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7ED9E" w14:textId="77777777" w:rsidR="00BE6DE0" w:rsidRPr="00032099" w:rsidRDefault="00BE6DE0"/>
    <w:tbl>
      <w:tblPr>
        <w:tblW w:w="9356" w:type="dxa"/>
        <w:tblInd w:w="108" w:type="dxa"/>
        <w:tblLayout w:type="fixed"/>
        <w:tblLook w:val="01E0" w:firstRow="1" w:lastRow="1" w:firstColumn="1" w:lastColumn="1" w:noHBand="0" w:noVBand="0"/>
      </w:tblPr>
      <w:tblGrid>
        <w:gridCol w:w="4513"/>
        <w:gridCol w:w="4337"/>
        <w:gridCol w:w="506"/>
      </w:tblGrid>
      <w:tr w:rsidR="00CA2D80" w:rsidRPr="00032099" w14:paraId="1B00E245" w14:textId="77777777" w:rsidTr="00BE6DE0">
        <w:tc>
          <w:tcPr>
            <w:tcW w:w="4513" w:type="dxa"/>
            <w:tcBorders>
              <w:bottom w:val="single" w:sz="4" w:space="0" w:color="auto"/>
            </w:tcBorders>
            <w:tcMar>
              <w:bottom w:w="170" w:type="dxa"/>
            </w:tcMar>
          </w:tcPr>
          <w:p w14:paraId="48D30194" w14:textId="77777777" w:rsidR="00CA2D80" w:rsidRPr="00032099" w:rsidRDefault="00CA2D80" w:rsidP="002E2CF1">
            <w:pPr>
              <w:rPr>
                <w:lang w:val="fr-FR"/>
              </w:rPr>
            </w:pPr>
            <w:bookmarkStart w:id="0" w:name="TitleOfDoc"/>
            <w:bookmarkEnd w:id="0"/>
          </w:p>
        </w:tc>
        <w:tc>
          <w:tcPr>
            <w:tcW w:w="4337" w:type="dxa"/>
            <w:tcBorders>
              <w:bottom w:val="single" w:sz="4" w:space="0" w:color="auto"/>
            </w:tcBorders>
            <w:tcMar>
              <w:left w:w="0" w:type="dxa"/>
              <w:right w:w="0" w:type="dxa"/>
            </w:tcMar>
          </w:tcPr>
          <w:p w14:paraId="61F06F18" w14:textId="77777777" w:rsidR="00CA2D80" w:rsidRPr="00032099" w:rsidRDefault="00CA2D80" w:rsidP="002E2CF1">
            <w:pPr>
              <w:rPr>
                <w:lang w:val="fr-FR"/>
              </w:rPr>
            </w:pPr>
            <w:r w:rsidRPr="00032099">
              <w:rPr>
                <w:noProof/>
                <w:lang w:val="fr-FR" w:eastAsia="fr-FR"/>
              </w:rPr>
              <w:drawing>
                <wp:inline distT="0" distB="0" distL="0" distR="0" wp14:anchorId="015E4148" wp14:editId="17FB16E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FE2CDE0" w14:textId="77777777" w:rsidR="00CA2D80" w:rsidRPr="00032099" w:rsidRDefault="00CA2D80" w:rsidP="002E2CF1">
            <w:pPr>
              <w:jc w:val="right"/>
              <w:rPr>
                <w:lang w:val="fr-FR"/>
              </w:rPr>
            </w:pPr>
            <w:r w:rsidRPr="00032099">
              <w:rPr>
                <w:b/>
                <w:sz w:val="40"/>
                <w:szCs w:val="40"/>
                <w:lang w:val="fr-FR"/>
              </w:rPr>
              <w:t>F</w:t>
            </w:r>
          </w:p>
        </w:tc>
      </w:tr>
      <w:tr w:rsidR="00CA2D80" w:rsidRPr="00032099" w14:paraId="56E695E6" w14:textId="77777777" w:rsidTr="002E2CF1">
        <w:trPr>
          <w:trHeight w:hRule="exact" w:val="357"/>
        </w:trPr>
        <w:tc>
          <w:tcPr>
            <w:tcW w:w="9356" w:type="dxa"/>
            <w:gridSpan w:val="3"/>
            <w:tcBorders>
              <w:top w:val="single" w:sz="4" w:space="0" w:color="auto"/>
            </w:tcBorders>
            <w:tcMar>
              <w:top w:w="170" w:type="dxa"/>
              <w:left w:w="0" w:type="dxa"/>
              <w:right w:w="0" w:type="dxa"/>
            </w:tcMar>
            <w:vAlign w:val="bottom"/>
          </w:tcPr>
          <w:p w14:paraId="0BF52705" w14:textId="77777777" w:rsidR="00CA2D80" w:rsidRPr="00032099" w:rsidRDefault="00CA2D80" w:rsidP="002E2CF1">
            <w:pPr>
              <w:jc w:val="right"/>
              <w:rPr>
                <w:rFonts w:ascii="Arial Black" w:hAnsi="Arial Black"/>
                <w:caps/>
                <w:sz w:val="15"/>
                <w:lang w:val="fr-FR"/>
              </w:rPr>
            </w:pPr>
            <w:proofErr w:type="spellStart"/>
            <w:r w:rsidRPr="00032099">
              <w:rPr>
                <w:rFonts w:ascii="Arial Black" w:hAnsi="Arial Black"/>
                <w:caps/>
                <w:sz w:val="15"/>
                <w:lang w:val="fr-FR"/>
              </w:rPr>
              <w:t>WO</w:t>
            </w:r>
            <w:proofErr w:type="spellEnd"/>
            <w:r w:rsidRPr="00032099">
              <w:rPr>
                <w:rFonts w:ascii="Arial Black" w:hAnsi="Arial Black"/>
                <w:caps/>
                <w:sz w:val="15"/>
                <w:lang w:val="fr-FR"/>
              </w:rPr>
              <w:t>/GA/49/</w:t>
            </w:r>
            <w:bookmarkStart w:id="1" w:name="Code"/>
            <w:bookmarkEnd w:id="1"/>
            <w:r w:rsidRPr="00032099">
              <w:rPr>
                <w:rFonts w:ascii="Arial Black" w:hAnsi="Arial Black"/>
                <w:caps/>
                <w:sz w:val="15"/>
                <w:lang w:val="fr-FR"/>
              </w:rPr>
              <w:t>11</w:t>
            </w:r>
          </w:p>
        </w:tc>
      </w:tr>
      <w:tr w:rsidR="00CA2D80" w:rsidRPr="00032099" w14:paraId="25EAE102" w14:textId="77777777" w:rsidTr="002E2CF1">
        <w:trPr>
          <w:trHeight w:hRule="exact" w:val="170"/>
        </w:trPr>
        <w:tc>
          <w:tcPr>
            <w:tcW w:w="9356" w:type="dxa"/>
            <w:gridSpan w:val="3"/>
            <w:noWrap/>
            <w:tcMar>
              <w:left w:w="0" w:type="dxa"/>
              <w:right w:w="0" w:type="dxa"/>
            </w:tcMar>
            <w:vAlign w:val="bottom"/>
          </w:tcPr>
          <w:p w14:paraId="67118366" w14:textId="78B7BEB2" w:rsidR="00CA2D80" w:rsidRPr="00032099" w:rsidRDefault="00CA2D80" w:rsidP="002E2CF1">
            <w:pPr>
              <w:jc w:val="right"/>
              <w:rPr>
                <w:rFonts w:ascii="Arial Black" w:hAnsi="Arial Black"/>
                <w:caps/>
                <w:sz w:val="15"/>
                <w:lang w:val="fr-FR"/>
              </w:rPr>
            </w:pPr>
            <w:r w:rsidRPr="00032099">
              <w:rPr>
                <w:rFonts w:ascii="Arial Black" w:hAnsi="Arial Black"/>
                <w:caps/>
                <w:sz w:val="15"/>
                <w:lang w:val="fr-FR"/>
              </w:rPr>
              <w:t>ORIGINAL </w:t>
            </w:r>
            <w:proofErr w:type="gramStart"/>
            <w:r w:rsidRPr="00032099">
              <w:rPr>
                <w:rFonts w:ascii="Arial Black" w:hAnsi="Arial Black"/>
                <w:caps/>
                <w:sz w:val="15"/>
                <w:lang w:val="fr-FR"/>
              </w:rPr>
              <w:t xml:space="preserve">: </w:t>
            </w:r>
            <w:bookmarkStart w:id="2" w:name="Original"/>
            <w:bookmarkEnd w:id="2"/>
            <w:r w:rsidRPr="00032099">
              <w:rPr>
                <w:rFonts w:ascii="Arial Black" w:hAnsi="Arial Black"/>
                <w:caps/>
                <w:sz w:val="15"/>
                <w:lang w:val="fr-FR"/>
              </w:rPr>
              <w:t>anglais</w:t>
            </w:r>
            <w:proofErr w:type="gramEnd"/>
            <w:r w:rsidRPr="00032099">
              <w:rPr>
                <w:rFonts w:ascii="Arial Black" w:hAnsi="Arial Black"/>
                <w:caps/>
                <w:sz w:val="15"/>
                <w:lang w:val="fr-FR"/>
              </w:rPr>
              <w:t xml:space="preserve"> </w:t>
            </w:r>
          </w:p>
        </w:tc>
      </w:tr>
      <w:tr w:rsidR="00CA2D80" w:rsidRPr="00032099" w14:paraId="6CCD7D99" w14:textId="77777777" w:rsidTr="002E2CF1">
        <w:trPr>
          <w:trHeight w:hRule="exact" w:val="198"/>
        </w:trPr>
        <w:tc>
          <w:tcPr>
            <w:tcW w:w="9356" w:type="dxa"/>
            <w:gridSpan w:val="3"/>
            <w:tcMar>
              <w:left w:w="0" w:type="dxa"/>
              <w:right w:w="0" w:type="dxa"/>
            </w:tcMar>
            <w:vAlign w:val="bottom"/>
          </w:tcPr>
          <w:p w14:paraId="3EC6D45B" w14:textId="0B84B906" w:rsidR="00CA2D80" w:rsidRPr="00032099" w:rsidRDefault="00CA2D80" w:rsidP="002E2CF1">
            <w:pPr>
              <w:jc w:val="right"/>
              <w:rPr>
                <w:rFonts w:ascii="Arial Black" w:hAnsi="Arial Black"/>
                <w:caps/>
                <w:sz w:val="15"/>
                <w:lang w:val="fr-FR"/>
              </w:rPr>
            </w:pPr>
            <w:r w:rsidRPr="00032099">
              <w:rPr>
                <w:rFonts w:ascii="Arial Black" w:hAnsi="Arial Black"/>
                <w:caps/>
                <w:sz w:val="15"/>
                <w:lang w:val="fr-FR"/>
              </w:rPr>
              <w:t>DATE </w:t>
            </w:r>
            <w:proofErr w:type="gramStart"/>
            <w:r w:rsidRPr="00032099">
              <w:rPr>
                <w:rFonts w:ascii="Arial Black" w:hAnsi="Arial Black"/>
                <w:caps/>
                <w:sz w:val="15"/>
                <w:lang w:val="fr-FR"/>
              </w:rPr>
              <w:t xml:space="preserve">: </w:t>
            </w:r>
            <w:bookmarkStart w:id="3" w:name="Date"/>
            <w:bookmarkEnd w:id="3"/>
            <w:r w:rsidRPr="00032099">
              <w:rPr>
                <w:rFonts w:ascii="Arial Black" w:hAnsi="Arial Black"/>
                <w:caps/>
                <w:sz w:val="15"/>
                <w:lang w:val="fr-FR"/>
              </w:rPr>
              <w:t>2</w:t>
            </w:r>
            <w:proofErr w:type="gramEnd"/>
            <w:r w:rsidRPr="00032099">
              <w:rPr>
                <w:rFonts w:ascii="Arial Black" w:hAnsi="Arial Black"/>
                <w:caps/>
                <w:sz w:val="15"/>
                <w:lang w:val="fr-FR"/>
              </w:rPr>
              <w:t xml:space="preserve"> août 2017 </w:t>
            </w:r>
          </w:p>
        </w:tc>
      </w:tr>
    </w:tbl>
    <w:p w14:paraId="22584EEB" w14:textId="77777777" w:rsidR="00CA2D80" w:rsidRPr="00032099" w:rsidRDefault="00CA2D80" w:rsidP="00CA2D80">
      <w:pPr>
        <w:rPr>
          <w:lang w:val="fr-FR"/>
        </w:rPr>
      </w:pPr>
    </w:p>
    <w:p w14:paraId="30D85C6C" w14:textId="77777777" w:rsidR="00CA2D80" w:rsidRPr="00032099" w:rsidRDefault="00CA2D80" w:rsidP="00CA2D80">
      <w:pPr>
        <w:rPr>
          <w:lang w:val="fr-FR"/>
        </w:rPr>
      </w:pPr>
    </w:p>
    <w:p w14:paraId="775E66E9" w14:textId="77777777" w:rsidR="00CA2D80" w:rsidRPr="00032099" w:rsidRDefault="00CA2D80" w:rsidP="00CA2D80">
      <w:pPr>
        <w:rPr>
          <w:lang w:val="fr-FR"/>
        </w:rPr>
      </w:pPr>
    </w:p>
    <w:p w14:paraId="7B9EE403" w14:textId="77777777" w:rsidR="00CA2D80" w:rsidRPr="00032099" w:rsidRDefault="00CA2D80" w:rsidP="00CA2D80">
      <w:pPr>
        <w:rPr>
          <w:lang w:val="fr-FR"/>
        </w:rPr>
      </w:pPr>
    </w:p>
    <w:p w14:paraId="199E5289" w14:textId="77777777" w:rsidR="00CA2D80" w:rsidRPr="00032099" w:rsidRDefault="00CA2D80" w:rsidP="00CA2D80">
      <w:pPr>
        <w:rPr>
          <w:lang w:val="fr-FR"/>
        </w:rPr>
      </w:pPr>
    </w:p>
    <w:p w14:paraId="69D10697" w14:textId="68909F2E" w:rsidR="00CA2D80" w:rsidRPr="00032099" w:rsidRDefault="00CA2D80" w:rsidP="00CA2D80">
      <w:pPr>
        <w:rPr>
          <w:b/>
          <w:sz w:val="28"/>
          <w:szCs w:val="28"/>
          <w:lang w:val="fr-FR"/>
        </w:rPr>
      </w:pPr>
      <w:r w:rsidRPr="00032099">
        <w:rPr>
          <w:b/>
          <w:sz w:val="28"/>
          <w:szCs w:val="28"/>
          <w:lang w:val="fr-FR"/>
        </w:rPr>
        <w:t>Assemblée générale de l’OMPI</w:t>
      </w:r>
    </w:p>
    <w:p w14:paraId="12F6D13C" w14:textId="77777777" w:rsidR="00CA2D80" w:rsidRPr="00032099" w:rsidRDefault="00CA2D80" w:rsidP="00CA2D80">
      <w:pPr>
        <w:rPr>
          <w:lang w:val="fr-FR"/>
        </w:rPr>
      </w:pPr>
    </w:p>
    <w:p w14:paraId="21C5A05F" w14:textId="77777777" w:rsidR="00CA2D80" w:rsidRPr="00032099" w:rsidRDefault="00CA2D80" w:rsidP="00CA2D80">
      <w:pPr>
        <w:rPr>
          <w:lang w:val="fr-FR"/>
        </w:rPr>
      </w:pPr>
    </w:p>
    <w:p w14:paraId="35A6317B" w14:textId="67CDF4D1" w:rsidR="00CA2D80" w:rsidRPr="00032099" w:rsidRDefault="00CA2D80" w:rsidP="00CA2D80">
      <w:pPr>
        <w:rPr>
          <w:b/>
          <w:sz w:val="24"/>
          <w:szCs w:val="24"/>
          <w:lang w:val="fr-FR"/>
        </w:rPr>
      </w:pPr>
      <w:r w:rsidRPr="00032099">
        <w:rPr>
          <w:b/>
          <w:sz w:val="24"/>
          <w:szCs w:val="24"/>
          <w:lang w:val="fr-FR"/>
        </w:rPr>
        <w:t>Quarante</w:t>
      </w:r>
      <w:r w:rsidR="00985CD1" w:rsidRPr="00032099">
        <w:rPr>
          <w:b/>
          <w:sz w:val="24"/>
          <w:szCs w:val="24"/>
          <w:lang w:val="fr-FR"/>
        </w:rPr>
        <w:noBreakHyphen/>
      </w:r>
      <w:r w:rsidRPr="00032099">
        <w:rPr>
          <w:b/>
          <w:sz w:val="24"/>
          <w:szCs w:val="24"/>
          <w:lang w:val="fr-FR"/>
        </w:rPr>
        <w:t>neuvième session (</w:t>
      </w:r>
      <w:proofErr w:type="spellStart"/>
      <w:r w:rsidRPr="00032099">
        <w:rPr>
          <w:b/>
          <w:sz w:val="24"/>
          <w:szCs w:val="24"/>
          <w:lang w:val="fr-FR"/>
        </w:rPr>
        <w:t>23</w:t>
      </w:r>
      <w:r w:rsidRPr="00032099">
        <w:rPr>
          <w:b/>
          <w:sz w:val="24"/>
          <w:szCs w:val="24"/>
          <w:vertAlign w:val="superscript"/>
          <w:lang w:val="fr-FR"/>
        </w:rPr>
        <w:t>e</w:t>
      </w:r>
      <w:proofErr w:type="spellEnd"/>
      <w:r w:rsidR="00426AA8" w:rsidRPr="00032099">
        <w:rPr>
          <w:b/>
          <w:sz w:val="24"/>
          <w:szCs w:val="24"/>
          <w:lang w:val="fr-FR"/>
        </w:rPr>
        <w:t> </w:t>
      </w:r>
      <w:r w:rsidRPr="00032099">
        <w:rPr>
          <w:b/>
          <w:sz w:val="24"/>
          <w:szCs w:val="24"/>
          <w:lang w:val="fr-FR"/>
        </w:rPr>
        <w:t>session ordinaire)</w:t>
      </w:r>
    </w:p>
    <w:p w14:paraId="43C514C6" w14:textId="456C9FF9" w:rsidR="00CA2D80" w:rsidRPr="00032099" w:rsidRDefault="00CA2D80" w:rsidP="00CA2D80">
      <w:pPr>
        <w:rPr>
          <w:b/>
          <w:sz w:val="24"/>
          <w:szCs w:val="24"/>
          <w:lang w:val="fr-FR"/>
        </w:rPr>
      </w:pPr>
      <w:r w:rsidRPr="00032099">
        <w:rPr>
          <w:b/>
          <w:sz w:val="24"/>
          <w:szCs w:val="24"/>
          <w:lang w:val="fr-FR"/>
        </w:rPr>
        <w:t>Genève, 2 – 11 octobre 2017</w:t>
      </w:r>
    </w:p>
    <w:p w14:paraId="7ABAC8A4" w14:textId="77777777" w:rsidR="00CA2D80" w:rsidRPr="00032099" w:rsidRDefault="00CA2D80" w:rsidP="00CA2D80">
      <w:pPr>
        <w:rPr>
          <w:lang w:val="fr-FR"/>
        </w:rPr>
      </w:pPr>
    </w:p>
    <w:p w14:paraId="6AB03E2D" w14:textId="77777777" w:rsidR="00CA2D80" w:rsidRPr="00032099" w:rsidRDefault="00CA2D80" w:rsidP="00CA2D80">
      <w:pPr>
        <w:rPr>
          <w:lang w:val="fr-FR"/>
        </w:rPr>
      </w:pPr>
    </w:p>
    <w:p w14:paraId="064E3545" w14:textId="77777777" w:rsidR="00CA2D80" w:rsidRPr="00032099" w:rsidRDefault="00CA2D80" w:rsidP="00CA2D80">
      <w:pPr>
        <w:rPr>
          <w:lang w:val="fr-FR"/>
        </w:rPr>
      </w:pPr>
    </w:p>
    <w:p w14:paraId="7692D760" w14:textId="77777777" w:rsidR="0050449B" w:rsidRPr="00032099" w:rsidRDefault="00B1588A" w:rsidP="00032099">
      <w:pPr>
        <w:rPr>
          <w:caps/>
          <w:sz w:val="24"/>
          <w:lang w:val="fr-FR"/>
        </w:rPr>
      </w:pPr>
      <w:r w:rsidRPr="00032099">
        <w:rPr>
          <w:caps/>
          <w:sz w:val="24"/>
          <w:lang w:val="fr-FR"/>
        </w:rPr>
        <w:t>Rapport sur le Comité intergouvernemental de la propriété intellectuelle relative aux ressources génétiques, aux savoirs traditionnels et au folklore (IGC)</w:t>
      </w:r>
    </w:p>
    <w:p w14:paraId="7A5D6B6B" w14:textId="77777777" w:rsidR="0050449B" w:rsidRPr="00032099" w:rsidRDefault="0050449B" w:rsidP="00032099">
      <w:pPr>
        <w:rPr>
          <w:caps/>
          <w:szCs w:val="22"/>
          <w:lang w:val="fr-FR"/>
        </w:rPr>
      </w:pPr>
    </w:p>
    <w:p w14:paraId="21C04FE1" w14:textId="77777777" w:rsidR="0050449B" w:rsidRPr="00032099" w:rsidRDefault="00B1588A" w:rsidP="00032099">
      <w:pPr>
        <w:rPr>
          <w:i/>
          <w:lang w:val="fr-FR"/>
        </w:rPr>
      </w:pPr>
      <w:proofErr w:type="gramStart"/>
      <w:r w:rsidRPr="00032099">
        <w:rPr>
          <w:i/>
          <w:lang w:val="fr-FR"/>
        </w:rPr>
        <w:t>établi</w:t>
      </w:r>
      <w:proofErr w:type="gramEnd"/>
      <w:r w:rsidRPr="00032099">
        <w:rPr>
          <w:i/>
          <w:lang w:val="fr-FR"/>
        </w:rPr>
        <w:t xml:space="preserve"> par le Secrétariat</w:t>
      </w:r>
    </w:p>
    <w:p w14:paraId="69C52F72" w14:textId="77777777" w:rsidR="0050449B" w:rsidRPr="00032099" w:rsidRDefault="0050449B" w:rsidP="00032099">
      <w:pPr>
        <w:rPr>
          <w:caps/>
          <w:szCs w:val="22"/>
          <w:lang w:val="fr-FR"/>
        </w:rPr>
      </w:pPr>
    </w:p>
    <w:p w14:paraId="4CBA17E8" w14:textId="77777777" w:rsidR="0050449B" w:rsidRPr="00032099" w:rsidRDefault="0050449B" w:rsidP="00032099">
      <w:pPr>
        <w:rPr>
          <w:caps/>
          <w:szCs w:val="22"/>
          <w:lang w:val="fr-FR"/>
        </w:rPr>
      </w:pPr>
    </w:p>
    <w:p w14:paraId="1A3403EA" w14:textId="77777777" w:rsidR="0050449B" w:rsidRPr="00032099" w:rsidRDefault="0050449B" w:rsidP="00032099">
      <w:pPr>
        <w:rPr>
          <w:caps/>
          <w:szCs w:val="22"/>
          <w:lang w:val="fr-FR"/>
        </w:rPr>
      </w:pPr>
    </w:p>
    <w:p w14:paraId="5886D94F" w14:textId="77777777" w:rsidR="0050449B" w:rsidRPr="00032099" w:rsidRDefault="0050449B" w:rsidP="00032099">
      <w:pPr>
        <w:rPr>
          <w:caps/>
          <w:szCs w:val="22"/>
          <w:lang w:val="fr-FR"/>
        </w:rPr>
      </w:pPr>
    </w:p>
    <w:p w14:paraId="174B6E68" w14:textId="522C2224" w:rsidR="0050449B" w:rsidRDefault="00032099" w:rsidP="00032099">
      <w:pPr>
        <w:pStyle w:val="Heading1"/>
      </w:pPr>
      <w:r w:rsidRPr="00032099">
        <w:t>Introduction</w:t>
      </w:r>
    </w:p>
    <w:p w14:paraId="4BA19267" w14:textId="77777777" w:rsidR="00032099" w:rsidRPr="00032099" w:rsidRDefault="00032099" w:rsidP="00032099">
      <w:pPr>
        <w:rPr>
          <w:lang w:val="fr-FR"/>
        </w:rPr>
      </w:pPr>
    </w:p>
    <w:p w14:paraId="0AB307B8" w14:textId="26FCBB9F" w:rsidR="00CA2D80" w:rsidRPr="00032099" w:rsidRDefault="00B1588A" w:rsidP="00032099">
      <w:pPr>
        <w:pStyle w:val="ONUMFS"/>
        <w:rPr>
          <w:lang w:val="fr-FR"/>
        </w:rPr>
      </w:pPr>
      <w:r w:rsidRPr="00032099">
        <w:rPr>
          <w:lang w:val="fr-FR"/>
        </w:rPr>
        <w:t>À sa quarante</w:t>
      </w:r>
      <w:r w:rsidR="00985CD1" w:rsidRPr="00032099">
        <w:rPr>
          <w:lang w:val="fr-FR"/>
        </w:rPr>
        <w:noBreakHyphen/>
      </w:r>
      <w:r w:rsidRPr="00032099">
        <w:rPr>
          <w:lang w:val="fr-FR"/>
        </w:rPr>
        <w:t>sept</w:t>
      </w:r>
      <w:r w:rsidR="00CA2D80" w:rsidRPr="00032099">
        <w:rPr>
          <w:lang w:val="fr-FR"/>
        </w:rPr>
        <w:t>ième session</w:t>
      </w:r>
      <w:r w:rsidRPr="00032099">
        <w:rPr>
          <w:lang w:val="fr-FR"/>
        </w:rPr>
        <w:t xml:space="preserve"> (</w:t>
      </w:r>
      <w:proofErr w:type="spellStart"/>
      <w:r w:rsidRPr="00032099">
        <w:rPr>
          <w:lang w:val="fr-FR"/>
        </w:rPr>
        <w:t>22</w:t>
      </w:r>
      <w:r w:rsidRPr="00032099">
        <w:rPr>
          <w:vertAlign w:val="superscript"/>
          <w:lang w:val="fr-FR"/>
        </w:rPr>
        <w:t>e</w:t>
      </w:r>
      <w:proofErr w:type="spellEnd"/>
      <w:r w:rsidR="009E71A0" w:rsidRPr="00032099">
        <w:rPr>
          <w:lang w:val="fr-FR"/>
        </w:rPr>
        <w:t> </w:t>
      </w:r>
      <w:r w:rsidRPr="00032099">
        <w:rPr>
          <w:lang w:val="fr-FR"/>
        </w:rPr>
        <w:t>session ordinaire) tenue en octobre</w:t>
      </w:r>
      <w:r w:rsidR="009E71A0" w:rsidRPr="00032099">
        <w:rPr>
          <w:lang w:val="fr-FR"/>
        </w:rPr>
        <w:t> </w:t>
      </w:r>
      <w:r w:rsidRPr="00032099">
        <w:rPr>
          <w:lang w:val="fr-FR"/>
        </w:rPr>
        <w:t>2015, l</w:t>
      </w:r>
      <w:r w:rsidR="00CA2D80" w:rsidRPr="00032099">
        <w:rPr>
          <w:lang w:val="fr-FR"/>
        </w:rPr>
        <w:t>’</w:t>
      </w:r>
      <w:r w:rsidRPr="00032099">
        <w:rPr>
          <w:lang w:val="fr-FR"/>
        </w:rPr>
        <w:t>Assemblée générale de l</w:t>
      </w:r>
      <w:r w:rsidR="00CA2D80" w:rsidRPr="00032099">
        <w:rPr>
          <w:lang w:val="fr-FR"/>
        </w:rPr>
        <w:t>’</w:t>
      </w:r>
      <w:r w:rsidRPr="00032099">
        <w:rPr>
          <w:lang w:val="fr-FR"/>
        </w:rPr>
        <w:t>OMPI a convenu du mandat du Comité intergouvernemental de la propriété intellectuelle relative aux ressources génétiques, aux savoirs traditionnels et au folklore (IGC) pour l</w:t>
      </w:r>
      <w:r w:rsidR="00CA2D80" w:rsidRPr="00032099">
        <w:rPr>
          <w:lang w:val="fr-FR"/>
        </w:rPr>
        <w:t>’</w:t>
      </w:r>
      <w:r w:rsidRPr="00032099">
        <w:rPr>
          <w:lang w:val="fr-FR"/>
        </w:rPr>
        <w:t>exercice biennal</w:t>
      </w:r>
      <w:r w:rsidR="009E71A0" w:rsidRPr="00032099">
        <w:rPr>
          <w:lang w:val="fr-FR"/>
        </w:rPr>
        <w:t> </w:t>
      </w:r>
      <w:r w:rsidRPr="00032099">
        <w:rPr>
          <w:lang w:val="fr-FR"/>
        </w:rPr>
        <w:t>2016</w:t>
      </w:r>
      <w:r w:rsidR="00985CD1" w:rsidRPr="00032099">
        <w:rPr>
          <w:lang w:val="fr-FR"/>
        </w:rPr>
        <w:noBreakHyphen/>
      </w:r>
      <w:r w:rsidRPr="00032099">
        <w:rPr>
          <w:lang w:val="fr-FR"/>
        </w:rPr>
        <w:t>2017.</w:t>
      </w:r>
    </w:p>
    <w:p w14:paraId="73A16545" w14:textId="3E4C2E7F" w:rsidR="0050449B" w:rsidRPr="00032099" w:rsidRDefault="00B1588A" w:rsidP="00032099">
      <w:pPr>
        <w:pStyle w:val="ONUMFS"/>
        <w:rPr>
          <w:lang w:val="fr-FR"/>
        </w:rPr>
      </w:pPr>
      <w:r w:rsidRPr="00032099">
        <w:rPr>
          <w:lang w:val="fr-FR"/>
        </w:rPr>
        <w:t>Le mandat de l</w:t>
      </w:r>
      <w:r w:rsidR="00CA2D80" w:rsidRPr="00032099">
        <w:rPr>
          <w:lang w:val="fr-FR"/>
        </w:rPr>
        <w:t>’</w:t>
      </w:r>
      <w:r w:rsidRPr="00032099">
        <w:rPr>
          <w:lang w:val="fr-FR"/>
        </w:rPr>
        <w:t>IGC pour l</w:t>
      </w:r>
      <w:r w:rsidR="00CA2D80" w:rsidRPr="00032099">
        <w:rPr>
          <w:lang w:val="fr-FR"/>
        </w:rPr>
        <w:t>’</w:t>
      </w:r>
      <w:r w:rsidRPr="00032099">
        <w:rPr>
          <w:lang w:val="fr-FR"/>
        </w:rPr>
        <w:t>exercice biennal</w:t>
      </w:r>
      <w:r w:rsidR="009E71A0" w:rsidRPr="00032099">
        <w:rPr>
          <w:lang w:val="fr-FR"/>
        </w:rPr>
        <w:t> </w:t>
      </w:r>
      <w:r w:rsidRPr="00032099">
        <w:rPr>
          <w:lang w:val="fr-FR"/>
        </w:rPr>
        <w:t>2016</w:t>
      </w:r>
      <w:r w:rsidR="00985CD1" w:rsidRPr="00032099">
        <w:rPr>
          <w:lang w:val="fr-FR"/>
        </w:rPr>
        <w:noBreakHyphen/>
      </w:r>
      <w:r w:rsidRPr="00032099">
        <w:rPr>
          <w:lang w:val="fr-FR"/>
        </w:rPr>
        <w:t xml:space="preserve">2017, qui figurait dans le document </w:t>
      </w:r>
      <w:proofErr w:type="spellStart"/>
      <w:r w:rsidRPr="00032099">
        <w:rPr>
          <w:lang w:val="fr-FR"/>
        </w:rPr>
        <w:t>WO</w:t>
      </w:r>
      <w:proofErr w:type="spellEnd"/>
      <w:r w:rsidRPr="00032099">
        <w:rPr>
          <w:lang w:val="fr-FR"/>
        </w:rPr>
        <w:t>/GA/47/19, prévoit ce qui suit</w:t>
      </w:r>
      <w:r w:rsidR="00CA2D80" w:rsidRPr="00032099">
        <w:rPr>
          <w:lang w:val="fr-FR"/>
        </w:rPr>
        <w:t> :</w:t>
      </w:r>
    </w:p>
    <w:p w14:paraId="5EAC69F1" w14:textId="46B69AA4" w:rsidR="0050449B" w:rsidRPr="00032099" w:rsidRDefault="00F5166D" w:rsidP="00032099">
      <w:pPr>
        <w:ind w:left="567"/>
        <w:rPr>
          <w:lang w:val="fr-FR"/>
        </w:rPr>
      </w:pPr>
      <w:r w:rsidRPr="00032099">
        <w:rPr>
          <w:lang w:val="fr-FR"/>
        </w:rPr>
        <w:t>“</w:t>
      </w:r>
      <w:r w:rsidR="00B1588A" w:rsidRPr="00032099">
        <w:rPr>
          <w:lang w:val="fr-FR"/>
        </w:rPr>
        <w:t>Compte tenu des recommandations du Plan d</w:t>
      </w:r>
      <w:r w:rsidR="00CA2D80" w:rsidRPr="00032099">
        <w:rPr>
          <w:lang w:val="fr-FR"/>
        </w:rPr>
        <w:t>’</w:t>
      </w:r>
      <w:r w:rsidR="00B1588A" w:rsidRPr="00032099">
        <w:rPr>
          <w:lang w:val="fr-FR"/>
        </w:rPr>
        <w:t>action pour le développement et eu</w:t>
      </w:r>
      <w:r w:rsidR="009E71A0" w:rsidRPr="00032099">
        <w:rPr>
          <w:lang w:val="fr-FR"/>
        </w:rPr>
        <w:t> </w:t>
      </w:r>
      <w:r w:rsidR="00B1588A" w:rsidRPr="00032099">
        <w:rPr>
          <w:lang w:val="fr-FR"/>
        </w:rPr>
        <w:t>égard aux progrès réalisés, l</w:t>
      </w:r>
      <w:r w:rsidR="00CA2D80" w:rsidRPr="00032099">
        <w:rPr>
          <w:lang w:val="fr-FR"/>
        </w:rPr>
        <w:t>’</w:t>
      </w:r>
      <w:r w:rsidR="00B1588A" w:rsidRPr="00032099">
        <w:rPr>
          <w:lang w:val="fr-FR"/>
        </w:rPr>
        <w:t>Assemblée générale de l</w:t>
      </w:r>
      <w:r w:rsidR="00CA2D80" w:rsidRPr="00032099">
        <w:rPr>
          <w:lang w:val="fr-FR"/>
        </w:rPr>
        <w:t>’</w:t>
      </w:r>
      <w:r w:rsidR="00B1588A" w:rsidRPr="00032099">
        <w:rPr>
          <w:lang w:val="fr-FR"/>
        </w:rPr>
        <w:t>OMPI décide de renouveler le mandat du Comité intergouvernemental de la propriété intellectuelle relative aux ressources génétiques, aux savoirs traditionnels et au folklore (ci</w:t>
      </w:r>
      <w:r w:rsidR="00985CD1" w:rsidRPr="00032099">
        <w:rPr>
          <w:lang w:val="fr-FR"/>
        </w:rPr>
        <w:noBreakHyphen/>
      </w:r>
      <w:r w:rsidR="00B1588A" w:rsidRPr="00032099">
        <w:rPr>
          <w:lang w:val="fr-FR"/>
        </w:rPr>
        <w:t xml:space="preserve">après dénommé </w:t>
      </w:r>
      <w:r w:rsidRPr="00032099">
        <w:rPr>
          <w:lang w:val="fr-FR"/>
        </w:rPr>
        <w:t>“</w:t>
      </w:r>
      <w:r w:rsidR="00B1588A" w:rsidRPr="00032099">
        <w:rPr>
          <w:lang w:val="fr-FR"/>
        </w:rPr>
        <w:t>comité</w:t>
      </w:r>
      <w:r w:rsidRPr="00032099">
        <w:rPr>
          <w:lang w:val="fr-FR"/>
        </w:rPr>
        <w:t>”</w:t>
      </w:r>
      <w:r w:rsidR="00B1588A" w:rsidRPr="00032099">
        <w:rPr>
          <w:lang w:val="fr-FR"/>
        </w:rPr>
        <w:t>), sans préjuger des travaux menés dans d</w:t>
      </w:r>
      <w:r w:rsidR="00CA2D80" w:rsidRPr="00032099">
        <w:rPr>
          <w:lang w:val="fr-FR"/>
        </w:rPr>
        <w:t>’</w:t>
      </w:r>
      <w:r w:rsidR="00B1588A" w:rsidRPr="00032099">
        <w:rPr>
          <w:lang w:val="fr-FR"/>
        </w:rPr>
        <w:t>autres instances, selon les modalités suivantes</w:t>
      </w:r>
      <w:r w:rsidR="00CA2D80" w:rsidRPr="00032099">
        <w:rPr>
          <w:lang w:val="fr-FR"/>
        </w:rPr>
        <w:t> :</w:t>
      </w:r>
    </w:p>
    <w:p w14:paraId="17692695" w14:textId="77777777" w:rsidR="0050449B" w:rsidRPr="00032099" w:rsidRDefault="0050449B" w:rsidP="00032099">
      <w:pPr>
        <w:ind w:left="567"/>
        <w:rPr>
          <w:lang w:val="fr-FR"/>
        </w:rPr>
      </w:pPr>
    </w:p>
    <w:p w14:paraId="0955EC86" w14:textId="40C09FDF" w:rsidR="0050449B" w:rsidRPr="00032099" w:rsidRDefault="00F5166D" w:rsidP="00032099">
      <w:pPr>
        <w:pStyle w:val="ListParagraph"/>
        <w:tabs>
          <w:tab w:val="left" w:pos="1701"/>
        </w:tabs>
        <w:ind w:left="1134"/>
        <w:rPr>
          <w:lang w:val="fr-FR"/>
        </w:rPr>
      </w:pPr>
      <w:r w:rsidRPr="00032099">
        <w:rPr>
          <w:lang w:val="fr-FR"/>
        </w:rPr>
        <w:t>“</w:t>
      </w:r>
      <w:r w:rsidR="00B1588A" w:rsidRPr="00032099">
        <w:rPr>
          <w:lang w:val="fr-FR"/>
        </w:rPr>
        <w:t>a)</w:t>
      </w:r>
      <w:r w:rsidR="00B1588A" w:rsidRPr="00032099">
        <w:rPr>
          <w:lang w:val="fr-FR"/>
        </w:rPr>
        <w:tab/>
        <w:t>Au cours du prochain exercice biennal (2016</w:t>
      </w:r>
      <w:r w:rsidR="00985CD1" w:rsidRPr="00032099">
        <w:rPr>
          <w:lang w:val="fr-FR"/>
        </w:rPr>
        <w:noBreakHyphen/>
      </w:r>
      <w:r w:rsidR="00B1588A" w:rsidRPr="00032099">
        <w:rPr>
          <w:lang w:val="fr-FR"/>
        </w:rPr>
        <w:t>2017), le comité continuera d</w:t>
      </w:r>
      <w:r w:rsidR="00CA2D80" w:rsidRPr="00032099">
        <w:rPr>
          <w:lang w:val="fr-FR"/>
        </w:rPr>
        <w:t>’</w:t>
      </w:r>
      <w:r w:rsidR="00B1588A" w:rsidRPr="00032099">
        <w:rPr>
          <w:lang w:val="fr-FR"/>
        </w:rPr>
        <w:t>accélérer ses travaux en vue de réduire les divergences actuelles en s</w:t>
      </w:r>
      <w:r w:rsidR="00CA2D80" w:rsidRPr="00032099">
        <w:rPr>
          <w:lang w:val="fr-FR"/>
        </w:rPr>
        <w:t>’</w:t>
      </w:r>
      <w:r w:rsidR="00B1588A" w:rsidRPr="00032099">
        <w:rPr>
          <w:lang w:val="fr-FR"/>
        </w:rPr>
        <w:t xml:space="preserve">engageant pleinement et de manière ouverte, </w:t>
      </w:r>
      <w:r w:rsidR="00CA2D80" w:rsidRPr="00032099">
        <w:rPr>
          <w:lang w:val="fr-FR"/>
        </w:rPr>
        <w:t>y compris</w:t>
      </w:r>
      <w:r w:rsidR="00B1588A" w:rsidRPr="00032099">
        <w:rPr>
          <w:lang w:val="fr-FR"/>
        </w:rPr>
        <w:t xml:space="preserve"> en ce qui concerne les négociations sur la base d</w:t>
      </w:r>
      <w:r w:rsidR="00CA2D80" w:rsidRPr="00032099">
        <w:rPr>
          <w:lang w:val="fr-FR"/>
        </w:rPr>
        <w:t>’</w:t>
      </w:r>
      <w:r w:rsidR="00B1588A" w:rsidRPr="00032099">
        <w:rPr>
          <w:lang w:val="fr-FR"/>
        </w:rPr>
        <w:t xml:space="preserve">un texte, afin de parvenir à un accord sur un ou plusieurs instruments juridiques internationaux, sans préjuger de la nature du ou des résultats, relatifs à la propriété intellectuelle, propres à garantir une protection équilibrée et effective des </w:t>
      </w:r>
      <w:r w:rsidR="00B1588A" w:rsidRPr="00032099">
        <w:rPr>
          <w:lang w:val="fr-FR"/>
        </w:rPr>
        <w:lastRenderedPageBreak/>
        <w:t>ressources génétiques, des savoirs traditionnels et des expressions culturelles traditionnelles.</w:t>
      </w:r>
    </w:p>
    <w:p w14:paraId="405F8521" w14:textId="77777777" w:rsidR="0050449B" w:rsidRPr="00032099" w:rsidRDefault="0050449B" w:rsidP="00032099">
      <w:pPr>
        <w:pStyle w:val="ListParagraph"/>
        <w:tabs>
          <w:tab w:val="left" w:pos="1701"/>
        </w:tabs>
        <w:ind w:left="1134"/>
        <w:rPr>
          <w:lang w:val="fr-FR"/>
        </w:rPr>
      </w:pPr>
    </w:p>
    <w:p w14:paraId="60D038DB" w14:textId="06410D0B" w:rsidR="0050449B" w:rsidRPr="00032099" w:rsidRDefault="00F5166D" w:rsidP="00032099">
      <w:pPr>
        <w:pStyle w:val="ListParagraph"/>
        <w:tabs>
          <w:tab w:val="left" w:pos="1701"/>
        </w:tabs>
        <w:ind w:left="1134"/>
        <w:rPr>
          <w:lang w:val="fr-FR"/>
        </w:rPr>
      </w:pPr>
      <w:r w:rsidRPr="00032099">
        <w:rPr>
          <w:lang w:val="fr-FR"/>
        </w:rPr>
        <w:t>“</w:t>
      </w:r>
      <w:r w:rsidR="00B1588A" w:rsidRPr="00032099">
        <w:rPr>
          <w:lang w:val="fr-FR"/>
        </w:rPr>
        <w:t>b)</w:t>
      </w:r>
      <w:r w:rsidR="00B1588A" w:rsidRPr="00032099">
        <w:rPr>
          <w:lang w:val="fr-FR"/>
        </w:rPr>
        <w:tab/>
        <w:t>Au cours de l</w:t>
      </w:r>
      <w:r w:rsidR="00CA2D80" w:rsidRPr="00032099">
        <w:rPr>
          <w:lang w:val="fr-FR"/>
        </w:rPr>
        <w:t>’</w:t>
      </w:r>
      <w:r w:rsidR="00B1588A" w:rsidRPr="00032099">
        <w:rPr>
          <w:lang w:val="fr-FR"/>
        </w:rPr>
        <w:t>exercice biennal</w:t>
      </w:r>
      <w:r w:rsidR="006A4C9E" w:rsidRPr="00032099">
        <w:rPr>
          <w:lang w:val="fr-FR"/>
        </w:rPr>
        <w:t> </w:t>
      </w:r>
      <w:r w:rsidR="00B1588A" w:rsidRPr="00032099">
        <w:rPr>
          <w:lang w:val="fr-FR"/>
        </w:rPr>
        <w:t>2016</w:t>
      </w:r>
      <w:r w:rsidR="00985CD1" w:rsidRPr="00032099">
        <w:rPr>
          <w:lang w:val="fr-FR"/>
        </w:rPr>
        <w:noBreakHyphen/>
      </w:r>
      <w:r w:rsidR="00B1588A" w:rsidRPr="00032099">
        <w:rPr>
          <w:lang w:val="fr-FR"/>
        </w:rPr>
        <w:t>2017, le comité s</w:t>
      </w:r>
      <w:r w:rsidR="00CA2D80" w:rsidRPr="00032099">
        <w:rPr>
          <w:lang w:val="fr-FR"/>
        </w:rPr>
        <w:t>’</w:t>
      </w:r>
      <w:r w:rsidR="00B1588A" w:rsidRPr="00032099">
        <w:rPr>
          <w:lang w:val="fr-FR"/>
        </w:rPr>
        <w:t>appuiera sur les activités qu</w:t>
      </w:r>
      <w:r w:rsidR="00CA2D80" w:rsidRPr="00032099">
        <w:rPr>
          <w:lang w:val="fr-FR"/>
        </w:rPr>
        <w:t>’</w:t>
      </w:r>
      <w:r w:rsidR="00B1588A" w:rsidRPr="00032099">
        <w:rPr>
          <w:lang w:val="fr-FR"/>
        </w:rPr>
        <w:t>il a déjà réalisées en s</w:t>
      </w:r>
      <w:r w:rsidR="00CA2D80" w:rsidRPr="00032099">
        <w:rPr>
          <w:lang w:val="fr-FR"/>
        </w:rPr>
        <w:t>’</w:t>
      </w:r>
      <w:r w:rsidR="00B1588A" w:rsidRPr="00032099">
        <w:rPr>
          <w:lang w:val="fr-FR"/>
        </w:rPr>
        <w:t>efforçant principalement de parvenir à une communauté de vues sur les questions essentielles telles que la définition de l</w:t>
      </w:r>
      <w:r w:rsidR="00CA2D80" w:rsidRPr="00032099">
        <w:rPr>
          <w:lang w:val="fr-FR"/>
        </w:rPr>
        <w:t>’</w:t>
      </w:r>
      <w:r w:rsidR="00B1588A" w:rsidRPr="00032099">
        <w:rPr>
          <w:lang w:val="fr-FR"/>
        </w:rPr>
        <w:t>appropriation illicite, les bénéficiaires, l</w:t>
      </w:r>
      <w:r w:rsidR="00CA2D80" w:rsidRPr="00032099">
        <w:rPr>
          <w:lang w:val="fr-FR"/>
        </w:rPr>
        <w:t>’</w:t>
      </w:r>
      <w:r w:rsidR="00B1588A" w:rsidRPr="00032099">
        <w:rPr>
          <w:lang w:val="fr-FR"/>
        </w:rPr>
        <w:t>objet de la protection, les objectifs, et le point de savoir quels objets relevant des savoirs traditionnels ou des expressions culturelles traditionnelles peuvent bénéficier d</w:t>
      </w:r>
      <w:r w:rsidR="00CA2D80" w:rsidRPr="00032099">
        <w:rPr>
          <w:lang w:val="fr-FR"/>
        </w:rPr>
        <w:t>’</w:t>
      </w:r>
      <w:r w:rsidR="00B1588A" w:rsidRPr="00032099">
        <w:rPr>
          <w:lang w:val="fr-FR"/>
        </w:rPr>
        <w:t xml:space="preserve">une protection au niveau international, </w:t>
      </w:r>
      <w:r w:rsidR="00CA2D80" w:rsidRPr="00032099">
        <w:rPr>
          <w:lang w:val="fr-FR"/>
        </w:rPr>
        <w:t>y compris</w:t>
      </w:r>
      <w:r w:rsidR="00B1588A" w:rsidRPr="00032099">
        <w:rPr>
          <w:lang w:val="fr-FR"/>
        </w:rPr>
        <w:t xml:space="preserve"> la prise en considération des exceptions et limitations et des rapports avec le domaine public.</w:t>
      </w:r>
    </w:p>
    <w:p w14:paraId="2F222305" w14:textId="77777777" w:rsidR="0050449B" w:rsidRPr="00032099" w:rsidRDefault="0050449B" w:rsidP="00032099">
      <w:pPr>
        <w:pStyle w:val="ListParagraph"/>
        <w:tabs>
          <w:tab w:val="left" w:pos="1701"/>
        </w:tabs>
        <w:ind w:left="1134"/>
        <w:rPr>
          <w:lang w:val="fr-FR"/>
        </w:rPr>
      </w:pPr>
    </w:p>
    <w:p w14:paraId="5D012213" w14:textId="7ED4135C" w:rsidR="00CA2D80" w:rsidRPr="00032099" w:rsidRDefault="00F5166D" w:rsidP="00032099">
      <w:pPr>
        <w:pStyle w:val="ListParagraph"/>
        <w:tabs>
          <w:tab w:val="left" w:pos="1701"/>
        </w:tabs>
        <w:ind w:left="1134"/>
        <w:rPr>
          <w:lang w:val="fr-FR"/>
        </w:rPr>
      </w:pPr>
      <w:r w:rsidRPr="00032099">
        <w:rPr>
          <w:lang w:val="fr-FR"/>
        </w:rPr>
        <w:t>“</w:t>
      </w:r>
      <w:proofErr w:type="gramStart"/>
      <w:r w:rsidR="00B1588A" w:rsidRPr="00032099">
        <w:rPr>
          <w:lang w:val="fr-FR"/>
        </w:rPr>
        <w:t>c</w:t>
      </w:r>
      <w:proofErr w:type="gramEnd"/>
      <w:r w:rsidR="00B1588A" w:rsidRPr="00032099">
        <w:rPr>
          <w:lang w:val="fr-FR"/>
        </w:rPr>
        <w:t>)</w:t>
      </w:r>
      <w:r w:rsidR="00B1588A" w:rsidRPr="00032099">
        <w:rPr>
          <w:lang w:val="fr-FR"/>
        </w:rPr>
        <w:tab/>
        <w:t>Le comité suivra, comme indiqué dans le tableau ci</w:t>
      </w:r>
      <w:r w:rsidR="00985CD1" w:rsidRPr="00032099">
        <w:rPr>
          <w:lang w:val="fr-FR"/>
        </w:rPr>
        <w:noBreakHyphen/>
      </w:r>
      <w:r w:rsidR="00B1588A" w:rsidRPr="00032099">
        <w:rPr>
          <w:lang w:val="fr-FR"/>
        </w:rPr>
        <w:t>dessous, un programme de travail bien défini, fondé sur des méthodes de travail viables, pour l</w:t>
      </w:r>
      <w:r w:rsidR="00CA2D80" w:rsidRPr="00032099">
        <w:rPr>
          <w:lang w:val="fr-FR"/>
        </w:rPr>
        <w:t>’</w:t>
      </w:r>
      <w:r w:rsidR="00B1588A" w:rsidRPr="00032099">
        <w:rPr>
          <w:lang w:val="fr-FR"/>
        </w:rPr>
        <w:t>exercice biennal</w:t>
      </w:r>
      <w:r w:rsidR="006A4C9E" w:rsidRPr="00032099">
        <w:rPr>
          <w:lang w:val="fr-FR"/>
        </w:rPr>
        <w:t> </w:t>
      </w:r>
      <w:r w:rsidR="00B1588A" w:rsidRPr="00032099">
        <w:rPr>
          <w:lang w:val="fr-FR"/>
        </w:rPr>
        <w:t>2016</w:t>
      </w:r>
      <w:r w:rsidR="00985CD1" w:rsidRPr="00032099">
        <w:rPr>
          <w:lang w:val="fr-FR"/>
        </w:rPr>
        <w:noBreakHyphen/>
      </w:r>
      <w:r w:rsidR="00B1588A" w:rsidRPr="00032099">
        <w:rPr>
          <w:lang w:val="fr-FR"/>
        </w:rPr>
        <w:t>2017.</w:t>
      </w:r>
      <w:r w:rsidR="00A773C2" w:rsidRPr="00032099">
        <w:rPr>
          <w:lang w:val="fr-FR"/>
        </w:rPr>
        <w:t xml:space="preserve">  </w:t>
      </w:r>
      <w:r w:rsidR="00B1588A" w:rsidRPr="00032099">
        <w:rPr>
          <w:lang w:val="fr-FR"/>
        </w:rPr>
        <w:t>Ce programme de travail prévoira six</w:t>
      </w:r>
      <w:r w:rsidR="006A4C9E" w:rsidRPr="00032099">
        <w:rPr>
          <w:lang w:val="fr-FR"/>
        </w:rPr>
        <w:t> </w:t>
      </w:r>
      <w:r w:rsidR="00B1588A" w:rsidRPr="00032099">
        <w:rPr>
          <w:lang w:val="fr-FR"/>
        </w:rPr>
        <w:t>sessions du comité au cours de l</w:t>
      </w:r>
      <w:r w:rsidR="00CA2D80" w:rsidRPr="00032099">
        <w:rPr>
          <w:lang w:val="fr-FR"/>
        </w:rPr>
        <w:t>’</w:t>
      </w:r>
      <w:r w:rsidR="00B1588A" w:rsidRPr="00032099">
        <w:rPr>
          <w:lang w:val="fr-FR"/>
        </w:rPr>
        <w:t>exercice</w:t>
      </w:r>
      <w:r w:rsidR="006A4C9E" w:rsidRPr="00032099">
        <w:rPr>
          <w:lang w:val="fr-FR"/>
        </w:rPr>
        <w:t> </w:t>
      </w:r>
      <w:r w:rsidR="00B1588A" w:rsidRPr="00032099">
        <w:rPr>
          <w:lang w:val="fr-FR"/>
        </w:rPr>
        <w:t>2016</w:t>
      </w:r>
      <w:r w:rsidR="00985CD1" w:rsidRPr="00032099">
        <w:rPr>
          <w:lang w:val="fr-FR"/>
        </w:rPr>
        <w:noBreakHyphen/>
      </w:r>
      <w:r w:rsidR="00B1588A" w:rsidRPr="00032099">
        <w:rPr>
          <w:lang w:val="fr-FR"/>
        </w:rPr>
        <w:t xml:space="preserve">2017, </w:t>
      </w:r>
      <w:r w:rsidR="00CA2D80" w:rsidRPr="00032099">
        <w:rPr>
          <w:lang w:val="fr-FR"/>
        </w:rPr>
        <w:t>y compris</w:t>
      </w:r>
      <w:r w:rsidR="00B1588A" w:rsidRPr="00032099">
        <w:rPr>
          <w:lang w:val="fr-FR"/>
        </w:rPr>
        <w:t xml:space="preserve"> des sessions thématiques, des débats transversaux et des bila</w:t>
      </w:r>
      <w:r w:rsidR="00B660BC" w:rsidRPr="00032099">
        <w:rPr>
          <w:lang w:val="fr-FR"/>
        </w:rPr>
        <w:t>ns.  Le</w:t>
      </w:r>
      <w:r w:rsidR="00B1588A" w:rsidRPr="00032099">
        <w:rPr>
          <w:lang w:val="fr-FR"/>
        </w:rPr>
        <w:t xml:space="preserve"> comité peut décider de créer un ou plusieurs comités d</w:t>
      </w:r>
      <w:r w:rsidR="00CA2D80" w:rsidRPr="00032099">
        <w:rPr>
          <w:lang w:val="fr-FR"/>
        </w:rPr>
        <w:t>’</w:t>
      </w:r>
      <w:r w:rsidR="00B1588A" w:rsidRPr="00032099">
        <w:rPr>
          <w:lang w:val="fr-FR"/>
        </w:rPr>
        <w:t>experts et de tenir d</w:t>
      </w:r>
      <w:r w:rsidR="00CA2D80" w:rsidRPr="00032099">
        <w:rPr>
          <w:lang w:val="fr-FR"/>
        </w:rPr>
        <w:t>’</w:t>
      </w:r>
      <w:r w:rsidR="00B1588A" w:rsidRPr="00032099">
        <w:rPr>
          <w:lang w:val="fr-FR"/>
        </w:rPr>
        <w:t>autres réunions à l</w:t>
      </w:r>
      <w:r w:rsidR="00CA2D80" w:rsidRPr="00032099">
        <w:rPr>
          <w:lang w:val="fr-FR"/>
        </w:rPr>
        <w:t>’</w:t>
      </w:r>
      <w:r w:rsidR="00B1588A" w:rsidRPr="00032099">
        <w:rPr>
          <w:lang w:val="fr-FR"/>
        </w:rPr>
        <w:t>intention des ambassadeurs et des hauts fonctionnaires des différents pays pendant les futures sessions du comité.</w:t>
      </w:r>
    </w:p>
    <w:p w14:paraId="595D3229" w14:textId="05099E0E" w:rsidR="0050449B" w:rsidRPr="00032099" w:rsidRDefault="0050449B" w:rsidP="00032099">
      <w:pPr>
        <w:pStyle w:val="ListParagraph"/>
        <w:tabs>
          <w:tab w:val="left" w:pos="1701"/>
        </w:tabs>
        <w:ind w:left="1134"/>
        <w:rPr>
          <w:rFonts w:eastAsia="Times New Roman"/>
          <w:lang w:val="fr-FR" w:eastAsia="de-CH"/>
        </w:rPr>
      </w:pPr>
    </w:p>
    <w:p w14:paraId="083E4CF5" w14:textId="373C73E1" w:rsidR="0050449B" w:rsidRPr="00032099" w:rsidRDefault="00F5166D" w:rsidP="00032099">
      <w:pPr>
        <w:pStyle w:val="ListParagraph"/>
        <w:tabs>
          <w:tab w:val="left" w:pos="1701"/>
        </w:tabs>
        <w:ind w:left="1134"/>
        <w:rPr>
          <w:lang w:val="fr-FR"/>
        </w:rPr>
      </w:pPr>
      <w:r w:rsidRPr="00032099">
        <w:rPr>
          <w:lang w:val="fr-FR"/>
        </w:rPr>
        <w:t>“</w:t>
      </w:r>
      <w:r w:rsidR="00B1588A" w:rsidRPr="00032099">
        <w:rPr>
          <w:lang w:val="fr-FR"/>
        </w:rPr>
        <w:t>d)</w:t>
      </w:r>
      <w:r w:rsidR="00B1588A" w:rsidRPr="00032099">
        <w:rPr>
          <w:lang w:val="fr-FR"/>
        </w:rPr>
        <w:tab/>
        <w:t>Le comité s</w:t>
      </w:r>
      <w:r w:rsidR="00CA2D80" w:rsidRPr="00032099">
        <w:rPr>
          <w:lang w:val="fr-FR"/>
        </w:rPr>
        <w:t>’</w:t>
      </w:r>
      <w:r w:rsidR="00B1588A" w:rsidRPr="00032099">
        <w:rPr>
          <w:lang w:val="fr-FR"/>
        </w:rPr>
        <w:t>appuiera sur tous les documents de travail de l</w:t>
      </w:r>
      <w:r w:rsidR="00CA2D80" w:rsidRPr="00032099">
        <w:rPr>
          <w:lang w:val="fr-FR"/>
        </w:rPr>
        <w:t>’</w:t>
      </w:r>
      <w:r w:rsidR="00B1588A" w:rsidRPr="00032099">
        <w:rPr>
          <w:lang w:val="fr-FR"/>
        </w:rPr>
        <w:t xml:space="preserve">OMPI, notamment les documents </w:t>
      </w:r>
      <w:proofErr w:type="spellStart"/>
      <w:r w:rsidR="00B1588A" w:rsidRPr="00032099">
        <w:rPr>
          <w:lang w:val="fr-FR"/>
        </w:rPr>
        <w:t>WIPO</w:t>
      </w:r>
      <w:proofErr w:type="spellEnd"/>
      <w:r w:rsidR="00B1588A" w:rsidRPr="00032099">
        <w:rPr>
          <w:lang w:val="fr-FR"/>
        </w:rPr>
        <w:t>/</w:t>
      </w:r>
      <w:proofErr w:type="spellStart"/>
      <w:r w:rsidR="00B1588A" w:rsidRPr="00032099">
        <w:rPr>
          <w:lang w:val="fr-FR"/>
        </w:rPr>
        <w:t>GRTKF</w:t>
      </w:r>
      <w:proofErr w:type="spellEnd"/>
      <w:r w:rsidR="00B1588A" w:rsidRPr="00032099">
        <w:rPr>
          <w:lang w:val="fr-FR"/>
        </w:rPr>
        <w:t xml:space="preserve">/IC/28/4, </w:t>
      </w:r>
      <w:proofErr w:type="spellStart"/>
      <w:r w:rsidR="00B1588A" w:rsidRPr="00032099">
        <w:rPr>
          <w:lang w:val="fr-FR"/>
        </w:rPr>
        <w:t>WIPO</w:t>
      </w:r>
      <w:proofErr w:type="spellEnd"/>
      <w:r w:rsidR="00B1588A" w:rsidRPr="00032099">
        <w:rPr>
          <w:lang w:val="fr-FR"/>
        </w:rPr>
        <w:t>/</w:t>
      </w:r>
      <w:proofErr w:type="spellStart"/>
      <w:r w:rsidR="00B1588A" w:rsidRPr="00032099">
        <w:rPr>
          <w:lang w:val="fr-FR"/>
        </w:rPr>
        <w:t>GRTKF</w:t>
      </w:r>
      <w:proofErr w:type="spellEnd"/>
      <w:r w:rsidR="00B1588A" w:rsidRPr="00032099">
        <w:rPr>
          <w:lang w:val="fr-FR"/>
        </w:rPr>
        <w:t xml:space="preserve">/IC/28/5 et </w:t>
      </w:r>
      <w:proofErr w:type="spellStart"/>
      <w:r w:rsidR="00B1588A" w:rsidRPr="00032099">
        <w:rPr>
          <w:lang w:val="fr-FR"/>
        </w:rPr>
        <w:t>WIPO</w:t>
      </w:r>
      <w:proofErr w:type="spellEnd"/>
      <w:r w:rsidR="00B1588A" w:rsidRPr="00032099">
        <w:rPr>
          <w:lang w:val="fr-FR"/>
        </w:rPr>
        <w:t>/</w:t>
      </w:r>
      <w:proofErr w:type="spellStart"/>
      <w:r w:rsidR="00B1588A" w:rsidRPr="00032099">
        <w:rPr>
          <w:lang w:val="fr-FR"/>
        </w:rPr>
        <w:t>GRTKF</w:t>
      </w:r>
      <w:proofErr w:type="spellEnd"/>
      <w:r w:rsidR="00B1588A" w:rsidRPr="00032099">
        <w:rPr>
          <w:lang w:val="fr-FR"/>
        </w:rPr>
        <w:t xml:space="preserve">/IC/28/6, ainsi que sur toute autre contribution des États membres, suivant une approche fondée sur des bases factuelles, </w:t>
      </w:r>
      <w:r w:rsidR="00CA2D80" w:rsidRPr="00032099">
        <w:rPr>
          <w:lang w:val="fr-FR"/>
        </w:rPr>
        <w:t>y compris</w:t>
      </w:r>
      <w:r w:rsidR="00B1588A" w:rsidRPr="00032099">
        <w:rPr>
          <w:lang w:val="fr-FR"/>
        </w:rPr>
        <w:t xml:space="preserve"> des études et des exemples d</w:t>
      </w:r>
      <w:r w:rsidR="00CA2D80" w:rsidRPr="00032099">
        <w:rPr>
          <w:lang w:val="fr-FR"/>
        </w:rPr>
        <w:t>’</w:t>
      </w:r>
      <w:r w:rsidR="00B1588A" w:rsidRPr="00032099">
        <w:rPr>
          <w:lang w:val="fr-FR"/>
        </w:rPr>
        <w:t>expériences nationales, de lois nationales et d</w:t>
      </w:r>
      <w:r w:rsidR="00CA2D80" w:rsidRPr="00032099">
        <w:rPr>
          <w:lang w:val="fr-FR"/>
        </w:rPr>
        <w:t>’</w:t>
      </w:r>
      <w:r w:rsidR="00B1588A" w:rsidRPr="00032099">
        <w:rPr>
          <w:lang w:val="fr-FR"/>
        </w:rPr>
        <w:t>objets pouvant bénéficier d</w:t>
      </w:r>
      <w:r w:rsidR="00CA2D80" w:rsidRPr="00032099">
        <w:rPr>
          <w:lang w:val="fr-FR"/>
        </w:rPr>
        <w:t>’</w:t>
      </w:r>
      <w:r w:rsidR="00B1588A" w:rsidRPr="00032099">
        <w:rPr>
          <w:lang w:val="fr-FR"/>
        </w:rPr>
        <w:t>une protection et d</w:t>
      </w:r>
      <w:r w:rsidR="00CA2D80" w:rsidRPr="00032099">
        <w:rPr>
          <w:lang w:val="fr-FR"/>
        </w:rPr>
        <w:t>’</w:t>
      </w:r>
      <w:r w:rsidR="00B1588A" w:rsidRPr="00032099">
        <w:rPr>
          <w:lang w:val="fr-FR"/>
        </w:rPr>
        <w:t>objets qu</w:t>
      </w:r>
      <w:r w:rsidR="00CA2D80" w:rsidRPr="00032099">
        <w:rPr>
          <w:lang w:val="fr-FR"/>
        </w:rPr>
        <w:t>’</w:t>
      </w:r>
      <w:r w:rsidR="00B1588A" w:rsidRPr="00032099">
        <w:rPr>
          <w:lang w:val="fr-FR"/>
        </w:rPr>
        <w:t>il n</w:t>
      </w:r>
      <w:r w:rsidR="00CA2D80" w:rsidRPr="00032099">
        <w:rPr>
          <w:lang w:val="fr-FR"/>
        </w:rPr>
        <w:t>’</w:t>
      </w:r>
      <w:r w:rsidR="00B1588A" w:rsidRPr="00032099">
        <w:rPr>
          <w:lang w:val="fr-FR"/>
        </w:rPr>
        <w:t>est pas prévu de protéger;  ainsi que sur les résultats des travaux du ou des comités d</w:t>
      </w:r>
      <w:r w:rsidR="00CA2D80" w:rsidRPr="00032099">
        <w:rPr>
          <w:lang w:val="fr-FR"/>
        </w:rPr>
        <w:t>’</w:t>
      </w:r>
      <w:r w:rsidR="00B1588A" w:rsidRPr="00032099">
        <w:rPr>
          <w:lang w:val="fr-FR"/>
        </w:rPr>
        <w:t>experts créés par le comité et des séminaires et ateliers en rapport avec l</w:t>
      </w:r>
      <w:r w:rsidR="00CA2D80" w:rsidRPr="00032099">
        <w:rPr>
          <w:lang w:val="fr-FR"/>
        </w:rPr>
        <w:t>’</w:t>
      </w:r>
      <w:r w:rsidR="00B1588A" w:rsidRPr="00032099">
        <w:rPr>
          <w:lang w:val="fr-FR"/>
        </w:rPr>
        <w:t>IGC organisés au titre du programme 4.  Toutefois, les exemples, études, séminaires et ateliers ne doivent pas retarder l</w:t>
      </w:r>
      <w:r w:rsidR="00CA2D80" w:rsidRPr="00032099">
        <w:rPr>
          <w:lang w:val="fr-FR"/>
        </w:rPr>
        <w:t>’</w:t>
      </w:r>
      <w:r w:rsidR="00B1588A" w:rsidRPr="00032099">
        <w:rPr>
          <w:lang w:val="fr-FR"/>
        </w:rPr>
        <w:t>avancement des travaux ou établir des conditions préalables aux négociations sur la base d</w:t>
      </w:r>
      <w:r w:rsidR="00CA2D80" w:rsidRPr="00032099">
        <w:rPr>
          <w:lang w:val="fr-FR"/>
        </w:rPr>
        <w:t>’</w:t>
      </w:r>
      <w:r w:rsidR="00B1588A" w:rsidRPr="00032099">
        <w:rPr>
          <w:lang w:val="fr-FR"/>
        </w:rPr>
        <w:t>un texte.</w:t>
      </w:r>
    </w:p>
    <w:p w14:paraId="591AFE63" w14:textId="77777777" w:rsidR="0050449B" w:rsidRPr="00032099" w:rsidRDefault="0050449B" w:rsidP="00032099">
      <w:pPr>
        <w:tabs>
          <w:tab w:val="left" w:pos="1701"/>
        </w:tabs>
        <w:ind w:left="1134"/>
        <w:rPr>
          <w:rFonts w:eastAsia="Times New Roman"/>
          <w:spacing w:val="2"/>
          <w:lang w:val="fr-FR" w:eastAsia="de-CH"/>
        </w:rPr>
      </w:pPr>
    </w:p>
    <w:p w14:paraId="03068FFF" w14:textId="48137BD8" w:rsidR="00CA2D80" w:rsidRPr="00032099" w:rsidRDefault="00F5166D" w:rsidP="00032099">
      <w:pPr>
        <w:pStyle w:val="ListParagraph"/>
        <w:tabs>
          <w:tab w:val="left" w:pos="1701"/>
        </w:tabs>
        <w:ind w:left="1134"/>
        <w:rPr>
          <w:lang w:val="fr-FR"/>
        </w:rPr>
      </w:pPr>
      <w:r w:rsidRPr="00032099">
        <w:rPr>
          <w:lang w:val="fr-FR"/>
        </w:rPr>
        <w:t>“</w:t>
      </w:r>
      <w:r w:rsidR="00B1588A" w:rsidRPr="00032099">
        <w:rPr>
          <w:lang w:val="fr-FR"/>
        </w:rPr>
        <w:t>e)</w:t>
      </w:r>
      <w:r w:rsidR="00B1588A" w:rsidRPr="00032099">
        <w:rPr>
          <w:lang w:val="fr-FR"/>
        </w:rPr>
        <w:tab/>
        <w:t>Compte tenu de l</w:t>
      </w:r>
      <w:r w:rsidR="00CA2D80" w:rsidRPr="00032099">
        <w:rPr>
          <w:lang w:val="fr-FR"/>
        </w:rPr>
        <w:t>’</w:t>
      </w:r>
      <w:r w:rsidR="00B1588A" w:rsidRPr="00032099">
        <w:rPr>
          <w:lang w:val="fr-FR"/>
        </w:rPr>
        <w:t>utilité des séminaires organisés par l</w:t>
      </w:r>
      <w:r w:rsidR="00CA2D80" w:rsidRPr="00032099">
        <w:rPr>
          <w:lang w:val="fr-FR"/>
        </w:rPr>
        <w:t>’</w:t>
      </w:r>
      <w:r w:rsidR="00B1588A" w:rsidRPr="00032099">
        <w:rPr>
          <w:lang w:val="fr-FR"/>
        </w:rPr>
        <w:t>OMPI en</w:t>
      </w:r>
      <w:r w:rsidR="006A4C9E" w:rsidRPr="00032099">
        <w:rPr>
          <w:lang w:val="fr-FR"/>
        </w:rPr>
        <w:t> </w:t>
      </w:r>
      <w:r w:rsidR="00B1588A" w:rsidRPr="00032099">
        <w:rPr>
          <w:lang w:val="fr-FR"/>
        </w:rPr>
        <w:t>2015 sur des thèmes en rapport avec l</w:t>
      </w:r>
      <w:r w:rsidR="00CA2D80" w:rsidRPr="00032099">
        <w:rPr>
          <w:lang w:val="fr-FR"/>
        </w:rPr>
        <w:t>’</w:t>
      </w:r>
      <w:r w:rsidR="00B1588A" w:rsidRPr="00032099">
        <w:rPr>
          <w:lang w:val="fr-FR"/>
        </w:rPr>
        <w:t>IGC, il convient de prévoir la possibilité que le Secrétariat, au titre du programme</w:t>
      </w:r>
      <w:r w:rsidR="006A4C9E" w:rsidRPr="00032099">
        <w:rPr>
          <w:lang w:val="fr-FR"/>
        </w:rPr>
        <w:t> </w:t>
      </w:r>
      <w:r w:rsidR="00B1588A" w:rsidRPr="00032099">
        <w:rPr>
          <w:lang w:val="fr-FR"/>
        </w:rPr>
        <w:t xml:space="preserve">4, organise des séminaires et ateliers intersessions afin de renforcer les connaissances et le consensus aux niveaux régional et </w:t>
      </w:r>
      <w:proofErr w:type="spellStart"/>
      <w:r w:rsidR="00B1588A" w:rsidRPr="00032099">
        <w:rPr>
          <w:lang w:val="fr-FR"/>
        </w:rPr>
        <w:t>interrégional</w:t>
      </w:r>
      <w:proofErr w:type="spellEnd"/>
      <w:r w:rsidR="00B1588A" w:rsidRPr="00032099">
        <w:rPr>
          <w:lang w:val="fr-FR"/>
        </w:rPr>
        <w:t xml:space="preserve"> sur les questions en rapport avec la propriété intellectuelle relative aux ressources génétiques, aux savoirs traditionnels et aux expressions culturelles traditionnelles en mettant l</w:t>
      </w:r>
      <w:r w:rsidR="00CA2D80" w:rsidRPr="00032099">
        <w:rPr>
          <w:lang w:val="fr-FR"/>
        </w:rPr>
        <w:t>’</w:t>
      </w:r>
      <w:r w:rsidR="00B1588A" w:rsidRPr="00032099">
        <w:rPr>
          <w:lang w:val="fr-FR"/>
        </w:rPr>
        <w:t>accent sur les questions non résolues.</w:t>
      </w:r>
    </w:p>
    <w:p w14:paraId="67F39E2D" w14:textId="0F852C70" w:rsidR="0050449B" w:rsidRPr="00032099" w:rsidRDefault="0050449B" w:rsidP="00032099">
      <w:pPr>
        <w:pStyle w:val="ListParagraph"/>
        <w:tabs>
          <w:tab w:val="left" w:pos="1701"/>
        </w:tabs>
        <w:ind w:left="1134"/>
        <w:rPr>
          <w:lang w:val="fr-FR"/>
        </w:rPr>
      </w:pPr>
    </w:p>
    <w:p w14:paraId="39E258BE" w14:textId="6B1244B3" w:rsidR="0050449B" w:rsidRPr="00032099" w:rsidRDefault="00F5166D" w:rsidP="00032099">
      <w:pPr>
        <w:pStyle w:val="ListParagraph"/>
        <w:tabs>
          <w:tab w:val="left" w:pos="1701"/>
        </w:tabs>
        <w:ind w:left="1134"/>
        <w:rPr>
          <w:lang w:val="fr-FR"/>
        </w:rPr>
      </w:pPr>
      <w:r w:rsidRPr="00032099">
        <w:rPr>
          <w:lang w:val="fr-FR"/>
        </w:rPr>
        <w:t>“</w:t>
      </w:r>
      <w:r w:rsidR="00B1588A" w:rsidRPr="00032099">
        <w:rPr>
          <w:lang w:val="fr-FR"/>
        </w:rPr>
        <w:t>f)</w:t>
      </w:r>
      <w:r w:rsidR="00B1588A" w:rsidRPr="00032099">
        <w:rPr>
          <w:lang w:val="fr-FR"/>
        </w:rPr>
        <w:tab/>
        <w:t>En</w:t>
      </w:r>
      <w:r w:rsidR="006A4C9E" w:rsidRPr="00032099">
        <w:rPr>
          <w:lang w:val="fr-FR"/>
        </w:rPr>
        <w:t> </w:t>
      </w:r>
      <w:r w:rsidR="00B1588A" w:rsidRPr="00032099">
        <w:rPr>
          <w:lang w:val="fr-FR"/>
        </w:rPr>
        <w:t>2016, le comité sera invité à soumettre, uniquement à des fins d</w:t>
      </w:r>
      <w:r w:rsidR="00CA2D80" w:rsidRPr="00032099">
        <w:rPr>
          <w:lang w:val="fr-FR"/>
        </w:rPr>
        <w:t>’</w:t>
      </w:r>
      <w:r w:rsidR="00B1588A" w:rsidRPr="00032099">
        <w:rPr>
          <w:lang w:val="fr-FR"/>
        </w:rPr>
        <w:t>information, un rapport factuel à l</w:t>
      </w:r>
      <w:r w:rsidR="00CA2D80" w:rsidRPr="00032099">
        <w:rPr>
          <w:lang w:val="fr-FR"/>
        </w:rPr>
        <w:t>’</w:t>
      </w:r>
      <w:r w:rsidR="00B1588A" w:rsidRPr="00032099">
        <w:rPr>
          <w:lang w:val="fr-FR"/>
        </w:rPr>
        <w:t>Assemblée générale sur l</w:t>
      </w:r>
      <w:r w:rsidR="00CA2D80" w:rsidRPr="00032099">
        <w:rPr>
          <w:lang w:val="fr-FR"/>
        </w:rPr>
        <w:t>’</w:t>
      </w:r>
      <w:r w:rsidR="00B1588A" w:rsidRPr="00032099">
        <w:rPr>
          <w:lang w:val="fr-FR"/>
        </w:rPr>
        <w:t>état d</w:t>
      </w:r>
      <w:r w:rsidR="00CA2D80" w:rsidRPr="00032099">
        <w:rPr>
          <w:lang w:val="fr-FR"/>
        </w:rPr>
        <w:t>’</w:t>
      </w:r>
      <w:r w:rsidR="00B1588A" w:rsidRPr="00032099">
        <w:rPr>
          <w:lang w:val="fr-FR"/>
        </w:rPr>
        <w:t>avancement de ses travaux à ce stade et, en</w:t>
      </w:r>
      <w:r w:rsidR="006A4C9E" w:rsidRPr="00032099">
        <w:rPr>
          <w:lang w:val="fr-FR"/>
        </w:rPr>
        <w:t> </w:t>
      </w:r>
      <w:r w:rsidR="00B1588A" w:rsidRPr="00032099">
        <w:rPr>
          <w:lang w:val="fr-FR"/>
        </w:rPr>
        <w:t>2017, à présenter à l</w:t>
      </w:r>
      <w:r w:rsidR="00CA2D80" w:rsidRPr="00032099">
        <w:rPr>
          <w:lang w:val="fr-FR"/>
        </w:rPr>
        <w:t>’</w:t>
      </w:r>
      <w:r w:rsidR="00B1588A" w:rsidRPr="00032099">
        <w:rPr>
          <w:lang w:val="fr-FR"/>
        </w:rPr>
        <w:t>Assemblée générale les résultats de ses travaux sur un ou plusieurs instruments juridiques relatifs à la propriété intellectuelle, qui garantiront une protection efficace et équilibrée des ressources génétiques, des savoirs traditionnels et des expressions culturelles traditionnelles.</w:t>
      </w:r>
      <w:r w:rsidR="00A773C2" w:rsidRPr="00032099">
        <w:rPr>
          <w:lang w:val="fr-FR"/>
        </w:rPr>
        <w:t xml:space="preserve">  </w:t>
      </w:r>
      <w:r w:rsidR="00B1588A" w:rsidRPr="00032099">
        <w:rPr>
          <w:lang w:val="fr-FR"/>
        </w:rPr>
        <w:t>L</w:t>
      </w:r>
      <w:r w:rsidR="00CA2D80" w:rsidRPr="00032099">
        <w:rPr>
          <w:lang w:val="fr-FR"/>
        </w:rPr>
        <w:t>’</w:t>
      </w:r>
      <w:r w:rsidR="00B1588A" w:rsidRPr="00032099">
        <w:rPr>
          <w:lang w:val="fr-FR"/>
        </w:rPr>
        <w:t>Assemblée générale fera le point, en</w:t>
      </w:r>
      <w:r w:rsidR="006A4C9E" w:rsidRPr="00032099">
        <w:rPr>
          <w:lang w:val="fr-FR"/>
        </w:rPr>
        <w:t> </w:t>
      </w:r>
      <w:r w:rsidR="00B1588A" w:rsidRPr="00032099">
        <w:rPr>
          <w:lang w:val="fr-FR"/>
        </w:rPr>
        <w:t>2017, sur l</w:t>
      </w:r>
      <w:r w:rsidR="00CA2D80" w:rsidRPr="00032099">
        <w:rPr>
          <w:lang w:val="fr-FR"/>
        </w:rPr>
        <w:t>’</w:t>
      </w:r>
      <w:r w:rsidR="00B1588A" w:rsidRPr="00032099">
        <w:rPr>
          <w:lang w:val="fr-FR"/>
        </w:rPr>
        <w:t>avancement des travaux et se prononcera sur la question de savoir s</w:t>
      </w:r>
      <w:r w:rsidR="00CA2D80" w:rsidRPr="00032099">
        <w:rPr>
          <w:lang w:val="fr-FR"/>
        </w:rPr>
        <w:t>’</w:t>
      </w:r>
      <w:r w:rsidR="00B1588A" w:rsidRPr="00032099">
        <w:rPr>
          <w:lang w:val="fr-FR"/>
        </w:rPr>
        <w:t>il conviendra de convoquer une conférence diplomatique ou de poursuivre les négociatio</w:t>
      </w:r>
      <w:r w:rsidR="00B660BC" w:rsidRPr="00032099">
        <w:rPr>
          <w:lang w:val="fr-FR"/>
        </w:rPr>
        <w:t>ns.  El</w:t>
      </w:r>
      <w:r w:rsidR="00B1588A" w:rsidRPr="00032099">
        <w:rPr>
          <w:lang w:val="fr-FR"/>
        </w:rPr>
        <w:t>le examinera également la nécessité d</w:t>
      </w:r>
      <w:r w:rsidR="00CA2D80" w:rsidRPr="00032099">
        <w:rPr>
          <w:lang w:val="fr-FR"/>
        </w:rPr>
        <w:t>’</w:t>
      </w:r>
      <w:r w:rsidR="00B1588A" w:rsidRPr="00032099">
        <w:rPr>
          <w:lang w:val="fr-FR"/>
        </w:rPr>
        <w:t>organiser des réunions supplémentaires, compte tenu de la procédure budgétaire.</w:t>
      </w:r>
    </w:p>
    <w:p w14:paraId="2C12E528" w14:textId="77777777" w:rsidR="006A4C9E" w:rsidRPr="00032099" w:rsidRDefault="006A4C9E" w:rsidP="00032099">
      <w:pPr>
        <w:pStyle w:val="ListParagraph"/>
        <w:tabs>
          <w:tab w:val="left" w:pos="1701"/>
        </w:tabs>
        <w:ind w:left="1134"/>
        <w:rPr>
          <w:lang w:val="fr-FR"/>
        </w:rPr>
      </w:pPr>
    </w:p>
    <w:p w14:paraId="2F5FC85F" w14:textId="08969E96" w:rsidR="00032099" w:rsidRDefault="00F5166D" w:rsidP="00032099">
      <w:pPr>
        <w:pStyle w:val="ListParagraph"/>
        <w:tabs>
          <w:tab w:val="left" w:pos="1701"/>
        </w:tabs>
        <w:ind w:left="1134"/>
        <w:rPr>
          <w:lang w:val="fr-FR"/>
        </w:rPr>
      </w:pPr>
      <w:r w:rsidRPr="00032099">
        <w:rPr>
          <w:lang w:val="fr-FR"/>
        </w:rPr>
        <w:t>“</w:t>
      </w:r>
      <w:proofErr w:type="gramStart"/>
      <w:r w:rsidR="00B1588A" w:rsidRPr="00032099">
        <w:rPr>
          <w:lang w:val="fr-FR"/>
        </w:rPr>
        <w:t>g</w:t>
      </w:r>
      <w:proofErr w:type="gramEnd"/>
      <w:r w:rsidR="00B1588A" w:rsidRPr="00032099">
        <w:rPr>
          <w:lang w:val="fr-FR"/>
        </w:rPr>
        <w:t>)</w:t>
      </w:r>
      <w:r w:rsidR="00B1588A" w:rsidRPr="00032099">
        <w:rPr>
          <w:lang w:val="fr-FR"/>
        </w:rPr>
        <w:tab/>
        <w:t>Le comité peut également envisager la transformation de l</w:t>
      </w:r>
      <w:r w:rsidR="00CA2D80" w:rsidRPr="00032099">
        <w:rPr>
          <w:lang w:val="fr-FR"/>
        </w:rPr>
        <w:t>’</w:t>
      </w:r>
      <w:r w:rsidR="00B1588A" w:rsidRPr="00032099">
        <w:rPr>
          <w:lang w:val="fr-FR"/>
        </w:rPr>
        <w:t>IGC en comité permanent et, s</w:t>
      </w:r>
      <w:r w:rsidR="00CA2D80" w:rsidRPr="00032099">
        <w:rPr>
          <w:lang w:val="fr-FR"/>
        </w:rPr>
        <w:t>’</w:t>
      </w:r>
      <w:r w:rsidR="00B1588A" w:rsidRPr="00032099">
        <w:rPr>
          <w:lang w:val="fr-FR"/>
        </w:rPr>
        <w:t>il en est ainsi décidé, faire une recommandation à cet égard à l</w:t>
      </w:r>
      <w:r w:rsidR="00CA2D80" w:rsidRPr="00032099">
        <w:rPr>
          <w:lang w:val="fr-FR"/>
        </w:rPr>
        <w:t>’</w:t>
      </w:r>
      <w:r w:rsidR="00B1588A" w:rsidRPr="00032099">
        <w:rPr>
          <w:lang w:val="fr-FR"/>
        </w:rPr>
        <w:t>Assemblée générale en</w:t>
      </w:r>
      <w:r w:rsidR="006A4C9E" w:rsidRPr="00032099">
        <w:rPr>
          <w:lang w:val="fr-FR"/>
        </w:rPr>
        <w:t> </w:t>
      </w:r>
      <w:r w:rsidR="00B1588A" w:rsidRPr="00032099">
        <w:rPr>
          <w:lang w:val="fr-FR"/>
        </w:rPr>
        <w:t>2016 ou en</w:t>
      </w:r>
      <w:r w:rsidR="006A4C9E" w:rsidRPr="00032099">
        <w:rPr>
          <w:lang w:val="fr-FR"/>
        </w:rPr>
        <w:t> </w:t>
      </w:r>
      <w:r w:rsidR="00B1588A" w:rsidRPr="00032099">
        <w:rPr>
          <w:lang w:val="fr-FR"/>
        </w:rPr>
        <w:t>2017.</w:t>
      </w:r>
      <w:r w:rsidR="00032099">
        <w:rPr>
          <w:lang w:val="fr-FR"/>
        </w:rPr>
        <w:br w:type="page"/>
      </w:r>
    </w:p>
    <w:p w14:paraId="126294B4" w14:textId="223DED56" w:rsidR="0050449B" w:rsidRPr="00032099" w:rsidRDefault="00F5166D" w:rsidP="00032099">
      <w:pPr>
        <w:pStyle w:val="ListParagraph"/>
        <w:tabs>
          <w:tab w:val="left" w:pos="1701"/>
        </w:tabs>
        <w:ind w:left="1134"/>
        <w:rPr>
          <w:lang w:val="fr-FR"/>
        </w:rPr>
      </w:pPr>
      <w:r w:rsidRPr="00032099">
        <w:rPr>
          <w:lang w:val="fr-FR"/>
        </w:rPr>
        <w:lastRenderedPageBreak/>
        <w:t>“</w:t>
      </w:r>
      <w:r w:rsidR="00B1588A" w:rsidRPr="00032099">
        <w:rPr>
          <w:lang w:val="fr-FR"/>
        </w:rPr>
        <w:t>h)</w:t>
      </w:r>
      <w:r w:rsidR="00B1588A" w:rsidRPr="00032099">
        <w:rPr>
          <w:lang w:val="fr-FR"/>
        </w:rPr>
        <w:tab/>
        <w:t>L</w:t>
      </w:r>
      <w:r w:rsidR="00CA2D80" w:rsidRPr="00032099">
        <w:rPr>
          <w:lang w:val="fr-FR"/>
        </w:rPr>
        <w:t>’</w:t>
      </w:r>
      <w:r w:rsidR="00B1588A" w:rsidRPr="00032099">
        <w:rPr>
          <w:lang w:val="fr-FR"/>
        </w:rPr>
        <w:t>Assemblée générale demande au Bureau international de continuer d</w:t>
      </w:r>
      <w:r w:rsidR="00CA2D80" w:rsidRPr="00032099">
        <w:rPr>
          <w:lang w:val="fr-FR"/>
        </w:rPr>
        <w:t>’</w:t>
      </w:r>
      <w:r w:rsidR="00B1588A" w:rsidRPr="00032099">
        <w:rPr>
          <w:lang w:val="fr-FR"/>
        </w:rPr>
        <w:t>apporter son assistance au comité en mettant à la disposition des États membres, aussi efficacement que possible, les compétences nécessaires et les ressources financières permettant la participation d</w:t>
      </w:r>
      <w:r w:rsidR="00CA2D80" w:rsidRPr="00032099">
        <w:rPr>
          <w:lang w:val="fr-FR"/>
        </w:rPr>
        <w:t>’</w:t>
      </w:r>
      <w:r w:rsidR="00B1588A" w:rsidRPr="00032099">
        <w:rPr>
          <w:lang w:val="fr-FR"/>
        </w:rPr>
        <w:t>experts de pays en développement et de PMA selon la formule établie</w:t>
      </w:r>
      <w:r w:rsidRPr="00032099">
        <w:rPr>
          <w:lang w:val="fr-FR"/>
        </w:rPr>
        <w:t>”</w:t>
      </w:r>
      <w:r w:rsidR="00F0513B" w:rsidRPr="00032099">
        <w:rPr>
          <w:lang w:val="fr-FR"/>
        </w:rPr>
        <w:t>.</w:t>
      </w:r>
    </w:p>
    <w:p w14:paraId="6AEF7895" w14:textId="77777777" w:rsidR="0050449B" w:rsidRPr="00032099" w:rsidRDefault="0050449B" w:rsidP="00032099">
      <w:pPr>
        <w:rPr>
          <w:lang w:val="fr-FR"/>
        </w:rPr>
      </w:pPr>
    </w:p>
    <w:p w14:paraId="5B88FFDB" w14:textId="77777777" w:rsidR="0050449B" w:rsidRPr="00032099" w:rsidRDefault="0050449B" w:rsidP="00032099">
      <w:pPr>
        <w:rPr>
          <w:lang w:val="fr-FR"/>
        </w:rPr>
      </w:pPr>
    </w:p>
    <w:p w14:paraId="6C865FA5" w14:textId="544C01CC" w:rsidR="0050449B" w:rsidRPr="00032099" w:rsidRDefault="00B1588A" w:rsidP="00032099">
      <w:pPr>
        <w:ind w:left="567"/>
        <w:jc w:val="both"/>
        <w:rPr>
          <w:u w:val="single"/>
          <w:lang w:val="fr-FR"/>
        </w:rPr>
      </w:pPr>
      <w:r w:rsidRPr="00032099">
        <w:rPr>
          <w:u w:val="single"/>
          <w:lang w:val="fr-FR"/>
        </w:rPr>
        <w:t>Programme de travail – 6</w:t>
      </w:r>
      <w:r w:rsidR="006A4C9E" w:rsidRPr="00032099">
        <w:rPr>
          <w:u w:val="single"/>
          <w:lang w:val="fr-FR"/>
        </w:rPr>
        <w:t> </w:t>
      </w:r>
      <w:r w:rsidRPr="00032099">
        <w:rPr>
          <w:u w:val="single"/>
          <w:lang w:val="fr-FR"/>
        </w:rPr>
        <w:t>sessions</w:t>
      </w:r>
    </w:p>
    <w:p w14:paraId="5FB92690" w14:textId="060AEF2E" w:rsidR="00A773C2" w:rsidRPr="00032099" w:rsidRDefault="00A773C2" w:rsidP="00032099">
      <w:pPr>
        <w:pStyle w:val="Default"/>
        <w:ind w:left="567"/>
        <w:rPr>
          <w:color w:val="auto"/>
          <w:sz w:val="22"/>
          <w:szCs w:val="22"/>
          <w:lang w:val="fr-FR"/>
        </w:rPr>
      </w:pPr>
    </w:p>
    <w:tbl>
      <w:tblPr>
        <w:tblW w:w="8901" w:type="dxa"/>
        <w:tblInd w:w="567" w:type="dxa"/>
        <w:tblLook w:val="04A0" w:firstRow="1" w:lastRow="0" w:firstColumn="1" w:lastColumn="0" w:noHBand="0" w:noVBand="1"/>
      </w:tblPr>
      <w:tblGrid>
        <w:gridCol w:w="2821"/>
        <w:gridCol w:w="6080"/>
      </w:tblGrid>
      <w:tr w:rsidR="00A773C2" w:rsidRPr="00032099" w14:paraId="5038984E" w14:textId="77777777" w:rsidTr="00F0513B">
        <w:trPr>
          <w:cantSplit/>
          <w:tblHeader/>
        </w:trPr>
        <w:tc>
          <w:tcPr>
            <w:tcW w:w="2660" w:type="dxa"/>
            <w:tcBorders>
              <w:top w:val="single" w:sz="4" w:space="0" w:color="auto"/>
              <w:left w:val="single" w:sz="4" w:space="0" w:color="auto"/>
              <w:bottom w:val="single" w:sz="4" w:space="0" w:color="auto"/>
              <w:right w:val="single" w:sz="4" w:space="0" w:color="auto"/>
            </w:tcBorders>
            <w:hideMark/>
          </w:tcPr>
          <w:p w14:paraId="5D094AE9" w14:textId="7520F620" w:rsidR="00A773C2" w:rsidRPr="00032099" w:rsidRDefault="00A773C2" w:rsidP="00032099">
            <w:pPr>
              <w:rPr>
                <w:b/>
                <w:szCs w:val="22"/>
                <w:lang w:val="fr-FR"/>
              </w:rPr>
            </w:pPr>
            <w:r w:rsidRPr="00032099">
              <w:rPr>
                <w:szCs w:val="22"/>
                <w:lang w:val="fr-FR"/>
              </w:rPr>
              <w:br w:type="page"/>
            </w:r>
            <w:r w:rsidR="00B1588A" w:rsidRPr="00032099">
              <w:rPr>
                <w:b/>
                <w:szCs w:val="22"/>
                <w:lang w:val="fr-FR"/>
              </w:rPr>
              <w:t>Dates indicatives</w:t>
            </w:r>
          </w:p>
        </w:tc>
        <w:tc>
          <w:tcPr>
            <w:tcW w:w="6241" w:type="dxa"/>
            <w:tcBorders>
              <w:top w:val="single" w:sz="4" w:space="0" w:color="auto"/>
              <w:left w:val="single" w:sz="4" w:space="0" w:color="auto"/>
              <w:bottom w:val="single" w:sz="4" w:space="0" w:color="auto"/>
              <w:right w:val="single" w:sz="4" w:space="0" w:color="auto"/>
            </w:tcBorders>
            <w:hideMark/>
          </w:tcPr>
          <w:p w14:paraId="5AF57266" w14:textId="77777777" w:rsidR="0050449B" w:rsidRPr="00032099" w:rsidRDefault="00B1588A" w:rsidP="00032099">
            <w:pPr>
              <w:rPr>
                <w:b/>
                <w:szCs w:val="22"/>
                <w:lang w:val="fr-FR"/>
              </w:rPr>
            </w:pPr>
            <w:r w:rsidRPr="00032099">
              <w:rPr>
                <w:b/>
                <w:szCs w:val="22"/>
                <w:lang w:val="fr-FR"/>
              </w:rPr>
              <w:t>Activité</w:t>
            </w:r>
          </w:p>
          <w:p w14:paraId="33C60EF5" w14:textId="7A103606" w:rsidR="00011E6B" w:rsidRPr="00032099" w:rsidRDefault="00011E6B" w:rsidP="00032099">
            <w:pPr>
              <w:rPr>
                <w:b/>
                <w:szCs w:val="22"/>
                <w:lang w:val="fr-FR"/>
              </w:rPr>
            </w:pPr>
          </w:p>
        </w:tc>
      </w:tr>
      <w:tr w:rsidR="00A773C2" w:rsidRPr="00032099" w14:paraId="11693561"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2637D73B" w14:textId="008FE763" w:rsidR="00A773C2" w:rsidRPr="00032099" w:rsidRDefault="00B1588A" w:rsidP="00032099">
            <w:pPr>
              <w:rPr>
                <w:szCs w:val="22"/>
                <w:lang w:val="fr-FR"/>
              </w:rPr>
            </w:pPr>
            <w:r w:rsidRPr="00032099">
              <w:rPr>
                <w:szCs w:val="22"/>
                <w:lang w:val="fr-FR"/>
              </w:rPr>
              <w:t>Février/mars 2016</w:t>
            </w:r>
          </w:p>
        </w:tc>
        <w:tc>
          <w:tcPr>
            <w:tcW w:w="6241" w:type="dxa"/>
            <w:tcBorders>
              <w:top w:val="single" w:sz="4" w:space="0" w:color="auto"/>
              <w:left w:val="single" w:sz="4" w:space="0" w:color="auto"/>
              <w:bottom w:val="single" w:sz="4" w:space="0" w:color="auto"/>
              <w:right w:val="single" w:sz="4" w:space="0" w:color="auto"/>
            </w:tcBorders>
            <w:hideMark/>
          </w:tcPr>
          <w:p w14:paraId="507371EE" w14:textId="430BA72E" w:rsidR="0050449B" w:rsidRPr="00032099" w:rsidRDefault="00B1588A" w:rsidP="00032099">
            <w:pPr>
              <w:rPr>
                <w:szCs w:val="22"/>
                <w:lang w:val="fr-FR"/>
              </w:rPr>
            </w:pPr>
            <w:r w:rsidRPr="00032099">
              <w:rPr>
                <w:szCs w:val="22"/>
                <w:lang w:val="fr-FR"/>
              </w:rPr>
              <w:t>(Vingt</w:t>
            </w:r>
            <w:r w:rsidR="00985CD1" w:rsidRPr="00032099">
              <w:rPr>
                <w:szCs w:val="22"/>
                <w:lang w:val="fr-FR"/>
              </w:rPr>
              <w:noBreakHyphen/>
            </w:r>
            <w:r w:rsidRPr="00032099">
              <w:rPr>
                <w:szCs w:val="22"/>
                <w:lang w:val="fr-FR"/>
              </w:rPr>
              <w:t>neuv</w:t>
            </w:r>
            <w:r w:rsidR="00CA2D80" w:rsidRPr="00032099">
              <w:rPr>
                <w:szCs w:val="22"/>
                <w:lang w:val="fr-FR"/>
              </w:rPr>
              <w:t>ième session</w:t>
            </w:r>
            <w:r w:rsidRPr="00032099">
              <w:rPr>
                <w:szCs w:val="22"/>
                <w:lang w:val="fr-FR"/>
              </w:rPr>
              <w:t xml:space="preserve"> de l</w:t>
            </w:r>
            <w:r w:rsidR="00CA2D80" w:rsidRPr="00032099">
              <w:rPr>
                <w:szCs w:val="22"/>
                <w:lang w:val="fr-FR"/>
              </w:rPr>
              <w:t>’</w:t>
            </w:r>
            <w:r w:rsidRPr="00032099">
              <w:rPr>
                <w:szCs w:val="22"/>
                <w:lang w:val="fr-FR"/>
              </w:rPr>
              <w:t>IGC)</w:t>
            </w:r>
          </w:p>
          <w:p w14:paraId="64CB3859" w14:textId="130FFB33" w:rsidR="0050449B" w:rsidRPr="00032099" w:rsidRDefault="00B1588A" w:rsidP="00032099">
            <w:pPr>
              <w:rPr>
                <w:szCs w:val="22"/>
                <w:lang w:val="fr-FR"/>
              </w:rPr>
            </w:pPr>
            <w:r w:rsidRPr="00032099">
              <w:rPr>
                <w:szCs w:val="22"/>
                <w:lang w:val="fr-FR"/>
              </w:rPr>
              <w:t>Mener des négociations sur les ressources génétiques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4D38B3A7" w14:textId="77777777" w:rsidR="0050449B" w:rsidRPr="00032099" w:rsidRDefault="00B1588A" w:rsidP="00032099">
            <w:pPr>
              <w:rPr>
                <w:szCs w:val="22"/>
                <w:lang w:val="fr-FR"/>
              </w:rPr>
            </w:pPr>
            <w:r w:rsidRPr="00032099">
              <w:rPr>
                <w:szCs w:val="22"/>
                <w:lang w:val="fr-FR"/>
              </w:rPr>
              <w:t>Établir une liste indicative des questions en suspens à aborder ou à régler à la session suivante consacrée aux ressources génétiques</w:t>
            </w:r>
          </w:p>
          <w:p w14:paraId="1DA65720" w14:textId="5402B2F8" w:rsidR="00A773C2" w:rsidRPr="00032099" w:rsidRDefault="00B1588A"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5</w:t>
            </w:r>
            <w:proofErr w:type="gramEnd"/>
            <w:r w:rsidRPr="00032099">
              <w:rPr>
                <w:szCs w:val="22"/>
                <w:lang w:val="fr-FR"/>
              </w:rPr>
              <w:t> jours</w:t>
            </w:r>
          </w:p>
        </w:tc>
      </w:tr>
      <w:tr w:rsidR="00A773C2" w:rsidRPr="00032099" w14:paraId="73E75904"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0C317A0C" w14:textId="14FC498E" w:rsidR="00A773C2" w:rsidRPr="00032099" w:rsidRDefault="00B1588A" w:rsidP="00032099">
            <w:pPr>
              <w:rPr>
                <w:szCs w:val="22"/>
                <w:lang w:val="fr-FR"/>
              </w:rPr>
            </w:pPr>
            <w:r w:rsidRPr="00032099">
              <w:rPr>
                <w:szCs w:val="22"/>
                <w:lang w:val="fr-FR"/>
              </w:rPr>
              <w:t>Mai/juin 2016</w:t>
            </w:r>
          </w:p>
        </w:tc>
        <w:tc>
          <w:tcPr>
            <w:tcW w:w="6241" w:type="dxa"/>
            <w:tcBorders>
              <w:top w:val="single" w:sz="4" w:space="0" w:color="auto"/>
              <w:left w:val="single" w:sz="4" w:space="0" w:color="auto"/>
              <w:bottom w:val="single" w:sz="4" w:space="0" w:color="auto"/>
              <w:right w:val="single" w:sz="4" w:space="0" w:color="auto"/>
            </w:tcBorders>
            <w:hideMark/>
          </w:tcPr>
          <w:p w14:paraId="222FF381" w14:textId="7EC3A9E3" w:rsidR="0050449B" w:rsidRPr="00032099" w:rsidRDefault="00B1588A" w:rsidP="00032099">
            <w:pPr>
              <w:rPr>
                <w:szCs w:val="22"/>
                <w:lang w:val="fr-FR"/>
              </w:rPr>
            </w:pPr>
            <w:r w:rsidRPr="00032099">
              <w:rPr>
                <w:szCs w:val="22"/>
                <w:lang w:val="fr-FR"/>
              </w:rPr>
              <w:t>(Trent</w:t>
            </w:r>
            <w:r w:rsidR="00CA2D80" w:rsidRPr="00032099">
              <w:rPr>
                <w:szCs w:val="22"/>
                <w:lang w:val="fr-FR"/>
              </w:rPr>
              <w:t>ième session</w:t>
            </w:r>
            <w:r w:rsidRPr="00032099">
              <w:rPr>
                <w:szCs w:val="22"/>
                <w:lang w:val="fr-FR"/>
              </w:rPr>
              <w:t xml:space="preserve"> de l</w:t>
            </w:r>
            <w:r w:rsidR="00CA2D80" w:rsidRPr="00032099">
              <w:rPr>
                <w:szCs w:val="22"/>
                <w:lang w:val="fr-FR"/>
              </w:rPr>
              <w:t>’</w:t>
            </w:r>
            <w:r w:rsidRPr="00032099">
              <w:rPr>
                <w:szCs w:val="22"/>
                <w:lang w:val="fr-FR"/>
              </w:rPr>
              <w:t>IGC)</w:t>
            </w:r>
          </w:p>
          <w:p w14:paraId="43E7F809" w14:textId="33D3D2E4" w:rsidR="0050449B" w:rsidRPr="00032099" w:rsidRDefault="00B1588A" w:rsidP="00032099">
            <w:pPr>
              <w:rPr>
                <w:szCs w:val="22"/>
                <w:lang w:val="fr-FR"/>
              </w:rPr>
            </w:pPr>
            <w:r w:rsidRPr="00032099">
              <w:rPr>
                <w:szCs w:val="22"/>
                <w:lang w:val="fr-FR"/>
              </w:rPr>
              <w:t>Mener des négociations sur les ressources génétiques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4D954E3D" w14:textId="2D635852" w:rsidR="00A773C2" w:rsidRPr="00032099" w:rsidRDefault="00B1588A"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5</w:t>
            </w:r>
            <w:proofErr w:type="gramEnd"/>
            <w:r w:rsidR="006A4C9E" w:rsidRPr="00032099">
              <w:rPr>
                <w:szCs w:val="22"/>
                <w:lang w:val="fr-FR"/>
              </w:rPr>
              <w:t> </w:t>
            </w:r>
            <w:r w:rsidRPr="00032099">
              <w:rPr>
                <w:szCs w:val="22"/>
                <w:lang w:val="fr-FR"/>
              </w:rPr>
              <w:t>jours</w:t>
            </w:r>
          </w:p>
        </w:tc>
      </w:tr>
      <w:tr w:rsidR="00A773C2" w:rsidRPr="00032099" w14:paraId="52BC3DE8"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0D4EED03" w14:textId="4C77C828" w:rsidR="00A773C2" w:rsidRPr="00032099" w:rsidRDefault="006A4C9E" w:rsidP="00032099">
            <w:pPr>
              <w:rPr>
                <w:szCs w:val="22"/>
                <w:lang w:val="fr-FR"/>
              </w:rPr>
            </w:pPr>
            <w:r w:rsidRPr="00032099">
              <w:rPr>
                <w:szCs w:val="22"/>
                <w:lang w:val="fr-FR"/>
              </w:rPr>
              <w:t>Se</w:t>
            </w:r>
            <w:r w:rsidR="00B1588A" w:rsidRPr="00032099">
              <w:rPr>
                <w:szCs w:val="22"/>
                <w:lang w:val="fr-FR"/>
              </w:rPr>
              <w:t>ptembre</w:t>
            </w:r>
            <w:r w:rsidRPr="00032099">
              <w:rPr>
                <w:szCs w:val="22"/>
                <w:lang w:val="fr-FR"/>
              </w:rPr>
              <w:t> </w:t>
            </w:r>
            <w:r w:rsidR="00B1588A" w:rsidRPr="00032099">
              <w:rPr>
                <w:szCs w:val="22"/>
                <w:lang w:val="fr-FR"/>
              </w:rPr>
              <w:t>2016</w:t>
            </w:r>
          </w:p>
        </w:tc>
        <w:tc>
          <w:tcPr>
            <w:tcW w:w="6241" w:type="dxa"/>
            <w:tcBorders>
              <w:top w:val="single" w:sz="4" w:space="0" w:color="auto"/>
              <w:left w:val="single" w:sz="4" w:space="0" w:color="auto"/>
              <w:bottom w:val="single" w:sz="4" w:space="0" w:color="auto"/>
              <w:right w:val="single" w:sz="4" w:space="0" w:color="auto"/>
            </w:tcBorders>
            <w:hideMark/>
          </w:tcPr>
          <w:p w14:paraId="2336A32D" w14:textId="34D9C290" w:rsidR="0050449B" w:rsidRPr="00032099" w:rsidRDefault="00B1588A" w:rsidP="00032099">
            <w:pPr>
              <w:rPr>
                <w:szCs w:val="22"/>
                <w:lang w:val="fr-FR"/>
              </w:rPr>
            </w:pPr>
            <w:r w:rsidRPr="00032099">
              <w:rPr>
                <w:szCs w:val="22"/>
                <w:lang w:val="fr-FR"/>
              </w:rPr>
              <w:t>(Trente</w:t>
            </w:r>
            <w:r w:rsidR="00CA2D80" w:rsidRPr="00032099">
              <w:rPr>
                <w:szCs w:val="22"/>
                <w:lang w:val="fr-FR"/>
              </w:rPr>
              <w:t> et unième session</w:t>
            </w:r>
            <w:r w:rsidRPr="00032099">
              <w:rPr>
                <w:szCs w:val="22"/>
                <w:lang w:val="fr-FR"/>
              </w:rPr>
              <w:t xml:space="preserve"> de l</w:t>
            </w:r>
            <w:r w:rsidR="00CA2D80" w:rsidRPr="00032099">
              <w:rPr>
                <w:szCs w:val="22"/>
                <w:lang w:val="fr-FR"/>
              </w:rPr>
              <w:t>’</w:t>
            </w:r>
            <w:r w:rsidRPr="00032099">
              <w:rPr>
                <w:szCs w:val="22"/>
                <w:lang w:val="fr-FR"/>
              </w:rPr>
              <w:t>IGC)</w:t>
            </w:r>
          </w:p>
          <w:p w14:paraId="72194074" w14:textId="602A43AE" w:rsidR="0050449B" w:rsidRPr="00032099" w:rsidRDefault="00B1588A" w:rsidP="00032099">
            <w:pPr>
              <w:rPr>
                <w:szCs w:val="22"/>
                <w:lang w:val="fr-FR"/>
              </w:rPr>
            </w:pPr>
            <w:r w:rsidRPr="00032099">
              <w:rPr>
                <w:szCs w:val="22"/>
                <w:lang w:val="fr-FR"/>
              </w:rPr>
              <w:t>Mener des négociations sur les savoirs traditionnels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6F5BCE51" w14:textId="77777777" w:rsidR="0050449B" w:rsidRPr="00032099" w:rsidRDefault="00B1588A" w:rsidP="00032099">
            <w:pPr>
              <w:rPr>
                <w:szCs w:val="22"/>
                <w:lang w:val="fr-FR"/>
              </w:rPr>
            </w:pPr>
            <w:r w:rsidRPr="00032099">
              <w:rPr>
                <w:szCs w:val="22"/>
                <w:lang w:val="fr-FR"/>
              </w:rPr>
              <w:t>Établir une liste indicative des questions en suspens à aborder ou à régler à la session suivante consacrée aux savoirs traditionnels</w:t>
            </w:r>
          </w:p>
          <w:p w14:paraId="1A448C04" w14:textId="501D906B" w:rsidR="00A773C2" w:rsidRPr="00032099" w:rsidRDefault="00B1588A"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cinq</w:t>
            </w:r>
            <w:proofErr w:type="gramEnd"/>
            <w:r w:rsidR="006A4C9E" w:rsidRPr="00032099">
              <w:rPr>
                <w:szCs w:val="22"/>
                <w:lang w:val="fr-FR"/>
              </w:rPr>
              <w:t> </w:t>
            </w:r>
            <w:r w:rsidRPr="00032099">
              <w:rPr>
                <w:szCs w:val="22"/>
                <w:lang w:val="fr-FR"/>
              </w:rPr>
              <w:t>jours</w:t>
            </w:r>
          </w:p>
        </w:tc>
      </w:tr>
      <w:tr w:rsidR="00A773C2" w:rsidRPr="00032099" w14:paraId="05150A54" w14:textId="77777777" w:rsidTr="00F0513B">
        <w:trPr>
          <w:cantSplit/>
        </w:trPr>
        <w:tc>
          <w:tcPr>
            <w:tcW w:w="2660" w:type="dxa"/>
            <w:tcBorders>
              <w:top w:val="single" w:sz="4" w:space="0" w:color="auto"/>
              <w:left w:val="single" w:sz="4" w:space="0" w:color="auto"/>
              <w:bottom w:val="single" w:sz="4" w:space="0" w:color="auto"/>
              <w:right w:val="single" w:sz="4" w:space="0" w:color="auto"/>
            </w:tcBorders>
          </w:tcPr>
          <w:p w14:paraId="1A9FDFED" w14:textId="719DB654" w:rsidR="00A773C2" w:rsidRPr="00032099" w:rsidRDefault="006A4C9E" w:rsidP="00032099">
            <w:pPr>
              <w:rPr>
                <w:szCs w:val="22"/>
                <w:lang w:val="fr-FR"/>
              </w:rPr>
            </w:pPr>
            <w:r w:rsidRPr="00032099">
              <w:rPr>
                <w:szCs w:val="22"/>
                <w:lang w:val="fr-FR"/>
              </w:rPr>
              <w:t>Se</w:t>
            </w:r>
            <w:r w:rsidR="00B1588A" w:rsidRPr="00032099">
              <w:rPr>
                <w:szCs w:val="22"/>
                <w:lang w:val="fr-FR"/>
              </w:rPr>
              <w:t>ptembre</w:t>
            </w:r>
            <w:r w:rsidRPr="00032099">
              <w:rPr>
                <w:szCs w:val="22"/>
                <w:lang w:val="fr-FR"/>
              </w:rPr>
              <w:t> </w:t>
            </w:r>
            <w:r w:rsidR="00B1588A" w:rsidRPr="00032099">
              <w:rPr>
                <w:szCs w:val="22"/>
                <w:lang w:val="fr-FR"/>
              </w:rPr>
              <w:t>2016</w:t>
            </w:r>
          </w:p>
        </w:tc>
        <w:tc>
          <w:tcPr>
            <w:tcW w:w="6241" w:type="dxa"/>
            <w:tcBorders>
              <w:top w:val="single" w:sz="4" w:space="0" w:color="auto"/>
              <w:left w:val="single" w:sz="4" w:space="0" w:color="auto"/>
              <w:bottom w:val="single" w:sz="4" w:space="0" w:color="auto"/>
              <w:right w:val="single" w:sz="4" w:space="0" w:color="auto"/>
            </w:tcBorders>
          </w:tcPr>
          <w:p w14:paraId="1525185D" w14:textId="71769359" w:rsidR="0050449B" w:rsidRPr="00032099" w:rsidRDefault="00B1588A" w:rsidP="00032099">
            <w:pPr>
              <w:rPr>
                <w:szCs w:val="22"/>
                <w:lang w:val="fr-FR"/>
              </w:rPr>
            </w:pPr>
            <w:r w:rsidRPr="00032099">
              <w:rPr>
                <w:szCs w:val="22"/>
                <w:lang w:val="fr-FR"/>
              </w:rPr>
              <w:t>Assemblée générale de l</w:t>
            </w:r>
            <w:r w:rsidR="00CA2D80" w:rsidRPr="00032099">
              <w:rPr>
                <w:szCs w:val="22"/>
                <w:lang w:val="fr-FR"/>
              </w:rPr>
              <w:t>’</w:t>
            </w:r>
            <w:r w:rsidRPr="00032099">
              <w:rPr>
                <w:szCs w:val="22"/>
                <w:lang w:val="fr-FR"/>
              </w:rPr>
              <w:t>OMPI</w:t>
            </w:r>
          </w:p>
          <w:p w14:paraId="7375B105" w14:textId="4A689818" w:rsidR="00A773C2" w:rsidRPr="00032099" w:rsidRDefault="00B1588A" w:rsidP="00032099">
            <w:pPr>
              <w:rPr>
                <w:szCs w:val="22"/>
                <w:lang w:val="fr-FR"/>
              </w:rPr>
            </w:pPr>
            <w:r w:rsidRPr="00032099">
              <w:rPr>
                <w:szCs w:val="22"/>
                <w:lang w:val="fr-FR"/>
              </w:rPr>
              <w:t>Rapport factuel</w:t>
            </w:r>
          </w:p>
        </w:tc>
      </w:tr>
      <w:tr w:rsidR="00A773C2" w:rsidRPr="00032099" w14:paraId="6A4F8C48"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1339E626" w14:textId="748FC314" w:rsidR="00A773C2" w:rsidRPr="00032099" w:rsidRDefault="00B1588A" w:rsidP="00032099">
            <w:pPr>
              <w:rPr>
                <w:szCs w:val="22"/>
                <w:lang w:val="fr-FR"/>
              </w:rPr>
            </w:pPr>
            <w:r w:rsidRPr="00032099">
              <w:rPr>
                <w:szCs w:val="22"/>
                <w:lang w:val="fr-FR"/>
              </w:rPr>
              <w:t>Novembre/décembre 2016</w:t>
            </w:r>
          </w:p>
        </w:tc>
        <w:tc>
          <w:tcPr>
            <w:tcW w:w="6241" w:type="dxa"/>
            <w:tcBorders>
              <w:top w:val="single" w:sz="4" w:space="0" w:color="auto"/>
              <w:left w:val="single" w:sz="4" w:space="0" w:color="auto"/>
              <w:bottom w:val="single" w:sz="4" w:space="0" w:color="auto"/>
              <w:right w:val="single" w:sz="4" w:space="0" w:color="auto"/>
            </w:tcBorders>
            <w:hideMark/>
          </w:tcPr>
          <w:p w14:paraId="4E6338C7" w14:textId="36D9390F" w:rsidR="0050449B" w:rsidRPr="00032099" w:rsidRDefault="00B1588A" w:rsidP="00032099">
            <w:pPr>
              <w:rPr>
                <w:szCs w:val="22"/>
                <w:lang w:val="fr-FR"/>
              </w:rPr>
            </w:pPr>
            <w:r w:rsidRPr="00032099">
              <w:rPr>
                <w:szCs w:val="22"/>
                <w:lang w:val="fr-FR"/>
              </w:rPr>
              <w:t>(Trente</w:t>
            </w:r>
            <w:r w:rsidR="00985CD1" w:rsidRPr="00032099">
              <w:rPr>
                <w:szCs w:val="22"/>
                <w:lang w:val="fr-FR"/>
              </w:rPr>
              <w:noBreakHyphen/>
            </w:r>
            <w:r w:rsidRPr="00032099">
              <w:rPr>
                <w:szCs w:val="22"/>
                <w:lang w:val="fr-FR"/>
              </w:rPr>
              <w:t>deux</w:t>
            </w:r>
            <w:r w:rsidR="00CA2D80" w:rsidRPr="00032099">
              <w:rPr>
                <w:szCs w:val="22"/>
                <w:lang w:val="fr-FR"/>
              </w:rPr>
              <w:t>ième session</w:t>
            </w:r>
            <w:r w:rsidRPr="00032099">
              <w:rPr>
                <w:szCs w:val="22"/>
                <w:lang w:val="fr-FR"/>
              </w:rPr>
              <w:t xml:space="preserve"> de l</w:t>
            </w:r>
            <w:r w:rsidR="00CA2D80" w:rsidRPr="00032099">
              <w:rPr>
                <w:szCs w:val="22"/>
                <w:lang w:val="fr-FR"/>
              </w:rPr>
              <w:t>’</w:t>
            </w:r>
            <w:r w:rsidRPr="00032099">
              <w:rPr>
                <w:szCs w:val="22"/>
                <w:lang w:val="fr-FR"/>
              </w:rPr>
              <w:t>IGC)</w:t>
            </w:r>
          </w:p>
          <w:p w14:paraId="6270887F" w14:textId="139A2D6C" w:rsidR="0050449B" w:rsidRPr="00032099" w:rsidRDefault="00B1588A" w:rsidP="00032099">
            <w:pPr>
              <w:rPr>
                <w:szCs w:val="22"/>
                <w:lang w:val="fr-FR"/>
              </w:rPr>
            </w:pPr>
            <w:r w:rsidRPr="00032099">
              <w:rPr>
                <w:szCs w:val="22"/>
                <w:lang w:val="fr-FR"/>
              </w:rPr>
              <w:t>Mener des négociations sur les savoirs traditionnels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5FC6D7BE" w14:textId="6C8995D1" w:rsidR="00A773C2" w:rsidRPr="00032099" w:rsidRDefault="00B1588A"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cinq</w:t>
            </w:r>
            <w:proofErr w:type="gramEnd"/>
            <w:r w:rsidR="006A4C9E" w:rsidRPr="00032099">
              <w:rPr>
                <w:szCs w:val="22"/>
                <w:lang w:val="fr-FR"/>
              </w:rPr>
              <w:t> </w:t>
            </w:r>
            <w:r w:rsidRPr="00032099">
              <w:rPr>
                <w:szCs w:val="22"/>
                <w:lang w:val="fr-FR"/>
              </w:rPr>
              <w:t>jours</w:t>
            </w:r>
          </w:p>
        </w:tc>
      </w:tr>
      <w:tr w:rsidR="00A773C2" w:rsidRPr="00032099" w14:paraId="79921189"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08C59474" w14:textId="5618D46C" w:rsidR="00A773C2" w:rsidRPr="00032099" w:rsidRDefault="00B1588A" w:rsidP="00032099">
            <w:pPr>
              <w:rPr>
                <w:szCs w:val="22"/>
                <w:lang w:val="fr-FR"/>
              </w:rPr>
            </w:pPr>
            <w:r w:rsidRPr="00032099">
              <w:rPr>
                <w:szCs w:val="22"/>
                <w:lang w:val="fr-FR"/>
              </w:rPr>
              <w:t>Mars/avril 2017</w:t>
            </w:r>
          </w:p>
        </w:tc>
        <w:tc>
          <w:tcPr>
            <w:tcW w:w="6241" w:type="dxa"/>
            <w:tcBorders>
              <w:top w:val="single" w:sz="4" w:space="0" w:color="auto"/>
              <w:left w:val="single" w:sz="4" w:space="0" w:color="auto"/>
              <w:bottom w:val="single" w:sz="4" w:space="0" w:color="auto"/>
              <w:right w:val="single" w:sz="4" w:space="0" w:color="auto"/>
            </w:tcBorders>
            <w:hideMark/>
          </w:tcPr>
          <w:p w14:paraId="0BE67FD8" w14:textId="23AAA188" w:rsidR="0050449B" w:rsidRPr="00032099" w:rsidRDefault="00B1588A" w:rsidP="00032099">
            <w:pPr>
              <w:rPr>
                <w:szCs w:val="22"/>
                <w:lang w:val="fr-FR"/>
              </w:rPr>
            </w:pPr>
            <w:r w:rsidRPr="00032099">
              <w:rPr>
                <w:szCs w:val="22"/>
                <w:lang w:val="fr-FR"/>
              </w:rPr>
              <w:t>(Trente</w:t>
            </w:r>
            <w:r w:rsidR="00985CD1" w:rsidRPr="00032099">
              <w:rPr>
                <w:szCs w:val="22"/>
                <w:lang w:val="fr-FR"/>
              </w:rPr>
              <w:noBreakHyphen/>
            </w:r>
            <w:r w:rsidRPr="00032099">
              <w:rPr>
                <w:szCs w:val="22"/>
                <w:lang w:val="fr-FR"/>
              </w:rPr>
              <w:t>trois</w:t>
            </w:r>
            <w:r w:rsidR="00CA2D80" w:rsidRPr="00032099">
              <w:rPr>
                <w:szCs w:val="22"/>
                <w:lang w:val="fr-FR"/>
              </w:rPr>
              <w:t>ième session</w:t>
            </w:r>
            <w:r w:rsidRPr="00032099">
              <w:rPr>
                <w:szCs w:val="22"/>
                <w:lang w:val="fr-FR"/>
              </w:rPr>
              <w:t xml:space="preserve"> de l</w:t>
            </w:r>
            <w:r w:rsidR="00CA2D80" w:rsidRPr="00032099">
              <w:rPr>
                <w:szCs w:val="22"/>
                <w:lang w:val="fr-FR"/>
              </w:rPr>
              <w:t>’</w:t>
            </w:r>
            <w:r w:rsidRPr="00032099">
              <w:rPr>
                <w:szCs w:val="22"/>
                <w:lang w:val="fr-FR"/>
              </w:rPr>
              <w:t>IGC)</w:t>
            </w:r>
          </w:p>
          <w:p w14:paraId="7037950F" w14:textId="7BC7419B" w:rsidR="0050449B" w:rsidRPr="00032099" w:rsidRDefault="00B1588A" w:rsidP="00032099">
            <w:pPr>
              <w:rPr>
                <w:szCs w:val="22"/>
                <w:lang w:val="fr-FR"/>
              </w:rPr>
            </w:pPr>
            <w:r w:rsidRPr="00032099">
              <w:rPr>
                <w:szCs w:val="22"/>
                <w:lang w:val="fr-FR"/>
              </w:rPr>
              <w:t>Mener des négociations sur les expressions culturelles traditionnelles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7E3F4B6C" w14:textId="77777777" w:rsidR="0050449B" w:rsidRPr="00032099" w:rsidRDefault="00615CC5" w:rsidP="00032099">
            <w:pPr>
              <w:rPr>
                <w:szCs w:val="22"/>
                <w:lang w:val="fr-FR"/>
              </w:rPr>
            </w:pPr>
            <w:r w:rsidRPr="00032099">
              <w:rPr>
                <w:szCs w:val="22"/>
                <w:lang w:val="fr-FR"/>
              </w:rPr>
              <w:t>Établir une liste indicative des questions en suspens à aborder ou à régler à la session suivante consacrée aux expressions culturelles traditionnelles</w:t>
            </w:r>
          </w:p>
          <w:p w14:paraId="38F7129E" w14:textId="014AEE2D" w:rsidR="00A773C2" w:rsidRPr="00032099" w:rsidRDefault="00615CC5"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cinq</w:t>
            </w:r>
            <w:proofErr w:type="gramEnd"/>
            <w:r w:rsidR="006A4C9E" w:rsidRPr="00032099">
              <w:rPr>
                <w:szCs w:val="22"/>
                <w:lang w:val="fr-FR"/>
              </w:rPr>
              <w:t> </w:t>
            </w:r>
            <w:r w:rsidRPr="00032099">
              <w:rPr>
                <w:szCs w:val="22"/>
                <w:lang w:val="fr-FR"/>
              </w:rPr>
              <w:t>jours</w:t>
            </w:r>
          </w:p>
        </w:tc>
      </w:tr>
      <w:tr w:rsidR="00A773C2" w:rsidRPr="00032099" w14:paraId="46B00681"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73B7A250" w14:textId="0947260E" w:rsidR="00A773C2" w:rsidRPr="00032099" w:rsidRDefault="00615CC5" w:rsidP="00032099">
            <w:pPr>
              <w:rPr>
                <w:szCs w:val="22"/>
                <w:lang w:val="fr-FR"/>
              </w:rPr>
            </w:pPr>
            <w:r w:rsidRPr="00032099">
              <w:rPr>
                <w:szCs w:val="22"/>
                <w:lang w:val="fr-FR"/>
              </w:rPr>
              <w:lastRenderedPageBreak/>
              <w:t>Juin/juillet 2017</w:t>
            </w:r>
          </w:p>
        </w:tc>
        <w:tc>
          <w:tcPr>
            <w:tcW w:w="6241" w:type="dxa"/>
            <w:tcBorders>
              <w:top w:val="single" w:sz="4" w:space="0" w:color="auto"/>
              <w:left w:val="single" w:sz="4" w:space="0" w:color="auto"/>
              <w:bottom w:val="single" w:sz="4" w:space="0" w:color="auto"/>
              <w:right w:val="single" w:sz="4" w:space="0" w:color="auto"/>
            </w:tcBorders>
            <w:hideMark/>
          </w:tcPr>
          <w:p w14:paraId="156CD6C6" w14:textId="7AA3DE61" w:rsidR="0050449B" w:rsidRPr="00032099" w:rsidRDefault="00615CC5" w:rsidP="00032099">
            <w:pPr>
              <w:rPr>
                <w:szCs w:val="22"/>
                <w:lang w:val="fr-FR"/>
              </w:rPr>
            </w:pPr>
            <w:r w:rsidRPr="00032099">
              <w:rPr>
                <w:szCs w:val="22"/>
                <w:lang w:val="fr-FR"/>
              </w:rPr>
              <w:t>(Trente</w:t>
            </w:r>
            <w:r w:rsidR="00985CD1" w:rsidRPr="00032099">
              <w:rPr>
                <w:szCs w:val="22"/>
                <w:lang w:val="fr-FR"/>
              </w:rPr>
              <w:noBreakHyphen/>
            </w:r>
            <w:r w:rsidRPr="00032099">
              <w:rPr>
                <w:szCs w:val="22"/>
                <w:lang w:val="fr-FR"/>
              </w:rPr>
              <w:t>quatr</w:t>
            </w:r>
            <w:r w:rsidR="00CA2D80" w:rsidRPr="00032099">
              <w:rPr>
                <w:szCs w:val="22"/>
                <w:lang w:val="fr-FR"/>
              </w:rPr>
              <w:t>ième session</w:t>
            </w:r>
            <w:r w:rsidRPr="00032099">
              <w:rPr>
                <w:szCs w:val="22"/>
                <w:lang w:val="fr-FR"/>
              </w:rPr>
              <w:t xml:space="preserve"> de l</w:t>
            </w:r>
            <w:r w:rsidR="00CA2D80" w:rsidRPr="00032099">
              <w:rPr>
                <w:szCs w:val="22"/>
                <w:lang w:val="fr-FR"/>
              </w:rPr>
              <w:t>’</w:t>
            </w:r>
            <w:r w:rsidRPr="00032099">
              <w:rPr>
                <w:szCs w:val="22"/>
                <w:lang w:val="fr-FR"/>
              </w:rPr>
              <w:t>IGC)</w:t>
            </w:r>
          </w:p>
          <w:p w14:paraId="64C56BEF" w14:textId="6C5718A5" w:rsidR="00CA2D80" w:rsidRPr="00032099" w:rsidRDefault="00615CC5" w:rsidP="00032099">
            <w:pPr>
              <w:rPr>
                <w:szCs w:val="22"/>
                <w:lang w:val="fr-FR"/>
              </w:rPr>
            </w:pPr>
            <w:r w:rsidRPr="00032099">
              <w:rPr>
                <w:szCs w:val="22"/>
                <w:lang w:val="fr-FR"/>
              </w:rPr>
              <w:t>Mener des négociations sur les expressions culturelles traditionnelles en mettant l</w:t>
            </w:r>
            <w:r w:rsidR="00CA2D80" w:rsidRPr="00032099">
              <w:rPr>
                <w:szCs w:val="22"/>
                <w:lang w:val="fr-FR"/>
              </w:rPr>
              <w:t>’</w:t>
            </w:r>
            <w:r w:rsidRPr="00032099">
              <w:rPr>
                <w:szCs w:val="22"/>
                <w:lang w:val="fr-FR"/>
              </w:rPr>
              <w:t>accent sur les questions non résolues et en examinant des options relatives à un projet d</w:t>
            </w:r>
            <w:r w:rsidR="00CA2D80" w:rsidRPr="00032099">
              <w:rPr>
                <w:szCs w:val="22"/>
                <w:lang w:val="fr-FR"/>
              </w:rPr>
              <w:t>’</w:t>
            </w:r>
            <w:r w:rsidRPr="00032099">
              <w:rPr>
                <w:szCs w:val="22"/>
                <w:lang w:val="fr-FR"/>
              </w:rPr>
              <w:t>instrument juridique</w:t>
            </w:r>
          </w:p>
          <w:p w14:paraId="4DD1D37B" w14:textId="7AB74B01" w:rsidR="0050449B" w:rsidRPr="00032099" w:rsidRDefault="00615CC5" w:rsidP="00032099">
            <w:pPr>
              <w:rPr>
                <w:szCs w:val="22"/>
                <w:lang w:val="fr-FR"/>
              </w:rPr>
            </w:pPr>
            <w:r w:rsidRPr="00032099">
              <w:rPr>
                <w:szCs w:val="22"/>
                <w:lang w:val="fr-FR"/>
              </w:rPr>
              <w:t>Organiser une session en vue de dresser un bilan et de formuler une recommandation</w:t>
            </w:r>
          </w:p>
          <w:p w14:paraId="792CCC8C" w14:textId="3948B573" w:rsidR="00A773C2" w:rsidRPr="00032099" w:rsidRDefault="00615CC5" w:rsidP="00032099">
            <w:pPr>
              <w:rPr>
                <w:szCs w:val="22"/>
                <w:lang w:val="fr-FR"/>
              </w:rPr>
            </w:pPr>
            <w:r w:rsidRPr="00032099">
              <w:rPr>
                <w:szCs w:val="22"/>
                <w:lang w:val="fr-FR"/>
              </w:rPr>
              <w:t>Durée</w:t>
            </w:r>
            <w:r w:rsidR="00CA2D80" w:rsidRPr="00032099">
              <w:rPr>
                <w:szCs w:val="22"/>
                <w:lang w:val="fr-FR"/>
              </w:rPr>
              <w:t> </w:t>
            </w:r>
            <w:proofErr w:type="gramStart"/>
            <w:r w:rsidR="00CA2D80" w:rsidRPr="00032099">
              <w:rPr>
                <w:szCs w:val="22"/>
                <w:lang w:val="fr-FR"/>
              </w:rPr>
              <w:t>:</w:t>
            </w:r>
            <w:r w:rsidRPr="00032099">
              <w:rPr>
                <w:szCs w:val="22"/>
                <w:lang w:val="fr-FR"/>
              </w:rPr>
              <w:t xml:space="preserve"> 5</w:t>
            </w:r>
            <w:proofErr w:type="gramEnd"/>
            <w:r w:rsidR="006A4C9E" w:rsidRPr="00032099">
              <w:rPr>
                <w:szCs w:val="22"/>
                <w:lang w:val="fr-FR"/>
              </w:rPr>
              <w:t> </w:t>
            </w:r>
            <w:r w:rsidRPr="00032099">
              <w:rPr>
                <w:szCs w:val="22"/>
                <w:lang w:val="fr-FR"/>
              </w:rPr>
              <w:t>jours</w:t>
            </w:r>
          </w:p>
        </w:tc>
      </w:tr>
      <w:tr w:rsidR="00A773C2" w:rsidRPr="00032099" w14:paraId="671D469E" w14:textId="77777777" w:rsidTr="00F0513B">
        <w:trPr>
          <w:cantSplit/>
        </w:trPr>
        <w:tc>
          <w:tcPr>
            <w:tcW w:w="2660" w:type="dxa"/>
            <w:tcBorders>
              <w:top w:val="single" w:sz="4" w:space="0" w:color="auto"/>
              <w:left w:val="single" w:sz="4" w:space="0" w:color="auto"/>
              <w:bottom w:val="single" w:sz="4" w:space="0" w:color="auto"/>
              <w:right w:val="single" w:sz="4" w:space="0" w:color="auto"/>
            </w:tcBorders>
            <w:hideMark/>
          </w:tcPr>
          <w:p w14:paraId="69F64F37" w14:textId="1692C98A" w:rsidR="00A773C2" w:rsidRPr="00032099" w:rsidRDefault="006A4C9E" w:rsidP="00032099">
            <w:pPr>
              <w:rPr>
                <w:szCs w:val="22"/>
                <w:lang w:val="fr-FR"/>
              </w:rPr>
            </w:pPr>
            <w:r w:rsidRPr="00032099">
              <w:rPr>
                <w:szCs w:val="22"/>
                <w:lang w:val="fr-FR"/>
              </w:rPr>
              <w:t>Se</w:t>
            </w:r>
            <w:r w:rsidR="00615CC5" w:rsidRPr="00032099">
              <w:rPr>
                <w:szCs w:val="22"/>
                <w:lang w:val="fr-FR"/>
              </w:rPr>
              <w:t>ptembre</w:t>
            </w:r>
            <w:r w:rsidRPr="00032099">
              <w:rPr>
                <w:szCs w:val="22"/>
                <w:lang w:val="fr-FR"/>
              </w:rPr>
              <w:t> </w:t>
            </w:r>
            <w:r w:rsidR="00615CC5" w:rsidRPr="00032099">
              <w:rPr>
                <w:szCs w:val="22"/>
                <w:lang w:val="fr-FR"/>
              </w:rPr>
              <w:t>2017</w:t>
            </w:r>
          </w:p>
        </w:tc>
        <w:tc>
          <w:tcPr>
            <w:tcW w:w="6241" w:type="dxa"/>
            <w:tcBorders>
              <w:top w:val="single" w:sz="4" w:space="0" w:color="auto"/>
              <w:left w:val="single" w:sz="4" w:space="0" w:color="auto"/>
              <w:bottom w:val="single" w:sz="4" w:space="0" w:color="auto"/>
              <w:right w:val="single" w:sz="4" w:space="0" w:color="auto"/>
            </w:tcBorders>
            <w:hideMark/>
          </w:tcPr>
          <w:p w14:paraId="0F7DC5E3" w14:textId="36BFE49A" w:rsidR="00A773C2" w:rsidRPr="00032099" w:rsidRDefault="00615CC5" w:rsidP="00032099">
            <w:pPr>
              <w:pStyle w:val="Default"/>
              <w:rPr>
                <w:color w:val="auto"/>
                <w:szCs w:val="22"/>
                <w:lang w:val="fr-FR"/>
              </w:rPr>
            </w:pPr>
            <w:r w:rsidRPr="00032099">
              <w:rPr>
                <w:color w:val="auto"/>
                <w:sz w:val="22"/>
                <w:szCs w:val="22"/>
                <w:lang w:val="fr-FR"/>
              </w:rPr>
              <w:t>L</w:t>
            </w:r>
            <w:r w:rsidR="00CA2D80" w:rsidRPr="00032099">
              <w:rPr>
                <w:color w:val="auto"/>
                <w:sz w:val="22"/>
                <w:szCs w:val="22"/>
                <w:lang w:val="fr-FR"/>
              </w:rPr>
              <w:t>’</w:t>
            </w:r>
            <w:r w:rsidRPr="00032099">
              <w:rPr>
                <w:color w:val="auto"/>
                <w:sz w:val="22"/>
                <w:szCs w:val="22"/>
                <w:lang w:val="fr-FR"/>
              </w:rPr>
              <w:t>Assemblée générale fera le point sur le ou les textes et l</w:t>
            </w:r>
            <w:r w:rsidR="00CA2D80" w:rsidRPr="00032099">
              <w:rPr>
                <w:color w:val="auto"/>
                <w:sz w:val="22"/>
                <w:szCs w:val="22"/>
                <w:lang w:val="fr-FR"/>
              </w:rPr>
              <w:t>’</w:t>
            </w:r>
            <w:r w:rsidRPr="00032099">
              <w:rPr>
                <w:color w:val="auto"/>
                <w:sz w:val="22"/>
                <w:szCs w:val="22"/>
                <w:lang w:val="fr-FR"/>
              </w:rPr>
              <w:t>avancement des travaux, et se prononcera sur la question de savoir s</w:t>
            </w:r>
            <w:r w:rsidR="00CA2D80" w:rsidRPr="00032099">
              <w:rPr>
                <w:color w:val="auto"/>
                <w:sz w:val="22"/>
                <w:szCs w:val="22"/>
                <w:lang w:val="fr-FR"/>
              </w:rPr>
              <w:t>’</w:t>
            </w:r>
            <w:r w:rsidRPr="00032099">
              <w:rPr>
                <w:color w:val="auto"/>
                <w:sz w:val="22"/>
                <w:szCs w:val="22"/>
                <w:lang w:val="fr-FR"/>
              </w:rPr>
              <w:t>il conviendra de convoquer une conférence diplomatique ou de poursuivre les négociatio</w:t>
            </w:r>
            <w:r w:rsidR="00B660BC" w:rsidRPr="00032099">
              <w:rPr>
                <w:color w:val="auto"/>
                <w:sz w:val="22"/>
                <w:szCs w:val="22"/>
                <w:lang w:val="fr-FR"/>
              </w:rPr>
              <w:t>ns.  El</w:t>
            </w:r>
            <w:r w:rsidRPr="00032099">
              <w:rPr>
                <w:color w:val="auto"/>
                <w:sz w:val="22"/>
                <w:szCs w:val="22"/>
                <w:lang w:val="fr-FR"/>
              </w:rPr>
              <w:t>le examinera également la nécessité d</w:t>
            </w:r>
            <w:r w:rsidR="00CA2D80" w:rsidRPr="00032099">
              <w:rPr>
                <w:color w:val="auto"/>
                <w:sz w:val="22"/>
                <w:szCs w:val="22"/>
                <w:lang w:val="fr-FR"/>
              </w:rPr>
              <w:t>’</w:t>
            </w:r>
            <w:r w:rsidRPr="00032099">
              <w:rPr>
                <w:color w:val="auto"/>
                <w:sz w:val="22"/>
                <w:szCs w:val="22"/>
                <w:lang w:val="fr-FR"/>
              </w:rPr>
              <w:t>organiser des réunions supplémentaires, compte tenu de la procédure budgétaire.</w:t>
            </w:r>
          </w:p>
        </w:tc>
      </w:tr>
    </w:tbl>
    <w:p w14:paraId="18051EE9" w14:textId="77777777" w:rsidR="0050449B" w:rsidRPr="00032099" w:rsidRDefault="0050449B" w:rsidP="00032099">
      <w:pPr>
        <w:rPr>
          <w:lang w:val="fr-FR" w:eastAsia="pt-BR"/>
        </w:rPr>
      </w:pPr>
    </w:p>
    <w:p w14:paraId="1297A3F4" w14:textId="013F11E7" w:rsidR="0050449B" w:rsidRPr="00032099" w:rsidRDefault="00C80985" w:rsidP="00032099">
      <w:pPr>
        <w:pStyle w:val="ONUMFS"/>
        <w:rPr>
          <w:lang w:val="fr-FR" w:eastAsia="pt-BR"/>
        </w:rPr>
      </w:pPr>
      <w:r w:rsidRPr="00032099">
        <w:rPr>
          <w:lang w:val="fr-FR"/>
        </w:rPr>
        <w:t>En vertu de l</w:t>
      </w:r>
      <w:r w:rsidR="00CA2D80" w:rsidRPr="00032099">
        <w:rPr>
          <w:lang w:val="fr-FR"/>
        </w:rPr>
        <w:t>’</w:t>
      </w:r>
      <w:r w:rsidRPr="00032099">
        <w:rPr>
          <w:lang w:val="fr-FR"/>
        </w:rPr>
        <w:t>alinéa</w:t>
      </w:r>
      <w:r w:rsidR="00F5166D" w:rsidRPr="00032099">
        <w:rPr>
          <w:lang w:val="fr-FR"/>
        </w:rPr>
        <w:t> </w:t>
      </w:r>
      <w:r w:rsidRPr="00032099">
        <w:rPr>
          <w:lang w:val="fr-FR"/>
        </w:rPr>
        <w:t>f) du mandat établi pour le présent exercice biennal (cité ci</w:t>
      </w:r>
      <w:r w:rsidR="00985CD1" w:rsidRPr="00032099">
        <w:rPr>
          <w:lang w:val="fr-FR"/>
        </w:rPr>
        <w:noBreakHyphen/>
      </w:r>
      <w:r w:rsidRPr="00032099">
        <w:rPr>
          <w:lang w:val="fr-FR"/>
        </w:rPr>
        <w:t xml:space="preserve">dessus), le comité est invité </w:t>
      </w:r>
      <w:r w:rsidR="00F5166D" w:rsidRPr="00032099">
        <w:rPr>
          <w:lang w:val="fr-FR"/>
        </w:rPr>
        <w:t>“</w:t>
      </w:r>
      <w:r w:rsidRPr="00032099">
        <w:rPr>
          <w:lang w:val="fr-FR"/>
        </w:rPr>
        <w:t>[</w:t>
      </w:r>
      <w:r w:rsidR="00A40E2D" w:rsidRPr="00032099">
        <w:rPr>
          <w:lang w:val="fr-FR"/>
        </w:rPr>
        <w:t>…</w:t>
      </w:r>
      <w:r w:rsidRPr="00032099">
        <w:rPr>
          <w:lang w:val="fr-FR"/>
        </w:rPr>
        <w:t>] en</w:t>
      </w:r>
      <w:r w:rsidR="00F5166D" w:rsidRPr="00032099">
        <w:rPr>
          <w:lang w:val="fr-FR"/>
        </w:rPr>
        <w:t> </w:t>
      </w:r>
      <w:r w:rsidRPr="00032099">
        <w:rPr>
          <w:lang w:val="fr-FR"/>
        </w:rPr>
        <w:t>2017, à présenter à l</w:t>
      </w:r>
      <w:r w:rsidR="00CA2D80" w:rsidRPr="00032099">
        <w:rPr>
          <w:lang w:val="fr-FR"/>
        </w:rPr>
        <w:t>’</w:t>
      </w:r>
      <w:r w:rsidRPr="00032099">
        <w:rPr>
          <w:lang w:val="fr-FR"/>
        </w:rPr>
        <w:t>Assemblée générale les résultats de ses travaux sur un ou plusieurs instruments juridiques internationaux relatifs à la propriété intellectuelle, qui garantiront une protection efficace et équilibrée des ressources génétiques, des savoirs traditionnels et des expressions culturelles traditionnelles.</w:t>
      </w:r>
      <w:r w:rsidR="00A150A8" w:rsidRPr="00032099">
        <w:rPr>
          <w:lang w:val="fr-FR"/>
        </w:rPr>
        <w:t xml:space="preserve">  </w:t>
      </w:r>
      <w:r w:rsidRPr="00032099">
        <w:rPr>
          <w:lang w:val="fr-FR" w:eastAsia="pt-BR"/>
        </w:rPr>
        <w:t>L</w:t>
      </w:r>
      <w:r w:rsidR="00CA2D80" w:rsidRPr="00032099">
        <w:rPr>
          <w:lang w:val="fr-FR" w:eastAsia="pt-BR"/>
        </w:rPr>
        <w:t>’</w:t>
      </w:r>
      <w:r w:rsidRPr="00032099">
        <w:rPr>
          <w:lang w:val="fr-FR" w:eastAsia="pt-BR"/>
        </w:rPr>
        <w:t>Assemblée générale fera le point, en</w:t>
      </w:r>
      <w:r w:rsidR="00F5166D" w:rsidRPr="00032099">
        <w:rPr>
          <w:lang w:val="fr-FR" w:eastAsia="pt-BR"/>
        </w:rPr>
        <w:t> </w:t>
      </w:r>
      <w:r w:rsidRPr="00032099">
        <w:rPr>
          <w:lang w:val="fr-FR" w:eastAsia="pt-BR"/>
        </w:rPr>
        <w:t>2017, sur l</w:t>
      </w:r>
      <w:r w:rsidR="00CA2D80" w:rsidRPr="00032099">
        <w:rPr>
          <w:lang w:val="fr-FR" w:eastAsia="pt-BR"/>
        </w:rPr>
        <w:t>’</w:t>
      </w:r>
      <w:r w:rsidRPr="00032099">
        <w:rPr>
          <w:lang w:val="fr-FR" w:eastAsia="pt-BR"/>
        </w:rPr>
        <w:t>avancement des travaux et se prononcera sur la question de savoir s</w:t>
      </w:r>
      <w:r w:rsidR="00CA2D80" w:rsidRPr="00032099">
        <w:rPr>
          <w:lang w:val="fr-FR" w:eastAsia="pt-BR"/>
        </w:rPr>
        <w:t>’</w:t>
      </w:r>
      <w:r w:rsidRPr="00032099">
        <w:rPr>
          <w:lang w:val="fr-FR" w:eastAsia="pt-BR"/>
        </w:rPr>
        <w:t>il conviendra de convoquer une conférence diplomatique ou de poursuivre les négociatio</w:t>
      </w:r>
      <w:r w:rsidR="00B660BC" w:rsidRPr="00032099">
        <w:rPr>
          <w:lang w:val="fr-FR" w:eastAsia="pt-BR"/>
        </w:rPr>
        <w:t>ns.  El</w:t>
      </w:r>
      <w:r w:rsidRPr="00032099">
        <w:rPr>
          <w:lang w:val="fr-FR" w:eastAsia="pt-BR"/>
        </w:rPr>
        <w:t>le examinera également la nécessité d</w:t>
      </w:r>
      <w:r w:rsidR="00CA2D80" w:rsidRPr="00032099">
        <w:rPr>
          <w:lang w:val="fr-FR" w:eastAsia="pt-BR"/>
        </w:rPr>
        <w:t>’</w:t>
      </w:r>
      <w:r w:rsidRPr="00032099">
        <w:rPr>
          <w:lang w:val="fr-FR" w:eastAsia="pt-BR"/>
        </w:rPr>
        <w:t>organiser des réunions supplémentaires, compte tenu de la procédure budgétaire</w:t>
      </w:r>
      <w:r w:rsidR="00F5166D" w:rsidRPr="00032099">
        <w:rPr>
          <w:lang w:val="fr-FR" w:eastAsia="pt-BR"/>
        </w:rPr>
        <w:t>”</w:t>
      </w:r>
      <w:r w:rsidRPr="00032099">
        <w:rPr>
          <w:lang w:val="fr-FR" w:eastAsia="pt-BR"/>
        </w:rPr>
        <w:t>.</w:t>
      </w:r>
    </w:p>
    <w:p w14:paraId="7EE512EE" w14:textId="37D737B9" w:rsidR="0050449B" w:rsidRPr="00032099" w:rsidRDefault="00C80985" w:rsidP="00032099">
      <w:pPr>
        <w:pStyle w:val="ONUMFS"/>
        <w:rPr>
          <w:lang w:val="fr-FR" w:bidi="he-IL"/>
        </w:rPr>
      </w:pPr>
      <w:r w:rsidRPr="00032099">
        <w:rPr>
          <w:lang w:val="fr-FR" w:bidi="he-IL"/>
        </w:rPr>
        <w:t>Conformément au mandat reproduit ci</w:t>
      </w:r>
      <w:r w:rsidR="00985CD1" w:rsidRPr="00032099">
        <w:rPr>
          <w:lang w:val="fr-FR" w:bidi="he-IL"/>
        </w:rPr>
        <w:noBreakHyphen/>
      </w:r>
      <w:r w:rsidRPr="00032099">
        <w:rPr>
          <w:lang w:val="fr-FR" w:bidi="he-IL"/>
        </w:rPr>
        <w:t>dessus, l</w:t>
      </w:r>
      <w:r w:rsidR="00CA2D80" w:rsidRPr="00032099">
        <w:rPr>
          <w:lang w:val="fr-FR" w:bidi="he-IL"/>
        </w:rPr>
        <w:t>’</w:t>
      </w:r>
      <w:r w:rsidRPr="00032099">
        <w:rPr>
          <w:lang w:val="fr-FR" w:bidi="he-IL"/>
        </w:rPr>
        <w:t>IGC a présenté</w:t>
      </w:r>
      <w:r w:rsidR="00F5166D" w:rsidRPr="00032099">
        <w:rPr>
          <w:lang w:val="fr-FR" w:bidi="he-IL"/>
        </w:rPr>
        <w:t>, en 2016,</w:t>
      </w:r>
      <w:r w:rsidRPr="00032099">
        <w:rPr>
          <w:lang w:val="fr-FR" w:bidi="he-IL"/>
        </w:rPr>
        <w:t xml:space="preserve"> un rapport factuel à l</w:t>
      </w:r>
      <w:r w:rsidR="00CA2D80" w:rsidRPr="00032099">
        <w:rPr>
          <w:lang w:val="fr-FR" w:bidi="he-IL"/>
        </w:rPr>
        <w:t>’</w:t>
      </w:r>
      <w:r w:rsidRPr="00032099">
        <w:rPr>
          <w:lang w:val="fr-FR" w:bidi="he-IL"/>
        </w:rPr>
        <w:t>Assemblée générale de l</w:t>
      </w:r>
      <w:r w:rsidR="00CA2D80" w:rsidRPr="00032099">
        <w:rPr>
          <w:lang w:val="fr-FR" w:bidi="he-IL"/>
        </w:rPr>
        <w:t>’</w:t>
      </w:r>
      <w:r w:rsidRPr="00032099">
        <w:rPr>
          <w:lang w:val="fr-FR" w:bidi="he-IL"/>
        </w:rPr>
        <w:t xml:space="preserve">OMPI, </w:t>
      </w:r>
      <w:r w:rsidR="00F5166D" w:rsidRPr="00032099">
        <w:rPr>
          <w:lang w:val="fr-FR" w:bidi="he-IL"/>
        </w:rPr>
        <w:t>faisant l</w:t>
      </w:r>
      <w:r w:rsidR="00CA2D80" w:rsidRPr="00032099">
        <w:rPr>
          <w:lang w:val="fr-FR" w:bidi="he-IL"/>
        </w:rPr>
        <w:t>’</w:t>
      </w:r>
      <w:r w:rsidR="00F5166D" w:rsidRPr="00032099">
        <w:rPr>
          <w:lang w:val="fr-FR" w:bidi="he-IL"/>
        </w:rPr>
        <w:t>objet du</w:t>
      </w:r>
      <w:r w:rsidRPr="00032099">
        <w:rPr>
          <w:lang w:val="fr-FR" w:bidi="he-IL"/>
        </w:rPr>
        <w:t xml:space="preserve"> </w:t>
      </w:r>
      <w:r w:rsidR="00CA2D80" w:rsidRPr="00032099">
        <w:rPr>
          <w:lang w:val="fr-FR" w:bidi="he-IL"/>
        </w:rPr>
        <w:t xml:space="preserve">document </w:t>
      </w:r>
      <w:proofErr w:type="spellStart"/>
      <w:r w:rsidR="00CA2D80" w:rsidRPr="00032099">
        <w:rPr>
          <w:lang w:val="fr-FR" w:bidi="he-IL"/>
        </w:rPr>
        <w:t>WO</w:t>
      </w:r>
      <w:proofErr w:type="spellEnd"/>
      <w:r w:rsidRPr="00032099">
        <w:rPr>
          <w:lang w:val="fr-FR" w:bidi="he-IL"/>
        </w:rPr>
        <w:t>/GA/48/9.  Ce rapport couvrait la période allant de janvier à septembre</w:t>
      </w:r>
      <w:r w:rsidR="00F5166D" w:rsidRPr="00032099">
        <w:rPr>
          <w:lang w:val="fr-FR" w:bidi="he-IL"/>
        </w:rPr>
        <w:t> </w:t>
      </w:r>
      <w:r w:rsidRPr="00032099">
        <w:rPr>
          <w:lang w:val="fr-FR" w:bidi="he-IL"/>
        </w:rPr>
        <w:t>2016.</w:t>
      </w:r>
    </w:p>
    <w:p w14:paraId="11A9371A" w14:textId="7C1E4BC4" w:rsidR="0050449B" w:rsidRDefault="00032099" w:rsidP="00032099">
      <w:pPr>
        <w:pStyle w:val="Heading1"/>
        <w:rPr>
          <w:lang w:eastAsia="pt-BR"/>
        </w:rPr>
      </w:pPr>
      <w:r>
        <w:rPr>
          <w:lang w:eastAsia="pt-BR"/>
        </w:rPr>
        <w:t>Se</w:t>
      </w:r>
      <w:r w:rsidRPr="00032099">
        <w:rPr>
          <w:lang w:eastAsia="pt-BR"/>
        </w:rPr>
        <w:t>ssions de l’</w:t>
      </w:r>
      <w:r>
        <w:rPr>
          <w:lang w:eastAsia="pt-BR"/>
        </w:rPr>
        <w:t>IGC</w:t>
      </w:r>
      <w:r w:rsidRPr="00032099">
        <w:rPr>
          <w:lang w:eastAsia="pt-BR"/>
        </w:rPr>
        <w:t xml:space="preserve"> depuis l’</w:t>
      </w:r>
      <w:r>
        <w:rPr>
          <w:lang w:eastAsia="pt-BR"/>
        </w:rPr>
        <w:t>A</w:t>
      </w:r>
      <w:r w:rsidRPr="00032099">
        <w:rPr>
          <w:lang w:eastAsia="pt-BR"/>
        </w:rPr>
        <w:t>ssemblée générale de 2016</w:t>
      </w:r>
    </w:p>
    <w:p w14:paraId="314DA84C" w14:textId="77777777" w:rsidR="00032099" w:rsidRPr="00032099" w:rsidRDefault="00032099" w:rsidP="00032099">
      <w:pPr>
        <w:rPr>
          <w:lang w:val="fr-FR" w:eastAsia="pt-BR"/>
        </w:rPr>
      </w:pPr>
    </w:p>
    <w:p w14:paraId="63815CEA" w14:textId="6DA22DF7" w:rsidR="0050449B" w:rsidRPr="00032099" w:rsidRDefault="00BB051D" w:rsidP="00032099">
      <w:pPr>
        <w:pStyle w:val="ONUMFS"/>
        <w:rPr>
          <w:lang w:val="fr-FR"/>
        </w:rPr>
      </w:pPr>
      <w:r w:rsidRPr="00032099">
        <w:rPr>
          <w:lang w:val="fr-FR"/>
        </w:rPr>
        <w:t>Conformément à son mandat pour l</w:t>
      </w:r>
      <w:r w:rsidR="00CA2D80" w:rsidRPr="00032099">
        <w:rPr>
          <w:lang w:val="fr-FR"/>
        </w:rPr>
        <w:t>’</w:t>
      </w:r>
      <w:r w:rsidRPr="00032099">
        <w:rPr>
          <w:lang w:val="fr-FR"/>
        </w:rPr>
        <w:t>exercice biennal</w:t>
      </w:r>
      <w:r w:rsidR="00F5166D" w:rsidRPr="00032099">
        <w:rPr>
          <w:lang w:val="fr-FR"/>
        </w:rPr>
        <w:t> </w:t>
      </w:r>
      <w:r w:rsidRPr="00032099">
        <w:rPr>
          <w:lang w:val="fr-FR"/>
        </w:rPr>
        <w:t>2016</w:t>
      </w:r>
      <w:r w:rsidR="00985CD1" w:rsidRPr="00032099">
        <w:rPr>
          <w:lang w:val="fr-FR"/>
        </w:rPr>
        <w:noBreakHyphen/>
      </w:r>
      <w:r w:rsidRPr="00032099">
        <w:rPr>
          <w:lang w:val="fr-FR"/>
        </w:rPr>
        <w:t>2017 et au programme de travail pour</w:t>
      </w:r>
      <w:r w:rsidR="00745AC1" w:rsidRPr="00032099">
        <w:rPr>
          <w:lang w:val="fr-FR"/>
        </w:rPr>
        <w:t> </w:t>
      </w:r>
      <w:r w:rsidRPr="00032099">
        <w:rPr>
          <w:lang w:val="fr-FR"/>
        </w:rPr>
        <w:t>2016 et</w:t>
      </w:r>
      <w:r w:rsidR="00745AC1" w:rsidRPr="00032099">
        <w:rPr>
          <w:lang w:val="fr-FR"/>
        </w:rPr>
        <w:t> </w:t>
      </w:r>
      <w:r w:rsidRPr="00032099">
        <w:rPr>
          <w:lang w:val="fr-FR"/>
        </w:rPr>
        <w:t>2017, l</w:t>
      </w:r>
      <w:r w:rsidR="00CA2D80" w:rsidRPr="00032099">
        <w:rPr>
          <w:lang w:val="fr-FR"/>
        </w:rPr>
        <w:t>’</w:t>
      </w:r>
      <w:r w:rsidRPr="00032099">
        <w:rPr>
          <w:lang w:val="fr-FR"/>
        </w:rPr>
        <w:t>IGC a tenu trois</w:t>
      </w:r>
      <w:r w:rsidR="00745AC1" w:rsidRPr="00032099">
        <w:rPr>
          <w:lang w:val="fr-FR"/>
        </w:rPr>
        <w:t> </w:t>
      </w:r>
      <w:r w:rsidRPr="00032099">
        <w:rPr>
          <w:lang w:val="fr-FR"/>
        </w:rPr>
        <w:t>sessions depuis l</w:t>
      </w:r>
      <w:r w:rsidR="00CA2D80" w:rsidRPr="00032099">
        <w:rPr>
          <w:lang w:val="fr-FR"/>
        </w:rPr>
        <w:t>’</w:t>
      </w:r>
      <w:r w:rsidRPr="00032099">
        <w:rPr>
          <w:lang w:val="fr-FR"/>
        </w:rPr>
        <w:t>Assemblée générale de l</w:t>
      </w:r>
      <w:r w:rsidR="00CA2D80" w:rsidRPr="00032099">
        <w:rPr>
          <w:lang w:val="fr-FR"/>
        </w:rPr>
        <w:t>’</w:t>
      </w:r>
      <w:r w:rsidRPr="00032099">
        <w:rPr>
          <w:lang w:val="fr-FR"/>
        </w:rPr>
        <w:t>OMPI de</w:t>
      </w:r>
      <w:r w:rsidR="00745AC1" w:rsidRPr="00032099">
        <w:rPr>
          <w:lang w:val="fr-FR"/>
        </w:rPr>
        <w:t> </w:t>
      </w:r>
      <w:r w:rsidRPr="00032099">
        <w:rPr>
          <w:lang w:val="fr-FR"/>
        </w:rPr>
        <w:t xml:space="preserve">2016, </w:t>
      </w:r>
      <w:r w:rsidR="00CA2D80" w:rsidRPr="00032099">
        <w:rPr>
          <w:lang w:val="fr-FR"/>
        </w:rPr>
        <w:t>à savoir :</w:t>
      </w:r>
    </w:p>
    <w:p w14:paraId="5F7AE13C" w14:textId="709A322D" w:rsidR="0050449B" w:rsidRPr="00032099" w:rsidRDefault="00BB051D" w:rsidP="00032099">
      <w:pPr>
        <w:pStyle w:val="ONUMFS"/>
        <w:numPr>
          <w:ilvl w:val="1"/>
          <w:numId w:val="3"/>
        </w:numPr>
        <w:rPr>
          <w:lang w:val="fr-FR"/>
        </w:rPr>
      </w:pPr>
      <w:r w:rsidRPr="00032099">
        <w:rPr>
          <w:lang w:val="fr-FR"/>
        </w:rPr>
        <w:t>trente</w:t>
      </w:r>
      <w:r w:rsidR="00985CD1" w:rsidRPr="00032099">
        <w:rPr>
          <w:lang w:val="fr-FR"/>
        </w:rPr>
        <w:noBreakHyphen/>
      </w:r>
      <w:r w:rsidRPr="00032099">
        <w:rPr>
          <w:lang w:val="fr-FR"/>
        </w:rPr>
        <w:t>deux</w:t>
      </w:r>
      <w:r w:rsidR="00CA2D80" w:rsidRPr="00032099">
        <w:rPr>
          <w:lang w:val="fr-FR"/>
        </w:rPr>
        <w:t>ième session</w:t>
      </w:r>
      <w:r w:rsidRPr="00032099">
        <w:rPr>
          <w:lang w:val="fr-FR"/>
        </w:rPr>
        <w:t xml:space="preserve"> de l</w:t>
      </w:r>
      <w:r w:rsidR="00CA2D80" w:rsidRPr="00032099">
        <w:rPr>
          <w:lang w:val="fr-FR"/>
        </w:rPr>
        <w:t>’</w:t>
      </w:r>
      <w:r w:rsidRPr="00032099">
        <w:rPr>
          <w:lang w:val="fr-FR"/>
        </w:rPr>
        <w:t>IGC, du 28</w:t>
      </w:r>
      <w:r w:rsidR="00745AC1" w:rsidRPr="00032099">
        <w:rPr>
          <w:lang w:val="fr-FR"/>
        </w:rPr>
        <w:t> </w:t>
      </w:r>
      <w:r w:rsidRPr="00032099">
        <w:rPr>
          <w:lang w:val="fr-FR"/>
        </w:rPr>
        <w:t>novembre au 2</w:t>
      </w:r>
      <w:r w:rsidR="00745AC1" w:rsidRPr="00032099">
        <w:rPr>
          <w:lang w:val="fr-FR"/>
        </w:rPr>
        <w:t> </w:t>
      </w:r>
      <w:r w:rsidRPr="00032099">
        <w:rPr>
          <w:lang w:val="fr-FR"/>
        </w:rPr>
        <w:t>décembre</w:t>
      </w:r>
      <w:r w:rsidR="00745AC1" w:rsidRPr="00032099">
        <w:rPr>
          <w:lang w:val="fr-FR"/>
        </w:rPr>
        <w:t> </w:t>
      </w:r>
      <w:r w:rsidRPr="00032099">
        <w:rPr>
          <w:lang w:val="fr-FR"/>
        </w:rPr>
        <w:t>2016, sur la question des savoirs traditionnels;</w:t>
      </w:r>
    </w:p>
    <w:p w14:paraId="29C648BB" w14:textId="37B321DF" w:rsidR="0050449B" w:rsidRPr="00032099" w:rsidRDefault="00BB051D" w:rsidP="00032099">
      <w:pPr>
        <w:pStyle w:val="ONUMFS"/>
        <w:numPr>
          <w:ilvl w:val="1"/>
          <w:numId w:val="3"/>
        </w:numPr>
        <w:rPr>
          <w:lang w:val="fr-FR"/>
        </w:rPr>
      </w:pPr>
      <w:r w:rsidRPr="00032099">
        <w:rPr>
          <w:lang w:val="fr-FR"/>
        </w:rPr>
        <w:t>trente</w:t>
      </w:r>
      <w:r w:rsidR="00985CD1" w:rsidRPr="00032099">
        <w:rPr>
          <w:lang w:val="fr-FR"/>
        </w:rPr>
        <w:noBreakHyphen/>
      </w:r>
      <w:r w:rsidRPr="00032099">
        <w:rPr>
          <w:lang w:val="fr-FR"/>
        </w:rPr>
        <w:t>trois</w:t>
      </w:r>
      <w:r w:rsidR="00CA2D80" w:rsidRPr="00032099">
        <w:rPr>
          <w:lang w:val="fr-FR"/>
        </w:rPr>
        <w:t>ième session</w:t>
      </w:r>
      <w:r w:rsidRPr="00032099">
        <w:rPr>
          <w:lang w:val="fr-FR"/>
        </w:rPr>
        <w:t xml:space="preserve"> de l</w:t>
      </w:r>
      <w:r w:rsidR="00CA2D80" w:rsidRPr="00032099">
        <w:rPr>
          <w:lang w:val="fr-FR"/>
        </w:rPr>
        <w:t>’</w:t>
      </w:r>
      <w:r w:rsidRPr="00032099">
        <w:rPr>
          <w:lang w:val="fr-FR"/>
        </w:rPr>
        <w:t>IGC, du 27</w:t>
      </w:r>
      <w:r w:rsidR="00745AC1" w:rsidRPr="00032099">
        <w:rPr>
          <w:lang w:val="fr-FR"/>
        </w:rPr>
        <w:t> </w:t>
      </w:r>
      <w:r w:rsidRPr="00032099">
        <w:rPr>
          <w:lang w:val="fr-FR"/>
        </w:rPr>
        <w:t>février au 3</w:t>
      </w:r>
      <w:r w:rsidR="00745AC1" w:rsidRPr="00032099">
        <w:rPr>
          <w:lang w:val="fr-FR"/>
        </w:rPr>
        <w:t> </w:t>
      </w:r>
      <w:r w:rsidRPr="00032099">
        <w:rPr>
          <w:lang w:val="fr-FR"/>
        </w:rPr>
        <w:t>mars</w:t>
      </w:r>
      <w:r w:rsidR="00745AC1" w:rsidRPr="00032099">
        <w:rPr>
          <w:lang w:val="fr-FR"/>
        </w:rPr>
        <w:t> </w:t>
      </w:r>
      <w:r w:rsidRPr="00032099">
        <w:rPr>
          <w:lang w:val="fr-FR"/>
        </w:rPr>
        <w:t>2017, sur la question des expressions culturelles traditionnelles;  et</w:t>
      </w:r>
    </w:p>
    <w:p w14:paraId="6FC381D1" w14:textId="44022078" w:rsidR="0050449B" w:rsidRPr="00032099" w:rsidRDefault="00BB051D" w:rsidP="00032099">
      <w:pPr>
        <w:pStyle w:val="ONUMFS"/>
        <w:numPr>
          <w:ilvl w:val="1"/>
          <w:numId w:val="3"/>
        </w:numPr>
        <w:rPr>
          <w:lang w:val="fr-FR"/>
        </w:rPr>
      </w:pPr>
      <w:r w:rsidRPr="00032099">
        <w:rPr>
          <w:lang w:val="fr-FR"/>
        </w:rPr>
        <w:t>trente</w:t>
      </w:r>
      <w:r w:rsidR="00985CD1" w:rsidRPr="00032099">
        <w:rPr>
          <w:lang w:val="fr-FR"/>
        </w:rPr>
        <w:noBreakHyphen/>
      </w:r>
      <w:r w:rsidRPr="00032099">
        <w:rPr>
          <w:lang w:val="fr-FR"/>
        </w:rPr>
        <w:t>quatr</w:t>
      </w:r>
      <w:r w:rsidR="00CA2D80" w:rsidRPr="00032099">
        <w:rPr>
          <w:lang w:val="fr-FR"/>
        </w:rPr>
        <w:t>ième session</w:t>
      </w:r>
      <w:r w:rsidRPr="00032099">
        <w:rPr>
          <w:lang w:val="fr-FR"/>
        </w:rPr>
        <w:t xml:space="preserve"> de l</w:t>
      </w:r>
      <w:r w:rsidR="00CA2D80" w:rsidRPr="00032099">
        <w:rPr>
          <w:lang w:val="fr-FR"/>
        </w:rPr>
        <w:t>’</w:t>
      </w:r>
      <w:r w:rsidRPr="00032099">
        <w:rPr>
          <w:lang w:val="fr-FR"/>
        </w:rPr>
        <w:t>IGC, du 12 au</w:t>
      </w:r>
      <w:r w:rsidR="00745AC1" w:rsidRPr="00032099">
        <w:rPr>
          <w:lang w:val="fr-FR"/>
        </w:rPr>
        <w:t> </w:t>
      </w:r>
      <w:r w:rsidRPr="00032099">
        <w:rPr>
          <w:lang w:val="fr-FR"/>
        </w:rPr>
        <w:t>16</w:t>
      </w:r>
      <w:r w:rsidR="00745AC1" w:rsidRPr="00032099">
        <w:rPr>
          <w:lang w:val="fr-FR"/>
        </w:rPr>
        <w:t> </w:t>
      </w:r>
      <w:r w:rsidRPr="00032099">
        <w:rPr>
          <w:lang w:val="fr-FR"/>
        </w:rPr>
        <w:t>juin</w:t>
      </w:r>
      <w:r w:rsidR="00745AC1" w:rsidRPr="00032099">
        <w:rPr>
          <w:lang w:val="fr-FR"/>
        </w:rPr>
        <w:t> </w:t>
      </w:r>
      <w:r w:rsidRPr="00032099">
        <w:rPr>
          <w:lang w:val="fr-FR"/>
        </w:rPr>
        <w:t>2017, sur la question des expressions culturelles traditionnelles et pour dresser le bilan des progrès réalisés et présenter une recommandation à l</w:t>
      </w:r>
      <w:r w:rsidR="00CA2D80" w:rsidRPr="00032099">
        <w:rPr>
          <w:lang w:val="fr-FR"/>
        </w:rPr>
        <w:t>’</w:t>
      </w:r>
      <w:r w:rsidRPr="00032099">
        <w:rPr>
          <w:lang w:val="fr-FR"/>
        </w:rPr>
        <w:t>Assemblée générale de l</w:t>
      </w:r>
      <w:r w:rsidR="00CA2D80" w:rsidRPr="00032099">
        <w:rPr>
          <w:lang w:val="fr-FR"/>
        </w:rPr>
        <w:t>’</w:t>
      </w:r>
      <w:r w:rsidR="00745AC1" w:rsidRPr="00032099">
        <w:rPr>
          <w:lang w:val="fr-FR"/>
        </w:rPr>
        <w:t>OMPI de </w:t>
      </w:r>
      <w:r w:rsidRPr="00032099">
        <w:rPr>
          <w:lang w:val="fr-FR"/>
        </w:rPr>
        <w:t>2017.</w:t>
      </w:r>
    </w:p>
    <w:p w14:paraId="63B5FAED" w14:textId="5EFDC338" w:rsidR="0050449B" w:rsidRPr="00032099" w:rsidRDefault="00D81910" w:rsidP="00032099">
      <w:pPr>
        <w:pStyle w:val="ONUMFS"/>
        <w:rPr>
          <w:rFonts w:eastAsia="Times New Roman"/>
          <w:lang w:val="fr-FR" w:eastAsia="en-US"/>
        </w:rPr>
      </w:pPr>
      <w:r w:rsidRPr="00032099">
        <w:rPr>
          <w:rFonts w:eastAsia="Times New Roman"/>
          <w:lang w:val="fr-FR" w:eastAsia="en-US"/>
        </w:rPr>
        <w:t>Conformément au mandat de l</w:t>
      </w:r>
      <w:r w:rsidR="00CA2D80" w:rsidRPr="00032099">
        <w:rPr>
          <w:rFonts w:eastAsia="Times New Roman"/>
          <w:lang w:val="fr-FR" w:eastAsia="en-US"/>
        </w:rPr>
        <w:t>’</w:t>
      </w:r>
      <w:r w:rsidRPr="00032099">
        <w:rPr>
          <w:rFonts w:eastAsia="Times New Roman"/>
          <w:lang w:val="fr-FR" w:eastAsia="en-US"/>
        </w:rPr>
        <w:t>IGC, le comité a élaboré, à sa trente</w:t>
      </w:r>
      <w:r w:rsidR="00985CD1" w:rsidRPr="00032099">
        <w:rPr>
          <w:rFonts w:eastAsia="Times New Roman"/>
          <w:lang w:val="fr-FR" w:eastAsia="en-US"/>
        </w:rPr>
        <w:noBreakHyphen/>
      </w:r>
      <w:r w:rsidRPr="00032099">
        <w:rPr>
          <w:rFonts w:eastAsia="Times New Roman"/>
          <w:lang w:val="fr-FR" w:eastAsia="en-US"/>
        </w:rPr>
        <w:t>deux</w:t>
      </w:r>
      <w:r w:rsidR="00CA2D80" w:rsidRPr="00032099">
        <w:rPr>
          <w:rFonts w:eastAsia="Times New Roman"/>
          <w:lang w:val="fr-FR" w:eastAsia="en-US"/>
        </w:rPr>
        <w:t>ième session</w:t>
      </w:r>
      <w:r w:rsidRPr="00032099">
        <w:rPr>
          <w:rFonts w:eastAsia="Times New Roman"/>
          <w:lang w:val="fr-FR" w:eastAsia="en-US"/>
        </w:rPr>
        <w:t xml:space="preserve">, un nouveau texte intitulé </w:t>
      </w:r>
      <w:r w:rsidR="00F5166D" w:rsidRPr="00032099">
        <w:rPr>
          <w:rFonts w:eastAsia="Times New Roman"/>
          <w:lang w:val="fr-FR" w:eastAsia="en-US"/>
        </w:rPr>
        <w:t>“</w:t>
      </w:r>
      <w:r w:rsidRPr="00032099">
        <w:rPr>
          <w:rFonts w:eastAsia="Times New Roman"/>
          <w:lang w:val="fr-FR" w:eastAsia="en-US"/>
        </w:rPr>
        <w:t>La protection des savoirs traditionnels</w:t>
      </w:r>
      <w:r w:rsidR="00CA2D80" w:rsidRPr="00032099">
        <w:rPr>
          <w:rFonts w:eastAsia="Times New Roman"/>
          <w:lang w:val="fr-FR" w:eastAsia="en-US"/>
        </w:rPr>
        <w:t> :</w:t>
      </w:r>
      <w:r w:rsidRPr="00032099">
        <w:rPr>
          <w:rFonts w:eastAsia="Times New Roman"/>
          <w:lang w:val="fr-FR" w:eastAsia="en-US"/>
        </w:rPr>
        <w:t xml:space="preserve"> projets d</w:t>
      </w:r>
      <w:r w:rsidR="00CA2D80" w:rsidRPr="00032099">
        <w:rPr>
          <w:rFonts w:eastAsia="Times New Roman"/>
          <w:lang w:val="fr-FR" w:eastAsia="en-US"/>
        </w:rPr>
        <w:t>’</w:t>
      </w:r>
      <w:r w:rsidRPr="00032099">
        <w:rPr>
          <w:rFonts w:eastAsia="Times New Roman"/>
          <w:lang w:val="fr-FR" w:eastAsia="en-US"/>
        </w:rPr>
        <w:t>articles</w:t>
      </w:r>
      <w:r w:rsidR="00F5166D" w:rsidRPr="00032099">
        <w:rPr>
          <w:rFonts w:eastAsia="Times New Roman"/>
          <w:lang w:val="fr-FR" w:eastAsia="en-US"/>
        </w:rPr>
        <w:t>”</w:t>
      </w:r>
      <w:r w:rsidRPr="00032099">
        <w:rPr>
          <w:rFonts w:eastAsia="Times New Roman"/>
          <w:lang w:val="fr-FR" w:eastAsia="en-US"/>
        </w:rPr>
        <w:t xml:space="preserve"> (document </w:t>
      </w:r>
      <w:proofErr w:type="spellStart"/>
      <w:r w:rsidRPr="00032099">
        <w:rPr>
          <w:rFonts w:eastAsia="Times New Roman"/>
          <w:lang w:val="fr-FR" w:eastAsia="en-US"/>
        </w:rPr>
        <w:t>WIPO</w:t>
      </w:r>
      <w:proofErr w:type="spellEnd"/>
      <w:r w:rsidRPr="00032099">
        <w:rPr>
          <w:rFonts w:eastAsia="Times New Roman"/>
          <w:lang w:val="fr-FR" w:eastAsia="en-US"/>
        </w:rPr>
        <w:t>/</w:t>
      </w:r>
      <w:proofErr w:type="spellStart"/>
      <w:r w:rsidRPr="00032099">
        <w:rPr>
          <w:rFonts w:eastAsia="Times New Roman"/>
          <w:lang w:val="fr-FR" w:eastAsia="en-US"/>
        </w:rPr>
        <w:t>GRTKF</w:t>
      </w:r>
      <w:proofErr w:type="spellEnd"/>
      <w:r w:rsidRPr="00032099">
        <w:rPr>
          <w:rFonts w:eastAsia="Times New Roman"/>
          <w:lang w:val="fr-FR" w:eastAsia="en-US"/>
        </w:rPr>
        <w:t>/IC/34/4, joint à l</w:t>
      </w:r>
      <w:r w:rsidR="00CA2D80" w:rsidRPr="00032099">
        <w:rPr>
          <w:rFonts w:eastAsia="Times New Roman"/>
          <w:lang w:val="fr-FR" w:eastAsia="en-US"/>
        </w:rPr>
        <w:t>’</w:t>
      </w:r>
      <w:r w:rsidRPr="00032099">
        <w:rPr>
          <w:rFonts w:eastAsia="Times New Roman"/>
          <w:lang w:val="fr-FR" w:eastAsia="en-US"/>
        </w:rPr>
        <w:t>annexe</w:t>
      </w:r>
      <w:r w:rsidR="00745AC1" w:rsidRPr="00032099">
        <w:rPr>
          <w:rFonts w:eastAsia="Times New Roman"/>
          <w:lang w:val="fr-FR" w:eastAsia="en-US"/>
        </w:rPr>
        <w:t> </w:t>
      </w:r>
      <w:r w:rsidRPr="00032099">
        <w:rPr>
          <w:rFonts w:eastAsia="Times New Roman"/>
          <w:lang w:val="fr-FR" w:eastAsia="en-US"/>
        </w:rPr>
        <w:t>I du présent rapport), et a décidé que ce texte, tel qu</w:t>
      </w:r>
      <w:r w:rsidR="00CA2D80" w:rsidRPr="00032099">
        <w:rPr>
          <w:rFonts w:eastAsia="Times New Roman"/>
          <w:lang w:val="fr-FR" w:eastAsia="en-US"/>
        </w:rPr>
        <w:t>’</w:t>
      </w:r>
      <w:r w:rsidRPr="00032099">
        <w:rPr>
          <w:rFonts w:eastAsia="Times New Roman"/>
          <w:lang w:val="fr-FR" w:eastAsia="en-US"/>
        </w:rPr>
        <w:t>il se présentait à la clôture de la session le 2</w:t>
      </w:r>
      <w:r w:rsidR="00745AC1" w:rsidRPr="00032099">
        <w:rPr>
          <w:rFonts w:eastAsia="Times New Roman"/>
          <w:lang w:val="fr-FR" w:eastAsia="en-US"/>
        </w:rPr>
        <w:t> </w:t>
      </w:r>
      <w:r w:rsidRPr="00032099">
        <w:rPr>
          <w:rFonts w:eastAsia="Times New Roman"/>
          <w:lang w:val="fr-FR" w:eastAsia="en-US"/>
        </w:rPr>
        <w:t>décembre</w:t>
      </w:r>
      <w:r w:rsidR="00745AC1" w:rsidRPr="00032099">
        <w:rPr>
          <w:rFonts w:eastAsia="Times New Roman"/>
          <w:lang w:val="fr-FR" w:eastAsia="en-US"/>
        </w:rPr>
        <w:t> </w:t>
      </w:r>
      <w:r w:rsidRPr="00032099">
        <w:rPr>
          <w:rFonts w:eastAsia="Times New Roman"/>
          <w:lang w:val="fr-FR" w:eastAsia="en-US"/>
        </w:rPr>
        <w:t>2016, serait transmis à la trente</w:t>
      </w:r>
      <w:r w:rsidR="00985CD1" w:rsidRPr="00032099">
        <w:rPr>
          <w:rFonts w:eastAsia="Times New Roman"/>
          <w:lang w:val="fr-FR" w:eastAsia="en-US"/>
        </w:rPr>
        <w:noBreakHyphen/>
      </w:r>
      <w:r w:rsidRPr="00032099">
        <w:rPr>
          <w:rFonts w:eastAsia="Times New Roman"/>
          <w:lang w:val="fr-FR" w:eastAsia="en-US"/>
        </w:rPr>
        <w:t>quatr</w:t>
      </w:r>
      <w:r w:rsidR="00CA2D80" w:rsidRPr="00032099">
        <w:rPr>
          <w:rFonts w:eastAsia="Times New Roman"/>
          <w:lang w:val="fr-FR" w:eastAsia="en-US"/>
        </w:rPr>
        <w:t>ième session</w:t>
      </w:r>
      <w:r w:rsidRPr="00032099">
        <w:rPr>
          <w:rFonts w:eastAsia="Times New Roman"/>
          <w:lang w:val="fr-FR" w:eastAsia="en-US"/>
        </w:rPr>
        <w:t xml:space="preserve"> du comité, conformément au mandat du comité pour l</w:t>
      </w:r>
      <w:r w:rsidR="00CA2D80" w:rsidRPr="00032099">
        <w:rPr>
          <w:rFonts w:eastAsia="Times New Roman"/>
          <w:lang w:val="fr-FR" w:eastAsia="en-US"/>
        </w:rPr>
        <w:t>’</w:t>
      </w:r>
      <w:r w:rsidRPr="00032099">
        <w:rPr>
          <w:rFonts w:eastAsia="Times New Roman"/>
          <w:lang w:val="fr-FR" w:eastAsia="en-US"/>
        </w:rPr>
        <w:t xml:space="preserve">exercice </w:t>
      </w:r>
      <w:r w:rsidR="00CA2D80" w:rsidRPr="00032099">
        <w:rPr>
          <w:rFonts w:eastAsia="Times New Roman"/>
          <w:lang w:val="fr-FR" w:eastAsia="en-US"/>
        </w:rPr>
        <w:t>biennal 2016</w:t>
      </w:r>
      <w:r w:rsidR="00985CD1" w:rsidRPr="00032099">
        <w:rPr>
          <w:rFonts w:eastAsia="Times New Roman"/>
          <w:lang w:val="fr-FR" w:eastAsia="en-US"/>
        </w:rPr>
        <w:noBreakHyphen/>
      </w:r>
      <w:r w:rsidRPr="00032099">
        <w:rPr>
          <w:rFonts w:eastAsia="Times New Roman"/>
          <w:lang w:val="fr-FR" w:eastAsia="en-US"/>
        </w:rPr>
        <w:t>2017 et au programme de travail pour</w:t>
      </w:r>
      <w:r w:rsidR="00745AC1" w:rsidRPr="00032099">
        <w:rPr>
          <w:rFonts w:eastAsia="Times New Roman"/>
          <w:lang w:val="fr-FR" w:eastAsia="en-US"/>
        </w:rPr>
        <w:t> </w:t>
      </w:r>
      <w:r w:rsidRPr="00032099">
        <w:rPr>
          <w:rFonts w:eastAsia="Times New Roman"/>
          <w:lang w:val="fr-FR" w:eastAsia="en-US"/>
        </w:rPr>
        <w:t xml:space="preserve">2016 qui figurent dans le document </w:t>
      </w:r>
      <w:proofErr w:type="spellStart"/>
      <w:r w:rsidRPr="00032099">
        <w:rPr>
          <w:rFonts w:eastAsia="Times New Roman"/>
          <w:lang w:val="fr-FR" w:eastAsia="en-US"/>
        </w:rPr>
        <w:t>WO</w:t>
      </w:r>
      <w:proofErr w:type="spellEnd"/>
      <w:r w:rsidRPr="00032099">
        <w:rPr>
          <w:rFonts w:eastAsia="Times New Roman"/>
          <w:lang w:val="fr-FR" w:eastAsia="en-US"/>
        </w:rPr>
        <w:t>/GA/47/19.</w:t>
      </w:r>
    </w:p>
    <w:p w14:paraId="716D7115" w14:textId="08D4C878" w:rsidR="00CA2D80" w:rsidRPr="00032099" w:rsidRDefault="00745AC1" w:rsidP="00032099">
      <w:pPr>
        <w:pStyle w:val="ONUMFS"/>
        <w:rPr>
          <w:lang w:val="fr-FR" w:eastAsia="en-US"/>
        </w:rPr>
      </w:pPr>
      <w:r w:rsidRPr="00032099">
        <w:rPr>
          <w:lang w:val="fr-FR" w:eastAsia="en-US"/>
        </w:rPr>
        <w:lastRenderedPageBreak/>
        <w:t>À</w:t>
      </w:r>
      <w:r w:rsidR="00F74507" w:rsidRPr="00032099">
        <w:rPr>
          <w:lang w:val="fr-FR" w:eastAsia="en-US"/>
        </w:rPr>
        <w:t xml:space="preserve"> sa trente</w:t>
      </w:r>
      <w:r w:rsidR="00985CD1" w:rsidRPr="00032099">
        <w:rPr>
          <w:lang w:val="fr-FR" w:eastAsia="en-US"/>
        </w:rPr>
        <w:noBreakHyphen/>
      </w:r>
      <w:r w:rsidR="00F74507" w:rsidRPr="00032099">
        <w:rPr>
          <w:lang w:val="fr-FR" w:eastAsia="en-US"/>
        </w:rPr>
        <w:t>trois</w:t>
      </w:r>
      <w:r w:rsidR="00CA2D80" w:rsidRPr="00032099">
        <w:rPr>
          <w:lang w:val="fr-FR" w:eastAsia="en-US"/>
        </w:rPr>
        <w:t>ième session</w:t>
      </w:r>
      <w:r w:rsidR="00F74507" w:rsidRPr="00032099">
        <w:rPr>
          <w:lang w:val="fr-FR" w:eastAsia="en-US"/>
        </w:rPr>
        <w:t>, l</w:t>
      </w:r>
      <w:r w:rsidR="00CA2D80" w:rsidRPr="00032099">
        <w:rPr>
          <w:lang w:val="fr-FR" w:eastAsia="en-US"/>
        </w:rPr>
        <w:t>’</w:t>
      </w:r>
      <w:r w:rsidR="00F74507" w:rsidRPr="00032099">
        <w:rPr>
          <w:lang w:val="fr-FR" w:eastAsia="en-US"/>
        </w:rPr>
        <w:t xml:space="preserve">IGC a établi une </w:t>
      </w:r>
      <w:r w:rsidR="00F5166D" w:rsidRPr="00032099">
        <w:rPr>
          <w:lang w:val="fr-FR" w:eastAsia="en-US"/>
        </w:rPr>
        <w:t>“</w:t>
      </w:r>
      <w:r w:rsidR="00F74507" w:rsidRPr="00032099">
        <w:rPr>
          <w:lang w:val="fr-FR" w:eastAsia="en-US"/>
        </w:rPr>
        <w:t xml:space="preserve">liste indicative des questions non résolues ou en suspens à traiter ou </w:t>
      </w:r>
      <w:r w:rsidRPr="00032099">
        <w:rPr>
          <w:lang w:val="fr-FR" w:eastAsia="en-US"/>
        </w:rPr>
        <w:t xml:space="preserve">à </w:t>
      </w:r>
      <w:r w:rsidR="00F74507" w:rsidRPr="00032099">
        <w:rPr>
          <w:lang w:val="fr-FR" w:eastAsia="en-US"/>
        </w:rPr>
        <w:t>régler à la prochaine session</w:t>
      </w:r>
      <w:r w:rsidR="00F5166D" w:rsidRPr="00032099">
        <w:rPr>
          <w:lang w:val="fr-FR" w:eastAsia="en-US"/>
        </w:rPr>
        <w:t>”</w:t>
      </w:r>
      <w:r w:rsidR="00F74507" w:rsidRPr="00032099">
        <w:rPr>
          <w:lang w:val="fr-FR" w:eastAsia="en-US"/>
        </w:rPr>
        <w:t>, qui a été transmise au comité à sa trente</w:t>
      </w:r>
      <w:r w:rsidR="00985CD1" w:rsidRPr="00032099">
        <w:rPr>
          <w:lang w:val="fr-FR" w:eastAsia="en-US"/>
        </w:rPr>
        <w:noBreakHyphen/>
      </w:r>
      <w:r w:rsidR="00F74507" w:rsidRPr="00032099">
        <w:rPr>
          <w:lang w:val="fr-FR" w:eastAsia="en-US"/>
        </w:rPr>
        <w:t>quatr</w:t>
      </w:r>
      <w:r w:rsidR="00CA2D80" w:rsidRPr="00032099">
        <w:rPr>
          <w:lang w:val="fr-FR" w:eastAsia="en-US"/>
        </w:rPr>
        <w:t>ième sessi</w:t>
      </w:r>
      <w:r w:rsidR="00B660BC" w:rsidRPr="00032099">
        <w:rPr>
          <w:lang w:val="fr-FR" w:eastAsia="en-US"/>
        </w:rPr>
        <w:t xml:space="preserve">on.  À </w:t>
      </w:r>
      <w:r w:rsidR="00F74507" w:rsidRPr="00032099">
        <w:rPr>
          <w:lang w:val="fr-FR" w:eastAsia="en-US"/>
        </w:rPr>
        <w:t>sa trente</w:t>
      </w:r>
      <w:r w:rsidR="00985CD1" w:rsidRPr="00032099">
        <w:rPr>
          <w:lang w:val="fr-FR" w:eastAsia="en-US"/>
        </w:rPr>
        <w:noBreakHyphen/>
      </w:r>
      <w:r w:rsidR="00F74507" w:rsidRPr="00032099">
        <w:rPr>
          <w:lang w:val="fr-FR" w:eastAsia="en-US"/>
        </w:rPr>
        <w:t>quatr</w:t>
      </w:r>
      <w:r w:rsidR="00CA2D80" w:rsidRPr="00032099">
        <w:rPr>
          <w:lang w:val="fr-FR" w:eastAsia="en-US"/>
        </w:rPr>
        <w:t>ième session</w:t>
      </w:r>
      <w:r w:rsidR="00F74507" w:rsidRPr="00032099">
        <w:rPr>
          <w:lang w:val="fr-FR" w:eastAsia="en-US"/>
        </w:rPr>
        <w:t>, l</w:t>
      </w:r>
      <w:r w:rsidR="00CA2D80" w:rsidRPr="00032099">
        <w:rPr>
          <w:lang w:val="fr-FR" w:eastAsia="en-US"/>
        </w:rPr>
        <w:t>’</w:t>
      </w:r>
      <w:r w:rsidR="00F74507" w:rsidRPr="00032099">
        <w:rPr>
          <w:lang w:val="fr-FR" w:eastAsia="en-US"/>
        </w:rPr>
        <w:t xml:space="preserve">IGC a élaboré un nouveau texte intitulé </w:t>
      </w:r>
      <w:r w:rsidR="00F5166D" w:rsidRPr="00032099">
        <w:rPr>
          <w:lang w:val="fr-FR" w:eastAsia="en-US"/>
        </w:rPr>
        <w:t>“</w:t>
      </w:r>
      <w:r w:rsidR="00F74507" w:rsidRPr="00032099">
        <w:rPr>
          <w:lang w:val="fr-FR" w:eastAsia="en-US"/>
        </w:rPr>
        <w:t>La protection des expressions culturelles traditionnelles</w:t>
      </w:r>
      <w:r w:rsidR="00CA2D80" w:rsidRPr="00032099">
        <w:rPr>
          <w:lang w:val="fr-FR" w:eastAsia="en-US"/>
        </w:rPr>
        <w:t> :</w:t>
      </w:r>
      <w:r w:rsidR="00F74507" w:rsidRPr="00032099">
        <w:rPr>
          <w:lang w:val="fr-FR" w:eastAsia="en-US"/>
        </w:rPr>
        <w:t xml:space="preserve"> projets d</w:t>
      </w:r>
      <w:r w:rsidR="00CA2D80" w:rsidRPr="00032099">
        <w:rPr>
          <w:lang w:val="fr-FR" w:eastAsia="en-US"/>
        </w:rPr>
        <w:t>’</w:t>
      </w:r>
      <w:r w:rsidR="00F74507" w:rsidRPr="00032099">
        <w:rPr>
          <w:lang w:val="fr-FR" w:eastAsia="en-US"/>
        </w:rPr>
        <w:t>articles</w:t>
      </w:r>
      <w:r w:rsidR="00F5166D" w:rsidRPr="00032099">
        <w:rPr>
          <w:lang w:val="fr-FR" w:eastAsia="en-US"/>
        </w:rPr>
        <w:t>”</w:t>
      </w:r>
      <w:r w:rsidR="00F74507" w:rsidRPr="00032099">
        <w:rPr>
          <w:lang w:val="fr-FR" w:eastAsia="en-US"/>
        </w:rPr>
        <w:t xml:space="preserve"> (</w:t>
      </w:r>
      <w:r w:rsidR="00CA2D80" w:rsidRPr="00032099">
        <w:rPr>
          <w:lang w:val="fr-FR" w:eastAsia="en-US"/>
        </w:rPr>
        <w:t xml:space="preserve">document </w:t>
      </w:r>
      <w:proofErr w:type="spellStart"/>
      <w:r w:rsidR="00CA2D80" w:rsidRPr="00032099">
        <w:rPr>
          <w:lang w:val="fr-FR" w:eastAsia="en-US"/>
        </w:rPr>
        <w:t>WI</w:t>
      </w:r>
      <w:r w:rsidR="00F74507" w:rsidRPr="00032099">
        <w:rPr>
          <w:lang w:val="fr-FR" w:eastAsia="en-US"/>
        </w:rPr>
        <w:t>PO</w:t>
      </w:r>
      <w:proofErr w:type="spellEnd"/>
      <w:r w:rsidR="00F74507" w:rsidRPr="00032099">
        <w:rPr>
          <w:lang w:val="fr-FR" w:eastAsia="en-US"/>
        </w:rPr>
        <w:t>/</w:t>
      </w:r>
      <w:proofErr w:type="spellStart"/>
      <w:r w:rsidR="00F74507" w:rsidRPr="00032099">
        <w:rPr>
          <w:lang w:val="fr-FR" w:eastAsia="en-US"/>
        </w:rPr>
        <w:t>GRTKF</w:t>
      </w:r>
      <w:proofErr w:type="spellEnd"/>
      <w:r w:rsidR="00F74507" w:rsidRPr="00032099">
        <w:rPr>
          <w:lang w:val="fr-FR" w:eastAsia="en-US"/>
        </w:rPr>
        <w:t>/IC/34/8, joint à l</w:t>
      </w:r>
      <w:r w:rsidR="00CA2D80" w:rsidRPr="00032099">
        <w:rPr>
          <w:lang w:val="fr-FR" w:eastAsia="en-US"/>
        </w:rPr>
        <w:t>’</w:t>
      </w:r>
      <w:r w:rsidR="00F74507" w:rsidRPr="00032099">
        <w:rPr>
          <w:lang w:val="fr-FR" w:eastAsia="en-US"/>
        </w:rPr>
        <w:t>annexe</w:t>
      </w:r>
      <w:r w:rsidRPr="00032099">
        <w:rPr>
          <w:lang w:val="fr-FR" w:eastAsia="en-US"/>
        </w:rPr>
        <w:t> </w:t>
      </w:r>
      <w:r w:rsidR="00F74507" w:rsidRPr="00032099">
        <w:rPr>
          <w:lang w:val="fr-FR" w:eastAsia="en-US"/>
        </w:rPr>
        <w:t>II du présent document), et a décidé que ce texte, tel qu</w:t>
      </w:r>
      <w:r w:rsidR="00CA2D80" w:rsidRPr="00032099">
        <w:rPr>
          <w:lang w:val="fr-FR" w:eastAsia="en-US"/>
        </w:rPr>
        <w:t>’</w:t>
      </w:r>
      <w:r w:rsidR="00F74507" w:rsidRPr="00032099">
        <w:rPr>
          <w:lang w:val="fr-FR" w:eastAsia="en-US"/>
        </w:rPr>
        <w:t xml:space="preserve">il se présentait </w:t>
      </w:r>
      <w:r w:rsidRPr="00032099">
        <w:rPr>
          <w:lang w:val="fr-FR" w:eastAsia="en-US"/>
        </w:rPr>
        <w:t>à la fin</w:t>
      </w:r>
      <w:r w:rsidR="00F74507" w:rsidRPr="00032099">
        <w:rPr>
          <w:lang w:val="fr-FR" w:eastAsia="en-US"/>
        </w:rPr>
        <w:t xml:space="preserve"> d</w:t>
      </w:r>
      <w:r w:rsidRPr="00032099">
        <w:rPr>
          <w:lang w:val="fr-FR" w:eastAsia="en-US"/>
        </w:rPr>
        <w:t>e la session d</w:t>
      </w:r>
      <w:r w:rsidR="00F74507" w:rsidRPr="00032099">
        <w:rPr>
          <w:lang w:val="fr-FR" w:eastAsia="en-US"/>
        </w:rPr>
        <w:t>u 15</w:t>
      </w:r>
      <w:r w:rsidRPr="00032099">
        <w:rPr>
          <w:lang w:val="fr-FR" w:eastAsia="en-US"/>
        </w:rPr>
        <w:t> </w:t>
      </w:r>
      <w:r w:rsidR="00F74507" w:rsidRPr="00032099">
        <w:rPr>
          <w:lang w:val="fr-FR" w:eastAsia="en-US"/>
        </w:rPr>
        <w:t>juin 2017, serait inscrit au point</w:t>
      </w:r>
      <w:r w:rsidRPr="00032099">
        <w:rPr>
          <w:lang w:val="fr-FR" w:eastAsia="en-US"/>
        </w:rPr>
        <w:t> </w:t>
      </w:r>
      <w:r w:rsidR="00F74507" w:rsidRPr="00032099">
        <w:rPr>
          <w:lang w:val="fr-FR" w:eastAsia="en-US"/>
        </w:rPr>
        <w:t>8 de l</w:t>
      </w:r>
      <w:r w:rsidR="00CA2D80" w:rsidRPr="00032099">
        <w:rPr>
          <w:lang w:val="fr-FR" w:eastAsia="en-US"/>
        </w:rPr>
        <w:t>’</w:t>
      </w:r>
      <w:r w:rsidR="00F74507" w:rsidRPr="00032099">
        <w:rPr>
          <w:lang w:val="fr-FR" w:eastAsia="en-US"/>
        </w:rPr>
        <w:t>ordre du jour (</w:t>
      </w:r>
      <w:r w:rsidR="00F5166D" w:rsidRPr="00032099">
        <w:rPr>
          <w:lang w:val="fr-FR" w:eastAsia="en-US"/>
        </w:rPr>
        <w:t>“</w:t>
      </w:r>
      <w:r w:rsidR="00F74507" w:rsidRPr="00032099">
        <w:rPr>
          <w:lang w:val="fr-FR" w:eastAsia="en-US"/>
        </w:rPr>
        <w:t>Bilan des progrès accomplis et présentation d</w:t>
      </w:r>
      <w:r w:rsidR="00CA2D80" w:rsidRPr="00032099">
        <w:rPr>
          <w:lang w:val="fr-FR" w:eastAsia="en-US"/>
        </w:rPr>
        <w:t>’</w:t>
      </w:r>
      <w:r w:rsidR="00F74507" w:rsidRPr="00032099">
        <w:rPr>
          <w:lang w:val="fr-FR" w:eastAsia="en-US"/>
        </w:rPr>
        <w:t>une recommandation à l</w:t>
      </w:r>
      <w:r w:rsidR="00CA2D80" w:rsidRPr="00032099">
        <w:rPr>
          <w:lang w:val="fr-FR" w:eastAsia="en-US"/>
        </w:rPr>
        <w:t>’</w:t>
      </w:r>
      <w:r w:rsidR="00F74507" w:rsidRPr="00032099">
        <w:rPr>
          <w:lang w:val="fr-FR" w:eastAsia="en-US"/>
        </w:rPr>
        <w:t>Assemblée générale</w:t>
      </w:r>
      <w:r w:rsidR="00F5166D" w:rsidRPr="00032099">
        <w:rPr>
          <w:lang w:val="fr-FR" w:eastAsia="en-US"/>
        </w:rPr>
        <w:t>”</w:t>
      </w:r>
      <w:r w:rsidR="00F74507" w:rsidRPr="00032099">
        <w:rPr>
          <w:lang w:val="fr-FR" w:eastAsia="en-US"/>
        </w:rPr>
        <w:t>) de la trente</w:t>
      </w:r>
      <w:r w:rsidR="00985CD1" w:rsidRPr="00032099">
        <w:rPr>
          <w:lang w:val="fr-FR" w:eastAsia="en-US"/>
        </w:rPr>
        <w:noBreakHyphen/>
      </w:r>
      <w:r w:rsidR="00F74507" w:rsidRPr="00032099">
        <w:rPr>
          <w:lang w:val="fr-FR" w:eastAsia="en-US"/>
        </w:rPr>
        <w:t>quatr</w:t>
      </w:r>
      <w:r w:rsidR="00CA2D80" w:rsidRPr="00032099">
        <w:rPr>
          <w:lang w:val="fr-FR" w:eastAsia="en-US"/>
        </w:rPr>
        <w:t>ième session</w:t>
      </w:r>
      <w:r w:rsidR="00F74507" w:rsidRPr="00032099">
        <w:rPr>
          <w:lang w:val="fr-FR" w:eastAsia="en-US"/>
        </w:rPr>
        <w:t xml:space="preserve"> de l</w:t>
      </w:r>
      <w:r w:rsidR="00CA2D80" w:rsidRPr="00032099">
        <w:rPr>
          <w:lang w:val="fr-FR" w:eastAsia="en-US"/>
        </w:rPr>
        <w:t>’</w:t>
      </w:r>
      <w:r w:rsidR="00F74507" w:rsidRPr="00032099">
        <w:rPr>
          <w:lang w:val="fr-FR" w:eastAsia="en-US"/>
        </w:rPr>
        <w:t>IGC.</w:t>
      </w:r>
    </w:p>
    <w:p w14:paraId="6A5D816D" w14:textId="405B710F" w:rsidR="00CA2D80" w:rsidRPr="00032099" w:rsidRDefault="00F74507" w:rsidP="00032099">
      <w:pPr>
        <w:pStyle w:val="ONUMFS"/>
        <w:rPr>
          <w:lang w:val="fr-FR" w:eastAsia="en-US"/>
        </w:rPr>
      </w:pPr>
      <w:r w:rsidRPr="00032099">
        <w:rPr>
          <w:lang w:val="fr-FR" w:eastAsia="en-US"/>
        </w:rPr>
        <w:t>Conformément au mandat du comité pour l</w:t>
      </w:r>
      <w:r w:rsidR="00CA2D80" w:rsidRPr="00032099">
        <w:rPr>
          <w:lang w:val="fr-FR" w:eastAsia="en-US"/>
        </w:rPr>
        <w:t>’</w:t>
      </w:r>
      <w:r w:rsidRPr="00032099">
        <w:rPr>
          <w:lang w:val="fr-FR" w:eastAsia="en-US"/>
        </w:rPr>
        <w:t>exercice biennal</w:t>
      </w:r>
      <w:r w:rsidR="00745AC1" w:rsidRPr="00032099">
        <w:rPr>
          <w:lang w:val="fr-FR" w:eastAsia="en-US"/>
        </w:rPr>
        <w:t> </w:t>
      </w:r>
      <w:r w:rsidRPr="00032099">
        <w:rPr>
          <w:lang w:val="fr-FR" w:eastAsia="en-US"/>
        </w:rPr>
        <w:t>2016</w:t>
      </w:r>
      <w:r w:rsidR="00985CD1" w:rsidRPr="00032099">
        <w:rPr>
          <w:lang w:val="fr-FR" w:eastAsia="en-US"/>
        </w:rPr>
        <w:noBreakHyphen/>
      </w:r>
      <w:r w:rsidRPr="00032099">
        <w:rPr>
          <w:lang w:val="fr-FR" w:eastAsia="en-US"/>
        </w:rPr>
        <w:t>2017 et au programme de travail pour</w:t>
      </w:r>
      <w:r w:rsidR="00745AC1" w:rsidRPr="00032099">
        <w:rPr>
          <w:lang w:val="fr-FR" w:eastAsia="en-US"/>
        </w:rPr>
        <w:t> </w:t>
      </w:r>
      <w:r w:rsidRPr="00032099">
        <w:rPr>
          <w:lang w:val="fr-FR" w:eastAsia="en-US"/>
        </w:rPr>
        <w:t xml:space="preserve">2017 qui figurent dans le document </w:t>
      </w:r>
      <w:proofErr w:type="spellStart"/>
      <w:r w:rsidRPr="00032099">
        <w:rPr>
          <w:lang w:val="fr-FR" w:eastAsia="en-US"/>
        </w:rPr>
        <w:t>WO</w:t>
      </w:r>
      <w:proofErr w:type="spellEnd"/>
      <w:r w:rsidRPr="00032099">
        <w:rPr>
          <w:lang w:val="fr-FR" w:eastAsia="en-US"/>
        </w:rPr>
        <w:t>/GA/47/19, l</w:t>
      </w:r>
      <w:r w:rsidR="00CA2D80" w:rsidRPr="00032099">
        <w:rPr>
          <w:lang w:val="fr-FR" w:eastAsia="en-US"/>
        </w:rPr>
        <w:t>’</w:t>
      </w:r>
      <w:r w:rsidRPr="00032099">
        <w:rPr>
          <w:lang w:val="fr-FR" w:eastAsia="en-US"/>
        </w:rPr>
        <w:t>IGC, à sa trente</w:t>
      </w:r>
      <w:r w:rsidR="00985CD1" w:rsidRPr="00032099">
        <w:rPr>
          <w:lang w:val="fr-FR" w:eastAsia="en-US"/>
        </w:rPr>
        <w:noBreakHyphen/>
      </w:r>
      <w:r w:rsidRPr="00032099">
        <w:rPr>
          <w:lang w:val="fr-FR" w:eastAsia="en-US"/>
        </w:rPr>
        <w:t>quatr</w:t>
      </w:r>
      <w:r w:rsidR="00CA2D80" w:rsidRPr="00032099">
        <w:rPr>
          <w:lang w:val="fr-FR" w:eastAsia="en-US"/>
        </w:rPr>
        <w:t>ième session</w:t>
      </w:r>
      <w:r w:rsidRPr="00032099">
        <w:rPr>
          <w:lang w:val="fr-FR" w:eastAsia="en-US"/>
        </w:rPr>
        <w:t>, a également dressé, au titre du point</w:t>
      </w:r>
      <w:r w:rsidR="00745AC1" w:rsidRPr="00032099">
        <w:rPr>
          <w:lang w:val="fr-FR" w:eastAsia="en-US"/>
        </w:rPr>
        <w:t> </w:t>
      </w:r>
      <w:r w:rsidRPr="00032099">
        <w:rPr>
          <w:lang w:val="fr-FR" w:eastAsia="en-US"/>
        </w:rPr>
        <w:t>8 de l</w:t>
      </w:r>
      <w:r w:rsidR="00CA2D80" w:rsidRPr="00032099">
        <w:rPr>
          <w:lang w:val="fr-FR" w:eastAsia="en-US"/>
        </w:rPr>
        <w:t>’</w:t>
      </w:r>
      <w:r w:rsidRPr="00032099">
        <w:rPr>
          <w:lang w:val="fr-FR" w:eastAsia="en-US"/>
        </w:rPr>
        <w:t>ordre du jour, le bilan des progrès accomplis au cours de l</w:t>
      </w:r>
      <w:r w:rsidR="00CA2D80" w:rsidRPr="00032099">
        <w:rPr>
          <w:lang w:val="fr-FR" w:eastAsia="en-US"/>
        </w:rPr>
        <w:t>’</w:t>
      </w:r>
      <w:r w:rsidRPr="00032099">
        <w:rPr>
          <w:lang w:val="fr-FR" w:eastAsia="en-US"/>
        </w:rPr>
        <w:t>exercice biennal</w:t>
      </w:r>
      <w:r w:rsidR="00745AC1" w:rsidRPr="00032099">
        <w:rPr>
          <w:lang w:val="fr-FR" w:eastAsia="en-US"/>
        </w:rPr>
        <w:t> </w:t>
      </w:r>
      <w:r w:rsidRPr="00032099">
        <w:rPr>
          <w:lang w:val="fr-FR" w:eastAsia="en-US"/>
        </w:rPr>
        <w:t>2016</w:t>
      </w:r>
      <w:r w:rsidR="00985CD1" w:rsidRPr="00032099">
        <w:rPr>
          <w:lang w:val="fr-FR" w:eastAsia="en-US"/>
        </w:rPr>
        <w:noBreakHyphen/>
      </w:r>
      <w:r w:rsidRPr="00032099">
        <w:rPr>
          <w:lang w:val="fr-FR" w:eastAsia="en-US"/>
        </w:rPr>
        <w:t>2017.</w:t>
      </w:r>
      <w:r w:rsidR="009C4F6C" w:rsidRPr="00032099">
        <w:rPr>
          <w:lang w:val="fr-FR"/>
        </w:rPr>
        <w:t xml:space="preserve">  </w:t>
      </w:r>
      <w:r w:rsidRPr="00032099">
        <w:rPr>
          <w:lang w:val="fr-FR" w:eastAsia="en-US"/>
        </w:rPr>
        <w:t>La décision à laquelle l</w:t>
      </w:r>
      <w:r w:rsidR="00745AC1" w:rsidRPr="00032099">
        <w:rPr>
          <w:lang w:val="fr-FR" w:eastAsia="en-US"/>
        </w:rPr>
        <w:t>e comité</w:t>
      </w:r>
      <w:r w:rsidRPr="00032099">
        <w:rPr>
          <w:lang w:val="fr-FR" w:eastAsia="en-US"/>
        </w:rPr>
        <w:t xml:space="preserve"> est parvenu sur ce point figure ci</w:t>
      </w:r>
      <w:r w:rsidR="00985CD1" w:rsidRPr="00032099">
        <w:rPr>
          <w:lang w:val="fr-FR" w:eastAsia="en-US"/>
        </w:rPr>
        <w:noBreakHyphen/>
      </w:r>
      <w:r w:rsidRPr="00032099">
        <w:rPr>
          <w:lang w:val="fr-FR" w:eastAsia="en-US"/>
        </w:rPr>
        <w:t>après dans son intégralité</w:t>
      </w:r>
      <w:r w:rsidR="00CA2D80" w:rsidRPr="00032099">
        <w:rPr>
          <w:lang w:val="fr-FR" w:eastAsia="en-US"/>
        </w:rPr>
        <w:t> :</w:t>
      </w:r>
    </w:p>
    <w:p w14:paraId="0B25508B" w14:textId="3CA34BC7" w:rsidR="0050449B" w:rsidRPr="00032099" w:rsidRDefault="00F5166D" w:rsidP="00032099">
      <w:pPr>
        <w:autoSpaceDE w:val="0"/>
        <w:autoSpaceDN w:val="0"/>
        <w:adjustRightInd w:val="0"/>
        <w:ind w:left="567"/>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Le Comité a noté que, tout au long de l</w:t>
      </w:r>
      <w:r w:rsidR="00CA2D80" w:rsidRPr="00032099">
        <w:rPr>
          <w:rFonts w:eastAsia="Times New Roman"/>
          <w:szCs w:val="22"/>
          <w:lang w:val="fr-FR" w:eastAsia="en-US"/>
        </w:rPr>
        <w:t>’</w:t>
      </w:r>
      <w:r w:rsidR="008D2776" w:rsidRPr="00032099">
        <w:rPr>
          <w:rFonts w:eastAsia="Times New Roman"/>
          <w:szCs w:val="22"/>
          <w:lang w:val="fr-FR" w:eastAsia="en-US"/>
        </w:rPr>
        <w:t>exercice biennal</w:t>
      </w:r>
      <w:r w:rsidR="00745AC1" w:rsidRPr="00032099">
        <w:rPr>
          <w:rFonts w:eastAsia="Times New Roman"/>
          <w:szCs w:val="22"/>
          <w:lang w:val="fr-FR" w:eastAsia="en-US"/>
        </w:rPr>
        <w:t> </w:t>
      </w:r>
      <w:r w:rsidR="008D2776" w:rsidRPr="00032099">
        <w:rPr>
          <w:rFonts w:eastAsia="Times New Roman"/>
          <w:szCs w:val="22"/>
          <w:lang w:val="fr-FR" w:eastAsia="en-US"/>
        </w:rPr>
        <w:t>2016</w:t>
      </w:r>
      <w:r w:rsidR="00985CD1" w:rsidRPr="00032099">
        <w:rPr>
          <w:rFonts w:eastAsia="Times New Roman"/>
          <w:szCs w:val="22"/>
          <w:lang w:val="fr-FR" w:eastAsia="en-US"/>
        </w:rPr>
        <w:noBreakHyphen/>
      </w:r>
      <w:r w:rsidR="008D2776" w:rsidRPr="00032099">
        <w:rPr>
          <w:rFonts w:eastAsia="Times New Roman"/>
          <w:szCs w:val="22"/>
          <w:lang w:val="fr-FR" w:eastAsia="en-US"/>
        </w:rPr>
        <w:t>2017, un projet de texte avait été établi sur chaque thème, réduisant les divergences de vues sur les questions fondamental</w:t>
      </w:r>
      <w:r w:rsidR="00B660BC" w:rsidRPr="00032099">
        <w:rPr>
          <w:rFonts w:eastAsia="Times New Roman"/>
          <w:szCs w:val="22"/>
          <w:lang w:val="fr-FR" w:eastAsia="en-US"/>
        </w:rPr>
        <w:t>es.  Co</w:t>
      </w:r>
      <w:r w:rsidR="008D2776" w:rsidRPr="00032099">
        <w:rPr>
          <w:rFonts w:eastAsia="Times New Roman"/>
          <w:szCs w:val="22"/>
          <w:lang w:val="fr-FR" w:eastAsia="en-US"/>
        </w:rPr>
        <w:t>mpte tenu des progrès réalisés, le comité a estimé qu</w:t>
      </w:r>
      <w:r w:rsidR="00CA2D80" w:rsidRPr="00032099">
        <w:rPr>
          <w:rFonts w:eastAsia="Times New Roman"/>
          <w:szCs w:val="22"/>
          <w:lang w:val="fr-FR" w:eastAsia="en-US"/>
        </w:rPr>
        <w:t>’</w:t>
      </w:r>
      <w:r w:rsidR="008D2776" w:rsidRPr="00032099">
        <w:rPr>
          <w:rFonts w:eastAsia="Times New Roman"/>
          <w:szCs w:val="22"/>
          <w:lang w:val="fr-FR" w:eastAsia="en-US"/>
        </w:rPr>
        <w:t>il convenait de poursuivre les travaux.</w:t>
      </w:r>
    </w:p>
    <w:p w14:paraId="318F8D8F" w14:textId="77777777" w:rsidR="0050449B" w:rsidRPr="00032099" w:rsidRDefault="0050449B" w:rsidP="00032099">
      <w:pPr>
        <w:autoSpaceDE w:val="0"/>
        <w:autoSpaceDN w:val="0"/>
        <w:adjustRightInd w:val="0"/>
        <w:ind w:left="567"/>
        <w:rPr>
          <w:rFonts w:eastAsia="Times New Roman"/>
          <w:szCs w:val="22"/>
          <w:lang w:val="fr-FR" w:eastAsia="en-US"/>
        </w:rPr>
      </w:pPr>
    </w:p>
    <w:p w14:paraId="22513594" w14:textId="658DC3FC" w:rsidR="0050449B" w:rsidRPr="00032099" w:rsidRDefault="00985CD1" w:rsidP="00032099">
      <w:pPr>
        <w:autoSpaceDE w:val="0"/>
        <w:autoSpaceDN w:val="0"/>
        <w:adjustRightInd w:val="0"/>
        <w:ind w:left="567"/>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Ayant à l</w:t>
      </w:r>
      <w:r w:rsidR="00CA2D80" w:rsidRPr="00032099">
        <w:rPr>
          <w:rFonts w:eastAsia="Times New Roman"/>
          <w:szCs w:val="22"/>
          <w:lang w:val="fr-FR" w:eastAsia="en-US"/>
        </w:rPr>
        <w:t>’</w:t>
      </w:r>
      <w:r w:rsidR="008D2776" w:rsidRPr="00032099">
        <w:rPr>
          <w:rFonts w:eastAsia="Times New Roman"/>
          <w:szCs w:val="22"/>
          <w:lang w:val="fr-FR" w:eastAsia="en-US"/>
        </w:rPr>
        <w:t>esprit les recommandations du Plan d</w:t>
      </w:r>
      <w:r w:rsidR="00CA2D80" w:rsidRPr="00032099">
        <w:rPr>
          <w:rFonts w:eastAsia="Times New Roman"/>
          <w:szCs w:val="22"/>
          <w:lang w:val="fr-FR" w:eastAsia="en-US"/>
        </w:rPr>
        <w:t>’</w:t>
      </w:r>
      <w:r w:rsidR="008D2776" w:rsidRPr="00032099">
        <w:rPr>
          <w:rFonts w:eastAsia="Times New Roman"/>
          <w:szCs w:val="22"/>
          <w:lang w:val="fr-FR" w:eastAsia="en-US"/>
        </w:rPr>
        <w:t>action pour le développement et affirmant l</w:t>
      </w:r>
      <w:r w:rsidR="00CA2D80" w:rsidRPr="00032099">
        <w:rPr>
          <w:rFonts w:eastAsia="Times New Roman"/>
          <w:szCs w:val="22"/>
          <w:lang w:val="fr-FR" w:eastAsia="en-US"/>
        </w:rPr>
        <w:t>’</w:t>
      </w:r>
      <w:r w:rsidR="008D2776" w:rsidRPr="00032099">
        <w:rPr>
          <w:rFonts w:eastAsia="Times New Roman"/>
          <w:szCs w:val="22"/>
          <w:lang w:val="fr-FR" w:eastAsia="en-US"/>
        </w:rPr>
        <w:t>importance du comité, le comité a recommandé que l</w:t>
      </w:r>
      <w:r w:rsidR="00CA2D80" w:rsidRPr="00032099">
        <w:rPr>
          <w:rFonts w:eastAsia="Times New Roman"/>
          <w:szCs w:val="22"/>
          <w:lang w:val="fr-FR" w:eastAsia="en-US"/>
        </w:rPr>
        <w:t>’</w:t>
      </w:r>
      <w:r w:rsidR="008D2776" w:rsidRPr="00032099">
        <w:rPr>
          <w:rFonts w:eastAsia="Times New Roman"/>
          <w:szCs w:val="22"/>
          <w:lang w:val="fr-FR" w:eastAsia="en-US"/>
        </w:rPr>
        <w:t>Assemblée générale de l</w:t>
      </w:r>
      <w:r w:rsidR="00CA2D80" w:rsidRPr="00032099">
        <w:rPr>
          <w:rFonts w:eastAsia="Times New Roman"/>
          <w:szCs w:val="22"/>
          <w:lang w:val="fr-FR" w:eastAsia="en-US"/>
        </w:rPr>
        <w:t>’</w:t>
      </w:r>
      <w:r w:rsidR="008D2776" w:rsidRPr="00032099">
        <w:rPr>
          <w:rFonts w:eastAsia="Times New Roman"/>
          <w:szCs w:val="22"/>
          <w:lang w:val="fr-FR" w:eastAsia="en-US"/>
        </w:rPr>
        <w:t>OMPI décide que le comité poursuive ses travaux au cours de l</w:t>
      </w:r>
      <w:r w:rsidR="00CA2D80" w:rsidRPr="00032099">
        <w:rPr>
          <w:rFonts w:eastAsia="Times New Roman"/>
          <w:szCs w:val="22"/>
          <w:lang w:val="fr-FR" w:eastAsia="en-US"/>
        </w:rPr>
        <w:t>’</w:t>
      </w:r>
      <w:r w:rsidR="008D2776" w:rsidRPr="00032099">
        <w:rPr>
          <w:rFonts w:eastAsia="Times New Roman"/>
          <w:szCs w:val="22"/>
          <w:lang w:val="fr-FR" w:eastAsia="en-US"/>
        </w:rPr>
        <w:t>exercice biennal</w:t>
      </w:r>
      <w:r w:rsidR="00745AC1" w:rsidRPr="00032099">
        <w:rPr>
          <w:rFonts w:eastAsia="Times New Roman"/>
          <w:szCs w:val="22"/>
          <w:lang w:val="fr-FR" w:eastAsia="en-US"/>
        </w:rPr>
        <w:t> </w:t>
      </w:r>
      <w:r w:rsidR="008D2776" w:rsidRPr="00032099">
        <w:rPr>
          <w:rFonts w:eastAsia="Times New Roman"/>
          <w:szCs w:val="22"/>
          <w:lang w:val="fr-FR" w:eastAsia="en-US"/>
        </w:rPr>
        <w:t>2018</w:t>
      </w:r>
      <w:r w:rsidRPr="00032099">
        <w:rPr>
          <w:rFonts w:eastAsia="Times New Roman"/>
          <w:szCs w:val="22"/>
          <w:lang w:val="fr-FR" w:eastAsia="en-US"/>
        </w:rPr>
        <w:noBreakHyphen/>
      </w:r>
      <w:r w:rsidR="008D2776" w:rsidRPr="00032099">
        <w:rPr>
          <w:rFonts w:eastAsia="Times New Roman"/>
          <w:szCs w:val="22"/>
          <w:lang w:val="fr-FR" w:eastAsia="en-US"/>
        </w:rPr>
        <w:t>2019 et qu</w:t>
      </w:r>
      <w:r w:rsidR="00CA2D80" w:rsidRPr="00032099">
        <w:rPr>
          <w:rFonts w:eastAsia="Times New Roman"/>
          <w:szCs w:val="22"/>
          <w:lang w:val="fr-FR" w:eastAsia="en-US"/>
        </w:rPr>
        <w:t>’</w:t>
      </w:r>
      <w:r w:rsidR="008D2776" w:rsidRPr="00032099">
        <w:rPr>
          <w:rFonts w:eastAsia="Times New Roman"/>
          <w:szCs w:val="22"/>
          <w:lang w:val="fr-FR" w:eastAsia="en-US"/>
        </w:rPr>
        <w:t>elle arrête un mandat et un programme de travail.</w:t>
      </w:r>
    </w:p>
    <w:p w14:paraId="20812F48" w14:textId="77777777" w:rsidR="0050449B" w:rsidRPr="00032099" w:rsidRDefault="0050449B" w:rsidP="00032099">
      <w:pPr>
        <w:autoSpaceDE w:val="0"/>
        <w:autoSpaceDN w:val="0"/>
        <w:adjustRightInd w:val="0"/>
        <w:ind w:left="567"/>
        <w:rPr>
          <w:rFonts w:eastAsia="Times New Roman"/>
          <w:szCs w:val="22"/>
          <w:lang w:val="fr-FR" w:eastAsia="en-US"/>
        </w:rPr>
      </w:pPr>
    </w:p>
    <w:p w14:paraId="679E2E87" w14:textId="0AA4858C" w:rsidR="0050449B" w:rsidRPr="00032099" w:rsidRDefault="00985CD1" w:rsidP="00032099">
      <w:pPr>
        <w:autoSpaceDE w:val="0"/>
        <w:autoSpaceDN w:val="0"/>
        <w:adjustRightInd w:val="0"/>
        <w:ind w:left="567"/>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Le comité a transmis les résultats ci</w:t>
      </w:r>
      <w:r w:rsidRPr="00032099">
        <w:rPr>
          <w:rFonts w:eastAsia="Times New Roman"/>
          <w:szCs w:val="22"/>
          <w:lang w:val="fr-FR" w:eastAsia="en-US"/>
        </w:rPr>
        <w:noBreakHyphen/>
      </w:r>
      <w:r w:rsidR="008D2776" w:rsidRPr="00032099">
        <w:rPr>
          <w:rFonts w:eastAsia="Times New Roman"/>
          <w:szCs w:val="22"/>
          <w:lang w:val="fr-FR" w:eastAsia="en-US"/>
        </w:rPr>
        <w:t>après de ses travaux sur les ressources génétiques, les savoirs traditionnels et les expressions culturelles traditionnelles à l</w:t>
      </w:r>
      <w:r w:rsidR="00CA2D80" w:rsidRPr="00032099">
        <w:rPr>
          <w:rFonts w:eastAsia="Times New Roman"/>
          <w:szCs w:val="22"/>
          <w:lang w:val="fr-FR" w:eastAsia="en-US"/>
        </w:rPr>
        <w:t>’</w:t>
      </w:r>
      <w:r w:rsidR="008D2776" w:rsidRPr="00032099">
        <w:rPr>
          <w:rFonts w:eastAsia="Times New Roman"/>
          <w:szCs w:val="22"/>
          <w:lang w:val="fr-FR" w:eastAsia="en-US"/>
        </w:rPr>
        <w:t>Assemblée générale de l</w:t>
      </w:r>
      <w:r w:rsidR="00CA2D80" w:rsidRPr="00032099">
        <w:rPr>
          <w:rFonts w:eastAsia="Times New Roman"/>
          <w:szCs w:val="22"/>
          <w:lang w:val="fr-FR" w:eastAsia="en-US"/>
        </w:rPr>
        <w:t>’</w:t>
      </w:r>
      <w:r w:rsidR="008D2776" w:rsidRPr="00032099">
        <w:rPr>
          <w:rFonts w:eastAsia="Times New Roman"/>
          <w:szCs w:val="22"/>
          <w:lang w:val="fr-FR" w:eastAsia="en-US"/>
        </w:rPr>
        <w:t>OMPI</w:t>
      </w:r>
      <w:r w:rsidR="00CA2D80" w:rsidRPr="00032099">
        <w:rPr>
          <w:rFonts w:eastAsia="Times New Roman"/>
          <w:szCs w:val="22"/>
          <w:lang w:val="fr-FR" w:eastAsia="en-US"/>
        </w:rPr>
        <w:t> :</w:t>
      </w:r>
    </w:p>
    <w:p w14:paraId="3A6BDA18" w14:textId="77777777" w:rsidR="0050449B" w:rsidRPr="00032099" w:rsidRDefault="0050449B" w:rsidP="00032099">
      <w:pPr>
        <w:autoSpaceDE w:val="0"/>
        <w:autoSpaceDN w:val="0"/>
        <w:adjustRightInd w:val="0"/>
        <w:ind w:left="567"/>
        <w:rPr>
          <w:rFonts w:eastAsia="Times New Roman"/>
          <w:szCs w:val="22"/>
          <w:lang w:val="fr-FR" w:eastAsia="en-US"/>
        </w:rPr>
      </w:pPr>
    </w:p>
    <w:p w14:paraId="03B3AA21" w14:textId="2BB48553" w:rsidR="0050449B" w:rsidRPr="00032099" w:rsidRDefault="00985CD1" w:rsidP="00032099">
      <w:pPr>
        <w:autoSpaceDE w:val="0"/>
        <w:autoSpaceDN w:val="0"/>
        <w:adjustRightInd w:val="0"/>
        <w:ind w:left="1134"/>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ab/>
        <w:t xml:space="preserve">Document de synthèse concernant la propriété intellectuelle relative aux ressources génétiques (document </w:t>
      </w:r>
      <w:proofErr w:type="spellStart"/>
      <w:r w:rsidR="008D2776" w:rsidRPr="00032099">
        <w:rPr>
          <w:rFonts w:eastAsia="Times New Roman"/>
          <w:szCs w:val="22"/>
          <w:lang w:val="fr-FR" w:eastAsia="en-US"/>
        </w:rPr>
        <w:t>WIPO</w:t>
      </w:r>
      <w:proofErr w:type="spellEnd"/>
      <w:r w:rsidR="008D2776" w:rsidRPr="00032099">
        <w:rPr>
          <w:rFonts w:eastAsia="Times New Roman"/>
          <w:szCs w:val="22"/>
          <w:lang w:val="fr-FR" w:eastAsia="en-US"/>
        </w:rPr>
        <w:t>/</w:t>
      </w:r>
      <w:proofErr w:type="spellStart"/>
      <w:r w:rsidR="008D2776" w:rsidRPr="00032099">
        <w:rPr>
          <w:rFonts w:eastAsia="Times New Roman"/>
          <w:szCs w:val="22"/>
          <w:lang w:val="fr-FR" w:eastAsia="en-US"/>
        </w:rPr>
        <w:t>GRTKF</w:t>
      </w:r>
      <w:proofErr w:type="spellEnd"/>
      <w:r w:rsidR="008D2776" w:rsidRPr="00032099">
        <w:rPr>
          <w:rFonts w:eastAsia="Times New Roman"/>
          <w:szCs w:val="22"/>
          <w:lang w:val="fr-FR" w:eastAsia="en-US"/>
        </w:rPr>
        <w:t>/IC/34/4) [joint à l</w:t>
      </w:r>
      <w:r w:rsidR="00CA2D80" w:rsidRPr="00032099">
        <w:rPr>
          <w:rFonts w:eastAsia="Times New Roman"/>
          <w:szCs w:val="22"/>
          <w:lang w:val="fr-FR" w:eastAsia="en-US"/>
        </w:rPr>
        <w:t>’</w:t>
      </w:r>
      <w:r w:rsidR="008D2776" w:rsidRPr="00032099">
        <w:rPr>
          <w:rFonts w:eastAsia="Times New Roman"/>
          <w:szCs w:val="22"/>
          <w:lang w:val="fr-FR" w:eastAsia="en-US"/>
        </w:rPr>
        <w:t>annexe</w:t>
      </w:r>
      <w:r w:rsidR="003F6FAC" w:rsidRPr="00032099">
        <w:rPr>
          <w:rFonts w:eastAsia="Times New Roman"/>
          <w:szCs w:val="22"/>
          <w:lang w:val="fr-FR" w:eastAsia="en-US"/>
        </w:rPr>
        <w:t> </w:t>
      </w:r>
      <w:r w:rsidR="008D2776" w:rsidRPr="00032099">
        <w:rPr>
          <w:rFonts w:eastAsia="Times New Roman"/>
          <w:szCs w:val="22"/>
          <w:lang w:val="fr-FR" w:eastAsia="en-US"/>
        </w:rPr>
        <w:t>III du présent document];</w:t>
      </w:r>
    </w:p>
    <w:p w14:paraId="17611372" w14:textId="033795B4" w:rsidR="00CA2D80" w:rsidRPr="00032099" w:rsidRDefault="00985CD1" w:rsidP="00032099">
      <w:pPr>
        <w:autoSpaceDE w:val="0"/>
        <w:autoSpaceDN w:val="0"/>
        <w:adjustRightInd w:val="0"/>
        <w:ind w:left="1134"/>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ab/>
        <w:t>La protection des savoirs traditionnels</w:t>
      </w:r>
      <w:r w:rsidR="00CA2D80" w:rsidRPr="00032099">
        <w:rPr>
          <w:rFonts w:eastAsia="Times New Roman"/>
          <w:szCs w:val="22"/>
          <w:lang w:val="fr-FR" w:eastAsia="en-US"/>
        </w:rPr>
        <w:t> </w:t>
      </w:r>
      <w:proofErr w:type="gramStart"/>
      <w:r w:rsidR="00CA2D80" w:rsidRPr="00032099">
        <w:rPr>
          <w:rFonts w:eastAsia="Times New Roman"/>
          <w:szCs w:val="22"/>
          <w:lang w:val="fr-FR" w:eastAsia="en-US"/>
        </w:rPr>
        <w:t>:</w:t>
      </w:r>
      <w:r w:rsidR="008D2776" w:rsidRPr="00032099">
        <w:rPr>
          <w:rFonts w:eastAsia="Times New Roman"/>
          <w:szCs w:val="22"/>
          <w:lang w:val="fr-FR" w:eastAsia="en-US"/>
        </w:rPr>
        <w:t xml:space="preserve"> projets</w:t>
      </w:r>
      <w:proofErr w:type="gramEnd"/>
      <w:r w:rsidR="008D2776" w:rsidRPr="00032099">
        <w:rPr>
          <w:rFonts w:eastAsia="Times New Roman"/>
          <w:szCs w:val="22"/>
          <w:lang w:val="fr-FR" w:eastAsia="en-US"/>
        </w:rPr>
        <w:t xml:space="preserve"> d</w:t>
      </w:r>
      <w:r w:rsidR="00CA2D80" w:rsidRPr="00032099">
        <w:rPr>
          <w:rFonts w:eastAsia="Times New Roman"/>
          <w:szCs w:val="22"/>
          <w:lang w:val="fr-FR" w:eastAsia="en-US"/>
        </w:rPr>
        <w:t>’</w:t>
      </w:r>
      <w:r w:rsidR="008D2776" w:rsidRPr="00032099">
        <w:rPr>
          <w:rFonts w:eastAsia="Times New Roman"/>
          <w:szCs w:val="22"/>
          <w:lang w:val="fr-FR" w:eastAsia="en-US"/>
        </w:rPr>
        <w:t>articles</w:t>
      </w:r>
    </w:p>
    <w:p w14:paraId="0E0FD7C0" w14:textId="203B20AB" w:rsidR="0050449B" w:rsidRPr="00032099" w:rsidRDefault="008D2776" w:rsidP="00032099">
      <w:pPr>
        <w:autoSpaceDE w:val="0"/>
        <w:autoSpaceDN w:val="0"/>
        <w:adjustRightInd w:val="0"/>
        <w:ind w:left="1134"/>
        <w:rPr>
          <w:rFonts w:eastAsia="Times New Roman"/>
          <w:szCs w:val="22"/>
          <w:lang w:val="fr-FR" w:eastAsia="en-US"/>
        </w:rPr>
      </w:pPr>
      <w:r w:rsidRPr="00032099">
        <w:rPr>
          <w:rFonts w:eastAsia="Times New Roman"/>
          <w:szCs w:val="22"/>
          <w:lang w:val="fr-FR" w:eastAsia="en-US"/>
        </w:rPr>
        <w:t>(</w:t>
      </w:r>
      <w:proofErr w:type="gramStart"/>
      <w:r w:rsidRPr="00032099">
        <w:rPr>
          <w:rFonts w:eastAsia="Times New Roman"/>
          <w:szCs w:val="22"/>
          <w:lang w:val="fr-FR" w:eastAsia="en-US"/>
        </w:rPr>
        <w:t>document</w:t>
      </w:r>
      <w:proofErr w:type="gramEnd"/>
      <w:r w:rsidRPr="00032099">
        <w:rPr>
          <w:rFonts w:eastAsia="Times New Roman"/>
          <w:szCs w:val="22"/>
          <w:lang w:val="fr-FR" w:eastAsia="en-US"/>
        </w:rPr>
        <w:t xml:space="preserve"> </w:t>
      </w:r>
      <w:proofErr w:type="spellStart"/>
      <w:r w:rsidRPr="00032099">
        <w:rPr>
          <w:rFonts w:eastAsia="Times New Roman"/>
          <w:szCs w:val="22"/>
          <w:lang w:val="fr-FR" w:eastAsia="en-US"/>
        </w:rPr>
        <w:t>WIPO</w:t>
      </w:r>
      <w:proofErr w:type="spellEnd"/>
      <w:r w:rsidRPr="00032099">
        <w:rPr>
          <w:rFonts w:eastAsia="Times New Roman"/>
          <w:szCs w:val="22"/>
          <w:lang w:val="fr-FR" w:eastAsia="en-US"/>
        </w:rPr>
        <w:t>/</w:t>
      </w:r>
      <w:proofErr w:type="spellStart"/>
      <w:r w:rsidRPr="00032099">
        <w:rPr>
          <w:rFonts w:eastAsia="Times New Roman"/>
          <w:szCs w:val="22"/>
          <w:lang w:val="fr-FR" w:eastAsia="en-US"/>
        </w:rPr>
        <w:t>GRTKF</w:t>
      </w:r>
      <w:proofErr w:type="spellEnd"/>
      <w:r w:rsidRPr="00032099">
        <w:rPr>
          <w:rFonts w:eastAsia="Times New Roman"/>
          <w:szCs w:val="22"/>
          <w:lang w:val="fr-FR" w:eastAsia="en-US"/>
        </w:rPr>
        <w:t>/IC/34/5);</w:t>
      </w:r>
    </w:p>
    <w:p w14:paraId="13D8908A" w14:textId="16E9EDA5" w:rsidR="00CA2D80" w:rsidRPr="00032099" w:rsidRDefault="00985CD1" w:rsidP="00032099">
      <w:pPr>
        <w:autoSpaceDE w:val="0"/>
        <w:autoSpaceDN w:val="0"/>
        <w:adjustRightInd w:val="0"/>
        <w:ind w:left="1134"/>
        <w:rPr>
          <w:rFonts w:eastAsia="Times New Roman"/>
          <w:szCs w:val="22"/>
          <w:lang w:val="fr-FR" w:eastAsia="en-US"/>
        </w:rPr>
      </w:pPr>
      <w:r w:rsidRPr="00032099">
        <w:rPr>
          <w:rFonts w:eastAsia="Times New Roman"/>
          <w:szCs w:val="22"/>
          <w:lang w:val="fr-FR" w:eastAsia="en-US"/>
        </w:rPr>
        <w:t>“–</w:t>
      </w:r>
      <w:r w:rsidR="008D2776" w:rsidRPr="00032099">
        <w:rPr>
          <w:rFonts w:eastAsia="Times New Roman"/>
          <w:szCs w:val="22"/>
          <w:lang w:val="fr-FR" w:eastAsia="en-US"/>
        </w:rPr>
        <w:tab/>
        <w:t>La protection des expressions culturelles traditionnelles</w:t>
      </w:r>
      <w:r w:rsidR="00CA2D80" w:rsidRPr="00032099">
        <w:rPr>
          <w:rFonts w:eastAsia="Times New Roman"/>
          <w:szCs w:val="22"/>
          <w:lang w:val="fr-FR" w:eastAsia="en-US"/>
        </w:rPr>
        <w:t> </w:t>
      </w:r>
      <w:proofErr w:type="gramStart"/>
      <w:r w:rsidR="00CA2D80" w:rsidRPr="00032099">
        <w:rPr>
          <w:rFonts w:eastAsia="Times New Roman"/>
          <w:szCs w:val="22"/>
          <w:lang w:val="fr-FR" w:eastAsia="en-US"/>
        </w:rPr>
        <w:t>:</w:t>
      </w:r>
      <w:r w:rsidR="008D2776" w:rsidRPr="00032099">
        <w:rPr>
          <w:rFonts w:eastAsia="Times New Roman"/>
          <w:szCs w:val="22"/>
          <w:lang w:val="fr-FR" w:eastAsia="en-US"/>
        </w:rPr>
        <w:t xml:space="preserve"> projets</w:t>
      </w:r>
      <w:proofErr w:type="gramEnd"/>
      <w:r w:rsidR="008D2776" w:rsidRPr="00032099">
        <w:rPr>
          <w:rFonts w:eastAsia="Times New Roman"/>
          <w:szCs w:val="22"/>
          <w:lang w:val="fr-FR" w:eastAsia="en-US"/>
        </w:rPr>
        <w:t xml:space="preserve"> d</w:t>
      </w:r>
      <w:r w:rsidR="00CA2D80" w:rsidRPr="00032099">
        <w:rPr>
          <w:rFonts w:eastAsia="Times New Roman"/>
          <w:szCs w:val="22"/>
          <w:lang w:val="fr-FR" w:eastAsia="en-US"/>
        </w:rPr>
        <w:t>’</w:t>
      </w:r>
      <w:r w:rsidR="008D2776" w:rsidRPr="00032099">
        <w:rPr>
          <w:rFonts w:eastAsia="Times New Roman"/>
          <w:szCs w:val="22"/>
          <w:lang w:val="fr-FR" w:eastAsia="en-US"/>
        </w:rPr>
        <w:t>articles</w:t>
      </w:r>
    </w:p>
    <w:p w14:paraId="44F67326" w14:textId="0233AF4B" w:rsidR="0050449B" w:rsidRPr="00032099" w:rsidRDefault="008D2776" w:rsidP="00032099">
      <w:pPr>
        <w:autoSpaceDE w:val="0"/>
        <w:autoSpaceDN w:val="0"/>
        <w:adjustRightInd w:val="0"/>
        <w:ind w:left="1134"/>
        <w:rPr>
          <w:rFonts w:eastAsia="Times New Roman"/>
          <w:szCs w:val="22"/>
          <w:lang w:val="fr-FR" w:eastAsia="en-US"/>
        </w:rPr>
      </w:pPr>
      <w:r w:rsidRPr="00032099">
        <w:rPr>
          <w:rFonts w:eastAsia="Times New Roman"/>
          <w:szCs w:val="22"/>
          <w:lang w:val="fr-FR" w:eastAsia="en-US"/>
        </w:rPr>
        <w:t>(</w:t>
      </w:r>
      <w:proofErr w:type="gramStart"/>
      <w:r w:rsidRPr="00032099">
        <w:rPr>
          <w:rFonts w:eastAsia="Times New Roman"/>
          <w:szCs w:val="22"/>
          <w:lang w:val="fr-FR" w:eastAsia="en-US"/>
        </w:rPr>
        <w:t>document</w:t>
      </w:r>
      <w:proofErr w:type="gramEnd"/>
      <w:r w:rsidRPr="00032099">
        <w:rPr>
          <w:rFonts w:eastAsia="Times New Roman"/>
          <w:szCs w:val="22"/>
          <w:lang w:val="fr-FR" w:eastAsia="en-US"/>
        </w:rPr>
        <w:t xml:space="preserve"> </w:t>
      </w:r>
      <w:proofErr w:type="spellStart"/>
      <w:r w:rsidRPr="00032099">
        <w:rPr>
          <w:rFonts w:eastAsia="Times New Roman"/>
          <w:szCs w:val="22"/>
          <w:lang w:val="fr-FR" w:eastAsia="en-US"/>
        </w:rPr>
        <w:t>WIPO</w:t>
      </w:r>
      <w:proofErr w:type="spellEnd"/>
      <w:r w:rsidRPr="00032099">
        <w:rPr>
          <w:rFonts w:eastAsia="Times New Roman"/>
          <w:szCs w:val="22"/>
          <w:lang w:val="fr-FR" w:eastAsia="en-US"/>
        </w:rPr>
        <w:t>/</w:t>
      </w:r>
      <w:proofErr w:type="spellStart"/>
      <w:r w:rsidRPr="00032099">
        <w:rPr>
          <w:rFonts w:eastAsia="Times New Roman"/>
          <w:szCs w:val="22"/>
          <w:lang w:val="fr-FR" w:eastAsia="en-US"/>
        </w:rPr>
        <w:t>GRTKF</w:t>
      </w:r>
      <w:proofErr w:type="spellEnd"/>
      <w:r w:rsidRPr="00032099">
        <w:rPr>
          <w:rFonts w:eastAsia="Times New Roman"/>
          <w:szCs w:val="22"/>
          <w:lang w:val="fr-FR" w:eastAsia="en-US"/>
        </w:rPr>
        <w:t>/IC/34/8).</w:t>
      </w:r>
    </w:p>
    <w:p w14:paraId="3DAC4A54" w14:textId="77777777" w:rsidR="0050449B" w:rsidRPr="00032099" w:rsidRDefault="0050449B" w:rsidP="00032099">
      <w:pPr>
        <w:autoSpaceDE w:val="0"/>
        <w:autoSpaceDN w:val="0"/>
        <w:adjustRightInd w:val="0"/>
        <w:ind w:left="567"/>
        <w:rPr>
          <w:rFonts w:eastAsia="Times New Roman"/>
          <w:szCs w:val="22"/>
          <w:lang w:val="fr-FR" w:eastAsia="en-US"/>
        </w:rPr>
      </w:pPr>
    </w:p>
    <w:p w14:paraId="0CB85791" w14:textId="27F279AF" w:rsidR="0050449B" w:rsidRPr="00032099" w:rsidRDefault="008D2776" w:rsidP="00032099">
      <w:pPr>
        <w:autoSpaceDE w:val="0"/>
        <w:autoSpaceDN w:val="0"/>
        <w:adjustRightInd w:val="0"/>
        <w:ind w:left="567"/>
        <w:rPr>
          <w:rFonts w:eastAsia="Times New Roman"/>
          <w:szCs w:val="22"/>
          <w:lang w:val="fr-FR" w:eastAsia="en-US"/>
        </w:rPr>
      </w:pPr>
      <w:r w:rsidRPr="00032099">
        <w:rPr>
          <w:rFonts w:eastAsia="Times New Roman"/>
          <w:szCs w:val="22"/>
          <w:lang w:val="fr-FR" w:eastAsia="en-US"/>
        </w:rPr>
        <w:t>Le comité est convenu que cette décision était sans préjudice des éléments du mandat à approuver par l</w:t>
      </w:r>
      <w:r w:rsidR="00CA2D80" w:rsidRPr="00032099">
        <w:rPr>
          <w:rFonts w:eastAsia="Times New Roman"/>
          <w:szCs w:val="22"/>
          <w:lang w:val="fr-FR" w:eastAsia="en-US"/>
        </w:rPr>
        <w:t>’</w:t>
      </w:r>
      <w:r w:rsidRPr="00032099">
        <w:rPr>
          <w:rFonts w:eastAsia="Times New Roman"/>
          <w:szCs w:val="22"/>
          <w:lang w:val="fr-FR" w:eastAsia="en-US"/>
        </w:rPr>
        <w:t>Assemblée générale</w:t>
      </w:r>
      <w:r w:rsidR="00F5166D" w:rsidRPr="00032099">
        <w:rPr>
          <w:rFonts w:eastAsia="Times New Roman"/>
          <w:szCs w:val="22"/>
          <w:lang w:val="fr-FR" w:eastAsia="en-US"/>
        </w:rPr>
        <w:t>”</w:t>
      </w:r>
      <w:r w:rsidR="003F6FAC" w:rsidRPr="00032099">
        <w:rPr>
          <w:rFonts w:eastAsia="Times New Roman"/>
          <w:szCs w:val="22"/>
          <w:lang w:val="fr-FR" w:eastAsia="en-US"/>
        </w:rPr>
        <w:t>.</w:t>
      </w:r>
    </w:p>
    <w:p w14:paraId="1703FA52" w14:textId="77777777" w:rsidR="0050449B" w:rsidRPr="00032099" w:rsidRDefault="0050449B" w:rsidP="00032099">
      <w:pPr>
        <w:autoSpaceDE w:val="0"/>
        <w:autoSpaceDN w:val="0"/>
        <w:adjustRightInd w:val="0"/>
        <w:rPr>
          <w:rFonts w:eastAsia="Times New Roman"/>
          <w:szCs w:val="22"/>
          <w:lang w:val="fr-FR" w:eastAsia="en-US"/>
        </w:rPr>
      </w:pPr>
    </w:p>
    <w:p w14:paraId="2F64A125" w14:textId="056EC2F9" w:rsidR="0050449B" w:rsidRPr="00032099" w:rsidRDefault="00F247BD" w:rsidP="00032099">
      <w:pPr>
        <w:pStyle w:val="ONUMFS"/>
        <w:rPr>
          <w:lang w:val="fr-FR" w:eastAsia="en-US"/>
        </w:rPr>
      </w:pPr>
      <w:r w:rsidRPr="00032099">
        <w:rPr>
          <w:lang w:val="fr-FR" w:eastAsia="en-US"/>
        </w:rPr>
        <w:t>Certains États membres ont soumis des documents pour examen à l</w:t>
      </w:r>
      <w:r w:rsidR="00CA2D80" w:rsidRPr="00032099">
        <w:rPr>
          <w:lang w:val="fr-FR" w:eastAsia="en-US"/>
        </w:rPr>
        <w:t>’</w:t>
      </w:r>
      <w:r w:rsidRPr="00032099">
        <w:rPr>
          <w:lang w:val="fr-FR" w:eastAsia="en-US"/>
        </w:rPr>
        <w:t>une ou plusieurs des trois</w:t>
      </w:r>
      <w:r w:rsidR="003F6FAC" w:rsidRPr="00032099">
        <w:rPr>
          <w:lang w:val="fr-FR" w:eastAsia="en-US"/>
        </w:rPr>
        <w:t> </w:t>
      </w:r>
      <w:r w:rsidRPr="00032099">
        <w:rPr>
          <w:lang w:val="fr-FR" w:eastAsia="en-US"/>
        </w:rPr>
        <w:t>sessions de l</w:t>
      </w:r>
      <w:r w:rsidR="00CA2D80" w:rsidRPr="00032099">
        <w:rPr>
          <w:lang w:val="fr-FR" w:eastAsia="en-US"/>
        </w:rPr>
        <w:t>’</w:t>
      </w:r>
      <w:r w:rsidRPr="00032099">
        <w:rPr>
          <w:lang w:val="fr-FR" w:eastAsia="en-US"/>
        </w:rPr>
        <w:t>IGC tenues depuis octobre</w:t>
      </w:r>
      <w:r w:rsidR="003F6FAC" w:rsidRPr="00032099">
        <w:rPr>
          <w:lang w:val="fr-FR" w:eastAsia="en-US"/>
        </w:rPr>
        <w:t> </w:t>
      </w:r>
      <w:r w:rsidRPr="00032099">
        <w:rPr>
          <w:lang w:val="fr-FR" w:eastAsia="en-US"/>
        </w:rPr>
        <w:t>2016.</w:t>
      </w:r>
      <w:r w:rsidR="00A773C2" w:rsidRPr="00032099">
        <w:rPr>
          <w:lang w:val="fr-FR"/>
        </w:rPr>
        <w:t xml:space="preserve">  </w:t>
      </w:r>
      <w:r w:rsidRPr="00032099">
        <w:rPr>
          <w:lang w:val="fr-FR" w:eastAsia="en-US"/>
        </w:rPr>
        <w:t>Ces documents, ainsi que les décisions adoptées à chacune de ces sessions, peuvent être consultés en ligne à l</w:t>
      </w:r>
      <w:r w:rsidR="00CA2D80" w:rsidRPr="00032099">
        <w:rPr>
          <w:lang w:val="fr-FR" w:eastAsia="en-US"/>
        </w:rPr>
        <w:t>’</w:t>
      </w:r>
      <w:r w:rsidRPr="00032099">
        <w:rPr>
          <w:lang w:val="fr-FR" w:eastAsia="en-US"/>
        </w:rPr>
        <w:t>adresse http://www.wipo.int/tk/fr/igc/.</w:t>
      </w:r>
    </w:p>
    <w:p w14:paraId="55DDFE78" w14:textId="16FF6684" w:rsidR="0050449B" w:rsidRDefault="00032099" w:rsidP="00032099">
      <w:pPr>
        <w:pStyle w:val="Heading1"/>
      </w:pPr>
      <w:r>
        <w:t>S</w:t>
      </w:r>
      <w:r w:rsidRPr="00032099">
        <w:t>éminaires en 2016 et 2017</w:t>
      </w:r>
    </w:p>
    <w:p w14:paraId="4B3DF12C" w14:textId="77777777" w:rsidR="00032099" w:rsidRPr="00032099" w:rsidRDefault="00032099" w:rsidP="00032099">
      <w:pPr>
        <w:rPr>
          <w:lang w:val="fr-FR"/>
        </w:rPr>
      </w:pPr>
    </w:p>
    <w:p w14:paraId="0572CE97" w14:textId="015F9759" w:rsidR="0050449B" w:rsidRPr="00032099" w:rsidRDefault="00F247BD" w:rsidP="00032099">
      <w:pPr>
        <w:pStyle w:val="ONUMFS"/>
        <w:rPr>
          <w:spacing w:val="-2"/>
          <w:lang w:val="fr-FR"/>
        </w:rPr>
      </w:pPr>
      <w:r w:rsidRPr="00032099">
        <w:rPr>
          <w:lang w:val="fr-FR"/>
        </w:rPr>
        <w:t>En vertu de l</w:t>
      </w:r>
      <w:r w:rsidR="00CA2D80" w:rsidRPr="00032099">
        <w:rPr>
          <w:lang w:val="fr-FR"/>
        </w:rPr>
        <w:t>’</w:t>
      </w:r>
      <w:r w:rsidRPr="00032099">
        <w:rPr>
          <w:lang w:val="fr-FR"/>
        </w:rPr>
        <w:t>alinéa</w:t>
      </w:r>
      <w:r w:rsidR="003F6FAC" w:rsidRPr="00032099">
        <w:rPr>
          <w:lang w:val="fr-FR"/>
        </w:rPr>
        <w:t> </w:t>
      </w:r>
      <w:r w:rsidRPr="00032099">
        <w:rPr>
          <w:lang w:val="fr-FR"/>
        </w:rPr>
        <w:t>e) du mandat de l</w:t>
      </w:r>
      <w:r w:rsidR="00CA2D80" w:rsidRPr="00032099">
        <w:rPr>
          <w:lang w:val="fr-FR"/>
        </w:rPr>
        <w:t>’</w:t>
      </w:r>
      <w:r w:rsidRPr="00032099">
        <w:rPr>
          <w:lang w:val="fr-FR"/>
        </w:rPr>
        <w:t>IGC pour l</w:t>
      </w:r>
      <w:r w:rsidR="00CA2D80" w:rsidRPr="00032099">
        <w:rPr>
          <w:lang w:val="fr-FR"/>
        </w:rPr>
        <w:t>’</w:t>
      </w:r>
      <w:r w:rsidRPr="00032099">
        <w:rPr>
          <w:lang w:val="fr-FR"/>
        </w:rPr>
        <w:t>exercice biennal</w:t>
      </w:r>
      <w:r w:rsidR="003F6FAC" w:rsidRPr="00032099">
        <w:rPr>
          <w:lang w:val="fr-FR"/>
        </w:rPr>
        <w:t> </w:t>
      </w:r>
      <w:r w:rsidRPr="00032099">
        <w:rPr>
          <w:lang w:val="fr-FR"/>
        </w:rPr>
        <w:t>2016</w:t>
      </w:r>
      <w:r w:rsidR="00985CD1" w:rsidRPr="00032099">
        <w:rPr>
          <w:lang w:val="fr-FR"/>
        </w:rPr>
        <w:noBreakHyphen/>
      </w:r>
      <w:r w:rsidRPr="00032099">
        <w:rPr>
          <w:lang w:val="fr-FR"/>
        </w:rPr>
        <w:t xml:space="preserve">2017, il est pris note de </w:t>
      </w:r>
      <w:r w:rsidR="00F5166D" w:rsidRPr="00032099">
        <w:rPr>
          <w:lang w:val="fr-FR"/>
        </w:rPr>
        <w:t>“</w:t>
      </w:r>
      <w:r w:rsidRPr="00032099">
        <w:rPr>
          <w:lang w:val="fr-FR"/>
        </w:rPr>
        <w:t>l</w:t>
      </w:r>
      <w:r w:rsidR="00CA2D80" w:rsidRPr="00032099">
        <w:rPr>
          <w:lang w:val="fr-FR"/>
        </w:rPr>
        <w:t>’</w:t>
      </w:r>
      <w:r w:rsidRPr="00032099">
        <w:rPr>
          <w:lang w:val="fr-FR"/>
        </w:rPr>
        <w:t>utilité des séminaires organisés par l</w:t>
      </w:r>
      <w:r w:rsidR="00CA2D80" w:rsidRPr="00032099">
        <w:rPr>
          <w:lang w:val="fr-FR"/>
        </w:rPr>
        <w:t>’</w:t>
      </w:r>
      <w:r w:rsidRPr="00032099">
        <w:rPr>
          <w:lang w:val="fr-FR"/>
        </w:rPr>
        <w:t>OMPI en</w:t>
      </w:r>
      <w:r w:rsidR="003F6FAC" w:rsidRPr="00032099">
        <w:rPr>
          <w:lang w:val="fr-FR"/>
        </w:rPr>
        <w:t> </w:t>
      </w:r>
      <w:r w:rsidRPr="00032099">
        <w:rPr>
          <w:lang w:val="fr-FR"/>
        </w:rPr>
        <w:t>2015 sur des thèmes en rapport avec l</w:t>
      </w:r>
      <w:r w:rsidR="00CA2D80" w:rsidRPr="00032099">
        <w:rPr>
          <w:lang w:val="fr-FR"/>
        </w:rPr>
        <w:t>’</w:t>
      </w:r>
      <w:r w:rsidRPr="00032099">
        <w:rPr>
          <w:lang w:val="fr-FR"/>
        </w:rPr>
        <w:t>IGC</w:t>
      </w:r>
      <w:r w:rsidR="00F5166D" w:rsidRPr="00032099">
        <w:rPr>
          <w:lang w:val="fr-FR"/>
        </w:rPr>
        <w:t>”</w:t>
      </w:r>
      <w:r w:rsidRPr="00032099">
        <w:rPr>
          <w:lang w:val="fr-FR"/>
        </w:rPr>
        <w:t>, et demandé au Secrétariat de l</w:t>
      </w:r>
      <w:r w:rsidR="00CA2D80" w:rsidRPr="00032099">
        <w:rPr>
          <w:lang w:val="fr-FR"/>
        </w:rPr>
        <w:t>’</w:t>
      </w:r>
      <w:r w:rsidRPr="00032099">
        <w:rPr>
          <w:lang w:val="fr-FR"/>
        </w:rPr>
        <w:t>OMPI qu</w:t>
      </w:r>
      <w:r w:rsidR="00CA2D80" w:rsidRPr="00032099">
        <w:rPr>
          <w:lang w:val="fr-FR"/>
        </w:rPr>
        <w:t>’</w:t>
      </w:r>
      <w:r w:rsidRPr="00032099">
        <w:rPr>
          <w:lang w:val="fr-FR"/>
        </w:rPr>
        <w:t xml:space="preserve">il </w:t>
      </w:r>
      <w:r w:rsidR="00F5166D" w:rsidRPr="00032099">
        <w:rPr>
          <w:lang w:val="fr-FR"/>
        </w:rPr>
        <w:t>“</w:t>
      </w:r>
      <w:r w:rsidRPr="00032099">
        <w:rPr>
          <w:lang w:val="fr-FR"/>
        </w:rPr>
        <w:t xml:space="preserve">organise des séminaires et ateliers intersessions afin de renforcer les connaissances et le consensus aux niveaux régional et </w:t>
      </w:r>
      <w:proofErr w:type="spellStart"/>
      <w:r w:rsidRPr="00032099">
        <w:rPr>
          <w:lang w:val="fr-FR"/>
        </w:rPr>
        <w:t>interrégional</w:t>
      </w:r>
      <w:proofErr w:type="spellEnd"/>
      <w:r w:rsidRPr="00032099">
        <w:rPr>
          <w:lang w:val="fr-FR"/>
        </w:rPr>
        <w:t xml:space="preserve"> sur les questions en rapport avec la propriété intellectuelle relative aux ressources génétiques, aux savoirs traditionnels et aux expressions culturelles traditionnelles en mettant l</w:t>
      </w:r>
      <w:r w:rsidR="00CA2D80" w:rsidRPr="00032099">
        <w:rPr>
          <w:lang w:val="fr-FR"/>
        </w:rPr>
        <w:t>’</w:t>
      </w:r>
      <w:r w:rsidRPr="00032099">
        <w:rPr>
          <w:lang w:val="fr-FR"/>
        </w:rPr>
        <w:t>accent sur les questions non résolues</w:t>
      </w:r>
      <w:r w:rsidR="00F5166D" w:rsidRPr="00032099">
        <w:rPr>
          <w:lang w:val="fr-FR"/>
        </w:rPr>
        <w:t>”</w:t>
      </w:r>
      <w:r w:rsidR="003F6FAC" w:rsidRPr="00032099">
        <w:rPr>
          <w:lang w:val="fr-FR"/>
        </w:rPr>
        <w:t>.</w:t>
      </w:r>
    </w:p>
    <w:p w14:paraId="5123606F" w14:textId="702D51D2" w:rsidR="00CA2D80" w:rsidRPr="00032099" w:rsidRDefault="00F247BD" w:rsidP="00032099">
      <w:pPr>
        <w:pStyle w:val="ONUMFS"/>
        <w:rPr>
          <w:lang w:val="fr-FR" w:eastAsia="pt-BR"/>
        </w:rPr>
      </w:pPr>
      <w:r w:rsidRPr="00032099">
        <w:rPr>
          <w:lang w:val="fr-FR" w:eastAsia="pt-BR"/>
        </w:rPr>
        <w:lastRenderedPageBreak/>
        <w:t>Conformément à cette décision, un séminaire sur la propriété intellectuelle et les savoirs traditionnels a été organisé les 24</w:t>
      </w:r>
      <w:r w:rsidR="003F6FAC" w:rsidRPr="00032099">
        <w:rPr>
          <w:lang w:val="fr-FR" w:eastAsia="pt-BR"/>
        </w:rPr>
        <w:t> </w:t>
      </w:r>
      <w:r w:rsidRPr="00032099">
        <w:rPr>
          <w:lang w:val="fr-FR" w:eastAsia="pt-BR"/>
        </w:rPr>
        <w:t>et 25</w:t>
      </w:r>
      <w:r w:rsidR="003F6FAC" w:rsidRPr="00032099">
        <w:rPr>
          <w:lang w:val="fr-FR" w:eastAsia="pt-BR"/>
        </w:rPr>
        <w:t> </w:t>
      </w:r>
      <w:r w:rsidRPr="00032099">
        <w:rPr>
          <w:lang w:val="fr-FR" w:eastAsia="pt-BR"/>
        </w:rPr>
        <w:t>novembre</w:t>
      </w:r>
      <w:r w:rsidR="003F6FAC" w:rsidRPr="00032099">
        <w:rPr>
          <w:lang w:val="fr-FR" w:eastAsia="pt-BR"/>
        </w:rPr>
        <w:t> </w:t>
      </w:r>
      <w:r w:rsidRPr="00032099">
        <w:rPr>
          <w:lang w:val="fr-FR" w:eastAsia="pt-BR"/>
        </w:rPr>
        <w:t>2016 en prélude à la trente</w:t>
      </w:r>
      <w:r w:rsidR="00985CD1" w:rsidRPr="00032099">
        <w:rPr>
          <w:lang w:val="fr-FR" w:eastAsia="pt-BR"/>
        </w:rPr>
        <w:noBreakHyphen/>
      </w:r>
      <w:r w:rsidRPr="00032099">
        <w:rPr>
          <w:lang w:val="fr-FR" w:eastAsia="pt-BR"/>
        </w:rPr>
        <w:t>deux</w:t>
      </w:r>
      <w:r w:rsidR="00CA2D80" w:rsidRPr="00032099">
        <w:rPr>
          <w:lang w:val="fr-FR" w:eastAsia="pt-BR"/>
        </w:rPr>
        <w:t>ième session</w:t>
      </w:r>
      <w:r w:rsidRPr="00032099">
        <w:rPr>
          <w:lang w:val="fr-FR" w:eastAsia="pt-BR"/>
        </w:rPr>
        <w:t xml:space="preserve"> de l</w:t>
      </w:r>
      <w:r w:rsidR="00CA2D80" w:rsidRPr="00032099">
        <w:rPr>
          <w:lang w:val="fr-FR" w:eastAsia="pt-BR"/>
        </w:rPr>
        <w:t>’</w:t>
      </w:r>
      <w:r w:rsidR="00B660BC" w:rsidRPr="00032099">
        <w:rPr>
          <w:lang w:val="fr-FR" w:eastAsia="pt-BR"/>
        </w:rPr>
        <w:t>IGC.  Le</w:t>
      </w:r>
      <w:r w:rsidRPr="00032099">
        <w:rPr>
          <w:lang w:val="fr-FR" w:eastAsia="pt-BR"/>
        </w:rPr>
        <w:t xml:space="preserve"> programme et les exposés présentés sont disponibles en ligne à l</w:t>
      </w:r>
      <w:r w:rsidR="00CA2D80" w:rsidRPr="00032099">
        <w:rPr>
          <w:lang w:val="fr-FR" w:eastAsia="pt-BR"/>
        </w:rPr>
        <w:t>’</w:t>
      </w:r>
      <w:r w:rsidRPr="00032099">
        <w:rPr>
          <w:lang w:val="fr-FR" w:eastAsia="pt-BR"/>
        </w:rPr>
        <w:t>adresse http://www.wipo.int/meetings/fr/details.jsp?meeting_id=41785.</w:t>
      </w:r>
    </w:p>
    <w:p w14:paraId="4B1F4C80" w14:textId="0C0B7DDA" w:rsidR="0050449B" w:rsidRPr="00032099" w:rsidRDefault="00F247BD" w:rsidP="00032099">
      <w:pPr>
        <w:pStyle w:val="ONUMFS"/>
        <w:rPr>
          <w:lang w:val="fr-FR" w:eastAsia="pt-BR"/>
        </w:rPr>
      </w:pPr>
      <w:r w:rsidRPr="00032099">
        <w:rPr>
          <w:lang w:val="fr-FR" w:eastAsia="pt-BR"/>
        </w:rPr>
        <w:t>Un séminaire sur la propriété intellectuelle et les expressions culturelles traditionnelles a été organisé les 8</w:t>
      </w:r>
      <w:r w:rsidR="003F6FAC" w:rsidRPr="00032099">
        <w:rPr>
          <w:lang w:val="fr-FR" w:eastAsia="pt-BR"/>
        </w:rPr>
        <w:t> </w:t>
      </w:r>
      <w:r w:rsidRPr="00032099">
        <w:rPr>
          <w:lang w:val="fr-FR" w:eastAsia="pt-BR"/>
        </w:rPr>
        <w:t>et 9</w:t>
      </w:r>
      <w:r w:rsidR="003F6FAC" w:rsidRPr="00032099">
        <w:rPr>
          <w:lang w:val="fr-FR" w:eastAsia="pt-BR"/>
        </w:rPr>
        <w:t> </w:t>
      </w:r>
      <w:r w:rsidRPr="00032099">
        <w:rPr>
          <w:lang w:val="fr-FR" w:eastAsia="pt-BR"/>
        </w:rPr>
        <w:t>juin</w:t>
      </w:r>
      <w:r w:rsidR="003F6FAC" w:rsidRPr="00032099">
        <w:rPr>
          <w:lang w:val="fr-FR" w:eastAsia="pt-BR"/>
        </w:rPr>
        <w:t> </w:t>
      </w:r>
      <w:r w:rsidRPr="00032099">
        <w:rPr>
          <w:lang w:val="fr-FR" w:eastAsia="pt-BR"/>
        </w:rPr>
        <w:t>2017, en prélude à la trente</w:t>
      </w:r>
      <w:r w:rsidR="00985CD1" w:rsidRPr="00032099">
        <w:rPr>
          <w:lang w:val="fr-FR" w:eastAsia="pt-BR"/>
        </w:rPr>
        <w:noBreakHyphen/>
      </w:r>
      <w:r w:rsidRPr="00032099">
        <w:rPr>
          <w:lang w:val="fr-FR" w:eastAsia="pt-BR"/>
        </w:rPr>
        <w:t>quatr</w:t>
      </w:r>
      <w:r w:rsidR="00CA2D80" w:rsidRPr="00032099">
        <w:rPr>
          <w:lang w:val="fr-FR" w:eastAsia="pt-BR"/>
        </w:rPr>
        <w:t>ième session</w:t>
      </w:r>
      <w:r w:rsidRPr="00032099">
        <w:rPr>
          <w:lang w:val="fr-FR" w:eastAsia="pt-BR"/>
        </w:rPr>
        <w:t xml:space="preserve"> de l</w:t>
      </w:r>
      <w:r w:rsidR="00CA2D80" w:rsidRPr="00032099">
        <w:rPr>
          <w:lang w:val="fr-FR" w:eastAsia="pt-BR"/>
        </w:rPr>
        <w:t>’</w:t>
      </w:r>
      <w:r w:rsidR="00B660BC" w:rsidRPr="00032099">
        <w:rPr>
          <w:lang w:val="fr-FR" w:eastAsia="pt-BR"/>
        </w:rPr>
        <w:t>IGC.  Le</w:t>
      </w:r>
      <w:r w:rsidR="003F6FAC" w:rsidRPr="00032099">
        <w:rPr>
          <w:lang w:val="fr-FR" w:eastAsia="pt-BR"/>
        </w:rPr>
        <w:t> </w:t>
      </w:r>
      <w:r w:rsidRPr="00032099">
        <w:rPr>
          <w:lang w:val="fr-FR" w:eastAsia="pt-BR"/>
        </w:rPr>
        <w:t>programme et les exposés présentés sont disponibles en ligne à l</w:t>
      </w:r>
      <w:r w:rsidR="00CA2D80" w:rsidRPr="00032099">
        <w:rPr>
          <w:lang w:val="fr-FR" w:eastAsia="pt-BR"/>
        </w:rPr>
        <w:t>’</w:t>
      </w:r>
      <w:r w:rsidRPr="00032099">
        <w:rPr>
          <w:lang w:val="fr-FR" w:eastAsia="pt-BR"/>
        </w:rPr>
        <w:t>adresse http://www.wipo.int/meetings/fr/details.jsp?meeting_id=42301.</w:t>
      </w:r>
    </w:p>
    <w:p w14:paraId="48B42952" w14:textId="15B6D2DE" w:rsidR="0050449B" w:rsidRDefault="00032099" w:rsidP="00032099">
      <w:pPr>
        <w:pStyle w:val="Heading1"/>
      </w:pPr>
      <w:r>
        <w:t>C</w:t>
      </w:r>
      <w:r w:rsidRPr="00032099">
        <w:t xml:space="preserve">ontribution à la mise en œuvre des recommandations du </w:t>
      </w:r>
      <w:r>
        <w:t>P</w:t>
      </w:r>
      <w:r w:rsidRPr="00032099">
        <w:t>lan d’action pour le développement</w:t>
      </w:r>
    </w:p>
    <w:p w14:paraId="66869EF1" w14:textId="77777777" w:rsidR="00032099" w:rsidRPr="00032099" w:rsidRDefault="00032099" w:rsidP="00032099">
      <w:pPr>
        <w:rPr>
          <w:lang w:val="fr-FR"/>
        </w:rPr>
      </w:pPr>
    </w:p>
    <w:p w14:paraId="0DCB0D61" w14:textId="02EA0320" w:rsidR="0050449B" w:rsidRPr="00032099" w:rsidRDefault="00F32944" w:rsidP="00032099">
      <w:pPr>
        <w:pStyle w:val="ONUMFS"/>
        <w:rPr>
          <w:lang w:val="fr-FR"/>
        </w:rPr>
      </w:pPr>
      <w:r w:rsidRPr="00032099">
        <w:rPr>
          <w:lang w:val="fr-FR"/>
        </w:rPr>
        <w:t>À la suite de la décision de l</w:t>
      </w:r>
      <w:r w:rsidR="00CA2D80" w:rsidRPr="00032099">
        <w:rPr>
          <w:lang w:val="fr-FR"/>
        </w:rPr>
        <w:t>’</w:t>
      </w:r>
      <w:r w:rsidRPr="00032099">
        <w:rPr>
          <w:lang w:val="fr-FR"/>
        </w:rPr>
        <w:t>Assemblée générale de l</w:t>
      </w:r>
      <w:r w:rsidR="00CA2D80" w:rsidRPr="00032099">
        <w:rPr>
          <w:lang w:val="fr-FR"/>
        </w:rPr>
        <w:t>’</w:t>
      </w:r>
      <w:r w:rsidRPr="00032099">
        <w:rPr>
          <w:lang w:val="fr-FR"/>
        </w:rPr>
        <w:t>OMPI de</w:t>
      </w:r>
      <w:r w:rsidR="003F6FAC" w:rsidRPr="00032099">
        <w:rPr>
          <w:lang w:val="fr-FR"/>
        </w:rPr>
        <w:t> </w:t>
      </w:r>
      <w:r w:rsidRPr="00032099">
        <w:rPr>
          <w:lang w:val="fr-FR"/>
        </w:rPr>
        <w:t xml:space="preserve">2010 </w:t>
      </w:r>
      <w:r w:rsidR="00F5166D" w:rsidRPr="00032099">
        <w:rPr>
          <w:lang w:val="fr-FR"/>
        </w:rPr>
        <w:t>“</w:t>
      </w:r>
      <w:r w:rsidRPr="00032099">
        <w:rPr>
          <w:lang w:val="fr-FR"/>
        </w:rPr>
        <w:t>de prier les organes compétents de l</w:t>
      </w:r>
      <w:r w:rsidR="00CA2D80" w:rsidRPr="00032099">
        <w:rPr>
          <w:lang w:val="fr-FR"/>
        </w:rPr>
        <w:t>’</w:t>
      </w:r>
      <w:r w:rsidRPr="00032099">
        <w:rPr>
          <w:lang w:val="fr-FR"/>
        </w:rPr>
        <w:t>OMPI d</w:t>
      </w:r>
      <w:r w:rsidR="00CA2D80" w:rsidRPr="00032099">
        <w:rPr>
          <w:lang w:val="fr-FR"/>
        </w:rPr>
        <w:t>’</w:t>
      </w:r>
      <w:r w:rsidRPr="00032099">
        <w:rPr>
          <w:lang w:val="fr-FR"/>
        </w:rPr>
        <w:t>inclure dans leur rapport annuel aux assemblées une description de leur contribution à la mise en œuvre des recommandations du Plan d</w:t>
      </w:r>
      <w:r w:rsidR="00CA2D80" w:rsidRPr="00032099">
        <w:rPr>
          <w:lang w:val="fr-FR"/>
        </w:rPr>
        <w:t>’</w:t>
      </w:r>
      <w:r w:rsidRPr="00032099">
        <w:rPr>
          <w:lang w:val="fr-FR"/>
        </w:rPr>
        <w:t>action pour le développement qui les concernent</w:t>
      </w:r>
      <w:r w:rsidR="00F5166D" w:rsidRPr="00032099">
        <w:rPr>
          <w:lang w:val="fr-FR"/>
        </w:rPr>
        <w:t>”</w:t>
      </w:r>
      <w:r w:rsidRPr="00032099">
        <w:rPr>
          <w:lang w:val="fr-FR"/>
        </w:rPr>
        <w:t>, l</w:t>
      </w:r>
      <w:r w:rsidR="00CA2D80" w:rsidRPr="00032099">
        <w:rPr>
          <w:lang w:val="fr-FR"/>
        </w:rPr>
        <w:t>’</w:t>
      </w:r>
      <w:r w:rsidRPr="00032099">
        <w:rPr>
          <w:lang w:val="fr-FR"/>
        </w:rPr>
        <w:t>IGC, à sa trente</w:t>
      </w:r>
      <w:r w:rsidR="00985CD1" w:rsidRPr="00032099">
        <w:rPr>
          <w:lang w:val="fr-FR"/>
        </w:rPr>
        <w:noBreakHyphen/>
      </w:r>
      <w:r w:rsidRPr="00032099">
        <w:rPr>
          <w:lang w:val="fr-FR"/>
        </w:rPr>
        <w:t>quatr</w:t>
      </w:r>
      <w:r w:rsidR="00CA2D80" w:rsidRPr="00032099">
        <w:rPr>
          <w:lang w:val="fr-FR"/>
        </w:rPr>
        <w:t>ième session</w:t>
      </w:r>
      <w:r w:rsidRPr="00032099">
        <w:rPr>
          <w:lang w:val="fr-FR"/>
        </w:rPr>
        <w:t>, a également discuté de sa contribution à la mise en œuvre des recommandations du Plan d</w:t>
      </w:r>
      <w:r w:rsidR="00CA2D80" w:rsidRPr="00032099">
        <w:rPr>
          <w:lang w:val="fr-FR"/>
        </w:rPr>
        <w:t>’</w:t>
      </w:r>
      <w:r w:rsidRPr="00032099">
        <w:rPr>
          <w:lang w:val="fr-FR"/>
        </w:rPr>
        <w:t>action pour le développement.</w:t>
      </w:r>
    </w:p>
    <w:p w14:paraId="726DB772" w14:textId="062C7F65" w:rsidR="0050449B" w:rsidRPr="00032099" w:rsidRDefault="00F32944" w:rsidP="00032099">
      <w:pPr>
        <w:pStyle w:val="ONUMFS"/>
        <w:rPr>
          <w:lang w:val="fr-FR" w:eastAsia="pt-BR"/>
        </w:rPr>
      </w:pPr>
      <w:r w:rsidRPr="00032099">
        <w:rPr>
          <w:lang w:val="fr-FR"/>
        </w:rPr>
        <w:t>À cet égard, les déclarations ci</w:t>
      </w:r>
      <w:r w:rsidR="00985CD1" w:rsidRPr="00032099">
        <w:rPr>
          <w:lang w:val="fr-FR"/>
        </w:rPr>
        <w:noBreakHyphen/>
      </w:r>
      <w:r w:rsidRPr="00032099">
        <w:rPr>
          <w:lang w:val="fr-FR"/>
        </w:rPr>
        <w:t>après ont été faites à la trente</w:t>
      </w:r>
      <w:r w:rsidR="00985CD1" w:rsidRPr="00032099">
        <w:rPr>
          <w:lang w:val="fr-FR"/>
        </w:rPr>
        <w:noBreakHyphen/>
      </w:r>
      <w:r w:rsidRPr="00032099">
        <w:rPr>
          <w:lang w:val="fr-FR"/>
        </w:rPr>
        <w:t>quatr</w:t>
      </w:r>
      <w:r w:rsidR="00CA2D80" w:rsidRPr="00032099">
        <w:rPr>
          <w:lang w:val="fr-FR"/>
        </w:rPr>
        <w:t>ième session</w:t>
      </w:r>
      <w:r w:rsidRPr="00032099">
        <w:rPr>
          <w:lang w:val="fr-FR"/>
        </w:rPr>
        <w:t xml:space="preserve"> de l</w:t>
      </w:r>
      <w:r w:rsidR="00CA2D80" w:rsidRPr="00032099">
        <w:rPr>
          <w:lang w:val="fr-FR"/>
        </w:rPr>
        <w:t>’</w:t>
      </w:r>
      <w:r w:rsidR="00B660BC" w:rsidRPr="00032099">
        <w:rPr>
          <w:lang w:val="fr-FR"/>
        </w:rPr>
        <w:t>IGC.  El</w:t>
      </w:r>
      <w:r w:rsidRPr="00032099">
        <w:rPr>
          <w:lang w:val="fr-FR"/>
        </w:rPr>
        <w:t>les figureront également dans le projet de rapport initial de la trente</w:t>
      </w:r>
      <w:r w:rsidR="00985CD1" w:rsidRPr="00032099">
        <w:rPr>
          <w:lang w:val="fr-FR"/>
        </w:rPr>
        <w:noBreakHyphen/>
      </w:r>
      <w:r w:rsidRPr="00032099">
        <w:rPr>
          <w:lang w:val="fr-FR"/>
        </w:rPr>
        <w:t>quatr</w:t>
      </w:r>
      <w:r w:rsidR="00CA2D80" w:rsidRPr="00032099">
        <w:rPr>
          <w:lang w:val="fr-FR"/>
        </w:rPr>
        <w:t>ième session</w:t>
      </w:r>
      <w:r w:rsidRPr="00032099">
        <w:rPr>
          <w:lang w:val="fr-FR"/>
        </w:rPr>
        <w:t xml:space="preserve"> de l</w:t>
      </w:r>
      <w:r w:rsidR="00CA2D80" w:rsidRPr="00032099">
        <w:rPr>
          <w:lang w:val="fr-FR"/>
        </w:rPr>
        <w:t>’</w:t>
      </w:r>
      <w:r w:rsidRPr="00032099">
        <w:rPr>
          <w:lang w:val="fr-FR"/>
        </w:rPr>
        <w:t>IGC (</w:t>
      </w:r>
      <w:proofErr w:type="spellStart"/>
      <w:r w:rsidRPr="00032099">
        <w:rPr>
          <w:lang w:val="fr-FR"/>
        </w:rPr>
        <w:t>WIPO</w:t>
      </w:r>
      <w:proofErr w:type="spellEnd"/>
      <w:r w:rsidRPr="00032099">
        <w:rPr>
          <w:lang w:val="fr-FR"/>
        </w:rPr>
        <w:t>/</w:t>
      </w:r>
      <w:proofErr w:type="spellStart"/>
      <w:r w:rsidRPr="00032099">
        <w:rPr>
          <w:lang w:val="fr-FR"/>
        </w:rPr>
        <w:t>GRTKF</w:t>
      </w:r>
      <w:proofErr w:type="spellEnd"/>
      <w:r w:rsidRPr="00032099">
        <w:rPr>
          <w:lang w:val="fr-FR"/>
        </w:rPr>
        <w:t>/IC/34/14</w:t>
      </w:r>
      <w:r w:rsidR="00A40E2D" w:rsidRPr="00032099">
        <w:rPr>
          <w:lang w:val="fr-FR"/>
        </w:rPr>
        <w:t> </w:t>
      </w:r>
      <w:proofErr w:type="spellStart"/>
      <w:r w:rsidRPr="00032099">
        <w:rPr>
          <w:lang w:val="fr-FR"/>
        </w:rPr>
        <w:t>Prov</w:t>
      </w:r>
      <w:proofErr w:type="spellEnd"/>
      <w:r w:rsidRPr="00032099">
        <w:rPr>
          <w:lang w:val="fr-FR"/>
        </w:rPr>
        <w:t>.), qui sera mis à disposition, comme l</w:t>
      </w:r>
      <w:r w:rsidR="00CA2D80" w:rsidRPr="00032099">
        <w:rPr>
          <w:lang w:val="fr-FR"/>
        </w:rPr>
        <w:t>’</w:t>
      </w:r>
      <w:r w:rsidRPr="00032099">
        <w:rPr>
          <w:lang w:val="fr-FR"/>
        </w:rPr>
        <w:t>a demandé l</w:t>
      </w:r>
      <w:r w:rsidR="00CA2D80" w:rsidRPr="00032099">
        <w:rPr>
          <w:lang w:val="fr-FR"/>
        </w:rPr>
        <w:t>’</w:t>
      </w:r>
      <w:r w:rsidRPr="00032099">
        <w:rPr>
          <w:lang w:val="fr-FR"/>
        </w:rPr>
        <w:t>IGC, d</w:t>
      </w:r>
      <w:r w:rsidR="00CA2D80" w:rsidRPr="00032099">
        <w:rPr>
          <w:lang w:val="fr-FR"/>
        </w:rPr>
        <w:t>’</w:t>
      </w:r>
      <w:r w:rsidRPr="00032099">
        <w:rPr>
          <w:lang w:val="fr-FR"/>
        </w:rPr>
        <w:t>ici le 31</w:t>
      </w:r>
      <w:r w:rsidR="003F6FAC" w:rsidRPr="00032099">
        <w:rPr>
          <w:lang w:val="fr-FR"/>
        </w:rPr>
        <w:t> </w:t>
      </w:r>
      <w:r w:rsidRPr="00032099">
        <w:rPr>
          <w:lang w:val="fr-FR"/>
        </w:rPr>
        <w:t>août</w:t>
      </w:r>
      <w:r w:rsidR="003F6FAC" w:rsidRPr="00032099">
        <w:rPr>
          <w:lang w:val="fr-FR"/>
        </w:rPr>
        <w:t> </w:t>
      </w:r>
      <w:r w:rsidRPr="00032099">
        <w:rPr>
          <w:lang w:val="fr-FR"/>
        </w:rPr>
        <w:t>2017</w:t>
      </w:r>
      <w:r w:rsidR="00CA2D80" w:rsidRPr="00032099">
        <w:rPr>
          <w:lang w:val="fr-FR"/>
        </w:rPr>
        <w:t> :</w:t>
      </w:r>
    </w:p>
    <w:p w14:paraId="7C734EB2" w14:textId="22D76F76" w:rsidR="00CA2D80" w:rsidRPr="00032099" w:rsidRDefault="00F5166D" w:rsidP="00032099">
      <w:pPr>
        <w:spacing w:after="120"/>
        <w:ind w:left="567"/>
        <w:contextualSpacing/>
        <w:rPr>
          <w:lang w:val="fr-FR" w:eastAsia="pt-BR"/>
        </w:rPr>
      </w:pPr>
      <w:r w:rsidRPr="00032099">
        <w:rPr>
          <w:lang w:val="fr-FR" w:eastAsia="pt-BR"/>
        </w:rPr>
        <w:t>“</w:t>
      </w:r>
      <w:r w:rsidR="009D5F6E" w:rsidRPr="00032099">
        <w:rPr>
          <w:lang w:val="fr-FR" w:eastAsia="pt-BR"/>
        </w:rPr>
        <w:t>La délégation du Sénégal, parlant au nom du groupe des pays africains, a réaffirmé l</w:t>
      </w:r>
      <w:r w:rsidR="00CA2D80" w:rsidRPr="00032099">
        <w:rPr>
          <w:lang w:val="fr-FR" w:eastAsia="pt-BR"/>
        </w:rPr>
        <w:t>’</w:t>
      </w:r>
      <w:r w:rsidR="009D5F6E" w:rsidRPr="00032099">
        <w:rPr>
          <w:lang w:val="fr-FR" w:eastAsia="pt-BR"/>
        </w:rPr>
        <w:t xml:space="preserve">importance de la mise en </w:t>
      </w:r>
      <w:r w:rsidR="003F6FAC" w:rsidRPr="00032099">
        <w:rPr>
          <w:lang w:val="fr-FR" w:eastAsia="pt-BR"/>
        </w:rPr>
        <w:t xml:space="preserve">œuvre </w:t>
      </w:r>
      <w:r w:rsidR="009D5F6E" w:rsidRPr="00032099">
        <w:rPr>
          <w:lang w:val="fr-FR" w:eastAsia="pt-BR"/>
        </w:rPr>
        <w:t>des recommandations du Plan d</w:t>
      </w:r>
      <w:r w:rsidR="00CA2D80" w:rsidRPr="00032099">
        <w:rPr>
          <w:lang w:val="fr-FR" w:eastAsia="pt-BR"/>
        </w:rPr>
        <w:t>’</w:t>
      </w:r>
      <w:r w:rsidR="009D5F6E" w:rsidRPr="00032099">
        <w:rPr>
          <w:lang w:val="fr-FR" w:eastAsia="pt-BR"/>
        </w:rPr>
        <w:t>action pour le développement.</w:t>
      </w:r>
      <w:r w:rsidR="00F82D7B" w:rsidRPr="00032099">
        <w:rPr>
          <w:lang w:val="fr-FR"/>
        </w:rPr>
        <w:t xml:space="preserve">  </w:t>
      </w:r>
      <w:r w:rsidR="009D5F6E" w:rsidRPr="00032099">
        <w:rPr>
          <w:lang w:val="fr-FR" w:eastAsia="pt-BR"/>
        </w:rPr>
        <w:t>L</w:t>
      </w:r>
      <w:r w:rsidR="00CA2D80" w:rsidRPr="00032099">
        <w:rPr>
          <w:lang w:val="fr-FR" w:eastAsia="pt-BR"/>
        </w:rPr>
        <w:t>’</w:t>
      </w:r>
      <w:r w:rsidR="009D5F6E" w:rsidRPr="00032099">
        <w:rPr>
          <w:lang w:val="fr-FR" w:eastAsia="pt-BR"/>
        </w:rPr>
        <w:t xml:space="preserve">IGC avait un rôle essentiel à jouer, en particulier </w:t>
      </w:r>
      <w:r w:rsidR="00CA2D80" w:rsidRPr="00032099">
        <w:rPr>
          <w:lang w:val="fr-FR" w:eastAsia="pt-BR"/>
        </w:rPr>
        <w:t>à l’égard</w:t>
      </w:r>
      <w:r w:rsidR="009D5F6E" w:rsidRPr="00032099">
        <w:rPr>
          <w:lang w:val="fr-FR" w:eastAsia="pt-BR"/>
        </w:rPr>
        <w:t xml:space="preserve"> </w:t>
      </w:r>
      <w:r w:rsidR="003F6FAC" w:rsidRPr="00032099">
        <w:rPr>
          <w:lang w:val="fr-FR" w:eastAsia="pt-BR"/>
        </w:rPr>
        <w:t xml:space="preserve">du </w:t>
      </w:r>
      <w:r w:rsidR="009D5F6E" w:rsidRPr="00032099">
        <w:rPr>
          <w:lang w:val="fr-FR" w:eastAsia="pt-BR"/>
        </w:rPr>
        <w:t>groupe</w:t>
      </w:r>
      <w:r w:rsidR="003F6FAC" w:rsidRPr="00032099">
        <w:rPr>
          <w:lang w:val="fr-FR" w:eastAsia="pt-BR"/>
        </w:rPr>
        <w:t> </w:t>
      </w:r>
      <w:r w:rsidR="009D5F6E" w:rsidRPr="00032099">
        <w:rPr>
          <w:lang w:val="fr-FR" w:eastAsia="pt-BR"/>
        </w:rPr>
        <w:t>A sur le renforcement des capacités et l</w:t>
      </w:r>
      <w:r w:rsidR="00CA2D80" w:rsidRPr="00032099">
        <w:rPr>
          <w:lang w:val="fr-FR" w:eastAsia="pt-BR"/>
        </w:rPr>
        <w:t>’</w:t>
      </w:r>
      <w:r w:rsidR="009D5F6E" w:rsidRPr="00032099">
        <w:rPr>
          <w:lang w:val="fr-FR" w:eastAsia="pt-BR"/>
        </w:rPr>
        <w:t>assistance techniq</w:t>
      </w:r>
      <w:r w:rsidR="00B660BC" w:rsidRPr="00032099">
        <w:rPr>
          <w:lang w:val="fr-FR" w:eastAsia="pt-BR"/>
        </w:rPr>
        <w:t>ue.  La</w:t>
      </w:r>
      <w:r w:rsidR="009D5F6E" w:rsidRPr="00032099">
        <w:rPr>
          <w:lang w:val="fr-FR" w:eastAsia="pt-BR"/>
        </w:rPr>
        <w:t xml:space="preserve"> recommandation n°</w:t>
      </w:r>
      <w:r w:rsidR="003F6FAC" w:rsidRPr="00032099">
        <w:rPr>
          <w:lang w:val="fr-FR" w:eastAsia="pt-BR"/>
        </w:rPr>
        <w:t> </w:t>
      </w:r>
      <w:r w:rsidR="009D5F6E" w:rsidRPr="00032099">
        <w:rPr>
          <w:lang w:val="fr-FR" w:eastAsia="pt-BR"/>
        </w:rPr>
        <w:t>18 invitait instamment l</w:t>
      </w:r>
      <w:r w:rsidR="00CA2D80" w:rsidRPr="00032099">
        <w:rPr>
          <w:lang w:val="fr-FR" w:eastAsia="pt-BR"/>
        </w:rPr>
        <w:t>’</w:t>
      </w:r>
      <w:r w:rsidR="009D5F6E" w:rsidRPr="00032099">
        <w:rPr>
          <w:lang w:val="fr-FR" w:eastAsia="pt-BR"/>
        </w:rPr>
        <w:t xml:space="preserve">IGC à accélérer le processus concernant la protection des ressources génétiques, des savoirs traditionnels et des expressions culturelles traditionnelles, sans préjudice du résultat, </w:t>
      </w:r>
      <w:r w:rsidR="00CA2D80" w:rsidRPr="00032099">
        <w:rPr>
          <w:lang w:val="fr-FR" w:eastAsia="pt-BR"/>
        </w:rPr>
        <w:t>y compris</w:t>
      </w:r>
      <w:r w:rsidR="009D5F6E" w:rsidRPr="00032099">
        <w:rPr>
          <w:lang w:val="fr-FR" w:eastAsia="pt-BR"/>
        </w:rPr>
        <w:t xml:space="preserve"> l</w:t>
      </w:r>
      <w:r w:rsidR="00CA2D80" w:rsidRPr="00032099">
        <w:rPr>
          <w:lang w:val="fr-FR" w:eastAsia="pt-BR"/>
        </w:rPr>
        <w:t>’</w:t>
      </w:r>
      <w:r w:rsidR="009D5F6E" w:rsidRPr="00032099">
        <w:rPr>
          <w:lang w:val="fr-FR" w:eastAsia="pt-BR"/>
        </w:rPr>
        <w:t>élaboration éventuelle d</w:t>
      </w:r>
      <w:r w:rsidR="00CA2D80" w:rsidRPr="00032099">
        <w:rPr>
          <w:lang w:val="fr-FR" w:eastAsia="pt-BR"/>
        </w:rPr>
        <w:t>’</w:t>
      </w:r>
      <w:r w:rsidR="009D5F6E" w:rsidRPr="00032099">
        <w:rPr>
          <w:lang w:val="fr-FR" w:eastAsia="pt-BR"/>
        </w:rPr>
        <w:t>un ou plusieurs instruments internationaux.</w:t>
      </w:r>
      <w:r w:rsidR="00F82D7B" w:rsidRPr="00032099">
        <w:rPr>
          <w:lang w:val="fr-FR"/>
        </w:rPr>
        <w:t xml:space="preserve">  </w:t>
      </w:r>
      <w:r w:rsidR="009D5F6E" w:rsidRPr="00032099">
        <w:rPr>
          <w:lang w:val="fr-FR" w:eastAsia="pt-BR"/>
        </w:rPr>
        <w:t>L</w:t>
      </w:r>
      <w:r w:rsidR="00CA2D80" w:rsidRPr="00032099">
        <w:rPr>
          <w:lang w:val="fr-FR" w:eastAsia="pt-BR"/>
        </w:rPr>
        <w:t>’</w:t>
      </w:r>
      <w:r w:rsidR="009D5F6E" w:rsidRPr="00032099">
        <w:rPr>
          <w:lang w:val="fr-FR" w:eastAsia="pt-BR"/>
        </w:rPr>
        <w:t>IGC devait intensifier ses efforts pour mener à bien cette tâc</w:t>
      </w:r>
      <w:r w:rsidR="00B660BC" w:rsidRPr="00032099">
        <w:rPr>
          <w:lang w:val="fr-FR" w:eastAsia="pt-BR"/>
        </w:rPr>
        <w:t>he.  Le</w:t>
      </w:r>
      <w:r w:rsidR="003F6FAC" w:rsidRPr="00032099">
        <w:rPr>
          <w:lang w:val="fr-FR" w:eastAsia="pt-BR"/>
        </w:rPr>
        <w:t> </w:t>
      </w:r>
      <w:r w:rsidR="000E02B6" w:rsidRPr="00032099">
        <w:rPr>
          <w:lang w:val="fr-FR" w:eastAsia="pt-BR"/>
        </w:rPr>
        <w:t>traitement des trois</w:t>
      </w:r>
      <w:r w:rsidR="003F6FAC" w:rsidRPr="00032099">
        <w:rPr>
          <w:lang w:val="fr-FR" w:eastAsia="pt-BR"/>
        </w:rPr>
        <w:t> </w:t>
      </w:r>
      <w:r w:rsidR="000E02B6" w:rsidRPr="00032099">
        <w:rPr>
          <w:lang w:val="fr-FR" w:eastAsia="pt-BR"/>
        </w:rPr>
        <w:t xml:space="preserve">textes devait être accéléré de manière à </w:t>
      </w:r>
      <w:r w:rsidR="000232E7" w:rsidRPr="00032099">
        <w:rPr>
          <w:lang w:val="fr-FR" w:eastAsia="pt-BR"/>
        </w:rPr>
        <w:t>avoir une vision plus claire d</w:t>
      </w:r>
      <w:r w:rsidR="000E02B6" w:rsidRPr="00032099">
        <w:rPr>
          <w:lang w:val="fr-FR" w:eastAsia="pt-BR"/>
        </w:rPr>
        <w:t xml:space="preserve">e la contribution du comité à la mise en </w:t>
      </w:r>
      <w:r w:rsidR="003F6FAC" w:rsidRPr="00032099">
        <w:rPr>
          <w:lang w:val="fr-FR" w:eastAsia="pt-BR"/>
        </w:rPr>
        <w:t xml:space="preserve">œuvre </w:t>
      </w:r>
      <w:r w:rsidR="000E02B6" w:rsidRPr="00032099">
        <w:rPr>
          <w:lang w:val="fr-FR" w:eastAsia="pt-BR"/>
        </w:rPr>
        <w:t>du Plan d</w:t>
      </w:r>
      <w:r w:rsidR="00CA2D80" w:rsidRPr="00032099">
        <w:rPr>
          <w:lang w:val="fr-FR" w:eastAsia="pt-BR"/>
        </w:rPr>
        <w:t>’</w:t>
      </w:r>
      <w:r w:rsidR="000E02B6" w:rsidRPr="00032099">
        <w:rPr>
          <w:lang w:val="fr-FR" w:eastAsia="pt-BR"/>
        </w:rPr>
        <w:t>action pour le développement.</w:t>
      </w:r>
    </w:p>
    <w:p w14:paraId="1894EF93" w14:textId="0E981BE8" w:rsidR="0050449B" w:rsidRPr="00032099" w:rsidRDefault="0050449B" w:rsidP="00032099">
      <w:pPr>
        <w:spacing w:after="120"/>
        <w:ind w:left="567"/>
        <w:contextualSpacing/>
        <w:rPr>
          <w:lang w:val="fr-FR" w:eastAsia="pt-BR"/>
        </w:rPr>
      </w:pPr>
    </w:p>
    <w:p w14:paraId="489B0023" w14:textId="388C41DA" w:rsidR="00CA2D80" w:rsidRPr="00032099" w:rsidRDefault="00F5166D" w:rsidP="00032099">
      <w:pPr>
        <w:spacing w:after="120"/>
        <w:ind w:left="567"/>
        <w:contextualSpacing/>
        <w:rPr>
          <w:lang w:val="fr-FR" w:eastAsia="pt-BR"/>
        </w:rPr>
      </w:pPr>
      <w:r w:rsidRPr="00032099">
        <w:rPr>
          <w:lang w:val="fr-FR" w:eastAsia="pt-BR"/>
        </w:rPr>
        <w:t>“</w:t>
      </w:r>
      <w:r w:rsidR="000E02B6" w:rsidRPr="00032099">
        <w:rPr>
          <w:lang w:val="fr-FR" w:eastAsia="pt-BR"/>
        </w:rPr>
        <w:t>La délégation de l</w:t>
      </w:r>
      <w:r w:rsidR="00CA2D80" w:rsidRPr="00032099">
        <w:rPr>
          <w:lang w:val="fr-FR" w:eastAsia="pt-BR"/>
        </w:rPr>
        <w:t>’</w:t>
      </w:r>
      <w:r w:rsidR="000E02B6" w:rsidRPr="00032099">
        <w:rPr>
          <w:lang w:val="fr-FR" w:eastAsia="pt-BR"/>
        </w:rPr>
        <w:t>Indonésie, parlant au nom du groupe des pays ayant une position commune, a salué les diverses activités mises en œuvre par la Division des savoirs traditionnels et l</w:t>
      </w:r>
      <w:r w:rsidR="00CA2D80" w:rsidRPr="00032099">
        <w:rPr>
          <w:lang w:val="fr-FR" w:eastAsia="pt-BR"/>
        </w:rPr>
        <w:t>’</w:t>
      </w:r>
      <w:r w:rsidR="000E02B6" w:rsidRPr="00032099">
        <w:rPr>
          <w:lang w:val="fr-FR" w:eastAsia="pt-BR"/>
        </w:rPr>
        <w:t>OMPI en vue de fournir aux pays en développement et aux pays les moins avancés des conseils en matière de réglementation et d</w:t>
      </w:r>
      <w:r w:rsidR="00CA2D80" w:rsidRPr="00032099">
        <w:rPr>
          <w:lang w:val="fr-FR" w:eastAsia="pt-BR"/>
        </w:rPr>
        <w:t>’</w:t>
      </w:r>
      <w:r w:rsidR="000E02B6" w:rsidRPr="00032099">
        <w:rPr>
          <w:lang w:val="fr-FR" w:eastAsia="pt-BR"/>
        </w:rPr>
        <w:t>autres services d</w:t>
      </w:r>
      <w:r w:rsidR="00CA2D80" w:rsidRPr="00032099">
        <w:rPr>
          <w:lang w:val="fr-FR" w:eastAsia="pt-BR"/>
        </w:rPr>
        <w:t>’</w:t>
      </w:r>
      <w:r w:rsidR="000E02B6" w:rsidRPr="00032099">
        <w:rPr>
          <w:lang w:val="fr-FR" w:eastAsia="pt-BR"/>
        </w:rPr>
        <w:t>assistance axés sur le développeme</w:t>
      </w:r>
      <w:r w:rsidR="00B660BC" w:rsidRPr="00032099">
        <w:rPr>
          <w:lang w:val="fr-FR" w:eastAsia="pt-BR"/>
        </w:rPr>
        <w:t>nt.  El</w:t>
      </w:r>
      <w:r w:rsidR="000E02B6" w:rsidRPr="00032099">
        <w:rPr>
          <w:lang w:val="fr-FR" w:eastAsia="pt-BR"/>
        </w:rPr>
        <w:t>le a exhorté l</w:t>
      </w:r>
      <w:r w:rsidR="00CA2D80" w:rsidRPr="00032099">
        <w:rPr>
          <w:lang w:val="fr-FR" w:eastAsia="pt-BR"/>
        </w:rPr>
        <w:t>’</w:t>
      </w:r>
      <w:r w:rsidR="000E02B6" w:rsidRPr="00032099">
        <w:rPr>
          <w:lang w:val="fr-FR" w:eastAsia="pt-BR"/>
        </w:rPr>
        <w:t>OMPI à continuer d</w:t>
      </w:r>
      <w:r w:rsidR="00CA2D80" w:rsidRPr="00032099">
        <w:rPr>
          <w:lang w:val="fr-FR" w:eastAsia="pt-BR"/>
        </w:rPr>
        <w:t>’</w:t>
      </w:r>
      <w:r w:rsidR="000E02B6" w:rsidRPr="00032099">
        <w:rPr>
          <w:lang w:val="fr-FR" w:eastAsia="pt-BR"/>
        </w:rPr>
        <w:t>apporter sa contribution dans ce domaine.</w:t>
      </w:r>
    </w:p>
    <w:p w14:paraId="12EB1FD2" w14:textId="55376142" w:rsidR="0050449B" w:rsidRPr="00032099" w:rsidRDefault="0050449B" w:rsidP="00032099">
      <w:pPr>
        <w:spacing w:after="120"/>
        <w:ind w:left="567"/>
        <w:contextualSpacing/>
        <w:rPr>
          <w:lang w:val="fr-FR" w:eastAsia="pt-BR"/>
        </w:rPr>
      </w:pPr>
    </w:p>
    <w:p w14:paraId="1A4144F0" w14:textId="59A523E8" w:rsidR="0050449B" w:rsidRPr="00032099" w:rsidRDefault="00F5166D" w:rsidP="00032099">
      <w:pPr>
        <w:spacing w:after="120"/>
        <w:ind w:left="567"/>
        <w:contextualSpacing/>
        <w:rPr>
          <w:lang w:val="fr-FR" w:eastAsia="pt-BR"/>
        </w:rPr>
      </w:pPr>
      <w:r w:rsidRPr="00032099">
        <w:rPr>
          <w:lang w:val="fr-FR" w:eastAsia="pt-BR"/>
        </w:rPr>
        <w:t>“</w:t>
      </w:r>
      <w:r w:rsidR="000E02B6" w:rsidRPr="00032099">
        <w:rPr>
          <w:lang w:val="fr-FR" w:eastAsia="pt-BR"/>
        </w:rPr>
        <w:t>La recommandation n°</w:t>
      </w:r>
      <w:r w:rsidR="000232E7" w:rsidRPr="00032099">
        <w:rPr>
          <w:lang w:val="fr-FR" w:eastAsia="pt-BR"/>
        </w:rPr>
        <w:t> </w:t>
      </w:r>
      <w:r w:rsidR="000E02B6" w:rsidRPr="00032099">
        <w:rPr>
          <w:lang w:val="fr-FR" w:eastAsia="pt-BR"/>
        </w:rPr>
        <w:t>18, adoptée en</w:t>
      </w:r>
      <w:r w:rsidR="000232E7" w:rsidRPr="00032099">
        <w:rPr>
          <w:lang w:val="fr-FR" w:eastAsia="pt-BR"/>
        </w:rPr>
        <w:t> </w:t>
      </w:r>
      <w:r w:rsidR="000E02B6" w:rsidRPr="00032099">
        <w:rPr>
          <w:lang w:val="fr-FR" w:eastAsia="pt-BR"/>
        </w:rPr>
        <w:t xml:space="preserve">2007, invitait </w:t>
      </w:r>
      <w:r w:rsidR="000232E7" w:rsidRPr="00032099">
        <w:rPr>
          <w:lang w:val="fr-FR" w:eastAsia="pt-BR"/>
        </w:rPr>
        <w:t xml:space="preserve">instamment </w:t>
      </w:r>
      <w:r w:rsidR="000E02B6" w:rsidRPr="00032099">
        <w:rPr>
          <w:lang w:val="fr-FR" w:eastAsia="pt-BR"/>
        </w:rPr>
        <w:t>l</w:t>
      </w:r>
      <w:r w:rsidR="00CA2D80" w:rsidRPr="00032099">
        <w:rPr>
          <w:lang w:val="fr-FR" w:eastAsia="pt-BR"/>
        </w:rPr>
        <w:t>’</w:t>
      </w:r>
      <w:r w:rsidR="000E02B6" w:rsidRPr="00032099">
        <w:rPr>
          <w:lang w:val="fr-FR" w:eastAsia="pt-BR"/>
        </w:rPr>
        <w:t xml:space="preserve">IGC à accélérer le processus concernant la protection des ressources génétiques, des savoirs traditionnels et des expressions culturelles traditionnelles, sans préjudice du résultat, </w:t>
      </w:r>
      <w:r w:rsidR="00CA2D80" w:rsidRPr="00032099">
        <w:rPr>
          <w:lang w:val="fr-FR" w:eastAsia="pt-BR"/>
        </w:rPr>
        <w:t>y compris</w:t>
      </w:r>
      <w:r w:rsidR="000E02B6" w:rsidRPr="00032099">
        <w:rPr>
          <w:lang w:val="fr-FR" w:eastAsia="pt-BR"/>
        </w:rPr>
        <w:t xml:space="preserve"> l</w:t>
      </w:r>
      <w:r w:rsidR="00CA2D80" w:rsidRPr="00032099">
        <w:rPr>
          <w:lang w:val="fr-FR" w:eastAsia="pt-BR"/>
        </w:rPr>
        <w:t>’</w:t>
      </w:r>
      <w:r w:rsidR="000E02B6" w:rsidRPr="00032099">
        <w:rPr>
          <w:lang w:val="fr-FR" w:eastAsia="pt-BR"/>
        </w:rPr>
        <w:t>élaboration éventuelle d</w:t>
      </w:r>
      <w:r w:rsidR="00CA2D80" w:rsidRPr="00032099">
        <w:rPr>
          <w:lang w:val="fr-FR" w:eastAsia="pt-BR"/>
        </w:rPr>
        <w:t>’</w:t>
      </w:r>
      <w:r w:rsidR="000E02B6" w:rsidRPr="00032099">
        <w:rPr>
          <w:lang w:val="fr-FR" w:eastAsia="pt-BR"/>
        </w:rPr>
        <w:t>un ou plusieurs instruments internationa</w:t>
      </w:r>
      <w:r w:rsidR="00B660BC" w:rsidRPr="00032099">
        <w:rPr>
          <w:lang w:val="fr-FR" w:eastAsia="pt-BR"/>
        </w:rPr>
        <w:t>ux.  Un</w:t>
      </w:r>
      <w:r w:rsidR="004C2987" w:rsidRPr="00032099">
        <w:rPr>
          <w:lang w:val="fr-FR" w:eastAsia="pt-BR"/>
        </w:rPr>
        <w:t>e des plus importantes contributions de l</w:t>
      </w:r>
      <w:r w:rsidR="00CA2D80" w:rsidRPr="00032099">
        <w:rPr>
          <w:lang w:val="fr-FR" w:eastAsia="pt-BR"/>
        </w:rPr>
        <w:t>’</w:t>
      </w:r>
      <w:r w:rsidR="004C2987" w:rsidRPr="00032099">
        <w:rPr>
          <w:lang w:val="fr-FR" w:eastAsia="pt-BR"/>
        </w:rPr>
        <w:t xml:space="preserve">IGC était la mise en </w:t>
      </w:r>
      <w:r w:rsidR="003735DB" w:rsidRPr="00032099">
        <w:rPr>
          <w:lang w:val="fr-FR" w:eastAsia="pt-BR"/>
        </w:rPr>
        <w:t xml:space="preserve">œuvre </w:t>
      </w:r>
      <w:r w:rsidR="004C2987" w:rsidRPr="00032099">
        <w:rPr>
          <w:lang w:val="fr-FR" w:eastAsia="pt-BR"/>
        </w:rPr>
        <w:t>de la recommandation du Plan d</w:t>
      </w:r>
      <w:r w:rsidR="00CA2D80" w:rsidRPr="00032099">
        <w:rPr>
          <w:lang w:val="fr-FR" w:eastAsia="pt-BR"/>
        </w:rPr>
        <w:t>’</w:t>
      </w:r>
      <w:r w:rsidR="004C2987" w:rsidRPr="00032099">
        <w:rPr>
          <w:lang w:val="fr-FR" w:eastAsia="pt-BR"/>
        </w:rPr>
        <w:t xml:space="preserve">action pour le développement </w:t>
      </w:r>
      <w:r w:rsidR="000232E7" w:rsidRPr="00032099">
        <w:rPr>
          <w:lang w:val="fr-FR" w:eastAsia="pt-BR"/>
        </w:rPr>
        <w:t xml:space="preserve">visant </w:t>
      </w:r>
      <w:r w:rsidR="004C2987" w:rsidRPr="00032099">
        <w:rPr>
          <w:lang w:val="fr-FR" w:eastAsia="pt-BR"/>
        </w:rPr>
        <w:t>la</w:t>
      </w:r>
      <w:r w:rsidR="000232E7" w:rsidRPr="00032099">
        <w:rPr>
          <w:lang w:val="fr-FR" w:eastAsia="pt-BR"/>
        </w:rPr>
        <w:t xml:space="preserve"> conclusion</w:t>
      </w:r>
      <w:r w:rsidR="004C2987" w:rsidRPr="00032099">
        <w:rPr>
          <w:lang w:val="fr-FR" w:eastAsia="pt-BR"/>
        </w:rPr>
        <w:t xml:space="preserve"> des négociations sur les trois</w:t>
      </w:r>
      <w:r w:rsidR="000232E7" w:rsidRPr="00032099">
        <w:rPr>
          <w:lang w:val="fr-FR" w:eastAsia="pt-BR"/>
        </w:rPr>
        <w:t> </w:t>
      </w:r>
      <w:r w:rsidR="004C2987" w:rsidRPr="00032099">
        <w:rPr>
          <w:lang w:val="fr-FR" w:eastAsia="pt-BR"/>
        </w:rPr>
        <w:t>thèmes, a</w:t>
      </w:r>
      <w:r w:rsidR="000232E7" w:rsidRPr="00032099">
        <w:rPr>
          <w:lang w:val="fr-FR" w:eastAsia="pt-BR"/>
        </w:rPr>
        <w:t>vec à la clé l</w:t>
      </w:r>
      <w:r w:rsidR="00CA2D80" w:rsidRPr="00032099">
        <w:rPr>
          <w:lang w:val="fr-FR" w:eastAsia="pt-BR"/>
        </w:rPr>
        <w:t>’</w:t>
      </w:r>
      <w:r w:rsidR="000232E7" w:rsidRPr="00032099">
        <w:rPr>
          <w:lang w:val="fr-FR" w:eastAsia="pt-BR"/>
        </w:rPr>
        <w:t>adoption</w:t>
      </w:r>
      <w:r w:rsidR="004C2987" w:rsidRPr="00032099">
        <w:rPr>
          <w:lang w:val="fr-FR" w:eastAsia="pt-BR"/>
        </w:rPr>
        <w:t xml:space="preserve"> d</w:t>
      </w:r>
      <w:r w:rsidR="00CA2D80" w:rsidRPr="00032099">
        <w:rPr>
          <w:lang w:val="fr-FR" w:eastAsia="pt-BR"/>
        </w:rPr>
        <w:t>’</w:t>
      </w:r>
      <w:r w:rsidR="004C2987" w:rsidRPr="00032099">
        <w:rPr>
          <w:lang w:val="fr-FR" w:eastAsia="pt-BR"/>
        </w:rPr>
        <w:t>un ou plusieurs instruments internationaux juridiquement contraignants qui renforcerait la transparence et l</w:t>
      </w:r>
      <w:r w:rsidR="00CA2D80" w:rsidRPr="00032099">
        <w:rPr>
          <w:lang w:val="fr-FR" w:eastAsia="pt-BR"/>
        </w:rPr>
        <w:t>’</w:t>
      </w:r>
      <w:r w:rsidR="004C2987" w:rsidRPr="00032099">
        <w:rPr>
          <w:lang w:val="fr-FR" w:eastAsia="pt-BR"/>
        </w:rPr>
        <w:t xml:space="preserve">efficacité </w:t>
      </w:r>
      <w:r w:rsidR="000232E7" w:rsidRPr="00032099">
        <w:rPr>
          <w:lang w:val="fr-FR" w:eastAsia="pt-BR"/>
        </w:rPr>
        <w:t xml:space="preserve">du système </w:t>
      </w:r>
      <w:r w:rsidR="004C2987" w:rsidRPr="00032099">
        <w:rPr>
          <w:lang w:val="fr-FR" w:eastAsia="pt-BR"/>
        </w:rPr>
        <w:t xml:space="preserve">et protégerait les savoirs traditionnels dans le cadre moderne de </w:t>
      </w:r>
      <w:r w:rsidR="000232E7" w:rsidRPr="00032099">
        <w:rPr>
          <w:lang w:val="fr-FR" w:eastAsia="pt-BR"/>
        </w:rPr>
        <w:t xml:space="preserve">la </w:t>
      </w:r>
      <w:r w:rsidR="004C2987" w:rsidRPr="00032099">
        <w:rPr>
          <w:lang w:val="fr-FR" w:eastAsia="pt-BR"/>
        </w:rPr>
        <w:t>propriété intellectuelle.</w:t>
      </w:r>
    </w:p>
    <w:p w14:paraId="54FE6D20" w14:textId="77777777" w:rsidR="0050449B" w:rsidRPr="00032099" w:rsidRDefault="0050449B" w:rsidP="00032099">
      <w:pPr>
        <w:spacing w:after="120"/>
        <w:ind w:left="567"/>
        <w:contextualSpacing/>
        <w:rPr>
          <w:lang w:val="fr-FR" w:eastAsia="pt-BR"/>
        </w:rPr>
      </w:pPr>
    </w:p>
    <w:p w14:paraId="735C373F" w14:textId="2273573E" w:rsidR="0050449B" w:rsidRPr="00032099" w:rsidRDefault="00F5166D" w:rsidP="00032099">
      <w:pPr>
        <w:spacing w:after="120"/>
        <w:ind w:left="567"/>
        <w:contextualSpacing/>
        <w:rPr>
          <w:lang w:val="fr-FR" w:eastAsia="pt-BR"/>
        </w:rPr>
      </w:pPr>
      <w:r w:rsidRPr="00032099">
        <w:rPr>
          <w:lang w:val="fr-FR" w:eastAsia="pt-BR"/>
        </w:rPr>
        <w:lastRenderedPageBreak/>
        <w:t>“</w:t>
      </w:r>
      <w:r w:rsidR="00FB48E7" w:rsidRPr="00032099">
        <w:rPr>
          <w:lang w:val="fr-FR" w:eastAsia="pt-BR"/>
        </w:rPr>
        <w:t>La délégation de l</w:t>
      </w:r>
      <w:r w:rsidR="00CA2D80" w:rsidRPr="00032099">
        <w:rPr>
          <w:lang w:val="fr-FR" w:eastAsia="pt-BR"/>
        </w:rPr>
        <w:t>’</w:t>
      </w:r>
      <w:r w:rsidR="00FB48E7" w:rsidRPr="00032099">
        <w:rPr>
          <w:lang w:val="fr-FR" w:eastAsia="pt-BR"/>
        </w:rPr>
        <w:t>Iran (République islamique d</w:t>
      </w:r>
      <w:r w:rsidR="00CA2D80" w:rsidRPr="00032099">
        <w:rPr>
          <w:lang w:val="fr-FR" w:eastAsia="pt-BR"/>
        </w:rPr>
        <w:t>’</w:t>
      </w:r>
      <w:r w:rsidR="00FB48E7" w:rsidRPr="00032099">
        <w:rPr>
          <w:lang w:val="fr-FR" w:eastAsia="pt-BR"/>
        </w:rPr>
        <w:t>) a rappelé l</w:t>
      </w:r>
      <w:r w:rsidR="00CA2D80" w:rsidRPr="00032099">
        <w:rPr>
          <w:lang w:val="fr-FR" w:eastAsia="pt-BR"/>
        </w:rPr>
        <w:t>’</w:t>
      </w:r>
      <w:r w:rsidR="00FB48E7" w:rsidRPr="00032099">
        <w:rPr>
          <w:lang w:val="fr-FR" w:eastAsia="pt-BR"/>
        </w:rPr>
        <w:t>importance d</w:t>
      </w:r>
      <w:r w:rsidR="00CA2D80" w:rsidRPr="00032099">
        <w:rPr>
          <w:lang w:val="fr-FR" w:eastAsia="pt-BR"/>
        </w:rPr>
        <w:t>’</w:t>
      </w:r>
      <w:r w:rsidR="00FB48E7" w:rsidRPr="00032099">
        <w:rPr>
          <w:lang w:val="fr-FR" w:eastAsia="pt-BR"/>
        </w:rPr>
        <w:t>un mécanisme de coordination efficace et pratique pour que tous les comités de l</w:t>
      </w:r>
      <w:r w:rsidR="00CA2D80" w:rsidRPr="00032099">
        <w:rPr>
          <w:lang w:val="fr-FR" w:eastAsia="pt-BR"/>
        </w:rPr>
        <w:t>’</w:t>
      </w:r>
      <w:r w:rsidR="00FB48E7" w:rsidRPr="00032099">
        <w:rPr>
          <w:lang w:val="fr-FR" w:eastAsia="pt-BR"/>
        </w:rPr>
        <w:t>OMPI puissent contribuer à la mise en œuvre intégrale et eff</w:t>
      </w:r>
      <w:r w:rsidR="000232E7" w:rsidRPr="00032099">
        <w:rPr>
          <w:lang w:val="fr-FR" w:eastAsia="pt-BR"/>
        </w:rPr>
        <w:t>ect</w:t>
      </w:r>
      <w:r w:rsidR="00FB48E7" w:rsidRPr="00032099">
        <w:rPr>
          <w:lang w:val="fr-FR" w:eastAsia="pt-BR"/>
        </w:rPr>
        <w:t>i</w:t>
      </w:r>
      <w:r w:rsidR="000232E7" w:rsidRPr="00032099">
        <w:rPr>
          <w:lang w:val="fr-FR" w:eastAsia="pt-BR"/>
        </w:rPr>
        <w:t>v</w:t>
      </w:r>
      <w:r w:rsidR="00FB48E7" w:rsidRPr="00032099">
        <w:rPr>
          <w:lang w:val="fr-FR" w:eastAsia="pt-BR"/>
        </w:rPr>
        <w:t>e des recommandations du Plan d</w:t>
      </w:r>
      <w:r w:rsidR="00CA2D80" w:rsidRPr="00032099">
        <w:rPr>
          <w:lang w:val="fr-FR" w:eastAsia="pt-BR"/>
        </w:rPr>
        <w:t>’</w:t>
      </w:r>
      <w:r w:rsidR="00FB48E7" w:rsidRPr="00032099">
        <w:rPr>
          <w:lang w:val="fr-FR" w:eastAsia="pt-BR"/>
        </w:rPr>
        <w:t>action pour le développeme</w:t>
      </w:r>
      <w:r w:rsidR="00B660BC" w:rsidRPr="00032099">
        <w:rPr>
          <w:lang w:val="fr-FR" w:eastAsia="pt-BR"/>
        </w:rPr>
        <w:t>nt.  Ma</w:t>
      </w:r>
      <w:r w:rsidR="0035454D" w:rsidRPr="00032099">
        <w:rPr>
          <w:lang w:val="fr-FR" w:eastAsia="pt-BR"/>
        </w:rPr>
        <w:t>lheureusement, malgré la décision de l</w:t>
      </w:r>
      <w:r w:rsidR="00CA2D80" w:rsidRPr="00032099">
        <w:rPr>
          <w:lang w:val="fr-FR" w:eastAsia="pt-BR"/>
        </w:rPr>
        <w:t>’</w:t>
      </w:r>
      <w:r w:rsidR="0035454D" w:rsidRPr="00032099">
        <w:rPr>
          <w:lang w:val="fr-FR" w:eastAsia="pt-BR"/>
        </w:rPr>
        <w:t>Assemblée générale de l</w:t>
      </w:r>
      <w:r w:rsidR="00CA2D80" w:rsidRPr="00032099">
        <w:rPr>
          <w:lang w:val="fr-FR" w:eastAsia="pt-BR"/>
        </w:rPr>
        <w:t>’</w:t>
      </w:r>
      <w:r w:rsidR="0035454D" w:rsidRPr="00032099">
        <w:rPr>
          <w:lang w:val="fr-FR" w:eastAsia="pt-BR"/>
        </w:rPr>
        <w:t>OMPI de</w:t>
      </w:r>
      <w:r w:rsidR="000232E7" w:rsidRPr="00032099">
        <w:rPr>
          <w:lang w:val="fr-FR" w:eastAsia="pt-BR"/>
        </w:rPr>
        <w:t> </w:t>
      </w:r>
      <w:r w:rsidR="0035454D" w:rsidRPr="00032099">
        <w:rPr>
          <w:lang w:val="fr-FR" w:eastAsia="pt-BR"/>
        </w:rPr>
        <w:t>2010, le bon fonctionnement du système pos</w:t>
      </w:r>
      <w:r w:rsidR="00C93718" w:rsidRPr="00032099">
        <w:rPr>
          <w:lang w:val="fr-FR" w:eastAsia="pt-BR"/>
        </w:rPr>
        <w:t>ait</w:t>
      </w:r>
      <w:r w:rsidR="0035454D" w:rsidRPr="00032099">
        <w:rPr>
          <w:lang w:val="fr-FR" w:eastAsia="pt-BR"/>
        </w:rPr>
        <w:t xml:space="preserve"> actuellement des difficultés pour ce qui concern</w:t>
      </w:r>
      <w:r w:rsidR="00C93718" w:rsidRPr="00032099">
        <w:rPr>
          <w:lang w:val="fr-FR" w:eastAsia="pt-BR"/>
        </w:rPr>
        <w:t>ait</w:t>
      </w:r>
      <w:r w:rsidR="0035454D" w:rsidRPr="00032099">
        <w:rPr>
          <w:lang w:val="fr-FR" w:eastAsia="pt-BR"/>
        </w:rPr>
        <w:t xml:space="preserve"> la mise en œuvre des recommandations du Plan d</w:t>
      </w:r>
      <w:r w:rsidR="00CA2D80" w:rsidRPr="00032099">
        <w:rPr>
          <w:lang w:val="fr-FR" w:eastAsia="pt-BR"/>
        </w:rPr>
        <w:t>’</w:t>
      </w:r>
      <w:r w:rsidR="0035454D" w:rsidRPr="00032099">
        <w:rPr>
          <w:lang w:val="fr-FR" w:eastAsia="pt-BR"/>
        </w:rPr>
        <w:t>action pour le développement, un point qui devrait être traité par les États membres à l</w:t>
      </w:r>
      <w:r w:rsidR="00CA2D80" w:rsidRPr="00032099">
        <w:rPr>
          <w:lang w:val="fr-FR" w:eastAsia="pt-BR"/>
        </w:rPr>
        <w:t>’</w:t>
      </w:r>
      <w:r w:rsidR="0035454D" w:rsidRPr="00032099">
        <w:rPr>
          <w:lang w:val="fr-FR" w:eastAsia="pt-BR"/>
        </w:rPr>
        <w:t xml:space="preserve">Assemblée générale et </w:t>
      </w:r>
      <w:r w:rsidR="00C93718" w:rsidRPr="00032099">
        <w:rPr>
          <w:lang w:val="fr-FR" w:eastAsia="pt-BR"/>
        </w:rPr>
        <w:t>dans le cadre d</w:t>
      </w:r>
      <w:r w:rsidR="0035454D" w:rsidRPr="00032099">
        <w:rPr>
          <w:lang w:val="fr-FR" w:eastAsia="pt-BR"/>
        </w:rPr>
        <w:t>u Comité du développement et de la propriété intellectuel</w:t>
      </w:r>
      <w:r w:rsidR="00B660BC" w:rsidRPr="00032099">
        <w:rPr>
          <w:lang w:val="fr-FR" w:eastAsia="pt-BR"/>
        </w:rPr>
        <w:t>le.  Le</w:t>
      </w:r>
      <w:r w:rsidR="0035454D" w:rsidRPr="00032099">
        <w:rPr>
          <w:lang w:val="fr-FR" w:eastAsia="pt-BR"/>
        </w:rPr>
        <w:t xml:space="preserve"> fait que la recommandation n°</w:t>
      </w:r>
      <w:r w:rsidR="00C93718" w:rsidRPr="00032099">
        <w:rPr>
          <w:lang w:val="fr-FR" w:eastAsia="pt-BR"/>
        </w:rPr>
        <w:t> </w:t>
      </w:r>
      <w:r w:rsidR="0035454D" w:rsidRPr="00032099">
        <w:rPr>
          <w:lang w:val="fr-FR" w:eastAsia="pt-BR"/>
        </w:rPr>
        <w:t>18 portait spécialement sur l</w:t>
      </w:r>
      <w:r w:rsidR="00CA2D80" w:rsidRPr="00032099">
        <w:rPr>
          <w:lang w:val="fr-FR" w:eastAsia="pt-BR"/>
        </w:rPr>
        <w:t>’</w:t>
      </w:r>
      <w:r w:rsidR="0035454D" w:rsidRPr="00032099">
        <w:rPr>
          <w:lang w:val="fr-FR" w:eastAsia="pt-BR"/>
        </w:rPr>
        <w:t>IGC et préconisait l</w:t>
      </w:r>
      <w:r w:rsidR="00CA2D80" w:rsidRPr="00032099">
        <w:rPr>
          <w:lang w:val="fr-FR" w:eastAsia="pt-BR"/>
        </w:rPr>
        <w:t>’</w:t>
      </w:r>
      <w:r w:rsidR="0035454D" w:rsidRPr="00032099">
        <w:rPr>
          <w:lang w:val="fr-FR" w:eastAsia="pt-BR"/>
        </w:rPr>
        <w:t>accélération de ses travaux démontrait clairement l</w:t>
      </w:r>
      <w:r w:rsidR="00CA2D80" w:rsidRPr="00032099">
        <w:rPr>
          <w:lang w:val="fr-FR" w:eastAsia="pt-BR"/>
        </w:rPr>
        <w:t>’</w:t>
      </w:r>
      <w:r w:rsidR="0035454D" w:rsidRPr="00032099">
        <w:rPr>
          <w:lang w:val="fr-FR" w:eastAsia="pt-BR"/>
        </w:rPr>
        <w:t>importance des négociations au sein de l</w:t>
      </w:r>
      <w:r w:rsidR="00CA2D80" w:rsidRPr="00032099">
        <w:rPr>
          <w:lang w:val="fr-FR" w:eastAsia="pt-BR"/>
        </w:rPr>
        <w:t>’</w:t>
      </w:r>
      <w:r w:rsidR="0035454D" w:rsidRPr="00032099">
        <w:rPr>
          <w:lang w:val="fr-FR" w:eastAsia="pt-BR"/>
        </w:rPr>
        <w:t>IGC et leur incidence sur les objectifs de développeme</w:t>
      </w:r>
      <w:r w:rsidR="00B660BC" w:rsidRPr="00032099">
        <w:rPr>
          <w:lang w:val="fr-FR" w:eastAsia="pt-BR"/>
        </w:rPr>
        <w:t>nt.  Le</w:t>
      </w:r>
      <w:r w:rsidR="0035454D" w:rsidRPr="00032099">
        <w:rPr>
          <w:lang w:val="fr-FR" w:eastAsia="pt-BR"/>
        </w:rPr>
        <w:t>s travaux de l</w:t>
      </w:r>
      <w:r w:rsidR="00CA2D80" w:rsidRPr="00032099">
        <w:rPr>
          <w:lang w:val="fr-FR" w:eastAsia="pt-BR"/>
        </w:rPr>
        <w:t>’</w:t>
      </w:r>
      <w:r w:rsidR="0035454D" w:rsidRPr="00032099">
        <w:rPr>
          <w:lang w:val="fr-FR" w:eastAsia="pt-BR"/>
        </w:rPr>
        <w:t>IGC constituaient un excellent exemple de l</w:t>
      </w:r>
      <w:r w:rsidR="00CA2D80" w:rsidRPr="00032099">
        <w:rPr>
          <w:lang w:val="fr-FR" w:eastAsia="pt-BR"/>
        </w:rPr>
        <w:t>’</w:t>
      </w:r>
      <w:r w:rsidR="0035454D" w:rsidRPr="00032099">
        <w:rPr>
          <w:lang w:val="fr-FR" w:eastAsia="pt-BR"/>
        </w:rPr>
        <w:t>établissement de normes de propriété intellectuelle axées sur le développement au sein de l</w:t>
      </w:r>
      <w:r w:rsidR="00CA2D80" w:rsidRPr="00032099">
        <w:rPr>
          <w:lang w:val="fr-FR" w:eastAsia="pt-BR"/>
        </w:rPr>
        <w:t>’</w:t>
      </w:r>
      <w:r w:rsidR="0035454D" w:rsidRPr="00032099">
        <w:rPr>
          <w:lang w:val="fr-FR" w:eastAsia="pt-BR"/>
        </w:rPr>
        <w:t>O</w:t>
      </w:r>
      <w:r w:rsidR="00B660BC" w:rsidRPr="00032099">
        <w:rPr>
          <w:lang w:val="fr-FR" w:eastAsia="pt-BR"/>
        </w:rPr>
        <w:t>MPI.  Le</w:t>
      </w:r>
      <w:r w:rsidR="0035454D" w:rsidRPr="00032099">
        <w:rPr>
          <w:lang w:val="fr-FR" w:eastAsia="pt-BR"/>
        </w:rPr>
        <w:t>ur réussite constituerait un signal clair à l</w:t>
      </w:r>
      <w:r w:rsidR="00CA2D80" w:rsidRPr="00032099">
        <w:rPr>
          <w:lang w:val="fr-FR" w:eastAsia="pt-BR"/>
        </w:rPr>
        <w:t>’</w:t>
      </w:r>
      <w:r w:rsidR="0035454D" w:rsidRPr="00032099">
        <w:rPr>
          <w:lang w:val="fr-FR" w:eastAsia="pt-BR"/>
        </w:rPr>
        <w:t>intention des pays en développement, leur indiquant que l</w:t>
      </w:r>
      <w:r w:rsidR="00CA2D80" w:rsidRPr="00032099">
        <w:rPr>
          <w:lang w:val="fr-FR" w:eastAsia="pt-BR"/>
        </w:rPr>
        <w:t>’</w:t>
      </w:r>
      <w:r w:rsidR="0035454D" w:rsidRPr="00032099">
        <w:rPr>
          <w:lang w:val="fr-FR" w:eastAsia="pt-BR"/>
        </w:rPr>
        <w:t>OMPI, en sa qualité d</w:t>
      </w:r>
      <w:r w:rsidR="00CA2D80" w:rsidRPr="00032099">
        <w:rPr>
          <w:lang w:val="fr-FR" w:eastAsia="pt-BR"/>
        </w:rPr>
        <w:t>’</w:t>
      </w:r>
      <w:r w:rsidR="0035454D" w:rsidRPr="00032099">
        <w:rPr>
          <w:lang w:val="fr-FR" w:eastAsia="pt-BR"/>
        </w:rPr>
        <w:t xml:space="preserve">agence spécialisée des </w:t>
      </w:r>
      <w:r w:rsidR="00CA2D80" w:rsidRPr="00032099">
        <w:rPr>
          <w:lang w:val="fr-FR" w:eastAsia="pt-BR"/>
        </w:rPr>
        <w:t>Nations Unies</w:t>
      </w:r>
      <w:r w:rsidR="0035454D" w:rsidRPr="00032099">
        <w:rPr>
          <w:lang w:val="fr-FR" w:eastAsia="pt-BR"/>
        </w:rPr>
        <w:t xml:space="preserve"> chargée de promouvoir les droits de propriété intellectuelle, tenait compte des questions de développeme</w:t>
      </w:r>
      <w:r w:rsidR="00B660BC" w:rsidRPr="00032099">
        <w:rPr>
          <w:lang w:val="fr-FR" w:eastAsia="pt-BR"/>
        </w:rPr>
        <w:t>nt.  En</w:t>
      </w:r>
      <w:r w:rsidR="00C93718" w:rsidRPr="00032099">
        <w:rPr>
          <w:lang w:val="fr-FR" w:eastAsia="pt-BR"/>
        </w:rPr>
        <w:t> </w:t>
      </w:r>
      <w:r w:rsidR="0035454D" w:rsidRPr="00032099">
        <w:rPr>
          <w:lang w:val="fr-FR" w:eastAsia="pt-BR"/>
        </w:rPr>
        <w:t>revanche, l</w:t>
      </w:r>
      <w:r w:rsidR="00CA2D80" w:rsidRPr="00032099">
        <w:rPr>
          <w:lang w:val="fr-FR" w:eastAsia="pt-BR"/>
        </w:rPr>
        <w:t>’</w:t>
      </w:r>
      <w:r w:rsidR="0035454D" w:rsidRPr="00032099">
        <w:rPr>
          <w:lang w:val="fr-FR" w:eastAsia="pt-BR"/>
        </w:rPr>
        <w:t>échec des travaux compromettrait non seulement toutes les initiatives en matière d</w:t>
      </w:r>
      <w:r w:rsidR="00CA2D80" w:rsidRPr="00032099">
        <w:rPr>
          <w:lang w:val="fr-FR" w:eastAsia="pt-BR"/>
        </w:rPr>
        <w:t>’</w:t>
      </w:r>
      <w:r w:rsidR="0035454D" w:rsidRPr="00032099">
        <w:rPr>
          <w:lang w:val="fr-FR" w:eastAsia="pt-BR"/>
        </w:rPr>
        <w:t>établissement de normes dans le système de la propriété intellectuelle, mais il enverrait également un signal négatif, indiquant que les États membres de l</w:t>
      </w:r>
      <w:r w:rsidR="00CA2D80" w:rsidRPr="00032099">
        <w:rPr>
          <w:lang w:val="fr-FR" w:eastAsia="pt-BR"/>
        </w:rPr>
        <w:t>’</w:t>
      </w:r>
      <w:r w:rsidR="0035454D" w:rsidRPr="00032099">
        <w:rPr>
          <w:lang w:val="fr-FR" w:eastAsia="pt-BR"/>
        </w:rPr>
        <w:t>OMPI n</w:t>
      </w:r>
      <w:r w:rsidR="00CA2D80" w:rsidRPr="00032099">
        <w:rPr>
          <w:lang w:val="fr-FR" w:eastAsia="pt-BR"/>
        </w:rPr>
        <w:t>’</w:t>
      </w:r>
      <w:r w:rsidR="0035454D" w:rsidRPr="00032099">
        <w:rPr>
          <w:lang w:val="fr-FR" w:eastAsia="pt-BR"/>
        </w:rPr>
        <w:t>étaient pas déterminés à</w:t>
      </w:r>
      <w:r w:rsidR="00C93718" w:rsidRPr="00032099">
        <w:rPr>
          <w:lang w:val="fr-FR" w:eastAsia="pt-BR"/>
        </w:rPr>
        <w:t xml:space="preserve"> renforcer</w:t>
      </w:r>
      <w:r w:rsidR="0035454D" w:rsidRPr="00032099">
        <w:rPr>
          <w:lang w:val="fr-FR" w:eastAsia="pt-BR"/>
        </w:rPr>
        <w:t xml:space="preserve"> le système de la propriété intellectuelle dans son intégrité, afin de permettre aux pays en développement de bénéficier de la protection nécessai</w:t>
      </w:r>
      <w:r w:rsidR="00B660BC" w:rsidRPr="00032099">
        <w:rPr>
          <w:lang w:val="fr-FR" w:eastAsia="pt-BR"/>
        </w:rPr>
        <w:t>re.  Le</w:t>
      </w:r>
      <w:r w:rsidR="00E600E7" w:rsidRPr="00032099">
        <w:rPr>
          <w:lang w:val="fr-FR" w:eastAsia="pt-BR"/>
        </w:rPr>
        <w:t xml:space="preserve">s titulaires de droit et les bénéficiaires de nombreux pays souhaitaient depuis longtemps obtenir une protection de leurs savoirs traditionnels, </w:t>
      </w:r>
      <w:r w:rsidR="00C93718" w:rsidRPr="00032099">
        <w:rPr>
          <w:lang w:val="fr-FR" w:eastAsia="pt-BR"/>
        </w:rPr>
        <w:t xml:space="preserve">de leurs </w:t>
      </w:r>
      <w:r w:rsidR="00E600E7" w:rsidRPr="00032099">
        <w:rPr>
          <w:lang w:val="fr-FR" w:eastAsia="pt-BR"/>
        </w:rPr>
        <w:t xml:space="preserve">expressions culturelles traditionnelles et </w:t>
      </w:r>
      <w:r w:rsidR="00C93718" w:rsidRPr="00032099">
        <w:rPr>
          <w:lang w:val="fr-FR" w:eastAsia="pt-BR"/>
        </w:rPr>
        <w:t xml:space="preserve">de leurs </w:t>
      </w:r>
      <w:r w:rsidR="00E600E7" w:rsidRPr="00032099">
        <w:rPr>
          <w:lang w:val="fr-FR" w:eastAsia="pt-BR"/>
        </w:rPr>
        <w:t>ressources génétiques contre toute appropriation ou utilisation illicit</w:t>
      </w:r>
      <w:r w:rsidR="00B660BC" w:rsidRPr="00032099">
        <w:rPr>
          <w:lang w:val="fr-FR" w:eastAsia="pt-BR"/>
        </w:rPr>
        <w:t>es.  Un</w:t>
      </w:r>
      <w:r w:rsidR="00E600E7" w:rsidRPr="00032099">
        <w:rPr>
          <w:lang w:val="fr-FR" w:eastAsia="pt-BR"/>
        </w:rPr>
        <w:t>e telle protection favoriserait un meilleur équilibre du système de la propriété intellectuelle, en ce sens qu</w:t>
      </w:r>
      <w:r w:rsidR="00CA2D80" w:rsidRPr="00032099">
        <w:rPr>
          <w:lang w:val="fr-FR" w:eastAsia="pt-BR"/>
        </w:rPr>
        <w:t>’</w:t>
      </w:r>
      <w:r w:rsidR="00E600E7" w:rsidRPr="00032099">
        <w:rPr>
          <w:lang w:val="fr-FR" w:eastAsia="pt-BR"/>
        </w:rPr>
        <w:t>elle renforcerait l</w:t>
      </w:r>
      <w:r w:rsidR="00CA2D80" w:rsidRPr="00032099">
        <w:rPr>
          <w:lang w:val="fr-FR" w:eastAsia="pt-BR"/>
        </w:rPr>
        <w:t>’</w:t>
      </w:r>
      <w:r w:rsidR="00E600E7" w:rsidRPr="00032099">
        <w:rPr>
          <w:lang w:val="fr-FR" w:eastAsia="pt-BR"/>
        </w:rPr>
        <w:t>intérêt des pays en développement pour le système de propriété intellectuelle, favoriserait un environnement propice au développement et amplifierait la contribution des pays en développement au système mondial du savoir et au partenariat culturel mondi</w:t>
      </w:r>
      <w:r w:rsidR="00B660BC" w:rsidRPr="00032099">
        <w:rPr>
          <w:lang w:val="fr-FR" w:eastAsia="pt-BR"/>
        </w:rPr>
        <w:t>al.  Po</w:t>
      </w:r>
      <w:r w:rsidR="00E600E7" w:rsidRPr="00032099">
        <w:rPr>
          <w:lang w:val="fr-FR" w:eastAsia="pt-BR"/>
        </w:rPr>
        <w:t>ur réaliser l</w:t>
      </w:r>
      <w:r w:rsidR="00CA2D80" w:rsidRPr="00032099">
        <w:rPr>
          <w:lang w:val="fr-FR" w:eastAsia="pt-BR"/>
        </w:rPr>
        <w:t>’</w:t>
      </w:r>
      <w:r w:rsidR="00E600E7" w:rsidRPr="00032099">
        <w:rPr>
          <w:lang w:val="fr-FR" w:eastAsia="pt-BR"/>
        </w:rPr>
        <w:t>ensemble de ces objectifs, il était essentiel d</w:t>
      </w:r>
      <w:r w:rsidR="00CA2D80" w:rsidRPr="00032099">
        <w:rPr>
          <w:lang w:val="fr-FR" w:eastAsia="pt-BR"/>
        </w:rPr>
        <w:t>’</w:t>
      </w:r>
      <w:r w:rsidR="00E600E7" w:rsidRPr="00032099">
        <w:rPr>
          <w:lang w:val="fr-FR" w:eastAsia="pt-BR"/>
        </w:rPr>
        <w:t>établir des instruments internationaux juridiquement contraignants pour protéger les savoirs traditionnels, les expressions culturelles traditionnelles et les ressources génétiques.</w:t>
      </w:r>
      <w:r w:rsidR="00F82D7B" w:rsidRPr="00032099">
        <w:rPr>
          <w:lang w:val="fr-FR"/>
        </w:rPr>
        <w:t xml:space="preserve">  </w:t>
      </w:r>
      <w:r w:rsidR="00E600E7" w:rsidRPr="00032099">
        <w:rPr>
          <w:lang w:val="fr-FR" w:eastAsia="pt-BR"/>
        </w:rPr>
        <w:t>L</w:t>
      </w:r>
      <w:r w:rsidR="00CA2D80" w:rsidRPr="00032099">
        <w:rPr>
          <w:lang w:val="fr-FR" w:eastAsia="pt-BR"/>
        </w:rPr>
        <w:t>’</w:t>
      </w:r>
      <w:r w:rsidR="00E600E7" w:rsidRPr="00032099">
        <w:rPr>
          <w:lang w:val="fr-FR" w:eastAsia="pt-BR"/>
        </w:rPr>
        <w:t>IGC devait mettre au point un mécanisme qui apporterait du réconfort aux propriétaires des savoirs traditionnels, des expressions culturelles traditionnelles et des ressources génétiques, afin de promouvoir la créativité et l</w:t>
      </w:r>
      <w:r w:rsidR="00CA2D80" w:rsidRPr="00032099">
        <w:rPr>
          <w:lang w:val="fr-FR" w:eastAsia="pt-BR"/>
        </w:rPr>
        <w:t>’</w:t>
      </w:r>
      <w:r w:rsidR="00E600E7" w:rsidRPr="00032099">
        <w:rPr>
          <w:lang w:val="fr-FR" w:eastAsia="pt-BR"/>
        </w:rPr>
        <w:t>innovati</w:t>
      </w:r>
      <w:r w:rsidR="00B660BC" w:rsidRPr="00032099">
        <w:rPr>
          <w:lang w:val="fr-FR" w:eastAsia="pt-BR"/>
        </w:rPr>
        <w:t>on.  Co</w:t>
      </w:r>
      <w:r w:rsidR="004E657A" w:rsidRPr="00032099">
        <w:rPr>
          <w:lang w:val="fr-FR" w:eastAsia="pt-BR"/>
        </w:rPr>
        <w:t>mpte tenu d</w:t>
      </w:r>
      <w:r w:rsidR="000D456D" w:rsidRPr="00032099">
        <w:rPr>
          <w:lang w:val="fr-FR" w:eastAsia="pt-BR"/>
        </w:rPr>
        <w:t>es progrès réalisés au sein de l</w:t>
      </w:r>
      <w:r w:rsidR="00CA2D80" w:rsidRPr="00032099">
        <w:rPr>
          <w:lang w:val="fr-FR" w:eastAsia="pt-BR"/>
        </w:rPr>
        <w:t>’</w:t>
      </w:r>
      <w:r w:rsidR="000D456D" w:rsidRPr="00032099">
        <w:rPr>
          <w:lang w:val="fr-FR" w:eastAsia="pt-BR"/>
        </w:rPr>
        <w:t>IGC, le comité ne pouvait pas continuer de débattre à l</w:t>
      </w:r>
      <w:r w:rsidR="00CA2D80" w:rsidRPr="00032099">
        <w:rPr>
          <w:lang w:val="fr-FR" w:eastAsia="pt-BR"/>
        </w:rPr>
        <w:t>’</w:t>
      </w:r>
      <w:r w:rsidR="000D456D" w:rsidRPr="00032099">
        <w:rPr>
          <w:lang w:val="fr-FR" w:eastAsia="pt-BR"/>
        </w:rPr>
        <w:t>infi</w:t>
      </w:r>
      <w:r w:rsidR="00B660BC" w:rsidRPr="00032099">
        <w:rPr>
          <w:lang w:val="fr-FR" w:eastAsia="pt-BR"/>
        </w:rPr>
        <w:t>ni.  En</w:t>
      </w:r>
      <w:r w:rsidR="000D456D" w:rsidRPr="00032099">
        <w:rPr>
          <w:lang w:val="fr-FR" w:eastAsia="pt-BR"/>
        </w:rPr>
        <w:t xml:space="preserve"> conséquence, au terme de son mandat actuel, l</w:t>
      </w:r>
      <w:r w:rsidR="004E657A" w:rsidRPr="00032099">
        <w:rPr>
          <w:lang w:val="fr-FR" w:eastAsia="pt-BR"/>
        </w:rPr>
        <w:t xml:space="preserve">e comité </w:t>
      </w:r>
      <w:r w:rsidR="000D456D" w:rsidRPr="00032099">
        <w:rPr>
          <w:lang w:val="fr-FR" w:eastAsia="pt-BR"/>
        </w:rPr>
        <w:t>devait prendre la décision finale d</w:t>
      </w:r>
      <w:r w:rsidR="00CA2D80" w:rsidRPr="00032099">
        <w:rPr>
          <w:lang w:val="fr-FR" w:eastAsia="pt-BR"/>
        </w:rPr>
        <w:t>’</w:t>
      </w:r>
      <w:r w:rsidR="000D456D" w:rsidRPr="00032099">
        <w:rPr>
          <w:lang w:val="fr-FR" w:eastAsia="pt-BR"/>
        </w:rPr>
        <w:t>achever les travaux qui étaient en cours depuis 16</w:t>
      </w:r>
      <w:r w:rsidR="004E657A" w:rsidRPr="00032099">
        <w:rPr>
          <w:lang w:val="fr-FR" w:eastAsia="pt-BR"/>
        </w:rPr>
        <w:t> </w:t>
      </w:r>
      <w:r w:rsidR="000D456D" w:rsidRPr="00032099">
        <w:rPr>
          <w:lang w:val="fr-FR" w:eastAsia="pt-BR"/>
        </w:rPr>
        <w:t>a</w:t>
      </w:r>
      <w:r w:rsidR="00B660BC" w:rsidRPr="00032099">
        <w:rPr>
          <w:lang w:val="fr-FR" w:eastAsia="pt-BR"/>
        </w:rPr>
        <w:t>ns.  La</w:t>
      </w:r>
      <w:r w:rsidR="00945F45" w:rsidRPr="00032099">
        <w:rPr>
          <w:lang w:val="fr-FR" w:eastAsia="pt-BR"/>
        </w:rPr>
        <w:t xml:space="preserve"> délégation a souligné l</w:t>
      </w:r>
      <w:r w:rsidR="00CA2D80" w:rsidRPr="00032099">
        <w:rPr>
          <w:lang w:val="fr-FR" w:eastAsia="pt-BR"/>
        </w:rPr>
        <w:t>’</w:t>
      </w:r>
      <w:r w:rsidR="00945F45" w:rsidRPr="00032099">
        <w:rPr>
          <w:lang w:val="fr-FR" w:eastAsia="pt-BR"/>
        </w:rPr>
        <w:t>importance de l</w:t>
      </w:r>
      <w:r w:rsidR="00CA2D80" w:rsidRPr="00032099">
        <w:rPr>
          <w:lang w:val="fr-FR" w:eastAsia="pt-BR"/>
        </w:rPr>
        <w:t>’</w:t>
      </w:r>
      <w:r w:rsidR="00945F45" w:rsidRPr="00032099">
        <w:rPr>
          <w:lang w:val="fr-FR" w:eastAsia="pt-BR"/>
        </w:rPr>
        <w:t xml:space="preserve">assistance technique </w:t>
      </w:r>
      <w:r w:rsidR="004E657A" w:rsidRPr="00032099">
        <w:rPr>
          <w:lang w:val="fr-FR" w:eastAsia="pt-BR"/>
        </w:rPr>
        <w:t xml:space="preserve">que le Secrétariat pouvait fournir </w:t>
      </w:r>
      <w:r w:rsidR="00945F45" w:rsidRPr="00032099">
        <w:rPr>
          <w:lang w:val="fr-FR" w:eastAsia="pt-BR"/>
        </w:rPr>
        <w:t>aux pays pour leur permettre de concevoir des systèmes nationaux de protection des savoirs traditionnels, des expressions culturelles traditionnelles et des ressources génétiques ainsi que d</w:t>
      </w:r>
      <w:r w:rsidR="00CA2D80" w:rsidRPr="00032099">
        <w:rPr>
          <w:lang w:val="fr-FR" w:eastAsia="pt-BR"/>
        </w:rPr>
        <w:t>’</w:t>
      </w:r>
      <w:r w:rsidR="00945F45" w:rsidRPr="00032099">
        <w:rPr>
          <w:lang w:val="fr-FR" w:eastAsia="pt-BR"/>
        </w:rPr>
        <w:t>étudier des méthodes de commercialisation de ces objets dans l</w:t>
      </w:r>
      <w:r w:rsidR="00CA2D80" w:rsidRPr="00032099">
        <w:rPr>
          <w:lang w:val="fr-FR" w:eastAsia="pt-BR"/>
        </w:rPr>
        <w:t>’</w:t>
      </w:r>
      <w:r w:rsidR="00945F45" w:rsidRPr="00032099">
        <w:rPr>
          <w:lang w:val="fr-FR" w:eastAsia="pt-BR"/>
        </w:rPr>
        <w:t>intérêt de leurs propriétaires.</w:t>
      </w:r>
    </w:p>
    <w:p w14:paraId="33C05C0E" w14:textId="77777777" w:rsidR="0050449B" w:rsidRPr="00032099" w:rsidRDefault="0050449B" w:rsidP="00032099">
      <w:pPr>
        <w:spacing w:after="120"/>
        <w:ind w:left="567"/>
        <w:contextualSpacing/>
        <w:rPr>
          <w:lang w:val="fr-FR" w:eastAsia="pt-BR"/>
        </w:rPr>
      </w:pPr>
    </w:p>
    <w:p w14:paraId="7105C133" w14:textId="3246BF20" w:rsidR="0050449B" w:rsidRPr="00032099" w:rsidRDefault="00F5166D" w:rsidP="00032099">
      <w:pPr>
        <w:spacing w:after="120"/>
        <w:ind w:left="567"/>
        <w:contextualSpacing/>
        <w:rPr>
          <w:lang w:val="fr-FR" w:eastAsia="pt-BR"/>
        </w:rPr>
      </w:pPr>
      <w:r w:rsidRPr="00032099">
        <w:rPr>
          <w:lang w:val="fr-FR" w:eastAsia="pt-BR"/>
        </w:rPr>
        <w:t>“</w:t>
      </w:r>
      <w:r w:rsidR="00945F45" w:rsidRPr="00032099">
        <w:rPr>
          <w:lang w:val="fr-FR" w:eastAsia="pt-BR"/>
        </w:rPr>
        <w:t>La délégation du Japon ne souhaitait pas débattre, mais elle comprenait que le débat sur les mécanismes de coordination était clos.</w:t>
      </w:r>
    </w:p>
    <w:p w14:paraId="04D1AE8D" w14:textId="77777777" w:rsidR="0050449B" w:rsidRPr="00032099" w:rsidRDefault="0050449B" w:rsidP="00032099">
      <w:pPr>
        <w:spacing w:after="120"/>
        <w:ind w:left="567"/>
        <w:contextualSpacing/>
        <w:rPr>
          <w:lang w:val="fr-FR" w:eastAsia="pt-BR"/>
        </w:rPr>
      </w:pPr>
    </w:p>
    <w:p w14:paraId="65AAB38F" w14:textId="56BE171B" w:rsidR="0050449B" w:rsidRPr="00032099" w:rsidRDefault="00F5166D" w:rsidP="00032099">
      <w:pPr>
        <w:spacing w:after="120"/>
        <w:ind w:left="567"/>
        <w:contextualSpacing/>
        <w:rPr>
          <w:lang w:val="fr-FR" w:eastAsia="pt-BR"/>
        </w:rPr>
      </w:pPr>
      <w:r w:rsidRPr="00032099">
        <w:rPr>
          <w:lang w:val="fr-FR" w:eastAsia="pt-BR"/>
        </w:rPr>
        <w:t>“</w:t>
      </w:r>
      <w:r w:rsidR="00A46C69" w:rsidRPr="00032099">
        <w:rPr>
          <w:lang w:val="fr-FR" w:eastAsia="pt-BR"/>
        </w:rPr>
        <w:t>La délégation du Nigéria a appuyé les déclarations faites par la délégation de la République islamique d</w:t>
      </w:r>
      <w:r w:rsidR="00CA2D80" w:rsidRPr="00032099">
        <w:rPr>
          <w:lang w:val="fr-FR" w:eastAsia="pt-BR"/>
        </w:rPr>
        <w:t>’</w:t>
      </w:r>
      <w:r w:rsidR="00A46C69" w:rsidRPr="00032099">
        <w:rPr>
          <w:lang w:val="fr-FR" w:eastAsia="pt-BR"/>
        </w:rPr>
        <w:t>Iran, la délégation de l</w:t>
      </w:r>
      <w:r w:rsidR="00CA2D80" w:rsidRPr="00032099">
        <w:rPr>
          <w:lang w:val="fr-FR" w:eastAsia="pt-BR"/>
        </w:rPr>
        <w:t>’</w:t>
      </w:r>
      <w:r w:rsidR="00A46C69" w:rsidRPr="00032099">
        <w:rPr>
          <w:lang w:val="fr-FR" w:eastAsia="pt-BR"/>
        </w:rPr>
        <w:t>Indonésie, au nom des pays ayant une position commune, et la délégation du Sénégal, au nom du groupe des pays africai</w:t>
      </w:r>
      <w:r w:rsidR="00B660BC" w:rsidRPr="00032099">
        <w:rPr>
          <w:lang w:val="fr-FR" w:eastAsia="pt-BR"/>
        </w:rPr>
        <w:t>ns.  El</w:t>
      </w:r>
      <w:r w:rsidR="00F14CAE" w:rsidRPr="00032099">
        <w:rPr>
          <w:lang w:val="fr-FR" w:eastAsia="pt-BR"/>
        </w:rPr>
        <w:t>le se joi</w:t>
      </w:r>
      <w:r w:rsidR="004E657A" w:rsidRPr="00032099">
        <w:rPr>
          <w:lang w:val="fr-FR" w:eastAsia="pt-BR"/>
        </w:rPr>
        <w:t>g</w:t>
      </w:r>
      <w:r w:rsidR="00F14CAE" w:rsidRPr="00032099">
        <w:rPr>
          <w:lang w:val="fr-FR" w:eastAsia="pt-BR"/>
        </w:rPr>
        <w:t>n</w:t>
      </w:r>
      <w:r w:rsidR="004E657A" w:rsidRPr="00032099">
        <w:rPr>
          <w:lang w:val="fr-FR" w:eastAsia="pt-BR"/>
        </w:rPr>
        <w:t>ai</w:t>
      </w:r>
      <w:r w:rsidR="00F14CAE" w:rsidRPr="00032099">
        <w:rPr>
          <w:lang w:val="fr-FR" w:eastAsia="pt-BR"/>
        </w:rPr>
        <w:t>t à toutes les délégations qui avaient demandé à l</w:t>
      </w:r>
      <w:r w:rsidR="00CA2D80" w:rsidRPr="00032099">
        <w:rPr>
          <w:lang w:val="fr-FR" w:eastAsia="pt-BR"/>
        </w:rPr>
        <w:t>’</w:t>
      </w:r>
      <w:r w:rsidR="00F14CAE" w:rsidRPr="00032099">
        <w:rPr>
          <w:lang w:val="fr-FR" w:eastAsia="pt-BR"/>
        </w:rPr>
        <w:t>IGC d</w:t>
      </w:r>
      <w:r w:rsidR="00CA2D80" w:rsidRPr="00032099">
        <w:rPr>
          <w:lang w:val="fr-FR" w:eastAsia="pt-BR"/>
        </w:rPr>
        <w:t>’</w:t>
      </w:r>
      <w:r w:rsidR="00F14CAE" w:rsidRPr="00032099">
        <w:rPr>
          <w:lang w:val="fr-FR" w:eastAsia="pt-BR"/>
        </w:rPr>
        <w:t>accélérer ses travaux en vue de l</w:t>
      </w:r>
      <w:r w:rsidR="00CA2D80" w:rsidRPr="00032099">
        <w:rPr>
          <w:lang w:val="fr-FR" w:eastAsia="pt-BR"/>
        </w:rPr>
        <w:t>’</w:t>
      </w:r>
      <w:r w:rsidR="00F14CAE" w:rsidRPr="00032099">
        <w:rPr>
          <w:lang w:val="fr-FR" w:eastAsia="pt-BR"/>
        </w:rPr>
        <w:t>adoption d</w:t>
      </w:r>
      <w:r w:rsidR="00CA2D80" w:rsidRPr="00032099">
        <w:rPr>
          <w:lang w:val="fr-FR" w:eastAsia="pt-BR"/>
        </w:rPr>
        <w:t>’</w:t>
      </w:r>
      <w:r w:rsidR="00F14CAE" w:rsidRPr="00032099">
        <w:rPr>
          <w:lang w:val="fr-FR" w:eastAsia="pt-BR"/>
        </w:rPr>
        <w:t>instruments normatifs fonctionnels minimaux qui garantiraient une protection efficace des ressources génétiques, des savoirs traditionnels et des expressions culturelles traditionnell</w:t>
      </w:r>
      <w:r w:rsidR="00B660BC" w:rsidRPr="00032099">
        <w:rPr>
          <w:lang w:val="fr-FR" w:eastAsia="pt-BR"/>
        </w:rPr>
        <w:t>es.  Ce</w:t>
      </w:r>
      <w:r w:rsidR="003735DB" w:rsidRPr="00032099">
        <w:rPr>
          <w:lang w:val="fr-FR" w:eastAsia="pt-BR"/>
        </w:rPr>
        <w:t>la constituerait une véritable manière pour l</w:t>
      </w:r>
      <w:r w:rsidR="00CA2D80" w:rsidRPr="00032099">
        <w:rPr>
          <w:lang w:val="fr-FR" w:eastAsia="pt-BR"/>
        </w:rPr>
        <w:t>’</w:t>
      </w:r>
      <w:r w:rsidR="003735DB" w:rsidRPr="00032099">
        <w:rPr>
          <w:lang w:val="fr-FR" w:eastAsia="pt-BR"/>
        </w:rPr>
        <w:t xml:space="preserve">IGC et les États membres, notamment les pays en développement, de pouvoir </w:t>
      </w:r>
      <w:r w:rsidR="0050449B" w:rsidRPr="00032099">
        <w:rPr>
          <w:lang w:val="fr-FR" w:eastAsia="pt-BR"/>
        </w:rPr>
        <w:t>s</w:t>
      </w:r>
      <w:r w:rsidR="00CA2D80" w:rsidRPr="00032099">
        <w:rPr>
          <w:lang w:val="fr-FR" w:eastAsia="pt-BR"/>
        </w:rPr>
        <w:t>’</w:t>
      </w:r>
      <w:r w:rsidR="003735DB" w:rsidRPr="00032099">
        <w:rPr>
          <w:lang w:val="fr-FR" w:eastAsia="pt-BR"/>
        </w:rPr>
        <w:t>a</w:t>
      </w:r>
      <w:r w:rsidR="0050449B" w:rsidRPr="00032099">
        <w:rPr>
          <w:lang w:val="fr-FR" w:eastAsia="pt-BR"/>
        </w:rPr>
        <w:t>pprop</w:t>
      </w:r>
      <w:r w:rsidR="003735DB" w:rsidRPr="00032099">
        <w:rPr>
          <w:lang w:val="fr-FR" w:eastAsia="pt-BR"/>
        </w:rPr>
        <w:t>r</w:t>
      </w:r>
      <w:r w:rsidR="0050449B" w:rsidRPr="00032099">
        <w:rPr>
          <w:lang w:val="fr-FR" w:eastAsia="pt-BR"/>
        </w:rPr>
        <w:t>i</w:t>
      </w:r>
      <w:r w:rsidR="003735DB" w:rsidRPr="00032099">
        <w:rPr>
          <w:lang w:val="fr-FR" w:eastAsia="pt-BR"/>
        </w:rPr>
        <w:t xml:space="preserve">er </w:t>
      </w:r>
      <w:r w:rsidR="0050449B" w:rsidRPr="00032099">
        <w:rPr>
          <w:lang w:val="fr-FR" w:eastAsia="pt-BR"/>
        </w:rPr>
        <w:t>les</w:t>
      </w:r>
      <w:r w:rsidR="003735DB" w:rsidRPr="00032099">
        <w:rPr>
          <w:lang w:val="fr-FR" w:eastAsia="pt-BR"/>
        </w:rPr>
        <w:t xml:space="preserve"> importants progrès réalisés par l</w:t>
      </w:r>
      <w:r w:rsidR="00CA2D80" w:rsidRPr="00032099">
        <w:rPr>
          <w:lang w:val="fr-FR" w:eastAsia="pt-BR"/>
        </w:rPr>
        <w:t>’</w:t>
      </w:r>
      <w:r w:rsidR="003735DB" w:rsidRPr="00032099">
        <w:rPr>
          <w:lang w:val="fr-FR" w:eastAsia="pt-BR"/>
        </w:rPr>
        <w:t xml:space="preserve">IGC concernant la protection de toutes </w:t>
      </w:r>
      <w:r w:rsidR="003735DB" w:rsidRPr="00032099">
        <w:rPr>
          <w:lang w:val="fr-FR" w:eastAsia="pt-BR"/>
        </w:rPr>
        <w:lastRenderedPageBreak/>
        <w:t>les formes de savoir</w:t>
      </w:r>
      <w:r w:rsidR="004E657A" w:rsidRPr="00032099">
        <w:rPr>
          <w:lang w:val="fr-FR" w:eastAsia="pt-BR"/>
        </w:rPr>
        <w:t>s</w:t>
      </w:r>
      <w:r w:rsidR="003735DB" w:rsidRPr="00032099">
        <w:rPr>
          <w:lang w:val="fr-FR" w:eastAsia="pt-BR"/>
        </w:rPr>
        <w:t xml:space="preserve"> et </w:t>
      </w:r>
      <w:r w:rsidR="0050449B" w:rsidRPr="00032099">
        <w:rPr>
          <w:lang w:val="fr-FR" w:eastAsia="pt-BR"/>
        </w:rPr>
        <w:t>les a</w:t>
      </w:r>
      <w:r w:rsidR="004E657A" w:rsidRPr="00032099">
        <w:rPr>
          <w:lang w:val="fr-FR" w:eastAsia="pt-BR"/>
        </w:rPr>
        <w:t>ss</w:t>
      </w:r>
      <w:r w:rsidR="0050449B" w:rsidRPr="00032099">
        <w:rPr>
          <w:lang w:val="fr-FR" w:eastAsia="pt-BR"/>
        </w:rPr>
        <w:t>i</w:t>
      </w:r>
      <w:r w:rsidR="004E657A" w:rsidRPr="00032099">
        <w:rPr>
          <w:lang w:val="fr-FR" w:eastAsia="pt-BR"/>
        </w:rPr>
        <w:t>mil</w:t>
      </w:r>
      <w:r w:rsidR="0050449B" w:rsidRPr="00032099">
        <w:rPr>
          <w:lang w:val="fr-FR" w:eastAsia="pt-BR"/>
        </w:rPr>
        <w:t xml:space="preserve">er </w:t>
      </w:r>
      <w:r w:rsidR="000D59CE" w:rsidRPr="00032099">
        <w:rPr>
          <w:lang w:val="fr-FR" w:eastAsia="pt-BR"/>
        </w:rPr>
        <w:t>eu égard à leur valeur et à</w:t>
      </w:r>
      <w:r w:rsidR="003735DB" w:rsidRPr="00032099">
        <w:rPr>
          <w:lang w:val="fr-FR" w:eastAsia="pt-BR"/>
        </w:rPr>
        <w:t xml:space="preserve"> l</w:t>
      </w:r>
      <w:r w:rsidR="000D59CE" w:rsidRPr="00032099">
        <w:rPr>
          <w:lang w:val="fr-FR" w:eastAsia="pt-BR"/>
        </w:rPr>
        <w:t xml:space="preserve">eur utilité et dans le respect de leur </w:t>
      </w:r>
      <w:r w:rsidR="003735DB" w:rsidRPr="00032099">
        <w:rPr>
          <w:lang w:val="fr-FR" w:eastAsia="pt-BR"/>
        </w:rPr>
        <w:t>intégrité.</w:t>
      </w:r>
    </w:p>
    <w:p w14:paraId="5585449D" w14:textId="7B2215C9" w:rsidR="0050449B" w:rsidRPr="00032099" w:rsidRDefault="0050449B" w:rsidP="00032099">
      <w:pPr>
        <w:spacing w:after="120"/>
        <w:ind w:left="567"/>
        <w:contextualSpacing/>
        <w:rPr>
          <w:lang w:val="fr-FR" w:eastAsia="pt-BR"/>
        </w:rPr>
      </w:pPr>
    </w:p>
    <w:p w14:paraId="23F715FA" w14:textId="2CD44AEF" w:rsidR="0050449B" w:rsidRPr="00032099" w:rsidRDefault="000D59CE" w:rsidP="00032099">
      <w:pPr>
        <w:spacing w:after="120"/>
        <w:ind w:left="567"/>
        <w:contextualSpacing/>
        <w:rPr>
          <w:lang w:val="fr-FR" w:eastAsia="pt-BR"/>
        </w:rPr>
      </w:pPr>
      <w:r w:rsidRPr="00032099">
        <w:rPr>
          <w:lang w:val="fr-FR" w:eastAsia="pt-BR"/>
        </w:rPr>
        <w:t>“</w:t>
      </w:r>
      <w:r w:rsidR="0050449B" w:rsidRPr="00032099">
        <w:rPr>
          <w:lang w:val="fr-FR" w:eastAsia="pt-BR"/>
        </w:rPr>
        <w:t>La délégation d</w:t>
      </w:r>
      <w:r w:rsidRPr="00032099">
        <w:rPr>
          <w:lang w:val="fr-FR" w:eastAsia="pt-BR"/>
        </w:rPr>
        <w:t>u Brésil</w:t>
      </w:r>
      <w:r w:rsidR="0050449B" w:rsidRPr="00032099">
        <w:rPr>
          <w:lang w:val="fr-FR" w:eastAsia="pt-BR"/>
        </w:rPr>
        <w:t xml:space="preserve"> s</w:t>
      </w:r>
      <w:r w:rsidR="00CA2D80" w:rsidRPr="00032099">
        <w:rPr>
          <w:lang w:val="fr-FR" w:eastAsia="pt-BR"/>
        </w:rPr>
        <w:t>’</w:t>
      </w:r>
      <w:r w:rsidR="0050449B" w:rsidRPr="00032099">
        <w:rPr>
          <w:lang w:val="fr-FR" w:eastAsia="pt-BR"/>
        </w:rPr>
        <w:t>est ralliée à la déclaration</w:t>
      </w:r>
      <w:r w:rsidRPr="00032099">
        <w:rPr>
          <w:lang w:val="fr-FR" w:eastAsia="pt-BR"/>
        </w:rPr>
        <w:t xml:space="preserve"> faite par</w:t>
      </w:r>
      <w:r w:rsidR="0050449B" w:rsidRPr="00032099">
        <w:rPr>
          <w:lang w:val="fr-FR" w:eastAsia="pt-BR"/>
        </w:rPr>
        <w:t xml:space="preserve"> la délégation de l</w:t>
      </w:r>
      <w:r w:rsidR="00CA2D80" w:rsidRPr="00032099">
        <w:rPr>
          <w:lang w:val="fr-FR" w:eastAsia="pt-BR"/>
        </w:rPr>
        <w:t>’</w:t>
      </w:r>
      <w:r w:rsidR="0050449B" w:rsidRPr="00032099">
        <w:rPr>
          <w:lang w:val="fr-FR" w:eastAsia="pt-BR"/>
        </w:rPr>
        <w:t>Indonésie au nom des pays ayant une position commu</w:t>
      </w:r>
      <w:r w:rsidR="00B660BC" w:rsidRPr="00032099">
        <w:rPr>
          <w:lang w:val="fr-FR" w:eastAsia="pt-BR"/>
        </w:rPr>
        <w:t>ne.  Le</w:t>
      </w:r>
      <w:r w:rsidR="00B61CBB" w:rsidRPr="00032099">
        <w:rPr>
          <w:lang w:val="fr-FR" w:eastAsia="pt-BR"/>
        </w:rPr>
        <w:t xml:space="preserve"> Plan d</w:t>
      </w:r>
      <w:r w:rsidR="00CA2D80" w:rsidRPr="00032099">
        <w:rPr>
          <w:lang w:val="fr-FR" w:eastAsia="pt-BR"/>
        </w:rPr>
        <w:t>’</w:t>
      </w:r>
      <w:r w:rsidR="00B61CBB" w:rsidRPr="00032099">
        <w:rPr>
          <w:lang w:val="fr-FR" w:eastAsia="pt-BR"/>
        </w:rPr>
        <w:t>action pour le développement constituait un tournant majeur dans l</w:t>
      </w:r>
      <w:r w:rsidR="00CA2D80" w:rsidRPr="00032099">
        <w:rPr>
          <w:lang w:val="fr-FR" w:eastAsia="pt-BR"/>
        </w:rPr>
        <w:t>’</w:t>
      </w:r>
      <w:r w:rsidR="00B61CBB" w:rsidRPr="00032099">
        <w:rPr>
          <w:lang w:val="fr-FR" w:eastAsia="pt-BR"/>
        </w:rPr>
        <w:t>histoire de l</w:t>
      </w:r>
      <w:r w:rsidR="00CA2D80" w:rsidRPr="00032099">
        <w:rPr>
          <w:lang w:val="fr-FR" w:eastAsia="pt-BR"/>
        </w:rPr>
        <w:t>’</w:t>
      </w:r>
      <w:r w:rsidR="00B61CBB" w:rsidRPr="00032099">
        <w:rPr>
          <w:lang w:val="fr-FR" w:eastAsia="pt-BR"/>
        </w:rPr>
        <w:t>O</w:t>
      </w:r>
      <w:r w:rsidR="00B660BC" w:rsidRPr="00032099">
        <w:rPr>
          <w:lang w:val="fr-FR" w:eastAsia="pt-BR"/>
        </w:rPr>
        <w:t>MPI.  Il</w:t>
      </w:r>
      <w:r w:rsidR="00B61CBB" w:rsidRPr="00032099">
        <w:rPr>
          <w:lang w:val="fr-FR" w:eastAsia="pt-BR"/>
        </w:rPr>
        <w:t xml:space="preserve"> avait été adopté à l</w:t>
      </w:r>
      <w:r w:rsidR="00CA2D80" w:rsidRPr="00032099">
        <w:rPr>
          <w:lang w:val="fr-FR" w:eastAsia="pt-BR"/>
        </w:rPr>
        <w:t>’</w:t>
      </w:r>
      <w:r w:rsidR="00B61CBB" w:rsidRPr="00032099">
        <w:rPr>
          <w:lang w:val="fr-FR" w:eastAsia="pt-BR"/>
        </w:rPr>
        <w:t>issue de trois</w:t>
      </w:r>
      <w:r w:rsidRPr="00032099">
        <w:rPr>
          <w:lang w:val="fr-FR" w:eastAsia="pt-BR"/>
        </w:rPr>
        <w:t> </w:t>
      </w:r>
      <w:r w:rsidR="00B61CBB" w:rsidRPr="00032099">
        <w:rPr>
          <w:lang w:val="fr-FR" w:eastAsia="pt-BR"/>
        </w:rPr>
        <w:t>années d</w:t>
      </w:r>
      <w:r w:rsidR="00CA2D80" w:rsidRPr="00032099">
        <w:rPr>
          <w:lang w:val="fr-FR" w:eastAsia="pt-BR"/>
        </w:rPr>
        <w:t>’</w:t>
      </w:r>
      <w:r w:rsidR="00B61CBB" w:rsidRPr="00032099">
        <w:rPr>
          <w:lang w:val="fr-FR" w:eastAsia="pt-BR"/>
        </w:rPr>
        <w:t>intenses négociations visant à replacer l</w:t>
      </w:r>
      <w:r w:rsidR="00CA2D80" w:rsidRPr="00032099">
        <w:rPr>
          <w:lang w:val="fr-FR" w:eastAsia="pt-BR"/>
        </w:rPr>
        <w:t>’</w:t>
      </w:r>
      <w:r w:rsidR="00B61CBB" w:rsidRPr="00032099">
        <w:rPr>
          <w:lang w:val="fr-FR" w:eastAsia="pt-BR"/>
        </w:rPr>
        <w:t>intérêt général au centre des activités de l</w:t>
      </w:r>
      <w:r w:rsidR="00CA2D80" w:rsidRPr="00032099">
        <w:rPr>
          <w:lang w:val="fr-FR" w:eastAsia="pt-BR"/>
        </w:rPr>
        <w:t>’</w:t>
      </w:r>
      <w:r w:rsidR="00B61CBB" w:rsidRPr="00032099">
        <w:rPr>
          <w:lang w:val="fr-FR" w:eastAsia="pt-BR"/>
        </w:rPr>
        <w:t>Organisati</w:t>
      </w:r>
      <w:r w:rsidR="00B660BC" w:rsidRPr="00032099">
        <w:rPr>
          <w:lang w:val="fr-FR" w:eastAsia="pt-BR"/>
        </w:rPr>
        <w:t>on.  C’é</w:t>
      </w:r>
      <w:r w:rsidR="00B61CBB" w:rsidRPr="00032099">
        <w:rPr>
          <w:lang w:val="fr-FR" w:eastAsia="pt-BR"/>
        </w:rPr>
        <w:t>tait une question de légitimité et l</w:t>
      </w:r>
      <w:r w:rsidR="00CA2D80" w:rsidRPr="00032099">
        <w:rPr>
          <w:lang w:val="fr-FR" w:eastAsia="pt-BR"/>
        </w:rPr>
        <w:t>’</w:t>
      </w:r>
      <w:r w:rsidR="00B61CBB" w:rsidRPr="00032099">
        <w:rPr>
          <w:lang w:val="fr-FR" w:eastAsia="pt-BR"/>
        </w:rPr>
        <w:t>IGC avait un rôle essentiel à jouer pour assurer le succès de cette importante missi</w:t>
      </w:r>
      <w:r w:rsidR="00B660BC" w:rsidRPr="00032099">
        <w:rPr>
          <w:lang w:val="fr-FR" w:eastAsia="pt-BR"/>
        </w:rPr>
        <w:t>on.  La</w:t>
      </w:r>
      <w:r w:rsidR="00B61CBB" w:rsidRPr="00032099">
        <w:rPr>
          <w:lang w:val="fr-FR" w:eastAsia="pt-BR"/>
        </w:rPr>
        <w:t xml:space="preserve"> recommandation n°</w:t>
      </w:r>
      <w:r w:rsidRPr="00032099">
        <w:rPr>
          <w:lang w:val="fr-FR" w:eastAsia="pt-BR"/>
        </w:rPr>
        <w:t> </w:t>
      </w:r>
      <w:r w:rsidR="00B61CBB" w:rsidRPr="00032099">
        <w:rPr>
          <w:lang w:val="fr-FR" w:eastAsia="pt-BR"/>
        </w:rPr>
        <w:t>18 prévoyait que les États membres devaient accélérer le processus concernant la protection des ressources génétiques, des savoirs traditionnels et des expressions culturelles traditionnell</w:t>
      </w:r>
      <w:r w:rsidR="00B660BC" w:rsidRPr="00032099">
        <w:rPr>
          <w:lang w:val="fr-FR" w:eastAsia="pt-BR"/>
        </w:rPr>
        <w:t>es.  Ma</w:t>
      </w:r>
      <w:r w:rsidR="006E76CC" w:rsidRPr="00032099">
        <w:rPr>
          <w:lang w:val="fr-FR" w:eastAsia="pt-BR"/>
        </w:rPr>
        <w:t>lgré le mandat clair conféré par l</w:t>
      </w:r>
      <w:r w:rsidR="00CA2D80" w:rsidRPr="00032099">
        <w:rPr>
          <w:lang w:val="fr-FR" w:eastAsia="pt-BR"/>
        </w:rPr>
        <w:t>’</w:t>
      </w:r>
      <w:r w:rsidR="006E76CC" w:rsidRPr="00032099">
        <w:rPr>
          <w:lang w:val="fr-FR" w:eastAsia="pt-BR"/>
        </w:rPr>
        <w:t xml:space="preserve">Assemblée générale, </w:t>
      </w:r>
      <w:r w:rsidRPr="00032099">
        <w:rPr>
          <w:lang w:val="fr-FR" w:eastAsia="pt-BR"/>
        </w:rPr>
        <w:t>force était d</w:t>
      </w:r>
      <w:r w:rsidR="006E76CC" w:rsidRPr="00032099">
        <w:rPr>
          <w:lang w:val="fr-FR" w:eastAsia="pt-BR"/>
        </w:rPr>
        <w:t>e constater l</w:t>
      </w:r>
      <w:r w:rsidR="00CA2D80" w:rsidRPr="00032099">
        <w:rPr>
          <w:lang w:val="fr-FR" w:eastAsia="pt-BR"/>
        </w:rPr>
        <w:t>’</w:t>
      </w:r>
      <w:r w:rsidR="006E76CC" w:rsidRPr="00032099">
        <w:rPr>
          <w:lang w:val="fr-FR" w:eastAsia="pt-BR"/>
        </w:rPr>
        <w:t>ampleur de la tâche en voyant qu</w:t>
      </w:r>
      <w:r w:rsidRPr="00032099">
        <w:rPr>
          <w:lang w:val="fr-FR" w:eastAsia="pt-BR"/>
        </w:rPr>
        <w:t>e,</w:t>
      </w:r>
      <w:r w:rsidR="006E76CC" w:rsidRPr="00032099">
        <w:rPr>
          <w:lang w:val="fr-FR" w:eastAsia="pt-BR"/>
        </w:rPr>
        <w:t xml:space="preserve"> 10</w:t>
      </w:r>
      <w:r w:rsidRPr="00032099">
        <w:rPr>
          <w:lang w:val="fr-FR" w:eastAsia="pt-BR"/>
        </w:rPr>
        <w:t> </w:t>
      </w:r>
      <w:r w:rsidR="006E76CC" w:rsidRPr="00032099">
        <w:rPr>
          <w:lang w:val="fr-FR" w:eastAsia="pt-BR"/>
        </w:rPr>
        <w:t>ans</w:t>
      </w:r>
      <w:r w:rsidRPr="00032099">
        <w:rPr>
          <w:lang w:val="fr-FR" w:eastAsia="pt-BR"/>
        </w:rPr>
        <w:t xml:space="preserve"> après</w:t>
      </w:r>
      <w:r w:rsidR="006E76CC" w:rsidRPr="00032099">
        <w:rPr>
          <w:lang w:val="fr-FR" w:eastAsia="pt-BR"/>
        </w:rPr>
        <w:t>, l</w:t>
      </w:r>
      <w:r w:rsidR="00CA2D80" w:rsidRPr="00032099">
        <w:rPr>
          <w:lang w:val="fr-FR" w:eastAsia="pt-BR"/>
        </w:rPr>
        <w:t>’</w:t>
      </w:r>
      <w:r w:rsidR="006E76CC" w:rsidRPr="00032099">
        <w:rPr>
          <w:lang w:val="fr-FR" w:eastAsia="pt-BR"/>
        </w:rPr>
        <w:t>IGC était encore loin d</w:t>
      </w:r>
      <w:r w:rsidR="00CA2D80" w:rsidRPr="00032099">
        <w:rPr>
          <w:lang w:val="fr-FR" w:eastAsia="pt-BR"/>
        </w:rPr>
        <w:t>’</w:t>
      </w:r>
      <w:r w:rsidR="006E76CC" w:rsidRPr="00032099">
        <w:rPr>
          <w:lang w:val="fr-FR" w:eastAsia="pt-BR"/>
        </w:rPr>
        <w:t>être parvenue à un accord sur l</w:t>
      </w:r>
      <w:r w:rsidR="00CA2D80" w:rsidRPr="00032099">
        <w:rPr>
          <w:lang w:val="fr-FR" w:eastAsia="pt-BR"/>
        </w:rPr>
        <w:t>’</w:t>
      </w:r>
      <w:r w:rsidR="006E76CC" w:rsidRPr="00032099">
        <w:rPr>
          <w:lang w:val="fr-FR" w:eastAsia="pt-BR"/>
        </w:rPr>
        <w:t>adoption d</w:t>
      </w:r>
      <w:r w:rsidR="00CA2D80" w:rsidRPr="00032099">
        <w:rPr>
          <w:lang w:val="fr-FR" w:eastAsia="pt-BR"/>
        </w:rPr>
        <w:t>’</w:t>
      </w:r>
      <w:r w:rsidR="006E76CC" w:rsidRPr="00032099">
        <w:rPr>
          <w:lang w:val="fr-FR" w:eastAsia="pt-BR"/>
        </w:rPr>
        <w:t>instruments contraignants pour la protection des ressources génétiques, des savoirs traditionnels et des expressions culturelles traditionnell</w:t>
      </w:r>
      <w:r w:rsidR="00B660BC" w:rsidRPr="00032099">
        <w:rPr>
          <w:lang w:val="fr-FR" w:eastAsia="pt-BR"/>
        </w:rPr>
        <w:t>es.  La</w:t>
      </w:r>
      <w:r w:rsidR="006E76CC" w:rsidRPr="00032099">
        <w:rPr>
          <w:lang w:val="fr-FR" w:eastAsia="pt-BR"/>
        </w:rPr>
        <w:t xml:space="preserve"> délégation invitait instamment toutes les délégations à faire preuve d</w:t>
      </w:r>
      <w:r w:rsidR="00CA2D80" w:rsidRPr="00032099">
        <w:rPr>
          <w:lang w:val="fr-FR" w:eastAsia="pt-BR"/>
        </w:rPr>
        <w:t>’</w:t>
      </w:r>
      <w:r w:rsidR="006E76CC" w:rsidRPr="00032099">
        <w:rPr>
          <w:lang w:val="fr-FR" w:eastAsia="pt-BR"/>
        </w:rPr>
        <w:t>un esprit constructif et à contribuer positivement aux discussions en présentant des propositions cadrant avec l</w:t>
      </w:r>
      <w:r w:rsidR="00CA2D80" w:rsidRPr="00032099">
        <w:rPr>
          <w:lang w:val="fr-FR" w:eastAsia="pt-BR"/>
        </w:rPr>
        <w:t>’</w:t>
      </w:r>
      <w:r w:rsidR="006E76CC" w:rsidRPr="00032099">
        <w:rPr>
          <w:lang w:val="fr-FR" w:eastAsia="pt-BR"/>
        </w:rPr>
        <w:t>objectif de réduction des divergences actuelles, conformément au mand</w:t>
      </w:r>
      <w:r w:rsidR="00B660BC" w:rsidRPr="00032099">
        <w:rPr>
          <w:lang w:val="fr-FR" w:eastAsia="pt-BR"/>
        </w:rPr>
        <w:t>at.  El</w:t>
      </w:r>
      <w:r w:rsidR="00D01CA8" w:rsidRPr="00032099">
        <w:rPr>
          <w:lang w:val="fr-FR" w:eastAsia="pt-BR"/>
        </w:rPr>
        <w:t>le s</w:t>
      </w:r>
      <w:r w:rsidR="00CA2D80" w:rsidRPr="00032099">
        <w:rPr>
          <w:lang w:val="fr-FR" w:eastAsia="pt-BR"/>
        </w:rPr>
        <w:t>’</w:t>
      </w:r>
      <w:r w:rsidR="00D01CA8" w:rsidRPr="00032099">
        <w:rPr>
          <w:lang w:val="fr-FR" w:eastAsia="pt-BR"/>
        </w:rPr>
        <w:t xml:space="preserve">engageait à faire preuve du même esprit constructif et </w:t>
      </w:r>
      <w:r w:rsidRPr="00032099">
        <w:rPr>
          <w:lang w:val="fr-FR" w:eastAsia="pt-BR"/>
        </w:rPr>
        <w:t xml:space="preserve">à agir </w:t>
      </w:r>
      <w:r w:rsidR="00D01CA8" w:rsidRPr="00032099">
        <w:rPr>
          <w:lang w:val="fr-FR" w:eastAsia="pt-BR"/>
        </w:rPr>
        <w:t xml:space="preserve">de bonne foi </w:t>
      </w:r>
      <w:r w:rsidRPr="00032099">
        <w:rPr>
          <w:lang w:val="fr-FR" w:eastAsia="pt-BR"/>
        </w:rPr>
        <w:t>en</w:t>
      </w:r>
      <w:r w:rsidR="00D01CA8" w:rsidRPr="00032099">
        <w:rPr>
          <w:lang w:val="fr-FR" w:eastAsia="pt-BR"/>
        </w:rPr>
        <w:t xml:space="preserve"> écout</w:t>
      </w:r>
      <w:r w:rsidRPr="00032099">
        <w:rPr>
          <w:lang w:val="fr-FR" w:eastAsia="pt-BR"/>
        </w:rPr>
        <w:t>ant</w:t>
      </w:r>
      <w:r w:rsidR="00D01CA8" w:rsidRPr="00032099">
        <w:rPr>
          <w:lang w:val="fr-FR" w:eastAsia="pt-BR"/>
        </w:rPr>
        <w:t xml:space="preserve"> les points de vue de toutes les parties afin de parvenir</w:t>
      </w:r>
      <w:r w:rsidR="00C211B3" w:rsidRPr="00032099">
        <w:rPr>
          <w:lang w:val="fr-FR" w:eastAsia="pt-BR"/>
        </w:rPr>
        <w:t>,</w:t>
      </w:r>
      <w:r w:rsidR="00D01CA8" w:rsidRPr="00032099">
        <w:rPr>
          <w:lang w:val="fr-FR" w:eastAsia="pt-BR"/>
        </w:rPr>
        <w:t xml:space="preserve"> d</w:t>
      </w:r>
      <w:r w:rsidR="00CA2D80" w:rsidRPr="00032099">
        <w:rPr>
          <w:lang w:val="fr-FR" w:eastAsia="pt-BR"/>
        </w:rPr>
        <w:t>’</w:t>
      </w:r>
      <w:r w:rsidR="00D01CA8" w:rsidRPr="00032099">
        <w:rPr>
          <w:lang w:val="fr-FR" w:eastAsia="pt-BR"/>
        </w:rPr>
        <w:t>un commun accord</w:t>
      </w:r>
      <w:r w:rsidR="00C211B3" w:rsidRPr="00032099">
        <w:rPr>
          <w:lang w:val="fr-FR" w:eastAsia="pt-BR"/>
        </w:rPr>
        <w:t>,</w:t>
      </w:r>
      <w:r w:rsidR="00D01CA8" w:rsidRPr="00032099">
        <w:rPr>
          <w:lang w:val="fr-FR" w:eastAsia="pt-BR"/>
        </w:rPr>
        <w:t xml:space="preserve"> à une solution satisfaisante pour tous.</w:t>
      </w:r>
    </w:p>
    <w:p w14:paraId="5912EA51" w14:textId="77777777" w:rsidR="0050449B" w:rsidRPr="00032099" w:rsidRDefault="0050449B" w:rsidP="00032099">
      <w:pPr>
        <w:spacing w:after="120"/>
        <w:ind w:left="567"/>
        <w:contextualSpacing/>
        <w:rPr>
          <w:lang w:val="fr-FR" w:eastAsia="pt-BR"/>
        </w:rPr>
      </w:pPr>
    </w:p>
    <w:p w14:paraId="0F262636" w14:textId="78D76393" w:rsidR="00CA2D80" w:rsidRPr="00032099" w:rsidRDefault="00F5166D" w:rsidP="00032099">
      <w:pPr>
        <w:spacing w:after="120"/>
        <w:ind w:left="567"/>
        <w:contextualSpacing/>
        <w:rPr>
          <w:lang w:val="fr-FR" w:eastAsia="pt-BR"/>
        </w:rPr>
      </w:pPr>
      <w:r w:rsidRPr="00032099">
        <w:rPr>
          <w:lang w:val="fr-FR" w:eastAsia="pt-BR"/>
        </w:rPr>
        <w:t>“</w:t>
      </w:r>
      <w:r w:rsidR="009A7D2E" w:rsidRPr="00032099">
        <w:rPr>
          <w:lang w:val="fr-FR" w:eastAsia="pt-BR"/>
        </w:rPr>
        <w:t>La délégation de l</w:t>
      </w:r>
      <w:r w:rsidR="00CA2D80" w:rsidRPr="00032099">
        <w:rPr>
          <w:lang w:val="fr-FR" w:eastAsia="pt-BR"/>
        </w:rPr>
        <w:t>’</w:t>
      </w:r>
      <w:r w:rsidR="009A7D2E" w:rsidRPr="00032099">
        <w:rPr>
          <w:lang w:val="fr-FR" w:eastAsia="pt-BR"/>
        </w:rPr>
        <w:t>Ouganda s</w:t>
      </w:r>
      <w:r w:rsidR="00CA2D80" w:rsidRPr="00032099">
        <w:rPr>
          <w:lang w:val="fr-FR" w:eastAsia="pt-BR"/>
        </w:rPr>
        <w:t>’</w:t>
      </w:r>
      <w:r w:rsidR="009A7D2E" w:rsidRPr="00032099">
        <w:rPr>
          <w:lang w:val="fr-FR" w:eastAsia="pt-BR"/>
        </w:rPr>
        <w:t>est associée aux observations formulées par la délégation du Sénégal, au nom du groupe des pays africains, la délégation de l</w:t>
      </w:r>
      <w:r w:rsidR="00CA2D80" w:rsidRPr="00032099">
        <w:rPr>
          <w:lang w:val="fr-FR" w:eastAsia="pt-BR"/>
        </w:rPr>
        <w:t>’</w:t>
      </w:r>
      <w:r w:rsidR="009A7D2E" w:rsidRPr="00032099">
        <w:rPr>
          <w:lang w:val="fr-FR" w:eastAsia="pt-BR"/>
        </w:rPr>
        <w:t xml:space="preserve">Indonésie, au nom des pays ayant une position commune, et la délégation du Nigéria, pour souligner la nécessité de mettre en place un environnement favorable sur le plan juridique </w:t>
      </w:r>
      <w:r w:rsidR="00C211B3" w:rsidRPr="00032099">
        <w:rPr>
          <w:lang w:val="fr-FR" w:eastAsia="pt-BR"/>
        </w:rPr>
        <w:t>à</w:t>
      </w:r>
      <w:r w:rsidR="009A7D2E" w:rsidRPr="00032099">
        <w:rPr>
          <w:lang w:val="fr-FR" w:eastAsia="pt-BR"/>
        </w:rPr>
        <w:t xml:space="preserve"> la protection des ressources génétiques, des expressions culturelles traditionnelles et des savoirs traditionne</w:t>
      </w:r>
      <w:r w:rsidR="00B660BC" w:rsidRPr="00032099">
        <w:rPr>
          <w:lang w:val="fr-FR" w:eastAsia="pt-BR"/>
        </w:rPr>
        <w:t>ls.  El</w:t>
      </w:r>
      <w:r w:rsidR="009A7D2E" w:rsidRPr="00032099">
        <w:rPr>
          <w:lang w:val="fr-FR" w:eastAsia="pt-BR"/>
        </w:rPr>
        <w:t>le s</w:t>
      </w:r>
      <w:r w:rsidR="00CA2D80" w:rsidRPr="00032099">
        <w:rPr>
          <w:lang w:val="fr-FR" w:eastAsia="pt-BR"/>
        </w:rPr>
        <w:t>’</w:t>
      </w:r>
      <w:r w:rsidR="009A7D2E" w:rsidRPr="00032099">
        <w:rPr>
          <w:lang w:val="fr-FR" w:eastAsia="pt-BR"/>
        </w:rPr>
        <w:t>est félicitée des travaux menés par le Bureau pour l</w:t>
      </w:r>
      <w:r w:rsidR="00CA2D80" w:rsidRPr="00032099">
        <w:rPr>
          <w:lang w:val="fr-FR" w:eastAsia="pt-BR"/>
        </w:rPr>
        <w:t>’</w:t>
      </w:r>
      <w:r w:rsidR="009A7D2E" w:rsidRPr="00032099">
        <w:rPr>
          <w:lang w:val="fr-FR" w:eastAsia="pt-BR"/>
        </w:rPr>
        <w:t>Afrique de l</w:t>
      </w:r>
      <w:r w:rsidR="00CA2D80" w:rsidRPr="00032099">
        <w:rPr>
          <w:lang w:val="fr-FR" w:eastAsia="pt-BR"/>
        </w:rPr>
        <w:t>’</w:t>
      </w:r>
      <w:r w:rsidR="009A7D2E" w:rsidRPr="00032099">
        <w:rPr>
          <w:lang w:val="fr-FR" w:eastAsia="pt-BR"/>
        </w:rPr>
        <w:t xml:space="preserve">OMPI </w:t>
      </w:r>
      <w:r w:rsidR="00C211B3" w:rsidRPr="00032099">
        <w:rPr>
          <w:lang w:val="fr-FR" w:eastAsia="pt-BR"/>
        </w:rPr>
        <w:t>en vue d</w:t>
      </w:r>
      <w:r w:rsidR="00CA2D80" w:rsidRPr="00032099">
        <w:rPr>
          <w:lang w:val="fr-FR" w:eastAsia="pt-BR"/>
        </w:rPr>
        <w:t>’</w:t>
      </w:r>
      <w:r w:rsidR="009A7D2E" w:rsidRPr="00032099">
        <w:rPr>
          <w:lang w:val="fr-FR" w:eastAsia="pt-BR"/>
        </w:rPr>
        <w:t>appuyer les initiatives de renforcement des capacités dans le cadre de l</w:t>
      </w:r>
      <w:r w:rsidR="00CA2D80" w:rsidRPr="00032099">
        <w:rPr>
          <w:lang w:val="fr-FR" w:eastAsia="pt-BR"/>
        </w:rPr>
        <w:t>’</w:t>
      </w:r>
      <w:r w:rsidR="009A7D2E" w:rsidRPr="00032099">
        <w:rPr>
          <w:lang w:val="fr-FR" w:eastAsia="pt-BR"/>
        </w:rPr>
        <w:t>élaboration d</w:t>
      </w:r>
      <w:r w:rsidR="00CA2D80" w:rsidRPr="00032099">
        <w:rPr>
          <w:lang w:val="fr-FR" w:eastAsia="pt-BR"/>
        </w:rPr>
        <w:t>’</w:t>
      </w:r>
      <w:r w:rsidR="009A7D2E" w:rsidRPr="00032099">
        <w:rPr>
          <w:lang w:val="fr-FR" w:eastAsia="pt-BR"/>
        </w:rPr>
        <w:t>instruments de propriété intellectuelle en Afriq</w:t>
      </w:r>
      <w:r w:rsidR="00B660BC" w:rsidRPr="00032099">
        <w:rPr>
          <w:lang w:val="fr-FR" w:eastAsia="pt-BR"/>
        </w:rPr>
        <w:t>ue.  Be</w:t>
      </w:r>
      <w:r w:rsidR="009A7D2E" w:rsidRPr="00032099">
        <w:rPr>
          <w:lang w:val="fr-FR" w:eastAsia="pt-BR"/>
        </w:rPr>
        <w:t>aucoup de pays africains connaissaient des difficultés dans ce domaine et la plupart des ressources génétiques, des expressions culturelles traditionnelles et des savoirs traditionnels faisaient l</w:t>
      </w:r>
      <w:r w:rsidR="00CA2D80" w:rsidRPr="00032099">
        <w:rPr>
          <w:lang w:val="fr-FR" w:eastAsia="pt-BR"/>
        </w:rPr>
        <w:t>’</w:t>
      </w:r>
      <w:r w:rsidR="009A7D2E" w:rsidRPr="00032099">
        <w:rPr>
          <w:lang w:val="fr-FR" w:eastAsia="pt-BR"/>
        </w:rPr>
        <w:t>objet d</w:t>
      </w:r>
      <w:r w:rsidR="00CA2D80" w:rsidRPr="00032099">
        <w:rPr>
          <w:lang w:val="fr-FR" w:eastAsia="pt-BR"/>
        </w:rPr>
        <w:t>’</w:t>
      </w:r>
      <w:r w:rsidR="009A7D2E" w:rsidRPr="00032099">
        <w:rPr>
          <w:lang w:val="fr-FR" w:eastAsia="pt-BR"/>
        </w:rPr>
        <w:t>appropriations illicites par suite de l</w:t>
      </w:r>
      <w:r w:rsidR="00CA2D80" w:rsidRPr="00032099">
        <w:rPr>
          <w:lang w:val="fr-FR" w:eastAsia="pt-BR"/>
        </w:rPr>
        <w:t>’</w:t>
      </w:r>
      <w:r w:rsidR="009A7D2E" w:rsidRPr="00032099">
        <w:rPr>
          <w:lang w:val="fr-FR" w:eastAsia="pt-BR"/>
        </w:rPr>
        <w:t>absence d</w:t>
      </w:r>
      <w:r w:rsidR="00CA2D80" w:rsidRPr="00032099">
        <w:rPr>
          <w:lang w:val="fr-FR" w:eastAsia="pt-BR"/>
        </w:rPr>
        <w:t>’</w:t>
      </w:r>
      <w:r w:rsidR="009A7D2E" w:rsidRPr="00032099">
        <w:rPr>
          <w:lang w:val="fr-FR" w:eastAsia="pt-BR"/>
        </w:rPr>
        <w:t>un accord international acceptab</w:t>
      </w:r>
      <w:r w:rsidR="00B660BC" w:rsidRPr="00032099">
        <w:rPr>
          <w:lang w:val="fr-FR" w:eastAsia="pt-BR"/>
        </w:rPr>
        <w:t>le.  El</w:t>
      </w:r>
      <w:r w:rsidR="009A7D2E" w:rsidRPr="00032099">
        <w:rPr>
          <w:lang w:val="fr-FR" w:eastAsia="pt-BR"/>
        </w:rPr>
        <w:t>le a demandé à l</w:t>
      </w:r>
      <w:r w:rsidR="00CA2D80" w:rsidRPr="00032099">
        <w:rPr>
          <w:lang w:val="fr-FR" w:eastAsia="pt-BR"/>
        </w:rPr>
        <w:t>’</w:t>
      </w:r>
      <w:r w:rsidR="009A7D2E" w:rsidRPr="00032099">
        <w:rPr>
          <w:lang w:val="fr-FR" w:eastAsia="pt-BR"/>
        </w:rPr>
        <w:t>IGC d</w:t>
      </w:r>
      <w:r w:rsidR="00CA2D80" w:rsidRPr="00032099">
        <w:rPr>
          <w:lang w:val="fr-FR" w:eastAsia="pt-BR"/>
        </w:rPr>
        <w:t>’</w:t>
      </w:r>
      <w:r w:rsidR="009A7D2E" w:rsidRPr="00032099">
        <w:rPr>
          <w:lang w:val="fr-FR" w:eastAsia="pt-BR"/>
        </w:rPr>
        <w:t>accélérer ses travaux visant un ou plusieurs instruments et a invité le Bureau pour l</w:t>
      </w:r>
      <w:r w:rsidR="00CA2D80" w:rsidRPr="00032099">
        <w:rPr>
          <w:lang w:val="fr-FR" w:eastAsia="pt-BR"/>
        </w:rPr>
        <w:t>’</w:t>
      </w:r>
      <w:r w:rsidR="009A7D2E" w:rsidRPr="00032099">
        <w:rPr>
          <w:lang w:val="fr-FR" w:eastAsia="pt-BR"/>
        </w:rPr>
        <w:t>Afrique de l</w:t>
      </w:r>
      <w:r w:rsidR="00CA2D80" w:rsidRPr="00032099">
        <w:rPr>
          <w:lang w:val="fr-FR" w:eastAsia="pt-BR"/>
        </w:rPr>
        <w:t>’</w:t>
      </w:r>
      <w:r w:rsidR="009A7D2E" w:rsidRPr="00032099">
        <w:rPr>
          <w:lang w:val="fr-FR" w:eastAsia="pt-BR"/>
        </w:rPr>
        <w:t>OMPI à continuer d</w:t>
      </w:r>
      <w:r w:rsidR="00CA2D80" w:rsidRPr="00032099">
        <w:rPr>
          <w:lang w:val="fr-FR" w:eastAsia="pt-BR"/>
        </w:rPr>
        <w:t>’</w:t>
      </w:r>
      <w:r w:rsidR="009A7D2E" w:rsidRPr="00032099">
        <w:rPr>
          <w:lang w:val="fr-FR" w:eastAsia="pt-BR"/>
        </w:rPr>
        <w:t>appuyer les initiatives de sensibilisation et de renforcement des capacités afin de permettre aux pays africains d</w:t>
      </w:r>
      <w:r w:rsidR="00CA2D80" w:rsidRPr="00032099">
        <w:rPr>
          <w:lang w:val="fr-FR" w:eastAsia="pt-BR"/>
        </w:rPr>
        <w:t>’</w:t>
      </w:r>
      <w:r w:rsidR="009A7D2E" w:rsidRPr="00032099">
        <w:rPr>
          <w:lang w:val="fr-FR" w:eastAsia="pt-BR"/>
        </w:rPr>
        <w:t xml:space="preserve">établir leurs propres instruments pour mettre en </w:t>
      </w:r>
      <w:r w:rsidR="00C211B3" w:rsidRPr="00032099">
        <w:rPr>
          <w:lang w:val="fr-FR" w:eastAsia="pt-BR"/>
        </w:rPr>
        <w:t xml:space="preserve">œuvre </w:t>
      </w:r>
      <w:r w:rsidR="009A7D2E" w:rsidRPr="00032099">
        <w:rPr>
          <w:lang w:val="fr-FR" w:eastAsia="pt-BR"/>
        </w:rPr>
        <w:t>des instruments internationaux de propriété intellectuelle.</w:t>
      </w:r>
      <w:r w:rsidR="00F82D7B" w:rsidRPr="00032099">
        <w:rPr>
          <w:lang w:val="fr-FR"/>
        </w:rPr>
        <w:t xml:space="preserve">  </w:t>
      </w:r>
      <w:r w:rsidR="00680491" w:rsidRPr="00032099">
        <w:rPr>
          <w:lang w:val="fr-FR" w:eastAsia="pt-BR"/>
        </w:rPr>
        <w:t>L</w:t>
      </w:r>
      <w:r w:rsidR="00CA2D80" w:rsidRPr="00032099">
        <w:rPr>
          <w:lang w:val="fr-FR" w:eastAsia="pt-BR"/>
        </w:rPr>
        <w:t>’</w:t>
      </w:r>
      <w:r w:rsidR="00680491" w:rsidRPr="00032099">
        <w:rPr>
          <w:lang w:val="fr-FR" w:eastAsia="pt-BR"/>
        </w:rPr>
        <w:t>Ouganda travaillait déjà à l</w:t>
      </w:r>
      <w:r w:rsidR="00CA2D80" w:rsidRPr="00032099">
        <w:rPr>
          <w:lang w:val="fr-FR" w:eastAsia="pt-BR"/>
        </w:rPr>
        <w:t>’</w:t>
      </w:r>
      <w:r w:rsidR="00680491" w:rsidRPr="00032099">
        <w:rPr>
          <w:lang w:val="fr-FR" w:eastAsia="pt-BR"/>
        </w:rPr>
        <w:t>élaboration d</w:t>
      </w:r>
      <w:r w:rsidR="00CA2D80" w:rsidRPr="00032099">
        <w:rPr>
          <w:lang w:val="fr-FR" w:eastAsia="pt-BR"/>
        </w:rPr>
        <w:t>’</w:t>
      </w:r>
      <w:r w:rsidR="00680491" w:rsidRPr="00032099">
        <w:rPr>
          <w:lang w:val="fr-FR" w:eastAsia="pt-BR"/>
        </w:rPr>
        <w:t xml:space="preserve">un cadre juridique pour traiter la question de la propriété intellectuelle dans le pays et était résolu à faire en sorte que les </w:t>
      </w:r>
      <w:r w:rsidR="00C211B3" w:rsidRPr="00032099">
        <w:rPr>
          <w:lang w:val="fr-FR" w:eastAsia="pt-BR"/>
        </w:rPr>
        <w:t>problématique</w:t>
      </w:r>
      <w:r w:rsidR="00680491" w:rsidRPr="00032099">
        <w:rPr>
          <w:lang w:val="fr-FR" w:eastAsia="pt-BR"/>
        </w:rPr>
        <w:t>s touchant les peuples autochtones soient prises en compte dans les domaines des ressources génétiques, des savoirs traditionnels et des expressions culturelles traditionnelles.</w:t>
      </w:r>
    </w:p>
    <w:p w14:paraId="376C4808" w14:textId="7D610C69" w:rsidR="0050449B" w:rsidRPr="00032099" w:rsidRDefault="0050449B" w:rsidP="00032099">
      <w:pPr>
        <w:spacing w:after="120"/>
        <w:ind w:left="567"/>
        <w:contextualSpacing/>
        <w:rPr>
          <w:lang w:val="fr-FR" w:eastAsia="pt-BR"/>
        </w:rPr>
      </w:pPr>
    </w:p>
    <w:p w14:paraId="30162DA2" w14:textId="4DC217BC" w:rsidR="0050449B" w:rsidRPr="00032099" w:rsidRDefault="00F5166D" w:rsidP="00032099">
      <w:pPr>
        <w:spacing w:after="120"/>
        <w:ind w:left="567"/>
        <w:contextualSpacing/>
        <w:rPr>
          <w:lang w:val="fr-FR" w:eastAsia="pt-BR"/>
        </w:rPr>
      </w:pPr>
      <w:r w:rsidRPr="00032099">
        <w:rPr>
          <w:lang w:val="fr-FR" w:eastAsia="pt-BR"/>
        </w:rPr>
        <w:t>“</w:t>
      </w:r>
      <w:r w:rsidR="00680491" w:rsidRPr="00032099">
        <w:rPr>
          <w:lang w:val="fr-FR" w:eastAsia="pt-BR"/>
        </w:rPr>
        <w:t>La délégation de l</w:t>
      </w:r>
      <w:r w:rsidR="00CA2D80" w:rsidRPr="00032099">
        <w:rPr>
          <w:lang w:val="fr-FR" w:eastAsia="pt-BR"/>
        </w:rPr>
        <w:t>’</w:t>
      </w:r>
      <w:r w:rsidR="00680491" w:rsidRPr="00032099">
        <w:rPr>
          <w:lang w:val="fr-FR" w:eastAsia="pt-BR"/>
        </w:rPr>
        <w:t>Indonésie a salué les contributions de l</w:t>
      </w:r>
      <w:r w:rsidR="00CA2D80" w:rsidRPr="00032099">
        <w:rPr>
          <w:lang w:val="fr-FR" w:eastAsia="pt-BR"/>
        </w:rPr>
        <w:t>’</w:t>
      </w:r>
      <w:r w:rsidR="00680491" w:rsidRPr="00032099">
        <w:rPr>
          <w:lang w:val="fr-FR" w:eastAsia="pt-BR"/>
        </w:rPr>
        <w:t xml:space="preserve">IGC et de la Division des savoirs traditionnels dans le cadre de la mise en </w:t>
      </w:r>
      <w:r w:rsidR="00C211B3" w:rsidRPr="00032099">
        <w:rPr>
          <w:lang w:val="fr-FR" w:eastAsia="pt-BR"/>
        </w:rPr>
        <w:t xml:space="preserve">œuvre </w:t>
      </w:r>
      <w:r w:rsidR="00680491" w:rsidRPr="00032099">
        <w:rPr>
          <w:lang w:val="fr-FR" w:eastAsia="pt-BR"/>
        </w:rPr>
        <w:t>du Plan d</w:t>
      </w:r>
      <w:r w:rsidR="00CA2D80" w:rsidRPr="00032099">
        <w:rPr>
          <w:lang w:val="fr-FR" w:eastAsia="pt-BR"/>
        </w:rPr>
        <w:t>’</w:t>
      </w:r>
      <w:r w:rsidR="00680491" w:rsidRPr="00032099">
        <w:rPr>
          <w:lang w:val="fr-FR" w:eastAsia="pt-BR"/>
        </w:rPr>
        <w:t xml:space="preserve">action pour le développement, et </w:t>
      </w:r>
      <w:r w:rsidR="00C211B3" w:rsidRPr="00032099">
        <w:rPr>
          <w:lang w:val="fr-FR" w:eastAsia="pt-BR"/>
        </w:rPr>
        <w:t>a repris à son compte les o</w:t>
      </w:r>
      <w:r w:rsidR="00680491" w:rsidRPr="00032099">
        <w:rPr>
          <w:lang w:val="fr-FR" w:eastAsia="pt-BR"/>
        </w:rPr>
        <w:t xml:space="preserve">bservations formulées au nom des pays ayant une position commune et </w:t>
      </w:r>
      <w:r w:rsidR="00C211B3" w:rsidRPr="00032099">
        <w:rPr>
          <w:lang w:val="fr-FR" w:eastAsia="pt-BR"/>
        </w:rPr>
        <w:t>celles</w:t>
      </w:r>
      <w:r w:rsidR="00680491" w:rsidRPr="00032099">
        <w:rPr>
          <w:lang w:val="fr-FR" w:eastAsia="pt-BR"/>
        </w:rPr>
        <w:t xml:space="preserve"> faites par la délégation du Sénégal, au nom du groupe des pays africains, </w:t>
      </w:r>
      <w:r w:rsidR="00C211B3" w:rsidRPr="00032099">
        <w:rPr>
          <w:lang w:val="fr-FR" w:eastAsia="pt-BR"/>
        </w:rPr>
        <w:t>ainsi que celles des</w:t>
      </w:r>
      <w:r w:rsidR="00680491" w:rsidRPr="00032099">
        <w:rPr>
          <w:lang w:val="fr-FR" w:eastAsia="pt-BR"/>
        </w:rPr>
        <w:t xml:space="preserve"> délégations du Brésil, de la République islamique d</w:t>
      </w:r>
      <w:r w:rsidR="00CA2D80" w:rsidRPr="00032099">
        <w:rPr>
          <w:lang w:val="fr-FR" w:eastAsia="pt-BR"/>
        </w:rPr>
        <w:t>’</w:t>
      </w:r>
      <w:r w:rsidR="00680491" w:rsidRPr="00032099">
        <w:rPr>
          <w:lang w:val="fr-FR" w:eastAsia="pt-BR"/>
        </w:rPr>
        <w:t>Iran, de l</w:t>
      </w:r>
      <w:r w:rsidR="00CA2D80" w:rsidRPr="00032099">
        <w:rPr>
          <w:lang w:val="fr-FR" w:eastAsia="pt-BR"/>
        </w:rPr>
        <w:t>’</w:t>
      </w:r>
      <w:r w:rsidR="00680491" w:rsidRPr="00032099">
        <w:rPr>
          <w:lang w:val="fr-FR" w:eastAsia="pt-BR"/>
        </w:rPr>
        <w:t>Ouganda et du Nigér</w:t>
      </w:r>
      <w:r w:rsidR="00B660BC" w:rsidRPr="00032099">
        <w:rPr>
          <w:lang w:val="fr-FR" w:eastAsia="pt-BR"/>
        </w:rPr>
        <w:t>ia.  Le</w:t>
      </w:r>
      <w:r w:rsidR="00A65284" w:rsidRPr="00032099">
        <w:rPr>
          <w:lang w:val="fr-FR" w:eastAsia="pt-BR"/>
        </w:rPr>
        <w:t>s savoirs traditionnels et les expressions culturelles traditionnelles reflétaient les différentes aspirations de l</w:t>
      </w:r>
      <w:r w:rsidR="00CA2D80" w:rsidRPr="00032099">
        <w:rPr>
          <w:lang w:val="fr-FR" w:eastAsia="pt-BR"/>
        </w:rPr>
        <w:t>’</w:t>
      </w:r>
      <w:r w:rsidR="00A65284" w:rsidRPr="00032099">
        <w:rPr>
          <w:lang w:val="fr-FR" w:eastAsia="pt-BR"/>
        </w:rPr>
        <w:t>ensemble des États membres, en particulier les pays en développement et les pays les moins avancés.</w:t>
      </w:r>
      <w:r w:rsidR="00F82D7B" w:rsidRPr="00032099">
        <w:rPr>
          <w:lang w:val="fr-FR"/>
        </w:rPr>
        <w:t xml:space="preserve">  </w:t>
      </w:r>
      <w:r w:rsidR="0069680B" w:rsidRPr="00032099">
        <w:rPr>
          <w:lang w:val="fr-FR" w:eastAsia="pt-BR"/>
        </w:rPr>
        <w:t>L</w:t>
      </w:r>
      <w:r w:rsidR="00CA2D80" w:rsidRPr="00032099">
        <w:rPr>
          <w:lang w:val="fr-FR" w:eastAsia="pt-BR"/>
        </w:rPr>
        <w:t>’</w:t>
      </w:r>
      <w:r w:rsidR="0069680B" w:rsidRPr="00032099">
        <w:rPr>
          <w:lang w:val="fr-FR" w:eastAsia="pt-BR"/>
        </w:rPr>
        <w:t>IGC devait être en mesure de poursuivre ses travaux pour concrétiser ces aspiratio</w:t>
      </w:r>
      <w:r w:rsidR="00B660BC" w:rsidRPr="00032099">
        <w:rPr>
          <w:lang w:val="fr-FR" w:eastAsia="pt-BR"/>
        </w:rPr>
        <w:t>ns.  La</w:t>
      </w:r>
      <w:r w:rsidR="0069680B" w:rsidRPr="00032099">
        <w:rPr>
          <w:lang w:val="fr-FR" w:eastAsia="pt-BR"/>
        </w:rPr>
        <w:t xml:space="preserve"> délégation a</w:t>
      </w:r>
      <w:r w:rsidR="00AD0823" w:rsidRPr="00032099">
        <w:rPr>
          <w:lang w:val="fr-FR" w:eastAsia="pt-BR"/>
        </w:rPr>
        <w:t xml:space="preserve"> rappelé</w:t>
      </w:r>
      <w:r w:rsidR="0069680B" w:rsidRPr="00032099">
        <w:rPr>
          <w:lang w:val="fr-FR" w:eastAsia="pt-BR"/>
        </w:rPr>
        <w:t xml:space="preserve"> la recommandation n°</w:t>
      </w:r>
      <w:r w:rsidR="00AD0823" w:rsidRPr="00032099">
        <w:rPr>
          <w:lang w:val="fr-FR" w:eastAsia="pt-BR"/>
        </w:rPr>
        <w:t> </w:t>
      </w:r>
      <w:r w:rsidR="0069680B" w:rsidRPr="00032099">
        <w:rPr>
          <w:lang w:val="fr-FR" w:eastAsia="pt-BR"/>
        </w:rPr>
        <w:t>18 du Plan d</w:t>
      </w:r>
      <w:r w:rsidR="00CA2D80" w:rsidRPr="00032099">
        <w:rPr>
          <w:lang w:val="fr-FR" w:eastAsia="pt-BR"/>
        </w:rPr>
        <w:t>’</w:t>
      </w:r>
      <w:r w:rsidR="0069680B" w:rsidRPr="00032099">
        <w:rPr>
          <w:lang w:val="fr-FR" w:eastAsia="pt-BR"/>
        </w:rPr>
        <w:t>action pour le développeme</w:t>
      </w:r>
      <w:r w:rsidR="00B660BC" w:rsidRPr="00032099">
        <w:rPr>
          <w:lang w:val="fr-FR" w:eastAsia="pt-BR"/>
        </w:rPr>
        <w:t>nt.  Le</w:t>
      </w:r>
      <w:r w:rsidR="0069680B" w:rsidRPr="00032099">
        <w:rPr>
          <w:lang w:val="fr-FR" w:eastAsia="pt-BR"/>
        </w:rPr>
        <w:t xml:space="preserve"> débat sur le mécanisme de coordination était terminé mais il restait au moins une, voire plusieurs recommandations du Plan d</w:t>
      </w:r>
      <w:r w:rsidR="00CA2D80" w:rsidRPr="00032099">
        <w:rPr>
          <w:lang w:val="fr-FR" w:eastAsia="pt-BR"/>
        </w:rPr>
        <w:t>’</w:t>
      </w:r>
      <w:r w:rsidR="0069680B" w:rsidRPr="00032099">
        <w:rPr>
          <w:lang w:val="fr-FR" w:eastAsia="pt-BR"/>
        </w:rPr>
        <w:t xml:space="preserve">action pour le développement qui étaient très </w:t>
      </w:r>
      <w:r w:rsidR="0069680B" w:rsidRPr="00032099">
        <w:rPr>
          <w:lang w:val="fr-FR" w:eastAsia="pt-BR"/>
        </w:rPr>
        <w:lastRenderedPageBreak/>
        <w:t>pertinentes.</w:t>
      </w:r>
      <w:r w:rsidR="00F82D7B" w:rsidRPr="00032099">
        <w:rPr>
          <w:lang w:val="fr-FR"/>
        </w:rPr>
        <w:t xml:space="preserve">  </w:t>
      </w:r>
      <w:r w:rsidR="0069680B" w:rsidRPr="00032099">
        <w:rPr>
          <w:lang w:val="fr-FR" w:eastAsia="pt-BR"/>
        </w:rPr>
        <w:t>L</w:t>
      </w:r>
      <w:r w:rsidR="00CA2D80" w:rsidRPr="00032099">
        <w:rPr>
          <w:lang w:val="fr-FR" w:eastAsia="pt-BR"/>
        </w:rPr>
        <w:t>’</w:t>
      </w:r>
      <w:r w:rsidR="0069680B" w:rsidRPr="00032099">
        <w:rPr>
          <w:lang w:val="fr-FR" w:eastAsia="pt-BR"/>
        </w:rPr>
        <w:t>IGC devait pouvoir contribuer aux recommandations du Plan d</w:t>
      </w:r>
      <w:r w:rsidR="00CA2D80" w:rsidRPr="00032099">
        <w:rPr>
          <w:lang w:val="fr-FR" w:eastAsia="pt-BR"/>
        </w:rPr>
        <w:t>’</w:t>
      </w:r>
      <w:r w:rsidR="0069680B" w:rsidRPr="00032099">
        <w:rPr>
          <w:lang w:val="fr-FR" w:eastAsia="pt-BR"/>
        </w:rPr>
        <w:t>action pour le développement sur les trois</w:t>
      </w:r>
      <w:r w:rsidR="00AD0823" w:rsidRPr="00032099">
        <w:rPr>
          <w:lang w:val="fr-FR" w:eastAsia="pt-BR"/>
        </w:rPr>
        <w:t> </w:t>
      </w:r>
      <w:r w:rsidR="0069680B" w:rsidRPr="00032099">
        <w:rPr>
          <w:lang w:val="fr-FR" w:eastAsia="pt-BR"/>
        </w:rPr>
        <w:t>questions faisant l</w:t>
      </w:r>
      <w:r w:rsidR="00CA2D80" w:rsidRPr="00032099">
        <w:rPr>
          <w:lang w:val="fr-FR" w:eastAsia="pt-BR"/>
        </w:rPr>
        <w:t>’</w:t>
      </w:r>
      <w:r w:rsidR="0069680B" w:rsidRPr="00032099">
        <w:rPr>
          <w:lang w:val="fr-FR" w:eastAsia="pt-BR"/>
        </w:rPr>
        <w:t>objet des négociations.</w:t>
      </w:r>
    </w:p>
    <w:p w14:paraId="5DE1629C" w14:textId="77777777" w:rsidR="0050449B" w:rsidRPr="00032099" w:rsidRDefault="0050449B" w:rsidP="00032099">
      <w:pPr>
        <w:spacing w:after="120"/>
        <w:ind w:left="567"/>
        <w:contextualSpacing/>
        <w:rPr>
          <w:lang w:val="fr-FR" w:eastAsia="pt-BR"/>
        </w:rPr>
      </w:pPr>
    </w:p>
    <w:p w14:paraId="160C5F86" w14:textId="559AD831" w:rsidR="0050449B" w:rsidRPr="00032099" w:rsidRDefault="00F5166D" w:rsidP="00032099">
      <w:pPr>
        <w:spacing w:after="120"/>
        <w:ind w:left="567"/>
        <w:contextualSpacing/>
        <w:rPr>
          <w:lang w:val="fr-FR" w:eastAsia="pt-BR"/>
        </w:rPr>
      </w:pPr>
      <w:r w:rsidRPr="00032099">
        <w:rPr>
          <w:lang w:val="fr-FR" w:eastAsia="pt-BR"/>
        </w:rPr>
        <w:t>“</w:t>
      </w:r>
      <w:r w:rsidR="0069680B" w:rsidRPr="00032099">
        <w:rPr>
          <w:lang w:val="fr-FR" w:eastAsia="pt-BR"/>
        </w:rPr>
        <w:t xml:space="preserve">Le représentant du Mouvement indien </w:t>
      </w:r>
      <w:proofErr w:type="spellStart"/>
      <w:r w:rsidR="0069680B" w:rsidRPr="00032099">
        <w:rPr>
          <w:lang w:val="fr-FR" w:eastAsia="pt-BR"/>
        </w:rPr>
        <w:t>Tupaj</w:t>
      </w:r>
      <w:proofErr w:type="spellEnd"/>
      <w:r w:rsidR="0069680B" w:rsidRPr="00032099">
        <w:rPr>
          <w:lang w:val="fr-FR" w:eastAsia="pt-BR"/>
        </w:rPr>
        <w:t xml:space="preserve"> </w:t>
      </w:r>
      <w:proofErr w:type="spellStart"/>
      <w:r w:rsidR="0069680B" w:rsidRPr="00032099">
        <w:rPr>
          <w:lang w:val="fr-FR" w:eastAsia="pt-BR"/>
        </w:rPr>
        <w:t>Amaru</w:t>
      </w:r>
      <w:proofErr w:type="spellEnd"/>
      <w:r w:rsidR="0069680B" w:rsidRPr="00032099">
        <w:rPr>
          <w:lang w:val="fr-FR" w:eastAsia="pt-BR"/>
        </w:rPr>
        <w:t xml:space="preserve"> a déclaré que, depuis la création de l</w:t>
      </w:r>
      <w:r w:rsidR="00CA2D80" w:rsidRPr="00032099">
        <w:rPr>
          <w:lang w:val="fr-FR" w:eastAsia="pt-BR"/>
        </w:rPr>
        <w:t>’</w:t>
      </w:r>
      <w:r w:rsidR="0069680B" w:rsidRPr="00032099">
        <w:rPr>
          <w:lang w:val="fr-FR" w:eastAsia="pt-BR"/>
        </w:rPr>
        <w:t>IGC en</w:t>
      </w:r>
      <w:r w:rsidR="00AD0823" w:rsidRPr="00032099">
        <w:rPr>
          <w:lang w:val="fr-FR" w:eastAsia="pt-BR"/>
        </w:rPr>
        <w:t> </w:t>
      </w:r>
      <w:r w:rsidR="0069680B" w:rsidRPr="00032099">
        <w:rPr>
          <w:lang w:val="fr-FR" w:eastAsia="pt-BR"/>
        </w:rPr>
        <w:t>2000, on dénotait un manque de volonté politique de la part des États membr</w:t>
      </w:r>
      <w:r w:rsidR="00B660BC" w:rsidRPr="00032099">
        <w:rPr>
          <w:lang w:val="fr-FR" w:eastAsia="pt-BR"/>
        </w:rPr>
        <w:t>es.  Au</w:t>
      </w:r>
      <w:r w:rsidR="0069680B" w:rsidRPr="00032099">
        <w:rPr>
          <w:lang w:val="fr-FR" w:eastAsia="pt-BR"/>
        </w:rPr>
        <w:t xml:space="preserve"> fil du temps, les peuples autochtones n</w:t>
      </w:r>
      <w:r w:rsidR="00CA2D80" w:rsidRPr="00032099">
        <w:rPr>
          <w:lang w:val="fr-FR" w:eastAsia="pt-BR"/>
        </w:rPr>
        <w:t>’</w:t>
      </w:r>
      <w:r w:rsidR="0069680B" w:rsidRPr="00032099">
        <w:rPr>
          <w:lang w:val="fr-FR" w:eastAsia="pt-BR"/>
        </w:rPr>
        <w:t xml:space="preserve">avaient pas été reconnus comme des </w:t>
      </w:r>
      <w:r w:rsidR="00AD0823" w:rsidRPr="00032099">
        <w:rPr>
          <w:lang w:val="fr-FR" w:eastAsia="pt-BR"/>
        </w:rPr>
        <w:t xml:space="preserve">peuples, ni comme des </w:t>
      </w:r>
      <w:r w:rsidR="0069680B" w:rsidRPr="00032099">
        <w:rPr>
          <w:lang w:val="fr-FR" w:eastAsia="pt-BR"/>
        </w:rPr>
        <w:t>sujets d</w:t>
      </w:r>
      <w:r w:rsidR="00AD0823" w:rsidRPr="00032099">
        <w:rPr>
          <w:lang w:val="fr-FR" w:eastAsia="pt-BR"/>
        </w:rPr>
        <w:t>u</w:t>
      </w:r>
      <w:r w:rsidR="0069680B" w:rsidRPr="00032099">
        <w:rPr>
          <w:lang w:val="fr-FR" w:eastAsia="pt-BR"/>
        </w:rPr>
        <w:t xml:space="preserve"> droit internation</w:t>
      </w:r>
      <w:r w:rsidR="00B660BC" w:rsidRPr="00032099">
        <w:rPr>
          <w:lang w:val="fr-FR" w:eastAsia="pt-BR"/>
        </w:rPr>
        <w:t>al.  Il</w:t>
      </w:r>
      <w:r w:rsidR="0069680B" w:rsidRPr="00032099">
        <w:rPr>
          <w:lang w:val="fr-FR" w:eastAsia="pt-BR"/>
        </w:rPr>
        <w:t xml:space="preserve"> a évoqué le mandat de l</w:t>
      </w:r>
      <w:r w:rsidR="00CA2D80" w:rsidRPr="00032099">
        <w:rPr>
          <w:lang w:val="fr-FR" w:eastAsia="pt-BR"/>
        </w:rPr>
        <w:t>’</w:t>
      </w:r>
      <w:r w:rsidR="00B660BC" w:rsidRPr="00032099">
        <w:rPr>
          <w:lang w:val="fr-FR" w:eastAsia="pt-BR"/>
        </w:rPr>
        <w:t>IGC.  Ap</w:t>
      </w:r>
      <w:r w:rsidR="001511A2" w:rsidRPr="00032099">
        <w:rPr>
          <w:lang w:val="fr-FR" w:eastAsia="pt-BR"/>
        </w:rPr>
        <w:t>rès toutes ces années de débat, l</w:t>
      </w:r>
      <w:r w:rsidR="00CA2D80" w:rsidRPr="00032099">
        <w:rPr>
          <w:lang w:val="fr-FR" w:eastAsia="pt-BR"/>
        </w:rPr>
        <w:t>’</w:t>
      </w:r>
      <w:r w:rsidR="00AD0823" w:rsidRPr="00032099">
        <w:rPr>
          <w:lang w:val="fr-FR" w:eastAsia="pt-BR"/>
        </w:rPr>
        <w:t xml:space="preserve">IGC </w:t>
      </w:r>
      <w:r w:rsidR="001511A2" w:rsidRPr="00032099">
        <w:rPr>
          <w:lang w:val="fr-FR" w:eastAsia="pt-BR"/>
        </w:rPr>
        <w:t>dev</w:t>
      </w:r>
      <w:r w:rsidR="00AD0823" w:rsidRPr="00032099">
        <w:rPr>
          <w:lang w:val="fr-FR" w:eastAsia="pt-BR"/>
        </w:rPr>
        <w:t>r</w:t>
      </w:r>
      <w:r w:rsidR="001511A2" w:rsidRPr="00032099">
        <w:rPr>
          <w:lang w:val="fr-FR" w:eastAsia="pt-BR"/>
        </w:rPr>
        <w:t>ait revoir et modifier ses méthodes et ses procédures de travail.</w:t>
      </w:r>
      <w:r w:rsidR="00F82D7B" w:rsidRPr="00032099">
        <w:rPr>
          <w:lang w:val="fr-FR"/>
        </w:rPr>
        <w:t xml:space="preserve">  </w:t>
      </w:r>
      <w:r w:rsidR="001511A2" w:rsidRPr="00032099">
        <w:rPr>
          <w:lang w:val="fr-FR" w:eastAsia="pt-BR"/>
        </w:rPr>
        <w:t>L</w:t>
      </w:r>
      <w:r w:rsidR="00CA2D80" w:rsidRPr="00032099">
        <w:rPr>
          <w:lang w:val="fr-FR" w:eastAsia="pt-BR"/>
        </w:rPr>
        <w:t>’</w:t>
      </w:r>
      <w:r w:rsidR="001511A2" w:rsidRPr="00032099">
        <w:rPr>
          <w:lang w:val="fr-FR" w:eastAsia="pt-BR"/>
        </w:rPr>
        <w:t>Assemblée générale avait invité le comité à examiner ses procédures et ses règles, afin de renforcer et de reconnaître les contributions significatives des peuples autochtones au processus de négociation</w:t>
      </w:r>
      <w:r w:rsidR="00AD0823" w:rsidRPr="00032099">
        <w:rPr>
          <w:lang w:val="fr-FR" w:eastAsia="pt-BR"/>
        </w:rPr>
        <w:t xml:space="preserve"> et </w:t>
      </w:r>
      <w:r w:rsidR="001511A2" w:rsidRPr="00032099">
        <w:rPr>
          <w:lang w:val="fr-FR" w:eastAsia="pt-BR"/>
        </w:rPr>
        <w:t>de s</w:t>
      </w:r>
      <w:r w:rsidR="00CA2D80" w:rsidRPr="00032099">
        <w:rPr>
          <w:lang w:val="fr-FR" w:eastAsia="pt-BR"/>
        </w:rPr>
        <w:t>’</w:t>
      </w:r>
      <w:r w:rsidR="001511A2" w:rsidRPr="00032099">
        <w:rPr>
          <w:lang w:val="fr-FR" w:eastAsia="pt-BR"/>
        </w:rPr>
        <w:t>entendre sur un ou plusieurs instruments internationaux contraignan</w:t>
      </w:r>
      <w:r w:rsidR="00B660BC" w:rsidRPr="00032099">
        <w:rPr>
          <w:lang w:val="fr-FR" w:eastAsia="pt-BR"/>
        </w:rPr>
        <w:t>ts.  Né</w:t>
      </w:r>
      <w:r w:rsidR="007E14E0" w:rsidRPr="00032099">
        <w:rPr>
          <w:lang w:val="fr-FR" w:eastAsia="pt-BR"/>
        </w:rPr>
        <w:t>anmoins, l</w:t>
      </w:r>
      <w:r w:rsidR="00CA2D80" w:rsidRPr="00032099">
        <w:rPr>
          <w:lang w:val="fr-FR" w:eastAsia="pt-BR"/>
        </w:rPr>
        <w:t>’</w:t>
      </w:r>
      <w:r w:rsidR="001511A2" w:rsidRPr="00032099">
        <w:rPr>
          <w:lang w:val="fr-FR" w:eastAsia="pt-BR"/>
        </w:rPr>
        <w:t>IGC n</w:t>
      </w:r>
      <w:r w:rsidR="00CA2D80" w:rsidRPr="00032099">
        <w:rPr>
          <w:lang w:val="fr-FR" w:eastAsia="pt-BR"/>
        </w:rPr>
        <w:t>’</w:t>
      </w:r>
      <w:r w:rsidR="001511A2" w:rsidRPr="00032099">
        <w:rPr>
          <w:lang w:val="fr-FR" w:eastAsia="pt-BR"/>
        </w:rPr>
        <w:t>avait pas</w:t>
      </w:r>
      <w:r w:rsidR="00AD0823" w:rsidRPr="00032099">
        <w:rPr>
          <w:lang w:val="fr-FR" w:eastAsia="pt-BR"/>
        </w:rPr>
        <w:t xml:space="preserve"> </w:t>
      </w:r>
      <w:r w:rsidR="001511A2" w:rsidRPr="00032099">
        <w:rPr>
          <w:lang w:val="fr-FR" w:eastAsia="pt-BR"/>
        </w:rPr>
        <w:t>renforcé les règles et les procédures en matière de participation des peuples autochtones au processus de négociation.</w:t>
      </w:r>
    </w:p>
    <w:p w14:paraId="68BD1AC2" w14:textId="6B1813FA" w:rsidR="0050449B" w:rsidRPr="00032099" w:rsidRDefault="0050449B" w:rsidP="00032099">
      <w:pPr>
        <w:ind w:left="567"/>
        <w:rPr>
          <w:lang w:val="fr-FR" w:eastAsia="pt-BR"/>
        </w:rPr>
      </w:pPr>
    </w:p>
    <w:p w14:paraId="72E7257F" w14:textId="7C6467E5" w:rsidR="0050449B" w:rsidRPr="00032099" w:rsidRDefault="00F5166D" w:rsidP="00032099">
      <w:pPr>
        <w:spacing w:after="120"/>
        <w:ind w:left="567"/>
        <w:contextualSpacing/>
        <w:rPr>
          <w:lang w:val="fr-FR" w:eastAsia="pt-BR"/>
        </w:rPr>
      </w:pPr>
      <w:r w:rsidRPr="00032099">
        <w:rPr>
          <w:lang w:val="fr-FR" w:eastAsia="pt-BR"/>
        </w:rPr>
        <w:t>“</w:t>
      </w:r>
      <w:r w:rsidR="001511A2" w:rsidRPr="00032099">
        <w:rPr>
          <w:lang w:val="fr-FR" w:eastAsia="pt-BR"/>
        </w:rPr>
        <w:t>Le représentant d</w:t>
      </w:r>
      <w:r w:rsidR="00CA2D80" w:rsidRPr="00032099">
        <w:rPr>
          <w:lang w:val="fr-FR" w:eastAsia="pt-BR"/>
        </w:rPr>
        <w:t>’</w:t>
      </w:r>
      <w:proofErr w:type="spellStart"/>
      <w:r w:rsidR="001511A2" w:rsidRPr="00032099">
        <w:rPr>
          <w:lang w:val="fr-FR" w:eastAsia="pt-BR"/>
        </w:rPr>
        <w:t>ADJMOR</w:t>
      </w:r>
      <w:proofErr w:type="spellEnd"/>
      <w:r w:rsidR="001511A2" w:rsidRPr="00032099">
        <w:rPr>
          <w:lang w:val="fr-FR" w:eastAsia="pt-BR"/>
        </w:rPr>
        <w:t>, parlant au nom du groupe de travail autochtone, était conscient des problèmes et exhortait toutes les parties à faire preuve de souplesse durant les négociations afin de se diriger vers un ou plusieurs instruments internationaux justes et équitabl</w:t>
      </w:r>
      <w:r w:rsidR="00B660BC" w:rsidRPr="00032099">
        <w:rPr>
          <w:lang w:val="fr-FR" w:eastAsia="pt-BR"/>
        </w:rPr>
        <w:t>es.  Il</w:t>
      </w:r>
      <w:r w:rsidR="003B0DF9" w:rsidRPr="00032099">
        <w:rPr>
          <w:lang w:val="fr-FR" w:eastAsia="pt-BR"/>
        </w:rPr>
        <w:t xml:space="preserve"> espérait que l</w:t>
      </w:r>
      <w:r w:rsidR="00CA2D80" w:rsidRPr="00032099">
        <w:rPr>
          <w:lang w:val="fr-FR" w:eastAsia="pt-BR"/>
        </w:rPr>
        <w:t>’</w:t>
      </w:r>
      <w:r w:rsidR="003B0DF9" w:rsidRPr="00032099">
        <w:rPr>
          <w:lang w:val="fr-FR" w:eastAsia="pt-BR"/>
        </w:rPr>
        <w:t>OMPI examinerait les questions relatives aux ressources génétiques, aux savoirs traditionnels et aux expressions culturelles traditionnelles et les traiterait comme une question transversa</w:t>
      </w:r>
      <w:r w:rsidR="00B660BC" w:rsidRPr="00032099">
        <w:rPr>
          <w:lang w:val="fr-FR" w:eastAsia="pt-BR"/>
        </w:rPr>
        <w:t>le.  Le</w:t>
      </w:r>
      <w:r w:rsidR="003B0DF9" w:rsidRPr="00032099">
        <w:rPr>
          <w:lang w:val="fr-FR" w:eastAsia="pt-BR"/>
        </w:rPr>
        <w:t>s ressources génétiques, les savoirs traditionnels et les expressions culturelles traditionnelles étaient des thèmes importants pour les peuples autochtones et devaient être examinés dans le contexte du développement loc</w:t>
      </w:r>
      <w:r w:rsidR="00B660BC" w:rsidRPr="00032099">
        <w:rPr>
          <w:lang w:val="fr-FR" w:eastAsia="pt-BR"/>
        </w:rPr>
        <w:t>al.  Ce</w:t>
      </w:r>
      <w:r w:rsidR="003B0DF9" w:rsidRPr="00032099">
        <w:rPr>
          <w:lang w:val="fr-FR" w:eastAsia="pt-BR"/>
        </w:rPr>
        <w:t>s questions faisaient aussi partie des objectifs de développement durab</w:t>
      </w:r>
      <w:r w:rsidR="00B660BC" w:rsidRPr="00032099">
        <w:rPr>
          <w:lang w:val="fr-FR" w:eastAsia="pt-BR"/>
        </w:rPr>
        <w:t>le.  Il</w:t>
      </w:r>
      <w:r w:rsidR="003B0DF9" w:rsidRPr="00032099">
        <w:rPr>
          <w:lang w:val="fr-FR" w:eastAsia="pt-BR"/>
        </w:rPr>
        <w:t xml:space="preserve"> espérait que les peuples autochtones pourraient continuer à participer pleinement au processus</w:t>
      </w:r>
      <w:r w:rsidRPr="00032099">
        <w:rPr>
          <w:lang w:val="fr-FR" w:eastAsia="pt-BR"/>
        </w:rPr>
        <w:t>”</w:t>
      </w:r>
      <w:r w:rsidR="003B0DF9" w:rsidRPr="00032099">
        <w:rPr>
          <w:lang w:val="fr-FR" w:eastAsia="pt-BR"/>
        </w:rPr>
        <w:t>.</w:t>
      </w:r>
    </w:p>
    <w:p w14:paraId="28967B37" w14:textId="77777777" w:rsidR="0050449B" w:rsidRPr="00032099" w:rsidRDefault="0050449B" w:rsidP="00032099">
      <w:pPr>
        <w:spacing w:after="120"/>
        <w:contextualSpacing/>
        <w:rPr>
          <w:lang w:val="fr-FR" w:eastAsia="pt-BR"/>
        </w:rPr>
      </w:pPr>
    </w:p>
    <w:p w14:paraId="4B586473" w14:textId="73DA11F0" w:rsidR="0050449B" w:rsidRPr="00032099" w:rsidRDefault="009E71A0" w:rsidP="00032099">
      <w:pPr>
        <w:pStyle w:val="ONUMFS"/>
        <w:ind w:left="5533"/>
        <w:rPr>
          <w:i/>
          <w:lang w:val="fr-FR" w:eastAsia="pt-BR"/>
        </w:rPr>
      </w:pPr>
      <w:r w:rsidRPr="00032099">
        <w:rPr>
          <w:i/>
          <w:lang w:val="fr-FR" w:eastAsia="pt-BR"/>
        </w:rPr>
        <w:t>L</w:t>
      </w:r>
      <w:r w:rsidR="00CA2D80" w:rsidRPr="00032099">
        <w:rPr>
          <w:i/>
          <w:lang w:val="fr-FR" w:eastAsia="pt-BR"/>
        </w:rPr>
        <w:t>’</w:t>
      </w:r>
      <w:r w:rsidRPr="00032099">
        <w:rPr>
          <w:i/>
          <w:lang w:val="fr-FR" w:eastAsia="pt-BR"/>
        </w:rPr>
        <w:t>Assemblée générale de l</w:t>
      </w:r>
      <w:r w:rsidR="00CA2D80" w:rsidRPr="00032099">
        <w:rPr>
          <w:i/>
          <w:lang w:val="fr-FR" w:eastAsia="pt-BR"/>
        </w:rPr>
        <w:t>’</w:t>
      </w:r>
      <w:r w:rsidRPr="00032099">
        <w:rPr>
          <w:i/>
          <w:lang w:val="fr-FR" w:eastAsia="pt-BR"/>
        </w:rPr>
        <w:t>OMPI, compte tenu du mandat de l</w:t>
      </w:r>
      <w:r w:rsidR="00CA2D80" w:rsidRPr="00032099">
        <w:rPr>
          <w:i/>
          <w:lang w:val="fr-FR" w:eastAsia="pt-BR"/>
        </w:rPr>
        <w:t>’</w:t>
      </w:r>
      <w:r w:rsidRPr="00032099">
        <w:rPr>
          <w:i/>
          <w:lang w:val="fr-FR" w:eastAsia="pt-BR"/>
        </w:rPr>
        <w:t>IGC pour l</w:t>
      </w:r>
      <w:r w:rsidR="00CA2D80" w:rsidRPr="00032099">
        <w:rPr>
          <w:i/>
          <w:lang w:val="fr-FR" w:eastAsia="pt-BR"/>
        </w:rPr>
        <w:t>’</w:t>
      </w:r>
      <w:r w:rsidRPr="00032099">
        <w:rPr>
          <w:i/>
          <w:lang w:val="fr-FR" w:eastAsia="pt-BR"/>
        </w:rPr>
        <w:t xml:space="preserve">exercice </w:t>
      </w:r>
      <w:r w:rsidR="00CA2D80" w:rsidRPr="00032099">
        <w:rPr>
          <w:i/>
          <w:lang w:val="fr-FR" w:eastAsia="pt-BR"/>
        </w:rPr>
        <w:t>biennal 2016</w:t>
      </w:r>
      <w:r w:rsidR="00985CD1" w:rsidRPr="00032099">
        <w:rPr>
          <w:i/>
          <w:lang w:val="fr-FR" w:eastAsia="pt-BR"/>
        </w:rPr>
        <w:noBreakHyphen/>
      </w:r>
      <w:r w:rsidRPr="00032099">
        <w:rPr>
          <w:i/>
          <w:lang w:val="fr-FR" w:eastAsia="pt-BR"/>
        </w:rPr>
        <w:t xml:space="preserve">2017, est invitée à dresser le bilan des progrès </w:t>
      </w:r>
      <w:r w:rsidR="007E14E0" w:rsidRPr="00032099">
        <w:rPr>
          <w:i/>
          <w:lang w:val="fr-FR" w:eastAsia="pt-BR"/>
        </w:rPr>
        <w:t>accomplis</w:t>
      </w:r>
      <w:r w:rsidRPr="00032099">
        <w:rPr>
          <w:i/>
          <w:lang w:val="fr-FR" w:eastAsia="pt-BR"/>
        </w:rPr>
        <w:t xml:space="preserve"> et à se prononcer sur la recommandation faite par l</w:t>
      </w:r>
      <w:r w:rsidR="00CA2D80" w:rsidRPr="00032099">
        <w:rPr>
          <w:i/>
          <w:lang w:val="fr-FR" w:eastAsia="pt-BR"/>
        </w:rPr>
        <w:t>’</w:t>
      </w:r>
      <w:r w:rsidRPr="00032099">
        <w:rPr>
          <w:i/>
          <w:lang w:val="fr-FR" w:eastAsia="pt-BR"/>
        </w:rPr>
        <w:t>IGC à l</w:t>
      </w:r>
      <w:r w:rsidR="00CA2D80" w:rsidRPr="00032099">
        <w:rPr>
          <w:i/>
          <w:lang w:val="fr-FR" w:eastAsia="pt-BR"/>
        </w:rPr>
        <w:t>’</w:t>
      </w:r>
      <w:r w:rsidRPr="00032099">
        <w:rPr>
          <w:i/>
          <w:lang w:val="fr-FR" w:eastAsia="pt-BR"/>
        </w:rPr>
        <w:t>Assemblée aux fins que le comité poursuive ses travaux au cours de l</w:t>
      </w:r>
      <w:r w:rsidR="00CA2D80" w:rsidRPr="00032099">
        <w:rPr>
          <w:i/>
          <w:lang w:val="fr-FR" w:eastAsia="pt-BR"/>
        </w:rPr>
        <w:t>’</w:t>
      </w:r>
      <w:r w:rsidRPr="00032099">
        <w:rPr>
          <w:i/>
          <w:lang w:val="fr-FR" w:eastAsia="pt-BR"/>
        </w:rPr>
        <w:t>exercice biennal</w:t>
      </w:r>
      <w:r w:rsidR="007E14E0" w:rsidRPr="00032099">
        <w:rPr>
          <w:i/>
          <w:lang w:val="fr-FR" w:eastAsia="pt-BR"/>
        </w:rPr>
        <w:t> </w:t>
      </w:r>
      <w:r w:rsidRPr="00032099">
        <w:rPr>
          <w:i/>
          <w:lang w:val="fr-FR" w:eastAsia="pt-BR"/>
        </w:rPr>
        <w:t>2018</w:t>
      </w:r>
      <w:r w:rsidR="00985CD1" w:rsidRPr="00032099">
        <w:rPr>
          <w:i/>
          <w:lang w:val="fr-FR" w:eastAsia="pt-BR"/>
        </w:rPr>
        <w:noBreakHyphen/>
      </w:r>
      <w:r w:rsidRPr="00032099">
        <w:rPr>
          <w:i/>
          <w:lang w:val="fr-FR" w:eastAsia="pt-BR"/>
        </w:rPr>
        <w:t>2019 et que l</w:t>
      </w:r>
      <w:r w:rsidR="00CA2D80" w:rsidRPr="00032099">
        <w:rPr>
          <w:i/>
          <w:lang w:val="fr-FR" w:eastAsia="pt-BR"/>
        </w:rPr>
        <w:t>’</w:t>
      </w:r>
      <w:r w:rsidRPr="00032099">
        <w:rPr>
          <w:i/>
          <w:lang w:val="fr-FR" w:eastAsia="pt-BR"/>
        </w:rPr>
        <w:t>Assemblée arrête un mandat et un programme de travail, comme indiqué au paragraphe</w:t>
      </w:r>
      <w:r w:rsidR="007E14E0" w:rsidRPr="00032099">
        <w:rPr>
          <w:i/>
          <w:lang w:val="fr-FR" w:eastAsia="pt-BR"/>
        </w:rPr>
        <w:t> </w:t>
      </w:r>
      <w:r w:rsidRPr="00032099">
        <w:rPr>
          <w:i/>
          <w:lang w:val="fr-FR" w:eastAsia="pt-BR"/>
        </w:rPr>
        <w:t>8 du présent document.</w:t>
      </w:r>
    </w:p>
    <w:p w14:paraId="0FDCFF07" w14:textId="77777777" w:rsidR="00EE079B" w:rsidRPr="00032099" w:rsidRDefault="00EE079B" w:rsidP="00032099">
      <w:pPr>
        <w:rPr>
          <w:lang w:val="fr-FR"/>
        </w:rPr>
      </w:pPr>
    </w:p>
    <w:p w14:paraId="28659966" w14:textId="77777777" w:rsidR="00B660BC" w:rsidRPr="00032099" w:rsidRDefault="00B660BC" w:rsidP="00032099">
      <w:pPr>
        <w:rPr>
          <w:lang w:val="fr-FR"/>
        </w:rPr>
      </w:pPr>
    </w:p>
    <w:p w14:paraId="6AADC42F" w14:textId="77777777" w:rsidR="002E2CF1" w:rsidRPr="00032099" w:rsidRDefault="009E71A0" w:rsidP="00032099">
      <w:pPr>
        <w:ind w:left="5533"/>
        <w:rPr>
          <w:lang w:val="fr-FR"/>
        </w:rPr>
        <w:sectPr w:rsidR="002E2CF1" w:rsidRPr="00032099" w:rsidSect="00E60CDB">
          <w:headerReference w:type="default" r:id="rId10"/>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r w:rsidRPr="00032099">
        <w:rPr>
          <w:lang w:val="fr-FR"/>
        </w:rPr>
        <w:t>[Les annexes suivent]</w:t>
      </w:r>
    </w:p>
    <w:p w14:paraId="760D2A9B" w14:textId="77777777" w:rsidR="00E60CDB" w:rsidRDefault="00E60CDB" w:rsidP="00E60CDB">
      <w:pPr>
        <w:rPr>
          <w:b/>
          <w:sz w:val="32"/>
          <w:szCs w:val="28"/>
          <w:lang w:val="fr-FR"/>
        </w:rPr>
      </w:pPr>
    </w:p>
    <w:p w14:paraId="109ED810" w14:textId="77777777" w:rsidR="00E60CDB" w:rsidRPr="00E60CDB" w:rsidRDefault="00E60CDB" w:rsidP="00E60CDB">
      <w:pPr>
        <w:rPr>
          <w:b/>
          <w:sz w:val="32"/>
          <w:szCs w:val="28"/>
          <w:lang w:val="fr-FR"/>
        </w:rPr>
      </w:pPr>
      <w:r w:rsidRPr="00E60CDB">
        <w:rPr>
          <w:b/>
          <w:sz w:val="32"/>
          <w:szCs w:val="28"/>
          <w:lang w:val="fr-FR"/>
        </w:rPr>
        <w:t>La protection des savoirs traditionnels </w:t>
      </w:r>
      <w:proofErr w:type="gramStart"/>
      <w:r w:rsidRPr="00E60CDB">
        <w:rPr>
          <w:b/>
          <w:sz w:val="32"/>
          <w:szCs w:val="28"/>
          <w:lang w:val="fr-FR"/>
        </w:rPr>
        <w:t>: projets</w:t>
      </w:r>
      <w:proofErr w:type="gramEnd"/>
      <w:r w:rsidRPr="00E60CDB">
        <w:rPr>
          <w:b/>
          <w:sz w:val="32"/>
          <w:szCs w:val="28"/>
          <w:lang w:val="fr-FR"/>
        </w:rPr>
        <w:t xml:space="preserve"> d’articles</w:t>
      </w:r>
    </w:p>
    <w:p w14:paraId="38D386A6" w14:textId="77777777" w:rsidR="00E60CDB" w:rsidRPr="00E60CDB" w:rsidRDefault="00E60CDB" w:rsidP="00E60CDB">
      <w:pPr>
        <w:rPr>
          <w:sz w:val="32"/>
          <w:szCs w:val="28"/>
          <w:lang w:val="fr-FR"/>
        </w:rPr>
      </w:pPr>
    </w:p>
    <w:p w14:paraId="25E167EC" w14:textId="77777777" w:rsidR="00E60CDB" w:rsidRPr="00E60CDB" w:rsidRDefault="00E60CDB" w:rsidP="00E60CDB">
      <w:pPr>
        <w:rPr>
          <w:b/>
          <w:sz w:val="32"/>
          <w:szCs w:val="28"/>
          <w:lang w:val="fr-FR"/>
        </w:rPr>
      </w:pPr>
      <w:r w:rsidRPr="00E60CDB">
        <w:rPr>
          <w:b/>
          <w:sz w:val="32"/>
          <w:szCs w:val="28"/>
          <w:lang w:val="fr-FR"/>
        </w:rPr>
        <w:t>Deuxième version révisée des facilitateurs (2 décembre 2016)</w:t>
      </w:r>
    </w:p>
    <w:p w14:paraId="535C8580" w14:textId="77777777" w:rsidR="00E60CDB" w:rsidRPr="008C5516" w:rsidRDefault="00E60CDB" w:rsidP="00E60CDB">
      <w:pPr>
        <w:rPr>
          <w:bCs/>
          <w:szCs w:val="22"/>
          <w:lang w:val="fr-FR"/>
        </w:rPr>
      </w:pPr>
    </w:p>
    <w:p w14:paraId="1F7A6541" w14:textId="77777777" w:rsidR="00E60CDB" w:rsidRPr="008C5516" w:rsidRDefault="00E60CDB" w:rsidP="00E60CDB">
      <w:pPr>
        <w:rPr>
          <w:bCs/>
          <w:lang w:val="fr-FR"/>
        </w:rPr>
      </w:pPr>
    </w:p>
    <w:p w14:paraId="358B3BB7" w14:textId="77777777" w:rsidR="00E60CDB" w:rsidRPr="008C5516" w:rsidRDefault="00E60CDB" w:rsidP="00E60CDB">
      <w:pPr>
        <w:rPr>
          <w:bCs/>
          <w:lang w:val="fr-FR"/>
        </w:rPr>
      </w:pPr>
      <w:r w:rsidRPr="008C5516">
        <w:rPr>
          <w:bCs/>
          <w:lang w:val="fr-FR"/>
        </w:rPr>
        <w:br w:type="page"/>
      </w:r>
      <w:r w:rsidRPr="008C5516">
        <w:rPr>
          <w:bCs/>
          <w:lang w:val="fr-FR"/>
        </w:rPr>
        <w:lastRenderedPageBreak/>
        <w:t>PRÉAMBULE/INTRODUCTION</w:t>
      </w:r>
    </w:p>
    <w:p w14:paraId="397EB1CC" w14:textId="77777777" w:rsidR="00E60CDB" w:rsidRPr="008C5516" w:rsidRDefault="00E60CDB" w:rsidP="00E60CDB">
      <w:pPr>
        <w:rPr>
          <w:lang w:val="fr-FR"/>
        </w:rPr>
      </w:pPr>
    </w:p>
    <w:p w14:paraId="4C77C28A" w14:textId="77777777" w:rsidR="00E60CDB" w:rsidRPr="008C5516" w:rsidRDefault="00E60CDB" w:rsidP="00E60CDB">
      <w:pPr>
        <w:tabs>
          <w:tab w:val="num" w:pos="993"/>
        </w:tabs>
        <w:autoSpaceDE w:val="0"/>
        <w:autoSpaceDN w:val="0"/>
        <w:adjustRightInd w:val="0"/>
        <w:ind w:left="550"/>
        <w:rPr>
          <w:i/>
          <w:lang w:val="fr-FR"/>
        </w:rPr>
      </w:pPr>
      <w:r w:rsidRPr="008C5516">
        <w:rPr>
          <w:i/>
          <w:lang w:val="fr-FR"/>
        </w:rPr>
        <w:t>Reconnaître la valeur des savoirs traditionnels</w:t>
      </w:r>
    </w:p>
    <w:p w14:paraId="296F0366" w14:textId="77777777" w:rsidR="00E60CDB" w:rsidRPr="008C5516" w:rsidRDefault="00E60CDB" w:rsidP="00E60CDB">
      <w:pPr>
        <w:tabs>
          <w:tab w:val="num" w:pos="993"/>
        </w:tabs>
        <w:autoSpaceDE w:val="0"/>
        <w:autoSpaceDN w:val="0"/>
        <w:adjustRightInd w:val="0"/>
        <w:rPr>
          <w:i/>
          <w:lang w:val="fr-FR"/>
        </w:rPr>
      </w:pPr>
    </w:p>
    <w:p w14:paraId="22E21CAC" w14:textId="77777777" w:rsidR="00E60CDB" w:rsidRPr="008C5516" w:rsidRDefault="00E60CDB" w:rsidP="00E60CDB">
      <w:pPr>
        <w:autoSpaceDE w:val="0"/>
        <w:autoSpaceDN w:val="0"/>
        <w:adjustRightInd w:val="0"/>
        <w:ind w:left="1100"/>
        <w:rPr>
          <w:i/>
          <w:lang w:val="fr-FR"/>
        </w:rPr>
      </w:pPr>
      <w:r w:rsidRPr="008C5516">
        <w:rPr>
          <w:i/>
          <w:lang w:val="fr-FR"/>
        </w:rPr>
        <w:t>i)</w:t>
      </w:r>
      <w:r w:rsidRPr="008C5516">
        <w:rPr>
          <w:i/>
          <w:lang w:val="fr-FR"/>
        </w:rPr>
        <w:tab/>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d’une innovation constante et d’une vie intellectuelle et créative distinctive qui revêtent une importance intrinsèque [fondamentale] pour les [peuples autochtones] et les communautés autochtones et locales et ont la même valeur scientifique que les autres systèmes de savoirs;</w:t>
      </w:r>
    </w:p>
    <w:p w14:paraId="5772CA4D" w14:textId="77777777" w:rsidR="00E60CDB" w:rsidRPr="008C5516" w:rsidRDefault="00E60CDB" w:rsidP="00E60CDB">
      <w:pPr>
        <w:autoSpaceDE w:val="0"/>
        <w:autoSpaceDN w:val="0"/>
        <w:adjustRightInd w:val="0"/>
        <w:rPr>
          <w:i/>
          <w:lang w:val="fr-FR"/>
        </w:rPr>
      </w:pPr>
    </w:p>
    <w:p w14:paraId="69C7C150" w14:textId="77777777" w:rsidR="00E60CDB" w:rsidRPr="008C5516" w:rsidRDefault="00E60CDB" w:rsidP="00E60CDB">
      <w:pPr>
        <w:autoSpaceDE w:val="0"/>
        <w:autoSpaceDN w:val="0"/>
        <w:adjustRightInd w:val="0"/>
        <w:ind w:left="540"/>
        <w:rPr>
          <w:i/>
          <w:lang w:val="fr-FR"/>
        </w:rPr>
      </w:pPr>
      <w:r w:rsidRPr="008C5516">
        <w:rPr>
          <w:i/>
          <w:lang w:val="fr-FR"/>
        </w:rPr>
        <w:t>Assurer la reconnaissance et le respect des systèmes et des détenteurs de savoirs traditionnels</w:t>
      </w:r>
    </w:p>
    <w:p w14:paraId="2F5015FF" w14:textId="77777777" w:rsidR="00E60CDB" w:rsidRPr="008C5516" w:rsidRDefault="00E60CDB" w:rsidP="00E60CDB">
      <w:pPr>
        <w:tabs>
          <w:tab w:val="num" w:pos="993"/>
        </w:tabs>
        <w:autoSpaceDE w:val="0"/>
        <w:autoSpaceDN w:val="0"/>
        <w:adjustRightInd w:val="0"/>
        <w:rPr>
          <w:i/>
          <w:lang w:val="fr-FR"/>
        </w:rPr>
      </w:pPr>
    </w:p>
    <w:p w14:paraId="2E689BBF"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ii)</w:t>
      </w:r>
      <w:r w:rsidRPr="008C5516">
        <w:rPr>
          <w:i/>
          <w:lang w:val="fr-FR"/>
        </w:rPr>
        <w:tab/>
        <w:t>assurer la reconnaissance et le respect des systèmes de savoirs traditionnels, ainsi que de la dignité, [de l’intégrité] du patrimoine culturel[le] et des valeurs intellectuelles et spirituelles des [détenteurs]/[propriétaires] de savoirs traditionnels qui préservent, développent et perpétuent ces systèmes;  assurer également le respect de la contribution que les savoirs traditionnels ont apportée à la préservation des modes d’existence et de l’identité des [détenteurs]/[propriétaires] de savoirs traditionnels;  ainsi que le respect de la contribution que les [détenteurs]/[propriétaires] de savoirs traditionnels ont apportée à la [préservation de l’environnement] conservation et à l’utilisation durable de la diversité biologique, à la sécurité alimentaire et à une agriculture durable, aux soins de santé, ainsi qu’au progrès de la science et de la technologie;</w:t>
      </w:r>
    </w:p>
    <w:p w14:paraId="7E2BCC7E" w14:textId="77777777" w:rsidR="00E60CDB" w:rsidRPr="008C5516" w:rsidRDefault="00E60CDB" w:rsidP="00E60CDB">
      <w:pPr>
        <w:tabs>
          <w:tab w:val="num" w:pos="993"/>
        </w:tabs>
        <w:autoSpaceDE w:val="0"/>
        <w:autoSpaceDN w:val="0"/>
        <w:adjustRightInd w:val="0"/>
        <w:rPr>
          <w:i/>
          <w:lang w:val="fr-FR"/>
        </w:rPr>
      </w:pPr>
    </w:p>
    <w:p w14:paraId="7151035E" w14:textId="77777777" w:rsidR="00E60CDB" w:rsidRPr="008C5516" w:rsidRDefault="00E60CDB" w:rsidP="00E60CDB">
      <w:pPr>
        <w:tabs>
          <w:tab w:val="num" w:pos="993"/>
        </w:tabs>
        <w:autoSpaceDE w:val="0"/>
        <w:autoSpaceDN w:val="0"/>
        <w:adjustRightInd w:val="0"/>
        <w:rPr>
          <w:i/>
          <w:lang w:val="fr-FR"/>
        </w:rPr>
      </w:pPr>
    </w:p>
    <w:p w14:paraId="4BFB2841" w14:textId="77777777" w:rsidR="00E60CDB" w:rsidRPr="008C5516" w:rsidRDefault="00E60CDB" w:rsidP="00E60CDB">
      <w:pPr>
        <w:tabs>
          <w:tab w:val="left" w:pos="540"/>
          <w:tab w:val="num" w:pos="993"/>
        </w:tabs>
        <w:autoSpaceDE w:val="0"/>
        <w:autoSpaceDN w:val="0"/>
        <w:adjustRightInd w:val="0"/>
        <w:ind w:left="540"/>
        <w:rPr>
          <w:lang w:val="fr-FR"/>
        </w:rPr>
      </w:pPr>
      <w:r w:rsidRPr="008C5516">
        <w:rPr>
          <w:lang w:val="fr-FR"/>
        </w:rPr>
        <w:t>Variante</w:t>
      </w:r>
    </w:p>
    <w:p w14:paraId="7D44303C" w14:textId="77777777" w:rsidR="00E60CDB" w:rsidRPr="008C5516" w:rsidRDefault="00E60CDB" w:rsidP="00E60CDB">
      <w:pPr>
        <w:tabs>
          <w:tab w:val="left" w:pos="540"/>
          <w:tab w:val="num" w:pos="993"/>
        </w:tabs>
        <w:autoSpaceDE w:val="0"/>
        <w:autoSpaceDN w:val="0"/>
        <w:adjustRightInd w:val="0"/>
        <w:rPr>
          <w:i/>
          <w:lang w:val="fr-FR"/>
        </w:rPr>
      </w:pPr>
    </w:p>
    <w:p w14:paraId="3BFB59D8"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ii)</w:t>
      </w:r>
      <w:r w:rsidRPr="008C5516">
        <w:rPr>
          <w:i/>
          <w:lang w:val="fr-FR"/>
        </w:rPr>
        <w:tab/>
        <w:t>encourager le respect des systèmes de savoirs traditionnels, ainsi que de la dignité, de l’intégrité culturelle et des valeurs spirituelles des détenteurs de savoirs traditionnels qui préservent et perpétuent ces systèmes;</w:t>
      </w:r>
    </w:p>
    <w:p w14:paraId="34B28A9D" w14:textId="77777777" w:rsidR="00E60CDB" w:rsidRPr="008C5516" w:rsidRDefault="00E60CDB" w:rsidP="00E60CDB">
      <w:pPr>
        <w:tabs>
          <w:tab w:val="num" w:pos="993"/>
        </w:tabs>
        <w:autoSpaceDE w:val="0"/>
        <w:autoSpaceDN w:val="0"/>
        <w:adjustRightInd w:val="0"/>
        <w:rPr>
          <w:lang w:val="fr-FR"/>
        </w:rPr>
      </w:pPr>
    </w:p>
    <w:p w14:paraId="407C6607" w14:textId="77777777" w:rsidR="00E60CDB" w:rsidRPr="008C5516" w:rsidRDefault="00E60CDB" w:rsidP="00E60CDB">
      <w:pPr>
        <w:tabs>
          <w:tab w:val="num" w:pos="993"/>
        </w:tabs>
        <w:autoSpaceDE w:val="0"/>
        <w:autoSpaceDN w:val="0"/>
        <w:adjustRightInd w:val="0"/>
        <w:ind w:left="6030"/>
        <w:rPr>
          <w:lang w:val="fr-FR"/>
        </w:rPr>
      </w:pPr>
      <w:r w:rsidRPr="008C5516">
        <w:rPr>
          <w:lang w:val="fr-FR"/>
        </w:rPr>
        <w:t>[Fin de la variante]</w:t>
      </w:r>
    </w:p>
    <w:p w14:paraId="7F62EED5" w14:textId="77777777" w:rsidR="00E60CDB" w:rsidRPr="008C5516" w:rsidRDefault="00E60CDB" w:rsidP="00E60CDB">
      <w:pPr>
        <w:tabs>
          <w:tab w:val="num" w:pos="993"/>
        </w:tabs>
        <w:autoSpaceDE w:val="0"/>
        <w:autoSpaceDN w:val="0"/>
        <w:adjustRightInd w:val="0"/>
        <w:rPr>
          <w:i/>
          <w:lang w:val="fr-FR"/>
        </w:rPr>
      </w:pPr>
    </w:p>
    <w:p w14:paraId="11716ED9" w14:textId="77777777" w:rsidR="00E60CDB" w:rsidRPr="008C5516" w:rsidRDefault="00E60CDB" w:rsidP="00E60CDB">
      <w:pPr>
        <w:tabs>
          <w:tab w:val="num" w:pos="993"/>
        </w:tabs>
        <w:autoSpaceDE w:val="0"/>
        <w:autoSpaceDN w:val="0"/>
        <w:adjustRightInd w:val="0"/>
        <w:rPr>
          <w:i/>
          <w:lang w:val="fr-FR"/>
        </w:rPr>
      </w:pPr>
    </w:p>
    <w:p w14:paraId="47B62BE9" w14:textId="77777777" w:rsidR="00E60CDB" w:rsidRPr="008C5516" w:rsidRDefault="00E60CDB" w:rsidP="00E60CDB">
      <w:pPr>
        <w:tabs>
          <w:tab w:val="num" w:pos="993"/>
        </w:tabs>
        <w:autoSpaceDE w:val="0"/>
        <w:autoSpaceDN w:val="0"/>
        <w:adjustRightInd w:val="0"/>
        <w:ind w:left="550"/>
        <w:rPr>
          <w:i/>
          <w:lang w:val="fr-FR"/>
        </w:rPr>
      </w:pPr>
      <w:r w:rsidRPr="008C5516">
        <w:rPr>
          <w:i/>
          <w:lang w:val="fr-FR"/>
        </w:rPr>
        <w:t>Promouvoir [la conservation et] la préservation des savoirs traditionnels</w:t>
      </w:r>
    </w:p>
    <w:p w14:paraId="32BF6283" w14:textId="77777777" w:rsidR="00E60CDB" w:rsidRPr="008C5516" w:rsidRDefault="00E60CDB" w:rsidP="00E60CDB">
      <w:pPr>
        <w:tabs>
          <w:tab w:val="num" w:pos="993"/>
        </w:tabs>
        <w:autoSpaceDE w:val="0"/>
        <w:autoSpaceDN w:val="0"/>
        <w:adjustRightInd w:val="0"/>
        <w:rPr>
          <w:i/>
          <w:lang w:val="fr-FR"/>
        </w:rPr>
      </w:pPr>
    </w:p>
    <w:p w14:paraId="7332FF66"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iii)</w:t>
      </w:r>
      <w:r w:rsidRPr="008C5516">
        <w:rPr>
          <w:i/>
          <w:lang w:val="fr-FR"/>
        </w:rPr>
        <w:tab/>
        <w:t>promouvoir et appuyer [la conservation de et] la préservation [des] [et le respect des] savoirs traditionnels [grâce au respect, à la préservation, à la protection et au maintien en vigueur des systèmes de savoirs traditionnels [et à l’adoption de mesures visant à encourager les dépositaires de ces systèmes de savoirs à les maintenir en vigueur et à les préserver]];</w:t>
      </w:r>
    </w:p>
    <w:p w14:paraId="067CD4A9" w14:textId="77777777" w:rsidR="00E60CDB" w:rsidRPr="008C5516" w:rsidRDefault="00E60CDB" w:rsidP="00E60CDB">
      <w:pPr>
        <w:tabs>
          <w:tab w:val="num" w:pos="993"/>
        </w:tabs>
        <w:autoSpaceDE w:val="0"/>
        <w:autoSpaceDN w:val="0"/>
        <w:adjustRightInd w:val="0"/>
        <w:rPr>
          <w:i/>
          <w:lang w:val="fr-FR"/>
        </w:rPr>
      </w:pPr>
    </w:p>
    <w:p w14:paraId="7DF6FA62" w14:textId="77777777" w:rsidR="00E60CDB" w:rsidRPr="008C5516" w:rsidRDefault="00E60CDB" w:rsidP="00E60CDB">
      <w:pPr>
        <w:tabs>
          <w:tab w:val="num" w:pos="993"/>
        </w:tabs>
        <w:autoSpaceDE w:val="0"/>
        <w:autoSpaceDN w:val="0"/>
        <w:adjustRightInd w:val="0"/>
        <w:ind w:left="550"/>
        <w:rPr>
          <w:i/>
          <w:lang w:val="fr-FR"/>
        </w:rPr>
      </w:pPr>
      <w:r w:rsidRPr="008C5516">
        <w:rPr>
          <w:i/>
          <w:lang w:val="fr-FR"/>
        </w:rPr>
        <w:t>[Assurer la compatibilité avec les accords et processus internationaux pertinents</w:t>
      </w:r>
    </w:p>
    <w:p w14:paraId="06F07B24" w14:textId="77777777" w:rsidR="00E60CDB" w:rsidRPr="008C5516" w:rsidRDefault="00E60CDB" w:rsidP="00E60CDB">
      <w:pPr>
        <w:tabs>
          <w:tab w:val="num" w:pos="993"/>
        </w:tabs>
        <w:autoSpaceDE w:val="0"/>
        <w:autoSpaceDN w:val="0"/>
        <w:adjustRightInd w:val="0"/>
        <w:rPr>
          <w:i/>
          <w:lang w:val="fr-FR"/>
        </w:rPr>
      </w:pPr>
    </w:p>
    <w:p w14:paraId="52B0B92B"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iv)</w:t>
      </w:r>
      <w:r w:rsidRPr="008C5516">
        <w:rPr>
          <w:i/>
          <w:lang w:val="fr-FR"/>
        </w:rPr>
        <w:tab/>
        <w:t>tenir compte en permanence des autres instruments et processus internationaux et régionaux, s’agissant en particulier des systèmes se rapportant à la propriété intellectuelle et à l’accès aux ressources génétiques associées aux savoirs traditionnels et au partage des avantages en découlant, [ainsi que de la Déclaration des Nations Unies sur les droits des peuples autochtones;]]</w:t>
      </w:r>
    </w:p>
    <w:p w14:paraId="60BC7D16" w14:textId="77777777" w:rsidR="00E60CDB" w:rsidRPr="008C5516" w:rsidRDefault="00E60CDB" w:rsidP="00E60CDB">
      <w:pPr>
        <w:tabs>
          <w:tab w:val="num" w:pos="993"/>
        </w:tabs>
        <w:autoSpaceDE w:val="0"/>
        <w:autoSpaceDN w:val="0"/>
        <w:adjustRightInd w:val="0"/>
        <w:rPr>
          <w:i/>
          <w:lang w:val="fr-FR"/>
        </w:rPr>
      </w:pPr>
    </w:p>
    <w:p w14:paraId="3A17A65C" w14:textId="77777777" w:rsidR="00E60CDB" w:rsidRPr="008C5516" w:rsidRDefault="00E60CDB" w:rsidP="00E60CDB">
      <w:pPr>
        <w:keepNext/>
        <w:tabs>
          <w:tab w:val="left" w:pos="550"/>
          <w:tab w:val="num" w:pos="993"/>
        </w:tabs>
        <w:autoSpaceDE w:val="0"/>
        <w:autoSpaceDN w:val="0"/>
        <w:adjustRightInd w:val="0"/>
        <w:ind w:left="630"/>
        <w:rPr>
          <w:i/>
          <w:lang w:val="fr-FR"/>
        </w:rPr>
      </w:pPr>
      <w:r w:rsidRPr="008C5516">
        <w:rPr>
          <w:i/>
          <w:lang w:val="fr-FR"/>
        </w:rPr>
        <w:lastRenderedPageBreak/>
        <w:t>[Promouvoir l’accès aux savoirs et préserver le domaine public</w:t>
      </w:r>
    </w:p>
    <w:p w14:paraId="3855EA71" w14:textId="77777777" w:rsidR="00E60CDB" w:rsidRPr="008C5516" w:rsidRDefault="00E60CDB" w:rsidP="00E60CDB">
      <w:pPr>
        <w:keepNext/>
        <w:tabs>
          <w:tab w:val="left" w:pos="550"/>
          <w:tab w:val="num" w:pos="993"/>
        </w:tabs>
        <w:autoSpaceDE w:val="0"/>
        <w:autoSpaceDN w:val="0"/>
        <w:adjustRightInd w:val="0"/>
        <w:rPr>
          <w:i/>
          <w:lang w:val="fr-FR"/>
        </w:rPr>
      </w:pPr>
    </w:p>
    <w:p w14:paraId="530FD4C8"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v)</w:t>
      </w:r>
      <w:r w:rsidRPr="008C5516">
        <w:rPr>
          <w:i/>
          <w:lang w:val="fr-FR"/>
        </w:rPr>
        <w:tab/>
        <w:t>reconnaître l’intérêt d’un domaine public dynamique et de l’ensemble des connaissances librement accessibles à tous, qui est essentiel à la créativité et à l’innovation, ainsi que la nécessité de protéger, préserver et renforcer le domaine public;]</w:t>
      </w:r>
    </w:p>
    <w:p w14:paraId="2162CD6E" w14:textId="77777777" w:rsidR="00E60CDB" w:rsidRPr="008C5516" w:rsidRDefault="00E60CDB" w:rsidP="00E60CDB">
      <w:pPr>
        <w:tabs>
          <w:tab w:val="left" w:pos="550"/>
        </w:tabs>
        <w:autoSpaceDE w:val="0"/>
        <w:autoSpaceDN w:val="0"/>
        <w:adjustRightInd w:val="0"/>
        <w:rPr>
          <w:i/>
          <w:lang w:val="fr-FR"/>
        </w:rPr>
      </w:pPr>
    </w:p>
    <w:p w14:paraId="666FC774" w14:textId="77777777" w:rsidR="00E60CDB" w:rsidRPr="008C5516" w:rsidRDefault="00E60CDB" w:rsidP="00E60CDB">
      <w:pPr>
        <w:tabs>
          <w:tab w:val="left" w:pos="550"/>
        </w:tabs>
        <w:autoSpaceDE w:val="0"/>
        <w:autoSpaceDN w:val="0"/>
        <w:adjustRightInd w:val="0"/>
        <w:ind w:left="630"/>
        <w:rPr>
          <w:i/>
          <w:lang w:val="fr-FR"/>
        </w:rPr>
      </w:pPr>
      <w:r w:rsidRPr="008C5516">
        <w:rPr>
          <w:i/>
          <w:lang w:val="fr-FR"/>
        </w:rPr>
        <w:t>[Fixer et conserver les savoirs traditionnels</w:t>
      </w:r>
    </w:p>
    <w:p w14:paraId="6943ACD1" w14:textId="77777777" w:rsidR="00E60CDB" w:rsidRPr="008C5516" w:rsidRDefault="00E60CDB" w:rsidP="00E60CDB">
      <w:pPr>
        <w:tabs>
          <w:tab w:val="left" w:pos="550"/>
        </w:tabs>
        <w:autoSpaceDE w:val="0"/>
        <w:autoSpaceDN w:val="0"/>
        <w:adjustRightInd w:val="0"/>
        <w:rPr>
          <w:i/>
          <w:lang w:val="fr-FR"/>
        </w:rPr>
      </w:pPr>
    </w:p>
    <w:p w14:paraId="6449BB8B"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vi)</w:t>
      </w:r>
      <w:r w:rsidRPr="008C5516">
        <w:rPr>
          <w:i/>
          <w:lang w:val="fr-FR"/>
        </w:rPr>
        <w:tab/>
        <w:t>contribuer à la fixation et à la conservation des savoirs traditionnels, de façon à encourager la divulgation, l’apprentissage et l’utilisation de ces savoirs conformément aux pratiques, normes, lois et conceptions coutumières des détenteurs, notamment les pratiques, normes, lois et conceptions coutumières subordonnant la divulgation, l’apprentissage ou l’utilisation des savoirs traditionnels par des tiers au consentement préalable en connaissance de cause ou à l’approbation et à la participation et à des conditions convenues d’un commun accord;]</w:t>
      </w:r>
    </w:p>
    <w:p w14:paraId="7BACB9BB" w14:textId="77777777" w:rsidR="00E60CDB" w:rsidRPr="008C5516" w:rsidRDefault="00E60CDB" w:rsidP="00E60CDB">
      <w:pPr>
        <w:tabs>
          <w:tab w:val="left" w:pos="550"/>
        </w:tabs>
        <w:autoSpaceDE w:val="0"/>
        <w:autoSpaceDN w:val="0"/>
        <w:adjustRightInd w:val="0"/>
        <w:rPr>
          <w:i/>
          <w:lang w:val="fr-FR"/>
        </w:rPr>
      </w:pPr>
    </w:p>
    <w:p w14:paraId="2C5E2CE7" w14:textId="77777777" w:rsidR="00E60CDB" w:rsidRPr="008C5516" w:rsidRDefault="00E60CDB" w:rsidP="00E60CDB">
      <w:pPr>
        <w:autoSpaceDE w:val="0"/>
        <w:autoSpaceDN w:val="0"/>
        <w:adjustRightInd w:val="0"/>
        <w:ind w:firstLine="567"/>
        <w:rPr>
          <w:i/>
          <w:szCs w:val="22"/>
          <w:lang w:val="fr-FR"/>
        </w:rPr>
      </w:pPr>
      <w:r w:rsidRPr="008C5516">
        <w:rPr>
          <w:i/>
          <w:lang w:val="fr-FR"/>
        </w:rPr>
        <w:t>[Promouvoir les droits humains</w:t>
      </w:r>
    </w:p>
    <w:p w14:paraId="33ED5809" w14:textId="77777777" w:rsidR="00E60CDB" w:rsidRPr="008C5516" w:rsidRDefault="00E60CDB" w:rsidP="00E60CDB">
      <w:pPr>
        <w:autoSpaceDE w:val="0"/>
        <w:autoSpaceDN w:val="0"/>
        <w:adjustRightInd w:val="0"/>
        <w:rPr>
          <w:lang w:val="fr-FR"/>
        </w:rPr>
      </w:pPr>
    </w:p>
    <w:p w14:paraId="33571B00" w14:textId="77777777" w:rsidR="00E60CDB" w:rsidRPr="008C5516" w:rsidRDefault="00E60CDB" w:rsidP="00E60CDB">
      <w:pPr>
        <w:tabs>
          <w:tab w:val="left" w:pos="550"/>
        </w:tabs>
        <w:autoSpaceDE w:val="0"/>
        <w:autoSpaceDN w:val="0"/>
        <w:adjustRightInd w:val="0"/>
        <w:ind w:left="1134"/>
        <w:rPr>
          <w:i/>
          <w:lang w:val="fr-FR"/>
        </w:rPr>
      </w:pPr>
      <w:r w:rsidRPr="008C5516">
        <w:rPr>
          <w:i/>
          <w:lang w:val="fr-FR"/>
        </w:rPr>
        <w:t>vii)</w:t>
      </w:r>
      <w:r w:rsidRPr="008C5516">
        <w:rPr>
          <w:i/>
          <w:lang w:val="fr-FR"/>
        </w:rPr>
        <w:tab/>
        <w:t xml:space="preserve">reconnaître et protéger le droit de chacun à prendre part librement à la vie culturelle de la communauté, à jouir des arts et à profiter des progrès scientifiques et des </w:t>
      </w:r>
      <w:proofErr w:type="spellStart"/>
      <w:r w:rsidRPr="008C5516">
        <w:rPr>
          <w:i/>
          <w:lang w:val="fr-FR"/>
        </w:rPr>
        <w:t>bienfaits</w:t>
      </w:r>
      <w:proofErr w:type="spellEnd"/>
      <w:r w:rsidRPr="008C5516">
        <w:rPr>
          <w:i/>
          <w:lang w:val="fr-FR"/>
        </w:rPr>
        <w:t xml:space="preserve"> qui en résultent, ce droit n’étant subordonné à aucune forme de distinction, telle que la race, la couleur, le sexe, la langue, la religion, les opinions politiques ou autres, l’origine nationale ou sociale, la fortune, la nature ou toute autre condition.  En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14:paraId="2FB39EA6" w14:textId="77777777" w:rsidR="00E60CDB" w:rsidRPr="008C5516" w:rsidRDefault="00E60CDB" w:rsidP="00E60CDB">
      <w:pPr>
        <w:tabs>
          <w:tab w:val="left" w:pos="550"/>
        </w:tabs>
        <w:autoSpaceDE w:val="0"/>
        <w:autoSpaceDN w:val="0"/>
        <w:adjustRightInd w:val="0"/>
        <w:rPr>
          <w:i/>
          <w:lang w:val="fr-FR"/>
        </w:rPr>
      </w:pPr>
    </w:p>
    <w:p w14:paraId="18DA235E" w14:textId="77777777" w:rsidR="00E60CDB" w:rsidRPr="008C5516" w:rsidRDefault="00E60CDB" w:rsidP="00E60CDB">
      <w:pPr>
        <w:tabs>
          <w:tab w:val="left" w:pos="550"/>
        </w:tabs>
        <w:autoSpaceDE w:val="0"/>
        <w:autoSpaceDN w:val="0"/>
        <w:adjustRightInd w:val="0"/>
        <w:ind w:left="630"/>
        <w:rPr>
          <w:i/>
          <w:lang w:val="fr-FR"/>
        </w:rPr>
      </w:pPr>
      <w:r w:rsidRPr="008C5516">
        <w:rPr>
          <w:i/>
          <w:lang w:val="fr-FR"/>
        </w:rPr>
        <w:t>Promouvoir l’innovation</w:t>
      </w:r>
    </w:p>
    <w:p w14:paraId="038B978E" w14:textId="77777777" w:rsidR="00E60CDB" w:rsidRPr="008C5516" w:rsidRDefault="00E60CDB" w:rsidP="00E60CDB">
      <w:pPr>
        <w:tabs>
          <w:tab w:val="left" w:pos="550"/>
        </w:tabs>
        <w:autoSpaceDE w:val="0"/>
        <w:autoSpaceDN w:val="0"/>
        <w:adjustRightInd w:val="0"/>
        <w:rPr>
          <w:i/>
          <w:lang w:val="fr-FR"/>
        </w:rPr>
      </w:pPr>
    </w:p>
    <w:p w14:paraId="1D41E43A"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viii)</w:t>
      </w:r>
      <w:r w:rsidRPr="008C5516">
        <w:rPr>
          <w:i/>
          <w:lang w:val="fr-FR"/>
        </w:rPr>
        <w:tab/>
        <w:t>[la protection des savoirs traditionnels devrait] contribuer à la promotion de l’innovation et au transfert et à la diffusion des savoirs, dans l’intérêt mutuel des détenteurs et des utilisateurs de ces savoirs et d’une manière favorable au bien</w:t>
      </w:r>
      <w:r w:rsidRPr="008C5516">
        <w:rPr>
          <w:i/>
          <w:lang w:val="fr-FR"/>
        </w:rPr>
        <w:noBreakHyphen/>
        <w:t xml:space="preserve">être </w:t>
      </w:r>
      <w:proofErr w:type="spellStart"/>
      <w:r w:rsidRPr="008C5516">
        <w:rPr>
          <w:i/>
          <w:lang w:val="fr-FR"/>
        </w:rPr>
        <w:t>socioéconomique</w:t>
      </w:r>
      <w:proofErr w:type="spellEnd"/>
      <w:r w:rsidRPr="008C5516">
        <w:rPr>
          <w:i/>
          <w:lang w:val="fr-FR"/>
        </w:rPr>
        <w:t xml:space="preserve"> et à l’équilibre des droits et des obligations;</w:t>
      </w:r>
    </w:p>
    <w:p w14:paraId="03DD3D0C" w14:textId="77777777" w:rsidR="00E60CDB" w:rsidRPr="008C5516" w:rsidRDefault="00E60CDB" w:rsidP="00E60CDB">
      <w:pPr>
        <w:tabs>
          <w:tab w:val="num" w:pos="993"/>
        </w:tabs>
        <w:autoSpaceDE w:val="0"/>
        <w:autoSpaceDN w:val="0"/>
        <w:adjustRightInd w:val="0"/>
        <w:rPr>
          <w:i/>
          <w:lang w:val="fr-FR"/>
        </w:rPr>
      </w:pPr>
    </w:p>
    <w:p w14:paraId="597B9CC5" w14:textId="77777777" w:rsidR="00E60CDB" w:rsidRPr="008C5516" w:rsidRDefault="00E60CDB" w:rsidP="00E60CDB">
      <w:pPr>
        <w:tabs>
          <w:tab w:val="num" w:pos="993"/>
        </w:tabs>
        <w:autoSpaceDE w:val="0"/>
        <w:autoSpaceDN w:val="0"/>
        <w:adjustRightInd w:val="0"/>
        <w:rPr>
          <w:i/>
          <w:lang w:val="fr-FR"/>
        </w:rPr>
      </w:pPr>
    </w:p>
    <w:p w14:paraId="763A203C" w14:textId="77777777" w:rsidR="00E60CDB" w:rsidRPr="008C5516" w:rsidRDefault="00E60CDB" w:rsidP="00E60CDB">
      <w:pPr>
        <w:tabs>
          <w:tab w:val="num" w:pos="993"/>
        </w:tabs>
        <w:autoSpaceDE w:val="0"/>
        <w:autoSpaceDN w:val="0"/>
        <w:adjustRightInd w:val="0"/>
        <w:ind w:left="567"/>
        <w:rPr>
          <w:i/>
          <w:lang w:val="fr-FR"/>
        </w:rPr>
      </w:pPr>
      <w:r w:rsidRPr="008C5516">
        <w:rPr>
          <w:i/>
          <w:lang w:val="fr-FR"/>
        </w:rPr>
        <w:t>Variante</w:t>
      </w:r>
    </w:p>
    <w:p w14:paraId="2EF38280" w14:textId="77777777" w:rsidR="00E60CDB" w:rsidRPr="008C5516" w:rsidRDefault="00E60CDB" w:rsidP="00E60CDB">
      <w:pPr>
        <w:tabs>
          <w:tab w:val="num" w:pos="993"/>
        </w:tabs>
        <w:autoSpaceDE w:val="0"/>
        <w:autoSpaceDN w:val="0"/>
        <w:adjustRightInd w:val="0"/>
        <w:rPr>
          <w:i/>
          <w:lang w:val="fr-FR"/>
        </w:rPr>
      </w:pPr>
    </w:p>
    <w:p w14:paraId="4EE24722" w14:textId="77777777" w:rsidR="00E60CDB" w:rsidRPr="008C5516" w:rsidRDefault="00E60CDB" w:rsidP="00E60CDB">
      <w:pPr>
        <w:tabs>
          <w:tab w:val="num" w:pos="993"/>
        </w:tabs>
        <w:autoSpaceDE w:val="0"/>
        <w:autoSpaceDN w:val="0"/>
        <w:adjustRightInd w:val="0"/>
        <w:ind w:left="1100"/>
        <w:rPr>
          <w:i/>
          <w:lang w:val="fr-FR"/>
        </w:rPr>
      </w:pPr>
      <w:r w:rsidRPr="008C5516">
        <w:rPr>
          <w:i/>
          <w:lang w:val="fr-FR"/>
        </w:rPr>
        <w:t>[</w:t>
      </w:r>
      <w:proofErr w:type="gramStart"/>
      <w:r w:rsidRPr="008C5516">
        <w:rPr>
          <w:i/>
          <w:lang w:val="fr-FR"/>
        </w:rPr>
        <w:t>l’innovation</w:t>
      </w:r>
      <w:proofErr w:type="gramEnd"/>
      <w:r w:rsidRPr="008C5516">
        <w:rPr>
          <w:i/>
          <w:lang w:val="fr-FR"/>
        </w:rPr>
        <w:t xml:space="preserve"> fondée sur les savoirs traditionnels peut contribuer au transfert et à la diffusion des savoirs dans l’intérêt des détenteurs et des utilisateurs légitimes de ces savoirs traditionnels, pour autant qu’elle contribue à favoriser le bien</w:t>
      </w:r>
      <w:r w:rsidRPr="008C5516">
        <w:rPr>
          <w:i/>
          <w:lang w:val="fr-FR"/>
        </w:rPr>
        <w:noBreakHyphen/>
        <w:t>être social et la prospérité économique et à assurer l’équilibre des droits et des obligations.  La protection de l’innovation découlant des savoirs traditionnels dote les communautés des moyens nécessaires pour gérer et contrôler l’exploitation commerciale de leurs actifs de propriété intellectuelle et pour en tirer collectivement parti;]</w:t>
      </w:r>
    </w:p>
    <w:p w14:paraId="59CFCD00" w14:textId="77777777" w:rsidR="00E60CDB" w:rsidRPr="008C5516" w:rsidRDefault="00E60CDB" w:rsidP="00E60CDB">
      <w:pPr>
        <w:tabs>
          <w:tab w:val="num" w:pos="993"/>
        </w:tabs>
        <w:autoSpaceDE w:val="0"/>
        <w:autoSpaceDN w:val="0"/>
        <w:adjustRightInd w:val="0"/>
        <w:rPr>
          <w:i/>
          <w:lang w:val="fr-FR"/>
        </w:rPr>
      </w:pPr>
    </w:p>
    <w:p w14:paraId="13F85730" w14:textId="77777777" w:rsidR="00E60CDB" w:rsidRPr="008C5516" w:rsidRDefault="00E60CDB" w:rsidP="00E60CDB">
      <w:pPr>
        <w:tabs>
          <w:tab w:val="num" w:pos="993"/>
        </w:tabs>
        <w:autoSpaceDE w:val="0"/>
        <w:autoSpaceDN w:val="0"/>
        <w:adjustRightInd w:val="0"/>
        <w:rPr>
          <w:i/>
          <w:lang w:val="fr-FR"/>
        </w:rPr>
      </w:pPr>
    </w:p>
    <w:p w14:paraId="39358C47" w14:textId="77777777" w:rsidR="00E60CDB" w:rsidRPr="008C5516" w:rsidRDefault="00E60CDB" w:rsidP="00E60CDB">
      <w:pPr>
        <w:tabs>
          <w:tab w:val="left" w:pos="630"/>
          <w:tab w:val="num" w:pos="993"/>
        </w:tabs>
        <w:autoSpaceDE w:val="0"/>
        <w:autoSpaceDN w:val="0"/>
        <w:adjustRightInd w:val="0"/>
        <w:ind w:left="630"/>
        <w:rPr>
          <w:i/>
          <w:lang w:val="fr-FR"/>
        </w:rPr>
      </w:pPr>
      <w:r w:rsidRPr="008C5516">
        <w:rPr>
          <w:i/>
          <w:lang w:val="fr-FR"/>
        </w:rPr>
        <w:t>Créer de nouvelles règles et sanctions</w:t>
      </w:r>
    </w:p>
    <w:p w14:paraId="56535057" w14:textId="77777777" w:rsidR="00E60CDB" w:rsidRPr="008C5516" w:rsidRDefault="00E60CDB" w:rsidP="00E60CDB">
      <w:pPr>
        <w:tabs>
          <w:tab w:val="num" w:pos="993"/>
        </w:tabs>
        <w:autoSpaceDE w:val="0"/>
        <w:autoSpaceDN w:val="0"/>
        <w:adjustRightInd w:val="0"/>
        <w:rPr>
          <w:i/>
          <w:lang w:val="fr-FR"/>
        </w:rPr>
      </w:pPr>
    </w:p>
    <w:p w14:paraId="553DFD8F" w14:textId="77777777" w:rsidR="00E60CDB" w:rsidRPr="008C5516" w:rsidRDefault="00E60CDB" w:rsidP="00E60CDB">
      <w:pPr>
        <w:tabs>
          <w:tab w:val="num" w:pos="993"/>
          <w:tab w:val="left" w:pos="1710"/>
        </w:tabs>
        <w:autoSpaceDE w:val="0"/>
        <w:autoSpaceDN w:val="0"/>
        <w:adjustRightInd w:val="0"/>
        <w:ind w:left="1100"/>
        <w:rPr>
          <w:i/>
          <w:lang w:val="fr-FR"/>
        </w:rPr>
      </w:pPr>
      <w:r w:rsidRPr="008C5516">
        <w:rPr>
          <w:i/>
          <w:lang w:val="fr-FR"/>
        </w:rPr>
        <w:t>ix)</w:t>
      </w:r>
      <w:r w:rsidRPr="008C5516">
        <w:rPr>
          <w:i/>
          <w:lang w:val="fr-FR"/>
        </w:rPr>
        <w:tab/>
        <w:t>[reconnaître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r w:rsidRPr="008C5516">
        <w:rPr>
          <w:i/>
          <w:lang w:val="fr-FR"/>
        </w:rPr>
        <w:br w:type="page"/>
      </w:r>
    </w:p>
    <w:p w14:paraId="46353CA0" w14:textId="77777777" w:rsidR="00E60CDB" w:rsidRPr="008C5516" w:rsidRDefault="00E60CDB" w:rsidP="00E60CDB">
      <w:pPr>
        <w:keepNext/>
        <w:tabs>
          <w:tab w:val="left" w:pos="630"/>
          <w:tab w:val="num" w:pos="993"/>
        </w:tabs>
        <w:autoSpaceDE w:val="0"/>
        <w:autoSpaceDN w:val="0"/>
        <w:adjustRightInd w:val="0"/>
        <w:ind w:left="630"/>
        <w:rPr>
          <w:i/>
          <w:lang w:val="fr-FR"/>
        </w:rPr>
      </w:pPr>
      <w:r w:rsidRPr="008C5516">
        <w:rPr>
          <w:i/>
          <w:lang w:val="fr-FR"/>
        </w:rPr>
        <w:lastRenderedPageBreak/>
        <w:t>Veiller aux rapports avec l’usage coutumier</w:t>
      </w:r>
    </w:p>
    <w:p w14:paraId="0363B2A0" w14:textId="77777777" w:rsidR="00E60CDB" w:rsidRPr="008C5516" w:rsidRDefault="00E60CDB" w:rsidP="00E60CDB">
      <w:pPr>
        <w:keepNext/>
        <w:tabs>
          <w:tab w:val="num" w:pos="993"/>
        </w:tabs>
        <w:autoSpaceDE w:val="0"/>
        <w:autoSpaceDN w:val="0"/>
        <w:adjustRightInd w:val="0"/>
        <w:rPr>
          <w:i/>
          <w:lang w:val="fr-FR"/>
        </w:rPr>
      </w:pPr>
    </w:p>
    <w:p w14:paraId="22C85834" w14:textId="77777777" w:rsidR="00E60CDB" w:rsidRPr="008C5516" w:rsidRDefault="00E60CDB" w:rsidP="00E60CDB">
      <w:pPr>
        <w:autoSpaceDE w:val="0"/>
        <w:autoSpaceDN w:val="0"/>
        <w:adjustRightInd w:val="0"/>
        <w:ind w:left="1080"/>
        <w:rPr>
          <w:szCs w:val="22"/>
          <w:lang w:val="fr-FR"/>
        </w:rPr>
      </w:pPr>
      <w:r w:rsidRPr="008C5516">
        <w:rPr>
          <w:i/>
          <w:lang w:val="fr-FR"/>
        </w:rPr>
        <w:t>x)</w:t>
      </w:r>
      <w:r w:rsidRPr="008C5516">
        <w:rPr>
          <w:i/>
          <w:lang w:val="fr-FR"/>
        </w:rPr>
        <w:tab/>
        <w:t>ne pas limiter la création, l’usage coutumier, la transmission, l’échange et le développement des savoirs traditionnels par les bénéficiaires au sein des communautés et entre elles, dans le contexte traditionnel et coutumier [conformément à la législation nationale].</w:t>
      </w:r>
    </w:p>
    <w:p w14:paraId="7AEC7F94" w14:textId="77777777" w:rsidR="00E60CDB" w:rsidRPr="008C5516" w:rsidRDefault="00E60CDB" w:rsidP="00E60CDB">
      <w:pPr>
        <w:tabs>
          <w:tab w:val="num" w:pos="993"/>
        </w:tabs>
        <w:autoSpaceDE w:val="0"/>
        <w:autoSpaceDN w:val="0"/>
        <w:adjustRightInd w:val="0"/>
        <w:rPr>
          <w:lang w:val="fr-FR"/>
        </w:rPr>
      </w:pPr>
    </w:p>
    <w:p w14:paraId="5DE755E9" w14:textId="77777777" w:rsidR="00E60CDB" w:rsidRPr="008C5516" w:rsidRDefault="00E60CDB" w:rsidP="00E60CDB">
      <w:pPr>
        <w:rPr>
          <w:lang w:val="fr-FR"/>
        </w:rPr>
      </w:pPr>
    </w:p>
    <w:p w14:paraId="0ED7C34F" w14:textId="77777777" w:rsidR="00E60CDB" w:rsidRPr="008C5516" w:rsidRDefault="00E60CDB" w:rsidP="00E60CDB">
      <w:pPr>
        <w:rPr>
          <w:lang w:val="fr-FR"/>
        </w:rPr>
      </w:pPr>
      <w:r w:rsidRPr="008C5516">
        <w:rPr>
          <w:lang w:val="fr-FR"/>
        </w:rPr>
        <w:br w:type="page"/>
      </w:r>
    </w:p>
    <w:p w14:paraId="066C6440" w14:textId="77777777" w:rsidR="00E60CDB" w:rsidRPr="008C5516" w:rsidRDefault="00E60CDB" w:rsidP="00E60CDB">
      <w:pPr>
        <w:jc w:val="center"/>
        <w:rPr>
          <w:lang w:val="fr-FR"/>
        </w:rPr>
      </w:pPr>
      <w:r w:rsidRPr="008C5516">
        <w:rPr>
          <w:lang w:val="fr-FR"/>
        </w:rPr>
        <w:lastRenderedPageBreak/>
        <w:t xml:space="preserve">[ARTICLE </w:t>
      </w:r>
      <w:r w:rsidRPr="008C5516">
        <w:rPr>
          <w:caps/>
          <w:lang w:val="fr-FR"/>
        </w:rPr>
        <w:t>premier</w:t>
      </w:r>
    </w:p>
    <w:p w14:paraId="074EA7B9" w14:textId="77777777" w:rsidR="00E60CDB" w:rsidRPr="008C5516" w:rsidRDefault="00E60CDB" w:rsidP="00E60CDB">
      <w:pPr>
        <w:jc w:val="center"/>
        <w:rPr>
          <w:lang w:val="fr-FR"/>
        </w:rPr>
      </w:pPr>
    </w:p>
    <w:p w14:paraId="6F8507B8" w14:textId="77777777" w:rsidR="00E60CDB" w:rsidRPr="008C5516" w:rsidRDefault="00E60CDB" w:rsidP="00E60CDB">
      <w:pPr>
        <w:jc w:val="center"/>
        <w:rPr>
          <w:lang w:val="fr-FR"/>
        </w:rPr>
      </w:pPr>
      <w:r w:rsidRPr="008C5516">
        <w:rPr>
          <w:lang w:val="fr-FR"/>
        </w:rPr>
        <w:t>OBJECTIFS DE POLITIQUE GÉNÉRALE</w:t>
      </w:r>
    </w:p>
    <w:p w14:paraId="5D8621CA" w14:textId="77777777" w:rsidR="00E60CDB" w:rsidRPr="008C5516" w:rsidRDefault="00E60CDB" w:rsidP="00E60CDB">
      <w:pPr>
        <w:rPr>
          <w:lang w:val="fr-FR"/>
        </w:rPr>
      </w:pPr>
    </w:p>
    <w:p w14:paraId="7DCB3DA3" w14:textId="77777777" w:rsidR="00E60CDB" w:rsidRPr="008C5516" w:rsidRDefault="00E60CDB" w:rsidP="00E60CDB">
      <w:pPr>
        <w:tabs>
          <w:tab w:val="num" w:pos="993"/>
        </w:tabs>
        <w:autoSpaceDE w:val="0"/>
        <w:autoSpaceDN w:val="0"/>
        <w:adjustRightInd w:val="0"/>
        <w:rPr>
          <w:lang w:val="fr-FR"/>
        </w:rPr>
      </w:pPr>
    </w:p>
    <w:p w14:paraId="79088EB2" w14:textId="77777777" w:rsidR="00E60CDB" w:rsidRPr="008C5516" w:rsidRDefault="00E60CDB" w:rsidP="00E60CDB">
      <w:pPr>
        <w:tabs>
          <w:tab w:val="num" w:pos="993"/>
        </w:tabs>
        <w:autoSpaceDE w:val="0"/>
        <w:autoSpaceDN w:val="0"/>
        <w:adjustRightInd w:val="0"/>
        <w:rPr>
          <w:lang w:val="fr-FR"/>
        </w:rPr>
      </w:pPr>
      <w:r w:rsidRPr="008C5516">
        <w:rPr>
          <w:lang w:val="fr-FR"/>
        </w:rPr>
        <w:t>Variante 1</w:t>
      </w:r>
    </w:p>
    <w:p w14:paraId="585745DD" w14:textId="77777777" w:rsidR="00E60CDB" w:rsidRPr="008C5516" w:rsidRDefault="00E60CDB" w:rsidP="00E60CDB">
      <w:pPr>
        <w:tabs>
          <w:tab w:val="num" w:pos="993"/>
        </w:tabs>
        <w:autoSpaceDE w:val="0"/>
        <w:autoSpaceDN w:val="0"/>
        <w:adjustRightInd w:val="0"/>
        <w:rPr>
          <w:lang w:val="fr-FR"/>
        </w:rPr>
      </w:pPr>
    </w:p>
    <w:p w14:paraId="27200B39" w14:textId="77777777" w:rsidR="00E60CDB" w:rsidRPr="008C5516" w:rsidRDefault="00E60CDB" w:rsidP="00E60CDB">
      <w:pPr>
        <w:rPr>
          <w:lang w:val="fr-FR"/>
        </w:rPr>
      </w:pPr>
      <w:r w:rsidRPr="008C5516">
        <w:rPr>
          <w:lang w:val="fr-FR"/>
        </w:rPr>
        <w:t>Le présent instrument doit viser les objectifs suivants :</w:t>
      </w:r>
    </w:p>
    <w:p w14:paraId="135B5EAE" w14:textId="77777777" w:rsidR="00E60CDB" w:rsidRPr="008C5516" w:rsidRDefault="00E60CDB" w:rsidP="00E60CDB">
      <w:pPr>
        <w:rPr>
          <w:lang w:val="fr-FR"/>
        </w:rPr>
      </w:pPr>
    </w:p>
    <w:p w14:paraId="334BEBF0" w14:textId="77777777" w:rsidR="00E60CDB" w:rsidRPr="008C5516" w:rsidRDefault="00E60CDB" w:rsidP="00E60CDB">
      <w:pPr>
        <w:rPr>
          <w:szCs w:val="22"/>
          <w:lang w:val="fr-FR"/>
        </w:rPr>
      </w:pPr>
      <w:r w:rsidRPr="008C5516">
        <w:rPr>
          <w:lang w:val="fr-FR"/>
        </w:rPr>
        <w:t>1.</w:t>
      </w:r>
      <w:r w:rsidRPr="008C5516">
        <w:rPr>
          <w:lang w:val="fr-FR"/>
        </w:rPr>
        <w:tab/>
        <w:t>Donner aux bénéficiaires les moyens nécessaires pour :</w:t>
      </w:r>
    </w:p>
    <w:p w14:paraId="02A72EE8" w14:textId="77777777" w:rsidR="00E60CDB" w:rsidRPr="008C5516" w:rsidRDefault="00E60CDB" w:rsidP="00E60CDB">
      <w:pPr>
        <w:rPr>
          <w:lang w:val="fr-FR"/>
        </w:rPr>
      </w:pPr>
    </w:p>
    <w:p w14:paraId="62BF3027" w14:textId="77777777" w:rsidR="00E60CDB" w:rsidRPr="008C5516" w:rsidRDefault="00E60CDB" w:rsidP="00D54787">
      <w:pPr>
        <w:pStyle w:val="ListParagraph"/>
        <w:numPr>
          <w:ilvl w:val="0"/>
          <w:numId w:val="10"/>
        </w:numPr>
        <w:ind w:left="1134" w:hanging="567"/>
        <w:rPr>
          <w:lang w:val="fr-FR"/>
        </w:rPr>
      </w:pPr>
      <w:r w:rsidRPr="008C5516">
        <w:rPr>
          <w:lang w:val="fr-FR"/>
        </w:rPr>
        <w:t xml:space="preserve">empêcher </w:t>
      </w:r>
      <w:proofErr w:type="gramStart"/>
      <w:r w:rsidRPr="008C5516">
        <w:rPr>
          <w:lang w:val="fr-FR"/>
        </w:rPr>
        <w:t>l’[</w:t>
      </w:r>
      <w:proofErr w:type="gramEnd"/>
      <w:r w:rsidRPr="008C5516">
        <w:rPr>
          <w:lang w:val="fr-FR"/>
        </w:rPr>
        <w:t xml:space="preserve">appropriation illicite/appropriation illégale/utilisation abusive et l’utilisation non autorisée] de leurs savoirs traditionnels;  </w:t>
      </w:r>
    </w:p>
    <w:p w14:paraId="5BA73903" w14:textId="77777777" w:rsidR="00E60CDB" w:rsidRPr="008C5516" w:rsidRDefault="00E60CDB" w:rsidP="00E60CDB">
      <w:pPr>
        <w:ind w:left="1134" w:hanging="567"/>
        <w:rPr>
          <w:lang w:val="fr-FR"/>
        </w:rPr>
      </w:pPr>
    </w:p>
    <w:p w14:paraId="394307B3" w14:textId="77777777" w:rsidR="00E60CDB" w:rsidRPr="008C5516" w:rsidRDefault="00E60CDB" w:rsidP="00D54787">
      <w:pPr>
        <w:numPr>
          <w:ilvl w:val="0"/>
          <w:numId w:val="10"/>
        </w:numPr>
        <w:ind w:left="1134" w:hanging="567"/>
        <w:rPr>
          <w:lang w:val="fr-FR"/>
        </w:rPr>
      </w:pPr>
      <w:r w:rsidRPr="008C5516">
        <w:rPr>
          <w:lang w:val="fr-FR"/>
        </w:rPr>
        <w:t>[contrôler l’utilisation qui est faite de leurs savoirs traditionnels en dehors du contexte traditionnel et coutumier;]</w:t>
      </w:r>
    </w:p>
    <w:p w14:paraId="5B8B2F2C" w14:textId="77777777" w:rsidR="00E60CDB" w:rsidRPr="008C5516" w:rsidRDefault="00E60CDB" w:rsidP="00E60CDB">
      <w:pPr>
        <w:ind w:left="1134" w:hanging="567"/>
        <w:rPr>
          <w:lang w:val="fr-FR"/>
        </w:rPr>
      </w:pPr>
    </w:p>
    <w:p w14:paraId="059DA053" w14:textId="77777777" w:rsidR="00E60CDB" w:rsidRPr="008C5516" w:rsidRDefault="00E60CDB" w:rsidP="00D54787">
      <w:pPr>
        <w:numPr>
          <w:ilvl w:val="0"/>
          <w:numId w:val="10"/>
        </w:numPr>
        <w:ind w:left="1134" w:hanging="567"/>
        <w:rPr>
          <w:lang w:val="fr-FR"/>
        </w:rPr>
      </w:pPr>
      <w:r w:rsidRPr="008C5516">
        <w:rPr>
          <w:lang w:val="fr-FR"/>
        </w:rPr>
        <w:t>assurer le partage juste et équitable des avantages découlant de l’utilisation de leurs savoirs traditionnels avec leur consentement préalable en connaissance de cause ou leur approbation et leur participation, compte dûment tenu du droit coutumier le cas échéant;  et</w:t>
      </w:r>
    </w:p>
    <w:p w14:paraId="0B1C54DD" w14:textId="77777777" w:rsidR="00E60CDB" w:rsidRPr="008C5516" w:rsidRDefault="00E60CDB" w:rsidP="00E60CDB">
      <w:pPr>
        <w:ind w:left="1134" w:hanging="567"/>
        <w:rPr>
          <w:lang w:val="fr-FR"/>
        </w:rPr>
      </w:pPr>
    </w:p>
    <w:p w14:paraId="58F06B6A" w14:textId="77777777" w:rsidR="00E60CDB" w:rsidRPr="008C5516" w:rsidRDefault="00E60CDB" w:rsidP="00D54787">
      <w:pPr>
        <w:numPr>
          <w:ilvl w:val="0"/>
          <w:numId w:val="10"/>
        </w:numPr>
        <w:ind w:left="1134" w:hanging="567"/>
        <w:rPr>
          <w:lang w:val="fr-FR"/>
        </w:rPr>
      </w:pPr>
      <w:r w:rsidRPr="008C5516">
        <w:rPr>
          <w:lang w:val="fr-FR"/>
        </w:rPr>
        <w:t>encourager et protéger la création et l’innovation fondées sur la tradition, qu’elles soient ou non commercialisées.</w:t>
      </w:r>
    </w:p>
    <w:p w14:paraId="1A55A624" w14:textId="77777777" w:rsidR="00E60CDB" w:rsidRPr="008C5516" w:rsidRDefault="00E60CDB" w:rsidP="00E60CDB">
      <w:pPr>
        <w:rPr>
          <w:lang w:val="fr-FR"/>
        </w:rPr>
      </w:pPr>
    </w:p>
    <w:p w14:paraId="62D36461" w14:textId="77777777" w:rsidR="00E60CDB" w:rsidRPr="008C5516" w:rsidRDefault="00E60CDB" w:rsidP="00E60CDB">
      <w:pPr>
        <w:rPr>
          <w:lang w:val="fr-FR"/>
        </w:rPr>
      </w:pPr>
    </w:p>
    <w:p w14:paraId="62BECB02" w14:textId="77777777" w:rsidR="00E60CDB" w:rsidRPr="008C5516" w:rsidRDefault="00E60CDB" w:rsidP="00E60CDB">
      <w:pPr>
        <w:rPr>
          <w:lang w:val="fr-FR"/>
        </w:rPr>
      </w:pPr>
      <w:r w:rsidRPr="008C5516">
        <w:rPr>
          <w:lang w:val="fr-FR"/>
        </w:rPr>
        <w:t>Variante</w:t>
      </w:r>
    </w:p>
    <w:p w14:paraId="4C7EE989" w14:textId="77777777" w:rsidR="00E60CDB" w:rsidRPr="008C5516" w:rsidRDefault="00E60CDB" w:rsidP="00E60CDB">
      <w:pPr>
        <w:rPr>
          <w:lang w:val="fr-FR"/>
        </w:rPr>
      </w:pPr>
    </w:p>
    <w:p w14:paraId="3BD2167E" w14:textId="77777777" w:rsidR="00E60CDB" w:rsidRPr="008C5516" w:rsidRDefault="00E60CDB" w:rsidP="00D54787">
      <w:pPr>
        <w:pStyle w:val="ListParagraph"/>
        <w:numPr>
          <w:ilvl w:val="0"/>
          <w:numId w:val="21"/>
        </w:numPr>
        <w:ind w:left="1134" w:hanging="567"/>
        <w:rPr>
          <w:lang w:val="fr-FR"/>
        </w:rPr>
      </w:pPr>
      <w:r w:rsidRPr="008C5516">
        <w:rPr>
          <w:lang w:val="fr-FR"/>
        </w:rPr>
        <w:t>encourager et protéger la création et l’innovation, qu’elles soient ou non commercialisées.</w:t>
      </w:r>
    </w:p>
    <w:p w14:paraId="05B5C4EE" w14:textId="77777777" w:rsidR="00E60CDB" w:rsidRPr="008C5516" w:rsidRDefault="00E60CDB" w:rsidP="00E60CDB">
      <w:pPr>
        <w:rPr>
          <w:lang w:val="fr-FR"/>
        </w:rPr>
      </w:pPr>
    </w:p>
    <w:p w14:paraId="29509A2E" w14:textId="77777777" w:rsidR="00E60CDB" w:rsidRPr="008C5516" w:rsidRDefault="00E60CDB" w:rsidP="00E60CDB">
      <w:pPr>
        <w:rPr>
          <w:lang w:val="fr-FR"/>
        </w:rPr>
      </w:pPr>
      <w:r w:rsidRPr="008C5516">
        <w:rPr>
          <w:lang w:val="fr-FR"/>
        </w:rPr>
        <w:t>[2.</w:t>
      </w:r>
      <w:r w:rsidRPr="008C5516">
        <w:rPr>
          <w:lang w:val="fr-FR"/>
        </w:rPr>
        <w:tab/>
        <w:t>Aider à empêcher la délivrance indue de droits de propriété intellectuelle [ou de brevets] sur des [savoirs traditionnels et des [[savoirs traditionnels] associés [aux] ressources génétiques].]</w:t>
      </w:r>
    </w:p>
    <w:p w14:paraId="1437A7A3" w14:textId="77777777" w:rsidR="00E60CDB" w:rsidRPr="008C5516" w:rsidRDefault="00E60CDB" w:rsidP="00E60CDB">
      <w:pPr>
        <w:rPr>
          <w:lang w:val="fr-FR"/>
        </w:rPr>
      </w:pPr>
    </w:p>
    <w:p w14:paraId="3626D249" w14:textId="77777777" w:rsidR="00E60CDB" w:rsidRPr="008C5516" w:rsidRDefault="00E60CDB" w:rsidP="00E60CDB">
      <w:pPr>
        <w:rPr>
          <w:lang w:val="fr-FR"/>
        </w:rPr>
      </w:pPr>
    </w:p>
    <w:p w14:paraId="0A5E0B98" w14:textId="77777777" w:rsidR="00E60CDB" w:rsidRPr="008C5516" w:rsidRDefault="00E60CDB" w:rsidP="00E60CDB">
      <w:pPr>
        <w:rPr>
          <w:lang w:val="fr-FR"/>
        </w:rPr>
      </w:pPr>
      <w:r w:rsidRPr="008C5516">
        <w:rPr>
          <w:lang w:val="fr-FR"/>
        </w:rPr>
        <w:t>Variante 2</w:t>
      </w:r>
    </w:p>
    <w:p w14:paraId="54EF8E39" w14:textId="77777777" w:rsidR="00E60CDB" w:rsidRPr="008C5516" w:rsidRDefault="00E60CDB" w:rsidP="00E60CDB">
      <w:pPr>
        <w:rPr>
          <w:lang w:val="fr-FR"/>
        </w:rPr>
      </w:pPr>
    </w:p>
    <w:p w14:paraId="05300FE8" w14:textId="77777777" w:rsidR="00E60CDB" w:rsidRPr="008C5516" w:rsidRDefault="00E60CDB" w:rsidP="00E60CDB">
      <w:pPr>
        <w:rPr>
          <w:lang w:val="fr-FR"/>
        </w:rPr>
      </w:pPr>
      <w:r w:rsidRPr="008C5516">
        <w:rPr>
          <w:lang w:val="fr-FR"/>
        </w:rPr>
        <w:t xml:space="preserve">Le présent instrument doit viser à empêcher </w:t>
      </w:r>
      <w:proofErr w:type="gramStart"/>
      <w:r w:rsidRPr="008C5516">
        <w:rPr>
          <w:lang w:val="fr-FR"/>
        </w:rPr>
        <w:t>l’[</w:t>
      </w:r>
      <w:proofErr w:type="gramEnd"/>
      <w:r w:rsidRPr="008C5516">
        <w:rPr>
          <w:lang w:val="fr-FR"/>
        </w:rPr>
        <w:t>utilisation abusive]/[appropriation illégale] des savoirs traditionnels protégés et à encourager la création et l’innovation.</w:t>
      </w:r>
    </w:p>
    <w:p w14:paraId="1FDED9AD" w14:textId="77777777" w:rsidR="00E60CDB" w:rsidRPr="008C5516" w:rsidRDefault="00E60CDB" w:rsidP="00E60CDB">
      <w:pPr>
        <w:rPr>
          <w:lang w:val="fr-FR"/>
        </w:rPr>
      </w:pPr>
    </w:p>
    <w:p w14:paraId="435183A3" w14:textId="77777777" w:rsidR="00E60CDB" w:rsidRPr="008C5516" w:rsidRDefault="00E60CDB" w:rsidP="00E60CDB">
      <w:pPr>
        <w:rPr>
          <w:lang w:val="fr-FR"/>
        </w:rPr>
      </w:pPr>
    </w:p>
    <w:p w14:paraId="2933CA20" w14:textId="77777777" w:rsidR="00E60CDB" w:rsidRPr="008C5516" w:rsidRDefault="00E60CDB" w:rsidP="00E60CDB">
      <w:pPr>
        <w:rPr>
          <w:lang w:val="fr-FR"/>
        </w:rPr>
      </w:pPr>
      <w:r w:rsidRPr="008C5516">
        <w:rPr>
          <w:lang w:val="fr-FR"/>
        </w:rPr>
        <w:t>Variante 3</w:t>
      </w:r>
    </w:p>
    <w:p w14:paraId="42DDF329" w14:textId="77777777" w:rsidR="00E60CDB" w:rsidRPr="008C5516" w:rsidRDefault="00E60CDB" w:rsidP="00E60CDB">
      <w:pPr>
        <w:rPr>
          <w:lang w:val="fr-FR"/>
        </w:rPr>
      </w:pPr>
    </w:p>
    <w:p w14:paraId="57C634F3" w14:textId="77777777" w:rsidR="00E60CDB" w:rsidRPr="008C5516" w:rsidRDefault="00E60CDB" w:rsidP="00E60CDB">
      <w:pPr>
        <w:rPr>
          <w:lang w:val="fr-FR"/>
        </w:rPr>
      </w:pPr>
      <w:r w:rsidRPr="008C5516">
        <w:rPr>
          <w:lang w:val="fr-FR"/>
        </w:rPr>
        <w:t>L’objectif du présent instrument est [d’assurer</w:t>
      </w:r>
      <w:proofErr w:type="gramStart"/>
      <w:r w:rsidRPr="008C5516">
        <w:rPr>
          <w:lang w:val="fr-FR"/>
        </w:rPr>
        <w:t>][</w:t>
      </w:r>
      <w:proofErr w:type="gramEnd"/>
      <w:r w:rsidRPr="008C5516">
        <w:rPr>
          <w:lang w:val="fr-FR"/>
        </w:rPr>
        <w:t>de favoriser] [l’utilisation appropriée] [la protection] des savoirs traditionnels dans le cadre du système de la propriété intellectuelle, conformément à la législation nationale, en reconnaissant les droits des [détenteurs de savoirs traditionnels][bénéficiaires].</w:t>
      </w:r>
    </w:p>
    <w:p w14:paraId="69EA2BEF" w14:textId="77777777" w:rsidR="00E60CDB" w:rsidRPr="008C5516" w:rsidRDefault="00E60CDB" w:rsidP="00E60CDB">
      <w:pPr>
        <w:rPr>
          <w:lang w:val="fr-FR"/>
        </w:rPr>
      </w:pPr>
    </w:p>
    <w:p w14:paraId="57A471F9" w14:textId="77777777" w:rsidR="00E60CDB" w:rsidRPr="008C5516" w:rsidRDefault="00E60CDB" w:rsidP="00E60CDB">
      <w:pPr>
        <w:rPr>
          <w:lang w:val="fr-FR"/>
        </w:rPr>
      </w:pPr>
    </w:p>
    <w:p w14:paraId="5AB54ADA" w14:textId="77777777" w:rsidR="00E60CDB" w:rsidRPr="008C5516" w:rsidRDefault="00E60CDB" w:rsidP="00E60CDB">
      <w:pPr>
        <w:keepNext/>
        <w:rPr>
          <w:lang w:val="fr-FR"/>
        </w:rPr>
      </w:pPr>
      <w:r w:rsidRPr="008C5516">
        <w:rPr>
          <w:lang w:val="fr-FR"/>
        </w:rPr>
        <w:lastRenderedPageBreak/>
        <w:t>Variante 4</w:t>
      </w:r>
    </w:p>
    <w:p w14:paraId="78056E86" w14:textId="77777777" w:rsidR="00E60CDB" w:rsidRPr="008C5516" w:rsidRDefault="00E60CDB" w:rsidP="00E60CDB">
      <w:pPr>
        <w:keepNext/>
        <w:rPr>
          <w:lang w:val="fr-FR"/>
        </w:rPr>
      </w:pPr>
    </w:p>
    <w:p w14:paraId="036E0903" w14:textId="77777777" w:rsidR="00E60CDB" w:rsidRPr="008C5516" w:rsidRDefault="00E60CDB" w:rsidP="00E60CDB">
      <w:pPr>
        <w:keepNext/>
        <w:rPr>
          <w:lang w:val="fr-FR"/>
        </w:rPr>
      </w:pPr>
      <w:r w:rsidRPr="008C5516">
        <w:rPr>
          <w:lang w:val="fr-FR"/>
        </w:rPr>
        <w:t>Les objectifs du présent instrument sont :</w:t>
      </w:r>
    </w:p>
    <w:p w14:paraId="2F5C7528" w14:textId="77777777" w:rsidR="00E60CDB" w:rsidRPr="008C5516" w:rsidRDefault="00E60CDB" w:rsidP="00E60CDB">
      <w:pPr>
        <w:keepNext/>
        <w:rPr>
          <w:lang w:val="fr-FR"/>
        </w:rPr>
      </w:pPr>
    </w:p>
    <w:p w14:paraId="09075ACC" w14:textId="77777777" w:rsidR="00E60CDB" w:rsidRPr="008C5516" w:rsidRDefault="00E60CDB" w:rsidP="00D54787">
      <w:pPr>
        <w:pStyle w:val="ListParagraph"/>
        <w:numPr>
          <w:ilvl w:val="0"/>
          <w:numId w:val="22"/>
        </w:numPr>
        <w:ind w:left="1134" w:hanging="567"/>
        <w:rPr>
          <w:lang w:val="fr-FR"/>
        </w:rPr>
      </w:pPr>
      <w:r w:rsidRPr="008C5516">
        <w:rPr>
          <w:lang w:val="fr-FR"/>
        </w:rPr>
        <w:t>de contribuer à la protection de l’innovation et au transfert et à la diffusion des savoirs, dans l’intérêt mutuel des détenteurs et des utilisateurs des savoirs traditionnels protégés et d’une manière favorable au bien</w:t>
      </w:r>
      <w:r w:rsidRPr="008C5516">
        <w:rPr>
          <w:lang w:val="fr-FR"/>
        </w:rPr>
        <w:noBreakHyphen/>
        <w:t xml:space="preserve">être </w:t>
      </w:r>
      <w:proofErr w:type="spellStart"/>
      <w:r w:rsidRPr="008C5516">
        <w:rPr>
          <w:lang w:val="fr-FR"/>
        </w:rPr>
        <w:t>socioéconomique</w:t>
      </w:r>
      <w:proofErr w:type="spellEnd"/>
      <w:r w:rsidRPr="008C5516">
        <w:rPr>
          <w:lang w:val="fr-FR"/>
        </w:rPr>
        <w:t xml:space="preserve"> et à l’équilibre des droits et des obligations;</w:t>
      </w:r>
    </w:p>
    <w:p w14:paraId="7A3300B9" w14:textId="77777777" w:rsidR="00E60CDB" w:rsidRPr="008C5516" w:rsidRDefault="00E60CDB" w:rsidP="00B77333">
      <w:pPr>
        <w:ind w:left="1134" w:hanging="567"/>
        <w:rPr>
          <w:lang w:val="fr-FR"/>
        </w:rPr>
      </w:pPr>
    </w:p>
    <w:p w14:paraId="11AFB764" w14:textId="77777777" w:rsidR="00E60CDB" w:rsidRPr="008C5516" w:rsidRDefault="00E60CDB" w:rsidP="00D54787">
      <w:pPr>
        <w:pStyle w:val="ListParagraph"/>
        <w:numPr>
          <w:ilvl w:val="0"/>
          <w:numId w:val="22"/>
        </w:numPr>
        <w:ind w:left="1134" w:hanging="567"/>
        <w:rPr>
          <w:lang w:val="fr-FR"/>
        </w:rPr>
      </w:pPr>
      <w:r w:rsidRPr="008C5516">
        <w:rPr>
          <w:lang w:val="fr-FR"/>
        </w:rPr>
        <w:t>de reconnaître l’intérêt d’un domaine public dynamique, l’ensemble des connaissances librement accessibles à tous, qui est essentiel à la créativité et à l’innovation, ainsi que la nécessité de protéger, préserver et renforcer le domaine public;  et</w:t>
      </w:r>
    </w:p>
    <w:p w14:paraId="1D1B2650" w14:textId="77777777" w:rsidR="00E60CDB" w:rsidRPr="008C5516" w:rsidRDefault="00E60CDB" w:rsidP="00B77333">
      <w:pPr>
        <w:ind w:left="1134" w:hanging="567"/>
        <w:rPr>
          <w:lang w:val="fr-FR"/>
        </w:rPr>
      </w:pPr>
    </w:p>
    <w:p w14:paraId="35997A45" w14:textId="77777777" w:rsidR="00E60CDB" w:rsidRPr="008C5516" w:rsidRDefault="00E60CDB" w:rsidP="00D54787">
      <w:pPr>
        <w:numPr>
          <w:ilvl w:val="0"/>
          <w:numId w:val="22"/>
        </w:numPr>
        <w:ind w:left="1134" w:hanging="567"/>
        <w:rPr>
          <w:lang w:val="fr-FR"/>
        </w:rPr>
      </w:pPr>
      <w:r w:rsidRPr="008C5516">
        <w:rPr>
          <w:lang w:val="fr-FR"/>
        </w:rPr>
        <w:t>d’empêcher l’octroi indu de droits de propriété intellectuelle [sur des savoirs traditionnels et des savoirs traditionnels associés à des ressources génétiques</w:t>
      </w:r>
      <w:proofErr w:type="gramStart"/>
      <w:r w:rsidRPr="008C5516">
        <w:rPr>
          <w:lang w:val="fr-FR"/>
        </w:rPr>
        <w:t>][</w:t>
      </w:r>
      <w:proofErr w:type="gramEnd"/>
      <w:r w:rsidRPr="008C5516">
        <w:rPr>
          <w:lang w:val="fr-FR"/>
        </w:rPr>
        <w:t>directement fondés sur des savoirs traditionnels protégés obtenus par appropriation illicite].</w:t>
      </w:r>
    </w:p>
    <w:p w14:paraId="5BF46D2D" w14:textId="77777777" w:rsidR="00E60CDB" w:rsidRPr="008C5516" w:rsidRDefault="00E60CDB" w:rsidP="00E60CDB">
      <w:pPr>
        <w:rPr>
          <w:szCs w:val="22"/>
          <w:lang w:val="fr-FR"/>
        </w:rPr>
      </w:pPr>
    </w:p>
    <w:p w14:paraId="4B0D3575" w14:textId="77777777" w:rsidR="00E60CDB" w:rsidRPr="008C5516" w:rsidRDefault="00E60CDB" w:rsidP="00E60CDB">
      <w:pPr>
        <w:tabs>
          <w:tab w:val="left" w:pos="550"/>
          <w:tab w:val="num" w:pos="993"/>
        </w:tabs>
        <w:autoSpaceDE w:val="0"/>
        <w:autoSpaceDN w:val="0"/>
        <w:adjustRightInd w:val="0"/>
        <w:rPr>
          <w:i/>
          <w:lang w:val="fr-FR"/>
        </w:rPr>
      </w:pPr>
    </w:p>
    <w:p w14:paraId="54C8A8BD" w14:textId="77777777" w:rsidR="00E60CDB" w:rsidRPr="008C5516" w:rsidRDefault="00E60CDB" w:rsidP="00E60CDB">
      <w:pPr>
        <w:tabs>
          <w:tab w:val="left" w:pos="550"/>
          <w:tab w:val="num" w:pos="993"/>
        </w:tabs>
        <w:autoSpaceDE w:val="0"/>
        <w:autoSpaceDN w:val="0"/>
        <w:adjustRightInd w:val="0"/>
        <w:jc w:val="center"/>
        <w:rPr>
          <w:lang w:val="fr-FR"/>
        </w:rPr>
      </w:pPr>
      <w:r w:rsidRPr="008C5516">
        <w:rPr>
          <w:lang w:val="fr-FR"/>
        </w:rPr>
        <w:br w:type="page"/>
      </w:r>
      <w:r w:rsidRPr="008C5516">
        <w:rPr>
          <w:lang w:val="fr-FR"/>
        </w:rPr>
        <w:lastRenderedPageBreak/>
        <w:t>ARTICLE 2</w:t>
      </w:r>
    </w:p>
    <w:p w14:paraId="30FE2F55" w14:textId="77777777" w:rsidR="00E60CDB" w:rsidRPr="008C5516" w:rsidRDefault="00E60CDB" w:rsidP="00E60CDB">
      <w:pPr>
        <w:tabs>
          <w:tab w:val="left" w:pos="550"/>
          <w:tab w:val="num" w:pos="993"/>
        </w:tabs>
        <w:autoSpaceDE w:val="0"/>
        <w:autoSpaceDN w:val="0"/>
        <w:adjustRightInd w:val="0"/>
        <w:jc w:val="center"/>
        <w:rPr>
          <w:lang w:val="fr-FR"/>
        </w:rPr>
      </w:pPr>
    </w:p>
    <w:p w14:paraId="226A8D19" w14:textId="77777777" w:rsidR="00E60CDB" w:rsidRPr="008C5516" w:rsidRDefault="00E60CDB" w:rsidP="00E60CDB">
      <w:pPr>
        <w:tabs>
          <w:tab w:val="left" w:pos="550"/>
          <w:tab w:val="num" w:pos="993"/>
        </w:tabs>
        <w:autoSpaceDE w:val="0"/>
        <w:autoSpaceDN w:val="0"/>
        <w:adjustRightInd w:val="0"/>
        <w:jc w:val="center"/>
        <w:rPr>
          <w:lang w:val="fr-FR"/>
        </w:rPr>
      </w:pPr>
      <w:r w:rsidRPr="008C5516">
        <w:rPr>
          <w:lang w:val="fr-FR"/>
        </w:rPr>
        <w:t>UTILISATION DES TERMES</w:t>
      </w:r>
    </w:p>
    <w:p w14:paraId="6CB3BAEA" w14:textId="77777777" w:rsidR="00E60CDB" w:rsidRPr="008C5516" w:rsidRDefault="00E60CDB" w:rsidP="00E60CDB">
      <w:pPr>
        <w:tabs>
          <w:tab w:val="left" w:pos="550"/>
          <w:tab w:val="num" w:pos="993"/>
        </w:tabs>
        <w:autoSpaceDE w:val="0"/>
        <w:autoSpaceDN w:val="0"/>
        <w:adjustRightInd w:val="0"/>
        <w:jc w:val="center"/>
        <w:rPr>
          <w:lang w:val="fr-FR"/>
        </w:rPr>
      </w:pPr>
    </w:p>
    <w:p w14:paraId="4616A41C" w14:textId="77777777" w:rsidR="00E60CDB" w:rsidRPr="008C5516" w:rsidRDefault="00E60CDB" w:rsidP="00E60CDB">
      <w:pPr>
        <w:tabs>
          <w:tab w:val="left" w:pos="550"/>
          <w:tab w:val="num" w:pos="993"/>
        </w:tabs>
        <w:autoSpaceDE w:val="0"/>
        <w:autoSpaceDN w:val="0"/>
        <w:adjustRightInd w:val="0"/>
        <w:jc w:val="center"/>
        <w:rPr>
          <w:lang w:val="fr-FR"/>
        </w:rPr>
      </w:pPr>
    </w:p>
    <w:p w14:paraId="6DA29ECF"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Aux fins du présent instrument,</w:t>
      </w:r>
    </w:p>
    <w:p w14:paraId="12B366D6" w14:textId="77777777" w:rsidR="00E60CDB" w:rsidRPr="008C5516" w:rsidRDefault="00E60CDB" w:rsidP="00E60CDB">
      <w:pPr>
        <w:tabs>
          <w:tab w:val="left" w:pos="550"/>
          <w:tab w:val="num" w:pos="993"/>
        </w:tabs>
        <w:autoSpaceDE w:val="0"/>
        <w:autoSpaceDN w:val="0"/>
        <w:adjustRightInd w:val="0"/>
        <w:rPr>
          <w:lang w:val="fr-FR"/>
        </w:rPr>
      </w:pPr>
    </w:p>
    <w:p w14:paraId="077CC822"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t>[Appropriation illicite s’entend de</w:t>
      </w:r>
    </w:p>
    <w:p w14:paraId="59167028" w14:textId="77777777" w:rsidR="00E60CDB" w:rsidRPr="008C5516" w:rsidRDefault="00E60CDB" w:rsidP="00E60CDB">
      <w:pPr>
        <w:tabs>
          <w:tab w:val="left" w:pos="550"/>
          <w:tab w:val="num" w:pos="993"/>
        </w:tabs>
        <w:autoSpaceDE w:val="0"/>
        <w:autoSpaceDN w:val="0"/>
        <w:adjustRightInd w:val="0"/>
        <w:rPr>
          <w:lang w:val="fr-FR"/>
        </w:rPr>
      </w:pPr>
    </w:p>
    <w:p w14:paraId="4CD98406" w14:textId="77777777" w:rsidR="00E60CDB" w:rsidRPr="008C5516" w:rsidRDefault="00E60CDB" w:rsidP="00E60CDB">
      <w:pPr>
        <w:tabs>
          <w:tab w:val="left" w:pos="550"/>
          <w:tab w:val="num" w:pos="993"/>
        </w:tabs>
        <w:autoSpaceDE w:val="0"/>
        <w:autoSpaceDN w:val="0"/>
        <w:adjustRightInd w:val="0"/>
        <w:rPr>
          <w:lang w:val="fr-FR"/>
        </w:rPr>
      </w:pPr>
    </w:p>
    <w:p w14:paraId="4FAABDAF"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Variante 1</w:t>
      </w:r>
    </w:p>
    <w:p w14:paraId="643BC4CE" w14:textId="77777777" w:rsidR="00E60CDB" w:rsidRPr="008C5516" w:rsidRDefault="00E60CDB" w:rsidP="00E60CDB">
      <w:pPr>
        <w:tabs>
          <w:tab w:val="left" w:pos="550"/>
          <w:tab w:val="num" w:pos="993"/>
        </w:tabs>
        <w:autoSpaceDE w:val="0"/>
        <w:autoSpaceDN w:val="0"/>
        <w:adjustRightInd w:val="0"/>
        <w:rPr>
          <w:lang w:val="fr-FR"/>
        </w:rPr>
      </w:pPr>
    </w:p>
    <w:p w14:paraId="63F9F1B1"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L’accès [à l’objet de la protection]</w:t>
      </w:r>
      <w:proofErr w:type="gramStart"/>
      <w:r w:rsidRPr="008C5516">
        <w:rPr>
          <w:lang w:val="fr-FR"/>
        </w:rPr>
        <w:t>/[</w:t>
      </w:r>
      <w:proofErr w:type="gramEnd"/>
      <w:r w:rsidRPr="008C5516">
        <w:rPr>
          <w:lang w:val="fr-FR"/>
        </w:rPr>
        <w:t>aux savoirs traditionnels] ou [son]/[leur] utilisation sans consentement préalable en connaissance de cause ou approbation et participation et, le cas échéant, dans des conditions n’ayant pas été mutuellement convenues, à quelque fin que ce soit (commerce, recherche, enseignement ou transfert de technologie).</w:t>
      </w:r>
    </w:p>
    <w:p w14:paraId="06BA11DC" w14:textId="77777777" w:rsidR="00E60CDB" w:rsidRPr="008C5516" w:rsidRDefault="00E60CDB" w:rsidP="00E60CDB">
      <w:pPr>
        <w:tabs>
          <w:tab w:val="left" w:pos="550"/>
          <w:tab w:val="num" w:pos="993"/>
        </w:tabs>
        <w:autoSpaceDE w:val="0"/>
        <w:autoSpaceDN w:val="0"/>
        <w:adjustRightInd w:val="0"/>
        <w:rPr>
          <w:lang w:val="fr-FR"/>
        </w:rPr>
      </w:pPr>
    </w:p>
    <w:p w14:paraId="2B4BD062" w14:textId="77777777" w:rsidR="00E60CDB" w:rsidRPr="008C5516" w:rsidRDefault="00E60CDB" w:rsidP="00E60CDB">
      <w:pPr>
        <w:tabs>
          <w:tab w:val="left" w:pos="550"/>
          <w:tab w:val="num" w:pos="993"/>
        </w:tabs>
        <w:autoSpaceDE w:val="0"/>
        <w:autoSpaceDN w:val="0"/>
        <w:adjustRightInd w:val="0"/>
        <w:rPr>
          <w:lang w:val="fr-FR"/>
        </w:rPr>
      </w:pPr>
    </w:p>
    <w:p w14:paraId="16860091"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Variante 2</w:t>
      </w:r>
    </w:p>
    <w:p w14:paraId="2DD080A9" w14:textId="77777777" w:rsidR="00E60CDB" w:rsidRPr="008C5516" w:rsidRDefault="00E60CDB" w:rsidP="00E60CDB">
      <w:pPr>
        <w:tabs>
          <w:tab w:val="left" w:pos="550"/>
          <w:tab w:val="num" w:pos="993"/>
        </w:tabs>
        <w:autoSpaceDE w:val="0"/>
        <w:autoSpaceDN w:val="0"/>
        <w:adjustRightInd w:val="0"/>
        <w:rPr>
          <w:lang w:val="fr-FR"/>
        </w:rPr>
      </w:pPr>
    </w:p>
    <w:p w14:paraId="32E49FE6"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14:paraId="07D6FF7E" w14:textId="77777777" w:rsidR="00E60CDB" w:rsidRPr="008C5516" w:rsidRDefault="00E60CDB" w:rsidP="00E60CDB">
      <w:pPr>
        <w:tabs>
          <w:tab w:val="left" w:pos="550"/>
          <w:tab w:val="num" w:pos="993"/>
        </w:tabs>
        <w:autoSpaceDE w:val="0"/>
        <w:autoSpaceDN w:val="0"/>
        <w:adjustRightInd w:val="0"/>
        <w:rPr>
          <w:lang w:val="fr-FR"/>
        </w:rPr>
      </w:pPr>
    </w:p>
    <w:p w14:paraId="5E143C72" w14:textId="77777777" w:rsidR="00E60CDB" w:rsidRPr="008C5516" w:rsidRDefault="00E60CDB" w:rsidP="00E60CDB">
      <w:pPr>
        <w:tabs>
          <w:tab w:val="left" w:pos="550"/>
          <w:tab w:val="num" w:pos="993"/>
        </w:tabs>
        <w:autoSpaceDE w:val="0"/>
        <w:autoSpaceDN w:val="0"/>
        <w:adjustRightInd w:val="0"/>
        <w:rPr>
          <w:lang w:val="fr-FR"/>
        </w:rPr>
      </w:pPr>
    </w:p>
    <w:p w14:paraId="495FB9AE"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Variante 3</w:t>
      </w:r>
    </w:p>
    <w:p w14:paraId="786320FF" w14:textId="77777777" w:rsidR="00E60CDB" w:rsidRPr="008C5516" w:rsidRDefault="00E60CDB" w:rsidP="00E60CDB">
      <w:pPr>
        <w:tabs>
          <w:tab w:val="left" w:pos="550"/>
          <w:tab w:val="num" w:pos="993"/>
        </w:tabs>
        <w:autoSpaceDE w:val="0"/>
        <w:autoSpaceDN w:val="0"/>
        <w:adjustRightInd w:val="0"/>
        <w:rPr>
          <w:lang w:val="fr-FR"/>
        </w:rPr>
      </w:pPr>
    </w:p>
    <w:p w14:paraId="0DF5E035"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L’accès aux savoirs traditionnels des bénéficiaires ou leur utilisation en violation du droit coutumier et des pratiques en vigueur régissant l’accès à ces savoirs traditionnels ou leur utilisation.</w:t>
      </w:r>
    </w:p>
    <w:p w14:paraId="2CA7179D" w14:textId="77777777" w:rsidR="00E60CDB" w:rsidRPr="008C5516" w:rsidRDefault="00E60CDB" w:rsidP="00E60CDB">
      <w:pPr>
        <w:tabs>
          <w:tab w:val="left" w:pos="550"/>
          <w:tab w:val="num" w:pos="993"/>
        </w:tabs>
        <w:autoSpaceDE w:val="0"/>
        <w:autoSpaceDN w:val="0"/>
        <w:adjustRightInd w:val="0"/>
        <w:rPr>
          <w:lang w:val="fr-FR"/>
        </w:rPr>
      </w:pPr>
    </w:p>
    <w:p w14:paraId="2141AB04" w14:textId="77777777" w:rsidR="00E60CDB" w:rsidRPr="008C5516" w:rsidRDefault="00E60CDB" w:rsidP="00E60CDB">
      <w:pPr>
        <w:tabs>
          <w:tab w:val="left" w:pos="550"/>
          <w:tab w:val="num" w:pos="993"/>
        </w:tabs>
        <w:autoSpaceDE w:val="0"/>
        <w:autoSpaceDN w:val="0"/>
        <w:adjustRightInd w:val="0"/>
        <w:rPr>
          <w:lang w:val="fr-FR"/>
        </w:rPr>
      </w:pPr>
    </w:p>
    <w:p w14:paraId="6F4A8F25"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Variante 4</w:t>
      </w:r>
    </w:p>
    <w:p w14:paraId="1A625E5A" w14:textId="77777777" w:rsidR="00E60CDB" w:rsidRPr="008C5516" w:rsidRDefault="00E60CDB" w:rsidP="00E60CDB">
      <w:pPr>
        <w:tabs>
          <w:tab w:val="left" w:pos="550"/>
          <w:tab w:val="num" w:pos="993"/>
        </w:tabs>
        <w:autoSpaceDE w:val="0"/>
        <w:autoSpaceDN w:val="0"/>
        <w:adjustRightInd w:val="0"/>
        <w:rPr>
          <w:lang w:val="fr-FR"/>
        </w:rPr>
      </w:pPr>
    </w:p>
    <w:p w14:paraId="4ACA695A"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L’accès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l’accès à ces savoirs traditionnels ou leur utilisation.</w:t>
      </w:r>
    </w:p>
    <w:p w14:paraId="5238868C" w14:textId="77777777" w:rsidR="00E60CDB" w:rsidRPr="008C5516" w:rsidRDefault="00E60CDB" w:rsidP="00E60CDB">
      <w:pPr>
        <w:tabs>
          <w:tab w:val="left" w:pos="550"/>
          <w:tab w:val="num" w:pos="993"/>
        </w:tabs>
        <w:autoSpaceDE w:val="0"/>
        <w:autoSpaceDN w:val="0"/>
        <w:adjustRightInd w:val="0"/>
        <w:rPr>
          <w:lang w:val="fr-FR"/>
        </w:rPr>
      </w:pPr>
    </w:p>
    <w:p w14:paraId="5D8E956E"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t xml:space="preserve">[Utilisation abusive </w:t>
      </w:r>
      <w:r w:rsidRPr="008C5516">
        <w:rPr>
          <w:lang w:val="fr-FR"/>
        </w:rPr>
        <w:t>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14:paraId="42077E5E" w14:textId="77777777" w:rsidR="00E60CDB" w:rsidRPr="008C5516" w:rsidRDefault="00E60CDB" w:rsidP="00E60CDB">
      <w:pPr>
        <w:tabs>
          <w:tab w:val="left" w:pos="550"/>
          <w:tab w:val="num" w:pos="993"/>
        </w:tabs>
        <w:autoSpaceDE w:val="0"/>
        <w:autoSpaceDN w:val="0"/>
        <w:adjustRightInd w:val="0"/>
        <w:rPr>
          <w:lang w:val="fr-FR"/>
        </w:rPr>
      </w:pPr>
    </w:p>
    <w:p w14:paraId="3487BB15"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lastRenderedPageBreak/>
        <w:t xml:space="preserve">[Savoirs traditionnels protégés </w:t>
      </w:r>
      <w:r w:rsidRPr="008C5516">
        <w:rPr>
          <w:lang w:val="fr-FR"/>
        </w:rPr>
        <w:t>s’entend des savoirs traditionnels remplissant les critères pour bénéficier de la protection énoncés à l’article premier, conformément à l’étendue et aux conditions de la protection définies à l’article 3.]</w:t>
      </w:r>
    </w:p>
    <w:p w14:paraId="5620F3C9" w14:textId="77777777" w:rsidR="00E60CDB" w:rsidRPr="008C5516" w:rsidRDefault="00E60CDB" w:rsidP="00E60CDB">
      <w:pPr>
        <w:tabs>
          <w:tab w:val="left" w:pos="550"/>
          <w:tab w:val="num" w:pos="993"/>
        </w:tabs>
        <w:autoSpaceDE w:val="0"/>
        <w:autoSpaceDN w:val="0"/>
        <w:adjustRightInd w:val="0"/>
        <w:rPr>
          <w:b/>
          <w:lang w:val="fr-FR"/>
        </w:rPr>
      </w:pPr>
    </w:p>
    <w:p w14:paraId="49355A15"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t xml:space="preserve">[Domaine public </w:t>
      </w:r>
      <w:r w:rsidRPr="008C5516">
        <w:rPr>
          <w:lang w:val="fr-FR"/>
        </w:rPr>
        <w:t>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14:paraId="1ECDBF55" w14:textId="77777777" w:rsidR="00E60CDB" w:rsidRPr="008C5516" w:rsidRDefault="00E60CDB" w:rsidP="00E60CDB">
      <w:pPr>
        <w:tabs>
          <w:tab w:val="left" w:pos="550"/>
          <w:tab w:val="num" w:pos="993"/>
        </w:tabs>
        <w:autoSpaceDE w:val="0"/>
        <w:autoSpaceDN w:val="0"/>
        <w:adjustRightInd w:val="0"/>
        <w:rPr>
          <w:lang w:val="fr-FR"/>
        </w:rPr>
      </w:pPr>
    </w:p>
    <w:p w14:paraId="5631E257"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t xml:space="preserve">[Accessible au public </w:t>
      </w:r>
      <w:r w:rsidRPr="008C5516">
        <w:rPr>
          <w:lang w:val="fr-FR"/>
        </w:rPr>
        <w:t>s’entend [d’un objet de la protection]</w:t>
      </w:r>
      <w:proofErr w:type="gramStart"/>
      <w:r w:rsidRPr="008C5516">
        <w:rPr>
          <w:lang w:val="fr-FR"/>
        </w:rPr>
        <w:t>/[</w:t>
      </w:r>
      <w:proofErr w:type="gramEnd"/>
      <w:r w:rsidRPr="008C5516">
        <w:rPr>
          <w:lang w:val="fr-FR"/>
        </w:rPr>
        <w:t>de savoirs traditionnels] ayant perdu [son]/[leur] lien distinctif avec une communauté autochtone et, de ce fait, [est]/[sont] [devenu]/[devenus] des savoirs génériques ou courants, nonobstant le fait que [son]/[leur] origine peut être connue du public.]</w:t>
      </w:r>
    </w:p>
    <w:p w14:paraId="52C501DD" w14:textId="77777777" w:rsidR="00E60CDB" w:rsidRPr="008C5516" w:rsidRDefault="00E60CDB" w:rsidP="00E60CDB">
      <w:pPr>
        <w:tabs>
          <w:tab w:val="left" w:pos="550"/>
          <w:tab w:val="num" w:pos="993"/>
        </w:tabs>
        <w:autoSpaceDE w:val="0"/>
        <w:autoSpaceDN w:val="0"/>
        <w:adjustRightInd w:val="0"/>
        <w:rPr>
          <w:lang w:val="fr-FR"/>
        </w:rPr>
      </w:pPr>
    </w:p>
    <w:p w14:paraId="6AE56874" w14:textId="77777777" w:rsidR="00E60CDB" w:rsidRPr="008C5516" w:rsidRDefault="00E60CDB" w:rsidP="00E60CDB">
      <w:pPr>
        <w:tabs>
          <w:tab w:val="num" w:pos="993"/>
        </w:tabs>
        <w:autoSpaceDE w:val="0"/>
        <w:autoSpaceDN w:val="0"/>
        <w:adjustRightInd w:val="0"/>
        <w:rPr>
          <w:lang w:val="fr-FR"/>
        </w:rPr>
      </w:pPr>
    </w:p>
    <w:p w14:paraId="7DE51CED" w14:textId="77777777" w:rsidR="00E60CDB" w:rsidRPr="008C5516" w:rsidRDefault="00E60CDB" w:rsidP="00E60CDB">
      <w:pPr>
        <w:tabs>
          <w:tab w:val="num" w:pos="993"/>
        </w:tabs>
        <w:autoSpaceDE w:val="0"/>
        <w:autoSpaceDN w:val="0"/>
        <w:adjustRightInd w:val="0"/>
        <w:rPr>
          <w:lang w:val="fr-FR"/>
        </w:rPr>
      </w:pPr>
      <w:r w:rsidRPr="008C5516">
        <w:rPr>
          <w:lang w:val="fr-FR"/>
        </w:rPr>
        <w:t>[Variante 1</w:t>
      </w:r>
    </w:p>
    <w:p w14:paraId="5993BACA" w14:textId="77777777" w:rsidR="00E60CDB" w:rsidRPr="008C5516" w:rsidRDefault="00E60CDB" w:rsidP="00E60CDB">
      <w:pPr>
        <w:tabs>
          <w:tab w:val="num" w:pos="993"/>
        </w:tabs>
        <w:autoSpaceDE w:val="0"/>
        <w:autoSpaceDN w:val="0"/>
        <w:adjustRightInd w:val="0"/>
        <w:rPr>
          <w:lang w:val="fr-FR"/>
        </w:rPr>
      </w:pPr>
    </w:p>
    <w:p w14:paraId="1371B99E" w14:textId="77777777" w:rsidR="00E60CDB" w:rsidRPr="008C5516" w:rsidRDefault="00E60CDB" w:rsidP="00E60CDB">
      <w:pPr>
        <w:tabs>
          <w:tab w:val="num" w:pos="993"/>
        </w:tabs>
        <w:autoSpaceDE w:val="0"/>
        <w:autoSpaceDN w:val="0"/>
        <w:adjustRightInd w:val="0"/>
        <w:rPr>
          <w:lang w:val="fr-FR"/>
        </w:rPr>
      </w:pPr>
      <w:r w:rsidRPr="008C5516">
        <w:rPr>
          <w:b/>
          <w:lang w:val="fr-FR"/>
        </w:rPr>
        <w:t xml:space="preserve">Savoirs traditionnels </w:t>
      </w:r>
      <w:r w:rsidRPr="008C5516">
        <w:rPr>
          <w:lang w:val="fr-FR"/>
        </w:rPr>
        <w:t>aux fins du présent instrument, s’entend des savoirs qui sont créés, préservés et développés par des [peuples] autochtones, des communautés locales [et des nations/États], et qui sont liés à l’identité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d’un savoir</w:t>
      </w:r>
      <w:r w:rsidRPr="008C5516">
        <w:rPr>
          <w:lang w:val="fr-FR"/>
        </w:rPr>
        <w:noBreakHyphen/>
        <w:t>faire, de techniques, d’innovations, de pratiques, d’enseignements ou d’apprentissages.]</w:t>
      </w:r>
    </w:p>
    <w:p w14:paraId="0CEA9AE6" w14:textId="77777777" w:rsidR="00E60CDB" w:rsidRPr="008C5516" w:rsidRDefault="00E60CDB" w:rsidP="00E60CDB">
      <w:pPr>
        <w:autoSpaceDE w:val="0"/>
        <w:autoSpaceDN w:val="0"/>
        <w:adjustRightInd w:val="0"/>
        <w:rPr>
          <w:lang w:val="fr-FR"/>
        </w:rPr>
      </w:pPr>
    </w:p>
    <w:p w14:paraId="1F451B62" w14:textId="77777777" w:rsidR="00E60CDB" w:rsidRPr="008C5516" w:rsidRDefault="00E60CDB" w:rsidP="00E60CDB">
      <w:pPr>
        <w:autoSpaceDE w:val="0"/>
        <w:autoSpaceDN w:val="0"/>
        <w:adjustRightInd w:val="0"/>
        <w:rPr>
          <w:lang w:val="fr-FR"/>
        </w:rPr>
      </w:pPr>
    </w:p>
    <w:p w14:paraId="3938506D" w14:textId="77777777" w:rsidR="00E60CDB" w:rsidRPr="008C5516" w:rsidRDefault="00E60CDB" w:rsidP="00E60CDB">
      <w:pPr>
        <w:autoSpaceDE w:val="0"/>
        <w:autoSpaceDN w:val="0"/>
        <w:adjustRightInd w:val="0"/>
        <w:rPr>
          <w:lang w:val="fr-FR"/>
        </w:rPr>
      </w:pPr>
      <w:r w:rsidRPr="008C5516">
        <w:rPr>
          <w:lang w:val="fr-FR"/>
        </w:rPr>
        <w:t>[Variante 2</w:t>
      </w:r>
    </w:p>
    <w:p w14:paraId="40722690" w14:textId="77777777" w:rsidR="00E60CDB" w:rsidRPr="008C5516" w:rsidRDefault="00E60CDB" w:rsidP="00E60CDB">
      <w:pPr>
        <w:autoSpaceDE w:val="0"/>
        <w:autoSpaceDN w:val="0"/>
        <w:adjustRightInd w:val="0"/>
        <w:rPr>
          <w:lang w:val="fr-FR"/>
        </w:rPr>
      </w:pPr>
    </w:p>
    <w:p w14:paraId="763E284B" w14:textId="77777777" w:rsidR="00E60CDB" w:rsidRPr="008C5516" w:rsidRDefault="00E60CDB" w:rsidP="00E60CDB">
      <w:pPr>
        <w:tabs>
          <w:tab w:val="num" w:pos="993"/>
        </w:tabs>
        <w:autoSpaceDE w:val="0"/>
        <w:autoSpaceDN w:val="0"/>
        <w:adjustRightInd w:val="0"/>
        <w:rPr>
          <w:lang w:val="fr-FR"/>
        </w:rPr>
      </w:pPr>
      <w:r w:rsidRPr="008C5516">
        <w:rPr>
          <w:b/>
          <w:lang w:val="fr-FR"/>
        </w:rPr>
        <w:t xml:space="preserve">Savoirs traditionnels </w:t>
      </w:r>
      <w:r w:rsidRPr="008C5516">
        <w:rPr>
          <w:lang w:val="fr-FR"/>
        </w:rPr>
        <w:t>aux fins du présent instrument, s’entend des savoirs qui sont créés, préservés, contrôlés, protégés et développés par des [peuples] autochtones, des communautés locales [et des nations/États] et qui sont directement liés à l’identité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d’un savoir</w:t>
      </w:r>
      <w:r w:rsidRPr="008C5516">
        <w:rPr>
          <w:lang w:val="fr-FR"/>
        </w:rPr>
        <w:noBreakHyphen/>
        <w:t>faire, de techniques, d’innovations, de pratiques, d’enseignements ou d’apprentissages.]</w:t>
      </w:r>
    </w:p>
    <w:p w14:paraId="499CB81C" w14:textId="77777777" w:rsidR="00E60CDB" w:rsidRPr="008C5516" w:rsidRDefault="00E60CDB" w:rsidP="00E60CDB">
      <w:pPr>
        <w:autoSpaceDE w:val="0"/>
        <w:autoSpaceDN w:val="0"/>
        <w:adjustRightInd w:val="0"/>
        <w:rPr>
          <w:lang w:val="fr-FR"/>
        </w:rPr>
      </w:pPr>
    </w:p>
    <w:p w14:paraId="1C4FF58C" w14:textId="77777777" w:rsidR="00E60CDB" w:rsidRPr="008C5516" w:rsidRDefault="00E60CDB" w:rsidP="00E60CDB">
      <w:pPr>
        <w:autoSpaceDE w:val="0"/>
        <w:autoSpaceDN w:val="0"/>
        <w:adjustRightInd w:val="0"/>
        <w:rPr>
          <w:lang w:val="fr-FR"/>
        </w:rPr>
      </w:pPr>
      <w:r w:rsidRPr="008C5516">
        <w:rPr>
          <w:b/>
          <w:lang w:val="fr-FR"/>
        </w:rPr>
        <w:t xml:space="preserve">[Savoir traditionnels secrets </w:t>
      </w:r>
      <w:r w:rsidRPr="008C5516">
        <w:rPr>
          <w:lang w:val="fr-FR"/>
        </w:rPr>
        <w:t>s’entend de savoirs traditionnels détenus par leurs bénéficiaires sous certaines conditions visant à assurer leur caractère secret conformément au droit coutumier, étant entendu que ces savoirs traditionnels ne doivent être utilisés et connus qu’au sein d’un groupe déterminé.]</w:t>
      </w:r>
    </w:p>
    <w:p w14:paraId="428BBA80" w14:textId="77777777" w:rsidR="00E60CDB" w:rsidRPr="008C5516" w:rsidRDefault="00E60CDB" w:rsidP="00E60CDB">
      <w:pPr>
        <w:autoSpaceDE w:val="0"/>
        <w:autoSpaceDN w:val="0"/>
        <w:adjustRightInd w:val="0"/>
        <w:rPr>
          <w:lang w:val="fr-FR"/>
        </w:rPr>
      </w:pPr>
    </w:p>
    <w:p w14:paraId="057E94A6" w14:textId="77777777" w:rsidR="00E60CDB" w:rsidRPr="008C5516" w:rsidRDefault="00E60CDB" w:rsidP="00E60CDB">
      <w:pPr>
        <w:autoSpaceDE w:val="0"/>
        <w:autoSpaceDN w:val="0"/>
        <w:adjustRightInd w:val="0"/>
        <w:rPr>
          <w:lang w:val="fr-FR"/>
        </w:rPr>
      </w:pPr>
      <w:r w:rsidRPr="008C5516">
        <w:rPr>
          <w:b/>
          <w:lang w:val="fr-FR"/>
        </w:rPr>
        <w:t xml:space="preserve">[Savoirs traditionnels sacrés </w:t>
      </w:r>
      <w:r w:rsidRPr="008C5516">
        <w:rPr>
          <w:lang w:val="fr-FR"/>
        </w:rPr>
        <w:t>s’entend de savoirs traditionnels qui, bien qu’étant secrets, peu diffusés ou largement diffusés, font partie intégrante de l’identité spirituelle des bénéficiaires.]</w:t>
      </w:r>
    </w:p>
    <w:p w14:paraId="6419571B" w14:textId="77777777" w:rsidR="00E60CDB" w:rsidRPr="008C5516" w:rsidRDefault="00E60CDB" w:rsidP="00E60CDB">
      <w:pPr>
        <w:autoSpaceDE w:val="0"/>
        <w:autoSpaceDN w:val="0"/>
        <w:adjustRightInd w:val="0"/>
        <w:rPr>
          <w:b/>
          <w:lang w:val="fr-FR"/>
        </w:rPr>
      </w:pPr>
    </w:p>
    <w:p w14:paraId="3B2F867E" w14:textId="77777777" w:rsidR="00E60CDB" w:rsidRPr="008C5516" w:rsidRDefault="00E60CDB" w:rsidP="00E60CDB">
      <w:pPr>
        <w:autoSpaceDE w:val="0"/>
        <w:autoSpaceDN w:val="0"/>
        <w:adjustRightInd w:val="0"/>
        <w:rPr>
          <w:lang w:val="fr-FR"/>
        </w:rPr>
      </w:pPr>
      <w:r w:rsidRPr="008C5516">
        <w:rPr>
          <w:b/>
          <w:lang w:val="fr-FR"/>
        </w:rPr>
        <w:t xml:space="preserve">[Savoirs traditionnels peu diffusés </w:t>
      </w:r>
      <w:r w:rsidRPr="008C5516">
        <w:rPr>
          <w:lang w:val="fr-FR"/>
        </w:rPr>
        <w:t>s’entend de savoirs traditionnels qui sont communs à des bénéficiaires n’ayant pas adopté de mesures en vue de les garder secrets mais ne sont pas facilement accessibles à ceux qui ne sont pas membres du groupe.]</w:t>
      </w:r>
    </w:p>
    <w:p w14:paraId="294767E4" w14:textId="77777777" w:rsidR="00E60CDB" w:rsidRPr="008C5516" w:rsidRDefault="00E60CDB" w:rsidP="00E60CDB">
      <w:pPr>
        <w:autoSpaceDE w:val="0"/>
        <w:autoSpaceDN w:val="0"/>
        <w:adjustRightInd w:val="0"/>
        <w:rPr>
          <w:lang w:val="fr-FR"/>
        </w:rPr>
      </w:pPr>
    </w:p>
    <w:p w14:paraId="336960AF" w14:textId="77777777" w:rsidR="00E60CDB" w:rsidRPr="008C5516" w:rsidRDefault="00E60CDB" w:rsidP="00E60CDB">
      <w:pPr>
        <w:autoSpaceDE w:val="0"/>
        <w:autoSpaceDN w:val="0"/>
        <w:adjustRightInd w:val="0"/>
        <w:rPr>
          <w:lang w:val="fr-FR"/>
        </w:rPr>
      </w:pPr>
      <w:r w:rsidRPr="008C5516">
        <w:rPr>
          <w:b/>
          <w:lang w:val="fr-FR"/>
        </w:rPr>
        <w:lastRenderedPageBreak/>
        <w:t xml:space="preserve">[Savoirs traditionnels largement diffusés </w:t>
      </w:r>
      <w:r w:rsidRPr="008C5516">
        <w:rPr>
          <w:lang w:val="fr-FR"/>
        </w:rPr>
        <w:t>s’entend de savoirs traditionnels qui sont facilement accessibles au public mais sont encore culturellement associés à l’identité sociale de leurs bénéficiaires.]</w:t>
      </w:r>
    </w:p>
    <w:p w14:paraId="6CAEDEA8" w14:textId="77777777" w:rsidR="00E60CDB" w:rsidRPr="008C5516" w:rsidRDefault="00E60CDB" w:rsidP="00E60CDB">
      <w:pPr>
        <w:autoSpaceDE w:val="0"/>
        <w:autoSpaceDN w:val="0"/>
        <w:adjustRightInd w:val="0"/>
        <w:rPr>
          <w:lang w:val="fr-FR"/>
        </w:rPr>
      </w:pPr>
    </w:p>
    <w:p w14:paraId="0BA0BF02" w14:textId="77777777" w:rsidR="00E60CDB" w:rsidRPr="008C5516" w:rsidRDefault="00E60CDB" w:rsidP="00E60CDB">
      <w:pPr>
        <w:autoSpaceDE w:val="0"/>
        <w:autoSpaceDN w:val="0"/>
        <w:adjustRightInd w:val="0"/>
        <w:rPr>
          <w:lang w:val="fr-FR"/>
        </w:rPr>
      </w:pPr>
      <w:r w:rsidRPr="008C5516">
        <w:rPr>
          <w:b/>
          <w:lang w:val="fr-FR"/>
        </w:rPr>
        <w:t xml:space="preserve">[Appropriation illégale </w:t>
      </w:r>
      <w:r w:rsidRPr="008C5516">
        <w:rPr>
          <w:lang w:val="fr-FR"/>
        </w:rPr>
        <w:t>s’entend de l’utilisation de savoirs traditionnels protégés ayant été acquis par un utilisateur auprès de leur détenteur par des moyens abusifs ou par abus de confiance induisant une violation de la législation nationale du pays du détenteur des savoirs traditionnels.  L’utilisation de savoirs traditionnels protégés ayant été acquis par des moyens licites tels que la découverte ou la création de manière indépendante, la lecture de publications, l’ingénierie inverse et la divulgation accidentelle ou délibérée résultant de l’incapacité des détenteurs des savoirs traditionnels à prendre les mesures de protection raisonnables, n’est pas une appropriation.]</w:t>
      </w:r>
      <w:r w:rsidRPr="008C5516">
        <w:rPr>
          <w:lang w:val="fr-FR"/>
        </w:rPr>
        <w:br/>
      </w:r>
    </w:p>
    <w:p w14:paraId="30CC5976" w14:textId="77777777" w:rsidR="00E60CDB" w:rsidRPr="008C5516" w:rsidRDefault="00E60CDB" w:rsidP="00E60CDB">
      <w:pPr>
        <w:tabs>
          <w:tab w:val="left" w:pos="550"/>
          <w:tab w:val="num" w:pos="993"/>
        </w:tabs>
        <w:autoSpaceDE w:val="0"/>
        <w:autoSpaceDN w:val="0"/>
        <w:adjustRightInd w:val="0"/>
        <w:rPr>
          <w:lang w:val="fr-FR"/>
        </w:rPr>
      </w:pPr>
      <w:r w:rsidRPr="008C5516">
        <w:rPr>
          <w:b/>
          <w:lang w:val="fr-FR"/>
        </w:rPr>
        <w:t xml:space="preserve">[Utilisation non autorisée </w:t>
      </w:r>
      <w:r w:rsidRPr="008C5516">
        <w:rPr>
          <w:lang w:val="fr-FR"/>
        </w:rPr>
        <w:t>s’entend de l’utilisation de savoirs traditionnels protégés sans l’autorisation du détenteur des droits.]</w:t>
      </w:r>
    </w:p>
    <w:p w14:paraId="2A90E460" w14:textId="77777777" w:rsidR="00E60CDB" w:rsidRPr="008C5516" w:rsidRDefault="00E60CDB" w:rsidP="00E60CDB">
      <w:pPr>
        <w:autoSpaceDE w:val="0"/>
        <w:autoSpaceDN w:val="0"/>
        <w:adjustRightInd w:val="0"/>
        <w:rPr>
          <w:b/>
          <w:szCs w:val="22"/>
          <w:lang w:val="fr-FR"/>
        </w:rPr>
      </w:pPr>
    </w:p>
    <w:p w14:paraId="13960EEB" w14:textId="77777777" w:rsidR="00E60CDB" w:rsidRPr="008C5516" w:rsidRDefault="00E60CDB" w:rsidP="00E60CDB">
      <w:pPr>
        <w:autoSpaceDE w:val="0"/>
        <w:autoSpaceDN w:val="0"/>
        <w:adjustRightInd w:val="0"/>
        <w:rPr>
          <w:lang w:val="fr-FR"/>
        </w:rPr>
      </w:pPr>
      <w:r w:rsidRPr="008C5516">
        <w:rPr>
          <w:b/>
          <w:lang w:val="fr-FR"/>
        </w:rPr>
        <w:t>[[“Usage”]</w:t>
      </w:r>
      <w:proofErr w:type="gramStart"/>
      <w:r w:rsidRPr="008C5516">
        <w:rPr>
          <w:b/>
          <w:lang w:val="fr-FR"/>
        </w:rPr>
        <w:t>/[</w:t>
      </w:r>
      <w:proofErr w:type="gramEnd"/>
      <w:r w:rsidRPr="008C5516">
        <w:rPr>
          <w:b/>
          <w:lang w:val="fr-FR"/>
        </w:rPr>
        <w:t>“Utilisation”]</w:t>
      </w:r>
      <w:r w:rsidRPr="008C5516">
        <w:rPr>
          <w:lang w:val="fr-FR"/>
        </w:rPr>
        <w:t xml:space="preserve"> s’entend</w:t>
      </w:r>
    </w:p>
    <w:p w14:paraId="7EC71141" w14:textId="77777777" w:rsidR="00E60CDB" w:rsidRPr="008C5516" w:rsidRDefault="00E60CDB" w:rsidP="00E60CDB">
      <w:pPr>
        <w:tabs>
          <w:tab w:val="num" w:pos="993"/>
        </w:tabs>
        <w:autoSpaceDE w:val="0"/>
        <w:autoSpaceDN w:val="0"/>
        <w:adjustRightInd w:val="0"/>
        <w:rPr>
          <w:lang w:val="fr-FR"/>
        </w:rPr>
      </w:pPr>
    </w:p>
    <w:p w14:paraId="35EDDA2F" w14:textId="77777777" w:rsidR="00E60CDB" w:rsidRPr="008C5516" w:rsidRDefault="00E60CDB" w:rsidP="00E60CDB">
      <w:pPr>
        <w:tabs>
          <w:tab w:val="left" w:pos="1100"/>
        </w:tabs>
        <w:autoSpaceDE w:val="0"/>
        <w:autoSpaceDN w:val="0"/>
        <w:adjustRightInd w:val="0"/>
        <w:ind w:left="550"/>
        <w:rPr>
          <w:lang w:val="fr-FR"/>
        </w:rPr>
      </w:pPr>
      <w:r w:rsidRPr="008C5516">
        <w:rPr>
          <w:lang w:val="fr-FR"/>
        </w:rPr>
        <w:t>a)</w:t>
      </w:r>
      <w:r w:rsidRPr="008C5516">
        <w:rPr>
          <w:lang w:val="fr-FR"/>
        </w:rPr>
        <w:tab/>
        <w:t>lorsque le savoir traditionnel est incorporé dans un produit [ou] lorsqu’un produit a été élaboré ou mis au point à partir de ce savoir traditionnel :</w:t>
      </w:r>
    </w:p>
    <w:p w14:paraId="00D80263" w14:textId="77777777" w:rsidR="00E60CDB" w:rsidRPr="008C5516" w:rsidRDefault="00E60CDB" w:rsidP="00E60CDB">
      <w:pPr>
        <w:tabs>
          <w:tab w:val="num" w:pos="993"/>
        </w:tabs>
        <w:autoSpaceDE w:val="0"/>
        <w:autoSpaceDN w:val="0"/>
        <w:adjustRightInd w:val="0"/>
        <w:rPr>
          <w:lang w:val="fr-FR"/>
        </w:rPr>
      </w:pPr>
    </w:p>
    <w:p w14:paraId="79E0441D" w14:textId="77777777" w:rsidR="00E60CDB" w:rsidRPr="008C5516" w:rsidRDefault="00E60CDB" w:rsidP="00E60CDB">
      <w:pPr>
        <w:tabs>
          <w:tab w:val="num" w:pos="993"/>
        </w:tabs>
        <w:autoSpaceDE w:val="0"/>
        <w:autoSpaceDN w:val="0"/>
        <w:adjustRightInd w:val="0"/>
        <w:ind w:left="1100"/>
        <w:rPr>
          <w:lang w:val="fr-FR"/>
        </w:rPr>
      </w:pPr>
      <w:r w:rsidRPr="008C5516">
        <w:rPr>
          <w:lang w:val="fr-FR"/>
        </w:rPr>
        <w:t>i)</w:t>
      </w:r>
      <w:r w:rsidRPr="008C5516">
        <w:rPr>
          <w:lang w:val="fr-FR"/>
        </w:rPr>
        <w:tab/>
        <w:t>de la fabrication, de l’importation, de l’offre à la vente, de la vente, du stockage ou de l’utilisation du produit en dehors de son contexte traditionnel;  ou</w:t>
      </w:r>
    </w:p>
    <w:p w14:paraId="2BA1F690" w14:textId="77777777" w:rsidR="00E60CDB" w:rsidRPr="008C5516" w:rsidRDefault="00E60CDB" w:rsidP="00E60CDB">
      <w:pPr>
        <w:tabs>
          <w:tab w:val="num" w:pos="993"/>
        </w:tabs>
        <w:autoSpaceDE w:val="0"/>
        <w:autoSpaceDN w:val="0"/>
        <w:adjustRightInd w:val="0"/>
        <w:rPr>
          <w:lang w:val="fr-FR"/>
        </w:rPr>
      </w:pPr>
    </w:p>
    <w:p w14:paraId="7F7CB239" w14:textId="77777777" w:rsidR="00E60CDB" w:rsidRPr="008C5516" w:rsidRDefault="00E60CDB" w:rsidP="00E60CDB">
      <w:pPr>
        <w:tabs>
          <w:tab w:val="num" w:pos="993"/>
        </w:tabs>
        <w:autoSpaceDE w:val="0"/>
        <w:autoSpaceDN w:val="0"/>
        <w:adjustRightInd w:val="0"/>
        <w:ind w:left="1100"/>
        <w:rPr>
          <w:lang w:val="fr-FR"/>
        </w:rPr>
      </w:pPr>
      <w:r w:rsidRPr="008C5516">
        <w:rPr>
          <w:lang w:val="fr-FR"/>
        </w:rPr>
        <w:t>ii)</w:t>
      </w:r>
      <w:r w:rsidRPr="008C5516">
        <w:rPr>
          <w:lang w:val="fr-FR"/>
        </w:rPr>
        <w:tab/>
        <w:t>de la possession du produit à des fins d’offre à la vente, de vente ou d’utilisation en dehors de son contexte traditionnel;</w:t>
      </w:r>
    </w:p>
    <w:p w14:paraId="6DCE3296" w14:textId="77777777" w:rsidR="00E60CDB" w:rsidRPr="008C5516" w:rsidRDefault="00E60CDB" w:rsidP="00E60CDB">
      <w:pPr>
        <w:tabs>
          <w:tab w:val="num" w:pos="993"/>
        </w:tabs>
        <w:autoSpaceDE w:val="0"/>
        <w:autoSpaceDN w:val="0"/>
        <w:adjustRightInd w:val="0"/>
        <w:rPr>
          <w:lang w:val="fr-FR"/>
        </w:rPr>
      </w:pPr>
    </w:p>
    <w:p w14:paraId="1A778454" w14:textId="77777777" w:rsidR="00E60CDB" w:rsidRPr="008C5516" w:rsidRDefault="00E60CDB" w:rsidP="00E60CDB">
      <w:pPr>
        <w:autoSpaceDE w:val="0"/>
        <w:autoSpaceDN w:val="0"/>
        <w:adjustRightInd w:val="0"/>
        <w:ind w:left="550"/>
        <w:rPr>
          <w:lang w:val="fr-FR"/>
        </w:rPr>
      </w:pPr>
      <w:r w:rsidRPr="008C5516">
        <w:rPr>
          <w:lang w:val="fr-FR"/>
        </w:rPr>
        <w:t>b)</w:t>
      </w:r>
      <w:r w:rsidRPr="008C5516">
        <w:rPr>
          <w:lang w:val="fr-FR"/>
        </w:rPr>
        <w:tab/>
        <w:t>lorsque le savoir traditionnel est incorporé dans un processus [ou] lorsqu’un processus a été élaboré ou mis au point à partir de ce savoir traditionnel :</w:t>
      </w:r>
    </w:p>
    <w:p w14:paraId="761C4A47" w14:textId="77777777" w:rsidR="00E60CDB" w:rsidRPr="008C5516" w:rsidRDefault="00E60CDB" w:rsidP="00E60CDB">
      <w:pPr>
        <w:tabs>
          <w:tab w:val="num" w:pos="993"/>
        </w:tabs>
        <w:autoSpaceDE w:val="0"/>
        <w:autoSpaceDN w:val="0"/>
        <w:adjustRightInd w:val="0"/>
        <w:rPr>
          <w:lang w:val="fr-FR"/>
        </w:rPr>
      </w:pPr>
    </w:p>
    <w:p w14:paraId="365A75BD" w14:textId="77777777" w:rsidR="00E60CDB" w:rsidRPr="008C5516" w:rsidRDefault="00E60CDB" w:rsidP="00E60CDB">
      <w:pPr>
        <w:tabs>
          <w:tab w:val="num" w:pos="993"/>
        </w:tabs>
        <w:autoSpaceDE w:val="0"/>
        <w:autoSpaceDN w:val="0"/>
        <w:adjustRightInd w:val="0"/>
        <w:ind w:left="1100"/>
        <w:rPr>
          <w:lang w:val="fr-FR"/>
        </w:rPr>
      </w:pPr>
      <w:r w:rsidRPr="008C5516">
        <w:rPr>
          <w:lang w:val="fr-FR"/>
        </w:rPr>
        <w:t>i)</w:t>
      </w:r>
      <w:r w:rsidRPr="008C5516">
        <w:rPr>
          <w:lang w:val="fr-FR"/>
        </w:rPr>
        <w:tab/>
        <w:t>de l’utilisation de ce processus en dehors de son contexte traditionnel;  ou</w:t>
      </w:r>
    </w:p>
    <w:p w14:paraId="47639586" w14:textId="77777777" w:rsidR="00E60CDB" w:rsidRPr="008C5516" w:rsidRDefault="00E60CDB" w:rsidP="00E60CDB">
      <w:pPr>
        <w:tabs>
          <w:tab w:val="num" w:pos="993"/>
        </w:tabs>
        <w:autoSpaceDE w:val="0"/>
        <w:autoSpaceDN w:val="0"/>
        <w:adjustRightInd w:val="0"/>
        <w:rPr>
          <w:lang w:val="fr-FR"/>
        </w:rPr>
      </w:pPr>
    </w:p>
    <w:p w14:paraId="526C028E" w14:textId="77777777" w:rsidR="00E60CDB" w:rsidRPr="008C5516" w:rsidRDefault="00E60CDB" w:rsidP="00E60CDB">
      <w:pPr>
        <w:tabs>
          <w:tab w:val="num" w:pos="993"/>
        </w:tabs>
        <w:autoSpaceDE w:val="0"/>
        <w:autoSpaceDN w:val="0"/>
        <w:adjustRightInd w:val="0"/>
        <w:ind w:left="1100"/>
        <w:rPr>
          <w:lang w:val="fr-FR"/>
        </w:rPr>
      </w:pPr>
      <w:r w:rsidRPr="008C5516">
        <w:rPr>
          <w:lang w:val="fr-FR"/>
        </w:rPr>
        <w:t>ii)</w:t>
      </w:r>
      <w:r w:rsidRPr="008C5516">
        <w:rPr>
          <w:lang w:val="fr-FR"/>
        </w:rPr>
        <w:tab/>
        <w:t>de l’accomplissement des actes mentionnés à l’alinéa a) lorsque le produit obtenu est le résultat direct de l’application du processus;  ou</w:t>
      </w:r>
    </w:p>
    <w:p w14:paraId="14AAE95D" w14:textId="77777777" w:rsidR="00E60CDB" w:rsidRPr="008C5516" w:rsidRDefault="00E60CDB" w:rsidP="00E60CDB">
      <w:pPr>
        <w:tabs>
          <w:tab w:val="left" w:pos="550"/>
          <w:tab w:val="num" w:pos="993"/>
        </w:tabs>
        <w:autoSpaceDE w:val="0"/>
        <w:autoSpaceDN w:val="0"/>
        <w:adjustRightInd w:val="0"/>
        <w:rPr>
          <w:lang w:val="fr-FR"/>
        </w:rPr>
      </w:pPr>
    </w:p>
    <w:p w14:paraId="7BC75E36" w14:textId="77777777" w:rsidR="00E60CDB" w:rsidRPr="008C5516" w:rsidRDefault="00E60CDB" w:rsidP="00E60CDB">
      <w:pPr>
        <w:tabs>
          <w:tab w:val="num" w:pos="993"/>
        </w:tabs>
        <w:autoSpaceDE w:val="0"/>
        <w:autoSpaceDN w:val="0"/>
        <w:adjustRightInd w:val="0"/>
        <w:ind w:left="550"/>
        <w:rPr>
          <w:szCs w:val="22"/>
          <w:lang w:val="fr-FR"/>
        </w:rPr>
      </w:pPr>
      <w:r w:rsidRPr="008C5516">
        <w:rPr>
          <w:lang w:val="fr-FR"/>
        </w:rPr>
        <w:t>c)</w:t>
      </w:r>
      <w:r w:rsidRPr="008C5516">
        <w:rPr>
          <w:lang w:val="fr-FR"/>
        </w:rPr>
        <w:tab/>
        <w:t>de l’utilisation du savoir traditionnel pour la recherche</w:t>
      </w:r>
      <w:r w:rsidRPr="008C5516">
        <w:rPr>
          <w:lang w:val="fr-FR"/>
        </w:rPr>
        <w:noBreakHyphen/>
        <w:t>développement à des fins non commerciales;  ou</w:t>
      </w:r>
    </w:p>
    <w:p w14:paraId="2A763E1F" w14:textId="77777777" w:rsidR="00E60CDB" w:rsidRPr="008C5516" w:rsidRDefault="00E60CDB" w:rsidP="00E60CDB">
      <w:pPr>
        <w:tabs>
          <w:tab w:val="num" w:pos="993"/>
        </w:tabs>
        <w:autoSpaceDE w:val="0"/>
        <w:autoSpaceDN w:val="0"/>
        <w:adjustRightInd w:val="0"/>
        <w:rPr>
          <w:lang w:val="fr-FR"/>
        </w:rPr>
      </w:pPr>
    </w:p>
    <w:p w14:paraId="1539F285" w14:textId="77777777" w:rsidR="00E60CDB" w:rsidRPr="008C5516" w:rsidRDefault="00E60CDB" w:rsidP="00E60CDB">
      <w:pPr>
        <w:tabs>
          <w:tab w:val="num" w:pos="993"/>
        </w:tabs>
        <w:autoSpaceDE w:val="0"/>
        <w:autoSpaceDN w:val="0"/>
        <w:adjustRightInd w:val="0"/>
        <w:ind w:left="550"/>
        <w:rPr>
          <w:lang w:val="fr-FR"/>
        </w:rPr>
      </w:pPr>
      <w:proofErr w:type="gramStart"/>
      <w:r w:rsidRPr="008C5516">
        <w:rPr>
          <w:lang w:val="fr-FR"/>
        </w:rPr>
        <w:t>d</w:t>
      </w:r>
      <w:proofErr w:type="gramEnd"/>
      <w:r w:rsidRPr="008C5516">
        <w:rPr>
          <w:lang w:val="fr-FR"/>
        </w:rPr>
        <w:t>)</w:t>
      </w:r>
      <w:r w:rsidRPr="008C5516">
        <w:rPr>
          <w:lang w:val="fr-FR"/>
        </w:rPr>
        <w:tab/>
        <w:t>de l’utilisation du savoir traditionnel pour la recherche</w:t>
      </w:r>
      <w:r w:rsidRPr="008C5516">
        <w:rPr>
          <w:lang w:val="fr-FR"/>
        </w:rPr>
        <w:noBreakHyphen/>
        <w:t>développement à des fins commerciales.]</w:t>
      </w:r>
    </w:p>
    <w:p w14:paraId="6B19A830" w14:textId="77777777" w:rsidR="00E60CDB" w:rsidRPr="008C5516" w:rsidRDefault="00E60CDB" w:rsidP="00E60CDB">
      <w:pPr>
        <w:tabs>
          <w:tab w:val="left" w:pos="550"/>
          <w:tab w:val="num" w:pos="993"/>
        </w:tabs>
        <w:autoSpaceDE w:val="0"/>
        <w:autoSpaceDN w:val="0"/>
        <w:adjustRightInd w:val="0"/>
        <w:rPr>
          <w:i/>
          <w:lang w:val="fr-FR"/>
        </w:rPr>
      </w:pPr>
      <w:r w:rsidRPr="008C5516">
        <w:rPr>
          <w:i/>
          <w:lang w:val="fr-FR"/>
        </w:rPr>
        <w:br w:type="page"/>
      </w:r>
    </w:p>
    <w:p w14:paraId="52562B67" w14:textId="77777777" w:rsidR="00E60CDB" w:rsidRPr="008C5516" w:rsidRDefault="00E60CDB" w:rsidP="00E60CDB">
      <w:pPr>
        <w:tabs>
          <w:tab w:val="left" w:pos="550"/>
          <w:tab w:val="num" w:pos="993"/>
        </w:tabs>
        <w:autoSpaceDE w:val="0"/>
        <w:autoSpaceDN w:val="0"/>
        <w:adjustRightInd w:val="0"/>
        <w:jc w:val="center"/>
        <w:rPr>
          <w:lang w:val="fr-FR"/>
        </w:rPr>
      </w:pPr>
      <w:r w:rsidRPr="008C5516">
        <w:rPr>
          <w:lang w:val="fr-FR"/>
        </w:rPr>
        <w:lastRenderedPageBreak/>
        <w:t>[ARTICLE 3</w:t>
      </w:r>
    </w:p>
    <w:p w14:paraId="4ECBF2E5" w14:textId="77777777" w:rsidR="00E60CDB" w:rsidRPr="008C5516" w:rsidRDefault="00E60CDB" w:rsidP="00E60CDB">
      <w:pPr>
        <w:tabs>
          <w:tab w:val="num" w:pos="993"/>
        </w:tabs>
        <w:autoSpaceDE w:val="0"/>
        <w:autoSpaceDN w:val="0"/>
        <w:adjustRightInd w:val="0"/>
        <w:jc w:val="center"/>
        <w:rPr>
          <w:lang w:val="fr-FR"/>
        </w:rPr>
      </w:pPr>
    </w:p>
    <w:p w14:paraId="01322B4A" w14:textId="77777777" w:rsidR="00E60CDB" w:rsidRPr="008C5516" w:rsidRDefault="00E60CDB" w:rsidP="00E60CDB">
      <w:pPr>
        <w:tabs>
          <w:tab w:val="num" w:pos="993"/>
        </w:tabs>
        <w:autoSpaceDE w:val="0"/>
        <w:autoSpaceDN w:val="0"/>
        <w:adjustRightInd w:val="0"/>
        <w:jc w:val="center"/>
        <w:rPr>
          <w:lang w:val="fr-FR"/>
        </w:rPr>
      </w:pPr>
      <w:r w:rsidRPr="008C5516">
        <w:rPr>
          <w:lang w:val="fr-FR"/>
        </w:rPr>
        <w:t>OBJET DE L’INSTRUMENT</w:t>
      </w:r>
    </w:p>
    <w:p w14:paraId="7CB35F2A" w14:textId="77777777" w:rsidR="00E60CDB" w:rsidRPr="008C5516" w:rsidRDefault="00E60CDB" w:rsidP="00E60CDB">
      <w:pPr>
        <w:tabs>
          <w:tab w:val="num" w:pos="993"/>
        </w:tabs>
        <w:autoSpaceDE w:val="0"/>
        <w:autoSpaceDN w:val="0"/>
        <w:adjustRightInd w:val="0"/>
        <w:jc w:val="center"/>
        <w:rPr>
          <w:lang w:val="fr-FR"/>
        </w:rPr>
      </w:pPr>
    </w:p>
    <w:p w14:paraId="0856D1B0" w14:textId="77777777" w:rsidR="00E60CDB" w:rsidRPr="008C5516" w:rsidRDefault="00E60CDB" w:rsidP="00E60CDB">
      <w:pPr>
        <w:tabs>
          <w:tab w:val="left" w:pos="550"/>
        </w:tabs>
        <w:autoSpaceDE w:val="0"/>
        <w:autoSpaceDN w:val="0"/>
        <w:adjustRightInd w:val="0"/>
        <w:rPr>
          <w:lang w:val="fr-FR"/>
        </w:rPr>
      </w:pPr>
    </w:p>
    <w:p w14:paraId="05B6FC85" w14:textId="77777777" w:rsidR="00E60CDB" w:rsidRPr="008C5516" w:rsidRDefault="00E60CDB" w:rsidP="00E60CDB">
      <w:pPr>
        <w:tabs>
          <w:tab w:val="left" w:pos="550"/>
        </w:tabs>
        <w:autoSpaceDE w:val="0"/>
        <w:autoSpaceDN w:val="0"/>
        <w:adjustRightInd w:val="0"/>
        <w:rPr>
          <w:lang w:val="fr-FR"/>
        </w:rPr>
      </w:pPr>
      <w:r w:rsidRPr="008C5516">
        <w:rPr>
          <w:lang w:val="fr-FR"/>
        </w:rPr>
        <w:t>Variante 1</w:t>
      </w:r>
    </w:p>
    <w:p w14:paraId="58023AE7" w14:textId="77777777" w:rsidR="00E60CDB" w:rsidRPr="008C5516" w:rsidRDefault="00E60CDB" w:rsidP="00E60CDB">
      <w:pPr>
        <w:tabs>
          <w:tab w:val="left" w:pos="550"/>
        </w:tabs>
        <w:autoSpaceDE w:val="0"/>
        <w:autoSpaceDN w:val="0"/>
        <w:adjustRightInd w:val="0"/>
        <w:rPr>
          <w:lang w:val="fr-FR"/>
        </w:rPr>
      </w:pPr>
    </w:p>
    <w:p w14:paraId="689A9FC9" w14:textId="77777777" w:rsidR="00E60CDB" w:rsidRPr="008C5516" w:rsidRDefault="00E60CDB" w:rsidP="00E60CDB">
      <w:pPr>
        <w:tabs>
          <w:tab w:val="left" w:pos="550"/>
        </w:tabs>
        <w:autoSpaceDE w:val="0"/>
        <w:autoSpaceDN w:val="0"/>
        <w:adjustRightInd w:val="0"/>
        <w:rPr>
          <w:lang w:val="fr-FR"/>
        </w:rPr>
      </w:pPr>
      <w:r w:rsidRPr="008C5516">
        <w:rPr>
          <w:lang w:val="fr-FR"/>
        </w:rPr>
        <w:t>Le présent instrument s’applique aux savoirs traditionnels.</w:t>
      </w:r>
    </w:p>
    <w:p w14:paraId="0EF0C321" w14:textId="77777777" w:rsidR="00E60CDB" w:rsidRPr="008C5516" w:rsidRDefault="00E60CDB" w:rsidP="00E60CDB">
      <w:pPr>
        <w:tabs>
          <w:tab w:val="left" w:pos="550"/>
        </w:tabs>
        <w:autoSpaceDE w:val="0"/>
        <w:autoSpaceDN w:val="0"/>
        <w:adjustRightInd w:val="0"/>
        <w:rPr>
          <w:lang w:val="fr-FR"/>
        </w:rPr>
      </w:pPr>
    </w:p>
    <w:p w14:paraId="457A8C0D" w14:textId="77777777" w:rsidR="00E60CDB" w:rsidRPr="008C5516" w:rsidRDefault="00E60CDB" w:rsidP="00E60CDB">
      <w:pPr>
        <w:tabs>
          <w:tab w:val="left" w:pos="550"/>
        </w:tabs>
        <w:autoSpaceDE w:val="0"/>
        <w:autoSpaceDN w:val="0"/>
        <w:adjustRightInd w:val="0"/>
        <w:rPr>
          <w:lang w:val="fr-FR"/>
        </w:rPr>
      </w:pPr>
    </w:p>
    <w:p w14:paraId="095B9802" w14:textId="77777777" w:rsidR="00E60CDB" w:rsidRPr="008C5516" w:rsidRDefault="00E60CDB" w:rsidP="00E60CDB">
      <w:pPr>
        <w:tabs>
          <w:tab w:val="left" w:pos="550"/>
        </w:tabs>
        <w:autoSpaceDE w:val="0"/>
        <w:autoSpaceDN w:val="0"/>
        <w:adjustRightInd w:val="0"/>
        <w:rPr>
          <w:lang w:val="fr-FR"/>
        </w:rPr>
      </w:pPr>
      <w:r w:rsidRPr="008C5516">
        <w:rPr>
          <w:lang w:val="fr-FR"/>
        </w:rPr>
        <w:t>Variante 2</w:t>
      </w:r>
    </w:p>
    <w:p w14:paraId="19E32A91" w14:textId="77777777" w:rsidR="00E60CDB" w:rsidRPr="008C5516" w:rsidRDefault="00E60CDB" w:rsidP="00E60CDB">
      <w:pPr>
        <w:tabs>
          <w:tab w:val="left" w:pos="550"/>
        </w:tabs>
        <w:autoSpaceDE w:val="0"/>
        <w:autoSpaceDN w:val="0"/>
        <w:adjustRightInd w:val="0"/>
        <w:rPr>
          <w:lang w:val="fr-FR"/>
        </w:rPr>
      </w:pPr>
    </w:p>
    <w:p w14:paraId="3AE4CC1A" w14:textId="77777777" w:rsidR="00E60CDB" w:rsidRPr="008C5516" w:rsidRDefault="00E60CDB" w:rsidP="00E60CDB">
      <w:pPr>
        <w:tabs>
          <w:tab w:val="left" w:pos="550"/>
        </w:tabs>
        <w:autoSpaceDE w:val="0"/>
        <w:autoSpaceDN w:val="0"/>
        <w:adjustRightInd w:val="0"/>
        <w:rPr>
          <w:lang w:val="fr-FR"/>
        </w:rPr>
      </w:pPr>
      <w:r w:rsidRPr="008C5516">
        <w:rPr>
          <w:lang w:val="fr-FR"/>
        </w:rPr>
        <w:t>L’objet du présent instrument est constitué par les savoirs traditionnels qui sont des savoirs qui sont créés et préservés dans un contexte collectif, qui sont directement liés à l’identité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p>
    <w:p w14:paraId="7676C999" w14:textId="77777777" w:rsidR="00E60CDB" w:rsidRPr="008C5516" w:rsidRDefault="00E60CDB" w:rsidP="00E60CDB">
      <w:pPr>
        <w:tabs>
          <w:tab w:val="left" w:pos="550"/>
        </w:tabs>
        <w:autoSpaceDE w:val="0"/>
        <w:autoSpaceDN w:val="0"/>
        <w:adjustRightInd w:val="0"/>
        <w:rPr>
          <w:lang w:val="fr-FR"/>
        </w:rPr>
      </w:pPr>
    </w:p>
    <w:p w14:paraId="4620EFB6" w14:textId="77777777" w:rsidR="00E60CDB" w:rsidRPr="008C5516" w:rsidRDefault="00E60CDB" w:rsidP="00E60CDB">
      <w:pPr>
        <w:tabs>
          <w:tab w:val="left" w:pos="550"/>
        </w:tabs>
        <w:autoSpaceDE w:val="0"/>
        <w:autoSpaceDN w:val="0"/>
        <w:adjustRightInd w:val="0"/>
        <w:rPr>
          <w:lang w:val="fr-FR"/>
        </w:rPr>
      </w:pPr>
    </w:p>
    <w:p w14:paraId="78990024" w14:textId="77777777" w:rsidR="00E60CDB" w:rsidRPr="008C5516" w:rsidRDefault="00E60CDB" w:rsidP="00E60CDB">
      <w:pPr>
        <w:tabs>
          <w:tab w:val="left" w:pos="550"/>
        </w:tabs>
        <w:autoSpaceDE w:val="0"/>
        <w:autoSpaceDN w:val="0"/>
        <w:adjustRightInd w:val="0"/>
        <w:rPr>
          <w:lang w:val="fr-FR"/>
        </w:rPr>
      </w:pPr>
      <w:r w:rsidRPr="008C5516">
        <w:rPr>
          <w:lang w:val="fr-FR"/>
        </w:rPr>
        <w:t>Variante 3</w:t>
      </w:r>
    </w:p>
    <w:p w14:paraId="20A75BEB" w14:textId="77777777" w:rsidR="00E60CDB" w:rsidRPr="008C5516" w:rsidRDefault="00E60CDB" w:rsidP="00E60CDB">
      <w:pPr>
        <w:tabs>
          <w:tab w:val="left" w:pos="550"/>
        </w:tabs>
        <w:autoSpaceDE w:val="0"/>
        <w:autoSpaceDN w:val="0"/>
        <w:adjustRightInd w:val="0"/>
        <w:rPr>
          <w:lang w:val="fr-FR"/>
        </w:rPr>
      </w:pPr>
    </w:p>
    <w:p w14:paraId="4F7DFD25" w14:textId="77777777" w:rsidR="00E60CDB" w:rsidRPr="008C5516" w:rsidRDefault="00E60CDB" w:rsidP="00E60CDB">
      <w:pPr>
        <w:tabs>
          <w:tab w:val="left" w:pos="550"/>
        </w:tabs>
        <w:autoSpaceDE w:val="0"/>
        <w:autoSpaceDN w:val="0"/>
        <w:adjustRightInd w:val="0"/>
        <w:rPr>
          <w:lang w:val="fr-FR"/>
        </w:rPr>
      </w:pPr>
      <w:r w:rsidRPr="008C5516">
        <w:rPr>
          <w:lang w:val="fr-FR"/>
        </w:rPr>
        <w:t>Le présent instrument s’applique aux savoirs traditionnels.</w:t>
      </w:r>
    </w:p>
    <w:p w14:paraId="2F6545D1" w14:textId="77777777" w:rsidR="00E60CDB" w:rsidRPr="008C5516" w:rsidRDefault="00E60CDB" w:rsidP="00E60CDB">
      <w:pPr>
        <w:tabs>
          <w:tab w:val="left" w:pos="550"/>
        </w:tabs>
        <w:autoSpaceDE w:val="0"/>
        <w:autoSpaceDN w:val="0"/>
        <w:adjustRightInd w:val="0"/>
        <w:rPr>
          <w:lang w:val="fr-FR"/>
        </w:rPr>
      </w:pPr>
    </w:p>
    <w:p w14:paraId="5B342071" w14:textId="77777777" w:rsidR="00E60CDB" w:rsidRPr="008C5516" w:rsidRDefault="00E60CDB" w:rsidP="00E60CDB">
      <w:pPr>
        <w:tabs>
          <w:tab w:val="left" w:pos="550"/>
        </w:tabs>
        <w:autoSpaceDE w:val="0"/>
        <w:autoSpaceDN w:val="0"/>
        <w:adjustRightInd w:val="0"/>
        <w:rPr>
          <w:lang w:val="fr-FR"/>
        </w:rPr>
      </w:pPr>
      <w:r w:rsidRPr="008C5516">
        <w:rPr>
          <w:lang w:val="fr-FR"/>
        </w:rPr>
        <w:t>Critères à remplir pour bénéficier de la protection</w:t>
      </w:r>
    </w:p>
    <w:p w14:paraId="79CD6DC2" w14:textId="77777777" w:rsidR="00E60CDB" w:rsidRPr="008C5516" w:rsidRDefault="00E60CDB" w:rsidP="00E60CDB">
      <w:pPr>
        <w:tabs>
          <w:tab w:val="left" w:pos="550"/>
        </w:tabs>
        <w:autoSpaceDE w:val="0"/>
        <w:autoSpaceDN w:val="0"/>
        <w:adjustRightInd w:val="0"/>
        <w:rPr>
          <w:lang w:val="fr-FR"/>
        </w:rPr>
      </w:pPr>
    </w:p>
    <w:p w14:paraId="58F89C18" w14:textId="77777777" w:rsidR="00E60CDB" w:rsidRPr="008C5516" w:rsidRDefault="00E60CDB" w:rsidP="00E60CDB">
      <w:pPr>
        <w:tabs>
          <w:tab w:val="left" w:pos="550"/>
        </w:tabs>
        <w:autoSpaceDE w:val="0"/>
        <w:autoSpaceDN w:val="0"/>
        <w:adjustRightInd w:val="0"/>
        <w:rPr>
          <w:lang w:val="fr-FR"/>
        </w:rPr>
      </w:pPr>
      <w:r w:rsidRPr="008C5516">
        <w:rPr>
          <w:lang w:val="fr-FR"/>
        </w:rPr>
        <w:t>Pour bénéficier de la protection en vertu du présent instrument, les savoirs traditionnels doivent être distinctement associés au patrimoine culturel des bénéficiaires tels qu’ils sont définis à l’article 4, et être générés, développés, préservés, partagés et transmis de génération en génération pendant une durée qui est déterminée par chaque État membre, mais qui ne peut être inférieure à 50 ans ou à une période couvrant cinq générations.</w:t>
      </w:r>
    </w:p>
    <w:p w14:paraId="54891EDB" w14:textId="77777777" w:rsidR="00E60CDB" w:rsidRPr="008C5516" w:rsidRDefault="00E60CDB" w:rsidP="00E60CDB">
      <w:pPr>
        <w:tabs>
          <w:tab w:val="left" w:pos="550"/>
        </w:tabs>
        <w:autoSpaceDE w:val="0"/>
        <w:autoSpaceDN w:val="0"/>
        <w:adjustRightInd w:val="0"/>
        <w:rPr>
          <w:lang w:val="fr-FR"/>
        </w:rPr>
      </w:pPr>
    </w:p>
    <w:p w14:paraId="2B71A51B" w14:textId="77777777" w:rsidR="00E60CDB" w:rsidRPr="008C5516" w:rsidRDefault="00E60CDB" w:rsidP="00E60CDB">
      <w:pPr>
        <w:tabs>
          <w:tab w:val="num" w:pos="993"/>
        </w:tabs>
        <w:autoSpaceDE w:val="0"/>
        <w:autoSpaceDN w:val="0"/>
        <w:adjustRightInd w:val="0"/>
        <w:rPr>
          <w:lang w:val="fr-FR"/>
        </w:rPr>
      </w:pPr>
    </w:p>
    <w:p w14:paraId="41D7C5B7" w14:textId="77777777" w:rsidR="00E60CDB" w:rsidRPr="008C5516" w:rsidRDefault="00E60CDB" w:rsidP="00E60CDB">
      <w:pPr>
        <w:tabs>
          <w:tab w:val="num" w:pos="993"/>
        </w:tabs>
        <w:autoSpaceDE w:val="0"/>
        <w:autoSpaceDN w:val="0"/>
        <w:adjustRightInd w:val="0"/>
        <w:rPr>
          <w:lang w:val="fr-FR"/>
        </w:rPr>
      </w:pPr>
      <w:r w:rsidRPr="008C5516">
        <w:rPr>
          <w:lang w:val="fr-FR"/>
        </w:rPr>
        <w:t>Variante 4</w:t>
      </w:r>
    </w:p>
    <w:p w14:paraId="0DC8CD35" w14:textId="77777777" w:rsidR="00E60CDB" w:rsidRPr="008C5516" w:rsidRDefault="00E60CDB" w:rsidP="00E60CDB">
      <w:pPr>
        <w:tabs>
          <w:tab w:val="num" w:pos="993"/>
        </w:tabs>
        <w:autoSpaceDE w:val="0"/>
        <w:autoSpaceDN w:val="0"/>
        <w:adjustRightInd w:val="0"/>
        <w:rPr>
          <w:lang w:val="fr-FR"/>
        </w:rPr>
      </w:pPr>
    </w:p>
    <w:p w14:paraId="6B7527EB" w14:textId="77777777" w:rsidR="00E60CDB" w:rsidRPr="008C5516" w:rsidRDefault="00E60CDB" w:rsidP="00E60CDB">
      <w:pPr>
        <w:tabs>
          <w:tab w:val="num" w:pos="993"/>
        </w:tabs>
        <w:autoSpaceDE w:val="0"/>
        <w:autoSpaceDN w:val="0"/>
        <w:adjustRightInd w:val="0"/>
        <w:rPr>
          <w:lang w:val="fr-FR"/>
        </w:rPr>
      </w:pPr>
      <w:r w:rsidRPr="008C5516">
        <w:rPr>
          <w:lang w:val="fr-FR"/>
        </w:rPr>
        <w:t>Le présent instrument s’applique aux savoirs traditionnels.  Pour bénéficier de la protection en vertu du présent instrument, les savoirs traditionnels doivent être distinctement associés au patrimoine culturel des bénéficiaires tels qu’ils sont définis à l’article 4, et être générés, développés, préservés, partagés et transmis de génération en génération.]</w:t>
      </w:r>
    </w:p>
    <w:p w14:paraId="08894F05" w14:textId="77777777" w:rsidR="00E60CDB" w:rsidRPr="008C5516" w:rsidRDefault="00E60CDB" w:rsidP="00E60CDB">
      <w:pPr>
        <w:autoSpaceDE w:val="0"/>
        <w:autoSpaceDN w:val="0"/>
        <w:adjustRightInd w:val="0"/>
        <w:rPr>
          <w:szCs w:val="22"/>
          <w:lang w:val="fr-FR"/>
        </w:rPr>
      </w:pPr>
    </w:p>
    <w:p w14:paraId="16A934FB" w14:textId="77777777" w:rsidR="00E60CDB" w:rsidRPr="008C5516" w:rsidRDefault="00E60CDB" w:rsidP="00E60CDB">
      <w:pPr>
        <w:autoSpaceDE w:val="0"/>
        <w:autoSpaceDN w:val="0"/>
        <w:adjustRightInd w:val="0"/>
        <w:rPr>
          <w:lang w:val="fr-FR"/>
        </w:rPr>
      </w:pPr>
    </w:p>
    <w:p w14:paraId="74624391" w14:textId="77777777" w:rsidR="00E60CDB" w:rsidRPr="008C5516" w:rsidRDefault="00E60CDB" w:rsidP="00E60CDB">
      <w:pPr>
        <w:autoSpaceDE w:val="0"/>
        <w:autoSpaceDN w:val="0"/>
        <w:adjustRightInd w:val="0"/>
        <w:rPr>
          <w:lang w:val="fr-FR"/>
        </w:rPr>
      </w:pPr>
      <w:r w:rsidRPr="008C5516">
        <w:rPr>
          <w:lang w:val="fr-FR"/>
        </w:rPr>
        <w:br w:type="page"/>
      </w:r>
    </w:p>
    <w:p w14:paraId="78C70F54"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4</w:t>
      </w:r>
    </w:p>
    <w:p w14:paraId="07A3FAE3" w14:textId="77777777" w:rsidR="00E60CDB" w:rsidRPr="008C5516" w:rsidRDefault="00E60CDB" w:rsidP="00E60CDB">
      <w:pPr>
        <w:tabs>
          <w:tab w:val="num" w:pos="993"/>
        </w:tabs>
        <w:autoSpaceDE w:val="0"/>
        <w:autoSpaceDN w:val="0"/>
        <w:adjustRightInd w:val="0"/>
        <w:jc w:val="center"/>
        <w:rPr>
          <w:lang w:val="fr-FR"/>
        </w:rPr>
      </w:pPr>
    </w:p>
    <w:p w14:paraId="38DC8333" w14:textId="77777777" w:rsidR="00E60CDB" w:rsidRPr="008C5516" w:rsidRDefault="00E60CDB" w:rsidP="00E60CDB">
      <w:pPr>
        <w:tabs>
          <w:tab w:val="num" w:pos="993"/>
        </w:tabs>
        <w:autoSpaceDE w:val="0"/>
        <w:autoSpaceDN w:val="0"/>
        <w:adjustRightInd w:val="0"/>
        <w:jc w:val="center"/>
        <w:rPr>
          <w:lang w:val="fr-FR"/>
        </w:rPr>
      </w:pPr>
      <w:r w:rsidRPr="008C5516">
        <w:rPr>
          <w:lang w:val="fr-FR"/>
        </w:rPr>
        <w:t>BÉNÉFICIAIRES DE LA PROTECTION</w:t>
      </w:r>
    </w:p>
    <w:p w14:paraId="7EA1FFDC" w14:textId="77777777" w:rsidR="00E60CDB" w:rsidRPr="008C5516" w:rsidRDefault="00E60CDB" w:rsidP="00E60CDB">
      <w:pPr>
        <w:tabs>
          <w:tab w:val="num" w:pos="993"/>
        </w:tabs>
        <w:autoSpaceDE w:val="0"/>
        <w:autoSpaceDN w:val="0"/>
        <w:adjustRightInd w:val="0"/>
        <w:rPr>
          <w:szCs w:val="22"/>
          <w:lang w:val="fr-FR"/>
        </w:rPr>
      </w:pPr>
    </w:p>
    <w:p w14:paraId="27E18DF0" w14:textId="77777777" w:rsidR="00E60CDB" w:rsidRPr="008C5516" w:rsidRDefault="00E60CDB" w:rsidP="00E60CDB">
      <w:pPr>
        <w:autoSpaceDE w:val="0"/>
        <w:autoSpaceDN w:val="0"/>
        <w:adjustRightInd w:val="0"/>
        <w:rPr>
          <w:lang w:val="fr-FR"/>
        </w:rPr>
      </w:pPr>
    </w:p>
    <w:p w14:paraId="130F0323" w14:textId="77777777" w:rsidR="00E60CDB" w:rsidRPr="008C5516" w:rsidRDefault="00E60CDB" w:rsidP="00E60CDB">
      <w:pPr>
        <w:autoSpaceDE w:val="0"/>
        <w:autoSpaceDN w:val="0"/>
        <w:adjustRightInd w:val="0"/>
        <w:rPr>
          <w:lang w:val="fr-FR"/>
        </w:rPr>
      </w:pPr>
      <w:r w:rsidRPr="008C5516">
        <w:rPr>
          <w:lang w:val="fr-FR"/>
        </w:rPr>
        <w:t>Variante 1</w:t>
      </w:r>
    </w:p>
    <w:p w14:paraId="41F80C1D" w14:textId="77777777" w:rsidR="00E60CDB" w:rsidRPr="008C5516" w:rsidRDefault="00E60CDB" w:rsidP="00E60CDB">
      <w:pPr>
        <w:autoSpaceDE w:val="0"/>
        <w:autoSpaceDN w:val="0"/>
        <w:adjustRightInd w:val="0"/>
        <w:rPr>
          <w:lang w:val="fr-FR"/>
        </w:rPr>
      </w:pPr>
    </w:p>
    <w:p w14:paraId="63F5896D" w14:textId="77777777" w:rsidR="00E60CDB" w:rsidRPr="008C5516" w:rsidRDefault="00E60CDB" w:rsidP="00E60CDB">
      <w:pPr>
        <w:autoSpaceDE w:val="0"/>
        <w:autoSpaceDN w:val="0"/>
        <w:adjustRightInd w:val="0"/>
        <w:rPr>
          <w:lang w:val="fr-FR"/>
        </w:rPr>
      </w:pPr>
      <w:r w:rsidRPr="008C5516">
        <w:rPr>
          <w:lang w:val="fr-FR"/>
        </w:rPr>
        <w:t>Les bénéficiaires du présent instrument sont les [peuples autochtones] et les communautés autochtones et locales qui détiennent les savoirs traditionnels protégés.</w:t>
      </w:r>
    </w:p>
    <w:p w14:paraId="5DA61315" w14:textId="77777777" w:rsidR="00E60CDB" w:rsidRPr="008C5516" w:rsidRDefault="00E60CDB" w:rsidP="00E60CDB">
      <w:pPr>
        <w:autoSpaceDE w:val="0"/>
        <w:autoSpaceDN w:val="0"/>
        <w:adjustRightInd w:val="0"/>
        <w:rPr>
          <w:lang w:val="fr-FR"/>
        </w:rPr>
      </w:pPr>
    </w:p>
    <w:p w14:paraId="4736E977" w14:textId="77777777" w:rsidR="00E60CDB" w:rsidRPr="008C5516" w:rsidRDefault="00E60CDB" w:rsidP="00E60CDB">
      <w:pPr>
        <w:autoSpaceDE w:val="0"/>
        <w:autoSpaceDN w:val="0"/>
        <w:adjustRightInd w:val="0"/>
        <w:rPr>
          <w:lang w:val="fr-FR"/>
        </w:rPr>
      </w:pPr>
    </w:p>
    <w:p w14:paraId="20A75618" w14:textId="77777777" w:rsidR="00E60CDB" w:rsidRPr="008C5516" w:rsidRDefault="00E60CDB" w:rsidP="00E60CDB">
      <w:pPr>
        <w:autoSpaceDE w:val="0"/>
        <w:autoSpaceDN w:val="0"/>
        <w:adjustRightInd w:val="0"/>
        <w:rPr>
          <w:szCs w:val="22"/>
          <w:lang w:val="fr-FR"/>
        </w:rPr>
      </w:pPr>
      <w:r w:rsidRPr="008C5516">
        <w:rPr>
          <w:lang w:val="fr-FR"/>
        </w:rPr>
        <w:t>Variante 2</w:t>
      </w:r>
    </w:p>
    <w:p w14:paraId="4E9EA4B8" w14:textId="77777777" w:rsidR="00E60CDB" w:rsidRPr="008C5516" w:rsidRDefault="00E60CDB" w:rsidP="00E60CDB">
      <w:pPr>
        <w:autoSpaceDE w:val="0"/>
        <w:autoSpaceDN w:val="0"/>
        <w:adjustRightInd w:val="0"/>
        <w:rPr>
          <w:lang w:val="fr-FR"/>
        </w:rPr>
      </w:pPr>
    </w:p>
    <w:p w14:paraId="3722040E" w14:textId="77777777" w:rsidR="00E60CDB" w:rsidRPr="008C5516" w:rsidRDefault="00E60CDB" w:rsidP="00E60CDB">
      <w:pPr>
        <w:autoSpaceDE w:val="0"/>
        <w:autoSpaceDN w:val="0"/>
        <w:adjustRightInd w:val="0"/>
        <w:rPr>
          <w:lang w:val="fr-FR"/>
        </w:rPr>
      </w:pPr>
      <w:r w:rsidRPr="008C5516">
        <w:rPr>
          <w:lang w:val="fr-FR"/>
        </w:rPr>
        <w:t>Les bénéficiaires du présent instrument sont les [peuples autochtones], les communautés locales et les autres bénéficiaires [tels que les États [ou les nations]] déterminés par la législation nationale.]</w:t>
      </w:r>
    </w:p>
    <w:p w14:paraId="2F02656E" w14:textId="77777777" w:rsidR="00E60CDB" w:rsidRPr="008C5516" w:rsidRDefault="00E60CDB" w:rsidP="00E60CDB">
      <w:pPr>
        <w:autoSpaceDE w:val="0"/>
        <w:autoSpaceDN w:val="0"/>
        <w:adjustRightInd w:val="0"/>
        <w:rPr>
          <w:lang w:val="fr-FR"/>
        </w:rPr>
      </w:pPr>
    </w:p>
    <w:p w14:paraId="09F9E65C" w14:textId="77777777" w:rsidR="00E60CDB" w:rsidRPr="008C5516" w:rsidRDefault="00E60CDB" w:rsidP="00E60CDB">
      <w:pPr>
        <w:tabs>
          <w:tab w:val="num" w:pos="993"/>
        </w:tabs>
        <w:autoSpaceDE w:val="0"/>
        <w:autoSpaceDN w:val="0"/>
        <w:adjustRightInd w:val="0"/>
        <w:rPr>
          <w:lang w:val="fr-FR"/>
        </w:rPr>
      </w:pPr>
    </w:p>
    <w:p w14:paraId="53071024" w14:textId="77777777" w:rsidR="00E60CDB" w:rsidRPr="008C5516" w:rsidRDefault="00E60CDB" w:rsidP="00E60CDB">
      <w:pPr>
        <w:tabs>
          <w:tab w:val="num" w:pos="993"/>
        </w:tabs>
        <w:autoSpaceDE w:val="0"/>
        <w:autoSpaceDN w:val="0"/>
        <w:adjustRightInd w:val="0"/>
        <w:rPr>
          <w:lang w:val="fr-FR"/>
        </w:rPr>
      </w:pPr>
      <w:r w:rsidRPr="008C5516">
        <w:rPr>
          <w:lang w:val="fr-FR"/>
        </w:rPr>
        <w:br w:type="page"/>
      </w:r>
    </w:p>
    <w:p w14:paraId="5103222C"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5</w:t>
      </w:r>
    </w:p>
    <w:p w14:paraId="0042DDCF" w14:textId="77777777" w:rsidR="00E60CDB" w:rsidRPr="008C5516" w:rsidRDefault="00E60CDB" w:rsidP="00E60CDB">
      <w:pPr>
        <w:tabs>
          <w:tab w:val="num" w:pos="993"/>
        </w:tabs>
        <w:autoSpaceDE w:val="0"/>
        <w:autoSpaceDN w:val="0"/>
        <w:adjustRightInd w:val="0"/>
        <w:jc w:val="center"/>
        <w:rPr>
          <w:lang w:val="fr-FR"/>
        </w:rPr>
      </w:pPr>
    </w:p>
    <w:p w14:paraId="2044104A" w14:textId="77777777" w:rsidR="00E60CDB" w:rsidRPr="008C5516" w:rsidRDefault="00E60CDB" w:rsidP="00E60CDB">
      <w:pPr>
        <w:tabs>
          <w:tab w:val="num" w:pos="993"/>
        </w:tabs>
        <w:autoSpaceDE w:val="0"/>
        <w:autoSpaceDN w:val="0"/>
        <w:adjustRightInd w:val="0"/>
        <w:jc w:val="center"/>
        <w:rPr>
          <w:caps/>
          <w:lang w:val="fr-FR"/>
        </w:rPr>
      </w:pPr>
      <w:r w:rsidRPr="008C5516">
        <w:rPr>
          <w:caps/>
          <w:lang w:val="fr-FR"/>
        </w:rPr>
        <w:t>Étendue [ET CONDITIONS] de la PROTECTION</w:t>
      </w:r>
    </w:p>
    <w:p w14:paraId="6E31A24D" w14:textId="77777777" w:rsidR="00E60CDB" w:rsidRPr="008C5516" w:rsidRDefault="00E60CDB" w:rsidP="00E60CDB">
      <w:pPr>
        <w:tabs>
          <w:tab w:val="left" w:pos="550"/>
        </w:tabs>
        <w:autoSpaceDE w:val="0"/>
        <w:autoSpaceDN w:val="0"/>
        <w:adjustRightInd w:val="0"/>
        <w:rPr>
          <w:szCs w:val="22"/>
          <w:lang w:val="fr-FR"/>
        </w:rPr>
      </w:pPr>
    </w:p>
    <w:p w14:paraId="012C4DC7" w14:textId="77777777" w:rsidR="00E60CDB" w:rsidRPr="008C5516" w:rsidRDefault="00E60CDB" w:rsidP="00E60CDB">
      <w:pPr>
        <w:tabs>
          <w:tab w:val="left" w:pos="550"/>
        </w:tabs>
        <w:autoSpaceDE w:val="0"/>
        <w:autoSpaceDN w:val="0"/>
        <w:adjustRightInd w:val="0"/>
        <w:rPr>
          <w:lang w:val="fr-FR"/>
        </w:rPr>
      </w:pPr>
    </w:p>
    <w:p w14:paraId="1BB06AB1" w14:textId="77777777" w:rsidR="00E60CDB" w:rsidRPr="008C5516" w:rsidRDefault="00E60CDB" w:rsidP="00E60CDB">
      <w:pPr>
        <w:tabs>
          <w:tab w:val="left" w:pos="550"/>
        </w:tabs>
        <w:autoSpaceDE w:val="0"/>
        <w:autoSpaceDN w:val="0"/>
        <w:adjustRightInd w:val="0"/>
        <w:rPr>
          <w:lang w:val="fr-FR"/>
        </w:rPr>
      </w:pPr>
      <w:r w:rsidRPr="008C5516">
        <w:rPr>
          <w:lang w:val="fr-FR"/>
        </w:rPr>
        <w:t>[Variante 1</w:t>
      </w:r>
    </w:p>
    <w:p w14:paraId="59F9BFE6" w14:textId="77777777" w:rsidR="00E60CDB" w:rsidRPr="008C5516" w:rsidRDefault="00E60CDB" w:rsidP="00E60CDB">
      <w:pPr>
        <w:tabs>
          <w:tab w:val="left" w:pos="550"/>
        </w:tabs>
        <w:autoSpaceDE w:val="0"/>
        <w:autoSpaceDN w:val="0"/>
        <w:adjustRightInd w:val="0"/>
        <w:rPr>
          <w:lang w:val="fr-FR"/>
        </w:rPr>
      </w:pPr>
    </w:p>
    <w:p w14:paraId="5D43B75A" w14:textId="77777777" w:rsidR="00E60CDB" w:rsidRPr="008C5516" w:rsidRDefault="00E60CDB" w:rsidP="00E60CDB">
      <w:pPr>
        <w:tabs>
          <w:tab w:val="left" w:pos="550"/>
        </w:tabs>
        <w:autoSpaceDE w:val="0"/>
        <w:autoSpaceDN w:val="0"/>
        <w:adjustRightInd w:val="0"/>
        <w:rPr>
          <w:lang w:val="fr-FR"/>
        </w:rPr>
      </w:pPr>
      <w:r w:rsidRPr="008C5516">
        <w:rPr>
          <w:lang w:val="fr-FR"/>
        </w:rPr>
        <w:t>Les États membres [devraient/doivent] protéger les intérêts économiques et moraux des bénéficiaires concernant les savoirs traditionnels [protégés] tels qu’ils sont définis dans le présent [instrument], selon que de besoin et conformément à leur législation nationale, de manière raisonnable et équilibrée.]</w:t>
      </w:r>
    </w:p>
    <w:p w14:paraId="09DDE34C" w14:textId="77777777" w:rsidR="00E60CDB" w:rsidRPr="008C5516" w:rsidRDefault="00E60CDB" w:rsidP="00E60CDB">
      <w:pPr>
        <w:tabs>
          <w:tab w:val="left" w:pos="550"/>
        </w:tabs>
        <w:autoSpaceDE w:val="0"/>
        <w:autoSpaceDN w:val="0"/>
        <w:adjustRightInd w:val="0"/>
        <w:rPr>
          <w:b/>
          <w:i/>
          <w:lang w:val="fr-FR"/>
        </w:rPr>
      </w:pPr>
    </w:p>
    <w:p w14:paraId="206587CB" w14:textId="77777777" w:rsidR="00E60CDB" w:rsidRPr="008C5516" w:rsidRDefault="00E60CDB" w:rsidP="00E60CDB">
      <w:pPr>
        <w:tabs>
          <w:tab w:val="left" w:pos="550"/>
        </w:tabs>
        <w:autoSpaceDE w:val="0"/>
        <w:autoSpaceDN w:val="0"/>
        <w:adjustRightInd w:val="0"/>
        <w:rPr>
          <w:b/>
          <w:i/>
          <w:lang w:val="fr-FR"/>
        </w:rPr>
      </w:pPr>
    </w:p>
    <w:p w14:paraId="72173E86" w14:textId="77777777" w:rsidR="00E60CDB" w:rsidRPr="008C5516" w:rsidRDefault="00E60CDB" w:rsidP="00E60CDB">
      <w:pPr>
        <w:tabs>
          <w:tab w:val="left" w:pos="550"/>
        </w:tabs>
        <w:autoSpaceDE w:val="0"/>
        <w:autoSpaceDN w:val="0"/>
        <w:adjustRightInd w:val="0"/>
        <w:rPr>
          <w:lang w:val="fr-FR"/>
        </w:rPr>
      </w:pPr>
      <w:r w:rsidRPr="008C5516">
        <w:rPr>
          <w:lang w:val="fr-FR"/>
        </w:rPr>
        <w:t>[Variante 2</w:t>
      </w:r>
    </w:p>
    <w:p w14:paraId="00C69B56" w14:textId="77777777" w:rsidR="00E60CDB" w:rsidRPr="008C5516" w:rsidRDefault="00E60CDB" w:rsidP="00E60CDB">
      <w:pPr>
        <w:tabs>
          <w:tab w:val="left" w:pos="550"/>
        </w:tabs>
        <w:autoSpaceDE w:val="0"/>
        <w:autoSpaceDN w:val="0"/>
        <w:adjustRightInd w:val="0"/>
        <w:rPr>
          <w:i/>
          <w:lang w:val="fr-FR"/>
        </w:rPr>
      </w:pPr>
    </w:p>
    <w:p w14:paraId="5E41E112" w14:textId="77777777" w:rsidR="00E60CDB" w:rsidRPr="008C5516" w:rsidRDefault="00E60CDB" w:rsidP="00E60CDB">
      <w:pPr>
        <w:autoSpaceDE w:val="0"/>
        <w:autoSpaceDN w:val="0"/>
        <w:adjustRightInd w:val="0"/>
        <w:rPr>
          <w:lang w:val="fr-FR"/>
        </w:rPr>
      </w:pPr>
      <w:r w:rsidRPr="008C5516">
        <w:rPr>
          <w:lang w:val="fr-FR"/>
        </w:rPr>
        <w:t>Les États membres [devraient/doivent] protéger les intérêts économiques et moraux des bénéficiaires concernant les savoirs traditionnels tels qu’ils sont définis dans le présent [instrument], selon que de besoin et conformément à leur législation nationale, de manière raisonnable et équilibrée et en conformité avec l’article 14, en particulier :</w:t>
      </w:r>
    </w:p>
    <w:p w14:paraId="20645D8A" w14:textId="77777777" w:rsidR="00E60CDB" w:rsidRPr="008C5516" w:rsidRDefault="00E60CDB" w:rsidP="00E60CDB">
      <w:pPr>
        <w:autoSpaceDE w:val="0"/>
        <w:autoSpaceDN w:val="0"/>
        <w:adjustRightInd w:val="0"/>
        <w:rPr>
          <w:lang w:val="fr-FR"/>
        </w:rPr>
      </w:pPr>
    </w:p>
    <w:p w14:paraId="45652896" w14:textId="77777777" w:rsidR="00E60CDB" w:rsidRPr="008C5516" w:rsidRDefault="00E60CDB" w:rsidP="00D54787">
      <w:pPr>
        <w:pStyle w:val="ListParagraph"/>
        <w:numPr>
          <w:ilvl w:val="0"/>
          <w:numId w:val="23"/>
        </w:numPr>
        <w:autoSpaceDE w:val="0"/>
        <w:autoSpaceDN w:val="0"/>
        <w:adjustRightInd w:val="0"/>
        <w:ind w:left="1134" w:hanging="567"/>
        <w:rPr>
          <w:lang w:val="fr-FR"/>
        </w:rPr>
      </w:pPr>
      <w:r w:rsidRPr="008C5516">
        <w:rPr>
          <w:lang w:val="fr-FR"/>
        </w:rPr>
        <w:t>lorsque les savoirs traditionnels sont secrets, qu’ils aient un caractère sacré ou non, les États membres [devraient/doivent] prendre les mesures législatives, administratives ou de politique générale appropriées afin de faire en sorte que :</w:t>
      </w:r>
    </w:p>
    <w:p w14:paraId="54D2D7D6" w14:textId="77777777" w:rsidR="00E60CDB" w:rsidRPr="008C5516" w:rsidRDefault="00E60CDB" w:rsidP="00E60CDB">
      <w:pPr>
        <w:tabs>
          <w:tab w:val="left" w:pos="550"/>
        </w:tabs>
        <w:autoSpaceDE w:val="0"/>
        <w:autoSpaceDN w:val="0"/>
        <w:adjustRightInd w:val="0"/>
        <w:rPr>
          <w:lang w:val="fr-FR"/>
        </w:rPr>
      </w:pPr>
    </w:p>
    <w:p w14:paraId="37AF0250" w14:textId="77777777" w:rsidR="00E60CDB" w:rsidRPr="008C5516" w:rsidRDefault="00E60CDB" w:rsidP="00D54787">
      <w:pPr>
        <w:numPr>
          <w:ilvl w:val="0"/>
          <w:numId w:val="11"/>
        </w:numPr>
        <w:autoSpaceDE w:val="0"/>
        <w:autoSpaceDN w:val="0"/>
        <w:adjustRightInd w:val="0"/>
        <w:ind w:left="1701" w:hanging="567"/>
        <w:rPr>
          <w:lang w:val="fr-FR"/>
        </w:rPr>
      </w:pPr>
      <w:r w:rsidRPr="008C5516">
        <w:rPr>
          <w:lang w:val="fr-FR"/>
        </w:rPr>
        <w:t>les bénéficiaires aient le droit exclusif et collectif de préserver, contrôler, utiliser et développer leurs savoirs traditionnels, d’y autoriser ou d’en prévenir l’accès et l’usage/l’utilisation, et qu’ils reçoivent une part juste et équitable des avantages découlant de leur usage;</w:t>
      </w:r>
    </w:p>
    <w:p w14:paraId="4FF87B2C" w14:textId="77777777" w:rsidR="00E60CDB" w:rsidRPr="008C5516" w:rsidRDefault="00E60CDB" w:rsidP="00E60CDB">
      <w:pPr>
        <w:autoSpaceDE w:val="0"/>
        <w:autoSpaceDN w:val="0"/>
        <w:adjustRightInd w:val="0"/>
        <w:rPr>
          <w:lang w:val="fr-FR"/>
        </w:rPr>
      </w:pPr>
    </w:p>
    <w:p w14:paraId="0A9A2519" w14:textId="77777777" w:rsidR="00E60CDB" w:rsidRPr="008C5516" w:rsidRDefault="00E60CDB" w:rsidP="00D54787">
      <w:pPr>
        <w:numPr>
          <w:ilvl w:val="0"/>
          <w:numId w:val="11"/>
        </w:numPr>
        <w:autoSpaceDE w:val="0"/>
        <w:autoSpaceDN w:val="0"/>
        <w:adjustRightInd w:val="0"/>
        <w:ind w:left="1701" w:hanging="567"/>
        <w:rPr>
          <w:lang w:val="fr-FR"/>
        </w:rPr>
      </w:pPr>
      <w:r w:rsidRPr="008C5516">
        <w:rPr>
          <w:lang w:val="fr-FR"/>
        </w:rPr>
        <w:t>les bénéficiaires aient le droit moral de paternité et le droit à l’utilisation de leurs savoirs traditionnels de façon respectueuse de l’intégrité de ces savoirs traditionnels;</w:t>
      </w:r>
    </w:p>
    <w:p w14:paraId="568DE8F4" w14:textId="77777777" w:rsidR="00E60CDB" w:rsidRPr="008C5516" w:rsidRDefault="00E60CDB" w:rsidP="00E60CDB">
      <w:pPr>
        <w:tabs>
          <w:tab w:val="left" w:pos="550"/>
        </w:tabs>
        <w:autoSpaceDE w:val="0"/>
        <w:autoSpaceDN w:val="0"/>
        <w:adjustRightInd w:val="0"/>
        <w:contextualSpacing/>
        <w:rPr>
          <w:lang w:val="fr-FR"/>
        </w:rPr>
      </w:pPr>
    </w:p>
    <w:p w14:paraId="1D2EAD50" w14:textId="77777777" w:rsidR="00E60CDB" w:rsidRPr="008C5516" w:rsidRDefault="00E60CDB" w:rsidP="00D54787">
      <w:pPr>
        <w:pStyle w:val="ListParagraph"/>
        <w:numPr>
          <w:ilvl w:val="0"/>
          <w:numId w:val="23"/>
        </w:numPr>
        <w:autoSpaceDE w:val="0"/>
        <w:autoSpaceDN w:val="0"/>
        <w:adjustRightInd w:val="0"/>
        <w:ind w:left="1134" w:hanging="567"/>
        <w:rPr>
          <w:lang w:val="fr-FR"/>
        </w:rPr>
      </w:pPr>
      <w:r w:rsidRPr="008C5516">
        <w:rPr>
          <w:lang w:val="fr-FR"/>
        </w:rPr>
        <w:t>lorsque les savoirs traditionnels sont peu diffusés, qu’ils aient un caractère sacré ou non, les États membres [devraient/doivent] prendre les mesures législatives, administratives ou de politique générale appropriées afin de faire en sorte que :</w:t>
      </w:r>
    </w:p>
    <w:p w14:paraId="22BB9348" w14:textId="77777777" w:rsidR="00E60CDB" w:rsidRPr="008C5516" w:rsidRDefault="00E60CDB" w:rsidP="00E60CDB">
      <w:pPr>
        <w:autoSpaceDE w:val="0"/>
        <w:autoSpaceDN w:val="0"/>
        <w:adjustRightInd w:val="0"/>
        <w:rPr>
          <w:lang w:val="fr-FR"/>
        </w:rPr>
      </w:pPr>
    </w:p>
    <w:p w14:paraId="110DF3FF" w14:textId="77777777" w:rsidR="00E60CDB" w:rsidRPr="008C5516" w:rsidRDefault="00E60CDB" w:rsidP="00D54787">
      <w:pPr>
        <w:numPr>
          <w:ilvl w:val="0"/>
          <w:numId w:val="31"/>
        </w:numPr>
        <w:autoSpaceDE w:val="0"/>
        <w:autoSpaceDN w:val="0"/>
        <w:adjustRightInd w:val="0"/>
        <w:ind w:left="1701" w:hanging="567"/>
        <w:rPr>
          <w:lang w:val="fr-FR"/>
        </w:rPr>
      </w:pPr>
      <w:r w:rsidRPr="008C5516">
        <w:rPr>
          <w:lang w:val="fr-FR"/>
        </w:rPr>
        <w:t>les bénéficiaires reçoivent une part juste et équitable des avantages découlant de leur usage;  et</w:t>
      </w:r>
    </w:p>
    <w:p w14:paraId="5F563203" w14:textId="77777777" w:rsidR="00E60CDB" w:rsidRPr="008C5516" w:rsidRDefault="00E60CDB" w:rsidP="00E60CDB">
      <w:pPr>
        <w:autoSpaceDE w:val="0"/>
        <w:autoSpaceDN w:val="0"/>
        <w:adjustRightInd w:val="0"/>
        <w:rPr>
          <w:lang w:val="fr-FR"/>
        </w:rPr>
      </w:pPr>
    </w:p>
    <w:p w14:paraId="08C975A9" w14:textId="77777777" w:rsidR="00E60CDB" w:rsidRPr="008C5516" w:rsidRDefault="00E60CDB" w:rsidP="00D54787">
      <w:pPr>
        <w:numPr>
          <w:ilvl w:val="0"/>
          <w:numId w:val="31"/>
        </w:numPr>
        <w:autoSpaceDE w:val="0"/>
        <w:autoSpaceDN w:val="0"/>
        <w:adjustRightInd w:val="0"/>
        <w:ind w:left="1701" w:hanging="567"/>
        <w:rPr>
          <w:lang w:val="fr-FR"/>
        </w:rPr>
      </w:pPr>
      <w:r w:rsidRPr="008C5516">
        <w:rPr>
          <w:lang w:val="fr-FR"/>
        </w:rPr>
        <w:t>les bénéficiaires aient le droit moral de paternité et le droit à l’utilisation de leurs savoirs traditionnels de façon respectueuse de l’intégrité de ces savoirs traditionnels;</w:t>
      </w:r>
    </w:p>
    <w:p w14:paraId="33B37C55" w14:textId="77777777" w:rsidR="00E60CDB" w:rsidRPr="008C5516" w:rsidRDefault="00E60CDB" w:rsidP="00E60CDB">
      <w:pPr>
        <w:autoSpaceDE w:val="0"/>
        <w:autoSpaceDN w:val="0"/>
        <w:adjustRightInd w:val="0"/>
        <w:rPr>
          <w:lang w:val="fr-FR"/>
        </w:rPr>
      </w:pPr>
    </w:p>
    <w:p w14:paraId="07B59B9A" w14:textId="77777777" w:rsidR="00E60CDB" w:rsidRPr="008C5516" w:rsidRDefault="00E60CDB" w:rsidP="00D54787">
      <w:pPr>
        <w:numPr>
          <w:ilvl w:val="0"/>
          <w:numId w:val="23"/>
        </w:numPr>
        <w:autoSpaceDE w:val="0"/>
        <w:autoSpaceDN w:val="0"/>
        <w:adjustRightInd w:val="0"/>
        <w:ind w:left="1134" w:hanging="567"/>
        <w:rPr>
          <w:lang w:val="fr-FR"/>
        </w:rPr>
      </w:pPr>
      <w:r w:rsidRPr="008C5516">
        <w:rPr>
          <w:lang w:val="fr-FR"/>
        </w:rPr>
        <w:t>lorsque les savoirs traditionnels ne sont pas protégés en vertu des alinéas a) ou b), les États membres [devraient/doivent] s’efforcer, en concertation avec les bénéficiaires le cas échéant, de protéger l’intégrité des savoirs traditionnels.</w:t>
      </w:r>
    </w:p>
    <w:p w14:paraId="5D1F2ACD" w14:textId="77777777" w:rsidR="00E60CDB" w:rsidRPr="008C5516" w:rsidRDefault="00E60CDB" w:rsidP="00E60CDB">
      <w:pPr>
        <w:tabs>
          <w:tab w:val="left" w:pos="550"/>
        </w:tabs>
        <w:autoSpaceDE w:val="0"/>
        <w:autoSpaceDN w:val="0"/>
        <w:adjustRightInd w:val="0"/>
        <w:rPr>
          <w:lang w:val="fr-FR"/>
        </w:rPr>
      </w:pPr>
    </w:p>
    <w:p w14:paraId="0FB9DBBC" w14:textId="77777777" w:rsidR="00E60CDB" w:rsidRPr="008C5516" w:rsidRDefault="00E60CDB" w:rsidP="00E60CDB">
      <w:pPr>
        <w:autoSpaceDE w:val="0"/>
        <w:autoSpaceDN w:val="0"/>
        <w:adjustRightInd w:val="0"/>
        <w:rPr>
          <w:lang w:val="fr-FR"/>
        </w:rPr>
      </w:pPr>
    </w:p>
    <w:p w14:paraId="682F65EE" w14:textId="77777777" w:rsidR="00E60CDB" w:rsidRPr="008C5516" w:rsidRDefault="00E60CDB" w:rsidP="00E60CDB">
      <w:pPr>
        <w:tabs>
          <w:tab w:val="left" w:pos="550"/>
        </w:tabs>
        <w:autoSpaceDE w:val="0"/>
        <w:autoSpaceDN w:val="0"/>
        <w:adjustRightInd w:val="0"/>
        <w:rPr>
          <w:lang w:val="fr-FR"/>
        </w:rPr>
      </w:pPr>
      <w:r w:rsidRPr="008C5516">
        <w:rPr>
          <w:lang w:val="fr-FR"/>
        </w:rPr>
        <w:t>[Variante 3</w:t>
      </w:r>
    </w:p>
    <w:p w14:paraId="7D6642DC" w14:textId="77777777" w:rsidR="00E60CDB" w:rsidRPr="008C5516" w:rsidRDefault="00E60CDB" w:rsidP="00E60CDB">
      <w:pPr>
        <w:tabs>
          <w:tab w:val="left" w:pos="550"/>
        </w:tabs>
        <w:autoSpaceDE w:val="0"/>
        <w:autoSpaceDN w:val="0"/>
        <w:adjustRightInd w:val="0"/>
        <w:rPr>
          <w:i/>
          <w:lang w:val="fr-FR"/>
        </w:rPr>
      </w:pPr>
    </w:p>
    <w:p w14:paraId="571FE53C" w14:textId="77777777" w:rsidR="00E60CDB" w:rsidRPr="008C5516" w:rsidRDefault="00E60CDB" w:rsidP="00E60CDB">
      <w:pPr>
        <w:autoSpaceDE w:val="0"/>
        <w:autoSpaceDN w:val="0"/>
        <w:adjustRightInd w:val="0"/>
        <w:ind w:left="555" w:hanging="555"/>
        <w:rPr>
          <w:lang w:val="fr-FR"/>
        </w:rPr>
      </w:pPr>
      <w:r w:rsidRPr="008C5516">
        <w:rPr>
          <w:lang w:val="fr-FR"/>
        </w:rPr>
        <w:t>5.1</w:t>
      </w:r>
      <w:r w:rsidRPr="008C5516">
        <w:rPr>
          <w:lang w:val="fr-FR"/>
        </w:rPr>
        <w:tab/>
        <w:t>Lorsque les savoirs traditionnels protégés sont secrets, qu’ils aient un caractère sacré ou non, les États membres [devraient/doivent] faire en sorte que :</w:t>
      </w:r>
    </w:p>
    <w:p w14:paraId="7DAA1D9D" w14:textId="77777777" w:rsidR="00E60CDB" w:rsidRPr="008C5516" w:rsidRDefault="00E60CDB" w:rsidP="00E60CDB">
      <w:pPr>
        <w:tabs>
          <w:tab w:val="left" w:pos="550"/>
        </w:tabs>
        <w:autoSpaceDE w:val="0"/>
        <w:autoSpaceDN w:val="0"/>
        <w:adjustRightInd w:val="0"/>
        <w:rPr>
          <w:lang w:val="fr-FR"/>
        </w:rPr>
      </w:pPr>
    </w:p>
    <w:p w14:paraId="023F02AE" w14:textId="77777777" w:rsidR="00E60CDB" w:rsidRPr="008C5516" w:rsidRDefault="00E60CDB" w:rsidP="00D54787">
      <w:pPr>
        <w:pStyle w:val="ListParagraph"/>
        <w:numPr>
          <w:ilvl w:val="0"/>
          <w:numId w:val="24"/>
        </w:numPr>
        <w:autoSpaceDE w:val="0"/>
        <w:autoSpaceDN w:val="0"/>
        <w:adjustRightInd w:val="0"/>
        <w:ind w:left="1134" w:hanging="567"/>
        <w:rPr>
          <w:lang w:val="fr-FR"/>
        </w:rPr>
      </w:pPr>
      <w:r w:rsidRPr="008C5516">
        <w:rPr>
          <w:lang w:val="fr-FR"/>
        </w:rPr>
        <w:lastRenderedPageBreak/>
        <w:t>les bénéficiaires aient le droit exclusif et collectif de préserver, contrôler, utiliser et développer leurs savoirs traditionnels protégés, d’y autoriser ou d’en prévenir l’accès et l’usage/l’utilisation;  et qu’ils reçoivent une part juste et équitable des avantages découlant de leur usage;</w:t>
      </w:r>
    </w:p>
    <w:p w14:paraId="46567D64" w14:textId="77777777" w:rsidR="00E60CDB" w:rsidRPr="008C5516" w:rsidRDefault="00E60CDB" w:rsidP="00E60CDB">
      <w:pPr>
        <w:autoSpaceDE w:val="0"/>
        <w:autoSpaceDN w:val="0"/>
        <w:adjustRightInd w:val="0"/>
        <w:rPr>
          <w:lang w:val="fr-FR"/>
        </w:rPr>
      </w:pPr>
    </w:p>
    <w:p w14:paraId="7F15374C" w14:textId="77777777" w:rsidR="00E60CDB" w:rsidRPr="008C5516" w:rsidRDefault="00E60CDB" w:rsidP="00D54787">
      <w:pPr>
        <w:pStyle w:val="ListParagraph"/>
        <w:numPr>
          <w:ilvl w:val="0"/>
          <w:numId w:val="24"/>
        </w:numPr>
        <w:autoSpaceDE w:val="0"/>
        <w:autoSpaceDN w:val="0"/>
        <w:adjustRightInd w:val="0"/>
        <w:ind w:left="1134" w:hanging="567"/>
        <w:rPr>
          <w:lang w:val="fr-FR"/>
        </w:rPr>
      </w:pPr>
      <w:r w:rsidRPr="008C5516">
        <w:rPr>
          <w:lang w:val="fr-FR"/>
        </w:rPr>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14:paraId="6BF76ADF" w14:textId="77777777" w:rsidR="00E60CDB" w:rsidRPr="008C5516" w:rsidRDefault="00E60CDB" w:rsidP="00E60CDB">
      <w:pPr>
        <w:tabs>
          <w:tab w:val="left" w:pos="550"/>
        </w:tabs>
        <w:autoSpaceDE w:val="0"/>
        <w:autoSpaceDN w:val="0"/>
        <w:adjustRightInd w:val="0"/>
        <w:contextualSpacing/>
        <w:rPr>
          <w:lang w:val="fr-FR"/>
        </w:rPr>
      </w:pPr>
    </w:p>
    <w:p w14:paraId="0DCBEE6B" w14:textId="77777777" w:rsidR="00E60CDB" w:rsidRPr="008C5516" w:rsidRDefault="00E60CDB" w:rsidP="00E60CDB">
      <w:pPr>
        <w:autoSpaceDE w:val="0"/>
        <w:autoSpaceDN w:val="0"/>
        <w:adjustRightInd w:val="0"/>
        <w:ind w:left="555" w:hanging="555"/>
        <w:rPr>
          <w:lang w:val="fr-FR"/>
        </w:rPr>
      </w:pPr>
      <w:r w:rsidRPr="008C5516">
        <w:rPr>
          <w:lang w:val="fr-FR"/>
        </w:rPr>
        <w:t>5.2</w:t>
      </w:r>
      <w:r w:rsidRPr="008C5516">
        <w:rPr>
          <w:lang w:val="fr-FR"/>
        </w:rPr>
        <w:tab/>
        <w:t>Lorsque les savoirs traditionnels protégés sont peu diffusés, qu’ils aient un caractère sacré ou non, les États membres [devraient/doivent] faire en sorte que :</w:t>
      </w:r>
    </w:p>
    <w:p w14:paraId="638626A8" w14:textId="77777777" w:rsidR="00E60CDB" w:rsidRPr="008C5516" w:rsidRDefault="00E60CDB" w:rsidP="00E60CDB">
      <w:pPr>
        <w:autoSpaceDE w:val="0"/>
        <w:autoSpaceDN w:val="0"/>
        <w:adjustRightInd w:val="0"/>
        <w:rPr>
          <w:lang w:val="fr-FR"/>
        </w:rPr>
      </w:pPr>
    </w:p>
    <w:p w14:paraId="2C85E62E" w14:textId="77777777" w:rsidR="00E60CDB" w:rsidRPr="008C5516" w:rsidRDefault="00E60CDB" w:rsidP="00D54787">
      <w:pPr>
        <w:pStyle w:val="ListParagraph"/>
        <w:numPr>
          <w:ilvl w:val="0"/>
          <w:numId w:val="25"/>
        </w:numPr>
        <w:autoSpaceDE w:val="0"/>
        <w:autoSpaceDN w:val="0"/>
        <w:adjustRightInd w:val="0"/>
        <w:ind w:left="1134" w:hanging="567"/>
        <w:rPr>
          <w:lang w:val="fr-FR"/>
        </w:rPr>
      </w:pPr>
      <w:r w:rsidRPr="008C5516">
        <w:rPr>
          <w:lang w:val="fr-FR"/>
        </w:rPr>
        <w:t>les bénéficiaires reçoivent une part juste et équitable des avantages découlant de leur usage;  et</w:t>
      </w:r>
    </w:p>
    <w:p w14:paraId="27DC42D0" w14:textId="77777777" w:rsidR="00E60CDB" w:rsidRPr="008C5516" w:rsidRDefault="00E60CDB" w:rsidP="00E60CDB">
      <w:pPr>
        <w:autoSpaceDE w:val="0"/>
        <w:autoSpaceDN w:val="0"/>
        <w:adjustRightInd w:val="0"/>
        <w:rPr>
          <w:lang w:val="fr-FR"/>
        </w:rPr>
      </w:pPr>
    </w:p>
    <w:p w14:paraId="47FBDFB5" w14:textId="77777777" w:rsidR="00E60CDB" w:rsidRPr="008C5516" w:rsidRDefault="00E60CDB" w:rsidP="00D54787">
      <w:pPr>
        <w:pStyle w:val="ListParagraph"/>
        <w:numPr>
          <w:ilvl w:val="0"/>
          <w:numId w:val="25"/>
        </w:numPr>
        <w:autoSpaceDE w:val="0"/>
        <w:autoSpaceDN w:val="0"/>
        <w:adjustRightInd w:val="0"/>
        <w:ind w:left="1134" w:hanging="567"/>
        <w:rPr>
          <w:lang w:val="fr-FR"/>
        </w:rPr>
      </w:pPr>
      <w:r w:rsidRPr="008C5516">
        <w:rPr>
          <w:lang w:val="fr-FR"/>
        </w:rPr>
        <w:t>les utilisateurs indiquent les détenteurs clairement définis des savoirs traditionnels lors de l’utilisation de ces savoirs traditionnels et utilisent les savoirs de façon à respecter les normes et pratiques culturelles des bénéficiaires, ainsi que la nature inaliénable, indivisible et imprescriptible des droits moraux associés aux savoirs traditionnels.</w:t>
      </w:r>
    </w:p>
    <w:p w14:paraId="24C1FACC" w14:textId="77777777" w:rsidR="00E60CDB" w:rsidRPr="008C5516" w:rsidRDefault="00E60CDB" w:rsidP="00E60CDB">
      <w:pPr>
        <w:autoSpaceDE w:val="0"/>
        <w:autoSpaceDN w:val="0"/>
        <w:adjustRightInd w:val="0"/>
        <w:rPr>
          <w:lang w:val="fr-FR"/>
        </w:rPr>
      </w:pPr>
    </w:p>
    <w:p w14:paraId="40BF27FF" w14:textId="77777777" w:rsidR="00E60CDB" w:rsidRPr="008C5516" w:rsidRDefault="00E60CDB" w:rsidP="00E60CDB">
      <w:pPr>
        <w:autoSpaceDE w:val="0"/>
        <w:autoSpaceDN w:val="0"/>
        <w:adjustRightInd w:val="0"/>
        <w:ind w:left="555" w:hanging="555"/>
        <w:rPr>
          <w:lang w:val="fr-FR"/>
        </w:rPr>
      </w:pPr>
      <w:r w:rsidRPr="008C5516">
        <w:rPr>
          <w:lang w:val="fr-FR"/>
        </w:rPr>
        <w:t>5.3</w:t>
      </w:r>
      <w:r w:rsidRPr="008C5516">
        <w:rPr>
          <w:lang w:val="fr-FR"/>
        </w:rPr>
        <w:tab/>
        <w:t>Les États membres devraient s’efforcer [, en concertation avec les communautés autochtones et locales,] de protéger l’intégrité des savoirs traditionnels protégés qui sont largement diffusés [et qui ont un caractère sacré].]]</w:t>
      </w:r>
    </w:p>
    <w:p w14:paraId="006E2AD9" w14:textId="77777777" w:rsidR="00E60CDB" w:rsidRPr="008C5516" w:rsidRDefault="00E60CDB" w:rsidP="00E60CDB">
      <w:pPr>
        <w:tabs>
          <w:tab w:val="num" w:pos="993"/>
        </w:tabs>
        <w:autoSpaceDE w:val="0"/>
        <w:autoSpaceDN w:val="0"/>
        <w:adjustRightInd w:val="0"/>
        <w:jc w:val="center"/>
        <w:rPr>
          <w:lang w:val="fr-FR"/>
        </w:rPr>
      </w:pPr>
      <w:r w:rsidRPr="008C5516">
        <w:rPr>
          <w:lang w:val="fr-FR"/>
        </w:rPr>
        <w:br w:type="page"/>
      </w:r>
    </w:p>
    <w:p w14:paraId="1D6E65B4"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 xml:space="preserve">[ARTICLE </w:t>
      </w:r>
      <w:proofErr w:type="spellStart"/>
      <w:r w:rsidRPr="008C5516">
        <w:rPr>
          <w:lang w:val="fr-FR"/>
        </w:rPr>
        <w:t>5</w:t>
      </w:r>
      <w:r w:rsidRPr="008C5516">
        <w:rPr>
          <w:i/>
          <w:lang w:val="fr-FR"/>
        </w:rPr>
        <w:t>BIS</w:t>
      </w:r>
      <w:proofErr w:type="spellEnd"/>
    </w:p>
    <w:p w14:paraId="2F407DF0" w14:textId="77777777" w:rsidR="00E60CDB" w:rsidRPr="008C5516" w:rsidRDefault="00E60CDB" w:rsidP="00E60CDB">
      <w:pPr>
        <w:tabs>
          <w:tab w:val="num" w:pos="993"/>
        </w:tabs>
        <w:autoSpaceDE w:val="0"/>
        <w:autoSpaceDN w:val="0"/>
        <w:adjustRightInd w:val="0"/>
        <w:jc w:val="center"/>
        <w:rPr>
          <w:lang w:val="fr-FR"/>
        </w:rPr>
      </w:pPr>
    </w:p>
    <w:p w14:paraId="582C3378" w14:textId="77777777" w:rsidR="00E60CDB" w:rsidRPr="008C5516" w:rsidRDefault="00E60CDB" w:rsidP="00E60CDB">
      <w:pPr>
        <w:tabs>
          <w:tab w:val="num" w:pos="1100"/>
        </w:tabs>
        <w:autoSpaceDE w:val="0"/>
        <w:autoSpaceDN w:val="0"/>
        <w:adjustRightInd w:val="0"/>
        <w:jc w:val="center"/>
        <w:rPr>
          <w:caps/>
          <w:lang w:val="fr-FR"/>
        </w:rPr>
      </w:pPr>
      <w:r w:rsidRPr="008C5516">
        <w:rPr>
          <w:caps/>
          <w:lang w:val="fr-FR"/>
        </w:rPr>
        <w:t>PROTECTION [Des bases de données], [COMPLémentaire] [et] [DéFENSIVE]</w:t>
      </w:r>
    </w:p>
    <w:p w14:paraId="32BF6B88" w14:textId="77777777" w:rsidR="00E60CDB" w:rsidRPr="008C5516" w:rsidRDefault="00E60CDB" w:rsidP="00E60CDB">
      <w:pPr>
        <w:tabs>
          <w:tab w:val="num" w:pos="993"/>
        </w:tabs>
        <w:autoSpaceDE w:val="0"/>
        <w:autoSpaceDN w:val="0"/>
        <w:adjustRightInd w:val="0"/>
        <w:rPr>
          <w:lang w:val="fr-FR"/>
        </w:rPr>
      </w:pPr>
    </w:p>
    <w:p w14:paraId="748D15F9" w14:textId="77777777" w:rsidR="00E60CDB" w:rsidRPr="008C5516" w:rsidRDefault="00E60CDB" w:rsidP="00E60CDB">
      <w:pPr>
        <w:tabs>
          <w:tab w:val="num" w:pos="993"/>
        </w:tabs>
        <w:autoSpaceDE w:val="0"/>
        <w:autoSpaceDN w:val="0"/>
        <w:adjustRightInd w:val="0"/>
        <w:jc w:val="center"/>
        <w:rPr>
          <w:lang w:val="fr-FR"/>
        </w:rPr>
      </w:pPr>
    </w:p>
    <w:p w14:paraId="6390DBEE" w14:textId="77777777" w:rsidR="00E60CDB" w:rsidRPr="008C5516" w:rsidRDefault="00E60CDB" w:rsidP="00E60CDB">
      <w:pPr>
        <w:tabs>
          <w:tab w:val="num" w:pos="993"/>
        </w:tabs>
        <w:autoSpaceDE w:val="0"/>
        <w:autoSpaceDN w:val="0"/>
        <w:adjustRightInd w:val="0"/>
        <w:jc w:val="center"/>
        <w:rPr>
          <w:lang w:val="fr-FR"/>
        </w:rPr>
      </w:pPr>
      <w:r w:rsidRPr="008C5516">
        <w:rPr>
          <w:lang w:val="fr-FR"/>
        </w:rPr>
        <w:t>Protection des bases de données</w:t>
      </w:r>
    </w:p>
    <w:p w14:paraId="475217A5" w14:textId="77777777" w:rsidR="00E60CDB" w:rsidRPr="008C5516" w:rsidRDefault="00E60CDB" w:rsidP="00E60CDB">
      <w:pPr>
        <w:tabs>
          <w:tab w:val="num" w:pos="993"/>
        </w:tabs>
        <w:autoSpaceDE w:val="0"/>
        <w:autoSpaceDN w:val="0"/>
        <w:adjustRightInd w:val="0"/>
        <w:rPr>
          <w:lang w:val="fr-FR"/>
        </w:rPr>
      </w:pPr>
    </w:p>
    <w:p w14:paraId="3361FB25" w14:textId="77777777" w:rsidR="00E60CDB" w:rsidRPr="008C5516" w:rsidRDefault="00E60CDB" w:rsidP="00E60CDB">
      <w:pPr>
        <w:tabs>
          <w:tab w:val="num" w:pos="993"/>
        </w:tabs>
        <w:autoSpaceDE w:val="0"/>
        <w:autoSpaceDN w:val="0"/>
        <w:adjustRightInd w:val="0"/>
        <w:rPr>
          <w:lang w:val="fr-FR"/>
        </w:rPr>
      </w:pPr>
      <w:r w:rsidRPr="008C5516">
        <w:rPr>
          <w:lang w:val="fr-FR"/>
        </w:rPr>
        <w:t>Compte tenu de l’importance que revêtent la coopération et la concertation avec les communautés autochtones et locales dans la détermination de l’accès aux savoirs traditionnels, les États membres devraient s’efforcer, sous réserve des dispositions de leur législation nationale et de leur droit coutumier et conformément à ces dispositions, de faciliter et d’encourager l’élaboration de bases de données nationales sur les savoirs traditionnels, telles que celles énoncées ci</w:t>
      </w:r>
      <w:r w:rsidRPr="008C5516">
        <w:rPr>
          <w:lang w:val="fr-FR"/>
        </w:rPr>
        <w:noBreakHyphen/>
        <w:t>après, dans lesquelles les bénéficiaires peuvent volontairement mettre à disposition leurs savoirs traditionnels :</w:t>
      </w:r>
    </w:p>
    <w:p w14:paraId="50EC8AFD" w14:textId="77777777" w:rsidR="00E60CDB" w:rsidRPr="008C5516" w:rsidRDefault="00E60CDB" w:rsidP="00E60CDB">
      <w:pPr>
        <w:tabs>
          <w:tab w:val="num" w:pos="993"/>
        </w:tabs>
        <w:autoSpaceDE w:val="0"/>
        <w:autoSpaceDN w:val="0"/>
        <w:adjustRightInd w:val="0"/>
        <w:rPr>
          <w:lang w:val="fr-FR"/>
        </w:rPr>
      </w:pPr>
    </w:p>
    <w:p w14:paraId="1D9CEFDE" w14:textId="77777777" w:rsidR="00E60CDB" w:rsidRPr="008C5516" w:rsidRDefault="00E60CDB" w:rsidP="00E60CDB">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.1</w:t>
      </w:r>
      <w:proofErr w:type="spellEnd"/>
      <w:r w:rsidRPr="008C5516">
        <w:rPr>
          <w:lang w:val="fr-FR"/>
        </w:rPr>
        <w:tab/>
        <w:t>des bases de données nationales sur les savoirs traditionnels accessibles au public à des fins de transparence, de sécurité, de conservation et de coopération transfrontière, en vue de faciliter et d’encourager, le cas échéant, la création, l’échange et la diffusion des savoirs traditionnels, ainsi que l’accès à ces savoirs traditionnels;</w:t>
      </w:r>
    </w:p>
    <w:p w14:paraId="28AAD6F7" w14:textId="77777777" w:rsidR="00E60CDB" w:rsidRPr="008C5516" w:rsidRDefault="00E60CDB" w:rsidP="00E60CDB">
      <w:pPr>
        <w:tabs>
          <w:tab w:val="num" w:pos="993"/>
        </w:tabs>
        <w:autoSpaceDE w:val="0"/>
        <w:autoSpaceDN w:val="0"/>
        <w:adjustRightInd w:val="0"/>
        <w:rPr>
          <w:lang w:val="fr-FR"/>
        </w:rPr>
      </w:pPr>
    </w:p>
    <w:p w14:paraId="3D0587DD" w14:textId="77777777" w:rsidR="00E60CDB" w:rsidRPr="008C5516" w:rsidRDefault="00E60CDB" w:rsidP="00E60CDB">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.2</w:t>
      </w:r>
      <w:proofErr w:type="spellEnd"/>
      <w:r w:rsidRPr="008C5516">
        <w:rPr>
          <w:lang w:val="fr-FR"/>
        </w:rPr>
        <w:tab/>
        <w:t>des bases de données nationales sur les savoirs traditionnels accessibles uniquement aux offices de propriété intellectuelle afin d’éviter la délivrance indue de titres de propriété intellectuelle.  Les offices de propriété intellectuelle devraient s’assurer que cette information est maintenue confidentielle, sauf lorsque l’information est présentée comme pertinente lors de l’examen d’une demande de brevet;</w:t>
      </w:r>
    </w:p>
    <w:p w14:paraId="183A03BA" w14:textId="77777777" w:rsidR="00E60CDB" w:rsidRPr="008C5516" w:rsidRDefault="00E60CDB" w:rsidP="00E60CDB">
      <w:pPr>
        <w:tabs>
          <w:tab w:val="num" w:pos="993"/>
        </w:tabs>
        <w:autoSpaceDE w:val="0"/>
        <w:autoSpaceDN w:val="0"/>
        <w:adjustRightInd w:val="0"/>
        <w:rPr>
          <w:lang w:val="fr-FR"/>
        </w:rPr>
      </w:pPr>
    </w:p>
    <w:p w14:paraId="04ADB344" w14:textId="77777777" w:rsidR="00E60CDB" w:rsidRPr="008C5516" w:rsidRDefault="00E60CDB" w:rsidP="00E60CDB">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.3</w:t>
      </w:r>
      <w:proofErr w:type="spellEnd"/>
      <w:r w:rsidRPr="008C5516">
        <w:rPr>
          <w:lang w:val="fr-FR"/>
        </w:rPr>
        <w:tab/>
        <w:t>des bases de données nationales sur les savoirs traditionnels non publiques aux fins de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l’accès à ces savoirs traditionnels ou leur utilisation.</w:t>
      </w:r>
    </w:p>
    <w:p w14:paraId="16C2F021" w14:textId="77777777" w:rsidR="00E60CDB" w:rsidRPr="008C5516" w:rsidRDefault="00E60CDB" w:rsidP="00E60CDB">
      <w:pPr>
        <w:tabs>
          <w:tab w:val="num" w:pos="993"/>
        </w:tabs>
        <w:autoSpaceDE w:val="0"/>
        <w:autoSpaceDN w:val="0"/>
        <w:adjustRightInd w:val="0"/>
        <w:rPr>
          <w:lang w:val="fr-FR"/>
        </w:rPr>
      </w:pPr>
    </w:p>
    <w:p w14:paraId="4F82CCD9" w14:textId="77777777" w:rsidR="00E60CDB" w:rsidRPr="008C5516" w:rsidRDefault="00E60CDB" w:rsidP="00E60CDB">
      <w:pPr>
        <w:tabs>
          <w:tab w:val="num" w:pos="993"/>
        </w:tabs>
        <w:autoSpaceDE w:val="0"/>
        <w:autoSpaceDN w:val="0"/>
        <w:adjustRightInd w:val="0"/>
        <w:jc w:val="center"/>
        <w:rPr>
          <w:lang w:val="fr-FR"/>
        </w:rPr>
      </w:pPr>
    </w:p>
    <w:p w14:paraId="67F976C6" w14:textId="77777777" w:rsidR="00E60CDB" w:rsidRPr="008C5516" w:rsidRDefault="00E60CDB" w:rsidP="00E60CDB">
      <w:pPr>
        <w:tabs>
          <w:tab w:val="num" w:pos="993"/>
        </w:tabs>
        <w:autoSpaceDE w:val="0"/>
        <w:autoSpaceDN w:val="0"/>
        <w:adjustRightInd w:val="0"/>
        <w:jc w:val="center"/>
        <w:rPr>
          <w:lang w:val="fr-FR"/>
        </w:rPr>
      </w:pPr>
      <w:r w:rsidRPr="008C5516">
        <w:rPr>
          <w:lang w:val="fr-FR"/>
        </w:rPr>
        <w:t>Protection [complémentaire</w:t>
      </w:r>
      <w:proofErr w:type="gramStart"/>
      <w:r w:rsidRPr="008C5516">
        <w:rPr>
          <w:lang w:val="fr-FR"/>
        </w:rPr>
        <w:t>][</w:t>
      </w:r>
      <w:proofErr w:type="gramEnd"/>
      <w:r w:rsidRPr="008C5516">
        <w:rPr>
          <w:lang w:val="fr-FR"/>
        </w:rPr>
        <w:t>défensive]</w:t>
      </w:r>
    </w:p>
    <w:p w14:paraId="684E70E1" w14:textId="77777777" w:rsidR="00E60CDB" w:rsidRPr="008C5516" w:rsidRDefault="00E60CDB" w:rsidP="00E60CDB">
      <w:pPr>
        <w:tabs>
          <w:tab w:val="num" w:pos="993"/>
        </w:tabs>
        <w:autoSpaceDE w:val="0"/>
        <w:autoSpaceDN w:val="0"/>
        <w:adjustRightInd w:val="0"/>
        <w:rPr>
          <w:i/>
          <w:lang w:val="fr-FR"/>
        </w:rPr>
      </w:pPr>
    </w:p>
    <w:p w14:paraId="244D579C" w14:textId="77777777" w:rsidR="00E60CDB" w:rsidRPr="008C5516" w:rsidRDefault="00E60CDB" w:rsidP="00E60CDB">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.4</w:t>
      </w:r>
      <w:proofErr w:type="spellEnd"/>
      <w:r w:rsidRPr="008C5516">
        <w:rPr>
          <w:lang w:val="fr-FR"/>
        </w:rPr>
        <w:tab/>
        <w:t>Les [États membres]</w:t>
      </w:r>
      <w:proofErr w:type="gramStart"/>
      <w:r w:rsidRPr="008C5516">
        <w:rPr>
          <w:lang w:val="fr-FR"/>
        </w:rPr>
        <w:t>/[</w:t>
      </w:r>
      <w:proofErr w:type="gramEnd"/>
      <w:r w:rsidRPr="008C5516">
        <w:rPr>
          <w:lang w:val="fr-FR"/>
        </w:rPr>
        <w:t>Parties contractantes] devraient [s’efforcer de], sous réserve des dispositions de leur législation nationale et de leur droit coutumier et conformément à ces dispositions :</w:t>
      </w:r>
    </w:p>
    <w:p w14:paraId="4626B66A" w14:textId="77777777" w:rsidR="00E60CDB" w:rsidRPr="008C5516" w:rsidRDefault="00E60CDB" w:rsidP="00E60CDB">
      <w:pPr>
        <w:autoSpaceDE w:val="0"/>
        <w:autoSpaceDN w:val="0"/>
        <w:adjustRightInd w:val="0"/>
        <w:rPr>
          <w:lang w:val="fr-FR"/>
        </w:rPr>
      </w:pPr>
    </w:p>
    <w:p w14:paraId="5630E9EE" w14:textId="77777777" w:rsidR="00E60CDB" w:rsidRPr="008C5516" w:rsidRDefault="00E60CDB" w:rsidP="00D54787">
      <w:pPr>
        <w:pStyle w:val="ListParagraph"/>
        <w:numPr>
          <w:ilvl w:val="0"/>
          <w:numId w:val="26"/>
        </w:numPr>
        <w:autoSpaceDE w:val="0"/>
        <w:autoSpaceDN w:val="0"/>
        <w:adjustRightInd w:val="0"/>
        <w:ind w:left="1134" w:hanging="567"/>
        <w:rPr>
          <w:lang w:val="fr-FR"/>
        </w:rPr>
      </w:pPr>
      <w:r w:rsidRPr="008C5516">
        <w:rPr>
          <w:lang w:val="fr-FR"/>
        </w:rPr>
        <w:t>favoriser/encourager l’élaboration de bases de données nationales [accessibles au public] sur les savoirs traditionnels aux fins de la protection défensive des savoirs traditionnels, [y compris par la prévention de la délivrance indue de brevets], et/ou à des fins de transparence, de sécurité, de conservation et/ou de coopération transfrontière;</w:t>
      </w:r>
    </w:p>
    <w:p w14:paraId="2D8B3F1B" w14:textId="77777777" w:rsidR="00E60CDB" w:rsidRPr="008C5516" w:rsidRDefault="00E60CDB" w:rsidP="00E60CDB">
      <w:pPr>
        <w:autoSpaceDE w:val="0"/>
        <w:autoSpaceDN w:val="0"/>
        <w:adjustRightInd w:val="0"/>
        <w:rPr>
          <w:lang w:val="fr-FR"/>
        </w:rPr>
      </w:pPr>
    </w:p>
    <w:p w14:paraId="5200BB03" w14:textId="77777777" w:rsidR="00E60CDB" w:rsidRPr="008C5516" w:rsidRDefault="00E60CDB" w:rsidP="00D54787">
      <w:pPr>
        <w:pStyle w:val="ListParagraph"/>
        <w:numPr>
          <w:ilvl w:val="0"/>
          <w:numId w:val="26"/>
        </w:numPr>
        <w:autoSpaceDE w:val="0"/>
        <w:autoSpaceDN w:val="0"/>
        <w:adjustRightInd w:val="0"/>
        <w:ind w:left="1134" w:hanging="567"/>
        <w:rPr>
          <w:lang w:val="fr-FR"/>
        </w:rPr>
      </w:pPr>
      <w:r w:rsidRPr="008C5516">
        <w:rPr>
          <w:lang w:val="fr-FR"/>
        </w:rPr>
        <w:t>[faciliter/encourager, le cas échéant, la création, l’échange et la diffusion de bases de données [accessibles au public] sur les ressources génétiques et les savoirs traditionnels qui y sont associés, ainsi que l’accès à ces bases de données;]</w:t>
      </w:r>
    </w:p>
    <w:p w14:paraId="01133185" w14:textId="77777777" w:rsidR="00E60CDB" w:rsidRPr="008C5516" w:rsidRDefault="00E60CDB" w:rsidP="00E60CDB">
      <w:pPr>
        <w:autoSpaceDE w:val="0"/>
        <w:autoSpaceDN w:val="0"/>
        <w:adjustRightInd w:val="0"/>
        <w:rPr>
          <w:lang w:val="fr-FR"/>
        </w:rPr>
      </w:pPr>
    </w:p>
    <w:p w14:paraId="585F5D1C" w14:textId="77777777" w:rsidR="00E60CDB" w:rsidRPr="008C5516" w:rsidRDefault="00E60CDB" w:rsidP="00D54787">
      <w:pPr>
        <w:numPr>
          <w:ilvl w:val="0"/>
          <w:numId w:val="26"/>
        </w:numPr>
        <w:autoSpaceDE w:val="0"/>
        <w:autoSpaceDN w:val="0"/>
        <w:adjustRightInd w:val="0"/>
        <w:ind w:hanging="540"/>
        <w:rPr>
          <w:lang w:val="fr-FR"/>
        </w:rPr>
      </w:pPr>
      <w:r w:rsidRPr="008C5516">
        <w:rPr>
          <w:lang w:val="fr-FR"/>
        </w:rPr>
        <w:t>[prévoir des mesures d’opposition qui permettront à des tiers de contester la validité d’un brevet [en communiquant des informations sur l’état de la technique];]</w:t>
      </w:r>
    </w:p>
    <w:p w14:paraId="5D83D1F0" w14:textId="77777777" w:rsidR="00E60CDB" w:rsidRPr="008C5516" w:rsidRDefault="00E60CDB" w:rsidP="00E60CDB">
      <w:pPr>
        <w:autoSpaceDE w:val="0"/>
        <w:autoSpaceDN w:val="0"/>
        <w:adjustRightInd w:val="0"/>
        <w:rPr>
          <w:lang w:val="fr-FR"/>
        </w:rPr>
      </w:pPr>
    </w:p>
    <w:p w14:paraId="2519D688" w14:textId="77777777" w:rsidR="00E60CDB" w:rsidRPr="008C5516" w:rsidRDefault="00E60CDB" w:rsidP="00D54787">
      <w:pPr>
        <w:numPr>
          <w:ilvl w:val="0"/>
          <w:numId w:val="26"/>
        </w:numPr>
        <w:autoSpaceDE w:val="0"/>
        <w:autoSpaceDN w:val="0"/>
        <w:adjustRightInd w:val="0"/>
        <w:ind w:hanging="540"/>
        <w:rPr>
          <w:lang w:val="fr-FR"/>
        </w:rPr>
      </w:pPr>
      <w:r w:rsidRPr="008C5516">
        <w:rPr>
          <w:lang w:val="fr-FR"/>
        </w:rPr>
        <w:t>encourager l’élaboration et l’utilisation de codes de conduite volontaires;</w:t>
      </w:r>
    </w:p>
    <w:p w14:paraId="6B47D9EC" w14:textId="77777777" w:rsidR="00E60CDB" w:rsidRPr="008C5516" w:rsidRDefault="00E60CDB" w:rsidP="00E60CDB">
      <w:pPr>
        <w:autoSpaceDE w:val="0"/>
        <w:autoSpaceDN w:val="0"/>
        <w:adjustRightInd w:val="0"/>
        <w:rPr>
          <w:lang w:val="fr-FR"/>
        </w:rPr>
      </w:pPr>
    </w:p>
    <w:p w14:paraId="3E802D9E" w14:textId="77777777" w:rsidR="00E60CDB" w:rsidRPr="008C5516" w:rsidRDefault="00E60CDB" w:rsidP="00D54787">
      <w:pPr>
        <w:numPr>
          <w:ilvl w:val="0"/>
          <w:numId w:val="26"/>
        </w:numPr>
        <w:autoSpaceDE w:val="0"/>
        <w:autoSpaceDN w:val="0"/>
        <w:adjustRightInd w:val="0"/>
        <w:ind w:hanging="540"/>
        <w:rPr>
          <w:lang w:val="fr-FR"/>
        </w:rPr>
      </w:pPr>
      <w:r w:rsidRPr="008C5516">
        <w:rPr>
          <w:lang w:val="fr-FR"/>
        </w:rPr>
        <w:lastRenderedPageBreak/>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14:paraId="5662DC0A" w14:textId="77777777" w:rsidR="00E60CDB" w:rsidRPr="008C5516" w:rsidRDefault="00E60CDB" w:rsidP="00E60CDB">
      <w:pPr>
        <w:autoSpaceDE w:val="0"/>
        <w:autoSpaceDN w:val="0"/>
        <w:adjustRightInd w:val="0"/>
        <w:rPr>
          <w:lang w:val="fr-FR"/>
        </w:rPr>
      </w:pPr>
    </w:p>
    <w:p w14:paraId="29A05D13" w14:textId="77777777" w:rsidR="00E60CDB" w:rsidRPr="008C5516" w:rsidRDefault="00E60CDB" w:rsidP="00D54787">
      <w:pPr>
        <w:numPr>
          <w:ilvl w:val="0"/>
          <w:numId w:val="26"/>
        </w:numPr>
        <w:autoSpaceDE w:val="0"/>
        <w:autoSpaceDN w:val="0"/>
        <w:adjustRightInd w:val="0"/>
        <w:ind w:hanging="540"/>
        <w:rPr>
          <w:lang w:val="fr-FR"/>
        </w:rPr>
      </w:pPr>
      <w:r w:rsidRPr="008C5516">
        <w:rPr>
          <w:lang w:val="fr-FR"/>
        </w:rPr>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14:paraId="081F7BE5" w14:textId="77777777" w:rsidR="00E60CDB" w:rsidRPr="008C5516" w:rsidRDefault="00E60CDB" w:rsidP="00E60CDB">
      <w:pPr>
        <w:autoSpaceDE w:val="0"/>
        <w:autoSpaceDN w:val="0"/>
        <w:adjustRightInd w:val="0"/>
        <w:rPr>
          <w:lang w:val="fr-FR"/>
        </w:rPr>
      </w:pPr>
    </w:p>
    <w:p w14:paraId="3AE0B970" w14:textId="77777777" w:rsidR="00E60CDB" w:rsidRPr="008C5516" w:rsidRDefault="00E60CDB" w:rsidP="00D54787">
      <w:pPr>
        <w:pStyle w:val="ListParagraph"/>
        <w:numPr>
          <w:ilvl w:val="0"/>
          <w:numId w:val="27"/>
        </w:numPr>
        <w:autoSpaceDE w:val="0"/>
        <w:autoSpaceDN w:val="0"/>
        <w:adjustRightInd w:val="0"/>
        <w:ind w:left="1701" w:hanging="567"/>
        <w:rPr>
          <w:szCs w:val="22"/>
          <w:lang w:val="fr-FR"/>
        </w:rPr>
      </w:pPr>
      <w:r w:rsidRPr="008C5516">
        <w:rPr>
          <w:lang w:val="fr-FR"/>
        </w:rPr>
        <w:t>des normes minimales d’harmonisation de la structure et du contenu de ces bases de données doivent être élaborées;</w:t>
      </w:r>
    </w:p>
    <w:p w14:paraId="5A36CED5" w14:textId="77777777" w:rsidR="00E60CDB" w:rsidRPr="008C5516" w:rsidRDefault="00E60CDB" w:rsidP="00E60CDB">
      <w:pPr>
        <w:autoSpaceDE w:val="0"/>
        <w:autoSpaceDN w:val="0"/>
        <w:adjustRightInd w:val="0"/>
        <w:contextualSpacing/>
        <w:rPr>
          <w:lang w:val="fr-FR"/>
        </w:rPr>
      </w:pPr>
    </w:p>
    <w:p w14:paraId="03A9B6B8" w14:textId="77777777" w:rsidR="00E60CDB" w:rsidRPr="008C5516" w:rsidRDefault="00E60CDB" w:rsidP="00D54787">
      <w:pPr>
        <w:pStyle w:val="ListParagraph"/>
        <w:numPr>
          <w:ilvl w:val="0"/>
          <w:numId w:val="27"/>
        </w:numPr>
        <w:autoSpaceDE w:val="0"/>
        <w:autoSpaceDN w:val="0"/>
        <w:adjustRightInd w:val="0"/>
        <w:ind w:left="1701" w:hanging="567"/>
        <w:rPr>
          <w:lang w:val="fr-FR"/>
        </w:rPr>
      </w:pPr>
      <w:r w:rsidRPr="008C5516">
        <w:rPr>
          <w:lang w:val="fr-FR"/>
        </w:rPr>
        <w:t>le contenu des bases de données doit</w:t>
      </w:r>
    </w:p>
    <w:p w14:paraId="20D3758E" w14:textId="77777777" w:rsidR="00E60CDB" w:rsidRPr="008C5516" w:rsidRDefault="00E60CDB" w:rsidP="00E60CDB">
      <w:pPr>
        <w:autoSpaceDE w:val="0"/>
        <w:autoSpaceDN w:val="0"/>
        <w:adjustRightInd w:val="0"/>
        <w:rPr>
          <w:lang w:val="fr-FR"/>
        </w:rPr>
      </w:pPr>
    </w:p>
    <w:p w14:paraId="6B5191B7" w14:textId="77777777" w:rsidR="00E60CDB" w:rsidRPr="008C5516" w:rsidRDefault="00E60CDB" w:rsidP="00D54787">
      <w:pPr>
        <w:numPr>
          <w:ilvl w:val="1"/>
          <w:numId w:val="27"/>
        </w:numPr>
        <w:autoSpaceDE w:val="0"/>
        <w:autoSpaceDN w:val="0"/>
        <w:adjustRightInd w:val="0"/>
        <w:ind w:left="2268" w:hanging="567"/>
        <w:contextualSpacing/>
        <w:rPr>
          <w:lang w:val="fr-FR"/>
        </w:rPr>
      </w:pPr>
      <w:r w:rsidRPr="008C5516">
        <w:rPr>
          <w:lang w:val="fr-FR"/>
        </w:rPr>
        <w:t>être rédigé dans des langues pouvant être comprises par les examinateurs de brevets;</w:t>
      </w:r>
    </w:p>
    <w:p w14:paraId="334FFE1C" w14:textId="77777777" w:rsidR="00E60CDB" w:rsidRPr="008C5516" w:rsidRDefault="00E60CDB" w:rsidP="00E60CDB">
      <w:pPr>
        <w:autoSpaceDE w:val="0"/>
        <w:autoSpaceDN w:val="0"/>
        <w:adjustRightInd w:val="0"/>
        <w:contextualSpacing/>
        <w:rPr>
          <w:lang w:val="fr-FR"/>
        </w:rPr>
      </w:pPr>
    </w:p>
    <w:p w14:paraId="1ED44FEA" w14:textId="77777777" w:rsidR="00E60CDB" w:rsidRPr="008C5516" w:rsidRDefault="00E60CDB" w:rsidP="00D54787">
      <w:pPr>
        <w:numPr>
          <w:ilvl w:val="1"/>
          <w:numId w:val="27"/>
        </w:numPr>
        <w:autoSpaceDE w:val="0"/>
        <w:autoSpaceDN w:val="0"/>
        <w:adjustRightInd w:val="0"/>
        <w:ind w:left="2268" w:hanging="567"/>
        <w:contextualSpacing/>
        <w:rPr>
          <w:lang w:val="fr-FR"/>
        </w:rPr>
      </w:pPr>
      <w:r w:rsidRPr="008C5516">
        <w:rPr>
          <w:lang w:val="fr-FR"/>
        </w:rPr>
        <w:t>comprendre des informations écrites et orales concernant les savoirs traditionnels;</w:t>
      </w:r>
    </w:p>
    <w:p w14:paraId="520A9262" w14:textId="77777777" w:rsidR="00E60CDB" w:rsidRPr="008C5516" w:rsidRDefault="00E60CDB" w:rsidP="00E60CDB">
      <w:pPr>
        <w:autoSpaceDE w:val="0"/>
        <w:autoSpaceDN w:val="0"/>
        <w:adjustRightInd w:val="0"/>
        <w:contextualSpacing/>
        <w:rPr>
          <w:lang w:val="fr-FR"/>
        </w:rPr>
      </w:pPr>
    </w:p>
    <w:p w14:paraId="7A9E934A" w14:textId="77777777" w:rsidR="00E60CDB" w:rsidRPr="008C5516" w:rsidRDefault="00E60CDB" w:rsidP="00D54787">
      <w:pPr>
        <w:numPr>
          <w:ilvl w:val="1"/>
          <w:numId w:val="27"/>
        </w:numPr>
        <w:autoSpaceDE w:val="0"/>
        <w:autoSpaceDN w:val="0"/>
        <w:adjustRightInd w:val="0"/>
        <w:ind w:left="2268" w:hanging="567"/>
        <w:contextualSpacing/>
        <w:rPr>
          <w:lang w:val="fr-FR"/>
        </w:rPr>
      </w:pPr>
      <w:r w:rsidRPr="008C5516">
        <w:rPr>
          <w:lang w:val="fr-FR"/>
        </w:rPr>
        <w:t>comprendre des informations sur l’état de la technique pertinent concernant les savoirs traditionnels.]</w:t>
      </w:r>
    </w:p>
    <w:p w14:paraId="308567FC" w14:textId="77777777" w:rsidR="00E60CDB" w:rsidRPr="008C5516" w:rsidRDefault="00E60CDB" w:rsidP="00E60CDB">
      <w:pPr>
        <w:autoSpaceDE w:val="0"/>
        <w:autoSpaceDN w:val="0"/>
        <w:adjustRightInd w:val="0"/>
        <w:rPr>
          <w:lang w:val="fr-FR"/>
        </w:rPr>
      </w:pPr>
    </w:p>
    <w:p w14:paraId="08F2E9D2" w14:textId="77777777" w:rsidR="00E60CDB" w:rsidRPr="008C5516" w:rsidRDefault="00E60CDB" w:rsidP="00D54787">
      <w:pPr>
        <w:numPr>
          <w:ilvl w:val="0"/>
          <w:numId w:val="26"/>
        </w:numPr>
        <w:autoSpaceDE w:val="0"/>
        <w:autoSpaceDN w:val="0"/>
        <w:adjustRightInd w:val="0"/>
        <w:ind w:hanging="540"/>
        <w:rPr>
          <w:lang w:val="fr-FR"/>
        </w:rPr>
      </w:pPr>
      <w:r w:rsidRPr="008C5516">
        <w:rPr>
          <w:lang w:val="fr-FR"/>
        </w:rPr>
        <w:t>[élaborer des lignes directrices appropriées et adéquates aux fins de la recherche et de l’examen des demandes de brevet relatives aux savoirs traditionnels par les offices de brevets;]</w:t>
      </w:r>
    </w:p>
    <w:p w14:paraId="6A00C466" w14:textId="77777777" w:rsidR="00E60CDB" w:rsidRPr="008C5516" w:rsidRDefault="00E60CDB" w:rsidP="00E60CDB">
      <w:pPr>
        <w:autoSpaceDE w:val="0"/>
        <w:autoSpaceDN w:val="0"/>
        <w:adjustRightInd w:val="0"/>
        <w:rPr>
          <w:lang w:val="fr-FR"/>
        </w:rPr>
      </w:pPr>
    </w:p>
    <w:p w14:paraId="3A7B7637" w14:textId="77777777" w:rsidR="00E60CDB" w:rsidRPr="008C5516" w:rsidRDefault="00E60CDB" w:rsidP="00E60CDB">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.5</w:t>
      </w:r>
      <w:proofErr w:type="spellEnd"/>
      <w:r w:rsidRPr="008C5516">
        <w:rPr>
          <w:lang w:val="fr-FR"/>
        </w:rPr>
        <w:tab/>
        <w:t>[En vue de rassembler des données sur les lieux et les modes d’utilisation des savoirs traditionnels, et de préserver ces savoirs, des efforts [devraient]</w:t>
      </w:r>
      <w:proofErr w:type="gramStart"/>
      <w:r w:rsidRPr="008C5516">
        <w:rPr>
          <w:lang w:val="fr-FR"/>
        </w:rPr>
        <w:t>/[</w:t>
      </w:r>
      <w:proofErr w:type="gramEnd"/>
      <w:r w:rsidRPr="008C5516">
        <w:rPr>
          <w:lang w:val="fr-FR"/>
        </w:rPr>
        <w:t>doivent] être déployés par les autorités nationales pour codifier les données orales relatives aux savoirs traditionnels et établir des bases de données [accessibles au public] sur les savoirs traditionnels.]]</w:t>
      </w:r>
    </w:p>
    <w:p w14:paraId="2D72EACE" w14:textId="77777777" w:rsidR="00E60CDB" w:rsidRPr="008C5516" w:rsidRDefault="00E60CDB" w:rsidP="00E60CDB">
      <w:pPr>
        <w:autoSpaceDE w:val="0"/>
        <w:autoSpaceDN w:val="0"/>
        <w:adjustRightInd w:val="0"/>
        <w:rPr>
          <w:lang w:val="fr-FR"/>
        </w:rPr>
      </w:pPr>
    </w:p>
    <w:p w14:paraId="2CA6BDF9" w14:textId="77777777" w:rsidR="00E60CDB" w:rsidRPr="008C5516" w:rsidRDefault="00E60CDB" w:rsidP="00E60CDB">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.6</w:t>
      </w:r>
      <w:proofErr w:type="spellEnd"/>
      <w:r w:rsidRPr="008C5516">
        <w:rPr>
          <w:lang w:val="fr-FR"/>
        </w:rPr>
        <w:tab/>
        <w:t>Les [États membres]</w:t>
      </w:r>
      <w:proofErr w:type="gramStart"/>
      <w:r w:rsidRPr="008C5516">
        <w:rPr>
          <w:lang w:val="fr-FR"/>
        </w:rPr>
        <w:t>/[</w:t>
      </w:r>
      <w:proofErr w:type="gramEnd"/>
      <w:r w:rsidRPr="008C5516">
        <w:rPr>
          <w:lang w:val="fr-FR"/>
        </w:rPr>
        <w:t>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l’article 2 sont inclus dans une base de données, les savoirs traditionnels protégés devraient uniquement être mis à la disposition des tiers avec le consentement préalable donné en connaissance de cause ou l’approbation et la participation du détenteur de ces savoirs.]</w:t>
      </w:r>
    </w:p>
    <w:p w14:paraId="13D2CAD5" w14:textId="77777777" w:rsidR="00E60CDB" w:rsidRPr="008C5516" w:rsidRDefault="00E60CDB" w:rsidP="00E60CDB">
      <w:pPr>
        <w:autoSpaceDE w:val="0"/>
        <w:autoSpaceDN w:val="0"/>
        <w:adjustRightInd w:val="0"/>
        <w:ind w:left="1134" w:hanging="1134"/>
        <w:rPr>
          <w:lang w:val="fr-FR"/>
        </w:rPr>
      </w:pPr>
    </w:p>
    <w:p w14:paraId="18BC0AE6" w14:textId="77777777" w:rsidR="00E60CDB" w:rsidRPr="008C5516" w:rsidRDefault="00E60CDB" w:rsidP="00E60CDB">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.7</w:t>
      </w:r>
      <w:proofErr w:type="spellEnd"/>
      <w:r w:rsidRPr="008C5516">
        <w:rPr>
          <w:lang w:val="fr-FR"/>
        </w:rPr>
        <w:t xml:space="preserve"> </w:t>
      </w:r>
      <w:r w:rsidRPr="008C5516">
        <w:rPr>
          <w:lang w:val="fr-FR"/>
        </w:rPr>
        <w:tab/>
        <w:t>Des efforts [devraient]</w:t>
      </w:r>
      <w:proofErr w:type="gramStart"/>
      <w:r w:rsidRPr="008C5516">
        <w:rPr>
          <w:lang w:val="fr-FR"/>
        </w:rPr>
        <w:t>/[</w:t>
      </w:r>
      <w:proofErr w:type="gramEnd"/>
      <w:r w:rsidRPr="008C5516">
        <w:rPr>
          <w:lang w:val="fr-FR"/>
        </w:rPr>
        <w:t>doivent] également être faits pour faciliter l’accès des offices de propriété intellectuelle à ces bases de données, afin que la décision appropriée puisse être prise.  Pour faciliter un tel accès, les [États membres]</w:t>
      </w:r>
      <w:proofErr w:type="gramStart"/>
      <w:r w:rsidRPr="008C5516">
        <w:rPr>
          <w:lang w:val="fr-FR"/>
        </w:rPr>
        <w:t>/[</w:t>
      </w:r>
      <w:proofErr w:type="gramEnd"/>
      <w:r w:rsidRPr="008C5516">
        <w:rPr>
          <w:lang w:val="fr-FR"/>
        </w:rPr>
        <w:t>Parties contractantes] [devraient]/[doivent] considérer les gains d’efficacité pouvant découler d’une coopération internationale.  Les informations mises à la disposition des offices de propriété intellectuelle [devraient]</w:t>
      </w:r>
      <w:proofErr w:type="gramStart"/>
      <w:r w:rsidRPr="008C5516">
        <w:rPr>
          <w:lang w:val="fr-FR"/>
        </w:rPr>
        <w:t>/[</w:t>
      </w:r>
      <w:proofErr w:type="gramEnd"/>
      <w:r w:rsidRPr="008C5516">
        <w:rPr>
          <w:lang w:val="fr-FR"/>
        </w:rPr>
        <w:t>doivent] comprendre uniquement les informations qui peuvent être utilisées pour refuser une collaboration et, par conséquent, ne [devraient]/[doivent] pas inclure les savoirs traditionnels protégés.</w:t>
      </w:r>
    </w:p>
    <w:p w14:paraId="00FAD1E8" w14:textId="77777777" w:rsidR="00E60CDB" w:rsidRPr="008C5516" w:rsidRDefault="00E60CDB" w:rsidP="00E60CDB">
      <w:pPr>
        <w:autoSpaceDE w:val="0"/>
        <w:autoSpaceDN w:val="0"/>
        <w:adjustRightInd w:val="0"/>
        <w:rPr>
          <w:lang w:val="fr-FR"/>
        </w:rPr>
      </w:pPr>
    </w:p>
    <w:p w14:paraId="3BE6A8D4" w14:textId="77777777" w:rsidR="00B77333" w:rsidRDefault="00B77333">
      <w:pPr>
        <w:rPr>
          <w:lang w:val="fr-FR"/>
        </w:rPr>
      </w:pPr>
      <w:r>
        <w:rPr>
          <w:lang w:val="fr-FR"/>
        </w:rPr>
        <w:br w:type="page"/>
      </w:r>
    </w:p>
    <w:p w14:paraId="3153552C" w14:textId="57859D0C" w:rsidR="00E60CDB" w:rsidRPr="008C5516" w:rsidRDefault="00E60CDB" w:rsidP="00E60CDB">
      <w:pPr>
        <w:autoSpaceDE w:val="0"/>
        <w:autoSpaceDN w:val="0"/>
        <w:adjustRightInd w:val="0"/>
        <w:rPr>
          <w:lang w:val="fr-FR"/>
        </w:rPr>
      </w:pPr>
      <w:proofErr w:type="spellStart"/>
      <w:r w:rsidRPr="008C5516">
        <w:rPr>
          <w:lang w:val="fr-FR"/>
        </w:rPr>
        <w:lastRenderedPageBreak/>
        <w:t>5</w:t>
      </w:r>
      <w:r w:rsidRPr="008C5516">
        <w:rPr>
          <w:i/>
          <w:lang w:val="fr-FR"/>
        </w:rPr>
        <w:t>BIS</w:t>
      </w:r>
      <w:r w:rsidRPr="008C5516">
        <w:rPr>
          <w:lang w:val="fr-FR"/>
        </w:rPr>
        <w:t>.8</w:t>
      </w:r>
      <w:proofErr w:type="spellEnd"/>
      <w:r w:rsidRPr="008C5516">
        <w:rPr>
          <w:lang w:val="fr-FR"/>
        </w:rPr>
        <w:tab/>
        <w:t>Des efforts [devraient]</w:t>
      </w:r>
      <w:proofErr w:type="gramStart"/>
      <w:r w:rsidRPr="008C5516">
        <w:rPr>
          <w:lang w:val="fr-FR"/>
        </w:rPr>
        <w:t>/[</w:t>
      </w:r>
      <w:proofErr w:type="gramEnd"/>
      <w:r w:rsidRPr="008C5516">
        <w:rPr>
          <w:lang w:val="fr-FR"/>
        </w:rPr>
        <w: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14:paraId="64F7530C" w14:textId="77777777" w:rsidR="00E60CDB" w:rsidRPr="008C5516" w:rsidRDefault="00E60CDB" w:rsidP="00E60CDB">
      <w:pPr>
        <w:autoSpaceDE w:val="0"/>
        <w:autoSpaceDN w:val="0"/>
        <w:adjustRightInd w:val="0"/>
        <w:rPr>
          <w:lang w:val="fr-FR"/>
        </w:rPr>
      </w:pPr>
    </w:p>
    <w:p w14:paraId="7F39E56F" w14:textId="77777777" w:rsidR="00E60CDB" w:rsidRPr="008C5516" w:rsidRDefault="00E60CDB" w:rsidP="00E60CDB">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.9</w:t>
      </w:r>
      <w:proofErr w:type="spellEnd"/>
      <w:r w:rsidRPr="008C5516">
        <w:rPr>
          <w:lang w:val="fr-FR"/>
        </w:rPr>
        <w:tab/>
        <w:t>Des efforts [devraient]/[doivent] également être faits pour faciliter l’accès à l’information accessible au public, y compris l’information mise à disposition dans des bases de données relatives aux savoirs traditionnels [accessibles au public], aux offices de propriété intellectuelle.</w:t>
      </w:r>
    </w:p>
    <w:p w14:paraId="6B23D566" w14:textId="77777777" w:rsidR="00E60CDB" w:rsidRPr="008C5516" w:rsidRDefault="00E60CDB" w:rsidP="00E60CDB">
      <w:pPr>
        <w:tabs>
          <w:tab w:val="num" w:pos="993"/>
        </w:tabs>
        <w:autoSpaceDE w:val="0"/>
        <w:autoSpaceDN w:val="0"/>
        <w:adjustRightInd w:val="0"/>
        <w:ind w:left="1134" w:hanging="1134"/>
        <w:rPr>
          <w:lang w:val="fr-FR"/>
        </w:rPr>
      </w:pPr>
    </w:p>
    <w:p w14:paraId="58BE907B" w14:textId="77777777" w:rsidR="00E60CDB" w:rsidRPr="008C5516" w:rsidRDefault="00E60CDB" w:rsidP="00E60CDB">
      <w:pPr>
        <w:tabs>
          <w:tab w:val="num" w:pos="0"/>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.10</w:t>
      </w:r>
      <w:proofErr w:type="spellEnd"/>
      <w:r w:rsidRPr="008C5516">
        <w:rPr>
          <w:lang w:val="fr-FR"/>
        </w:rPr>
        <w:tab/>
        <w:t>[Les offices de propriété intellectuelle [devraient]</w:t>
      </w:r>
      <w:proofErr w:type="gramStart"/>
      <w:r w:rsidRPr="008C5516">
        <w:rPr>
          <w:lang w:val="fr-FR"/>
        </w:rPr>
        <w:t>/[</w:t>
      </w:r>
      <w:proofErr w:type="gramEnd"/>
      <w:r w:rsidRPr="008C5516">
        <w:rPr>
          <w:lang w:val="fr-FR"/>
        </w:rPr>
        <w:t>doivent] s’assurer que cette information demeure confidentielle, sauf lorsque l’information est présentée comme relevant de l’état de la technique pertinent lors de l’examen d’une demande de brevet.]]</w:t>
      </w:r>
    </w:p>
    <w:p w14:paraId="21B9A437" w14:textId="77777777" w:rsidR="00E60CDB" w:rsidRPr="008C5516" w:rsidRDefault="00E60CDB" w:rsidP="00E60CDB">
      <w:pPr>
        <w:tabs>
          <w:tab w:val="left" w:pos="4050"/>
        </w:tabs>
        <w:autoSpaceDE w:val="0"/>
        <w:autoSpaceDN w:val="0"/>
        <w:adjustRightInd w:val="0"/>
        <w:rPr>
          <w:lang w:val="fr-FR"/>
        </w:rPr>
      </w:pPr>
    </w:p>
    <w:p w14:paraId="69DD8A2D" w14:textId="77777777" w:rsidR="00E60CDB" w:rsidRPr="008C5516" w:rsidRDefault="00E60CDB" w:rsidP="00E60CDB">
      <w:pPr>
        <w:tabs>
          <w:tab w:val="num" w:pos="993"/>
        </w:tabs>
        <w:autoSpaceDE w:val="0"/>
        <w:autoSpaceDN w:val="0"/>
        <w:adjustRightInd w:val="0"/>
        <w:rPr>
          <w:lang w:val="fr-FR"/>
        </w:rPr>
      </w:pPr>
    </w:p>
    <w:p w14:paraId="730AC307" w14:textId="77777777" w:rsidR="00E60CDB" w:rsidRPr="008C5516" w:rsidRDefault="00E60CDB" w:rsidP="00E60CDB">
      <w:pPr>
        <w:tabs>
          <w:tab w:val="num" w:pos="993"/>
        </w:tabs>
        <w:autoSpaceDE w:val="0"/>
        <w:autoSpaceDN w:val="0"/>
        <w:adjustRightInd w:val="0"/>
        <w:rPr>
          <w:lang w:val="fr-FR"/>
        </w:rPr>
      </w:pPr>
      <w:r w:rsidRPr="008C5516">
        <w:rPr>
          <w:lang w:val="fr-FR"/>
        </w:rPr>
        <w:br w:type="page"/>
      </w:r>
    </w:p>
    <w:p w14:paraId="7EE8C5D8"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6</w:t>
      </w:r>
    </w:p>
    <w:p w14:paraId="42FAFBA9" w14:textId="77777777" w:rsidR="00E60CDB" w:rsidRPr="008C5516" w:rsidRDefault="00E60CDB" w:rsidP="00E60CDB">
      <w:pPr>
        <w:tabs>
          <w:tab w:val="num" w:pos="993"/>
        </w:tabs>
        <w:autoSpaceDE w:val="0"/>
        <w:autoSpaceDN w:val="0"/>
        <w:adjustRightInd w:val="0"/>
        <w:jc w:val="center"/>
        <w:rPr>
          <w:lang w:val="fr-FR"/>
        </w:rPr>
      </w:pPr>
    </w:p>
    <w:p w14:paraId="3195568A" w14:textId="77777777" w:rsidR="00E60CDB" w:rsidRPr="008C5516" w:rsidRDefault="00E60CDB" w:rsidP="00E60CDB">
      <w:pPr>
        <w:tabs>
          <w:tab w:val="num" w:pos="993"/>
        </w:tabs>
        <w:autoSpaceDE w:val="0"/>
        <w:autoSpaceDN w:val="0"/>
        <w:adjustRightInd w:val="0"/>
        <w:jc w:val="center"/>
        <w:rPr>
          <w:lang w:val="fr-FR"/>
        </w:rPr>
      </w:pPr>
      <w:r w:rsidRPr="008C5516">
        <w:rPr>
          <w:lang w:val="fr-FR"/>
        </w:rPr>
        <w:t>SANCTIONS, MOYENS DE RECOURS ET EXERCICE/APPLICATION DES DROITS</w:t>
      </w:r>
    </w:p>
    <w:p w14:paraId="4925C54C" w14:textId="77777777" w:rsidR="00E60CDB" w:rsidRPr="008C5516" w:rsidRDefault="00E60CDB" w:rsidP="00E60CDB">
      <w:pPr>
        <w:tabs>
          <w:tab w:val="num" w:pos="993"/>
        </w:tabs>
        <w:autoSpaceDE w:val="0"/>
        <w:autoSpaceDN w:val="0"/>
        <w:adjustRightInd w:val="0"/>
        <w:rPr>
          <w:lang w:val="fr-FR"/>
        </w:rPr>
      </w:pPr>
    </w:p>
    <w:p w14:paraId="490ED44B" w14:textId="77777777" w:rsidR="00E60CDB" w:rsidRPr="008C5516" w:rsidRDefault="00E60CDB" w:rsidP="00E60CDB">
      <w:pPr>
        <w:tabs>
          <w:tab w:val="num" w:pos="993"/>
        </w:tabs>
        <w:autoSpaceDE w:val="0"/>
        <w:autoSpaceDN w:val="0"/>
        <w:adjustRightInd w:val="0"/>
        <w:rPr>
          <w:lang w:val="fr-FR"/>
        </w:rPr>
      </w:pPr>
    </w:p>
    <w:p w14:paraId="58F3195C" w14:textId="77777777" w:rsidR="00E60CDB" w:rsidRPr="008C5516" w:rsidRDefault="00E60CDB" w:rsidP="00E60CDB">
      <w:pPr>
        <w:autoSpaceDE w:val="0"/>
        <w:autoSpaceDN w:val="0"/>
        <w:adjustRightInd w:val="0"/>
        <w:rPr>
          <w:lang w:val="fr-FR"/>
        </w:rPr>
      </w:pPr>
      <w:r w:rsidRPr="008C5516">
        <w:rPr>
          <w:lang w:val="fr-FR"/>
        </w:rPr>
        <w:t>Variante 1</w:t>
      </w:r>
    </w:p>
    <w:p w14:paraId="0120CFA5" w14:textId="77777777" w:rsidR="00E60CDB" w:rsidRPr="008C5516" w:rsidRDefault="00E60CDB" w:rsidP="00E60CDB">
      <w:pPr>
        <w:autoSpaceDE w:val="0"/>
        <w:autoSpaceDN w:val="0"/>
        <w:adjustRightInd w:val="0"/>
        <w:rPr>
          <w:lang w:val="fr-FR"/>
        </w:rPr>
      </w:pPr>
    </w:p>
    <w:p w14:paraId="62CA8BA9" w14:textId="77777777" w:rsidR="00E60CDB" w:rsidRPr="008C5516" w:rsidRDefault="00E60CDB" w:rsidP="00E60CDB">
      <w:pPr>
        <w:autoSpaceDE w:val="0"/>
        <w:autoSpaceDN w:val="0"/>
        <w:adjustRightInd w:val="0"/>
        <w:rPr>
          <w:lang w:val="fr-FR"/>
        </w:rPr>
      </w:pPr>
      <w:r w:rsidRPr="008C5516">
        <w:rPr>
          <w:lang w:val="fr-FR"/>
        </w:rPr>
        <w:t>Les États membres doivent mettre en place des mesures juridiques ou administratives appropriées, efficaces, dissuasives et proportionnées pour remédier à la violation des droits conférés par le présent instrument.</w:t>
      </w:r>
    </w:p>
    <w:p w14:paraId="0F5CBE5F" w14:textId="77777777" w:rsidR="00E60CDB" w:rsidRPr="008C5516" w:rsidRDefault="00E60CDB" w:rsidP="00E60CDB">
      <w:pPr>
        <w:autoSpaceDE w:val="0"/>
        <w:autoSpaceDN w:val="0"/>
        <w:adjustRightInd w:val="0"/>
        <w:rPr>
          <w:lang w:val="fr-FR"/>
        </w:rPr>
      </w:pPr>
    </w:p>
    <w:p w14:paraId="73FFF7A2" w14:textId="77777777" w:rsidR="00E60CDB" w:rsidRPr="008C5516" w:rsidRDefault="00E60CDB" w:rsidP="00E60CDB">
      <w:pPr>
        <w:autoSpaceDE w:val="0"/>
        <w:autoSpaceDN w:val="0"/>
        <w:adjustRightInd w:val="0"/>
        <w:rPr>
          <w:lang w:val="fr-FR"/>
        </w:rPr>
      </w:pPr>
    </w:p>
    <w:p w14:paraId="3DCBF9BD" w14:textId="77777777" w:rsidR="00E60CDB" w:rsidRPr="008C5516" w:rsidRDefault="00E60CDB" w:rsidP="00E60CDB">
      <w:pPr>
        <w:autoSpaceDE w:val="0"/>
        <w:autoSpaceDN w:val="0"/>
        <w:adjustRightInd w:val="0"/>
        <w:rPr>
          <w:lang w:val="fr-FR"/>
        </w:rPr>
      </w:pPr>
      <w:r w:rsidRPr="008C5516">
        <w:rPr>
          <w:lang w:val="fr-FR"/>
        </w:rPr>
        <w:t>Variante 2</w:t>
      </w:r>
    </w:p>
    <w:p w14:paraId="5538931D" w14:textId="77777777" w:rsidR="00E60CDB" w:rsidRPr="008C5516" w:rsidRDefault="00E60CDB" w:rsidP="00E60CDB">
      <w:pPr>
        <w:autoSpaceDE w:val="0"/>
        <w:autoSpaceDN w:val="0"/>
        <w:adjustRightInd w:val="0"/>
        <w:rPr>
          <w:lang w:val="fr-FR"/>
        </w:rPr>
      </w:pPr>
    </w:p>
    <w:p w14:paraId="76709600" w14:textId="77777777" w:rsidR="00E60CDB" w:rsidRPr="008C5516" w:rsidRDefault="00E60CDB" w:rsidP="00E60CDB">
      <w:pPr>
        <w:autoSpaceDE w:val="0"/>
        <w:autoSpaceDN w:val="0"/>
        <w:adjustRightInd w:val="0"/>
        <w:rPr>
          <w:szCs w:val="22"/>
          <w:lang w:val="fr-FR"/>
        </w:rPr>
      </w:pPr>
      <w:r w:rsidRPr="008C5516">
        <w:rPr>
          <w:lang w:val="fr-FR"/>
        </w:rPr>
        <w:t>6.1</w:t>
      </w:r>
      <w:r w:rsidRPr="008C5516">
        <w:rPr>
          <w:lang w:val="fr-FR"/>
        </w:rPr>
        <w:tab/>
        <w:t>[Les [États membres]/[Parties contractantes] [devraient]/[doivent] faire en sorte que leur législation prévoie des procédures d’application des droits et des [mécanismes de règlement des litiges] [en matière pénale, civile [et] ou administrative] [, des sanctions] [et des moyens de recours] [accessibles, appropriés et adéquats] contre les [atteintes [commises délibérément ou par négligence aux intérêts d’ordre économique ou moral]] [les atteintes à la protection conférée aux savoirs traditionnels en vertu du présent instrument] [l’[appropriation illicite/utilisation abusive/utilisation non autorisée/utilisation déloyale et inéquitable] ou l’utilisation abusive des savoirs traditionnels], qui seraient propres à éviter toute atteinte ultérieure.]</w:t>
      </w:r>
    </w:p>
    <w:p w14:paraId="58376F5E" w14:textId="77777777" w:rsidR="00E60CDB" w:rsidRPr="008C5516" w:rsidRDefault="00E60CDB" w:rsidP="00E60CDB">
      <w:pPr>
        <w:autoSpaceDE w:val="0"/>
        <w:autoSpaceDN w:val="0"/>
        <w:adjustRightInd w:val="0"/>
        <w:rPr>
          <w:lang w:val="fr-FR"/>
        </w:rPr>
      </w:pPr>
    </w:p>
    <w:p w14:paraId="61B83C3E" w14:textId="77777777" w:rsidR="00E60CDB" w:rsidRPr="008C5516" w:rsidRDefault="00E60CDB" w:rsidP="00E60CDB">
      <w:pPr>
        <w:autoSpaceDE w:val="0"/>
        <w:autoSpaceDN w:val="0"/>
        <w:adjustRightInd w:val="0"/>
        <w:rPr>
          <w:lang w:val="fr-FR"/>
        </w:rPr>
      </w:pPr>
      <w:r w:rsidRPr="008C5516">
        <w:rPr>
          <w:lang w:val="fr-FR"/>
        </w:rPr>
        <w:t>6.2</w:t>
      </w:r>
      <w:r w:rsidRPr="008C5516">
        <w:rPr>
          <w:lang w:val="fr-FR"/>
        </w:rPr>
        <w:tab/>
        <w:t>Les procédures visées à l’alinéa 1 devraient être accessibles, efficaces, justes, équitables, adéquates [appropriées] et ne devraient pas représenter une charge pour les [détenteurs]</w:t>
      </w:r>
      <w:proofErr w:type="gramStart"/>
      <w:r w:rsidRPr="008C5516">
        <w:rPr>
          <w:lang w:val="fr-FR"/>
        </w:rPr>
        <w:t>/[</w:t>
      </w:r>
      <w:proofErr w:type="gramEnd"/>
      <w:r w:rsidRPr="008C5516">
        <w:rPr>
          <w:lang w:val="fr-FR"/>
        </w:rPr>
        <w:t>propriétaires] des savoirs traditionnels protégés.  [Elles devraient aussi sauvegarder les intérêts légitimes des tiers ainsi que l’intérêt public.]</w:t>
      </w:r>
    </w:p>
    <w:p w14:paraId="73EC0138" w14:textId="77777777" w:rsidR="00E60CDB" w:rsidRPr="008C5516" w:rsidRDefault="00E60CDB" w:rsidP="00E60CDB">
      <w:pPr>
        <w:autoSpaceDE w:val="0"/>
        <w:autoSpaceDN w:val="0"/>
        <w:adjustRightInd w:val="0"/>
        <w:rPr>
          <w:lang w:val="fr-FR"/>
        </w:rPr>
      </w:pPr>
    </w:p>
    <w:p w14:paraId="3FF7B45C" w14:textId="77777777" w:rsidR="00E60CDB" w:rsidRPr="008C5516" w:rsidRDefault="00E60CDB" w:rsidP="00E60CDB">
      <w:pPr>
        <w:autoSpaceDE w:val="0"/>
        <w:autoSpaceDN w:val="0"/>
        <w:adjustRightInd w:val="0"/>
        <w:rPr>
          <w:lang w:val="fr-FR"/>
        </w:rPr>
      </w:pPr>
      <w:r>
        <w:rPr>
          <w:lang w:val="fr-FR"/>
        </w:rPr>
        <w:t>6.3</w:t>
      </w:r>
      <w:r w:rsidRPr="008C5516">
        <w:rPr>
          <w:lang w:val="fr-FR"/>
        </w:rPr>
        <w:tab/>
        <w:t>[Les bénéficiaires [devraient]</w:t>
      </w:r>
      <w:proofErr w:type="gramStart"/>
      <w:r w:rsidRPr="008C5516">
        <w:rPr>
          <w:lang w:val="fr-FR"/>
        </w:rPr>
        <w:t>/[</w:t>
      </w:r>
      <w:proofErr w:type="gramEnd"/>
      <w:r w:rsidRPr="008C5516">
        <w:rPr>
          <w:lang w:val="fr-FR"/>
        </w:rPr>
        <w:t>doivent] avoir le droit de lancer une procédure judiciaire lorsque leurs droits visés aux alinéas 1 et 2 sont violés ou ne sont pas respectés.]</w:t>
      </w:r>
    </w:p>
    <w:p w14:paraId="1CCF005F" w14:textId="77777777" w:rsidR="00E60CDB" w:rsidRPr="008C5516" w:rsidRDefault="00E60CDB" w:rsidP="00E60CDB">
      <w:pPr>
        <w:autoSpaceDE w:val="0"/>
        <w:autoSpaceDN w:val="0"/>
        <w:adjustRightInd w:val="0"/>
        <w:rPr>
          <w:lang w:val="fr-FR"/>
        </w:rPr>
      </w:pPr>
    </w:p>
    <w:p w14:paraId="4C4DF2E9" w14:textId="77777777" w:rsidR="00E60CDB" w:rsidRPr="008C5516" w:rsidRDefault="00E60CDB" w:rsidP="00E60CDB">
      <w:pPr>
        <w:autoSpaceDE w:val="0"/>
        <w:autoSpaceDN w:val="0"/>
        <w:adjustRightInd w:val="0"/>
        <w:rPr>
          <w:lang w:val="fr-FR"/>
        </w:rPr>
      </w:pPr>
      <w:r>
        <w:rPr>
          <w:lang w:val="fr-FR"/>
        </w:rPr>
        <w:t>6.4</w:t>
      </w:r>
      <w:r w:rsidRPr="008C5516">
        <w:rPr>
          <w:lang w:val="fr-FR"/>
        </w:rPr>
        <w:tab/>
        <w:t>[Selon que de besoin, les sanctions et les moyens de recours devraient tenir compte des sanctions et des moyens de recours qu’utiliseraient les peuples autochtones et les communautés locales.]</w:t>
      </w:r>
    </w:p>
    <w:p w14:paraId="656CA989" w14:textId="77777777" w:rsidR="00E60CDB" w:rsidRPr="008C5516" w:rsidRDefault="00E60CDB" w:rsidP="00E60CDB">
      <w:pPr>
        <w:autoSpaceDE w:val="0"/>
        <w:autoSpaceDN w:val="0"/>
        <w:adjustRightInd w:val="0"/>
        <w:rPr>
          <w:lang w:val="fr-FR"/>
        </w:rPr>
      </w:pPr>
    </w:p>
    <w:p w14:paraId="14B0E542" w14:textId="77777777" w:rsidR="00E60CDB" w:rsidRPr="008C5516" w:rsidRDefault="00E60CDB" w:rsidP="00E60CDB">
      <w:pPr>
        <w:autoSpaceDE w:val="0"/>
        <w:autoSpaceDN w:val="0"/>
        <w:adjustRightInd w:val="0"/>
        <w:rPr>
          <w:lang w:val="fr-FR"/>
        </w:rPr>
      </w:pPr>
      <w:r>
        <w:rPr>
          <w:lang w:val="fr-FR"/>
        </w:rPr>
        <w:t>6.5</w:t>
      </w:r>
      <w:r w:rsidRPr="008C5516">
        <w:rPr>
          <w:lang w:val="fr-FR"/>
        </w:rPr>
        <w:tab/>
        <w:t>[Lorsqu’un litige survient entre les bénéficiaires ou entre les bénéficiaires et les utilisateurs de savoirs traditionnels, chaque partie [peut]</w:t>
      </w:r>
      <w:proofErr w:type="gramStart"/>
      <w:r w:rsidRPr="008C5516">
        <w:rPr>
          <w:lang w:val="fr-FR"/>
        </w:rPr>
        <w:t>/[</w:t>
      </w:r>
      <w:proofErr w:type="gramEnd"/>
      <w:r w:rsidRPr="008C5516">
        <w:rPr>
          <w:lang w:val="fr-FR"/>
        </w:rPr>
        <w:t xml:space="preserve">a le droit de] saisir un mécanisme de règlement </w:t>
      </w:r>
      <w:proofErr w:type="spellStart"/>
      <w:r w:rsidRPr="008C5516">
        <w:rPr>
          <w:lang w:val="fr-FR"/>
        </w:rPr>
        <w:t>extrajudiciaire</w:t>
      </w:r>
      <w:proofErr w:type="spellEnd"/>
      <w:r w:rsidRPr="008C5516">
        <w:rPr>
          <w:lang w:val="fr-FR"/>
        </w:rPr>
        <w:t xml:space="preserve"> des litiges [indépendant] reconnu par la législation internationale, régionale ou [, si les deux parties sont originaires du même pays,] nationale [, et qui convient le mieux aux détenteurs des savoirs traditionnels].]</w:t>
      </w:r>
    </w:p>
    <w:p w14:paraId="6157CB73" w14:textId="77777777" w:rsidR="00E60CDB" w:rsidRPr="008C5516" w:rsidRDefault="00E60CDB" w:rsidP="00E60CDB">
      <w:pPr>
        <w:autoSpaceDE w:val="0"/>
        <w:autoSpaceDN w:val="0"/>
        <w:adjustRightInd w:val="0"/>
        <w:rPr>
          <w:lang w:val="fr-FR"/>
        </w:rPr>
      </w:pPr>
    </w:p>
    <w:p w14:paraId="0024D6A5" w14:textId="77777777" w:rsidR="00E60CDB" w:rsidRPr="008C5516" w:rsidRDefault="00E60CDB" w:rsidP="00E60CDB">
      <w:pPr>
        <w:autoSpaceDE w:val="0"/>
        <w:autoSpaceDN w:val="0"/>
        <w:adjustRightInd w:val="0"/>
        <w:rPr>
          <w:lang w:val="fr-FR"/>
        </w:rPr>
      </w:pPr>
      <w:r w:rsidRPr="008C5516">
        <w:rPr>
          <w:lang w:val="fr-FR"/>
        </w:rPr>
        <w:t>6.6</w:t>
      </w:r>
      <w:r w:rsidRPr="008C5516">
        <w:rPr>
          <w:lang w:val="fr-FR"/>
        </w:rPr>
        <w:tab/>
        <w:t>[Lorsque, en vertu de la législation nationale, la large diffusion [de manière intentionnelle] [de l’objet protégé]</w:t>
      </w:r>
      <w:proofErr w:type="gramStart"/>
      <w:r w:rsidRPr="008C5516">
        <w:rPr>
          <w:lang w:val="fr-FR"/>
        </w:rPr>
        <w:t>/[</w:t>
      </w:r>
      <w:proofErr w:type="gramEnd"/>
      <w:r w:rsidRPr="008C5516">
        <w:rPr>
          <w:lang w:val="fr-FR"/>
        </w:rPr>
        <w:t>des savoirs traditionnels] au</w:t>
      </w:r>
      <w:r w:rsidRPr="008C5516">
        <w:rPr>
          <w:lang w:val="fr-FR"/>
        </w:rPr>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14:paraId="204B1F95" w14:textId="77777777" w:rsidR="00E60CDB" w:rsidRPr="008C5516" w:rsidRDefault="00E60CDB" w:rsidP="00E60CDB">
      <w:pPr>
        <w:autoSpaceDE w:val="0"/>
        <w:autoSpaceDN w:val="0"/>
        <w:adjustRightInd w:val="0"/>
        <w:rPr>
          <w:lang w:val="fr-FR"/>
        </w:rPr>
      </w:pPr>
    </w:p>
    <w:p w14:paraId="7D074DF9" w14:textId="77777777" w:rsidR="00E60CDB" w:rsidRPr="008C5516" w:rsidRDefault="00E60CDB" w:rsidP="00E60CDB">
      <w:pPr>
        <w:autoSpaceDE w:val="0"/>
        <w:autoSpaceDN w:val="0"/>
        <w:adjustRightInd w:val="0"/>
        <w:rPr>
          <w:lang w:val="fr-FR"/>
        </w:rPr>
      </w:pPr>
      <w:r w:rsidRPr="008C5516">
        <w:rPr>
          <w:lang w:val="fr-FR"/>
        </w:rPr>
        <w:t>6.7</w:t>
      </w:r>
      <w:r w:rsidRPr="008C5516">
        <w:rPr>
          <w:lang w:val="fr-FR"/>
        </w:rPr>
        <w:tab/>
        <w:t>Lorsqu’une atteinte aux droits protégés par le présent instrument est établie dans le cadre de la procédure visée à l’alinéa 6.1, les sanctions peuvent comprendre des mesures de justice réparatrice, en fonction de la nature et des incidences de l’atteinte aux droits.]</w:t>
      </w:r>
    </w:p>
    <w:p w14:paraId="1C47568D" w14:textId="77777777" w:rsidR="00E60CDB" w:rsidRPr="008C5516" w:rsidRDefault="00E60CDB" w:rsidP="00E60CDB">
      <w:pPr>
        <w:rPr>
          <w:lang w:val="fr-FR"/>
        </w:rPr>
      </w:pPr>
      <w:r w:rsidRPr="008C5516">
        <w:rPr>
          <w:lang w:val="fr-FR"/>
        </w:rPr>
        <w:br w:type="page"/>
      </w:r>
    </w:p>
    <w:p w14:paraId="77D013E5" w14:textId="77777777" w:rsidR="00E60CDB" w:rsidRPr="008C5516" w:rsidRDefault="00E60CDB" w:rsidP="00E60CDB">
      <w:pPr>
        <w:autoSpaceDE w:val="0"/>
        <w:autoSpaceDN w:val="0"/>
        <w:adjustRightInd w:val="0"/>
        <w:jc w:val="center"/>
        <w:rPr>
          <w:lang w:val="fr-FR"/>
        </w:rPr>
      </w:pPr>
      <w:r w:rsidRPr="008C5516">
        <w:rPr>
          <w:lang w:val="fr-FR"/>
        </w:rPr>
        <w:lastRenderedPageBreak/>
        <w:t>[ARTICLE 7</w:t>
      </w:r>
    </w:p>
    <w:p w14:paraId="04982CA2" w14:textId="77777777" w:rsidR="00E60CDB" w:rsidRPr="008C5516" w:rsidRDefault="00E60CDB" w:rsidP="00E60CDB">
      <w:pPr>
        <w:autoSpaceDE w:val="0"/>
        <w:autoSpaceDN w:val="0"/>
        <w:adjustRightInd w:val="0"/>
        <w:jc w:val="center"/>
        <w:rPr>
          <w:lang w:val="fr-FR"/>
        </w:rPr>
      </w:pPr>
    </w:p>
    <w:p w14:paraId="5CF500D1" w14:textId="77777777" w:rsidR="00E60CDB" w:rsidRPr="008C5516" w:rsidRDefault="00E60CDB" w:rsidP="00E60CDB">
      <w:pPr>
        <w:autoSpaceDE w:val="0"/>
        <w:autoSpaceDN w:val="0"/>
        <w:adjustRightInd w:val="0"/>
        <w:jc w:val="center"/>
        <w:rPr>
          <w:lang w:val="fr-FR"/>
        </w:rPr>
      </w:pPr>
      <w:r w:rsidRPr="008C5516">
        <w:rPr>
          <w:lang w:val="fr-FR"/>
        </w:rPr>
        <w:t>EXIGENCE DE DIVULGATION</w:t>
      </w:r>
    </w:p>
    <w:p w14:paraId="3E2D3415" w14:textId="77777777" w:rsidR="00E60CDB" w:rsidRPr="008C5516" w:rsidRDefault="00E60CDB" w:rsidP="00E60CDB">
      <w:pPr>
        <w:autoSpaceDE w:val="0"/>
        <w:autoSpaceDN w:val="0"/>
        <w:adjustRightInd w:val="0"/>
        <w:jc w:val="center"/>
        <w:rPr>
          <w:szCs w:val="22"/>
          <w:lang w:val="fr-FR"/>
        </w:rPr>
      </w:pPr>
    </w:p>
    <w:p w14:paraId="6733E185" w14:textId="77777777" w:rsidR="00E60CDB" w:rsidRPr="008C5516" w:rsidRDefault="00E60CDB" w:rsidP="00E60CDB">
      <w:pPr>
        <w:autoSpaceDE w:val="0"/>
        <w:autoSpaceDN w:val="0"/>
        <w:adjustRightInd w:val="0"/>
        <w:rPr>
          <w:lang w:val="fr-FR"/>
        </w:rPr>
      </w:pPr>
      <w:r w:rsidRPr="008C5516">
        <w:rPr>
          <w:lang w:val="fr-FR"/>
        </w:rPr>
        <w:t>Variante 1</w:t>
      </w:r>
    </w:p>
    <w:p w14:paraId="4C5F87A1" w14:textId="77777777" w:rsidR="00E60CDB" w:rsidRPr="008C5516" w:rsidRDefault="00E60CDB" w:rsidP="00E60CDB">
      <w:pPr>
        <w:autoSpaceDE w:val="0"/>
        <w:autoSpaceDN w:val="0"/>
        <w:adjustRightInd w:val="0"/>
        <w:rPr>
          <w:lang w:val="fr-FR"/>
        </w:rPr>
      </w:pPr>
    </w:p>
    <w:p w14:paraId="07E2FCF0" w14:textId="77777777" w:rsidR="00E60CDB" w:rsidRPr="008C5516" w:rsidRDefault="00E60CDB" w:rsidP="00E60CDB">
      <w:pPr>
        <w:autoSpaceDE w:val="0"/>
        <w:autoSpaceDN w:val="0"/>
        <w:adjustRightInd w:val="0"/>
        <w:rPr>
          <w:lang w:val="fr-FR"/>
        </w:rPr>
      </w:pPr>
      <w:r w:rsidRPr="008C5516">
        <w:rPr>
          <w:lang w:val="fr-FR"/>
        </w:rPr>
        <w:t>Lorsque la législation nationale l’exige, les utilisateurs des savoirs traditionnels doivent se conformer aux exigences concernant la divulgation de la source ou de l’origine des savoirs traditionnels.</w:t>
      </w:r>
    </w:p>
    <w:p w14:paraId="2A0E47AC" w14:textId="77777777" w:rsidR="00E60CDB" w:rsidRPr="008C5516" w:rsidRDefault="00E60CDB" w:rsidP="00E60CDB">
      <w:pPr>
        <w:autoSpaceDE w:val="0"/>
        <w:autoSpaceDN w:val="0"/>
        <w:adjustRightInd w:val="0"/>
        <w:rPr>
          <w:lang w:val="fr-FR"/>
        </w:rPr>
      </w:pPr>
    </w:p>
    <w:p w14:paraId="00E06C14" w14:textId="77777777" w:rsidR="00E60CDB" w:rsidRPr="008C5516" w:rsidRDefault="00E60CDB" w:rsidP="00E60CDB">
      <w:pPr>
        <w:autoSpaceDE w:val="0"/>
        <w:autoSpaceDN w:val="0"/>
        <w:adjustRightInd w:val="0"/>
        <w:rPr>
          <w:lang w:val="fr-FR"/>
        </w:rPr>
      </w:pPr>
    </w:p>
    <w:p w14:paraId="3C9EDF88" w14:textId="77777777" w:rsidR="00E60CDB" w:rsidRPr="008C5516" w:rsidRDefault="00E60CDB" w:rsidP="00E60CDB">
      <w:pPr>
        <w:autoSpaceDE w:val="0"/>
        <w:autoSpaceDN w:val="0"/>
        <w:adjustRightInd w:val="0"/>
        <w:rPr>
          <w:lang w:val="fr-FR"/>
        </w:rPr>
      </w:pPr>
      <w:r w:rsidRPr="008C5516">
        <w:rPr>
          <w:lang w:val="fr-FR"/>
        </w:rPr>
        <w:t>Variante 2</w:t>
      </w:r>
    </w:p>
    <w:p w14:paraId="35F23AF3" w14:textId="77777777" w:rsidR="00E60CDB" w:rsidRPr="008C5516" w:rsidRDefault="00E60CDB" w:rsidP="00E60CDB">
      <w:pPr>
        <w:autoSpaceDE w:val="0"/>
        <w:autoSpaceDN w:val="0"/>
        <w:adjustRightInd w:val="0"/>
        <w:rPr>
          <w:lang w:val="fr-FR"/>
        </w:rPr>
      </w:pPr>
    </w:p>
    <w:p w14:paraId="28CC59B7" w14:textId="77777777" w:rsidR="00E60CDB" w:rsidRPr="008C5516" w:rsidRDefault="00E60CDB" w:rsidP="00E60CDB">
      <w:pPr>
        <w:autoSpaceDE w:val="0"/>
        <w:autoSpaceDN w:val="0"/>
        <w:adjustRightInd w:val="0"/>
        <w:rPr>
          <w:lang w:val="fr-FR"/>
        </w:rPr>
      </w:pPr>
      <w:r w:rsidRPr="008C5516">
        <w:rPr>
          <w:lang w:val="fr-FR"/>
        </w:rPr>
        <w:t>7.1</w:t>
      </w:r>
      <w:r w:rsidRPr="008C5516">
        <w:rPr>
          <w:lang w:val="fr-FR"/>
        </w:rPr>
        <w:tab/>
        <w:t>Les demandes de droits de propriété intellectuelle qui concernent [une invention] tout processus ou produit qui se rapporte à des savoirs traditionnels ou les utilise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préalable en connaissance de cause ou une approbation et une participation ont été obtenus pour accéder à ces savoirs et les utiliser.]</w:t>
      </w:r>
    </w:p>
    <w:p w14:paraId="429A885D" w14:textId="77777777" w:rsidR="00E60CDB" w:rsidRPr="008C5516" w:rsidRDefault="00E60CDB" w:rsidP="00E60CDB">
      <w:pPr>
        <w:autoSpaceDE w:val="0"/>
        <w:autoSpaceDN w:val="0"/>
        <w:adjustRightInd w:val="0"/>
        <w:rPr>
          <w:lang w:val="fr-FR"/>
        </w:rPr>
      </w:pPr>
    </w:p>
    <w:p w14:paraId="3D6E2B2E" w14:textId="77777777" w:rsidR="00E60CDB" w:rsidRPr="008C5516" w:rsidRDefault="00E60CDB" w:rsidP="00E60CDB">
      <w:pPr>
        <w:autoSpaceDE w:val="0"/>
        <w:autoSpaceDN w:val="0"/>
        <w:adjustRightInd w:val="0"/>
        <w:rPr>
          <w:lang w:val="fr-FR"/>
        </w:rPr>
      </w:pPr>
      <w:r w:rsidRPr="008C5516">
        <w:rPr>
          <w:lang w:val="fr-FR"/>
        </w:rPr>
        <w:t>7.2</w:t>
      </w:r>
      <w:r w:rsidRPr="008C5516">
        <w:rPr>
          <w:lang w:val="fr-FR"/>
        </w:rPr>
        <w:tab/>
        <w:t>[Si les informations énoncées à l’alinéa 1 ne sont pas connues du déposant, ce dernier doit indiquer la source immédiate auprès de laquelle [l’inventeur] le déposant a prélevé ou de laquelle il a reçu ces savoirs.]</w:t>
      </w:r>
    </w:p>
    <w:p w14:paraId="467B63EB" w14:textId="77777777" w:rsidR="00E60CDB" w:rsidRPr="008C5516" w:rsidRDefault="00E60CDB" w:rsidP="00E60CDB">
      <w:pPr>
        <w:autoSpaceDE w:val="0"/>
        <w:autoSpaceDN w:val="0"/>
        <w:adjustRightInd w:val="0"/>
        <w:rPr>
          <w:lang w:val="fr-FR"/>
        </w:rPr>
      </w:pPr>
    </w:p>
    <w:p w14:paraId="06B510E8" w14:textId="77777777" w:rsidR="00E60CDB" w:rsidRPr="008C5516" w:rsidRDefault="00E60CDB" w:rsidP="00E60CDB">
      <w:pPr>
        <w:autoSpaceDE w:val="0"/>
        <w:autoSpaceDN w:val="0"/>
        <w:adjustRightInd w:val="0"/>
        <w:rPr>
          <w:lang w:val="fr-FR"/>
        </w:rPr>
      </w:pPr>
      <w:r w:rsidRPr="008C5516">
        <w:rPr>
          <w:lang w:val="fr-FR"/>
        </w:rPr>
        <w:t>7.3</w:t>
      </w:r>
      <w:r w:rsidRPr="008C5516">
        <w:rPr>
          <w:lang w:val="fr-FR"/>
        </w:rPr>
        <w:tab/>
        <w:t>[Si le déposant ne respecte pas les dispositions prévues aux alinéas 1 et 2, la demande ne sera pas traitée tant que les exigences ne seront pas satisfaites.  L’office de propriété intellectuelle peut fixer un délai au déposant pour lui permettre de se conformer aux dispositions des alinéas 1 et 2.  Si le déposant ne présente pas ces informations dans le délai imparti, l’office de propriété intellectuelle peut rejeter la demande.]</w:t>
      </w:r>
    </w:p>
    <w:p w14:paraId="6B564249" w14:textId="77777777" w:rsidR="00E60CDB" w:rsidRPr="008C5516" w:rsidRDefault="00E60CDB" w:rsidP="00E60CDB">
      <w:pPr>
        <w:autoSpaceDE w:val="0"/>
        <w:autoSpaceDN w:val="0"/>
        <w:adjustRightInd w:val="0"/>
        <w:rPr>
          <w:lang w:val="fr-FR"/>
        </w:rPr>
      </w:pPr>
    </w:p>
    <w:p w14:paraId="6739D896" w14:textId="77777777" w:rsidR="00E60CDB" w:rsidRPr="008C5516" w:rsidRDefault="00E60CDB" w:rsidP="00E60CDB">
      <w:pPr>
        <w:autoSpaceDE w:val="0"/>
        <w:autoSpaceDN w:val="0"/>
        <w:adjustRightInd w:val="0"/>
        <w:rPr>
          <w:lang w:val="fr-FR"/>
        </w:rPr>
      </w:pPr>
      <w:r w:rsidRPr="008C5516">
        <w:rPr>
          <w:lang w:val="fr-FR"/>
        </w:rPr>
        <w:t>7.4</w:t>
      </w:r>
      <w:r w:rsidRPr="008C5516">
        <w:rPr>
          <w:lang w:val="fr-FR"/>
        </w:rPr>
        <w:tab/>
        <w:t>[Les droits découlant d’un octroi sont révoqués et privés d’effet lorsque le déposant ne s’est pas conformé aux exigences de divulgation prévues ou qu’il a fourni des informations fausses ou frauduleuses.]</w:t>
      </w:r>
    </w:p>
    <w:p w14:paraId="3136EC40" w14:textId="77777777" w:rsidR="00E60CDB" w:rsidRPr="008C5516" w:rsidRDefault="00E60CDB" w:rsidP="00E60CDB">
      <w:pPr>
        <w:autoSpaceDE w:val="0"/>
        <w:autoSpaceDN w:val="0"/>
        <w:adjustRightInd w:val="0"/>
        <w:rPr>
          <w:lang w:val="fr-FR"/>
        </w:rPr>
      </w:pPr>
    </w:p>
    <w:p w14:paraId="23123376" w14:textId="77777777" w:rsidR="00E60CDB" w:rsidRPr="008C5516" w:rsidRDefault="00E60CDB" w:rsidP="00E60CDB">
      <w:pPr>
        <w:autoSpaceDE w:val="0"/>
        <w:autoSpaceDN w:val="0"/>
        <w:adjustRightInd w:val="0"/>
        <w:rPr>
          <w:lang w:val="fr-FR"/>
        </w:rPr>
      </w:pPr>
    </w:p>
    <w:p w14:paraId="0C4CF20A" w14:textId="77777777" w:rsidR="00E60CDB" w:rsidRPr="008C5516" w:rsidRDefault="00E60CDB" w:rsidP="00E60CDB">
      <w:pPr>
        <w:autoSpaceDE w:val="0"/>
        <w:autoSpaceDN w:val="0"/>
        <w:adjustRightInd w:val="0"/>
        <w:rPr>
          <w:lang w:val="fr-FR"/>
        </w:rPr>
      </w:pPr>
      <w:r w:rsidRPr="008C5516">
        <w:rPr>
          <w:lang w:val="fr-FR"/>
        </w:rPr>
        <w:t>Variante 3</w:t>
      </w:r>
    </w:p>
    <w:p w14:paraId="7EEE17A3" w14:textId="77777777" w:rsidR="00E60CDB" w:rsidRPr="008C5516" w:rsidRDefault="00E60CDB" w:rsidP="00E60CDB">
      <w:pPr>
        <w:autoSpaceDE w:val="0"/>
        <w:autoSpaceDN w:val="0"/>
        <w:adjustRightInd w:val="0"/>
        <w:rPr>
          <w:lang w:val="fr-FR"/>
        </w:rPr>
      </w:pPr>
    </w:p>
    <w:p w14:paraId="0F0DB64A" w14:textId="77777777" w:rsidR="00E60CDB" w:rsidRPr="008C5516" w:rsidRDefault="00E60CDB" w:rsidP="00E60CDB">
      <w:pPr>
        <w:rPr>
          <w:lang w:val="fr-FR"/>
        </w:rPr>
      </w:pPr>
      <w:r w:rsidRPr="008C5516">
        <w:rPr>
          <w:lang w:val="fr-FR"/>
        </w:rPr>
        <w:t>7.1</w:t>
      </w:r>
      <w:r w:rsidRPr="008C5516">
        <w:rPr>
          <w:lang w:val="fr-FR"/>
        </w:rPr>
        <w:tab/>
        <w:t>Les demandes de droits de propriété intellectuelle [relatives aux brevets] qui concernent [une invention] tout processus ou produit qui [se rapporte à des savoirs traditionnels ou] les utilise [directement]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préalable en connaissance de cause ou une approbation et une participation ont été obtenus pour accéder à ces savoirs et les utiliser.]</w:t>
      </w:r>
    </w:p>
    <w:p w14:paraId="1C16E1EB" w14:textId="77777777" w:rsidR="00E60CDB" w:rsidRPr="008C5516" w:rsidRDefault="00E60CDB" w:rsidP="00E60CDB">
      <w:pPr>
        <w:rPr>
          <w:lang w:val="fr-FR"/>
        </w:rPr>
      </w:pPr>
    </w:p>
    <w:p w14:paraId="34E5AE37" w14:textId="77777777" w:rsidR="00E60CDB" w:rsidRPr="008C5516" w:rsidRDefault="00E60CDB" w:rsidP="00E60CDB">
      <w:pPr>
        <w:rPr>
          <w:lang w:val="fr-FR"/>
        </w:rPr>
      </w:pPr>
      <w:r w:rsidRPr="008C5516">
        <w:rPr>
          <w:lang w:val="fr-FR"/>
        </w:rPr>
        <w:t>7.2</w:t>
      </w:r>
      <w:r w:rsidRPr="008C5516">
        <w:rPr>
          <w:lang w:val="fr-FR"/>
        </w:rPr>
        <w:tab/>
        <w:t>[Si les informations énoncées à l’alinéa 1 ne sont pas connues du déposant, ce dernier doit indiquer la source immédiate auprès de laquelle [l’inventeur] le déposant a prélevé ou de laquelle il a reçu ces savoirs protégés.]</w:t>
      </w:r>
    </w:p>
    <w:p w14:paraId="6A595682" w14:textId="77777777" w:rsidR="00E60CDB" w:rsidRPr="008C5516" w:rsidRDefault="00E60CDB" w:rsidP="00E60CDB">
      <w:pPr>
        <w:autoSpaceDE w:val="0"/>
        <w:autoSpaceDN w:val="0"/>
        <w:adjustRightInd w:val="0"/>
        <w:rPr>
          <w:lang w:val="fr-FR"/>
        </w:rPr>
      </w:pPr>
    </w:p>
    <w:p w14:paraId="0058B3F7" w14:textId="77777777" w:rsidR="00E60CDB" w:rsidRPr="008C5516" w:rsidRDefault="00E60CDB" w:rsidP="00E60CDB">
      <w:pPr>
        <w:autoSpaceDE w:val="0"/>
        <w:autoSpaceDN w:val="0"/>
        <w:adjustRightInd w:val="0"/>
        <w:rPr>
          <w:lang w:val="fr-FR"/>
        </w:rPr>
      </w:pPr>
      <w:r w:rsidRPr="008C5516">
        <w:rPr>
          <w:lang w:val="fr-FR"/>
        </w:rPr>
        <w:t>7.3</w:t>
      </w:r>
      <w:r w:rsidRPr="008C5516">
        <w:rPr>
          <w:lang w:val="fr-FR"/>
        </w:rPr>
        <w:tab/>
        <w:t xml:space="preserve">[Si le déposant ne respecte pas les dispositions prévues aux alinéas 1 et 2, la demande ne sera pas traitée tant que les exigences ne seront pas satisfaites.  L’office [des brevets] de propriété intellectuelle peut fixer un délai au déposant pour lui permettre de se conformer aux </w:t>
      </w:r>
      <w:r w:rsidRPr="008C5516">
        <w:rPr>
          <w:lang w:val="fr-FR"/>
        </w:rPr>
        <w:lastRenderedPageBreak/>
        <w:t>dispositions des alinéas 1 et 2.  Si le déposant ne présente pas ces informations dans le délai imparti, l’office [des brevets] de propriété intellectuelle peut rejeter la demande.]</w:t>
      </w:r>
    </w:p>
    <w:p w14:paraId="65FCAC12" w14:textId="77777777" w:rsidR="00E60CDB" w:rsidRPr="008C5516" w:rsidRDefault="00E60CDB" w:rsidP="00E60CDB">
      <w:pPr>
        <w:autoSpaceDE w:val="0"/>
        <w:autoSpaceDN w:val="0"/>
        <w:adjustRightInd w:val="0"/>
        <w:rPr>
          <w:lang w:val="fr-FR"/>
        </w:rPr>
      </w:pPr>
    </w:p>
    <w:p w14:paraId="2962283A" w14:textId="77777777" w:rsidR="00E60CDB" w:rsidRPr="008C5516" w:rsidRDefault="00E60CDB" w:rsidP="00E60CDB">
      <w:pPr>
        <w:autoSpaceDE w:val="0"/>
        <w:autoSpaceDN w:val="0"/>
        <w:adjustRightInd w:val="0"/>
        <w:rPr>
          <w:lang w:val="fr-FR"/>
        </w:rPr>
      </w:pPr>
      <w:r w:rsidRPr="008C5516">
        <w:rPr>
          <w:lang w:val="fr-FR"/>
        </w:rPr>
        <w:t>7.4</w:t>
      </w:r>
      <w:r w:rsidRPr="008C5516">
        <w:rPr>
          <w:lang w:val="fr-FR"/>
        </w:rPr>
        <w:tab/>
        <w:t>[[La découverte ultérieure du]/[Le] non</w:t>
      </w:r>
      <w:r w:rsidRPr="008C5516">
        <w:rPr>
          <w:lang w:val="fr-FR"/>
        </w:rPr>
        <w:noBreakHyphen/>
        <w:t>respect des dispositions des alinéas 1 et 2 par le déposant n’a aucune incidence sur les droits découlant de la délivrance d’un brevet.  Toutefois, en dehors du système de brevets, d’autres sanctions prévues par la législation nationale, y compris des sanctions pénales telles que des amendes, pourront être imposées.]</w:t>
      </w:r>
    </w:p>
    <w:p w14:paraId="35ADFA55" w14:textId="77777777" w:rsidR="00E60CDB" w:rsidRPr="008C5516" w:rsidRDefault="00E60CDB" w:rsidP="00E60CDB">
      <w:pPr>
        <w:autoSpaceDE w:val="0"/>
        <w:autoSpaceDN w:val="0"/>
        <w:adjustRightInd w:val="0"/>
        <w:rPr>
          <w:i/>
          <w:lang w:val="fr-FR"/>
        </w:rPr>
      </w:pPr>
    </w:p>
    <w:p w14:paraId="6E6970BC" w14:textId="77777777" w:rsidR="00E60CDB" w:rsidRPr="008C5516" w:rsidRDefault="00E60CDB" w:rsidP="00E60CDB">
      <w:pPr>
        <w:autoSpaceDE w:val="0"/>
        <w:autoSpaceDN w:val="0"/>
        <w:adjustRightInd w:val="0"/>
        <w:rPr>
          <w:i/>
          <w:lang w:val="fr-FR"/>
        </w:rPr>
      </w:pPr>
      <w:r w:rsidRPr="008C5516">
        <w:rPr>
          <w:lang w:val="fr-FR"/>
        </w:rPr>
        <w:t>7.5</w:t>
      </w:r>
      <w:r w:rsidRPr="008C5516">
        <w:rPr>
          <w:lang w:val="fr-FR"/>
        </w:rPr>
        <w:tab/>
        <w:t>[Les droits découlant d’un octroi sont révoqués et privés d’effet lorsque le déposant a fourni en connaissance de cause des informations fausses ou frauduleuses.]</w:t>
      </w:r>
    </w:p>
    <w:p w14:paraId="5E16BEAD" w14:textId="77777777" w:rsidR="00E60CDB" w:rsidRPr="008C5516" w:rsidRDefault="00E60CDB" w:rsidP="00E60CDB">
      <w:pPr>
        <w:autoSpaceDE w:val="0"/>
        <w:autoSpaceDN w:val="0"/>
        <w:adjustRightInd w:val="0"/>
        <w:rPr>
          <w:i/>
          <w:lang w:val="fr-FR"/>
        </w:rPr>
      </w:pPr>
    </w:p>
    <w:p w14:paraId="299DDFB8" w14:textId="77777777" w:rsidR="00E60CDB" w:rsidRPr="008C5516" w:rsidRDefault="00E60CDB" w:rsidP="00E60CDB">
      <w:pPr>
        <w:autoSpaceDE w:val="0"/>
        <w:autoSpaceDN w:val="0"/>
        <w:adjustRightInd w:val="0"/>
        <w:rPr>
          <w:i/>
          <w:lang w:val="fr-FR"/>
        </w:rPr>
      </w:pPr>
    </w:p>
    <w:p w14:paraId="289C6CC3" w14:textId="77777777" w:rsidR="00E60CDB" w:rsidRPr="008C5516" w:rsidRDefault="00E60CDB" w:rsidP="00E60CDB">
      <w:pPr>
        <w:autoSpaceDE w:val="0"/>
        <w:autoSpaceDN w:val="0"/>
        <w:adjustRightInd w:val="0"/>
        <w:rPr>
          <w:lang w:val="fr-FR"/>
        </w:rPr>
      </w:pPr>
      <w:r w:rsidRPr="008C5516">
        <w:rPr>
          <w:lang w:val="fr-FR"/>
        </w:rPr>
        <w:t>Variante 4</w:t>
      </w:r>
    </w:p>
    <w:p w14:paraId="1405434B" w14:textId="77777777" w:rsidR="00E60CDB" w:rsidRPr="008C5516" w:rsidRDefault="00E60CDB" w:rsidP="00E60CDB">
      <w:pPr>
        <w:autoSpaceDE w:val="0"/>
        <w:autoSpaceDN w:val="0"/>
        <w:adjustRightInd w:val="0"/>
        <w:rPr>
          <w:lang w:val="fr-FR"/>
        </w:rPr>
      </w:pPr>
    </w:p>
    <w:p w14:paraId="28F34E8B" w14:textId="77777777" w:rsidR="00E60CDB" w:rsidRPr="008C5516" w:rsidRDefault="00E60CDB" w:rsidP="00E60CDB">
      <w:pPr>
        <w:autoSpaceDE w:val="0"/>
        <w:autoSpaceDN w:val="0"/>
        <w:adjustRightInd w:val="0"/>
        <w:jc w:val="center"/>
        <w:rPr>
          <w:lang w:val="fr-FR"/>
        </w:rPr>
      </w:pPr>
      <w:r w:rsidRPr="008C5516">
        <w:rPr>
          <w:lang w:val="fr-FR"/>
        </w:rPr>
        <w:t>[EXIGENCE DE NON</w:t>
      </w:r>
      <w:r w:rsidRPr="008C5516">
        <w:rPr>
          <w:lang w:val="fr-FR"/>
        </w:rPr>
        <w:noBreakHyphen/>
        <w:t>DIVULGATION</w:t>
      </w:r>
    </w:p>
    <w:p w14:paraId="1918EA1D" w14:textId="77777777" w:rsidR="00E60CDB" w:rsidRPr="008C5516" w:rsidRDefault="00E60CDB" w:rsidP="00E60CDB">
      <w:pPr>
        <w:autoSpaceDE w:val="0"/>
        <w:autoSpaceDN w:val="0"/>
        <w:adjustRightInd w:val="0"/>
        <w:jc w:val="center"/>
        <w:rPr>
          <w:lang w:val="fr-FR"/>
        </w:rPr>
      </w:pPr>
    </w:p>
    <w:p w14:paraId="6BDA162D" w14:textId="77777777" w:rsidR="00E60CDB" w:rsidRPr="008C5516" w:rsidRDefault="00E60CDB" w:rsidP="00E60CDB">
      <w:pPr>
        <w:autoSpaceDE w:val="0"/>
        <w:autoSpaceDN w:val="0"/>
        <w:adjustRightInd w:val="0"/>
        <w:jc w:val="center"/>
        <w:rPr>
          <w:lang w:val="fr-FR"/>
        </w:rPr>
      </w:pPr>
    </w:p>
    <w:p w14:paraId="2891ACAB" w14:textId="77777777" w:rsidR="00E60CDB" w:rsidRPr="008C5516" w:rsidRDefault="00E60CDB" w:rsidP="00E60CDB">
      <w:pPr>
        <w:autoSpaceDE w:val="0"/>
        <w:autoSpaceDN w:val="0"/>
        <w:adjustRightInd w:val="0"/>
        <w:rPr>
          <w:lang w:val="fr-FR"/>
        </w:rPr>
      </w:pPr>
      <w:r w:rsidRPr="008C5516">
        <w:rPr>
          <w:lang w:val="fr-FR"/>
        </w:rPr>
        <w:t>Les exigences de divulgation en matière de brevets ne doivent pas revêtir un caractère obligatoire au regard des savoirs traditionnels à moins qu’une telle divulgation soit essentielle du point de vue des critères de brevetabilité que sont la nouveauté, l’activité inventive ou le caractère suffisant.]]</w:t>
      </w:r>
    </w:p>
    <w:p w14:paraId="7799DA62" w14:textId="77777777" w:rsidR="00E60CDB" w:rsidRPr="008C5516" w:rsidRDefault="00E60CDB" w:rsidP="00E60CDB">
      <w:pPr>
        <w:autoSpaceDE w:val="0"/>
        <w:autoSpaceDN w:val="0"/>
        <w:adjustRightInd w:val="0"/>
        <w:jc w:val="both"/>
        <w:rPr>
          <w:szCs w:val="22"/>
          <w:lang w:val="fr-FR"/>
        </w:rPr>
      </w:pPr>
    </w:p>
    <w:p w14:paraId="645BDFA1" w14:textId="77777777" w:rsidR="00E60CDB" w:rsidRPr="008C5516" w:rsidRDefault="00E60CDB" w:rsidP="00E60CDB">
      <w:pPr>
        <w:autoSpaceDE w:val="0"/>
        <w:autoSpaceDN w:val="0"/>
        <w:adjustRightInd w:val="0"/>
        <w:jc w:val="both"/>
        <w:rPr>
          <w:lang w:val="fr-FR"/>
        </w:rPr>
      </w:pPr>
    </w:p>
    <w:p w14:paraId="339F1169" w14:textId="77777777" w:rsidR="00E60CDB" w:rsidRPr="008C5516" w:rsidRDefault="00E60CDB" w:rsidP="00E60CDB">
      <w:pPr>
        <w:autoSpaceDE w:val="0"/>
        <w:autoSpaceDN w:val="0"/>
        <w:adjustRightInd w:val="0"/>
        <w:ind w:left="6431"/>
        <w:rPr>
          <w:lang w:val="fr-FR"/>
        </w:rPr>
      </w:pPr>
      <w:r w:rsidRPr="008C5516">
        <w:rPr>
          <w:lang w:val="fr-FR"/>
        </w:rPr>
        <w:br w:type="page"/>
      </w:r>
    </w:p>
    <w:p w14:paraId="786BAE86" w14:textId="77777777" w:rsidR="00E60CDB" w:rsidRPr="008C5516" w:rsidRDefault="00E60CDB" w:rsidP="00E60CDB">
      <w:pPr>
        <w:autoSpaceDE w:val="0"/>
        <w:autoSpaceDN w:val="0"/>
        <w:adjustRightInd w:val="0"/>
        <w:jc w:val="center"/>
        <w:rPr>
          <w:lang w:val="fr-FR"/>
        </w:rPr>
      </w:pPr>
      <w:r w:rsidRPr="008C5516">
        <w:rPr>
          <w:lang w:val="fr-FR"/>
        </w:rPr>
        <w:lastRenderedPageBreak/>
        <w:t>[ARTICLE 8</w:t>
      </w:r>
    </w:p>
    <w:p w14:paraId="56135286" w14:textId="77777777" w:rsidR="00E60CDB" w:rsidRPr="008C5516" w:rsidRDefault="00E60CDB" w:rsidP="00E60CDB">
      <w:pPr>
        <w:tabs>
          <w:tab w:val="num" w:pos="993"/>
        </w:tabs>
        <w:autoSpaceDE w:val="0"/>
        <w:autoSpaceDN w:val="0"/>
        <w:adjustRightInd w:val="0"/>
        <w:jc w:val="center"/>
        <w:rPr>
          <w:lang w:val="fr-FR"/>
        </w:rPr>
      </w:pPr>
    </w:p>
    <w:p w14:paraId="3E51C4A8" w14:textId="77777777" w:rsidR="00E60CDB" w:rsidRPr="008C5516" w:rsidRDefault="00E60CDB" w:rsidP="00E60CDB">
      <w:pPr>
        <w:tabs>
          <w:tab w:val="num" w:pos="993"/>
        </w:tabs>
        <w:autoSpaceDE w:val="0"/>
        <w:autoSpaceDN w:val="0"/>
        <w:adjustRightInd w:val="0"/>
        <w:jc w:val="center"/>
        <w:rPr>
          <w:lang w:val="fr-FR"/>
        </w:rPr>
      </w:pPr>
      <w:r w:rsidRPr="008C5516">
        <w:rPr>
          <w:lang w:val="fr-FR"/>
        </w:rPr>
        <w:t>ADMINISTRATION [DES DROITS]</w:t>
      </w:r>
      <w:proofErr w:type="gramStart"/>
      <w:r w:rsidRPr="008C5516">
        <w:rPr>
          <w:lang w:val="fr-FR"/>
        </w:rPr>
        <w:t>/[</w:t>
      </w:r>
      <w:proofErr w:type="gramEnd"/>
      <w:r w:rsidRPr="008C5516">
        <w:rPr>
          <w:lang w:val="fr-FR"/>
        </w:rPr>
        <w:t>DES INTÉRÊTS]</w:t>
      </w:r>
    </w:p>
    <w:p w14:paraId="61F24309" w14:textId="77777777" w:rsidR="00E60CDB" w:rsidRPr="008C5516" w:rsidRDefault="00E60CDB" w:rsidP="00E60CDB">
      <w:pPr>
        <w:tabs>
          <w:tab w:val="num" w:pos="993"/>
        </w:tabs>
        <w:autoSpaceDE w:val="0"/>
        <w:autoSpaceDN w:val="0"/>
        <w:adjustRightInd w:val="0"/>
        <w:rPr>
          <w:lang w:val="fr-FR"/>
        </w:rPr>
      </w:pPr>
    </w:p>
    <w:p w14:paraId="2602A097" w14:textId="77777777" w:rsidR="00E60CDB" w:rsidRPr="008C5516" w:rsidRDefault="00E60CDB" w:rsidP="00E60CDB">
      <w:pPr>
        <w:tabs>
          <w:tab w:val="num" w:pos="993"/>
        </w:tabs>
        <w:autoSpaceDE w:val="0"/>
        <w:autoSpaceDN w:val="0"/>
        <w:adjustRightInd w:val="0"/>
        <w:rPr>
          <w:lang w:val="fr-FR"/>
        </w:rPr>
      </w:pPr>
    </w:p>
    <w:p w14:paraId="4DD77F0C" w14:textId="77777777" w:rsidR="00E60CDB" w:rsidRPr="008C5516" w:rsidRDefault="00E60CDB" w:rsidP="00E60CDB">
      <w:pPr>
        <w:autoSpaceDE w:val="0"/>
        <w:autoSpaceDN w:val="0"/>
        <w:adjustRightInd w:val="0"/>
        <w:rPr>
          <w:lang w:val="fr-FR"/>
        </w:rPr>
      </w:pPr>
      <w:r w:rsidRPr="008C5516">
        <w:rPr>
          <w:lang w:val="fr-FR"/>
        </w:rPr>
        <w:t>Variante 1</w:t>
      </w:r>
    </w:p>
    <w:p w14:paraId="5F31C00E" w14:textId="77777777" w:rsidR="00E60CDB" w:rsidRPr="008C5516" w:rsidRDefault="00E60CDB" w:rsidP="00E60CDB">
      <w:pPr>
        <w:autoSpaceDE w:val="0"/>
        <w:autoSpaceDN w:val="0"/>
        <w:adjustRightInd w:val="0"/>
        <w:rPr>
          <w:lang w:val="fr-FR"/>
        </w:rPr>
      </w:pPr>
    </w:p>
    <w:p w14:paraId="12A1CAFB" w14:textId="77777777" w:rsidR="00E60CDB" w:rsidRPr="008C5516" w:rsidRDefault="00E60CDB" w:rsidP="00E60CDB">
      <w:pPr>
        <w:autoSpaceDE w:val="0"/>
        <w:autoSpaceDN w:val="0"/>
        <w:adjustRightInd w:val="0"/>
        <w:rPr>
          <w:szCs w:val="22"/>
          <w:lang w:val="fr-FR"/>
        </w:rPr>
      </w:pPr>
      <w:r w:rsidRPr="008C5516">
        <w:rPr>
          <w:lang w:val="fr-FR"/>
        </w:rPr>
        <w:t>Les [États membres]/[Parties contractantes] [peuvent]/[doivent] [établir]/[désigner] une ou plusieurs autorités compétentes, avec [la participation directe et l’approbation des] [le consentement libre préalablement donné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d’administrer leurs droits/intérêts conformément à leurs protocoles, accords, lois et usages coutumiers].</w:t>
      </w:r>
    </w:p>
    <w:p w14:paraId="63F4B641" w14:textId="77777777" w:rsidR="00E60CDB" w:rsidRPr="008C5516" w:rsidRDefault="00E60CDB" w:rsidP="00E60CDB">
      <w:pPr>
        <w:autoSpaceDE w:val="0"/>
        <w:autoSpaceDN w:val="0"/>
        <w:adjustRightInd w:val="0"/>
        <w:rPr>
          <w:lang w:val="fr-FR"/>
        </w:rPr>
      </w:pPr>
    </w:p>
    <w:p w14:paraId="3E00C8DC" w14:textId="77777777" w:rsidR="00E60CDB" w:rsidRPr="008C5516" w:rsidRDefault="00E60CDB" w:rsidP="00E60CDB">
      <w:pPr>
        <w:autoSpaceDE w:val="0"/>
        <w:autoSpaceDN w:val="0"/>
        <w:adjustRightInd w:val="0"/>
        <w:rPr>
          <w:lang w:val="fr-FR"/>
        </w:rPr>
      </w:pPr>
    </w:p>
    <w:p w14:paraId="3F267351" w14:textId="77777777" w:rsidR="00E60CDB" w:rsidRPr="008C5516" w:rsidRDefault="00E60CDB" w:rsidP="00E60CDB">
      <w:pPr>
        <w:autoSpaceDE w:val="0"/>
        <w:autoSpaceDN w:val="0"/>
        <w:adjustRightInd w:val="0"/>
        <w:rPr>
          <w:lang w:val="fr-FR"/>
        </w:rPr>
      </w:pPr>
      <w:r w:rsidRPr="008C5516">
        <w:rPr>
          <w:lang w:val="fr-FR"/>
        </w:rPr>
        <w:t>Variante 2</w:t>
      </w:r>
    </w:p>
    <w:p w14:paraId="4122CAA2" w14:textId="77777777" w:rsidR="00E60CDB" w:rsidRPr="008C5516" w:rsidRDefault="00E60CDB" w:rsidP="00E60CDB">
      <w:pPr>
        <w:autoSpaceDE w:val="0"/>
        <w:autoSpaceDN w:val="0"/>
        <w:adjustRightInd w:val="0"/>
        <w:rPr>
          <w:lang w:val="fr-FR"/>
        </w:rPr>
      </w:pPr>
    </w:p>
    <w:p w14:paraId="6EC48B61" w14:textId="77777777" w:rsidR="00E60CDB" w:rsidRPr="008C5516" w:rsidRDefault="00E60CDB" w:rsidP="00E60CDB">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peuvent établir ou désigner une ou plusieurs autorités compétentes, conformément à la législation nationale, pour administrer les droits/intérêts prévus par le présent [instrument].</w:t>
      </w:r>
    </w:p>
    <w:p w14:paraId="052402FA" w14:textId="77777777" w:rsidR="00E60CDB" w:rsidRPr="008C5516" w:rsidRDefault="00E60CDB" w:rsidP="00E60CDB">
      <w:pPr>
        <w:autoSpaceDE w:val="0"/>
        <w:autoSpaceDN w:val="0"/>
        <w:adjustRightInd w:val="0"/>
        <w:rPr>
          <w:lang w:val="fr-FR"/>
        </w:rPr>
      </w:pPr>
    </w:p>
    <w:p w14:paraId="5192D250" w14:textId="77777777" w:rsidR="00E60CDB" w:rsidRPr="008C5516" w:rsidRDefault="00E60CDB" w:rsidP="00E60CDB">
      <w:pPr>
        <w:autoSpaceDE w:val="0"/>
        <w:autoSpaceDN w:val="0"/>
        <w:adjustRightInd w:val="0"/>
        <w:rPr>
          <w:lang w:val="fr-FR"/>
        </w:rPr>
      </w:pPr>
    </w:p>
    <w:p w14:paraId="089B2853" w14:textId="77777777" w:rsidR="00E60CDB" w:rsidRPr="008C5516" w:rsidRDefault="00E60CDB" w:rsidP="00E60CDB">
      <w:pPr>
        <w:autoSpaceDE w:val="0"/>
        <w:autoSpaceDN w:val="0"/>
        <w:adjustRightInd w:val="0"/>
        <w:rPr>
          <w:lang w:val="fr-FR"/>
        </w:rPr>
      </w:pPr>
      <w:r w:rsidRPr="008C5516">
        <w:rPr>
          <w:lang w:val="fr-FR"/>
        </w:rPr>
        <w:t>Variante 3</w:t>
      </w:r>
    </w:p>
    <w:p w14:paraId="4366A2C9" w14:textId="77777777" w:rsidR="00E60CDB" w:rsidRPr="008C5516" w:rsidRDefault="00E60CDB" w:rsidP="00E60CDB">
      <w:pPr>
        <w:autoSpaceDE w:val="0"/>
        <w:autoSpaceDN w:val="0"/>
        <w:adjustRightInd w:val="0"/>
        <w:rPr>
          <w:lang w:val="fr-FR"/>
        </w:rPr>
      </w:pPr>
    </w:p>
    <w:p w14:paraId="537FE06B" w14:textId="77777777" w:rsidR="00E60CDB" w:rsidRPr="008C5516" w:rsidRDefault="00E60CDB" w:rsidP="00E60CDB">
      <w:pPr>
        <w:autoSpaceDE w:val="0"/>
        <w:autoSpaceDN w:val="0"/>
        <w:adjustRightInd w:val="0"/>
        <w:rPr>
          <w:lang w:val="fr-FR"/>
        </w:rPr>
      </w:pPr>
      <w:r w:rsidRPr="008C5516">
        <w:rPr>
          <w:lang w:val="fr-FR"/>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s’étendre à la réception, la documentation, le stockage et la publication en ligne des informations relatives aux savoirs traditionnels.]</w:t>
      </w:r>
    </w:p>
    <w:p w14:paraId="6BD15C2F" w14:textId="77777777" w:rsidR="00E60CDB" w:rsidRPr="008C5516" w:rsidRDefault="00E60CDB" w:rsidP="00E60CDB">
      <w:pPr>
        <w:autoSpaceDE w:val="0"/>
        <w:autoSpaceDN w:val="0"/>
        <w:adjustRightInd w:val="0"/>
        <w:rPr>
          <w:lang w:val="fr-FR"/>
        </w:rPr>
      </w:pPr>
    </w:p>
    <w:p w14:paraId="59CA65D1" w14:textId="77777777" w:rsidR="00E60CDB" w:rsidRPr="008C5516" w:rsidRDefault="00E60CDB" w:rsidP="00E60CDB">
      <w:pPr>
        <w:autoSpaceDE w:val="0"/>
        <w:autoSpaceDN w:val="0"/>
        <w:adjustRightInd w:val="0"/>
        <w:rPr>
          <w:lang w:val="fr-FR"/>
        </w:rPr>
      </w:pPr>
    </w:p>
    <w:p w14:paraId="44B0EEBF" w14:textId="77777777" w:rsidR="00E60CDB" w:rsidRPr="008C5516" w:rsidRDefault="00E60CDB" w:rsidP="00E60CDB">
      <w:pPr>
        <w:autoSpaceDE w:val="0"/>
        <w:autoSpaceDN w:val="0"/>
        <w:adjustRightInd w:val="0"/>
        <w:rPr>
          <w:lang w:val="fr-FR"/>
        </w:rPr>
      </w:pPr>
      <w:r w:rsidRPr="008C5516">
        <w:rPr>
          <w:lang w:val="fr-FR"/>
        </w:rPr>
        <w:br w:type="page"/>
      </w:r>
    </w:p>
    <w:p w14:paraId="52C3FDD6" w14:textId="77777777" w:rsidR="00E60CDB" w:rsidRPr="008C5516" w:rsidRDefault="00E60CDB" w:rsidP="00E60CDB">
      <w:pPr>
        <w:autoSpaceDE w:val="0"/>
        <w:autoSpaceDN w:val="0"/>
        <w:adjustRightInd w:val="0"/>
        <w:jc w:val="center"/>
        <w:rPr>
          <w:lang w:val="fr-FR"/>
        </w:rPr>
      </w:pPr>
      <w:r w:rsidRPr="008C5516">
        <w:rPr>
          <w:lang w:val="fr-FR"/>
        </w:rPr>
        <w:lastRenderedPageBreak/>
        <w:t>[ARTICLE 9</w:t>
      </w:r>
    </w:p>
    <w:p w14:paraId="43EDDC86" w14:textId="77777777" w:rsidR="00E60CDB" w:rsidRPr="008C5516" w:rsidRDefault="00E60CDB" w:rsidP="00E60CDB">
      <w:pPr>
        <w:tabs>
          <w:tab w:val="num" w:pos="993"/>
        </w:tabs>
        <w:autoSpaceDE w:val="0"/>
        <w:autoSpaceDN w:val="0"/>
        <w:adjustRightInd w:val="0"/>
        <w:jc w:val="center"/>
        <w:rPr>
          <w:lang w:val="fr-FR"/>
        </w:rPr>
      </w:pPr>
    </w:p>
    <w:p w14:paraId="1731DC18" w14:textId="77777777" w:rsidR="00E60CDB" w:rsidRPr="008C5516" w:rsidRDefault="00E60CDB" w:rsidP="00E60CDB">
      <w:pPr>
        <w:tabs>
          <w:tab w:val="num" w:pos="993"/>
        </w:tabs>
        <w:autoSpaceDE w:val="0"/>
        <w:autoSpaceDN w:val="0"/>
        <w:adjustRightInd w:val="0"/>
        <w:jc w:val="center"/>
        <w:rPr>
          <w:lang w:val="fr-FR"/>
        </w:rPr>
      </w:pPr>
      <w:r w:rsidRPr="008C5516">
        <w:rPr>
          <w:lang w:val="fr-FR"/>
        </w:rPr>
        <w:t>EXCEPTIONS ET LIMITATIONS</w:t>
      </w:r>
    </w:p>
    <w:p w14:paraId="6ED54F45" w14:textId="77777777" w:rsidR="00E60CDB" w:rsidRPr="008C5516" w:rsidRDefault="00E60CDB" w:rsidP="00E60CDB">
      <w:pPr>
        <w:tabs>
          <w:tab w:val="num" w:pos="993"/>
        </w:tabs>
        <w:autoSpaceDE w:val="0"/>
        <w:autoSpaceDN w:val="0"/>
        <w:adjustRightInd w:val="0"/>
        <w:rPr>
          <w:lang w:val="fr-FR"/>
        </w:rPr>
      </w:pPr>
    </w:p>
    <w:p w14:paraId="084F0002" w14:textId="77777777" w:rsidR="00E60CDB" w:rsidRPr="008C5516" w:rsidRDefault="00E60CDB" w:rsidP="00E60CDB">
      <w:pPr>
        <w:tabs>
          <w:tab w:val="num" w:pos="993"/>
        </w:tabs>
        <w:autoSpaceDE w:val="0"/>
        <w:autoSpaceDN w:val="0"/>
        <w:adjustRightInd w:val="0"/>
        <w:rPr>
          <w:lang w:val="fr-FR"/>
        </w:rPr>
      </w:pPr>
    </w:p>
    <w:p w14:paraId="59BFFC9B" w14:textId="77777777" w:rsidR="00E60CDB" w:rsidRPr="008C5516" w:rsidRDefault="00E60CDB" w:rsidP="00E60CDB">
      <w:pPr>
        <w:tabs>
          <w:tab w:val="num" w:pos="993"/>
        </w:tabs>
        <w:autoSpaceDE w:val="0"/>
        <w:autoSpaceDN w:val="0"/>
        <w:adjustRightInd w:val="0"/>
        <w:rPr>
          <w:lang w:val="fr-FR"/>
        </w:rPr>
      </w:pPr>
      <w:r w:rsidRPr="008C5516">
        <w:rPr>
          <w:lang w:val="fr-FR"/>
        </w:rPr>
        <w:t>Variante 1</w:t>
      </w:r>
    </w:p>
    <w:p w14:paraId="354AA2C5" w14:textId="77777777" w:rsidR="00E60CDB" w:rsidRPr="008C5516" w:rsidRDefault="00E60CDB" w:rsidP="00E60CDB">
      <w:pPr>
        <w:tabs>
          <w:tab w:val="num" w:pos="993"/>
        </w:tabs>
        <w:autoSpaceDE w:val="0"/>
        <w:autoSpaceDN w:val="0"/>
        <w:adjustRightInd w:val="0"/>
        <w:rPr>
          <w:lang w:val="fr-FR"/>
        </w:rPr>
      </w:pPr>
    </w:p>
    <w:p w14:paraId="0B533EF4" w14:textId="77777777" w:rsidR="00E60CDB" w:rsidRPr="008C5516" w:rsidRDefault="00E60CDB" w:rsidP="00E60CDB">
      <w:pPr>
        <w:tabs>
          <w:tab w:val="num" w:pos="993"/>
        </w:tabs>
        <w:autoSpaceDE w:val="0"/>
        <w:autoSpaceDN w:val="0"/>
        <w:adjustRightInd w:val="0"/>
        <w:rPr>
          <w:lang w:val="fr-FR"/>
        </w:rPr>
      </w:pPr>
      <w:r w:rsidRPr="008C5516">
        <w:rPr>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ni ne portent indûment préjudice à la mise en œuvre du présent instrument.</w:t>
      </w:r>
    </w:p>
    <w:p w14:paraId="13A2D2E3" w14:textId="77777777" w:rsidR="00E60CDB" w:rsidRPr="008C5516" w:rsidRDefault="00E60CDB" w:rsidP="00E60CDB">
      <w:pPr>
        <w:tabs>
          <w:tab w:val="num" w:pos="993"/>
        </w:tabs>
        <w:autoSpaceDE w:val="0"/>
        <w:autoSpaceDN w:val="0"/>
        <w:adjustRightInd w:val="0"/>
        <w:rPr>
          <w:lang w:val="fr-FR"/>
        </w:rPr>
      </w:pPr>
    </w:p>
    <w:p w14:paraId="68810370" w14:textId="77777777" w:rsidR="00E60CDB" w:rsidRPr="008C5516" w:rsidRDefault="00E60CDB" w:rsidP="00E60CDB">
      <w:pPr>
        <w:tabs>
          <w:tab w:val="num" w:pos="993"/>
        </w:tabs>
        <w:autoSpaceDE w:val="0"/>
        <w:autoSpaceDN w:val="0"/>
        <w:adjustRightInd w:val="0"/>
        <w:rPr>
          <w:lang w:val="fr-FR"/>
        </w:rPr>
      </w:pPr>
    </w:p>
    <w:p w14:paraId="386DC9A3" w14:textId="77777777" w:rsidR="00E60CDB" w:rsidRPr="008C5516" w:rsidRDefault="00E60CDB" w:rsidP="00E60CDB">
      <w:pPr>
        <w:tabs>
          <w:tab w:val="num" w:pos="993"/>
        </w:tabs>
        <w:autoSpaceDE w:val="0"/>
        <w:autoSpaceDN w:val="0"/>
        <w:adjustRightInd w:val="0"/>
        <w:rPr>
          <w:lang w:val="fr-FR"/>
        </w:rPr>
      </w:pPr>
      <w:r w:rsidRPr="008C5516">
        <w:rPr>
          <w:lang w:val="fr-FR"/>
        </w:rPr>
        <w:t>Variante 2</w:t>
      </w:r>
    </w:p>
    <w:p w14:paraId="66DD45E8" w14:textId="77777777" w:rsidR="00E60CDB" w:rsidRPr="008C5516" w:rsidRDefault="00E60CDB" w:rsidP="00E60CDB">
      <w:pPr>
        <w:tabs>
          <w:tab w:val="num" w:pos="993"/>
        </w:tabs>
        <w:autoSpaceDE w:val="0"/>
        <w:autoSpaceDN w:val="0"/>
        <w:adjustRightInd w:val="0"/>
        <w:rPr>
          <w:lang w:val="fr-FR"/>
        </w:rPr>
      </w:pPr>
    </w:p>
    <w:p w14:paraId="51CFD15D" w14:textId="77777777" w:rsidR="00E60CDB" w:rsidRPr="008C5516" w:rsidRDefault="00E60CDB" w:rsidP="00E60CDB">
      <w:pPr>
        <w:tabs>
          <w:tab w:val="num" w:pos="993"/>
        </w:tabs>
        <w:autoSpaceDE w:val="0"/>
        <w:autoSpaceDN w:val="0"/>
        <w:adjustRightInd w:val="0"/>
        <w:rPr>
          <w:lang w:val="fr-FR"/>
        </w:rPr>
      </w:pPr>
      <w:r w:rsidRPr="008C5516">
        <w:rPr>
          <w:lang w:val="fr-FR"/>
        </w:rPr>
        <w:t>Exceptions générales</w:t>
      </w:r>
    </w:p>
    <w:p w14:paraId="2C9FAED5" w14:textId="77777777" w:rsidR="00E60CDB" w:rsidRPr="008C5516" w:rsidRDefault="00E60CDB" w:rsidP="00E60CDB">
      <w:pPr>
        <w:tabs>
          <w:tab w:val="num" w:pos="993"/>
        </w:tabs>
        <w:autoSpaceDE w:val="0"/>
        <w:autoSpaceDN w:val="0"/>
        <w:adjustRightInd w:val="0"/>
        <w:rPr>
          <w:lang w:val="fr-FR"/>
        </w:rPr>
      </w:pPr>
    </w:p>
    <w:p w14:paraId="0502F740" w14:textId="77777777" w:rsidR="00E60CDB" w:rsidRPr="008C5516" w:rsidRDefault="00E60CDB" w:rsidP="00E60CDB">
      <w:pPr>
        <w:autoSpaceDE w:val="0"/>
        <w:autoSpaceDN w:val="0"/>
        <w:adjustRightInd w:val="0"/>
        <w:rPr>
          <w:szCs w:val="22"/>
          <w:lang w:val="fr-FR"/>
        </w:rPr>
      </w:pPr>
      <w:r w:rsidRPr="008C5516">
        <w:rPr>
          <w:lang w:val="fr-FR"/>
        </w:rPr>
        <w:t>9.1</w:t>
      </w:r>
      <w:r w:rsidRPr="008C5516">
        <w:rPr>
          <w:lang w:val="fr-FR"/>
        </w:rPr>
        <w:tab/>
        <w:t>Les [États membres]</w:t>
      </w:r>
      <w:proofErr w:type="gramStart"/>
      <w:r w:rsidRPr="008C5516">
        <w:rPr>
          <w:lang w:val="fr-FR"/>
        </w:rPr>
        <w:t>/[</w:t>
      </w:r>
      <w:proofErr w:type="gramEnd"/>
      <w:r w:rsidRPr="008C5516">
        <w:rPr>
          <w:lang w:val="fr-FR"/>
        </w:rPr>
        <w:t>Parties contractantes] peuvent adopter des limitations et des exceptions appropriées, en vertu de la législation nationale [avec le consentement préalable donné en connaissance de cause ou l’approbation et la participation des bénéficiaires] [en consultation avec les bénéficiaires] [avec la participation des bénéficiaires] [,à condition que l’utilisation des savoirs traditionnels [protégés] :</w:t>
      </w:r>
    </w:p>
    <w:p w14:paraId="5DD40BDE" w14:textId="77777777" w:rsidR="00E60CDB" w:rsidRPr="008C5516" w:rsidRDefault="00E60CDB" w:rsidP="00E60CDB">
      <w:pPr>
        <w:tabs>
          <w:tab w:val="num" w:pos="993"/>
        </w:tabs>
        <w:autoSpaceDE w:val="0"/>
        <w:autoSpaceDN w:val="0"/>
        <w:adjustRightInd w:val="0"/>
        <w:rPr>
          <w:lang w:val="fr-FR"/>
        </w:rPr>
      </w:pPr>
    </w:p>
    <w:p w14:paraId="2AD837A4" w14:textId="77777777" w:rsidR="00E60CDB" w:rsidRPr="008C5516" w:rsidRDefault="00E60CDB" w:rsidP="00E60CDB">
      <w:pPr>
        <w:autoSpaceDE w:val="0"/>
        <w:autoSpaceDN w:val="0"/>
        <w:adjustRightInd w:val="0"/>
        <w:ind w:left="550"/>
        <w:rPr>
          <w:lang w:val="fr-FR"/>
        </w:rPr>
      </w:pPr>
      <w:r w:rsidRPr="008C5516">
        <w:rPr>
          <w:lang w:val="fr-FR"/>
        </w:rPr>
        <w:t>a)</w:t>
      </w:r>
      <w:r w:rsidRPr="008C5516">
        <w:rPr>
          <w:lang w:val="fr-FR"/>
        </w:rPr>
        <w:tab/>
        <w:t>[mentionne les bénéficiaires chaque fois que possible;]</w:t>
      </w:r>
    </w:p>
    <w:p w14:paraId="43DB48F3" w14:textId="77777777" w:rsidR="00E60CDB" w:rsidRPr="008C5516" w:rsidRDefault="00E60CDB" w:rsidP="00E60CDB">
      <w:pPr>
        <w:tabs>
          <w:tab w:val="num" w:pos="993"/>
        </w:tabs>
        <w:autoSpaceDE w:val="0"/>
        <w:autoSpaceDN w:val="0"/>
        <w:adjustRightInd w:val="0"/>
        <w:rPr>
          <w:lang w:val="fr-FR"/>
        </w:rPr>
      </w:pPr>
    </w:p>
    <w:p w14:paraId="4E8A58DC" w14:textId="77777777" w:rsidR="00E60CDB" w:rsidRPr="008C5516" w:rsidRDefault="00E60CDB" w:rsidP="00E60CDB">
      <w:pPr>
        <w:autoSpaceDE w:val="0"/>
        <w:autoSpaceDN w:val="0"/>
        <w:adjustRightInd w:val="0"/>
        <w:ind w:left="550"/>
        <w:rPr>
          <w:lang w:val="fr-FR"/>
        </w:rPr>
      </w:pPr>
      <w:r w:rsidRPr="008C5516">
        <w:rPr>
          <w:lang w:val="fr-FR"/>
        </w:rPr>
        <w:t>b)</w:t>
      </w:r>
      <w:r w:rsidRPr="008C5516">
        <w:rPr>
          <w:lang w:val="fr-FR"/>
        </w:rPr>
        <w:tab/>
        <w:t>[ne soit ni offensante ni dégradante pour les bénéficiaires;]</w:t>
      </w:r>
    </w:p>
    <w:p w14:paraId="2C7FCDCF" w14:textId="77777777" w:rsidR="00E60CDB" w:rsidRPr="008C5516" w:rsidRDefault="00E60CDB" w:rsidP="00E60CDB">
      <w:pPr>
        <w:tabs>
          <w:tab w:val="num" w:pos="993"/>
        </w:tabs>
        <w:autoSpaceDE w:val="0"/>
        <w:autoSpaceDN w:val="0"/>
        <w:adjustRightInd w:val="0"/>
        <w:rPr>
          <w:lang w:val="fr-FR"/>
        </w:rPr>
      </w:pPr>
    </w:p>
    <w:p w14:paraId="3E074887" w14:textId="77777777" w:rsidR="00E60CDB" w:rsidRPr="008C5516" w:rsidRDefault="00E60CDB" w:rsidP="00E60CDB">
      <w:pPr>
        <w:autoSpaceDE w:val="0"/>
        <w:autoSpaceDN w:val="0"/>
        <w:adjustRightInd w:val="0"/>
        <w:ind w:left="550"/>
        <w:rPr>
          <w:lang w:val="fr-FR"/>
        </w:rPr>
      </w:pPr>
      <w:r w:rsidRPr="008C5516">
        <w:rPr>
          <w:lang w:val="fr-FR"/>
        </w:rPr>
        <w:t>c)</w:t>
      </w:r>
      <w:r w:rsidRPr="008C5516">
        <w:rPr>
          <w:lang w:val="fr-FR"/>
        </w:rPr>
        <w:tab/>
        <w:t>[soit compatible avec l’usage loyal;]</w:t>
      </w:r>
    </w:p>
    <w:p w14:paraId="38764413" w14:textId="77777777" w:rsidR="00E60CDB" w:rsidRPr="008C5516" w:rsidRDefault="00E60CDB" w:rsidP="00E60CDB">
      <w:pPr>
        <w:tabs>
          <w:tab w:val="num" w:pos="993"/>
        </w:tabs>
        <w:autoSpaceDE w:val="0"/>
        <w:autoSpaceDN w:val="0"/>
        <w:adjustRightInd w:val="0"/>
        <w:rPr>
          <w:lang w:val="fr-FR"/>
        </w:rPr>
      </w:pPr>
    </w:p>
    <w:p w14:paraId="2C1E6F5C" w14:textId="77777777" w:rsidR="00E60CDB" w:rsidRPr="008C5516" w:rsidRDefault="00E60CDB" w:rsidP="00E60CDB">
      <w:pPr>
        <w:autoSpaceDE w:val="0"/>
        <w:autoSpaceDN w:val="0"/>
        <w:adjustRightInd w:val="0"/>
        <w:ind w:left="550"/>
        <w:rPr>
          <w:lang w:val="fr-FR"/>
        </w:rPr>
      </w:pPr>
      <w:r w:rsidRPr="008C5516">
        <w:rPr>
          <w:lang w:val="fr-FR"/>
        </w:rPr>
        <w:t>d)</w:t>
      </w:r>
      <w:r w:rsidRPr="008C5516">
        <w:rPr>
          <w:lang w:val="fr-FR"/>
        </w:rPr>
        <w:tab/>
        <w:t>[ne porte pas atteinte à l’utilisation normale des savoirs traditionnels par les bénéficiaires;  et]</w:t>
      </w:r>
    </w:p>
    <w:p w14:paraId="26A2E9D3" w14:textId="77777777" w:rsidR="00E60CDB" w:rsidRPr="008C5516" w:rsidRDefault="00E60CDB" w:rsidP="00E60CDB">
      <w:pPr>
        <w:tabs>
          <w:tab w:val="num" w:pos="993"/>
        </w:tabs>
        <w:autoSpaceDE w:val="0"/>
        <w:autoSpaceDN w:val="0"/>
        <w:adjustRightInd w:val="0"/>
        <w:rPr>
          <w:lang w:val="fr-FR"/>
        </w:rPr>
      </w:pPr>
    </w:p>
    <w:p w14:paraId="52F10F7B" w14:textId="77777777" w:rsidR="00E60CDB" w:rsidRPr="008C5516" w:rsidRDefault="00E60CDB" w:rsidP="00E60CDB">
      <w:pPr>
        <w:autoSpaceDE w:val="0"/>
        <w:autoSpaceDN w:val="0"/>
        <w:adjustRightInd w:val="0"/>
        <w:ind w:left="567"/>
        <w:rPr>
          <w:lang w:val="fr-FR"/>
        </w:rPr>
      </w:pPr>
      <w:r w:rsidRPr="008C5516">
        <w:rPr>
          <w:lang w:val="fr-FR"/>
        </w:rPr>
        <w:t>e)</w:t>
      </w:r>
      <w:r w:rsidRPr="008C5516">
        <w:rPr>
          <w:lang w:val="fr-FR"/>
        </w:rPr>
        <w:tab/>
        <w:t>[</w:t>
      </w:r>
      <w:proofErr w:type="gramStart"/>
      <w:r w:rsidRPr="008C5516">
        <w:rPr>
          <w:lang w:val="fr-FR"/>
        </w:rPr>
        <w:t>ne</w:t>
      </w:r>
      <w:proofErr w:type="gramEnd"/>
      <w:r w:rsidRPr="008C5516">
        <w:rPr>
          <w:lang w:val="fr-FR"/>
        </w:rPr>
        <w:t xml:space="preserve"> cause aucun préjudice injustifié aux intérêts légitimes des bénéficiaires compte tenu des intérêts légitimes des tiers.]]</w:t>
      </w:r>
    </w:p>
    <w:p w14:paraId="04EBB4A2" w14:textId="77777777" w:rsidR="00E60CDB" w:rsidRPr="008C5516" w:rsidRDefault="00E60CDB" w:rsidP="00E60CDB">
      <w:pPr>
        <w:autoSpaceDE w:val="0"/>
        <w:autoSpaceDN w:val="0"/>
        <w:adjustRightInd w:val="0"/>
        <w:rPr>
          <w:lang w:val="fr-FR"/>
        </w:rPr>
      </w:pPr>
    </w:p>
    <w:p w14:paraId="617D613F" w14:textId="77777777" w:rsidR="00E60CDB" w:rsidRPr="008C5516" w:rsidRDefault="00E60CDB" w:rsidP="00E60CDB">
      <w:pPr>
        <w:autoSpaceDE w:val="0"/>
        <w:autoSpaceDN w:val="0"/>
        <w:adjustRightInd w:val="0"/>
        <w:rPr>
          <w:lang w:val="fr-FR"/>
        </w:rPr>
      </w:pPr>
      <w:r w:rsidRPr="008C5516">
        <w:rPr>
          <w:lang w:val="fr-FR"/>
        </w:rPr>
        <w:t>9.2</w:t>
      </w:r>
      <w:r w:rsidRPr="008C5516">
        <w:rPr>
          <w:lang w:val="fr-FR"/>
        </w:rPr>
        <w:tab/>
        <w:t>[En cas d’appréhension raisonnable portant sur des dommages irréparables en rapport avec des savoirs traditionnels [sacrés] et [secrets], les [États membres]</w:t>
      </w:r>
      <w:proofErr w:type="gramStart"/>
      <w:r w:rsidRPr="008C5516">
        <w:rPr>
          <w:lang w:val="fr-FR"/>
        </w:rPr>
        <w:t>/[</w:t>
      </w:r>
      <w:proofErr w:type="gramEnd"/>
      <w:r w:rsidRPr="008C5516">
        <w:rPr>
          <w:lang w:val="fr-FR"/>
        </w:rPr>
        <w:t>Parties contractantes] ne [peuvent]/[doivent]/[devraient] pas établir d’exceptions et limitations.]</w:t>
      </w:r>
    </w:p>
    <w:p w14:paraId="2208A925" w14:textId="77777777" w:rsidR="00E60CDB" w:rsidRPr="008C5516" w:rsidRDefault="00E60CDB" w:rsidP="00E60CDB">
      <w:pPr>
        <w:autoSpaceDE w:val="0"/>
        <w:autoSpaceDN w:val="0"/>
        <w:adjustRightInd w:val="0"/>
        <w:rPr>
          <w:lang w:val="fr-FR"/>
        </w:rPr>
      </w:pPr>
    </w:p>
    <w:p w14:paraId="414DC290" w14:textId="77777777" w:rsidR="00E60CDB" w:rsidRPr="008C5516" w:rsidRDefault="00E60CDB" w:rsidP="00E60CDB">
      <w:pPr>
        <w:autoSpaceDE w:val="0"/>
        <w:autoSpaceDN w:val="0"/>
        <w:adjustRightInd w:val="0"/>
        <w:rPr>
          <w:lang w:val="fr-FR"/>
        </w:rPr>
      </w:pPr>
      <w:r w:rsidRPr="008C5516">
        <w:rPr>
          <w:lang w:val="fr-FR"/>
        </w:rPr>
        <w:t>Exceptions particulières</w:t>
      </w:r>
    </w:p>
    <w:p w14:paraId="5F2DEB26" w14:textId="77777777" w:rsidR="00E60CDB" w:rsidRPr="008C5516" w:rsidRDefault="00E60CDB" w:rsidP="00E60CDB">
      <w:pPr>
        <w:autoSpaceDE w:val="0"/>
        <w:autoSpaceDN w:val="0"/>
        <w:adjustRightInd w:val="0"/>
        <w:rPr>
          <w:lang w:val="fr-FR"/>
        </w:rPr>
      </w:pPr>
    </w:p>
    <w:p w14:paraId="7FA2ECAA" w14:textId="77777777" w:rsidR="00E60CDB" w:rsidRPr="008C5516" w:rsidRDefault="00E60CDB" w:rsidP="00E60CDB">
      <w:pPr>
        <w:autoSpaceDE w:val="0"/>
        <w:autoSpaceDN w:val="0"/>
        <w:adjustRightInd w:val="0"/>
        <w:rPr>
          <w:lang w:val="fr-FR"/>
        </w:rPr>
      </w:pPr>
      <w:r w:rsidRPr="008C5516">
        <w:rPr>
          <w:lang w:val="fr-FR"/>
        </w:rPr>
        <w:t>9.3</w:t>
      </w:r>
      <w:r w:rsidRPr="008C5516">
        <w:rPr>
          <w:lang w:val="fr-FR"/>
        </w:rPr>
        <w:tab/>
        <w:t>[[Outre les limitations et exceptions prévues à l’alinéa 1,] les [États membres]</w:t>
      </w:r>
      <w:proofErr w:type="gramStart"/>
      <w:r w:rsidRPr="008C5516">
        <w:rPr>
          <w:lang w:val="fr-FR"/>
        </w:rPr>
        <w:t>/[</w:t>
      </w:r>
      <w:proofErr w:type="gramEnd"/>
      <w:r w:rsidRPr="008C5516">
        <w:rPr>
          <w:lang w:val="fr-FR"/>
        </w:rPr>
        <w:t>Parties contractantes] peuvent adopter des limitations ou des exceptions appropriées, en vertu de la législation nationale, aux fins ci</w:t>
      </w:r>
      <w:r w:rsidRPr="008C5516">
        <w:rPr>
          <w:lang w:val="fr-FR"/>
        </w:rPr>
        <w:noBreakHyphen/>
        <w:t>après :</w:t>
      </w:r>
    </w:p>
    <w:p w14:paraId="285E2A20" w14:textId="77777777" w:rsidR="00E60CDB" w:rsidRPr="008C5516" w:rsidRDefault="00E60CDB" w:rsidP="00E60CDB">
      <w:pPr>
        <w:autoSpaceDE w:val="0"/>
        <w:autoSpaceDN w:val="0"/>
        <w:adjustRightInd w:val="0"/>
        <w:rPr>
          <w:lang w:val="fr-FR"/>
        </w:rPr>
      </w:pPr>
    </w:p>
    <w:p w14:paraId="3F82C48C" w14:textId="77777777" w:rsidR="00E60CDB" w:rsidRPr="008C5516" w:rsidRDefault="00E60CDB" w:rsidP="00E60CDB">
      <w:pPr>
        <w:autoSpaceDE w:val="0"/>
        <w:autoSpaceDN w:val="0"/>
        <w:adjustRightInd w:val="0"/>
        <w:ind w:left="1110" w:hanging="540"/>
        <w:rPr>
          <w:lang w:val="fr-FR"/>
        </w:rPr>
      </w:pPr>
      <w:r w:rsidRPr="008C5516">
        <w:rPr>
          <w:lang w:val="fr-FR"/>
        </w:rPr>
        <w:t>a)</w:t>
      </w:r>
      <w:r w:rsidRPr="008C5516">
        <w:rPr>
          <w:lang w:val="fr-FR"/>
        </w:rPr>
        <w:tab/>
        <w:t>enseignement, apprentissage, à l’exception de la recherche menée à des fins lucratives ou commerciales;</w:t>
      </w:r>
    </w:p>
    <w:p w14:paraId="16BB0E2C" w14:textId="77777777" w:rsidR="00E60CDB" w:rsidRPr="008C5516" w:rsidRDefault="00E60CDB" w:rsidP="00E60CDB">
      <w:pPr>
        <w:autoSpaceDE w:val="0"/>
        <w:autoSpaceDN w:val="0"/>
        <w:adjustRightInd w:val="0"/>
        <w:rPr>
          <w:lang w:val="fr-FR"/>
        </w:rPr>
      </w:pPr>
    </w:p>
    <w:p w14:paraId="211B6343" w14:textId="77777777" w:rsidR="00E60CDB" w:rsidRPr="008C5516" w:rsidRDefault="00E60CDB" w:rsidP="00E60CDB">
      <w:pPr>
        <w:autoSpaceDE w:val="0"/>
        <w:autoSpaceDN w:val="0"/>
        <w:adjustRightInd w:val="0"/>
        <w:ind w:left="1110" w:hanging="540"/>
        <w:rPr>
          <w:lang w:val="fr-FR"/>
        </w:rPr>
      </w:pPr>
      <w:r w:rsidRPr="008C5516">
        <w:rPr>
          <w:lang w:val="fr-FR"/>
        </w:rPr>
        <w:t>b)</w:t>
      </w:r>
      <w:r w:rsidRPr="008C5516">
        <w:rPr>
          <w:lang w:val="fr-FR"/>
        </w:rPr>
        <w:tab/>
        <w:t>préservation, exposition, recherche et présentation dans les archives, bibliothèques, musées ou institutions culturelles à des fins non commerciales liées au patrimoine culturel ou à d’autres fins dans l’intérêt général;  et</w:t>
      </w:r>
    </w:p>
    <w:p w14:paraId="32BBBA70" w14:textId="77777777" w:rsidR="00E60CDB" w:rsidRPr="008C5516" w:rsidRDefault="00E60CDB" w:rsidP="00E60CDB">
      <w:pPr>
        <w:autoSpaceDE w:val="0"/>
        <w:autoSpaceDN w:val="0"/>
        <w:adjustRightInd w:val="0"/>
        <w:rPr>
          <w:lang w:val="fr-FR"/>
        </w:rPr>
      </w:pPr>
    </w:p>
    <w:p w14:paraId="66EC1DE5" w14:textId="77777777" w:rsidR="00E60CDB" w:rsidRPr="008C5516" w:rsidRDefault="00E60CDB" w:rsidP="00E60CDB">
      <w:pPr>
        <w:autoSpaceDE w:val="0"/>
        <w:autoSpaceDN w:val="0"/>
        <w:adjustRightInd w:val="0"/>
        <w:ind w:left="1110" w:hanging="540"/>
        <w:rPr>
          <w:lang w:val="fr-FR"/>
        </w:rPr>
      </w:pPr>
      <w:r w:rsidRPr="008C5516">
        <w:rPr>
          <w:lang w:val="fr-FR"/>
        </w:rPr>
        <w:lastRenderedPageBreak/>
        <w:t>c)</w:t>
      </w:r>
      <w:r w:rsidRPr="008C5516">
        <w:rPr>
          <w:lang w:val="fr-FR"/>
        </w:rPr>
        <w:tab/>
        <w:t>dans des situations d’urgence nationale ou d’autres circonstances d’extrême urgence aux fins de la protection de la santé publique ou de l’environnement [ou en cas d’utilisation publique à des fins non commerciales];</w:t>
      </w:r>
    </w:p>
    <w:p w14:paraId="0B43D7C6" w14:textId="77777777" w:rsidR="00E60CDB" w:rsidRPr="008C5516" w:rsidRDefault="00E60CDB" w:rsidP="00E60CDB">
      <w:pPr>
        <w:autoSpaceDE w:val="0"/>
        <w:autoSpaceDN w:val="0"/>
        <w:adjustRightInd w:val="0"/>
        <w:rPr>
          <w:lang w:val="fr-FR"/>
        </w:rPr>
      </w:pPr>
    </w:p>
    <w:p w14:paraId="44B98AE4" w14:textId="77777777" w:rsidR="00E60CDB" w:rsidRPr="008C5516" w:rsidRDefault="00E60CDB" w:rsidP="00E60CDB">
      <w:pPr>
        <w:autoSpaceDE w:val="0"/>
        <w:autoSpaceDN w:val="0"/>
        <w:adjustRightInd w:val="0"/>
        <w:ind w:left="550"/>
        <w:rPr>
          <w:lang w:val="fr-FR"/>
        </w:rPr>
      </w:pPr>
      <w:r w:rsidRPr="008C5516">
        <w:rPr>
          <w:lang w:val="fr-FR"/>
        </w:rPr>
        <w:t>d)</w:t>
      </w:r>
      <w:r w:rsidRPr="008C5516">
        <w:rPr>
          <w:lang w:val="fr-FR"/>
        </w:rPr>
        <w:tab/>
        <w:t>[la création d’une œuvre originale inspirée des savoirs traditionnels];</w:t>
      </w:r>
    </w:p>
    <w:p w14:paraId="1D121D01" w14:textId="77777777" w:rsidR="00E60CDB" w:rsidRPr="008C5516" w:rsidRDefault="00E60CDB" w:rsidP="00E60CDB">
      <w:pPr>
        <w:autoSpaceDE w:val="0"/>
        <w:autoSpaceDN w:val="0"/>
        <w:adjustRightInd w:val="0"/>
        <w:rPr>
          <w:lang w:val="fr-FR"/>
        </w:rPr>
      </w:pPr>
    </w:p>
    <w:p w14:paraId="5AEF707A" w14:textId="77777777" w:rsidR="00E60CDB" w:rsidRPr="008C5516" w:rsidRDefault="00E60CDB" w:rsidP="00D54787">
      <w:pPr>
        <w:pStyle w:val="ListParagraph"/>
        <w:numPr>
          <w:ilvl w:val="0"/>
          <w:numId w:val="28"/>
        </w:numPr>
        <w:autoSpaceDE w:val="0"/>
        <w:autoSpaceDN w:val="0"/>
        <w:adjustRightInd w:val="0"/>
        <w:ind w:left="1134" w:hanging="567"/>
        <w:rPr>
          <w:lang w:val="fr-FR"/>
        </w:rPr>
      </w:pPr>
      <w:r w:rsidRPr="008C5516">
        <w:rPr>
          <w:lang w:val="fr-FR"/>
        </w:rPr>
        <w:t>afin d’exclure de la protection les méthodes diagnostiques, thérapeutiques et chirurgicales pour le traitement des personnes ou des animaux.</w:t>
      </w:r>
    </w:p>
    <w:p w14:paraId="2EBACC3E" w14:textId="77777777" w:rsidR="00E60CDB" w:rsidRPr="008C5516" w:rsidRDefault="00E60CDB" w:rsidP="00E60CDB">
      <w:pPr>
        <w:autoSpaceDE w:val="0"/>
        <w:autoSpaceDN w:val="0"/>
        <w:adjustRightInd w:val="0"/>
        <w:rPr>
          <w:lang w:val="fr-FR"/>
        </w:rPr>
      </w:pPr>
    </w:p>
    <w:p w14:paraId="4F3A2AC8" w14:textId="77777777" w:rsidR="00E60CDB" w:rsidRPr="008C5516" w:rsidRDefault="00E60CDB" w:rsidP="00E60CDB">
      <w:pPr>
        <w:autoSpaceDE w:val="0"/>
        <w:autoSpaceDN w:val="0"/>
        <w:adjustRightInd w:val="0"/>
        <w:ind w:firstLine="550"/>
        <w:rPr>
          <w:lang w:val="fr-FR"/>
        </w:rPr>
      </w:pPr>
      <w:r w:rsidRPr="008C5516">
        <w:rPr>
          <w:lang w:val="fr-FR"/>
        </w:rPr>
        <w:t>Cette disposition, à l’exception du sous</w:t>
      </w:r>
      <w:r w:rsidRPr="008C5516">
        <w:rPr>
          <w:lang w:val="fr-FR"/>
        </w:rPr>
        <w:noBreakHyphen/>
        <w:t>alinéa c), ne [devrait]</w:t>
      </w:r>
      <w:proofErr w:type="gramStart"/>
      <w:r w:rsidRPr="008C5516">
        <w:rPr>
          <w:lang w:val="fr-FR"/>
        </w:rPr>
        <w:t>/[</w:t>
      </w:r>
      <w:proofErr w:type="gramEnd"/>
      <w:r w:rsidRPr="008C5516">
        <w:rPr>
          <w:lang w:val="fr-FR"/>
        </w:rPr>
        <w:t>doit] pas s’appliquer aux savoirs traditionnels décrits à l’article </w:t>
      </w:r>
      <w:proofErr w:type="spellStart"/>
      <w:r w:rsidRPr="008C5516">
        <w:rPr>
          <w:lang w:val="fr-FR"/>
        </w:rPr>
        <w:t>5.a</w:t>
      </w:r>
      <w:proofErr w:type="spellEnd"/>
      <w:r w:rsidRPr="008C5516">
        <w:rPr>
          <w:lang w:val="fr-FR"/>
        </w:rPr>
        <w:t>)/5.1.]</w:t>
      </w:r>
    </w:p>
    <w:p w14:paraId="058826B5" w14:textId="77777777" w:rsidR="00E60CDB" w:rsidRPr="008C5516" w:rsidRDefault="00E60CDB" w:rsidP="00E60CDB">
      <w:pPr>
        <w:autoSpaceDE w:val="0"/>
        <w:autoSpaceDN w:val="0"/>
        <w:adjustRightInd w:val="0"/>
        <w:rPr>
          <w:lang w:val="fr-FR"/>
        </w:rPr>
      </w:pPr>
    </w:p>
    <w:p w14:paraId="53419E62" w14:textId="77777777" w:rsidR="00E60CDB" w:rsidRPr="008C5516" w:rsidRDefault="00E60CDB" w:rsidP="00E60CDB">
      <w:pPr>
        <w:autoSpaceDE w:val="0"/>
        <w:autoSpaceDN w:val="0"/>
        <w:adjustRightInd w:val="0"/>
        <w:rPr>
          <w:lang w:val="fr-FR"/>
        </w:rPr>
      </w:pPr>
      <w:r>
        <w:rPr>
          <w:lang w:val="fr-FR"/>
        </w:rPr>
        <w:t>9.4</w:t>
      </w:r>
      <w:r w:rsidRPr="008C5516">
        <w:rPr>
          <w:lang w:val="fr-FR"/>
        </w:rPr>
        <w:tab/>
        <w:t>Qu’ils soient déjà autorisés en vertu de l’alinéa 1 ou non, les actes suivants devraient être autorisés :</w:t>
      </w:r>
    </w:p>
    <w:p w14:paraId="1765EB06" w14:textId="77777777" w:rsidR="00E60CDB" w:rsidRPr="008C5516" w:rsidRDefault="00E60CDB" w:rsidP="00E60CDB">
      <w:pPr>
        <w:autoSpaceDE w:val="0"/>
        <w:autoSpaceDN w:val="0"/>
        <w:adjustRightInd w:val="0"/>
        <w:rPr>
          <w:lang w:val="fr-FR"/>
        </w:rPr>
      </w:pPr>
    </w:p>
    <w:p w14:paraId="3BF5FB5A" w14:textId="77777777" w:rsidR="00E60CDB" w:rsidRPr="008C5516" w:rsidRDefault="00E60CDB" w:rsidP="00E60CDB">
      <w:pPr>
        <w:autoSpaceDE w:val="0"/>
        <w:autoSpaceDN w:val="0"/>
        <w:adjustRightInd w:val="0"/>
        <w:ind w:left="1124" w:hanging="557"/>
        <w:rPr>
          <w:lang w:val="fr-FR"/>
        </w:rPr>
      </w:pPr>
      <w:r w:rsidRPr="008C5516">
        <w:rPr>
          <w:lang w:val="fr-FR"/>
        </w:rPr>
        <w:t>a)</w:t>
      </w:r>
      <w:r w:rsidRPr="008C5516">
        <w:rPr>
          <w:lang w:val="fr-FR"/>
        </w:rPr>
        <w:tab/>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14:paraId="66B8920C" w14:textId="77777777" w:rsidR="00E60CDB" w:rsidRPr="008C5516" w:rsidRDefault="00E60CDB" w:rsidP="00E60CDB">
      <w:pPr>
        <w:autoSpaceDE w:val="0"/>
        <w:autoSpaceDN w:val="0"/>
        <w:adjustRightInd w:val="0"/>
        <w:rPr>
          <w:lang w:val="fr-FR"/>
        </w:rPr>
      </w:pPr>
    </w:p>
    <w:p w14:paraId="51C7B4D8" w14:textId="77777777" w:rsidR="00E60CDB" w:rsidRPr="008C5516" w:rsidRDefault="00E60CDB" w:rsidP="00E60CDB">
      <w:pPr>
        <w:autoSpaceDE w:val="0"/>
        <w:autoSpaceDN w:val="0"/>
        <w:adjustRightInd w:val="0"/>
        <w:ind w:left="567" w:firstLine="3"/>
        <w:rPr>
          <w:lang w:val="fr-FR"/>
        </w:rPr>
      </w:pPr>
      <w:r w:rsidRPr="008C5516">
        <w:rPr>
          <w:lang w:val="fr-FR"/>
        </w:rPr>
        <w:t>b)</w:t>
      </w:r>
      <w:r w:rsidRPr="008C5516">
        <w:rPr>
          <w:lang w:val="fr-FR"/>
        </w:rPr>
        <w:tab/>
        <w:t>la création d’une œuvre originale inspirée des savoirs traditionnels.]</w:t>
      </w:r>
    </w:p>
    <w:p w14:paraId="75719E2E" w14:textId="77777777" w:rsidR="00E60CDB" w:rsidRPr="008C5516" w:rsidRDefault="00E60CDB" w:rsidP="00E60CDB">
      <w:pPr>
        <w:autoSpaceDE w:val="0"/>
        <w:autoSpaceDN w:val="0"/>
        <w:adjustRightInd w:val="0"/>
        <w:rPr>
          <w:lang w:val="fr-FR"/>
        </w:rPr>
      </w:pPr>
    </w:p>
    <w:p w14:paraId="22CE3124" w14:textId="77777777" w:rsidR="00E60CDB" w:rsidRPr="008C5516" w:rsidRDefault="00E60CDB" w:rsidP="00E60CDB">
      <w:pPr>
        <w:autoSpaceDE w:val="0"/>
        <w:autoSpaceDN w:val="0"/>
        <w:adjustRightInd w:val="0"/>
        <w:rPr>
          <w:lang w:val="fr-FR"/>
        </w:rPr>
      </w:pPr>
      <w:r w:rsidRPr="008C5516">
        <w:rPr>
          <w:lang w:val="fr-FR"/>
        </w:rPr>
        <w:t>9.5</w:t>
      </w:r>
      <w:r w:rsidRPr="008C5516">
        <w:rPr>
          <w:lang w:val="fr-FR"/>
        </w:rPr>
        <w:tab/>
        <w:t>[[Il ne doit y avoir aucun droit [d’interdire aux tiers] d’utiliser des savoirs qui sont :]/[Les dispositions de l’article 5 ne s’appliquent à aucune utilisation des savoirs qui sont :]</w:t>
      </w:r>
    </w:p>
    <w:p w14:paraId="5B3FF13E" w14:textId="77777777" w:rsidR="00E60CDB" w:rsidRPr="008C5516" w:rsidRDefault="00E60CDB" w:rsidP="00E60CDB">
      <w:pPr>
        <w:tabs>
          <w:tab w:val="num" w:pos="993"/>
        </w:tabs>
        <w:autoSpaceDE w:val="0"/>
        <w:autoSpaceDN w:val="0"/>
        <w:adjustRightInd w:val="0"/>
        <w:rPr>
          <w:bCs/>
          <w:lang w:val="fr-FR"/>
        </w:rPr>
      </w:pPr>
    </w:p>
    <w:p w14:paraId="3F16B615" w14:textId="77777777" w:rsidR="00E60CDB" w:rsidRPr="008C5516" w:rsidRDefault="00E60CDB" w:rsidP="00D54787">
      <w:pPr>
        <w:pStyle w:val="ListParagraph"/>
        <w:numPr>
          <w:ilvl w:val="0"/>
          <w:numId w:val="29"/>
        </w:numPr>
        <w:autoSpaceDE w:val="0"/>
        <w:autoSpaceDN w:val="0"/>
        <w:adjustRightInd w:val="0"/>
        <w:ind w:left="1134" w:hanging="564"/>
        <w:rPr>
          <w:lang w:val="fr-FR"/>
        </w:rPr>
      </w:pPr>
      <w:r w:rsidRPr="008C5516">
        <w:rPr>
          <w:lang w:val="fr-FR"/>
        </w:rPr>
        <w:t>créés de manière indépendante [en dehors de la communauté des bénéficiaires];</w:t>
      </w:r>
    </w:p>
    <w:p w14:paraId="6554264F" w14:textId="77777777" w:rsidR="00E60CDB" w:rsidRPr="008C5516" w:rsidRDefault="00E60CDB" w:rsidP="00E60CDB">
      <w:pPr>
        <w:autoSpaceDE w:val="0"/>
        <w:autoSpaceDN w:val="0"/>
        <w:adjustRightInd w:val="0"/>
        <w:rPr>
          <w:lang w:val="fr-FR"/>
        </w:rPr>
      </w:pPr>
    </w:p>
    <w:p w14:paraId="684E8701" w14:textId="77777777" w:rsidR="00E60CDB" w:rsidRPr="008C5516" w:rsidRDefault="00E60CDB" w:rsidP="00D54787">
      <w:pPr>
        <w:pStyle w:val="ListParagraph"/>
        <w:numPr>
          <w:ilvl w:val="0"/>
          <w:numId w:val="29"/>
        </w:numPr>
        <w:autoSpaceDE w:val="0"/>
        <w:autoSpaceDN w:val="0"/>
        <w:adjustRightInd w:val="0"/>
        <w:ind w:left="1134" w:hanging="564"/>
        <w:rPr>
          <w:lang w:val="fr-FR"/>
        </w:rPr>
      </w:pPr>
      <w:r w:rsidRPr="008C5516">
        <w:rPr>
          <w:lang w:val="fr-FR"/>
        </w:rPr>
        <w:t>[légalement] dérivés de sources autres que le bénéficiaire;  ou</w:t>
      </w:r>
    </w:p>
    <w:p w14:paraId="279E1731" w14:textId="77777777" w:rsidR="00E60CDB" w:rsidRPr="008C5516" w:rsidRDefault="00E60CDB" w:rsidP="00E60CDB">
      <w:pPr>
        <w:autoSpaceDE w:val="0"/>
        <w:autoSpaceDN w:val="0"/>
        <w:adjustRightInd w:val="0"/>
        <w:rPr>
          <w:lang w:val="fr-FR"/>
        </w:rPr>
      </w:pPr>
    </w:p>
    <w:p w14:paraId="76EC86DE" w14:textId="77777777" w:rsidR="00E60CDB" w:rsidRPr="008C5516" w:rsidRDefault="00E60CDB" w:rsidP="00D54787">
      <w:pPr>
        <w:numPr>
          <w:ilvl w:val="0"/>
          <w:numId w:val="29"/>
        </w:numPr>
        <w:autoSpaceDE w:val="0"/>
        <w:autoSpaceDN w:val="0"/>
        <w:adjustRightInd w:val="0"/>
        <w:ind w:left="1134" w:hanging="564"/>
        <w:rPr>
          <w:lang w:val="fr-FR"/>
        </w:rPr>
      </w:pPr>
      <w:r w:rsidRPr="008C5516">
        <w:rPr>
          <w:lang w:val="fr-FR"/>
        </w:rPr>
        <w:t>connus [par des moyens licites] en dehors de la communauté des bénéficiaires.]</w:t>
      </w:r>
    </w:p>
    <w:p w14:paraId="6AFEEB35" w14:textId="77777777" w:rsidR="00E60CDB" w:rsidRPr="008C5516" w:rsidRDefault="00E60CDB" w:rsidP="00E60CDB">
      <w:pPr>
        <w:autoSpaceDE w:val="0"/>
        <w:autoSpaceDN w:val="0"/>
        <w:adjustRightInd w:val="0"/>
        <w:rPr>
          <w:bCs/>
          <w:lang w:val="fr-FR"/>
        </w:rPr>
      </w:pPr>
    </w:p>
    <w:p w14:paraId="50923422" w14:textId="77777777" w:rsidR="00E60CDB" w:rsidRPr="008C5516" w:rsidRDefault="00E60CDB" w:rsidP="00E60CDB">
      <w:pPr>
        <w:autoSpaceDE w:val="0"/>
        <w:autoSpaceDN w:val="0"/>
        <w:adjustRightInd w:val="0"/>
        <w:rPr>
          <w:lang w:val="fr-FR"/>
        </w:rPr>
      </w:pPr>
      <w:r w:rsidRPr="008C5516">
        <w:rPr>
          <w:lang w:val="fr-FR"/>
        </w:rPr>
        <w:t>9.6</w:t>
      </w:r>
      <w:r w:rsidRPr="008C5516">
        <w:rPr>
          <w:lang w:val="fr-FR"/>
        </w:rPr>
        <w:tab/>
        <w:t>[Les savoirs traditionnels protégés ne sont pas réputés avoir fait l’objet d’une appropriation illicite ou d’une utilisation abusive si :</w:t>
      </w:r>
    </w:p>
    <w:p w14:paraId="13E6DB24" w14:textId="77777777" w:rsidR="00E60CDB" w:rsidRPr="008C5516" w:rsidRDefault="00E60CDB" w:rsidP="00E60CDB">
      <w:pPr>
        <w:autoSpaceDE w:val="0"/>
        <w:autoSpaceDN w:val="0"/>
        <w:adjustRightInd w:val="0"/>
        <w:rPr>
          <w:lang w:val="fr-FR"/>
        </w:rPr>
      </w:pPr>
    </w:p>
    <w:p w14:paraId="1A719EF1" w14:textId="77777777" w:rsidR="00E60CDB" w:rsidRPr="008C5516" w:rsidRDefault="00E60CDB" w:rsidP="00D54787">
      <w:pPr>
        <w:pStyle w:val="ListParagraph"/>
        <w:numPr>
          <w:ilvl w:val="0"/>
          <w:numId w:val="30"/>
        </w:numPr>
        <w:tabs>
          <w:tab w:val="num" w:pos="1140"/>
        </w:tabs>
        <w:autoSpaceDE w:val="0"/>
        <w:autoSpaceDN w:val="0"/>
        <w:adjustRightInd w:val="0"/>
        <w:ind w:left="1134" w:hanging="567"/>
        <w:rPr>
          <w:lang w:val="fr-FR"/>
        </w:rPr>
      </w:pPr>
      <w:r w:rsidRPr="008C5516">
        <w:rPr>
          <w:lang w:val="fr-FR"/>
        </w:rPr>
        <w:t>ils ont été obtenus à partir d’une publication imprimée;</w:t>
      </w:r>
    </w:p>
    <w:p w14:paraId="13EB3322" w14:textId="77777777" w:rsidR="00E60CDB" w:rsidRPr="008C5516" w:rsidRDefault="00E60CDB" w:rsidP="00E60CDB">
      <w:pPr>
        <w:autoSpaceDE w:val="0"/>
        <w:autoSpaceDN w:val="0"/>
        <w:adjustRightInd w:val="0"/>
        <w:rPr>
          <w:lang w:val="fr-FR"/>
        </w:rPr>
      </w:pPr>
    </w:p>
    <w:p w14:paraId="41155FF1" w14:textId="77777777" w:rsidR="00E60CDB" w:rsidRPr="008C5516" w:rsidRDefault="00E60CDB" w:rsidP="00D54787">
      <w:pPr>
        <w:pStyle w:val="ListParagraph"/>
        <w:numPr>
          <w:ilvl w:val="0"/>
          <w:numId w:val="30"/>
        </w:numPr>
        <w:tabs>
          <w:tab w:val="num" w:pos="1140"/>
        </w:tabs>
        <w:autoSpaceDE w:val="0"/>
        <w:autoSpaceDN w:val="0"/>
        <w:adjustRightInd w:val="0"/>
        <w:ind w:left="1134" w:hanging="567"/>
        <w:rPr>
          <w:lang w:val="fr-FR"/>
        </w:rPr>
      </w:pPr>
      <w:r w:rsidRPr="008C5516">
        <w:rPr>
          <w:lang w:val="fr-FR"/>
        </w:rPr>
        <w:t>ils ont été obtenus auprès d’un ou de plusieurs détenteurs de savoirs traditionnels protégés avec leur consentement préalable donné en connaissance de cause ou leur approbation et leur participation;  ou</w:t>
      </w:r>
    </w:p>
    <w:p w14:paraId="6C0E6A0E" w14:textId="77777777" w:rsidR="00E60CDB" w:rsidRPr="008C5516" w:rsidRDefault="00E60CDB" w:rsidP="00E60CDB">
      <w:pPr>
        <w:autoSpaceDE w:val="0"/>
        <w:autoSpaceDN w:val="0"/>
        <w:adjustRightInd w:val="0"/>
        <w:rPr>
          <w:lang w:val="fr-FR"/>
        </w:rPr>
      </w:pPr>
    </w:p>
    <w:p w14:paraId="00077C32" w14:textId="77777777" w:rsidR="00E60CDB" w:rsidRPr="008C5516" w:rsidRDefault="00E60CDB" w:rsidP="00D54787">
      <w:pPr>
        <w:numPr>
          <w:ilvl w:val="0"/>
          <w:numId w:val="30"/>
        </w:numPr>
        <w:tabs>
          <w:tab w:val="num" w:pos="1134"/>
        </w:tabs>
        <w:autoSpaceDE w:val="0"/>
        <w:autoSpaceDN w:val="0"/>
        <w:adjustRightInd w:val="0"/>
        <w:ind w:left="1140" w:hanging="573"/>
        <w:rPr>
          <w:lang w:val="fr-FR"/>
        </w:rPr>
      </w:pPr>
      <w:r w:rsidRPr="008C5516">
        <w:rPr>
          <w:lang w:val="fr-FR"/>
        </w:rPr>
        <w:t>des conditions convenues d’un commun accord en matière [d’accès et de partage des avantages]</w:t>
      </w:r>
      <w:proofErr w:type="gramStart"/>
      <w:r w:rsidRPr="008C5516">
        <w:rPr>
          <w:lang w:val="fr-FR"/>
        </w:rPr>
        <w:t>/[</w:t>
      </w:r>
      <w:proofErr w:type="gramEnd"/>
      <w:r w:rsidRPr="008C5516">
        <w:rPr>
          <w:lang w:val="fr-FR"/>
        </w:rPr>
        <w:t>de versement d’une compensation juste et équitable] s’appliquent aux savoirs traditionnels protégés qui ont été obtenus, et ont été convenues par le coordonnateur national.]]</w:t>
      </w:r>
    </w:p>
    <w:p w14:paraId="3A344D3A" w14:textId="77777777" w:rsidR="00E60CDB" w:rsidRPr="008C5516" w:rsidRDefault="00E60CDB" w:rsidP="00E60CDB">
      <w:pPr>
        <w:autoSpaceDE w:val="0"/>
        <w:autoSpaceDN w:val="0"/>
        <w:adjustRightInd w:val="0"/>
        <w:rPr>
          <w:lang w:val="fr-FR"/>
        </w:rPr>
      </w:pPr>
    </w:p>
    <w:p w14:paraId="0383735B" w14:textId="77777777" w:rsidR="00E60CDB" w:rsidRPr="008C5516" w:rsidRDefault="00E60CDB" w:rsidP="00E60CDB">
      <w:pPr>
        <w:autoSpaceDE w:val="0"/>
        <w:autoSpaceDN w:val="0"/>
        <w:adjustRightInd w:val="0"/>
        <w:rPr>
          <w:lang w:val="fr-FR"/>
        </w:rPr>
      </w:pPr>
      <w:r w:rsidRPr="008C5516">
        <w:rPr>
          <w:lang w:val="fr-FR"/>
        </w:rPr>
        <w:t>9.7</w:t>
      </w:r>
      <w:r w:rsidRPr="008C5516">
        <w:rPr>
          <w:lang w:val="fr-FR"/>
        </w:rPr>
        <w:tab/>
        <w:t>[Les autorités nationales doivent exclure de la protection les savoirs traditionnels qui sont déjà à la disposition du public sans restriction.]</w:t>
      </w:r>
    </w:p>
    <w:p w14:paraId="64ED1D88" w14:textId="77777777" w:rsidR="00E60CDB" w:rsidRPr="008C5516" w:rsidRDefault="00E60CDB" w:rsidP="00E60CDB">
      <w:pPr>
        <w:autoSpaceDE w:val="0"/>
        <w:autoSpaceDN w:val="0"/>
        <w:adjustRightInd w:val="0"/>
        <w:rPr>
          <w:lang w:val="fr-FR"/>
        </w:rPr>
      </w:pPr>
    </w:p>
    <w:p w14:paraId="7792E270" w14:textId="77777777" w:rsidR="00E60CDB" w:rsidRPr="008C5516" w:rsidRDefault="00E60CDB" w:rsidP="00E60CDB">
      <w:pPr>
        <w:autoSpaceDE w:val="0"/>
        <w:autoSpaceDN w:val="0"/>
        <w:adjustRightInd w:val="0"/>
        <w:rPr>
          <w:lang w:val="fr-FR"/>
        </w:rPr>
      </w:pPr>
    </w:p>
    <w:p w14:paraId="5905E270" w14:textId="77777777" w:rsidR="00E60CDB" w:rsidRPr="008C5516" w:rsidRDefault="00E60CDB" w:rsidP="00E60CDB">
      <w:pPr>
        <w:tabs>
          <w:tab w:val="num" w:pos="993"/>
        </w:tabs>
        <w:autoSpaceDE w:val="0"/>
        <w:autoSpaceDN w:val="0"/>
        <w:adjustRightInd w:val="0"/>
        <w:rPr>
          <w:lang w:val="fr-FR"/>
        </w:rPr>
      </w:pPr>
      <w:r w:rsidRPr="008C5516">
        <w:rPr>
          <w:lang w:val="fr-FR"/>
        </w:rPr>
        <w:t>Variante 3</w:t>
      </w:r>
    </w:p>
    <w:p w14:paraId="51CCD75A" w14:textId="77777777" w:rsidR="00E60CDB" w:rsidRPr="008C5516" w:rsidRDefault="00E60CDB" w:rsidP="00E60CDB">
      <w:pPr>
        <w:tabs>
          <w:tab w:val="num" w:pos="993"/>
        </w:tabs>
        <w:autoSpaceDE w:val="0"/>
        <w:autoSpaceDN w:val="0"/>
        <w:adjustRightInd w:val="0"/>
        <w:rPr>
          <w:lang w:val="fr-FR"/>
        </w:rPr>
      </w:pPr>
    </w:p>
    <w:p w14:paraId="3A6E6A6B" w14:textId="77777777" w:rsidR="00E60CDB" w:rsidRPr="008C5516" w:rsidRDefault="00E60CDB" w:rsidP="00E60CDB">
      <w:pPr>
        <w:tabs>
          <w:tab w:val="num" w:pos="993"/>
        </w:tabs>
        <w:autoSpaceDE w:val="0"/>
        <w:autoSpaceDN w:val="0"/>
        <w:adjustRightInd w:val="0"/>
        <w:rPr>
          <w:i/>
          <w:lang w:val="fr-FR"/>
        </w:rPr>
      </w:pPr>
      <w:r w:rsidRPr="008C5516">
        <w:rPr>
          <w:lang w:val="fr-FR"/>
        </w:rPr>
        <w:t>S’agissant du respect des obligations énoncées dans le présent instrument, les États membres peuvent adopter des exceptions et limitations prévues par la législation nationale ou le droit coutumier.]</w:t>
      </w:r>
      <w:r w:rsidRPr="008C5516">
        <w:rPr>
          <w:i/>
          <w:lang w:val="fr-FR"/>
        </w:rPr>
        <w:br w:type="page"/>
      </w:r>
    </w:p>
    <w:p w14:paraId="38F552BA"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10</w:t>
      </w:r>
    </w:p>
    <w:p w14:paraId="36738AD4" w14:textId="77777777" w:rsidR="00E60CDB" w:rsidRPr="008C5516" w:rsidRDefault="00E60CDB" w:rsidP="00E60CDB">
      <w:pPr>
        <w:tabs>
          <w:tab w:val="num" w:pos="993"/>
        </w:tabs>
        <w:autoSpaceDE w:val="0"/>
        <w:autoSpaceDN w:val="0"/>
        <w:adjustRightInd w:val="0"/>
        <w:jc w:val="center"/>
        <w:rPr>
          <w:lang w:val="fr-FR"/>
        </w:rPr>
      </w:pPr>
    </w:p>
    <w:p w14:paraId="09A1B804" w14:textId="77777777" w:rsidR="00E60CDB" w:rsidRPr="008C5516" w:rsidRDefault="00E60CDB" w:rsidP="00E60CDB">
      <w:pPr>
        <w:tabs>
          <w:tab w:val="num" w:pos="993"/>
        </w:tabs>
        <w:autoSpaceDE w:val="0"/>
        <w:autoSpaceDN w:val="0"/>
        <w:adjustRightInd w:val="0"/>
        <w:jc w:val="center"/>
        <w:rPr>
          <w:lang w:val="fr-FR"/>
        </w:rPr>
      </w:pPr>
      <w:r w:rsidRPr="008C5516">
        <w:rPr>
          <w:lang w:val="fr-FR"/>
        </w:rPr>
        <w:t>DURÉE DE LA PROTECTION/DES DROITS</w:t>
      </w:r>
    </w:p>
    <w:p w14:paraId="1C1D327E" w14:textId="77777777" w:rsidR="00E60CDB" w:rsidRPr="008C5516" w:rsidRDefault="00E60CDB" w:rsidP="00E60CDB">
      <w:pPr>
        <w:tabs>
          <w:tab w:val="num" w:pos="993"/>
        </w:tabs>
        <w:autoSpaceDE w:val="0"/>
        <w:autoSpaceDN w:val="0"/>
        <w:adjustRightInd w:val="0"/>
        <w:jc w:val="center"/>
        <w:rPr>
          <w:lang w:val="fr-FR"/>
        </w:rPr>
      </w:pPr>
    </w:p>
    <w:p w14:paraId="2726D8BA" w14:textId="77777777" w:rsidR="00E60CDB" w:rsidRPr="008C5516" w:rsidRDefault="00E60CDB" w:rsidP="00E60CDB">
      <w:pPr>
        <w:tabs>
          <w:tab w:val="num" w:pos="993"/>
        </w:tabs>
        <w:autoSpaceDE w:val="0"/>
        <w:autoSpaceDN w:val="0"/>
        <w:adjustRightInd w:val="0"/>
        <w:rPr>
          <w:lang w:val="fr-FR"/>
        </w:rPr>
      </w:pPr>
    </w:p>
    <w:p w14:paraId="18551FF4" w14:textId="77777777" w:rsidR="00E60CDB" w:rsidRPr="008C5516" w:rsidRDefault="00E60CDB" w:rsidP="00E60CDB">
      <w:pPr>
        <w:tabs>
          <w:tab w:val="num" w:pos="993"/>
        </w:tabs>
        <w:autoSpaceDE w:val="0"/>
        <w:autoSpaceDN w:val="0"/>
        <w:adjustRightInd w:val="0"/>
        <w:rPr>
          <w:szCs w:val="22"/>
          <w:lang w:val="fr-FR"/>
        </w:rPr>
      </w:pPr>
      <w:r w:rsidRPr="008C5516">
        <w:rPr>
          <w:lang w:val="fr-FR"/>
        </w:rPr>
        <w:t>Les [États membres]</w:t>
      </w:r>
      <w:proofErr w:type="gramStart"/>
      <w:r w:rsidRPr="008C5516">
        <w:rPr>
          <w:lang w:val="fr-FR"/>
        </w:rPr>
        <w:t>/[</w:t>
      </w:r>
      <w:proofErr w:type="gramEnd"/>
      <w:r w:rsidRPr="008C5516">
        <w:rPr>
          <w:lang w:val="fr-FR"/>
        </w:rPr>
        <w:t>Parties contractantes] peuvent déterminer la durée appropriée de la protection/des droits sur les savoirs traditionnels conformément à [l’article 5/[[qui peut] [devrait]/[doit] durer aussi longtemps que ces savoirs remplissent/satisfont les [critères de protection applicables] en vertu de l’article [3]/[5].]]</w:t>
      </w:r>
    </w:p>
    <w:p w14:paraId="14B798F4" w14:textId="77777777" w:rsidR="00E60CDB" w:rsidRPr="008C5516" w:rsidRDefault="00E60CDB" w:rsidP="00E60CDB">
      <w:pPr>
        <w:tabs>
          <w:tab w:val="num" w:pos="993"/>
        </w:tabs>
        <w:autoSpaceDE w:val="0"/>
        <w:autoSpaceDN w:val="0"/>
        <w:adjustRightInd w:val="0"/>
        <w:rPr>
          <w:lang w:val="fr-FR"/>
        </w:rPr>
      </w:pPr>
    </w:p>
    <w:p w14:paraId="62737CCA" w14:textId="77777777" w:rsidR="00E60CDB" w:rsidRPr="008C5516" w:rsidRDefault="00E60CDB" w:rsidP="00E60CDB">
      <w:pPr>
        <w:autoSpaceDE w:val="0"/>
        <w:autoSpaceDN w:val="0"/>
        <w:adjustRightInd w:val="0"/>
        <w:ind w:left="550" w:hanging="550"/>
        <w:rPr>
          <w:lang w:val="fr-FR"/>
        </w:rPr>
      </w:pPr>
    </w:p>
    <w:p w14:paraId="03873B69" w14:textId="77777777" w:rsidR="00E60CDB" w:rsidRPr="008C5516" w:rsidRDefault="00E60CDB" w:rsidP="00E60CDB">
      <w:pPr>
        <w:tabs>
          <w:tab w:val="num" w:pos="993"/>
        </w:tabs>
        <w:autoSpaceDE w:val="0"/>
        <w:autoSpaceDN w:val="0"/>
        <w:adjustRightInd w:val="0"/>
        <w:rPr>
          <w:lang w:val="fr-FR"/>
        </w:rPr>
      </w:pPr>
    </w:p>
    <w:p w14:paraId="75FEDF71" w14:textId="77777777" w:rsidR="00E60CDB" w:rsidRPr="008C5516" w:rsidRDefault="00E60CDB" w:rsidP="00E60CDB">
      <w:pPr>
        <w:tabs>
          <w:tab w:val="num" w:pos="993"/>
        </w:tabs>
        <w:autoSpaceDE w:val="0"/>
        <w:autoSpaceDN w:val="0"/>
        <w:adjustRightInd w:val="0"/>
        <w:rPr>
          <w:lang w:val="fr-FR"/>
        </w:rPr>
      </w:pPr>
      <w:r w:rsidRPr="008C5516">
        <w:rPr>
          <w:lang w:val="fr-FR"/>
        </w:rPr>
        <w:br w:type="page"/>
      </w:r>
    </w:p>
    <w:p w14:paraId="4DCEEA03"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11</w:t>
      </w:r>
    </w:p>
    <w:p w14:paraId="15F44797" w14:textId="77777777" w:rsidR="00E60CDB" w:rsidRPr="008C5516" w:rsidRDefault="00E60CDB" w:rsidP="00E60CDB">
      <w:pPr>
        <w:tabs>
          <w:tab w:val="num" w:pos="993"/>
        </w:tabs>
        <w:autoSpaceDE w:val="0"/>
        <w:autoSpaceDN w:val="0"/>
        <w:adjustRightInd w:val="0"/>
        <w:jc w:val="center"/>
        <w:rPr>
          <w:lang w:val="fr-FR"/>
        </w:rPr>
      </w:pPr>
    </w:p>
    <w:p w14:paraId="576B1ECE" w14:textId="77777777" w:rsidR="00E60CDB" w:rsidRPr="008C5516" w:rsidRDefault="00E60CDB" w:rsidP="00E60CDB">
      <w:pPr>
        <w:tabs>
          <w:tab w:val="num" w:pos="993"/>
        </w:tabs>
        <w:autoSpaceDE w:val="0"/>
        <w:autoSpaceDN w:val="0"/>
        <w:adjustRightInd w:val="0"/>
        <w:jc w:val="center"/>
        <w:rPr>
          <w:lang w:val="fr-FR"/>
        </w:rPr>
      </w:pPr>
      <w:r w:rsidRPr="008C5516">
        <w:rPr>
          <w:lang w:val="fr-FR"/>
        </w:rPr>
        <w:t>FORMALITÉS</w:t>
      </w:r>
    </w:p>
    <w:p w14:paraId="4389B275" w14:textId="77777777" w:rsidR="00E60CDB" w:rsidRPr="008C5516" w:rsidRDefault="00E60CDB" w:rsidP="00E60CDB">
      <w:pPr>
        <w:tabs>
          <w:tab w:val="num" w:pos="993"/>
        </w:tabs>
        <w:autoSpaceDE w:val="0"/>
        <w:autoSpaceDN w:val="0"/>
        <w:adjustRightInd w:val="0"/>
        <w:jc w:val="center"/>
        <w:rPr>
          <w:lang w:val="fr-FR"/>
        </w:rPr>
      </w:pPr>
    </w:p>
    <w:p w14:paraId="14900261" w14:textId="77777777" w:rsidR="00E60CDB" w:rsidRPr="00051BEB" w:rsidRDefault="00E60CDB" w:rsidP="00E60CDB">
      <w:pPr>
        <w:tabs>
          <w:tab w:val="num" w:pos="993"/>
        </w:tabs>
        <w:autoSpaceDE w:val="0"/>
        <w:autoSpaceDN w:val="0"/>
        <w:adjustRightInd w:val="0"/>
        <w:rPr>
          <w:szCs w:val="22"/>
          <w:lang w:val="fr-FR"/>
        </w:rPr>
      </w:pPr>
    </w:p>
    <w:p w14:paraId="73B80ED7" w14:textId="77777777" w:rsidR="00E60CDB" w:rsidRPr="008C5516" w:rsidRDefault="00E60CDB" w:rsidP="00E60CDB">
      <w:pPr>
        <w:tabs>
          <w:tab w:val="num" w:pos="993"/>
        </w:tabs>
        <w:autoSpaceDE w:val="0"/>
        <w:autoSpaceDN w:val="0"/>
        <w:adjustRightInd w:val="0"/>
        <w:rPr>
          <w:lang w:val="fr-FR"/>
        </w:rPr>
      </w:pPr>
      <w:r w:rsidRPr="008C5516">
        <w:rPr>
          <w:lang w:val="fr-FR"/>
        </w:rPr>
        <w:t>Variante 1</w:t>
      </w:r>
    </w:p>
    <w:p w14:paraId="771E3282" w14:textId="77777777" w:rsidR="00E60CDB" w:rsidRPr="008C5516" w:rsidRDefault="00E60CDB" w:rsidP="00E60CDB">
      <w:pPr>
        <w:tabs>
          <w:tab w:val="num" w:pos="993"/>
        </w:tabs>
        <w:autoSpaceDE w:val="0"/>
        <w:autoSpaceDN w:val="0"/>
        <w:adjustRightInd w:val="0"/>
        <w:rPr>
          <w:lang w:val="fr-FR"/>
        </w:rPr>
      </w:pPr>
    </w:p>
    <w:p w14:paraId="5C848E59" w14:textId="77777777" w:rsidR="00E60CDB" w:rsidRPr="008C5516" w:rsidRDefault="00E60CDB" w:rsidP="00E60CDB">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[ne devraient] [ne doivent] soumettre la protection des savoirs traditionnels à aucune formalité.</w:t>
      </w:r>
    </w:p>
    <w:p w14:paraId="6455E68A" w14:textId="77777777" w:rsidR="00E60CDB" w:rsidRPr="008C5516" w:rsidRDefault="00E60CDB" w:rsidP="00E60CDB">
      <w:pPr>
        <w:autoSpaceDE w:val="0"/>
        <w:autoSpaceDN w:val="0"/>
        <w:adjustRightInd w:val="0"/>
        <w:rPr>
          <w:lang w:val="fr-FR"/>
        </w:rPr>
      </w:pPr>
    </w:p>
    <w:p w14:paraId="4E7A1FC9" w14:textId="77777777" w:rsidR="00E60CDB" w:rsidRPr="008C5516" w:rsidRDefault="00E60CDB" w:rsidP="00E60CDB">
      <w:pPr>
        <w:tabs>
          <w:tab w:val="num" w:pos="993"/>
        </w:tabs>
        <w:autoSpaceDE w:val="0"/>
        <w:autoSpaceDN w:val="0"/>
        <w:adjustRightInd w:val="0"/>
        <w:rPr>
          <w:lang w:val="fr-FR"/>
        </w:rPr>
      </w:pPr>
    </w:p>
    <w:p w14:paraId="3E225230" w14:textId="77777777" w:rsidR="00E60CDB" w:rsidRPr="008C5516" w:rsidRDefault="00E60CDB" w:rsidP="00E60CDB">
      <w:pPr>
        <w:tabs>
          <w:tab w:val="num" w:pos="993"/>
        </w:tabs>
        <w:autoSpaceDE w:val="0"/>
        <w:autoSpaceDN w:val="0"/>
        <w:adjustRightInd w:val="0"/>
        <w:rPr>
          <w:lang w:val="fr-FR"/>
        </w:rPr>
      </w:pPr>
      <w:r w:rsidRPr="008C5516">
        <w:rPr>
          <w:lang w:val="fr-FR"/>
        </w:rPr>
        <w:t>Variante 2</w:t>
      </w:r>
    </w:p>
    <w:p w14:paraId="45B7D20E" w14:textId="77777777" w:rsidR="00E60CDB" w:rsidRPr="008C5516" w:rsidRDefault="00E60CDB" w:rsidP="00E60CDB">
      <w:pPr>
        <w:tabs>
          <w:tab w:val="num" w:pos="993"/>
        </w:tabs>
        <w:autoSpaceDE w:val="0"/>
        <w:autoSpaceDN w:val="0"/>
        <w:adjustRightInd w:val="0"/>
        <w:rPr>
          <w:lang w:val="fr-FR"/>
        </w:rPr>
      </w:pPr>
    </w:p>
    <w:p w14:paraId="38023C07" w14:textId="77777777" w:rsidR="00E60CDB" w:rsidRPr="008C5516" w:rsidRDefault="00E60CDB" w:rsidP="00E60CDB">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[peuvent exiger] exigent des formalités pour la protection des savoirs traditionnels.]</w:t>
      </w:r>
    </w:p>
    <w:p w14:paraId="48C5A352" w14:textId="77777777" w:rsidR="00E60CDB" w:rsidRPr="008C5516" w:rsidRDefault="00E60CDB" w:rsidP="00E60CDB">
      <w:pPr>
        <w:autoSpaceDE w:val="0"/>
        <w:autoSpaceDN w:val="0"/>
        <w:adjustRightInd w:val="0"/>
        <w:rPr>
          <w:lang w:val="fr-FR"/>
        </w:rPr>
      </w:pPr>
    </w:p>
    <w:p w14:paraId="61176544" w14:textId="77777777" w:rsidR="00E60CDB" w:rsidRPr="008C5516" w:rsidRDefault="00E60CDB" w:rsidP="00E60CDB">
      <w:pPr>
        <w:autoSpaceDE w:val="0"/>
        <w:autoSpaceDN w:val="0"/>
        <w:adjustRightInd w:val="0"/>
        <w:rPr>
          <w:lang w:val="fr-FR"/>
        </w:rPr>
      </w:pPr>
    </w:p>
    <w:p w14:paraId="5994D1CB" w14:textId="77777777" w:rsidR="00E60CDB" w:rsidRPr="008C5516" w:rsidRDefault="00E60CDB" w:rsidP="00E60CDB">
      <w:pPr>
        <w:autoSpaceDE w:val="0"/>
        <w:autoSpaceDN w:val="0"/>
        <w:adjustRightInd w:val="0"/>
        <w:rPr>
          <w:lang w:val="fr-FR"/>
        </w:rPr>
      </w:pPr>
      <w:r w:rsidRPr="008C5516">
        <w:rPr>
          <w:lang w:val="fr-FR"/>
        </w:rPr>
        <w:t>Variante 3</w:t>
      </w:r>
    </w:p>
    <w:p w14:paraId="3D414EC2" w14:textId="77777777" w:rsidR="00E60CDB" w:rsidRPr="008C5516" w:rsidRDefault="00E60CDB" w:rsidP="00E60CDB">
      <w:pPr>
        <w:autoSpaceDE w:val="0"/>
        <w:autoSpaceDN w:val="0"/>
        <w:adjustRightInd w:val="0"/>
        <w:rPr>
          <w:lang w:val="fr-FR"/>
        </w:rPr>
      </w:pPr>
    </w:p>
    <w:p w14:paraId="0D77458A" w14:textId="77777777" w:rsidR="00E60CDB" w:rsidRPr="008C5516" w:rsidRDefault="00E60CDB" w:rsidP="00E60CDB">
      <w:pPr>
        <w:autoSpaceDE w:val="0"/>
        <w:autoSpaceDN w:val="0"/>
        <w:adjustRightInd w:val="0"/>
        <w:rPr>
          <w:lang w:val="fr-FR"/>
        </w:rPr>
      </w:pPr>
      <w:r w:rsidRPr="008C5516">
        <w:rPr>
          <w:lang w:val="fr-FR"/>
        </w:rPr>
        <w:t>[La protection des savoirs traditionnels visée à l’article 5 ne [devrait]</w:t>
      </w:r>
      <w:proofErr w:type="gramStart"/>
      <w:r w:rsidRPr="008C5516">
        <w:rPr>
          <w:lang w:val="fr-FR"/>
        </w:rPr>
        <w:t>/[</w:t>
      </w:r>
      <w:proofErr w:type="gramEnd"/>
      <w:r w:rsidRPr="008C5516">
        <w:rPr>
          <w:lang w:val="fr-FR"/>
        </w:rPr>
        <w:t xml:space="preserve">doit] être soumise à aucune formalité.  Toutefois, à des fins de transparence, de sécurité et de conservation des savoirs traditionnels, l’autorité nationale concernée (ou les autorités nationales concernées) ou l’autorité </w:t>
      </w:r>
      <w:proofErr w:type="spellStart"/>
      <w:r w:rsidRPr="008C5516">
        <w:rPr>
          <w:lang w:val="fr-FR"/>
        </w:rPr>
        <w:t>intergouvernementale</w:t>
      </w:r>
      <w:proofErr w:type="spellEnd"/>
      <w:r w:rsidRPr="008C5516">
        <w:rPr>
          <w:lang w:val="fr-FR"/>
        </w:rPr>
        <w:t xml:space="preserve"> régionale concernée (ou les autorités </w:t>
      </w:r>
      <w:proofErr w:type="spellStart"/>
      <w:r w:rsidRPr="008C5516">
        <w:rPr>
          <w:lang w:val="fr-FR"/>
        </w:rPr>
        <w:t>intergouvernementales</w:t>
      </w:r>
      <w:proofErr w:type="spellEnd"/>
      <w:r w:rsidRPr="008C5516">
        <w:rPr>
          <w:lang w:val="fr-FR"/>
        </w:rPr>
        <w:t xml:space="preserve"> régionales concernées) </w:t>
      </w:r>
      <w:proofErr w:type="gramStart"/>
      <w:r w:rsidRPr="008C5516">
        <w:rPr>
          <w:lang w:val="fr-FR"/>
        </w:rPr>
        <w:t>peu[</w:t>
      </w:r>
      <w:proofErr w:type="gramEnd"/>
      <w:r w:rsidRPr="008C5516">
        <w:rPr>
          <w:lang w:val="fr-FR"/>
        </w:rPr>
        <w:t>vent] tenir des registres ou prévoir d’autres formes d’enregistrement des savoirs traditionnels pour faciliter la protection visée à l’article 5.]</w:t>
      </w:r>
    </w:p>
    <w:p w14:paraId="33B3898A" w14:textId="77777777" w:rsidR="00E60CDB" w:rsidRPr="008C5516" w:rsidRDefault="00E60CDB" w:rsidP="00E60CDB">
      <w:pPr>
        <w:tabs>
          <w:tab w:val="num" w:pos="993"/>
        </w:tabs>
        <w:autoSpaceDE w:val="0"/>
        <w:autoSpaceDN w:val="0"/>
        <w:adjustRightInd w:val="0"/>
        <w:rPr>
          <w:lang w:val="fr-FR"/>
        </w:rPr>
      </w:pPr>
    </w:p>
    <w:p w14:paraId="09B034C6" w14:textId="77777777" w:rsidR="00E60CDB" w:rsidRPr="008C5516" w:rsidRDefault="00E60CDB" w:rsidP="00E60CDB">
      <w:pPr>
        <w:tabs>
          <w:tab w:val="num" w:pos="993"/>
        </w:tabs>
        <w:autoSpaceDE w:val="0"/>
        <w:autoSpaceDN w:val="0"/>
        <w:adjustRightInd w:val="0"/>
        <w:ind w:left="6390"/>
        <w:rPr>
          <w:i/>
          <w:lang w:val="fr-FR"/>
        </w:rPr>
      </w:pPr>
      <w:r w:rsidRPr="008C5516">
        <w:rPr>
          <w:i/>
          <w:lang w:val="fr-FR"/>
        </w:rPr>
        <w:br w:type="page"/>
      </w:r>
    </w:p>
    <w:p w14:paraId="47E547E7"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12</w:t>
      </w:r>
    </w:p>
    <w:p w14:paraId="420436B2" w14:textId="77777777" w:rsidR="00E60CDB" w:rsidRPr="008C5516" w:rsidRDefault="00E60CDB" w:rsidP="00E60CDB">
      <w:pPr>
        <w:tabs>
          <w:tab w:val="num" w:pos="993"/>
        </w:tabs>
        <w:autoSpaceDE w:val="0"/>
        <w:autoSpaceDN w:val="0"/>
        <w:adjustRightInd w:val="0"/>
        <w:jc w:val="center"/>
        <w:rPr>
          <w:lang w:val="fr-FR"/>
        </w:rPr>
      </w:pPr>
    </w:p>
    <w:p w14:paraId="36B312F9" w14:textId="77777777" w:rsidR="00E60CDB" w:rsidRPr="008C5516" w:rsidRDefault="00E60CDB" w:rsidP="00E60CDB">
      <w:pPr>
        <w:tabs>
          <w:tab w:val="num" w:pos="993"/>
        </w:tabs>
        <w:autoSpaceDE w:val="0"/>
        <w:autoSpaceDN w:val="0"/>
        <w:adjustRightInd w:val="0"/>
        <w:jc w:val="center"/>
        <w:rPr>
          <w:lang w:val="fr-FR"/>
        </w:rPr>
      </w:pPr>
      <w:r w:rsidRPr="008C5516">
        <w:rPr>
          <w:lang w:val="fr-FR"/>
        </w:rPr>
        <w:t>MESURES DE TRANSITION</w:t>
      </w:r>
    </w:p>
    <w:p w14:paraId="0EEB98CD" w14:textId="77777777" w:rsidR="00E60CDB" w:rsidRPr="008C5516" w:rsidRDefault="00E60CDB" w:rsidP="00E60CDB">
      <w:pPr>
        <w:tabs>
          <w:tab w:val="num" w:pos="993"/>
        </w:tabs>
        <w:autoSpaceDE w:val="0"/>
        <w:autoSpaceDN w:val="0"/>
        <w:adjustRightInd w:val="0"/>
        <w:rPr>
          <w:lang w:val="fr-FR"/>
        </w:rPr>
      </w:pPr>
    </w:p>
    <w:p w14:paraId="7F51A8BE" w14:textId="77777777" w:rsidR="00E60CDB" w:rsidRPr="008C5516" w:rsidRDefault="00E60CDB" w:rsidP="00E60CDB">
      <w:pPr>
        <w:tabs>
          <w:tab w:val="num" w:pos="993"/>
        </w:tabs>
        <w:autoSpaceDE w:val="0"/>
        <w:autoSpaceDN w:val="0"/>
        <w:adjustRightInd w:val="0"/>
        <w:rPr>
          <w:lang w:val="fr-FR"/>
        </w:rPr>
      </w:pPr>
    </w:p>
    <w:p w14:paraId="7AC36AAB" w14:textId="77777777" w:rsidR="00E60CDB" w:rsidRPr="008C5516" w:rsidRDefault="00E60CDB" w:rsidP="00E60CDB">
      <w:pPr>
        <w:tabs>
          <w:tab w:val="left" w:pos="550"/>
        </w:tabs>
        <w:autoSpaceDE w:val="0"/>
        <w:autoSpaceDN w:val="0"/>
        <w:adjustRightInd w:val="0"/>
        <w:rPr>
          <w:lang w:val="fr-FR"/>
        </w:rPr>
      </w:pPr>
      <w:r w:rsidRPr="008C5516">
        <w:rPr>
          <w:lang w:val="fr-FR"/>
        </w:rPr>
        <w:t>12.1</w:t>
      </w:r>
      <w:r w:rsidRPr="008C5516">
        <w:rPr>
          <w:lang w:val="fr-FR"/>
        </w:rPr>
        <w:tab/>
        <w:t>Les présentes dispositions [devraient]</w:t>
      </w:r>
      <w:proofErr w:type="gramStart"/>
      <w:r w:rsidRPr="008C5516">
        <w:rPr>
          <w:lang w:val="fr-FR"/>
        </w:rPr>
        <w:t>/[</w:t>
      </w:r>
      <w:proofErr w:type="gramEnd"/>
      <w:r w:rsidRPr="008C5516">
        <w:rPr>
          <w:lang w:val="fr-FR"/>
        </w:rPr>
        <w:t>doivent] s’appliquer à l’ensemble des savoirs traditionnels qui, au moment de leur entrée en vigueur, remplissaient les critères établis à l’article [3]/[5].</w:t>
      </w:r>
    </w:p>
    <w:p w14:paraId="35E026D2" w14:textId="77777777" w:rsidR="00E60CDB" w:rsidRDefault="00E60CDB" w:rsidP="00E60CDB">
      <w:pPr>
        <w:tabs>
          <w:tab w:val="num" w:pos="993"/>
        </w:tabs>
        <w:autoSpaceDE w:val="0"/>
        <w:autoSpaceDN w:val="0"/>
        <w:adjustRightInd w:val="0"/>
        <w:rPr>
          <w:lang w:val="fr-FR"/>
        </w:rPr>
      </w:pPr>
    </w:p>
    <w:p w14:paraId="733E1423" w14:textId="77777777" w:rsidR="00E60CDB" w:rsidRPr="008C5516" w:rsidRDefault="00E60CDB" w:rsidP="00E60CDB">
      <w:pPr>
        <w:tabs>
          <w:tab w:val="num" w:pos="993"/>
        </w:tabs>
        <w:autoSpaceDE w:val="0"/>
        <w:autoSpaceDN w:val="0"/>
        <w:adjustRightInd w:val="0"/>
        <w:rPr>
          <w:lang w:val="fr-FR"/>
        </w:rPr>
      </w:pPr>
    </w:p>
    <w:p w14:paraId="2F97785B" w14:textId="77777777" w:rsidR="00E60CDB" w:rsidRPr="008C5516" w:rsidRDefault="00E60CDB" w:rsidP="00E60CDB">
      <w:pPr>
        <w:tabs>
          <w:tab w:val="num" w:pos="993"/>
        </w:tabs>
        <w:autoSpaceDE w:val="0"/>
        <w:autoSpaceDN w:val="0"/>
        <w:adjustRightInd w:val="0"/>
        <w:rPr>
          <w:i/>
          <w:lang w:val="fr-FR"/>
        </w:rPr>
      </w:pPr>
      <w:r w:rsidRPr="008C5516">
        <w:rPr>
          <w:i/>
          <w:iCs/>
          <w:lang w:val="fr-FR"/>
        </w:rPr>
        <w:t>Ajout facultatif</w:t>
      </w:r>
    </w:p>
    <w:p w14:paraId="60F0F56D" w14:textId="77777777" w:rsidR="00E60CDB" w:rsidRPr="008C5516" w:rsidRDefault="00E60CDB" w:rsidP="00E60CDB">
      <w:pPr>
        <w:tabs>
          <w:tab w:val="num" w:pos="993"/>
        </w:tabs>
        <w:autoSpaceDE w:val="0"/>
        <w:autoSpaceDN w:val="0"/>
        <w:adjustRightInd w:val="0"/>
        <w:rPr>
          <w:lang w:val="fr-FR"/>
        </w:rPr>
      </w:pPr>
    </w:p>
    <w:p w14:paraId="1704438C" w14:textId="77777777" w:rsidR="00E60CDB" w:rsidRPr="008C5516" w:rsidRDefault="00E60CDB" w:rsidP="00E60CDB">
      <w:pPr>
        <w:autoSpaceDE w:val="0"/>
        <w:autoSpaceDN w:val="0"/>
        <w:adjustRightInd w:val="0"/>
        <w:rPr>
          <w:lang w:val="fr-FR"/>
        </w:rPr>
      </w:pPr>
      <w:r w:rsidRPr="008C5516">
        <w:rPr>
          <w:lang w:val="fr-FR"/>
        </w:rPr>
        <w:t>12.2</w:t>
      </w:r>
      <w:r w:rsidRPr="008C5516">
        <w:rPr>
          <w:lang w:val="fr-FR"/>
        </w:rPr>
        <w:tab/>
        <w:t>[Les [États membres]</w:t>
      </w:r>
      <w:proofErr w:type="gramStart"/>
      <w:r w:rsidRPr="008C5516">
        <w:rPr>
          <w:lang w:val="fr-FR"/>
        </w:rPr>
        <w:t>/[</w:t>
      </w:r>
      <w:proofErr w:type="gramEnd"/>
      <w:r w:rsidRPr="008C5516">
        <w:rPr>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14:paraId="19A00962" w14:textId="77777777" w:rsidR="00E60CDB" w:rsidRPr="008C5516" w:rsidRDefault="00E60CDB" w:rsidP="00E60CDB">
      <w:pPr>
        <w:tabs>
          <w:tab w:val="num" w:pos="993"/>
        </w:tabs>
        <w:autoSpaceDE w:val="0"/>
        <w:autoSpaceDN w:val="0"/>
        <w:adjustRightInd w:val="0"/>
        <w:rPr>
          <w:lang w:val="fr-FR"/>
        </w:rPr>
      </w:pPr>
    </w:p>
    <w:p w14:paraId="2B94BEEF" w14:textId="77777777" w:rsidR="00E60CDB" w:rsidRPr="008C5516" w:rsidRDefault="00E60CDB" w:rsidP="00E60CDB">
      <w:pPr>
        <w:tabs>
          <w:tab w:val="num" w:pos="993"/>
        </w:tabs>
        <w:autoSpaceDE w:val="0"/>
        <w:autoSpaceDN w:val="0"/>
        <w:adjustRightInd w:val="0"/>
        <w:rPr>
          <w:lang w:val="fr-FR"/>
        </w:rPr>
      </w:pPr>
    </w:p>
    <w:p w14:paraId="046D917F" w14:textId="77777777" w:rsidR="00E60CDB" w:rsidRPr="008C5516" w:rsidRDefault="00E60CDB" w:rsidP="00E60CDB">
      <w:pPr>
        <w:tabs>
          <w:tab w:val="num" w:pos="993"/>
        </w:tabs>
        <w:autoSpaceDE w:val="0"/>
        <w:autoSpaceDN w:val="0"/>
        <w:adjustRightInd w:val="0"/>
        <w:rPr>
          <w:i/>
          <w:lang w:val="fr-FR"/>
        </w:rPr>
      </w:pPr>
      <w:r w:rsidRPr="008C5516">
        <w:rPr>
          <w:i/>
          <w:iCs/>
          <w:lang w:val="fr-FR"/>
        </w:rPr>
        <w:t>Variante</w:t>
      </w:r>
    </w:p>
    <w:p w14:paraId="7A73713A" w14:textId="77777777" w:rsidR="00E60CDB" w:rsidRPr="008C5516" w:rsidRDefault="00E60CDB" w:rsidP="00E60CDB">
      <w:pPr>
        <w:tabs>
          <w:tab w:val="num" w:pos="993"/>
        </w:tabs>
        <w:autoSpaceDE w:val="0"/>
        <w:autoSpaceDN w:val="0"/>
        <w:adjustRightInd w:val="0"/>
        <w:rPr>
          <w:lang w:val="fr-FR"/>
        </w:rPr>
      </w:pPr>
    </w:p>
    <w:p w14:paraId="39CBB1D6" w14:textId="77777777" w:rsidR="00E60CDB" w:rsidRPr="008C5516" w:rsidRDefault="00E60CDB" w:rsidP="00E60CDB">
      <w:pPr>
        <w:autoSpaceDE w:val="0"/>
        <w:autoSpaceDN w:val="0"/>
        <w:adjustRightInd w:val="0"/>
        <w:rPr>
          <w:lang w:val="fr-FR"/>
        </w:rPr>
      </w:pPr>
      <w:r w:rsidRPr="008C5516">
        <w:rPr>
          <w:lang w:val="fr-FR"/>
        </w:rPr>
        <w:t>12.2</w:t>
      </w:r>
      <w:r w:rsidRPr="008C5516">
        <w:rPr>
          <w:lang w:val="fr-FR"/>
        </w:rPr>
        <w:tab/>
        <w:t>[Les [États membres]/[Parties contractantes] [devraient]/[doivent] prévoir que les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14:paraId="56722AA5" w14:textId="77777777" w:rsidR="00E60CDB" w:rsidRPr="008C5516" w:rsidRDefault="00E60CDB" w:rsidP="00E60CDB">
      <w:pPr>
        <w:autoSpaceDE w:val="0"/>
        <w:autoSpaceDN w:val="0"/>
        <w:adjustRightInd w:val="0"/>
        <w:rPr>
          <w:lang w:val="fr-FR"/>
        </w:rPr>
      </w:pPr>
    </w:p>
    <w:p w14:paraId="74DAD5DA" w14:textId="77777777" w:rsidR="00E60CDB" w:rsidRPr="008C5516" w:rsidRDefault="00E60CDB" w:rsidP="00E60CDB">
      <w:pPr>
        <w:autoSpaceDE w:val="0"/>
        <w:autoSpaceDN w:val="0"/>
        <w:adjustRightInd w:val="0"/>
        <w:rPr>
          <w:lang w:val="fr-FR"/>
        </w:rPr>
      </w:pPr>
    </w:p>
    <w:p w14:paraId="0A4B0B34" w14:textId="77777777" w:rsidR="00E60CDB" w:rsidRPr="008C5516" w:rsidRDefault="00E60CDB" w:rsidP="00E60CDB">
      <w:pPr>
        <w:autoSpaceDE w:val="0"/>
        <w:autoSpaceDN w:val="0"/>
        <w:adjustRightInd w:val="0"/>
        <w:rPr>
          <w:i/>
          <w:iCs/>
          <w:lang w:val="fr-FR"/>
        </w:rPr>
      </w:pPr>
      <w:r w:rsidRPr="008C5516">
        <w:rPr>
          <w:i/>
          <w:iCs/>
          <w:lang w:val="fr-FR"/>
        </w:rPr>
        <w:t>Variante</w:t>
      </w:r>
    </w:p>
    <w:p w14:paraId="7BF978DE" w14:textId="77777777" w:rsidR="00E60CDB" w:rsidRPr="008C5516" w:rsidRDefault="00E60CDB" w:rsidP="00E60CDB">
      <w:pPr>
        <w:autoSpaceDE w:val="0"/>
        <w:autoSpaceDN w:val="0"/>
        <w:adjustRightInd w:val="0"/>
        <w:rPr>
          <w:lang w:val="fr-FR"/>
        </w:rPr>
      </w:pPr>
    </w:p>
    <w:p w14:paraId="2C9ED895" w14:textId="77777777" w:rsidR="00E60CDB" w:rsidRPr="008C5516" w:rsidRDefault="00E60CDB" w:rsidP="00E60CDB">
      <w:pPr>
        <w:autoSpaceDE w:val="0"/>
        <w:autoSpaceDN w:val="0"/>
        <w:adjustRightInd w:val="0"/>
        <w:rPr>
          <w:lang w:val="fr-FR"/>
        </w:rPr>
      </w:pPr>
      <w:r w:rsidRPr="008C5516">
        <w:rPr>
          <w:lang w:val="fr-FR"/>
        </w:rPr>
        <w:t>12.2</w:t>
      </w:r>
      <w:r w:rsidRPr="008C5516">
        <w:rPr>
          <w:lang w:val="fr-FR"/>
        </w:rPr>
        <w:tab/>
        <w:t>[Nonobstant les dispositions de l’alinéa 1, les [États membres]</w:t>
      </w:r>
      <w:proofErr w:type="gramStart"/>
      <w:r w:rsidRPr="008C5516">
        <w:rPr>
          <w:lang w:val="fr-FR"/>
        </w:rPr>
        <w:t>/[</w:t>
      </w:r>
      <w:proofErr w:type="gramEnd"/>
      <w:r w:rsidRPr="008C5516">
        <w:rPr>
          <w:lang w:val="fr-FR"/>
        </w:rPr>
        <w:t>Parties contractantes] [devraient]/[doivent] prévoir que</w:t>
      </w:r>
    </w:p>
    <w:p w14:paraId="64E79063" w14:textId="77777777" w:rsidR="00E60CDB" w:rsidRPr="008C5516" w:rsidRDefault="00E60CDB" w:rsidP="00E60CDB">
      <w:pPr>
        <w:autoSpaceDE w:val="0"/>
        <w:autoSpaceDN w:val="0"/>
        <w:adjustRightInd w:val="0"/>
        <w:rPr>
          <w:lang w:val="fr-FR"/>
        </w:rPr>
      </w:pPr>
    </w:p>
    <w:p w14:paraId="229B1203" w14:textId="77777777" w:rsidR="00E60CDB" w:rsidRPr="008C5516" w:rsidRDefault="00E60CDB" w:rsidP="00E60CDB">
      <w:pPr>
        <w:autoSpaceDE w:val="0"/>
        <w:autoSpaceDN w:val="0"/>
        <w:adjustRightInd w:val="0"/>
        <w:ind w:left="550"/>
        <w:rPr>
          <w:bCs/>
          <w:lang w:val="fr-FR"/>
        </w:rPr>
      </w:pPr>
      <w:r w:rsidRPr="008C5516">
        <w:rPr>
          <w:bCs/>
          <w:lang w:val="fr-FR"/>
        </w:rPr>
        <w:t>a)</w:t>
      </w:r>
      <w:r w:rsidRPr="008C5516">
        <w:rPr>
          <w:bCs/>
          <w:lang w:val="fr-FR"/>
        </w:rPr>
        <w:tab/>
        <w:t xml:space="preserve">toute personne qui, avant la date d’entrée en vigueur du présent instrument, a commencé à utiliser des savoirs traditionnels qui étaient légalement accessibles peut poursuivre cette utilisation de ces </w:t>
      </w:r>
      <w:proofErr w:type="gramStart"/>
      <w:r w:rsidRPr="008C5516">
        <w:rPr>
          <w:bCs/>
          <w:lang w:val="fr-FR"/>
        </w:rPr>
        <w:t>savoirs[</w:t>
      </w:r>
      <w:proofErr w:type="gramEnd"/>
      <w:r w:rsidRPr="008C5516">
        <w:rPr>
          <w:bCs/>
          <w:lang w:val="fr-FR"/>
        </w:rPr>
        <w:t>, sous réserve d’un droit à rémunération];</w:t>
      </w:r>
    </w:p>
    <w:p w14:paraId="320ED415" w14:textId="77777777" w:rsidR="00E60CDB" w:rsidRPr="008C5516" w:rsidRDefault="00E60CDB" w:rsidP="00E60CDB">
      <w:pPr>
        <w:autoSpaceDE w:val="0"/>
        <w:autoSpaceDN w:val="0"/>
        <w:adjustRightInd w:val="0"/>
        <w:rPr>
          <w:bCs/>
          <w:lang w:val="fr-FR"/>
        </w:rPr>
      </w:pPr>
    </w:p>
    <w:p w14:paraId="7DEAFF0B" w14:textId="77777777" w:rsidR="00E60CDB" w:rsidRPr="008C5516" w:rsidRDefault="00E60CDB" w:rsidP="00E60CDB">
      <w:pPr>
        <w:autoSpaceDE w:val="0"/>
        <w:autoSpaceDN w:val="0"/>
        <w:adjustRightInd w:val="0"/>
        <w:ind w:left="550"/>
        <w:rPr>
          <w:bCs/>
          <w:lang w:val="fr-FR"/>
        </w:rPr>
      </w:pPr>
      <w:r w:rsidRPr="008C5516">
        <w:rPr>
          <w:bCs/>
          <w:lang w:val="fr-FR"/>
        </w:rPr>
        <w:t>b)</w:t>
      </w:r>
      <w:r w:rsidRPr="008C5516">
        <w:rPr>
          <w:bCs/>
          <w:lang w:val="fr-FR"/>
        </w:rPr>
        <w:tab/>
        <w:t>toute personne qui a fait des préparatifs sérieux pour utiliser les savoirs traditionnels bénéficie également de ce droit d’utilisation à des conditions analogues.</w:t>
      </w:r>
    </w:p>
    <w:p w14:paraId="3B474BE5" w14:textId="77777777" w:rsidR="00E60CDB" w:rsidRPr="008C5516" w:rsidRDefault="00E60CDB" w:rsidP="00E60CDB">
      <w:pPr>
        <w:autoSpaceDE w:val="0"/>
        <w:autoSpaceDN w:val="0"/>
        <w:adjustRightInd w:val="0"/>
        <w:rPr>
          <w:bCs/>
          <w:lang w:val="fr-FR"/>
        </w:rPr>
      </w:pPr>
    </w:p>
    <w:p w14:paraId="3937769E" w14:textId="77777777" w:rsidR="00E60CDB" w:rsidRPr="008C5516" w:rsidRDefault="00E60CDB" w:rsidP="00E60CDB">
      <w:pPr>
        <w:autoSpaceDE w:val="0"/>
        <w:autoSpaceDN w:val="0"/>
        <w:adjustRightInd w:val="0"/>
        <w:ind w:left="550"/>
        <w:rPr>
          <w:bCs/>
          <w:lang w:val="fr-FR"/>
        </w:rPr>
      </w:pPr>
      <w:proofErr w:type="gramStart"/>
      <w:r w:rsidRPr="008C5516">
        <w:rPr>
          <w:bCs/>
          <w:lang w:val="fr-FR"/>
        </w:rPr>
        <w:t>c</w:t>
      </w:r>
      <w:proofErr w:type="gramEnd"/>
      <w:r w:rsidRPr="008C5516">
        <w:rPr>
          <w:bCs/>
          <w:lang w:val="fr-FR"/>
        </w:rPr>
        <w:t>)</w:t>
      </w:r>
      <w:r w:rsidRPr="008C5516">
        <w:rPr>
          <w:bCs/>
          <w:lang w:val="fr-FR"/>
        </w:rPr>
        <w:tab/>
        <w:t>ce qui précède ne donne aucun droit d’utiliser les savoirs traditionnels d’une manière qui contrevienne aux conditions d’accès que peut avoir établies le bénéficiaire.]</w:t>
      </w:r>
    </w:p>
    <w:p w14:paraId="1FCE70DB" w14:textId="77777777" w:rsidR="00E60CDB" w:rsidRPr="008C5516" w:rsidRDefault="00E60CDB" w:rsidP="00E60CDB">
      <w:pPr>
        <w:tabs>
          <w:tab w:val="num" w:pos="993"/>
        </w:tabs>
        <w:autoSpaceDE w:val="0"/>
        <w:autoSpaceDN w:val="0"/>
        <w:adjustRightInd w:val="0"/>
        <w:jc w:val="center"/>
        <w:rPr>
          <w:lang w:val="fr-FR"/>
        </w:rPr>
      </w:pPr>
      <w:r w:rsidRPr="008C5516">
        <w:rPr>
          <w:lang w:val="fr-FR"/>
        </w:rPr>
        <w:br w:type="page"/>
      </w:r>
      <w:r w:rsidRPr="008C5516">
        <w:rPr>
          <w:lang w:val="fr-FR"/>
        </w:rPr>
        <w:lastRenderedPageBreak/>
        <w:t>[ARTICLE 13</w:t>
      </w:r>
    </w:p>
    <w:p w14:paraId="4DCC32C9" w14:textId="77777777" w:rsidR="00E60CDB" w:rsidRPr="008C5516" w:rsidRDefault="00E60CDB" w:rsidP="00E60CDB">
      <w:pPr>
        <w:tabs>
          <w:tab w:val="num" w:pos="993"/>
        </w:tabs>
        <w:autoSpaceDE w:val="0"/>
        <w:autoSpaceDN w:val="0"/>
        <w:adjustRightInd w:val="0"/>
        <w:jc w:val="center"/>
        <w:rPr>
          <w:lang w:val="fr-FR"/>
        </w:rPr>
      </w:pPr>
    </w:p>
    <w:p w14:paraId="2DC52FD3" w14:textId="77777777" w:rsidR="00E60CDB" w:rsidRPr="008C5516" w:rsidRDefault="00E60CDB" w:rsidP="00E60CDB">
      <w:pPr>
        <w:tabs>
          <w:tab w:val="num" w:pos="993"/>
        </w:tabs>
        <w:autoSpaceDE w:val="0"/>
        <w:autoSpaceDN w:val="0"/>
        <w:adjustRightInd w:val="0"/>
        <w:jc w:val="center"/>
        <w:rPr>
          <w:lang w:val="fr-FR"/>
        </w:rPr>
      </w:pPr>
      <w:r w:rsidRPr="008C5516">
        <w:rPr>
          <w:lang w:val="fr-FR"/>
        </w:rPr>
        <w:t>RELATION AVEC D’AUTRES ACCORDS INTERNATIONAUX</w:t>
      </w:r>
    </w:p>
    <w:p w14:paraId="00C86D39" w14:textId="77777777" w:rsidR="00E60CDB" w:rsidRPr="008C5516" w:rsidRDefault="00E60CDB" w:rsidP="00E60CDB">
      <w:pPr>
        <w:tabs>
          <w:tab w:val="num" w:pos="993"/>
        </w:tabs>
        <w:autoSpaceDE w:val="0"/>
        <w:autoSpaceDN w:val="0"/>
        <w:adjustRightInd w:val="0"/>
        <w:rPr>
          <w:lang w:val="fr-FR"/>
        </w:rPr>
      </w:pPr>
    </w:p>
    <w:p w14:paraId="2412E6B2" w14:textId="77777777" w:rsidR="00E60CDB" w:rsidRPr="008C5516" w:rsidRDefault="00E60CDB" w:rsidP="00E60CDB">
      <w:pPr>
        <w:tabs>
          <w:tab w:val="left" w:pos="550"/>
          <w:tab w:val="num" w:pos="993"/>
        </w:tabs>
        <w:autoSpaceDE w:val="0"/>
        <w:autoSpaceDN w:val="0"/>
        <w:adjustRightInd w:val="0"/>
        <w:rPr>
          <w:lang w:val="fr-FR"/>
        </w:rPr>
      </w:pPr>
    </w:p>
    <w:p w14:paraId="0428FCFB" w14:textId="77777777" w:rsidR="00E60CDB" w:rsidRPr="008C5516" w:rsidRDefault="00E60CDB" w:rsidP="00E60CDB">
      <w:pPr>
        <w:tabs>
          <w:tab w:val="left" w:pos="550"/>
          <w:tab w:val="num" w:pos="993"/>
        </w:tabs>
        <w:autoSpaceDE w:val="0"/>
        <w:autoSpaceDN w:val="0"/>
        <w:adjustRightInd w:val="0"/>
        <w:rPr>
          <w:lang w:val="fr-FR"/>
        </w:rPr>
      </w:pPr>
      <w:r w:rsidRPr="008C5516">
        <w:rPr>
          <w:lang w:val="fr-FR"/>
        </w:rPr>
        <w:t>13.1</w:t>
      </w:r>
      <w:r>
        <w:rPr>
          <w:lang w:val="fr-FR"/>
        </w:rPr>
        <w:tab/>
      </w:r>
      <w:r w:rsidRPr="008C5516">
        <w:rPr>
          <w:lang w:val="fr-FR"/>
        </w:rPr>
        <w:t>Le présent instrument [devrait]</w:t>
      </w:r>
      <w:proofErr w:type="gramStart"/>
      <w:r w:rsidRPr="008C5516">
        <w:rPr>
          <w:lang w:val="fr-FR"/>
        </w:rPr>
        <w:t>/[</w:t>
      </w:r>
      <w:proofErr w:type="gramEnd"/>
      <w:r w:rsidRPr="008C5516">
        <w:rPr>
          <w:lang w:val="fr-FR"/>
        </w:rPr>
        <w:t>doit] établir des relations complémentaires entre les droits [de propriété intellectuelle] [de brevets] [directement fondés sur] [impliquant] [l’utilisation] des savoirs traditionnels et les accords et traités internationaux pertinents [en vigueur].]</w:t>
      </w:r>
    </w:p>
    <w:p w14:paraId="337DDEA5" w14:textId="77777777" w:rsidR="00E60CDB" w:rsidRPr="008C5516" w:rsidRDefault="00E60CDB" w:rsidP="00E60CDB">
      <w:pPr>
        <w:tabs>
          <w:tab w:val="left" w:pos="550"/>
          <w:tab w:val="num" w:pos="993"/>
        </w:tabs>
        <w:autoSpaceDE w:val="0"/>
        <w:autoSpaceDN w:val="0"/>
        <w:adjustRightInd w:val="0"/>
        <w:rPr>
          <w:lang w:val="fr-FR"/>
        </w:rPr>
      </w:pPr>
    </w:p>
    <w:p w14:paraId="7ED33DA3" w14:textId="77777777" w:rsidR="00E60CDB" w:rsidRPr="008C5516" w:rsidRDefault="00E60CDB" w:rsidP="00E60CDB">
      <w:pPr>
        <w:tabs>
          <w:tab w:val="num" w:pos="567"/>
        </w:tabs>
        <w:autoSpaceDE w:val="0"/>
        <w:autoSpaceDN w:val="0"/>
        <w:adjustRightInd w:val="0"/>
        <w:rPr>
          <w:lang w:val="fr-FR"/>
        </w:rPr>
      </w:pPr>
      <w:r w:rsidRPr="008C5516">
        <w:rPr>
          <w:lang w:val="fr-FR"/>
        </w:rPr>
        <w:t>[13.2</w:t>
      </w:r>
      <w:r>
        <w:rPr>
          <w:lang w:val="fr-FR"/>
        </w:rPr>
        <w:tab/>
      </w:r>
      <w:r w:rsidRPr="008C5516">
        <w:rPr>
          <w:lang w:val="fr-FR"/>
        </w:rPr>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14:paraId="08F088AC" w14:textId="77777777" w:rsidR="00E60CDB" w:rsidRPr="008C5516" w:rsidRDefault="00E60CDB" w:rsidP="00E60CDB">
      <w:pPr>
        <w:tabs>
          <w:tab w:val="num" w:pos="993"/>
        </w:tabs>
        <w:autoSpaceDE w:val="0"/>
        <w:autoSpaceDN w:val="0"/>
        <w:adjustRightInd w:val="0"/>
        <w:rPr>
          <w:lang w:val="fr-FR"/>
        </w:rPr>
      </w:pPr>
    </w:p>
    <w:p w14:paraId="0EB7E051" w14:textId="77777777" w:rsidR="00E60CDB" w:rsidRPr="008C5516" w:rsidRDefault="00E60CDB" w:rsidP="00E60CDB">
      <w:pPr>
        <w:tabs>
          <w:tab w:val="num" w:pos="567"/>
        </w:tabs>
        <w:autoSpaceDE w:val="0"/>
        <w:autoSpaceDN w:val="0"/>
        <w:adjustRightInd w:val="0"/>
        <w:rPr>
          <w:lang w:val="fr-FR"/>
        </w:rPr>
      </w:pPr>
      <w:r w:rsidRPr="008C5516">
        <w:rPr>
          <w:lang w:val="fr-FR"/>
        </w:rPr>
        <w:t>[13.3</w:t>
      </w:r>
      <w:r>
        <w:rPr>
          <w:lang w:val="fr-FR"/>
        </w:rPr>
        <w:tab/>
      </w:r>
      <w:r w:rsidRPr="008C5516">
        <w:rPr>
          <w:lang w:val="fr-FR"/>
        </w:rPr>
        <w:t xml:space="preserve">En cas de conflit de lois, les droits des [peuples] autochtones inscrits dans la déclaration susmentionnée l’emportent et toute interprétation doit être guidée par les dispositions de ladite déclaration.]  </w:t>
      </w:r>
      <w:r w:rsidRPr="008C5516">
        <w:rPr>
          <w:lang w:val="fr-FR"/>
        </w:rPr>
        <w:br w:type="page"/>
      </w:r>
    </w:p>
    <w:p w14:paraId="3F252EE2"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14</w:t>
      </w:r>
    </w:p>
    <w:p w14:paraId="10847B6E" w14:textId="77777777" w:rsidR="00E60CDB" w:rsidRPr="008C5516" w:rsidRDefault="00E60CDB" w:rsidP="00E60CDB">
      <w:pPr>
        <w:tabs>
          <w:tab w:val="num" w:pos="993"/>
        </w:tabs>
        <w:autoSpaceDE w:val="0"/>
        <w:autoSpaceDN w:val="0"/>
        <w:adjustRightInd w:val="0"/>
        <w:jc w:val="center"/>
        <w:rPr>
          <w:lang w:val="fr-FR"/>
        </w:rPr>
      </w:pPr>
    </w:p>
    <w:p w14:paraId="457FF0F2" w14:textId="77777777" w:rsidR="00E60CDB" w:rsidRPr="008C5516" w:rsidRDefault="00E60CDB" w:rsidP="00E60CDB">
      <w:pPr>
        <w:tabs>
          <w:tab w:val="num" w:pos="993"/>
        </w:tabs>
        <w:autoSpaceDE w:val="0"/>
        <w:autoSpaceDN w:val="0"/>
        <w:adjustRightInd w:val="0"/>
        <w:jc w:val="center"/>
        <w:rPr>
          <w:lang w:val="fr-FR"/>
        </w:rPr>
      </w:pPr>
      <w:r w:rsidRPr="008C5516">
        <w:rPr>
          <w:lang w:val="fr-FR"/>
        </w:rPr>
        <w:t>NON</w:t>
      </w:r>
      <w:r w:rsidRPr="008C5516">
        <w:rPr>
          <w:lang w:val="fr-FR"/>
        </w:rPr>
        <w:noBreakHyphen/>
        <w:t>DÉROGATION</w:t>
      </w:r>
    </w:p>
    <w:p w14:paraId="584B406A" w14:textId="77777777" w:rsidR="00E60CDB" w:rsidRPr="008C5516" w:rsidRDefault="00E60CDB" w:rsidP="00E60CDB">
      <w:pPr>
        <w:tabs>
          <w:tab w:val="num" w:pos="993"/>
        </w:tabs>
        <w:autoSpaceDE w:val="0"/>
        <w:autoSpaceDN w:val="0"/>
        <w:adjustRightInd w:val="0"/>
        <w:jc w:val="center"/>
        <w:rPr>
          <w:lang w:val="fr-FR"/>
        </w:rPr>
      </w:pPr>
    </w:p>
    <w:p w14:paraId="59F30DCE" w14:textId="77777777" w:rsidR="00E60CDB" w:rsidRPr="008C5516" w:rsidRDefault="00E60CDB" w:rsidP="00E60CDB">
      <w:pPr>
        <w:tabs>
          <w:tab w:val="num" w:pos="993"/>
        </w:tabs>
        <w:autoSpaceDE w:val="0"/>
        <w:autoSpaceDN w:val="0"/>
        <w:adjustRightInd w:val="0"/>
        <w:jc w:val="center"/>
        <w:rPr>
          <w:lang w:val="fr-FR"/>
        </w:rPr>
      </w:pPr>
    </w:p>
    <w:p w14:paraId="5C6575DF" w14:textId="77777777" w:rsidR="00E60CDB" w:rsidRPr="008C5516" w:rsidRDefault="00E60CDB" w:rsidP="00E60CDB">
      <w:pPr>
        <w:tabs>
          <w:tab w:val="num" w:pos="993"/>
        </w:tabs>
        <w:autoSpaceDE w:val="0"/>
        <w:autoSpaceDN w:val="0"/>
        <w:adjustRightInd w:val="0"/>
        <w:rPr>
          <w:lang w:val="fr-FR"/>
        </w:rPr>
      </w:pPr>
      <w:r w:rsidRPr="008C5516">
        <w:rPr>
          <w:lang w:val="fr-FR"/>
        </w:rPr>
        <w:t>Aucune disposition du présent [instrument] ne doit être interprétée de façon à diminuer ou à supprimer les droits que les [peuples] autochtones ou les communautés locales ont déjà ou sont susceptibles d’acquérir à l’avenir.</w:t>
      </w:r>
    </w:p>
    <w:p w14:paraId="3B67C447" w14:textId="77777777" w:rsidR="00E60CDB" w:rsidRPr="008C5516" w:rsidRDefault="00E60CDB" w:rsidP="00E60CDB">
      <w:pPr>
        <w:tabs>
          <w:tab w:val="num" w:pos="993"/>
        </w:tabs>
        <w:autoSpaceDE w:val="0"/>
        <w:autoSpaceDN w:val="0"/>
        <w:adjustRightInd w:val="0"/>
        <w:rPr>
          <w:lang w:val="fr-FR"/>
        </w:rPr>
      </w:pPr>
      <w:r w:rsidRPr="008C5516">
        <w:rPr>
          <w:lang w:val="fr-FR"/>
        </w:rPr>
        <w:br w:type="page"/>
      </w:r>
    </w:p>
    <w:p w14:paraId="16E1B096"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15</w:t>
      </w:r>
    </w:p>
    <w:p w14:paraId="6B402755" w14:textId="77777777" w:rsidR="00E60CDB" w:rsidRPr="008C5516" w:rsidRDefault="00E60CDB" w:rsidP="00E60CDB">
      <w:pPr>
        <w:tabs>
          <w:tab w:val="num" w:pos="993"/>
        </w:tabs>
        <w:autoSpaceDE w:val="0"/>
        <w:autoSpaceDN w:val="0"/>
        <w:adjustRightInd w:val="0"/>
        <w:jc w:val="center"/>
        <w:rPr>
          <w:lang w:val="fr-FR"/>
        </w:rPr>
      </w:pPr>
    </w:p>
    <w:p w14:paraId="1731D49A" w14:textId="77777777" w:rsidR="00E60CDB" w:rsidRPr="008C5516" w:rsidRDefault="00E60CDB" w:rsidP="00E60CDB">
      <w:pPr>
        <w:tabs>
          <w:tab w:val="num" w:pos="993"/>
        </w:tabs>
        <w:autoSpaceDE w:val="0"/>
        <w:autoSpaceDN w:val="0"/>
        <w:adjustRightInd w:val="0"/>
        <w:jc w:val="center"/>
        <w:rPr>
          <w:lang w:val="fr-FR"/>
        </w:rPr>
      </w:pPr>
      <w:r w:rsidRPr="008C5516">
        <w:rPr>
          <w:caps/>
          <w:lang w:val="fr-FR"/>
        </w:rPr>
        <w:t>Traitement</w:t>
      </w:r>
      <w:r w:rsidRPr="008C5516">
        <w:rPr>
          <w:lang w:val="fr-FR"/>
        </w:rPr>
        <w:t xml:space="preserve"> NATIONAL</w:t>
      </w:r>
    </w:p>
    <w:p w14:paraId="6DB5E0FF" w14:textId="77777777" w:rsidR="00E60CDB" w:rsidRPr="008C5516" w:rsidRDefault="00E60CDB" w:rsidP="00E60CDB">
      <w:pPr>
        <w:tabs>
          <w:tab w:val="num" w:pos="993"/>
        </w:tabs>
        <w:autoSpaceDE w:val="0"/>
        <w:autoSpaceDN w:val="0"/>
        <w:adjustRightInd w:val="0"/>
        <w:rPr>
          <w:lang w:val="fr-FR"/>
        </w:rPr>
      </w:pPr>
    </w:p>
    <w:p w14:paraId="75859AA8" w14:textId="77777777" w:rsidR="00E60CDB" w:rsidRPr="008C5516" w:rsidRDefault="00E60CDB" w:rsidP="00E60CDB">
      <w:pPr>
        <w:tabs>
          <w:tab w:val="num" w:pos="993"/>
        </w:tabs>
        <w:autoSpaceDE w:val="0"/>
        <w:autoSpaceDN w:val="0"/>
        <w:adjustRightInd w:val="0"/>
        <w:rPr>
          <w:lang w:val="fr-FR"/>
        </w:rPr>
      </w:pPr>
    </w:p>
    <w:p w14:paraId="218B2155" w14:textId="77777777" w:rsidR="00E60CDB" w:rsidRPr="008C5516" w:rsidRDefault="00E60CDB" w:rsidP="00E60CDB">
      <w:pPr>
        <w:tabs>
          <w:tab w:val="num" w:pos="993"/>
        </w:tabs>
        <w:autoSpaceDE w:val="0"/>
        <w:autoSpaceDN w:val="0"/>
        <w:adjustRightInd w:val="0"/>
        <w:rPr>
          <w:szCs w:val="22"/>
          <w:lang w:val="fr-FR"/>
        </w:rPr>
      </w:pPr>
      <w:r w:rsidRPr="008C5516">
        <w:rPr>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[d’un État membre]/[d’une Partie contractante] [d’un pays] conformément aux obligations ou engagements internationaux.  Les bénéficiaires étrangers [devraient]</w:t>
      </w:r>
      <w:proofErr w:type="gramStart"/>
      <w:r w:rsidRPr="008C5516">
        <w:rPr>
          <w:lang w:val="fr-FR"/>
        </w:rPr>
        <w:t>/[</w:t>
      </w:r>
      <w:proofErr w:type="gramEnd"/>
      <w:r w:rsidRPr="008C5516">
        <w:rPr>
          <w:lang w:val="fr-FR"/>
        </w:rPr>
        <w:t>doivent] jouir des mêmes droits et avantages que les bénéficiaires qui sont ressortissants du pays de la protection, ainsi que des droits et avantages spécialement prévus par les présentes dispositions internationales.]</w:t>
      </w:r>
    </w:p>
    <w:p w14:paraId="718A8EEB" w14:textId="77777777" w:rsidR="00E60CDB" w:rsidRDefault="00E60CDB" w:rsidP="00E60CDB">
      <w:pPr>
        <w:tabs>
          <w:tab w:val="num" w:pos="993"/>
        </w:tabs>
        <w:autoSpaceDE w:val="0"/>
        <w:autoSpaceDN w:val="0"/>
        <w:adjustRightInd w:val="0"/>
        <w:rPr>
          <w:lang w:val="fr-FR"/>
        </w:rPr>
      </w:pPr>
    </w:p>
    <w:p w14:paraId="6B99D3CA" w14:textId="77777777" w:rsidR="00E60CDB" w:rsidRPr="008C5516" w:rsidRDefault="00E60CDB" w:rsidP="00E60CDB">
      <w:pPr>
        <w:tabs>
          <w:tab w:val="num" w:pos="993"/>
        </w:tabs>
        <w:autoSpaceDE w:val="0"/>
        <w:autoSpaceDN w:val="0"/>
        <w:adjustRightInd w:val="0"/>
        <w:rPr>
          <w:lang w:val="fr-FR"/>
        </w:rPr>
      </w:pPr>
    </w:p>
    <w:p w14:paraId="075EE77E" w14:textId="77777777" w:rsidR="00E60CDB" w:rsidRPr="008C5516" w:rsidRDefault="00E60CDB" w:rsidP="00E60CDB">
      <w:pPr>
        <w:tabs>
          <w:tab w:val="num" w:pos="993"/>
        </w:tabs>
        <w:autoSpaceDE w:val="0"/>
        <w:autoSpaceDN w:val="0"/>
        <w:adjustRightInd w:val="0"/>
        <w:rPr>
          <w:i/>
          <w:lang w:val="fr-FR"/>
        </w:rPr>
      </w:pPr>
      <w:r w:rsidRPr="008C5516">
        <w:rPr>
          <w:i/>
          <w:lang w:val="fr-FR"/>
        </w:rPr>
        <w:t>Variante</w:t>
      </w:r>
    </w:p>
    <w:p w14:paraId="5EE39108" w14:textId="77777777" w:rsidR="00E60CDB" w:rsidRPr="008C5516" w:rsidRDefault="00E60CDB" w:rsidP="00E60CDB">
      <w:pPr>
        <w:tabs>
          <w:tab w:val="num" w:pos="993"/>
        </w:tabs>
        <w:autoSpaceDE w:val="0"/>
        <w:autoSpaceDN w:val="0"/>
        <w:adjustRightInd w:val="0"/>
        <w:rPr>
          <w:lang w:val="fr-FR"/>
        </w:rPr>
      </w:pPr>
    </w:p>
    <w:p w14:paraId="5B3FCBF4" w14:textId="77777777" w:rsidR="00E60CDB" w:rsidRPr="008C5516" w:rsidRDefault="00E60CDB" w:rsidP="00E60CDB">
      <w:pPr>
        <w:tabs>
          <w:tab w:val="num" w:pos="993"/>
        </w:tabs>
        <w:autoSpaceDE w:val="0"/>
        <w:autoSpaceDN w:val="0"/>
        <w:adjustRightInd w:val="0"/>
        <w:rPr>
          <w:lang w:val="fr-FR"/>
        </w:rPr>
      </w:pPr>
      <w:r w:rsidRPr="008C5516">
        <w:rPr>
          <w:lang w:val="fr-FR"/>
        </w:rPr>
        <w:t>[Les ressortissants [d’un État membre]</w:t>
      </w:r>
      <w:proofErr w:type="gramStart"/>
      <w:r w:rsidRPr="008C5516">
        <w:rPr>
          <w:lang w:val="fr-FR"/>
        </w:rPr>
        <w:t>/[</w:t>
      </w:r>
      <w:proofErr w:type="gramEnd"/>
      <w:r w:rsidRPr="008C5516">
        <w:rPr>
          <w:lang w:val="fr-FR"/>
        </w:rPr>
        <w:t>d’une Partie contractante] peuvent seulement s’attendre à une protection équivalente à celle envisagée dans le présent instrument sur le territoire d’un(e) autre [État membre]/[Partie contractante] même si cet(te) autre [État membre]/[Partie contractante] prévoit une protection plus longue pour ses ressortissants.]</w:t>
      </w:r>
    </w:p>
    <w:p w14:paraId="398026A2" w14:textId="77777777" w:rsidR="00E60CDB" w:rsidRPr="008C5516" w:rsidRDefault="00E60CDB" w:rsidP="00E60CDB">
      <w:pPr>
        <w:tabs>
          <w:tab w:val="num" w:pos="993"/>
        </w:tabs>
        <w:autoSpaceDE w:val="0"/>
        <w:autoSpaceDN w:val="0"/>
        <w:adjustRightInd w:val="0"/>
        <w:rPr>
          <w:lang w:val="fr-FR"/>
        </w:rPr>
      </w:pPr>
    </w:p>
    <w:p w14:paraId="0456EA46" w14:textId="77777777" w:rsidR="00E60CDB" w:rsidRPr="008C5516" w:rsidRDefault="00E60CDB" w:rsidP="00E60CDB">
      <w:pPr>
        <w:tabs>
          <w:tab w:val="num" w:pos="993"/>
        </w:tabs>
        <w:autoSpaceDE w:val="0"/>
        <w:autoSpaceDN w:val="0"/>
        <w:adjustRightInd w:val="0"/>
        <w:ind w:left="5610"/>
        <w:rPr>
          <w:i/>
          <w:lang w:val="fr-FR"/>
        </w:rPr>
      </w:pPr>
      <w:r w:rsidRPr="008C5516">
        <w:rPr>
          <w:i/>
          <w:lang w:val="fr-FR"/>
        </w:rPr>
        <w:t>[Fin de la variante]</w:t>
      </w:r>
    </w:p>
    <w:p w14:paraId="1566359B" w14:textId="77777777" w:rsidR="00E60CDB" w:rsidRDefault="00E60CDB" w:rsidP="00E60CDB">
      <w:pPr>
        <w:tabs>
          <w:tab w:val="num" w:pos="993"/>
        </w:tabs>
        <w:autoSpaceDE w:val="0"/>
        <w:autoSpaceDN w:val="0"/>
        <w:adjustRightInd w:val="0"/>
        <w:rPr>
          <w:lang w:val="fr-FR"/>
        </w:rPr>
      </w:pPr>
    </w:p>
    <w:p w14:paraId="0D233B4D" w14:textId="77777777" w:rsidR="00E60CDB" w:rsidRPr="008C5516" w:rsidRDefault="00E60CDB" w:rsidP="00E60CDB">
      <w:pPr>
        <w:tabs>
          <w:tab w:val="num" w:pos="993"/>
        </w:tabs>
        <w:autoSpaceDE w:val="0"/>
        <w:autoSpaceDN w:val="0"/>
        <w:adjustRightInd w:val="0"/>
        <w:rPr>
          <w:lang w:val="fr-FR"/>
        </w:rPr>
      </w:pPr>
    </w:p>
    <w:p w14:paraId="1BA6B119" w14:textId="77777777" w:rsidR="00E60CDB" w:rsidRPr="008C5516" w:rsidRDefault="00E60CDB" w:rsidP="00E60CDB">
      <w:pPr>
        <w:tabs>
          <w:tab w:val="num" w:pos="993"/>
        </w:tabs>
        <w:autoSpaceDE w:val="0"/>
        <w:autoSpaceDN w:val="0"/>
        <w:adjustRightInd w:val="0"/>
        <w:rPr>
          <w:i/>
          <w:lang w:val="fr-FR"/>
        </w:rPr>
      </w:pPr>
      <w:r w:rsidRPr="008C5516">
        <w:rPr>
          <w:i/>
          <w:lang w:val="fr-FR"/>
        </w:rPr>
        <w:t>Variante</w:t>
      </w:r>
    </w:p>
    <w:p w14:paraId="64E4C16E" w14:textId="77777777" w:rsidR="00E60CDB" w:rsidRPr="00051BEB" w:rsidRDefault="00E60CDB" w:rsidP="00E60CDB">
      <w:pPr>
        <w:tabs>
          <w:tab w:val="num" w:pos="993"/>
        </w:tabs>
        <w:autoSpaceDE w:val="0"/>
        <w:autoSpaceDN w:val="0"/>
        <w:adjustRightInd w:val="0"/>
        <w:rPr>
          <w:lang w:val="fr-FR"/>
        </w:rPr>
      </w:pPr>
    </w:p>
    <w:p w14:paraId="36DD7F64" w14:textId="77777777" w:rsidR="00E60CDB" w:rsidRPr="008C5516" w:rsidRDefault="00E60CDB" w:rsidP="00E60CDB">
      <w:pPr>
        <w:tabs>
          <w:tab w:val="num" w:pos="993"/>
        </w:tabs>
        <w:autoSpaceDE w:val="0"/>
        <w:autoSpaceDN w:val="0"/>
        <w:adjustRightInd w:val="0"/>
        <w:rPr>
          <w:lang w:val="fr-FR"/>
        </w:rPr>
      </w:pPr>
      <w:r w:rsidRPr="008C5516">
        <w:rPr>
          <w:lang w:val="fr-FR"/>
        </w:rPr>
        <w:t>[Chaque [État membre]/[Partie contractante] [devrait]/[doit], à l’égard des savoirs traditionnels qui remplissent les critères définis à l’article 3, accorder sur son territoire aux bénéficiaires de la protection tels qu’ils sont définis à l’article 4,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14:paraId="6A6CDE6A" w14:textId="77777777" w:rsidR="00E60CDB" w:rsidRPr="008C5516" w:rsidRDefault="00E60CDB" w:rsidP="00E60CDB">
      <w:pPr>
        <w:tabs>
          <w:tab w:val="num" w:pos="993"/>
        </w:tabs>
        <w:autoSpaceDE w:val="0"/>
        <w:autoSpaceDN w:val="0"/>
        <w:adjustRightInd w:val="0"/>
        <w:rPr>
          <w:lang w:val="fr-FR"/>
        </w:rPr>
      </w:pPr>
    </w:p>
    <w:p w14:paraId="6D9D8676" w14:textId="77777777" w:rsidR="00E60CDB" w:rsidRPr="008C5516" w:rsidRDefault="00E60CDB" w:rsidP="00E60CDB">
      <w:pPr>
        <w:tabs>
          <w:tab w:val="num" w:pos="993"/>
        </w:tabs>
        <w:autoSpaceDE w:val="0"/>
        <w:autoSpaceDN w:val="0"/>
        <w:adjustRightInd w:val="0"/>
        <w:ind w:left="5610"/>
        <w:rPr>
          <w:lang w:val="fr-FR"/>
        </w:rPr>
      </w:pPr>
      <w:r w:rsidRPr="008C5516">
        <w:rPr>
          <w:i/>
          <w:lang w:val="fr-FR"/>
        </w:rPr>
        <w:t>[Fin de la variante]</w:t>
      </w:r>
      <w:r w:rsidRPr="008C5516">
        <w:rPr>
          <w:lang w:val="fr-FR"/>
        </w:rPr>
        <w:t>]</w:t>
      </w:r>
    </w:p>
    <w:p w14:paraId="4F3C43AB" w14:textId="77777777" w:rsidR="00E60CDB" w:rsidRPr="008C5516" w:rsidRDefault="00E60CDB" w:rsidP="00E60CDB">
      <w:pPr>
        <w:tabs>
          <w:tab w:val="num" w:pos="993"/>
        </w:tabs>
        <w:autoSpaceDE w:val="0"/>
        <w:autoSpaceDN w:val="0"/>
        <w:adjustRightInd w:val="0"/>
        <w:rPr>
          <w:lang w:val="fr-FR"/>
        </w:rPr>
      </w:pPr>
    </w:p>
    <w:p w14:paraId="55FCD90D" w14:textId="77777777" w:rsidR="00E60CDB" w:rsidRPr="008C5516" w:rsidRDefault="00E60CDB" w:rsidP="00E60CDB">
      <w:pPr>
        <w:tabs>
          <w:tab w:val="num" w:pos="993"/>
        </w:tabs>
        <w:autoSpaceDE w:val="0"/>
        <w:autoSpaceDN w:val="0"/>
        <w:adjustRightInd w:val="0"/>
        <w:rPr>
          <w:lang w:val="fr-FR"/>
        </w:rPr>
      </w:pPr>
    </w:p>
    <w:p w14:paraId="601FB112" w14:textId="77777777" w:rsidR="00E60CDB" w:rsidRPr="008C5516" w:rsidRDefault="00E60CDB" w:rsidP="00E60CDB">
      <w:pPr>
        <w:tabs>
          <w:tab w:val="num" w:pos="993"/>
        </w:tabs>
        <w:autoSpaceDE w:val="0"/>
        <w:autoSpaceDN w:val="0"/>
        <w:adjustRightInd w:val="0"/>
        <w:jc w:val="center"/>
        <w:rPr>
          <w:lang w:val="fr-FR"/>
        </w:rPr>
      </w:pPr>
      <w:r w:rsidRPr="008C5516">
        <w:rPr>
          <w:lang w:val="fr-FR"/>
        </w:rPr>
        <w:br w:type="page"/>
      </w:r>
    </w:p>
    <w:p w14:paraId="3AD8E837" w14:textId="77777777" w:rsidR="00E60CDB" w:rsidRPr="008C5516" w:rsidRDefault="00E60CDB" w:rsidP="00E60CDB">
      <w:pPr>
        <w:tabs>
          <w:tab w:val="num" w:pos="993"/>
        </w:tabs>
        <w:autoSpaceDE w:val="0"/>
        <w:autoSpaceDN w:val="0"/>
        <w:adjustRightInd w:val="0"/>
        <w:jc w:val="center"/>
        <w:rPr>
          <w:lang w:val="fr-FR"/>
        </w:rPr>
      </w:pPr>
      <w:r w:rsidRPr="008C5516">
        <w:rPr>
          <w:lang w:val="fr-FR"/>
        </w:rPr>
        <w:lastRenderedPageBreak/>
        <w:t>[ARTICLE 16</w:t>
      </w:r>
    </w:p>
    <w:p w14:paraId="2E51564E" w14:textId="77777777" w:rsidR="00E60CDB" w:rsidRPr="008C5516" w:rsidRDefault="00E60CDB" w:rsidP="00E60CDB">
      <w:pPr>
        <w:tabs>
          <w:tab w:val="num" w:pos="993"/>
        </w:tabs>
        <w:autoSpaceDE w:val="0"/>
        <w:autoSpaceDN w:val="0"/>
        <w:adjustRightInd w:val="0"/>
        <w:jc w:val="center"/>
        <w:rPr>
          <w:lang w:val="fr-FR"/>
        </w:rPr>
      </w:pPr>
    </w:p>
    <w:p w14:paraId="0168BD64" w14:textId="77777777" w:rsidR="00E60CDB" w:rsidRPr="008C5516" w:rsidRDefault="00E60CDB" w:rsidP="00E60CDB">
      <w:pPr>
        <w:tabs>
          <w:tab w:val="num" w:pos="993"/>
        </w:tabs>
        <w:autoSpaceDE w:val="0"/>
        <w:autoSpaceDN w:val="0"/>
        <w:adjustRightInd w:val="0"/>
        <w:jc w:val="center"/>
        <w:rPr>
          <w:lang w:val="fr-FR"/>
        </w:rPr>
      </w:pPr>
      <w:r w:rsidRPr="008C5516">
        <w:rPr>
          <w:lang w:val="fr-FR"/>
        </w:rPr>
        <w:t>COOPÉRATION TRANSFRONTIÈRE</w:t>
      </w:r>
    </w:p>
    <w:p w14:paraId="2A364AA5" w14:textId="77777777" w:rsidR="00E60CDB" w:rsidRPr="008C5516" w:rsidRDefault="00E60CDB" w:rsidP="00E60CDB">
      <w:pPr>
        <w:tabs>
          <w:tab w:val="num" w:pos="993"/>
        </w:tabs>
        <w:autoSpaceDE w:val="0"/>
        <w:autoSpaceDN w:val="0"/>
        <w:adjustRightInd w:val="0"/>
        <w:rPr>
          <w:lang w:val="fr-FR"/>
        </w:rPr>
      </w:pPr>
    </w:p>
    <w:p w14:paraId="7FDA60F3" w14:textId="77777777" w:rsidR="00E60CDB" w:rsidRPr="008C5516" w:rsidRDefault="00E60CDB" w:rsidP="00E60CDB">
      <w:pPr>
        <w:tabs>
          <w:tab w:val="num" w:pos="993"/>
        </w:tabs>
        <w:autoSpaceDE w:val="0"/>
        <w:autoSpaceDN w:val="0"/>
        <w:adjustRightInd w:val="0"/>
        <w:rPr>
          <w:lang w:val="fr-FR"/>
        </w:rPr>
      </w:pPr>
    </w:p>
    <w:p w14:paraId="77C63AC7" w14:textId="77777777" w:rsidR="00E60CDB" w:rsidRPr="008C5516" w:rsidRDefault="00E60CDB" w:rsidP="00E60CDB">
      <w:pPr>
        <w:tabs>
          <w:tab w:val="left" w:pos="550"/>
        </w:tabs>
        <w:autoSpaceDE w:val="0"/>
        <w:autoSpaceDN w:val="0"/>
        <w:adjustRightInd w:val="0"/>
        <w:rPr>
          <w:lang w:val="fr-FR"/>
        </w:rPr>
      </w:pPr>
      <w:r w:rsidRPr="008C5516">
        <w:rPr>
          <w:lang w:val="fr-FR"/>
        </w:rPr>
        <w:t>Lorsque les mêmes savoirs traditionnels [protégés] [visés à l’article 5] sont situés sur le territoire de plus [d’un État membre]/[d’une Partie contractante], ou sont partagés par une ou plusieurs communautés autochtones et locales dans plusieurs [États membres]/[Parties contractantes], [les États membres concernés]/[les Parties contractantes concernées] [devraient]/[doivent] s’efforcer de coopérer, selon qu’il convient, avec la participation des communautés autochtones et locales concernées, en vue d’appliquer l’objectif du présent [instrument].]</w:t>
      </w:r>
    </w:p>
    <w:p w14:paraId="0AC9ED7E" w14:textId="77777777" w:rsidR="00E60CDB" w:rsidRPr="008C5516" w:rsidRDefault="00E60CDB" w:rsidP="00E60CDB">
      <w:pPr>
        <w:pStyle w:val="Endofdocument-Annex"/>
        <w:rPr>
          <w:lang w:val="fr-FR"/>
        </w:rPr>
      </w:pPr>
    </w:p>
    <w:p w14:paraId="7FA89E5C" w14:textId="77777777" w:rsidR="00E60CDB" w:rsidRPr="008C5516" w:rsidRDefault="00E60CDB" w:rsidP="00E60CDB">
      <w:pPr>
        <w:pStyle w:val="Endofdocument-Annex"/>
        <w:rPr>
          <w:lang w:val="fr-FR"/>
        </w:rPr>
      </w:pPr>
    </w:p>
    <w:p w14:paraId="02D03A58" w14:textId="77777777" w:rsidR="00E60CDB" w:rsidRPr="008C5516" w:rsidRDefault="00E60CDB" w:rsidP="00E60CDB">
      <w:pPr>
        <w:pStyle w:val="Endofdocument-Annex"/>
        <w:rPr>
          <w:lang w:val="fr-FR"/>
        </w:rPr>
      </w:pPr>
    </w:p>
    <w:p w14:paraId="221533F6" w14:textId="7369D464" w:rsidR="002E2CF1" w:rsidRPr="00E60CDB" w:rsidRDefault="00E60CDB" w:rsidP="00E60CDB">
      <w:pPr>
        <w:pStyle w:val="Endofdocument-Annex"/>
        <w:rPr>
          <w:lang w:val="fr-FR"/>
        </w:rPr>
      </w:pPr>
      <w:r w:rsidRPr="00E60CDB">
        <w:rPr>
          <w:lang w:val="fr-FR"/>
        </w:rPr>
        <w:t>[L’annexe II suit]</w:t>
      </w:r>
    </w:p>
    <w:p w14:paraId="274C243B" w14:textId="77777777" w:rsidR="002E2CF1" w:rsidRPr="00E60CDB" w:rsidRDefault="002E2CF1" w:rsidP="00E60CDB">
      <w:pPr>
        <w:rPr>
          <w:lang w:val="fr-FR"/>
        </w:rPr>
      </w:pPr>
    </w:p>
    <w:p w14:paraId="2F16A727" w14:textId="77777777" w:rsidR="002E2CF1" w:rsidRPr="00E60CDB" w:rsidRDefault="002E2CF1" w:rsidP="002E2CF1">
      <w:pPr>
        <w:spacing w:line="480" w:lineRule="auto"/>
        <w:rPr>
          <w:lang w:val="fr-FR"/>
        </w:rPr>
      </w:pPr>
    </w:p>
    <w:p w14:paraId="13175418" w14:textId="77777777" w:rsidR="002E2CF1" w:rsidRPr="00E60CDB" w:rsidRDefault="002E2CF1" w:rsidP="002E2CF1">
      <w:pPr>
        <w:spacing w:line="480" w:lineRule="auto"/>
        <w:rPr>
          <w:lang w:val="fr-FR"/>
        </w:rPr>
        <w:sectPr w:rsidR="002E2CF1" w:rsidRPr="00E60CDB" w:rsidSect="00E60CDB">
          <w:headerReference w:type="default" r:id="rId11"/>
          <w:headerReference w:type="first" r:id="rId12"/>
          <w:footerReference w:type="first" r:id="rId13"/>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AE7B432" w14:textId="77777777" w:rsidR="00B77333" w:rsidRDefault="00B77333" w:rsidP="002E2CF1">
      <w:pPr>
        <w:rPr>
          <w:b/>
          <w:bCs/>
          <w:sz w:val="32"/>
          <w:szCs w:val="32"/>
          <w:lang w:val="fr-FR"/>
        </w:rPr>
      </w:pPr>
    </w:p>
    <w:p w14:paraId="021B61A1" w14:textId="77777777" w:rsidR="002E2CF1" w:rsidRPr="008107EF" w:rsidRDefault="002E2CF1" w:rsidP="002E2CF1">
      <w:pPr>
        <w:rPr>
          <w:b/>
          <w:bCs/>
          <w:sz w:val="32"/>
          <w:szCs w:val="32"/>
          <w:lang w:val="fr-FR"/>
        </w:rPr>
      </w:pPr>
      <w:r w:rsidRPr="008107EF">
        <w:rPr>
          <w:b/>
          <w:bCs/>
          <w:sz w:val="32"/>
          <w:szCs w:val="32"/>
          <w:lang w:val="fr-FR"/>
        </w:rPr>
        <w:t>La protection des expressions culturelles traditionnelles :</w:t>
      </w:r>
    </w:p>
    <w:p w14:paraId="6F7D0426" w14:textId="77777777" w:rsidR="002E2CF1" w:rsidRPr="008107EF" w:rsidRDefault="002E2CF1" w:rsidP="002E2CF1">
      <w:pPr>
        <w:rPr>
          <w:b/>
          <w:bCs/>
          <w:sz w:val="32"/>
          <w:szCs w:val="32"/>
          <w:lang w:val="fr-FR"/>
        </w:rPr>
      </w:pPr>
      <w:proofErr w:type="gramStart"/>
      <w:r w:rsidRPr="008107EF">
        <w:rPr>
          <w:b/>
          <w:bCs/>
          <w:sz w:val="32"/>
          <w:szCs w:val="32"/>
          <w:lang w:val="fr-FR"/>
        </w:rPr>
        <w:t>projets</w:t>
      </w:r>
      <w:proofErr w:type="gramEnd"/>
      <w:r w:rsidRPr="008107EF">
        <w:rPr>
          <w:b/>
          <w:bCs/>
          <w:sz w:val="32"/>
          <w:szCs w:val="32"/>
          <w:lang w:val="fr-FR"/>
        </w:rPr>
        <w:t xml:space="preserve"> d’articles</w:t>
      </w:r>
    </w:p>
    <w:p w14:paraId="2A151B85" w14:textId="77777777" w:rsidR="002E2CF1" w:rsidRPr="008107EF" w:rsidRDefault="002E2CF1" w:rsidP="002E2CF1">
      <w:pPr>
        <w:rPr>
          <w:b/>
          <w:bCs/>
          <w:sz w:val="32"/>
          <w:szCs w:val="32"/>
          <w:lang w:val="fr-FR"/>
        </w:rPr>
      </w:pPr>
    </w:p>
    <w:p w14:paraId="06CD9583" w14:textId="77777777" w:rsidR="002E2CF1" w:rsidRDefault="002E2CF1" w:rsidP="002E2CF1">
      <w:pPr>
        <w:rPr>
          <w:b/>
          <w:bCs/>
          <w:sz w:val="32"/>
          <w:szCs w:val="32"/>
          <w:lang w:val="fr-FR"/>
        </w:rPr>
      </w:pPr>
      <w:r>
        <w:rPr>
          <w:b/>
          <w:bCs/>
          <w:sz w:val="32"/>
          <w:szCs w:val="32"/>
          <w:lang w:val="fr-FR"/>
        </w:rPr>
        <w:t>Deuxième </w:t>
      </w:r>
      <w:r w:rsidRPr="008107EF">
        <w:rPr>
          <w:b/>
          <w:bCs/>
          <w:sz w:val="32"/>
          <w:szCs w:val="32"/>
          <w:lang w:val="fr-FR"/>
        </w:rPr>
        <w:t>version révisée des facilitateurs (15 juin 2017)</w:t>
      </w:r>
    </w:p>
    <w:p w14:paraId="17ED6E0D" w14:textId="77777777" w:rsidR="002E2CF1" w:rsidRDefault="002E2CF1" w:rsidP="002E2CF1">
      <w:pPr>
        <w:rPr>
          <w:b/>
          <w:bCs/>
          <w:sz w:val="32"/>
          <w:szCs w:val="32"/>
          <w:lang w:val="fr-FR"/>
        </w:rPr>
      </w:pPr>
    </w:p>
    <w:p w14:paraId="0AA3A9B0" w14:textId="77777777" w:rsidR="002E2CF1" w:rsidRPr="008107EF" w:rsidRDefault="002E2CF1" w:rsidP="002E2CF1">
      <w:pPr>
        <w:rPr>
          <w:b/>
          <w:bCs/>
          <w:sz w:val="32"/>
          <w:szCs w:val="32"/>
          <w:lang w:val="fr-FR"/>
        </w:rPr>
      </w:pPr>
    </w:p>
    <w:p w14:paraId="43B18AEC" w14:textId="77777777" w:rsidR="002E2CF1" w:rsidRPr="008107EF" w:rsidRDefault="002E2CF1" w:rsidP="002E2CF1">
      <w:pPr>
        <w:tabs>
          <w:tab w:val="num" w:pos="993"/>
        </w:tabs>
        <w:autoSpaceDE w:val="0"/>
        <w:autoSpaceDN w:val="0"/>
        <w:adjustRightInd w:val="0"/>
        <w:rPr>
          <w:szCs w:val="22"/>
          <w:u w:val="single"/>
          <w:lang w:val="fr-FR"/>
        </w:rPr>
      </w:pPr>
      <w:r w:rsidRPr="008107EF">
        <w:rPr>
          <w:szCs w:val="22"/>
          <w:u w:val="single"/>
          <w:lang w:val="fr-FR"/>
        </w:rPr>
        <w:br w:type="page"/>
      </w:r>
    </w:p>
    <w:p w14:paraId="0D2B4C3D" w14:textId="77777777" w:rsidR="002E2CF1" w:rsidRPr="00550400" w:rsidRDefault="002E2CF1" w:rsidP="002E2CF1">
      <w:pPr>
        <w:pStyle w:val="Heading2"/>
        <w:rPr>
          <w:u w:val="single"/>
          <w:lang w:val="fr-FR"/>
        </w:rPr>
      </w:pPr>
      <w:r w:rsidRPr="00550400">
        <w:rPr>
          <w:u w:val="single"/>
          <w:lang w:val="fr-FR"/>
        </w:rPr>
        <w:lastRenderedPageBreak/>
        <w:t>[Principes/préambule/introduction]</w:t>
      </w:r>
    </w:p>
    <w:p w14:paraId="51188518" w14:textId="77777777" w:rsidR="002E2CF1" w:rsidRPr="008107EF" w:rsidRDefault="002E2CF1" w:rsidP="002E2CF1">
      <w:pPr>
        <w:rPr>
          <w:lang w:val="fr-FR"/>
        </w:rPr>
      </w:pPr>
    </w:p>
    <w:p w14:paraId="34B6C7C1" w14:textId="77777777" w:rsidR="002E2CF1" w:rsidRDefault="002E2CF1" w:rsidP="00B77333">
      <w:pPr>
        <w:pStyle w:val="ONUMFS"/>
        <w:numPr>
          <w:ilvl w:val="0"/>
          <w:numId w:val="0"/>
        </w:numPr>
        <w:rPr>
          <w:lang w:val="fr-FR"/>
        </w:rPr>
      </w:pPr>
      <w:r>
        <w:rPr>
          <w:lang w:val="fr-FR"/>
        </w:rPr>
        <w:t>[1.</w:t>
      </w:r>
      <w:r>
        <w:rPr>
          <w:lang w:val="fr-FR"/>
        </w:rPr>
        <w:tab/>
      </w:r>
      <w:r w:rsidRPr="008107EF">
        <w:rPr>
          <w:lang w:val="fr-FR"/>
        </w:rPr>
        <w:t>[Reconnaissant]</w:t>
      </w:r>
      <w:proofErr w:type="gramStart"/>
      <w:r w:rsidRPr="008107EF">
        <w:rPr>
          <w:lang w:val="fr-FR"/>
        </w:rPr>
        <w:t>/[</w:t>
      </w:r>
      <w:proofErr w:type="gramEnd"/>
      <w:r w:rsidRPr="008107EF">
        <w:rPr>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14:paraId="631A0F61" w14:textId="77777777" w:rsidR="002E2CF1" w:rsidRDefault="002E2CF1" w:rsidP="00D54787">
      <w:pPr>
        <w:pStyle w:val="ONUMFS"/>
        <w:numPr>
          <w:ilvl w:val="0"/>
          <w:numId w:val="15"/>
        </w:numPr>
        <w:ind w:left="0" w:firstLine="0"/>
        <w:rPr>
          <w:lang w:val="fr-FR"/>
        </w:rPr>
      </w:pPr>
      <w:r w:rsidRPr="005D41BD">
        <w:rPr>
          <w:lang w:val="fr-FR"/>
        </w:rPr>
        <w:t>[S’orientant</w:t>
      </w:r>
      <w:proofErr w:type="gramStart"/>
      <w:r w:rsidRPr="005D41BD">
        <w:rPr>
          <w:lang w:val="fr-FR"/>
        </w:rPr>
        <w:t>]/[</w:t>
      </w:r>
      <w:proofErr w:type="gramEnd"/>
      <w:r w:rsidRPr="005D41BD">
        <w:rPr>
          <w:lang w:val="fr-FR"/>
        </w:rPr>
        <w:t>S’orienter]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Pr>
          <w:lang w:val="fr-FR"/>
        </w:rPr>
        <w:noBreakHyphen/>
      </w:r>
      <w:r w:rsidRPr="005D41BD">
        <w:rPr>
          <w:lang w:val="fr-FR"/>
        </w:rPr>
        <w:t>être et au développement économique, culturel, environnemental et social durable de ces [peuples], communautés et [nations] / bénéficiaires.</w:t>
      </w:r>
    </w:p>
    <w:p w14:paraId="79CCD506" w14:textId="77777777" w:rsidR="002E2CF1" w:rsidRDefault="002E2CF1" w:rsidP="00D54787">
      <w:pPr>
        <w:pStyle w:val="ONUMFS"/>
        <w:numPr>
          <w:ilvl w:val="0"/>
          <w:numId w:val="15"/>
        </w:numPr>
        <w:ind w:left="0" w:firstLine="0"/>
        <w:rPr>
          <w:lang w:val="fr-FR"/>
        </w:rPr>
      </w:pPr>
      <w:r w:rsidRPr="005D41BD">
        <w:rPr>
          <w:lang w:val="fr-FR"/>
        </w:rPr>
        <w:t>[Tenant</w:t>
      </w:r>
      <w:proofErr w:type="gramStart"/>
      <w:r w:rsidRPr="005D41BD">
        <w:rPr>
          <w:lang w:val="fr-FR"/>
        </w:rPr>
        <w:t>]/[</w:t>
      </w:r>
      <w:proofErr w:type="gramEnd"/>
      <w:r w:rsidRPr="005D41BD">
        <w:rPr>
          <w:lang w:val="fr-FR"/>
        </w:rPr>
        <w:t>Tenir compte] du fait que les cultures traditionnelles et le folklore constituent des cadres d’innovation et de créativité qui bénéficient aux [peuples] autochtones, aux [communautés locales] [et aux nations] / aux bénéficiaires, ainsi qu’à l’humanité tout entière.</w:t>
      </w:r>
    </w:p>
    <w:p w14:paraId="421550C0" w14:textId="77777777" w:rsidR="002E2CF1" w:rsidRDefault="002E2CF1" w:rsidP="00D54787">
      <w:pPr>
        <w:pStyle w:val="ONUMFS"/>
        <w:numPr>
          <w:ilvl w:val="0"/>
          <w:numId w:val="15"/>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l’importance d’assurer le respect des cultures traditionnelles et du folklore, ainsi que de la dignité, de l’intégrité culturelle et des valeurs philosophiques, intellectuelles et spirituelles des [peuples] autochtones, des [communautés locales] [et des nations] / des bénéficiaires qui préservent et perpétuent les expressions de ces cultures et de ce folklore.</w:t>
      </w:r>
    </w:p>
    <w:p w14:paraId="46C79C1C" w14:textId="77777777" w:rsidR="002E2CF1" w:rsidRDefault="002E2CF1" w:rsidP="00D54787">
      <w:pPr>
        <w:pStyle w:val="ONUMFS"/>
        <w:numPr>
          <w:ilvl w:val="0"/>
          <w:numId w:val="15"/>
        </w:numPr>
        <w:ind w:left="0" w:firstLine="0"/>
        <w:rPr>
          <w:lang w:val="fr-FR"/>
        </w:rPr>
      </w:pPr>
      <w:r w:rsidRPr="005D41BD">
        <w:rPr>
          <w:lang w:val="fr-FR"/>
        </w:rPr>
        <w:t>[Respectant</w:t>
      </w:r>
      <w:proofErr w:type="gramStart"/>
      <w:r w:rsidRPr="005D41BD">
        <w:rPr>
          <w:lang w:val="fr-FR"/>
        </w:rPr>
        <w:t>]/[</w:t>
      </w:r>
      <w:proofErr w:type="gramEnd"/>
      <w:r w:rsidRPr="005D41BD">
        <w:rPr>
          <w:lang w:val="fr-FR"/>
        </w:rPr>
        <w:t>Respecter] l’utilisation coutumière continue, le développement, l’échange et la transmission des expressions culturelles traditionnelles par ces communautés, en leur sein et entre elles.</w:t>
      </w:r>
    </w:p>
    <w:p w14:paraId="72BCA726" w14:textId="77777777" w:rsidR="002E2CF1" w:rsidRDefault="002E2CF1" w:rsidP="00D54787">
      <w:pPr>
        <w:pStyle w:val="ONUMFS"/>
        <w:numPr>
          <w:ilvl w:val="0"/>
          <w:numId w:val="15"/>
        </w:numPr>
        <w:ind w:left="0" w:firstLine="0"/>
        <w:rPr>
          <w:lang w:val="fr-FR"/>
        </w:rPr>
      </w:pPr>
      <w:r w:rsidRPr="005D41BD">
        <w:rPr>
          <w:lang w:val="fr-FR"/>
        </w:rPr>
        <w:t>[Contribuant</w:t>
      </w:r>
      <w:proofErr w:type="gramStart"/>
      <w:r w:rsidRPr="005D41BD">
        <w:rPr>
          <w:lang w:val="fr-FR"/>
        </w:rPr>
        <w:t>]/[</w:t>
      </w:r>
      <w:proofErr w:type="gramEnd"/>
      <w:r w:rsidRPr="005D41BD">
        <w:rPr>
          <w:lang w:val="fr-FR"/>
        </w:rPr>
        <w:t>Contribuer] à la promotion et à la protection de la diversité des expressions culturelles traditionnelles, [et des droits des bénéficiaires sur leurs expressions culturelles traditionnelles].</w:t>
      </w:r>
    </w:p>
    <w:p w14:paraId="4A6559DC" w14:textId="77777777" w:rsidR="002E2CF1" w:rsidRDefault="002E2CF1" w:rsidP="00D54787">
      <w:pPr>
        <w:pStyle w:val="ONUMFS"/>
        <w:numPr>
          <w:ilvl w:val="0"/>
          <w:numId w:val="15"/>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l’importance de la protection, de la préservation et de la sauvegarde de l’environnement dans lequel les expressions culturelles traditionnelles sont créées et perpétuées, dans l’intérêt direct des [peuples] autochtones, des [communautés locales] [et des nations] / des bénéficiaires, ainsi que pour le bien de l’humanité en général.</w:t>
      </w:r>
    </w:p>
    <w:p w14:paraId="2D352CE8" w14:textId="77777777" w:rsidR="002E2CF1" w:rsidRDefault="002E2CF1" w:rsidP="00D54787">
      <w:pPr>
        <w:pStyle w:val="ONUMFS"/>
        <w:numPr>
          <w:ilvl w:val="0"/>
          <w:numId w:val="15"/>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l’importance de renforcer la sécurité, la transparence, le respect mutuel et la compréhension dans les relations entre les [peuples] autochtones, les [communautés locales] [et les nations] / les bénéficiaires, d’une part, et les milieux universitaires, commerciaux, gouvernementaux, éducatifs et autres qui utilisent les expressions culturelles traditionnelles, d’autre part.]</w:t>
      </w:r>
    </w:p>
    <w:p w14:paraId="6C088DE8" w14:textId="77777777" w:rsidR="002E2CF1" w:rsidRDefault="002E2CF1" w:rsidP="00D54787">
      <w:pPr>
        <w:pStyle w:val="ONUMFS"/>
        <w:numPr>
          <w:ilvl w:val="0"/>
          <w:numId w:val="15"/>
        </w:numPr>
        <w:ind w:left="0" w:firstLine="0"/>
        <w:rPr>
          <w:lang w:val="fr-FR"/>
        </w:rPr>
      </w:pPr>
      <w:r w:rsidRPr="005D41BD">
        <w:rPr>
          <w:lang w:val="fr-FR"/>
        </w:rPr>
        <w:t>[[Reconnaissant]</w:t>
      </w:r>
      <w:proofErr w:type="gramStart"/>
      <w:r w:rsidRPr="005D41BD">
        <w:rPr>
          <w:lang w:val="fr-FR"/>
        </w:rPr>
        <w:t>/[</w:t>
      </w:r>
      <w:proofErr w:type="gramEnd"/>
      <w:r w:rsidRPr="005D41BD">
        <w:rPr>
          <w:lang w:val="fr-FR"/>
        </w:rPr>
        <w:t>Reconnaître] que la protection des expressions culturelles traditionnelles devrait contribuer à la promotion de l’innovation et au transfert et à la diffusion des savoirs, dans l’intérêt mutuel des détenteurs et des utilisateurs de ces expressions culturelles traditionnelles et d’une manière favorable au bien</w:t>
      </w:r>
      <w:r>
        <w:rPr>
          <w:lang w:val="fr-FR"/>
        </w:rPr>
        <w:noBreakHyphen/>
      </w:r>
      <w:r w:rsidRPr="005D41BD">
        <w:rPr>
          <w:lang w:val="fr-FR"/>
        </w:rPr>
        <w:t xml:space="preserve">être </w:t>
      </w:r>
      <w:proofErr w:type="spellStart"/>
      <w:r w:rsidRPr="005D41BD">
        <w:rPr>
          <w:lang w:val="fr-FR"/>
        </w:rPr>
        <w:t>socioéconomique</w:t>
      </w:r>
      <w:proofErr w:type="spellEnd"/>
      <w:r w:rsidRPr="005D41BD">
        <w:rPr>
          <w:lang w:val="fr-FR"/>
        </w:rPr>
        <w:t xml:space="preserve"> et à l’équilibre des droits et des obligations.]</w:t>
      </w:r>
    </w:p>
    <w:p w14:paraId="1F38DE04" w14:textId="77777777" w:rsidR="002E2CF1" w:rsidRDefault="002E2CF1" w:rsidP="00D54787">
      <w:pPr>
        <w:pStyle w:val="ONUMFS"/>
        <w:numPr>
          <w:ilvl w:val="0"/>
          <w:numId w:val="15"/>
        </w:numPr>
        <w:ind w:left="0" w:firstLine="0"/>
        <w:rPr>
          <w:lang w:val="fr-FR"/>
        </w:rPr>
      </w:pPr>
      <w:r w:rsidRPr="005D41BD">
        <w:rPr>
          <w:lang w:val="fr-FR"/>
        </w:rPr>
        <w:t>[[Reconnaissant]/[Reconnaître] l’intérêt d’un domaine public dynamique et de l’ensemble des connaissances librement accessibles à tous, qui est essentiel à la créativité et à l’innovation, ainsi que la nécessité de protéger, préserver et renforcer le domaine public.]</w:t>
      </w:r>
    </w:p>
    <w:p w14:paraId="63AA061C" w14:textId="77777777" w:rsidR="002E2CF1" w:rsidRDefault="002E2CF1" w:rsidP="00D54787">
      <w:pPr>
        <w:pStyle w:val="ONUMFS"/>
        <w:numPr>
          <w:ilvl w:val="0"/>
          <w:numId w:val="15"/>
        </w:numPr>
        <w:ind w:left="0" w:firstLine="0"/>
        <w:rPr>
          <w:lang w:val="fr-FR"/>
        </w:rPr>
      </w:pPr>
      <w:r w:rsidRPr="005D41BD">
        <w:rPr>
          <w:lang w:val="fr-FR"/>
        </w:rPr>
        <w:t>[Promouvoir/favoriser la liberté intellectuelle et artistique, la recherche [ou d’autres pratiques équitables] et les échanges culturels [fondés sur des conditions convenues d’un commun accord qui soient justes et équitables [et subordonnés au consentement libre, préalable et donné en connaissance de cause, à l’approbation et à la participation des] les [peuples] autochtones, [les communautés locales] et [les nations/bénéficiaires.]]</w:t>
      </w:r>
    </w:p>
    <w:p w14:paraId="0CB94507" w14:textId="77777777" w:rsidR="002E2CF1" w:rsidRDefault="002E2CF1" w:rsidP="00D54787">
      <w:pPr>
        <w:pStyle w:val="ONUMFS"/>
        <w:numPr>
          <w:ilvl w:val="0"/>
          <w:numId w:val="15"/>
        </w:numPr>
        <w:ind w:left="0" w:firstLine="0"/>
        <w:rPr>
          <w:lang w:val="fr-FR"/>
        </w:rPr>
      </w:pPr>
      <w:r w:rsidRPr="005D41BD">
        <w:rPr>
          <w:lang w:val="fr-FR"/>
        </w:rPr>
        <w:lastRenderedPageBreak/>
        <w:t>[Protéger/reconnaître] les droits [antérieurs acquis par des tiers] et [garantir/assurer] une sécurité juridique [et un domaine public riche et accessible].]</w:t>
      </w:r>
    </w:p>
    <w:p w14:paraId="3A99E3C0" w14:textId="77777777" w:rsidR="002E2CF1" w:rsidRPr="005D41BD" w:rsidRDefault="002E2CF1" w:rsidP="00D54787">
      <w:pPr>
        <w:pStyle w:val="ONUMFS"/>
        <w:numPr>
          <w:ilvl w:val="0"/>
          <w:numId w:val="15"/>
        </w:numPr>
        <w:ind w:left="0" w:firstLine="0"/>
        <w:rPr>
          <w:lang w:val="fr-FR"/>
        </w:rPr>
      </w:pPr>
      <w:r w:rsidRPr="005D41BD">
        <w:rPr>
          <w:lang w:val="fr-FR"/>
        </w:rPr>
        <w:t>[Aucune disposition du présent instrument ne doit être interprétée de façon à diminuer ou à supprimer les droits que les [peuples] autochtones ou les communautés locales ont déjà ou sont susceptibles d’acquérir à l’avenir.]</w:t>
      </w:r>
    </w:p>
    <w:p w14:paraId="3CC31E28" w14:textId="77777777" w:rsidR="002E2CF1" w:rsidRPr="008107EF" w:rsidRDefault="002E2CF1" w:rsidP="002E2CF1">
      <w:pPr>
        <w:pStyle w:val="BodyText"/>
        <w:spacing w:after="0"/>
        <w:jc w:val="center"/>
        <w:rPr>
          <w:szCs w:val="22"/>
          <w:lang w:val="fr-FR"/>
        </w:rPr>
      </w:pPr>
      <w:r w:rsidRPr="008107EF">
        <w:rPr>
          <w:szCs w:val="22"/>
          <w:lang w:val="fr-FR"/>
        </w:rPr>
        <w:br w:type="page"/>
      </w:r>
      <w:r w:rsidRPr="008107EF">
        <w:rPr>
          <w:szCs w:val="22"/>
          <w:lang w:val="fr-FR"/>
        </w:rPr>
        <w:lastRenderedPageBreak/>
        <w:t>[ARTICLE PREMIER</w:t>
      </w:r>
    </w:p>
    <w:p w14:paraId="2468C378" w14:textId="77777777" w:rsidR="002E2CF1" w:rsidRPr="008107EF" w:rsidRDefault="002E2CF1" w:rsidP="002E2CF1">
      <w:pPr>
        <w:pStyle w:val="BodyText"/>
        <w:spacing w:after="0"/>
        <w:jc w:val="center"/>
        <w:rPr>
          <w:szCs w:val="22"/>
          <w:lang w:val="fr-FR"/>
        </w:rPr>
      </w:pPr>
    </w:p>
    <w:p w14:paraId="621F8B63" w14:textId="77777777" w:rsidR="002E2CF1" w:rsidRPr="008107EF" w:rsidRDefault="002E2CF1" w:rsidP="002E2CF1">
      <w:pPr>
        <w:pStyle w:val="BodyText"/>
        <w:spacing w:after="0"/>
        <w:jc w:val="center"/>
        <w:rPr>
          <w:szCs w:val="22"/>
          <w:lang w:val="fr-FR"/>
        </w:rPr>
      </w:pPr>
      <w:r w:rsidRPr="008107EF">
        <w:rPr>
          <w:szCs w:val="22"/>
          <w:lang w:val="fr-FR"/>
        </w:rPr>
        <w:t>OBJECTIFS DE POLITIQUE GÉNÉRALE</w:t>
      </w:r>
    </w:p>
    <w:p w14:paraId="6F334907" w14:textId="77777777" w:rsidR="002E2CF1" w:rsidRPr="00550400" w:rsidRDefault="002E2CF1" w:rsidP="002E2CF1">
      <w:pPr>
        <w:ind w:left="170" w:hanging="170"/>
        <w:rPr>
          <w:szCs w:val="22"/>
          <w:lang w:val="fr-FR"/>
        </w:rPr>
      </w:pPr>
    </w:p>
    <w:p w14:paraId="1D85793F" w14:textId="77777777" w:rsidR="002E2CF1" w:rsidRPr="00550400" w:rsidRDefault="002E2CF1" w:rsidP="002E2CF1">
      <w:pPr>
        <w:ind w:left="170" w:hanging="170"/>
        <w:rPr>
          <w:szCs w:val="22"/>
          <w:lang w:val="fr-FR"/>
        </w:rPr>
      </w:pPr>
    </w:p>
    <w:p w14:paraId="2489285A" w14:textId="77777777" w:rsidR="002E2CF1" w:rsidRPr="008107EF" w:rsidRDefault="002E2CF1" w:rsidP="002E2CF1">
      <w:pPr>
        <w:ind w:left="170" w:hanging="170"/>
        <w:rPr>
          <w:i/>
          <w:szCs w:val="22"/>
          <w:lang w:val="fr-FR"/>
        </w:rPr>
      </w:pPr>
      <w:r w:rsidRPr="008107EF">
        <w:rPr>
          <w:i/>
          <w:szCs w:val="22"/>
          <w:lang w:val="fr-FR"/>
        </w:rPr>
        <w:t>Variante 1</w:t>
      </w:r>
    </w:p>
    <w:p w14:paraId="3CDDBC98" w14:textId="77777777" w:rsidR="002E2CF1" w:rsidRPr="00550400" w:rsidRDefault="002E2CF1" w:rsidP="002E2CF1">
      <w:pPr>
        <w:ind w:left="170" w:hanging="170"/>
        <w:rPr>
          <w:szCs w:val="22"/>
          <w:lang w:val="fr-FR"/>
        </w:rPr>
      </w:pPr>
    </w:p>
    <w:p w14:paraId="2198DA07" w14:textId="77777777" w:rsidR="002E2CF1" w:rsidRPr="008107EF" w:rsidRDefault="002E2CF1" w:rsidP="002E2CF1">
      <w:pPr>
        <w:ind w:left="170" w:hanging="170"/>
        <w:rPr>
          <w:szCs w:val="22"/>
          <w:u w:val="single"/>
          <w:lang w:val="fr-FR"/>
        </w:rPr>
      </w:pPr>
      <w:r w:rsidRPr="008107EF">
        <w:rPr>
          <w:szCs w:val="22"/>
          <w:lang w:val="fr-FR"/>
        </w:rPr>
        <w:t>Le présent instrument doit viser les objectifs suivants</w:t>
      </w:r>
      <w:r>
        <w:rPr>
          <w:szCs w:val="22"/>
          <w:lang w:val="fr-FR"/>
        </w:rPr>
        <w:t> :</w:t>
      </w:r>
    </w:p>
    <w:p w14:paraId="7FF10AF7" w14:textId="77777777" w:rsidR="002E2CF1" w:rsidRPr="00550400" w:rsidRDefault="002E2CF1" w:rsidP="002E2CF1">
      <w:pPr>
        <w:ind w:left="170" w:hanging="170"/>
        <w:rPr>
          <w:szCs w:val="22"/>
          <w:lang w:val="fr-FR"/>
        </w:rPr>
      </w:pPr>
    </w:p>
    <w:p w14:paraId="5D3EB06C" w14:textId="77777777" w:rsidR="002E2CF1" w:rsidRPr="008107EF" w:rsidRDefault="002E2CF1" w:rsidP="00B77333">
      <w:pPr>
        <w:pStyle w:val="ONUMFS"/>
        <w:numPr>
          <w:ilvl w:val="0"/>
          <w:numId w:val="0"/>
        </w:numPr>
        <w:rPr>
          <w:lang w:val="fr-FR"/>
        </w:rPr>
      </w:pPr>
      <w:r>
        <w:rPr>
          <w:lang w:val="fr-FR"/>
        </w:rPr>
        <w:t>1.1</w:t>
      </w:r>
      <w:r>
        <w:rPr>
          <w:lang w:val="fr-FR"/>
        </w:rPr>
        <w:tab/>
      </w:r>
      <w:r w:rsidRPr="008107EF">
        <w:rPr>
          <w:lang w:val="fr-FR"/>
        </w:rPr>
        <w:t>Donner aux bénéficiaires les moyens nécessaires pour :</w:t>
      </w:r>
    </w:p>
    <w:p w14:paraId="49030177" w14:textId="77777777" w:rsidR="002E2CF1" w:rsidRDefault="002E2CF1" w:rsidP="00D54787">
      <w:pPr>
        <w:pStyle w:val="ONUMFS"/>
        <w:numPr>
          <w:ilvl w:val="0"/>
          <w:numId w:val="16"/>
        </w:numPr>
        <w:ind w:left="567" w:hanging="11"/>
        <w:rPr>
          <w:lang w:val="fr-FR"/>
        </w:rPr>
      </w:pPr>
      <w:r w:rsidRPr="008107EF">
        <w:rPr>
          <w:lang w:val="fr-FR"/>
        </w:rPr>
        <w:t>empêcher l’appropriation illicite et l’utilisation abusive/offensante ou dégradante/non autorisée de leurs expressions culturelles traditionnelles;</w:t>
      </w:r>
    </w:p>
    <w:p w14:paraId="135C1118" w14:textId="77777777" w:rsidR="002E2CF1" w:rsidRDefault="002E2CF1" w:rsidP="00D54787">
      <w:pPr>
        <w:pStyle w:val="ONUMFS"/>
        <w:numPr>
          <w:ilvl w:val="0"/>
          <w:numId w:val="16"/>
        </w:numPr>
        <w:ind w:left="567" w:hanging="11"/>
        <w:rPr>
          <w:lang w:val="fr-FR"/>
        </w:rPr>
      </w:pPr>
      <w:r w:rsidRPr="005D41BD">
        <w:rPr>
          <w:lang w:val="fr-FR"/>
        </w:rPr>
        <w:t>contrôler l’utilisation qui est faite de leurs expressions culturelles traditionnelles en dehors du contexte traditionnel et coutumier, le cas échéant;</w:t>
      </w:r>
    </w:p>
    <w:p w14:paraId="4E08778C" w14:textId="77777777" w:rsidR="002E2CF1" w:rsidRDefault="002E2CF1" w:rsidP="00D54787">
      <w:pPr>
        <w:pStyle w:val="ONUMFS"/>
        <w:numPr>
          <w:ilvl w:val="0"/>
          <w:numId w:val="16"/>
        </w:numPr>
        <w:ind w:left="567" w:hanging="11"/>
        <w:rPr>
          <w:lang w:val="fr-FR"/>
        </w:rPr>
      </w:pPr>
      <w:r w:rsidRPr="005D41BD">
        <w:rPr>
          <w:lang w:val="fr-FR"/>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14:paraId="35DF07AF" w14:textId="77777777" w:rsidR="002E2CF1" w:rsidRDefault="002E2CF1" w:rsidP="00D54787">
      <w:pPr>
        <w:pStyle w:val="ONUMFS"/>
        <w:numPr>
          <w:ilvl w:val="0"/>
          <w:numId w:val="16"/>
        </w:numPr>
        <w:ind w:left="567" w:hanging="11"/>
        <w:rPr>
          <w:lang w:val="fr-FR"/>
        </w:rPr>
      </w:pPr>
      <w:r w:rsidRPr="005D41BD">
        <w:rPr>
          <w:lang w:val="fr-FR"/>
        </w:rPr>
        <w:t>encourager et protéger la création et l’innovation fondées sur la tradition.</w:t>
      </w:r>
    </w:p>
    <w:p w14:paraId="48368589" w14:textId="77777777" w:rsidR="002E2CF1" w:rsidRDefault="002E2CF1" w:rsidP="00924C72">
      <w:pPr>
        <w:pStyle w:val="ONUMFS"/>
        <w:numPr>
          <w:ilvl w:val="0"/>
          <w:numId w:val="0"/>
        </w:numPr>
        <w:ind w:left="567"/>
        <w:rPr>
          <w:lang w:val="fr-FR"/>
        </w:rPr>
      </w:pPr>
      <w:bookmarkStart w:id="4" w:name="_GoBack"/>
      <w:bookmarkEnd w:id="4"/>
      <w:r w:rsidRPr="008107EF">
        <w:rPr>
          <w:i/>
          <w:szCs w:val="22"/>
          <w:lang w:val="fr-FR"/>
        </w:rPr>
        <w:t>Option</w:t>
      </w:r>
    </w:p>
    <w:p w14:paraId="6EADC51D" w14:textId="77777777" w:rsidR="002E2CF1" w:rsidRPr="005D41BD" w:rsidRDefault="002E2CF1" w:rsidP="00D54787">
      <w:pPr>
        <w:pStyle w:val="ONUMFS"/>
        <w:numPr>
          <w:ilvl w:val="0"/>
          <w:numId w:val="17"/>
        </w:numPr>
        <w:ind w:left="567" w:hanging="11"/>
        <w:rPr>
          <w:lang w:val="fr-FR"/>
        </w:rPr>
      </w:pPr>
      <w:r w:rsidRPr="005D41BD">
        <w:rPr>
          <w:szCs w:val="22"/>
          <w:lang w:val="fr-FR"/>
        </w:rPr>
        <w:t>encourager et protéger la création et l’innovation.</w:t>
      </w:r>
    </w:p>
    <w:p w14:paraId="1B6FDC67" w14:textId="77777777" w:rsidR="002E2CF1" w:rsidRPr="008107EF" w:rsidRDefault="002E2CF1" w:rsidP="00B77333">
      <w:pPr>
        <w:pStyle w:val="ONUMFS"/>
        <w:numPr>
          <w:ilvl w:val="0"/>
          <w:numId w:val="0"/>
        </w:numPr>
        <w:rPr>
          <w:lang w:val="fr-FR"/>
        </w:rPr>
      </w:pPr>
      <w:r>
        <w:rPr>
          <w:lang w:val="fr-FR"/>
        </w:rPr>
        <w:t>1.2</w:t>
      </w:r>
      <w:r>
        <w:rPr>
          <w:lang w:val="fr-FR"/>
        </w:rPr>
        <w:tab/>
      </w:r>
      <w:r w:rsidRPr="008107EF">
        <w:rPr>
          <w:lang w:val="fr-FR"/>
        </w:rPr>
        <w:t>Aider à empêcher la délivrance ou la revendication indue de droits de propriété intellectuelle sur les expressions culturelles traditionnelles.</w:t>
      </w:r>
    </w:p>
    <w:p w14:paraId="2D67206E" w14:textId="77777777" w:rsidR="002E2CF1" w:rsidRPr="008107EF" w:rsidRDefault="002E2CF1" w:rsidP="002E2CF1">
      <w:pPr>
        <w:pStyle w:val="ListParagraph"/>
        <w:tabs>
          <w:tab w:val="left" w:pos="3901"/>
        </w:tabs>
        <w:ind w:left="0"/>
        <w:rPr>
          <w:szCs w:val="22"/>
          <w:lang w:val="fr-FR"/>
        </w:rPr>
      </w:pPr>
    </w:p>
    <w:p w14:paraId="6853DA99" w14:textId="77777777" w:rsidR="002E2CF1" w:rsidRPr="008107EF" w:rsidRDefault="002E2CF1" w:rsidP="002E2CF1">
      <w:pPr>
        <w:ind w:left="170" w:hanging="170"/>
        <w:rPr>
          <w:i/>
          <w:szCs w:val="22"/>
          <w:lang w:val="fr-FR"/>
        </w:rPr>
      </w:pPr>
      <w:r w:rsidRPr="008107EF">
        <w:rPr>
          <w:i/>
          <w:szCs w:val="22"/>
          <w:lang w:val="fr-FR"/>
        </w:rPr>
        <w:t>Variante 2</w:t>
      </w:r>
    </w:p>
    <w:p w14:paraId="73F61A16" w14:textId="77777777" w:rsidR="002E2CF1" w:rsidRPr="008107EF" w:rsidRDefault="002E2CF1" w:rsidP="002E2CF1">
      <w:pPr>
        <w:pStyle w:val="ListParagraph"/>
        <w:ind w:left="0"/>
        <w:rPr>
          <w:szCs w:val="22"/>
          <w:lang w:val="fr-FR"/>
        </w:rPr>
      </w:pPr>
    </w:p>
    <w:p w14:paraId="4353BD85" w14:textId="77777777" w:rsidR="002E2CF1" w:rsidRPr="008107EF" w:rsidRDefault="002E2CF1" w:rsidP="002E2CF1">
      <w:pPr>
        <w:ind w:left="170" w:hanging="170"/>
        <w:rPr>
          <w:szCs w:val="22"/>
          <w:u w:val="single"/>
          <w:lang w:val="fr-FR"/>
        </w:rPr>
      </w:pPr>
      <w:r w:rsidRPr="008107EF">
        <w:rPr>
          <w:szCs w:val="22"/>
          <w:lang w:val="fr-FR"/>
        </w:rPr>
        <w:t>Le présent instrument doit viser les objectifs suivants :</w:t>
      </w:r>
    </w:p>
    <w:p w14:paraId="7E9A7725" w14:textId="77777777" w:rsidR="002E2CF1" w:rsidRPr="008107EF" w:rsidRDefault="002E2CF1" w:rsidP="002E2CF1">
      <w:pPr>
        <w:pStyle w:val="ListParagraph"/>
        <w:ind w:left="0"/>
        <w:rPr>
          <w:szCs w:val="22"/>
          <w:lang w:val="fr-FR"/>
        </w:rPr>
      </w:pPr>
    </w:p>
    <w:p w14:paraId="06D9D2DC" w14:textId="77777777" w:rsidR="002E2CF1" w:rsidRDefault="002E2CF1" w:rsidP="00D54787">
      <w:pPr>
        <w:pStyle w:val="ONUMFS"/>
        <w:numPr>
          <w:ilvl w:val="0"/>
          <w:numId w:val="18"/>
        </w:numPr>
        <w:ind w:left="567" w:firstLine="0"/>
        <w:rPr>
          <w:lang w:val="fr-FR"/>
        </w:rPr>
      </w:pPr>
      <w:r w:rsidRPr="008107EF">
        <w:rPr>
          <w:lang w:val="fr-FR"/>
        </w:rPr>
        <w:t xml:space="preserve">[empêcher </w:t>
      </w:r>
      <w:proofErr w:type="gramStart"/>
      <w:r w:rsidRPr="008107EF">
        <w:rPr>
          <w:lang w:val="fr-FR"/>
        </w:rPr>
        <w:t>l’[</w:t>
      </w:r>
      <w:proofErr w:type="gramEnd"/>
      <w:r w:rsidRPr="008107EF">
        <w:rPr>
          <w:lang w:val="fr-FR"/>
        </w:rPr>
        <w:t>utilisation abusive]/[appropriation illégale] des expressions culturelles traditionnelles protégées;</w:t>
      </w:r>
    </w:p>
    <w:p w14:paraId="6D7B04AE" w14:textId="77777777" w:rsidR="002E2CF1" w:rsidRPr="005D41BD" w:rsidRDefault="002E2CF1" w:rsidP="00D54787">
      <w:pPr>
        <w:pStyle w:val="ONUMFS"/>
        <w:numPr>
          <w:ilvl w:val="0"/>
          <w:numId w:val="18"/>
        </w:numPr>
        <w:ind w:left="1134" w:hanging="566"/>
        <w:rPr>
          <w:lang w:val="fr-FR"/>
        </w:rPr>
      </w:pPr>
      <w:r w:rsidRPr="005D41BD">
        <w:rPr>
          <w:szCs w:val="22"/>
          <w:lang w:val="fr-FR"/>
        </w:rPr>
        <w:t>encourager la création et l’innovation;</w:t>
      </w:r>
    </w:p>
    <w:p w14:paraId="236F8159" w14:textId="77777777" w:rsidR="002E2CF1" w:rsidRPr="005D41BD" w:rsidRDefault="002E2CF1" w:rsidP="00D54787">
      <w:pPr>
        <w:pStyle w:val="ONUMFS"/>
        <w:numPr>
          <w:ilvl w:val="0"/>
          <w:numId w:val="18"/>
        </w:numPr>
        <w:ind w:left="567" w:firstLine="0"/>
        <w:rPr>
          <w:lang w:val="fr-FR"/>
        </w:rPr>
      </w:pPr>
      <w:r w:rsidRPr="005D41BD">
        <w:rPr>
          <w:szCs w:val="22"/>
          <w:lang w:val="fr-FR"/>
        </w:rPr>
        <w:t>promouvoir/favoriser la liberté intellectuelle et artistique, la recherche [ou d’autres pratiques équitables] et les échanges culturels;</w:t>
      </w:r>
    </w:p>
    <w:p w14:paraId="07C1E9CF" w14:textId="77777777" w:rsidR="002E2CF1" w:rsidRPr="005D41BD" w:rsidRDefault="002E2CF1" w:rsidP="00D54787">
      <w:pPr>
        <w:pStyle w:val="ONUMFS"/>
        <w:numPr>
          <w:ilvl w:val="0"/>
          <w:numId w:val="18"/>
        </w:numPr>
        <w:ind w:left="567" w:firstLine="0"/>
        <w:rPr>
          <w:lang w:val="fr-FR"/>
        </w:rPr>
      </w:pPr>
      <w:r w:rsidRPr="005D41BD">
        <w:rPr>
          <w:szCs w:val="22"/>
          <w:lang w:val="fr-FR"/>
        </w:rPr>
        <w:t>protéger/reconnaître les droits antérieurs acquis par des tiers et garantir/assurer une sécurité juridique et un domaine public riche et accessible;  et</w:t>
      </w:r>
    </w:p>
    <w:p w14:paraId="35335FB3" w14:textId="77777777" w:rsidR="002E2CF1" w:rsidRPr="005D41BD" w:rsidRDefault="002E2CF1" w:rsidP="00D54787">
      <w:pPr>
        <w:pStyle w:val="ONUMFS"/>
        <w:numPr>
          <w:ilvl w:val="0"/>
          <w:numId w:val="18"/>
        </w:numPr>
        <w:ind w:left="567" w:firstLine="0"/>
        <w:rPr>
          <w:lang w:val="fr-FR"/>
        </w:rPr>
      </w:pPr>
      <w:r w:rsidRPr="005D41BD">
        <w:rPr>
          <w:szCs w:val="22"/>
          <w:lang w:val="fr-FR"/>
        </w:rPr>
        <w:t>[aider à empêcher la délivrance [ou la revendication] indue de droits de propriété intellectuelle sur les expressions culturelles traditionnelles.]</w:t>
      </w:r>
    </w:p>
    <w:p w14:paraId="0EEB2408" w14:textId="77777777" w:rsidR="002E2CF1" w:rsidRPr="008107EF" w:rsidRDefault="002E2CF1" w:rsidP="002E2CF1">
      <w:pPr>
        <w:ind w:left="550" w:hanging="550"/>
        <w:rPr>
          <w:szCs w:val="22"/>
          <w:u w:val="single"/>
          <w:lang w:val="fr-FR"/>
        </w:rPr>
      </w:pPr>
    </w:p>
    <w:p w14:paraId="6DD1FDC0" w14:textId="77777777" w:rsidR="002E2CF1" w:rsidRPr="008107EF" w:rsidRDefault="002E2CF1" w:rsidP="002E2CF1">
      <w:pPr>
        <w:ind w:left="170" w:hanging="170"/>
        <w:rPr>
          <w:i/>
          <w:szCs w:val="22"/>
          <w:lang w:val="fr-FR"/>
        </w:rPr>
      </w:pPr>
      <w:r w:rsidRPr="008107EF">
        <w:rPr>
          <w:i/>
          <w:szCs w:val="22"/>
          <w:lang w:val="fr-FR"/>
        </w:rPr>
        <w:t>Variante 3</w:t>
      </w:r>
    </w:p>
    <w:p w14:paraId="2C00AD75" w14:textId="77777777" w:rsidR="002E2CF1" w:rsidRPr="008107EF" w:rsidRDefault="002E2CF1" w:rsidP="002E2CF1">
      <w:pPr>
        <w:ind w:left="550" w:hanging="550"/>
        <w:rPr>
          <w:szCs w:val="22"/>
          <w:u w:val="single"/>
          <w:lang w:val="fr-FR"/>
        </w:rPr>
      </w:pPr>
    </w:p>
    <w:p w14:paraId="310B1AFA" w14:textId="77777777" w:rsidR="002E2CF1" w:rsidRDefault="002E2CF1" w:rsidP="00B77333">
      <w:pPr>
        <w:pStyle w:val="ONUMFS"/>
        <w:numPr>
          <w:ilvl w:val="0"/>
          <w:numId w:val="0"/>
        </w:numPr>
        <w:rPr>
          <w:lang w:val="fr-FR"/>
        </w:rPr>
      </w:pPr>
      <w:r w:rsidRPr="008107EF">
        <w:rPr>
          <w:lang w:val="fr-FR"/>
        </w:rPr>
        <w:t>L’objectif du présent instrument est de favoriser l’utilisation appropriée et la protection des expressions culturelles traditionnelles dans le cadre du système de propriété intellectuelle, conformément à la législation nationale, [et de reconnaître</w:t>
      </w:r>
      <w:proofErr w:type="gramStart"/>
      <w:r w:rsidRPr="008107EF">
        <w:rPr>
          <w:lang w:val="fr-FR"/>
        </w:rPr>
        <w:t>][</w:t>
      </w:r>
      <w:proofErr w:type="gramEnd"/>
      <w:r w:rsidRPr="008107EF">
        <w:rPr>
          <w:lang w:val="fr-FR"/>
        </w:rPr>
        <w:t>en reconnaissant] les droits des [bénéficiaires] [[peuples] autochtones et communautés locales].</w:t>
      </w:r>
    </w:p>
    <w:p w14:paraId="1216A883" w14:textId="77777777" w:rsidR="002E2CF1" w:rsidRPr="008107EF" w:rsidRDefault="002E2CF1" w:rsidP="002E2CF1">
      <w:pPr>
        <w:rPr>
          <w:lang w:val="fr-FR"/>
        </w:rPr>
      </w:pPr>
    </w:p>
    <w:p w14:paraId="0A4B6C34" w14:textId="77777777" w:rsidR="002E2CF1" w:rsidRPr="008107EF" w:rsidRDefault="002E2CF1" w:rsidP="002E2CF1">
      <w:pPr>
        <w:rPr>
          <w:i/>
          <w:szCs w:val="22"/>
          <w:lang w:val="fr-FR"/>
        </w:rPr>
      </w:pPr>
      <w:r w:rsidRPr="008107EF">
        <w:rPr>
          <w:i/>
          <w:szCs w:val="22"/>
          <w:lang w:val="fr-FR"/>
        </w:rPr>
        <w:t>Variante 4</w:t>
      </w:r>
    </w:p>
    <w:p w14:paraId="0A82CCBA" w14:textId="77777777" w:rsidR="002E2CF1" w:rsidRPr="008107EF" w:rsidRDefault="002E2CF1" w:rsidP="002E2CF1">
      <w:pPr>
        <w:rPr>
          <w:szCs w:val="22"/>
          <w:lang w:val="fr-FR"/>
        </w:rPr>
      </w:pPr>
    </w:p>
    <w:p w14:paraId="56F4BA22" w14:textId="77777777" w:rsidR="002E2CF1" w:rsidRPr="008107EF" w:rsidRDefault="002E2CF1" w:rsidP="002E2CF1">
      <w:pPr>
        <w:rPr>
          <w:szCs w:val="22"/>
          <w:lang w:val="fr-FR"/>
        </w:rPr>
      </w:pPr>
      <w:r w:rsidRPr="008107EF">
        <w:rPr>
          <w:szCs w:val="22"/>
          <w:lang w:val="fr-FR"/>
        </w:rPr>
        <w:t>L’objectif du présent instrument est d’empêcher l’appropriation illicite et l’utilisation abusive ou offensante des expressions culturelles traditionnelles, de protéger les expressions culturelles traditionnelles et de reconnaître les droits des [peuples] autochtones et des communautés locales.]</w:t>
      </w:r>
    </w:p>
    <w:p w14:paraId="05959DE5" w14:textId="77777777" w:rsidR="002E2CF1" w:rsidRPr="008107EF" w:rsidRDefault="002E2CF1" w:rsidP="002E2CF1">
      <w:pPr>
        <w:rPr>
          <w:szCs w:val="22"/>
          <w:lang w:val="fr-FR"/>
        </w:rPr>
      </w:pPr>
      <w:r w:rsidRPr="008107EF">
        <w:rPr>
          <w:szCs w:val="22"/>
          <w:lang w:val="fr-FR"/>
        </w:rPr>
        <w:br w:type="page"/>
      </w:r>
    </w:p>
    <w:p w14:paraId="57D7111D" w14:textId="77777777" w:rsidR="002E2CF1" w:rsidRPr="008107EF" w:rsidRDefault="002E2CF1" w:rsidP="002E2CF1">
      <w:pPr>
        <w:jc w:val="center"/>
        <w:rPr>
          <w:szCs w:val="22"/>
          <w:lang w:val="fr-FR"/>
        </w:rPr>
      </w:pPr>
      <w:r w:rsidRPr="008107EF">
        <w:rPr>
          <w:szCs w:val="22"/>
          <w:lang w:val="fr-FR"/>
        </w:rPr>
        <w:lastRenderedPageBreak/>
        <w:t>[ARTICLE 2</w:t>
      </w:r>
    </w:p>
    <w:p w14:paraId="70B864D7" w14:textId="77777777" w:rsidR="002E2CF1" w:rsidRPr="008107EF" w:rsidRDefault="002E2CF1" w:rsidP="002E2CF1">
      <w:pPr>
        <w:jc w:val="center"/>
        <w:rPr>
          <w:szCs w:val="22"/>
          <w:lang w:val="fr-FR"/>
        </w:rPr>
      </w:pPr>
    </w:p>
    <w:p w14:paraId="6D018E1B" w14:textId="77777777" w:rsidR="002E2CF1" w:rsidRPr="008107EF" w:rsidRDefault="002E2CF1" w:rsidP="002E2CF1">
      <w:pPr>
        <w:jc w:val="center"/>
        <w:rPr>
          <w:szCs w:val="22"/>
          <w:lang w:val="fr-FR"/>
        </w:rPr>
      </w:pPr>
      <w:r w:rsidRPr="008107EF">
        <w:rPr>
          <w:szCs w:val="22"/>
          <w:lang w:val="fr-FR"/>
        </w:rPr>
        <w:t>UTILISATION DES TERMES</w:t>
      </w:r>
    </w:p>
    <w:p w14:paraId="6FB58157" w14:textId="77777777" w:rsidR="002E2CF1" w:rsidRPr="008107EF" w:rsidRDefault="002E2CF1" w:rsidP="002E2CF1">
      <w:pPr>
        <w:jc w:val="center"/>
        <w:rPr>
          <w:szCs w:val="22"/>
          <w:lang w:val="fr-FR"/>
        </w:rPr>
      </w:pPr>
    </w:p>
    <w:p w14:paraId="212FD73A" w14:textId="77777777" w:rsidR="002E2CF1" w:rsidRPr="008107EF" w:rsidRDefault="002E2CF1" w:rsidP="002E2CF1">
      <w:pPr>
        <w:jc w:val="center"/>
        <w:rPr>
          <w:szCs w:val="22"/>
          <w:lang w:val="fr-FR"/>
        </w:rPr>
      </w:pPr>
    </w:p>
    <w:p w14:paraId="43607FD9" w14:textId="77777777" w:rsidR="002E2CF1" w:rsidRPr="008107EF" w:rsidRDefault="002E2CF1" w:rsidP="00B77333">
      <w:pPr>
        <w:pStyle w:val="ONUMFS"/>
        <w:numPr>
          <w:ilvl w:val="0"/>
          <w:numId w:val="0"/>
        </w:numPr>
        <w:rPr>
          <w:lang w:val="fr-FR"/>
        </w:rPr>
      </w:pPr>
      <w:r w:rsidRPr="008107EF">
        <w:rPr>
          <w:lang w:val="fr-FR"/>
        </w:rPr>
        <w:t>Aux fins du présent instrument,</w:t>
      </w:r>
    </w:p>
    <w:p w14:paraId="68156F03" w14:textId="203B4512" w:rsidR="002E2CF1" w:rsidRPr="008107EF" w:rsidRDefault="002E2CF1" w:rsidP="00B77333">
      <w:pPr>
        <w:pStyle w:val="ONUMFS"/>
        <w:numPr>
          <w:ilvl w:val="0"/>
          <w:numId w:val="0"/>
        </w:numPr>
        <w:rPr>
          <w:lang w:val="fr-FR"/>
        </w:rPr>
      </w:pPr>
      <w:r w:rsidRPr="008107EF">
        <w:rPr>
          <w:b/>
          <w:lang w:val="fr-FR"/>
        </w:rPr>
        <w:t>Expression culturelle traditionnelle</w:t>
      </w:r>
      <w:r w:rsidRPr="008107EF">
        <w:rPr>
          <w:lang w:val="fr-FR"/>
        </w:rPr>
        <w:t xml:space="preserve"> s’entend de toute forme d’expression [artistique et littéraire], [</w:t>
      </w:r>
      <w:r w:rsidRPr="008107EF">
        <w:rPr>
          <w:i/>
          <w:lang w:val="fr-FR"/>
        </w:rPr>
        <w:t>autrement</w:t>
      </w:r>
      <w:r w:rsidRPr="008107EF">
        <w:rPr>
          <w:lang w:val="fr-FR"/>
        </w:rPr>
        <w:t xml:space="preserve"> créative, et spirituelle], [créative et littéraire ou artistique], tangible ou intangible, ou d’une combinaison de ces éléments, telle qu’actions</w:t>
      </w:r>
      <w:r w:rsidR="00B77333">
        <w:rPr>
          <w:rStyle w:val="FootnoteReference"/>
          <w:lang w:val="fr-FR"/>
        </w:rPr>
        <w:footnoteReference w:id="2"/>
      </w:r>
      <w:r w:rsidRPr="008107EF">
        <w:rPr>
          <w:lang w:val="fr-FR"/>
        </w:rPr>
        <w:t>,</w:t>
      </w:r>
      <w:r w:rsidRPr="008107EF">
        <w:rPr>
          <w:b/>
          <w:lang w:val="fr-FR"/>
        </w:rPr>
        <w:t xml:space="preserve"> </w:t>
      </w:r>
      <w:r w:rsidRPr="008107EF">
        <w:rPr>
          <w:lang w:val="fr-FR"/>
        </w:rPr>
        <w:t>objets</w:t>
      </w:r>
      <w:r w:rsidRPr="008107EF">
        <w:rPr>
          <w:rStyle w:val="FootnoteReference"/>
          <w:szCs w:val="22"/>
          <w:lang w:val="fr-FR"/>
        </w:rPr>
        <w:footnoteReference w:id="3"/>
      </w:r>
      <w:r w:rsidRPr="008107EF">
        <w:rPr>
          <w:lang w:val="fr-FR"/>
        </w:rPr>
        <w:t>,</w:t>
      </w:r>
      <w:r w:rsidRPr="008107EF">
        <w:rPr>
          <w:b/>
          <w:lang w:val="fr-FR"/>
        </w:rPr>
        <w:t xml:space="preserve"> </w:t>
      </w:r>
      <w:r w:rsidRPr="008107EF">
        <w:rPr>
          <w:lang w:val="fr-FR"/>
        </w:rPr>
        <w:t>musique et sons</w:t>
      </w:r>
      <w:r w:rsidRPr="008107EF">
        <w:rPr>
          <w:rStyle w:val="FootnoteReference"/>
          <w:szCs w:val="22"/>
          <w:lang w:val="fr-FR"/>
        </w:rPr>
        <w:footnoteReference w:id="4"/>
      </w:r>
      <w:r w:rsidRPr="008107EF">
        <w:rPr>
          <w:lang w:val="fr-FR"/>
        </w:rPr>
        <w:t>,</w:t>
      </w:r>
      <w:r w:rsidRPr="008107EF">
        <w:rPr>
          <w:b/>
          <w:lang w:val="fr-FR"/>
        </w:rPr>
        <w:t xml:space="preserve"> </w:t>
      </w:r>
      <w:r w:rsidRPr="008107EF">
        <w:rPr>
          <w:lang w:val="fr-FR"/>
        </w:rPr>
        <w:t>orale</w:t>
      </w:r>
      <w:r w:rsidRPr="008107EF">
        <w:rPr>
          <w:rStyle w:val="FootnoteReference"/>
          <w:szCs w:val="22"/>
          <w:lang w:val="fr-FR"/>
        </w:rPr>
        <w:footnoteReference w:id="5"/>
      </w:r>
      <w:r w:rsidRPr="008107EF">
        <w:rPr>
          <w:lang w:val="fr-FR"/>
        </w:rPr>
        <w:t xml:space="preserve"> et écrite [et leurs adaptations], quelle que soit la forme dans laquelle elle est incorporée, exprimée ou illustrée [qui peut subsister sous forme écrite/codifiée, orale ou sous d’autres formes], qui sont [créées]/[générées], exprimées et préservées dans un contexte collectif par les [peuples] autochtones et les communautés locales;  qui sont le produit unique de ou directement liées à l’identité culturelle [et]/[ou] sociale et au patrimoine culturel des [peuples] autochtones et des communautés locales;  qui sont transmises de génération en génération, que ce soit ou non de manière consécutive.  Les expressions culturelles traditionnelles peuvent être dynamiques et évolutives.</w:t>
      </w:r>
    </w:p>
    <w:p w14:paraId="1950B55C" w14:textId="77777777" w:rsidR="002E2CF1" w:rsidRPr="008107EF" w:rsidRDefault="002E2CF1" w:rsidP="00B77333">
      <w:pPr>
        <w:pStyle w:val="ONUMFS"/>
        <w:numPr>
          <w:ilvl w:val="0"/>
          <w:numId w:val="0"/>
        </w:numPr>
        <w:rPr>
          <w:i/>
          <w:lang w:val="fr-FR"/>
        </w:rPr>
      </w:pPr>
      <w:r w:rsidRPr="008107EF">
        <w:rPr>
          <w:i/>
          <w:lang w:val="fr-FR"/>
        </w:rPr>
        <w:t>Variante</w:t>
      </w:r>
    </w:p>
    <w:p w14:paraId="484A5A25" w14:textId="77777777" w:rsidR="002E2CF1" w:rsidRPr="008107EF" w:rsidRDefault="002E2CF1" w:rsidP="00B77333">
      <w:pPr>
        <w:pStyle w:val="ONUMFS"/>
        <w:numPr>
          <w:ilvl w:val="0"/>
          <w:numId w:val="0"/>
        </w:numPr>
        <w:rPr>
          <w:lang w:val="fr-FR"/>
        </w:rPr>
      </w:pPr>
      <w:r w:rsidRPr="008107EF">
        <w:rPr>
          <w:lang w:val="fr-FR"/>
        </w:rPr>
        <w:t xml:space="preserve">Les </w:t>
      </w:r>
      <w:r w:rsidRPr="008107EF">
        <w:rPr>
          <w:b/>
          <w:lang w:val="fr-FR"/>
        </w:rPr>
        <w:t>expressions culturelles traditionnelles</w:t>
      </w:r>
      <w:r w:rsidRPr="008107EF">
        <w:rPr>
          <w:lang w:val="fr-FR"/>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14:paraId="67712178" w14:textId="77777777" w:rsidR="002E2CF1" w:rsidRPr="008107EF" w:rsidRDefault="002E2CF1" w:rsidP="00B77333">
      <w:pPr>
        <w:pStyle w:val="ONUMFS"/>
        <w:numPr>
          <w:ilvl w:val="0"/>
          <w:numId w:val="0"/>
        </w:numPr>
        <w:rPr>
          <w:lang w:val="fr-FR"/>
        </w:rPr>
      </w:pPr>
      <w:r w:rsidRPr="00550400">
        <w:rPr>
          <w:b/>
          <w:lang w:val="fr-FR"/>
        </w:rPr>
        <w:t>[</w:t>
      </w:r>
      <w:r w:rsidRPr="008107EF">
        <w:rPr>
          <w:b/>
          <w:lang w:val="fr-FR"/>
        </w:rPr>
        <w:t>Domaine public</w:t>
      </w:r>
      <w:r w:rsidRPr="008107EF">
        <w:rPr>
          <w:lang w:val="fr-FR"/>
        </w:rPr>
        <w:t xml:space="preserve"> s’entend,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14:paraId="7A1DE53D" w14:textId="77777777" w:rsidR="002E2CF1" w:rsidRPr="008107EF" w:rsidRDefault="002E2CF1" w:rsidP="00B77333">
      <w:pPr>
        <w:pStyle w:val="ONUMFS"/>
        <w:numPr>
          <w:ilvl w:val="0"/>
          <w:numId w:val="0"/>
        </w:numPr>
        <w:rPr>
          <w:i/>
          <w:lang w:val="fr-FR"/>
        </w:rPr>
      </w:pPr>
      <w:r w:rsidRPr="008107EF">
        <w:rPr>
          <w:i/>
          <w:lang w:val="fr-FR"/>
        </w:rPr>
        <w:t>Variante</w:t>
      </w:r>
    </w:p>
    <w:p w14:paraId="67F03D88" w14:textId="77777777" w:rsidR="002E2CF1" w:rsidRPr="008107EF" w:rsidRDefault="002E2CF1" w:rsidP="00B77333">
      <w:pPr>
        <w:pStyle w:val="ONUMFS"/>
        <w:numPr>
          <w:ilvl w:val="0"/>
          <w:numId w:val="0"/>
        </w:numPr>
        <w:rPr>
          <w:lang w:val="fr-FR"/>
        </w:rPr>
      </w:pPr>
      <w:r w:rsidRPr="008107EF">
        <w:rPr>
          <w:b/>
          <w:lang w:val="fr-FR"/>
        </w:rPr>
        <w:t>Domaine public</w:t>
      </w:r>
      <w:r w:rsidRPr="008107EF">
        <w:rPr>
          <w:lang w:val="fr-FR"/>
        </w:rPr>
        <w:t xml:space="preserve"> s’entend du domaine public tel qu’il est défini par la législation nationale.</w:t>
      </w:r>
    </w:p>
    <w:p w14:paraId="06758BA9" w14:textId="77777777" w:rsidR="002E2CF1" w:rsidRDefault="002E2CF1" w:rsidP="00B77333">
      <w:pPr>
        <w:pStyle w:val="ONUMFS"/>
        <w:numPr>
          <w:ilvl w:val="0"/>
          <w:numId w:val="0"/>
        </w:numPr>
        <w:rPr>
          <w:lang w:val="fr-FR"/>
        </w:rPr>
      </w:pPr>
      <w:r w:rsidRPr="008107EF">
        <w:rPr>
          <w:b/>
          <w:lang w:val="fr-FR"/>
        </w:rPr>
        <w:t>[Accessible au public</w:t>
      </w:r>
      <w:r w:rsidRPr="008107EF">
        <w:rPr>
          <w:lang w:val="fr-FR"/>
        </w:rPr>
        <w:t xml:space="preserve"> s’entend [d’un objet de la protection]</w:t>
      </w:r>
      <w:proofErr w:type="gramStart"/>
      <w:r w:rsidRPr="008107EF">
        <w:rPr>
          <w:lang w:val="fr-FR"/>
        </w:rPr>
        <w:t>/[</w:t>
      </w:r>
      <w:proofErr w:type="gramEnd"/>
      <w:r w:rsidRPr="008107EF">
        <w:rPr>
          <w:lang w:val="fr-FR"/>
        </w:rPr>
        <w:t>de savoirs traditionnels] ayant perdu [son]/[leur] lien distinctif avec une communauté autochtone et, de ce fait, [est]/[sont] [devenu]/[devenus] des savoirs génériques ou courants, nonobstant le fait que [son]/[leur] origine peut être connue du public.]</w:t>
      </w:r>
    </w:p>
    <w:p w14:paraId="2DB157D4" w14:textId="77777777" w:rsidR="002E2CF1" w:rsidRDefault="002E2CF1" w:rsidP="002E2CF1">
      <w:pPr>
        <w:rPr>
          <w:b/>
          <w:lang w:val="fr-FR"/>
        </w:rPr>
      </w:pPr>
      <w:r>
        <w:rPr>
          <w:b/>
          <w:lang w:val="fr-FR"/>
        </w:rPr>
        <w:br w:type="page"/>
      </w:r>
    </w:p>
    <w:p w14:paraId="0783337D" w14:textId="77777777" w:rsidR="002E2CF1" w:rsidRPr="000C6871" w:rsidRDefault="002E2CF1" w:rsidP="00B77333">
      <w:pPr>
        <w:pStyle w:val="ONUMFS"/>
        <w:numPr>
          <w:ilvl w:val="0"/>
          <w:numId w:val="0"/>
        </w:numPr>
        <w:rPr>
          <w:b/>
          <w:lang w:val="fr-FR"/>
        </w:rPr>
      </w:pPr>
      <w:r w:rsidRPr="000C6871">
        <w:rPr>
          <w:b/>
          <w:lang w:val="fr-FR"/>
        </w:rPr>
        <w:lastRenderedPageBreak/>
        <w:t>[[“Usage”]</w:t>
      </w:r>
      <w:proofErr w:type="gramStart"/>
      <w:r w:rsidRPr="000C6871">
        <w:rPr>
          <w:b/>
          <w:lang w:val="fr-FR"/>
        </w:rPr>
        <w:t>/[</w:t>
      </w:r>
      <w:proofErr w:type="gramEnd"/>
      <w:r w:rsidRPr="000C6871">
        <w:rPr>
          <w:b/>
          <w:lang w:val="fr-FR"/>
        </w:rPr>
        <w:t>“Utilisation”]</w:t>
      </w:r>
      <w:r w:rsidRPr="00550400">
        <w:rPr>
          <w:lang w:val="fr-FR"/>
        </w:rPr>
        <w:t xml:space="preserve"> </w:t>
      </w:r>
      <w:r w:rsidRPr="000C6871">
        <w:rPr>
          <w:lang w:val="fr-FR"/>
        </w:rPr>
        <w:t>s’entend</w:t>
      </w:r>
    </w:p>
    <w:p w14:paraId="4F5B0339" w14:textId="77777777" w:rsidR="002E2CF1" w:rsidRDefault="002E2CF1" w:rsidP="00D54787">
      <w:pPr>
        <w:pStyle w:val="ONUMFS"/>
        <w:numPr>
          <w:ilvl w:val="0"/>
          <w:numId w:val="19"/>
        </w:numPr>
        <w:ind w:left="567" w:firstLine="0"/>
        <w:rPr>
          <w:lang w:val="fr-FR"/>
        </w:rPr>
      </w:pPr>
      <w:r w:rsidRPr="008107EF">
        <w:rPr>
          <w:lang w:val="fr-FR"/>
        </w:rPr>
        <w:t>lorsque l’expression culturelle traditionnelle est incorporée dans un produit :</w:t>
      </w:r>
    </w:p>
    <w:p w14:paraId="7197801D" w14:textId="77777777" w:rsidR="002E2CF1" w:rsidRPr="00173A16" w:rsidRDefault="002E2CF1" w:rsidP="00D54787">
      <w:pPr>
        <w:pStyle w:val="ONUMFS"/>
        <w:numPr>
          <w:ilvl w:val="1"/>
          <w:numId w:val="14"/>
        </w:numPr>
        <w:tabs>
          <w:tab w:val="num" w:pos="993"/>
        </w:tabs>
        <w:autoSpaceDE w:val="0"/>
        <w:autoSpaceDN w:val="0"/>
        <w:adjustRightInd w:val="0"/>
        <w:ind w:left="1134" w:firstLine="0"/>
        <w:rPr>
          <w:szCs w:val="22"/>
          <w:lang w:val="fr-FR"/>
        </w:rPr>
      </w:pPr>
      <w:r w:rsidRPr="00173A16">
        <w:rPr>
          <w:lang w:val="fr-FR"/>
        </w:rPr>
        <w:t>de la fabrication, l’importation, l’offre à la vente, la vente, le stockage ou l’utilisation du produit en dehors de son contexte traditionnel;  ou</w:t>
      </w:r>
      <w:r>
        <w:rPr>
          <w:lang w:val="fr-FR"/>
        </w:rPr>
        <w:t xml:space="preserve"> </w:t>
      </w:r>
    </w:p>
    <w:p w14:paraId="5C1AD3A4" w14:textId="77777777" w:rsidR="002E2CF1" w:rsidRPr="00173A16" w:rsidRDefault="002E2CF1" w:rsidP="00D54787">
      <w:pPr>
        <w:pStyle w:val="ONUMFS"/>
        <w:numPr>
          <w:ilvl w:val="1"/>
          <w:numId w:val="14"/>
        </w:numPr>
        <w:tabs>
          <w:tab w:val="num" w:pos="993"/>
        </w:tabs>
        <w:autoSpaceDE w:val="0"/>
        <w:autoSpaceDN w:val="0"/>
        <w:adjustRightInd w:val="0"/>
        <w:ind w:left="1134" w:firstLine="0"/>
        <w:rPr>
          <w:szCs w:val="22"/>
          <w:lang w:val="fr-FR"/>
        </w:rPr>
      </w:pPr>
      <w:r w:rsidRPr="00173A16">
        <w:rPr>
          <w:szCs w:val="22"/>
          <w:lang w:val="fr-FR"/>
        </w:rPr>
        <w:t>de la possession du produit à des fins d’offre à la vente, de vente ou d’utilisation en dehors de son contexte traditionnel.</w:t>
      </w:r>
    </w:p>
    <w:p w14:paraId="0C362534" w14:textId="77777777" w:rsidR="002E2CF1" w:rsidRPr="008107EF" w:rsidRDefault="002E2CF1" w:rsidP="00D54787">
      <w:pPr>
        <w:pStyle w:val="ONUMFS"/>
        <w:numPr>
          <w:ilvl w:val="0"/>
          <w:numId w:val="19"/>
        </w:numPr>
        <w:ind w:left="1134" w:hanging="567"/>
        <w:rPr>
          <w:lang w:val="fr-FR"/>
        </w:rPr>
      </w:pPr>
      <w:r w:rsidRPr="008107EF">
        <w:rPr>
          <w:lang w:val="fr-FR"/>
        </w:rPr>
        <w:t>lorsque l’expression culturelle traditionnelle est incorporée dans un processus :</w:t>
      </w:r>
    </w:p>
    <w:p w14:paraId="143E0194" w14:textId="77777777" w:rsidR="002E2CF1" w:rsidRDefault="002E2CF1" w:rsidP="00D54787">
      <w:pPr>
        <w:pStyle w:val="ONUMFS"/>
        <w:numPr>
          <w:ilvl w:val="0"/>
          <w:numId w:val="20"/>
        </w:numPr>
        <w:autoSpaceDE w:val="0"/>
        <w:autoSpaceDN w:val="0"/>
        <w:adjustRightInd w:val="0"/>
        <w:ind w:left="1134" w:firstLine="0"/>
        <w:rPr>
          <w:szCs w:val="22"/>
          <w:lang w:val="fr-FR"/>
        </w:rPr>
      </w:pPr>
      <w:r w:rsidRPr="008107EF">
        <w:rPr>
          <w:szCs w:val="22"/>
          <w:lang w:val="fr-FR"/>
        </w:rPr>
        <w:t>de l’utilisation de ce processus en dehors de son contexte traditionnel;  ou</w:t>
      </w:r>
      <w:r>
        <w:rPr>
          <w:szCs w:val="22"/>
          <w:lang w:val="fr-FR"/>
        </w:rPr>
        <w:t xml:space="preserve"> </w:t>
      </w:r>
    </w:p>
    <w:p w14:paraId="29CF3B65" w14:textId="77777777" w:rsidR="002E2CF1" w:rsidRPr="00173A16" w:rsidRDefault="002E2CF1" w:rsidP="00D54787">
      <w:pPr>
        <w:pStyle w:val="ONUMFS"/>
        <w:numPr>
          <w:ilvl w:val="0"/>
          <w:numId w:val="20"/>
        </w:numPr>
        <w:autoSpaceDE w:val="0"/>
        <w:autoSpaceDN w:val="0"/>
        <w:adjustRightInd w:val="0"/>
        <w:ind w:left="1134" w:firstLine="0"/>
        <w:rPr>
          <w:szCs w:val="22"/>
          <w:lang w:val="fr-FR"/>
        </w:rPr>
      </w:pPr>
      <w:r w:rsidRPr="00173A16">
        <w:rPr>
          <w:lang w:val="fr-FR"/>
        </w:rPr>
        <w:t>de l’accomplissement des actes mentionnés à l’alinéa a) lorsque le produit obtenu est le résultat direct de l’application du processus;  ou</w:t>
      </w:r>
    </w:p>
    <w:p w14:paraId="0E26671D" w14:textId="77777777" w:rsidR="002E2CF1" w:rsidRPr="008107EF" w:rsidRDefault="002E2CF1" w:rsidP="00D54787">
      <w:pPr>
        <w:pStyle w:val="ListParagraph"/>
        <w:numPr>
          <w:ilvl w:val="0"/>
          <w:numId w:val="19"/>
        </w:numPr>
        <w:autoSpaceDE w:val="0"/>
        <w:autoSpaceDN w:val="0"/>
        <w:adjustRightInd w:val="0"/>
        <w:ind w:left="1134" w:hanging="567"/>
        <w:contextualSpacing w:val="0"/>
        <w:rPr>
          <w:szCs w:val="22"/>
          <w:lang w:val="fr-FR"/>
        </w:rPr>
      </w:pPr>
      <w:r w:rsidRPr="008107EF">
        <w:rPr>
          <w:szCs w:val="22"/>
          <w:lang w:val="fr-FR"/>
        </w:rPr>
        <w:t>de l’utilisation de l’expression culturelle traditionnelle pour la recherche</w:t>
      </w:r>
      <w:r>
        <w:rPr>
          <w:szCs w:val="22"/>
          <w:lang w:val="fr-FR"/>
        </w:rPr>
        <w:noBreakHyphen/>
      </w:r>
      <w:r w:rsidRPr="008107EF">
        <w:rPr>
          <w:szCs w:val="22"/>
          <w:lang w:val="fr-FR"/>
        </w:rPr>
        <w:t>développement menée à des fins lucratives ou commerciales.]]</w:t>
      </w:r>
    </w:p>
    <w:p w14:paraId="724E79B5" w14:textId="77777777" w:rsidR="002E2CF1" w:rsidRPr="008107EF" w:rsidRDefault="002E2CF1" w:rsidP="002E2CF1">
      <w:pPr>
        <w:tabs>
          <w:tab w:val="num" w:pos="993"/>
        </w:tabs>
        <w:autoSpaceDE w:val="0"/>
        <w:autoSpaceDN w:val="0"/>
        <w:adjustRightInd w:val="0"/>
        <w:rPr>
          <w:b/>
          <w:szCs w:val="22"/>
          <w:u w:val="single"/>
          <w:lang w:val="fr-FR"/>
        </w:rPr>
      </w:pPr>
    </w:p>
    <w:p w14:paraId="479FFB1B" w14:textId="77777777" w:rsidR="002E2CF1" w:rsidRPr="008107EF" w:rsidRDefault="002E2CF1" w:rsidP="002E2CF1">
      <w:pPr>
        <w:tabs>
          <w:tab w:val="num" w:pos="993"/>
        </w:tabs>
        <w:autoSpaceDE w:val="0"/>
        <w:autoSpaceDN w:val="0"/>
        <w:adjustRightInd w:val="0"/>
        <w:jc w:val="center"/>
        <w:rPr>
          <w:szCs w:val="22"/>
          <w:u w:val="single"/>
          <w:lang w:val="fr-FR"/>
        </w:rPr>
      </w:pPr>
      <w:r w:rsidRPr="008107EF">
        <w:rPr>
          <w:szCs w:val="22"/>
          <w:u w:val="single"/>
          <w:lang w:val="fr-FR"/>
        </w:rPr>
        <w:br w:type="page"/>
      </w:r>
    </w:p>
    <w:p w14:paraId="5F711971"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lastRenderedPageBreak/>
        <w:t>[ARTICLE 3</w:t>
      </w:r>
    </w:p>
    <w:p w14:paraId="10E9EDB4" w14:textId="77777777" w:rsidR="002E2CF1" w:rsidRPr="008107EF" w:rsidRDefault="002E2CF1" w:rsidP="002E2CF1">
      <w:pPr>
        <w:tabs>
          <w:tab w:val="num" w:pos="993"/>
        </w:tabs>
        <w:autoSpaceDE w:val="0"/>
        <w:autoSpaceDN w:val="0"/>
        <w:adjustRightInd w:val="0"/>
        <w:jc w:val="center"/>
        <w:rPr>
          <w:szCs w:val="22"/>
          <w:lang w:val="fr-FR"/>
        </w:rPr>
      </w:pPr>
    </w:p>
    <w:p w14:paraId="7950CA36"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[CRITÈRES À REMPLIR POUR BÉNÉFICIER [DE LA PROTECTION]/[DE LA PRÉSERVATION]</w:t>
      </w:r>
      <w:proofErr w:type="gramStart"/>
      <w:r w:rsidRPr="008107EF">
        <w:rPr>
          <w:szCs w:val="22"/>
          <w:lang w:val="fr-FR"/>
        </w:rPr>
        <w:t>]/[</w:t>
      </w:r>
      <w:proofErr w:type="gramEnd"/>
      <w:r w:rsidRPr="008107EF">
        <w:rPr>
          <w:szCs w:val="22"/>
          <w:lang w:val="fr-FR"/>
        </w:rPr>
        <w:t>OBJET [DE L’INSTRUMENT]/[DE LA PROTECTION]]</w:t>
      </w:r>
    </w:p>
    <w:p w14:paraId="2B6A5FD2" w14:textId="77777777" w:rsidR="002E2CF1" w:rsidRDefault="002E2CF1" w:rsidP="002E2CF1">
      <w:pPr>
        <w:tabs>
          <w:tab w:val="num" w:pos="993"/>
        </w:tabs>
        <w:autoSpaceDE w:val="0"/>
        <w:autoSpaceDN w:val="0"/>
        <w:adjustRightInd w:val="0"/>
        <w:jc w:val="center"/>
        <w:rPr>
          <w:szCs w:val="22"/>
          <w:lang w:val="fr-FR"/>
        </w:rPr>
      </w:pPr>
    </w:p>
    <w:p w14:paraId="2AEACBD7" w14:textId="77777777" w:rsidR="002E2CF1" w:rsidRPr="008107EF" w:rsidRDefault="002E2CF1" w:rsidP="002E2CF1">
      <w:pPr>
        <w:tabs>
          <w:tab w:val="num" w:pos="993"/>
        </w:tabs>
        <w:autoSpaceDE w:val="0"/>
        <w:autoSpaceDN w:val="0"/>
        <w:adjustRightInd w:val="0"/>
        <w:jc w:val="center"/>
        <w:rPr>
          <w:szCs w:val="22"/>
          <w:lang w:val="fr-FR"/>
        </w:rPr>
      </w:pPr>
    </w:p>
    <w:p w14:paraId="0C9AB4B3" w14:textId="77777777" w:rsidR="002E2CF1" w:rsidRPr="00550400" w:rsidRDefault="002E2CF1" w:rsidP="00B77333">
      <w:pPr>
        <w:pStyle w:val="ONUMFS"/>
        <w:numPr>
          <w:ilvl w:val="0"/>
          <w:numId w:val="0"/>
        </w:numPr>
        <w:rPr>
          <w:i/>
          <w:lang w:val="fr-FR"/>
        </w:rPr>
      </w:pPr>
      <w:r w:rsidRPr="00550400">
        <w:rPr>
          <w:i/>
          <w:lang w:val="fr-FR"/>
        </w:rPr>
        <w:t>Variante 1</w:t>
      </w:r>
    </w:p>
    <w:p w14:paraId="2612F658" w14:textId="77777777" w:rsidR="002E2CF1" w:rsidRPr="008107EF" w:rsidRDefault="002E2CF1" w:rsidP="00B77333">
      <w:pPr>
        <w:pStyle w:val="ONUMFS"/>
        <w:numPr>
          <w:ilvl w:val="0"/>
          <w:numId w:val="0"/>
        </w:numPr>
        <w:rPr>
          <w:lang w:val="fr-FR"/>
        </w:rPr>
      </w:pPr>
      <w:r w:rsidRPr="008107EF">
        <w:rPr>
          <w:lang w:val="fr-FR"/>
        </w:rPr>
        <w:t>Le présent instrument s’applique aux expressions culturelles traditionnelles.</w:t>
      </w:r>
    </w:p>
    <w:p w14:paraId="4081541A" w14:textId="77777777" w:rsidR="002E2CF1" w:rsidRPr="008107EF" w:rsidRDefault="002E2CF1" w:rsidP="00B77333">
      <w:pPr>
        <w:pStyle w:val="ONUMFS"/>
        <w:numPr>
          <w:ilvl w:val="0"/>
          <w:numId w:val="0"/>
        </w:numPr>
        <w:rPr>
          <w:lang w:val="fr-FR"/>
        </w:rPr>
      </w:pPr>
    </w:p>
    <w:p w14:paraId="3C8443E2" w14:textId="77777777" w:rsidR="002E2CF1" w:rsidRPr="00550400" w:rsidRDefault="002E2CF1" w:rsidP="00B77333">
      <w:pPr>
        <w:pStyle w:val="ONUMFS"/>
        <w:numPr>
          <w:ilvl w:val="0"/>
          <w:numId w:val="0"/>
        </w:numPr>
        <w:rPr>
          <w:i/>
          <w:lang w:val="fr-FR"/>
        </w:rPr>
      </w:pPr>
      <w:r w:rsidRPr="00550400">
        <w:rPr>
          <w:i/>
          <w:lang w:val="fr-FR"/>
        </w:rPr>
        <w:t>Variante 2</w:t>
      </w:r>
    </w:p>
    <w:p w14:paraId="392D1828" w14:textId="77777777" w:rsidR="002E2CF1" w:rsidRPr="008107EF" w:rsidRDefault="002E2CF1" w:rsidP="00B77333">
      <w:pPr>
        <w:pStyle w:val="ONUMFS"/>
        <w:numPr>
          <w:ilvl w:val="0"/>
          <w:numId w:val="0"/>
        </w:numPr>
        <w:rPr>
          <w:lang w:val="fr-FR"/>
        </w:rPr>
      </w:pPr>
      <w:r w:rsidRPr="008107EF">
        <w:rPr>
          <w:lang w:val="fr-FR"/>
        </w:rPr>
        <w:t>L’objet [de la protection]</w:t>
      </w:r>
      <w:proofErr w:type="gramStart"/>
      <w:r w:rsidRPr="008107EF">
        <w:rPr>
          <w:lang w:val="fr-FR"/>
        </w:rPr>
        <w:t>/[</w:t>
      </w:r>
      <w:proofErr w:type="gramEnd"/>
      <w:r w:rsidRPr="008107EF">
        <w:rPr>
          <w:lang w:val="fr-FR"/>
        </w:rPr>
        <w:t>du présent instrument] sont les expressions culturelles traditionnelles :</w:t>
      </w:r>
    </w:p>
    <w:p w14:paraId="12049552" w14:textId="77777777" w:rsidR="002E2CF1" w:rsidRPr="008107EF" w:rsidRDefault="002E2CF1" w:rsidP="00B77333">
      <w:pPr>
        <w:pStyle w:val="ONUMFS"/>
        <w:numPr>
          <w:ilvl w:val="0"/>
          <w:numId w:val="0"/>
        </w:numPr>
        <w:ind w:left="567"/>
        <w:rPr>
          <w:lang w:val="fr-FR"/>
        </w:rPr>
      </w:pPr>
      <w:r>
        <w:rPr>
          <w:lang w:val="fr-FR"/>
        </w:rPr>
        <w:t>a)</w:t>
      </w:r>
      <w:r>
        <w:rPr>
          <w:lang w:val="fr-FR"/>
        </w:rPr>
        <w:tab/>
      </w:r>
      <w:r w:rsidRPr="008107EF">
        <w:rPr>
          <w:lang w:val="fr-FR"/>
        </w:rPr>
        <w:t>qui sont [créées]</w:t>
      </w:r>
      <w:proofErr w:type="gramStart"/>
      <w:r w:rsidRPr="008107EF">
        <w:rPr>
          <w:lang w:val="fr-FR"/>
        </w:rPr>
        <w:t>/[</w:t>
      </w:r>
      <w:proofErr w:type="gramEnd"/>
      <w:r w:rsidRPr="008107EF">
        <w:rPr>
          <w:lang w:val="fr-FR"/>
        </w:rPr>
        <w:t>générées], exprimées et préservées dans un contexte collectif par les [peuples] autochtones et les communautés locales;</w:t>
      </w:r>
    </w:p>
    <w:p w14:paraId="54E115A6" w14:textId="77777777" w:rsidR="002E2CF1" w:rsidRPr="008107EF" w:rsidRDefault="002E2CF1" w:rsidP="00B77333">
      <w:pPr>
        <w:pStyle w:val="ONUMFS"/>
        <w:numPr>
          <w:ilvl w:val="0"/>
          <w:numId w:val="0"/>
        </w:numPr>
        <w:ind w:left="567"/>
        <w:rPr>
          <w:lang w:val="fr-FR"/>
        </w:rPr>
      </w:pPr>
      <w:r>
        <w:rPr>
          <w:lang w:val="fr-FR"/>
        </w:rPr>
        <w:t>b)</w:t>
      </w:r>
      <w:r>
        <w:rPr>
          <w:lang w:val="fr-FR"/>
        </w:rPr>
        <w:tab/>
      </w:r>
      <w:r w:rsidRPr="008107EF">
        <w:rPr>
          <w:lang w:val="fr-FR"/>
        </w:rPr>
        <w:t>qui sont le produit unique de, et directement liées à l’identité culturelle [et]/[ou] sociale et au patrimoine culturel des [peuples] autochtones et des communautés locales;</w:t>
      </w:r>
    </w:p>
    <w:p w14:paraId="5A08573F" w14:textId="77777777" w:rsidR="002E2CF1" w:rsidRPr="008107EF" w:rsidRDefault="002E2CF1" w:rsidP="00B77333">
      <w:pPr>
        <w:pStyle w:val="ONUMFS"/>
        <w:numPr>
          <w:ilvl w:val="0"/>
          <w:numId w:val="0"/>
        </w:numPr>
        <w:ind w:left="567"/>
        <w:rPr>
          <w:lang w:val="fr-FR"/>
        </w:rPr>
      </w:pPr>
      <w:r>
        <w:rPr>
          <w:lang w:val="fr-FR"/>
        </w:rPr>
        <w:t>c)</w:t>
      </w:r>
      <w:r>
        <w:rPr>
          <w:lang w:val="fr-FR"/>
        </w:rPr>
        <w:tab/>
      </w:r>
      <w:r w:rsidRPr="008107EF">
        <w:rPr>
          <w:lang w:val="fr-FR"/>
        </w:rPr>
        <w:t>qui sont transmises de génération en génération, que ce soit ou non de manière consécutive;</w:t>
      </w:r>
    </w:p>
    <w:p w14:paraId="0D07F2D7" w14:textId="77777777" w:rsidR="002E2CF1" w:rsidRPr="008107EF" w:rsidRDefault="002E2CF1" w:rsidP="00B77333">
      <w:pPr>
        <w:pStyle w:val="ONUMFS"/>
        <w:numPr>
          <w:ilvl w:val="0"/>
          <w:numId w:val="0"/>
        </w:numPr>
        <w:ind w:left="567"/>
        <w:rPr>
          <w:lang w:val="fr-FR"/>
        </w:rPr>
      </w:pPr>
      <w:r>
        <w:rPr>
          <w:lang w:val="fr-FR"/>
        </w:rPr>
        <w:t>d)</w:t>
      </w:r>
      <w:r>
        <w:rPr>
          <w:lang w:val="fr-FR"/>
        </w:rPr>
        <w:tab/>
      </w:r>
      <w:r w:rsidRPr="008107EF">
        <w:rPr>
          <w:lang w:val="fr-FR"/>
        </w:rPr>
        <w:t>qui ont été utilisées pendant une durée qui est déterminée par chaque [État membre]/ [Partie contractante] mais qui ne peut être inférieure à 50 ans/ou à une période de cinq générations;  et</w:t>
      </w:r>
    </w:p>
    <w:p w14:paraId="04FBEB9D" w14:textId="77777777" w:rsidR="002E2CF1" w:rsidRPr="008107EF" w:rsidRDefault="002E2CF1" w:rsidP="00B77333">
      <w:pPr>
        <w:pStyle w:val="ONUMFS"/>
        <w:numPr>
          <w:ilvl w:val="0"/>
          <w:numId w:val="0"/>
        </w:numPr>
        <w:ind w:left="567"/>
        <w:rPr>
          <w:lang w:val="fr-FR"/>
        </w:rPr>
      </w:pPr>
      <w:r>
        <w:rPr>
          <w:lang w:val="fr-FR"/>
        </w:rPr>
        <w:t>e)</w:t>
      </w:r>
      <w:r>
        <w:rPr>
          <w:lang w:val="fr-FR"/>
        </w:rPr>
        <w:tab/>
      </w:r>
      <w:r w:rsidRPr="008107EF">
        <w:rPr>
          <w:lang w:val="fr-FR"/>
        </w:rPr>
        <w:t>qui sont le fruit d’une activité intellectuelle créative, littéraire ou artistique.</w:t>
      </w:r>
    </w:p>
    <w:p w14:paraId="4F8AA0C7" w14:textId="77777777" w:rsidR="002E2CF1" w:rsidRPr="008107EF" w:rsidRDefault="002E2CF1" w:rsidP="00B77333">
      <w:pPr>
        <w:pStyle w:val="ONUMFS"/>
        <w:numPr>
          <w:ilvl w:val="0"/>
          <w:numId w:val="0"/>
        </w:numPr>
        <w:rPr>
          <w:lang w:val="fr-FR"/>
        </w:rPr>
      </w:pPr>
    </w:p>
    <w:p w14:paraId="1446DBB8" w14:textId="77777777" w:rsidR="002E2CF1" w:rsidRPr="00550400" w:rsidRDefault="002E2CF1" w:rsidP="00B77333">
      <w:pPr>
        <w:pStyle w:val="ONUMFS"/>
        <w:numPr>
          <w:ilvl w:val="0"/>
          <w:numId w:val="0"/>
        </w:numPr>
        <w:rPr>
          <w:i/>
          <w:lang w:val="fr-FR"/>
        </w:rPr>
      </w:pPr>
      <w:r w:rsidRPr="00550400">
        <w:rPr>
          <w:i/>
          <w:lang w:val="fr-FR"/>
        </w:rPr>
        <w:t>Variante 3</w:t>
      </w:r>
    </w:p>
    <w:p w14:paraId="7D67EB1F" w14:textId="77777777" w:rsidR="002E2CF1" w:rsidRPr="008107EF" w:rsidRDefault="002E2CF1" w:rsidP="00B77333">
      <w:pPr>
        <w:pStyle w:val="ONUMFS"/>
        <w:numPr>
          <w:ilvl w:val="0"/>
          <w:numId w:val="0"/>
        </w:numPr>
        <w:rPr>
          <w:lang w:val="fr-FR"/>
        </w:rPr>
      </w:pPr>
      <w:r w:rsidRPr="008107EF">
        <w:rPr>
          <w:lang w:val="fr-FR"/>
        </w:rPr>
        <w:t>Le présent instrument s’applique aux expressions culturelles traditionnelles.  Pour bénéficier de la protection en vertu du présent instrument, les expressions culturelles traditionnelles doivent être distinctement associées au patrimoine culturel des bénéficiaires tels qu’il est défini à l’article 4, et être créées, générées, développées, préservées, partagées et transmises de génération en génération;  elles peuvent être dynamiques et évolutives.]</w:t>
      </w:r>
    </w:p>
    <w:p w14:paraId="16B3F6D4" w14:textId="77777777" w:rsidR="002E2CF1" w:rsidRPr="008107EF" w:rsidRDefault="002E2CF1" w:rsidP="002E2CF1">
      <w:pPr>
        <w:jc w:val="center"/>
        <w:rPr>
          <w:szCs w:val="22"/>
          <w:lang w:val="fr-FR"/>
        </w:rPr>
      </w:pPr>
      <w:r w:rsidRPr="008107EF">
        <w:rPr>
          <w:szCs w:val="22"/>
          <w:lang w:val="fr-FR"/>
        </w:rPr>
        <w:br w:type="page"/>
      </w:r>
      <w:r>
        <w:rPr>
          <w:szCs w:val="22"/>
          <w:lang w:val="fr-FR"/>
        </w:rPr>
        <w:lastRenderedPageBreak/>
        <w:t>[ARTICLE 4</w:t>
      </w:r>
    </w:p>
    <w:p w14:paraId="1110F285" w14:textId="77777777" w:rsidR="002E2CF1" w:rsidRPr="008107EF" w:rsidRDefault="002E2CF1" w:rsidP="002E2CF1">
      <w:pPr>
        <w:tabs>
          <w:tab w:val="num" w:pos="993"/>
        </w:tabs>
        <w:autoSpaceDE w:val="0"/>
        <w:autoSpaceDN w:val="0"/>
        <w:adjustRightInd w:val="0"/>
        <w:jc w:val="center"/>
        <w:rPr>
          <w:szCs w:val="22"/>
          <w:lang w:val="fr-FR"/>
        </w:rPr>
      </w:pPr>
    </w:p>
    <w:p w14:paraId="52348114"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BÉNÉFICIAIRES DE LA [PROTECTION]</w:t>
      </w:r>
      <w:proofErr w:type="gramStart"/>
      <w:r w:rsidRPr="008107EF">
        <w:rPr>
          <w:szCs w:val="22"/>
          <w:lang w:val="fr-FR"/>
        </w:rPr>
        <w:t>/[</w:t>
      </w:r>
      <w:proofErr w:type="gramEnd"/>
      <w:r w:rsidRPr="008107EF">
        <w:rPr>
          <w:szCs w:val="22"/>
          <w:lang w:val="fr-FR"/>
        </w:rPr>
        <w:t>PRÉSERVATION]</w:t>
      </w:r>
    </w:p>
    <w:p w14:paraId="4348AEE9" w14:textId="77777777" w:rsidR="002E2CF1" w:rsidRDefault="002E2CF1" w:rsidP="002E2CF1">
      <w:pPr>
        <w:tabs>
          <w:tab w:val="num" w:pos="993"/>
        </w:tabs>
        <w:autoSpaceDE w:val="0"/>
        <w:autoSpaceDN w:val="0"/>
        <w:adjustRightInd w:val="0"/>
        <w:rPr>
          <w:szCs w:val="22"/>
          <w:lang w:val="fr-FR"/>
        </w:rPr>
      </w:pPr>
    </w:p>
    <w:p w14:paraId="566B07E5" w14:textId="77777777" w:rsidR="002E2CF1" w:rsidRPr="008107EF" w:rsidRDefault="002E2CF1" w:rsidP="002E2CF1">
      <w:pPr>
        <w:tabs>
          <w:tab w:val="num" w:pos="993"/>
        </w:tabs>
        <w:autoSpaceDE w:val="0"/>
        <w:autoSpaceDN w:val="0"/>
        <w:adjustRightInd w:val="0"/>
        <w:rPr>
          <w:szCs w:val="22"/>
          <w:lang w:val="fr-FR"/>
        </w:rPr>
      </w:pPr>
    </w:p>
    <w:p w14:paraId="631AC191" w14:textId="77777777" w:rsidR="002E2CF1" w:rsidRPr="00550400" w:rsidRDefault="002E2CF1" w:rsidP="00B77333">
      <w:pPr>
        <w:pStyle w:val="ONUMFS"/>
        <w:numPr>
          <w:ilvl w:val="0"/>
          <w:numId w:val="0"/>
        </w:numPr>
        <w:rPr>
          <w:i/>
          <w:lang w:val="fr-FR"/>
        </w:rPr>
      </w:pPr>
      <w:r w:rsidRPr="00550400">
        <w:rPr>
          <w:i/>
          <w:lang w:val="fr-FR"/>
        </w:rPr>
        <w:t>Variante 1</w:t>
      </w:r>
    </w:p>
    <w:p w14:paraId="1480CEAA" w14:textId="77777777" w:rsidR="002E2CF1" w:rsidRPr="008107EF" w:rsidRDefault="002E2CF1" w:rsidP="00B77333">
      <w:pPr>
        <w:pStyle w:val="ONUMFS"/>
        <w:numPr>
          <w:ilvl w:val="0"/>
          <w:numId w:val="0"/>
        </w:numPr>
        <w:rPr>
          <w:lang w:val="fr-FR"/>
        </w:rPr>
      </w:pPr>
      <w:r w:rsidRPr="008107EF">
        <w:rPr>
          <w:lang w:val="fr-FR"/>
        </w:rPr>
        <w:t>Les bénéficiaires du présent instrument sont les [peuples] autochtones et les communautés locales qui détiennent, expriment, créent, conservent, utilisent et développent des expressions culturelles traditionnelles [protégées].</w:t>
      </w:r>
    </w:p>
    <w:p w14:paraId="2C851452" w14:textId="77777777" w:rsidR="002E2CF1" w:rsidRPr="00926BC8" w:rsidRDefault="002E2CF1" w:rsidP="002E2CF1">
      <w:pPr>
        <w:rPr>
          <w:lang w:val="fr-CH"/>
        </w:rPr>
      </w:pPr>
    </w:p>
    <w:p w14:paraId="086948FC" w14:textId="77777777" w:rsidR="002E2CF1" w:rsidRPr="00550400" w:rsidRDefault="002E2CF1" w:rsidP="00B77333">
      <w:pPr>
        <w:pStyle w:val="ONUMFS"/>
        <w:numPr>
          <w:ilvl w:val="0"/>
          <w:numId w:val="0"/>
        </w:numPr>
        <w:rPr>
          <w:i/>
          <w:lang w:val="fr-FR"/>
        </w:rPr>
      </w:pPr>
      <w:r w:rsidRPr="00550400">
        <w:rPr>
          <w:i/>
          <w:lang w:val="fr-FR"/>
        </w:rPr>
        <w:t>Variante 2</w:t>
      </w:r>
    </w:p>
    <w:p w14:paraId="4A21B20E" w14:textId="77777777" w:rsidR="002E2CF1" w:rsidRPr="008107EF" w:rsidRDefault="002E2CF1" w:rsidP="00B77333">
      <w:pPr>
        <w:pStyle w:val="ONUMFS"/>
        <w:numPr>
          <w:ilvl w:val="0"/>
          <w:numId w:val="0"/>
        </w:numPr>
        <w:rPr>
          <w:lang w:val="fr-FR"/>
        </w:rPr>
      </w:pPr>
      <w:r w:rsidRPr="008107EF">
        <w:rPr>
          <w:lang w:val="fr-FR"/>
        </w:rPr>
        <w:t>Les bénéficiaires du présent instrument sont les [peuples] autochtones, les communautés locales, [et]</w:t>
      </w:r>
      <w:proofErr w:type="gramStart"/>
      <w:r w:rsidRPr="008107EF">
        <w:rPr>
          <w:lang w:val="fr-FR"/>
        </w:rPr>
        <w:t>/[</w:t>
      </w:r>
      <w:proofErr w:type="gramEnd"/>
      <w:r w:rsidRPr="008107EF">
        <w:rPr>
          <w:lang w:val="fr-FR"/>
        </w:rPr>
        <w:t>et là où la notion [de peuples]/[d’]autochtones n’existe pas,] les autres bénéficiaires déterminés par la législation nationale.</w:t>
      </w:r>
    </w:p>
    <w:p w14:paraId="09B89A02" w14:textId="77777777" w:rsidR="002E2CF1" w:rsidRPr="00926BC8" w:rsidRDefault="002E2CF1" w:rsidP="002E2CF1">
      <w:pPr>
        <w:rPr>
          <w:lang w:val="fr-CH"/>
        </w:rPr>
      </w:pPr>
    </w:p>
    <w:p w14:paraId="09F8E6D1" w14:textId="77777777" w:rsidR="002E2CF1" w:rsidRPr="00550400" w:rsidRDefault="002E2CF1" w:rsidP="00B77333">
      <w:pPr>
        <w:pStyle w:val="ONUMFS"/>
        <w:numPr>
          <w:ilvl w:val="0"/>
          <w:numId w:val="0"/>
        </w:numPr>
        <w:rPr>
          <w:i/>
          <w:lang w:val="fr-FR"/>
        </w:rPr>
      </w:pPr>
      <w:r w:rsidRPr="00550400">
        <w:rPr>
          <w:i/>
          <w:lang w:val="fr-FR"/>
        </w:rPr>
        <w:t>Variante 3</w:t>
      </w:r>
    </w:p>
    <w:p w14:paraId="2CBB9A39" w14:textId="77777777" w:rsidR="002E2CF1" w:rsidRPr="008107EF" w:rsidRDefault="002E2CF1" w:rsidP="00B77333">
      <w:pPr>
        <w:pStyle w:val="ONUMFS"/>
        <w:numPr>
          <w:ilvl w:val="0"/>
          <w:numId w:val="0"/>
        </w:numPr>
        <w:rPr>
          <w:lang w:val="fr-FR"/>
        </w:rPr>
      </w:pPr>
      <w:r w:rsidRPr="008107EF">
        <w:rPr>
          <w:lang w:val="fr-FR"/>
        </w:rPr>
        <w:t>Les bénéficiaires du présent instrument sont les [peuples] autochtones, les communautés locales, et les autres bénéficiaires déterminés par la législation nationale.</w:t>
      </w:r>
    </w:p>
    <w:p w14:paraId="34183C52" w14:textId="77777777" w:rsidR="002E2CF1" w:rsidRPr="00926BC8" w:rsidRDefault="002E2CF1" w:rsidP="002E2CF1">
      <w:pPr>
        <w:rPr>
          <w:lang w:val="fr-CH"/>
        </w:rPr>
      </w:pPr>
    </w:p>
    <w:p w14:paraId="20CEF7CC" w14:textId="77777777" w:rsidR="002E2CF1" w:rsidRPr="00550400" w:rsidRDefault="002E2CF1" w:rsidP="00B77333">
      <w:pPr>
        <w:pStyle w:val="ONUMFS"/>
        <w:numPr>
          <w:ilvl w:val="0"/>
          <w:numId w:val="0"/>
        </w:numPr>
        <w:rPr>
          <w:i/>
          <w:lang w:val="fr-FR"/>
        </w:rPr>
      </w:pPr>
      <w:r w:rsidRPr="00550400">
        <w:rPr>
          <w:i/>
          <w:lang w:val="fr-FR"/>
        </w:rPr>
        <w:t>Variante 4</w:t>
      </w:r>
    </w:p>
    <w:p w14:paraId="3F051710" w14:textId="77777777" w:rsidR="002E2CF1" w:rsidRPr="008107EF" w:rsidRDefault="002E2CF1" w:rsidP="00B77333">
      <w:pPr>
        <w:pStyle w:val="ONUMFS"/>
        <w:numPr>
          <w:ilvl w:val="0"/>
          <w:numId w:val="0"/>
        </w:numPr>
        <w:rPr>
          <w:lang w:val="fr-FR"/>
        </w:rPr>
      </w:pPr>
      <w:r w:rsidRPr="008107EF">
        <w:rPr>
          <w:lang w:val="fr-FR"/>
        </w:rPr>
        <w:t>Les bénéficiaires du présent instrument sont les [peuples] autochtones, ainsi que les communautés locales et les autres bénéficiaires déterminés par la législation nationale, [qui détiennent, expriment, créent, perpétuent, utilisent et développent les expressions culture</w:t>
      </w:r>
      <w:r>
        <w:rPr>
          <w:lang w:val="fr-FR"/>
        </w:rPr>
        <w:t>lles traditionnelles [protégées</w:t>
      </w:r>
      <w:r w:rsidRPr="008107EF">
        <w:rPr>
          <w:lang w:val="fr-FR"/>
        </w:rPr>
        <w:t>].]</w:t>
      </w:r>
      <w:r w:rsidRPr="008107EF">
        <w:rPr>
          <w:lang w:val="fr-FR"/>
        </w:rPr>
        <w:br w:type="page"/>
      </w:r>
    </w:p>
    <w:p w14:paraId="4152A55E"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lastRenderedPageBreak/>
        <w:t>[ARTICLE 5</w:t>
      </w:r>
    </w:p>
    <w:p w14:paraId="1A9ED7D9" w14:textId="77777777" w:rsidR="002E2CF1" w:rsidRPr="008107EF" w:rsidRDefault="002E2CF1" w:rsidP="002E2CF1">
      <w:pPr>
        <w:tabs>
          <w:tab w:val="num" w:pos="993"/>
        </w:tabs>
        <w:autoSpaceDE w:val="0"/>
        <w:autoSpaceDN w:val="0"/>
        <w:adjustRightInd w:val="0"/>
        <w:jc w:val="center"/>
        <w:rPr>
          <w:szCs w:val="22"/>
          <w:lang w:val="fr-FR"/>
        </w:rPr>
      </w:pPr>
    </w:p>
    <w:p w14:paraId="5ACB6B5C"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ÉTENDUE DE LA [PROTECTION]</w:t>
      </w:r>
      <w:proofErr w:type="gramStart"/>
      <w:r w:rsidRPr="008107EF">
        <w:rPr>
          <w:szCs w:val="22"/>
          <w:lang w:val="fr-FR"/>
        </w:rPr>
        <w:t>/[</w:t>
      </w:r>
      <w:proofErr w:type="gramEnd"/>
      <w:r w:rsidRPr="008107EF">
        <w:rPr>
          <w:szCs w:val="22"/>
          <w:lang w:val="fr-FR"/>
        </w:rPr>
        <w:t>PRÉSERVATION]</w:t>
      </w:r>
    </w:p>
    <w:p w14:paraId="48E285DB" w14:textId="77777777" w:rsidR="002E2CF1" w:rsidRDefault="002E2CF1" w:rsidP="002E2CF1">
      <w:pPr>
        <w:tabs>
          <w:tab w:val="num" w:pos="993"/>
        </w:tabs>
        <w:autoSpaceDE w:val="0"/>
        <w:autoSpaceDN w:val="0"/>
        <w:adjustRightInd w:val="0"/>
        <w:rPr>
          <w:szCs w:val="22"/>
          <w:lang w:val="fr-FR"/>
        </w:rPr>
      </w:pPr>
    </w:p>
    <w:p w14:paraId="35360FCE" w14:textId="77777777" w:rsidR="002E2CF1" w:rsidRPr="008107EF" w:rsidRDefault="002E2CF1" w:rsidP="002E2CF1">
      <w:pPr>
        <w:tabs>
          <w:tab w:val="num" w:pos="993"/>
        </w:tabs>
        <w:autoSpaceDE w:val="0"/>
        <w:autoSpaceDN w:val="0"/>
        <w:adjustRightInd w:val="0"/>
        <w:rPr>
          <w:szCs w:val="22"/>
          <w:lang w:val="fr-FR"/>
        </w:rPr>
      </w:pPr>
    </w:p>
    <w:p w14:paraId="7609253A" w14:textId="77777777" w:rsidR="002E2CF1" w:rsidRPr="00550400" w:rsidRDefault="002E2CF1" w:rsidP="00B77333">
      <w:pPr>
        <w:pStyle w:val="ONUMFS"/>
        <w:numPr>
          <w:ilvl w:val="0"/>
          <w:numId w:val="0"/>
        </w:numPr>
        <w:rPr>
          <w:i/>
          <w:lang w:val="fr-FR"/>
        </w:rPr>
      </w:pPr>
      <w:r w:rsidRPr="00550400">
        <w:rPr>
          <w:i/>
          <w:lang w:val="fr-FR"/>
        </w:rPr>
        <w:t>Variante 1</w:t>
      </w:r>
    </w:p>
    <w:p w14:paraId="57E628A4" w14:textId="77777777" w:rsidR="002E2CF1" w:rsidRPr="008107EF" w:rsidRDefault="002E2CF1" w:rsidP="00B77333">
      <w:pPr>
        <w:pStyle w:val="ONUMFS"/>
        <w:numPr>
          <w:ilvl w:val="0"/>
          <w:numId w:val="0"/>
        </w:numPr>
        <w:rPr>
          <w:lang w:val="fr-FR"/>
        </w:rPr>
      </w:pPr>
      <w:r w:rsidRPr="008107EF">
        <w:rPr>
          <w:lang w:val="fr-FR"/>
        </w:rPr>
        <w:t>5.1</w:t>
      </w:r>
      <w:r w:rsidRPr="008107EF">
        <w:rPr>
          <w:lang w:val="fr-FR"/>
        </w:rPr>
        <w:tab/>
        <w:t>Les [États membres]/[Parties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14:paraId="33B1FE1C" w14:textId="77777777" w:rsidR="002E2CF1" w:rsidRPr="008107EF" w:rsidRDefault="002E2CF1" w:rsidP="00B77333">
      <w:pPr>
        <w:pStyle w:val="ONUMFS"/>
        <w:numPr>
          <w:ilvl w:val="0"/>
          <w:numId w:val="0"/>
        </w:numPr>
        <w:rPr>
          <w:lang w:val="fr-FR"/>
        </w:rPr>
      </w:pPr>
      <w:r w:rsidRPr="008107EF">
        <w:rPr>
          <w:lang w:val="fr-FR"/>
        </w:rPr>
        <w:t>5.2</w:t>
      </w:r>
      <w:r w:rsidRPr="008107EF">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14:paraId="4E6E4C8A" w14:textId="77777777" w:rsidR="002E2CF1" w:rsidRPr="00926DB0" w:rsidRDefault="002E2CF1" w:rsidP="002E2CF1"/>
    <w:p w14:paraId="787B3833" w14:textId="77777777" w:rsidR="002E2CF1" w:rsidRPr="00550400" w:rsidRDefault="002E2CF1" w:rsidP="00B77333">
      <w:pPr>
        <w:pStyle w:val="ONUMFS"/>
        <w:numPr>
          <w:ilvl w:val="0"/>
          <w:numId w:val="0"/>
        </w:numPr>
        <w:rPr>
          <w:i/>
          <w:lang w:val="fr-FR"/>
        </w:rPr>
      </w:pPr>
      <w:r w:rsidRPr="00550400">
        <w:rPr>
          <w:i/>
          <w:lang w:val="fr-FR"/>
        </w:rPr>
        <w:t>Variante 2</w:t>
      </w:r>
    </w:p>
    <w:p w14:paraId="2A27F636" w14:textId="77777777" w:rsidR="002E2CF1" w:rsidRPr="008107EF" w:rsidRDefault="002E2CF1" w:rsidP="00B77333">
      <w:pPr>
        <w:pStyle w:val="ONUMFS"/>
        <w:numPr>
          <w:ilvl w:val="0"/>
          <w:numId w:val="0"/>
        </w:numPr>
        <w:rPr>
          <w:lang w:val="fr-FR"/>
        </w:rPr>
      </w:pPr>
      <w:r w:rsidRPr="008107EF">
        <w:rPr>
          <w:lang w:val="fr-FR"/>
        </w:rPr>
        <w:t>5.1</w:t>
      </w:r>
      <w:r w:rsidRPr="008107EF">
        <w:rPr>
          <w:lang w:val="fr-FR"/>
        </w:rPr>
        <w:tab/>
        <w:t>Les États membres devraient/doivent protéger les droits et intérêts patrimoniaux et moraux des bénéficiaires sur les expressions culturelles traditionnelles secrètes ou sacrées telles qu’elles sont définies dans le présent instrument, en tant que de besoin et conformément à la législation nationale, et le cas échéant, au droit coutumier.  En particulier, les bénéficiaires jouissent du droit exclusif d’autoriser l’usage de ces expressions culturelles traditionnelles.</w:t>
      </w:r>
    </w:p>
    <w:p w14:paraId="5A1D4EDB" w14:textId="77777777" w:rsidR="002E2CF1" w:rsidRPr="008107EF" w:rsidRDefault="002E2CF1" w:rsidP="00B77333">
      <w:pPr>
        <w:pStyle w:val="ONUMFS"/>
        <w:numPr>
          <w:ilvl w:val="0"/>
          <w:numId w:val="0"/>
        </w:numPr>
        <w:rPr>
          <w:lang w:val="fr-FR"/>
        </w:rPr>
      </w:pPr>
      <w:r w:rsidRPr="008107EF">
        <w:rPr>
          <w:lang w:val="fr-FR"/>
        </w:rPr>
        <w:t>5.2</w:t>
      </w:r>
      <w:r w:rsidRPr="008107EF">
        <w:rPr>
          <w:lang w:val="fr-FR"/>
        </w:rPr>
        <w:tab/>
        <w:t>Lorsque l’objet continue d’être détenu, conservé et utilisé dans un contexte collectif mais qu’il est mis à la disposition du public sans l’autorisation des bénéficiaires, les États membres devraient/doivent prendre des mesures administratives, législatives ou de politique générale appropriées afin d’offrir une protection contre toute utilisation fausse, fallacieuse ou offensante de ces expressions culturelles traditionnelles, fournir un droit à la paternité et prévoir les usages appropriés de leurs expressions culturelles traditionnelles.  En outre, lorsque ces expressions culturelles traditionnelles ont été mises à la disposition du public sans l’autorisation des bénéficiaires et qu’elles font l’objet d’une exploitation commerciale, les États membres devraient/doivent s’efforcer de favoriser le versement d’une rémunération, le cas échéant.</w:t>
      </w:r>
    </w:p>
    <w:p w14:paraId="31670E36" w14:textId="77777777" w:rsidR="002E2CF1" w:rsidRPr="008107EF" w:rsidRDefault="002E2CF1" w:rsidP="00B77333">
      <w:pPr>
        <w:pStyle w:val="ONUMFS"/>
        <w:numPr>
          <w:ilvl w:val="0"/>
          <w:numId w:val="0"/>
        </w:numPr>
        <w:rPr>
          <w:lang w:val="fr-FR"/>
        </w:rPr>
      </w:pPr>
      <w:r w:rsidRPr="008107EF">
        <w:rPr>
          <w:lang w:val="fr-FR"/>
        </w:rPr>
        <w:t>5.3</w:t>
      </w:r>
      <w:r w:rsidRPr="008107EF">
        <w:rPr>
          <w:lang w:val="fr-FR"/>
        </w:rPr>
        <w:tab/>
        <w:t>Lorsque l’objet n’est pas protégé en vertu de l’article 5.1 et 5.2, les États membres devraient/doivent s’efforcer de protéger l’intégrité de l’objet, en concertation avec les bénéficiaires, le cas échéant.</w:t>
      </w:r>
    </w:p>
    <w:p w14:paraId="5999019C" w14:textId="77777777" w:rsidR="002E2CF1" w:rsidRPr="00926DB0" w:rsidRDefault="002E2CF1" w:rsidP="002E2CF1"/>
    <w:p w14:paraId="5DDFAF43" w14:textId="77777777" w:rsidR="002E2CF1" w:rsidRPr="00550400" w:rsidRDefault="002E2CF1" w:rsidP="00B77333">
      <w:pPr>
        <w:pStyle w:val="ONUMFS"/>
        <w:numPr>
          <w:ilvl w:val="0"/>
          <w:numId w:val="0"/>
        </w:numPr>
        <w:rPr>
          <w:i/>
          <w:lang w:val="fr-FR"/>
        </w:rPr>
      </w:pPr>
      <w:r w:rsidRPr="00550400">
        <w:rPr>
          <w:i/>
          <w:lang w:val="fr-FR"/>
        </w:rPr>
        <w:t>Variante 3</w:t>
      </w:r>
    </w:p>
    <w:p w14:paraId="69538543" w14:textId="77777777" w:rsidR="002E2CF1" w:rsidRPr="000A0096" w:rsidRDefault="002E2CF1" w:rsidP="00B77333">
      <w:pPr>
        <w:pStyle w:val="ONUMFS"/>
        <w:numPr>
          <w:ilvl w:val="0"/>
          <w:numId w:val="0"/>
        </w:numPr>
        <w:rPr>
          <w:i/>
          <w:lang w:val="fr-FR"/>
        </w:rPr>
      </w:pPr>
      <w:r w:rsidRPr="000A0096">
        <w:rPr>
          <w:i/>
          <w:lang w:val="fr-FR"/>
        </w:rPr>
        <w:t>Option 1</w:t>
      </w:r>
    </w:p>
    <w:p w14:paraId="442C5912" w14:textId="77777777" w:rsidR="002E2CF1" w:rsidRPr="008107EF" w:rsidRDefault="002E2CF1" w:rsidP="00B77333">
      <w:pPr>
        <w:pStyle w:val="ONUMFS"/>
        <w:numPr>
          <w:ilvl w:val="0"/>
          <w:numId w:val="0"/>
        </w:numPr>
        <w:rPr>
          <w:lang w:val="fr-FR"/>
        </w:rPr>
      </w:pPr>
      <w:r w:rsidRPr="008107EF">
        <w:rPr>
          <w:lang w:val="fr-FR"/>
        </w:rPr>
        <w:t>5.1</w:t>
      </w:r>
      <w:r w:rsidRPr="008107EF">
        <w:rPr>
          <w:lang w:val="fr-FR"/>
        </w:rPr>
        <w:tab/>
        <w:t>Lorsque l’expression culturelle traditionnelle protégée est [sacrée], [secrète] ou [connue seulement] [étroitement liée à] des [peuples] autochtones ou des communautés locales, les États membres devraient/doivent :</w:t>
      </w:r>
    </w:p>
    <w:p w14:paraId="7461D96F" w14:textId="77777777" w:rsidR="002E2CF1" w:rsidRPr="008107EF" w:rsidRDefault="002E2CF1" w:rsidP="00D54787">
      <w:pPr>
        <w:pStyle w:val="ONUMFS"/>
        <w:numPr>
          <w:ilvl w:val="1"/>
          <w:numId w:val="20"/>
        </w:numPr>
        <w:ind w:left="1134" w:hanging="567"/>
        <w:rPr>
          <w:lang w:val="fr-FR"/>
        </w:rPr>
      </w:pPr>
      <w:r w:rsidRPr="008107EF">
        <w:rPr>
          <w:lang w:val="fr-FR"/>
        </w:rPr>
        <w:t>prendre des mesures juridiques, administratives ou de politique générale, selon que de besoin et conformément à leur législation nationale, pour permettre aux bénéficiaires :</w:t>
      </w:r>
    </w:p>
    <w:p w14:paraId="68DF659E" w14:textId="77777777" w:rsidR="002E2CF1" w:rsidRDefault="002E2CF1" w:rsidP="00B77333">
      <w:pPr>
        <w:pStyle w:val="ONUMFS"/>
        <w:numPr>
          <w:ilvl w:val="0"/>
          <w:numId w:val="0"/>
        </w:numPr>
        <w:ind w:left="1134"/>
        <w:rPr>
          <w:lang w:val="fr-FR"/>
        </w:rPr>
      </w:pPr>
      <w:r>
        <w:rPr>
          <w:lang w:val="fr-FR"/>
        </w:rPr>
        <w:t>i.</w:t>
      </w:r>
      <w:r>
        <w:rPr>
          <w:lang w:val="fr-FR"/>
        </w:rPr>
        <w:tab/>
      </w:r>
      <w:r w:rsidRPr="008107EF">
        <w:rPr>
          <w:lang w:val="fr-FR"/>
        </w:rPr>
        <w:t>de [créer,] préserver, contrôler et développer les expressions culturelles traditionnelles protégées;</w:t>
      </w:r>
    </w:p>
    <w:p w14:paraId="5D4A469F" w14:textId="77777777" w:rsidR="002E2CF1" w:rsidRDefault="002E2CF1" w:rsidP="00B77333">
      <w:pPr>
        <w:pStyle w:val="ONUMFS"/>
        <w:numPr>
          <w:ilvl w:val="0"/>
          <w:numId w:val="0"/>
        </w:numPr>
        <w:ind w:left="1134"/>
        <w:rPr>
          <w:lang w:val="fr-FR"/>
        </w:rPr>
      </w:pPr>
      <w:r>
        <w:rPr>
          <w:lang w:val="fr-FR"/>
        </w:rPr>
        <w:lastRenderedPageBreak/>
        <w:t>ii.</w:t>
      </w:r>
      <w:r>
        <w:rPr>
          <w:lang w:val="fr-FR"/>
        </w:rPr>
        <w:tab/>
      </w:r>
      <w:r w:rsidRPr="008107EF">
        <w:rPr>
          <w:lang w:val="fr-FR"/>
        </w:rPr>
        <w:t>de [dissuader] d’empêcher la divulgation et la fixation non autorisées et d’empêcher l’utilisation illicite des expressions culturelles traditionnelles secrètes protégées;</w:t>
      </w:r>
    </w:p>
    <w:p w14:paraId="05843501" w14:textId="77777777" w:rsidR="002E2CF1" w:rsidRDefault="002E2CF1" w:rsidP="00B77333">
      <w:pPr>
        <w:pStyle w:val="ONUMFS"/>
        <w:numPr>
          <w:ilvl w:val="0"/>
          <w:numId w:val="0"/>
        </w:numPr>
        <w:ind w:left="1134"/>
        <w:rPr>
          <w:lang w:val="fr-FR"/>
        </w:rPr>
      </w:pPr>
      <w:r>
        <w:rPr>
          <w:lang w:val="fr-FR"/>
        </w:rPr>
        <w:t>iii.</w:t>
      </w:r>
      <w:r>
        <w:rPr>
          <w:lang w:val="fr-FR"/>
        </w:rPr>
        <w:tab/>
      </w:r>
      <w:r w:rsidRPr="008107EF">
        <w:rPr>
          <w:lang w:val="fr-FR"/>
        </w:rPr>
        <w:t>[d’autoriser ou d’interdire l’accès à ces expressions culturelles traditionnelles protégées et leur usage</w:t>
      </w:r>
      <w:proofErr w:type="gramStart"/>
      <w:r w:rsidRPr="008107EF">
        <w:rPr>
          <w:lang w:val="fr-FR"/>
        </w:rPr>
        <w:t>/[</w:t>
      </w:r>
      <w:proofErr w:type="gramEnd"/>
      <w:r w:rsidRPr="008107EF">
        <w:rPr>
          <w:lang w:val="fr-FR"/>
        </w:rPr>
        <w:t>utilisation] sur la base du consentement libre, préalable et en connaissance de cause ou de l’approbation et de la participation et de conditions convenues d’un commun accord;]</w:t>
      </w:r>
    </w:p>
    <w:p w14:paraId="3BF228C7" w14:textId="77777777" w:rsidR="002E2CF1" w:rsidRDefault="002E2CF1" w:rsidP="00B77333">
      <w:pPr>
        <w:pStyle w:val="ONUMFS"/>
        <w:numPr>
          <w:ilvl w:val="0"/>
          <w:numId w:val="0"/>
        </w:numPr>
        <w:ind w:left="1134"/>
        <w:rPr>
          <w:lang w:val="fr-FR"/>
        </w:rPr>
      </w:pPr>
      <w:r>
        <w:rPr>
          <w:lang w:val="fr-FR"/>
        </w:rPr>
        <w:t>iv.</w:t>
      </w:r>
      <w:r>
        <w:rPr>
          <w:lang w:val="fr-FR"/>
        </w:rPr>
        <w:tab/>
      </w:r>
      <w:r w:rsidRPr="0022070A">
        <w:rPr>
          <w:lang w:val="fr-FR"/>
        </w:rPr>
        <w:t>d’offrir une protection contre toute utilisation [fausse ou fallacieuse] des expressions culturelles traditionnelles protégées, qui, en rapport avec des produits ou des services, suggère l’approbation des bénéficiaires ou un lien avec ces derniers;  et</w:t>
      </w:r>
    </w:p>
    <w:p w14:paraId="541323B9" w14:textId="77777777" w:rsidR="002E2CF1" w:rsidRPr="00310B44" w:rsidRDefault="002E2CF1" w:rsidP="00B77333">
      <w:pPr>
        <w:pStyle w:val="ONUMFS"/>
        <w:numPr>
          <w:ilvl w:val="0"/>
          <w:numId w:val="0"/>
        </w:numPr>
        <w:ind w:left="1134"/>
        <w:rPr>
          <w:szCs w:val="22"/>
          <w:lang w:val="fr-FR"/>
        </w:rPr>
      </w:pPr>
      <w:r>
        <w:rPr>
          <w:lang w:val="fr-FR"/>
        </w:rPr>
        <w:t>v.</w:t>
      </w:r>
      <w:r>
        <w:rPr>
          <w:lang w:val="fr-FR"/>
        </w:rPr>
        <w:tab/>
      </w:r>
      <w:r w:rsidRPr="00310B44">
        <w:rPr>
          <w:szCs w:val="22"/>
          <w:lang w:val="fr-FR"/>
        </w:rPr>
        <w:t>de [prévenir] d’interdire toute utilisation ou modification qui déforme ou mutile une expression culturelle traditionnelle protégée ou qui diminue autrement son importance culturelle pour le bénéficiaire.</w:t>
      </w:r>
    </w:p>
    <w:p w14:paraId="7D4E4A58" w14:textId="77777777" w:rsidR="002E2CF1" w:rsidRPr="008107EF" w:rsidRDefault="002E2CF1" w:rsidP="00D54787">
      <w:pPr>
        <w:pStyle w:val="ONUMFS"/>
        <w:numPr>
          <w:ilvl w:val="1"/>
          <w:numId w:val="20"/>
        </w:numPr>
        <w:ind w:left="1134" w:hanging="567"/>
        <w:rPr>
          <w:szCs w:val="22"/>
          <w:lang w:val="fr-FR"/>
        </w:rPr>
      </w:pPr>
      <w:r w:rsidRPr="008107EF">
        <w:rPr>
          <w:szCs w:val="22"/>
          <w:lang w:val="fr-FR"/>
        </w:rPr>
        <w:t>encourager les utilisateurs [afin qu’ils] :</w:t>
      </w:r>
    </w:p>
    <w:p w14:paraId="3F86FF84" w14:textId="77777777" w:rsidR="002E2CF1" w:rsidRDefault="002E2CF1" w:rsidP="00B77333">
      <w:pPr>
        <w:pStyle w:val="ONUMFS"/>
        <w:numPr>
          <w:ilvl w:val="0"/>
          <w:numId w:val="0"/>
        </w:numPr>
        <w:ind w:left="1134"/>
        <w:rPr>
          <w:lang w:val="fr-CH"/>
        </w:rPr>
      </w:pPr>
      <w:r w:rsidRPr="00310B44">
        <w:rPr>
          <w:lang w:val="fr-CH"/>
        </w:rPr>
        <w:t>i.</w:t>
      </w:r>
      <w:r w:rsidRPr="00310B44">
        <w:rPr>
          <w:lang w:val="fr-CH"/>
        </w:rPr>
        <w:tab/>
        <w:t>attribuent les expressions culturelles traditionnelles protégées aux bénéficiaires;</w:t>
      </w:r>
    </w:p>
    <w:p w14:paraId="39053402" w14:textId="77777777" w:rsidR="002E2CF1" w:rsidRDefault="002E2CF1" w:rsidP="00B77333">
      <w:pPr>
        <w:pStyle w:val="ONUMFS"/>
        <w:numPr>
          <w:ilvl w:val="0"/>
          <w:numId w:val="0"/>
        </w:numPr>
        <w:ind w:left="1134"/>
        <w:rPr>
          <w:szCs w:val="22"/>
          <w:lang w:val="fr-FR"/>
        </w:rPr>
      </w:pPr>
      <w:r>
        <w:rPr>
          <w:szCs w:val="22"/>
          <w:lang w:val="fr-FR"/>
        </w:rPr>
        <w:t>ii.</w:t>
      </w:r>
      <w:r>
        <w:rPr>
          <w:szCs w:val="22"/>
          <w:lang w:val="fr-FR"/>
        </w:rPr>
        <w:tab/>
      </w:r>
      <w:r w:rsidRPr="008107EF">
        <w:rPr>
          <w:szCs w:val="22"/>
          <w:lang w:val="fr-FR"/>
        </w:rPr>
        <w:t>fassent leur possible pour conclure un accord avec les bénéficiaires afin d’établir les conditions d’utilisation des expressions culturelles traditionnelles protégées];  et</w:t>
      </w:r>
    </w:p>
    <w:p w14:paraId="17A90E64" w14:textId="77777777" w:rsidR="002E2CF1" w:rsidRPr="008107EF" w:rsidRDefault="002E2CF1" w:rsidP="00B77333">
      <w:pPr>
        <w:pStyle w:val="ONUMFS"/>
        <w:numPr>
          <w:ilvl w:val="0"/>
          <w:numId w:val="0"/>
        </w:numPr>
        <w:ind w:left="1134"/>
        <w:rPr>
          <w:rFonts w:eastAsia="Times New Roman"/>
          <w:szCs w:val="22"/>
          <w:lang w:val="fr-FR" w:eastAsia="en-US"/>
        </w:rPr>
      </w:pPr>
      <w:r>
        <w:rPr>
          <w:szCs w:val="22"/>
          <w:lang w:val="fr-FR"/>
        </w:rPr>
        <w:t>iii.</w:t>
      </w:r>
      <w:r>
        <w:rPr>
          <w:szCs w:val="22"/>
          <w:lang w:val="fr-FR"/>
        </w:rPr>
        <w:tab/>
      </w:r>
      <w:r w:rsidRPr="008107EF">
        <w:rPr>
          <w:szCs w:val="22"/>
          <w:lang w:val="fr-FR"/>
        </w:rP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14:paraId="4B99C7C0" w14:textId="77777777" w:rsidR="002E2CF1" w:rsidRPr="008107EF" w:rsidRDefault="002E2CF1" w:rsidP="00B77333">
      <w:pPr>
        <w:pStyle w:val="ONUMFS"/>
        <w:numPr>
          <w:ilvl w:val="0"/>
          <w:numId w:val="0"/>
        </w:numPr>
        <w:rPr>
          <w:lang w:val="fr-FR"/>
        </w:rPr>
      </w:pPr>
      <w:r w:rsidRPr="008107EF">
        <w:rPr>
          <w:lang w:val="fr-FR"/>
        </w:rPr>
        <w:t>5.2</w:t>
      </w:r>
      <w:r w:rsidRPr="008107EF">
        <w:rPr>
          <w:lang w:val="fr-FR"/>
        </w:rPr>
        <w:tab/>
        <w:t>[Lorsque l’expression culturelle traditionnelle protégée est [détenue], [préservée], utilisée [et]/[ou] développée par des [peuples] autochtones ou des communautés locales et est librement accessible [mais n’est ni largement diffusée, [ni sacrée,] [ni secrète,]] les États membres devraient/doivent encourager les utilisateurs à] [prendre des mesures juridiques, administratives ou de politique générale, selon que de besoin et conformément à leur législation nationale [pour]] :</w:t>
      </w:r>
    </w:p>
    <w:p w14:paraId="6590FE25" w14:textId="77777777" w:rsidR="002E2CF1" w:rsidRPr="008107EF" w:rsidRDefault="002E2CF1" w:rsidP="00B77333">
      <w:pPr>
        <w:pStyle w:val="ONUMFS"/>
        <w:numPr>
          <w:ilvl w:val="0"/>
          <w:numId w:val="0"/>
        </w:numPr>
        <w:ind w:left="567"/>
        <w:rPr>
          <w:lang w:val="fr-FR"/>
        </w:rPr>
      </w:pPr>
      <w:r>
        <w:rPr>
          <w:lang w:val="fr-FR"/>
        </w:rPr>
        <w:t>a)</w:t>
      </w:r>
      <w:r>
        <w:rPr>
          <w:lang w:val="fr-FR"/>
        </w:rPr>
        <w:tab/>
      </w:r>
      <w:r w:rsidRPr="008107EF">
        <w:rPr>
          <w:lang w:val="fr-FR"/>
        </w:rP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8107EF">
        <w:rPr>
          <w:lang w:val="fr-FR"/>
        </w:rPr>
        <w:t>particulier[</w:t>
      </w:r>
      <w:proofErr w:type="gramEnd"/>
      <w:r w:rsidRPr="008107EF">
        <w:rPr>
          <w:lang w:val="fr-FR"/>
        </w:rPr>
        <w:t>;  et][.]</w:t>
      </w:r>
    </w:p>
    <w:p w14:paraId="0672B2C7" w14:textId="77777777" w:rsidR="002E2CF1" w:rsidRPr="008107EF" w:rsidRDefault="002E2CF1" w:rsidP="00B77333">
      <w:pPr>
        <w:pStyle w:val="ONUMFS"/>
        <w:numPr>
          <w:ilvl w:val="0"/>
          <w:numId w:val="0"/>
        </w:numPr>
        <w:ind w:left="567"/>
        <w:rPr>
          <w:rFonts w:eastAsia="Times New Roman"/>
          <w:lang w:val="fr-FR" w:eastAsia="en-US"/>
        </w:rPr>
      </w:pPr>
      <w:r>
        <w:rPr>
          <w:lang w:val="fr-FR"/>
        </w:rPr>
        <w:t>b)</w:t>
      </w:r>
      <w:r>
        <w:rPr>
          <w:lang w:val="fr-FR"/>
        </w:rPr>
        <w:tab/>
      </w:r>
      <w:r w:rsidRPr="008107EF">
        <w:rPr>
          <w:lang w:val="fr-FR"/>
        </w:rPr>
        <w:t>faire leur possible pour conclure un accord avec les bénéficiaires afin d’établir les conditions d’utilisation des expressions culturelles traditionnelles protégées;</w:t>
      </w:r>
    </w:p>
    <w:p w14:paraId="79412DE4" w14:textId="77777777" w:rsidR="002E2CF1" w:rsidRPr="008107EF" w:rsidRDefault="002E2CF1" w:rsidP="00B77333">
      <w:pPr>
        <w:pStyle w:val="ONUMFS"/>
        <w:numPr>
          <w:ilvl w:val="0"/>
          <w:numId w:val="0"/>
        </w:numPr>
        <w:ind w:left="567"/>
        <w:rPr>
          <w:rFonts w:eastAsia="Times New Roman"/>
          <w:lang w:val="fr-FR" w:eastAsia="en-US"/>
        </w:rPr>
      </w:pPr>
      <w:r>
        <w:rPr>
          <w:rFonts w:eastAsia="Times New Roman"/>
          <w:lang w:val="fr-FR" w:eastAsia="en-US"/>
        </w:rPr>
        <w:t>c)</w:t>
      </w:r>
      <w:r>
        <w:rPr>
          <w:rFonts w:eastAsia="Times New Roman"/>
          <w:lang w:val="fr-FR" w:eastAsia="en-US"/>
        </w:rPr>
        <w:tab/>
      </w:r>
      <w:r w:rsidRPr="008107EF">
        <w:rPr>
          <w:rFonts w:eastAsia="Times New Roman"/>
          <w:lang w:val="fr-FR" w:eastAsia="en-US"/>
        </w:rPr>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Pr="008107EF">
        <w:rPr>
          <w:rFonts w:eastAsia="Times New Roman"/>
          <w:lang w:val="fr-FR" w:eastAsia="en-US"/>
        </w:rPr>
        <w:t>protégées[</w:t>
      </w:r>
      <w:proofErr w:type="gramEnd"/>
      <w:r w:rsidRPr="008107EF">
        <w:rPr>
          <w:rFonts w:eastAsia="Times New Roman"/>
          <w:lang w:val="fr-FR" w:eastAsia="en-US"/>
        </w:rPr>
        <w:t>;  et][.]]</w:t>
      </w:r>
    </w:p>
    <w:p w14:paraId="548A8D78" w14:textId="77777777" w:rsidR="002E2CF1" w:rsidRPr="008107EF" w:rsidRDefault="002E2CF1" w:rsidP="00B77333">
      <w:pPr>
        <w:pStyle w:val="ONUMFS"/>
        <w:numPr>
          <w:ilvl w:val="0"/>
          <w:numId w:val="0"/>
        </w:numPr>
        <w:ind w:left="567"/>
        <w:rPr>
          <w:rFonts w:eastAsia="Times New Roman"/>
          <w:lang w:val="fr-FR" w:eastAsia="en-US"/>
        </w:rPr>
      </w:pPr>
      <w:r>
        <w:rPr>
          <w:rFonts w:eastAsia="Times New Roman"/>
          <w:lang w:val="fr-FR" w:eastAsia="en-US"/>
        </w:rPr>
        <w:t>d)</w:t>
      </w:r>
      <w:r>
        <w:rPr>
          <w:rFonts w:eastAsia="Times New Roman"/>
          <w:lang w:val="fr-FR" w:eastAsia="en-US"/>
        </w:rPr>
        <w:tab/>
      </w:r>
      <w:r w:rsidRPr="008107EF">
        <w:rPr>
          <w:rFonts w:eastAsia="Times New Roman"/>
          <w:lang w:val="fr-FR" w:eastAsia="en-US"/>
        </w:rPr>
        <w:t>[s’abstenir de toute utilisation [fausse ou fallacieuse] des expressions culturelles traditionnelles protégées, qui, en rapport avec des produits ou des services, suggère l’approbation des bénéficiaires ou un lien avec ces derniers.]</w:t>
      </w:r>
    </w:p>
    <w:p w14:paraId="6262285B" w14:textId="77777777" w:rsidR="002E2CF1" w:rsidRPr="008107EF" w:rsidRDefault="002E2CF1" w:rsidP="002E2CF1">
      <w:pPr>
        <w:autoSpaceDE w:val="0"/>
        <w:autoSpaceDN w:val="0"/>
        <w:adjustRightInd w:val="0"/>
        <w:rPr>
          <w:rFonts w:eastAsia="Times New Roman"/>
          <w:szCs w:val="22"/>
          <w:lang w:val="fr-FR" w:eastAsia="en-US"/>
        </w:rPr>
      </w:pPr>
    </w:p>
    <w:p w14:paraId="6AB31D3F" w14:textId="77777777" w:rsidR="002E2CF1" w:rsidRPr="008107EF" w:rsidRDefault="002E2CF1" w:rsidP="00B77333">
      <w:pPr>
        <w:pStyle w:val="ONUMFS"/>
        <w:numPr>
          <w:ilvl w:val="0"/>
          <w:numId w:val="0"/>
        </w:numPr>
        <w:rPr>
          <w:lang w:val="fr-FR"/>
        </w:rPr>
      </w:pPr>
      <w:r w:rsidRPr="008107EF">
        <w:rPr>
          <w:lang w:val="fr-FR"/>
        </w:rPr>
        <w:lastRenderedPageBreak/>
        <w:t>5.3</w:t>
      </w:r>
      <w:r w:rsidRPr="008107EF">
        <w:rPr>
          <w:lang w:val="fr-FR"/>
        </w:rPr>
        <w:tab/>
        <w:t>[Lorsque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14:paraId="7475F331" w14:textId="77777777" w:rsidR="002E2CF1" w:rsidRDefault="002E2CF1" w:rsidP="00B77333">
      <w:pPr>
        <w:pStyle w:val="ONUMFS"/>
        <w:numPr>
          <w:ilvl w:val="0"/>
          <w:numId w:val="0"/>
        </w:numPr>
        <w:ind w:left="567"/>
        <w:rPr>
          <w:lang w:val="fr-FR"/>
        </w:rPr>
      </w:pPr>
      <w:r>
        <w:rPr>
          <w:lang w:val="fr-FR"/>
        </w:rPr>
        <w:t>a)</w:t>
      </w:r>
      <w:r>
        <w:rPr>
          <w:lang w:val="fr-FR"/>
        </w:rPr>
        <w:tab/>
      </w:r>
      <w:r w:rsidRPr="008107EF">
        <w:rPr>
          <w:lang w:val="fr-FR"/>
        </w:rPr>
        <w:t>attribuer les expressions culturelles traditionnelles protégées aux bénéficiaires;</w:t>
      </w:r>
    </w:p>
    <w:p w14:paraId="6BFFA1EC" w14:textId="77777777" w:rsidR="002E2CF1" w:rsidRDefault="002E2CF1" w:rsidP="00B77333">
      <w:pPr>
        <w:pStyle w:val="ONUMFS"/>
        <w:numPr>
          <w:ilvl w:val="0"/>
          <w:numId w:val="0"/>
        </w:numPr>
        <w:ind w:left="567"/>
        <w:rPr>
          <w:szCs w:val="22"/>
          <w:lang w:val="fr-FR"/>
        </w:rPr>
      </w:pPr>
      <w:r>
        <w:rPr>
          <w:lang w:val="fr-FR"/>
        </w:rPr>
        <w:t>b)</w:t>
      </w:r>
      <w:r>
        <w:rPr>
          <w:lang w:val="fr-FR"/>
        </w:rPr>
        <w:tab/>
      </w:r>
      <w:r w:rsidRPr="008107EF">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14:paraId="48F3D624" w14:textId="77777777" w:rsidR="002E2CF1" w:rsidRDefault="002E2CF1" w:rsidP="00B77333">
      <w:pPr>
        <w:pStyle w:val="ONUMFS"/>
        <w:numPr>
          <w:ilvl w:val="0"/>
          <w:numId w:val="0"/>
        </w:numPr>
        <w:ind w:left="567"/>
        <w:rPr>
          <w:szCs w:val="22"/>
          <w:lang w:val="fr-FR"/>
        </w:rPr>
      </w:pPr>
      <w:r>
        <w:rPr>
          <w:szCs w:val="22"/>
          <w:lang w:val="fr-FR"/>
        </w:rPr>
        <w:t>c)</w:t>
      </w:r>
      <w:r>
        <w:rPr>
          <w:szCs w:val="22"/>
          <w:lang w:val="fr-FR"/>
        </w:rPr>
        <w:tab/>
      </w:r>
      <w:r w:rsidRPr="008107EF">
        <w:rPr>
          <w:szCs w:val="22"/>
          <w:lang w:val="fr-FR"/>
        </w:rPr>
        <w:t xml:space="preserve">[offrir une protection contre toute utilisation [fausse ou fallacieuse] des expressions culturelles traditionnelles, qui, en rapport avec des produits ou des services, suggère l’approbation des bénéficiaires ou un lien avec ces </w:t>
      </w:r>
      <w:proofErr w:type="gramStart"/>
      <w:r w:rsidRPr="008107EF">
        <w:rPr>
          <w:szCs w:val="22"/>
          <w:lang w:val="fr-FR"/>
        </w:rPr>
        <w:t>derniers[</w:t>
      </w:r>
      <w:proofErr w:type="gramEnd"/>
      <w:r w:rsidRPr="008107EF">
        <w:rPr>
          <w:szCs w:val="22"/>
          <w:lang w:val="fr-FR"/>
        </w:rPr>
        <w:t>;]] [et]</w:t>
      </w:r>
    </w:p>
    <w:p w14:paraId="4D6B0336" w14:textId="77777777" w:rsidR="002E2CF1" w:rsidRPr="00310B44" w:rsidRDefault="002E2CF1" w:rsidP="00B77333">
      <w:pPr>
        <w:pStyle w:val="ONUMFS"/>
        <w:numPr>
          <w:ilvl w:val="0"/>
          <w:numId w:val="0"/>
        </w:numPr>
        <w:ind w:left="567"/>
        <w:rPr>
          <w:lang w:val="fr-FR"/>
        </w:rPr>
      </w:pPr>
      <w:proofErr w:type="gramStart"/>
      <w:r>
        <w:rPr>
          <w:szCs w:val="22"/>
          <w:lang w:val="fr-FR"/>
        </w:rPr>
        <w:t>d</w:t>
      </w:r>
      <w:proofErr w:type="gramEnd"/>
      <w:r>
        <w:rPr>
          <w:szCs w:val="22"/>
          <w:lang w:val="fr-FR"/>
        </w:rPr>
        <w:t>)</w:t>
      </w:r>
      <w:r>
        <w:rPr>
          <w:szCs w:val="22"/>
          <w:lang w:val="fr-FR"/>
        </w:rPr>
        <w:tab/>
      </w:r>
      <w:r w:rsidRPr="008107EF">
        <w:rPr>
          <w:szCs w:val="22"/>
          <w:lang w:val="fr-FR"/>
        </w:rPr>
        <w:t>déposer, le cas échéant, toute redevance d’utilisation dans le fonds constitué par cet État membre.]</w:t>
      </w:r>
    </w:p>
    <w:p w14:paraId="1D670A2F" w14:textId="77777777" w:rsidR="002E2CF1" w:rsidRPr="008107EF" w:rsidRDefault="002E2CF1" w:rsidP="002E2CF1">
      <w:pPr>
        <w:tabs>
          <w:tab w:val="num" w:pos="993"/>
        </w:tabs>
        <w:autoSpaceDE w:val="0"/>
        <w:autoSpaceDN w:val="0"/>
        <w:adjustRightInd w:val="0"/>
        <w:rPr>
          <w:szCs w:val="22"/>
          <w:lang w:val="fr-FR"/>
        </w:rPr>
      </w:pPr>
    </w:p>
    <w:p w14:paraId="14FE5F34" w14:textId="77777777" w:rsidR="002E2CF1" w:rsidRPr="000A0096" w:rsidRDefault="002E2CF1" w:rsidP="00B77333">
      <w:pPr>
        <w:pStyle w:val="ONUMFS"/>
        <w:numPr>
          <w:ilvl w:val="0"/>
          <w:numId w:val="0"/>
        </w:numPr>
        <w:rPr>
          <w:i/>
          <w:lang w:val="fr-FR"/>
        </w:rPr>
      </w:pPr>
      <w:r w:rsidRPr="000A0096">
        <w:rPr>
          <w:i/>
          <w:lang w:val="fr-FR"/>
        </w:rPr>
        <w:t>Option 2</w:t>
      </w:r>
    </w:p>
    <w:p w14:paraId="7D971538" w14:textId="77777777" w:rsidR="002E2CF1" w:rsidRPr="008107EF" w:rsidRDefault="002E2CF1" w:rsidP="00B77333">
      <w:pPr>
        <w:pStyle w:val="ONUMFS"/>
        <w:numPr>
          <w:ilvl w:val="0"/>
          <w:numId w:val="0"/>
        </w:numPr>
        <w:rPr>
          <w:lang w:val="fr-FR"/>
        </w:rPr>
      </w:pPr>
      <w:r w:rsidRPr="008107EF">
        <w:rPr>
          <w:lang w:val="fr-FR"/>
        </w:rPr>
        <w:t>5.1</w:t>
      </w:r>
      <w:r w:rsidRPr="008107EF">
        <w:rPr>
          <w:lang w:val="fr-FR"/>
        </w:rPr>
        <w:tab/>
        <w:t>Les États membres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14:paraId="2816028D" w14:textId="77777777" w:rsidR="002E2CF1" w:rsidRPr="008107EF" w:rsidRDefault="002E2CF1" w:rsidP="00B77333">
      <w:pPr>
        <w:pStyle w:val="ONUMFS"/>
        <w:numPr>
          <w:ilvl w:val="0"/>
          <w:numId w:val="0"/>
        </w:numPr>
        <w:rPr>
          <w:lang w:val="fr-FR"/>
        </w:rPr>
      </w:pPr>
      <w:r w:rsidRPr="008107EF">
        <w:rPr>
          <w:lang w:val="fr-FR"/>
        </w:rPr>
        <w:t>5.2</w:t>
      </w:r>
      <w:r w:rsidRPr="008107EF">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14:paraId="6F6CA2C7" w14:textId="77777777" w:rsidR="002E2CF1" w:rsidRPr="008107EF" w:rsidRDefault="002E2CF1" w:rsidP="00B77333">
      <w:pPr>
        <w:pStyle w:val="ONUMFS"/>
        <w:numPr>
          <w:ilvl w:val="0"/>
          <w:numId w:val="0"/>
        </w:numPr>
        <w:rPr>
          <w:lang w:val="fr-FR"/>
        </w:rPr>
      </w:pPr>
      <w:r w:rsidRPr="008107EF">
        <w:rPr>
          <w:lang w:val="fr-FR"/>
        </w:rPr>
        <w:t>5.3</w:t>
      </w:r>
      <w:r w:rsidRPr="008107EF">
        <w:rPr>
          <w:lang w:val="fr-FR"/>
        </w:rPr>
        <w:tab/>
        <w:t>La protection/préservation dans le cadre du/des présent(s) instrument(s) ne s’étend pas à l’utilisation des expressions culturelles traditionnelles : 1) à des fins d’archivage, d’utilisation par des musées, de préservation, de recherche et d’utilisation en milieu scolaire, et pour des échanges culturels;  et 2) afin de créer des œuvres littéraires, artistiques et de création qui sont inspiré</w:t>
      </w:r>
      <w:r w:rsidRPr="00B77333">
        <w:rPr>
          <w:lang w:val="fr-FR"/>
        </w:rPr>
        <w:t>es, dérivées ou adaptées des expressions culturelles traditionnelles protégées,</w:t>
      </w:r>
      <w:r w:rsidRPr="008107EF">
        <w:rPr>
          <w:lang w:val="fr-FR"/>
        </w:rPr>
        <w:t xml:space="preserve"> ou</w:t>
      </w:r>
      <w:r w:rsidRPr="008107EF">
        <w:rPr>
          <w:highlight w:val="yellow"/>
          <w:lang w:val="fr-FR"/>
        </w:rPr>
        <w:t xml:space="preserve"> </w:t>
      </w:r>
      <w:r w:rsidRPr="008107EF">
        <w:rPr>
          <w:lang w:val="fr-FR"/>
        </w:rPr>
        <w:t>empruntées à celles</w:t>
      </w:r>
      <w:r>
        <w:rPr>
          <w:lang w:val="fr-FR"/>
        </w:rPr>
        <w:noBreakHyphen/>
      </w:r>
      <w:r w:rsidRPr="008107EF">
        <w:rPr>
          <w:lang w:val="fr-FR"/>
        </w:rPr>
        <w:t>ci.]</w:t>
      </w:r>
    </w:p>
    <w:p w14:paraId="35AD980A" w14:textId="77777777" w:rsidR="002E2CF1" w:rsidRPr="008107EF" w:rsidRDefault="002E2CF1" w:rsidP="00B77333">
      <w:pPr>
        <w:tabs>
          <w:tab w:val="num" w:pos="993"/>
        </w:tabs>
        <w:autoSpaceDE w:val="0"/>
        <w:autoSpaceDN w:val="0"/>
        <w:adjustRightInd w:val="0"/>
        <w:rPr>
          <w:szCs w:val="22"/>
          <w:lang w:val="fr-FR"/>
        </w:rPr>
      </w:pPr>
    </w:p>
    <w:p w14:paraId="5FAE9943" w14:textId="77777777" w:rsidR="002E2CF1" w:rsidRPr="008107EF" w:rsidRDefault="002E2CF1" w:rsidP="00B77333">
      <w:pPr>
        <w:tabs>
          <w:tab w:val="num" w:pos="993"/>
        </w:tabs>
        <w:autoSpaceDE w:val="0"/>
        <w:autoSpaceDN w:val="0"/>
        <w:adjustRightInd w:val="0"/>
        <w:rPr>
          <w:szCs w:val="22"/>
          <w:lang w:val="fr-FR"/>
        </w:rPr>
      </w:pPr>
    </w:p>
    <w:p w14:paraId="483A932E"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6</w:t>
      </w:r>
    </w:p>
    <w:p w14:paraId="0A2D1E83" w14:textId="77777777" w:rsidR="002E2CF1" w:rsidRPr="008107EF" w:rsidRDefault="002E2CF1" w:rsidP="002E2CF1">
      <w:pPr>
        <w:tabs>
          <w:tab w:val="num" w:pos="993"/>
        </w:tabs>
        <w:autoSpaceDE w:val="0"/>
        <w:autoSpaceDN w:val="0"/>
        <w:adjustRightInd w:val="0"/>
        <w:jc w:val="center"/>
        <w:rPr>
          <w:szCs w:val="22"/>
          <w:lang w:val="fr-FR"/>
        </w:rPr>
      </w:pPr>
    </w:p>
    <w:p w14:paraId="7FF8300C" w14:textId="77777777" w:rsidR="002E2CF1" w:rsidRPr="008107EF" w:rsidRDefault="002E2CF1" w:rsidP="002E2CF1">
      <w:pPr>
        <w:jc w:val="center"/>
        <w:rPr>
          <w:szCs w:val="22"/>
          <w:lang w:val="fr-FR"/>
        </w:rPr>
      </w:pPr>
      <w:r w:rsidRPr="008107EF">
        <w:rPr>
          <w:szCs w:val="22"/>
          <w:lang w:val="fr-FR"/>
        </w:rPr>
        <w:t>ADMINISTRATION DES [DROITS]</w:t>
      </w:r>
      <w:proofErr w:type="gramStart"/>
      <w:r w:rsidRPr="008107EF">
        <w:rPr>
          <w:szCs w:val="22"/>
          <w:lang w:val="fr-FR"/>
        </w:rPr>
        <w:t>/[</w:t>
      </w:r>
      <w:proofErr w:type="gramEnd"/>
      <w:r w:rsidRPr="008107EF">
        <w:rPr>
          <w:szCs w:val="22"/>
          <w:lang w:val="fr-FR"/>
        </w:rPr>
        <w:t>INTÉRÊTS]</w:t>
      </w:r>
    </w:p>
    <w:p w14:paraId="6F583FDB" w14:textId="77777777" w:rsidR="002E2CF1" w:rsidRDefault="002E2CF1" w:rsidP="002E2CF1">
      <w:pPr>
        <w:rPr>
          <w:szCs w:val="22"/>
          <w:lang w:val="fr-FR"/>
        </w:rPr>
      </w:pPr>
    </w:p>
    <w:p w14:paraId="2796AC5F" w14:textId="77777777" w:rsidR="002E2CF1" w:rsidRPr="008107EF" w:rsidRDefault="002E2CF1" w:rsidP="002E2CF1">
      <w:pPr>
        <w:rPr>
          <w:szCs w:val="22"/>
          <w:lang w:val="fr-FR"/>
        </w:rPr>
      </w:pPr>
    </w:p>
    <w:p w14:paraId="5A5F7D12" w14:textId="77777777" w:rsidR="002E2CF1" w:rsidRPr="005B2863" w:rsidRDefault="002E2CF1" w:rsidP="00B77333">
      <w:pPr>
        <w:pStyle w:val="ONUMFS"/>
        <w:numPr>
          <w:ilvl w:val="0"/>
          <w:numId w:val="0"/>
        </w:numPr>
        <w:rPr>
          <w:i/>
          <w:lang w:val="fr-FR"/>
        </w:rPr>
      </w:pPr>
      <w:r w:rsidRPr="005B2863">
        <w:rPr>
          <w:i/>
          <w:lang w:val="fr-FR"/>
        </w:rPr>
        <w:t>Variante 1</w:t>
      </w:r>
    </w:p>
    <w:p w14:paraId="1C4DFD19" w14:textId="77777777" w:rsidR="002E2CF1" w:rsidRPr="008107EF" w:rsidRDefault="002E2CF1" w:rsidP="00B77333">
      <w:pPr>
        <w:pStyle w:val="ONUMFS"/>
        <w:numPr>
          <w:ilvl w:val="0"/>
          <w:numId w:val="0"/>
        </w:numPr>
        <w:rPr>
          <w:lang w:val="fr-FR"/>
        </w:rPr>
      </w:pPr>
      <w:r w:rsidRPr="008107EF">
        <w:rPr>
          <w:lang w:val="fr-FR"/>
        </w:rPr>
        <w:t>6.1</w:t>
      </w:r>
      <w:r w:rsidRPr="008107EF">
        <w:rPr>
          <w:lang w:val="fr-FR"/>
        </w:rPr>
        <w:tab/>
        <w:t>Les [États membres]</w:t>
      </w:r>
      <w:proofErr w:type="gramStart"/>
      <w:r w:rsidRPr="008107EF">
        <w:rPr>
          <w:lang w:val="fr-FR"/>
        </w:rPr>
        <w:t>/[</w:t>
      </w:r>
      <w:proofErr w:type="gramEnd"/>
      <w:r w:rsidRPr="008107EF">
        <w:rPr>
          <w:lang w:val="fr-FR"/>
        </w:rPr>
        <w:t>Parties contractantes] peuvent créer ou désigner une autorité compétente, conformément à leur législation nationale, afin d’administrer, en concertation avec les bénéficiaires, le cas échéant, les droits/intérêts prévus par le présent instrument.</w:t>
      </w:r>
    </w:p>
    <w:p w14:paraId="76F36E96" w14:textId="77777777" w:rsidR="002E2CF1" w:rsidRPr="008107EF" w:rsidRDefault="002E2CF1" w:rsidP="00B77333">
      <w:pPr>
        <w:pStyle w:val="ONUMFS"/>
        <w:numPr>
          <w:ilvl w:val="0"/>
          <w:numId w:val="0"/>
        </w:numPr>
        <w:rPr>
          <w:lang w:val="fr-FR"/>
        </w:rPr>
      </w:pPr>
      <w:r w:rsidRPr="008107EF">
        <w:rPr>
          <w:lang w:val="fr-FR"/>
        </w:rPr>
        <w:t>6.2</w:t>
      </w:r>
      <w:r w:rsidRPr="008107EF">
        <w:rPr>
          <w:lang w:val="fr-FR"/>
        </w:rPr>
        <w:tab/>
        <w:t>[Les coordonnées de toute autorité créée ou désignée selon l’alinéa 1 [devraient]</w:t>
      </w:r>
      <w:proofErr w:type="gramStart"/>
      <w:r w:rsidRPr="008107EF">
        <w:rPr>
          <w:lang w:val="fr-FR"/>
        </w:rPr>
        <w:t>/[</w:t>
      </w:r>
      <w:proofErr w:type="gramEnd"/>
      <w:r w:rsidRPr="008107EF">
        <w:rPr>
          <w:lang w:val="fr-FR"/>
        </w:rPr>
        <w:t xml:space="preserve">doivent] être communiquées au Bureau international de </w:t>
      </w:r>
      <w:r w:rsidRPr="00926BC8">
        <w:rPr>
          <w:lang w:val="fr-FR"/>
        </w:rPr>
        <w:t>l’Organisation Mondiale de la Propriété Intellectuelle.]</w:t>
      </w:r>
    </w:p>
    <w:p w14:paraId="73E66DC5" w14:textId="77777777" w:rsidR="002E2CF1" w:rsidRPr="00926DB0" w:rsidRDefault="002E2CF1" w:rsidP="002E2CF1"/>
    <w:p w14:paraId="6A0E1361" w14:textId="77777777" w:rsidR="002E2CF1" w:rsidRPr="008107EF" w:rsidRDefault="002E2CF1" w:rsidP="00B77333">
      <w:pPr>
        <w:pStyle w:val="ONUMFS"/>
        <w:numPr>
          <w:ilvl w:val="0"/>
          <w:numId w:val="0"/>
        </w:numPr>
        <w:rPr>
          <w:i/>
          <w:lang w:val="fr-FR"/>
        </w:rPr>
      </w:pPr>
      <w:r w:rsidRPr="008107EF">
        <w:rPr>
          <w:i/>
          <w:lang w:val="fr-FR"/>
        </w:rPr>
        <w:t>Variante 2</w:t>
      </w:r>
    </w:p>
    <w:p w14:paraId="390A50F9" w14:textId="77777777" w:rsidR="002E2CF1" w:rsidRPr="00137637" w:rsidRDefault="002E2CF1" w:rsidP="00B77333">
      <w:pPr>
        <w:pStyle w:val="ONUMFS"/>
        <w:numPr>
          <w:ilvl w:val="0"/>
          <w:numId w:val="0"/>
        </w:numPr>
        <w:rPr>
          <w:lang w:val="fr-CH"/>
        </w:rPr>
      </w:pPr>
      <w:r>
        <w:rPr>
          <w:lang w:val="fr-FR"/>
        </w:rPr>
        <w:t>6.1</w:t>
      </w:r>
      <w:r>
        <w:rPr>
          <w:lang w:val="fr-FR"/>
        </w:rPr>
        <w:tab/>
      </w:r>
      <w:r w:rsidRPr="00137637">
        <w:rPr>
          <w:lang w:val="fr-CH"/>
        </w:rPr>
        <w:t>Les [États membres]</w:t>
      </w:r>
      <w:proofErr w:type="gramStart"/>
      <w:r w:rsidRPr="00137637">
        <w:rPr>
          <w:lang w:val="fr-CH"/>
        </w:rPr>
        <w:t>/[</w:t>
      </w:r>
      <w:proofErr w:type="gramEnd"/>
      <w:r w:rsidRPr="00137637">
        <w:rPr>
          <w:lang w:val="fr-CH"/>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14:paraId="5BD1270A" w14:textId="77777777" w:rsidR="002E2CF1" w:rsidRPr="008107EF" w:rsidRDefault="002E2CF1" w:rsidP="00B77333">
      <w:pPr>
        <w:pStyle w:val="ONUMFS"/>
        <w:numPr>
          <w:ilvl w:val="0"/>
          <w:numId w:val="0"/>
        </w:numPr>
        <w:rPr>
          <w:lang w:val="fr-FR"/>
        </w:rPr>
      </w:pPr>
      <w:r>
        <w:rPr>
          <w:lang w:val="fr-FR"/>
        </w:rPr>
        <w:t>6.2</w:t>
      </w:r>
      <w:r>
        <w:rPr>
          <w:lang w:val="fr-FR"/>
        </w:rPr>
        <w:tab/>
      </w:r>
      <w:r w:rsidRPr="008107EF">
        <w:rPr>
          <w:lang w:val="fr-FR"/>
        </w:rPr>
        <w:t>[Les coordonnées de l’autorité créée ou désignée en vertu de l’alinéa 1 [devraient]</w:t>
      </w:r>
      <w:proofErr w:type="gramStart"/>
      <w:r w:rsidRPr="008107EF">
        <w:rPr>
          <w:lang w:val="fr-FR"/>
        </w:rPr>
        <w:t>/[</w:t>
      </w:r>
      <w:proofErr w:type="gramEnd"/>
      <w:r w:rsidRPr="008107EF">
        <w:rPr>
          <w:lang w:val="fr-FR"/>
        </w:rPr>
        <w:t xml:space="preserve">doivent] être communiquées au Bureau international de </w:t>
      </w:r>
      <w:r w:rsidRPr="00926BC8">
        <w:rPr>
          <w:lang w:val="fr-FR"/>
        </w:rPr>
        <w:t>l’Organisation Mondiale de la Propriété Intellectuelle.]]</w:t>
      </w:r>
    </w:p>
    <w:p w14:paraId="01D38886" w14:textId="77777777" w:rsidR="002E2CF1" w:rsidRPr="008107EF" w:rsidRDefault="002E2CF1" w:rsidP="002E2CF1">
      <w:pPr>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7</w:t>
      </w:r>
    </w:p>
    <w:p w14:paraId="2B2920A6" w14:textId="77777777" w:rsidR="002E2CF1" w:rsidRPr="008107EF" w:rsidRDefault="002E2CF1" w:rsidP="002E2CF1">
      <w:pPr>
        <w:tabs>
          <w:tab w:val="num" w:pos="993"/>
        </w:tabs>
        <w:autoSpaceDE w:val="0"/>
        <w:autoSpaceDN w:val="0"/>
        <w:adjustRightInd w:val="0"/>
        <w:jc w:val="center"/>
        <w:rPr>
          <w:szCs w:val="22"/>
          <w:lang w:val="fr-FR"/>
        </w:rPr>
      </w:pPr>
    </w:p>
    <w:p w14:paraId="63D63AF9"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EXCEPTIONS ET LIMITATIONS</w:t>
      </w:r>
    </w:p>
    <w:p w14:paraId="2CA15BEB" w14:textId="77777777" w:rsidR="002E2CF1" w:rsidRDefault="002E2CF1" w:rsidP="002E2CF1">
      <w:pPr>
        <w:tabs>
          <w:tab w:val="num" w:pos="993"/>
        </w:tabs>
        <w:autoSpaceDE w:val="0"/>
        <w:autoSpaceDN w:val="0"/>
        <w:adjustRightInd w:val="0"/>
        <w:rPr>
          <w:szCs w:val="22"/>
          <w:lang w:val="fr-FR"/>
        </w:rPr>
      </w:pPr>
    </w:p>
    <w:p w14:paraId="45500AB5" w14:textId="77777777" w:rsidR="002E2CF1" w:rsidRPr="008107EF" w:rsidRDefault="002E2CF1" w:rsidP="002E2CF1">
      <w:pPr>
        <w:tabs>
          <w:tab w:val="num" w:pos="993"/>
        </w:tabs>
        <w:autoSpaceDE w:val="0"/>
        <w:autoSpaceDN w:val="0"/>
        <w:adjustRightInd w:val="0"/>
        <w:rPr>
          <w:szCs w:val="22"/>
          <w:lang w:val="fr-FR"/>
        </w:rPr>
      </w:pPr>
    </w:p>
    <w:p w14:paraId="2AB78E68" w14:textId="77777777" w:rsidR="002E2CF1" w:rsidRPr="005B2863" w:rsidRDefault="002E2CF1" w:rsidP="00B77333">
      <w:pPr>
        <w:pStyle w:val="ONUMFS"/>
        <w:numPr>
          <w:ilvl w:val="0"/>
          <w:numId w:val="0"/>
        </w:numPr>
        <w:rPr>
          <w:i/>
          <w:lang w:val="fr-FR"/>
        </w:rPr>
      </w:pPr>
      <w:r w:rsidRPr="005B2863">
        <w:rPr>
          <w:i/>
          <w:lang w:val="fr-FR"/>
        </w:rPr>
        <w:t>Variante 1</w:t>
      </w:r>
    </w:p>
    <w:p w14:paraId="5EDEFEA6" w14:textId="77777777" w:rsidR="002E2CF1" w:rsidRPr="008107EF" w:rsidRDefault="002E2CF1" w:rsidP="00B77333">
      <w:pPr>
        <w:pStyle w:val="ONUMFS"/>
        <w:numPr>
          <w:ilvl w:val="0"/>
          <w:numId w:val="0"/>
        </w:numPr>
        <w:rPr>
          <w:lang w:val="fr-FR"/>
        </w:rPr>
      </w:pPr>
      <w:r w:rsidRPr="008107EF">
        <w:rPr>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[et au droit coutumier des [peuples] autochtones et des communautés locales], ni ne portent indûment préjudice à la mise en œuvre du présent instrument.</w:t>
      </w:r>
    </w:p>
    <w:p w14:paraId="2BDC2276" w14:textId="77777777" w:rsidR="002E2CF1" w:rsidRPr="00926BC8" w:rsidRDefault="002E2CF1" w:rsidP="002E2CF1">
      <w:pPr>
        <w:rPr>
          <w:lang w:val="fr-CH"/>
        </w:rPr>
      </w:pPr>
    </w:p>
    <w:p w14:paraId="3722E1E2" w14:textId="77777777" w:rsidR="002E2CF1" w:rsidRPr="005B2863" w:rsidRDefault="002E2CF1" w:rsidP="00B77333">
      <w:pPr>
        <w:pStyle w:val="ONUMFS"/>
        <w:numPr>
          <w:ilvl w:val="0"/>
          <w:numId w:val="0"/>
        </w:numPr>
        <w:rPr>
          <w:i/>
          <w:lang w:val="fr-FR"/>
        </w:rPr>
      </w:pPr>
      <w:r w:rsidRPr="005B2863">
        <w:rPr>
          <w:i/>
          <w:lang w:val="fr-FR"/>
        </w:rPr>
        <w:t>Variante 2</w:t>
      </w:r>
    </w:p>
    <w:p w14:paraId="50406CD9" w14:textId="77777777" w:rsidR="002E2CF1" w:rsidRPr="008107EF" w:rsidRDefault="002E2CF1" w:rsidP="00B77333">
      <w:pPr>
        <w:pStyle w:val="ONUMFS"/>
        <w:numPr>
          <w:ilvl w:val="0"/>
          <w:numId w:val="0"/>
        </w:numPr>
        <w:rPr>
          <w:lang w:val="fr-FR"/>
        </w:rPr>
      </w:pPr>
      <w:r w:rsidRPr="008107EF">
        <w:rPr>
          <w:lang w:val="fr-FR"/>
        </w:rPr>
        <w:t>S’agissant de la mise en œuvre du présent instrument, les États membres peuvent adopter des exceptions et limitations dans le cadre de leur législation nationale, notamment dans le droit coutumier.</w:t>
      </w:r>
    </w:p>
    <w:p w14:paraId="529CA130" w14:textId="77777777" w:rsidR="002E2CF1" w:rsidRPr="008107EF" w:rsidRDefault="002E2CF1" w:rsidP="00B77333">
      <w:pPr>
        <w:pStyle w:val="ONUMFS"/>
        <w:numPr>
          <w:ilvl w:val="0"/>
          <w:numId w:val="0"/>
        </w:numPr>
        <w:rPr>
          <w:lang w:val="fr-FR"/>
        </w:rPr>
      </w:pPr>
      <w:r w:rsidRPr="008107EF">
        <w:rPr>
          <w:lang w:val="fr-FR"/>
        </w:rPr>
        <w:t>1.</w:t>
      </w:r>
      <w:r w:rsidRPr="008107EF">
        <w:rPr>
          <w:lang w:val="fr-FR"/>
        </w:rPr>
        <w:tab/>
        <w:t>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14:paraId="5DE09EE7" w14:textId="77777777" w:rsidR="002E2CF1" w:rsidRPr="008107EF" w:rsidRDefault="002E2CF1" w:rsidP="00B77333">
      <w:pPr>
        <w:pStyle w:val="ONUMFS"/>
        <w:numPr>
          <w:ilvl w:val="0"/>
          <w:numId w:val="0"/>
        </w:numPr>
        <w:rPr>
          <w:lang w:val="fr-FR"/>
        </w:rPr>
      </w:pPr>
      <w:r w:rsidRPr="008107EF">
        <w:rPr>
          <w:lang w:val="fr-FR"/>
        </w:rPr>
        <w:t>2.</w:t>
      </w:r>
      <w:r w:rsidRPr="008107EF">
        <w:rPr>
          <w:lang w:val="fr-FR"/>
        </w:rPr>
        <w:tab/>
        <w:t>Que cet acte soit déjà autorisé en vertu de l’alinéa 1 ou non, les États membres [doivent/devraient] [peuvent] prévoir des exceptions [, par exemple] pour :</w:t>
      </w:r>
    </w:p>
    <w:p w14:paraId="0D3CF669" w14:textId="77777777" w:rsidR="002E2CF1" w:rsidRPr="008107EF" w:rsidRDefault="002E2CF1" w:rsidP="00B77333">
      <w:pPr>
        <w:pStyle w:val="ONUMFS"/>
        <w:numPr>
          <w:ilvl w:val="0"/>
          <w:numId w:val="0"/>
        </w:numPr>
        <w:ind w:left="567"/>
        <w:rPr>
          <w:lang w:val="fr-FR"/>
        </w:rPr>
      </w:pPr>
      <w:r w:rsidRPr="008107EF">
        <w:rPr>
          <w:lang w:val="fr-FR"/>
        </w:rPr>
        <w:t>a)</w:t>
      </w:r>
      <w:r w:rsidRPr="008107EF">
        <w:rPr>
          <w:lang w:val="fr-FR"/>
        </w:rPr>
        <w:tab/>
        <w:t>l’apprentissage, l’enseignement et la recherche;</w:t>
      </w:r>
    </w:p>
    <w:p w14:paraId="76C5E299" w14:textId="77777777" w:rsidR="002E2CF1" w:rsidRPr="008107EF" w:rsidRDefault="002E2CF1" w:rsidP="00B77333">
      <w:pPr>
        <w:pStyle w:val="ONUMFS"/>
        <w:numPr>
          <w:ilvl w:val="0"/>
          <w:numId w:val="0"/>
        </w:numPr>
        <w:ind w:left="567"/>
        <w:rPr>
          <w:lang w:val="fr-FR"/>
        </w:rPr>
      </w:pPr>
      <w:r w:rsidRPr="008107EF">
        <w:rPr>
          <w:lang w:val="fr-FR"/>
        </w:rPr>
        <w:t>b)</w:t>
      </w:r>
      <w:r w:rsidRPr="008107EF">
        <w:rPr>
          <w:lang w:val="fr-FR"/>
        </w:rPr>
        <w:tab/>
        <w:t>la préservation, l’exposition, la recherche et la présentation dans les services d’archives, les bibliothèques, les musées ou d’autres institutions culturelles;</w:t>
      </w:r>
    </w:p>
    <w:p w14:paraId="2092FA39" w14:textId="77777777" w:rsidR="002E2CF1" w:rsidRPr="008107EF" w:rsidRDefault="002E2CF1" w:rsidP="00B77333">
      <w:pPr>
        <w:pStyle w:val="ONUMFS"/>
        <w:numPr>
          <w:ilvl w:val="0"/>
          <w:numId w:val="0"/>
        </w:numPr>
        <w:ind w:left="567"/>
        <w:rPr>
          <w:lang w:val="fr-FR"/>
        </w:rPr>
      </w:pPr>
      <w:r w:rsidRPr="008107EF">
        <w:rPr>
          <w:lang w:val="fr-FR"/>
        </w:rPr>
        <w:t>c)</w:t>
      </w:r>
      <w:r w:rsidRPr="008107EF">
        <w:rPr>
          <w:lang w:val="fr-FR"/>
        </w:rPr>
        <w:tab/>
        <w:t>la création d’une œuvre littéraire, artistique ou de création inspirée de, fondée sur ou empruntée à des expressions culturelles traditionnelles.</w:t>
      </w:r>
    </w:p>
    <w:p w14:paraId="41963340" w14:textId="77777777" w:rsidR="002E2CF1" w:rsidRPr="008107EF" w:rsidRDefault="002E2CF1" w:rsidP="00B77333">
      <w:pPr>
        <w:pStyle w:val="ONUMFS"/>
        <w:numPr>
          <w:ilvl w:val="0"/>
          <w:numId w:val="0"/>
        </w:numPr>
        <w:rPr>
          <w:lang w:val="fr-FR"/>
        </w:rPr>
      </w:pPr>
      <w:r w:rsidRPr="008107EF">
        <w:rPr>
          <w:lang w:val="fr-FR"/>
        </w:rPr>
        <w:t>3.</w:t>
      </w:r>
      <w:r w:rsidRPr="008107EF">
        <w:rPr>
          <w:lang w:val="fr-FR"/>
        </w:rPr>
        <w:tab/>
        <w:t>Un État membre peut prévoir des exceptions et limitations autres que celles qui sont autorisées en vertu de l’alinéa 2).</w:t>
      </w:r>
    </w:p>
    <w:p w14:paraId="3A38F039" w14:textId="77777777" w:rsidR="002E2CF1" w:rsidRPr="008107EF" w:rsidRDefault="002E2CF1" w:rsidP="00B77333">
      <w:pPr>
        <w:pStyle w:val="ONUMFS"/>
        <w:numPr>
          <w:ilvl w:val="0"/>
          <w:numId w:val="0"/>
        </w:numPr>
        <w:rPr>
          <w:lang w:val="fr-FR"/>
        </w:rPr>
      </w:pPr>
      <w:r>
        <w:rPr>
          <w:lang w:val="fr-FR"/>
        </w:rPr>
        <w:t>4.</w:t>
      </w:r>
      <w:r>
        <w:rPr>
          <w:lang w:val="fr-FR"/>
        </w:rPr>
        <w:tab/>
      </w:r>
      <w:r w:rsidRPr="008107EF">
        <w:rPr>
          <w:lang w:val="fr-FR"/>
        </w:rPr>
        <w:t>Un État membre doit/devrait prévoir des exceptions et limitations en cas d’usage/utilisation/inclusion de manière fortuite d’une expression culturelle traditionnelle protégée dans une autre œuvre ou un autre objet, ou dans les cas où l’utilisateur ne savait pas ou n’avait pas de raisons de penser que l’expression culturelle traditionnelle était protégée.</w:t>
      </w:r>
    </w:p>
    <w:p w14:paraId="3564899C" w14:textId="77777777" w:rsidR="002E2CF1" w:rsidRPr="008107EF" w:rsidRDefault="002E2CF1" w:rsidP="002E2CF1">
      <w:pPr>
        <w:tabs>
          <w:tab w:val="num" w:pos="993"/>
        </w:tabs>
        <w:autoSpaceDE w:val="0"/>
        <w:autoSpaceDN w:val="0"/>
        <w:adjustRightInd w:val="0"/>
        <w:rPr>
          <w:szCs w:val="22"/>
          <w:lang w:val="fr-FR"/>
        </w:rPr>
      </w:pPr>
    </w:p>
    <w:p w14:paraId="6CFFE369" w14:textId="77777777" w:rsidR="002E2CF1" w:rsidRPr="00926BC8" w:rsidRDefault="002E2CF1" w:rsidP="00B77333">
      <w:pPr>
        <w:pStyle w:val="ONUMFS"/>
        <w:numPr>
          <w:ilvl w:val="0"/>
          <w:numId w:val="0"/>
        </w:numPr>
        <w:rPr>
          <w:i/>
          <w:lang w:val="fr-FR"/>
        </w:rPr>
      </w:pPr>
      <w:r w:rsidRPr="00926BC8">
        <w:rPr>
          <w:i/>
          <w:lang w:val="fr-FR"/>
        </w:rPr>
        <w:t>Variante 3</w:t>
      </w:r>
    </w:p>
    <w:p w14:paraId="2FC426C3" w14:textId="77777777" w:rsidR="002E2CF1" w:rsidRPr="008107EF" w:rsidRDefault="002E2CF1" w:rsidP="00B77333">
      <w:pPr>
        <w:pStyle w:val="ONUMFS"/>
        <w:numPr>
          <w:ilvl w:val="0"/>
          <w:numId w:val="0"/>
        </w:numPr>
        <w:rPr>
          <w:lang w:val="fr-FR"/>
        </w:rPr>
      </w:pPr>
      <w:r w:rsidRPr="008107EF">
        <w:rPr>
          <w:lang w:val="fr-FR"/>
        </w:rPr>
        <w:t>S’agissant [du respect des obligations énoncées dans le]</w:t>
      </w:r>
      <w:proofErr w:type="gramStart"/>
      <w:r w:rsidRPr="008107EF">
        <w:rPr>
          <w:lang w:val="fr-FR"/>
        </w:rPr>
        <w:t>/[</w:t>
      </w:r>
      <w:proofErr w:type="gramEnd"/>
      <w:r w:rsidRPr="008107EF">
        <w:rPr>
          <w:lang w:val="fr-FR"/>
        </w:rPr>
        <w:t>de la mise en œuvre du] présent instrument, les États membres peuvent, dans des cas particuliers, adopter des exceptions et limitations, à condition que ces exceptions et limitations ne causent pas un préjudice injustifié aux intérêts légitimes des bénéficiaires, compte tenu des intérêts légitimes des tiers.</w:t>
      </w:r>
    </w:p>
    <w:p w14:paraId="130FC4CF" w14:textId="77777777" w:rsidR="002E2CF1" w:rsidRDefault="002E2CF1" w:rsidP="00B77333">
      <w:pPr>
        <w:pStyle w:val="ONUMFS"/>
        <w:numPr>
          <w:ilvl w:val="0"/>
          <w:numId w:val="0"/>
        </w:numPr>
        <w:rPr>
          <w:lang w:val="fr-FR"/>
        </w:rPr>
      </w:pPr>
      <w:r>
        <w:rPr>
          <w:lang w:val="fr-FR"/>
        </w:rPr>
        <w:br w:type="page"/>
      </w:r>
    </w:p>
    <w:p w14:paraId="5EFDF4FE" w14:textId="77777777" w:rsidR="002E2CF1" w:rsidRPr="00926BC8" w:rsidRDefault="002E2CF1" w:rsidP="00B77333">
      <w:pPr>
        <w:pStyle w:val="ONUMFS"/>
        <w:numPr>
          <w:ilvl w:val="0"/>
          <w:numId w:val="0"/>
        </w:numPr>
        <w:rPr>
          <w:i/>
          <w:lang w:val="fr-FR"/>
        </w:rPr>
      </w:pPr>
      <w:r w:rsidRPr="00926BC8">
        <w:rPr>
          <w:i/>
          <w:lang w:val="fr-FR"/>
        </w:rPr>
        <w:lastRenderedPageBreak/>
        <w:t>Variante 4</w:t>
      </w:r>
    </w:p>
    <w:p w14:paraId="4FAC8C2A" w14:textId="77777777" w:rsidR="002E2CF1" w:rsidRPr="008107EF" w:rsidRDefault="002E2CF1" w:rsidP="00B77333">
      <w:pPr>
        <w:pStyle w:val="ONUMFS"/>
        <w:numPr>
          <w:ilvl w:val="0"/>
          <w:numId w:val="0"/>
        </w:numPr>
        <w:rPr>
          <w:lang w:val="fr-FR"/>
        </w:rPr>
      </w:pPr>
      <w:r w:rsidRPr="008107EF">
        <w:rPr>
          <w:lang w:val="fr-FR"/>
        </w:rPr>
        <w:t>Exceptions générales</w:t>
      </w:r>
    </w:p>
    <w:p w14:paraId="298A0392" w14:textId="77777777" w:rsidR="002E2CF1" w:rsidRPr="008107EF" w:rsidRDefault="002E2CF1" w:rsidP="00B77333">
      <w:pPr>
        <w:pStyle w:val="ONUMFS"/>
        <w:numPr>
          <w:ilvl w:val="0"/>
          <w:numId w:val="0"/>
        </w:numPr>
        <w:rPr>
          <w:lang w:val="fr-FR"/>
        </w:rPr>
      </w:pPr>
      <w:r>
        <w:rPr>
          <w:lang w:val="fr-FR"/>
        </w:rPr>
        <w:t>7.1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[peuvent]/[devraient]/[doivent] adopter des limitations et des exceptions appropriées, en vertu de la législation nationale [en concertation avec les bénéficiaires] [avec la participation des bénéficiaires] [,à condition que l’utilisation des expressions culturelles traditionnelles [protégées] :</w:t>
      </w:r>
    </w:p>
    <w:p w14:paraId="2EB7C97D" w14:textId="77777777" w:rsidR="002E2CF1" w:rsidRDefault="002E2CF1" w:rsidP="00B77333">
      <w:pPr>
        <w:pStyle w:val="ONUMFS"/>
        <w:numPr>
          <w:ilvl w:val="0"/>
          <w:numId w:val="0"/>
        </w:numPr>
        <w:ind w:left="567"/>
        <w:rPr>
          <w:lang w:val="fr-FR"/>
        </w:rPr>
      </w:pPr>
      <w:r>
        <w:rPr>
          <w:lang w:val="fr-FR"/>
        </w:rPr>
        <w:t>a)</w:t>
      </w:r>
      <w:r>
        <w:rPr>
          <w:lang w:val="fr-FR"/>
        </w:rPr>
        <w:tab/>
      </w:r>
      <w:r w:rsidRPr="008107EF">
        <w:rPr>
          <w:lang w:val="fr-FR"/>
        </w:rPr>
        <w:t>[mentionne les bénéficiaires chaque fois que possible;]</w:t>
      </w:r>
    </w:p>
    <w:p w14:paraId="5BB984E5" w14:textId="77777777" w:rsidR="002E2CF1" w:rsidRPr="00310B44" w:rsidRDefault="002E2CF1" w:rsidP="00B77333">
      <w:pPr>
        <w:pStyle w:val="ONUMFS"/>
        <w:numPr>
          <w:ilvl w:val="0"/>
          <w:numId w:val="0"/>
        </w:numPr>
        <w:ind w:left="567"/>
        <w:rPr>
          <w:lang w:val="fr-FR"/>
        </w:rPr>
      </w:pPr>
      <w:r>
        <w:rPr>
          <w:szCs w:val="22"/>
          <w:lang w:val="fr-FR"/>
        </w:rPr>
        <w:t>b)</w:t>
      </w:r>
      <w:r>
        <w:rPr>
          <w:szCs w:val="22"/>
          <w:lang w:val="fr-FR"/>
        </w:rPr>
        <w:tab/>
      </w:r>
      <w:r w:rsidRPr="00310B44">
        <w:rPr>
          <w:szCs w:val="22"/>
          <w:lang w:val="fr-FR"/>
        </w:rPr>
        <w:t>[ne soit ni offensante ni dégradante pour les bénéficiaires;]</w:t>
      </w:r>
    </w:p>
    <w:p w14:paraId="772C1FC7" w14:textId="77777777" w:rsidR="002E2CF1" w:rsidRPr="00310B44" w:rsidRDefault="002E2CF1" w:rsidP="00B77333">
      <w:pPr>
        <w:pStyle w:val="ONUMFS"/>
        <w:numPr>
          <w:ilvl w:val="0"/>
          <w:numId w:val="0"/>
        </w:numPr>
        <w:ind w:left="567"/>
        <w:rPr>
          <w:lang w:val="fr-FR"/>
        </w:rPr>
      </w:pPr>
      <w:r>
        <w:rPr>
          <w:lang w:val="fr-FR"/>
        </w:rPr>
        <w:t>c)</w:t>
      </w:r>
      <w:r>
        <w:rPr>
          <w:lang w:val="fr-FR"/>
        </w:rPr>
        <w:tab/>
      </w:r>
      <w:r w:rsidRPr="00310B44">
        <w:rPr>
          <w:lang w:val="fr-FR"/>
        </w:rPr>
        <w:t>[soit compatible avec l’usage/le traitement/la pratique loyal[e];]</w:t>
      </w:r>
    </w:p>
    <w:p w14:paraId="72CC0648" w14:textId="77777777" w:rsidR="002E2CF1" w:rsidRPr="008107EF" w:rsidRDefault="002E2CF1" w:rsidP="00B77333">
      <w:pPr>
        <w:pStyle w:val="ONUMFS"/>
        <w:numPr>
          <w:ilvl w:val="0"/>
          <w:numId w:val="0"/>
        </w:numPr>
        <w:ind w:left="567"/>
        <w:rPr>
          <w:lang w:val="fr-FR"/>
        </w:rPr>
      </w:pPr>
      <w:r>
        <w:rPr>
          <w:lang w:val="fr-FR"/>
        </w:rPr>
        <w:t>d)</w:t>
      </w:r>
      <w:r>
        <w:rPr>
          <w:lang w:val="fr-FR"/>
        </w:rPr>
        <w:tab/>
      </w:r>
      <w:r w:rsidRPr="008107EF">
        <w:rPr>
          <w:lang w:val="fr-FR"/>
        </w:rPr>
        <w:t>[ne porte pas atteinte à l’utilisation normale des expressions culturelles traditionnelles par les bénéficiaires;  et]</w:t>
      </w:r>
    </w:p>
    <w:p w14:paraId="1819F511" w14:textId="77777777" w:rsidR="002E2CF1" w:rsidRPr="008107EF" w:rsidRDefault="002E2CF1" w:rsidP="00B77333">
      <w:pPr>
        <w:pStyle w:val="ONUMFS"/>
        <w:numPr>
          <w:ilvl w:val="0"/>
          <w:numId w:val="0"/>
        </w:numPr>
        <w:ind w:left="567"/>
        <w:rPr>
          <w:i/>
          <w:lang w:val="fr-FR"/>
        </w:rPr>
      </w:pPr>
      <w:r>
        <w:rPr>
          <w:lang w:val="fr-FR"/>
        </w:rPr>
        <w:t>e)</w:t>
      </w:r>
      <w:r>
        <w:rPr>
          <w:lang w:val="fr-FR"/>
        </w:rPr>
        <w:tab/>
      </w:r>
      <w:r w:rsidRPr="008107EF">
        <w:rPr>
          <w:lang w:val="fr-FR"/>
        </w:rPr>
        <w:t>[</w:t>
      </w:r>
      <w:proofErr w:type="gramStart"/>
      <w:r w:rsidRPr="008107EF">
        <w:rPr>
          <w:lang w:val="fr-FR"/>
        </w:rPr>
        <w:t>ne</w:t>
      </w:r>
      <w:proofErr w:type="gramEnd"/>
      <w:r w:rsidRPr="008107EF">
        <w:rPr>
          <w:lang w:val="fr-FR"/>
        </w:rPr>
        <w:t xml:space="preserve"> cause aucun préjudice injustifié aux intérêts légitimes des bénéficiaires compte tenu des intérêts légitimes des tiers.]]</w:t>
      </w:r>
    </w:p>
    <w:p w14:paraId="36DB38DC" w14:textId="77777777" w:rsidR="002E2CF1" w:rsidRPr="00926DB0" w:rsidRDefault="002E2CF1" w:rsidP="002E2CF1"/>
    <w:p w14:paraId="132125CB" w14:textId="77777777" w:rsidR="002E2CF1" w:rsidRPr="00926BC8" w:rsidRDefault="002E2CF1" w:rsidP="00B77333">
      <w:pPr>
        <w:pStyle w:val="ONUMFS"/>
        <w:numPr>
          <w:ilvl w:val="0"/>
          <w:numId w:val="0"/>
        </w:numPr>
        <w:rPr>
          <w:i/>
          <w:lang w:val="fr-FR"/>
        </w:rPr>
      </w:pPr>
      <w:r w:rsidRPr="00926BC8">
        <w:rPr>
          <w:i/>
          <w:lang w:val="fr-FR"/>
        </w:rPr>
        <w:t>Variante</w:t>
      </w:r>
    </w:p>
    <w:p w14:paraId="79B3965D" w14:textId="77777777" w:rsidR="002E2CF1" w:rsidRPr="008107EF" w:rsidRDefault="002E2CF1" w:rsidP="00B77333">
      <w:pPr>
        <w:pStyle w:val="ONUMFS"/>
        <w:numPr>
          <w:ilvl w:val="0"/>
          <w:numId w:val="0"/>
        </w:numPr>
        <w:rPr>
          <w:lang w:val="fr-FR"/>
        </w:rPr>
      </w:pPr>
      <w:r>
        <w:rPr>
          <w:lang w:val="fr-FR"/>
        </w:rPr>
        <w:t>7.1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[peuvent]/[devraient]/[doivent] adopter des limitations ou des exceptions appropriées en vertu de la législation nationale [, pour autant que [ces limitations ou exceptions] :</w:t>
      </w:r>
    </w:p>
    <w:p w14:paraId="799C61C5" w14:textId="77777777" w:rsidR="002E2CF1" w:rsidRPr="008107EF" w:rsidRDefault="002E2CF1" w:rsidP="00B77333">
      <w:pPr>
        <w:pStyle w:val="ONUMFS"/>
        <w:numPr>
          <w:ilvl w:val="0"/>
          <w:numId w:val="0"/>
        </w:numPr>
        <w:ind w:left="567"/>
        <w:rPr>
          <w:lang w:val="fr-FR"/>
        </w:rPr>
      </w:pPr>
      <w:r>
        <w:rPr>
          <w:lang w:val="fr-FR"/>
        </w:rPr>
        <w:t>a)</w:t>
      </w:r>
      <w:r>
        <w:rPr>
          <w:lang w:val="fr-FR"/>
        </w:rPr>
        <w:tab/>
      </w:r>
      <w:r w:rsidRPr="008107EF">
        <w:rPr>
          <w:lang w:val="fr-FR"/>
        </w:rPr>
        <w:t>se limitent à certains cas spéciaux;</w:t>
      </w:r>
    </w:p>
    <w:p w14:paraId="7F5FC9A9" w14:textId="77777777" w:rsidR="002E2CF1" w:rsidRPr="008107EF" w:rsidRDefault="002E2CF1" w:rsidP="00B77333">
      <w:pPr>
        <w:pStyle w:val="ONUMFS"/>
        <w:numPr>
          <w:ilvl w:val="0"/>
          <w:numId w:val="0"/>
        </w:numPr>
        <w:ind w:left="567"/>
        <w:rPr>
          <w:lang w:val="fr-FR"/>
        </w:rPr>
      </w:pPr>
      <w:r>
        <w:rPr>
          <w:lang w:val="fr-FR"/>
        </w:rPr>
        <w:t>b)</w:t>
      </w:r>
      <w:r>
        <w:rPr>
          <w:lang w:val="fr-FR"/>
        </w:rPr>
        <w:tab/>
      </w:r>
      <w:r w:rsidRPr="008107EF">
        <w:rPr>
          <w:lang w:val="fr-FR"/>
        </w:rPr>
        <w:t>[ne portent pas [atteinte] à [l’utilisation] normale des expressions culturelles traditionnelles par les bénéficiaires;]</w:t>
      </w:r>
    </w:p>
    <w:p w14:paraId="18C8456B" w14:textId="77777777" w:rsidR="002E2CF1" w:rsidRPr="008107EF" w:rsidRDefault="002E2CF1" w:rsidP="00B77333">
      <w:pPr>
        <w:pStyle w:val="ONUMFS"/>
        <w:numPr>
          <w:ilvl w:val="0"/>
          <w:numId w:val="0"/>
        </w:numPr>
        <w:ind w:left="567"/>
        <w:rPr>
          <w:lang w:val="fr-FR"/>
        </w:rPr>
      </w:pPr>
      <w:r>
        <w:rPr>
          <w:lang w:val="fr-FR"/>
        </w:rPr>
        <w:t>c)</w:t>
      </w:r>
      <w:r>
        <w:rPr>
          <w:lang w:val="fr-FR"/>
        </w:rPr>
        <w:tab/>
      </w:r>
      <w:r w:rsidRPr="008107EF">
        <w:rPr>
          <w:lang w:val="fr-FR"/>
        </w:rPr>
        <w:t>[ne causent aucun préjudice injustifié aux intérêts légitimes des bénéficiaires;]</w:t>
      </w:r>
    </w:p>
    <w:p w14:paraId="561BD86F" w14:textId="77777777" w:rsidR="002E2CF1" w:rsidRPr="008107EF" w:rsidRDefault="002E2CF1" w:rsidP="00B77333">
      <w:pPr>
        <w:pStyle w:val="ONUMFS"/>
        <w:numPr>
          <w:ilvl w:val="0"/>
          <w:numId w:val="0"/>
        </w:numPr>
        <w:ind w:left="567"/>
        <w:rPr>
          <w:lang w:val="fr-FR"/>
        </w:rPr>
      </w:pPr>
      <w:r>
        <w:rPr>
          <w:lang w:val="fr-FR"/>
        </w:rPr>
        <w:t>d)</w:t>
      </w:r>
      <w:r>
        <w:rPr>
          <w:lang w:val="fr-FR"/>
        </w:rPr>
        <w:tab/>
      </w:r>
      <w:r w:rsidRPr="008107EF">
        <w:rPr>
          <w:lang w:val="fr-FR"/>
        </w:rPr>
        <w:t>[garantissent que [l’utilisation] des expressions culturelles traditionnelles :</w:t>
      </w:r>
    </w:p>
    <w:p w14:paraId="054B0DDE" w14:textId="77777777" w:rsidR="002E2CF1" w:rsidRDefault="002E2CF1" w:rsidP="00B77333">
      <w:pPr>
        <w:pStyle w:val="ONUMFS"/>
        <w:numPr>
          <w:ilvl w:val="0"/>
          <w:numId w:val="0"/>
        </w:numPr>
        <w:ind w:left="1134"/>
        <w:rPr>
          <w:lang w:val="fr-FR"/>
        </w:rPr>
      </w:pPr>
      <w:r>
        <w:rPr>
          <w:lang w:val="fr-FR"/>
        </w:rPr>
        <w:t>i.</w:t>
      </w:r>
      <w:r>
        <w:rPr>
          <w:lang w:val="fr-FR"/>
        </w:rPr>
        <w:tab/>
      </w:r>
      <w:r w:rsidRPr="008107EF">
        <w:rPr>
          <w:lang w:val="fr-FR"/>
        </w:rPr>
        <w:t>ne soit ni offensante ni dégradante pour les bénéficiaires;</w:t>
      </w:r>
    </w:p>
    <w:p w14:paraId="2B5FB493" w14:textId="77777777" w:rsidR="002E2CF1" w:rsidRDefault="002E2CF1" w:rsidP="00B77333">
      <w:pPr>
        <w:pStyle w:val="ONUMFS"/>
        <w:numPr>
          <w:ilvl w:val="0"/>
          <w:numId w:val="0"/>
        </w:numPr>
        <w:ind w:left="1134"/>
        <w:rPr>
          <w:lang w:val="fr-FR"/>
        </w:rPr>
      </w:pPr>
      <w:r>
        <w:rPr>
          <w:lang w:val="fr-FR"/>
        </w:rPr>
        <w:t>ii.</w:t>
      </w:r>
      <w:r>
        <w:rPr>
          <w:lang w:val="fr-FR"/>
        </w:rPr>
        <w:tab/>
      </w:r>
      <w:r w:rsidRPr="008107EF">
        <w:rPr>
          <w:lang w:val="fr-FR"/>
        </w:rPr>
        <w:t>mentionne les bénéficiaires chaque fois que possible;] et</w:t>
      </w:r>
    </w:p>
    <w:p w14:paraId="119F245A" w14:textId="77777777" w:rsidR="002E2CF1" w:rsidRPr="008107EF" w:rsidRDefault="002E2CF1" w:rsidP="00B77333">
      <w:pPr>
        <w:pStyle w:val="ONUMFS"/>
        <w:numPr>
          <w:ilvl w:val="0"/>
          <w:numId w:val="0"/>
        </w:numPr>
        <w:ind w:left="1134"/>
        <w:rPr>
          <w:lang w:val="fr-FR"/>
        </w:rPr>
      </w:pPr>
      <w:r>
        <w:rPr>
          <w:lang w:val="fr-FR"/>
        </w:rPr>
        <w:t>iii.</w:t>
      </w:r>
      <w:r>
        <w:rPr>
          <w:lang w:val="fr-FR"/>
        </w:rPr>
        <w:tab/>
      </w:r>
      <w:r w:rsidRPr="008107EF">
        <w:rPr>
          <w:lang w:val="fr-FR"/>
        </w:rPr>
        <w:t>[soit compatible avec l’usage loyal.]]]</w:t>
      </w:r>
    </w:p>
    <w:p w14:paraId="214245F9" w14:textId="77777777" w:rsidR="002E2CF1" w:rsidRPr="008107EF" w:rsidRDefault="002E2CF1" w:rsidP="002E2CF1">
      <w:pPr>
        <w:autoSpaceDE w:val="0"/>
        <w:autoSpaceDN w:val="0"/>
        <w:adjustRightInd w:val="0"/>
        <w:jc w:val="right"/>
        <w:rPr>
          <w:i/>
          <w:szCs w:val="22"/>
          <w:lang w:val="fr-FR"/>
        </w:rPr>
      </w:pPr>
      <w:r w:rsidRPr="008107EF">
        <w:rPr>
          <w:i/>
          <w:szCs w:val="22"/>
          <w:lang w:val="fr-FR"/>
        </w:rPr>
        <w:t>[Fin de la variante]</w:t>
      </w:r>
    </w:p>
    <w:p w14:paraId="06831A8E" w14:textId="77777777" w:rsidR="002E2CF1" w:rsidRPr="008107EF" w:rsidRDefault="002E2CF1" w:rsidP="002E2CF1">
      <w:pPr>
        <w:autoSpaceDE w:val="0"/>
        <w:autoSpaceDN w:val="0"/>
        <w:adjustRightInd w:val="0"/>
        <w:rPr>
          <w:szCs w:val="22"/>
          <w:lang w:val="fr-FR"/>
        </w:rPr>
      </w:pPr>
    </w:p>
    <w:p w14:paraId="6E9E7CCB" w14:textId="77777777" w:rsidR="002E2CF1" w:rsidRPr="00416E3C" w:rsidRDefault="002E2CF1" w:rsidP="00B77333">
      <w:pPr>
        <w:pStyle w:val="ONUMFS"/>
        <w:numPr>
          <w:ilvl w:val="0"/>
          <w:numId w:val="0"/>
        </w:numPr>
        <w:rPr>
          <w:lang w:val="fr-FR"/>
        </w:rPr>
      </w:pPr>
      <w:r>
        <w:rPr>
          <w:lang w:val="fr-FR"/>
        </w:rPr>
        <w:t>7.2</w:t>
      </w:r>
      <w:r>
        <w:rPr>
          <w:lang w:val="fr-FR"/>
        </w:rPr>
        <w:tab/>
      </w:r>
      <w:r w:rsidRPr="00416E3C">
        <w:rPr>
          <w:lang w:val="fr-FR"/>
        </w:rPr>
        <w:t>[En cas d’appréhension raisonnable portant sur des dommages irréparables en rapport avec des expressions culturelles traditionnelles [sacrées] et [secrètes], les [États membres]</w:t>
      </w:r>
      <w:proofErr w:type="gramStart"/>
      <w:r w:rsidRPr="00416E3C">
        <w:rPr>
          <w:lang w:val="fr-FR"/>
        </w:rPr>
        <w:t>/[</w:t>
      </w:r>
      <w:proofErr w:type="gramEnd"/>
      <w:r w:rsidRPr="00416E3C">
        <w:rPr>
          <w:lang w:val="fr-FR"/>
        </w:rPr>
        <w:t>Parties contractantes] ne [peuvent]/[devraient]/[doivent] pas établir d’exceptions et limitations.]</w:t>
      </w:r>
    </w:p>
    <w:p w14:paraId="51267553" w14:textId="77777777" w:rsidR="002E2CF1" w:rsidRDefault="002E2CF1" w:rsidP="002E2CF1">
      <w:pPr>
        <w:autoSpaceDE w:val="0"/>
        <w:autoSpaceDN w:val="0"/>
        <w:adjustRightInd w:val="0"/>
        <w:rPr>
          <w:szCs w:val="22"/>
          <w:lang w:val="fr-FR"/>
        </w:rPr>
      </w:pPr>
    </w:p>
    <w:p w14:paraId="4B6FDB7A" w14:textId="77777777" w:rsidR="002E2CF1" w:rsidRDefault="002E2CF1" w:rsidP="002E2CF1">
      <w:pPr>
        <w:rPr>
          <w:szCs w:val="22"/>
          <w:lang w:val="fr-FR"/>
        </w:rPr>
      </w:pPr>
      <w:r>
        <w:rPr>
          <w:szCs w:val="22"/>
          <w:lang w:val="fr-FR"/>
        </w:rPr>
        <w:br w:type="page"/>
      </w:r>
    </w:p>
    <w:p w14:paraId="1D43A77F" w14:textId="77777777" w:rsidR="002E2CF1" w:rsidRPr="008107EF" w:rsidRDefault="002E2CF1" w:rsidP="002E2CF1">
      <w:pPr>
        <w:autoSpaceDE w:val="0"/>
        <w:autoSpaceDN w:val="0"/>
        <w:adjustRightInd w:val="0"/>
        <w:rPr>
          <w:szCs w:val="22"/>
          <w:lang w:val="fr-FR"/>
        </w:rPr>
      </w:pPr>
      <w:r w:rsidRPr="008107EF">
        <w:rPr>
          <w:szCs w:val="22"/>
          <w:lang w:val="fr-FR"/>
        </w:rPr>
        <w:lastRenderedPageBreak/>
        <w:t>Exceptions particulières</w:t>
      </w:r>
    </w:p>
    <w:p w14:paraId="477D7440" w14:textId="77777777" w:rsidR="002E2CF1" w:rsidRPr="008107EF" w:rsidRDefault="002E2CF1" w:rsidP="002E2CF1">
      <w:pPr>
        <w:autoSpaceDE w:val="0"/>
        <w:autoSpaceDN w:val="0"/>
        <w:adjustRightInd w:val="0"/>
        <w:rPr>
          <w:szCs w:val="22"/>
          <w:lang w:val="fr-FR"/>
        </w:rPr>
      </w:pPr>
    </w:p>
    <w:p w14:paraId="32E18F2C" w14:textId="77777777" w:rsidR="002E2CF1" w:rsidRPr="00416E3C" w:rsidRDefault="002E2CF1" w:rsidP="00B77333">
      <w:pPr>
        <w:pStyle w:val="ONUMFS"/>
        <w:numPr>
          <w:ilvl w:val="0"/>
          <w:numId w:val="0"/>
        </w:numPr>
        <w:rPr>
          <w:lang w:val="fr-FR"/>
        </w:rPr>
      </w:pPr>
      <w:r>
        <w:rPr>
          <w:lang w:val="fr-FR"/>
        </w:rPr>
        <w:t>7.3</w:t>
      </w:r>
      <w:r>
        <w:rPr>
          <w:lang w:val="fr-FR"/>
        </w:rPr>
        <w:tab/>
      </w:r>
      <w:r w:rsidRPr="00416E3C">
        <w:rPr>
          <w:lang w:val="fr-FR"/>
        </w:rPr>
        <w:t>[[Sous réserve des limitations prévues à l’alinéa 1,]/[En outre,] les [États membres]</w:t>
      </w:r>
      <w:proofErr w:type="gramStart"/>
      <w:r w:rsidRPr="00416E3C">
        <w:rPr>
          <w:lang w:val="fr-FR"/>
        </w:rPr>
        <w:t>/[</w:t>
      </w:r>
      <w:proofErr w:type="gramEnd"/>
      <w:r w:rsidRPr="00416E3C">
        <w:rPr>
          <w:lang w:val="fr-FR"/>
        </w:rPr>
        <w:t>Parties contractantes] [peuvent]/[devraient]/[doivent] adopter des limitations ou exceptions appropriées, en vertu de la législation nationale ou, selon le cas, des [détenteurs]/[propriétaires] de l’œuvre originale :</w:t>
      </w:r>
    </w:p>
    <w:p w14:paraId="123E4F3F" w14:textId="77777777" w:rsidR="002E2CF1" w:rsidRDefault="002E2CF1" w:rsidP="00B77333">
      <w:pPr>
        <w:pStyle w:val="ONUMFS"/>
        <w:numPr>
          <w:ilvl w:val="0"/>
          <w:numId w:val="0"/>
        </w:numPr>
        <w:ind w:left="567"/>
        <w:rPr>
          <w:lang w:val="fr-FR"/>
        </w:rPr>
      </w:pPr>
      <w:r>
        <w:rPr>
          <w:lang w:val="fr-FR"/>
        </w:rPr>
        <w:t>a)</w:t>
      </w:r>
      <w:r>
        <w:rPr>
          <w:lang w:val="fr-FR"/>
        </w:rPr>
        <w:tab/>
      </w:r>
      <w:r w:rsidRPr="008107EF">
        <w:rPr>
          <w:lang w:val="fr-FR"/>
        </w:rPr>
        <w:t>[en faveur de l’apprentissage, de l’enseignement et de la recherche, conformément aux protocoles établis au niveau national, sauf à des fins lucratives ou commerciales;]</w:t>
      </w:r>
    </w:p>
    <w:p w14:paraId="7B72E991" w14:textId="77777777" w:rsidR="002E2CF1" w:rsidRDefault="002E2CF1" w:rsidP="00B77333">
      <w:pPr>
        <w:pStyle w:val="ONUMFS"/>
        <w:numPr>
          <w:ilvl w:val="0"/>
          <w:numId w:val="0"/>
        </w:numPr>
        <w:ind w:left="567"/>
        <w:rPr>
          <w:lang w:val="fr-FR"/>
        </w:rPr>
      </w:pPr>
      <w:r>
        <w:rPr>
          <w:lang w:val="fr-FR"/>
        </w:rPr>
        <w:t>b)</w:t>
      </w:r>
      <w:r>
        <w:rPr>
          <w:lang w:val="fr-FR"/>
        </w:rPr>
        <w:tab/>
      </w:r>
      <w:r w:rsidRPr="008107EF">
        <w:rPr>
          <w:lang w:val="fr-FR"/>
        </w:rPr>
        <w:t>[à des fins de préservation, [exposition], recherche et présentation dans les services d’archives, les bibliothèques, les musées ou d’autres institutions culturelles reconnues par la législation nationale, en faveur du patrimoine culturel non commercial ou à d’autres fins d’intérêt public;]</w:t>
      </w:r>
    </w:p>
    <w:p w14:paraId="02775D09" w14:textId="77777777" w:rsidR="002E2CF1" w:rsidRPr="00416E3C" w:rsidRDefault="002E2CF1" w:rsidP="00B77333">
      <w:pPr>
        <w:pStyle w:val="ONUMFS"/>
        <w:numPr>
          <w:ilvl w:val="0"/>
          <w:numId w:val="0"/>
        </w:numPr>
        <w:ind w:left="567"/>
        <w:rPr>
          <w:lang w:val="fr-FR"/>
        </w:rPr>
      </w:pPr>
      <w:proofErr w:type="gramStart"/>
      <w:r>
        <w:rPr>
          <w:lang w:val="fr-FR"/>
        </w:rPr>
        <w:t>c</w:t>
      </w:r>
      <w:proofErr w:type="gramEnd"/>
      <w:r>
        <w:rPr>
          <w:lang w:val="fr-FR"/>
        </w:rPr>
        <w:t>)</w:t>
      </w:r>
      <w:r>
        <w:rPr>
          <w:lang w:val="fr-FR"/>
        </w:rPr>
        <w:tab/>
      </w:r>
      <w:r w:rsidRPr="008107EF">
        <w:rPr>
          <w:lang w:val="fr-FR"/>
        </w:rPr>
        <w:t>[pour la création d’une œuvre [d’auteur] originale] inspirée de, fondée sur ou empruntée à des expressions culturelles traditionnelles;]</w:t>
      </w:r>
    </w:p>
    <w:p w14:paraId="3838D166" w14:textId="77777777" w:rsidR="002E2CF1" w:rsidRPr="008107EF" w:rsidRDefault="002E2CF1" w:rsidP="00B77333">
      <w:pPr>
        <w:pStyle w:val="ONUMFS"/>
        <w:numPr>
          <w:ilvl w:val="0"/>
          <w:numId w:val="0"/>
        </w:numPr>
        <w:rPr>
          <w:lang w:val="fr-FR"/>
        </w:rPr>
      </w:pPr>
      <w:r w:rsidRPr="008107EF">
        <w:rPr>
          <w:lang w:val="fr-FR"/>
        </w:rPr>
        <w:t>[La présente disposition ne [devra]</w:t>
      </w:r>
      <w:proofErr w:type="gramStart"/>
      <w:r w:rsidRPr="008107EF">
        <w:rPr>
          <w:lang w:val="fr-FR"/>
        </w:rPr>
        <w:t>/[</w:t>
      </w:r>
      <w:proofErr w:type="gramEnd"/>
      <w:r w:rsidRPr="008107EF">
        <w:rPr>
          <w:lang w:val="fr-FR"/>
        </w:rPr>
        <w:t>doit] pas s’appliquer aux expressions culturelles traditionnelles [protégées] décrites à l’article 5.1.]]</w:t>
      </w:r>
    </w:p>
    <w:p w14:paraId="76C6198F" w14:textId="77777777" w:rsidR="002E2CF1" w:rsidRPr="00416E3C" w:rsidRDefault="002E2CF1" w:rsidP="00B77333">
      <w:pPr>
        <w:pStyle w:val="ONUMFS"/>
        <w:numPr>
          <w:ilvl w:val="0"/>
          <w:numId w:val="0"/>
        </w:numPr>
        <w:rPr>
          <w:lang w:val="fr-FR"/>
        </w:rPr>
      </w:pPr>
      <w:r>
        <w:rPr>
          <w:lang w:val="fr-FR"/>
        </w:rPr>
        <w:t>7.4</w:t>
      </w:r>
      <w:r>
        <w:rPr>
          <w:lang w:val="fr-FR"/>
        </w:rPr>
        <w:tab/>
      </w:r>
      <w:r w:rsidRPr="00416E3C">
        <w:rPr>
          <w:lang w:val="fr-FR"/>
        </w:rPr>
        <w:t>[Qu’ils soient déjà autorisés en vertu de l’alinéa 1 ou non, les actes suivants [devraient]</w:t>
      </w:r>
      <w:proofErr w:type="gramStart"/>
      <w:r w:rsidRPr="00416E3C">
        <w:rPr>
          <w:lang w:val="fr-FR"/>
        </w:rPr>
        <w:t>/[</w:t>
      </w:r>
      <w:proofErr w:type="gramEnd"/>
      <w:r w:rsidRPr="00416E3C">
        <w:rPr>
          <w:lang w:val="fr-FR"/>
        </w:rPr>
        <w:t>doivent] être autorisés :</w:t>
      </w:r>
    </w:p>
    <w:p w14:paraId="28CF7C2F" w14:textId="77777777" w:rsidR="002E2CF1" w:rsidRDefault="002E2CF1" w:rsidP="00B77333">
      <w:pPr>
        <w:pStyle w:val="ONUMFS"/>
        <w:numPr>
          <w:ilvl w:val="0"/>
          <w:numId w:val="0"/>
        </w:numPr>
        <w:ind w:left="567"/>
        <w:rPr>
          <w:lang w:val="fr-FR"/>
        </w:rPr>
      </w:pPr>
      <w:r>
        <w:rPr>
          <w:lang w:val="fr-FR"/>
        </w:rPr>
        <w:t>a)</w:t>
      </w:r>
      <w:r>
        <w:rPr>
          <w:lang w:val="fr-FR"/>
        </w:rPr>
        <w:tab/>
      </w:r>
      <w:r w:rsidRPr="008107EF">
        <w:rPr>
          <w:lang w:val="fr-FR"/>
        </w:rPr>
        <w:t>[l’utilisation des expressions culturelles traditionnelles dans les institutions culturelles reconnues en vertu de la législation nationale appropriée, les services d’archives, les bibliothèques et les musées, en faveur du patrimoine culturel non commercial ou à d’autres fins d’intérêt public, y compris pour la préservation, [l’exposition], la recherche et la présentation;]</w:t>
      </w:r>
    </w:p>
    <w:p w14:paraId="3ADBED05" w14:textId="77777777" w:rsidR="002E2CF1" w:rsidRDefault="002E2CF1" w:rsidP="00B77333">
      <w:pPr>
        <w:pStyle w:val="ONUMFS"/>
        <w:numPr>
          <w:ilvl w:val="0"/>
          <w:numId w:val="0"/>
        </w:numPr>
        <w:ind w:left="567"/>
        <w:rPr>
          <w:szCs w:val="22"/>
          <w:lang w:val="fr-FR"/>
        </w:rPr>
      </w:pPr>
      <w:r>
        <w:rPr>
          <w:lang w:val="fr-FR"/>
        </w:rPr>
        <w:t>b)</w:t>
      </w:r>
      <w:r>
        <w:rPr>
          <w:lang w:val="fr-FR"/>
        </w:rPr>
        <w:tab/>
      </w:r>
      <w:r w:rsidRPr="008107EF">
        <w:rPr>
          <w:szCs w:val="22"/>
          <w:lang w:val="fr-FR"/>
        </w:rPr>
        <w:t>la création d’une œuvre [d’auteur] originale inspirée de, fondée sur ou empruntée à des expressions culturelles traditionnelles;]</w:t>
      </w:r>
    </w:p>
    <w:p w14:paraId="22209968" w14:textId="77777777" w:rsidR="002E2CF1" w:rsidRDefault="002E2CF1" w:rsidP="00B77333">
      <w:pPr>
        <w:pStyle w:val="ONUMFS"/>
        <w:numPr>
          <w:ilvl w:val="0"/>
          <w:numId w:val="0"/>
        </w:numPr>
        <w:ind w:left="567"/>
        <w:rPr>
          <w:szCs w:val="22"/>
          <w:lang w:val="fr-FR"/>
        </w:rPr>
      </w:pPr>
      <w:r>
        <w:rPr>
          <w:szCs w:val="22"/>
          <w:lang w:val="fr-FR"/>
        </w:rPr>
        <w:t>c)</w:t>
      </w:r>
      <w:r>
        <w:rPr>
          <w:szCs w:val="22"/>
          <w:lang w:val="fr-FR"/>
        </w:rPr>
        <w:tab/>
      </w:r>
      <w:r w:rsidRPr="008107EF">
        <w:rPr>
          <w:szCs w:val="22"/>
          <w:lang w:val="fr-FR"/>
        </w:rPr>
        <w:t>[l’usage/l’utilisation d’une expression culturelle traditionnelle [légalement] dérivée de sources autres que les bénéficiaires;  et]</w:t>
      </w:r>
    </w:p>
    <w:p w14:paraId="57A9F449" w14:textId="77777777" w:rsidR="002E2CF1" w:rsidRPr="00416E3C" w:rsidRDefault="002E2CF1" w:rsidP="00B77333">
      <w:pPr>
        <w:pStyle w:val="ONUMFS"/>
        <w:numPr>
          <w:ilvl w:val="0"/>
          <w:numId w:val="0"/>
        </w:numPr>
        <w:ind w:left="567"/>
        <w:rPr>
          <w:lang w:val="fr-FR"/>
        </w:rPr>
      </w:pPr>
      <w:proofErr w:type="gramStart"/>
      <w:r>
        <w:rPr>
          <w:szCs w:val="22"/>
          <w:lang w:val="fr-FR"/>
        </w:rPr>
        <w:t>d</w:t>
      </w:r>
      <w:proofErr w:type="gramEnd"/>
      <w:r>
        <w:rPr>
          <w:szCs w:val="22"/>
          <w:lang w:val="fr-FR"/>
        </w:rPr>
        <w:t>)</w:t>
      </w:r>
      <w:r>
        <w:rPr>
          <w:szCs w:val="22"/>
          <w:lang w:val="fr-FR"/>
        </w:rPr>
        <w:tab/>
      </w:r>
      <w:r w:rsidRPr="008107EF">
        <w:rPr>
          <w:szCs w:val="22"/>
          <w:lang w:val="fr-FR"/>
        </w:rPr>
        <w:t>[l’usage/l’utilisation d’une expression culturelle traditionnelle connue [par des moyens licites] en dehors de la communauté des bénéficiaires.]]</w:t>
      </w:r>
    </w:p>
    <w:p w14:paraId="2E0D75A1" w14:textId="77777777" w:rsidR="002E2CF1" w:rsidRPr="00416E3C" w:rsidRDefault="002E2CF1" w:rsidP="00B77333">
      <w:pPr>
        <w:pStyle w:val="ONUMFS"/>
        <w:numPr>
          <w:ilvl w:val="0"/>
          <w:numId w:val="0"/>
        </w:numPr>
        <w:rPr>
          <w:u w:val="single"/>
          <w:lang w:val="fr-FR"/>
        </w:rPr>
      </w:pPr>
      <w:r>
        <w:rPr>
          <w:lang w:val="fr-FR"/>
        </w:rPr>
        <w:t>7.5</w:t>
      </w:r>
      <w:r>
        <w:rPr>
          <w:lang w:val="fr-FR"/>
        </w:rPr>
        <w:tab/>
      </w:r>
      <w:r w:rsidRPr="00416E3C">
        <w:rPr>
          <w:lang w:val="fr-FR"/>
        </w:rPr>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p>
    <w:p w14:paraId="5566648C"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8]</w:t>
      </w:r>
    </w:p>
    <w:p w14:paraId="542C3E80" w14:textId="77777777" w:rsidR="002E2CF1" w:rsidRPr="008107EF" w:rsidRDefault="002E2CF1" w:rsidP="002E2CF1">
      <w:pPr>
        <w:tabs>
          <w:tab w:val="num" w:pos="993"/>
        </w:tabs>
        <w:autoSpaceDE w:val="0"/>
        <w:autoSpaceDN w:val="0"/>
        <w:adjustRightInd w:val="0"/>
        <w:jc w:val="center"/>
        <w:rPr>
          <w:szCs w:val="22"/>
          <w:lang w:val="fr-FR"/>
        </w:rPr>
      </w:pPr>
    </w:p>
    <w:p w14:paraId="4066A711"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[DURÉE DE LA [PROTECTION]</w:t>
      </w:r>
      <w:proofErr w:type="gramStart"/>
      <w:r w:rsidRPr="008107EF">
        <w:rPr>
          <w:szCs w:val="22"/>
          <w:lang w:val="fr-FR"/>
        </w:rPr>
        <w:t>/[</w:t>
      </w:r>
      <w:proofErr w:type="gramEnd"/>
      <w:r w:rsidRPr="008107EF">
        <w:rPr>
          <w:szCs w:val="22"/>
          <w:lang w:val="fr-FR"/>
        </w:rPr>
        <w:t>PRÉSERVATION]</w:t>
      </w:r>
    </w:p>
    <w:p w14:paraId="3D24069A" w14:textId="77777777" w:rsidR="002E2CF1" w:rsidRDefault="002E2CF1" w:rsidP="002E2CF1">
      <w:pPr>
        <w:tabs>
          <w:tab w:val="num" w:pos="993"/>
        </w:tabs>
        <w:autoSpaceDE w:val="0"/>
        <w:autoSpaceDN w:val="0"/>
        <w:adjustRightInd w:val="0"/>
        <w:rPr>
          <w:szCs w:val="22"/>
          <w:lang w:val="fr-FR"/>
        </w:rPr>
      </w:pPr>
    </w:p>
    <w:p w14:paraId="2A1E0A1A" w14:textId="77777777" w:rsidR="002E2CF1" w:rsidRPr="008107EF" w:rsidRDefault="002E2CF1" w:rsidP="002E2CF1">
      <w:pPr>
        <w:tabs>
          <w:tab w:val="num" w:pos="993"/>
        </w:tabs>
        <w:autoSpaceDE w:val="0"/>
        <w:autoSpaceDN w:val="0"/>
        <w:adjustRightInd w:val="0"/>
        <w:rPr>
          <w:szCs w:val="22"/>
          <w:lang w:val="fr-FR"/>
        </w:rPr>
      </w:pPr>
    </w:p>
    <w:p w14:paraId="5D765E36" w14:textId="77777777" w:rsidR="002E2CF1" w:rsidRPr="008107EF" w:rsidRDefault="002E2CF1" w:rsidP="002E2CF1">
      <w:pPr>
        <w:rPr>
          <w:rFonts w:eastAsia="Times New Roman"/>
          <w:bCs/>
          <w:i/>
          <w:szCs w:val="22"/>
          <w:lang w:val="fr-FR"/>
        </w:rPr>
      </w:pPr>
      <w:r w:rsidRPr="008107EF">
        <w:rPr>
          <w:rFonts w:eastAsia="Times New Roman"/>
          <w:bCs/>
          <w:i/>
          <w:szCs w:val="22"/>
          <w:lang w:val="fr-FR"/>
        </w:rPr>
        <w:t>Option 1</w:t>
      </w:r>
    </w:p>
    <w:p w14:paraId="2109247F" w14:textId="77777777" w:rsidR="002E2CF1" w:rsidRPr="008107EF" w:rsidRDefault="002E2CF1" w:rsidP="002E2CF1">
      <w:pPr>
        <w:rPr>
          <w:rFonts w:eastAsia="Times New Roman"/>
          <w:bCs/>
          <w:i/>
          <w:szCs w:val="22"/>
          <w:lang w:val="fr-FR"/>
        </w:rPr>
      </w:pPr>
    </w:p>
    <w:p w14:paraId="76C9DEAC" w14:textId="77777777" w:rsidR="002E2CF1" w:rsidRPr="008107EF" w:rsidRDefault="002E2CF1" w:rsidP="00B77333">
      <w:pPr>
        <w:pStyle w:val="ONUMFS"/>
        <w:numPr>
          <w:ilvl w:val="0"/>
          <w:numId w:val="0"/>
        </w:numPr>
        <w:rPr>
          <w:lang w:val="fr-FR"/>
        </w:rPr>
      </w:pPr>
      <w:r w:rsidRPr="008107EF">
        <w:rPr>
          <w:lang w:val="fr-FR"/>
        </w:rPr>
        <w:t>Les [États membres]</w:t>
      </w:r>
      <w:proofErr w:type="gramStart"/>
      <w:r w:rsidRPr="008107EF">
        <w:rPr>
          <w:lang w:val="fr-FR"/>
        </w:rPr>
        <w:t>/[</w:t>
      </w:r>
      <w:proofErr w:type="gramEnd"/>
      <w:r w:rsidRPr="008107EF">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14:paraId="397051B7" w14:textId="77777777" w:rsidR="002E2CF1" w:rsidRPr="008107EF" w:rsidRDefault="002E2CF1" w:rsidP="00B77333">
      <w:pPr>
        <w:pStyle w:val="ONUMFS"/>
        <w:numPr>
          <w:ilvl w:val="0"/>
          <w:numId w:val="0"/>
        </w:numPr>
        <w:rPr>
          <w:lang w:val="fr-FR"/>
        </w:rPr>
      </w:pPr>
      <w:r w:rsidRPr="008107EF">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14:paraId="24FB9C3E" w14:textId="77777777" w:rsidR="002E2CF1" w:rsidRPr="00926DB0" w:rsidRDefault="002E2CF1" w:rsidP="002E2CF1"/>
    <w:p w14:paraId="63A5CA4B" w14:textId="77777777" w:rsidR="002E2CF1" w:rsidRPr="008107EF" w:rsidRDefault="002E2CF1" w:rsidP="00B77333">
      <w:pPr>
        <w:pStyle w:val="ONUMFS"/>
        <w:numPr>
          <w:ilvl w:val="0"/>
          <w:numId w:val="0"/>
        </w:numPr>
        <w:rPr>
          <w:rFonts w:eastAsia="Times New Roman"/>
          <w:bCs/>
          <w:i/>
          <w:szCs w:val="22"/>
          <w:lang w:val="fr-FR"/>
        </w:rPr>
      </w:pPr>
      <w:r w:rsidRPr="008107EF">
        <w:rPr>
          <w:rFonts w:eastAsia="Times New Roman"/>
          <w:bCs/>
          <w:i/>
          <w:szCs w:val="22"/>
          <w:lang w:val="fr-FR"/>
        </w:rPr>
        <w:t>Option 2</w:t>
      </w:r>
    </w:p>
    <w:p w14:paraId="6A4E7BEE" w14:textId="77777777" w:rsidR="002E2CF1" w:rsidRPr="008107EF" w:rsidRDefault="002E2CF1" w:rsidP="00B77333">
      <w:pPr>
        <w:pStyle w:val="ONUMFS"/>
        <w:numPr>
          <w:ilvl w:val="0"/>
          <w:numId w:val="0"/>
        </w:numPr>
        <w:rPr>
          <w:rFonts w:eastAsia="Times New Roman"/>
          <w:bCs/>
          <w:lang w:val="fr-FR"/>
        </w:rPr>
      </w:pPr>
      <w:r>
        <w:rPr>
          <w:lang w:val="fr-FR"/>
        </w:rPr>
        <w:t>8.1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protègent l’objet de la protection défini dans le présent [instrument] aussi longtemps que les bénéficiaires de la protection continuent de jouir de l’étendue de la protection visée à l’article 3.</w:t>
      </w:r>
    </w:p>
    <w:p w14:paraId="5FF54DBF" w14:textId="77777777" w:rsidR="002E2CF1" w:rsidRPr="00926DB0" w:rsidRDefault="002E2CF1" w:rsidP="002E2CF1"/>
    <w:p w14:paraId="60B494FE" w14:textId="77777777" w:rsidR="002E2CF1" w:rsidRPr="008107EF" w:rsidRDefault="002E2CF1" w:rsidP="00B77333">
      <w:pPr>
        <w:pStyle w:val="ONUMFS"/>
        <w:numPr>
          <w:ilvl w:val="0"/>
          <w:numId w:val="0"/>
        </w:numPr>
        <w:rPr>
          <w:i/>
          <w:lang w:val="fr-FR"/>
        </w:rPr>
      </w:pPr>
      <w:r w:rsidRPr="008107EF">
        <w:rPr>
          <w:i/>
          <w:lang w:val="fr-FR"/>
        </w:rPr>
        <w:t>Option 3</w:t>
      </w:r>
    </w:p>
    <w:p w14:paraId="0AC4B0BD" w14:textId="77777777" w:rsidR="002E2CF1" w:rsidRPr="008107EF" w:rsidRDefault="002E2CF1" w:rsidP="00B77333">
      <w:pPr>
        <w:pStyle w:val="ONUMFS"/>
        <w:numPr>
          <w:ilvl w:val="0"/>
          <w:numId w:val="0"/>
        </w:numPr>
        <w:rPr>
          <w:lang w:val="fr-FR"/>
        </w:rPr>
      </w:pPr>
      <w:r w:rsidRPr="008107EF">
        <w:rPr>
          <w:lang w:val="fr-FR"/>
        </w:rPr>
        <w:t>8.1</w:t>
      </w:r>
      <w:r w:rsidRPr="008107EF">
        <w:rPr>
          <w:lang w:val="fr-FR"/>
        </w:rPr>
        <w:tab/>
        <w:t>[Les [États membres]</w:t>
      </w:r>
      <w:proofErr w:type="gramStart"/>
      <w:r w:rsidRPr="008107EF">
        <w:rPr>
          <w:lang w:val="fr-FR"/>
        </w:rPr>
        <w:t>/[</w:t>
      </w:r>
      <w:proofErr w:type="gramEnd"/>
      <w:r w:rsidRPr="008107EF">
        <w:rPr>
          <w:lang w:val="fr-FR"/>
        </w:rPr>
        <w:t>Parties contractantes] peuvent déterminer que la durée de la protection des expressions culturelles traditionnelles, en ce qui concerne du moins leurs aspects économiques, [devrait]/[doit] être limitée.]]</w:t>
      </w:r>
    </w:p>
    <w:p w14:paraId="36BCFBAE"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9]</w:t>
      </w:r>
    </w:p>
    <w:p w14:paraId="0B1024D2" w14:textId="77777777" w:rsidR="002E2CF1" w:rsidRPr="008107EF" w:rsidRDefault="002E2CF1" w:rsidP="002E2CF1">
      <w:pPr>
        <w:tabs>
          <w:tab w:val="num" w:pos="993"/>
        </w:tabs>
        <w:autoSpaceDE w:val="0"/>
        <w:autoSpaceDN w:val="0"/>
        <w:adjustRightInd w:val="0"/>
        <w:jc w:val="center"/>
        <w:rPr>
          <w:szCs w:val="22"/>
          <w:lang w:val="fr-FR"/>
        </w:rPr>
      </w:pPr>
    </w:p>
    <w:p w14:paraId="05614144"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FORMALITÉS</w:t>
      </w:r>
    </w:p>
    <w:p w14:paraId="7F119149" w14:textId="77777777" w:rsidR="002E2CF1" w:rsidRPr="008107EF" w:rsidRDefault="002E2CF1" w:rsidP="002E2CF1">
      <w:pPr>
        <w:tabs>
          <w:tab w:val="num" w:pos="993"/>
        </w:tabs>
        <w:autoSpaceDE w:val="0"/>
        <w:autoSpaceDN w:val="0"/>
        <w:adjustRightInd w:val="0"/>
        <w:rPr>
          <w:szCs w:val="22"/>
          <w:lang w:val="fr-FR"/>
        </w:rPr>
      </w:pPr>
    </w:p>
    <w:p w14:paraId="5FFF9793" w14:textId="77777777" w:rsidR="002E2CF1" w:rsidRPr="008107EF" w:rsidRDefault="002E2CF1" w:rsidP="002E2CF1">
      <w:pPr>
        <w:tabs>
          <w:tab w:val="num" w:pos="993"/>
        </w:tabs>
        <w:autoSpaceDE w:val="0"/>
        <w:autoSpaceDN w:val="0"/>
        <w:adjustRightInd w:val="0"/>
        <w:rPr>
          <w:i/>
          <w:szCs w:val="22"/>
          <w:lang w:val="fr-FR"/>
        </w:rPr>
      </w:pPr>
    </w:p>
    <w:p w14:paraId="6B66DE8E" w14:textId="77777777" w:rsidR="002E2CF1" w:rsidRPr="00A46C38" w:rsidRDefault="002E2CF1" w:rsidP="00B77333">
      <w:pPr>
        <w:pStyle w:val="ONUMFS"/>
        <w:numPr>
          <w:ilvl w:val="0"/>
          <w:numId w:val="0"/>
        </w:numPr>
        <w:rPr>
          <w:i/>
          <w:lang w:val="fr-FR"/>
        </w:rPr>
      </w:pPr>
      <w:r w:rsidRPr="00A46C38">
        <w:rPr>
          <w:i/>
          <w:lang w:val="fr-FR"/>
        </w:rPr>
        <w:t>Option 1</w:t>
      </w:r>
    </w:p>
    <w:p w14:paraId="6474ECF6" w14:textId="77777777" w:rsidR="002E2CF1" w:rsidRPr="008107EF" w:rsidRDefault="002E2CF1" w:rsidP="00B77333">
      <w:pPr>
        <w:pStyle w:val="ONUMFS"/>
        <w:numPr>
          <w:ilvl w:val="0"/>
          <w:numId w:val="0"/>
        </w:numPr>
        <w:rPr>
          <w:lang w:val="fr-FR"/>
        </w:rPr>
      </w:pPr>
      <w:r>
        <w:rPr>
          <w:lang w:val="fr-FR"/>
        </w:rPr>
        <w:t>9.1</w:t>
      </w:r>
      <w:r>
        <w:rPr>
          <w:lang w:val="fr-FR"/>
        </w:rPr>
        <w:tab/>
      </w:r>
      <w:r w:rsidRPr="008107EF">
        <w:rPr>
          <w:lang w:val="fr-FR"/>
        </w:rPr>
        <w:t>[À titre de principe général,] les [États membres]</w:t>
      </w:r>
      <w:proofErr w:type="gramStart"/>
      <w:r w:rsidRPr="008107EF">
        <w:rPr>
          <w:lang w:val="fr-FR"/>
        </w:rPr>
        <w:t>/[</w:t>
      </w:r>
      <w:proofErr w:type="gramEnd"/>
      <w:r w:rsidRPr="008107EF">
        <w:rPr>
          <w:lang w:val="fr-FR"/>
        </w:rPr>
        <w:t>Parties contractantes] ne [devraient]/[doivent] subordonner la protection des expressions culturelles traditionnelles à aucune formalité.</w:t>
      </w:r>
    </w:p>
    <w:p w14:paraId="74B39179" w14:textId="77777777" w:rsidR="002E2CF1" w:rsidRPr="00926DB0" w:rsidRDefault="002E2CF1" w:rsidP="002E2CF1"/>
    <w:p w14:paraId="27E0D5AE" w14:textId="77777777" w:rsidR="002E2CF1" w:rsidRPr="008107EF" w:rsidRDefault="002E2CF1" w:rsidP="00B77333">
      <w:pPr>
        <w:pStyle w:val="ONUMFS"/>
        <w:numPr>
          <w:ilvl w:val="0"/>
          <w:numId w:val="0"/>
        </w:numPr>
        <w:rPr>
          <w:i/>
          <w:lang w:val="fr-FR"/>
        </w:rPr>
      </w:pPr>
      <w:r w:rsidRPr="008107EF">
        <w:rPr>
          <w:i/>
          <w:lang w:val="fr-FR"/>
        </w:rPr>
        <w:t>Option 2</w:t>
      </w:r>
    </w:p>
    <w:p w14:paraId="77723E76" w14:textId="77777777" w:rsidR="002E2CF1" w:rsidRPr="008107EF" w:rsidRDefault="002E2CF1" w:rsidP="00B77333">
      <w:pPr>
        <w:pStyle w:val="ONUMFS"/>
        <w:numPr>
          <w:ilvl w:val="0"/>
          <w:numId w:val="0"/>
        </w:numPr>
        <w:rPr>
          <w:lang w:val="fr-FR"/>
        </w:rPr>
      </w:pPr>
      <w:r>
        <w:rPr>
          <w:lang w:val="fr-FR"/>
        </w:rPr>
        <w:t>9.1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[peuvent exiger] exigent des formalités pour la protection des expressions culturelles traditionnelles.]</w:t>
      </w:r>
    </w:p>
    <w:p w14:paraId="74D3354B" w14:textId="77777777" w:rsidR="002E2CF1" w:rsidRPr="00C50375" w:rsidRDefault="002E2CF1" w:rsidP="00B77333">
      <w:pPr>
        <w:pStyle w:val="ONUMFS"/>
        <w:numPr>
          <w:ilvl w:val="0"/>
          <w:numId w:val="0"/>
        </w:numPr>
        <w:rPr>
          <w:lang w:val="fr-FR"/>
        </w:rPr>
      </w:pPr>
      <w:r>
        <w:rPr>
          <w:lang w:val="fr-FR"/>
        </w:rPr>
        <w:t>9.2</w:t>
      </w:r>
      <w:r>
        <w:rPr>
          <w:lang w:val="fr-FR"/>
        </w:rPr>
        <w:tab/>
      </w:r>
      <w:r w:rsidRPr="00C50375">
        <w:rPr>
          <w:lang w:val="fr-FR"/>
        </w:rPr>
        <w:t>Nonobstant l’alinéa 1, les [États membres]</w:t>
      </w:r>
      <w:proofErr w:type="gramStart"/>
      <w:r w:rsidRPr="00C50375">
        <w:rPr>
          <w:lang w:val="fr-FR"/>
        </w:rPr>
        <w:t>/[</w:t>
      </w:r>
      <w:proofErr w:type="gramEnd"/>
      <w:r w:rsidRPr="00C50375">
        <w:rPr>
          <w:lang w:val="fr-FR"/>
        </w:rPr>
        <w:t>Parties contractantes] ne subordonnent la protection des expressions culturelles traditionnelles secrètes à aucune formalité.</w:t>
      </w:r>
    </w:p>
    <w:p w14:paraId="65B064F9" w14:textId="77777777" w:rsidR="002E2CF1" w:rsidRPr="008107EF" w:rsidRDefault="002E2CF1" w:rsidP="002E2CF1">
      <w:pPr>
        <w:tabs>
          <w:tab w:val="num" w:pos="993"/>
        </w:tabs>
        <w:autoSpaceDE w:val="0"/>
        <w:autoSpaceDN w:val="0"/>
        <w:adjustRightInd w:val="0"/>
        <w:rPr>
          <w:szCs w:val="22"/>
          <w:lang w:val="fr-FR"/>
        </w:rPr>
      </w:pPr>
      <w:r w:rsidRPr="008107EF">
        <w:rPr>
          <w:szCs w:val="22"/>
          <w:lang w:val="fr-FR"/>
        </w:rPr>
        <w:br w:type="page"/>
      </w:r>
    </w:p>
    <w:p w14:paraId="3B1E7F7F"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lastRenderedPageBreak/>
        <w:t>[ARTICLE 10</w:t>
      </w:r>
    </w:p>
    <w:p w14:paraId="1C0DF937" w14:textId="77777777" w:rsidR="002E2CF1" w:rsidRPr="008107EF" w:rsidRDefault="002E2CF1" w:rsidP="002E2CF1">
      <w:pPr>
        <w:tabs>
          <w:tab w:val="num" w:pos="993"/>
        </w:tabs>
        <w:autoSpaceDE w:val="0"/>
        <w:autoSpaceDN w:val="0"/>
        <w:adjustRightInd w:val="0"/>
        <w:jc w:val="center"/>
        <w:rPr>
          <w:szCs w:val="22"/>
          <w:lang w:val="fr-FR"/>
        </w:rPr>
      </w:pPr>
    </w:p>
    <w:p w14:paraId="5F1E70CB"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[SANCTIONS, MOYENS DE RECOURS ET EXERCICE DES [DROITS]</w:t>
      </w:r>
      <w:proofErr w:type="gramStart"/>
      <w:r w:rsidRPr="008107EF">
        <w:rPr>
          <w:szCs w:val="22"/>
          <w:lang w:val="fr-FR"/>
        </w:rPr>
        <w:t>/[</w:t>
      </w:r>
      <w:proofErr w:type="gramEnd"/>
      <w:r w:rsidRPr="008107EF">
        <w:rPr>
          <w:szCs w:val="22"/>
          <w:lang w:val="fr-FR"/>
        </w:rPr>
        <w:t>INTÉRÊTS]]</w:t>
      </w:r>
    </w:p>
    <w:p w14:paraId="2DDA1655" w14:textId="77777777" w:rsidR="002E2CF1" w:rsidRDefault="002E2CF1" w:rsidP="002E2CF1"/>
    <w:p w14:paraId="229774A7" w14:textId="77777777" w:rsidR="002E2CF1" w:rsidRPr="00926DB0" w:rsidRDefault="002E2CF1" w:rsidP="002E2CF1"/>
    <w:p w14:paraId="2762DFDE" w14:textId="77777777" w:rsidR="002E2CF1" w:rsidRPr="008107EF" w:rsidRDefault="002E2CF1" w:rsidP="00B77333">
      <w:pPr>
        <w:pStyle w:val="ONUMFS"/>
        <w:numPr>
          <w:ilvl w:val="0"/>
          <w:numId w:val="0"/>
        </w:numPr>
        <w:rPr>
          <w:lang w:val="fr-FR"/>
        </w:rPr>
      </w:pPr>
      <w:r w:rsidRPr="008107EF">
        <w:rPr>
          <w:i/>
          <w:lang w:val="fr-FR"/>
        </w:rPr>
        <w:t>Variante 1</w:t>
      </w:r>
    </w:p>
    <w:p w14:paraId="17332024" w14:textId="77777777" w:rsidR="002E2CF1" w:rsidRPr="008107EF" w:rsidRDefault="002E2CF1" w:rsidP="00B77333">
      <w:pPr>
        <w:pStyle w:val="ONUMFS"/>
        <w:numPr>
          <w:ilvl w:val="0"/>
          <w:numId w:val="0"/>
        </w:numPr>
        <w:rPr>
          <w:lang w:val="fr-FR"/>
        </w:rPr>
      </w:pPr>
      <w:r w:rsidRPr="008107EF">
        <w:rPr>
          <w:lang w:val="fr-FR"/>
        </w:rPr>
        <w:t>Les États membres doivent mettre en place des mesures juridiques ou administratives appropriées, efficaces, dissuasives et proportionnelles, pour remédier aux atteintes aux droits consacrés dans le présent instrument.]</w:t>
      </w:r>
    </w:p>
    <w:p w14:paraId="1F64CC6A" w14:textId="77777777" w:rsidR="002E2CF1" w:rsidRPr="00926DB0" w:rsidRDefault="002E2CF1" w:rsidP="002E2CF1"/>
    <w:p w14:paraId="7902AEFC" w14:textId="77777777" w:rsidR="002E2CF1" w:rsidRPr="008107EF" w:rsidRDefault="002E2CF1" w:rsidP="00B77333">
      <w:pPr>
        <w:pStyle w:val="ONUMFS"/>
        <w:numPr>
          <w:ilvl w:val="0"/>
          <w:numId w:val="0"/>
        </w:numPr>
        <w:rPr>
          <w:i/>
          <w:lang w:val="fr-FR"/>
        </w:rPr>
      </w:pPr>
      <w:r w:rsidRPr="008107EF">
        <w:rPr>
          <w:i/>
          <w:lang w:val="fr-FR"/>
        </w:rPr>
        <w:t>Variante 2</w:t>
      </w:r>
    </w:p>
    <w:p w14:paraId="76FFE764" w14:textId="77777777" w:rsidR="002E2CF1" w:rsidRPr="008107EF" w:rsidRDefault="002E2CF1" w:rsidP="00B77333">
      <w:pPr>
        <w:pStyle w:val="ONUMFS"/>
        <w:numPr>
          <w:ilvl w:val="0"/>
          <w:numId w:val="0"/>
        </w:numPr>
        <w:rPr>
          <w:szCs w:val="22"/>
          <w:lang w:val="fr-FR"/>
        </w:rPr>
      </w:pPr>
      <w:r w:rsidRPr="008107EF">
        <w:rPr>
          <w:szCs w:val="22"/>
          <w:lang w:val="fr-FR"/>
        </w:rPr>
        <w:t>10.1</w:t>
      </w:r>
      <w:r w:rsidRPr="008107EF">
        <w:rPr>
          <w:szCs w:val="22"/>
          <w:lang w:val="fr-FR"/>
        </w:rPr>
        <w:tab/>
        <w:t xml:space="preserve">Les États membres doivent [, en concertation avec les [peuples] autochtones,] mettre en place des </w:t>
      </w:r>
      <w:r w:rsidRPr="008107EF">
        <w:rPr>
          <w:lang w:val="fr-FR"/>
        </w:rPr>
        <w:t>mesures juridiques ou administratives accessibles, appropriées, efficaces [, dissuasives] et proportionnelles, pour remédier aux atteintes aux droits consacrés dans le présent instrument.  Les [peuples] autochtones devraient avoir le droit d’engager des procédures pour leur compte afin de faire respecter leurs droits, et ne doivent pas être tenus d’apporter la preuve d’un préjudice économique.</w:t>
      </w:r>
    </w:p>
    <w:p w14:paraId="525CCC41" w14:textId="77777777" w:rsidR="002E2CF1" w:rsidRPr="008107EF" w:rsidRDefault="002E2CF1" w:rsidP="00B77333">
      <w:pPr>
        <w:pStyle w:val="ONUMFS"/>
        <w:numPr>
          <w:ilvl w:val="0"/>
          <w:numId w:val="0"/>
        </w:numPr>
        <w:rPr>
          <w:szCs w:val="22"/>
          <w:lang w:val="fr-FR"/>
        </w:rPr>
      </w:pPr>
      <w:r w:rsidRPr="008107EF">
        <w:rPr>
          <w:szCs w:val="22"/>
          <w:lang w:val="fr-FR"/>
        </w:rPr>
        <w:t>10.2</w:t>
      </w:r>
      <w:r w:rsidRPr="008107EF">
        <w:rPr>
          <w:szCs w:val="22"/>
          <w:lang w:val="fr-FR"/>
        </w:rPr>
        <w:tab/>
        <w:t>Lorsqu’une atteinte aux droits protégés par le présent instrument est établie conformément à l’article 10.1, les sanctions doivent inclure des mesures civiles et pénales d’application des droits, le cas échéant.  Les moyens de recours peuvent inclure des mesures de justice réparatrice, [comme le rapatriement,] en fonction de la nature et des incidences de l’atteinte.</w:t>
      </w:r>
    </w:p>
    <w:p w14:paraId="4D14CD3A" w14:textId="77777777" w:rsidR="002E2CF1" w:rsidRPr="00926DB0" w:rsidRDefault="002E2CF1" w:rsidP="002E2CF1"/>
    <w:p w14:paraId="32120E53" w14:textId="77777777" w:rsidR="002E2CF1" w:rsidRPr="008107EF" w:rsidRDefault="002E2CF1" w:rsidP="00B77333">
      <w:pPr>
        <w:pStyle w:val="ONUMFS"/>
        <w:numPr>
          <w:ilvl w:val="0"/>
          <w:numId w:val="0"/>
        </w:numPr>
        <w:rPr>
          <w:i/>
          <w:szCs w:val="22"/>
          <w:lang w:val="fr-FR"/>
        </w:rPr>
      </w:pPr>
      <w:r w:rsidRPr="008107EF">
        <w:rPr>
          <w:i/>
          <w:szCs w:val="22"/>
          <w:lang w:val="fr-FR"/>
        </w:rPr>
        <w:t>Variante 3</w:t>
      </w:r>
    </w:p>
    <w:p w14:paraId="79BC6156" w14:textId="77777777" w:rsidR="002E2CF1" w:rsidRPr="008107EF" w:rsidRDefault="002E2CF1" w:rsidP="00B77333">
      <w:pPr>
        <w:pStyle w:val="ONUMFS"/>
        <w:numPr>
          <w:ilvl w:val="0"/>
          <w:numId w:val="0"/>
        </w:numPr>
        <w:rPr>
          <w:szCs w:val="22"/>
          <w:lang w:val="fr-FR"/>
        </w:rPr>
      </w:pPr>
      <w:r w:rsidRPr="008107EF">
        <w:rPr>
          <w:szCs w:val="22"/>
          <w:lang w:val="fr-FR"/>
        </w:rPr>
        <w:t>Les États membres devraient s’engager à adopter des mesures juridiques ou administratives appropriées, efficaces et proportionnelles, conformément à leur système juridique, en vue d’assurer l’application du présent instrument.</w:t>
      </w:r>
    </w:p>
    <w:p w14:paraId="4AEF229E" w14:textId="77777777" w:rsidR="002E2CF1" w:rsidRPr="00926DB0" w:rsidRDefault="002E2CF1" w:rsidP="002E2CF1"/>
    <w:p w14:paraId="530FE356" w14:textId="77777777" w:rsidR="002E2CF1" w:rsidRPr="008107EF" w:rsidRDefault="002E2CF1" w:rsidP="00B77333">
      <w:pPr>
        <w:pStyle w:val="ONUMFS"/>
        <w:numPr>
          <w:ilvl w:val="0"/>
          <w:numId w:val="0"/>
        </w:numPr>
        <w:rPr>
          <w:lang w:val="fr-FR"/>
        </w:rPr>
      </w:pPr>
      <w:r w:rsidRPr="008107EF">
        <w:rPr>
          <w:i/>
          <w:lang w:val="fr-FR"/>
        </w:rPr>
        <w:t>Variante 4</w:t>
      </w:r>
    </w:p>
    <w:p w14:paraId="23912F37" w14:textId="77777777" w:rsidR="002E2CF1" w:rsidRPr="008107EF" w:rsidRDefault="002E2CF1" w:rsidP="00B77333">
      <w:pPr>
        <w:pStyle w:val="ONUMFS"/>
        <w:numPr>
          <w:ilvl w:val="0"/>
          <w:numId w:val="0"/>
        </w:numPr>
        <w:rPr>
          <w:lang w:val="fr-FR"/>
        </w:rPr>
      </w:pPr>
      <w:r w:rsidRPr="008107EF">
        <w:rPr>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14:paraId="13CD03B6" w14:textId="77777777" w:rsidR="002E2CF1" w:rsidRPr="008107EF" w:rsidRDefault="002E2CF1" w:rsidP="002E2CF1">
      <w:pPr>
        <w:rPr>
          <w:szCs w:val="22"/>
          <w:lang w:val="fr-FR"/>
        </w:rPr>
      </w:pPr>
      <w:r w:rsidRPr="008107EF">
        <w:rPr>
          <w:szCs w:val="22"/>
          <w:lang w:val="fr-FR"/>
        </w:rPr>
        <w:br w:type="page"/>
      </w:r>
    </w:p>
    <w:p w14:paraId="3B140F78"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lastRenderedPageBreak/>
        <w:t>[ARTICLE 11]</w:t>
      </w:r>
    </w:p>
    <w:p w14:paraId="0BA24AD6" w14:textId="77777777" w:rsidR="002E2CF1" w:rsidRPr="008107EF" w:rsidRDefault="002E2CF1" w:rsidP="002E2CF1">
      <w:pPr>
        <w:tabs>
          <w:tab w:val="num" w:pos="993"/>
        </w:tabs>
        <w:autoSpaceDE w:val="0"/>
        <w:autoSpaceDN w:val="0"/>
        <w:adjustRightInd w:val="0"/>
        <w:jc w:val="center"/>
        <w:rPr>
          <w:szCs w:val="22"/>
          <w:lang w:val="fr-FR"/>
        </w:rPr>
      </w:pPr>
    </w:p>
    <w:p w14:paraId="6C1D97DB" w14:textId="77777777" w:rsidR="002E2CF1" w:rsidRPr="008107EF" w:rsidRDefault="002E2CF1" w:rsidP="002E2CF1">
      <w:pPr>
        <w:jc w:val="center"/>
        <w:rPr>
          <w:szCs w:val="22"/>
          <w:lang w:val="fr-FR"/>
        </w:rPr>
      </w:pPr>
      <w:r w:rsidRPr="008107EF">
        <w:rPr>
          <w:szCs w:val="22"/>
          <w:lang w:val="fr-FR"/>
        </w:rPr>
        <w:t>[MESURES TRANSITOIRES</w:t>
      </w:r>
    </w:p>
    <w:p w14:paraId="46579B87" w14:textId="77777777" w:rsidR="002E2CF1" w:rsidRDefault="002E2CF1" w:rsidP="002E2CF1"/>
    <w:p w14:paraId="29F66455" w14:textId="77777777" w:rsidR="002E2CF1" w:rsidRPr="00926DB0" w:rsidRDefault="002E2CF1" w:rsidP="002E2CF1"/>
    <w:p w14:paraId="6C73E5FF" w14:textId="77777777" w:rsidR="002E2CF1" w:rsidRPr="008107EF" w:rsidRDefault="002E2CF1" w:rsidP="00B77333">
      <w:pPr>
        <w:pStyle w:val="ONUMFS"/>
        <w:numPr>
          <w:ilvl w:val="0"/>
          <w:numId w:val="0"/>
        </w:numPr>
        <w:rPr>
          <w:bCs/>
          <w:lang w:val="fr-FR"/>
        </w:rPr>
      </w:pPr>
      <w:r>
        <w:rPr>
          <w:bCs/>
          <w:lang w:val="fr-FR"/>
        </w:rPr>
        <w:t>11.1</w:t>
      </w:r>
      <w:r>
        <w:rPr>
          <w:bCs/>
          <w:lang w:val="fr-FR"/>
        </w:rPr>
        <w:tab/>
      </w:r>
      <w:r w:rsidRPr="008107EF">
        <w:rPr>
          <w:bCs/>
          <w:lang w:val="fr-FR"/>
        </w:rPr>
        <w:t>Le présent [instrument] [devrait]</w:t>
      </w:r>
      <w:proofErr w:type="gramStart"/>
      <w:r w:rsidRPr="008107EF">
        <w:rPr>
          <w:bCs/>
          <w:lang w:val="fr-FR"/>
        </w:rPr>
        <w:t>/[</w:t>
      </w:r>
      <w:proofErr w:type="gramEnd"/>
      <w:r w:rsidRPr="008107EF">
        <w:rPr>
          <w:bCs/>
          <w:lang w:val="fr-FR"/>
        </w:rPr>
        <w:t>doit] s’appliquer à toutes les expressions culturelles traditionnelles qui, au moment de l’entrée en vigueur de [l’instrument], satisfont aux critères énoncés dans le présent [instrument].</w:t>
      </w:r>
    </w:p>
    <w:p w14:paraId="354B4EAA" w14:textId="77777777" w:rsidR="002E2CF1" w:rsidRPr="008107EF" w:rsidRDefault="002E2CF1" w:rsidP="00B77333">
      <w:pPr>
        <w:pStyle w:val="ONUMFS"/>
        <w:numPr>
          <w:ilvl w:val="0"/>
          <w:numId w:val="0"/>
        </w:numPr>
        <w:rPr>
          <w:bCs/>
          <w:lang w:val="fr-FR"/>
        </w:rPr>
      </w:pPr>
      <w:r w:rsidRPr="00550400">
        <w:rPr>
          <w:lang w:val="fr-FR"/>
        </w:rPr>
        <w:t>11.2</w:t>
      </w:r>
      <w:r w:rsidRPr="00550400">
        <w:rPr>
          <w:lang w:val="fr-FR"/>
        </w:rPr>
        <w:tab/>
      </w:r>
      <w:r w:rsidRPr="008107EF">
        <w:rPr>
          <w:i/>
          <w:lang w:val="fr-FR"/>
        </w:rPr>
        <w:t>Option 1</w:t>
      </w:r>
      <w:r w:rsidRPr="008107EF">
        <w:rPr>
          <w:lang w:val="fr-FR"/>
        </w:rPr>
        <w:t xml:space="preserve"> [Les [États membres]</w:t>
      </w:r>
      <w:proofErr w:type="gramStart"/>
      <w:r w:rsidRPr="008107EF">
        <w:rPr>
          <w:lang w:val="fr-FR"/>
        </w:rPr>
        <w:t>/[</w:t>
      </w:r>
      <w:proofErr w:type="gramEnd"/>
      <w:r w:rsidRPr="008107EF">
        <w:rPr>
          <w:lang w:val="fr-FR"/>
        </w:rPr>
        <w:t>Parties contractantes] [devraient]/[doivent] protéger les droits acquis par les tiers en vertu de la législation nationale avant l’entrée en vigueur du présent [instrument]].</w:t>
      </w:r>
    </w:p>
    <w:p w14:paraId="2515A04F" w14:textId="77777777" w:rsidR="002E2CF1" w:rsidRPr="008107EF" w:rsidRDefault="002E2CF1" w:rsidP="00B77333">
      <w:pPr>
        <w:pStyle w:val="ONUMFS"/>
        <w:numPr>
          <w:ilvl w:val="0"/>
          <w:numId w:val="0"/>
        </w:numPr>
        <w:rPr>
          <w:bCs/>
          <w:lang w:val="fr-FR"/>
        </w:rPr>
      </w:pPr>
      <w:r w:rsidRPr="00550400">
        <w:rPr>
          <w:lang w:val="fr-FR"/>
        </w:rPr>
        <w:t>11.2</w:t>
      </w:r>
      <w:r w:rsidRPr="00550400">
        <w:rPr>
          <w:lang w:val="fr-FR"/>
        </w:rPr>
        <w:tab/>
      </w:r>
      <w:r w:rsidRPr="008107EF">
        <w:rPr>
          <w:i/>
          <w:lang w:val="fr-FR"/>
        </w:rPr>
        <w:t>Option 2</w:t>
      </w:r>
      <w:r w:rsidRPr="008107EF">
        <w:rPr>
          <w:lang w:val="fr-FR"/>
        </w:rPr>
        <w:t xml:space="preserve"> Les actes à l’égard des expressions culturelles traditionnelles qui ont été entrepris avant l’entrée en vigueur du présent [instrument] et qui ne seraient pas autorisés ou qui seraient régis d’une autre manière par cet [instrument] [[devraient]</w:t>
      </w:r>
      <w:proofErr w:type="gramStart"/>
      <w:r w:rsidRPr="008107EF">
        <w:rPr>
          <w:lang w:val="fr-FR"/>
        </w:rPr>
        <w:t>/[</w:t>
      </w:r>
      <w:proofErr w:type="gramEnd"/>
      <w:r w:rsidRPr="008107EF">
        <w:rPr>
          <w:lang w:val="fr-FR"/>
        </w:rPr>
        <w:t>doivent] être mis en conformité avec ledit [instrument] dans un délai raisonnable à compter de son entrée en vigueur, sous réserve de l’alinéa 3]/[[devraient]/[doivent] pouvoir se poursuivre].</w:t>
      </w:r>
    </w:p>
    <w:p w14:paraId="49B3B44A" w14:textId="77777777" w:rsidR="002E2CF1" w:rsidRPr="008107EF" w:rsidRDefault="002E2CF1" w:rsidP="00B77333">
      <w:pPr>
        <w:pStyle w:val="ONUMFS"/>
        <w:numPr>
          <w:ilvl w:val="0"/>
          <w:numId w:val="0"/>
        </w:numPr>
        <w:rPr>
          <w:bCs/>
          <w:lang w:val="fr-FR"/>
        </w:rPr>
      </w:pPr>
      <w:r>
        <w:rPr>
          <w:bCs/>
          <w:lang w:val="fr-FR"/>
        </w:rPr>
        <w:t>11.3</w:t>
      </w:r>
      <w:r>
        <w:rPr>
          <w:bCs/>
          <w:lang w:val="fr-FR"/>
        </w:rPr>
        <w:tab/>
      </w:r>
      <w:r w:rsidRPr="008107EF">
        <w:rPr>
          <w:bCs/>
          <w:lang w:val="fr-FR"/>
        </w:rPr>
        <w:t>En ce qui concerne les expressions culturelles traditionnelles qui revêtent une importance particulière pour les bénéficiaires et dont le contrôle leur a été retiré, lesdits bénéficiaires [devraient]</w:t>
      </w:r>
      <w:proofErr w:type="gramStart"/>
      <w:r w:rsidRPr="008107EF">
        <w:rPr>
          <w:bCs/>
          <w:lang w:val="fr-FR"/>
        </w:rPr>
        <w:t>/[</w:t>
      </w:r>
      <w:proofErr w:type="gramEnd"/>
      <w:r w:rsidRPr="008107EF">
        <w:rPr>
          <w:bCs/>
          <w:lang w:val="fr-FR"/>
        </w:rPr>
        <w:t>doivent] être habilités à recouvrer ces expressions culturelles traditionnelles.]</w:t>
      </w:r>
    </w:p>
    <w:p w14:paraId="0E186090"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12]</w:t>
      </w:r>
    </w:p>
    <w:p w14:paraId="583D3A72" w14:textId="77777777" w:rsidR="002E2CF1" w:rsidRPr="008107EF" w:rsidRDefault="002E2CF1" w:rsidP="002E2CF1">
      <w:pPr>
        <w:tabs>
          <w:tab w:val="num" w:pos="993"/>
        </w:tabs>
        <w:autoSpaceDE w:val="0"/>
        <w:autoSpaceDN w:val="0"/>
        <w:adjustRightInd w:val="0"/>
        <w:jc w:val="center"/>
        <w:rPr>
          <w:szCs w:val="22"/>
          <w:lang w:val="fr-FR"/>
        </w:rPr>
      </w:pPr>
    </w:p>
    <w:p w14:paraId="3FF801DA"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t>[RELATION AVEC [D’AUTRES] ACCORDS INTERNATIONAUX</w:t>
      </w:r>
    </w:p>
    <w:p w14:paraId="286BEB41" w14:textId="77777777" w:rsidR="002E2CF1" w:rsidRDefault="002E2CF1" w:rsidP="002E2CF1"/>
    <w:p w14:paraId="4F2CD509" w14:textId="77777777" w:rsidR="002E2CF1" w:rsidRPr="00926DB0" w:rsidRDefault="002E2CF1" w:rsidP="002E2CF1"/>
    <w:p w14:paraId="05F58B7F" w14:textId="77777777" w:rsidR="002E2CF1" w:rsidRPr="008107EF" w:rsidRDefault="002E2CF1" w:rsidP="00B77333">
      <w:pPr>
        <w:pStyle w:val="ONUMFS"/>
        <w:numPr>
          <w:ilvl w:val="0"/>
          <w:numId w:val="0"/>
        </w:numPr>
        <w:rPr>
          <w:lang w:val="fr-FR"/>
        </w:rPr>
      </w:pPr>
      <w:r>
        <w:rPr>
          <w:lang w:val="fr-FR"/>
        </w:rPr>
        <w:t>12.1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[devraient]/[doivent] mettre en œuvre le présent [instrument] d’une manière [complémentaire] par rapport aux [autres] arrangements internationaux [existants].]</w:t>
      </w:r>
    </w:p>
    <w:p w14:paraId="37F536B8" w14:textId="77777777" w:rsidR="002E2CF1" w:rsidRPr="008107EF" w:rsidRDefault="002E2CF1" w:rsidP="00B77333">
      <w:pPr>
        <w:pStyle w:val="ONUMFS"/>
        <w:numPr>
          <w:ilvl w:val="0"/>
          <w:numId w:val="0"/>
        </w:numPr>
        <w:rPr>
          <w:lang w:val="fr-FR"/>
        </w:rPr>
      </w:pPr>
      <w:r w:rsidRPr="008107EF">
        <w:rPr>
          <w:lang w:val="fr-FR"/>
        </w:rPr>
        <w:t>[12.2</w:t>
      </w:r>
      <w:r>
        <w:rPr>
          <w:lang w:val="fr-FR"/>
        </w:rPr>
        <w:tab/>
      </w:r>
      <w:r w:rsidRPr="008107EF">
        <w:rPr>
          <w:lang w:val="fr-FR"/>
        </w:rPr>
        <w:t>Aucune disposition du présent instrument ne peut/doit être interprétée de façon à diminuer ou à supprimer les droits que les [peuples] autochtones ou les communautés locales ont déjà ou sont susceptibles d’acquérir à l’avenir], ou les droits des [peuples] autochtones inscrits dans la Déclaration des Nations Unies sur les droits des peuples autochtones.</w:t>
      </w:r>
    </w:p>
    <w:p w14:paraId="5540F16E" w14:textId="77777777" w:rsidR="002E2CF1" w:rsidRPr="008107EF" w:rsidRDefault="002E2CF1" w:rsidP="00B77333">
      <w:pPr>
        <w:pStyle w:val="ONUMFS"/>
        <w:numPr>
          <w:ilvl w:val="0"/>
          <w:numId w:val="0"/>
        </w:numPr>
        <w:rPr>
          <w:lang w:val="fr-FR"/>
        </w:rPr>
      </w:pPr>
      <w:r w:rsidRPr="008107EF">
        <w:rPr>
          <w:lang w:val="fr-FR"/>
        </w:rPr>
        <w:t>12.3</w:t>
      </w:r>
      <w:r>
        <w:rPr>
          <w:lang w:val="fr-FR"/>
        </w:rPr>
        <w:tab/>
      </w:r>
      <w:r w:rsidRPr="008107EF">
        <w:rPr>
          <w:lang w:val="fr-FR"/>
        </w:rPr>
        <w:t>En cas de conflit de lois, les droits des [peuples] autochtones inscrits dans la déclaration susmentionnée l’emportent et toute interprétation doit s’inspirer des dispositions de ladite déclaration.]</w:t>
      </w:r>
    </w:p>
    <w:p w14:paraId="377AF8D4" w14:textId="77777777" w:rsidR="002E2CF1" w:rsidRPr="008107EF" w:rsidRDefault="002E2CF1" w:rsidP="002E2CF1">
      <w:pPr>
        <w:tabs>
          <w:tab w:val="num" w:pos="993"/>
        </w:tabs>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13]</w:t>
      </w:r>
    </w:p>
    <w:p w14:paraId="03A8BE20" w14:textId="77777777" w:rsidR="002E2CF1" w:rsidRPr="008107EF" w:rsidRDefault="002E2CF1" w:rsidP="002E2CF1">
      <w:pPr>
        <w:tabs>
          <w:tab w:val="num" w:pos="993"/>
        </w:tabs>
        <w:autoSpaceDE w:val="0"/>
        <w:autoSpaceDN w:val="0"/>
        <w:adjustRightInd w:val="0"/>
        <w:jc w:val="center"/>
        <w:rPr>
          <w:szCs w:val="22"/>
          <w:lang w:val="fr-FR"/>
        </w:rPr>
      </w:pPr>
    </w:p>
    <w:p w14:paraId="7B9294AF" w14:textId="77777777" w:rsidR="002E2CF1" w:rsidRPr="008107EF" w:rsidRDefault="002E2CF1" w:rsidP="002E2CF1">
      <w:pPr>
        <w:jc w:val="center"/>
        <w:rPr>
          <w:szCs w:val="22"/>
          <w:lang w:val="fr-FR"/>
        </w:rPr>
      </w:pPr>
      <w:r w:rsidRPr="008107EF">
        <w:rPr>
          <w:szCs w:val="22"/>
          <w:lang w:val="fr-FR"/>
        </w:rPr>
        <w:t>[TRAITEMENT NATIONAL</w:t>
      </w:r>
    </w:p>
    <w:p w14:paraId="415EED38" w14:textId="77777777" w:rsidR="002E2CF1" w:rsidRPr="00926DB0" w:rsidRDefault="002E2CF1" w:rsidP="002E2CF1"/>
    <w:p w14:paraId="71BF49B1" w14:textId="77777777" w:rsidR="002E2CF1" w:rsidRPr="00926DB0" w:rsidRDefault="002E2CF1" w:rsidP="002E2CF1"/>
    <w:p w14:paraId="527B0F06" w14:textId="77777777" w:rsidR="002E2CF1" w:rsidRPr="008107EF" w:rsidRDefault="002E2CF1" w:rsidP="00B77333">
      <w:pPr>
        <w:pStyle w:val="ONUMFS"/>
        <w:numPr>
          <w:ilvl w:val="0"/>
          <w:numId w:val="0"/>
        </w:numPr>
        <w:rPr>
          <w:lang w:val="fr-FR"/>
        </w:rPr>
      </w:pPr>
      <w:r w:rsidRPr="008107EF">
        <w:rPr>
          <w:lang w:val="fr-FR"/>
        </w:rPr>
        <w:t>Chaque [État membre]</w:t>
      </w:r>
      <w:proofErr w:type="gramStart"/>
      <w:r w:rsidRPr="008107EF">
        <w:rPr>
          <w:lang w:val="fr-FR"/>
        </w:rPr>
        <w:t>/[</w:t>
      </w:r>
      <w:proofErr w:type="gramEnd"/>
      <w:r w:rsidRPr="008107EF">
        <w:rPr>
          <w:lang w:val="fr-FR"/>
        </w:rPr>
        <w:t>Partie contractante] [devrait]/[doit] accorder aux bénéficiaires qui sont ressortissants d’autres [États membres]/[Parties contractantes] un traitement non moins favorable que celui qu’[il]/[elle] accorde aux bénéficiaires qui sont ses propres nationaux en ce qui concerne la protection prévue en vertu du présent [instrument].]</w:t>
      </w:r>
    </w:p>
    <w:p w14:paraId="55FC3F9B" w14:textId="77777777" w:rsidR="002E2CF1" w:rsidRPr="008107EF" w:rsidRDefault="002E2CF1" w:rsidP="002E2CF1">
      <w:pPr>
        <w:autoSpaceDE w:val="0"/>
        <w:autoSpaceDN w:val="0"/>
        <w:adjustRightInd w:val="0"/>
        <w:rPr>
          <w:szCs w:val="22"/>
          <w:lang w:val="fr-FR"/>
        </w:rPr>
      </w:pPr>
      <w:r w:rsidRPr="008107EF">
        <w:rPr>
          <w:szCs w:val="22"/>
          <w:lang w:val="fr-FR"/>
        </w:rPr>
        <w:br w:type="page"/>
      </w:r>
    </w:p>
    <w:p w14:paraId="492102C3" w14:textId="77777777" w:rsidR="002E2CF1" w:rsidRPr="008107EF" w:rsidRDefault="002E2CF1" w:rsidP="002E2CF1">
      <w:pPr>
        <w:autoSpaceDE w:val="0"/>
        <w:autoSpaceDN w:val="0"/>
        <w:adjustRightInd w:val="0"/>
        <w:jc w:val="center"/>
        <w:rPr>
          <w:szCs w:val="22"/>
          <w:lang w:val="fr-FR"/>
        </w:rPr>
      </w:pPr>
    </w:p>
    <w:p w14:paraId="1273CA6F" w14:textId="77777777" w:rsidR="002E2CF1" w:rsidRPr="008107EF" w:rsidRDefault="002E2CF1" w:rsidP="002E2CF1">
      <w:pPr>
        <w:autoSpaceDE w:val="0"/>
        <w:autoSpaceDN w:val="0"/>
        <w:adjustRightInd w:val="0"/>
        <w:jc w:val="center"/>
        <w:rPr>
          <w:szCs w:val="22"/>
          <w:lang w:val="fr-FR"/>
        </w:rPr>
      </w:pPr>
      <w:r w:rsidRPr="008107EF">
        <w:rPr>
          <w:szCs w:val="22"/>
          <w:lang w:val="fr-FR"/>
        </w:rPr>
        <w:t xml:space="preserve">[VARIANTES AUX ARTICLES 8, 9, 10, 11 </w:t>
      </w:r>
      <w:r>
        <w:rPr>
          <w:szCs w:val="22"/>
          <w:lang w:val="fr-FR"/>
        </w:rPr>
        <w:t>et</w:t>
      </w:r>
      <w:r w:rsidRPr="008107EF">
        <w:rPr>
          <w:szCs w:val="22"/>
          <w:lang w:val="fr-FR"/>
        </w:rPr>
        <w:t xml:space="preserve"> 13</w:t>
      </w:r>
    </w:p>
    <w:p w14:paraId="7F29C4C2" w14:textId="77777777" w:rsidR="002E2CF1" w:rsidRPr="008107EF" w:rsidRDefault="002E2CF1" w:rsidP="002E2CF1">
      <w:pPr>
        <w:autoSpaceDE w:val="0"/>
        <w:autoSpaceDN w:val="0"/>
        <w:adjustRightInd w:val="0"/>
        <w:jc w:val="center"/>
        <w:rPr>
          <w:szCs w:val="22"/>
          <w:lang w:val="fr-FR"/>
        </w:rPr>
      </w:pPr>
      <w:r w:rsidRPr="008107EF">
        <w:rPr>
          <w:szCs w:val="22"/>
          <w:lang w:val="fr-FR"/>
        </w:rPr>
        <w:t>AUCUNE DISPOSITION]</w:t>
      </w:r>
    </w:p>
    <w:p w14:paraId="006E4EC6" w14:textId="77777777" w:rsidR="002E2CF1" w:rsidRPr="008107EF" w:rsidRDefault="002E2CF1" w:rsidP="002E2CF1">
      <w:pPr>
        <w:autoSpaceDE w:val="0"/>
        <w:autoSpaceDN w:val="0"/>
        <w:adjustRightInd w:val="0"/>
        <w:jc w:val="center"/>
        <w:rPr>
          <w:szCs w:val="22"/>
          <w:lang w:val="fr-FR"/>
        </w:rPr>
      </w:pPr>
      <w:r w:rsidRPr="008107EF">
        <w:rPr>
          <w:szCs w:val="22"/>
          <w:lang w:val="fr-FR"/>
        </w:rPr>
        <w:br w:type="page"/>
      </w:r>
      <w:r w:rsidRPr="008107EF">
        <w:rPr>
          <w:szCs w:val="22"/>
          <w:lang w:val="fr-FR"/>
        </w:rPr>
        <w:lastRenderedPageBreak/>
        <w:t>[ARTICLE 14]</w:t>
      </w:r>
    </w:p>
    <w:p w14:paraId="22D0C4FE" w14:textId="77777777" w:rsidR="002E2CF1" w:rsidRPr="008107EF" w:rsidRDefault="002E2CF1" w:rsidP="002E2CF1">
      <w:pPr>
        <w:tabs>
          <w:tab w:val="num" w:pos="993"/>
        </w:tabs>
        <w:autoSpaceDE w:val="0"/>
        <w:autoSpaceDN w:val="0"/>
        <w:adjustRightInd w:val="0"/>
        <w:jc w:val="center"/>
        <w:rPr>
          <w:szCs w:val="22"/>
          <w:lang w:val="fr-FR"/>
        </w:rPr>
      </w:pPr>
    </w:p>
    <w:p w14:paraId="3E220D8E" w14:textId="77777777" w:rsidR="002E2CF1" w:rsidRPr="008107EF" w:rsidRDefault="002E2CF1" w:rsidP="002E2CF1">
      <w:pPr>
        <w:jc w:val="center"/>
        <w:rPr>
          <w:szCs w:val="22"/>
          <w:lang w:val="fr-FR"/>
        </w:rPr>
      </w:pPr>
      <w:r w:rsidRPr="008107EF">
        <w:rPr>
          <w:szCs w:val="22"/>
          <w:lang w:val="fr-FR"/>
        </w:rPr>
        <w:t>[COOPÉRATION TRANSFRONTIÈRE</w:t>
      </w:r>
    </w:p>
    <w:p w14:paraId="3B6ED84A" w14:textId="77777777" w:rsidR="002E2CF1" w:rsidRDefault="002E2CF1" w:rsidP="002E2CF1"/>
    <w:p w14:paraId="266C6CFF" w14:textId="77777777" w:rsidR="002E2CF1" w:rsidRPr="000C1B8A" w:rsidRDefault="002E2CF1" w:rsidP="002E2CF1"/>
    <w:p w14:paraId="289E2B82" w14:textId="77777777" w:rsidR="002E2CF1" w:rsidRPr="008107EF" w:rsidRDefault="002E2CF1" w:rsidP="00B77333">
      <w:pPr>
        <w:pStyle w:val="ONUMFS"/>
        <w:numPr>
          <w:ilvl w:val="0"/>
          <w:numId w:val="0"/>
        </w:numPr>
        <w:rPr>
          <w:lang w:val="fr-FR"/>
        </w:rPr>
      </w:pPr>
      <w:r w:rsidRPr="008107EF">
        <w:rPr>
          <w:lang w:val="fr-FR"/>
        </w:rPr>
        <w:t>Lorsque les expressions culturelles traditionnelles [protégées] sont situées sur le territoire de [différents États membres]</w:t>
      </w:r>
      <w:proofErr w:type="gramStart"/>
      <w:r w:rsidRPr="008107EF">
        <w:rPr>
          <w:lang w:val="fr-FR"/>
        </w:rPr>
        <w:t>/[</w:t>
      </w:r>
      <w:proofErr w:type="gramEnd"/>
      <w:r w:rsidRPr="008107EF">
        <w:rPr>
          <w:lang w:val="fr-FR"/>
        </w:rPr>
        <w:t>différentes Parties contractantes], [ceux</w:t>
      </w:r>
      <w:r>
        <w:rPr>
          <w:lang w:val="fr-FR"/>
        </w:rPr>
        <w:noBreakHyphen/>
      </w:r>
      <w:r w:rsidRPr="008107EF">
        <w:rPr>
          <w:lang w:val="fr-FR"/>
        </w:rPr>
        <w:t>ci]/[celles</w:t>
      </w:r>
      <w:r>
        <w:rPr>
          <w:lang w:val="fr-FR"/>
        </w:rPr>
        <w:noBreakHyphen/>
      </w:r>
      <w:r w:rsidRPr="008107EF">
        <w:rPr>
          <w:lang w:val="fr-FR"/>
        </w:rPr>
        <w:t>ci] [devraient]/[doivent] collaborer pour traiter les cas d’expressions culturelles traditionnelles [protégées] transfrontières.], avec la participation des [peuples] autochtones et des communautés locales concernés, le cas échéant, en vue de la mise en œuvre du présent [instrument].]</w:t>
      </w:r>
    </w:p>
    <w:p w14:paraId="56F7EEE5" w14:textId="77777777" w:rsidR="002E2CF1" w:rsidRPr="008107EF" w:rsidRDefault="002E2CF1" w:rsidP="002E2CF1">
      <w:pPr>
        <w:jc w:val="center"/>
        <w:rPr>
          <w:szCs w:val="22"/>
          <w:lang w:val="fr-FR"/>
        </w:rPr>
      </w:pPr>
      <w:r w:rsidRPr="008107EF">
        <w:rPr>
          <w:szCs w:val="22"/>
          <w:lang w:val="fr-FR"/>
        </w:rPr>
        <w:br w:type="page"/>
      </w:r>
      <w:r w:rsidRPr="008107EF">
        <w:rPr>
          <w:szCs w:val="22"/>
          <w:lang w:val="fr-FR"/>
        </w:rPr>
        <w:lastRenderedPageBreak/>
        <w:t>ARTICLE 15</w:t>
      </w:r>
    </w:p>
    <w:p w14:paraId="0094AAC6" w14:textId="77777777" w:rsidR="002E2CF1" w:rsidRPr="008107EF" w:rsidRDefault="002E2CF1" w:rsidP="002E2CF1">
      <w:pPr>
        <w:jc w:val="center"/>
        <w:rPr>
          <w:szCs w:val="22"/>
          <w:lang w:val="fr-FR"/>
        </w:rPr>
      </w:pPr>
    </w:p>
    <w:p w14:paraId="626830C4" w14:textId="77777777" w:rsidR="002E2CF1" w:rsidRPr="008107EF" w:rsidRDefault="002E2CF1" w:rsidP="002E2CF1">
      <w:pPr>
        <w:jc w:val="center"/>
        <w:rPr>
          <w:szCs w:val="22"/>
          <w:lang w:val="fr-FR"/>
        </w:rPr>
      </w:pPr>
      <w:r w:rsidRPr="008107EF">
        <w:rPr>
          <w:szCs w:val="22"/>
          <w:lang w:val="fr-FR"/>
        </w:rPr>
        <w:t>[RENFORCEMENT DES CAPACITÉS ET SENSIBILISATION</w:t>
      </w:r>
    </w:p>
    <w:p w14:paraId="5223A9F1" w14:textId="77777777" w:rsidR="002E2CF1" w:rsidRDefault="002E2CF1" w:rsidP="002E2CF1"/>
    <w:p w14:paraId="3D3B6695" w14:textId="77777777" w:rsidR="002E2CF1" w:rsidRPr="000C1B8A" w:rsidRDefault="002E2CF1" w:rsidP="002E2CF1"/>
    <w:p w14:paraId="2ADB286A" w14:textId="77777777" w:rsidR="002E2CF1" w:rsidRPr="008107EF" w:rsidRDefault="002E2CF1" w:rsidP="00B77333">
      <w:pPr>
        <w:pStyle w:val="ONUMFS"/>
        <w:numPr>
          <w:ilvl w:val="0"/>
          <w:numId w:val="0"/>
        </w:numPr>
        <w:rPr>
          <w:lang w:val="fr-FR"/>
        </w:rPr>
      </w:pPr>
      <w:r>
        <w:rPr>
          <w:lang w:val="fr-FR"/>
        </w:rPr>
        <w:t>15.1</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14:paraId="34AA2C85" w14:textId="77777777" w:rsidR="002E2CF1" w:rsidRPr="008107EF" w:rsidRDefault="002E2CF1" w:rsidP="00B77333">
      <w:pPr>
        <w:pStyle w:val="ONUMFS"/>
        <w:numPr>
          <w:ilvl w:val="0"/>
          <w:numId w:val="0"/>
        </w:numPr>
        <w:rPr>
          <w:lang w:val="fr-FR"/>
        </w:rPr>
      </w:pPr>
      <w:r>
        <w:rPr>
          <w:lang w:val="fr-FR"/>
        </w:rPr>
        <w:t>15.2</w:t>
      </w:r>
      <w:r>
        <w:rPr>
          <w:lang w:val="fr-FR"/>
        </w:rPr>
        <w:tab/>
      </w:r>
      <w:r w:rsidRPr="008107EF">
        <w:rPr>
          <w:lang w:val="fr-FR"/>
        </w:rPr>
        <w:t>Les [États membres]/[Parties contractantes] [devraient]/[doivent] fournir les ressources nécessaires aux [peuples] autochtones et aux communautés locales et agir de manière concertée avec ceux</w:t>
      </w:r>
      <w:r>
        <w:rPr>
          <w:lang w:val="fr-FR"/>
        </w:rPr>
        <w:noBreakHyphen/>
      </w:r>
      <w:r w:rsidRPr="008107EF">
        <w:rPr>
          <w:lang w:val="fr-FR"/>
        </w:rPr>
        <w:t>ci pour mettre au point au sein des [peuples] autochtones et des communautés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14:paraId="7F7AC520" w14:textId="77777777" w:rsidR="002E2CF1" w:rsidRPr="008107EF" w:rsidRDefault="002E2CF1" w:rsidP="00B77333">
      <w:pPr>
        <w:pStyle w:val="ONUMFS"/>
        <w:numPr>
          <w:ilvl w:val="0"/>
          <w:numId w:val="0"/>
        </w:numPr>
        <w:rPr>
          <w:lang w:val="fr-FR"/>
        </w:rPr>
      </w:pPr>
      <w:r>
        <w:rPr>
          <w:lang w:val="fr-FR"/>
        </w:rPr>
        <w:t>15.3</w:t>
      </w:r>
      <w:r>
        <w:rPr>
          <w:lang w:val="fr-FR"/>
        </w:rPr>
        <w:tab/>
      </w:r>
      <w:r w:rsidRPr="008107EF">
        <w:rPr>
          <w:lang w:val="fr-FR"/>
        </w:rPr>
        <w:t>[Dans ce contexte, les [États membres]</w:t>
      </w:r>
      <w:proofErr w:type="gramStart"/>
      <w:r w:rsidRPr="008107EF">
        <w:rPr>
          <w:lang w:val="fr-FR"/>
        </w:rPr>
        <w:t>/[</w:t>
      </w:r>
      <w:proofErr w:type="gramEnd"/>
      <w:r w:rsidRPr="008107EF">
        <w:rPr>
          <w:lang w:val="fr-FR"/>
        </w:rPr>
        <w:t>Parties contractantes] [devraient]/[doivent] assurer la pleine participation des bénéficiaires et autres parties prenantes concernées, y compris les organisations non gouvernementales et le secteur privé.]</w:t>
      </w:r>
    </w:p>
    <w:p w14:paraId="23E96286" w14:textId="77777777" w:rsidR="002E2CF1" w:rsidRPr="008107EF" w:rsidRDefault="002E2CF1" w:rsidP="00B77333">
      <w:pPr>
        <w:pStyle w:val="ONUMFS"/>
        <w:numPr>
          <w:ilvl w:val="0"/>
          <w:numId w:val="0"/>
        </w:numPr>
        <w:rPr>
          <w:lang w:val="fr-FR"/>
        </w:rPr>
      </w:pPr>
      <w:r>
        <w:rPr>
          <w:lang w:val="fr-FR"/>
        </w:rPr>
        <w:t>15.4</w:t>
      </w:r>
      <w:r>
        <w:rPr>
          <w:lang w:val="fr-FR"/>
        </w:rPr>
        <w:tab/>
      </w:r>
      <w:r w:rsidRPr="008107EF">
        <w:rPr>
          <w:lang w:val="fr-FR"/>
        </w:rPr>
        <w:t>Les [États membres]</w:t>
      </w:r>
      <w:proofErr w:type="gramStart"/>
      <w:r w:rsidRPr="008107EF">
        <w:rPr>
          <w:lang w:val="fr-FR"/>
        </w:rPr>
        <w:t>/[</w:t>
      </w:r>
      <w:proofErr w:type="gramEnd"/>
      <w:r w:rsidRPr="008107EF">
        <w:rPr>
          <w:lang w:val="fr-FR"/>
        </w:rPr>
        <w:t>Parties contractantes] [devraient]/[doivent] prendre des mesures pour faire mieux connaître [l’instrument,] et en particulier informer les utilisateurs et les détenteurs d’expressions culturelles traditionnelles des obligations qui leur incombent en vertu du présent instrument.]</w:t>
      </w:r>
    </w:p>
    <w:p w14:paraId="4B7578EF" w14:textId="77777777" w:rsidR="002E2CF1" w:rsidRPr="00926BC8" w:rsidRDefault="002E2CF1" w:rsidP="002E2CF1">
      <w:pPr>
        <w:rPr>
          <w:lang w:val="fr-CH"/>
        </w:rPr>
      </w:pPr>
    </w:p>
    <w:p w14:paraId="74AD42E3" w14:textId="77777777" w:rsidR="002E2CF1" w:rsidRPr="00926BC8" w:rsidRDefault="002E2CF1" w:rsidP="002E2CF1">
      <w:pPr>
        <w:rPr>
          <w:lang w:val="fr-CH"/>
        </w:rPr>
      </w:pPr>
    </w:p>
    <w:p w14:paraId="35EBE50B" w14:textId="3E37C8DA" w:rsidR="002E2CF1" w:rsidRPr="008107EF" w:rsidRDefault="002E2CF1" w:rsidP="002E2CF1">
      <w:pPr>
        <w:pStyle w:val="Endofdocument-Annex"/>
        <w:rPr>
          <w:szCs w:val="22"/>
          <w:lang w:val="fr-FR"/>
        </w:rPr>
      </w:pPr>
      <w:r w:rsidRPr="008107EF">
        <w:rPr>
          <w:szCs w:val="22"/>
          <w:lang w:val="fr-FR"/>
        </w:rPr>
        <w:t>[</w:t>
      </w:r>
      <w:r>
        <w:rPr>
          <w:szCs w:val="22"/>
          <w:lang w:val="fr-FR"/>
        </w:rPr>
        <w:t>L</w:t>
      </w:r>
      <w:r w:rsidRPr="008107EF">
        <w:rPr>
          <w:szCs w:val="22"/>
          <w:lang w:val="fr-FR"/>
        </w:rPr>
        <w:t>’annexe</w:t>
      </w:r>
      <w:r>
        <w:rPr>
          <w:szCs w:val="22"/>
          <w:lang w:val="fr-FR"/>
        </w:rPr>
        <w:t> III suit</w:t>
      </w:r>
      <w:r w:rsidRPr="008107EF">
        <w:rPr>
          <w:szCs w:val="22"/>
          <w:lang w:val="fr-FR"/>
        </w:rPr>
        <w:t>]</w:t>
      </w:r>
    </w:p>
    <w:p w14:paraId="22771A51" w14:textId="77777777" w:rsidR="002E2CF1" w:rsidRPr="00B660BC" w:rsidRDefault="002E2CF1" w:rsidP="002E2CF1">
      <w:pPr>
        <w:spacing w:line="480" w:lineRule="auto"/>
        <w:rPr>
          <w:lang w:val="fr-FR"/>
        </w:rPr>
      </w:pPr>
    </w:p>
    <w:p w14:paraId="3842C2F9" w14:textId="77777777" w:rsidR="002E2CF1" w:rsidRDefault="002E2CF1" w:rsidP="00387F95">
      <w:pPr>
        <w:spacing w:line="480" w:lineRule="auto"/>
        <w:rPr>
          <w:lang w:val="fr-FR"/>
        </w:rPr>
        <w:sectPr w:rsidR="002E2CF1" w:rsidSect="00E60CDB">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4332960B" w14:textId="77777777" w:rsidR="002E2CF1" w:rsidRPr="00C54A89" w:rsidRDefault="002E2CF1" w:rsidP="002E2CF1">
      <w:pPr>
        <w:rPr>
          <w:b/>
          <w:sz w:val="32"/>
          <w:szCs w:val="32"/>
          <w:lang w:val="fr-FR"/>
        </w:rPr>
      </w:pPr>
    </w:p>
    <w:p w14:paraId="06B2E9E8" w14:textId="77777777" w:rsidR="002E2CF1" w:rsidRPr="00C54A89" w:rsidRDefault="002E2CF1" w:rsidP="002E2CF1">
      <w:pPr>
        <w:rPr>
          <w:b/>
          <w:sz w:val="32"/>
          <w:szCs w:val="32"/>
          <w:lang w:val="fr-FR"/>
        </w:rPr>
      </w:pPr>
      <w:r w:rsidRPr="00C54A89">
        <w:rPr>
          <w:b/>
          <w:sz w:val="32"/>
          <w:szCs w:val="32"/>
          <w:lang w:val="fr-FR"/>
        </w:rPr>
        <w:t>Deuxième version révisée du document de synthèse concernant la propriété intellectuelle relative aux ressources génétiques</w:t>
      </w:r>
    </w:p>
    <w:p w14:paraId="18C42ED1" w14:textId="77777777" w:rsidR="002E2CF1" w:rsidRPr="00C54A89" w:rsidRDefault="002E2CF1" w:rsidP="002E2CF1">
      <w:pPr>
        <w:rPr>
          <w:b/>
          <w:sz w:val="32"/>
          <w:szCs w:val="32"/>
          <w:lang w:val="fr-FR"/>
        </w:rPr>
      </w:pPr>
    </w:p>
    <w:p w14:paraId="3944D0FB" w14:textId="77777777" w:rsidR="002E2CF1" w:rsidRPr="00C54A89" w:rsidRDefault="002E2CF1" w:rsidP="002E2CF1">
      <w:pPr>
        <w:rPr>
          <w:b/>
          <w:sz w:val="32"/>
          <w:szCs w:val="32"/>
          <w:lang w:val="fr-FR"/>
        </w:rPr>
      </w:pPr>
    </w:p>
    <w:p w14:paraId="20120AD9" w14:textId="77777777" w:rsidR="002E2CF1" w:rsidRPr="00C54A89" w:rsidRDefault="002E2CF1" w:rsidP="002E2CF1">
      <w:pPr>
        <w:rPr>
          <w:b/>
          <w:sz w:val="32"/>
          <w:szCs w:val="32"/>
          <w:lang w:val="fr-FR"/>
        </w:rPr>
      </w:pPr>
      <w:r w:rsidRPr="00C54A89">
        <w:rPr>
          <w:b/>
          <w:sz w:val="32"/>
          <w:szCs w:val="32"/>
          <w:lang w:val="fr-FR"/>
        </w:rPr>
        <w:t>(</w:t>
      </w:r>
      <w:proofErr w:type="gramStart"/>
      <w:r w:rsidRPr="00C54A89">
        <w:rPr>
          <w:b/>
          <w:sz w:val="32"/>
          <w:szCs w:val="32"/>
          <w:lang w:val="fr-FR"/>
        </w:rPr>
        <w:t>à</w:t>
      </w:r>
      <w:proofErr w:type="gramEnd"/>
      <w:r w:rsidRPr="00C54A89">
        <w:rPr>
          <w:b/>
          <w:sz w:val="32"/>
          <w:szCs w:val="32"/>
          <w:lang w:val="fr-FR"/>
        </w:rPr>
        <w:t xml:space="preserve"> la clôture de la session de l’IGC le 3 juin 2016)</w:t>
      </w:r>
    </w:p>
    <w:p w14:paraId="6F36DC41" w14:textId="77777777" w:rsidR="002E2CF1" w:rsidRPr="00C54A89" w:rsidRDefault="002E2CF1" w:rsidP="002E2CF1">
      <w:pPr>
        <w:rPr>
          <w:lang w:val="fr-FR"/>
        </w:rPr>
      </w:pPr>
    </w:p>
    <w:p w14:paraId="26AC9703" w14:textId="77777777" w:rsidR="002E2CF1" w:rsidRPr="00C54A89" w:rsidRDefault="002E2CF1" w:rsidP="002E2CF1">
      <w:pPr>
        <w:rPr>
          <w:lang w:val="fr-FR"/>
        </w:rPr>
      </w:pPr>
    </w:p>
    <w:p w14:paraId="462A090F" w14:textId="77777777" w:rsidR="002E2CF1" w:rsidRPr="00C54A89" w:rsidRDefault="002E2CF1" w:rsidP="002E2CF1">
      <w:pPr>
        <w:rPr>
          <w:b/>
          <w:sz w:val="32"/>
          <w:szCs w:val="32"/>
          <w:lang w:val="fr-FR"/>
        </w:rPr>
      </w:pPr>
    </w:p>
    <w:p w14:paraId="55AA5C6A" w14:textId="77777777" w:rsidR="002E2CF1" w:rsidRPr="00C54A89" w:rsidRDefault="002E2CF1" w:rsidP="002E2CF1">
      <w:pPr>
        <w:rPr>
          <w:lang w:val="fr-FR"/>
        </w:rPr>
      </w:pPr>
      <w:r w:rsidRPr="00C54A89">
        <w:rPr>
          <w:lang w:val="fr-FR"/>
        </w:rPr>
        <w:br w:type="page"/>
      </w:r>
    </w:p>
    <w:p w14:paraId="03A831CB" w14:textId="77777777" w:rsidR="002E2CF1" w:rsidRPr="00C54A89" w:rsidRDefault="002E2CF1" w:rsidP="002E2CF1">
      <w:pPr>
        <w:tabs>
          <w:tab w:val="left" w:pos="1372"/>
        </w:tabs>
        <w:jc w:val="center"/>
        <w:rPr>
          <w:b/>
          <w:szCs w:val="22"/>
          <w:lang w:val="fr-FR"/>
        </w:rPr>
      </w:pPr>
      <w:r w:rsidRPr="00C54A89">
        <w:rPr>
          <w:b/>
          <w:szCs w:val="22"/>
          <w:lang w:val="fr-FR"/>
        </w:rPr>
        <w:lastRenderedPageBreak/>
        <w:t>LISTE DE TERMES</w:t>
      </w:r>
    </w:p>
    <w:p w14:paraId="668ADFB5" w14:textId="77777777" w:rsidR="002E2CF1" w:rsidRPr="00C54A89" w:rsidRDefault="002E2CF1" w:rsidP="002E2CF1">
      <w:pPr>
        <w:tabs>
          <w:tab w:val="left" w:pos="1372"/>
        </w:tabs>
        <w:rPr>
          <w:szCs w:val="22"/>
          <w:lang w:val="fr-FR"/>
        </w:rPr>
      </w:pPr>
    </w:p>
    <w:p w14:paraId="78B50DF9" w14:textId="77777777" w:rsidR="002E2CF1" w:rsidRPr="00C54A89" w:rsidRDefault="002E2CF1" w:rsidP="002E2CF1">
      <w:pPr>
        <w:tabs>
          <w:tab w:val="left" w:pos="1372"/>
        </w:tabs>
        <w:rPr>
          <w:b/>
          <w:bCs/>
          <w:szCs w:val="22"/>
          <w:lang w:val="fr-FR" w:eastAsia="en-US"/>
        </w:rPr>
      </w:pPr>
    </w:p>
    <w:p w14:paraId="54E606E3" w14:textId="77777777" w:rsidR="002E2CF1" w:rsidRPr="00C54A89" w:rsidRDefault="002E2CF1" w:rsidP="002E2CF1">
      <w:pPr>
        <w:tabs>
          <w:tab w:val="left" w:pos="1372"/>
        </w:tabs>
        <w:rPr>
          <w:b/>
          <w:bCs/>
          <w:szCs w:val="22"/>
          <w:lang w:val="fr-FR" w:eastAsia="en-US"/>
        </w:rPr>
      </w:pPr>
      <w:r w:rsidRPr="00C54A89">
        <w:rPr>
          <w:b/>
          <w:bCs/>
          <w:szCs w:val="22"/>
          <w:lang w:val="fr-FR" w:eastAsia="en-US"/>
        </w:rPr>
        <w:t>[</w:t>
      </w:r>
      <w:r w:rsidRPr="00C54A89">
        <w:rPr>
          <w:b/>
          <w:lang w:val="fr-FR"/>
        </w:rPr>
        <w:t>Savoirs traditionnels associés à des ressources génétiques</w:t>
      </w:r>
    </w:p>
    <w:p w14:paraId="17A30F01" w14:textId="77777777" w:rsidR="002E2CF1" w:rsidRPr="00C54A89" w:rsidRDefault="002E2CF1" w:rsidP="002E2CF1">
      <w:pPr>
        <w:tabs>
          <w:tab w:val="left" w:pos="1372"/>
        </w:tabs>
        <w:rPr>
          <w:b/>
          <w:bCs/>
          <w:szCs w:val="22"/>
          <w:lang w:val="fr-FR" w:eastAsia="en-US"/>
        </w:rPr>
      </w:pPr>
    </w:p>
    <w:p w14:paraId="6583595A" w14:textId="77777777" w:rsidR="002E2CF1" w:rsidRPr="00C54A89" w:rsidRDefault="002E2CF1" w:rsidP="002E2CF1">
      <w:pPr>
        <w:rPr>
          <w:lang w:val="fr-FR"/>
        </w:rPr>
      </w:pPr>
      <w:r w:rsidRPr="00C54A89">
        <w:rPr>
          <w:lang w:val="fr-FR"/>
        </w:rPr>
        <w:t>Option 1</w:t>
      </w:r>
    </w:p>
    <w:p w14:paraId="7B07B02D" w14:textId="77777777" w:rsidR="002E2CF1" w:rsidRPr="00C54A89" w:rsidRDefault="002E2CF1" w:rsidP="002E2CF1">
      <w:pPr>
        <w:tabs>
          <w:tab w:val="left" w:pos="1372"/>
        </w:tabs>
        <w:rPr>
          <w:szCs w:val="22"/>
          <w:lang w:val="fr-FR"/>
        </w:rPr>
      </w:pPr>
    </w:p>
    <w:p w14:paraId="70FEB06C" w14:textId="77777777" w:rsidR="002E2CF1" w:rsidRPr="00C54A89" w:rsidRDefault="002E2CF1" w:rsidP="002E2CF1">
      <w:pPr>
        <w:tabs>
          <w:tab w:val="left" w:pos="1372"/>
        </w:tabs>
        <w:rPr>
          <w:bCs/>
          <w:szCs w:val="22"/>
          <w:lang w:val="fr-FR" w:eastAsia="en-US"/>
        </w:rPr>
      </w:pPr>
      <w:r w:rsidRPr="00C54A89">
        <w:rPr>
          <w:szCs w:val="22"/>
          <w:lang w:val="fr-FR"/>
        </w:rPr>
        <w:t xml:space="preserve">“Savoirs traditionnels </w:t>
      </w:r>
      <w:r w:rsidRPr="00C54A89">
        <w:rPr>
          <w:lang w:val="fr-FR"/>
        </w:rPr>
        <w:t>associés à des ressources génétiques</w:t>
      </w:r>
      <w:r w:rsidRPr="00C54A89">
        <w:rPr>
          <w:szCs w:val="22"/>
          <w:lang w:val="fr-FR"/>
        </w:rPr>
        <w:t xml:space="preserve"> “ s’entend des savoirs dynamiques et évolutifs, générés dans un contexte traditionnel, collectivement préservés et transmis de génération en génération et qui comprennent notamment le savoir</w:t>
      </w:r>
      <w:r w:rsidRPr="00C54A89">
        <w:rPr>
          <w:szCs w:val="22"/>
          <w:lang w:val="fr-FR"/>
        </w:rPr>
        <w:noBreakHyphen/>
        <w:t xml:space="preserve">faire, les techniques, les innovations, les pratiques et l’apprentissage, qui </w:t>
      </w:r>
      <w:r w:rsidRPr="00C54A89">
        <w:rPr>
          <w:bCs/>
          <w:szCs w:val="22"/>
          <w:lang w:val="fr-FR" w:eastAsia="en-US"/>
        </w:rPr>
        <w:t>[</w:t>
      </w:r>
      <w:r w:rsidRPr="00C54A89">
        <w:rPr>
          <w:szCs w:val="22"/>
          <w:lang w:val="fr-FR"/>
        </w:rPr>
        <w:t>subsistent dans les</w:t>
      </w:r>
      <w:r w:rsidRPr="00C54A89">
        <w:rPr>
          <w:bCs/>
          <w:szCs w:val="22"/>
          <w:lang w:val="fr-FR" w:eastAsia="en-US"/>
        </w:rPr>
        <w:t>]</w:t>
      </w:r>
      <w:r w:rsidRPr="00C54A89">
        <w:rPr>
          <w:szCs w:val="22"/>
          <w:lang w:val="fr-FR"/>
        </w:rPr>
        <w:t xml:space="preserve"> </w:t>
      </w:r>
      <w:r w:rsidRPr="00C54A89">
        <w:rPr>
          <w:bCs/>
          <w:szCs w:val="22"/>
          <w:lang w:val="fr-FR" w:eastAsia="en-US"/>
        </w:rPr>
        <w:t xml:space="preserve">[sont </w:t>
      </w:r>
      <w:r w:rsidRPr="00C54A89">
        <w:rPr>
          <w:bCs/>
          <w:szCs w:val="22"/>
          <w:lang w:val="fr-FR"/>
        </w:rPr>
        <w:t>associés aux</w:t>
      </w:r>
      <w:r w:rsidRPr="00C54A89">
        <w:rPr>
          <w:bCs/>
          <w:szCs w:val="22"/>
          <w:lang w:val="fr-FR" w:eastAsia="en-US"/>
        </w:rPr>
        <w:t>]</w:t>
      </w:r>
      <w:r w:rsidRPr="00C54A89">
        <w:rPr>
          <w:szCs w:val="22"/>
          <w:lang w:val="fr-FR"/>
        </w:rPr>
        <w:t xml:space="preserve"> ressources génétiques.]</w:t>
      </w:r>
    </w:p>
    <w:p w14:paraId="75C305A9" w14:textId="77777777" w:rsidR="002E2CF1" w:rsidRPr="00C54A89" w:rsidRDefault="002E2CF1" w:rsidP="002E2CF1">
      <w:pPr>
        <w:tabs>
          <w:tab w:val="left" w:pos="1372"/>
        </w:tabs>
        <w:rPr>
          <w:bCs/>
          <w:szCs w:val="22"/>
          <w:lang w:val="fr-FR" w:eastAsia="en-US"/>
        </w:rPr>
      </w:pPr>
    </w:p>
    <w:p w14:paraId="55BD09EC" w14:textId="77777777" w:rsidR="002E2CF1" w:rsidRPr="00C54A89" w:rsidRDefault="002E2CF1" w:rsidP="002E2CF1">
      <w:pPr>
        <w:rPr>
          <w:lang w:val="fr-FR"/>
        </w:rPr>
      </w:pPr>
      <w:r w:rsidRPr="00C54A89">
        <w:rPr>
          <w:lang w:val="fr-FR"/>
        </w:rPr>
        <w:t>Option 2</w:t>
      </w:r>
    </w:p>
    <w:p w14:paraId="5032815E" w14:textId="77777777" w:rsidR="002E2CF1" w:rsidRPr="00C54A89" w:rsidRDefault="002E2CF1" w:rsidP="002E2CF1">
      <w:pPr>
        <w:tabs>
          <w:tab w:val="left" w:pos="1372"/>
        </w:tabs>
        <w:rPr>
          <w:bCs/>
          <w:szCs w:val="22"/>
          <w:lang w:val="fr-FR" w:eastAsia="en-US"/>
        </w:rPr>
      </w:pPr>
    </w:p>
    <w:p w14:paraId="3C99DCCC" w14:textId="77777777" w:rsidR="002E2CF1" w:rsidRPr="00C54A89" w:rsidRDefault="002E2CF1" w:rsidP="002E2CF1">
      <w:pPr>
        <w:tabs>
          <w:tab w:val="left" w:pos="1372"/>
        </w:tabs>
        <w:rPr>
          <w:bCs/>
          <w:szCs w:val="22"/>
          <w:lang w:val="fr-FR" w:eastAsia="en-US"/>
        </w:rPr>
      </w:pPr>
      <w:r w:rsidRPr="00C54A89">
        <w:rPr>
          <w:bCs/>
          <w:szCs w:val="22"/>
          <w:lang w:val="fr-FR" w:eastAsia="en-US"/>
        </w:rPr>
        <w:t>“</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s’entend</w:t>
      </w:r>
      <w:r w:rsidRPr="00C54A89">
        <w:rPr>
          <w:bCs/>
          <w:szCs w:val="22"/>
          <w:lang w:val="fr-FR" w:eastAsia="en-US"/>
        </w:rPr>
        <w:t xml:space="preserve"> </w:t>
      </w:r>
      <w:r w:rsidRPr="00C54A89">
        <w:rPr>
          <w:szCs w:val="22"/>
          <w:lang w:val="fr-FR"/>
        </w:rPr>
        <w:t xml:space="preserve">des connaissances de fond des propriétés et des utilisations des ressources génétiques </w:t>
      </w:r>
      <w:r w:rsidRPr="00C54A89">
        <w:rPr>
          <w:bCs/>
          <w:szCs w:val="22"/>
          <w:lang w:val="fr-FR" w:eastAsia="en-US"/>
        </w:rPr>
        <w:t xml:space="preserve">[et de leurs dérivés] </w:t>
      </w:r>
      <w:r w:rsidRPr="00C54A89">
        <w:rPr>
          <w:szCs w:val="22"/>
          <w:lang w:val="fr-FR"/>
        </w:rPr>
        <w:t xml:space="preserve">détenues par les </w:t>
      </w:r>
      <w:r w:rsidRPr="00C54A89">
        <w:rPr>
          <w:bCs/>
          <w:szCs w:val="22"/>
          <w:lang w:val="fr-FR" w:eastAsia="en-US"/>
        </w:rPr>
        <w:t>[</w:t>
      </w:r>
      <w:r w:rsidRPr="00C54A89">
        <w:rPr>
          <w:szCs w:val="22"/>
          <w:lang w:val="fr-FR"/>
        </w:rPr>
        <w:t xml:space="preserve">détenteurs légitimes, y compris les] </w:t>
      </w:r>
      <w:r w:rsidRPr="00C54A89">
        <w:rPr>
          <w:bCs/>
          <w:szCs w:val="22"/>
          <w:lang w:val="fr-FR" w:eastAsia="en-US"/>
        </w:rPr>
        <w:t>[</w:t>
      </w:r>
      <w:r w:rsidRPr="00C54A89">
        <w:rPr>
          <w:szCs w:val="22"/>
          <w:lang w:val="fr-FR"/>
        </w:rPr>
        <w:t xml:space="preserve">peuples] [populations] autochtones et les communautés locales </w:t>
      </w:r>
      <w:r w:rsidRPr="00C54A89">
        <w:rPr>
          <w:bCs/>
          <w:szCs w:val="22"/>
          <w:lang w:val="fr-FR" w:eastAsia="en-US"/>
        </w:rPr>
        <w:t>[</w:t>
      </w:r>
      <w:r w:rsidRPr="00C54A89">
        <w:rPr>
          <w:szCs w:val="22"/>
          <w:lang w:val="fr-FR"/>
        </w:rPr>
        <w:t xml:space="preserve">dont découle directement </w:t>
      </w:r>
      <w:r w:rsidRPr="00C54A89">
        <w:rPr>
          <w:bCs/>
          <w:szCs w:val="22"/>
          <w:lang w:val="fr-FR" w:eastAsia="en-US"/>
        </w:rPr>
        <w:t>[</w:t>
      </w:r>
      <w:r w:rsidRPr="00C54A89">
        <w:rPr>
          <w:szCs w:val="22"/>
          <w:lang w:val="fr-FR"/>
        </w:rPr>
        <w:t>l’invention</w:t>
      </w:r>
      <w:r w:rsidRPr="00C54A89">
        <w:rPr>
          <w:bCs/>
          <w:szCs w:val="22"/>
          <w:lang w:val="fr-FR" w:eastAsia="en-US"/>
        </w:rPr>
        <w:t>]</w:t>
      </w:r>
      <w:r w:rsidRPr="00C54A89">
        <w:rPr>
          <w:szCs w:val="22"/>
          <w:lang w:val="fr-FR"/>
        </w:rPr>
        <w:t xml:space="preserve"> </w:t>
      </w:r>
      <w:r w:rsidRPr="00C54A89">
        <w:rPr>
          <w:bCs/>
          <w:szCs w:val="22"/>
          <w:lang w:val="fr-FR" w:eastAsia="en-US"/>
        </w:rPr>
        <w:t>[la p</w:t>
      </w:r>
      <w:r w:rsidRPr="00C54A89">
        <w:rPr>
          <w:szCs w:val="22"/>
          <w:lang w:val="fr-FR"/>
        </w:rPr>
        <w:t>ropriété intellectuelle</w:t>
      </w:r>
      <w:r w:rsidRPr="00C54A89">
        <w:rPr>
          <w:bCs/>
          <w:szCs w:val="22"/>
          <w:lang w:val="fr-FR" w:eastAsia="en-US"/>
        </w:rPr>
        <w:t>]</w:t>
      </w:r>
      <w:r w:rsidRPr="00C54A89">
        <w:rPr>
          <w:szCs w:val="22"/>
          <w:lang w:val="fr-FR"/>
        </w:rPr>
        <w:t xml:space="preserve"> revendiquée</w:t>
      </w:r>
      <w:r w:rsidRPr="00C54A89">
        <w:rPr>
          <w:bCs/>
          <w:szCs w:val="22"/>
          <w:lang w:val="fr-FR" w:eastAsia="en-US"/>
        </w:rPr>
        <w:t>].</w:t>
      </w:r>
      <w:proofErr w:type="gramStart"/>
      <w:r w:rsidRPr="00C54A89">
        <w:rPr>
          <w:bCs/>
          <w:szCs w:val="22"/>
          <w:lang w:val="fr-FR" w:eastAsia="en-US"/>
        </w:rPr>
        <w:t xml:space="preserve">] </w:t>
      </w:r>
      <w:proofErr w:type="gramEnd"/>
      <w:r w:rsidRPr="00C54A89">
        <w:rPr>
          <w:bCs/>
          <w:szCs w:val="22"/>
          <w:lang w:val="fr-FR" w:eastAsia="en-US"/>
        </w:rPr>
        <w:t>[</w:t>
      </w:r>
      <w:proofErr w:type="gramStart"/>
      <w:r w:rsidRPr="00C54A89">
        <w:rPr>
          <w:szCs w:val="22"/>
          <w:lang w:val="fr-FR"/>
        </w:rPr>
        <w:t>et</w:t>
      </w:r>
      <w:proofErr w:type="gramEnd"/>
      <w:r w:rsidRPr="00C54A89">
        <w:rPr>
          <w:szCs w:val="22"/>
          <w:lang w:val="fr-FR"/>
        </w:rPr>
        <w:t xml:space="preserve"> lorsque, sans les savoirs traditionnels, l’invention n’aurait pas été réalisée</w:t>
      </w:r>
      <w:r w:rsidRPr="00C54A89">
        <w:rPr>
          <w:bCs/>
          <w:szCs w:val="22"/>
          <w:lang w:val="fr-FR" w:eastAsia="en-US"/>
        </w:rPr>
        <w:t>].]</w:t>
      </w:r>
    </w:p>
    <w:p w14:paraId="75B85C4B" w14:textId="77777777" w:rsidR="002E2CF1" w:rsidRPr="00C54A89" w:rsidRDefault="002E2CF1" w:rsidP="002E2CF1">
      <w:pPr>
        <w:tabs>
          <w:tab w:val="left" w:pos="1372"/>
        </w:tabs>
        <w:rPr>
          <w:bCs/>
          <w:szCs w:val="22"/>
          <w:lang w:val="fr-FR" w:eastAsia="en-US"/>
        </w:rPr>
      </w:pPr>
    </w:p>
    <w:p w14:paraId="3CB98F73" w14:textId="77777777" w:rsidR="002E2CF1" w:rsidRPr="00C54A89" w:rsidRDefault="002E2CF1" w:rsidP="002E2CF1">
      <w:pPr>
        <w:tabs>
          <w:tab w:val="left" w:pos="1372"/>
        </w:tabs>
        <w:rPr>
          <w:bCs/>
          <w:szCs w:val="22"/>
          <w:lang w:val="fr-FR" w:eastAsia="en-US"/>
        </w:rPr>
      </w:pPr>
    </w:p>
    <w:p w14:paraId="35C0FF54" w14:textId="77777777" w:rsidR="002E2CF1" w:rsidRPr="00C54A89" w:rsidRDefault="002E2CF1" w:rsidP="002E2CF1">
      <w:pPr>
        <w:tabs>
          <w:tab w:val="left" w:pos="1372"/>
        </w:tabs>
        <w:rPr>
          <w:b/>
          <w:bCs/>
          <w:szCs w:val="22"/>
          <w:lang w:val="fr-FR" w:eastAsia="en-US"/>
        </w:rPr>
      </w:pPr>
      <w:r w:rsidRPr="00C54A89">
        <w:rPr>
          <w:b/>
          <w:bCs/>
          <w:szCs w:val="22"/>
          <w:lang w:val="fr-FR" w:eastAsia="en-US"/>
        </w:rPr>
        <w:t>[Biotechnologie</w:t>
      </w:r>
    </w:p>
    <w:p w14:paraId="480FF71B" w14:textId="77777777" w:rsidR="002E2CF1" w:rsidRPr="00C54A89" w:rsidRDefault="002E2CF1" w:rsidP="002E2CF1">
      <w:pPr>
        <w:tabs>
          <w:tab w:val="left" w:pos="1372"/>
        </w:tabs>
        <w:rPr>
          <w:b/>
          <w:bCs/>
          <w:szCs w:val="22"/>
          <w:lang w:val="fr-FR" w:eastAsia="en-US"/>
        </w:rPr>
      </w:pPr>
    </w:p>
    <w:p w14:paraId="2787AC7D" w14:textId="77777777" w:rsidR="002E2CF1" w:rsidRPr="00C54A89" w:rsidRDefault="002E2CF1" w:rsidP="002E2CF1">
      <w:pPr>
        <w:tabs>
          <w:tab w:val="left" w:pos="1372"/>
        </w:tabs>
        <w:rPr>
          <w:bCs/>
          <w:szCs w:val="22"/>
          <w:lang w:val="fr-FR" w:eastAsia="en-US"/>
        </w:rPr>
      </w:pPr>
      <w:r w:rsidRPr="00C54A89">
        <w:rPr>
          <w:szCs w:val="22"/>
          <w:lang w:val="fr-FR"/>
        </w:rPr>
        <w:t xml:space="preserve">La “biotechnologie” </w:t>
      </w:r>
      <w:r w:rsidRPr="00C54A89">
        <w:rPr>
          <w:bCs/>
          <w:szCs w:val="22"/>
          <w:lang w:val="fr-FR" w:eastAsia="en-US"/>
        </w:rPr>
        <w:t>[</w:t>
      </w:r>
      <w:r w:rsidRPr="00C54A89">
        <w:rPr>
          <w:szCs w:val="22"/>
          <w:lang w:val="fr-FR"/>
        </w:rPr>
        <w:t>telle qu’elle est définie à l’article 2 de la Convention sur la diversité biologique,</w:t>
      </w:r>
      <w:r w:rsidRPr="00C54A89">
        <w:rPr>
          <w:bCs/>
          <w:szCs w:val="22"/>
          <w:lang w:val="fr-FR" w:eastAsia="en-US"/>
        </w:rPr>
        <w:t>]</w:t>
      </w:r>
      <w:r w:rsidRPr="00C54A89">
        <w:rPr>
          <w:szCs w:val="22"/>
          <w:lang w:val="fr-FR"/>
        </w:rPr>
        <w:t xml:space="preserve"> désigne toute application technologique qui utilise des systèmes biologiques, des organismes vivants </w:t>
      </w:r>
      <w:r w:rsidRPr="00C54A89">
        <w:rPr>
          <w:bCs/>
          <w:szCs w:val="22"/>
          <w:lang w:val="fr-FR" w:eastAsia="en-US"/>
        </w:rPr>
        <w:t xml:space="preserve">[ou </w:t>
      </w:r>
      <w:r w:rsidRPr="00C54A89">
        <w:rPr>
          <w:szCs w:val="22"/>
          <w:lang w:val="fr-FR"/>
        </w:rPr>
        <w:t>des dérivés de ceux</w:t>
      </w:r>
      <w:r w:rsidRPr="00C54A89">
        <w:rPr>
          <w:szCs w:val="22"/>
          <w:lang w:val="fr-FR"/>
        </w:rPr>
        <w:noBreakHyphen/>
        <w:t>ci], pour réaliser ou modifier des produits ou des procédés à usage spécifique.</w:t>
      </w:r>
      <w:r w:rsidRPr="00C54A89">
        <w:rPr>
          <w:bCs/>
          <w:szCs w:val="22"/>
          <w:lang w:val="fr-FR" w:eastAsia="en-US"/>
        </w:rPr>
        <w:t>]</w:t>
      </w:r>
    </w:p>
    <w:p w14:paraId="1AF0FD8C" w14:textId="77777777" w:rsidR="002E2CF1" w:rsidRPr="00C54A89" w:rsidRDefault="002E2CF1" w:rsidP="002E2CF1">
      <w:pPr>
        <w:tabs>
          <w:tab w:val="left" w:pos="1372"/>
        </w:tabs>
        <w:rPr>
          <w:bCs/>
          <w:szCs w:val="22"/>
          <w:lang w:val="fr-FR" w:eastAsia="en-US"/>
        </w:rPr>
      </w:pPr>
    </w:p>
    <w:p w14:paraId="2A3B97F0" w14:textId="77777777" w:rsidR="002E2CF1" w:rsidRPr="00C54A89" w:rsidRDefault="002E2CF1" w:rsidP="002E2CF1">
      <w:pPr>
        <w:tabs>
          <w:tab w:val="left" w:pos="1372"/>
        </w:tabs>
        <w:rPr>
          <w:bCs/>
          <w:szCs w:val="22"/>
          <w:lang w:val="fr-FR" w:eastAsia="en-US"/>
        </w:rPr>
      </w:pPr>
    </w:p>
    <w:p w14:paraId="4B408EE1" w14:textId="77777777" w:rsidR="002E2CF1" w:rsidRPr="00C54A89" w:rsidRDefault="002E2CF1" w:rsidP="002E2CF1">
      <w:pPr>
        <w:tabs>
          <w:tab w:val="left" w:pos="1372"/>
        </w:tabs>
        <w:rPr>
          <w:b/>
          <w:bCs/>
          <w:szCs w:val="22"/>
          <w:lang w:val="fr-FR" w:eastAsia="en-US"/>
        </w:rPr>
      </w:pPr>
      <w:r w:rsidRPr="00C54A89">
        <w:rPr>
          <w:b/>
          <w:bCs/>
          <w:szCs w:val="22"/>
          <w:lang w:val="fr-FR" w:eastAsia="en-US"/>
        </w:rPr>
        <w:t>[</w:t>
      </w:r>
      <w:r w:rsidRPr="00C54A89">
        <w:rPr>
          <w:b/>
          <w:szCs w:val="22"/>
          <w:lang w:val="fr-FR"/>
        </w:rPr>
        <w:t>Pays d’origine</w:t>
      </w:r>
    </w:p>
    <w:p w14:paraId="06B62C87" w14:textId="77777777" w:rsidR="002E2CF1" w:rsidRPr="00C54A89" w:rsidRDefault="002E2CF1" w:rsidP="002E2CF1">
      <w:pPr>
        <w:tabs>
          <w:tab w:val="left" w:pos="1372"/>
        </w:tabs>
        <w:rPr>
          <w:b/>
          <w:bCs/>
          <w:szCs w:val="22"/>
          <w:lang w:val="fr-FR" w:eastAsia="en-US"/>
        </w:rPr>
      </w:pPr>
    </w:p>
    <w:p w14:paraId="15D6E1E8" w14:textId="77777777" w:rsidR="002E2CF1" w:rsidRPr="00C54A89" w:rsidRDefault="002E2CF1" w:rsidP="002E2CF1">
      <w:pPr>
        <w:tabs>
          <w:tab w:val="left" w:pos="1372"/>
        </w:tabs>
        <w:rPr>
          <w:bCs/>
          <w:szCs w:val="22"/>
          <w:lang w:val="fr-FR" w:eastAsia="en-US"/>
        </w:rPr>
      </w:pPr>
      <w:r w:rsidRPr="00C54A89">
        <w:rPr>
          <w:szCs w:val="22"/>
          <w:lang w:val="fr-FR"/>
        </w:rPr>
        <w:t xml:space="preserve">Le “pays d’origine” est le [premier] pays qui possède des ressources génétiques dans des conditions </w:t>
      </w:r>
      <w:r w:rsidRPr="00C54A89">
        <w:rPr>
          <w:i/>
          <w:iCs/>
          <w:szCs w:val="22"/>
          <w:lang w:val="fr-FR"/>
        </w:rPr>
        <w:t>in situ</w:t>
      </w:r>
      <w:r w:rsidRPr="00C54A89">
        <w:rPr>
          <w:szCs w:val="22"/>
          <w:lang w:val="fr-FR"/>
        </w:rPr>
        <w:t>.</w:t>
      </w:r>
      <w:r w:rsidRPr="00C54A89">
        <w:rPr>
          <w:bCs/>
          <w:szCs w:val="22"/>
          <w:lang w:val="fr-FR" w:eastAsia="en-US"/>
        </w:rPr>
        <w:t>]</w:t>
      </w:r>
    </w:p>
    <w:p w14:paraId="6FA530DC" w14:textId="77777777" w:rsidR="002E2CF1" w:rsidRPr="00C54A89" w:rsidRDefault="002E2CF1" w:rsidP="002E2CF1">
      <w:pPr>
        <w:tabs>
          <w:tab w:val="left" w:pos="1372"/>
        </w:tabs>
        <w:rPr>
          <w:bCs/>
          <w:szCs w:val="22"/>
          <w:lang w:val="fr-FR" w:eastAsia="en-US"/>
        </w:rPr>
      </w:pPr>
    </w:p>
    <w:p w14:paraId="2F504EE0" w14:textId="77777777" w:rsidR="002E2CF1" w:rsidRPr="00C54A89" w:rsidRDefault="002E2CF1" w:rsidP="002E2CF1">
      <w:pPr>
        <w:tabs>
          <w:tab w:val="left" w:pos="1372"/>
        </w:tabs>
        <w:rPr>
          <w:bCs/>
          <w:szCs w:val="22"/>
          <w:lang w:val="fr-FR" w:eastAsia="en-US"/>
        </w:rPr>
      </w:pPr>
    </w:p>
    <w:p w14:paraId="36EEB108" w14:textId="77777777" w:rsidR="002E2CF1" w:rsidRPr="00C54A89" w:rsidRDefault="002E2CF1" w:rsidP="002E2CF1">
      <w:pPr>
        <w:tabs>
          <w:tab w:val="left" w:pos="1372"/>
        </w:tabs>
        <w:rPr>
          <w:b/>
          <w:bCs/>
          <w:szCs w:val="22"/>
          <w:lang w:val="fr-FR" w:eastAsia="en-US"/>
        </w:rPr>
      </w:pPr>
      <w:r w:rsidRPr="00C54A89">
        <w:rPr>
          <w:b/>
          <w:bCs/>
          <w:szCs w:val="22"/>
          <w:lang w:val="fr-FR" w:eastAsia="en-US"/>
        </w:rPr>
        <w:t>[</w:t>
      </w:r>
      <w:r w:rsidRPr="00C54A89">
        <w:rPr>
          <w:b/>
          <w:szCs w:val="22"/>
          <w:lang w:val="fr-FR"/>
        </w:rPr>
        <w:t>Pays fournisseur</w:t>
      </w:r>
      <w:r w:rsidRPr="00C54A89">
        <w:rPr>
          <w:b/>
          <w:bCs/>
          <w:szCs w:val="22"/>
          <w:lang w:val="fr-FR" w:eastAsia="en-US"/>
        </w:rPr>
        <w:t>]</w:t>
      </w:r>
    </w:p>
    <w:p w14:paraId="7E0A4895" w14:textId="77777777" w:rsidR="002E2CF1" w:rsidRPr="00C54A89" w:rsidRDefault="002E2CF1" w:rsidP="002E2CF1">
      <w:pPr>
        <w:tabs>
          <w:tab w:val="left" w:pos="1372"/>
        </w:tabs>
        <w:rPr>
          <w:bCs/>
          <w:szCs w:val="22"/>
          <w:lang w:val="fr-FR" w:eastAsia="en-US"/>
        </w:rPr>
      </w:pPr>
    </w:p>
    <w:p w14:paraId="6B8F83AC" w14:textId="77777777" w:rsidR="002E2CF1" w:rsidRPr="00C54A89" w:rsidRDefault="002E2CF1" w:rsidP="002E2CF1">
      <w:pPr>
        <w:tabs>
          <w:tab w:val="left" w:pos="1372"/>
        </w:tabs>
        <w:rPr>
          <w:bCs/>
          <w:szCs w:val="22"/>
          <w:lang w:val="fr-FR" w:eastAsia="en-US"/>
        </w:rPr>
      </w:pPr>
      <w:r w:rsidRPr="00C54A89">
        <w:rPr>
          <w:bCs/>
          <w:szCs w:val="22"/>
          <w:lang w:val="fr-FR" w:eastAsia="en-US"/>
        </w:rPr>
        <w:t>[</w:t>
      </w:r>
      <w:r w:rsidRPr="00C54A89">
        <w:rPr>
          <w:szCs w:val="22"/>
          <w:lang w:val="fr-FR"/>
        </w:rPr>
        <w:t>Conformément à l’article 5 du Protocole de Nagoya sur l’accès aux ressources génétiques et le partage juste et équitable des avantages découlant de leur utilisation relatif à la Convention sur la diversité biologique</w:t>
      </w:r>
      <w:r w:rsidRPr="00C54A89">
        <w:rPr>
          <w:bCs/>
          <w:szCs w:val="22"/>
          <w:lang w:val="fr-FR" w:eastAsia="en-US"/>
        </w:rPr>
        <w:t>]</w:t>
      </w:r>
      <w:r w:rsidRPr="00C54A89">
        <w:rPr>
          <w:szCs w:val="22"/>
          <w:lang w:val="fr-FR"/>
        </w:rPr>
        <w:t xml:space="preserve">, le </w:t>
      </w:r>
      <w:r w:rsidRPr="00C54A89">
        <w:rPr>
          <w:bCs/>
          <w:szCs w:val="22"/>
          <w:lang w:val="fr-FR" w:eastAsia="en-US"/>
        </w:rPr>
        <w:t>[</w:t>
      </w:r>
      <w:r w:rsidRPr="00C54A89">
        <w:rPr>
          <w:szCs w:val="22"/>
          <w:lang w:val="fr-FR"/>
        </w:rPr>
        <w:t>“pays fournisseur”</w:t>
      </w:r>
      <w:r w:rsidRPr="00C54A89">
        <w:rPr>
          <w:bCs/>
          <w:szCs w:val="22"/>
          <w:lang w:val="fr-FR" w:eastAsia="en-US"/>
        </w:rPr>
        <w:t>]</w:t>
      </w:r>
      <w:r w:rsidRPr="00C54A89">
        <w:rPr>
          <w:szCs w:val="22"/>
          <w:lang w:val="fr-FR"/>
        </w:rPr>
        <w:t xml:space="preserve"> est le pays d’origine ou le pays qui a acquis les ressources génétiques ou qui détient les savoirs traditionnels conformément à la </w:t>
      </w:r>
      <w:r w:rsidRPr="00C54A89">
        <w:rPr>
          <w:bCs/>
          <w:szCs w:val="22"/>
          <w:lang w:val="fr-FR" w:eastAsia="en-US"/>
        </w:rPr>
        <w:t>[</w:t>
      </w:r>
      <w:r w:rsidRPr="00C54A89">
        <w:rPr>
          <w:szCs w:val="22"/>
          <w:lang w:val="fr-FR"/>
        </w:rPr>
        <w:t>Convention sur la diversité biologique</w:t>
      </w:r>
      <w:r w:rsidRPr="00C54A89">
        <w:rPr>
          <w:bCs/>
          <w:szCs w:val="22"/>
          <w:lang w:val="fr-FR" w:eastAsia="en-US"/>
        </w:rPr>
        <w:t>].]</w:t>
      </w:r>
    </w:p>
    <w:p w14:paraId="7BBB4DF3" w14:textId="77777777" w:rsidR="002E2CF1" w:rsidRPr="00C54A89" w:rsidRDefault="002E2CF1" w:rsidP="002E2CF1">
      <w:pPr>
        <w:tabs>
          <w:tab w:val="left" w:pos="1372"/>
        </w:tabs>
        <w:rPr>
          <w:bCs/>
          <w:szCs w:val="22"/>
          <w:lang w:val="fr-FR" w:eastAsia="en-US"/>
        </w:rPr>
      </w:pPr>
    </w:p>
    <w:p w14:paraId="5BAA55D7" w14:textId="77777777" w:rsidR="002E2CF1" w:rsidRPr="00C54A89" w:rsidRDefault="002E2CF1" w:rsidP="002E2CF1">
      <w:pPr>
        <w:tabs>
          <w:tab w:val="left" w:pos="1372"/>
        </w:tabs>
        <w:rPr>
          <w:bCs/>
          <w:szCs w:val="22"/>
          <w:lang w:val="fr-FR" w:eastAsia="en-US"/>
        </w:rPr>
      </w:pPr>
    </w:p>
    <w:p w14:paraId="30AC0EF8" w14:textId="77777777" w:rsidR="002E2CF1" w:rsidRPr="00C54A89" w:rsidRDefault="002E2CF1" w:rsidP="002E2CF1">
      <w:pPr>
        <w:tabs>
          <w:tab w:val="left" w:pos="1372"/>
        </w:tabs>
        <w:rPr>
          <w:b/>
          <w:bCs/>
          <w:szCs w:val="22"/>
          <w:lang w:val="fr-FR" w:eastAsia="en-US"/>
        </w:rPr>
      </w:pPr>
      <w:r w:rsidRPr="00C54A89">
        <w:rPr>
          <w:b/>
          <w:bCs/>
          <w:szCs w:val="22"/>
          <w:lang w:val="fr-FR" w:eastAsia="en-US"/>
        </w:rPr>
        <w:t>[</w:t>
      </w:r>
      <w:r w:rsidRPr="00C54A89">
        <w:rPr>
          <w:b/>
          <w:szCs w:val="22"/>
          <w:lang w:val="fr-FR"/>
        </w:rPr>
        <w:t>Pays fournisseur de ressources génétiques</w:t>
      </w:r>
    </w:p>
    <w:p w14:paraId="53C70F38" w14:textId="77777777" w:rsidR="002E2CF1" w:rsidRPr="00C54A89" w:rsidRDefault="002E2CF1" w:rsidP="002E2CF1">
      <w:pPr>
        <w:tabs>
          <w:tab w:val="left" w:pos="1372"/>
        </w:tabs>
        <w:rPr>
          <w:bCs/>
          <w:szCs w:val="22"/>
          <w:lang w:val="fr-FR" w:eastAsia="en-US"/>
        </w:rPr>
      </w:pPr>
    </w:p>
    <w:p w14:paraId="169FA9FE"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fournit des ressources génétiques récoltées auprès de sources </w:t>
      </w:r>
      <w:r w:rsidRPr="00C54A89">
        <w:rPr>
          <w:rFonts w:ascii="Arial" w:hAnsi="Arial" w:cs="Arial"/>
          <w:i/>
          <w:iCs/>
          <w:sz w:val="22"/>
          <w:szCs w:val="22"/>
          <w:lang w:val="fr-FR"/>
        </w:rPr>
        <w:t>in situ</w:t>
      </w:r>
      <w:r w:rsidRPr="00C54A89">
        <w:rPr>
          <w:rFonts w:ascii="Arial" w:hAnsi="Arial" w:cs="Arial"/>
          <w:sz w:val="22"/>
          <w:szCs w:val="22"/>
          <w:lang w:val="fr-FR"/>
        </w:rPr>
        <w:t xml:space="preserve">, y compris les populations d’espèces sauvages ou domestiquées, ou prélevées auprès de sources </w:t>
      </w:r>
      <w:r w:rsidRPr="00C54A89">
        <w:rPr>
          <w:rFonts w:ascii="Arial" w:hAnsi="Arial" w:cs="Arial"/>
          <w:i/>
          <w:iCs/>
          <w:sz w:val="22"/>
          <w:szCs w:val="22"/>
          <w:lang w:val="fr-FR"/>
        </w:rPr>
        <w:t>ex situ</w:t>
      </w:r>
      <w:r w:rsidRPr="00C54A89">
        <w:rPr>
          <w:rFonts w:ascii="Arial" w:hAnsi="Arial" w:cs="Arial"/>
          <w:sz w:val="22"/>
          <w:szCs w:val="22"/>
          <w:lang w:val="fr-FR"/>
        </w:rPr>
        <w:t>, qu’elles soient ou non originaires de ce pays.</w:t>
      </w:r>
      <w:r w:rsidRPr="00C54A89">
        <w:rPr>
          <w:rFonts w:ascii="Arial" w:hAnsi="Arial" w:cs="Arial"/>
          <w:bCs/>
          <w:sz w:val="22"/>
          <w:szCs w:val="22"/>
          <w:lang w:val="fr-FR"/>
        </w:rPr>
        <w:t>]</w:t>
      </w:r>
    </w:p>
    <w:p w14:paraId="0649362A" w14:textId="77777777" w:rsidR="002E2CF1" w:rsidRPr="00C54A89" w:rsidRDefault="002E2CF1" w:rsidP="002E2CF1">
      <w:pPr>
        <w:rPr>
          <w:rFonts w:eastAsia="Cambria"/>
          <w:bCs/>
          <w:szCs w:val="22"/>
          <w:lang w:val="fr-FR" w:eastAsia="en-US"/>
        </w:rPr>
      </w:pPr>
      <w:r w:rsidRPr="00C54A89">
        <w:rPr>
          <w:bCs/>
          <w:szCs w:val="22"/>
          <w:lang w:val="fr-FR"/>
        </w:rPr>
        <w:br w:type="page"/>
      </w:r>
    </w:p>
    <w:p w14:paraId="41AFA846"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lastRenderedPageBreak/>
        <w:t>VARIANTE</w:t>
      </w:r>
    </w:p>
    <w:p w14:paraId="0AD7560E" w14:textId="77777777" w:rsidR="002E2CF1" w:rsidRPr="00C54A89" w:rsidRDefault="002E2CF1" w:rsidP="002E2CF1">
      <w:pPr>
        <w:pStyle w:val="NormalWeb"/>
        <w:tabs>
          <w:tab w:val="left" w:pos="1372"/>
        </w:tabs>
        <w:spacing w:before="2" w:after="2"/>
        <w:rPr>
          <w:rFonts w:ascii="Arial" w:hAnsi="Arial" w:cs="Arial"/>
          <w:bCs/>
          <w:sz w:val="22"/>
          <w:szCs w:val="22"/>
          <w:lang w:val="fr-FR"/>
        </w:rPr>
      </w:pPr>
    </w:p>
    <w:p w14:paraId="020D1BA6"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possède la ressource génétique ou les savoirs traditionnels dans des conditions </w:t>
      </w:r>
      <w:r w:rsidRPr="00C54A89">
        <w:rPr>
          <w:rFonts w:ascii="Arial" w:hAnsi="Arial" w:cs="Arial"/>
          <w:i/>
          <w:iCs/>
          <w:sz w:val="22"/>
          <w:szCs w:val="22"/>
          <w:lang w:val="fr-FR"/>
        </w:rPr>
        <w:t>in situ</w:t>
      </w:r>
      <w:r w:rsidRPr="00C54A89">
        <w:rPr>
          <w:rFonts w:ascii="Arial" w:hAnsi="Arial" w:cs="Arial"/>
          <w:sz w:val="22"/>
          <w:szCs w:val="22"/>
          <w:lang w:val="fr-FR"/>
        </w:rPr>
        <w:t xml:space="preserve"> ou </w:t>
      </w:r>
      <w:r w:rsidRPr="00C54A89">
        <w:rPr>
          <w:rFonts w:ascii="Arial" w:hAnsi="Arial" w:cs="Arial"/>
          <w:i/>
          <w:iCs/>
          <w:sz w:val="22"/>
          <w:szCs w:val="22"/>
          <w:lang w:val="fr-FR"/>
        </w:rPr>
        <w:t xml:space="preserve">ex situ </w:t>
      </w:r>
      <w:r w:rsidRPr="00C54A89">
        <w:rPr>
          <w:rFonts w:ascii="Arial" w:hAnsi="Arial" w:cs="Arial"/>
          <w:sz w:val="22"/>
          <w:szCs w:val="22"/>
          <w:lang w:val="fr-FR"/>
        </w:rPr>
        <w:t>et qui fournit la ressource génétique ou les savoirs traditionnels.</w:t>
      </w:r>
      <w:r w:rsidRPr="00C54A89">
        <w:rPr>
          <w:rFonts w:ascii="Arial" w:hAnsi="Arial" w:cs="Arial"/>
          <w:bCs/>
          <w:sz w:val="22"/>
          <w:szCs w:val="22"/>
          <w:lang w:val="fr-FR"/>
        </w:rPr>
        <w:t>]</w:t>
      </w:r>
    </w:p>
    <w:p w14:paraId="4BEA6A7F" w14:textId="77777777" w:rsidR="002E2CF1" w:rsidRPr="00C54A89" w:rsidRDefault="002E2CF1" w:rsidP="002E2CF1">
      <w:pPr>
        <w:tabs>
          <w:tab w:val="left" w:pos="1372"/>
        </w:tabs>
        <w:rPr>
          <w:b/>
          <w:bCs/>
          <w:szCs w:val="22"/>
          <w:lang w:val="fr-FR" w:eastAsia="en-US"/>
        </w:rPr>
      </w:pPr>
    </w:p>
    <w:p w14:paraId="7B047702" w14:textId="77777777" w:rsidR="002E2CF1" w:rsidRPr="00C54A89" w:rsidRDefault="002E2CF1" w:rsidP="002E2CF1">
      <w:pPr>
        <w:tabs>
          <w:tab w:val="left" w:pos="1372"/>
        </w:tabs>
        <w:rPr>
          <w:b/>
          <w:bCs/>
          <w:szCs w:val="22"/>
          <w:lang w:val="fr-FR" w:eastAsia="en-US"/>
        </w:rPr>
      </w:pPr>
    </w:p>
    <w:p w14:paraId="755675A5" w14:textId="77777777" w:rsidR="002E2CF1" w:rsidRPr="00C54A89" w:rsidRDefault="002E2CF1" w:rsidP="002E2CF1">
      <w:pPr>
        <w:tabs>
          <w:tab w:val="left" w:pos="1372"/>
        </w:tabs>
        <w:rPr>
          <w:b/>
          <w:bCs/>
          <w:szCs w:val="22"/>
          <w:lang w:val="fr-FR" w:eastAsia="en-US"/>
        </w:rPr>
      </w:pPr>
      <w:r w:rsidRPr="00C54A89">
        <w:rPr>
          <w:b/>
          <w:bCs/>
          <w:szCs w:val="22"/>
          <w:lang w:val="fr-FR" w:eastAsia="en-US"/>
        </w:rPr>
        <w:t>[Dérivé</w:t>
      </w:r>
    </w:p>
    <w:p w14:paraId="10EC26C4" w14:textId="77777777" w:rsidR="002E2CF1" w:rsidRPr="00C54A89" w:rsidRDefault="002E2CF1" w:rsidP="002E2CF1">
      <w:pPr>
        <w:tabs>
          <w:tab w:val="left" w:pos="1372"/>
        </w:tabs>
        <w:rPr>
          <w:b/>
          <w:bCs/>
          <w:szCs w:val="22"/>
          <w:lang w:val="fr-FR" w:eastAsia="en-US"/>
        </w:rPr>
      </w:pPr>
    </w:p>
    <w:p w14:paraId="4E97EF5D" w14:textId="77777777" w:rsidR="002E2CF1" w:rsidRPr="00C54A89" w:rsidRDefault="002E2CF1" w:rsidP="002E2CF1">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“Dérivé” s’entend de tout composé biochimique qui existe à l’état naturel résultant de l’expression génétique ou du métabolisme de ressources biologiques ou génétiques, même s’il ne contient pas d’unités fonctionnelles d’hérédité.]</w:t>
      </w:r>
    </w:p>
    <w:p w14:paraId="35C6AB89"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21AF7E10"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6483F6BD" w14:textId="77777777" w:rsidR="002E2CF1" w:rsidRPr="00C54A89" w:rsidRDefault="002E2CF1" w:rsidP="002E2CF1">
      <w:pPr>
        <w:keepLines/>
        <w:rPr>
          <w:b/>
          <w:lang w:val="fr-FR"/>
        </w:rPr>
      </w:pPr>
      <w:r w:rsidRPr="00C54A89">
        <w:rPr>
          <w:b/>
          <w:lang w:val="fr-FR"/>
        </w:rPr>
        <w:t>[[Invention] directement fondée sur</w:t>
      </w:r>
    </w:p>
    <w:p w14:paraId="359DA314" w14:textId="77777777" w:rsidR="002E2CF1" w:rsidRPr="00C54A89" w:rsidRDefault="002E2CF1" w:rsidP="002E2CF1">
      <w:pPr>
        <w:keepLines/>
        <w:rPr>
          <w:lang w:val="fr-FR"/>
        </w:rPr>
      </w:pPr>
    </w:p>
    <w:p w14:paraId="7B85F7C0" w14:textId="77777777" w:rsidR="002E2CF1" w:rsidRPr="00C54A89" w:rsidRDefault="002E2CF1" w:rsidP="002E2CF1">
      <w:pPr>
        <w:keepLines/>
        <w:rPr>
          <w:lang w:val="fr-FR"/>
        </w:rPr>
      </w:pPr>
      <w:r w:rsidRPr="00C54A89">
        <w:rPr>
          <w:lang w:val="fr-FR"/>
        </w:rPr>
        <w:t xml:space="preserve">“[Invention] directement fondée sur” signifie que </w:t>
      </w:r>
      <w:proofErr w:type="gramStart"/>
      <w:r w:rsidRPr="00C54A89">
        <w:rPr>
          <w:lang w:val="fr-FR"/>
        </w:rPr>
        <w:t>l’[</w:t>
      </w:r>
      <w:proofErr w:type="gramEnd"/>
      <w:r w:rsidRPr="00C54A89">
        <w:rPr>
          <w:lang w:val="fr-FR"/>
        </w:rPr>
        <w:t>invention] [doit utiliser] utilise [directement] la ressource génétique et dépend des propriétés particulières de la ressource à laquelle l’inventeur [doit avoir eu] a eu [physiquement] accès.]</w:t>
      </w:r>
    </w:p>
    <w:p w14:paraId="5D7E7783"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57BBB2AE"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56C2B219" w14:textId="77777777" w:rsidR="002E2CF1" w:rsidRPr="00C54A89" w:rsidRDefault="002E2CF1" w:rsidP="002E2CF1">
      <w:pPr>
        <w:tabs>
          <w:tab w:val="left" w:pos="1372"/>
        </w:tabs>
        <w:rPr>
          <w:b/>
          <w:bCs/>
          <w:szCs w:val="22"/>
          <w:lang w:val="fr-FR" w:eastAsia="en-US"/>
        </w:rPr>
      </w:pPr>
      <w:r w:rsidRPr="00C54A89">
        <w:rPr>
          <w:b/>
          <w:iCs/>
          <w:szCs w:val="22"/>
          <w:lang w:val="fr-FR"/>
        </w:rPr>
        <w:t xml:space="preserve">Conservation </w:t>
      </w:r>
      <w:r w:rsidRPr="00C54A89">
        <w:rPr>
          <w:b/>
          <w:i/>
          <w:iCs/>
          <w:szCs w:val="22"/>
          <w:lang w:val="fr-FR"/>
        </w:rPr>
        <w:t>ex situ</w:t>
      </w:r>
    </w:p>
    <w:p w14:paraId="063750B6" w14:textId="77777777" w:rsidR="002E2CF1" w:rsidRPr="00C54A89" w:rsidRDefault="002E2CF1" w:rsidP="002E2CF1">
      <w:pPr>
        <w:tabs>
          <w:tab w:val="left" w:pos="1372"/>
        </w:tabs>
        <w:rPr>
          <w:b/>
          <w:bCs/>
          <w:szCs w:val="22"/>
          <w:lang w:val="fr-FR" w:eastAsia="en-US"/>
        </w:rPr>
      </w:pPr>
    </w:p>
    <w:p w14:paraId="1320119D" w14:textId="77777777" w:rsidR="002E2CF1" w:rsidRPr="00C54A89" w:rsidRDefault="002E2CF1" w:rsidP="002E2CF1">
      <w:pPr>
        <w:tabs>
          <w:tab w:val="left" w:pos="1372"/>
        </w:tabs>
        <w:rPr>
          <w:b/>
          <w:bCs/>
          <w:szCs w:val="22"/>
          <w:lang w:val="fr-FR" w:eastAsia="en-US"/>
        </w:rPr>
      </w:pPr>
      <w:r w:rsidRPr="00C54A89">
        <w:rPr>
          <w:bCs/>
          <w:szCs w:val="22"/>
          <w:lang w:val="fr-FR" w:eastAsia="en-US"/>
        </w:rPr>
        <w:t>“</w:t>
      </w:r>
      <w:r w:rsidRPr="00C54A89">
        <w:rPr>
          <w:iCs/>
          <w:szCs w:val="22"/>
          <w:lang w:val="fr-FR"/>
        </w:rPr>
        <w:t xml:space="preserve">Conservation </w:t>
      </w:r>
      <w:r w:rsidRPr="00C54A89">
        <w:rPr>
          <w:i/>
          <w:iCs/>
          <w:szCs w:val="22"/>
          <w:lang w:val="fr-FR"/>
        </w:rPr>
        <w:t>ex situ</w:t>
      </w:r>
      <w:r w:rsidRPr="00C54A89">
        <w:rPr>
          <w:bCs/>
          <w:szCs w:val="22"/>
          <w:lang w:val="fr-FR" w:eastAsia="en-US"/>
        </w:rPr>
        <w:t xml:space="preserve">” s’entend de </w:t>
      </w:r>
      <w:r w:rsidRPr="00C54A89">
        <w:rPr>
          <w:szCs w:val="22"/>
          <w:lang w:val="fr-FR"/>
        </w:rPr>
        <w:t>la conservation d’éléments constitutifs de la diversité biologique en dehors de leur milieu naturel.</w:t>
      </w:r>
    </w:p>
    <w:p w14:paraId="5050700D" w14:textId="77777777" w:rsidR="002E2CF1" w:rsidRPr="00C54A89" w:rsidRDefault="002E2CF1" w:rsidP="002E2CF1">
      <w:pPr>
        <w:tabs>
          <w:tab w:val="left" w:pos="1372"/>
        </w:tabs>
        <w:rPr>
          <w:bCs/>
          <w:szCs w:val="22"/>
          <w:lang w:val="fr-FR" w:eastAsia="en-US"/>
        </w:rPr>
      </w:pPr>
    </w:p>
    <w:p w14:paraId="38E78F85" w14:textId="77777777" w:rsidR="002E2CF1" w:rsidRPr="00C54A89" w:rsidRDefault="002E2CF1" w:rsidP="002E2CF1">
      <w:pPr>
        <w:tabs>
          <w:tab w:val="left" w:pos="1372"/>
        </w:tabs>
        <w:rPr>
          <w:bCs/>
          <w:szCs w:val="22"/>
          <w:lang w:val="fr-FR" w:eastAsia="en-US"/>
        </w:rPr>
      </w:pPr>
    </w:p>
    <w:p w14:paraId="2679B144" w14:textId="77777777" w:rsidR="002E2CF1" w:rsidRPr="00C54A89" w:rsidRDefault="002E2CF1" w:rsidP="002E2CF1">
      <w:pPr>
        <w:pStyle w:val="NormalWeb"/>
        <w:tabs>
          <w:tab w:val="left" w:pos="1372"/>
        </w:tabs>
        <w:spacing w:before="2" w:after="2"/>
        <w:rPr>
          <w:rFonts w:ascii="Arial" w:hAnsi="Arial" w:cs="Arial"/>
          <w:b/>
          <w:bCs/>
          <w:sz w:val="22"/>
          <w:szCs w:val="22"/>
          <w:lang w:val="fr-FR"/>
        </w:rPr>
      </w:pPr>
      <w:r w:rsidRPr="00C54A89">
        <w:rPr>
          <w:rFonts w:ascii="Arial" w:hAnsi="Arial" w:cs="Arial"/>
          <w:b/>
          <w:bCs/>
          <w:sz w:val="22"/>
          <w:szCs w:val="22"/>
          <w:lang w:val="fr-FR"/>
        </w:rPr>
        <w:t>Matériel génétique</w:t>
      </w:r>
    </w:p>
    <w:p w14:paraId="25925047"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791E6DB6" w14:textId="77777777" w:rsidR="002E2CF1" w:rsidRPr="00C54A89" w:rsidRDefault="002E2CF1" w:rsidP="002E2CF1">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“Matériel génétique” s’entend de tout matériel végétal, animal, microbien ou d’autre origine comportant des unités fonctionnelles d’hérédité.</w:t>
      </w:r>
    </w:p>
    <w:p w14:paraId="1F63C89E" w14:textId="77777777" w:rsidR="002E2CF1" w:rsidRPr="00C54A89" w:rsidRDefault="002E2CF1" w:rsidP="002E2CF1">
      <w:pPr>
        <w:tabs>
          <w:tab w:val="left" w:pos="1372"/>
        </w:tabs>
        <w:rPr>
          <w:bCs/>
          <w:szCs w:val="22"/>
          <w:lang w:val="fr-FR" w:eastAsia="en-US"/>
        </w:rPr>
      </w:pPr>
    </w:p>
    <w:p w14:paraId="521425A5" w14:textId="77777777" w:rsidR="002E2CF1" w:rsidRPr="00C54A89" w:rsidRDefault="002E2CF1" w:rsidP="002E2CF1">
      <w:pPr>
        <w:tabs>
          <w:tab w:val="left" w:pos="1372"/>
        </w:tabs>
        <w:rPr>
          <w:bCs/>
          <w:szCs w:val="22"/>
          <w:lang w:val="fr-FR" w:eastAsia="en-US"/>
        </w:rPr>
      </w:pPr>
    </w:p>
    <w:p w14:paraId="69F51962" w14:textId="77777777" w:rsidR="002E2CF1" w:rsidRPr="00C54A89" w:rsidRDefault="002E2CF1" w:rsidP="002E2CF1">
      <w:pPr>
        <w:tabs>
          <w:tab w:val="left" w:pos="1372"/>
        </w:tabs>
        <w:rPr>
          <w:b/>
          <w:bCs/>
          <w:szCs w:val="22"/>
          <w:lang w:val="fr-FR" w:eastAsia="en-US"/>
        </w:rPr>
      </w:pPr>
      <w:r w:rsidRPr="00C54A89">
        <w:rPr>
          <w:b/>
          <w:bCs/>
          <w:szCs w:val="22"/>
          <w:lang w:val="fr-FR"/>
        </w:rPr>
        <w:t>Ressources génétiques</w:t>
      </w:r>
    </w:p>
    <w:p w14:paraId="7ADBBAC3" w14:textId="77777777" w:rsidR="002E2CF1" w:rsidRPr="00C54A89" w:rsidRDefault="002E2CF1" w:rsidP="002E2CF1">
      <w:pPr>
        <w:tabs>
          <w:tab w:val="left" w:pos="1372"/>
        </w:tabs>
        <w:rPr>
          <w:b/>
          <w:bCs/>
          <w:szCs w:val="22"/>
          <w:lang w:val="fr-FR" w:eastAsia="en-US"/>
        </w:rPr>
      </w:pPr>
    </w:p>
    <w:p w14:paraId="5A98B5D6" w14:textId="77777777" w:rsidR="002E2CF1" w:rsidRPr="00C54A89" w:rsidRDefault="002E2CF1" w:rsidP="002E2CF1">
      <w:pPr>
        <w:tabs>
          <w:tab w:val="left" w:pos="1372"/>
        </w:tabs>
        <w:rPr>
          <w:bCs/>
          <w:szCs w:val="22"/>
          <w:lang w:val="fr-FR" w:eastAsia="en-US"/>
        </w:rPr>
      </w:pPr>
      <w:r w:rsidRPr="00C54A89">
        <w:rPr>
          <w:bCs/>
          <w:szCs w:val="22"/>
          <w:lang w:val="fr-FR" w:eastAsia="en-US"/>
        </w:rPr>
        <w:t xml:space="preserve">Les </w:t>
      </w:r>
      <w:r w:rsidRPr="00C54A89">
        <w:rPr>
          <w:szCs w:val="22"/>
          <w:lang w:val="fr-FR"/>
        </w:rPr>
        <w:t>“ressources génétiques” sont définies comme le matériel génétique ayant une valeur effective ou potentielle</w:t>
      </w:r>
      <w:r w:rsidRPr="00C54A89">
        <w:rPr>
          <w:bCs/>
          <w:szCs w:val="22"/>
          <w:lang w:val="fr-FR" w:eastAsia="en-US"/>
        </w:rPr>
        <w:t>.</w:t>
      </w:r>
    </w:p>
    <w:p w14:paraId="2F84BB45" w14:textId="77777777" w:rsidR="002E2CF1" w:rsidRPr="00C54A89" w:rsidRDefault="002E2CF1" w:rsidP="002E2CF1">
      <w:pPr>
        <w:tabs>
          <w:tab w:val="left" w:pos="1372"/>
        </w:tabs>
        <w:rPr>
          <w:bCs/>
          <w:szCs w:val="22"/>
          <w:lang w:val="fr-FR" w:eastAsia="en-US"/>
        </w:rPr>
      </w:pPr>
    </w:p>
    <w:p w14:paraId="12110875" w14:textId="77777777" w:rsidR="002E2CF1" w:rsidRPr="00C54A89" w:rsidRDefault="002E2CF1" w:rsidP="002E2CF1">
      <w:pPr>
        <w:tabs>
          <w:tab w:val="left" w:pos="1372"/>
        </w:tabs>
        <w:rPr>
          <w:bCs/>
          <w:szCs w:val="22"/>
          <w:lang w:val="fr-FR" w:eastAsia="en-US"/>
        </w:rPr>
      </w:pPr>
    </w:p>
    <w:p w14:paraId="327E216F" w14:textId="77777777" w:rsidR="002E2CF1" w:rsidRPr="00C54A89" w:rsidRDefault="002E2CF1" w:rsidP="002E2CF1">
      <w:pPr>
        <w:pStyle w:val="NormalWeb"/>
        <w:tabs>
          <w:tab w:val="left" w:pos="1372"/>
        </w:tabs>
        <w:spacing w:before="2" w:after="2"/>
        <w:rPr>
          <w:rFonts w:ascii="Arial" w:hAnsi="Arial" w:cs="Arial"/>
          <w:b/>
          <w:bCs/>
          <w:i/>
          <w:iCs/>
          <w:sz w:val="22"/>
          <w:szCs w:val="22"/>
          <w:lang w:val="fr-FR"/>
        </w:rPr>
      </w:pPr>
      <w:r w:rsidRPr="00C54A89">
        <w:rPr>
          <w:rFonts w:ascii="Arial" w:hAnsi="Arial" w:cs="Arial"/>
          <w:b/>
          <w:bCs/>
          <w:sz w:val="22"/>
          <w:szCs w:val="22"/>
          <w:lang w:val="fr-FR"/>
        </w:rPr>
        <w:t xml:space="preserve">Conditions </w:t>
      </w:r>
      <w:r w:rsidRPr="00C54A89">
        <w:rPr>
          <w:rFonts w:ascii="Arial" w:hAnsi="Arial" w:cs="Arial"/>
          <w:b/>
          <w:bCs/>
          <w:i/>
          <w:iCs/>
          <w:sz w:val="22"/>
          <w:szCs w:val="22"/>
          <w:lang w:val="fr-FR"/>
        </w:rPr>
        <w:t>in situ</w:t>
      </w:r>
    </w:p>
    <w:p w14:paraId="2BD56A41"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355A0BAB" w14:textId="77777777" w:rsidR="002E2CF1" w:rsidRPr="00C54A89" w:rsidRDefault="002E2CF1" w:rsidP="002E2CF1">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“Conditions</w:t>
      </w:r>
      <w:r w:rsidRPr="00C54A89">
        <w:rPr>
          <w:rFonts w:ascii="Arial" w:hAnsi="Arial" w:cs="Arial"/>
          <w:i/>
          <w:iCs/>
          <w:sz w:val="22"/>
          <w:szCs w:val="22"/>
          <w:lang w:val="fr-FR"/>
        </w:rPr>
        <w:t xml:space="preserve"> in situ</w:t>
      </w:r>
      <w:r w:rsidRPr="00C54A89">
        <w:rPr>
          <w:rFonts w:ascii="Arial" w:hAnsi="Arial" w:cs="Arial"/>
          <w:sz w:val="22"/>
          <w:szCs w:val="22"/>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14:paraId="5A7E609B" w14:textId="77777777" w:rsidR="002E2CF1" w:rsidRPr="00C54A89" w:rsidRDefault="002E2CF1" w:rsidP="002E2CF1">
      <w:pPr>
        <w:tabs>
          <w:tab w:val="left" w:pos="1372"/>
        </w:tabs>
        <w:rPr>
          <w:b/>
          <w:bCs/>
          <w:szCs w:val="22"/>
          <w:lang w:val="fr-FR" w:eastAsia="en-US"/>
        </w:rPr>
      </w:pPr>
    </w:p>
    <w:p w14:paraId="3D4D1112" w14:textId="77777777" w:rsidR="002E2CF1" w:rsidRPr="00C54A89" w:rsidRDefault="002E2CF1" w:rsidP="002E2CF1">
      <w:pPr>
        <w:tabs>
          <w:tab w:val="left" w:pos="1372"/>
        </w:tabs>
        <w:rPr>
          <w:b/>
          <w:bCs/>
          <w:szCs w:val="22"/>
          <w:lang w:val="fr-FR" w:eastAsia="en-US"/>
        </w:rPr>
      </w:pPr>
    </w:p>
    <w:p w14:paraId="5094B58E" w14:textId="77777777" w:rsidR="002E2CF1" w:rsidRPr="00C54A89" w:rsidRDefault="002E2CF1" w:rsidP="002E2CF1">
      <w:pPr>
        <w:keepLines/>
        <w:rPr>
          <w:b/>
          <w:lang w:val="fr-FR"/>
        </w:rPr>
      </w:pPr>
      <w:r w:rsidRPr="00C54A89">
        <w:rPr>
          <w:b/>
          <w:lang w:val="fr-FR"/>
        </w:rPr>
        <w:t>[État membre</w:t>
      </w:r>
    </w:p>
    <w:p w14:paraId="7405F681" w14:textId="77777777" w:rsidR="002E2CF1" w:rsidRPr="00C54A89" w:rsidRDefault="002E2CF1" w:rsidP="002E2CF1">
      <w:pPr>
        <w:keepLines/>
        <w:rPr>
          <w:b/>
          <w:lang w:val="fr-FR"/>
        </w:rPr>
      </w:pPr>
    </w:p>
    <w:p w14:paraId="23CE9E9D" w14:textId="77777777" w:rsidR="002E2CF1" w:rsidRPr="00C54A89" w:rsidRDefault="002E2CF1" w:rsidP="002E2CF1">
      <w:pPr>
        <w:keepLines/>
        <w:rPr>
          <w:lang w:val="fr-FR"/>
        </w:rPr>
      </w:pPr>
      <w:r w:rsidRPr="00C54A89">
        <w:rPr>
          <w:lang w:val="fr-FR"/>
        </w:rPr>
        <w:t>“État membre” s’entend d’un État membre de l’Organisation Mondiale de la Propriété Intellectuelle.]</w:t>
      </w:r>
    </w:p>
    <w:p w14:paraId="48A7A84E" w14:textId="77777777" w:rsidR="002E2CF1" w:rsidRPr="00C54A89" w:rsidRDefault="002E2CF1" w:rsidP="002E2CF1">
      <w:pPr>
        <w:rPr>
          <w:lang w:val="fr-FR"/>
        </w:rPr>
      </w:pPr>
      <w:r w:rsidRPr="00C54A89">
        <w:rPr>
          <w:lang w:val="fr-FR"/>
        </w:rPr>
        <w:br w:type="page"/>
      </w:r>
    </w:p>
    <w:p w14:paraId="62F085CF" w14:textId="77777777" w:rsidR="002E2CF1" w:rsidRPr="00C54A89" w:rsidRDefault="002E2CF1" w:rsidP="002E2CF1">
      <w:pPr>
        <w:tabs>
          <w:tab w:val="left" w:pos="1372"/>
        </w:tabs>
        <w:rPr>
          <w:b/>
          <w:bCs/>
          <w:szCs w:val="22"/>
          <w:lang w:val="fr-FR" w:eastAsia="en-US"/>
        </w:rPr>
      </w:pPr>
      <w:r w:rsidRPr="00C54A89">
        <w:rPr>
          <w:b/>
          <w:bCs/>
          <w:szCs w:val="22"/>
          <w:lang w:val="fr-FR" w:eastAsia="en-US"/>
        </w:rPr>
        <w:lastRenderedPageBreak/>
        <w:t>[</w:t>
      </w:r>
      <w:r w:rsidRPr="00C54A89">
        <w:rPr>
          <w:b/>
          <w:szCs w:val="22"/>
          <w:lang w:val="fr-FR"/>
        </w:rPr>
        <w:t>Appropriation illicite</w:t>
      </w:r>
    </w:p>
    <w:p w14:paraId="404A4F5C" w14:textId="77777777" w:rsidR="002E2CF1" w:rsidRPr="00C54A89" w:rsidRDefault="002E2CF1" w:rsidP="002E2CF1">
      <w:pPr>
        <w:tabs>
          <w:tab w:val="left" w:pos="1372"/>
        </w:tabs>
        <w:rPr>
          <w:szCs w:val="22"/>
          <w:lang w:val="fr-FR"/>
        </w:rPr>
      </w:pPr>
    </w:p>
    <w:p w14:paraId="7DD34B3E" w14:textId="77777777" w:rsidR="002E2CF1" w:rsidRPr="00C54A89" w:rsidRDefault="002E2CF1" w:rsidP="002E2CF1">
      <w:pPr>
        <w:tabs>
          <w:tab w:val="left" w:pos="1372"/>
        </w:tabs>
        <w:rPr>
          <w:szCs w:val="22"/>
          <w:lang w:val="fr-FR"/>
        </w:rPr>
      </w:pPr>
      <w:r w:rsidRPr="00C54A89">
        <w:rPr>
          <w:szCs w:val="22"/>
          <w:lang w:val="fr-FR"/>
        </w:rPr>
        <w:t>Option 1</w:t>
      </w:r>
    </w:p>
    <w:p w14:paraId="2DFA8D06" w14:textId="77777777" w:rsidR="002E2CF1" w:rsidRPr="00C54A89" w:rsidRDefault="002E2CF1" w:rsidP="002E2CF1">
      <w:pPr>
        <w:tabs>
          <w:tab w:val="left" w:pos="1372"/>
        </w:tabs>
        <w:rPr>
          <w:szCs w:val="22"/>
          <w:lang w:val="fr-FR"/>
        </w:rPr>
      </w:pPr>
    </w:p>
    <w:p w14:paraId="0000F0A2" w14:textId="77777777" w:rsidR="002E2CF1" w:rsidRPr="00C54A89" w:rsidRDefault="002E2CF1" w:rsidP="002E2CF1">
      <w:pPr>
        <w:tabs>
          <w:tab w:val="left" w:pos="1372"/>
        </w:tabs>
        <w:rPr>
          <w:bCs/>
          <w:szCs w:val="22"/>
          <w:lang w:val="fr-FR" w:eastAsia="en-US"/>
        </w:rPr>
      </w:pPr>
      <w:r w:rsidRPr="00C54A89">
        <w:rPr>
          <w:szCs w:val="22"/>
          <w:lang w:val="fr-FR"/>
        </w:rPr>
        <w:t>“Appropriation illicite” s’entend de l’</w:t>
      </w:r>
      <w:r w:rsidRPr="00C54A89">
        <w:rPr>
          <w:bCs/>
          <w:szCs w:val="22"/>
          <w:lang w:val="fr-FR" w:eastAsia="en-US"/>
        </w:rPr>
        <w:t>[acquisition] [</w:t>
      </w:r>
      <w:r w:rsidRPr="00C54A89">
        <w:rPr>
          <w:szCs w:val="22"/>
          <w:lang w:val="fr-FR"/>
        </w:rPr>
        <w:t>utilisation</w:t>
      </w:r>
      <w:r w:rsidRPr="00C54A89">
        <w:rPr>
          <w:bCs/>
          <w:szCs w:val="22"/>
          <w:lang w:val="fr-FR" w:eastAsia="en-US"/>
        </w:rPr>
        <w:t xml:space="preserve">] </w:t>
      </w:r>
      <w:r w:rsidRPr="00C54A89">
        <w:rPr>
          <w:szCs w:val="22"/>
          <w:lang w:val="fr-FR"/>
        </w:rPr>
        <w:t xml:space="preserve">des ressources génétiques [, de leurs dérivés] </w:t>
      </w:r>
      <w:r w:rsidRPr="00C54A89">
        <w:rPr>
          <w:bCs/>
          <w:szCs w:val="22"/>
          <w:lang w:val="fr-FR" w:eastAsia="en-US"/>
        </w:rPr>
        <w:t xml:space="preserve">[et] [ou] </w:t>
      </w:r>
      <w:r w:rsidRPr="00C54A89">
        <w:rPr>
          <w:szCs w:val="22"/>
          <w:lang w:val="fr-FR"/>
        </w:rPr>
        <w:t xml:space="preserve">[des savoirs traditionnels associés à des ressources génétiques] sans le consentement </w:t>
      </w:r>
      <w:r w:rsidRPr="00C54A89">
        <w:rPr>
          <w:bCs/>
          <w:szCs w:val="22"/>
          <w:lang w:val="fr-FR" w:eastAsia="en-US"/>
        </w:rPr>
        <w:t>[</w:t>
      </w:r>
      <w:r w:rsidRPr="00C54A89">
        <w:rPr>
          <w:szCs w:val="22"/>
          <w:lang w:val="fr-FR"/>
        </w:rPr>
        <w:t>préalable et en connaissance de cause</w:t>
      </w:r>
      <w:r w:rsidRPr="00C54A89">
        <w:rPr>
          <w:bCs/>
          <w:szCs w:val="22"/>
          <w:lang w:val="fr-FR" w:eastAsia="en-US"/>
        </w:rPr>
        <w:t>]</w:t>
      </w:r>
      <w:r w:rsidRPr="00C54A89">
        <w:rPr>
          <w:szCs w:val="22"/>
          <w:lang w:val="fr-FR"/>
        </w:rPr>
        <w:t xml:space="preserve"> </w:t>
      </w:r>
      <w:r w:rsidRPr="00C54A89">
        <w:rPr>
          <w:bCs/>
          <w:szCs w:val="22"/>
          <w:lang w:val="fr-FR" w:eastAsia="en-US"/>
        </w:rPr>
        <w:t>[d</w:t>
      </w:r>
      <w:r w:rsidRPr="00C54A89">
        <w:rPr>
          <w:szCs w:val="22"/>
          <w:lang w:val="fr-FR"/>
        </w:rPr>
        <w:t>onné librement</w:t>
      </w:r>
      <w:r w:rsidRPr="00C54A89">
        <w:rPr>
          <w:bCs/>
          <w:szCs w:val="22"/>
          <w:lang w:val="fr-FR" w:eastAsia="en-US"/>
        </w:rPr>
        <w:t xml:space="preserve">] [des personnes autorisées à donner [ce] </w:t>
      </w:r>
      <w:r w:rsidRPr="00C54A89">
        <w:rPr>
          <w:szCs w:val="22"/>
          <w:lang w:val="fr-FR"/>
        </w:rPr>
        <w:t>consentement</w:t>
      </w:r>
      <w:r w:rsidRPr="00C54A89">
        <w:rPr>
          <w:bCs/>
          <w:szCs w:val="22"/>
          <w:lang w:val="fr-FR" w:eastAsia="en-US"/>
        </w:rPr>
        <w:t>] [de l’administration compétente] en vue de ladite [acquisition] [</w:t>
      </w:r>
      <w:r w:rsidRPr="00C54A89">
        <w:rPr>
          <w:szCs w:val="22"/>
          <w:lang w:val="fr-FR"/>
        </w:rPr>
        <w:t>utilisation</w:t>
      </w:r>
      <w:r w:rsidRPr="00C54A89">
        <w:rPr>
          <w:bCs/>
          <w:szCs w:val="22"/>
          <w:lang w:val="fr-FR" w:eastAsia="en-US"/>
        </w:rPr>
        <w:t>], [conformément à la législation nationale] [du pays d’origine ou du pays fournisseur].]</w:t>
      </w:r>
    </w:p>
    <w:p w14:paraId="3F1C14F9" w14:textId="77777777" w:rsidR="002E2CF1" w:rsidRPr="00C54A89" w:rsidRDefault="002E2CF1" w:rsidP="002E2CF1">
      <w:pPr>
        <w:tabs>
          <w:tab w:val="left" w:pos="1372"/>
        </w:tabs>
        <w:rPr>
          <w:bCs/>
          <w:szCs w:val="22"/>
          <w:lang w:val="fr-FR" w:eastAsia="en-US"/>
        </w:rPr>
      </w:pPr>
    </w:p>
    <w:p w14:paraId="335D6F0C" w14:textId="77777777" w:rsidR="002E2CF1" w:rsidRPr="00C54A89" w:rsidRDefault="002E2CF1" w:rsidP="002E2CF1">
      <w:pPr>
        <w:tabs>
          <w:tab w:val="left" w:pos="1372"/>
        </w:tabs>
        <w:rPr>
          <w:bCs/>
          <w:szCs w:val="22"/>
          <w:lang w:val="fr-FR" w:eastAsia="en-US"/>
        </w:rPr>
      </w:pPr>
      <w:r w:rsidRPr="00C54A89">
        <w:rPr>
          <w:bCs/>
          <w:szCs w:val="22"/>
          <w:lang w:val="fr-FR" w:eastAsia="en-US"/>
        </w:rPr>
        <w:t>Option 2</w:t>
      </w:r>
    </w:p>
    <w:p w14:paraId="2279F7C7" w14:textId="77777777" w:rsidR="002E2CF1" w:rsidRPr="00C54A89" w:rsidRDefault="002E2CF1" w:rsidP="002E2CF1">
      <w:pPr>
        <w:tabs>
          <w:tab w:val="left" w:pos="1372"/>
        </w:tabs>
        <w:rPr>
          <w:szCs w:val="22"/>
          <w:lang w:val="fr-FR"/>
        </w:rPr>
      </w:pPr>
    </w:p>
    <w:p w14:paraId="3C234DA8" w14:textId="77777777" w:rsidR="002E2CF1" w:rsidRPr="00C54A89" w:rsidRDefault="002E2CF1" w:rsidP="002E2CF1">
      <w:pPr>
        <w:tabs>
          <w:tab w:val="left" w:pos="1372"/>
        </w:tabs>
        <w:rPr>
          <w:bCs/>
          <w:szCs w:val="22"/>
          <w:lang w:val="fr-FR" w:eastAsia="en-US"/>
        </w:rPr>
      </w:pPr>
      <w:r w:rsidRPr="00C54A89">
        <w:rPr>
          <w:szCs w:val="22"/>
          <w:lang w:val="fr-FR"/>
        </w:rPr>
        <w:t>[“Appropriation illicite” s’entend de l’utilisation</w:t>
      </w:r>
      <w:r w:rsidRPr="00C54A89">
        <w:rPr>
          <w:bCs/>
          <w:szCs w:val="22"/>
          <w:lang w:val="fr-FR" w:eastAsia="en-US"/>
        </w:rPr>
        <w:t xml:space="preserve"> </w:t>
      </w:r>
      <w:r w:rsidRPr="00C54A89">
        <w:rPr>
          <w:szCs w:val="22"/>
          <w:lang w:val="fr-FR"/>
        </w:rPr>
        <w:t xml:space="preserve">des ressources génétiques [, de leurs dérivés] </w:t>
      </w:r>
      <w:r w:rsidRPr="00C54A89">
        <w:rPr>
          <w:bCs/>
          <w:szCs w:val="22"/>
          <w:lang w:val="fr-FR" w:eastAsia="en-US"/>
        </w:rPr>
        <w:t xml:space="preserve">et/ou </w:t>
      </w:r>
      <w:r w:rsidRPr="00C54A89">
        <w:rPr>
          <w:szCs w:val="22"/>
          <w:lang w:val="fr-FR"/>
        </w:rPr>
        <w:t xml:space="preserve">[des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L’utilisation de ressources génétiques [, de leurs dérivés]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 de leurs dérivés] </w:t>
      </w:r>
      <w:r w:rsidRPr="00C54A89">
        <w:rPr>
          <w:bCs/>
          <w:szCs w:val="22"/>
          <w:lang w:val="fr-FR" w:eastAsia="en-US"/>
        </w:rPr>
        <w:t xml:space="preserve">et des </w:t>
      </w:r>
      <w:r w:rsidRPr="00C54A89">
        <w:rPr>
          <w:szCs w:val="22"/>
          <w:lang w:val="fr-FR"/>
        </w:rPr>
        <w:t>[savoirs traditionnels associés à des ressources génétiques] à prendre les mesures de protection raisonnables, n’est pas une appropriation illicite</w:t>
      </w:r>
      <w:r w:rsidRPr="00C54A89">
        <w:rPr>
          <w:bCs/>
          <w:szCs w:val="22"/>
          <w:lang w:val="fr-FR" w:eastAsia="en-US"/>
        </w:rPr>
        <w:t>.]</w:t>
      </w:r>
    </w:p>
    <w:p w14:paraId="316700FF" w14:textId="77777777" w:rsidR="002E2CF1" w:rsidRPr="00C54A89" w:rsidRDefault="002E2CF1" w:rsidP="002E2CF1">
      <w:pPr>
        <w:tabs>
          <w:tab w:val="left" w:pos="1372"/>
        </w:tabs>
        <w:rPr>
          <w:bCs/>
          <w:szCs w:val="22"/>
          <w:lang w:val="fr-FR" w:eastAsia="en-US"/>
        </w:rPr>
      </w:pPr>
    </w:p>
    <w:p w14:paraId="579DFDBE" w14:textId="77777777" w:rsidR="002E2CF1" w:rsidRPr="00C54A89" w:rsidRDefault="002E2CF1" w:rsidP="002E2CF1">
      <w:pPr>
        <w:tabs>
          <w:tab w:val="left" w:pos="1372"/>
        </w:tabs>
        <w:rPr>
          <w:bCs/>
          <w:szCs w:val="22"/>
          <w:lang w:val="fr-FR" w:eastAsia="en-US"/>
        </w:rPr>
      </w:pPr>
    </w:p>
    <w:p w14:paraId="631C4A52" w14:textId="77777777" w:rsidR="002E2CF1" w:rsidRPr="00C54A89" w:rsidRDefault="002E2CF1" w:rsidP="002E2CF1">
      <w:pPr>
        <w:rPr>
          <w:b/>
          <w:lang w:val="fr-FR"/>
        </w:rPr>
      </w:pPr>
      <w:r w:rsidRPr="00C54A89">
        <w:rPr>
          <w:b/>
          <w:lang w:val="fr-FR"/>
        </w:rPr>
        <w:t>[Office de propriété intellectuelle</w:t>
      </w:r>
      <w:proofErr w:type="gramStart"/>
      <w:r w:rsidRPr="00C54A89">
        <w:rPr>
          <w:b/>
          <w:lang w:val="fr-FR"/>
        </w:rPr>
        <w:t xml:space="preserve">] </w:t>
      </w:r>
      <w:proofErr w:type="gramEnd"/>
      <w:r w:rsidRPr="00C54A89">
        <w:rPr>
          <w:b/>
          <w:lang w:val="fr-FR"/>
        </w:rPr>
        <w:t>[Office des brevets]</w:t>
      </w:r>
    </w:p>
    <w:p w14:paraId="4F5C25FF" w14:textId="77777777" w:rsidR="002E2CF1" w:rsidRPr="00C54A89" w:rsidRDefault="002E2CF1" w:rsidP="002E2CF1">
      <w:pPr>
        <w:rPr>
          <w:b/>
          <w:lang w:val="fr-FR"/>
        </w:rPr>
      </w:pPr>
    </w:p>
    <w:p w14:paraId="1D2A8B4B" w14:textId="77777777" w:rsidR="002E2CF1" w:rsidRPr="00C54A89" w:rsidRDefault="002E2CF1" w:rsidP="002E2CF1">
      <w:pPr>
        <w:rPr>
          <w:lang w:val="fr-FR"/>
        </w:rPr>
      </w:pPr>
      <w:r w:rsidRPr="00C54A89">
        <w:rPr>
          <w:lang w:val="fr-FR"/>
        </w:rPr>
        <w:t>[“Office de propriété intellectuelle”</w:t>
      </w:r>
      <w:proofErr w:type="gramStart"/>
      <w:r w:rsidRPr="00C54A89">
        <w:rPr>
          <w:lang w:val="fr-FR"/>
        </w:rPr>
        <w:t xml:space="preserve">] </w:t>
      </w:r>
      <w:proofErr w:type="gramEnd"/>
      <w:r w:rsidRPr="00C54A89">
        <w:rPr>
          <w:lang w:val="fr-FR"/>
        </w:rPr>
        <w:t>[“Office des brevets”] s’entend de l’administration d’un État membre chargée de [l’octroi des droits de propriété intellectuelle] [délivrer des brevets].</w:t>
      </w:r>
    </w:p>
    <w:p w14:paraId="042E860E" w14:textId="77777777" w:rsidR="002E2CF1" w:rsidRPr="00C54A89" w:rsidRDefault="002E2CF1" w:rsidP="002E2CF1">
      <w:pPr>
        <w:tabs>
          <w:tab w:val="left" w:pos="1372"/>
        </w:tabs>
        <w:rPr>
          <w:bCs/>
          <w:szCs w:val="22"/>
          <w:lang w:val="fr-FR" w:eastAsia="en-US"/>
        </w:rPr>
      </w:pPr>
    </w:p>
    <w:p w14:paraId="07D97758" w14:textId="77777777" w:rsidR="002E2CF1" w:rsidRPr="00C54A89" w:rsidRDefault="002E2CF1" w:rsidP="002E2CF1">
      <w:pPr>
        <w:tabs>
          <w:tab w:val="left" w:pos="1372"/>
        </w:tabs>
        <w:rPr>
          <w:bCs/>
          <w:szCs w:val="22"/>
          <w:lang w:val="fr-FR" w:eastAsia="en-US"/>
        </w:rPr>
      </w:pPr>
    </w:p>
    <w:p w14:paraId="3CC41D8C" w14:textId="77777777" w:rsidR="002E2CF1" w:rsidRPr="00C54A89" w:rsidRDefault="002E2CF1" w:rsidP="002E2CF1">
      <w:pPr>
        <w:tabs>
          <w:tab w:val="left" w:pos="1372"/>
        </w:tabs>
        <w:rPr>
          <w:b/>
          <w:szCs w:val="22"/>
          <w:lang w:val="fr-FR"/>
        </w:rPr>
      </w:pPr>
      <w:r w:rsidRPr="00C54A89">
        <w:rPr>
          <w:b/>
          <w:szCs w:val="22"/>
          <w:lang w:val="fr-FR" w:eastAsia="en-US"/>
        </w:rPr>
        <w:t>[A</w:t>
      </w:r>
      <w:r w:rsidRPr="00C54A89">
        <w:rPr>
          <w:b/>
          <w:szCs w:val="22"/>
          <w:lang w:val="fr-FR"/>
        </w:rPr>
        <w:t xml:space="preserve">voir </w:t>
      </w:r>
      <w:r w:rsidRPr="00C54A89">
        <w:rPr>
          <w:b/>
          <w:szCs w:val="22"/>
          <w:lang w:val="fr-FR" w:eastAsia="en-US"/>
        </w:rPr>
        <w:t>[</w:t>
      </w:r>
      <w:r w:rsidRPr="00C54A89">
        <w:rPr>
          <w:b/>
          <w:szCs w:val="22"/>
          <w:lang w:val="fr-FR"/>
        </w:rPr>
        <w:t>physiquement</w:t>
      </w:r>
      <w:r w:rsidRPr="00C54A89">
        <w:rPr>
          <w:b/>
          <w:bCs/>
          <w:szCs w:val="22"/>
          <w:lang w:val="fr-FR" w:eastAsia="en-US"/>
        </w:rPr>
        <w:t>]</w:t>
      </w:r>
      <w:r w:rsidRPr="00C54A89">
        <w:rPr>
          <w:b/>
          <w:szCs w:val="22"/>
          <w:lang w:val="fr-FR"/>
        </w:rPr>
        <w:t xml:space="preserve"> accès</w:t>
      </w:r>
    </w:p>
    <w:p w14:paraId="4AAE4EA3"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1C0BA7B2" w14:textId="77777777" w:rsidR="002E2CF1" w:rsidRPr="00C54A89" w:rsidRDefault="002E2CF1" w:rsidP="002E2CF1">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“Avoir [physiquement] [directement] accès”</w:t>
      </w:r>
      <w:r w:rsidRPr="00C54A89">
        <w:rPr>
          <w:rFonts w:ascii="Arial" w:hAnsi="Arial" w:cs="Arial"/>
          <w:b/>
          <w:bCs/>
          <w:sz w:val="22"/>
          <w:szCs w:val="22"/>
          <w:lang w:val="fr-FR"/>
        </w:rPr>
        <w:t xml:space="preserve"> </w:t>
      </w:r>
      <w:r w:rsidRPr="00C54A89">
        <w:rPr>
          <w:rFonts w:ascii="Arial" w:hAnsi="Arial" w:cs="Arial"/>
          <w:sz w:val="22"/>
          <w:szCs w:val="22"/>
          <w:lang w:val="fr-FR"/>
        </w:rPr>
        <w:t xml:space="preserve">à une ressource génétique suppose la possession de cette ressource ou au moins le fait d’avoir pu en disposer dans une mesure suffisante pour pouvoir déterminer les propriétés de la ressource génétique qui présentent un intérêt pour </w:t>
      </w:r>
      <w:r w:rsidRPr="00C54A89">
        <w:rPr>
          <w:rFonts w:ascii="Arial" w:hAnsi="Arial" w:cs="Arial"/>
          <w:bCs/>
          <w:sz w:val="22"/>
          <w:szCs w:val="22"/>
          <w:lang w:val="fr-FR"/>
        </w:rPr>
        <w:t>[</w:t>
      </w:r>
      <w:r w:rsidRPr="00C54A89">
        <w:rPr>
          <w:rFonts w:ascii="Arial" w:hAnsi="Arial" w:cs="Arial"/>
          <w:sz w:val="22"/>
          <w:szCs w:val="22"/>
          <w:lang w:val="fr-FR"/>
        </w:rPr>
        <w:t>l’invention</w:t>
      </w:r>
      <w:r w:rsidRPr="00C54A89">
        <w:rPr>
          <w:rFonts w:ascii="Arial" w:hAnsi="Arial" w:cs="Arial"/>
          <w:bCs/>
          <w:sz w:val="22"/>
          <w:szCs w:val="22"/>
          <w:lang w:val="fr-FR"/>
        </w:rPr>
        <w:t>]</w:t>
      </w:r>
      <w:r w:rsidRPr="00C54A89">
        <w:rPr>
          <w:rFonts w:ascii="Arial" w:hAnsi="Arial" w:cs="Arial"/>
          <w:sz w:val="22"/>
          <w:szCs w:val="22"/>
          <w:lang w:val="fr-FR"/>
        </w:rPr>
        <w:t xml:space="preserve"> </w:t>
      </w:r>
      <w:r w:rsidRPr="00C54A89">
        <w:rPr>
          <w:rFonts w:ascii="Arial" w:hAnsi="Arial" w:cs="Arial"/>
          <w:bCs/>
          <w:sz w:val="22"/>
          <w:szCs w:val="22"/>
          <w:lang w:val="fr-FR"/>
        </w:rPr>
        <w:t>[la propriété intellectuelle]</w:t>
      </w:r>
      <w:r w:rsidRPr="00C54A89">
        <w:rPr>
          <w:rFonts w:ascii="Arial" w:hAnsi="Arial" w:cs="Arial"/>
          <w:sz w:val="22"/>
          <w:szCs w:val="22"/>
          <w:lang w:val="fr-FR"/>
        </w:rPr>
        <w:t>.</w:t>
      </w:r>
      <w:r w:rsidRPr="00C54A89">
        <w:rPr>
          <w:rFonts w:ascii="Arial" w:hAnsi="Arial" w:cs="Arial"/>
          <w:bCs/>
          <w:sz w:val="22"/>
          <w:szCs w:val="22"/>
          <w:lang w:val="fr-FR"/>
        </w:rPr>
        <w:t>]</w:t>
      </w:r>
    </w:p>
    <w:p w14:paraId="062D2166" w14:textId="77777777" w:rsidR="002E2CF1" w:rsidRPr="00C54A89" w:rsidRDefault="002E2CF1" w:rsidP="002E2CF1">
      <w:pPr>
        <w:tabs>
          <w:tab w:val="left" w:pos="1372"/>
        </w:tabs>
        <w:rPr>
          <w:bCs/>
          <w:szCs w:val="22"/>
          <w:lang w:val="fr-FR" w:eastAsia="en-US"/>
        </w:rPr>
      </w:pPr>
    </w:p>
    <w:p w14:paraId="0C66EF58" w14:textId="77777777" w:rsidR="002E2CF1" w:rsidRPr="00C54A89" w:rsidRDefault="002E2CF1" w:rsidP="002E2CF1">
      <w:pPr>
        <w:tabs>
          <w:tab w:val="left" w:pos="1372"/>
        </w:tabs>
        <w:rPr>
          <w:bCs/>
          <w:szCs w:val="22"/>
          <w:lang w:val="fr-FR" w:eastAsia="en-US"/>
        </w:rPr>
      </w:pPr>
    </w:p>
    <w:p w14:paraId="63F8B9AA" w14:textId="77777777" w:rsidR="002E2CF1" w:rsidRPr="00C54A89" w:rsidRDefault="002E2CF1" w:rsidP="002E2CF1">
      <w:pPr>
        <w:rPr>
          <w:b/>
          <w:lang w:val="fr-FR"/>
        </w:rPr>
      </w:pPr>
      <w:r w:rsidRPr="00C54A89">
        <w:rPr>
          <w:b/>
          <w:lang w:val="fr-FR"/>
        </w:rPr>
        <w:t>[Ressources génétiques [protégées]</w:t>
      </w:r>
    </w:p>
    <w:p w14:paraId="57F79F86" w14:textId="77777777" w:rsidR="002E2CF1" w:rsidRPr="00C54A89" w:rsidRDefault="002E2CF1" w:rsidP="002E2CF1">
      <w:pPr>
        <w:rPr>
          <w:b/>
          <w:lang w:val="fr-FR"/>
        </w:rPr>
      </w:pPr>
    </w:p>
    <w:p w14:paraId="51AFBFAE" w14:textId="77777777" w:rsidR="002E2CF1" w:rsidRPr="00C54A89" w:rsidRDefault="002E2CF1" w:rsidP="002E2CF1">
      <w:pPr>
        <w:rPr>
          <w:lang w:val="fr-FR"/>
        </w:rPr>
      </w:pPr>
      <w:r w:rsidRPr="00C54A89">
        <w:rPr>
          <w:lang w:val="fr-FR"/>
        </w:rPr>
        <w:t>“Ressources génétiques [protégées]” s’entend des ressources génétiques qui sont protégées soit en vertu d’un droit de propriété intellectuelle, soit en vertu d’un autre droit.  Lorsque les droits de propriété intellectuelle liés à une ressource génétique expirent, la ressource génétique doit être dans le domaine public et non être traitée comme une ressource génétique protégée].]</w:t>
      </w:r>
      <w:r w:rsidRPr="00C54A89">
        <w:rPr>
          <w:rStyle w:val="FootnoteReference"/>
          <w:lang w:val="fr-FR"/>
        </w:rPr>
        <w:footnoteReference w:id="6"/>
      </w:r>
      <w:r w:rsidRPr="00C54A89">
        <w:rPr>
          <w:lang w:val="fr-FR"/>
        </w:rPr>
        <w:t>.</w:t>
      </w:r>
    </w:p>
    <w:p w14:paraId="5E59548B" w14:textId="77777777" w:rsidR="002E2CF1" w:rsidRPr="00C54A89" w:rsidRDefault="002E2CF1" w:rsidP="002E2CF1">
      <w:pPr>
        <w:rPr>
          <w:lang w:val="fr-FR"/>
        </w:rPr>
      </w:pPr>
      <w:r w:rsidRPr="00C54A89">
        <w:rPr>
          <w:lang w:val="fr-FR"/>
        </w:rPr>
        <w:br w:type="page"/>
      </w:r>
    </w:p>
    <w:p w14:paraId="240D4CA3" w14:textId="77777777" w:rsidR="002E2CF1" w:rsidRPr="00C54A89" w:rsidRDefault="002E2CF1" w:rsidP="002E2CF1">
      <w:pPr>
        <w:tabs>
          <w:tab w:val="left" w:pos="1372"/>
        </w:tabs>
        <w:rPr>
          <w:b/>
          <w:bCs/>
          <w:szCs w:val="22"/>
          <w:lang w:val="fr-FR" w:eastAsia="en-US"/>
        </w:rPr>
      </w:pPr>
      <w:r w:rsidRPr="00C54A89">
        <w:rPr>
          <w:b/>
          <w:bCs/>
          <w:szCs w:val="22"/>
          <w:lang w:val="fr-FR" w:eastAsia="en-US"/>
        </w:rPr>
        <w:lastRenderedPageBreak/>
        <w:t>[Source</w:t>
      </w:r>
    </w:p>
    <w:p w14:paraId="2D41D186" w14:textId="77777777" w:rsidR="002E2CF1" w:rsidRPr="00C54A89" w:rsidRDefault="002E2CF1" w:rsidP="002E2CF1">
      <w:pPr>
        <w:tabs>
          <w:tab w:val="left" w:pos="1372"/>
        </w:tabs>
        <w:rPr>
          <w:b/>
          <w:bCs/>
          <w:szCs w:val="22"/>
          <w:lang w:val="fr-FR" w:eastAsia="en-US"/>
        </w:rPr>
      </w:pPr>
    </w:p>
    <w:p w14:paraId="510FC005" w14:textId="77777777" w:rsidR="002E2CF1" w:rsidRPr="00C54A89" w:rsidRDefault="002E2CF1" w:rsidP="002E2CF1">
      <w:pPr>
        <w:tabs>
          <w:tab w:val="left" w:pos="1372"/>
        </w:tabs>
        <w:rPr>
          <w:bCs/>
          <w:szCs w:val="22"/>
          <w:lang w:val="fr-FR" w:eastAsia="en-US"/>
        </w:rPr>
      </w:pPr>
      <w:r w:rsidRPr="00C54A89">
        <w:rPr>
          <w:szCs w:val="22"/>
          <w:lang w:val="fr-FR"/>
        </w:rPr>
        <w:t>[</w:t>
      </w:r>
      <w:r w:rsidRPr="00C54A89">
        <w:rPr>
          <w:bCs/>
          <w:szCs w:val="22"/>
          <w:lang w:val="fr-FR" w:eastAsia="en-US"/>
        </w:rPr>
        <w:t>Option 1</w:t>
      </w:r>
    </w:p>
    <w:p w14:paraId="64465E73" w14:textId="77777777" w:rsidR="002E2CF1" w:rsidRPr="00C54A89" w:rsidRDefault="002E2CF1" w:rsidP="002E2CF1">
      <w:pPr>
        <w:tabs>
          <w:tab w:val="left" w:pos="1372"/>
        </w:tabs>
        <w:rPr>
          <w:szCs w:val="22"/>
          <w:lang w:val="fr-FR"/>
        </w:rPr>
      </w:pPr>
    </w:p>
    <w:p w14:paraId="7AA24B6C" w14:textId="77777777" w:rsidR="002E2CF1" w:rsidRPr="00C54A89" w:rsidRDefault="002E2CF1" w:rsidP="002E2CF1">
      <w:pPr>
        <w:tabs>
          <w:tab w:val="left" w:pos="1372"/>
        </w:tabs>
        <w:rPr>
          <w:bCs/>
          <w:szCs w:val="22"/>
          <w:lang w:val="fr-FR" w:eastAsia="en-US"/>
        </w:rPr>
      </w:pPr>
      <w:r w:rsidRPr="00C54A89">
        <w:rPr>
          <w:szCs w:val="22"/>
          <w:lang w:val="fr-FR"/>
        </w:rPr>
        <w:t>La “source” désigne toute source autre que le pays d’origine, auprès de laquelle le déposant a eu accès aux ressources génétiques, par exemple un détenteur de ressources, un centre de recherche [, une banque de gènes</w:t>
      </w:r>
      <w:r w:rsidRPr="00C54A89">
        <w:rPr>
          <w:lang w:val="fr-FR"/>
        </w:rPr>
        <w:t xml:space="preserve">], </w:t>
      </w:r>
      <w:r w:rsidRPr="00C54A89">
        <w:rPr>
          <w:szCs w:val="22"/>
          <w:lang w:val="fr-FR"/>
        </w:rPr>
        <w:t xml:space="preserve">[une </w:t>
      </w:r>
      <w:r w:rsidRPr="00C54A89">
        <w:rPr>
          <w:lang w:val="fr-FR"/>
        </w:rPr>
        <w:t>autorité de dépôt selon le Traité de Budapest]</w:t>
      </w:r>
      <w:r w:rsidRPr="00C54A89">
        <w:rPr>
          <w:szCs w:val="22"/>
          <w:lang w:val="fr-FR"/>
        </w:rPr>
        <w:t xml:space="preserve"> ou un jardin botanique</w:t>
      </w:r>
      <w:r w:rsidRPr="00C54A89">
        <w:rPr>
          <w:lang w:val="fr-FR"/>
        </w:rPr>
        <w:t>]</w:t>
      </w:r>
      <w:r w:rsidRPr="00C54A89">
        <w:rPr>
          <w:szCs w:val="22"/>
          <w:lang w:val="fr-FR"/>
        </w:rPr>
        <w:t>.</w:t>
      </w:r>
    </w:p>
    <w:p w14:paraId="3F3472C8" w14:textId="77777777" w:rsidR="002E2CF1" w:rsidRPr="00C54A89" w:rsidRDefault="002E2CF1" w:rsidP="002E2CF1">
      <w:pPr>
        <w:tabs>
          <w:tab w:val="left" w:pos="1372"/>
        </w:tabs>
        <w:rPr>
          <w:bCs/>
          <w:szCs w:val="22"/>
          <w:lang w:val="fr-FR" w:eastAsia="en-US"/>
        </w:rPr>
      </w:pPr>
    </w:p>
    <w:p w14:paraId="5A2448EF" w14:textId="77777777" w:rsidR="002E2CF1" w:rsidRPr="00C54A89" w:rsidRDefault="002E2CF1" w:rsidP="002E2CF1">
      <w:pPr>
        <w:tabs>
          <w:tab w:val="left" w:pos="1372"/>
        </w:tabs>
        <w:rPr>
          <w:bCs/>
          <w:szCs w:val="22"/>
          <w:lang w:val="fr-FR" w:eastAsia="en-US"/>
        </w:rPr>
      </w:pPr>
      <w:r w:rsidRPr="00C54A89">
        <w:rPr>
          <w:bCs/>
          <w:szCs w:val="22"/>
          <w:lang w:val="fr-FR" w:eastAsia="en-US"/>
        </w:rPr>
        <w:t>[Option 2</w:t>
      </w:r>
    </w:p>
    <w:p w14:paraId="3D0ED057" w14:textId="77777777" w:rsidR="002E2CF1" w:rsidRPr="00C54A89" w:rsidRDefault="002E2CF1" w:rsidP="002E2CF1">
      <w:pPr>
        <w:tabs>
          <w:tab w:val="left" w:pos="1372"/>
        </w:tabs>
        <w:rPr>
          <w:bCs/>
          <w:szCs w:val="22"/>
          <w:lang w:val="fr-FR" w:eastAsia="en-US"/>
        </w:rPr>
      </w:pPr>
    </w:p>
    <w:p w14:paraId="7C5B796F" w14:textId="77777777" w:rsidR="002E2CF1" w:rsidRPr="00C54A89" w:rsidRDefault="002E2CF1" w:rsidP="002E2CF1">
      <w:pPr>
        <w:tabs>
          <w:tab w:val="left" w:pos="1372"/>
        </w:tabs>
        <w:rPr>
          <w:szCs w:val="22"/>
          <w:lang w:val="fr-FR"/>
        </w:rPr>
      </w:pPr>
      <w:r w:rsidRPr="00C54A89">
        <w:rPr>
          <w:szCs w:val="22"/>
          <w:lang w:val="fr-FR"/>
        </w:rPr>
        <w:t>“Source” doit s’entendre au sens le plus large possible :</w:t>
      </w:r>
    </w:p>
    <w:p w14:paraId="5C4EA3BD" w14:textId="77777777" w:rsidR="002E2CF1" w:rsidRPr="00C54A89" w:rsidRDefault="002E2CF1" w:rsidP="002E2CF1">
      <w:pPr>
        <w:tabs>
          <w:tab w:val="left" w:pos="1372"/>
        </w:tabs>
        <w:rPr>
          <w:szCs w:val="22"/>
          <w:lang w:val="fr-FR"/>
        </w:rPr>
      </w:pPr>
    </w:p>
    <w:p w14:paraId="4FEC72C9" w14:textId="77777777" w:rsidR="002E2CF1" w:rsidRPr="00C54A89" w:rsidRDefault="002E2CF1" w:rsidP="002E2CF1">
      <w:pPr>
        <w:pStyle w:val="NormalWeb"/>
        <w:tabs>
          <w:tab w:val="left" w:pos="1134"/>
        </w:tabs>
        <w:spacing w:before="2" w:after="2"/>
        <w:ind w:left="567" w:hanging="567"/>
        <w:rPr>
          <w:rFonts w:ascii="Arial" w:hAnsi="Arial" w:cs="Arial"/>
          <w:sz w:val="22"/>
          <w:szCs w:val="22"/>
          <w:lang w:val="fr-FR"/>
        </w:rPr>
      </w:pPr>
      <w:r w:rsidRPr="00C54A89">
        <w:rPr>
          <w:rFonts w:ascii="Arial" w:hAnsi="Arial" w:cs="Arial"/>
          <w:sz w:val="22"/>
          <w:szCs w:val="22"/>
          <w:lang w:val="fr-FR"/>
        </w:rPr>
        <w:tab/>
        <w:t>i)</w:t>
      </w:r>
      <w:r w:rsidRPr="00C54A89">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C54A89">
        <w:rPr>
          <w:rFonts w:ascii="Arial" w:hAnsi="Arial" w:cs="Arial"/>
          <w:sz w:val="22"/>
          <w:szCs w:val="22"/>
          <w:lang w:val="fr-FR"/>
        </w:rPr>
        <w:t>phytogénétiques</w:t>
      </w:r>
      <w:proofErr w:type="spellEnd"/>
      <w:r w:rsidRPr="00C54A89">
        <w:rPr>
          <w:rFonts w:ascii="Arial" w:hAnsi="Arial" w:cs="Arial"/>
          <w:sz w:val="22"/>
          <w:szCs w:val="22"/>
          <w:lang w:val="fr-FR"/>
        </w:rPr>
        <w:t xml:space="preserve"> pour l’alimentation et l’agriculture (</w:t>
      </w:r>
      <w:proofErr w:type="spellStart"/>
      <w:r w:rsidRPr="00C54A89">
        <w:rPr>
          <w:rFonts w:ascii="Arial" w:hAnsi="Arial" w:cs="Arial"/>
          <w:sz w:val="22"/>
          <w:szCs w:val="22"/>
          <w:lang w:val="fr-FR"/>
        </w:rPr>
        <w:t>ITPGRFA</w:t>
      </w:r>
      <w:proofErr w:type="spellEnd"/>
      <w:r w:rsidRPr="00C54A89">
        <w:rPr>
          <w:rFonts w:ascii="Arial" w:hAnsi="Arial" w:cs="Arial"/>
          <w:sz w:val="22"/>
          <w:szCs w:val="22"/>
          <w:lang w:val="fr-FR"/>
        </w:rPr>
        <w:t>) [, les titulaires de brevets, universités, agriculteurs et obtenteurs de variétés végétales] et les communautés autochtones et locales;  et</w:t>
      </w:r>
    </w:p>
    <w:p w14:paraId="3CFC5CCA"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38808E12" w14:textId="77777777" w:rsidR="002E2CF1" w:rsidRPr="00C54A89" w:rsidRDefault="002E2CF1" w:rsidP="002E2CF1">
      <w:pPr>
        <w:pStyle w:val="NormalWeb"/>
        <w:tabs>
          <w:tab w:val="left" w:pos="567"/>
        </w:tabs>
        <w:spacing w:before="2" w:after="2"/>
        <w:ind w:left="567" w:hanging="567"/>
        <w:rPr>
          <w:rFonts w:ascii="Arial" w:hAnsi="Arial" w:cs="Arial"/>
          <w:sz w:val="22"/>
          <w:szCs w:val="22"/>
          <w:lang w:val="fr-FR"/>
        </w:rPr>
      </w:pPr>
      <w:r w:rsidRPr="00C54A89">
        <w:rPr>
          <w:rFonts w:ascii="Arial" w:hAnsi="Arial" w:cs="Arial"/>
          <w:sz w:val="22"/>
          <w:szCs w:val="22"/>
          <w:lang w:val="fr-FR"/>
        </w:rPr>
        <w:tab/>
        <w:t>ii)</w:t>
      </w:r>
      <w:r w:rsidRPr="00C54A89">
        <w:rPr>
          <w:rFonts w:ascii="Arial" w:hAnsi="Arial" w:cs="Arial"/>
          <w:sz w:val="22"/>
          <w:szCs w:val="22"/>
          <w:lang w:val="fr-FR"/>
        </w:rPr>
        <w:tab/>
        <w:t xml:space="preserve">sources secondaires, notamment les collections </w:t>
      </w:r>
      <w:r w:rsidRPr="00C54A89">
        <w:rPr>
          <w:rFonts w:ascii="Arial" w:hAnsi="Arial" w:cs="Arial"/>
          <w:i/>
          <w:sz w:val="22"/>
          <w:szCs w:val="22"/>
          <w:lang w:val="fr-FR"/>
        </w:rPr>
        <w:t>ex situ</w:t>
      </w:r>
      <w:r w:rsidRPr="00C54A89">
        <w:rPr>
          <w:rFonts w:ascii="Arial" w:hAnsi="Arial" w:cs="Arial"/>
          <w:sz w:val="22"/>
          <w:szCs w:val="22"/>
          <w:lang w:val="fr-FR"/>
        </w:rPr>
        <w:t xml:space="preserve"> et la littérature scientifique.</w:t>
      </w:r>
      <w:r w:rsidRPr="00C54A89">
        <w:rPr>
          <w:rFonts w:ascii="Arial" w:hAnsi="Arial" w:cs="Arial"/>
          <w:bCs/>
          <w:sz w:val="22"/>
          <w:szCs w:val="22"/>
          <w:lang w:val="fr-FR"/>
        </w:rPr>
        <w:t>]]]</w:t>
      </w:r>
    </w:p>
    <w:p w14:paraId="36D71677" w14:textId="77777777" w:rsidR="002E2CF1" w:rsidRPr="00C54A89" w:rsidRDefault="002E2CF1" w:rsidP="002E2CF1">
      <w:pPr>
        <w:rPr>
          <w:lang w:val="fr-FR"/>
        </w:rPr>
      </w:pPr>
    </w:p>
    <w:p w14:paraId="7485A978" w14:textId="77777777" w:rsidR="002E2CF1" w:rsidRPr="00C54A89" w:rsidRDefault="002E2CF1" w:rsidP="002E2CF1">
      <w:pPr>
        <w:rPr>
          <w:lang w:val="fr-FR"/>
        </w:rPr>
      </w:pPr>
    </w:p>
    <w:p w14:paraId="46C3636B" w14:textId="77777777" w:rsidR="002E2CF1" w:rsidRPr="00C54A89" w:rsidRDefault="002E2CF1" w:rsidP="002E2CF1">
      <w:pPr>
        <w:rPr>
          <w:b/>
          <w:lang w:val="fr-FR"/>
        </w:rPr>
      </w:pPr>
      <w:r w:rsidRPr="00C54A89">
        <w:rPr>
          <w:b/>
          <w:lang w:val="fr-FR"/>
        </w:rPr>
        <w:t>[Source des savoirs traditionnels liés aux ressources génétiques</w:t>
      </w:r>
    </w:p>
    <w:p w14:paraId="50C9DF67" w14:textId="77777777" w:rsidR="002E2CF1" w:rsidRPr="00C54A89" w:rsidRDefault="002E2CF1" w:rsidP="002E2CF1">
      <w:pPr>
        <w:rPr>
          <w:b/>
          <w:lang w:val="fr-FR"/>
        </w:rPr>
      </w:pPr>
    </w:p>
    <w:p w14:paraId="6B8C62F5" w14:textId="77777777" w:rsidR="002E2CF1" w:rsidRPr="00C54A89" w:rsidRDefault="002E2CF1" w:rsidP="002E2CF1">
      <w:pPr>
        <w:rPr>
          <w:lang w:val="fr-FR"/>
        </w:rPr>
      </w:pPr>
      <w:r w:rsidRPr="00C54A89">
        <w:rPr>
          <w:lang w:val="fr-FR"/>
        </w:rPr>
        <w:t>“Source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C54A89">
        <w:rPr>
          <w:rStyle w:val="FootnoteReference"/>
          <w:lang w:val="fr-FR"/>
        </w:rPr>
        <w:footnoteReference w:id="7"/>
      </w:r>
      <w:proofErr w:type="gramStart"/>
      <w:r w:rsidRPr="00C54A89">
        <w:rPr>
          <w:lang w:val="fr-FR"/>
        </w:rPr>
        <w:t xml:space="preserve"> </w:t>
      </w:r>
      <w:proofErr w:type="gramEnd"/>
      <w:r w:rsidRPr="00C54A89">
        <w:rPr>
          <w:lang w:val="fr-FR"/>
        </w:rPr>
        <w:t>]</w:t>
      </w:r>
    </w:p>
    <w:p w14:paraId="03BD4A77" w14:textId="77777777" w:rsidR="002E2CF1" w:rsidRPr="00C54A89" w:rsidRDefault="002E2CF1" w:rsidP="002E2CF1">
      <w:pPr>
        <w:rPr>
          <w:lang w:val="fr-FR"/>
        </w:rPr>
      </w:pPr>
    </w:p>
    <w:p w14:paraId="0FDE7BA5" w14:textId="77777777" w:rsidR="002E2CF1" w:rsidRPr="00C54A89" w:rsidRDefault="002E2CF1" w:rsidP="002E2CF1">
      <w:pPr>
        <w:rPr>
          <w:lang w:val="fr-FR"/>
        </w:rPr>
      </w:pPr>
    </w:p>
    <w:p w14:paraId="653A1632" w14:textId="77777777" w:rsidR="002E2CF1" w:rsidRPr="00C54A89" w:rsidRDefault="002E2CF1" w:rsidP="002E2CF1">
      <w:pPr>
        <w:tabs>
          <w:tab w:val="num" w:pos="993"/>
          <w:tab w:val="left" w:pos="1372"/>
        </w:tabs>
        <w:autoSpaceDE w:val="0"/>
        <w:autoSpaceDN w:val="0"/>
        <w:adjustRightInd w:val="0"/>
        <w:rPr>
          <w:b/>
          <w:szCs w:val="22"/>
          <w:lang w:val="fr-FR"/>
        </w:rPr>
      </w:pPr>
      <w:r w:rsidRPr="00C54A89">
        <w:rPr>
          <w:b/>
          <w:szCs w:val="22"/>
          <w:lang w:val="fr-FR" w:eastAsia="en-US"/>
        </w:rPr>
        <w:t>[</w:t>
      </w:r>
      <w:r w:rsidRPr="00C54A89">
        <w:rPr>
          <w:b/>
          <w:szCs w:val="22"/>
          <w:lang w:val="fr-FR"/>
        </w:rPr>
        <w:t xml:space="preserve">Utilisation </w:t>
      </w:r>
      <w:r w:rsidRPr="00C54A89">
        <w:rPr>
          <w:b/>
          <w:lang w:val="fr-FR"/>
        </w:rPr>
        <w:t>non autorisée</w:t>
      </w:r>
    </w:p>
    <w:p w14:paraId="00727148" w14:textId="77777777" w:rsidR="002E2CF1" w:rsidRPr="00C54A89" w:rsidRDefault="002E2CF1" w:rsidP="002E2CF1">
      <w:pPr>
        <w:rPr>
          <w:lang w:val="fr-FR"/>
        </w:rPr>
      </w:pPr>
      <w:r w:rsidRPr="00C54A89">
        <w:rPr>
          <w:lang w:val="fr-FR"/>
        </w:rPr>
        <w:t>“</w:t>
      </w:r>
      <w:proofErr w:type="gramStart"/>
      <w:r w:rsidRPr="00C54A89">
        <w:rPr>
          <w:lang w:val="fr-FR"/>
        </w:rPr>
        <w:t>utilisation</w:t>
      </w:r>
      <w:proofErr w:type="gramEnd"/>
      <w:r w:rsidRPr="00C54A89">
        <w:rPr>
          <w:lang w:val="fr-FR"/>
        </w:rPr>
        <w:t xml:space="preserve"> non autorisée” s’entend de l’acquisition de ressources génétiques, [savoirs traditionnels liés aux ressources génétiques] sans le consentement de l’autorité compétente conformément à la législation nationale du pays fournisseur.]</w:t>
      </w:r>
    </w:p>
    <w:p w14:paraId="417086F6" w14:textId="77777777" w:rsidR="002E2CF1" w:rsidRPr="00C54A89" w:rsidRDefault="002E2CF1" w:rsidP="002E2CF1">
      <w:pPr>
        <w:rPr>
          <w:b/>
          <w:lang w:val="fr-FR"/>
        </w:rPr>
      </w:pPr>
    </w:p>
    <w:p w14:paraId="14F660DD" w14:textId="77777777" w:rsidR="002E2CF1" w:rsidRPr="00C54A89" w:rsidRDefault="002E2CF1" w:rsidP="002E2CF1">
      <w:pPr>
        <w:pStyle w:val="NormalWeb"/>
        <w:tabs>
          <w:tab w:val="left" w:pos="1372"/>
        </w:tabs>
        <w:spacing w:before="2" w:after="2"/>
        <w:rPr>
          <w:rFonts w:ascii="Arial" w:hAnsi="Arial" w:cs="Arial"/>
          <w:sz w:val="22"/>
          <w:szCs w:val="22"/>
          <w:lang w:val="fr-FR"/>
        </w:rPr>
      </w:pPr>
    </w:p>
    <w:p w14:paraId="4AEEC6E4" w14:textId="77777777" w:rsidR="002E2CF1" w:rsidRPr="00C54A89" w:rsidRDefault="002E2CF1" w:rsidP="002E2CF1">
      <w:pPr>
        <w:rPr>
          <w:b/>
          <w:lang w:val="fr-FR"/>
        </w:rPr>
      </w:pPr>
      <w:r w:rsidRPr="00C54A89">
        <w:rPr>
          <w:b/>
          <w:lang w:val="fr-FR"/>
        </w:rPr>
        <w:t>[Utilisation</w:t>
      </w:r>
    </w:p>
    <w:p w14:paraId="4550F30B" w14:textId="77777777" w:rsidR="002E2CF1" w:rsidRPr="00C54A89" w:rsidRDefault="002E2CF1" w:rsidP="002E2CF1">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 xml:space="preserve">“utilisation” des ressources génétiques s’entend des activités de recherche et de développement </w:t>
      </w:r>
      <w:r w:rsidRPr="00C54A89">
        <w:rPr>
          <w:rFonts w:ascii="Arial" w:eastAsia="SimSun" w:hAnsi="Arial" w:cs="Arial"/>
          <w:sz w:val="22"/>
          <w:szCs w:val="22"/>
          <w:lang w:val="fr-FR" w:eastAsia="zh-CN"/>
        </w:rPr>
        <w:t>[conservation</w:t>
      </w:r>
      <w:r w:rsidRPr="00C54A89">
        <w:rPr>
          <w:rFonts w:ascii="Arial" w:hAnsi="Arial" w:cs="Arial"/>
          <w:sz w:val="22"/>
          <w:szCs w:val="22"/>
          <w:lang w:val="fr-FR"/>
        </w:rPr>
        <w:t>, collecte, caractérisation, entre autres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w:t>
      </w:r>
      <w:r w:rsidRPr="00C54A89">
        <w:rPr>
          <w:rFonts w:ascii="Arial" w:eastAsia="SimSun" w:hAnsi="Arial" w:cs="Arial"/>
          <w:sz w:val="22"/>
          <w:szCs w:val="22"/>
          <w:lang w:val="fr-FR" w:eastAsia="zh-CN"/>
        </w:rPr>
        <w:t>[</w:t>
      </w:r>
      <w:r w:rsidRPr="00C54A89">
        <w:rPr>
          <w:rFonts w:ascii="Arial" w:hAnsi="Arial" w:cs="Arial"/>
          <w:sz w:val="22"/>
          <w:szCs w:val="22"/>
          <w:lang w:val="fr-FR"/>
        </w:rPr>
        <w:t>, y compris la commercialisation,</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sur la composition génétique ou biochimique des ressources génétiques [</w:t>
      </w:r>
      <w:proofErr w:type="gramStart"/>
      <w:r w:rsidRPr="00C54A89">
        <w:rPr>
          <w:rFonts w:ascii="Arial" w:hAnsi="Arial" w:cs="Arial"/>
          <w:sz w:val="22"/>
          <w:szCs w:val="22"/>
          <w:lang w:val="fr-FR"/>
        </w:rPr>
        <w:t>,de</w:t>
      </w:r>
      <w:proofErr w:type="gramEnd"/>
      <w:r w:rsidRPr="00C54A89">
        <w:rPr>
          <w:rFonts w:ascii="Arial" w:hAnsi="Arial" w:cs="Arial"/>
          <w:sz w:val="22"/>
          <w:szCs w:val="22"/>
          <w:lang w:val="fr-FR"/>
        </w:rPr>
        <w:t xml:space="preserve"> leurs dérivés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et des [savoirs traditionnels associés à des ressources génétiques] </w:t>
      </w:r>
      <w:r w:rsidRPr="00C54A89">
        <w:rPr>
          <w:rFonts w:ascii="Arial" w:eastAsia="SimSun" w:hAnsi="Arial" w:cs="Arial"/>
          <w:sz w:val="22"/>
          <w:szCs w:val="22"/>
          <w:lang w:val="fr-FR" w:eastAsia="zh-CN"/>
        </w:rPr>
        <w:t>[</w:t>
      </w:r>
      <w:r w:rsidRPr="00C54A89">
        <w:rPr>
          <w:rFonts w:ascii="Arial" w:hAnsi="Arial" w:cs="Arial"/>
          <w:sz w:val="22"/>
          <w:szCs w:val="22"/>
          <w:lang w:val="fr-FR"/>
        </w:rPr>
        <w:t>notamment par l’application de la biotechnologie</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[voir l’article 2 de la Convention sur la diversité biologique].</w:t>
      </w:r>
      <w:r w:rsidRPr="00C54A89">
        <w:rPr>
          <w:rFonts w:ascii="Arial" w:eastAsia="SimSun" w:hAnsi="Arial" w:cs="Arial"/>
          <w:sz w:val="22"/>
          <w:szCs w:val="22"/>
          <w:lang w:val="fr-FR" w:eastAsia="zh-CN"/>
        </w:rPr>
        <w:t>]</w:t>
      </w:r>
    </w:p>
    <w:p w14:paraId="4D88BB25" w14:textId="77777777" w:rsidR="002E2CF1" w:rsidRPr="00C54A89" w:rsidRDefault="002E2CF1" w:rsidP="002E2CF1">
      <w:pPr>
        <w:tabs>
          <w:tab w:val="num" w:pos="993"/>
          <w:tab w:val="left" w:pos="1372"/>
        </w:tabs>
        <w:autoSpaceDE w:val="0"/>
        <w:autoSpaceDN w:val="0"/>
        <w:adjustRightInd w:val="0"/>
        <w:rPr>
          <w:szCs w:val="22"/>
          <w:lang w:val="fr-FR"/>
        </w:rPr>
      </w:pPr>
    </w:p>
    <w:p w14:paraId="11806598" w14:textId="77777777" w:rsidR="002E2CF1" w:rsidRPr="00C54A89" w:rsidRDefault="002E2CF1" w:rsidP="002E2CF1">
      <w:pPr>
        <w:rPr>
          <w:rFonts w:eastAsia="Cambria"/>
          <w:bCs/>
          <w:szCs w:val="22"/>
          <w:lang w:val="fr-FR" w:eastAsia="en-US"/>
        </w:rPr>
      </w:pPr>
      <w:r w:rsidRPr="00C54A89">
        <w:rPr>
          <w:bCs/>
          <w:szCs w:val="22"/>
          <w:lang w:val="fr-FR"/>
        </w:rPr>
        <w:br w:type="page"/>
      </w:r>
    </w:p>
    <w:p w14:paraId="05C621F5"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lastRenderedPageBreak/>
        <w:t>VARIANTE</w:t>
      </w:r>
    </w:p>
    <w:p w14:paraId="1D116E27" w14:textId="77777777" w:rsidR="002E2CF1" w:rsidRPr="00C54A89" w:rsidRDefault="002E2CF1" w:rsidP="002E2CF1">
      <w:pPr>
        <w:rPr>
          <w:lang w:val="fr-FR"/>
        </w:rPr>
      </w:pPr>
    </w:p>
    <w:p w14:paraId="40BB7FD9" w14:textId="77777777" w:rsidR="002E2CF1" w:rsidRPr="00C54A89" w:rsidRDefault="002E2CF1" w:rsidP="002E2CF1">
      <w:pPr>
        <w:rPr>
          <w:lang w:val="fr-FR"/>
        </w:rPr>
      </w:pPr>
      <w:r w:rsidRPr="00C54A89">
        <w:rPr>
          <w:lang w:val="fr-FR"/>
        </w:rPr>
        <w:t xml:space="preserve">[“utilisation” des ressources génétiques s’entend des activités de recherche et de développement [, y compris la commercialisation,] sur la composition génétique ou biochimique des ressources génétiques [, de leurs dérivés] et des [savoirs traditionnels associés à des ressources génétiques] [notamment par l’application de la biotechnologie] [voir l’article 2 de la </w:t>
      </w:r>
      <w:r w:rsidRPr="00C54A89">
        <w:rPr>
          <w:szCs w:val="22"/>
          <w:lang w:val="fr-FR"/>
        </w:rPr>
        <w:t>Convention sur la diversité biologique</w:t>
      </w:r>
      <w:r w:rsidRPr="00C54A89">
        <w:rPr>
          <w:lang w:val="fr-FR"/>
        </w:rPr>
        <w:t>] [et des activités de fabrication d’un nouveau produit, ou d’élaboration d’un nouveau mode d’utilisation ou de fabrication d’un produit.]]]</w:t>
      </w:r>
    </w:p>
    <w:p w14:paraId="74246BB7" w14:textId="77777777" w:rsidR="002E2CF1" w:rsidRPr="00C54A89" w:rsidRDefault="002E2CF1" w:rsidP="002E2CF1">
      <w:pPr>
        <w:tabs>
          <w:tab w:val="num" w:pos="993"/>
          <w:tab w:val="left" w:pos="1372"/>
        </w:tabs>
        <w:autoSpaceDE w:val="0"/>
        <w:autoSpaceDN w:val="0"/>
        <w:adjustRightInd w:val="0"/>
        <w:rPr>
          <w:szCs w:val="22"/>
          <w:lang w:val="fr-FR"/>
        </w:rPr>
      </w:pPr>
    </w:p>
    <w:p w14:paraId="34453B0D" w14:textId="77777777" w:rsidR="002E2CF1" w:rsidRPr="00C54A89" w:rsidRDefault="002E2CF1" w:rsidP="002E2CF1">
      <w:pPr>
        <w:tabs>
          <w:tab w:val="num" w:pos="993"/>
          <w:tab w:val="left" w:pos="1372"/>
        </w:tabs>
        <w:autoSpaceDE w:val="0"/>
        <w:autoSpaceDN w:val="0"/>
        <w:adjustRightInd w:val="0"/>
        <w:jc w:val="center"/>
        <w:rPr>
          <w:b/>
          <w:smallCaps/>
          <w:szCs w:val="22"/>
          <w:lang w:val="fr-FR"/>
        </w:rPr>
      </w:pPr>
      <w:r w:rsidRPr="00C54A89">
        <w:rPr>
          <w:szCs w:val="22"/>
          <w:lang w:val="fr-FR"/>
        </w:rPr>
        <w:br w:type="page"/>
      </w:r>
      <w:r w:rsidRPr="00C54A89">
        <w:rPr>
          <w:b/>
          <w:smallCaps/>
          <w:szCs w:val="22"/>
          <w:lang w:val="fr-FR"/>
        </w:rPr>
        <w:lastRenderedPageBreak/>
        <w:t>[PRÉAMBULE</w:t>
      </w:r>
    </w:p>
    <w:p w14:paraId="5EF72708" w14:textId="77777777" w:rsidR="002E2CF1" w:rsidRPr="00C54A89" w:rsidRDefault="002E2CF1" w:rsidP="002E2CF1">
      <w:pPr>
        <w:tabs>
          <w:tab w:val="num" w:pos="993"/>
          <w:tab w:val="left" w:pos="1372"/>
        </w:tabs>
        <w:autoSpaceDE w:val="0"/>
        <w:autoSpaceDN w:val="0"/>
        <w:adjustRightInd w:val="0"/>
        <w:rPr>
          <w:szCs w:val="22"/>
          <w:lang w:val="fr-FR"/>
        </w:rPr>
      </w:pPr>
    </w:p>
    <w:p w14:paraId="4AA1386B"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[Veiller à</w:t>
      </w:r>
      <w:proofErr w:type="gramStart"/>
      <w:r w:rsidRPr="00C54A89">
        <w:rPr>
          <w:szCs w:val="22"/>
          <w:lang w:val="fr-FR"/>
        </w:rPr>
        <w:t xml:space="preserve">] </w:t>
      </w:r>
      <w:proofErr w:type="gramEnd"/>
      <w:r w:rsidRPr="00C54A89">
        <w:rPr>
          <w:szCs w:val="22"/>
          <w:lang w:val="fr-FR"/>
        </w:rPr>
        <w:t>[Encourager le] respect des [droits souverains] [droits] des [détenteurs légitimes] [peuples] [populations] autochtones et des communautés locales [ainsi que des [peuples] [populations] partiellement ou entièrement sous occupation] sur leurs ressources génétiques [, leurs dérivés] et les [savoirs traditionnels associés à des ressources génétiques], y compris les principes de [consentement préalable en connaissance de cause et de conditions convenues d’un commun accord] et de participation pleine et effective conformément aux [accords et] déclarations [internationaux] [internationales] [,en particulier la Déclaration des Nations Unies sur les droits des peuples autochtones].]</w:t>
      </w:r>
    </w:p>
    <w:p w14:paraId="25FE4AE6" w14:textId="77777777" w:rsidR="002E2CF1" w:rsidRPr="00C54A89" w:rsidRDefault="002E2CF1" w:rsidP="002E2CF1">
      <w:pPr>
        <w:tabs>
          <w:tab w:val="num" w:pos="993"/>
          <w:tab w:val="left" w:pos="1372"/>
        </w:tabs>
        <w:autoSpaceDE w:val="0"/>
        <w:autoSpaceDN w:val="0"/>
        <w:adjustRightInd w:val="0"/>
        <w:rPr>
          <w:szCs w:val="22"/>
          <w:lang w:val="fr-FR"/>
        </w:rPr>
      </w:pPr>
    </w:p>
    <w:p w14:paraId="278C0DDB" w14:textId="77777777" w:rsidR="002E2CF1" w:rsidRPr="00C54A89" w:rsidRDefault="002E2CF1" w:rsidP="002E2CF1">
      <w:pPr>
        <w:rPr>
          <w:szCs w:val="22"/>
          <w:lang w:val="fr-FR"/>
        </w:rPr>
      </w:pPr>
      <w:r w:rsidRPr="00C54A89">
        <w:rPr>
          <w:szCs w:val="22"/>
          <w:lang w:val="fr-FR"/>
        </w:rPr>
        <w:t>[Contribuer à la prévention de l’appropriation illicite de ressources génétiques, [leurs dérivés] et [des savoirs traditionnels associés à des ressources génétiques.]]</w:t>
      </w:r>
    </w:p>
    <w:p w14:paraId="42FC5C28" w14:textId="77777777" w:rsidR="002E2CF1" w:rsidRPr="00C54A89" w:rsidRDefault="002E2CF1" w:rsidP="002E2CF1">
      <w:pPr>
        <w:rPr>
          <w:szCs w:val="22"/>
          <w:lang w:val="fr-FR"/>
        </w:rPr>
      </w:pPr>
    </w:p>
    <w:p w14:paraId="66683CF3" w14:textId="77777777" w:rsidR="002E2CF1" w:rsidRPr="00C54A89" w:rsidRDefault="002E2CF1" w:rsidP="002E2CF1">
      <w:pPr>
        <w:rPr>
          <w:szCs w:val="22"/>
          <w:lang w:val="fr-FR"/>
        </w:rPr>
      </w:pPr>
      <w:r w:rsidRPr="00C54A89">
        <w:rPr>
          <w:szCs w:val="22"/>
          <w:lang w:val="fr-FR"/>
        </w:rPr>
        <w:t>[Minimiser [l’octroi] de droits [associés à des brevets] [de propriété intellectuelle] indus.</w:t>
      </w:r>
    </w:p>
    <w:p w14:paraId="47F72EFD" w14:textId="77777777" w:rsidR="002E2CF1" w:rsidRPr="00C54A89" w:rsidRDefault="002E2CF1" w:rsidP="002E2CF1">
      <w:pPr>
        <w:rPr>
          <w:szCs w:val="22"/>
          <w:lang w:val="fr-FR"/>
        </w:rPr>
      </w:pPr>
    </w:p>
    <w:p w14:paraId="70D26B49" w14:textId="77777777" w:rsidR="002E2CF1" w:rsidRPr="00C54A89" w:rsidRDefault="002E2CF1" w:rsidP="002E2CF1">
      <w:pPr>
        <w:rPr>
          <w:szCs w:val="22"/>
          <w:lang w:val="fr-FR"/>
        </w:rPr>
      </w:pPr>
      <w:r w:rsidRPr="00C54A89">
        <w:rPr>
          <w:szCs w:val="22"/>
          <w:lang w:val="fr-FR"/>
        </w:rPr>
        <w:t>[Réaffirmer l’importante valeur économique, scientifique, culturelle et commerciale des ressources génétiques et des [savoirs traditionnels associés à des ressources génétiques].]</w:t>
      </w:r>
    </w:p>
    <w:p w14:paraId="536AC562" w14:textId="77777777" w:rsidR="002E2CF1" w:rsidRPr="00C54A89" w:rsidRDefault="002E2CF1" w:rsidP="002E2CF1">
      <w:pPr>
        <w:rPr>
          <w:szCs w:val="22"/>
          <w:lang w:val="fr-FR"/>
        </w:rPr>
      </w:pPr>
    </w:p>
    <w:p w14:paraId="42230FCD" w14:textId="77777777" w:rsidR="002E2CF1" w:rsidRPr="00C54A89" w:rsidRDefault="002E2CF1" w:rsidP="002E2CF1">
      <w:pPr>
        <w:rPr>
          <w:szCs w:val="22"/>
          <w:lang w:val="fr-FR"/>
        </w:rPr>
      </w:pPr>
      <w:r w:rsidRPr="00C54A89">
        <w:rPr>
          <w:szCs w:val="22"/>
          <w:lang w:val="fr-FR"/>
        </w:rPr>
        <w:t>[Reconnaître la contribution essentielle du système des brevets à la recherche scientifique, au développement scientifique, à l’innovation et au développement économique.]</w:t>
      </w:r>
    </w:p>
    <w:p w14:paraId="56220516" w14:textId="77777777" w:rsidR="002E2CF1" w:rsidRPr="00C54A89" w:rsidRDefault="002E2CF1" w:rsidP="002E2CF1">
      <w:pPr>
        <w:rPr>
          <w:szCs w:val="22"/>
          <w:lang w:val="fr-FR"/>
        </w:rPr>
      </w:pPr>
    </w:p>
    <w:p w14:paraId="722A001F" w14:textId="77777777" w:rsidR="002E2CF1" w:rsidRPr="00C54A89" w:rsidRDefault="002E2CF1" w:rsidP="002E2CF1">
      <w:pPr>
        <w:rPr>
          <w:szCs w:val="22"/>
          <w:lang w:val="fr-FR"/>
        </w:rPr>
      </w:pPr>
      <w:r w:rsidRPr="00C54A89">
        <w:rPr>
          <w:szCs w:val="22"/>
          <w:lang w:val="fr-FR"/>
        </w:rPr>
        <w:t>[Souligner la nécessité pour les membres de s’assurer que les brevets pour des inventions nouvelles et non</w:t>
      </w:r>
      <w:r w:rsidRPr="00C54A89">
        <w:rPr>
          <w:szCs w:val="22"/>
          <w:lang w:val="fr-FR"/>
        </w:rPr>
        <w:noBreakHyphen/>
        <w:t>évidentes portant sur des ressources génétiques et des [savoirs traditionnels associés à des ressources génétiques] ne soient pas délivrés de manière indue.]</w:t>
      </w:r>
    </w:p>
    <w:p w14:paraId="50538B04" w14:textId="77777777" w:rsidR="002E2CF1" w:rsidRPr="00C54A89" w:rsidRDefault="002E2CF1" w:rsidP="002E2CF1">
      <w:pPr>
        <w:tabs>
          <w:tab w:val="num" w:pos="993"/>
          <w:tab w:val="left" w:pos="1372"/>
        </w:tabs>
        <w:autoSpaceDE w:val="0"/>
        <w:autoSpaceDN w:val="0"/>
        <w:adjustRightInd w:val="0"/>
        <w:rPr>
          <w:szCs w:val="22"/>
          <w:lang w:val="fr-FR"/>
        </w:rPr>
      </w:pPr>
    </w:p>
    <w:p w14:paraId="3008E5B5" w14:textId="77777777" w:rsidR="002E2CF1" w:rsidRPr="00C54A89" w:rsidRDefault="002E2CF1" w:rsidP="002E2CF1">
      <w:pPr>
        <w:rPr>
          <w:lang w:val="fr-FR"/>
        </w:rPr>
      </w:pPr>
      <w:r w:rsidRPr="00C54A89">
        <w:rPr>
          <w:lang w:val="fr-FR"/>
        </w:rPr>
        <w:t>Encourager le respect pour les [peuples] [populations] autochtones et les communautés locales.</w:t>
      </w:r>
    </w:p>
    <w:p w14:paraId="60610EA5" w14:textId="77777777" w:rsidR="002E2CF1" w:rsidRPr="00C54A89" w:rsidRDefault="002E2CF1" w:rsidP="002E2CF1">
      <w:pPr>
        <w:tabs>
          <w:tab w:val="num" w:pos="993"/>
          <w:tab w:val="left" w:pos="1372"/>
        </w:tabs>
        <w:autoSpaceDE w:val="0"/>
        <w:autoSpaceDN w:val="0"/>
        <w:adjustRightInd w:val="0"/>
        <w:rPr>
          <w:szCs w:val="22"/>
          <w:lang w:val="fr-FR"/>
        </w:rPr>
      </w:pPr>
    </w:p>
    <w:p w14:paraId="067BAB22"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[Le système [de propriété intellectuelle] [des brevets] doit/devrait assurer la sécurité des droits des utilisateurs légitimes et des fournisseurs de ressources génétiques [, de leurs dérivés] ou de [savoirs traditionnels associés à des ressources génétiques].]</w:t>
      </w:r>
    </w:p>
    <w:p w14:paraId="5160ED00" w14:textId="77777777" w:rsidR="002E2CF1" w:rsidRPr="00C54A89" w:rsidRDefault="002E2CF1" w:rsidP="002E2CF1">
      <w:pPr>
        <w:tabs>
          <w:tab w:val="num" w:pos="993"/>
          <w:tab w:val="left" w:pos="1372"/>
        </w:tabs>
        <w:autoSpaceDE w:val="0"/>
        <w:autoSpaceDN w:val="0"/>
        <w:adjustRightInd w:val="0"/>
        <w:rPr>
          <w:szCs w:val="22"/>
          <w:lang w:val="fr-FR"/>
        </w:rPr>
      </w:pPr>
    </w:p>
    <w:p w14:paraId="0E70F4F1"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[Reconnaître le rôle du système [de propriété intellectuelle] [des brevets] dans la promotion de l’innovation, [du transfert et de la diffusion de la technologie] dans l’intérêt mutuel des parties prenantes, des fournisseurs, des détenteurs et des utilisateurs des ressources génétiques [, de leurs dérivés] et [ou] [des savoirs traditionnels associés à des ressources génétiques].]</w:t>
      </w:r>
    </w:p>
    <w:p w14:paraId="1E717029" w14:textId="77777777" w:rsidR="002E2CF1" w:rsidRPr="00C54A89" w:rsidRDefault="002E2CF1" w:rsidP="002E2CF1">
      <w:pPr>
        <w:tabs>
          <w:tab w:val="num" w:pos="993"/>
          <w:tab w:val="left" w:pos="1372"/>
        </w:tabs>
        <w:autoSpaceDE w:val="0"/>
        <w:autoSpaceDN w:val="0"/>
        <w:adjustRightInd w:val="0"/>
        <w:rPr>
          <w:szCs w:val="22"/>
          <w:lang w:val="fr-FR"/>
        </w:rPr>
      </w:pPr>
    </w:p>
    <w:p w14:paraId="00E887A0"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[Promouvoir la transparence et la diffusion de l’information.]</w:t>
      </w:r>
    </w:p>
    <w:p w14:paraId="73A7B779" w14:textId="77777777" w:rsidR="002E2CF1" w:rsidRPr="00C54A89" w:rsidRDefault="002E2CF1" w:rsidP="002E2CF1">
      <w:pPr>
        <w:tabs>
          <w:tab w:val="num" w:pos="993"/>
          <w:tab w:val="left" w:pos="1372"/>
        </w:tabs>
        <w:autoSpaceDE w:val="0"/>
        <w:autoSpaceDN w:val="0"/>
        <w:adjustRightInd w:val="0"/>
        <w:rPr>
          <w:szCs w:val="22"/>
          <w:lang w:val="fr-FR"/>
        </w:rPr>
      </w:pPr>
    </w:p>
    <w:p w14:paraId="04369F90"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[Un système mondial et obligatoire assurerait l’égalité des conditions pour l’industrie et l’exploitation commerciale [de la propriété intellectuelle] [des brevets] et faciliterait la mise en œuvre des possibilités [prévues à l’article 15.7) de la CDB] concernant le partage des avantages découlant de l’utilisation des ressources génétiques.]</w:t>
      </w:r>
    </w:p>
    <w:p w14:paraId="3E94070B" w14:textId="77777777" w:rsidR="002E2CF1" w:rsidRPr="00C54A89" w:rsidRDefault="002E2CF1" w:rsidP="002E2CF1">
      <w:pPr>
        <w:tabs>
          <w:tab w:val="num" w:pos="993"/>
          <w:tab w:val="left" w:pos="1372"/>
        </w:tabs>
        <w:autoSpaceDE w:val="0"/>
        <w:autoSpaceDN w:val="0"/>
        <w:adjustRightInd w:val="0"/>
        <w:rPr>
          <w:szCs w:val="22"/>
          <w:lang w:val="fr-FR"/>
        </w:rPr>
      </w:pPr>
    </w:p>
    <w:p w14:paraId="4FDEFF85"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[Favoriser la protection [par brevet] [de la propriété industrielle] et le développement des ressources génétiques [, de leurs dérivés] et des [savoirs traditionnels associés à des ressources génétiques] et encourager la recherche internationale qui favorise l’innovation.]</w:t>
      </w:r>
    </w:p>
    <w:p w14:paraId="38FD78F1" w14:textId="77777777" w:rsidR="002E2CF1" w:rsidRPr="00C54A89" w:rsidRDefault="002E2CF1" w:rsidP="002E2CF1">
      <w:pPr>
        <w:tabs>
          <w:tab w:val="num" w:pos="993"/>
          <w:tab w:val="left" w:pos="1372"/>
        </w:tabs>
        <w:autoSpaceDE w:val="0"/>
        <w:autoSpaceDN w:val="0"/>
        <w:adjustRightInd w:val="0"/>
        <w:rPr>
          <w:szCs w:val="22"/>
          <w:lang w:val="fr-FR"/>
        </w:rPr>
      </w:pPr>
    </w:p>
    <w:p w14:paraId="6F159768"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[La divulgation de la source renforcerait la confiance mutuelle entre les différentes parties prenantes à l’accès et au partage des avantages.  Toutes ces parties prenantes peuvent être fournisseurs ou utilisateurs de ressources génétiques [, de leurs dérivés] et de [savoirs traditionnels associés à des ressources génétiques].  En conséquence, la divulgation de la source contribuerait à la confiance mutuelle dans les relations Nord</w:t>
      </w:r>
      <w:r w:rsidRPr="00C54A89">
        <w:rPr>
          <w:szCs w:val="22"/>
          <w:lang w:val="fr-FR"/>
        </w:rPr>
        <w:noBreakHyphen/>
        <w:t xml:space="preserve">Sud.  En outre, elle </w:t>
      </w:r>
      <w:r w:rsidRPr="00C54A89">
        <w:rPr>
          <w:szCs w:val="22"/>
          <w:lang w:val="fr-FR"/>
        </w:rPr>
        <w:lastRenderedPageBreak/>
        <w:t>renforcerait la complémentarité entre le système d’accès et de partage des avantages et le système [de propriété intellectuelle] [des brevets].]</w:t>
      </w:r>
    </w:p>
    <w:p w14:paraId="2A5E532A" w14:textId="77777777" w:rsidR="002E2CF1" w:rsidRPr="00C54A89" w:rsidRDefault="002E2CF1" w:rsidP="002E2CF1">
      <w:pPr>
        <w:tabs>
          <w:tab w:val="num" w:pos="993"/>
          <w:tab w:val="left" w:pos="1372"/>
        </w:tabs>
        <w:autoSpaceDE w:val="0"/>
        <w:autoSpaceDN w:val="0"/>
        <w:adjustRightInd w:val="0"/>
        <w:rPr>
          <w:szCs w:val="22"/>
          <w:lang w:val="fr-FR"/>
        </w:rPr>
      </w:pPr>
    </w:p>
    <w:p w14:paraId="7FA938C3" w14:textId="77777777" w:rsidR="002E2CF1" w:rsidRPr="00C54A89" w:rsidRDefault="002E2CF1" w:rsidP="002E2CF1">
      <w:pPr>
        <w:tabs>
          <w:tab w:val="num" w:pos="993"/>
          <w:tab w:val="left" w:pos="1372"/>
        </w:tabs>
        <w:autoSpaceDE w:val="0"/>
        <w:autoSpaceDN w:val="0"/>
        <w:adjustRightInd w:val="0"/>
        <w:rPr>
          <w:szCs w:val="22"/>
          <w:lang w:val="fr-FR"/>
        </w:rPr>
      </w:pPr>
      <w:r w:rsidRPr="00C54A89">
        <w:rPr>
          <w:szCs w:val="22"/>
          <w:lang w:val="fr-FR"/>
        </w:rPr>
        <w:t>[Veiller à ce</w:t>
      </w:r>
      <w:proofErr w:type="gramStart"/>
      <w:r w:rsidRPr="00C54A89">
        <w:rPr>
          <w:szCs w:val="22"/>
          <w:lang w:val="fr-FR"/>
        </w:rPr>
        <w:t xml:space="preserve">] </w:t>
      </w:r>
      <w:proofErr w:type="gramEnd"/>
      <w:r w:rsidRPr="00C54A89">
        <w:rPr>
          <w:szCs w:val="22"/>
          <w:lang w:val="fr-FR"/>
        </w:rPr>
        <w:t>[Recommander] qu’aucun [brevet ne soit délivré] [droit de propriété intellectuelle ne soit accordé] sur les formes du vivant, y compris les êtres humains.]</w:t>
      </w:r>
    </w:p>
    <w:p w14:paraId="19F38E1F" w14:textId="77777777" w:rsidR="002E2CF1" w:rsidRPr="00C54A89" w:rsidRDefault="002E2CF1" w:rsidP="002E2CF1">
      <w:pPr>
        <w:rPr>
          <w:lang w:val="fr-FR"/>
        </w:rPr>
      </w:pPr>
    </w:p>
    <w:p w14:paraId="2FA009B7" w14:textId="77777777" w:rsidR="002E2CF1" w:rsidRPr="00C54A89" w:rsidRDefault="002E2CF1" w:rsidP="002E2CF1">
      <w:pPr>
        <w:rPr>
          <w:lang w:val="fr-FR"/>
        </w:rPr>
      </w:pPr>
      <w:r w:rsidRPr="00C54A89">
        <w:rPr>
          <w:lang w:val="fr-FR"/>
        </w:rPr>
        <w:t>[Reconnaître que les personnes qui accèdent aux ressources génétiques [, à leurs dérivés] et aux [savoirs traditionnels associés à des ressources génétiques] dans un pays doivent/devraient, le cas échéant, se conformer à la législation nationale de ce pays accordant une protection aux ressources génétiques [, à leurs dérivés] et aux [savoirs traditionnels associés à des ressources génétiques].]</w:t>
      </w:r>
    </w:p>
    <w:p w14:paraId="29A16BC7" w14:textId="77777777" w:rsidR="002E2CF1" w:rsidRPr="00C54A89" w:rsidRDefault="002E2CF1" w:rsidP="002E2CF1">
      <w:pPr>
        <w:rPr>
          <w:lang w:val="fr-FR"/>
        </w:rPr>
      </w:pPr>
    </w:p>
    <w:p w14:paraId="30B070E9" w14:textId="77777777" w:rsidR="002E2CF1" w:rsidRPr="00C54A89" w:rsidRDefault="002E2CF1" w:rsidP="002E2CF1">
      <w:pPr>
        <w:rPr>
          <w:lang w:val="fr-FR"/>
        </w:rPr>
      </w:pPr>
      <w:r w:rsidRPr="00C54A89">
        <w:rPr>
          <w:lang w:val="fr-FR"/>
        </w:rPr>
        <w:t>[Les offices [de propriété intellectuelle</w:t>
      </w:r>
      <w:proofErr w:type="gramStart"/>
      <w:r w:rsidRPr="00C54A89">
        <w:rPr>
          <w:lang w:val="fr-FR"/>
        </w:rPr>
        <w:t>][</w:t>
      </w:r>
      <w:proofErr w:type="gramEnd"/>
      <w:r w:rsidRPr="00C54A89">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14:paraId="7BE85649" w14:textId="77777777" w:rsidR="002E2CF1" w:rsidRPr="00C54A89" w:rsidRDefault="002E2CF1" w:rsidP="002E2CF1">
      <w:pPr>
        <w:tabs>
          <w:tab w:val="num" w:pos="993"/>
          <w:tab w:val="left" w:pos="1372"/>
        </w:tabs>
        <w:autoSpaceDE w:val="0"/>
        <w:autoSpaceDN w:val="0"/>
        <w:adjustRightInd w:val="0"/>
        <w:rPr>
          <w:lang w:val="fr-FR"/>
        </w:rPr>
      </w:pPr>
    </w:p>
    <w:p w14:paraId="1B431ED7" w14:textId="77777777" w:rsidR="002E2CF1" w:rsidRPr="00C54A89" w:rsidRDefault="002E2CF1" w:rsidP="002E2CF1">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leurs ressources [naturelles] [biologiques], et que la compétence de déterminer l’accès aux ressources génétiques appartient aux gouvernements nationaux et est régie par les législations nationales.]]</w:t>
      </w:r>
    </w:p>
    <w:p w14:paraId="7902DC5E" w14:textId="77777777" w:rsidR="002E2CF1" w:rsidRPr="00C54A89" w:rsidRDefault="002E2CF1" w:rsidP="002E2CF1">
      <w:pPr>
        <w:tabs>
          <w:tab w:val="num" w:pos="993"/>
          <w:tab w:val="left" w:pos="1372"/>
        </w:tabs>
        <w:autoSpaceDE w:val="0"/>
        <w:autoSpaceDN w:val="0"/>
        <w:adjustRightInd w:val="0"/>
        <w:rPr>
          <w:lang w:val="fr-FR"/>
        </w:rPr>
      </w:pPr>
    </w:p>
    <w:p w14:paraId="7DCD002D"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14:paraId="3C8CAC45" w14:textId="77777777" w:rsidR="002E2CF1" w:rsidRPr="00C54A89" w:rsidRDefault="002E2CF1" w:rsidP="002E2CF1">
      <w:pPr>
        <w:tabs>
          <w:tab w:val="num" w:pos="993"/>
          <w:tab w:val="left" w:pos="1372"/>
        </w:tabs>
        <w:autoSpaceDE w:val="0"/>
        <w:autoSpaceDN w:val="0"/>
        <w:adjustRightInd w:val="0"/>
        <w:rPr>
          <w:lang w:val="fr-FR"/>
        </w:rPr>
      </w:pPr>
    </w:p>
    <w:p w14:paraId="7BB99886" w14:textId="77777777" w:rsidR="002E2CF1" w:rsidRPr="00C54A89" w:rsidRDefault="002E2CF1" w:rsidP="002E2CF1">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[les] [leurs] ressources [naturelles] [biologiques], [génétiques] [dans leur juridiction autres que celles associées aux êtres humains ou celles associées aux droits de propriété intellectuelle], et que la compétence de déterminer l’accès aux ressources génétiques appartient aux gouvernements nationaux et est régie par les législations nationales.]]</w:t>
      </w:r>
    </w:p>
    <w:p w14:paraId="1A1D3522" w14:textId="77777777" w:rsidR="002E2CF1" w:rsidRPr="00C54A89" w:rsidRDefault="002E2CF1" w:rsidP="002E2CF1">
      <w:pPr>
        <w:tabs>
          <w:tab w:val="num" w:pos="993"/>
          <w:tab w:val="left" w:pos="1372"/>
        </w:tabs>
        <w:autoSpaceDE w:val="0"/>
        <w:autoSpaceDN w:val="0"/>
        <w:adjustRightInd w:val="0"/>
        <w:rPr>
          <w:lang w:val="fr-FR"/>
        </w:rPr>
      </w:pPr>
    </w:p>
    <w:p w14:paraId="6D8C14EB" w14:textId="77777777" w:rsidR="002E2CF1" w:rsidRPr="00C54A89" w:rsidRDefault="002E2CF1" w:rsidP="002E2CF1">
      <w:pPr>
        <w:jc w:val="center"/>
        <w:rPr>
          <w:lang w:val="fr-FR"/>
        </w:rPr>
      </w:pPr>
      <w:r w:rsidRPr="00C54A89">
        <w:rPr>
          <w:lang w:val="fr-FR"/>
        </w:rPr>
        <w:br w:type="page"/>
      </w:r>
      <w:r w:rsidRPr="00C54A89">
        <w:rPr>
          <w:b/>
          <w:sz w:val="28"/>
          <w:szCs w:val="28"/>
          <w:lang w:val="fr-FR"/>
        </w:rPr>
        <w:lastRenderedPageBreak/>
        <w:t xml:space="preserve">[I.  DISPOSITIONS </w:t>
      </w:r>
      <w:r w:rsidRPr="00C54A89">
        <w:rPr>
          <w:b/>
          <w:bCs/>
          <w:sz w:val="28"/>
          <w:szCs w:val="28"/>
          <w:lang w:val="fr-FR"/>
        </w:rPr>
        <w:t>GÉNÉRALE</w:t>
      </w:r>
      <w:r w:rsidRPr="00C54A89">
        <w:rPr>
          <w:b/>
          <w:sz w:val="28"/>
          <w:szCs w:val="28"/>
          <w:lang w:val="fr-FR"/>
        </w:rPr>
        <w:t>S]</w:t>
      </w:r>
    </w:p>
    <w:p w14:paraId="320B64B9" w14:textId="77777777" w:rsidR="002E2CF1" w:rsidRPr="00C54A89" w:rsidRDefault="002E2CF1" w:rsidP="002E2CF1">
      <w:pPr>
        <w:jc w:val="center"/>
        <w:rPr>
          <w:b/>
          <w:bCs/>
          <w:szCs w:val="22"/>
          <w:lang w:val="fr-FR"/>
        </w:rPr>
      </w:pPr>
    </w:p>
    <w:p w14:paraId="7A23CFAA" w14:textId="77777777" w:rsidR="002E2CF1" w:rsidRPr="00C54A89" w:rsidRDefault="002E2CF1" w:rsidP="002E2CF1">
      <w:pPr>
        <w:jc w:val="center"/>
        <w:rPr>
          <w:b/>
          <w:lang w:val="fr-FR"/>
        </w:rPr>
      </w:pPr>
      <w:r w:rsidRPr="00C54A89">
        <w:rPr>
          <w:b/>
          <w:lang w:val="fr-FR"/>
        </w:rPr>
        <w:t>[ARTICLE PREMIER</w:t>
      </w:r>
    </w:p>
    <w:p w14:paraId="4AE2B161" w14:textId="77777777" w:rsidR="002E2CF1" w:rsidRPr="00C54A89" w:rsidRDefault="002E2CF1" w:rsidP="002E2CF1">
      <w:pPr>
        <w:jc w:val="center"/>
        <w:rPr>
          <w:b/>
          <w:lang w:val="fr-FR"/>
        </w:rPr>
      </w:pPr>
      <w:r w:rsidRPr="00C54A89">
        <w:rPr>
          <w:b/>
          <w:lang w:val="fr-FR"/>
        </w:rPr>
        <w:t>OBJECTIF[S]]</w:t>
      </w:r>
    </w:p>
    <w:p w14:paraId="75BBC38E" w14:textId="77777777" w:rsidR="002E2CF1" w:rsidRPr="00C54A89" w:rsidRDefault="002E2CF1" w:rsidP="002E2CF1">
      <w:pPr>
        <w:rPr>
          <w:b/>
          <w:lang w:val="fr-FR"/>
        </w:rPr>
      </w:pPr>
    </w:p>
    <w:p w14:paraId="3F4A1F50" w14:textId="77777777" w:rsidR="002E2CF1" w:rsidRPr="00C54A89" w:rsidRDefault="002E2CF1" w:rsidP="002E2CF1">
      <w:pPr>
        <w:rPr>
          <w:b/>
          <w:lang w:val="fr-FR"/>
        </w:rPr>
      </w:pPr>
    </w:p>
    <w:p w14:paraId="19A01C4D" w14:textId="77777777" w:rsidR="002E2CF1" w:rsidRPr="00C54A89" w:rsidRDefault="002E2CF1" w:rsidP="002E2CF1">
      <w:pPr>
        <w:rPr>
          <w:lang w:val="fr-FR"/>
        </w:rPr>
      </w:pPr>
      <w:r w:rsidRPr="00C54A89">
        <w:rPr>
          <w:lang w:val="fr-FR"/>
        </w:rPr>
        <w:t>1</w:t>
      </w:r>
      <w:r w:rsidRPr="00C54A89">
        <w:rPr>
          <w:lang w:val="fr-FR"/>
        </w:rPr>
        <w:tab/>
        <w:t>[Les objectifs de cet instrument sont [d’améliorer [l’efficacité] et la [transparence] du système des [droits de propriété intellectuelle] [brevets];  et de faciliter le soutien mutuel entre les accords internationaux relatifs aux ressources génétiques [</w:t>
      </w:r>
      <w:proofErr w:type="gramStart"/>
      <w:r w:rsidRPr="00C54A89">
        <w:rPr>
          <w:lang w:val="fr-FR"/>
        </w:rPr>
        <w:t>,leurs</w:t>
      </w:r>
      <w:proofErr w:type="gramEnd"/>
      <w:r w:rsidRPr="00C54A89">
        <w:rPr>
          <w:lang w:val="fr-FR"/>
        </w:rPr>
        <w:t xml:space="preserve"> dérivés] et [les savoirs traditionnels associés à des ressources génétiques].]</w:t>
      </w:r>
    </w:p>
    <w:p w14:paraId="2E6A8074" w14:textId="77777777" w:rsidR="002E2CF1" w:rsidRPr="00C54A89" w:rsidRDefault="002E2CF1" w:rsidP="002E2CF1">
      <w:pPr>
        <w:rPr>
          <w:lang w:val="fr-FR"/>
        </w:rPr>
      </w:pPr>
    </w:p>
    <w:p w14:paraId="46CEAABF"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1</w:t>
      </w:r>
    </w:p>
    <w:p w14:paraId="01793B9B" w14:textId="77777777" w:rsidR="002E2CF1" w:rsidRPr="00C54A89" w:rsidRDefault="002E2CF1" w:rsidP="002E2CF1">
      <w:pPr>
        <w:rPr>
          <w:lang w:val="fr-FR"/>
        </w:rPr>
      </w:pPr>
    </w:p>
    <w:p w14:paraId="22F05119" w14:textId="77777777" w:rsidR="002E2CF1" w:rsidRPr="00C54A89" w:rsidRDefault="002E2CF1" w:rsidP="002E2CF1">
      <w:pPr>
        <w:rPr>
          <w:lang w:val="fr-FR"/>
        </w:rPr>
      </w:pPr>
      <w:r w:rsidRPr="00C54A89">
        <w:rPr>
          <w:lang w:val="fr-FR"/>
        </w:rPr>
        <w:t>1.</w:t>
      </w:r>
      <w:r w:rsidRPr="00C54A89">
        <w:rPr>
          <w:lang w:val="fr-FR"/>
        </w:rPr>
        <w:tab/>
        <w:t>[Les objectifs de cet instrument sont [d’améliorer [la transparence] du système des [droits de propriété intellectuelle] [brevets] afin de faciliter la possibilité de systèmes d’accès et de partage des avantages divulguant le pays d’origine ou la source des ressources génétiques dans des systèmes distincts tels que la CDB.]</w:t>
      </w:r>
    </w:p>
    <w:p w14:paraId="7863F0DD" w14:textId="77777777" w:rsidR="002E2CF1" w:rsidRPr="00C54A89" w:rsidRDefault="002E2CF1" w:rsidP="002E2CF1">
      <w:pPr>
        <w:rPr>
          <w:lang w:val="fr-FR"/>
        </w:rPr>
      </w:pPr>
    </w:p>
    <w:p w14:paraId="2D1C5040"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2</w:t>
      </w:r>
    </w:p>
    <w:p w14:paraId="323F7028" w14:textId="77777777" w:rsidR="002E2CF1" w:rsidRPr="00C54A89" w:rsidRDefault="002E2CF1" w:rsidP="002E2CF1">
      <w:pPr>
        <w:rPr>
          <w:lang w:val="fr-FR"/>
        </w:rPr>
      </w:pPr>
    </w:p>
    <w:p w14:paraId="46BE7E41" w14:textId="77777777" w:rsidR="002E2CF1" w:rsidRPr="00C54A89" w:rsidRDefault="002E2CF1" w:rsidP="002E2CF1">
      <w:pPr>
        <w:rPr>
          <w:lang w:val="fr-FR"/>
        </w:rPr>
      </w:pPr>
      <w:r w:rsidRPr="00C54A89">
        <w:rPr>
          <w:lang w:val="fr-FR"/>
        </w:rPr>
        <w:t>1.</w:t>
      </w:r>
      <w:r w:rsidRPr="00C54A89">
        <w:rPr>
          <w:lang w:val="fr-FR"/>
        </w:rPr>
        <w:tab/>
        <w:t>[L’objectif de cet instrument est [de promouvoir] [de garantir] [la protection effective de] [de contribuer à éviter] [d’empêcher] [l’appropriation illicite des] ressources génétiques [, de leurs dérivés] et des [savoirs traditionnels associés à des ressources génétiques] [par le biais] [dans le cadre] du système des [de la propriété intellectuelle] [des brevets] :]</w:t>
      </w:r>
    </w:p>
    <w:p w14:paraId="14FE67A5" w14:textId="77777777" w:rsidR="002E2CF1" w:rsidRPr="00C54A89" w:rsidRDefault="002E2CF1" w:rsidP="002E2CF1">
      <w:pPr>
        <w:rPr>
          <w:lang w:val="fr-FR"/>
        </w:rPr>
      </w:pPr>
    </w:p>
    <w:p w14:paraId="7EDAEB38" w14:textId="77777777" w:rsidR="002E2CF1" w:rsidRPr="00C54A89" w:rsidRDefault="002E2CF1" w:rsidP="00D54787">
      <w:pPr>
        <w:numPr>
          <w:ilvl w:val="0"/>
          <w:numId w:val="12"/>
        </w:numPr>
        <w:ind w:left="1134" w:hanging="567"/>
        <w:contextualSpacing/>
        <w:rPr>
          <w:lang w:val="fr-FR"/>
        </w:rPr>
      </w:pPr>
      <w:r w:rsidRPr="00C54A89">
        <w:rPr>
          <w:lang w:val="fr-FR"/>
        </w:rPr>
        <w:t>en veillant à ce que les offices [de propriété intellectuelle] [de brevets] aient accès à l’information appropriée sur les ressources génétiques [, leurs dérivés] et les [savoirs traditionnels associés à des ressources génétiques] afin d’éviter [l’octroi] [la délivrance] par erreur de [droits de propriété intellectuelle] [brevets];</w:t>
      </w:r>
    </w:p>
    <w:p w14:paraId="2F7ED215" w14:textId="77777777" w:rsidR="002E2CF1" w:rsidRPr="00C54A89" w:rsidRDefault="002E2CF1" w:rsidP="00D54787">
      <w:pPr>
        <w:numPr>
          <w:ilvl w:val="0"/>
          <w:numId w:val="12"/>
        </w:numPr>
        <w:ind w:left="1134" w:hanging="567"/>
        <w:contextualSpacing/>
        <w:rPr>
          <w:lang w:val="fr-FR"/>
        </w:rPr>
      </w:pPr>
      <w:r w:rsidRPr="00C54A89">
        <w:rPr>
          <w:lang w:val="fr-FR"/>
        </w:rPr>
        <w:t>[en améliorant la transparence dans le système [de propriété intellectuelle</w:t>
      </w:r>
      <w:proofErr w:type="gramStart"/>
      <w:r w:rsidRPr="00C54A89">
        <w:rPr>
          <w:lang w:val="fr-FR"/>
        </w:rPr>
        <w:t>][</w:t>
      </w:r>
      <w:proofErr w:type="gramEnd"/>
      <w:r w:rsidRPr="00C54A89">
        <w:rPr>
          <w:lang w:val="fr-FR"/>
        </w:rPr>
        <w:t>des brevets] [et d’accès et de partage des avantages];  et</w:t>
      </w:r>
    </w:p>
    <w:p w14:paraId="2F4E4A85" w14:textId="77777777" w:rsidR="002E2CF1" w:rsidRPr="00C54A89" w:rsidRDefault="002E2CF1" w:rsidP="00D54787">
      <w:pPr>
        <w:numPr>
          <w:ilvl w:val="0"/>
          <w:numId w:val="12"/>
        </w:numPr>
        <w:ind w:left="1134" w:hanging="567"/>
        <w:contextualSpacing/>
        <w:rPr>
          <w:lang w:val="fr-FR"/>
        </w:rPr>
      </w:pPr>
      <w:r w:rsidRPr="00C54A89">
        <w:rPr>
          <w:lang w:val="fr-FR"/>
        </w:rPr>
        <w:t>[en assurant</w:t>
      </w:r>
      <w:proofErr w:type="gramStart"/>
      <w:r w:rsidRPr="00C54A89">
        <w:rPr>
          <w:lang w:val="fr-FR"/>
        </w:rPr>
        <w:t xml:space="preserve">] </w:t>
      </w:r>
      <w:proofErr w:type="gramEnd"/>
      <w:r w:rsidRPr="00C54A89">
        <w:rPr>
          <w:lang w:val="fr-FR"/>
        </w:rPr>
        <w:t>[en favorisant</w:t>
      </w:r>
      <w:proofErr w:type="gramStart"/>
      <w:r w:rsidRPr="00C54A89">
        <w:rPr>
          <w:lang w:val="fr-FR"/>
        </w:rPr>
        <w:t xml:space="preserve">] </w:t>
      </w:r>
      <w:proofErr w:type="gramEnd"/>
      <w:r w:rsidRPr="00C54A89">
        <w:rPr>
          <w:lang w:val="fr-FR"/>
        </w:rPr>
        <w:t>[en facilitant</w:t>
      </w:r>
      <w:proofErr w:type="gramStart"/>
      <w:r w:rsidRPr="00C54A89">
        <w:rPr>
          <w:lang w:val="fr-FR"/>
        </w:rPr>
        <w:t xml:space="preserve">] </w:t>
      </w:r>
      <w:proofErr w:type="gramEnd"/>
      <w:r w:rsidRPr="00C54A89">
        <w:rPr>
          <w:lang w:val="fr-FR"/>
        </w:rPr>
        <w:t>[la complémentarité</w:t>
      </w:r>
      <w:proofErr w:type="gramStart"/>
      <w:r w:rsidRPr="00C54A89">
        <w:rPr>
          <w:lang w:val="fr-FR"/>
        </w:rPr>
        <w:t xml:space="preserve">] </w:t>
      </w:r>
      <w:proofErr w:type="gramEnd"/>
      <w:r w:rsidRPr="00C54A89">
        <w:rPr>
          <w:lang w:val="fr-FR"/>
        </w:rPr>
        <w:t>[le soutien mutuel] entre les accords internationaux relatifs à la protection des ressources génétiques [de leurs dérivés] ou des [savoirs traditionnels associés à des ressources génétiques] [et ceux relatifs à la propriété intellectuelle].</w:t>
      </w:r>
    </w:p>
    <w:p w14:paraId="698D9074" w14:textId="77777777" w:rsidR="002E2CF1" w:rsidRPr="00C54A89" w:rsidRDefault="002E2CF1" w:rsidP="002E2CF1">
      <w:pPr>
        <w:rPr>
          <w:lang w:val="fr-FR"/>
        </w:rPr>
      </w:pPr>
    </w:p>
    <w:p w14:paraId="76EB9E8F" w14:textId="77777777" w:rsidR="002E2CF1" w:rsidRPr="00C54A89" w:rsidRDefault="002E2CF1" w:rsidP="002E2CF1">
      <w:pPr>
        <w:rPr>
          <w:lang w:val="fr-FR"/>
        </w:rPr>
      </w:pPr>
    </w:p>
    <w:p w14:paraId="482ECDC8" w14:textId="77777777" w:rsidR="002E2CF1" w:rsidRPr="00C54A89" w:rsidRDefault="002E2CF1" w:rsidP="002E2CF1">
      <w:pPr>
        <w:tabs>
          <w:tab w:val="num" w:pos="993"/>
          <w:tab w:val="left" w:pos="1372"/>
        </w:tabs>
        <w:autoSpaceDE w:val="0"/>
        <w:autoSpaceDN w:val="0"/>
        <w:adjustRightInd w:val="0"/>
        <w:jc w:val="center"/>
        <w:rPr>
          <w:b/>
          <w:szCs w:val="22"/>
          <w:lang w:val="fr-FR"/>
        </w:rPr>
      </w:pPr>
      <w:r w:rsidRPr="00C54A89">
        <w:rPr>
          <w:b/>
          <w:szCs w:val="22"/>
          <w:lang w:val="fr-FR"/>
        </w:rPr>
        <w:t>[ARTICLE 2]</w:t>
      </w:r>
    </w:p>
    <w:p w14:paraId="469958FB" w14:textId="77777777" w:rsidR="002E2CF1" w:rsidRPr="00C54A89" w:rsidRDefault="002E2CF1" w:rsidP="002E2CF1">
      <w:pPr>
        <w:tabs>
          <w:tab w:val="left" w:pos="1372"/>
        </w:tabs>
        <w:jc w:val="center"/>
        <w:rPr>
          <w:b/>
          <w:szCs w:val="22"/>
          <w:lang w:val="fr-FR"/>
        </w:rPr>
      </w:pPr>
      <w:r w:rsidRPr="00C54A89">
        <w:rPr>
          <w:b/>
          <w:bCs/>
          <w:szCs w:val="22"/>
          <w:lang w:val="fr-FR"/>
        </w:rPr>
        <w:t xml:space="preserve">OBJET DE </w:t>
      </w:r>
      <w:r w:rsidRPr="00C54A89">
        <w:rPr>
          <w:b/>
          <w:szCs w:val="22"/>
          <w:lang w:val="fr-FR"/>
        </w:rPr>
        <w:t>L’INSTRUMENT</w:t>
      </w:r>
    </w:p>
    <w:p w14:paraId="03F78189" w14:textId="77777777" w:rsidR="002E2CF1" w:rsidRPr="00C54A89" w:rsidRDefault="002E2CF1" w:rsidP="002E2CF1">
      <w:pPr>
        <w:tabs>
          <w:tab w:val="left" w:pos="1372"/>
        </w:tabs>
        <w:rPr>
          <w:bCs/>
          <w:szCs w:val="22"/>
          <w:lang w:val="fr-FR" w:eastAsia="en-US"/>
        </w:rPr>
      </w:pPr>
    </w:p>
    <w:p w14:paraId="49310AE8" w14:textId="77777777" w:rsidR="002E2CF1" w:rsidRPr="00C54A89" w:rsidRDefault="002E2CF1" w:rsidP="002E2CF1">
      <w:pPr>
        <w:rPr>
          <w:bCs/>
          <w:szCs w:val="22"/>
          <w:lang w:val="fr-FR" w:eastAsia="en-US"/>
        </w:rPr>
      </w:pPr>
      <w:r w:rsidRPr="00C54A89">
        <w:rPr>
          <w:bCs/>
          <w:szCs w:val="22"/>
          <w:lang w:val="fr-FR" w:eastAsia="en-US"/>
        </w:rPr>
        <w:t>2.</w:t>
      </w:r>
      <w:r w:rsidRPr="00C54A89">
        <w:rPr>
          <w:bCs/>
          <w:szCs w:val="22"/>
          <w:lang w:val="fr-FR" w:eastAsia="en-US"/>
        </w:rPr>
        <w:tab/>
        <w:t xml:space="preserve">[Le </w:t>
      </w:r>
      <w:r w:rsidRPr="00C54A89">
        <w:rPr>
          <w:szCs w:val="22"/>
          <w:lang w:val="fr-FR"/>
        </w:rPr>
        <w:t xml:space="preserve">présent instrument </w:t>
      </w:r>
      <w:r w:rsidRPr="00C54A89">
        <w:rPr>
          <w:bCs/>
          <w:szCs w:val="22"/>
          <w:lang w:val="fr-FR" w:eastAsia="en-US"/>
        </w:rPr>
        <w:t>s’applique aux ressources génétiques [, à leurs dérivés] et aux [savoirs traditionnels associés à des ressources génétiques].]</w:t>
      </w:r>
    </w:p>
    <w:p w14:paraId="797C5193" w14:textId="77777777" w:rsidR="002E2CF1" w:rsidRPr="00C54A89" w:rsidRDefault="002E2CF1" w:rsidP="002E2CF1">
      <w:pPr>
        <w:rPr>
          <w:bCs/>
          <w:szCs w:val="22"/>
          <w:lang w:val="fr-FR" w:eastAsia="en-US"/>
        </w:rPr>
      </w:pPr>
    </w:p>
    <w:p w14:paraId="315278CD"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14:paraId="43F128D0" w14:textId="77777777" w:rsidR="002E2CF1" w:rsidRPr="00C54A89" w:rsidRDefault="002E2CF1" w:rsidP="002E2CF1">
      <w:pPr>
        <w:rPr>
          <w:bCs/>
          <w:szCs w:val="22"/>
          <w:lang w:val="fr-FR" w:eastAsia="en-US"/>
        </w:rPr>
      </w:pPr>
    </w:p>
    <w:p w14:paraId="15B79353" w14:textId="77777777" w:rsidR="002E2CF1" w:rsidRPr="00C54A89" w:rsidRDefault="002E2CF1" w:rsidP="002E2CF1">
      <w:pPr>
        <w:rPr>
          <w:bCs/>
          <w:szCs w:val="22"/>
          <w:lang w:val="fr-FR" w:eastAsia="en-US"/>
        </w:rPr>
      </w:pPr>
      <w:r w:rsidRPr="00C54A89">
        <w:rPr>
          <w:bCs/>
          <w:szCs w:val="22"/>
          <w:lang w:val="fr-FR" w:eastAsia="en-US"/>
        </w:rPr>
        <w:t>2.</w:t>
      </w:r>
      <w:r w:rsidRPr="00C54A89">
        <w:rPr>
          <w:bCs/>
          <w:szCs w:val="22"/>
          <w:lang w:val="fr-FR" w:eastAsia="en-US"/>
        </w:rPr>
        <w:tab/>
        <w:t xml:space="preserve">[Le </w:t>
      </w:r>
      <w:r w:rsidRPr="00C54A89">
        <w:rPr>
          <w:szCs w:val="22"/>
          <w:lang w:val="fr-FR"/>
        </w:rPr>
        <w:t xml:space="preserve">présent instrument </w:t>
      </w:r>
      <w:r w:rsidRPr="00C54A89">
        <w:rPr>
          <w:bCs/>
          <w:szCs w:val="22"/>
          <w:lang w:val="fr-FR" w:eastAsia="en-US"/>
        </w:rPr>
        <w:t>s’appliquera/devrait s’appliquer aux demandes de brevet relatives à des inventions directement fondées sur des ressources génétiques [, et des savoirs traditionnels associés à des ressources génétiques].]</w:t>
      </w:r>
    </w:p>
    <w:p w14:paraId="3E9B8FE0" w14:textId="77777777" w:rsidR="002E2CF1" w:rsidRPr="00C54A89" w:rsidRDefault="002E2CF1" w:rsidP="002E2CF1">
      <w:pPr>
        <w:rPr>
          <w:bCs/>
          <w:szCs w:val="22"/>
          <w:lang w:val="fr-FR" w:eastAsia="en-US"/>
        </w:rPr>
      </w:pPr>
      <w:r w:rsidRPr="00C54A89">
        <w:rPr>
          <w:bCs/>
          <w:szCs w:val="22"/>
          <w:lang w:val="fr-FR" w:eastAsia="en-US"/>
        </w:rPr>
        <w:br w:type="page"/>
      </w:r>
    </w:p>
    <w:p w14:paraId="70EB4B1B" w14:textId="77777777" w:rsidR="002E2CF1" w:rsidRPr="00C54A89" w:rsidRDefault="002E2CF1" w:rsidP="002E2CF1">
      <w:pPr>
        <w:keepLines/>
        <w:jc w:val="center"/>
        <w:rPr>
          <w:b/>
          <w:sz w:val="28"/>
          <w:szCs w:val="28"/>
          <w:lang w:val="fr-FR"/>
        </w:rPr>
      </w:pPr>
      <w:r w:rsidRPr="00C54A89">
        <w:rPr>
          <w:b/>
          <w:sz w:val="28"/>
          <w:szCs w:val="28"/>
          <w:lang w:val="fr-FR"/>
        </w:rPr>
        <w:lastRenderedPageBreak/>
        <w:t>[II.  [OBLIGATION] DE DIVULGATION]]</w:t>
      </w:r>
    </w:p>
    <w:p w14:paraId="0DAD36A2" w14:textId="77777777" w:rsidR="002E2CF1" w:rsidRPr="00C54A89" w:rsidRDefault="002E2CF1" w:rsidP="002E2CF1">
      <w:pPr>
        <w:tabs>
          <w:tab w:val="left" w:pos="1372"/>
        </w:tabs>
        <w:rPr>
          <w:bCs/>
          <w:szCs w:val="22"/>
          <w:lang w:val="fr-FR" w:eastAsia="en-US"/>
        </w:rPr>
      </w:pPr>
    </w:p>
    <w:p w14:paraId="4915A703" w14:textId="77777777" w:rsidR="002E2CF1" w:rsidRPr="00C54A89" w:rsidRDefault="002E2CF1" w:rsidP="002E2CF1">
      <w:pPr>
        <w:tabs>
          <w:tab w:val="left" w:pos="1372"/>
        </w:tabs>
        <w:rPr>
          <w:bCs/>
          <w:szCs w:val="22"/>
          <w:lang w:val="fr-FR" w:eastAsia="en-US"/>
        </w:rPr>
      </w:pPr>
    </w:p>
    <w:p w14:paraId="5EB506D7"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[ARTICLE 3]</w:t>
      </w:r>
    </w:p>
    <w:p w14:paraId="61D43D65"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w:t>
      </w:r>
      <w:r w:rsidRPr="00C54A89">
        <w:rPr>
          <w:b/>
          <w:bCs/>
          <w:szCs w:val="22"/>
          <w:lang w:val="fr-FR"/>
        </w:rPr>
        <w:t>EXIGENCE DE DIVULGA</w:t>
      </w:r>
      <w:r w:rsidRPr="00C54A89">
        <w:rPr>
          <w:b/>
          <w:bCs/>
          <w:szCs w:val="22"/>
          <w:lang w:val="fr-FR" w:eastAsia="en-US"/>
        </w:rPr>
        <w:t>TION</w:t>
      </w:r>
    </w:p>
    <w:p w14:paraId="26443CFC" w14:textId="77777777" w:rsidR="002E2CF1" w:rsidRPr="00C54A89" w:rsidRDefault="002E2CF1" w:rsidP="002E2CF1">
      <w:pPr>
        <w:keepLines/>
        <w:rPr>
          <w:b/>
          <w:lang w:val="fr-FR"/>
        </w:rPr>
      </w:pPr>
    </w:p>
    <w:p w14:paraId="22E45B9A" w14:textId="77777777" w:rsidR="002E2CF1" w:rsidRPr="00C54A89" w:rsidRDefault="002E2CF1" w:rsidP="002E2CF1">
      <w:pPr>
        <w:keepLines/>
        <w:rPr>
          <w:lang w:val="fr-FR"/>
        </w:rPr>
      </w:pPr>
      <w:r w:rsidRPr="00C54A89">
        <w:rPr>
          <w:lang w:val="fr-FR"/>
        </w:rPr>
        <w:t>3.1.</w:t>
      </w:r>
      <w:r w:rsidRPr="00C54A89">
        <w:rPr>
          <w:lang w:val="fr-FR"/>
        </w:rPr>
        <w:tab/>
        <w:t>Lorsque [l’objet d’une] [l’invention revendiquée dans une] demande de [droits de propriété intellectuelle] [brevet] [implique l’utilisation de] [est directement fondé[e] sur des] [est directement fondée sur l’utilisation de]</w:t>
      </w:r>
      <w:r w:rsidRPr="00C54A89">
        <w:rPr>
          <w:rStyle w:val="FootnoteReference"/>
          <w:lang w:val="fr-FR"/>
        </w:rPr>
        <w:footnoteReference w:id="8"/>
      </w:r>
      <w:r w:rsidRPr="00C54A89">
        <w:rPr>
          <w:lang w:val="fr-FR"/>
        </w:rPr>
        <w:t xml:space="preserve"> ressources génétiques [, [de] leurs dérivés] ou [de[s] [savoirs traditionnels associés à des ressources génétiques], chaque partie doit/devrait exiger des déposants :</w:t>
      </w:r>
    </w:p>
    <w:p w14:paraId="2D9AE46F" w14:textId="77777777" w:rsidR="002E2CF1" w:rsidRPr="00C54A89" w:rsidRDefault="002E2CF1" w:rsidP="002E2CF1">
      <w:pPr>
        <w:rPr>
          <w:lang w:val="fr-FR"/>
        </w:rPr>
      </w:pPr>
    </w:p>
    <w:p w14:paraId="2A3A46B9" w14:textId="77777777" w:rsidR="002E2CF1" w:rsidRPr="00C54A89" w:rsidRDefault="002E2CF1" w:rsidP="00D54787">
      <w:pPr>
        <w:numPr>
          <w:ilvl w:val="0"/>
          <w:numId w:val="4"/>
        </w:numPr>
        <w:ind w:left="1134" w:hanging="567"/>
        <w:contextualSpacing/>
        <w:rPr>
          <w:lang w:val="fr-FR"/>
        </w:rPr>
      </w:pPr>
      <w:r w:rsidRPr="00C54A89">
        <w:rPr>
          <w:lang w:val="fr-FR"/>
        </w:rPr>
        <w:t>qu’ils divulguent le [pays fournisseur qui est le pays d’origine] [pays d’origine [et]] [ou, si celui</w:t>
      </w:r>
      <w:r w:rsidRPr="00C54A89">
        <w:rPr>
          <w:lang w:val="fr-FR"/>
        </w:rPr>
        <w:noBreakHyphen/>
        <w:t>ci est inconnu,]] la source des ressources génétiques [, de leurs dérivés] ou des [savoirs traditionnels associés à des ressources génétiques].</w:t>
      </w:r>
    </w:p>
    <w:p w14:paraId="18B7FD3A" w14:textId="77777777" w:rsidR="002E2CF1" w:rsidRPr="00C54A89" w:rsidRDefault="002E2CF1" w:rsidP="00D54787">
      <w:pPr>
        <w:numPr>
          <w:ilvl w:val="0"/>
          <w:numId w:val="4"/>
        </w:numPr>
        <w:ind w:left="1134" w:hanging="567"/>
        <w:contextualSpacing/>
        <w:rPr>
          <w:lang w:val="fr-FR"/>
        </w:rPr>
      </w:pPr>
      <w:r w:rsidRPr="00C54A89">
        <w:rPr>
          <w:lang w:val="fr-FR"/>
        </w:rPr>
        <w:t>[qu’ils fournissent les informations pertinentes, requises par la législation nationale, concernant le respect des conditions liées à l’accès et au partage des avantages, y compris, le cas échéant, le consentement préalable donné en connaissance de cause</w:t>
      </w:r>
      <w:proofErr w:type="gramStart"/>
      <w:r w:rsidRPr="00C54A89">
        <w:rPr>
          <w:lang w:val="fr-FR"/>
        </w:rPr>
        <w:t xml:space="preserve">] </w:t>
      </w:r>
      <w:proofErr w:type="gramEnd"/>
      <w:r w:rsidRPr="00C54A89">
        <w:rPr>
          <w:lang w:val="fr-FR"/>
        </w:rPr>
        <w:t>[notamment par les [peuples] [populations] autochtones et les communautés locales.]</w:t>
      </w:r>
    </w:p>
    <w:p w14:paraId="657A61A0" w14:textId="77777777" w:rsidR="002E2CF1" w:rsidRPr="00C54A89" w:rsidRDefault="002E2CF1" w:rsidP="00D54787">
      <w:pPr>
        <w:numPr>
          <w:ilvl w:val="0"/>
          <w:numId w:val="4"/>
        </w:numPr>
        <w:ind w:left="1134" w:hanging="567"/>
        <w:contextualSpacing/>
        <w:rPr>
          <w:lang w:val="fr-FR"/>
        </w:rPr>
      </w:pPr>
      <w:r w:rsidRPr="00C54A89">
        <w:rPr>
          <w:lang w:val="fr-FR"/>
        </w:rPr>
        <w:t>[si la source ou le [pays fournisseur qui est le pays d’origine] [pays d’origine] est inconnu, qu’ils fassent une déclaration à cet effet.]</w:t>
      </w:r>
    </w:p>
    <w:p w14:paraId="230022E0" w14:textId="77777777" w:rsidR="002E2CF1" w:rsidRPr="00C54A89" w:rsidRDefault="002E2CF1" w:rsidP="002E2CF1">
      <w:pPr>
        <w:keepNext/>
        <w:keepLines/>
        <w:tabs>
          <w:tab w:val="left" w:pos="1372"/>
        </w:tabs>
        <w:rPr>
          <w:bCs/>
          <w:szCs w:val="22"/>
          <w:lang w:val="fr-FR" w:eastAsia="en-US"/>
        </w:rPr>
      </w:pPr>
    </w:p>
    <w:p w14:paraId="5746A67E" w14:textId="77777777" w:rsidR="002E2CF1" w:rsidRPr="00C54A89" w:rsidRDefault="002E2CF1" w:rsidP="002E2CF1">
      <w:pPr>
        <w:rPr>
          <w:lang w:val="fr-FR"/>
        </w:rPr>
      </w:pPr>
      <w:r w:rsidRPr="00C54A89">
        <w:rPr>
          <w:lang w:val="fr-FR"/>
        </w:rPr>
        <w:t>3.2.</w:t>
      </w:r>
      <w:r w:rsidRPr="00C54A89">
        <w:rPr>
          <w:lang w:val="fr-FR"/>
        </w:rPr>
        <w:tab/>
        <w:t>L’exigence de divulgation [ne doit/devrait/peut pas obliger] [n’oblige pas] les offices [de propriété intellectuelle] [des brevets] à vérifier le contenu de la divulgation.  [Les offices [de propriété intellectuelle] [des brevets] [doivent/devraient] cependant fournir des précisions aux déposants d’une demande de [droits de propriété intellectuelle] [brevet] sur la façon de satisfaire à l’exigence [aux formalités] de divulgation.</w:t>
      </w:r>
    </w:p>
    <w:p w14:paraId="4C6E15AD" w14:textId="77777777" w:rsidR="002E2CF1" w:rsidRPr="00C54A89" w:rsidRDefault="002E2CF1" w:rsidP="002E2CF1">
      <w:pPr>
        <w:rPr>
          <w:lang w:val="fr-FR"/>
        </w:rPr>
      </w:pPr>
    </w:p>
    <w:p w14:paraId="364268E3" w14:textId="77777777" w:rsidR="002E2CF1" w:rsidRPr="00C54A89" w:rsidRDefault="002E2CF1" w:rsidP="002E2CF1">
      <w:pPr>
        <w:rPr>
          <w:bCs/>
          <w:szCs w:val="22"/>
          <w:lang w:val="fr-FR" w:eastAsia="en-US"/>
        </w:rPr>
      </w:pPr>
      <w:r w:rsidRPr="00C54A89">
        <w:rPr>
          <w:lang w:val="fr-FR"/>
        </w:rPr>
        <w:t>3.3.</w:t>
      </w:r>
      <w:r w:rsidRPr="00C54A89">
        <w:rPr>
          <w:lang w:val="fr-FR"/>
        </w:rPr>
        <w:tab/>
      </w:r>
      <w:r w:rsidRPr="00C54A89">
        <w:rPr>
          <w:szCs w:val="22"/>
          <w:lang w:val="fr-FR"/>
        </w:rPr>
        <w:t xml:space="preserve">Une procédure de notification simple doit/devrait être adoptée par les offices </w:t>
      </w:r>
      <w:r w:rsidRPr="00C54A89">
        <w:rPr>
          <w:bCs/>
          <w:szCs w:val="22"/>
          <w:lang w:val="fr-FR" w:eastAsia="en-US"/>
        </w:rPr>
        <w:t>[</w:t>
      </w:r>
      <w:r w:rsidRPr="00C54A89">
        <w:rPr>
          <w:szCs w:val="22"/>
          <w:lang w:val="fr-FR"/>
        </w:rPr>
        <w:t>des brevets</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qui reçoivent une déclaration.  [Il conviendrait notamment de désigner le Centre d’échange de la CDB/l’</w:t>
      </w:r>
      <w:proofErr w:type="spellStart"/>
      <w:r w:rsidRPr="00C54A89">
        <w:rPr>
          <w:szCs w:val="22"/>
          <w:lang w:val="fr-FR"/>
        </w:rPr>
        <w:t>ITPGRFA</w:t>
      </w:r>
      <w:proofErr w:type="spellEnd"/>
      <w:r w:rsidRPr="00C54A89">
        <w:rPr>
          <w:szCs w:val="22"/>
          <w:lang w:val="fr-FR"/>
        </w:rPr>
        <w:t xml:space="preserve"> comme organisme central auquel les offices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[des brevets] doivent/</w:t>
      </w:r>
      <w:r w:rsidRPr="00C54A89">
        <w:rPr>
          <w:szCs w:val="22"/>
          <w:lang w:val="fr-FR"/>
        </w:rPr>
        <w:t>devraient envoyer les informations en leur possession</w:t>
      </w:r>
      <w:r w:rsidRPr="00C54A89">
        <w:rPr>
          <w:lang w:val="fr-FR"/>
        </w:rPr>
        <w:t>.]</w:t>
      </w:r>
    </w:p>
    <w:p w14:paraId="2CBE9A8B" w14:textId="77777777" w:rsidR="002E2CF1" w:rsidRPr="00C54A89" w:rsidRDefault="002E2CF1" w:rsidP="002E2CF1">
      <w:pPr>
        <w:rPr>
          <w:lang w:val="fr-FR"/>
        </w:rPr>
      </w:pPr>
    </w:p>
    <w:p w14:paraId="273B8450" w14:textId="77777777" w:rsidR="002E2CF1" w:rsidRPr="00C54A89" w:rsidRDefault="002E2CF1" w:rsidP="002E2CF1">
      <w:pPr>
        <w:rPr>
          <w:lang w:val="fr-FR"/>
        </w:rPr>
      </w:pPr>
      <w:r w:rsidRPr="00C54A89">
        <w:rPr>
          <w:lang w:val="fr-FR"/>
        </w:rPr>
        <w:t>3.4.</w:t>
      </w:r>
      <w:r w:rsidRPr="00C54A89">
        <w:rPr>
          <w:lang w:val="fr-FR"/>
        </w:rPr>
        <w:tab/>
        <w:t xml:space="preserve">[Chaque partie doit/devrait mettre les informations divulguées </w:t>
      </w:r>
      <w:r w:rsidRPr="00C54A89">
        <w:rPr>
          <w:szCs w:val="22"/>
          <w:lang w:val="fr-FR"/>
        </w:rPr>
        <w:t xml:space="preserve">[à l’exception des </w:t>
      </w:r>
      <w:r w:rsidRPr="00C54A89">
        <w:rPr>
          <w:lang w:val="fr-FR"/>
        </w:rPr>
        <w:t>informations relatives à la vie privée, aux secrets d’affaires ou autre élément confidentiel selon la loi</w:t>
      </w:r>
      <w:r w:rsidRPr="00C54A89">
        <w:rPr>
          <w:rStyle w:val="FootnoteReference"/>
          <w:lang w:val="fr-FR"/>
        </w:rPr>
        <w:footnoteReference w:id="9"/>
      </w:r>
      <w:r w:rsidRPr="00C54A89">
        <w:rPr>
          <w:lang w:val="fr-FR"/>
        </w:rPr>
        <w:t xml:space="preserve">,] à la disposition du public au moment de la publication de la demande </w:t>
      </w:r>
      <w:r w:rsidRPr="00C54A89">
        <w:rPr>
          <w:szCs w:val="22"/>
          <w:lang w:val="fr-FR"/>
        </w:rPr>
        <w:t>[ou de la délivrance du brevet</w:t>
      </w:r>
      <w:r w:rsidRPr="00C54A89">
        <w:rPr>
          <w:lang w:val="fr-FR"/>
        </w:rPr>
        <w:t>].]</w:t>
      </w:r>
    </w:p>
    <w:p w14:paraId="314FC548" w14:textId="77777777" w:rsidR="002E2CF1" w:rsidRPr="00C54A89" w:rsidRDefault="002E2CF1" w:rsidP="002E2CF1">
      <w:pPr>
        <w:rPr>
          <w:lang w:val="fr-FR"/>
        </w:rPr>
      </w:pPr>
    </w:p>
    <w:p w14:paraId="5C503B4A" w14:textId="77777777" w:rsidR="002E2CF1" w:rsidRPr="00C54A89" w:rsidRDefault="002E2CF1" w:rsidP="002E2CF1">
      <w:pPr>
        <w:rPr>
          <w:lang w:val="fr-FR"/>
        </w:rPr>
      </w:pPr>
      <w:r w:rsidRPr="00C54A89">
        <w:rPr>
          <w:lang w:val="fr-FR"/>
        </w:rPr>
        <w:t>3.5.</w:t>
      </w:r>
      <w:r w:rsidRPr="00C54A89">
        <w:rPr>
          <w:lang w:val="fr-FR"/>
        </w:rPr>
        <w:tab/>
        <w:t>[</w:t>
      </w:r>
      <w:r w:rsidRPr="00C54A89">
        <w:rPr>
          <w:bCs/>
          <w:szCs w:val="22"/>
          <w:lang w:val="fr-FR" w:eastAsia="en-US"/>
        </w:rPr>
        <w:t xml:space="preserve">Les </w:t>
      </w:r>
      <w:r w:rsidRPr="00C54A89">
        <w:rPr>
          <w:szCs w:val="22"/>
          <w:lang w:val="fr-FR"/>
        </w:rPr>
        <w:t>ressources génétiques</w:t>
      </w:r>
      <w:r w:rsidRPr="00C54A89">
        <w:rPr>
          <w:bCs/>
          <w:szCs w:val="22"/>
          <w:lang w:val="fr-FR" w:eastAsia="en-US"/>
        </w:rPr>
        <w:t xml:space="preserve"> [et leurs dérivés] </w:t>
      </w:r>
      <w:r w:rsidRPr="00C54A89">
        <w:rPr>
          <w:szCs w:val="22"/>
          <w:lang w:val="fr-FR"/>
        </w:rPr>
        <w:t>se trouvant dans la nature ou isolés de la nature</w:t>
      </w:r>
      <w:r w:rsidRPr="00C54A89">
        <w:rPr>
          <w:bCs/>
          <w:szCs w:val="22"/>
          <w:lang w:val="fr-FR" w:eastAsia="en-US"/>
        </w:rPr>
        <w:t xml:space="preserve"> ne doivent/devraient pas être considéré[e]s comme des [inventions] [éléments de </w:t>
      </w:r>
      <w:r w:rsidRPr="00C54A89">
        <w:rPr>
          <w:szCs w:val="22"/>
          <w:lang w:val="fr-FR"/>
        </w:rPr>
        <w:t>propriété intellectuelle</w:t>
      </w:r>
      <w:r w:rsidRPr="00C54A89">
        <w:rPr>
          <w:bCs/>
          <w:szCs w:val="22"/>
          <w:lang w:val="fr-FR" w:eastAsia="en-US"/>
        </w:rPr>
        <w:t xml:space="preserve">] et aucun </w:t>
      </w:r>
      <w:r w:rsidRPr="00C54A89">
        <w:rPr>
          <w:iCs/>
          <w:szCs w:val="22"/>
          <w:lang w:val="fr-FR"/>
        </w:rPr>
        <w:t xml:space="preserve">droit </w:t>
      </w:r>
      <w:r w:rsidRPr="00C54A89">
        <w:rPr>
          <w:bCs/>
          <w:szCs w:val="22"/>
          <w:lang w:val="fr-FR" w:eastAsia="en-US"/>
        </w:rPr>
        <w:t>[</w:t>
      </w:r>
      <w:r w:rsidRPr="00C54A89">
        <w:rPr>
          <w:szCs w:val="22"/>
          <w:lang w:val="fr-FR"/>
        </w:rPr>
        <w:t>de brevet</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ne doit/devrait donc être accordé à leur égard</w:t>
      </w:r>
      <w:r w:rsidRPr="00C54A89">
        <w:rPr>
          <w:lang w:val="fr-FR"/>
        </w:rPr>
        <w:t>.]]</w:t>
      </w:r>
    </w:p>
    <w:p w14:paraId="0CFF6173" w14:textId="77777777" w:rsidR="002E2CF1" w:rsidRPr="00C54A89" w:rsidRDefault="002E2CF1" w:rsidP="002E2CF1">
      <w:pPr>
        <w:rPr>
          <w:lang w:val="fr-FR"/>
        </w:rPr>
      </w:pPr>
      <w:r w:rsidRPr="00C54A89">
        <w:rPr>
          <w:lang w:val="fr-FR"/>
        </w:rPr>
        <w:br w:type="page"/>
      </w:r>
    </w:p>
    <w:p w14:paraId="3C4A2AE8" w14:textId="77777777" w:rsidR="002E2CF1" w:rsidRPr="00C54A89" w:rsidRDefault="002E2CF1" w:rsidP="002E2CF1">
      <w:pPr>
        <w:keepLines/>
        <w:jc w:val="center"/>
        <w:rPr>
          <w:b/>
          <w:lang w:val="fr-FR"/>
        </w:rPr>
      </w:pPr>
      <w:r w:rsidRPr="00C54A89">
        <w:rPr>
          <w:b/>
          <w:lang w:val="fr-FR"/>
        </w:rPr>
        <w:lastRenderedPageBreak/>
        <w:t>[ARTICLE 4]</w:t>
      </w:r>
    </w:p>
    <w:p w14:paraId="045CCD9E" w14:textId="77777777" w:rsidR="002E2CF1" w:rsidRPr="00C54A89" w:rsidRDefault="002E2CF1" w:rsidP="002E2CF1">
      <w:pPr>
        <w:keepLines/>
        <w:jc w:val="center"/>
        <w:rPr>
          <w:b/>
          <w:lang w:val="fr-FR"/>
        </w:rPr>
      </w:pPr>
      <w:r w:rsidRPr="00C54A89">
        <w:rPr>
          <w:b/>
          <w:lang w:val="fr-FR"/>
        </w:rPr>
        <w:t>[EXCEPTIONS ET LIMITATIONS</w:t>
      </w:r>
    </w:p>
    <w:p w14:paraId="7748D6E0" w14:textId="77777777" w:rsidR="002E2CF1" w:rsidRPr="00C54A89" w:rsidRDefault="002E2CF1" w:rsidP="002E2CF1">
      <w:pPr>
        <w:keepLines/>
        <w:rPr>
          <w:lang w:val="fr-FR"/>
        </w:rPr>
      </w:pPr>
    </w:p>
    <w:p w14:paraId="40683D38" w14:textId="77777777" w:rsidR="002E2CF1" w:rsidRPr="00C54A89" w:rsidRDefault="002E2CF1" w:rsidP="002E2CF1">
      <w:pPr>
        <w:keepLines/>
        <w:rPr>
          <w:lang w:val="fr-FR"/>
        </w:rPr>
      </w:pPr>
      <w:r w:rsidRPr="00C54A89">
        <w:rPr>
          <w:lang w:val="fr-FR"/>
        </w:rPr>
        <w:t>4.</w:t>
      </w:r>
      <w:r w:rsidRPr="00C54A89">
        <w:rPr>
          <w:lang w:val="fr-FR"/>
        </w:rPr>
        <w:tab/>
        <w:t>[S’agissant de l’observation de l’obligation énoncée à l’article 3, les membres peuvent, dans des cas particuliers, adopter des exceptions et limitations justifiables nécessaires à la protection de</w:t>
      </w:r>
    </w:p>
    <w:p w14:paraId="7A017245" w14:textId="77777777" w:rsidR="002E2CF1" w:rsidRPr="00C54A89" w:rsidRDefault="002E2CF1" w:rsidP="002E2CF1">
      <w:pPr>
        <w:keepLines/>
        <w:rPr>
          <w:lang w:val="fr-FR"/>
        </w:rPr>
      </w:pPr>
      <w:proofErr w:type="gramStart"/>
      <w:r w:rsidRPr="00C54A89">
        <w:rPr>
          <w:lang w:val="fr-FR"/>
        </w:rPr>
        <w:t>l’intérêt</w:t>
      </w:r>
      <w:proofErr w:type="gramEnd"/>
      <w:r w:rsidRPr="00C54A89">
        <w:rPr>
          <w:lang w:val="fr-FR"/>
        </w:rPr>
        <w:t xml:space="preserve"> public, à condition que ces exceptions et limitations justifiables ne portent pas indûment préjudice à la mise en œuvre du présent instrument.]</w:t>
      </w:r>
    </w:p>
    <w:p w14:paraId="2489B49C" w14:textId="77777777" w:rsidR="002E2CF1" w:rsidRPr="00C54A89" w:rsidRDefault="002E2CF1" w:rsidP="002E2CF1">
      <w:pPr>
        <w:rPr>
          <w:lang w:val="fr-FR"/>
        </w:rPr>
      </w:pPr>
    </w:p>
    <w:p w14:paraId="51E27BBE"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14:paraId="78B21544" w14:textId="77777777" w:rsidR="002E2CF1" w:rsidRPr="00C54A89" w:rsidRDefault="002E2CF1" w:rsidP="002E2CF1">
      <w:pPr>
        <w:rPr>
          <w:lang w:val="fr-FR"/>
        </w:rPr>
      </w:pPr>
    </w:p>
    <w:p w14:paraId="62E6CB76" w14:textId="77777777" w:rsidR="002E2CF1" w:rsidRPr="00C54A89" w:rsidRDefault="002E2CF1" w:rsidP="002E2CF1">
      <w:pPr>
        <w:rPr>
          <w:bCs/>
          <w:szCs w:val="22"/>
          <w:lang w:val="fr-FR" w:eastAsia="en-US"/>
        </w:rPr>
      </w:pPr>
      <w:r w:rsidRPr="00C54A89">
        <w:rPr>
          <w:lang w:val="fr-FR"/>
        </w:rPr>
        <w:t>4.1.</w:t>
      </w:r>
      <w:r w:rsidRPr="00C54A89">
        <w:rPr>
          <w:lang w:val="fr-FR"/>
        </w:rPr>
        <w:tab/>
      </w:r>
      <w:r w:rsidRPr="00C54A89">
        <w:rPr>
          <w:bCs/>
          <w:szCs w:val="22"/>
          <w:lang w:val="fr-FR" w:eastAsia="en-US"/>
        </w:rPr>
        <w:t xml:space="preserve">Pour </w:t>
      </w:r>
      <w:r w:rsidRPr="00C54A89">
        <w:rPr>
          <w:szCs w:val="22"/>
          <w:lang w:val="fr-FR"/>
        </w:rPr>
        <w:t>[la propriété intellectuelle] [un brevet],</w:t>
      </w:r>
      <w:r w:rsidRPr="00C54A89">
        <w:rPr>
          <w:bCs/>
          <w:szCs w:val="22"/>
          <w:lang w:val="fr-FR" w:eastAsia="en-US"/>
        </w:rPr>
        <w:t xml:space="preserve"> </w:t>
      </w:r>
      <w:r w:rsidRPr="00C54A89">
        <w:rPr>
          <w:szCs w:val="22"/>
          <w:lang w:val="fr-FR"/>
        </w:rPr>
        <w:t xml:space="preserve">l’exigence de divulgation relative aux ressources génétiques [, à leurs dérivés] et </w:t>
      </w:r>
      <w:r w:rsidRPr="00C54A89">
        <w:rPr>
          <w:bCs/>
          <w:szCs w:val="22"/>
          <w:lang w:val="fr-FR" w:eastAsia="en-US"/>
        </w:rPr>
        <w:t xml:space="preserve">aux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ne doit/devrait pas s’appliquer :</w:t>
      </w:r>
    </w:p>
    <w:p w14:paraId="4B184E26" w14:textId="77777777" w:rsidR="002E2CF1" w:rsidRPr="00C54A89" w:rsidRDefault="002E2CF1" w:rsidP="002E2CF1">
      <w:pPr>
        <w:rPr>
          <w:lang w:val="fr-FR"/>
        </w:rPr>
      </w:pPr>
    </w:p>
    <w:p w14:paraId="7E7AF14D" w14:textId="77777777" w:rsidR="002E2CF1" w:rsidRPr="00C54A89" w:rsidRDefault="002E2CF1" w:rsidP="002E2CF1">
      <w:pPr>
        <w:ind w:left="1134" w:hanging="567"/>
        <w:rPr>
          <w:lang w:val="fr-FR"/>
        </w:rPr>
      </w:pPr>
      <w:r w:rsidRPr="00C54A89">
        <w:rPr>
          <w:lang w:val="fr-FR"/>
        </w:rPr>
        <w:t>a)</w:t>
      </w:r>
      <w:r w:rsidRPr="00C54A89">
        <w:rPr>
          <w:lang w:val="fr-FR"/>
        </w:rPr>
        <w:tab/>
        <w:t>[à toutes [les ressources génétiques humaines] [les ressources génétiques prélevées sur des humains] [, y compris les pathogènes humains];]</w:t>
      </w:r>
    </w:p>
    <w:p w14:paraId="4D880D95" w14:textId="77777777" w:rsidR="002E2CF1" w:rsidRPr="00C54A89" w:rsidRDefault="002E2CF1" w:rsidP="002E2CF1">
      <w:pPr>
        <w:ind w:left="1134" w:hanging="567"/>
        <w:rPr>
          <w:lang w:val="fr-FR"/>
        </w:rPr>
      </w:pPr>
      <w:r w:rsidRPr="00C54A89">
        <w:rPr>
          <w:lang w:val="fr-FR"/>
        </w:rPr>
        <w:t>b)</w:t>
      </w:r>
      <w:r w:rsidRPr="00C54A89">
        <w:rPr>
          <w:lang w:val="fr-FR"/>
        </w:rPr>
        <w:tab/>
        <w:t>[aux dérivés];</w:t>
      </w:r>
    </w:p>
    <w:p w14:paraId="777DFBA5" w14:textId="77777777" w:rsidR="002E2CF1" w:rsidRPr="00C54A89" w:rsidRDefault="002E2CF1" w:rsidP="002E2CF1">
      <w:pPr>
        <w:ind w:left="1134" w:hanging="567"/>
        <w:rPr>
          <w:lang w:val="fr-FR"/>
        </w:rPr>
      </w:pPr>
      <w:r w:rsidRPr="00C54A89">
        <w:rPr>
          <w:lang w:val="fr-FR"/>
        </w:rPr>
        <w:t>c)</w:t>
      </w:r>
      <w:r w:rsidRPr="00C54A89">
        <w:rPr>
          <w:lang w:val="fr-FR"/>
        </w:rPr>
        <w:tab/>
        <w:t>[aux marchandises];  [/ressources génétiques lorsqu’elles sont utilisées comme des marchandises];</w:t>
      </w:r>
    </w:p>
    <w:p w14:paraId="372BE613" w14:textId="77777777" w:rsidR="002E2CF1" w:rsidRPr="00C54A89" w:rsidRDefault="002E2CF1" w:rsidP="002E2CF1">
      <w:pPr>
        <w:ind w:left="1134" w:hanging="567"/>
        <w:rPr>
          <w:lang w:val="fr-FR"/>
        </w:rPr>
      </w:pPr>
      <w:r w:rsidRPr="00C54A89">
        <w:rPr>
          <w:lang w:val="fr-FR"/>
        </w:rPr>
        <w:t>d)</w:t>
      </w:r>
      <w:r w:rsidRPr="00C54A89">
        <w:rPr>
          <w:lang w:val="fr-FR"/>
        </w:rPr>
        <w:tab/>
        <w:t>[aux savoirs traditionnels dans le domaine public];</w:t>
      </w:r>
    </w:p>
    <w:p w14:paraId="2A262791" w14:textId="77777777" w:rsidR="002E2CF1" w:rsidRPr="00C54A89" w:rsidRDefault="002E2CF1" w:rsidP="002E2CF1">
      <w:pPr>
        <w:ind w:left="1134" w:hanging="567"/>
        <w:rPr>
          <w:lang w:val="fr-FR"/>
        </w:rPr>
      </w:pPr>
      <w:r w:rsidRPr="00C54A89">
        <w:rPr>
          <w:lang w:val="fr-FR"/>
        </w:rPr>
        <w:t>e)</w:t>
      </w:r>
      <w:r w:rsidRPr="00C54A89">
        <w:rPr>
          <w:lang w:val="fr-FR"/>
        </w:rPr>
        <w:tab/>
        <w:t>[aux ressources génétiques dans les zones hors des limites des ressorts nationaux [et des zones économiques]];  et</w:t>
      </w:r>
    </w:p>
    <w:p w14:paraId="14C8B627" w14:textId="77777777" w:rsidR="002E2CF1" w:rsidRPr="00C54A89" w:rsidRDefault="002E2CF1" w:rsidP="002E2CF1">
      <w:pPr>
        <w:ind w:left="1134" w:hanging="567"/>
        <w:rPr>
          <w:lang w:val="fr-FR"/>
        </w:rPr>
      </w:pPr>
      <w:r w:rsidRPr="00C54A89">
        <w:rPr>
          <w:lang w:val="fr-FR"/>
        </w:rPr>
        <w:t>f)</w:t>
      </w:r>
      <w:r w:rsidRPr="00C54A89">
        <w:rPr>
          <w:lang w:val="fr-FR"/>
        </w:rPr>
        <w:tab/>
        <w:t>[à toutes les ressources génétiques [acquises] [auxquelles il a été accédé] avant [l’entrée en vigueur de la Convention sur la diversité biologique] [avant le 29 décembre 1993]] [l’entrée en vigueur du Protocole de Nagoya le 12 octobre 2014].</w:t>
      </w:r>
    </w:p>
    <w:p w14:paraId="7300ACCA" w14:textId="77777777" w:rsidR="002E2CF1" w:rsidRPr="00C54A89" w:rsidRDefault="002E2CF1" w:rsidP="002E2CF1">
      <w:pPr>
        <w:rPr>
          <w:lang w:val="fr-FR"/>
        </w:rPr>
      </w:pPr>
    </w:p>
    <w:p w14:paraId="7BF1AB2E" w14:textId="77777777" w:rsidR="002E2CF1" w:rsidRPr="00C54A89" w:rsidRDefault="002E2CF1" w:rsidP="002E2CF1">
      <w:pPr>
        <w:rPr>
          <w:lang w:val="fr-FR"/>
        </w:rPr>
      </w:pPr>
      <w:r w:rsidRPr="00C54A89">
        <w:rPr>
          <w:lang w:val="fr-FR"/>
        </w:rPr>
        <w:t>4.2.</w:t>
      </w:r>
      <w:r w:rsidRPr="00C54A89">
        <w:rPr>
          <w:lang w:val="fr-FR"/>
        </w:rPr>
        <w:tab/>
        <w:t>[Les États membres ne doivent/devraient pas imposer l’exigence de divulgation prévue dans le présent instrument aux demandes de [droits de propriété intellectuelle] [brevet] déposées [ou ayant une date de priorité] avant l’entrée en vigueur du présent instrument [, sous réserve des dispositions des législations nationales existant avant le présent instrument].]]</w:t>
      </w:r>
    </w:p>
    <w:p w14:paraId="0140EFD6" w14:textId="77777777" w:rsidR="002E2CF1" w:rsidRPr="00C54A89" w:rsidRDefault="002E2CF1" w:rsidP="002E2CF1">
      <w:pPr>
        <w:rPr>
          <w:lang w:val="fr-FR"/>
        </w:rPr>
      </w:pPr>
    </w:p>
    <w:p w14:paraId="333D9C6A" w14:textId="77777777" w:rsidR="002E2CF1" w:rsidRPr="00C54A89" w:rsidRDefault="002E2CF1" w:rsidP="002E2CF1">
      <w:pPr>
        <w:rPr>
          <w:lang w:val="fr-FR"/>
        </w:rPr>
      </w:pPr>
    </w:p>
    <w:p w14:paraId="5DA666C6" w14:textId="77777777" w:rsidR="002E2CF1" w:rsidRPr="00C54A89" w:rsidRDefault="002E2CF1" w:rsidP="002E2CF1">
      <w:pPr>
        <w:keepLines/>
        <w:jc w:val="center"/>
        <w:rPr>
          <w:b/>
          <w:lang w:val="fr-FR"/>
        </w:rPr>
      </w:pPr>
      <w:r w:rsidRPr="00C54A89">
        <w:rPr>
          <w:b/>
          <w:lang w:val="fr-FR"/>
        </w:rPr>
        <w:t>[ARTICLE 5]</w:t>
      </w:r>
    </w:p>
    <w:p w14:paraId="53C19E38" w14:textId="77777777" w:rsidR="002E2CF1" w:rsidRPr="00C54A89" w:rsidRDefault="002E2CF1" w:rsidP="002E2CF1">
      <w:pPr>
        <w:keepLines/>
        <w:jc w:val="center"/>
        <w:rPr>
          <w:b/>
          <w:lang w:val="fr-FR"/>
        </w:rPr>
      </w:pPr>
      <w:r w:rsidRPr="00C54A89">
        <w:rPr>
          <w:b/>
          <w:lang w:val="fr-FR"/>
        </w:rPr>
        <w:t>SANCTIONS ET MOYENS DE RECOURS</w:t>
      </w:r>
    </w:p>
    <w:p w14:paraId="45DFBC3C" w14:textId="77777777" w:rsidR="002E2CF1" w:rsidRPr="00C54A89" w:rsidRDefault="002E2CF1" w:rsidP="002E2CF1">
      <w:pPr>
        <w:keepLines/>
        <w:rPr>
          <w:lang w:val="fr-FR"/>
        </w:rPr>
      </w:pPr>
    </w:p>
    <w:p w14:paraId="3345273C" w14:textId="77777777" w:rsidR="002E2CF1" w:rsidRPr="00C54A89" w:rsidRDefault="002E2CF1" w:rsidP="002E2CF1">
      <w:pPr>
        <w:keepLines/>
        <w:rPr>
          <w:lang w:val="fr-FR"/>
        </w:rPr>
      </w:pPr>
      <w:r w:rsidRPr="00C54A89">
        <w:rPr>
          <w:lang w:val="fr-FR"/>
        </w:rPr>
        <w:t>5.</w:t>
      </w:r>
      <w:r w:rsidRPr="00C54A89">
        <w:rPr>
          <w:lang w:val="fr-FR"/>
        </w:rPr>
        <w:tab/>
        <w:t>[Chaque [partie] [pays] doit/devrait mettre en place des mesures juridiques et administratives appropriées, efficaces et proportionnées pour traiter du non</w:t>
      </w:r>
      <w:r w:rsidRPr="00C54A89">
        <w:rPr>
          <w:lang w:val="fr-FR"/>
        </w:rPr>
        <w:noBreakHyphen/>
        <w:t>respect de l’alinéa 3.1 [, notamment des mécanismes de règlement des litiges].  Sous réserve des dispositions de la législation nationale, les sanctions et les moyens de recours ci</w:t>
      </w:r>
      <w:r w:rsidRPr="00C54A89">
        <w:rPr>
          <w:lang w:val="fr-FR"/>
        </w:rPr>
        <w:noBreakHyphen/>
        <w:t>après [doivent/devraient] [peuvent] être appliqués [entre autres] :</w:t>
      </w:r>
    </w:p>
    <w:p w14:paraId="7EFEEFAD" w14:textId="77777777" w:rsidR="002E2CF1" w:rsidRPr="00C54A89" w:rsidRDefault="002E2CF1" w:rsidP="002E2CF1">
      <w:pPr>
        <w:rPr>
          <w:lang w:val="fr-FR"/>
        </w:rPr>
      </w:pPr>
    </w:p>
    <w:p w14:paraId="153DB99C" w14:textId="77777777" w:rsidR="002E2CF1" w:rsidRPr="00C54A89" w:rsidRDefault="002E2CF1" w:rsidP="00D54787">
      <w:pPr>
        <w:numPr>
          <w:ilvl w:val="0"/>
          <w:numId w:val="5"/>
        </w:numPr>
        <w:ind w:left="1134" w:hanging="567"/>
        <w:contextualSpacing/>
        <w:rPr>
          <w:lang w:val="fr-FR"/>
        </w:rPr>
      </w:pPr>
      <w:r w:rsidRPr="00C54A89">
        <w:rPr>
          <w:lang w:val="fr-FR"/>
        </w:rPr>
        <w:t>Avant la délivrance du brevet/l’octroi des droits de propriété intellectuelle :</w:t>
      </w:r>
    </w:p>
    <w:p w14:paraId="7C064F97" w14:textId="77777777" w:rsidR="002E2CF1" w:rsidRPr="00C54A89" w:rsidRDefault="002E2CF1" w:rsidP="00D54787">
      <w:pPr>
        <w:numPr>
          <w:ilvl w:val="0"/>
          <w:numId w:val="7"/>
        </w:numPr>
        <w:ind w:left="1701" w:hanging="567"/>
        <w:contextualSpacing/>
        <w:rPr>
          <w:lang w:val="fr-FR"/>
        </w:rPr>
      </w:pPr>
      <w:r w:rsidRPr="00C54A89">
        <w:rPr>
          <w:szCs w:val="22"/>
          <w:lang w:val="fr-FR"/>
        </w:rPr>
        <w:t>suspendre la poursuite du traitement des demandes de [droits de propriété intellectuelle] [brevet]</w:t>
      </w:r>
      <w:r w:rsidRPr="00C54A89">
        <w:rPr>
          <w:bCs/>
          <w:szCs w:val="22"/>
          <w:lang w:val="fr-FR" w:eastAsia="en-US"/>
        </w:rPr>
        <w:t>, tant que les exigences de divulgation ne sont pas remplies</w:t>
      </w:r>
      <w:r w:rsidRPr="00C54A89">
        <w:rPr>
          <w:lang w:val="fr-FR"/>
        </w:rPr>
        <w:t>.</w:t>
      </w:r>
    </w:p>
    <w:p w14:paraId="19283D5B" w14:textId="77777777" w:rsidR="002E2CF1" w:rsidRPr="00C54A89" w:rsidRDefault="002E2CF1" w:rsidP="00D54787">
      <w:pPr>
        <w:numPr>
          <w:ilvl w:val="0"/>
          <w:numId w:val="7"/>
        </w:numPr>
        <w:ind w:left="1701" w:hanging="567"/>
        <w:contextualSpacing/>
        <w:rPr>
          <w:lang w:val="fr-FR"/>
        </w:rPr>
      </w:pPr>
      <w:r w:rsidRPr="00C54A89">
        <w:rPr>
          <w:bCs/>
          <w:szCs w:val="22"/>
          <w:lang w:val="fr-FR" w:eastAsia="en-US"/>
        </w:rPr>
        <w:t xml:space="preserve">[un office </w:t>
      </w:r>
      <w:r w:rsidRPr="00C54A89">
        <w:rPr>
          <w:szCs w:val="22"/>
          <w:lang w:val="fr-FR"/>
        </w:rPr>
        <w:t>[de propriété intellectuelle] [des brevets</w:t>
      </w:r>
      <w:r w:rsidRPr="00C54A89">
        <w:rPr>
          <w:bCs/>
          <w:szCs w:val="22"/>
          <w:lang w:val="fr-FR" w:eastAsia="en-US"/>
        </w:rPr>
        <w:t>] peut considérer la demande comme retirée</w:t>
      </w:r>
      <w:r w:rsidRPr="00C54A89">
        <w:rPr>
          <w:lang w:val="fr-FR"/>
        </w:rPr>
        <w:t xml:space="preserve"> [conformément à la législation nationale].</w:t>
      </w:r>
    </w:p>
    <w:p w14:paraId="37C69C4F" w14:textId="77777777" w:rsidR="002E2CF1" w:rsidRPr="00C54A89" w:rsidRDefault="002E2CF1" w:rsidP="00D54787">
      <w:pPr>
        <w:numPr>
          <w:ilvl w:val="0"/>
          <w:numId w:val="7"/>
        </w:numPr>
        <w:ind w:left="1701" w:hanging="567"/>
        <w:contextualSpacing/>
        <w:rPr>
          <w:lang w:val="fr-FR"/>
        </w:rPr>
      </w:pPr>
      <w:r w:rsidRPr="00C54A89">
        <w:rPr>
          <w:szCs w:val="22"/>
          <w:lang w:val="fr-FR"/>
        </w:rPr>
        <w:t>empêcher ou refuser [l’octroi d’un droit de propriété intellectuelle] [la délivrance d’un brevet]</w:t>
      </w:r>
      <w:r w:rsidRPr="00C54A89">
        <w:rPr>
          <w:lang w:val="fr-FR"/>
        </w:rPr>
        <w:t>.</w:t>
      </w:r>
    </w:p>
    <w:p w14:paraId="59674AC7" w14:textId="77777777" w:rsidR="002E2CF1" w:rsidRPr="00C54A89" w:rsidRDefault="002E2CF1" w:rsidP="002E2CF1">
      <w:pPr>
        <w:ind w:left="360"/>
        <w:contextualSpacing/>
        <w:rPr>
          <w:lang w:val="fr-FR"/>
        </w:rPr>
      </w:pPr>
    </w:p>
    <w:p w14:paraId="6AACAA74" w14:textId="77777777" w:rsidR="002E2CF1" w:rsidRPr="00C54A89" w:rsidRDefault="002E2CF1" w:rsidP="002E2CF1">
      <w:pPr>
        <w:rPr>
          <w:lang w:val="fr-FR"/>
        </w:rPr>
      </w:pPr>
      <w:r w:rsidRPr="00C54A89">
        <w:rPr>
          <w:lang w:val="fr-FR"/>
        </w:rPr>
        <w:br w:type="page"/>
      </w:r>
    </w:p>
    <w:p w14:paraId="7D140F23" w14:textId="77777777" w:rsidR="002E2CF1" w:rsidRPr="00C54A89" w:rsidRDefault="002E2CF1" w:rsidP="00D54787">
      <w:pPr>
        <w:numPr>
          <w:ilvl w:val="0"/>
          <w:numId w:val="5"/>
        </w:numPr>
        <w:ind w:hanging="3"/>
        <w:contextualSpacing/>
        <w:rPr>
          <w:lang w:val="fr-FR"/>
        </w:rPr>
      </w:pPr>
      <w:r w:rsidRPr="00C54A89">
        <w:rPr>
          <w:lang w:val="fr-FR"/>
        </w:rPr>
        <w:lastRenderedPageBreak/>
        <w:t>[Après la délivrance du brevet/l’octroi des droits de propriété intellectuelle :</w:t>
      </w:r>
    </w:p>
    <w:p w14:paraId="05959A3E" w14:textId="77777777" w:rsidR="002E2CF1" w:rsidRPr="00C54A89" w:rsidRDefault="002E2CF1" w:rsidP="00D54787">
      <w:pPr>
        <w:numPr>
          <w:ilvl w:val="0"/>
          <w:numId w:val="6"/>
        </w:numPr>
        <w:ind w:left="1701" w:hanging="567"/>
        <w:contextualSpacing/>
        <w:rPr>
          <w:lang w:val="fr-FR"/>
        </w:rPr>
      </w:pPr>
      <w:r w:rsidRPr="00C54A89">
        <w:rPr>
          <w:bCs/>
          <w:szCs w:val="22"/>
          <w:lang w:val="fr-FR" w:eastAsia="en-US"/>
        </w:rPr>
        <w:t xml:space="preserve">publication de la </w:t>
      </w:r>
      <w:r w:rsidRPr="00C54A89">
        <w:rPr>
          <w:szCs w:val="22"/>
          <w:lang w:val="fr-FR"/>
        </w:rPr>
        <w:t>décision des tribunaux</w:t>
      </w:r>
      <w:r w:rsidRPr="00C54A89">
        <w:rPr>
          <w:bCs/>
          <w:szCs w:val="22"/>
          <w:lang w:val="fr-FR" w:eastAsia="en-US"/>
        </w:rPr>
        <w:t xml:space="preserve"> </w:t>
      </w:r>
      <w:r w:rsidRPr="00C54A89">
        <w:rPr>
          <w:szCs w:val="22"/>
          <w:lang w:val="fr-FR"/>
        </w:rPr>
        <w:t>en cas de non</w:t>
      </w:r>
      <w:r w:rsidRPr="00C54A89">
        <w:rPr>
          <w:szCs w:val="22"/>
          <w:lang w:val="fr-FR"/>
        </w:rPr>
        <w:noBreakHyphen/>
        <w:t>divulgation</w:t>
      </w:r>
      <w:r w:rsidRPr="00C54A89">
        <w:rPr>
          <w:lang w:val="fr-FR"/>
        </w:rPr>
        <w:t>.</w:t>
      </w:r>
    </w:p>
    <w:p w14:paraId="574AFEFC" w14:textId="77777777" w:rsidR="002E2CF1" w:rsidRPr="00C54A89" w:rsidRDefault="002E2CF1" w:rsidP="00D54787">
      <w:pPr>
        <w:numPr>
          <w:ilvl w:val="0"/>
          <w:numId w:val="6"/>
        </w:numPr>
        <w:ind w:left="1701" w:hanging="567"/>
        <w:contextualSpacing/>
        <w:rPr>
          <w:lang w:val="fr-FR"/>
        </w:rPr>
      </w:pPr>
      <w:r w:rsidRPr="00C54A89">
        <w:rPr>
          <w:lang w:val="fr-FR"/>
        </w:rPr>
        <w:t>[amendes ou paiement de dommages</w:t>
      </w:r>
      <w:r w:rsidRPr="00C54A89">
        <w:rPr>
          <w:lang w:val="fr-FR"/>
        </w:rPr>
        <w:noBreakHyphen/>
        <w:t xml:space="preserve">intérêts appropriés, y compris le paiement de </w:t>
      </w:r>
      <w:r w:rsidRPr="00C54A89">
        <w:rPr>
          <w:bCs/>
          <w:szCs w:val="22"/>
          <w:lang w:val="fr-FR" w:eastAsia="en-US"/>
        </w:rPr>
        <w:t>redevances</w:t>
      </w:r>
      <w:r w:rsidRPr="00C54A89">
        <w:rPr>
          <w:lang w:val="fr-FR"/>
        </w:rPr>
        <w:t>.]</w:t>
      </w:r>
    </w:p>
    <w:p w14:paraId="7324E7CE" w14:textId="77777777" w:rsidR="002E2CF1" w:rsidRPr="00C54A89" w:rsidRDefault="002E2CF1" w:rsidP="00D54787">
      <w:pPr>
        <w:numPr>
          <w:ilvl w:val="0"/>
          <w:numId w:val="6"/>
        </w:numPr>
        <w:ind w:left="1701" w:hanging="567"/>
        <w:contextualSpacing/>
        <w:rPr>
          <w:lang w:val="fr-FR"/>
        </w:rPr>
      </w:pPr>
      <w:r w:rsidRPr="00C54A89">
        <w:rPr>
          <w:lang w:val="fr-FR"/>
        </w:rPr>
        <w:t>d’autres mesures [y compris la révocation, la justice réparatrice et une compensation financière pour les détenteurs des ressources génétiques, de leurs dérivés, et de [</w:t>
      </w:r>
      <w:r w:rsidRPr="00C54A89">
        <w:rPr>
          <w:szCs w:val="22"/>
          <w:lang w:val="fr-FR"/>
        </w:rPr>
        <w:t>savoirs traditionnels associés à des ressources génétiques</w:t>
      </w:r>
      <w:r w:rsidRPr="00C54A89">
        <w:rPr>
          <w:lang w:val="fr-FR"/>
        </w:rPr>
        <w:t>], y compris les peuples autochtones ou les communautés locales]] peuvent être envisagées, conformément à la législation nationale.]]</w:t>
      </w:r>
    </w:p>
    <w:p w14:paraId="69DDB701" w14:textId="77777777" w:rsidR="002E2CF1" w:rsidRPr="00C54A89" w:rsidRDefault="002E2CF1" w:rsidP="002E2CF1">
      <w:pPr>
        <w:contextualSpacing/>
        <w:rPr>
          <w:lang w:val="fr-FR"/>
        </w:rPr>
      </w:pPr>
    </w:p>
    <w:p w14:paraId="79C2943A" w14:textId="77777777" w:rsidR="002E2CF1" w:rsidRPr="00C54A89" w:rsidRDefault="002E2CF1" w:rsidP="002E2CF1">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14:paraId="38BD605E" w14:textId="77777777" w:rsidR="002E2CF1" w:rsidRPr="00C54A89" w:rsidRDefault="002E2CF1" w:rsidP="002E2CF1">
      <w:pPr>
        <w:rPr>
          <w:lang w:val="fr-FR"/>
        </w:rPr>
      </w:pPr>
    </w:p>
    <w:p w14:paraId="5426D42F" w14:textId="77777777" w:rsidR="002E2CF1" w:rsidRPr="00C54A89" w:rsidRDefault="002E2CF1" w:rsidP="002E2CF1">
      <w:pPr>
        <w:rPr>
          <w:lang w:val="fr-FR"/>
        </w:rPr>
      </w:pPr>
      <w:r w:rsidRPr="00C54A89">
        <w:rPr>
          <w:lang w:val="fr-FR"/>
        </w:rPr>
        <w:t>[5.1</w:t>
      </w:r>
      <w:r w:rsidRPr="00C54A89">
        <w:rPr>
          <w:lang w:val="fr-FR"/>
        </w:rPr>
        <w:tab/>
        <w:t>Chaque partie doit mettre en place des mesures juridiques ou administratives appropriées, efficaces, dissuasives et proportionnées pour traiter du non</w:t>
      </w:r>
      <w:r w:rsidRPr="00C54A89">
        <w:rPr>
          <w:lang w:val="fr-FR"/>
        </w:rPr>
        <w:noBreakHyphen/>
        <w:t xml:space="preserve">respect de l’article 3, [notamment </w:t>
      </w:r>
      <w:r w:rsidRPr="00C54A89">
        <w:rPr>
          <w:szCs w:val="22"/>
          <w:lang w:val="fr-FR"/>
        </w:rPr>
        <w:t>empêcher la poursuite du traitement des demandes de brevet</w:t>
      </w:r>
      <w:r w:rsidRPr="00C54A89">
        <w:rPr>
          <w:lang w:val="fr-FR"/>
        </w:rPr>
        <w:t>.]]</w:t>
      </w:r>
    </w:p>
    <w:p w14:paraId="70A6E756" w14:textId="77777777" w:rsidR="002E2CF1" w:rsidRPr="00C54A89" w:rsidRDefault="002E2CF1" w:rsidP="002E2CF1">
      <w:pPr>
        <w:rPr>
          <w:lang w:val="fr-FR"/>
        </w:rPr>
      </w:pPr>
    </w:p>
    <w:p w14:paraId="4E05CD65" w14:textId="77777777" w:rsidR="002E2CF1" w:rsidRPr="00C54A89" w:rsidRDefault="002E2CF1" w:rsidP="002E2CF1">
      <w:pPr>
        <w:rPr>
          <w:lang w:val="fr-FR"/>
        </w:rPr>
      </w:pPr>
      <w:r w:rsidRPr="00C54A89">
        <w:rPr>
          <w:lang w:val="fr-FR"/>
        </w:rPr>
        <w:t>[5.2</w:t>
      </w:r>
      <w:r w:rsidRPr="00C54A89">
        <w:rPr>
          <w:lang w:val="fr-FR"/>
        </w:rPr>
        <w:tab/>
        <w:t>Les anomalies significatives résultant d’une intention de tromper l’office des brevets concernant le respect de l’article 3 sont réputées constituer une parjure, un mensonge à fonctionnaire ou une autre infraction similaire et sont passibles de peines conformément à la législation nationale.]</w:t>
      </w:r>
    </w:p>
    <w:p w14:paraId="4FA57EF9" w14:textId="77777777" w:rsidR="002E2CF1" w:rsidRPr="00C54A89" w:rsidRDefault="002E2CF1" w:rsidP="002E2CF1">
      <w:pPr>
        <w:rPr>
          <w:lang w:val="fr-FR"/>
        </w:rPr>
      </w:pPr>
    </w:p>
    <w:p w14:paraId="1B04E3C9" w14:textId="41947275" w:rsidR="002E2CF1" w:rsidRPr="00C54A89" w:rsidRDefault="00D54787" w:rsidP="002E2CF1">
      <w:pPr>
        <w:rPr>
          <w:lang w:val="fr-FR"/>
        </w:rPr>
      </w:pPr>
      <w:r>
        <w:rPr>
          <w:lang w:val="fr-FR"/>
        </w:rPr>
        <w:t>5</w:t>
      </w:r>
      <w:r w:rsidR="002E2CF1" w:rsidRPr="00C54A89">
        <w:rPr>
          <w:lang w:val="fr-FR"/>
        </w:rPr>
        <w:t>.</w:t>
      </w:r>
      <w:r>
        <w:rPr>
          <w:lang w:val="fr-FR"/>
        </w:rPr>
        <w:t>3</w:t>
      </w:r>
      <w:r w:rsidR="002E2CF1" w:rsidRPr="00C54A89">
        <w:rPr>
          <w:lang w:val="fr-FR"/>
        </w:rPr>
        <w:t>.</w:t>
      </w:r>
      <w:r w:rsidR="002E2CF1" w:rsidRPr="00C54A89">
        <w:rPr>
          <w:lang w:val="fr-FR"/>
        </w:rPr>
        <w:tab/>
        <w:t>[Le non</w:t>
      </w:r>
      <w:r w:rsidR="002E2CF1" w:rsidRPr="00C54A89">
        <w:rPr>
          <w:lang w:val="fr-FR"/>
        </w:rPr>
        <w:noBreakHyphen/>
        <w:t>respect de l’exigence de divulgation] [des informations incorrectes ou incomplètes], [en l’absence de fraude], ne doit/devrait [ne doivent/devraient] pas influer sur la validité ou l’applicabilité des droits de [propriété intellectuelle] [brevet] accordés/délivrés</w:t>
      </w:r>
      <w:r w:rsidR="002E2CF1" w:rsidRPr="00C54A89">
        <w:rPr>
          <w:i/>
          <w:lang w:val="fr-FR"/>
        </w:rPr>
        <w:t>.</w:t>
      </w:r>
      <w:r w:rsidR="002E2CF1" w:rsidRPr="00C54A89">
        <w:rPr>
          <w:lang w:val="fr-FR"/>
        </w:rPr>
        <w:t>]</w:t>
      </w:r>
    </w:p>
    <w:p w14:paraId="25A35AE1" w14:textId="77777777" w:rsidR="002E2CF1" w:rsidRPr="00C54A89" w:rsidRDefault="002E2CF1" w:rsidP="002E2CF1">
      <w:pPr>
        <w:rPr>
          <w:lang w:val="fr-FR"/>
        </w:rPr>
      </w:pPr>
      <w:r w:rsidRPr="00C54A89">
        <w:rPr>
          <w:lang w:val="fr-FR"/>
        </w:rPr>
        <w:br w:type="page"/>
      </w:r>
    </w:p>
    <w:p w14:paraId="06E240CF" w14:textId="77777777" w:rsidR="002E2CF1" w:rsidRPr="00C54A89" w:rsidRDefault="002E2CF1" w:rsidP="002E2CF1">
      <w:pPr>
        <w:keepLines/>
        <w:jc w:val="center"/>
        <w:rPr>
          <w:b/>
          <w:sz w:val="28"/>
          <w:szCs w:val="28"/>
          <w:lang w:val="fr-FR"/>
        </w:rPr>
      </w:pPr>
      <w:r w:rsidRPr="00C54A89">
        <w:rPr>
          <w:b/>
          <w:sz w:val="28"/>
          <w:szCs w:val="28"/>
          <w:lang w:val="fr-FR"/>
        </w:rPr>
        <w:lastRenderedPageBreak/>
        <w:t>[VARIANTES AUX ARTICLES 1, 2, 3, 4 et 5</w:t>
      </w:r>
    </w:p>
    <w:p w14:paraId="30DCFB39" w14:textId="77777777" w:rsidR="002E2CF1" w:rsidRPr="00C54A89" w:rsidRDefault="002E2CF1" w:rsidP="002E2CF1">
      <w:pPr>
        <w:keepLines/>
        <w:jc w:val="center"/>
        <w:rPr>
          <w:b/>
          <w:sz w:val="28"/>
          <w:szCs w:val="28"/>
          <w:lang w:val="fr-FR"/>
        </w:rPr>
      </w:pPr>
      <w:r w:rsidRPr="00C54A89">
        <w:rPr>
          <w:b/>
          <w:sz w:val="28"/>
          <w:szCs w:val="28"/>
          <w:lang w:val="fr-FR"/>
        </w:rPr>
        <w:t>PAS DE NOUVELLE EXIGENCE DE DIVULGATION]</w:t>
      </w:r>
    </w:p>
    <w:p w14:paraId="289E9220" w14:textId="77777777" w:rsidR="002E2CF1" w:rsidRPr="00C54A89" w:rsidRDefault="002E2CF1" w:rsidP="002E2CF1">
      <w:pPr>
        <w:keepLines/>
        <w:rPr>
          <w:lang w:val="fr-FR"/>
        </w:rPr>
      </w:pPr>
    </w:p>
    <w:p w14:paraId="665895FD" w14:textId="77777777" w:rsidR="002E2CF1" w:rsidRPr="00C54A89" w:rsidRDefault="002E2CF1" w:rsidP="002E2CF1">
      <w:pPr>
        <w:keepLines/>
        <w:rPr>
          <w:lang w:val="fr-FR"/>
        </w:rPr>
      </w:pPr>
    </w:p>
    <w:p w14:paraId="6F7EE5DF" w14:textId="77777777" w:rsidR="002E2CF1" w:rsidRPr="00C54A89" w:rsidRDefault="002E2CF1" w:rsidP="002E2CF1">
      <w:pPr>
        <w:keepLines/>
        <w:jc w:val="center"/>
        <w:rPr>
          <w:b/>
          <w:lang w:val="fr-FR"/>
        </w:rPr>
      </w:pPr>
      <w:r w:rsidRPr="00C54A89">
        <w:rPr>
          <w:b/>
          <w:lang w:val="fr-FR"/>
        </w:rPr>
        <w:t>VARIANTE</w:t>
      </w:r>
    </w:p>
    <w:p w14:paraId="7245897B" w14:textId="77777777" w:rsidR="002E2CF1" w:rsidRPr="00C54A89" w:rsidRDefault="002E2CF1" w:rsidP="002E2CF1">
      <w:pPr>
        <w:keepLines/>
        <w:jc w:val="center"/>
        <w:rPr>
          <w:b/>
          <w:lang w:val="fr-FR"/>
        </w:rPr>
      </w:pPr>
      <w:r w:rsidRPr="00C54A89">
        <w:rPr>
          <w:b/>
          <w:lang w:val="fr-FR"/>
        </w:rPr>
        <w:t>[ARTICLE 1]</w:t>
      </w:r>
    </w:p>
    <w:p w14:paraId="70B81C0E" w14:textId="77777777" w:rsidR="002E2CF1" w:rsidRPr="00C54A89" w:rsidRDefault="002E2CF1" w:rsidP="002E2CF1">
      <w:pPr>
        <w:keepLines/>
        <w:jc w:val="center"/>
        <w:rPr>
          <w:b/>
          <w:lang w:val="fr-FR"/>
        </w:rPr>
      </w:pPr>
      <w:r w:rsidRPr="00C54A89">
        <w:rPr>
          <w:b/>
          <w:lang w:val="fr-FR"/>
        </w:rPr>
        <w:t>[OBJECTIF]</w:t>
      </w:r>
    </w:p>
    <w:p w14:paraId="62194656" w14:textId="77777777" w:rsidR="002E2CF1" w:rsidRPr="00C54A89" w:rsidRDefault="002E2CF1" w:rsidP="002E2CF1">
      <w:pPr>
        <w:keepLines/>
        <w:rPr>
          <w:lang w:val="fr-FR"/>
        </w:rPr>
      </w:pPr>
    </w:p>
    <w:p w14:paraId="7EAC37D1" w14:textId="77777777" w:rsidR="002E2CF1" w:rsidRPr="00C54A89" w:rsidRDefault="002E2CF1" w:rsidP="002E2CF1">
      <w:pPr>
        <w:keepLines/>
        <w:rPr>
          <w:szCs w:val="22"/>
          <w:lang w:val="fr-FR"/>
        </w:rPr>
      </w:pPr>
      <w:r w:rsidRPr="00C54A89">
        <w:rPr>
          <w:szCs w:val="22"/>
          <w:lang w:val="fr-FR"/>
        </w:rPr>
        <w:t>1.</w:t>
      </w:r>
      <w:r w:rsidRPr="00C54A89">
        <w:rPr>
          <w:szCs w:val="22"/>
          <w:lang w:val="fr-FR"/>
        </w:rPr>
        <w:tab/>
        <w:t>[L’objectif du présent instrument est d’empêcher l’octroi de droits attachés au brevet sur des inventions qui ne sont ni nouvelles, ni non</w:t>
      </w:r>
      <w:r w:rsidRPr="00C54A89">
        <w:rPr>
          <w:szCs w:val="22"/>
          <w:lang w:val="fr-FR"/>
        </w:rPr>
        <w:noBreakHyphen/>
        <w:t>évidentes ni susceptibles d’application industrielle.]</w:t>
      </w:r>
    </w:p>
    <w:p w14:paraId="2FE64051" w14:textId="77777777" w:rsidR="002E2CF1" w:rsidRPr="00C54A89" w:rsidRDefault="002E2CF1" w:rsidP="002E2CF1">
      <w:pPr>
        <w:keepLines/>
        <w:jc w:val="center"/>
        <w:rPr>
          <w:lang w:val="fr-FR"/>
        </w:rPr>
      </w:pPr>
    </w:p>
    <w:p w14:paraId="2F3E32C7" w14:textId="77777777" w:rsidR="002E2CF1" w:rsidRPr="00C54A89" w:rsidRDefault="002E2CF1" w:rsidP="002E2CF1">
      <w:pPr>
        <w:keepLines/>
        <w:jc w:val="center"/>
        <w:rPr>
          <w:lang w:val="fr-FR"/>
        </w:rPr>
      </w:pPr>
    </w:p>
    <w:p w14:paraId="002EBD7C" w14:textId="77777777" w:rsidR="002E2CF1" w:rsidRPr="00C54A89" w:rsidRDefault="002E2CF1" w:rsidP="002E2CF1">
      <w:pPr>
        <w:keepLines/>
        <w:jc w:val="center"/>
        <w:rPr>
          <w:b/>
          <w:lang w:val="fr-FR"/>
        </w:rPr>
      </w:pPr>
      <w:r w:rsidRPr="00C54A89">
        <w:rPr>
          <w:b/>
          <w:lang w:val="fr-FR"/>
        </w:rPr>
        <w:t>VARIANTE</w:t>
      </w:r>
    </w:p>
    <w:p w14:paraId="1C27F293" w14:textId="77777777" w:rsidR="002E2CF1" w:rsidRPr="00C54A89" w:rsidRDefault="002E2CF1" w:rsidP="002E2CF1">
      <w:pPr>
        <w:keepLines/>
        <w:jc w:val="center"/>
        <w:rPr>
          <w:b/>
          <w:lang w:val="fr-FR"/>
        </w:rPr>
      </w:pPr>
      <w:r w:rsidRPr="00C54A89">
        <w:rPr>
          <w:b/>
          <w:lang w:val="fr-FR"/>
        </w:rPr>
        <w:t>[ARTICLE 3]</w:t>
      </w:r>
    </w:p>
    <w:p w14:paraId="4391B18B" w14:textId="77777777" w:rsidR="002E2CF1" w:rsidRPr="00C54A89" w:rsidRDefault="002E2CF1" w:rsidP="002E2CF1">
      <w:pPr>
        <w:keepLines/>
        <w:jc w:val="center"/>
        <w:rPr>
          <w:b/>
          <w:lang w:val="fr-FR"/>
        </w:rPr>
      </w:pPr>
      <w:r w:rsidRPr="00C54A89">
        <w:rPr>
          <w:b/>
          <w:lang w:val="fr-FR"/>
        </w:rPr>
        <w:t>[PAS DE NOUVELLE EXIGENCE DE DIVULGATION]</w:t>
      </w:r>
    </w:p>
    <w:p w14:paraId="4754F5F1" w14:textId="77777777" w:rsidR="002E2CF1" w:rsidRPr="00C54A89" w:rsidRDefault="002E2CF1" w:rsidP="002E2CF1">
      <w:pPr>
        <w:keepLines/>
        <w:jc w:val="center"/>
        <w:rPr>
          <w:b/>
          <w:lang w:val="fr-FR"/>
        </w:rPr>
      </w:pPr>
    </w:p>
    <w:p w14:paraId="216BED3A" w14:textId="77777777" w:rsidR="002E2CF1" w:rsidRPr="00C54A89" w:rsidRDefault="002E2CF1" w:rsidP="002E2CF1">
      <w:pPr>
        <w:keepLines/>
        <w:tabs>
          <w:tab w:val="left" w:pos="7295"/>
        </w:tabs>
        <w:rPr>
          <w:lang w:val="fr-FR"/>
        </w:rPr>
      </w:pPr>
    </w:p>
    <w:p w14:paraId="44789945" w14:textId="77777777" w:rsidR="002E2CF1" w:rsidRPr="00C54A89" w:rsidRDefault="002E2CF1" w:rsidP="002E2CF1">
      <w:pPr>
        <w:keepLines/>
        <w:rPr>
          <w:lang w:val="fr-FR"/>
        </w:rPr>
      </w:pPr>
      <w:r w:rsidRPr="00C54A89">
        <w:rPr>
          <w:lang w:val="fr-FR"/>
        </w:rPr>
        <w:t>3.1.</w:t>
      </w:r>
      <w:r w:rsidRPr="00C54A89">
        <w:rPr>
          <w:lang w:val="fr-FR"/>
        </w:rPr>
        <w:tab/>
      </w:r>
      <w:r w:rsidRPr="00C54A89">
        <w:rPr>
          <w:bCs/>
          <w:szCs w:val="22"/>
          <w:lang w:val="fr-FR" w:eastAsia="en-US"/>
        </w:rPr>
        <w:t xml:space="preserve">Les [demandeurs de droits de </w:t>
      </w:r>
      <w:r w:rsidRPr="00C54A89">
        <w:rPr>
          <w:szCs w:val="22"/>
          <w:lang w:val="fr-FR"/>
        </w:rPr>
        <w:t>propriété intellectuelle</w:t>
      </w:r>
      <w:r w:rsidRPr="00C54A89">
        <w:rPr>
          <w:bCs/>
          <w:szCs w:val="22"/>
          <w:lang w:val="fr-FR" w:eastAsia="en-US"/>
        </w:rPr>
        <w:t xml:space="preserve">] [déposants de demandes de </w:t>
      </w:r>
      <w:r w:rsidRPr="00C54A89">
        <w:rPr>
          <w:szCs w:val="22"/>
          <w:lang w:val="fr-FR"/>
        </w:rPr>
        <w:t>brevet</w:t>
      </w:r>
      <w:r w:rsidRPr="00C54A89">
        <w:rPr>
          <w:bCs/>
          <w:szCs w:val="22"/>
          <w:lang w:val="fr-FR" w:eastAsia="en-US"/>
        </w:rPr>
        <w:t>] ne peuvent être</w:t>
      </w:r>
      <w:r w:rsidRPr="00C54A89">
        <w:rPr>
          <w:szCs w:val="22"/>
          <w:lang w:val="fr-FR"/>
        </w:rPr>
        <w:t xml:space="preserve"> tenus de révéler l’endroit où peut être obtenue une ressource génétique que si cette indication est nécessaire po</w:t>
      </w:r>
      <w:r w:rsidRPr="00C54A89">
        <w:rPr>
          <w:lang w:val="fr-FR"/>
        </w:rPr>
        <w:t>ur qu’une personne du métier puisse exécuter l’invention.  Par conséquent, aucune exigence de divulgation ne peut être imposée aux déposants et titulaires de brevets concernant des brevets en rapport avec des ressources génétiques [, leurs dérivés] et des [savoirs traditionnels associés à des ressources génétiques], pour des raisons autres que celles liées à la nouveauté, à l’activité inventive, à la possibilité d’application industrielle ou au caractère suffisant.]</w:t>
      </w:r>
    </w:p>
    <w:p w14:paraId="619CC5AE" w14:textId="77777777" w:rsidR="002E2CF1" w:rsidRPr="00C54A89" w:rsidRDefault="002E2CF1" w:rsidP="002E2CF1">
      <w:pPr>
        <w:keepLines/>
        <w:rPr>
          <w:lang w:val="fr-FR"/>
        </w:rPr>
      </w:pPr>
    </w:p>
    <w:p w14:paraId="56588757" w14:textId="77777777" w:rsidR="002E2CF1" w:rsidRPr="00C54A89" w:rsidRDefault="002E2CF1" w:rsidP="002E2CF1">
      <w:pPr>
        <w:keepLines/>
        <w:rPr>
          <w:lang w:val="fr-FR"/>
        </w:rPr>
      </w:pPr>
      <w:r w:rsidRPr="00C54A89">
        <w:rPr>
          <w:lang w:val="fr-FR"/>
        </w:rPr>
        <w:t>3.2.</w:t>
      </w:r>
      <w:r w:rsidRPr="00C54A89">
        <w:rPr>
          <w:lang w:val="fr-FR"/>
        </w:rPr>
        <w:tab/>
        <w:t>[Lorsque l’objet d’une invention est réalisé au moyen de ressources génétiques obtenues auprès d’une entité ayant un droit sur la ressource génétique [(y compris un titulaire de brevet)], cette entité peut, dans le permis ou la licence accordant au déposant l’accès à la ressource génétique ou le droit d’utiliser la ressource génétique, demander à un déposant de demande de brevet :</w:t>
      </w:r>
    </w:p>
    <w:p w14:paraId="1D4CFA5C" w14:textId="77777777" w:rsidR="002E2CF1" w:rsidRPr="00C54A89" w:rsidRDefault="002E2CF1" w:rsidP="002E2CF1">
      <w:pPr>
        <w:keepLines/>
        <w:rPr>
          <w:lang w:val="fr-FR"/>
        </w:rPr>
      </w:pPr>
    </w:p>
    <w:p w14:paraId="2D2D6886" w14:textId="77777777" w:rsidR="002E2CF1" w:rsidRPr="00C54A89" w:rsidRDefault="002E2CF1" w:rsidP="002E2CF1">
      <w:pPr>
        <w:keepLines/>
        <w:ind w:left="1134" w:hanging="567"/>
        <w:rPr>
          <w:lang w:val="fr-FR"/>
        </w:rPr>
      </w:pPr>
      <w:r w:rsidRPr="00C54A89">
        <w:rPr>
          <w:lang w:val="fr-FR"/>
        </w:rPr>
        <w:t>a)</w:t>
      </w:r>
      <w:r w:rsidRPr="00C54A89">
        <w:rPr>
          <w:lang w:val="fr-FR"/>
        </w:rPr>
        <w:tab/>
        <w:t>d’inclure dans le mémoire descriptif d’une demande de brevet et dans tout brevet délivré sur la base de cette dernière une déclaration indiquant que l’invention a été réalisée au moyen des ressources génétiques et d’autres informations pertinentes, et</w:t>
      </w:r>
    </w:p>
    <w:p w14:paraId="420FB2FF" w14:textId="77777777" w:rsidR="002E2CF1" w:rsidRPr="00C54A89" w:rsidRDefault="002E2CF1" w:rsidP="002E2CF1">
      <w:pPr>
        <w:keepLines/>
        <w:ind w:left="1134" w:hanging="567"/>
        <w:rPr>
          <w:lang w:val="fr-FR"/>
        </w:rPr>
      </w:pPr>
      <w:proofErr w:type="gramStart"/>
      <w:r w:rsidRPr="00C54A89">
        <w:rPr>
          <w:lang w:val="fr-FR"/>
        </w:rPr>
        <w:t>b</w:t>
      </w:r>
      <w:proofErr w:type="gramEnd"/>
      <w:r w:rsidRPr="00C54A89">
        <w:rPr>
          <w:lang w:val="fr-FR"/>
        </w:rPr>
        <w:t>)</w:t>
      </w:r>
      <w:r w:rsidRPr="00C54A89">
        <w:rPr>
          <w:lang w:val="fr-FR"/>
        </w:rPr>
        <w:tab/>
        <w:t>d’obtenir un consentement pour les utilisations non couvertes par le permis ou la licence.]</w:t>
      </w:r>
    </w:p>
    <w:p w14:paraId="6F52C410" w14:textId="77777777" w:rsidR="002E2CF1" w:rsidRPr="00C54A89" w:rsidRDefault="002E2CF1" w:rsidP="002E2CF1">
      <w:pPr>
        <w:keepLines/>
        <w:rPr>
          <w:lang w:val="fr-FR"/>
        </w:rPr>
      </w:pPr>
    </w:p>
    <w:p w14:paraId="55389B70" w14:textId="77777777" w:rsidR="002E2CF1" w:rsidRPr="00C54A89" w:rsidRDefault="002E2CF1" w:rsidP="002E2CF1">
      <w:pPr>
        <w:keepLines/>
        <w:rPr>
          <w:lang w:val="fr-FR"/>
        </w:rPr>
      </w:pPr>
      <w:r w:rsidRPr="00C54A89">
        <w:rPr>
          <w:lang w:val="fr-FR"/>
        </w:rPr>
        <w:t>3.3.</w:t>
      </w:r>
      <w:r w:rsidRPr="00C54A89">
        <w:rPr>
          <w:lang w:val="fr-FR"/>
        </w:rPr>
        <w:tab/>
        <w:t>[Les offices des brevets doivent/devraient publier le descriptif complet du brevet sur Internet, à la date de délivrance du brevet et doivent/devraient s’efforcer de mettre à la disposition du public, également sur Internet, le contenu de la demande de brevet.]</w:t>
      </w:r>
    </w:p>
    <w:p w14:paraId="77AFFAD1" w14:textId="77777777" w:rsidR="002E2CF1" w:rsidRPr="00C54A89" w:rsidRDefault="002E2CF1" w:rsidP="002E2CF1">
      <w:pPr>
        <w:keepLines/>
        <w:rPr>
          <w:lang w:val="fr-FR"/>
        </w:rPr>
      </w:pPr>
    </w:p>
    <w:p w14:paraId="353609AE" w14:textId="77777777" w:rsidR="002E2CF1" w:rsidRPr="00C54A89" w:rsidRDefault="002E2CF1" w:rsidP="002E2CF1">
      <w:pPr>
        <w:keepLines/>
        <w:rPr>
          <w:lang w:val="fr-FR"/>
        </w:rPr>
      </w:pPr>
      <w:r w:rsidRPr="00C54A89">
        <w:rPr>
          <w:lang w:val="fr-FR"/>
        </w:rPr>
        <w:t>3.4.</w:t>
      </w:r>
      <w:r w:rsidRPr="00C54A89">
        <w:rPr>
          <w:lang w:val="fr-FR"/>
        </w:rPr>
        <w:tab/>
        <w:t>[Lorsque l’accès à une ressource génétique ou [à des savoirs traditionnels associés à des ressources génétiques] n’est pas nécessaire pour réaliser ou utiliser l’invention, des informations concernant la source ou l’origine de la ressource génétique ou [des savoirs traditionnels associés à la ressource génétique] peuvent être fournies à tout moment après la date de dépôt de la demande.]</w:t>
      </w:r>
    </w:p>
    <w:p w14:paraId="751E2576" w14:textId="77777777" w:rsidR="002E2CF1" w:rsidRPr="00C54A89" w:rsidRDefault="002E2CF1" w:rsidP="002E2CF1">
      <w:pPr>
        <w:keepLines/>
        <w:rPr>
          <w:lang w:val="fr-FR"/>
        </w:rPr>
      </w:pPr>
    </w:p>
    <w:p w14:paraId="20900420" w14:textId="77777777" w:rsidR="002E2CF1" w:rsidRPr="00C54A89" w:rsidRDefault="002E2CF1" w:rsidP="002E2CF1">
      <w:pPr>
        <w:keepLines/>
        <w:rPr>
          <w:lang w:val="fr-FR"/>
        </w:rPr>
      </w:pPr>
      <w:r w:rsidRPr="00C54A89">
        <w:rPr>
          <w:lang w:val="fr-FR"/>
        </w:rPr>
        <w:t>3.5.</w:t>
      </w:r>
      <w:r w:rsidRPr="00C54A89">
        <w:rPr>
          <w:lang w:val="fr-FR"/>
        </w:rPr>
        <w:tab/>
        <w:t>[Le défaut d’examen d’une demande de brevet en temps utile doit/devrait donner lieu à un ajustement de la durée du brevet délivré en compensation des retards engendrés pour le titulaire du brevet.  Les déposants doivent/devraient avoir la possibilité de rectifier toute divulgation incorrecte ou erronée.]</w:t>
      </w:r>
    </w:p>
    <w:p w14:paraId="4FFAF499" w14:textId="77777777" w:rsidR="002E2CF1" w:rsidRPr="00C54A89" w:rsidRDefault="002E2CF1" w:rsidP="002E2CF1">
      <w:pPr>
        <w:keepLines/>
        <w:rPr>
          <w:lang w:val="fr-FR"/>
        </w:rPr>
      </w:pPr>
    </w:p>
    <w:p w14:paraId="69867B87" w14:textId="77777777" w:rsidR="002E2CF1" w:rsidRPr="00C54A89" w:rsidRDefault="002E2CF1" w:rsidP="002E2CF1">
      <w:pPr>
        <w:rPr>
          <w:lang w:val="fr-FR"/>
        </w:rPr>
      </w:pPr>
    </w:p>
    <w:p w14:paraId="673DE419" w14:textId="77777777" w:rsidR="002E2CF1" w:rsidRPr="00C54A89" w:rsidRDefault="002E2CF1" w:rsidP="002E2CF1">
      <w:pPr>
        <w:jc w:val="center"/>
        <w:rPr>
          <w:b/>
          <w:sz w:val="28"/>
          <w:szCs w:val="28"/>
          <w:lang w:val="fr-FR"/>
        </w:rPr>
      </w:pPr>
      <w:r w:rsidRPr="00C54A89">
        <w:rPr>
          <w:b/>
          <w:bCs/>
          <w:smallCaps/>
          <w:sz w:val="28"/>
          <w:szCs w:val="28"/>
          <w:lang w:val="fr-FR" w:eastAsia="en-US"/>
        </w:rPr>
        <w:t>[III.  MESUR</w:t>
      </w:r>
      <w:r w:rsidRPr="00C54A89">
        <w:rPr>
          <w:b/>
          <w:bCs/>
          <w:sz w:val="28"/>
          <w:szCs w:val="28"/>
          <w:lang w:val="fr-FR" w:eastAsia="en-US"/>
        </w:rPr>
        <w:t>ES DÉFENSIVES</w:t>
      </w:r>
    </w:p>
    <w:p w14:paraId="4C648F2A" w14:textId="77777777" w:rsidR="002E2CF1" w:rsidRPr="00C54A89" w:rsidRDefault="002E2CF1" w:rsidP="002E2CF1">
      <w:pPr>
        <w:ind w:left="720"/>
        <w:jc w:val="center"/>
        <w:rPr>
          <w:b/>
          <w:caps/>
          <w:sz w:val="28"/>
          <w:szCs w:val="28"/>
          <w:lang w:val="fr-FR"/>
        </w:rPr>
      </w:pPr>
      <w:r w:rsidRPr="00C54A89">
        <w:rPr>
          <w:b/>
          <w:sz w:val="28"/>
          <w:szCs w:val="28"/>
          <w:lang w:val="fr-FR"/>
        </w:rPr>
        <w:t xml:space="preserve">COMPLÉMENTAIRES À </w:t>
      </w:r>
      <w:r w:rsidRPr="00C54A89">
        <w:rPr>
          <w:b/>
          <w:caps/>
          <w:sz w:val="28"/>
          <w:szCs w:val="28"/>
          <w:lang w:val="fr-FR"/>
        </w:rPr>
        <w:t>l’exigence de divulgation</w:t>
      </w:r>
      <w:r w:rsidRPr="00C54A89">
        <w:rPr>
          <w:rStyle w:val="FootnoteReference"/>
          <w:b/>
          <w:caps/>
          <w:sz w:val="28"/>
          <w:lang w:val="fr-FR"/>
        </w:rPr>
        <w:footnoteReference w:id="10"/>
      </w:r>
      <w:r w:rsidRPr="00C54A89">
        <w:rPr>
          <w:b/>
          <w:caps/>
          <w:sz w:val="28"/>
          <w:szCs w:val="28"/>
          <w:lang w:val="fr-FR"/>
        </w:rPr>
        <w:t>]</w:t>
      </w:r>
    </w:p>
    <w:p w14:paraId="48D5104E" w14:textId="77777777" w:rsidR="002E2CF1" w:rsidRPr="00C54A89" w:rsidRDefault="002E2CF1" w:rsidP="002E2CF1">
      <w:pPr>
        <w:keepLines/>
        <w:jc w:val="center"/>
        <w:rPr>
          <w:b/>
          <w:lang w:val="fr-FR"/>
        </w:rPr>
      </w:pPr>
    </w:p>
    <w:p w14:paraId="30DF5634" w14:textId="77777777" w:rsidR="002E2CF1" w:rsidRPr="00C54A89" w:rsidRDefault="002E2CF1" w:rsidP="002E2CF1">
      <w:pPr>
        <w:keepLines/>
        <w:jc w:val="center"/>
        <w:rPr>
          <w:b/>
          <w:lang w:val="fr-FR"/>
        </w:rPr>
      </w:pPr>
    </w:p>
    <w:p w14:paraId="02FAE8E1" w14:textId="77777777" w:rsidR="002E2CF1" w:rsidRPr="00C54A89" w:rsidRDefault="002E2CF1" w:rsidP="002E2CF1">
      <w:pPr>
        <w:keepLines/>
        <w:jc w:val="center"/>
        <w:rPr>
          <w:b/>
          <w:lang w:val="fr-FR"/>
        </w:rPr>
      </w:pPr>
      <w:r w:rsidRPr="00C54A89">
        <w:rPr>
          <w:b/>
          <w:lang w:val="fr-FR"/>
        </w:rPr>
        <w:t>[ARTICLE 6]</w:t>
      </w:r>
    </w:p>
    <w:p w14:paraId="6EC4A700" w14:textId="77777777" w:rsidR="002E2CF1" w:rsidRPr="00C54A89" w:rsidRDefault="002E2CF1" w:rsidP="002E2CF1">
      <w:pPr>
        <w:keepLines/>
        <w:jc w:val="center"/>
        <w:rPr>
          <w:b/>
          <w:lang w:val="fr-FR"/>
        </w:rPr>
      </w:pPr>
      <w:r w:rsidRPr="00C54A89">
        <w:rPr>
          <w:b/>
          <w:lang w:val="fr-FR"/>
        </w:rPr>
        <w:t>[DILIGENCE REQUISE</w:t>
      </w:r>
    </w:p>
    <w:p w14:paraId="09478BBD" w14:textId="77777777" w:rsidR="002E2CF1" w:rsidRPr="00C54A89" w:rsidRDefault="002E2CF1" w:rsidP="002E2CF1">
      <w:pPr>
        <w:keepLines/>
        <w:rPr>
          <w:lang w:val="fr-FR"/>
        </w:rPr>
      </w:pPr>
    </w:p>
    <w:p w14:paraId="18C888E3" w14:textId="77777777" w:rsidR="002E2CF1" w:rsidRPr="00C54A89" w:rsidRDefault="002E2CF1" w:rsidP="002E2CF1">
      <w:pPr>
        <w:keepLines/>
        <w:rPr>
          <w:lang w:val="fr-FR"/>
        </w:rPr>
      </w:pPr>
      <w:r w:rsidRPr="00C54A89">
        <w:rPr>
          <w:lang w:val="fr-FR"/>
        </w:rPr>
        <w:t>6.</w:t>
      </w:r>
      <w:r w:rsidRPr="00C54A89">
        <w:rPr>
          <w:lang w:val="fr-FR"/>
        </w:rPr>
        <w:tab/>
        <w:t>Les États membres doivent/devraient favoriser ou mettre en place un système juste et raisonnable de diligence requise en vue d’assurer qu’il a été accédé aux ressources génétiques [protégées] conformément à la législation [applicable] ou aux exigences réglementaires en matière d’accès et de partage des avantages.</w:t>
      </w:r>
    </w:p>
    <w:p w14:paraId="60381AEB" w14:textId="77777777" w:rsidR="002E2CF1" w:rsidRPr="00C54A89" w:rsidRDefault="002E2CF1" w:rsidP="002E2CF1">
      <w:pPr>
        <w:keepLines/>
        <w:rPr>
          <w:lang w:val="fr-FR"/>
        </w:rPr>
      </w:pPr>
    </w:p>
    <w:p w14:paraId="636D9AE3" w14:textId="77777777" w:rsidR="002E2CF1" w:rsidRPr="00C54A89" w:rsidRDefault="002E2CF1" w:rsidP="00D54787">
      <w:pPr>
        <w:keepLines/>
        <w:numPr>
          <w:ilvl w:val="0"/>
          <w:numId w:val="9"/>
        </w:numPr>
        <w:ind w:left="1134" w:hanging="567"/>
        <w:contextualSpacing/>
        <w:rPr>
          <w:lang w:val="fr-FR"/>
        </w:rPr>
      </w:pPr>
      <w:r w:rsidRPr="00C54A89">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14:paraId="7EDBD76B" w14:textId="77777777" w:rsidR="002E2CF1" w:rsidRPr="00C54A89" w:rsidRDefault="002E2CF1" w:rsidP="002E2CF1">
      <w:pPr>
        <w:keepLines/>
        <w:ind w:left="1134" w:hanging="567"/>
        <w:rPr>
          <w:lang w:val="fr-FR"/>
        </w:rPr>
      </w:pPr>
    </w:p>
    <w:p w14:paraId="52E425B9" w14:textId="77777777" w:rsidR="002E2CF1" w:rsidRPr="00C54A89" w:rsidRDefault="002E2CF1" w:rsidP="00D54787">
      <w:pPr>
        <w:keepLines/>
        <w:numPr>
          <w:ilvl w:val="0"/>
          <w:numId w:val="9"/>
        </w:numPr>
        <w:ind w:left="1134" w:hanging="567"/>
        <w:contextualSpacing/>
        <w:rPr>
          <w:lang w:val="fr-FR"/>
        </w:rPr>
      </w:pPr>
      <w:r w:rsidRPr="00C54A89">
        <w:rPr>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14:paraId="1587FBCF" w14:textId="77777777" w:rsidR="002E2CF1" w:rsidRPr="00C54A89" w:rsidRDefault="002E2CF1" w:rsidP="002E2CF1">
      <w:pPr>
        <w:rPr>
          <w:lang w:val="fr-FR"/>
        </w:rPr>
      </w:pPr>
    </w:p>
    <w:p w14:paraId="1CD3E042" w14:textId="77777777" w:rsidR="002E2CF1" w:rsidRPr="00C54A89" w:rsidRDefault="002E2CF1" w:rsidP="002E2CF1">
      <w:pPr>
        <w:jc w:val="center"/>
        <w:rPr>
          <w:b/>
          <w:lang w:val="fr-FR"/>
        </w:rPr>
      </w:pPr>
    </w:p>
    <w:p w14:paraId="074F1654" w14:textId="77777777" w:rsidR="002E2CF1" w:rsidRPr="00C54A89" w:rsidRDefault="002E2CF1" w:rsidP="002E2CF1">
      <w:pPr>
        <w:keepLines/>
        <w:jc w:val="center"/>
        <w:rPr>
          <w:b/>
          <w:lang w:val="fr-FR"/>
        </w:rPr>
      </w:pPr>
      <w:r w:rsidRPr="00C54A89">
        <w:rPr>
          <w:b/>
          <w:lang w:val="fr-FR"/>
        </w:rPr>
        <w:t>[ARTICLE 7]</w:t>
      </w:r>
    </w:p>
    <w:p w14:paraId="00183989" w14:textId="77777777" w:rsidR="002E2CF1" w:rsidRPr="00C54A89" w:rsidRDefault="002E2CF1" w:rsidP="002E2CF1">
      <w:pPr>
        <w:keepLines/>
        <w:jc w:val="center"/>
        <w:rPr>
          <w:rFonts w:ascii="Arial Bold" w:hAnsi="Arial Bold" w:hint="eastAsia"/>
          <w:b/>
          <w:caps/>
          <w:lang w:val="fr-FR"/>
        </w:rPr>
      </w:pPr>
      <w:r w:rsidRPr="00C54A89">
        <w:rPr>
          <w:b/>
          <w:lang w:val="fr-FR"/>
        </w:rPr>
        <w:t>[[PRÉVENTION DE LA DÉLIVRANCE DE BREVETS [INDUS]]</w:t>
      </w:r>
      <w:r w:rsidRPr="00C54A89">
        <w:rPr>
          <w:rStyle w:val="FootnoteReference"/>
          <w:b/>
          <w:lang w:val="fr-FR"/>
        </w:rPr>
        <w:footnoteReference w:id="11"/>
      </w:r>
      <w:r w:rsidRPr="00C54A89">
        <w:rPr>
          <w:b/>
          <w:lang w:val="fr-FR"/>
        </w:rPr>
        <w:t xml:space="preserve"> [PRÉVENTION DE LA DÉLIVRANCE DE BREVETS QUI NE </w:t>
      </w:r>
      <w:r w:rsidRPr="00C54A89">
        <w:rPr>
          <w:rFonts w:ascii="Arial Bold" w:hAnsi="Arial Bold"/>
          <w:b/>
          <w:caps/>
          <w:lang w:val="fr-FR"/>
        </w:rPr>
        <w:t>rempliSSENt pas les conditions de brevetabilité DE L’INVENTION</w:t>
      </w:r>
      <w:r w:rsidRPr="00C54A89">
        <w:rPr>
          <w:b/>
          <w:lang w:val="fr-FR"/>
        </w:rPr>
        <w:t>]</w:t>
      </w:r>
    </w:p>
    <w:p w14:paraId="3C63E5E8" w14:textId="77777777" w:rsidR="002E2CF1" w:rsidRPr="00C54A89" w:rsidRDefault="002E2CF1" w:rsidP="002E2CF1">
      <w:pPr>
        <w:keepLines/>
        <w:jc w:val="center"/>
        <w:rPr>
          <w:b/>
          <w:lang w:val="fr-FR"/>
        </w:rPr>
      </w:pPr>
      <w:r w:rsidRPr="00C54A89">
        <w:rPr>
          <w:b/>
          <w:lang w:val="fr-FR"/>
        </w:rPr>
        <w:t>ET CODES DE CONDUITE VOLONTAIRES</w:t>
      </w:r>
    </w:p>
    <w:p w14:paraId="5F77C468" w14:textId="77777777" w:rsidR="002E2CF1" w:rsidRPr="00C54A89" w:rsidRDefault="002E2CF1" w:rsidP="002E2CF1">
      <w:pPr>
        <w:keepLines/>
        <w:rPr>
          <w:i/>
          <w:lang w:val="fr-FR"/>
        </w:rPr>
      </w:pPr>
    </w:p>
    <w:p w14:paraId="10B6AA11" w14:textId="77777777" w:rsidR="002E2CF1" w:rsidRPr="00C54A89" w:rsidRDefault="002E2CF1" w:rsidP="002E2CF1">
      <w:pPr>
        <w:keepLines/>
        <w:rPr>
          <w:lang w:val="fr-FR"/>
        </w:rPr>
      </w:pPr>
      <w:r w:rsidRPr="00C54A89">
        <w:rPr>
          <w:lang w:val="fr-FR"/>
        </w:rPr>
        <w:t>7.1.</w:t>
      </w:r>
      <w:r w:rsidRPr="00C54A89">
        <w:rPr>
          <w:i/>
          <w:lang w:val="fr-FR"/>
        </w:rPr>
        <w:tab/>
      </w:r>
      <w:r w:rsidRPr="00C54A89">
        <w:rPr>
          <w:lang w:val="fr-FR"/>
        </w:rPr>
        <w:t>Les États membres doivent/devraient :</w:t>
      </w:r>
    </w:p>
    <w:p w14:paraId="4AA71150" w14:textId="77777777" w:rsidR="002E2CF1" w:rsidRPr="00C54A89" w:rsidRDefault="002E2CF1" w:rsidP="002E2CF1">
      <w:pPr>
        <w:keepLines/>
        <w:rPr>
          <w:lang w:val="fr-FR"/>
        </w:rPr>
      </w:pPr>
    </w:p>
    <w:p w14:paraId="064FFA51" w14:textId="77777777" w:rsidR="002E2CF1" w:rsidRPr="00C54A89" w:rsidRDefault="002E2CF1" w:rsidP="00D54787">
      <w:pPr>
        <w:keepLines/>
        <w:numPr>
          <w:ilvl w:val="0"/>
          <w:numId w:val="8"/>
        </w:numPr>
        <w:ind w:left="1134" w:hanging="567"/>
        <w:contextualSpacing/>
        <w:rPr>
          <w:lang w:val="fr-FR"/>
        </w:rPr>
      </w:pPr>
      <w:r w:rsidRPr="00C54A89">
        <w:rPr>
          <w:lang w:val="fr-FR"/>
        </w:rPr>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 à leurs dérivés] et à des [savoirs traditionnels associés à des ressources génétiques] lorsque, en vertu de la législation nationale, ces ressources génétiques [, leurs dérivés] et les [savoirs traditionnels associés à des ressources génétiques] :</w:t>
      </w:r>
    </w:p>
    <w:p w14:paraId="45429725" w14:textId="77777777" w:rsidR="002E2CF1" w:rsidRPr="00C54A89" w:rsidRDefault="002E2CF1" w:rsidP="002E2CF1">
      <w:pPr>
        <w:rPr>
          <w:lang w:val="fr-FR"/>
        </w:rPr>
      </w:pPr>
    </w:p>
    <w:p w14:paraId="26AD363E" w14:textId="77777777" w:rsidR="002E2CF1" w:rsidRPr="00C54A89" w:rsidRDefault="002E2CF1" w:rsidP="00D54787">
      <w:pPr>
        <w:numPr>
          <w:ilvl w:val="0"/>
          <w:numId w:val="13"/>
        </w:numPr>
        <w:ind w:left="1701" w:hanging="567"/>
        <w:rPr>
          <w:lang w:val="fr-FR"/>
        </w:rPr>
      </w:pPr>
      <w:r w:rsidRPr="00C54A89">
        <w:rPr>
          <w:lang w:val="fr-FR"/>
        </w:rPr>
        <w:t>constituent une antériorité par rapport à l’invention revendiquée (absence de nouveauté);  ou</w:t>
      </w:r>
    </w:p>
    <w:p w14:paraId="5E06AD28" w14:textId="77777777" w:rsidR="002E2CF1" w:rsidRPr="00C54A89" w:rsidRDefault="002E2CF1" w:rsidP="00D54787">
      <w:pPr>
        <w:numPr>
          <w:ilvl w:val="0"/>
          <w:numId w:val="13"/>
        </w:numPr>
        <w:ind w:left="1701" w:hanging="567"/>
        <w:rPr>
          <w:lang w:val="fr-FR"/>
        </w:rPr>
      </w:pPr>
      <w:r w:rsidRPr="00C54A89">
        <w:rPr>
          <w:lang w:val="fr-FR"/>
        </w:rPr>
        <w:t>rendent caduque une invention revendiquée (évidence ou absence d’activité inventive).</w:t>
      </w:r>
    </w:p>
    <w:p w14:paraId="412DC00E" w14:textId="77777777" w:rsidR="002E2CF1" w:rsidRPr="00C54A89" w:rsidRDefault="002E2CF1" w:rsidP="002E2CF1">
      <w:pPr>
        <w:rPr>
          <w:lang w:val="fr-FR"/>
        </w:rPr>
      </w:pPr>
    </w:p>
    <w:p w14:paraId="132DC1D7" w14:textId="77777777" w:rsidR="002E2CF1" w:rsidRPr="00C54A89" w:rsidRDefault="002E2CF1" w:rsidP="00D54787">
      <w:pPr>
        <w:numPr>
          <w:ilvl w:val="0"/>
          <w:numId w:val="8"/>
        </w:numPr>
        <w:ind w:left="1134" w:hanging="567"/>
        <w:contextualSpacing/>
        <w:rPr>
          <w:lang w:val="fr-FR"/>
        </w:rPr>
      </w:pPr>
      <w:r w:rsidRPr="00C54A89">
        <w:rPr>
          <w:lang w:val="fr-FR"/>
        </w:rPr>
        <w:t xml:space="preserve">prévoir des mesures juridiques, de politique générale ou administratives, en tant que de besoin et conformément à la législation nationale, permettant à des tiers de contester la validité d’un brevet, en communiquant des informations sur l’état de la </w:t>
      </w:r>
      <w:r w:rsidRPr="00C54A89">
        <w:rPr>
          <w:lang w:val="fr-FR"/>
        </w:rPr>
        <w:lastRenderedPageBreak/>
        <w:t>technique en ce qui concerne des inventions faisant appel à des ressources génétiques [, à leurs dérivés] et à des [savoirs traditionnels associés à des ressources génétiques].</w:t>
      </w:r>
    </w:p>
    <w:p w14:paraId="5D720608" w14:textId="77777777" w:rsidR="002E2CF1" w:rsidRPr="00C54A89" w:rsidRDefault="002E2CF1" w:rsidP="00D54787">
      <w:pPr>
        <w:contextualSpacing/>
        <w:rPr>
          <w:lang w:val="fr-FR"/>
        </w:rPr>
      </w:pPr>
    </w:p>
    <w:p w14:paraId="7A5E5232" w14:textId="77777777" w:rsidR="002E2CF1" w:rsidRPr="00C54A89" w:rsidRDefault="002E2CF1" w:rsidP="00D54787">
      <w:pPr>
        <w:numPr>
          <w:ilvl w:val="0"/>
          <w:numId w:val="8"/>
        </w:numPr>
        <w:ind w:left="1134" w:hanging="567"/>
        <w:contextualSpacing/>
        <w:rPr>
          <w:lang w:val="fr-FR"/>
        </w:rPr>
      </w:pPr>
      <w:r w:rsidRPr="00C54A89">
        <w:rPr>
          <w:lang w:val="fr-FR"/>
        </w:rPr>
        <w:t>[encourager, en tant que de besoin, l’élaboration et l’utilisation de codes de conduite volontaires et de lignes directrices à l’intention des utilisateurs relatifs à la protection des ressources génétiques [, de leurs dérivés] et des [savoirs traditionnels associés à des ressources génétiques].]</w:t>
      </w:r>
    </w:p>
    <w:p w14:paraId="0F843A95" w14:textId="77777777" w:rsidR="002E2CF1" w:rsidRPr="00C54A89" w:rsidRDefault="002E2CF1" w:rsidP="00D54787">
      <w:pPr>
        <w:rPr>
          <w:lang w:val="fr-FR"/>
        </w:rPr>
      </w:pPr>
    </w:p>
    <w:p w14:paraId="5EC827B1" w14:textId="77777777" w:rsidR="002E2CF1" w:rsidRPr="00C54A89" w:rsidRDefault="002E2CF1" w:rsidP="00D54787">
      <w:pPr>
        <w:numPr>
          <w:ilvl w:val="0"/>
          <w:numId w:val="8"/>
        </w:numPr>
        <w:ind w:left="1134" w:hanging="567"/>
        <w:contextualSpacing/>
        <w:rPr>
          <w:lang w:val="fr-FR"/>
        </w:rPr>
      </w:pPr>
      <w:r w:rsidRPr="00C54A89">
        <w:rPr>
          <w:lang w:val="fr-FR"/>
        </w:rPr>
        <w:t>faciliter, en tant que de besoin, la création, l’échange et la diffusion de bases de données relatives [d’informations associées] aux ressources génétiques [, à leurs dérivés] et aux [savoirs traditionnels associés à des ressources génétiques], ainsi que l’accès à ces bases de données, en vue de leur utilisation par les offices de brevets.]</w:t>
      </w:r>
    </w:p>
    <w:p w14:paraId="3FA788AB" w14:textId="77777777" w:rsidR="002E2CF1" w:rsidRPr="00C54A89" w:rsidRDefault="002E2CF1" w:rsidP="002E2CF1">
      <w:pPr>
        <w:rPr>
          <w:lang w:val="fr-FR"/>
        </w:rPr>
      </w:pPr>
    </w:p>
    <w:p w14:paraId="1932DA05" w14:textId="77777777" w:rsidR="002E2CF1" w:rsidRPr="00C54A89" w:rsidRDefault="002E2CF1" w:rsidP="002E2CF1">
      <w:pPr>
        <w:keepLines/>
        <w:rPr>
          <w:lang w:val="fr-FR"/>
        </w:rPr>
      </w:pPr>
      <w:r w:rsidRPr="00C54A89">
        <w:rPr>
          <w:lang w:val="fr-FR"/>
        </w:rPr>
        <w:t>[7.2.</w:t>
      </w:r>
      <w:r w:rsidRPr="00C54A89">
        <w:rPr>
          <w:lang w:val="fr-FR"/>
        </w:rPr>
        <w:tab/>
        <w:t>En complément de l’exigence de divulgation prévue à l’article 3, et dans la mise en œuvre du présent instrument, l’État contractant peut envisager l’utilisation de bases de données sur les savoirs traditionnels et les ressources génétiques en fonction de ses besoins, priorités et des mesures de sauvegarde pouvant être requises par les législations nationales et dans des conditions particulières.]</w:t>
      </w:r>
    </w:p>
    <w:p w14:paraId="4EE2B9BF" w14:textId="77777777" w:rsidR="002E2CF1" w:rsidRPr="00C54A89" w:rsidRDefault="002E2CF1" w:rsidP="002E2CF1">
      <w:pPr>
        <w:rPr>
          <w:lang w:val="fr-FR"/>
        </w:rPr>
      </w:pPr>
    </w:p>
    <w:p w14:paraId="6AFCBC9C" w14:textId="77777777" w:rsidR="002E2CF1" w:rsidRPr="00C54A89" w:rsidRDefault="002E2CF1" w:rsidP="002E2CF1">
      <w:pPr>
        <w:keepLines/>
        <w:rPr>
          <w:lang w:val="fr-FR"/>
        </w:rPr>
      </w:pPr>
      <w:r w:rsidRPr="00C54A89">
        <w:rPr>
          <w:lang w:val="fr-FR"/>
        </w:rPr>
        <w:t>Systèmes de recherche dans des bases de données</w:t>
      </w:r>
    </w:p>
    <w:p w14:paraId="7CDC9FE9" w14:textId="77777777" w:rsidR="002E2CF1" w:rsidRPr="00C54A89" w:rsidRDefault="002E2CF1" w:rsidP="002E2CF1">
      <w:pPr>
        <w:keepLines/>
        <w:rPr>
          <w:lang w:val="fr-FR"/>
        </w:rPr>
      </w:pPr>
    </w:p>
    <w:p w14:paraId="36EF9592" w14:textId="77777777" w:rsidR="002E2CF1" w:rsidRPr="00C54A89" w:rsidRDefault="002E2CF1" w:rsidP="002E2CF1">
      <w:pPr>
        <w:keepLines/>
        <w:rPr>
          <w:lang w:val="fr-FR"/>
        </w:rPr>
      </w:pPr>
      <w:r w:rsidRPr="00C54A89">
        <w:rPr>
          <w:lang w:val="fr-FR"/>
        </w:rPr>
        <w:t>7.3.</w:t>
      </w:r>
      <w:r w:rsidRPr="00C54A89">
        <w:rPr>
          <w:lang w:val="fr-FR"/>
        </w:rPr>
        <w:tab/>
        <w:t>Les membres sont encouragés à faciliter la création de bases de données relatives [d’informations associées] aux ressources génétiques [, à leurs dérivés]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14:paraId="2049D97C" w14:textId="77777777" w:rsidR="002E2CF1" w:rsidRPr="00C54A89" w:rsidRDefault="002E2CF1" w:rsidP="002E2CF1">
      <w:pPr>
        <w:keepLines/>
        <w:rPr>
          <w:lang w:val="fr-FR"/>
        </w:rPr>
      </w:pPr>
    </w:p>
    <w:p w14:paraId="4C291C8C" w14:textId="77777777" w:rsidR="002E2CF1" w:rsidRPr="00C54A89" w:rsidRDefault="002E2CF1" w:rsidP="002E2CF1">
      <w:pPr>
        <w:keepLines/>
        <w:ind w:left="1134" w:hanging="567"/>
        <w:rPr>
          <w:lang w:val="fr-FR"/>
        </w:rPr>
      </w:pPr>
      <w:r w:rsidRPr="00C54A89">
        <w:rPr>
          <w:lang w:val="fr-FR"/>
        </w:rPr>
        <w:t>a)</w:t>
      </w:r>
      <w:r w:rsidRPr="00C54A89">
        <w:rPr>
          <w:lang w:val="fr-FR"/>
        </w:rPr>
        <w:tab/>
        <w:t>dans un souci d’interopérabilité, il doit/devrait y avoir un minimum d’harmonisation dans la structure et le contenu des bases de données;</w:t>
      </w:r>
    </w:p>
    <w:p w14:paraId="60391108" w14:textId="77777777" w:rsidR="002E2CF1" w:rsidRPr="00C54A89" w:rsidRDefault="002E2CF1" w:rsidP="002E2CF1">
      <w:pPr>
        <w:keepLines/>
        <w:ind w:left="567"/>
        <w:rPr>
          <w:lang w:val="fr-FR"/>
        </w:rPr>
      </w:pPr>
    </w:p>
    <w:p w14:paraId="084F4883" w14:textId="77777777" w:rsidR="002E2CF1" w:rsidRPr="00C54A89" w:rsidRDefault="002E2CF1" w:rsidP="002E2CF1">
      <w:pPr>
        <w:keepLines/>
        <w:ind w:left="1134" w:hanging="567"/>
        <w:rPr>
          <w:lang w:val="fr-FR"/>
        </w:rPr>
      </w:pPr>
      <w:r w:rsidRPr="00C54A89">
        <w:rPr>
          <w:lang w:val="fr-FR"/>
        </w:rPr>
        <w:t>b)</w:t>
      </w:r>
      <w:r w:rsidRPr="00C54A89">
        <w:rPr>
          <w:lang w:val="fr-FR"/>
        </w:rPr>
        <w:tab/>
        <w:t>des sauvegardes appropriées [comme des filtres] doivent/devraient être mises en place conformément à la législation nationale;</w:t>
      </w:r>
    </w:p>
    <w:p w14:paraId="649D6C94" w14:textId="77777777" w:rsidR="002E2CF1" w:rsidRPr="00C54A89" w:rsidRDefault="002E2CF1" w:rsidP="002E2CF1">
      <w:pPr>
        <w:keepLines/>
        <w:ind w:left="567"/>
        <w:rPr>
          <w:lang w:val="fr-FR"/>
        </w:rPr>
      </w:pPr>
    </w:p>
    <w:p w14:paraId="065B634E" w14:textId="77777777" w:rsidR="002E2CF1" w:rsidRPr="00C54A89" w:rsidRDefault="002E2CF1" w:rsidP="002E2CF1">
      <w:pPr>
        <w:keepLines/>
        <w:ind w:left="1134" w:hanging="567"/>
        <w:rPr>
          <w:lang w:val="fr-FR"/>
        </w:rPr>
      </w:pPr>
      <w:proofErr w:type="gramStart"/>
      <w:r w:rsidRPr="00C54A89">
        <w:rPr>
          <w:lang w:val="fr-FR"/>
        </w:rPr>
        <w:t>c</w:t>
      </w:r>
      <w:proofErr w:type="gramEnd"/>
      <w:r w:rsidRPr="00C54A89">
        <w:rPr>
          <w:lang w:val="fr-FR"/>
        </w:rPr>
        <w:t>)</w:t>
      </w:r>
      <w:r w:rsidRPr="00C54A89">
        <w:rPr>
          <w:lang w:val="fr-FR"/>
        </w:rPr>
        <w:tab/>
        <w:t>les offices de brevets et les autres utilisateurs agréés auront accès à ces bases de données].</w:t>
      </w:r>
    </w:p>
    <w:p w14:paraId="7AFD4C46" w14:textId="77777777" w:rsidR="002E2CF1" w:rsidRPr="00C54A89" w:rsidRDefault="002E2CF1" w:rsidP="002E2CF1">
      <w:pPr>
        <w:rPr>
          <w:b/>
          <w:lang w:val="fr-FR"/>
        </w:rPr>
      </w:pPr>
    </w:p>
    <w:p w14:paraId="62640852" w14:textId="77777777" w:rsidR="002E2CF1" w:rsidRPr="00C54A89" w:rsidRDefault="002E2CF1" w:rsidP="002E2CF1">
      <w:pPr>
        <w:keepLines/>
        <w:rPr>
          <w:lang w:val="fr-FR"/>
        </w:rPr>
      </w:pPr>
      <w:r w:rsidRPr="00C54A89">
        <w:rPr>
          <w:lang w:val="fr-FR"/>
        </w:rPr>
        <w:t>Site portail de l’OMPI</w:t>
      </w:r>
    </w:p>
    <w:p w14:paraId="32A02B66" w14:textId="77777777" w:rsidR="002E2CF1" w:rsidRPr="00C54A89" w:rsidRDefault="002E2CF1" w:rsidP="002E2CF1">
      <w:pPr>
        <w:keepLines/>
        <w:rPr>
          <w:lang w:val="fr-FR"/>
        </w:rPr>
      </w:pPr>
    </w:p>
    <w:p w14:paraId="45ADBA53" w14:textId="77777777" w:rsidR="002E2CF1" w:rsidRPr="00C54A89" w:rsidRDefault="002E2CF1" w:rsidP="002E2CF1">
      <w:pPr>
        <w:keepLines/>
        <w:rPr>
          <w:lang w:val="fr-FR"/>
        </w:rPr>
      </w:pPr>
      <w:r w:rsidRPr="00C54A89">
        <w:rPr>
          <w:lang w:val="fr-FR"/>
        </w:rPr>
        <w:t>7.4.</w:t>
      </w:r>
      <w:r w:rsidRPr="00C54A89">
        <w:rPr>
          <w:lang w:val="fr-FR"/>
        </w:rPr>
        <w:tab/>
        <w:t>Les États membres doivent/devraient mettre en place un système de recherche dans les bases de données (portail de l’OMPI) qui relie entre elles les bases de données des membres de l’OMPI contenant des informations sur les ressources génétiques [, leurs dérivés] et les [savoirs traditionnels associés à des ressources génétiques] non secrets qui se trouvent sur leur territoire.  Le site portail de l’OMPI permettra à un examinateur [et au public] d’accéder directement aux bases de données nationales et d’en extraire des données.  Le portail de l’OMPI sera également doté de sauvegardes appropriées [comme des filtres].]</w:t>
      </w:r>
    </w:p>
    <w:p w14:paraId="34D1ECED" w14:textId="77777777" w:rsidR="002E2CF1" w:rsidRPr="00C54A89" w:rsidRDefault="002E2CF1" w:rsidP="002E2CF1">
      <w:pPr>
        <w:rPr>
          <w:lang w:val="fr-FR"/>
        </w:rPr>
      </w:pPr>
      <w:r w:rsidRPr="00C54A89">
        <w:rPr>
          <w:lang w:val="fr-FR"/>
        </w:rPr>
        <w:br w:type="page"/>
      </w:r>
    </w:p>
    <w:p w14:paraId="747B13B7" w14:textId="77777777" w:rsidR="002E2CF1" w:rsidRPr="00C54A89" w:rsidRDefault="002E2CF1" w:rsidP="002E2CF1">
      <w:pPr>
        <w:ind w:left="720"/>
        <w:jc w:val="center"/>
        <w:rPr>
          <w:b/>
          <w:sz w:val="28"/>
          <w:szCs w:val="28"/>
          <w:lang w:val="fr-FR"/>
        </w:rPr>
      </w:pPr>
      <w:r w:rsidRPr="00C54A89">
        <w:rPr>
          <w:b/>
          <w:sz w:val="28"/>
          <w:szCs w:val="28"/>
          <w:lang w:val="fr-FR"/>
        </w:rPr>
        <w:lastRenderedPageBreak/>
        <w:t>[IV.  DISPOSITIONS FINALES]</w:t>
      </w:r>
    </w:p>
    <w:p w14:paraId="30B04898" w14:textId="77777777" w:rsidR="002E2CF1" w:rsidRPr="00C54A89" w:rsidRDefault="002E2CF1" w:rsidP="002E2CF1">
      <w:pPr>
        <w:ind w:left="720"/>
        <w:jc w:val="center"/>
        <w:rPr>
          <w:b/>
          <w:sz w:val="28"/>
          <w:szCs w:val="28"/>
          <w:lang w:val="fr-FR"/>
        </w:rPr>
      </w:pPr>
    </w:p>
    <w:p w14:paraId="75DDC575"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[ARTICLE 8]</w:t>
      </w:r>
    </w:p>
    <w:p w14:paraId="57ED1C54" w14:textId="77777777" w:rsidR="002E2CF1" w:rsidRPr="00C54A89" w:rsidRDefault="002E2CF1" w:rsidP="002E2CF1">
      <w:pPr>
        <w:tabs>
          <w:tab w:val="left" w:pos="1372"/>
        </w:tabs>
        <w:jc w:val="center"/>
        <w:rPr>
          <w:b/>
          <w:bCs/>
          <w:szCs w:val="22"/>
          <w:lang w:val="fr-FR"/>
        </w:rPr>
      </w:pPr>
      <w:r w:rsidRPr="00C54A89">
        <w:rPr>
          <w:b/>
          <w:bCs/>
          <w:szCs w:val="22"/>
          <w:lang w:val="fr-FR"/>
        </w:rPr>
        <w:t>RELATION AVEC LES ACCORDS INTERNATIONAUX</w:t>
      </w:r>
    </w:p>
    <w:p w14:paraId="3E64A20D" w14:textId="77777777" w:rsidR="002E2CF1" w:rsidRPr="00C54A89" w:rsidRDefault="002E2CF1" w:rsidP="002E2CF1">
      <w:pPr>
        <w:tabs>
          <w:tab w:val="left" w:pos="1372"/>
        </w:tabs>
        <w:jc w:val="center"/>
        <w:rPr>
          <w:bCs/>
          <w:szCs w:val="22"/>
          <w:lang w:val="fr-FR" w:eastAsia="en-US"/>
        </w:rPr>
      </w:pPr>
    </w:p>
    <w:p w14:paraId="35A996E7" w14:textId="77777777" w:rsidR="002E2CF1" w:rsidRPr="00C54A89" w:rsidRDefault="002E2CF1" w:rsidP="002E2CF1">
      <w:pPr>
        <w:rPr>
          <w:bCs/>
          <w:szCs w:val="22"/>
          <w:lang w:val="fr-FR" w:eastAsia="en-US"/>
        </w:rPr>
      </w:pPr>
      <w:r w:rsidRPr="00C54A89">
        <w:rPr>
          <w:lang w:val="fr-FR"/>
        </w:rPr>
        <w:t>8.1.</w:t>
      </w:r>
      <w:r w:rsidRPr="00C54A89">
        <w:rPr>
          <w:lang w:val="fr-FR"/>
        </w:rPr>
        <w:tab/>
      </w:r>
      <w:r w:rsidRPr="00C54A89">
        <w:rPr>
          <w:szCs w:val="22"/>
          <w:lang w:val="fr-FR"/>
        </w:rPr>
        <w:t>Le présent instrument doit/devrait établir des relations complémentaires [entre les droits [de propriété intellectuelle</w:t>
      </w:r>
      <w:r w:rsidRPr="00C54A89">
        <w:rPr>
          <w:bCs/>
          <w:szCs w:val="22"/>
          <w:lang w:val="fr-FR" w:eastAsia="en-US"/>
        </w:rPr>
        <w:t>] [</w:t>
      </w:r>
      <w:r w:rsidRPr="00C54A89">
        <w:rPr>
          <w:szCs w:val="22"/>
          <w:lang w:val="fr-FR"/>
        </w:rPr>
        <w:t>de brevets</w:t>
      </w:r>
      <w:r w:rsidRPr="00C54A89">
        <w:rPr>
          <w:bCs/>
          <w:szCs w:val="22"/>
          <w:lang w:val="fr-FR" w:eastAsia="en-US"/>
        </w:rPr>
        <w:t>] [directement fondés sur] [</w:t>
      </w:r>
      <w:r w:rsidRPr="00C54A89">
        <w:rPr>
          <w:szCs w:val="22"/>
          <w:lang w:val="fr-FR"/>
        </w:rPr>
        <w:t>impliquant</w:t>
      </w:r>
      <w:r w:rsidRPr="00C54A89">
        <w:rPr>
          <w:bCs/>
          <w:szCs w:val="22"/>
          <w:lang w:val="fr-FR" w:eastAsia="en-US"/>
        </w:rPr>
        <w:t>] [</w:t>
      </w:r>
      <w:r w:rsidRPr="00C54A89">
        <w:rPr>
          <w:szCs w:val="22"/>
          <w:lang w:val="fr-FR"/>
        </w:rPr>
        <w:t>l’utilisation</w:t>
      </w:r>
      <w:r w:rsidRPr="00C54A89">
        <w:rPr>
          <w:bCs/>
          <w:szCs w:val="22"/>
          <w:lang w:val="fr-FR" w:eastAsia="en-US"/>
        </w:rPr>
        <w:t xml:space="preserve">] des </w:t>
      </w:r>
      <w:r w:rsidRPr="00C54A89">
        <w:rPr>
          <w:szCs w:val="22"/>
          <w:lang w:val="fr-FR"/>
        </w:rPr>
        <w:t>ressources génétiques</w:t>
      </w:r>
      <w:r w:rsidRPr="00C54A89">
        <w:rPr>
          <w:bCs/>
          <w:szCs w:val="22"/>
          <w:lang w:val="fr-FR" w:eastAsia="en-US"/>
        </w:rPr>
        <w:t xml:space="preserve"> [, </w:t>
      </w:r>
      <w:r w:rsidRPr="00C54A89">
        <w:rPr>
          <w:szCs w:val="22"/>
          <w:lang w:val="fr-FR"/>
        </w:rPr>
        <w:t>de leurs dérivés</w:t>
      </w:r>
      <w:r w:rsidRPr="00C54A89">
        <w:rPr>
          <w:bCs/>
          <w:szCs w:val="22"/>
          <w:lang w:val="fr-FR" w:eastAsia="en-US"/>
        </w:rPr>
        <w:t xml:space="preserve">] et des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et] [avec] les accords et traités internationaux pertinents [en vigueur</w:t>
      </w:r>
      <w:r w:rsidRPr="00C54A89">
        <w:rPr>
          <w:bCs/>
          <w:szCs w:val="22"/>
          <w:lang w:val="fr-FR" w:eastAsia="en-US"/>
        </w:rPr>
        <w:t>].</w:t>
      </w:r>
    </w:p>
    <w:p w14:paraId="460EEF03" w14:textId="77777777" w:rsidR="002E2CF1" w:rsidRPr="00C54A89" w:rsidRDefault="002E2CF1" w:rsidP="002E2CF1">
      <w:pPr>
        <w:keepLines/>
        <w:rPr>
          <w:lang w:val="fr-FR"/>
        </w:rPr>
      </w:pPr>
    </w:p>
    <w:p w14:paraId="45F430CA" w14:textId="77777777" w:rsidR="002E2CF1" w:rsidRPr="00C54A89" w:rsidRDefault="002E2CF1" w:rsidP="002E2CF1">
      <w:pPr>
        <w:keepLines/>
        <w:rPr>
          <w:lang w:val="fr-FR"/>
        </w:rPr>
      </w:pPr>
      <w:r w:rsidRPr="00C54A89">
        <w:rPr>
          <w:lang w:val="fr-FR"/>
        </w:rPr>
        <w:t>VARIANTE</w:t>
      </w:r>
    </w:p>
    <w:p w14:paraId="44008209" w14:textId="77777777" w:rsidR="002E2CF1" w:rsidRPr="00C54A89" w:rsidRDefault="002E2CF1" w:rsidP="002E2CF1">
      <w:pPr>
        <w:keepLines/>
        <w:rPr>
          <w:lang w:val="fr-FR"/>
        </w:rPr>
      </w:pPr>
    </w:p>
    <w:p w14:paraId="62896623" w14:textId="77777777" w:rsidR="002E2CF1" w:rsidRPr="00C54A89" w:rsidRDefault="002E2CF1" w:rsidP="002E2CF1">
      <w:pPr>
        <w:keepLines/>
        <w:rPr>
          <w:lang w:val="fr-FR"/>
        </w:rPr>
      </w:pPr>
      <w:r w:rsidRPr="00C54A89">
        <w:rPr>
          <w:lang w:val="fr-FR"/>
        </w:rPr>
        <w:t>8.1.</w:t>
      </w:r>
      <w:r w:rsidRPr="00C54A89">
        <w:rPr>
          <w:lang w:val="fr-FR"/>
        </w:rPr>
        <w:tab/>
        <w:t xml:space="preserve">[Le présent instrument devrait être conforme aux accords internationaux de propriété intellectuelle.  Les membres reconnaissent les liens cohérents entre les politiques qui favorisent la délivrance de brevets impliquant l’utilisation de </w:t>
      </w:r>
      <w:r w:rsidRPr="00C54A89">
        <w:rPr>
          <w:szCs w:val="22"/>
          <w:lang w:val="fr-FR"/>
        </w:rPr>
        <w:t>ressources génétiques</w:t>
      </w:r>
      <w:r w:rsidRPr="00C54A89">
        <w:rPr>
          <w:lang w:val="fr-FR"/>
        </w:rPr>
        <w:t xml:space="preserve"> ou de [</w:t>
      </w:r>
      <w:r w:rsidRPr="00C54A89">
        <w:rPr>
          <w:szCs w:val="22"/>
          <w:lang w:val="fr-FR"/>
        </w:rPr>
        <w:t>savoirs traditionnels associés à des ressources génétiques</w:t>
      </w:r>
      <w:r w:rsidRPr="00C54A89">
        <w:rPr>
          <w:lang w:val="fr-FR"/>
        </w:rPr>
        <w:t xml:space="preserve">] et les politiques qui favorisent la conservation de la diversité biologique, favorisent l’accès </w:t>
      </w:r>
      <w:r w:rsidRPr="00C54A89">
        <w:rPr>
          <w:szCs w:val="22"/>
          <w:lang w:val="fr-FR"/>
        </w:rPr>
        <w:t>aux ressources génétiques</w:t>
      </w:r>
      <w:r w:rsidRPr="00C54A89">
        <w:rPr>
          <w:lang w:val="fr-FR"/>
        </w:rPr>
        <w:t xml:space="preserve"> et le partage des avantages découlant de ces </w:t>
      </w:r>
      <w:r w:rsidRPr="00C54A89">
        <w:rPr>
          <w:szCs w:val="22"/>
          <w:lang w:val="fr-FR"/>
        </w:rPr>
        <w:t>ressources génétiques</w:t>
      </w:r>
      <w:r w:rsidRPr="00C54A89">
        <w:rPr>
          <w:lang w:val="fr-FR"/>
        </w:rPr>
        <w:t>.]</w:t>
      </w:r>
    </w:p>
    <w:p w14:paraId="4C2048DF" w14:textId="77777777" w:rsidR="002E2CF1" w:rsidRPr="00C54A89" w:rsidRDefault="002E2CF1" w:rsidP="002E2CF1">
      <w:pPr>
        <w:keepLines/>
        <w:rPr>
          <w:lang w:val="fr-FR"/>
        </w:rPr>
      </w:pPr>
    </w:p>
    <w:p w14:paraId="0D986C08" w14:textId="77777777" w:rsidR="002E2CF1" w:rsidRPr="00C54A89" w:rsidRDefault="002E2CF1" w:rsidP="002E2CF1">
      <w:pPr>
        <w:keepLines/>
        <w:rPr>
          <w:lang w:val="fr-FR"/>
        </w:rPr>
      </w:pPr>
      <w:r w:rsidRPr="00C54A89">
        <w:rPr>
          <w:lang w:val="fr-FR"/>
        </w:rPr>
        <w:t>8.2.</w:t>
      </w:r>
      <w:r w:rsidRPr="00C54A89">
        <w:rPr>
          <w:lang w:val="fr-FR"/>
        </w:rPr>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14:paraId="2B751A4B" w14:textId="77777777" w:rsidR="002E2CF1" w:rsidRPr="00C54A89" w:rsidRDefault="002E2CF1" w:rsidP="002E2CF1">
      <w:pPr>
        <w:keepLines/>
        <w:rPr>
          <w:lang w:val="fr-FR"/>
        </w:rPr>
      </w:pPr>
    </w:p>
    <w:p w14:paraId="467E693E" w14:textId="77777777" w:rsidR="002E2CF1" w:rsidRPr="00C54A89" w:rsidRDefault="002E2CF1" w:rsidP="002E2CF1">
      <w:pPr>
        <w:keepLines/>
        <w:rPr>
          <w:lang w:val="fr-FR"/>
        </w:rPr>
      </w:pPr>
      <w:r w:rsidRPr="00C54A89">
        <w:rPr>
          <w:lang w:val="fr-FR"/>
        </w:rPr>
        <w:t>8.3.</w:t>
      </w:r>
      <w:r w:rsidRPr="00C54A89">
        <w:rPr>
          <w:lang w:val="fr-FR"/>
        </w:rPr>
        <w:tab/>
        <w:t>[Aucune disposition du présent instrument ne doit être interprétée comme portant atteinte aux droits des peuples autochtones inscrits dans la Déclaration des Nations Unies sur les droits des peuples autochtones, ou comme étant au détriment de ces droits.  En cas de conflit de lois, les droits des peuples autochtones inscrits dans cette déclaration l’emportent et toute interprétation doit être guidée par les dispositions de cette déclaration.]]</w:t>
      </w:r>
    </w:p>
    <w:p w14:paraId="7A9839A0" w14:textId="77777777" w:rsidR="002E2CF1" w:rsidRPr="00C54A89" w:rsidRDefault="002E2CF1" w:rsidP="002E2CF1">
      <w:pPr>
        <w:keepLines/>
        <w:rPr>
          <w:lang w:val="fr-FR"/>
        </w:rPr>
      </w:pPr>
    </w:p>
    <w:p w14:paraId="3CE7A19E" w14:textId="77777777" w:rsidR="002E2CF1" w:rsidRPr="00C54A89" w:rsidRDefault="002E2CF1" w:rsidP="002E2CF1">
      <w:pPr>
        <w:keepLines/>
        <w:rPr>
          <w:lang w:val="fr-FR"/>
        </w:rPr>
      </w:pPr>
      <w:r w:rsidRPr="00C54A89">
        <w:rPr>
          <w:lang w:val="fr-FR"/>
        </w:rPr>
        <w:t>[8.4.</w:t>
      </w:r>
      <w:r w:rsidRPr="00C54A89">
        <w:rPr>
          <w:lang w:val="fr-FR"/>
        </w:rPr>
        <w:tab/>
        <w:t>Le [</w:t>
      </w:r>
      <w:proofErr w:type="spellStart"/>
      <w:r w:rsidRPr="00C54A89">
        <w:rPr>
          <w:lang w:val="fr-FR"/>
        </w:rPr>
        <w:t>PCT</w:t>
      </w:r>
      <w:proofErr w:type="spellEnd"/>
      <w:r w:rsidRPr="00C54A89">
        <w:rPr>
          <w:lang w:val="fr-FR"/>
        </w:rPr>
        <w:t>] et le [</w:t>
      </w:r>
      <w:proofErr w:type="spellStart"/>
      <w:r w:rsidRPr="00C54A89">
        <w:rPr>
          <w:lang w:val="fr-FR"/>
        </w:rPr>
        <w:t>PLT</w:t>
      </w:r>
      <w:proofErr w:type="spellEnd"/>
      <w:r w:rsidRPr="00C54A89">
        <w:rPr>
          <w:lang w:val="fr-FR"/>
        </w:rPr>
        <w:t>] devront/devraient être modifiés de manière à [inclure] [permettre aux parties au [</w:t>
      </w:r>
      <w:proofErr w:type="spellStart"/>
      <w:r w:rsidRPr="00C54A89">
        <w:rPr>
          <w:lang w:val="fr-FR"/>
        </w:rPr>
        <w:t>PCT</w:t>
      </w:r>
      <w:proofErr w:type="spellEnd"/>
      <w:r w:rsidRPr="00C54A89">
        <w:rPr>
          <w:lang w:val="fr-FR"/>
        </w:rPr>
        <w:t>] et au [</w:t>
      </w:r>
      <w:proofErr w:type="spellStart"/>
      <w:r w:rsidRPr="00C54A89">
        <w:rPr>
          <w:lang w:val="fr-FR"/>
        </w:rPr>
        <w:t>PLT</w:t>
      </w:r>
      <w:proofErr w:type="spellEnd"/>
      <w:r w:rsidRPr="00C54A89">
        <w:rPr>
          <w:lang w:val="fr-FR"/>
        </w:rPr>
        <w:t>] de prévoir dans leur législation nationale] une exigence de divulgation obligatoire de l’origine et de la source des ressources génétiques [, de leurs dérivés]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14:paraId="1D2FF2DB" w14:textId="77777777" w:rsidR="002E2CF1" w:rsidRPr="00C54A89" w:rsidRDefault="002E2CF1" w:rsidP="002E2CF1">
      <w:pPr>
        <w:keepLines/>
        <w:rPr>
          <w:lang w:val="fr-FR"/>
        </w:rPr>
      </w:pPr>
    </w:p>
    <w:p w14:paraId="538487D6" w14:textId="77777777" w:rsidR="002E2CF1" w:rsidRPr="00C54A89" w:rsidRDefault="002E2CF1" w:rsidP="002E2CF1">
      <w:pPr>
        <w:rPr>
          <w:lang w:val="fr-FR"/>
        </w:rPr>
      </w:pPr>
    </w:p>
    <w:p w14:paraId="1E5BF323"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[ARTICLE 9]</w:t>
      </w:r>
    </w:p>
    <w:p w14:paraId="488B49C0"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COOPÉRATION INTERNATIONALE</w:t>
      </w:r>
    </w:p>
    <w:p w14:paraId="229921E5" w14:textId="77777777" w:rsidR="002E2CF1" w:rsidRPr="00C54A89" w:rsidRDefault="002E2CF1" w:rsidP="002E2CF1">
      <w:pPr>
        <w:tabs>
          <w:tab w:val="left" w:pos="1372"/>
        </w:tabs>
        <w:rPr>
          <w:bCs/>
          <w:szCs w:val="22"/>
          <w:lang w:val="fr-FR" w:eastAsia="en-US"/>
        </w:rPr>
      </w:pPr>
    </w:p>
    <w:p w14:paraId="67B60B2E" w14:textId="77777777" w:rsidR="002E2CF1" w:rsidRPr="00C54A89" w:rsidRDefault="002E2CF1" w:rsidP="002E2CF1">
      <w:pPr>
        <w:keepLines/>
        <w:rPr>
          <w:lang w:val="fr-FR"/>
        </w:rPr>
      </w:pPr>
      <w:r w:rsidRPr="00C54A89">
        <w:rPr>
          <w:lang w:val="fr-FR"/>
        </w:rPr>
        <w:t>9.</w:t>
      </w:r>
      <w:r w:rsidRPr="00C54A89">
        <w:rPr>
          <w:lang w:val="fr-FR"/>
        </w:rPr>
        <w:tab/>
        <w:t>[[</w:t>
      </w:r>
      <w:r w:rsidRPr="00C54A89">
        <w:rPr>
          <w:szCs w:val="22"/>
          <w:lang w:val="fr-FR"/>
        </w:rPr>
        <w:t>Les organes compétents de l’OMPI doivent/devraient encourager les membres du Traité de coopération en matière de brevets à</w:t>
      </w:r>
      <w:r w:rsidRPr="00C54A89">
        <w:rPr>
          <w:lang w:val="fr-FR"/>
        </w:rPr>
        <w:t>] [Le groupe de travail sur la réforme du </w:t>
      </w:r>
      <w:proofErr w:type="spellStart"/>
      <w:r w:rsidRPr="00C54A89">
        <w:rPr>
          <w:lang w:val="fr-FR"/>
        </w:rPr>
        <w:t>PCT</w:t>
      </w:r>
      <w:proofErr w:type="spellEnd"/>
      <w:r w:rsidRPr="00C54A89">
        <w:rPr>
          <w:lang w:val="fr-FR"/>
        </w:rPr>
        <w:t xml:space="preserve"> doit/devrait] élaborer un ensemble de directives pour la [recherche et l’examen des demandes portant sur des ressources génétiques [,leurs dérivés] et des [savoirs traditionnels associés à des ressources génétiques]] [divulgation administrative de l’origine ou de la source] par les administrations chargées de la recherche et de l’examen internationaux en vertu du Traité de coopération en matière de brevets].</w:t>
      </w:r>
    </w:p>
    <w:p w14:paraId="4DD7DE5E" w14:textId="77777777" w:rsidR="002E2CF1" w:rsidRPr="00C54A89" w:rsidRDefault="002E2CF1" w:rsidP="002E2CF1">
      <w:pPr>
        <w:rPr>
          <w:lang w:val="fr-FR"/>
        </w:rPr>
      </w:pPr>
      <w:r w:rsidRPr="00C54A89">
        <w:rPr>
          <w:lang w:val="fr-FR"/>
        </w:rPr>
        <w:br w:type="page"/>
      </w:r>
    </w:p>
    <w:p w14:paraId="6D7AA33F" w14:textId="77777777" w:rsidR="002E2CF1" w:rsidRPr="00C54A89" w:rsidRDefault="002E2CF1" w:rsidP="002E2CF1">
      <w:pPr>
        <w:keepLines/>
        <w:rPr>
          <w:lang w:val="fr-FR"/>
        </w:rPr>
      </w:pPr>
      <w:r w:rsidRPr="00C54A89">
        <w:rPr>
          <w:lang w:val="fr-FR"/>
        </w:rPr>
        <w:lastRenderedPageBreak/>
        <w:t>VARIANTE</w:t>
      </w:r>
    </w:p>
    <w:p w14:paraId="14D5A5B2" w14:textId="77777777" w:rsidR="002E2CF1" w:rsidRPr="00C54A89" w:rsidRDefault="002E2CF1" w:rsidP="002E2CF1">
      <w:pPr>
        <w:keepLines/>
        <w:rPr>
          <w:lang w:val="fr-FR"/>
        </w:rPr>
      </w:pPr>
    </w:p>
    <w:p w14:paraId="6342503D" w14:textId="77777777" w:rsidR="002E2CF1" w:rsidRPr="00C54A89" w:rsidRDefault="002E2CF1" w:rsidP="002E2CF1">
      <w:pPr>
        <w:keepLines/>
        <w:rPr>
          <w:lang w:val="fr-FR"/>
        </w:rPr>
      </w:pPr>
      <w:r w:rsidRPr="00C54A89">
        <w:rPr>
          <w:lang w:val="fr-FR"/>
        </w:rPr>
        <w:t>9.</w:t>
      </w:r>
      <w:r w:rsidRPr="00C54A89">
        <w:rPr>
          <w:lang w:val="fr-FR"/>
        </w:rPr>
        <w:tab/>
        <w:t xml:space="preserve">[Les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traditionnels.  Les membres de l’OMPI </w:t>
      </w:r>
      <w:r w:rsidRPr="00C54A89">
        <w:rPr>
          <w:szCs w:val="22"/>
          <w:lang w:val="fr-FR"/>
        </w:rPr>
        <w:t xml:space="preserve">devraient </w:t>
      </w:r>
      <w:r w:rsidRPr="00C54A89">
        <w:rPr>
          <w:lang w:val="fr-FR"/>
        </w:rPr>
        <w:t>coopérer aux fins du partage des informations relatives aux ressources génétiques et aux savoirs, y compris les savoirs traditionnels, pour ce qui concerne l’utilisation des ressources génétiques.]</w:t>
      </w:r>
    </w:p>
    <w:p w14:paraId="020D254E" w14:textId="77777777" w:rsidR="002E2CF1" w:rsidRPr="00C54A89" w:rsidRDefault="002E2CF1" w:rsidP="002E2CF1">
      <w:pPr>
        <w:keepLines/>
        <w:rPr>
          <w:lang w:val="fr-FR"/>
        </w:rPr>
      </w:pPr>
    </w:p>
    <w:p w14:paraId="4D5CDF73" w14:textId="77777777" w:rsidR="002E2CF1" w:rsidRPr="00C54A89" w:rsidRDefault="002E2CF1" w:rsidP="002E2CF1">
      <w:pPr>
        <w:jc w:val="both"/>
        <w:rPr>
          <w:bCs/>
          <w:szCs w:val="22"/>
          <w:lang w:val="fr-FR" w:eastAsia="en-US"/>
        </w:rPr>
      </w:pPr>
    </w:p>
    <w:p w14:paraId="7EF52EDE"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[ARTICLE 10]</w:t>
      </w:r>
    </w:p>
    <w:p w14:paraId="1F1407AA" w14:textId="77777777" w:rsidR="002E2CF1" w:rsidRPr="00C54A89" w:rsidRDefault="002E2CF1" w:rsidP="002E2CF1">
      <w:pPr>
        <w:tabs>
          <w:tab w:val="left" w:pos="1372"/>
        </w:tabs>
        <w:jc w:val="center"/>
        <w:rPr>
          <w:b/>
          <w:bCs/>
          <w:szCs w:val="22"/>
          <w:lang w:val="fr-FR" w:eastAsia="en-US"/>
        </w:rPr>
      </w:pPr>
      <w:r w:rsidRPr="00C54A89">
        <w:rPr>
          <w:b/>
          <w:bCs/>
          <w:szCs w:val="22"/>
          <w:lang w:val="fr-FR"/>
        </w:rPr>
        <w:t>COOPÉRATION TRANSFRONTIÈRE</w:t>
      </w:r>
    </w:p>
    <w:p w14:paraId="5E76D8E7" w14:textId="77777777" w:rsidR="002E2CF1" w:rsidRPr="00C54A89" w:rsidRDefault="002E2CF1" w:rsidP="002E2CF1">
      <w:pPr>
        <w:tabs>
          <w:tab w:val="left" w:pos="1372"/>
        </w:tabs>
        <w:rPr>
          <w:bCs/>
          <w:szCs w:val="22"/>
          <w:lang w:val="fr-FR" w:eastAsia="en-US"/>
        </w:rPr>
      </w:pPr>
    </w:p>
    <w:p w14:paraId="106BEF16" w14:textId="77777777" w:rsidR="002E2CF1" w:rsidRPr="00C54A89" w:rsidRDefault="002E2CF1" w:rsidP="002E2CF1">
      <w:pPr>
        <w:rPr>
          <w:bCs/>
          <w:szCs w:val="22"/>
          <w:lang w:val="fr-FR" w:eastAsia="en-US"/>
        </w:rPr>
      </w:pPr>
      <w:r w:rsidRPr="00C54A89">
        <w:rPr>
          <w:bCs/>
          <w:szCs w:val="22"/>
          <w:lang w:val="fr-FR" w:eastAsia="en-US"/>
        </w:rPr>
        <w:t>10.</w:t>
      </w:r>
      <w:r w:rsidRPr="00C54A89">
        <w:rPr>
          <w:bCs/>
          <w:szCs w:val="22"/>
          <w:lang w:val="fr-FR" w:eastAsia="en-US"/>
        </w:rPr>
        <w:tab/>
        <w:t>[</w:t>
      </w:r>
      <w:r w:rsidRPr="00C54A89">
        <w:rPr>
          <w:szCs w:val="22"/>
          <w:lang w:val="fr-FR"/>
        </w:rPr>
        <w:t xml:space="preserve">Lorsque les mêmes ressources génétiques </w:t>
      </w:r>
      <w:r w:rsidRPr="00C54A89">
        <w:rPr>
          <w:bCs/>
          <w:szCs w:val="22"/>
          <w:lang w:val="fr-FR" w:eastAsia="en-US"/>
        </w:rPr>
        <w:t>[,</w:t>
      </w:r>
      <w:r w:rsidRPr="00C54A89">
        <w:rPr>
          <w:szCs w:val="22"/>
          <w:lang w:val="fr-FR"/>
        </w:rPr>
        <w:t>leurs dérivés</w:t>
      </w:r>
      <w:r w:rsidRPr="00C54A89">
        <w:rPr>
          <w:bCs/>
          <w:szCs w:val="22"/>
          <w:lang w:val="fr-FR" w:eastAsia="en-US"/>
        </w:rPr>
        <w:t>] et les [</w:t>
      </w:r>
      <w:r w:rsidRPr="00C54A89">
        <w:rPr>
          <w:szCs w:val="22"/>
          <w:lang w:val="fr-FR"/>
        </w:rPr>
        <w:t>savoirs traditionnels associés à des ressources génétiques</w:t>
      </w:r>
      <w:r w:rsidRPr="00C54A89">
        <w:rPr>
          <w:bCs/>
          <w:szCs w:val="22"/>
          <w:lang w:val="fr-FR" w:eastAsia="en-US"/>
        </w:rPr>
        <w:t xml:space="preserve">] sont situé[e]s </w:t>
      </w:r>
      <w:r w:rsidRPr="00C54A89">
        <w:rPr>
          <w:bCs/>
          <w:i/>
          <w:szCs w:val="22"/>
          <w:lang w:val="fr-FR" w:eastAsia="en-US"/>
        </w:rPr>
        <w:t>in situ</w:t>
      </w:r>
      <w:r w:rsidRPr="00C54A89">
        <w:rPr>
          <w:bCs/>
          <w:szCs w:val="22"/>
          <w:lang w:val="fr-FR" w:eastAsia="en-US"/>
        </w:rPr>
        <w:t xml:space="preserve"> </w:t>
      </w:r>
      <w:r w:rsidRPr="00C54A89">
        <w:rPr>
          <w:szCs w:val="22"/>
          <w:lang w:val="fr-FR"/>
        </w:rPr>
        <w:t>sur le territoire de plusieurs parties</w:t>
      </w:r>
      <w:r w:rsidRPr="00C54A89">
        <w:rPr>
          <w:bCs/>
          <w:szCs w:val="22"/>
          <w:lang w:val="fr-FR" w:eastAsia="en-US"/>
        </w:rPr>
        <w:t>, celles</w:t>
      </w:r>
      <w:r w:rsidRPr="00C54A89">
        <w:rPr>
          <w:bCs/>
          <w:szCs w:val="22"/>
          <w:lang w:val="fr-FR" w:eastAsia="en-US"/>
        </w:rPr>
        <w:noBreakHyphen/>
        <w:t xml:space="preserve">ci doivent/devraient s’efforcer de coopérer, </w:t>
      </w:r>
      <w:r w:rsidRPr="00C54A89">
        <w:rPr>
          <w:szCs w:val="22"/>
          <w:lang w:val="fr-FR"/>
        </w:rPr>
        <w:t xml:space="preserve">selon qu’il convient, avec la participation des </w:t>
      </w:r>
      <w:r w:rsidRPr="00C54A89">
        <w:rPr>
          <w:bCs/>
          <w:szCs w:val="22"/>
          <w:lang w:val="fr-FR" w:eastAsia="en-US"/>
        </w:rPr>
        <w:t xml:space="preserve">[peuples] [populations] </w:t>
      </w:r>
      <w:r w:rsidRPr="00C54A89">
        <w:rPr>
          <w:szCs w:val="22"/>
          <w:lang w:val="fr-FR"/>
        </w:rPr>
        <w:t>autochtones et</w:t>
      </w:r>
      <w:r w:rsidRPr="00C54A89">
        <w:rPr>
          <w:bCs/>
          <w:szCs w:val="22"/>
          <w:lang w:val="fr-FR" w:eastAsia="en-US"/>
        </w:rPr>
        <w:t xml:space="preserve"> des </w:t>
      </w:r>
      <w:r w:rsidRPr="00C54A89">
        <w:rPr>
          <w:szCs w:val="22"/>
          <w:lang w:val="fr-FR"/>
        </w:rPr>
        <w:t>communautés locales concerné[e]s</w:t>
      </w:r>
      <w:r w:rsidRPr="00C54A89">
        <w:rPr>
          <w:bCs/>
          <w:szCs w:val="22"/>
          <w:lang w:val="fr-FR" w:eastAsia="en-US"/>
        </w:rPr>
        <w:t xml:space="preserve">, le cas échéant, en prenant des mesures qui reposent sur </w:t>
      </w:r>
      <w:r w:rsidRPr="00C54A89">
        <w:rPr>
          <w:szCs w:val="22"/>
          <w:lang w:val="fr-FR"/>
        </w:rPr>
        <w:t>l’utilisation de lois et de protocoles coutumiers</w:t>
      </w:r>
      <w:r w:rsidRPr="00C54A89">
        <w:rPr>
          <w:bCs/>
          <w:szCs w:val="22"/>
          <w:lang w:val="fr-FR" w:eastAsia="en-US"/>
        </w:rPr>
        <w:t xml:space="preserve">, </w:t>
      </w:r>
      <w:r w:rsidRPr="00C54A89">
        <w:rPr>
          <w:szCs w:val="22"/>
          <w:lang w:val="fr-FR"/>
        </w:rPr>
        <w:t xml:space="preserve">qui vont dans le sens et non à l’encontre des objectifs du présent instrument </w:t>
      </w:r>
      <w:r w:rsidRPr="00C54A89">
        <w:rPr>
          <w:bCs/>
          <w:szCs w:val="22"/>
          <w:lang w:val="fr-FR" w:eastAsia="en-US"/>
        </w:rPr>
        <w:t>et de la législation nationale.]</w:t>
      </w:r>
    </w:p>
    <w:p w14:paraId="17BFD851" w14:textId="77777777" w:rsidR="002E2CF1" w:rsidRPr="00C54A89" w:rsidRDefault="002E2CF1" w:rsidP="002E2CF1">
      <w:pPr>
        <w:tabs>
          <w:tab w:val="left" w:pos="1372"/>
        </w:tabs>
        <w:rPr>
          <w:szCs w:val="22"/>
          <w:lang w:val="fr-FR"/>
        </w:rPr>
      </w:pPr>
    </w:p>
    <w:p w14:paraId="35DA4D2E" w14:textId="77777777" w:rsidR="002E2CF1" w:rsidRPr="00C54A89" w:rsidRDefault="002E2CF1" w:rsidP="002E2CF1">
      <w:pPr>
        <w:tabs>
          <w:tab w:val="left" w:pos="1372"/>
        </w:tabs>
        <w:rPr>
          <w:szCs w:val="22"/>
          <w:lang w:val="fr-FR"/>
        </w:rPr>
      </w:pPr>
    </w:p>
    <w:p w14:paraId="12CFA891" w14:textId="77777777" w:rsidR="002E2CF1" w:rsidRPr="00C54A89" w:rsidRDefault="002E2CF1" w:rsidP="002E2CF1">
      <w:pPr>
        <w:tabs>
          <w:tab w:val="left" w:pos="1372"/>
        </w:tabs>
        <w:jc w:val="center"/>
        <w:rPr>
          <w:b/>
          <w:bCs/>
          <w:szCs w:val="22"/>
          <w:lang w:val="fr-FR" w:eastAsia="en-US"/>
        </w:rPr>
      </w:pPr>
      <w:r w:rsidRPr="00C54A89">
        <w:rPr>
          <w:b/>
          <w:bCs/>
          <w:szCs w:val="22"/>
          <w:lang w:val="fr-FR" w:eastAsia="en-US"/>
        </w:rPr>
        <w:t>[ARTICLE 11]</w:t>
      </w:r>
    </w:p>
    <w:p w14:paraId="438287C3" w14:textId="77777777" w:rsidR="002E2CF1" w:rsidRPr="00C54A89" w:rsidRDefault="002E2CF1" w:rsidP="002E2CF1">
      <w:pPr>
        <w:tabs>
          <w:tab w:val="left" w:pos="1372"/>
        </w:tabs>
        <w:jc w:val="center"/>
        <w:rPr>
          <w:b/>
          <w:bCs/>
          <w:szCs w:val="22"/>
          <w:lang w:val="fr-FR" w:eastAsia="en-US"/>
        </w:rPr>
      </w:pPr>
      <w:r w:rsidRPr="00C54A89">
        <w:rPr>
          <w:b/>
          <w:szCs w:val="22"/>
          <w:lang w:val="fr-FR"/>
        </w:rPr>
        <w:t>ASSISTANCE TECHNIQUE, COOPÉRATION ET RENFORCEMENT DES CAPACITÉS</w:t>
      </w:r>
    </w:p>
    <w:p w14:paraId="019F0974" w14:textId="77777777" w:rsidR="002E2CF1" w:rsidRPr="00C54A89" w:rsidRDefault="002E2CF1" w:rsidP="002E2CF1">
      <w:pPr>
        <w:tabs>
          <w:tab w:val="left" w:pos="1372"/>
        </w:tabs>
        <w:rPr>
          <w:bCs/>
          <w:szCs w:val="22"/>
          <w:lang w:val="fr-FR" w:eastAsia="en-US"/>
        </w:rPr>
      </w:pPr>
    </w:p>
    <w:p w14:paraId="4D3A50CD" w14:textId="77777777" w:rsidR="002E2CF1" w:rsidRPr="00C54A89" w:rsidRDefault="002E2CF1" w:rsidP="002E2CF1">
      <w:pPr>
        <w:rPr>
          <w:bCs/>
          <w:szCs w:val="22"/>
          <w:lang w:val="fr-FR" w:eastAsia="en-US"/>
        </w:rPr>
      </w:pPr>
      <w:r w:rsidRPr="00C54A89">
        <w:rPr>
          <w:bCs/>
          <w:szCs w:val="22"/>
          <w:lang w:val="fr-FR" w:eastAsia="en-US"/>
        </w:rPr>
        <w:t>11.</w:t>
      </w:r>
      <w:r w:rsidRPr="00C54A89">
        <w:rPr>
          <w:bCs/>
          <w:szCs w:val="22"/>
          <w:lang w:val="fr-FR" w:eastAsia="en-US"/>
        </w:rPr>
        <w:tab/>
        <w:t>[</w:t>
      </w:r>
      <w:r w:rsidRPr="00C54A89">
        <w:rPr>
          <w:szCs w:val="22"/>
          <w:lang w:val="fr-FR"/>
        </w:rPr>
        <w:t>Les organes compétents de l’OMPI [doivent/devraient] [L’OMPI doit/devrait] établir des modalités pour la création, le financement et la mise en œuvre des dispositions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C54A89">
        <w:rPr>
          <w:bCs/>
          <w:szCs w:val="22"/>
          <w:lang w:val="fr-FR" w:eastAsia="en-US"/>
        </w:rPr>
        <w:t>.]</w:t>
      </w:r>
    </w:p>
    <w:p w14:paraId="513AA203" w14:textId="77777777" w:rsidR="002E2CF1" w:rsidRPr="00C54A89" w:rsidRDefault="002E2CF1" w:rsidP="002E2CF1">
      <w:pPr>
        <w:pStyle w:val="Endofdocument-Annex"/>
        <w:rPr>
          <w:lang w:val="fr-FR"/>
        </w:rPr>
      </w:pPr>
    </w:p>
    <w:p w14:paraId="516634B7" w14:textId="77777777" w:rsidR="002E2CF1" w:rsidRPr="00C54A89" w:rsidRDefault="002E2CF1" w:rsidP="002E2CF1">
      <w:pPr>
        <w:pStyle w:val="Endofdocument-Annex"/>
        <w:rPr>
          <w:lang w:val="fr-FR"/>
        </w:rPr>
      </w:pPr>
    </w:p>
    <w:p w14:paraId="59013256" w14:textId="77777777" w:rsidR="002E2CF1" w:rsidRPr="00C54A89" w:rsidRDefault="002E2CF1" w:rsidP="002E2CF1">
      <w:pPr>
        <w:pStyle w:val="Endofdocument-Annex"/>
        <w:rPr>
          <w:lang w:val="fr-FR"/>
        </w:rPr>
      </w:pPr>
    </w:p>
    <w:p w14:paraId="1DF4EFA0" w14:textId="3C344252" w:rsidR="002E2CF1" w:rsidRPr="00D54787" w:rsidRDefault="002E2CF1" w:rsidP="002E2CF1">
      <w:pPr>
        <w:pStyle w:val="Endofdocument-Annex"/>
        <w:rPr>
          <w:lang w:val="fr-FR"/>
        </w:rPr>
      </w:pPr>
      <w:r w:rsidRPr="00C54A89">
        <w:rPr>
          <w:lang w:val="fr-FR"/>
        </w:rPr>
        <w:t>[</w:t>
      </w:r>
      <w:r>
        <w:rPr>
          <w:lang w:val="fr-FR"/>
        </w:rPr>
        <w:t>Fin de l</w:t>
      </w:r>
      <w:r w:rsidRPr="00C54A89">
        <w:rPr>
          <w:lang w:val="fr-FR"/>
        </w:rPr>
        <w:t>’annexe</w:t>
      </w:r>
      <w:r>
        <w:rPr>
          <w:lang w:val="fr-FR"/>
        </w:rPr>
        <w:t> III e</w:t>
      </w:r>
      <w:r w:rsidRPr="00C54A89">
        <w:rPr>
          <w:lang w:val="fr-FR"/>
        </w:rPr>
        <w:t>t</w:t>
      </w:r>
      <w:r>
        <w:rPr>
          <w:lang w:val="fr-FR"/>
        </w:rPr>
        <w:t xml:space="preserve"> du document</w:t>
      </w:r>
      <w:r w:rsidRPr="00C54A89">
        <w:rPr>
          <w:lang w:val="fr-FR"/>
        </w:rPr>
        <w:t>]</w:t>
      </w:r>
    </w:p>
    <w:sectPr w:rsidR="002E2CF1" w:rsidRPr="00D54787" w:rsidSect="00E60CD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C7870" w14:textId="77777777" w:rsidR="00BE6DE0" w:rsidRDefault="00BE6DE0">
      <w:r>
        <w:separator/>
      </w:r>
    </w:p>
  </w:endnote>
  <w:endnote w:type="continuationSeparator" w:id="0">
    <w:p w14:paraId="2A11DB3E" w14:textId="77777777" w:rsidR="00BE6DE0" w:rsidRDefault="00BE6DE0" w:rsidP="003B38C1">
      <w:r>
        <w:separator/>
      </w:r>
    </w:p>
    <w:p w14:paraId="0A14970B" w14:textId="77777777" w:rsidR="00BE6DE0" w:rsidRPr="003B38C1" w:rsidRDefault="00BE6DE0" w:rsidP="003B38C1">
      <w:pPr>
        <w:spacing w:after="60"/>
        <w:rPr>
          <w:sz w:val="17"/>
        </w:rPr>
      </w:pPr>
      <w:r>
        <w:rPr>
          <w:sz w:val="17"/>
        </w:rPr>
        <w:t>[Endnote continued from previous page]</w:t>
      </w:r>
    </w:p>
  </w:endnote>
  <w:endnote w:type="continuationNotice" w:id="1">
    <w:p w14:paraId="57EBAF39" w14:textId="77777777" w:rsidR="00BE6DE0" w:rsidRPr="003B38C1" w:rsidRDefault="00BE6D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46DC" w14:textId="524D2EE7" w:rsidR="00BE6DE0" w:rsidRPr="00E60CDB" w:rsidRDefault="00BE6DE0" w:rsidP="00E60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F1D6" w14:textId="77777777" w:rsidR="00BE6DE0" w:rsidRDefault="00BE6D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8E18" w14:textId="77777777" w:rsidR="00BE6DE0" w:rsidRDefault="00BE6D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F051" w14:textId="77777777" w:rsidR="00BE6DE0" w:rsidRPr="001577E1" w:rsidRDefault="00BE6DE0" w:rsidP="002E2CF1">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6CC6" w14:textId="77777777" w:rsidR="00BE6DE0" w:rsidRDefault="00BE6DE0">
      <w:r>
        <w:separator/>
      </w:r>
    </w:p>
  </w:footnote>
  <w:footnote w:type="continuationSeparator" w:id="0">
    <w:p w14:paraId="5081236D" w14:textId="77777777" w:rsidR="00BE6DE0" w:rsidRDefault="00BE6DE0" w:rsidP="008B60B2">
      <w:r>
        <w:separator/>
      </w:r>
    </w:p>
    <w:p w14:paraId="0538E757" w14:textId="77777777" w:rsidR="00BE6DE0" w:rsidRPr="00ED77FB" w:rsidRDefault="00BE6DE0" w:rsidP="008B60B2">
      <w:pPr>
        <w:spacing w:after="60"/>
        <w:rPr>
          <w:sz w:val="17"/>
          <w:szCs w:val="17"/>
        </w:rPr>
      </w:pPr>
      <w:r w:rsidRPr="00ED77FB">
        <w:rPr>
          <w:sz w:val="17"/>
          <w:szCs w:val="17"/>
        </w:rPr>
        <w:t>[Footnote continued from previous page]</w:t>
      </w:r>
    </w:p>
  </w:footnote>
  <w:footnote w:type="continuationNotice" w:id="1">
    <w:p w14:paraId="3A7F2180" w14:textId="77777777" w:rsidR="00BE6DE0" w:rsidRPr="00ED77FB" w:rsidRDefault="00BE6DE0" w:rsidP="008B60B2">
      <w:pPr>
        <w:spacing w:before="60"/>
        <w:jc w:val="right"/>
        <w:rPr>
          <w:sz w:val="17"/>
          <w:szCs w:val="17"/>
        </w:rPr>
      </w:pPr>
      <w:r w:rsidRPr="00ED77FB">
        <w:rPr>
          <w:sz w:val="17"/>
          <w:szCs w:val="17"/>
        </w:rPr>
        <w:t>[Footnote continued on next page]</w:t>
      </w:r>
    </w:p>
  </w:footnote>
  <w:footnote w:id="2">
    <w:p w14:paraId="384B6453" w14:textId="25C4AF27" w:rsidR="00BE6DE0" w:rsidRPr="00B77333" w:rsidRDefault="00BE6DE0">
      <w:pPr>
        <w:pStyle w:val="FootnoteText"/>
        <w:rPr>
          <w:lang w:val="fr-CH"/>
        </w:rPr>
      </w:pPr>
      <w:r>
        <w:rPr>
          <w:rStyle w:val="FootnoteReference"/>
        </w:rPr>
        <w:footnoteRef/>
      </w:r>
      <w:r>
        <w:t xml:space="preserve"> </w:t>
      </w:r>
      <w:r>
        <w:tab/>
      </w:r>
      <w:r w:rsidRPr="005D41BD">
        <w:rPr>
          <w:lang w:val="fr-FR"/>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w:t>
      </w:r>
    </w:p>
  </w:footnote>
  <w:footnote w:id="3">
    <w:p w14:paraId="6DAA2966" w14:textId="77777777" w:rsidR="00BE6DE0" w:rsidRPr="005D41BD" w:rsidRDefault="00BE6DE0" w:rsidP="002E2CF1">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ouvrages d’art, les produits artisanaux, les masques ou tenues de cérémonie, les tapis faits à la main, l’architecture et les formes spirituelles tangibles et les lieux sacrés.] </w:t>
      </w:r>
    </w:p>
  </w:footnote>
  <w:footnote w:id="4">
    <w:p w14:paraId="3403117C" w14:textId="77777777" w:rsidR="00BE6DE0" w:rsidRPr="005D41BD" w:rsidRDefault="00BE6DE0" w:rsidP="002E2CF1">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chansons, les rythmes et musique instrumentale, les chansons qui sont l’expression de rituels.] </w:t>
      </w:r>
    </w:p>
  </w:footnote>
  <w:footnote w:id="5">
    <w:p w14:paraId="74C29D62" w14:textId="77777777" w:rsidR="00BE6DE0" w:rsidRPr="005D41BD" w:rsidRDefault="00BE6DE0" w:rsidP="002E2CF1">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histoires, les épopées, les légendes, les histoires populaires, les poèmes, les énigmes et autres récits;  les mots, les signes, les noms et les symboles.] </w:t>
      </w:r>
    </w:p>
  </w:footnote>
  <w:footnote w:id="6">
    <w:p w14:paraId="2AC8DE21" w14:textId="77777777" w:rsidR="00BE6DE0" w:rsidRPr="000F5BC1" w:rsidRDefault="00BE6DE0" w:rsidP="002E2CF1">
      <w:pPr>
        <w:pStyle w:val="FootnoteText"/>
        <w:rPr>
          <w:lang w:val="fr-CH"/>
        </w:rPr>
      </w:pPr>
      <w:r>
        <w:rPr>
          <w:rStyle w:val="FootnoteReference"/>
        </w:rPr>
        <w:footnoteRef/>
      </w:r>
      <w:r w:rsidRPr="00B412E5">
        <w:rPr>
          <w:lang w:val="fr-CH"/>
        </w:rPr>
        <w:t xml:space="preserve"> </w:t>
      </w:r>
      <w:r>
        <w:rPr>
          <w:lang w:val="fr-CH"/>
        </w:rPr>
        <w:tab/>
      </w:r>
      <w:r w:rsidRPr="00B412E5">
        <w:rPr>
          <w:lang w:val="fr-CH"/>
        </w:rPr>
        <w:t xml:space="preserve">Plusieurs États membres </w:t>
      </w:r>
      <w:r>
        <w:rPr>
          <w:lang w:val="fr-CH"/>
        </w:rPr>
        <w:t>ont déclaré avoir</w:t>
      </w:r>
      <w:r w:rsidRPr="00B412E5">
        <w:rPr>
          <w:lang w:val="fr-CH"/>
        </w:rPr>
        <w:t xml:space="preserve"> des difficultés à comprendre </w:t>
      </w:r>
      <w:r>
        <w:rPr>
          <w:lang w:val="fr-CH"/>
        </w:rPr>
        <w:t>le sens de cette</w:t>
      </w:r>
      <w:r w:rsidRPr="00B412E5">
        <w:rPr>
          <w:lang w:val="fr-CH"/>
        </w:rPr>
        <w:t xml:space="preserve"> d</w:t>
      </w:r>
      <w:r>
        <w:rPr>
          <w:lang w:val="fr-CH"/>
        </w:rPr>
        <w:t>é</w:t>
      </w:r>
      <w:r w:rsidRPr="00B412E5">
        <w:rPr>
          <w:lang w:val="fr-CH"/>
        </w:rPr>
        <w:t xml:space="preserve">finition.  </w:t>
      </w:r>
      <w:r w:rsidRPr="000F5BC1">
        <w:rPr>
          <w:lang w:val="fr-CH"/>
        </w:rPr>
        <w:t>Bien qu’</w:t>
      </w:r>
      <w:r>
        <w:rPr>
          <w:lang w:val="fr-CH"/>
        </w:rPr>
        <w:t>elle soit c</w:t>
      </w:r>
      <w:r w:rsidRPr="000F5BC1">
        <w:rPr>
          <w:lang w:val="fr-CH"/>
        </w:rPr>
        <w:t>o</w:t>
      </w:r>
      <w:r>
        <w:rPr>
          <w:lang w:val="fr-CH"/>
        </w:rPr>
        <w:t>n</w:t>
      </w:r>
      <w:r w:rsidRPr="000F5BC1">
        <w:rPr>
          <w:lang w:val="fr-CH"/>
        </w:rPr>
        <w:t>servée dans la liste des termes, il est</w:t>
      </w:r>
      <w:r>
        <w:rPr>
          <w:lang w:val="fr-CH"/>
        </w:rPr>
        <w:t xml:space="preserve"> demandé aux</w:t>
      </w:r>
      <w:r w:rsidRPr="000F5BC1">
        <w:rPr>
          <w:lang w:val="fr-CH"/>
        </w:rPr>
        <w:t xml:space="preserve"> auteurs </w:t>
      </w:r>
      <w:r>
        <w:rPr>
          <w:lang w:val="fr-CH"/>
        </w:rPr>
        <w:t>d’être plus clairs</w:t>
      </w:r>
      <w:r w:rsidRPr="000F5BC1">
        <w:rPr>
          <w:lang w:val="fr-CH"/>
        </w:rPr>
        <w:t>.</w:t>
      </w:r>
    </w:p>
  </w:footnote>
  <w:footnote w:id="7">
    <w:p w14:paraId="76FE51E8" w14:textId="77777777" w:rsidR="00BE6DE0" w:rsidRPr="00114ACA" w:rsidRDefault="00BE6DE0" w:rsidP="002E2CF1">
      <w:pPr>
        <w:pStyle w:val="FootnoteText"/>
        <w:rPr>
          <w:lang w:val="fr-CH"/>
        </w:rPr>
      </w:pPr>
      <w:r>
        <w:rPr>
          <w:rStyle w:val="FootnoteReference"/>
        </w:rPr>
        <w:footnoteRef/>
      </w:r>
      <w:r w:rsidRPr="00114ACA">
        <w:rPr>
          <w:lang w:val="fr-CH"/>
        </w:rPr>
        <w:t xml:space="preserve"> </w:t>
      </w:r>
      <w:r>
        <w:rPr>
          <w:lang w:val="fr-CH"/>
        </w:rPr>
        <w:tab/>
        <w:t xml:space="preserve">Ce libellé </w:t>
      </w:r>
      <w:r w:rsidRPr="00114ACA">
        <w:rPr>
          <w:lang w:val="fr-CH"/>
        </w:rPr>
        <w:t xml:space="preserve">n’apparaît pas </w:t>
      </w:r>
      <w:r w:rsidRPr="00114ACA">
        <w:rPr>
          <w:i/>
          <w:lang w:val="fr-CH"/>
        </w:rPr>
        <w:t>in extenso</w:t>
      </w:r>
      <w:r w:rsidRPr="00114ACA">
        <w:rPr>
          <w:lang w:val="fr-CH"/>
        </w:rPr>
        <w:t xml:space="preserve"> dans le document mais a été introduit </w:t>
      </w:r>
      <w:r>
        <w:rPr>
          <w:lang w:val="fr-CH"/>
        </w:rPr>
        <w:t>au moment où l’expression</w:t>
      </w:r>
      <w:r w:rsidRPr="00114ACA">
        <w:rPr>
          <w:lang w:val="fr-CH"/>
        </w:rPr>
        <w:t xml:space="preserve"> “</w:t>
      </w:r>
      <w:r>
        <w:rPr>
          <w:lang w:val="fr-CH"/>
        </w:rPr>
        <w:t>savoirs</w:t>
      </w:r>
      <w:r w:rsidRPr="00114ACA">
        <w:rPr>
          <w:lang w:val="fr-CH"/>
        </w:rPr>
        <w:t xml:space="preserve"> tradition</w:t>
      </w:r>
      <w:r>
        <w:rPr>
          <w:lang w:val="fr-CH"/>
        </w:rPr>
        <w:t>ne</w:t>
      </w:r>
      <w:r w:rsidRPr="00114ACA">
        <w:rPr>
          <w:lang w:val="fr-CH"/>
        </w:rPr>
        <w:t>l</w:t>
      </w:r>
      <w:r>
        <w:rPr>
          <w:lang w:val="fr-CH"/>
        </w:rPr>
        <w:t>s</w:t>
      </w:r>
      <w:r w:rsidRPr="00114ACA">
        <w:rPr>
          <w:lang w:val="fr-CH"/>
        </w:rPr>
        <w:t xml:space="preserve"> </w:t>
      </w:r>
      <w:r>
        <w:rPr>
          <w:lang w:val="fr-CH"/>
        </w:rPr>
        <w:t>connexes</w:t>
      </w:r>
      <w:r w:rsidRPr="00114ACA">
        <w:rPr>
          <w:lang w:val="fr-CH"/>
        </w:rPr>
        <w:t xml:space="preserve">” </w:t>
      </w:r>
      <w:r>
        <w:rPr>
          <w:lang w:val="fr-CH"/>
        </w:rPr>
        <w:t>a été globalement supprimée du</w:t>
      </w:r>
      <w:r w:rsidRPr="00114ACA">
        <w:rPr>
          <w:lang w:val="fr-CH"/>
        </w:rPr>
        <w:t xml:space="preserve"> text</w:t>
      </w:r>
      <w:r>
        <w:rPr>
          <w:lang w:val="fr-CH"/>
        </w:rPr>
        <w:t>e</w:t>
      </w:r>
      <w:r w:rsidRPr="00114ACA">
        <w:rPr>
          <w:lang w:val="fr-CH"/>
        </w:rPr>
        <w:t xml:space="preserve">.  Réflexion faite, il a été considéré que l’État membre </w:t>
      </w:r>
      <w:r>
        <w:rPr>
          <w:lang w:val="fr-CH"/>
        </w:rPr>
        <w:t>à l’origine de</w:t>
      </w:r>
      <w:r w:rsidRPr="00114ACA">
        <w:rPr>
          <w:lang w:val="fr-CH"/>
        </w:rPr>
        <w:t xml:space="preserve"> </w:t>
      </w:r>
      <w:r>
        <w:rPr>
          <w:lang w:val="fr-CH"/>
        </w:rPr>
        <w:t>ce libellé devrait avoir la possibilité de préciser s’il reste pertinent dans le texte</w:t>
      </w:r>
      <w:r w:rsidRPr="00114ACA">
        <w:rPr>
          <w:lang w:val="fr-CH"/>
        </w:rPr>
        <w:t>.</w:t>
      </w:r>
    </w:p>
  </w:footnote>
  <w:footnote w:id="8">
    <w:p w14:paraId="15991AC8" w14:textId="77777777" w:rsidR="00BE6DE0" w:rsidRPr="006972EB" w:rsidRDefault="00BE6DE0" w:rsidP="002E2CF1">
      <w:pPr>
        <w:pStyle w:val="FootnoteText"/>
        <w:rPr>
          <w:lang w:val="fr-CH"/>
        </w:rPr>
      </w:pPr>
      <w:r>
        <w:rPr>
          <w:rStyle w:val="FootnoteReference"/>
        </w:rPr>
        <w:footnoteRef/>
      </w:r>
      <w:r w:rsidRPr="006972EB">
        <w:rPr>
          <w:lang w:val="fr-CH"/>
        </w:rPr>
        <w:t xml:space="preserve"> </w:t>
      </w:r>
      <w:r>
        <w:rPr>
          <w:lang w:val="fr-CH"/>
        </w:rPr>
        <w:tab/>
      </w:r>
      <w:r w:rsidRPr="006972EB">
        <w:rPr>
          <w:lang w:val="fr-CH"/>
        </w:rPr>
        <w:t xml:space="preserve">Certains membres ont exprimé le besoin d’une définition </w:t>
      </w:r>
      <w:r>
        <w:rPr>
          <w:lang w:val="fr-CH"/>
        </w:rPr>
        <w:t>de ce libellé dans la</w:t>
      </w:r>
      <w:r w:rsidRPr="006972EB">
        <w:rPr>
          <w:lang w:val="fr-CH"/>
        </w:rPr>
        <w:t xml:space="preserve"> </w:t>
      </w:r>
      <w:r>
        <w:rPr>
          <w:lang w:val="fr-CH"/>
        </w:rPr>
        <w:t xml:space="preserve">liste des </w:t>
      </w:r>
      <w:r w:rsidRPr="006972EB">
        <w:rPr>
          <w:lang w:val="fr-CH"/>
        </w:rPr>
        <w:t>term</w:t>
      </w:r>
      <w:r>
        <w:rPr>
          <w:lang w:val="fr-CH"/>
        </w:rPr>
        <w:t>e</w:t>
      </w:r>
      <w:r w:rsidRPr="006972EB">
        <w:rPr>
          <w:lang w:val="fr-CH"/>
        </w:rPr>
        <w:t>s.</w:t>
      </w:r>
    </w:p>
  </w:footnote>
  <w:footnote w:id="9">
    <w:p w14:paraId="2DA53AE8" w14:textId="77777777" w:rsidR="00BE6DE0" w:rsidRPr="001568E3" w:rsidRDefault="00BE6DE0" w:rsidP="002E2CF1">
      <w:pPr>
        <w:pStyle w:val="FootnoteText"/>
        <w:rPr>
          <w:lang w:val="fr-CH"/>
        </w:rPr>
      </w:pPr>
      <w:r>
        <w:rPr>
          <w:rStyle w:val="FootnoteReference"/>
        </w:rPr>
        <w:footnoteRef/>
      </w:r>
      <w:r w:rsidRPr="001568E3">
        <w:rPr>
          <w:lang w:val="fr-CH"/>
        </w:rPr>
        <w:t xml:space="preserve"> </w:t>
      </w:r>
      <w:r>
        <w:rPr>
          <w:lang w:val="fr-CH"/>
        </w:rPr>
        <w:tab/>
      </w:r>
      <w:r w:rsidRPr="001568E3">
        <w:rPr>
          <w:lang w:val="fr-CH"/>
        </w:rPr>
        <w:t>Une autre possibilité</w:t>
      </w:r>
      <w:r>
        <w:rPr>
          <w:lang w:val="fr-CH"/>
        </w:rPr>
        <w:t xml:space="preserve"> de libellé</w:t>
      </w:r>
      <w:r w:rsidRPr="001568E3">
        <w:rPr>
          <w:lang w:val="fr-CH"/>
        </w:rPr>
        <w:t>, tirée d</w:t>
      </w:r>
      <w:r>
        <w:rPr>
          <w:lang w:val="fr-CH"/>
        </w:rPr>
        <w:t>e l’article 14.2) du</w:t>
      </w:r>
      <w:r w:rsidRPr="001568E3">
        <w:rPr>
          <w:lang w:val="fr-CH"/>
        </w:rPr>
        <w:t xml:space="preserve"> Protocol</w:t>
      </w:r>
      <w:r>
        <w:rPr>
          <w:lang w:val="fr-CH"/>
        </w:rPr>
        <w:t>e</w:t>
      </w:r>
      <w:r w:rsidRPr="001568E3">
        <w:rPr>
          <w:lang w:val="fr-CH"/>
        </w:rPr>
        <w:t xml:space="preserve"> </w:t>
      </w:r>
      <w:r>
        <w:rPr>
          <w:lang w:val="fr-CH"/>
        </w:rPr>
        <w:t>d</w:t>
      </w:r>
      <w:r w:rsidRPr="001568E3">
        <w:rPr>
          <w:lang w:val="fr-CH"/>
        </w:rPr>
        <w:t xml:space="preserve">e Nagoya </w:t>
      </w:r>
      <w:r>
        <w:rPr>
          <w:lang w:val="fr-CH"/>
        </w:rPr>
        <w:t>est </w:t>
      </w:r>
      <w:proofErr w:type="gramStart"/>
      <w:r>
        <w:rPr>
          <w:lang w:val="fr-CH"/>
        </w:rPr>
        <w:t xml:space="preserve">: </w:t>
      </w:r>
      <w:r w:rsidRPr="001568E3">
        <w:rPr>
          <w:lang w:val="fr-CH"/>
        </w:rPr>
        <w:t>“</w:t>
      </w:r>
      <w:proofErr w:type="gramEnd"/>
      <w:r>
        <w:rPr>
          <w:lang w:val="fr-CH"/>
        </w:rPr>
        <w:t>s</w:t>
      </w:r>
      <w:r w:rsidRPr="001568E3">
        <w:rPr>
          <w:lang w:val="fr-CH"/>
        </w:rPr>
        <w:t>ans préjudice de la protection des informations confidentielles”.</w:t>
      </w:r>
    </w:p>
  </w:footnote>
  <w:footnote w:id="10">
    <w:p w14:paraId="36D19E5D" w14:textId="77777777" w:rsidR="00BE6DE0" w:rsidRPr="00CB1959" w:rsidRDefault="00BE6DE0" w:rsidP="002E2CF1">
      <w:pPr>
        <w:pStyle w:val="FootnoteText"/>
        <w:rPr>
          <w:lang w:val="fr-CH"/>
        </w:rPr>
      </w:pPr>
      <w:r>
        <w:rPr>
          <w:rStyle w:val="FootnoteReference"/>
        </w:rPr>
        <w:footnoteRef/>
      </w:r>
      <w:r w:rsidRPr="00637A86">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appelée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p>
  </w:footnote>
  <w:footnote w:id="11">
    <w:p w14:paraId="22B52596" w14:textId="77777777" w:rsidR="00BE6DE0" w:rsidRPr="006052E6" w:rsidRDefault="00BE6DE0" w:rsidP="002E2CF1">
      <w:pPr>
        <w:pStyle w:val="FootnoteText"/>
        <w:rPr>
          <w:lang w:val="fr-CH"/>
        </w:rPr>
      </w:pPr>
      <w:r>
        <w:rPr>
          <w:rStyle w:val="FootnoteReference"/>
        </w:rPr>
        <w:footnoteRef/>
      </w:r>
      <w:r w:rsidRPr="006052E6">
        <w:rPr>
          <w:lang w:val="fr-CH"/>
        </w:rPr>
        <w:t xml:space="preserve"> </w:t>
      </w:r>
      <w:r>
        <w:rPr>
          <w:lang w:val="fr-CH"/>
        </w:rPr>
        <w:tab/>
      </w:r>
      <w:r w:rsidRPr="006052E6">
        <w:rPr>
          <w:lang w:val="fr-CH"/>
        </w:rPr>
        <w:t xml:space="preserve">Un État membre a demandé de modifier ce titre pour qu’il devienne “Protection </w:t>
      </w:r>
      <w:r>
        <w:rPr>
          <w:lang w:val="fr-CH"/>
        </w:rPr>
        <w:t>de la d</w:t>
      </w:r>
      <w:r w:rsidRPr="006052E6">
        <w:rPr>
          <w:lang w:val="fr-CH"/>
        </w:rPr>
        <w:t>emand</w:t>
      </w:r>
      <w:r>
        <w:rPr>
          <w:lang w:val="fr-CH"/>
        </w:rPr>
        <w:t>e</w:t>
      </w:r>
      <w:r w:rsidRPr="006052E6">
        <w:rPr>
          <w:lang w:val="fr-CH"/>
        </w:rPr>
        <w:t xml:space="preserve"> </w:t>
      </w:r>
      <w:r>
        <w:rPr>
          <w:lang w:val="fr-CH"/>
        </w:rPr>
        <w:t>des brevets</w:t>
      </w:r>
      <w:r w:rsidRPr="006052E6">
        <w:rPr>
          <w:lang w:val="fr-CH"/>
        </w:rPr>
        <w:t xml:space="preserve">”.  Les rapporteurs ne comprennent cependant pas le sens de cette proposition </w:t>
      </w:r>
      <w:r>
        <w:rPr>
          <w:lang w:val="fr-CH"/>
        </w:rPr>
        <w:t>et demandent des précisions</w:t>
      </w:r>
      <w:r w:rsidRPr="006052E6">
        <w:rPr>
          <w:lang w:val="fr-CH"/>
        </w:rPr>
        <w:t xml:space="preserve"> </w:t>
      </w:r>
      <w:r>
        <w:rPr>
          <w:lang w:val="fr-CH"/>
        </w:rPr>
        <w:t>avant une telle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C957E" w14:textId="2877BC7A" w:rsidR="00BE6DE0" w:rsidRDefault="00BE6DE0" w:rsidP="00F0513B">
    <w:pPr>
      <w:pStyle w:val="Header"/>
      <w:jc w:val="right"/>
    </w:pPr>
    <w:r>
      <w:t>WO/GA/49/11</w:t>
    </w:r>
  </w:p>
  <w:p w14:paraId="40416FFD" w14:textId="77777777" w:rsidR="00BE6DE0" w:rsidRDefault="00BE6DE0" w:rsidP="002E2CF1">
    <w:pPr>
      <w:pStyle w:val="Header"/>
      <w:jc w:val="right"/>
    </w:pPr>
    <w:proofErr w:type="gramStart"/>
    <w:r>
      <w:t>p</w:t>
    </w:r>
    <w:r w:rsidRPr="000D2CAB">
      <w:t>age</w:t>
    </w:r>
    <w:proofErr w:type="gramEnd"/>
    <w:r w:rsidRPr="000D2CAB">
      <w:t> </w:t>
    </w:r>
    <w:r w:rsidRPr="000D2CAB">
      <w:fldChar w:fldCharType="begin"/>
    </w:r>
    <w:r w:rsidRPr="000D2CAB">
      <w:instrText>PAGE   \* MERGEFORMAT</w:instrText>
    </w:r>
    <w:r w:rsidRPr="000D2CAB">
      <w:fldChar w:fldCharType="separate"/>
    </w:r>
    <w:r w:rsidR="00924C72">
      <w:rPr>
        <w:noProof/>
      </w:rPr>
      <w:t>2</w:t>
    </w:r>
    <w:r w:rsidRPr="000D2CAB">
      <w:fldChar w:fldCharType="end"/>
    </w:r>
  </w:p>
  <w:p w14:paraId="29720B1E" w14:textId="77777777" w:rsidR="00BE6DE0" w:rsidRPr="000D2CAB" w:rsidRDefault="00BE6DE0" w:rsidP="002E2CF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3CF0" w14:textId="77777777" w:rsidR="00BE6DE0" w:rsidRDefault="00BE6DE0" w:rsidP="00E60CDB">
    <w:pPr>
      <w:pStyle w:val="Header"/>
      <w:jc w:val="right"/>
    </w:pPr>
    <w:r>
      <w:t>WO/GA/49/11</w:t>
    </w:r>
  </w:p>
  <w:p w14:paraId="3C357577" w14:textId="0AD99C1A" w:rsidR="00BE6DE0" w:rsidRDefault="00BE6DE0" w:rsidP="00E60CDB">
    <w:pPr>
      <w:pStyle w:val="Header"/>
      <w:jc w:val="right"/>
    </w:pPr>
    <w:proofErr w:type="spellStart"/>
    <w:r>
      <w:t>Annexe</w:t>
    </w:r>
    <w:proofErr w:type="spellEnd"/>
    <w:r>
      <w:t> I, p</w:t>
    </w:r>
    <w:r w:rsidRPr="000D2CAB">
      <w:t>age </w:t>
    </w:r>
    <w:r w:rsidRPr="000D2CAB">
      <w:fldChar w:fldCharType="begin"/>
    </w:r>
    <w:r w:rsidRPr="000D2CAB">
      <w:instrText>PAGE   \* MERGEFORMAT</w:instrText>
    </w:r>
    <w:r w:rsidRPr="000D2CAB">
      <w:fldChar w:fldCharType="separate"/>
    </w:r>
    <w:r w:rsidR="00924C72">
      <w:rPr>
        <w:noProof/>
      </w:rPr>
      <w:t>2</w:t>
    </w:r>
    <w:r w:rsidRPr="000D2CAB">
      <w:fldChar w:fldCharType="end"/>
    </w:r>
  </w:p>
  <w:p w14:paraId="69E82B7F" w14:textId="77777777" w:rsidR="00BE6DE0" w:rsidRPr="000D2CAB" w:rsidRDefault="00BE6DE0" w:rsidP="00E60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780C4" w14:textId="77777777" w:rsidR="00BE6DE0" w:rsidRDefault="00BE6DE0" w:rsidP="00E60CDB">
    <w:pPr>
      <w:pStyle w:val="Header"/>
      <w:jc w:val="right"/>
    </w:pPr>
    <w:r>
      <w:t>WO/GA/49/11</w:t>
    </w:r>
  </w:p>
  <w:p w14:paraId="05F3AE7B" w14:textId="69459247" w:rsidR="00BE6DE0" w:rsidRDefault="00BE6DE0" w:rsidP="00E60CDB">
    <w:pPr>
      <w:pStyle w:val="Header"/>
      <w:jc w:val="right"/>
    </w:pPr>
    <w:proofErr w:type="spellStart"/>
    <w:r>
      <w:t>ANNEXE</w:t>
    </w:r>
    <w:proofErr w:type="spellEnd"/>
    <w:r>
      <w:t> I</w:t>
    </w:r>
  </w:p>
  <w:p w14:paraId="70795EE6" w14:textId="77777777" w:rsidR="00BE6DE0" w:rsidRPr="000D2CAB" w:rsidRDefault="00BE6DE0" w:rsidP="00E60CD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013E" w14:textId="77777777" w:rsidR="00BE6DE0" w:rsidRDefault="00BE6DE0" w:rsidP="00E60CDB">
    <w:pPr>
      <w:pStyle w:val="Header"/>
      <w:jc w:val="right"/>
    </w:pPr>
    <w:r>
      <w:t>WO/GA/49/11</w:t>
    </w:r>
  </w:p>
  <w:p w14:paraId="3E564DF6" w14:textId="79F506E5" w:rsidR="00BE6DE0" w:rsidRDefault="00BE6DE0" w:rsidP="00E60CDB">
    <w:pPr>
      <w:pStyle w:val="Header"/>
      <w:jc w:val="right"/>
    </w:pPr>
    <w:proofErr w:type="spellStart"/>
    <w:r>
      <w:t>Annexe</w:t>
    </w:r>
    <w:proofErr w:type="spellEnd"/>
    <w:r>
      <w:t> II, p</w:t>
    </w:r>
    <w:r w:rsidRPr="000D2CAB">
      <w:t>age </w:t>
    </w:r>
    <w:r w:rsidRPr="000D2CAB">
      <w:fldChar w:fldCharType="begin"/>
    </w:r>
    <w:r w:rsidRPr="000D2CAB">
      <w:instrText>PAGE   \* MERGEFORMAT</w:instrText>
    </w:r>
    <w:r w:rsidRPr="000D2CAB">
      <w:fldChar w:fldCharType="separate"/>
    </w:r>
    <w:r w:rsidR="00924C72">
      <w:rPr>
        <w:noProof/>
      </w:rPr>
      <w:t>4</w:t>
    </w:r>
    <w:r w:rsidRPr="000D2CAB">
      <w:fldChar w:fldCharType="end"/>
    </w:r>
  </w:p>
  <w:p w14:paraId="0FF9B72E" w14:textId="77777777" w:rsidR="00BE6DE0" w:rsidRPr="000D2CAB" w:rsidRDefault="00BE6DE0" w:rsidP="00E60CD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C5053" w14:textId="77777777" w:rsidR="00BE6DE0" w:rsidRDefault="00BE6DE0" w:rsidP="00E60CDB">
    <w:pPr>
      <w:pStyle w:val="Header"/>
      <w:jc w:val="right"/>
    </w:pPr>
    <w:r>
      <w:t>WO/GA/49/11</w:t>
    </w:r>
  </w:p>
  <w:p w14:paraId="15A24C5B" w14:textId="63307333" w:rsidR="00BE6DE0" w:rsidRDefault="00BE6DE0" w:rsidP="00E60CDB">
    <w:pPr>
      <w:pStyle w:val="Header"/>
      <w:jc w:val="right"/>
    </w:pPr>
    <w:proofErr w:type="spellStart"/>
    <w:r>
      <w:t>ANNEXE</w:t>
    </w:r>
    <w:proofErr w:type="spellEnd"/>
    <w:r>
      <w:t> II</w:t>
    </w:r>
  </w:p>
  <w:p w14:paraId="0E580E7C" w14:textId="77777777" w:rsidR="00BE6DE0" w:rsidRPr="000D2CAB" w:rsidRDefault="00BE6DE0" w:rsidP="00E60CD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B021" w14:textId="77777777" w:rsidR="00BE6DE0" w:rsidRDefault="00BE6D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2E8F" w14:textId="635CF7A7" w:rsidR="00BE6DE0" w:rsidRDefault="00BE6DE0" w:rsidP="002E2CF1">
    <w:pPr>
      <w:jc w:val="right"/>
    </w:pPr>
    <w:r>
      <w:t>WO/GA/49/11</w:t>
    </w:r>
  </w:p>
  <w:p w14:paraId="2838D4E1" w14:textId="221F37A5" w:rsidR="00BE6DE0" w:rsidRPr="00151D51" w:rsidRDefault="00BE6DE0" w:rsidP="002E2CF1">
    <w:pPr>
      <w:pStyle w:val="Header"/>
      <w:jc w:val="right"/>
    </w:pPr>
    <w:proofErr w:type="spellStart"/>
    <w:r>
      <w:t>Annexe</w:t>
    </w:r>
    <w:proofErr w:type="spellEnd"/>
    <w:r>
      <w:t xml:space="preserve"> III, </w:t>
    </w:r>
    <w:r w:rsidRPr="00151D51">
      <w:t>page</w:t>
    </w:r>
    <w:r>
      <w:t> </w:t>
    </w:r>
    <w:r>
      <w:fldChar w:fldCharType="begin"/>
    </w:r>
    <w:r w:rsidRPr="00151D51">
      <w:instrText>PAGE   \* MERGEFORMAT</w:instrText>
    </w:r>
    <w:r>
      <w:fldChar w:fldCharType="separate"/>
    </w:r>
    <w:r w:rsidR="00924C72">
      <w:rPr>
        <w:noProof/>
      </w:rPr>
      <w:t>2</w:t>
    </w:r>
    <w:r>
      <w:fldChar w:fldCharType="end"/>
    </w:r>
  </w:p>
  <w:p w14:paraId="274B86AB" w14:textId="77777777" w:rsidR="00BE6DE0" w:rsidRPr="00151D51" w:rsidRDefault="00BE6DE0" w:rsidP="002E2CF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F84F6" w14:textId="1383269F" w:rsidR="00BE6DE0" w:rsidRDefault="00BE6DE0" w:rsidP="002E2CF1">
    <w:pPr>
      <w:jc w:val="right"/>
    </w:pPr>
    <w:r>
      <w:t>WO/GA/49/11</w:t>
    </w:r>
  </w:p>
  <w:p w14:paraId="0B1CB2DA" w14:textId="48167F52" w:rsidR="00BE6DE0" w:rsidRDefault="00BE6DE0" w:rsidP="002E2CF1">
    <w:pPr>
      <w:jc w:val="right"/>
      <w:rPr>
        <w:rStyle w:val="PageNumber"/>
      </w:rPr>
    </w:pPr>
    <w:proofErr w:type="spellStart"/>
    <w:r>
      <w:rPr>
        <w:rStyle w:val="PageNumber"/>
      </w:rPr>
      <w:t>ANNEXE</w:t>
    </w:r>
    <w:proofErr w:type="spellEnd"/>
    <w:r>
      <w:rPr>
        <w:rStyle w:val="PageNumber"/>
      </w:rPr>
      <w:t> III</w:t>
    </w:r>
  </w:p>
  <w:p w14:paraId="670614BC" w14:textId="77777777" w:rsidR="00BE6DE0" w:rsidRPr="00E72606" w:rsidRDefault="00BE6DE0" w:rsidP="002E2C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2261E5D"/>
    <w:multiLevelType w:val="hybridMultilevel"/>
    <w:tmpl w:val="ABCE82FC"/>
    <w:lvl w:ilvl="0" w:tplc="9728530C">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D43C23"/>
    <w:multiLevelType w:val="hybridMultilevel"/>
    <w:tmpl w:val="B2D05AEE"/>
    <w:lvl w:ilvl="0" w:tplc="5300A4C4">
      <w:start w:val="1"/>
      <w:numFmt w:val="lowerLetter"/>
      <w:lvlText w:val="%1)"/>
      <w:lvlJc w:val="left"/>
      <w:pPr>
        <w:ind w:left="928" w:hanging="360"/>
      </w:pPr>
      <w:rPr>
        <w:rFonts w:ascii="Arial" w:eastAsia="Times New Roman" w:hAnsi="Arial" w:cs="Arial"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52B7086"/>
    <w:multiLevelType w:val="hybridMultilevel"/>
    <w:tmpl w:val="CBCE26BC"/>
    <w:lvl w:ilvl="0" w:tplc="756410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EE163E"/>
    <w:multiLevelType w:val="hybridMultilevel"/>
    <w:tmpl w:val="C86C6B08"/>
    <w:lvl w:ilvl="0" w:tplc="FABA6CDC">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D65B58"/>
    <w:multiLevelType w:val="hybridMultilevel"/>
    <w:tmpl w:val="9D902BBC"/>
    <w:lvl w:ilvl="0" w:tplc="CF42A0C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E305142"/>
    <w:multiLevelType w:val="hybridMultilevel"/>
    <w:tmpl w:val="83E2F1AC"/>
    <w:lvl w:ilvl="0" w:tplc="D8B64BC0">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DF3861"/>
    <w:multiLevelType w:val="hybridMultilevel"/>
    <w:tmpl w:val="4352F1D0"/>
    <w:lvl w:ilvl="0" w:tplc="8662F8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E26D67"/>
    <w:multiLevelType w:val="hybridMultilevel"/>
    <w:tmpl w:val="A0D0F864"/>
    <w:lvl w:ilvl="0" w:tplc="726AC176">
      <w:start w:val="4"/>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A1AA0"/>
    <w:multiLevelType w:val="hybridMultilevel"/>
    <w:tmpl w:val="0DC8E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55332"/>
    <w:multiLevelType w:val="hybridMultilevel"/>
    <w:tmpl w:val="96FA8D4A"/>
    <w:lvl w:ilvl="0" w:tplc="32207D1C">
      <w:start w:val="1"/>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E917D40"/>
    <w:multiLevelType w:val="hybridMultilevel"/>
    <w:tmpl w:val="9354895C"/>
    <w:lvl w:ilvl="0" w:tplc="3C3C22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D11207"/>
    <w:multiLevelType w:val="hybridMultilevel"/>
    <w:tmpl w:val="D9761636"/>
    <w:lvl w:ilvl="0" w:tplc="42144C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9E2E82"/>
    <w:multiLevelType w:val="hybridMultilevel"/>
    <w:tmpl w:val="D05620E8"/>
    <w:lvl w:ilvl="0" w:tplc="3D4C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B6217C"/>
    <w:multiLevelType w:val="hybridMultilevel"/>
    <w:tmpl w:val="8C7AAAE8"/>
    <w:lvl w:ilvl="0" w:tplc="F0D4900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FF5C7F"/>
    <w:multiLevelType w:val="hybridMultilevel"/>
    <w:tmpl w:val="5EA44CD4"/>
    <w:lvl w:ilvl="0" w:tplc="C47C67BA">
      <w:start w:val="5"/>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2E6865"/>
    <w:multiLevelType w:val="hybridMultilevel"/>
    <w:tmpl w:val="16925934"/>
    <w:lvl w:ilvl="0" w:tplc="A0EE3E4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34437"/>
    <w:multiLevelType w:val="hybridMultilevel"/>
    <w:tmpl w:val="D660A3F6"/>
    <w:lvl w:ilvl="0" w:tplc="8A88F2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6ED406DA"/>
    <w:multiLevelType w:val="hybridMultilevel"/>
    <w:tmpl w:val="0980BFD4"/>
    <w:lvl w:ilvl="0" w:tplc="5300A4C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A7952"/>
    <w:multiLevelType w:val="hybridMultilevel"/>
    <w:tmpl w:val="6268B790"/>
    <w:lvl w:ilvl="0" w:tplc="16BEDF5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6F4E55BA"/>
    <w:multiLevelType w:val="hybridMultilevel"/>
    <w:tmpl w:val="ADF4139C"/>
    <w:lvl w:ilvl="0" w:tplc="6D26CDE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72F3273B"/>
    <w:multiLevelType w:val="hybridMultilevel"/>
    <w:tmpl w:val="39D296E6"/>
    <w:lvl w:ilvl="0" w:tplc="09DA2A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A60056B"/>
    <w:multiLevelType w:val="hybridMultilevel"/>
    <w:tmpl w:val="887C7E24"/>
    <w:lvl w:ilvl="0" w:tplc="C78E27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F00AA"/>
    <w:multiLevelType w:val="hybridMultilevel"/>
    <w:tmpl w:val="3A2030E0"/>
    <w:lvl w:ilvl="0" w:tplc="419C83A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7C897702"/>
    <w:multiLevelType w:val="hybridMultilevel"/>
    <w:tmpl w:val="C13CB9CA"/>
    <w:lvl w:ilvl="0" w:tplc="31CE02F6">
      <w:start w:val="1"/>
      <w:numFmt w:val="lowerRoman"/>
      <w:lvlText w:val="%1)"/>
      <w:lvlJc w:val="left"/>
      <w:pPr>
        <w:ind w:left="1990" w:hanging="720"/>
      </w:pPr>
      <w:rPr>
        <w:rFonts w:hint="default"/>
      </w:rPr>
    </w:lvl>
    <w:lvl w:ilvl="1" w:tplc="BD6E9B48">
      <w:start w:val="1"/>
      <w:numFmt w:val="lowerLetter"/>
      <w:lvlText w:val="%2."/>
      <w:lvlJc w:val="left"/>
      <w:pPr>
        <w:ind w:left="2350" w:hanging="360"/>
      </w:pPr>
      <w:rPr>
        <w:rFonts w:hint="default"/>
      </w:r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17"/>
  </w:num>
  <w:num w:numId="2">
    <w:abstractNumId w:val="4"/>
  </w:num>
  <w:num w:numId="3">
    <w:abstractNumId w:val="9"/>
  </w:num>
  <w:num w:numId="4">
    <w:abstractNumId w:val="3"/>
  </w:num>
  <w:num w:numId="5">
    <w:abstractNumId w:val="6"/>
  </w:num>
  <w:num w:numId="6">
    <w:abstractNumId w:val="30"/>
  </w:num>
  <w:num w:numId="7">
    <w:abstractNumId w:val="7"/>
  </w:num>
  <w:num w:numId="8">
    <w:abstractNumId w:val="18"/>
  </w:num>
  <w:num w:numId="9">
    <w:abstractNumId w:val="29"/>
  </w:num>
  <w:num w:numId="10">
    <w:abstractNumId w:val="10"/>
  </w:num>
  <w:num w:numId="11">
    <w:abstractNumId w:val="22"/>
  </w:num>
  <w:num w:numId="12">
    <w:abstractNumId w:val="23"/>
  </w:num>
  <w:num w:numId="13">
    <w:abstractNumId w:val="16"/>
  </w:num>
  <w:num w:numId="14">
    <w:abstractNumId w:val="0"/>
  </w:num>
  <w:num w:numId="15">
    <w:abstractNumId w:val="15"/>
  </w:num>
  <w:num w:numId="16">
    <w:abstractNumId w:val="25"/>
  </w:num>
  <w:num w:numId="17">
    <w:abstractNumId w:val="11"/>
  </w:num>
  <w:num w:numId="18">
    <w:abstractNumId w:val="2"/>
  </w:num>
  <w:num w:numId="19">
    <w:abstractNumId w:val="12"/>
  </w:num>
  <w:num w:numId="20">
    <w:abstractNumId w:val="5"/>
  </w:num>
  <w:num w:numId="21">
    <w:abstractNumId w:val="8"/>
  </w:num>
  <w:num w:numId="22">
    <w:abstractNumId w:val="28"/>
  </w:num>
  <w:num w:numId="23">
    <w:abstractNumId w:val="14"/>
  </w:num>
  <w:num w:numId="24">
    <w:abstractNumId w:val="24"/>
  </w:num>
  <w:num w:numId="25">
    <w:abstractNumId w:val="13"/>
  </w:num>
  <w:num w:numId="26">
    <w:abstractNumId w:val="19"/>
  </w:num>
  <w:num w:numId="27">
    <w:abstractNumId w:val="31"/>
  </w:num>
  <w:num w:numId="28">
    <w:abstractNumId w:val="21"/>
  </w:num>
  <w:num w:numId="29">
    <w:abstractNumId w:val="27"/>
  </w:num>
  <w:num w:numId="30">
    <w:abstractNumId w:val="26"/>
  </w:num>
  <w:num w:numId="31">
    <w:abstractNumId w:val="20"/>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A773C2"/>
    <w:rsid w:val="00011E6B"/>
    <w:rsid w:val="000232E7"/>
    <w:rsid w:val="000251CF"/>
    <w:rsid w:val="0003022A"/>
    <w:rsid w:val="00032099"/>
    <w:rsid w:val="00043CAA"/>
    <w:rsid w:val="00057BDC"/>
    <w:rsid w:val="00062943"/>
    <w:rsid w:val="00075432"/>
    <w:rsid w:val="000816AB"/>
    <w:rsid w:val="00086059"/>
    <w:rsid w:val="000968ED"/>
    <w:rsid w:val="000973AE"/>
    <w:rsid w:val="000A1FBE"/>
    <w:rsid w:val="000C3525"/>
    <w:rsid w:val="000D456D"/>
    <w:rsid w:val="000D59CE"/>
    <w:rsid w:val="000E02B6"/>
    <w:rsid w:val="000F3AC0"/>
    <w:rsid w:val="000F5E56"/>
    <w:rsid w:val="00123DF5"/>
    <w:rsid w:val="001362EE"/>
    <w:rsid w:val="001511A2"/>
    <w:rsid w:val="00155B81"/>
    <w:rsid w:val="00170288"/>
    <w:rsid w:val="00172953"/>
    <w:rsid w:val="001832A6"/>
    <w:rsid w:val="00186C58"/>
    <w:rsid w:val="00191C84"/>
    <w:rsid w:val="001A162B"/>
    <w:rsid w:val="001E73F6"/>
    <w:rsid w:val="001F752D"/>
    <w:rsid w:val="0020038A"/>
    <w:rsid w:val="00210E58"/>
    <w:rsid w:val="002121FA"/>
    <w:rsid w:val="00214715"/>
    <w:rsid w:val="0021570D"/>
    <w:rsid w:val="00227BFE"/>
    <w:rsid w:val="002322F8"/>
    <w:rsid w:val="002438C5"/>
    <w:rsid w:val="002634C4"/>
    <w:rsid w:val="00284D25"/>
    <w:rsid w:val="002928D3"/>
    <w:rsid w:val="002B1A86"/>
    <w:rsid w:val="002B694A"/>
    <w:rsid w:val="002C3CD9"/>
    <w:rsid w:val="002E29C3"/>
    <w:rsid w:val="002E2CF1"/>
    <w:rsid w:val="002E5B99"/>
    <w:rsid w:val="002F1FE6"/>
    <w:rsid w:val="002F4E68"/>
    <w:rsid w:val="00312F7F"/>
    <w:rsid w:val="003228B7"/>
    <w:rsid w:val="0035454D"/>
    <w:rsid w:val="00366182"/>
    <w:rsid w:val="003673CF"/>
    <w:rsid w:val="003735DB"/>
    <w:rsid w:val="00373951"/>
    <w:rsid w:val="003845C1"/>
    <w:rsid w:val="00387F95"/>
    <w:rsid w:val="003A1EDD"/>
    <w:rsid w:val="003A6F89"/>
    <w:rsid w:val="003B0DF9"/>
    <w:rsid w:val="003B38C1"/>
    <w:rsid w:val="003C6EE3"/>
    <w:rsid w:val="003F5C55"/>
    <w:rsid w:val="003F6FAC"/>
    <w:rsid w:val="00423E3E"/>
    <w:rsid w:val="00426AA8"/>
    <w:rsid w:val="00427AF4"/>
    <w:rsid w:val="004400E2"/>
    <w:rsid w:val="004452EF"/>
    <w:rsid w:val="004647DA"/>
    <w:rsid w:val="00474062"/>
    <w:rsid w:val="0047799E"/>
    <w:rsid w:val="00477D6B"/>
    <w:rsid w:val="00493152"/>
    <w:rsid w:val="00497529"/>
    <w:rsid w:val="004B47BA"/>
    <w:rsid w:val="004C1FCC"/>
    <w:rsid w:val="004C2987"/>
    <w:rsid w:val="004C559F"/>
    <w:rsid w:val="004D39C4"/>
    <w:rsid w:val="004E657A"/>
    <w:rsid w:val="00502F84"/>
    <w:rsid w:val="0050449B"/>
    <w:rsid w:val="005054D5"/>
    <w:rsid w:val="00526247"/>
    <w:rsid w:val="0053057A"/>
    <w:rsid w:val="00534795"/>
    <w:rsid w:val="00535723"/>
    <w:rsid w:val="00560A29"/>
    <w:rsid w:val="00561F7B"/>
    <w:rsid w:val="005639D8"/>
    <w:rsid w:val="00594141"/>
    <w:rsid w:val="005A71C1"/>
    <w:rsid w:val="005E34F2"/>
    <w:rsid w:val="00605827"/>
    <w:rsid w:val="006119CC"/>
    <w:rsid w:val="00612E4A"/>
    <w:rsid w:val="00615CC5"/>
    <w:rsid w:val="0063213C"/>
    <w:rsid w:val="0063797D"/>
    <w:rsid w:val="006413CB"/>
    <w:rsid w:val="00645549"/>
    <w:rsid w:val="00646050"/>
    <w:rsid w:val="00664377"/>
    <w:rsid w:val="006713CA"/>
    <w:rsid w:val="00676C5C"/>
    <w:rsid w:val="00680491"/>
    <w:rsid w:val="0069137C"/>
    <w:rsid w:val="0069680B"/>
    <w:rsid w:val="006A4C9E"/>
    <w:rsid w:val="006D5E0F"/>
    <w:rsid w:val="006E5033"/>
    <w:rsid w:val="006E76CC"/>
    <w:rsid w:val="006F04DA"/>
    <w:rsid w:val="006F7507"/>
    <w:rsid w:val="007058FB"/>
    <w:rsid w:val="00711D10"/>
    <w:rsid w:val="00745AC1"/>
    <w:rsid w:val="0074762C"/>
    <w:rsid w:val="00781FA2"/>
    <w:rsid w:val="007836D2"/>
    <w:rsid w:val="00792BEE"/>
    <w:rsid w:val="007B6614"/>
    <w:rsid w:val="007B6A58"/>
    <w:rsid w:val="007D1613"/>
    <w:rsid w:val="007E14E0"/>
    <w:rsid w:val="00811220"/>
    <w:rsid w:val="00821A9D"/>
    <w:rsid w:val="008401A2"/>
    <w:rsid w:val="008417CE"/>
    <w:rsid w:val="008568D8"/>
    <w:rsid w:val="00882FC1"/>
    <w:rsid w:val="008B2CC1"/>
    <w:rsid w:val="008B60B2"/>
    <w:rsid w:val="008D2776"/>
    <w:rsid w:val="008F22A9"/>
    <w:rsid w:val="009041EC"/>
    <w:rsid w:val="0090731E"/>
    <w:rsid w:val="0091411C"/>
    <w:rsid w:val="00914EAA"/>
    <w:rsid w:val="00916EE2"/>
    <w:rsid w:val="00924C72"/>
    <w:rsid w:val="00945F45"/>
    <w:rsid w:val="00956AA4"/>
    <w:rsid w:val="00966A22"/>
    <w:rsid w:val="0096722F"/>
    <w:rsid w:val="009701CF"/>
    <w:rsid w:val="009725A5"/>
    <w:rsid w:val="00980843"/>
    <w:rsid w:val="00985CD1"/>
    <w:rsid w:val="009A03CD"/>
    <w:rsid w:val="009A7D2E"/>
    <w:rsid w:val="009B70B4"/>
    <w:rsid w:val="009C4F6C"/>
    <w:rsid w:val="009D0FB4"/>
    <w:rsid w:val="009D2BD2"/>
    <w:rsid w:val="009D4B7F"/>
    <w:rsid w:val="009D5F6E"/>
    <w:rsid w:val="009E2791"/>
    <w:rsid w:val="009E3F6F"/>
    <w:rsid w:val="009E4E03"/>
    <w:rsid w:val="009E641A"/>
    <w:rsid w:val="009E71A0"/>
    <w:rsid w:val="009F3BF9"/>
    <w:rsid w:val="009F499F"/>
    <w:rsid w:val="00A150A8"/>
    <w:rsid w:val="00A258CB"/>
    <w:rsid w:val="00A31827"/>
    <w:rsid w:val="00A40E2D"/>
    <w:rsid w:val="00A42DAF"/>
    <w:rsid w:val="00A43BD3"/>
    <w:rsid w:val="00A45BD8"/>
    <w:rsid w:val="00A46C69"/>
    <w:rsid w:val="00A53D39"/>
    <w:rsid w:val="00A65284"/>
    <w:rsid w:val="00A70B49"/>
    <w:rsid w:val="00A773C2"/>
    <w:rsid w:val="00A778BF"/>
    <w:rsid w:val="00A80576"/>
    <w:rsid w:val="00A84BAC"/>
    <w:rsid w:val="00A85B8E"/>
    <w:rsid w:val="00AC205C"/>
    <w:rsid w:val="00AD0823"/>
    <w:rsid w:val="00AD0BD8"/>
    <w:rsid w:val="00B05A69"/>
    <w:rsid w:val="00B07B4E"/>
    <w:rsid w:val="00B14C78"/>
    <w:rsid w:val="00B1588A"/>
    <w:rsid w:val="00B17D6E"/>
    <w:rsid w:val="00B20001"/>
    <w:rsid w:val="00B40598"/>
    <w:rsid w:val="00B50B99"/>
    <w:rsid w:val="00B51F51"/>
    <w:rsid w:val="00B53742"/>
    <w:rsid w:val="00B57691"/>
    <w:rsid w:val="00B61CBB"/>
    <w:rsid w:val="00B63C05"/>
    <w:rsid w:val="00B660BC"/>
    <w:rsid w:val="00B77333"/>
    <w:rsid w:val="00B914BC"/>
    <w:rsid w:val="00B9734B"/>
    <w:rsid w:val="00BA3B36"/>
    <w:rsid w:val="00BA4FE9"/>
    <w:rsid w:val="00BA6199"/>
    <w:rsid w:val="00BB051D"/>
    <w:rsid w:val="00BC1DE6"/>
    <w:rsid w:val="00BD5162"/>
    <w:rsid w:val="00BE6DE0"/>
    <w:rsid w:val="00BF0A5E"/>
    <w:rsid w:val="00BF59B7"/>
    <w:rsid w:val="00BF78CD"/>
    <w:rsid w:val="00C1047C"/>
    <w:rsid w:val="00C11BFE"/>
    <w:rsid w:val="00C20753"/>
    <w:rsid w:val="00C211B3"/>
    <w:rsid w:val="00C25F4D"/>
    <w:rsid w:val="00C26D46"/>
    <w:rsid w:val="00C51C32"/>
    <w:rsid w:val="00C60D7A"/>
    <w:rsid w:val="00C6397B"/>
    <w:rsid w:val="00C64E91"/>
    <w:rsid w:val="00C67DC7"/>
    <w:rsid w:val="00C729B3"/>
    <w:rsid w:val="00C76241"/>
    <w:rsid w:val="00C80985"/>
    <w:rsid w:val="00C81E2D"/>
    <w:rsid w:val="00C83F89"/>
    <w:rsid w:val="00C90600"/>
    <w:rsid w:val="00C93718"/>
    <w:rsid w:val="00C94629"/>
    <w:rsid w:val="00CA2D80"/>
    <w:rsid w:val="00CC264B"/>
    <w:rsid w:val="00CD086E"/>
    <w:rsid w:val="00D01CA8"/>
    <w:rsid w:val="00D02CC2"/>
    <w:rsid w:val="00D25169"/>
    <w:rsid w:val="00D45252"/>
    <w:rsid w:val="00D54787"/>
    <w:rsid w:val="00D71B4D"/>
    <w:rsid w:val="00D81910"/>
    <w:rsid w:val="00D837DC"/>
    <w:rsid w:val="00D93D55"/>
    <w:rsid w:val="00DB607D"/>
    <w:rsid w:val="00DB6FB1"/>
    <w:rsid w:val="00DB7ED7"/>
    <w:rsid w:val="00DE2387"/>
    <w:rsid w:val="00DE4C78"/>
    <w:rsid w:val="00DE63A3"/>
    <w:rsid w:val="00DF7FFD"/>
    <w:rsid w:val="00E17D56"/>
    <w:rsid w:val="00E335FE"/>
    <w:rsid w:val="00E33C72"/>
    <w:rsid w:val="00E5021F"/>
    <w:rsid w:val="00E600E7"/>
    <w:rsid w:val="00E60CDB"/>
    <w:rsid w:val="00E61BA5"/>
    <w:rsid w:val="00E64969"/>
    <w:rsid w:val="00E67EF2"/>
    <w:rsid w:val="00E818A9"/>
    <w:rsid w:val="00EA2D11"/>
    <w:rsid w:val="00EC4E49"/>
    <w:rsid w:val="00ED77FB"/>
    <w:rsid w:val="00EE079B"/>
    <w:rsid w:val="00EE2FED"/>
    <w:rsid w:val="00EE4478"/>
    <w:rsid w:val="00F021A6"/>
    <w:rsid w:val="00F0513B"/>
    <w:rsid w:val="00F07E82"/>
    <w:rsid w:val="00F14CAE"/>
    <w:rsid w:val="00F247BD"/>
    <w:rsid w:val="00F27C1E"/>
    <w:rsid w:val="00F3237E"/>
    <w:rsid w:val="00F32944"/>
    <w:rsid w:val="00F46206"/>
    <w:rsid w:val="00F5166D"/>
    <w:rsid w:val="00F5454A"/>
    <w:rsid w:val="00F577CE"/>
    <w:rsid w:val="00F66152"/>
    <w:rsid w:val="00F667A3"/>
    <w:rsid w:val="00F70197"/>
    <w:rsid w:val="00F7077E"/>
    <w:rsid w:val="00F74507"/>
    <w:rsid w:val="00F82D7B"/>
    <w:rsid w:val="00FB48E7"/>
    <w:rsid w:val="00FC28B6"/>
    <w:rsid w:val="00FC28EC"/>
    <w:rsid w:val="00FE3AF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032099"/>
    <w:pPr>
      <w:keepNext/>
      <w:numPr>
        <w:numId w:val="32"/>
      </w:numPr>
      <w:spacing w:before="240" w:after="60"/>
      <w:ind w:left="567" w:hanging="567"/>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character" w:customStyle="1" w:styleId="FooterChar">
    <w:name w:val="Footer Char"/>
    <w:basedOn w:val="DefaultParagraphFont"/>
    <w:link w:val="Footer"/>
    <w:rsid w:val="002E2CF1"/>
    <w:rPr>
      <w:rFonts w:ascii="Arial" w:eastAsia="SimSun" w:hAnsi="Arial" w:cs="Arial"/>
      <w:sz w:val="22"/>
      <w:lang w:val="en-US" w:eastAsia="zh-CN"/>
    </w:rPr>
  </w:style>
  <w:style w:type="paragraph" w:customStyle="1" w:styleId="DecisionInvitingPara">
    <w:name w:val="Decision Inviting Para."/>
    <w:basedOn w:val="Normal"/>
    <w:rsid w:val="002E2CF1"/>
    <w:pPr>
      <w:ind w:left="5534"/>
    </w:pPr>
    <w:rPr>
      <w:i/>
    </w:rPr>
  </w:style>
  <w:style w:type="paragraph" w:styleId="NormalWeb">
    <w:name w:val="Normal (Web)"/>
    <w:basedOn w:val="Normal"/>
    <w:rsid w:val="002E2CF1"/>
    <w:pPr>
      <w:spacing w:beforeLines="1" w:afterLines="1"/>
    </w:pPr>
    <w:rPr>
      <w:rFonts w:ascii="Times" w:eastAsia="Cambria" w:hAnsi="Times" w:cs="Times New Roman"/>
      <w:sz w:val="20"/>
      <w:lang w:val="cs-CZ" w:eastAsia="en-US"/>
    </w:rPr>
  </w:style>
  <w:style w:type="character" w:customStyle="1" w:styleId="Heading2Char">
    <w:name w:val="Heading 2 Char"/>
    <w:basedOn w:val="DefaultParagraphFont"/>
    <w:link w:val="Heading2"/>
    <w:rsid w:val="002E2CF1"/>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2E2CF1"/>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032099"/>
    <w:pPr>
      <w:keepNext/>
      <w:numPr>
        <w:numId w:val="32"/>
      </w:numPr>
      <w:spacing w:before="240" w:after="60"/>
      <w:ind w:left="567" w:hanging="567"/>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rsid w:val="00A773C2"/>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character" w:customStyle="1" w:styleId="FooterChar">
    <w:name w:val="Footer Char"/>
    <w:basedOn w:val="DefaultParagraphFont"/>
    <w:link w:val="Footer"/>
    <w:rsid w:val="002E2CF1"/>
    <w:rPr>
      <w:rFonts w:ascii="Arial" w:eastAsia="SimSun" w:hAnsi="Arial" w:cs="Arial"/>
      <w:sz w:val="22"/>
      <w:lang w:val="en-US" w:eastAsia="zh-CN"/>
    </w:rPr>
  </w:style>
  <w:style w:type="paragraph" w:customStyle="1" w:styleId="DecisionInvitingPara">
    <w:name w:val="Decision Inviting Para."/>
    <w:basedOn w:val="Normal"/>
    <w:rsid w:val="002E2CF1"/>
    <w:pPr>
      <w:ind w:left="5534"/>
    </w:pPr>
    <w:rPr>
      <w:i/>
    </w:rPr>
  </w:style>
  <w:style w:type="paragraph" w:styleId="NormalWeb">
    <w:name w:val="Normal (Web)"/>
    <w:basedOn w:val="Normal"/>
    <w:rsid w:val="002E2CF1"/>
    <w:pPr>
      <w:spacing w:beforeLines="1" w:afterLines="1"/>
    </w:pPr>
    <w:rPr>
      <w:rFonts w:ascii="Times" w:eastAsia="Cambria" w:hAnsi="Times" w:cs="Times New Roman"/>
      <w:sz w:val="20"/>
      <w:lang w:val="cs-CZ" w:eastAsia="en-US"/>
    </w:rPr>
  </w:style>
  <w:style w:type="character" w:customStyle="1" w:styleId="Heading2Char">
    <w:name w:val="Heading 2 Char"/>
    <w:basedOn w:val="DefaultParagraphFont"/>
    <w:link w:val="Heading2"/>
    <w:rsid w:val="002E2CF1"/>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2E2CF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F406-5DA4-4A97-9B11-01499224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20986</Words>
  <Characters>130395</Characters>
  <Application>Microsoft Office Word</Application>
  <DocSecurity>0</DocSecurity>
  <Lines>1086</Lines>
  <Paragraphs>302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CB/ko</cp:keywords>
  <cp:lastModifiedBy/>
  <cp:revision>1</cp:revision>
  <dcterms:created xsi:type="dcterms:W3CDTF">2017-07-21T12:23:00Z</dcterms:created>
  <dcterms:modified xsi:type="dcterms:W3CDTF">2017-07-24T06:56:00Z</dcterms:modified>
</cp:coreProperties>
</file>