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FA8CA" w14:textId="3CDDD9AE" w:rsidR="008B2CC1" w:rsidRPr="008B2CC1" w:rsidRDefault="008D0FD4" w:rsidP="00F11D94">
      <w:pPr>
        <w:spacing w:after="120"/>
        <w:jc w:val="right"/>
      </w:pPr>
      <w:r>
        <w:rPr>
          <w:noProof/>
          <w:lang w:eastAsia="en-US"/>
        </w:rPr>
        <w:drawing>
          <wp:inline distT="0" distB="0" distL="0" distR="0" wp14:anchorId="48BAA3FF" wp14:editId="6E54E7CE">
            <wp:extent cx="2938780" cy="1481455"/>
            <wp:effectExtent l="0" t="0" r="0" b="4445"/>
            <wp:docPr id="1" name="Picture 1"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семирной организации интеллектуальной собственности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8780" cy="1481455"/>
                    </a:xfrm>
                    <a:prstGeom prst="rect">
                      <a:avLst/>
                    </a:prstGeom>
                    <a:noFill/>
                  </pic:spPr>
                </pic:pic>
              </a:graphicData>
            </a:graphic>
          </wp:inline>
        </w:drawing>
      </w:r>
      <w:bookmarkStart w:id="0" w:name="_GoBack"/>
      <w:r w:rsidR="00461632" w:rsidRPr="00601760">
        <w:rPr>
          <w:rFonts w:ascii="Arial Black" w:hAnsi="Arial Black"/>
          <w:caps/>
          <w:noProof/>
          <w:sz w:val="15"/>
          <w:szCs w:val="15"/>
          <w:lang w:eastAsia="en-US"/>
        </w:rPr>
        <mc:AlternateContent>
          <mc:Choice Requires="wps">
            <w:drawing>
              <wp:inline distT="0" distB="0" distL="0" distR="0" wp14:anchorId="337D25BD" wp14:editId="25F4B3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80AE2B8"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bookmarkEnd w:id="0"/>
    </w:p>
    <w:p w14:paraId="053B27C0" w14:textId="758F2ADF" w:rsidR="008B2CC1" w:rsidRPr="00A17690" w:rsidRDefault="005F089D" w:rsidP="001024FE">
      <w:pPr>
        <w:jc w:val="right"/>
        <w:rPr>
          <w:rFonts w:ascii="Arial Black" w:hAnsi="Arial Black"/>
          <w:caps/>
          <w:sz w:val="15"/>
          <w:szCs w:val="15"/>
        </w:rPr>
      </w:pPr>
      <w:r>
        <w:rPr>
          <w:rFonts w:ascii="Arial Black" w:hAnsi="Arial Black"/>
          <w:caps/>
          <w:sz w:val="15"/>
          <w:szCs w:val="15"/>
        </w:rPr>
        <w:t>A</w:t>
      </w:r>
      <w:r w:rsidRPr="00BC0378">
        <w:rPr>
          <w:rFonts w:ascii="Arial Black" w:hAnsi="Arial Black"/>
          <w:caps/>
          <w:sz w:val="15"/>
          <w:szCs w:val="15"/>
          <w:lang w:val="ru-RU"/>
        </w:rPr>
        <w:t>/63/</w:t>
      </w:r>
      <w:bookmarkStart w:id="1" w:name="Code"/>
      <w:r w:rsidR="0076229D" w:rsidRPr="00BC0378">
        <w:rPr>
          <w:rFonts w:ascii="Arial Black" w:hAnsi="Arial Black"/>
          <w:caps/>
          <w:sz w:val="15"/>
          <w:szCs w:val="15"/>
          <w:lang w:val="ru-RU"/>
        </w:rPr>
        <w:t>5</w:t>
      </w:r>
      <w:r w:rsidR="00A17690">
        <w:rPr>
          <w:rFonts w:ascii="Arial Black" w:hAnsi="Arial Black"/>
          <w:caps/>
          <w:sz w:val="15"/>
          <w:szCs w:val="15"/>
        </w:rPr>
        <w:t xml:space="preserve"> REV.</w:t>
      </w:r>
    </w:p>
    <w:bookmarkEnd w:id="1"/>
    <w:p w14:paraId="4970A679" w14:textId="26AA3B4C" w:rsidR="00CE65D4" w:rsidRPr="00BC0378" w:rsidRDefault="008D0FD4" w:rsidP="00CE65D4">
      <w:pPr>
        <w:jc w:val="right"/>
        <w:rPr>
          <w:rFonts w:ascii="Arial Black" w:hAnsi="Arial Black"/>
          <w:caps/>
          <w:sz w:val="15"/>
          <w:szCs w:val="15"/>
          <w:lang w:val="ru-RU"/>
        </w:rPr>
      </w:pPr>
      <w:r>
        <w:rPr>
          <w:rFonts w:ascii="Arial Black" w:hAnsi="Arial Black"/>
          <w:caps/>
          <w:sz w:val="15"/>
          <w:szCs w:val="15"/>
          <w:lang w:val="ru-RU"/>
        </w:rPr>
        <w:t>оригинал</w:t>
      </w:r>
      <w:r w:rsidR="00CE65D4" w:rsidRPr="00BC0378">
        <w:rPr>
          <w:rFonts w:ascii="Arial Black" w:hAnsi="Arial Black"/>
          <w:caps/>
          <w:sz w:val="15"/>
          <w:szCs w:val="15"/>
          <w:lang w:val="ru-RU"/>
        </w:rPr>
        <w:t xml:space="preserve">: </w:t>
      </w:r>
      <w:bookmarkStart w:id="2" w:name="Original"/>
      <w:r>
        <w:rPr>
          <w:rFonts w:ascii="Arial Black" w:hAnsi="Arial Black"/>
          <w:caps/>
          <w:sz w:val="15"/>
          <w:szCs w:val="15"/>
          <w:lang w:val="ru-RU"/>
        </w:rPr>
        <w:t>английский</w:t>
      </w:r>
    </w:p>
    <w:bookmarkEnd w:id="2"/>
    <w:p w14:paraId="01AF52DE" w14:textId="76D14A5A" w:rsidR="008B2CC1" w:rsidRPr="00BC0378" w:rsidRDefault="008D0FD4" w:rsidP="00CE65D4">
      <w:pPr>
        <w:spacing w:after="1200"/>
        <w:jc w:val="right"/>
        <w:rPr>
          <w:rFonts w:ascii="Arial Black" w:hAnsi="Arial Black"/>
          <w:caps/>
          <w:sz w:val="15"/>
          <w:szCs w:val="15"/>
          <w:lang w:val="ru-RU"/>
        </w:rPr>
      </w:pPr>
      <w:r>
        <w:rPr>
          <w:rFonts w:ascii="Arial Black" w:hAnsi="Arial Black"/>
          <w:caps/>
          <w:sz w:val="15"/>
          <w:szCs w:val="15"/>
          <w:lang w:val="ru-RU"/>
        </w:rPr>
        <w:t>дата</w:t>
      </w:r>
      <w:r w:rsidR="00CE65D4" w:rsidRPr="00BC0378">
        <w:rPr>
          <w:rFonts w:ascii="Arial Black" w:hAnsi="Arial Black"/>
          <w:caps/>
          <w:sz w:val="15"/>
          <w:szCs w:val="15"/>
          <w:lang w:val="ru-RU"/>
        </w:rPr>
        <w:t xml:space="preserve">: </w:t>
      </w:r>
      <w:bookmarkStart w:id="3" w:name="Date"/>
      <w:r w:rsidR="00725E28">
        <w:rPr>
          <w:rFonts w:ascii="Arial Black" w:hAnsi="Arial Black"/>
          <w:caps/>
          <w:sz w:val="15"/>
          <w:szCs w:val="15"/>
          <w:lang w:val="ru-RU"/>
        </w:rPr>
        <w:t>8</w:t>
      </w:r>
      <w:r>
        <w:rPr>
          <w:rFonts w:ascii="Arial Black" w:hAnsi="Arial Black"/>
          <w:caps/>
          <w:sz w:val="15"/>
          <w:szCs w:val="15"/>
          <w:lang w:val="ru-RU"/>
        </w:rPr>
        <w:t xml:space="preserve"> </w:t>
      </w:r>
      <w:r w:rsidR="00A17690">
        <w:rPr>
          <w:rFonts w:ascii="Arial Black" w:hAnsi="Arial Black"/>
          <w:caps/>
          <w:sz w:val="15"/>
          <w:szCs w:val="15"/>
          <w:lang w:val="ru-RU"/>
        </w:rPr>
        <w:t>июля</w:t>
      </w:r>
      <w:r w:rsidR="0076229D" w:rsidRPr="00BC0378">
        <w:rPr>
          <w:rFonts w:ascii="Arial Black" w:hAnsi="Arial Black"/>
          <w:caps/>
          <w:sz w:val="15"/>
          <w:szCs w:val="15"/>
          <w:lang w:val="ru-RU"/>
        </w:rPr>
        <w:t xml:space="preserve"> 202</w:t>
      </w:r>
      <w:r>
        <w:rPr>
          <w:rFonts w:ascii="Arial Black" w:hAnsi="Arial Black"/>
          <w:caps/>
          <w:sz w:val="15"/>
          <w:szCs w:val="15"/>
          <w:lang w:val="ru-RU"/>
        </w:rPr>
        <w:t>2 г.</w:t>
      </w:r>
    </w:p>
    <w:bookmarkEnd w:id="3"/>
    <w:p w14:paraId="3E0AB922" w14:textId="0A520FCE" w:rsidR="008B2CC1" w:rsidRPr="00BC0378" w:rsidRDefault="008D0FD4" w:rsidP="00CE65D4">
      <w:pPr>
        <w:spacing w:after="600"/>
        <w:rPr>
          <w:b/>
          <w:sz w:val="28"/>
          <w:szCs w:val="28"/>
          <w:lang w:val="ru-RU"/>
        </w:rPr>
      </w:pPr>
      <w:r w:rsidRPr="008D0FD4">
        <w:rPr>
          <w:b/>
          <w:sz w:val="28"/>
          <w:szCs w:val="28"/>
          <w:lang w:val="ru-RU"/>
        </w:rPr>
        <w:t>Ассамблеи государств – членов ВОИС</w:t>
      </w:r>
    </w:p>
    <w:p w14:paraId="3C6D26D2" w14:textId="7844891F" w:rsidR="005F089D" w:rsidRPr="00BC0378" w:rsidRDefault="008D0FD4" w:rsidP="005F089D">
      <w:pPr>
        <w:rPr>
          <w:b/>
          <w:sz w:val="24"/>
          <w:szCs w:val="24"/>
          <w:lang w:val="ru-RU"/>
        </w:rPr>
      </w:pPr>
      <w:r w:rsidRPr="008D0FD4">
        <w:rPr>
          <w:b/>
          <w:sz w:val="24"/>
          <w:lang w:val="ru-RU"/>
        </w:rPr>
        <w:t>Шестьдесят третья серия заседаний</w:t>
      </w:r>
    </w:p>
    <w:p w14:paraId="42770C1F" w14:textId="29B5A3AC" w:rsidR="008B2CC1" w:rsidRPr="008D0FD4" w:rsidRDefault="008D0FD4" w:rsidP="00CE65D4">
      <w:pPr>
        <w:spacing w:after="720"/>
        <w:rPr>
          <w:lang w:val="ru-RU"/>
        </w:rPr>
      </w:pPr>
      <w:r>
        <w:rPr>
          <w:b/>
          <w:sz w:val="24"/>
          <w:lang w:val="ru-RU"/>
        </w:rPr>
        <w:t>Женева</w:t>
      </w:r>
      <w:r w:rsidR="005F089D" w:rsidRPr="009C127D">
        <w:rPr>
          <w:b/>
          <w:sz w:val="24"/>
        </w:rPr>
        <w:t xml:space="preserve">, </w:t>
      </w:r>
      <w:r w:rsidR="00BC0378">
        <w:rPr>
          <w:b/>
          <w:sz w:val="24"/>
        </w:rPr>
        <w:t>14</w:t>
      </w:r>
      <w:r w:rsidRPr="008D0FD4">
        <w:rPr>
          <w:b/>
          <w:sz w:val="24"/>
          <w:lang w:val="ru-RU"/>
        </w:rPr>
        <w:t>–</w:t>
      </w:r>
      <w:r w:rsidR="005F089D">
        <w:rPr>
          <w:b/>
          <w:sz w:val="24"/>
        </w:rPr>
        <w:t>22</w:t>
      </w:r>
      <w:r>
        <w:rPr>
          <w:b/>
          <w:sz w:val="24"/>
          <w:lang w:val="ru-RU"/>
        </w:rPr>
        <w:t xml:space="preserve"> июля</w:t>
      </w:r>
      <w:r w:rsidR="005F089D">
        <w:rPr>
          <w:b/>
          <w:sz w:val="24"/>
        </w:rPr>
        <w:t xml:space="preserve"> 2022</w:t>
      </w:r>
      <w:r>
        <w:rPr>
          <w:b/>
          <w:sz w:val="24"/>
          <w:lang w:val="ru-RU"/>
        </w:rPr>
        <w:t> г.</w:t>
      </w:r>
    </w:p>
    <w:p w14:paraId="6C18E630" w14:textId="7DAB2DD9" w:rsidR="008B2CC1" w:rsidRPr="00BC0378" w:rsidRDefault="00A53AB2" w:rsidP="00CE65D4">
      <w:pPr>
        <w:spacing w:after="360"/>
        <w:rPr>
          <w:caps/>
          <w:sz w:val="24"/>
          <w:lang w:val="ru-RU"/>
        </w:rPr>
      </w:pPr>
      <w:bookmarkStart w:id="4" w:name="TitleOfDoc"/>
      <w:r w:rsidRPr="00A53AB2">
        <w:rPr>
          <w:caps/>
          <w:sz w:val="24"/>
          <w:lang w:val="ru-RU"/>
        </w:rPr>
        <w:t>Новый цикл выборов должностных лиц Ассамблей ВОИС и других органов</w:t>
      </w:r>
      <w:r>
        <w:rPr>
          <w:caps/>
          <w:sz w:val="24"/>
          <w:lang w:val="ru-RU"/>
        </w:rPr>
        <w:t xml:space="preserve"> государств </w:t>
      </w:r>
      <w:r w:rsidRPr="00A53AB2">
        <w:rPr>
          <w:caps/>
          <w:sz w:val="24"/>
          <w:lang w:val="ru-RU"/>
        </w:rPr>
        <w:t>–</w:t>
      </w:r>
      <w:r>
        <w:rPr>
          <w:caps/>
          <w:sz w:val="24"/>
          <w:lang w:val="ru-RU"/>
        </w:rPr>
        <w:t xml:space="preserve"> членов ВОИС</w:t>
      </w:r>
    </w:p>
    <w:p w14:paraId="1243B2FB" w14:textId="67AC19AE" w:rsidR="008B2CC1" w:rsidRPr="00BC0378" w:rsidRDefault="00CF5672" w:rsidP="00CE65D4">
      <w:pPr>
        <w:spacing w:after="960"/>
        <w:rPr>
          <w:i/>
          <w:lang w:val="ru-RU"/>
        </w:rPr>
      </w:pPr>
      <w:bookmarkStart w:id="5" w:name="Prepared"/>
      <w:bookmarkEnd w:id="4"/>
      <w:r>
        <w:rPr>
          <w:i/>
          <w:lang w:val="ru-RU"/>
        </w:rPr>
        <w:t>Документ подготовлен Секретариатом</w:t>
      </w:r>
    </w:p>
    <w:bookmarkEnd w:id="5"/>
    <w:p w14:paraId="4A35FE41" w14:textId="2A9B4C4D" w:rsidR="004573CB" w:rsidRPr="00BC0378" w:rsidRDefault="00A7358F" w:rsidP="004573CB">
      <w:pPr>
        <w:pStyle w:val="Heading2"/>
        <w:spacing w:after="240"/>
        <w:rPr>
          <w:b/>
          <w:lang w:val="ru-RU"/>
        </w:rPr>
      </w:pPr>
      <w:r>
        <w:rPr>
          <w:b/>
          <w:lang w:val="ru-RU"/>
        </w:rPr>
        <w:t>ВВЕДЕНИЕ</w:t>
      </w:r>
    </w:p>
    <w:p w14:paraId="1467F0DD" w14:textId="3FC6CCBB" w:rsidR="002C50B7" w:rsidRPr="00BC0378" w:rsidRDefault="004573CB" w:rsidP="00D54569">
      <w:pPr>
        <w:spacing w:after="240"/>
        <w:rPr>
          <w:lang w:val="ru-RU"/>
        </w:rPr>
      </w:pPr>
      <w:r>
        <w:fldChar w:fldCharType="begin"/>
      </w:r>
      <w:r w:rsidRPr="00BC0378">
        <w:rPr>
          <w:lang w:val="ru-RU"/>
        </w:rPr>
        <w:instrText xml:space="preserve"> </w:instrText>
      </w:r>
      <w:r>
        <w:instrText>AUTONUM</w:instrText>
      </w:r>
      <w:r w:rsidRPr="00BC0378">
        <w:rPr>
          <w:lang w:val="ru-RU"/>
        </w:rPr>
        <w:instrText xml:space="preserve">  </w:instrText>
      </w:r>
      <w:r>
        <w:fldChar w:fldCharType="end"/>
      </w:r>
      <w:r w:rsidR="002C50B7" w:rsidRPr="00BC0378">
        <w:rPr>
          <w:lang w:val="ru-RU"/>
        </w:rPr>
        <w:tab/>
      </w:r>
      <w:r w:rsidR="00B817A6">
        <w:rPr>
          <w:lang w:val="ru-RU"/>
        </w:rPr>
        <w:t>С учетом опыта</w:t>
      </w:r>
      <w:r w:rsidR="00B46F90">
        <w:rPr>
          <w:lang w:val="ru-RU"/>
        </w:rPr>
        <w:t xml:space="preserve"> использования</w:t>
      </w:r>
      <w:r w:rsidR="00B817A6">
        <w:rPr>
          <w:lang w:val="ru-RU"/>
        </w:rPr>
        <w:t xml:space="preserve"> избирательн</w:t>
      </w:r>
      <w:r w:rsidR="00A239D1">
        <w:rPr>
          <w:lang w:val="ru-RU"/>
        </w:rPr>
        <w:t>ого</w:t>
      </w:r>
      <w:r w:rsidR="00B817A6">
        <w:rPr>
          <w:lang w:val="ru-RU"/>
        </w:rPr>
        <w:t xml:space="preserve"> цикл</w:t>
      </w:r>
      <w:r w:rsidR="00A239D1">
        <w:rPr>
          <w:lang w:val="ru-RU"/>
        </w:rPr>
        <w:t>а</w:t>
      </w:r>
      <w:r w:rsidR="00B817A6">
        <w:rPr>
          <w:lang w:val="ru-RU"/>
        </w:rPr>
        <w:t xml:space="preserve"> должностных лиц Генеральной Ассамблеи Всемирной организации интеллектуальной собственности</w:t>
      </w:r>
      <w:r w:rsidR="00E86AFC">
        <w:rPr>
          <w:lang w:val="ru-RU"/>
        </w:rPr>
        <w:t> </w:t>
      </w:r>
      <w:r w:rsidR="00B817A6">
        <w:rPr>
          <w:lang w:val="ru-RU"/>
        </w:rPr>
        <w:t>(ВОИС) предлагается</w:t>
      </w:r>
      <w:r w:rsidR="00DA6F15">
        <w:rPr>
          <w:lang w:val="ru-RU"/>
        </w:rPr>
        <w:t xml:space="preserve"> </w:t>
      </w:r>
      <w:r w:rsidR="00E95011">
        <w:rPr>
          <w:lang w:val="ru-RU"/>
        </w:rPr>
        <w:t>привести</w:t>
      </w:r>
      <w:r w:rsidR="00384870">
        <w:rPr>
          <w:lang w:val="ru-RU"/>
        </w:rPr>
        <w:t xml:space="preserve"> </w:t>
      </w:r>
      <w:r w:rsidR="00A239D1">
        <w:rPr>
          <w:lang w:val="ru-RU"/>
        </w:rPr>
        <w:t xml:space="preserve">избирательный </w:t>
      </w:r>
      <w:r w:rsidR="00DA6F15">
        <w:rPr>
          <w:lang w:val="ru-RU"/>
        </w:rPr>
        <w:t>цикл</w:t>
      </w:r>
      <w:r w:rsidR="00A239D1">
        <w:rPr>
          <w:lang w:val="ru-RU"/>
        </w:rPr>
        <w:t xml:space="preserve"> </w:t>
      </w:r>
      <w:r w:rsidR="00DA6F15">
        <w:rPr>
          <w:lang w:val="ru-RU"/>
        </w:rPr>
        <w:t xml:space="preserve">должностных лиц </w:t>
      </w:r>
      <w:r w:rsidR="00164480">
        <w:rPr>
          <w:lang w:val="ru-RU"/>
        </w:rPr>
        <w:t xml:space="preserve">остальных </w:t>
      </w:r>
      <w:r w:rsidR="00DA6F15">
        <w:rPr>
          <w:lang w:val="ru-RU"/>
        </w:rPr>
        <w:t xml:space="preserve">Ассамблей государств </w:t>
      </w:r>
      <w:r w:rsidR="00DA6F15" w:rsidRPr="00DA6F15">
        <w:rPr>
          <w:lang w:val="ru-RU"/>
        </w:rPr>
        <w:t>–</w:t>
      </w:r>
      <w:r w:rsidR="00DA6F15">
        <w:rPr>
          <w:lang w:val="ru-RU"/>
        </w:rPr>
        <w:t xml:space="preserve"> членов ВОИС (Ассамблеи ВОИС) и других органов государст</w:t>
      </w:r>
      <w:r w:rsidR="00DA6F15" w:rsidRPr="00DA6F15">
        <w:rPr>
          <w:szCs w:val="22"/>
          <w:lang w:val="ru-RU"/>
        </w:rPr>
        <w:t>в</w:t>
      </w:r>
      <w:r w:rsidR="00BB0603">
        <w:rPr>
          <w:szCs w:val="22"/>
          <w:lang w:val="ru-RU"/>
        </w:rPr>
        <w:t> </w:t>
      </w:r>
      <w:r w:rsidR="00DA6F15" w:rsidRPr="00DA6F15">
        <w:rPr>
          <w:caps/>
          <w:szCs w:val="22"/>
          <w:lang w:val="ru-RU"/>
        </w:rPr>
        <w:t xml:space="preserve">– </w:t>
      </w:r>
      <w:r w:rsidR="00DA6F15" w:rsidRPr="00DA6F15">
        <w:rPr>
          <w:szCs w:val="22"/>
          <w:lang w:val="ru-RU"/>
        </w:rPr>
        <w:t>членов О</w:t>
      </w:r>
      <w:r w:rsidR="00BB0603">
        <w:rPr>
          <w:szCs w:val="22"/>
          <w:lang w:val="ru-RU"/>
        </w:rPr>
        <w:t>рганизации</w:t>
      </w:r>
      <w:r w:rsidR="00164480">
        <w:rPr>
          <w:szCs w:val="22"/>
          <w:lang w:val="ru-RU"/>
        </w:rPr>
        <w:t xml:space="preserve"> </w:t>
      </w:r>
      <w:r w:rsidR="00E95011">
        <w:rPr>
          <w:szCs w:val="22"/>
          <w:lang w:val="ru-RU"/>
        </w:rPr>
        <w:t xml:space="preserve">в соответствии </w:t>
      </w:r>
      <w:r w:rsidR="00164480">
        <w:rPr>
          <w:szCs w:val="22"/>
          <w:lang w:val="ru-RU"/>
        </w:rPr>
        <w:t>с циклом</w:t>
      </w:r>
      <w:r w:rsidR="00DA6F15">
        <w:rPr>
          <w:szCs w:val="22"/>
          <w:lang w:val="ru-RU"/>
        </w:rPr>
        <w:t xml:space="preserve"> </w:t>
      </w:r>
      <w:r w:rsidR="00164480">
        <w:rPr>
          <w:lang w:val="ru-RU"/>
        </w:rPr>
        <w:t xml:space="preserve">Генеральной Ассамблеи ВОИС </w:t>
      </w:r>
      <w:r w:rsidR="00DA6F15">
        <w:rPr>
          <w:szCs w:val="22"/>
          <w:lang w:val="ru-RU"/>
        </w:rPr>
        <w:t xml:space="preserve">путем внесения поправок в правило 9(2) Общих правил процедуры </w:t>
      </w:r>
      <w:r w:rsidR="00BB0603">
        <w:rPr>
          <w:szCs w:val="22"/>
          <w:lang w:val="ru-RU"/>
        </w:rPr>
        <w:t>ВОИС</w:t>
      </w:r>
      <w:r w:rsidR="0067231E" w:rsidRPr="00BC0378">
        <w:rPr>
          <w:lang w:val="ru-RU"/>
        </w:rPr>
        <w:t xml:space="preserve">.  </w:t>
      </w:r>
      <w:r w:rsidR="00384870">
        <w:rPr>
          <w:lang w:val="ru-RU"/>
        </w:rPr>
        <w:t xml:space="preserve">Таким образом, срок полномочий должностных лиц будет начинаться </w:t>
      </w:r>
      <w:r w:rsidR="00EE23FC">
        <w:rPr>
          <w:lang w:val="ru-RU"/>
        </w:rPr>
        <w:t xml:space="preserve">после </w:t>
      </w:r>
      <w:r w:rsidR="00384870">
        <w:rPr>
          <w:lang w:val="ru-RU"/>
        </w:rPr>
        <w:t>закрытия заключительного заседания сессии, на которой такие лица были избраны</w:t>
      </w:r>
      <w:r w:rsidR="00274BB1">
        <w:rPr>
          <w:lang w:val="ru-RU"/>
        </w:rPr>
        <w:t>,</w:t>
      </w:r>
      <w:r w:rsidR="002D5F6B">
        <w:rPr>
          <w:lang w:val="ru-RU"/>
        </w:rPr>
        <w:t xml:space="preserve"> согласно практике, действующей в отношении </w:t>
      </w:r>
      <w:r w:rsidR="00384870">
        <w:rPr>
          <w:lang w:val="ru-RU"/>
        </w:rPr>
        <w:t>должностны</w:t>
      </w:r>
      <w:r w:rsidR="002D5F6B">
        <w:rPr>
          <w:lang w:val="ru-RU"/>
        </w:rPr>
        <w:t>х</w:t>
      </w:r>
      <w:r w:rsidR="00384870">
        <w:rPr>
          <w:lang w:val="ru-RU"/>
        </w:rPr>
        <w:t xml:space="preserve"> лиц Генеральной Ассамблеи ВОИС.</w:t>
      </w:r>
    </w:p>
    <w:p w14:paraId="4EC410F3" w14:textId="6F7C72D7" w:rsidR="009079F7" w:rsidRPr="00BC0378" w:rsidRDefault="00CC0D73" w:rsidP="00405125">
      <w:pPr>
        <w:pStyle w:val="ListParagraph"/>
        <w:numPr>
          <w:ilvl w:val="0"/>
          <w:numId w:val="4"/>
        </w:numPr>
        <w:spacing w:after="240"/>
        <w:ind w:left="0" w:firstLine="0"/>
        <w:contextualSpacing w:val="0"/>
        <w:rPr>
          <w:lang w:val="ru-RU"/>
        </w:rPr>
      </w:pPr>
      <w:r>
        <w:rPr>
          <w:lang w:val="ru-RU"/>
        </w:rPr>
        <w:t xml:space="preserve">Кроме того, предлагается воспользоваться </w:t>
      </w:r>
      <w:r w:rsidR="00274BB1">
        <w:rPr>
          <w:lang w:val="ru-RU"/>
        </w:rPr>
        <w:t xml:space="preserve">представившейся </w:t>
      </w:r>
      <w:r>
        <w:rPr>
          <w:lang w:val="ru-RU"/>
        </w:rPr>
        <w:t xml:space="preserve">возможностью для того, чтобы </w:t>
      </w:r>
      <w:r w:rsidR="00027C61">
        <w:rPr>
          <w:lang w:val="ru-RU"/>
        </w:rPr>
        <w:t xml:space="preserve">актуализировать </w:t>
      </w:r>
      <w:r>
        <w:rPr>
          <w:lang w:val="ru-RU"/>
        </w:rPr>
        <w:t>Общие</w:t>
      </w:r>
      <w:r w:rsidR="00ED5B08">
        <w:rPr>
          <w:lang w:val="ru-RU"/>
        </w:rPr>
        <w:t xml:space="preserve"> правила процедуры ВОИС</w:t>
      </w:r>
      <w:r>
        <w:rPr>
          <w:lang w:val="ru-RU"/>
        </w:rPr>
        <w:t xml:space="preserve"> и Специальные правила процедуры руководящих органов ВОИС и союзов, административные функции для которых выполняет ВОИС</w:t>
      </w:r>
      <w:r w:rsidR="009079F7" w:rsidRPr="00BC0378">
        <w:rPr>
          <w:lang w:val="ru-RU"/>
        </w:rPr>
        <w:t xml:space="preserve"> (</w:t>
      </w:r>
      <w:r>
        <w:rPr>
          <w:lang w:val="ru-RU"/>
        </w:rPr>
        <w:t>Специальные правила процедуры</w:t>
      </w:r>
      <w:r w:rsidR="009079F7" w:rsidRPr="00BC0378">
        <w:rPr>
          <w:lang w:val="ru-RU"/>
        </w:rPr>
        <w:t>)</w:t>
      </w:r>
      <w:r w:rsidR="00027C61">
        <w:rPr>
          <w:lang w:val="ru-RU"/>
        </w:rPr>
        <w:t>,</w:t>
      </w:r>
      <w:r w:rsidR="009079F7" w:rsidRPr="00BC0378">
        <w:rPr>
          <w:lang w:val="ru-RU"/>
        </w:rPr>
        <w:t xml:space="preserve"> </w:t>
      </w:r>
      <w:r w:rsidR="00ED5B08">
        <w:rPr>
          <w:lang w:val="ru-RU"/>
        </w:rPr>
        <w:t>с точки зрения</w:t>
      </w:r>
      <w:r w:rsidR="00E95011">
        <w:rPr>
          <w:lang w:val="ru-RU"/>
        </w:rPr>
        <w:t xml:space="preserve"> </w:t>
      </w:r>
      <w:r w:rsidR="00871275">
        <w:rPr>
          <w:lang w:val="ru-RU"/>
        </w:rPr>
        <w:t>определенных, конкретных аспектов, не затрагивающих существа самих правил</w:t>
      </w:r>
      <w:r w:rsidR="009079F7" w:rsidRPr="00BC0378">
        <w:rPr>
          <w:lang w:val="ru-RU"/>
        </w:rPr>
        <w:t xml:space="preserve"> (</w:t>
      </w:r>
      <w:r w:rsidR="00871275">
        <w:rPr>
          <w:lang w:val="ru-RU"/>
        </w:rPr>
        <w:t>например,</w:t>
      </w:r>
      <w:r w:rsidR="00420080">
        <w:rPr>
          <w:lang w:val="ru-RU"/>
        </w:rPr>
        <w:t xml:space="preserve"> использование</w:t>
      </w:r>
      <w:r w:rsidR="00871275">
        <w:rPr>
          <w:lang w:val="ru-RU"/>
        </w:rPr>
        <w:t xml:space="preserve"> </w:t>
      </w:r>
      <w:r w:rsidR="00420080">
        <w:rPr>
          <w:lang w:val="ru-RU"/>
        </w:rPr>
        <w:t>гендерно</w:t>
      </w:r>
      <w:r w:rsidR="00904F6F">
        <w:rPr>
          <w:lang w:val="ru-RU"/>
        </w:rPr>
        <w:t>-</w:t>
      </w:r>
      <w:r w:rsidR="00420080">
        <w:rPr>
          <w:lang w:val="ru-RU"/>
        </w:rPr>
        <w:t>нейтральных формулировок, уточнение терминологии, исключение устаревших ссылок</w:t>
      </w:r>
      <w:r w:rsidR="009079F7" w:rsidRPr="00BC0378">
        <w:rPr>
          <w:lang w:val="ru-RU"/>
        </w:rPr>
        <w:t>).</w:t>
      </w:r>
    </w:p>
    <w:p w14:paraId="7F0AEA03" w14:textId="7CC31378" w:rsidR="00B107ED" w:rsidRPr="00BC0378" w:rsidRDefault="00A56931" w:rsidP="00405125">
      <w:pPr>
        <w:pStyle w:val="ListParagraph"/>
        <w:numPr>
          <w:ilvl w:val="0"/>
          <w:numId w:val="4"/>
        </w:numPr>
        <w:spacing w:after="240"/>
        <w:ind w:left="0" w:firstLine="0"/>
        <w:rPr>
          <w:lang w:val="ru-RU"/>
        </w:rPr>
      </w:pPr>
      <w:r w:rsidRPr="00B107ED">
        <w:rPr>
          <w:lang w:val="ru-RU"/>
        </w:rPr>
        <w:t>В настоящее время</w:t>
      </w:r>
      <w:r w:rsidR="004157D7">
        <w:rPr>
          <w:lang w:val="ru-RU"/>
        </w:rPr>
        <w:t xml:space="preserve"> </w:t>
      </w:r>
      <w:r w:rsidR="004157D7" w:rsidRPr="004157D7">
        <w:rPr>
          <w:lang w:val="ru-RU"/>
        </w:rPr>
        <w:t>–</w:t>
      </w:r>
      <w:r w:rsidRPr="00B107ED">
        <w:rPr>
          <w:lang w:val="ru-RU"/>
        </w:rPr>
        <w:t xml:space="preserve"> в соответствии с правилом</w:t>
      </w:r>
      <w:r w:rsidR="00791D49">
        <w:rPr>
          <w:lang w:val="ru-RU"/>
        </w:rPr>
        <w:t> </w:t>
      </w:r>
      <w:r w:rsidR="00113E92" w:rsidRPr="00BC0378">
        <w:rPr>
          <w:lang w:val="ru-RU"/>
        </w:rPr>
        <w:t>9</w:t>
      </w:r>
      <w:r w:rsidR="002C50B7" w:rsidRPr="00BC0378">
        <w:rPr>
          <w:lang w:val="ru-RU"/>
        </w:rPr>
        <w:t xml:space="preserve">(2) </w:t>
      </w:r>
      <w:r w:rsidRPr="00B107ED">
        <w:rPr>
          <w:lang w:val="ru-RU"/>
        </w:rPr>
        <w:t>Общих правил процедуры ВОИС</w:t>
      </w:r>
      <w:r w:rsidR="002C50B7" w:rsidRPr="00BC0378">
        <w:rPr>
          <w:lang w:val="ru-RU"/>
        </w:rPr>
        <w:t xml:space="preserve"> (</w:t>
      </w:r>
      <w:r w:rsidRPr="00B107ED">
        <w:rPr>
          <w:lang w:val="ru-RU"/>
        </w:rPr>
        <w:t>Общие правила процедуры</w:t>
      </w:r>
      <w:r w:rsidR="002C50B7" w:rsidRPr="00BC0378">
        <w:rPr>
          <w:lang w:val="ru-RU"/>
        </w:rPr>
        <w:t>)</w:t>
      </w:r>
      <w:r w:rsidR="004157D7" w:rsidRPr="004157D7">
        <w:rPr>
          <w:lang w:val="ru-RU"/>
        </w:rPr>
        <w:t xml:space="preserve"> </w:t>
      </w:r>
      <w:r w:rsidR="004157D7" w:rsidRPr="00DA6F15">
        <w:rPr>
          <w:lang w:val="ru-RU"/>
        </w:rPr>
        <w:t>–</w:t>
      </w:r>
      <w:r w:rsidR="004157D7">
        <w:rPr>
          <w:lang w:val="ru-RU"/>
        </w:rPr>
        <w:t xml:space="preserve"> </w:t>
      </w:r>
      <w:r w:rsidR="004157D7" w:rsidRPr="00B107ED">
        <w:rPr>
          <w:lang w:val="ru-RU"/>
        </w:rPr>
        <w:t>срок полномочий должностных лиц начинается с момента их избрания</w:t>
      </w:r>
      <w:r w:rsidR="004157D7">
        <w:rPr>
          <w:lang w:val="ru-RU"/>
        </w:rPr>
        <w:t>.</w:t>
      </w:r>
    </w:p>
    <w:p w14:paraId="29E1F2B6" w14:textId="77777777" w:rsidR="00B107ED" w:rsidRPr="00BC0378" w:rsidRDefault="00B107ED" w:rsidP="00B107ED">
      <w:pPr>
        <w:pStyle w:val="ListParagraph"/>
        <w:spacing w:after="240"/>
        <w:ind w:left="0"/>
        <w:rPr>
          <w:lang w:val="ru-RU"/>
        </w:rPr>
      </w:pPr>
    </w:p>
    <w:p w14:paraId="2E085362" w14:textId="7B5F9DA0" w:rsidR="002928D3" w:rsidRPr="00BC0378" w:rsidRDefault="00896DCF" w:rsidP="00405125">
      <w:pPr>
        <w:pStyle w:val="ListParagraph"/>
        <w:numPr>
          <w:ilvl w:val="0"/>
          <w:numId w:val="4"/>
        </w:numPr>
        <w:spacing w:after="240"/>
        <w:ind w:left="0" w:firstLine="0"/>
        <w:rPr>
          <w:lang w:val="ru-RU"/>
        </w:rPr>
      </w:pPr>
      <w:r w:rsidRPr="00B107ED">
        <w:rPr>
          <w:lang w:val="ru-RU"/>
        </w:rPr>
        <w:t>Эт</w:t>
      </w:r>
      <w:r w:rsidR="00B514D6">
        <w:rPr>
          <w:lang w:val="ru-RU"/>
        </w:rPr>
        <w:t xml:space="preserve">от подход </w:t>
      </w:r>
      <w:r w:rsidRPr="00B107ED">
        <w:rPr>
          <w:lang w:val="ru-RU"/>
        </w:rPr>
        <w:t>отличается от используемого избирательного цикла должностных лиц Генеральной Ассамблеи ВОИС.</w:t>
      </w:r>
      <w:r w:rsidR="00C57C86">
        <w:rPr>
          <w:lang w:val="ru-RU"/>
        </w:rPr>
        <w:t xml:space="preserve"> </w:t>
      </w:r>
      <w:r w:rsidRPr="00B107ED">
        <w:rPr>
          <w:lang w:val="ru-RU"/>
        </w:rPr>
        <w:t xml:space="preserve"> </w:t>
      </w:r>
      <w:r w:rsidR="00EE23FC" w:rsidRPr="00B107ED">
        <w:rPr>
          <w:lang w:val="ru-RU"/>
        </w:rPr>
        <w:t>Срок полномочий должностных лиц Генеральной Ассамблеи начинается после закрытия заключительного заседания сессии, на которой они были избраны</w:t>
      </w:r>
      <w:r w:rsidR="00B514D6">
        <w:rPr>
          <w:lang w:val="ru-RU"/>
        </w:rPr>
        <w:t>,</w:t>
      </w:r>
      <w:r w:rsidR="00EE23FC" w:rsidRPr="00B107ED">
        <w:rPr>
          <w:lang w:val="ru-RU"/>
        </w:rPr>
        <w:t xml:space="preserve"> согласно правилу </w:t>
      </w:r>
      <w:r w:rsidR="002C50B7" w:rsidRPr="00BC0378">
        <w:rPr>
          <w:lang w:val="ru-RU"/>
        </w:rPr>
        <w:t xml:space="preserve">6 </w:t>
      </w:r>
      <w:r w:rsidR="00EE23FC" w:rsidRPr="00B107ED">
        <w:rPr>
          <w:lang w:val="ru-RU"/>
        </w:rPr>
        <w:t>Специальных правил процедуры Генеральной Ассамблеи ВОИС</w:t>
      </w:r>
      <w:r w:rsidR="002C50B7" w:rsidRPr="00BC0378">
        <w:rPr>
          <w:lang w:val="ru-RU"/>
        </w:rPr>
        <w:t xml:space="preserve">. </w:t>
      </w:r>
      <w:r w:rsidR="00C325E9" w:rsidRPr="00BC0378">
        <w:rPr>
          <w:lang w:val="ru-RU"/>
        </w:rPr>
        <w:t xml:space="preserve"> </w:t>
      </w:r>
      <w:r w:rsidR="00AF7149">
        <w:rPr>
          <w:lang w:val="ru-RU"/>
        </w:rPr>
        <w:t xml:space="preserve">Данное </w:t>
      </w:r>
      <w:r w:rsidR="00091665" w:rsidRPr="00B107ED">
        <w:rPr>
          <w:lang w:val="ru-RU"/>
        </w:rPr>
        <w:t>правило было введено единогласным решением Генеральной Ассамблеи ВОИС</w:t>
      </w:r>
      <w:r w:rsidR="002C50B7" w:rsidRPr="00BC0378">
        <w:rPr>
          <w:lang w:val="ru-RU"/>
        </w:rPr>
        <w:t xml:space="preserve"> </w:t>
      </w:r>
      <w:r w:rsidR="00091665" w:rsidRPr="00B107ED">
        <w:rPr>
          <w:lang w:val="ru-RU"/>
        </w:rPr>
        <w:t>в</w:t>
      </w:r>
      <w:r w:rsidR="002C50B7" w:rsidRPr="00BC0378">
        <w:rPr>
          <w:lang w:val="ru-RU"/>
        </w:rPr>
        <w:t xml:space="preserve"> 2016</w:t>
      </w:r>
      <w:r w:rsidR="00091665" w:rsidRPr="00B107ED">
        <w:rPr>
          <w:lang w:val="ru-RU"/>
        </w:rPr>
        <w:t> г.</w:t>
      </w:r>
      <w:r w:rsidR="002C50B7" w:rsidRPr="00BC0378">
        <w:rPr>
          <w:lang w:val="ru-RU"/>
        </w:rPr>
        <w:t xml:space="preserve"> (</w:t>
      </w:r>
      <w:r w:rsidR="00091665" w:rsidRPr="00B107ED">
        <w:rPr>
          <w:lang w:val="ru-RU"/>
        </w:rPr>
        <w:t xml:space="preserve">см. документ </w:t>
      </w:r>
      <w:r w:rsidR="002C50B7">
        <w:t>WO</w:t>
      </w:r>
      <w:r w:rsidR="002C50B7" w:rsidRPr="00BC0378">
        <w:rPr>
          <w:lang w:val="ru-RU"/>
        </w:rPr>
        <w:t>/</w:t>
      </w:r>
      <w:r w:rsidR="002C50B7">
        <w:t>GA</w:t>
      </w:r>
      <w:r w:rsidR="002C50B7" w:rsidRPr="00BC0378">
        <w:rPr>
          <w:lang w:val="ru-RU"/>
        </w:rPr>
        <w:t>/48/17</w:t>
      </w:r>
      <w:r w:rsidR="00091665" w:rsidRPr="00B107ED">
        <w:rPr>
          <w:lang w:val="ru-RU"/>
        </w:rPr>
        <w:t>, пункты</w:t>
      </w:r>
      <w:r w:rsidR="002C50B7" w:rsidRPr="00BC0378">
        <w:rPr>
          <w:lang w:val="ru-RU"/>
        </w:rPr>
        <w:t xml:space="preserve"> 17</w:t>
      </w:r>
      <w:r w:rsidR="00091665" w:rsidRPr="00B107ED">
        <w:rPr>
          <w:lang w:val="ru-RU"/>
        </w:rPr>
        <w:t> и </w:t>
      </w:r>
      <w:r w:rsidR="002C50B7" w:rsidRPr="00BC0378">
        <w:rPr>
          <w:lang w:val="ru-RU"/>
        </w:rPr>
        <w:t>18).</w:t>
      </w:r>
      <w:r w:rsidR="00945141" w:rsidRPr="00BC0378">
        <w:rPr>
          <w:lang w:val="ru-RU"/>
        </w:rPr>
        <w:t xml:space="preserve">  </w:t>
      </w:r>
      <w:r w:rsidR="00881E53" w:rsidRPr="00B107ED">
        <w:rPr>
          <w:lang w:val="ru-RU"/>
        </w:rPr>
        <w:t xml:space="preserve">С учетом почти шестилетнего опыта </w:t>
      </w:r>
      <w:r w:rsidR="005C4443" w:rsidRPr="00B107ED">
        <w:rPr>
          <w:lang w:val="ru-RU"/>
        </w:rPr>
        <w:t xml:space="preserve">использования такого измененного цикла </w:t>
      </w:r>
      <w:r w:rsidR="00E95011" w:rsidRPr="00B107ED">
        <w:rPr>
          <w:lang w:val="ru-RU"/>
        </w:rPr>
        <w:t xml:space="preserve">выборов </w:t>
      </w:r>
      <w:r w:rsidR="005C4443" w:rsidRPr="00B107ED">
        <w:rPr>
          <w:lang w:val="ru-RU"/>
        </w:rPr>
        <w:t xml:space="preserve">можно говорить об успешности </w:t>
      </w:r>
      <w:r w:rsidR="00E95011" w:rsidRPr="00B107ED">
        <w:rPr>
          <w:lang w:val="ru-RU"/>
        </w:rPr>
        <w:t xml:space="preserve">данной </w:t>
      </w:r>
      <w:r w:rsidR="005C4443" w:rsidRPr="00B107ED">
        <w:rPr>
          <w:lang w:val="ru-RU"/>
        </w:rPr>
        <w:t>инициативы, преимущества которой се</w:t>
      </w:r>
      <w:r w:rsidR="00B514D6">
        <w:rPr>
          <w:lang w:val="ru-RU"/>
        </w:rPr>
        <w:t xml:space="preserve">годня </w:t>
      </w:r>
      <w:r w:rsidR="005C4443" w:rsidRPr="00B107ED">
        <w:rPr>
          <w:lang w:val="ru-RU"/>
        </w:rPr>
        <w:t>предлагается распространить на все органы государств</w:t>
      </w:r>
      <w:r w:rsidR="009C09AD" w:rsidRPr="00B107ED">
        <w:rPr>
          <w:lang w:val="ru-RU"/>
        </w:rPr>
        <w:t xml:space="preserve"> –</w:t>
      </w:r>
      <w:r w:rsidR="005C4443" w:rsidRPr="00B107ED">
        <w:rPr>
          <w:lang w:val="ru-RU"/>
        </w:rPr>
        <w:t xml:space="preserve"> членов ВОИС.</w:t>
      </w:r>
    </w:p>
    <w:p w14:paraId="77778C3F" w14:textId="7F5BEA34" w:rsidR="00D10F64" w:rsidRPr="00BC0378" w:rsidRDefault="00F31ED9" w:rsidP="00D54569">
      <w:pPr>
        <w:pStyle w:val="Heading2"/>
        <w:spacing w:before="480" w:after="240"/>
        <w:rPr>
          <w:b/>
          <w:lang w:val="ru-RU"/>
        </w:rPr>
      </w:pPr>
      <w:r>
        <w:rPr>
          <w:b/>
          <w:caps w:val="0"/>
          <w:lang w:val="ru-RU"/>
        </w:rPr>
        <w:t>ОБОСНОВАНИЕ НОВОГО ЦИКЛА ВЫБОРОВ ДОЛЖНОСТНЫХ ЛИЦ</w:t>
      </w:r>
    </w:p>
    <w:p w14:paraId="404C4526" w14:textId="43CE4046" w:rsidR="000F3B81" w:rsidRPr="00BC0378" w:rsidRDefault="008E0561" w:rsidP="00405125">
      <w:pPr>
        <w:pStyle w:val="ListParagraph"/>
        <w:numPr>
          <w:ilvl w:val="0"/>
          <w:numId w:val="4"/>
        </w:numPr>
        <w:spacing w:after="240"/>
        <w:ind w:left="0" w:firstLine="0"/>
        <w:contextualSpacing w:val="0"/>
        <w:rPr>
          <w:lang w:val="ru-RU"/>
        </w:rPr>
      </w:pPr>
      <w:r>
        <w:rPr>
          <w:lang w:val="ru-RU"/>
        </w:rPr>
        <w:t>В основе предлагаемого изменения цикла выборов лежат те же</w:t>
      </w:r>
      <w:r w:rsidR="00A718A2">
        <w:rPr>
          <w:lang w:val="ru-RU"/>
        </w:rPr>
        <w:t xml:space="preserve"> </w:t>
      </w:r>
      <w:r>
        <w:rPr>
          <w:lang w:val="ru-RU"/>
        </w:rPr>
        <w:t xml:space="preserve">соображения, которые обсуждались в контексте </w:t>
      </w:r>
      <w:r w:rsidR="001A72F4">
        <w:rPr>
          <w:lang w:val="ru-RU"/>
        </w:rPr>
        <w:t xml:space="preserve">решения, </w:t>
      </w:r>
      <w:r>
        <w:rPr>
          <w:lang w:val="ru-RU"/>
        </w:rPr>
        <w:t xml:space="preserve">принятого Генеральной Ассамблеей ВОИС в 2016 г. (см. документ </w:t>
      </w:r>
      <w:r>
        <w:t>WO</w:t>
      </w:r>
      <w:r w:rsidRPr="00BC0378">
        <w:rPr>
          <w:lang w:val="ru-RU"/>
        </w:rPr>
        <w:t>/</w:t>
      </w:r>
      <w:r>
        <w:t>GA</w:t>
      </w:r>
      <w:r w:rsidRPr="00BC0378">
        <w:rPr>
          <w:lang w:val="ru-RU"/>
        </w:rPr>
        <w:t>/48/17</w:t>
      </w:r>
      <w:r>
        <w:rPr>
          <w:lang w:val="ru-RU"/>
        </w:rPr>
        <w:t>, пункты</w:t>
      </w:r>
      <w:r w:rsidRPr="00BC0378">
        <w:rPr>
          <w:lang w:val="ru-RU"/>
        </w:rPr>
        <w:t xml:space="preserve"> 17</w:t>
      </w:r>
      <w:r>
        <w:rPr>
          <w:lang w:val="ru-RU"/>
        </w:rPr>
        <w:t> и </w:t>
      </w:r>
      <w:r w:rsidRPr="00BC0378">
        <w:rPr>
          <w:lang w:val="ru-RU"/>
        </w:rPr>
        <w:t>18</w:t>
      </w:r>
      <w:r>
        <w:rPr>
          <w:lang w:val="ru-RU"/>
        </w:rPr>
        <w:t>)</w:t>
      </w:r>
      <w:r w:rsidR="001A72F4">
        <w:rPr>
          <w:lang w:val="ru-RU"/>
        </w:rPr>
        <w:t>,</w:t>
      </w:r>
      <w:r>
        <w:rPr>
          <w:lang w:val="ru-RU"/>
        </w:rPr>
        <w:t xml:space="preserve"> и</w:t>
      </w:r>
      <w:r w:rsidR="001A72F4">
        <w:rPr>
          <w:lang w:val="ru-RU"/>
        </w:rPr>
        <w:t xml:space="preserve"> которые</w:t>
      </w:r>
      <w:r>
        <w:rPr>
          <w:lang w:val="ru-RU"/>
        </w:rPr>
        <w:t xml:space="preserve"> в равной степени применимы к выборам других должностных лиц</w:t>
      </w:r>
      <w:r w:rsidR="00821FB1" w:rsidRPr="00BC0378">
        <w:rPr>
          <w:lang w:val="ru-RU"/>
        </w:rPr>
        <w:t>.</w:t>
      </w:r>
    </w:p>
    <w:p w14:paraId="49058AD0" w14:textId="2FE264DF" w:rsidR="00F6521A" w:rsidRPr="00BC0378" w:rsidRDefault="00CC6A39" w:rsidP="00405125">
      <w:pPr>
        <w:pStyle w:val="ListParagraph"/>
        <w:numPr>
          <w:ilvl w:val="0"/>
          <w:numId w:val="4"/>
        </w:numPr>
        <w:spacing w:after="240"/>
        <w:ind w:left="0" w:firstLine="0"/>
        <w:contextualSpacing w:val="0"/>
        <w:rPr>
          <w:lang w:val="ru-RU"/>
        </w:rPr>
      </w:pPr>
      <w:r>
        <w:rPr>
          <w:lang w:val="ru-RU"/>
        </w:rPr>
        <w:t>Во-первых,</w:t>
      </w:r>
      <w:r w:rsidR="002066E1">
        <w:rPr>
          <w:lang w:val="ru-RU"/>
        </w:rPr>
        <w:t xml:space="preserve"> в результате такого </w:t>
      </w:r>
      <w:r>
        <w:rPr>
          <w:lang w:val="ru-RU"/>
        </w:rPr>
        <w:t>изменени</w:t>
      </w:r>
      <w:r w:rsidR="002066E1">
        <w:rPr>
          <w:lang w:val="ru-RU"/>
        </w:rPr>
        <w:t>я</w:t>
      </w:r>
      <w:r>
        <w:rPr>
          <w:lang w:val="ru-RU"/>
        </w:rPr>
        <w:t xml:space="preserve"> должностны</w:t>
      </w:r>
      <w:r w:rsidR="002066E1">
        <w:rPr>
          <w:lang w:val="ru-RU"/>
        </w:rPr>
        <w:t>е</w:t>
      </w:r>
      <w:r>
        <w:rPr>
          <w:lang w:val="ru-RU"/>
        </w:rPr>
        <w:t xml:space="preserve"> лица соответствующих органов </w:t>
      </w:r>
      <w:r w:rsidR="002066E1">
        <w:rPr>
          <w:lang w:val="ru-RU"/>
        </w:rPr>
        <w:t xml:space="preserve">получат </w:t>
      </w:r>
      <w:r w:rsidR="00E95011">
        <w:rPr>
          <w:lang w:val="ru-RU"/>
        </w:rPr>
        <w:t>достаточно</w:t>
      </w:r>
      <w:r>
        <w:rPr>
          <w:lang w:val="ru-RU"/>
        </w:rPr>
        <w:t xml:space="preserve"> врем</w:t>
      </w:r>
      <w:r w:rsidR="00E95011">
        <w:rPr>
          <w:lang w:val="ru-RU"/>
        </w:rPr>
        <w:t>ени</w:t>
      </w:r>
      <w:r>
        <w:rPr>
          <w:lang w:val="ru-RU"/>
        </w:rPr>
        <w:t xml:space="preserve"> для того, чтобы </w:t>
      </w:r>
      <w:r w:rsidR="002066E1">
        <w:rPr>
          <w:lang w:val="ru-RU"/>
        </w:rPr>
        <w:t xml:space="preserve">полноценно </w:t>
      </w:r>
      <w:r>
        <w:rPr>
          <w:lang w:val="ru-RU"/>
        </w:rPr>
        <w:t>и эффективно подготовиться к заседаниям</w:t>
      </w:r>
      <w:r w:rsidR="002066E1">
        <w:rPr>
          <w:lang w:val="ru-RU"/>
        </w:rPr>
        <w:t xml:space="preserve">; кроме того, у них будет больше </w:t>
      </w:r>
      <w:r>
        <w:rPr>
          <w:lang w:val="ru-RU"/>
        </w:rPr>
        <w:t>возможностей</w:t>
      </w:r>
      <w:r w:rsidR="00E95011">
        <w:rPr>
          <w:lang w:val="ru-RU"/>
        </w:rPr>
        <w:t xml:space="preserve"> для изучения </w:t>
      </w:r>
      <w:r w:rsidR="002066E1">
        <w:rPr>
          <w:lang w:val="ru-RU"/>
        </w:rPr>
        <w:t xml:space="preserve">зачастую </w:t>
      </w:r>
      <w:r>
        <w:rPr>
          <w:lang w:val="ru-RU"/>
        </w:rPr>
        <w:t>узкоспециальны</w:t>
      </w:r>
      <w:r w:rsidR="00E95011">
        <w:rPr>
          <w:lang w:val="ru-RU"/>
        </w:rPr>
        <w:t>х</w:t>
      </w:r>
      <w:r>
        <w:rPr>
          <w:lang w:val="ru-RU"/>
        </w:rPr>
        <w:t xml:space="preserve"> вопрос</w:t>
      </w:r>
      <w:r w:rsidR="00E95011">
        <w:rPr>
          <w:lang w:val="ru-RU"/>
        </w:rPr>
        <w:t>ов</w:t>
      </w:r>
      <w:r>
        <w:rPr>
          <w:lang w:val="ru-RU"/>
        </w:rPr>
        <w:t>, рассматриваемы</w:t>
      </w:r>
      <w:r w:rsidR="00E95011">
        <w:rPr>
          <w:lang w:val="ru-RU"/>
        </w:rPr>
        <w:t>х</w:t>
      </w:r>
      <w:r>
        <w:rPr>
          <w:lang w:val="ru-RU"/>
        </w:rPr>
        <w:t xml:space="preserve"> такими органами.</w:t>
      </w:r>
    </w:p>
    <w:p w14:paraId="74AB1664" w14:textId="23C32E04" w:rsidR="00F6521A" w:rsidRPr="00BC0378" w:rsidRDefault="0099413E" w:rsidP="00405125">
      <w:pPr>
        <w:pStyle w:val="ListParagraph"/>
        <w:numPr>
          <w:ilvl w:val="0"/>
          <w:numId w:val="4"/>
        </w:numPr>
        <w:spacing w:after="240"/>
        <w:ind w:left="0" w:firstLine="0"/>
        <w:contextualSpacing w:val="0"/>
        <w:rPr>
          <w:lang w:val="ru-RU"/>
        </w:rPr>
      </w:pPr>
      <w:r>
        <w:rPr>
          <w:lang w:val="ru-RU"/>
        </w:rPr>
        <w:t xml:space="preserve">Наличие у должностных лиц дополнительного времени для подготовки также будет способствовать </w:t>
      </w:r>
      <w:r w:rsidR="00D8170A">
        <w:rPr>
          <w:lang w:val="ru-RU"/>
        </w:rPr>
        <w:t xml:space="preserve">достижению консенсуса, </w:t>
      </w:r>
      <w:r w:rsidR="008B2DF6">
        <w:rPr>
          <w:lang w:val="ru-RU"/>
        </w:rPr>
        <w:t xml:space="preserve">предоставив им </w:t>
      </w:r>
      <w:r w:rsidR="009329C9">
        <w:rPr>
          <w:lang w:val="ru-RU"/>
        </w:rPr>
        <w:t xml:space="preserve">больше времени для всех </w:t>
      </w:r>
      <w:r w:rsidR="00791D49">
        <w:rPr>
          <w:lang w:val="ru-RU"/>
        </w:rPr>
        <w:t xml:space="preserve">требующихся </w:t>
      </w:r>
      <w:r w:rsidR="009329C9">
        <w:rPr>
          <w:lang w:val="ru-RU"/>
        </w:rPr>
        <w:t>консультаций, и позволит сделать заседания более результативными и эффективными.</w:t>
      </w:r>
    </w:p>
    <w:p w14:paraId="0C711A4E" w14:textId="6DB318C2" w:rsidR="00893D95" w:rsidRPr="00BC0378" w:rsidRDefault="0072721F" w:rsidP="00405125">
      <w:pPr>
        <w:pStyle w:val="ListParagraph"/>
        <w:numPr>
          <w:ilvl w:val="0"/>
          <w:numId w:val="4"/>
        </w:numPr>
        <w:spacing w:after="240"/>
        <w:ind w:left="0" w:firstLine="0"/>
        <w:rPr>
          <w:lang w:val="ru-RU"/>
        </w:rPr>
      </w:pPr>
      <w:r>
        <w:rPr>
          <w:lang w:val="ru-RU"/>
        </w:rPr>
        <w:t xml:space="preserve">Наконец, это позволит оптимизировать </w:t>
      </w:r>
      <w:r w:rsidR="001D6BE1">
        <w:rPr>
          <w:lang w:val="ru-RU"/>
        </w:rPr>
        <w:t xml:space="preserve">два разных, </w:t>
      </w:r>
      <w:r>
        <w:rPr>
          <w:lang w:val="ru-RU"/>
        </w:rPr>
        <w:t>описанны</w:t>
      </w:r>
      <w:r w:rsidR="001D6BE1">
        <w:rPr>
          <w:lang w:val="ru-RU"/>
        </w:rPr>
        <w:t>х</w:t>
      </w:r>
      <w:r>
        <w:rPr>
          <w:lang w:val="ru-RU"/>
        </w:rPr>
        <w:t xml:space="preserve"> выше </w:t>
      </w:r>
      <w:r w:rsidR="001D6BE1">
        <w:rPr>
          <w:lang w:val="ru-RU"/>
        </w:rPr>
        <w:t>правовых</w:t>
      </w:r>
      <w:r>
        <w:rPr>
          <w:lang w:val="ru-RU"/>
        </w:rPr>
        <w:t xml:space="preserve"> подход</w:t>
      </w:r>
      <w:r w:rsidR="001D6BE1">
        <w:rPr>
          <w:lang w:val="ru-RU"/>
        </w:rPr>
        <w:t>а</w:t>
      </w:r>
      <w:r>
        <w:rPr>
          <w:lang w:val="ru-RU"/>
        </w:rPr>
        <w:t xml:space="preserve"> к выборам должностных лиц на Ассамблеях ВОИС, которые сегодня применяются параллельно,</w:t>
      </w:r>
      <w:r w:rsidR="008F15EB">
        <w:rPr>
          <w:lang w:val="ru-RU"/>
        </w:rPr>
        <w:t xml:space="preserve"> и</w:t>
      </w:r>
      <w:r>
        <w:rPr>
          <w:lang w:val="ru-RU"/>
        </w:rPr>
        <w:t xml:space="preserve"> </w:t>
      </w:r>
      <w:r w:rsidR="001D6BE1">
        <w:rPr>
          <w:lang w:val="ru-RU"/>
        </w:rPr>
        <w:t>установи</w:t>
      </w:r>
      <w:r w:rsidR="008F15EB">
        <w:rPr>
          <w:lang w:val="ru-RU"/>
        </w:rPr>
        <w:t>т</w:t>
      </w:r>
      <w:r w:rsidR="001D6BE1">
        <w:rPr>
          <w:lang w:val="ru-RU"/>
        </w:rPr>
        <w:t xml:space="preserve"> единый избирательный цикл для всех должностных лиц</w:t>
      </w:r>
      <w:r w:rsidR="008F15EB">
        <w:rPr>
          <w:lang w:val="ru-RU"/>
        </w:rPr>
        <w:t>,</w:t>
      </w:r>
      <w:r w:rsidR="001D6BE1">
        <w:rPr>
          <w:lang w:val="ru-RU"/>
        </w:rPr>
        <w:t xml:space="preserve"> тем самым упро</w:t>
      </w:r>
      <w:r w:rsidR="002066E1">
        <w:rPr>
          <w:lang w:val="ru-RU"/>
        </w:rPr>
        <w:t>стив</w:t>
      </w:r>
      <w:r w:rsidR="001D6BE1">
        <w:rPr>
          <w:lang w:val="ru-RU"/>
        </w:rPr>
        <w:t xml:space="preserve"> и вн</w:t>
      </w:r>
      <w:r w:rsidR="002066E1">
        <w:rPr>
          <w:lang w:val="ru-RU"/>
        </w:rPr>
        <w:t>е</w:t>
      </w:r>
      <w:r w:rsidR="001D6BE1">
        <w:rPr>
          <w:lang w:val="ru-RU"/>
        </w:rPr>
        <w:t>ся единообразие в структуру руководства ВОИС</w:t>
      </w:r>
      <w:r w:rsidR="00893D95" w:rsidRPr="00BC0378">
        <w:rPr>
          <w:lang w:val="ru-RU"/>
        </w:rPr>
        <w:t>.</w:t>
      </w:r>
    </w:p>
    <w:p w14:paraId="358A3A75" w14:textId="6B43F50D" w:rsidR="008249F1" w:rsidRPr="00BC0378" w:rsidRDefault="00F31ED9" w:rsidP="008249F1">
      <w:pPr>
        <w:pStyle w:val="Heading2"/>
        <w:spacing w:after="240"/>
        <w:rPr>
          <w:b/>
          <w:lang w:val="ru-RU"/>
        </w:rPr>
      </w:pPr>
      <w:r>
        <w:rPr>
          <w:b/>
          <w:caps w:val="0"/>
          <w:lang w:val="ru-RU"/>
        </w:rPr>
        <w:t>ПОСЛЕДСТВИЯ ДЛЯ СРОКА ПОЛНОМОЧИЙ ДОЛЖНОСТНЫХ ЛИЦ</w:t>
      </w:r>
    </w:p>
    <w:p w14:paraId="5C890DA6" w14:textId="4A01650C" w:rsidR="001307D5" w:rsidRPr="00BC0378" w:rsidRDefault="00491B1E" w:rsidP="00405125">
      <w:pPr>
        <w:pStyle w:val="ListParagraph"/>
        <w:numPr>
          <w:ilvl w:val="0"/>
          <w:numId w:val="4"/>
        </w:numPr>
        <w:spacing w:after="240"/>
        <w:ind w:left="0" w:firstLine="0"/>
        <w:contextualSpacing w:val="0"/>
        <w:rPr>
          <w:lang w:val="ru-RU"/>
        </w:rPr>
      </w:pPr>
      <w:r>
        <w:rPr>
          <w:lang w:val="ru-RU"/>
        </w:rPr>
        <w:t>П</w:t>
      </w:r>
      <w:r w:rsidR="009332A3">
        <w:rPr>
          <w:lang w:val="ru-RU"/>
        </w:rPr>
        <w:t>редлагаемое решение об изменении цикла выборов остальной части должностных лиц</w:t>
      </w:r>
      <w:r>
        <w:rPr>
          <w:lang w:val="ru-RU"/>
        </w:rPr>
        <w:t>, если таковое</w:t>
      </w:r>
      <w:r w:rsidR="009332A3">
        <w:rPr>
          <w:lang w:val="ru-RU"/>
        </w:rPr>
        <w:t xml:space="preserve"> будет принято Ассамблеями ВОИС в 2022 г., н</w:t>
      </w:r>
      <w:r w:rsidR="00260495">
        <w:rPr>
          <w:lang w:val="ru-RU"/>
        </w:rPr>
        <w:t xml:space="preserve">икак не отразится на </w:t>
      </w:r>
      <w:r w:rsidR="009332A3">
        <w:rPr>
          <w:lang w:val="ru-RU"/>
        </w:rPr>
        <w:t>срок</w:t>
      </w:r>
      <w:r w:rsidR="00260495">
        <w:rPr>
          <w:lang w:val="ru-RU"/>
        </w:rPr>
        <w:t>е</w:t>
      </w:r>
      <w:r w:rsidR="009332A3">
        <w:rPr>
          <w:lang w:val="ru-RU"/>
        </w:rPr>
        <w:t xml:space="preserve"> полномочий должностных лиц, которые будут избра</w:t>
      </w:r>
      <w:r w:rsidR="00C77E85">
        <w:rPr>
          <w:lang w:val="ru-RU"/>
        </w:rPr>
        <w:t xml:space="preserve">ны </w:t>
      </w:r>
      <w:r w:rsidR="009332A3">
        <w:rPr>
          <w:lang w:val="ru-RU"/>
        </w:rPr>
        <w:t>в начале сесси</w:t>
      </w:r>
      <w:r w:rsidR="00260495">
        <w:rPr>
          <w:lang w:val="ru-RU"/>
        </w:rPr>
        <w:t>и</w:t>
      </w:r>
      <w:r w:rsidR="009332A3">
        <w:rPr>
          <w:lang w:val="ru-RU"/>
        </w:rPr>
        <w:t xml:space="preserve"> Ассамблей ВОИС </w:t>
      </w:r>
      <w:r w:rsidR="008249F1" w:rsidRPr="00BC0378">
        <w:rPr>
          <w:lang w:val="ru-RU"/>
        </w:rPr>
        <w:t>2022</w:t>
      </w:r>
      <w:r w:rsidR="009332A3">
        <w:rPr>
          <w:lang w:val="ru-RU"/>
        </w:rPr>
        <w:t> г.</w:t>
      </w:r>
      <w:r w:rsidR="004D2827" w:rsidRPr="00BC0378">
        <w:rPr>
          <w:lang w:val="ru-RU"/>
        </w:rPr>
        <w:t xml:space="preserve"> </w:t>
      </w:r>
      <w:r w:rsidR="00837C92">
        <w:rPr>
          <w:lang w:val="ru-RU"/>
        </w:rPr>
        <w:t xml:space="preserve"> </w:t>
      </w:r>
      <w:r w:rsidR="00260495">
        <w:rPr>
          <w:lang w:val="ru-RU"/>
        </w:rPr>
        <w:t>С</w:t>
      </w:r>
      <w:r w:rsidR="00837C92">
        <w:rPr>
          <w:lang w:val="ru-RU"/>
        </w:rPr>
        <w:t>рок полномочий</w:t>
      </w:r>
      <w:r w:rsidR="00260495">
        <w:rPr>
          <w:lang w:val="ru-RU"/>
        </w:rPr>
        <w:t xml:space="preserve"> таких лиц</w:t>
      </w:r>
      <w:r w:rsidR="00837C92">
        <w:rPr>
          <w:lang w:val="ru-RU"/>
        </w:rPr>
        <w:t xml:space="preserve"> начнется, как обычно, с момента избрания.  </w:t>
      </w:r>
      <w:r w:rsidR="000F004D">
        <w:rPr>
          <w:lang w:val="ru-RU"/>
        </w:rPr>
        <w:t>Предлагаемое и</w:t>
      </w:r>
      <w:r w:rsidR="00C94DC2">
        <w:rPr>
          <w:lang w:val="ru-RU"/>
        </w:rPr>
        <w:t>зменение избирательного цикла затронет всех должностных лиц, которые будут избраны</w:t>
      </w:r>
      <w:r w:rsidR="00C77E85">
        <w:rPr>
          <w:lang w:val="ru-RU"/>
        </w:rPr>
        <w:t xml:space="preserve"> после этого, то есть</w:t>
      </w:r>
      <w:r w:rsidR="00C94DC2">
        <w:rPr>
          <w:lang w:val="ru-RU"/>
        </w:rPr>
        <w:t xml:space="preserve"> </w:t>
      </w:r>
      <w:r w:rsidR="00C94DC2" w:rsidRPr="00C94DC2">
        <w:rPr>
          <w:i/>
          <w:lang w:val="ru-RU"/>
        </w:rPr>
        <w:t>после</w:t>
      </w:r>
      <w:r w:rsidR="00C94DC2">
        <w:rPr>
          <w:lang w:val="ru-RU"/>
        </w:rPr>
        <w:t xml:space="preserve"> закрытия Ассамблей ВОИС</w:t>
      </w:r>
      <w:r w:rsidR="00821FB1" w:rsidRPr="00BC0378">
        <w:rPr>
          <w:lang w:val="ru-RU"/>
        </w:rPr>
        <w:t xml:space="preserve"> 2022</w:t>
      </w:r>
      <w:r w:rsidR="00C94DC2">
        <w:rPr>
          <w:lang w:val="ru-RU"/>
        </w:rPr>
        <w:t> г.</w:t>
      </w:r>
    </w:p>
    <w:p w14:paraId="25B52C42" w14:textId="3D05D3FC" w:rsidR="007E1532" w:rsidRPr="00BC0378" w:rsidRDefault="000317EA" w:rsidP="00405125">
      <w:pPr>
        <w:pStyle w:val="ListParagraph"/>
        <w:numPr>
          <w:ilvl w:val="0"/>
          <w:numId w:val="4"/>
        </w:numPr>
        <w:spacing w:after="240"/>
        <w:ind w:left="0" w:firstLine="0"/>
        <w:contextualSpacing w:val="0"/>
        <w:rPr>
          <w:lang w:val="ru-RU"/>
        </w:rPr>
      </w:pPr>
      <w:r>
        <w:rPr>
          <w:lang w:val="ru-RU"/>
        </w:rPr>
        <w:t>В следующей таблице показаны начало и окончание срока полномочий должностных лиц, которые были избраны на сессиях Ассамблей ВОИС 2021 г.</w:t>
      </w:r>
      <w:r w:rsidR="008249F1" w:rsidRPr="00BC0378">
        <w:rPr>
          <w:lang w:val="ru-RU"/>
        </w:rPr>
        <w:t xml:space="preserve"> </w:t>
      </w:r>
      <w:r>
        <w:rPr>
          <w:lang w:val="ru-RU"/>
        </w:rPr>
        <w:t xml:space="preserve">или будут избраны в </w:t>
      </w:r>
      <w:r w:rsidR="009C08AD" w:rsidRPr="00BC0378">
        <w:rPr>
          <w:lang w:val="ru-RU"/>
        </w:rPr>
        <w:t xml:space="preserve">2022 </w:t>
      </w:r>
      <w:r>
        <w:rPr>
          <w:lang w:val="ru-RU"/>
        </w:rPr>
        <w:t>и</w:t>
      </w:r>
      <w:r w:rsidR="009C08AD" w:rsidRPr="00BC0378">
        <w:rPr>
          <w:lang w:val="ru-RU"/>
        </w:rPr>
        <w:t xml:space="preserve"> 2023</w:t>
      </w:r>
      <w:r>
        <w:rPr>
          <w:lang w:val="ru-RU"/>
        </w:rPr>
        <w:t> гг. соответственно</w:t>
      </w:r>
      <w:r w:rsidR="009C08AD" w:rsidRPr="00BC0378">
        <w:rPr>
          <w:lang w:val="ru-RU"/>
        </w:rPr>
        <w:t>.</w:t>
      </w:r>
    </w:p>
    <w:p w14:paraId="6D1D107A" w14:textId="0CE75427" w:rsidR="00B107ED" w:rsidRPr="00BC0378" w:rsidRDefault="00B107ED">
      <w:pPr>
        <w:rPr>
          <w:lang w:val="ru-RU"/>
        </w:rPr>
      </w:pPr>
      <w:r w:rsidRPr="00BC0378">
        <w:rPr>
          <w:lang w:val="ru-RU"/>
        </w:rPr>
        <w:br w:type="page"/>
      </w:r>
    </w:p>
    <w:p w14:paraId="2194157E" w14:textId="77777777" w:rsidR="009C08AD" w:rsidRPr="00BC0378" w:rsidRDefault="009C08AD" w:rsidP="007E1532">
      <w:pPr>
        <w:rPr>
          <w:lang w:val="ru-RU"/>
        </w:rPr>
      </w:pPr>
    </w:p>
    <w:tbl>
      <w:tblPr>
        <w:tblStyle w:val="TableGrid"/>
        <w:tblW w:w="0" w:type="auto"/>
        <w:tblInd w:w="-5" w:type="dxa"/>
        <w:tblLook w:val="04A0" w:firstRow="1" w:lastRow="0" w:firstColumn="1" w:lastColumn="0" w:noHBand="0" w:noVBand="1"/>
        <w:tblCaption w:val="OFFICERS' TERMS OF OFFICE"/>
        <w:tblDescription w:val="Begining and the end of the terms of office for officers that were elected, or will be elected, at the WIPO Assemblies in 2021, 2022 and 2023."/>
      </w:tblPr>
      <w:tblGrid>
        <w:gridCol w:w="1045"/>
        <w:gridCol w:w="1620"/>
        <w:gridCol w:w="3347"/>
        <w:gridCol w:w="3341"/>
      </w:tblGrid>
      <w:tr w:rsidR="00352B24" w14:paraId="02B89CCA" w14:textId="77777777" w:rsidTr="00EE6536">
        <w:trPr>
          <w:trHeight w:val="525"/>
          <w:tblHeader/>
        </w:trPr>
        <w:tc>
          <w:tcPr>
            <w:tcW w:w="1080" w:type="dxa"/>
            <w:shd w:val="clear" w:color="auto" w:fill="BFBFBF" w:themeFill="background1" w:themeFillShade="BF"/>
          </w:tcPr>
          <w:p w14:paraId="4C62E719" w14:textId="77777777" w:rsidR="00E03486" w:rsidRPr="00BC0378" w:rsidRDefault="00E03486" w:rsidP="00917A0E">
            <w:pPr>
              <w:pStyle w:val="ListParagraph"/>
              <w:ind w:left="0"/>
              <w:rPr>
                <w:b/>
                <w:lang w:val="ru-RU"/>
              </w:rPr>
            </w:pPr>
          </w:p>
        </w:tc>
        <w:tc>
          <w:tcPr>
            <w:tcW w:w="1440" w:type="dxa"/>
            <w:shd w:val="clear" w:color="auto" w:fill="BFBFBF" w:themeFill="background1" w:themeFillShade="BF"/>
          </w:tcPr>
          <w:p w14:paraId="6CD7D964" w14:textId="722C00BA" w:rsidR="00E03486" w:rsidRPr="00DA1075" w:rsidRDefault="003F0808" w:rsidP="003F0808">
            <w:pPr>
              <w:pStyle w:val="ListParagraph"/>
              <w:ind w:left="0"/>
              <w:rPr>
                <w:b/>
              </w:rPr>
            </w:pPr>
            <w:r>
              <w:rPr>
                <w:b/>
                <w:lang w:val="ru-RU"/>
              </w:rPr>
              <w:t>Год избрания</w:t>
            </w:r>
          </w:p>
        </w:tc>
        <w:tc>
          <w:tcPr>
            <w:tcW w:w="3420" w:type="dxa"/>
            <w:shd w:val="clear" w:color="auto" w:fill="BFBFBF" w:themeFill="background1" w:themeFillShade="BF"/>
          </w:tcPr>
          <w:p w14:paraId="2FBBBFA0" w14:textId="3FBBE183" w:rsidR="00E03486" w:rsidRPr="00DA1075" w:rsidRDefault="003F0808" w:rsidP="003F0808">
            <w:pPr>
              <w:pStyle w:val="ListParagraph"/>
              <w:ind w:left="0"/>
              <w:rPr>
                <w:b/>
              </w:rPr>
            </w:pPr>
            <w:r>
              <w:rPr>
                <w:b/>
                <w:lang w:val="ru-RU"/>
              </w:rPr>
              <w:t>Начало срока полномочий</w:t>
            </w:r>
          </w:p>
        </w:tc>
        <w:tc>
          <w:tcPr>
            <w:tcW w:w="3413" w:type="dxa"/>
            <w:shd w:val="clear" w:color="auto" w:fill="BFBFBF" w:themeFill="background1" w:themeFillShade="BF"/>
          </w:tcPr>
          <w:p w14:paraId="50B31EFC" w14:textId="193F6FE9" w:rsidR="00E03486" w:rsidRPr="00DA1075" w:rsidRDefault="003F0808" w:rsidP="003F0808">
            <w:pPr>
              <w:pStyle w:val="ListParagraph"/>
              <w:ind w:left="0"/>
              <w:rPr>
                <w:b/>
              </w:rPr>
            </w:pPr>
            <w:r>
              <w:rPr>
                <w:b/>
                <w:lang w:val="ru-RU"/>
              </w:rPr>
              <w:t>Конец срока полномочий</w:t>
            </w:r>
          </w:p>
        </w:tc>
      </w:tr>
      <w:tr w:rsidR="00352B24" w:rsidRPr="00BC0378" w14:paraId="5B68BA68" w14:textId="77777777" w:rsidTr="00EE6536">
        <w:trPr>
          <w:trHeight w:val="1051"/>
        </w:trPr>
        <w:tc>
          <w:tcPr>
            <w:tcW w:w="1080" w:type="dxa"/>
            <w:vMerge w:val="restart"/>
            <w:shd w:val="clear" w:color="auto" w:fill="F2F2F2" w:themeFill="background1" w:themeFillShade="F2"/>
            <w:textDirection w:val="btLr"/>
            <w:vAlign w:val="center"/>
          </w:tcPr>
          <w:p w14:paraId="40D105B0" w14:textId="7A82FC01" w:rsidR="00E03486" w:rsidRPr="00E03486" w:rsidRDefault="00EE6536" w:rsidP="00EE6536">
            <w:pPr>
              <w:pStyle w:val="ListParagraph"/>
              <w:ind w:left="113" w:right="113"/>
              <w:jc w:val="center"/>
              <w:rPr>
                <w:b/>
              </w:rPr>
            </w:pPr>
            <w:r>
              <w:rPr>
                <w:b/>
                <w:lang w:val="ru-RU"/>
              </w:rPr>
              <w:t>Правило в действующей редакции</w:t>
            </w:r>
          </w:p>
        </w:tc>
        <w:tc>
          <w:tcPr>
            <w:tcW w:w="1440" w:type="dxa"/>
          </w:tcPr>
          <w:p w14:paraId="2ECF058B" w14:textId="76367B45" w:rsidR="00E03486" w:rsidRPr="00BC0378" w:rsidRDefault="001E097F" w:rsidP="00EB3B65">
            <w:pPr>
              <w:pStyle w:val="ListParagraph"/>
              <w:ind w:left="0"/>
              <w:rPr>
                <w:lang w:val="ru-RU"/>
              </w:rPr>
            </w:pPr>
            <w:r>
              <w:rPr>
                <w:lang w:val="ru-RU"/>
              </w:rPr>
              <w:t>Должностные лица, избранные на сесси</w:t>
            </w:r>
            <w:r w:rsidR="00EB3B65">
              <w:rPr>
                <w:lang w:val="ru-RU"/>
              </w:rPr>
              <w:t>и</w:t>
            </w:r>
            <w:r>
              <w:rPr>
                <w:lang w:val="ru-RU"/>
              </w:rPr>
              <w:t xml:space="preserve"> Ассамблей ВОИС в </w:t>
            </w:r>
            <w:r w:rsidR="00E03486" w:rsidRPr="00BC0378">
              <w:rPr>
                <w:lang w:val="ru-RU"/>
              </w:rPr>
              <w:t>2021</w:t>
            </w:r>
            <w:r>
              <w:rPr>
                <w:lang w:val="ru-RU"/>
              </w:rPr>
              <w:t> г.</w:t>
            </w:r>
          </w:p>
        </w:tc>
        <w:tc>
          <w:tcPr>
            <w:tcW w:w="3420" w:type="dxa"/>
          </w:tcPr>
          <w:p w14:paraId="57147059" w14:textId="6390AA41" w:rsidR="00E03486" w:rsidRPr="00BC0378" w:rsidRDefault="009F5ACB" w:rsidP="00D21E2F">
            <w:pPr>
              <w:pStyle w:val="ListParagraph"/>
              <w:ind w:left="0"/>
              <w:rPr>
                <w:lang w:val="ru-RU"/>
              </w:rPr>
            </w:pPr>
            <w:r>
              <w:rPr>
                <w:lang w:val="ru-RU"/>
              </w:rPr>
              <w:t xml:space="preserve">Срок полномочий должностных лиц, избранных в </w:t>
            </w:r>
            <w:r w:rsidR="00E03486" w:rsidRPr="00BC0378">
              <w:rPr>
                <w:lang w:val="ru-RU"/>
              </w:rPr>
              <w:t>2021</w:t>
            </w:r>
            <w:r>
              <w:rPr>
                <w:lang w:val="ru-RU"/>
              </w:rPr>
              <w:t> г., начинается с момента их избрания, т.е. с момента открытия сессии Ассамблей ВОИС</w:t>
            </w:r>
            <w:r w:rsidR="00E03486" w:rsidRPr="00BC0378">
              <w:rPr>
                <w:lang w:val="ru-RU"/>
              </w:rPr>
              <w:t xml:space="preserve">, </w:t>
            </w:r>
            <w:r w:rsidR="00E03486" w:rsidRPr="00BC0378">
              <w:rPr>
                <w:lang w:val="ru-RU"/>
              </w:rPr>
              <w:br/>
            </w:r>
            <w:r w:rsidR="00E03486" w:rsidRPr="00BC0378">
              <w:rPr>
                <w:lang w:val="ru-RU"/>
              </w:rPr>
              <w:br/>
            </w:r>
            <w:r w:rsidR="00D21E2F">
              <w:rPr>
                <w:lang w:val="ru-RU"/>
              </w:rPr>
              <w:t>за явным исключением Председателя Генеральной Ассамблеи ВОИС и его заместителей</w:t>
            </w:r>
            <w:r w:rsidR="00E03486" w:rsidRPr="00BC0378">
              <w:rPr>
                <w:lang w:val="ru-RU"/>
              </w:rPr>
              <w:t xml:space="preserve">, </w:t>
            </w:r>
            <w:r w:rsidR="00D21E2F">
              <w:rPr>
                <w:lang w:val="ru-RU"/>
              </w:rPr>
              <w:t xml:space="preserve">для которых цикл выборов был изменен в </w:t>
            </w:r>
            <w:r w:rsidR="00E03486" w:rsidRPr="00BC0378">
              <w:rPr>
                <w:lang w:val="ru-RU"/>
              </w:rPr>
              <w:t>2016</w:t>
            </w:r>
            <w:r w:rsidR="00D21E2F">
              <w:rPr>
                <w:lang w:val="ru-RU"/>
              </w:rPr>
              <w:t> г</w:t>
            </w:r>
            <w:r w:rsidR="00394F03">
              <w:rPr>
                <w:lang w:val="ru-RU"/>
              </w:rPr>
              <w:t>.</w:t>
            </w:r>
            <w:r w:rsidR="00D21E2F">
              <w:rPr>
                <w:lang w:val="ru-RU"/>
              </w:rPr>
              <w:t>, как было отмечено выше</w:t>
            </w:r>
            <w:r w:rsidR="00E03486" w:rsidRPr="00BC0378">
              <w:rPr>
                <w:lang w:val="ru-RU"/>
              </w:rPr>
              <w:t>.</w:t>
            </w:r>
          </w:p>
        </w:tc>
        <w:tc>
          <w:tcPr>
            <w:tcW w:w="3413" w:type="dxa"/>
          </w:tcPr>
          <w:p w14:paraId="4626F1C7" w14:textId="5E1161E9" w:rsidR="00E03486" w:rsidRPr="00BC0378" w:rsidRDefault="00220285" w:rsidP="00917A0E">
            <w:pPr>
              <w:pStyle w:val="ListParagraph"/>
              <w:ind w:left="0"/>
              <w:rPr>
                <w:lang w:val="ru-RU"/>
              </w:rPr>
            </w:pPr>
            <w:r>
              <w:rPr>
                <w:lang w:val="ru-RU"/>
              </w:rPr>
              <w:t>Должностные лица Координационного комитета и</w:t>
            </w:r>
            <w:r w:rsidR="00E03486" w:rsidRPr="00BC0378">
              <w:rPr>
                <w:lang w:val="ru-RU"/>
              </w:rPr>
              <w:t xml:space="preserve"> </w:t>
            </w:r>
            <w:r>
              <w:rPr>
                <w:lang w:val="ru-RU"/>
              </w:rPr>
              <w:t>Исполнительных комитетов Парижского и Бернского союзов</w:t>
            </w:r>
            <w:r w:rsidR="00E03486" w:rsidRPr="00BC0378">
              <w:rPr>
                <w:lang w:val="ru-RU"/>
              </w:rPr>
              <w:t xml:space="preserve">, </w:t>
            </w:r>
            <w:r>
              <w:rPr>
                <w:lang w:val="ru-RU"/>
              </w:rPr>
              <w:t>срок полномочий которых составляет один год, сложат свои полномочия к моменту избрания новых должностных лиц на сессии Ассамблей ВОИС 2022 г.</w:t>
            </w:r>
            <w:r w:rsidR="00E03486">
              <w:rPr>
                <w:rStyle w:val="FootnoteReference"/>
              </w:rPr>
              <w:footnoteReference w:id="2"/>
            </w:r>
          </w:p>
          <w:p w14:paraId="5F164B43" w14:textId="77777777" w:rsidR="00E03486" w:rsidRPr="00BC0378" w:rsidRDefault="00E03486" w:rsidP="00917A0E">
            <w:pPr>
              <w:pStyle w:val="ListParagraph"/>
              <w:ind w:left="0"/>
              <w:rPr>
                <w:lang w:val="ru-RU"/>
              </w:rPr>
            </w:pPr>
          </w:p>
          <w:p w14:paraId="75523FB9" w14:textId="4E07D96D" w:rsidR="00E03486" w:rsidRPr="00BC0378" w:rsidRDefault="00E92913" w:rsidP="00917A0E">
            <w:pPr>
              <w:pStyle w:val="ListParagraph"/>
              <w:ind w:left="0"/>
              <w:rPr>
                <w:lang w:val="ru-RU"/>
              </w:rPr>
            </w:pPr>
            <w:r>
              <w:rPr>
                <w:lang w:val="ru-RU"/>
              </w:rPr>
              <w:t>Должностные лица других Ассамблей и органов, срок полномочий которых составляет два года, сложат свои полномочия по окончании сессии Ассамблей ВОИС 2023 г.</w:t>
            </w:r>
            <w:r w:rsidR="00E03486">
              <w:rPr>
                <w:rStyle w:val="FootnoteReference"/>
              </w:rPr>
              <w:footnoteReference w:id="3"/>
            </w:r>
          </w:p>
          <w:p w14:paraId="6F639C1B" w14:textId="77777777" w:rsidR="00E03486" w:rsidRPr="00BC0378" w:rsidRDefault="00E03486" w:rsidP="00917A0E">
            <w:pPr>
              <w:pStyle w:val="ListParagraph"/>
              <w:ind w:left="0"/>
              <w:rPr>
                <w:lang w:val="ru-RU"/>
              </w:rPr>
            </w:pPr>
          </w:p>
        </w:tc>
      </w:tr>
      <w:tr w:rsidR="00352B24" w:rsidRPr="00BC0378" w14:paraId="571CB863" w14:textId="77777777" w:rsidTr="00EE6536">
        <w:trPr>
          <w:trHeight w:val="788"/>
        </w:trPr>
        <w:tc>
          <w:tcPr>
            <w:tcW w:w="1080" w:type="dxa"/>
            <w:vMerge/>
            <w:shd w:val="clear" w:color="auto" w:fill="F2F2F2" w:themeFill="background1" w:themeFillShade="F2"/>
            <w:vAlign w:val="center"/>
          </w:tcPr>
          <w:p w14:paraId="39977283" w14:textId="77777777" w:rsidR="00E03486" w:rsidRPr="00BC0378" w:rsidRDefault="00E03486" w:rsidP="00843BA3">
            <w:pPr>
              <w:pStyle w:val="ListParagraph"/>
              <w:ind w:left="0"/>
              <w:jc w:val="center"/>
              <w:rPr>
                <w:lang w:val="ru-RU"/>
              </w:rPr>
            </w:pPr>
          </w:p>
        </w:tc>
        <w:tc>
          <w:tcPr>
            <w:tcW w:w="1440" w:type="dxa"/>
          </w:tcPr>
          <w:p w14:paraId="0CF45A9B" w14:textId="4BD75121" w:rsidR="00E03486" w:rsidRPr="00BC0378" w:rsidRDefault="00EB072E" w:rsidP="00EB3B65">
            <w:pPr>
              <w:pStyle w:val="ListParagraph"/>
              <w:ind w:left="0"/>
              <w:rPr>
                <w:lang w:val="ru-RU"/>
              </w:rPr>
            </w:pPr>
            <w:r>
              <w:rPr>
                <w:lang w:val="ru-RU"/>
              </w:rPr>
              <w:t xml:space="preserve">Должностные лица, </w:t>
            </w:r>
            <w:r w:rsidR="00826683">
              <w:rPr>
                <w:lang w:val="ru-RU"/>
              </w:rPr>
              <w:t>которые будут избраны на сесси</w:t>
            </w:r>
            <w:r w:rsidR="00EB3B65">
              <w:rPr>
                <w:lang w:val="ru-RU"/>
              </w:rPr>
              <w:t>и</w:t>
            </w:r>
            <w:r w:rsidR="00826683">
              <w:rPr>
                <w:lang w:val="ru-RU"/>
              </w:rPr>
              <w:t xml:space="preserve"> Ассамблей ВОИС в </w:t>
            </w:r>
            <w:r w:rsidR="00E03486" w:rsidRPr="00BC0378">
              <w:rPr>
                <w:lang w:val="ru-RU"/>
              </w:rPr>
              <w:t>2022</w:t>
            </w:r>
            <w:r w:rsidR="00826683">
              <w:rPr>
                <w:lang w:val="ru-RU"/>
              </w:rPr>
              <w:t> г.</w:t>
            </w:r>
          </w:p>
        </w:tc>
        <w:tc>
          <w:tcPr>
            <w:tcW w:w="3420" w:type="dxa"/>
          </w:tcPr>
          <w:p w14:paraId="0422FA29" w14:textId="1887D081" w:rsidR="00E03486" w:rsidRPr="00BC0378" w:rsidRDefault="00A20C96" w:rsidP="005038C9">
            <w:pPr>
              <w:pStyle w:val="ListParagraph"/>
              <w:ind w:left="0"/>
              <w:rPr>
                <w:lang w:val="ru-RU"/>
              </w:rPr>
            </w:pPr>
            <w:r>
              <w:rPr>
                <w:lang w:val="ru-RU"/>
              </w:rPr>
              <w:t>В 2022 г. необходимо избрать только должностных лиц Координационного комитета и Исполнительных комитетов Парижского и Бернского союзов,</w:t>
            </w:r>
            <w:r w:rsidR="00A02EEC">
              <w:rPr>
                <w:lang w:val="ru-RU"/>
              </w:rPr>
              <w:t xml:space="preserve"> срок полномочий которых, согласно действующей редакции Общих правил процедуры, начнется с момента их избрания, т.е. в начале сессии Ассамблей ВОИС </w:t>
            </w:r>
            <w:r w:rsidR="00E03486" w:rsidRPr="00BC0378">
              <w:rPr>
                <w:lang w:val="ru-RU"/>
              </w:rPr>
              <w:t>2022</w:t>
            </w:r>
            <w:r w:rsidR="00A02EEC">
              <w:rPr>
                <w:lang w:val="ru-RU"/>
              </w:rPr>
              <w:t> г.</w:t>
            </w:r>
          </w:p>
        </w:tc>
        <w:tc>
          <w:tcPr>
            <w:tcW w:w="3413" w:type="dxa"/>
          </w:tcPr>
          <w:p w14:paraId="4CE3B828" w14:textId="33103CE2" w:rsidR="00E03486" w:rsidRPr="00BC0378" w:rsidRDefault="00D74029" w:rsidP="00D74029">
            <w:pPr>
              <w:pStyle w:val="ListParagraph"/>
              <w:ind w:left="0"/>
              <w:rPr>
                <w:lang w:val="ru-RU"/>
              </w:rPr>
            </w:pPr>
            <w:r>
              <w:rPr>
                <w:lang w:val="ru-RU"/>
              </w:rPr>
              <w:t>Должностные лица Координационного комитета и Исполнительных комитетов Парижского и Бернского союзов</w:t>
            </w:r>
            <w:r w:rsidR="00E03486" w:rsidRPr="00BC0378">
              <w:rPr>
                <w:lang w:val="ru-RU"/>
              </w:rPr>
              <w:t>,</w:t>
            </w:r>
            <w:r>
              <w:rPr>
                <w:lang w:val="ru-RU"/>
              </w:rPr>
              <w:t xml:space="preserve"> срок полномочий которых составляет один год,</w:t>
            </w:r>
            <w:r w:rsidR="00E03486" w:rsidRPr="00BC0378">
              <w:rPr>
                <w:lang w:val="ru-RU"/>
              </w:rPr>
              <w:t xml:space="preserve"> </w:t>
            </w:r>
            <w:r>
              <w:rPr>
                <w:lang w:val="ru-RU"/>
              </w:rPr>
              <w:t xml:space="preserve">сложат свои полномочия по окончании сессии Ассамблей ВОИС </w:t>
            </w:r>
            <w:r w:rsidR="00E03486" w:rsidRPr="00BC0378">
              <w:rPr>
                <w:lang w:val="ru-RU"/>
              </w:rPr>
              <w:t>2023</w:t>
            </w:r>
            <w:r>
              <w:rPr>
                <w:lang w:val="ru-RU"/>
              </w:rPr>
              <w:t> г.</w:t>
            </w:r>
            <w:r w:rsidR="00E03486">
              <w:rPr>
                <w:rStyle w:val="FootnoteReference"/>
              </w:rPr>
              <w:footnoteReference w:id="4"/>
            </w:r>
          </w:p>
        </w:tc>
      </w:tr>
      <w:tr w:rsidR="00352B24" w:rsidRPr="00BC0378" w14:paraId="23118D2D" w14:textId="77777777" w:rsidTr="00EE6536">
        <w:trPr>
          <w:cantSplit/>
          <w:trHeight w:val="1134"/>
        </w:trPr>
        <w:tc>
          <w:tcPr>
            <w:tcW w:w="1080" w:type="dxa"/>
            <w:shd w:val="clear" w:color="auto" w:fill="F2F2F2" w:themeFill="background1" w:themeFillShade="F2"/>
            <w:textDirection w:val="btLr"/>
            <w:vAlign w:val="center"/>
          </w:tcPr>
          <w:p w14:paraId="59D785D1" w14:textId="01FEFA92" w:rsidR="00E03486" w:rsidRPr="00E03486" w:rsidRDefault="00EE6536" w:rsidP="00EE6536">
            <w:pPr>
              <w:pStyle w:val="ListParagraph"/>
              <w:ind w:left="113" w:right="113"/>
              <w:jc w:val="center"/>
              <w:rPr>
                <w:b/>
              </w:rPr>
            </w:pPr>
            <w:r>
              <w:rPr>
                <w:b/>
                <w:lang w:val="ru-RU"/>
              </w:rPr>
              <w:t>Предлагаемая редакция правила</w:t>
            </w:r>
          </w:p>
        </w:tc>
        <w:tc>
          <w:tcPr>
            <w:tcW w:w="1440" w:type="dxa"/>
          </w:tcPr>
          <w:p w14:paraId="72E06CC3" w14:textId="3A59C115" w:rsidR="00E03486" w:rsidRPr="00BC0378" w:rsidRDefault="0012509F" w:rsidP="00EB3B65">
            <w:pPr>
              <w:pStyle w:val="ListParagraph"/>
              <w:ind w:left="0"/>
              <w:rPr>
                <w:lang w:val="ru-RU"/>
              </w:rPr>
            </w:pPr>
            <w:r>
              <w:rPr>
                <w:lang w:val="ru-RU"/>
              </w:rPr>
              <w:t>Должностные лица, которые будут избраны на сесси</w:t>
            </w:r>
            <w:r w:rsidR="00EB3B65">
              <w:rPr>
                <w:lang w:val="ru-RU"/>
              </w:rPr>
              <w:t>и</w:t>
            </w:r>
            <w:r>
              <w:rPr>
                <w:lang w:val="ru-RU"/>
              </w:rPr>
              <w:t xml:space="preserve"> Ассамблей ВОИС в </w:t>
            </w:r>
            <w:r w:rsidR="00E03486" w:rsidRPr="00BC0378">
              <w:rPr>
                <w:lang w:val="ru-RU"/>
              </w:rPr>
              <w:t>2023</w:t>
            </w:r>
            <w:r>
              <w:rPr>
                <w:lang w:val="ru-RU"/>
              </w:rPr>
              <w:t> г.</w:t>
            </w:r>
          </w:p>
        </w:tc>
        <w:tc>
          <w:tcPr>
            <w:tcW w:w="3420" w:type="dxa"/>
          </w:tcPr>
          <w:p w14:paraId="26B96B27" w14:textId="37FD1533" w:rsidR="00E03486" w:rsidRPr="00BC0378" w:rsidRDefault="00FB6D77" w:rsidP="006B5549">
            <w:pPr>
              <w:pStyle w:val="ListParagraph"/>
              <w:ind w:left="0"/>
              <w:rPr>
                <w:lang w:val="ru-RU"/>
              </w:rPr>
            </w:pPr>
            <w:r>
              <w:rPr>
                <w:lang w:val="ru-RU"/>
              </w:rPr>
              <w:t>П</w:t>
            </w:r>
            <w:r w:rsidRPr="00FB6D77">
              <w:rPr>
                <w:lang w:val="ru-RU"/>
              </w:rPr>
              <w:t>осле закрытия заключительного заседания сессии</w:t>
            </w:r>
            <w:r>
              <w:rPr>
                <w:lang w:val="ru-RU"/>
              </w:rPr>
              <w:t xml:space="preserve"> Ассамблей ВОИС 2023 г.</w:t>
            </w:r>
          </w:p>
        </w:tc>
        <w:tc>
          <w:tcPr>
            <w:tcW w:w="3413" w:type="dxa"/>
          </w:tcPr>
          <w:p w14:paraId="325089D1" w14:textId="02429CA0" w:rsidR="00E03486" w:rsidRPr="00BC0378" w:rsidRDefault="00352B24" w:rsidP="00917A0E">
            <w:pPr>
              <w:pStyle w:val="ListParagraph"/>
              <w:ind w:left="0"/>
              <w:rPr>
                <w:lang w:val="ru-RU"/>
              </w:rPr>
            </w:pPr>
            <w:r>
              <w:rPr>
                <w:lang w:val="ru-RU"/>
              </w:rPr>
              <w:t>Должностные лица Координационного комитета и Исполнительных комитетов Парижского и Бернского союзов</w:t>
            </w:r>
            <w:r w:rsidR="00E03486" w:rsidRPr="00BC0378">
              <w:rPr>
                <w:lang w:val="ru-RU"/>
              </w:rPr>
              <w:t xml:space="preserve">: </w:t>
            </w:r>
            <w:r>
              <w:rPr>
                <w:lang w:val="ru-RU"/>
              </w:rPr>
              <w:t>закрытие сессии Ассамблей ВОИС</w:t>
            </w:r>
            <w:r w:rsidR="00E03486" w:rsidRPr="00BC0378">
              <w:rPr>
                <w:lang w:val="ru-RU"/>
              </w:rPr>
              <w:t xml:space="preserve"> 2024</w:t>
            </w:r>
            <w:r>
              <w:rPr>
                <w:lang w:val="ru-RU"/>
              </w:rPr>
              <w:t> г.</w:t>
            </w:r>
          </w:p>
          <w:p w14:paraId="56C3D7D0" w14:textId="77777777" w:rsidR="00E03486" w:rsidRPr="00BC0378" w:rsidRDefault="00E03486" w:rsidP="00917A0E">
            <w:pPr>
              <w:pStyle w:val="ListParagraph"/>
              <w:ind w:left="0"/>
              <w:rPr>
                <w:lang w:val="ru-RU"/>
              </w:rPr>
            </w:pPr>
          </w:p>
          <w:p w14:paraId="323B2BF1" w14:textId="00F4E869" w:rsidR="00E03486" w:rsidRPr="00BC0378" w:rsidRDefault="00B107ED" w:rsidP="00EB3B65">
            <w:pPr>
              <w:pStyle w:val="ListParagraph"/>
              <w:ind w:left="0"/>
              <w:rPr>
                <w:lang w:val="ru-RU"/>
              </w:rPr>
            </w:pPr>
            <w:r>
              <w:rPr>
                <w:lang w:val="ru-RU"/>
              </w:rPr>
              <w:t>Должностные лица других Ассамблей и органов</w:t>
            </w:r>
            <w:r w:rsidR="00E03486" w:rsidRPr="00BC0378">
              <w:rPr>
                <w:lang w:val="ru-RU"/>
              </w:rPr>
              <w:t xml:space="preserve">: </w:t>
            </w:r>
            <w:r w:rsidR="00D41164">
              <w:rPr>
                <w:lang w:val="ru-RU"/>
              </w:rPr>
              <w:t xml:space="preserve">закрытие сессии Ассамблей ВОИС </w:t>
            </w:r>
            <w:r w:rsidR="00E03486" w:rsidRPr="00BC0378">
              <w:rPr>
                <w:lang w:val="ru-RU"/>
              </w:rPr>
              <w:t>2025</w:t>
            </w:r>
            <w:r w:rsidR="00D41164">
              <w:rPr>
                <w:lang w:val="ru-RU"/>
              </w:rPr>
              <w:t> г.</w:t>
            </w:r>
          </w:p>
        </w:tc>
      </w:tr>
    </w:tbl>
    <w:p w14:paraId="51C4C2C3" w14:textId="72E0B912" w:rsidR="00DB1EA9" w:rsidRPr="000F3B81" w:rsidRDefault="00D51DBF" w:rsidP="00B60F49">
      <w:pPr>
        <w:keepNext/>
        <w:keepLines/>
        <w:spacing w:before="480" w:after="240"/>
        <w:rPr>
          <w:b/>
        </w:rPr>
      </w:pPr>
      <w:r>
        <w:rPr>
          <w:b/>
          <w:lang w:val="ru-RU"/>
        </w:rPr>
        <w:lastRenderedPageBreak/>
        <w:t>ПРЕДЛАГАЕМОЕ РЕШЕНИЕ</w:t>
      </w:r>
    </w:p>
    <w:p w14:paraId="047097B3" w14:textId="6F4F1655" w:rsidR="007D1AB9" w:rsidRPr="00BC0378" w:rsidRDefault="00900816" w:rsidP="00405125">
      <w:pPr>
        <w:pStyle w:val="ListParagraph"/>
        <w:keepNext/>
        <w:keepLines/>
        <w:numPr>
          <w:ilvl w:val="0"/>
          <w:numId w:val="4"/>
        </w:numPr>
        <w:spacing w:after="240"/>
        <w:ind w:left="0" w:firstLine="0"/>
        <w:rPr>
          <w:lang w:val="ru-RU"/>
        </w:rPr>
      </w:pPr>
      <w:r>
        <w:rPr>
          <w:lang w:val="ru-RU"/>
        </w:rPr>
        <w:t>Для предложенного изменения ци</w:t>
      </w:r>
      <w:r w:rsidR="00D709D2">
        <w:rPr>
          <w:lang w:val="ru-RU"/>
        </w:rPr>
        <w:t>кла выборов будет использован такой</w:t>
      </w:r>
      <w:r>
        <w:rPr>
          <w:lang w:val="ru-RU"/>
        </w:rPr>
        <w:t xml:space="preserve"> же подход </w:t>
      </w:r>
      <w:r w:rsidR="007D1AB9" w:rsidRPr="00900816">
        <w:t>mutatis</w:t>
      </w:r>
      <w:r w:rsidR="007D1AB9" w:rsidRPr="00BC0378">
        <w:rPr>
          <w:lang w:val="ru-RU"/>
        </w:rPr>
        <w:t xml:space="preserve"> </w:t>
      </w:r>
      <w:r w:rsidR="007D1AB9" w:rsidRPr="00900816">
        <w:t>mutandis</w:t>
      </w:r>
      <w:r w:rsidR="00D709D2">
        <w:rPr>
          <w:lang w:val="ru-RU"/>
        </w:rPr>
        <w:t>, который применялся</w:t>
      </w:r>
      <w:r>
        <w:rPr>
          <w:lang w:val="ru-RU"/>
        </w:rPr>
        <w:t xml:space="preserve"> в </w:t>
      </w:r>
      <w:r w:rsidR="006E3444" w:rsidRPr="00BC0378">
        <w:rPr>
          <w:lang w:val="ru-RU"/>
        </w:rPr>
        <w:t>2016</w:t>
      </w:r>
      <w:r>
        <w:rPr>
          <w:lang w:val="ru-RU"/>
        </w:rPr>
        <w:t> г. для изменения избирательного цикла должностных лиц Генеральной Ассамблеи ВОИС</w:t>
      </w:r>
      <w:r w:rsidR="00DD7E8D" w:rsidRPr="00BC0378">
        <w:rPr>
          <w:lang w:val="ru-RU"/>
        </w:rPr>
        <w:t>.</w:t>
      </w:r>
      <w:r>
        <w:rPr>
          <w:lang w:val="ru-RU"/>
        </w:rPr>
        <w:t xml:space="preserve"> </w:t>
      </w:r>
      <w:r w:rsidR="00DD7E8D" w:rsidRPr="00BC0378">
        <w:rPr>
          <w:lang w:val="ru-RU"/>
        </w:rPr>
        <w:t xml:space="preserve"> </w:t>
      </w:r>
      <w:r w:rsidR="003D7BD2">
        <w:rPr>
          <w:lang w:val="ru-RU"/>
        </w:rPr>
        <w:t>Другими словами</w:t>
      </w:r>
      <w:r w:rsidR="00D41164">
        <w:rPr>
          <w:lang w:val="ru-RU"/>
        </w:rPr>
        <w:t>, решение будет приниматься Ассамблеями ВОИС, каждой в той степени, в которой это ее касается, в соответствии с правилом </w:t>
      </w:r>
      <w:r w:rsidR="00A5412E" w:rsidRPr="00BC0378">
        <w:rPr>
          <w:lang w:val="ru-RU"/>
        </w:rPr>
        <w:t xml:space="preserve">56 </w:t>
      </w:r>
      <w:r w:rsidR="00D41164">
        <w:rPr>
          <w:lang w:val="ru-RU"/>
        </w:rPr>
        <w:t>Общих</w:t>
      </w:r>
      <w:r w:rsidR="00C57C86">
        <w:rPr>
          <w:lang w:val="ru-RU"/>
        </w:rPr>
        <w:t xml:space="preserve"> правил процедуры в отношении</w:t>
      </w:r>
      <w:r w:rsidR="007D1AB9" w:rsidRPr="00BC0378">
        <w:rPr>
          <w:lang w:val="ru-RU"/>
        </w:rPr>
        <w:t>:</w:t>
      </w:r>
    </w:p>
    <w:p w14:paraId="6E784DDF" w14:textId="404622A4" w:rsidR="007D1AB9" w:rsidRPr="00BC0378" w:rsidRDefault="00C57C86" w:rsidP="00405125">
      <w:pPr>
        <w:pStyle w:val="numb1"/>
        <w:numPr>
          <w:ilvl w:val="0"/>
          <w:numId w:val="8"/>
        </w:numPr>
        <w:spacing w:after="240"/>
        <w:ind w:left="1152" w:right="0" w:hanging="562"/>
        <w:rPr>
          <w:rFonts w:ascii="Arial" w:hAnsi="Arial" w:cs="Arial"/>
          <w:sz w:val="22"/>
          <w:szCs w:val="22"/>
          <w:lang w:val="ru-RU"/>
        </w:rPr>
      </w:pPr>
      <w:r>
        <w:rPr>
          <w:rFonts w:ascii="Arial" w:hAnsi="Arial" w:cs="Arial"/>
          <w:sz w:val="22"/>
          <w:szCs w:val="22"/>
          <w:lang w:val="ru-RU"/>
        </w:rPr>
        <w:t>поправки к правилу </w:t>
      </w:r>
      <w:r w:rsidR="00A5412E" w:rsidRPr="00BC0378">
        <w:rPr>
          <w:rFonts w:ascii="Arial" w:hAnsi="Arial" w:cs="Arial"/>
          <w:sz w:val="22"/>
          <w:szCs w:val="22"/>
          <w:lang w:val="ru-RU"/>
        </w:rPr>
        <w:t>9(2)</w:t>
      </w:r>
      <w:r w:rsidR="00F72A3D" w:rsidRPr="00BC0378">
        <w:rPr>
          <w:rFonts w:ascii="Arial" w:hAnsi="Arial" w:cs="Arial"/>
          <w:sz w:val="22"/>
          <w:szCs w:val="22"/>
          <w:lang w:val="ru-RU"/>
        </w:rPr>
        <w:t xml:space="preserve"> </w:t>
      </w:r>
      <w:r>
        <w:rPr>
          <w:rFonts w:ascii="Arial" w:hAnsi="Arial" w:cs="Arial"/>
          <w:sz w:val="22"/>
          <w:szCs w:val="22"/>
          <w:lang w:val="ru-RU"/>
        </w:rPr>
        <w:t>Общих правил процедуры</w:t>
      </w:r>
      <w:r w:rsidR="00F72A3D" w:rsidRPr="00BC0378">
        <w:rPr>
          <w:rFonts w:ascii="Arial" w:hAnsi="Arial" w:cs="Arial"/>
          <w:sz w:val="22"/>
          <w:szCs w:val="22"/>
          <w:lang w:val="ru-RU"/>
        </w:rPr>
        <w:t xml:space="preserve">; </w:t>
      </w:r>
      <w:r>
        <w:rPr>
          <w:rFonts w:ascii="Arial" w:hAnsi="Arial" w:cs="Arial"/>
          <w:sz w:val="22"/>
          <w:szCs w:val="22"/>
          <w:lang w:val="ru-RU"/>
        </w:rPr>
        <w:t>и</w:t>
      </w:r>
    </w:p>
    <w:p w14:paraId="1850456C" w14:textId="2550720F" w:rsidR="00F72A3D" w:rsidRPr="00BC0378" w:rsidRDefault="00F72A3D" w:rsidP="00E44E6B">
      <w:pPr>
        <w:spacing w:after="240"/>
        <w:ind w:left="1127" w:hanging="560"/>
        <w:rPr>
          <w:lang w:val="ru-RU"/>
        </w:rPr>
      </w:pPr>
      <w:r w:rsidRPr="00BC0378">
        <w:rPr>
          <w:szCs w:val="22"/>
          <w:lang w:val="ru-RU"/>
        </w:rPr>
        <w:t>(2)</w:t>
      </w:r>
      <w:r w:rsidRPr="00BC0378">
        <w:rPr>
          <w:szCs w:val="22"/>
          <w:lang w:val="ru-RU"/>
        </w:rPr>
        <w:tab/>
      </w:r>
      <w:r w:rsidR="001554FF">
        <w:rPr>
          <w:szCs w:val="22"/>
          <w:lang w:val="ru-RU"/>
        </w:rPr>
        <w:t xml:space="preserve">одноразового продления срока полномочий должностных лиц, </w:t>
      </w:r>
      <w:r w:rsidR="00753FC5">
        <w:rPr>
          <w:szCs w:val="22"/>
          <w:lang w:val="ru-RU"/>
        </w:rPr>
        <w:t xml:space="preserve">выполняющих соответствующие обязанности </w:t>
      </w:r>
      <w:r w:rsidR="001554FF">
        <w:rPr>
          <w:szCs w:val="22"/>
          <w:lang w:val="ru-RU"/>
        </w:rPr>
        <w:t xml:space="preserve">на сессии Ассамблей ВОИС </w:t>
      </w:r>
      <w:r w:rsidR="00B92C23" w:rsidRPr="00BC0378">
        <w:rPr>
          <w:lang w:val="ru-RU"/>
        </w:rPr>
        <w:t>2022</w:t>
      </w:r>
      <w:r w:rsidR="001554FF">
        <w:rPr>
          <w:lang w:val="ru-RU"/>
        </w:rPr>
        <w:t> г.</w:t>
      </w:r>
      <w:r w:rsidR="00334EA2">
        <w:rPr>
          <w:lang w:val="ru-RU"/>
        </w:rPr>
        <w:t xml:space="preserve"> и выбранных</w:t>
      </w:r>
      <w:r w:rsidR="001554FF">
        <w:rPr>
          <w:lang w:val="ru-RU"/>
        </w:rPr>
        <w:t xml:space="preserve"> в соответствии с правилом</w:t>
      </w:r>
      <w:r w:rsidR="00301E41">
        <w:rPr>
          <w:lang w:val="ru-RU"/>
        </w:rPr>
        <w:t> </w:t>
      </w:r>
      <w:r w:rsidR="00191E2D" w:rsidRPr="00BC0378">
        <w:rPr>
          <w:lang w:val="ru-RU"/>
        </w:rPr>
        <w:t>9(2)</w:t>
      </w:r>
      <w:r w:rsidR="001554FF">
        <w:rPr>
          <w:lang w:val="ru-RU"/>
        </w:rPr>
        <w:t xml:space="preserve"> в действующей редакции, для устранения </w:t>
      </w:r>
      <w:r w:rsidR="00767DF0">
        <w:rPr>
          <w:lang w:val="ru-RU"/>
        </w:rPr>
        <w:t>расхождения, которое бы имело место</w:t>
      </w:r>
      <w:r w:rsidR="00BA2423">
        <w:rPr>
          <w:lang w:val="ru-RU"/>
        </w:rPr>
        <w:t xml:space="preserve"> </w:t>
      </w:r>
      <w:r w:rsidR="001554FF">
        <w:rPr>
          <w:lang w:val="ru-RU"/>
        </w:rPr>
        <w:t>в противном случае</w:t>
      </w:r>
      <w:r w:rsidR="00BA2423">
        <w:rPr>
          <w:lang w:val="ru-RU"/>
        </w:rPr>
        <w:t>,</w:t>
      </w:r>
      <w:r w:rsidR="001554FF">
        <w:rPr>
          <w:lang w:val="ru-RU"/>
        </w:rPr>
        <w:t xml:space="preserve"> между окончанием срока </w:t>
      </w:r>
      <w:r w:rsidR="00C65DFD">
        <w:rPr>
          <w:lang w:val="ru-RU"/>
        </w:rPr>
        <w:t xml:space="preserve">их </w:t>
      </w:r>
      <w:r w:rsidR="001554FF">
        <w:rPr>
          <w:lang w:val="ru-RU"/>
        </w:rPr>
        <w:t>полномочий и началом срока</w:t>
      </w:r>
      <w:r w:rsidR="00BA2423">
        <w:rPr>
          <w:lang w:val="ru-RU"/>
        </w:rPr>
        <w:t xml:space="preserve"> полномочий</w:t>
      </w:r>
      <w:r w:rsidR="001554FF">
        <w:rPr>
          <w:lang w:val="ru-RU"/>
        </w:rPr>
        <w:t xml:space="preserve"> новых должностных лиц, которые будут избраны в 2023</w:t>
      </w:r>
      <w:r w:rsidR="00C65DFD">
        <w:rPr>
          <w:lang w:val="ru-RU"/>
        </w:rPr>
        <w:t> </w:t>
      </w:r>
      <w:r w:rsidR="001554FF">
        <w:rPr>
          <w:lang w:val="ru-RU"/>
        </w:rPr>
        <w:t>г. согласно новому предлагаемому правилу.</w:t>
      </w:r>
    </w:p>
    <w:p w14:paraId="5A83F8CE" w14:textId="172AAB42" w:rsidR="00E44E6B" w:rsidRPr="00BC0378" w:rsidRDefault="00904F6F" w:rsidP="00405125">
      <w:pPr>
        <w:pStyle w:val="ListParagraph"/>
        <w:numPr>
          <w:ilvl w:val="0"/>
          <w:numId w:val="4"/>
        </w:numPr>
        <w:spacing w:after="240"/>
        <w:ind w:left="0" w:firstLine="0"/>
        <w:contextualSpacing w:val="0"/>
        <w:rPr>
          <w:lang w:val="ru-RU"/>
        </w:rPr>
      </w:pPr>
      <w:r>
        <w:rPr>
          <w:lang w:val="ru-RU"/>
        </w:rPr>
        <w:t>В данном контексте также представляется целесообразным внести правк</w:t>
      </w:r>
      <w:r w:rsidR="00DA6556">
        <w:rPr>
          <w:lang w:val="ru-RU"/>
        </w:rPr>
        <w:t>и</w:t>
      </w:r>
      <w:r>
        <w:rPr>
          <w:lang w:val="ru-RU"/>
        </w:rPr>
        <w:t xml:space="preserve"> в Общие и Специальные правила процедуры,</w:t>
      </w:r>
      <w:r w:rsidR="000E163C">
        <w:rPr>
          <w:lang w:val="ru-RU"/>
        </w:rPr>
        <w:t xml:space="preserve"> </w:t>
      </w:r>
      <w:r>
        <w:rPr>
          <w:lang w:val="ru-RU"/>
        </w:rPr>
        <w:t>связанн</w:t>
      </w:r>
      <w:r w:rsidR="000E163C">
        <w:rPr>
          <w:lang w:val="ru-RU"/>
        </w:rPr>
        <w:t>ые</w:t>
      </w:r>
      <w:r>
        <w:rPr>
          <w:lang w:val="ru-RU"/>
        </w:rPr>
        <w:t xml:space="preserve"> с использованием гендерно-нейтральных формулировок</w:t>
      </w:r>
      <w:r w:rsidR="00322508" w:rsidRPr="00BC0378">
        <w:rPr>
          <w:lang w:val="ru-RU"/>
        </w:rPr>
        <w:t xml:space="preserve"> (</w:t>
      </w:r>
      <w:r>
        <w:rPr>
          <w:lang w:val="ru-RU"/>
        </w:rPr>
        <w:t>например, использование в англоязычной версии документа термина</w:t>
      </w:r>
      <w:r w:rsidR="00322508" w:rsidRPr="00BC0378">
        <w:rPr>
          <w:lang w:val="ru-RU"/>
        </w:rPr>
        <w:t xml:space="preserve"> </w:t>
      </w:r>
      <w:r w:rsidR="00C3535B" w:rsidRPr="00BC0378">
        <w:rPr>
          <w:lang w:val="ru-RU"/>
        </w:rPr>
        <w:t>“</w:t>
      </w:r>
      <w:r w:rsidR="00322508">
        <w:t>Chair</w:t>
      </w:r>
      <w:r w:rsidR="00C3535B" w:rsidRPr="00BC0378">
        <w:rPr>
          <w:lang w:val="ru-RU"/>
        </w:rPr>
        <w:t>”</w:t>
      </w:r>
      <w:r w:rsidR="00322508" w:rsidRPr="00BC0378">
        <w:rPr>
          <w:lang w:val="ru-RU"/>
        </w:rPr>
        <w:t xml:space="preserve"> </w:t>
      </w:r>
      <w:r>
        <w:rPr>
          <w:lang w:val="ru-RU"/>
        </w:rPr>
        <w:t xml:space="preserve">вместо </w:t>
      </w:r>
      <w:r w:rsidR="00C3535B" w:rsidRPr="00BC0378">
        <w:rPr>
          <w:lang w:val="ru-RU"/>
        </w:rPr>
        <w:t>“</w:t>
      </w:r>
      <w:r w:rsidR="00322508">
        <w:t>Chairman</w:t>
      </w:r>
      <w:r w:rsidR="00C3535B" w:rsidRPr="00BC0378">
        <w:rPr>
          <w:lang w:val="ru-RU"/>
        </w:rPr>
        <w:t>”</w:t>
      </w:r>
      <w:r>
        <w:rPr>
          <w:lang w:val="ru-RU"/>
        </w:rPr>
        <w:t xml:space="preserve"> и, по мере необходимости, аналогичные изменения в версиях на других языках</w:t>
      </w:r>
      <w:r w:rsidR="00322508" w:rsidRPr="00BC0378">
        <w:rPr>
          <w:lang w:val="ru-RU"/>
        </w:rPr>
        <w:t>).</w:t>
      </w:r>
    </w:p>
    <w:p w14:paraId="6A53355B" w14:textId="0FEC19B5" w:rsidR="00A5412E" w:rsidRPr="00BC0378" w:rsidRDefault="00633DD6" w:rsidP="00405125">
      <w:pPr>
        <w:pStyle w:val="ListParagraph"/>
        <w:numPr>
          <w:ilvl w:val="0"/>
          <w:numId w:val="4"/>
        </w:numPr>
        <w:spacing w:after="240"/>
        <w:ind w:left="0" w:firstLine="0"/>
        <w:contextualSpacing w:val="0"/>
        <w:rPr>
          <w:lang w:val="ru-RU"/>
        </w:rPr>
      </w:pPr>
      <w:r>
        <w:rPr>
          <w:lang w:val="ru-RU"/>
        </w:rPr>
        <w:t xml:space="preserve">Кроме того, предлагается внести поправки в правило </w:t>
      </w:r>
      <w:r w:rsidR="00A5412E" w:rsidRPr="00BC0378">
        <w:rPr>
          <w:szCs w:val="22"/>
          <w:lang w:val="ru-RU"/>
        </w:rPr>
        <w:t xml:space="preserve">2 </w:t>
      </w:r>
      <w:r>
        <w:rPr>
          <w:szCs w:val="22"/>
          <w:lang w:val="ru-RU"/>
        </w:rPr>
        <w:t>Общих правил процедуры</w:t>
      </w:r>
      <w:r w:rsidR="00B6598D">
        <w:rPr>
          <w:szCs w:val="22"/>
          <w:lang w:val="ru-RU"/>
        </w:rPr>
        <w:t xml:space="preserve"> и актуализировать определение термина «орган», включив в него названия органов, созданных </w:t>
      </w:r>
      <w:r w:rsidR="00B6598D" w:rsidRPr="00B6598D">
        <w:rPr>
          <w:szCs w:val="22"/>
          <w:lang w:val="ru-RU"/>
        </w:rPr>
        <w:t>со времени</w:t>
      </w:r>
      <w:r w:rsidR="00697E34">
        <w:rPr>
          <w:szCs w:val="22"/>
          <w:lang w:val="ru-RU"/>
        </w:rPr>
        <w:t xml:space="preserve"> подготовки</w:t>
      </w:r>
      <w:r w:rsidR="00B6598D" w:rsidRPr="00B6598D">
        <w:rPr>
          <w:szCs w:val="22"/>
          <w:lang w:val="ru-RU"/>
        </w:rPr>
        <w:t xml:space="preserve"> последне</w:t>
      </w:r>
      <w:r w:rsidR="00394F03">
        <w:rPr>
          <w:szCs w:val="22"/>
          <w:lang w:val="ru-RU"/>
        </w:rPr>
        <w:t>й редакции</w:t>
      </w:r>
      <w:r w:rsidR="00B6598D" w:rsidRPr="00B6598D">
        <w:rPr>
          <w:szCs w:val="22"/>
          <w:lang w:val="ru-RU"/>
        </w:rPr>
        <w:t xml:space="preserve"> Общих правил процедуры</w:t>
      </w:r>
      <w:r w:rsidR="00394F03">
        <w:rPr>
          <w:szCs w:val="22"/>
          <w:lang w:val="ru-RU"/>
        </w:rPr>
        <w:t xml:space="preserve"> от</w:t>
      </w:r>
      <w:r w:rsidR="00B6598D" w:rsidRPr="00B6598D">
        <w:rPr>
          <w:szCs w:val="22"/>
          <w:lang w:val="ru-RU"/>
        </w:rPr>
        <w:t xml:space="preserve"> </w:t>
      </w:r>
      <w:r w:rsidR="00A5412E" w:rsidRPr="00B6598D">
        <w:rPr>
          <w:szCs w:val="22"/>
          <w:lang w:val="ru-RU"/>
        </w:rPr>
        <w:t>2</w:t>
      </w:r>
      <w:r w:rsidR="00B6598D" w:rsidRPr="00B6598D">
        <w:rPr>
          <w:szCs w:val="22"/>
          <w:lang w:val="ru-RU"/>
        </w:rPr>
        <w:t> октября</w:t>
      </w:r>
      <w:r w:rsidR="00A5412E" w:rsidRPr="00B6598D">
        <w:rPr>
          <w:szCs w:val="22"/>
          <w:lang w:val="ru-RU"/>
        </w:rPr>
        <w:t xml:space="preserve"> 1979</w:t>
      </w:r>
      <w:r w:rsidR="00B6598D" w:rsidRPr="00B6598D">
        <w:rPr>
          <w:szCs w:val="22"/>
          <w:lang w:val="ru-RU"/>
        </w:rPr>
        <w:t xml:space="preserve"> г., и исключив те, которые перестали существовать, </w:t>
      </w:r>
      <w:r w:rsidR="000B43C2">
        <w:rPr>
          <w:szCs w:val="22"/>
          <w:lang w:val="ru-RU"/>
        </w:rPr>
        <w:t>а также</w:t>
      </w:r>
      <w:r w:rsidR="00B6598D" w:rsidRPr="00B6598D">
        <w:rPr>
          <w:szCs w:val="22"/>
          <w:lang w:val="ru-RU"/>
        </w:rPr>
        <w:t xml:space="preserve"> изъяв ссылки на Объединенные международные бюро по охране интеллектуальной собственности</w:t>
      </w:r>
      <w:r w:rsidR="00C05C56">
        <w:rPr>
          <w:szCs w:val="22"/>
          <w:lang w:val="ru-RU"/>
        </w:rPr>
        <w:t> </w:t>
      </w:r>
      <w:r w:rsidR="00B6598D" w:rsidRPr="00B6598D">
        <w:rPr>
          <w:szCs w:val="22"/>
          <w:lang w:val="ru-RU"/>
        </w:rPr>
        <w:t>(БИРПИ) и их Директора</w:t>
      </w:r>
      <w:r w:rsidR="00C53649" w:rsidRPr="00B6598D">
        <w:rPr>
          <w:lang w:val="ru-RU"/>
        </w:rPr>
        <w:t>.</w:t>
      </w:r>
    </w:p>
    <w:p w14:paraId="0A1244EC" w14:textId="4814B907" w:rsidR="00191E2D" w:rsidRPr="00BC0378" w:rsidRDefault="00360D41" w:rsidP="00405125">
      <w:pPr>
        <w:pStyle w:val="ListParagraph"/>
        <w:numPr>
          <w:ilvl w:val="0"/>
          <w:numId w:val="4"/>
        </w:numPr>
        <w:spacing w:after="240"/>
        <w:ind w:left="0" w:firstLine="0"/>
        <w:contextualSpacing w:val="0"/>
        <w:rPr>
          <w:lang w:val="ru-RU"/>
        </w:rPr>
      </w:pPr>
      <w:r>
        <w:rPr>
          <w:lang w:val="ru-RU"/>
        </w:rPr>
        <w:t>Также предлагается исключить следующие устаревшие ссылки</w:t>
      </w:r>
      <w:r w:rsidR="00191E2D" w:rsidRPr="00BC0378">
        <w:rPr>
          <w:lang w:val="ru-RU"/>
        </w:rPr>
        <w:t>:</w:t>
      </w:r>
    </w:p>
    <w:p w14:paraId="13ECD5FF" w14:textId="20C14084" w:rsidR="00E44E6B" w:rsidRPr="00BC0378" w:rsidRDefault="00360D41" w:rsidP="00D12FF6">
      <w:pPr>
        <w:pStyle w:val="ListParagraph"/>
        <w:numPr>
          <w:ilvl w:val="1"/>
          <w:numId w:val="4"/>
        </w:numPr>
        <w:spacing w:after="240"/>
        <w:ind w:left="1080" w:firstLine="0"/>
        <w:contextualSpacing w:val="0"/>
        <w:rPr>
          <w:lang w:val="ru-RU"/>
        </w:rPr>
      </w:pPr>
      <w:r>
        <w:rPr>
          <w:lang w:val="ru-RU"/>
        </w:rPr>
        <w:t>на</w:t>
      </w:r>
      <w:r w:rsidR="00322508" w:rsidRPr="00BC0378">
        <w:rPr>
          <w:lang w:val="ru-RU"/>
        </w:rPr>
        <w:t xml:space="preserve"> </w:t>
      </w:r>
      <w:r>
        <w:rPr>
          <w:lang w:val="ru-RU"/>
        </w:rPr>
        <w:t>«ассоциированных членов» по тексту соответствующих положений Специальных правил процедуры Координационного комитета ВОИС,</w:t>
      </w:r>
      <w:r w:rsidR="00194DF9">
        <w:rPr>
          <w:lang w:val="ru-RU"/>
        </w:rPr>
        <w:t xml:space="preserve"> Исполнительного комитета Парижского союза и Исполнительного комитета Бернского союза</w:t>
      </w:r>
      <w:r w:rsidR="00322508" w:rsidRPr="00BC0378">
        <w:rPr>
          <w:lang w:val="ru-RU"/>
        </w:rPr>
        <w:t xml:space="preserve">. </w:t>
      </w:r>
      <w:r w:rsidR="00194DF9">
        <w:rPr>
          <w:lang w:val="ru-RU"/>
        </w:rPr>
        <w:t xml:space="preserve"> </w:t>
      </w:r>
      <w:r w:rsidR="00BC0344">
        <w:rPr>
          <w:lang w:val="ru-RU"/>
        </w:rPr>
        <w:t>В результате упразднения Конференции представителей Парижского союза и Конференции представителей Бернского союза</w:t>
      </w:r>
      <w:r w:rsidR="00322508" w:rsidRPr="002F7417">
        <w:rPr>
          <w:rStyle w:val="FootnoteReference"/>
        </w:rPr>
        <w:footnoteReference w:id="5"/>
      </w:r>
      <w:r w:rsidR="00322508" w:rsidRPr="00BC0378">
        <w:rPr>
          <w:lang w:val="ru-RU"/>
        </w:rPr>
        <w:t xml:space="preserve"> </w:t>
      </w:r>
      <w:r w:rsidR="00BC0344">
        <w:rPr>
          <w:lang w:val="ru-RU"/>
        </w:rPr>
        <w:t>категория ассоциированных членов перестала существовать</w:t>
      </w:r>
      <w:r w:rsidR="00322508" w:rsidRPr="00BC0378">
        <w:rPr>
          <w:lang w:val="ru-RU"/>
        </w:rPr>
        <w:t xml:space="preserve">. </w:t>
      </w:r>
      <w:r w:rsidR="0035580D">
        <w:rPr>
          <w:lang w:val="ru-RU"/>
        </w:rPr>
        <w:t xml:space="preserve"> </w:t>
      </w:r>
      <w:r w:rsidR="00E84F2E">
        <w:rPr>
          <w:lang w:val="ru-RU"/>
        </w:rPr>
        <w:t>Таким образом, ссылки на «ассоциированных членов» в Специальных правилах процедуры больше не применяются</w:t>
      </w:r>
      <w:r w:rsidR="006E3444" w:rsidRPr="00BC0378">
        <w:rPr>
          <w:lang w:val="ru-RU"/>
        </w:rPr>
        <w:t>,</w:t>
      </w:r>
      <w:r w:rsidR="00E84F2E">
        <w:rPr>
          <w:lang w:val="ru-RU"/>
        </w:rPr>
        <w:t xml:space="preserve"> а текст положений требует соответствующ</w:t>
      </w:r>
      <w:r w:rsidR="003C5820">
        <w:rPr>
          <w:lang w:val="ru-RU"/>
        </w:rPr>
        <w:t>его пересмотра, возможность для которого представилась весьма своевременно.</w:t>
      </w:r>
    </w:p>
    <w:p w14:paraId="7FDA6555" w14:textId="5FD73A2D" w:rsidR="007D1AB9" w:rsidRPr="00BC0378" w:rsidRDefault="00767DF0" w:rsidP="00D12FF6">
      <w:pPr>
        <w:pStyle w:val="ListParagraph"/>
        <w:numPr>
          <w:ilvl w:val="1"/>
          <w:numId w:val="4"/>
        </w:numPr>
        <w:spacing w:after="240"/>
        <w:ind w:left="1080" w:firstLine="0"/>
        <w:contextualSpacing w:val="0"/>
        <w:rPr>
          <w:lang w:val="ru-RU"/>
        </w:rPr>
      </w:pPr>
      <w:r>
        <w:rPr>
          <w:lang w:val="ru-RU"/>
        </w:rPr>
        <w:t xml:space="preserve">на журналы </w:t>
      </w:r>
      <w:r w:rsidRPr="00096CF8">
        <w:t>La</w:t>
      </w:r>
      <w:r w:rsidRPr="00BC0378">
        <w:rPr>
          <w:lang w:val="ru-RU"/>
        </w:rPr>
        <w:t xml:space="preserve"> </w:t>
      </w:r>
      <w:r w:rsidRPr="00096CF8">
        <w:t>Propri</w:t>
      </w:r>
      <w:r w:rsidRPr="00BC0378">
        <w:rPr>
          <w:lang w:val="ru-RU"/>
        </w:rPr>
        <w:t>é</w:t>
      </w:r>
      <w:r w:rsidRPr="00096CF8">
        <w:t>t</w:t>
      </w:r>
      <w:r w:rsidRPr="00BC0378">
        <w:rPr>
          <w:lang w:val="ru-RU"/>
        </w:rPr>
        <w:t xml:space="preserve">é </w:t>
      </w:r>
      <w:r w:rsidRPr="00096CF8">
        <w:t>industrielle</w:t>
      </w:r>
      <w:r w:rsidRPr="00BC0378">
        <w:rPr>
          <w:lang w:val="ru-RU"/>
        </w:rPr>
        <w:t xml:space="preserve">, </w:t>
      </w:r>
      <w:r w:rsidRPr="00096CF8">
        <w:t>Industrial</w:t>
      </w:r>
      <w:r w:rsidRPr="00BC0378">
        <w:rPr>
          <w:lang w:val="ru-RU"/>
        </w:rPr>
        <w:t xml:space="preserve"> </w:t>
      </w:r>
      <w:r w:rsidRPr="00096CF8">
        <w:t>Property</w:t>
      </w:r>
      <w:r w:rsidRPr="00BC0378">
        <w:rPr>
          <w:lang w:val="ru-RU"/>
        </w:rPr>
        <w:t xml:space="preserve">, </w:t>
      </w:r>
      <w:r w:rsidRPr="00096CF8">
        <w:t>Le</w:t>
      </w:r>
      <w:r w:rsidRPr="00BC0378">
        <w:rPr>
          <w:lang w:val="ru-RU"/>
        </w:rPr>
        <w:t xml:space="preserve"> </w:t>
      </w:r>
      <w:r w:rsidRPr="00096CF8">
        <w:t>Droit</w:t>
      </w:r>
      <w:r w:rsidRPr="00BC0378">
        <w:rPr>
          <w:lang w:val="ru-RU"/>
        </w:rPr>
        <w:t xml:space="preserve"> </w:t>
      </w:r>
      <w:r w:rsidRPr="00096CF8">
        <w:t>d</w:t>
      </w:r>
      <w:r w:rsidRPr="00BC0378">
        <w:rPr>
          <w:lang w:val="ru-RU"/>
        </w:rPr>
        <w:t>’</w:t>
      </w:r>
      <w:r w:rsidRPr="00096CF8">
        <w:t>Auteur</w:t>
      </w:r>
      <w:r w:rsidRPr="00BC0378">
        <w:rPr>
          <w:lang w:val="ru-RU"/>
        </w:rPr>
        <w:t xml:space="preserve">, </w:t>
      </w:r>
      <w:r w:rsidRPr="00096CF8">
        <w:t>Copyright</w:t>
      </w:r>
      <w:r>
        <w:rPr>
          <w:lang w:val="ru-RU"/>
        </w:rPr>
        <w:t xml:space="preserve"> и</w:t>
      </w:r>
      <w:r w:rsidRPr="00BC0378">
        <w:rPr>
          <w:lang w:val="ru-RU"/>
        </w:rPr>
        <w:t xml:space="preserve"> </w:t>
      </w:r>
      <w:r w:rsidRPr="00096CF8">
        <w:t>Les</w:t>
      </w:r>
      <w:r w:rsidRPr="00BC0378">
        <w:rPr>
          <w:lang w:val="ru-RU"/>
        </w:rPr>
        <w:t xml:space="preserve"> </w:t>
      </w:r>
      <w:r w:rsidRPr="00096CF8">
        <w:t>Marques</w:t>
      </w:r>
      <w:r w:rsidRPr="00BC0378">
        <w:rPr>
          <w:lang w:val="ru-RU"/>
        </w:rPr>
        <w:t xml:space="preserve"> </w:t>
      </w:r>
      <w:r>
        <w:t>internationals</w:t>
      </w:r>
      <w:r>
        <w:rPr>
          <w:lang w:val="ru-RU"/>
        </w:rPr>
        <w:t xml:space="preserve"> в Специальных правилах процедуры ряда Ассамблей и органов ВОИС </w:t>
      </w:r>
      <w:r w:rsidR="00C55283">
        <w:rPr>
          <w:lang w:val="ru-RU"/>
        </w:rPr>
        <w:t>в части, касающейся</w:t>
      </w:r>
      <w:r>
        <w:rPr>
          <w:lang w:val="ru-RU"/>
        </w:rPr>
        <w:t xml:space="preserve"> публикации соответствующих докладов</w:t>
      </w:r>
      <w:r w:rsidR="00C55283">
        <w:rPr>
          <w:lang w:val="ru-RU"/>
        </w:rPr>
        <w:t>,</w:t>
      </w:r>
      <w:r>
        <w:rPr>
          <w:lang w:val="ru-RU"/>
        </w:rPr>
        <w:t xml:space="preserve"> </w:t>
      </w:r>
      <w:r w:rsidR="009B2B21">
        <w:rPr>
          <w:lang w:val="ru-RU"/>
        </w:rPr>
        <w:t xml:space="preserve">поскольку </w:t>
      </w:r>
      <w:r>
        <w:rPr>
          <w:lang w:val="ru-RU"/>
        </w:rPr>
        <w:t xml:space="preserve">выпуск этих изданий </w:t>
      </w:r>
      <w:r w:rsidR="00096CF8">
        <w:rPr>
          <w:lang w:val="ru-RU"/>
        </w:rPr>
        <w:t xml:space="preserve">прекратился в 90-е годы прошлого века. </w:t>
      </w:r>
      <w:r w:rsidR="006E3444" w:rsidRPr="00BC0378">
        <w:rPr>
          <w:lang w:val="ru-RU"/>
        </w:rPr>
        <w:t xml:space="preserve"> </w:t>
      </w:r>
      <w:r w:rsidR="00606D1D">
        <w:rPr>
          <w:lang w:val="ru-RU"/>
        </w:rPr>
        <w:t xml:space="preserve">Ссылка на эти издания заменена указанием </w:t>
      </w:r>
      <w:r w:rsidR="000627ED">
        <w:rPr>
          <w:lang w:val="ru-RU"/>
        </w:rPr>
        <w:t>веб-сайт</w:t>
      </w:r>
      <w:r w:rsidR="0065271A">
        <w:rPr>
          <w:lang w:val="ru-RU"/>
        </w:rPr>
        <w:t>а</w:t>
      </w:r>
      <w:r w:rsidR="000627ED">
        <w:rPr>
          <w:lang w:val="ru-RU"/>
        </w:rPr>
        <w:t xml:space="preserve"> ВОИС</w:t>
      </w:r>
      <w:r w:rsidR="00322508" w:rsidRPr="00BC0378">
        <w:rPr>
          <w:lang w:val="ru-RU"/>
        </w:rPr>
        <w:t>.</w:t>
      </w:r>
    </w:p>
    <w:p w14:paraId="6B032094" w14:textId="0D343AD4" w:rsidR="00B107ED" w:rsidRPr="00BC0378" w:rsidRDefault="00F81DFC" w:rsidP="00D12FF6">
      <w:pPr>
        <w:pStyle w:val="ListParagraph"/>
        <w:numPr>
          <w:ilvl w:val="1"/>
          <w:numId w:val="4"/>
        </w:numPr>
        <w:spacing w:after="240"/>
        <w:ind w:left="1080" w:firstLine="0"/>
        <w:contextualSpacing w:val="0"/>
        <w:rPr>
          <w:lang w:val="ru-RU"/>
        </w:rPr>
      </w:pPr>
      <w:r>
        <w:rPr>
          <w:lang w:val="ru-RU"/>
        </w:rPr>
        <w:t xml:space="preserve">на «ноту или телеграмму» в части, касающейся </w:t>
      </w:r>
      <w:r w:rsidR="00FB3B81">
        <w:rPr>
          <w:lang w:val="ru-RU"/>
        </w:rPr>
        <w:t>п</w:t>
      </w:r>
      <w:r w:rsidR="00CC06ED">
        <w:rPr>
          <w:lang w:val="ru-RU"/>
        </w:rPr>
        <w:t>орядка</w:t>
      </w:r>
      <w:r w:rsidR="00FB3B81">
        <w:rPr>
          <w:lang w:val="ru-RU"/>
        </w:rPr>
        <w:t xml:space="preserve"> </w:t>
      </w:r>
      <w:r w:rsidR="00CC06ED">
        <w:rPr>
          <w:lang w:val="ru-RU"/>
        </w:rPr>
        <w:t xml:space="preserve">представления </w:t>
      </w:r>
      <w:r w:rsidR="00FB3B81">
        <w:rPr>
          <w:lang w:val="ru-RU"/>
        </w:rPr>
        <w:t>полномочи</w:t>
      </w:r>
      <w:r w:rsidR="00CC06ED">
        <w:rPr>
          <w:lang w:val="ru-RU"/>
        </w:rPr>
        <w:t>й</w:t>
      </w:r>
      <w:r w:rsidR="00FB3B81">
        <w:rPr>
          <w:lang w:val="ru-RU"/>
        </w:rPr>
        <w:t xml:space="preserve"> делегат</w:t>
      </w:r>
      <w:r w:rsidR="00CC06ED">
        <w:rPr>
          <w:lang w:val="ru-RU"/>
        </w:rPr>
        <w:t>ов</w:t>
      </w:r>
      <w:r w:rsidR="00FB3B81">
        <w:rPr>
          <w:lang w:val="ru-RU"/>
        </w:rPr>
        <w:t xml:space="preserve"> и наблюдател</w:t>
      </w:r>
      <w:r w:rsidR="00CC06ED">
        <w:rPr>
          <w:lang w:val="ru-RU"/>
        </w:rPr>
        <w:t>ей</w:t>
      </w:r>
      <w:r w:rsidR="00FB3B81">
        <w:rPr>
          <w:lang w:val="ru-RU"/>
        </w:rPr>
        <w:t xml:space="preserve">, в правилах </w:t>
      </w:r>
      <w:r w:rsidR="00B107ED" w:rsidRPr="00BC0378">
        <w:rPr>
          <w:lang w:val="ru-RU"/>
        </w:rPr>
        <w:t>7</w:t>
      </w:r>
      <w:r w:rsidR="00FB3B81">
        <w:rPr>
          <w:lang w:val="ru-RU"/>
        </w:rPr>
        <w:t> и </w:t>
      </w:r>
      <w:r w:rsidR="00B107ED" w:rsidRPr="00BC0378">
        <w:rPr>
          <w:lang w:val="ru-RU"/>
        </w:rPr>
        <w:t xml:space="preserve">8 </w:t>
      </w:r>
      <w:r w:rsidR="00FB3B81">
        <w:rPr>
          <w:lang w:val="ru-RU"/>
        </w:rPr>
        <w:t>Общих правил процедуры соответственно</w:t>
      </w:r>
      <w:r w:rsidR="00B107ED" w:rsidRPr="00BC0378">
        <w:rPr>
          <w:lang w:val="ru-RU"/>
        </w:rPr>
        <w:t>.</w:t>
      </w:r>
    </w:p>
    <w:p w14:paraId="786E7BF1" w14:textId="0BD6C6CC" w:rsidR="003A1A82" w:rsidRPr="00BC0378" w:rsidRDefault="00B144D3" w:rsidP="00405125">
      <w:pPr>
        <w:pStyle w:val="ListParagraph"/>
        <w:numPr>
          <w:ilvl w:val="0"/>
          <w:numId w:val="4"/>
        </w:numPr>
        <w:spacing w:after="240"/>
        <w:ind w:left="0" w:firstLine="0"/>
        <w:contextualSpacing w:val="0"/>
        <w:rPr>
          <w:lang w:val="ru-RU"/>
        </w:rPr>
      </w:pPr>
      <w:r>
        <w:rPr>
          <w:lang w:val="ru-RU"/>
        </w:rPr>
        <w:lastRenderedPageBreak/>
        <w:t xml:space="preserve">Предлагаемые поправки </w:t>
      </w:r>
      <w:r w:rsidR="00C53F16">
        <w:rPr>
          <w:lang w:val="ru-RU"/>
        </w:rPr>
        <w:t xml:space="preserve">изложены </w:t>
      </w:r>
      <w:r w:rsidR="00413E05">
        <w:rPr>
          <w:lang w:val="ru-RU"/>
        </w:rPr>
        <w:t>в приложениях к настоящему документу</w:t>
      </w:r>
      <w:r w:rsidR="003A1A82" w:rsidRPr="00BC0378">
        <w:rPr>
          <w:lang w:val="ru-RU"/>
        </w:rPr>
        <w:t xml:space="preserve">.  </w:t>
      </w:r>
      <w:r w:rsidR="00413E05">
        <w:rPr>
          <w:lang w:val="ru-RU"/>
        </w:rPr>
        <w:t>Предлагаемые новые формулировки и изъятия показаны в приложении</w:t>
      </w:r>
      <w:r w:rsidR="00B66728">
        <w:rPr>
          <w:lang w:val="ru-RU"/>
        </w:rPr>
        <w:t> </w:t>
      </w:r>
      <w:r w:rsidR="003A1A82">
        <w:t>I</w:t>
      </w:r>
      <w:r w:rsidR="003A1A82" w:rsidRPr="00BC0378">
        <w:rPr>
          <w:lang w:val="ru-RU"/>
        </w:rPr>
        <w:t xml:space="preserve">.  </w:t>
      </w:r>
      <w:r w:rsidR="00B66728">
        <w:rPr>
          <w:lang w:val="ru-RU"/>
        </w:rPr>
        <w:t>Чистый текст предлагаемых измененных положений приводится в приложении </w:t>
      </w:r>
      <w:r w:rsidR="003A1A82">
        <w:t>II</w:t>
      </w:r>
      <w:r w:rsidR="003A1A82" w:rsidRPr="00BC0378">
        <w:rPr>
          <w:lang w:val="ru-RU"/>
        </w:rPr>
        <w:t>.</w:t>
      </w:r>
    </w:p>
    <w:p w14:paraId="4195B560" w14:textId="6D52A2C4" w:rsidR="00736AF2" w:rsidRPr="00BC0378" w:rsidRDefault="00C7203A" w:rsidP="00405125">
      <w:pPr>
        <w:pStyle w:val="ListParagraph"/>
        <w:numPr>
          <w:ilvl w:val="0"/>
          <w:numId w:val="4"/>
        </w:numPr>
        <w:tabs>
          <w:tab w:val="left" w:pos="5580"/>
        </w:tabs>
        <w:spacing w:after="240"/>
        <w:ind w:left="5580" w:firstLine="0"/>
        <w:contextualSpacing w:val="0"/>
        <w:rPr>
          <w:lang w:val="ru-RU"/>
        </w:rPr>
      </w:pPr>
      <w:r w:rsidRPr="00C7203A">
        <w:rPr>
          <w:i/>
          <w:lang w:val="ru-RU"/>
        </w:rPr>
        <w:t xml:space="preserve">Ассамблеям ВОИС, каждой в той степени, в какой это ее касается, предлагается </w:t>
      </w:r>
      <w:r>
        <w:rPr>
          <w:i/>
          <w:lang w:val="ru-RU"/>
        </w:rPr>
        <w:t xml:space="preserve">принять решение </w:t>
      </w:r>
      <w:r w:rsidR="002C4B7B">
        <w:rPr>
          <w:i/>
          <w:lang w:val="ru-RU"/>
        </w:rPr>
        <w:t>об</w:t>
      </w:r>
      <w:r w:rsidR="00736AF2" w:rsidRPr="00BC0378">
        <w:rPr>
          <w:i/>
          <w:lang w:val="ru-RU"/>
        </w:rPr>
        <w:t>:</w:t>
      </w:r>
    </w:p>
    <w:p w14:paraId="5E68ADFF" w14:textId="6CB5EEEC" w:rsidR="00736AF2" w:rsidRPr="00BC0378" w:rsidRDefault="00E97F56" w:rsidP="00405125">
      <w:pPr>
        <w:pStyle w:val="ListParagraph"/>
        <w:numPr>
          <w:ilvl w:val="0"/>
          <w:numId w:val="5"/>
        </w:numPr>
        <w:spacing w:after="240"/>
        <w:ind w:left="6120" w:firstLine="0"/>
        <w:contextualSpacing w:val="0"/>
        <w:rPr>
          <w:i/>
          <w:lang w:val="ru-RU"/>
        </w:rPr>
      </w:pPr>
      <w:r w:rsidRPr="00E97F56">
        <w:rPr>
          <w:i/>
          <w:lang w:val="ru-RU"/>
        </w:rPr>
        <w:t>изменени</w:t>
      </w:r>
      <w:r w:rsidR="002C4B7B">
        <w:rPr>
          <w:i/>
          <w:lang w:val="ru-RU"/>
        </w:rPr>
        <w:t>и</w:t>
      </w:r>
      <w:r w:rsidRPr="00E97F56">
        <w:rPr>
          <w:i/>
          <w:lang w:val="ru-RU"/>
        </w:rPr>
        <w:t xml:space="preserve"> цикла выборов </w:t>
      </w:r>
      <w:r>
        <w:rPr>
          <w:i/>
          <w:lang w:val="ru-RU"/>
        </w:rPr>
        <w:t>должностных лиц</w:t>
      </w:r>
      <w:r w:rsidR="00DA2922" w:rsidRPr="00BC0378">
        <w:rPr>
          <w:i/>
          <w:lang w:val="ru-RU"/>
        </w:rPr>
        <w:t xml:space="preserve"> (</w:t>
      </w:r>
      <w:r>
        <w:rPr>
          <w:i/>
          <w:lang w:val="ru-RU"/>
        </w:rPr>
        <w:t>Председател</w:t>
      </w:r>
      <w:r w:rsidR="00B90B94">
        <w:rPr>
          <w:i/>
          <w:lang w:val="ru-RU"/>
        </w:rPr>
        <w:t>я</w:t>
      </w:r>
      <w:r>
        <w:rPr>
          <w:i/>
          <w:lang w:val="ru-RU"/>
        </w:rPr>
        <w:t xml:space="preserve"> и дв</w:t>
      </w:r>
      <w:r w:rsidR="00B90B94">
        <w:rPr>
          <w:i/>
          <w:lang w:val="ru-RU"/>
        </w:rPr>
        <w:t>ух</w:t>
      </w:r>
      <w:r>
        <w:rPr>
          <w:i/>
          <w:lang w:val="ru-RU"/>
        </w:rPr>
        <w:t xml:space="preserve"> заместител</w:t>
      </w:r>
      <w:r w:rsidR="00B90B94">
        <w:rPr>
          <w:i/>
          <w:lang w:val="ru-RU"/>
        </w:rPr>
        <w:t>ей</w:t>
      </w:r>
      <w:r>
        <w:rPr>
          <w:i/>
          <w:lang w:val="ru-RU"/>
        </w:rPr>
        <w:t xml:space="preserve"> Председателя</w:t>
      </w:r>
      <w:r w:rsidR="00DA2922" w:rsidRPr="00BC0378">
        <w:rPr>
          <w:i/>
          <w:lang w:val="ru-RU"/>
        </w:rPr>
        <w:t>)</w:t>
      </w:r>
      <w:r>
        <w:rPr>
          <w:i/>
          <w:lang w:val="ru-RU"/>
        </w:rPr>
        <w:t>, предусмотренного правилом </w:t>
      </w:r>
      <w:r w:rsidR="008D6927" w:rsidRPr="00BC0378">
        <w:rPr>
          <w:i/>
          <w:lang w:val="ru-RU"/>
        </w:rPr>
        <w:t xml:space="preserve">9(2) </w:t>
      </w:r>
      <w:r>
        <w:rPr>
          <w:i/>
          <w:lang w:val="ru-RU"/>
        </w:rPr>
        <w:t xml:space="preserve">Общих правил процедуры, с тем чтобы </w:t>
      </w:r>
      <w:r w:rsidR="00E81EE8">
        <w:rPr>
          <w:i/>
          <w:lang w:val="ru-RU"/>
        </w:rPr>
        <w:t xml:space="preserve">их </w:t>
      </w:r>
      <w:r w:rsidR="00791203">
        <w:rPr>
          <w:i/>
          <w:lang w:val="ru-RU"/>
        </w:rPr>
        <w:t xml:space="preserve">соответствующий </w:t>
      </w:r>
      <w:r>
        <w:rPr>
          <w:i/>
          <w:lang w:val="ru-RU"/>
        </w:rPr>
        <w:t>срок полномочий</w:t>
      </w:r>
      <w:r w:rsidR="00B80114">
        <w:rPr>
          <w:i/>
          <w:lang w:val="ru-RU"/>
        </w:rPr>
        <w:t xml:space="preserve"> начинался </w:t>
      </w:r>
      <w:r w:rsidR="00B80114" w:rsidRPr="00B80114">
        <w:rPr>
          <w:i/>
          <w:lang w:val="ru-RU"/>
        </w:rPr>
        <w:t>после закрытия заключительного заседания сессии, на которой такие лица были избраны</w:t>
      </w:r>
      <w:r w:rsidR="00DA2922" w:rsidRPr="00BC0378">
        <w:rPr>
          <w:i/>
          <w:lang w:val="ru-RU"/>
        </w:rPr>
        <w:t>;</w:t>
      </w:r>
    </w:p>
    <w:p w14:paraId="0D958C3E" w14:textId="0C039233" w:rsidR="00CC6D89" w:rsidRPr="00BC0378" w:rsidRDefault="002C4B7B" w:rsidP="00405125">
      <w:pPr>
        <w:pStyle w:val="ListParagraph"/>
        <w:numPr>
          <w:ilvl w:val="0"/>
          <w:numId w:val="5"/>
        </w:numPr>
        <w:ind w:left="6120" w:firstLine="0"/>
        <w:contextualSpacing w:val="0"/>
        <w:rPr>
          <w:i/>
          <w:lang w:val="ru-RU"/>
        </w:rPr>
      </w:pPr>
      <w:r w:rsidRPr="002C4B7B">
        <w:rPr>
          <w:i/>
          <w:lang w:val="ru-RU"/>
        </w:rPr>
        <w:t xml:space="preserve">упрощении перехода к новому </w:t>
      </w:r>
      <w:r>
        <w:rPr>
          <w:i/>
          <w:lang w:val="ru-RU"/>
        </w:rPr>
        <w:t xml:space="preserve">циклу выборов, с тем чтобы должностные лица, выполняющие соответствующие обязанности на сессии Ассамблей ВОИС </w:t>
      </w:r>
      <w:r w:rsidR="00594022" w:rsidRPr="00BC0378">
        <w:rPr>
          <w:i/>
          <w:lang w:val="ru-RU"/>
        </w:rPr>
        <w:t>2022</w:t>
      </w:r>
      <w:r>
        <w:rPr>
          <w:i/>
          <w:lang w:val="ru-RU"/>
        </w:rPr>
        <w:t> г., руководили работой соответствующих сессий на Ассамблеях ВОИС 2023 г.</w:t>
      </w:r>
      <w:r w:rsidR="00DA2922" w:rsidRPr="00BC0378">
        <w:rPr>
          <w:i/>
          <w:lang w:val="ru-RU"/>
        </w:rPr>
        <w:t>;</w:t>
      </w:r>
    </w:p>
    <w:p w14:paraId="000C78DD" w14:textId="77777777" w:rsidR="008F7C2A" w:rsidRPr="00BC0378" w:rsidRDefault="008F7C2A" w:rsidP="008F7C2A">
      <w:pPr>
        <w:pStyle w:val="ListParagraph"/>
        <w:ind w:left="6120"/>
        <w:contextualSpacing w:val="0"/>
        <w:rPr>
          <w:i/>
          <w:lang w:val="ru-RU"/>
        </w:rPr>
      </w:pPr>
    </w:p>
    <w:p w14:paraId="283A67B2" w14:textId="3C6C20A2" w:rsidR="005E328B" w:rsidRPr="00BC0378" w:rsidRDefault="008F7C2A" w:rsidP="00405125">
      <w:pPr>
        <w:pStyle w:val="ListParagraph"/>
        <w:numPr>
          <w:ilvl w:val="0"/>
          <w:numId w:val="5"/>
        </w:numPr>
        <w:ind w:left="6120" w:firstLine="0"/>
        <w:contextualSpacing w:val="0"/>
        <w:rPr>
          <w:i/>
          <w:lang w:val="ru-RU"/>
        </w:rPr>
      </w:pPr>
      <w:r w:rsidRPr="008F7C2A">
        <w:rPr>
          <w:i/>
          <w:lang w:val="ru-RU"/>
        </w:rPr>
        <w:t xml:space="preserve">принятии </w:t>
      </w:r>
      <w:r>
        <w:rPr>
          <w:i/>
          <w:lang w:val="ru-RU"/>
        </w:rPr>
        <w:t xml:space="preserve">поправок </w:t>
      </w:r>
      <w:r w:rsidR="00C918A3">
        <w:rPr>
          <w:i/>
          <w:lang w:val="ru-RU"/>
        </w:rPr>
        <w:t>к соответствующим Общим и Специальным правилам процедуры в том виде, в каком они изложены в приложениях к документу </w:t>
      </w:r>
      <w:r w:rsidR="009B02CF" w:rsidRPr="008F7C2A">
        <w:rPr>
          <w:i/>
        </w:rPr>
        <w:t>A</w:t>
      </w:r>
      <w:r w:rsidR="009B02CF" w:rsidRPr="00BC0378">
        <w:rPr>
          <w:i/>
          <w:lang w:val="ru-RU"/>
        </w:rPr>
        <w:t>/63/5</w:t>
      </w:r>
      <w:r w:rsidR="00016520">
        <w:rPr>
          <w:i/>
          <w:lang w:val="ru-RU"/>
        </w:rPr>
        <w:t> </w:t>
      </w:r>
      <w:r w:rsidR="002F32AF">
        <w:rPr>
          <w:i/>
        </w:rPr>
        <w:t>Rev.</w:t>
      </w:r>
      <w:r w:rsidR="009B02CF" w:rsidRPr="00BC0378">
        <w:rPr>
          <w:i/>
          <w:lang w:val="ru-RU"/>
        </w:rPr>
        <w:t xml:space="preserve">, </w:t>
      </w:r>
      <w:r w:rsidR="00C918A3">
        <w:rPr>
          <w:i/>
          <w:lang w:val="ru-RU"/>
        </w:rPr>
        <w:t>во исполнение решения, изложенного в подпункте </w:t>
      </w:r>
      <w:r w:rsidR="004131BA" w:rsidRPr="00BC0378">
        <w:rPr>
          <w:i/>
          <w:lang w:val="ru-RU"/>
        </w:rPr>
        <w:t>(</w:t>
      </w:r>
      <w:r w:rsidR="004131BA" w:rsidRPr="008F7C2A">
        <w:rPr>
          <w:i/>
        </w:rPr>
        <w:t>i</w:t>
      </w:r>
      <w:r w:rsidR="004131BA" w:rsidRPr="00BC0378">
        <w:rPr>
          <w:i/>
          <w:lang w:val="ru-RU"/>
        </w:rPr>
        <w:t>)</w:t>
      </w:r>
      <w:r w:rsidR="002F32AF">
        <w:rPr>
          <w:i/>
          <w:lang w:val="ru-RU"/>
        </w:rPr>
        <w:t>,</w:t>
      </w:r>
      <w:r w:rsidR="00C918A3">
        <w:rPr>
          <w:i/>
          <w:lang w:val="ru-RU"/>
        </w:rPr>
        <w:t xml:space="preserve"> и имплементации предлагаемых изменений,</w:t>
      </w:r>
      <w:r w:rsidR="009C01E3">
        <w:rPr>
          <w:i/>
          <w:lang w:val="ru-RU"/>
        </w:rPr>
        <w:t xml:space="preserve"> сформулированных в пунктах </w:t>
      </w:r>
      <w:r w:rsidR="003F1ACA" w:rsidRPr="00BC0378">
        <w:rPr>
          <w:i/>
          <w:lang w:val="ru-RU"/>
        </w:rPr>
        <w:t>12</w:t>
      </w:r>
      <w:r w:rsidR="009C01E3" w:rsidRPr="009C01E3">
        <w:rPr>
          <w:i/>
          <w:lang w:val="ru-RU"/>
        </w:rPr>
        <w:t>–</w:t>
      </w:r>
      <w:r w:rsidR="003F1ACA" w:rsidRPr="00BC0378">
        <w:rPr>
          <w:i/>
          <w:lang w:val="ru-RU"/>
        </w:rPr>
        <w:t>14.</w:t>
      </w:r>
    </w:p>
    <w:p w14:paraId="3AD29B66" w14:textId="12644486" w:rsidR="00440402" w:rsidRPr="00BC0378" w:rsidRDefault="00440402" w:rsidP="00A94B31">
      <w:pPr>
        <w:tabs>
          <w:tab w:val="left" w:pos="5760"/>
          <w:tab w:val="left" w:pos="6240"/>
        </w:tabs>
        <w:ind w:left="6237"/>
        <w:rPr>
          <w:i/>
          <w:lang w:val="ru-RU"/>
        </w:rPr>
      </w:pPr>
    </w:p>
    <w:p w14:paraId="63A8E896" w14:textId="77777777" w:rsidR="00565C57" w:rsidRPr="00BC0378" w:rsidRDefault="00565C57" w:rsidP="00A94B31">
      <w:pPr>
        <w:tabs>
          <w:tab w:val="left" w:pos="5760"/>
          <w:tab w:val="left" w:pos="6240"/>
        </w:tabs>
        <w:ind w:left="6237"/>
        <w:rPr>
          <w:i/>
          <w:lang w:val="ru-RU"/>
        </w:rPr>
      </w:pPr>
    </w:p>
    <w:p w14:paraId="61EFA2EC" w14:textId="77777777" w:rsidR="00565C57" w:rsidRPr="00BC0378" w:rsidRDefault="00565C57" w:rsidP="00A94B31">
      <w:pPr>
        <w:tabs>
          <w:tab w:val="left" w:pos="5760"/>
          <w:tab w:val="left" w:pos="6240"/>
        </w:tabs>
        <w:ind w:left="6237"/>
        <w:rPr>
          <w:i/>
          <w:lang w:val="ru-RU"/>
        </w:rPr>
      </w:pPr>
    </w:p>
    <w:p w14:paraId="414A2F2C" w14:textId="3FCBB528" w:rsidR="005E328B" w:rsidRDefault="00847350" w:rsidP="00AC635C">
      <w:pPr>
        <w:pStyle w:val="Endofdocument-Annex"/>
        <w:sectPr w:rsidR="005E328B" w:rsidSect="00917A0E">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2" w:right="1138" w:bottom="1411" w:left="1411" w:header="504" w:footer="1022" w:gutter="0"/>
          <w:cols w:space="720"/>
          <w:titlePg/>
          <w:docGrid w:linePitch="299"/>
        </w:sectPr>
      </w:pPr>
      <w:r>
        <w:t>[</w:t>
      </w:r>
      <w:r w:rsidR="00EB6A4B">
        <w:rPr>
          <w:lang w:val="ru-RU"/>
        </w:rPr>
        <w:t>Приложения следуют</w:t>
      </w:r>
      <w:r w:rsidR="005E328B">
        <w:t>]</w:t>
      </w:r>
    </w:p>
    <w:p w14:paraId="1CD11152" w14:textId="65F4D3B4" w:rsidR="00F313AE" w:rsidRDefault="00AE067E" w:rsidP="007E1532">
      <w:pPr>
        <w:pStyle w:val="Heading4"/>
        <w:jc w:val="center"/>
        <w:rPr>
          <w:b/>
          <w:i w:val="0"/>
        </w:rPr>
      </w:pPr>
      <w:r>
        <w:rPr>
          <w:b/>
          <w:i w:val="0"/>
          <w:lang w:val="ru-RU"/>
        </w:rPr>
        <w:lastRenderedPageBreak/>
        <w:t>ПРЕДЛАГАЕМЫЕ ПОПРАВКИ</w:t>
      </w:r>
    </w:p>
    <w:p w14:paraId="28CFC79C" w14:textId="2CB46008" w:rsidR="00341954" w:rsidRDefault="00341954" w:rsidP="00341954"/>
    <w:tbl>
      <w:tblPr>
        <w:tblW w:w="9053"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PROPOSED AMENDMENTS TO STAFF REGULATIONS"/>
        <w:tblDescription w:val="PROPOSED AMENDMENTS TO STAFF REGULATIONS"/>
      </w:tblPr>
      <w:tblGrid>
        <w:gridCol w:w="4477"/>
        <w:gridCol w:w="4576"/>
      </w:tblGrid>
      <w:tr w:rsidR="006A52B1" w:rsidRPr="00BC0378" w14:paraId="7A9CA80A" w14:textId="77777777" w:rsidTr="00C7248A">
        <w:trPr>
          <w:trHeight w:val="20"/>
          <w:tblHeader/>
        </w:trPr>
        <w:tc>
          <w:tcPr>
            <w:tcW w:w="447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1944CFCC" w14:textId="5705C225" w:rsidR="006A52B1" w:rsidRPr="00BC0378" w:rsidRDefault="00843C74" w:rsidP="00843C74">
            <w:pPr>
              <w:jc w:val="center"/>
              <w:rPr>
                <w:b/>
                <w:szCs w:val="22"/>
                <w:lang w:val="ru-RU"/>
              </w:rPr>
            </w:pPr>
            <w:r>
              <w:rPr>
                <w:b/>
                <w:szCs w:val="22"/>
                <w:lang w:val="ru-RU"/>
              </w:rPr>
              <w:t xml:space="preserve">Действующая редакция правила </w:t>
            </w:r>
            <w:r w:rsidR="006A52B1" w:rsidRPr="00BC0378">
              <w:rPr>
                <w:b/>
                <w:szCs w:val="22"/>
                <w:lang w:val="ru-RU"/>
              </w:rPr>
              <w:t>(</w:t>
            </w:r>
            <w:r>
              <w:rPr>
                <w:b/>
                <w:szCs w:val="22"/>
                <w:lang w:val="ru-RU"/>
              </w:rPr>
              <w:t>правил</w:t>
            </w:r>
            <w:r w:rsidR="006A52B1" w:rsidRPr="00BC0378">
              <w:rPr>
                <w:b/>
                <w:szCs w:val="22"/>
                <w:lang w:val="ru-RU"/>
              </w:rPr>
              <w:t xml:space="preserve">) </w:t>
            </w:r>
            <w:r>
              <w:rPr>
                <w:b/>
                <w:szCs w:val="22"/>
                <w:lang w:val="ru-RU"/>
              </w:rPr>
              <w:t>в Общих правилах процедуры</w:t>
            </w:r>
          </w:p>
        </w:tc>
        <w:tc>
          <w:tcPr>
            <w:tcW w:w="457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7FE47655" w14:textId="00B4B1E3" w:rsidR="006A52B1" w:rsidRPr="00BC0378" w:rsidRDefault="00843C74" w:rsidP="00843C74">
            <w:pPr>
              <w:jc w:val="center"/>
              <w:rPr>
                <w:b/>
                <w:szCs w:val="22"/>
                <w:lang w:val="ru-RU"/>
              </w:rPr>
            </w:pPr>
            <w:r>
              <w:rPr>
                <w:b/>
                <w:szCs w:val="22"/>
                <w:lang w:val="ru-RU"/>
              </w:rPr>
              <w:t>Новая редакция правила (правил</w:t>
            </w:r>
            <w:r w:rsidR="006A52B1" w:rsidRPr="00BC0378">
              <w:rPr>
                <w:b/>
                <w:szCs w:val="22"/>
                <w:lang w:val="ru-RU"/>
              </w:rPr>
              <w:t xml:space="preserve">) </w:t>
            </w:r>
            <w:r>
              <w:rPr>
                <w:b/>
                <w:szCs w:val="22"/>
                <w:lang w:val="ru-RU"/>
              </w:rPr>
              <w:t>в Общих правилах процедуры</w:t>
            </w:r>
          </w:p>
        </w:tc>
      </w:tr>
      <w:tr w:rsidR="006A52B1" w:rsidRPr="00E259C7" w14:paraId="79EEC5EA" w14:textId="77777777" w:rsidTr="00C7248A">
        <w:trPr>
          <w:trHeight w:val="20"/>
        </w:trPr>
        <w:tc>
          <w:tcPr>
            <w:tcW w:w="4477" w:type="dxa"/>
            <w:tcBorders>
              <w:top w:val="single" w:sz="6" w:space="0" w:color="A6A6A6" w:themeColor="background1" w:themeShade="A6"/>
              <w:bottom w:val="nil"/>
            </w:tcBorders>
            <w:shd w:val="clear" w:color="auto" w:fill="FFFFFF" w:themeFill="background1"/>
            <w:tcMar>
              <w:top w:w="57" w:type="dxa"/>
              <w:bottom w:w="57" w:type="dxa"/>
            </w:tcMar>
          </w:tcPr>
          <w:p w14:paraId="48D5FF7C" w14:textId="24ACE6A1" w:rsidR="006A52B1" w:rsidRPr="00BC0378" w:rsidRDefault="004262FC" w:rsidP="006A52B1">
            <w:pPr>
              <w:rPr>
                <w:szCs w:val="22"/>
                <w:lang w:val="ru-RU"/>
              </w:rPr>
            </w:pPr>
            <w:r>
              <w:rPr>
                <w:szCs w:val="22"/>
                <w:lang w:val="ru-RU"/>
              </w:rPr>
              <w:t xml:space="preserve">Правило </w:t>
            </w:r>
            <w:r w:rsidR="006A52B1" w:rsidRPr="00BC0378">
              <w:rPr>
                <w:szCs w:val="22"/>
                <w:lang w:val="ru-RU"/>
              </w:rPr>
              <w:t>2</w:t>
            </w:r>
            <w:r>
              <w:rPr>
                <w:szCs w:val="22"/>
                <w:lang w:val="ru-RU"/>
              </w:rPr>
              <w:t>.</w:t>
            </w:r>
            <w:r w:rsidR="006A52B1" w:rsidRPr="00BC0378">
              <w:rPr>
                <w:szCs w:val="22"/>
                <w:lang w:val="ru-RU"/>
              </w:rPr>
              <w:t xml:space="preserve"> </w:t>
            </w:r>
            <w:r>
              <w:rPr>
                <w:szCs w:val="22"/>
                <w:lang w:val="ru-RU"/>
              </w:rPr>
              <w:t>Определения</w:t>
            </w:r>
          </w:p>
          <w:p w14:paraId="54B70FF0" w14:textId="77777777" w:rsidR="006A52B1" w:rsidRPr="00BC0378" w:rsidRDefault="006A52B1" w:rsidP="006A52B1">
            <w:pPr>
              <w:rPr>
                <w:szCs w:val="22"/>
                <w:lang w:val="ru-RU"/>
              </w:rPr>
            </w:pPr>
          </w:p>
          <w:p w14:paraId="0DEB4681" w14:textId="507000CD" w:rsidR="006A52B1" w:rsidRPr="00347DE1" w:rsidRDefault="004262FC" w:rsidP="006A52B1">
            <w:pPr>
              <w:rPr>
                <w:szCs w:val="22"/>
                <w:lang w:val="ru-RU"/>
              </w:rPr>
            </w:pPr>
            <w:r w:rsidRPr="00347DE1">
              <w:rPr>
                <w:szCs w:val="22"/>
                <w:lang w:val="ru-RU"/>
              </w:rPr>
              <w:t>Для целей настоящих Общих правил процедуры и правил процедуры органов и комитетов, указанных в правиле 1</w:t>
            </w:r>
            <w:r w:rsidR="00717BEB">
              <w:rPr>
                <w:szCs w:val="22"/>
                <w:lang w:val="ru-RU"/>
              </w:rPr>
              <w:t> </w:t>
            </w:r>
            <w:r w:rsidRPr="00347DE1">
              <w:rPr>
                <w:szCs w:val="22"/>
                <w:lang w:val="ru-RU"/>
              </w:rPr>
              <w:t>(1):</w:t>
            </w:r>
          </w:p>
          <w:p w14:paraId="15FC6DF3" w14:textId="77777777" w:rsidR="006A52B1" w:rsidRPr="00347DE1" w:rsidRDefault="006A52B1" w:rsidP="006A52B1">
            <w:pPr>
              <w:rPr>
                <w:szCs w:val="22"/>
                <w:lang w:val="ru-RU"/>
              </w:rPr>
            </w:pPr>
          </w:p>
          <w:p w14:paraId="1012C7C4" w14:textId="77777777" w:rsidR="006A52B1" w:rsidRPr="00347DE1" w:rsidRDefault="006A52B1" w:rsidP="006A52B1">
            <w:pPr>
              <w:rPr>
                <w:szCs w:val="22"/>
                <w:lang w:val="ru-RU"/>
              </w:rPr>
            </w:pPr>
            <w:r w:rsidRPr="00347DE1">
              <w:rPr>
                <w:szCs w:val="22"/>
                <w:lang w:val="ru-RU"/>
              </w:rPr>
              <w:t>[…]</w:t>
            </w:r>
          </w:p>
          <w:p w14:paraId="3B865E6E" w14:textId="77777777" w:rsidR="006A52B1" w:rsidRPr="00347DE1" w:rsidRDefault="006A52B1" w:rsidP="006A52B1">
            <w:pPr>
              <w:rPr>
                <w:szCs w:val="22"/>
                <w:lang w:val="ru-RU"/>
              </w:rPr>
            </w:pPr>
          </w:p>
          <w:p w14:paraId="2CE16C97" w14:textId="7EB30E17" w:rsidR="006A52B1" w:rsidRPr="00347DE1" w:rsidRDefault="004262FC" w:rsidP="006A52B1">
            <w:pPr>
              <w:rPr>
                <w:szCs w:val="22"/>
                <w:lang w:val="ru-RU"/>
              </w:rPr>
            </w:pPr>
            <w:r w:rsidRPr="00347DE1">
              <w:rPr>
                <w:szCs w:val="22"/>
                <w:lang w:val="ru-RU"/>
              </w:rPr>
              <w:t xml:space="preserve">«орган» означает Генеральную Ассамблею, Конференцию и Координационный комитет ВОИС, а также ассамблеи, конференции представителей и исполнительные комитеты союзов, Совет Лиссабонского союза по охране наименований мест происхождения и их международной регистрации, Комитет директоров национальных ведомств промышленной собственности Мадридского союза по международной регистрации знаков, Комитет экспертов Локарнского союза по Международной классификации промышленных образцов, Комитет экспертов Ниццкого союза по Международной классификации товаров и услуг для регистрации знаков, Комитет экспертов Специального союза по Международной патентной классификации, Постоянный комитет </w:t>
            </w:r>
            <w:r w:rsidRPr="00347DE1">
              <w:rPr>
                <w:szCs w:val="22"/>
                <w:lang w:val="ru-RU"/>
              </w:rPr>
              <w:lastRenderedPageBreak/>
              <w:t>ВОИС по сотрудничеству в развитии в области промышленной собственности, Постоянный комитет ВОИС по сотрудничеству в развитии в области авторского права и смежных прав и Постоянный комитет ВОИС по патентной информации;</w:t>
            </w:r>
          </w:p>
          <w:p w14:paraId="5F0FB365" w14:textId="77777777" w:rsidR="006A52B1" w:rsidRPr="00BC0378" w:rsidRDefault="006A52B1" w:rsidP="006A52B1">
            <w:pPr>
              <w:rPr>
                <w:szCs w:val="22"/>
                <w:lang w:val="ru-RU"/>
              </w:rPr>
            </w:pPr>
          </w:p>
          <w:p w14:paraId="78622206" w14:textId="77777777" w:rsidR="006A52B1" w:rsidRPr="00BC0378" w:rsidRDefault="006A52B1" w:rsidP="006A52B1">
            <w:pPr>
              <w:rPr>
                <w:szCs w:val="22"/>
                <w:lang w:val="ru-RU"/>
              </w:rPr>
            </w:pPr>
          </w:p>
          <w:p w14:paraId="67C03571" w14:textId="77777777" w:rsidR="006A52B1" w:rsidRPr="00BC0378" w:rsidRDefault="006A52B1" w:rsidP="006A52B1">
            <w:pPr>
              <w:rPr>
                <w:szCs w:val="22"/>
                <w:lang w:val="ru-RU"/>
              </w:rPr>
            </w:pPr>
          </w:p>
          <w:p w14:paraId="53CF143B" w14:textId="77777777" w:rsidR="006A52B1" w:rsidRPr="00BC0378" w:rsidRDefault="006A52B1" w:rsidP="006A52B1">
            <w:pPr>
              <w:rPr>
                <w:szCs w:val="22"/>
                <w:lang w:val="ru-RU"/>
              </w:rPr>
            </w:pPr>
          </w:p>
          <w:p w14:paraId="4A47EFA7" w14:textId="77777777" w:rsidR="006A52B1" w:rsidRPr="00BC0378" w:rsidRDefault="006A52B1" w:rsidP="006A52B1">
            <w:pPr>
              <w:rPr>
                <w:szCs w:val="22"/>
                <w:lang w:val="ru-RU"/>
              </w:rPr>
            </w:pPr>
          </w:p>
          <w:p w14:paraId="44C1B9CD" w14:textId="77777777" w:rsidR="006A52B1" w:rsidRPr="00BC0378" w:rsidRDefault="006A52B1" w:rsidP="006A52B1">
            <w:pPr>
              <w:rPr>
                <w:szCs w:val="22"/>
                <w:lang w:val="ru-RU"/>
              </w:rPr>
            </w:pPr>
          </w:p>
          <w:p w14:paraId="5701C909" w14:textId="77777777" w:rsidR="006A52B1" w:rsidRPr="00BC0378" w:rsidRDefault="006A52B1" w:rsidP="006A52B1">
            <w:pPr>
              <w:rPr>
                <w:szCs w:val="22"/>
                <w:lang w:val="ru-RU"/>
              </w:rPr>
            </w:pPr>
          </w:p>
          <w:p w14:paraId="7A8A36C2" w14:textId="77777777" w:rsidR="006A52B1" w:rsidRPr="00BC0378" w:rsidRDefault="006A52B1" w:rsidP="006A52B1">
            <w:pPr>
              <w:rPr>
                <w:szCs w:val="22"/>
                <w:lang w:val="ru-RU"/>
              </w:rPr>
            </w:pPr>
          </w:p>
          <w:p w14:paraId="23639E2C" w14:textId="77777777" w:rsidR="006A52B1" w:rsidRPr="00BC0378" w:rsidRDefault="006A52B1" w:rsidP="006A52B1">
            <w:pPr>
              <w:rPr>
                <w:szCs w:val="22"/>
                <w:lang w:val="ru-RU"/>
              </w:rPr>
            </w:pPr>
          </w:p>
          <w:p w14:paraId="3FB7D4D4" w14:textId="77777777" w:rsidR="006A52B1" w:rsidRPr="00BC0378" w:rsidRDefault="006A52B1" w:rsidP="006A52B1">
            <w:pPr>
              <w:rPr>
                <w:szCs w:val="22"/>
                <w:lang w:val="ru-RU"/>
              </w:rPr>
            </w:pPr>
          </w:p>
          <w:p w14:paraId="0A6C9080" w14:textId="77777777" w:rsidR="006A52B1" w:rsidRPr="00BC0378" w:rsidRDefault="006A52B1" w:rsidP="006A52B1">
            <w:pPr>
              <w:rPr>
                <w:szCs w:val="22"/>
                <w:lang w:val="ru-RU"/>
              </w:rPr>
            </w:pPr>
          </w:p>
          <w:p w14:paraId="01F03CEB" w14:textId="77777777" w:rsidR="006A52B1" w:rsidRPr="00BC0378" w:rsidRDefault="006A52B1" w:rsidP="006A52B1">
            <w:pPr>
              <w:rPr>
                <w:szCs w:val="22"/>
                <w:lang w:val="ru-RU"/>
              </w:rPr>
            </w:pPr>
          </w:p>
          <w:p w14:paraId="785DC29C" w14:textId="77777777" w:rsidR="006A52B1" w:rsidRPr="00BC0378" w:rsidRDefault="006A52B1" w:rsidP="006A52B1">
            <w:pPr>
              <w:rPr>
                <w:szCs w:val="22"/>
                <w:lang w:val="ru-RU"/>
              </w:rPr>
            </w:pPr>
          </w:p>
          <w:p w14:paraId="3FFFC034" w14:textId="77777777" w:rsidR="006A52B1" w:rsidRPr="00BC0378" w:rsidRDefault="006A52B1" w:rsidP="006A52B1">
            <w:pPr>
              <w:rPr>
                <w:szCs w:val="22"/>
                <w:lang w:val="ru-RU"/>
              </w:rPr>
            </w:pPr>
          </w:p>
          <w:p w14:paraId="517D5A17" w14:textId="77777777" w:rsidR="006A52B1" w:rsidRPr="00BC0378" w:rsidRDefault="006A52B1" w:rsidP="006A52B1">
            <w:pPr>
              <w:rPr>
                <w:szCs w:val="22"/>
                <w:lang w:val="ru-RU"/>
              </w:rPr>
            </w:pPr>
          </w:p>
          <w:p w14:paraId="50F5FDF8" w14:textId="77777777" w:rsidR="006A52B1" w:rsidRPr="00BC0378" w:rsidRDefault="006A52B1" w:rsidP="006A52B1">
            <w:pPr>
              <w:rPr>
                <w:szCs w:val="22"/>
                <w:lang w:val="ru-RU"/>
              </w:rPr>
            </w:pPr>
          </w:p>
          <w:p w14:paraId="081CF63A" w14:textId="77777777" w:rsidR="006A52B1" w:rsidRPr="00BC0378" w:rsidRDefault="006A52B1" w:rsidP="006A52B1">
            <w:pPr>
              <w:rPr>
                <w:szCs w:val="22"/>
                <w:lang w:val="ru-RU"/>
              </w:rPr>
            </w:pPr>
          </w:p>
          <w:p w14:paraId="5A1ECE75" w14:textId="77777777" w:rsidR="006A52B1" w:rsidRPr="00BC0378" w:rsidRDefault="006A52B1" w:rsidP="006A52B1">
            <w:pPr>
              <w:rPr>
                <w:szCs w:val="22"/>
                <w:lang w:val="ru-RU"/>
              </w:rPr>
            </w:pPr>
          </w:p>
          <w:p w14:paraId="6AE351F7" w14:textId="77777777" w:rsidR="006A52B1" w:rsidRPr="00BC0378" w:rsidRDefault="006A52B1" w:rsidP="006A52B1">
            <w:pPr>
              <w:rPr>
                <w:szCs w:val="22"/>
                <w:lang w:val="ru-RU"/>
              </w:rPr>
            </w:pPr>
          </w:p>
          <w:p w14:paraId="2DCC6D6A" w14:textId="0159C84B" w:rsidR="006A52B1" w:rsidRPr="00BC0378" w:rsidRDefault="006A52B1" w:rsidP="006A52B1">
            <w:pPr>
              <w:rPr>
                <w:szCs w:val="22"/>
                <w:lang w:val="ru-RU"/>
              </w:rPr>
            </w:pPr>
          </w:p>
          <w:p w14:paraId="6C658A09" w14:textId="157E40C1" w:rsidR="006A52B1" w:rsidRPr="00BC0378" w:rsidRDefault="006A52B1" w:rsidP="006A52B1">
            <w:pPr>
              <w:rPr>
                <w:szCs w:val="22"/>
                <w:lang w:val="ru-RU"/>
              </w:rPr>
            </w:pPr>
          </w:p>
          <w:p w14:paraId="2786EC2E" w14:textId="29EB23D3" w:rsidR="006A52B1" w:rsidRPr="00BC0378" w:rsidRDefault="006A52B1" w:rsidP="006A52B1">
            <w:pPr>
              <w:rPr>
                <w:szCs w:val="22"/>
                <w:lang w:val="ru-RU"/>
              </w:rPr>
            </w:pPr>
          </w:p>
          <w:p w14:paraId="3CCA2FA4" w14:textId="47480297" w:rsidR="006A52B1" w:rsidRPr="00BC0378" w:rsidRDefault="006A52B1" w:rsidP="006A52B1">
            <w:pPr>
              <w:rPr>
                <w:szCs w:val="22"/>
                <w:lang w:val="ru-RU"/>
              </w:rPr>
            </w:pPr>
          </w:p>
          <w:p w14:paraId="3098463B" w14:textId="0392514A" w:rsidR="006A52B1" w:rsidRPr="00BC0378" w:rsidRDefault="006A52B1" w:rsidP="006A52B1">
            <w:pPr>
              <w:rPr>
                <w:szCs w:val="22"/>
                <w:lang w:val="ru-RU"/>
              </w:rPr>
            </w:pPr>
          </w:p>
          <w:p w14:paraId="1F454107" w14:textId="77777777" w:rsidR="007E5352" w:rsidRPr="00BC0378" w:rsidRDefault="007E5352" w:rsidP="006A52B1">
            <w:pPr>
              <w:rPr>
                <w:szCs w:val="22"/>
                <w:lang w:val="ru-RU"/>
              </w:rPr>
            </w:pPr>
          </w:p>
          <w:p w14:paraId="22F0E41E" w14:textId="77777777" w:rsidR="00CA7000" w:rsidRDefault="00CA7000" w:rsidP="006A52B1">
            <w:pPr>
              <w:rPr>
                <w:szCs w:val="22"/>
                <w:lang w:val="ru-RU"/>
              </w:rPr>
            </w:pPr>
          </w:p>
          <w:p w14:paraId="2F6C6FF8" w14:textId="77777777" w:rsidR="00CA7000" w:rsidRDefault="00CA7000" w:rsidP="006A52B1">
            <w:pPr>
              <w:rPr>
                <w:szCs w:val="22"/>
                <w:lang w:val="ru-RU"/>
              </w:rPr>
            </w:pPr>
          </w:p>
          <w:p w14:paraId="0B4C2CE4" w14:textId="3B988845" w:rsidR="00CA7000" w:rsidRDefault="00CA7000" w:rsidP="006A52B1">
            <w:pPr>
              <w:rPr>
                <w:szCs w:val="22"/>
                <w:lang w:val="ru-RU"/>
              </w:rPr>
            </w:pPr>
          </w:p>
          <w:p w14:paraId="65B08C51" w14:textId="71BD1AA1" w:rsidR="001D3CFF" w:rsidRDefault="001D3CFF" w:rsidP="006A52B1">
            <w:pPr>
              <w:rPr>
                <w:szCs w:val="22"/>
                <w:lang w:val="ru-RU"/>
              </w:rPr>
            </w:pPr>
          </w:p>
          <w:p w14:paraId="7EB37F35" w14:textId="07DAEC19" w:rsidR="001D3CFF" w:rsidRDefault="001D3CFF" w:rsidP="006A52B1">
            <w:pPr>
              <w:rPr>
                <w:szCs w:val="22"/>
                <w:lang w:val="ru-RU"/>
              </w:rPr>
            </w:pPr>
          </w:p>
          <w:p w14:paraId="74A03F44" w14:textId="0E379FFF" w:rsidR="001D3CFF" w:rsidRDefault="001D3CFF" w:rsidP="006A52B1">
            <w:pPr>
              <w:rPr>
                <w:szCs w:val="22"/>
                <w:lang w:val="ru-RU"/>
              </w:rPr>
            </w:pPr>
          </w:p>
          <w:p w14:paraId="0701BBA7" w14:textId="6C6CBA9D" w:rsidR="001D3CFF" w:rsidRDefault="001D3CFF" w:rsidP="006A52B1">
            <w:pPr>
              <w:rPr>
                <w:szCs w:val="22"/>
                <w:lang w:val="ru-RU"/>
              </w:rPr>
            </w:pPr>
          </w:p>
          <w:p w14:paraId="2E6B6F65" w14:textId="67BA23BE" w:rsidR="001D3CFF" w:rsidRDefault="001D3CFF" w:rsidP="006A52B1">
            <w:pPr>
              <w:rPr>
                <w:szCs w:val="22"/>
                <w:lang w:val="ru-RU"/>
              </w:rPr>
            </w:pPr>
          </w:p>
          <w:p w14:paraId="168E3894" w14:textId="36AC4E7F" w:rsidR="006A52B1" w:rsidRPr="00FB6D53" w:rsidRDefault="00E847A9" w:rsidP="006A52B1">
            <w:pPr>
              <w:rPr>
                <w:szCs w:val="22"/>
                <w:lang w:val="ru-RU"/>
              </w:rPr>
            </w:pPr>
            <w:r w:rsidRPr="00FB6D53">
              <w:rPr>
                <w:szCs w:val="22"/>
                <w:lang w:val="ru-RU"/>
              </w:rPr>
              <w:t>«Генеральный директор» означает Генерального директора ВОИС; во всех случаях, когда все еще применяются акты, предшествующие во времени Стокгольмским актам, «Генеральный директор» означает Директора БИРПИ;</w:t>
            </w:r>
          </w:p>
          <w:p w14:paraId="21606EBE" w14:textId="730A5CB7" w:rsidR="006A52B1" w:rsidRPr="00FB6D53" w:rsidRDefault="006A52B1" w:rsidP="006A52B1">
            <w:pPr>
              <w:rPr>
                <w:szCs w:val="22"/>
                <w:lang w:val="ru-RU"/>
              </w:rPr>
            </w:pPr>
          </w:p>
          <w:p w14:paraId="4E202C53" w14:textId="77777777" w:rsidR="00533510" w:rsidRDefault="00533510" w:rsidP="006A52B1">
            <w:pPr>
              <w:rPr>
                <w:szCs w:val="22"/>
                <w:lang w:val="ru-RU"/>
              </w:rPr>
            </w:pPr>
          </w:p>
          <w:p w14:paraId="1D29D708" w14:textId="444AB32D" w:rsidR="006A52B1" w:rsidRDefault="00FB6D53" w:rsidP="006A52B1">
            <w:pPr>
              <w:rPr>
                <w:szCs w:val="22"/>
                <w:lang w:val="ru-RU"/>
              </w:rPr>
            </w:pPr>
            <w:r w:rsidRPr="00FB6D53">
              <w:rPr>
                <w:szCs w:val="22"/>
                <w:lang w:val="ru-RU"/>
              </w:rPr>
              <w:t>«Международное бюро» означает Международное бюро интеллектуальной собственности, учрежденное статьей 9 (1) Конвенции ВОИС; во всех случаях, когда все еще применяются акты, предшествующие во времени Стокгольмским актам, «Международное бюро» означает также Объединенные международные бюро по охране интеллектуальной собственности (БИРПИ);</w:t>
            </w:r>
          </w:p>
          <w:p w14:paraId="00C8B136" w14:textId="370852AC" w:rsidR="0017586C" w:rsidRPr="00BC0378" w:rsidRDefault="0017586C" w:rsidP="006A52B1">
            <w:pPr>
              <w:rPr>
                <w:szCs w:val="22"/>
                <w:lang w:val="ru-RU"/>
              </w:rPr>
            </w:pPr>
          </w:p>
          <w:p w14:paraId="5558744A" w14:textId="7C7F849E" w:rsidR="0017586C" w:rsidRPr="00BC0378" w:rsidRDefault="0017586C" w:rsidP="006A52B1">
            <w:pPr>
              <w:rPr>
                <w:szCs w:val="22"/>
                <w:lang w:val="ru-RU"/>
              </w:rPr>
            </w:pPr>
          </w:p>
          <w:p w14:paraId="430F9B4F" w14:textId="77777777" w:rsidR="0017586C" w:rsidRPr="00BC0378" w:rsidRDefault="0017586C" w:rsidP="006A52B1">
            <w:pPr>
              <w:rPr>
                <w:szCs w:val="22"/>
                <w:lang w:val="ru-RU"/>
              </w:rPr>
            </w:pPr>
          </w:p>
          <w:p w14:paraId="563227C5" w14:textId="692B22A6" w:rsidR="006A52B1" w:rsidRPr="00A06363" w:rsidRDefault="006A52B1" w:rsidP="006A52B1">
            <w:pPr>
              <w:pStyle w:val="ListParagraph"/>
              <w:autoSpaceDE w:val="0"/>
              <w:autoSpaceDN w:val="0"/>
              <w:adjustRightInd w:val="0"/>
              <w:ind w:left="0"/>
              <w:rPr>
                <w:sz w:val="18"/>
                <w:szCs w:val="18"/>
              </w:rPr>
            </w:pPr>
            <w:r>
              <w:rPr>
                <w:szCs w:val="22"/>
              </w:rPr>
              <w:t>[…]</w:t>
            </w:r>
          </w:p>
        </w:tc>
        <w:tc>
          <w:tcPr>
            <w:tcW w:w="4576" w:type="dxa"/>
            <w:tcBorders>
              <w:top w:val="single" w:sz="6" w:space="0" w:color="A6A6A6" w:themeColor="background1" w:themeShade="A6"/>
              <w:bottom w:val="nil"/>
            </w:tcBorders>
            <w:shd w:val="clear" w:color="auto" w:fill="FFFFFF" w:themeFill="background1"/>
            <w:tcMar>
              <w:top w:w="57" w:type="dxa"/>
              <w:bottom w:w="57" w:type="dxa"/>
            </w:tcMar>
          </w:tcPr>
          <w:p w14:paraId="58105CEC" w14:textId="6F0B90F5" w:rsidR="006A52B1" w:rsidRPr="00BC0378" w:rsidRDefault="009519E2" w:rsidP="006A52B1">
            <w:pPr>
              <w:rPr>
                <w:szCs w:val="22"/>
                <w:lang w:val="ru-RU"/>
              </w:rPr>
            </w:pPr>
            <w:r>
              <w:rPr>
                <w:szCs w:val="22"/>
                <w:lang w:val="ru-RU"/>
              </w:rPr>
              <w:lastRenderedPageBreak/>
              <w:t>Правило</w:t>
            </w:r>
            <w:r w:rsidR="006A52B1" w:rsidRPr="00BC0378">
              <w:rPr>
                <w:szCs w:val="22"/>
                <w:lang w:val="ru-RU"/>
              </w:rPr>
              <w:t xml:space="preserve"> 2</w:t>
            </w:r>
            <w:r>
              <w:rPr>
                <w:szCs w:val="22"/>
                <w:lang w:val="ru-RU"/>
              </w:rPr>
              <w:t>.</w:t>
            </w:r>
            <w:r w:rsidR="006A52B1" w:rsidRPr="00BC0378">
              <w:rPr>
                <w:szCs w:val="22"/>
                <w:lang w:val="ru-RU"/>
              </w:rPr>
              <w:t xml:space="preserve"> </w:t>
            </w:r>
            <w:r>
              <w:rPr>
                <w:szCs w:val="22"/>
                <w:lang w:val="ru-RU"/>
              </w:rPr>
              <w:t>Определения</w:t>
            </w:r>
          </w:p>
          <w:p w14:paraId="06C9C0E0" w14:textId="77777777" w:rsidR="006A52B1" w:rsidRPr="00BC0378" w:rsidRDefault="006A52B1" w:rsidP="006A52B1">
            <w:pPr>
              <w:rPr>
                <w:szCs w:val="22"/>
                <w:lang w:val="ru-RU"/>
              </w:rPr>
            </w:pPr>
          </w:p>
          <w:p w14:paraId="04F8FD83" w14:textId="598D2539" w:rsidR="006A52B1" w:rsidRPr="00BC0378" w:rsidRDefault="009519E2" w:rsidP="006A52B1">
            <w:pPr>
              <w:rPr>
                <w:szCs w:val="22"/>
                <w:lang w:val="ru-RU"/>
              </w:rPr>
            </w:pPr>
            <w:r w:rsidRPr="009519E2">
              <w:rPr>
                <w:szCs w:val="22"/>
                <w:lang w:val="ru-RU"/>
              </w:rPr>
              <w:t>Для целей настоящих Общих правил процедуры и правил процедуры органов и комитетов, указанных в правиле 1 (1):</w:t>
            </w:r>
          </w:p>
          <w:p w14:paraId="5F223D8A" w14:textId="77777777" w:rsidR="006A52B1" w:rsidRPr="00BC0378" w:rsidRDefault="006A52B1" w:rsidP="006A52B1">
            <w:pPr>
              <w:rPr>
                <w:szCs w:val="22"/>
                <w:lang w:val="ru-RU"/>
              </w:rPr>
            </w:pPr>
          </w:p>
          <w:p w14:paraId="3F9FC4C1" w14:textId="77777777" w:rsidR="006A52B1" w:rsidRPr="00BC0378" w:rsidRDefault="006A52B1" w:rsidP="006A52B1">
            <w:pPr>
              <w:rPr>
                <w:szCs w:val="22"/>
                <w:lang w:val="ru-RU"/>
              </w:rPr>
            </w:pPr>
            <w:r w:rsidRPr="00BC0378">
              <w:rPr>
                <w:szCs w:val="22"/>
                <w:lang w:val="ru-RU"/>
              </w:rPr>
              <w:t>[…]</w:t>
            </w:r>
          </w:p>
          <w:p w14:paraId="6F4BEFFC" w14:textId="77777777" w:rsidR="006A52B1" w:rsidRPr="00BC0378" w:rsidRDefault="006A52B1" w:rsidP="006A52B1">
            <w:pPr>
              <w:rPr>
                <w:szCs w:val="22"/>
                <w:lang w:val="ru-RU"/>
              </w:rPr>
            </w:pPr>
          </w:p>
          <w:p w14:paraId="4F428883" w14:textId="34B9EC94" w:rsidR="006A52B1" w:rsidRPr="00BC0378" w:rsidRDefault="00CA7000" w:rsidP="006A52B1">
            <w:pPr>
              <w:rPr>
                <w:szCs w:val="22"/>
                <w:lang w:val="ru-RU"/>
              </w:rPr>
            </w:pPr>
            <w:r w:rsidRPr="00347DE1">
              <w:rPr>
                <w:szCs w:val="22"/>
                <w:lang w:val="ru-RU"/>
              </w:rPr>
              <w:t>«орган» означает Генеральную Ассамблею, Конференцию и Координационный комитет ВОИС, а также ассамблеи</w:t>
            </w:r>
            <w:r w:rsidRPr="003937A5">
              <w:rPr>
                <w:strike/>
                <w:color w:val="FF0000"/>
                <w:szCs w:val="22"/>
                <w:lang w:val="ru-RU"/>
              </w:rPr>
              <w:t>, конференции представителей</w:t>
            </w:r>
            <w:r w:rsidRPr="00347DE1">
              <w:rPr>
                <w:szCs w:val="22"/>
                <w:lang w:val="ru-RU"/>
              </w:rPr>
              <w:t xml:space="preserve"> и исполнительные комитеты союзов, </w:t>
            </w:r>
            <w:r w:rsidRPr="003937A5">
              <w:rPr>
                <w:strike/>
                <w:color w:val="FF0000"/>
                <w:szCs w:val="22"/>
                <w:lang w:val="ru-RU"/>
              </w:rPr>
              <w:t xml:space="preserve">Совет Лиссабонского союза по охране наименований мест происхождения и их международной регистрации, Комитет директоров национальных ведомств промышленной собственности Мадридского союза по международной регистрации знаков, </w:t>
            </w:r>
            <w:r w:rsidRPr="00347DE1">
              <w:rPr>
                <w:szCs w:val="22"/>
                <w:lang w:val="ru-RU"/>
              </w:rPr>
              <w:t>Комитет экспертов Локарнского союза по Международной классификации промышленных образцов, Комитет экспертов Ниццкого союза по Международной классификации товаров и услуг для регистрации знаков, Комитет экспертов Специального союза по Международной патентной классификации,</w:t>
            </w:r>
            <w:r w:rsidR="00685E83" w:rsidRPr="00685E83">
              <w:rPr>
                <w:color w:val="FF0000"/>
                <w:szCs w:val="22"/>
                <w:lang w:val="ru-RU"/>
              </w:rPr>
              <w:t xml:space="preserve"> Комитет экспертов </w:t>
            </w:r>
            <w:r w:rsidR="003671A0">
              <w:rPr>
                <w:color w:val="FF0000"/>
                <w:szCs w:val="22"/>
                <w:lang w:val="ru-RU"/>
              </w:rPr>
              <w:t>Венско</w:t>
            </w:r>
            <w:r w:rsidR="003671A0" w:rsidRPr="003671A0">
              <w:rPr>
                <w:color w:val="FF0000"/>
                <w:szCs w:val="22"/>
                <w:lang w:val="ru-RU"/>
              </w:rPr>
              <w:t>го</w:t>
            </w:r>
            <w:r w:rsidR="00685E83" w:rsidRPr="003671A0">
              <w:rPr>
                <w:color w:val="FF0000"/>
                <w:szCs w:val="22"/>
                <w:lang w:val="ru-RU"/>
              </w:rPr>
              <w:t xml:space="preserve"> союза по м</w:t>
            </w:r>
            <w:r w:rsidR="00685E83" w:rsidRPr="00685E83">
              <w:rPr>
                <w:color w:val="FF0000"/>
                <w:szCs w:val="22"/>
                <w:lang w:val="ru-RU"/>
              </w:rPr>
              <w:t xml:space="preserve">еждународной </w:t>
            </w:r>
            <w:r w:rsidR="00685E83" w:rsidRPr="00685E83">
              <w:rPr>
                <w:color w:val="FF0000"/>
                <w:szCs w:val="22"/>
                <w:lang w:val="ru-RU"/>
              </w:rPr>
              <w:lastRenderedPageBreak/>
              <w:t>классификации изобразительных элементов знаков,</w:t>
            </w:r>
            <w:r w:rsidRPr="00347DE1">
              <w:rPr>
                <w:szCs w:val="22"/>
                <w:lang w:val="ru-RU"/>
              </w:rPr>
              <w:t xml:space="preserve"> </w:t>
            </w:r>
            <w:r w:rsidRPr="003937A5">
              <w:rPr>
                <w:strike/>
                <w:color w:val="FF0000"/>
                <w:szCs w:val="22"/>
                <w:lang w:val="ru-RU"/>
              </w:rPr>
              <w:t>Постоянный комитет ВОИС по сотрудничеству в развитии в области промышленной собственности, Постоянный комитет ВОИС по сотрудничеству в развитии в области авторского права и смежных прав и Постоянный комитет ВОИС по патентной информации</w:t>
            </w:r>
            <w:r w:rsidRPr="00307F02">
              <w:rPr>
                <w:strike/>
                <w:color w:val="FF0000"/>
                <w:szCs w:val="22"/>
                <w:lang w:val="ru-RU"/>
              </w:rPr>
              <w:t xml:space="preserve"> </w:t>
            </w:r>
            <w:r>
              <w:rPr>
                <w:color w:val="FF0000"/>
                <w:szCs w:val="22"/>
                <w:lang w:val="ru-RU"/>
              </w:rPr>
              <w:t>Комитет по программе и бюджету</w:t>
            </w:r>
            <w:r w:rsidRPr="00BC0378">
              <w:rPr>
                <w:color w:val="FF0000"/>
                <w:szCs w:val="22"/>
                <w:lang w:val="ru-RU"/>
              </w:rPr>
              <w:t xml:space="preserve">, </w:t>
            </w:r>
            <w:r>
              <w:rPr>
                <w:color w:val="FF0000"/>
                <w:szCs w:val="22"/>
                <w:lang w:val="ru-RU"/>
              </w:rPr>
              <w:t>Консультативный комитет по защите прав</w:t>
            </w:r>
            <w:r w:rsidRPr="00BC0378">
              <w:rPr>
                <w:color w:val="FF0000"/>
                <w:szCs w:val="22"/>
                <w:lang w:val="ru-RU"/>
              </w:rPr>
              <w:t xml:space="preserve">, </w:t>
            </w:r>
            <w:r>
              <w:rPr>
                <w:color w:val="FF0000"/>
                <w:szCs w:val="22"/>
                <w:lang w:val="ru-RU"/>
              </w:rPr>
              <w:t>Комитет по развитию и интеллектуальной собственности</w:t>
            </w:r>
            <w:r w:rsidRPr="00BC0378">
              <w:rPr>
                <w:color w:val="FF0000"/>
                <w:szCs w:val="22"/>
                <w:lang w:val="ru-RU"/>
              </w:rPr>
              <w:t xml:space="preserve">, </w:t>
            </w:r>
            <w:r>
              <w:rPr>
                <w:color w:val="FF0000"/>
                <w:szCs w:val="22"/>
                <w:lang w:val="ru-RU"/>
              </w:rPr>
              <w:t>Комитет по стандартам ВОИС</w:t>
            </w:r>
            <w:r w:rsidRPr="00BC0378">
              <w:rPr>
                <w:color w:val="FF0000"/>
                <w:szCs w:val="22"/>
                <w:lang w:val="ru-RU"/>
              </w:rPr>
              <w:t xml:space="preserve">, </w:t>
            </w:r>
            <w:r>
              <w:rPr>
                <w:color w:val="FF0000"/>
                <w:szCs w:val="22"/>
                <w:lang w:val="ru-RU"/>
              </w:rPr>
              <w:t>Межправительственный комитет по интеллектуальной собственности, генетическим ресурсам, традиционным знаниям и фольклору</w:t>
            </w:r>
            <w:r w:rsidRPr="00BC0378">
              <w:rPr>
                <w:color w:val="FF0000"/>
                <w:szCs w:val="22"/>
                <w:lang w:val="ru-RU"/>
              </w:rPr>
              <w:t xml:space="preserve">, </w:t>
            </w:r>
            <w:r>
              <w:rPr>
                <w:color w:val="FF0000"/>
                <w:szCs w:val="22"/>
                <w:lang w:val="ru-RU"/>
              </w:rPr>
              <w:t>Постоянный комитет по авторскому праву и смежным правам</w:t>
            </w:r>
            <w:r w:rsidRPr="00BC0378">
              <w:rPr>
                <w:color w:val="FF0000"/>
                <w:szCs w:val="22"/>
                <w:lang w:val="ru-RU"/>
              </w:rPr>
              <w:t xml:space="preserve">, </w:t>
            </w:r>
            <w:r>
              <w:rPr>
                <w:color w:val="FF0000"/>
                <w:szCs w:val="22"/>
                <w:lang w:val="ru-RU"/>
              </w:rPr>
              <w:t>Постоянный комитет по патентному праву</w:t>
            </w:r>
            <w:r w:rsidRPr="00BC0378">
              <w:rPr>
                <w:color w:val="FF0000"/>
                <w:szCs w:val="22"/>
                <w:lang w:val="ru-RU"/>
              </w:rPr>
              <w:t xml:space="preserve">, </w:t>
            </w:r>
            <w:r>
              <w:rPr>
                <w:color w:val="FF0000"/>
                <w:szCs w:val="22"/>
                <w:lang w:val="ru-RU"/>
              </w:rPr>
              <w:t>Постоянный комитет по законодательству в области товарных знаков, промышленных образцов и географических указаний</w:t>
            </w:r>
            <w:r w:rsidRPr="00BC0378">
              <w:rPr>
                <w:color w:val="FF0000"/>
                <w:szCs w:val="22"/>
                <w:lang w:val="ru-RU"/>
              </w:rPr>
              <w:t xml:space="preserve">, </w:t>
            </w:r>
            <w:r>
              <w:rPr>
                <w:color w:val="FF0000"/>
                <w:szCs w:val="22"/>
                <w:lang w:val="ru-RU"/>
              </w:rPr>
              <w:t>Рабочую группу по развитию Лиссабонской системы</w:t>
            </w:r>
            <w:r w:rsidRPr="00BC0378">
              <w:rPr>
                <w:color w:val="FF0000"/>
                <w:szCs w:val="22"/>
                <w:lang w:val="ru-RU"/>
              </w:rPr>
              <w:t xml:space="preserve">, </w:t>
            </w:r>
            <w:r>
              <w:rPr>
                <w:color w:val="FF0000"/>
                <w:szCs w:val="22"/>
                <w:lang w:val="ru-RU"/>
              </w:rPr>
              <w:t>Рабочую группу по правовому развитию Гаагской системы международной регистрации промышленных образцов</w:t>
            </w:r>
            <w:r w:rsidRPr="00BC0378">
              <w:rPr>
                <w:color w:val="FF0000"/>
                <w:szCs w:val="22"/>
                <w:lang w:val="ru-RU"/>
              </w:rPr>
              <w:t xml:space="preserve">, </w:t>
            </w:r>
            <w:r>
              <w:rPr>
                <w:color w:val="FF0000"/>
                <w:szCs w:val="22"/>
                <w:lang w:val="ru-RU"/>
              </w:rPr>
              <w:t>Рабочую группу по правовому развитию Мадридской системы международной регистрации знаков</w:t>
            </w:r>
            <w:r w:rsidRPr="00BC0378">
              <w:rPr>
                <w:color w:val="FF0000"/>
                <w:szCs w:val="22"/>
                <w:lang w:val="ru-RU"/>
              </w:rPr>
              <w:t xml:space="preserve">, </w:t>
            </w:r>
            <w:r>
              <w:rPr>
                <w:color w:val="FF0000"/>
                <w:szCs w:val="22"/>
                <w:lang w:val="ru-RU"/>
              </w:rPr>
              <w:t>Рабочую группу по Договору о патентной кооперации</w:t>
            </w:r>
            <w:r w:rsidR="00ED0BB1">
              <w:rPr>
                <w:color w:val="FF0000"/>
                <w:szCs w:val="22"/>
                <w:lang w:val="ru-RU"/>
              </w:rPr>
              <w:t> </w:t>
            </w:r>
            <w:r w:rsidRPr="00BC0378">
              <w:rPr>
                <w:color w:val="FF0000"/>
                <w:szCs w:val="22"/>
                <w:lang w:val="ru-RU"/>
              </w:rPr>
              <w:t>(</w:t>
            </w:r>
            <w:r w:rsidRPr="003937A5">
              <w:rPr>
                <w:color w:val="FF0000"/>
                <w:szCs w:val="22"/>
              </w:rPr>
              <w:t>PCT</w:t>
            </w:r>
            <w:r w:rsidRPr="00BC0378">
              <w:rPr>
                <w:color w:val="FF0000"/>
                <w:szCs w:val="22"/>
                <w:lang w:val="ru-RU"/>
              </w:rPr>
              <w:t xml:space="preserve">), </w:t>
            </w:r>
            <w:r>
              <w:rPr>
                <w:color w:val="FF0000"/>
                <w:szCs w:val="22"/>
                <w:lang w:val="ru-RU"/>
              </w:rPr>
              <w:lastRenderedPageBreak/>
              <w:t xml:space="preserve">Комитет </w:t>
            </w:r>
            <w:r w:rsidRPr="003937A5">
              <w:rPr>
                <w:color w:val="FF0000"/>
                <w:szCs w:val="22"/>
              </w:rPr>
              <w:t>PCT</w:t>
            </w:r>
            <w:r>
              <w:rPr>
                <w:color w:val="FF0000"/>
                <w:szCs w:val="22"/>
                <w:lang w:val="ru-RU"/>
              </w:rPr>
              <w:t xml:space="preserve"> по техническому сотрудничеству</w:t>
            </w:r>
            <w:r w:rsidR="00307F02">
              <w:rPr>
                <w:color w:val="FF0000"/>
                <w:szCs w:val="22"/>
                <w:lang w:val="ru-RU"/>
              </w:rPr>
              <w:t xml:space="preserve"> и все остальные вспомогательные органы</w:t>
            </w:r>
            <w:r w:rsidR="00343A4D">
              <w:rPr>
                <w:color w:val="FF0000"/>
                <w:szCs w:val="22"/>
                <w:lang w:val="ru-RU"/>
              </w:rPr>
              <w:t>, созданные одним из основных органов, Комитетов или Комитетов экспертов</w:t>
            </w:r>
            <w:r w:rsidRPr="00347DE1">
              <w:rPr>
                <w:szCs w:val="22"/>
                <w:lang w:val="ru-RU"/>
              </w:rPr>
              <w:t>;</w:t>
            </w:r>
          </w:p>
          <w:p w14:paraId="467BEE12" w14:textId="4C202231" w:rsidR="006A52B1" w:rsidRPr="00BC0378" w:rsidRDefault="006A52B1" w:rsidP="006A52B1">
            <w:pPr>
              <w:rPr>
                <w:szCs w:val="22"/>
                <w:lang w:val="ru-RU"/>
              </w:rPr>
            </w:pPr>
          </w:p>
          <w:p w14:paraId="1B68F245" w14:textId="23084189" w:rsidR="006A52B1" w:rsidRPr="00BC0378" w:rsidRDefault="00CA7000" w:rsidP="006A52B1">
            <w:pPr>
              <w:rPr>
                <w:szCs w:val="22"/>
                <w:lang w:val="ru-RU"/>
              </w:rPr>
            </w:pPr>
            <w:r w:rsidRPr="00CA7000">
              <w:rPr>
                <w:szCs w:val="22"/>
                <w:lang w:val="ru-RU"/>
              </w:rPr>
              <w:t>«Генеральный директор» означает Генерального директора ВОИС</w:t>
            </w:r>
            <w:r w:rsidRPr="000F22C8">
              <w:rPr>
                <w:strike/>
                <w:color w:val="FF0000"/>
                <w:szCs w:val="22"/>
                <w:lang w:val="ru-RU"/>
              </w:rPr>
              <w:t>;</w:t>
            </w:r>
            <w:r w:rsidR="000F22C8" w:rsidRPr="000F22C8">
              <w:rPr>
                <w:color w:val="FF0000"/>
                <w:szCs w:val="22"/>
                <w:lang w:val="ru-RU"/>
              </w:rPr>
              <w:t>, в том числе</w:t>
            </w:r>
            <w:r w:rsidRPr="00CA7000">
              <w:rPr>
                <w:szCs w:val="22"/>
                <w:lang w:val="ru-RU"/>
              </w:rPr>
              <w:t xml:space="preserve"> во всех случаях, когда все еще применяются акты, предшествующие во времени Стокгольмским актам</w:t>
            </w:r>
            <w:r w:rsidRPr="000F22C8">
              <w:rPr>
                <w:strike/>
                <w:color w:val="FF0000"/>
                <w:szCs w:val="22"/>
                <w:lang w:val="ru-RU"/>
              </w:rPr>
              <w:t xml:space="preserve">, «Генеральный директор» означает </w:t>
            </w:r>
            <w:r w:rsidR="00533510" w:rsidRPr="000F22C8">
              <w:rPr>
                <w:strike/>
                <w:color w:val="FF0000"/>
                <w:szCs w:val="22"/>
                <w:lang w:val="ru-RU"/>
              </w:rPr>
              <w:t>Генерального д</w:t>
            </w:r>
            <w:r w:rsidRPr="000F22C8">
              <w:rPr>
                <w:strike/>
                <w:color w:val="FF0000"/>
                <w:szCs w:val="22"/>
                <w:lang w:val="ru-RU"/>
              </w:rPr>
              <w:t xml:space="preserve">Директора </w:t>
            </w:r>
            <w:r w:rsidR="00533510" w:rsidRPr="000F22C8">
              <w:rPr>
                <w:strike/>
                <w:color w:val="FF0000"/>
                <w:szCs w:val="22"/>
                <w:lang w:val="ru-RU"/>
              </w:rPr>
              <w:t>ВОИС</w:t>
            </w:r>
            <w:r w:rsidR="00ED0BB1" w:rsidRPr="000F22C8">
              <w:rPr>
                <w:strike/>
                <w:color w:val="FF0000"/>
                <w:szCs w:val="22"/>
                <w:lang w:val="ru-RU"/>
              </w:rPr>
              <w:t xml:space="preserve"> </w:t>
            </w:r>
            <w:r w:rsidRPr="00533510">
              <w:rPr>
                <w:strike/>
                <w:color w:val="FF0000"/>
                <w:szCs w:val="22"/>
                <w:lang w:val="ru-RU"/>
              </w:rPr>
              <w:t>БИРПИ</w:t>
            </w:r>
            <w:r w:rsidRPr="00CA7000">
              <w:rPr>
                <w:szCs w:val="22"/>
                <w:lang w:val="ru-RU"/>
              </w:rPr>
              <w:t>;</w:t>
            </w:r>
          </w:p>
          <w:p w14:paraId="242310B8" w14:textId="77777777" w:rsidR="006A52B1" w:rsidRPr="00BC0378" w:rsidRDefault="006A52B1" w:rsidP="006A52B1">
            <w:pPr>
              <w:rPr>
                <w:szCs w:val="22"/>
                <w:lang w:val="ru-RU"/>
              </w:rPr>
            </w:pPr>
          </w:p>
          <w:p w14:paraId="7045198A" w14:textId="04A8E59D" w:rsidR="006A52B1" w:rsidRPr="00BC0378" w:rsidRDefault="0017586C" w:rsidP="006A52B1">
            <w:pPr>
              <w:rPr>
                <w:szCs w:val="22"/>
                <w:lang w:val="ru-RU"/>
              </w:rPr>
            </w:pPr>
            <w:r w:rsidRPr="0017586C">
              <w:rPr>
                <w:szCs w:val="22"/>
                <w:lang w:val="ru-RU"/>
              </w:rPr>
              <w:t>«Международное бюро» означает Международное бюро интеллектуальной собственности, учрежденное статьей 9 (1) Конвенции ВОИС</w:t>
            </w:r>
            <w:r w:rsidRPr="00017520">
              <w:rPr>
                <w:strike/>
                <w:color w:val="FF0000"/>
                <w:szCs w:val="22"/>
                <w:lang w:val="ru-RU"/>
              </w:rPr>
              <w:t>;</w:t>
            </w:r>
            <w:r w:rsidR="00017520" w:rsidRPr="00017520">
              <w:rPr>
                <w:color w:val="FF0000"/>
                <w:szCs w:val="22"/>
                <w:lang w:val="ru-RU"/>
              </w:rPr>
              <w:t>,</w:t>
            </w:r>
            <w:r w:rsidR="00017520">
              <w:rPr>
                <w:color w:val="FF0000"/>
                <w:szCs w:val="22"/>
                <w:lang w:val="ru-RU"/>
              </w:rPr>
              <w:t xml:space="preserve"> в том числе </w:t>
            </w:r>
            <w:r w:rsidRPr="0017586C">
              <w:rPr>
                <w:szCs w:val="22"/>
                <w:lang w:val="ru-RU"/>
              </w:rPr>
              <w:t>во всех случаях, когда все еще применяются акты, предшествующие во времени Стокгольмским актам</w:t>
            </w:r>
            <w:r w:rsidRPr="00017520">
              <w:rPr>
                <w:strike/>
                <w:color w:val="FF0000"/>
                <w:szCs w:val="22"/>
                <w:lang w:val="ru-RU"/>
              </w:rPr>
              <w:t xml:space="preserve">, «Международное бюро» означает также </w:t>
            </w:r>
            <w:r w:rsidRPr="0017586C">
              <w:rPr>
                <w:strike/>
                <w:color w:val="FF0000"/>
                <w:szCs w:val="22"/>
                <w:lang w:val="ru-RU"/>
              </w:rPr>
              <w:t>Объединенные международные бюро по охране интеллектуальной собственности (БИРПИ)</w:t>
            </w:r>
            <w:r w:rsidRPr="0017586C">
              <w:rPr>
                <w:szCs w:val="22"/>
                <w:lang w:val="ru-RU"/>
              </w:rPr>
              <w:t>;</w:t>
            </w:r>
          </w:p>
          <w:p w14:paraId="4C6113CA" w14:textId="77777777" w:rsidR="006A52B1" w:rsidRPr="00BC0378" w:rsidRDefault="006A52B1" w:rsidP="006A52B1">
            <w:pPr>
              <w:rPr>
                <w:szCs w:val="22"/>
                <w:lang w:val="ru-RU"/>
              </w:rPr>
            </w:pPr>
          </w:p>
          <w:p w14:paraId="1B2BC9F0" w14:textId="43411C67" w:rsidR="006A52B1" w:rsidRPr="00A06363" w:rsidRDefault="006A52B1" w:rsidP="006A52B1">
            <w:pPr>
              <w:autoSpaceDE w:val="0"/>
              <w:autoSpaceDN w:val="0"/>
              <w:adjustRightInd w:val="0"/>
              <w:rPr>
                <w:strike/>
                <w:sz w:val="20"/>
              </w:rPr>
            </w:pPr>
            <w:r>
              <w:rPr>
                <w:szCs w:val="22"/>
              </w:rPr>
              <w:t>[…]</w:t>
            </w:r>
          </w:p>
        </w:tc>
      </w:tr>
      <w:tr w:rsidR="00AA16B6" w:rsidRPr="00E259C7" w14:paraId="4F658419" w14:textId="77777777" w:rsidTr="00C7248A">
        <w:trPr>
          <w:trHeight w:val="20"/>
        </w:trPr>
        <w:tc>
          <w:tcPr>
            <w:tcW w:w="4477" w:type="dxa"/>
            <w:tcBorders>
              <w:top w:val="nil"/>
              <w:bottom w:val="single" w:sz="4" w:space="0" w:color="auto"/>
            </w:tcBorders>
            <w:shd w:val="clear" w:color="auto" w:fill="FFFFFF" w:themeFill="background1"/>
            <w:tcMar>
              <w:top w:w="57" w:type="dxa"/>
              <w:bottom w:w="57" w:type="dxa"/>
            </w:tcMar>
          </w:tcPr>
          <w:p w14:paraId="05E170EF" w14:textId="77777777" w:rsidR="00AA16B6" w:rsidRDefault="00AA16B6" w:rsidP="006A52B1">
            <w:pPr>
              <w:rPr>
                <w:szCs w:val="22"/>
                <w:lang w:val="ru-RU"/>
              </w:rPr>
            </w:pPr>
          </w:p>
        </w:tc>
        <w:tc>
          <w:tcPr>
            <w:tcW w:w="4576" w:type="dxa"/>
            <w:tcBorders>
              <w:top w:val="nil"/>
              <w:bottom w:val="single" w:sz="4" w:space="0" w:color="auto"/>
            </w:tcBorders>
            <w:shd w:val="clear" w:color="auto" w:fill="FFFFFF" w:themeFill="background1"/>
            <w:tcMar>
              <w:top w:w="57" w:type="dxa"/>
              <w:bottom w:w="57" w:type="dxa"/>
            </w:tcMar>
          </w:tcPr>
          <w:p w14:paraId="34B64443" w14:textId="77777777" w:rsidR="00AA16B6" w:rsidRDefault="00AA16B6" w:rsidP="006A52B1">
            <w:pPr>
              <w:rPr>
                <w:szCs w:val="22"/>
                <w:lang w:val="ru-RU"/>
              </w:rPr>
            </w:pPr>
          </w:p>
        </w:tc>
      </w:tr>
      <w:tr w:rsidR="00245B80" w:rsidRPr="00BC0378" w14:paraId="40A5D08D" w14:textId="77777777" w:rsidTr="00C7248A">
        <w:trPr>
          <w:trHeight w:val="20"/>
        </w:trPr>
        <w:tc>
          <w:tcPr>
            <w:tcW w:w="4477" w:type="dxa"/>
            <w:tcBorders>
              <w:top w:val="single" w:sz="4" w:space="0" w:color="auto"/>
              <w:left w:val="single" w:sz="4" w:space="0" w:color="A6A6A6" w:themeColor="background1" w:themeShade="A6"/>
              <w:bottom w:val="nil"/>
              <w:right w:val="single" w:sz="4" w:space="0" w:color="A6A6A6" w:themeColor="background1" w:themeShade="A6"/>
            </w:tcBorders>
            <w:shd w:val="clear" w:color="auto" w:fill="FFFFFF" w:themeFill="background1"/>
            <w:tcMar>
              <w:top w:w="57" w:type="dxa"/>
              <w:bottom w:w="57" w:type="dxa"/>
            </w:tcMar>
          </w:tcPr>
          <w:p w14:paraId="5C0E55E4" w14:textId="30C32491" w:rsidR="00245B80" w:rsidRPr="00BC0378" w:rsidRDefault="00717BEB" w:rsidP="00245B80">
            <w:pPr>
              <w:rPr>
                <w:szCs w:val="22"/>
                <w:lang w:val="ru-RU"/>
              </w:rPr>
            </w:pPr>
            <w:r>
              <w:rPr>
                <w:szCs w:val="22"/>
                <w:lang w:val="ru-RU"/>
              </w:rPr>
              <w:lastRenderedPageBreak/>
              <w:t>Правило</w:t>
            </w:r>
            <w:r w:rsidR="00245B80" w:rsidRPr="00BC0378">
              <w:rPr>
                <w:szCs w:val="22"/>
                <w:lang w:val="ru-RU"/>
              </w:rPr>
              <w:t xml:space="preserve"> 7</w:t>
            </w:r>
            <w:r>
              <w:rPr>
                <w:szCs w:val="22"/>
                <w:lang w:val="ru-RU"/>
              </w:rPr>
              <w:t>.</w:t>
            </w:r>
            <w:r w:rsidR="00245B80" w:rsidRPr="00BC0378">
              <w:rPr>
                <w:szCs w:val="22"/>
                <w:lang w:val="ru-RU"/>
              </w:rPr>
              <w:t xml:space="preserve"> </w:t>
            </w:r>
            <w:r>
              <w:rPr>
                <w:szCs w:val="22"/>
                <w:lang w:val="ru-RU"/>
              </w:rPr>
              <w:t>Делегации</w:t>
            </w:r>
          </w:p>
          <w:p w14:paraId="2D01F315" w14:textId="77777777" w:rsidR="00245B80" w:rsidRPr="009377CE" w:rsidRDefault="00245B80" w:rsidP="00245B80">
            <w:pPr>
              <w:rPr>
                <w:szCs w:val="22"/>
                <w:lang w:val="ru-RU"/>
              </w:rPr>
            </w:pPr>
          </w:p>
          <w:p w14:paraId="3ED72BA5" w14:textId="3C4AF03B" w:rsidR="00245B80" w:rsidRPr="009377CE" w:rsidRDefault="00245B80" w:rsidP="00245B80">
            <w:pPr>
              <w:rPr>
                <w:szCs w:val="22"/>
                <w:lang w:val="ru-RU"/>
              </w:rPr>
            </w:pPr>
            <w:r w:rsidRPr="009377CE">
              <w:rPr>
                <w:szCs w:val="22"/>
                <w:lang w:val="ru-RU"/>
              </w:rPr>
              <w:t xml:space="preserve">(1) </w:t>
            </w:r>
            <w:r w:rsidR="00717BEB" w:rsidRPr="009377CE">
              <w:rPr>
                <w:szCs w:val="22"/>
                <w:lang w:val="ru-RU"/>
              </w:rPr>
              <w:t>Каждое государство – член органа представляет один делегат или более, которому (которым) могут помогать заместители, советники и эксперты.</w:t>
            </w:r>
          </w:p>
          <w:p w14:paraId="5FB22990" w14:textId="77777777" w:rsidR="00245B80" w:rsidRPr="009377CE" w:rsidRDefault="00245B80" w:rsidP="00245B80">
            <w:pPr>
              <w:rPr>
                <w:lang w:val="ru-RU"/>
              </w:rPr>
            </w:pPr>
          </w:p>
          <w:p w14:paraId="50F1643C" w14:textId="24D06A85" w:rsidR="00245B80" w:rsidRPr="009377CE" w:rsidRDefault="00245B80" w:rsidP="00245B80">
            <w:pPr>
              <w:rPr>
                <w:szCs w:val="22"/>
                <w:lang w:val="ru-RU"/>
              </w:rPr>
            </w:pPr>
            <w:r w:rsidRPr="009377CE">
              <w:rPr>
                <w:szCs w:val="22"/>
                <w:lang w:val="ru-RU"/>
              </w:rPr>
              <w:t xml:space="preserve">(2) </w:t>
            </w:r>
            <w:r w:rsidR="00D3467A" w:rsidRPr="009377CE">
              <w:rPr>
                <w:szCs w:val="22"/>
                <w:lang w:val="ru-RU"/>
              </w:rPr>
              <w:t>У каждой делегации есть глава делегации.</w:t>
            </w:r>
          </w:p>
          <w:p w14:paraId="579F335A" w14:textId="77777777" w:rsidR="00245B80" w:rsidRPr="00BC0378" w:rsidRDefault="00245B80" w:rsidP="00245B80">
            <w:pPr>
              <w:rPr>
                <w:szCs w:val="22"/>
                <w:lang w:val="ru-RU"/>
              </w:rPr>
            </w:pPr>
          </w:p>
          <w:p w14:paraId="1181F092" w14:textId="2434E418" w:rsidR="00245B80" w:rsidRPr="000032AE" w:rsidRDefault="00245B80" w:rsidP="00245B80">
            <w:pPr>
              <w:rPr>
                <w:szCs w:val="22"/>
                <w:lang w:val="ru-RU"/>
              </w:rPr>
            </w:pPr>
            <w:r w:rsidRPr="00BC0378">
              <w:rPr>
                <w:szCs w:val="22"/>
                <w:lang w:val="ru-RU"/>
              </w:rPr>
              <w:t xml:space="preserve">(3) </w:t>
            </w:r>
            <w:r w:rsidR="0069491F" w:rsidRPr="000032AE">
              <w:rPr>
                <w:szCs w:val="22"/>
                <w:lang w:val="ru-RU"/>
              </w:rPr>
              <w:t>Любой заместитель, советник или эксперт может выступать в качестве делегата по поручению главы его делегации.</w:t>
            </w:r>
          </w:p>
          <w:p w14:paraId="40F6C198" w14:textId="77777777" w:rsidR="00245B80" w:rsidRPr="000032AE" w:rsidRDefault="00245B80" w:rsidP="00245B80">
            <w:pPr>
              <w:rPr>
                <w:szCs w:val="22"/>
                <w:lang w:val="ru-RU"/>
              </w:rPr>
            </w:pPr>
          </w:p>
          <w:p w14:paraId="71F13D65" w14:textId="0A37F3EF" w:rsidR="00245B80" w:rsidRPr="00BC0378" w:rsidRDefault="00245B80" w:rsidP="00C11D15">
            <w:pPr>
              <w:rPr>
                <w:szCs w:val="22"/>
                <w:lang w:val="ru-RU"/>
              </w:rPr>
            </w:pPr>
            <w:r w:rsidRPr="000032AE">
              <w:rPr>
                <w:szCs w:val="22"/>
                <w:lang w:val="ru-RU"/>
              </w:rPr>
              <w:t xml:space="preserve">(4) </w:t>
            </w:r>
            <w:r w:rsidR="00C11D15" w:rsidRPr="000032AE">
              <w:rPr>
                <w:szCs w:val="22"/>
                <w:lang w:val="ru-RU"/>
              </w:rPr>
              <w:t>Каждый делегат или заместитель должен иметь полномочия от компетентного органа государства, которое он представляет. Генерального директора уведомляют о назначении делегатов и заместителей в письме, ноте или телеграмме, причем желательно, чтобы их отправителем было Министерство иностранных дел.</w:t>
            </w:r>
          </w:p>
        </w:tc>
        <w:tc>
          <w:tcPr>
            <w:tcW w:w="4576" w:type="dxa"/>
            <w:tcBorders>
              <w:top w:val="single" w:sz="4" w:space="0" w:color="auto"/>
              <w:left w:val="single" w:sz="4" w:space="0" w:color="A6A6A6" w:themeColor="background1" w:themeShade="A6"/>
              <w:bottom w:val="nil"/>
              <w:right w:val="single" w:sz="4" w:space="0" w:color="A6A6A6" w:themeColor="background1" w:themeShade="A6"/>
            </w:tcBorders>
            <w:shd w:val="clear" w:color="auto" w:fill="FFFFFF" w:themeFill="background1"/>
            <w:tcMar>
              <w:top w:w="57" w:type="dxa"/>
              <w:bottom w:w="57" w:type="dxa"/>
            </w:tcMar>
          </w:tcPr>
          <w:p w14:paraId="5E20B30E" w14:textId="4A57B48F" w:rsidR="00245B80" w:rsidRPr="00BC0378" w:rsidRDefault="00653B8C" w:rsidP="00245B80">
            <w:pPr>
              <w:rPr>
                <w:lang w:val="ru-RU"/>
              </w:rPr>
            </w:pPr>
            <w:r>
              <w:rPr>
                <w:lang w:val="ru-RU"/>
              </w:rPr>
              <w:t>Правило</w:t>
            </w:r>
            <w:r w:rsidR="00245B80" w:rsidRPr="00BC0378">
              <w:rPr>
                <w:lang w:val="ru-RU"/>
              </w:rPr>
              <w:t xml:space="preserve"> 7</w:t>
            </w:r>
            <w:r>
              <w:rPr>
                <w:lang w:val="ru-RU"/>
              </w:rPr>
              <w:t>.</w:t>
            </w:r>
            <w:r w:rsidR="00245B80" w:rsidRPr="00BC0378">
              <w:rPr>
                <w:lang w:val="ru-RU"/>
              </w:rPr>
              <w:t xml:space="preserve"> </w:t>
            </w:r>
            <w:r>
              <w:rPr>
                <w:lang w:val="ru-RU"/>
              </w:rPr>
              <w:t>Делегации</w:t>
            </w:r>
          </w:p>
          <w:p w14:paraId="2781F62D" w14:textId="77777777" w:rsidR="00245B80" w:rsidRPr="00BC0378" w:rsidRDefault="00245B80" w:rsidP="00245B80">
            <w:pPr>
              <w:rPr>
                <w:b/>
                <w:lang w:val="ru-RU"/>
              </w:rPr>
            </w:pPr>
          </w:p>
          <w:p w14:paraId="3FCDE33B" w14:textId="45A2C322" w:rsidR="00245B80" w:rsidRPr="00BC0378" w:rsidRDefault="00245B80" w:rsidP="00245B80">
            <w:pPr>
              <w:rPr>
                <w:lang w:val="ru-RU"/>
              </w:rPr>
            </w:pPr>
            <w:r w:rsidRPr="00BC0378">
              <w:rPr>
                <w:lang w:val="ru-RU"/>
              </w:rPr>
              <w:t xml:space="preserve">(1) </w:t>
            </w:r>
            <w:r w:rsidR="00653B8C" w:rsidRPr="00653B8C">
              <w:rPr>
                <w:lang w:val="ru-RU"/>
              </w:rPr>
              <w:t>Каждое государство – член органа представляет один делегат или более, которому (которым) могут помогать заместители, советники и эксперты.</w:t>
            </w:r>
          </w:p>
          <w:p w14:paraId="589321D4" w14:textId="77777777" w:rsidR="00245B80" w:rsidRPr="00BC0378" w:rsidRDefault="00245B80" w:rsidP="00245B80">
            <w:pPr>
              <w:rPr>
                <w:lang w:val="ru-RU"/>
              </w:rPr>
            </w:pPr>
          </w:p>
          <w:p w14:paraId="1F85A23A" w14:textId="104A0F67" w:rsidR="00245B80" w:rsidRPr="00BC0378" w:rsidRDefault="00245B80" w:rsidP="00245B80">
            <w:pPr>
              <w:rPr>
                <w:lang w:val="ru-RU"/>
              </w:rPr>
            </w:pPr>
            <w:r w:rsidRPr="00BC0378">
              <w:rPr>
                <w:lang w:val="ru-RU"/>
              </w:rPr>
              <w:t xml:space="preserve">(2) </w:t>
            </w:r>
            <w:r w:rsidR="00D95B93" w:rsidRPr="00D95B93">
              <w:rPr>
                <w:lang w:val="ru-RU"/>
              </w:rPr>
              <w:t>У каждой делегации есть глава делегации.</w:t>
            </w:r>
          </w:p>
          <w:p w14:paraId="64AD473C" w14:textId="77777777" w:rsidR="00245B80" w:rsidRPr="00BC0378" w:rsidRDefault="00245B80" w:rsidP="00245B80">
            <w:pPr>
              <w:rPr>
                <w:lang w:val="ru-RU"/>
              </w:rPr>
            </w:pPr>
          </w:p>
          <w:p w14:paraId="6692C387" w14:textId="37E5E107" w:rsidR="00245B80" w:rsidRPr="00BC0378" w:rsidRDefault="00245B80" w:rsidP="00245B80">
            <w:pPr>
              <w:rPr>
                <w:lang w:val="ru-RU"/>
              </w:rPr>
            </w:pPr>
            <w:r w:rsidRPr="00BC0378">
              <w:rPr>
                <w:lang w:val="ru-RU"/>
              </w:rPr>
              <w:t xml:space="preserve">(3) </w:t>
            </w:r>
            <w:r w:rsidR="00357A67" w:rsidRPr="00357A67">
              <w:rPr>
                <w:lang w:val="ru-RU"/>
              </w:rPr>
              <w:t xml:space="preserve">Любой заместитель, советник или эксперт может выступать в качестве делегата по поручению </w:t>
            </w:r>
            <w:r w:rsidR="00357A67" w:rsidRPr="00C055A7">
              <w:rPr>
                <w:lang w:val="ru-RU"/>
              </w:rPr>
              <w:t>главы</w:t>
            </w:r>
            <w:r w:rsidR="00357A67" w:rsidRPr="00C055A7">
              <w:rPr>
                <w:strike/>
                <w:color w:val="FF0000"/>
                <w:lang w:val="ru-RU"/>
              </w:rPr>
              <w:t xml:space="preserve"> </w:t>
            </w:r>
            <w:r w:rsidR="001F4A78" w:rsidRPr="00C055A7">
              <w:rPr>
                <w:strike/>
                <w:color w:val="FF0000"/>
                <w:lang w:val="ru-RU"/>
              </w:rPr>
              <w:t>его</w:t>
            </w:r>
            <w:r w:rsidR="001F4A78" w:rsidRPr="00C055A7">
              <w:rPr>
                <w:lang w:val="ru-RU"/>
              </w:rPr>
              <w:t xml:space="preserve"> </w:t>
            </w:r>
            <w:r w:rsidR="00357A67" w:rsidRPr="00C055A7">
              <w:rPr>
                <w:lang w:val="ru-RU"/>
              </w:rPr>
              <w:t>делегации.</w:t>
            </w:r>
          </w:p>
          <w:p w14:paraId="2D76E6D6" w14:textId="77777777" w:rsidR="00836299" w:rsidRPr="00BC0378" w:rsidRDefault="00836299" w:rsidP="00245B80">
            <w:pPr>
              <w:rPr>
                <w:lang w:val="ru-RU"/>
              </w:rPr>
            </w:pPr>
          </w:p>
          <w:p w14:paraId="4027599E" w14:textId="3EC94475" w:rsidR="00245B80" w:rsidRPr="00BC0378" w:rsidRDefault="00245B80" w:rsidP="003D0AE1">
            <w:pPr>
              <w:rPr>
                <w:szCs w:val="22"/>
                <w:lang w:val="ru-RU"/>
              </w:rPr>
            </w:pPr>
            <w:r w:rsidRPr="00BC0378">
              <w:rPr>
                <w:lang w:val="ru-RU"/>
              </w:rPr>
              <w:t xml:space="preserve">(4) </w:t>
            </w:r>
            <w:r w:rsidR="00C055A7" w:rsidRPr="00C055A7">
              <w:rPr>
                <w:color w:val="FF0000"/>
                <w:lang w:val="ru-RU"/>
              </w:rPr>
              <w:t>Д</w:t>
            </w:r>
            <w:r w:rsidR="00836299" w:rsidRPr="00C055A7">
              <w:rPr>
                <w:color w:val="FF0000"/>
                <w:lang w:val="ru-RU"/>
              </w:rPr>
              <w:t>елегат</w:t>
            </w:r>
            <w:r w:rsidR="00C055A7" w:rsidRPr="00C055A7">
              <w:rPr>
                <w:color w:val="FF0000"/>
                <w:lang w:val="ru-RU"/>
              </w:rPr>
              <w:t>ы</w:t>
            </w:r>
            <w:r w:rsidR="00836299" w:rsidRPr="00C055A7">
              <w:rPr>
                <w:color w:val="FF0000"/>
                <w:lang w:val="ru-RU"/>
              </w:rPr>
              <w:t xml:space="preserve"> и заместител</w:t>
            </w:r>
            <w:r w:rsidR="00C055A7" w:rsidRPr="00C055A7">
              <w:rPr>
                <w:color w:val="FF0000"/>
                <w:lang w:val="ru-RU"/>
              </w:rPr>
              <w:t>и</w:t>
            </w:r>
            <w:r w:rsidR="00836299" w:rsidRPr="00C055A7">
              <w:rPr>
                <w:color w:val="FF0000"/>
                <w:lang w:val="ru-RU"/>
              </w:rPr>
              <w:t xml:space="preserve"> должн</w:t>
            </w:r>
            <w:r w:rsidR="00C055A7" w:rsidRPr="00C055A7">
              <w:rPr>
                <w:color w:val="FF0000"/>
                <w:lang w:val="ru-RU"/>
              </w:rPr>
              <w:t>ы</w:t>
            </w:r>
            <w:r w:rsidR="00836299" w:rsidRPr="00836299">
              <w:rPr>
                <w:lang w:val="ru-RU"/>
              </w:rPr>
              <w:t xml:space="preserve"> иметь полномочия от компетентного органа государства, которое </w:t>
            </w:r>
            <w:r w:rsidR="00836299" w:rsidRPr="003D0AE1">
              <w:rPr>
                <w:color w:val="FF0000"/>
                <w:lang w:val="ru-RU"/>
              </w:rPr>
              <w:t>он</w:t>
            </w:r>
            <w:r w:rsidR="003D0AE1" w:rsidRPr="003D0AE1">
              <w:rPr>
                <w:color w:val="FF0000"/>
                <w:lang w:val="ru-RU"/>
              </w:rPr>
              <w:t>и</w:t>
            </w:r>
            <w:r w:rsidR="00836299" w:rsidRPr="003D0AE1">
              <w:rPr>
                <w:color w:val="FF0000"/>
                <w:lang w:val="ru-RU"/>
              </w:rPr>
              <w:t xml:space="preserve"> представля</w:t>
            </w:r>
            <w:r w:rsidR="003D0AE1" w:rsidRPr="003D0AE1">
              <w:rPr>
                <w:color w:val="FF0000"/>
                <w:lang w:val="ru-RU"/>
              </w:rPr>
              <w:t>ю</w:t>
            </w:r>
            <w:r w:rsidR="00836299" w:rsidRPr="003D0AE1">
              <w:rPr>
                <w:color w:val="FF0000"/>
                <w:lang w:val="ru-RU"/>
              </w:rPr>
              <w:t>т</w:t>
            </w:r>
            <w:r w:rsidR="00836299" w:rsidRPr="00836299">
              <w:rPr>
                <w:lang w:val="ru-RU"/>
              </w:rPr>
              <w:t xml:space="preserve">. Генерального директора уведомляют </w:t>
            </w:r>
            <w:r w:rsidR="00836299" w:rsidRPr="008E609F">
              <w:rPr>
                <w:color w:val="FF0000"/>
                <w:lang w:val="ru-RU"/>
              </w:rPr>
              <w:t>о</w:t>
            </w:r>
            <w:r w:rsidR="008E609F" w:rsidRPr="008E609F">
              <w:rPr>
                <w:color w:val="FF0000"/>
                <w:lang w:val="ru-RU"/>
              </w:rPr>
              <w:t>б их</w:t>
            </w:r>
            <w:r w:rsidR="00836299" w:rsidRPr="00836299">
              <w:rPr>
                <w:lang w:val="ru-RU"/>
              </w:rPr>
              <w:t xml:space="preserve"> назначении</w:t>
            </w:r>
            <w:r w:rsidR="00836299" w:rsidRPr="008E609F">
              <w:rPr>
                <w:strike/>
                <w:color w:val="FF0000"/>
                <w:lang w:val="ru-RU"/>
              </w:rPr>
              <w:t xml:space="preserve"> делегатов и заместителей</w:t>
            </w:r>
            <w:r w:rsidR="00836299" w:rsidRPr="00836299">
              <w:rPr>
                <w:lang w:val="ru-RU"/>
              </w:rPr>
              <w:t xml:space="preserve"> в письме</w:t>
            </w:r>
            <w:r w:rsidR="00836299" w:rsidRPr="00836299">
              <w:rPr>
                <w:strike/>
                <w:color w:val="FF0000"/>
                <w:lang w:val="ru-RU"/>
              </w:rPr>
              <w:t>, ноте или телеграмме</w:t>
            </w:r>
            <w:r w:rsidR="00836299" w:rsidRPr="00836299">
              <w:rPr>
                <w:lang w:val="ru-RU"/>
              </w:rPr>
              <w:t xml:space="preserve">, причем желательно, чтобы </w:t>
            </w:r>
            <w:r w:rsidR="00836299" w:rsidRPr="00836299">
              <w:rPr>
                <w:color w:val="FF0000"/>
                <w:lang w:val="ru-RU"/>
              </w:rPr>
              <w:t>его</w:t>
            </w:r>
            <w:r w:rsidR="00836299">
              <w:rPr>
                <w:lang w:val="ru-RU"/>
              </w:rPr>
              <w:t xml:space="preserve"> </w:t>
            </w:r>
            <w:r w:rsidR="00836299" w:rsidRPr="00836299">
              <w:rPr>
                <w:strike/>
                <w:color w:val="FF0000"/>
                <w:lang w:val="ru-RU"/>
              </w:rPr>
              <w:t xml:space="preserve">их </w:t>
            </w:r>
            <w:r w:rsidR="00836299" w:rsidRPr="00836299">
              <w:rPr>
                <w:lang w:val="ru-RU"/>
              </w:rPr>
              <w:t>отправителем было Министерство иностранных дел.</w:t>
            </w:r>
          </w:p>
        </w:tc>
      </w:tr>
      <w:tr w:rsidR="00245B80" w:rsidRPr="00BC0378" w14:paraId="7B4D9F16" w14:textId="77777777" w:rsidTr="00460278">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1E567A47" w14:textId="5418D873" w:rsidR="00245B80" w:rsidRPr="00BC0378" w:rsidRDefault="00EA20CA" w:rsidP="00245B80">
            <w:pPr>
              <w:rPr>
                <w:szCs w:val="22"/>
                <w:lang w:val="ru-RU"/>
              </w:rPr>
            </w:pPr>
            <w:r>
              <w:rPr>
                <w:szCs w:val="22"/>
                <w:lang w:val="ru-RU"/>
              </w:rPr>
              <w:t>Правило</w:t>
            </w:r>
            <w:r w:rsidR="00245B80" w:rsidRPr="00BC0378">
              <w:rPr>
                <w:szCs w:val="22"/>
                <w:lang w:val="ru-RU"/>
              </w:rPr>
              <w:t xml:space="preserve"> 8</w:t>
            </w:r>
            <w:r>
              <w:rPr>
                <w:szCs w:val="22"/>
                <w:lang w:val="ru-RU"/>
              </w:rPr>
              <w:t>.</w:t>
            </w:r>
            <w:r w:rsidR="00245B80" w:rsidRPr="00BC0378">
              <w:rPr>
                <w:szCs w:val="22"/>
                <w:lang w:val="ru-RU"/>
              </w:rPr>
              <w:t xml:space="preserve"> </w:t>
            </w:r>
            <w:r>
              <w:rPr>
                <w:szCs w:val="22"/>
                <w:lang w:val="ru-RU"/>
              </w:rPr>
              <w:t>Наблюдатели</w:t>
            </w:r>
          </w:p>
          <w:p w14:paraId="769DC165" w14:textId="77777777" w:rsidR="00245B80" w:rsidRPr="00BC0378" w:rsidRDefault="00245B80" w:rsidP="00245B80">
            <w:pPr>
              <w:rPr>
                <w:szCs w:val="22"/>
                <w:lang w:val="ru-RU"/>
              </w:rPr>
            </w:pPr>
          </w:p>
          <w:p w14:paraId="1D112419" w14:textId="26C4FAB0" w:rsidR="00245B80" w:rsidRPr="009810E8" w:rsidRDefault="00245B80" w:rsidP="00245B80">
            <w:pPr>
              <w:rPr>
                <w:szCs w:val="22"/>
                <w:lang w:val="ru-RU"/>
              </w:rPr>
            </w:pPr>
            <w:r w:rsidRPr="00BC0378">
              <w:rPr>
                <w:szCs w:val="22"/>
                <w:lang w:val="ru-RU"/>
              </w:rPr>
              <w:t>(1</w:t>
            </w:r>
            <w:r w:rsidRPr="009810E8">
              <w:rPr>
                <w:szCs w:val="22"/>
                <w:lang w:val="ru-RU"/>
              </w:rPr>
              <w:t xml:space="preserve">) </w:t>
            </w:r>
            <w:r w:rsidR="00450CBF" w:rsidRPr="009810E8">
              <w:rPr>
                <w:szCs w:val="22"/>
                <w:lang w:val="ru-RU"/>
              </w:rPr>
              <w:t xml:space="preserve">Генеральный директор предлагает обеспечить представительство на уровне наблюдателей таким государствам и межправительственным организациям, которые имеют статус </w:t>
            </w:r>
            <w:r w:rsidR="00450CBF" w:rsidRPr="009810E8">
              <w:rPr>
                <w:szCs w:val="22"/>
                <w:lang w:val="ru-RU"/>
              </w:rPr>
              <w:lastRenderedPageBreak/>
              <w:t>наблюдателя согласно тому или иному договору или соглашению.</w:t>
            </w:r>
          </w:p>
          <w:p w14:paraId="35A295D8" w14:textId="2CA3A62A" w:rsidR="00245B80" w:rsidRDefault="00245B80" w:rsidP="00245B80">
            <w:pPr>
              <w:rPr>
                <w:szCs w:val="22"/>
                <w:lang w:val="ru-RU"/>
              </w:rPr>
            </w:pPr>
          </w:p>
          <w:p w14:paraId="395B533D" w14:textId="2A995679" w:rsidR="00245B80" w:rsidRPr="009810E8" w:rsidRDefault="00245B80" w:rsidP="00245B80">
            <w:pPr>
              <w:rPr>
                <w:szCs w:val="22"/>
                <w:lang w:val="ru-RU"/>
              </w:rPr>
            </w:pPr>
            <w:r w:rsidRPr="009810E8">
              <w:rPr>
                <w:szCs w:val="22"/>
                <w:lang w:val="ru-RU"/>
              </w:rPr>
              <w:t xml:space="preserve">(2) </w:t>
            </w:r>
            <w:r w:rsidR="009810E8" w:rsidRPr="009810E8">
              <w:rPr>
                <w:szCs w:val="22"/>
                <w:lang w:val="ru-RU"/>
              </w:rPr>
              <w:t>Кроме того, каждый орган решает</w:t>
            </w:r>
            <w:r w:rsidR="009810E8">
              <w:rPr>
                <w:szCs w:val="22"/>
                <w:lang w:val="ru-RU"/>
              </w:rPr>
              <w:t> </w:t>
            </w:r>
            <w:r w:rsidR="009810E8" w:rsidRPr="009810E8">
              <w:rPr>
                <w:szCs w:val="22"/>
                <w:lang w:val="ru-RU"/>
              </w:rPr>
              <w:t>– в общем случае или применительно к той или иной конкретной сессии либо к тому и</w:t>
            </w:r>
            <w:r w:rsidR="009810E8">
              <w:rPr>
                <w:szCs w:val="22"/>
                <w:lang w:val="ru-RU"/>
              </w:rPr>
              <w:t>ли иному конкретному заседанию, </w:t>
            </w:r>
            <w:r w:rsidR="009810E8" w:rsidRPr="009810E8">
              <w:rPr>
                <w:szCs w:val="22"/>
                <w:lang w:val="ru-RU"/>
              </w:rPr>
              <w:t>– каким другим государствам и организациям следует предложить обеспечить представительство на уровне наблюдателей.</w:t>
            </w:r>
          </w:p>
          <w:p w14:paraId="7F9527D8" w14:textId="77777777" w:rsidR="00245B80" w:rsidRPr="00FD665F" w:rsidRDefault="00245B80" w:rsidP="00245B80">
            <w:pPr>
              <w:rPr>
                <w:szCs w:val="22"/>
                <w:lang w:val="ru-RU"/>
              </w:rPr>
            </w:pPr>
          </w:p>
          <w:p w14:paraId="4AC45424" w14:textId="070D1FDF" w:rsidR="00245B80" w:rsidRPr="00BC0378" w:rsidRDefault="00245B80" w:rsidP="005A5A39">
            <w:pPr>
              <w:rPr>
                <w:szCs w:val="22"/>
                <w:lang w:val="ru-RU"/>
              </w:rPr>
            </w:pPr>
            <w:r w:rsidRPr="00FD665F">
              <w:rPr>
                <w:szCs w:val="22"/>
                <w:lang w:val="ru-RU"/>
              </w:rPr>
              <w:t xml:space="preserve">(3) </w:t>
            </w:r>
            <w:r w:rsidR="004D755F" w:rsidRPr="00FD665F">
              <w:rPr>
                <w:szCs w:val="22"/>
                <w:lang w:val="ru-RU"/>
              </w:rPr>
              <w:t>Наблюдатели должны быть уполномочены компетентным органом их государства или компетентным представителем их организации в письме, ноте или телеграмме на имя Генерального директора; если они представляют государство, то желательно, чтобы такое уведомление было направлено Министерством иностранных дел.</w:t>
            </w: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04D0BCF" w14:textId="1109BD43" w:rsidR="00245B80" w:rsidRPr="00BC0378" w:rsidRDefault="00686FB5" w:rsidP="00245B80">
            <w:pPr>
              <w:rPr>
                <w:lang w:val="ru-RU"/>
              </w:rPr>
            </w:pPr>
            <w:r>
              <w:rPr>
                <w:lang w:val="ru-RU"/>
              </w:rPr>
              <w:lastRenderedPageBreak/>
              <w:t>Правило</w:t>
            </w:r>
            <w:r w:rsidR="00245B80" w:rsidRPr="00BC0378">
              <w:rPr>
                <w:lang w:val="ru-RU"/>
              </w:rPr>
              <w:t xml:space="preserve"> 8</w:t>
            </w:r>
            <w:r>
              <w:rPr>
                <w:lang w:val="ru-RU"/>
              </w:rPr>
              <w:t>.</w:t>
            </w:r>
            <w:r w:rsidR="00245B80" w:rsidRPr="00BC0378">
              <w:rPr>
                <w:lang w:val="ru-RU"/>
              </w:rPr>
              <w:t xml:space="preserve"> </w:t>
            </w:r>
            <w:r>
              <w:rPr>
                <w:lang w:val="ru-RU"/>
              </w:rPr>
              <w:t>Наблюдатели</w:t>
            </w:r>
          </w:p>
          <w:p w14:paraId="36CAD44C" w14:textId="77777777" w:rsidR="00245B80" w:rsidRPr="00BC0378" w:rsidRDefault="00245B80" w:rsidP="00245B80">
            <w:pPr>
              <w:rPr>
                <w:lang w:val="ru-RU"/>
              </w:rPr>
            </w:pPr>
          </w:p>
          <w:p w14:paraId="1E3F481F" w14:textId="177E9981" w:rsidR="00245B80" w:rsidRPr="00BC0378" w:rsidRDefault="00245B80" w:rsidP="00245B80">
            <w:pPr>
              <w:rPr>
                <w:lang w:val="ru-RU"/>
              </w:rPr>
            </w:pPr>
            <w:r w:rsidRPr="00BC0378">
              <w:rPr>
                <w:lang w:val="ru-RU"/>
              </w:rPr>
              <w:t xml:space="preserve">(1) </w:t>
            </w:r>
            <w:r w:rsidR="00686FB5" w:rsidRPr="00686FB5">
              <w:rPr>
                <w:lang w:val="ru-RU"/>
              </w:rPr>
              <w:t xml:space="preserve">Генеральный директор предлагает обеспечить представительство на уровне наблюдателей таким государствам и межправительственным организациям, которые имеют статус наблюдателя </w:t>
            </w:r>
            <w:r w:rsidR="00686FB5" w:rsidRPr="00686FB5">
              <w:rPr>
                <w:lang w:val="ru-RU"/>
              </w:rPr>
              <w:lastRenderedPageBreak/>
              <w:t>согласно тому или иному договору или соглашению</w:t>
            </w:r>
            <w:r w:rsidRPr="00BC0378">
              <w:rPr>
                <w:lang w:val="ru-RU"/>
              </w:rPr>
              <w:t>.</w:t>
            </w:r>
          </w:p>
          <w:p w14:paraId="7D593E77" w14:textId="70781E53" w:rsidR="00FD665F" w:rsidRPr="00BC0378" w:rsidRDefault="00FD665F" w:rsidP="00245B80">
            <w:pPr>
              <w:rPr>
                <w:lang w:val="ru-RU"/>
              </w:rPr>
            </w:pPr>
          </w:p>
          <w:p w14:paraId="3318A770" w14:textId="69712AEB" w:rsidR="00245B80" w:rsidRPr="00BC0378" w:rsidRDefault="00245B80" w:rsidP="00245B80">
            <w:pPr>
              <w:rPr>
                <w:lang w:val="ru-RU"/>
              </w:rPr>
            </w:pPr>
            <w:r w:rsidRPr="00BC0378">
              <w:rPr>
                <w:lang w:val="ru-RU"/>
              </w:rPr>
              <w:t xml:space="preserve">(2) </w:t>
            </w:r>
            <w:r w:rsidR="00686FB5" w:rsidRPr="00686FB5">
              <w:rPr>
                <w:lang w:val="ru-RU"/>
              </w:rPr>
              <w:t>Кроме того, каждый орган решает – в общем случае или применительно к той или иной конкретной сессии либо к тому или иному конкретному заседанию, – каким другим государствам и организациям следует предложить обеспечить представительство на уровне наблюдателей.</w:t>
            </w:r>
          </w:p>
          <w:p w14:paraId="1CCDEBC2" w14:textId="77777777" w:rsidR="00FD665F" w:rsidRPr="00BC0378" w:rsidRDefault="00FD665F" w:rsidP="00245B80">
            <w:pPr>
              <w:rPr>
                <w:lang w:val="ru-RU"/>
              </w:rPr>
            </w:pPr>
          </w:p>
          <w:p w14:paraId="68DCD7BF" w14:textId="0888D661" w:rsidR="00245B80" w:rsidRPr="00BC0378" w:rsidRDefault="00245B80" w:rsidP="00123140">
            <w:pPr>
              <w:rPr>
                <w:lang w:val="ru-RU"/>
              </w:rPr>
            </w:pPr>
            <w:r w:rsidRPr="00BC0378">
              <w:rPr>
                <w:lang w:val="ru-RU"/>
              </w:rPr>
              <w:t xml:space="preserve">(3) </w:t>
            </w:r>
            <w:r w:rsidR="006749B5" w:rsidRPr="006749B5">
              <w:rPr>
                <w:lang w:val="ru-RU"/>
              </w:rPr>
              <w:t>Наблюдатели должны быть уполномочены компетентным органом их государства или компетентным представителем их организации в письме</w:t>
            </w:r>
            <w:r w:rsidR="006749B5" w:rsidRPr="006749B5">
              <w:rPr>
                <w:strike/>
                <w:color w:val="FF0000"/>
                <w:lang w:val="ru-RU"/>
              </w:rPr>
              <w:t>, ноте или телеграмме</w:t>
            </w:r>
            <w:r w:rsidR="006749B5" w:rsidRPr="006749B5">
              <w:rPr>
                <w:lang w:val="ru-RU"/>
              </w:rPr>
              <w:t xml:space="preserve"> на имя Генерального директора; если они представляют государство, то желательно, чтобы такое </w:t>
            </w:r>
            <w:r w:rsidR="006749B5" w:rsidRPr="00123140">
              <w:rPr>
                <w:lang w:val="ru-RU"/>
              </w:rPr>
              <w:t>уведомление было направлено Минист</w:t>
            </w:r>
            <w:r w:rsidR="006749B5" w:rsidRPr="006749B5">
              <w:rPr>
                <w:lang w:val="ru-RU"/>
              </w:rPr>
              <w:t>ерством иностранных дел.</w:t>
            </w:r>
          </w:p>
        </w:tc>
      </w:tr>
      <w:tr w:rsidR="002265A4" w:rsidRPr="00E259C7" w14:paraId="463A034B" w14:textId="77777777" w:rsidTr="00A21108">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4D4A1533" w14:textId="4BC5EAD2" w:rsidR="002265A4" w:rsidRPr="00BC0378" w:rsidRDefault="002265A4" w:rsidP="002265A4">
            <w:pPr>
              <w:rPr>
                <w:szCs w:val="22"/>
                <w:lang w:val="ru-RU"/>
              </w:rPr>
            </w:pPr>
            <w:r>
              <w:rPr>
                <w:szCs w:val="22"/>
                <w:lang w:val="ru-RU"/>
              </w:rPr>
              <w:lastRenderedPageBreak/>
              <w:t>Правило</w:t>
            </w:r>
            <w:r w:rsidRPr="00BC0378">
              <w:rPr>
                <w:szCs w:val="22"/>
                <w:lang w:val="ru-RU"/>
              </w:rPr>
              <w:t xml:space="preserve"> 9</w:t>
            </w:r>
            <w:r>
              <w:rPr>
                <w:szCs w:val="22"/>
                <w:lang w:val="ru-RU"/>
              </w:rPr>
              <w:t>.</w:t>
            </w:r>
            <w:r w:rsidRPr="00BC0378">
              <w:rPr>
                <w:szCs w:val="22"/>
                <w:lang w:val="ru-RU"/>
              </w:rPr>
              <w:t xml:space="preserve"> </w:t>
            </w:r>
            <w:r>
              <w:rPr>
                <w:szCs w:val="22"/>
                <w:lang w:val="ru-RU"/>
              </w:rPr>
              <w:t>Должностные лица</w:t>
            </w:r>
          </w:p>
          <w:p w14:paraId="2E1C127B" w14:textId="77777777" w:rsidR="002265A4" w:rsidRPr="00BC0378" w:rsidRDefault="002265A4" w:rsidP="002265A4">
            <w:pPr>
              <w:rPr>
                <w:szCs w:val="22"/>
                <w:lang w:val="ru-RU"/>
              </w:rPr>
            </w:pPr>
          </w:p>
          <w:p w14:paraId="05FDC111" w14:textId="77777777" w:rsidR="002265A4" w:rsidRPr="00B626D9" w:rsidRDefault="002265A4" w:rsidP="002265A4">
            <w:pPr>
              <w:rPr>
                <w:szCs w:val="22"/>
                <w:lang w:val="ru-RU"/>
              </w:rPr>
            </w:pPr>
            <w:r w:rsidRPr="00BC0378">
              <w:rPr>
                <w:szCs w:val="22"/>
                <w:lang w:val="ru-RU"/>
              </w:rPr>
              <w:t xml:space="preserve">(1) </w:t>
            </w:r>
            <w:r w:rsidRPr="00B626D9">
              <w:rPr>
                <w:szCs w:val="22"/>
                <w:lang w:val="ru-RU"/>
              </w:rPr>
              <w:t>На первом заседании каждой очередной сессии каждый орган избирает Председателя и двух заместителей Председателя.</w:t>
            </w:r>
          </w:p>
          <w:p w14:paraId="72E46E7B" w14:textId="59F7014E" w:rsidR="002265A4" w:rsidRDefault="002265A4" w:rsidP="002265A4">
            <w:pPr>
              <w:rPr>
                <w:szCs w:val="22"/>
                <w:lang w:val="ru-RU"/>
              </w:rPr>
            </w:pPr>
          </w:p>
          <w:p w14:paraId="73FA060B" w14:textId="77777777" w:rsidR="00F17DCF" w:rsidRPr="00B626D9" w:rsidRDefault="00F17DCF" w:rsidP="002265A4">
            <w:pPr>
              <w:rPr>
                <w:szCs w:val="22"/>
                <w:lang w:val="ru-RU"/>
              </w:rPr>
            </w:pPr>
          </w:p>
          <w:p w14:paraId="406F6590" w14:textId="77777777" w:rsidR="002265A4" w:rsidRPr="00942F20" w:rsidRDefault="002265A4" w:rsidP="002265A4">
            <w:pPr>
              <w:rPr>
                <w:szCs w:val="22"/>
                <w:lang w:val="ru-RU"/>
              </w:rPr>
            </w:pPr>
            <w:r w:rsidRPr="00BC0378">
              <w:rPr>
                <w:szCs w:val="22"/>
                <w:lang w:val="ru-RU"/>
              </w:rPr>
              <w:lastRenderedPageBreak/>
              <w:t xml:space="preserve">(2) </w:t>
            </w:r>
            <w:r w:rsidRPr="00942F20">
              <w:rPr>
                <w:szCs w:val="22"/>
                <w:lang w:val="ru-RU"/>
              </w:rPr>
              <w:t>Должностные лица продолжают выполнять свои обязанности до избрания новых должностных лиц.</w:t>
            </w:r>
          </w:p>
          <w:p w14:paraId="07F35DDD" w14:textId="711061D4" w:rsidR="002265A4" w:rsidRPr="00BC0378" w:rsidRDefault="002265A4" w:rsidP="002265A4">
            <w:pPr>
              <w:rPr>
                <w:szCs w:val="22"/>
                <w:lang w:val="ru-RU"/>
              </w:rPr>
            </w:pPr>
          </w:p>
          <w:p w14:paraId="1C85FD6D" w14:textId="5034B315" w:rsidR="003172FD" w:rsidRPr="00BC0378" w:rsidRDefault="003172FD" w:rsidP="002265A4">
            <w:pPr>
              <w:rPr>
                <w:szCs w:val="22"/>
                <w:lang w:val="ru-RU"/>
              </w:rPr>
            </w:pPr>
          </w:p>
          <w:p w14:paraId="10C70127" w14:textId="77777777" w:rsidR="003172FD" w:rsidRPr="00BC0378" w:rsidRDefault="003172FD" w:rsidP="002265A4">
            <w:pPr>
              <w:rPr>
                <w:szCs w:val="22"/>
                <w:lang w:val="ru-RU"/>
              </w:rPr>
            </w:pPr>
          </w:p>
          <w:p w14:paraId="18547FB9" w14:textId="77777777" w:rsidR="003F6906" w:rsidRPr="00BC0378" w:rsidRDefault="003F6906" w:rsidP="002265A4">
            <w:pPr>
              <w:rPr>
                <w:szCs w:val="22"/>
                <w:lang w:val="ru-RU"/>
              </w:rPr>
            </w:pPr>
          </w:p>
          <w:p w14:paraId="1671F147" w14:textId="77777777" w:rsidR="003F6906" w:rsidRPr="00BC0378" w:rsidRDefault="003F6906" w:rsidP="002265A4">
            <w:pPr>
              <w:rPr>
                <w:szCs w:val="22"/>
                <w:lang w:val="ru-RU"/>
              </w:rPr>
            </w:pPr>
          </w:p>
          <w:p w14:paraId="043B1C7F" w14:textId="77777777" w:rsidR="003F6906" w:rsidRPr="00BC0378" w:rsidRDefault="003F6906" w:rsidP="002265A4">
            <w:pPr>
              <w:rPr>
                <w:szCs w:val="22"/>
                <w:lang w:val="ru-RU"/>
              </w:rPr>
            </w:pPr>
          </w:p>
          <w:p w14:paraId="55A5CECA" w14:textId="77777777" w:rsidR="003F6906" w:rsidRPr="00BC0378" w:rsidRDefault="003F6906" w:rsidP="002265A4">
            <w:pPr>
              <w:rPr>
                <w:szCs w:val="22"/>
                <w:lang w:val="ru-RU"/>
              </w:rPr>
            </w:pPr>
          </w:p>
          <w:p w14:paraId="33445E89" w14:textId="4027E5C0" w:rsidR="002265A4" w:rsidRDefault="002265A4" w:rsidP="002265A4">
            <w:pPr>
              <w:rPr>
                <w:szCs w:val="22"/>
                <w:lang w:val="ru-RU"/>
              </w:rPr>
            </w:pPr>
            <w:r w:rsidRPr="006D7594">
              <w:rPr>
                <w:szCs w:val="22"/>
              </w:rPr>
              <w:t xml:space="preserve">(3) </w:t>
            </w:r>
            <w:r w:rsidRPr="00942F20">
              <w:rPr>
                <w:szCs w:val="22"/>
                <w:lang w:val="ru-RU"/>
              </w:rPr>
              <w:t>Слагающие свои полномочия Председатель и заместители Председателя не могут претендовать на немедленное переизбрание на должность, которую они покидают.</w:t>
            </w: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CCB1F62" w14:textId="58673C83" w:rsidR="002265A4" w:rsidRPr="006D7594" w:rsidRDefault="009B7657" w:rsidP="002265A4">
            <w:pPr>
              <w:rPr>
                <w:szCs w:val="22"/>
              </w:rPr>
            </w:pPr>
            <w:r>
              <w:rPr>
                <w:szCs w:val="22"/>
                <w:lang w:val="ru-RU"/>
              </w:rPr>
              <w:lastRenderedPageBreak/>
              <w:t>Правило</w:t>
            </w:r>
            <w:r w:rsidR="002265A4" w:rsidRPr="006D7594">
              <w:rPr>
                <w:szCs w:val="22"/>
              </w:rPr>
              <w:t xml:space="preserve"> 9</w:t>
            </w:r>
            <w:r>
              <w:rPr>
                <w:szCs w:val="22"/>
                <w:lang w:val="ru-RU"/>
              </w:rPr>
              <w:t>.</w:t>
            </w:r>
            <w:r w:rsidR="002265A4" w:rsidRPr="006D7594">
              <w:rPr>
                <w:szCs w:val="22"/>
              </w:rPr>
              <w:t xml:space="preserve"> </w:t>
            </w:r>
            <w:r>
              <w:rPr>
                <w:szCs w:val="22"/>
                <w:lang w:val="ru-RU"/>
              </w:rPr>
              <w:t>Должностные лица</w:t>
            </w:r>
          </w:p>
          <w:p w14:paraId="077FBD3C" w14:textId="77777777" w:rsidR="002265A4" w:rsidRPr="006D7594" w:rsidRDefault="002265A4" w:rsidP="002265A4">
            <w:pPr>
              <w:rPr>
                <w:szCs w:val="22"/>
              </w:rPr>
            </w:pPr>
          </w:p>
          <w:p w14:paraId="4A8B56FA" w14:textId="0C83A534" w:rsidR="002265A4" w:rsidRPr="006D7594" w:rsidRDefault="002265A4" w:rsidP="002265A4">
            <w:pPr>
              <w:rPr>
                <w:szCs w:val="22"/>
              </w:rPr>
            </w:pPr>
            <w:r w:rsidRPr="006D7594">
              <w:rPr>
                <w:szCs w:val="22"/>
              </w:rPr>
              <w:t>(1)</w:t>
            </w:r>
            <w:r w:rsidR="00C32A60" w:rsidRPr="00C32A60">
              <w:rPr>
                <w:szCs w:val="22"/>
                <w:lang w:val="ru-RU"/>
              </w:rPr>
              <w:t xml:space="preserve"> На первом заседании каждой очередной сессии каждый орган избирает Председателя и двух заместителей Председателя</w:t>
            </w:r>
            <w:r w:rsidRPr="006D7594">
              <w:rPr>
                <w:szCs w:val="22"/>
              </w:rPr>
              <w:t>.</w:t>
            </w:r>
          </w:p>
          <w:p w14:paraId="5E9486CA" w14:textId="62FE97EB" w:rsidR="002265A4" w:rsidRDefault="002265A4" w:rsidP="002265A4">
            <w:pPr>
              <w:rPr>
                <w:szCs w:val="22"/>
              </w:rPr>
            </w:pPr>
          </w:p>
          <w:p w14:paraId="5C170F6D" w14:textId="65AE85DE" w:rsidR="00F17DCF" w:rsidRDefault="00F17DCF" w:rsidP="002265A4">
            <w:pPr>
              <w:rPr>
                <w:szCs w:val="22"/>
              </w:rPr>
            </w:pPr>
          </w:p>
          <w:p w14:paraId="735293E6" w14:textId="77777777" w:rsidR="00F17DCF" w:rsidRDefault="00F17DCF" w:rsidP="002265A4">
            <w:pPr>
              <w:rPr>
                <w:szCs w:val="22"/>
              </w:rPr>
            </w:pPr>
          </w:p>
          <w:p w14:paraId="0303E8A6" w14:textId="3842F0D2" w:rsidR="002265A4" w:rsidRPr="003F6906" w:rsidRDefault="002265A4" w:rsidP="002265A4">
            <w:pPr>
              <w:rPr>
                <w:szCs w:val="22"/>
                <w:lang w:val="ru-RU"/>
              </w:rPr>
            </w:pPr>
            <w:r w:rsidRPr="006D7594">
              <w:rPr>
                <w:szCs w:val="22"/>
              </w:rPr>
              <w:lastRenderedPageBreak/>
              <w:t xml:space="preserve">(2) </w:t>
            </w:r>
            <w:r w:rsidR="00426971" w:rsidRPr="00426971">
              <w:rPr>
                <w:color w:val="FF0000"/>
                <w:szCs w:val="22"/>
                <w:lang w:val="ru-RU"/>
              </w:rPr>
              <w:t>Срок полномочий должностных лиц начинается после закрытия заключительного заседания сессии, на которой они были избраны.</w:t>
            </w:r>
            <w:r w:rsidR="00426971">
              <w:rPr>
                <w:szCs w:val="22"/>
                <w:lang w:val="ru-RU"/>
              </w:rPr>
              <w:t xml:space="preserve"> Должностные лица продолжают выполнять свои обязанности до </w:t>
            </w:r>
            <w:r w:rsidR="00426971" w:rsidRPr="00426971">
              <w:rPr>
                <w:strike/>
                <w:color w:val="FF0000"/>
                <w:szCs w:val="22"/>
                <w:lang w:val="ru-RU"/>
              </w:rPr>
              <w:t>избрания новых должностных лиц</w:t>
            </w:r>
            <w:r w:rsidR="00426971" w:rsidRPr="003F6906">
              <w:rPr>
                <w:color w:val="FF0000"/>
                <w:szCs w:val="22"/>
                <w:lang w:val="ru-RU"/>
              </w:rPr>
              <w:t xml:space="preserve"> </w:t>
            </w:r>
            <w:r w:rsidR="003F6906" w:rsidRPr="003F6906">
              <w:rPr>
                <w:color w:val="FF0000"/>
                <w:szCs w:val="22"/>
                <w:lang w:val="ru-RU"/>
              </w:rPr>
              <w:t>нач</w:t>
            </w:r>
            <w:r w:rsidR="003F6906">
              <w:rPr>
                <w:color w:val="FF0000"/>
                <w:szCs w:val="22"/>
                <w:lang w:val="ru-RU"/>
              </w:rPr>
              <w:t>ала срока полномочий новоизбранных должностных лиц.</w:t>
            </w:r>
          </w:p>
          <w:p w14:paraId="4800E60C" w14:textId="77777777" w:rsidR="002265A4" w:rsidRPr="006D7594" w:rsidRDefault="002265A4" w:rsidP="002265A4">
            <w:pPr>
              <w:rPr>
                <w:szCs w:val="22"/>
              </w:rPr>
            </w:pPr>
          </w:p>
          <w:p w14:paraId="60EB8429" w14:textId="34B82EC0" w:rsidR="002265A4" w:rsidRDefault="002265A4" w:rsidP="003172FD">
            <w:r w:rsidRPr="006D7594">
              <w:rPr>
                <w:szCs w:val="22"/>
              </w:rPr>
              <w:t xml:space="preserve">(3) </w:t>
            </w:r>
            <w:r w:rsidR="003172FD" w:rsidRPr="00942F20">
              <w:rPr>
                <w:szCs w:val="22"/>
                <w:lang w:val="ru-RU"/>
              </w:rPr>
              <w:t>Слагающие свои полномочия Председатель и заместители Председателя не могут претендовать на немедленное переизбрание на должность, которую они покидают.</w:t>
            </w:r>
          </w:p>
        </w:tc>
      </w:tr>
      <w:tr w:rsidR="00245B80" w:rsidRPr="00E259C7" w14:paraId="17CC60EF" w14:textId="77777777" w:rsidTr="00A21108">
        <w:trPr>
          <w:trHeight w:val="20"/>
        </w:trPr>
        <w:tc>
          <w:tcPr>
            <w:tcW w:w="4477" w:type="dxa"/>
            <w:tcBorders>
              <w:top w:val="single" w:sz="6" w:space="0" w:color="A6A6A6" w:themeColor="background1" w:themeShade="A6"/>
              <w:left w:val="single" w:sz="4" w:space="0" w:color="A6A6A6" w:themeColor="background1" w:themeShade="A6"/>
              <w:bottom w:val="single" w:sz="4" w:space="0" w:color="auto"/>
              <w:right w:val="single" w:sz="4" w:space="0" w:color="A6A6A6" w:themeColor="background1" w:themeShade="A6"/>
            </w:tcBorders>
            <w:shd w:val="clear" w:color="auto" w:fill="FFFFFF" w:themeFill="background1"/>
            <w:tcMar>
              <w:top w:w="57" w:type="dxa"/>
              <w:bottom w:w="57" w:type="dxa"/>
            </w:tcMar>
          </w:tcPr>
          <w:p w14:paraId="3B647680" w14:textId="52034DF1" w:rsidR="00245B80" w:rsidRDefault="00942F20" w:rsidP="00245B80">
            <w:pPr>
              <w:rPr>
                <w:szCs w:val="22"/>
              </w:rPr>
            </w:pPr>
            <w:r>
              <w:rPr>
                <w:szCs w:val="22"/>
                <w:lang w:val="ru-RU"/>
              </w:rPr>
              <w:lastRenderedPageBreak/>
              <w:t xml:space="preserve">Правило </w:t>
            </w:r>
            <w:r w:rsidR="00245B80" w:rsidRPr="001E7F24">
              <w:rPr>
                <w:szCs w:val="22"/>
              </w:rPr>
              <w:t>10</w:t>
            </w:r>
            <w:r>
              <w:rPr>
                <w:szCs w:val="22"/>
                <w:lang w:val="ru-RU"/>
              </w:rPr>
              <w:t>.</w:t>
            </w:r>
            <w:r w:rsidR="00772BE2">
              <w:rPr>
                <w:szCs w:val="22"/>
                <w:lang w:val="ru-RU"/>
              </w:rPr>
              <w:t xml:space="preserve"> Исполняющий обязанности Председателя</w:t>
            </w:r>
          </w:p>
          <w:p w14:paraId="1822D6C2" w14:textId="77777777" w:rsidR="00245B80" w:rsidRPr="001E7F24" w:rsidRDefault="00245B80" w:rsidP="00245B80">
            <w:pPr>
              <w:rPr>
                <w:szCs w:val="22"/>
              </w:rPr>
            </w:pPr>
          </w:p>
          <w:p w14:paraId="0B95842E" w14:textId="1F750D96" w:rsidR="00245B80" w:rsidRPr="00772BE2" w:rsidRDefault="00245B80" w:rsidP="00245B80">
            <w:pPr>
              <w:rPr>
                <w:szCs w:val="22"/>
                <w:lang w:val="ru-RU"/>
              </w:rPr>
            </w:pPr>
            <w:r w:rsidRPr="001E7F24">
              <w:rPr>
                <w:szCs w:val="22"/>
              </w:rPr>
              <w:t>(</w:t>
            </w:r>
            <w:r>
              <w:rPr>
                <w:szCs w:val="22"/>
              </w:rPr>
              <w:t>1</w:t>
            </w:r>
            <w:r w:rsidRPr="001E7F24">
              <w:rPr>
                <w:szCs w:val="22"/>
              </w:rPr>
              <w:t xml:space="preserve">) </w:t>
            </w:r>
            <w:r w:rsidR="00772BE2" w:rsidRPr="00772BE2">
              <w:rPr>
                <w:szCs w:val="22"/>
                <w:lang w:val="ru-RU"/>
              </w:rPr>
              <w:t>Если Председатель умер, если он считает необходимым отсутствовать или если государство, которое он представляет, перестало быть членом соответствующего органа, его место занимает тот из двух заместителей Председателя, который старше по возрасту.</w:t>
            </w:r>
          </w:p>
          <w:p w14:paraId="01FC98EE" w14:textId="77777777" w:rsidR="00245B80" w:rsidRPr="00772BE2" w:rsidRDefault="00245B80" w:rsidP="00245B80">
            <w:pPr>
              <w:rPr>
                <w:szCs w:val="22"/>
                <w:lang w:val="ru-RU"/>
              </w:rPr>
            </w:pPr>
          </w:p>
          <w:p w14:paraId="243678E3" w14:textId="7C1E9823" w:rsidR="00245B80" w:rsidRPr="00851EB3" w:rsidRDefault="00245B80" w:rsidP="001F44FB">
            <w:pPr>
              <w:rPr>
                <w:szCs w:val="22"/>
              </w:rPr>
            </w:pPr>
            <w:r w:rsidRPr="001E7F24">
              <w:rPr>
                <w:szCs w:val="22"/>
              </w:rPr>
              <w:t xml:space="preserve">(2) </w:t>
            </w:r>
            <w:r w:rsidR="00FB7395" w:rsidRPr="00FB7395">
              <w:rPr>
                <w:szCs w:val="22"/>
                <w:lang w:val="ru-RU"/>
              </w:rPr>
              <w:t xml:space="preserve">Если по любой из причин, упомянутых в предыдущем пункте, ни один из заместителей Председателя не может выступать в качестве Председателя, соответствующий орган </w:t>
            </w:r>
            <w:r w:rsidR="00FB7395" w:rsidRPr="00FB7395">
              <w:rPr>
                <w:szCs w:val="22"/>
                <w:lang w:val="ru-RU"/>
              </w:rPr>
              <w:lastRenderedPageBreak/>
              <w:t>избирает исполняющего обязанности Председателя.</w:t>
            </w:r>
          </w:p>
        </w:tc>
        <w:tc>
          <w:tcPr>
            <w:tcW w:w="4576" w:type="dxa"/>
            <w:tcBorders>
              <w:top w:val="single" w:sz="6" w:space="0" w:color="A6A6A6" w:themeColor="background1" w:themeShade="A6"/>
              <w:left w:val="single" w:sz="4" w:space="0" w:color="A6A6A6" w:themeColor="background1" w:themeShade="A6"/>
              <w:bottom w:val="single" w:sz="4" w:space="0" w:color="auto"/>
              <w:right w:val="single" w:sz="4" w:space="0" w:color="A6A6A6" w:themeColor="background1" w:themeShade="A6"/>
            </w:tcBorders>
            <w:shd w:val="clear" w:color="auto" w:fill="FFFFFF" w:themeFill="background1"/>
            <w:tcMar>
              <w:top w:w="57" w:type="dxa"/>
              <w:bottom w:w="57" w:type="dxa"/>
            </w:tcMar>
          </w:tcPr>
          <w:p w14:paraId="532ADC15" w14:textId="5E4AD880" w:rsidR="00245B80" w:rsidRPr="008E53B5" w:rsidRDefault="00E14D29" w:rsidP="00245B80">
            <w:pPr>
              <w:rPr>
                <w:szCs w:val="22"/>
              </w:rPr>
            </w:pPr>
            <w:r>
              <w:rPr>
                <w:szCs w:val="22"/>
                <w:lang w:val="ru-RU"/>
              </w:rPr>
              <w:lastRenderedPageBreak/>
              <w:t>Правило</w:t>
            </w:r>
            <w:r w:rsidR="00245B80" w:rsidRPr="008E53B5">
              <w:rPr>
                <w:szCs w:val="22"/>
              </w:rPr>
              <w:t xml:space="preserve"> 10</w:t>
            </w:r>
            <w:r>
              <w:rPr>
                <w:szCs w:val="22"/>
                <w:lang w:val="ru-RU"/>
              </w:rPr>
              <w:t>.</w:t>
            </w:r>
            <w:r w:rsidR="00245B80" w:rsidRPr="008E53B5">
              <w:rPr>
                <w:szCs w:val="22"/>
              </w:rPr>
              <w:t xml:space="preserve"> </w:t>
            </w:r>
            <w:r>
              <w:rPr>
                <w:szCs w:val="22"/>
                <w:lang w:val="ru-RU"/>
              </w:rPr>
              <w:t>Исполняющий обязанности Председателя</w:t>
            </w:r>
          </w:p>
          <w:p w14:paraId="2E49E2DA" w14:textId="77777777" w:rsidR="00245B80" w:rsidRPr="001E7F24" w:rsidRDefault="00245B80" w:rsidP="00245B80">
            <w:pPr>
              <w:rPr>
                <w:szCs w:val="22"/>
              </w:rPr>
            </w:pPr>
          </w:p>
          <w:p w14:paraId="63909B23" w14:textId="0C51CB77" w:rsidR="00245B80" w:rsidRPr="001E7F24" w:rsidRDefault="00245B80" w:rsidP="00245B80">
            <w:pPr>
              <w:rPr>
                <w:szCs w:val="22"/>
              </w:rPr>
            </w:pPr>
            <w:r w:rsidRPr="001E7F24">
              <w:rPr>
                <w:szCs w:val="22"/>
              </w:rPr>
              <w:t>(</w:t>
            </w:r>
            <w:r>
              <w:rPr>
                <w:szCs w:val="22"/>
              </w:rPr>
              <w:t>1</w:t>
            </w:r>
            <w:r w:rsidRPr="001E7F24">
              <w:rPr>
                <w:szCs w:val="22"/>
              </w:rPr>
              <w:t xml:space="preserve">) </w:t>
            </w:r>
            <w:r w:rsidR="00D745A8" w:rsidRPr="00D745A8">
              <w:rPr>
                <w:szCs w:val="22"/>
                <w:lang w:val="ru-RU"/>
              </w:rPr>
              <w:t>Если Председатель умер</w:t>
            </w:r>
            <w:r w:rsidR="00A01033" w:rsidRPr="00A01033">
              <w:rPr>
                <w:strike/>
                <w:color w:val="FF0000"/>
                <w:szCs w:val="22"/>
                <w:lang w:val="ru-RU"/>
              </w:rPr>
              <w:t>, если он</w:t>
            </w:r>
            <w:r w:rsidR="00A01033">
              <w:rPr>
                <w:szCs w:val="22"/>
                <w:lang w:val="ru-RU"/>
              </w:rPr>
              <w:t xml:space="preserve"> </w:t>
            </w:r>
            <w:r w:rsidR="00A01033" w:rsidRPr="00A01033">
              <w:rPr>
                <w:color w:val="FF0000"/>
                <w:szCs w:val="22"/>
                <w:lang w:val="ru-RU"/>
              </w:rPr>
              <w:t>или</w:t>
            </w:r>
            <w:r w:rsidR="00A01033">
              <w:rPr>
                <w:szCs w:val="22"/>
                <w:lang w:val="ru-RU"/>
              </w:rPr>
              <w:t xml:space="preserve"> </w:t>
            </w:r>
            <w:r w:rsidR="00D745A8" w:rsidRPr="00D745A8">
              <w:rPr>
                <w:szCs w:val="22"/>
                <w:lang w:val="ru-RU"/>
              </w:rPr>
              <w:t>считает необходимым отсутствовать или если государство, которое он представляет, перестало быть членом соответствующего органа, его место занимает тот из двух заместителей Председателя, который старше по возрасту.</w:t>
            </w:r>
          </w:p>
          <w:p w14:paraId="3D9C74AB" w14:textId="77777777" w:rsidR="00245B80" w:rsidRPr="00283A20" w:rsidRDefault="00245B80" w:rsidP="00245B80">
            <w:pPr>
              <w:rPr>
                <w:szCs w:val="22"/>
              </w:rPr>
            </w:pPr>
          </w:p>
          <w:p w14:paraId="58C850B0" w14:textId="7472E2E8" w:rsidR="00245B80" w:rsidRPr="00245B80" w:rsidRDefault="00245B80" w:rsidP="001F44FB">
            <w:pPr>
              <w:rPr>
                <w:szCs w:val="22"/>
              </w:rPr>
            </w:pPr>
            <w:r w:rsidRPr="001E7F24">
              <w:rPr>
                <w:szCs w:val="22"/>
              </w:rPr>
              <w:t xml:space="preserve">(2) </w:t>
            </w:r>
            <w:r w:rsidR="001F44FB" w:rsidRPr="001F44FB">
              <w:rPr>
                <w:szCs w:val="22"/>
                <w:lang w:val="ru-RU"/>
              </w:rPr>
              <w:t xml:space="preserve">Если по любой из причин, упомянутых в предыдущем пункте, ни один из заместителей Председателя не может выступать в качестве Председателя, соответствующий орган избирает </w:t>
            </w:r>
            <w:r w:rsidR="001F44FB" w:rsidRPr="001F44FB">
              <w:rPr>
                <w:szCs w:val="22"/>
                <w:lang w:val="ru-RU"/>
              </w:rPr>
              <w:lastRenderedPageBreak/>
              <w:t>исполняющего обязанности Председателя.</w:t>
            </w:r>
          </w:p>
        </w:tc>
      </w:tr>
      <w:tr w:rsidR="002265A4" w:rsidRPr="00E259C7" w14:paraId="2EDD7BC1" w14:textId="77777777" w:rsidTr="00A21108">
        <w:trPr>
          <w:trHeight w:val="20"/>
        </w:trPr>
        <w:tc>
          <w:tcPr>
            <w:tcW w:w="4477" w:type="dxa"/>
            <w:tcBorders>
              <w:top w:val="single" w:sz="4" w:space="0" w:color="auto"/>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C1B79B9" w14:textId="77777777" w:rsidR="00420F91" w:rsidRDefault="002265A4" w:rsidP="00420F91">
            <w:pPr>
              <w:spacing w:after="120"/>
              <w:outlineLvl w:val="3"/>
              <w:rPr>
                <w:rFonts w:eastAsia="Times New Roman"/>
                <w:bCs/>
                <w:iCs/>
                <w:color w:val="3B3B3B"/>
                <w:szCs w:val="22"/>
                <w:lang w:val="ru-RU" w:eastAsia="en-US"/>
              </w:rPr>
            </w:pPr>
            <w:r>
              <w:rPr>
                <w:rFonts w:eastAsia="Times New Roman"/>
                <w:bCs/>
                <w:iCs/>
                <w:color w:val="3B3B3B"/>
                <w:szCs w:val="22"/>
                <w:lang w:val="ru-RU" w:eastAsia="en-US"/>
              </w:rPr>
              <w:lastRenderedPageBreak/>
              <w:t>Правило</w:t>
            </w:r>
            <w:r w:rsidRPr="00BB710D">
              <w:rPr>
                <w:rFonts w:eastAsia="Times New Roman"/>
                <w:bCs/>
                <w:iCs/>
                <w:color w:val="3B3B3B"/>
                <w:szCs w:val="22"/>
                <w:lang w:eastAsia="en-US"/>
              </w:rPr>
              <w:t xml:space="preserve"> 11</w:t>
            </w:r>
            <w:r>
              <w:rPr>
                <w:rFonts w:eastAsia="Times New Roman"/>
                <w:bCs/>
                <w:iCs/>
                <w:color w:val="3B3B3B"/>
                <w:szCs w:val="22"/>
                <w:lang w:val="ru-RU" w:eastAsia="en-US"/>
              </w:rPr>
              <w:t>.</w:t>
            </w:r>
            <w:r w:rsidRPr="00BB710D">
              <w:rPr>
                <w:rFonts w:eastAsia="Times New Roman"/>
                <w:bCs/>
                <w:iCs/>
                <w:color w:val="3B3B3B"/>
                <w:szCs w:val="22"/>
                <w:lang w:eastAsia="en-US"/>
              </w:rPr>
              <w:t xml:space="preserve"> </w:t>
            </w:r>
            <w:r>
              <w:rPr>
                <w:rFonts w:eastAsia="Times New Roman"/>
                <w:bCs/>
                <w:iCs/>
                <w:color w:val="3B3B3B"/>
                <w:szCs w:val="22"/>
                <w:lang w:val="ru-RU" w:eastAsia="en-US"/>
              </w:rPr>
              <w:t>Секретариат</w:t>
            </w:r>
          </w:p>
          <w:p w14:paraId="6E94F4EF" w14:textId="10E92ACB" w:rsidR="002265A4" w:rsidRPr="00F401E5" w:rsidRDefault="002265A4" w:rsidP="00420F91">
            <w:pPr>
              <w:spacing w:after="120"/>
              <w:outlineLvl w:val="3"/>
              <w:rPr>
                <w:rFonts w:eastAsia="Times New Roman"/>
                <w:color w:val="3B3B3B"/>
                <w:szCs w:val="22"/>
                <w:lang w:val="ru-RU" w:eastAsia="en-US"/>
              </w:rPr>
            </w:pPr>
            <w:r w:rsidRPr="00BB710D">
              <w:rPr>
                <w:rFonts w:eastAsia="Times New Roman"/>
                <w:color w:val="3B3B3B"/>
                <w:szCs w:val="22"/>
                <w:lang w:eastAsia="en-US"/>
              </w:rPr>
              <w:t xml:space="preserve">(1) </w:t>
            </w:r>
            <w:r w:rsidRPr="00F401E5">
              <w:rPr>
                <w:rFonts w:eastAsia="Times New Roman"/>
                <w:color w:val="3B3B3B"/>
                <w:szCs w:val="22"/>
                <w:lang w:val="ru-RU" w:eastAsia="en-US"/>
              </w:rPr>
              <w:t>Генеральный директор или назначенный им сотрудник Международного бюро выполняет обязанности Секретаря на всех заседаниях, включая заседания вспомогательных органов.</w:t>
            </w:r>
          </w:p>
          <w:p w14:paraId="1E2AC4E6" w14:textId="77777777" w:rsidR="00420F91" w:rsidRDefault="00420F91" w:rsidP="002265A4">
            <w:pPr>
              <w:rPr>
                <w:rFonts w:eastAsia="Times New Roman"/>
                <w:color w:val="3B3B3B"/>
                <w:szCs w:val="22"/>
                <w:lang w:val="ru-RU" w:eastAsia="en-US"/>
              </w:rPr>
            </w:pPr>
          </w:p>
          <w:p w14:paraId="6C1FBF2C" w14:textId="50BC2DF6" w:rsidR="002265A4" w:rsidRDefault="002265A4" w:rsidP="00420F91">
            <w:pPr>
              <w:rPr>
                <w:szCs w:val="22"/>
                <w:lang w:val="ru-RU"/>
              </w:rPr>
            </w:pPr>
            <w:r w:rsidRPr="00F401E5">
              <w:rPr>
                <w:rFonts w:eastAsia="Times New Roman"/>
                <w:color w:val="3B3B3B"/>
                <w:szCs w:val="22"/>
                <w:lang w:val="ru-RU" w:eastAsia="en-US"/>
              </w:rPr>
              <w:t>(2) Международное бюро принимает, переводит и распространяет документы, обеспечивает устный перевод произносимых речей, готовит проекты докладов о работе сессий, отвечает за хранение документов в своих архивах и в целом выполняет всю работу, которую могут потребовать заседания соответствующего органа и на выполнение которой в его распоряжении имеются необходимые средства.</w:t>
            </w:r>
          </w:p>
        </w:tc>
        <w:tc>
          <w:tcPr>
            <w:tcW w:w="4576" w:type="dxa"/>
            <w:tcBorders>
              <w:top w:val="single" w:sz="4" w:space="0" w:color="auto"/>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49928DCD" w14:textId="6362A4AB" w:rsidR="00420F91" w:rsidRDefault="00420F91" w:rsidP="00420F91">
            <w:pPr>
              <w:rPr>
                <w:szCs w:val="22"/>
              </w:rPr>
            </w:pPr>
            <w:r>
              <w:rPr>
                <w:szCs w:val="22"/>
                <w:lang w:val="ru-RU"/>
              </w:rPr>
              <w:t>Правило</w:t>
            </w:r>
            <w:r w:rsidR="002265A4" w:rsidRPr="00F72BAD">
              <w:rPr>
                <w:szCs w:val="22"/>
              </w:rPr>
              <w:t xml:space="preserve"> 11</w:t>
            </w:r>
            <w:r>
              <w:rPr>
                <w:szCs w:val="22"/>
                <w:lang w:val="ru-RU"/>
              </w:rPr>
              <w:t>.</w:t>
            </w:r>
            <w:r w:rsidR="002265A4" w:rsidRPr="00F72BAD">
              <w:rPr>
                <w:szCs w:val="22"/>
              </w:rPr>
              <w:t xml:space="preserve"> </w:t>
            </w:r>
            <w:r>
              <w:rPr>
                <w:szCs w:val="22"/>
                <w:lang w:val="ru-RU"/>
              </w:rPr>
              <w:t>Секретариат</w:t>
            </w:r>
          </w:p>
          <w:p w14:paraId="69D8ECAD" w14:textId="77777777" w:rsidR="00420F91" w:rsidRDefault="00420F91" w:rsidP="00420F91">
            <w:pPr>
              <w:rPr>
                <w:szCs w:val="22"/>
              </w:rPr>
            </w:pPr>
          </w:p>
          <w:p w14:paraId="17464173" w14:textId="7E15D76B" w:rsidR="00420F91" w:rsidRDefault="002265A4">
            <w:pPr>
              <w:rPr>
                <w:szCs w:val="22"/>
                <w:lang w:val="ru-RU"/>
              </w:rPr>
            </w:pPr>
            <w:r w:rsidRPr="008C077A">
              <w:rPr>
                <w:szCs w:val="22"/>
              </w:rPr>
              <w:t xml:space="preserve">(1) </w:t>
            </w:r>
            <w:r w:rsidR="00420F91" w:rsidRPr="00420F91">
              <w:rPr>
                <w:szCs w:val="22"/>
                <w:lang w:val="ru-RU"/>
              </w:rPr>
              <w:t>Генеральный директор или назначенный</w:t>
            </w:r>
            <w:r w:rsidR="00FD1D5F">
              <w:rPr>
                <w:szCs w:val="22"/>
                <w:lang w:val="ru-RU"/>
              </w:rPr>
              <w:t xml:space="preserve"> </w:t>
            </w:r>
            <w:r w:rsidR="00FD1D5F" w:rsidRPr="00FD1D5F">
              <w:rPr>
                <w:strike/>
                <w:color w:val="FF0000"/>
                <w:szCs w:val="22"/>
                <w:lang w:val="ru-RU"/>
              </w:rPr>
              <w:t>им</w:t>
            </w:r>
            <w:r w:rsidR="00420F91" w:rsidRPr="00420F91">
              <w:rPr>
                <w:szCs w:val="22"/>
                <w:lang w:val="ru-RU"/>
              </w:rPr>
              <w:t xml:space="preserve"> </w:t>
            </w:r>
            <w:r w:rsidR="00420F91" w:rsidRPr="00FD1D5F">
              <w:rPr>
                <w:color w:val="FF0000"/>
                <w:szCs w:val="22"/>
                <w:lang w:val="ru-RU"/>
              </w:rPr>
              <w:t>Генеральным директором</w:t>
            </w:r>
            <w:r w:rsidR="00420F91" w:rsidRPr="00420F91">
              <w:rPr>
                <w:szCs w:val="22"/>
                <w:lang w:val="ru-RU"/>
              </w:rPr>
              <w:t xml:space="preserve"> сотрудник Международного бюро выполняет обязанности Секретаря на всех заседаниях, включая заседания вспомогательных органов.</w:t>
            </w:r>
          </w:p>
          <w:p w14:paraId="2A52C0AE" w14:textId="77777777" w:rsidR="00420F91" w:rsidRDefault="00420F91" w:rsidP="00420F91">
            <w:pPr>
              <w:rPr>
                <w:szCs w:val="22"/>
                <w:lang w:val="ru-RU"/>
              </w:rPr>
            </w:pPr>
          </w:p>
          <w:p w14:paraId="18F5F5A5" w14:textId="676C3675" w:rsidR="002265A4" w:rsidRPr="008E53B5" w:rsidRDefault="002265A4" w:rsidP="0028270F">
            <w:pPr>
              <w:rPr>
                <w:szCs w:val="22"/>
              </w:rPr>
            </w:pPr>
            <w:r w:rsidRPr="008C077A">
              <w:rPr>
                <w:szCs w:val="22"/>
              </w:rPr>
              <w:t xml:space="preserve">(2) </w:t>
            </w:r>
            <w:r w:rsidR="0028270F" w:rsidRPr="0028270F">
              <w:rPr>
                <w:szCs w:val="22"/>
                <w:lang w:val="ru-RU"/>
              </w:rPr>
              <w:t>Международное бюро принимает, переводит и распространяет документы, обеспечивает устный перевод произносимых речей, готовит проекты докладов о работе сессий, отвечает за хранение документов в своих архивах и в целом выполняет всю работу, которую могут потребовать заседания соответствующего органа и на выполнение которой в его распоряжении имеются необходимые средства.</w:t>
            </w:r>
          </w:p>
        </w:tc>
      </w:tr>
      <w:tr w:rsidR="00245B80" w:rsidRPr="00E259C7" w14:paraId="0EC8AA73" w14:textId="77777777" w:rsidTr="00460278">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345ECBE" w14:textId="3009D57B" w:rsidR="00245B80" w:rsidRDefault="00C24428" w:rsidP="00245B80">
            <w:pPr>
              <w:rPr>
                <w:szCs w:val="22"/>
              </w:rPr>
            </w:pPr>
            <w:r>
              <w:rPr>
                <w:szCs w:val="22"/>
                <w:lang w:val="ru-RU"/>
              </w:rPr>
              <w:t>Правило</w:t>
            </w:r>
            <w:r w:rsidR="00245B80" w:rsidRPr="001E7F24">
              <w:rPr>
                <w:szCs w:val="22"/>
              </w:rPr>
              <w:t xml:space="preserve"> 13</w:t>
            </w:r>
            <w:r>
              <w:rPr>
                <w:szCs w:val="22"/>
                <w:lang w:val="ru-RU"/>
              </w:rPr>
              <w:t>.</w:t>
            </w:r>
            <w:r w:rsidR="00245B80" w:rsidRPr="001E7F24">
              <w:rPr>
                <w:szCs w:val="22"/>
              </w:rPr>
              <w:t xml:space="preserve"> </w:t>
            </w:r>
            <w:r>
              <w:rPr>
                <w:szCs w:val="22"/>
                <w:lang w:val="ru-RU"/>
              </w:rPr>
              <w:t>Общие полномочия Председателя</w:t>
            </w:r>
          </w:p>
          <w:p w14:paraId="4C97F9BB" w14:textId="77777777" w:rsidR="00245B80" w:rsidRPr="001E7F24" w:rsidRDefault="00245B80" w:rsidP="00245B80">
            <w:pPr>
              <w:rPr>
                <w:szCs w:val="22"/>
              </w:rPr>
            </w:pPr>
          </w:p>
          <w:p w14:paraId="7D546A6C" w14:textId="4BA4E168" w:rsidR="00245B80" w:rsidRPr="001C4E3A" w:rsidRDefault="00245B80" w:rsidP="00245B80">
            <w:pPr>
              <w:rPr>
                <w:szCs w:val="22"/>
                <w:lang w:val="ru-RU"/>
              </w:rPr>
            </w:pPr>
            <w:r w:rsidRPr="001E7F24">
              <w:rPr>
                <w:szCs w:val="22"/>
              </w:rPr>
              <w:t xml:space="preserve">(1) </w:t>
            </w:r>
            <w:r w:rsidR="00DD4517" w:rsidRPr="001C4E3A">
              <w:rPr>
                <w:szCs w:val="22"/>
                <w:lang w:val="ru-RU"/>
              </w:rPr>
              <w:t>Председатель открывает и закрывает заседания, руководит прениями, предоставляет слово, ставит вопросы на голосование и объявляет решения.</w:t>
            </w:r>
          </w:p>
          <w:p w14:paraId="75A4F8CA" w14:textId="713653F3" w:rsidR="00B93D5E" w:rsidRDefault="00B93D5E" w:rsidP="00245B80">
            <w:pPr>
              <w:rPr>
                <w:szCs w:val="22"/>
                <w:lang w:val="ru-RU"/>
              </w:rPr>
            </w:pPr>
          </w:p>
          <w:p w14:paraId="4C3F78C1" w14:textId="77777777" w:rsidR="00B93D5E" w:rsidRPr="001C4E3A" w:rsidRDefault="00B93D5E" w:rsidP="00245B80">
            <w:pPr>
              <w:rPr>
                <w:szCs w:val="22"/>
                <w:lang w:val="ru-RU"/>
              </w:rPr>
            </w:pPr>
          </w:p>
          <w:p w14:paraId="1AD8D4D0" w14:textId="3760B0FB" w:rsidR="00245B80" w:rsidRPr="00DE34EF" w:rsidRDefault="00245B80" w:rsidP="00245B80">
            <w:pPr>
              <w:rPr>
                <w:szCs w:val="22"/>
                <w:lang w:val="ru-RU"/>
              </w:rPr>
            </w:pPr>
            <w:r w:rsidRPr="001E7F24">
              <w:rPr>
                <w:szCs w:val="22"/>
              </w:rPr>
              <w:lastRenderedPageBreak/>
              <w:t xml:space="preserve">(2) </w:t>
            </w:r>
            <w:r w:rsidR="00A73000" w:rsidRPr="00DE34EF">
              <w:rPr>
                <w:szCs w:val="22"/>
                <w:lang w:val="ru-RU"/>
              </w:rPr>
              <w:t>Он выносит постановления по порядку ведения заседания, полностью осуществляет руководство ходом заседаний и поддерживает на них порядок.</w:t>
            </w:r>
          </w:p>
          <w:p w14:paraId="718345BE" w14:textId="68DA0098" w:rsidR="00245B80" w:rsidRDefault="00245B80" w:rsidP="00245B80">
            <w:pPr>
              <w:rPr>
                <w:szCs w:val="22"/>
              </w:rPr>
            </w:pPr>
          </w:p>
          <w:p w14:paraId="55E2B9E0" w14:textId="11D43C81" w:rsidR="00245B80" w:rsidRPr="001E7F24" w:rsidRDefault="00245B80" w:rsidP="00245B80">
            <w:pPr>
              <w:rPr>
                <w:szCs w:val="22"/>
              </w:rPr>
            </w:pPr>
            <w:r w:rsidRPr="001E7F24">
              <w:rPr>
                <w:szCs w:val="22"/>
              </w:rPr>
              <w:t xml:space="preserve">(3) </w:t>
            </w:r>
            <w:r w:rsidR="00DE34EF" w:rsidRPr="00DE34EF">
              <w:rPr>
                <w:szCs w:val="22"/>
                <w:lang w:val="ru-RU"/>
              </w:rPr>
              <w:t>Он может предложить ограничить время, предоставляемое ораторам, ограничить число выступлений каждой делегации по любому вопросу, прекратить запись ораторов и прекратить прения.</w:t>
            </w:r>
          </w:p>
          <w:p w14:paraId="7601B078" w14:textId="77777777" w:rsidR="00245B80" w:rsidRPr="001E7F24" w:rsidRDefault="00245B80" w:rsidP="00245B80">
            <w:pPr>
              <w:rPr>
                <w:szCs w:val="22"/>
              </w:rPr>
            </w:pPr>
          </w:p>
          <w:p w14:paraId="78F88300" w14:textId="276C804B" w:rsidR="004C119F" w:rsidRPr="001E7F24" w:rsidRDefault="00245B80" w:rsidP="00721DF0">
            <w:pPr>
              <w:rPr>
                <w:szCs w:val="22"/>
              </w:rPr>
            </w:pPr>
            <w:r w:rsidRPr="001E7F24">
              <w:rPr>
                <w:szCs w:val="22"/>
              </w:rPr>
              <w:t xml:space="preserve">(4) </w:t>
            </w:r>
            <w:r w:rsidR="00111DFA" w:rsidRPr="00111DFA">
              <w:rPr>
                <w:szCs w:val="22"/>
                <w:lang w:val="ru-RU"/>
              </w:rPr>
              <w:t>Он может предложить прервать или прекратить прения по обсуждаемому вопросу либо прервать или закрыть заседание.</w:t>
            </w: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7B827F1E" w14:textId="1A2BC72A" w:rsidR="00245B80" w:rsidRPr="00F72BAD" w:rsidRDefault="00BC5E8D" w:rsidP="00245B80">
            <w:pPr>
              <w:rPr>
                <w:szCs w:val="22"/>
              </w:rPr>
            </w:pPr>
            <w:r>
              <w:rPr>
                <w:szCs w:val="22"/>
                <w:lang w:val="ru-RU"/>
              </w:rPr>
              <w:lastRenderedPageBreak/>
              <w:t>Правило</w:t>
            </w:r>
            <w:r w:rsidR="00245B80" w:rsidRPr="00F72BAD">
              <w:rPr>
                <w:szCs w:val="22"/>
              </w:rPr>
              <w:t xml:space="preserve"> 13</w:t>
            </w:r>
            <w:r>
              <w:rPr>
                <w:szCs w:val="22"/>
                <w:lang w:val="ru-RU"/>
              </w:rPr>
              <w:t>.</w:t>
            </w:r>
            <w:r w:rsidR="00245B80" w:rsidRPr="00F72BAD">
              <w:rPr>
                <w:szCs w:val="22"/>
              </w:rPr>
              <w:t xml:space="preserve"> </w:t>
            </w:r>
            <w:r>
              <w:rPr>
                <w:szCs w:val="22"/>
                <w:lang w:val="ru-RU"/>
              </w:rPr>
              <w:t>Общие полномочия Председателя</w:t>
            </w:r>
          </w:p>
          <w:p w14:paraId="5853AE8A" w14:textId="77777777" w:rsidR="00245B80" w:rsidRPr="001E7F24" w:rsidRDefault="00245B80" w:rsidP="00245B80">
            <w:pPr>
              <w:rPr>
                <w:szCs w:val="22"/>
              </w:rPr>
            </w:pPr>
          </w:p>
          <w:p w14:paraId="1D5BBBBA" w14:textId="2EE71CEB" w:rsidR="00245B80" w:rsidRPr="001E7F24" w:rsidRDefault="00245B80" w:rsidP="00245B80">
            <w:pPr>
              <w:rPr>
                <w:szCs w:val="22"/>
              </w:rPr>
            </w:pPr>
            <w:r w:rsidRPr="001E7F24">
              <w:rPr>
                <w:szCs w:val="22"/>
              </w:rPr>
              <w:t xml:space="preserve">(1) </w:t>
            </w:r>
            <w:r w:rsidR="00907724" w:rsidRPr="00907724">
              <w:rPr>
                <w:szCs w:val="22"/>
                <w:lang w:val="ru-RU"/>
              </w:rPr>
              <w:t>Председатель открывает и закрывает заседания, руководит прениями, предоставляет слово, ставит вопросы на голосование и объявляет решения</w:t>
            </w:r>
            <w:r w:rsidR="00907724">
              <w:rPr>
                <w:szCs w:val="22"/>
                <w:lang w:val="ru-RU"/>
              </w:rPr>
              <w:t>.</w:t>
            </w:r>
          </w:p>
          <w:p w14:paraId="470E2AC0" w14:textId="7FDE49CB" w:rsidR="00B93D5E" w:rsidRDefault="00B93D5E" w:rsidP="00245B80">
            <w:pPr>
              <w:rPr>
                <w:szCs w:val="22"/>
              </w:rPr>
            </w:pPr>
          </w:p>
          <w:p w14:paraId="0DC1DF92" w14:textId="109B254F" w:rsidR="00B93D5E" w:rsidRDefault="00B93D5E" w:rsidP="00245B80">
            <w:pPr>
              <w:rPr>
                <w:szCs w:val="22"/>
              </w:rPr>
            </w:pPr>
          </w:p>
          <w:p w14:paraId="4BA421A8" w14:textId="621C8DF1" w:rsidR="00245B80" w:rsidRPr="00907724" w:rsidRDefault="00245B80" w:rsidP="00245B80">
            <w:pPr>
              <w:rPr>
                <w:szCs w:val="22"/>
              </w:rPr>
            </w:pPr>
            <w:r w:rsidRPr="001E7F24">
              <w:rPr>
                <w:szCs w:val="22"/>
              </w:rPr>
              <w:lastRenderedPageBreak/>
              <w:t xml:space="preserve">(2) </w:t>
            </w:r>
            <w:r w:rsidR="00F35721" w:rsidRPr="000E1130">
              <w:rPr>
                <w:color w:val="FF0000"/>
                <w:szCs w:val="22"/>
                <w:lang w:val="ru-RU"/>
              </w:rPr>
              <w:t>Председатель</w:t>
            </w:r>
            <w:r w:rsidR="00907724" w:rsidRPr="00DE34EF">
              <w:rPr>
                <w:szCs w:val="22"/>
                <w:lang w:val="ru-RU"/>
              </w:rPr>
              <w:t xml:space="preserve"> </w:t>
            </w:r>
            <w:r w:rsidR="000E1130" w:rsidRPr="000E1130">
              <w:rPr>
                <w:strike/>
                <w:color w:val="FF0000"/>
                <w:szCs w:val="22"/>
                <w:lang w:val="ru-RU"/>
              </w:rPr>
              <w:t xml:space="preserve">Он </w:t>
            </w:r>
            <w:r w:rsidR="00907724" w:rsidRPr="00DE34EF">
              <w:rPr>
                <w:szCs w:val="22"/>
                <w:lang w:val="ru-RU"/>
              </w:rPr>
              <w:t xml:space="preserve">выносит постановления по порядку ведения заседания, полностью осуществляет руководство ходом заседаний и поддерживает на них </w:t>
            </w:r>
            <w:r w:rsidR="00907724" w:rsidRPr="00907724">
              <w:rPr>
                <w:szCs w:val="22"/>
                <w:lang w:val="ru-RU"/>
              </w:rPr>
              <w:t>порядок.</w:t>
            </w:r>
          </w:p>
          <w:p w14:paraId="72AC1361" w14:textId="77777777" w:rsidR="00245B80" w:rsidRPr="00907724" w:rsidRDefault="00245B80" w:rsidP="00245B80">
            <w:pPr>
              <w:rPr>
                <w:szCs w:val="22"/>
              </w:rPr>
            </w:pPr>
          </w:p>
          <w:p w14:paraId="4E7058EA" w14:textId="77DDFF78" w:rsidR="00245B80" w:rsidRPr="001E7F24" w:rsidRDefault="00245B80" w:rsidP="00245B80">
            <w:pPr>
              <w:rPr>
                <w:szCs w:val="22"/>
              </w:rPr>
            </w:pPr>
            <w:r w:rsidRPr="00907724">
              <w:rPr>
                <w:szCs w:val="22"/>
              </w:rPr>
              <w:t xml:space="preserve">(3) </w:t>
            </w:r>
            <w:r w:rsidR="00B57773" w:rsidRPr="000E1130">
              <w:rPr>
                <w:color w:val="FF0000"/>
                <w:szCs w:val="22"/>
                <w:lang w:val="ru-RU"/>
              </w:rPr>
              <w:t>Председатель</w:t>
            </w:r>
            <w:r w:rsidR="00B57773" w:rsidRPr="00DE34EF">
              <w:rPr>
                <w:szCs w:val="22"/>
                <w:lang w:val="ru-RU"/>
              </w:rPr>
              <w:t xml:space="preserve"> </w:t>
            </w:r>
            <w:r w:rsidR="00B57773" w:rsidRPr="000E1130">
              <w:rPr>
                <w:strike/>
                <w:color w:val="FF0000"/>
                <w:szCs w:val="22"/>
                <w:lang w:val="ru-RU"/>
              </w:rPr>
              <w:t xml:space="preserve">Он </w:t>
            </w:r>
            <w:r w:rsidR="00907724" w:rsidRPr="00907724">
              <w:rPr>
                <w:szCs w:val="22"/>
                <w:lang w:val="ru-RU"/>
              </w:rPr>
              <w:t>может предложить ограничить время, предоставляемое ораторам, ограничить число выступлений каждой делегации по любому вопросу, прекратить запись ораторов и прекратить прения.</w:t>
            </w:r>
          </w:p>
          <w:p w14:paraId="470FD968" w14:textId="77777777" w:rsidR="00245B80" w:rsidRPr="001E7F24" w:rsidRDefault="00245B80" w:rsidP="00245B80">
            <w:pPr>
              <w:rPr>
                <w:szCs w:val="22"/>
              </w:rPr>
            </w:pPr>
          </w:p>
          <w:p w14:paraId="70C69ED8" w14:textId="37B2E816" w:rsidR="00245B80" w:rsidRPr="008E53B5" w:rsidRDefault="00245B80" w:rsidP="00B57773">
            <w:pPr>
              <w:tabs>
                <w:tab w:val="left" w:pos="6096"/>
              </w:tabs>
              <w:spacing w:after="480"/>
              <w:rPr>
                <w:szCs w:val="22"/>
              </w:rPr>
            </w:pPr>
            <w:r w:rsidRPr="001E7F24">
              <w:rPr>
                <w:szCs w:val="22"/>
              </w:rPr>
              <w:t>(4)</w:t>
            </w:r>
            <w:r w:rsidR="00F35721" w:rsidRPr="00111DFA">
              <w:rPr>
                <w:szCs w:val="22"/>
                <w:lang w:val="ru-RU"/>
              </w:rPr>
              <w:t xml:space="preserve"> </w:t>
            </w:r>
            <w:r w:rsidR="00B57773" w:rsidRPr="000E1130">
              <w:rPr>
                <w:color w:val="FF0000"/>
                <w:szCs w:val="22"/>
                <w:lang w:val="ru-RU"/>
              </w:rPr>
              <w:t>Председатель</w:t>
            </w:r>
            <w:r w:rsidR="00B57773" w:rsidRPr="00DE34EF">
              <w:rPr>
                <w:szCs w:val="22"/>
                <w:lang w:val="ru-RU"/>
              </w:rPr>
              <w:t xml:space="preserve"> </w:t>
            </w:r>
            <w:r w:rsidR="00B57773" w:rsidRPr="000E1130">
              <w:rPr>
                <w:strike/>
                <w:color w:val="FF0000"/>
                <w:szCs w:val="22"/>
                <w:lang w:val="ru-RU"/>
              </w:rPr>
              <w:t xml:space="preserve">Он </w:t>
            </w:r>
            <w:r w:rsidR="00F35721" w:rsidRPr="00111DFA">
              <w:rPr>
                <w:szCs w:val="22"/>
                <w:lang w:val="ru-RU"/>
              </w:rPr>
              <w:t>может предложить прервать или прекратить прения по обсуждаемому вопросу либо прервать или закрыть заседание.</w:t>
            </w:r>
          </w:p>
        </w:tc>
      </w:tr>
      <w:tr w:rsidR="004C119F" w:rsidRPr="00E259C7" w14:paraId="5BDC1C86" w14:textId="77777777" w:rsidTr="00460278">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B5AE12E" w14:textId="505C0CB5" w:rsidR="004C119F" w:rsidRDefault="00333858" w:rsidP="004C119F">
            <w:pPr>
              <w:rPr>
                <w:szCs w:val="22"/>
              </w:rPr>
            </w:pPr>
            <w:r>
              <w:rPr>
                <w:szCs w:val="22"/>
                <w:lang w:val="ru-RU"/>
              </w:rPr>
              <w:lastRenderedPageBreak/>
              <w:t>Правило</w:t>
            </w:r>
            <w:r w:rsidR="004C119F" w:rsidRPr="001E7F24">
              <w:rPr>
                <w:szCs w:val="22"/>
              </w:rPr>
              <w:t xml:space="preserve"> 15</w:t>
            </w:r>
            <w:r>
              <w:rPr>
                <w:szCs w:val="22"/>
                <w:lang w:val="ru-RU"/>
              </w:rPr>
              <w:t>.</w:t>
            </w:r>
            <w:r w:rsidR="004C119F" w:rsidRPr="001E7F24">
              <w:rPr>
                <w:szCs w:val="22"/>
              </w:rPr>
              <w:t xml:space="preserve"> </w:t>
            </w:r>
            <w:r>
              <w:rPr>
                <w:szCs w:val="22"/>
                <w:lang w:val="ru-RU"/>
              </w:rPr>
              <w:t>Право на выступление</w:t>
            </w:r>
          </w:p>
          <w:p w14:paraId="187DA536" w14:textId="77777777" w:rsidR="004C119F" w:rsidRPr="001E7F24" w:rsidRDefault="004C119F" w:rsidP="004C119F">
            <w:pPr>
              <w:rPr>
                <w:szCs w:val="22"/>
              </w:rPr>
            </w:pPr>
          </w:p>
          <w:p w14:paraId="2737DA11" w14:textId="69CDEDD0" w:rsidR="004C119F" w:rsidRPr="00333858" w:rsidRDefault="004C119F" w:rsidP="004C119F">
            <w:pPr>
              <w:rPr>
                <w:szCs w:val="22"/>
                <w:lang w:val="ru-RU"/>
              </w:rPr>
            </w:pPr>
            <w:r w:rsidRPr="001E7F24">
              <w:rPr>
                <w:szCs w:val="22"/>
              </w:rPr>
              <w:t xml:space="preserve">(1) </w:t>
            </w:r>
            <w:r w:rsidR="00333858" w:rsidRPr="00333858">
              <w:rPr>
                <w:szCs w:val="22"/>
                <w:lang w:val="ru-RU"/>
              </w:rPr>
              <w:t>Никто не может выступать, не получив предварительного разрешения Председателя.</w:t>
            </w:r>
          </w:p>
          <w:p w14:paraId="24B582AA" w14:textId="77777777" w:rsidR="004C119F" w:rsidRPr="00333858" w:rsidRDefault="004C119F" w:rsidP="004C119F">
            <w:pPr>
              <w:rPr>
                <w:szCs w:val="22"/>
                <w:lang w:val="ru-RU"/>
              </w:rPr>
            </w:pPr>
          </w:p>
          <w:p w14:paraId="626267FB" w14:textId="74503AF3" w:rsidR="004C119F" w:rsidRPr="001E7F24" w:rsidRDefault="004C119F" w:rsidP="004C119F">
            <w:pPr>
              <w:rPr>
                <w:szCs w:val="22"/>
              </w:rPr>
            </w:pPr>
            <w:r w:rsidRPr="001E7F24">
              <w:rPr>
                <w:szCs w:val="22"/>
              </w:rPr>
              <w:t xml:space="preserve">(2) </w:t>
            </w:r>
            <w:r w:rsidR="00B016E3" w:rsidRPr="00B016E3">
              <w:rPr>
                <w:szCs w:val="22"/>
                <w:lang w:val="ru-RU"/>
              </w:rPr>
              <w:t>Председатель предоставляет слово ораторам в том порядке, в каком они заявили о своем желании выступить. Секретариат отвечает за составление списка ораторов.</w:t>
            </w:r>
          </w:p>
          <w:p w14:paraId="743BF92C" w14:textId="77777777" w:rsidR="004C119F" w:rsidRPr="001E7F24" w:rsidRDefault="004C119F" w:rsidP="004C119F">
            <w:pPr>
              <w:rPr>
                <w:szCs w:val="22"/>
              </w:rPr>
            </w:pPr>
          </w:p>
          <w:p w14:paraId="3BD309E4" w14:textId="02363584" w:rsidR="004C119F" w:rsidRPr="00A05C84" w:rsidRDefault="004C119F" w:rsidP="004C119F">
            <w:pPr>
              <w:rPr>
                <w:szCs w:val="22"/>
                <w:lang w:val="ru-RU"/>
              </w:rPr>
            </w:pPr>
            <w:r w:rsidRPr="001E7F24">
              <w:rPr>
                <w:szCs w:val="22"/>
              </w:rPr>
              <w:lastRenderedPageBreak/>
              <w:t xml:space="preserve">(3) </w:t>
            </w:r>
            <w:r w:rsidR="00A05C84" w:rsidRPr="00A05C84">
              <w:rPr>
                <w:szCs w:val="22"/>
                <w:lang w:val="ru-RU"/>
              </w:rPr>
              <w:t>Председателю вспомогательного органа слово может быть предоставлено вне очереди для разъяснения заключений, к которым пришел этот вспомогательный орган.</w:t>
            </w:r>
          </w:p>
          <w:p w14:paraId="2A2F41E0" w14:textId="77777777" w:rsidR="004C119F" w:rsidRPr="00A05C84" w:rsidRDefault="004C119F" w:rsidP="004C119F">
            <w:pPr>
              <w:rPr>
                <w:szCs w:val="22"/>
                <w:lang w:val="ru-RU"/>
              </w:rPr>
            </w:pPr>
          </w:p>
          <w:p w14:paraId="71FF043D" w14:textId="4D2F4262" w:rsidR="004C119F" w:rsidRPr="00CC0E79" w:rsidRDefault="004C119F" w:rsidP="004C119F">
            <w:pPr>
              <w:rPr>
                <w:szCs w:val="22"/>
                <w:lang w:val="ru-RU"/>
              </w:rPr>
            </w:pPr>
            <w:r w:rsidRPr="001E7F24">
              <w:rPr>
                <w:szCs w:val="22"/>
              </w:rPr>
              <w:t xml:space="preserve">(4) </w:t>
            </w:r>
            <w:r w:rsidR="00CC0E79" w:rsidRPr="00CC0E79">
              <w:rPr>
                <w:szCs w:val="22"/>
                <w:lang w:val="ru-RU"/>
              </w:rPr>
              <w:t>Генеральный директор или назначенный им сотрудник Международного бюро может в любое время сделать, с разрешения Председателя, заявление по любому обсуждаемому вопросу.</w:t>
            </w:r>
          </w:p>
          <w:p w14:paraId="5F529E81" w14:textId="77777777" w:rsidR="004C119F" w:rsidRPr="001E7F24" w:rsidRDefault="004C119F" w:rsidP="004C119F">
            <w:pPr>
              <w:rPr>
                <w:szCs w:val="22"/>
              </w:rPr>
            </w:pPr>
          </w:p>
          <w:p w14:paraId="5BF7D04A" w14:textId="11BD8C48" w:rsidR="00AD18DD" w:rsidRPr="001E7F24" w:rsidRDefault="004C119F" w:rsidP="008371B1">
            <w:pPr>
              <w:rPr>
                <w:szCs w:val="22"/>
              </w:rPr>
            </w:pPr>
            <w:r w:rsidRPr="001E7F24">
              <w:rPr>
                <w:szCs w:val="22"/>
              </w:rPr>
              <w:t xml:space="preserve">(5) </w:t>
            </w:r>
            <w:r w:rsidR="008D4B29" w:rsidRPr="008D4B29">
              <w:rPr>
                <w:szCs w:val="22"/>
                <w:lang w:val="ru-RU"/>
              </w:rPr>
              <w:t>Председатель может призвать оратора к порядку, если его замечания не относятся к обсуждаемому вопросу.</w:t>
            </w: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37EF3CBB" w14:textId="5B2D395E" w:rsidR="00AD18DD" w:rsidRPr="002953B6" w:rsidRDefault="00C37F03" w:rsidP="00AD18DD">
            <w:pPr>
              <w:rPr>
                <w:szCs w:val="22"/>
              </w:rPr>
            </w:pPr>
            <w:r>
              <w:rPr>
                <w:szCs w:val="22"/>
                <w:lang w:val="ru-RU"/>
              </w:rPr>
              <w:lastRenderedPageBreak/>
              <w:t>Правило</w:t>
            </w:r>
            <w:r w:rsidR="00AD18DD" w:rsidRPr="002953B6">
              <w:rPr>
                <w:szCs w:val="22"/>
              </w:rPr>
              <w:t xml:space="preserve"> 15</w:t>
            </w:r>
            <w:r>
              <w:rPr>
                <w:szCs w:val="22"/>
                <w:lang w:val="ru-RU"/>
              </w:rPr>
              <w:t>. Право на выступление</w:t>
            </w:r>
          </w:p>
          <w:p w14:paraId="6FF9B643" w14:textId="77777777" w:rsidR="00AD18DD" w:rsidRPr="001E7F24" w:rsidRDefault="00AD18DD" w:rsidP="00AD18DD">
            <w:pPr>
              <w:rPr>
                <w:szCs w:val="22"/>
              </w:rPr>
            </w:pPr>
          </w:p>
          <w:p w14:paraId="59D20A7F" w14:textId="328C8CFF" w:rsidR="00AD18DD" w:rsidRPr="001E7F24" w:rsidRDefault="00AD18DD" w:rsidP="00AD18DD">
            <w:pPr>
              <w:rPr>
                <w:szCs w:val="22"/>
              </w:rPr>
            </w:pPr>
            <w:r w:rsidRPr="001E7F24">
              <w:rPr>
                <w:szCs w:val="22"/>
              </w:rPr>
              <w:t xml:space="preserve">(1) </w:t>
            </w:r>
            <w:r w:rsidR="00DB4783" w:rsidRPr="00333858">
              <w:rPr>
                <w:szCs w:val="22"/>
                <w:lang w:val="ru-RU"/>
              </w:rPr>
              <w:t>Никто не может выступать, не получив предварительного разрешения Председателя</w:t>
            </w:r>
            <w:r w:rsidRPr="001E7F24">
              <w:rPr>
                <w:szCs w:val="22"/>
              </w:rPr>
              <w:t>.</w:t>
            </w:r>
          </w:p>
          <w:p w14:paraId="69E9822D" w14:textId="77777777" w:rsidR="00AD18DD" w:rsidRPr="001E7F24" w:rsidRDefault="00AD18DD" w:rsidP="00AD18DD">
            <w:pPr>
              <w:rPr>
                <w:szCs w:val="22"/>
              </w:rPr>
            </w:pPr>
          </w:p>
          <w:p w14:paraId="3E33E299" w14:textId="6BDC4C78" w:rsidR="00AD18DD" w:rsidRPr="001E7F24" w:rsidRDefault="00AD18DD" w:rsidP="00AD18DD">
            <w:pPr>
              <w:rPr>
                <w:szCs w:val="22"/>
              </w:rPr>
            </w:pPr>
            <w:r w:rsidRPr="001E7F24">
              <w:rPr>
                <w:szCs w:val="22"/>
              </w:rPr>
              <w:t xml:space="preserve">(2) </w:t>
            </w:r>
            <w:r w:rsidR="00847FBA" w:rsidRPr="00847FBA">
              <w:rPr>
                <w:szCs w:val="22"/>
                <w:lang w:val="ru-RU"/>
              </w:rPr>
              <w:t>Председатель предоставляет слово ораторам в том порядке, в каком они заявили о своем желании выступить. Секретариат отвечает за составление списка ораторов</w:t>
            </w:r>
            <w:r w:rsidRPr="001E7F24">
              <w:rPr>
                <w:szCs w:val="22"/>
              </w:rPr>
              <w:t>.</w:t>
            </w:r>
          </w:p>
          <w:p w14:paraId="6788D0C9" w14:textId="77777777" w:rsidR="00AD18DD" w:rsidRPr="001E7F24" w:rsidRDefault="00AD18DD" w:rsidP="00AD18DD">
            <w:pPr>
              <w:rPr>
                <w:szCs w:val="22"/>
              </w:rPr>
            </w:pPr>
          </w:p>
          <w:p w14:paraId="06BE9A9F" w14:textId="458070C7" w:rsidR="00AD18DD" w:rsidRPr="001E7F24" w:rsidRDefault="00AD18DD" w:rsidP="00AD18DD">
            <w:pPr>
              <w:rPr>
                <w:szCs w:val="22"/>
              </w:rPr>
            </w:pPr>
            <w:r w:rsidRPr="001E7F24">
              <w:rPr>
                <w:szCs w:val="22"/>
              </w:rPr>
              <w:lastRenderedPageBreak/>
              <w:t xml:space="preserve">(3) </w:t>
            </w:r>
            <w:r w:rsidR="00E92024" w:rsidRPr="00E92024">
              <w:rPr>
                <w:szCs w:val="22"/>
                <w:lang w:val="ru-RU"/>
              </w:rPr>
              <w:t>Председателю вспомогательного органа слово может быть предоставлено вне очереди для разъяснения заключений, к которым пришел этот вспомогательный орган</w:t>
            </w:r>
            <w:r w:rsidRPr="001E7F24">
              <w:rPr>
                <w:szCs w:val="22"/>
              </w:rPr>
              <w:t>.</w:t>
            </w:r>
          </w:p>
          <w:p w14:paraId="593E72F1" w14:textId="77777777" w:rsidR="00AD18DD" w:rsidRPr="001E7F24" w:rsidRDefault="00AD18DD" w:rsidP="00AD18DD">
            <w:pPr>
              <w:rPr>
                <w:szCs w:val="22"/>
              </w:rPr>
            </w:pPr>
          </w:p>
          <w:p w14:paraId="4BCC75B2" w14:textId="2A29B432" w:rsidR="00AD18DD" w:rsidRPr="001E7F24" w:rsidRDefault="00AD18DD" w:rsidP="00AD18DD">
            <w:pPr>
              <w:rPr>
                <w:szCs w:val="22"/>
              </w:rPr>
            </w:pPr>
            <w:r w:rsidRPr="001E7F24">
              <w:rPr>
                <w:szCs w:val="22"/>
              </w:rPr>
              <w:t xml:space="preserve">(4) </w:t>
            </w:r>
            <w:r w:rsidR="0001773B" w:rsidRPr="0001773B">
              <w:rPr>
                <w:szCs w:val="22"/>
                <w:lang w:val="ru-RU"/>
              </w:rPr>
              <w:t>Генеральный директор или назначенный</w:t>
            </w:r>
            <w:r w:rsidR="00962ABF">
              <w:rPr>
                <w:szCs w:val="22"/>
                <w:lang w:val="ru-RU"/>
              </w:rPr>
              <w:t xml:space="preserve"> </w:t>
            </w:r>
            <w:r w:rsidR="00962ABF" w:rsidRPr="00962ABF">
              <w:rPr>
                <w:strike/>
                <w:color w:val="FF0000"/>
                <w:szCs w:val="22"/>
                <w:lang w:val="ru-RU"/>
              </w:rPr>
              <w:t>им</w:t>
            </w:r>
            <w:r w:rsidR="0001773B" w:rsidRPr="0001773B">
              <w:rPr>
                <w:szCs w:val="22"/>
                <w:lang w:val="ru-RU"/>
              </w:rPr>
              <w:t xml:space="preserve"> </w:t>
            </w:r>
            <w:r w:rsidR="0001773B" w:rsidRPr="00962ABF">
              <w:rPr>
                <w:color w:val="FF0000"/>
                <w:szCs w:val="22"/>
                <w:lang w:val="ru-RU"/>
              </w:rPr>
              <w:t>Генеральным директором</w:t>
            </w:r>
            <w:r w:rsidR="0001773B" w:rsidRPr="0001773B">
              <w:rPr>
                <w:szCs w:val="22"/>
                <w:lang w:val="ru-RU"/>
              </w:rPr>
              <w:t xml:space="preserve"> сотрудник Международного бюро может в любое время сделать, с разрешения Председателя, заявление по любому обсуждаемому вопросу</w:t>
            </w:r>
            <w:r w:rsidRPr="001E7F24">
              <w:rPr>
                <w:szCs w:val="22"/>
              </w:rPr>
              <w:t>.</w:t>
            </w:r>
          </w:p>
          <w:p w14:paraId="7DCC07F3" w14:textId="77777777" w:rsidR="00AD18DD" w:rsidRPr="001E7F24" w:rsidRDefault="00AD18DD" w:rsidP="00AD18DD">
            <w:pPr>
              <w:rPr>
                <w:szCs w:val="22"/>
              </w:rPr>
            </w:pPr>
          </w:p>
          <w:p w14:paraId="4CFE890A" w14:textId="05C58096" w:rsidR="00D65306" w:rsidRPr="00D65306" w:rsidRDefault="00AD18DD" w:rsidP="008371B1">
            <w:pPr>
              <w:tabs>
                <w:tab w:val="left" w:pos="6096"/>
              </w:tabs>
              <w:rPr>
                <w:szCs w:val="22"/>
              </w:rPr>
            </w:pPr>
            <w:r w:rsidRPr="001E7F24">
              <w:rPr>
                <w:szCs w:val="22"/>
              </w:rPr>
              <w:t xml:space="preserve">(5) </w:t>
            </w:r>
            <w:r w:rsidR="008371B1" w:rsidRPr="008371B1">
              <w:rPr>
                <w:szCs w:val="22"/>
                <w:lang w:val="ru-RU"/>
              </w:rPr>
              <w:t>Председатель может призвать оратора к порядку, если</w:t>
            </w:r>
            <w:r w:rsidR="008371B1" w:rsidRPr="0007138F">
              <w:rPr>
                <w:strike/>
                <w:color w:val="FF0000"/>
                <w:szCs w:val="22"/>
                <w:lang w:val="ru-RU"/>
              </w:rPr>
              <w:t xml:space="preserve"> </w:t>
            </w:r>
            <w:r w:rsidR="0007138F" w:rsidRPr="0007138F">
              <w:rPr>
                <w:strike/>
                <w:color w:val="FF0000"/>
                <w:szCs w:val="22"/>
                <w:lang w:val="ru-RU"/>
              </w:rPr>
              <w:t>его</w:t>
            </w:r>
            <w:r w:rsidR="0007138F">
              <w:rPr>
                <w:szCs w:val="22"/>
                <w:lang w:val="ru-RU"/>
              </w:rPr>
              <w:t xml:space="preserve"> </w:t>
            </w:r>
            <w:r w:rsidR="008371B1" w:rsidRPr="0007138F">
              <w:rPr>
                <w:color w:val="FF0000"/>
                <w:szCs w:val="22"/>
                <w:lang w:val="ru-RU"/>
              </w:rPr>
              <w:t>озвучиваемые</w:t>
            </w:r>
            <w:r w:rsidR="008371B1" w:rsidRPr="008371B1">
              <w:rPr>
                <w:szCs w:val="22"/>
                <w:lang w:val="ru-RU"/>
              </w:rPr>
              <w:t xml:space="preserve"> замечания не относятся к обсуждаемому вопросу.</w:t>
            </w:r>
          </w:p>
        </w:tc>
      </w:tr>
      <w:tr w:rsidR="002265A4" w:rsidRPr="00E259C7" w14:paraId="73CF813D" w14:textId="77777777" w:rsidTr="00460278">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17158EDF" w14:textId="6AF518CF" w:rsidR="002265A4" w:rsidRDefault="002265A4" w:rsidP="002265A4">
            <w:pPr>
              <w:rPr>
                <w:szCs w:val="22"/>
              </w:rPr>
            </w:pPr>
            <w:r>
              <w:rPr>
                <w:szCs w:val="22"/>
                <w:lang w:val="ru-RU"/>
              </w:rPr>
              <w:lastRenderedPageBreak/>
              <w:t>Правило</w:t>
            </w:r>
            <w:r w:rsidRPr="001E7F24">
              <w:rPr>
                <w:szCs w:val="22"/>
              </w:rPr>
              <w:t xml:space="preserve"> 16</w:t>
            </w:r>
            <w:r>
              <w:rPr>
                <w:szCs w:val="22"/>
                <w:lang w:val="ru-RU"/>
              </w:rPr>
              <w:t>.</w:t>
            </w:r>
            <w:r w:rsidRPr="001E7F24">
              <w:rPr>
                <w:szCs w:val="22"/>
              </w:rPr>
              <w:t xml:space="preserve"> </w:t>
            </w:r>
            <w:r>
              <w:rPr>
                <w:szCs w:val="22"/>
                <w:lang w:val="ru-RU"/>
              </w:rPr>
              <w:t>Ограничение числа и продолжительности выступлений</w:t>
            </w:r>
          </w:p>
          <w:p w14:paraId="3116B144" w14:textId="77777777" w:rsidR="002265A4" w:rsidRPr="001E7F24" w:rsidRDefault="002265A4" w:rsidP="002265A4">
            <w:pPr>
              <w:rPr>
                <w:szCs w:val="22"/>
              </w:rPr>
            </w:pPr>
          </w:p>
          <w:p w14:paraId="4E9B56A4" w14:textId="77777777" w:rsidR="002265A4" w:rsidRPr="001E7F24" w:rsidRDefault="002265A4" w:rsidP="002265A4">
            <w:pPr>
              <w:rPr>
                <w:szCs w:val="22"/>
              </w:rPr>
            </w:pPr>
            <w:r w:rsidRPr="001E7F24">
              <w:rPr>
                <w:szCs w:val="22"/>
              </w:rPr>
              <w:t xml:space="preserve">(1) </w:t>
            </w:r>
            <w:r w:rsidRPr="00DB007F">
              <w:rPr>
                <w:szCs w:val="22"/>
                <w:lang w:val="ru-RU"/>
              </w:rPr>
              <w:t>Любая ассамблея может ограничить число выступлений каждой делегации по какому-либо вопросу и время, предоставляемое каждой делегации.</w:t>
            </w:r>
          </w:p>
          <w:p w14:paraId="3857C2B8" w14:textId="77777777" w:rsidR="002265A4" w:rsidRPr="001E7F24" w:rsidRDefault="002265A4" w:rsidP="002265A4">
            <w:pPr>
              <w:rPr>
                <w:szCs w:val="22"/>
              </w:rPr>
            </w:pPr>
          </w:p>
          <w:p w14:paraId="19D5F153" w14:textId="77777777" w:rsidR="002265A4" w:rsidRPr="001E7F24" w:rsidRDefault="002265A4" w:rsidP="002265A4">
            <w:pPr>
              <w:rPr>
                <w:szCs w:val="22"/>
              </w:rPr>
            </w:pPr>
            <w:r w:rsidRPr="001E7F24">
              <w:rPr>
                <w:szCs w:val="22"/>
              </w:rPr>
              <w:t xml:space="preserve">(2) </w:t>
            </w:r>
            <w:r w:rsidRPr="00D51EAB">
              <w:rPr>
                <w:szCs w:val="22"/>
                <w:lang w:val="ru-RU"/>
              </w:rPr>
              <w:t xml:space="preserve">Председатель может ограничить время, предоставляемое любому оратору, выступающему по вопросу о перерыве в прениях или об их прекращении, предлагающему прервать или закрыть заседание, выступающему по вопросу о повторном рассмотрении </w:t>
            </w:r>
            <w:r w:rsidRPr="00D51EAB">
              <w:rPr>
                <w:szCs w:val="22"/>
                <w:lang w:val="ru-RU"/>
              </w:rPr>
              <w:lastRenderedPageBreak/>
              <w:t>уже принятых или отклоненных предложений или высказывающемуся по мотивам голосования его делегации.</w:t>
            </w:r>
          </w:p>
          <w:p w14:paraId="3F97C6E2" w14:textId="1EDD2418" w:rsidR="002265A4" w:rsidRDefault="002265A4" w:rsidP="002265A4">
            <w:pPr>
              <w:rPr>
                <w:szCs w:val="22"/>
              </w:rPr>
            </w:pPr>
          </w:p>
          <w:p w14:paraId="24BE7FF7" w14:textId="77777777" w:rsidR="00F60DE2" w:rsidRPr="001E7F24" w:rsidRDefault="00F60DE2" w:rsidP="002265A4">
            <w:pPr>
              <w:rPr>
                <w:szCs w:val="22"/>
              </w:rPr>
            </w:pPr>
          </w:p>
          <w:p w14:paraId="1A617E40" w14:textId="3CB59BC0" w:rsidR="002265A4" w:rsidRDefault="002265A4" w:rsidP="002265A4">
            <w:pPr>
              <w:rPr>
                <w:szCs w:val="22"/>
                <w:lang w:val="ru-RU"/>
              </w:rPr>
            </w:pPr>
            <w:r w:rsidRPr="001E7F24">
              <w:rPr>
                <w:szCs w:val="22"/>
              </w:rPr>
              <w:t xml:space="preserve">(3) </w:t>
            </w:r>
            <w:r w:rsidRPr="00D51EAB">
              <w:rPr>
                <w:szCs w:val="22"/>
                <w:lang w:val="ru-RU"/>
              </w:rPr>
              <w:t>Когда оратор превышает предоставленное ему время, Председатель немедленно призывает его к порядку.</w:t>
            </w: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72635C34" w14:textId="3352FA4C" w:rsidR="002265A4" w:rsidRPr="002953B6" w:rsidRDefault="00F2439E" w:rsidP="002265A4">
            <w:pPr>
              <w:rPr>
                <w:szCs w:val="22"/>
              </w:rPr>
            </w:pPr>
            <w:r w:rsidRPr="00F2439E">
              <w:rPr>
                <w:szCs w:val="22"/>
                <w:lang w:val="ru-RU"/>
              </w:rPr>
              <w:lastRenderedPageBreak/>
              <w:t>Правило</w:t>
            </w:r>
            <w:r w:rsidRPr="00F2439E">
              <w:rPr>
                <w:szCs w:val="22"/>
              </w:rPr>
              <w:t xml:space="preserve"> 16</w:t>
            </w:r>
            <w:r w:rsidRPr="00F2439E">
              <w:rPr>
                <w:szCs w:val="22"/>
                <w:lang w:val="ru-RU"/>
              </w:rPr>
              <w:t>.</w:t>
            </w:r>
            <w:r w:rsidRPr="00F2439E">
              <w:rPr>
                <w:szCs w:val="22"/>
              </w:rPr>
              <w:t xml:space="preserve"> </w:t>
            </w:r>
            <w:r w:rsidRPr="00F2439E">
              <w:rPr>
                <w:szCs w:val="22"/>
                <w:lang w:val="ru-RU"/>
              </w:rPr>
              <w:t>Ограничение числа и продолжительности выступлений</w:t>
            </w:r>
          </w:p>
          <w:p w14:paraId="68D51E37" w14:textId="77777777" w:rsidR="002265A4" w:rsidRPr="001E7F24" w:rsidRDefault="002265A4" w:rsidP="002265A4">
            <w:pPr>
              <w:rPr>
                <w:szCs w:val="22"/>
              </w:rPr>
            </w:pPr>
          </w:p>
          <w:p w14:paraId="52F51067" w14:textId="03CE70EF" w:rsidR="002265A4" w:rsidRPr="001E7F24" w:rsidRDefault="002265A4" w:rsidP="002265A4">
            <w:pPr>
              <w:rPr>
                <w:szCs w:val="22"/>
              </w:rPr>
            </w:pPr>
            <w:r w:rsidRPr="001E7F24">
              <w:rPr>
                <w:szCs w:val="22"/>
              </w:rPr>
              <w:t xml:space="preserve">(1) </w:t>
            </w:r>
            <w:r w:rsidR="00605E34" w:rsidRPr="00605E34">
              <w:rPr>
                <w:szCs w:val="22"/>
                <w:lang w:val="ru-RU"/>
              </w:rPr>
              <w:t>Любая ассамблея может ограничить число выступлений каждой делегации по какому-либо вопросу и время, предоставляемое каждой делегации</w:t>
            </w:r>
            <w:r w:rsidRPr="001E7F24">
              <w:rPr>
                <w:szCs w:val="22"/>
              </w:rPr>
              <w:t>.</w:t>
            </w:r>
          </w:p>
          <w:p w14:paraId="1E8312E4" w14:textId="77777777" w:rsidR="002265A4" w:rsidRPr="001E7F24" w:rsidRDefault="002265A4" w:rsidP="002265A4">
            <w:pPr>
              <w:rPr>
                <w:szCs w:val="22"/>
              </w:rPr>
            </w:pPr>
          </w:p>
          <w:p w14:paraId="257875A5" w14:textId="05E0BCB9" w:rsidR="002265A4" w:rsidRPr="001E7F24" w:rsidRDefault="002265A4" w:rsidP="002265A4">
            <w:pPr>
              <w:rPr>
                <w:szCs w:val="22"/>
              </w:rPr>
            </w:pPr>
            <w:r w:rsidRPr="001E7F24">
              <w:rPr>
                <w:szCs w:val="22"/>
              </w:rPr>
              <w:t xml:space="preserve">(2) </w:t>
            </w:r>
            <w:r w:rsidR="00D24579" w:rsidRPr="00D24579">
              <w:rPr>
                <w:szCs w:val="22"/>
                <w:lang w:val="ru-RU"/>
              </w:rPr>
              <w:t xml:space="preserve">Председатель может ограничить время, предоставляемое любому оратору, выступающему по вопросу о перерыве в прениях или об их прекращении, предлагающему прервать или закрыть заседание, выступающему по вопросу о повторном рассмотрении </w:t>
            </w:r>
            <w:r w:rsidR="00D24579" w:rsidRPr="00D24579">
              <w:rPr>
                <w:szCs w:val="22"/>
                <w:lang w:val="ru-RU"/>
              </w:rPr>
              <w:lastRenderedPageBreak/>
              <w:t>уже принятых или отклоненных предложений или высказывающемуся по мотивам голосования</w:t>
            </w:r>
            <w:r w:rsidR="00B55F10">
              <w:rPr>
                <w:szCs w:val="22"/>
                <w:lang w:val="ru-RU"/>
              </w:rPr>
              <w:t xml:space="preserve"> </w:t>
            </w:r>
            <w:r w:rsidR="00B55F10" w:rsidRPr="00B55F10">
              <w:rPr>
                <w:strike/>
                <w:color w:val="FF0000"/>
                <w:szCs w:val="22"/>
                <w:lang w:val="ru-RU"/>
              </w:rPr>
              <w:t>его</w:t>
            </w:r>
            <w:r w:rsidR="00BA74F9">
              <w:rPr>
                <w:strike/>
                <w:color w:val="FF0000"/>
                <w:szCs w:val="22"/>
                <w:lang w:val="ru-RU"/>
              </w:rPr>
              <w:t xml:space="preserve"> </w:t>
            </w:r>
            <w:r w:rsidR="00D24579" w:rsidRPr="00B55F10">
              <w:rPr>
                <w:color w:val="FF0000"/>
                <w:szCs w:val="22"/>
                <w:lang w:val="ru-RU"/>
              </w:rPr>
              <w:t xml:space="preserve">соответствующей </w:t>
            </w:r>
            <w:r w:rsidR="00D24579" w:rsidRPr="00D24579">
              <w:rPr>
                <w:szCs w:val="22"/>
                <w:lang w:val="ru-RU"/>
              </w:rPr>
              <w:t>делегации</w:t>
            </w:r>
            <w:r w:rsidR="00B55F10">
              <w:rPr>
                <w:szCs w:val="22"/>
                <w:lang w:val="ru-RU"/>
              </w:rPr>
              <w:t>.</w:t>
            </w:r>
          </w:p>
          <w:p w14:paraId="1945F2FE" w14:textId="77777777" w:rsidR="002265A4" w:rsidRPr="001E7F24" w:rsidRDefault="002265A4" w:rsidP="002265A4">
            <w:pPr>
              <w:rPr>
                <w:szCs w:val="22"/>
              </w:rPr>
            </w:pPr>
          </w:p>
          <w:p w14:paraId="293510BA" w14:textId="3BA766EE" w:rsidR="002265A4" w:rsidRPr="002953B6" w:rsidRDefault="002265A4" w:rsidP="00E01455">
            <w:pPr>
              <w:tabs>
                <w:tab w:val="left" w:pos="6096"/>
              </w:tabs>
              <w:rPr>
                <w:szCs w:val="22"/>
              </w:rPr>
            </w:pPr>
            <w:r>
              <w:rPr>
                <w:szCs w:val="22"/>
              </w:rPr>
              <w:t>(3)</w:t>
            </w:r>
            <w:r w:rsidRPr="001E7F24">
              <w:rPr>
                <w:szCs w:val="22"/>
              </w:rPr>
              <w:t xml:space="preserve"> </w:t>
            </w:r>
            <w:r w:rsidR="00E01455" w:rsidRPr="00E01455">
              <w:rPr>
                <w:strike/>
                <w:color w:val="FF0000"/>
                <w:szCs w:val="22"/>
                <w:lang w:val="ru-RU"/>
              </w:rPr>
              <w:t>Когда оратор превышает предоставленное ему время, Председатель немедленно призывает его к порядку.</w:t>
            </w:r>
            <w:r w:rsidR="00F60DE2" w:rsidRPr="00FF4BFF">
              <w:rPr>
                <w:color w:val="FF0000"/>
                <w:szCs w:val="22"/>
                <w:lang w:val="ru-RU"/>
              </w:rPr>
              <w:t>Председатель немедленно призывает к порядку</w:t>
            </w:r>
            <w:r w:rsidR="00F60DE2" w:rsidRPr="00FF4BFF" w:rsidDel="00F60DE2">
              <w:rPr>
                <w:color w:val="FF0000"/>
                <w:szCs w:val="22"/>
                <w:lang w:val="ru-RU"/>
              </w:rPr>
              <w:t xml:space="preserve"> </w:t>
            </w:r>
            <w:r w:rsidR="00F60DE2" w:rsidRPr="00FF4BFF">
              <w:rPr>
                <w:color w:val="FF0000"/>
                <w:szCs w:val="22"/>
                <w:lang w:val="ru-RU"/>
              </w:rPr>
              <w:t>ораторов, превышающих предоставленное им время.</w:t>
            </w:r>
          </w:p>
        </w:tc>
      </w:tr>
      <w:tr w:rsidR="009345E9" w:rsidRPr="00E259C7" w14:paraId="4C1F9B0F" w14:textId="77777777" w:rsidTr="00437CD6">
        <w:trPr>
          <w:trHeight w:val="20"/>
        </w:trPr>
        <w:tc>
          <w:tcPr>
            <w:tcW w:w="4477" w:type="dxa"/>
            <w:tcBorders>
              <w:top w:val="single" w:sz="6" w:space="0" w:color="A6A6A6" w:themeColor="background1" w:themeShade="A6"/>
              <w:left w:val="single" w:sz="4" w:space="0" w:color="A6A6A6" w:themeColor="background1" w:themeShade="A6"/>
              <w:bottom w:val="nil"/>
              <w:right w:val="single" w:sz="4" w:space="0" w:color="A6A6A6" w:themeColor="background1" w:themeShade="A6"/>
            </w:tcBorders>
            <w:shd w:val="clear" w:color="auto" w:fill="FFFFFF" w:themeFill="background1"/>
            <w:tcMar>
              <w:top w:w="57" w:type="dxa"/>
              <w:bottom w:w="57" w:type="dxa"/>
            </w:tcMar>
          </w:tcPr>
          <w:p w14:paraId="5A19B5E7" w14:textId="0C48281E" w:rsidR="009345E9" w:rsidRDefault="00C519EF" w:rsidP="009345E9">
            <w:pPr>
              <w:rPr>
                <w:szCs w:val="22"/>
              </w:rPr>
            </w:pPr>
            <w:r>
              <w:rPr>
                <w:szCs w:val="22"/>
                <w:lang w:val="ru-RU"/>
              </w:rPr>
              <w:lastRenderedPageBreak/>
              <w:t xml:space="preserve">Правило </w:t>
            </w:r>
            <w:r w:rsidR="009345E9" w:rsidRPr="001E7F24">
              <w:rPr>
                <w:szCs w:val="22"/>
              </w:rPr>
              <w:t>17</w:t>
            </w:r>
            <w:r>
              <w:rPr>
                <w:szCs w:val="22"/>
                <w:lang w:val="ru-RU"/>
              </w:rPr>
              <w:t>.</w:t>
            </w:r>
            <w:r w:rsidR="009345E9" w:rsidRPr="001E7F24">
              <w:rPr>
                <w:szCs w:val="22"/>
              </w:rPr>
              <w:t xml:space="preserve"> </w:t>
            </w:r>
            <w:r>
              <w:rPr>
                <w:szCs w:val="22"/>
                <w:lang w:val="ru-RU"/>
              </w:rPr>
              <w:t>Прекращение записи ораторов</w:t>
            </w:r>
          </w:p>
          <w:p w14:paraId="27643E9A" w14:textId="77777777" w:rsidR="009345E9" w:rsidRPr="001E7F24" w:rsidRDefault="009345E9" w:rsidP="009345E9">
            <w:pPr>
              <w:rPr>
                <w:szCs w:val="22"/>
              </w:rPr>
            </w:pPr>
          </w:p>
          <w:p w14:paraId="7D9E9AAA" w14:textId="1D47E353" w:rsidR="009345E9" w:rsidRDefault="009345E9" w:rsidP="009345E9">
            <w:pPr>
              <w:rPr>
                <w:szCs w:val="22"/>
                <w:lang w:val="ru-RU"/>
              </w:rPr>
            </w:pPr>
            <w:r>
              <w:rPr>
                <w:szCs w:val="22"/>
              </w:rPr>
              <w:t>(1</w:t>
            </w:r>
            <w:r w:rsidRPr="001E7F24">
              <w:rPr>
                <w:szCs w:val="22"/>
              </w:rPr>
              <w:t xml:space="preserve">) </w:t>
            </w:r>
            <w:r w:rsidR="00C519EF" w:rsidRPr="00C519EF">
              <w:rPr>
                <w:szCs w:val="22"/>
                <w:lang w:val="ru-RU"/>
              </w:rPr>
              <w:t>Во время обсуждения любого вопроса Председатель может огласить список ораторов и, с согласия участников заседания, объявить о прекращении записи ораторов.</w:t>
            </w:r>
          </w:p>
          <w:p w14:paraId="69E8B993" w14:textId="77777777" w:rsidR="00C519EF" w:rsidRPr="001E7F24" w:rsidRDefault="00C519EF" w:rsidP="009345E9">
            <w:pPr>
              <w:rPr>
                <w:szCs w:val="22"/>
              </w:rPr>
            </w:pPr>
          </w:p>
          <w:p w14:paraId="3AFCEA25" w14:textId="0D071D2C" w:rsidR="009345E9" w:rsidRPr="001E7F24" w:rsidRDefault="009345E9" w:rsidP="000D72E8">
            <w:pPr>
              <w:rPr>
                <w:szCs w:val="22"/>
              </w:rPr>
            </w:pPr>
            <w:r w:rsidRPr="001E7F24">
              <w:rPr>
                <w:szCs w:val="22"/>
              </w:rPr>
              <w:t xml:space="preserve">(2) </w:t>
            </w:r>
            <w:r w:rsidR="007B38DC" w:rsidRPr="007B38DC">
              <w:rPr>
                <w:szCs w:val="22"/>
                <w:lang w:val="ru-RU"/>
              </w:rPr>
              <w:t>Он может, однако, предоставить слово для ответа, если речь, произнесенная после прекращения записи ораторов, дает для этого основания.</w:t>
            </w:r>
          </w:p>
        </w:tc>
        <w:tc>
          <w:tcPr>
            <w:tcW w:w="4576" w:type="dxa"/>
            <w:tcBorders>
              <w:top w:val="single" w:sz="6" w:space="0" w:color="A6A6A6" w:themeColor="background1" w:themeShade="A6"/>
              <w:left w:val="single" w:sz="4" w:space="0" w:color="A6A6A6" w:themeColor="background1" w:themeShade="A6"/>
              <w:bottom w:val="nil"/>
              <w:right w:val="single" w:sz="4" w:space="0" w:color="A6A6A6" w:themeColor="background1" w:themeShade="A6"/>
            </w:tcBorders>
            <w:shd w:val="clear" w:color="auto" w:fill="FFFFFF" w:themeFill="background1"/>
            <w:tcMar>
              <w:top w:w="57" w:type="dxa"/>
              <w:bottom w:w="57" w:type="dxa"/>
            </w:tcMar>
          </w:tcPr>
          <w:p w14:paraId="4A524DEC" w14:textId="464593D6" w:rsidR="009345E9" w:rsidRPr="0046110D" w:rsidRDefault="000D72E8" w:rsidP="009345E9">
            <w:pPr>
              <w:rPr>
                <w:szCs w:val="22"/>
              </w:rPr>
            </w:pPr>
            <w:r w:rsidRPr="000D72E8">
              <w:rPr>
                <w:szCs w:val="22"/>
                <w:lang w:val="ru-RU"/>
              </w:rPr>
              <w:t xml:space="preserve">Правило </w:t>
            </w:r>
            <w:r w:rsidRPr="000D72E8">
              <w:rPr>
                <w:szCs w:val="22"/>
              </w:rPr>
              <w:t>17</w:t>
            </w:r>
            <w:r w:rsidRPr="000D72E8">
              <w:rPr>
                <w:szCs w:val="22"/>
                <w:lang w:val="ru-RU"/>
              </w:rPr>
              <w:t>.</w:t>
            </w:r>
            <w:r w:rsidRPr="000D72E8">
              <w:rPr>
                <w:szCs w:val="22"/>
              </w:rPr>
              <w:t xml:space="preserve"> </w:t>
            </w:r>
            <w:r w:rsidRPr="000D72E8">
              <w:rPr>
                <w:szCs w:val="22"/>
                <w:lang w:val="ru-RU"/>
              </w:rPr>
              <w:t>Прекращение записи ораторов</w:t>
            </w:r>
          </w:p>
          <w:p w14:paraId="52844062" w14:textId="77777777" w:rsidR="009345E9" w:rsidRPr="001E7F24" w:rsidRDefault="009345E9" w:rsidP="009345E9">
            <w:pPr>
              <w:rPr>
                <w:szCs w:val="22"/>
              </w:rPr>
            </w:pPr>
          </w:p>
          <w:p w14:paraId="36A6CDCA" w14:textId="2812291B" w:rsidR="009345E9" w:rsidRPr="001E7F24" w:rsidRDefault="009345E9" w:rsidP="009345E9">
            <w:pPr>
              <w:rPr>
                <w:szCs w:val="22"/>
              </w:rPr>
            </w:pPr>
            <w:r>
              <w:rPr>
                <w:szCs w:val="22"/>
              </w:rPr>
              <w:t>(1</w:t>
            </w:r>
            <w:r w:rsidRPr="001E7F24">
              <w:rPr>
                <w:szCs w:val="22"/>
              </w:rPr>
              <w:t xml:space="preserve">) </w:t>
            </w:r>
            <w:r w:rsidR="000D72E8" w:rsidRPr="000D72E8">
              <w:rPr>
                <w:szCs w:val="22"/>
                <w:lang w:val="ru-RU"/>
              </w:rPr>
              <w:t>Во время обсуждения любого вопроса Председатель может огласить список ораторов и, с согласия участников заседания, объявить о прекращении записи ораторов.</w:t>
            </w:r>
          </w:p>
          <w:p w14:paraId="38317E39" w14:textId="77777777" w:rsidR="009345E9" w:rsidRPr="001E7F24" w:rsidRDefault="009345E9" w:rsidP="009345E9">
            <w:pPr>
              <w:rPr>
                <w:szCs w:val="22"/>
              </w:rPr>
            </w:pPr>
          </w:p>
          <w:p w14:paraId="13AF6E1A" w14:textId="21ECF1BB" w:rsidR="009345E9" w:rsidRPr="002953B6" w:rsidRDefault="009345E9" w:rsidP="000D72E8">
            <w:pPr>
              <w:tabs>
                <w:tab w:val="left" w:pos="6096"/>
              </w:tabs>
              <w:rPr>
                <w:szCs w:val="22"/>
              </w:rPr>
            </w:pPr>
            <w:r w:rsidRPr="001E7F24">
              <w:rPr>
                <w:szCs w:val="22"/>
              </w:rPr>
              <w:t xml:space="preserve">(2) </w:t>
            </w:r>
            <w:r w:rsidR="000D72E8" w:rsidRPr="00B374A0">
              <w:rPr>
                <w:color w:val="FF0000"/>
                <w:szCs w:val="22"/>
                <w:lang w:val="ru-RU"/>
              </w:rPr>
              <w:t>Председатель</w:t>
            </w:r>
            <w:r w:rsidR="000D72E8" w:rsidRPr="00B374A0">
              <w:rPr>
                <w:strike/>
                <w:color w:val="FF0000"/>
                <w:szCs w:val="22"/>
                <w:lang w:val="ru-RU"/>
              </w:rPr>
              <w:t xml:space="preserve"> </w:t>
            </w:r>
            <w:r w:rsidR="00B374A0" w:rsidRPr="00B374A0">
              <w:rPr>
                <w:strike/>
                <w:color w:val="FF0000"/>
                <w:szCs w:val="22"/>
                <w:lang w:val="ru-RU"/>
              </w:rPr>
              <w:t>Он</w:t>
            </w:r>
            <w:r w:rsidR="00B374A0">
              <w:rPr>
                <w:szCs w:val="22"/>
                <w:lang w:val="ru-RU"/>
              </w:rPr>
              <w:t xml:space="preserve"> </w:t>
            </w:r>
            <w:r w:rsidR="000D72E8" w:rsidRPr="000D72E8">
              <w:rPr>
                <w:szCs w:val="22"/>
                <w:lang w:val="ru-RU"/>
              </w:rPr>
              <w:t>может, однако, предоставить слово для ответа, если речь, произнесенная после прекращения записи ораторов, дает для этого основания.</w:t>
            </w:r>
          </w:p>
        </w:tc>
      </w:tr>
      <w:tr w:rsidR="00437CD6" w:rsidRPr="00E259C7" w14:paraId="2DBFEE8F" w14:textId="77777777" w:rsidTr="00437CD6">
        <w:trPr>
          <w:trHeight w:val="20"/>
        </w:trPr>
        <w:tc>
          <w:tcPr>
            <w:tcW w:w="4477" w:type="dxa"/>
            <w:tcBorders>
              <w:top w:val="nil"/>
              <w:left w:val="single" w:sz="4" w:space="0" w:color="auto"/>
              <w:bottom w:val="nil"/>
              <w:right w:val="single" w:sz="4" w:space="0" w:color="auto"/>
            </w:tcBorders>
            <w:shd w:val="clear" w:color="auto" w:fill="FFFFFF" w:themeFill="background1"/>
            <w:tcMar>
              <w:top w:w="57" w:type="dxa"/>
              <w:bottom w:w="57" w:type="dxa"/>
            </w:tcMar>
          </w:tcPr>
          <w:p w14:paraId="48951D1C" w14:textId="77777777" w:rsidR="00437CD6" w:rsidRDefault="00437CD6" w:rsidP="009345E9">
            <w:pPr>
              <w:rPr>
                <w:szCs w:val="22"/>
                <w:lang w:val="ru-RU"/>
              </w:rPr>
            </w:pPr>
          </w:p>
        </w:tc>
        <w:tc>
          <w:tcPr>
            <w:tcW w:w="4576" w:type="dxa"/>
            <w:tcBorders>
              <w:top w:val="nil"/>
              <w:left w:val="single" w:sz="4" w:space="0" w:color="auto"/>
              <w:bottom w:val="nil"/>
              <w:right w:val="single" w:sz="4" w:space="0" w:color="auto"/>
            </w:tcBorders>
            <w:shd w:val="clear" w:color="auto" w:fill="FFFFFF" w:themeFill="background1"/>
            <w:tcMar>
              <w:top w:w="57" w:type="dxa"/>
              <w:bottom w:w="57" w:type="dxa"/>
            </w:tcMar>
          </w:tcPr>
          <w:p w14:paraId="1B8A8FEB" w14:textId="77777777" w:rsidR="00437CD6" w:rsidRPr="000D72E8" w:rsidRDefault="00437CD6" w:rsidP="009345E9">
            <w:pPr>
              <w:rPr>
                <w:szCs w:val="22"/>
                <w:lang w:val="ru-RU"/>
              </w:rPr>
            </w:pPr>
          </w:p>
        </w:tc>
      </w:tr>
      <w:tr w:rsidR="00437CD6" w:rsidRPr="00E259C7" w14:paraId="0264E5DA" w14:textId="77777777" w:rsidTr="00437CD6">
        <w:trPr>
          <w:trHeight w:val="20"/>
        </w:trPr>
        <w:tc>
          <w:tcPr>
            <w:tcW w:w="4477" w:type="dxa"/>
            <w:tcBorders>
              <w:top w:val="nil"/>
              <w:left w:val="single" w:sz="4" w:space="0" w:color="auto"/>
              <w:bottom w:val="nil"/>
              <w:right w:val="single" w:sz="4" w:space="0" w:color="auto"/>
            </w:tcBorders>
            <w:shd w:val="clear" w:color="auto" w:fill="FFFFFF" w:themeFill="background1"/>
            <w:tcMar>
              <w:top w:w="57" w:type="dxa"/>
              <w:bottom w:w="57" w:type="dxa"/>
            </w:tcMar>
          </w:tcPr>
          <w:p w14:paraId="7CA66530" w14:textId="77777777" w:rsidR="00437CD6" w:rsidRDefault="00437CD6" w:rsidP="009345E9">
            <w:pPr>
              <w:rPr>
                <w:szCs w:val="22"/>
                <w:lang w:val="ru-RU"/>
              </w:rPr>
            </w:pPr>
          </w:p>
        </w:tc>
        <w:tc>
          <w:tcPr>
            <w:tcW w:w="4576" w:type="dxa"/>
            <w:tcBorders>
              <w:top w:val="nil"/>
              <w:left w:val="single" w:sz="4" w:space="0" w:color="auto"/>
              <w:bottom w:val="nil"/>
              <w:right w:val="single" w:sz="4" w:space="0" w:color="auto"/>
            </w:tcBorders>
            <w:shd w:val="clear" w:color="auto" w:fill="FFFFFF" w:themeFill="background1"/>
            <w:tcMar>
              <w:top w:w="57" w:type="dxa"/>
              <w:bottom w:w="57" w:type="dxa"/>
            </w:tcMar>
          </w:tcPr>
          <w:p w14:paraId="1684DED2" w14:textId="77777777" w:rsidR="00437CD6" w:rsidRPr="000D72E8" w:rsidRDefault="00437CD6" w:rsidP="009345E9">
            <w:pPr>
              <w:rPr>
                <w:szCs w:val="22"/>
                <w:lang w:val="ru-RU"/>
              </w:rPr>
            </w:pPr>
          </w:p>
        </w:tc>
      </w:tr>
      <w:tr w:rsidR="00437CD6" w:rsidRPr="00E259C7" w14:paraId="6C3A194D" w14:textId="77777777" w:rsidTr="00437CD6">
        <w:trPr>
          <w:trHeight w:val="20"/>
        </w:trPr>
        <w:tc>
          <w:tcPr>
            <w:tcW w:w="4477" w:type="dxa"/>
            <w:tcBorders>
              <w:top w:val="nil"/>
              <w:left w:val="single" w:sz="4" w:space="0" w:color="auto"/>
              <w:bottom w:val="single" w:sz="4" w:space="0" w:color="auto"/>
              <w:right w:val="single" w:sz="4" w:space="0" w:color="auto"/>
            </w:tcBorders>
            <w:shd w:val="clear" w:color="auto" w:fill="FFFFFF" w:themeFill="background1"/>
            <w:tcMar>
              <w:top w:w="57" w:type="dxa"/>
              <w:bottom w:w="57" w:type="dxa"/>
            </w:tcMar>
          </w:tcPr>
          <w:p w14:paraId="183CCD0A" w14:textId="77777777" w:rsidR="00437CD6" w:rsidRDefault="00437CD6" w:rsidP="009345E9">
            <w:pPr>
              <w:rPr>
                <w:szCs w:val="22"/>
                <w:lang w:val="ru-RU"/>
              </w:rPr>
            </w:pPr>
          </w:p>
        </w:tc>
        <w:tc>
          <w:tcPr>
            <w:tcW w:w="4576" w:type="dxa"/>
            <w:tcBorders>
              <w:top w:val="nil"/>
              <w:left w:val="single" w:sz="4" w:space="0" w:color="auto"/>
              <w:bottom w:val="single" w:sz="4" w:space="0" w:color="auto"/>
              <w:right w:val="single" w:sz="4" w:space="0" w:color="auto"/>
            </w:tcBorders>
            <w:shd w:val="clear" w:color="auto" w:fill="FFFFFF" w:themeFill="background1"/>
            <w:tcMar>
              <w:top w:w="57" w:type="dxa"/>
              <w:bottom w:w="57" w:type="dxa"/>
            </w:tcMar>
          </w:tcPr>
          <w:p w14:paraId="6F92C26F" w14:textId="77777777" w:rsidR="00437CD6" w:rsidRPr="000D72E8" w:rsidRDefault="00437CD6" w:rsidP="009345E9">
            <w:pPr>
              <w:rPr>
                <w:szCs w:val="22"/>
                <w:lang w:val="ru-RU"/>
              </w:rPr>
            </w:pPr>
          </w:p>
        </w:tc>
      </w:tr>
      <w:tr w:rsidR="00565ED4" w:rsidRPr="00E259C7" w14:paraId="0ED48478" w14:textId="77777777" w:rsidTr="00437CD6">
        <w:trPr>
          <w:trHeight w:val="20"/>
        </w:trPr>
        <w:tc>
          <w:tcPr>
            <w:tcW w:w="4477" w:type="dxa"/>
            <w:tcBorders>
              <w:top w:val="single" w:sz="4" w:space="0" w:color="auto"/>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DF0572F" w14:textId="19291F58" w:rsidR="00565ED4" w:rsidRDefault="00D03465" w:rsidP="00565ED4">
            <w:pPr>
              <w:rPr>
                <w:szCs w:val="22"/>
              </w:rPr>
            </w:pPr>
            <w:r>
              <w:rPr>
                <w:szCs w:val="22"/>
                <w:lang w:val="ru-RU"/>
              </w:rPr>
              <w:lastRenderedPageBreak/>
              <w:t>Правило</w:t>
            </w:r>
            <w:r w:rsidR="00565ED4" w:rsidRPr="001E7F24">
              <w:rPr>
                <w:szCs w:val="22"/>
              </w:rPr>
              <w:t xml:space="preserve"> 29</w:t>
            </w:r>
            <w:r>
              <w:rPr>
                <w:szCs w:val="22"/>
                <w:lang w:val="ru-RU"/>
              </w:rPr>
              <w:t>.</w:t>
            </w:r>
            <w:r w:rsidR="00CD0D8E">
              <w:rPr>
                <w:szCs w:val="22"/>
              </w:rPr>
              <w:t xml:space="preserve"> </w:t>
            </w:r>
            <w:r>
              <w:rPr>
                <w:szCs w:val="22"/>
                <w:lang w:val="ru-RU"/>
              </w:rPr>
              <w:t>Порядок, соблюдаемый при голосовании</w:t>
            </w:r>
          </w:p>
          <w:p w14:paraId="684D7D70" w14:textId="77777777" w:rsidR="00565ED4" w:rsidRPr="001E7F24" w:rsidRDefault="00565ED4" w:rsidP="00565ED4">
            <w:pPr>
              <w:rPr>
                <w:szCs w:val="22"/>
              </w:rPr>
            </w:pPr>
          </w:p>
          <w:p w14:paraId="2E49745E" w14:textId="7A9E783C" w:rsidR="00F64692" w:rsidRPr="001E7F24" w:rsidRDefault="00D03465" w:rsidP="00C574FE">
            <w:pPr>
              <w:rPr>
                <w:szCs w:val="22"/>
              </w:rPr>
            </w:pPr>
            <w:r w:rsidRPr="00D03465">
              <w:rPr>
                <w:szCs w:val="22"/>
                <w:lang w:val="ru-RU"/>
              </w:rPr>
              <w:t>После того как Председатель объявил о начале голосования, никто не может прерывать голосование, кроме как выступая по порядку ведения заседания в связи с проведением данного голосования.</w:t>
            </w:r>
          </w:p>
        </w:tc>
        <w:tc>
          <w:tcPr>
            <w:tcW w:w="4576" w:type="dxa"/>
            <w:tcBorders>
              <w:top w:val="single" w:sz="4" w:space="0" w:color="auto"/>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13251208" w14:textId="465A7185" w:rsidR="00565ED4" w:rsidRPr="002D0961" w:rsidRDefault="00C72F2C" w:rsidP="00565ED4">
            <w:pPr>
              <w:rPr>
                <w:szCs w:val="22"/>
              </w:rPr>
            </w:pPr>
            <w:r w:rsidRPr="00C72F2C">
              <w:rPr>
                <w:szCs w:val="22"/>
                <w:lang w:val="ru-RU"/>
              </w:rPr>
              <w:t>Правило</w:t>
            </w:r>
            <w:r w:rsidRPr="00C72F2C">
              <w:rPr>
                <w:szCs w:val="22"/>
              </w:rPr>
              <w:t xml:space="preserve"> 29</w:t>
            </w:r>
            <w:r w:rsidRPr="00C72F2C">
              <w:rPr>
                <w:szCs w:val="22"/>
                <w:lang w:val="ru-RU"/>
              </w:rPr>
              <w:t>.</w:t>
            </w:r>
            <w:r w:rsidRPr="00C72F2C">
              <w:rPr>
                <w:szCs w:val="22"/>
              </w:rPr>
              <w:t xml:space="preserve"> </w:t>
            </w:r>
            <w:r w:rsidRPr="00C72F2C">
              <w:rPr>
                <w:szCs w:val="22"/>
                <w:lang w:val="ru-RU"/>
              </w:rPr>
              <w:t>Порядок, соблюдаемый при голосовании</w:t>
            </w:r>
          </w:p>
          <w:p w14:paraId="10316A51" w14:textId="77777777" w:rsidR="00565ED4" w:rsidRPr="001E7F24" w:rsidRDefault="00565ED4" w:rsidP="00565ED4">
            <w:pPr>
              <w:rPr>
                <w:szCs w:val="22"/>
              </w:rPr>
            </w:pPr>
          </w:p>
          <w:p w14:paraId="5302005B" w14:textId="74BEF542" w:rsidR="00565ED4" w:rsidRPr="0046110D" w:rsidRDefault="00C574FE" w:rsidP="00D03465">
            <w:pPr>
              <w:tabs>
                <w:tab w:val="left" w:pos="6096"/>
              </w:tabs>
              <w:rPr>
                <w:szCs w:val="22"/>
              </w:rPr>
            </w:pPr>
            <w:r w:rsidRPr="00C574FE">
              <w:rPr>
                <w:szCs w:val="22"/>
                <w:lang w:val="ru-RU"/>
              </w:rPr>
              <w:t>После того как Председатель</w:t>
            </w:r>
            <w:r w:rsidR="00E762BC">
              <w:rPr>
                <w:szCs w:val="22"/>
                <w:lang w:val="ru-RU"/>
              </w:rPr>
              <w:t xml:space="preserve"> </w:t>
            </w:r>
            <w:r w:rsidR="00E762BC" w:rsidRPr="00E762BC">
              <w:rPr>
                <w:color w:val="FF0000"/>
                <w:szCs w:val="22"/>
                <w:lang w:val="ru-RU"/>
              </w:rPr>
              <w:t>объявляет</w:t>
            </w:r>
            <w:r w:rsidRPr="00C574FE">
              <w:rPr>
                <w:szCs w:val="22"/>
                <w:lang w:val="ru-RU"/>
              </w:rPr>
              <w:t xml:space="preserve"> </w:t>
            </w:r>
            <w:r w:rsidRPr="00E762BC">
              <w:rPr>
                <w:strike/>
                <w:color w:val="FF0000"/>
                <w:szCs w:val="22"/>
                <w:lang w:val="ru-RU"/>
              </w:rPr>
              <w:t>объявил</w:t>
            </w:r>
            <w:r w:rsidRPr="00C574FE">
              <w:rPr>
                <w:szCs w:val="22"/>
                <w:lang w:val="ru-RU"/>
              </w:rPr>
              <w:t xml:space="preserve"> о начале голосования, никто не может прерывать голосование, кроме как выступая по порядку ведения заседания в связи с проведением данного голосования.</w:t>
            </w:r>
          </w:p>
        </w:tc>
      </w:tr>
      <w:tr w:rsidR="00F64692" w:rsidRPr="00E259C7" w14:paraId="189C7321" w14:textId="77777777" w:rsidTr="00460278">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4DC403FA" w14:textId="44C4D7D3" w:rsidR="00F64692" w:rsidRDefault="00721DF0" w:rsidP="00F64692">
            <w:pPr>
              <w:rPr>
                <w:szCs w:val="22"/>
              </w:rPr>
            </w:pPr>
            <w:r>
              <w:rPr>
                <w:szCs w:val="22"/>
                <w:lang w:val="ru-RU"/>
              </w:rPr>
              <w:t>Правило</w:t>
            </w:r>
            <w:r w:rsidR="00F64692" w:rsidRPr="001E7F24">
              <w:rPr>
                <w:szCs w:val="22"/>
              </w:rPr>
              <w:t xml:space="preserve"> 38</w:t>
            </w:r>
            <w:r w:rsidR="00AF486B">
              <w:rPr>
                <w:szCs w:val="22"/>
                <w:lang w:val="ru-RU"/>
              </w:rPr>
              <w:t>.</w:t>
            </w:r>
            <w:r w:rsidR="00F64692" w:rsidRPr="001E7F24">
              <w:rPr>
                <w:szCs w:val="22"/>
              </w:rPr>
              <w:t xml:space="preserve"> </w:t>
            </w:r>
            <w:r w:rsidR="00AF486B">
              <w:rPr>
                <w:szCs w:val="22"/>
                <w:lang w:val="ru-RU"/>
              </w:rPr>
              <w:t>Отсутствие права голоса у Председателя</w:t>
            </w:r>
          </w:p>
          <w:p w14:paraId="73D97B5D" w14:textId="77777777" w:rsidR="00F64692" w:rsidRPr="001E7F24" w:rsidRDefault="00F64692" w:rsidP="00F64692">
            <w:pPr>
              <w:rPr>
                <w:szCs w:val="22"/>
              </w:rPr>
            </w:pPr>
          </w:p>
          <w:p w14:paraId="795E8E0D" w14:textId="50C11F4C" w:rsidR="00F64692" w:rsidRPr="001E7F24" w:rsidRDefault="00F64692" w:rsidP="00F64692">
            <w:pPr>
              <w:rPr>
                <w:szCs w:val="22"/>
              </w:rPr>
            </w:pPr>
            <w:r w:rsidRPr="001E7F24">
              <w:rPr>
                <w:szCs w:val="22"/>
              </w:rPr>
              <w:t xml:space="preserve">(1) </w:t>
            </w:r>
            <w:r w:rsidR="00AF486B" w:rsidRPr="00AF486B">
              <w:rPr>
                <w:szCs w:val="22"/>
                <w:lang w:val="ru-RU"/>
              </w:rPr>
              <w:t>Ни Председатель, ни исполняющий обязанности Председателя не голосуют.</w:t>
            </w:r>
          </w:p>
          <w:p w14:paraId="3B7C7EE3" w14:textId="77777777" w:rsidR="00F64692" w:rsidRPr="001E7F24" w:rsidRDefault="00F64692" w:rsidP="00F64692">
            <w:pPr>
              <w:rPr>
                <w:szCs w:val="22"/>
              </w:rPr>
            </w:pPr>
          </w:p>
          <w:p w14:paraId="64CB63C1" w14:textId="4CEB27B0" w:rsidR="00F64692" w:rsidRDefault="00F64692" w:rsidP="00F64692">
            <w:pPr>
              <w:rPr>
                <w:szCs w:val="22"/>
              </w:rPr>
            </w:pPr>
            <w:r w:rsidRPr="001E7F24">
              <w:rPr>
                <w:szCs w:val="22"/>
              </w:rPr>
              <w:t xml:space="preserve">(2) </w:t>
            </w:r>
            <w:r w:rsidR="00AF486B" w:rsidRPr="00AF486B">
              <w:rPr>
                <w:szCs w:val="22"/>
                <w:lang w:val="ru-RU"/>
              </w:rPr>
              <w:t>За государство, которое он представляет, может голосовать другой член его делегации.</w:t>
            </w:r>
          </w:p>
          <w:p w14:paraId="2D855F77" w14:textId="43CE84D9" w:rsidR="00AF486B" w:rsidRPr="001E7F24" w:rsidRDefault="00AF486B" w:rsidP="00F64692">
            <w:pPr>
              <w:rPr>
                <w:szCs w:val="22"/>
              </w:rPr>
            </w:pP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20794F5" w14:textId="05B7CC1C" w:rsidR="00F64692" w:rsidRPr="002D0961" w:rsidRDefault="000F5D51" w:rsidP="00F64692">
            <w:pPr>
              <w:rPr>
                <w:szCs w:val="22"/>
              </w:rPr>
            </w:pPr>
            <w:r w:rsidRPr="000F5D51">
              <w:rPr>
                <w:szCs w:val="22"/>
                <w:lang w:val="ru-RU"/>
              </w:rPr>
              <w:t>Правило</w:t>
            </w:r>
            <w:r w:rsidRPr="000F5D51">
              <w:rPr>
                <w:szCs w:val="22"/>
              </w:rPr>
              <w:t xml:space="preserve"> 38</w:t>
            </w:r>
            <w:r w:rsidRPr="000F5D51">
              <w:rPr>
                <w:szCs w:val="22"/>
                <w:lang w:val="ru-RU"/>
              </w:rPr>
              <w:t>.</w:t>
            </w:r>
            <w:r w:rsidRPr="000F5D51">
              <w:rPr>
                <w:szCs w:val="22"/>
              </w:rPr>
              <w:t xml:space="preserve"> </w:t>
            </w:r>
            <w:r w:rsidRPr="000F5D51">
              <w:rPr>
                <w:szCs w:val="22"/>
                <w:lang w:val="ru-RU"/>
              </w:rPr>
              <w:t xml:space="preserve">Отсутствие права голоса у </w:t>
            </w:r>
            <w:r w:rsidR="005216BD">
              <w:rPr>
                <w:szCs w:val="22"/>
                <w:lang w:val="ru-RU"/>
              </w:rPr>
              <w:t>Председателя</w:t>
            </w:r>
          </w:p>
          <w:p w14:paraId="17EA3CB8" w14:textId="77777777" w:rsidR="00F64692" w:rsidRPr="001E7F24" w:rsidRDefault="00F64692" w:rsidP="00F64692">
            <w:pPr>
              <w:rPr>
                <w:szCs w:val="22"/>
              </w:rPr>
            </w:pPr>
          </w:p>
          <w:p w14:paraId="10281DC9" w14:textId="04E402B6" w:rsidR="00F64692" w:rsidRPr="001E7F24" w:rsidRDefault="00F64692" w:rsidP="00F64692">
            <w:pPr>
              <w:rPr>
                <w:szCs w:val="22"/>
              </w:rPr>
            </w:pPr>
            <w:r w:rsidRPr="001E7F24">
              <w:rPr>
                <w:szCs w:val="22"/>
              </w:rPr>
              <w:t xml:space="preserve">(1) </w:t>
            </w:r>
            <w:r w:rsidR="00360066" w:rsidRPr="00360066">
              <w:rPr>
                <w:szCs w:val="22"/>
                <w:lang w:val="ru-RU"/>
              </w:rPr>
              <w:t>Ни Председатель, ни исполняющий обязанности Председателя не голосуют</w:t>
            </w:r>
            <w:r w:rsidRPr="001E7F24">
              <w:rPr>
                <w:szCs w:val="22"/>
              </w:rPr>
              <w:t>.</w:t>
            </w:r>
          </w:p>
          <w:p w14:paraId="6E0B71AC" w14:textId="77777777" w:rsidR="00F64692" w:rsidRPr="001E7F24" w:rsidRDefault="00F64692" w:rsidP="00F64692">
            <w:pPr>
              <w:rPr>
                <w:szCs w:val="22"/>
              </w:rPr>
            </w:pPr>
          </w:p>
          <w:p w14:paraId="70AC2F38" w14:textId="66E490E3" w:rsidR="00F64692" w:rsidRPr="002D0961" w:rsidRDefault="00F64692" w:rsidP="00EB6A3F">
            <w:pPr>
              <w:rPr>
                <w:szCs w:val="22"/>
              </w:rPr>
            </w:pPr>
            <w:r w:rsidRPr="001E7F24">
              <w:rPr>
                <w:szCs w:val="22"/>
              </w:rPr>
              <w:t xml:space="preserve">(2) </w:t>
            </w:r>
            <w:r w:rsidR="00360066" w:rsidRPr="00360066">
              <w:rPr>
                <w:szCs w:val="22"/>
                <w:lang w:val="ru-RU"/>
              </w:rPr>
              <w:t xml:space="preserve">За </w:t>
            </w:r>
            <w:r w:rsidR="00360066" w:rsidRPr="00EB6A3F">
              <w:rPr>
                <w:strike/>
                <w:color w:val="FF0000"/>
                <w:szCs w:val="22"/>
                <w:lang w:val="ru-RU"/>
              </w:rPr>
              <w:t>государств</w:t>
            </w:r>
            <w:r w:rsidR="00EB6A3F" w:rsidRPr="00EB6A3F">
              <w:rPr>
                <w:strike/>
                <w:color w:val="FF0000"/>
                <w:szCs w:val="22"/>
                <w:lang w:val="ru-RU"/>
              </w:rPr>
              <w:t xml:space="preserve">о </w:t>
            </w:r>
            <w:r w:rsidR="00EB6A3F" w:rsidRPr="00EB6A3F">
              <w:rPr>
                <w:color w:val="FF0000"/>
                <w:szCs w:val="22"/>
                <w:lang w:val="ru-RU"/>
              </w:rPr>
              <w:t>государства</w:t>
            </w:r>
            <w:r w:rsidR="00360066" w:rsidRPr="00360066">
              <w:rPr>
                <w:szCs w:val="22"/>
                <w:lang w:val="ru-RU"/>
              </w:rPr>
              <w:t xml:space="preserve">, </w:t>
            </w:r>
            <w:r w:rsidR="00360066" w:rsidRPr="00EB6A3F">
              <w:rPr>
                <w:strike/>
                <w:color w:val="FF0000"/>
                <w:szCs w:val="22"/>
                <w:lang w:val="ru-RU"/>
              </w:rPr>
              <w:t>котор</w:t>
            </w:r>
            <w:r w:rsidR="00EB6A3F" w:rsidRPr="00EB6A3F">
              <w:rPr>
                <w:strike/>
                <w:color w:val="FF0000"/>
                <w:szCs w:val="22"/>
                <w:lang w:val="ru-RU"/>
              </w:rPr>
              <w:t>ое он представляет</w:t>
            </w:r>
            <w:r w:rsidR="00EB6A3F">
              <w:rPr>
                <w:szCs w:val="22"/>
                <w:lang w:val="ru-RU"/>
              </w:rPr>
              <w:t xml:space="preserve"> </w:t>
            </w:r>
            <w:r w:rsidR="00EB6A3F" w:rsidRPr="00EB6A3F">
              <w:rPr>
                <w:color w:val="FF0000"/>
                <w:szCs w:val="22"/>
                <w:lang w:val="ru-RU"/>
              </w:rPr>
              <w:t>которые они представляют</w:t>
            </w:r>
            <w:r w:rsidR="00360066" w:rsidRPr="00360066">
              <w:rPr>
                <w:szCs w:val="22"/>
                <w:lang w:val="ru-RU"/>
              </w:rPr>
              <w:t xml:space="preserve">, может голосовать другой член </w:t>
            </w:r>
            <w:r w:rsidR="00EB6A3F" w:rsidRPr="00EB6A3F">
              <w:rPr>
                <w:strike/>
                <w:color w:val="FF0000"/>
                <w:szCs w:val="22"/>
                <w:lang w:val="ru-RU"/>
              </w:rPr>
              <w:t>его</w:t>
            </w:r>
            <w:r w:rsidR="00EB6A3F">
              <w:rPr>
                <w:szCs w:val="22"/>
                <w:lang w:val="ru-RU"/>
              </w:rPr>
              <w:t xml:space="preserve"> </w:t>
            </w:r>
            <w:r w:rsidR="00360066" w:rsidRPr="00EB6A3F">
              <w:rPr>
                <w:color w:val="FF0000"/>
                <w:szCs w:val="22"/>
                <w:lang w:val="ru-RU"/>
              </w:rPr>
              <w:t xml:space="preserve">соответствующей </w:t>
            </w:r>
            <w:r w:rsidR="00360066" w:rsidRPr="00360066">
              <w:rPr>
                <w:szCs w:val="22"/>
                <w:lang w:val="ru-RU"/>
              </w:rPr>
              <w:t>делегации</w:t>
            </w:r>
            <w:r w:rsidRPr="001E7F24">
              <w:rPr>
                <w:szCs w:val="22"/>
              </w:rPr>
              <w:t>.</w:t>
            </w:r>
          </w:p>
        </w:tc>
      </w:tr>
      <w:tr w:rsidR="00DD2311" w:rsidRPr="00E259C7" w14:paraId="2C70997C" w14:textId="77777777" w:rsidTr="00FB3000">
        <w:trPr>
          <w:trHeight w:val="20"/>
        </w:trPr>
        <w:tc>
          <w:tcPr>
            <w:tcW w:w="4477" w:type="dxa"/>
            <w:tcBorders>
              <w:top w:val="single" w:sz="4" w:space="0" w:color="auto"/>
              <w:left w:val="single" w:sz="4" w:space="0" w:color="A6A6A6" w:themeColor="background1" w:themeShade="A6"/>
              <w:bottom w:val="nil"/>
              <w:right w:val="single" w:sz="4" w:space="0" w:color="A6A6A6" w:themeColor="background1" w:themeShade="A6"/>
            </w:tcBorders>
            <w:shd w:val="clear" w:color="auto" w:fill="FFFFFF" w:themeFill="background1"/>
            <w:tcMar>
              <w:top w:w="57" w:type="dxa"/>
              <w:bottom w:w="57" w:type="dxa"/>
            </w:tcMar>
          </w:tcPr>
          <w:p w14:paraId="6F52D37D" w14:textId="0861CE5F" w:rsidR="00DD2311" w:rsidRPr="00DD2311" w:rsidRDefault="009036B3" w:rsidP="00DD2311">
            <w:pPr>
              <w:rPr>
                <w:szCs w:val="22"/>
              </w:rPr>
            </w:pPr>
            <w:r>
              <w:rPr>
                <w:szCs w:val="22"/>
                <w:lang w:val="ru-RU"/>
              </w:rPr>
              <w:t>Правило</w:t>
            </w:r>
            <w:r w:rsidR="00DD2311" w:rsidRPr="00DD2311">
              <w:rPr>
                <w:szCs w:val="22"/>
              </w:rPr>
              <w:t xml:space="preserve"> 41</w:t>
            </w:r>
            <w:r>
              <w:rPr>
                <w:szCs w:val="22"/>
                <w:lang w:val="ru-RU"/>
              </w:rPr>
              <w:t>.</w:t>
            </w:r>
            <w:r w:rsidR="00D0378E">
              <w:rPr>
                <w:szCs w:val="22"/>
              </w:rPr>
              <w:t xml:space="preserve"> </w:t>
            </w:r>
            <w:r>
              <w:rPr>
                <w:szCs w:val="22"/>
                <w:lang w:val="ru-RU"/>
              </w:rPr>
              <w:t>Языки выступлений</w:t>
            </w:r>
            <w:r w:rsidR="00DD2311" w:rsidRPr="00DD2311">
              <w:rPr>
                <w:szCs w:val="22"/>
              </w:rPr>
              <w:t xml:space="preserve">.  </w:t>
            </w:r>
            <w:r>
              <w:rPr>
                <w:szCs w:val="22"/>
                <w:lang w:val="ru-RU"/>
              </w:rPr>
              <w:t>Устный перевод</w:t>
            </w:r>
          </w:p>
          <w:p w14:paraId="57886349" w14:textId="77777777" w:rsidR="00DD2311" w:rsidRPr="00DD2311" w:rsidRDefault="00DD2311" w:rsidP="00DD2311">
            <w:pPr>
              <w:rPr>
                <w:szCs w:val="22"/>
              </w:rPr>
            </w:pPr>
          </w:p>
          <w:p w14:paraId="2655D18C" w14:textId="7D983BC7" w:rsidR="00DD2311" w:rsidRPr="004A65F7" w:rsidRDefault="00DD2311" w:rsidP="00DD2311">
            <w:pPr>
              <w:rPr>
                <w:szCs w:val="22"/>
                <w:lang w:val="ru-RU"/>
              </w:rPr>
            </w:pPr>
            <w:r w:rsidRPr="00DD2311">
              <w:rPr>
                <w:szCs w:val="22"/>
              </w:rPr>
              <w:t xml:space="preserve">(1) </w:t>
            </w:r>
            <w:r w:rsidR="001D041E" w:rsidRPr="004A65F7">
              <w:rPr>
                <w:szCs w:val="22"/>
                <w:lang w:val="ru-RU"/>
              </w:rPr>
              <w:t xml:space="preserve">Речи на заседаниях различных органов должны произноситься на английском или французском языке, а устный перевод осуществляется на другой из них. Генеральный директор может, однако, принять решение о том, что речи могут быть произнесены на испанском или русском языке либо на обоих этих языках; в таких случаях </w:t>
            </w:r>
            <w:r w:rsidR="001D041E" w:rsidRPr="004A65F7">
              <w:rPr>
                <w:szCs w:val="22"/>
                <w:lang w:val="ru-RU"/>
              </w:rPr>
              <w:lastRenderedPageBreak/>
              <w:t>устный перевод осуществляется на все утвержденные языки.</w:t>
            </w:r>
          </w:p>
          <w:p w14:paraId="45549C29" w14:textId="3C032A8E" w:rsidR="00DD2311" w:rsidRDefault="00DD2311" w:rsidP="00DD2311">
            <w:pPr>
              <w:rPr>
                <w:szCs w:val="22"/>
              </w:rPr>
            </w:pPr>
          </w:p>
          <w:p w14:paraId="59F7A27D" w14:textId="2620D3CF" w:rsidR="00DD2311" w:rsidRPr="00DD2311" w:rsidRDefault="00DD2311" w:rsidP="00DD2311">
            <w:pPr>
              <w:rPr>
                <w:szCs w:val="22"/>
              </w:rPr>
            </w:pPr>
            <w:r w:rsidRPr="00DD2311">
              <w:rPr>
                <w:szCs w:val="22"/>
              </w:rPr>
              <w:t xml:space="preserve">(2) </w:t>
            </w:r>
            <w:r w:rsidR="00FB009C" w:rsidRPr="00FB009C">
              <w:rPr>
                <w:szCs w:val="22"/>
                <w:lang w:val="ru-RU"/>
              </w:rPr>
              <w:t>Что касается вспомогательных органов, то Генеральный директор принимает решение о языке или языках, на которых должны произноситься речи и на каких должен обеспечиваться устный перевод.</w:t>
            </w:r>
          </w:p>
          <w:p w14:paraId="0C218E33" w14:textId="77777777" w:rsidR="00DD2311" w:rsidRPr="00DD2311" w:rsidRDefault="00DD2311" w:rsidP="00DD2311">
            <w:pPr>
              <w:rPr>
                <w:szCs w:val="22"/>
              </w:rPr>
            </w:pPr>
          </w:p>
          <w:p w14:paraId="1FBA0353" w14:textId="5A5B4D49" w:rsidR="00DD2311" w:rsidRDefault="00DD2311" w:rsidP="00A2218A">
            <w:pPr>
              <w:rPr>
                <w:szCs w:val="22"/>
                <w:lang w:val="ru-RU"/>
              </w:rPr>
            </w:pPr>
            <w:r w:rsidRPr="00DD2311">
              <w:rPr>
                <w:szCs w:val="22"/>
              </w:rPr>
              <w:t xml:space="preserve">(3) </w:t>
            </w:r>
            <w:r w:rsidR="009F25E0" w:rsidRPr="009F25E0">
              <w:rPr>
                <w:szCs w:val="22"/>
                <w:lang w:val="ru-RU"/>
              </w:rPr>
              <w:t>На любом заседании, на котором Секретариат обеспечивает синхронный перевод по крайней мере на двух языках, любой участник может выступать на любом другом языке, если он обеспечивает синхронный перевод на один из тех языков, на которых устный перевод обеспечивается Секретариатом.</w:t>
            </w:r>
          </w:p>
        </w:tc>
        <w:tc>
          <w:tcPr>
            <w:tcW w:w="4576" w:type="dxa"/>
            <w:tcBorders>
              <w:top w:val="single" w:sz="4" w:space="0" w:color="auto"/>
              <w:left w:val="single" w:sz="4" w:space="0" w:color="A6A6A6" w:themeColor="background1" w:themeShade="A6"/>
              <w:bottom w:val="nil"/>
              <w:right w:val="single" w:sz="4" w:space="0" w:color="A6A6A6" w:themeColor="background1" w:themeShade="A6"/>
            </w:tcBorders>
            <w:shd w:val="clear" w:color="auto" w:fill="FFFFFF" w:themeFill="background1"/>
            <w:tcMar>
              <w:top w:w="57" w:type="dxa"/>
              <w:bottom w:w="57" w:type="dxa"/>
            </w:tcMar>
          </w:tcPr>
          <w:p w14:paraId="04D176E5" w14:textId="73D5C4A2" w:rsidR="00D0378E" w:rsidRDefault="00D0378E" w:rsidP="00DD2311">
            <w:pPr>
              <w:rPr>
                <w:szCs w:val="22"/>
              </w:rPr>
            </w:pPr>
            <w:r>
              <w:rPr>
                <w:szCs w:val="22"/>
                <w:lang w:val="ru-RU"/>
              </w:rPr>
              <w:lastRenderedPageBreak/>
              <w:t>Правило</w:t>
            </w:r>
            <w:r w:rsidRPr="00DD2311">
              <w:rPr>
                <w:szCs w:val="22"/>
              </w:rPr>
              <w:t xml:space="preserve"> 41</w:t>
            </w:r>
            <w:r>
              <w:rPr>
                <w:szCs w:val="22"/>
                <w:lang w:val="ru-RU"/>
              </w:rPr>
              <w:t>.</w:t>
            </w:r>
            <w:r>
              <w:rPr>
                <w:szCs w:val="22"/>
              </w:rPr>
              <w:t xml:space="preserve"> </w:t>
            </w:r>
            <w:r>
              <w:rPr>
                <w:szCs w:val="22"/>
                <w:lang w:val="ru-RU"/>
              </w:rPr>
              <w:t>Языки выступлений</w:t>
            </w:r>
            <w:r w:rsidRPr="00DD2311">
              <w:rPr>
                <w:szCs w:val="22"/>
              </w:rPr>
              <w:t xml:space="preserve">.  </w:t>
            </w:r>
            <w:r>
              <w:rPr>
                <w:szCs w:val="22"/>
                <w:lang w:val="ru-RU"/>
              </w:rPr>
              <w:t>Устный перевод</w:t>
            </w:r>
          </w:p>
          <w:p w14:paraId="15B01D33" w14:textId="77777777" w:rsidR="00D0378E" w:rsidRDefault="00D0378E" w:rsidP="00DD2311">
            <w:pPr>
              <w:rPr>
                <w:szCs w:val="22"/>
              </w:rPr>
            </w:pPr>
          </w:p>
          <w:p w14:paraId="76E0240E" w14:textId="77777777" w:rsidR="005A694A" w:rsidRDefault="00DD2311" w:rsidP="00DD2311">
            <w:pPr>
              <w:rPr>
                <w:szCs w:val="22"/>
                <w:lang w:val="ru-RU"/>
              </w:rPr>
            </w:pPr>
            <w:r w:rsidRPr="00DD2311">
              <w:rPr>
                <w:szCs w:val="22"/>
              </w:rPr>
              <w:t xml:space="preserve">(1) </w:t>
            </w:r>
            <w:r w:rsidR="005A694A" w:rsidRPr="005A694A">
              <w:rPr>
                <w:szCs w:val="22"/>
                <w:lang w:val="ru-RU"/>
              </w:rPr>
              <w:t xml:space="preserve">Речи на заседаниях различных органов должны произноситься на английском или французском языке, а устный перевод осуществляется на другой из них. Генеральный директор может, однако, принять решение о том, что речи могут быть произнесены на испанском или русском языке либо на обоих этих языках; в таких случаях </w:t>
            </w:r>
            <w:r w:rsidR="005A694A" w:rsidRPr="005A694A">
              <w:rPr>
                <w:szCs w:val="22"/>
                <w:lang w:val="ru-RU"/>
              </w:rPr>
              <w:lastRenderedPageBreak/>
              <w:t>устный перевод осуществляется на все утвержденные языки.</w:t>
            </w:r>
          </w:p>
          <w:p w14:paraId="53208B06" w14:textId="6386C40C" w:rsidR="005A694A" w:rsidRDefault="005A694A" w:rsidP="00DD2311">
            <w:pPr>
              <w:rPr>
                <w:szCs w:val="22"/>
                <w:lang w:val="ru-RU"/>
              </w:rPr>
            </w:pPr>
          </w:p>
          <w:p w14:paraId="19DBB24B" w14:textId="509D3C96" w:rsidR="00B65C32" w:rsidRDefault="00DD2311" w:rsidP="00DD2311">
            <w:pPr>
              <w:rPr>
                <w:szCs w:val="22"/>
              </w:rPr>
            </w:pPr>
            <w:r w:rsidRPr="00DD2311">
              <w:rPr>
                <w:szCs w:val="22"/>
              </w:rPr>
              <w:t xml:space="preserve">(2) </w:t>
            </w:r>
            <w:r w:rsidR="00B65C32" w:rsidRPr="00B65C32">
              <w:rPr>
                <w:szCs w:val="22"/>
                <w:lang w:val="ru-RU"/>
              </w:rPr>
              <w:t>Что касается вспомогательных органов, то Генеральный директор принимает решение о языке или языках, на которых должны произноситься речи и на каких должен обеспечиваться устный перевод.</w:t>
            </w:r>
          </w:p>
          <w:p w14:paraId="1250E7C4" w14:textId="77777777" w:rsidR="00B65C32" w:rsidRDefault="00B65C32" w:rsidP="00DD2311">
            <w:pPr>
              <w:rPr>
                <w:szCs w:val="22"/>
              </w:rPr>
            </w:pPr>
          </w:p>
          <w:p w14:paraId="3E1E535B" w14:textId="5A01DB9C" w:rsidR="00DD2311" w:rsidRPr="002D0961" w:rsidRDefault="00DD2311" w:rsidP="00B27C40">
            <w:pPr>
              <w:rPr>
                <w:szCs w:val="22"/>
              </w:rPr>
            </w:pPr>
            <w:r w:rsidRPr="00DD2311">
              <w:rPr>
                <w:szCs w:val="22"/>
              </w:rPr>
              <w:t xml:space="preserve">(3) </w:t>
            </w:r>
            <w:r w:rsidR="00A2218A" w:rsidRPr="00A2218A">
              <w:rPr>
                <w:szCs w:val="22"/>
                <w:lang w:val="ru-RU"/>
              </w:rPr>
              <w:t>На любом заседании, на котором Секретариат обеспечивает синхронный перевод по крайней мере на двух языках,</w:t>
            </w:r>
            <w:r w:rsidR="00B27C40" w:rsidRPr="00B27C40">
              <w:rPr>
                <w:strike/>
                <w:color w:val="FF0000"/>
                <w:szCs w:val="22"/>
                <w:lang w:val="ru-RU"/>
              </w:rPr>
              <w:t xml:space="preserve"> любой</w:t>
            </w:r>
            <w:r w:rsidR="00B27C40" w:rsidRPr="00B27C40">
              <w:rPr>
                <w:color w:val="FF0000"/>
                <w:szCs w:val="22"/>
                <w:lang w:val="ru-RU"/>
              </w:rPr>
              <w:t xml:space="preserve"> </w:t>
            </w:r>
            <w:r w:rsidR="00A2218A" w:rsidRPr="00B27C40">
              <w:rPr>
                <w:szCs w:val="22"/>
                <w:lang w:val="ru-RU"/>
              </w:rPr>
              <w:t>участник</w:t>
            </w:r>
            <w:r w:rsidR="00B27C40" w:rsidRPr="00B27C40">
              <w:rPr>
                <w:color w:val="FF0000"/>
                <w:szCs w:val="22"/>
                <w:lang w:val="ru-RU"/>
              </w:rPr>
              <w:t>и</w:t>
            </w:r>
            <w:r w:rsidR="00A2218A" w:rsidRPr="00A2218A">
              <w:rPr>
                <w:szCs w:val="22"/>
                <w:lang w:val="ru-RU"/>
              </w:rPr>
              <w:t xml:space="preserve"> </w:t>
            </w:r>
            <w:r w:rsidR="00B27C40" w:rsidRPr="00B27C40">
              <w:rPr>
                <w:strike/>
                <w:color w:val="FF0000"/>
                <w:szCs w:val="22"/>
                <w:lang w:val="ru-RU"/>
              </w:rPr>
              <w:t>может</w:t>
            </w:r>
            <w:r w:rsidR="00B27C40">
              <w:rPr>
                <w:szCs w:val="22"/>
                <w:lang w:val="ru-RU"/>
              </w:rPr>
              <w:t xml:space="preserve"> </w:t>
            </w:r>
            <w:r w:rsidR="00B27C40" w:rsidRPr="00B27C40">
              <w:rPr>
                <w:color w:val="FF0000"/>
                <w:szCs w:val="22"/>
                <w:lang w:val="ru-RU"/>
              </w:rPr>
              <w:t>могут</w:t>
            </w:r>
            <w:r w:rsidR="00B27C40">
              <w:rPr>
                <w:szCs w:val="22"/>
                <w:lang w:val="ru-RU"/>
              </w:rPr>
              <w:t xml:space="preserve"> </w:t>
            </w:r>
            <w:r w:rsidR="00A2218A" w:rsidRPr="00A2218A">
              <w:rPr>
                <w:szCs w:val="22"/>
                <w:lang w:val="ru-RU"/>
              </w:rPr>
              <w:t>выступать на любом другом языке, если он</w:t>
            </w:r>
            <w:r w:rsidR="00B27C40" w:rsidRPr="00B27C40">
              <w:rPr>
                <w:color w:val="FF0000"/>
                <w:szCs w:val="22"/>
                <w:lang w:val="ru-RU"/>
              </w:rPr>
              <w:t>и</w:t>
            </w:r>
            <w:r w:rsidR="00A2218A" w:rsidRPr="00A2218A">
              <w:rPr>
                <w:szCs w:val="22"/>
                <w:lang w:val="ru-RU"/>
              </w:rPr>
              <w:t xml:space="preserve"> </w:t>
            </w:r>
            <w:r w:rsidR="00A2218A" w:rsidRPr="00B27C40">
              <w:rPr>
                <w:strike/>
                <w:color w:val="FF0000"/>
                <w:szCs w:val="22"/>
                <w:lang w:val="ru-RU"/>
              </w:rPr>
              <w:t>обеспечивает</w:t>
            </w:r>
            <w:r w:rsidR="00B27C40">
              <w:rPr>
                <w:szCs w:val="22"/>
                <w:lang w:val="ru-RU"/>
              </w:rPr>
              <w:t xml:space="preserve"> </w:t>
            </w:r>
            <w:r w:rsidR="00B27C40" w:rsidRPr="00B27C40">
              <w:rPr>
                <w:color w:val="FF0000"/>
                <w:szCs w:val="22"/>
                <w:lang w:val="ru-RU"/>
              </w:rPr>
              <w:t>обеспечивают</w:t>
            </w:r>
            <w:r w:rsidR="00A2218A" w:rsidRPr="00A2218A">
              <w:rPr>
                <w:szCs w:val="22"/>
                <w:lang w:val="ru-RU"/>
              </w:rPr>
              <w:t xml:space="preserve"> синхронный перевод на один из тех языков, на которых устный перевод обеспечивается Секретариатом.</w:t>
            </w:r>
          </w:p>
        </w:tc>
      </w:tr>
      <w:tr w:rsidR="00DD2311" w:rsidRPr="00E259C7" w14:paraId="3CD0EAC6" w14:textId="77777777" w:rsidTr="00460278">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30B48895" w14:textId="2DD12299" w:rsidR="00DD2311" w:rsidRPr="00DD2311" w:rsidRDefault="00EC6C80" w:rsidP="00DD2311">
            <w:pPr>
              <w:rPr>
                <w:szCs w:val="22"/>
              </w:rPr>
            </w:pPr>
            <w:r>
              <w:rPr>
                <w:szCs w:val="22"/>
                <w:lang w:val="ru-RU"/>
              </w:rPr>
              <w:lastRenderedPageBreak/>
              <w:t>Правило</w:t>
            </w:r>
            <w:r w:rsidR="00DD2311" w:rsidRPr="00DD2311">
              <w:rPr>
                <w:szCs w:val="22"/>
              </w:rPr>
              <w:t xml:space="preserve"> 42</w:t>
            </w:r>
            <w:r>
              <w:rPr>
                <w:szCs w:val="22"/>
                <w:lang w:val="ru-RU"/>
              </w:rPr>
              <w:t>.</w:t>
            </w:r>
            <w:r w:rsidR="00DD2311" w:rsidRPr="00DD2311">
              <w:rPr>
                <w:szCs w:val="22"/>
              </w:rPr>
              <w:t xml:space="preserve"> </w:t>
            </w:r>
            <w:r>
              <w:rPr>
                <w:szCs w:val="22"/>
                <w:lang w:val="ru-RU"/>
              </w:rPr>
              <w:t>Совместные за</w:t>
            </w:r>
            <w:r w:rsidR="00023E84">
              <w:rPr>
                <w:szCs w:val="22"/>
                <w:lang w:val="ru-RU"/>
              </w:rPr>
              <w:t>седания</w:t>
            </w:r>
          </w:p>
          <w:p w14:paraId="18E88EA1" w14:textId="77777777" w:rsidR="00DD2311" w:rsidRPr="00DD2311" w:rsidRDefault="00DD2311" w:rsidP="00DD2311">
            <w:pPr>
              <w:rPr>
                <w:szCs w:val="22"/>
              </w:rPr>
            </w:pPr>
          </w:p>
          <w:p w14:paraId="2CB46971" w14:textId="2D8FE571" w:rsidR="00DD2311" w:rsidRPr="00DD2311" w:rsidRDefault="00DD2311" w:rsidP="00DD2311">
            <w:pPr>
              <w:rPr>
                <w:szCs w:val="22"/>
              </w:rPr>
            </w:pPr>
            <w:r w:rsidRPr="00DD2311">
              <w:rPr>
                <w:szCs w:val="22"/>
              </w:rPr>
              <w:t xml:space="preserve">(1) </w:t>
            </w:r>
            <w:r w:rsidR="00133C72" w:rsidRPr="00133C72">
              <w:rPr>
                <w:szCs w:val="22"/>
                <w:lang w:val="ru-RU"/>
              </w:rPr>
              <w:t>Когда два или несколько органов Организации или союзов должны рассмотреть вопросы, представляющие для них общий интерес, они проводят совместные заседания.</w:t>
            </w:r>
          </w:p>
          <w:p w14:paraId="203DDB4F" w14:textId="77777777" w:rsidR="00DD2311" w:rsidRPr="00DD2311" w:rsidRDefault="00DD2311" w:rsidP="00DD2311">
            <w:pPr>
              <w:rPr>
                <w:szCs w:val="22"/>
              </w:rPr>
            </w:pPr>
          </w:p>
          <w:p w14:paraId="00133594" w14:textId="19784034" w:rsidR="00DD2311" w:rsidRPr="00133C72" w:rsidRDefault="00DD2311" w:rsidP="00DD2311">
            <w:pPr>
              <w:rPr>
                <w:szCs w:val="22"/>
                <w:lang w:val="ru-RU"/>
              </w:rPr>
            </w:pPr>
            <w:r w:rsidRPr="00DD2311">
              <w:rPr>
                <w:szCs w:val="22"/>
              </w:rPr>
              <w:t xml:space="preserve">(2) </w:t>
            </w:r>
            <w:r w:rsidR="00133C72" w:rsidRPr="00133C72">
              <w:rPr>
                <w:szCs w:val="22"/>
                <w:lang w:val="ru-RU"/>
              </w:rPr>
              <w:t>На совместном заседании председательствует Председатель того органа, который стоит выше других органов в иерархии, определяемой следующим образом:</w:t>
            </w:r>
          </w:p>
          <w:p w14:paraId="7BFB1400" w14:textId="77777777" w:rsidR="00DD2311" w:rsidRPr="00DD2311" w:rsidRDefault="00DD2311" w:rsidP="00DD2311">
            <w:pPr>
              <w:rPr>
                <w:szCs w:val="22"/>
              </w:rPr>
            </w:pPr>
          </w:p>
          <w:p w14:paraId="6A3B4EC4" w14:textId="383F7CB8" w:rsidR="00DD2311" w:rsidRPr="00DD2311" w:rsidRDefault="00DD2311" w:rsidP="00DD2311">
            <w:pPr>
              <w:rPr>
                <w:szCs w:val="22"/>
              </w:rPr>
            </w:pPr>
            <w:r w:rsidRPr="00DD2311">
              <w:rPr>
                <w:szCs w:val="22"/>
              </w:rPr>
              <w:t xml:space="preserve">(i) </w:t>
            </w:r>
            <w:r w:rsidR="00FC275A">
              <w:rPr>
                <w:szCs w:val="22"/>
                <w:lang w:val="ru-RU"/>
              </w:rPr>
              <w:t>среди органов ВОИС</w:t>
            </w:r>
            <w:r w:rsidRPr="00DD2311">
              <w:rPr>
                <w:szCs w:val="22"/>
              </w:rPr>
              <w:t xml:space="preserve">: 1. </w:t>
            </w:r>
            <w:r w:rsidR="00FC275A">
              <w:rPr>
                <w:szCs w:val="22"/>
                <w:lang w:val="ru-RU"/>
              </w:rPr>
              <w:t>Генеральная Ассамблея;</w:t>
            </w:r>
            <w:r w:rsidRPr="00DD2311">
              <w:rPr>
                <w:szCs w:val="22"/>
              </w:rPr>
              <w:t xml:space="preserve"> 2. </w:t>
            </w:r>
            <w:r w:rsidR="00FC275A">
              <w:rPr>
                <w:szCs w:val="22"/>
                <w:lang w:val="ru-RU"/>
              </w:rPr>
              <w:t>Конференция;</w:t>
            </w:r>
            <w:r w:rsidRPr="00DD2311">
              <w:rPr>
                <w:szCs w:val="22"/>
              </w:rPr>
              <w:t xml:space="preserve"> 3. </w:t>
            </w:r>
            <w:r w:rsidR="00FC275A">
              <w:rPr>
                <w:szCs w:val="22"/>
                <w:lang w:val="ru-RU"/>
              </w:rPr>
              <w:t>Координационный комитет</w:t>
            </w:r>
            <w:r w:rsidRPr="00DD2311">
              <w:rPr>
                <w:szCs w:val="22"/>
              </w:rPr>
              <w:t>;</w:t>
            </w:r>
          </w:p>
          <w:p w14:paraId="0049AC1E" w14:textId="2E79CECA" w:rsidR="00DD2311" w:rsidRPr="00DD2311" w:rsidRDefault="00DD2311" w:rsidP="00DD2311">
            <w:pPr>
              <w:rPr>
                <w:szCs w:val="22"/>
              </w:rPr>
            </w:pPr>
            <w:r w:rsidRPr="00DD2311">
              <w:rPr>
                <w:szCs w:val="22"/>
              </w:rPr>
              <w:t xml:space="preserve">(ii) </w:t>
            </w:r>
            <w:r w:rsidR="00FC275A">
              <w:rPr>
                <w:szCs w:val="22"/>
                <w:lang w:val="ru-RU"/>
              </w:rPr>
              <w:t>среди органов одного и того же союза</w:t>
            </w:r>
            <w:r w:rsidRPr="00DD2311">
              <w:rPr>
                <w:szCs w:val="22"/>
              </w:rPr>
              <w:t xml:space="preserve">: 1. </w:t>
            </w:r>
            <w:r w:rsidR="00FC275A">
              <w:rPr>
                <w:szCs w:val="22"/>
                <w:lang w:val="ru-RU"/>
              </w:rPr>
              <w:t>Ассамблея;</w:t>
            </w:r>
            <w:r w:rsidRPr="00DD2311">
              <w:rPr>
                <w:szCs w:val="22"/>
              </w:rPr>
              <w:t xml:space="preserve"> 2. </w:t>
            </w:r>
            <w:r w:rsidR="00FC275A" w:rsidRPr="00F45712">
              <w:rPr>
                <w:szCs w:val="22"/>
                <w:lang w:val="ru-RU"/>
              </w:rPr>
              <w:t>Конференция представителей;</w:t>
            </w:r>
            <w:r w:rsidRPr="00DD2311">
              <w:rPr>
                <w:szCs w:val="22"/>
              </w:rPr>
              <w:t xml:space="preserve"> 3. </w:t>
            </w:r>
            <w:r w:rsidR="00FC275A">
              <w:rPr>
                <w:szCs w:val="22"/>
                <w:lang w:val="ru-RU"/>
              </w:rPr>
              <w:t>Исполнительный комитет</w:t>
            </w:r>
            <w:r w:rsidRPr="00DD2311">
              <w:rPr>
                <w:szCs w:val="22"/>
              </w:rPr>
              <w:t>;</w:t>
            </w:r>
          </w:p>
          <w:p w14:paraId="255CB87E" w14:textId="2A0F6303" w:rsidR="00DD2311" w:rsidRPr="00DD2311" w:rsidRDefault="00DD2311" w:rsidP="00DD2311">
            <w:pPr>
              <w:rPr>
                <w:szCs w:val="22"/>
              </w:rPr>
            </w:pPr>
            <w:r w:rsidRPr="00DD2311">
              <w:rPr>
                <w:szCs w:val="22"/>
              </w:rPr>
              <w:t xml:space="preserve">(iii) </w:t>
            </w:r>
            <w:r w:rsidR="00FC275A">
              <w:rPr>
                <w:szCs w:val="22"/>
                <w:lang w:val="ru-RU"/>
              </w:rPr>
              <w:t>среди органов ВОИС и одного и нескольких союзов</w:t>
            </w:r>
            <w:r w:rsidRPr="00DD2311">
              <w:rPr>
                <w:szCs w:val="22"/>
              </w:rPr>
              <w:t xml:space="preserve">: </w:t>
            </w:r>
            <w:r w:rsidR="00FC275A">
              <w:rPr>
                <w:szCs w:val="22"/>
                <w:lang w:val="ru-RU"/>
              </w:rPr>
              <w:t>орган ВОИС</w:t>
            </w:r>
            <w:r w:rsidRPr="00DD2311">
              <w:rPr>
                <w:szCs w:val="22"/>
              </w:rPr>
              <w:t>;</w:t>
            </w:r>
          </w:p>
          <w:p w14:paraId="6FA6AC68" w14:textId="3B8422EE" w:rsidR="00DD2311" w:rsidRPr="00DD2311" w:rsidRDefault="00DD2311" w:rsidP="0005551C">
            <w:pPr>
              <w:rPr>
                <w:szCs w:val="22"/>
              </w:rPr>
            </w:pPr>
            <w:r w:rsidRPr="00DD2311">
              <w:rPr>
                <w:szCs w:val="22"/>
              </w:rPr>
              <w:t xml:space="preserve">(iv) </w:t>
            </w:r>
            <w:r w:rsidR="00FC275A">
              <w:rPr>
                <w:szCs w:val="22"/>
                <w:lang w:val="ru-RU"/>
              </w:rPr>
              <w:t>среди органов нескольких союзов</w:t>
            </w:r>
            <w:r w:rsidRPr="00DD2311">
              <w:rPr>
                <w:szCs w:val="22"/>
              </w:rPr>
              <w:t xml:space="preserve">: </w:t>
            </w:r>
            <w:r w:rsidR="00FC275A">
              <w:rPr>
                <w:szCs w:val="22"/>
                <w:lang w:val="ru-RU"/>
              </w:rPr>
              <w:t>орган самого старого союза</w:t>
            </w:r>
            <w:r w:rsidRPr="00DD2311">
              <w:rPr>
                <w:szCs w:val="22"/>
              </w:rPr>
              <w:t>.</w:t>
            </w: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6C864EA" w14:textId="75EF7A81" w:rsidR="0005551C" w:rsidRPr="0005551C" w:rsidRDefault="0005551C" w:rsidP="0005551C">
            <w:pPr>
              <w:rPr>
                <w:szCs w:val="22"/>
              </w:rPr>
            </w:pPr>
            <w:r w:rsidRPr="0005551C">
              <w:rPr>
                <w:szCs w:val="22"/>
                <w:lang w:val="ru-RU"/>
              </w:rPr>
              <w:lastRenderedPageBreak/>
              <w:t>Правило</w:t>
            </w:r>
            <w:r w:rsidRPr="0005551C">
              <w:rPr>
                <w:szCs w:val="22"/>
              </w:rPr>
              <w:t xml:space="preserve"> 42</w:t>
            </w:r>
            <w:r w:rsidRPr="0005551C">
              <w:rPr>
                <w:szCs w:val="22"/>
                <w:lang w:val="ru-RU"/>
              </w:rPr>
              <w:t>.</w:t>
            </w:r>
            <w:r w:rsidRPr="0005551C">
              <w:rPr>
                <w:szCs w:val="22"/>
              </w:rPr>
              <w:t xml:space="preserve"> </w:t>
            </w:r>
            <w:r w:rsidRPr="0005551C">
              <w:rPr>
                <w:szCs w:val="22"/>
                <w:lang w:val="ru-RU"/>
              </w:rPr>
              <w:t>Совместные за</w:t>
            </w:r>
            <w:r w:rsidR="00023E84">
              <w:rPr>
                <w:szCs w:val="22"/>
                <w:lang w:val="ru-RU"/>
              </w:rPr>
              <w:t>седания</w:t>
            </w:r>
          </w:p>
          <w:p w14:paraId="30D4533B" w14:textId="77777777" w:rsidR="0005551C" w:rsidRPr="0005551C" w:rsidRDefault="0005551C" w:rsidP="0005551C">
            <w:pPr>
              <w:rPr>
                <w:szCs w:val="22"/>
              </w:rPr>
            </w:pPr>
          </w:p>
          <w:p w14:paraId="5C89B953" w14:textId="77777777" w:rsidR="0005551C" w:rsidRPr="0005551C" w:rsidRDefault="0005551C" w:rsidP="0005551C">
            <w:pPr>
              <w:rPr>
                <w:szCs w:val="22"/>
              </w:rPr>
            </w:pPr>
            <w:r w:rsidRPr="0005551C">
              <w:rPr>
                <w:szCs w:val="22"/>
              </w:rPr>
              <w:t xml:space="preserve">(1) </w:t>
            </w:r>
            <w:r w:rsidRPr="0005551C">
              <w:rPr>
                <w:szCs w:val="22"/>
                <w:lang w:val="ru-RU"/>
              </w:rPr>
              <w:t>Когда два или несколько органов Организации или союзов должны рассмотреть вопросы, представляющие для них общий интерес, они проводят совместные заседания.</w:t>
            </w:r>
          </w:p>
          <w:p w14:paraId="2A979C84" w14:textId="77777777" w:rsidR="0005551C" w:rsidRPr="0005551C" w:rsidRDefault="0005551C" w:rsidP="0005551C">
            <w:pPr>
              <w:rPr>
                <w:szCs w:val="22"/>
              </w:rPr>
            </w:pPr>
          </w:p>
          <w:p w14:paraId="1752255E" w14:textId="155C34FE" w:rsidR="00DD2311" w:rsidRPr="00DD2311" w:rsidRDefault="0005551C" w:rsidP="0005551C">
            <w:pPr>
              <w:rPr>
                <w:szCs w:val="22"/>
              </w:rPr>
            </w:pPr>
            <w:r w:rsidRPr="0005551C">
              <w:rPr>
                <w:szCs w:val="22"/>
              </w:rPr>
              <w:t xml:space="preserve">(2) </w:t>
            </w:r>
            <w:r w:rsidRPr="0005551C">
              <w:rPr>
                <w:szCs w:val="22"/>
                <w:lang w:val="ru-RU"/>
              </w:rPr>
              <w:t>На совместном заседании председательствует Председатель того органа, который стоит выше других органов в иерархии, определяемой следующим образом:</w:t>
            </w:r>
          </w:p>
          <w:p w14:paraId="45703C93" w14:textId="77777777" w:rsidR="00DD2311" w:rsidRPr="00DD2311" w:rsidRDefault="00DD2311" w:rsidP="00DD2311">
            <w:pPr>
              <w:rPr>
                <w:szCs w:val="22"/>
              </w:rPr>
            </w:pPr>
          </w:p>
          <w:p w14:paraId="07967BDC" w14:textId="77A883AA" w:rsidR="0005551C" w:rsidRPr="00DD2311" w:rsidRDefault="0005551C" w:rsidP="0005551C">
            <w:pPr>
              <w:rPr>
                <w:szCs w:val="22"/>
              </w:rPr>
            </w:pPr>
            <w:r w:rsidRPr="00DD2311">
              <w:rPr>
                <w:szCs w:val="22"/>
              </w:rPr>
              <w:t xml:space="preserve">(i) </w:t>
            </w:r>
            <w:r>
              <w:rPr>
                <w:szCs w:val="22"/>
                <w:lang w:val="ru-RU"/>
              </w:rPr>
              <w:t>среди органов ВОИС</w:t>
            </w:r>
            <w:r w:rsidRPr="00DD2311">
              <w:rPr>
                <w:szCs w:val="22"/>
              </w:rPr>
              <w:t>: 1.</w:t>
            </w:r>
            <w:r w:rsidR="005E7679">
              <w:rPr>
                <w:szCs w:val="22"/>
                <w:lang w:val="ru-RU"/>
              </w:rPr>
              <w:t> </w:t>
            </w:r>
            <w:r>
              <w:rPr>
                <w:szCs w:val="22"/>
                <w:lang w:val="ru-RU"/>
              </w:rPr>
              <w:t>Генеральная Ассамблея;</w:t>
            </w:r>
            <w:r w:rsidRPr="00DD2311">
              <w:rPr>
                <w:szCs w:val="22"/>
              </w:rPr>
              <w:t xml:space="preserve"> 2.</w:t>
            </w:r>
            <w:r w:rsidR="005E7679">
              <w:rPr>
                <w:szCs w:val="22"/>
                <w:lang w:val="ru-RU"/>
              </w:rPr>
              <w:t> </w:t>
            </w:r>
            <w:r>
              <w:rPr>
                <w:szCs w:val="22"/>
                <w:lang w:val="ru-RU"/>
              </w:rPr>
              <w:t>Конференция;</w:t>
            </w:r>
            <w:r w:rsidRPr="00DD2311">
              <w:rPr>
                <w:szCs w:val="22"/>
              </w:rPr>
              <w:t xml:space="preserve"> 3.</w:t>
            </w:r>
            <w:r w:rsidR="005E7679">
              <w:rPr>
                <w:szCs w:val="22"/>
                <w:lang w:val="ru-RU"/>
              </w:rPr>
              <w:t> </w:t>
            </w:r>
            <w:r>
              <w:rPr>
                <w:szCs w:val="22"/>
                <w:lang w:val="ru-RU"/>
              </w:rPr>
              <w:t>Координационный комитет</w:t>
            </w:r>
            <w:r w:rsidRPr="00DD2311">
              <w:rPr>
                <w:szCs w:val="22"/>
              </w:rPr>
              <w:t>;</w:t>
            </w:r>
          </w:p>
          <w:p w14:paraId="331A4EC9" w14:textId="5BC3B122" w:rsidR="0005551C" w:rsidRPr="00DD2311" w:rsidRDefault="0005551C" w:rsidP="0005551C">
            <w:pPr>
              <w:rPr>
                <w:szCs w:val="22"/>
              </w:rPr>
            </w:pPr>
            <w:r w:rsidRPr="00DD2311">
              <w:rPr>
                <w:szCs w:val="22"/>
              </w:rPr>
              <w:t xml:space="preserve">(ii) </w:t>
            </w:r>
            <w:r>
              <w:rPr>
                <w:szCs w:val="22"/>
                <w:lang w:val="ru-RU"/>
              </w:rPr>
              <w:t>среди органов одного и того же союза</w:t>
            </w:r>
            <w:r w:rsidRPr="00DD2311">
              <w:rPr>
                <w:szCs w:val="22"/>
              </w:rPr>
              <w:t>: 1.</w:t>
            </w:r>
            <w:r w:rsidR="005E7679">
              <w:rPr>
                <w:szCs w:val="22"/>
                <w:lang w:val="ru-RU"/>
              </w:rPr>
              <w:t> </w:t>
            </w:r>
            <w:r>
              <w:rPr>
                <w:szCs w:val="22"/>
                <w:lang w:val="ru-RU"/>
              </w:rPr>
              <w:t>Ассамблея;</w:t>
            </w:r>
            <w:r w:rsidRPr="00DD2311">
              <w:rPr>
                <w:szCs w:val="22"/>
              </w:rPr>
              <w:t xml:space="preserve"> </w:t>
            </w:r>
            <w:r w:rsidR="00931972">
              <w:rPr>
                <w:szCs w:val="22"/>
              </w:rPr>
              <w:t>2.  </w:t>
            </w:r>
            <w:r w:rsidR="00931972" w:rsidRPr="00931972">
              <w:rPr>
                <w:strike/>
                <w:color w:val="FF0000"/>
                <w:szCs w:val="22"/>
                <w:lang w:val="ru-RU"/>
              </w:rPr>
              <w:t>Конференция представителей; 3</w:t>
            </w:r>
            <w:r w:rsidRPr="00931972">
              <w:rPr>
                <w:strike/>
                <w:color w:val="FF0000"/>
                <w:szCs w:val="22"/>
              </w:rPr>
              <w:t>.</w:t>
            </w:r>
            <w:r w:rsidR="005E7679" w:rsidRPr="00931972">
              <w:rPr>
                <w:strike/>
                <w:color w:val="FF0000"/>
                <w:szCs w:val="22"/>
                <w:lang w:val="ru-RU"/>
              </w:rPr>
              <w:t> </w:t>
            </w:r>
            <w:r>
              <w:rPr>
                <w:szCs w:val="22"/>
                <w:lang w:val="ru-RU"/>
              </w:rPr>
              <w:t>Исполнительный комитет</w:t>
            </w:r>
            <w:r w:rsidRPr="00DD2311">
              <w:rPr>
                <w:szCs w:val="22"/>
              </w:rPr>
              <w:t>;</w:t>
            </w:r>
          </w:p>
          <w:p w14:paraId="134D40C6" w14:textId="77777777" w:rsidR="0005551C" w:rsidRPr="00DD2311" w:rsidRDefault="0005551C" w:rsidP="0005551C">
            <w:pPr>
              <w:rPr>
                <w:szCs w:val="22"/>
              </w:rPr>
            </w:pPr>
            <w:r w:rsidRPr="00DD2311">
              <w:rPr>
                <w:szCs w:val="22"/>
              </w:rPr>
              <w:t xml:space="preserve">(iii) </w:t>
            </w:r>
            <w:r>
              <w:rPr>
                <w:szCs w:val="22"/>
                <w:lang w:val="ru-RU"/>
              </w:rPr>
              <w:t>среди органов ВОИС и одного и нескольких союзов</w:t>
            </w:r>
            <w:r w:rsidRPr="00DD2311">
              <w:rPr>
                <w:szCs w:val="22"/>
              </w:rPr>
              <w:t xml:space="preserve">: </w:t>
            </w:r>
            <w:r>
              <w:rPr>
                <w:szCs w:val="22"/>
                <w:lang w:val="ru-RU"/>
              </w:rPr>
              <w:t>орган ВОИС</w:t>
            </w:r>
            <w:r w:rsidRPr="00DD2311">
              <w:rPr>
                <w:szCs w:val="22"/>
              </w:rPr>
              <w:t>;</w:t>
            </w:r>
          </w:p>
          <w:p w14:paraId="68310D1C" w14:textId="2A556060" w:rsidR="00DD2311" w:rsidRPr="00DD2311" w:rsidRDefault="0005551C" w:rsidP="0005551C">
            <w:pPr>
              <w:rPr>
                <w:szCs w:val="22"/>
              </w:rPr>
            </w:pPr>
            <w:r w:rsidRPr="00DD2311">
              <w:rPr>
                <w:szCs w:val="22"/>
              </w:rPr>
              <w:t xml:space="preserve">(iv) </w:t>
            </w:r>
            <w:r>
              <w:rPr>
                <w:szCs w:val="22"/>
                <w:lang w:val="ru-RU"/>
              </w:rPr>
              <w:t>среди органов нескольких союзов</w:t>
            </w:r>
            <w:r w:rsidRPr="00DD2311">
              <w:rPr>
                <w:szCs w:val="22"/>
              </w:rPr>
              <w:t xml:space="preserve">: </w:t>
            </w:r>
            <w:r>
              <w:rPr>
                <w:szCs w:val="22"/>
                <w:lang w:val="ru-RU"/>
              </w:rPr>
              <w:t>орган самого старого союза</w:t>
            </w:r>
            <w:r w:rsidRPr="00DD2311">
              <w:rPr>
                <w:szCs w:val="22"/>
              </w:rPr>
              <w:t>.</w:t>
            </w:r>
          </w:p>
        </w:tc>
      </w:tr>
      <w:tr w:rsidR="00DD2311" w:rsidRPr="00E259C7" w14:paraId="761E4A45" w14:textId="77777777" w:rsidTr="00460278">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738D8B28" w14:textId="1D3DD223" w:rsidR="00DD2311" w:rsidRPr="00DD2311" w:rsidRDefault="00D61493" w:rsidP="00DD2311">
            <w:pPr>
              <w:rPr>
                <w:szCs w:val="22"/>
              </w:rPr>
            </w:pPr>
            <w:r>
              <w:rPr>
                <w:szCs w:val="22"/>
                <w:lang w:val="ru-RU"/>
              </w:rPr>
              <w:lastRenderedPageBreak/>
              <w:t>Правило</w:t>
            </w:r>
            <w:r w:rsidR="00DD2311" w:rsidRPr="00DD2311">
              <w:rPr>
                <w:szCs w:val="22"/>
              </w:rPr>
              <w:t xml:space="preserve"> 50</w:t>
            </w:r>
            <w:r>
              <w:rPr>
                <w:szCs w:val="22"/>
                <w:lang w:val="ru-RU"/>
              </w:rPr>
              <w:t>.</w:t>
            </w:r>
            <w:r w:rsidR="00DD2311" w:rsidRPr="00DD2311">
              <w:rPr>
                <w:szCs w:val="22"/>
              </w:rPr>
              <w:t xml:space="preserve"> </w:t>
            </w:r>
            <w:r w:rsidR="00906930">
              <w:rPr>
                <w:szCs w:val="22"/>
                <w:lang w:val="ru-RU"/>
              </w:rPr>
              <w:t>Повестка дня и правила процедуры</w:t>
            </w:r>
          </w:p>
          <w:p w14:paraId="18206D8D" w14:textId="77777777" w:rsidR="00DD2311" w:rsidRPr="00DD2311" w:rsidRDefault="00DD2311" w:rsidP="00DD2311">
            <w:pPr>
              <w:rPr>
                <w:szCs w:val="22"/>
              </w:rPr>
            </w:pPr>
          </w:p>
          <w:p w14:paraId="2F1782FB" w14:textId="618437AE" w:rsidR="00DD2311" w:rsidRPr="00DD2311" w:rsidRDefault="00DD2311" w:rsidP="00DD2311">
            <w:pPr>
              <w:rPr>
                <w:szCs w:val="22"/>
              </w:rPr>
            </w:pPr>
            <w:r w:rsidRPr="00DD2311">
              <w:rPr>
                <w:szCs w:val="22"/>
              </w:rPr>
              <w:t xml:space="preserve">(1) </w:t>
            </w:r>
            <w:r w:rsidR="00130412" w:rsidRPr="00BD7B4A">
              <w:rPr>
                <w:szCs w:val="22"/>
                <w:lang w:val="ru-RU"/>
              </w:rPr>
              <w:t>Генеральный директор составляет повестку дня каждого специального комитета экспертов. Он может вносить в нее изменения по своей собственной инициативе или по просьбе специального комитета экспертов.</w:t>
            </w:r>
          </w:p>
          <w:p w14:paraId="340898F9" w14:textId="579953B3" w:rsidR="00DD2311" w:rsidRDefault="00DD2311" w:rsidP="00DD2311">
            <w:pPr>
              <w:rPr>
                <w:szCs w:val="22"/>
              </w:rPr>
            </w:pPr>
          </w:p>
          <w:p w14:paraId="302CF0DD" w14:textId="77777777" w:rsidR="00ED1331" w:rsidRPr="00DD2311" w:rsidRDefault="00ED1331" w:rsidP="00DD2311">
            <w:pPr>
              <w:rPr>
                <w:szCs w:val="22"/>
              </w:rPr>
            </w:pPr>
          </w:p>
          <w:p w14:paraId="38B3B406" w14:textId="4AEBC453" w:rsidR="00DD2311" w:rsidRPr="00DD2311" w:rsidRDefault="00DD2311" w:rsidP="00ED1331">
            <w:pPr>
              <w:rPr>
                <w:szCs w:val="22"/>
              </w:rPr>
            </w:pPr>
            <w:r w:rsidRPr="00DD2311">
              <w:rPr>
                <w:szCs w:val="22"/>
              </w:rPr>
              <w:t xml:space="preserve">(2) </w:t>
            </w:r>
            <w:r w:rsidR="0085622D" w:rsidRPr="0085622D">
              <w:rPr>
                <w:szCs w:val="22"/>
                <w:lang w:val="ru-RU"/>
              </w:rPr>
              <w:t xml:space="preserve">Положения части II Общих правил процедуры используются, насколько это возможно, в качестве правил процедуры для специальных комитетов экспертов. В тех случаях, когда они применяются к таким комитетам, Генеральный директор может в каждом отдельном случае вносить в них изменения либо по своей собственной инициативе, либо по </w:t>
            </w:r>
            <w:r w:rsidR="0085622D" w:rsidRPr="0085622D">
              <w:rPr>
                <w:szCs w:val="22"/>
                <w:lang w:val="ru-RU"/>
              </w:rPr>
              <w:lastRenderedPageBreak/>
              <w:t>просьбе соответствующего специального комитета экспертов.</w:t>
            </w: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388A1639" w14:textId="226BF0AD" w:rsidR="00625F86" w:rsidRDefault="00281ACF" w:rsidP="00DD2311">
            <w:pPr>
              <w:rPr>
                <w:szCs w:val="22"/>
              </w:rPr>
            </w:pPr>
            <w:r w:rsidRPr="00281ACF">
              <w:rPr>
                <w:szCs w:val="22"/>
                <w:lang w:val="ru-RU"/>
              </w:rPr>
              <w:lastRenderedPageBreak/>
              <w:t>Правило</w:t>
            </w:r>
            <w:r w:rsidRPr="00281ACF">
              <w:rPr>
                <w:szCs w:val="22"/>
              </w:rPr>
              <w:t xml:space="preserve"> 50</w:t>
            </w:r>
            <w:r w:rsidRPr="00281ACF">
              <w:rPr>
                <w:szCs w:val="22"/>
                <w:lang w:val="ru-RU"/>
              </w:rPr>
              <w:t>.</w:t>
            </w:r>
            <w:r w:rsidRPr="00281ACF">
              <w:rPr>
                <w:szCs w:val="22"/>
              </w:rPr>
              <w:t xml:space="preserve"> </w:t>
            </w:r>
            <w:r w:rsidRPr="00281ACF">
              <w:rPr>
                <w:szCs w:val="22"/>
                <w:lang w:val="ru-RU"/>
              </w:rPr>
              <w:t>Повестка дня и правила процедуры</w:t>
            </w:r>
          </w:p>
          <w:p w14:paraId="2181CFB6" w14:textId="77777777" w:rsidR="00625F86" w:rsidRDefault="00625F86" w:rsidP="00DD2311">
            <w:pPr>
              <w:rPr>
                <w:szCs w:val="22"/>
              </w:rPr>
            </w:pPr>
          </w:p>
          <w:p w14:paraId="79C01AF5" w14:textId="6136DA2C" w:rsidR="00625F86" w:rsidRDefault="00DD2311" w:rsidP="00DD2311">
            <w:pPr>
              <w:rPr>
                <w:szCs w:val="22"/>
              </w:rPr>
            </w:pPr>
            <w:r w:rsidRPr="00DD2311">
              <w:rPr>
                <w:szCs w:val="22"/>
              </w:rPr>
              <w:t xml:space="preserve">(1) </w:t>
            </w:r>
            <w:r w:rsidR="0058587F" w:rsidRPr="0058587F">
              <w:rPr>
                <w:szCs w:val="22"/>
                <w:lang w:val="ru-RU"/>
              </w:rPr>
              <w:t xml:space="preserve">Генеральный директор составляет повестку дня каждого специального комитета экспертов. </w:t>
            </w:r>
            <w:r w:rsidR="0058587F" w:rsidRPr="00194D23">
              <w:rPr>
                <w:strike/>
                <w:color w:val="FF0000"/>
                <w:szCs w:val="22"/>
                <w:lang w:val="ru-RU"/>
              </w:rPr>
              <w:t>Он</w:t>
            </w:r>
            <w:r w:rsidR="0058587F" w:rsidRPr="0058587F">
              <w:rPr>
                <w:szCs w:val="22"/>
                <w:lang w:val="ru-RU"/>
              </w:rPr>
              <w:t xml:space="preserve"> </w:t>
            </w:r>
            <w:r w:rsidR="00194D23" w:rsidRPr="00194D23">
              <w:rPr>
                <w:color w:val="FF0000"/>
                <w:szCs w:val="22"/>
                <w:lang w:val="ru-RU"/>
              </w:rPr>
              <w:t>Генеральный директор</w:t>
            </w:r>
            <w:r w:rsidR="00194D23">
              <w:rPr>
                <w:szCs w:val="22"/>
                <w:lang w:val="ru-RU"/>
              </w:rPr>
              <w:t xml:space="preserve"> </w:t>
            </w:r>
            <w:r w:rsidR="0058587F" w:rsidRPr="0058587F">
              <w:rPr>
                <w:szCs w:val="22"/>
                <w:lang w:val="ru-RU"/>
              </w:rPr>
              <w:t>может вносить в нее изменения по своей собственной инициативе или по просьбе специального комитета экспертов.</w:t>
            </w:r>
          </w:p>
          <w:p w14:paraId="3A68BC17" w14:textId="77777777" w:rsidR="00625F86" w:rsidRDefault="00625F86" w:rsidP="00DD2311">
            <w:pPr>
              <w:rPr>
                <w:szCs w:val="22"/>
              </w:rPr>
            </w:pPr>
          </w:p>
          <w:p w14:paraId="610E213F" w14:textId="5B0CF3EF" w:rsidR="00DD2311" w:rsidRPr="00DD2311" w:rsidRDefault="00DD2311" w:rsidP="00ED1331">
            <w:pPr>
              <w:rPr>
                <w:szCs w:val="22"/>
              </w:rPr>
            </w:pPr>
            <w:r w:rsidRPr="00DD2311">
              <w:rPr>
                <w:szCs w:val="22"/>
              </w:rPr>
              <w:t xml:space="preserve">(2) </w:t>
            </w:r>
            <w:r w:rsidR="00ED1331" w:rsidRPr="00ED1331">
              <w:rPr>
                <w:szCs w:val="22"/>
                <w:lang w:val="ru-RU"/>
              </w:rPr>
              <w:t xml:space="preserve">Положения части II Общих правил процедуры используются, насколько это возможно, в качестве правил процедуры для специальных комитетов экспертов. В тех случаях, когда они применяются к таким комитетам, Генеральный директор может в каждом отдельном случае вносить в них изменения либо по своей собственной инициативе, либо по </w:t>
            </w:r>
            <w:r w:rsidR="00ED1331" w:rsidRPr="00ED1331">
              <w:rPr>
                <w:szCs w:val="22"/>
                <w:lang w:val="ru-RU"/>
              </w:rPr>
              <w:lastRenderedPageBreak/>
              <w:t>просьбе соответствующего специального комитета экспертов.</w:t>
            </w:r>
          </w:p>
        </w:tc>
      </w:tr>
      <w:tr w:rsidR="00851A15" w:rsidRPr="00E259C7" w14:paraId="5A30D798" w14:textId="77777777" w:rsidTr="00460278">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A47A051" w14:textId="36528295" w:rsidR="00851A15" w:rsidRPr="00851A15" w:rsidRDefault="00851A15" w:rsidP="00851A15">
            <w:pPr>
              <w:rPr>
                <w:bCs/>
                <w:iCs/>
                <w:szCs w:val="22"/>
                <w:lang w:val="ru-RU"/>
              </w:rPr>
            </w:pPr>
            <w:r w:rsidRPr="00851A15">
              <w:rPr>
                <w:bCs/>
                <w:iCs/>
                <w:szCs w:val="22"/>
                <w:lang w:val="ru-RU"/>
              </w:rPr>
              <w:lastRenderedPageBreak/>
              <w:t>Правило 52. Должностные лица специальных комитетов экспертов</w:t>
            </w:r>
          </w:p>
          <w:p w14:paraId="166864F9" w14:textId="77777777" w:rsidR="00851A15" w:rsidRPr="00851A15" w:rsidRDefault="00851A15" w:rsidP="00851A15">
            <w:pPr>
              <w:rPr>
                <w:bCs/>
                <w:iCs/>
                <w:szCs w:val="22"/>
                <w:lang w:val="ru-RU"/>
              </w:rPr>
            </w:pPr>
          </w:p>
          <w:p w14:paraId="18DE1AB8" w14:textId="669A9084" w:rsidR="00851A15" w:rsidRPr="00851A15" w:rsidRDefault="00851A15" w:rsidP="00851A15">
            <w:pPr>
              <w:rPr>
                <w:szCs w:val="22"/>
                <w:lang w:val="ru-RU"/>
              </w:rPr>
            </w:pPr>
            <w:r w:rsidRPr="00851A15">
              <w:rPr>
                <w:szCs w:val="22"/>
                <w:lang w:val="ru-RU"/>
              </w:rPr>
              <w:t>(1) На первом заседании специальный комитет экспертов избирает из числа своих членов Председателя и двух заместителей Председателя.</w:t>
            </w:r>
          </w:p>
          <w:p w14:paraId="52A71010" w14:textId="77777777" w:rsidR="00851A15" w:rsidRPr="00851A15" w:rsidRDefault="00851A15" w:rsidP="00851A15">
            <w:pPr>
              <w:rPr>
                <w:szCs w:val="22"/>
                <w:lang w:val="ru-RU"/>
              </w:rPr>
            </w:pPr>
          </w:p>
          <w:p w14:paraId="6421CB9B" w14:textId="23F55D71" w:rsidR="00851A15" w:rsidRDefault="00851A15" w:rsidP="00851A15">
            <w:pPr>
              <w:rPr>
                <w:szCs w:val="22"/>
                <w:lang w:val="ru-RU"/>
              </w:rPr>
            </w:pPr>
            <w:r w:rsidRPr="00851A15">
              <w:rPr>
                <w:szCs w:val="22"/>
                <w:lang w:val="ru-RU"/>
              </w:rPr>
              <w:t>(2) С согласия Генерального директора специальный комитет экспертов может избрать Председателем самого Генерального директора или другое должностное лицо Международного бюро.</w:t>
            </w: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3ED407B7" w14:textId="77777777" w:rsidR="00657033" w:rsidRPr="00657033" w:rsidRDefault="00657033" w:rsidP="00657033">
            <w:pPr>
              <w:rPr>
                <w:bCs/>
                <w:iCs/>
                <w:szCs w:val="22"/>
                <w:lang w:val="ru-RU"/>
              </w:rPr>
            </w:pPr>
            <w:r w:rsidRPr="00657033">
              <w:rPr>
                <w:bCs/>
                <w:iCs/>
                <w:szCs w:val="22"/>
                <w:lang w:val="ru-RU"/>
              </w:rPr>
              <w:t>Правило 52. Должностные лица специальных комитетов экспертов</w:t>
            </w:r>
          </w:p>
          <w:p w14:paraId="6738CC4C" w14:textId="77777777" w:rsidR="00657033" w:rsidRPr="00657033" w:rsidRDefault="00657033" w:rsidP="00657033">
            <w:pPr>
              <w:rPr>
                <w:bCs/>
                <w:iCs/>
                <w:szCs w:val="22"/>
                <w:lang w:val="ru-RU"/>
              </w:rPr>
            </w:pPr>
          </w:p>
          <w:p w14:paraId="09027121" w14:textId="77777777" w:rsidR="00657033" w:rsidRPr="00657033" w:rsidRDefault="00657033" w:rsidP="00657033">
            <w:pPr>
              <w:rPr>
                <w:szCs w:val="22"/>
                <w:lang w:val="ru-RU"/>
              </w:rPr>
            </w:pPr>
            <w:r w:rsidRPr="00657033">
              <w:rPr>
                <w:szCs w:val="22"/>
                <w:lang w:val="ru-RU"/>
              </w:rPr>
              <w:t>(1) На первом заседании специальный комитет экспертов избирает из числа своих членов Председателя и двух заместителей Председателя.</w:t>
            </w:r>
          </w:p>
          <w:p w14:paraId="3DBAB995" w14:textId="77777777" w:rsidR="00657033" w:rsidRPr="00657033" w:rsidRDefault="00657033" w:rsidP="00657033">
            <w:pPr>
              <w:rPr>
                <w:szCs w:val="22"/>
                <w:lang w:val="ru-RU"/>
              </w:rPr>
            </w:pPr>
          </w:p>
          <w:p w14:paraId="7F8CDE15" w14:textId="3F6E649E" w:rsidR="00851A15" w:rsidRPr="00281ACF" w:rsidRDefault="00657033" w:rsidP="00657033">
            <w:pPr>
              <w:rPr>
                <w:szCs w:val="22"/>
                <w:lang w:val="ru-RU"/>
              </w:rPr>
            </w:pPr>
            <w:r w:rsidRPr="00657033">
              <w:rPr>
                <w:szCs w:val="22"/>
                <w:lang w:val="ru-RU"/>
              </w:rPr>
              <w:t xml:space="preserve">(2) С согласия Генерального директора специальный комитет экспертов может избрать Председателем </w:t>
            </w:r>
            <w:r w:rsidRPr="00CE4B4E">
              <w:rPr>
                <w:strike/>
                <w:color w:val="FF0000"/>
                <w:szCs w:val="22"/>
                <w:lang w:val="ru-RU"/>
              </w:rPr>
              <w:t xml:space="preserve">самого </w:t>
            </w:r>
            <w:r w:rsidRPr="00657033">
              <w:rPr>
                <w:szCs w:val="22"/>
                <w:lang w:val="ru-RU"/>
              </w:rPr>
              <w:t>Генерального директора или другое должностное лицо Международного бюро.</w:t>
            </w:r>
          </w:p>
        </w:tc>
      </w:tr>
      <w:tr w:rsidR="008B6FD1" w:rsidRPr="00E259C7" w14:paraId="1F57240D" w14:textId="77777777" w:rsidTr="00460278">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4145E61" w14:textId="3640A5E8" w:rsidR="00332958" w:rsidRPr="00A91CFF" w:rsidRDefault="00C77E29" w:rsidP="00332958">
            <w:pPr>
              <w:rPr>
                <w:szCs w:val="22"/>
              </w:rPr>
            </w:pPr>
            <w:r>
              <w:rPr>
                <w:szCs w:val="22"/>
                <w:lang w:val="ru-RU"/>
              </w:rPr>
              <w:t>Правило</w:t>
            </w:r>
            <w:r w:rsidR="00332958" w:rsidRPr="00A91CFF">
              <w:rPr>
                <w:szCs w:val="22"/>
              </w:rPr>
              <w:t xml:space="preserve"> 55</w:t>
            </w:r>
            <w:r>
              <w:rPr>
                <w:szCs w:val="22"/>
                <w:lang w:val="ru-RU"/>
              </w:rPr>
              <w:t>.</w:t>
            </w:r>
            <w:r w:rsidR="00332958" w:rsidRPr="00A91CFF">
              <w:rPr>
                <w:szCs w:val="22"/>
              </w:rPr>
              <w:t xml:space="preserve"> </w:t>
            </w:r>
            <w:r>
              <w:rPr>
                <w:szCs w:val="22"/>
                <w:lang w:val="ru-RU"/>
              </w:rPr>
              <w:t>Доклад</w:t>
            </w:r>
          </w:p>
          <w:p w14:paraId="1C756976" w14:textId="77777777" w:rsidR="00332958" w:rsidRDefault="00332958" w:rsidP="00332958">
            <w:pPr>
              <w:rPr>
                <w:szCs w:val="22"/>
              </w:rPr>
            </w:pPr>
          </w:p>
          <w:p w14:paraId="49F13174" w14:textId="27C1A258" w:rsidR="005C121A" w:rsidRPr="001E7F24" w:rsidRDefault="00C77E29" w:rsidP="006C2B76">
            <w:pPr>
              <w:rPr>
                <w:szCs w:val="22"/>
              </w:rPr>
            </w:pPr>
            <w:r w:rsidRPr="00C77E29">
              <w:rPr>
                <w:szCs w:val="22"/>
                <w:lang w:val="ru-RU"/>
              </w:rPr>
              <w:t>Специальные комитеты экспертов представляют свои доклады Генеральному директору, который распространяет и предает широкой гласности эти документы так, как считает нужным.</w:t>
            </w: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45030156" w14:textId="5F697B97" w:rsidR="005C121A" w:rsidRPr="00F05259" w:rsidRDefault="00E26049" w:rsidP="006C2B76">
            <w:pPr>
              <w:tabs>
                <w:tab w:val="left" w:pos="6096"/>
              </w:tabs>
              <w:rPr>
                <w:szCs w:val="22"/>
              </w:rPr>
            </w:pPr>
            <w:r>
              <w:rPr>
                <w:szCs w:val="22"/>
                <w:lang w:val="ru-RU"/>
              </w:rPr>
              <w:t>Правило</w:t>
            </w:r>
            <w:r w:rsidR="00332958" w:rsidRPr="003F08FF">
              <w:rPr>
                <w:szCs w:val="22"/>
              </w:rPr>
              <w:t xml:space="preserve"> 55</w:t>
            </w:r>
            <w:r>
              <w:rPr>
                <w:szCs w:val="22"/>
                <w:lang w:val="ru-RU"/>
              </w:rPr>
              <w:t>.</w:t>
            </w:r>
            <w:r w:rsidR="00332958" w:rsidRPr="003F08FF">
              <w:rPr>
                <w:szCs w:val="22"/>
              </w:rPr>
              <w:t xml:space="preserve"> </w:t>
            </w:r>
            <w:r>
              <w:rPr>
                <w:szCs w:val="22"/>
                <w:lang w:val="ru-RU"/>
              </w:rPr>
              <w:t>Доклад</w:t>
            </w:r>
            <w:r w:rsidR="00332958">
              <w:rPr>
                <w:b/>
                <w:szCs w:val="22"/>
              </w:rPr>
              <w:br/>
            </w:r>
            <w:r w:rsidR="00332958">
              <w:rPr>
                <w:b/>
                <w:szCs w:val="22"/>
              </w:rPr>
              <w:br/>
            </w:r>
            <w:r w:rsidR="00482579" w:rsidRPr="00482579">
              <w:rPr>
                <w:szCs w:val="22"/>
                <w:lang w:val="ru-RU"/>
              </w:rPr>
              <w:t>Специальные комитеты экспертов представляют свои доклады Генеральному директору, который распространяет</w:t>
            </w:r>
            <w:r w:rsidR="00A34B42">
              <w:rPr>
                <w:szCs w:val="22"/>
                <w:lang w:val="ru-RU"/>
              </w:rPr>
              <w:t xml:space="preserve"> </w:t>
            </w:r>
            <w:r w:rsidR="00A34B42" w:rsidRPr="00A34B42">
              <w:rPr>
                <w:color w:val="FF0000"/>
                <w:szCs w:val="22"/>
                <w:lang w:val="ru-RU"/>
              </w:rPr>
              <w:t>их</w:t>
            </w:r>
            <w:r w:rsidR="00482579" w:rsidRPr="00482579">
              <w:rPr>
                <w:szCs w:val="22"/>
                <w:lang w:val="ru-RU"/>
              </w:rPr>
              <w:t xml:space="preserve"> и предает широкой гласности </w:t>
            </w:r>
            <w:r w:rsidR="00A34B42" w:rsidRPr="00A34B42">
              <w:rPr>
                <w:strike/>
                <w:color w:val="FF0000"/>
                <w:szCs w:val="22"/>
                <w:lang w:val="ru-RU"/>
              </w:rPr>
              <w:t xml:space="preserve">эти документы </w:t>
            </w:r>
            <w:r w:rsidR="00482579" w:rsidRPr="00482579">
              <w:rPr>
                <w:szCs w:val="22"/>
                <w:lang w:val="ru-RU"/>
              </w:rPr>
              <w:t>так, как считает нужным.</w:t>
            </w:r>
          </w:p>
        </w:tc>
      </w:tr>
      <w:tr w:rsidR="006C2B76" w:rsidRPr="00E259C7" w14:paraId="1697091B" w14:textId="77777777" w:rsidTr="00460278">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74A318B3" w14:textId="77777777" w:rsidR="006C2B76" w:rsidRDefault="006C2B76" w:rsidP="006C2B76">
            <w:pPr>
              <w:rPr>
                <w:szCs w:val="22"/>
              </w:rPr>
            </w:pPr>
            <w:r>
              <w:rPr>
                <w:szCs w:val="22"/>
                <w:lang w:val="ru-RU"/>
              </w:rPr>
              <w:t>Приложение к Общим правилам процедуры ВОИС</w:t>
            </w:r>
          </w:p>
          <w:p w14:paraId="2FF7811E" w14:textId="77777777" w:rsidR="006C2B76" w:rsidRDefault="006C2B76" w:rsidP="006C2B76">
            <w:pPr>
              <w:rPr>
                <w:szCs w:val="22"/>
              </w:rPr>
            </w:pPr>
          </w:p>
          <w:p w14:paraId="45211990" w14:textId="77777777" w:rsidR="006C2B76" w:rsidRDefault="006C2B76" w:rsidP="006C2B76">
            <w:pPr>
              <w:rPr>
                <w:szCs w:val="22"/>
              </w:rPr>
            </w:pPr>
            <w:r>
              <w:rPr>
                <w:szCs w:val="22"/>
                <w:lang w:val="ru-RU"/>
              </w:rPr>
              <w:t>Правила в отношении тайного голосования</w:t>
            </w:r>
          </w:p>
          <w:p w14:paraId="21DE95F6" w14:textId="77777777" w:rsidR="006C2B76" w:rsidRPr="002965E5" w:rsidRDefault="006C2B76" w:rsidP="006C2B76">
            <w:pPr>
              <w:rPr>
                <w:szCs w:val="22"/>
                <w:lang w:val="ru-RU"/>
              </w:rPr>
            </w:pPr>
          </w:p>
          <w:p w14:paraId="732BC060" w14:textId="77777777" w:rsidR="006C2B76" w:rsidRPr="002965E5" w:rsidRDefault="006C2B76" w:rsidP="006C2B76">
            <w:pPr>
              <w:rPr>
                <w:szCs w:val="22"/>
                <w:lang w:val="ru-RU"/>
              </w:rPr>
            </w:pPr>
            <w:r w:rsidRPr="002965E5">
              <w:rPr>
                <w:szCs w:val="22"/>
                <w:lang w:val="ru-RU"/>
              </w:rPr>
              <w:lastRenderedPageBreak/>
              <w:t>Правило 1.  Чтобы голосовать, делегации должны иметь надлежащие полномочия.</w:t>
            </w:r>
          </w:p>
          <w:p w14:paraId="7080240C" w14:textId="77777777" w:rsidR="006C2B76" w:rsidRPr="002965E5" w:rsidRDefault="006C2B76" w:rsidP="006C2B76">
            <w:pPr>
              <w:rPr>
                <w:szCs w:val="22"/>
                <w:lang w:val="ru-RU"/>
              </w:rPr>
            </w:pPr>
          </w:p>
          <w:p w14:paraId="7EF3E641" w14:textId="77777777" w:rsidR="006C2B76" w:rsidRPr="002965E5" w:rsidRDefault="006C2B76" w:rsidP="006C2B76">
            <w:pPr>
              <w:rPr>
                <w:szCs w:val="22"/>
                <w:lang w:val="ru-RU"/>
              </w:rPr>
            </w:pPr>
            <w:r w:rsidRPr="002965E5">
              <w:rPr>
                <w:szCs w:val="22"/>
                <w:lang w:val="ru-RU"/>
              </w:rPr>
              <w:t>Правило 2.  До начала голосования Председатель назначает двух счетчиков из числа присутствующих делегатов. Затем он передает им список делегаций, имеющих право голоса, и, где это применимо, список кандидатов.</w:t>
            </w:r>
          </w:p>
          <w:p w14:paraId="6DD53C3A" w14:textId="77777777" w:rsidR="006C2B76" w:rsidRPr="002965E5" w:rsidRDefault="006C2B76" w:rsidP="006C2B76">
            <w:pPr>
              <w:rPr>
                <w:szCs w:val="22"/>
                <w:lang w:val="ru-RU"/>
              </w:rPr>
            </w:pPr>
          </w:p>
          <w:p w14:paraId="28747D93" w14:textId="77777777" w:rsidR="006C2B76" w:rsidRDefault="006C2B76" w:rsidP="006C2B76">
            <w:pPr>
              <w:rPr>
                <w:szCs w:val="22"/>
                <w:lang w:val="ru-RU"/>
              </w:rPr>
            </w:pPr>
          </w:p>
          <w:p w14:paraId="180237A9" w14:textId="77777777" w:rsidR="006C2B76" w:rsidRPr="002965E5" w:rsidRDefault="006C2B76" w:rsidP="006C2B76">
            <w:pPr>
              <w:rPr>
                <w:szCs w:val="22"/>
                <w:lang w:val="ru-RU"/>
              </w:rPr>
            </w:pPr>
            <w:r w:rsidRPr="002965E5">
              <w:rPr>
                <w:szCs w:val="22"/>
                <w:lang w:val="ru-RU"/>
              </w:rPr>
              <w:t>Правило 3.  Секретариат распространяет среди делегаций бюллетени для голосования и конверты. Бюллетени и конверты должны быть изготовлены из белой бумаги и не должны иметь отличительных знаков.</w:t>
            </w:r>
          </w:p>
          <w:p w14:paraId="281E1E45" w14:textId="77777777" w:rsidR="006C2B76" w:rsidRPr="002965E5" w:rsidRDefault="006C2B76" w:rsidP="006C2B76">
            <w:pPr>
              <w:rPr>
                <w:szCs w:val="22"/>
                <w:lang w:val="ru-RU"/>
              </w:rPr>
            </w:pPr>
          </w:p>
          <w:p w14:paraId="267C08AC" w14:textId="77777777" w:rsidR="006C2B76" w:rsidRPr="002965E5" w:rsidRDefault="006C2B76" w:rsidP="006C2B76">
            <w:pPr>
              <w:rPr>
                <w:szCs w:val="22"/>
                <w:lang w:val="ru-RU"/>
              </w:rPr>
            </w:pPr>
            <w:r w:rsidRPr="002965E5">
              <w:rPr>
                <w:szCs w:val="22"/>
                <w:lang w:val="ru-RU"/>
              </w:rPr>
              <w:t>Правило 4.  Счетчики убеждаются в том, что урна для голосования пуста, запирают ее и передают ключ Председателю.</w:t>
            </w:r>
          </w:p>
          <w:p w14:paraId="7F656C85" w14:textId="77777777" w:rsidR="006C2B76" w:rsidRPr="002965E5" w:rsidRDefault="006C2B76" w:rsidP="006C2B76">
            <w:pPr>
              <w:rPr>
                <w:szCs w:val="22"/>
                <w:lang w:val="ru-RU"/>
              </w:rPr>
            </w:pPr>
          </w:p>
          <w:p w14:paraId="710139CD" w14:textId="77777777" w:rsidR="006C2B76" w:rsidRPr="002965E5" w:rsidRDefault="006C2B76" w:rsidP="006C2B76">
            <w:pPr>
              <w:rPr>
                <w:szCs w:val="22"/>
                <w:lang w:val="ru-RU"/>
              </w:rPr>
            </w:pPr>
            <w:r w:rsidRPr="002965E5">
              <w:rPr>
                <w:szCs w:val="22"/>
                <w:lang w:val="ru-RU"/>
              </w:rPr>
              <w:t>Правило 5.  Секретарь заседания по очереди выкликает делегации во французском алфавитном порядке названий государств-членов, начиная с государства-члена, определяемого по жребию.</w:t>
            </w:r>
          </w:p>
          <w:p w14:paraId="571367AE" w14:textId="77777777" w:rsidR="006C2B76" w:rsidRPr="002965E5" w:rsidRDefault="006C2B76" w:rsidP="006C2B76">
            <w:pPr>
              <w:rPr>
                <w:szCs w:val="22"/>
                <w:lang w:val="ru-RU"/>
              </w:rPr>
            </w:pPr>
          </w:p>
          <w:p w14:paraId="1E7D61F1" w14:textId="77777777" w:rsidR="006C2B76" w:rsidRPr="002965E5" w:rsidRDefault="006C2B76" w:rsidP="006C2B76">
            <w:pPr>
              <w:rPr>
                <w:szCs w:val="22"/>
                <w:lang w:val="ru-RU"/>
              </w:rPr>
            </w:pPr>
            <w:r w:rsidRPr="002965E5">
              <w:rPr>
                <w:szCs w:val="22"/>
                <w:lang w:val="ru-RU"/>
              </w:rPr>
              <w:lastRenderedPageBreak/>
              <w:t>Правило 6.  Услышав название своей страны, делегация передает свой бюллетень, находящийся в конверте, счетчику, который бросает его в урну для голосования.</w:t>
            </w:r>
          </w:p>
          <w:p w14:paraId="4B232B53" w14:textId="77777777" w:rsidR="006C2B76" w:rsidRDefault="006C2B76" w:rsidP="006C2B76">
            <w:pPr>
              <w:rPr>
                <w:szCs w:val="22"/>
                <w:lang w:val="ru-RU"/>
              </w:rPr>
            </w:pPr>
          </w:p>
          <w:p w14:paraId="1F41E1A7" w14:textId="77777777" w:rsidR="006C2B76" w:rsidRPr="00EF57BD" w:rsidRDefault="006C2B76" w:rsidP="006C2B76">
            <w:pPr>
              <w:rPr>
                <w:szCs w:val="22"/>
                <w:lang w:val="ru-RU"/>
              </w:rPr>
            </w:pPr>
          </w:p>
          <w:p w14:paraId="3D7A769F" w14:textId="77777777" w:rsidR="006C2B76" w:rsidRPr="00EF57BD" w:rsidRDefault="006C2B76" w:rsidP="006C2B76">
            <w:pPr>
              <w:rPr>
                <w:szCs w:val="22"/>
                <w:lang w:val="ru-RU"/>
              </w:rPr>
            </w:pPr>
            <w:r w:rsidRPr="00EF57BD">
              <w:rPr>
                <w:szCs w:val="22"/>
                <w:lang w:val="ru-RU"/>
              </w:rPr>
              <w:t>Правило 7.  Чтобы зафиксировать факт голосования каждого государства-члена, Секретарь заседания и один из счетчиков ставят свои подписи или инициалы на полях списка против названия проголосовавшего государства-члена.</w:t>
            </w:r>
          </w:p>
          <w:p w14:paraId="1E257905" w14:textId="77777777" w:rsidR="006C2B76" w:rsidRDefault="006C2B76" w:rsidP="006C2B76">
            <w:pPr>
              <w:rPr>
                <w:szCs w:val="22"/>
              </w:rPr>
            </w:pPr>
          </w:p>
          <w:p w14:paraId="1EA084B1" w14:textId="77777777" w:rsidR="006C2B76" w:rsidRPr="00CB53E7" w:rsidRDefault="006C2B76" w:rsidP="006C2B76">
            <w:pPr>
              <w:rPr>
                <w:szCs w:val="22"/>
                <w:lang w:val="ru-RU"/>
              </w:rPr>
            </w:pPr>
            <w:r w:rsidRPr="00CB53E7">
              <w:rPr>
                <w:szCs w:val="22"/>
                <w:lang w:val="ru-RU"/>
              </w:rPr>
              <w:t>Правило 8.  По окончании переклички Председатель объявляет о завершении голосования и сообщает, что предстоит подсчет голосов.</w:t>
            </w:r>
          </w:p>
          <w:p w14:paraId="0F0F45E8" w14:textId="77777777" w:rsidR="006C2B76" w:rsidRPr="00CB53E7" w:rsidRDefault="006C2B76" w:rsidP="006C2B76">
            <w:pPr>
              <w:rPr>
                <w:szCs w:val="22"/>
                <w:lang w:val="ru-RU"/>
              </w:rPr>
            </w:pPr>
          </w:p>
          <w:p w14:paraId="57F99352" w14:textId="77777777" w:rsidR="006C2B76" w:rsidRPr="00CB53E7" w:rsidRDefault="006C2B76" w:rsidP="006C2B76">
            <w:pPr>
              <w:rPr>
                <w:szCs w:val="22"/>
                <w:lang w:val="ru-RU"/>
              </w:rPr>
            </w:pPr>
            <w:r w:rsidRPr="00CB53E7">
              <w:rPr>
                <w:szCs w:val="22"/>
                <w:lang w:val="ru-RU"/>
              </w:rPr>
              <w:t>Правило 9.  После вскрытия урны Председателем счетчики проверяют число конвертов.  Если оно больше или меньше числа участников голосования, об этом информируют Председателя, который затем объявляет голосование недействительным и сообщает, что необходимо провести новое голосование.</w:t>
            </w:r>
          </w:p>
          <w:p w14:paraId="1C9599EA" w14:textId="77777777" w:rsidR="006C2B76" w:rsidRPr="00CB53E7" w:rsidRDefault="006C2B76" w:rsidP="006C2B76">
            <w:pPr>
              <w:rPr>
                <w:szCs w:val="22"/>
                <w:lang w:val="ru-RU"/>
              </w:rPr>
            </w:pPr>
          </w:p>
          <w:p w14:paraId="323E79C7" w14:textId="77777777" w:rsidR="006C2B76" w:rsidRPr="000F5048" w:rsidRDefault="006C2B76" w:rsidP="006C2B76">
            <w:pPr>
              <w:rPr>
                <w:szCs w:val="22"/>
                <w:lang w:val="ru-RU"/>
              </w:rPr>
            </w:pPr>
            <w:r w:rsidRPr="000F5048">
              <w:rPr>
                <w:szCs w:val="22"/>
                <w:lang w:val="ru-RU"/>
              </w:rPr>
              <w:t xml:space="preserve">Правило 10.  Один из счетчиков вскрывает конверты один за другим, </w:t>
            </w:r>
            <w:r w:rsidRPr="000F5048">
              <w:rPr>
                <w:szCs w:val="22"/>
                <w:lang w:val="ru-RU"/>
              </w:rPr>
              <w:lastRenderedPageBreak/>
              <w:t>зачитывает вслух то, что написано в бюллетене, и передает его другому счетчику. Голоса из бюллетеней заносятся в списки, подготовленные для этой цели.</w:t>
            </w:r>
          </w:p>
          <w:p w14:paraId="21D2A3FB" w14:textId="77777777" w:rsidR="006C2B76" w:rsidRPr="000F5048" w:rsidRDefault="006C2B76" w:rsidP="006C2B76">
            <w:pPr>
              <w:rPr>
                <w:szCs w:val="22"/>
                <w:lang w:val="ru-RU"/>
              </w:rPr>
            </w:pPr>
          </w:p>
          <w:p w14:paraId="28E9A21C" w14:textId="77777777" w:rsidR="006C2B76" w:rsidRPr="00704D9F" w:rsidRDefault="006C2B76" w:rsidP="006C2B76">
            <w:pPr>
              <w:rPr>
                <w:szCs w:val="22"/>
                <w:lang w:val="ru-RU"/>
              </w:rPr>
            </w:pPr>
            <w:r w:rsidRPr="00704D9F">
              <w:rPr>
                <w:szCs w:val="22"/>
                <w:lang w:val="ru-RU"/>
              </w:rPr>
              <w:t>Правило 11.  Пустые бюллетени рассматриваются как неучастие в голосовании.</w:t>
            </w:r>
          </w:p>
          <w:p w14:paraId="25FCE26B" w14:textId="77777777" w:rsidR="006C2B76" w:rsidRPr="001E7F24" w:rsidRDefault="006C2B76" w:rsidP="006C2B76">
            <w:pPr>
              <w:rPr>
                <w:szCs w:val="22"/>
              </w:rPr>
            </w:pPr>
          </w:p>
          <w:p w14:paraId="7186D8F7" w14:textId="77777777" w:rsidR="006C2B76" w:rsidRPr="00D6529C" w:rsidRDefault="006C2B76" w:rsidP="006C2B76">
            <w:pPr>
              <w:rPr>
                <w:szCs w:val="22"/>
                <w:lang w:val="ru-RU"/>
              </w:rPr>
            </w:pPr>
            <w:r w:rsidRPr="00D6529C">
              <w:rPr>
                <w:szCs w:val="22"/>
                <w:lang w:val="ru-RU"/>
              </w:rPr>
              <w:t>Правило 12.  Считаются недействительными:</w:t>
            </w:r>
          </w:p>
          <w:p w14:paraId="5D3E817A" w14:textId="77777777" w:rsidR="006C2B76" w:rsidRPr="000D686B" w:rsidRDefault="006C2B76" w:rsidP="006C2B76">
            <w:pPr>
              <w:pStyle w:val="ListParagraph"/>
              <w:numPr>
                <w:ilvl w:val="0"/>
                <w:numId w:val="6"/>
              </w:numPr>
              <w:ind w:left="0" w:firstLine="36"/>
              <w:rPr>
                <w:szCs w:val="22"/>
                <w:lang w:val="ru-RU"/>
              </w:rPr>
            </w:pPr>
            <w:r w:rsidRPr="000D686B">
              <w:rPr>
                <w:szCs w:val="22"/>
                <w:lang w:val="ru-RU"/>
              </w:rPr>
              <w:t>бюллетени, в которых число названий/имен превышает число государств или лиц, подлежащих избранию;</w:t>
            </w:r>
          </w:p>
          <w:p w14:paraId="41FA0800" w14:textId="77777777" w:rsidR="006C2B76" w:rsidRPr="00763411" w:rsidRDefault="006C2B76" w:rsidP="006C2B76">
            <w:pPr>
              <w:pStyle w:val="ListParagraph"/>
              <w:numPr>
                <w:ilvl w:val="0"/>
                <w:numId w:val="6"/>
              </w:numPr>
              <w:ind w:left="0" w:firstLine="0"/>
              <w:rPr>
                <w:szCs w:val="22"/>
                <w:lang w:val="ru-RU"/>
              </w:rPr>
            </w:pPr>
            <w:r w:rsidRPr="00763411">
              <w:rPr>
                <w:szCs w:val="22"/>
                <w:lang w:val="ru-RU"/>
              </w:rPr>
              <w:t>бюллетени, в которых голосовавшие раскрыли себя, в частности расписались или указали название государства-члена, которое они представляют;</w:t>
            </w:r>
          </w:p>
          <w:p w14:paraId="3011CA4F" w14:textId="77777777" w:rsidR="006C2B76" w:rsidRPr="00DC029C" w:rsidRDefault="006C2B76" w:rsidP="006C2B76">
            <w:pPr>
              <w:pStyle w:val="ListParagraph"/>
              <w:numPr>
                <w:ilvl w:val="0"/>
                <w:numId w:val="6"/>
              </w:numPr>
              <w:ind w:left="0" w:firstLine="0"/>
              <w:rPr>
                <w:szCs w:val="22"/>
              </w:rPr>
            </w:pPr>
            <w:r>
              <w:rPr>
                <w:szCs w:val="22"/>
                <w:lang w:val="ru-RU"/>
              </w:rPr>
              <w:t>бюллетени, в которых нет ясного ответа на заданный вопрос</w:t>
            </w:r>
            <w:r w:rsidRPr="00DC029C">
              <w:rPr>
                <w:szCs w:val="22"/>
              </w:rPr>
              <w:t>.</w:t>
            </w:r>
          </w:p>
          <w:p w14:paraId="358AF82A" w14:textId="77777777" w:rsidR="006C2B76" w:rsidRPr="001E7F24" w:rsidRDefault="006C2B76" w:rsidP="006C2B76">
            <w:pPr>
              <w:rPr>
                <w:szCs w:val="22"/>
              </w:rPr>
            </w:pPr>
          </w:p>
          <w:p w14:paraId="2F5F3754" w14:textId="77777777" w:rsidR="006C2B76" w:rsidRPr="00ED780B" w:rsidRDefault="006C2B76" w:rsidP="006C2B76">
            <w:pPr>
              <w:rPr>
                <w:szCs w:val="22"/>
                <w:lang w:val="ru-RU"/>
              </w:rPr>
            </w:pPr>
            <w:r w:rsidRPr="00ED780B">
              <w:rPr>
                <w:szCs w:val="22"/>
                <w:lang w:val="ru-RU"/>
              </w:rPr>
              <w:t>Правило 13.  Кандидат может получить только один голос в одном бюллетене, даже если его имя указывается в нем более чем один раз.</w:t>
            </w:r>
          </w:p>
          <w:p w14:paraId="72DA63B6" w14:textId="77777777" w:rsidR="006C2B76" w:rsidRDefault="006C2B76" w:rsidP="006C2B76">
            <w:pPr>
              <w:rPr>
                <w:szCs w:val="22"/>
              </w:rPr>
            </w:pPr>
          </w:p>
          <w:p w14:paraId="3F3020EC" w14:textId="77777777" w:rsidR="006C2B76" w:rsidRDefault="006C2B76" w:rsidP="006C2B76">
            <w:pPr>
              <w:rPr>
                <w:szCs w:val="22"/>
              </w:rPr>
            </w:pPr>
          </w:p>
          <w:p w14:paraId="346BD57A" w14:textId="77777777" w:rsidR="006C2B76" w:rsidRPr="0083408F" w:rsidRDefault="006C2B76" w:rsidP="006C2B76">
            <w:pPr>
              <w:rPr>
                <w:szCs w:val="22"/>
                <w:lang w:val="ru-RU"/>
              </w:rPr>
            </w:pPr>
            <w:r w:rsidRPr="0083408F">
              <w:rPr>
                <w:szCs w:val="22"/>
                <w:lang w:val="ru-RU"/>
              </w:rPr>
              <w:t xml:space="preserve">Правило 14.  После завершения подсчета голосов Председатель </w:t>
            </w:r>
            <w:r w:rsidRPr="0083408F">
              <w:rPr>
                <w:szCs w:val="22"/>
                <w:lang w:val="ru-RU"/>
              </w:rPr>
              <w:lastRenderedPageBreak/>
              <w:t>объявляет результаты голосования в следующем порядке:</w:t>
            </w:r>
          </w:p>
          <w:p w14:paraId="27E977B2" w14:textId="77777777" w:rsidR="006C2B76" w:rsidRPr="0083408F" w:rsidRDefault="006C2B76" w:rsidP="006C2B76">
            <w:pPr>
              <w:rPr>
                <w:szCs w:val="22"/>
                <w:lang w:val="ru-RU"/>
              </w:rPr>
            </w:pPr>
          </w:p>
          <w:p w14:paraId="42A1C15A" w14:textId="77777777" w:rsidR="006C2B76" w:rsidRPr="0083408F" w:rsidRDefault="006C2B76" w:rsidP="006C2B76">
            <w:pPr>
              <w:rPr>
                <w:szCs w:val="22"/>
                <w:lang w:val="ru-RU"/>
              </w:rPr>
            </w:pPr>
            <w:r w:rsidRPr="0083408F">
              <w:rPr>
                <w:szCs w:val="22"/>
                <w:lang w:val="ru-RU"/>
              </w:rPr>
              <w:t>число государств-членов, имеющих право голоса на данной сессии;</w:t>
            </w:r>
          </w:p>
          <w:p w14:paraId="528383CB" w14:textId="77777777" w:rsidR="006C2B76" w:rsidRPr="0083408F" w:rsidRDefault="006C2B76" w:rsidP="006C2B76">
            <w:pPr>
              <w:rPr>
                <w:szCs w:val="22"/>
                <w:lang w:val="ru-RU"/>
              </w:rPr>
            </w:pPr>
            <w:r w:rsidRPr="0083408F">
              <w:rPr>
                <w:szCs w:val="22"/>
                <w:lang w:val="ru-RU"/>
              </w:rPr>
              <w:t>число отсутствующих;</w:t>
            </w:r>
          </w:p>
          <w:p w14:paraId="1A63E461" w14:textId="77777777" w:rsidR="006C2B76" w:rsidRPr="0083408F" w:rsidRDefault="006C2B76" w:rsidP="006C2B76">
            <w:pPr>
              <w:rPr>
                <w:szCs w:val="22"/>
                <w:lang w:val="ru-RU"/>
              </w:rPr>
            </w:pPr>
            <w:r w:rsidRPr="0083408F">
              <w:rPr>
                <w:szCs w:val="22"/>
                <w:lang w:val="ru-RU"/>
              </w:rPr>
              <w:t>число воздержавшихся;</w:t>
            </w:r>
          </w:p>
          <w:p w14:paraId="053D2AB8" w14:textId="77777777" w:rsidR="006C2B76" w:rsidRPr="0083408F" w:rsidRDefault="006C2B76" w:rsidP="006C2B76">
            <w:pPr>
              <w:rPr>
                <w:szCs w:val="22"/>
                <w:lang w:val="ru-RU"/>
              </w:rPr>
            </w:pPr>
            <w:r w:rsidRPr="0083408F">
              <w:rPr>
                <w:szCs w:val="22"/>
                <w:lang w:val="ru-RU"/>
              </w:rPr>
              <w:t>число недействительных бюллетеней;</w:t>
            </w:r>
          </w:p>
          <w:p w14:paraId="169C8147" w14:textId="77777777" w:rsidR="006C2B76" w:rsidRPr="0083408F" w:rsidRDefault="006C2B76" w:rsidP="006C2B76">
            <w:pPr>
              <w:rPr>
                <w:szCs w:val="22"/>
                <w:lang w:val="ru-RU"/>
              </w:rPr>
            </w:pPr>
            <w:r w:rsidRPr="0083408F">
              <w:rPr>
                <w:szCs w:val="22"/>
                <w:lang w:val="ru-RU"/>
              </w:rPr>
              <w:t>число поданных голосов;</w:t>
            </w:r>
          </w:p>
          <w:p w14:paraId="0D184F9F" w14:textId="77777777" w:rsidR="006C2B76" w:rsidRPr="0083408F" w:rsidRDefault="006C2B76" w:rsidP="006C2B76">
            <w:pPr>
              <w:rPr>
                <w:szCs w:val="22"/>
                <w:lang w:val="ru-RU"/>
              </w:rPr>
            </w:pPr>
            <w:r w:rsidRPr="0083408F">
              <w:rPr>
                <w:szCs w:val="22"/>
                <w:lang w:val="ru-RU"/>
              </w:rPr>
              <w:t>число голосов, составляющих требуемое большинство;</w:t>
            </w:r>
          </w:p>
          <w:p w14:paraId="78B33D88" w14:textId="77777777" w:rsidR="006C2B76" w:rsidRPr="0083408F" w:rsidRDefault="006C2B76" w:rsidP="006C2B76">
            <w:pPr>
              <w:rPr>
                <w:szCs w:val="22"/>
                <w:lang w:val="ru-RU"/>
              </w:rPr>
            </w:pPr>
            <w:r w:rsidRPr="0083408F">
              <w:rPr>
                <w:szCs w:val="22"/>
                <w:lang w:val="ru-RU"/>
              </w:rPr>
              <w:t>число голосов за или против предложения либо за или против кандидатов и число голосов, полученных каждым из них – в убывающем порядке по числу голосов.</w:t>
            </w:r>
          </w:p>
          <w:p w14:paraId="0F4C8225" w14:textId="77777777" w:rsidR="006C2B76" w:rsidRPr="0083408F" w:rsidRDefault="006C2B76" w:rsidP="006C2B76">
            <w:pPr>
              <w:rPr>
                <w:szCs w:val="22"/>
                <w:lang w:val="ru-RU"/>
              </w:rPr>
            </w:pPr>
          </w:p>
          <w:p w14:paraId="0529831C" w14:textId="77777777" w:rsidR="006C2B76" w:rsidRPr="0083408F" w:rsidRDefault="006C2B76" w:rsidP="006C2B76">
            <w:pPr>
              <w:rPr>
                <w:szCs w:val="22"/>
                <w:lang w:val="ru-RU"/>
              </w:rPr>
            </w:pPr>
            <w:r w:rsidRPr="0083408F">
              <w:rPr>
                <w:szCs w:val="22"/>
                <w:lang w:val="ru-RU"/>
              </w:rPr>
              <w:t>Правило 15.  Председатель сообщает решение, вытекающее из результатов голосования. В частности, он объявляет избранными тех кандидатов, которые получили требуемое большинство голосов.</w:t>
            </w:r>
          </w:p>
          <w:p w14:paraId="24978F75" w14:textId="77777777" w:rsidR="006C2B76" w:rsidRPr="0083408F" w:rsidRDefault="006C2B76" w:rsidP="006C2B76">
            <w:pPr>
              <w:rPr>
                <w:szCs w:val="22"/>
                <w:lang w:val="ru-RU"/>
              </w:rPr>
            </w:pPr>
          </w:p>
          <w:p w14:paraId="65673D84" w14:textId="77777777" w:rsidR="006C2B76" w:rsidRPr="0083408F" w:rsidRDefault="006C2B76" w:rsidP="006C2B76">
            <w:pPr>
              <w:rPr>
                <w:szCs w:val="22"/>
                <w:lang w:val="ru-RU"/>
              </w:rPr>
            </w:pPr>
            <w:r w:rsidRPr="0083408F">
              <w:rPr>
                <w:szCs w:val="22"/>
                <w:lang w:val="ru-RU"/>
              </w:rPr>
              <w:t>Правило 16.  Сразу же после объявления результатов голосования бюллетени сжигаются в присутствии счетчиков.</w:t>
            </w:r>
          </w:p>
          <w:p w14:paraId="44AFCBC4" w14:textId="77777777" w:rsidR="006C2B76" w:rsidRPr="0083408F" w:rsidRDefault="006C2B76" w:rsidP="006C2B76">
            <w:pPr>
              <w:rPr>
                <w:szCs w:val="22"/>
                <w:lang w:val="ru-RU"/>
              </w:rPr>
            </w:pPr>
          </w:p>
          <w:p w14:paraId="2728FDBD" w14:textId="77777777" w:rsidR="006C2B76" w:rsidRPr="0083408F" w:rsidRDefault="006C2B76" w:rsidP="006C2B76">
            <w:pPr>
              <w:rPr>
                <w:szCs w:val="22"/>
                <w:lang w:val="ru-RU"/>
              </w:rPr>
            </w:pPr>
            <w:r w:rsidRPr="0083408F">
              <w:rPr>
                <w:szCs w:val="22"/>
                <w:lang w:val="ru-RU"/>
              </w:rPr>
              <w:t xml:space="preserve">Правило 17.  Списки, на которых счетчики зафиксировали результаты голосования, после их подписания </w:t>
            </w:r>
            <w:r w:rsidRPr="0083408F">
              <w:rPr>
                <w:szCs w:val="22"/>
                <w:lang w:val="ru-RU"/>
              </w:rPr>
              <w:lastRenderedPageBreak/>
              <w:t>Председателем и счетчиками становятся официальным протоколом результатов голосования и передаются в архив Организации.</w:t>
            </w:r>
          </w:p>
          <w:p w14:paraId="6A9B05D6" w14:textId="77777777" w:rsidR="006C2B76" w:rsidRPr="0083408F" w:rsidRDefault="006C2B76" w:rsidP="006C2B76">
            <w:pPr>
              <w:rPr>
                <w:szCs w:val="22"/>
                <w:lang w:val="ru-RU"/>
              </w:rPr>
            </w:pPr>
          </w:p>
          <w:p w14:paraId="583BDC33" w14:textId="77777777" w:rsidR="006C2B76" w:rsidRPr="00F44FBC" w:rsidRDefault="006C2B76" w:rsidP="006C2B76">
            <w:pPr>
              <w:rPr>
                <w:szCs w:val="22"/>
                <w:lang w:val="ru-RU"/>
              </w:rPr>
            </w:pPr>
            <w:r w:rsidRPr="0083408F">
              <w:rPr>
                <w:szCs w:val="22"/>
                <w:lang w:val="ru-RU"/>
              </w:rPr>
              <w:t>Правило 18.  Председатель заседания обращает внимание</w:t>
            </w:r>
            <w:r w:rsidRPr="00F44FBC">
              <w:rPr>
                <w:szCs w:val="22"/>
                <w:lang w:val="ru-RU"/>
              </w:rPr>
              <w:t xml:space="preserve"> делегаций на настоящие Правила всякий раз, когда проводится тайное голосование.</w:t>
            </w:r>
          </w:p>
          <w:p w14:paraId="0B7B7B3B" w14:textId="77777777" w:rsidR="006C2B76" w:rsidRPr="00F44FBC" w:rsidRDefault="006C2B76" w:rsidP="006C2B76">
            <w:pPr>
              <w:rPr>
                <w:szCs w:val="22"/>
                <w:lang w:val="ru-RU"/>
              </w:rPr>
            </w:pPr>
          </w:p>
          <w:p w14:paraId="1B332CB9" w14:textId="77777777" w:rsidR="006C2B76" w:rsidRPr="00F44FBC" w:rsidRDefault="006C2B76" w:rsidP="006C2B76">
            <w:pPr>
              <w:rPr>
                <w:szCs w:val="22"/>
                <w:lang w:val="ru-RU"/>
              </w:rPr>
            </w:pPr>
            <w:r w:rsidRPr="00F44FBC">
              <w:rPr>
                <w:szCs w:val="22"/>
                <w:lang w:val="ru-RU"/>
              </w:rPr>
              <w:t xml:space="preserve">Правило 19. </w:t>
            </w:r>
          </w:p>
          <w:p w14:paraId="15478815" w14:textId="77777777" w:rsidR="006C2B76" w:rsidRPr="00F44FBC" w:rsidRDefault="006C2B76" w:rsidP="006C2B76">
            <w:pPr>
              <w:rPr>
                <w:szCs w:val="22"/>
                <w:lang w:val="ru-RU"/>
              </w:rPr>
            </w:pPr>
            <w:r w:rsidRPr="00F44FBC">
              <w:rPr>
                <w:szCs w:val="22"/>
                <w:lang w:val="ru-RU"/>
              </w:rPr>
              <w:t>(1) Настоящие Правила никоим образом не затрагивают положения, согласно которым в некоторых условиях кворум может быть достигнут после сессии.</w:t>
            </w:r>
          </w:p>
          <w:p w14:paraId="743C3D0E" w14:textId="77777777" w:rsidR="006C2B76" w:rsidRPr="00F44FBC" w:rsidRDefault="006C2B76" w:rsidP="006C2B76">
            <w:pPr>
              <w:rPr>
                <w:szCs w:val="22"/>
                <w:lang w:val="ru-RU"/>
              </w:rPr>
            </w:pPr>
          </w:p>
          <w:p w14:paraId="6F0E45E0" w14:textId="45FF4177" w:rsidR="006C2B76" w:rsidRDefault="006C2B76" w:rsidP="006C2B76">
            <w:pPr>
              <w:rPr>
                <w:szCs w:val="22"/>
                <w:lang w:val="ru-RU"/>
              </w:rPr>
            </w:pPr>
            <w:r w:rsidRPr="00F44FBC">
              <w:rPr>
                <w:szCs w:val="22"/>
                <w:lang w:val="ru-RU"/>
              </w:rPr>
              <w:t>(2) Заочное голосование не является тайным.</w:t>
            </w: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12931B7A" w14:textId="77777777" w:rsidR="006C2B76" w:rsidRDefault="006C2B76" w:rsidP="006C2B76">
            <w:pPr>
              <w:rPr>
                <w:szCs w:val="22"/>
              </w:rPr>
            </w:pPr>
            <w:r>
              <w:rPr>
                <w:szCs w:val="22"/>
                <w:lang w:val="ru-RU"/>
              </w:rPr>
              <w:lastRenderedPageBreak/>
              <w:t>Приложение к Общим правилам процедуры ВОИС</w:t>
            </w:r>
          </w:p>
          <w:p w14:paraId="3091DF7A" w14:textId="77777777" w:rsidR="006C2B76" w:rsidRDefault="006C2B76" w:rsidP="006C2B76">
            <w:pPr>
              <w:rPr>
                <w:szCs w:val="22"/>
              </w:rPr>
            </w:pPr>
          </w:p>
          <w:p w14:paraId="67372216" w14:textId="77777777" w:rsidR="006C2B76" w:rsidRDefault="006C2B76" w:rsidP="006C2B76">
            <w:pPr>
              <w:rPr>
                <w:szCs w:val="22"/>
              </w:rPr>
            </w:pPr>
            <w:r>
              <w:rPr>
                <w:szCs w:val="22"/>
                <w:lang w:val="ru-RU"/>
              </w:rPr>
              <w:t>Правила в отношении тайного голосования</w:t>
            </w:r>
          </w:p>
          <w:p w14:paraId="49238CDE" w14:textId="77777777" w:rsidR="006C2B76" w:rsidRPr="002965E5" w:rsidRDefault="006C2B76" w:rsidP="006C2B76">
            <w:pPr>
              <w:rPr>
                <w:szCs w:val="22"/>
                <w:lang w:val="ru-RU"/>
              </w:rPr>
            </w:pPr>
          </w:p>
          <w:p w14:paraId="73E0098C" w14:textId="77777777" w:rsidR="006C2B76" w:rsidRPr="002965E5" w:rsidRDefault="006C2B76" w:rsidP="006C2B76">
            <w:pPr>
              <w:rPr>
                <w:szCs w:val="22"/>
                <w:lang w:val="ru-RU"/>
              </w:rPr>
            </w:pPr>
            <w:r w:rsidRPr="002965E5">
              <w:rPr>
                <w:szCs w:val="22"/>
                <w:lang w:val="ru-RU"/>
              </w:rPr>
              <w:lastRenderedPageBreak/>
              <w:t>Правило 1.  Чтобы голосовать, делегации должны иметь надлежащие полномочия.</w:t>
            </w:r>
          </w:p>
          <w:p w14:paraId="74DB2516" w14:textId="77777777" w:rsidR="006C2B76" w:rsidRDefault="006C2B76" w:rsidP="006C2B76">
            <w:pPr>
              <w:rPr>
                <w:szCs w:val="22"/>
                <w:lang w:val="ru-RU"/>
              </w:rPr>
            </w:pPr>
          </w:p>
          <w:p w14:paraId="162AA61F" w14:textId="77777777" w:rsidR="006C2B76" w:rsidRPr="002965E5" w:rsidRDefault="006C2B76" w:rsidP="006C2B76">
            <w:pPr>
              <w:rPr>
                <w:szCs w:val="22"/>
                <w:lang w:val="ru-RU"/>
              </w:rPr>
            </w:pPr>
          </w:p>
          <w:p w14:paraId="7D33A0BD" w14:textId="77777777" w:rsidR="006C2B76" w:rsidRPr="001E7F24" w:rsidRDefault="006C2B76" w:rsidP="006C2B76">
            <w:pPr>
              <w:rPr>
                <w:szCs w:val="22"/>
              </w:rPr>
            </w:pPr>
            <w:r w:rsidRPr="00AE6BB3">
              <w:rPr>
                <w:szCs w:val="22"/>
                <w:lang w:val="ru-RU"/>
              </w:rPr>
              <w:t>Правило 2.  До начала голосования Председатель назначает двух счетчиков из числа присутствующих делегатов. Затем</w:t>
            </w:r>
            <w:r>
              <w:rPr>
                <w:szCs w:val="22"/>
                <w:lang w:val="ru-RU"/>
              </w:rPr>
              <w:t xml:space="preserve"> </w:t>
            </w:r>
            <w:r w:rsidRPr="006B78EC">
              <w:rPr>
                <w:color w:val="FF0000"/>
                <w:szCs w:val="22"/>
                <w:lang w:val="ru-RU"/>
              </w:rPr>
              <w:t>Председатель</w:t>
            </w:r>
            <w:r>
              <w:rPr>
                <w:szCs w:val="22"/>
                <w:lang w:val="ru-RU"/>
              </w:rPr>
              <w:t xml:space="preserve"> </w:t>
            </w:r>
            <w:r w:rsidRPr="006B78EC">
              <w:rPr>
                <w:strike/>
                <w:color w:val="FF0000"/>
                <w:szCs w:val="22"/>
                <w:lang w:val="ru-RU"/>
              </w:rPr>
              <w:t>он</w:t>
            </w:r>
            <w:r w:rsidRPr="00AE6BB3">
              <w:rPr>
                <w:szCs w:val="22"/>
                <w:lang w:val="ru-RU"/>
              </w:rPr>
              <w:t xml:space="preserve"> передает им список делегаций, имеющих право голоса, и, где это применимо, список кандидатов.</w:t>
            </w:r>
          </w:p>
          <w:p w14:paraId="40AA7CAE" w14:textId="77777777" w:rsidR="006C2B76" w:rsidRDefault="006C2B76" w:rsidP="006C2B76">
            <w:pPr>
              <w:rPr>
                <w:szCs w:val="22"/>
              </w:rPr>
            </w:pPr>
          </w:p>
          <w:p w14:paraId="677DE92A" w14:textId="77777777" w:rsidR="006C2B76" w:rsidRPr="00AE6BB3" w:rsidRDefault="006C2B76" w:rsidP="006C2B76">
            <w:pPr>
              <w:rPr>
                <w:szCs w:val="22"/>
                <w:lang w:val="ru-RU"/>
              </w:rPr>
            </w:pPr>
            <w:r w:rsidRPr="00AE6BB3">
              <w:rPr>
                <w:szCs w:val="22"/>
                <w:lang w:val="ru-RU"/>
              </w:rPr>
              <w:t>Правило 3.  Секретариат распространяет среди делегаций бюллетени для голосования и конверты. Бюллетени и конверты должны быть изготовлены из белой бумаги и не должны иметь отличительных знаков.</w:t>
            </w:r>
          </w:p>
          <w:p w14:paraId="6466D4CF" w14:textId="77777777" w:rsidR="006C2B76" w:rsidRPr="00AE6BB3" w:rsidRDefault="006C2B76" w:rsidP="006C2B76">
            <w:pPr>
              <w:rPr>
                <w:szCs w:val="22"/>
                <w:lang w:val="ru-RU"/>
              </w:rPr>
            </w:pPr>
          </w:p>
          <w:p w14:paraId="57FF0042" w14:textId="77777777" w:rsidR="006C2B76" w:rsidRDefault="006C2B76" w:rsidP="006C2B76">
            <w:pPr>
              <w:rPr>
                <w:szCs w:val="22"/>
                <w:lang w:val="ru-RU"/>
              </w:rPr>
            </w:pPr>
            <w:r w:rsidRPr="00AE6BB3">
              <w:rPr>
                <w:szCs w:val="22"/>
                <w:lang w:val="ru-RU"/>
              </w:rPr>
              <w:t>Правило 4.  Счетчики убеждаются в том, что урна для голосования пуста, запирают ее и передают ключ Председателю.</w:t>
            </w:r>
          </w:p>
          <w:p w14:paraId="6CB9D5DD" w14:textId="77777777" w:rsidR="006C2B76" w:rsidRDefault="006C2B76" w:rsidP="006C2B76">
            <w:pPr>
              <w:rPr>
                <w:szCs w:val="22"/>
              </w:rPr>
            </w:pPr>
          </w:p>
          <w:p w14:paraId="304E8316" w14:textId="77777777" w:rsidR="006C2B76" w:rsidRPr="002965E5" w:rsidRDefault="006C2B76" w:rsidP="006C2B76">
            <w:pPr>
              <w:rPr>
                <w:szCs w:val="22"/>
                <w:lang w:val="ru-RU"/>
              </w:rPr>
            </w:pPr>
            <w:r w:rsidRPr="002965E5">
              <w:rPr>
                <w:szCs w:val="22"/>
                <w:lang w:val="ru-RU"/>
              </w:rPr>
              <w:t>Правило 5.  Секретарь заседания по очереди выкликает делегации во французском алфавитном порядке названий государств-членов, начиная с государства-члена, определяемого по жребию.</w:t>
            </w:r>
          </w:p>
          <w:p w14:paraId="4F07A9F3" w14:textId="77777777" w:rsidR="006C2B76" w:rsidRPr="002965E5" w:rsidRDefault="006C2B76" w:rsidP="006C2B76">
            <w:pPr>
              <w:rPr>
                <w:szCs w:val="22"/>
                <w:lang w:val="ru-RU"/>
              </w:rPr>
            </w:pPr>
          </w:p>
          <w:p w14:paraId="740FA9A3" w14:textId="77777777" w:rsidR="006C2B76" w:rsidRPr="002965E5" w:rsidRDefault="006C2B76" w:rsidP="006C2B76">
            <w:pPr>
              <w:rPr>
                <w:szCs w:val="22"/>
                <w:lang w:val="ru-RU"/>
              </w:rPr>
            </w:pPr>
            <w:r w:rsidRPr="002965E5">
              <w:rPr>
                <w:szCs w:val="22"/>
                <w:lang w:val="ru-RU"/>
              </w:rPr>
              <w:lastRenderedPageBreak/>
              <w:t>Правило 6.  Услышав название своей страны, делегация передает свой бюллетень, находящийся в конверте, счетчику, который бросает его в урну для голосования.</w:t>
            </w:r>
          </w:p>
          <w:p w14:paraId="17EBD4AB" w14:textId="77777777" w:rsidR="006C2B76" w:rsidRDefault="006C2B76" w:rsidP="006C2B76">
            <w:pPr>
              <w:rPr>
                <w:szCs w:val="22"/>
                <w:lang w:val="ru-RU"/>
              </w:rPr>
            </w:pPr>
          </w:p>
          <w:p w14:paraId="4D4A60BD" w14:textId="77777777" w:rsidR="006C2B76" w:rsidRPr="00EF57BD" w:rsidRDefault="006C2B76" w:rsidP="006C2B76">
            <w:pPr>
              <w:rPr>
                <w:szCs w:val="22"/>
                <w:lang w:val="ru-RU"/>
              </w:rPr>
            </w:pPr>
          </w:p>
          <w:p w14:paraId="396E0A7A" w14:textId="77777777" w:rsidR="006C2B76" w:rsidRPr="00EF57BD" w:rsidRDefault="006C2B76" w:rsidP="006C2B76">
            <w:pPr>
              <w:rPr>
                <w:szCs w:val="22"/>
                <w:lang w:val="ru-RU"/>
              </w:rPr>
            </w:pPr>
            <w:r w:rsidRPr="00EF57BD">
              <w:rPr>
                <w:szCs w:val="22"/>
                <w:lang w:val="ru-RU"/>
              </w:rPr>
              <w:t>Правило 7.  Чтобы зафиксировать факт голосования каждого государства-члена, Секретарь заседания и один из счетчиков ставят свои подписи или инициалы на полях списка против названия проголосовавшего государства-члена.</w:t>
            </w:r>
          </w:p>
          <w:p w14:paraId="4D94BFAA" w14:textId="77777777" w:rsidR="006C2B76" w:rsidRDefault="006C2B76" w:rsidP="006C2B76">
            <w:pPr>
              <w:rPr>
                <w:szCs w:val="22"/>
              </w:rPr>
            </w:pPr>
          </w:p>
          <w:p w14:paraId="5E89B253" w14:textId="77777777" w:rsidR="006C2B76" w:rsidRDefault="006C2B76" w:rsidP="006C2B76">
            <w:pPr>
              <w:rPr>
                <w:szCs w:val="22"/>
              </w:rPr>
            </w:pPr>
          </w:p>
          <w:p w14:paraId="638B04A0" w14:textId="77777777" w:rsidR="006C2B76" w:rsidRPr="00CB53E7" w:rsidRDefault="006C2B76" w:rsidP="006C2B76">
            <w:pPr>
              <w:rPr>
                <w:szCs w:val="22"/>
                <w:lang w:val="ru-RU"/>
              </w:rPr>
            </w:pPr>
            <w:r w:rsidRPr="00CB53E7">
              <w:rPr>
                <w:szCs w:val="22"/>
                <w:lang w:val="ru-RU"/>
              </w:rPr>
              <w:t>Правило 8.  По окончании переклички Председатель объявляет о завершении голосования и сообщает, что предстоит подсчет голосов.</w:t>
            </w:r>
          </w:p>
          <w:p w14:paraId="673D4C3C" w14:textId="77777777" w:rsidR="006C2B76" w:rsidRPr="001E7F24" w:rsidRDefault="006C2B76" w:rsidP="006C2B76">
            <w:pPr>
              <w:rPr>
                <w:szCs w:val="22"/>
              </w:rPr>
            </w:pPr>
          </w:p>
          <w:p w14:paraId="35A27908" w14:textId="77777777" w:rsidR="006C2B76" w:rsidRPr="00730183" w:rsidRDefault="006C2B76" w:rsidP="006C2B76">
            <w:pPr>
              <w:rPr>
                <w:szCs w:val="22"/>
                <w:lang w:val="ru-RU"/>
              </w:rPr>
            </w:pPr>
            <w:r w:rsidRPr="00730183">
              <w:rPr>
                <w:szCs w:val="22"/>
                <w:lang w:val="ru-RU"/>
              </w:rPr>
              <w:t>Правило 9.  После вскрытия урны Председателем счетчики проверяют число конвертов.  Если оно больше или меньше числа участников голосования, об этом информируют Председателя, который затем объявляет голосование недействительным и сообщает, что необходимо провести новое голосование.</w:t>
            </w:r>
          </w:p>
          <w:p w14:paraId="3509FC94" w14:textId="77777777" w:rsidR="006C2B76" w:rsidRDefault="006C2B76" w:rsidP="006C2B76">
            <w:pPr>
              <w:rPr>
                <w:szCs w:val="22"/>
                <w:lang w:val="ru-RU"/>
              </w:rPr>
            </w:pPr>
          </w:p>
          <w:p w14:paraId="5B2B76FB" w14:textId="77777777" w:rsidR="006C2B76" w:rsidRPr="00730183" w:rsidRDefault="006C2B76" w:rsidP="006C2B76">
            <w:pPr>
              <w:rPr>
                <w:szCs w:val="22"/>
                <w:lang w:val="ru-RU"/>
              </w:rPr>
            </w:pPr>
          </w:p>
          <w:p w14:paraId="2D806462" w14:textId="77777777" w:rsidR="006C2B76" w:rsidRPr="00730183" w:rsidRDefault="006C2B76" w:rsidP="006C2B76">
            <w:pPr>
              <w:rPr>
                <w:szCs w:val="22"/>
                <w:lang w:val="ru-RU"/>
              </w:rPr>
            </w:pPr>
            <w:r w:rsidRPr="00730183">
              <w:rPr>
                <w:szCs w:val="22"/>
                <w:lang w:val="ru-RU"/>
              </w:rPr>
              <w:t xml:space="preserve">Правило 10.  Один из счетчиков вскрывает конверты один за другим, </w:t>
            </w:r>
            <w:r w:rsidRPr="00730183">
              <w:rPr>
                <w:szCs w:val="22"/>
                <w:lang w:val="ru-RU"/>
              </w:rPr>
              <w:lastRenderedPageBreak/>
              <w:t>зачитывает вслух то, что написано в бюллетене, и передает его другому счетчику. Голоса из бюллетеней заносятся в списки, подготовленные для этой цели.</w:t>
            </w:r>
          </w:p>
          <w:p w14:paraId="3197DE57" w14:textId="77777777" w:rsidR="006C2B76" w:rsidRDefault="006C2B76" w:rsidP="006C2B76">
            <w:pPr>
              <w:rPr>
                <w:szCs w:val="22"/>
              </w:rPr>
            </w:pPr>
          </w:p>
          <w:p w14:paraId="2A39882C" w14:textId="77777777" w:rsidR="006C2B76" w:rsidRPr="00704D9F" w:rsidRDefault="006C2B76" w:rsidP="006C2B76">
            <w:pPr>
              <w:rPr>
                <w:szCs w:val="22"/>
                <w:lang w:val="ru-RU"/>
              </w:rPr>
            </w:pPr>
            <w:r w:rsidRPr="00704D9F">
              <w:rPr>
                <w:szCs w:val="22"/>
                <w:lang w:val="ru-RU"/>
              </w:rPr>
              <w:t>Правило 11.  Пустые бюллетени рассматриваются как неучастие в голосовании.</w:t>
            </w:r>
          </w:p>
          <w:p w14:paraId="7C29CE48" w14:textId="77777777" w:rsidR="006C2B76" w:rsidRPr="001E7F24" w:rsidRDefault="006C2B76" w:rsidP="006C2B76">
            <w:pPr>
              <w:rPr>
                <w:szCs w:val="22"/>
              </w:rPr>
            </w:pPr>
          </w:p>
          <w:p w14:paraId="6ADB993D" w14:textId="77777777" w:rsidR="006C2B76" w:rsidRPr="00D6529C" w:rsidRDefault="006C2B76" w:rsidP="006C2B76">
            <w:pPr>
              <w:rPr>
                <w:szCs w:val="22"/>
                <w:lang w:val="ru-RU"/>
              </w:rPr>
            </w:pPr>
            <w:r w:rsidRPr="00D6529C">
              <w:rPr>
                <w:szCs w:val="22"/>
                <w:lang w:val="ru-RU"/>
              </w:rPr>
              <w:t>Правило 12.  Считаются недействительными:</w:t>
            </w:r>
          </w:p>
          <w:p w14:paraId="0592A762" w14:textId="77777777" w:rsidR="006C2B76" w:rsidRPr="000D686B" w:rsidRDefault="006C2B76" w:rsidP="006C2B76">
            <w:pPr>
              <w:pStyle w:val="ListParagraph"/>
              <w:numPr>
                <w:ilvl w:val="0"/>
                <w:numId w:val="9"/>
              </w:numPr>
              <w:ind w:left="0" w:hanging="29"/>
              <w:rPr>
                <w:szCs w:val="22"/>
                <w:lang w:val="ru-RU"/>
              </w:rPr>
            </w:pPr>
            <w:r w:rsidRPr="000D686B">
              <w:rPr>
                <w:szCs w:val="22"/>
                <w:lang w:val="ru-RU"/>
              </w:rPr>
              <w:t>бюллетени, в которых число названий/имен превышает число государств или лиц, подлежащих избранию;</w:t>
            </w:r>
          </w:p>
          <w:p w14:paraId="662C1591" w14:textId="77777777" w:rsidR="006C2B76" w:rsidRPr="00763411" w:rsidRDefault="006C2B76" w:rsidP="006C2B76">
            <w:pPr>
              <w:pStyle w:val="ListParagraph"/>
              <w:numPr>
                <w:ilvl w:val="0"/>
                <w:numId w:val="9"/>
              </w:numPr>
              <w:ind w:left="0" w:firstLine="0"/>
              <w:rPr>
                <w:szCs w:val="22"/>
                <w:lang w:val="ru-RU"/>
              </w:rPr>
            </w:pPr>
            <w:r w:rsidRPr="00763411">
              <w:rPr>
                <w:szCs w:val="22"/>
                <w:lang w:val="ru-RU"/>
              </w:rPr>
              <w:t>бюллетени, в которых голосовавшие раскрыли себя, в частности расписались или указали название государства-члена, которое они представляют;</w:t>
            </w:r>
          </w:p>
          <w:p w14:paraId="44445A01" w14:textId="77777777" w:rsidR="006C2B76" w:rsidRPr="00DC029C" w:rsidRDefault="006C2B76" w:rsidP="006C2B76">
            <w:pPr>
              <w:pStyle w:val="ListParagraph"/>
              <w:numPr>
                <w:ilvl w:val="0"/>
                <w:numId w:val="9"/>
              </w:numPr>
              <w:ind w:left="0" w:firstLine="0"/>
              <w:rPr>
                <w:szCs w:val="22"/>
              </w:rPr>
            </w:pPr>
            <w:r>
              <w:rPr>
                <w:szCs w:val="22"/>
                <w:lang w:val="ru-RU"/>
              </w:rPr>
              <w:t>бюллетени, в которых нет ясного ответа на заданный вопрос</w:t>
            </w:r>
            <w:r w:rsidRPr="00DC029C">
              <w:rPr>
                <w:szCs w:val="22"/>
              </w:rPr>
              <w:t>.</w:t>
            </w:r>
          </w:p>
          <w:p w14:paraId="0D3DBBA6" w14:textId="77777777" w:rsidR="006C2B76" w:rsidRDefault="006C2B76" w:rsidP="006C2B76">
            <w:pPr>
              <w:rPr>
                <w:szCs w:val="22"/>
              </w:rPr>
            </w:pPr>
          </w:p>
          <w:p w14:paraId="14547645" w14:textId="77777777" w:rsidR="006C2B76" w:rsidRDefault="006C2B76" w:rsidP="006C2B76">
            <w:pPr>
              <w:rPr>
                <w:szCs w:val="22"/>
              </w:rPr>
            </w:pPr>
            <w:r w:rsidRPr="00874103">
              <w:rPr>
                <w:szCs w:val="22"/>
                <w:lang w:val="ru-RU"/>
              </w:rPr>
              <w:t>Правило 13.  Кандидат</w:t>
            </w:r>
            <w:r w:rsidRPr="00352C0F">
              <w:rPr>
                <w:color w:val="FF0000"/>
                <w:szCs w:val="22"/>
                <w:lang w:val="ru-RU"/>
              </w:rPr>
              <w:t>ы</w:t>
            </w:r>
            <w:r w:rsidRPr="00874103">
              <w:rPr>
                <w:szCs w:val="22"/>
                <w:lang w:val="ru-RU"/>
              </w:rPr>
              <w:t xml:space="preserve"> </w:t>
            </w:r>
            <w:r w:rsidRPr="00352C0F">
              <w:rPr>
                <w:strike/>
                <w:color w:val="FF0000"/>
                <w:szCs w:val="22"/>
                <w:lang w:val="ru-RU"/>
              </w:rPr>
              <w:t xml:space="preserve">может </w:t>
            </w:r>
            <w:r w:rsidRPr="00352C0F">
              <w:rPr>
                <w:color w:val="FF0000"/>
                <w:szCs w:val="22"/>
                <w:lang w:val="ru-RU"/>
              </w:rPr>
              <w:t>могут</w:t>
            </w:r>
            <w:r w:rsidRPr="00874103">
              <w:rPr>
                <w:szCs w:val="22"/>
                <w:lang w:val="ru-RU"/>
              </w:rPr>
              <w:t xml:space="preserve"> получить только один голос в одном бюллетене, даже если </w:t>
            </w:r>
            <w:r w:rsidRPr="00352C0F">
              <w:rPr>
                <w:strike/>
                <w:color w:val="FF0000"/>
                <w:szCs w:val="22"/>
                <w:lang w:val="ru-RU"/>
              </w:rPr>
              <w:t>его имя</w:t>
            </w:r>
            <w:r>
              <w:rPr>
                <w:szCs w:val="22"/>
                <w:lang w:val="ru-RU"/>
              </w:rPr>
              <w:t xml:space="preserve"> </w:t>
            </w:r>
            <w:r w:rsidRPr="00352C0F">
              <w:rPr>
                <w:color w:val="FF0000"/>
                <w:szCs w:val="22"/>
                <w:lang w:val="ru-RU"/>
              </w:rPr>
              <w:t>их имена</w:t>
            </w:r>
            <w:r w:rsidRPr="00874103">
              <w:rPr>
                <w:szCs w:val="22"/>
                <w:lang w:val="ru-RU"/>
              </w:rPr>
              <w:t xml:space="preserve"> </w:t>
            </w:r>
            <w:r w:rsidRPr="00352C0F">
              <w:rPr>
                <w:strike/>
                <w:color w:val="FF0000"/>
                <w:szCs w:val="22"/>
                <w:lang w:val="ru-RU"/>
              </w:rPr>
              <w:t>указывается</w:t>
            </w:r>
            <w:r w:rsidRPr="00874103">
              <w:rPr>
                <w:szCs w:val="22"/>
                <w:lang w:val="ru-RU"/>
              </w:rPr>
              <w:t xml:space="preserve"> </w:t>
            </w:r>
            <w:r w:rsidRPr="00352C0F">
              <w:rPr>
                <w:color w:val="FF0000"/>
                <w:szCs w:val="22"/>
                <w:lang w:val="ru-RU"/>
              </w:rPr>
              <w:t>указываются</w:t>
            </w:r>
            <w:r>
              <w:rPr>
                <w:szCs w:val="22"/>
                <w:lang w:val="ru-RU"/>
              </w:rPr>
              <w:t xml:space="preserve"> </w:t>
            </w:r>
            <w:r w:rsidRPr="00874103">
              <w:rPr>
                <w:szCs w:val="22"/>
                <w:lang w:val="ru-RU"/>
              </w:rPr>
              <w:t>в нем более чем один раз</w:t>
            </w:r>
            <w:r w:rsidRPr="001E7F24">
              <w:rPr>
                <w:szCs w:val="22"/>
              </w:rPr>
              <w:t>.</w:t>
            </w:r>
          </w:p>
          <w:p w14:paraId="0749F9EE" w14:textId="77777777" w:rsidR="006C2B76" w:rsidRDefault="006C2B76" w:rsidP="006C2B76">
            <w:pPr>
              <w:rPr>
                <w:szCs w:val="22"/>
              </w:rPr>
            </w:pPr>
          </w:p>
          <w:p w14:paraId="3C05D02A" w14:textId="77777777" w:rsidR="006C2B76" w:rsidRPr="00F04F83" w:rsidRDefault="006C2B76" w:rsidP="006C2B76">
            <w:pPr>
              <w:rPr>
                <w:szCs w:val="22"/>
                <w:lang w:val="ru-RU"/>
              </w:rPr>
            </w:pPr>
            <w:r w:rsidRPr="00F04F83">
              <w:rPr>
                <w:szCs w:val="22"/>
                <w:lang w:val="ru-RU"/>
              </w:rPr>
              <w:t xml:space="preserve">Правило 14.  После завершения подсчета голосов Председатель объявляет </w:t>
            </w:r>
            <w:r w:rsidRPr="00F04F83">
              <w:rPr>
                <w:szCs w:val="22"/>
                <w:lang w:val="ru-RU"/>
              </w:rPr>
              <w:lastRenderedPageBreak/>
              <w:t>результаты голосования в следующем порядке:</w:t>
            </w:r>
          </w:p>
          <w:p w14:paraId="460FB7A5" w14:textId="77777777" w:rsidR="006C2B76" w:rsidRPr="00F04F83" w:rsidRDefault="006C2B76" w:rsidP="006C2B76">
            <w:pPr>
              <w:rPr>
                <w:szCs w:val="22"/>
                <w:lang w:val="ru-RU"/>
              </w:rPr>
            </w:pPr>
          </w:p>
          <w:p w14:paraId="64050D5B" w14:textId="77777777" w:rsidR="006C2B76" w:rsidRPr="00F04F83" w:rsidRDefault="006C2B76" w:rsidP="006C2B76">
            <w:pPr>
              <w:rPr>
                <w:szCs w:val="22"/>
                <w:lang w:val="ru-RU"/>
              </w:rPr>
            </w:pPr>
            <w:r w:rsidRPr="00F04F83">
              <w:rPr>
                <w:szCs w:val="22"/>
                <w:lang w:val="ru-RU"/>
              </w:rPr>
              <w:t>число государств-членов, имеющих право голоса на данной сессии;</w:t>
            </w:r>
          </w:p>
          <w:p w14:paraId="30DE42C9" w14:textId="77777777" w:rsidR="006C2B76" w:rsidRPr="00F04F83" w:rsidRDefault="006C2B76" w:rsidP="006C2B76">
            <w:pPr>
              <w:rPr>
                <w:szCs w:val="22"/>
                <w:lang w:val="ru-RU"/>
              </w:rPr>
            </w:pPr>
            <w:r w:rsidRPr="00F04F83">
              <w:rPr>
                <w:szCs w:val="22"/>
                <w:lang w:val="ru-RU"/>
              </w:rPr>
              <w:t>число отсутствующих;</w:t>
            </w:r>
          </w:p>
          <w:p w14:paraId="59B4F3FB" w14:textId="77777777" w:rsidR="006C2B76" w:rsidRPr="00F04F83" w:rsidRDefault="006C2B76" w:rsidP="006C2B76">
            <w:pPr>
              <w:rPr>
                <w:szCs w:val="22"/>
                <w:lang w:val="ru-RU"/>
              </w:rPr>
            </w:pPr>
            <w:r w:rsidRPr="00F04F83">
              <w:rPr>
                <w:szCs w:val="22"/>
                <w:lang w:val="ru-RU"/>
              </w:rPr>
              <w:t>число воздержавшихся;</w:t>
            </w:r>
          </w:p>
          <w:p w14:paraId="0E00D1A8" w14:textId="77777777" w:rsidR="006C2B76" w:rsidRPr="00F04F83" w:rsidRDefault="006C2B76" w:rsidP="006C2B76">
            <w:pPr>
              <w:rPr>
                <w:szCs w:val="22"/>
                <w:lang w:val="ru-RU"/>
              </w:rPr>
            </w:pPr>
            <w:r w:rsidRPr="00F04F83">
              <w:rPr>
                <w:szCs w:val="22"/>
                <w:lang w:val="ru-RU"/>
              </w:rPr>
              <w:t>число недействительных бюллетеней;</w:t>
            </w:r>
          </w:p>
          <w:p w14:paraId="5077DBF8" w14:textId="77777777" w:rsidR="006C2B76" w:rsidRPr="00F04F83" w:rsidRDefault="006C2B76" w:rsidP="006C2B76">
            <w:pPr>
              <w:rPr>
                <w:szCs w:val="22"/>
                <w:lang w:val="ru-RU"/>
              </w:rPr>
            </w:pPr>
            <w:r w:rsidRPr="00F04F83">
              <w:rPr>
                <w:szCs w:val="22"/>
                <w:lang w:val="ru-RU"/>
              </w:rPr>
              <w:t>число поданных голосов;</w:t>
            </w:r>
          </w:p>
          <w:p w14:paraId="213E8CF1" w14:textId="77777777" w:rsidR="006C2B76" w:rsidRPr="00F04F83" w:rsidRDefault="006C2B76" w:rsidP="006C2B76">
            <w:pPr>
              <w:rPr>
                <w:szCs w:val="22"/>
                <w:lang w:val="ru-RU"/>
              </w:rPr>
            </w:pPr>
            <w:r w:rsidRPr="00F04F83">
              <w:rPr>
                <w:szCs w:val="22"/>
                <w:lang w:val="ru-RU"/>
              </w:rPr>
              <w:t>число голосов, составляющих требуемое большинство;</w:t>
            </w:r>
          </w:p>
          <w:p w14:paraId="77B1B6D7" w14:textId="77777777" w:rsidR="006C2B76" w:rsidRPr="00F04F83" w:rsidRDefault="006C2B76" w:rsidP="006C2B76">
            <w:pPr>
              <w:rPr>
                <w:szCs w:val="22"/>
                <w:lang w:val="ru-RU"/>
              </w:rPr>
            </w:pPr>
            <w:r w:rsidRPr="00F04F83">
              <w:rPr>
                <w:szCs w:val="22"/>
                <w:lang w:val="ru-RU"/>
              </w:rPr>
              <w:t>число голосов за или против предложения либо за или против кандидатов и число голосов, полученных каждым из них – в убывающем порядке по числу голосов.</w:t>
            </w:r>
          </w:p>
          <w:p w14:paraId="77C04645" w14:textId="77777777" w:rsidR="006C2B76" w:rsidRDefault="006C2B76" w:rsidP="006C2B76">
            <w:pPr>
              <w:rPr>
                <w:szCs w:val="22"/>
              </w:rPr>
            </w:pPr>
          </w:p>
          <w:p w14:paraId="2654C220" w14:textId="77777777" w:rsidR="006C2B76" w:rsidRDefault="006C2B76" w:rsidP="006C2B76">
            <w:pPr>
              <w:rPr>
                <w:szCs w:val="22"/>
              </w:rPr>
            </w:pPr>
            <w:r w:rsidRPr="00F04F83">
              <w:rPr>
                <w:szCs w:val="22"/>
                <w:lang w:val="ru-RU"/>
              </w:rPr>
              <w:t xml:space="preserve">Правило 15.  Председатель сообщает решение, вытекающее из результатов голосования. В частности, </w:t>
            </w:r>
            <w:r w:rsidRPr="00933CEF">
              <w:rPr>
                <w:strike/>
                <w:color w:val="FF0000"/>
                <w:szCs w:val="22"/>
                <w:lang w:val="ru-RU"/>
              </w:rPr>
              <w:t>он</w:t>
            </w:r>
            <w:r>
              <w:rPr>
                <w:szCs w:val="22"/>
                <w:lang w:val="ru-RU"/>
              </w:rPr>
              <w:t xml:space="preserve"> </w:t>
            </w:r>
            <w:r w:rsidRPr="00933CEF">
              <w:rPr>
                <w:color w:val="FF0000"/>
                <w:szCs w:val="22"/>
                <w:lang w:val="ru-RU"/>
              </w:rPr>
              <w:t>Председатель</w:t>
            </w:r>
            <w:r w:rsidRPr="00F04F83">
              <w:rPr>
                <w:szCs w:val="22"/>
                <w:lang w:val="ru-RU"/>
              </w:rPr>
              <w:t xml:space="preserve"> объявляет избранными тех кандидатов, которые получили требуемое большинство голосов.</w:t>
            </w:r>
          </w:p>
          <w:p w14:paraId="1CA7FF3F" w14:textId="77777777" w:rsidR="006C2B76" w:rsidRDefault="006C2B76" w:rsidP="006C2B76">
            <w:pPr>
              <w:rPr>
                <w:szCs w:val="22"/>
              </w:rPr>
            </w:pPr>
          </w:p>
          <w:p w14:paraId="73F7E182" w14:textId="77777777" w:rsidR="006C2B76" w:rsidRPr="0083408F" w:rsidRDefault="006C2B76" w:rsidP="006C2B76">
            <w:pPr>
              <w:rPr>
                <w:szCs w:val="22"/>
                <w:lang w:val="ru-RU"/>
              </w:rPr>
            </w:pPr>
            <w:r w:rsidRPr="0083408F">
              <w:rPr>
                <w:szCs w:val="22"/>
                <w:lang w:val="ru-RU"/>
              </w:rPr>
              <w:t>Правило 16.  Сразу же после объявления результатов голосования бюллетени сжигаются в присутствии счетчиков.</w:t>
            </w:r>
          </w:p>
          <w:p w14:paraId="07933F53" w14:textId="77777777" w:rsidR="006C2B76" w:rsidRDefault="006C2B76" w:rsidP="006C2B76">
            <w:pPr>
              <w:rPr>
                <w:szCs w:val="22"/>
                <w:lang w:val="ru-RU"/>
              </w:rPr>
            </w:pPr>
          </w:p>
          <w:p w14:paraId="36F119D0" w14:textId="77777777" w:rsidR="006C2B76" w:rsidRPr="0083408F" w:rsidRDefault="006C2B76" w:rsidP="006C2B76">
            <w:pPr>
              <w:rPr>
                <w:szCs w:val="22"/>
                <w:lang w:val="ru-RU"/>
              </w:rPr>
            </w:pPr>
          </w:p>
          <w:p w14:paraId="5A77FF0D" w14:textId="77777777" w:rsidR="006C2B76" w:rsidRPr="0083408F" w:rsidRDefault="006C2B76" w:rsidP="006C2B76">
            <w:pPr>
              <w:rPr>
                <w:szCs w:val="22"/>
                <w:lang w:val="ru-RU"/>
              </w:rPr>
            </w:pPr>
            <w:r w:rsidRPr="0083408F">
              <w:rPr>
                <w:szCs w:val="22"/>
                <w:lang w:val="ru-RU"/>
              </w:rPr>
              <w:t xml:space="preserve">Правило 17.  Списки, на которых счетчики зафиксировали результаты голосования, после их подписания Председателем и </w:t>
            </w:r>
            <w:r w:rsidRPr="0083408F">
              <w:rPr>
                <w:szCs w:val="22"/>
                <w:lang w:val="ru-RU"/>
              </w:rPr>
              <w:lastRenderedPageBreak/>
              <w:t>счетчиками становятся официальным протоколом результатов голосования и передаются в архив Организации.</w:t>
            </w:r>
          </w:p>
          <w:p w14:paraId="4880824B" w14:textId="77777777" w:rsidR="006C2B76" w:rsidRDefault="006C2B76" w:rsidP="006C2B76">
            <w:pPr>
              <w:rPr>
                <w:szCs w:val="22"/>
                <w:lang w:val="ru-RU"/>
              </w:rPr>
            </w:pPr>
          </w:p>
          <w:p w14:paraId="051358A8" w14:textId="77777777" w:rsidR="006C2B76" w:rsidRPr="0083408F" w:rsidRDefault="006C2B76" w:rsidP="006C2B76">
            <w:pPr>
              <w:rPr>
                <w:szCs w:val="22"/>
                <w:lang w:val="ru-RU"/>
              </w:rPr>
            </w:pPr>
          </w:p>
          <w:p w14:paraId="523CDD9A" w14:textId="77777777" w:rsidR="006C2B76" w:rsidRPr="001E7F24" w:rsidRDefault="006C2B76" w:rsidP="006C2B76">
            <w:pPr>
              <w:rPr>
                <w:szCs w:val="22"/>
              </w:rPr>
            </w:pPr>
            <w:r w:rsidRPr="0083408F">
              <w:rPr>
                <w:szCs w:val="22"/>
                <w:lang w:val="ru-RU"/>
              </w:rPr>
              <w:t>Правило 18.  Председатель заседания обращает внимание</w:t>
            </w:r>
            <w:r w:rsidRPr="00F44FBC">
              <w:rPr>
                <w:szCs w:val="22"/>
                <w:lang w:val="ru-RU"/>
              </w:rPr>
              <w:t xml:space="preserve"> делегаций на настоящие Правила всякий раз, когда проводится тайное голосование.</w:t>
            </w:r>
          </w:p>
          <w:p w14:paraId="040E3C1C" w14:textId="77777777" w:rsidR="006C2B76" w:rsidRDefault="006C2B76" w:rsidP="006C2B76">
            <w:pPr>
              <w:rPr>
                <w:szCs w:val="22"/>
              </w:rPr>
            </w:pPr>
          </w:p>
          <w:p w14:paraId="3124A583" w14:textId="77777777" w:rsidR="006C2B76" w:rsidRPr="00F44FBC" w:rsidRDefault="006C2B76" w:rsidP="006C2B76">
            <w:pPr>
              <w:rPr>
                <w:szCs w:val="22"/>
                <w:lang w:val="ru-RU"/>
              </w:rPr>
            </w:pPr>
            <w:r w:rsidRPr="00F44FBC">
              <w:rPr>
                <w:szCs w:val="22"/>
                <w:lang w:val="ru-RU"/>
              </w:rPr>
              <w:t xml:space="preserve">Правило 19. </w:t>
            </w:r>
          </w:p>
          <w:p w14:paraId="65EE53ED" w14:textId="77777777" w:rsidR="006C2B76" w:rsidRPr="00F44FBC" w:rsidRDefault="006C2B76" w:rsidP="006C2B76">
            <w:pPr>
              <w:rPr>
                <w:szCs w:val="22"/>
                <w:lang w:val="ru-RU"/>
              </w:rPr>
            </w:pPr>
            <w:r w:rsidRPr="00F44FBC">
              <w:rPr>
                <w:szCs w:val="22"/>
                <w:lang w:val="ru-RU"/>
              </w:rPr>
              <w:t>(1) Настоящие Правила никоим образом не затрагивают положения, согласно которым в некоторых условиях кворум может быть достигнут после сессии.</w:t>
            </w:r>
          </w:p>
          <w:p w14:paraId="031693ED" w14:textId="77777777" w:rsidR="006C2B76" w:rsidRPr="00F44FBC" w:rsidRDefault="006C2B76" w:rsidP="006C2B76">
            <w:pPr>
              <w:rPr>
                <w:szCs w:val="22"/>
                <w:lang w:val="ru-RU"/>
              </w:rPr>
            </w:pPr>
          </w:p>
          <w:p w14:paraId="119B8702" w14:textId="1435A2FF" w:rsidR="006C2B76" w:rsidRDefault="006C2B76" w:rsidP="006C2B76">
            <w:pPr>
              <w:tabs>
                <w:tab w:val="left" w:pos="6096"/>
              </w:tabs>
              <w:rPr>
                <w:szCs w:val="22"/>
                <w:lang w:val="ru-RU"/>
              </w:rPr>
            </w:pPr>
            <w:r w:rsidRPr="00F44FBC">
              <w:rPr>
                <w:szCs w:val="22"/>
                <w:lang w:val="ru-RU"/>
              </w:rPr>
              <w:t>(2) Заочное голосование не является тайным.</w:t>
            </w:r>
          </w:p>
        </w:tc>
      </w:tr>
    </w:tbl>
    <w:p w14:paraId="6A48431A" w14:textId="1487948B" w:rsidR="009318C6" w:rsidRPr="007D13CD" w:rsidRDefault="009318C6" w:rsidP="007D13CD"/>
    <w:p w14:paraId="305A4202" w14:textId="77777777" w:rsidR="009318C6" w:rsidRDefault="009318C6">
      <w:pPr>
        <w:rPr>
          <w:b/>
        </w:rPr>
      </w:pPr>
      <w:r>
        <w:rPr>
          <w:b/>
        </w:rPr>
        <w:br w:type="page"/>
      </w:r>
    </w:p>
    <w:tbl>
      <w:tblPr>
        <w:tblW w:w="10673"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PROPOSED AMENDMENTS TO STAFF REGULATIONS"/>
        <w:tblDescription w:val="PROPOSED AMENDMENTS TO STAFF REGULATIONS"/>
      </w:tblPr>
      <w:tblGrid>
        <w:gridCol w:w="2312"/>
        <w:gridCol w:w="4180"/>
        <w:gridCol w:w="4181"/>
      </w:tblGrid>
      <w:tr w:rsidR="00CC01E3" w:rsidRPr="00D66649" w14:paraId="68BF6C5A" w14:textId="77777777" w:rsidTr="009318C6">
        <w:trPr>
          <w:trHeight w:val="20"/>
          <w:tblHeader/>
        </w:trPr>
        <w:tc>
          <w:tcPr>
            <w:tcW w:w="231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71432B90" w14:textId="38FE20CF" w:rsidR="000E04F2" w:rsidRPr="00D66649" w:rsidRDefault="0025217D" w:rsidP="0025217D">
            <w:pPr>
              <w:ind w:left="142" w:hanging="142"/>
              <w:jc w:val="center"/>
              <w:rPr>
                <w:b/>
                <w:szCs w:val="22"/>
              </w:rPr>
            </w:pPr>
            <w:r>
              <w:rPr>
                <w:b/>
                <w:szCs w:val="22"/>
                <w:lang w:val="ru-RU"/>
              </w:rPr>
              <w:lastRenderedPageBreak/>
              <w:t>Органы ВОИС</w:t>
            </w:r>
          </w:p>
        </w:tc>
        <w:tc>
          <w:tcPr>
            <w:tcW w:w="418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38EB1B77" w14:textId="7AAD5099" w:rsidR="000E04F2" w:rsidRPr="00D66649" w:rsidRDefault="00FD64BD" w:rsidP="00FD64BD">
            <w:pPr>
              <w:jc w:val="center"/>
              <w:rPr>
                <w:b/>
                <w:szCs w:val="22"/>
              </w:rPr>
            </w:pPr>
            <w:r>
              <w:rPr>
                <w:b/>
                <w:szCs w:val="22"/>
                <w:lang w:val="ru-RU"/>
              </w:rPr>
              <w:t xml:space="preserve">Действующая редакция правила (правил) </w:t>
            </w:r>
            <w:r w:rsidR="003754AC">
              <w:rPr>
                <w:b/>
                <w:szCs w:val="22"/>
                <w:lang w:val="ru-RU"/>
              </w:rPr>
              <w:t xml:space="preserve">в </w:t>
            </w:r>
            <w:r>
              <w:rPr>
                <w:b/>
                <w:szCs w:val="22"/>
                <w:lang w:val="ru-RU"/>
              </w:rPr>
              <w:t>Специальных правил</w:t>
            </w:r>
            <w:r w:rsidR="003754AC">
              <w:rPr>
                <w:b/>
                <w:szCs w:val="22"/>
                <w:lang w:val="ru-RU"/>
              </w:rPr>
              <w:t>ах</w:t>
            </w:r>
            <w:r>
              <w:rPr>
                <w:b/>
                <w:szCs w:val="22"/>
                <w:lang w:val="ru-RU"/>
              </w:rPr>
              <w:t xml:space="preserve"> процедуры</w:t>
            </w:r>
          </w:p>
        </w:tc>
        <w:tc>
          <w:tcPr>
            <w:tcW w:w="418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2E896A4A" w14:textId="16855E6F" w:rsidR="000E04F2" w:rsidRPr="00D66649" w:rsidRDefault="00FD64BD" w:rsidP="00FD64BD">
            <w:pPr>
              <w:jc w:val="center"/>
              <w:rPr>
                <w:b/>
                <w:szCs w:val="22"/>
              </w:rPr>
            </w:pPr>
            <w:r>
              <w:rPr>
                <w:b/>
                <w:szCs w:val="22"/>
                <w:lang w:val="ru-RU"/>
              </w:rPr>
              <w:t>Новая редакция правила (правил)</w:t>
            </w:r>
            <w:r w:rsidR="003754AC">
              <w:rPr>
                <w:b/>
                <w:szCs w:val="22"/>
                <w:lang w:val="ru-RU"/>
              </w:rPr>
              <w:t xml:space="preserve"> в</w:t>
            </w:r>
            <w:r>
              <w:rPr>
                <w:b/>
                <w:szCs w:val="22"/>
                <w:lang w:val="ru-RU"/>
              </w:rPr>
              <w:t xml:space="preserve"> Специальных правил</w:t>
            </w:r>
            <w:r w:rsidR="003754AC">
              <w:rPr>
                <w:b/>
                <w:szCs w:val="22"/>
                <w:lang w:val="ru-RU"/>
              </w:rPr>
              <w:t>ах</w:t>
            </w:r>
            <w:r>
              <w:rPr>
                <w:b/>
                <w:szCs w:val="22"/>
                <w:lang w:val="ru-RU"/>
              </w:rPr>
              <w:t xml:space="preserve"> процедуры</w:t>
            </w:r>
          </w:p>
        </w:tc>
      </w:tr>
      <w:tr w:rsidR="00CC01E3" w:rsidRPr="00E259C7" w14:paraId="5CBFD382" w14:textId="77777777" w:rsidTr="009318C6">
        <w:trPr>
          <w:trHeight w:val="20"/>
        </w:trPr>
        <w:tc>
          <w:tcPr>
            <w:tcW w:w="2312" w:type="dxa"/>
            <w:tcBorders>
              <w:top w:val="single" w:sz="6" w:space="0" w:color="A6A6A6" w:themeColor="background1" w:themeShade="A6"/>
            </w:tcBorders>
            <w:shd w:val="clear" w:color="auto" w:fill="FFFFFF" w:themeFill="background1"/>
            <w:tcMar>
              <w:top w:w="57" w:type="dxa"/>
              <w:bottom w:w="57" w:type="dxa"/>
            </w:tcMar>
          </w:tcPr>
          <w:p w14:paraId="12AC9FE0" w14:textId="69BC54F4" w:rsidR="000E04F2" w:rsidRPr="00D66649" w:rsidRDefault="0025217D" w:rsidP="0025217D">
            <w:pPr>
              <w:ind w:right="33"/>
              <w:rPr>
                <w:szCs w:val="22"/>
              </w:rPr>
            </w:pPr>
            <w:r>
              <w:rPr>
                <w:b/>
                <w:szCs w:val="22"/>
                <w:lang w:val="ru-RU"/>
              </w:rPr>
              <w:t>Генеральная Ассамблея ВОИС</w:t>
            </w:r>
          </w:p>
        </w:tc>
        <w:tc>
          <w:tcPr>
            <w:tcW w:w="4180" w:type="dxa"/>
            <w:tcBorders>
              <w:top w:val="single" w:sz="6" w:space="0" w:color="A6A6A6" w:themeColor="background1" w:themeShade="A6"/>
            </w:tcBorders>
            <w:shd w:val="clear" w:color="auto" w:fill="FFFFFF" w:themeFill="background1"/>
            <w:tcMar>
              <w:top w:w="57" w:type="dxa"/>
              <w:bottom w:w="57" w:type="dxa"/>
            </w:tcMar>
          </w:tcPr>
          <w:p w14:paraId="037E0C6D" w14:textId="5E523810" w:rsidR="000E04F2" w:rsidRDefault="00FD64BD" w:rsidP="00D66649">
            <w:r>
              <w:rPr>
                <w:lang w:val="ru-RU"/>
              </w:rPr>
              <w:t xml:space="preserve">Правило </w:t>
            </w:r>
            <w:r w:rsidR="000E04F2">
              <w:t>5</w:t>
            </w:r>
            <w:r>
              <w:rPr>
                <w:lang w:val="ru-RU"/>
              </w:rPr>
              <w:t>.</w:t>
            </w:r>
            <w:r w:rsidR="00D556B2">
              <w:t xml:space="preserve"> </w:t>
            </w:r>
            <w:r>
              <w:rPr>
                <w:lang w:val="ru-RU"/>
              </w:rPr>
              <w:t>Публикация доклада</w:t>
            </w:r>
            <w:r w:rsidR="000E04F2">
              <w:br/>
            </w:r>
          </w:p>
          <w:p w14:paraId="15AF5FFB" w14:textId="05C69D5B" w:rsidR="000E04F2" w:rsidRDefault="00FD64BD" w:rsidP="00D66649">
            <w:r w:rsidRPr="00E22D52">
              <w:rPr>
                <w:lang w:val="ru-RU"/>
              </w:rPr>
              <w:t>Доклад о работе каждой сессии или резюме, подготовленное Международным бюро, публикуется в журналах La Propriété industrielle, Industrial Property, Le Droit d’Auteur и Copyright</w:t>
            </w:r>
            <w:r w:rsidRPr="00FD64BD">
              <w:t>.</w:t>
            </w:r>
          </w:p>
          <w:p w14:paraId="1BF4BF30" w14:textId="77777777" w:rsidR="000E04F2" w:rsidRDefault="000E04F2" w:rsidP="00D66649"/>
          <w:p w14:paraId="1757431F" w14:textId="52A808C8" w:rsidR="000E04F2" w:rsidRDefault="000314F1" w:rsidP="00D66649">
            <w:r>
              <w:rPr>
                <w:lang w:val="ru-RU"/>
              </w:rPr>
              <w:t xml:space="preserve">Правило </w:t>
            </w:r>
            <w:r w:rsidR="000E04F2">
              <w:t>6</w:t>
            </w:r>
            <w:r>
              <w:rPr>
                <w:lang w:val="ru-RU"/>
              </w:rPr>
              <w:t>.</w:t>
            </w:r>
            <w:r w:rsidR="000E04F2">
              <w:t xml:space="preserve"> </w:t>
            </w:r>
            <w:r w:rsidR="00D556B2">
              <w:t xml:space="preserve"> </w:t>
            </w:r>
            <w:r>
              <w:rPr>
                <w:lang w:val="ru-RU"/>
              </w:rPr>
              <w:t>Должностные лица</w:t>
            </w:r>
          </w:p>
          <w:p w14:paraId="09B6B5F6" w14:textId="77777777" w:rsidR="000E04F2" w:rsidRDefault="000E04F2" w:rsidP="00D66649"/>
          <w:p w14:paraId="416F4C99" w14:textId="5A51D0BD" w:rsidR="000E04F2" w:rsidRPr="000314F1" w:rsidRDefault="000E04F2" w:rsidP="00D66649">
            <w:pPr>
              <w:rPr>
                <w:lang w:val="ru-RU"/>
              </w:rPr>
            </w:pPr>
            <w:r>
              <w:t xml:space="preserve">(1) </w:t>
            </w:r>
            <w:r w:rsidR="000314F1" w:rsidRPr="000314F1">
              <w:rPr>
                <w:lang w:val="ru-RU"/>
              </w:rPr>
              <w:t>Председатель Генеральной Ассамблеи и два заместителя Председателя избираются на два года на первом заседании Ассамблеи, где утверждаются программа и бюджет на двухлетний период, и срок их полномочий начинается после закрытия заключительного заседания Ассамблеи.</w:t>
            </w:r>
            <w:r w:rsidRPr="000314F1">
              <w:rPr>
                <w:lang w:val="ru-RU"/>
              </w:rPr>
              <w:br/>
            </w:r>
          </w:p>
          <w:p w14:paraId="65DA6631" w14:textId="44554DCC" w:rsidR="000E04F2" w:rsidRPr="005B23D3" w:rsidRDefault="000E04F2" w:rsidP="00D66649">
            <w:pPr>
              <w:pStyle w:val="ListParagraph"/>
              <w:autoSpaceDE w:val="0"/>
              <w:autoSpaceDN w:val="0"/>
              <w:adjustRightInd w:val="0"/>
              <w:ind w:left="0"/>
              <w:rPr>
                <w:lang w:val="ru-RU"/>
              </w:rPr>
            </w:pPr>
            <w:r>
              <w:t xml:space="preserve">(2) </w:t>
            </w:r>
            <w:r w:rsidR="003A2918" w:rsidRPr="003A2918">
              <w:rPr>
                <w:lang w:val="ru-RU"/>
              </w:rPr>
              <w:t xml:space="preserve">Должностные лица Генеральной Ассамблеи, занимающие свой пост, продолжают выполнять свои обязанности вплоть до заключительного заседания последующей сессии Генеральной Ассамблеи, на которой утверждаются программа и бюджет на двухлетний </w:t>
            </w:r>
            <w:r w:rsidR="003A2918" w:rsidRPr="005B23D3">
              <w:rPr>
                <w:lang w:val="ru-RU"/>
              </w:rPr>
              <w:t>период.</w:t>
            </w:r>
          </w:p>
          <w:p w14:paraId="068F5320" w14:textId="77777777" w:rsidR="000E04F2" w:rsidRPr="005B23D3" w:rsidRDefault="000E04F2" w:rsidP="00D66649">
            <w:pPr>
              <w:pStyle w:val="ListParagraph"/>
              <w:autoSpaceDE w:val="0"/>
              <w:autoSpaceDN w:val="0"/>
              <w:adjustRightInd w:val="0"/>
              <w:ind w:left="0"/>
              <w:rPr>
                <w:lang w:val="ru-RU"/>
              </w:rPr>
            </w:pPr>
          </w:p>
          <w:p w14:paraId="6D292436" w14:textId="7CCE17EF" w:rsidR="000E04F2" w:rsidRPr="00A06363" w:rsidRDefault="000E04F2" w:rsidP="00522E6E">
            <w:pPr>
              <w:pStyle w:val="ListParagraph"/>
              <w:autoSpaceDE w:val="0"/>
              <w:autoSpaceDN w:val="0"/>
              <w:adjustRightInd w:val="0"/>
              <w:ind w:left="0"/>
              <w:rPr>
                <w:sz w:val="18"/>
                <w:szCs w:val="18"/>
              </w:rPr>
            </w:pPr>
            <w:r w:rsidRPr="005B23D3">
              <w:rPr>
                <w:lang w:val="ru-RU"/>
              </w:rPr>
              <w:lastRenderedPageBreak/>
              <w:t xml:space="preserve">(3) </w:t>
            </w:r>
            <w:r w:rsidR="005B23D3" w:rsidRPr="005B23D3">
              <w:rPr>
                <w:lang w:val="ru-RU"/>
              </w:rPr>
              <w:t>Слагающие свои полномочия Председатель и заместители Председателя не могут претендовать на немедленное переизбрание на должность, которую они покидают.</w:t>
            </w:r>
          </w:p>
        </w:tc>
        <w:tc>
          <w:tcPr>
            <w:tcW w:w="4181" w:type="dxa"/>
            <w:tcBorders>
              <w:top w:val="single" w:sz="6" w:space="0" w:color="A6A6A6" w:themeColor="background1" w:themeShade="A6"/>
            </w:tcBorders>
            <w:shd w:val="clear" w:color="auto" w:fill="FFFFFF" w:themeFill="background1"/>
            <w:tcMar>
              <w:top w:w="57" w:type="dxa"/>
              <w:bottom w:w="57" w:type="dxa"/>
            </w:tcMar>
          </w:tcPr>
          <w:p w14:paraId="5E5F0E85" w14:textId="62C74EEF" w:rsidR="000E04F2" w:rsidRDefault="00E22D52" w:rsidP="00D66649">
            <w:r>
              <w:rPr>
                <w:lang w:val="ru-RU"/>
              </w:rPr>
              <w:lastRenderedPageBreak/>
              <w:t>Правило</w:t>
            </w:r>
            <w:r w:rsidR="000E04F2">
              <w:t xml:space="preserve"> 5</w:t>
            </w:r>
            <w:r>
              <w:rPr>
                <w:lang w:val="ru-RU"/>
              </w:rPr>
              <w:t>.</w:t>
            </w:r>
            <w:r w:rsidR="000E04F2">
              <w:t xml:space="preserve"> </w:t>
            </w:r>
            <w:r>
              <w:rPr>
                <w:lang w:val="ru-RU"/>
              </w:rPr>
              <w:t>Публикация доклада</w:t>
            </w:r>
            <w:r w:rsidR="000E04F2">
              <w:br/>
            </w:r>
          </w:p>
          <w:p w14:paraId="7FBCFB86" w14:textId="48B7DA9B" w:rsidR="000E04F2" w:rsidRDefault="00E22D52" w:rsidP="00D66649">
            <w:r w:rsidRPr="00E22D52">
              <w:rPr>
                <w:lang w:val="ru-RU"/>
              </w:rPr>
              <w:t xml:space="preserve">Доклад о работе каждой сессии или резюме, подготовленное Международным бюро, публикуется </w:t>
            </w:r>
            <w:r w:rsidRPr="00E22D52">
              <w:rPr>
                <w:color w:val="FF0000"/>
                <w:lang w:val="ru-RU"/>
              </w:rPr>
              <w:t>на веб-сайте ВОИС.</w:t>
            </w:r>
            <w:r>
              <w:rPr>
                <w:lang w:val="ru-RU"/>
              </w:rPr>
              <w:t xml:space="preserve"> </w:t>
            </w:r>
            <w:r w:rsidRPr="00E22D52">
              <w:rPr>
                <w:strike/>
                <w:color w:val="FF0000"/>
                <w:lang w:val="ru-RU"/>
              </w:rPr>
              <w:t>в журналах La Propriété industrielle, Industrial Property, Le Droit d’Auteur и Copyright</w:t>
            </w:r>
            <w:r w:rsidRPr="00E22D52">
              <w:rPr>
                <w:color w:val="FF0000"/>
              </w:rPr>
              <w:t>.</w:t>
            </w:r>
          </w:p>
          <w:p w14:paraId="6A45619B" w14:textId="56C90702" w:rsidR="000E04F2" w:rsidRDefault="000E04F2" w:rsidP="00D66649">
            <w:pPr>
              <w:autoSpaceDE w:val="0"/>
              <w:autoSpaceDN w:val="0"/>
              <w:adjustRightInd w:val="0"/>
            </w:pPr>
          </w:p>
          <w:p w14:paraId="28817E7E" w14:textId="77777777" w:rsidR="00067EAB" w:rsidRPr="00067EAB" w:rsidRDefault="00067EAB" w:rsidP="00067EAB">
            <w:pPr>
              <w:rPr>
                <w:dstrike/>
                <w:color w:val="FF0000"/>
              </w:rPr>
            </w:pPr>
            <w:r w:rsidRPr="00067EAB">
              <w:rPr>
                <w:dstrike/>
                <w:color w:val="FF0000"/>
                <w:lang w:val="ru-RU"/>
              </w:rPr>
              <w:t xml:space="preserve">Правило </w:t>
            </w:r>
            <w:r w:rsidRPr="00067EAB">
              <w:rPr>
                <w:dstrike/>
                <w:color w:val="FF0000"/>
              </w:rPr>
              <w:t>6</w:t>
            </w:r>
            <w:r w:rsidRPr="00067EAB">
              <w:rPr>
                <w:dstrike/>
                <w:color w:val="FF0000"/>
                <w:lang w:val="ru-RU"/>
              </w:rPr>
              <w:t>.</w:t>
            </w:r>
            <w:r w:rsidRPr="00067EAB">
              <w:rPr>
                <w:dstrike/>
                <w:color w:val="FF0000"/>
              </w:rPr>
              <w:t xml:space="preserve">  </w:t>
            </w:r>
            <w:r w:rsidRPr="00067EAB">
              <w:rPr>
                <w:dstrike/>
                <w:color w:val="FF0000"/>
                <w:lang w:val="ru-RU"/>
              </w:rPr>
              <w:t>Должностные лица</w:t>
            </w:r>
          </w:p>
          <w:p w14:paraId="0ADE82F7" w14:textId="77777777" w:rsidR="00067EAB" w:rsidRPr="00067EAB" w:rsidRDefault="00067EAB" w:rsidP="00067EAB">
            <w:pPr>
              <w:rPr>
                <w:dstrike/>
                <w:color w:val="FF0000"/>
              </w:rPr>
            </w:pPr>
          </w:p>
          <w:p w14:paraId="1552F362" w14:textId="77777777" w:rsidR="00067EAB" w:rsidRPr="00067EAB" w:rsidRDefault="00067EAB" w:rsidP="00067EAB">
            <w:pPr>
              <w:rPr>
                <w:dstrike/>
                <w:color w:val="FF0000"/>
                <w:lang w:val="ru-RU"/>
              </w:rPr>
            </w:pPr>
            <w:r w:rsidRPr="00067EAB">
              <w:rPr>
                <w:dstrike/>
                <w:color w:val="FF0000"/>
              </w:rPr>
              <w:t xml:space="preserve">(1) </w:t>
            </w:r>
            <w:r w:rsidRPr="00067EAB">
              <w:rPr>
                <w:dstrike/>
                <w:color w:val="FF0000"/>
                <w:lang w:val="ru-RU"/>
              </w:rPr>
              <w:t>Председатель Генеральной Ассамблеи и два заместителя Председателя избираются на два года на первом заседании Ассамблеи, где утверждаются программа и бюджет на двухлетний период, и срок их полномочий начинается после закрытия заключительного заседания Ассамблеи.</w:t>
            </w:r>
            <w:r w:rsidRPr="00067EAB">
              <w:rPr>
                <w:dstrike/>
                <w:color w:val="FF0000"/>
                <w:lang w:val="ru-RU"/>
              </w:rPr>
              <w:br/>
            </w:r>
          </w:p>
          <w:p w14:paraId="2A4FAC2D" w14:textId="77777777" w:rsidR="00067EAB" w:rsidRPr="00067EAB" w:rsidRDefault="00067EAB" w:rsidP="00067EAB">
            <w:pPr>
              <w:rPr>
                <w:dstrike/>
                <w:color w:val="FF0000"/>
                <w:lang w:val="ru-RU"/>
              </w:rPr>
            </w:pPr>
            <w:r w:rsidRPr="00067EAB">
              <w:rPr>
                <w:dstrike/>
                <w:color w:val="FF0000"/>
              </w:rPr>
              <w:t xml:space="preserve">(2) </w:t>
            </w:r>
            <w:r w:rsidRPr="00067EAB">
              <w:rPr>
                <w:dstrike/>
                <w:color w:val="FF0000"/>
                <w:lang w:val="ru-RU"/>
              </w:rPr>
              <w:t>Должностные лица Генеральной Ассамблеи, занимающие свой пост, продолжают выполнять свои обязанности вплоть до заключительного заседания последующей сессии Генеральной Ассамблеи, на которой утверждаются программа и бюджет на двухлетний период.</w:t>
            </w:r>
          </w:p>
          <w:p w14:paraId="4D8D0F51" w14:textId="77777777" w:rsidR="00067EAB" w:rsidRPr="00067EAB" w:rsidRDefault="00067EAB" w:rsidP="00067EAB">
            <w:pPr>
              <w:rPr>
                <w:dstrike/>
                <w:color w:val="FF0000"/>
                <w:lang w:val="ru-RU"/>
              </w:rPr>
            </w:pPr>
          </w:p>
          <w:p w14:paraId="02BE61F0" w14:textId="778EEF10" w:rsidR="000E04F2" w:rsidRPr="00A06363" w:rsidRDefault="00067EAB" w:rsidP="00067EAB">
            <w:pPr>
              <w:rPr>
                <w:strike/>
                <w:sz w:val="20"/>
              </w:rPr>
            </w:pPr>
            <w:r w:rsidRPr="00067EAB">
              <w:rPr>
                <w:dstrike/>
                <w:color w:val="FF0000"/>
                <w:lang w:val="ru-RU"/>
              </w:rPr>
              <w:lastRenderedPageBreak/>
              <w:t>(3) Слагающие свои полномочия Председатель и заместители Председателя не могут претендовать на немедленное переизбрание на должность, которую они покидают.</w:t>
            </w:r>
          </w:p>
        </w:tc>
      </w:tr>
      <w:tr w:rsidR="00CC01E3" w:rsidRPr="00E259C7" w14:paraId="4CE31DC0" w14:textId="77777777" w:rsidTr="009318C6">
        <w:trPr>
          <w:trHeight w:val="20"/>
        </w:trPr>
        <w:tc>
          <w:tcPr>
            <w:tcW w:w="2312" w:type="dxa"/>
            <w:tcBorders>
              <w:top w:val="single" w:sz="6" w:space="0" w:color="A6A6A6" w:themeColor="background1" w:themeShade="A6"/>
            </w:tcBorders>
            <w:shd w:val="clear" w:color="auto" w:fill="FFFFFF" w:themeFill="background1"/>
            <w:tcMar>
              <w:top w:w="57" w:type="dxa"/>
              <w:bottom w:w="57" w:type="dxa"/>
            </w:tcMar>
          </w:tcPr>
          <w:p w14:paraId="4621F938" w14:textId="3C13B0EC" w:rsidR="000E04F2" w:rsidRPr="00312B70" w:rsidRDefault="00480A1C" w:rsidP="00480A1C">
            <w:pPr>
              <w:spacing w:after="180"/>
              <w:ind w:right="34"/>
              <w:rPr>
                <w:b/>
                <w:szCs w:val="22"/>
              </w:rPr>
            </w:pPr>
            <w:r>
              <w:rPr>
                <w:b/>
                <w:szCs w:val="22"/>
                <w:lang w:val="ru-RU"/>
              </w:rPr>
              <w:lastRenderedPageBreak/>
              <w:t>Конференция ВОИС</w:t>
            </w:r>
          </w:p>
        </w:tc>
        <w:tc>
          <w:tcPr>
            <w:tcW w:w="4180" w:type="dxa"/>
            <w:tcBorders>
              <w:top w:val="single" w:sz="6" w:space="0" w:color="A6A6A6" w:themeColor="background1" w:themeShade="A6"/>
            </w:tcBorders>
            <w:shd w:val="clear" w:color="auto" w:fill="FFFFFF" w:themeFill="background1"/>
            <w:tcMar>
              <w:top w:w="57" w:type="dxa"/>
              <w:bottom w:w="57" w:type="dxa"/>
            </w:tcMar>
          </w:tcPr>
          <w:p w14:paraId="2062C5C4" w14:textId="36D340AA" w:rsidR="000E04F2" w:rsidRDefault="00480A1C" w:rsidP="00482DFA">
            <w:r>
              <w:rPr>
                <w:lang w:val="ru-RU"/>
              </w:rPr>
              <w:t>Правило</w:t>
            </w:r>
            <w:r w:rsidR="000E04F2">
              <w:t xml:space="preserve"> 4</w:t>
            </w:r>
            <w:r>
              <w:rPr>
                <w:lang w:val="ru-RU"/>
              </w:rPr>
              <w:t>.</w:t>
            </w:r>
            <w:r w:rsidR="000E04F2">
              <w:t xml:space="preserve"> </w:t>
            </w:r>
            <w:r>
              <w:rPr>
                <w:lang w:val="ru-RU"/>
              </w:rPr>
              <w:t>Публикация доклада</w:t>
            </w:r>
          </w:p>
          <w:p w14:paraId="3B895155" w14:textId="77777777" w:rsidR="000E04F2" w:rsidRDefault="000E04F2" w:rsidP="005A132E">
            <w:pPr>
              <w:rPr>
                <w:lang w:val="ru-RU"/>
              </w:rPr>
            </w:pPr>
            <w:r>
              <w:br/>
            </w:r>
            <w:r w:rsidR="00C8344B" w:rsidRPr="00C8344B">
              <w:rPr>
                <w:lang w:val="ru-RU"/>
              </w:rPr>
              <w:t>Доклад о работе каждой сессии или резюме, подготовленное Международным бюро, публикуется в журналах La Propriété industrielle, Industrial Property, Le Droit d’Auteur и Copyright</w:t>
            </w:r>
            <w:r w:rsidRPr="00C8344B">
              <w:rPr>
                <w:lang w:val="ru-RU"/>
              </w:rPr>
              <w:t>.</w:t>
            </w:r>
          </w:p>
          <w:p w14:paraId="4E91DE24" w14:textId="0353A90F" w:rsidR="00C8436E" w:rsidRPr="00482DFA" w:rsidRDefault="00C8436E" w:rsidP="005A132E">
            <w:pPr>
              <w:rPr>
                <w:sz w:val="18"/>
                <w:szCs w:val="18"/>
              </w:rPr>
            </w:pPr>
          </w:p>
        </w:tc>
        <w:tc>
          <w:tcPr>
            <w:tcW w:w="4181" w:type="dxa"/>
            <w:tcBorders>
              <w:top w:val="single" w:sz="6" w:space="0" w:color="A6A6A6" w:themeColor="background1" w:themeShade="A6"/>
            </w:tcBorders>
            <w:shd w:val="clear" w:color="auto" w:fill="FFFFFF" w:themeFill="background1"/>
            <w:tcMar>
              <w:top w:w="57" w:type="dxa"/>
              <w:bottom w:w="57" w:type="dxa"/>
            </w:tcMar>
          </w:tcPr>
          <w:p w14:paraId="4D03E631" w14:textId="2F2EF3A2" w:rsidR="000E04F2" w:rsidRDefault="005A132E" w:rsidP="00482DFA">
            <w:r>
              <w:rPr>
                <w:lang w:val="ru-RU"/>
              </w:rPr>
              <w:t>Правило</w:t>
            </w:r>
            <w:r w:rsidR="000E04F2">
              <w:t xml:space="preserve"> 4</w:t>
            </w:r>
            <w:r>
              <w:rPr>
                <w:lang w:val="ru-RU"/>
              </w:rPr>
              <w:t>.</w:t>
            </w:r>
            <w:r w:rsidR="000E04F2">
              <w:t xml:space="preserve"> </w:t>
            </w:r>
            <w:r>
              <w:rPr>
                <w:lang w:val="ru-RU"/>
              </w:rPr>
              <w:t>Публикация доклада</w:t>
            </w:r>
          </w:p>
          <w:p w14:paraId="5F3D2B29" w14:textId="77777777" w:rsidR="000E04F2" w:rsidRDefault="000E04F2" w:rsidP="005A132E">
            <w:pPr>
              <w:rPr>
                <w:strike/>
                <w:color w:val="FF0000"/>
                <w:lang w:val="ru-RU"/>
              </w:rPr>
            </w:pPr>
            <w:r>
              <w:br/>
            </w:r>
            <w:r w:rsidR="005A132E" w:rsidRPr="005A132E">
              <w:rPr>
                <w:lang w:val="ru-RU"/>
              </w:rPr>
              <w:t xml:space="preserve">Доклад о работе каждой сессии или резюме, подготовленное Международным бюро, публикуется </w:t>
            </w:r>
            <w:r w:rsidR="005A132E" w:rsidRPr="005A132E">
              <w:rPr>
                <w:color w:val="FF0000"/>
                <w:lang w:val="ru-RU"/>
              </w:rPr>
              <w:t>на веб-сайте ВОИС.</w:t>
            </w:r>
            <w:r w:rsidR="005A132E">
              <w:rPr>
                <w:lang w:val="ru-RU"/>
              </w:rPr>
              <w:t xml:space="preserve"> </w:t>
            </w:r>
            <w:r w:rsidR="005A132E" w:rsidRPr="005A132E">
              <w:rPr>
                <w:strike/>
                <w:color w:val="FF0000"/>
                <w:lang w:val="ru-RU"/>
              </w:rPr>
              <w:t>в журналах La Propriété industrielle, Industrial Property, Le Droit d’Auteur и Copyright.</w:t>
            </w:r>
          </w:p>
          <w:p w14:paraId="24D650B6" w14:textId="680D3F2A" w:rsidR="00C8436E" w:rsidRPr="00FB3F6A" w:rsidRDefault="00C8436E" w:rsidP="005A132E">
            <w:pPr>
              <w:rPr>
                <w:sz w:val="18"/>
                <w:szCs w:val="18"/>
              </w:rPr>
            </w:pPr>
          </w:p>
        </w:tc>
      </w:tr>
      <w:tr w:rsidR="00CC01E3" w:rsidRPr="00E259C7" w14:paraId="1B733915" w14:textId="77777777" w:rsidTr="009318C6">
        <w:trPr>
          <w:trHeight w:val="5552"/>
        </w:trPr>
        <w:tc>
          <w:tcPr>
            <w:tcW w:w="2312" w:type="dxa"/>
            <w:tcBorders>
              <w:top w:val="single" w:sz="6" w:space="0" w:color="A6A6A6" w:themeColor="background1" w:themeShade="A6"/>
            </w:tcBorders>
            <w:shd w:val="clear" w:color="auto" w:fill="FFFFFF" w:themeFill="background1"/>
            <w:tcMar>
              <w:top w:w="57" w:type="dxa"/>
              <w:bottom w:w="57" w:type="dxa"/>
            </w:tcMar>
          </w:tcPr>
          <w:p w14:paraId="3FF91B1A" w14:textId="3E67F974" w:rsidR="000E04F2" w:rsidRPr="00312B70" w:rsidRDefault="00E124C5" w:rsidP="00E124C5">
            <w:pPr>
              <w:spacing w:after="180"/>
              <w:ind w:right="34"/>
              <w:rPr>
                <w:b/>
                <w:szCs w:val="22"/>
              </w:rPr>
            </w:pPr>
            <w:r w:rsidRPr="00F70FEE">
              <w:rPr>
                <w:b/>
                <w:szCs w:val="22"/>
                <w:lang w:val="ru-RU"/>
              </w:rPr>
              <w:lastRenderedPageBreak/>
              <w:t>Координационный комитет ВОИС</w:t>
            </w:r>
          </w:p>
        </w:tc>
        <w:tc>
          <w:tcPr>
            <w:tcW w:w="4180" w:type="dxa"/>
            <w:tcBorders>
              <w:top w:val="single" w:sz="6" w:space="0" w:color="A6A6A6" w:themeColor="background1" w:themeShade="A6"/>
            </w:tcBorders>
            <w:shd w:val="clear" w:color="auto" w:fill="FFFFFF" w:themeFill="background1"/>
            <w:tcMar>
              <w:top w:w="57" w:type="dxa"/>
              <w:bottom w:w="57" w:type="dxa"/>
            </w:tcMar>
          </w:tcPr>
          <w:p w14:paraId="529191CE" w14:textId="51CC9B2C" w:rsidR="000E04F2" w:rsidRPr="00EE2D97" w:rsidRDefault="00E124C5" w:rsidP="00EC7BAE">
            <w:pPr>
              <w:rPr>
                <w:lang w:val="ru-RU"/>
              </w:rPr>
            </w:pPr>
            <w:r>
              <w:rPr>
                <w:lang w:val="ru-RU"/>
              </w:rPr>
              <w:t>Правило</w:t>
            </w:r>
            <w:r w:rsidR="000E04F2">
              <w:t xml:space="preserve"> 2</w:t>
            </w:r>
            <w:r>
              <w:rPr>
                <w:lang w:val="ru-RU"/>
              </w:rPr>
              <w:t>.</w:t>
            </w:r>
            <w:r w:rsidR="000E04F2">
              <w:t xml:space="preserve"> </w:t>
            </w:r>
            <w:r>
              <w:rPr>
                <w:lang w:val="ru-RU"/>
              </w:rPr>
              <w:t>Состав</w:t>
            </w:r>
            <w:r w:rsidR="000E04F2">
              <w:br/>
            </w:r>
          </w:p>
          <w:p w14:paraId="3593721D" w14:textId="1D5B5F1D" w:rsidR="000E04F2" w:rsidRPr="00EE2D97" w:rsidRDefault="000E04F2" w:rsidP="00EC7BAE">
            <w:pPr>
              <w:rPr>
                <w:lang w:val="ru-RU"/>
              </w:rPr>
            </w:pPr>
            <w:r w:rsidRPr="00EE2D97">
              <w:rPr>
                <w:lang w:val="ru-RU"/>
              </w:rPr>
              <w:t xml:space="preserve">(1) </w:t>
            </w:r>
            <w:r w:rsidR="00E124C5" w:rsidRPr="00EE2D97">
              <w:rPr>
                <w:lang w:val="ru-RU"/>
              </w:rPr>
              <w:t>Координационный комитет состоит из обычных членов, ассоциированных членов и членов ad hoc.</w:t>
            </w:r>
            <w:r w:rsidRPr="00EE2D97">
              <w:rPr>
                <w:lang w:val="ru-RU"/>
              </w:rPr>
              <w:br/>
            </w:r>
          </w:p>
          <w:p w14:paraId="748D9A0C" w14:textId="42B019EA" w:rsidR="000E04F2" w:rsidRPr="00EE2D97" w:rsidRDefault="000E04F2" w:rsidP="00EC7BAE">
            <w:pPr>
              <w:rPr>
                <w:lang w:val="ru-RU"/>
              </w:rPr>
            </w:pPr>
            <w:r w:rsidRPr="00EE2D97">
              <w:rPr>
                <w:lang w:val="ru-RU"/>
              </w:rPr>
              <w:t xml:space="preserve">(2) </w:t>
            </w:r>
            <w:r w:rsidR="007636AB" w:rsidRPr="00EE2D97">
              <w:rPr>
                <w:lang w:val="ru-RU"/>
              </w:rPr>
              <w:t>Обычные члены — это государства, которые являются обычными членами Исполнительного комитета Парижского союза, или Исполнительного комитета Бернского союза, или обоих этих комитетов</w:t>
            </w:r>
            <w:r w:rsidRPr="00EE2D97">
              <w:rPr>
                <w:lang w:val="ru-RU"/>
              </w:rPr>
              <w:t>.</w:t>
            </w:r>
            <w:r w:rsidRPr="00EE2D97">
              <w:rPr>
                <w:lang w:val="ru-RU"/>
              </w:rPr>
              <w:br/>
            </w:r>
          </w:p>
          <w:p w14:paraId="775BC48E" w14:textId="2BDB1632" w:rsidR="000E04F2" w:rsidRPr="00EE2D97" w:rsidRDefault="000E04F2" w:rsidP="00EC7BAE">
            <w:pPr>
              <w:rPr>
                <w:lang w:val="ru-RU"/>
              </w:rPr>
            </w:pPr>
            <w:r w:rsidRPr="00EE2D97">
              <w:rPr>
                <w:lang w:val="ru-RU"/>
              </w:rPr>
              <w:t xml:space="preserve">(3) </w:t>
            </w:r>
            <w:r w:rsidR="00EE2D97" w:rsidRPr="00EE2D97">
              <w:rPr>
                <w:lang w:val="ru-RU"/>
              </w:rPr>
              <w:t>Ассоциированные члены — это государства, которые являются ассоциированными членами Исполнительного комитета Парижского союза, или Исполнительного комитета Бернского союза, или обоих этих комитетов</w:t>
            </w:r>
            <w:r w:rsidRPr="00EE2D97">
              <w:rPr>
                <w:lang w:val="ru-RU"/>
              </w:rPr>
              <w:t>.</w:t>
            </w:r>
            <w:r w:rsidRPr="00EE2D97">
              <w:rPr>
                <w:lang w:val="ru-RU"/>
              </w:rPr>
              <w:br/>
            </w:r>
          </w:p>
          <w:p w14:paraId="169061B7" w14:textId="2425A49A" w:rsidR="000E04F2" w:rsidRPr="000674FB" w:rsidRDefault="000E04F2" w:rsidP="00EC7BAE">
            <w:pPr>
              <w:rPr>
                <w:lang w:val="ru-RU"/>
              </w:rPr>
            </w:pPr>
            <w:r w:rsidRPr="00EE2D97">
              <w:rPr>
                <w:lang w:val="ru-RU"/>
              </w:rPr>
              <w:t xml:space="preserve">(4) </w:t>
            </w:r>
            <w:r w:rsidR="00EE2D97" w:rsidRPr="00EE2D97">
              <w:rPr>
                <w:lang w:val="ru-RU"/>
              </w:rPr>
              <w:t xml:space="preserve">Члены ad hoc — </w:t>
            </w:r>
            <w:r w:rsidR="00EE2D97" w:rsidRPr="000674FB">
              <w:rPr>
                <w:lang w:val="ru-RU"/>
              </w:rPr>
              <w:t>это государства, избираемые Конфере</w:t>
            </w:r>
            <w:r w:rsidR="00E675AF">
              <w:rPr>
                <w:lang w:val="ru-RU"/>
              </w:rPr>
              <w:t>нцией в соответствии со статьей </w:t>
            </w:r>
            <w:r w:rsidR="00EE2D97" w:rsidRPr="000674FB">
              <w:rPr>
                <w:lang w:val="ru-RU"/>
              </w:rPr>
              <w:t>8(1)(c) Конвенции ВОИС.</w:t>
            </w:r>
          </w:p>
          <w:p w14:paraId="442DA35D" w14:textId="77777777" w:rsidR="00EE2D97" w:rsidRPr="000674FB" w:rsidRDefault="00EE2D97" w:rsidP="00EC7BAE">
            <w:pPr>
              <w:rPr>
                <w:lang w:val="ru-RU"/>
              </w:rPr>
            </w:pPr>
          </w:p>
          <w:p w14:paraId="19BCD9E0" w14:textId="03556C9C" w:rsidR="000E04F2" w:rsidRPr="000674FB" w:rsidRDefault="00527E17" w:rsidP="00EC7BAE">
            <w:pPr>
              <w:rPr>
                <w:lang w:val="ru-RU"/>
              </w:rPr>
            </w:pPr>
            <w:r w:rsidRPr="000674FB">
              <w:rPr>
                <w:lang w:val="ru-RU"/>
              </w:rPr>
              <w:t>Правило</w:t>
            </w:r>
            <w:r w:rsidR="000E04F2" w:rsidRPr="000674FB">
              <w:rPr>
                <w:lang w:val="ru-RU"/>
              </w:rPr>
              <w:t xml:space="preserve"> 3</w:t>
            </w:r>
            <w:r w:rsidRPr="000674FB">
              <w:rPr>
                <w:lang w:val="ru-RU"/>
              </w:rPr>
              <w:t>.</w:t>
            </w:r>
            <w:r w:rsidR="000E04F2" w:rsidRPr="000674FB">
              <w:rPr>
                <w:lang w:val="ru-RU"/>
              </w:rPr>
              <w:t xml:space="preserve"> </w:t>
            </w:r>
            <w:r w:rsidRPr="000674FB">
              <w:rPr>
                <w:lang w:val="ru-RU"/>
              </w:rPr>
              <w:t>Должностные лица</w:t>
            </w:r>
          </w:p>
          <w:p w14:paraId="7CFF3067" w14:textId="77777777" w:rsidR="000E04F2" w:rsidRPr="000674FB" w:rsidRDefault="000E04F2" w:rsidP="00EC7BAE">
            <w:pPr>
              <w:rPr>
                <w:lang w:val="ru-RU"/>
              </w:rPr>
            </w:pPr>
          </w:p>
          <w:p w14:paraId="64F0CAF0" w14:textId="47D9B3A8" w:rsidR="000E04F2" w:rsidRPr="000674FB" w:rsidRDefault="000E04F2" w:rsidP="00EC7BAE">
            <w:pPr>
              <w:tabs>
                <w:tab w:val="left" w:pos="391"/>
              </w:tabs>
              <w:autoSpaceDE w:val="0"/>
              <w:autoSpaceDN w:val="0"/>
              <w:adjustRightInd w:val="0"/>
              <w:rPr>
                <w:rFonts w:eastAsia="Times New Roman"/>
                <w:sz w:val="18"/>
                <w:szCs w:val="18"/>
                <w:lang w:val="ru-RU"/>
              </w:rPr>
            </w:pPr>
            <w:r w:rsidRPr="000674FB">
              <w:rPr>
                <w:lang w:val="ru-RU"/>
              </w:rPr>
              <w:t xml:space="preserve">(1) </w:t>
            </w:r>
            <w:r w:rsidR="00527E17" w:rsidRPr="000674FB">
              <w:rPr>
                <w:lang w:val="ru-RU"/>
              </w:rPr>
              <w:t>На первом заседании каждой очередной сессии Координационный комитет избирает Председателя и двух заместителей Председателя</w:t>
            </w:r>
            <w:r w:rsidRPr="000674FB">
              <w:rPr>
                <w:lang w:val="ru-RU"/>
              </w:rPr>
              <w:t>.</w:t>
            </w:r>
          </w:p>
          <w:p w14:paraId="04A64C35" w14:textId="77777777" w:rsidR="000E04F2" w:rsidRDefault="000E04F2" w:rsidP="00EC7BAE">
            <w:pPr>
              <w:tabs>
                <w:tab w:val="left" w:pos="391"/>
              </w:tabs>
              <w:autoSpaceDE w:val="0"/>
              <w:autoSpaceDN w:val="0"/>
              <w:adjustRightInd w:val="0"/>
              <w:rPr>
                <w:rFonts w:eastAsia="Times New Roman"/>
                <w:sz w:val="18"/>
                <w:szCs w:val="18"/>
              </w:rPr>
            </w:pPr>
          </w:p>
          <w:p w14:paraId="21A2C3A3" w14:textId="2290D4EA" w:rsidR="000E04F2" w:rsidRPr="00270675" w:rsidRDefault="000E04F2" w:rsidP="00EC7BAE">
            <w:pPr>
              <w:rPr>
                <w:lang w:val="ru-RU"/>
              </w:rPr>
            </w:pPr>
            <w:r>
              <w:t xml:space="preserve">(2) (a) </w:t>
            </w:r>
            <w:r w:rsidR="00270675" w:rsidRPr="00270675">
              <w:rPr>
                <w:lang w:val="ru-RU"/>
              </w:rPr>
              <w:t>На каждой нечетной очередной сессии [1-я, 3-я, 5-я и т.д.] Председатель и второй заместитель Председателя избираются из числа делегатов, представляющих обычных членов Исполнительного комитета Парижского союза, а первый заместитель Председателя избирается из числа делегатов, представляющих обычных членов Исполнительного комитета Бернского союза, при том условии, что если число ассоциированных членов Исполнительного комитета Парижского союза составляет четыре или более, то второй заместитель Председателя избирается из числа делегатов, представляющих этих ассоциированных членов;</w:t>
            </w:r>
          </w:p>
          <w:p w14:paraId="7C37F6F0" w14:textId="77777777" w:rsidR="000E04F2" w:rsidRPr="006901CD" w:rsidRDefault="000E04F2" w:rsidP="00EC7BAE">
            <w:pPr>
              <w:tabs>
                <w:tab w:val="left" w:pos="391"/>
              </w:tabs>
              <w:autoSpaceDE w:val="0"/>
              <w:autoSpaceDN w:val="0"/>
              <w:adjustRightInd w:val="0"/>
              <w:rPr>
                <w:rFonts w:eastAsia="Times New Roman"/>
                <w:szCs w:val="22"/>
              </w:rPr>
            </w:pPr>
          </w:p>
          <w:p w14:paraId="0A095445" w14:textId="5F51E99E" w:rsidR="000E04F2" w:rsidRPr="005B0F2F" w:rsidRDefault="000E04F2" w:rsidP="00EC7BAE">
            <w:pPr>
              <w:rPr>
                <w:lang w:val="ru-RU"/>
              </w:rPr>
            </w:pPr>
            <w:r>
              <w:t xml:space="preserve">(b) </w:t>
            </w:r>
            <w:r w:rsidR="005B0F2F" w:rsidRPr="005B0F2F">
              <w:rPr>
                <w:lang w:val="ru-RU"/>
              </w:rPr>
              <w:t>на каждой четной очередной сессии [2-я, 4-я, 6-я и т.д.] Председатель и второй заместитель Председателя избираются из числа делегатов, представляющих обычных членов Исполнительного комитета Бернского союза, а первый заместитель Председателя избирается из числа делегатов, представляющих обычных членов Исполнительного</w:t>
            </w:r>
            <w:r w:rsidR="00E85D5E">
              <w:rPr>
                <w:lang w:val="ru-RU"/>
              </w:rPr>
              <w:t xml:space="preserve"> </w:t>
            </w:r>
            <w:r w:rsidR="005B0F2F" w:rsidRPr="005B0F2F">
              <w:rPr>
                <w:lang w:val="ru-RU"/>
              </w:rPr>
              <w:t xml:space="preserve">комитета </w:t>
            </w:r>
            <w:r w:rsidR="005B0F2F" w:rsidRPr="005B0F2F">
              <w:rPr>
                <w:lang w:val="ru-RU"/>
              </w:rPr>
              <w:lastRenderedPageBreak/>
              <w:t>Парижского союза, при том условии, что если число ассоциированных членов Исполнительного комитета Бернского союза составляет четыре или более, то второй заместитель Председателя избирается из числа делегатов, представляющих этих ассоциированных членов</w:t>
            </w:r>
            <w:r w:rsidRPr="005B0F2F">
              <w:rPr>
                <w:lang w:val="ru-RU"/>
              </w:rPr>
              <w:t>.</w:t>
            </w:r>
          </w:p>
          <w:p w14:paraId="1434911A" w14:textId="77777777" w:rsidR="00123020" w:rsidRDefault="00123020" w:rsidP="00EC7BAE"/>
          <w:p w14:paraId="79A20FBF" w14:textId="00A467E7" w:rsidR="000E04F2" w:rsidRDefault="00123020" w:rsidP="00EC7BAE">
            <w:r>
              <w:rPr>
                <w:lang w:val="ru-RU"/>
              </w:rPr>
              <w:t>Правило</w:t>
            </w:r>
            <w:r w:rsidR="000E04F2">
              <w:t xml:space="preserve"> 4</w:t>
            </w:r>
            <w:r>
              <w:rPr>
                <w:lang w:val="ru-RU"/>
              </w:rPr>
              <w:t>.</w:t>
            </w:r>
            <w:r w:rsidR="000E04F2">
              <w:t xml:space="preserve"> </w:t>
            </w:r>
            <w:r w:rsidR="00D556B2">
              <w:t xml:space="preserve"> </w:t>
            </w:r>
            <w:r>
              <w:rPr>
                <w:lang w:val="ru-RU"/>
              </w:rPr>
              <w:t>Раздельное голосование</w:t>
            </w:r>
          </w:p>
          <w:p w14:paraId="594317FC" w14:textId="77777777" w:rsidR="000E04F2" w:rsidRDefault="000E04F2" w:rsidP="00EC7BAE"/>
          <w:p w14:paraId="7DFBF34A" w14:textId="5B59AA5F" w:rsidR="000E04F2" w:rsidRPr="009778D5" w:rsidRDefault="000E04F2" w:rsidP="00EC7BAE">
            <w:pPr>
              <w:rPr>
                <w:lang w:val="ru-RU"/>
              </w:rPr>
            </w:pPr>
            <w:r>
              <w:t xml:space="preserve">(1) </w:t>
            </w:r>
            <w:r w:rsidR="009778D5" w:rsidRPr="009778D5">
              <w:rPr>
                <w:lang w:val="ru-RU"/>
              </w:rPr>
              <w:t>Когда при голосовании нет единогласия и необходимо выяснить соответствующие решения или мнения обычных членов, ассоциированных членов и членов ad hoc, голосование проводится повторно, но уже раздельно в рамках каждой из этих групп.</w:t>
            </w:r>
            <w:r>
              <w:br/>
            </w:r>
          </w:p>
          <w:p w14:paraId="45B1486E" w14:textId="0233D26C" w:rsidR="000E04F2" w:rsidRPr="009778D5" w:rsidRDefault="000E04F2" w:rsidP="00EC7BAE">
            <w:pPr>
              <w:rPr>
                <w:lang w:val="ru-RU"/>
              </w:rPr>
            </w:pPr>
            <w:r w:rsidRPr="009778D5">
              <w:rPr>
                <w:lang w:val="ru-RU"/>
              </w:rPr>
              <w:t xml:space="preserve">(2) </w:t>
            </w:r>
            <w:r w:rsidR="009778D5" w:rsidRPr="009778D5">
              <w:rPr>
                <w:lang w:val="ru-RU"/>
              </w:rPr>
              <w:t>Когда тот или иной вопрос четко не подпадает под компетенцию всех групп членов, голосование проводится только в рамках соответствующей группы (соответствующих групп).</w:t>
            </w:r>
          </w:p>
          <w:p w14:paraId="237FDF7D" w14:textId="1F7846D8" w:rsidR="000E04F2" w:rsidRDefault="000E04F2" w:rsidP="00EC7BAE"/>
          <w:p w14:paraId="644286C3" w14:textId="32E6962A" w:rsidR="00FB4F7C" w:rsidRDefault="00FB4F7C" w:rsidP="00EC7BAE"/>
          <w:p w14:paraId="531B8786" w14:textId="54E2BFA7" w:rsidR="00FB4F7C" w:rsidRDefault="00FB4F7C" w:rsidP="00EC7BAE"/>
          <w:p w14:paraId="19DF459C" w14:textId="3DA1BBE3" w:rsidR="00FB4F7C" w:rsidRDefault="00FB4F7C" w:rsidP="00EC7BAE"/>
          <w:p w14:paraId="00B1CF1B" w14:textId="77777777" w:rsidR="00FB4F7C" w:rsidRDefault="00FB4F7C" w:rsidP="00EC7BAE"/>
          <w:p w14:paraId="7BAD8B35" w14:textId="65428913" w:rsidR="000E04F2" w:rsidRPr="00A75A90" w:rsidRDefault="00E11EF8" w:rsidP="00EC7BAE">
            <w:pPr>
              <w:rPr>
                <w:lang w:val="ru-RU"/>
              </w:rPr>
            </w:pPr>
            <w:r w:rsidRPr="00A75A90">
              <w:rPr>
                <w:lang w:val="ru-RU"/>
              </w:rPr>
              <w:lastRenderedPageBreak/>
              <w:t>Правило</w:t>
            </w:r>
            <w:r w:rsidR="000E04F2" w:rsidRPr="00A75A90">
              <w:rPr>
                <w:lang w:val="ru-RU"/>
              </w:rPr>
              <w:t xml:space="preserve"> 5</w:t>
            </w:r>
            <w:r w:rsidRPr="00A75A90">
              <w:rPr>
                <w:lang w:val="ru-RU"/>
              </w:rPr>
              <w:t>.</w:t>
            </w:r>
            <w:r w:rsidR="000E04F2" w:rsidRPr="00A75A90">
              <w:rPr>
                <w:lang w:val="ru-RU"/>
              </w:rPr>
              <w:t xml:space="preserve"> </w:t>
            </w:r>
            <w:r w:rsidR="00D556B2" w:rsidRPr="00A75A90">
              <w:rPr>
                <w:lang w:val="ru-RU"/>
              </w:rPr>
              <w:t xml:space="preserve"> </w:t>
            </w:r>
            <w:r w:rsidRPr="00A75A90">
              <w:rPr>
                <w:lang w:val="ru-RU"/>
              </w:rPr>
              <w:t xml:space="preserve">Публикация доклада </w:t>
            </w:r>
            <w:r w:rsidR="000E04F2" w:rsidRPr="00A75A90">
              <w:rPr>
                <w:lang w:val="ru-RU"/>
              </w:rPr>
              <w:br/>
            </w:r>
          </w:p>
          <w:p w14:paraId="7E6C5E25" w14:textId="06E45B7B" w:rsidR="000E04F2" w:rsidRDefault="00E11EF8" w:rsidP="00163B3B">
            <w:pPr>
              <w:rPr>
                <w:rFonts w:eastAsia="Times New Roman"/>
                <w:color w:val="000000"/>
                <w:sz w:val="18"/>
                <w:szCs w:val="18"/>
                <w:lang w:eastAsia="fr-CH"/>
              </w:rPr>
            </w:pPr>
            <w:r w:rsidRPr="00A75A90">
              <w:rPr>
                <w:lang w:val="ru-RU"/>
              </w:rPr>
              <w:t>Доклад о работе каждой сессии или резюме, подготовленное Международным бюро, публикуется в журналах La Propriété industrielle, Industrial Property, Le Droit d’Auteur и Copyright.</w:t>
            </w:r>
          </w:p>
        </w:tc>
        <w:tc>
          <w:tcPr>
            <w:tcW w:w="4181" w:type="dxa"/>
            <w:tcBorders>
              <w:top w:val="single" w:sz="6" w:space="0" w:color="A6A6A6" w:themeColor="background1" w:themeShade="A6"/>
            </w:tcBorders>
            <w:shd w:val="clear" w:color="auto" w:fill="FFFFFF" w:themeFill="background1"/>
            <w:tcMar>
              <w:top w:w="57" w:type="dxa"/>
              <w:bottom w:w="57" w:type="dxa"/>
            </w:tcMar>
          </w:tcPr>
          <w:p w14:paraId="1E64B192" w14:textId="18693384" w:rsidR="000E04F2" w:rsidRDefault="00DD5C7E" w:rsidP="00EC7BAE">
            <w:r>
              <w:rPr>
                <w:lang w:val="ru-RU"/>
              </w:rPr>
              <w:lastRenderedPageBreak/>
              <w:t>Правило</w:t>
            </w:r>
            <w:r w:rsidR="000E04F2">
              <w:t xml:space="preserve"> 2</w:t>
            </w:r>
            <w:r>
              <w:rPr>
                <w:lang w:val="ru-RU"/>
              </w:rPr>
              <w:t>.</w:t>
            </w:r>
            <w:r w:rsidR="00D556B2">
              <w:t xml:space="preserve"> </w:t>
            </w:r>
            <w:r>
              <w:rPr>
                <w:lang w:val="ru-RU"/>
              </w:rPr>
              <w:t>Состав</w:t>
            </w:r>
            <w:r w:rsidR="000E04F2">
              <w:br/>
            </w:r>
          </w:p>
          <w:p w14:paraId="17FCF8E5" w14:textId="7FF2B4F9" w:rsidR="000E04F2" w:rsidRDefault="000E04F2" w:rsidP="00EC7BAE">
            <w:r>
              <w:t xml:space="preserve">(1) </w:t>
            </w:r>
            <w:r w:rsidR="00DD5C7E" w:rsidRPr="00DD5C7E">
              <w:rPr>
                <w:lang w:val="ru-RU"/>
              </w:rPr>
              <w:t>Координационный комитет состоит из обычных членов</w:t>
            </w:r>
            <w:r w:rsidR="00DD5C7E" w:rsidRPr="00DD5C7E">
              <w:rPr>
                <w:strike/>
                <w:color w:val="FF0000"/>
                <w:lang w:val="ru-RU"/>
              </w:rPr>
              <w:t>, ассоциированных членов</w:t>
            </w:r>
            <w:r w:rsidR="00DD5C7E" w:rsidRPr="00DD5C7E">
              <w:rPr>
                <w:lang w:val="ru-RU"/>
              </w:rPr>
              <w:t xml:space="preserve"> и членов ad hoc</w:t>
            </w:r>
            <w:r>
              <w:t>.</w:t>
            </w:r>
            <w:r>
              <w:br/>
            </w:r>
          </w:p>
          <w:p w14:paraId="5EE52E46" w14:textId="1052309D" w:rsidR="000E04F2" w:rsidRDefault="000E04F2" w:rsidP="00EC7BAE">
            <w:r>
              <w:t xml:space="preserve">(2) </w:t>
            </w:r>
            <w:r w:rsidR="00DD5C7E" w:rsidRPr="00DD5C7E">
              <w:rPr>
                <w:lang w:val="ru-RU"/>
              </w:rPr>
              <w:t>Обычные члены — это государства, которые являются обычными членами Исполнительного комитета Парижского союза, или Исполнительного комитета Бернского союза, или обоих этих комитетов.</w:t>
            </w:r>
            <w:r>
              <w:br/>
            </w:r>
          </w:p>
          <w:p w14:paraId="192D1F67" w14:textId="249911AA" w:rsidR="000E04F2" w:rsidRPr="00F743A3" w:rsidRDefault="00F70FEE" w:rsidP="00EC7BAE">
            <w:pPr>
              <w:rPr>
                <w:dstrike/>
              </w:rPr>
            </w:pPr>
            <w:r w:rsidRPr="00F70FEE">
              <w:rPr>
                <w:dstrike/>
                <w:color w:val="FF0000"/>
                <w:lang w:val="ru-RU"/>
              </w:rPr>
              <w:t>(3) Ассоциированные члены — это государства, которые являются ассоциированными членами Исполнительного комитета Парижского союза, или Исполнительного комитета Бернского союза, или обоих этих комитетов</w:t>
            </w:r>
            <w:r w:rsidR="000E04F2" w:rsidRPr="00F743A3">
              <w:rPr>
                <w:dstrike/>
                <w:color w:val="FF0000"/>
              </w:rPr>
              <w:t>.</w:t>
            </w:r>
            <w:r w:rsidR="000E04F2" w:rsidRPr="00F743A3">
              <w:rPr>
                <w:dstrike/>
              </w:rPr>
              <w:br/>
            </w:r>
          </w:p>
          <w:p w14:paraId="731A8270" w14:textId="3839848E" w:rsidR="000E04F2" w:rsidRDefault="000E04F2" w:rsidP="00EC7BAE">
            <w:r>
              <w:t>(</w:t>
            </w:r>
            <w:r w:rsidRPr="00F743A3">
              <w:rPr>
                <w:dstrike/>
                <w:color w:val="FF0000"/>
              </w:rPr>
              <w:t>4</w:t>
            </w:r>
            <w:r w:rsidRPr="00F743A3">
              <w:rPr>
                <w:color w:val="FF0000"/>
              </w:rPr>
              <w:t>3</w:t>
            </w:r>
            <w:r>
              <w:t xml:space="preserve">) </w:t>
            </w:r>
            <w:r w:rsidR="001E04D1" w:rsidRPr="001E04D1">
              <w:rPr>
                <w:lang w:val="ru-RU"/>
              </w:rPr>
              <w:t>Члены ad hoc — это государства, избираемые Конференцией в соответствии со статьей</w:t>
            </w:r>
            <w:r w:rsidR="00E675AF">
              <w:rPr>
                <w:lang w:val="ru-RU"/>
              </w:rPr>
              <w:t> </w:t>
            </w:r>
            <w:r w:rsidR="001E04D1" w:rsidRPr="001E04D1">
              <w:rPr>
                <w:lang w:val="ru-RU"/>
              </w:rPr>
              <w:t>8(1)(c) Конвенции ВОИС</w:t>
            </w:r>
            <w:r w:rsidR="001E04D1">
              <w:rPr>
                <w:lang w:val="ru-RU"/>
              </w:rPr>
              <w:t>.</w:t>
            </w:r>
          </w:p>
          <w:p w14:paraId="3DFFDCF5" w14:textId="77777777" w:rsidR="001E04D1" w:rsidRDefault="001E04D1" w:rsidP="00EC7BAE"/>
          <w:p w14:paraId="55A15E32" w14:textId="3667BCDB" w:rsidR="000E04F2" w:rsidRDefault="009E5296" w:rsidP="00EC7BAE">
            <w:r>
              <w:rPr>
                <w:lang w:val="ru-RU"/>
              </w:rPr>
              <w:t>Правило</w:t>
            </w:r>
            <w:r w:rsidR="000E04F2">
              <w:t xml:space="preserve"> 3</w:t>
            </w:r>
            <w:r>
              <w:rPr>
                <w:lang w:val="ru-RU"/>
              </w:rPr>
              <w:t>.</w:t>
            </w:r>
            <w:r w:rsidR="000E04F2">
              <w:t xml:space="preserve"> </w:t>
            </w:r>
            <w:r>
              <w:rPr>
                <w:lang w:val="ru-RU"/>
              </w:rPr>
              <w:t>Должностные лица</w:t>
            </w:r>
          </w:p>
          <w:p w14:paraId="2AA79322" w14:textId="77777777" w:rsidR="000E04F2" w:rsidRDefault="000E04F2" w:rsidP="00EC7BAE"/>
          <w:p w14:paraId="79C45990" w14:textId="18C7C17E" w:rsidR="000E04F2" w:rsidRDefault="000E04F2" w:rsidP="00EC7BAE">
            <w:r>
              <w:t xml:space="preserve">(1) </w:t>
            </w:r>
            <w:r w:rsidR="009E5296" w:rsidRPr="009E5296">
              <w:rPr>
                <w:lang w:val="ru-RU"/>
              </w:rPr>
              <w:t>На первом заседании каждой очередной сессии Координационный комитет избирает Председателя и двух заместителей Председателя</w:t>
            </w:r>
            <w:r w:rsidR="005F255D">
              <w:t>.</w:t>
            </w:r>
          </w:p>
          <w:p w14:paraId="0EC6D2E1" w14:textId="77777777" w:rsidR="00227FB6" w:rsidRDefault="00227FB6" w:rsidP="00EC7BAE"/>
          <w:p w14:paraId="7C94B283" w14:textId="5385D157" w:rsidR="000E04F2" w:rsidRDefault="000E04F2" w:rsidP="00EC7BAE">
            <w:r>
              <w:t xml:space="preserve">(2) (a) </w:t>
            </w:r>
            <w:r w:rsidR="00AE3545" w:rsidRPr="00AE3545">
              <w:rPr>
                <w:lang w:val="ru-RU"/>
              </w:rPr>
              <w:t>На каждой нечетной очередной сессии [1-я, 3-я, 5-я и т.д.] Председатель и второй заместитель Председателя избираются из числа делегатов, представляющих обычных членов Исполнительного комитета Парижского союза, а первый заместитель Председателя избирается из числа делегатов, представляющих обычных членов Исполнительного комитета Бернского союза</w:t>
            </w:r>
            <w:r w:rsidR="00AE3545" w:rsidRPr="00AE3545">
              <w:rPr>
                <w:strike/>
                <w:color w:val="FF0000"/>
                <w:lang w:val="ru-RU"/>
              </w:rPr>
              <w:t>, при том условии, что если число ассоциированных членов Исполнительного комитета Парижского союза составляет четыре или более, то второй заместитель Председателя избирается из числа делегатов, представляющих этих ассоциированных членов</w:t>
            </w:r>
            <w:r w:rsidR="00AE3545" w:rsidRPr="00AE3545">
              <w:rPr>
                <w:lang w:val="ru-RU"/>
              </w:rPr>
              <w:t>;</w:t>
            </w:r>
          </w:p>
          <w:p w14:paraId="6F91554E" w14:textId="77777777" w:rsidR="000E04F2" w:rsidRDefault="000E04F2" w:rsidP="00EC7BAE"/>
          <w:p w14:paraId="35828C25" w14:textId="6436DC74" w:rsidR="000E04F2" w:rsidRDefault="000E04F2" w:rsidP="00EC7BAE">
            <w:r>
              <w:t xml:space="preserve">(b) </w:t>
            </w:r>
            <w:r w:rsidR="00EA09C7" w:rsidRPr="00EA09C7">
              <w:rPr>
                <w:lang w:val="ru-RU"/>
              </w:rPr>
              <w:t xml:space="preserve">на каждой четной очередной сессии [2-я, 4-я, 6-я и т.д.] Председатель и второй заместитель Председателя избираются из числа делегатов, представляющих обычных членов Исполнительного комитета Бернского союза, а первый заместитель Председателя избирается из числа делегатов, представляющих обычных членов Исполнительного комитета </w:t>
            </w:r>
            <w:r w:rsidR="00EA09C7" w:rsidRPr="00EA09C7">
              <w:rPr>
                <w:lang w:val="ru-RU"/>
              </w:rPr>
              <w:lastRenderedPageBreak/>
              <w:t>Парижского союза</w:t>
            </w:r>
            <w:r w:rsidR="00EA09C7" w:rsidRPr="00EA09C7">
              <w:rPr>
                <w:strike/>
                <w:color w:val="FF0000"/>
                <w:lang w:val="ru-RU"/>
              </w:rPr>
              <w:t>, при том условии, что если число ассоциированных членов Исполнительного комитета Бернского союза составляет четыре или более, то второй заместитель Председателя избирается из числа делегатов, представляющих этих ассоциированных членов</w:t>
            </w:r>
            <w:r w:rsidR="00EA09C7" w:rsidRPr="00EA09C7">
              <w:rPr>
                <w:lang w:val="ru-RU"/>
              </w:rPr>
              <w:t>.</w:t>
            </w:r>
          </w:p>
          <w:p w14:paraId="4654FAA7" w14:textId="77777777" w:rsidR="000E04F2" w:rsidRDefault="000E04F2" w:rsidP="00EC7BAE"/>
          <w:p w14:paraId="4520AF36" w14:textId="72169595" w:rsidR="000E04F2" w:rsidRDefault="00A71EDF" w:rsidP="00EC7BAE">
            <w:r>
              <w:rPr>
                <w:lang w:val="ru-RU"/>
              </w:rPr>
              <w:t>Правило</w:t>
            </w:r>
            <w:r w:rsidR="000E04F2">
              <w:t xml:space="preserve"> 4</w:t>
            </w:r>
            <w:r>
              <w:rPr>
                <w:lang w:val="ru-RU"/>
              </w:rPr>
              <w:t>.</w:t>
            </w:r>
            <w:r w:rsidR="000E04F2">
              <w:t xml:space="preserve"> </w:t>
            </w:r>
            <w:r>
              <w:rPr>
                <w:lang w:val="ru-RU"/>
              </w:rPr>
              <w:t>Раздельное голосование</w:t>
            </w:r>
          </w:p>
          <w:p w14:paraId="11EE7C98" w14:textId="77777777" w:rsidR="000E04F2" w:rsidRDefault="000E04F2" w:rsidP="00EC7BAE"/>
          <w:p w14:paraId="052E7BC2" w14:textId="73A40A58" w:rsidR="000E04F2" w:rsidRDefault="000E04F2" w:rsidP="00EC7BAE">
            <w:r>
              <w:t xml:space="preserve">(1) </w:t>
            </w:r>
            <w:r w:rsidR="00A71EDF" w:rsidRPr="00A71EDF">
              <w:rPr>
                <w:lang w:val="ru-RU"/>
              </w:rPr>
              <w:t>Когда при голосовании нет единогласия и необходимо выяснить соответствующие решения или мнения обычных членов</w:t>
            </w:r>
            <w:r w:rsidR="00A71EDF" w:rsidRPr="00A71EDF">
              <w:rPr>
                <w:strike/>
                <w:color w:val="FF0000"/>
                <w:lang w:val="ru-RU"/>
              </w:rPr>
              <w:t>, ассоциированных членов</w:t>
            </w:r>
            <w:r w:rsidR="00A71EDF" w:rsidRPr="00A71EDF">
              <w:rPr>
                <w:lang w:val="ru-RU"/>
              </w:rPr>
              <w:t xml:space="preserve"> и членов ad hoc, голосование проводится повторно, но уже раздельно в рамках каждой из этих групп</w:t>
            </w:r>
            <w:r>
              <w:t>.</w:t>
            </w:r>
            <w:r>
              <w:br/>
            </w:r>
          </w:p>
          <w:p w14:paraId="634E7F37" w14:textId="6BD40109" w:rsidR="000E04F2" w:rsidRDefault="000E04F2" w:rsidP="00EC7BAE">
            <w:r>
              <w:t xml:space="preserve">(2) </w:t>
            </w:r>
            <w:r w:rsidR="00163B3B" w:rsidRPr="00163B3B">
              <w:rPr>
                <w:lang w:val="ru-RU"/>
              </w:rPr>
              <w:t>Когда тот или иной вопрос четко не подпадает под компетенцию всех групп членов, голосование проводится только в рамках соответствующей группы (соответствующих групп).</w:t>
            </w:r>
          </w:p>
          <w:p w14:paraId="44812F79" w14:textId="3A509EFE" w:rsidR="000E04F2" w:rsidRDefault="000E04F2" w:rsidP="00EC7BAE"/>
          <w:p w14:paraId="41F0409A" w14:textId="6535CABF" w:rsidR="00FB4F7C" w:rsidRDefault="00FB4F7C" w:rsidP="00EC7BAE"/>
          <w:p w14:paraId="5BAFF0BB" w14:textId="4F8BBE93" w:rsidR="00FB4F7C" w:rsidRDefault="00FB4F7C" w:rsidP="00EC7BAE"/>
          <w:p w14:paraId="3F1AF40E" w14:textId="47933BA0" w:rsidR="00FB4F7C" w:rsidRDefault="00FB4F7C" w:rsidP="00EC7BAE"/>
          <w:p w14:paraId="76633C84" w14:textId="77777777" w:rsidR="00FB4F7C" w:rsidRDefault="00FB4F7C" w:rsidP="00EC7BAE"/>
          <w:p w14:paraId="2B071025" w14:textId="665AA156" w:rsidR="000E04F2" w:rsidRDefault="00163B3B" w:rsidP="00EC7BAE">
            <w:r>
              <w:rPr>
                <w:lang w:val="ru-RU"/>
              </w:rPr>
              <w:lastRenderedPageBreak/>
              <w:t>Правило</w:t>
            </w:r>
            <w:r w:rsidR="000E04F2">
              <w:t xml:space="preserve"> 5</w:t>
            </w:r>
            <w:r>
              <w:rPr>
                <w:lang w:val="ru-RU"/>
              </w:rPr>
              <w:t>.</w:t>
            </w:r>
            <w:r w:rsidR="000E04F2">
              <w:t xml:space="preserve"> </w:t>
            </w:r>
            <w:r>
              <w:rPr>
                <w:lang w:val="ru-RU"/>
              </w:rPr>
              <w:t>Публикация доклада</w:t>
            </w:r>
            <w:r w:rsidR="000E04F2">
              <w:br/>
            </w:r>
          </w:p>
          <w:p w14:paraId="49033774" w14:textId="4EC8F4C5" w:rsidR="000E04F2" w:rsidRPr="00A11EE7" w:rsidRDefault="00163B3B" w:rsidP="00163B3B">
            <w:r w:rsidRPr="00163B3B">
              <w:rPr>
                <w:lang w:val="ru-RU"/>
              </w:rPr>
              <w:t xml:space="preserve">Доклад о работе каждой сессии или резюме, подготовленное Международным бюро, публикуется </w:t>
            </w:r>
            <w:r w:rsidRPr="00163B3B">
              <w:rPr>
                <w:color w:val="FF0000"/>
                <w:lang w:val="ru-RU"/>
              </w:rPr>
              <w:t>на веб-сайте ВОИС.</w:t>
            </w:r>
            <w:r w:rsidRPr="00163B3B">
              <w:rPr>
                <w:strike/>
                <w:color w:val="FF0000"/>
                <w:lang w:val="ru-RU"/>
              </w:rPr>
              <w:t xml:space="preserve"> в журналах La Propriété industrielle, Industrial Property, Le Droit d’Auteur и Copyright.</w:t>
            </w:r>
          </w:p>
        </w:tc>
      </w:tr>
      <w:tr w:rsidR="00CC01E3" w:rsidRPr="00E259C7" w14:paraId="72F46896" w14:textId="77777777" w:rsidTr="009318C6">
        <w:trPr>
          <w:trHeight w:val="5552"/>
        </w:trPr>
        <w:tc>
          <w:tcPr>
            <w:tcW w:w="2312" w:type="dxa"/>
            <w:tcBorders>
              <w:top w:val="single" w:sz="6" w:space="0" w:color="A6A6A6" w:themeColor="background1" w:themeShade="A6"/>
            </w:tcBorders>
            <w:shd w:val="clear" w:color="auto" w:fill="FFFFFF" w:themeFill="background1"/>
            <w:tcMar>
              <w:top w:w="57" w:type="dxa"/>
              <w:bottom w:w="57" w:type="dxa"/>
            </w:tcMar>
          </w:tcPr>
          <w:p w14:paraId="2E61893C" w14:textId="684D2D81" w:rsidR="000E04F2" w:rsidRPr="00A44EBC" w:rsidRDefault="001A3E7C" w:rsidP="001A3E7C">
            <w:pPr>
              <w:spacing w:after="180"/>
              <w:ind w:right="34"/>
              <w:rPr>
                <w:b/>
                <w:szCs w:val="22"/>
              </w:rPr>
            </w:pPr>
            <w:r>
              <w:rPr>
                <w:b/>
                <w:szCs w:val="22"/>
                <w:lang w:val="ru-RU"/>
              </w:rPr>
              <w:lastRenderedPageBreak/>
              <w:t>Ассамблея Парижского союза</w:t>
            </w:r>
          </w:p>
        </w:tc>
        <w:tc>
          <w:tcPr>
            <w:tcW w:w="4180" w:type="dxa"/>
            <w:tcBorders>
              <w:top w:val="single" w:sz="6" w:space="0" w:color="A6A6A6" w:themeColor="background1" w:themeShade="A6"/>
            </w:tcBorders>
            <w:shd w:val="clear" w:color="auto" w:fill="FFFFFF" w:themeFill="background1"/>
            <w:tcMar>
              <w:top w:w="57" w:type="dxa"/>
              <w:bottom w:w="57" w:type="dxa"/>
            </w:tcMar>
          </w:tcPr>
          <w:p w14:paraId="6EDA9BE2" w14:textId="51AD89B5" w:rsidR="000E04F2" w:rsidRDefault="001A3E7C" w:rsidP="00A44EBC">
            <w:r>
              <w:rPr>
                <w:lang w:val="ru-RU"/>
              </w:rPr>
              <w:t>Правило</w:t>
            </w:r>
            <w:r w:rsidR="000E04F2">
              <w:t xml:space="preserve"> 5</w:t>
            </w:r>
            <w:r>
              <w:rPr>
                <w:lang w:val="ru-RU"/>
              </w:rPr>
              <w:t>.</w:t>
            </w:r>
            <w:r w:rsidR="000E04F2">
              <w:t xml:space="preserve"> </w:t>
            </w:r>
            <w:r w:rsidR="00C05E6C">
              <w:rPr>
                <w:lang w:val="ru-RU"/>
              </w:rPr>
              <w:t>Публикация доклада</w:t>
            </w:r>
          </w:p>
          <w:p w14:paraId="539B2C2E" w14:textId="77777777" w:rsidR="000E04F2" w:rsidRDefault="000E04F2" w:rsidP="00A44EBC"/>
          <w:p w14:paraId="39F7DDEC" w14:textId="3DC9FDDC" w:rsidR="000E04F2" w:rsidRDefault="00C05E6C" w:rsidP="000567C7">
            <w:pPr>
              <w:rPr>
                <w:rFonts w:eastAsia="Times New Roman"/>
                <w:color w:val="000000"/>
                <w:sz w:val="18"/>
                <w:szCs w:val="18"/>
                <w:lang w:eastAsia="fr-CH"/>
              </w:rPr>
            </w:pPr>
            <w:r w:rsidRPr="00C05E6C">
              <w:rPr>
                <w:lang w:val="ru-RU"/>
              </w:rPr>
              <w:t>Доклад о работе каждой сессии или резюме, подготовленное Международным бюро, публикуется в журналах La Propriété industrielle и Industrial Property.</w:t>
            </w:r>
          </w:p>
        </w:tc>
        <w:tc>
          <w:tcPr>
            <w:tcW w:w="4181" w:type="dxa"/>
            <w:tcBorders>
              <w:top w:val="single" w:sz="6" w:space="0" w:color="A6A6A6" w:themeColor="background1" w:themeShade="A6"/>
            </w:tcBorders>
            <w:shd w:val="clear" w:color="auto" w:fill="FFFFFF" w:themeFill="background1"/>
            <w:tcMar>
              <w:top w:w="57" w:type="dxa"/>
              <w:bottom w:w="57" w:type="dxa"/>
            </w:tcMar>
          </w:tcPr>
          <w:p w14:paraId="75096825" w14:textId="55D6D2F5" w:rsidR="000E04F2" w:rsidRDefault="003D0B18" w:rsidP="00A44EBC">
            <w:r>
              <w:rPr>
                <w:lang w:val="ru-RU"/>
              </w:rPr>
              <w:t>Правило</w:t>
            </w:r>
            <w:r w:rsidR="000E04F2">
              <w:t xml:space="preserve"> 5</w:t>
            </w:r>
            <w:r>
              <w:rPr>
                <w:lang w:val="ru-RU"/>
              </w:rPr>
              <w:t>.</w:t>
            </w:r>
            <w:r w:rsidR="000E04F2">
              <w:t xml:space="preserve"> </w:t>
            </w:r>
            <w:r>
              <w:rPr>
                <w:lang w:val="ru-RU"/>
              </w:rPr>
              <w:t>Публикация доклада</w:t>
            </w:r>
          </w:p>
          <w:p w14:paraId="04ED433D" w14:textId="77777777" w:rsidR="000E04F2" w:rsidRDefault="000E04F2" w:rsidP="00A44EBC"/>
          <w:p w14:paraId="3C6B143E" w14:textId="36C3B966" w:rsidR="000E04F2" w:rsidRPr="00312B70" w:rsidRDefault="00D57132" w:rsidP="00D57132">
            <w:pPr>
              <w:rPr>
                <w:color w:val="FF0000"/>
              </w:rPr>
            </w:pPr>
            <w:r w:rsidRPr="00D57132">
              <w:rPr>
                <w:lang w:val="ru-RU"/>
              </w:rPr>
              <w:t xml:space="preserve">Доклад о работе каждой сессии или резюме, подготовленное Международным бюро, публикуется </w:t>
            </w:r>
            <w:r w:rsidRPr="00D57132">
              <w:rPr>
                <w:color w:val="FF0000"/>
                <w:lang w:val="ru-RU"/>
              </w:rPr>
              <w:t xml:space="preserve">на веб-сайте ВОИС. </w:t>
            </w:r>
            <w:r w:rsidRPr="00D57132">
              <w:rPr>
                <w:strike/>
                <w:color w:val="FF0000"/>
                <w:lang w:val="ru-RU"/>
              </w:rPr>
              <w:t>в журналах La Propriété industrielle и Industrial Property.</w:t>
            </w:r>
          </w:p>
        </w:tc>
      </w:tr>
      <w:tr w:rsidR="00CC01E3" w:rsidRPr="00E259C7" w14:paraId="3B057604" w14:textId="77777777" w:rsidTr="009318C6">
        <w:trPr>
          <w:trHeight w:val="5552"/>
        </w:trPr>
        <w:tc>
          <w:tcPr>
            <w:tcW w:w="2312" w:type="dxa"/>
            <w:tcBorders>
              <w:top w:val="single" w:sz="6"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55D2912" w14:textId="65E4A61B" w:rsidR="000E04F2" w:rsidRPr="004413BB" w:rsidRDefault="00CE2B98" w:rsidP="00CE2B98">
            <w:pPr>
              <w:spacing w:after="180"/>
              <w:ind w:right="34"/>
              <w:rPr>
                <w:b/>
                <w:szCs w:val="22"/>
              </w:rPr>
            </w:pPr>
            <w:r>
              <w:rPr>
                <w:b/>
                <w:szCs w:val="22"/>
                <w:lang w:val="ru-RU"/>
              </w:rPr>
              <w:lastRenderedPageBreak/>
              <w:t>Исполнительный комитет Парижского союза</w:t>
            </w:r>
          </w:p>
        </w:tc>
        <w:tc>
          <w:tcPr>
            <w:tcW w:w="4180" w:type="dxa"/>
            <w:tcBorders>
              <w:top w:val="single" w:sz="6"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1FD64A5" w14:textId="648235D0" w:rsidR="000E04F2" w:rsidRDefault="00CE2B98" w:rsidP="0003610D">
            <w:r>
              <w:rPr>
                <w:lang w:val="ru-RU"/>
              </w:rPr>
              <w:t>Правило</w:t>
            </w:r>
            <w:r w:rsidR="000E04F2">
              <w:t xml:space="preserve"> 2</w:t>
            </w:r>
            <w:r>
              <w:rPr>
                <w:lang w:val="ru-RU"/>
              </w:rPr>
              <w:t>.</w:t>
            </w:r>
            <w:r w:rsidR="00D556B2">
              <w:t xml:space="preserve"> </w:t>
            </w:r>
            <w:r>
              <w:rPr>
                <w:lang w:val="ru-RU"/>
              </w:rPr>
              <w:t>Состав</w:t>
            </w:r>
          </w:p>
          <w:p w14:paraId="710ABDE5" w14:textId="77777777" w:rsidR="000E04F2" w:rsidRDefault="000E04F2" w:rsidP="0003610D"/>
          <w:p w14:paraId="4423DDA0" w14:textId="5247AC42" w:rsidR="000E04F2" w:rsidRPr="002B2BB2" w:rsidRDefault="000E04F2" w:rsidP="0003610D">
            <w:pPr>
              <w:rPr>
                <w:lang w:val="ru-RU"/>
              </w:rPr>
            </w:pPr>
            <w:r>
              <w:t xml:space="preserve">(1) </w:t>
            </w:r>
            <w:r w:rsidR="00061C0E" w:rsidRPr="002B2BB2">
              <w:rPr>
                <w:lang w:val="ru-RU"/>
              </w:rPr>
              <w:t>Исполнительный комитет Парижского союза состоит из обычных членов, ассоциированных членов и Швейцарии в ее качестве обычного члена ex officio.</w:t>
            </w:r>
          </w:p>
          <w:p w14:paraId="2EFA0F07" w14:textId="77777777" w:rsidR="000E04F2" w:rsidRPr="002B2BB2" w:rsidRDefault="000E04F2" w:rsidP="0003610D">
            <w:pPr>
              <w:rPr>
                <w:lang w:val="ru-RU"/>
              </w:rPr>
            </w:pPr>
          </w:p>
          <w:p w14:paraId="4A1F5975" w14:textId="466B2C81" w:rsidR="000E04F2" w:rsidRPr="005A63F3" w:rsidRDefault="000E04F2" w:rsidP="0003610D">
            <w:pPr>
              <w:rPr>
                <w:lang w:val="ru-RU"/>
              </w:rPr>
            </w:pPr>
            <w:r w:rsidRPr="002B2BB2">
              <w:rPr>
                <w:lang w:val="ru-RU"/>
              </w:rPr>
              <w:t xml:space="preserve">(2) </w:t>
            </w:r>
            <w:r w:rsidR="002C0883" w:rsidRPr="002B2BB2">
              <w:rPr>
                <w:lang w:val="ru-RU"/>
              </w:rPr>
              <w:t xml:space="preserve">Обычные члены — это государства, избранные Ассамблеей </w:t>
            </w:r>
            <w:r w:rsidR="002C0883" w:rsidRPr="005A63F3">
              <w:rPr>
                <w:lang w:val="ru-RU"/>
              </w:rPr>
              <w:t>Парижского союза.</w:t>
            </w:r>
          </w:p>
          <w:p w14:paraId="2FB7B625" w14:textId="77777777" w:rsidR="000E04F2" w:rsidRPr="005A63F3" w:rsidRDefault="000E04F2" w:rsidP="0003610D">
            <w:pPr>
              <w:rPr>
                <w:lang w:val="ru-RU"/>
              </w:rPr>
            </w:pPr>
          </w:p>
          <w:p w14:paraId="35D37EB6" w14:textId="2A93B157" w:rsidR="000E04F2" w:rsidRPr="005A63F3" w:rsidRDefault="000E04F2" w:rsidP="0003610D">
            <w:pPr>
              <w:rPr>
                <w:lang w:val="ru-RU"/>
              </w:rPr>
            </w:pPr>
            <w:r w:rsidRPr="005A63F3">
              <w:rPr>
                <w:lang w:val="ru-RU"/>
              </w:rPr>
              <w:t xml:space="preserve">(3) </w:t>
            </w:r>
            <w:r w:rsidR="002B2BB2" w:rsidRPr="005A63F3">
              <w:rPr>
                <w:lang w:val="ru-RU"/>
              </w:rPr>
              <w:t>Ассоциированные члены — это государства, избранные Конференцией представителей Парижского союза.</w:t>
            </w:r>
          </w:p>
          <w:p w14:paraId="54C38D13" w14:textId="77777777" w:rsidR="000E04F2" w:rsidRDefault="000E04F2" w:rsidP="0003610D"/>
          <w:p w14:paraId="6D07EFA3" w14:textId="52EDF70B" w:rsidR="000E04F2" w:rsidRDefault="005F04DD" w:rsidP="0003610D">
            <w:r>
              <w:rPr>
                <w:lang w:val="ru-RU"/>
              </w:rPr>
              <w:t xml:space="preserve">Правило </w:t>
            </w:r>
            <w:r w:rsidR="000E04F2">
              <w:t>3</w:t>
            </w:r>
            <w:r>
              <w:rPr>
                <w:lang w:val="ru-RU"/>
              </w:rPr>
              <w:t>.</w:t>
            </w:r>
            <w:r w:rsidR="000E04F2">
              <w:t xml:space="preserve"> </w:t>
            </w:r>
            <w:r>
              <w:rPr>
                <w:lang w:val="ru-RU"/>
              </w:rPr>
              <w:t>Должностные лица</w:t>
            </w:r>
          </w:p>
          <w:p w14:paraId="648122F8" w14:textId="77777777" w:rsidR="000E04F2" w:rsidRPr="005F04DD" w:rsidRDefault="000E04F2" w:rsidP="0003610D">
            <w:pPr>
              <w:rPr>
                <w:lang w:val="ru-RU"/>
              </w:rPr>
            </w:pPr>
          </w:p>
          <w:p w14:paraId="49276D85" w14:textId="1799BAA2" w:rsidR="000E04F2" w:rsidRPr="005F04DD" w:rsidRDefault="005F04DD" w:rsidP="0003610D">
            <w:pPr>
              <w:rPr>
                <w:lang w:val="ru-RU"/>
              </w:rPr>
            </w:pPr>
            <w:r w:rsidRPr="005F04DD">
              <w:rPr>
                <w:lang w:val="ru-RU"/>
              </w:rPr>
              <w:t>Председатель и оба заместителя Председателя Исполнительного комитета Парижского союза избираются из числа делегатов, представляющих обычных членов. Однако если число ассоциированных членов составляет четыре или более, то второй заместитель Председателя избирается из числа делегатов, представляющих ассоциированных членов.</w:t>
            </w:r>
          </w:p>
          <w:p w14:paraId="08A1509A" w14:textId="77777777" w:rsidR="000E04F2" w:rsidRPr="00102B43" w:rsidRDefault="000E04F2" w:rsidP="00EC7BAE">
            <w:pPr>
              <w:rPr>
                <w:lang w:val="ru-RU"/>
              </w:rPr>
            </w:pPr>
          </w:p>
          <w:p w14:paraId="7A9C2F0A" w14:textId="4BE88B0B" w:rsidR="000E04F2" w:rsidRPr="00102B43" w:rsidRDefault="00806E6F" w:rsidP="005D5A3F">
            <w:pPr>
              <w:rPr>
                <w:lang w:val="ru-RU"/>
              </w:rPr>
            </w:pPr>
            <w:r w:rsidRPr="00102B43">
              <w:rPr>
                <w:lang w:val="ru-RU"/>
              </w:rPr>
              <w:lastRenderedPageBreak/>
              <w:t>Правило</w:t>
            </w:r>
            <w:r w:rsidR="000E04F2" w:rsidRPr="00102B43">
              <w:rPr>
                <w:lang w:val="ru-RU"/>
              </w:rPr>
              <w:t xml:space="preserve"> 4</w:t>
            </w:r>
            <w:r w:rsidRPr="00102B43">
              <w:rPr>
                <w:lang w:val="ru-RU"/>
              </w:rPr>
              <w:t>.</w:t>
            </w:r>
            <w:r w:rsidR="00D556B2" w:rsidRPr="00102B43">
              <w:rPr>
                <w:lang w:val="ru-RU"/>
              </w:rPr>
              <w:t xml:space="preserve"> </w:t>
            </w:r>
            <w:r w:rsidR="000E04F2" w:rsidRPr="00102B43">
              <w:rPr>
                <w:lang w:val="ru-RU"/>
              </w:rPr>
              <w:t xml:space="preserve"> </w:t>
            </w:r>
            <w:r w:rsidRPr="00102B43">
              <w:rPr>
                <w:lang w:val="ru-RU"/>
              </w:rPr>
              <w:t>Ассоциированные члены</w:t>
            </w:r>
            <w:r w:rsidR="000E04F2" w:rsidRPr="00102B43">
              <w:rPr>
                <w:lang w:val="ru-RU"/>
              </w:rPr>
              <w:br/>
            </w:r>
          </w:p>
          <w:p w14:paraId="54C579A9" w14:textId="559396ED" w:rsidR="000E04F2" w:rsidRPr="00102B43" w:rsidRDefault="000E04F2" w:rsidP="005D5A3F">
            <w:pPr>
              <w:rPr>
                <w:lang w:val="ru-RU"/>
              </w:rPr>
            </w:pPr>
            <w:r w:rsidRPr="00102B43">
              <w:rPr>
                <w:lang w:val="ru-RU"/>
              </w:rPr>
              <w:t xml:space="preserve">(1) </w:t>
            </w:r>
            <w:r w:rsidR="00102B43" w:rsidRPr="00102B43">
              <w:rPr>
                <w:lang w:val="ru-RU"/>
              </w:rPr>
              <w:t>Ассоциированные члены Исполнительного комитета Парижского союза принимают участие в прениях, проводимых этим органом, с правом совещательного голоса и высказывают мнения по вопросам, входящим в сферу его компетенции.</w:t>
            </w:r>
            <w:r w:rsidRPr="00102B43">
              <w:rPr>
                <w:lang w:val="ru-RU"/>
              </w:rPr>
              <w:br/>
            </w:r>
          </w:p>
          <w:p w14:paraId="419EB981" w14:textId="21B67FBB" w:rsidR="000E04F2" w:rsidRPr="00102B43" w:rsidRDefault="000E04F2" w:rsidP="005D5A3F">
            <w:pPr>
              <w:rPr>
                <w:lang w:val="ru-RU"/>
              </w:rPr>
            </w:pPr>
            <w:r w:rsidRPr="00102B43">
              <w:rPr>
                <w:lang w:val="ru-RU"/>
              </w:rPr>
              <w:t xml:space="preserve">(2) </w:t>
            </w:r>
            <w:r w:rsidR="00102B43" w:rsidRPr="00102B43">
              <w:rPr>
                <w:lang w:val="ru-RU"/>
              </w:rPr>
              <w:t>Ассоциированные члены Исполнительного комитета Парижского союза являются членами Координационного комитета в том же статусе. Они принимают участие в прениях, проводимых этим органом, с правом совещательного голоса и высказывают мнения по вопросам, входящим в сферу его компетенции. В частности, они консультируют правительство Швейцарии, выступающее в качестве наблюдательного органа, по административным и финансовым вопросам и другим вопросам, представляющим общий интерес, особенно в случаях, предусмотренных в Положениях о персонале и Финансовых положениях.</w:t>
            </w:r>
          </w:p>
          <w:p w14:paraId="013F6F8C" w14:textId="77777777" w:rsidR="000E04F2" w:rsidRDefault="000E04F2" w:rsidP="005D5A3F"/>
          <w:p w14:paraId="79A6EDA0" w14:textId="18118790" w:rsidR="000E04F2" w:rsidRDefault="007945C1" w:rsidP="005D5A3F">
            <w:r>
              <w:rPr>
                <w:lang w:val="ru-RU"/>
              </w:rPr>
              <w:lastRenderedPageBreak/>
              <w:t>Правило</w:t>
            </w:r>
            <w:r w:rsidR="000E04F2">
              <w:t xml:space="preserve"> 5</w:t>
            </w:r>
            <w:r>
              <w:rPr>
                <w:lang w:val="ru-RU"/>
              </w:rPr>
              <w:t>.</w:t>
            </w:r>
            <w:r w:rsidR="00D556B2">
              <w:t xml:space="preserve"> </w:t>
            </w:r>
            <w:r>
              <w:rPr>
                <w:lang w:val="ru-RU"/>
              </w:rPr>
              <w:t>Раздельное голосование</w:t>
            </w:r>
            <w:r>
              <w:t xml:space="preserve"> </w:t>
            </w:r>
            <w:r w:rsidR="000E04F2">
              <w:br/>
            </w:r>
          </w:p>
          <w:p w14:paraId="08C459C5" w14:textId="06AEAD25" w:rsidR="000E04F2" w:rsidRPr="007945C1" w:rsidRDefault="000E04F2" w:rsidP="005D5A3F">
            <w:pPr>
              <w:rPr>
                <w:lang w:val="ru-RU"/>
              </w:rPr>
            </w:pPr>
            <w:r>
              <w:t xml:space="preserve">(1) </w:t>
            </w:r>
            <w:r w:rsidR="007945C1" w:rsidRPr="007945C1">
              <w:rPr>
                <w:lang w:val="ru-RU"/>
              </w:rPr>
              <w:t>Когда при голосовании нет единогласия и необходимо выяснить соответствующие решения или мнения обычных членов и ассоциированных членов Исполнительного комитета Парижского союза, голосование проводится повторно, но уже раздельно в рамках каждой из этих двух групп членов</w:t>
            </w:r>
            <w:r w:rsidR="007945C1">
              <w:rPr>
                <w:lang w:val="ru-RU"/>
              </w:rPr>
              <w:t>.</w:t>
            </w:r>
            <w:r w:rsidRPr="007945C1">
              <w:rPr>
                <w:lang w:val="ru-RU"/>
              </w:rPr>
              <w:br/>
            </w:r>
          </w:p>
          <w:p w14:paraId="6FB498E7" w14:textId="2272C4DE" w:rsidR="000E04F2" w:rsidRPr="00532007" w:rsidRDefault="000E04F2" w:rsidP="005D5A3F">
            <w:pPr>
              <w:rPr>
                <w:lang w:val="ru-RU"/>
              </w:rPr>
            </w:pPr>
            <w:r>
              <w:t xml:space="preserve">(2) </w:t>
            </w:r>
            <w:r w:rsidR="00532007" w:rsidRPr="00532007">
              <w:rPr>
                <w:lang w:val="ru-RU"/>
              </w:rPr>
              <w:t>Когда тот или иной вопрос четко не подпадает под компетенцию обеих групп членов, голосование проводится только в рамках соответствующей группы.</w:t>
            </w:r>
          </w:p>
          <w:p w14:paraId="7E8D2CBA" w14:textId="77777777" w:rsidR="000E04F2" w:rsidRDefault="000E04F2" w:rsidP="005D5A3F"/>
          <w:p w14:paraId="08F9E72A" w14:textId="4F0F1D66" w:rsidR="000E04F2" w:rsidRDefault="00A46C9E" w:rsidP="005D5A3F">
            <w:r>
              <w:rPr>
                <w:lang w:val="ru-RU"/>
              </w:rPr>
              <w:t>Правило</w:t>
            </w:r>
            <w:r w:rsidR="000E04F2">
              <w:t xml:space="preserve"> 6</w:t>
            </w:r>
            <w:r>
              <w:rPr>
                <w:lang w:val="ru-RU"/>
              </w:rPr>
              <w:t>.</w:t>
            </w:r>
            <w:r w:rsidR="00D556B2">
              <w:t xml:space="preserve"> </w:t>
            </w:r>
            <w:r>
              <w:rPr>
                <w:lang w:val="ru-RU"/>
              </w:rPr>
              <w:t>Публикация доклада</w:t>
            </w:r>
          </w:p>
          <w:p w14:paraId="7625F904" w14:textId="77777777" w:rsidR="000E04F2" w:rsidRDefault="000E04F2" w:rsidP="005D5A3F"/>
          <w:p w14:paraId="67F9595E" w14:textId="63806011" w:rsidR="000E04F2" w:rsidRPr="004413BB" w:rsidRDefault="00AB3CE4" w:rsidP="00203847">
            <w:r w:rsidRPr="00303930">
              <w:rPr>
                <w:lang w:val="ru-RU"/>
              </w:rPr>
              <w:t>Доклад о работе каждой сессии или резюме, подготовленное Международным бюро, публикуется в журналах La Propriété industrielle и Industrial Property.</w:t>
            </w:r>
          </w:p>
        </w:tc>
        <w:tc>
          <w:tcPr>
            <w:tcW w:w="4181" w:type="dxa"/>
            <w:tcBorders>
              <w:top w:val="single" w:sz="6"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3E669DA" w14:textId="769D5675" w:rsidR="000E04F2" w:rsidRDefault="00697442" w:rsidP="00D725DE">
            <w:r>
              <w:rPr>
                <w:lang w:val="ru-RU"/>
              </w:rPr>
              <w:lastRenderedPageBreak/>
              <w:t>Правило</w:t>
            </w:r>
            <w:r w:rsidR="000E04F2">
              <w:t xml:space="preserve"> 2</w:t>
            </w:r>
            <w:r>
              <w:rPr>
                <w:lang w:val="ru-RU"/>
              </w:rPr>
              <w:t>.</w:t>
            </w:r>
            <w:r w:rsidR="000E04F2">
              <w:t xml:space="preserve"> </w:t>
            </w:r>
            <w:r>
              <w:rPr>
                <w:lang w:val="ru-RU"/>
              </w:rPr>
              <w:t>Состав</w:t>
            </w:r>
          </w:p>
          <w:p w14:paraId="1977AFF5" w14:textId="77777777" w:rsidR="000E04F2" w:rsidRDefault="000E04F2" w:rsidP="00D725DE"/>
          <w:p w14:paraId="1FA602BA" w14:textId="17F6EE62" w:rsidR="000E04F2" w:rsidRDefault="000E04F2" w:rsidP="00D725DE">
            <w:r>
              <w:t xml:space="preserve">(1) </w:t>
            </w:r>
            <w:r w:rsidR="005F18FA" w:rsidRPr="005F18FA">
              <w:rPr>
                <w:lang w:val="ru-RU"/>
              </w:rPr>
              <w:t>Исполнительный комитет Парижского союза состоит из обычных членов</w:t>
            </w:r>
            <w:r w:rsidR="005F18FA" w:rsidRPr="005F18FA">
              <w:rPr>
                <w:strike/>
                <w:color w:val="FF0000"/>
                <w:lang w:val="ru-RU"/>
              </w:rPr>
              <w:t>, ассоциированных членов</w:t>
            </w:r>
            <w:r w:rsidR="005F18FA" w:rsidRPr="005F18FA">
              <w:rPr>
                <w:lang w:val="ru-RU"/>
              </w:rPr>
              <w:t xml:space="preserve"> и Швейцарии в ее качестве обычного члена ex officio.</w:t>
            </w:r>
          </w:p>
          <w:p w14:paraId="3EC3604E" w14:textId="77777777" w:rsidR="000E04F2" w:rsidRDefault="000E04F2" w:rsidP="00D725DE"/>
          <w:p w14:paraId="685255CB" w14:textId="2D8928D4" w:rsidR="000E04F2" w:rsidRDefault="000E04F2" w:rsidP="00D725DE">
            <w:r>
              <w:t xml:space="preserve">(2) </w:t>
            </w:r>
            <w:r w:rsidR="002752CC" w:rsidRPr="002752CC">
              <w:rPr>
                <w:lang w:val="ru-RU"/>
              </w:rPr>
              <w:t>Обычные члены — это государства, избранные Ассамблеей Парижского союза.</w:t>
            </w:r>
          </w:p>
          <w:p w14:paraId="39B23532" w14:textId="77777777" w:rsidR="000E04F2" w:rsidRDefault="000E04F2" w:rsidP="00D725DE"/>
          <w:p w14:paraId="04AFA0F3" w14:textId="4F01518E" w:rsidR="000E04F2" w:rsidRPr="00F422AC" w:rsidRDefault="00F24B6F" w:rsidP="00D725DE">
            <w:pPr>
              <w:rPr>
                <w:dstrike/>
                <w:color w:val="FF0000"/>
              </w:rPr>
            </w:pPr>
            <w:r w:rsidRPr="00F24B6F">
              <w:rPr>
                <w:dstrike/>
                <w:color w:val="FF0000"/>
                <w:lang w:val="ru-RU"/>
              </w:rPr>
              <w:t>(3) Ассоциированные члены — это государства, избранные Конференцией представителей Парижского союза.</w:t>
            </w:r>
          </w:p>
          <w:p w14:paraId="7D904411" w14:textId="77777777" w:rsidR="000E04F2" w:rsidRDefault="000E04F2" w:rsidP="00D725DE"/>
          <w:p w14:paraId="2290361D" w14:textId="344CDDD2" w:rsidR="000E04F2" w:rsidRDefault="00FA53D8" w:rsidP="00D725DE">
            <w:r>
              <w:rPr>
                <w:lang w:val="ru-RU"/>
              </w:rPr>
              <w:t>Правило</w:t>
            </w:r>
            <w:r w:rsidR="000E04F2">
              <w:t xml:space="preserve"> 3</w:t>
            </w:r>
            <w:r>
              <w:rPr>
                <w:lang w:val="ru-RU"/>
              </w:rPr>
              <w:t>.</w:t>
            </w:r>
            <w:r w:rsidR="000E04F2">
              <w:t xml:space="preserve"> </w:t>
            </w:r>
            <w:r>
              <w:rPr>
                <w:lang w:val="ru-RU"/>
              </w:rPr>
              <w:t>Должностные лица</w:t>
            </w:r>
          </w:p>
          <w:p w14:paraId="69F32D7F" w14:textId="76354C94" w:rsidR="000E04F2" w:rsidRPr="00FA53D8" w:rsidRDefault="000E04F2" w:rsidP="00D725DE"/>
          <w:p w14:paraId="7DA4AB5C" w14:textId="431B97C9" w:rsidR="000E04F2" w:rsidRDefault="00FA53D8" w:rsidP="00D725DE">
            <w:r w:rsidRPr="00FA53D8">
              <w:rPr>
                <w:lang w:val="ru-RU"/>
              </w:rPr>
              <w:t xml:space="preserve">Председатель и оба заместителя Председателя Исполнительного комитета Парижского союза избираются из числа делегатов, представляющих обычных членов. </w:t>
            </w:r>
            <w:r w:rsidRPr="00FA53D8">
              <w:rPr>
                <w:strike/>
                <w:color w:val="FF0000"/>
                <w:lang w:val="ru-RU"/>
              </w:rPr>
              <w:t>Однако если число ассоциированных членов составляет четыре или более, то второй заместитель Председателя избирается из числа делегатов, представляющих ассоциированных членов.</w:t>
            </w:r>
          </w:p>
          <w:p w14:paraId="314ED25F" w14:textId="77777777" w:rsidR="000E04F2" w:rsidRPr="000A6445" w:rsidRDefault="000E04F2" w:rsidP="00D725DE">
            <w:pPr>
              <w:rPr>
                <w:color w:val="FF0000"/>
              </w:rPr>
            </w:pPr>
          </w:p>
          <w:p w14:paraId="016466C8" w14:textId="77777777" w:rsidR="001B517C" w:rsidRPr="001B517C" w:rsidRDefault="001B517C" w:rsidP="001B517C">
            <w:pPr>
              <w:rPr>
                <w:dstrike/>
                <w:color w:val="FF0000"/>
                <w:lang w:val="ru-RU"/>
              </w:rPr>
            </w:pPr>
            <w:r w:rsidRPr="001B517C">
              <w:rPr>
                <w:dstrike/>
                <w:color w:val="FF0000"/>
                <w:lang w:val="ru-RU"/>
              </w:rPr>
              <w:lastRenderedPageBreak/>
              <w:t>Правило 4.  Ассоциированные члены</w:t>
            </w:r>
            <w:r w:rsidRPr="001B517C">
              <w:rPr>
                <w:dstrike/>
                <w:color w:val="FF0000"/>
                <w:lang w:val="ru-RU"/>
              </w:rPr>
              <w:br/>
            </w:r>
          </w:p>
          <w:p w14:paraId="03C7AFA5" w14:textId="77777777" w:rsidR="001B517C" w:rsidRPr="001B517C" w:rsidRDefault="001B517C" w:rsidP="001B517C">
            <w:pPr>
              <w:rPr>
                <w:dstrike/>
                <w:color w:val="FF0000"/>
                <w:lang w:val="ru-RU"/>
              </w:rPr>
            </w:pPr>
            <w:r w:rsidRPr="001B517C">
              <w:rPr>
                <w:dstrike/>
                <w:color w:val="FF0000"/>
                <w:lang w:val="ru-RU"/>
              </w:rPr>
              <w:t>(1) Ассоциированные члены Исполнительного комитета Парижского союза принимают участие в прениях, проводимых этим органом, с правом совещательного голоса и высказывают мнения по вопросам, входящим в сферу его компетенции.</w:t>
            </w:r>
            <w:r w:rsidRPr="001B517C">
              <w:rPr>
                <w:dstrike/>
                <w:color w:val="FF0000"/>
                <w:lang w:val="ru-RU"/>
              </w:rPr>
              <w:br/>
            </w:r>
          </w:p>
          <w:p w14:paraId="102C84AE" w14:textId="44547AA8" w:rsidR="000E04F2" w:rsidRPr="00AF419C" w:rsidRDefault="001B517C" w:rsidP="001B517C">
            <w:pPr>
              <w:rPr>
                <w:dstrike/>
                <w:color w:val="FF0000"/>
              </w:rPr>
            </w:pPr>
            <w:r w:rsidRPr="001B517C">
              <w:rPr>
                <w:dstrike/>
                <w:color w:val="FF0000"/>
                <w:lang w:val="ru-RU"/>
              </w:rPr>
              <w:t>(2) Ассоциированные члены Исполнительного комитета Парижского союза являются членами Координационного комитета в том же статусе. Они принимают участие в прениях, проводимых этим органом, с правом совещательного голоса и высказывают мнения по вопросам, входящим в сферу его компетенции. В частности, они консультируют правительство Швейцарии, выступающее в качестве наблюдательного органа, по административным и финансовым вопросам и другим вопросам, представляющим общий интерес, особенно в случаях, предусмотренных в Положениях о персонале и Финансовых положениях.</w:t>
            </w:r>
          </w:p>
          <w:p w14:paraId="495E7D33" w14:textId="77777777" w:rsidR="000E04F2" w:rsidRDefault="000E04F2" w:rsidP="00D725DE"/>
          <w:p w14:paraId="4ADA5414" w14:textId="77777777" w:rsidR="00992CA0" w:rsidRPr="00992CA0" w:rsidRDefault="00992CA0" w:rsidP="00992CA0">
            <w:pPr>
              <w:rPr>
                <w:dstrike/>
                <w:color w:val="FF0000"/>
              </w:rPr>
            </w:pPr>
            <w:r w:rsidRPr="00992CA0">
              <w:rPr>
                <w:dstrike/>
                <w:color w:val="FF0000"/>
                <w:lang w:val="ru-RU"/>
              </w:rPr>
              <w:lastRenderedPageBreak/>
              <w:t>Правило</w:t>
            </w:r>
            <w:r w:rsidRPr="00992CA0">
              <w:rPr>
                <w:dstrike/>
                <w:color w:val="FF0000"/>
              </w:rPr>
              <w:t xml:space="preserve"> 5</w:t>
            </w:r>
            <w:r w:rsidRPr="00992CA0">
              <w:rPr>
                <w:dstrike/>
                <w:color w:val="FF0000"/>
                <w:lang w:val="ru-RU"/>
              </w:rPr>
              <w:t>.</w:t>
            </w:r>
            <w:r w:rsidRPr="00992CA0">
              <w:rPr>
                <w:dstrike/>
                <w:color w:val="FF0000"/>
              </w:rPr>
              <w:t xml:space="preserve"> </w:t>
            </w:r>
            <w:r w:rsidRPr="00992CA0">
              <w:rPr>
                <w:dstrike/>
                <w:color w:val="FF0000"/>
                <w:lang w:val="ru-RU"/>
              </w:rPr>
              <w:t>Раздельное голосование</w:t>
            </w:r>
            <w:r w:rsidRPr="00992CA0">
              <w:rPr>
                <w:dstrike/>
                <w:color w:val="FF0000"/>
              </w:rPr>
              <w:t xml:space="preserve"> </w:t>
            </w:r>
            <w:r w:rsidRPr="00992CA0">
              <w:rPr>
                <w:dstrike/>
                <w:color w:val="FF0000"/>
              </w:rPr>
              <w:br/>
            </w:r>
          </w:p>
          <w:p w14:paraId="34D871DC" w14:textId="77777777" w:rsidR="00992CA0" w:rsidRPr="00992CA0" w:rsidRDefault="00992CA0" w:rsidP="00992CA0">
            <w:pPr>
              <w:rPr>
                <w:dstrike/>
                <w:color w:val="FF0000"/>
                <w:lang w:val="ru-RU"/>
              </w:rPr>
            </w:pPr>
            <w:r w:rsidRPr="00992CA0">
              <w:rPr>
                <w:dstrike/>
                <w:color w:val="FF0000"/>
              </w:rPr>
              <w:t xml:space="preserve">(1) </w:t>
            </w:r>
            <w:r w:rsidRPr="00992CA0">
              <w:rPr>
                <w:dstrike/>
                <w:color w:val="FF0000"/>
                <w:lang w:val="ru-RU"/>
              </w:rPr>
              <w:t>Когда при голосовании нет единогласия и необходимо выяснить соответствующие решения или мнения обычных членов и ассоциированных членов Исполнительного комитета Парижского союза, голосование проводится повторно, но уже раздельно в рамках каждой из этих двух групп членов.</w:t>
            </w:r>
            <w:r w:rsidRPr="00992CA0">
              <w:rPr>
                <w:dstrike/>
                <w:color w:val="FF0000"/>
                <w:lang w:val="ru-RU"/>
              </w:rPr>
              <w:br/>
            </w:r>
          </w:p>
          <w:p w14:paraId="0807A929" w14:textId="1229F3CB" w:rsidR="000E04F2" w:rsidRPr="00AF419C" w:rsidRDefault="00992CA0" w:rsidP="00992CA0">
            <w:pPr>
              <w:rPr>
                <w:dstrike/>
                <w:color w:val="FF0000"/>
              </w:rPr>
            </w:pPr>
            <w:r w:rsidRPr="00992CA0">
              <w:rPr>
                <w:dstrike/>
                <w:color w:val="FF0000"/>
              </w:rPr>
              <w:t xml:space="preserve">(2) </w:t>
            </w:r>
            <w:r w:rsidRPr="00992CA0">
              <w:rPr>
                <w:dstrike/>
                <w:color w:val="FF0000"/>
                <w:lang w:val="ru-RU"/>
              </w:rPr>
              <w:t>Когда тот или иной вопрос четко не подпадает под компетенцию обеих групп членов, голосование проводится только в рамках соответствующей группы.</w:t>
            </w:r>
          </w:p>
          <w:p w14:paraId="47FD6C01" w14:textId="77777777" w:rsidR="000E04F2" w:rsidRDefault="000E04F2" w:rsidP="00D725DE"/>
          <w:p w14:paraId="60254711" w14:textId="1503EEE2" w:rsidR="000E04F2" w:rsidRDefault="00F7706B" w:rsidP="00D725DE">
            <w:r>
              <w:rPr>
                <w:lang w:val="ru-RU"/>
              </w:rPr>
              <w:t>Правило</w:t>
            </w:r>
            <w:r w:rsidR="000E04F2">
              <w:t xml:space="preserve"> </w:t>
            </w:r>
            <w:r w:rsidR="000E04F2" w:rsidRPr="00E071F4">
              <w:rPr>
                <w:color w:val="FF0000"/>
              </w:rPr>
              <w:t>4</w:t>
            </w:r>
            <w:r w:rsidR="000E04F2" w:rsidRPr="00E071F4">
              <w:rPr>
                <w:dstrike/>
                <w:color w:val="FF0000"/>
              </w:rPr>
              <w:t>6</w:t>
            </w:r>
            <w:r>
              <w:rPr>
                <w:dstrike/>
                <w:color w:val="FF0000"/>
                <w:lang w:val="ru-RU"/>
              </w:rPr>
              <w:t>.</w:t>
            </w:r>
            <w:r w:rsidR="00D556B2">
              <w:t xml:space="preserve"> </w:t>
            </w:r>
            <w:r>
              <w:rPr>
                <w:lang w:val="ru-RU"/>
              </w:rPr>
              <w:t>Публикация доклада</w:t>
            </w:r>
          </w:p>
          <w:p w14:paraId="112435D0" w14:textId="77777777" w:rsidR="000E04F2" w:rsidRDefault="000E04F2" w:rsidP="00D725DE"/>
          <w:p w14:paraId="35312FD9" w14:textId="315ACA0C" w:rsidR="000E04F2" w:rsidRPr="00A11EE7" w:rsidRDefault="00203847" w:rsidP="00203847">
            <w:r w:rsidRPr="00203847">
              <w:rPr>
                <w:lang w:val="ru-RU"/>
              </w:rPr>
              <w:t xml:space="preserve">Доклад о работе каждой сессии или резюме, подготовленное Международным бюро, публикуется </w:t>
            </w:r>
            <w:r w:rsidRPr="00203847">
              <w:rPr>
                <w:color w:val="FF0000"/>
                <w:lang w:val="ru-RU"/>
              </w:rPr>
              <w:t>на веб-сайте ВОИС.</w:t>
            </w:r>
            <w:r>
              <w:rPr>
                <w:lang w:val="ru-RU"/>
              </w:rPr>
              <w:t xml:space="preserve"> </w:t>
            </w:r>
            <w:r w:rsidRPr="00203847">
              <w:rPr>
                <w:strike/>
                <w:color w:val="FF0000"/>
                <w:lang w:val="ru-RU"/>
              </w:rPr>
              <w:t>в журналах La Propriété industrielle и Industrial Property.</w:t>
            </w:r>
          </w:p>
        </w:tc>
      </w:tr>
      <w:tr w:rsidR="00CC01E3" w:rsidRPr="00E259C7" w14:paraId="5572F5CD" w14:textId="77777777" w:rsidTr="009318C6">
        <w:trPr>
          <w:trHeight w:val="5552"/>
        </w:trPr>
        <w:tc>
          <w:tcPr>
            <w:tcW w:w="2312"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B8D5DA7" w14:textId="14762F3F" w:rsidR="000E04F2" w:rsidRPr="00A44EBC" w:rsidRDefault="006418EA" w:rsidP="006418EA">
            <w:pPr>
              <w:spacing w:after="180"/>
              <w:ind w:right="34"/>
              <w:rPr>
                <w:b/>
                <w:szCs w:val="22"/>
              </w:rPr>
            </w:pPr>
            <w:r>
              <w:rPr>
                <w:b/>
                <w:szCs w:val="22"/>
                <w:lang w:val="ru-RU"/>
              </w:rPr>
              <w:lastRenderedPageBreak/>
              <w:t>Ассамблея Бернского союза</w:t>
            </w:r>
          </w:p>
        </w:tc>
        <w:tc>
          <w:tcPr>
            <w:tcW w:w="4180"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94EC694" w14:textId="56323F08" w:rsidR="000E04F2" w:rsidRDefault="00FA6AE8" w:rsidP="00EC7BAE">
            <w:r>
              <w:rPr>
                <w:lang w:val="ru-RU"/>
              </w:rPr>
              <w:t>Правило</w:t>
            </w:r>
            <w:r w:rsidR="000E04F2">
              <w:t xml:space="preserve"> </w:t>
            </w:r>
            <w:r>
              <w:rPr>
                <w:lang w:val="ru-RU"/>
              </w:rPr>
              <w:t>5. Публикация доклада</w:t>
            </w:r>
          </w:p>
          <w:p w14:paraId="3E24FFB8" w14:textId="77777777" w:rsidR="000E04F2" w:rsidRDefault="000E04F2" w:rsidP="00EC7BAE"/>
          <w:p w14:paraId="7032D89A" w14:textId="701FC6FD" w:rsidR="000E04F2" w:rsidRPr="000D5D9A" w:rsidRDefault="00B52EDE" w:rsidP="00510C53">
            <w:r w:rsidRPr="00236793">
              <w:rPr>
                <w:lang w:val="ru-RU"/>
              </w:rPr>
              <w:t>Доклад о работе каждой сессии или резюме, подготовленное Международным бюро, публикуется в журналах Le Droit d’Auteur и Copyright</w:t>
            </w:r>
            <w:r w:rsidR="000E04F2" w:rsidRPr="00510C53">
              <w:rPr>
                <w:lang w:val="ru-RU"/>
              </w:rPr>
              <w:t>.</w:t>
            </w:r>
          </w:p>
        </w:tc>
        <w:tc>
          <w:tcPr>
            <w:tcW w:w="4181"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9AC8E9E" w14:textId="7A9A0D4A" w:rsidR="000E04F2" w:rsidRDefault="00510C53" w:rsidP="00EC7BAE">
            <w:r>
              <w:rPr>
                <w:lang w:val="ru-RU"/>
              </w:rPr>
              <w:t>Правило</w:t>
            </w:r>
            <w:r w:rsidR="000E04F2">
              <w:t xml:space="preserve"> 5</w:t>
            </w:r>
            <w:r>
              <w:rPr>
                <w:lang w:val="ru-RU"/>
              </w:rPr>
              <w:t>.</w:t>
            </w:r>
            <w:r w:rsidR="000E04F2">
              <w:t xml:space="preserve"> </w:t>
            </w:r>
            <w:r>
              <w:rPr>
                <w:lang w:val="ru-RU"/>
              </w:rPr>
              <w:t>Публикация доклада</w:t>
            </w:r>
          </w:p>
          <w:p w14:paraId="1BE83B36" w14:textId="77777777" w:rsidR="000E04F2" w:rsidRDefault="000E04F2" w:rsidP="00EC7BAE"/>
          <w:p w14:paraId="6B451CE9" w14:textId="56FE472A" w:rsidR="000E04F2" w:rsidRPr="00A11EE7" w:rsidRDefault="006D0DF3" w:rsidP="006D0DF3">
            <w:r w:rsidRPr="006D0DF3">
              <w:rPr>
                <w:lang w:val="ru-RU"/>
              </w:rPr>
              <w:t xml:space="preserve">Доклад о работе каждой сессии или резюме, подготовленное Международным бюро, публикуется </w:t>
            </w:r>
            <w:r w:rsidRPr="006D0DF3">
              <w:rPr>
                <w:color w:val="FF0000"/>
                <w:lang w:val="ru-RU"/>
              </w:rPr>
              <w:t>на веб-сайте ВОИС.</w:t>
            </w:r>
            <w:r>
              <w:rPr>
                <w:lang w:val="ru-RU"/>
              </w:rPr>
              <w:t xml:space="preserve"> </w:t>
            </w:r>
            <w:r w:rsidRPr="006D0DF3">
              <w:rPr>
                <w:strike/>
                <w:color w:val="FF0000"/>
                <w:lang w:val="ru-RU"/>
              </w:rPr>
              <w:t>в журналах Le Droit d’Auteur и Copyright.</w:t>
            </w:r>
          </w:p>
        </w:tc>
      </w:tr>
      <w:tr w:rsidR="00CC01E3" w:rsidRPr="00E259C7" w14:paraId="6A69FB1C" w14:textId="77777777" w:rsidTr="009318C6">
        <w:trPr>
          <w:trHeight w:val="5552"/>
        </w:trPr>
        <w:tc>
          <w:tcPr>
            <w:tcW w:w="2312"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364CADB0" w14:textId="080241F5" w:rsidR="000E04F2" w:rsidRDefault="005374F3" w:rsidP="005374F3">
            <w:pPr>
              <w:spacing w:after="180"/>
              <w:ind w:right="34"/>
              <w:rPr>
                <w:b/>
                <w:szCs w:val="22"/>
              </w:rPr>
            </w:pPr>
            <w:r>
              <w:rPr>
                <w:b/>
                <w:szCs w:val="22"/>
                <w:lang w:val="ru-RU"/>
              </w:rPr>
              <w:lastRenderedPageBreak/>
              <w:t>Исполнительный комитет Бернского союза</w:t>
            </w:r>
          </w:p>
        </w:tc>
        <w:tc>
          <w:tcPr>
            <w:tcW w:w="4180"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36B00836" w14:textId="47B66C91" w:rsidR="000E04F2" w:rsidRDefault="005374F3" w:rsidP="00273BA1">
            <w:r>
              <w:rPr>
                <w:lang w:val="ru-RU"/>
              </w:rPr>
              <w:t>Правило 2.</w:t>
            </w:r>
            <w:r w:rsidR="000E04F2">
              <w:t xml:space="preserve"> </w:t>
            </w:r>
            <w:r>
              <w:rPr>
                <w:lang w:val="ru-RU"/>
              </w:rPr>
              <w:t>Состав</w:t>
            </w:r>
          </w:p>
          <w:p w14:paraId="1A37E034" w14:textId="7B2EB443" w:rsidR="000E04F2" w:rsidRDefault="000E04F2" w:rsidP="00273BA1">
            <w:r>
              <w:br/>
              <w:t>(1</w:t>
            </w:r>
            <w:r w:rsidRPr="00162279">
              <w:rPr>
                <w:lang w:val="ru-RU"/>
              </w:rPr>
              <w:t xml:space="preserve">) </w:t>
            </w:r>
            <w:r w:rsidR="00162279" w:rsidRPr="00162279">
              <w:rPr>
                <w:lang w:val="ru-RU"/>
              </w:rPr>
              <w:t>Исполнительный комитет Бернского союза состоит из обычных членов, ассоциированных членов и Швейцарии в ее качестве обычного члена ex officio.</w:t>
            </w:r>
          </w:p>
          <w:p w14:paraId="6CA0E389" w14:textId="77777777" w:rsidR="000E04F2" w:rsidRPr="005D43BD" w:rsidRDefault="000E04F2" w:rsidP="00273BA1">
            <w:pPr>
              <w:rPr>
                <w:lang w:val="ru-RU"/>
              </w:rPr>
            </w:pPr>
          </w:p>
          <w:p w14:paraId="7345E4E5" w14:textId="39B666BF" w:rsidR="000E04F2" w:rsidRPr="005D43BD" w:rsidRDefault="000E04F2" w:rsidP="00273BA1">
            <w:pPr>
              <w:rPr>
                <w:lang w:val="ru-RU"/>
              </w:rPr>
            </w:pPr>
            <w:r w:rsidRPr="005D43BD">
              <w:rPr>
                <w:lang w:val="ru-RU"/>
              </w:rPr>
              <w:t xml:space="preserve">(2) </w:t>
            </w:r>
            <w:r w:rsidR="00D92A1F" w:rsidRPr="005D43BD">
              <w:rPr>
                <w:lang w:val="ru-RU"/>
              </w:rPr>
              <w:t>Обычные члены — это государства, избранные Ассамблеей Бернского союза</w:t>
            </w:r>
            <w:r w:rsidRPr="005D43BD">
              <w:rPr>
                <w:lang w:val="ru-RU"/>
              </w:rPr>
              <w:t>.</w:t>
            </w:r>
            <w:r w:rsidRPr="005D43BD">
              <w:rPr>
                <w:lang w:val="ru-RU"/>
              </w:rPr>
              <w:br/>
            </w:r>
          </w:p>
          <w:p w14:paraId="5B6B1535" w14:textId="4BFAF379" w:rsidR="000E04F2" w:rsidRPr="005D43BD" w:rsidRDefault="000E04F2" w:rsidP="00273BA1">
            <w:pPr>
              <w:rPr>
                <w:lang w:val="ru-RU"/>
              </w:rPr>
            </w:pPr>
            <w:r w:rsidRPr="005D43BD">
              <w:rPr>
                <w:lang w:val="ru-RU"/>
              </w:rPr>
              <w:t xml:space="preserve">(3) </w:t>
            </w:r>
            <w:r w:rsidR="005D43BD" w:rsidRPr="005D43BD">
              <w:rPr>
                <w:lang w:val="ru-RU"/>
              </w:rPr>
              <w:t>Ассоциированные члены — это государства, избранные Конференцией представителей Бернского союза.</w:t>
            </w:r>
          </w:p>
          <w:p w14:paraId="36198160" w14:textId="77777777" w:rsidR="000E04F2" w:rsidRDefault="000E04F2" w:rsidP="00273BA1"/>
          <w:p w14:paraId="0B8501AA" w14:textId="77777777" w:rsidR="000E04F2" w:rsidRDefault="000E04F2" w:rsidP="00273BA1"/>
          <w:p w14:paraId="089D9CAB" w14:textId="2CAC2B2F" w:rsidR="000E04F2" w:rsidRDefault="00AE1230" w:rsidP="00273BA1">
            <w:r>
              <w:rPr>
                <w:lang w:val="ru-RU"/>
              </w:rPr>
              <w:t>Правило 3.</w:t>
            </w:r>
            <w:r w:rsidR="000E04F2">
              <w:t xml:space="preserve"> </w:t>
            </w:r>
            <w:r>
              <w:rPr>
                <w:lang w:val="ru-RU"/>
              </w:rPr>
              <w:t>Должностные лица</w:t>
            </w:r>
          </w:p>
          <w:p w14:paraId="219011A8" w14:textId="77777777" w:rsidR="000E04F2" w:rsidRDefault="000E04F2" w:rsidP="00273BA1"/>
          <w:p w14:paraId="2F022316" w14:textId="1EEDD1F8" w:rsidR="000E04F2" w:rsidRPr="00901068" w:rsidRDefault="000E04F2" w:rsidP="00273BA1">
            <w:pPr>
              <w:rPr>
                <w:lang w:val="ru-RU"/>
              </w:rPr>
            </w:pPr>
            <w:r>
              <w:t xml:space="preserve">(1) </w:t>
            </w:r>
            <w:r w:rsidR="009878B3" w:rsidRPr="00901068">
              <w:rPr>
                <w:lang w:val="ru-RU"/>
              </w:rPr>
              <w:t>На первом заседании каждой сессии Исполнительный комитет Бернского союза избирает Председателя и двух заместителей Председателя.</w:t>
            </w:r>
          </w:p>
          <w:p w14:paraId="0008E0A8" w14:textId="77777777" w:rsidR="000E04F2" w:rsidRPr="00901068" w:rsidRDefault="000E04F2" w:rsidP="00273BA1">
            <w:pPr>
              <w:rPr>
                <w:lang w:val="ru-RU"/>
              </w:rPr>
            </w:pPr>
          </w:p>
          <w:p w14:paraId="6F9F4274" w14:textId="18CBC824" w:rsidR="000E04F2" w:rsidRPr="00901068" w:rsidRDefault="000E04F2" w:rsidP="00273BA1">
            <w:pPr>
              <w:rPr>
                <w:lang w:val="ru-RU"/>
              </w:rPr>
            </w:pPr>
            <w:r w:rsidRPr="00901068">
              <w:rPr>
                <w:lang w:val="ru-RU"/>
              </w:rPr>
              <w:t xml:space="preserve">(2) </w:t>
            </w:r>
            <w:r w:rsidR="009878B3" w:rsidRPr="00901068">
              <w:rPr>
                <w:lang w:val="ru-RU"/>
              </w:rPr>
              <w:t>Должностные лица, избранные таким образом, продолжают выполнять свои обязанности до избрания новых должностных лиц.</w:t>
            </w:r>
          </w:p>
          <w:p w14:paraId="4BC54989" w14:textId="77777777" w:rsidR="000E04F2" w:rsidRDefault="000E04F2" w:rsidP="00273BA1"/>
          <w:p w14:paraId="6AA2FBE3" w14:textId="7DBE9A25" w:rsidR="000E04F2" w:rsidRPr="00B76BDD" w:rsidRDefault="000E04F2" w:rsidP="00273BA1">
            <w:pPr>
              <w:rPr>
                <w:lang w:val="ru-RU"/>
              </w:rPr>
            </w:pPr>
            <w:r>
              <w:lastRenderedPageBreak/>
              <w:t>(</w:t>
            </w:r>
            <w:r w:rsidRPr="00B76BDD">
              <w:rPr>
                <w:lang w:val="ru-RU"/>
              </w:rPr>
              <w:t xml:space="preserve">3) </w:t>
            </w:r>
            <w:r w:rsidR="005B1BF4" w:rsidRPr="00B76BDD">
              <w:rPr>
                <w:lang w:val="ru-RU"/>
              </w:rPr>
              <w:t>Слагающие свои полномочия Председатель и заместители Председателя не могут претендовать на немедленное переизбрание на должность, которую они покидают, за исключением ситуации, когда выборы проводятся на внеочередной сессии.</w:t>
            </w:r>
          </w:p>
          <w:p w14:paraId="09A61B9E" w14:textId="77777777" w:rsidR="000E04F2" w:rsidRPr="00B76BDD" w:rsidRDefault="000E04F2" w:rsidP="00273BA1">
            <w:pPr>
              <w:rPr>
                <w:lang w:val="ru-RU"/>
              </w:rPr>
            </w:pPr>
          </w:p>
          <w:p w14:paraId="447E424E" w14:textId="240518F8" w:rsidR="000E04F2" w:rsidRPr="00B76BDD" w:rsidRDefault="000E04F2" w:rsidP="00273BA1">
            <w:pPr>
              <w:rPr>
                <w:lang w:val="ru-RU"/>
              </w:rPr>
            </w:pPr>
            <w:r w:rsidRPr="00B76BDD">
              <w:rPr>
                <w:lang w:val="ru-RU"/>
              </w:rPr>
              <w:t xml:space="preserve">(4) </w:t>
            </w:r>
            <w:r w:rsidR="007F3318" w:rsidRPr="00B76BDD">
              <w:rPr>
                <w:lang w:val="ru-RU"/>
              </w:rPr>
              <w:t>Председатель и оба заместителя Председателя Исполнительного комитета Бернского союза избираются из числа делегатов, представляющих обычных членов. Однако если число ассоциированных членов составляет четыре или более, то второй заместитель Председателя избирается из числа делегатов, представляющих ассоциированных членов.</w:t>
            </w:r>
          </w:p>
          <w:p w14:paraId="3AC2963C" w14:textId="77777777" w:rsidR="000E04F2" w:rsidRDefault="000E04F2" w:rsidP="00273BA1"/>
          <w:p w14:paraId="560A44DA" w14:textId="77777777" w:rsidR="000E04F2" w:rsidRDefault="000E04F2" w:rsidP="00273BA1"/>
          <w:p w14:paraId="2D91DA25" w14:textId="04623EDA" w:rsidR="000E04F2" w:rsidRDefault="004F640E" w:rsidP="00273BA1">
            <w:r>
              <w:rPr>
                <w:lang w:val="ru-RU"/>
              </w:rPr>
              <w:t>Правило</w:t>
            </w:r>
            <w:r w:rsidR="000E04F2">
              <w:t xml:space="preserve"> 4</w:t>
            </w:r>
            <w:r>
              <w:rPr>
                <w:lang w:val="ru-RU"/>
              </w:rPr>
              <w:t>.</w:t>
            </w:r>
            <w:r w:rsidR="000E04F2">
              <w:t xml:space="preserve"> </w:t>
            </w:r>
            <w:r w:rsidR="00D556B2">
              <w:t xml:space="preserve"> </w:t>
            </w:r>
            <w:r>
              <w:rPr>
                <w:lang w:val="ru-RU"/>
              </w:rPr>
              <w:t>Ассоциированные члены</w:t>
            </w:r>
          </w:p>
          <w:p w14:paraId="4F6A854C" w14:textId="77777777" w:rsidR="000E04F2" w:rsidRPr="00A9050C" w:rsidRDefault="000E04F2" w:rsidP="00273BA1">
            <w:pPr>
              <w:rPr>
                <w:lang w:val="ru-RU"/>
              </w:rPr>
            </w:pPr>
          </w:p>
          <w:p w14:paraId="448895DE" w14:textId="78977890" w:rsidR="000E04F2" w:rsidRPr="00A9050C" w:rsidRDefault="000E04F2" w:rsidP="00273BA1">
            <w:pPr>
              <w:rPr>
                <w:lang w:val="ru-RU"/>
              </w:rPr>
            </w:pPr>
            <w:r w:rsidRPr="00A9050C">
              <w:rPr>
                <w:lang w:val="ru-RU"/>
              </w:rPr>
              <w:t xml:space="preserve">(1) </w:t>
            </w:r>
            <w:r w:rsidR="00A9050C" w:rsidRPr="00A9050C">
              <w:rPr>
                <w:lang w:val="ru-RU"/>
              </w:rPr>
              <w:t>Ассоциированные члены Исполнительного комитета Бернского союза принимают участие в прениях, проводимых этим органом, с правом совещательного голоса и высказывают мнения по вопросам, входящим в сферу его компетенции.</w:t>
            </w:r>
          </w:p>
          <w:p w14:paraId="46EA36A5" w14:textId="77777777" w:rsidR="000E04F2" w:rsidRPr="00086BCC" w:rsidRDefault="000E04F2" w:rsidP="00273BA1">
            <w:pPr>
              <w:rPr>
                <w:lang w:val="ru-RU"/>
              </w:rPr>
            </w:pPr>
          </w:p>
          <w:p w14:paraId="223F3F58" w14:textId="69CD9836" w:rsidR="000E04F2" w:rsidRPr="00086BCC" w:rsidRDefault="000E04F2" w:rsidP="00273BA1">
            <w:pPr>
              <w:rPr>
                <w:lang w:val="ru-RU"/>
              </w:rPr>
            </w:pPr>
            <w:r w:rsidRPr="00086BCC">
              <w:rPr>
                <w:lang w:val="ru-RU"/>
              </w:rPr>
              <w:lastRenderedPageBreak/>
              <w:t xml:space="preserve">(2) </w:t>
            </w:r>
            <w:r w:rsidR="00086BCC" w:rsidRPr="00086BCC">
              <w:rPr>
                <w:lang w:val="ru-RU"/>
              </w:rPr>
              <w:t>Ассоциированные члены Исполнительного комитета Бернского союза являются членами Координационного комитета в том же статусе. Они принимают участие в прениях, проводимых этим органом, с правом совещательного голоса и высказывают мнения по вопросам, входящим в сферу его компетенции. В частности, они консультируют правительство Швейцарии, выступающее в качестве наблюдательного органа, по административным и финансовым вопросам и другим вопросам, представляющим общий интерес, особенно в случаях, предусмотренных в Положениях о персонале и Финансовых положениях.</w:t>
            </w:r>
          </w:p>
          <w:p w14:paraId="3782E0B6" w14:textId="77777777" w:rsidR="00086BCC" w:rsidRDefault="00086BCC" w:rsidP="00273BA1"/>
          <w:p w14:paraId="1D1A295C" w14:textId="777E7CFB" w:rsidR="000E04F2" w:rsidRPr="00CD07AE" w:rsidRDefault="00086BCC" w:rsidP="00273BA1">
            <w:pPr>
              <w:rPr>
                <w:lang w:val="ru-RU"/>
              </w:rPr>
            </w:pPr>
            <w:r w:rsidRPr="00CD07AE">
              <w:rPr>
                <w:lang w:val="ru-RU"/>
              </w:rPr>
              <w:t>Правило</w:t>
            </w:r>
            <w:r w:rsidR="000E04F2" w:rsidRPr="00CD07AE">
              <w:rPr>
                <w:lang w:val="ru-RU"/>
              </w:rPr>
              <w:t xml:space="preserve"> 5</w:t>
            </w:r>
            <w:r w:rsidRPr="00CD07AE">
              <w:rPr>
                <w:lang w:val="ru-RU"/>
              </w:rPr>
              <w:t>.</w:t>
            </w:r>
            <w:r w:rsidR="000E04F2" w:rsidRPr="00CD07AE">
              <w:rPr>
                <w:lang w:val="ru-RU"/>
              </w:rPr>
              <w:t xml:space="preserve"> </w:t>
            </w:r>
            <w:r w:rsidR="00D556B2" w:rsidRPr="00CD07AE">
              <w:rPr>
                <w:lang w:val="ru-RU"/>
              </w:rPr>
              <w:t xml:space="preserve"> </w:t>
            </w:r>
            <w:r w:rsidRPr="00CD07AE">
              <w:rPr>
                <w:lang w:val="ru-RU"/>
              </w:rPr>
              <w:t>Раздельное голосование</w:t>
            </w:r>
          </w:p>
          <w:p w14:paraId="0FB17083" w14:textId="77777777" w:rsidR="000E04F2" w:rsidRPr="00CD07AE" w:rsidRDefault="000E04F2" w:rsidP="00273BA1">
            <w:pPr>
              <w:rPr>
                <w:lang w:val="ru-RU"/>
              </w:rPr>
            </w:pPr>
          </w:p>
          <w:p w14:paraId="259DE124" w14:textId="08520FE5" w:rsidR="000E04F2" w:rsidRDefault="000E04F2" w:rsidP="00273BA1">
            <w:pPr>
              <w:rPr>
                <w:lang w:val="ru-RU"/>
              </w:rPr>
            </w:pPr>
            <w:r w:rsidRPr="00CD07AE">
              <w:rPr>
                <w:lang w:val="ru-RU"/>
              </w:rPr>
              <w:t xml:space="preserve">(1) </w:t>
            </w:r>
            <w:r w:rsidR="00FA3EA0" w:rsidRPr="00CD07AE">
              <w:rPr>
                <w:lang w:val="ru-RU"/>
              </w:rPr>
              <w:t>Когда при голосовании нет единогласия и необходимо выяснить соответствующие решения или мнения обычных членов и ассоциированных членов Исполнительного комитета Бернского союза, голосование проводится повторно, но уже раздельно в рамках каждой из этих двух групп членов.</w:t>
            </w:r>
          </w:p>
          <w:p w14:paraId="4F3889E0" w14:textId="77777777" w:rsidR="00A110C3" w:rsidRPr="00CD07AE" w:rsidRDefault="00A110C3" w:rsidP="00273BA1">
            <w:pPr>
              <w:rPr>
                <w:lang w:val="ru-RU"/>
              </w:rPr>
            </w:pPr>
          </w:p>
          <w:p w14:paraId="1ACCD26E" w14:textId="24E82814" w:rsidR="000E04F2" w:rsidRPr="00CD07AE" w:rsidRDefault="000E04F2" w:rsidP="00273BA1">
            <w:pPr>
              <w:rPr>
                <w:lang w:val="ru-RU"/>
              </w:rPr>
            </w:pPr>
            <w:r>
              <w:t xml:space="preserve">(2) </w:t>
            </w:r>
            <w:r w:rsidR="00CD07AE" w:rsidRPr="00A110C3">
              <w:rPr>
                <w:lang w:val="ru-RU"/>
              </w:rPr>
              <w:t>Когда тот или иной вопрос четко не подпадает под компетенцию обеих групп членов, голосование проводится только в рамках соответствующей группы.</w:t>
            </w:r>
          </w:p>
          <w:p w14:paraId="3EB175B1" w14:textId="77777777" w:rsidR="000E04F2" w:rsidRDefault="000E04F2" w:rsidP="00273BA1"/>
          <w:p w14:paraId="38FCD5D4" w14:textId="77777777" w:rsidR="000E04F2" w:rsidRDefault="000E04F2" w:rsidP="00273BA1"/>
          <w:p w14:paraId="56A3E747" w14:textId="5AAA875B" w:rsidR="000E04F2" w:rsidRDefault="00A110C3" w:rsidP="00273BA1">
            <w:r>
              <w:rPr>
                <w:lang w:val="ru-RU"/>
              </w:rPr>
              <w:t>Правило</w:t>
            </w:r>
            <w:r w:rsidR="000E04F2">
              <w:t xml:space="preserve"> 6</w:t>
            </w:r>
            <w:r>
              <w:rPr>
                <w:lang w:val="ru-RU"/>
              </w:rPr>
              <w:t>.</w:t>
            </w:r>
            <w:r w:rsidR="000E04F2">
              <w:t xml:space="preserve"> </w:t>
            </w:r>
            <w:r>
              <w:rPr>
                <w:lang w:val="ru-RU"/>
              </w:rPr>
              <w:t>Публикация доклада</w:t>
            </w:r>
          </w:p>
          <w:p w14:paraId="68EC70A6" w14:textId="77777777" w:rsidR="000E04F2" w:rsidRDefault="000E04F2" w:rsidP="00273BA1"/>
          <w:p w14:paraId="12FE9060" w14:textId="3DA8DC92" w:rsidR="000E04F2" w:rsidRDefault="0088073F" w:rsidP="00DF3C94">
            <w:r w:rsidRPr="0088073F">
              <w:rPr>
                <w:lang w:val="ru-RU"/>
              </w:rPr>
              <w:t>Доклад о работе каждой сессии или резюме, подготовленное Международным бюро, публикуется в журналах Le Droit d’Auteur и Copyright.</w:t>
            </w:r>
          </w:p>
        </w:tc>
        <w:tc>
          <w:tcPr>
            <w:tcW w:w="4181"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4AF55C76" w14:textId="128EEB7F" w:rsidR="000E04F2" w:rsidRDefault="002613F0" w:rsidP="003A4A38">
            <w:r>
              <w:rPr>
                <w:lang w:val="ru-RU"/>
              </w:rPr>
              <w:lastRenderedPageBreak/>
              <w:t>Правило</w:t>
            </w:r>
            <w:r w:rsidR="000E04F2">
              <w:t xml:space="preserve"> 2</w:t>
            </w:r>
            <w:r>
              <w:rPr>
                <w:lang w:val="ru-RU"/>
              </w:rPr>
              <w:t>.</w:t>
            </w:r>
            <w:r w:rsidR="000E04F2">
              <w:t xml:space="preserve"> </w:t>
            </w:r>
            <w:r>
              <w:rPr>
                <w:lang w:val="ru-RU"/>
              </w:rPr>
              <w:t>Состав</w:t>
            </w:r>
          </w:p>
          <w:p w14:paraId="41E8ED70" w14:textId="3E9ADEF9" w:rsidR="000E04F2" w:rsidRDefault="000E04F2" w:rsidP="003A4A38">
            <w:r>
              <w:br/>
              <w:t xml:space="preserve">(1) </w:t>
            </w:r>
            <w:r w:rsidR="002613F0" w:rsidRPr="002613F0">
              <w:rPr>
                <w:lang w:val="ru-RU"/>
              </w:rPr>
              <w:t>Исполнительный комитет Бернского союза состоит из обычных членов</w:t>
            </w:r>
            <w:r w:rsidR="002613F0" w:rsidRPr="002613F0">
              <w:rPr>
                <w:strike/>
                <w:color w:val="FF0000"/>
                <w:lang w:val="ru-RU"/>
              </w:rPr>
              <w:t>, ассоциированных членов</w:t>
            </w:r>
            <w:r w:rsidR="002613F0" w:rsidRPr="002613F0">
              <w:rPr>
                <w:lang w:val="ru-RU"/>
              </w:rPr>
              <w:t xml:space="preserve"> и Швейцарии в ее качестве обычного члена ex officio.</w:t>
            </w:r>
          </w:p>
          <w:p w14:paraId="1FE9C1F9" w14:textId="77777777" w:rsidR="000E04F2" w:rsidRDefault="000E04F2" w:rsidP="003A4A38"/>
          <w:p w14:paraId="65C33097" w14:textId="056308CA" w:rsidR="000E04F2" w:rsidRDefault="000E04F2" w:rsidP="003A4A38">
            <w:r>
              <w:t xml:space="preserve">(2) </w:t>
            </w:r>
            <w:r w:rsidR="0000799A" w:rsidRPr="0000799A">
              <w:rPr>
                <w:lang w:val="ru-RU"/>
              </w:rPr>
              <w:t>Обычные члены — это государства, избранные Ассамблеей Бернского союза.</w:t>
            </w:r>
            <w:r>
              <w:br/>
            </w:r>
          </w:p>
          <w:p w14:paraId="0C2C0778" w14:textId="4C976458" w:rsidR="000E04F2" w:rsidRPr="005039D6" w:rsidRDefault="0000799A" w:rsidP="003A4A38">
            <w:pPr>
              <w:rPr>
                <w:dstrike/>
                <w:color w:val="FF0000"/>
              </w:rPr>
            </w:pPr>
            <w:r w:rsidRPr="0000799A">
              <w:rPr>
                <w:dstrike/>
                <w:color w:val="FF0000"/>
                <w:lang w:val="ru-RU"/>
              </w:rPr>
              <w:t>(3) Ассоциированные члены — это государства, избранные Конференцией представителей Бернского союза.</w:t>
            </w:r>
          </w:p>
          <w:p w14:paraId="10274EAE" w14:textId="77777777" w:rsidR="000E04F2" w:rsidRDefault="000E04F2" w:rsidP="003A4A38"/>
          <w:p w14:paraId="1DBFA5D9" w14:textId="77777777" w:rsidR="00FA6167" w:rsidRDefault="00FA6167" w:rsidP="003A4A38"/>
          <w:p w14:paraId="4F0212A5" w14:textId="31E627CC" w:rsidR="000E04F2" w:rsidRDefault="003749CF" w:rsidP="003A4A38">
            <w:r>
              <w:rPr>
                <w:lang w:val="ru-RU"/>
              </w:rPr>
              <w:t>Правило</w:t>
            </w:r>
            <w:r w:rsidR="000E04F2">
              <w:t xml:space="preserve"> 3</w:t>
            </w:r>
            <w:r>
              <w:rPr>
                <w:lang w:val="ru-RU"/>
              </w:rPr>
              <w:t>.</w:t>
            </w:r>
            <w:r w:rsidR="000E04F2">
              <w:t xml:space="preserve"> </w:t>
            </w:r>
            <w:r>
              <w:rPr>
                <w:lang w:val="ru-RU"/>
              </w:rPr>
              <w:t>Должностные лица</w:t>
            </w:r>
          </w:p>
          <w:p w14:paraId="1D922EF1" w14:textId="77777777" w:rsidR="000E04F2" w:rsidRDefault="000E04F2" w:rsidP="003A4A38"/>
          <w:p w14:paraId="0C1F95B7" w14:textId="093441B2" w:rsidR="000E04F2" w:rsidRDefault="000E04F2" w:rsidP="003A4A38">
            <w:r>
              <w:t xml:space="preserve">(1) </w:t>
            </w:r>
            <w:r w:rsidR="00101D6B" w:rsidRPr="00101D6B">
              <w:rPr>
                <w:lang w:val="ru-RU"/>
              </w:rPr>
              <w:t>На первом заседании каждой сессии Исполнительный комитет Бернского союза избирает Председателя и двух заместителей Председателя.</w:t>
            </w:r>
          </w:p>
          <w:p w14:paraId="32BF4FDE" w14:textId="77777777" w:rsidR="000E04F2" w:rsidRDefault="000E04F2" w:rsidP="003A4A38"/>
          <w:p w14:paraId="61C0ADB9" w14:textId="46C566F8" w:rsidR="00521792" w:rsidRPr="00F975F2" w:rsidRDefault="00101D6B" w:rsidP="00521792">
            <w:pPr>
              <w:rPr>
                <w:dstrike/>
                <w:color w:val="FF0000"/>
              </w:rPr>
            </w:pPr>
            <w:r w:rsidRPr="00101D6B">
              <w:rPr>
                <w:dstrike/>
                <w:color w:val="FF0000"/>
                <w:lang w:val="ru-RU"/>
              </w:rPr>
              <w:t>(2) Должностные лица, избранные таким образом, продолжают выполнять свои обязанности до избрания новых должностных лиц.</w:t>
            </w:r>
          </w:p>
          <w:p w14:paraId="37D58E10" w14:textId="77777777" w:rsidR="00521792" w:rsidRDefault="00521792" w:rsidP="00521792"/>
          <w:p w14:paraId="54EA40BC" w14:textId="077E8CBE" w:rsidR="000E04F2" w:rsidRDefault="00521792" w:rsidP="00521792">
            <w:r>
              <w:lastRenderedPageBreak/>
              <w:t>(</w:t>
            </w:r>
            <w:r w:rsidRPr="00F975F2">
              <w:rPr>
                <w:dstrike/>
                <w:color w:val="FF0000"/>
              </w:rPr>
              <w:t>3</w:t>
            </w:r>
            <w:r w:rsidR="00F975F2" w:rsidRPr="00F975F2">
              <w:rPr>
                <w:color w:val="FF0000"/>
              </w:rPr>
              <w:t>2</w:t>
            </w:r>
            <w:r>
              <w:t xml:space="preserve">) </w:t>
            </w:r>
            <w:r w:rsidR="00101D6B" w:rsidRPr="00101D6B">
              <w:rPr>
                <w:lang w:val="ru-RU"/>
              </w:rPr>
              <w:t>Слагающие свои полномочия Председатель и заместители Председателя не могут претендовать на немедленное переизбрание на должность, которую они покидают, за исключением ситуации, когда выборы проводятся на внеочередной сессии.</w:t>
            </w:r>
          </w:p>
          <w:p w14:paraId="39C25426" w14:textId="77777777" w:rsidR="000E04F2" w:rsidRDefault="000E04F2" w:rsidP="003A4A38"/>
          <w:p w14:paraId="6F230633" w14:textId="645D088D" w:rsidR="000E04F2" w:rsidRDefault="000E04F2" w:rsidP="003A4A38">
            <w:pPr>
              <w:rPr>
                <w:dstrike/>
                <w:color w:val="FF0000"/>
              </w:rPr>
            </w:pPr>
            <w:r>
              <w:t>(</w:t>
            </w:r>
            <w:r w:rsidRPr="00F975F2">
              <w:rPr>
                <w:dstrike/>
                <w:color w:val="FF0000"/>
              </w:rPr>
              <w:t>4</w:t>
            </w:r>
            <w:r w:rsidR="00F975F2" w:rsidRPr="00F975F2">
              <w:rPr>
                <w:color w:val="FF0000"/>
              </w:rPr>
              <w:t>3</w:t>
            </w:r>
            <w:r>
              <w:t xml:space="preserve">) </w:t>
            </w:r>
            <w:r w:rsidR="0068596A" w:rsidRPr="0068596A">
              <w:rPr>
                <w:lang w:val="ru-RU"/>
              </w:rPr>
              <w:t xml:space="preserve">Председатель и оба заместителя Председателя Исполнительного комитета Бернского союза избираются из числа делегатов, представляющих обычных членов. </w:t>
            </w:r>
            <w:r w:rsidR="0068596A" w:rsidRPr="0068596A">
              <w:rPr>
                <w:strike/>
                <w:color w:val="FF0000"/>
                <w:lang w:val="ru-RU"/>
              </w:rPr>
              <w:t>Однако если число ассоциированных членов составляет четыре или более, то второй заместитель Председателя избирается из числа делегатов, представляющих ассоциированных членов.</w:t>
            </w:r>
          </w:p>
          <w:p w14:paraId="2DB1CEE9" w14:textId="77777777" w:rsidR="000E04F2" w:rsidRDefault="000E04F2" w:rsidP="003A4A38">
            <w:pPr>
              <w:rPr>
                <w:dstrike/>
                <w:color w:val="FF0000"/>
              </w:rPr>
            </w:pPr>
          </w:p>
          <w:p w14:paraId="195B8834" w14:textId="77777777" w:rsidR="000E04F2" w:rsidRDefault="000E04F2" w:rsidP="003A4A38">
            <w:pPr>
              <w:rPr>
                <w:dstrike/>
                <w:color w:val="FF0000"/>
              </w:rPr>
            </w:pPr>
          </w:p>
          <w:p w14:paraId="5150DB56" w14:textId="77777777" w:rsidR="0068596A" w:rsidRPr="0068596A" w:rsidRDefault="0068596A" w:rsidP="0068596A">
            <w:pPr>
              <w:rPr>
                <w:dstrike/>
                <w:color w:val="FF0000"/>
              </w:rPr>
            </w:pPr>
            <w:r w:rsidRPr="0068596A">
              <w:rPr>
                <w:dstrike/>
                <w:color w:val="FF0000"/>
                <w:lang w:val="ru-RU"/>
              </w:rPr>
              <w:t>Правило</w:t>
            </w:r>
            <w:r w:rsidRPr="0068596A">
              <w:rPr>
                <w:dstrike/>
                <w:color w:val="FF0000"/>
              </w:rPr>
              <w:t xml:space="preserve"> 4</w:t>
            </w:r>
            <w:r w:rsidRPr="0068596A">
              <w:rPr>
                <w:dstrike/>
                <w:color w:val="FF0000"/>
                <w:lang w:val="ru-RU"/>
              </w:rPr>
              <w:t>.</w:t>
            </w:r>
            <w:r w:rsidRPr="0068596A">
              <w:rPr>
                <w:dstrike/>
                <w:color w:val="FF0000"/>
              </w:rPr>
              <w:t xml:space="preserve">  </w:t>
            </w:r>
            <w:r w:rsidRPr="0068596A">
              <w:rPr>
                <w:dstrike/>
                <w:color w:val="FF0000"/>
                <w:lang w:val="ru-RU"/>
              </w:rPr>
              <w:t>Ассоциированные члены</w:t>
            </w:r>
          </w:p>
          <w:p w14:paraId="25FB46D7" w14:textId="77777777" w:rsidR="0068596A" w:rsidRPr="0068596A" w:rsidRDefault="0068596A" w:rsidP="0068596A">
            <w:pPr>
              <w:rPr>
                <w:dstrike/>
                <w:color w:val="FF0000"/>
                <w:lang w:val="ru-RU"/>
              </w:rPr>
            </w:pPr>
          </w:p>
          <w:p w14:paraId="33D95C5B" w14:textId="77777777" w:rsidR="0068596A" w:rsidRPr="0068596A" w:rsidRDefault="0068596A" w:rsidP="0068596A">
            <w:pPr>
              <w:rPr>
                <w:dstrike/>
                <w:color w:val="FF0000"/>
                <w:lang w:val="ru-RU"/>
              </w:rPr>
            </w:pPr>
            <w:r w:rsidRPr="0068596A">
              <w:rPr>
                <w:dstrike/>
                <w:color w:val="FF0000"/>
                <w:lang w:val="ru-RU"/>
              </w:rPr>
              <w:t>(1) Ассоциированные члены Исполнительного комитета Бернского союза принимают участие в прениях, проводимых этим органом, с правом совещательного голоса и высказывают мнения по вопросам, входящим в сферу его компетенции.</w:t>
            </w:r>
          </w:p>
          <w:p w14:paraId="34B8D604" w14:textId="77777777" w:rsidR="0068596A" w:rsidRPr="0068596A" w:rsidRDefault="0068596A" w:rsidP="0068596A">
            <w:pPr>
              <w:rPr>
                <w:dstrike/>
                <w:color w:val="FF0000"/>
                <w:lang w:val="ru-RU"/>
              </w:rPr>
            </w:pPr>
          </w:p>
          <w:p w14:paraId="31F731D1" w14:textId="77777777" w:rsidR="0068596A" w:rsidRPr="0068596A" w:rsidRDefault="0068596A" w:rsidP="0068596A">
            <w:pPr>
              <w:rPr>
                <w:dstrike/>
                <w:color w:val="FF0000"/>
                <w:lang w:val="ru-RU"/>
              </w:rPr>
            </w:pPr>
            <w:r w:rsidRPr="0068596A">
              <w:rPr>
                <w:dstrike/>
                <w:color w:val="FF0000"/>
                <w:lang w:val="ru-RU"/>
              </w:rPr>
              <w:lastRenderedPageBreak/>
              <w:t>(2) Ассоциированные члены Исполнительного комитета Бернского союза являются членами Координационного комитета в том же статусе. Они принимают участие в прениях, проводимых этим органом, с правом совещательного голоса и высказывают мнения по вопросам, входящим в сферу его компетенции. В частности, они консультируют правительство Швейцарии, выступающее в качестве наблюдательного органа, по административным и финансовым вопросам и другим вопросам, представляющим общий интерес, особенно в случаях, предусмотренных в Положениях о персонале и Финансовых положениях.</w:t>
            </w:r>
          </w:p>
          <w:p w14:paraId="69E8FAB0" w14:textId="77777777" w:rsidR="0068596A" w:rsidRDefault="0068596A" w:rsidP="003A4A38">
            <w:pPr>
              <w:rPr>
                <w:dstrike/>
                <w:color w:val="FF0000"/>
              </w:rPr>
            </w:pPr>
          </w:p>
          <w:p w14:paraId="4B2E3DC2" w14:textId="77777777" w:rsidR="0068596A" w:rsidRPr="0068596A" w:rsidRDefault="0068596A" w:rsidP="0068596A">
            <w:pPr>
              <w:rPr>
                <w:dstrike/>
                <w:color w:val="FF0000"/>
                <w:lang w:val="ru-RU"/>
              </w:rPr>
            </w:pPr>
            <w:r w:rsidRPr="0068596A">
              <w:rPr>
                <w:dstrike/>
                <w:color w:val="FF0000"/>
                <w:lang w:val="ru-RU"/>
              </w:rPr>
              <w:t>Правило 5.  Раздельное голосование</w:t>
            </w:r>
          </w:p>
          <w:p w14:paraId="480423B4" w14:textId="77777777" w:rsidR="0068596A" w:rsidRPr="0068596A" w:rsidRDefault="0068596A" w:rsidP="0068596A">
            <w:pPr>
              <w:rPr>
                <w:dstrike/>
                <w:color w:val="FF0000"/>
                <w:lang w:val="ru-RU"/>
              </w:rPr>
            </w:pPr>
          </w:p>
          <w:p w14:paraId="61DA7D44" w14:textId="77777777" w:rsidR="0068596A" w:rsidRPr="0068596A" w:rsidRDefault="0068596A" w:rsidP="0068596A">
            <w:pPr>
              <w:rPr>
                <w:dstrike/>
                <w:color w:val="FF0000"/>
                <w:lang w:val="ru-RU"/>
              </w:rPr>
            </w:pPr>
            <w:r w:rsidRPr="0068596A">
              <w:rPr>
                <w:dstrike/>
                <w:color w:val="FF0000"/>
                <w:lang w:val="ru-RU"/>
              </w:rPr>
              <w:t>(1) Когда при голосовании нет единогласия и необходимо выяснить соответствующие решения или мнения обычных членов и ассоциированных членов Исполнительного комитета Бернского союза, голосование проводится повторно, но уже раздельно в рамках каждой из этих двух групп членов.</w:t>
            </w:r>
          </w:p>
          <w:p w14:paraId="1604817B" w14:textId="77777777" w:rsidR="0068596A" w:rsidRPr="0068596A" w:rsidRDefault="0068596A" w:rsidP="0068596A">
            <w:pPr>
              <w:rPr>
                <w:dstrike/>
                <w:color w:val="FF0000"/>
                <w:lang w:val="ru-RU"/>
              </w:rPr>
            </w:pPr>
          </w:p>
          <w:p w14:paraId="45E8151D" w14:textId="77777777" w:rsidR="0068596A" w:rsidRPr="0068596A" w:rsidRDefault="0068596A" w:rsidP="0068596A">
            <w:pPr>
              <w:rPr>
                <w:dstrike/>
                <w:color w:val="FF0000"/>
                <w:lang w:val="ru-RU"/>
              </w:rPr>
            </w:pPr>
            <w:r w:rsidRPr="0068596A">
              <w:rPr>
                <w:dstrike/>
                <w:color w:val="FF0000"/>
              </w:rPr>
              <w:t xml:space="preserve">(2) </w:t>
            </w:r>
            <w:r w:rsidRPr="0068596A">
              <w:rPr>
                <w:dstrike/>
                <w:color w:val="FF0000"/>
                <w:lang w:val="ru-RU"/>
              </w:rPr>
              <w:t>Когда тот или иной вопрос четко не подпадает под компетенцию обеих групп членов, голосование проводится только в рамках соответствующей группы.</w:t>
            </w:r>
          </w:p>
          <w:p w14:paraId="22C39DB0" w14:textId="77777777" w:rsidR="000E04F2" w:rsidRDefault="000E04F2" w:rsidP="003A4A38"/>
          <w:p w14:paraId="4585275A" w14:textId="77777777" w:rsidR="00D049AA" w:rsidRDefault="00D049AA" w:rsidP="003A4A38"/>
          <w:p w14:paraId="20438D4D" w14:textId="43090576" w:rsidR="000E04F2" w:rsidRDefault="00C72A78" w:rsidP="003A4A38">
            <w:r>
              <w:rPr>
                <w:lang w:val="ru-RU"/>
              </w:rPr>
              <w:t>Правило</w:t>
            </w:r>
            <w:r w:rsidR="000E04F2">
              <w:t xml:space="preserve"> </w:t>
            </w:r>
            <w:r w:rsidR="000E04F2" w:rsidRPr="00E071F4">
              <w:rPr>
                <w:color w:val="FF0000"/>
              </w:rPr>
              <w:t>4</w:t>
            </w:r>
            <w:r w:rsidR="000E04F2" w:rsidRPr="00E071F4">
              <w:rPr>
                <w:dstrike/>
                <w:color w:val="FF0000"/>
              </w:rPr>
              <w:t>6</w:t>
            </w:r>
            <w:r>
              <w:rPr>
                <w:dstrike/>
                <w:color w:val="FF0000"/>
                <w:lang w:val="ru-RU"/>
              </w:rPr>
              <w:t>.</w:t>
            </w:r>
            <w:r w:rsidR="000E04F2">
              <w:t xml:space="preserve"> </w:t>
            </w:r>
            <w:r>
              <w:rPr>
                <w:lang w:val="ru-RU"/>
              </w:rPr>
              <w:t>Публикация доклада</w:t>
            </w:r>
          </w:p>
          <w:p w14:paraId="5A908223" w14:textId="77777777" w:rsidR="00D049AA" w:rsidRDefault="00D049AA" w:rsidP="003A4A38"/>
          <w:p w14:paraId="74DD5745" w14:textId="1F1F67FB" w:rsidR="000E04F2" w:rsidRDefault="00DF3C94" w:rsidP="00DF3C94">
            <w:r w:rsidRPr="00DF3C94">
              <w:rPr>
                <w:lang w:val="ru-RU"/>
              </w:rPr>
              <w:t>Доклад о работе каждой сессии или резюме, подготовленное Международным бюро, публикуется</w:t>
            </w:r>
            <w:r>
              <w:rPr>
                <w:lang w:val="ru-RU"/>
              </w:rPr>
              <w:t xml:space="preserve"> </w:t>
            </w:r>
            <w:r w:rsidRPr="00DF3C94">
              <w:rPr>
                <w:color w:val="FF0000"/>
                <w:lang w:val="ru-RU"/>
              </w:rPr>
              <w:t>на веб-сайте ВОИС.</w:t>
            </w:r>
            <w:r w:rsidRPr="00DF3C94">
              <w:rPr>
                <w:lang w:val="ru-RU"/>
              </w:rPr>
              <w:t xml:space="preserve"> </w:t>
            </w:r>
            <w:r w:rsidRPr="00DF3C94">
              <w:rPr>
                <w:strike/>
                <w:color w:val="FF0000"/>
                <w:lang w:val="ru-RU"/>
              </w:rPr>
              <w:t>в журналах Le Droit d’Auteur и Copyright.</w:t>
            </w:r>
          </w:p>
        </w:tc>
      </w:tr>
      <w:tr w:rsidR="00CC01E3" w:rsidRPr="00E259C7" w14:paraId="09BBFCA0" w14:textId="77777777" w:rsidTr="009318C6">
        <w:trPr>
          <w:trHeight w:val="5552"/>
        </w:trPr>
        <w:tc>
          <w:tcPr>
            <w:tcW w:w="2312"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7ED3438D" w14:textId="357819A4" w:rsidR="000E04F2" w:rsidRDefault="00DD53D2" w:rsidP="00DD53D2">
            <w:pPr>
              <w:spacing w:after="180"/>
              <w:ind w:right="34"/>
              <w:rPr>
                <w:b/>
                <w:szCs w:val="22"/>
              </w:rPr>
            </w:pPr>
            <w:r w:rsidRPr="00DD53D2">
              <w:rPr>
                <w:b/>
                <w:szCs w:val="22"/>
                <w:lang w:val="ru-RU"/>
              </w:rPr>
              <w:lastRenderedPageBreak/>
              <w:t>Ассамблея Мадридского союза</w:t>
            </w:r>
          </w:p>
        </w:tc>
        <w:tc>
          <w:tcPr>
            <w:tcW w:w="4180"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9D36506" w14:textId="241913B8" w:rsidR="000E04F2" w:rsidRDefault="00DD53D2" w:rsidP="00685BFA">
            <w:r>
              <w:rPr>
                <w:lang w:val="ru-RU"/>
              </w:rPr>
              <w:t>Правило</w:t>
            </w:r>
            <w:r w:rsidR="000E04F2">
              <w:t xml:space="preserve"> 4</w:t>
            </w:r>
            <w:r>
              <w:rPr>
                <w:lang w:val="ru-RU"/>
              </w:rPr>
              <w:t>.</w:t>
            </w:r>
            <w:r w:rsidR="00D556B2">
              <w:t xml:space="preserve"> </w:t>
            </w:r>
            <w:r>
              <w:rPr>
                <w:lang w:val="ru-RU"/>
              </w:rPr>
              <w:t>Публикация доклада</w:t>
            </w:r>
          </w:p>
          <w:p w14:paraId="0DD740C5" w14:textId="77777777" w:rsidR="000E04F2" w:rsidRDefault="000E04F2" w:rsidP="00685BFA"/>
          <w:p w14:paraId="59F4F2E3" w14:textId="15B1CE5B" w:rsidR="000E04F2" w:rsidRDefault="00DD53D2" w:rsidP="00A65E85">
            <w:r w:rsidRPr="00DD53D2">
              <w:rPr>
                <w:lang w:val="ru-RU"/>
              </w:rPr>
              <w:t>Доклад о работе каждой сессии или резюме, подготовленное Международным бюро, публикуется в журналах La Propriété industrielle и Industrial Property, а также, где это уместно, в журнале Les Marques internationals.</w:t>
            </w:r>
          </w:p>
        </w:tc>
        <w:tc>
          <w:tcPr>
            <w:tcW w:w="4181"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516D542" w14:textId="29B68D38" w:rsidR="000E04F2" w:rsidRDefault="00A65E85" w:rsidP="00685BFA">
            <w:r>
              <w:rPr>
                <w:lang w:val="ru-RU"/>
              </w:rPr>
              <w:t>Правило</w:t>
            </w:r>
            <w:r w:rsidR="000E04F2">
              <w:t xml:space="preserve"> 4</w:t>
            </w:r>
            <w:r>
              <w:rPr>
                <w:lang w:val="ru-RU"/>
              </w:rPr>
              <w:t>.</w:t>
            </w:r>
            <w:r w:rsidR="000E04F2">
              <w:t xml:space="preserve"> </w:t>
            </w:r>
            <w:r>
              <w:rPr>
                <w:lang w:val="ru-RU"/>
              </w:rPr>
              <w:t>Публикация доклада</w:t>
            </w:r>
          </w:p>
          <w:p w14:paraId="7800179F" w14:textId="77777777" w:rsidR="000E04F2" w:rsidRDefault="000E04F2" w:rsidP="00685BFA"/>
          <w:p w14:paraId="541376A8" w14:textId="7FF9554E" w:rsidR="000E04F2" w:rsidRPr="00D049AA" w:rsidRDefault="0090658D" w:rsidP="0090658D">
            <w:pPr>
              <w:rPr>
                <w:color w:val="FF0000"/>
              </w:rPr>
            </w:pPr>
            <w:r w:rsidRPr="0090658D">
              <w:rPr>
                <w:lang w:val="ru-RU"/>
              </w:rPr>
              <w:t>Доклад о работе каждой сессии или резюме, подготовленное Международным бюро, публикуется</w:t>
            </w:r>
            <w:r>
              <w:rPr>
                <w:lang w:val="ru-RU"/>
              </w:rPr>
              <w:t xml:space="preserve"> </w:t>
            </w:r>
            <w:r w:rsidRPr="0090658D">
              <w:rPr>
                <w:color w:val="FF0000"/>
                <w:lang w:val="ru-RU"/>
              </w:rPr>
              <w:t>на веб-сайте ВОИС.</w:t>
            </w:r>
            <w:r w:rsidRPr="0090658D">
              <w:rPr>
                <w:lang w:val="ru-RU"/>
              </w:rPr>
              <w:t xml:space="preserve"> </w:t>
            </w:r>
            <w:r w:rsidRPr="0090658D">
              <w:rPr>
                <w:strike/>
                <w:color w:val="FF0000"/>
                <w:lang w:val="ru-RU"/>
              </w:rPr>
              <w:t>в журналах La Propriété industrielle и Industrial Property, а также, где это уместно, в журнале Les Marques internationals.</w:t>
            </w:r>
          </w:p>
        </w:tc>
      </w:tr>
      <w:tr w:rsidR="00CC01E3" w:rsidRPr="00E259C7" w14:paraId="4E9A2F34" w14:textId="77777777" w:rsidTr="009318C6">
        <w:trPr>
          <w:trHeight w:val="5552"/>
        </w:trPr>
        <w:tc>
          <w:tcPr>
            <w:tcW w:w="2312"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BD747B1" w14:textId="5D91568C" w:rsidR="000E04F2" w:rsidRDefault="00370F3E" w:rsidP="00370F3E">
            <w:pPr>
              <w:spacing w:after="180"/>
              <w:ind w:right="34"/>
              <w:rPr>
                <w:b/>
                <w:szCs w:val="22"/>
              </w:rPr>
            </w:pPr>
            <w:r>
              <w:rPr>
                <w:b/>
                <w:szCs w:val="22"/>
                <w:lang w:val="ru-RU"/>
              </w:rPr>
              <w:lastRenderedPageBreak/>
              <w:t>Ассамблея Гаагского союза</w:t>
            </w:r>
          </w:p>
        </w:tc>
        <w:tc>
          <w:tcPr>
            <w:tcW w:w="4180"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CE6024D" w14:textId="75EFE0B7" w:rsidR="000E04F2" w:rsidRDefault="00370F3E" w:rsidP="008D164E">
            <w:r>
              <w:rPr>
                <w:lang w:val="ru-RU"/>
              </w:rPr>
              <w:t>Правило</w:t>
            </w:r>
            <w:r w:rsidR="000E04F2">
              <w:t xml:space="preserve"> 3</w:t>
            </w:r>
            <w:r>
              <w:rPr>
                <w:lang w:val="ru-RU"/>
              </w:rPr>
              <w:t>.</w:t>
            </w:r>
            <w:r w:rsidR="00D556B2">
              <w:t xml:space="preserve"> </w:t>
            </w:r>
            <w:r>
              <w:rPr>
                <w:lang w:val="ru-RU"/>
              </w:rPr>
              <w:t>Публикация доклада</w:t>
            </w:r>
          </w:p>
          <w:p w14:paraId="7EF33C3B" w14:textId="77777777" w:rsidR="000E04F2" w:rsidRDefault="000E04F2" w:rsidP="008D164E"/>
          <w:p w14:paraId="3AE3E553" w14:textId="349D8661" w:rsidR="000E04F2" w:rsidRDefault="00370F3E" w:rsidP="0044628C">
            <w:r w:rsidRPr="00370F3E">
              <w:rPr>
                <w:lang w:val="ru-RU"/>
              </w:rPr>
              <w:t>Доклад о работе каждой сессии или резюме, подготовленное Международным бюро, публикуется в журналах La Propriété industrielle и Industrial Property.</w:t>
            </w:r>
          </w:p>
        </w:tc>
        <w:tc>
          <w:tcPr>
            <w:tcW w:w="4181"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3E16A95" w14:textId="32422F09" w:rsidR="000E04F2" w:rsidRDefault="007E47B4" w:rsidP="008D164E">
            <w:r>
              <w:rPr>
                <w:lang w:val="ru-RU"/>
              </w:rPr>
              <w:t>Правило</w:t>
            </w:r>
            <w:r w:rsidR="000E04F2">
              <w:t xml:space="preserve"> 3</w:t>
            </w:r>
            <w:r>
              <w:rPr>
                <w:lang w:val="ru-RU"/>
              </w:rPr>
              <w:t>.</w:t>
            </w:r>
            <w:r w:rsidR="000E04F2">
              <w:t xml:space="preserve"> </w:t>
            </w:r>
            <w:r>
              <w:rPr>
                <w:lang w:val="ru-RU"/>
              </w:rPr>
              <w:t>Публикация доклада</w:t>
            </w:r>
          </w:p>
          <w:p w14:paraId="09C2B045" w14:textId="77777777" w:rsidR="000E04F2" w:rsidRDefault="000E04F2" w:rsidP="008D164E"/>
          <w:p w14:paraId="0A9343BC" w14:textId="24184B19" w:rsidR="000E04F2" w:rsidRDefault="007E47B4" w:rsidP="00C92BA1">
            <w:r>
              <w:rPr>
                <w:lang w:val="ru-RU"/>
              </w:rPr>
              <w:t xml:space="preserve">Доклад о работе каждой сессии или резюме, подготовленное Международным бюро, публикуется </w:t>
            </w:r>
            <w:r w:rsidR="00C92BA1" w:rsidRPr="00C92BA1">
              <w:rPr>
                <w:color w:val="FF0000"/>
                <w:lang w:val="ru-RU"/>
              </w:rPr>
              <w:t>на веб-сайте ВОИС.</w:t>
            </w:r>
            <w:r w:rsidR="00C92BA1">
              <w:rPr>
                <w:lang w:val="ru-RU"/>
              </w:rPr>
              <w:t xml:space="preserve"> </w:t>
            </w:r>
            <w:r w:rsidR="00C92BA1" w:rsidRPr="00C92BA1">
              <w:rPr>
                <w:strike/>
                <w:color w:val="FF0000"/>
                <w:lang w:val="ru-RU"/>
              </w:rPr>
              <w:t>в журналах La Propriété industrielle и Industrial Property.</w:t>
            </w:r>
          </w:p>
        </w:tc>
      </w:tr>
      <w:tr w:rsidR="00CC01E3" w:rsidRPr="00E259C7" w14:paraId="38C1638A" w14:textId="77777777" w:rsidTr="009318C6">
        <w:trPr>
          <w:trHeight w:val="5552"/>
        </w:trPr>
        <w:tc>
          <w:tcPr>
            <w:tcW w:w="2312"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C11C8AB" w14:textId="15EBE170" w:rsidR="000E04F2" w:rsidRDefault="00DE2EBE" w:rsidP="00DE2EBE">
            <w:pPr>
              <w:spacing w:after="180"/>
              <w:ind w:right="34"/>
              <w:rPr>
                <w:b/>
                <w:szCs w:val="22"/>
              </w:rPr>
            </w:pPr>
            <w:r>
              <w:rPr>
                <w:b/>
                <w:szCs w:val="22"/>
                <w:lang w:val="ru-RU"/>
              </w:rPr>
              <w:lastRenderedPageBreak/>
              <w:t>Ассамблея Ниццкого союза</w:t>
            </w:r>
          </w:p>
        </w:tc>
        <w:tc>
          <w:tcPr>
            <w:tcW w:w="4180"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14BF561" w14:textId="09624308" w:rsidR="000E04F2" w:rsidRDefault="00DE2EBE" w:rsidP="001C2746">
            <w:r>
              <w:rPr>
                <w:lang w:val="ru-RU"/>
              </w:rPr>
              <w:t>Правило</w:t>
            </w:r>
            <w:r w:rsidR="000E04F2">
              <w:t xml:space="preserve"> 3</w:t>
            </w:r>
            <w:r>
              <w:rPr>
                <w:lang w:val="ru-RU"/>
              </w:rPr>
              <w:t>.</w:t>
            </w:r>
            <w:r w:rsidR="000E04F2">
              <w:t xml:space="preserve"> </w:t>
            </w:r>
            <w:r>
              <w:rPr>
                <w:lang w:val="ru-RU"/>
              </w:rPr>
              <w:t>Публикация доклада</w:t>
            </w:r>
          </w:p>
          <w:p w14:paraId="7A1158FC" w14:textId="77777777" w:rsidR="000E04F2" w:rsidRDefault="000E04F2" w:rsidP="001C2746"/>
          <w:p w14:paraId="3BDB6032" w14:textId="35CB01CA" w:rsidR="000E04F2" w:rsidRDefault="00DE2EBE" w:rsidP="0033684E">
            <w:r w:rsidRPr="00DE2EBE">
              <w:rPr>
                <w:lang w:val="ru-RU"/>
              </w:rPr>
              <w:t>Доклад о работе каждой сессии или резюме, подготовленное Международным бюро, публикуется в журналах La Propriété industrielle и Industrial Property.</w:t>
            </w:r>
          </w:p>
        </w:tc>
        <w:tc>
          <w:tcPr>
            <w:tcW w:w="4181"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A063DC5" w14:textId="2C2E46FD" w:rsidR="000E04F2" w:rsidRDefault="007675AB" w:rsidP="001C2746">
            <w:r>
              <w:rPr>
                <w:lang w:val="ru-RU"/>
              </w:rPr>
              <w:t>Правило</w:t>
            </w:r>
            <w:r w:rsidR="000E04F2">
              <w:t xml:space="preserve"> 3</w:t>
            </w:r>
            <w:r>
              <w:rPr>
                <w:lang w:val="ru-RU"/>
              </w:rPr>
              <w:t>.</w:t>
            </w:r>
            <w:r w:rsidR="000E04F2">
              <w:t xml:space="preserve"> </w:t>
            </w:r>
            <w:r>
              <w:rPr>
                <w:lang w:val="ru-RU"/>
              </w:rPr>
              <w:t>Публикация доклада</w:t>
            </w:r>
          </w:p>
          <w:p w14:paraId="0C7CA615" w14:textId="77777777" w:rsidR="000E04F2" w:rsidRDefault="000E04F2" w:rsidP="001C2746"/>
          <w:p w14:paraId="2DABF421" w14:textId="64DE76C3" w:rsidR="000E04F2" w:rsidRPr="00D049AA" w:rsidRDefault="0033684E" w:rsidP="0033684E">
            <w:pPr>
              <w:rPr>
                <w:color w:val="FF0000"/>
              </w:rPr>
            </w:pPr>
            <w:r w:rsidRPr="0033684E">
              <w:rPr>
                <w:lang w:val="ru-RU"/>
              </w:rPr>
              <w:t xml:space="preserve">Доклад о работе каждой сессии или резюме, подготовленное Международным бюро, публикуется </w:t>
            </w:r>
            <w:r w:rsidRPr="0033684E">
              <w:rPr>
                <w:color w:val="FF0000"/>
                <w:lang w:val="ru-RU"/>
              </w:rPr>
              <w:t>на веб-сайте ВОИС.</w:t>
            </w:r>
            <w:r>
              <w:rPr>
                <w:lang w:val="ru-RU"/>
              </w:rPr>
              <w:t xml:space="preserve"> </w:t>
            </w:r>
            <w:r w:rsidRPr="0033684E">
              <w:rPr>
                <w:strike/>
                <w:color w:val="FF0000"/>
                <w:lang w:val="ru-RU"/>
              </w:rPr>
              <w:t>в журналах La Propriété industrielle и Industrial Property.</w:t>
            </w:r>
          </w:p>
        </w:tc>
      </w:tr>
      <w:tr w:rsidR="00CC01E3" w:rsidRPr="00E259C7" w14:paraId="5D0410EC" w14:textId="77777777" w:rsidTr="009318C6">
        <w:trPr>
          <w:trHeight w:val="5552"/>
        </w:trPr>
        <w:tc>
          <w:tcPr>
            <w:tcW w:w="2312"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E147EE5" w14:textId="08026EC5" w:rsidR="000E04F2" w:rsidRDefault="001F552A" w:rsidP="001F552A">
            <w:pPr>
              <w:spacing w:after="180"/>
              <w:ind w:right="34"/>
              <w:rPr>
                <w:b/>
                <w:szCs w:val="22"/>
              </w:rPr>
            </w:pPr>
            <w:r>
              <w:rPr>
                <w:b/>
                <w:szCs w:val="22"/>
                <w:lang w:val="ru-RU"/>
              </w:rPr>
              <w:lastRenderedPageBreak/>
              <w:t>Ассамблея Лиссабонского союза</w:t>
            </w:r>
          </w:p>
        </w:tc>
        <w:tc>
          <w:tcPr>
            <w:tcW w:w="4180"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3550843" w14:textId="15CB82BB" w:rsidR="000E04F2" w:rsidRDefault="00AF753A" w:rsidP="00DA2E77">
            <w:r>
              <w:rPr>
                <w:lang w:val="ru-RU"/>
              </w:rPr>
              <w:t>Правило</w:t>
            </w:r>
            <w:r w:rsidR="000E04F2">
              <w:t xml:space="preserve"> 3</w:t>
            </w:r>
            <w:r>
              <w:rPr>
                <w:lang w:val="ru-RU"/>
              </w:rPr>
              <w:t>.</w:t>
            </w:r>
            <w:r w:rsidR="00D556B2">
              <w:t xml:space="preserve"> </w:t>
            </w:r>
            <w:r>
              <w:rPr>
                <w:lang w:val="ru-RU"/>
              </w:rPr>
              <w:t>Публикация доклада</w:t>
            </w:r>
          </w:p>
          <w:p w14:paraId="102AA991" w14:textId="77777777" w:rsidR="000E04F2" w:rsidRPr="00AF753A" w:rsidRDefault="000E04F2" w:rsidP="00DA2E77">
            <w:pPr>
              <w:rPr>
                <w:lang w:val="ru-RU"/>
              </w:rPr>
            </w:pPr>
          </w:p>
          <w:p w14:paraId="01E6D5C8" w14:textId="49A5F8AD" w:rsidR="000E04F2" w:rsidRDefault="00AF753A" w:rsidP="00B61DB9">
            <w:r w:rsidRPr="00AF753A">
              <w:rPr>
                <w:lang w:val="ru-RU"/>
              </w:rPr>
              <w:t>Доклад о работе каждой сессии или резюме, подготовленное Международным бюро, публикуется в журналах La Propriété industrielle и Industrial Property.</w:t>
            </w:r>
          </w:p>
        </w:tc>
        <w:tc>
          <w:tcPr>
            <w:tcW w:w="4181"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FA404D1" w14:textId="32FA95D9" w:rsidR="000E04F2" w:rsidRDefault="00B61DB9" w:rsidP="00DA2E77">
            <w:r>
              <w:rPr>
                <w:lang w:val="ru-RU"/>
              </w:rPr>
              <w:t>Правило</w:t>
            </w:r>
            <w:r w:rsidR="000E04F2">
              <w:t xml:space="preserve"> 3</w:t>
            </w:r>
            <w:r>
              <w:rPr>
                <w:lang w:val="ru-RU"/>
              </w:rPr>
              <w:t>.</w:t>
            </w:r>
            <w:r w:rsidR="000E04F2">
              <w:t xml:space="preserve"> </w:t>
            </w:r>
            <w:r>
              <w:rPr>
                <w:lang w:val="ru-RU"/>
              </w:rPr>
              <w:t>Публикация доклада</w:t>
            </w:r>
          </w:p>
          <w:p w14:paraId="22599162" w14:textId="77777777" w:rsidR="000E04F2" w:rsidRDefault="000E04F2" w:rsidP="00DA2E77"/>
          <w:p w14:paraId="226D7A93" w14:textId="08C67120" w:rsidR="000E04F2" w:rsidRDefault="00B61DB9" w:rsidP="0079696C">
            <w:r w:rsidRPr="00B61DB9">
              <w:rPr>
                <w:lang w:val="ru-RU"/>
              </w:rPr>
              <w:t xml:space="preserve">Доклад о работе каждой сессии или резюме, подготовленное Международным бюро, публикуется </w:t>
            </w:r>
            <w:r w:rsidRPr="0079696C">
              <w:rPr>
                <w:color w:val="FF0000"/>
                <w:lang w:val="ru-RU"/>
              </w:rPr>
              <w:t>на веб-сайте ВОИС.</w:t>
            </w:r>
            <w:r>
              <w:rPr>
                <w:lang w:val="ru-RU"/>
              </w:rPr>
              <w:t xml:space="preserve"> </w:t>
            </w:r>
            <w:r w:rsidRPr="0079696C">
              <w:rPr>
                <w:strike/>
                <w:color w:val="FF0000"/>
                <w:lang w:val="ru-RU"/>
              </w:rPr>
              <w:t>в журналах La Propriété industrielle и Industrial Property.</w:t>
            </w:r>
          </w:p>
        </w:tc>
      </w:tr>
      <w:tr w:rsidR="00CC01E3" w:rsidRPr="00E259C7" w14:paraId="2CED4996" w14:textId="77777777" w:rsidTr="009318C6">
        <w:trPr>
          <w:trHeight w:val="5552"/>
        </w:trPr>
        <w:tc>
          <w:tcPr>
            <w:tcW w:w="2312"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00A1E6E" w14:textId="606383E6" w:rsidR="000E04F2" w:rsidRDefault="00DE78E4" w:rsidP="00DE78E4">
            <w:pPr>
              <w:spacing w:after="180"/>
              <w:ind w:right="34"/>
              <w:rPr>
                <w:b/>
                <w:szCs w:val="22"/>
              </w:rPr>
            </w:pPr>
            <w:r>
              <w:rPr>
                <w:b/>
                <w:szCs w:val="22"/>
                <w:lang w:val="ru-RU"/>
              </w:rPr>
              <w:lastRenderedPageBreak/>
              <w:t>Ассамблея Локарнского союза</w:t>
            </w:r>
          </w:p>
        </w:tc>
        <w:tc>
          <w:tcPr>
            <w:tcW w:w="4180"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1F3E1CA2" w14:textId="5812A91C" w:rsidR="000E04F2" w:rsidRDefault="00DE78E4" w:rsidP="00895E8F">
            <w:r>
              <w:rPr>
                <w:lang w:val="ru-RU"/>
              </w:rPr>
              <w:t>Правило</w:t>
            </w:r>
            <w:r w:rsidR="000E04F2">
              <w:t xml:space="preserve"> 3</w:t>
            </w:r>
            <w:r>
              <w:rPr>
                <w:lang w:val="ru-RU"/>
              </w:rPr>
              <w:t>.</w:t>
            </w:r>
            <w:r w:rsidR="000E04F2">
              <w:t xml:space="preserve"> </w:t>
            </w:r>
            <w:r w:rsidR="002B5A2A">
              <w:rPr>
                <w:lang w:val="ru-RU"/>
              </w:rPr>
              <w:t>Публикация доклада</w:t>
            </w:r>
          </w:p>
          <w:p w14:paraId="2CDD2EF2" w14:textId="77777777" w:rsidR="000E04F2" w:rsidRDefault="000E04F2" w:rsidP="00895E8F"/>
          <w:p w14:paraId="624E299D" w14:textId="10188D8F" w:rsidR="000E04F2" w:rsidRDefault="002B5A2A" w:rsidP="00BF38FF">
            <w:r w:rsidRPr="008C15C4">
              <w:rPr>
                <w:lang w:val="ru-RU"/>
              </w:rPr>
              <w:t>Доклад о работе каждой сессии или резюме, подготовленное Международным бюро, публикуется в журналах La Propriété industrielle и Industrial Property.</w:t>
            </w:r>
          </w:p>
        </w:tc>
        <w:tc>
          <w:tcPr>
            <w:tcW w:w="4181"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B9F4C2A" w14:textId="73E1699D" w:rsidR="000E04F2" w:rsidRDefault="00BF38FF" w:rsidP="00895E8F">
            <w:r>
              <w:rPr>
                <w:lang w:val="ru-RU"/>
              </w:rPr>
              <w:t>Правило</w:t>
            </w:r>
            <w:r w:rsidR="000E04F2">
              <w:t xml:space="preserve"> 3</w:t>
            </w:r>
            <w:r>
              <w:rPr>
                <w:lang w:val="ru-RU"/>
              </w:rPr>
              <w:t>.</w:t>
            </w:r>
            <w:r w:rsidR="000E04F2">
              <w:t xml:space="preserve"> </w:t>
            </w:r>
            <w:r>
              <w:rPr>
                <w:lang w:val="ru-RU"/>
              </w:rPr>
              <w:t>Публикация доклада</w:t>
            </w:r>
          </w:p>
          <w:p w14:paraId="5939E92F" w14:textId="77777777" w:rsidR="000E04F2" w:rsidRDefault="000E04F2" w:rsidP="00895E8F"/>
          <w:p w14:paraId="017CD468" w14:textId="46555EB8" w:rsidR="000E04F2" w:rsidRDefault="00BF38FF" w:rsidP="00BF38FF">
            <w:r w:rsidRPr="00BF38FF">
              <w:rPr>
                <w:lang w:val="ru-RU"/>
              </w:rPr>
              <w:t>Доклад о работе каждой сессии или резюме, подготовленное Международным бюро, публикуется</w:t>
            </w:r>
            <w:r>
              <w:rPr>
                <w:lang w:val="ru-RU"/>
              </w:rPr>
              <w:t xml:space="preserve"> </w:t>
            </w:r>
            <w:r w:rsidRPr="00BF38FF">
              <w:rPr>
                <w:color w:val="FF0000"/>
                <w:lang w:val="ru-RU"/>
              </w:rPr>
              <w:t>на веб-сайте ВОИС.</w:t>
            </w:r>
            <w:r w:rsidRPr="00BF38FF">
              <w:rPr>
                <w:lang w:val="ru-RU"/>
              </w:rPr>
              <w:t xml:space="preserve"> </w:t>
            </w:r>
            <w:r w:rsidRPr="00BF38FF">
              <w:rPr>
                <w:strike/>
                <w:color w:val="FF0000"/>
                <w:lang w:val="ru-RU"/>
              </w:rPr>
              <w:t>в журналах La Propriété industrielle и Industrial Property.</w:t>
            </w:r>
          </w:p>
        </w:tc>
      </w:tr>
      <w:tr w:rsidR="00CC01E3" w:rsidRPr="00E259C7" w14:paraId="11A340B8" w14:textId="77777777" w:rsidTr="009318C6">
        <w:trPr>
          <w:trHeight w:val="5552"/>
        </w:trPr>
        <w:tc>
          <w:tcPr>
            <w:tcW w:w="2312"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62CD4FD" w14:textId="5414CC89" w:rsidR="000E04F2" w:rsidRDefault="003415C9" w:rsidP="003415C9">
            <w:pPr>
              <w:spacing w:after="180"/>
              <w:ind w:right="34"/>
              <w:rPr>
                <w:b/>
                <w:szCs w:val="22"/>
              </w:rPr>
            </w:pPr>
            <w:r>
              <w:rPr>
                <w:b/>
                <w:szCs w:val="22"/>
                <w:lang w:val="ru-RU"/>
              </w:rPr>
              <w:lastRenderedPageBreak/>
              <w:t>Ассамблея Союза Международной патентной классификации</w:t>
            </w:r>
            <w:r w:rsidR="000E04F2">
              <w:rPr>
                <w:b/>
                <w:szCs w:val="22"/>
              </w:rPr>
              <w:t xml:space="preserve"> (</w:t>
            </w:r>
            <w:r>
              <w:rPr>
                <w:b/>
                <w:szCs w:val="22"/>
                <w:lang w:val="ru-RU"/>
              </w:rPr>
              <w:t>МПК</w:t>
            </w:r>
            <w:r w:rsidR="000E04F2">
              <w:rPr>
                <w:b/>
                <w:szCs w:val="22"/>
              </w:rPr>
              <w:t>)</w:t>
            </w:r>
          </w:p>
        </w:tc>
        <w:tc>
          <w:tcPr>
            <w:tcW w:w="4180"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0F3B68E" w14:textId="4D967284" w:rsidR="000E04F2" w:rsidRDefault="003415C9" w:rsidP="002A7E07">
            <w:r>
              <w:rPr>
                <w:lang w:val="ru-RU"/>
              </w:rPr>
              <w:t>Правило</w:t>
            </w:r>
            <w:r w:rsidR="000E04F2">
              <w:t xml:space="preserve"> 4</w:t>
            </w:r>
            <w:r>
              <w:rPr>
                <w:lang w:val="ru-RU"/>
              </w:rPr>
              <w:t>.</w:t>
            </w:r>
            <w:r w:rsidR="00D556B2">
              <w:t xml:space="preserve"> </w:t>
            </w:r>
            <w:r>
              <w:rPr>
                <w:lang w:val="ru-RU"/>
              </w:rPr>
              <w:t>Публикация доклада</w:t>
            </w:r>
          </w:p>
          <w:p w14:paraId="40AF301A" w14:textId="77777777" w:rsidR="000E04F2" w:rsidRDefault="000E04F2" w:rsidP="002A7E07"/>
          <w:p w14:paraId="4B6CB1C8" w14:textId="61BFC78E" w:rsidR="000E04F2" w:rsidRDefault="003415C9" w:rsidP="00850462">
            <w:r w:rsidRPr="003415C9">
              <w:rPr>
                <w:lang w:val="ru-RU"/>
              </w:rPr>
              <w:t>Доклад о работе каждой сессии или резюме, подготовленное Международным бюро, публикуется в журналах La Propriété industrielle и Industrial Property.</w:t>
            </w:r>
          </w:p>
        </w:tc>
        <w:tc>
          <w:tcPr>
            <w:tcW w:w="4181"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3ED1E73" w14:textId="28F2E46F" w:rsidR="000E04F2" w:rsidRDefault="00ED0B2F" w:rsidP="002A7E07">
            <w:r>
              <w:rPr>
                <w:lang w:val="ru-RU"/>
              </w:rPr>
              <w:t>Правило</w:t>
            </w:r>
            <w:r w:rsidR="000E04F2">
              <w:t xml:space="preserve"> 4</w:t>
            </w:r>
            <w:r>
              <w:rPr>
                <w:lang w:val="ru-RU"/>
              </w:rPr>
              <w:t>.</w:t>
            </w:r>
            <w:r w:rsidR="000E04F2">
              <w:t xml:space="preserve"> </w:t>
            </w:r>
            <w:r>
              <w:rPr>
                <w:lang w:val="ru-RU"/>
              </w:rPr>
              <w:t>Публикация доклада</w:t>
            </w:r>
          </w:p>
          <w:p w14:paraId="5AB5DE9E" w14:textId="77777777" w:rsidR="000E04F2" w:rsidRDefault="000E04F2" w:rsidP="002A7E07"/>
          <w:p w14:paraId="477C966A" w14:textId="183985A7" w:rsidR="000E04F2" w:rsidRDefault="00ED0B2F" w:rsidP="00ED0B2F">
            <w:r w:rsidRPr="00ED0B2F">
              <w:rPr>
                <w:lang w:val="ru-RU"/>
              </w:rPr>
              <w:t xml:space="preserve">Доклад о работе каждой сессии или резюме, подготовленное Международным бюро, публикуется </w:t>
            </w:r>
            <w:r w:rsidRPr="00ED0B2F">
              <w:rPr>
                <w:color w:val="FF0000"/>
                <w:lang w:val="ru-RU"/>
              </w:rPr>
              <w:t>на веб-сайте ВОИС.</w:t>
            </w:r>
            <w:r>
              <w:rPr>
                <w:lang w:val="ru-RU"/>
              </w:rPr>
              <w:t xml:space="preserve"> </w:t>
            </w:r>
            <w:r w:rsidRPr="00ED0B2F">
              <w:rPr>
                <w:strike/>
                <w:color w:val="FF0000"/>
                <w:lang w:val="ru-RU"/>
              </w:rPr>
              <w:t>в журналах La Propriété industrielle и Industrial Property.</w:t>
            </w:r>
          </w:p>
        </w:tc>
      </w:tr>
      <w:tr w:rsidR="00CC01E3" w:rsidRPr="005C121A" w14:paraId="167F1151" w14:textId="77777777" w:rsidTr="009318C6">
        <w:trPr>
          <w:trHeight w:val="5552"/>
        </w:trPr>
        <w:tc>
          <w:tcPr>
            <w:tcW w:w="2312"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3EF68F03" w14:textId="5A41AF4F" w:rsidR="000E04F2" w:rsidRDefault="00F627EB" w:rsidP="00F627EB">
            <w:pPr>
              <w:spacing w:after="180"/>
              <w:ind w:right="34"/>
              <w:rPr>
                <w:b/>
                <w:szCs w:val="22"/>
              </w:rPr>
            </w:pPr>
            <w:r>
              <w:rPr>
                <w:b/>
                <w:szCs w:val="22"/>
                <w:lang w:val="ru-RU"/>
              </w:rPr>
              <w:lastRenderedPageBreak/>
              <w:t>Ассамблея Союза Договора о патентной кооперации</w:t>
            </w:r>
            <w:r w:rsidR="000E04F2">
              <w:rPr>
                <w:b/>
                <w:szCs w:val="22"/>
              </w:rPr>
              <w:t xml:space="preserve"> (PCT)</w:t>
            </w:r>
          </w:p>
        </w:tc>
        <w:tc>
          <w:tcPr>
            <w:tcW w:w="4180"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13D93A76" w14:textId="2A274283" w:rsidR="000E04F2" w:rsidRDefault="00997458" w:rsidP="008405D0">
            <w:r>
              <w:rPr>
                <w:lang w:val="ru-RU"/>
              </w:rPr>
              <w:t>Правило</w:t>
            </w:r>
            <w:r w:rsidR="000E04F2">
              <w:t xml:space="preserve"> 4</w:t>
            </w:r>
            <w:r>
              <w:rPr>
                <w:lang w:val="ru-RU"/>
              </w:rPr>
              <w:t>.</w:t>
            </w:r>
            <w:r w:rsidR="000E04F2">
              <w:t xml:space="preserve"> </w:t>
            </w:r>
            <w:r>
              <w:rPr>
                <w:lang w:val="ru-RU"/>
              </w:rPr>
              <w:t>Публикация доклада</w:t>
            </w:r>
          </w:p>
          <w:p w14:paraId="0FA48894" w14:textId="77777777" w:rsidR="000E04F2" w:rsidRPr="00997458" w:rsidRDefault="000E04F2" w:rsidP="008405D0">
            <w:pPr>
              <w:rPr>
                <w:lang w:val="ru-RU"/>
              </w:rPr>
            </w:pPr>
          </w:p>
          <w:p w14:paraId="65B6DB36" w14:textId="204220DB" w:rsidR="000E04F2" w:rsidRPr="00E47304" w:rsidRDefault="00997458" w:rsidP="001F56E4">
            <w:pPr>
              <w:rPr>
                <w:lang w:val="fr-CA"/>
              </w:rPr>
            </w:pPr>
            <w:r w:rsidRPr="00997458">
              <w:rPr>
                <w:lang w:val="ru-RU"/>
              </w:rPr>
              <w:t>Доклад о работе каждой сессии или резюме, подготовленное Международным бюро, публикуется в издании PCT под названием Gazette и в журналах La Propriété industrielle и Industrial Property Всемирной организации интеллектуальной собственности.</w:t>
            </w:r>
          </w:p>
        </w:tc>
        <w:tc>
          <w:tcPr>
            <w:tcW w:w="4181"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33048E8B" w14:textId="0F3D94F5" w:rsidR="000E04F2" w:rsidRDefault="009B1E36" w:rsidP="002D447F">
            <w:r>
              <w:rPr>
                <w:lang w:val="ru-RU"/>
              </w:rPr>
              <w:t>Правило</w:t>
            </w:r>
            <w:r w:rsidR="000E04F2">
              <w:t xml:space="preserve"> 4</w:t>
            </w:r>
            <w:r>
              <w:rPr>
                <w:lang w:val="ru-RU"/>
              </w:rPr>
              <w:t>.</w:t>
            </w:r>
            <w:r w:rsidR="000E04F2">
              <w:t xml:space="preserve"> </w:t>
            </w:r>
            <w:r>
              <w:rPr>
                <w:lang w:val="ru-RU"/>
              </w:rPr>
              <w:t>Публикация доклада</w:t>
            </w:r>
          </w:p>
          <w:p w14:paraId="50DD41DD" w14:textId="77777777" w:rsidR="000E04F2" w:rsidRDefault="000E04F2" w:rsidP="002D447F"/>
          <w:p w14:paraId="0EB37AEA" w14:textId="67738F23" w:rsidR="000E04F2" w:rsidRPr="00E47304" w:rsidRDefault="009B1E36" w:rsidP="009B1E36">
            <w:pPr>
              <w:rPr>
                <w:lang w:val="fr-CA"/>
              </w:rPr>
            </w:pPr>
            <w:r w:rsidRPr="009B1E36">
              <w:rPr>
                <w:lang w:val="ru-RU"/>
              </w:rPr>
              <w:t>Доклад о работе каждой сессии или резюме, подготовленное Международным бюро, публикуется в издании PCT под названием Gazette</w:t>
            </w:r>
            <w:r w:rsidR="000B2E5C">
              <w:t xml:space="preserve"> (</w:t>
            </w:r>
            <w:r w:rsidR="000B2E5C">
              <w:rPr>
                <w:lang w:val="ru-RU"/>
              </w:rPr>
              <w:t>«Бюллетень», прим. пер.</w:t>
            </w:r>
            <w:r w:rsidR="000B2E5C">
              <w:t>)</w:t>
            </w:r>
            <w:r w:rsidRPr="009B1E36">
              <w:rPr>
                <w:lang w:val="ru-RU"/>
              </w:rPr>
              <w:t xml:space="preserve"> и</w:t>
            </w:r>
            <w:r>
              <w:rPr>
                <w:lang w:val="ru-RU"/>
              </w:rPr>
              <w:t xml:space="preserve"> </w:t>
            </w:r>
            <w:r w:rsidRPr="009B1E36">
              <w:rPr>
                <w:color w:val="FF0000"/>
                <w:lang w:val="ru-RU"/>
              </w:rPr>
              <w:t>на веб-сайте ВОИС.</w:t>
            </w:r>
            <w:r w:rsidRPr="009B1E36">
              <w:rPr>
                <w:lang w:val="ru-RU"/>
              </w:rPr>
              <w:t xml:space="preserve"> </w:t>
            </w:r>
            <w:r w:rsidRPr="009B1E36">
              <w:rPr>
                <w:strike/>
                <w:color w:val="FF0000"/>
                <w:lang w:val="ru-RU"/>
              </w:rPr>
              <w:t>в журналах La Propriété industrielle и Industrial Property Всемирной организации интеллектуальной собственности.</w:t>
            </w:r>
          </w:p>
        </w:tc>
      </w:tr>
      <w:tr w:rsidR="00CC01E3" w:rsidRPr="002D447F" w14:paraId="72FAE6E8" w14:textId="77777777" w:rsidTr="009318C6">
        <w:trPr>
          <w:trHeight w:val="5552"/>
        </w:trPr>
        <w:tc>
          <w:tcPr>
            <w:tcW w:w="2312"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3C80DA5" w14:textId="76B4D461" w:rsidR="000E04F2" w:rsidRDefault="006674D5" w:rsidP="006674D5">
            <w:pPr>
              <w:spacing w:after="180"/>
              <w:ind w:right="34"/>
              <w:rPr>
                <w:b/>
                <w:szCs w:val="22"/>
              </w:rPr>
            </w:pPr>
            <w:r>
              <w:rPr>
                <w:b/>
                <w:szCs w:val="22"/>
                <w:lang w:val="ru-RU"/>
              </w:rPr>
              <w:lastRenderedPageBreak/>
              <w:t>Ассамблея Будапештского союза</w:t>
            </w:r>
          </w:p>
        </w:tc>
        <w:tc>
          <w:tcPr>
            <w:tcW w:w="4180"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4CC035C7" w14:textId="63C543B8" w:rsidR="000E04F2" w:rsidRDefault="00FD28FE" w:rsidP="00517667">
            <w:r>
              <w:rPr>
                <w:lang w:val="ru-RU"/>
              </w:rPr>
              <w:t>Правило</w:t>
            </w:r>
            <w:r w:rsidR="000E04F2">
              <w:t xml:space="preserve"> 2</w:t>
            </w:r>
            <w:r>
              <w:rPr>
                <w:lang w:val="ru-RU"/>
              </w:rPr>
              <w:t>.</w:t>
            </w:r>
            <w:r w:rsidR="000E04F2">
              <w:t xml:space="preserve"> </w:t>
            </w:r>
            <w:r>
              <w:rPr>
                <w:lang w:val="ru-RU"/>
              </w:rPr>
              <w:t>Публикация доклада</w:t>
            </w:r>
          </w:p>
          <w:p w14:paraId="04DBEE09" w14:textId="77777777" w:rsidR="000E04F2" w:rsidRDefault="000E04F2" w:rsidP="00517667"/>
          <w:p w14:paraId="4913ADE2" w14:textId="6E6AB8C6" w:rsidR="000E04F2" w:rsidRDefault="00FD28FE" w:rsidP="00CE69E8">
            <w:r w:rsidRPr="00FD28FE">
              <w:rPr>
                <w:lang w:val="ru-RU"/>
              </w:rPr>
              <w:t>Доклад о работе каждой сессии Ассамблеи, указанной в правиле 1, или резюме, подготовленное Международным бюро, публикуется в журналах La Propriété industrielle и Industrial Property.</w:t>
            </w:r>
          </w:p>
        </w:tc>
        <w:tc>
          <w:tcPr>
            <w:tcW w:w="4181"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13029870" w14:textId="5F36C1C5" w:rsidR="000E04F2" w:rsidRDefault="00CE69E8" w:rsidP="00D02261">
            <w:r>
              <w:rPr>
                <w:lang w:val="ru-RU"/>
              </w:rPr>
              <w:t>Правило</w:t>
            </w:r>
            <w:r w:rsidR="000E04F2">
              <w:t xml:space="preserve"> 2</w:t>
            </w:r>
            <w:r>
              <w:rPr>
                <w:lang w:val="ru-RU"/>
              </w:rPr>
              <w:t>.</w:t>
            </w:r>
            <w:r w:rsidR="000E04F2">
              <w:t xml:space="preserve"> </w:t>
            </w:r>
            <w:r>
              <w:rPr>
                <w:lang w:val="ru-RU"/>
              </w:rPr>
              <w:t>Публикация доклада</w:t>
            </w:r>
          </w:p>
          <w:p w14:paraId="659EB24A" w14:textId="77777777" w:rsidR="000E04F2" w:rsidRDefault="000E04F2" w:rsidP="00D02261"/>
          <w:p w14:paraId="6B77EE39" w14:textId="785C3E49" w:rsidR="000E04F2" w:rsidRPr="00D049AA" w:rsidRDefault="00CE69E8" w:rsidP="00CE69E8">
            <w:pPr>
              <w:rPr>
                <w:color w:val="FF0000"/>
              </w:rPr>
            </w:pPr>
            <w:r w:rsidRPr="00CE69E8">
              <w:rPr>
                <w:lang w:val="ru-RU"/>
              </w:rPr>
              <w:t xml:space="preserve">Доклад о работе каждой сессии Ассамблеи, указанной в правиле 1, или резюме, подготовленное Международным бюро, публикуется </w:t>
            </w:r>
            <w:r w:rsidRPr="00CE69E8">
              <w:rPr>
                <w:color w:val="FF0000"/>
                <w:lang w:val="ru-RU"/>
              </w:rPr>
              <w:t>на веб-сайте ВОИС.</w:t>
            </w:r>
            <w:r w:rsidRPr="00CE69E8">
              <w:rPr>
                <w:strike/>
                <w:color w:val="FF0000"/>
                <w:lang w:val="ru-RU"/>
              </w:rPr>
              <w:t xml:space="preserve"> в журналах La Propriété industrielle и Industrial Property.</w:t>
            </w:r>
          </w:p>
        </w:tc>
      </w:tr>
      <w:tr w:rsidR="00CC01E3" w:rsidRPr="002D447F" w14:paraId="2724CA21" w14:textId="77777777" w:rsidTr="009318C6">
        <w:trPr>
          <w:trHeight w:val="5552"/>
        </w:trPr>
        <w:tc>
          <w:tcPr>
            <w:tcW w:w="2312"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1E794932" w14:textId="2B4C3445" w:rsidR="000E04F2" w:rsidRDefault="00FA53CD" w:rsidP="00FA53CD">
            <w:pPr>
              <w:spacing w:after="180"/>
              <w:ind w:right="34"/>
              <w:rPr>
                <w:b/>
                <w:szCs w:val="22"/>
              </w:rPr>
            </w:pPr>
            <w:r>
              <w:rPr>
                <w:b/>
                <w:szCs w:val="22"/>
                <w:lang w:val="ru-RU"/>
              </w:rPr>
              <w:lastRenderedPageBreak/>
              <w:t>Ассамблея Венского союза</w:t>
            </w:r>
          </w:p>
        </w:tc>
        <w:tc>
          <w:tcPr>
            <w:tcW w:w="4180"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DF9C0D5" w14:textId="76EA2A1C" w:rsidR="000E04F2" w:rsidRDefault="00FA53CD" w:rsidP="00687674">
            <w:r>
              <w:rPr>
                <w:lang w:val="ru-RU"/>
              </w:rPr>
              <w:t>Правило</w:t>
            </w:r>
            <w:r w:rsidR="000E04F2">
              <w:t xml:space="preserve"> 3</w:t>
            </w:r>
            <w:r>
              <w:rPr>
                <w:lang w:val="ru-RU"/>
              </w:rPr>
              <w:t>.</w:t>
            </w:r>
            <w:r w:rsidR="000E04F2">
              <w:t xml:space="preserve"> </w:t>
            </w:r>
            <w:r>
              <w:rPr>
                <w:lang w:val="ru-RU"/>
              </w:rPr>
              <w:t>Публикация доклада</w:t>
            </w:r>
          </w:p>
          <w:p w14:paraId="616771A9" w14:textId="77777777" w:rsidR="000E04F2" w:rsidRDefault="000E04F2" w:rsidP="00687674"/>
          <w:p w14:paraId="03D53345" w14:textId="29FF57E4" w:rsidR="000E04F2" w:rsidRDefault="00825BE4" w:rsidP="00076085">
            <w:r w:rsidRPr="00825BE4">
              <w:rPr>
                <w:lang w:val="ru-RU"/>
              </w:rPr>
              <w:t>Доклад о работе каждой сессии Ассамблеи или резюме, подготовленное Международным бюро, публикуется в журналах La Propriété industrielle и Industrial Property.</w:t>
            </w:r>
          </w:p>
        </w:tc>
        <w:tc>
          <w:tcPr>
            <w:tcW w:w="4181"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51CA267" w14:textId="4C115219" w:rsidR="000E04F2" w:rsidRDefault="00076085" w:rsidP="00687674">
            <w:r>
              <w:rPr>
                <w:lang w:val="ru-RU"/>
              </w:rPr>
              <w:t>Правило</w:t>
            </w:r>
            <w:r w:rsidR="000E04F2">
              <w:t xml:space="preserve"> 3</w:t>
            </w:r>
            <w:r>
              <w:rPr>
                <w:lang w:val="ru-RU"/>
              </w:rPr>
              <w:t>.</w:t>
            </w:r>
            <w:r w:rsidR="000E04F2">
              <w:t xml:space="preserve"> </w:t>
            </w:r>
            <w:r>
              <w:rPr>
                <w:lang w:val="ru-RU"/>
              </w:rPr>
              <w:t>Публикация доклада</w:t>
            </w:r>
          </w:p>
          <w:p w14:paraId="568F1612" w14:textId="77777777" w:rsidR="000E04F2" w:rsidRDefault="000E04F2" w:rsidP="00687674"/>
          <w:p w14:paraId="65B335D3" w14:textId="48D2A8EE" w:rsidR="000E04F2" w:rsidRPr="00D049AA" w:rsidRDefault="00076085" w:rsidP="000B2222">
            <w:pPr>
              <w:rPr>
                <w:color w:val="FF0000"/>
              </w:rPr>
            </w:pPr>
            <w:r w:rsidRPr="00076085">
              <w:rPr>
                <w:lang w:val="ru-RU"/>
              </w:rPr>
              <w:t xml:space="preserve">Доклад о работе каждой сессии Ассамблеи или резюме, подготовленное Международным бюро, публикуется </w:t>
            </w:r>
            <w:r w:rsidR="000B2222">
              <w:rPr>
                <w:color w:val="FF0000"/>
                <w:lang w:val="ru-RU"/>
              </w:rPr>
              <w:t>на веб-сайте</w:t>
            </w:r>
            <w:r w:rsidR="000B2222" w:rsidRPr="005B2953">
              <w:rPr>
                <w:color w:val="FF0000"/>
                <w:lang w:val="ru-RU"/>
              </w:rPr>
              <w:t xml:space="preserve"> ВОИС.</w:t>
            </w:r>
            <w:r w:rsidR="000B2222">
              <w:rPr>
                <w:lang w:val="ru-RU"/>
              </w:rPr>
              <w:t xml:space="preserve"> </w:t>
            </w:r>
            <w:r w:rsidRPr="000B2222">
              <w:rPr>
                <w:strike/>
                <w:color w:val="FF0000"/>
                <w:lang w:val="ru-RU"/>
              </w:rPr>
              <w:t>в журналах La Propriété industrielle и Industrial Property.</w:t>
            </w:r>
          </w:p>
        </w:tc>
      </w:tr>
      <w:tr w:rsidR="00CC01E3" w:rsidRPr="002D447F" w14:paraId="1EC97647" w14:textId="77777777" w:rsidTr="009318C6">
        <w:trPr>
          <w:trHeight w:val="5552"/>
        </w:trPr>
        <w:tc>
          <w:tcPr>
            <w:tcW w:w="2312"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5017737" w14:textId="6FF3688E" w:rsidR="005814E1" w:rsidRDefault="00594083" w:rsidP="00594083">
            <w:pPr>
              <w:spacing w:after="180"/>
              <w:ind w:right="34"/>
              <w:rPr>
                <w:b/>
                <w:szCs w:val="22"/>
              </w:rPr>
            </w:pPr>
            <w:r>
              <w:rPr>
                <w:b/>
                <w:szCs w:val="22"/>
                <w:lang w:val="ru-RU"/>
              </w:rPr>
              <w:lastRenderedPageBreak/>
              <w:t>Ассамблея Договора ВОИС по авторскому праву</w:t>
            </w:r>
          </w:p>
        </w:tc>
        <w:tc>
          <w:tcPr>
            <w:tcW w:w="4180"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58E3134" w14:textId="2B9B6368" w:rsidR="005814E1" w:rsidRDefault="00470EA2" w:rsidP="005814E1">
            <w:r>
              <w:rPr>
                <w:lang w:val="ru-RU"/>
              </w:rPr>
              <w:t>Правило</w:t>
            </w:r>
            <w:r w:rsidR="005814E1">
              <w:t xml:space="preserve"> 2</w:t>
            </w:r>
            <w:r>
              <w:rPr>
                <w:lang w:val="ru-RU"/>
              </w:rPr>
              <w:t>.</w:t>
            </w:r>
            <w:r w:rsidR="005814E1">
              <w:t xml:space="preserve"> </w:t>
            </w:r>
            <w:r>
              <w:rPr>
                <w:lang w:val="ru-RU"/>
              </w:rPr>
              <w:t>Делегации</w:t>
            </w:r>
          </w:p>
          <w:p w14:paraId="105B8ED0" w14:textId="77777777" w:rsidR="005814E1" w:rsidRDefault="005814E1" w:rsidP="005814E1"/>
          <w:p w14:paraId="5036AF13" w14:textId="18DF3287" w:rsidR="005814E1" w:rsidRPr="00962C3D" w:rsidRDefault="005814E1" w:rsidP="005814E1">
            <w:pPr>
              <w:rPr>
                <w:lang w:val="ru-RU"/>
              </w:rPr>
            </w:pPr>
            <w:r>
              <w:t>[…]</w:t>
            </w:r>
          </w:p>
          <w:p w14:paraId="45A22136" w14:textId="77777777" w:rsidR="005814E1" w:rsidRPr="00962C3D" w:rsidRDefault="005814E1" w:rsidP="005814E1">
            <w:pPr>
              <w:rPr>
                <w:lang w:val="ru-RU"/>
              </w:rPr>
            </w:pPr>
          </w:p>
          <w:p w14:paraId="444739CB" w14:textId="2E4BC6A2" w:rsidR="005814E1" w:rsidRPr="00962C3D" w:rsidRDefault="005814E1" w:rsidP="00962C3D">
            <w:pPr>
              <w:rPr>
                <w:lang w:val="ru-RU"/>
              </w:rPr>
            </w:pPr>
            <w:r w:rsidRPr="00962C3D">
              <w:rPr>
                <w:lang w:val="ru-RU"/>
              </w:rPr>
              <w:t xml:space="preserve">(5) </w:t>
            </w:r>
            <w:r w:rsidR="00436027" w:rsidRPr="00962C3D">
              <w:rPr>
                <w:lang w:val="ru-RU"/>
              </w:rPr>
              <w:t>Каждый делегат или заместитель должен иметь полномочия от компетентного органа государства или межправительственной организации, которое (которую) он представляет. Генерального директора уведомляют о назначении делегатов и заместителей в письме, ноте или телеграмме, причем желательно, чтобы их отправителем были Министерство иностранных дел или компетентный орган межправительственной организации</w:t>
            </w:r>
            <w:r w:rsidR="00962C3D" w:rsidRPr="00962C3D">
              <w:rPr>
                <w:lang w:val="ru-RU"/>
              </w:rPr>
              <w:t>.</w:t>
            </w:r>
          </w:p>
        </w:tc>
        <w:tc>
          <w:tcPr>
            <w:tcW w:w="4181"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B84F8BA" w14:textId="4D003CF5" w:rsidR="005814E1" w:rsidRDefault="0093110C" w:rsidP="005814E1">
            <w:r>
              <w:rPr>
                <w:lang w:val="ru-RU"/>
              </w:rPr>
              <w:t>Правило</w:t>
            </w:r>
            <w:r w:rsidR="005814E1">
              <w:t xml:space="preserve"> 2</w:t>
            </w:r>
            <w:r>
              <w:rPr>
                <w:lang w:val="ru-RU"/>
              </w:rPr>
              <w:t>.</w:t>
            </w:r>
            <w:r w:rsidR="005814E1">
              <w:t xml:space="preserve"> </w:t>
            </w:r>
            <w:r>
              <w:rPr>
                <w:lang w:val="ru-RU"/>
              </w:rPr>
              <w:t>Делегации</w:t>
            </w:r>
          </w:p>
          <w:p w14:paraId="0746B3AB" w14:textId="77777777" w:rsidR="005814E1" w:rsidRDefault="005814E1" w:rsidP="005814E1"/>
          <w:p w14:paraId="3E674E29" w14:textId="77777777" w:rsidR="005814E1" w:rsidRDefault="005814E1" w:rsidP="005814E1">
            <w:r>
              <w:t>[…]</w:t>
            </w:r>
          </w:p>
          <w:p w14:paraId="1C2E46B9" w14:textId="77777777" w:rsidR="005814E1" w:rsidRDefault="005814E1" w:rsidP="005814E1"/>
          <w:p w14:paraId="7B80FF27" w14:textId="6D3A4857" w:rsidR="005814E1" w:rsidRDefault="005814E1" w:rsidP="00097A0A">
            <w:r>
              <w:t xml:space="preserve">(5) </w:t>
            </w:r>
            <w:r w:rsidR="00E5275D" w:rsidRPr="00C055A7">
              <w:rPr>
                <w:color w:val="FF0000"/>
                <w:lang w:val="ru-RU"/>
              </w:rPr>
              <w:t>Делегаты и заместители должны</w:t>
            </w:r>
            <w:r w:rsidR="00E5275D" w:rsidRPr="00836299">
              <w:rPr>
                <w:lang w:val="ru-RU"/>
              </w:rPr>
              <w:t xml:space="preserve"> иметь полномочия от компетентного органа государства</w:t>
            </w:r>
            <w:r w:rsidR="00E5275D">
              <w:rPr>
                <w:lang w:val="ru-RU"/>
              </w:rPr>
              <w:t xml:space="preserve"> или межправительственной организации</w:t>
            </w:r>
            <w:r w:rsidR="00E5275D" w:rsidRPr="00836299">
              <w:rPr>
                <w:lang w:val="ru-RU"/>
              </w:rPr>
              <w:t xml:space="preserve">, которое </w:t>
            </w:r>
            <w:r w:rsidR="00E5275D">
              <w:rPr>
                <w:lang w:val="ru-RU"/>
              </w:rPr>
              <w:t xml:space="preserve">(которую) </w:t>
            </w:r>
            <w:r w:rsidR="00E5275D" w:rsidRPr="003D0AE1">
              <w:rPr>
                <w:color w:val="FF0000"/>
                <w:lang w:val="ru-RU"/>
              </w:rPr>
              <w:t>они представляют</w:t>
            </w:r>
            <w:r w:rsidR="00E5275D" w:rsidRPr="00836299">
              <w:rPr>
                <w:lang w:val="ru-RU"/>
              </w:rPr>
              <w:t xml:space="preserve">. Генерального директора уведомляют </w:t>
            </w:r>
            <w:r w:rsidR="00E5275D" w:rsidRPr="00D654A6">
              <w:rPr>
                <w:color w:val="FF0000"/>
                <w:lang w:val="ru-RU"/>
              </w:rPr>
              <w:t>о</w:t>
            </w:r>
            <w:r w:rsidR="00D654A6" w:rsidRPr="00D654A6">
              <w:rPr>
                <w:color w:val="FF0000"/>
                <w:lang w:val="ru-RU"/>
              </w:rPr>
              <w:t>б их</w:t>
            </w:r>
            <w:r w:rsidR="00E5275D" w:rsidRPr="00836299">
              <w:rPr>
                <w:lang w:val="ru-RU"/>
              </w:rPr>
              <w:t xml:space="preserve"> назначении</w:t>
            </w:r>
            <w:r w:rsidR="00E5275D" w:rsidRPr="00D654A6">
              <w:rPr>
                <w:strike/>
                <w:color w:val="FF0000"/>
                <w:lang w:val="ru-RU"/>
              </w:rPr>
              <w:t xml:space="preserve"> делегатов и заместителей</w:t>
            </w:r>
            <w:r w:rsidR="00E5275D" w:rsidRPr="00836299">
              <w:rPr>
                <w:lang w:val="ru-RU"/>
              </w:rPr>
              <w:t xml:space="preserve"> в письме</w:t>
            </w:r>
            <w:r w:rsidR="00E5275D" w:rsidRPr="00836299">
              <w:rPr>
                <w:strike/>
                <w:color w:val="FF0000"/>
                <w:lang w:val="ru-RU"/>
              </w:rPr>
              <w:t>, ноте или телеграмме</w:t>
            </w:r>
            <w:r w:rsidR="00E5275D" w:rsidRPr="00836299">
              <w:rPr>
                <w:lang w:val="ru-RU"/>
              </w:rPr>
              <w:t xml:space="preserve">, причем желательно, чтобы </w:t>
            </w:r>
            <w:r w:rsidR="00E5275D" w:rsidRPr="00836299">
              <w:rPr>
                <w:color w:val="FF0000"/>
                <w:lang w:val="ru-RU"/>
              </w:rPr>
              <w:t>его</w:t>
            </w:r>
            <w:r w:rsidR="00E5275D">
              <w:rPr>
                <w:lang w:val="ru-RU"/>
              </w:rPr>
              <w:t xml:space="preserve"> </w:t>
            </w:r>
            <w:r w:rsidR="00E5275D" w:rsidRPr="00836299">
              <w:rPr>
                <w:strike/>
                <w:color w:val="FF0000"/>
                <w:lang w:val="ru-RU"/>
              </w:rPr>
              <w:t xml:space="preserve">их </w:t>
            </w:r>
            <w:r w:rsidR="00E5275D" w:rsidRPr="00836299">
              <w:rPr>
                <w:lang w:val="ru-RU"/>
              </w:rPr>
              <w:t>отправителем был</w:t>
            </w:r>
            <w:r w:rsidR="00097A0A">
              <w:rPr>
                <w:lang w:val="ru-RU"/>
              </w:rPr>
              <w:t>и</w:t>
            </w:r>
            <w:r w:rsidR="00E5275D" w:rsidRPr="00836299">
              <w:rPr>
                <w:lang w:val="ru-RU"/>
              </w:rPr>
              <w:t xml:space="preserve"> Министерство иностранных дел</w:t>
            </w:r>
            <w:r w:rsidR="00444470" w:rsidRPr="00083932">
              <w:rPr>
                <w:lang w:val="ru-RU"/>
              </w:rPr>
              <w:t xml:space="preserve"> или компетентный орган межправительственной организации.</w:t>
            </w:r>
          </w:p>
        </w:tc>
      </w:tr>
      <w:tr w:rsidR="00CC01E3" w:rsidRPr="002D447F" w14:paraId="541E634C" w14:textId="77777777" w:rsidTr="009318C6">
        <w:trPr>
          <w:trHeight w:val="5552"/>
        </w:trPr>
        <w:tc>
          <w:tcPr>
            <w:tcW w:w="2312"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1AD73616" w14:textId="36265044" w:rsidR="005814E1" w:rsidRDefault="00A96F09" w:rsidP="00A96F09">
            <w:pPr>
              <w:spacing w:after="180"/>
              <w:ind w:right="34"/>
              <w:rPr>
                <w:b/>
                <w:szCs w:val="22"/>
              </w:rPr>
            </w:pPr>
            <w:r>
              <w:rPr>
                <w:b/>
                <w:szCs w:val="22"/>
                <w:lang w:val="ru-RU"/>
              </w:rPr>
              <w:lastRenderedPageBreak/>
              <w:t>Ассамблея Договора ВОИС по исполнениям и фонограммам</w:t>
            </w:r>
          </w:p>
        </w:tc>
        <w:tc>
          <w:tcPr>
            <w:tcW w:w="4180"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763A5CEE" w14:textId="280DB227" w:rsidR="005814E1" w:rsidRDefault="00E728AE" w:rsidP="005814E1">
            <w:r>
              <w:rPr>
                <w:lang w:val="ru-RU"/>
              </w:rPr>
              <w:t>Правило</w:t>
            </w:r>
            <w:r w:rsidR="005814E1">
              <w:t xml:space="preserve"> 2</w:t>
            </w:r>
            <w:r>
              <w:rPr>
                <w:lang w:val="ru-RU"/>
              </w:rPr>
              <w:t>.</w:t>
            </w:r>
            <w:r w:rsidR="005814E1">
              <w:t xml:space="preserve"> </w:t>
            </w:r>
            <w:r>
              <w:rPr>
                <w:lang w:val="ru-RU"/>
              </w:rPr>
              <w:t>Делегации</w:t>
            </w:r>
          </w:p>
          <w:p w14:paraId="380C0DAC" w14:textId="77777777" w:rsidR="005814E1" w:rsidRDefault="005814E1" w:rsidP="005814E1"/>
          <w:p w14:paraId="41755906" w14:textId="77777777" w:rsidR="005814E1" w:rsidRPr="00E728AE" w:rsidRDefault="005814E1" w:rsidP="005814E1">
            <w:pPr>
              <w:rPr>
                <w:lang w:val="ru-RU"/>
              </w:rPr>
            </w:pPr>
            <w:r>
              <w:t>[…]</w:t>
            </w:r>
          </w:p>
          <w:p w14:paraId="4DE51757" w14:textId="77777777" w:rsidR="005814E1" w:rsidRPr="00E728AE" w:rsidRDefault="005814E1" w:rsidP="005814E1">
            <w:pPr>
              <w:rPr>
                <w:lang w:val="ru-RU"/>
              </w:rPr>
            </w:pPr>
          </w:p>
          <w:p w14:paraId="4D429E38" w14:textId="39185A23" w:rsidR="005814E1" w:rsidRPr="00E728AE" w:rsidRDefault="005814E1" w:rsidP="00E728AE">
            <w:pPr>
              <w:rPr>
                <w:lang w:val="ru-RU"/>
              </w:rPr>
            </w:pPr>
            <w:r w:rsidRPr="00E728AE">
              <w:rPr>
                <w:lang w:val="ru-RU"/>
              </w:rPr>
              <w:t xml:space="preserve">(5) </w:t>
            </w:r>
            <w:r w:rsidR="00E728AE" w:rsidRPr="00E728AE">
              <w:rPr>
                <w:lang w:val="ru-RU"/>
              </w:rPr>
              <w:t>Каждый делегат или заместитель должен иметь полномочия от компетентного органа государства или межправительственной организации, которое (которую) он представляет. Генерального директора уведомляют о назначении делегатов и заместителей в письме, ноте или телеграмме, причем желательно, чтобы их отправителем были Министерство иностранных дел или компетентный орган межправительственной организации.</w:t>
            </w:r>
          </w:p>
        </w:tc>
        <w:tc>
          <w:tcPr>
            <w:tcW w:w="4181"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4CA01DD" w14:textId="0D9BB1D6" w:rsidR="005814E1" w:rsidRDefault="00083932" w:rsidP="005814E1">
            <w:r>
              <w:rPr>
                <w:lang w:val="ru-RU"/>
              </w:rPr>
              <w:t>Правило</w:t>
            </w:r>
            <w:r w:rsidR="005814E1">
              <w:t xml:space="preserve"> 2</w:t>
            </w:r>
            <w:r>
              <w:rPr>
                <w:lang w:val="ru-RU"/>
              </w:rPr>
              <w:t>.</w:t>
            </w:r>
            <w:r w:rsidR="005814E1">
              <w:t xml:space="preserve"> </w:t>
            </w:r>
            <w:r>
              <w:rPr>
                <w:lang w:val="ru-RU"/>
              </w:rPr>
              <w:t>Делегации</w:t>
            </w:r>
          </w:p>
          <w:p w14:paraId="74B647DC" w14:textId="77777777" w:rsidR="005814E1" w:rsidRDefault="005814E1" w:rsidP="005814E1"/>
          <w:p w14:paraId="0FEFB531" w14:textId="77777777" w:rsidR="005814E1" w:rsidRDefault="005814E1" w:rsidP="005814E1">
            <w:r>
              <w:t>[…]</w:t>
            </w:r>
          </w:p>
          <w:p w14:paraId="7A06CC6C" w14:textId="77777777" w:rsidR="005814E1" w:rsidRDefault="005814E1" w:rsidP="005814E1"/>
          <w:p w14:paraId="0FBCABFB" w14:textId="3BAB96DE" w:rsidR="005814E1" w:rsidRDefault="005814E1" w:rsidP="001D237C">
            <w:r>
              <w:t xml:space="preserve">(5) </w:t>
            </w:r>
            <w:r w:rsidR="001D237C" w:rsidRPr="00C055A7">
              <w:rPr>
                <w:color w:val="FF0000"/>
                <w:lang w:val="ru-RU"/>
              </w:rPr>
              <w:t>Делегаты и заместители должны</w:t>
            </w:r>
            <w:r w:rsidR="001D237C" w:rsidRPr="00836299">
              <w:rPr>
                <w:lang w:val="ru-RU"/>
              </w:rPr>
              <w:t xml:space="preserve"> иметь полномочия от компетентного органа государства</w:t>
            </w:r>
            <w:r w:rsidR="001D237C">
              <w:rPr>
                <w:lang w:val="ru-RU"/>
              </w:rPr>
              <w:t xml:space="preserve"> или межправительственной организации</w:t>
            </w:r>
            <w:r w:rsidR="001D237C" w:rsidRPr="00836299">
              <w:rPr>
                <w:lang w:val="ru-RU"/>
              </w:rPr>
              <w:t xml:space="preserve">, которое </w:t>
            </w:r>
            <w:r w:rsidR="001D237C">
              <w:rPr>
                <w:lang w:val="ru-RU"/>
              </w:rPr>
              <w:t xml:space="preserve">(которую) </w:t>
            </w:r>
            <w:r w:rsidR="001D237C" w:rsidRPr="003D0AE1">
              <w:rPr>
                <w:color w:val="FF0000"/>
                <w:lang w:val="ru-RU"/>
              </w:rPr>
              <w:t>они представляют</w:t>
            </w:r>
            <w:r w:rsidR="001D237C" w:rsidRPr="00836299">
              <w:rPr>
                <w:lang w:val="ru-RU"/>
              </w:rPr>
              <w:t xml:space="preserve">. Генерального директора уведомляют </w:t>
            </w:r>
            <w:r w:rsidR="001D237C" w:rsidRPr="0028251B">
              <w:rPr>
                <w:color w:val="FF0000"/>
                <w:lang w:val="ru-RU"/>
              </w:rPr>
              <w:t>о</w:t>
            </w:r>
            <w:r w:rsidR="0028251B" w:rsidRPr="0028251B">
              <w:rPr>
                <w:color w:val="FF0000"/>
                <w:lang w:val="ru-RU"/>
              </w:rPr>
              <w:t>б их</w:t>
            </w:r>
            <w:r w:rsidR="001D237C" w:rsidRPr="00836299">
              <w:rPr>
                <w:lang w:val="ru-RU"/>
              </w:rPr>
              <w:t xml:space="preserve"> назначении </w:t>
            </w:r>
            <w:r w:rsidR="001D237C" w:rsidRPr="0028251B">
              <w:rPr>
                <w:strike/>
                <w:color w:val="FF0000"/>
                <w:lang w:val="ru-RU"/>
              </w:rPr>
              <w:t xml:space="preserve">делегатов и заместителей </w:t>
            </w:r>
            <w:r w:rsidR="001D237C" w:rsidRPr="00836299">
              <w:rPr>
                <w:lang w:val="ru-RU"/>
              </w:rPr>
              <w:t>в письме</w:t>
            </w:r>
            <w:r w:rsidR="001D237C" w:rsidRPr="00836299">
              <w:rPr>
                <w:strike/>
                <w:color w:val="FF0000"/>
                <w:lang w:val="ru-RU"/>
              </w:rPr>
              <w:t>, ноте или телеграмме</w:t>
            </w:r>
            <w:r w:rsidR="001D237C" w:rsidRPr="00836299">
              <w:rPr>
                <w:lang w:val="ru-RU"/>
              </w:rPr>
              <w:t xml:space="preserve">, причем желательно, чтобы </w:t>
            </w:r>
            <w:r w:rsidR="001D237C" w:rsidRPr="00836299">
              <w:rPr>
                <w:color w:val="FF0000"/>
                <w:lang w:val="ru-RU"/>
              </w:rPr>
              <w:t>его</w:t>
            </w:r>
            <w:r w:rsidR="001D237C">
              <w:rPr>
                <w:lang w:val="ru-RU"/>
              </w:rPr>
              <w:t xml:space="preserve"> </w:t>
            </w:r>
            <w:r w:rsidR="001D237C" w:rsidRPr="00836299">
              <w:rPr>
                <w:strike/>
                <w:color w:val="FF0000"/>
                <w:lang w:val="ru-RU"/>
              </w:rPr>
              <w:t xml:space="preserve">их </w:t>
            </w:r>
            <w:r w:rsidR="004245AE">
              <w:rPr>
                <w:lang w:val="ru-RU"/>
              </w:rPr>
              <w:t>отправителем были</w:t>
            </w:r>
            <w:r w:rsidR="001D237C" w:rsidRPr="00836299">
              <w:rPr>
                <w:lang w:val="ru-RU"/>
              </w:rPr>
              <w:t xml:space="preserve"> Министерство иностранных дел</w:t>
            </w:r>
            <w:r w:rsidR="001D237C" w:rsidRPr="00083932">
              <w:rPr>
                <w:lang w:val="ru-RU"/>
              </w:rPr>
              <w:t xml:space="preserve"> или компетентный орган межправительственной организации.</w:t>
            </w:r>
          </w:p>
        </w:tc>
      </w:tr>
      <w:tr w:rsidR="00084877" w:rsidRPr="002D447F" w14:paraId="355A9E62" w14:textId="77777777" w:rsidTr="009318C6">
        <w:trPr>
          <w:trHeight w:val="5552"/>
        </w:trPr>
        <w:tc>
          <w:tcPr>
            <w:tcW w:w="2312"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741476AE" w14:textId="59B838AE" w:rsidR="00084877" w:rsidRDefault="00084877" w:rsidP="00A96F09">
            <w:pPr>
              <w:spacing w:after="180"/>
              <w:ind w:right="34"/>
              <w:rPr>
                <w:b/>
                <w:szCs w:val="22"/>
                <w:lang w:val="ru-RU"/>
              </w:rPr>
            </w:pPr>
            <w:r>
              <w:rPr>
                <w:b/>
                <w:szCs w:val="22"/>
                <w:lang w:val="ru-RU"/>
              </w:rPr>
              <w:lastRenderedPageBreak/>
              <w:t>Ассамблея Договора о патентном праве</w:t>
            </w:r>
          </w:p>
        </w:tc>
        <w:tc>
          <w:tcPr>
            <w:tcW w:w="4180"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81006FB" w14:textId="77777777" w:rsidR="00084877" w:rsidRDefault="00084877" w:rsidP="00084877">
            <w:r>
              <w:rPr>
                <w:lang w:val="ru-RU"/>
              </w:rPr>
              <w:t>Правило 2. Делегации</w:t>
            </w:r>
          </w:p>
          <w:p w14:paraId="131E83C9" w14:textId="77777777" w:rsidR="00084877" w:rsidRDefault="00084877" w:rsidP="00084877"/>
          <w:p w14:paraId="79E8BB46" w14:textId="04E65383" w:rsidR="00084877" w:rsidRPr="00084877" w:rsidRDefault="00084877" w:rsidP="00084877">
            <w:pPr>
              <w:rPr>
                <w:lang w:val="ru-RU"/>
              </w:rPr>
            </w:pPr>
            <w:r>
              <w:t>[…]</w:t>
            </w:r>
          </w:p>
          <w:p w14:paraId="5019E2A7" w14:textId="46E1F6C7" w:rsidR="00084877" w:rsidRDefault="00084877" w:rsidP="00084877">
            <w:pPr>
              <w:rPr>
                <w:lang w:val="ru-RU"/>
              </w:rPr>
            </w:pPr>
            <w:r w:rsidRPr="00084877">
              <w:rPr>
                <w:lang w:val="ru-RU"/>
              </w:rPr>
              <w:t>(5) Каждый делегат или заместитель должен иметь полномочия от компетентного органа государства или межправительственной организации, которое (которую) он представляет. Генерального директора уведомляют о назначении делегатов и заместителей в письме, причем желательно, чтобы его отправителем были Министерство иностранных дел или компетентный орган межправительственной организации.</w:t>
            </w:r>
          </w:p>
        </w:tc>
        <w:tc>
          <w:tcPr>
            <w:tcW w:w="4181"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77F96401" w14:textId="77777777" w:rsidR="00084877" w:rsidRDefault="00135C7C" w:rsidP="005814E1">
            <w:pPr>
              <w:rPr>
                <w:lang w:val="ru-RU"/>
              </w:rPr>
            </w:pPr>
            <w:r>
              <w:rPr>
                <w:lang w:val="ru-RU"/>
              </w:rPr>
              <w:t>Правило 2. Делегации</w:t>
            </w:r>
          </w:p>
          <w:p w14:paraId="5A973188" w14:textId="77777777" w:rsidR="00135C7C" w:rsidRDefault="00135C7C" w:rsidP="005814E1">
            <w:pPr>
              <w:rPr>
                <w:lang w:val="ru-RU"/>
              </w:rPr>
            </w:pPr>
          </w:p>
          <w:p w14:paraId="71A51A82" w14:textId="77777777" w:rsidR="00135C7C" w:rsidRDefault="00135C7C" w:rsidP="005814E1">
            <w:r>
              <w:t>[</w:t>
            </w:r>
            <w:r>
              <w:rPr>
                <w:lang w:val="ru-RU"/>
              </w:rPr>
              <w:t>…</w:t>
            </w:r>
            <w:r>
              <w:t>]</w:t>
            </w:r>
          </w:p>
          <w:p w14:paraId="0C18FACF" w14:textId="039E7876" w:rsidR="00135C7C" w:rsidRPr="00135C7C" w:rsidRDefault="00135C7C" w:rsidP="00135C7C">
            <w:pPr>
              <w:rPr>
                <w:lang w:val="ru-RU"/>
              </w:rPr>
            </w:pPr>
            <w:r>
              <w:rPr>
                <w:lang w:val="ru-RU"/>
              </w:rPr>
              <w:t>(5)</w:t>
            </w:r>
            <w:r>
              <w:t xml:space="preserve"> </w:t>
            </w:r>
            <w:r w:rsidRPr="00C055A7">
              <w:rPr>
                <w:color w:val="FF0000"/>
                <w:lang w:val="ru-RU"/>
              </w:rPr>
              <w:t>Делегаты и заместители должны</w:t>
            </w:r>
            <w:r w:rsidRPr="00836299">
              <w:rPr>
                <w:lang w:val="ru-RU"/>
              </w:rPr>
              <w:t xml:space="preserve"> иметь полномочия от компетентного органа государства</w:t>
            </w:r>
            <w:r>
              <w:rPr>
                <w:lang w:val="ru-RU"/>
              </w:rPr>
              <w:t xml:space="preserve"> или межправительственной организации</w:t>
            </w:r>
            <w:r w:rsidRPr="00836299">
              <w:rPr>
                <w:lang w:val="ru-RU"/>
              </w:rPr>
              <w:t xml:space="preserve">, которое </w:t>
            </w:r>
            <w:r>
              <w:rPr>
                <w:lang w:val="ru-RU"/>
              </w:rPr>
              <w:t xml:space="preserve">(которую) </w:t>
            </w:r>
            <w:r w:rsidRPr="003D0AE1">
              <w:rPr>
                <w:color w:val="FF0000"/>
                <w:lang w:val="ru-RU"/>
              </w:rPr>
              <w:t>они представляют</w:t>
            </w:r>
            <w:r w:rsidRPr="00836299">
              <w:rPr>
                <w:lang w:val="ru-RU"/>
              </w:rPr>
              <w:t>. Генерального директора уведомляют о назначении делегатов и заместителей в письме, причем желательно, чтобы</w:t>
            </w:r>
            <w:r>
              <w:rPr>
                <w:lang w:val="ru-RU"/>
              </w:rPr>
              <w:t xml:space="preserve"> его отправителем были</w:t>
            </w:r>
            <w:r w:rsidRPr="00836299">
              <w:rPr>
                <w:lang w:val="ru-RU"/>
              </w:rPr>
              <w:t xml:space="preserve"> Министерство иностранных дел</w:t>
            </w:r>
            <w:r w:rsidRPr="00083932">
              <w:rPr>
                <w:lang w:val="ru-RU"/>
              </w:rPr>
              <w:t xml:space="preserve"> или компетентный орган межправительственной организации.</w:t>
            </w:r>
          </w:p>
        </w:tc>
      </w:tr>
      <w:tr w:rsidR="00CC01E3" w:rsidRPr="002D447F" w14:paraId="6C308210" w14:textId="77777777" w:rsidTr="009318C6">
        <w:trPr>
          <w:trHeight w:val="5552"/>
        </w:trPr>
        <w:tc>
          <w:tcPr>
            <w:tcW w:w="2312"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731F1406" w14:textId="48CD0F1A" w:rsidR="005814E1" w:rsidRDefault="0040260E" w:rsidP="0040260E">
            <w:pPr>
              <w:spacing w:after="180"/>
              <w:ind w:right="34"/>
              <w:rPr>
                <w:b/>
                <w:szCs w:val="22"/>
              </w:rPr>
            </w:pPr>
            <w:r>
              <w:rPr>
                <w:b/>
                <w:szCs w:val="22"/>
                <w:lang w:val="ru-RU"/>
              </w:rPr>
              <w:lastRenderedPageBreak/>
              <w:t>Ассамблея Марракешского договора</w:t>
            </w:r>
          </w:p>
        </w:tc>
        <w:tc>
          <w:tcPr>
            <w:tcW w:w="4180"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13EDFBFB" w14:textId="46E8B5DE" w:rsidR="005814E1" w:rsidRDefault="0040260E" w:rsidP="005814E1">
            <w:r>
              <w:rPr>
                <w:lang w:val="ru-RU"/>
              </w:rPr>
              <w:t>Правило</w:t>
            </w:r>
            <w:r w:rsidR="005814E1">
              <w:t xml:space="preserve"> 2</w:t>
            </w:r>
            <w:r>
              <w:rPr>
                <w:lang w:val="ru-RU"/>
              </w:rPr>
              <w:t>.</w:t>
            </w:r>
            <w:r w:rsidR="005814E1">
              <w:t xml:space="preserve"> </w:t>
            </w:r>
            <w:r>
              <w:rPr>
                <w:lang w:val="ru-RU"/>
              </w:rPr>
              <w:t>Должностные лица</w:t>
            </w:r>
          </w:p>
          <w:p w14:paraId="5626D20C" w14:textId="77777777" w:rsidR="005814E1" w:rsidRDefault="005814E1" w:rsidP="005814E1"/>
          <w:p w14:paraId="65829A48" w14:textId="2CC33C0F" w:rsidR="005814E1" w:rsidRPr="0063592D" w:rsidRDefault="005814E1" w:rsidP="005814E1">
            <w:pPr>
              <w:rPr>
                <w:lang w:val="ru-RU"/>
              </w:rPr>
            </w:pPr>
            <w:r>
              <w:t xml:space="preserve">(1) </w:t>
            </w:r>
            <w:r w:rsidR="0040260E" w:rsidRPr="0063592D">
              <w:rPr>
                <w:lang w:val="ru-RU"/>
              </w:rPr>
              <w:t>Ассамблея избирает Председателя и двух заместителей Председателя, которые занимают свою должность на протяжении двух очередных сессий до избрания новых должностных лиц.</w:t>
            </w:r>
          </w:p>
          <w:p w14:paraId="1C5DB423" w14:textId="77777777" w:rsidR="005814E1" w:rsidRPr="0063592D" w:rsidRDefault="005814E1" w:rsidP="005814E1">
            <w:pPr>
              <w:rPr>
                <w:lang w:val="ru-RU"/>
              </w:rPr>
            </w:pPr>
          </w:p>
          <w:p w14:paraId="0A502763" w14:textId="3E0A6B4E" w:rsidR="005814E1" w:rsidRDefault="005814E1" w:rsidP="0063592D">
            <w:r w:rsidRPr="0063592D">
              <w:rPr>
                <w:lang w:val="ru-RU"/>
              </w:rPr>
              <w:t xml:space="preserve">(2) </w:t>
            </w:r>
            <w:r w:rsidR="0063592D" w:rsidRPr="0063592D">
              <w:rPr>
                <w:lang w:val="ru-RU"/>
              </w:rPr>
              <w:t>Слагающие свои полномочия Председатель и заместители Председателя не могут претендовать на немедленное переизбрание на должность, которую они покидают.</w:t>
            </w:r>
          </w:p>
        </w:tc>
        <w:tc>
          <w:tcPr>
            <w:tcW w:w="4181"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6C951D7" w14:textId="19AA55B3" w:rsidR="005814E1" w:rsidRDefault="002D7DBA" w:rsidP="005814E1">
            <w:r>
              <w:rPr>
                <w:lang w:val="ru-RU"/>
              </w:rPr>
              <w:t>Правило</w:t>
            </w:r>
            <w:r w:rsidR="005814E1">
              <w:t xml:space="preserve"> 2</w:t>
            </w:r>
            <w:r>
              <w:rPr>
                <w:lang w:val="ru-RU"/>
              </w:rPr>
              <w:t>. Должностные лица</w:t>
            </w:r>
          </w:p>
          <w:p w14:paraId="54558430" w14:textId="77777777" w:rsidR="005814E1" w:rsidRDefault="005814E1" w:rsidP="005814E1"/>
          <w:p w14:paraId="6FBD1288" w14:textId="08FEB082" w:rsidR="005814E1" w:rsidRDefault="005814E1" w:rsidP="005814E1">
            <w:r>
              <w:t xml:space="preserve">(1) </w:t>
            </w:r>
            <w:r w:rsidR="002D7DBA" w:rsidRPr="002D7DBA">
              <w:rPr>
                <w:lang w:val="ru-RU"/>
              </w:rPr>
              <w:t>Ассамблея избирает Председателя и двух заместителей Председателя, которые занимают свою должность на протяжении двух очередных сессий</w:t>
            </w:r>
            <w:r w:rsidR="002D7DBA" w:rsidRPr="002D7DBA">
              <w:rPr>
                <w:strike/>
                <w:color w:val="FF0000"/>
                <w:lang w:val="ru-RU"/>
              </w:rPr>
              <w:t xml:space="preserve"> до избрания новых должностных лиц</w:t>
            </w:r>
            <w:r w:rsidR="002D7DBA" w:rsidRPr="002D7DBA">
              <w:rPr>
                <w:lang w:val="ru-RU"/>
              </w:rPr>
              <w:t>.</w:t>
            </w:r>
          </w:p>
          <w:p w14:paraId="437CD73A" w14:textId="77777777" w:rsidR="005814E1" w:rsidRDefault="005814E1" w:rsidP="005814E1"/>
          <w:p w14:paraId="4003C886" w14:textId="0AADD2BC" w:rsidR="005814E1" w:rsidRDefault="005814E1" w:rsidP="0002050F">
            <w:r>
              <w:t xml:space="preserve">(2) </w:t>
            </w:r>
            <w:r w:rsidR="0002050F" w:rsidRPr="0002050F">
              <w:rPr>
                <w:lang w:val="ru-RU"/>
              </w:rPr>
              <w:t>Слагающие свои полномочия Председатель и заместители Председателя не могут претендовать на немедленное переизбрание на должность, которую они покидают.</w:t>
            </w:r>
          </w:p>
        </w:tc>
      </w:tr>
      <w:tr w:rsidR="00CC01E3" w:rsidRPr="002D447F" w14:paraId="6054DB5A" w14:textId="77777777" w:rsidTr="009318C6">
        <w:trPr>
          <w:trHeight w:val="5552"/>
        </w:trPr>
        <w:tc>
          <w:tcPr>
            <w:tcW w:w="2312"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4CF3121C" w14:textId="2D1EBC39" w:rsidR="005814E1" w:rsidRDefault="00CC01E3" w:rsidP="00CC01E3">
            <w:pPr>
              <w:spacing w:after="180"/>
              <w:ind w:right="34"/>
              <w:rPr>
                <w:b/>
                <w:szCs w:val="22"/>
              </w:rPr>
            </w:pPr>
            <w:r>
              <w:rPr>
                <w:b/>
                <w:szCs w:val="22"/>
                <w:lang w:val="ru-RU"/>
              </w:rPr>
              <w:lastRenderedPageBreak/>
              <w:t>Ассамблея Пекинского договора по аудиовизуальным исполнениям</w:t>
            </w:r>
          </w:p>
        </w:tc>
        <w:tc>
          <w:tcPr>
            <w:tcW w:w="4180"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4FEA5B7E" w14:textId="38A5C134" w:rsidR="005814E1" w:rsidRDefault="00E83EFA" w:rsidP="005814E1">
            <w:r>
              <w:rPr>
                <w:lang w:val="ru-RU"/>
              </w:rPr>
              <w:t>Правило принято Ассамблеей Пекинского договора по аудиовизуальным исполнениям на первой очередной сессии этого органа</w:t>
            </w:r>
            <w:r w:rsidR="005814E1">
              <w:t xml:space="preserve"> (</w:t>
            </w:r>
            <w:r>
              <w:rPr>
                <w:lang w:val="ru-RU"/>
              </w:rPr>
              <w:t xml:space="preserve">см. </w:t>
            </w:r>
            <w:r w:rsidR="005814E1">
              <w:t>BTAB/A/1/1</w:t>
            </w:r>
            <w:r>
              <w:rPr>
                <w:lang w:val="ru-RU"/>
              </w:rPr>
              <w:t>, пункт </w:t>
            </w:r>
            <w:r w:rsidR="005814E1">
              <w:t xml:space="preserve">8, </w:t>
            </w:r>
            <w:r>
              <w:rPr>
                <w:lang w:val="ru-RU"/>
              </w:rPr>
              <w:t>и</w:t>
            </w:r>
            <w:r w:rsidR="005814E1">
              <w:t xml:space="preserve"> BTAP/A/1/3</w:t>
            </w:r>
            <w:r>
              <w:rPr>
                <w:lang w:val="ru-RU"/>
              </w:rPr>
              <w:t>, пункт </w:t>
            </w:r>
            <w:r w:rsidR="005814E1">
              <w:t>9)</w:t>
            </w:r>
          </w:p>
          <w:p w14:paraId="6CC4CAFC" w14:textId="77777777" w:rsidR="005814E1" w:rsidRDefault="005814E1" w:rsidP="005814E1"/>
          <w:p w14:paraId="54AC1A0F" w14:textId="370ADE7E" w:rsidR="005814E1" w:rsidRDefault="000D0FBE" w:rsidP="005814E1">
            <w:r>
              <w:rPr>
                <w:lang w:val="ru-RU"/>
              </w:rPr>
              <w:t>Правило</w:t>
            </w:r>
            <w:r w:rsidR="005814E1">
              <w:t xml:space="preserve"> 9</w:t>
            </w:r>
            <w:r>
              <w:rPr>
                <w:lang w:val="ru-RU"/>
              </w:rPr>
              <w:t>.</w:t>
            </w:r>
            <w:r w:rsidR="005814E1">
              <w:t xml:space="preserve"> </w:t>
            </w:r>
            <w:r w:rsidR="00E83EFA">
              <w:rPr>
                <w:lang w:val="ru-RU"/>
              </w:rPr>
              <w:t>Должностные лица</w:t>
            </w:r>
          </w:p>
          <w:p w14:paraId="69709CAB" w14:textId="77777777" w:rsidR="005814E1" w:rsidRDefault="005814E1" w:rsidP="005814E1"/>
          <w:p w14:paraId="2037498E" w14:textId="356AF95A" w:rsidR="005814E1" w:rsidRPr="00E53821" w:rsidRDefault="005814E1" w:rsidP="005814E1">
            <w:pPr>
              <w:rPr>
                <w:lang w:val="ru-RU"/>
              </w:rPr>
            </w:pPr>
            <w:r>
              <w:t xml:space="preserve">(1) </w:t>
            </w:r>
            <w:r w:rsidR="00E53821" w:rsidRPr="00E53821">
              <w:rPr>
                <w:lang w:val="ru-RU"/>
              </w:rPr>
              <w:t>Ассамблея избирает Председателя и двух заместителей Председателя, которые занимают свою должность на протяжении двух очередных сессий до избрания новых должностных лиц</w:t>
            </w:r>
            <w:r w:rsidR="00E53821">
              <w:rPr>
                <w:lang w:val="ru-RU"/>
              </w:rPr>
              <w:t>.</w:t>
            </w:r>
          </w:p>
          <w:p w14:paraId="040D829D" w14:textId="77777777" w:rsidR="005814E1" w:rsidRPr="00E53821" w:rsidRDefault="005814E1" w:rsidP="005814E1">
            <w:pPr>
              <w:rPr>
                <w:lang w:val="ru-RU"/>
              </w:rPr>
            </w:pPr>
          </w:p>
          <w:p w14:paraId="240A969D" w14:textId="042AD469" w:rsidR="005814E1" w:rsidRDefault="005814E1" w:rsidP="0049368A">
            <w:r>
              <w:t xml:space="preserve">(2) </w:t>
            </w:r>
            <w:r w:rsidR="0049368A" w:rsidRPr="0049368A">
              <w:rPr>
                <w:lang w:val="ru-RU"/>
              </w:rPr>
              <w:t>Слагающие свои полномочия Председатель и заместитель Председателя не могут претендовать на немедленное переизбрание на должность, которую они покидают.</w:t>
            </w:r>
          </w:p>
        </w:tc>
        <w:tc>
          <w:tcPr>
            <w:tcW w:w="4181"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ED02DBA" w14:textId="77777777" w:rsidR="005814E1" w:rsidRDefault="005814E1" w:rsidP="005814E1"/>
          <w:p w14:paraId="25BEFFCC" w14:textId="77777777" w:rsidR="005814E1" w:rsidRDefault="005814E1" w:rsidP="005814E1"/>
          <w:p w14:paraId="5751DDA7" w14:textId="77777777" w:rsidR="005814E1" w:rsidRDefault="005814E1" w:rsidP="005814E1"/>
          <w:p w14:paraId="1D07CEE5" w14:textId="77777777" w:rsidR="005814E1" w:rsidRDefault="005814E1" w:rsidP="005814E1"/>
          <w:p w14:paraId="255763D6" w14:textId="763BA5FA" w:rsidR="005814E1" w:rsidRDefault="005814E1" w:rsidP="005814E1"/>
          <w:p w14:paraId="695B68D8" w14:textId="559F3108" w:rsidR="00D63D50" w:rsidRDefault="00D63D50" w:rsidP="005814E1"/>
          <w:p w14:paraId="5728EA9A" w14:textId="77777777" w:rsidR="00D63D50" w:rsidRDefault="00D63D50" w:rsidP="005814E1"/>
          <w:p w14:paraId="7A36BC7F" w14:textId="1B21D38D" w:rsidR="005814E1" w:rsidRDefault="00D63D50" w:rsidP="005814E1">
            <w:r>
              <w:rPr>
                <w:lang w:val="ru-RU"/>
              </w:rPr>
              <w:t>Правило</w:t>
            </w:r>
            <w:r w:rsidR="005814E1">
              <w:t xml:space="preserve"> 9</w:t>
            </w:r>
            <w:r>
              <w:rPr>
                <w:lang w:val="ru-RU"/>
              </w:rPr>
              <w:t>.</w:t>
            </w:r>
            <w:r w:rsidR="005814E1">
              <w:t xml:space="preserve"> </w:t>
            </w:r>
            <w:r>
              <w:rPr>
                <w:lang w:val="ru-RU"/>
              </w:rPr>
              <w:t>Должностные лица</w:t>
            </w:r>
          </w:p>
          <w:p w14:paraId="20EA3B77" w14:textId="77777777" w:rsidR="005814E1" w:rsidRDefault="005814E1" w:rsidP="005814E1"/>
          <w:p w14:paraId="54F80A4A" w14:textId="7C264865" w:rsidR="005814E1" w:rsidRDefault="005814E1" w:rsidP="005814E1">
            <w:r>
              <w:t xml:space="preserve">(1) </w:t>
            </w:r>
            <w:r w:rsidR="00D63D50" w:rsidRPr="00D63D50">
              <w:rPr>
                <w:lang w:val="ru-RU"/>
              </w:rPr>
              <w:t>Ассамблея избирает Председателя и двух заместителей Председателя, которые занимают свою должность на протяжении двух очередных сессий</w:t>
            </w:r>
            <w:r w:rsidR="00D63D50" w:rsidRPr="00D63D50">
              <w:rPr>
                <w:strike/>
                <w:color w:val="FF0000"/>
                <w:lang w:val="ru-RU"/>
              </w:rPr>
              <w:t xml:space="preserve"> до избрания новых должностных лиц</w:t>
            </w:r>
            <w:r w:rsidR="00D63D50" w:rsidRPr="00D63D50">
              <w:rPr>
                <w:lang w:val="ru-RU"/>
              </w:rPr>
              <w:t>.</w:t>
            </w:r>
          </w:p>
          <w:p w14:paraId="4AAF8C5A" w14:textId="77777777" w:rsidR="005814E1" w:rsidRDefault="005814E1" w:rsidP="005814E1"/>
          <w:p w14:paraId="4540C1BA" w14:textId="00E29385" w:rsidR="005814E1" w:rsidRDefault="005814E1" w:rsidP="001E764D">
            <w:r>
              <w:t>(2)</w:t>
            </w:r>
            <w:r w:rsidR="00D63D50" w:rsidRPr="00D63D50">
              <w:rPr>
                <w:lang w:val="ru-RU"/>
              </w:rPr>
              <w:t xml:space="preserve"> Слагающие свои полномочия Председатель и заместител</w:t>
            </w:r>
            <w:r w:rsidR="001E764D" w:rsidRPr="001E764D">
              <w:rPr>
                <w:color w:val="FF0000"/>
                <w:lang w:val="ru-RU"/>
              </w:rPr>
              <w:t>и</w:t>
            </w:r>
            <w:r w:rsidR="00D63D50" w:rsidRPr="00D63D50">
              <w:rPr>
                <w:lang w:val="ru-RU"/>
              </w:rPr>
              <w:t xml:space="preserve"> Председателя не могут претендовать на немедленное переизбрание на должность, которую они покидают.</w:t>
            </w:r>
          </w:p>
        </w:tc>
      </w:tr>
    </w:tbl>
    <w:p w14:paraId="4B351F98" w14:textId="346CFAFD" w:rsidR="00276AD2" w:rsidRPr="006527D9" w:rsidRDefault="00961D30" w:rsidP="00961D30">
      <w:pPr>
        <w:tabs>
          <w:tab w:val="left" w:pos="6096"/>
        </w:tabs>
        <w:spacing w:before="840" w:after="720"/>
        <w:jc w:val="right"/>
      </w:pPr>
      <w:r>
        <w:t>[</w:t>
      </w:r>
      <w:r w:rsidR="003F7901">
        <w:rPr>
          <w:lang w:val="ru-RU"/>
        </w:rPr>
        <w:t>Прило</w:t>
      </w:r>
      <w:r w:rsidR="003F7901" w:rsidRPr="006527D9">
        <w:rPr>
          <w:lang w:val="ru-RU"/>
        </w:rPr>
        <w:t>жение</w:t>
      </w:r>
      <w:r w:rsidRPr="006527D9">
        <w:t xml:space="preserve"> II </w:t>
      </w:r>
      <w:r w:rsidR="003F7901" w:rsidRPr="006527D9">
        <w:rPr>
          <w:lang w:val="ru-RU"/>
        </w:rPr>
        <w:t>следует</w:t>
      </w:r>
      <w:r w:rsidR="00971212" w:rsidRPr="006527D9">
        <w:t>]</w:t>
      </w:r>
    </w:p>
    <w:p w14:paraId="5009EF72" w14:textId="77777777" w:rsidR="00504A5D" w:rsidRPr="006527D9" w:rsidRDefault="00504A5D" w:rsidP="00961D30">
      <w:pPr>
        <w:tabs>
          <w:tab w:val="left" w:pos="6096"/>
        </w:tabs>
        <w:spacing w:before="840" w:after="720"/>
        <w:jc w:val="right"/>
        <w:sectPr w:rsidR="00504A5D" w:rsidRPr="006527D9" w:rsidSect="004C33B7">
          <w:headerReference w:type="default" r:id="rId15"/>
          <w:headerReference w:type="first" r:id="rId16"/>
          <w:endnotePr>
            <w:numFmt w:val="decimal"/>
          </w:endnotePr>
          <w:pgSz w:w="11907" w:h="16840" w:code="9"/>
          <w:pgMar w:top="1890" w:right="1134" w:bottom="5670" w:left="1418" w:header="510" w:footer="1021" w:gutter="0"/>
          <w:pgNumType w:start="1"/>
          <w:cols w:space="720"/>
          <w:titlePg/>
          <w:docGrid w:linePitch="299"/>
        </w:sectPr>
      </w:pPr>
    </w:p>
    <w:p w14:paraId="2CBF5FC2" w14:textId="68E31812" w:rsidR="00207C3D" w:rsidRPr="006527D9" w:rsidRDefault="006527D9" w:rsidP="001B2611">
      <w:pPr>
        <w:tabs>
          <w:tab w:val="left" w:pos="6096"/>
        </w:tabs>
        <w:spacing w:after="480"/>
        <w:rPr>
          <w:b/>
          <w:lang w:val="ru-RU"/>
        </w:rPr>
      </w:pPr>
      <w:r w:rsidRPr="006527D9">
        <w:rPr>
          <w:b/>
          <w:lang w:val="ru-RU"/>
        </w:rPr>
        <w:lastRenderedPageBreak/>
        <w:t>Чистый текст измененных положений Общих правил процедуры</w:t>
      </w:r>
    </w:p>
    <w:p w14:paraId="10740774" w14:textId="2FBCFE63" w:rsidR="002A0C37" w:rsidRDefault="00CF758B" w:rsidP="009B3ECE">
      <w:pPr>
        <w:spacing w:after="240"/>
        <w:rPr>
          <w:b/>
        </w:rPr>
      </w:pPr>
      <w:r>
        <w:rPr>
          <w:b/>
          <w:lang w:val="ru-RU"/>
        </w:rPr>
        <w:t>Правило</w:t>
      </w:r>
      <w:r w:rsidR="002A0C37">
        <w:rPr>
          <w:b/>
        </w:rPr>
        <w:t xml:space="preserve"> 2</w:t>
      </w:r>
      <w:r>
        <w:rPr>
          <w:b/>
          <w:lang w:val="ru-RU"/>
        </w:rPr>
        <w:t>.</w:t>
      </w:r>
      <w:r w:rsidR="002A0C37">
        <w:rPr>
          <w:b/>
        </w:rPr>
        <w:t xml:space="preserve"> </w:t>
      </w:r>
      <w:r w:rsidR="006E5C42">
        <w:rPr>
          <w:b/>
          <w:lang w:val="ru-RU"/>
        </w:rPr>
        <w:t>Определения</w:t>
      </w:r>
    </w:p>
    <w:p w14:paraId="69AFFC61" w14:textId="32A1E48B" w:rsidR="00C6313D" w:rsidRPr="006D7594" w:rsidRDefault="006E5C42" w:rsidP="009B3ECE">
      <w:pPr>
        <w:spacing w:after="240"/>
        <w:rPr>
          <w:szCs w:val="22"/>
        </w:rPr>
      </w:pPr>
      <w:r w:rsidRPr="006E5C42">
        <w:rPr>
          <w:szCs w:val="22"/>
          <w:lang w:val="ru-RU"/>
        </w:rPr>
        <w:t>Для целей настоящих Общих правил процедуры и правил процедуры органов и комитетов, указанных в правиле 1 (1):</w:t>
      </w:r>
    </w:p>
    <w:p w14:paraId="72497449" w14:textId="77777777" w:rsidR="00C6313D" w:rsidRDefault="00C6313D" w:rsidP="009B3ECE">
      <w:pPr>
        <w:spacing w:after="240"/>
        <w:rPr>
          <w:szCs w:val="22"/>
        </w:rPr>
      </w:pPr>
      <w:r>
        <w:rPr>
          <w:szCs w:val="22"/>
        </w:rPr>
        <w:t>[…]</w:t>
      </w:r>
    </w:p>
    <w:p w14:paraId="329DA141" w14:textId="4840484F" w:rsidR="006E5C42" w:rsidRPr="006E5C42" w:rsidRDefault="006E5C42" w:rsidP="006E5C42">
      <w:pPr>
        <w:rPr>
          <w:szCs w:val="22"/>
        </w:rPr>
      </w:pPr>
      <w:r w:rsidRPr="00347DE1">
        <w:rPr>
          <w:szCs w:val="22"/>
          <w:lang w:val="ru-RU"/>
        </w:rPr>
        <w:t xml:space="preserve">«орган» означает Генеральную Ассамблею, Конференцию и Координационный комитет ВОИС, а также ассамблеи и исполнительные комитеты союзов, Комитет экспертов Локарнского союза по Международной классификации промышленных образцов, Комитет экспертов Ниццкого союза по Международной классификации товаров и услуг для регистрации знаков, Комитет экспертов Специального союза по Международной патентной классификации, </w:t>
      </w:r>
      <w:r w:rsidR="004117A1" w:rsidRPr="004117A1">
        <w:rPr>
          <w:szCs w:val="22"/>
          <w:lang w:val="ru-RU"/>
        </w:rPr>
        <w:t xml:space="preserve">Комитет экспертов </w:t>
      </w:r>
      <w:r w:rsidR="00000DE8">
        <w:rPr>
          <w:szCs w:val="22"/>
          <w:lang w:val="ru-RU"/>
        </w:rPr>
        <w:t>Венско</w:t>
      </w:r>
      <w:r w:rsidR="00000DE8" w:rsidRPr="00000DE8">
        <w:rPr>
          <w:szCs w:val="22"/>
          <w:lang w:val="ru-RU"/>
        </w:rPr>
        <w:t>го</w:t>
      </w:r>
      <w:r w:rsidR="004117A1" w:rsidRPr="00000DE8">
        <w:rPr>
          <w:szCs w:val="22"/>
          <w:lang w:val="ru-RU"/>
        </w:rPr>
        <w:t xml:space="preserve"> союза по м</w:t>
      </w:r>
      <w:r w:rsidR="004117A1" w:rsidRPr="004117A1">
        <w:rPr>
          <w:szCs w:val="22"/>
          <w:lang w:val="ru-RU"/>
        </w:rPr>
        <w:t>еждународной классификации изобразительных элементов знаков,</w:t>
      </w:r>
      <w:r w:rsidR="004117A1">
        <w:rPr>
          <w:szCs w:val="22"/>
          <w:lang w:val="ru-RU"/>
        </w:rPr>
        <w:t xml:space="preserve"> </w:t>
      </w:r>
      <w:r w:rsidRPr="006E5C42">
        <w:rPr>
          <w:szCs w:val="22"/>
          <w:lang w:val="ru-RU"/>
        </w:rPr>
        <w:t>Комитет по программе и бюджету</w:t>
      </w:r>
      <w:r w:rsidRPr="006E5C42">
        <w:rPr>
          <w:szCs w:val="22"/>
        </w:rPr>
        <w:t xml:space="preserve">, </w:t>
      </w:r>
      <w:r w:rsidRPr="006E5C42">
        <w:rPr>
          <w:szCs w:val="22"/>
          <w:lang w:val="ru-RU"/>
        </w:rPr>
        <w:t>Консультативный комитет по защите прав</w:t>
      </w:r>
      <w:r w:rsidRPr="006E5C42">
        <w:rPr>
          <w:szCs w:val="22"/>
        </w:rPr>
        <w:t xml:space="preserve">, </w:t>
      </w:r>
      <w:r w:rsidRPr="006E5C42">
        <w:rPr>
          <w:szCs w:val="22"/>
          <w:lang w:val="ru-RU"/>
        </w:rPr>
        <w:t>Комитет по развитию и интеллектуальной собственности</w:t>
      </w:r>
      <w:r w:rsidRPr="006E5C42">
        <w:rPr>
          <w:szCs w:val="22"/>
        </w:rPr>
        <w:t xml:space="preserve">, </w:t>
      </w:r>
      <w:r w:rsidRPr="006E5C42">
        <w:rPr>
          <w:szCs w:val="22"/>
          <w:lang w:val="ru-RU"/>
        </w:rPr>
        <w:t>Комитет по стандартам ВОИС</w:t>
      </w:r>
      <w:r w:rsidRPr="006E5C42">
        <w:rPr>
          <w:szCs w:val="22"/>
        </w:rPr>
        <w:t xml:space="preserve">, </w:t>
      </w:r>
      <w:r w:rsidRPr="006E5C42">
        <w:rPr>
          <w:szCs w:val="22"/>
          <w:lang w:val="ru-RU"/>
        </w:rPr>
        <w:t>Межправительственный комитет по интеллектуальной собственности, генетическим ресурсам, традиционным знаниям и фольклору</w:t>
      </w:r>
      <w:r w:rsidRPr="006E5C42">
        <w:rPr>
          <w:szCs w:val="22"/>
        </w:rPr>
        <w:t xml:space="preserve">, </w:t>
      </w:r>
      <w:r w:rsidRPr="006E5C42">
        <w:rPr>
          <w:szCs w:val="22"/>
          <w:lang w:val="ru-RU"/>
        </w:rPr>
        <w:t>Постоянный комитет по авторскому праву и смежным правам</w:t>
      </w:r>
      <w:r w:rsidRPr="006E5C42">
        <w:rPr>
          <w:szCs w:val="22"/>
        </w:rPr>
        <w:t xml:space="preserve">, </w:t>
      </w:r>
      <w:r w:rsidRPr="006E5C42">
        <w:rPr>
          <w:szCs w:val="22"/>
          <w:lang w:val="ru-RU"/>
        </w:rPr>
        <w:t>Постоянный комитет по патентному праву</w:t>
      </w:r>
      <w:r w:rsidRPr="006E5C42">
        <w:rPr>
          <w:szCs w:val="22"/>
        </w:rPr>
        <w:t xml:space="preserve">, </w:t>
      </w:r>
      <w:r w:rsidRPr="006E5C42">
        <w:rPr>
          <w:szCs w:val="22"/>
          <w:lang w:val="ru-RU"/>
        </w:rPr>
        <w:t>Постоянный комитет по законодательству в области товарных знаков, промышленных образцов и географических указаний</w:t>
      </w:r>
      <w:r w:rsidRPr="006E5C42">
        <w:rPr>
          <w:szCs w:val="22"/>
        </w:rPr>
        <w:t xml:space="preserve">, </w:t>
      </w:r>
      <w:r w:rsidRPr="006E5C42">
        <w:rPr>
          <w:szCs w:val="22"/>
          <w:lang w:val="ru-RU"/>
        </w:rPr>
        <w:t>Рабочую группу по развитию Лиссабонской системы</w:t>
      </w:r>
      <w:r w:rsidRPr="006E5C42">
        <w:rPr>
          <w:szCs w:val="22"/>
        </w:rPr>
        <w:t xml:space="preserve">, </w:t>
      </w:r>
      <w:r w:rsidRPr="006E5C42">
        <w:rPr>
          <w:szCs w:val="22"/>
          <w:lang w:val="ru-RU"/>
        </w:rPr>
        <w:t>Рабочую группу по правовому развитию Гаагской системы международной регистрации промышленных образцов</w:t>
      </w:r>
      <w:r w:rsidRPr="006E5C42">
        <w:rPr>
          <w:szCs w:val="22"/>
        </w:rPr>
        <w:t xml:space="preserve">, </w:t>
      </w:r>
      <w:r w:rsidRPr="006E5C42">
        <w:rPr>
          <w:szCs w:val="22"/>
          <w:lang w:val="ru-RU"/>
        </w:rPr>
        <w:t>Рабочую группу по правовому развитию Мадридской системы международной регистрации знаков</w:t>
      </w:r>
      <w:r w:rsidRPr="006E5C42">
        <w:rPr>
          <w:szCs w:val="22"/>
        </w:rPr>
        <w:t xml:space="preserve">, </w:t>
      </w:r>
      <w:r w:rsidRPr="006E5C42">
        <w:rPr>
          <w:szCs w:val="22"/>
          <w:lang w:val="ru-RU"/>
        </w:rPr>
        <w:t>Рабочую группу по Договору о патентной кооперации </w:t>
      </w:r>
      <w:r w:rsidRPr="006E5C42">
        <w:rPr>
          <w:szCs w:val="22"/>
        </w:rPr>
        <w:t xml:space="preserve">(PCT), </w:t>
      </w:r>
      <w:r w:rsidRPr="001A420B">
        <w:rPr>
          <w:color w:val="000000" w:themeColor="text1"/>
          <w:szCs w:val="22"/>
          <w:lang w:val="ru-RU"/>
        </w:rPr>
        <w:t xml:space="preserve">Комитет </w:t>
      </w:r>
      <w:r w:rsidRPr="001A420B">
        <w:rPr>
          <w:color w:val="000000" w:themeColor="text1"/>
          <w:szCs w:val="22"/>
        </w:rPr>
        <w:t>PCT</w:t>
      </w:r>
      <w:r w:rsidRPr="001A420B">
        <w:rPr>
          <w:color w:val="000000" w:themeColor="text1"/>
          <w:szCs w:val="22"/>
          <w:lang w:val="ru-RU"/>
        </w:rPr>
        <w:t xml:space="preserve"> по техническому сотрудничеству </w:t>
      </w:r>
      <w:r w:rsidR="001A420B" w:rsidRPr="001A420B">
        <w:rPr>
          <w:color w:val="000000" w:themeColor="text1"/>
          <w:szCs w:val="22"/>
          <w:lang w:val="ru-RU"/>
        </w:rPr>
        <w:t>и все остальные вспомогательные органы, созданные одним из основных органов, Комитетов или Комитетов экспертов</w:t>
      </w:r>
      <w:r w:rsidRPr="001A420B">
        <w:rPr>
          <w:color w:val="000000" w:themeColor="text1"/>
          <w:szCs w:val="22"/>
          <w:lang w:val="ru-RU"/>
        </w:rPr>
        <w:t>;</w:t>
      </w:r>
    </w:p>
    <w:p w14:paraId="644011C1" w14:textId="77777777" w:rsidR="006E5C42" w:rsidRPr="006E5C42" w:rsidRDefault="006E5C42" w:rsidP="006E5C42">
      <w:pPr>
        <w:rPr>
          <w:szCs w:val="22"/>
        </w:rPr>
      </w:pPr>
    </w:p>
    <w:p w14:paraId="08F5FC79" w14:textId="4A8ED938" w:rsidR="006E5C42" w:rsidRPr="00166FF6" w:rsidRDefault="005F3E02" w:rsidP="006E5C42">
      <w:pPr>
        <w:rPr>
          <w:szCs w:val="22"/>
        </w:rPr>
      </w:pPr>
      <w:r w:rsidRPr="005F3E02">
        <w:rPr>
          <w:szCs w:val="22"/>
          <w:lang w:val="ru-RU"/>
        </w:rPr>
        <w:t>«Генеральный директор» означ</w:t>
      </w:r>
      <w:r>
        <w:rPr>
          <w:szCs w:val="22"/>
          <w:lang w:val="ru-RU"/>
        </w:rPr>
        <w:t>ает Генерального директора ВОИС</w:t>
      </w:r>
      <w:r w:rsidRPr="005F3E02">
        <w:rPr>
          <w:szCs w:val="22"/>
          <w:lang w:val="ru-RU"/>
        </w:rPr>
        <w:t>, в том числе во всех случаях, когда все еще применяются акты, предшествующие во времени Стокгольмским актам</w:t>
      </w:r>
      <w:r>
        <w:rPr>
          <w:szCs w:val="22"/>
          <w:lang w:val="ru-RU"/>
        </w:rPr>
        <w:t>;</w:t>
      </w:r>
    </w:p>
    <w:p w14:paraId="5FE35BE3" w14:textId="77777777" w:rsidR="006E5C42" w:rsidRPr="00166FF6" w:rsidRDefault="006E5C42" w:rsidP="006E5C42">
      <w:pPr>
        <w:rPr>
          <w:szCs w:val="22"/>
        </w:rPr>
      </w:pPr>
    </w:p>
    <w:p w14:paraId="7AC1641D" w14:textId="58682B8F" w:rsidR="006E5C42" w:rsidRDefault="003A42BD" w:rsidP="006E5C42">
      <w:pPr>
        <w:rPr>
          <w:szCs w:val="22"/>
        </w:rPr>
      </w:pPr>
      <w:r w:rsidRPr="003A42BD">
        <w:rPr>
          <w:szCs w:val="22"/>
          <w:lang w:val="ru-RU"/>
        </w:rPr>
        <w:t>«Международное бюро» означает Международное бюро интеллектуальной собственности, учрежденное статьей 9 (1) Конвенции ВОИС, в том числе во всех случаях, когда все еще применяются акты, предшествующие во времени Стокгольмским актам;</w:t>
      </w:r>
    </w:p>
    <w:p w14:paraId="4CF4CE1B" w14:textId="38849405" w:rsidR="002A0C37" w:rsidRPr="00C6313D" w:rsidRDefault="006F6B1D" w:rsidP="006E5C42">
      <w:pPr>
        <w:spacing w:after="240"/>
      </w:pPr>
      <w:r>
        <w:t>[…]</w:t>
      </w:r>
    </w:p>
    <w:p w14:paraId="336200C4" w14:textId="77777777" w:rsidR="00EE24C9" w:rsidRDefault="00EE24C9">
      <w:pPr>
        <w:rPr>
          <w:b/>
          <w:lang w:val="ru-RU"/>
        </w:rPr>
      </w:pPr>
      <w:r>
        <w:rPr>
          <w:b/>
          <w:lang w:val="ru-RU"/>
        </w:rPr>
        <w:br w:type="page"/>
      </w:r>
    </w:p>
    <w:p w14:paraId="0921B1F1" w14:textId="741060E4" w:rsidR="00E47304" w:rsidRDefault="004C31F4" w:rsidP="006F6B1D">
      <w:pPr>
        <w:spacing w:after="240"/>
        <w:rPr>
          <w:b/>
        </w:rPr>
      </w:pPr>
      <w:r>
        <w:rPr>
          <w:b/>
          <w:lang w:val="ru-RU"/>
        </w:rPr>
        <w:lastRenderedPageBreak/>
        <w:t>Правило</w:t>
      </w:r>
      <w:r w:rsidR="00E47304" w:rsidRPr="00E47304">
        <w:rPr>
          <w:b/>
        </w:rPr>
        <w:t xml:space="preserve"> 7</w:t>
      </w:r>
      <w:r>
        <w:rPr>
          <w:b/>
          <w:lang w:val="ru-RU"/>
        </w:rPr>
        <w:t>.</w:t>
      </w:r>
      <w:r w:rsidR="00E47304" w:rsidRPr="00E47304">
        <w:rPr>
          <w:b/>
        </w:rPr>
        <w:t xml:space="preserve"> </w:t>
      </w:r>
      <w:r>
        <w:rPr>
          <w:b/>
          <w:lang w:val="ru-RU"/>
        </w:rPr>
        <w:t>Делегации</w:t>
      </w:r>
    </w:p>
    <w:p w14:paraId="6180759C" w14:textId="77777777" w:rsidR="00BD449B" w:rsidRDefault="00BD449B" w:rsidP="00BD449B">
      <w:r>
        <w:t xml:space="preserve">(1) </w:t>
      </w:r>
      <w:r w:rsidRPr="00653B8C">
        <w:rPr>
          <w:lang w:val="ru-RU"/>
        </w:rPr>
        <w:t>Каждое государство – член органа представляет один делегат или более, которому (которым) могут помогать заместители, советники и эксперты.</w:t>
      </w:r>
    </w:p>
    <w:p w14:paraId="182CC16F" w14:textId="77777777" w:rsidR="00BD449B" w:rsidRPr="00E47304" w:rsidRDefault="00BD449B" w:rsidP="00BD449B"/>
    <w:p w14:paraId="0805780C" w14:textId="77777777" w:rsidR="00BD449B" w:rsidRDefault="00BD449B" w:rsidP="00BD449B">
      <w:r w:rsidRPr="00E47304">
        <w:t xml:space="preserve">(2) </w:t>
      </w:r>
      <w:r w:rsidRPr="00D95B93">
        <w:rPr>
          <w:lang w:val="ru-RU"/>
        </w:rPr>
        <w:t>У каждой делегации есть глава делегации.</w:t>
      </w:r>
    </w:p>
    <w:p w14:paraId="54DB2B17" w14:textId="77777777" w:rsidR="00BD449B" w:rsidRPr="00E47304" w:rsidRDefault="00BD449B" w:rsidP="00BD449B"/>
    <w:p w14:paraId="7710FD2D" w14:textId="29A5D06C" w:rsidR="00BD449B" w:rsidRDefault="00BD449B" w:rsidP="00BD449B">
      <w:r w:rsidRPr="00E47304">
        <w:t xml:space="preserve">(3) </w:t>
      </w:r>
      <w:r w:rsidRPr="00357A67">
        <w:rPr>
          <w:lang w:val="ru-RU"/>
        </w:rPr>
        <w:t xml:space="preserve">Любой заместитель, советник или эксперт может выступать в качестве делегата по поручению </w:t>
      </w:r>
      <w:r w:rsidRPr="00C055A7">
        <w:rPr>
          <w:lang w:val="ru-RU"/>
        </w:rPr>
        <w:t>главы делегации.</w:t>
      </w:r>
    </w:p>
    <w:p w14:paraId="61CD8FCC" w14:textId="77777777" w:rsidR="00BD449B" w:rsidRPr="00E47304" w:rsidRDefault="00BD449B" w:rsidP="00BD449B"/>
    <w:p w14:paraId="0C5FB564" w14:textId="42E02FB5" w:rsidR="00E47304" w:rsidRDefault="00BD449B" w:rsidP="00BD449B">
      <w:pPr>
        <w:spacing w:after="240"/>
      </w:pPr>
      <w:r w:rsidRPr="00E47304">
        <w:t>(</w:t>
      </w:r>
      <w:r w:rsidRPr="00BD449B">
        <w:t xml:space="preserve">4) </w:t>
      </w:r>
      <w:r w:rsidRPr="00BD449B">
        <w:rPr>
          <w:lang w:val="ru-RU"/>
        </w:rPr>
        <w:t>Делегаты и заместители должны иметь полномочия от компетентного органа государства, которое они представляют. Генерального директора уведомляют о</w:t>
      </w:r>
      <w:r w:rsidR="008E609F">
        <w:rPr>
          <w:lang w:val="ru-RU"/>
        </w:rPr>
        <w:t>б их</w:t>
      </w:r>
      <w:r w:rsidRPr="00BD449B">
        <w:rPr>
          <w:lang w:val="ru-RU"/>
        </w:rPr>
        <w:t xml:space="preserve"> назначении в письме, причем желательно, чтобы его отправителем было Министерство иностранных дел.</w:t>
      </w:r>
    </w:p>
    <w:p w14:paraId="0A4427F3" w14:textId="28DFD2A9" w:rsidR="00197BB7" w:rsidRPr="00197BB7" w:rsidRDefault="00C5721E" w:rsidP="00637298">
      <w:pPr>
        <w:spacing w:after="240"/>
        <w:rPr>
          <w:b/>
        </w:rPr>
      </w:pPr>
      <w:r>
        <w:rPr>
          <w:b/>
          <w:lang w:val="ru-RU"/>
        </w:rPr>
        <w:t>Правило</w:t>
      </w:r>
      <w:r w:rsidR="00197BB7" w:rsidRPr="00197BB7">
        <w:rPr>
          <w:b/>
        </w:rPr>
        <w:t xml:space="preserve"> 8</w:t>
      </w:r>
      <w:r>
        <w:rPr>
          <w:b/>
          <w:lang w:val="ru-RU"/>
        </w:rPr>
        <w:t>.</w:t>
      </w:r>
      <w:r w:rsidR="00197BB7" w:rsidRPr="00197BB7">
        <w:rPr>
          <w:b/>
        </w:rPr>
        <w:t xml:space="preserve"> </w:t>
      </w:r>
      <w:r>
        <w:rPr>
          <w:b/>
          <w:lang w:val="ru-RU"/>
        </w:rPr>
        <w:t>Наблюдатели</w:t>
      </w:r>
    </w:p>
    <w:p w14:paraId="6A6DF474" w14:textId="77777777" w:rsidR="00487B9B" w:rsidRDefault="00487B9B" w:rsidP="00487B9B">
      <w:r>
        <w:t xml:space="preserve">(1) </w:t>
      </w:r>
      <w:r w:rsidRPr="00686FB5">
        <w:rPr>
          <w:lang w:val="ru-RU"/>
        </w:rPr>
        <w:t>Генеральный директор предлагает обеспечить представительство на уровне наблюдателей таким государствам и межправительственным организациям, которые имеют статус наблюдателя согласно тому или иному договору или соглашению</w:t>
      </w:r>
      <w:r>
        <w:t>.</w:t>
      </w:r>
    </w:p>
    <w:p w14:paraId="6971E369" w14:textId="77777777" w:rsidR="00487B9B" w:rsidRDefault="00487B9B" w:rsidP="00487B9B"/>
    <w:p w14:paraId="512E153A" w14:textId="77777777" w:rsidR="00487B9B" w:rsidRDefault="00487B9B" w:rsidP="00487B9B">
      <w:r>
        <w:t xml:space="preserve">(2) </w:t>
      </w:r>
      <w:r w:rsidRPr="00686FB5">
        <w:rPr>
          <w:lang w:val="ru-RU"/>
        </w:rPr>
        <w:t>Кроме того, каждый орган решает – в общем случае или применительно к той или иной конкретной сессии либо к тому или иному конкретному заседанию, – каким другим государствам и организациям следует предложить обеспечить представительство на уровне наблюдателей.</w:t>
      </w:r>
    </w:p>
    <w:p w14:paraId="6FF122FE" w14:textId="77777777" w:rsidR="00487B9B" w:rsidRDefault="00487B9B" w:rsidP="00487B9B"/>
    <w:p w14:paraId="20070598" w14:textId="123EDD2A" w:rsidR="00197BB7" w:rsidRPr="00E47304" w:rsidRDefault="00487B9B" w:rsidP="00487B9B">
      <w:pPr>
        <w:spacing w:after="240"/>
      </w:pPr>
      <w:r>
        <w:t xml:space="preserve">(3) </w:t>
      </w:r>
      <w:r w:rsidRPr="006749B5">
        <w:rPr>
          <w:lang w:val="ru-RU"/>
        </w:rPr>
        <w:t xml:space="preserve">Наблюдатели должны быть уполномочены компетентным органом их государства или компетентным представителем их организации в письме на имя Генерального директора; если они представляют государство, то желательно, чтобы такое </w:t>
      </w:r>
      <w:r w:rsidRPr="00123140">
        <w:rPr>
          <w:lang w:val="ru-RU"/>
        </w:rPr>
        <w:t>уведомление было направлено Минист</w:t>
      </w:r>
      <w:r w:rsidRPr="006749B5">
        <w:rPr>
          <w:lang w:val="ru-RU"/>
        </w:rPr>
        <w:t>ерством иностранных дел.</w:t>
      </w:r>
    </w:p>
    <w:p w14:paraId="6E2F6CE3" w14:textId="77777777" w:rsidR="005B1EC5" w:rsidRDefault="00ED0E33" w:rsidP="00637298">
      <w:pPr>
        <w:spacing w:after="240"/>
        <w:rPr>
          <w:b/>
          <w:lang w:val="ru-RU"/>
        </w:rPr>
      </w:pPr>
      <w:r>
        <w:rPr>
          <w:b/>
          <w:lang w:val="ru-RU"/>
        </w:rPr>
        <w:t>Правило</w:t>
      </w:r>
      <w:r w:rsidR="00207C3D">
        <w:rPr>
          <w:b/>
        </w:rPr>
        <w:t xml:space="preserve"> 9</w:t>
      </w:r>
      <w:r>
        <w:rPr>
          <w:b/>
          <w:lang w:val="ru-RU"/>
        </w:rPr>
        <w:t>.</w:t>
      </w:r>
      <w:r w:rsidR="00207C3D">
        <w:rPr>
          <w:b/>
        </w:rPr>
        <w:t xml:space="preserve"> </w:t>
      </w:r>
      <w:r>
        <w:rPr>
          <w:b/>
          <w:lang w:val="ru-RU"/>
        </w:rPr>
        <w:t>Должностные лица</w:t>
      </w:r>
    </w:p>
    <w:p w14:paraId="6B6E35B0" w14:textId="77777777" w:rsidR="00613E0E" w:rsidRPr="006D7594" w:rsidRDefault="00613E0E" w:rsidP="00613E0E">
      <w:pPr>
        <w:rPr>
          <w:szCs w:val="22"/>
        </w:rPr>
      </w:pPr>
      <w:r w:rsidRPr="006D7594">
        <w:rPr>
          <w:szCs w:val="22"/>
        </w:rPr>
        <w:t>(1)</w:t>
      </w:r>
      <w:r w:rsidRPr="00C32A60">
        <w:rPr>
          <w:szCs w:val="22"/>
          <w:lang w:val="ru-RU"/>
        </w:rPr>
        <w:t xml:space="preserve"> На первом заседании каждой очередной сессии каждый орган избирает Председателя и двух заместителей Председателя</w:t>
      </w:r>
      <w:r w:rsidRPr="006D7594">
        <w:rPr>
          <w:szCs w:val="22"/>
        </w:rPr>
        <w:t>.</w:t>
      </w:r>
    </w:p>
    <w:p w14:paraId="7E0EA03D" w14:textId="77777777" w:rsidR="00613E0E" w:rsidRPr="00613E0E" w:rsidRDefault="00613E0E" w:rsidP="00613E0E">
      <w:pPr>
        <w:rPr>
          <w:szCs w:val="22"/>
        </w:rPr>
      </w:pPr>
    </w:p>
    <w:p w14:paraId="12263561" w14:textId="53E95197" w:rsidR="00613E0E" w:rsidRPr="00613E0E" w:rsidRDefault="00613E0E" w:rsidP="00613E0E">
      <w:pPr>
        <w:rPr>
          <w:szCs w:val="22"/>
          <w:lang w:val="ru-RU"/>
        </w:rPr>
      </w:pPr>
      <w:r w:rsidRPr="00613E0E">
        <w:rPr>
          <w:szCs w:val="22"/>
        </w:rPr>
        <w:t xml:space="preserve">(2) </w:t>
      </w:r>
      <w:r w:rsidRPr="00613E0E">
        <w:rPr>
          <w:szCs w:val="22"/>
          <w:lang w:val="ru-RU"/>
        </w:rPr>
        <w:t>Срок полномочий должностных лиц начинается после закрытия заключительного заседания сессии, на которой они были избраны. Должностные лица продолжают выполнять свои обязанности до начала срока полномочий новоизбранных должностных лиц.</w:t>
      </w:r>
    </w:p>
    <w:p w14:paraId="5EDA8F65" w14:textId="77777777" w:rsidR="00613E0E" w:rsidRPr="00613E0E" w:rsidRDefault="00613E0E" w:rsidP="00613E0E">
      <w:pPr>
        <w:rPr>
          <w:szCs w:val="22"/>
        </w:rPr>
      </w:pPr>
    </w:p>
    <w:p w14:paraId="1F723F61" w14:textId="01BC08A3" w:rsidR="00207C3D" w:rsidRPr="00613E0E" w:rsidRDefault="00613E0E" w:rsidP="00613E0E">
      <w:pPr>
        <w:tabs>
          <w:tab w:val="left" w:pos="6096"/>
        </w:tabs>
        <w:spacing w:after="480"/>
        <w:rPr>
          <w:szCs w:val="22"/>
        </w:rPr>
      </w:pPr>
      <w:r w:rsidRPr="00613E0E">
        <w:rPr>
          <w:szCs w:val="22"/>
        </w:rPr>
        <w:t xml:space="preserve">(3) </w:t>
      </w:r>
      <w:r w:rsidRPr="00613E0E">
        <w:rPr>
          <w:szCs w:val="22"/>
          <w:lang w:val="ru-RU"/>
        </w:rPr>
        <w:t>Слагающие свои полномочия Председатель и заместители Председателя не могут претендовать на немедленное переизбрание на должность, которую они покидают.</w:t>
      </w:r>
    </w:p>
    <w:p w14:paraId="3B6DE2E4" w14:textId="77777777" w:rsidR="00EE24C9" w:rsidRDefault="00EE24C9">
      <w:pPr>
        <w:rPr>
          <w:b/>
          <w:szCs w:val="22"/>
          <w:lang w:val="ru-RU"/>
        </w:rPr>
      </w:pPr>
      <w:r>
        <w:rPr>
          <w:b/>
          <w:szCs w:val="22"/>
          <w:lang w:val="ru-RU"/>
        </w:rPr>
        <w:br w:type="page"/>
      </w:r>
    </w:p>
    <w:p w14:paraId="7E9A3E21" w14:textId="1CD53C10" w:rsidR="00E018FC" w:rsidRPr="00E018FC" w:rsidRDefault="005A06E0" w:rsidP="00637298">
      <w:pPr>
        <w:spacing w:after="240"/>
        <w:rPr>
          <w:b/>
          <w:szCs w:val="22"/>
        </w:rPr>
      </w:pPr>
      <w:r>
        <w:rPr>
          <w:b/>
          <w:szCs w:val="22"/>
          <w:lang w:val="ru-RU"/>
        </w:rPr>
        <w:lastRenderedPageBreak/>
        <w:t>Правило</w:t>
      </w:r>
      <w:r w:rsidR="00E018FC" w:rsidRPr="00E018FC">
        <w:rPr>
          <w:b/>
          <w:szCs w:val="22"/>
        </w:rPr>
        <w:t xml:space="preserve"> 10</w:t>
      </w:r>
      <w:r>
        <w:rPr>
          <w:b/>
          <w:szCs w:val="22"/>
          <w:lang w:val="ru-RU"/>
        </w:rPr>
        <w:t>.</w:t>
      </w:r>
      <w:r w:rsidR="00E018FC" w:rsidRPr="00E018FC">
        <w:rPr>
          <w:b/>
          <w:szCs w:val="22"/>
        </w:rPr>
        <w:t xml:space="preserve"> </w:t>
      </w:r>
      <w:r>
        <w:rPr>
          <w:b/>
          <w:szCs w:val="22"/>
          <w:lang w:val="ru-RU"/>
        </w:rPr>
        <w:t>Исполняющий обязанности Председателя</w:t>
      </w:r>
    </w:p>
    <w:p w14:paraId="3D7CD709" w14:textId="48F71E1D" w:rsidR="00A231DB" w:rsidRPr="001E7F24" w:rsidRDefault="00A231DB" w:rsidP="00A231DB">
      <w:pPr>
        <w:rPr>
          <w:szCs w:val="22"/>
        </w:rPr>
      </w:pPr>
      <w:r w:rsidRPr="001E7F24">
        <w:rPr>
          <w:szCs w:val="22"/>
        </w:rPr>
        <w:t>(</w:t>
      </w:r>
      <w:r>
        <w:rPr>
          <w:szCs w:val="22"/>
        </w:rPr>
        <w:t>1</w:t>
      </w:r>
      <w:r w:rsidRPr="001E7F24">
        <w:rPr>
          <w:szCs w:val="22"/>
        </w:rPr>
        <w:t xml:space="preserve">) </w:t>
      </w:r>
      <w:r w:rsidRPr="00D745A8">
        <w:rPr>
          <w:szCs w:val="22"/>
          <w:lang w:val="ru-RU"/>
        </w:rPr>
        <w:t xml:space="preserve">Если Председатель </w:t>
      </w:r>
      <w:r w:rsidRPr="00A231DB">
        <w:rPr>
          <w:szCs w:val="22"/>
          <w:lang w:val="ru-RU"/>
        </w:rPr>
        <w:t>умер или считает необходимым отсутствовать или если государство, которое он представляет, перестало быть членом соответствующего органа, его место занимает тот из двух заместителей Председателя, который старше по возрасту</w:t>
      </w:r>
      <w:r w:rsidRPr="00D745A8">
        <w:rPr>
          <w:szCs w:val="22"/>
          <w:lang w:val="ru-RU"/>
        </w:rPr>
        <w:t>.</w:t>
      </w:r>
    </w:p>
    <w:p w14:paraId="79524DF5" w14:textId="77777777" w:rsidR="00A231DB" w:rsidRPr="00283A20" w:rsidRDefault="00A231DB" w:rsidP="00A231DB">
      <w:pPr>
        <w:rPr>
          <w:szCs w:val="22"/>
        </w:rPr>
      </w:pPr>
    </w:p>
    <w:p w14:paraId="225B561C" w14:textId="65859A1A" w:rsidR="00E018FC" w:rsidRDefault="00A231DB" w:rsidP="00A231DB">
      <w:pPr>
        <w:tabs>
          <w:tab w:val="left" w:pos="6096"/>
        </w:tabs>
        <w:spacing w:after="480"/>
        <w:rPr>
          <w:szCs w:val="22"/>
        </w:rPr>
      </w:pPr>
      <w:r w:rsidRPr="001E7F24">
        <w:rPr>
          <w:szCs w:val="22"/>
        </w:rPr>
        <w:t xml:space="preserve">(2) </w:t>
      </w:r>
      <w:r w:rsidRPr="001F44FB">
        <w:rPr>
          <w:szCs w:val="22"/>
          <w:lang w:val="ru-RU"/>
        </w:rPr>
        <w:t>Если по любой из причин, упомянутых в предыдущем пункте, ни один из заместителей Председателя не может выступать в качестве Председателя, соответствующий орган избирает исполняющего обязанности Председателя.</w:t>
      </w:r>
    </w:p>
    <w:p w14:paraId="088CB810" w14:textId="1F2E58D0" w:rsidR="00EB4145" w:rsidRDefault="00EB4145" w:rsidP="00EB4145">
      <w:pPr>
        <w:tabs>
          <w:tab w:val="left" w:pos="6096"/>
        </w:tabs>
        <w:spacing w:after="240"/>
        <w:rPr>
          <w:b/>
          <w:szCs w:val="22"/>
          <w:lang w:val="ru-RU"/>
        </w:rPr>
      </w:pPr>
      <w:r>
        <w:rPr>
          <w:b/>
          <w:szCs w:val="22"/>
          <w:lang w:val="ru-RU"/>
        </w:rPr>
        <w:t>Правило</w:t>
      </w:r>
      <w:r w:rsidR="008C077A" w:rsidRPr="008C077A">
        <w:rPr>
          <w:b/>
          <w:szCs w:val="22"/>
        </w:rPr>
        <w:t xml:space="preserve"> 11</w:t>
      </w:r>
      <w:r>
        <w:rPr>
          <w:b/>
          <w:szCs w:val="22"/>
          <w:lang w:val="ru-RU"/>
        </w:rPr>
        <w:t>.</w:t>
      </w:r>
      <w:r w:rsidR="008C077A" w:rsidRPr="008C077A">
        <w:rPr>
          <w:b/>
          <w:szCs w:val="22"/>
        </w:rPr>
        <w:t xml:space="preserve"> </w:t>
      </w:r>
      <w:r>
        <w:rPr>
          <w:b/>
          <w:szCs w:val="22"/>
          <w:lang w:val="ru-RU"/>
        </w:rPr>
        <w:t>Секретариат</w:t>
      </w:r>
    </w:p>
    <w:p w14:paraId="7AB0E477" w14:textId="44C4CDBA" w:rsidR="00EB4145" w:rsidRDefault="00EB4145" w:rsidP="00EB4145">
      <w:pPr>
        <w:rPr>
          <w:szCs w:val="22"/>
          <w:lang w:val="ru-RU"/>
        </w:rPr>
      </w:pPr>
      <w:r w:rsidRPr="008C077A">
        <w:rPr>
          <w:szCs w:val="22"/>
        </w:rPr>
        <w:t xml:space="preserve">(1) </w:t>
      </w:r>
      <w:r w:rsidRPr="00420F91">
        <w:rPr>
          <w:szCs w:val="22"/>
          <w:lang w:val="ru-RU"/>
        </w:rPr>
        <w:t xml:space="preserve">Генеральный директор или </w:t>
      </w:r>
      <w:r w:rsidRPr="00EB4145">
        <w:rPr>
          <w:szCs w:val="22"/>
          <w:lang w:val="ru-RU"/>
        </w:rPr>
        <w:t xml:space="preserve">назначенный Генеральным директором сотрудник Международного бюро выполняет обязанности </w:t>
      </w:r>
      <w:r w:rsidRPr="00420F91">
        <w:rPr>
          <w:szCs w:val="22"/>
          <w:lang w:val="ru-RU"/>
        </w:rPr>
        <w:t>Секретаря на всех заседаниях, включая заседания вспомогательных органов.</w:t>
      </w:r>
    </w:p>
    <w:p w14:paraId="6F399978" w14:textId="77777777" w:rsidR="00EB4145" w:rsidRDefault="00EB4145" w:rsidP="00EB4145">
      <w:pPr>
        <w:rPr>
          <w:szCs w:val="22"/>
          <w:lang w:val="ru-RU"/>
        </w:rPr>
      </w:pPr>
    </w:p>
    <w:p w14:paraId="3E885E0E" w14:textId="0FC194B2" w:rsidR="008C077A" w:rsidRDefault="00EB4145" w:rsidP="00EB4145">
      <w:pPr>
        <w:tabs>
          <w:tab w:val="left" w:pos="6096"/>
        </w:tabs>
        <w:spacing w:after="480"/>
        <w:rPr>
          <w:szCs w:val="22"/>
        </w:rPr>
      </w:pPr>
      <w:r w:rsidRPr="008C077A">
        <w:rPr>
          <w:szCs w:val="22"/>
        </w:rPr>
        <w:t xml:space="preserve">(2) </w:t>
      </w:r>
      <w:r w:rsidRPr="0028270F">
        <w:rPr>
          <w:szCs w:val="22"/>
          <w:lang w:val="ru-RU"/>
        </w:rPr>
        <w:t>Международное бюро принимает, переводит и распространяет документы, обеспечивает устный перевод произносимых речей, готовит проекты докладов о работе сессий, отвечает за хранение документов в своих архивах и в целом выполняет всю работу, которую могут потребовать заседания соответствующего органа и на выполнение которой в его распоряжении имеются необходимые средства.</w:t>
      </w:r>
    </w:p>
    <w:p w14:paraId="45301DFA" w14:textId="1996ECC5" w:rsidR="00E018FC" w:rsidRPr="00E018FC" w:rsidRDefault="00E33775" w:rsidP="004133B3">
      <w:pPr>
        <w:spacing w:after="240"/>
        <w:rPr>
          <w:b/>
          <w:szCs w:val="22"/>
        </w:rPr>
      </w:pPr>
      <w:r>
        <w:rPr>
          <w:b/>
          <w:szCs w:val="22"/>
          <w:lang w:val="ru-RU"/>
        </w:rPr>
        <w:t>Правило</w:t>
      </w:r>
      <w:r w:rsidR="00E018FC" w:rsidRPr="00E018FC">
        <w:rPr>
          <w:b/>
          <w:szCs w:val="22"/>
        </w:rPr>
        <w:t xml:space="preserve"> 13</w:t>
      </w:r>
      <w:r>
        <w:rPr>
          <w:b/>
          <w:szCs w:val="22"/>
          <w:lang w:val="ru-RU"/>
        </w:rPr>
        <w:t>.</w:t>
      </w:r>
      <w:r w:rsidR="00E018FC" w:rsidRPr="00E018FC">
        <w:rPr>
          <w:b/>
          <w:szCs w:val="22"/>
        </w:rPr>
        <w:t xml:space="preserve"> </w:t>
      </w:r>
      <w:r>
        <w:rPr>
          <w:b/>
          <w:szCs w:val="22"/>
          <w:lang w:val="ru-RU"/>
        </w:rPr>
        <w:t>Общие полномочия Председателя</w:t>
      </w:r>
    </w:p>
    <w:p w14:paraId="4B216171" w14:textId="77777777" w:rsidR="00DE7D7F" w:rsidRPr="00DE7D7F" w:rsidRDefault="00DE7D7F" w:rsidP="00DE7D7F">
      <w:pPr>
        <w:rPr>
          <w:szCs w:val="22"/>
        </w:rPr>
      </w:pPr>
      <w:r w:rsidRPr="001E7F24">
        <w:rPr>
          <w:szCs w:val="22"/>
        </w:rPr>
        <w:t xml:space="preserve">(1) </w:t>
      </w:r>
      <w:r w:rsidRPr="00DE7D7F">
        <w:rPr>
          <w:szCs w:val="22"/>
          <w:lang w:val="ru-RU"/>
        </w:rPr>
        <w:t>Председатель открывает и закрывает заседания, руководит прениями, предоставляет слово, ставит вопросы на голосование и объявляет решения.</w:t>
      </w:r>
    </w:p>
    <w:p w14:paraId="71AFCAEA" w14:textId="77777777" w:rsidR="00DE7D7F" w:rsidRPr="00DE7D7F" w:rsidRDefault="00DE7D7F" w:rsidP="00DE7D7F">
      <w:pPr>
        <w:rPr>
          <w:szCs w:val="22"/>
        </w:rPr>
      </w:pPr>
    </w:p>
    <w:p w14:paraId="00085877" w14:textId="44FA71E2" w:rsidR="00DE7D7F" w:rsidRPr="00DE7D7F" w:rsidRDefault="00DE7D7F" w:rsidP="00DE7D7F">
      <w:pPr>
        <w:rPr>
          <w:szCs w:val="22"/>
        </w:rPr>
      </w:pPr>
      <w:r w:rsidRPr="00DE7D7F">
        <w:rPr>
          <w:szCs w:val="22"/>
        </w:rPr>
        <w:t xml:space="preserve">(2) </w:t>
      </w:r>
      <w:r w:rsidRPr="00DE7D7F">
        <w:rPr>
          <w:szCs w:val="22"/>
          <w:lang w:val="ru-RU"/>
        </w:rPr>
        <w:t>Председатель выносит постановления по порядку ведения заседания, полностью осуществляет руководство ходом заседаний и поддерживает на них порядок.</w:t>
      </w:r>
    </w:p>
    <w:p w14:paraId="5B367E9B" w14:textId="77777777" w:rsidR="00DE7D7F" w:rsidRPr="00DE7D7F" w:rsidRDefault="00DE7D7F" w:rsidP="00DE7D7F">
      <w:pPr>
        <w:rPr>
          <w:szCs w:val="22"/>
        </w:rPr>
      </w:pPr>
    </w:p>
    <w:p w14:paraId="54A3F50C" w14:textId="3E124DD6" w:rsidR="00DE7D7F" w:rsidRPr="00DE7D7F" w:rsidRDefault="00DE7D7F" w:rsidP="00DE7D7F">
      <w:pPr>
        <w:rPr>
          <w:szCs w:val="22"/>
        </w:rPr>
      </w:pPr>
      <w:r w:rsidRPr="00DE7D7F">
        <w:rPr>
          <w:szCs w:val="22"/>
        </w:rPr>
        <w:t xml:space="preserve">(3) </w:t>
      </w:r>
      <w:r w:rsidRPr="00DE7D7F">
        <w:rPr>
          <w:szCs w:val="22"/>
          <w:lang w:val="ru-RU"/>
        </w:rPr>
        <w:t>Председатель может предложить ограничить время, предоставляемое ораторам, ограничить число выступлений каждой делегации по любому вопросу, прекратить запись ораторов и прекратить прения.</w:t>
      </w:r>
    </w:p>
    <w:p w14:paraId="30FCB4B0" w14:textId="77777777" w:rsidR="00DE7D7F" w:rsidRPr="00DE7D7F" w:rsidRDefault="00DE7D7F" w:rsidP="00DE7D7F">
      <w:pPr>
        <w:rPr>
          <w:szCs w:val="22"/>
        </w:rPr>
      </w:pPr>
    </w:p>
    <w:p w14:paraId="7E2CAB8F" w14:textId="43D84300" w:rsidR="00E018FC" w:rsidRPr="00DE7D7F" w:rsidRDefault="00DE7D7F" w:rsidP="00DE7D7F">
      <w:pPr>
        <w:tabs>
          <w:tab w:val="left" w:pos="6096"/>
        </w:tabs>
        <w:spacing w:after="480"/>
        <w:rPr>
          <w:szCs w:val="22"/>
        </w:rPr>
      </w:pPr>
      <w:r w:rsidRPr="00DE7D7F">
        <w:rPr>
          <w:szCs w:val="22"/>
        </w:rPr>
        <w:t>(4)</w:t>
      </w:r>
      <w:r w:rsidRPr="00DE7D7F">
        <w:rPr>
          <w:szCs w:val="22"/>
          <w:lang w:val="ru-RU"/>
        </w:rPr>
        <w:t xml:space="preserve"> Председатель может предложить прервать или прекратить прения по обсуждаемому вопросу либо прервать или закрыть заседание.</w:t>
      </w:r>
    </w:p>
    <w:p w14:paraId="3654C863" w14:textId="3D39E269" w:rsidR="00E018FC" w:rsidRPr="00E018FC" w:rsidRDefault="00190381" w:rsidP="004133B3">
      <w:pPr>
        <w:spacing w:after="240"/>
        <w:rPr>
          <w:b/>
          <w:szCs w:val="22"/>
        </w:rPr>
      </w:pPr>
      <w:r>
        <w:rPr>
          <w:b/>
          <w:szCs w:val="22"/>
          <w:lang w:val="ru-RU"/>
        </w:rPr>
        <w:t>Правило</w:t>
      </w:r>
      <w:r w:rsidR="00E018FC" w:rsidRPr="00E018FC">
        <w:rPr>
          <w:b/>
          <w:szCs w:val="22"/>
        </w:rPr>
        <w:t xml:space="preserve"> 15</w:t>
      </w:r>
      <w:r>
        <w:rPr>
          <w:b/>
          <w:szCs w:val="22"/>
          <w:lang w:val="ru-RU"/>
        </w:rPr>
        <w:t>.</w:t>
      </w:r>
      <w:r w:rsidR="00E018FC" w:rsidRPr="00E018FC">
        <w:rPr>
          <w:b/>
          <w:szCs w:val="22"/>
        </w:rPr>
        <w:t xml:space="preserve"> </w:t>
      </w:r>
      <w:r>
        <w:rPr>
          <w:b/>
          <w:szCs w:val="22"/>
          <w:lang w:val="ru-RU"/>
        </w:rPr>
        <w:t>Право на выступление</w:t>
      </w:r>
    </w:p>
    <w:p w14:paraId="72C04260" w14:textId="77777777" w:rsidR="001C6575" w:rsidRPr="001E7F24" w:rsidRDefault="001C6575" w:rsidP="001C6575">
      <w:pPr>
        <w:rPr>
          <w:szCs w:val="22"/>
        </w:rPr>
      </w:pPr>
      <w:r w:rsidRPr="001E7F24">
        <w:rPr>
          <w:szCs w:val="22"/>
        </w:rPr>
        <w:t xml:space="preserve">(1) </w:t>
      </w:r>
      <w:r w:rsidRPr="00333858">
        <w:rPr>
          <w:szCs w:val="22"/>
          <w:lang w:val="ru-RU"/>
        </w:rPr>
        <w:t>Никто не может выступать, не получив предварительного разрешения Председателя</w:t>
      </w:r>
      <w:r w:rsidRPr="001E7F24">
        <w:rPr>
          <w:szCs w:val="22"/>
        </w:rPr>
        <w:t>.</w:t>
      </w:r>
    </w:p>
    <w:p w14:paraId="54BF5BE1" w14:textId="77777777" w:rsidR="001C6575" w:rsidRPr="001E7F24" w:rsidRDefault="001C6575" w:rsidP="001C6575">
      <w:pPr>
        <w:rPr>
          <w:szCs w:val="22"/>
        </w:rPr>
      </w:pPr>
    </w:p>
    <w:p w14:paraId="4C349C15" w14:textId="77777777" w:rsidR="001C6575" w:rsidRPr="001E7F24" w:rsidRDefault="001C6575" w:rsidP="001C6575">
      <w:pPr>
        <w:rPr>
          <w:szCs w:val="22"/>
        </w:rPr>
      </w:pPr>
      <w:r w:rsidRPr="001E7F24">
        <w:rPr>
          <w:szCs w:val="22"/>
        </w:rPr>
        <w:t xml:space="preserve">(2) </w:t>
      </w:r>
      <w:r w:rsidRPr="00847FBA">
        <w:rPr>
          <w:szCs w:val="22"/>
          <w:lang w:val="ru-RU"/>
        </w:rPr>
        <w:t>Председатель предоставляет слово ораторам в том порядке, в каком они заявили о своем желании выступить. Секретариат отвечает за составление списка ораторов</w:t>
      </w:r>
      <w:r w:rsidRPr="001E7F24">
        <w:rPr>
          <w:szCs w:val="22"/>
        </w:rPr>
        <w:t>.</w:t>
      </w:r>
    </w:p>
    <w:p w14:paraId="1954A733" w14:textId="77777777" w:rsidR="001C6575" w:rsidRPr="001E7F24" w:rsidRDefault="001C6575" w:rsidP="001C6575">
      <w:pPr>
        <w:rPr>
          <w:szCs w:val="22"/>
        </w:rPr>
      </w:pPr>
    </w:p>
    <w:p w14:paraId="5F9F13A3" w14:textId="77777777" w:rsidR="001C6575" w:rsidRPr="001C6575" w:rsidRDefault="001C6575" w:rsidP="001C6575">
      <w:pPr>
        <w:rPr>
          <w:szCs w:val="22"/>
        </w:rPr>
      </w:pPr>
      <w:r w:rsidRPr="001E7F24">
        <w:rPr>
          <w:szCs w:val="22"/>
        </w:rPr>
        <w:t xml:space="preserve">(3) </w:t>
      </w:r>
      <w:r w:rsidRPr="00E92024">
        <w:rPr>
          <w:szCs w:val="22"/>
          <w:lang w:val="ru-RU"/>
        </w:rPr>
        <w:t>Председателю вспомогательного органа слово может быть предоставлено вне очереди для разъяснения заключений, к которым пришел этот вспомогательный орган</w:t>
      </w:r>
      <w:r w:rsidRPr="001E7F24">
        <w:rPr>
          <w:szCs w:val="22"/>
        </w:rPr>
        <w:t>.</w:t>
      </w:r>
    </w:p>
    <w:p w14:paraId="74C13252" w14:textId="77777777" w:rsidR="001C6575" w:rsidRPr="001C6575" w:rsidRDefault="001C6575" w:rsidP="001C6575">
      <w:pPr>
        <w:rPr>
          <w:szCs w:val="22"/>
        </w:rPr>
      </w:pPr>
    </w:p>
    <w:p w14:paraId="32B47963" w14:textId="1FF74110" w:rsidR="001C6575" w:rsidRPr="001C6575" w:rsidRDefault="001C6575" w:rsidP="001C6575">
      <w:pPr>
        <w:rPr>
          <w:szCs w:val="22"/>
        </w:rPr>
      </w:pPr>
      <w:r w:rsidRPr="001C6575">
        <w:rPr>
          <w:szCs w:val="22"/>
        </w:rPr>
        <w:t xml:space="preserve">(4) </w:t>
      </w:r>
      <w:r w:rsidRPr="001C6575">
        <w:rPr>
          <w:szCs w:val="22"/>
          <w:lang w:val="ru-RU"/>
        </w:rPr>
        <w:t>Генеральный директор или назначенный Генеральным директором сотрудник Международного бюро может в любое время сделать, с разрешения Председателя, заявление по любому обсуждаемому вопросу</w:t>
      </w:r>
      <w:r w:rsidRPr="001C6575">
        <w:rPr>
          <w:szCs w:val="22"/>
        </w:rPr>
        <w:t>.</w:t>
      </w:r>
    </w:p>
    <w:p w14:paraId="50A19FB5" w14:textId="77777777" w:rsidR="001C6575" w:rsidRPr="001C6575" w:rsidRDefault="001C6575" w:rsidP="001C6575">
      <w:pPr>
        <w:rPr>
          <w:szCs w:val="22"/>
        </w:rPr>
      </w:pPr>
    </w:p>
    <w:p w14:paraId="130165E3" w14:textId="737A2D21" w:rsidR="00E018FC" w:rsidRPr="001C6575" w:rsidRDefault="001C6575" w:rsidP="001C6575">
      <w:pPr>
        <w:tabs>
          <w:tab w:val="left" w:pos="6096"/>
        </w:tabs>
        <w:spacing w:after="480"/>
        <w:rPr>
          <w:szCs w:val="22"/>
        </w:rPr>
      </w:pPr>
      <w:r w:rsidRPr="001C6575">
        <w:rPr>
          <w:szCs w:val="22"/>
        </w:rPr>
        <w:t xml:space="preserve">(5) </w:t>
      </w:r>
      <w:r w:rsidRPr="001C6575">
        <w:rPr>
          <w:szCs w:val="22"/>
          <w:lang w:val="ru-RU"/>
        </w:rPr>
        <w:t>Председатель может призвать оратора к порядку, если озвучиваемые замечания не относятся к обсуждаемому вопросу.</w:t>
      </w:r>
    </w:p>
    <w:p w14:paraId="2DE219E0" w14:textId="67A4F009" w:rsidR="00E018FC" w:rsidRPr="00E018FC" w:rsidRDefault="00A54F30" w:rsidP="004133B3">
      <w:pPr>
        <w:spacing w:after="240"/>
        <w:rPr>
          <w:b/>
          <w:szCs w:val="22"/>
        </w:rPr>
      </w:pPr>
      <w:r>
        <w:rPr>
          <w:b/>
          <w:szCs w:val="22"/>
          <w:lang w:val="ru-RU"/>
        </w:rPr>
        <w:t>Правило</w:t>
      </w:r>
      <w:r w:rsidR="00E018FC" w:rsidRPr="00E018FC">
        <w:rPr>
          <w:b/>
          <w:szCs w:val="22"/>
        </w:rPr>
        <w:t xml:space="preserve"> 16</w:t>
      </w:r>
      <w:r>
        <w:rPr>
          <w:b/>
          <w:szCs w:val="22"/>
          <w:lang w:val="ru-RU"/>
        </w:rPr>
        <w:t>.</w:t>
      </w:r>
      <w:r w:rsidR="00E018FC" w:rsidRPr="00E018FC">
        <w:rPr>
          <w:b/>
          <w:szCs w:val="22"/>
        </w:rPr>
        <w:t xml:space="preserve"> </w:t>
      </w:r>
      <w:r>
        <w:rPr>
          <w:b/>
          <w:szCs w:val="22"/>
          <w:lang w:val="ru-RU"/>
        </w:rPr>
        <w:t>Ограничение числа и продолжительности выступлений</w:t>
      </w:r>
    </w:p>
    <w:p w14:paraId="257ECA97" w14:textId="77777777" w:rsidR="00057D38" w:rsidRPr="00057D38" w:rsidRDefault="00057D38" w:rsidP="00057D38">
      <w:pPr>
        <w:rPr>
          <w:szCs w:val="22"/>
        </w:rPr>
      </w:pPr>
      <w:r w:rsidRPr="001E7F24">
        <w:rPr>
          <w:szCs w:val="22"/>
        </w:rPr>
        <w:t xml:space="preserve">(1) </w:t>
      </w:r>
      <w:r w:rsidRPr="00605E34">
        <w:rPr>
          <w:szCs w:val="22"/>
          <w:lang w:val="ru-RU"/>
        </w:rPr>
        <w:t xml:space="preserve">Любая </w:t>
      </w:r>
      <w:r w:rsidRPr="00057D38">
        <w:rPr>
          <w:szCs w:val="22"/>
          <w:lang w:val="ru-RU"/>
        </w:rPr>
        <w:t>ассамблея может ограничить число выступлений каждой делегации по какому-либо вопросу и время, предоставляемое каждой делегации</w:t>
      </w:r>
      <w:r w:rsidRPr="00057D38">
        <w:rPr>
          <w:szCs w:val="22"/>
        </w:rPr>
        <w:t>.</w:t>
      </w:r>
    </w:p>
    <w:p w14:paraId="0C2ED475" w14:textId="77777777" w:rsidR="00057D38" w:rsidRPr="00057D38" w:rsidRDefault="00057D38" w:rsidP="00057D38">
      <w:pPr>
        <w:rPr>
          <w:szCs w:val="22"/>
        </w:rPr>
      </w:pPr>
    </w:p>
    <w:p w14:paraId="7B99388F" w14:textId="35BA49FA" w:rsidR="00057D38" w:rsidRPr="00057D38" w:rsidRDefault="00057D38" w:rsidP="00057D38">
      <w:pPr>
        <w:rPr>
          <w:szCs w:val="22"/>
        </w:rPr>
      </w:pPr>
      <w:r w:rsidRPr="00057D38">
        <w:rPr>
          <w:szCs w:val="22"/>
        </w:rPr>
        <w:t xml:space="preserve">(2) </w:t>
      </w:r>
      <w:r w:rsidRPr="00057D38">
        <w:rPr>
          <w:szCs w:val="22"/>
          <w:lang w:val="ru-RU"/>
        </w:rPr>
        <w:t>Председатель может ограничить время, предоставляемое любому оратору, выступающему по вопросу о перерыве в прениях или об их прекращении, предлагающему прервать или закрыть заседание, выступающему по вопросу о повторном рассмотрении уже принятых или отклоненных предложений или высказывающемуся по мотивам голосования соответствующей делегации.</w:t>
      </w:r>
    </w:p>
    <w:p w14:paraId="401BBEA9" w14:textId="77777777" w:rsidR="00057D38" w:rsidRPr="00057D38" w:rsidRDefault="00057D38" w:rsidP="00057D38">
      <w:pPr>
        <w:rPr>
          <w:szCs w:val="22"/>
        </w:rPr>
      </w:pPr>
    </w:p>
    <w:p w14:paraId="6261EA3F" w14:textId="28DA0101" w:rsidR="00E018FC" w:rsidRPr="00057D38" w:rsidRDefault="00057D38" w:rsidP="00057D38">
      <w:pPr>
        <w:tabs>
          <w:tab w:val="left" w:pos="6096"/>
        </w:tabs>
        <w:spacing w:after="480"/>
        <w:rPr>
          <w:szCs w:val="22"/>
        </w:rPr>
      </w:pPr>
      <w:r w:rsidRPr="00057D38">
        <w:rPr>
          <w:szCs w:val="22"/>
        </w:rPr>
        <w:t xml:space="preserve">(3) </w:t>
      </w:r>
      <w:r w:rsidRPr="00057D38">
        <w:rPr>
          <w:szCs w:val="22"/>
          <w:lang w:val="ru-RU"/>
        </w:rPr>
        <w:t>Председатель немедленно призывает к порядку</w:t>
      </w:r>
      <w:r w:rsidRPr="00057D38" w:rsidDel="00F60DE2">
        <w:rPr>
          <w:szCs w:val="22"/>
          <w:lang w:val="ru-RU"/>
        </w:rPr>
        <w:t xml:space="preserve"> </w:t>
      </w:r>
      <w:r w:rsidRPr="00057D38">
        <w:rPr>
          <w:szCs w:val="22"/>
          <w:lang w:val="ru-RU"/>
        </w:rPr>
        <w:t>ораторов, превышающих предоставленное им время.</w:t>
      </w:r>
    </w:p>
    <w:p w14:paraId="5B6D9E40" w14:textId="2A2B9D4A" w:rsidR="00E018FC" w:rsidRPr="00E018FC" w:rsidRDefault="00E7547A" w:rsidP="004133B3">
      <w:pPr>
        <w:spacing w:after="240"/>
        <w:rPr>
          <w:b/>
          <w:szCs w:val="22"/>
        </w:rPr>
      </w:pPr>
      <w:r>
        <w:rPr>
          <w:b/>
          <w:szCs w:val="22"/>
          <w:lang w:val="ru-RU"/>
        </w:rPr>
        <w:t>Правило</w:t>
      </w:r>
      <w:r w:rsidR="00E018FC" w:rsidRPr="00E018FC">
        <w:rPr>
          <w:b/>
          <w:szCs w:val="22"/>
        </w:rPr>
        <w:t xml:space="preserve"> 17</w:t>
      </w:r>
      <w:r>
        <w:rPr>
          <w:b/>
          <w:szCs w:val="22"/>
          <w:lang w:val="ru-RU"/>
        </w:rPr>
        <w:t>.</w:t>
      </w:r>
      <w:r w:rsidR="00E018FC" w:rsidRPr="00E018FC">
        <w:rPr>
          <w:b/>
          <w:szCs w:val="22"/>
        </w:rPr>
        <w:t xml:space="preserve"> </w:t>
      </w:r>
      <w:r w:rsidRPr="00E7547A">
        <w:rPr>
          <w:b/>
          <w:szCs w:val="22"/>
          <w:lang w:val="ru-RU"/>
        </w:rPr>
        <w:t>Прекращение записи ораторов</w:t>
      </w:r>
    </w:p>
    <w:p w14:paraId="4728622A" w14:textId="77777777" w:rsidR="00FF43AB" w:rsidRPr="00FF43AB" w:rsidRDefault="00FF43AB" w:rsidP="00FF43AB">
      <w:pPr>
        <w:rPr>
          <w:szCs w:val="22"/>
        </w:rPr>
      </w:pPr>
      <w:r>
        <w:rPr>
          <w:szCs w:val="22"/>
        </w:rPr>
        <w:t>(1</w:t>
      </w:r>
      <w:r w:rsidRPr="001E7F24">
        <w:rPr>
          <w:szCs w:val="22"/>
        </w:rPr>
        <w:t xml:space="preserve">) </w:t>
      </w:r>
      <w:r w:rsidRPr="000D72E8">
        <w:rPr>
          <w:szCs w:val="22"/>
          <w:lang w:val="ru-RU"/>
        </w:rPr>
        <w:t>Во время обсуждения любого вопроса Председатель может огласить список ораторов и, с согласия участников заседания, объявить о прекращении записи ораторов.</w:t>
      </w:r>
    </w:p>
    <w:p w14:paraId="734ACCBB" w14:textId="77777777" w:rsidR="00FF43AB" w:rsidRPr="00FF43AB" w:rsidRDefault="00FF43AB" w:rsidP="00FF43AB">
      <w:pPr>
        <w:rPr>
          <w:szCs w:val="22"/>
        </w:rPr>
      </w:pPr>
    </w:p>
    <w:p w14:paraId="30AFA520" w14:textId="73FFFD91" w:rsidR="00E018FC" w:rsidRPr="00FF43AB" w:rsidRDefault="00FF43AB" w:rsidP="00FF43AB">
      <w:pPr>
        <w:tabs>
          <w:tab w:val="left" w:pos="6096"/>
        </w:tabs>
        <w:spacing w:after="480"/>
        <w:rPr>
          <w:szCs w:val="22"/>
        </w:rPr>
      </w:pPr>
      <w:r w:rsidRPr="00FF43AB">
        <w:rPr>
          <w:szCs w:val="22"/>
        </w:rPr>
        <w:t xml:space="preserve">(2) </w:t>
      </w:r>
      <w:r w:rsidRPr="00FF43AB">
        <w:rPr>
          <w:szCs w:val="22"/>
          <w:lang w:val="ru-RU"/>
        </w:rPr>
        <w:t>Председатель может, однако, предоставить слово для ответа, если речь, произнесенная после прекращения записи ораторов, дает для этого основания.</w:t>
      </w:r>
    </w:p>
    <w:p w14:paraId="3595F218" w14:textId="242AC07F" w:rsidR="00E018FC" w:rsidRPr="00E018FC" w:rsidRDefault="004A1B42" w:rsidP="001A260D">
      <w:pPr>
        <w:spacing w:after="240"/>
        <w:rPr>
          <w:b/>
          <w:szCs w:val="22"/>
        </w:rPr>
      </w:pPr>
      <w:r>
        <w:rPr>
          <w:b/>
          <w:szCs w:val="22"/>
          <w:lang w:val="ru-RU"/>
        </w:rPr>
        <w:t>Правило</w:t>
      </w:r>
      <w:r w:rsidR="00E018FC" w:rsidRPr="00E018FC">
        <w:rPr>
          <w:b/>
          <w:szCs w:val="22"/>
        </w:rPr>
        <w:t xml:space="preserve"> 29</w:t>
      </w:r>
      <w:r>
        <w:rPr>
          <w:b/>
          <w:szCs w:val="22"/>
          <w:lang w:val="ru-RU"/>
        </w:rPr>
        <w:t>.</w:t>
      </w:r>
      <w:r w:rsidR="00E018FC" w:rsidRPr="00E018FC">
        <w:rPr>
          <w:b/>
          <w:szCs w:val="22"/>
        </w:rPr>
        <w:t xml:space="preserve"> </w:t>
      </w:r>
      <w:r>
        <w:rPr>
          <w:b/>
          <w:szCs w:val="22"/>
          <w:lang w:val="ru-RU"/>
        </w:rPr>
        <w:t>Порядок, соблюдаемый при голосовании</w:t>
      </w:r>
    </w:p>
    <w:p w14:paraId="6C7A9C0E" w14:textId="5D8BCBA1" w:rsidR="00E018FC" w:rsidRDefault="00485089" w:rsidP="00E018FC">
      <w:pPr>
        <w:tabs>
          <w:tab w:val="left" w:pos="6096"/>
        </w:tabs>
        <w:spacing w:after="480"/>
        <w:rPr>
          <w:szCs w:val="22"/>
        </w:rPr>
      </w:pPr>
      <w:r w:rsidRPr="00C574FE">
        <w:rPr>
          <w:szCs w:val="22"/>
          <w:lang w:val="ru-RU"/>
        </w:rPr>
        <w:t>После того как Председател</w:t>
      </w:r>
      <w:r w:rsidRPr="00485089">
        <w:rPr>
          <w:szCs w:val="22"/>
          <w:lang w:val="ru-RU"/>
        </w:rPr>
        <w:t>ь объявляет о начале голосования, никто не может прерывать голосование, кроме как выступая по порядку ведения заседания в связи с проведением данного голосования</w:t>
      </w:r>
      <w:r w:rsidR="00E018FC" w:rsidRPr="00485089">
        <w:rPr>
          <w:szCs w:val="22"/>
        </w:rPr>
        <w:t>.</w:t>
      </w:r>
    </w:p>
    <w:p w14:paraId="44E3B402" w14:textId="71A3F09E" w:rsidR="00E018FC" w:rsidRPr="00944C86" w:rsidRDefault="00944C86" w:rsidP="002F01FF">
      <w:pPr>
        <w:spacing w:after="240"/>
        <w:rPr>
          <w:b/>
          <w:szCs w:val="22"/>
        </w:rPr>
      </w:pPr>
      <w:r>
        <w:rPr>
          <w:b/>
          <w:szCs w:val="22"/>
          <w:lang w:val="ru-RU"/>
        </w:rPr>
        <w:t>Правило</w:t>
      </w:r>
      <w:r w:rsidR="00E018FC" w:rsidRPr="00E018FC">
        <w:rPr>
          <w:b/>
          <w:szCs w:val="22"/>
        </w:rPr>
        <w:t xml:space="preserve"> 38</w:t>
      </w:r>
      <w:r>
        <w:rPr>
          <w:b/>
          <w:szCs w:val="22"/>
          <w:lang w:val="ru-RU"/>
        </w:rPr>
        <w:t>.</w:t>
      </w:r>
      <w:r w:rsidR="00E018FC" w:rsidRPr="00944C86">
        <w:rPr>
          <w:b/>
          <w:szCs w:val="22"/>
        </w:rPr>
        <w:t xml:space="preserve"> </w:t>
      </w:r>
      <w:r w:rsidRPr="00944C86">
        <w:rPr>
          <w:b/>
          <w:szCs w:val="22"/>
          <w:lang w:val="ru-RU"/>
        </w:rPr>
        <w:t>Отсутствие права голоса у Председателя</w:t>
      </w:r>
    </w:p>
    <w:p w14:paraId="0C5B40C9" w14:textId="77777777" w:rsidR="005C0CFC" w:rsidRPr="005C0CFC" w:rsidRDefault="005C0CFC" w:rsidP="005C0CFC">
      <w:pPr>
        <w:rPr>
          <w:szCs w:val="22"/>
        </w:rPr>
      </w:pPr>
      <w:r w:rsidRPr="001E7F24">
        <w:rPr>
          <w:szCs w:val="22"/>
        </w:rPr>
        <w:t xml:space="preserve">(1) </w:t>
      </w:r>
      <w:r w:rsidRPr="00360066">
        <w:rPr>
          <w:szCs w:val="22"/>
          <w:lang w:val="ru-RU"/>
        </w:rPr>
        <w:t xml:space="preserve">Ни </w:t>
      </w:r>
      <w:r w:rsidRPr="005C0CFC">
        <w:rPr>
          <w:szCs w:val="22"/>
          <w:lang w:val="ru-RU"/>
        </w:rPr>
        <w:t>Председатель, ни исполняющий обязанности Председателя не голосуют</w:t>
      </w:r>
      <w:r w:rsidRPr="005C0CFC">
        <w:rPr>
          <w:szCs w:val="22"/>
        </w:rPr>
        <w:t>.</w:t>
      </w:r>
    </w:p>
    <w:p w14:paraId="23D11798" w14:textId="77777777" w:rsidR="005C0CFC" w:rsidRPr="005C0CFC" w:rsidRDefault="005C0CFC" w:rsidP="005C0CFC">
      <w:pPr>
        <w:rPr>
          <w:szCs w:val="22"/>
        </w:rPr>
      </w:pPr>
    </w:p>
    <w:p w14:paraId="56055025" w14:textId="5BE61924" w:rsidR="00E018FC" w:rsidRPr="005C0CFC" w:rsidRDefault="005C0CFC" w:rsidP="005C0CFC">
      <w:pPr>
        <w:tabs>
          <w:tab w:val="left" w:pos="6096"/>
        </w:tabs>
        <w:spacing w:after="480"/>
        <w:rPr>
          <w:szCs w:val="22"/>
        </w:rPr>
      </w:pPr>
      <w:r w:rsidRPr="005C0CFC">
        <w:rPr>
          <w:szCs w:val="22"/>
        </w:rPr>
        <w:t xml:space="preserve">(2) </w:t>
      </w:r>
      <w:r w:rsidRPr="005C0CFC">
        <w:rPr>
          <w:szCs w:val="22"/>
          <w:lang w:val="ru-RU"/>
        </w:rPr>
        <w:t>За государства, которые они представляют, может голосовать другой член соответствующей делегации</w:t>
      </w:r>
      <w:r w:rsidRPr="005C0CFC">
        <w:rPr>
          <w:szCs w:val="22"/>
        </w:rPr>
        <w:t>.</w:t>
      </w:r>
    </w:p>
    <w:p w14:paraId="6F812FFE" w14:textId="77777777" w:rsidR="00EE24C9" w:rsidRDefault="00EE24C9">
      <w:pPr>
        <w:rPr>
          <w:b/>
          <w:szCs w:val="22"/>
          <w:lang w:val="ru-RU"/>
        </w:rPr>
      </w:pPr>
      <w:r>
        <w:rPr>
          <w:b/>
          <w:szCs w:val="22"/>
          <w:lang w:val="ru-RU"/>
        </w:rPr>
        <w:br w:type="page"/>
      </w:r>
    </w:p>
    <w:p w14:paraId="160A3AA1" w14:textId="1352EE00" w:rsidR="00445784" w:rsidRDefault="00B46C84" w:rsidP="00445784">
      <w:pPr>
        <w:tabs>
          <w:tab w:val="left" w:pos="6096"/>
        </w:tabs>
        <w:spacing w:after="240"/>
        <w:rPr>
          <w:b/>
          <w:szCs w:val="22"/>
        </w:rPr>
      </w:pPr>
      <w:r>
        <w:rPr>
          <w:b/>
          <w:szCs w:val="22"/>
          <w:lang w:val="ru-RU"/>
        </w:rPr>
        <w:lastRenderedPageBreak/>
        <w:t>Правило</w:t>
      </w:r>
      <w:r w:rsidR="00E47304" w:rsidRPr="00E47304">
        <w:rPr>
          <w:b/>
          <w:szCs w:val="22"/>
        </w:rPr>
        <w:t xml:space="preserve"> 41</w:t>
      </w:r>
      <w:r>
        <w:rPr>
          <w:b/>
          <w:szCs w:val="22"/>
          <w:lang w:val="ru-RU"/>
        </w:rPr>
        <w:t>.</w:t>
      </w:r>
      <w:r w:rsidR="00E47304" w:rsidRPr="00E47304">
        <w:rPr>
          <w:b/>
          <w:szCs w:val="22"/>
        </w:rPr>
        <w:t xml:space="preserve"> </w:t>
      </w:r>
      <w:r w:rsidR="007304F8" w:rsidRPr="007304F8">
        <w:rPr>
          <w:b/>
          <w:szCs w:val="22"/>
          <w:lang w:val="ru-RU"/>
        </w:rPr>
        <w:t>Языки выступлений</w:t>
      </w:r>
      <w:r w:rsidR="007304F8" w:rsidRPr="007304F8">
        <w:rPr>
          <w:b/>
          <w:szCs w:val="22"/>
        </w:rPr>
        <w:t xml:space="preserve">.  </w:t>
      </w:r>
      <w:r w:rsidR="007304F8" w:rsidRPr="007304F8">
        <w:rPr>
          <w:b/>
          <w:szCs w:val="22"/>
          <w:lang w:val="ru-RU"/>
        </w:rPr>
        <w:t>Устный перевод</w:t>
      </w:r>
    </w:p>
    <w:p w14:paraId="6A293118" w14:textId="77777777" w:rsidR="007E584A" w:rsidRDefault="007E584A" w:rsidP="007E584A">
      <w:pPr>
        <w:rPr>
          <w:szCs w:val="22"/>
          <w:lang w:val="ru-RU"/>
        </w:rPr>
      </w:pPr>
      <w:r w:rsidRPr="00DD2311">
        <w:rPr>
          <w:szCs w:val="22"/>
        </w:rPr>
        <w:t xml:space="preserve">(1) </w:t>
      </w:r>
      <w:r w:rsidRPr="005A694A">
        <w:rPr>
          <w:szCs w:val="22"/>
          <w:lang w:val="ru-RU"/>
        </w:rPr>
        <w:t>Речи на заседаниях различных органов должны произноситься на английском или французском языке, а устный перевод осуществляется на другой из них. Генеральный директор может, однако, принять решение о том, что речи могут быть произнесены на испанском или русском языке либо на обоих этих языках; в таких случаях устный перевод осуществляется на все утвержденные языки.</w:t>
      </w:r>
    </w:p>
    <w:p w14:paraId="494D6878" w14:textId="77777777" w:rsidR="007E584A" w:rsidRDefault="007E584A" w:rsidP="007E584A">
      <w:pPr>
        <w:rPr>
          <w:szCs w:val="22"/>
          <w:lang w:val="ru-RU"/>
        </w:rPr>
      </w:pPr>
    </w:p>
    <w:p w14:paraId="39AD9C03" w14:textId="77777777" w:rsidR="007E584A" w:rsidRPr="007E584A" w:rsidRDefault="007E584A" w:rsidP="007E584A">
      <w:pPr>
        <w:rPr>
          <w:szCs w:val="22"/>
        </w:rPr>
      </w:pPr>
      <w:r w:rsidRPr="00DD2311">
        <w:rPr>
          <w:szCs w:val="22"/>
        </w:rPr>
        <w:t xml:space="preserve">(2) </w:t>
      </w:r>
      <w:r w:rsidRPr="00B65C32">
        <w:rPr>
          <w:szCs w:val="22"/>
          <w:lang w:val="ru-RU"/>
        </w:rPr>
        <w:t xml:space="preserve">Что касается вспомогательных органов, то Генеральный директор принимает решение о языке или </w:t>
      </w:r>
      <w:r w:rsidRPr="007E584A">
        <w:rPr>
          <w:szCs w:val="22"/>
          <w:lang w:val="ru-RU"/>
        </w:rPr>
        <w:t>языках, на которых должны произноситься речи и на каких должен обеспечиваться устный перевод.</w:t>
      </w:r>
    </w:p>
    <w:p w14:paraId="5446DF74" w14:textId="77777777" w:rsidR="007E584A" w:rsidRPr="007E584A" w:rsidRDefault="007E584A" w:rsidP="007E584A">
      <w:pPr>
        <w:rPr>
          <w:szCs w:val="22"/>
        </w:rPr>
      </w:pPr>
    </w:p>
    <w:p w14:paraId="3778CF80" w14:textId="262195CC" w:rsidR="00E47304" w:rsidRPr="007E584A" w:rsidRDefault="007E584A" w:rsidP="00AF0BEF">
      <w:pPr>
        <w:tabs>
          <w:tab w:val="left" w:pos="6096"/>
        </w:tabs>
        <w:spacing w:after="480"/>
        <w:rPr>
          <w:szCs w:val="22"/>
        </w:rPr>
      </w:pPr>
      <w:r w:rsidRPr="007E584A">
        <w:rPr>
          <w:szCs w:val="22"/>
        </w:rPr>
        <w:t xml:space="preserve">(3) </w:t>
      </w:r>
      <w:r w:rsidRPr="007E584A">
        <w:rPr>
          <w:szCs w:val="22"/>
          <w:lang w:val="ru-RU"/>
        </w:rPr>
        <w:t>На любом заседании, на котором Секретариат обеспечивает синхронный перевод по крайней мере на двух языках, участники могут выступать на любом другом языке, если они обеспечивают синхронный перевод на один из тех языков, на которых устный перевод обеспечивается Секретариатом.</w:t>
      </w:r>
    </w:p>
    <w:p w14:paraId="5D5083E3" w14:textId="233F09A7" w:rsidR="00E018FC" w:rsidRPr="00E018FC" w:rsidRDefault="00AF0BEF" w:rsidP="00475BAE">
      <w:pPr>
        <w:spacing w:after="240"/>
        <w:rPr>
          <w:b/>
          <w:szCs w:val="22"/>
        </w:rPr>
      </w:pPr>
      <w:r>
        <w:rPr>
          <w:b/>
          <w:szCs w:val="22"/>
          <w:lang w:val="ru-RU"/>
        </w:rPr>
        <w:t>Правило</w:t>
      </w:r>
      <w:r w:rsidR="00E018FC" w:rsidRPr="00E018FC">
        <w:rPr>
          <w:b/>
          <w:szCs w:val="22"/>
        </w:rPr>
        <w:t xml:space="preserve"> 42</w:t>
      </w:r>
      <w:r>
        <w:rPr>
          <w:b/>
          <w:szCs w:val="22"/>
          <w:lang w:val="ru-RU"/>
        </w:rPr>
        <w:t>.</w:t>
      </w:r>
      <w:r w:rsidR="00E018FC" w:rsidRPr="00E018FC">
        <w:rPr>
          <w:b/>
          <w:szCs w:val="22"/>
        </w:rPr>
        <w:t xml:space="preserve"> </w:t>
      </w:r>
      <w:r w:rsidR="00EE2071">
        <w:rPr>
          <w:b/>
          <w:szCs w:val="22"/>
          <w:lang w:val="ru-RU"/>
        </w:rPr>
        <w:t>Совместные заседания</w:t>
      </w:r>
    </w:p>
    <w:p w14:paraId="02BB5B0C" w14:textId="77777777" w:rsidR="00064B9E" w:rsidRPr="0005551C" w:rsidRDefault="00064B9E" w:rsidP="00064B9E">
      <w:pPr>
        <w:rPr>
          <w:szCs w:val="22"/>
        </w:rPr>
      </w:pPr>
      <w:r w:rsidRPr="0005551C">
        <w:rPr>
          <w:szCs w:val="22"/>
        </w:rPr>
        <w:t xml:space="preserve">(1) </w:t>
      </w:r>
      <w:r w:rsidRPr="0005551C">
        <w:rPr>
          <w:szCs w:val="22"/>
          <w:lang w:val="ru-RU"/>
        </w:rPr>
        <w:t>Когда два или несколько органов Организации или союзов должны рассмотреть вопросы, представляющие для них общий интерес, они проводят совместные заседания.</w:t>
      </w:r>
    </w:p>
    <w:p w14:paraId="68A0870A" w14:textId="77777777" w:rsidR="00064B9E" w:rsidRPr="0005551C" w:rsidRDefault="00064B9E" w:rsidP="00064B9E">
      <w:pPr>
        <w:rPr>
          <w:szCs w:val="22"/>
        </w:rPr>
      </w:pPr>
    </w:p>
    <w:p w14:paraId="716986DD" w14:textId="77777777" w:rsidR="00064B9E" w:rsidRPr="00DD2311" w:rsidRDefault="00064B9E" w:rsidP="00064B9E">
      <w:pPr>
        <w:rPr>
          <w:szCs w:val="22"/>
        </w:rPr>
      </w:pPr>
      <w:r w:rsidRPr="0005551C">
        <w:rPr>
          <w:szCs w:val="22"/>
        </w:rPr>
        <w:t xml:space="preserve">(2) </w:t>
      </w:r>
      <w:r w:rsidRPr="0005551C">
        <w:rPr>
          <w:szCs w:val="22"/>
          <w:lang w:val="ru-RU"/>
        </w:rPr>
        <w:t>На совместном заседании председательствует Председатель того органа, который стоит выше других органов в иерархии, определяемой следующим образом:</w:t>
      </w:r>
    </w:p>
    <w:p w14:paraId="7867C345" w14:textId="77777777" w:rsidR="00064B9E" w:rsidRPr="00DD2311" w:rsidRDefault="00064B9E" w:rsidP="00064B9E">
      <w:pPr>
        <w:rPr>
          <w:szCs w:val="22"/>
        </w:rPr>
      </w:pPr>
    </w:p>
    <w:p w14:paraId="3FBB18FD" w14:textId="77777777" w:rsidR="00064B9E" w:rsidRPr="00DD2311" w:rsidRDefault="00064B9E" w:rsidP="00064B9E">
      <w:pPr>
        <w:rPr>
          <w:szCs w:val="22"/>
        </w:rPr>
      </w:pPr>
      <w:r w:rsidRPr="00DD2311">
        <w:rPr>
          <w:szCs w:val="22"/>
        </w:rPr>
        <w:t xml:space="preserve">(i) </w:t>
      </w:r>
      <w:r>
        <w:rPr>
          <w:szCs w:val="22"/>
          <w:lang w:val="ru-RU"/>
        </w:rPr>
        <w:t>среди органов ВОИС</w:t>
      </w:r>
      <w:r w:rsidRPr="00DD2311">
        <w:rPr>
          <w:szCs w:val="22"/>
        </w:rPr>
        <w:t>: 1.</w:t>
      </w:r>
      <w:r>
        <w:rPr>
          <w:szCs w:val="22"/>
          <w:lang w:val="ru-RU"/>
        </w:rPr>
        <w:t> Генеральная Ассамблея;</w:t>
      </w:r>
      <w:r w:rsidRPr="00DD2311">
        <w:rPr>
          <w:szCs w:val="22"/>
        </w:rPr>
        <w:t xml:space="preserve"> 2.</w:t>
      </w:r>
      <w:r>
        <w:rPr>
          <w:szCs w:val="22"/>
          <w:lang w:val="ru-RU"/>
        </w:rPr>
        <w:t> Конференция;</w:t>
      </w:r>
      <w:r w:rsidRPr="00DD2311">
        <w:rPr>
          <w:szCs w:val="22"/>
        </w:rPr>
        <w:t xml:space="preserve"> 3.</w:t>
      </w:r>
      <w:r>
        <w:rPr>
          <w:szCs w:val="22"/>
          <w:lang w:val="ru-RU"/>
        </w:rPr>
        <w:t> Координационный комитет</w:t>
      </w:r>
      <w:r w:rsidRPr="00DD2311">
        <w:rPr>
          <w:szCs w:val="22"/>
        </w:rPr>
        <w:t>;</w:t>
      </w:r>
    </w:p>
    <w:p w14:paraId="07BA838C" w14:textId="5B527B7A" w:rsidR="00064B9E" w:rsidRPr="00DD2311" w:rsidRDefault="00064B9E" w:rsidP="00064B9E">
      <w:pPr>
        <w:rPr>
          <w:szCs w:val="22"/>
        </w:rPr>
      </w:pPr>
      <w:r w:rsidRPr="00DD2311">
        <w:rPr>
          <w:szCs w:val="22"/>
        </w:rPr>
        <w:t xml:space="preserve">(ii) </w:t>
      </w:r>
      <w:r>
        <w:rPr>
          <w:szCs w:val="22"/>
          <w:lang w:val="ru-RU"/>
        </w:rPr>
        <w:t>среди органов одного и того же союза</w:t>
      </w:r>
      <w:r w:rsidRPr="00DD2311">
        <w:rPr>
          <w:szCs w:val="22"/>
        </w:rPr>
        <w:t>: 1.</w:t>
      </w:r>
      <w:r>
        <w:rPr>
          <w:szCs w:val="22"/>
          <w:lang w:val="ru-RU"/>
        </w:rPr>
        <w:t> Ассамблея;</w:t>
      </w:r>
      <w:r w:rsidRPr="00DD2311">
        <w:rPr>
          <w:szCs w:val="22"/>
        </w:rPr>
        <w:t xml:space="preserve"> 2.</w:t>
      </w:r>
      <w:r>
        <w:rPr>
          <w:szCs w:val="22"/>
          <w:lang w:val="ru-RU"/>
        </w:rPr>
        <w:t> Исполнительный комитет</w:t>
      </w:r>
      <w:r w:rsidRPr="00DD2311">
        <w:rPr>
          <w:szCs w:val="22"/>
        </w:rPr>
        <w:t>;</w:t>
      </w:r>
    </w:p>
    <w:p w14:paraId="195538FA" w14:textId="77777777" w:rsidR="00064B9E" w:rsidRPr="00DD2311" w:rsidRDefault="00064B9E" w:rsidP="00064B9E">
      <w:pPr>
        <w:rPr>
          <w:szCs w:val="22"/>
        </w:rPr>
      </w:pPr>
      <w:r w:rsidRPr="00DD2311">
        <w:rPr>
          <w:szCs w:val="22"/>
        </w:rPr>
        <w:t xml:space="preserve">(iii) </w:t>
      </w:r>
      <w:r>
        <w:rPr>
          <w:szCs w:val="22"/>
          <w:lang w:val="ru-RU"/>
        </w:rPr>
        <w:t>среди органов ВОИС и одного и нескольких союзов</w:t>
      </w:r>
      <w:r w:rsidRPr="00DD2311">
        <w:rPr>
          <w:szCs w:val="22"/>
        </w:rPr>
        <w:t xml:space="preserve">: </w:t>
      </w:r>
      <w:r>
        <w:rPr>
          <w:szCs w:val="22"/>
          <w:lang w:val="ru-RU"/>
        </w:rPr>
        <w:t>орган ВОИС</w:t>
      </w:r>
      <w:r w:rsidRPr="00DD2311">
        <w:rPr>
          <w:szCs w:val="22"/>
        </w:rPr>
        <w:t>;</w:t>
      </w:r>
    </w:p>
    <w:p w14:paraId="5D3156D1" w14:textId="75777B40" w:rsidR="00E018FC" w:rsidRDefault="00064B9E" w:rsidP="00064B9E">
      <w:pPr>
        <w:tabs>
          <w:tab w:val="left" w:pos="6096"/>
        </w:tabs>
        <w:spacing w:after="480"/>
        <w:rPr>
          <w:szCs w:val="22"/>
        </w:rPr>
      </w:pPr>
      <w:r w:rsidRPr="00DD2311">
        <w:rPr>
          <w:szCs w:val="22"/>
        </w:rPr>
        <w:t xml:space="preserve">(iv) </w:t>
      </w:r>
      <w:r>
        <w:rPr>
          <w:szCs w:val="22"/>
          <w:lang w:val="ru-RU"/>
        </w:rPr>
        <w:t>среди органов нескольких союзов</w:t>
      </w:r>
      <w:r w:rsidRPr="00DD2311">
        <w:rPr>
          <w:szCs w:val="22"/>
        </w:rPr>
        <w:t xml:space="preserve">: </w:t>
      </w:r>
      <w:r>
        <w:rPr>
          <w:szCs w:val="22"/>
          <w:lang w:val="ru-RU"/>
        </w:rPr>
        <w:t>орган самого старого союза</w:t>
      </w:r>
      <w:r w:rsidRPr="00DD2311">
        <w:rPr>
          <w:szCs w:val="22"/>
        </w:rPr>
        <w:t>.</w:t>
      </w:r>
    </w:p>
    <w:p w14:paraId="2C2817A9" w14:textId="2AF0732C" w:rsidR="00475BAE" w:rsidRDefault="00862692" w:rsidP="00475BAE">
      <w:pPr>
        <w:tabs>
          <w:tab w:val="left" w:pos="6096"/>
        </w:tabs>
        <w:spacing w:after="240"/>
        <w:rPr>
          <w:szCs w:val="22"/>
        </w:rPr>
      </w:pPr>
      <w:r>
        <w:rPr>
          <w:b/>
          <w:szCs w:val="22"/>
          <w:lang w:val="ru-RU"/>
        </w:rPr>
        <w:t>Правило</w:t>
      </w:r>
      <w:r w:rsidR="00E47304" w:rsidRPr="00E47304">
        <w:rPr>
          <w:b/>
          <w:szCs w:val="22"/>
        </w:rPr>
        <w:t xml:space="preserve"> 50</w:t>
      </w:r>
      <w:r>
        <w:rPr>
          <w:b/>
          <w:szCs w:val="22"/>
          <w:lang w:val="ru-RU"/>
        </w:rPr>
        <w:t>.</w:t>
      </w:r>
      <w:r w:rsidR="00E47304" w:rsidRPr="00E47304">
        <w:rPr>
          <w:b/>
          <w:szCs w:val="22"/>
        </w:rPr>
        <w:t xml:space="preserve"> </w:t>
      </w:r>
      <w:r w:rsidR="00D31E23" w:rsidRPr="00D31E23">
        <w:rPr>
          <w:b/>
          <w:szCs w:val="22"/>
          <w:lang w:val="ru-RU"/>
        </w:rPr>
        <w:t>Повестка дня и правила процедуры</w:t>
      </w:r>
    </w:p>
    <w:p w14:paraId="5CC836AE" w14:textId="07BA0CED" w:rsidR="004D4CCC" w:rsidRDefault="004D4CCC" w:rsidP="004D4CCC">
      <w:pPr>
        <w:rPr>
          <w:szCs w:val="22"/>
        </w:rPr>
      </w:pPr>
      <w:r w:rsidRPr="00DD2311">
        <w:rPr>
          <w:szCs w:val="22"/>
        </w:rPr>
        <w:t xml:space="preserve">(1) </w:t>
      </w:r>
      <w:r w:rsidRPr="004D4CCC">
        <w:rPr>
          <w:szCs w:val="22"/>
          <w:lang w:val="ru-RU"/>
        </w:rPr>
        <w:t xml:space="preserve">Генеральный директор составляет повестку дня каждого специального комитета экспертов. Генеральный директор может вносить в нее изменения по своей собственной инициативе </w:t>
      </w:r>
      <w:r w:rsidRPr="0058587F">
        <w:rPr>
          <w:szCs w:val="22"/>
          <w:lang w:val="ru-RU"/>
        </w:rPr>
        <w:t>или по просьбе специального комитета экспертов.</w:t>
      </w:r>
    </w:p>
    <w:p w14:paraId="07E6A069" w14:textId="77777777" w:rsidR="004D4CCC" w:rsidRDefault="004D4CCC" w:rsidP="004D4CCC">
      <w:pPr>
        <w:rPr>
          <w:szCs w:val="22"/>
        </w:rPr>
      </w:pPr>
    </w:p>
    <w:p w14:paraId="1B70E0B4" w14:textId="6A77AF88" w:rsidR="00E47304" w:rsidRPr="001E1F78" w:rsidRDefault="004D4CCC" w:rsidP="001E1F78">
      <w:pPr>
        <w:tabs>
          <w:tab w:val="left" w:pos="6096"/>
        </w:tabs>
        <w:spacing w:after="480"/>
        <w:rPr>
          <w:szCs w:val="22"/>
        </w:rPr>
      </w:pPr>
      <w:r w:rsidRPr="00DD2311">
        <w:rPr>
          <w:szCs w:val="22"/>
        </w:rPr>
        <w:t xml:space="preserve">(2) </w:t>
      </w:r>
      <w:r w:rsidRPr="00ED1331">
        <w:rPr>
          <w:szCs w:val="22"/>
          <w:lang w:val="ru-RU"/>
        </w:rPr>
        <w:t>Положения части</w:t>
      </w:r>
      <w:r w:rsidR="006A6031">
        <w:rPr>
          <w:szCs w:val="22"/>
          <w:lang w:val="ru-RU"/>
        </w:rPr>
        <w:t> </w:t>
      </w:r>
      <w:r w:rsidRPr="00ED1331">
        <w:rPr>
          <w:szCs w:val="22"/>
          <w:lang w:val="ru-RU"/>
        </w:rPr>
        <w:t>II Общих правил процедуры используются, насколько это возможно, в качестве правил процедуры для специальных комитетов экспертов. В тех случаях, когда они применяются к таким комитетам, Генеральный директор может в каждом отдельном случае вносить в них изменения либо по своей собственной инициативе, либо по просьбе соответствующего специального комитета экспертов.</w:t>
      </w:r>
    </w:p>
    <w:p w14:paraId="1E6EABB1" w14:textId="77777777" w:rsidR="000812AD" w:rsidRDefault="000812AD">
      <w:pPr>
        <w:rPr>
          <w:bCs/>
          <w:iCs/>
          <w:szCs w:val="22"/>
          <w:lang w:val="ru-RU"/>
        </w:rPr>
      </w:pPr>
      <w:r>
        <w:rPr>
          <w:bCs/>
          <w:iCs/>
          <w:szCs w:val="22"/>
          <w:lang w:val="ru-RU"/>
        </w:rPr>
        <w:br w:type="page"/>
      </w:r>
    </w:p>
    <w:p w14:paraId="079304D5" w14:textId="469A0996" w:rsidR="000812AD" w:rsidRPr="000812AD" w:rsidRDefault="000812AD" w:rsidP="000812AD">
      <w:pPr>
        <w:rPr>
          <w:b/>
          <w:bCs/>
          <w:iCs/>
          <w:szCs w:val="22"/>
          <w:lang w:val="ru-RU"/>
        </w:rPr>
      </w:pPr>
      <w:r w:rsidRPr="000812AD">
        <w:rPr>
          <w:b/>
          <w:bCs/>
          <w:iCs/>
          <w:szCs w:val="22"/>
          <w:lang w:val="ru-RU"/>
        </w:rPr>
        <w:lastRenderedPageBreak/>
        <w:t>Правило 52. Должностные лица специальных комитетов экспертов</w:t>
      </w:r>
    </w:p>
    <w:p w14:paraId="2E2D1A59" w14:textId="77777777" w:rsidR="000812AD" w:rsidRPr="00657033" w:rsidRDefault="000812AD" w:rsidP="000812AD">
      <w:pPr>
        <w:rPr>
          <w:bCs/>
          <w:iCs/>
          <w:szCs w:val="22"/>
          <w:lang w:val="ru-RU"/>
        </w:rPr>
      </w:pPr>
    </w:p>
    <w:p w14:paraId="1358A04D" w14:textId="77777777" w:rsidR="000812AD" w:rsidRPr="00657033" w:rsidRDefault="000812AD" w:rsidP="000812AD">
      <w:pPr>
        <w:rPr>
          <w:szCs w:val="22"/>
          <w:lang w:val="ru-RU"/>
        </w:rPr>
      </w:pPr>
      <w:r w:rsidRPr="00657033">
        <w:rPr>
          <w:szCs w:val="22"/>
          <w:lang w:val="ru-RU"/>
        </w:rPr>
        <w:t>(1) На первом заседании специальный комитет экспертов избирает из числа своих членов Председателя и двух заместителей Председателя.</w:t>
      </w:r>
    </w:p>
    <w:p w14:paraId="4A0A66E4" w14:textId="77777777" w:rsidR="000812AD" w:rsidRPr="00657033" w:rsidRDefault="000812AD" w:rsidP="000812AD">
      <w:pPr>
        <w:rPr>
          <w:szCs w:val="22"/>
          <w:lang w:val="ru-RU"/>
        </w:rPr>
      </w:pPr>
    </w:p>
    <w:p w14:paraId="7EF35B5F" w14:textId="662F8831" w:rsidR="00EE24C9" w:rsidRDefault="000812AD" w:rsidP="000812AD">
      <w:pPr>
        <w:spacing w:after="480"/>
        <w:rPr>
          <w:b/>
          <w:szCs w:val="22"/>
          <w:lang w:val="ru-RU"/>
        </w:rPr>
      </w:pPr>
      <w:r w:rsidRPr="00657033">
        <w:rPr>
          <w:szCs w:val="22"/>
          <w:lang w:val="ru-RU"/>
        </w:rPr>
        <w:t>(2) С согласия Генерального директора специальный комитет экспертов может избрать Председателем Генерального директора или другое должностное лицо Международного бюро.</w:t>
      </w:r>
    </w:p>
    <w:p w14:paraId="030AE6FE" w14:textId="1A385A78" w:rsidR="00467ABB" w:rsidRPr="00B575C2" w:rsidRDefault="00467AF2" w:rsidP="00467ABB">
      <w:pPr>
        <w:tabs>
          <w:tab w:val="left" w:pos="6096"/>
        </w:tabs>
        <w:spacing w:after="240"/>
        <w:rPr>
          <w:b/>
          <w:szCs w:val="22"/>
        </w:rPr>
      </w:pPr>
      <w:r>
        <w:rPr>
          <w:b/>
          <w:szCs w:val="22"/>
          <w:lang w:val="ru-RU"/>
        </w:rPr>
        <w:t>Правило</w:t>
      </w:r>
      <w:r w:rsidR="00E47304" w:rsidRPr="00E47304">
        <w:rPr>
          <w:b/>
          <w:szCs w:val="22"/>
        </w:rPr>
        <w:t xml:space="preserve"> 55</w:t>
      </w:r>
      <w:r>
        <w:rPr>
          <w:b/>
          <w:szCs w:val="22"/>
          <w:lang w:val="ru-RU"/>
        </w:rPr>
        <w:t>.</w:t>
      </w:r>
      <w:r w:rsidR="00E47304">
        <w:rPr>
          <w:b/>
          <w:szCs w:val="22"/>
        </w:rPr>
        <w:t xml:space="preserve"> </w:t>
      </w:r>
      <w:r>
        <w:rPr>
          <w:b/>
          <w:szCs w:val="22"/>
          <w:lang w:val="ru-RU"/>
        </w:rPr>
        <w:t>Доклад</w:t>
      </w:r>
    </w:p>
    <w:p w14:paraId="0E7EF054" w14:textId="30CA0CD5" w:rsidR="00B575C2" w:rsidRPr="00B575C2" w:rsidRDefault="00B575C2" w:rsidP="00467ABB">
      <w:pPr>
        <w:tabs>
          <w:tab w:val="left" w:pos="6096"/>
        </w:tabs>
        <w:spacing w:after="240"/>
        <w:rPr>
          <w:szCs w:val="22"/>
          <w:lang w:val="ru-RU"/>
        </w:rPr>
      </w:pPr>
      <w:r w:rsidRPr="00B575C2">
        <w:rPr>
          <w:szCs w:val="22"/>
          <w:lang w:val="ru-RU"/>
        </w:rPr>
        <w:t>Специальные комитеты экспертов представляют свои доклады Генеральному директору, который распространяет их и предает широкой гласности так, как считает нужным.</w:t>
      </w:r>
    </w:p>
    <w:p w14:paraId="525B1980" w14:textId="1B0A5F81" w:rsidR="00BC4258" w:rsidRDefault="00BC4258">
      <w:pPr>
        <w:rPr>
          <w:szCs w:val="22"/>
          <w:lang w:val="ru-RU"/>
        </w:rPr>
      </w:pPr>
      <w:r>
        <w:rPr>
          <w:szCs w:val="22"/>
          <w:lang w:val="ru-RU"/>
        </w:rPr>
        <w:br w:type="page"/>
      </w:r>
    </w:p>
    <w:p w14:paraId="297EFE03" w14:textId="42D4ED88" w:rsidR="00E018FC" w:rsidRPr="00E018FC" w:rsidRDefault="00FD5315" w:rsidP="00E018FC">
      <w:pPr>
        <w:rPr>
          <w:b/>
          <w:szCs w:val="22"/>
        </w:rPr>
      </w:pPr>
      <w:r w:rsidRPr="00FD5315">
        <w:rPr>
          <w:b/>
          <w:szCs w:val="22"/>
          <w:lang w:val="ru-RU"/>
        </w:rPr>
        <w:lastRenderedPageBreak/>
        <w:t>Приложение к Общим правилам процедуры ВОИС</w:t>
      </w:r>
    </w:p>
    <w:p w14:paraId="07E38CCA" w14:textId="77777777" w:rsidR="00E018FC" w:rsidRPr="001E7F24" w:rsidRDefault="00E018FC" w:rsidP="00E018FC">
      <w:pPr>
        <w:rPr>
          <w:szCs w:val="22"/>
        </w:rPr>
      </w:pPr>
    </w:p>
    <w:p w14:paraId="44DF37E5" w14:textId="77777777" w:rsidR="007F3AD7" w:rsidRDefault="007F3AD7" w:rsidP="007F3AD7">
      <w:pPr>
        <w:rPr>
          <w:szCs w:val="22"/>
        </w:rPr>
      </w:pPr>
      <w:r>
        <w:rPr>
          <w:szCs w:val="22"/>
          <w:lang w:val="ru-RU"/>
        </w:rPr>
        <w:t>Правила в отношении тайного голосования</w:t>
      </w:r>
    </w:p>
    <w:p w14:paraId="427018D8" w14:textId="77777777" w:rsidR="007F3AD7" w:rsidRPr="002965E5" w:rsidRDefault="007F3AD7" w:rsidP="007F3AD7">
      <w:pPr>
        <w:rPr>
          <w:szCs w:val="22"/>
          <w:lang w:val="ru-RU"/>
        </w:rPr>
      </w:pPr>
    </w:p>
    <w:p w14:paraId="6175E956" w14:textId="77777777" w:rsidR="007F3AD7" w:rsidRPr="002965E5" w:rsidRDefault="007F3AD7" w:rsidP="007F3AD7">
      <w:pPr>
        <w:rPr>
          <w:szCs w:val="22"/>
          <w:lang w:val="ru-RU"/>
        </w:rPr>
      </w:pPr>
      <w:r w:rsidRPr="002965E5">
        <w:rPr>
          <w:szCs w:val="22"/>
          <w:lang w:val="ru-RU"/>
        </w:rPr>
        <w:t>Правило 1.  Чтобы голосовать, делегации должны иметь надлежащие полномочия.</w:t>
      </w:r>
    </w:p>
    <w:p w14:paraId="34351612" w14:textId="77777777" w:rsidR="007F3AD7" w:rsidRPr="001F06BF" w:rsidRDefault="007F3AD7" w:rsidP="007F3AD7">
      <w:pPr>
        <w:rPr>
          <w:szCs w:val="22"/>
          <w:lang w:val="ru-RU"/>
        </w:rPr>
      </w:pPr>
    </w:p>
    <w:p w14:paraId="739C8248" w14:textId="6C8107C6" w:rsidR="007F3AD7" w:rsidRPr="001E7F24" w:rsidRDefault="007F3AD7" w:rsidP="007F3AD7">
      <w:pPr>
        <w:rPr>
          <w:szCs w:val="22"/>
        </w:rPr>
      </w:pPr>
      <w:r w:rsidRPr="001F06BF">
        <w:rPr>
          <w:szCs w:val="22"/>
          <w:lang w:val="ru-RU"/>
        </w:rPr>
        <w:t xml:space="preserve">Правило 2.  До начала голосования Председатель назначает двух счетчиков из числа присутствующих делегатов. Затем Председатель </w:t>
      </w:r>
      <w:r w:rsidRPr="00AE6BB3">
        <w:rPr>
          <w:szCs w:val="22"/>
          <w:lang w:val="ru-RU"/>
        </w:rPr>
        <w:t>передает им список делегаций, имеющих право голоса, и, где это применимо, список кандидатов.</w:t>
      </w:r>
    </w:p>
    <w:p w14:paraId="563F0AE0" w14:textId="77777777" w:rsidR="007F3AD7" w:rsidRDefault="007F3AD7" w:rsidP="007F3AD7">
      <w:pPr>
        <w:rPr>
          <w:szCs w:val="22"/>
        </w:rPr>
      </w:pPr>
    </w:p>
    <w:p w14:paraId="4B9123FE" w14:textId="77777777" w:rsidR="007F3AD7" w:rsidRPr="00AE6BB3" w:rsidRDefault="007F3AD7" w:rsidP="007F3AD7">
      <w:pPr>
        <w:rPr>
          <w:szCs w:val="22"/>
          <w:lang w:val="ru-RU"/>
        </w:rPr>
      </w:pPr>
      <w:r w:rsidRPr="00AE6BB3">
        <w:rPr>
          <w:szCs w:val="22"/>
          <w:lang w:val="ru-RU"/>
        </w:rPr>
        <w:t>Правило 3.  Секретариат распространяет среди делегаций бюллетени для голосования и конверты. Бюллетени и конверты должны быть изготовлены из белой бумаги и не должны иметь отличительных знаков.</w:t>
      </w:r>
    </w:p>
    <w:p w14:paraId="1A1EA157" w14:textId="77777777" w:rsidR="007F3AD7" w:rsidRPr="00AE6BB3" w:rsidRDefault="007F3AD7" w:rsidP="007F3AD7">
      <w:pPr>
        <w:rPr>
          <w:szCs w:val="22"/>
          <w:lang w:val="ru-RU"/>
        </w:rPr>
      </w:pPr>
    </w:p>
    <w:p w14:paraId="242046D2" w14:textId="77777777" w:rsidR="007F3AD7" w:rsidRDefault="007F3AD7" w:rsidP="007F3AD7">
      <w:pPr>
        <w:rPr>
          <w:szCs w:val="22"/>
          <w:lang w:val="ru-RU"/>
        </w:rPr>
      </w:pPr>
      <w:r w:rsidRPr="00AE6BB3">
        <w:rPr>
          <w:szCs w:val="22"/>
          <w:lang w:val="ru-RU"/>
        </w:rPr>
        <w:t>Правило 4.  Счетчики убеждаются в том, что урна для голосования пуста, запирают ее и передают ключ Председателю.</w:t>
      </w:r>
    </w:p>
    <w:p w14:paraId="0549B352" w14:textId="77777777" w:rsidR="007F3AD7" w:rsidRDefault="007F3AD7" w:rsidP="007F3AD7">
      <w:pPr>
        <w:rPr>
          <w:szCs w:val="22"/>
        </w:rPr>
      </w:pPr>
    </w:p>
    <w:p w14:paraId="7770F9C6" w14:textId="77777777" w:rsidR="007F3AD7" w:rsidRPr="002965E5" w:rsidRDefault="007F3AD7" w:rsidP="007F3AD7">
      <w:pPr>
        <w:rPr>
          <w:szCs w:val="22"/>
          <w:lang w:val="ru-RU"/>
        </w:rPr>
      </w:pPr>
      <w:r w:rsidRPr="002965E5">
        <w:rPr>
          <w:szCs w:val="22"/>
          <w:lang w:val="ru-RU"/>
        </w:rPr>
        <w:t>Правило 5.  Секретарь заседания по очереди выкликает делегации во французском алфавитном порядке названий государств-членов, начиная с государства-члена, определяемого по жребию.</w:t>
      </w:r>
    </w:p>
    <w:p w14:paraId="442B087B" w14:textId="77777777" w:rsidR="007F3AD7" w:rsidRPr="002965E5" w:rsidRDefault="007F3AD7" w:rsidP="007F3AD7">
      <w:pPr>
        <w:rPr>
          <w:szCs w:val="22"/>
          <w:lang w:val="ru-RU"/>
        </w:rPr>
      </w:pPr>
    </w:p>
    <w:p w14:paraId="41F131B9" w14:textId="77777777" w:rsidR="007F3AD7" w:rsidRPr="002965E5" w:rsidRDefault="007F3AD7" w:rsidP="007F3AD7">
      <w:pPr>
        <w:rPr>
          <w:szCs w:val="22"/>
          <w:lang w:val="ru-RU"/>
        </w:rPr>
      </w:pPr>
      <w:r w:rsidRPr="002965E5">
        <w:rPr>
          <w:szCs w:val="22"/>
          <w:lang w:val="ru-RU"/>
        </w:rPr>
        <w:t>Правило 6.  Услышав название своей страны, делегация передает свой бюллетень, находящийся в конверте, счетчику, который бросает его в урну для голосования.</w:t>
      </w:r>
    </w:p>
    <w:p w14:paraId="5D0D5448" w14:textId="77777777" w:rsidR="007F3AD7" w:rsidRDefault="007F3AD7" w:rsidP="007F3AD7">
      <w:pPr>
        <w:rPr>
          <w:szCs w:val="22"/>
          <w:lang w:val="ru-RU"/>
        </w:rPr>
      </w:pPr>
    </w:p>
    <w:p w14:paraId="0902E177" w14:textId="77777777" w:rsidR="007F3AD7" w:rsidRPr="00EF57BD" w:rsidRDefault="007F3AD7" w:rsidP="007F3AD7">
      <w:pPr>
        <w:rPr>
          <w:szCs w:val="22"/>
          <w:lang w:val="ru-RU"/>
        </w:rPr>
      </w:pPr>
      <w:r w:rsidRPr="00EF57BD">
        <w:rPr>
          <w:szCs w:val="22"/>
          <w:lang w:val="ru-RU"/>
        </w:rPr>
        <w:t>Правило 7.  Чтобы зафиксировать факт голосования каждого государства-члена, Секретарь заседания и один из счетчиков ставят свои подписи или инициалы на полях списка против названия проголосовавшего государства-члена.</w:t>
      </w:r>
    </w:p>
    <w:p w14:paraId="10C07791" w14:textId="77777777" w:rsidR="007F3AD7" w:rsidRDefault="007F3AD7" w:rsidP="007F3AD7">
      <w:pPr>
        <w:rPr>
          <w:szCs w:val="22"/>
        </w:rPr>
      </w:pPr>
    </w:p>
    <w:p w14:paraId="42B7A7CE" w14:textId="77777777" w:rsidR="007F3AD7" w:rsidRPr="00CB53E7" w:rsidRDefault="007F3AD7" w:rsidP="007F3AD7">
      <w:pPr>
        <w:rPr>
          <w:szCs w:val="22"/>
          <w:lang w:val="ru-RU"/>
        </w:rPr>
      </w:pPr>
      <w:r w:rsidRPr="00CB53E7">
        <w:rPr>
          <w:szCs w:val="22"/>
          <w:lang w:val="ru-RU"/>
        </w:rPr>
        <w:t>Правило 8.  По окончании переклички Председатель объявляет о завершении голосования и сообщает, что предстоит подсчет голосов.</w:t>
      </w:r>
    </w:p>
    <w:p w14:paraId="1AAD512C" w14:textId="77777777" w:rsidR="007F3AD7" w:rsidRPr="001E7F24" w:rsidRDefault="007F3AD7" w:rsidP="007F3AD7">
      <w:pPr>
        <w:rPr>
          <w:szCs w:val="22"/>
        </w:rPr>
      </w:pPr>
    </w:p>
    <w:p w14:paraId="060FB578" w14:textId="77777777" w:rsidR="007F3AD7" w:rsidRPr="00730183" w:rsidRDefault="007F3AD7" w:rsidP="007F3AD7">
      <w:pPr>
        <w:rPr>
          <w:szCs w:val="22"/>
          <w:lang w:val="ru-RU"/>
        </w:rPr>
      </w:pPr>
      <w:r w:rsidRPr="00730183">
        <w:rPr>
          <w:szCs w:val="22"/>
          <w:lang w:val="ru-RU"/>
        </w:rPr>
        <w:t>Правило 9.  После вскрытия урны Председателем счетчики проверяют число конвертов.  Если оно больше или меньше числа участников голосования, об этом информируют Председателя, который затем объявляет голосование недействительным и сообщает, что необходимо провести новое голосование.</w:t>
      </w:r>
    </w:p>
    <w:p w14:paraId="23B15DB7" w14:textId="77777777" w:rsidR="007F3AD7" w:rsidRDefault="007F3AD7" w:rsidP="007F3AD7">
      <w:pPr>
        <w:rPr>
          <w:szCs w:val="22"/>
          <w:lang w:val="ru-RU"/>
        </w:rPr>
      </w:pPr>
    </w:p>
    <w:p w14:paraId="49ED7DCB" w14:textId="77777777" w:rsidR="007F3AD7" w:rsidRPr="00730183" w:rsidRDefault="007F3AD7" w:rsidP="007F3AD7">
      <w:pPr>
        <w:rPr>
          <w:szCs w:val="22"/>
          <w:lang w:val="ru-RU"/>
        </w:rPr>
      </w:pPr>
      <w:r w:rsidRPr="00730183">
        <w:rPr>
          <w:szCs w:val="22"/>
          <w:lang w:val="ru-RU"/>
        </w:rPr>
        <w:t>Правило 10.  Один из счетчиков вскрывает конверты один за другим, зачитывает вслух то, что написано в бюллетене, и передает его другому счетчику. Голоса из бюллетеней заносятся в списки, подготовленные для этой цели.</w:t>
      </w:r>
    </w:p>
    <w:p w14:paraId="36FFBA46" w14:textId="77777777" w:rsidR="007F3AD7" w:rsidRDefault="007F3AD7" w:rsidP="007F3AD7">
      <w:pPr>
        <w:rPr>
          <w:szCs w:val="22"/>
        </w:rPr>
      </w:pPr>
    </w:p>
    <w:p w14:paraId="0B99EDFE" w14:textId="77777777" w:rsidR="007F3AD7" w:rsidRPr="00704D9F" w:rsidRDefault="007F3AD7" w:rsidP="007F3AD7">
      <w:pPr>
        <w:rPr>
          <w:szCs w:val="22"/>
          <w:lang w:val="ru-RU"/>
        </w:rPr>
      </w:pPr>
      <w:r w:rsidRPr="00704D9F">
        <w:rPr>
          <w:szCs w:val="22"/>
          <w:lang w:val="ru-RU"/>
        </w:rPr>
        <w:t>Правило 11.  Пустые бюллетени рассматриваются как неучастие в голосовании.</w:t>
      </w:r>
    </w:p>
    <w:p w14:paraId="2B4BE598" w14:textId="77777777" w:rsidR="007F3AD7" w:rsidRPr="001E7F24" w:rsidRDefault="007F3AD7" w:rsidP="007F3AD7">
      <w:pPr>
        <w:rPr>
          <w:szCs w:val="22"/>
        </w:rPr>
      </w:pPr>
    </w:p>
    <w:p w14:paraId="19B3B42A" w14:textId="77777777" w:rsidR="007F3AD7" w:rsidRPr="00D6529C" w:rsidRDefault="007F3AD7" w:rsidP="007F3AD7">
      <w:pPr>
        <w:rPr>
          <w:szCs w:val="22"/>
          <w:lang w:val="ru-RU"/>
        </w:rPr>
      </w:pPr>
      <w:r w:rsidRPr="00D6529C">
        <w:rPr>
          <w:szCs w:val="22"/>
          <w:lang w:val="ru-RU"/>
        </w:rPr>
        <w:t>Правило 12.  Считаются недействительными:</w:t>
      </w:r>
    </w:p>
    <w:p w14:paraId="1E136EB9" w14:textId="77777777" w:rsidR="007F3AD7" w:rsidRPr="000D686B" w:rsidRDefault="007F3AD7" w:rsidP="001961BD">
      <w:pPr>
        <w:pStyle w:val="ListParagraph"/>
        <w:numPr>
          <w:ilvl w:val="0"/>
          <w:numId w:val="11"/>
        </w:numPr>
        <w:ind w:left="540" w:hanging="540"/>
        <w:rPr>
          <w:szCs w:val="22"/>
          <w:lang w:val="ru-RU"/>
        </w:rPr>
      </w:pPr>
      <w:r w:rsidRPr="000D686B">
        <w:rPr>
          <w:szCs w:val="22"/>
          <w:lang w:val="ru-RU"/>
        </w:rPr>
        <w:t>бюллетени, в которых число названий/имен превышает число государств или лиц, подлежащих избранию;</w:t>
      </w:r>
    </w:p>
    <w:p w14:paraId="6A8B8346" w14:textId="77777777" w:rsidR="007F3AD7" w:rsidRPr="00763411" w:rsidRDefault="007F3AD7" w:rsidP="001961BD">
      <w:pPr>
        <w:pStyle w:val="ListParagraph"/>
        <w:numPr>
          <w:ilvl w:val="0"/>
          <w:numId w:val="11"/>
        </w:numPr>
        <w:ind w:left="0" w:firstLine="0"/>
        <w:rPr>
          <w:szCs w:val="22"/>
          <w:lang w:val="ru-RU"/>
        </w:rPr>
      </w:pPr>
      <w:r w:rsidRPr="00763411">
        <w:rPr>
          <w:szCs w:val="22"/>
          <w:lang w:val="ru-RU"/>
        </w:rPr>
        <w:t>бюллетени, в которых голосовавшие раскрыли себя, в частности расписались или указали название государства-члена, которое они представляют;</w:t>
      </w:r>
    </w:p>
    <w:p w14:paraId="05380CFE" w14:textId="77777777" w:rsidR="007F3AD7" w:rsidRPr="00DC029C" w:rsidRDefault="007F3AD7" w:rsidP="001961BD">
      <w:pPr>
        <w:pStyle w:val="ListParagraph"/>
        <w:numPr>
          <w:ilvl w:val="0"/>
          <w:numId w:val="11"/>
        </w:numPr>
        <w:ind w:left="0" w:firstLine="0"/>
        <w:rPr>
          <w:szCs w:val="22"/>
        </w:rPr>
      </w:pPr>
      <w:r>
        <w:rPr>
          <w:szCs w:val="22"/>
          <w:lang w:val="ru-RU"/>
        </w:rPr>
        <w:t>бюллетени, в которых нет ясного ответа на заданный вопрос</w:t>
      </w:r>
      <w:r w:rsidRPr="00DC029C">
        <w:rPr>
          <w:szCs w:val="22"/>
        </w:rPr>
        <w:t>.</w:t>
      </w:r>
    </w:p>
    <w:p w14:paraId="525729B7" w14:textId="77777777" w:rsidR="007F3AD7" w:rsidRDefault="007F3AD7" w:rsidP="007F3AD7">
      <w:pPr>
        <w:rPr>
          <w:szCs w:val="22"/>
        </w:rPr>
      </w:pPr>
    </w:p>
    <w:p w14:paraId="74E82938" w14:textId="600FAE83" w:rsidR="007F3AD7" w:rsidRDefault="007F3AD7" w:rsidP="007F3AD7">
      <w:pPr>
        <w:rPr>
          <w:szCs w:val="22"/>
        </w:rPr>
      </w:pPr>
      <w:r w:rsidRPr="00874103">
        <w:rPr>
          <w:szCs w:val="22"/>
          <w:lang w:val="ru-RU"/>
        </w:rPr>
        <w:lastRenderedPageBreak/>
        <w:t xml:space="preserve">Правило 13.  </w:t>
      </w:r>
      <w:r w:rsidRPr="002C7F05">
        <w:rPr>
          <w:szCs w:val="22"/>
          <w:lang w:val="ru-RU"/>
        </w:rPr>
        <w:t xml:space="preserve">Кандидаты могут получить только один голос в одном бюллетене, даже если их имена указываются в нем более </w:t>
      </w:r>
      <w:r w:rsidRPr="00874103">
        <w:rPr>
          <w:szCs w:val="22"/>
          <w:lang w:val="ru-RU"/>
        </w:rPr>
        <w:t>чем один раз</w:t>
      </w:r>
      <w:r w:rsidRPr="001E7F24">
        <w:rPr>
          <w:szCs w:val="22"/>
        </w:rPr>
        <w:t>.</w:t>
      </w:r>
    </w:p>
    <w:p w14:paraId="09823E16" w14:textId="77777777" w:rsidR="007F3AD7" w:rsidRDefault="007F3AD7" w:rsidP="007F3AD7">
      <w:pPr>
        <w:rPr>
          <w:szCs w:val="22"/>
        </w:rPr>
      </w:pPr>
    </w:p>
    <w:p w14:paraId="64948577" w14:textId="77777777" w:rsidR="007F3AD7" w:rsidRPr="00F04F83" w:rsidRDefault="007F3AD7" w:rsidP="007F3AD7">
      <w:pPr>
        <w:rPr>
          <w:szCs w:val="22"/>
          <w:lang w:val="ru-RU"/>
        </w:rPr>
      </w:pPr>
      <w:r w:rsidRPr="00F04F83">
        <w:rPr>
          <w:szCs w:val="22"/>
          <w:lang w:val="ru-RU"/>
        </w:rPr>
        <w:t>Правило 14.  После завершения подсчета голосов Председатель объявляет результаты голосования в следующем порядке:</w:t>
      </w:r>
    </w:p>
    <w:p w14:paraId="30D11E44" w14:textId="77777777" w:rsidR="007F3AD7" w:rsidRPr="00F04F83" w:rsidRDefault="007F3AD7" w:rsidP="007F3AD7">
      <w:pPr>
        <w:rPr>
          <w:szCs w:val="22"/>
          <w:lang w:val="ru-RU"/>
        </w:rPr>
      </w:pPr>
    </w:p>
    <w:p w14:paraId="6182F017" w14:textId="77777777" w:rsidR="007F3AD7" w:rsidRPr="00F04F83" w:rsidRDefault="007F3AD7" w:rsidP="00964B27">
      <w:pPr>
        <w:ind w:left="450"/>
        <w:rPr>
          <w:szCs w:val="22"/>
          <w:lang w:val="ru-RU"/>
        </w:rPr>
      </w:pPr>
      <w:r w:rsidRPr="00F04F83">
        <w:rPr>
          <w:szCs w:val="22"/>
          <w:lang w:val="ru-RU"/>
        </w:rPr>
        <w:t>число государств-членов, имеющих право голоса на данной сессии;</w:t>
      </w:r>
    </w:p>
    <w:p w14:paraId="774196F1" w14:textId="77777777" w:rsidR="007F3AD7" w:rsidRPr="00F04F83" w:rsidRDefault="007F3AD7" w:rsidP="00964B27">
      <w:pPr>
        <w:ind w:left="450"/>
        <w:rPr>
          <w:szCs w:val="22"/>
          <w:lang w:val="ru-RU"/>
        </w:rPr>
      </w:pPr>
      <w:r w:rsidRPr="00F04F83">
        <w:rPr>
          <w:szCs w:val="22"/>
          <w:lang w:val="ru-RU"/>
        </w:rPr>
        <w:t>число отсутствующих;</w:t>
      </w:r>
    </w:p>
    <w:p w14:paraId="2A488DAB" w14:textId="77777777" w:rsidR="007F3AD7" w:rsidRPr="00F04F83" w:rsidRDefault="007F3AD7" w:rsidP="00964B27">
      <w:pPr>
        <w:ind w:left="450"/>
        <w:rPr>
          <w:szCs w:val="22"/>
          <w:lang w:val="ru-RU"/>
        </w:rPr>
      </w:pPr>
      <w:r w:rsidRPr="00F04F83">
        <w:rPr>
          <w:szCs w:val="22"/>
          <w:lang w:val="ru-RU"/>
        </w:rPr>
        <w:t>число воздержавшихся;</w:t>
      </w:r>
    </w:p>
    <w:p w14:paraId="3C6FA52D" w14:textId="77777777" w:rsidR="007F3AD7" w:rsidRPr="00F04F83" w:rsidRDefault="007F3AD7" w:rsidP="00964B27">
      <w:pPr>
        <w:ind w:left="450"/>
        <w:rPr>
          <w:szCs w:val="22"/>
          <w:lang w:val="ru-RU"/>
        </w:rPr>
      </w:pPr>
      <w:r w:rsidRPr="00F04F83">
        <w:rPr>
          <w:szCs w:val="22"/>
          <w:lang w:val="ru-RU"/>
        </w:rPr>
        <w:t>число недействительных бюллетеней;</w:t>
      </w:r>
    </w:p>
    <w:p w14:paraId="222070D6" w14:textId="77777777" w:rsidR="007F3AD7" w:rsidRPr="00F04F83" w:rsidRDefault="007F3AD7" w:rsidP="00964B27">
      <w:pPr>
        <w:ind w:left="450"/>
        <w:rPr>
          <w:szCs w:val="22"/>
          <w:lang w:val="ru-RU"/>
        </w:rPr>
      </w:pPr>
      <w:r w:rsidRPr="00F04F83">
        <w:rPr>
          <w:szCs w:val="22"/>
          <w:lang w:val="ru-RU"/>
        </w:rPr>
        <w:t>число поданных голосов;</w:t>
      </w:r>
    </w:p>
    <w:p w14:paraId="51959224" w14:textId="77777777" w:rsidR="007F3AD7" w:rsidRPr="00F04F83" w:rsidRDefault="007F3AD7" w:rsidP="00964B27">
      <w:pPr>
        <w:ind w:left="450"/>
        <w:rPr>
          <w:szCs w:val="22"/>
          <w:lang w:val="ru-RU"/>
        </w:rPr>
      </w:pPr>
      <w:r w:rsidRPr="00F04F83">
        <w:rPr>
          <w:szCs w:val="22"/>
          <w:lang w:val="ru-RU"/>
        </w:rPr>
        <w:t>число голосов, составляющих требуемое большинство;</w:t>
      </w:r>
    </w:p>
    <w:p w14:paraId="72144518" w14:textId="77777777" w:rsidR="007F3AD7" w:rsidRPr="00F04F83" w:rsidRDefault="007F3AD7" w:rsidP="00964B27">
      <w:pPr>
        <w:ind w:left="450"/>
        <w:rPr>
          <w:szCs w:val="22"/>
          <w:lang w:val="ru-RU"/>
        </w:rPr>
      </w:pPr>
      <w:r w:rsidRPr="00F04F83">
        <w:rPr>
          <w:szCs w:val="22"/>
          <w:lang w:val="ru-RU"/>
        </w:rPr>
        <w:t>число голосов за или против предложения либо за или против кандидатов и число голосов, полученных каждым из них – в убывающем порядке по числу голосов.</w:t>
      </w:r>
    </w:p>
    <w:p w14:paraId="0EAB97A4" w14:textId="77777777" w:rsidR="007F3AD7" w:rsidRDefault="007F3AD7" w:rsidP="007F3AD7">
      <w:pPr>
        <w:rPr>
          <w:szCs w:val="22"/>
        </w:rPr>
      </w:pPr>
    </w:p>
    <w:p w14:paraId="67E53409" w14:textId="0C51B4B7" w:rsidR="007F3AD7" w:rsidRDefault="007F3AD7" w:rsidP="007F3AD7">
      <w:pPr>
        <w:rPr>
          <w:szCs w:val="22"/>
        </w:rPr>
      </w:pPr>
      <w:r w:rsidRPr="00F04F83">
        <w:rPr>
          <w:szCs w:val="22"/>
          <w:lang w:val="ru-RU"/>
        </w:rPr>
        <w:t xml:space="preserve">Правило 15.  Председатель сообщает решение, вытекающее из результатов голосования. В частности, </w:t>
      </w:r>
      <w:r w:rsidRPr="008F6E48">
        <w:rPr>
          <w:szCs w:val="22"/>
          <w:lang w:val="ru-RU"/>
        </w:rPr>
        <w:t>Председатель объявляет избранными тех кандидатов, которые получ</w:t>
      </w:r>
      <w:r w:rsidRPr="00F04F83">
        <w:rPr>
          <w:szCs w:val="22"/>
          <w:lang w:val="ru-RU"/>
        </w:rPr>
        <w:t>или требуемое большинство голосов.</w:t>
      </w:r>
    </w:p>
    <w:p w14:paraId="5F0A25B8" w14:textId="77777777" w:rsidR="007F3AD7" w:rsidRDefault="007F3AD7" w:rsidP="007F3AD7">
      <w:pPr>
        <w:rPr>
          <w:szCs w:val="22"/>
        </w:rPr>
      </w:pPr>
    </w:p>
    <w:p w14:paraId="2355E5A1" w14:textId="77777777" w:rsidR="007F3AD7" w:rsidRPr="0083408F" w:rsidRDefault="007F3AD7" w:rsidP="007F3AD7">
      <w:pPr>
        <w:rPr>
          <w:szCs w:val="22"/>
          <w:lang w:val="ru-RU"/>
        </w:rPr>
      </w:pPr>
      <w:r w:rsidRPr="0083408F">
        <w:rPr>
          <w:szCs w:val="22"/>
          <w:lang w:val="ru-RU"/>
        </w:rPr>
        <w:t>Правило 16.  Сразу же после объявления результатов голосования бюллетени сжигаются в присутствии счетчиков.</w:t>
      </w:r>
    </w:p>
    <w:p w14:paraId="72A2A6AF" w14:textId="77777777" w:rsidR="007F3AD7" w:rsidRPr="0083408F" w:rsidRDefault="007F3AD7" w:rsidP="007F3AD7">
      <w:pPr>
        <w:rPr>
          <w:szCs w:val="22"/>
          <w:lang w:val="ru-RU"/>
        </w:rPr>
      </w:pPr>
    </w:p>
    <w:p w14:paraId="64E17D82" w14:textId="77777777" w:rsidR="007F3AD7" w:rsidRPr="0083408F" w:rsidRDefault="007F3AD7" w:rsidP="007F3AD7">
      <w:pPr>
        <w:rPr>
          <w:szCs w:val="22"/>
          <w:lang w:val="ru-RU"/>
        </w:rPr>
      </w:pPr>
      <w:r w:rsidRPr="0083408F">
        <w:rPr>
          <w:szCs w:val="22"/>
          <w:lang w:val="ru-RU"/>
        </w:rPr>
        <w:t>Правило 17.  Списки, на которых счетчики зафиксировали результаты голосования, после их подписания Председателем и счетчиками становятся официальным протоколом результатов голосования и передаются в архив Организации.</w:t>
      </w:r>
    </w:p>
    <w:p w14:paraId="38F627D7" w14:textId="77777777" w:rsidR="007F3AD7" w:rsidRPr="0083408F" w:rsidRDefault="007F3AD7" w:rsidP="007F3AD7">
      <w:pPr>
        <w:rPr>
          <w:szCs w:val="22"/>
          <w:lang w:val="ru-RU"/>
        </w:rPr>
      </w:pPr>
    </w:p>
    <w:p w14:paraId="5663427D" w14:textId="77777777" w:rsidR="007F3AD7" w:rsidRPr="001E7F24" w:rsidRDefault="007F3AD7" w:rsidP="007F3AD7">
      <w:pPr>
        <w:rPr>
          <w:szCs w:val="22"/>
        </w:rPr>
      </w:pPr>
      <w:r w:rsidRPr="0083408F">
        <w:rPr>
          <w:szCs w:val="22"/>
          <w:lang w:val="ru-RU"/>
        </w:rPr>
        <w:t>Правило 18.  Председатель заседания обращает внимание</w:t>
      </w:r>
      <w:r w:rsidRPr="00F44FBC">
        <w:rPr>
          <w:szCs w:val="22"/>
          <w:lang w:val="ru-RU"/>
        </w:rPr>
        <w:t xml:space="preserve"> делегаций на настоящие Правила всякий раз, когда проводится тайное голосование.</w:t>
      </w:r>
    </w:p>
    <w:p w14:paraId="38FA9804" w14:textId="77777777" w:rsidR="007F3AD7" w:rsidRDefault="007F3AD7" w:rsidP="007F3AD7">
      <w:pPr>
        <w:rPr>
          <w:szCs w:val="22"/>
        </w:rPr>
      </w:pPr>
    </w:p>
    <w:p w14:paraId="00A6ACCB" w14:textId="77777777" w:rsidR="007F3AD7" w:rsidRPr="00F44FBC" w:rsidRDefault="007F3AD7" w:rsidP="007F3AD7">
      <w:pPr>
        <w:rPr>
          <w:szCs w:val="22"/>
          <w:lang w:val="ru-RU"/>
        </w:rPr>
      </w:pPr>
      <w:r w:rsidRPr="00F44FBC">
        <w:rPr>
          <w:szCs w:val="22"/>
          <w:lang w:val="ru-RU"/>
        </w:rPr>
        <w:t xml:space="preserve">Правило 19. </w:t>
      </w:r>
    </w:p>
    <w:p w14:paraId="153FAB56" w14:textId="77777777" w:rsidR="007F3AD7" w:rsidRPr="00F44FBC" w:rsidRDefault="007F3AD7" w:rsidP="00FD631E">
      <w:pPr>
        <w:ind w:left="270"/>
        <w:rPr>
          <w:szCs w:val="22"/>
          <w:lang w:val="ru-RU"/>
        </w:rPr>
      </w:pPr>
      <w:r w:rsidRPr="00F44FBC">
        <w:rPr>
          <w:szCs w:val="22"/>
          <w:lang w:val="ru-RU"/>
        </w:rPr>
        <w:t>(1) Настоящие Правила никоим образом не затрагивают положения, согласно которым в некоторых условиях кворум может быть достигнут после сессии.</w:t>
      </w:r>
    </w:p>
    <w:p w14:paraId="469CAF93" w14:textId="77777777" w:rsidR="007F3AD7" w:rsidRPr="00F44FBC" w:rsidRDefault="007F3AD7" w:rsidP="00FD631E">
      <w:pPr>
        <w:ind w:left="270"/>
        <w:rPr>
          <w:szCs w:val="22"/>
          <w:lang w:val="ru-RU"/>
        </w:rPr>
      </w:pPr>
    </w:p>
    <w:p w14:paraId="211027F2" w14:textId="04087BA0" w:rsidR="0095779E" w:rsidRDefault="007F3AD7" w:rsidP="00FD631E">
      <w:pPr>
        <w:tabs>
          <w:tab w:val="left" w:pos="6096"/>
        </w:tabs>
        <w:spacing w:after="480"/>
        <w:ind w:left="270"/>
        <w:rPr>
          <w:szCs w:val="22"/>
        </w:rPr>
      </w:pPr>
      <w:r w:rsidRPr="00F44FBC">
        <w:rPr>
          <w:szCs w:val="22"/>
          <w:lang w:val="ru-RU"/>
        </w:rPr>
        <w:t>(2) Заочное голосование не является тайным.</w:t>
      </w:r>
    </w:p>
    <w:p w14:paraId="11D32A3F" w14:textId="5FFD1484" w:rsidR="00530B5A" w:rsidRDefault="00530B5A">
      <w:pPr>
        <w:rPr>
          <w:szCs w:val="22"/>
        </w:rPr>
      </w:pPr>
      <w:r>
        <w:rPr>
          <w:szCs w:val="22"/>
        </w:rPr>
        <w:br w:type="page"/>
      </w:r>
    </w:p>
    <w:p w14:paraId="2833D177" w14:textId="75B25686" w:rsidR="00961D30" w:rsidRDefault="00D44D3F" w:rsidP="001B2611">
      <w:pPr>
        <w:tabs>
          <w:tab w:val="left" w:pos="6096"/>
        </w:tabs>
        <w:spacing w:after="480"/>
        <w:rPr>
          <w:b/>
        </w:rPr>
      </w:pPr>
      <w:r w:rsidRPr="00D44D3F">
        <w:rPr>
          <w:b/>
          <w:lang w:val="ru-RU"/>
        </w:rPr>
        <w:lastRenderedPageBreak/>
        <w:t>Чистый текст измененных положений</w:t>
      </w:r>
      <w:r w:rsidR="00961D30" w:rsidRPr="00D44D3F">
        <w:rPr>
          <w:b/>
        </w:rPr>
        <w:t xml:space="preserve"> </w:t>
      </w:r>
      <w:r w:rsidRPr="00D44D3F">
        <w:rPr>
          <w:b/>
          <w:lang w:val="ru-RU"/>
        </w:rPr>
        <w:t>Специальных правил процедуры руководящих органов ВОИС и союзов, административные функции для которых выполняет ВОИС</w:t>
      </w:r>
    </w:p>
    <w:p w14:paraId="66F78F08" w14:textId="030EB92C" w:rsidR="00961D30" w:rsidRPr="00BE5E9A" w:rsidRDefault="00DA7C21" w:rsidP="00B7083B">
      <w:pPr>
        <w:tabs>
          <w:tab w:val="left" w:pos="6096"/>
        </w:tabs>
        <w:spacing w:after="240"/>
        <w:rPr>
          <w:b/>
          <w:u w:val="single"/>
        </w:rPr>
      </w:pPr>
      <w:r>
        <w:rPr>
          <w:b/>
          <w:u w:val="single"/>
          <w:lang w:val="ru-RU"/>
        </w:rPr>
        <w:t>Генеральная Ассамблея ВОИС</w:t>
      </w:r>
    </w:p>
    <w:p w14:paraId="423706B7" w14:textId="4CD7712D" w:rsidR="00961D30" w:rsidRDefault="00DA7C21" w:rsidP="00674C30">
      <w:pPr>
        <w:tabs>
          <w:tab w:val="left" w:pos="6096"/>
        </w:tabs>
        <w:spacing w:after="240"/>
        <w:rPr>
          <w:b/>
        </w:rPr>
      </w:pPr>
      <w:r>
        <w:rPr>
          <w:b/>
          <w:lang w:val="ru-RU"/>
        </w:rPr>
        <w:t>Правило</w:t>
      </w:r>
      <w:r w:rsidR="00961D30" w:rsidRPr="007F2984">
        <w:rPr>
          <w:b/>
        </w:rPr>
        <w:t xml:space="preserve"> 5</w:t>
      </w:r>
      <w:r>
        <w:rPr>
          <w:b/>
          <w:lang w:val="ru-RU"/>
        </w:rPr>
        <w:t>.</w:t>
      </w:r>
      <w:r w:rsidR="00961D30" w:rsidRPr="007F2984">
        <w:rPr>
          <w:b/>
        </w:rPr>
        <w:t xml:space="preserve"> </w:t>
      </w:r>
      <w:r>
        <w:rPr>
          <w:b/>
          <w:lang w:val="ru-RU"/>
        </w:rPr>
        <w:t>Публикация доклада</w:t>
      </w:r>
    </w:p>
    <w:p w14:paraId="54096808" w14:textId="3DEC63AB" w:rsidR="00961D30" w:rsidRDefault="00E07D98" w:rsidP="003807C5">
      <w:pPr>
        <w:tabs>
          <w:tab w:val="left" w:pos="6096"/>
        </w:tabs>
        <w:spacing w:after="480"/>
      </w:pPr>
      <w:r w:rsidRPr="00E22D52">
        <w:rPr>
          <w:lang w:val="ru-RU"/>
        </w:rPr>
        <w:t>Доклад о работе каждой сессии или ре</w:t>
      </w:r>
      <w:r w:rsidRPr="00E07D98">
        <w:rPr>
          <w:lang w:val="ru-RU"/>
        </w:rPr>
        <w:t>зюме, подготовленное Международным бюро, публикуется на веб-сайте ВОИС</w:t>
      </w:r>
      <w:r w:rsidR="00B7083B">
        <w:t>.</w:t>
      </w:r>
    </w:p>
    <w:p w14:paraId="07E8D4AD" w14:textId="141C45FC" w:rsidR="00DF59DA" w:rsidRPr="00BE5E9A" w:rsidRDefault="00C2373B" w:rsidP="00B7083B">
      <w:pPr>
        <w:tabs>
          <w:tab w:val="left" w:pos="6096"/>
        </w:tabs>
        <w:spacing w:after="240"/>
        <w:rPr>
          <w:b/>
        </w:rPr>
      </w:pPr>
      <w:r>
        <w:rPr>
          <w:b/>
          <w:u w:val="single"/>
          <w:lang w:val="ru-RU"/>
        </w:rPr>
        <w:t>Конференция ВОИС</w:t>
      </w:r>
    </w:p>
    <w:p w14:paraId="0A339531" w14:textId="6D98CC09" w:rsidR="00961D30" w:rsidRPr="00C528CE" w:rsidRDefault="00872A94" w:rsidP="00805509">
      <w:pPr>
        <w:tabs>
          <w:tab w:val="left" w:pos="6096"/>
        </w:tabs>
        <w:spacing w:after="240"/>
        <w:rPr>
          <w:b/>
        </w:rPr>
      </w:pPr>
      <w:r>
        <w:rPr>
          <w:b/>
          <w:lang w:val="ru-RU"/>
        </w:rPr>
        <w:t>Правило</w:t>
      </w:r>
      <w:r w:rsidR="00961D30" w:rsidRPr="00C528CE">
        <w:rPr>
          <w:b/>
        </w:rPr>
        <w:t xml:space="preserve"> 4</w:t>
      </w:r>
      <w:r>
        <w:rPr>
          <w:b/>
          <w:lang w:val="ru-RU"/>
        </w:rPr>
        <w:t>.</w:t>
      </w:r>
      <w:r w:rsidR="00961D30" w:rsidRPr="00C528CE">
        <w:rPr>
          <w:b/>
        </w:rPr>
        <w:t xml:space="preserve"> </w:t>
      </w:r>
      <w:r>
        <w:rPr>
          <w:b/>
          <w:lang w:val="ru-RU"/>
        </w:rPr>
        <w:t>Публикация доклада</w:t>
      </w:r>
    </w:p>
    <w:p w14:paraId="1E2C77B3" w14:textId="730D3D90" w:rsidR="0064739A" w:rsidRDefault="00E56C15" w:rsidP="00B1031B">
      <w:pPr>
        <w:tabs>
          <w:tab w:val="left" w:pos="6096"/>
        </w:tabs>
        <w:spacing w:after="480"/>
      </w:pPr>
      <w:r w:rsidRPr="00E56C15">
        <w:rPr>
          <w:lang w:val="ru-RU"/>
        </w:rPr>
        <w:t>Доклад о работе каждой сессии или резюме, подготовленное Международным бюро, публикуется на веб-сайте ВОИС</w:t>
      </w:r>
      <w:r w:rsidR="0064739A">
        <w:t>.</w:t>
      </w:r>
    </w:p>
    <w:p w14:paraId="086D356F" w14:textId="3790CACB" w:rsidR="00961D30" w:rsidRPr="0064739A" w:rsidRDefault="000657F9" w:rsidP="00B7083B">
      <w:pPr>
        <w:tabs>
          <w:tab w:val="left" w:pos="6096"/>
        </w:tabs>
        <w:spacing w:after="240"/>
      </w:pPr>
      <w:r>
        <w:rPr>
          <w:b/>
          <w:u w:val="single"/>
          <w:lang w:val="ru-RU"/>
        </w:rPr>
        <w:t>Координационный комитет ВОИС</w:t>
      </w:r>
    </w:p>
    <w:p w14:paraId="60A789FC" w14:textId="01B8A264" w:rsidR="00961D30" w:rsidRDefault="000657F9" w:rsidP="00674C30">
      <w:pPr>
        <w:spacing w:after="240"/>
        <w:rPr>
          <w:b/>
        </w:rPr>
      </w:pPr>
      <w:r>
        <w:rPr>
          <w:b/>
          <w:lang w:val="ru-RU"/>
        </w:rPr>
        <w:t>Правило</w:t>
      </w:r>
      <w:r w:rsidR="00674C30">
        <w:rPr>
          <w:b/>
        </w:rPr>
        <w:t xml:space="preserve"> 2</w:t>
      </w:r>
      <w:r>
        <w:rPr>
          <w:b/>
          <w:lang w:val="ru-RU"/>
        </w:rPr>
        <w:t>.</w:t>
      </w:r>
      <w:r w:rsidR="00674C30">
        <w:rPr>
          <w:b/>
        </w:rPr>
        <w:t xml:space="preserve"> </w:t>
      </w:r>
      <w:r>
        <w:rPr>
          <w:b/>
          <w:lang w:val="ru-RU"/>
        </w:rPr>
        <w:t>Состав</w:t>
      </w:r>
    </w:p>
    <w:p w14:paraId="58763FF4" w14:textId="3C4A3998" w:rsidR="007F758F" w:rsidRDefault="007F758F" w:rsidP="007F758F">
      <w:r>
        <w:t xml:space="preserve">(1) </w:t>
      </w:r>
      <w:r w:rsidRPr="00DD5C7E">
        <w:rPr>
          <w:lang w:val="ru-RU"/>
        </w:rPr>
        <w:t>Координационный комитет состоит из обычных членов и членов ad</w:t>
      </w:r>
      <w:r w:rsidR="004714CA">
        <w:rPr>
          <w:lang w:val="ru-RU"/>
        </w:rPr>
        <w:t> </w:t>
      </w:r>
      <w:r w:rsidRPr="00DD5C7E">
        <w:rPr>
          <w:lang w:val="ru-RU"/>
        </w:rPr>
        <w:t>hoc</w:t>
      </w:r>
      <w:r>
        <w:t>.</w:t>
      </w:r>
      <w:r>
        <w:br/>
      </w:r>
    </w:p>
    <w:p w14:paraId="16CCBAF7" w14:textId="6B493E32" w:rsidR="007F758F" w:rsidRPr="007F758F" w:rsidRDefault="007F758F" w:rsidP="007F758F">
      <w:pPr>
        <w:rPr>
          <w:lang w:val="ru-RU"/>
        </w:rPr>
      </w:pPr>
      <w:r>
        <w:t xml:space="preserve">(2) </w:t>
      </w:r>
      <w:r w:rsidRPr="00DD5C7E">
        <w:rPr>
          <w:lang w:val="ru-RU"/>
        </w:rPr>
        <w:t xml:space="preserve">Обычные члены — это государства, которые являются обычными членами </w:t>
      </w:r>
      <w:r w:rsidRPr="007F758F">
        <w:rPr>
          <w:lang w:val="ru-RU"/>
        </w:rPr>
        <w:t>Исполнительного комитета Парижского союза, или Исполнительного комитета Бернского союза, или обоих этих комитетов.</w:t>
      </w:r>
    </w:p>
    <w:p w14:paraId="73E3EA10" w14:textId="77777777" w:rsidR="007F758F" w:rsidRPr="007F758F" w:rsidRDefault="007F758F" w:rsidP="007F758F">
      <w:pPr>
        <w:rPr>
          <w:dstrike/>
        </w:rPr>
      </w:pPr>
    </w:p>
    <w:p w14:paraId="5A40C2EE" w14:textId="13065221" w:rsidR="00961D30" w:rsidRDefault="007F758F" w:rsidP="007F758F">
      <w:pPr>
        <w:spacing w:after="240"/>
      </w:pPr>
      <w:r w:rsidRPr="007F758F">
        <w:t xml:space="preserve">(3) </w:t>
      </w:r>
      <w:r w:rsidRPr="007F758F">
        <w:rPr>
          <w:lang w:val="ru-RU"/>
        </w:rPr>
        <w:t xml:space="preserve">Члены </w:t>
      </w:r>
      <w:r w:rsidRPr="001E04D1">
        <w:rPr>
          <w:lang w:val="ru-RU"/>
        </w:rPr>
        <w:t>ad</w:t>
      </w:r>
      <w:r w:rsidR="004714CA">
        <w:rPr>
          <w:lang w:val="ru-RU"/>
        </w:rPr>
        <w:t> </w:t>
      </w:r>
      <w:r w:rsidRPr="001E04D1">
        <w:rPr>
          <w:lang w:val="ru-RU"/>
        </w:rPr>
        <w:t>hoc — это государства, избираемые Конференцией в соответствии со статьей</w:t>
      </w:r>
      <w:r>
        <w:rPr>
          <w:lang w:val="ru-RU"/>
        </w:rPr>
        <w:t> </w:t>
      </w:r>
      <w:r w:rsidRPr="001E04D1">
        <w:rPr>
          <w:lang w:val="ru-RU"/>
        </w:rPr>
        <w:t>8(1)(c) Конвенции ВОИС</w:t>
      </w:r>
      <w:r w:rsidR="00961D30">
        <w:t>.</w:t>
      </w:r>
    </w:p>
    <w:p w14:paraId="1B486BCA" w14:textId="150469E3" w:rsidR="00961D30" w:rsidRPr="00674C30" w:rsidRDefault="008308D1" w:rsidP="00674C30">
      <w:pPr>
        <w:spacing w:after="240"/>
        <w:rPr>
          <w:b/>
        </w:rPr>
      </w:pPr>
      <w:r>
        <w:rPr>
          <w:b/>
          <w:lang w:val="ru-RU"/>
        </w:rPr>
        <w:t>Правило</w:t>
      </w:r>
      <w:r w:rsidR="00961D30" w:rsidRPr="00BC5A0E">
        <w:rPr>
          <w:b/>
        </w:rPr>
        <w:t xml:space="preserve"> 3</w:t>
      </w:r>
      <w:r>
        <w:rPr>
          <w:b/>
          <w:lang w:val="ru-RU"/>
        </w:rPr>
        <w:t>.</w:t>
      </w:r>
      <w:r w:rsidR="002441AC">
        <w:rPr>
          <w:b/>
        </w:rPr>
        <w:t xml:space="preserve"> </w:t>
      </w:r>
      <w:r>
        <w:rPr>
          <w:b/>
          <w:lang w:val="ru-RU"/>
        </w:rPr>
        <w:t>Должностные лица</w:t>
      </w:r>
    </w:p>
    <w:p w14:paraId="67C882D2" w14:textId="77777777" w:rsidR="00685535" w:rsidRDefault="00685535" w:rsidP="00685535">
      <w:r>
        <w:t xml:space="preserve">(1) </w:t>
      </w:r>
      <w:r w:rsidRPr="009E5296">
        <w:rPr>
          <w:lang w:val="ru-RU"/>
        </w:rPr>
        <w:t>На первом заседании каждой очередной сессии Координационный комитет избирает Председателя и двух заместителей Председателя</w:t>
      </w:r>
      <w:r>
        <w:t>.</w:t>
      </w:r>
    </w:p>
    <w:p w14:paraId="124FA4A2" w14:textId="77777777" w:rsidR="00685535" w:rsidRDefault="00685535" w:rsidP="00685535"/>
    <w:p w14:paraId="146B9560" w14:textId="2D4EC73F" w:rsidR="00685535" w:rsidRDefault="00685535" w:rsidP="00685535">
      <w:r>
        <w:t xml:space="preserve">(2) (a) </w:t>
      </w:r>
      <w:r w:rsidRPr="00AE3545">
        <w:rPr>
          <w:lang w:val="ru-RU"/>
        </w:rPr>
        <w:t>На каждой нечетной очередной сессии [1-я, 3-я, 5-я и т.д.] Председатель и второй заместитель Председателя избираются из числа делегатов, представляющих обычных членов Исполнительного комитета Парижского союза, а первый заместитель Председателя избирается из числа делегатов, представляющих обычных членов Исполнительного комитета Бернского союза;</w:t>
      </w:r>
    </w:p>
    <w:p w14:paraId="7E4E3207" w14:textId="77777777" w:rsidR="00685535" w:rsidRDefault="00685535" w:rsidP="00685535"/>
    <w:p w14:paraId="18E2328D" w14:textId="7EBC6814" w:rsidR="00685535" w:rsidRDefault="00685535" w:rsidP="00685535">
      <w:r>
        <w:t xml:space="preserve">(b) </w:t>
      </w:r>
      <w:r w:rsidRPr="00EA09C7">
        <w:rPr>
          <w:lang w:val="ru-RU"/>
        </w:rPr>
        <w:t>на каждой четной очередной сессии [2-я, 4-я, 6-я и т.д.] Председатель и второй заместитель Председателя избираются из числа делегатов, представляющих обычных членов Исполнительного комитета Бернского союза, а первый заместитель Председателя избирается из числа делегатов, представляющих обычных членов Исполнительного комитета Парижского союза.</w:t>
      </w:r>
    </w:p>
    <w:p w14:paraId="0E27AE55" w14:textId="77777777" w:rsidR="00685535" w:rsidRPr="002774F9" w:rsidRDefault="00685535">
      <w:r>
        <w:rPr>
          <w:b/>
        </w:rPr>
        <w:br w:type="page"/>
      </w:r>
    </w:p>
    <w:p w14:paraId="2A193FF8" w14:textId="39D6E624" w:rsidR="00961D30" w:rsidRPr="00674C30" w:rsidRDefault="0021272E" w:rsidP="00674C30">
      <w:pPr>
        <w:spacing w:after="240"/>
        <w:rPr>
          <w:b/>
        </w:rPr>
      </w:pPr>
      <w:r>
        <w:rPr>
          <w:b/>
          <w:lang w:val="ru-RU"/>
        </w:rPr>
        <w:lastRenderedPageBreak/>
        <w:t>Правило</w:t>
      </w:r>
      <w:r w:rsidR="00961D30" w:rsidRPr="00BE5E9A">
        <w:rPr>
          <w:b/>
        </w:rPr>
        <w:t xml:space="preserve"> 4</w:t>
      </w:r>
      <w:r>
        <w:rPr>
          <w:b/>
          <w:lang w:val="ru-RU"/>
        </w:rPr>
        <w:t>.</w:t>
      </w:r>
      <w:r w:rsidR="00961D30" w:rsidRPr="00BE5E9A">
        <w:rPr>
          <w:b/>
        </w:rPr>
        <w:t xml:space="preserve"> </w:t>
      </w:r>
      <w:r>
        <w:rPr>
          <w:b/>
          <w:lang w:val="ru-RU"/>
        </w:rPr>
        <w:t>Раздельное голосование</w:t>
      </w:r>
    </w:p>
    <w:p w14:paraId="1194A7BF" w14:textId="592AD3F7" w:rsidR="00516E42" w:rsidRDefault="00516E42" w:rsidP="00516E42">
      <w:r>
        <w:t xml:space="preserve">(1) </w:t>
      </w:r>
      <w:r w:rsidRPr="00A71EDF">
        <w:rPr>
          <w:lang w:val="ru-RU"/>
        </w:rPr>
        <w:t>Когда при голосовании нет единогласия и необходимо выяснить соответствующие решения или мн</w:t>
      </w:r>
      <w:r w:rsidR="001117E2">
        <w:rPr>
          <w:lang w:val="ru-RU"/>
        </w:rPr>
        <w:t>ения обычных членов и членов ad </w:t>
      </w:r>
      <w:r w:rsidRPr="00A71EDF">
        <w:rPr>
          <w:lang w:val="ru-RU"/>
        </w:rPr>
        <w:t>hoc, голосование проводится повторно, но уже раздельно в рамках каждой из этих групп</w:t>
      </w:r>
      <w:r>
        <w:t>.</w:t>
      </w:r>
    </w:p>
    <w:p w14:paraId="2379BD01" w14:textId="77777777" w:rsidR="00516E42" w:rsidRDefault="00516E42" w:rsidP="00516E42"/>
    <w:p w14:paraId="0EF41671" w14:textId="77777777" w:rsidR="00516E42" w:rsidRDefault="00516E42" w:rsidP="00457C8D">
      <w:pPr>
        <w:spacing w:after="240"/>
      </w:pPr>
      <w:r>
        <w:t xml:space="preserve">(2) </w:t>
      </w:r>
      <w:r w:rsidRPr="00163B3B">
        <w:rPr>
          <w:lang w:val="ru-RU"/>
        </w:rPr>
        <w:t>Когда тот или иной вопрос четко не подпадает под компетенцию всех групп членов, голосование проводится только в рамках соответствующей группы (соответствующих групп).</w:t>
      </w:r>
    </w:p>
    <w:p w14:paraId="2A156B1F" w14:textId="7DBAA00C" w:rsidR="00961D30" w:rsidRDefault="00516E42" w:rsidP="00E56E19">
      <w:pPr>
        <w:spacing w:after="240"/>
      </w:pPr>
      <w:r>
        <w:rPr>
          <w:b/>
          <w:lang w:val="ru-RU"/>
        </w:rPr>
        <w:t>Правило</w:t>
      </w:r>
      <w:r w:rsidR="00961D30" w:rsidRPr="00BE5E9A">
        <w:rPr>
          <w:b/>
        </w:rPr>
        <w:t xml:space="preserve"> 5</w:t>
      </w:r>
      <w:r>
        <w:rPr>
          <w:b/>
          <w:lang w:val="ru-RU"/>
        </w:rPr>
        <w:t>.</w:t>
      </w:r>
      <w:r w:rsidR="00961D30" w:rsidRPr="00BE5E9A">
        <w:rPr>
          <w:b/>
        </w:rPr>
        <w:t xml:space="preserve"> </w:t>
      </w:r>
      <w:r>
        <w:rPr>
          <w:b/>
          <w:lang w:val="ru-RU"/>
        </w:rPr>
        <w:t>Публикация доклада</w:t>
      </w:r>
    </w:p>
    <w:p w14:paraId="12BB5ABB" w14:textId="33A0A377" w:rsidR="00961D30" w:rsidRDefault="00457C8D" w:rsidP="003807C5">
      <w:pPr>
        <w:spacing w:after="480"/>
      </w:pPr>
      <w:r w:rsidRPr="00457C8D">
        <w:rPr>
          <w:lang w:val="ru-RU"/>
        </w:rPr>
        <w:t>Доклад о работе каждой сессии или резюме, подготовленное Международным бюро, публикуется на веб-сайте ВОИС</w:t>
      </w:r>
      <w:r w:rsidR="00961D30">
        <w:t>.</w:t>
      </w:r>
    </w:p>
    <w:p w14:paraId="389482F0" w14:textId="03D0E140" w:rsidR="00961D30" w:rsidRDefault="009B16E9" w:rsidP="00B7083B">
      <w:pPr>
        <w:spacing w:after="240"/>
        <w:rPr>
          <w:b/>
          <w:u w:val="single"/>
        </w:rPr>
      </w:pPr>
      <w:r>
        <w:rPr>
          <w:b/>
          <w:u w:val="single"/>
          <w:lang w:val="ru-RU"/>
        </w:rPr>
        <w:t>Ассамблея Парижского союза</w:t>
      </w:r>
    </w:p>
    <w:p w14:paraId="34700436" w14:textId="1992F6D4" w:rsidR="00961D30" w:rsidRPr="00036CF8" w:rsidRDefault="009B16E9" w:rsidP="00E56E19">
      <w:pPr>
        <w:spacing w:after="240"/>
        <w:rPr>
          <w:b/>
        </w:rPr>
      </w:pPr>
      <w:r>
        <w:rPr>
          <w:b/>
          <w:lang w:val="ru-RU"/>
        </w:rPr>
        <w:t>Правило</w:t>
      </w:r>
      <w:r w:rsidR="00961D30" w:rsidRPr="00036CF8">
        <w:rPr>
          <w:b/>
        </w:rPr>
        <w:t xml:space="preserve"> 5</w:t>
      </w:r>
      <w:r>
        <w:rPr>
          <w:b/>
          <w:lang w:val="ru-RU"/>
        </w:rPr>
        <w:t>.</w:t>
      </w:r>
      <w:r w:rsidR="00961D30" w:rsidRPr="00036CF8">
        <w:rPr>
          <w:b/>
        </w:rPr>
        <w:t xml:space="preserve"> </w:t>
      </w:r>
      <w:r>
        <w:rPr>
          <w:b/>
          <w:lang w:val="ru-RU"/>
        </w:rPr>
        <w:t>Публикация доклада</w:t>
      </w:r>
    </w:p>
    <w:p w14:paraId="3A978600" w14:textId="609B6726" w:rsidR="00961D30" w:rsidRDefault="00FB747D" w:rsidP="00DC2FC5">
      <w:pPr>
        <w:spacing w:after="480"/>
      </w:pPr>
      <w:r w:rsidRPr="00D57132">
        <w:rPr>
          <w:lang w:val="ru-RU"/>
        </w:rPr>
        <w:t>Доклад о работе каждой сессии или ре</w:t>
      </w:r>
      <w:r w:rsidRPr="00FB747D">
        <w:rPr>
          <w:lang w:val="ru-RU"/>
        </w:rPr>
        <w:t>зюме, подготовленное Международным бюро, публикуется на веб-сайте ВОИС</w:t>
      </w:r>
      <w:r w:rsidR="0064739A">
        <w:t>.</w:t>
      </w:r>
    </w:p>
    <w:p w14:paraId="61FC7DDF" w14:textId="66E3A406" w:rsidR="00961D30" w:rsidRDefault="00C20874" w:rsidP="00B7083B">
      <w:pPr>
        <w:spacing w:after="240"/>
        <w:rPr>
          <w:b/>
          <w:color w:val="000000" w:themeColor="text1"/>
          <w:u w:val="single"/>
        </w:rPr>
      </w:pPr>
      <w:r>
        <w:rPr>
          <w:b/>
          <w:color w:val="000000" w:themeColor="text1"/>
          <w:u w:val="single"/>
          <w:lang w:val="ru-RU"/>
        </w:rPr>
        <w:t>Исполнительный комитет Парижского союза</w:t>
      </w:r>
    </w:p>
    <w:p w14:paraId="2E75C5FB" w14:textId="0D6A6E2E" w:rsidR="00961D30" w:rsidRPr="004D2EC2" w:rsidRDefault="004D620D" w:rsidP="00E56E19">
      <w:pPr>
        <w:spacing w:after="240"/>
        <w:rPr>
          <w:b/>
        </w:rPr>
      </w:pPr>
      <w:r>
        <w:rPr>
          <w:b/>
          <w:lang w:val="ru-RU"/>
        </w:rPr>
        <w:t>Правило</w:t>
      </w:r>
      <w:r w:rsidR="00961D30" w:rsidRPr="004D2EC2">
        <w:rPr>
          <w:b/>
        </w:rPr>
        <w:t xml:space="preserve"> 2</w:t>
      </w:r>
      <w:r>
        <w:rPr>
          <w:b/>
          <w:lang w:val="ru-RU"/>
        </w:rPr>
        <w:t>.</w:t>
      </w:r>
      <w:r w:rsidR="00961D30" w:rsidRPr="004D2EC2">
        <w:rPr>
          <w:b/>
        </w:rPr>
        <w:t xml:space="preserve"> </w:t>
      </w:r>
      <w:r>
        <w:rPr>
          <w:b/>
          <w:lang w:val="ru-RU"/>
        </w:rPr>
        <w:t>Состав</w:t>
      </w:r>
    </w:p>
    <w:p w14:paraId="1FA427EB" w14:textId="1B24ABEF" w:rsidR="00537E99" w:rsidRDefault="00537E99" w:rsidP="00537E99">
      <w:r>
        <w:t xml:space="preserve">(1) </w:t>
      </w:r>
      <w:r w:rsidRPr="005F18FA">
        <w:rPr>
          <w:lang w:val="ru-RU"/>
        </w:rPr>
        <w:t>Исполнительный комитет Парижского союза состоит из обычных членов и Швейцарии в ее качестве обычного члена ex</w:t>
      </w:r>
      <w:r w:rsidR="001117E2">
        <w:rPr>
          <w:lang w:val="ru-RU"/>
        </w:rPr>
        <w:t> </w:t>
      </w:r>
      <w:r w:rsidRPr="005F18FA">
        <w:rPr>
          <w:lang w:val="ru-RU"/>
        </w:rPr>
        <w:t>officio.</w:t>
      </w:r>
    </w:p>
    <w:p w14:paraId="779C1A44" w14:textId="77777777" w:rsidR="00537E99" w:rsidRDefault="00537E99" w:rsidP="00537E99"/>
    <w:p w14:paraId="3AA88FE0" w14:textId="77777777" w:rsidR="00537E99" w:rsidRDefault="00537E99" w:rsidP="00537E99">
      <w:pPr>
        <w:spacing w:after="240"/>
      </w:pPr>
      <w:r>
        <w:t xml:space="preserve">(2) </w:t>
      </w:r>
      <w:r w:rsidRPr="002752CC">
        <w:rPr>
          <w:lang w:val="ru-RU"/>
        </w:rPr>
        <w:t>Обычные члены — это государства, избранные Ассамблеей Парижского союза.</w:t>
      </w:r>
    </w:p>
    <w:p w14:paraId="56F6D239" w14:textId="73AB90D4" w:rsidR="00961D30" w:rsidRDefault="001D0398" w:rsidP="000460DA">
      <w:pPr>
        <w:spacing w:after="240"/>
        <w:rPr>
          <w:b/>
        </w:rPr>
      </w:pPr>
      <w:r>
        <w:rPr>
          <w:b/>
          <w:lang w:val="ru-RU"/>
        </w:rPr>
        <w:t>Правило</w:t>
      </w:r>
      <w:r w:rsidR="00961D30" w:rsidRPr="004D2EC2">
        <w:rPr>
          <w:b/>
        </w:rPr>
        <w:t xml:space="preserve"> 3</w:t>
      </w:r>
      <w:r>
        <w:rPr>
          <w:b/>
          <w:lang w:val="ru-RU"/>
        </w:rPr>
        <w:t>.</w:t>
      </w:r>
      <w:r w:rsidR="00961D30" w:rsidRPr="004D2EC2">
        <w:rPr>
          <w:b/>
        </w:rPr>
        <w:t xml:space="preserve"> </w:t>
      </w:r>
      <w:r>
        <w:rPr>
          <w:b/>
          <w:lang w:val="ru-RU"/>
        </w:rPr>
        <w:t>Должностные лица</w:t>
      </w:r>
    </w:p>
    <w:p w14:paraId="647C2517" w14:textId="1280178F" w:rsidR="002826F7" w:rsidRPr="009E56A7" w:rsidRDefault="009E56A7" w:rsidP="000460DA">
      <w:pPr>
        <w:spacing w:after="240"/>
      </w:pPr>
      <w:r w:rsidRPr="009E56A7">
        <w:rPr>
          <w:lang w:val="ru-RU"/>
        </w:rPr>
        <w:t>Председатель и оба заместителя Председателя Исполнительного комитета Парижского союза избираются из числа делегатов, представляющих обычных членов.</w:t>
      </w:r>
    </w:p>
    <w:p w14:paraId="34C65856" w14:textId="191D112C" w:rsidR="00961D30" w:rsidRPr="004D2EC2" w:rsidRDefault="004B657A" w:rsidP="000460DA">
      <w:pPr>
        <w:spacing w:after="240"/>
        <w:rPr>
          <w:b/>
        </w:rPr>
      </w:pPr>
      <w:r>
        <w:rPr>
          <w:b/>
          <w:lang w:val="ru-RU"/>
        </w:rPr>
        <w:t>Правило</w:t>
      </w:r>
      <w:r w:rsidR="00961D30" w:rsidRPr="00811506">
        <w:rPr>
          <w:b/>
        </w:rPr>
        <w:t xml:space="preserve"> </w:t>
      </w:r>
      <w:r w:rsidR="00961D30" w:rsidRPr="004D2EC2">
        <w:rPr>
          <w:b/>
        </w:rPr>
        <w:t>4</w:t>
      </w:r>
      <w:r>
        <w:rPr>
          <w:b/>
          <w:lang w:val="ru-RU"/>
        </w:rPr>
        <w:t>.</w:t>
      </w:r>
      <w:r w:rsidR="00961D30" w:rsidRPr="004D2EC2">
        <w:rPr>
          <w:b/>
        </w:rPr>
        <w:t xml:space="preserve"> </w:t>
      </w:r>
      <w:r>
        <w:rPr>
          <w:b/>
          <w:lang w:val="ru-RU"/>
        </w:rPr>
        <w:t>Публикация доклада</w:t>
      </w:r>
    </w:p>
    <w:p w14:paraId="3837995C" w14:textId="5686EA32" w:rsidR="00961D30" w:rsidRDefault="009F3662" w:rsidP="00613F92">
      <w:pPr>
        <w:spacing w:after="480"/>
      </w:pPr>
      <w:r w:rsidRPr="009F3662">
        <w:rPr>
          <w:lang w:val="ru-RU"/>
        </w:rPr>
        <w:t>Доклад о работе каждой сессии или резюме, подготовленное Международным бюро, публикуется на веб-сайте ВОИС.</w:t>
      </w:r>
    </w:p>
    <w:p w14:paraId="48032827" w14:textId="35629699" w:rsidR="00961D30" w:rsidRPr="00972F9D" w:rsidRDefault="00D43952" w:rsidP="00D93B6E">
      <w:pPr>
        <w:spacing w:after="240"/>
        <w:rPr>
          <w:b/>
          <w:color w:val="000000" w:themeColor="text1"/>
          <w:u w:val="single"/>
        </w:rPr>
      </w:pPr>
      <w:r>
        <w:rPr>
          <w:b/>
          <w:u w:val="single"/>
          <w:lang w:val="ru-RU"/>
        </w:rPr>
        <w:t>Ассамблея Бернского союза</w:t>
      </w:r>
    </w:p>
    <w:p w14:paraId="3C282FD1" w14:textId="6F330863" w:rsidR="00961D30" w:rsidRPr="00972F9D" w:rsidRDefault="00D43952" w:rsidP="00B43ED1">
      <w:pPr>
        <w:spacing w:after="240"/>
        <w:rPr>
          <w:b/>
        </w:rPr>
      </w:pPr>
      <w:r>
        <w:rPr>
          <w:b/>
          <w:lang w:val="ru-RU"/>
        </w:rPr>
        <w:t>Правило</w:t>
      </w:r>
      <w:r w:rsidR="00961D30" w:rsidRPr="00972F9D">
        <w:rPr>
          <w:b/>
        </w:rPr>
        <w:t xml:space="preserve"> 5</w:t>
      </w:r>
      <w:r>
        <w:rPr>
          <w:b/>
          <w:lang w:val="ru-RU"/>
        </w:rPr>
        <w:t>.</w:t>
      </w:r>
      <w:r w:rsidR="00961D30" w:rsidRPr="00972F9D">
        <w:rPr>
          <w:b/>
        </w:rPr>
        <w:t xml:space="preserve"> </w:t>
      </w:r>
      <w:r>
        <w:rPr>
          <w:b/>
          <w:lang w:val="ru-RU"/>
        </w:rPr>
        <w:t>Публикация доклада</w:t>
      </w:r>
    </w:p>
    <w:p w14:paraId="6CBF41FC" w14:textId="609954AA" w:rsidR="00961D30" w:rsidRDefault="004D493A" w:rsidP="00530B5A">
      <w:pPr>
        <w:spacing w:after="840"/>
      </w:pPr>
      <w:r w:rsidRPr="006D0DF3">
        <w:rPr>
          <w:lang w:val="ru-RU"/>
        </w:rPr>
        <w:t>Доклад о работе каждой сессии или ре</w:t>
      </w:r>
      <w:r w:rsidRPr="004D493A">
        <w:rPr>
          <w:lang w:val="ru-RU"/>
        </w:rPr>
        <w:t>зюме, подготовленное Международным бюро, публикуется на веб-сайте ВОИС</w:t>
      </w:r>
      <w:r w:rsidR="00961D30">
        <w:t>.</w:t>
      </w:r>
    </w:p>
    <w:p w14:paraId="45AF0FE6" w14:textId="78A42433" w:rsidR="00961D30" w:rsidRDefault="006723CA" w:rsidP="0020593B">
      <w:pPr>
        <w:spacing w:after="240"/>
        <w:rPr>
          <w:b/>
          <w:u w:val="single"/>
        </w:rPr>
      </w:pPr>
      <w:r>
        <w:rPr>
          <w:b/>
          <w:u w:val="single"/>
          <w:lang w:val="ru-RU"/>
        </w:rPr>
        <w:lastRenderedPageBreak/>
        <w:t>Исполнительный комитет Бернского союза</w:t>
      </w:r>
    </w:p>
    <w:p w14:paraId="6801D6F0" w14:textId="3D0C89A0" w:rsidR="00190C1E" w:rsidRDefault="00714FDA" w:rsidP="00190C1E">
      <w:pPr>
        <w:spacing w:after="240"/>
        <w:rPr>
          <w:b/>
        </w:rPr>
      </w:pPr>
      <w:r>
        <w:rPr>
          <w:b/>
          <w:lang w:val="ru-RU"/>
        </w:rPr>
        <w:t>Правило</w:t>
      </w:r>
      <w:r w:rsidR="00961D30" w:rsidRPr="008B712C">
        <w:rPr>
          <w:b/>
        </w:rPr>
        <w:t xml:space="preserve"> 2</w:t>
      </w:r>
      <w:r>
        <w:rPr>
          <w:b/>
          <w:lang w:val="ru-RU"/>
        </w:rPr>
        <w:t>.</w:t>
      </w:r>
      <w:r w:rsidR="00961D30" w:rsidRPr="008B712C">
        <w:rPr>
          <w:b/>
        </w:rPr>
        <w:t xml:space="preserve"> </w:t>
      </w:r>
      <w:r>
        <w:rPr>
          <w:b/>
          <w:lang w:val="ru-RU"/>
        </w:rPr>
        <w:t>Состав</w:t>
      </w:r>
    </w:p>
    <w:p w14:paraId="7CC2DC68" w14:textId="4D0A1C7D" w:rsidR="007E0360" w:rsidRDefault="007E0360" w:rsidP="007E0360">
      <w:r>
        <w:t xml:space="preserve">(1) </w:t>
      </w:r>
      <w:r w:rsidRPr="002613F0">
        <w:rPr>
          <w:lang w:val="ru-RU"/>
        </w:rPr>
        <w:t>Исполнительный комитет Бернского союза состоит из обычных членов и Швейцарии в ее качестве обычного члена ex</w:t>
      </w:r>
      <w:r w:rsidR="00946CE4">
        <w:rPr>
          <w:lang w:val="ru-RU"/>
        </w:rPr>
        <w:t> </w:t>
      </w:r>
      <w:r w:rsidRPr="002613F0">
        <w:rPr>
          <w:lang w:val="ru-RU"/>
        </w:rPr>
        <w:t>officio.</w:t>
      </w:r>
    </w:p>
    <w:p w14:paraId="5A8E89A0" w14:textId="77777777" w:rsidR="007E0360" w:rsidRDefault="007E0360" w:rsidP="007E0360"/>
    <w:p w14:paraId="6AA6210C" w14:textId="2942A51B" w:rsidR="00961D30" w:rsidRPr="00190C1E" w:rsidRDefault="007E0360" w:rsidP="007E0360">
      <w:pPr>
        <w:spacing w:after="240"/>
        <w:rPr>
          <w:dstrike/>
        </w:rPr>
      </w:pPr>
      <w:r>
        <w:t xml:space="preserve">(2) </w:t>
      </w:r>
      <w:r w:rsidRPr="0000799A">
        <w:rPr>
          <w:lang w:val="ru-RU"/>
        </w:rPr>
        <w:t>Обычные члены — это государства, избранные Ассамблеей Бернского союза</w:t>
      </w:r>
      <w:r w:rsidR="00961D30">
        <w:t>.</w:t>
      </w:r>
    </w:p>
    <w:p w14:paraId="024EB8B5" w14:textId="468ABE80" w:rsidR="00961D30" w:rsidRPr="008B712C" w:rsidRDefault="00867E1F" w:rsidP="00190C1E">
      <w:pPr>
        <w:spacing w:after="240"/>
        <w:rPr>
          <w:b/>
        </w:rPr>
      </w:pPr>
      <w:r>
        <w:rPr>
          <w:b/>
          <w:lang w:val="ru-RU"/>
        </w:rPr>
        <w:t>Правило</w:t>
      </w:r>
      <w:r w:rsidR="00961D30" w:rsidRPr="008B712C">
        <w:rPr>
          <w:b/>
        </w:rPr>
        <w:t xml:space="preserve"> 3</w:t>
      </w:r>
      <w:r>
        <w:rPr>
          <w:b/>
          <w:lang w:val="ru-RU"/>
        </w:rPr>
        <w:t>.</w:t>
      </w:r>
      <w:r w:rsidR="003C0DEF">
        <w:rPr>
          <w:b/>
        </w:rPr>
        <w:t xml:space="preserve"> </w:t>
      </w:r>
      <w:r>
        <w:rPr>
          <w:b/>
          <w:lang w:val="ru-RU"/>
        </w:rPr>
        <w:t>Должностные лица</w:t>
      </w:r>
    </w:p>
    <w:p w14:paraId="6B4DEB7B" w14:textId="77777777" w:rsidR="00867E1F" w:rsidRDefault="00867E1F" w:rsidP="00867E1F">
      <w:r>
        <w:t xml:space="preserve">(1) </w:t>
      </w:r>
      <w:r w:rsidRPr="00101D6B">
        <w:rPr>
          <w:lang w:val="ru-RU"/>
        </w:rPr>
        <w:t>На первом заседании каждой сессии Исполнительный комитет Бернского союза избирает Председателя и двух заместителей Председателя.</w:t>
      </w:r>
    </w:p>
    <w:p w14:paraId="59F152A5" w14:textId="77777777" w:rsidR="00867E1F" w:rsidRPr="00867E1F" w:rsidRDefault="00867E1F" w:rsidP="00867E1F"/>
    <w:p w14:paraId="19FC6A85" w14:textId="7A09AE74" w:rsidR="00867E1F" w:rsidRPr="00867E1F" w:rsidRDefault="00867E1F" w:rsidP="00867E1F">
      <w:r w:rsidRPr="00867E1F">
        <w:t xml:space="preserve">(2) </w:t>
      </w:r>
      <w:r w:rsidRPr="00867E1F">
        <w:rPr>
          <w:lang w:val="ru-RU"/>
        </w:rPr>
        <w:t>Слагающие свои полномочия Председатель и заместители Председателя не могут претендовать на немедленное переизбрание на должность, которую они покидают, за исключением ситуации, когда выборы проводятся на внеочередной сессии.</w:t>
      </w:r>
    </w:p>
    <w:p w14:paraId="038F3D59" w14:textId="77777777" w:rsidR="00867E1F" w:rsidRPr="00867E1F" w:rsidRDefault="00867E1F" w:rsidP="00867E1F"/>
    <w:p w14:paraId="08C27DE1" w14:textId="58704EA0" w:rsidR="00961D30" w:rsidRPr="00867E1F" w:rsidRDefault="00867E1F" w:rsidP="00867E1F">
      <w:pPr>
        <w:spacing w:after="240"/>
        <w:rPr>
          <w:dstrike/>
        </w:rPr>
      </w:pPr>
      <w:r w:rsidRPr="00867E1F">
        <w:t xml:space="preserve">(3) </w:t>
      </w:r>
      <w:r w:rsidRPr="00867E1F">
        <w:rPr>
          <w:lang w:val="ru-RU"/>
        </w:rPr>
        <w:t>Председатель и оба заместителя Председателя Исполнительного комитета Бернского союза избираются из числа делегатов, представляющих обычных членов.</w:t>
      </w:r>
    </w:p>
    <w:p w14:paraId="2863E2AD" w14:textId="4536E682" w:rsidR="00961D30" w:rsidRPr="00075BDB" w:rsidRDefault="002027CD" w:rsidP="00EA6E2B">
      <w:pPr>
        <w:spacing w:after="240"/>
        <w:rPr>
          <w:b/>
        </w:rPr>
      </w:pPr>
      <w:r>
        <w:rPr>
          <w:b/>
          <w:lang w:val="ru-RU"/>
        </w:rPr>
        <w:t>Правило</w:t>
      </w:r>
      <w:r w:rsidR="00961D30" w:rsidRPr="00075BDB">
        <w:rPr>
          <w:b/>
        </w:rPr>
        <w:t xml:space="preserve"> 4</w:t>
      </w:r>
      <w:r>
        <w:rPr>
          <w:b/>
          <w:lang w:val="ru-RU"/>
        </w:rPr>
        <w:t>.</w:t>
      </w:r>
      <w:r w:rsidR="00961D30" w:rsidRPr="00075BDB">
        <w:rPr>
          <w:b/>
        </w:rPr>
        <w:t xml:space="preserve"> </w:t>
      </w:r>
      <w:r>
        <w:rPr>
          <w:b/>
          <w:lang w:val="ru-RU"/>
        </w:rPr>
        <w:t>Публикация доклада</w:t>
      </w:r>
    </w:p>
    <w:p w14:paraId="1AFBDAB2" w14:textId="2EB708D0" w:rsidR="00961D30" w:rsidRDefault="009E2AB9" w:rsidP="004C39BC">
      <w:pPr>
        <w:spacing w:after="480"/>
      </w:pPr>
      <w:r w:rsidRPr="009E2AB9">
        <w:rPr>
          <w:lang w:val="ru-RU"/>
        </w:rPr>
        <w:t>Доклад о работе каждой сессии или резюме, подготовленное Международным бюро, публикуется на веб-сайте ВОИС</w:t>
      </w:r>
      <w:r w:rsidR="00961D30" w:rsidRPr="00075BDB">
        <w:t>.</w:t>
      </w:r>
    </w:p>
    <w:p w14:paraId="4B019BF4" w14:textId="1DD41EEE" w:rsidR="00961D30" w:rsidRPr="00A81ECE" w:rsidRDefault="00847C8B" w:rsidP="0020593B">
      <w:pPr>
        <w:spacing w:after="240"/>
        <w:rPr>
          <w:b/>
          <w:u w:val="single"/>
        </w:rPr>
      </w:pPr>
      <w:r>
        <w:rPr>
          <w:b/>
          <w:u w:val="single"/>
          <w:lang w:val="ru-RU"/>
        </w:rPr>
        <w:t>Ассамблея Мадридского союза</w:t>
      </w:r>
    </w:p>
    <w:p w14:paraId="17C8CFD0" w14:textId="4F3D7988" w:rsidR="00961D30" w:rsidRPr="00DA78E7" w:rsidRDefault="00CC0CD7" w:rsidP="00EA6E2B">
      <w:pPr>
        <w:spacing w:after="240"/>
        <w:rPr>
          <w:b/>
        </w:rPr>
      </w:pPr>
      <w:r>
        <w:rPr>
          <w:b/>
          <w:lang w:val="ru-RU"/>
        </w:rPr>
        <w:t>Правило</w:t>
      </w:r>
      <w:r w:rsidR="00961D30" w:rsidRPr="00DA78E7">
        <w:rPr>
          <w:b/>
        </w:rPr>
        <w:t xml:space="preserve"> 4</w:t>
      </w:r>
      <w:r>
        <w:rPr>
          <w:b/>
          <w:lang w:val="ru-RU"/>
        </w:rPr>
        <w:t>.</w:t>
      </w:r>
      <w:r w:rsidR="00961D30" w:rsidRPr="00DA78E7">
        <w:rPr>
          <w:b/>
        </w:rPr>
        <w:t xml:space="preserve"> </w:t>
      </w:r>
      <w:r>
        <w:rPr>
          <w:b/>
          <w:lang w:val="ru-RU"/>
        </w:rPr>
        <w:t>Публикация доклада</w:t>
      </w:r>
    </w:p>
    <w:p w14:paraId="0DD90ED2" w14:textId="5FA5808A" w:rsidR="00961D30" w:rsidRDefault="00CC0CD7" w:rsidP="00CC0CD7">
      <w:pPr>
        <w:spacing w:after="480"/>
      </w:pPr>
      <w:r w:rsidRPr="00CC0CD7">
        <w:rPr>
          <w:lang w:val="ru-RU"/>
        </w:rPr>
        <w:t>Доклад о работе каждой сессии или резюме, подготовленное Международным бюро, публикуется на веб-сайте ВОИС</w:t>
      </w:r>
      <w:r>
        <w:rPr>
          <w:lang w:val="ru-RU"/>
        </w:rPr>
        <w:t>.</w:t>
      </w:r>
    </w:p>
    <w:p w14:paraId="0F63A495" w14:textId="12F5CD3F" w:rsidR="00961D30" w:rsidRDefault="003F323C" w:rsidP="0020593B">
      <w:pPr>
        <w:spacing w:after="240"/>
        <w:rPr>
          <w:b/>
          <w:u w:val="single"/>
        </w:rPr>
      </w:pPr>
      <w:r>
        <w:rPr>
          <w:b/>
          <w:u w:val="single"/>
          <w:lang w:val="ru-RU"/>
        </w:rPr>
        <w:t>Ассамблея Гаагского союза</w:t>
      </w:r>
    </w:p>
    <w:p w14:paraId="7CADB288" w14:textId="14464AD8" w:rsidR="00961D30" w:rsidRPr="00DA78E7" w:rsidRDefault="001F3BC1" w:rsidP="00BB3D95">
      <w:pPr>
        <w:spacing w:after="240"/>
        <w:rPr>
          <w:b/>
        </w:rPr>
      </w:pPr>
      <w:r>
        <w:rPr>
          <w:b/>
          <w:lang w:val="ru-RU"/>
        </w:rPr>
        <w:t>Правило</w:t>
      </w:r>
      <w:r w:rsidR="00961D30" w:rsidRPr="00DA78E7">
        <w:rPr>
          <w:b/>
        </w:rPr>
        <w:t xml:space="preserve"> 3</w:t>
      </w:r>
      <w:r>
        <w:rPr>
          <w:b/>
          <w:lang w:val="ru-RU"/>
        </w:rPr>
        <w:t>.</w:t>
      </w:r>
      <w:r w:rsidR="00961D30" w:rsidRPr="00DA78E7">
        <w:rPr>
          <w:b/>
        </w:rPr>
        <w:t xml:space="preserve"> </w:t>
      </w:r>
      <w:r>
        <w:rPr>
          <w:b/>
          <w:lang w:val="ru-RU"/>
        </w:rPr>
        <w:t>Публикация доклада</w:t>
      </w:r>
    </w:p>
    <w:p w14:paraId="2EA6F368" w14:textId="773E5698" w:rsidR="00961D30" w:rsidRDefault="00A77C82" w:rsidP="00A77C82">
      <w:pPr>
        <w:spacing w:after="480"/>
      </w:pPr>
      <w:r w:rsidRPr="00A77C82">
        <w:rPr>
          <w:lang w:val="ru-RU"/>
        </w:rPr>
        <w:t>Доклад о работе каждой сессии или резюме, подготовленное Международным бюро, публикуется на веб-сайте ВОИС</w:t>
      </w:r>
      <w:r w:rsidR="00961D30" w:rsidRPr="00DA78E7">
        <w:t>.</w:t>
      </w:r>
    </w:p>
    <w:p w14:paraId="6189D9A5" w14:textId="601155A1" w:rsidR="00961D30" w:rsidRDefault="00FD2D6B" w:rsidP="0020593B">
      <w:pPr>
        <w:spacing w:after="240"/>
      </w:pPr>
      <w:r>
        <w:rPr>
          <w:b/>
          <w:u w:val="single"/>
          <w:lang w:val="ru-RU"/>
        </w:rPr>
        <w:t>Ассамблея Ниццкого союза</w:t>
      </w:r>
    </w:p>
    <w:p w14:paraId="006F78AB" w14:textId="1B8676A8" w:rsidR="00961D30" w:rsidRPr="00DA78E7" w:rsidRDefault="00D16BFE" w:rsidP="00BB3D95">
      <w:pPr>
        <w:spacing w:after="240"/>
        <w:rPr>
          <w:b/>
        </w:rPr>
      </w:pPr>
      <w:r>
        <w:rPr>
          <w:b/>
          <w:lang w:val="ru-RU"/>
        </w:rPr>
        <w:t>Правило</w:t>
      </w:r>
      <w:r w:rsidR="00961D30" w:rsidRPr="00DA78E7">
        <w:rPr>
          <w:b/>
        </w:rPr>
        <w:t xml:space="preserve"> 3</w:t>
      </w:r>
      <w:r>
        <w:rPr>
          <w:b/>
          <w:lang w:val="ru-RU"/>
        </w:rPr>
        <w:t>.</w:t>
      </w:r>
      <w:r w:rsidR="00961D30" w:rsidRPr="00DA78E7">
        <w:rPr>
          <w:b/>
        </w:rPr>
        <w:t xml:space="preserve"> </w:t>
      </w:r>
      <w:r>
        <w:rPr>
          <w:b/>
          <w:lang w:val="ru-RU"/>
        </w:rPr>
        <w:t>Публикация доклада</w:t>
      </w:r>
    </w:p>
    <w:p w14:paraId="4F74F6E9" w14:textId="7418D367" w:rsidR="00961D30" w:rsidRDefault="00D16BFE" w:rsidP="003151F5">
      <w:pPr>
        <w:spacing w:after="960"/>
      </w:pPr>
      <w:r w:rsidRPr="00D16BFE">
        <w:rPr>
          <w:lang w:val="ru-RU"/>
        </w:rPr>
        <w:t>Доклад о работе каждой сессии или резюме, подготовленное Международным бюро, публикуется на веб-сайте ВОИС</w:t>
      </w:r>
      <w:r w:rsidR="00961D30" w:rsidRPr="00DA78E7">
        <w:t>.</w:t>
      </w:r>
    </w:p>
    <w:p w14:paraId="7189D38B" w14:textId="72E93CC7" w:rsidR="00961D30" w:rsidRDefault="000A1BB9" w:rsidP="0020593B">
      <w:pPr>
        <w:spacing w:after="240"/>
        <w:rPr>
          <w:b/>
          <w:u w:val="single"/>
        </w:rPr>
      </w:pPr>
      <w:r>
        <w:rPr>
          <w:b/>
          <w:u w:val="single"/>
          <w:lang w:val="ru-RU"/>
        </w:rPr>
        <w:lastRenderedPageBreak/>
        <w:t>Ассамблея Лиссабонского союза</w:t>
      </w:r>
    </w:p>
    <w:p w14:paraId="4F85691E" w14:textId="034172F2" w:rsidR="00961D30" w:rsidRPr="00F87CD0" w:rsidRDefault="00E1146E" w:rsidP="006324C1">
      <w:pPr>
        <w:spacing w:after="240"/>
        <w:rPr>
          <w:b/>
        </w:rPr>
      </w:pPr>
      <w:r>
        <w:rPr>
          <w:b/>
          <w:lang w:val="ru-RU"/>
        </w:rPr>
        <w:t>Правило</w:t>
      </w:r>
      <w:r w:rsidR="00961D30" w:rsidRPr="00F87CD0">
        <w:rPr>
          <w:b/>
        </w:rPr>
        <w:t xml:space="preserve"> 3</w:t>
      </w:r>
      <w:r>
        <w:rPr>
          <w:b/>
          <w:lang w:val="ru-RU"/>
        </w:rPr>
        <w:t>.</w:t>
      </w:r>
      <w:r w:rsidR="00961D30" w:rsidRPr="00F87CD0">
        <w:rPr>
          <w:b/>
        </w:rPr>
        <w:t xml:space="preserve"> </w:t>
      </w:r>
      <w:r>
        <w:rPr>
          <w:b/>
          <w:lang w:val="ru-RU"/>
        </w:rPr>
        <w:t>Публикация доклада</w:t>
      </w:r>
    </w:p>
    <w:p w14:paraId="4C1E73D9" w14:textId="390BC658" w:rsidR="00961D30" w:rsidRDefault="006837A7" w:rsidP="006837A7">
      <w:pPr>
        <w:spacing w:after="480"/>
      </w:pPr>
      <w:r w:rsidRPr="006837A7">
        <w:rPr>
          <w:lang w:val="ru-RU"/>
        </w:rPr>
        <w:t>Доклад о работе каждой сессии или резюме, подготовленное Международным бюро, публикуется на веб-сайте ВОИС</w:t>
      </w:r>
      <w:r w:rsidR="00961D30" w:rsidRPr="00F87CD0">
        <w:t>.</w:t>
      </w:r>
    </w:p>
    <w:p w14:paraId="58A8A967" w14:textId="5EA931DF" w:rsidR="00961D30" w:rsidRDefault="00F26A50" w:rsidP="0020593B">
      <w:pPr>
        <w:spacing w:after="240"/>
        <w:rPr>
          <w:b/>
          <w:u w:val="single"/>
        </w:rPr>
      </w:pPr>
      <w:r>
        <w:rPr>
          <w:b/>
          <w:u w:val="single"/>
          <w:lang w:val="ru-RU"/>
        </w:rPr>
        <w:t>Ассамблея Локар</w:t>
      </w:r>
      <w:r w:rsidR="009D1791">
        <w:rPr>
          <w:b/>
          <w:u w:val="single"/>
          <w:lang w:val="ru-RU"/>
        </w:rPr>
        <w:t>н</w:t>
      </w:r>
      <w:r>
        <w:rPr>
          <w:b/>
          <w:u w:val="single"/>
          <w:lang w:val="ru-RU"/>
        </w:rPr>
        <w:t>ского союза</w:t>
      </w:r>
    </w:p>
    <w:p w14:paraId="5977AB42" w14:textId="6F5E698B" w:rsidR="00961D30" w:rsidRPr="00657C58" w:rsidRDefault="002D2D4B" w:rsidP="00657C58">
      <w:pPr>
        <w:spacing w:after="240"/>
        <w:rPr>
          <w:b/>
        </w:rPr>
      </w:pPr>
      <w:r>
        <w:rPr>
          <w:b/>
          <w:lang w:val="ru-RU"/>
        </w:rPr>
        <w:t>Правило</w:t>
      </w:r>
      <w:r w:rsidR="00961D30" w:rsidRPr="00F87CD0">
        <w:rPr>
          <w:b/>
        </w:rPr>
        <w:t xml:space="preserve"> 3</w:t>
      </w:r>
      <w:r>
        <w:rPr>
          <w:b/>
          <w:lang w:val="ru-RU"/>
        </w:rPr>
        <w:t>.</w:t>
      </w:r>
      <w:r w:rsidR="00961D30" w:rsidRPr="00F87CD0">
        <w:rPr>
          <w:b/>
        </w:rPr>
        <w:t xml:space="preserve"> </w:t>
      </w:r>
      <w:r>
        <w:rPr>
          <w:b/>
          <w:lang w:val="ru-RU"/>
        </w:rPr>
        <w:t>Публикация доклада</w:t>
      </w:r>
    </w:p>
    <w:p w14:paraId="5EF1F0D2" w14:textId="04C9A5BA" w:rsidR="00961D30" w:rsidRPr="00657C58" w:rsidRDefault="007E0FE9" w:rsidP="007E0FE9">
      <w:pPr>
        <w:spacing w:after="480"/>
      </w:pPr>
      <w:r w:rsidRPr="007E0FE9">
        <w:rPr>
          <w:lang w:val="ru-RU"/>
        </w:rPr>
        <w:t>Доклад о работе каждой сессии или резюме, подготовленное Международным бюро, публикуется на веб-сайте ВОИС</w:t>
      </w:r>
      <w:r w:rsidR="00961D30" w:rsidRPr="00F87CD0">
        <w:t>.</w:t>
      </w:r>
    </w:p>
    <w:p w14:paraId="0E971ED0" w14:textId="67F6C4AA" w:rsidR="00961D30" w:rsidRDefault="00563EAC" w:rsidP="0020593B">
      <w:pPr>
        <w:spacing w:after="240"/>
        <w:rPr>
          <w:b/>
          <w:u w:val="single"/>
        </w:rPr>
      </w:pPr>
      <w:r w:rsidRPr="00563EAC">
        <w:rPr>
          <w:b/>
          <w:u w:val="single"/>
          <w:lang w:val="ru-RU"/>
        </w:rPr>
        <w:t>Ассамблея Союза Международной патентной классификации</w:t>
      </w:r>
      <w:r w:rsidRPr="00563EAC">
        <w:rPr>
          <w:b/>
          <w:u w:val="single"/>
        </w:rPr>
        <w:t xml:space="preserve"> (</w:t>
      </w:r>
      <w:r w:rsidRPr="00563EAC">
        <w:rPr>
          <w:b/>
          <w:u w:val="single"/>
          <w:lang w:val="ru-RU"/>
        </w:rPr>
        <w:t>МПК</w:t>
      </w:r>
      <w:r w:rsidRPr="00563EAC">
        <w:rPr>
          <w:b/>
          <w:u w:val="single"/>
        </w:rPr>
        <w:t>)</w:t>
      </w:r>
    </w:p>
    <w:p w14:paraId="5685CE54" w14:textId="3B0E429D" w:rsidR="00961D30" w:rsidRPr="007B7C70" w:rsidRDefault="009B5226" w:rsidP="007B7C70">
      <w:pPr>
        <w:spacing w:after="240"/>
        <w:rPr>
          <w:b/>
        </w:rPr>
      </w:pPr>
      <w:r>
        <w:rPr>
          <w:b/>
          <w:lang w:val="ru-RU"/>
        </w:rPr>
        <w:t>Правило</w:t>
      </w:r>
      <w:r w:rsidR="00961D30" w:rsidRPr="00F87CD0">
        <w:rPr>
          <w:b/>
        </w:rPr>
        <w:t xml:space="preserve"> 4</w:t>
      </w:r>
      <w:r>
        <w:rPr>
          <w:b/>
          <w:lang w:val="ru-RU"/>
        </w:rPr>
        <w:t>.</w:t>
      </w:r>
      <w:r w:rsidR="00961D30" w:rsidRPr="00F87CD0">
        <w:rPr>
          <w:b/>
        </w:rPr>
        <w:t xml:space="preserve"> </w:t>
      </w:r>
      <w:r>
        <w:rPr>
          <w:b/>
          <w:lang w:val="ru-RU"/>
        </w:rPr>
        <w:t>Публикация доклада</w:t>
      </w:r>
    </w:p>
    <w:p w14:paraId="66495244" w14:textId="474A9138" w:rsidR="00961D30" w:rsidRPr="00F87CD0" w:rsidRDefault="00937528" w:rsidP="00937528">
      <w:pPr>
        <w:spacing w:after="480"/>
      </w:pPr>
      <w:r w:rsidRPr="00937528">
        <w:rPr>
          <w:lang w:val="ru-RU"/>
        </w:rPr>
        <w:t>Доклад о работе каждой сессии или резюме, подготовленное Международным бюро, публикуется на веб-сайте ВОИС</w:t>
      </w:r>
      <w:r w:rsidR="00961D30" w:rsidRPr="00F87CD0">
        <w:t>.</w:t>
      </w:r>
    </w:p>
    <w:p w14:paraId="433A84D7" w14:textId="696BFC1B" w:rsidR="00961D30" w:rsidRDefault="00031038" w:rsidP="00737ED2">
      <w:pPr>
        <w:spacing w:after="240"/>
        <w:rPr>
          <w:b/>
          <w:u w:val="single"/>
        </w:rPr>
      </w:pPr>
      <w:r w:rsidRPr="00031038">
        <w:rPr>
          <w:b/>
          <w:u w:val="single"/>
          <w:lang w:val="ru-RU"/>
        </w:rPr>
        <w:t>Ассамблея Союза Договора о патентной кооперации</w:t>
      </w:r>
      <w:r w:rsidRPr="00031038">
        <w:rPr>
          <w:b/>
          <w:u w:val="single"/>
        </w:rPr>
        <w:t xml:space="preserve"> (PCT)</w:t>
      </w:r>
    </w:p>
    <w:p w14:paraId="3706FBE8" w14:textId="58DEECDC" w:rsidR="00961D30" w:rsidRPr="00213E96" w:rsidRDefault="00031038" w:rsidP="007B7C70">
      <w:pPr>
        <w:spacing w:after="240"/>
        <w:rPr>
          <w:b/>
        </w:rPr>
      </w:pPr>
      <w:r>
        <w:rPr>
          <w:b/>
          <w:lang w:val="ru-RU"/>
        </w:rPr>
        <w:t>Правило</w:t>
      </w:r>
      <w:r w:rsidR="00961D30" w:rsidRPr="00213E96">
        <w:rPr>
          <w:b/>
        </w:rPr>
        <w:t xml:space="preserve"> 4</w:t>
      </w:r>
      <w:r>
        <w:rPr>
          <w:b/>
          <w:lang w:val="ru-RU"/>
        </w:rPr>
        <w:t>.</w:t>
      </w:r>
      <w:r w:rsidR="00961D30" w:rsidRPr="00213E96">
        <w:rPr>
          <w:b/>
        </w:rPr>
        <w:t xml:space="preserve"> </w:t>
      </w:r>
      <w:r>
        <w:rPr>
          <w:b/>
          <w:lang w:val="ru-RU"/>
        </w:rPr>
        <w:t>Публикация доклада</w:t>
      </w:r>
    </w:p>
    <w:p w14:paraId="21FAB7EB" w14:textId="508D514C" w:rsidR="00961D30" w:rsidRPr="00213E96" w:rsidRDefault="00C92CE6" w:rsidP="00C92CE6">
      <w:pPr>
        <w:spacing w:after="480"/>
        <w:rPr>
          <w:i/>
          <w:dstrike/>
        </w:rPr>
      </w:pPr>
      <w:r w:rsidRPr="00C92CE6">
        <w:rPr>
          <w:lang w:val="ru-RU"/>
        </w:rPr>
        <w:t xml:space="preserve">Доклад о работе каждой сессии или резюме, подготовленное Международным бюро, публикуется в издании PCT под названием Gazette </w:t>
      </w:r>
      <w:r w:rsidR="00DF1501">
        <w:rPr>
          <w:lang w:val="ru-RU"/>
        </w:rPr>
        <w:t xml:space="preserve">(«Бюллетень», прим. пер.) </w:t>
      </w:r>
      <w:r w:rsidRPr="00C92CE6">
        <w:rPr>
          <w:lang w:val="ru-RU"/>
        </w:rPr>
        <w:t>и на веб-сайте ВОИС</w:t>
      </w:r>
      <w:r>
        <w:rPr>
          <w:lang w:val="ru-RU"/>
        </w:rPr>
        <w:t>.</w:t>
      </w:r>
    </w:p>
    <w:p w14:paraId="4234A82E" w14:textId="3662127B" w:rsidR="00961D30" w:rsidRPr="0027134B" w:rsidRDefault="00082388" w:rsidP="00737ED2">
      <w:pPr>
        <w:spacing w:after="240"/>
        <w:rPr>
          <w:b/>
          <w:u w:val="single"/>
        </w:rPr>
      </w:pPr>
      <w:r>
        <w:rPr>
          <w:b/>
          <w:u w:val="single"/>
          <w:lang w:val="ru-RU"/>
        </w:rPr>
        <w:t>Ассамблея Будапештского союза</w:t>
      </w:r>
    </w:p>
    <w:p w14:paraId="7924D48F" w14:textId="77F27C5A" w:rsidR="00961D30" w:rsidRPr="0027134B" w:rsidRDefault="00082388" w:rsidP="005F6EAC">
      <w:pPr>
        <w:spacing w:after="240"/>
        <w:rPr>
          <w:b/>
        </w:rPr>
      </w:pPr>
      <w:r>
        <w:rPr>
          <w:b/>
          <w:lang w:val="ru-RU"/>
        </w:rPr>
        <w:t>Правило</w:t>
      </w:r>
      <w:r w:rsidR="00961D30" w:rsidRPr="0027134B">
        <w:rPr>
          <w:b/>
        </w:rPr>
        <w:t xml:space="preserve"> 2</w:t>
      </w:r>
      <w:r>
        <w:rPr>
          <w:b/>
          <w:lang w:val="ru-RU"/>
        </w:rPr>
        <w:t>.</w:t>
      </w:r>
      <w:r w:rsidR="00961D30" w:rsidRPr="0027134B">
        <w:rPr>
          <w:b/>
        </w:rPr>
        <w:t xml:space="preserve"> </w:t>
      </w:r>
      <w:r>
        <w:rPr>
          <w:b/>
          <w:lang w:val="ru-RU"/>
        </w:rPr>
        <w:t>Публикация доклада</w:t>
      </w:r>
    </w:p>
    <w:p w14:paraId="14FB68B7" w14:textId="2BF63637" w:rsidR="00961D30" w:rsidRPr="0027134B" w:rsidRDefault="00CF5CFB" w:rsidP="00DE5501">
      <w:pPr>
        <w:spacing w:after="480"/>
      </w:pPr>
      <w:r w:rsidRPr="00CF5CFB">
        <w:rPr>
          <w:lang w:val="ru-RU"/>
        </w:rPr>
        <w:t>Доклад о работе каждой сессии Ассамблеи, указанной в правиле 1, или резюме, подготовленное Международным бюро, публикуется на веб-сайте ВОИС</w:t>
      </w:r>
      <w:r>
        <w:rPr>
          <w:lang w:val="ru-RU"/>
        </w:rPr>
        <w:t>.</w:t>
      </w:r>
    </w:p>
    <w:p w14:paraId="53C73044" w14:textId="099702EE" w:rsidR="00961D30" w:rsidRPr="000E2E39" w:rsidRDefault="007F3817" w:rsidP="00856164">
      <w:pPr>
        <w:spacing w:after="240"/>
        <w:rPr>
          <w:b/>
          <w:u w:val="single"/>
        </w:rPr>
      </w:pPr>
      <w:r>
        <w:rPr>
          <w:b/>
          <w:u w:val="single"/>
          <w:lang w:val="ru-RU"/>
        </w:rPr>
        <w:t>Ассамблея Венского союза</w:t>
      </w:r>
    </w:p>
    <w:p w14:paraId="1B938D80" w14:textId="1B111D3B" w:rsidR="00961D30" w:rsidRPr="0027134B" w:rsidRDefault="009B5B94" w:rsidP="00CA2A34">
      <w:pPr>
        <w:spacing w:after="240"/>
        <w:rPr>
          <w:b/>
        </w:rPr>
      </w:pPr>
      <w:r>
        <w:rPr>
          <w:b/>
          <w:lang w:val="ru-RU"/>
        </w:rPr>
        <w:t>Правило</w:t>
      </w:r>
      <w:r w:rsidR="00961D30" w:rsidRPr="0027134B">
        <w:rPr>
          <w:b/>
        </w:rPr>
        <w:t xml:space="preserve"> 3</w:t>
      </w:r>
      <w:r>
        <w:rPr>
          <w:b/>
          <w:lang w:val="ru-RU"/>
        </w:rPr>
        <w:t>. Публикация доклада</w:t>
      </w:r>
    </w:p>
    <w:p w14:paraId="06A83774" w14:textId="0964049B" w:rsidR="009B5B94" w:rsidRDefault="009B5B94" w:rsidP="009B5B94">
      <w:pPr>
        <w:spacing w:after="480"/>
        <w:rPr>
          <w:lang w:val="ru-RU"/>
        </w:rPr>
      </w:pPr>
      <w:r w:rsidRPr="009B5B94">
        <w:rPr>
          <w:lang w:val="ru-RU"/>
        </w:rPr>
        <w:t>Доклад о работе каждой сессии Ассамблеи или резюме, подготовленное Международным бюро, публикуется на веб-сайте ВОИС.</w:t>
      </w:r>
    </w:p>
    <w:p w14:paraId="5D115E56" w14:textId="77777777" w:rsidR="009B5B94" w:rsidRDefault="009B5B94">
      <w:pPr>
        <w:rPr>
          <w:lang w:val="ru-RU"/>
        </w:rPr>
      </w:pPr>
      <w:r>
        <w:rPr>
          <w:lang w:val="ru-RU"/>
        </w:rPr>
        <w:br w:type="page"/>
      </w:r>
    </w:p>
    <w:p w14:paraId="301D4770" w14:textId="4252C240" w:rsidR="004F0AA8" w:rsidRDefault="00A040F1" w:rsidP="00CA2A34">
      <w:pPr>
        <w:spacing w:after="240"/>
        <w:rPr>
          <w:b/>
          <w:szCs w:val="22"/>
          <w:u w:val="single"/>
        </w:rPr>
      </w:pPr>
      <w:r>
        <w:rPr>
          <w:b/>
          <w:szCs w:val="22"/>
          <w:u w:val="single"/>
          <w:lang w:val="ru-RU"/>
        </w:rPr>
        <w:lastRenderedPageBreak/>
        <w:t>Ассамблея Договора ВОИС по авторскому праву</w:t>
      </w:r>
    </w:p>
    <w:p w14:paraId="213DE148" w14:textId="3221129E" w:rsidR="004F0AA8" w:rsidRPr="004F0AA8" w:rsidRDefault="00A040F1" w:rsidP="004F0AA8">
      <w:pPr>
        <w:spacing w:after="240"/>
        <w:rPr>
          <w:b/>
        </w:rPr>
      </w:pPr>
      <w:r>
        <w:rPr>
          <w:b/>
          <w:lang w:val="ru-RU"/>
        </w:rPr>
        <w:t>Правило</w:t>
      </w:r>
      <w:r w:rsidR="004F0AA8" w:rsidRPr="004F0AA8">
        <w:rPr>
          <w:b/>
        </w:rPr>
        <w:t xml:space="preserve"> 2</w:t>
      </w:r>
      <w:r>
        <w:rPr>
          <w:b/>
          <w:lang w:val="ru-RU"/>
        </w:rPr>
        <w:t>.</w:t>
      </w:r>
      <w:r w:rsidR="004F0AA8" w:rsidRPr="004F0AA8">
        <w:rPr>
          <w:b/>
        </w:rPr>
        <w:t xml:space="preserve"> </w:t>
      </w:r>
      <w:r>
        <w:rPr>
          <w:b/>
          <w:lang w:val="ru-RU"/>
        </w:rPr>
        <w:t>Делегации</w:t>
      </w:r>
    </w:p>
    <w:p w14:paraId="19AB8AF8" w14:textId="70458BA2" w:rsidR="004F0AA8" w:rsidRPr="004F0AA8" w:rsidRDefault="004F0AA8" w:rsidP="004F0AA8">
      <w:pPr>
        <w:spacing w:after="240"/>
      </w:pPr>
      <w:r w:rsidRPr="004F0AA8">
        <w:t>[…]</w:t>
      </w:r>
    </w:p>
    <w:p w14:paraId="7456B224" w14:textId="4B6615D9" w:rsidR="004F0AA8" w:rsidRDefault="004F0AA8" w:rsidP="00944AE5">
      <w:pPr>
        <w:spacing w:after="480"/>
      </w:pPr>
      <w:r w:rsidRPr="004F0AA8">
        <w:t xml:space="preserve">(5) </w:t>
      </w:r>
      <w:r w:rsidR="00944AE5" w:rsidRPr="00944AE5">
        <w:rPr>
          <w:lang w:val="ru-RU"/>
        </w:rPr>
        <w:t>Делегаты и заместители должны иметь полномочия от компетентного органа государства или межправительственной организации, которое (которую) они представляют. Генерального директора уведомляют о</w:t>
      </w:r>
      <w:r w:rsidR="004D2411">
        <w:rPr>
          <w:lang w:val="ru-RU"/>
        </w:rPr>
        <w:t>б их</w:t>
      </w:r>
      <w:r w:rsidR="00944AE5" w:rsidRPr="00944AE5">
        <w:rPr>
          <w:lang w:val="ru-RU"/>
        </w:rPr>
        <w:t xml:space="preserve"> назначении в письме, причем желательно, чтобы его отправителем был</w:t>
      </w:r>
      <w:r w:rsidR="004D2411">
        <w:rPr>
          <w:lang w:val="ru-RU"/>
        </w:rPr>
        <w:t>и</w:t>
      </w:r>
      <w:r w:rsidR="00944AE5" w:rsidRPr="00944AE5">
        <w:rPr>
          <w:lang w:val="ru-RU"/>
        </w:rPr>
        <w:t xml:space="preserve"> Министерство </w:t>
      </w:r>
      <w:r w:rsidR="00944AE5" w:rsidRPr="00836299">
        <w:rPr>
          <w:lang w:val="ru-RU"/>
        </w:rPr>
        <w:t>иностранных дел</w:t>
      </w:r>
      <w:r w:rsidR="00944AE5" w:rsidRPr="00083932">
        <w:rPr>
          <w:lang w:val="ru-RU"/>
        </w:rPr>
        <w:t xml:space="preserve"> или компетентный орган межправительственной организации</w:t>
      </w:r>
      <w:r w:rsidRPr="004F0AA8">
        <w:t>.</w:t>
      </w:r>
    </w:p>
    <w:p w14:paraId="657CB49C" w14:textId="4E9E0541" w:rsidR="004F0AA8" w:rsidRPr="004F0AA8" w:rsidRDefault="009B4285" w:rsidP="004F0AA8">
      <w:pPr>
        <w:spacing w:after="240"/>
        <w:rPr>
          <w:b/>
          <w:u w:val="single"/>
        </w:rPr>
      </w:pPr>
      <w:r>
        <w:rPr>
          <w:b/>
          <w:u w:val="single"/>
          <w:lang w:val="ru-RU"/>
        </w:rPr>
        <w:t xml:space="preserve">Ассамблея Договора </w:t>
      </w:r>
      <w:r w:rsidR="00EC7CD7">
        <w:rPr>
          <w:b/>
          <w:u w:val="single"/>
          <w:lang w:val="ru-RU"/>
        </w:rPr>
        <w:t>ВОИС по исполнениям и фонограммам</w:t>
      </w:r>
    </w:p>
    <w:p w14:paraId="0992C9F1" w14:textId="28433489" w:rsidR="004F0AA8" w:rsidRPr="004F0AA8" w:rsidRDefault="00EC7CD7" w:rsidP="004F0AA8">
      <w:pPr>
        <w:spacing w:after="240"/>
        <w:rPr>
          <w:b/>
        </w:rPr>
      </w:pPr>
      <w:r>
        <w:rPr>
          <w:b/>
          <w:lang w:val="ru-RU"/>
        </w:rPr>
        <w:t>Правило</w:t>
      </w:r>
      <w:r w:rsidR="004F0AA8" w:rsidRPr="004F0AA8">
        <w:rPr>
          <w:b/>
        </w:rPr>
        <w:t xml:space="preserve"> 2</w:t>
      </w:r>
      <w:r>
        <w:rPr>
          <w:b/>
          <w:lang w:val="ru-RU"/>
        </w:rPr>
        <w:t>.</w:t>
      </w:r>
      <w:r w:rsidR="004F0AA8" w:rsidRPr="004F0AA8">
        <w:rPr>
          <w:b/>
        </w:rPr>
        <w:t xml:space="preserve"> </w:t>
      </w:r>
      <w:r>
        <w:rPr>
          <w:b/>
          <w:lang w:val="ru-RU"/>
        </w:rPr>
        <w:t>Делегации</w:t>
      </w:r>
    </w:p>
    <w:p w14:paraId="5F59E9CE" w14:textId="77777777" w:rsidR="004F0AA8" w:rsidRPr="00946CE4" w:rsidRDefault="004F0AA8" w:rsidP="004F0AA8">
      <w:pPr>
        <w:spacing w:after="240"/>
      </w:pPr>
      <w:r w:rsidRPr="004F0AA8">
        <w:t>[…]</w:t>
      </w:r>
    </w:p>
    <w:p w14:paraId="176B7A13" w14:textId="24D95754" w:rsidR="004F0AA8" w:rsidRDefault="004F0AA8" w:rsidP="00A47DF3">
      <w:pPr>
        <w:spacing w:after="480"/>
      </w:pPr>
      <w:r w:rsidRPr="00946CE4">
        <w:t xml:space="preserve">(5) </w:t>
      </w:r>
      <w:r w:rsidR="005C5356" w:rsidRPr="00946CE4">
        <w:rPr>
          <w:lang w:val="ru-RU"/>
        </w:rPr>
        <w:t>Делегаты и заместители должны иметь полномочия от компетентного органа государства или межправительственной организации, которое (которую) они представляют. Генерального директора уведомляют о</w:t>
      </w:r>
      <w:r w:rsidR="00930336">
        <w:rPr>
          <w:lang w:val="ru-RU"/>
        </w:rPr>
        <w:t>б их</w:t>
      </w:r>
      <w:r w:rsidR="005C5356" w:rsidRPr="00946CE4">
        <w:rPr>
          <w:lang w:val="ru-RU"/>
        </w:rPr>
        <w:t xml:space="preserve"> назначении в письме, причем желательно, чтобы его отправителем был</w:t>
      </w:r>
      <w:r w:rsidR="00930336">
        <w:rPr>
          <w:lang w:val="ru-RU"/>
        </w:rPr>
        <w:t>и</w:t>
      </w:r>
      <w:r w:rsidR="005C5356" w:rsidRPr="00946CE4">
        <w:rPr>
          <w:lang w:val="ru-RU"/>
        </w:rPr>
        <w:t xml:space="preserve"> Министерство иностранных дел или компетентный орган межправительственной организации</w:t>
      </w:r>
      <w:r w:rsidR="005C5356" w:rsidRPr="00083932">
        <w:rPr>
          <w:lang w:val="ru-RU"/>
        </w:rPr>
        <w:t>.</w:t>
      </w:r>
    </w:p>
    <w:p w14:paraId="6666D321" w14:textId="73694F3A" w:rsidR="00EE2D08" w:rsidRPr="004F0AA8" w:rsidRDefault="00527CFA" w:rsidP="00EE2D08">
      <w:pPr>
        <w:spacing w:after="240"/>
        <w:rPr>
          <w:b/>
          <w:u w:val="single"/>
        </w:rPr>
      </w:pPr>
      <w:r>
        <w:rPr>
          <w:b/>
          <w:u w:val="single"/>
          <w:lang w:val="ru-RU"/>
        </w:rPr>
        <w:t>Ассамблея Договора о патентном праве</w:t>
      </w:r>
    </w:p>
    <w:p w14:paraId="11BE918D" w14:textId="0660A4DA" w:rsidR="00EE2D08" w:rsidRPr="004F0AA8" w:rsidRDefault="00527CFA" w:rsidP="00EE2D08">
      <w:pPr>
        <w:spacing w:after="240"/>
        <w:rPr>
          <w:b/>
        </w:rPr>
      </w:pPr>
      <w:r>
        <w:rPr>
          <w:b/>
          <w:lang w:val="ru-RU"/>
        </w:rPr>
        <w:t>Правило</w:t>
      </w:r>
      <w:r>
        <w:rPr>
          <w:b/>
        </w:rPr>
        <w:t xml:space="preserve"> 2.</w:t>
      </w:r>
      <w:r w:rsidR="00EE2D08" w:rsidRPr="004F0AA8">
        <w:rPr>
          <w:b/>
        </w:rPr>
        <w:t xml:space="preserve"> </w:t>
      </w:r>
      <w:r>
        <w:rPr>
          <w:b/>
          <w:lang w:val="ru-RU"/>
        </w:rPr>
        <w:t>Делегации</w:t>
      </w:r>
    </w:p>
    <w:p w14:paraId="56E28BAA" w14:textId="77777777" w:rsidR="00EE2D08" w:rsidRPr="004F0AA8" w:rsidRDefault="00EE2D08" w:rsidP="00EE2D08">
      <w:pPr>
        <w:spacing w:after="240"/>
      </w:pPr>
      <w:r w:rsidRPr="004F0AA8">
        <w:t>[…]</w:t>
      </w:r>
    </w:p>
    <w:p w14:paraId="4C14D080" w14:textId="72865B05" w:rsidR="00EE2D08" w:rsidRDefault="00EE2D08" w:rsidP="00AB07A9">
      <w:pPr>
        <w:spacing w:after="480"/>
      </w:pPr>
      <w:r>
        <w:t xml:space="preserve">(5) </w:t>
      </w:r>
      <w:r w:rsidR="00527CFA" w:rsidRPr="00527CFA">
        <w:rPr>
          <w:lang w:val="ru-RU"/>
        </w:rPr>
        <w:t>Делегаты и заместители должны иметь полномочия от компетентного органа государства или межправительственной организации, которое (которую) они представляют. Генерального директора уведомляют о назначении делегатов и заместителей в письме, причем желательно, чтобы его отправителем были Министерство иностранных дел или компетентный орган межправительственной организации</w:t>
      </w:r>
      <w:r w:rsidR="00527CFA" w:rsidRPr="00083932">
        <w:rPr>
          <w:lang w:val="ru-RU"/>
        </w:rPr>
        <w:t>.</w:t>
      </w:r>
    </w:p>
    <w:p w14:paraId="187E12EC" w14:textId="3CABCD1B" w:rsidR="004F0AA8" w:rsidRPr="004F0AA8" w:rsidRDefault="00F44EE1" w:rsidP="004F0AA8">
      <w:pPr>
        <w:spacing w:after="240"/>
        <w:rPr>
          <w:b/>
          <w:u w:val="single"/>
        </w:rPr>
      </w:pPr>
      <w:r>
        <w:rPr>
          <w:b/>
          <w:u w:val="single"/>
          <w:lang w:val="ru-RU"/>
        </w:rPr>
        <w:t>Ассамблея Марракешского договора</w:t>
      </w:r>
    </w:p>
    <w:p w14:paraId="0B32E64C" w14:textId="3F136EB0" w:rsidR="004F0AA8" w:rsidRPr="004F0AA8" w:rsidRDefault="00BB46BE" w:rsidP="004F0AA8">
      <w:pPr>
        <w:rPr>
          <w:b/>
        </w:rPr>
      </w:pPr>
      <w:r>
        <w:rPr>
          <w:b/>
          <w:lang w:val="ru-RU"/>
        </w:rPr>
        <w:t>Правило</w:t>
      </w:r>
      <w:r w:rsidR="004F0AA8" w:rsidRPr="004F0AA8">
        <w:rPr>
          <w:b/>
        </w:rPr>
        <w:t xml:space="preserve"> 2</w:t>
      </w:r>
      <w:r>
        <w:rPr>
          <w:b/>
          <w:lang w:val="ru-RU"/>
        </w:rPr>
        <w:t>. Должностные лица</w:t>
      </w:r>
    </w:p>
    <w:p w14:paraId="3AB99F9E" w14:textId="77777777" w:rsidR="004F0AA8" w:rsidRDefault="004F0AA8" w:rsidP="004F0AA8"/>
    <w:p w14:paraId="2E793313" w14:textId="75CFD0D7" w:rsidR="00BB46BE" w:rsidRDefault="00BB46BE" w:rsidP="00BB46BE">
      <w:r>
        <w:t xml:space="preserve">(1) </w:t>
      </w:r>
      <w:r w:rsidRPr="002D7DBA">
        <w:rPr>
          <w:lang w:val="ru-RU"/>
        </w:rPr>
        <w:t>Ассамблея избирает Председателя и двух заместителей Председателя, которые занимают свою должность на протяжении двух очередных сессий.</w:t>
      </w:r>
    </w:p>
    <w:p w14:paraId="7AA93D7C" w14:textId="77777777" w:rsidR="00BB46BE" w:rsidRDefault="00BB46BE" w:rsidP="00BB46BE"/>
    <w:p w14:paraId="756249ED" w14:textId="350856B3" w:rsidR="004F0AA8" w:rsidRDefault="00BB46BE" w:rsidP="00795115">
      <w:pPr>
        <w:spacing w:after="480"/>
      </w:pPr>
      <w:r>
        <w:t xml:space="preserve">(2) </w:t>
      </w:r>
      <w:r w:rsidRPr="0002050F">
        <w:rPr>
          <w:lang w:val="ru-RU"/>
        </w:rPr>
        <w:t>Слагающие свои полномочия Председатель и заместители Председателя не могут претендовать на немедленное переизбрание на должность, которую они покидают.</w:t>
      </w:r>
    </w:p>
    <w:p w14:paraId="101366FB" w14:textId="77777777" w:rsidR="008E609F" w:rsidRDefault="008E609F">
      <w:pPr>
        <w:rPr>
          <w:b/>
          <w:szCs w:val="22"/>
          <w:u w:val="single"/>
          <w:lang w:val="ru-RU"/>
        </w:rPr>
      </w:pPr>
      <w:r>
        <w:rPr>
          <w:b/>
          <w:szCs w:val="22"/>
          <w:u w:val="single"/>
          <w:lang w:val="ru-RU"/>
        </w:rPr>
        <w:br w:type="page"/>
      </w:r>
    </w:p>
    <w:p w14:paraId="0C6E47B4" w14:textId="16B7465F" w:rsidR="004F0AA8" w:rsidRDefault="00704B3E" w:rsidP="004F0AA8">
      <w:pPr>
        <w:spacing w:after="240"/>
        <w:rPr>
          <w:b/>
          <w:szCs w:val="22"/>
          <w:u w:val="single"/>
        </w:rPr>
      </w:pPr>
      <w:r>
        <w:rPr>
          <w:b/>
          <w:szCs w:val="22"/>
          <w:u w:val="single"/>
          <w:lang w:val="ru-RU"/>
        </w:rPr>
        <w:lastRenderedPageBreak/>
        <w:t>Ассамблея Пекинского договора по аудиовизуальным исполнениям</w:t>
      </w:r>
    </w:p>
    <w:p w14:paraId="4803E38C" w14:textId="766A484F" w:rsidR="004F0AA8" w:rsidRPr="004F0AA8" w:rsidRDefault="00704B3E" w:rsidP="004F0AA8">
      <w:pPr>
        <w:rPr>
          <w:b/>
        </w:rPr>
      </w:pPr>
      <w:r>
        <w:rPr>
          <w:b/>
          <w:lang w:val="ru-RU"/>
        </w:rPr>
        <w:t>Правило</w:t>
      </w:r>
      <w:r w:rsidR="004F0AA8" w:rsidRPr="004F0AA8">
        <w:rPr>
          <w:b/>
        </w:rPr>
        <w:t xml:space="preserve"> 9</w:t>
      </w:r>
      <w:r>
        <w:rPr>
          <w:b/>
          <w:lang w:val="ru-RU"/>
        </w:rPr>
        <w:t>.</w:t>
      </w:r>
      <w:r w:rsidR="004F0AA8" w:rsidRPr="004F0AA8">
        <w:rPr>
          <w:b/>
        </w:rPr>
        <w:t xml:space="preserve"> </w:t>
      </w:r>
      <w:r>
        <w:rPr>
          <w:b/>
          <w:lang w:val="ru-RU"/>
        </w:rPr>
        <w:t>Должностные лица</w:t>
      </w:r>
    </w:p>
    <w:p w14:paraId="583D4A46" w14:textId="77777777" w:rsidR="004F0AA8" w:rsidRDefault="004F0AA8" w:rsidP="004F0AA8"/>
    <w:p w14:paraId="620ACCF4" w14:textId="26D643F9" w:rsidR="00E93455" w:rsidRDefault="00E93455" w:rsidP="00E93455">
      <w:r>
        <w:t xml:space="preserve">(1) </w:t>
      </w:r>
      <w:r w:rsidRPr="00D63D50">
        <w:rPr>
          <w:lang w:val="ru-RU"/>
        </w:rPr>
        <w:t>Ассамблея избирает Председателя и двух заместителей Председателя, которые занимают свою должность на протяжении двух очередных сессий.</w:t>
      </w:r>
    </w:p>
    <w:p w14:paraId="53658AE6" w14:textId="77777777" w:rsidR="00E93455" w:rsidRDefault="00E93455" w:rsidP="00E93455"/>
    <w:p w14:paraId="0B3B3FF0" w14:textId="65FB72B0" w:rsidR="004F0AA8" w:rsidRPr="004F0AA8" w:rsidRDefault="00E93455" w:rsidP="00E93455">
      <w:pPr>
        <w:spacing w:after="480"/>
        <w:rPr>
          <w:u w:val="single"/>
        </w:rPr>
      </w:pPr>
      <w:r>
        <w:t>(2)</w:t>
      </w:r>
      <w:r w:rsidRPr="00D63D50">
        <w:rPr>
          <w:lang w:val="ru-RU"/>
        </w:rPr>
        <w:t xml:space="preserve"> Слагающие свои полномочия Председатель и заместител</w:t>
      </w:r>
      <w:r w:rsidR="00BB1D86">
        <w:rPr>
          <w:lang w:val="ru-RU"/>
        </w:rPr>
        <w:t>и</w:t>
      </w:r>
      <w:r w:rsidRPr="00D63D50">
        <w:rPr>
          <w:lang w:val="ru-RU"/>
        </w:rPr>
        <w:t xml:space="preserve"> Председателя не могут претендовать на немедленное переизбрание на должность, которую они покидают</w:t>
      </w:r>
      <w:r w:rsidR="004F0AA8">
        <w:t>.</w:t>
      </w:r>
    </w:p>
    <w:p w14:paraId="04D31CB1" w14:textId="7F9B4D64" w:rsidR="00F31098" w:rsidRPr="00F31098" w:rsidRDefault="00F31098" w:rsidP="00E15442">
      <w:pPr>
        <w:ind w:left="4770" w:hanging="270"/>
        <w:rPr>
          <w:szCs w:val="22"/>
        </w:rPr>
      </w:pPr>
      <w:r w:rsidRPr="00F31098">
        <w:rPr>
          <w:szCs w:val="22"/>
        </w:rPr>
        <w:t>[</w:t>
      </w:r>
      <w:r w:rsidR="00E15442">
        <w:rPr>
          <w:szCs w:val="22"/>
          <w:lang w:val="ru-RU"/>
        </w:rPr>
        <w:t>Конец приложения</w:t>
      </w:r>
      <w:r>
        <w:rPr>
          <w:szCs w:val="22"/>
        </w:rPr>
        <w:t xml:space="preserve"> II </w:t>
      </w:r>
      <w:r w:rsidR="00E15442">
        <w:rPr>
          <w:szCs w:val="22"/>
          <w:lang w:val="ru-RU"/>
        </w:rPr>
        <w:t>и документа</w:t>
      </w:r>
      <w:r w:rsidRPr="00F31098">
        <w:rPr>
          <w:szCs w:val="22"/>
        </w:rPr>
        <w:t>]</w:t>
      </w:r>
    </w:p>
    <w:sectPr w:rsidR="00F31098" w:rsidRPr="00F31098" w:rsidSect="00276AD2">
      <w:headerReference w:type="default" r:id="rId17"/>
      <w:headerReference w:type="first" r:id="rId18"/>
      <w:endnotePr>
        <w:numFmt w:val="decimal"/>
      </w:endnotePr>
      <w:pgSz w:w="11907" w:h="16840" w:code="9"/>
      <w:pgMar w:top="1440" w:right="1803" w:bottom="1440" w:left="1803"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8E846" w14:textId="77777777" w:rsidR="00725E28" w:rsidRDefault="00725E28">
      <w:r>
        <w:separator/>
      </w:r>
    </w:p>
  </w:endnote>
  <w:endnote w:type="continuationSeparator" w:id="0">
    <w:p w14:paraId="24F38C63" w14:textId="77777777" w:rsidR="00725E28" w:rsidRDefault="00725E28" w:rsidP="003B38C1">
      <w:r>
        <w:separator/>
      </w:r>
    </w:p>
    <w:p w14:paraId="2E5D7999" w14:textId="77777777" w:rsidR="00725E28" w:rsidRPr="003B38C1" w:rsidRDefault="00725E28" w:rsidP="003B38C1">
      <w:pPr>
        <w:spacing w:after="60"/>
        <w:rPr>
          <w:sz w:val="17"/>
        </w:rPr>
      </w:pPr>
      <w:r>
        <w:rPr>
          <w:sz w:val="17"/>
        </w:rPr>
        <w:t>[Endnote continued from previous page]</w:t>
      </w:r>
    </w:p>
  </w:endnote>
  <w:endnote w:type="continuationNotice" w:id="1">
    <w:p w14:paraId="7559E42F" w14:textId="77777777" w:rsidR="00725E28" w:rsidRPr="003B38C1" w:rsidRDefault="00725E2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C23B2" w14:textId="77777777" w:rsidR="00C432A2" w:rsidRDefault="00C432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65A" w14:textId="77777777" w:rsidR="00C432A2" w:rsidRDefault="00C432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42FC9" w14:textId="77777777" w:rsidR="00C432A2" w:rsidRDefault="00C43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19778" w14:textId="77777777" w:rsidR="00725E28" w:rsidRDefault="00725E28">
      <w:r>
        <w:separator/>
      </w:r>
    </w:p>
  </w:footnote>
  <w:footnote w:type="continuationSeparator" w:id="0">
    <w:p w14:paraId="65702D0C" w14:textId="77777777" w:rsidR="00725E28" w:rsidRDefault="00725E28" w:rsidP="008B60B2">
      <w:r>
        <w:separator/>
      </w:r>
    </w:p>
    <w:p w14:paraId="1B7D12AF" w14:textId="77777777" w:rsidR="00725E28" w:rsidRPr="00ED77FB" w:rsidRDefault="00725E28" w:rsidP="008B60B2">
      <w:pPr>
        <w:spacing w:after="60"/>
        <w:rPr>
          <w:sz w:val="17"/>
          <w:szCs w:val="17"/>
        </w:rPr>
      </w:pPr>
      <w:r w:rsidRPr="00ED77FB">
        <w:rPr>
          <w:sz w:val="17"/>
          <w:szCs w:val="17"/>
        </w:rPr>
        <w:t>[Footnote continued from previous page]</w:t>
      </w:r>
    </w:p>
  </w:footnote>
  <w:footnote w:type="continuationNotice" w:id="1">
    <w:p w14:paraId="18F21E7E" w14:textId="77777777" w:rsidR="00725E28" w:rsidRPr="00ED77FB" w:rsidRDefault="00725E28" w:rsidP="008B60B2">
      <w:pPr>
        <w:spacing w:before="60"/>
        <w:jc w:val="right"/>
        <w:rPr>
          <w:sz w:val="17"/>
          <w:szCs w:val="17"/>
        </w:rPr>
      </w:pPr>
      <w:r w:rsidRPr="00ED77FB">
        <w:rPr>
          <w:sz w:val="17"/>
          <w:szCs w:val="17"/>
        </w:rPr>
        <w:t>[Footnote continued on next page]</w:t>
      </w:r>
    </w:p>
  </w:footnote>
  <w:footnote w:id="2">
    <w:p w14:paraId="28CDD8B8" w14:textId="0C775DE7" w:rsidR="00725E28" w:rsidRPr="000A0171" w:rsidRDefault="00725E28" w:rsidP="00A61343">
      <w:pPr>
        <w:pStyle w:val="FootnoteText"/>
      </w:pPr>
      <w:r>
        <w:rPr>
          <w:rStyle w:val="FootnoteReference"/>
        </w:rPr>
        <w:footnoteRef/>
      </w:r>
      <w:r>
        <w:t xml:space="preserve"> </w:t>
      </w:r>
      <w:r>
        <w:rPr>
          <w:lang w:val="ru-RU"/>
        </w:rPr>
        <w:t xml:space="preserve">Если </w:t>
      </w:r>
      <w:r w:rsidRPr="000A0171">
        <w:rPr>
          <w:lang w:val="ru-RU"/>
        </w:rPr>
        <w:t>допустить, что предлагаемое в настоящем рабочем документе решение об изменении цикла выборов будет принято, оно вступит в силу только после закрытия сессии Ассамблей ВОИС 2022 г.</w:t>
      </w:r>
    </w:p>
  </w:footnote>
  <w:footnote w:id="3">
    <w:p w14:paraId="7BFFD76B" w14:textId="6180AEC9" w:rsidR="00725E28" w:rsidRPr="00B62C07" w:rsidRDefault="00725E28" w:rsidP="00A61343">
      <w:pPr>
        <w:pStyle w:val="FootnoteText"/>
      </w:pPr>
      <w:r w:rsidRPr="000A0171">
        <w:rPr>
          <w:rStyle w:val="FootnoteReference"/>
        </w:rPr>
        <w:footnoteRef/>
      </w:r>
      <w:r w:rsidRPr="000A0171">
        <w:t xml:space="preserve"> </w:t>
      </w:r>
      <w:r w:rsidRPr="000A0171">
        <w:rPr>
          <w:lang w:val="ru-RU"/>
        </w:rPr>
        <w:t>Одноразовое продление срока полномочий в течение переходного периода, поскольку срок полномочий должностных лиц, избран</w:t>
      </w:r>
      <w:r w:rsidRPr="00B62C07">
        <w:rPr>
          <w:lang w:val="ru-RU"/>
        </w:rPr>
        <w:t>ных на сессии Ассамблей ВОИС 2023 г., начнется только после закрытия соответствующей сессии</w:t>
      </w:r>
      <w:r w:rsidRPr="00B62C07">
        <w:t>.</w:t>
      </w:r>
    </w:p>
  </w:footnote>
  <w:footnote w:id="4">
    <w:p w14:paraId="687616B4" w14:textId="2ABC0D87" w:rsidR="00725E28" w:rsidRPr="00690B87" w:rsidRDefault="00725E28" w:rsidP="00A61343">
      <w:pPr>
        <w:pStyle w:val="FootnoteText"/>
      </w:pPr>
      <w:r w:rsidRPr="00B62C07">
        <w:rPr>
          <w:rStyle w:val="FootnoteReference"/>
        </w:rPr>
        <w:footnoteRef/>
      </w:r>
      <w:r w:rsidRPr="00B62C07">
        <w:t xml:space="preserve"> </w:t>
      </w:r>
      <w:r w:rsidRPr="00B62C07">
        <w:rPr>
          <w:lang w:val="ru-RU"/>
        </w:rPr>
        <w:t>Одноразовое продление срока полномочий в течение переходного периода, поскольку срок полномочий должностных лиц, избранных на сессии Ассамблей ВОИС 2023 г., начнется только после закрытия соответствующей сессии.</w:t>
      </w:r>
    </w:p>
  </w:footnote>
  <w:footnote w:id="5">
    <w:p w14:paraId="1551D701" w14:textId="42AB648F" w:rsidR="00725E28" w:rsidRPr="00833FB5" w:rsidRDefault="00725E28" w:rsidP="00322508">
      <w:pPr>
        <w:pStyle w:val="FootnoteText"/>
      </w:pPr>
      <w:r>
        <w:rPr>
          <w:rStyle w:val="FootnoteReference"/>
        </w:rPr>
        <w:footnoteRef/>
      </w:r>
      <w:r>
        <w:t xml:space="preserve"> </w:t>
      </w:r>
      <w:r>
        <w:rPr>
          <w:lang w:val="ru-RU"/>
        </w:rPr>
        <w:t xml:space="preserve">См. документ </w:t>
      </w:r>
      <w:r w:rsidRPr="002F7417">
        <w:t xml:space="preserve">A/35/15, </w:t>
      </w:r>
      <w:r>
        <w:rPr>
          <w:lang w:val="ru-RU"/>
        </w:rPr>
        <w:t>пункты</w:t>
      </w:r>
      <w:r w:rsidRPr="002F7417">
        <w:t xml:space="preserve"> 135</w:t>
      </w:r>
      <w:r>
        <w:rPr>
          <w:lang w:val="ru-RU"/>
        </w:rPr>
        <w:t> и </w:t>
      </w:r>
      <w:r w:rsidRPr="002F7417">
        <w:t>136.</w:t>
      </w:r>
    </w:p>
    <w:p w14:paraId="7FB1EC25" w14:textId="77777777" w:rsidR="00725E28" w:rsidRPr="00833FB5" w:rsidRDefault="00725E28" w:rsidP="0032250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6C3A3" w14:textId="77777777" w:rsidR="00C432A2" w:rsidRDefault="00C432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5D378" w14:textId="269AE618" w:rsidR="00725E28" w:rsidRPr="00F7769F" w:rsidRDefault="00725E28" w:rsidP="00B107ED">
    <w:pPr>
      <w:pStyle w:val="Header"/>
      <w:jc w:val="right"/>
    </w:pPr>
    <w:r w:rsidRPr="00B107ED">
      <w:t>A/63/5</w:t>
    </w:r>
    <w:r>
      <w:rPr>
        <w:lang w:val="ru-RU"/>
      </w:rPr>
      <w:t xml:space="preserve"> </w:t>
    </w:r>
    <w:r>
      <w:t>Rev.</w:t>
    </w:r>
  </w:p>
  <w:p w14:paraId="3B87DA99" w14:textId="6B530B2C" w:rsidR="00725E28" w:rsidRDefault="001709C9" w:rsidP="00B107ED">
    <w:pPr>
      <w:pStyle w:val="Header"/>
      <w:jc w:val="right"/>
    </w:pPr>
    <w:sdt>
      <w:sdtPr>
        <w:id w:val="-945539578"/>
        <w:docPartObj>
          <w:docPartGallery w:val="Page Numbers (Top of Page)"/>
          <w:docPartUnique/>
        </w:docPartObj>
      </w:sdtPr>
      <w:sdtEndPr/>
      <w:sdtContent>
        <w:r w:rsidR="00725E28" w:rsidRPr="00B107ED">
          <w:rPr>
            <w:lang w:val="ru-RU"/>
          </w:rPr>
          <w:t>стр.</w:t>
        </w:r>
        <w:r w:rsidR="00725E28" w:rsidRPr="00B107ED">
          <w:t xml:space="preserve"> </w:t>
        </w:r>
        <w:r w:rsidR="00725E28" w:rsidRPr="00B107ED">
          <w:fldChar w:fldCharType="begin"/>
        </w:r>
        <w:r w:rsidR="00725E28" w:rsidRPr="00B107ED">
          <w:instrText xml:space="preserve"> PAGE   \* MERGEFORMAT </w:instrText>
        </w:r>
        <w:r w:rsidR="00725E28" w:rsidRPr="00B107ED">
          <w:fldChar w:fldCharType="separate"/>
        </w:r>
        <w:r>
          <w:rPr>
            <w:noProof/>
          </w:rPr>
          <w:t>5</w:t>
        </w:r>
        <w:r w:rsidR="00725E28" w:rsidRPr="00B107ED">
          <w:fldChar w:fldCharType="end"/>
        </w:r>
      </w:sdtContent>
    </w:sdt>
  </w:p>
  <w:p w14:paraId="40834F17" w14:textId="77777777" w:rsidR="00725E28" w:rsidRDefault="00725E28" w:rsidP="00B107E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27584" w14:textId="77777777" w:rsidR="00C432A2" w:rsidRDefault="00C432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DB009" w14:textId="5A061145" w:rsidR="00725E28" w:rsidRDefault="00725E28">
    <w:pPr>
      <w:pStyle w:val="Header"/>
      <w:jc w:val="right"/>
    </w:pPr>
    <w:r>
      <w:t>A/63/5 Rev.</w:t>
    </w:r>
  </w:p>
  <w:p w14:paraId="23D73A57" w14:textId="6E1B7646" w:rsidR="00725E28" w:rsidRDefault="001709C9">
    <w:pPr>
      <w:pStyle w:val="Header"/>
      <w:jc w:val="right"/>
    </w:pPr>
    <w:sdt>
      <w:sdtPr>
        <w:id w:val="-757586886"/>
        <w:docPartObj>
          <w:docPartGallery w:val="Page Numbers (Top of Page)"/>
          <w:docPartUnique/>
        </w:docPartObj>
      </w:sdtPr>
      <w:sdtEndPr>
        <w:rPr>
          <w:noProof/>
        </w:rPr>
      </w:sdtEndPr>
      <w:sdtContent>
        <w:r w:rsidR="00725E28">
          <w:rPr>
            <w:lang w:val="ru-RU"/>
          </w:rPr>
          <w:t>Приложение</w:t>
        </w:r>
        <w:r w:rsidR="00725E28">
          <w:t xml:space="preserve"> I, </w:t>
        </w:r>
        <w:r w:rsidR="00725E28">
          <w:rPr>
            <w:lang w:val="ru-RU"/>
          </w:rPr>
          <w:t>стр.</w:t>
        </w:r>
        <w:r w:rsidR="00725E28">
          <w:t xml:space="preserve"> </w:t>
        </w:r>
        <w:r w:rsidR="00725E28">
          <w:fldChar w:fldCharType="begin"/>
        </w:r>
        <w:r w:rsidR="00725E28">
          <w:instrText xml:space="preserve"> PAGE   \* MERGEFORMAT </w:instrText>
        </w:r>
        <w:r w:rsidR="00725E28">
          <w:fldChar w:fldCharType="separate"/>
        </w:r>
        <w:r>
          <w:rPr>
            <w:noProof/>
          </w:rPr>
          <w:t>15</w:t>
        </w:r>
        <w:r w:rsidR="00725E28">
          <w:rPr>
            <w:noProof/>
          </w:rP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ACDE8" w14:textId="0816BEE6" w:rsidR="00725E28" w:rsidRDefault="00725E28" w:rsidP="00CA3EFB">
    <w:pPr>
      <w:pStyle w:val="Header"/>
      <w:jc w:val="right"/>
      <w:rPr>
        <w:lang w:val="ru-RU"/>
      </w:rPr>
    </w:pPr>
    <w:r w:rsidRPr="00F7769F">
      <w:t>A/63/5</w:t>
    </w:r>
    <w:r w:rsidRPr="00F7769F">
      <w:rPr>
        <w:lang w:val="ru-RU"/>
      </w:rPr>
      <w:t xml:space="preserve"> </w:t>
    </w:r>
    <w:r w:rsidRPr="00F7769F">
      <w:t>Rev.</w:t>
    </w:r>
  </w:p>
  <w:p w14:paraId="5B4BEA01" w14:textId="5BE04102" w:rsidR="00725E28" w:rsidRPr="00CA3EFB" w:rsidRDefault="00725E28" w:rsidP="00CA3EFB">
    <w:pPr>
      <w:pStyle w:val="Header"/>
      <w:jc w:val="right"/>
    </w:pPr>
    <w:r>
      <w:rPr>
        <w:lang w:val="ru-RU"/>
      </w:rPr>
      <w:t>ПРИЛОЖЕНИЕ</w:t>
    </w:r>
    <w:r>
      <w:t xml:space="preserve"> 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D0AED" w14:textId="47D226EA" w:rsidR="00725E28" w:rsidRDefault="00725E28">
    <w:pPr>
      <w:pStyle w:val="Header"/>
      <w:jc w:val="right"/>
    </w:pPr>
    <w:r>
      <w:t>A/63/5 Rev.</w:t>
    </w:r>
  </w:p>
  <w:p w14:paraId="1108E5DD" w14:textId="2FCC793D" w:rsidR="00725E28" w:rsidRDefault="001709C9">
    <w:pPr>
      <w:pStyle w:val="Header"/>
      <w:jc w:val="right"/>
    </w:pPr>
    <w:sdt>
      <w:sdtPr>
        <w:id w:val="827793727"/>
        <w:docPartObj>
          <w:docPartGallery w:val="Page Numbers (Top of Page)"/>
          <w:docPartUnique/>
        </w:docPartObj>
      </w:sdtPr>
      <w:sdtEndPr>
        <w:rPr>
          <w:noProof/>
        </w:rPr>
      </w:sdtEndPr>
      <w:sdtContent>
        <w:r w:rsidR="00725E28">
          <w:rPr>
            <w:lang w:val="ru-RU"/>
          </w:rPr>
          <w:t>Приложение</w:t>
        </w:r>
        <w:r w:rsidR="00725E28">
          <w:t xml:space="preserve"> II, </w:t>
        </w:r>
        <w:r w:rsidR="00725E28">
          <w:rPr>
            <w:lang w:val="ru-RU"/>
          </w:rPr>
          <w:t>стр.</w:t>
        </w:r>
        <w:r w:rsidR="00725E28">
          <w:t xml:space="preserve"> </w:t>
        </w:r>
        <w:r w:rsidR="00725E28">
          <w:fldChar w:fldCharType="begin"/>
        </w:r>
        <w:r w:rsidR="00725E28">
          <w:instrText xml:space="preserve"> PAGE   \* MERGEFORMAT </w:instrText>
        </w:r>
        <w:r w:rsidR="00725E28">
          <w:fldChar w:fldCharType="separate"/>
        </w:r>
        <w:r w:rsidR="00C432A2">
          <w:rPr>
            <w:noProof/>
          </w:rPr>
          <w:t>14</w:t>
        </w:r>
        <w:r w:rsidR="00725E28">
          <w:rPr>
            <w:noProof/>
          </w:rPr>
          <w:fldChar w:fldCharType="end"/>
        </w:r>
      </w:sdtContent>
    </w:sdt>
  </w:p>
  <w:p w14:paraId="1D6718DE" w14:textId="77777777" w:rsidR="00725E28" w:rsidRDefault="00725E28">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0B4B9" w14:textId="10AD4EC1" w:rsidR="00725E28" w:rsidRDefault="00725E28">
    <w:pPr>
      <w:pStyle w:val="Header"/>
      <w:jc w:val="right"/>
    </w:pPr>
    <w:r>
      <w:t>A/63/5 Rev.</w:t>
    </w:r>
  </w:p>
  <w:p w14:paraId="1B020D3A" w14:textId="6170426A" w:rsidR="00725E28" w:rsidRPr="00CA3EFB" w:rsidRDefault="00725E28" w:rsidP="00CA3EFB">
    <w:pPr>
      <w:pStyle w:val="Header"/>
      <w:jc w:val="right"/>
    </w:pPr>
    <w:r>
      <w:rPr>
        <w:lang w:val="ru-RU"/>
      </w:rPr>
      <w:t>ПРИЛОЖЕНИЕ</w:t>
    </w:r>
    <w:r>
      <w:t xml:space="preserve">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82815A2"/>
    <w:multiLevelType w:val="hybridMultilevel"/>
    <w:tmpl w:val="B90807B4"/>
    <w:lvl w:ilvl="0" w:tplc="4CCA43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558A2"/>
    <w:multiLevelType w:val="hybridMultilevel"/>
    <w:tmpl w:val="B90807B4"/>
    <w:lvl w:ilvl="0" w:tplc="4CCA43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020AFA"/>
    <w:multiLevelType w:val="hybridMultilevel"/>
    <w:tmpl w:val="D5AE2CF2"/>
    <w:lvl w:ilvl="0" w:tplc="5BEE4AD2">
      <w:start w:val="1"/>
      <w:numFmt w:val="lowerRoman"/>
      <w:lvlText w:val="(%1)"/>
      <w:lvlJc w:val="left"/>
      <w:pPr>
        <w:ind w:left="6960" w:hanging="720"/>
      </w:pPr>
      <w:rPr>
        <w:rFonts w:hint="default"/>
      </w:rPr>
    </w:lvl>
    <w:lvl w:ilvl="1" w:tplc="04090019" w:tentative="1">
      <w:start w:val="1"/>
      <w:numFmt w:val="lowerLetter"/>
      <w:lvlText w:val="%2."/>
      <w:lvlJc w:val="left"/>
      <w:pPr>
        <w:ind w:left="7320" w:hanging="360"/>
      </w:pPr>
    </w:lvl>
    <w:lvl w:ilvl="2" w:tplc="0409001B" w:tentative="1">
      <w:start w:val="1"/>
      <w:numFmt w:val="lowerRoman"/>
      <w:lvlText w:val="%3."/>
      <w:lvlJc w:val="right"/>
      <w:pPr>
        <w:ind w:left="8040" w:hanging="180"/>
      </w:pPr>
    </w:lvl>
    <w:lvl w:ilvl="3" w:tplc="0409000F" w:tentative="1">
      <w:start w:val="1"/>
      <w:numFmt w:val="decimal"/>
      <w:lvlText w:val="%4."/>
      <w:lvlJc w:val="left"/>
      <w:pPr>
        <w:ind w:left="8760" w:hanging="360"/>
      </w:pPr>
    </w:lvl>
    <w:lvl w:ilvl="4" w:tplc="04090019" w:tentative="1">
      <w:start w:val="1"/>
      <w:numFmt w:val="lowerLetter"/>
      <w:lvlText w:val="%5."/>
      <w:lvlJc w:val="left"/>
      <w:pPr>
        <w:ind w:left="9480" w:hanging="360"/>
      </w:pPr>
    </w:lvl>
    <w:lvl w:ilvl="5" w:tplc="0409001B" w:tentative="1">
      <w:start w:val="1"/>
      <w:numFmt w:val="lowerRoman"/>
      <w:lvlText w:val="%6."/>
      <w:lvlJc w:val="right"/>
      <w:pPr>
        <w:ind w:left="10200" w:hanging="180"/>
      </w:pPr>
    </w:lvl>
    <w:lvl w:ilvl="6" w:tplc="0409000F" w:tentative="1">
      <w:start w:val="1"/>
      <w:numFmt w:val="decimal"/>
      <w:lvlText w:val="%7."/>
      <w:lvlJc w:val="left"/>
      <w:pPr>
        <w:ind w:left="10920" w:hanging="360"/>
      </w:pPr>
    </w:lvl>
    <w:lvl w:ilvl="7" w:tplc="04090019" w:tentative="1">
      <w:start w:val="1"/>
      <w:numFmt w:val="lowerLetter"/>
      <w:lvlText w:val="%8."/>
      <w:lvlJc w:val="left"/>
      <w:pPr>
        <w:ind w:left="11640" w:hanging="360"/>
      </w:pPr>
    </w:lvl>
    <w:lvl w:ilvl="8" w:tplc="0409001B" w:tentative="1">
      <w:start w:val="1"/>
      <w:numFmt w:val="lowerRoman"/>
      <w:lvlText w:val="%9."/>
      <w:lvlJc w:val="right"/>
      <w:pPr>
        <w:ind w:left="12360" w:hanging="180"/>
      </w:pPr>
    </w:lvl>
  </w:abstractNum>
  <w:abstractNum w:abstractNumId="4" w15:restartNumberingAfterBreak="0">
    <w:nsid w:val="1C226AAF"/>
    <w:multiLevelType w:val="hybridMultilevel"/>
    <w:tmpl w:val="D6285B6E"/>
    <w:lvl w:ilvl="0" w:tplc="9AB808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9511FF0"/>
    <w:multiLevelType w:val="hybridMultilevel"/>
    <w:tmpl w:val="F57AEFB8"/>
    <w:lvl w:ilvl="0" w:tplc="6220CF7A">
      <w:start w:val="1"/>
      <w:numFmt w:val="decimal"/>
      <w:lvlText w:val="(%1)"/>
      <w:lvlJc w:val="left"/>
      <w:pPr>
        <w:ind w:left="1140" w:hanging="555"/>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7" w15:restartNumberingAfterBreak="0">
    <w:nsid w:val="477E69A2"/>
    <w:multiLevelType w:val="hybridMultilevel"/>
    <w:tmpl w:val="01708DFA"/>
    <w:lvl w:ilvl="0" w:tplc="ACD84BE8">
      <w:start w:val="2"/>
      <w:numFmt w:val="decimal"/>
      <w:lvlText w:val="%1."/>
      <w:lvlJc w:val="left"/>
      <w:pPr>
        <w:ind w:left="360" w:hanging="360"/>
      </w:pPr>
      <w:rPr>
        <w:rFonts w:hint="default"/>
        <w:b w:val="0"/>
      </w:rPr>
    </w:lvl>
    <w:lvl w:ilvl="1" w:tplc="4CCA439A">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04631D1"/>
    <w:multiLevelType w:val="hybridMultilevel"/>
    <w:tmpl w:val="56B844C6"/>
    <w:lvl w:ilvl="0" w:tplc="4482AE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5B2458"/>
    <w:multiLevelType w:val="hybridMultilevel"/>
    <w:tmpl w:val="B90807B4"/>
    <w:lvl w:ilvl="0" w:tplc="4CCA43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5"/>
  </w:num>
  <w:num w:numId="4">
    <w:abstractNumId w:val="7"/>
  </w:num>
  <w:num w:numId="5">
    <w:abstractNumId w:val="3"/>
  </w:num>
  <w:num w:numId="6">
    <w:abstractNumId w:val="1"/>
  </w:num>
  <w:num w:numId="7">
    <w:abstractNumId w:val="4"/>
  </w:num>
  <w:num w:numId="8">
    <w:abstractNumId w:val="6"/>
  </w:num>
  <w:num w:numId="9">
    <w:abstractNumId w:val="10"/>
  </w:num>
  <w:num w:numId="10">
    <w:abstractNumId w:val="9"/>
  </w:num>
  <w:num w:numId="1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29D"/>
    <w:rsid w:val="00000DE8"/>
    <w:rsid w:val="000032AE"/>
    <w:rsid w:val="0000799A"/>
    <w:rsid w:val="0001647B"/>
    <w:rsid w:val="00016520"/>
    <w:rsid w:val="00017520"/>
    <w:rsid w:val="0001773B"/>
    <w:rsid w:val="0002050F"/>
    <w:rsid w:val="00023E84"/>
    <w:rsid w:val="00024BDA"/>
    <w:rsid w:val="00026E7F"/>
    <w:rsid w:val="00027C61"/>
    <w:rsid w:val="00031038"/>
    <w:rsid w:val="000314F1"/>
    <w:rsid w:val="000317EA"/>
    <w:rsid w:val="000320A4"/>
    <w:rsid w:val="0003610D"/>
    <w:rsid w:val="00043CAA"/>
    <w:rsid w:val="000460DA"/>
    <w:rsid w:val="0005551C"/>
    <w:rsid w:val="000567C7"/>
    <w:rsid w:val="000568CF"/>
    <w:rsid w:val="00057D38"/>
    <w:rsid w:val="0006061E"/>
    <w:rsid w:val="00061C0E"/>
    <w:rsid w:val="000627ED"/>
    <w:rsid w:val="00064B9E"/>
    <w:rsid w:val="0006522E"/>
    <w:rsid w:val="000657F9"/>
    <w:rsid w:val="00066744"/>
    <w:rsid w:val="0006715F"/>
    <w:rsid w:val="000674FB"/>
    <w:rsid w:val="00067EAB"/>
    <w:rsid w:val="0007138F"/>
    <w:rsid w:val="00075432"/>
    <w:rsid w:val="00076085"/>
    <w:rsid w:val="00077A56"/>
    <w:rsid w:val="00077F8E"/>
    <w:rsid w:val="00080E2B"/>
    <w:rsid w:val="000812AD"/>
    <w:rsid w:val="00082388"/>
    <w:rsid w:val="00083932"/>
    <w:rsid w:val="00084421"/>
    <w:rsid w:val="00084877"/>
    <w:rsid w:val="00086BCC"/>
    <w:rsid w:val="00091665"/>
    <w:rsid w:val="00095D1F"/>
    <w:rsid w:val="000968ED"/>
    <w:rsid w:val="00096CF8"/>
    <w:rsid w:val="00097A0A"/>
    <w:rsid w:val="000A0171"/>
    <w:rsid w:val="000A0ECC"/>
    <w:rsid w:val="000A1BB9"/>
    <w:rsid w:val="000B1075"/>
    <w:rsid w:val="000B2222"/>
    <w:rsid w:val="000B2E5C"/>
    <w:rsid w:val="000B43C2"/>
    <w:rsid w:val="000C6B29"/>
    <w:rsid w:val="000D0FBE"/>
    <w:rsid w:val="000D1670"/>
    <w:rsid w:val="000D5D9A"/>
    <w:rsid w:val="000D686B"/>
    <w:rsid w:val="000D72E8"/>
    <w:rsid w:val="000E04F2"/>
    <w:rsid w:val="000E1130"/>
    <w:rsid w:val="000E163C"/>
    <w:rsid w:val="000E21E4"/>
    <w:rsid w:val="000E2E39"/>
    <w:rsid w:val="000E5B9D"/>
    <w:rsid w:val="000F004D"/>
    <w:rsid w:val="000F1512"/>
    <w:rsid w:val="000F22C8"/>
    <w:rsid w:val="000F2711"/>
    <w:rsid w:val="000F3B81"/>
    <w:rsid w:val="000F5048"/>
    <w:rsid w:val="000F5D51"/>
    <w:rsid w:val="000F5E56"/>
    <w:rsid w:val="000F6101"/>
    <w:rsid w:val="000F76FE"/>
    <w:rsid w:val="00101D6B"/>
    <w:rsid w:val="001024FE"/>
    <w:rsid w:val="00102B43"/>
    <w:rsid w:val="00105720"/>
    <w:rsid w:val="001117E2"/>
    <w:rsid w:val="00111DFA"/>
    <w:rsid w:val="00113E92"/>
    <w:rsid w:val="00114412"/>
    <w:rsid w:val="00115E26"/>
    <w:rsid w:val="00123020"/>
    <w:rsid w:val="00123140"/>
    <w:rsid w:val="00124BEF"/>
    <w:rsid w:val="00124DFC"/>
    <w:rsid w:val="0012509F"/>
    <w:rsid w:val="001257A4"/>
    <w:rsid w:val="00130412"/>
    <w:rsid w:val="001307D5"/>
    <w:rsid w:val="00133C72"/>
    <w:rsid w:val="001354B9"/>
    <w:rsid w:val="00135C7C"/>
    <w:rsid w:val="001360EA"/>
    <w:rsid w:val="001362EE"/>
    <w:rsid w:val="00137AD1"/>
    <w:rsid w:val="00142868"/>
    <w:rsid w:val="001515D2"/>
    <w:rsid w:val="001554FF"/>
    <w:rsid w:val="0015778D"/>
    <w:rsid w:val="00162279"/>
    <w:rsid w:val="001631E4"/>
    <w:rsid w:val="00163B3B"/>
    <w:rsid w:val="00164480"/>
    <w:rsid w:val="00166FF6"/>
    <w:rsid w:val="001709C9"/>
    <w:rsid w:val="001747F4"/>
    <w:rsid w:val="00175782"/>
    <w:rsid w:val="0017586C"/>
    <w:rsid w:val="00180AA2"/>
    <w:rsid w:val="00181037"/>
    <w:rsid w:val="0018255E"/>
    <w:rsid w:val="001832A6"/>
    <w:rsid w:val="00190381"/>
    <w:rsid w:val="00190C1E"/>
    <w:rsid w:val="00191E2D"/>
    <w:rsid w:val="001942E5"/>
    <w:rsid w:val="00194646"/>
    <w:rsid w:val="00194D23"/>
    <w:rsid w:val="00194DF9"/>
    <w:rsid w:val="001961BD"/>
    <w:rsid w:val="00197BB7"/>
    <w:rsid w:val="001A260D"/>
    <w:rsid w:val="001A3E7C"/>
    <w:rsid w:val="001A420B"/>
    <w:rsid w:val="001A72F4"/>
    <w:rsid w:val="001A76EE"/>
    <w:rsid w:val="001B2021"/>
    <w:rsid w:val="001B2611"/>
    <w:rsid w:val="001B517C"/>
    <w:rsid w:val="001C1669"/>
    <w:rsid w:val="001C2746"/>
    <w:rsid w:val="001C29D7"/>
    <w:rsid w:val="001C4A5A"/>
    <w:rsid w:val="001C4E3A"/>
    <w:rsid w:val="001C6575"/>
    <w:rsid w:val="001C6808"/>
    <w:rsid w:val="001D0398"/>
    <w:rsid w:val="001D041E"/>
    <w:rsid w:val="001D237C"/>
    <w:rsid w:val="001D3CFF"/>
    <w:rsid w:val="001D6BE1"/>
    <w:rsid w:val="001E04D1"/>
    <w:rsid w:val="001E097F"/>
    <w:rsid w:val="001E1F78"/>
    <w:rsid w:val="001E2062"/>
    <w:rsid w:val="001E4934"/>
    <w:rsid w:val="001E5A92"/>
    <w:rsid w:val="001E64FD"/>
    <w:rsid w:val="001E764D"/>
    <w:rsid w:val="001E7F24"/>
    <w:rsid w:val="001F005B"/>
    <w:rsid w:val="001F056E"/>
    <w:rsid w:val="001F06BF"/>
    <w:rsid w:val="001F3BC1"/>
    <w:rsid w:val="001F44FB"/>
    <w:rsid w:val="001F4A50"/>
    <w:rsid w:val="001F4A78"/>
    <w:rsid w:val="001F552A"/>
    <w:rsid w:val="001F56E4"/>
    <w:rsid w:val="0020027C"/>
    <w:rsid w:val="002027CD"/>
    <w:rsid w:val="00203513"/>
    <w:rsid w:val="00203847"/>
    <w:rsid w:val="0020593B"/>
    <w:rsid w:val="002066E1"/>
    <w:rsid w:val="002066F6"/>
    <w:rsid w:val="00207C3D"/>
    <w:rsid w:val="002121FA"/>
    <w:rsid w:val="0021272E"/>
    <w:rsid w:val="00215929"/>
    <w:rsid w:val="00220285"/>
    <w:rsid w:val="00221241"/>
    <w:rsid w:val="0022219F"/>
    <w:rsid w:val="002265A4"/>
    <w:rsid w:val="00227E88"/>
    <w:rsid w:val="00227FB6"/>
    <w:rsid w:val="00232BDB"/>
    <w:rsid w:val="00236793"/>
    <w:rsid w:val="00243B33"/>
    <w:rsid w:val="002441AC"/>
    <w:rsid w:val="00245B80"/>
    <w:rsid w:val="002474F2"/>
    <w:rsid w:val="002505CF"/>
    <w:rsid w:val="0025217D"/>
    <w:rsid w:val="00253C83"/>
    <w:rsid w:val="00255C0B"/>
    <w:rsid w:val="00260495"/>
    <w:rsid w:val="002613F0"/>
    <w:rsid w:val="002614E6"/>
    <w:rsid w:val="00262B22"/>
    <w:rsid w:val="002634C4"/>
    <w:rsid w:val="00270675"/>
    <w:rsid w:val="00271977"/>
    <w:rsid w:val="00273BA1"/>
    <w:rsid w:val="00274BB1"/>
    <w:rsid w:val="002752CC"/>
    <w:rsid w:val="00276AD2"/>
    <w:rsid w:val="002774F9"/>
    <w:rsid w:val="00281ACF"/>
    <w:rsid w:val="0028251B"/>
    <w:rsid w:val="002826F7"/>
    <w:rsid w:val="0028270F"/>
    <w:rsid w:val="00291239"/>
    <w:rsid w:val="0029185B"/>
    <w:rsid w:val="002927FB"/>
    <w:rsid w:val="002928D3"/>
    <w:rsid w:val="002953B6"/>
    <w:rsid w:val="002965E5"/>
    <w:rsid w:val="002A0C37"/>
    <w:rsid w:val="002A72C7"/>
    <w:rsid w:val="002A77ED"/>
    <w:rsid w:val="002A7833"/>
    <w:rsid w:val="002A7E07"/>
    <w:rsid w:val="002B2BB2"/>
    <w:rsid w:val="002B350B"/>
    <w:rsid w:val="002B5A2A"/>
    <w:rsid w:val="002C0883"/>
    <w:rsid w:val="002C0A04"/>
    <w:rsid w:val="002C4B7B"/>
    <w:rsid w:val="002C50B7"/>
    <w:rsid w:val="002C7F05"/>
    <w:rsid w:val="002D0961"/>
    <w:rsid w:val="002D2D4B"/>
    <w:rsid w:val="002D447F"/>
    <w:rsid w:val="002D4AD0"/>
    <w:rsid w:val="002D509F"/>
    <w:rsid w:val="002D5F6B"/>
    <w:rsid w:val="002D7DBA"/>
    <w:rsid w:val="002E0A50"/>
    <w:rsid w:val="002E36E8"/>
    <w:rsid w:val="002E3D1A"/>
    <w:rsid w:val="002F01FF"/>
    <w:rsid w:val="002F1A4D"/>
    <w:rsid w:val="002F1FE6"/>
    <w:rsid w:val="002F32AF"/>
    <w:rsid w:val="002F4E68"/>
    <w:rsid w:val="002F5947"/>
    <w:rsid w:val="00301E41"/>
    <w:rsid w:val="00303558"/>
    <w:rsid w:val="00303930"/>
    <w:rsid w:val="003039D2"/>
    <w:rsid w:val="00307F02"/>
    <w:rsid w:val="00312B70"/>
    <w:rsid w:val="00312F7F"/>
    <w:rsid w:val="0031332C"/>
    <w:rsid w:val="003151F5"/>
    <w:rsid w:val="003172FD"/>
    <w:rsid w:val="00317865"/>
    <w:rsid w:val="00322508"/>
    <w:rsid w:val="003228B7"/>
    <w:rsid w:val="003256E9"/>
    <w:rsid w:val="00330792"/>
    <w:rsid w:val="003311ED"/>
    <w:rsid w:val="00332958"/>
    <w:rsid w:val="0033316E"/>
    <w:rsid w:val="00333858"/>
    <w:rsid w:val="00333E45"/>
    <w:rsid w:val="00334EA2"/>
    <w:rsid w:val="00336019"/>
    <w:rsid w:val="0033684E"/>
    <w:rsid w:val="003415C9"/>
    <w:rsid w:val="00341954"/>
    <w:rsid w:val="00342F0B"/>
    <w:rsid w:val="003436E9"/>
    <w:rsid w:val="00343A4D"/>
    <w:rsid w:val="00347D91"/>
    <w:rsid w:val="00347DE1"/>
    <w:rsid w:val="003508A3"/>
    <w:rsid w:val="0035103A"/>
    <w:rsid w:val="00352407"/>
    <w:rsid w:val="00352B24"/>
    <w:rsid w:val="00352C0F"/>
    <w:rsid w:val="00354E45"/>
    <w:rsid w:val="0035580D"/>
    <w:rsid w:val="00357A67"/>
    <w:rsid w:val="00360066"/>
    <w:rsid w:val="00360D41"/>
    <w:rsid w:val="0036142E"/>
    <w:rsid w:val="00362313"/>
    <w:rsid w:val="003671A0"/>
    <w:rsid w:val="003673CF"/>
    <w:rsid w:val="00370D1D"/>
    <w:rsid w:val="00370F3E"/>
    <w:rsid w:val="003734B4"/>
    <w:rsid w:val="003749CF"/>
    <w:rsid w:val="003754AC"/>
    <w:rsid w:val="0037589C"/>
    <w:rsid w:val="003807C5"/>
    <w:rsid w:val="003845C1"/>
    <w:rsid w:val="00384870"/>
    <w:rsid w:val="00394F03"/>
    <w:rsid w:val="0039740D"/>
    <w:rsid w:val="00397FE1"/>
    <w:rsid w:val="003A15D7"/>
    <w:rsid w:val="003A1A82"/>
    <w:rsid w:val="003A2918"/>
    <w:rsid w:val="003A2938"/>
    <w:rsid w:val="003A42BD"/>
    <w:rsid w:val="003A4A38"/>
    <w:rsid w:val="003A6F89"/>
    <w:rsid w:val="003B0E45"/>
    <w:rsid w:val="003B38C1"/>
    <w:rsid w:val="003B5828"/>
    <w:rsid w:val="003B5E6A"/>
    <w:rsid w:val="003B6F40"/>
    <w:rsid w:val="003C0DEF"/>
    <w:rsid w:val="003C2B61"/>
    <w:rsid w:val="003C5820"/>
    <w:rsid w:val="003C5EF7"/>
    <w:rsid w:val="003D0AE1"/>
    <w:rsid w:val="003D0B18"/>
    <w:rsid w:val="003D47E7"/>
    <w:rsid w:val="003D7BD2"/>
    <w:rsid w:val="003E10D6"/>
    <w:rsid w:val="003E5DAE"/>
    <w:rsid w:val="003F0808"/>
    <w:rsid w:val="003F08FF"/>
    <w:rsid w:val="003F0D26"/>
    <w:rsid w:val="003F1ACA"/>
    <w:rsid w:val="003F323C"/>
    <w:rsid w:val="003F3BA0"/>
    <w:rsid w:val="003F6906"/>
    <w:rsid w:val="003F7901"/>
    <w:rsid w:val="00400BDD"/>
    <w:rsid w:val="0040260E"/>
    <w:rsid w:val="0040295D"/>
    <w:rsid w:val="00402E88"/>
    <w:rsid w:val="00405125"/>
    <w:rsid w:val="004117A1"/>
    <w:rsid w:val="004131BA"/>
    <w:rsid w:val="004133B3"/>
    <w:rsid w:val="00413E05"/>
    <w:rsid w:val="004157D7"/>
    <w:rsid w:val="0041601E"/>
    <w:rsid w:val="00420080"/>
    <w:rsid w:val="004209E4"/>
    <w:rsid w:val="00420F91"/>
    <w:rsid w:val="00423E3E"/>
    <w:rsid w:val="004245AE"/>
    <w:rsid w:val="004262FC"/>
    <w:rsid w:val="00426971"/>
    <w:rsid w:val="00427AF4"/>
    <w:rsid w:val="00433C22"/>
    <w:rsid w:val="00436027"/>
    <w:rsid w:val="00437CD6"/>
    <w:rsid w:val="004400E2"/>
    <w:rsid w:val="00440402"/>
    <w:rsid w:val="004413BB"/>
    <w:rsid w:val="00444470"/>
    <w:rsid w:val="00445784"/>
    <w:rsid w:val="0044628C"/>
    <w:rsid w:val="00450CBF"/>
    <w:rsid w:val="0045488A"/>
    <w:rsid w:val="004573CB"/>
    <w:rsid w:val="00457C8D"/>
    <w:rsid w:val="00460278"/>
    <w:rsid w:val="00460DE5"/>
    <w:rsid w:val="0046110D"/>
    <w:rsid w:val="00461632"/>
    <w:rsid w:val="0046194D"/>
    <w:rsid w:val="004647DA"/>
    <w:rsid w:val="00467ABB"/>
    <w:rsid w:val="00467AF2"/>
    <w:rsid w:val="00470EA2"/>
    <w:rsid w:val="004714CA"/>
    <w:rsid w:val="00471BF8"/>
    <w:rsid w:val="00474062"/>
    <w:rsid w:val="00475BAE"/>
    <w:rsid w:val="004766DF"/>
    <w:rsid w:val="00477D6B"/>
    <w:rsid w:val="00480A1C"/>
    <w:rsid w:val="00482579"/>
    <w:rsid w:val="00482DFA"/>
    <w:rsid w:val="004842BB"/>
    <w:rsid w:val="00485089"/>
    <w:rsid w:val="00487B9B"/>
    <w:rsid w:val="00491B1E"/>
    <w:rsid w:val="00491E90"/>
    <w:rsid w:val="0049368A"/>
    <w:rsid w:val="00497A73"/>
    <w:rsid w:val="004A1B42"/>
    <w:rsid w:val="004A292F"/>
    <w:rsid w:val="004A65F7"/>
    <w:rsid w:val="004B3DDD"/>
    <w:rsid w:val="004B5AC3"/>
    <w:rsid w:val="004B657A"/>
    <w:rsid w:val="004B7A0C"/>
    <w:rsid w:val="004C119F"/>
    <w:rsid w:val="004C31F4"/>
    <w:rsid w:val="004C33B7"/>
    <w:rsid w:val="004C39BC"/>
    <w:rsid w:val="004C46BB"/>
    <w:rsid w:val="004C5C26"/>
    <w:rsid w:val="004C6BEE"/>
    <w:rsid w:val="004C7456"/>
    <w:rsid w:val="004D2411"/>
    <w:rsid w:val="004D2827"/>
    <w:rsid w:val="004D39C4"/>
    <w:rsid w:val="004D42C4"/>
    <w:rsid w:val="004D493A"/>
    <w:rsid w:val="004D4CCC"/>
    <w:rsid w:val="004D620D"/>
    <w:rsid w:val="004D755F"/>
    <w:rsid w:val="004E0FA0"/>
    <w:rsid w:val="004F05E2"/>
    <w:rsid w:val="004F0AA8"/>
    <w:rsid w:val="004F3F7C"/>
    <w:rsid w:val="004F640E"/>
    <w:rsid w:val="00500A57"/>
    <w:rsid w:val="005038C9"/>
    <w:rsid w:val="00504A5D"/>
    <w:rsid w:val="00504A65"/>
    <w:rsid w:val="00510C53"/>
    <w:rsid w:val="00516E42"/>
    <w:rsid w:val="00517034"/>
    <w:rsid w:val="00517667"/>
    <w:rsid w:val="005216BD"/>
    <w:rsid w:val="00521792"/>
    <w:rsid w:val="005222A3"/>
    <w:rsid w:val="00522E6E"/>
    <w:rsid w:val="00527CFA"/>
    <w:rsid w:val="00527E17"/>
    <w:rsid w:val="005304A5"/>
    <w:rsid w:val="0053057A"/>
    <w:rsid w:val="00530B5A"/>
    <w:rsid w:val="00532007"/>
    <w:rsid w:val="00533510"/>
    <w:rsid w:val="005374F3"/>
    <w:rsid w:val="00537C57"/>
    <w:rsid w:val="00537E99"/>
    <w:rsid w:val="0054299C"/>
    <w:rsid w:val="005535B8"/>
    <w:rsid w:val="00560A29"/>
    <w:rsid w:val="00562738"/>
    <w:rsid w:val="00563EAC"/>
    <w:rsid w:val="00565C57"/>
    <w:rsid w:val="00565ED4"/>
    <w:rsid w:val="00566573"/>
    <w:rsid w:val="00575510"/>
    <w:rsid w:val="00576D8B"/>
    <w:rsid w:val="005814E1"/>
    <w:rsid w:val="0058444C"/>
    <w:rsid w:val="00585486"/>
    <w:rsid w:val="0058587F"/>
    <w:rsid w:val="00585A20"/>
    <w:rsid w:val="00587EDB"/>
    <w:rsid w:val="00594022"/>
    <w:rsid w:val="00594083"/>
    <w:rsid w:val="00594D27"/>
    <w:rsid w:val="00597CB4"/>
    <w:rsid w:val="005A06E0"/>
    <w:rsid w:val="005A132E"/>
    <w:rsid w:val="005A5A39"/>
    <w:rsid w:val="005A63F3"/>
    <w:rsid w:val="005A694A"/>
    <w:rsid w:val="005A7C94"/>
    <w:rsid w:val="005B0F2F"/>
    <w:rsid w:val="005B1BF4"/>
    <w:rsid w:val="005B1D6E"/>
    <w:rsid w:val="005B1EC5"/>
    <w:rsid w:val="005B23D3"/>
    <w:rsid w:val="005B2953"/>
    <w:rsid w:val="005B2E3F"/>
    <w:rsid w:val="005B2EEC"/>
    <w:rsid w:val="005C0CFC"/>
    <w:rsid w:val="005C121A"/>
    <w:rsid w:val="005C4443"/>
    <w:rsid w:val="005C5356"/>
    <w:rsid w:val="005C7F33"/>
    <w:rsid w:val="005D43BD"/>
    <w:rsid w:val="005D5A3F"/>
    <w:rsid w:val="005D67BB"/>
    <w:rsid w:val="005E1624"/>
    <w:rsid w:val="005E2168"/>
    <w:rsid w:val="005E328B"/>
    <w:rsid w:val="005E3E6E"/>
    <w:rsid w:val="005E7679"/>
    <w:rsid w:val="005F04DD"/>
    <w:rsid w:val="005F089D"/>
    <w:rsid w:val="005F18FA"/>
    <w:rsid w:val="005F255D"/>
    <w:rsid w:val="005F3E02"/>
    <w:rsid w:val="005F6EAC"/>
    <w:rsid w:val="00601760"/>
    <w:rsid w:val="006032D1"/>
    <w:rsid w:val="00603877"/>
    <w:rsid w:val="00605827"/>
    <w:rsid w:val="00605E34"/>
    <w:rsid w:val="00606D1D"/>
    <w:rsid w:val="00611BC7"/>
    <w:rsid w:val="00613E0E"/>
    <w:rsid w:val="00613F92"/>
    <w:rsid w:val="00615B54"/>
    <w:rsid w:val="0062074D"/>
    <w:rsid w:val="00620C6B"/>
    <w:rsid w:val="00623A16"/>
    <w:rsid w:val="00625C58"/>
    <w:rsid w:val="00625F86"/>
    <w:rsid w:val="00630909"/>
    <w:rsid w:val="006324C1"/>
    <w:rsid w:val="00633DD6"/>
    <w:rsid w:val="0063592D"/>
    <w:rsid w:val="00637298"/>
    <w:rsid w:val="006418EA"/>
    <w:rsid w:val="00644D1C"/>
    <w:rsid w:val="00646050"/>
    <w:rsid w:val="0064739A"/>
    <w:rsid w:val="00651876"/>
    <w:rsid w:val="0065271A"/>
    <w:rsid w:val="006527D9"/>
    <w:rsid w:val="00653102"/>
    <w:rsid w:val="00653B8C"/>
    <w:rsid w:val="00656036"/>
    <w:rsid w:val="00656389"/>
    <w:rsid w:val="00657033"/>
    <w:rsid w:val="00657C58"/>
    <w:rsid w:val="00661B9A"/>
    <w:rsid w:val="006674D5"/>
    <w:rsid w:val="006713CA"/>
    <w:rsid w:val="0067231E"/>
    <w:rsid w:val="006723CA"/>
    <w:rsid w:val="006747A5"/>
    <w:rsid w:val="006749B5"/>
    <w:rsid w:val="00674C30"/>
    <w:rsid w:val="00676C5C"/>
    <w:rsid w:val="00683716"/>
    <w:rsid w:val="006837A7"/>
    <w:rsid w:val="00685535"/>
    <w:rsid w:val="0068596A"/>
    <w:rsid w:val="00685BFA"/>
    <w:rsid w:val="00685E83"/>
    <w:rsid w:val="006865CA"/>
    <w:rsid w:val="00686FB5"/>
    <w:rsid w:val="00687674"/>
    <w:rsid w:val="006901CD"/>
    <w:rsid w:val="00692B9C"/>
    <w:rsid w:val="0069491F"/>
    <w:rsid w:val="0069504E"/>
    <w:rsid w:val="00695558"/>
    <w:rsid w:val="0069618E"/>
    <w:rsid w:val="0069691E"/>
    <w:rsid w:val="00697442"/>
    <w:rsid w:val="00697E34"/>
    <w:rsid w:val="006A1CCA"/>
    <w:rsid w:val="006A2D7B"/>
    <w:rsid w:val="006A52B1"/>
    <w:rsid w:val="006A6031"/>
    <w:rsid w:val="006B01AE"/>
    <w:rsid w:val="006B5549"/>
    <w:rsid w:val="006B78EC"/>
    <w:rsid w:val="006C2030"/>
    <w:rsid w:val="006C2B76"/>
    <w:rsid w:val="006D0DF3"/>
    <w:rsid w:val="006D5E0F"/>
    <w:rsid w:val="006D7594"/>
    <w:rsid w:val="006D7A5D"/>
    <w:rsid w:val="006E3444"/>
    <w:rsid w:val="006E5C42"/>
    <w:rsid w:val="006E7C20"/>
    <w:rsid w:val="006F0B72"/>
    <w:rsid w:val="006F2A85"/>
    <w:rsid w:val="006F6A3C"/>
    <w:rsid w:val="006F6B1D"/>
    <w:rsid w:val="006F7555"/>
    <w:rsid w:val="00704B3E"/>
    <w:rsid w:val="00704D9F"/>
    <w:rsid w:val="007058FB"/>
    <w:rsid w:val="00714FDA"/>
    <w:rsid w:val="00717BEB"/>
    <w:rsid w:val="00721DF0"/>
    <w:rsid w:val="007225F7"/>
    <w:rsid w:val="00725321"/>
    <w:rsid w:val="00725E28"/>
    <w:rsid w:val="00726072"/>
    <w:rsid w:val="00726F12"/>
    <w:rsid w:val="0072721F"/>
    <w:rsid w:val="00730183"/>
    <w:rsid w:val="007304F8"/>
    <w:rsid w:val="00731F74"/>
    <w:rsid w:val="00732A3D"/>
    <w:rsid w:val="00736AF2"/>
    <w:rsid w:val="00737ED2"/>
    <w:rsid w:val="00743DF9"/>
    <w:rsid w:val="00751AA6"/>
    <w:rsid w:val="00753FC5"/>
    <w:rsid w:val="007613DB"/>
    <w:rsid w:val="0076229D"/>
    <w:rsid w:val="00763411"/>
    <w:rsid w:val="007636AB"/>
    <w:rsid w:val="007675AB"/>
    <w:rsid w:val="00767DF0"/>
    <w:rsid w:val="00772BE2"/>
    <w:rsid w:val="00776E5A"/>
    <w:rsid w:val="0077704D"/>
    <w:rsid w:val="007855DB"/>
    <w:rsid w:val="00787079"/>
    <w:rsid w:val="00791203"/>
    <w:rsid w:val="00791D49"/>
    <w:rsid w:val="00792A9D"/>
    <w:rsid w:val="007945C1"/>
    <w:rsid w:val="00795115"/>
    <w:rsid w:val="0079696C"/>
    <w:rsid w:val="007A6792"/>
    <w:rsid w:val="007B38DC"/>
    <w:rsid w:val="007B6A58"/>
    <w:rsid w:val="007B7C70"/>
    <w:rsid w:val="007C62D3"/>
    <w:rsid w:val="007D13CD"/>
    <w:rsid w:val="007D1613"/>
    <w:rsid w:val="007D1AB9"/>
    <w:rsid w:val="007E0360"/>
    <w:rsid w:val="007E03C5"/>
    <w:rsid w:val="007E0FE9"/>
    <w:rsid w:val="007E110C"/>
    <w:rsid w:val="007E1532"/>
    <w:rsid w:val="007E47B4"/>
    <w:rsid w:val="007E5001"/>
    <w:rsid w:val="007E5352"/>
    <w:rsid w:val="007E584A"/>
    <w:rsid w:val="007F3318"/>
    <w:rsid w:val="007F3817"/>
    <w:rsid w:val="007F3AD7"/>
    <w:rsid w:val="007F4022"/>
    <w:rsid w:val="007F758F"/>
    <w:rsid w:val="007F7943"/>
    <w:rsid w:val="00802830"/>
    <w:rsid w:val="00805509"/>
    <w:rsid w:val="00806E6F"/>
    <w:rsid w:val="00811506"/>
    <w:rsid w:val="008132F0"/>
    <w:rsid w:val="0081422F"/>
    <w:rsid w:val="00815812"/>
    <w:rsid w:val="008208A0"/>
    <w:rsid w:val="00821FB1"/>
    <w:rsid w:val="00824861"/>
    <w:rsid w:val="008249F1"/>
    <w:rsid w:val="00825BE4"/>
    <w:rsid w:val="00826683"/>
    <w:rsid w:val="008308D1"/>
    <w:rsid w:val="00832E8D"/>
    <w:rsid w:val="0083408F"/>
    <w:rsid w:val="00835019"/>
    <w:rsid w:val="00836299"/>
    <w:rsid w:val="008371B1"/>
    <w:rsid w:val="00837C92"/>
    <w:rsid w:val="008405D0"/>
    <w:rsid w:val="00843BA3"/>
    <w:rsid w:val="00843C74"/>
    <w:rsid w:val="00846F46"/>
    <w:rsid w:val="00847350"/>
    <w:rsid w:val="00847C8B"/>
    <w:rsid w:val="00847FBA"/>
    <w:rsid w:val="00850462"/>
    <w:rsid w:val="00851A15"/>
    <w:rsid w:val="00851EB3"/>
    <w:rsid w:val="00856164"/>
    <w:rsid w:val="0085622D"/>
    <w:rsid w:val="00861A01"/>
    <w:rsid w:val="00862692"/>
    <w:rsid w:val="00867B6B"/>
    <w:rsid w:val="00867E1F"/>
    <w:rsid w:val="00871275"/>
    <w:rsid w:val="00872A94"/>
    <w:rsid w:val="00873EE5"/>
    <w:rsid w:val="00873FEB"/>
    <w:rsid w:val="00874103"/>
    <w:rsid w:val="008772C8"/>
    <w:rsid w:val="00880590"/>
    <w:rsid w:val="0088073F"/>
    <w:rsid w:val="00880E8C"/>
    <w:rsid w:val="008819F9"/>
    <w:rsid w:val="00881E53"/>
    <w:rsid w:val="00883A07"/>
    <w:rsid w:val="00893119"/>
    <w:rsid w:val="0089363B"/>
    <w:rsid w:val="00893D95"/>
    <w:rsid w:val="00895E8F"/>
    <w:rsid w:val="00896DCF"/>
    <w:rsid w:val="008B02A1"/>
    <w:rsid w:val="008B2CC1"/>
    <w:rsid w:val="008B2DF6"/>
    <w:rsid w:val="008B4B5E"/>
    <w:rsid w:val="008B60B2"/>
    <w:rsid w:val="008B6FD1"/>
    <w:rsid w:val="008B7445"/>
    <w:rsid w:val="008C077A"/>
    <w:rsid w:val="008C15C4"/>
    <w:rsid w:val="008D0FD4"/>
    <w:rsid w:val="008D164E"/>
    <w:rsid w:val="008D36D7"/>
    <w:rsid w:val="008D38D6"/>
    <w:rsid w:val="008D4B29"/>
    <w:rsid w:val="008D6927"/>
    <w:rsid w:val="008E028A"/>
    <w:rsid w:val="008E0561"/>
    <w:rsid w:val="008E53B5"/>
    <w:rsid w:val="008E558E"/>
    <w:rsid w:val="008E609F"/>
    <w:rsid w:val="008F15EB"/>
    <w:rsid w:val="008F6E48"/>
    <w:rsid w:val="008F7C2A"/>
    <w:rsid w:val="009000EF"/>
    <w:rsid w:val="00900816"/>
    <w:rsid w:val="00901068"/>
    <w:rsid w:val="00901E1B"/>
    <w:rsid w:val="0090324E"/>
    <w:rsid w:val="009036B3"/>
    <w:rsid w:val="0090476B"/>
    <w:rsid w:val="00904F6F"/>
    <w:rsid w:val="0090658D"/>
    <w:rsid w:val="00906930"/>
    <w:rsid w:val="0090695A"/>
    <w:rsid w:val="0090731E"/>
    <w:rsid w:val="00907724"/>
    <w:rsid w:val="009079F7"/>
    <w:rsid w:val="009106E0"/>
    <w:rsid w:val="00910782"/>
    <w:rsid w:val="009142B8"/>
    <w:rsid w:val="00916EE2"/>
    <w:rsid w:val="00917A0E"/>
    <w:rsid w:val="00926BD4"/>
    <w:rsid w:val="00930336"/>
    <w:rsid w:val="0093110C"/>
    <w:rsid w:val="009318C6"/>
    <w:rsid w:val="00931972"/>
    <w:rsid w:val="00931BCF"/>
    <w:rsid w:val="009325D8"/>
    <w:rsid w:val="009329C9"/>
    <w:rsid w:val="009332A3"/>
    <w:rsid w:val="00933CEF"/>
    <w:rsid w:val="009345E9"/>
    <w:rsid w:val="00937528"/>
    <w:rsid w:val="009377CE"/>
    <w:rsid w:val="00941481"/>
    <w:rsid w:val="00942F20"/>
    <w:rsid w:val="00944AE5"/>
    <w:rsid w:val="00944C86"/>
    <w:rsid w:val="00945141"/>
    <w:rsid w:val="00946BC1"/>
    <w:rsid w:val="00946CE4"/>
    <w:rsid w:val="00950E82"/>
    <w:rsid w:val="009519E2"/>
    <w:rsid w:val="00953BA4"/>
    <w:rsid w:val="00956F14"/>
    <w:rsid w:val="00956F4D"/>
    <w:rsid w:val="0095779E"/>
    <w:rsid w:val="00960779"/>
    <w:rsid w:val="00961D30"/>
    <w:rsid w:val="009628FC"/>
    <w:rsid w:val="00962ABF"/>
    <w:rsid w:val="00962C3D"/>
    <w:rsid w:val="00964B27"/>
    <w:rsid w:val="00966A22"/>
    <w:rsid w:val="0096722F"/>
    <w:rsid w:val="00971212"/>
    <w:rsid w:val="00971F16"/>
    <w:rsid w:val="00972998"/>
    <w:rsid w:val="00974286"/>
    <w:rsid w:val="009778D5"/>
    <w:rsid w:val="00980843"/>
    <w:rsid w:val="00980E00"/>
    <w:rsid w:val="009810E8"/>
    <w:rsid w:val="00984292"/>
    <w:rsid w:val="009878B3"/>
    <w:rsid w:val="00992CA0"/>
    <w:rsid w:val="009931A4"/>
    <w:rsid w:val="0099413E"/>
    <w:rsid w:val="00997458"/>
    <w:rsid w:val="009A02BA"/>
    <w:rsid w:val="009A33D1"/>
    <w:rsid w:val="009A4285"/>
    <w:rsid w:val="009A6E6E"/>
    <w:rsid w:val="009B02CF"/>
    <w:rsid w:val="009B16E9"/>
    <w:rsid w:val="009B1E36"/>
    <w:rsid w:val="009B2B21"/>
    <w:rsid w:val="009B3ECE"/>
    <w:rsid w:val="009B4285"/>
    <w:rsid w:val="009B5226"/>
    <w:rsid w:val="009B5B94"/>
    <w:rsid w:val="009B7657"/>
    <w:rsid w:val="009B7C6C"/>
    <w:rsid w:val="009C01E3"/>
    <w:rsid w:val="009C0430"/>
    <w:rsid w:val="009C08AD"/>
    <w:rsid w:val="009C09AD"/>
    <w:rsid w:val="009C3D36"/>
    <w:rsid w:val="009C7607"/>
    <w:rsid w:val="009D0655"/>
    <w:rsid w:val="009D1791"/>
    <w:rsid w:val="009E2791"/>
    <w:rsid w:val="009E2AB9"/>
    <w:rsid w:val="009E3F6F"/>
    <w:rsid w:val="009E5296"/>
    <w:rsid w:val="009E56A7"/>
    <w:rsid w:val="009F2308"/>
    <w:rsid w:val="009F25E0"/>
    <w:rsid w:val="009F3662"/>
    <w:rsid w:val="009F3BF9"/>
    <w:rsid w:val="009F499F"/>
    <w:rsid w:val="009F5ACB"/>
    <w:rsid w:val="009F60D4"/>
    <w:rsid w:val="00A01033"/>
    <w:rsid w:val="00A02EEC"/>
    <w:rsid w:val="00A040F1"/>
    <w:rsid w:val="00A05C84"/>
    <w:rsid w:val="00A110C3"/>
    <w:rsid w:val="00A11EE7"/>
    <w:rsid w:val="00A17690"/>
    <w:rsid w:val="00A2036A"/>
    <w:rsid w:val="00A20C96"/>
    <w:rsid w:val="00A21108"/>
    <w:rsid w:val="00A2218A"/>
    <w:rsid w:val="00A231DB"/>
    <w:rsid w:val="00A239D1"/>
    <w:rsid w:val="00A24CF5"/>
    <w:rsid w:val="00A2755D"/>
    <w:rsid w:val="00A34B42"/>
    <w:rsid w:val="00A4252C"/>
    <w:rsid w:val="00A42DAF"/>
    <w:rsid w:val="00A43C30"/>
    <w:rsid w:val="00A44329"/>
    <w:rsid w:val="00A44EBC"/>
    <w:rsid w:val="00A45BD8"/>
    <w:rsid w:val="00A46C9E"/>
    <w:rsid w:val="00A47DF3"/>
    <w:rsid w:val="00A525CB"/>
    <w:rsid w:val="00A53AB2"/>
    <w:rsid w:val="00A53EEF"/>
    <w:rsid w:val="00A5412E"/>
    <w:rsid w:val="00A54F30"/>
    <w:rsid w:val="00A56931"/>
    <w:rsid w:val="00A61343"/>
    <w:rsid w:val="00A64F5E"/>
    <w:rsid w:val="00A65E85"/>
    <w:rsid w:val="00A67709"/>
    <w:rsid w:val="00A718A2"/>
    <w:rsid w:val="00A71EDF"/>
    <w:rsid w:val="00A72C02"/>
    <w:rsid w:val="00A73000"/>
    <w:rsid w:val="00A7358F"/>
    <w:rsid w:val="00A75A90"/>
    <w:rsid w:val="00A778BF"/>
    <w:rsid w:val="00A77C82"/>
    <w:rsid w:val="00A81ECE"/>
    <w:rsid w:val="00A84496"/>
    <w:rsid w:val="00A85B8E"/>
    <w:rsid w:val="00A86543"/>
    <w:rsid w:val="00A9050C"/>
    <w:rsid w:val="00A91CFF"/>
    <w:rsid w:val="00A94B31"/>
    <w:rsid w:val="00A954EF"/>
    <w:rsid w:val="00A96643"/>
    <w:rsid w:val="00A96F09"/>
    <w:rsid w:val="00AA1026"/>
    <w:rsid w:val="00AA16B6"/>
    <w:rsid w:val="00AA4375"/>
    <w:rsid w:val="00AA4896"/>
    <w:rsid w:val="00AB07A9"/>
    <w:rsid w:val="00AB3873"/>
    <w:rsid w:val="00AB3CE4"/>
    <w:rsid w:val="00AC205C"/>
    <w:rsid w:val="00AC381D"/>
    <w:rsid w:val="00AC635C"/>
    <w:rsid w:val="00AD18DD"/>
    <w:rsid w:val="00AD7A31"/>
    <w:rsid w:val="00AE067E"/>
    <w:rsid w:val="00AE1230"/>
    <w:rsid w:val="00AE3545"/>
    <w:rsid w:val="00AE3D59"/>
    <w:rsid w:val="00AE50CB"/>
    <w:rsid w:val="00AE53B6"/>
    <w:rsid w:val="00AE6BB3"/>
    <w:rsid w:val="00AE7D53"/>
    <w:rsid w:val="00AF0BEF"/>
    <w:rsid w:val="00AF0FA7"/>
    <w:rsid w:val="00AF1673"/>
    <w:rsid w:val="00AF486B"/>
    <w:rsid w:val="00AF4E32"/>
    <w:rsid w:val="00AF5C73"/>
    <w:rsid w:val="00AF7149"/>
    <w:rsid w:val="00AF753A"/>
    <w:rsid w:val="00B016E3"/>
    <w:rsid w:val="00B05A69"/>
    <w:rsid w:val="00B1031B"/>
    <w:rsid w:val="00B107ED"/>
    <w:rsid w:val="00B13879"/>
    <w:rsid w:val="00B144D3"/>
    <w:rsid w:val="00B14873"/>
    <w:rsid w:val="00B1623E"/>
    <w:rsid w:val="00B20EF3"/>
    <w:rsid w:val="00B27C40"/>
    <w:rsid w:val="00B32D45"/>
    <w:rsid w:val="00B34A5A"/>
    <w:rsid w:val="00B374A0"/>
    <w:rsid w:val="00B40598"/>
    <w:rsid w:val="00B43ED1"/>
    <w:rsid w:val="00B45A9E"/>
    <w:rsid w:val="00B46C84"/>
    <w:rsid w:val="00B46F90"/>
    <w:rsid w:val="00B47798"/>
    <w:rsid w:val="00B477A5"/>
    <w:rsid w:val="00B47939"/>
    <w:rsid w:val="00B50B99"/>
    <w:rsid w:val="00B514D6"/>
    <w:rsid w:val="00B52C53"/>
    <w:rsid w:val="00B52EDE"/>
    <w:rsid w:val="00B55F10"/>
    <w:rsid w:val="00B575C2"/>
    <w:rsid w:val="00B57773"/>
    <w:rsid w:val="00B60F49"/>
    <w:rsid w:val="00B60FE9"/>
    <w:rsid w:val="00B61DB9"/>
    <w:rsid w:val="00B626D9"/>
    <w:rsid w:val="00B62C07"/>
    <w:rsid w:val="00B62CD9"/>
    <w:rsid w:val="00B64225"/>
    <w:rsid w:val="00B6598D"/>
    <w:rsid w:val="00B65C32"/>
    <w:rsid w:val="00B66728"/>
    <w:rsid w:val="00B7083B"/>
    <w:rsid w:val="00B72578"/>
    <w:rsid w:val="00B76BDD"/>
    <w:rsid w:val="00B80114"/>
    <w:rsid w:val="00B8127E"/>
    <w:rsid w:val="00B817A6"/>
    <w:rsid w:val="00B824BB"/>
    <w:rsid w:val="00B90B94"/>
    <w:rsid w:val="00B91FC5"/>
    <w:rsid w:val="00B92C23"/>
    <w:rsid w:val="00B93D5E"/>
    <w:rsid w:val="00B94AE3"/>
    <w:rsid w:val="00B96AA4"/>
    <w:rsid w:val="00B96D5C"/>
    <w:rsid w:val="00B9734B"/>
    <w:rsid w:val="00BA089D"/>
    <w:rsid w:val="00BA229B"/>
    <w:rsid w:val="00BA2423"/>
    <w:rsid w:val="00BA414D"/>
    <w:rsid w:val="00BA5544"/>
    <w:rsid w:val="00BA74F9"/>
    <w:rsid w:val="00BB0603"/>
    <w:rsid w:val="00BB1D86"/>
    <w:rsid w:val="00BB23A4"/>
    <w:rsid w:val="00BB3D95"/>
    <w:rsid w:val="00BB46BE"/>
    <w:rsid w:val="00BB477D"/>
    <w:rsid w:val="00BB710D"/>
    <w:rsid w:val="00BC0344"/>
    <w:rsid w:val="00BC0378"/>
    <w:rsid w:val="00BC4258"/>
    <w:rsid w:val="00BC4648"/>
    <w:rsid w:val="00BC5A44"/>
    <w:rsid w:val="00BC5E8D"/>
    <w:rsid w:val="00BD3F6C"/>
    <w:rsid w:val="00BD449B"/>
    <w:rsid w:val="00BD7B4A"/>
    <w:rsid w:val="00BE1369"/>
    <w:rsid w:val="00BE1AE4"/>
    <w:rsid w:val="00BE53C5"/>
    <w:rsid w:val="00BF0274"/>
    <w:rsid w:val="00BF0C5E"/>
    <w:rsid w:val="00BF38FF"/>
    <w:rsid w:val="00BF6826"/>
    <w:rsid w:val="00C01A26"/>
    <w:rsid w:val="00C01AA4"/>
    <w:rsid w:val="00C02A74"/>
    <w:rsid w:val="00C055A7"/>
    <w:rsid w:val="00C05C56"/>
    <w:rsid w:val="00C05E6C"/>
    <w:rsid w:val="00C10162"/>
    <w:rsid w:val="00C11BFE"/>
    <w:rsid w:val="00C11D15"/>
    <w:rsid w:val="00C20874"/>
    <w:rsid w:val="00C20C27"/>
    <w:rsid w:val="00C22675"/>
    <w:rsid w:val="00C2373B"/>
    <w:rsid w:val="00C24428"/>
    <w:rsid w:val="00C2705F"/>
    <w:rsid w:val="00C30552"/>
    <w:rsid w:val="00C325E9"/>
    <w:rsid w:val="00C32A60"/>
    <w:rsid w:val="00C34465"/>
    <w:rsid w:val="00C3535B"/>
    <w:rsid w:val="00C37F03"/>
    <w:rsid w:val="00C432A2"/>
    <w:rsid w:val="00C519EF"/>
    <w:rsid w:val="00C53649"/>
    <w:rsid w:val="00C53F16"/>
    <w:rsid w:val="00C55283"/>
    <w:rsid w:val="00C5721E"/>
    <w:rsid w:val="00C574FE"/>
    <w:rsid w:val="00C57BAF"/>
    <w:rsid w:val="00C57C86"/>
    <w:rsid w:val="00C62DEF"/>
    <w:rsid w:val="00C6313D"/>
    <w:rsid w:val="00C64B29"/>
    <w:rsid w:val="00C65DFD"/>
    <w:rsid w:val="00C70ED6"/>
    <w:rsid w:val="00C7203A"/>
    <w:rsid w:val="00C7248A"/>
    <w:rsid w:val="00C72A78"/>
    <w:rsid w:val="00C72F2C"/>
    <w:rsid w:val="00C73CA8"/>
    <w:rsid w:val="00C74325"/>
    <w:rsid w:val="00C74644"/>
    <w:rsid w:val="00C75509"/>
    <w:rsid w:val="00C756F9"/>
    <w:rsid w:val="00C77E29"/>
    <w:rsid w:val="00C77E85"/>
    <w:rsid w:val="00C829BF"/>
    <w:rsid w:val="00C8344B"/>
    <w:rsid w:val="00C8436E"/>
    <w:rsid w:val="00C84E06"/>
    <w:rsid w:val="00C86B82"/>
    <w:rsid w:val="00C9002D"/>
    <w:rsid w:val="00C918A3"/>
    <w:rsid w:val="00C92BA1"/>
    <w:rsid w:val="00C92CE6"/>
    <w:rsid w:val="00C944D3"/>
    <w:rsid w:val="00C94629"/>
    <w:rsid w:val="00C948B4"/>
    <w:rsid w:val="00C94DC2"/>
    <w:rsid w:val="00CA2A34"/>
    <w:rsid w:val="00CA3EA6"/>
    <w:rsid w:val="00CA3EFB"/>
    <w:rsid w:val="00CA596D"/>
    <w:rsid w:val="00CA7000"/>
    <w:rsid w:val="00CA70F9"/>
    <w:rsid w:val="00CB0136"/>
    <w:rsid w:val="00CB0ECB"/>
    <w:rsid w:val="00CB1986"/>
    <w:rsid w:val="00CB53E7"/>
    <w:rsid w:val="00CC01E3"/>
    <w:rsid w:val="00CC06ED"/>
    <w:rsid w:val="00CC0CD7"/>
    <w:rsid w:val="00CC0D73"/>
    <w:rsid w:val="00CC0E79"/>
    <w:rsid w:val="00CC6A39"/>
    <w:rsid w:val="00CC6D89"/>
    <w:rsid w:val="00CD07AE"/>
    <w:rsid w:val="00CD0D8E"/>
    <w:rsid w:val="00CD18ED"/>
    <w:rsid w:val="00CD2ACA"/>
    <w:rsid w:val="00CD2F57"/>
    <w:rsid w:val="00CD4716"/>
    <w:rsid w:val="00CD7EA1"/>
    <w:rsid w:val="00CE2152"/>
    <w:rsid w:val="00CE2B98"/>
    <w:rsid w:val="00CE35FD"/>
    <w:rsid w:val="00CE4B4E"/>
    <w:rsid w:val="00CE53A6"/>
    <w:rsid w:val="00CE65D4"/>
    <w:rsid w:val="00CE69E8"/>
    <w:rsid w:val="00CE6E4D"/>
    <w:rsid w:val="00CE7C58"/>
    <w:rsid w:val="00CF000A"/>
    <w:rsid w:val="00CF25ED"/>
    <w:rsid w:val="00CF5672"/>
    <w:rsid w:val="00CF56E5"/>
    <w:rsid w:val="00CF5CFB"/>
    <w:rsid w:val="00CF758B"/>
    <w:rsid w:val="00D02261"/>
    <w:rsid w:val="00D02E69"/>
    <w:rsid w:val="00D03465"/>
    <w:rsid w:val="00D0378E"/>
    <w:rsid w:val="00D049AA"/>
    <w:rsid w:val="00D04B7F"/>
    <w:rsid w:val="00D07E75"/>
    <w:rsid w:val="00D10F64"/>
    <w:rsid w:val="00D12FF6"/>
    <w:rsid w:val="00D16BFE"/>
    <w:rsid w:val="00D21E2F"/>
    <w:rsid w:val="00D22E92"/>
    <w:rsid w:val="00D24579"/>
    <w:rsid w:val="00D26121"/>
    <w:rsid w:val="00D3043C"/>
    <w:rsid w:val="00D31E23"/>
    <w:rsid w:val="00D3467A"/>
    <w:rsid w:val="00D41164"/>
    <w:rsid w:val="00D43952"/>
    <w:rsid w:val="00D44D3F"/>
    <w:rsid w:val="00D45252"/>
    <w:rsid w:val="00D45CD2"/>
    <w:rsid w:val="00D5053B"/>
    <w:rsid w:val="00D51DBF"/>
    <w:rsid w:val="00D51EAB"/>
    <w:rsid w:val="00D54569"/>
    <w:rsid w:val="00D556B2"/>
    <w:rsid w:val="00D561F9"/>
    <w:rsid w:val="00D57132"/>
    <w:rsid w:val="00D60128"/>
    <w:rsid w:val="00D6116E"/>
    <w:rsid w:val="00D61493"/>
    <w:rsid w:val="00D63BB8"/>
    <w:rsid w:val="00D63D50"/>
    <w:rsid w:val="00D6529C"/>
    <w:rsid w:val="00D65306"/>
    <w:rsid w:val="00D654A6"/>
    <w:rsid w:val="00D657F0"/>
    <w:rsid w:val="00D66649"/>
    <w:rsid w:val="00D70776"/>
    <w:rsid w:val="00D709D2"/>
    <w:rsid w:val="00D71B4D"/>
    <w:rsid w:val="00D725DE"/>
    <w:rsid w:val="00D72D52"/>
    <w:rsid w:val="00D74029"/>
    <w:rsid w:val="00D745A8"/>
    <w:rsid w:val="00D765BF"/>
    <w:rsid w:val="00D7721C"/>
    <w:rsid w:val="00D8170A"/>
    <w:rsid w:val="00D83A1B"/>
    <w:rsid w:val="00D92A1F"/>
    <w:rsid w:val="00D93B6E"/>
    <w:rsid w:val="00D93D55"/>
    <w:rsid w:val="00D943AC"/>
    <w:rsid w:val="00D95B93"/>
    <w:rsid w:val="00DA2922"/>
    <w:rsid w:val="00DA2E77"/>
    <w:rsid w:val="00DA5A67"/>
    <w:rsid w:val="00DA6556"/>
    <w:rsid w:val="00DA6F15"/>
    <w:rsid w:val="00DA75DD"/>
    <w:rsid w:val="00DA7C21"/>
    <w:rsid w:val="00DA7F0D"/>
    <w:rsid w:val="00DB007F"/>
    <w:rsid w:val="00DB1EA9"/>
    <w:rsid w:val="00DB4783"/>
    <w:rsid w:val="00DC029C"/>
    <w:rsid w:val="00DC1052"/>
    <w:rsid w:val="00DC2FC5"/>
    <w:rsid w:val="00DC5B99"/>
    <w:rsid w:val="00DD2311"/>
    <w:rsid w:val="00DD4517"/>
    <w:rsid w:val="00DD53D2"/>
    <w:rsid w:val="00DD5C7E"/>
    <w:rsid w:val="00DD7C22"/>
    <w:rsid w:val="00DD7E50"/>
    <w:rsid w:val="00DD7E8D"/>
    <w:rsid w:val="00DE0DC6"/>
    <w:rsid w:val="00DE0DE5"/>
    <w:rsid w:val="00DE2EBE"/>
    <w:rsid w:val="00DE34EF"/>
    <w:rsid w:val="00DE5501"/>
    <w:rsid w:val="00DE78E4"/>
    <w:rsid w:val="00DE7D7F"/>
    <w:rsid w:val="00DF1243"/>
    <w:rsid w:val="00DF1501"/>
    <w:rsid w:val="00DF3C94"/>
    <w:rsid w:val="00DF59DA"/>
    <w:rsid w:val="00E010C3"/>
    <w:rsid w:val="00E01455"/>
    <w:rsid w:val="00E018FC"/>
    <w:rsid w:val="00E03486"/>
    <w:rsid w:val="00E07D98"/>
    <w:rsid w:val="00E1084B"/>
    <w:rsid w:val="00E1146E"/>
    <w:rsid w:val="00E11EF8"/>
    <w:rsid w:val="00E124C5"/>
    <w:rsid w:val="00E131DC"/>
    <w:rsid w:val="00E13C0F"/>
    <w:rsid w:val="00E14B49"/>
    <w:rsid w:val="00E14D29"/>
    <w:rsid w:val="00E15442"/>
    <w:rsid w:val="00E161A2"/>
    <w:rsid w:val="00E22D52"/>
    <w:rsid w:val="00E26049"/>
    <w:rsid w:val="00E307A0"/>
    <w:rsid w:val="00E335FE"/>
    <w:rsid w:val="00E33775"/>
    <w:rsid w:val="00E44E6B"/>
    <w:rsid w:val="00E47304"/>
    <w:rsid w:val="00E4783A"/>
    <w:rsid w:val="00E47BB5"/>
    <w:rsid w:val="00E5021F"/>
    <w:rsid w:val="00E524C3"/>
    <w:rsid w:val="00E5275D"/>
    <w:rsid w:val="00E53821"/>
    <w:rsid w:val="00E56C15"/>
    <w:rsid w:val="00E56E19"/>
    <w:rsid w:val="00E61C93"/>
    <w:rsid w:val="00E671A6"/>
    <w:rsid w:val="00E675AF"/>
    <w:rsid w:val="00E728AE"/>
    <w:rsid w:val="00E7547A"/>
    <w:rsid w:val="00E762BC"/>
    <w:rsid w:val="00E81EE8"/>
    <w:rsid w:val="00E83EFA"/>
    <w:rsid w:val="00E847A9"/>
    <w:rsid w:val="00E84F2E"/>
    <w:rsid w:val="00E85D5E"/>
    <w:rsid w:val="00E86AFC"/>
    <w:rsid w:val="00E86C82"/>
    <w:rsid w:val="00E92024"/>
    <w:rsid w:val="00E92913"/>
    <w:rsid w:val="00E93455"/>
    <w:rsid w:val="00E93F7E"/>
    <w:rsid w:val="00E95011"/>
    <w:rsid w:val="00E97F56"/>
    <w:rsid w:val="00EA09C7"/>
    <w:rsid w:val="00EA20CA"/>
    <w:rsid w:val="00EA22B2"/>
    <w:rsid w:val="00EA6E2B"/>
    <w:rsid w:val="00EA7DAC"/>
    <w:rsid w:val="00EB072E"/>
    <w:rsid w:val="00EB3B65"/>
    <w:rsid w:val="00EB4145"/>
    <w:rsid w:val="00EB6A3F"/>
    <w:rsid w:val="00EB6A4B"/>
    <w:rsid w:val="00EB78C2"/>
    <w:rsid w:val="00EC4E49"/>
    <w:rsid w:val="00EC6C80"/>
    <w:rsid w:val="00EC6EC2"/>
    <w:rsid w:val="00EC7BAE"/>
    <w:rsid w:val="00EC7CD7"/>
    <w:rsid w:val="00EC7F6B"/>
    <w:rsid w:val="00ED0722"/>
    <w:rsid w:val="00ED0B2F"/>
    <w:rsid w:val="00ED0BB1"/>
    <w:rsid w:val="00ED0E33"/>
    <w:rsid w:val="00ED1331"/>
    <w:rsid w:val="00ED328D"/>
    <w:rsid w:val="00ED5B08"/>
    <w:rsid w:val="00ED77FB"/>
    <w:rsid w:val="00ED780B"/>
    <w:rsid w:val="00EE14AC"/>
    <w:rsid w:val="00EE2071"/>
    <w:rsid w:val="00EE23FC"/>
    <w:rsid w:val="00EE24C9"/>
    <w:rsid w:val="00EE2D08"/>
    <w:rsid w:val="00EE2D97"/>
    <w:rsid w:val="00EE6536"/>
    <w:rsid w:val="00EF57BD"/>
    <w:rsid w:val="00F002B7"/>
    <w:rsid w:val="00F021A6"/>
    <w:rsid w:val="00F04C71"/>
    <w:rsid w:val="00F04F83"/>
    <w:rsid w:val="00F05259"/>
    <w:rsid w:val="00F0722E"/>
    <w:rsid w:val="00F1037B"/>
    <w:rsid w:val="00F117B4"/>
    <w:rsid w:val="00F11D94"/>
    <w:rsid w:val="00F17DCF"/>
    <w:rsid w:val="00F2439E"/>
    <w:rsid w:val="00F24B6F"/>
    <w:rsid w:val="00F26A50"/>
    <w:rsid w:val="00F31098"/>
    <w:rsid w:val="00F313AE"/>
    <w:rsid w:val="00F31ED9"/>
    <w:rsid w:val="00F32AE2"/>
    <w:rsid w:val="00F35721"/>
    <w:rsid w:val="00F401E5"/>
    <w:rsid w:val="00F44EE1"/>
    <w:rsid w:val="00F44FBC"/>
    <w:rsid w:val="00F45712"/>
    <w:rsid w:val="00F543A3"/>
    <w:rsid w:val="00F56785"/>
    <w:rsid w:val="00F57E5F"/>
    <w:rsid w:val="00F60DE2"/>
    <w:rsid w:val="00F627EB"/>
    <w:rsid w:val="00F64692"/>
    <w:rsid w:val="00F6521A"/>
    <w:rsid w:val="00F66152"/>
    <w:rsid w:val="00F66C42"/>
    <w:rsid w:val="00F70FEE"/>
    <w:rsid w:val="00F727F5"/>
    <w:rsid w:val="00F72A3D"/>
    <w:rsid w:val="00F72BAD"/>
    <w:rsid w:val="00F7706B"/>
    <w:rsid w:val="00F7769F"/>
    <w:rsid w:val="00F81DFC"/>
    <w:rsid w:val="00F85731"/>
    <w:rsid w:val="00F86206"/>
    <w:rsid w:val="00F87E20"/>
    <w:rsid w:val="00F975F2"/>
    <w:rsid w:val="00FA24BD"/>
    <w:rsid w:val="00FA3EA0"/>
    <w:rsid w:val="00FA48C4"/>
    <w:rsid w:val="00FA5288"/>
    <w:rsid w:val="00FA53CD"/>
    <w:rsid w:val="00FA53D8"/>
    <w:rsid w:val="00FA6167"/>
    <w:rsid w:val="00FA642C"/>
    <w:rsid w:val="00FA6AE8"/>
    <w:rsid w:val="00FA7CEF"/>
    <w:rsid w:val="00FB009C"/>
    <w:rsid w:val="00FB2F87"/>
    <w:rsid w:val="00FB3000"/>
    <w:rsid w:val="00FB3B81"/>
    <w:rsid w:val="00FB4F7C"/>
    <w:rsid w:val="00FB6D53"/>
    <w:rsid w:val="00FB6D77"/>
    <w:rsid w:val="00FB7395"/>
    <w:rsid w:val="00FB747D"/>
    <w:rsid w:val="00FC275A"/>
    <w:rsid w:val="00FC59FE"/>
    <w:rsid w:val="00FD1D5F"/>
    <w:rsid w:val="00FD28FE"/>
    <w:rsid w:val="00FD2D6B"/>
    <w:rsid w:val="00FD3DAE"/>
    <w:rsid w:val="00FD5315"/>
    <w:rsid w:val="00FD631E"/>
    <w:rsid w:val="00FD64BD"/>
    <w:rsid w:val="00FD665F"/>
    <w:rsid w:val="00FE55CA"/>
    <w:rsid w:val="00FE630E"/>
    <w:rsid w:val="00FF139A"/>
    <w:rsid w:val="00FF43AB"/>
    <w:rsid w:val="00FF4BF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45D1384"/>
  <w15:docId w15:val="{30B03DA3-A1DD-4F30-9C78-3C5FC8117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A67"/>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semiHidden/>
    <w:unhideWhenUsed/>
    <w:rsid w:val="002C50B7"/>
    <w:rPr>
      <w:vertAlign w:val="superscript"/>
    </w:rPr>
  </w:style>
  <w:style w:type="paragraph" w:styleId="ListParagraph">
    <w:name w:val="List Paragraph"/>
    <w:basedOn w:val="Normal"/>
    <w:link w:val="ListParagraphChar"/>
    <w:uiPriority w:val="34"/>
    <w:qFormat/>
    <w:rsid w:val="002C50B7"/>
    <w:pPr>
      <w:ind w:left="720"/>
      <w:contextualSpacing/>
    </w:pPr>
  </w:style>
  <w:style w:type="paragraph" w:customStyle="1" w:styleId="numb0">
    <w:name w:val="numb0"/>
    <w:basedOn w:val="Normal"/>
    <w:link w:val="numb0Char"/>
    <w:rsid w:val="000A0ECC"/>
    <w:pPr>
      <w:ind w:right="96"/>
    </w:pPr>
    <w:rPr>
      <w:rFonts w:ascii="Times New Roman" w:eastAsia="Times New Roman" w:hAnsi="Times New Roman" w:cs="Times New Roman"/>
      <w:sz w:val="24"/>
      <w:lang w:eastAsia="en-US"/>
    </w:rPr>
  </w:style>
  <w:style w:type="paragraph" w:customStyle="1" w:styleId="numb1">
    <w:name w:val="numb1"/>
    <w:basedOn w:val="Normal"/>
    <w:link w:val="numb1Char"/>
    <w:rsid w:val="000A0ECC"/>
    <w:pPr>
      <w:tabs>
        <w:tab w:val="right" w:pos="851"/>
      </w:tabs>
      <w:ind w:left="1134" w:right="-1" w:hanging="1134"/>
    </w:pPr>
    <w:rPr>
      <w:rFonts w:ascii="Times New Roman" w:eastAsia="Times New Roman" w:hAnsi="Times New Roman" w:cs="Times New Roman"/>
      <w:sz w:val="24"/>
      <w:lang w:eastAsia="en-US"/>
    </w:rPr>
  </w:style>
  <w:style w:type="character" w:customStyle="1" w:styleId="numb1Char">
    <w:name w:val="numb1 Char"/>
    <w:link w:val="numb1"/>
    <w:rsid w:val="000A0ECC"/>
    <w:rPr>
      <w:sz w:val="24"/>
      <w:lang w:val="en-US" w:eastAsia="en-US"/>
    </w:rPr>
  </w:style>
  <w:style w:type="character" w:customStyle="1" w:styleId="numb0Char">
    <w:name w:val="numb0 Char"/>
    <w:link w:val="numb0"/>
    <w:rsid w:val="000A0ECC"/>
    <w:rPr>
      <w:sz w:val="24"/>
      <w:lang w:val="en-US" w:eastAsia="en-US"/>
    </w:rPr>
  </w:style>
  <w:style w:type="table" w:styleId="TableGrid">
    <w:name w:val="Table Grid"/>
    <w:basedOn w:val="TableNormal"/>
    <w:rsid w:val="00A6134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5E328B"/>
    <w:rPr>
      <w:rFonts w:ascii="Arial" w:eastAsia="SimSun" w:hAnsi="Arial" w:cs="Arial"/>
      <w:sz w:val="22"/>
      <w:lang w:val="en-US" w:eastAsia="zh-CN"/>
    </w:rPr>
  </w:style>
  <w:style w:type="character" w:styleId="CommentReference">
    <w:name w:val="annotation reference"/>
    <w:basedOn w:val="DefaultParagraphFont"/>
    <w:semiHidden/>
    <w:unhideWhenUsed/>
    <w:rsid w:val="00077A56"/>
    <w:rPr>
      <w:sz w:val="16"/>
      <w:szCs w:val="16"/>
    </w:rPr>
  </w:style>
  <w:style w:type="paragraph" w:styleId="CommentSubject">
    <w:name w:val="annotation subject"/>
    <w:basedOn w:val="CommentText"/>
    <w:next w:val="CommentText"/>
    <w:link w:val="CommentSubjectChar"/>
    <w:semiHidden/>
    <w:unhideWhenUsed/>
    <w:rsid w:val="00077A56"/>
    <w:rPr>
      <w:rFonts w:eastAsia="Times New Roman"/>
      <w:b/>
      <w:bCs/>
      <w:sz w:val="20"/>
      <w:lang w:eastAsia="en-US"/>
    </w:rPr>
  </w:style>
  <w:style w:type="character" w:customStyle="1" w:styleId="CommentTextChar">
    <w:name w:val="Comment Text Char"/>
    <w:basedOn w:val="DefaultParagraphFont"/>
    <w:link w:val="CommentText"/>
    <w:semiHidden/>
    <w:rsid w:val="00077A56"/>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077A56"/>
    <w:rPr>
      <w:rFonts w:ascii="Arial" w:eastAsia="SimSun" w:hAnsi="Arial" w:cs="Arial"/>
      <w:b/>
      <w:bCs/>
      <w:sz w:val="18"/>
      <w:lang w:val="en-US" w:eastAsia="en-US"/>
    </w:rPr>
  </w:style>
  <w:style w:type="paragraph" w:styleId="BalloonText">
    <w:name w:val="Balloon Text"/>
    <w:basedOn w:val="Normal"/>
    <w:link w:val="BalloonTextChar"/>
    <w:semiHidden/>
    <w:unhideWhenUsed/>
    <w:rsid w:val="00077A56"/>
    <w:rPr>
      <w:rFonts w:ascii="Segoe UI" w:eastAsia="Times New Roman" w:hAnsi="Segoe UI" w:cs="Segoe UI"/>
      <w:sz w:val="18"/>
      <w:szCs w:val="18"/>
      <w:lang w:eastAsia="en-US"/>
    </w:rPr>
  </w:style>
  <w:style w:type="character" w:customStyle="1" w:styleId="BalloonTextChar">
    <w:name w:val="Balloon Text Char"/>
    <w:basedOn w:val="DefaultParagraphFont"/>
    <w:link w:val="BalloonText"/>
    <w:semiHidden/>
    <w:rsid w:val="00077A56"/>
    <w:rPr>
      <w:rFonts w:ascii="Segoe UI" w:hAnsi="Segoe UI" w:cs="Segoe UI"/>
      <w:sz w:val="18"/>
      <w:szCs w:val="18"/>
      <w:lang w:val="en-US" w:eastAsia="en-US"/>
    </w:rPr>
  </w:style>
  <w:style w:type="character" w:styleId="Hyperlink">
    <w:name w:val="Hyperlink"/>
    <w:basedOn w:val="DefaultParagraphFont"/>
    <w:unhideWhenUsed/>
    <w:rsid w:val="00077A56"/>
    <w:rPr>
      <w:color w:val="0000FF" w:themeColor="hyperlink"/>
      <w:u w:val="single"/>
    </w:rPr>
  </w:style>
  <w:style w:type="character" w:customStyle="1" w:styleId="ListParagraphChar">
    <w:name w:val="List Paragraph Char"/>
    <w:basedOn w:val="DefaultParagraphFont"/>
    <w:link w:val="ListParagraph"/>
    <w:uiPriority w:val="34"/>
    <w:locked/>
    <w:rsid w:val="00AC635C"/>
    <w:rPr>
      <w:rFonts w:ascii="Arial" w:eastAsia="SimSun" w:hAnsi="Arial" w:cs="Arial"/>
      <w:sz w:val="22"/>
      <w:lang w:val="en-US" w:eastAsia="zh-CN"/>
    </w:rPr>
  </w:style>
  <w:style w:type="paragraph" w:customStyle="1" w:styleId="Default">
    <w:name w:val="Default"/>
    <w:rsid w:val="00A11EE7"/>
    <w:pPr>
      <w:autoSpaceDE w:val="0"/>
      <w:autoSpaceDN w:val="0"/>
      <w:adjustRightInd w:val="0"/>
    </w:pPr>
    <w:rPr>
      <w:rFonts w:ascii="Arial" w:eastAsia="Calibri" w:hAnsi="Arial" w:cs="Arial"/>
      <w:color w:val="000000"/>
      <w:sz w:val="24"/>
      <w:szCs w:val="24"/>
      <w:lang w:val="en-US" w:eastAsia="en-US"/>
    </w:rPr>
  </w:style>
  <w:style w:type="paragraph" w:styleId="Revision">
    <w:name w:val="Revision"/>
    <w:hidden/>
    <w:uiPriority w:val="99"/>
    <w:semiHidden/>
    <w:rsid w:val="00AE53B6"/>
    <w:rPr>
      <w:rFonts w:ascii="Arial" w:eastAsia="SimSun" w:hAnsi="Arial" w:cs="Arial"/>
      <w:sz w:val="22"/>
      <w:lang w:val="en-US" w:eastAsia="zh-CN"/>
    </w:rPr>
  </w:style>
  <w:style w:type="paragraph" w:styleId="NormalWeb">
    <w:name w:val="Normal (Web)"/>
    <w:basedOn w:val="Normal"/>
    <w:uiPriority w:val="99"/>
    <w:semiHidden/>
    <w:unhideWhenUsed/>
    <w:rsid w:val="00F313AE"/>
    <w:pPr>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575500">
      <w:bodyDiv w:val="1"/>
      <w:marLeft w:val="0"/>
      <w:marRight w:val="0"/>
      <w:marTop w:val="0"/>
      <w:marBottom w:val="0"/>
      <w:divBdr>
        <w:top w:val="none" w:sz="0" w:space="0" w:color="auto"/>
        <w:left w:val="none" w:sz="0" w:space="0" w:color="auto"/>
        <w:bottom w:val="none" w:sz="0" w:space="0" w:color="auto"/>
        <w:right w:val="none" w:sz="0" w:space="0" w:color="auto"/>
      </w:divBdr>
    </w:div>
    <w:div w:id="336270523">
      <w:bodyDiv w:val="1"/>
      <w:marLeft w:val="0"/>
      <w:marRight w:val="0"/>
      <w:marTop w:val="0"/>
      <w:marBottom w:val="0"/>
      <w:divBdr>
        <w:top w:val="none" w:sz="0" w:space="0" w:color="auto"/>
        <w:left w:val="none" w:sz="0" w:space="0" w:color="auto"/>
        <w:bottom w:val="none" w:sz="0" w:space="0" w:color="auto"/>
        <w:right w:val="none" w:sz="0" w:space="0" w:color="auto"/>
      </w:divBdr>
    </w:div>
    <w:div w:id="570506456">
      <w:bodyDiv w:val="1"/>
      <w:marLeft w:val="0"/>
      <w:marRight w:val="0"/>
      <w:marTop w:val="0"/>
      <w:marBottom w:val="0"/>
      <w:divBdr>
        <w:top w:val="none" w:sz="0" w:space="0" w:color="auto"/>
        <w:left w:val="none" w:sz="0" w:space="0" w:color="auto"/>
        <w:bottom w:val="none" w:sz="0" w:space="0" w:color="auto"/>
        <w:right w:val="none" w:sz="0" w:space="0" w:color="auto"/>
      </w:divBdr>
    </w:div>
    <w:div w:id="1064257049">
      <w:bodyDiv w:val="1"/>
      <w:marLeft w:val="0"/>
      <w:marRight w:val="0"/>
      <w:marTop w:val="0"/>
      <w:marBottom w:val="0"/>
      <w:divBdr>
        <w:top w:val="none" w:sz="0" w:space="0" w:color="auto"/>
        <w:left w:val="none" w:sz="0" w:space="0" w:color="auto"/>
        <w:bottom w:val="none" w:sz="0" w:space="0" w:color="auto"/>
        <w:right w:val="none" w:sz="0" w:space="0" w:color="auto"/>
      </w:divBdr>
    </w:div>
    <w:div w:id="1253587997">
      <w:bodyDiv w:val="1"/>
      <w:marLeft w:val="0"/>
      <w:marRight w:val="0"/>
      <w:marTop w:val="0"/>
      <w:marBottom w:val="0"/>
      <w:divBdr>
        <w:top w:val="none" w:sz="0" w:space="0" w:color="auto"/>
        <w:left w:val="none" w:sz="0" w:space="0" w:color="auto"/>
        <w:bottom w:val="none" w:sz="0" w:space="0" w:color="auto"/>
        <w:right w:val="none" w:sz="0" w:space="0" w:color="auto"/>
      </w:divBdr>
    </w:div>
    <w:div w:id="161536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_6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D1431-508E-4AEE-B71D-1DA0BB1F2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A_63 (E)</Template>
  <TotalTime>547</TotalTime>
  <Pages>67</Pages>
  <Words>11143</Words>
  <Characters>76943</Characters>
  <Application>Microsoft Office Word</Application>
  <DocSecurity>0</DocSecurity>
  <Lines>3025</Lines>
  <Paragraphs>658</Paragraphs>
  <ScaleCrop>false</ScaleCrop>
  <HeadingPairs>
    <vt:vector size="2" baseType="variant">
      <vt:variant>
        <vt:lpstr>Title</vt:lpstr>
      </vt:variant>
      <vt:variant>
        <vt:i4>1</vt:i4>
      </vt:variant>
    </vt:vector>
  </HeadingPairs>
  <TitlesOfParts>
    <vt:vector size="1" baseType="lpstr">
      <vt:lpstr>A/63/</vt:lpstr>
    </vt:vector>
  </TitlesOfParts>
  <Company>WIPO</Company>
  <LinksUpToDate>false</LinksUpToDate>
  <CharactersWithSpaces>87584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A/63/5 Rev.</dc:title>
  <dc:subject/>
  <dc:creator>WIPO</dc:creator>
  <cp:keywords>PUBLIC</cp:keywords>
  <dc:description/>
  <cp:lastModifiedBy>HÄFLIGER Patience</cp:lastModifiedBy>
  <cp:revision>339</cp:revision>
  <cp:lastPrinted>2022-04-11T08:52:00Z</cp:lastPrinted>
  <dcterms:created xsi:type="dcterms:W3CDTF">2022-04-20T11:18:00Z</dcterms:created>
  <dcterms:modified xsi:type="dcterms:W3CDTF">2022-07-08T09:53:00Z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614af5de-d9cd-44d0-b218-4a6c6fbe8e66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