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B96751" w:rsidP="00F11D94">
      <w:pPr>
        <w:spacing w:after="120"/>
        <w:jc w:val="right"/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0CB8CE2A" wp14:editId="28C9D808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2C8D8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10BC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1" w:name="Code"/>
      <w:r w:rsidR="00121553">
        <w:rPr>
          <w:rFonts w:ascii="Arial Black" w:hAnsi="Arial Black"/>
          <w:caps/>
          <w:sz w:val="15"/>
          <w:szCs w:val="15"/>
        </w:rPr>
        <w:t>12</w:t>
      </w:r>
    </w:p>
    <w:bookmarkEnd w:id="1"/>
    <w:p w:rsidR="00CE65D4" w:rsidRPr="00CE65D4" w:rsidRDefault="00B96751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8B2CC1" w:rsidRPr="00B96751" w:rsidRDefault="00B9675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CE65D4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CE65D4" w:rsidRPr="00CE65D4">
        <w:rPr>
          <w:rFonts w:ascii="Arial Black" w:hAnsi="Arial Black"/>
          <w:caps/>
          <w:sz w:val="15"/>
          <w:szCs w:val="15"/>
        </w:rPr>
        <w:t xml:space="preserve"> </w:t>
      </w:r>
      <w:r w:rsidR="00121553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121553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:rsidR="008B2CC1" w:rsidRPr="003845C1" w:rsidRDefault="00C90A6A" w:rsidP="00CE65D4">
      <w:pPr>
        <w:spacing w:after="600"/>
        <w:rPr>
          <w:b/>
          <w:sz w:val="28"/>
          <w:szCs w:val="28"/>
        </w:rPr>
      </w:pPr>
      <w:r w:rsidRPr="00C90A6A">
        <w:rPr>
          <w:b/>
          <w:sz w:val="28"/>
          <w:szCs w:val="28"/>
          <w:lang w:val="ru-RU"/>
        </w:rPr>
        <w:t>Ассамблеи государств – членов ВОИС</w:t>
      </w:r>
    </w:p>
    <w:p w:rsidR="008B2CC1" w:rsidRPr="003845C1" w:rsidRDefault="001A12DA" w:rsidP="008B2CC1">
      <w:pPr>
        <w:rPr>
          <w:b/>
          <w:sz w:val="24"/>
          <w:szCs w:val="24"/>
        </w:rPr>
      </w:pPr>
      <w:r w:rsidRPr="001A12DA">
        <w:rPr>
          <w:b/>
          <w:sz w:val="24"/>
          <w:szCs w:val="24"/>
          <w:lang w:val="ru-RU"/>
        </w:rPr>
        <w:t>Шестьдесят четвертая серия заседаний</w:t>
      </w:r>
    </w:p>
    <w:p w:rsidR="008B2CC1" w:rsidRPr="001A12DA" w:rsidRDefault="001A12DA" w:rsidP="00CE65D4">
      <w:pPr>
        <w:spacing w:after="720"/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5F10BC" w:rsidRPr="005F10BC">
        <w:rPr>
          <w:b/>
          <w:sz w:val="24"/>
          <w:szCs w:val="24"/>
        </w:rPr>
        <w:t>, 6</w:t>
      </w:r>
      <w:r>
        <w:rPr>
          <w:b/>
          <w:sz w:val="24"/>
          <w:szCs w:val="24"/>
          <w:lang w:val="ru-RU"/>
        </w:rPr>
        <w:t>–</w:t>
      </w:r>
      <w:r w:rsidR="005F10BC" w:rsidRPr="005F10BC">
        <w:rPr>
          <w:b/>
          <w:sz w:val="24"/>
          <w:szCs w:val="24"/>
        </w:rPr>
        <w:t>14</w:t>
      </w:r>
      <w:r>
        <w:rPr>
          <w:b/>
          <w:sz w:val="24"/>
          <w:szCs w:val="24"/>
          <w:lang w:val="ru-RU"/>
        </w:rPr>
        <w:t xml:space="preserve"> июля</w:t>
      </w:r>
      <w:r w:rsidR="005F10BC" w:rsidRPr="005F10BC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:rsidR="00CA78E0" w:rsidRPr="00783019" w:rsidRDefault="00783019" w:rsidP="00CA78E0">
      <w:pPr>
        <w:spacing w:after="36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предложение группы стран латинской америки и карибского бассейна</w:t>
      </w:r>
      <w:r w:rsidR="00CA78E0" w:rsidRPr="00192236">
        <w:rPr>
          <w:caps/>
          <w:sz w:val="24"/>
        </w:rPr>
        <w:t xml:space="preserve"> </w:t>
      </w:r>
      <w:r w:rsidR="00CA78E0" w:rsidRPr="008803D4">
        <w:rPr>
          <w:caps/>
          <w:sz w:val="24"/>
        </w:rPr>
        <w:t>(</w:t>
      </w:r>
      <w:r>
        <w:rPr>
          <w:caps/>
          <w:sz w:val="24"/>
          <w:lang w:val="ru-RU"/>
        </w:rPr>
        <w:t>ГРУЛАК</w:t>
      </w:r>
      <w:r w:rsidR="00CA78E0" w:rsidRPr="008803D4">
        <w:rPr>
          <w:caps/>
          <w:sz w:val="24"/>
        </w:rPr>
        <w:t xml:space="preserve">) </w:t>
      </w:r>
      <w:r>
        <w:rPr>
          <w:caps/>
          <w:sz w:val="24"/>
          <w:lang w:val="ru-RU"/>
        </w:rPr>
        <w:t>в отношении состава координационного комитета воис</w:t>
      </w:r>
    </w:p>
    <w:p w:rsidR="00CA78E0" w:rsidRPr="004D39C4" w:rsidRDefault="00783019" w:rsidP="00CA78E0">
      <w:pPr>
        <w:spacing w:after="960"/>
        <w:rPr>
          <w:i/>
        </w:rPr>
      </w:pPr>
      <w:bookmarkStart w:id="5" w:name="Prepared"/>
      <w:bookmarkEnd w:id="4"/>
      <w:r>
        <w:rPr>
          <w:i/>
          <w:lang w:val="ru-RU"/>
        </w:rPr>
        <w:t xml:space="preserve">представлено </w:t>
      </w:r>
      <w:r w:rsidR="00194801">
        <w:rPr>
          <w:i/>
          <w:lang w:val="ru-RU"/>
        </w:rPr>
        <w:t>Группой стран Латинской Америки и Карибского бассейна </w:t>
      </w:r>
      <w:r w:rsidR="00CA78E0">
        <w:rPr>
          <w:i/>
        </w:rPr>
        <w:t>(</w:t>
      </w:r>
      <w:r w:rsidR="00194801">
        <w:rPr>
          <w:i/>
          <w:lang w:val="ru-RU"/>
        </w:rPr>
        <w:t>ГРУЛАК</w:t>
      </w:r>
      <w:r w:rsidR="00CA78E0">
        <w:rPr>
          <w:i/>
        </w:rPr>
        <w:t>)</w:t>
      </w:r>
    </w:p>
    <w:bookmarkEnd w:id="5"/>
    <w:p w:rsidR="00121553" w:rsidRPr="00FD22F4" w:rsidRDefault="00FD22F4" w:rsidP="00121553">
      <w:pPr>
        <w:spacing w:after="720"/>
        <w:rPr>
          <w:lang w:val="ru-RU"/>
        </w:rPr>
      </w:pPr>
      <w:r w:rsidRPr="00FD22F4">
        <w:rPr>
          <w:lang w:val="ru-RU"/>
        </w:rPr>
        <w:t>В сообщении, полученном Секретариатом 7 июля 2023 года, Группа стран Латинской Америки и Карибского бассейна (ГРУЛАК) представила предложение (прилагается) по пункту</w:t>
      </w:r>
      <w:r>
        <w:rPr>
          <w:lang w:val="ru-RU"/>
        </w:rPr>
        <w:t> </w:t>
      </w:r>
      <w:r w:rsidRPr="00FD22F4">
        <w:rPr>
          <w:lang w:val="ru-RU"/>
        </w:rPr>
        <w:t>7 повестки дня «Состав Координационного комитета ВОИС и Исполнительных комитетов Парижского и Бернского союзов».</w:t>
      </w:r>
    </w:p>
    <w:p w:rsidR="00EE335B" w:rsidRDefault="00121553" w:rsidP="00EE335B">
      <w:pPr>
        <w:spacing w:after="220"/>
        <w:ind w:left="5533"/>
      </w:pPr>
      <w:r>
        <w:t>[</w:t>
      </w:r>
      <w:r w:rsidR="004D3B59">
        <w:rPr>
          <w:lang w:val="ru-RU"/>
        </w:rPr>
        <w:t>Приложение следует</w:t>
      </w:r>
      <w:r>
        <w:t>]</w:t>
      </w:r>
    </w:p>
    <w:p w:rsidR="00EE335B" w:rsidRDefault="00EE335B" w:rsidP="00EE335B">
      <w:pPr>
        <w:spacing w:after="220"/>
        <w:sectPr w:rsidR="00EE335B" w:rsidSect="008803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E335B" w:rsidRPr="00713929" w:rsidRDefault="00205E42" w:rsidP="00EE335B">
      <w:pPr>
        <w:jc w:val="center"/>
        <w:rPr>
          <w:b/>
          <w:bCs/>
          <w:sz w:val="20"/>
        </w:rPr>
      </w:pPr>
      <w:r w:rsidRPr="00205E42">
        <w:rPr>
          <w:b/>
          <w:bCs/>
          <w:sz w:val="20"/>
          <w:lang w:val="ru-RU"/>
        </w:rPr>
        <w:lastRenderedPageBreak/>
        <w:t xml:space="preserve">ПРЕДЛОЖЕНИЕ ГРУППЫ СТРАН ЛАТИНСКОЙ АМЕРИКИ И </w:t>
      </w:r>
      <w:r>
        <w:rPr>
          <w:b/>
          <w:bCs/>
          <w:sz w:val="20"/>
          <w:lang w:val="ru-RU"/>
        </w:rPr>
        <w:br/>
      </w:r>
      <w:r w:rsidRPr="00205E42">
        <w:rPr>
          <w:b/>
          <w:bCs/>
          <w:sz w:val="20"/>
          <w:lang w:val="ru-RU"/>
        </w:rPr>
        <w:t>КАРИБСКОГО БАССЕЙНА</w:t>
      </w:r>
      <w:r w:rsidRPr="00205E42">
        <w:rPr>
          <w:b/>
          <w:bCs/>
          <w:sz w:val="20"/>
        </w:rPr>
        <w:t xml:space="preserve"> (</w:t>
      </w:r>
      <w:r w:rsidRPr="00205E42">
        <w:rPr>
          <w:b/>
          <w:bCs/>
          <w:sz w:val="20"/>
          <w:lang w:val="ru-RU"/>
        </w:rPr>
        <w:t>ГРУЛАК</w:t>
      </w:r>
      <w:r w:rsidRPr="00205E42">
        <w:rPr>
          <w:b/>
          <w:bCs/>
          <w:sz w:val="20"/>
        </w:rPr>
        <w:t xml:space="preserve">) </w:t>
      </w:r>
      <w:r w:rsidRPr="00205E42">
        <w:rPr>
          <w:b/>
          <w:bCs/>
          <w:sz w:val="20"/>
          <w:lang w:val="ru-RU"/>
        </w:rPr>
        <w:t>В ОТНОШЕНИИ СОСТАВА КООРДИНАЦИОННОГО КОМИТЕТА ВОИС</w:t>
      </w:r>
      <w:r>
        <w:rPr>
          <w:b/>
          <w:bCs/>
          <w:sz w:val="20"/>
          <w:lang w:val="ru-RU"/>
        </w:rPr>
        <w:t xml:space="preserve"> И РАСПРЕДЕЛЕНИЯ ВАКАНТНЫХ МЕСТ В РАМКАХ ЭТОГО ОРГАНА</w:t>
      </w:r>
    </w:p>
    <w:p w:rsidR="00EE335B" w:rsidRPr="00713929" w:rsidRDefault="00EE335B" w:rsidP="00EE335B">
      <w:pPr>
        <w:jc w:val="both"/>
        <w:rPr>
          <w:sz w:val="20"/>
        </w:rPr>
      </w:pPr>
    </w:p>
    <w:p w:rsidR="00EE335B" w:rsidRPr="00713929" w:rsidRDefault="00EE335B" w:rsidP="00EE335B">
      <w:pPr>
        <w:jc w:val="both"/>
        <w:rPr>
          <w:sz w:val="20"/>
        </w:rPr>
      </w:pPr>
    </w:p>
    <w:p w:rsidR="00EE335B" w:rsidRPr="00713929" w:rsidRDefault="0021427E" w:rsidP="00EE335B">
      <w:pPr>
        <w:jc w:val="both"/>
        <w:rPr>
          <w:b/>
          <w:bCs/>
          <w:sz w:val="20"/>
        </w:rPr>
      </w:pPr>
      <w:r>
        <w:rPr>
          <w:b/>
          <w:bCs/>
          <w:sz w:val="20"/>
          <w:lang w:val="ru-RU"/>
        </w:rPr>
        <w:t>Справочная информация</w:t>
      </w:r>
    </w:p>
    <w:p w:rsidR="00EE335B" w:rsidRPr="00713929" w:rsidRDefault="00EE335B" w:rsidP="00EE335B">
      <w:pPr>
        <w:jc w:val="both"/>
        <w:rPr>
          <w:sz w:val="20"/>
        </w:rPr>
      </w:pPr>
    </w:p>
    <w:p w:rsidR="00EE335B" w:rsidRDefault="00E34AF3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 xml:space="preserve">В соответствии со статьями </w:t>
      </w:r>
      <w:r w:rsidR="00EE335B" w:rsidRPr="00713929">
        <w:rPr>
          <w:rFonts w:ascii="Arial" w:hAnsi="Arial" w:cs="Arial"/>
          <w:sz w:val="20"/>
          <w:szCs w:val="20"/>
          <w:lang w:val="en-US"/>
        </w:rPr>
        <w:t>8(1)(a)</w:t>
      </w:r>
      <w:r>
        <w:rPr>
          <w:rFonts w:ascii="Arial" w:hAnsi="Arial" w:cs="Arial"/>
          <w:sz w:val="20"/>
          <w:szCs w:val="20"/>
          <w:lang w:val="ru-RU"/>
        </w:rPr>
        <w:t> и </w:t>
      </w:r>
      <w:r w:rsidR="00EE335B" w:rsidRPr="00713929">
        <w:rPr>
          <w:rFonts w:ascii="Arial" w:hAnsi="Arial" w:cs="Arial"/>
          <w:sz w:val="20"/>
          <w:szCs w:val="20"/>
          <w:lang w:val="en-US"/>
        </w:rPr>
        <w:t>11(9)(a)</w:t>
      </w:r>
      <w:r>
        <w:rPr>
          <w:rFonts w:ascii="Arial" w:hAnsi="Arial" w:cs="Arial"/>
          <w:sz w:val="20"/>
          <w:szCs w:val="20"/>
          <w:lang w:val="ru-RU"/>
        </w:rPr>
        <w:t xml:space="preserve"> Конвенции ВОИС Координационный комитет (КК) состоит из следующих государств-членов</w:t>
      </w:r>
      <w:r w:rsidR="00EE335B" w:rsidRPr="00713929">
        <w:rPr>
          <w:rFonts w:ascii="Arial" w:hAnsi="Arial" w:cs="Arial"/>
          <w:sz w:val="20"/>
          <w:szCs w:val="20"/>
          <w:lang w:val="en-US"/>
        </w:rPr>
        <w:t>:</w:t>
      </w:r>
    </w:p>
    <w:p w:rsidR="00EE335B" w:rsidRDefault="00EE335B" w:rsidP="00EE335B">
      <w:pPr>
        <w:pStyle w:val="ListParagraph"/>
        <w:ind w:left="568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Default="00B042A5" w:rsidP="00EE335B">
      <w:pPr>
        <w:pStyle w:val="ListParagraph"/>
        <w:numPr>
          <w:ilvl w:val="2"/>
          <w:numId w:val="7"/>
        </w:numPr>
        <w:ind w:left="851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 xml:space="preserve">государств-членов, являющихся </w:t>
      </w:r>
      <w:r w:rsidR="0009782B">
        <w:rPr>
          <w:rFonts w:ascii="Arial" w:hAnsi="Arial" w:cs="Arial"/>
          <w:sz w:val="20"/>
          <w:szCs w:val="20"/>
          <w:lang w:val="ru-RU"/>
        </w:rPr>
        <w:t>сторонами</w:t>
      </w:r>
      <w:r>
        <w:rPr>
          <w:rFonts w:ascii="Arial" w:hAnsi="Arial" w:cs="Arial"/>
          <w:sz w:val="20"/>
          <w:szCs w:val="20"/>
          <w:lang w:val="ru-RU"/>
        </w:rPr>
        <w:t xml:space="preserve"> Конвенции ВОИС, которые являются членами Исполнительного комитета Парижского союза, или Исполнительного комитета Бернского союза,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или обоих этих Исполнительных комитетов;</w:t>
      </w:r>
    </w:p>
    <w:p w:rsidR="00EE335B" w:rsidRDefault="00EE335B" w:rsidP="00EE335B">
      <w:pPr>
        <w:pStyle w:val="ListParagraph"/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09782B" w:rsidP="00EE335B">
      <w:pPr>
        <w:pStyle w:val="ListParagraph"/>
        <w:numPr>
          <w:ilvl w:val="2"/>
          <w:numId w:val="7"/>
        </w:numPr>
        <w:ind w:left="851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одной четверти государств-членов, являющихся сторонами Конвенции ВОИС, которые не входят ни в один из союзов, административные функции которых выполняет Организация, и назначены Ассамблеей ВОИС;</w:t>
      </w:r>
    </w:p>
    <w:p w:rsidR="00EE335B" w:rsidRDefault="00EE335B" w:rsidP="00EE335B">
      <w:pPr>
        <w:pStyle w:val="ListParagraph"/>
        <w:ind w:left="851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075F3D" w:rsidP="00EE335B">
      <w:pPr>
        <w:pStyle w:val="ListParagraph"/>
        <w:numPr>
          <w:ilvl w:val="2"/>
          <w:numId w:val="7"/>
        </w:numPr>
        <w:ind w:left="851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Швейцарии в качестве государства-члена, на территории которого расположена штаб-квартира ВОИС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EE335B" w:rsidRPr="00713929" w:rsidRDefault="00EE335B" w:rsidP="00E34AF3">
      <w:pPr>
        <w:pStyle w:val="ListParagraph"/>
        <w:ind w:left="540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Default="004637D6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В соответствии со статьями 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14(4) </w:t>
      </w:r>
      <w:r>
        <w:rPr>
          <w:rFonts w:ascii="Arial" w:hAnsi="Arial" w:cs="Arial"/>
          <w:sz w:val="20"/>
          <w:szCs w:val="20"/>
          <w:lang w:val="ru-RU"/>
        </w:rPr>
        <w:t xml:space="preserve">Парижской конвенции и 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23(4) </w:t>
      </w:r>
      <w:r>
        <w:rPr>
          <w:rFonts w:ascii="Arial" w:hAnsi="Arial" w:cs="Arial"/>
          <w:sz w:val="20"/>
          <w:szCs w:val="20"/>
          <w:lang w:val="ru-RU"/>
        </w:rPr>
        <w:t>Бернской конвенции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при выборе государств – членов Исполнительных комитетов уделяется внимание справедливому географическому распределению, а также необходимости для всех государств-членов, являющихся участниками специальных соглашений, заключенных в связи с упомянутыми союзами, быть в числе </w:t>
      </w:r>
      <w:r w:rsidR="00C70F30">
        <w:rPr>
          <w:rFonts w:ascii="Arial" w:hAnsi="Arial" w:cs="Arial"/>
          <w:sz w:val="20"/>
          <w:szCs w:val="20"/>
          <w:lang w:val="ru-RU"/>
        </w:rPr>
        <w:t>го</w:t>
      </w:r>
      <w:r>
        <w:rPr>
          <w:rFonts w:ascii="Arial" w:hAnsi="Arial" w:cs="Arial"/>
          <w:sz w:val="20"/>
          <w:szCs w:val="20"/>
          <w:lang w:val="ru-RU"/>
        </w:rPr>
        <w:t>с</w:t>
      </w:r>
      <w:r w:rsidR="00C70F30">
        <w:rPr>
          <w:rFonts w:ascii="Arial" w:hAnsi="Arial" w:cs="Arial"/>
          <w:sz w:val="20"/>
          <w:szCs w:val="20"/>
          <w:lang w:val="ru-RU"/>
        </w:rPr>
        <w:t>ударств</w:t>
      </w:r>
      <w:r>
        <w:rPr>
          <w:rFonts w:ascii="Arial" w:hAnsi="Arial" w:cs="Arial"/>
          <w:sz w:val="20"/>
          <w:szCs w:val="20"/>
          <w:lang w:val="ru-RU"/>
        </w:rPr>
        <w:t>-членов, составляющих Исполнительные комитеты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EE335B" w:rsidRDefault="00EE335B" w:rsidP="00EE335B">
      <w:pPr>
        <w:pStyle w:val="ListParagraph"/>
        <w:ind w:left="568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0C40D6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В результате</w:t>
      </w:r>
      <w:r w:rsidR="00A46FC4">
        <w:rPr>
          <w:rFonts w:ascii="Arial" w:hAnsi="Arial" w:cs="Arial"/>
          <w:sz w:val="20"/>
          <w:szCs w:val="20"/>
          <w:lang w:val="ru-RU"/>
        </w:rPr>
        <w:t xml:space="preserve"> того что с 2011 года</w:t>
      </w:r>
      <w:r>
        <w:rPr>
          <w:rFonts w:ascii="Arial" w:hAnsi="Arial" w:cs="Arial"/>
          <w:sz w:val="20"/>
          <w:szCs w:val="20"/>
          <w:lang w:val="ru-RU"/>
        </w:rPr>
        <w:t xml:space="preserve"> к Парижскому и Бернскому союзам </w:t>
      </w:r>
      <w:r w:rsidR="00A46FC4">
        <w:rPr>
          <w:rFonts w:ascii="Arial" w:hAnsi="Arial" w:cs="Arial"/>
          <w:sz w:val="20"/>
          <w:szCs w:val="20"/>
          <w:lang w:val="ru-RU"/>
        </w:rPr>
        <w:t xml:space="preserve">присоединились 24 государства-члена, в настоящее время число доступных мест в КК составляет </w:t>
      </w:r>
      <w:r w:rsidR="00EE335B" w:rsidRPr="00713929">
        <w:rPr>
          <w:rFonts w:ascii="Arial" w:hAnsi="Arial" w:cs="Arial"/>
          <w:sz w:val="20"/>
          <w:szCs w:val="20"/>
          <w:lang w:val="en-US"/>
        </w:rPr>
        <w:t>90</w:t>
      </w:r>
      <w:r w:rsidR="00A46FC4">
        <w:rPr>
          <w:rFonts w:ascii="Arial" w:hAnsi="Arial" w:cs="Arial"/>
          <w:sz w:val="20"/>
          <w:szCs w:val="20"/>
          <w:lang w:val="ru-RU"/>
        </w:rPr>
        <w:t xml:space="preserve">, причем, из-за отсутствия у государств-членов единого мнения в отношении оптимального способа распределения вакантных мест, распределены всего </w:t>
      </w:r>
      <w:r w:rsidR="00EE335B" w:rsidRPr="00713929">
        <w:rPr>
          <w:rFonts w:ascii="Arial" w:hAnsi="Arial" w:cs="Arial"/>
          <w:sz w:val="20"/>
          <w:szCs w:val="20"/>
          <w:lang w:val="en-US"/>
        </w:rPr>
        <w:t>83</w:t>
      </w:r>
      <w:r w:rsidR="00690CA8">
        <w:rPr>
          <w:rFonts w:ascii="Arial" w:hAnsi="Arial" w:cs="Arial"/>
          <w:sz w:val="20"/>
          <w:szCs w:val="20"/>
          <w:lang w:val="ru-RU"/>
        </w:rPr>
        <w:t> </w:t>
      </w:r>
      <w:r w:rsidR="00A46FC4">
        <w:rPr>
          <w:rFonts w:ascii="Arial" w:hAnsi="Arial" w:cs="Arial"/>
          <w:sz w:val="20"/>
          <w:szCs w:val="20"/>
          <w:lang w:val="ru-RU"/>
        </w:rPr>
        <w:t>места и еще 7 остаются свободны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. </w:t>
      </w:r>
      <w:r w:rsidR="00690CA8">
        <w:rPr>
          <w:rFonts w:ascii="Arial" w:hAnsi="Arial" w:cs="Arial"/>
          <w:sz w:val="20"/>
          <w:szCs w:val="20"/>
          <w:lang w:val="ru-RU"/>
        </w:rPr>
        <w:t xml:space="preserve">В этой связи ГРУЛАК напоминает, что является одной из трех региональных групп, не получивших дополнительного места в КК с </w:t>
      </w:r>
      <w:r w:rsidR="00EE335B" w:rsidRPr="00713929">
        <w:rPr>
          <w:rFonts w:ascii="Arial" w:hAnsi="Arial" w:cs="Arial"/>
          <w:sz w:val="20"/>
          <w:szCs w:val="20"/>
          <w:lang w:val="en-US"/>
        </w:rPr>
        <w:t>2001</w:t>
      </w:r>
      <w:r w:rsidR="00690CA8">
        <w:rPr>
          <w:rFonts w:ascii="Arial" w:hAnsi="Arial" w:cs="Arial"/>
          <w:sz w:val="20"/>
          <w:szCs w:val="20"/>
          <w:lang w:val="ru-RU"/>
        </w:rPr>
        <w:t> года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EE335B" w:rsidRDefault="00EE335B" w:rsidP="00EE335B">
      <w:pPr>
        <w:pStyle w:val="ListParagraph"/>
        <w:ind w:left="568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0C2BB1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Группа стран Латинской Америки и Карибского бассейна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z w:val="20"/>
          <w:szCs w:val="20"/>
          <w:lang w:val="ru-RU"/>
        </w:rPr>
        <w:t>ГРУЛАК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) </w:t>
      </w:r>
      <w:r w:rsidR="00585518">
        <w:rPr>
          <w:rFonts w:ascii="Arial" w:hAnsi="Arial" w:cs="Arial"/>
          <w:sz w:val="20"/>
          <w:szCs w:val="20"/>
          <w:lang w:val="ru-RU"/>
        </w:rPr>
        <w:t>подтверждает условия, закрепленные в статьях </w:t>
      </w:r>
      <w:r w:rsidR="00EE335B" w:rsidRPr="00713929">
        <w:rPr>
          <w:rFonts w:ascii="Arial" w:hAnsi="Arial" w:cs="Arial"/>
          <w:sz w:val="20"/>
          <w:szCs w:val="20"/>
          <w:lang w:val="en-US"/>
        </w:rPr>
        <w:t>14(4)</w:t>
      </w:r>
      <w:r w:rsidR="00585518">
        <w:rPr>
          <w:rFonts w:ascii="Arial" w:hAnsi="Arial" w:cs="Arial"/>
          <w:sz w:val="20"/>
          <w:szCs w:val="20"/>
          <w:lang w:val="ru-RU"/>
        </w:rPr>
        <w:t xml:space="preserve"> Парижской конвенции и </w:t>
      </w:r>
      <w:r w:rsidR="00EE335B" w:rsidRPr="00713929">
        <w:rPr>
          <w:rFonts w:ascii="Arial" w:hAnsi="Arial" w:cs="Arial"/>
          <w:sz w:val="20"/>
          <w:szCs w:val="20"/>
          <w:lang w:val="en-US"/>
        </w:rPr>
        <w:t>23(4)</w:t>
      </w:r>
      <w:r w:rsidR="00585518">
        <w:rPr>
          <w:rFonts w:ascii="Arial" w:hAnsi="Arial" w:cs="Arial"/>
          <w:sz w:val="20"/>
          <w:szCs w:val="20"/>
          <w:lang w:val="ru-RU"/>
        </w:rPr>
        <w:t xml:space="preserve"> Бернской конвенции, и</w:t>
      </w:r>
      <w:r w:rsidR="00C1284D">
        <w:rPr>
          <w:rFonts w:ascii="Arial" w:hAnsi="Arial" w:cs="Arial"/>
          <w:sz w:val="20"/>
          <w:szCs w:val="20"/>
          <w:lang w:val="ru-RU"/>
        </w:rPr>
        <w:t xml:space="preserve"> убеждена в том, что п</w:t>
      </w:r>
      <w:r w:rsidR="0032713D">
        <w:rPr>
          <w:rFonts w:ascii="Arial" w:hAnsi="Arial" w:cs="Arial"/>
          <w:sz w:val="20"/>
          <w:szCs w:val="20"/>
          <w:lang w:val="ru-RU"/>
        </w:rPr>
        <w:t>о</w:t>
      </w:r>
      <w:r w:rsidR="00C1284D">
        <w:rPr>
          <w:rFonts w:ascii="Arial" w:hAnsi="Arial" w:cs="Arial"/>
          <w:sz w:val="20"/>
          <w:szCs w:val="20"/>
          <w:lang w:val="ru-RU"/>
        </w:rPr>
        <w:t>р</w:t>
      </w:r>
      <w:r w:rsidR="0032713D">
        <w:rPr>
          <w:rFonts w:ascii="Arial" w:hAnsi="Arial" w:cs="Arial"/>
          <w:sz w:val="20"/>
          <w:szCs w:val="20"/>
          <w:lang w:val="ru-RU"/>
        </w:rPr>
        <w:t>ядок</w:t>
      </w:r>
      <w:r w:rsidR="00C1284D">
        <w:rPr>
          <w:rFonts w:ascii="Arial" w:hAnsi="Arial" w:cs="Arial"/>
          <w:sz w:val="20"/>
          <w:szCs w:val="20"/>
          <w:lang w:val="ru-RU"/>
        </w:rPr>
        <w:t xml:space="preserve"> распределения вакантных мест в рамках </w:t>
      </w:r>
      <w:r w:rsidR="00241BB0">
        <w:rPr>
          <w:rFonts w:ascii="Arial" w:hAnsi="Arial" w:cs="Arial"/>
          <w:sz w:val="20"/>
          <w:szCs w:val="20"/>
          <w:lang w:val="ru-RU"/>
        </w:rPr>
        <w:t>КК</w:t>
      </w:r>
      <w:r w:rsidR="00C1284D">
        <w:rPr>
          <w:rFonts w:ascii="Arial" w:hAnsi="Arial" w:cs="Arial"/>
          <w:sz w:val="20"/>
          <w:szCs w:val="20"/>
          <w:lang w:val="ru-RU"/>
        </w:rPr>
        <w:t xml:space="preserve"> должен быть направлен на обеспечение справедливого географического распределения мест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EE335B" w:rsidRDefault="00EE335B" w:rsidP="00EE335B">
      <w:pPr>
        <w:pStyle w:val="ListParagraph"/>
        <w:ind w:left="568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6A55CF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ГРУЛАК убеждена в том, что справедливое географическое распределение в контексте многосторонних отношений – это процесс, который позволяет справедливо распределить возможности принятия решени</w:t>
      </w:r>
      <w:r w:rsidR="00974D22">
        <w:rPr>
          <w:rFonts w:ascii="Arial" w:hAnsi="Arial" w:cs="Arial"/>
          <w:sz w:val="20"/>
          <w:szCs w:val="20"/>
          <w:lang w:val="ru-RU"/>
        </w:rPr>
        <w:t>й</w:t>
      </w:r>
      <w:r>
        <w:rPr>
          <w:rFonts w:ascii="Arial" w:hAnsi="Arial" w:cs="Arial"/>
          <w:sz w:val="20"/>
          <w:szCs w:val="20"/>
          <w:lang w:val="ru-RU"/>
        </w:rPr>
        <w:t xml:space="preserve"> и влияния в рамках ВОИС</w:t>
      </w:r>
      <w:r w:rsidR="00A35142">
        <w:rPr>
          <w:rFonts w:ascii="Arial" w:hAnsi="Arial" w:cs="Arial"/>
          <w:sz w:val="20"/>
          <w:szCs w:val="20"/>
          <w:lang w:val="ru-RU"/>
        </w:rPr>
        <w:t xml:space="preserve"> между</w:t>
      </w:r>
      <w:r>
        <w:rPr>
          <w:rFonts w:ascii="Arial" w:hAnsi="Arial" w:cs="Arial"/>
          <w:sz w:val="20"/>
          <w:szCs w:val="20"/>
          <w:lang w:val="ru-RU"/>
        </w:rPr>
        <w:t xml:space="preserve"> все</w:t>
      </w:r>
      <w:r w:rsidR="00A35142">
        <w:rPr>
          <w:rFonts w:ascii="Arial" w:hAnsi="Arial" w:cs="Arial"/>
          <w:sz w:val="20"/>
          <w:szCs w:val="20"/>
          <w:lang w:val="ru-RU"/>
        </w:rPr>
        <w:t>ми</w:t>
      </w:r>
      <w:r>
        <w:rPr>
          <w:rFonts w:ascii="Arial" w:hAnsi="Arial" w:cs="Arial"/>
          <w:sz w:val="20"/>
          <w:szCs w:val="20"/>
          <w:lang w:val="ru-RU"/>
        </w:rPr>
        <w:t xml:space="preserve"> без исключения региональны</w:t>
      </w:r>
      <w:r w:rsidR="00A35142">
        <w:rPr>
          <w:rFonts w:ascii="Arial" w:hAnsi="Arial" w:cs="Arial"/>
          <w:sz w:val="20"/>
          <w:szCs w:val="20"/>
          <w:lang w:val="ru-RU"/>
        </w:rPr>
        <w:t>ми</w:t>
      </w:r>
      <w:r>
        <w:rPr>
          <w:rFonts w:ascii="Arial" w:hAnsi="Arial" w:cs="Arial"/>
          <w:sz w:val="20"/>
          <w:szCs w:val="20"/>
          <w:lang w:val="ru-RU"/>
        </w:rPr>
        <w:t xml:space="preserve"> групп</w:t>
      </w:r>
      <w:r w:rsidR="00A35142">
        <w:rPr>
          <w:rFonts w:ascii="Arial" w:hAnsi="Arial" w:cs="Arial"/>
          <w:sz w:val="20"/>
          <w:szCs w:val="20"/>
          <w:lang w:val="ru-RU"/>
        </w:rPr>
        <w:t>ами</w:t>
      </w:r>
      <w:r>
        <w:rPr>
          <w:rFonts w:ascii="Arial" w:hAnsi="Arial" w:cs="Arial"/>
          <w:sz w:val="20"/>
          <w:szCs w:val="20"/>
          <w:lang w:val="ru-RU"/>
        </w:rPr>
        <w:t xml:space="preserve"> при соблюдении баланса между ними</w:t>
      </w:r>
      <w:r w:rsidR="00EE335B" w:rsidRPr="00713929">
        <w:rPr>
          <w:rFonts w:ascii="Arial" w:hAnsi="Arial" w:cs="Arial"/>
          <w:sz w:val="20"/>
          <w:szCs w:val="20"/>
          <w:lang w:val="en-US"/>
        </w:rPr>
        <w:t xml:space="preserve">. </w:t>
      </w:r>
      <w:r w:rsidR="00ED55AB">
        <w:rPr>
          <w:rFonts w:ascii="Arial" w:hAnsi="Arial" w:cs="Arial"/>
          <w:sz w:val="20"/>
          <w:szCs w:val="20"/>
          <w:lang w:val="ru-RU"/>
        </w:rPr>
        <w:t>В этой связи распределение вакантных мест в КК должно помочь уменьшить существующие перекосы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EE335B" w:rsidRDefault="00EE335B" w:rsidP="00EE335B">
      <w:pPr>
        <w:pStyle w:val="ListParagraph"/>
        <w:ind w:left="568"/>
        <w:jc w:val="both"/>
        <w:rPr>
          <w:rFonts w:ascii="Arial" w:hAnsi="Arial" w:cs="Arial"/>
          <w:sz w:val="20"/>
          <w:szCs w:val="20"/>
          <w:lang w:val="en-US"/>
        </w:rPr>
      </w:pPr>
    </w:p>
    <w:p w:rsidR="00EE335B" w:rsidRPr="00713929" w:rsidRDefault="00123E51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t>ГРУЛАК также сохраняет убежденность в том, что справедливое географическое распределение в таких условиях принесет пользу Организации, поскольку этот принцип способствует диалогу и консенсусу при принятии решений.</w:t>
      </w:r>
    </w:p>
    <w:p w:rsidR="00123E51" w:rsidRDefault="00123E51">
      <w:pPr>
        <w:rPr>
          <w:rFonts w:eastAsiaTheme="minorHAnsi"/>
          <w:kern w:val="2"/>
          <w:sz w:val="20"/>
          <w:lang w:eastAsia="en-US"/>
          <w14:ligatures w14:val="standardContextual"/>
        </w:rPr>
      </w:pPr>
      <w:r>
        <w:rPr>
          <w:rFonts w:eastAsiaTheme="minorHAnsi"/>
          <w:kern w:val="2"/>
          <w:sz w:val="20"/>
          <w:lang w:eastAsia="en-US"/>
          <w14:ligatures w14:val="standardContextual"/>
        </w:rPr>
        <w:br w:type="page"/>
      </w:r>
    </w:p>
    <w:p w:rsidR="00EE335B" w:rsidRDefault="00974D22" w:rsidP="00EE335B">
      <w:pPr>
        <w:pStyle w:val="ListParagraph"/>
        <w:numPr>
          <w:ilvl w:val="1"/>
          <w:numId w:val="7"/>
        </w:numPr>
        <w:ind w:left="568" w:hanging="28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ru-RU"/>
        </w:rPr>
        <w:lastRenderedPageBreak/>
        <w:t>Руководствуясь этими соображениями, ГРУЛАК полагает, что текущее распределение мест в КК</w:t>
      </w:r>
      <w:r w:rsidR="00FA077B">
        <w:rPr>
          <w:rFonts w:ascii="Arial" w:hAnsi="Arial" w:cs="Arial"/>
          <w:sz w:val="20"/>
          <w:szCs w:val="20"/>
          <w:lang w:val="ru-RU"/>
        </w:rPr>
        <w:t xml:space="preserve"> далеко от </w:t>
      </w:r>
      <w:r>
        <w:rPr>
          <w:rFonts w:ascii="Arial" w:hAnsi="Arial" w:cs="Arial"/>
          <w:sz w:val="20"/>
          <w:szCs w:val="20"/>
          <w:lang w:val="ru-RU"/>
        </w:rPr>
        <w:t>справедливого географического распределения и что распределение свободных мест исходя из относительно</w:t>
      </w:r>
      <w:r w:rsidR="00150026">
        <w:rPr>
          <w:rFonts w:ascii="Arial" w:hAnsi="Arial" w:cs="Arial"/>
          <w:sz w:val="20"/>
          <w:szCs w:val="20"/>
          <w:lang w:val="ru-RU"/>
        </w:rPr>
        <w:t>го</w:t>
      </w:r>
      <w:r>
        <w:rPr>
          <w:rFonts w:ascii="Arial" w:hAnsi="Arial" w:cs="Arial"/>
          <w:sz w:val="20"/>
          <w:szCs w:val="20"/>
          <w:lang w:val="ru-RU"/>
        </w:rPr>
        <w:t xml:space="preserve"> размера региональных групп </w:t>
      </w:r>
      <w:r w:rsidR="008121F7">
        <w:rPr>
          <w:rFonts w:ascii="Arial" w:hAnsi="Arial" w:cs="Arial"/>
          <w:sz w:val="20"/>
          <w:szCs w:val="20"/>
          <w:lang w:val="ru-RU"/>
        </w:rPr>
        <w:t xml:space="preserve">столь </w:t>
      </w:r>
      <w:r>
        <w:rPr>
          <w:rFonts w:ascii="Arial" w:hAnsi="Arial" w:cs="Arial"/>
          <w:sz w:val="20"/>
          <w:szCs w:val="20"/>
          <w:lang w:val="ru-RU"/>
        </w:rPr>
        <w:t xml:space="preserve">же далеко от справедливого, поскольку в долгосрочной перспективе приведет к перекосам </w:t>
      </w:r>
      <w:r w:rsidR="00B972B3">
        <w:rPr>
          <w:rFonts w:ascii="Arial" w:hAnsi="Arial" w:cs="Arial"/>
          <w:sz w:val="20"/>
          <w:szCs w:val="20"/>
          <w:lang w:val="ru-RU"/>
        </w:rPr>
        <w:t xml:space="preserve">с точки зрения </w:t>
      </w:r>
      <w:r>
        <w:rPr>
          <w:rFonts w:ascii="Arial" w:hAnsi="Arial" w:cs="Arial"/>
          <w:sz w:val="20"/>
          <w:szCs w:val="20"/>
          <w:lang w:val="ru-RU"/>
        </w:rPr>
        <w:t>возможностей принятия решений</w:t>
      </w:r>
      <w:r w:rsidR="0055773C">
        <w:rPr>
          <w:rFonts w:ascii="Arial" w:hAnsi="Arial" w:cs="Arial"/>
          <w:sz w:val="20"/>
          <w:szCs w:val="20"/>
          <w:lang w:val="ru-RU"/>
        </w:rPr>
        <w:t xml:space="preserve"> и влияния </w:t>
      </w:r>
      <w:r w:rsidR="00F100E8">
        <w:rPr>
          <w:rFonts w:ascii="Arial" w:hAnsi="Arial" w:cs="Arial"/>
          <w:sz w:val="20"/>
          <w:szCs w:val="20"/>
          <w:lang w:val="ru-RU"/>
        </w:rPr>
        <w:t>в пользу региональных групп</w:t>
      </w:r>
      <w:r w:rsidR="009D202B">
        <w:rPr>
          <w:rFonts w:ascii="Arial" w:hAnsi="Arial" w:cs="Arial"/>
          <w:sz w:val="20"/>
          <w:szCs w:val="20"/>
          <w:lang w:val="ru-RU"/>
        </w:rPr>
        <w:t xml:space="preserve"> с </w:t>
      </w:r>
      <w:r w:rsidR="00F100E8">
        <w:rPr>
          <w:rFonts w:ascii="Arial" w:hAnsi="Arial" w:cs="Arial"/>
          <w:sz w:val="20"/>
          <w:szCs w:val="20"/>
          <w:lang w:val="ru-RU"/>
        </w:rPr>
        <w:t>бóльш</w:t>
      </w:r>
      <w:r w:rsidR="009D202B">
        <w:rPr>
          <w:rFonts w:ascii="Arial" w:hAnsi="Arial" w:cs="Arial"/>
          <w:sz w:val="20"/>
          <w:szCs w:val="20"/>
          <w:lang w:val="ru-RU"/>
        </w:rPr>
        <w:t>им</w:t>
      </w:r>
      <w:r w:rsidR="00F100E8">
        <w:rPr>
          <w:rFonts w:ascii="Arial" w:hAnsi="Arial" w:cs="Arial"/>
          <w:sz w:val="20"/>
          <w:szCs w:val="20"/>
          <w:lang w:val="ru-RU"/>
        </w:rPr>
        <w:t xml:space="preserve"> число</w:t>
      </w:r>
      <w:r w:rsidR="009D202B">
        <w:rPr>
          <w:rFonts w:ascii="Arial" w:hAnsi="Arial" w:cs="Arial"/>
          <w:sz w:val="20"/>
          <w:szCs w:val="20"/>
          <w:lang w:val="ru-RU"/>
        </w:rPr>
        <w:t>м</w:t>
      </w:r>
      <w:r w:rsidR="00F100E8">
        <w:rPr>
          <w:rFonts w:ascii="Arial" w:hAnsi="Arial" w:cs="Arial"/>
          <w:sz w:val="20"/>
          <w:szCs w:val="20"/>
          <w:lang w:val="ru-RU"/>
        </w:rPr>
        <w:t xml:space="preserve"> членов</w:t>
      </w:r>
      <w:r w:rsidR="00EE335B" w:rsidRPr="00713929">
        <w:rPr>
          <w:rFonts w:ascii="Arial" w:hAnsi="Arial" w:cs="Arial"/>
          <w:sz w:val="20"/>
          <w:szCs w:val="20"/>
          <w:lang w:val="en-US"/>
        </w:rPr>
        <w:t>.</w:t>
      </w:r>
    </w:p>
    <w:p w:rsidR="00D80CB1" w:rsidRPr="009430D3" w:rsidRDefault="00D80CB1" w:rsidP="009430D3">
      <w:pPr>
        <w:jc w:val="both"/>
        <w:rPr>
          <w:sz w:val="20"/>
        </w:rPr>
      </w:pPr>
    </w:p>
    <w:p w:rsidR="00EE335B" w:rsidRPr="00713929" w:rsidRDefault="00A24258" w:rsidP="00EE335B">
      <w:pPr>
        <w:jc w:val="both"/>
        <w:rPr>
          <w:b/>
          <w:bCs/>
          <w:sz w:val="20"/>
        </w:rPr>
      </w:pPr>
      <w:r>
        <w:rPr>
          <w:b/>
          <w:bCs/>
          <w:sz w:val="20"/>
          <w:lang w:val="ru-RU"/>
        </w:rPr>
        <w:t>ГРУЛАК предлагает</w:t>
      </w:r>
      <w:r w:rsidR="00EE335B" w:rsidRPr="00713929">
        <w:rPr>
          <w:b/>
          <w:bCs/>
          <w:sz w:val="20"/>
        </w:rPr>
        <w:t>:</w:t>
      </w:r>
    </w:p>
    <w:p w:rsidR="00EE335B" w:rsidRPr="00713929" w:rsidRDefault="00EE335B" w:rsidP="00EE335B">
      <w:pPr>
        <w:jc w:val="both"/>
        <w:rPr>
          <w:sz w:val="20"/>
        </w:rPr>
      </w:pPr>
    </w:p>
    <w:p w:rsidR="00EE335B" w:rsidRPr="00713929" w:rsidRDefault="00C132C7" w:rsidP="00EE335B">
      <w:pPr>
        <w:jc w:val="both"/>
        <w:rPr>
          <w:sz w:val="20"/>
        </w:rPr>
      </w:pPr>
      <w:r>
        <w:rPr>
          <w:sz w:val="20"/>
          <w:lang w:val="ru-RU"/>
        </w:rPr>
        <w:t>руководствоваться тем, что состав КК и распределени</w:t>
      </w:r>
      <w:r w:rsidR="00346A7E">
        <w:rPr>
          <w:sz w:val="20"/>
          <w:lang w:val="ru-RU"/>
        </w:rPr>
        <w:t>е</w:t>
      </w:r>
      <w:r>
        <w:rPr>
          <w:sz w:val="20"/>
          <w:lang w:val="ru-RU"/>
        </w:rPr>
        <w:t xml:space="preserve"> вакантных мест в рамках этого органа должны отвечать </w:t>
      </w:r>
      <w:r w:rsidR="00346A7E">
        <w:rPr>
          <w:sz w:val="20"/>
          <w:lang w:val="ru-RU"/>
        </w:rPr>
        <w:t>принципу справедливого географического распределения</w:t>
      </w:r>
      <w:r w:rsidR="00A35142">
        <w:rPr>
          <w:sz w:val="20"/>
          <w:lang w:val="ru-RU"/>
        </w:rPr>
        <w:t xml:space="preserve"> таким образом, чтобы было обеспечено справедливое распределение возможностей принятия решений и влияния в ВОИС между всеми без исключения </w:t>
      </w:r>
      <w:r w:rsidR="00AD6DC6">
        <w:rPr>
          <w:sz w:val="20"/>
          <w:lang w:val="ru-RU"/>
        </w:rPr>
        <w:t>региональными группами</w:t>
      </w:r>
      <w:r w:rsidR="00BC6BCD">
        <w:rPr>
          <w:sz w:val="20"/>
          <w:lang w:val="ru-RU"/>
        </w:rPr>
        <w:t xml:space="preserve"> на фоне </w:t>
      </w:r>
      <w:r w:rsidR="00AD6DC6">
        <w:rPr>
          <w:sz w:val="20"/>
          <w:lang w:val="ru-RU"/>
        </w:rPr>
        <w:t>уменьшени</w:t>
      </w:r>
      <w:r w:rsidR="00321AEF">
        <w:rPr>
          <w:sz w:val="20"/>
          <w:lang w:val="ru-RU"/>
        </w:rPr>
        <w:t>я</w:t>
      </w:r>
      <w:r w:rsidR="00AD6DC6">
        <w:rPr>
          <w:sz w:val="20"/>
          <w:lang w:val="ru-RU"/>
        </w:rPr>
        <w:t xml:space="preserve"> существующих перекосов и </w:t>
      </w:r>
      <w:r w:rsidR="00321AEF">
        <w:rPr>
          <w:sz w:val="20"/>
          <w:lang w:val="ru-RU"/>
        </w:rPr>
        <w:t>содействия диалогу и консенсусу при принятии решений</w:t>
      </w:r>
      <w:r w:rsidR="00EE335B" w:rsidRPr="00713929">
        <w:rPr>
          <w:sz w:val="20"/>
        </w:rPr>
        <w:t>.</w:t>
      </w:r>
    </w:p>
    <w:p w:rsidR="002928D3" w:rsidRDefault="002928D3" w:rsidP="00EE335B">
      <w:pPr>
        <w:spacing w:after="220"/>
      </w:pPr>
    </w:p>
    <w:p w:rsidR="0006088B" w:rsidRDefault="0006088B" w:rsidP="00EE335B">
      <w:pPr>
        <w:spacing w:after="220"/>
      </w:pPr>
    </w:p>
    <w:p w:rsidR="0006088B" w:rsidRDefault="0006088B" w:rsidP="00834DB6">
      <w:pPr>
        <w:spacing w:after="220"/>
        <w:ind w:left="5400"/>
      </w:pPr>
      <w:r>
        <w:t>[</w:t>
      </w:r>
      <w:r w:rsidR="00834DB6">
        <w:rPr>
          <w:lang w:val="ru-RU"/>
        </w:rPr>
        <w:t>Конец приложения и документа</w:t>
      </w:r>
      <w:r>
        <w:t>]</w:t>
      </w:r>
    </w:p>
    <w:sectPr w:rsidR="0006088B" w:rsidSect="0032030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53" w:rsidRDefault="00121553">
      <w:r>
        <w:separator/>
      </w:r>
    </w:p>
  </w:endnote>
  <w:endnote w:type="continuationSeparator" w:id="0">
    <w:p w:rsidR="00121553" w:rsidRDefault="00121553" w:rsidP="003B38C1">
      <w:r>
        <w:separator/>
      </w:r>
    </w:p>
    <w:p w:rsidR="00121553" w:rsidRPr="003B38C1" w:rsidRDefault="0012155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21553" w:rsidRPr="003B38C1" w:rsidRDefault="0012155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53" w:rsidRDefault="00121553">
      <w:r>
        <w:separator/>
      </w:r>
    </w:p>
  </w:footnote>
  <w:footnote w:type="continuationSeparator" w:id="0">
    <w:p w:rsidR="00121553" w:rsidRDefault="00121553" w:rsidP="008B60B2">
      <w:r>
        <w:separator/>
      </w:r>
    </w:p>
    <w:p w:rsidR="00121553" w:rsidRPr="00ED77FB" w:rsidRDefault="0012155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21553" w:rsidRPr="00ED77FB" w:rsidRDefault="0012155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35B" w:rsidRDefault="00EE335B" w:rsidP="00477D6B">
    <w:pPr>
      <w:jc w:val="right"/>
    </w:pPr>
    <w:r>
      <w:t>A/64/1</w:t>
    </w:r>
    <w:r w:rsidR="0006088B">
      <w:t>2</w:t>
    </w:r>
  </w:p>
  <w:p w:rsidR="00EE335B" w:rsidRDefault="0006088B" w:rsidP="00EE335B">
    <w:pPr>
      <w:jc w:val="right"/>
    </w:pPr>
    <w:r>
      <w:t>ANNEX</w:t>
    </w:r>
  </w:p>
  <w:p w:rsidR="00EE335B" w:rsidRDefault="00EE335B" w:rsidP="00EE335B">
    <w:pPr>
      <w:pStyle w:val="Header"/>
      <w:jc w:val="right"/>
    </w:pPr>
  </w:p>
  <w:p w:rsidR="00EE335B" w:rsidRDefault="00EE335B" w:rsidP="00EE335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9CF" w:rsidRDefault="00B249CF" w:rsidP="00CA78E0">
    <w:pPr>
      <w:pStyle w:val="Header"/>
      <w:jc w:val="right"/>
    </w:pPr>
    <w:r>
      <w:t>A/64/12</w:t>
    </w:r>
  </w:p>
  <w:p w:rsidR="00B249CF" w:rsidRDefault="0032030E" w:rsidP="00CA78E0">
    <w:pPr>
      <w:jc w:val="right"/>
    </w:pPr>
    <w:r>
      <w:rPr>
        <w:lang w:val="ru-RU"/>
      </w:rPr>
      <w:t xml:space="preserve">Приложение, стр. </w:t>
    </w:r>
    <w:r w:rsidRPr="0032030E">
      <w:rPr>
        <w:lang w:val="ru-RU"/>
      </w:rPr>
      <w:fldChar w:fldCharType="begin"/>
    </w:r>
    <w:r w:rsidRPr="0032030E">
      <w:rPr>
        <w:lang w:val="ru-RU"/>
      </w:rPr>
      <w:instrText xml:space="preserve"> PAGE   \* MERGEFORMAT </w:instrText>
    </w:r>
    <w:r w:rsidRPr="0032030E">
      <w:rPr>
        <w:lang w:val="ru-RU"/>
      </w:rPr>
      <w:fldChar w:fldCharType="separate"/>
    </w:r>
    <w:r w:rsidR="00D274FF">
      <w:rPr>
        <w:noProof/>
        <w:lang w:val="ru-RU"/>
      </w:rPr>
      <w:t>2</w:t>
    </w:r>
    <w:r w:rsidRPr="0032030E">
      <w:rPr>
        <w:noProof/>
        <w:lang w:val="ru-RU"/>
      </w:rPr>
      <w:fldChar w:fldCharType="end"/>
    </w:r>
  </w:p>
  <w:p w:rsidR="00B249CF" w:rsidRDefault="00B249CF" w:rsidP="00CA78E0">
    <w:pPr>
      <w:pStyle w:val="Header"/>
      <w:jc w:val="right"/>
    </w:pPr>
  </w:p>
  <w:p w:rsidR="00B249CF" w:rsidRDefault="00B249CF" w:rsidP="00CA78E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30E" w:rsidRPr="0032030E" w:rsidRDefault="0032030E" w:rsidP="0032030E">
    <w:pPr>
      <w:pStyle w:val="Header"/>
      <w:jc w:val="right"/>
    </w:pPr>
    <w:r w:rsidRPr="0032030E">
      <w:t>A/64/12</w:t>
    </w:r>
  </w:p>
  <w:p w:rsidR="0032030E" w:rsidRPr="0032030E" w:rsidRDefault="0032030E" w:rsidP="0032030E">
    <w:pPr>
      <w:pStyle w:val="Header"/>
      <w:jc w:val="right"/>
    </w:pPr>
    <w:r w:rsidRPr="0032030E">
      <w:rPr>
        <w:lang w:val="ru-RU"/>
      </w:rPr>
      <w:t>ПРИЛОЖЕНИЕ</w:t>
    </w:r>
  </w:p>
  <w:p w:rsidR="0032030E" w:rsidRDefault="0032030E" w:rsidP="0032030E">
    <w:pPr>
      <w:pStyle w:val="Header"/>
      <w:jc w:val="right"/>
    </w:pPr>
  </w:p>
  <w:p w:rsidR="0032030E" w:rsidRDefault="0032030E" w:rsidP="0032030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1D622E"/>
    <w:multiLevelType w:val="multilevel"/>
    <w:tmpl w:val="5382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eastAsia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53"/>
    <w:rsid w:val="0001647B"/>
    <w:rsid w:val="00043CAA"/>
    <w:rsid w:val="0006088B"/>
    <w:rsid w:val="00075432"/>
    <w:rsid w:val="00075F3D"/>
    <w:rsid w:val="000968ED"/>
    <w:rsid w:val="0009782B"/>
    <w:rsid w:val="000C2BB1"/>
    <w:rsid w:val="000C40D6"/>
    <w:rsid w:val="000F5E56"/>
    <w:rsid w:val="001024FE"/>
    <w:rsid w:val="00121553"/>
    <w:rsid w:val="00123E51"/>
    <w:rsid w:val="001362EE"/>
    <w:rsid w:val="00142868"/>
    <w:rsid w:val="00150026"/>
    <w:rsid w:val="001832A6"/>
    <w:rsid w:val="00194801"/>
    <w:rsid w:val="001A12DA"/>
    <w:rsid w:val="001C6808"/>
    <w:rsid w:val="00205E42"/>
    <w:rsid w:val="002121FA"/>
    <w:rsid w:val="0021427E"/>
    <w:rsid w:val="00237B02"/>
    <w:rsid w:val="00241BB0"/>
    <w:rsid w:val="002634C4"/>
    <w:rsid w:val="002749D6"/>
    <w:rsid w:val="002928D3"/>
    <w:rsid w:val="002F1FE6"/>
    <w:rsid w:val="002F4E68"/>
    <w:rsid w:val="00312F7F"/>
    <w:rsid w:val="0032030E"/>
    <w:rsid w:val="00321AEF"/>
    <w:rsid w:val="003228B7"/>
    <w:rsid w:val="0032713D"/>
    <w:rsid w:val="0034087C"/>
    <w:rsid w:val="00346A7E"/>
    <w:rsid w:val="003503A7"/>
    <w:rsid w:val="003508A3"/>
    <w:rsid w:val="003673CF"/>
    <w:rsid w:val="003845C1"/>
    <w:rsid w:val="003A6F89"/>
    <w:rsid w:val="003B38C1"/>
    <w:rsid w:val="003D352A"/>
    <w:rsid w:val="00423E3E"/>
    <w:rsid w:val="00427AF4"/>
    <w:rsid w:val="004358D1"/>
    <w:rsid w:val="004400E2"/>
    <w:rsid w:val="00461632"/>
    <w:rsid w:val="004637D6"/>
    <w:rsid w:val="004647DA"/>
    <w:rsid w:val="00474062"/>
    <w:rsid w:val="00477D6B"/>
    <w:rsid w:val="004D39C4"/>
    <w:rsid w:val="004D3B59"/>
    <w:rsid w:val="0053057A"/>
    <w:rsid w:val="0055773C"/>
    <w:rsid w:val="00560A29"/>
    <w:rsid w:val="00585518"/>
    <w:rsid w:val="00594D27"/>
    <w:rsid w:val="005F10BC"/>
    <w:rsid w:val="00601760"/>
    <w:rsid w:val="00605827"/>
    <w:rsid w:val="00646050"/>
    <w:rsid w:val="006713CA"/>
    <w:rsid w:val="00676C5C"/>
    <w:rsid w:val="00690CA8"/>
    <w:rsid w:val="00695558"/>
    <w:rsid w:val="006A55CF"/>
    <w:rsid w:val="006D5E0F"/>
    <w:rsid w:val="007058FB"/>
    <w:rsid w:val="00783019"/>
    <w:rsid w:val="007B6A58"/>
    <w:rsid w:val="007D1613"/>
    <w:rsid w:val="008121F7"/>
    <w:rsid w:val="00813C5E"/>
    <w:rsid w:val="00834DB6"/>
    <w:rsid w:val="00873EE5"/>
    <w:rsid w:val="008B2CC1"/>
    <w:rsid w:val="008B4B5E"/>
    <w:rsid w:val="008B60B2"/>
    <w:rsid w:val="0090731E"/>
    <w:rsid w:val="00916EE2"/>
    <w:rsid w:val="009430D3"/>
    <w:rsid w:val="00966A22"/>
    <w:rsid w:val="0096722F"/>
    <w:rsid w:val="00974D22"/>
    <w:rsid w:val="00980843"/>
    <w:rsid w:val="009D202B"/>
    <w:rsid w:val="009E2791"/>
    <w:rsid w:val="009E3F6F"/>
    <w:rsid w:val="009F3BF9"/>
    <w:rsid w:val="009F499F"/>
    <w:rsid w:val="00A15ADA"/>
    <w:rsid w:val="00A24258"/>
    <w:rsid w:val="00A27D0B"/>
    <w:rsid w:val="00A35142"/>
    <w:rsid w:val="00A42DAF"/>
    <w:rsid w:val="00A45BD8"/>
    <w:rsid w:val="00A46FC4"/>
    <w:rsid w:val="00A778BF"/>
    <w:rsid w:val="00A85B8E"/>
    <w:rsid w:val="00AC205C"/>
    <w:rsid w:val="00AD6DC6"/>
    <w:rsid w:val="00AF5C73"/>
    <w:rsid w:val="00B042A5"/>
    <w:rsid w:val="00B05A69"/>
    <w:rsid w:val="00B249CF"/>
    <w:rsid w:val="00B40598"/>
    <w:rsid w:val="00B50B99"/>
    <w:rsid w:val="00B62CD9"/>
    <w:rsid w:val="00B96751"/>
    <w:rsid w:val="00B972B3"/>
    <w:rsid w:val="00B9734B"/>
    <w:rsid w:val="00BC6BCD"/>
    <w:rsid w:val="00C11BFE"/>
    <w:rsid w:val="00C1284D"/>
    <w:rsid w:val="00C132C7"/>
    <w:rsid w:val="00C70F30"/>
    <w:rsid w:val="00C90A6A"/>
    <w:rsid w:val="00C94629"/>
    <w:rsid w:val="00CA78E0"/>
    <w:rsid w:val="00CE65D4"/>
    <w:rsid w:val="00D274FF"/>
    <w:rsid w:val="00D45252"/>
    <w:rsid w:val="00D71B4D"/>
    <w:rsid w:val="00D80CB1"/>
    <w:rsid w:val="00D93D55"/>
    <w:rsid w:val="00E161A2"/>
    <w:rsid w:val="00E335FE"/>
    <w:rsid w:val="00E34AF3"/>
    <w:rsid w:val="00E5021F"/>
    <w:rsid w:val="00E671A6"/>
    <w:rsid w:val="00E9073C"/>
    <w:rsid w:val="00EC4E49"/>
    <w:rsid w:val="00ED55AB"/>
    <w:rsid w:val="00ED77FB"/>
    <w:rsid w:val="00EE335B"/>
    <w:rsid w:val="00F021A6"/>
    <w:rsid w:val="00F100E8"/>
    <w:rsid w:val="00F11D94"/>
    <w:rsid w:val="00F301AE"/>
    <w:rsid w:val="00F37DA9"/>
    <w:rsid w:val="00F66152"/>
    <w:rsid w:val="00F71B3D"/>
    <w:rsid w:val="00FA0004"/>
    <w:rsid w:val="00FA077B"/>
    <w:rsid w:val="00FD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9A5B5F1-530B-43E9-B08F-14B3D7F1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link w:val="Header"/>
    <w:uiPriority w:val="99"/>
    <w:rsid w:val="00EE335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EE335B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6C45-B248-4474-8EA2-70A0A274E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64 (E)</Template>
  <TotalTime>1</TotalTime>
  <Pages>3</Pages>
  <Words>534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</vt:lpstr>
    </vt:vector>
  </TitlesOfParts>
  <Company>WIPO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</dc:title>
  <dc:creator>SANCHEZ Maria Margarita</dc:creator>
  <cp:keywords>FOR OFFICIAL USE ONLY</cp:keywords>
  <cp:lastModifiedBy>SANCHEZ Maria Margarita</cp:lastModifiedBy>
  <cp:revision>3</cp:revision>
  <cp:lastPrinted>2023-07-10T10:00:00Z</cp:lastPrinted>
  <dcterms:created xsi:type="dcterms:W3CDTF">2023-07-10T10:00:00Z</dcterms:created>
  <dcterms:modified xsi:type="dcterms:W3CDTF">2023-07-10T10:00:00Z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