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45AD3" w14:textId="556726A3" w:rsidR="008B2CC1" w:rsidRPr="008B2CC1" w:rsidRDefault="00385D18" w:rsidP="00F11D94">
      <w:pPr>
        <w:spacing w:after="120"/>
        <w:jc w:val="right"/>
      </w:pPr>
      <w:r w:rsidRPr="0042194C">
        <w:rPr>
          <w:noProof/>
        </w:rPr>
        <w:drawing>
          <wp:inline distT="0" distB="0" distL="0" distR="0" wp14:anchorId="71421D98" wp14:editId="10763D05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7CBE9B7C" wp14:editId="118C7B69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80220CB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98D1F7A" w14:textId="5C4CA3A8" w:rsidR="008B2CC1" w:rsidRPr="001024FE" w:rsidRDefault="00B57A42" w:rsidP="001024FE">
      <w:pPr>
        <w:jc w:val="right"/>
        <w:rPr>
          <w:rFonts w:ascii="Arial Black" w:hAnsi="Arial Black"/>
          <w:caps/>
          <w:sz w:val="15"/>
          <w:szCs w:val="15"/>
        </w:rPr>
      </w:pPr>
      <w:r w:rsidRPr="00385D18">
        <w:rPr>
          <w:rFonts w:ascii="Arial Black" w:hAnsi="Arial Black"/>
          <w:sz w:val="15"/>
          <w:szCs w:val="15"/>
        </w:rPr>
        <w:t>BP/A/41/</w:t>
      </w:r>
      <w:bookmarkStart w:id="0" w:name="Code"/>
      <w:r w:rsidRPr="00385D18">
        <w:rPr>
          <w:rFonts w:ascii="Arial Black" w:hAnsi="Arial Black"/>
          <w:sz w:val="15"/>
          <w:szCs w:val="15"/>
        </w:rPr>
        <w:t>2</w:t>
      </w:r>
    </w:p>
    <w:bookmarkEnd w:id="0"/>
    <w:p w14:paraId="45FD6875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259D21E1" w14:textId="762D2E21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 w:rsidR="00503F61">
        <w:rPr>
          <w:rFonts w:ascii="Arial Black" w:hAnsi="Arial Black"/>
          <w:caps/>
          <w:sz w:val="15"/>
        </w:rPr>
        <w:t>25</w:t>
      </w:r>
      <w:r>
        <w:rPr>
          <w:rFonts w:ascii="Arial Black" w:hAnsi="Arial Black"/>
          <w:caps/>
          <w:sz w:val="15"/>
        </w:rPr>
        <w:t xml:space="preserve"> </w:t>
      </w:r>
      <w:r w:rsidR="00503F61">
        <w:rPr>
          <w:rFonts w:ascii="Arial Black" w:hAnsi="Arial Black"/>
          <w:caps/>
          <w:sz w:val="15"/>
        </w:rPr>
        <w:t>сентября</w:t>
      </w:r>
      <w:r>
        <w:rPr>
          <w:rFonts w:ascii="Arial Black" w:hAnsi="Arial Black"/>
          <w:caps/>
          <w:sz w:val="15"/>
        </w:rPr>
        <w:t xml:space="preserve"> 2024 года</w:t>
      </w:r>
    </w:p>
    <w:bookmarkEnd w:id="2"/>
    <w:p w14:paraId="18297242" w14:textId="77777777" w:rsidR="008B2CC1" w:rsidRPr="003845C1" w:rsidRDefault="00B57A42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Союз по международному признанию депонирования микроорганизмов для целей патентной процедуры (Будапештский союз)</w:t>
      </w:r>
    </w:p>
    <w:p w14:paraId="09110654" w14:textId="77777777" w:rsidR="00A85B8E" w:rsidRPr="00A85B8E" w:rsidRDefault="00A85B8E" w:rsidP="00AF5C73">
      <w:pPr>
        <w:spacing w:after="720"/>
        <w:rPr>
          <w:b/>
          <w:sz w:val="28"/>
          <w:szCs w:val="28"/>
        </w:rPr>
      </w:pPr>
      <w:r>
        <w:rPr>
          <w:b/>
          <w:sz w:val="28"/>
        </w:rPr>
        <w:t>Ассамблея</w:t>
      </w:r>
    </w:p>
    <w:p w14:paraId="6D2C6867" w14:textId="41EC167D" w:rsidR="008B2CC1" w:rsidRPr="003845C1" w:rsidRDefault="006A0422" w:rsidP="008B2CC1">
      <w:pPr>
        <w:rPr>
          <w:b/>
          <w:sz w:val="24"/>
          <w:szCs w:val="24"/>
        </w:rPr>
      </w:pPr>
      <w:r>
        <w:rPr>
          <w:b/>
          <w:sz w:val="24"/>
        </w:rPr>
        <w:t>Сорок первая (19-я внеочередная) сессия</w:t>
      </w:r>
    </w:p>
    <w:p w14:paraId="5BAE37D8" w14:textId="4EA503E7" w:rsidR="008B2CC1" w:rsidRPr="009F3BF9" w:rsidRDefault="00B57A42" w:rsidP="00CE65D4">
      <w:pPr>
        <w:spacing w:after="720"/>
      </w:pPr>
      <w:r>
        <w:rPr>
          <w:b/>
          <w:sz w:val="24"/>
        </w:rPr>
        <w:t>Женева, 9–17 июля 2024 года</w:t>
      </w:r>
    </w:p>
    <w:p w14:paraId="45A14032" w14:textId="64E2C4E7" w:rsidR="008B2CC1" w:rsidRPr="009F3BF9" w:rsidRDefault="00DE670C" w:rsidP="00CE65D4">
      <w:pPr>
        <w:spacing w:after="360"/>
        <w:rPr>
          <w:caps/>
          <w:sz w:val="24"/>
        </w:rPr>
      </w:pPr>
      <w:bookmarkStart w:id="3" w:name="TitleOfDoc"/>
      <w:r>
        <w:rPr>
          <w:caps/>
          <w:sz w:val="24"/>
        </w:rPr>
        <w:t>отчет</w:t>
      </w:r>
    </w:p>
    <w:p w14:paraId="56289920" w14:textId="5A9A3144" w:rsidR="008B2CC1" w:rsidRPr="004D39C4" w:rsidRDefault="008B4D35" w:rsidP="00CE65D4">
      <w:pPr>
        <w:spacing w:after="960"/>
        <w:rPr>
          <w:i/>
        </w:rPr>
      </w:pPr>
      <w:bookmarkStart w:id="4" w:name="Prepared"/>
      <w:bookmarkEnd w:id="3"/>
      <w:r>
        <w:rPr>
          <w:i/>
        </w:rPr>
        <w:t>принят Ассамблеей</w:t>
      </w:r>
    </w:p>
    <w:bookmarkEnd w:id="4"/>
    <w:p w14:paraId="6E874E18" w14:textId="2030E729" w:rsidR="000A7C07" w:rsidRDefault="00036C7D" w:rsidP="00C827FB">
      <w:pPr>
        <w:pStyle w:val="ONUME"/>
        <w:tabs>
          <w:tab w:val="clear" w:pos="567"/>
          <w:tab w:val="num" w:pos="540"/>
        </w:tabs>
      </w:pPr>
      <w:r w:rsidRPr="00036C7D">
        <w:t xml:space="preserve">Ассамблея рассмотрела следующие пункты сводной повестки дня </w:t>
      </w:r>
      <w:r w:rsidR="000A7C07">
        <w:t>(документ</w:t>
      </w:r>
      <w:r>
        <w:t> </w:t>
      </w:r>
      <w:hyperlink r:id="rId9" w:history="1">
        <w:r w:rsidR="00CE17A0" w:rsidRPr="00713622">
          <w:rPr>
            <w:rStyle w:val="Hyperlink"/>
          </w:rPr>
          <w:t>A/65/1</w:t>
        </w:r>
      </w:hyperlink>
      <w:r w:rsidR="000A7C07">
        <w:t>):  1, 2, 3, 4, 6, 8(ii), 9, 15, 18, 21 и 22.</w:t>
      </w:r>
    </w:p>
    <w:p w14:paraId="57CBD705" w14:textId="5FCA0B4C" w:rsidR="000A7C07" w:rsidRDefault="000A7C07" w:rsidP="00C827FB">
      <w:pPr>
        <w:pStyle w:val="ONUME"/>
        <w:tabs>
          <w:tab w:val="clear" w:pos="567"/>
          <w:tab w:val="num" w:pos="540"/>
        </w:tabs>
      </w:pPr>
      <w:r>
        <w:t>Отчет</w:t>
      </w:r>
      <w:r w:rsidR="00036C7D">
        <w:t>ы</w:t>
      </w:r>
      <w:r>
        <w:t xml:space="preserve"> об обсуждении указанных пунктов, за исключением пункта 15, содерж</w:t>
      </w:r>
      <w:r w:rsidR="00036C7D">
        <w:t>а</w:t>
      </w:r>
      <w:r>
        <w:t>тся в Обще</w:t>
      </w:r>
      <w:r w:rsidR="005607E8">
        <w:t>м</w:t>
      </w:r>
      <w:r>
        <w:t xml:space="preserve"> отчет</w:t>
      </w:r>
      <w:r w:rsidR="005607E8">
        <w:t>е</w:t>
      </w:r>
      <w:r>
        <w:t xml:space="preserve"> (документ</w:t>
      </w:r>
      <w:r w:rsidR="00036C7D" w:rsidRPr="00036C7D">
        <w:t xml:space="preserve"> </w:t>
      </w:r>
      <w:hyperlink r:id="rId10" w:history="1">
        <w:r w:rsidR="00036C7D" w:rsidRPr="00036C7D">
          <w:rPr>
            <w:rStyle w:val="Hyperlink"/>
            <w:lang w:val="en-US"/>
          </w:rPr>
          <w:t>A</w:t>
        </w:r>
        <w:r w:rsidR="00036C7D" w:rsidRPr="00036C7D">
          <w:rPr>
            <w:rStyle w:val="Hyperlink"/>
          </w:rPr>
          <w:t>/65</w:t>
        </w:r>
        <w:r w:rsidR="00036C7D" w:rsidRPr="00036C7D">
          <w:rPr>
            <w:rStyle w:val="Hyperlink"/>
          </w:rPr>
          <w:t>/</w:t>
        </w:r>
        <w:r w:rsidR="00036C7D" w:rsidRPr="00036C7D">
          <w:rPr>
            <w:rStyle w:val="Hyperlink"/>
          </w:rPr>
          <w:t>11</w:t>
        </w:r>
      </w:hyperlink>
      <w:r>
        <w:t>).</w:t>
      </w:r>
    </w:p>
    <w:p w14:paraId="4204AEA9" w14:textId="45F06788" w:rsidR="000A7C07" w:rsidRDefault="000A7C07" w:rsidP="00C827FB">
      <w:pPr>
        <w:pStyle w:val="ONUME"/>
        <w:tabs>
          <w:tab w:val="clear" w:pos="567"/>
          <w:tab w:val="num" w:pos="540"/>
        </w:tabs>
      </w:pPr>
      <w:r>
        <w:t xml:space="preserve">Отчет </w:t>
      </w:r>
      <w:r w:rsidR="00036C7D">
        <w:t>п</w:t>
      </w:r>
      <w:r>
        <w:t>о пункт</w:t>
      </w:r>
      <w:r w:rsidR="00036C7D">
        <w:t>у</w:t>
      </w:r>
      <w:r>
        <w:t xml:space="preserve"> 15 содержится в настоящем документе.</w:t>
      </w:r>
    </w:p>
    <w:p w14:paraId="48AD6D0D" w14:textId="7278890D" w:rsidR="000A7C07" w:rsidRDefault="00340C6C" w:rsidP="00C827FB">
      <w:pPr>
        <w:pStyle w:val="ONUME"/>
        <w:tabs>
          <w:tab w:val="clear" w:pos="567"/>
          <w:tab w:val="num" w:pos="540"/>
        </w:tabs>
      </w:pPr>
      <w:r>
        <w:t>Заседание проходило под председательством г-на Сабольча Фаркаша (Венгрия), заместителя Председателя Ассамблеи Будапештского союза.</w:t>
      </w:r>
    </w:p>
    <w:p w14:paraId="623175DA" w14:textId="5795095F" w:rsidR="00200847" w:rsidRPr="00563679" w:rsidRDefault="000A7C07" w:rsidP="00200847">
      <w:pPr>
        <w:pStyle w:val="Heading2"/>
        <w:spacing w:line="480" w:lineRule="auto"/>
      </w:pPr>
      <w:r>
        <w:br w:type="page"/>
      </w:r>
      <w:r>
        <w:lastRenderedPageBreak/>
        <w:t>пункт 15 СВОДНОЙ ПОВЕСТКИ ДНЯ</w:t>
      </w:r>
      <w:r>
        <w:br/>
        <w:t>АССАМБЛЕЯ БУДАПЕШТСКОГО СОЮЗА</w:t>
      </w:r>
    </w:p>
    <w:p w14:paraId="624998B1" w14:textId="1A59D000" w:rsidR="00AB2BD0" w:rsidRPr="00AB643E" w:rsidRDefault="00E3613C" w:rsidP="00C827FB">
      <w:pPr>
        <w:pStyle w:val="ONUME"/>
        <w:tabs>
          <w:tab w:val="clear" w:pos="567"/>
          <w:tab w:val="num" w:pos="540"/>
        </w:tabs>
        <w:rPr>
          <w:lang w:val="en-US"/>
        </w:rPr>
      </w:pPr>
      <w:r>
        <w:t>Заместитель</w:t>
      </w:r>
      <w:r w:rsidRPr="00E3613C">
        <w:t xml:space="preserve"> </w:t>
      </w:r>
      <w:r>
        <w:t>Председателя</w:t>
      </w:r>
      <w:r w:rsidRPr="00E3613C">
        <w:t xml:space="preserve"> </w:t>
      </w:r>
      <w:r>
        <w:t>напомнил</w:t>
      </w:r>
      <w:r w:rsidR="00FD2D01">
        <w:t xml:space="preserve"> присутствующим</w:t>
      </w:r>
      <w:r w:rsidRPr="00E3613C">
        <w:t xml:space="preserve"> </w:t>
      </w:r>
      <w:r>
        <w:t>о</w:t>
      </w:r>
      <w:r w:rsidRPr="00E3613C">
        <w:t xml:space="preserve"> </w:t>
      </w:r>
      <w:r>
        <w:t>ряде</w:t>
      </w:r>
      <w:r w:rsidRPr="00E3613C">
        <w:t xml:space="preserve"> </w:t>
      </w:r>
      <w:r>
        <w:t>изменений</w:t>
      </w:r>
      <w:r w:rsidRPr="00E3613C">
        <w:t xml:space="preserve">, </w:t>
      </w:r>
      <w:r>
        <w:t>произошедших</w:t>
      </w:r>
      <w:r w:rsidRPr="00E3613C">
        <w:t xml:space="preserve"> </w:t>
      </w:r>
      <w:r>
        <w:t>в</w:t>
      </w:r>
      <w:r w:rsidRPr="00E3613C">
        <w:t xml:space="preserve"> </w:t>
      </w:r>
      <w:r>
        <w:t>рамках</w:t>
      </w:r>
      <w:r w:rsidRPr="00E3613C">
        <w:t xml:space="preserve"> </w:t>
      </w:r>
      <w:r>
        <w:t>Будапештской системы со времени последнего заседания Ассамблеи Будапештского союза</w:t>
      </w:r>
      <w:r w:rsidR="00AB2BD0" w:rsidRPr="00E3613C">
        <w:t xml:space="preserve">.  </w:t>
      </w:r>
      <w:r w:rsidR="00330BE9">
        <w:t>Во</w:t>
      </w:r>
      <w:r w:rsidR="00330BE9" w:rsidRPr="00330BE9">
        <w:t>-</w:t>
      </w:r>
      <w:r w:rsidR="00330BE9">
        <w:t>первых</w:t>
      </w:r>
      <w:r w:rsidR="00330BE9" w:rsidRPr="00330BE9">
        <w:t xml:space="preserve">, </w:t>
      </w:r>
      <w:r w:rsidR="00330BE9">
        <w:t>сообщил</w:t>
      </w:r>
      <w:r w:rsidR="00330BE9" w:rsidRPr="00330BE9">
        <w:t xml:space="preserve"> </w:t>
      </w:r>
      <w:r w:rsidR="00330BE9">
        <w:t>заместитель</w:t>
      </w:r>
      <w:r w:rsidR="00330BE9" w:rsidRPr="00330BE9">
        <w:t xml:space="preserve"> </w:t>
      </w:r>
      <w:r w:rsidR="00330BE9">
        <w:t>Председателя</w:t>
      </w:r>
      <w:r w:rsidR="00330BE9" w:rsidRPr="00330BE9">
        <w:t>, 4</w:t>
      </w:r>
      <w:r w:rsidR="002020EF">
        <w:t> </w:t>
      </w:r>
      <w:r w:rsidR="00330BE9">
        <w:t>сентября</w:t>
      </w:r>
      <w:r w:rsidR="00330BE9" w:rsidRPr="00330BE9">
        <w:t xml:space="preserve"> 2023 </w:t>
      </w:r>
      <w:r w:rsidR="00330BE9">
        <w:t>года</w:t>
      </w:r>
      <w:r w:rsidR="00330BE9" w:rsidRPr="00330BE9">
        <w:t xml:space="preserve"> </w:t>
      </w:r>
      <w:r w:rsidR="00330BE9">
        <w:t>к</w:t>
      </w:r>
      <w:r w:rsidR="00330BE9" w:rsidRPr="00330BE9">
        <w:t xml:space="preserve"> </w:t>
      </w:r>
      <w:r w:rsidR="00330BE9">
        <w:t>Будапештскому</w:t>
      </w:r>
      <w:r w:rsidR="00330BE9" w:rsidRPr="00330BE9">
        <w:t xml:space="preserve"> договор</w:t>
      </w:r>
      <w:r w:rsidR="00330BE9">
        <w:t>у</w:t>
      </w:r>
      <w:r w:rsidR="00330BE9" w:rsidRPr="00330BE9">
        <w:t xml:space="preserve"> о международном признании депонирования микроорганизмов для целей патентной процедуры (далее</w:t>
      </w:r>
      <w:r w:rsidR="002020EF">
        <w:t> </w:t>
      </w:r>
      <w:r w:rsidR="00330BE9" w:rsidRPr="00330BE9">
        <w:t xml:space="preserve">– «Будапештский договор») </w:t>
      </w:r>
      <w:r w:rsidR="00330BE9">
        <w:t>присоединилась Руанда, в результате чего число участников этого документа с</w:t>
      </w:r>
      <w:r w:rsidR="00EA6B39">
        <w:t>оставило</w:t>
      </w:r>
      <w:r w:rsidR="00AB2BD0" w:rsidRPr="00330BE9">
        <w:t xml:space="preserve"> 89.  </w:t>
      </w:r>
      <w:r w:rsidR="00EA6B39">
        <w:t>Во</w:t>
      </w:r>
      <w:r w:rsidR="00EA6B39" w:rsidRPr="00EA6B39">
        <w:t>-</w:t>
      </w:r>
      <w:r w:rsidR="00EA6B39">
        <w:t>вторых</w:t>
      </w:r>
      <w:r w:rsidR="00EA6B39" w:rsidRPr="00EA6B39">
        <w:t xml:space="preserve">, 25 </w:t>
      </w:r>
      <w:r w:rsidR="00EA6B39">
        <w:t>апреля</w:t>
      </w:r>
      <w:r w:rsidR="00EA6B39" w:rsidRPr="00EA6B39">
        <w:t xml:space="preserve"> 2024 </w:t>
      </w:r>
      <w:r w:rsidR="00EA6B39">
        <w:t>года</w:t>
      </w:r>
      <w:r w:rsidR="00EA6B39" w:rsidRPr="00EA6B39">
        <w:t xml:space="preserve"> Коллекция </w:t>
      </w:r>
      <w:r w:rsidR="00EA6B39">
        <w:t>бактериальных</w:t>
      </w:r>
      <w:r w:rsidR="00EA6B39" w:rsidRPr="00EA6B39">
        <w:t xml:space="preserve"> культур Университета Коимбры (</w:t>
      </w:r>
      <w:r w:rsidR="00EA6B39" w:rsidRPr="00EA6B39">
        <w:rPr>
          <w:lang w:val="en-US"/>
        </w:rPr>
        <w:t>UCCCB</w:t>
      </w:r>
      <w:r w:rsidR="00EA6B39" w:rsidRPr="00EA6B39">
        <w:t xml:space="preserve">), </w:t>
      </w:r>
      <w:r w:rsidR="00EA6B39">
        <w:t>Португалия, получила статус международного органа по депонированию</w:t>
      </w:r>
      <w:r w:rsidR="00AB2BD0" w:rsidRPr="00AB643E">
        <w:t xml:space="preserve"> </w:t>
      </w:r>
      <w:r w:rsidR="00AB2BD0" w:rsidRPr="00AB643E">
        <w:rPr>
          <w:lang w:val="en-US"/>
        </w:rPr>
        <w:t>(</w:t>
      </w:r>
      <w:r w:rsidR="00AB643E">
        <w:t>МОД</w:t>
      </w:r>
      <w:r w:rsidR="00AB2BD0" w:rsidRPr="00AB643E">
        <w:rPr>
          <w:lang w:val="en-US"/>
        </w:rPr>
        <w:t>).</w:t>
      </w:r>
    </w:p>
    <w:p w14:paraId="1E8321D6" w14:textId="67ADF6D1" w:rsidR="00200847" w:rsidRPr="00A75E1D" w:rsidRDefault="00200847" w:rsidP="00C827FB">
      <w:pPr>
        <w:pStyle w:val="ONUME"/>
        <w:tabs>
          <w:tab w:val="clear" w:pos="567"/>
          <w:tab w:val="num" w:pos="540"/>
        </w:tabs>
      </w:pPr>
      <w:r>
        <w:t xml:space="preserve">Обсуждения проходили на основе документа </w:t>
      </w:r>
      <w:hyperlink r:id="rId11" w:history="1">
        <w:r>
          <w:rPr>
            <w:rStyle w:val="Hyperlink"/>
          </w:rPr>
          <w:t>BP/</w:t>
        </w:r>
        <w:r>
          <w:rPr>
            <w:rStyle w:val="Hyperlink"/>
          </w:rPr>
          <w:t>A</w:t>
        </w:r>
        <w:r>
          <w:rPr>
            <w:rStyle w:val="Hyperlink"/>
          </w:rPr>
          <w:t>/</w:t>
        </w:r>
        <w:r>
          <w:rPr>
            <w:rStyle w:val="Hyperlink"/>
          </w:rPr>
          <w:t>4</w:t>
        </w:r>
        <w:r>
          <w:rPr>
            <w:rStyle w:val="Hyperlink"/>
          </w:rPr>
          <w:t>1/1</w:t>
        </w:r>
      </w:hyperlink>
      <w:r>
        <w:t>.</w:t>
      </w:r>
    </w:p>
    <w:p w14:paraId="66B950F3" w14:textId="4AAA03BD" w:rsidR="00AB2BD0" w:rsidRPr="00FA6D49" w:rsidRDefault="00BE581F" w:rsidP="00AB2BD0">
      <w:pPr>
        <w:pStyle w:val="ONUME"/>
      </w:pPr>
      <w:r>
        <w:t>Секретариат</w:t>
      </w:r>
      <w:r w:rsidRPr="00BE581F">
        <w:t xml:space="preserve"> </w:t>
      </w:r>
      <w:r>
        <w:t>привлек</w:t>
      </w:r>
      <w:r w:rsidRPr="00BE581F">
        <w:t xml:space="preserve"> </w:t>
      </w:r>
      <w:r>
        <w:t>внимание</w:t>
      </w:r>
      <w:r w:rsidRPr="00BE581F">
        <w:t xml:space="preserve"> </w:t>
      </w:r>
      <w:r>
        <w:t>участников</w:t>
      </w:r>
      <w:r w:rsidRPr="00BE581F">
        <w:t xml:space="preserve"> </w:t>
      </w:r>
      <w:r>
        <w:t>заседания</w:t>
      </w:r>
      <w:r w:rsidRPr="00BE581F">
        <w:t xml:space="preserve"> </w:t>
      </w:r>
      <w:r>
        <w:t>к</w:t>
      </w:r>
      <w:r w:rsidRPr="00BE581F">
        <w:t xml:space="preserve"> </w:t>
      </w:r>
      <w:r>
        <w:t>ряду</w:t>
      </w:r>
      <w:r w:rsidRPr="00BE581F">
        <w:t xml:space="preserve"> </w:t>
      </w:r>
      <w:r>
        <w:t>моментов</w:t>
      </w:r>
      <w:r w:rsidRPr="00BE581F">
        <w:t xml:space="preserve">, </w:t>
      </w:r>
      <w:r>
        <w:t>указанных</w:t>
      </w:r>
      <w:r w:rsidRPr="00BE581F">
        <w:t xml:space="preserve"> </w:t>
      </w:r>
      <w:r>
        <w:t>в</w:t>
      </w:r>
      <w:r w:rsidRPr="00BE581F">
        <w:t xml:space="preserve"> </w:t>
      </w:r>
      <w:r>
        <w:t>документе</w:t>
      </w:r>
      <w:r w:rsidRPr="00BE581F">
        <w:rPr>
          <w:lang w:val="en-US"/>
        </w:rPr>
        <w:t> </w:t>
      </w:r>
      <w:r w:rsidR="00AB2BD0" w:rsidRPr="00AB2BD0">
        <w:rPr>
          <w:lang w:val="en-US"/>
        </w:rPr>
        <w:t>BP</w:t>
      </w:r>
      <w:r w:rsidR="00AB2BD0" w:rsidRPr="00BE581F">
        <w:t>/</w:t>
      </w:r>
      <w:r w:rsidR="00AB2BD0" w:rsidRPr="00AB2BD0">
        <w:rPr>
          <w:lang w:val="en-US"/>
        </w:rPr>
        <w:t>A</w:t>
      </w:r>
      <w:r w:rsidR="00AB2BD0" w:rsidRPr="00BE581F">
        <w:t xml:space="preserve">/41/1, </w:t>
      </w:r>
      <w:r>
        <w:t>кратко рассказав о</w:t>
      </w:r>
      <w:r w:rsidRPr="00BE581F">
        <w:t xml:space="preserve"> </w:t>
      </w:r>
      <w:r>
        <w:t xml:space="preserve">последних изменениях в </w:t>
      </w:r>
      <w:r w:rsidRPr="00BE581F">
        <w:t>Будапештской систем</w:t>
      </w:r>
      <w:r>
        <w:t>е и работе</w:t>
      </w:r>
      <w:r w:rsidRPr="00BE581F">
        <w:t xml:space="preserve"> Международного бюро</w:t>
      </w:r>
      <w:r>
        <w:t xml:space="preserve"> по обеспечению</w:t>
      </w:r>
      <w:r w:rsidR="00DE2675">
        <w:t xml:space="preserve"> ее</w:t>
      </w:r>
      <w:r>
        <w:t xml:space="preserve"> </w:t>
      </w:r>
      <w:r w:rsidRPr="00BE581F">
        <w:t>функционировани</w:t>
      </w:r>
      <w:r>
        <w:t>я</w:t>
      </w:r>
      <w:r w:rsidR="00AB2BD0" w:rsidRPr="00BE581F">
        <w:t xml:space="preserve">.  </w:t>
      </w:r>
      <w:r w:rsidR="006424C9" w:rsidRPr="006424C9">
        <w:t xml:space="preserve">В частности, Секретариат проинформировал </w:t>
      </w:r>
      <w:r w:rsidR="006424C9">
        <w:t xml:space="preserve">участников Ассамблеи </w:t>
      </w:r>
      <w:r w:rsidR="006424C9" w:rsidRPr="006424C9">
        <w:t>Будапештского союза об уведомлениях и сообщениях, полученных от Договаривающихся государств</w:t>
      </w:r>
      <w:r w:rsidR="00DE2675">
        <w:t xml:space="preserve"> и </w:t>
      </w:r>
      <w:r w:rsidR="006424C9" w:rsidRPr="006424C9">
        <w:t>межправительственных организаций промышленной собственности</w:t>
      </w:r>
      <w:r w:rsidR="00DE2675">
        <w:t>,</w:t>
      </w:r>
      <w:r w:rsidR="008E58D3">
        <w:t xml:space="preserve"> и привел</w:t>
      </w:r>
      <w:r w:rsidR="006424C9" w:rsidRPr="006424C9">
        <w:t xml:space="preserve"> последни</w:t>
      </w:r>
      <w:r w:rsidR="008E58D3">
        <w:t>е</w:t>
      </w:r>
      <w:r w:rsidR="006424C9" w:rsidRPr="006424C9">
        <w:t xml:space="preserve"> статистически</w:t>
      </w:r>
      <w:r w:rsidR="008E58D3">
        <w:t>е</w:t>
      </w:r>
      <w:r w:rsidR="006424C9" w:rsidRPr="006424C9">
        <w:t xml:space="preserve"> данны</w:t>
      </w:r>
      <w:r w:rsidR="008E58D3">
        <w:t>е.</w:t>
      </w:r>
      <w:r w:rsidR="006424C9">
        <w:t xml:space="preserve">  </w:t>
      </w:r>
      <w:r w:rsidR="00D74339">
        <w:t>Ссылаясь</w:t>
      </w:r>
      <w:r w:rsidR="00D74339" w:rsidRPr="000555A9">
        <w:t xml:space="preserve"> </w:t>
      </w:r>
      <w:r w:rsidR="00D74339">
        <w:t>на</w:t>
      </w:r>
      <w:r w:rsidR="00D74339" w:rsidRPr="000555A9">
        <w:t xml:space="preserve"> </w:t>
      </w:r>
      <w:r w:rsidR="00D74339">
        <w:t>совещание</w:t>
      </w:r>
      <w:r w:rsidR="00D74339" w:rsidRPr="000555A9">
        <w:t xml:space="preserve"> </w:t>
      </w:r>
      <w:r w:rsidR="00D74339">
        <w:t>государств</w:t>
      </w:r>
      <w:r w:rsidR="00D74339" w:rsidRPr="000555A9">
        <w:t>-</w:t>
      </w:r>
      <w:r w:rsidR="00D74339">
        <w:t>членов</w:t>
      </w:r>
      <w:r w:rsidR="00D74339" w:rsidRPr="000555A9">
        <w:t xml:space="preserve"> </w:t>
      </w:r>
      <w:r w:rsidR="00D74339">
        <w:t>и</w:t>
      </w:r>
      <w:r w:rsidR="00D74339" w:rsidRPr="000555A9">
        <w:t xml:space="preserve"> </w:t>
      </w:r>
      <w:r w:rsidR="00D74339">
        <w:t>международных</w:t>
      </w:r>
      <w:r w:rsidR="00D74339" w:rsidRPr="000555A9">
        <w:t xml:space="preserve"> </w:t>
      </w:r>
      <w:r w:rsidR="00D74339">
        <w:t>органов</w:t>
      </w:r>
      <w:r w:rsidR="00D74339" w:rsidRPr="000555A9">
        <w:t xml:space="preserve"> </w:t>
      </w:r>
      <w:r w:rsidR="00D74339">
        <w:t>по</w:t>
      </w:r>
      <w:r w:rsidR="00D74339" w:rsidRPr="000555A9">
        <w:t xml:space="preserve"> </w:t>
      </w:r>
      <w:r w:rsidR="00D74339">
        <w:t>депонированию</w:t>
      </w:r>
      <w:r w:rsidR="00D74339" w:rsidRPr="000555A9">
        <w:t xml:space="preserve"> (</w:t>
      </w:r>
      <w:r w:rsidR="00D74339">
        <w:t>МОД</w:t>
      </w:r>
      <w:r w:rsidR="00D74339" w:rsidRPr="000555A9">
        <w:t xml:space="preserve">) </w:t>
      </w:r>
      <w:r w:rsidR="00D74339">
        <w:t>в</w:t>
      </w:r>
      <w:r w:rsidR="00D74339" w:rsidRPr="000555A9">
        <w:t xml:space="preserve"> </w:t>
      </w:r>
      <w:r w:rsidR="00D74339">
        <w:t>рамках</w:t>
      </w:r>
      <w:r w:rsidR="00D74339" w:rsidRPr="000555A9">
        <w:t xml:space="preserve"> </w:t>
      </w:r>
      <w:r w:rsidR="00D74339">
        <w:t>Будапештского</w:t>
      </w:r>
      <w:r w:rsidR="00D74339" w:rsidRPr="000555A9">
        <w:t xml:space="preserve"> </w:t>
      </w:r>
      <w:r w:rsidR="00D74339">
        <w:t>договора</w:t>
      </w:r>
      <w:r w:rsidR="000555A9" w:rsidRPr="000555A9">
        <w:t xml:space="preserve">, </w:t>
      </w:r>
      <w:r w:rsidR="000555A9">
        <w:t>организованное</w:t>
      </w:r>
      <w:r w:rsidR="000555A9" w:rsidRPr="000555A9">
        <w:t xml:space="preserve"> </w:t>
      </w:r>
      <w:r w:rsidR="000555A9">
        <w:t>Международным</w:t>
      </w:r>
      <w:r w:rsidR="000555A9" w:rsidRPr="000555A9">
        <w:t xml:space="preserve"> </w:t>
      </w:r>
      <w:r w:rsidR="000555A9">
        <w:t>бюро</w:t>
      </w:r>
      <w:r w:rsidR="000555A9" w:rsidRPr="000555A9">
        <w:t xml:space="preserve"> 13 </w:t>
      </w:r>
      <w:r w:rsidR="000555A9">
        <w:t>и</w:t>
      </w:r>
      <w:r w:rsidR="000555A9" w:rsidRPr="000555A9">
        <w:t xml:space="preserve"> 14 </w:t>
      </w:r>
      <w:r w:rsidR="000555A9">
        <w:t>ноября</w:t>
      </w:r>
      <w:r w:rsidR="000555A9" w:rsidRPr="000555A9">
        <w:t xml:space="preserve"> 2023 </w:t>
      </w:r>
      <w:r w:rsidR="000555A9">
        <w:t>года</w:t>
      </w:r>
      <w:r w:rsidR="000555A9" w:rsidRPr="000555A9">
        <w:t xml:space="preserve"> </w:t>
      </w:r>
      <w:r w:rsidR="000555A9">
        <w:t>в</w:t>
      </w:r>
      <w:r w:rsidR="000555A9" w:rsidRPr="000555A9">
        <w:t xml:space="preserve"> </w:t>
      </w:r>
      <w:r w:rsidR="000555A9">
        <w:t>Женеве</w:t>
      </w:r>
      <w:r w:rsidR="000555A9" w:rsidRPr="000555A9">
        <w:t xml:space="preserve">, Секретариат </w:t>
      </w:r>
      <w:r w:rsidR="000555A9">
        <w:t>сообщил, что на этой встрече обсуждались</w:t>
      </w:r>
      <w:r w:rsidR="000555A9" w:rsidRPr="000555A9">
        <w:t xml:space="preserve"> различные темы и участник</w:t>
      </w:r>
      <w:r w:rsidR="000555A9">
        <w:t xml:space="preserve">и имели </w:t>
      </w:r>
      <w:r w:rsidR="000555A9" w:rsidRPr="000555A9">
        <w:t xml:space="preserve">возможность обменяться информацией </w:t>
      </w:r>
      <w:r w:rsidR="002D3EBA">
        <w:t>о</w:t>
      </w:r>
      <w:r w:rsidR="00E73DF3">
        <w:t xml:space="preserve"> практическом</w:t>
      </w:r>
      <w:r w:rsidR="000555A9">
        <w:t xml:space="preserve"> применени</w:t>
      </w:r>
      <w:r w:rsidR="002D3EBA">
        <w:t>и</w:t>
      </w:r>
      <w:r w:rsidR="000555A9" w:rsidRPr="000555A9">
        <w:t xml:space="preserve"> Будапештского договора</w:t>
      </w:r>
      <w:r w:rsidR="000555A9">
        <w:t xml:space="preserve"> </w:t>
      </w:r>
      <w:r w:rsidR="002D3EBA">
        <w:t>и опытом соответствующей работы</w:t>
      </w:r>
      <w:r w:rsidR="000555A9" w:rsidRPr="000555A9">
        <w:t xml:space="preserve">.  </w:t>
      </w:r>
      <w:r w:rsidR="002D3EBA" w:rsidRPr="002D3EBA">
        <w:t xml:space="preserve">Отметив положительные отзывы участников, Секретариат </w:t>
      </w:r>
      <w:r w:rsidR="002D3EBA">
        <w:t xml:space="preserve">напомнил, что это было совещание </w:t>
      </w:r>
      <w:r w:rsidR="002D3EBA" w:rsidRPr="002D3EBA">
        <w:t>ad hoc, не предназначенн</w:t>
      </w:r>
      <w:r w:rsidR="002D3EBA">
        <w:t xml:space="preserve">ое </w:t>
      </w:r>
      <w:r w:rsidR="002D3EBA" w:rsidRPr="002D3EBA">
        <w:t>для принятия каких-либо решений или вынесения рекомендаций,</w:t>
      </w:r>
      <w:r w:rsidR="002D3EBA">
        <w:t xml:space="preserve"> однако на нем удалось обсудить, </w:t>
      </w:r>
      <w:r w:rsidR="0096019E">
        <w:t>в том числе</w:t>
      </w:r>
      <w:r w:rsidR="002D3EBA">
        <w:t xml:space="preserve">, </w:t>
      </w:r>
      <w:r w:rsidR="002D3EBA" w:rsidRPr="002D3EBA">
        <w:t xml:space="preserve">потенциальные области </w:t>
      </w:r>
      <w:r w:rsidR="00E73DF3">
        <w:t xml:space="preserve">совершенствования </w:t>
      </w:r>
      <w:r w:rsidR="002D3EBA" w:rsidRPr="002D3EBA">
        <w:t>Будапештской системы.</w:t>
      </w:r>
      <w:r w:rsidR="000555A9" w:rsidRPr="000555A9">
        <w:t xml:space="preserve"> </w:t>
      </w:r>
      <w:r w:rsidR="00193BF9">
        <w:t xml:space="preserve"> Далее</w:t>
      </w:r>
      <w:r w:rsidR="00193BF9" w:rsidRPr="00193BF9">
        <w:t xml:space="preserve"> </w:t>
      </w:r>
      <w:r w:rsidR="00193BF9">
        <w:t>Секретариат</w:t>
      </w:r>
      <w:r w:rsidR="00193BF9" w:rsidRPr="00193BF9">
        <w:t xml:space="preserve"> проинформировал Ассамблею Будапештского союза о том, что 28 июня 2024 года и 7</w:t>
      </w:r>
      <w:r w:rsidR="0023202E">
        <w:t> </w:t>
      </w:r>
      <w:r w:rsidR="00193BF9" w:rsidRPr="00193BF9">
        <w:t>июля 2024 года Международное бюро получило два сообщения от Российской Федерации и Индонезии соответственно</w:t>
      </w:r>
      <w:r w:rsidR="00193BF9">
        <w:t xml:space="preserve"> о назначении</w:t>
      </w:r>
      <w:r w:rsidR="00193BF9" w:rsidRPr="00193BF9">
        <w:t xml:space="preserve"> двух новых </w:t>
      </w:r>
      <w:r w:rsidR="00193BF9">
        <w:t>МОД</w:t>
      </w:r>
      <w:r w:rsidR="00193BF9" w:rsidRPr="00193BF9">
        <w:t xml:space="preserve"> в рамках Будапештской системы.</w:t>
      </w:r>
      <w:r w:rsidR="00193BF9">
        <w:t xml:space="preserve">  </w:t>
      </w:r>
      <w:r w:rsidR="00FA6D49" w:rsidRPr="00FA6D49">
        <w:t xml:space="preserve">В ближайшее время эти сообщения будут доведены до сведения правительств </w:t>
      </w:r>
      <w:r w:rsidR="00FA6D49">
        <w:t>заинтересованных</w:t>
      </w:r>
      <w:r w:rsidR="00FA6D49" w:rsidRPr="00FA6D49">
        <w:t xml:space="preserve"> государств и межправительственных организаций промышленной собственности и опубликованы на веб-сайте ВОИС. </w:t>
      </w:r>
      <w:r w:rsidR="00193BF9" w:rsidRPr="00193BF9">
        <w:t xml:space="preserve"> </w:t>
      </w:r>
      <w:r w:rsidR="00FA6D49" w:rsidRPr="00FA6D49">
        <w:t xml:space="preserve">Секретариат подтвердил свою неизменную </w:t>
      </w:r>
      <w:r w:rsidR="00FA6D49">
        <w:t xml:space="preserve">готовность </w:t>
      </w:r>
      <w:r w:rsidR="0023202E">
        <w:t>поддерживать</w:t>
      </w:r>
      <w:r w:rsidR="00FA6D49" w:rsidRPr="00FA6D49">
        <w:t xml:space="preserve"> </w:t>
      </w:r>
      <w:r w:rsidR="00FA6D49">
        <w:t>действующи</w:t>
      </w:r>
      <w:r w:rsidR="0023202E">
        <w:t>е</w:t>
      </w:r>
      <w:r w:rsidR="00FA6D49">
        <w:t xml:space="preserve"> </w:t>
      </w:r>
      <w:r w:rsidR="00FA6D49" w:rsidRPr="00FA6D49">
        <w:t>и будущи</w:t>
      </w:r>
      <w:r w:rsidR="0023202E">
        <w:t>е</w:t>
      </w:r>
      <w:r w:rsidR="00FA6D49" w:rsidRPr="00FA6D49">
        <w:t xml:space="preserve"> Договаривающи</w:t>
      </w:r>
      <w:r w:rsidR="0023202E">
        <w:t>е</w:t>
      </w:r>
      <w:r w:rsidR="00FA6D49" w:rsidRPr="00FA6D49">
        <w:t xml:space="preserve">ся </w:t>
      </w:r>
      <w:r w:rsidR="0023202E">
        <w:t xml:space="preserve">стороны </w:t>
      </w:r>
      <w:r w:rsidR="00FA6D49" w:rsidRPr="00FA6D49">
        <w:t xml:space="preserve">Будапештского договора </w:t>
      </w:r>
      <w:r w:rsidR="00FA6D49">
        <w:t xml:space="preserve">в области его реализации </w:t>
      </w:r>
      <w:r w:rsidR="00FA6D49" w:rsidRPr="00FA6D49">
        <w:t xml:space="preserve">и </w:t>
      </w:r>
      <w:r w:rsidR="00FA6D49">
        <w:t xml:space="preserve">продолжать предоставлять </w:t>
      </w:r>
      <w:r w:rsidR="00FA6D49" w:rsidRPr="00FA6D49">
        <w:t>помощ</w:t>
      </w:r>
      <w:r w:rsidR="00FA6D49">
        <w:t>ь</w:t>
      </w:r>
      <w:r w:rsidR="00FA6D49" w:rsidRPr="00FA6D49">
        <w:t xml:space="preserve"> по вопросам, связанным с </w:t>
      </w:r>
      <w:r w:rsidR="0023202E">
        <w:t xml:space="preserve">функционированием </w:t>
      </w:r>
      <w:r w:rsidR="00FA6D49" w:rsidRPr="00FA6D49">
        <w:t>Будапештской систем</w:t>
      </w:r>
      <w:r w:rsidR="0023202E">
        <w:t>ы</w:t>
      </w:r>
      <w:r w:rsidR="00FA6D49" w:rsidRPr="00FA6D49">
        <w:t xml:space="preserve">.  </w:t>
      </w:r>
      <w:r w:rsidR="00FA6D49">
        <w:t>Подводя</w:t>
      </w:r>
      <w:r w:rsidR="00FA6D49" w:rsidRPr="00FA6D49">
        <w:t xml:space="preserve"> </w:t>
      </w:r>
      <w:r w:rsidR="00FA6D49">
        <w:t>итог</w:t>
      </w:r>
      <w:r w:rsidR="00FA6D49" w:rsidRPr="00FA6D49">
        <w:t xml:space="preserve">, Секретариат предложил Ассамблее Будапештского союза принять </w:t>
      </w:r>
      <w:r w:rsidR="00FA6D49">
        <w:t>рассматриваемый</w:t>
      </w:r>
      <w:r w:rsidR="00FA6D49" w:rsidRPr="00FA6D49">
        <w:t xml:space="preserve"> </w:t>
      </w:r>
      <w:r w:rsidR="00FA6D49">
        <w:t>документ</w:t>
      </w:r>
      <w:r w:rsidR="00FA6D49" w:rsidRPr="00FA6D49">
        <w:t xml:space="preserve"> к сведению</w:t>
      </w:r>
      <w:r w:rsidR="00FA6D49">
        <w:t>.</w:t>
      </w:r>
    </w:p>
    <w:p w14:paraId="36251CFF" w14:textId="643435EE" w:rsidR="000D3659" w:rsidRDefault="00183F10" w:rsidP="00C827FB">
      <w:pPr>
        <w:pStyle w:val="ONUME"/>
        <w:tabs>
          <w:tab w:val="clear" w:pos="567"/>
          <w:tab w:val="num" w:pos="540"/>
        </w:tabs>
      </w:pPr>
      <w:r w:rsidRPr="00183F10">
        <w:t xml:space="preserve">Делегация Китая </w:t>
      </w:r>
      <w:r>
        <w:t xml:space="preserve">приняла к сведению </w:t>
      </w:r>
      <w:r w:rsidRPr="00183F10">
        <w:t xml:space="preserve">последние изменения в Будапештской системе, указанные в документе </w:t>
      </w:r>
      <w:r w:rsidRPr="00183F10">
        <w:rPr>
          <w:lang w:val="en-US"/>
        </w:rPr>
        <w:t>BP</w:t>
      </w:r>
      <w:r w:rsidRPr="00183F10">
        <w:t>/</w:t>
      </w:r>
      <w:r w:rsidRPr="00183F10">
        <w:rPr>
          <w:lang w:val="en-US"/>
        </w:rPr>
        <w:t>A</w:t>
      </w:r>
      <w:r w:rsidRPr="00183F10">
        <w:t xml:space="preserve">/41/1, и </w:t>
      </w:r>
      <w:r>
        <w:t>отметила</w:t>
      </w:r>
      <w:r w:rsidRPr="00183F10">
        <w:t xml:space="preserve"> </w:t>
      </w:r>
      <w:r>
        <w:t xml:space="preserve">рост </w:t>
      </w:r>
      <w:r w:rsidRPr="00183F10">
        <w:t>числ</w:t>
      </w:r>
      <w:r>
        <w:t>а</w:t>
      </w:r>
      <w:r w:rsidRPr="00183F10">
        <w:t xml:space="preserve"> депонированных микроорганизмов для целей патентной процедуры,</w:t>
      </w:r>
      <w:r>
        <w:t xml:space="preserve"> число</w:t>
      </w:r>
      <w:r w:rsidRPr="00183F10">
        <w:t xml:space="preserve"> образцов депонированных микроорганизмов, представленных </w:t>
      </w:r>
      <w:r>
        <w:t>за</w:t>
      </w:r>
      <w:r w:rsidRPr="00183F10">
        <w:t xml:space="preserve"> последние годы, а также рост числа Договаривающихся государств Будапештского договора и </w:t>
      </w:r>
      <w:r>
        <w:t>МОД</w:t>
      </w:r>
      <w:r w:rsidRPr="00183F10">
        <w:t xml:space="preserve">.  </w:t>
      </w:r>
      <w:r w:rsidRPr="00F20B1B">
        <w:t xml:space="preserve">Делегация </w:t>
      </w:r>
      <w:r w:rsidR="00F20B1B">
        <w:t>также выразила</w:t>
      </w:r>
      <w:r w:rsidR="00F20B1B" w:rsidRPr="00F20B1B">
        <w:t xml:space="preserve"> </w:t>
      </w:r>
      <w:r w:rsidR="00F20B1B">
        <w:t>признательность</w:t>
      </w:r>
      <w:r w:rsidR="00F20B1B" w:rsidRPr="00F20B1B">
        <w:t xml:space="preserve"> </w:t>
      </w:r>
      <w:r w:rsidR="00F20B1B">
        <w:t>за</w:t>
      </w:r>
      <w:r w:rsidR="00F20B1B" w:rsidRPr="00F20B1B">
        <w:t xml:space="preserve"> </w:t>
      </w:r>
      <w:r w:rsidRPr="00F20B1B">
        <w:t xml:space="preserve">организацию совещания государств-членов и </w:t>
      </w:r>
      <w:r w:rsidR="00F20B1B">
        <w:t>МОД</w:t>
      </w:r>
      <w:r w:rsidRPr="00F20B1B">
        <w:t xml:space="preserve"> в рамках Будапештского договора, которое состо</w:t>
      </w:r>
      <w:r w:rsidR="00486FFF">
        <w:t xml:space="preserve">ялось </w:t>
      </w:r>
      <w:r w:rsidRPr="00F20B1B">
        <w:t>в ноябре 2023 года</w:t>
      </w:r>
      <w:r w:rsidR="00486FFF">
        <w:t>.</w:t>
      </w:r>
    </w:p>
    <w:p w14:paraId="4205CAC5" w14:textId="77777777" w:rsidR="000D3659" w:rsidRDefault="000D3659">
      <w:r>
        <w:br w:type="page"/>
      </w:r>
    </w:p>
    <w:p w14:paraId="3F153842" w14:textId="05F0403E" w:rsidR="00AB2BD0" w:rsidRPr="00E87FC5" w:rsidRDefault="002B26A5" w:rsidP="00C827FB">
      <w:pPr>
        <w:pStyle w:val="ONUME"/>
        <w:tabs>
          <w:tab w:val="clear" w:pos="567"/>
          <w:tab w:val="num" w:pos="540"/>
        </w:tabs>
      </w:pPr>
      <w:r w:rsidRPr="002B26A5">
        <w:lastRenderedPageBreak/>
        <w:t>Делегация Чешской Республики приветствовала дальнейшее развитие Будапештской системы</w:t>
      </w:r>
      <w:r w:rsidR="000128D0">
        <w:t xml:space="preserve">, описанное </w:t>
      </w:r>
      <w:r w:rsidRPr="002B26A5">
        <w:t xml:space="preserve">в документе </w:t>
      </w:r>
      <w:r w:rsidRPr="002B26A5">
        <w:rPr>
          <w:lang w:val="en-US"/>
        </w:rPr>
        <w:t>BP</w:t>
      </w:r>
      <w:r w:rsidRPr="002B26A5">
        <w:t>/</w:t>
      </w:r>
      <w:r w:rsidRPr="002B26A5">
        <w:rPr>
          <w:lang w:val="en-US"/>
        </w:rPr>
        <w:t>A</w:t>
      </w:r>
      <w:r w:rsidRPr="002B26A5">
        <w:t xml:space="preserve">/41/1.  </w:t>
      </w:r>
      <w:r w:rsidR="00B6276C" w:rsidRPr="00B6276C">
        <w:t xml:space="preserve">Что касается </w:t>
      </w:r>
      <w:r w:rsidR="00B6276C">
        <w:t xml:space="preserve">совершенствования </w:t>
      </w:r>
      <w:r w:rsidR="008004F8">
        <w:t>этого механизма</w:t>
      </w:r>
      <w:r w:rsidR="00B6276C" w:rsidRPr="00B6276C">
        <w:t xml:space="preserve">, делегация </w:t>
      </w:r>
      <w:r w:rsidR="00B6276C">
        <w:t xml:space="preserve">поддержала идею </w:t>
      </w:r>
      <w:r w:rsidR="00B6276C" w:rsidRPr="00B6276C">
        <w:t>создани</w:t>
      </w:r>
      <w:r w:rsidR="00B6276C">
        <w:t>я</w:t>
      </w:r>
      <w:r w:rsidR="00B6276C" w:rsidRPr="00B6276C">
        <w:t xml:space="preserve"> при Ассамблее Будапештского союза </w:t>
      </w:r>
      <w:r w:rsidR="00404405">
        <w:t xml:space="preserve">специальной </w:t>
      </w:r>
      <w:r w:rsidR="00B6276C" w:rsidRPr="00B6276C">
        <w:t xml:space="preserve">экспертной группы для </w:t>
      </w:r>
      <w:r w:rsidR="00404405">
        <w:t xml:space="preserve">изучения </w:t>
      </w:r>
      <w:r w:rsidR="00B6276C" w:rsidRPr="00B6276C">
        <w:t xml:space="preserve">вопроса об </w:t>
      </w:r>
      <w:r w:rsidR="00404405" w:rsidRPr="00404405">
        <w:t>обращени</w:t>
      </w:r>
      <w:r w:rsidR="00404405">
        <w:t>и</w:t>
      </w:r>
      <w:r w:rsidR="00404405" w:rsidRPr="00404405">
        <w:t xml:space="preserve"> с депонированным</w:t>
      </w:r>
      <w:r w:rsidR="00404405">
        <w:t xml:space="preserve">и микроорганизмами </w:t>
      </w:r>
      <w:r w:rsidR="00404405" w:rsidRPr="00404405">
        <w:t>по</w:t>
      </w:r>
      <w:r w:rsidR="00875660">
        <w:t xml:space="preserve"> истечении </w:t>
      </w:r>
      <w:r w:rsidR="00404405" w:rsidRPr="00404405">
        <w:t>обязательного срока хранения</w:t>
      </w:r>
      <w:r w:rsidR="00404405">
        <w:t xml:space="preserve">.  </w:t>
      </w:r>
      <w:r w:rsidR="00664933" w:rsidRPr="00664933">
        <w:t>По</w:t>
      </w:r>
      <w:r w:rsidR="0072571D">
        <w:t xml:space="preserve"> итогам </w:t>
      </w:r>
      <w:r w:rsidR="00664933" w:rsidRPr="00664933">
        <w:t>консультаций</w:t>
      </w:r>
      <w:r w:rsidR="0072571D">
        <w:t xml:space="preserve"> </w:t>
      </w:r>
      <w:r w:rsidR="00664933" w:rsidRPr="00664933">
        <w:t>с</w:t>
      </w:r>
      <w:r w:rsidR="0072571D">
        <w:t xml:space="preserve"> </w:t>
      </w:r>
      <w:r w:rsidR="007239BD">
        <w:t>представителями национальной коллекции</w:t>
      </w:r>
      <w:r w:rsidR="00664933" w:rsidRPr="00664933">
        <w:t xml:space="preserve"> культур, выступающе</w:t>
      </w:r>
      <w:r w:rsidR="007239BD">
        <w:t>й</w:t>
      </w:r>
      <w:r w:rsidR="00664933" w:rsidRPr="00664933">
        <w:t xml:space="preserve"> в качестве </w:t>
      </w:r>
      <w:r w:rsidR="0072571D">
        <w:t>МОД</w:t>
      </w:r>
      <w:r w:rsidR="00664933" w:rsidRPr="00664933">
        <w:t xml:space="preserve">, делегация </w:t>
      </w:r>
      <w:r w:rsidR="0072571D">
        <w:t>просила дополнительно раз</w:t>
      </w:r>
      <w:r w:rsidR="00664933" w:rsidRPr="00664933">
        <w:t>ъясн</w:t>
      </w:r>
      <w:r w:rsidR="0072571D">
        <w:t xml:space="preserve">ить </w:t>
      </w:r>
      <w:r w:rsidR="00664933" w:rsidRPr="00664933">
        <w:t>правил</w:t>
      </w:r>
      <w:r w:rsidR="0072571D">
        <w:t>о </w:t>
      </w:r>
      <w:r w:rsidR="00664933" w:rsidRPr="00664933">
        <w:t xml:space="preserve">9.1 </w:t>
      </w:r>
      <w:r w:rsidR="0072571D">
        <w:t xml:space="preserve">Инструкции к </w:t>
      </w:r>
      <w:r w:rsidR="00664933" w:rsidRPr="00664933">
        <w:t>Будапештско</w:t>
      </w:r>
      <w:r w:rsidR="0072571D">
        <w:t>му</w:t>
      </w:r>
      <w:r w:rsidR="00664933" w:rsidRPr="00664933">
        <w:t xml:space="preserve"> договор</w:t>
      </w:r>
      <w:r w:rsidR="0072571D">
        <w:t>у</w:t>
      </w:r>
      <w:r w:rsidR="00664933" w:rsidRPr="00664933">
        <w:t xml:space="preserve">.  </w:t>
      </w:r>
      <w:r w:rsidR="000133EC">
        <w:t>П</w:t>
      </w:r>
      <w:r w:rsidR="000133EC" w:rsidRPr="000133EC">
        <w:t>о</w:t>
      </w:r>
      <w:r w:rsidR="000133EC">
        <w:t xml:space="preserve"> ее</w:t>
      </w:r>
      <w:r w:rsidR="000133EC" w:rsidRPr="000133EC">
        <w:t xml:space="preserve"> мнению</w:t>
      </w:r>
      <w:r w:rsidR="000133EC">
        <w:t>,</w:t>
      </w:r>
      <w:r w:rsidR="000133EC" w:rsidRPr="000133EC">
        <w:t xml:space="preserve"> </w:t>
      </w:r>
      <w:r w:rsidR="000133EC">
        <w:t xml:space="preserve">рекомендации </w:t>
      </w:r>
      <w:r w:rsidR="000133EC" w:rsidRPr="000133EC">
        <w:t>по применению этого правила был</w:t>
      </w:r>
      <w:r w:rsidR="000133EC">
        <w:t>и</w:t>
      </w:r>
      <w:r w:rsidR="000133EC" w:rsidRPr="000133EC">
        <w:t xml:space="preserve"> бы полезн</w:t>
      </w:r>
      <w:r w:rsidR="000133EC">
        <w:t>ы</w:t>
      </w:r>
      <w:r w:rsidR="000133EC" w:rsidRPr="000133EC">
        <w:t xml:space="preserve"> как </w:t>
      </w:r>
      <w:r w:rsidR="000133EC">
        <w:t xml:space="preserve">МОД, так и </w:t>
      </w:r>
      <w:r w:rsidR="000133EC" w:rsidRPr="000133EC">
        <w:t>депо</w:t>
      </w:r>
      <w:r w:rsidR="000133EC">
        <w:t>зиторам</w:t>
      </w:r>
      <w:r w:rsidR="000133EC" w:rsidRPr="000133EC">
        <w:t xml:space="preserve"> микроорганизмов.  Делегация заявила, что </w:t>
      </w:r>
      <w:r w:rsidR="007239BD">
        <w:t>будет и далее</w:t>
      </w:r>
      <w:r w:rsidR="000133EC" w:rsidRPr="000133EC">
        <w:t xml:space="preserve"> активно участвовать в работе по </w:t>
      </w:r>
      <w:r w:rsidR="005D01E0">
        <w:t xml:space="preserve">изучению </w:t>
      </w:r>
      <w:r w:rsidR="000133EC" w:rsidRPr="000133EC">
        <w:t>этого вопроса.</w:t>
      </w:r>
    </w:p>
    <w:p w14:paraId="19CF3D2D" w14:textId="19430033" w:rsidR="00AB2BD0" w:rsidRPr="002D53E6" w:rsidRDefault="002D53E6" w:rsidP="00C827FB">
      <w:pPr>
        <w:pStyle w:val="ONUME"/>
        <w:tabs>
          <w:tab w:val="clear" w:pos="567"/>
          <w:tab w:val="num" w:pos="540"/>
        </w:tabs>
      </w:pPr>
      <w:r w:rsidRPr="002D53E6">
        <w:t xml:space="preserve">Делегация Венгрии </w:t>
      </w:r>
      <w:r w:rsidR="008F524C">
        <w:t>сообщила</w:t>
      </w:r>
      <w:r w:rsidR="00696141">
        <w:t>, что с удовлетворением принимает к сведению</w:t>
      </w:r>
      <w:r>
        <w:t xml:space="preserve"> </w:t>
      </w:r>
      <w:r w:rsidR="00696141">
        <w:t>о</w:t>
      </w:r>
      <w:r>
        <w:t>т</w:t>
      </w:r>
      <w:r w:rsidRPr="002D53E6">
        <w:t xml:space="preserve">чет о </w:t>
      </w:r>
      <w:r>
        <w:t xml:space="preserve">функционировании Будапештской системы, </w:t>
      </w:r>
      <w:r w:rsidRPr="002D53E6">
        <w:t>представленны</w:t>
      </w:r>
      <w:r>
        <w:t>й</w:t>
      </w:r>
      <w:r w:rsidRPr="002D53E6">
        <w:t xml:space="preserve"> Секретариатом, </w:t>
      </w:r>
      <w:r>
        <w:t>особ</w:t>
      </w:r>
      <w:r w:rsidR="00696141">
        <w:t>енно информацию об</w:t>
      </w:r>
      <w:r w:rsidRPr="002D53E6">
        <w:t xml:space="preserve"> увеличени</w:t>
      </w:r>
      <w:r w:rsidR="00696141">
        <w:t>и</w:t>
      </w:r>
      <w:r w:rsidRPr="002D53E6">
        <w:t xml:space="preserve"> ч</w:t>
      </w:r>
      <w:r>
        <w:t xml:space="preserve">ленского состава </w:t>
      </w:r>
      <w:r w:rsidRPr="002D53E6">
        <w:t>Будапештского договора</w:t>
      </w:r>
      <w:r>
        <w:t xml:space="preserve">, который отныне насчитывает </w:t>
      </w:r>
      <w:r w:rsidRPr="002D53E6">
        <w:t>89</w:t>
      </w:r>
      <w:r>
        <w:t xml:space="preserve"> </w:t>
      </w:r>
      <w:r w:rsidRPr="00E87FC5">
        <w:t xml:space="preserve">участников.  Делегация </w:t>
      </w:r>
      <w:r w:rsidR="00696141">
        <w:t>отметила</w:t>
      </w:r>
      <w:r w:rsidRPr="00E87FC5">
        <w:t>, что обмен информацией и опытом является приоритет</w:t>
      </w:r>
      <w:r w:rsidR="00696141">
        <w:t xml:space="preserve">ом с точки зрения обеспечения функционирования </w:t>
      </w:r>
      <w:r w:rsidRPr="00E87FC5">
        <w:t>международных систем</w:t>
      </w:r>
      <w:r w:rsidR="00696141">
        <w:t xml:space="preserve"> и их дальнейшего развития</w:t>
      </w:r>
      <w:r w:rsidRPr="00E87FC5">
        <w:t>.  В этой связи делегация упомянула об успешно</w:t>
      </w:r>
      <w:r w:rsidR="00696141">
        <w:t>м проведении с</w:t>
      </w:r>
      <w:r w:rsidRPr="00E87FC5">
        <w:t xml:space="preserve">овещания </w:t>
      </w:r>
      <w:r w:rsidR="00696141" w:rsidRPr="00696141">
        <w:t>государств-членов и МОД в рамках Будапештского договора</w:t>
      </w:r>
      <w:r w:rsidRPr="00E87FC5">
        <w:t xml:space="preserve"> в ноябре 2023 года.  </w:t>
      </w:r>
      <w:r w:rsidR="008F524C">
        <w:t>Д</w:t>
      </w:r>
      <w:r w:rsidRPr="00E87FC5">
        <w:t>елегация подтвердила свою готовность вн</w:t>
      </w:r>
      <w:r w:rsidR="00EC1DD2">
        <w:t>о</w:t>
      </w:r>
      <w:r w:rsidRPr="00E87FC5">
        <w:t>с</w:t>
      </w:r>
      <w:r w:rsidR="00EC1DD2">
        <w:t>ить</w:t>
      </w:r>
      <w:r w:rsidRPr="00E87FC5">
        <w:t xml:space="preserve"> вклад в дальнейшее развитие Будапештской системы</w:t>
      </w:r>
      <w:r w:rsidRPr="002D53E6">
        <w:t xml:space="preserve"> и выразила поддержку любы</w:t>
      </w:r>
      <w:r w:rsidR="00EC1DD2">
        <w:t>х</w:t>
      </w:r>
      <w:r w:rsidRPr="002D53E6">
        <w:t xml:space="preserve"> </w:t>
      </w:r>
      <w:r w:rsidR="008F524C">
        <w:t>будущих</w:t>
      </w:r>
      <w:r w:rsidR="00EC1DD2">
        <w:t xml:space="preserve"> </w:t>
      </w:r>
      <w:r w:rsidRPr="002D53E6">
        <w:t>предложени</w:t>
      </w:r>
      <w:r w:rsidR="00EC1DD2">
        <w:t>й в этом направлении</w:t>
      </w:r>
      <w:r w:rsidRPr="002D53E6">
        <w:t>, в частности, если государства-член</w:t>
      </w:r>
      <w:r w:rsidR="00EC1DD2">
        <w:t>ы сочтут необходимым создать</w:t>
      </w:r>
      <w:r w:rsidRPr="002D53E6">
        <w:t xml:space="preserve"> групп</w:t>
      </w:r>
      <w:r w:rsidR="00EC1DD2">
        <w:t>у</w:t>
      </w:r>
      <w:r w:rsidRPr="002D53E6">
        <w:t xml:space="preserve"> экспертов для </w:t>
      </w:r>
      <w:r w:rsidR="00DE19BC">
        <w:t>изучения</w:t>
      </w:r>
      <w:r w:rsidRPr="002D53E6">
        <w:t xml:space="preserve"> конкретных вопросов, таких как обращение с микроорганизмами, депонированными в </w:t>
      </w:r>
      <w:r w:rsidR="00EC1DD2">
        <w:t>МОД,</w:t>
      </w:r>
      <w:r w:rsidRPr="002D53E6">
        <w:t xml:space="preserve"> по</w:t>
      </w:r>
      <w:r w:rsidR="00EC1DD2">
        <w:t xml:space="preserve"> </w:t>
      </w:r>
      <w:r w:rsidRPr="002D53E6">
        <w:t>истечени</w:t>
      </w:r>
      <w:r w:rsidR="00EC1DD2">
        <w:t>и</w:t>
      </w:r>
      <w:r w:rsidRPr="002D53E6">
        <w:t xml:space="preserve"> обязательного срока хранения.</w:t>
      </w:r>
    </w:p>
    <w:p w14:paraId="057509FF" w14:textId="14D08797" w:rsidR="00AB2BD0" w:rsidRPr="00E23DAC" w:rsidRDefault="00E23DAC" w:rsidP="00AB2BD0">
      <w:pPr>
        <w:pStyle w:val="ONUME"/>
      </w:pPr>
      <w:r w:rsidRPr="00E23DAC">
        <w:t xml:space="preserve">Делегация Бразилии поблагодарила Секретариат за отчет о </w:t>
      </w:r>
      <w:r w:rsidR="002052AE">
        <w:t>функционировании Будапештской системы</w:t>
      </w:r>
      <w:r w:rsidRPr="00E23DAC">
        <w:t xml:space="preserve"> и подчеркнула, что </w:t>
      </w:r>
      <w:r w:rsidR="002052AE">
        <w:t>ее страна</w:t>
      </w:r>
      <w:r w:rsidRPr="00E23DAC">
        <w:t xml:space="preserve"> продолжает </w:t>
      </w:r>
      <w:r w:rsidR="002052AE">
        <w:t xml:space="preserve">работать в интересах продвижения </w:t>
      </w:r>
      <w:r w:rsidRPr="00E23DAC">
        <w:t xml:space="preserve">законодательного процесса по ратификации Будапештского договора.  Делегация </w:t>
      </w:r>
      <w:r w:rsidR="002052AE">
        <w:t>к</w:t>
      </w:r>
      <w:r w:rsidRPr="00E23DAC">
        <w:t>о</w:t>
      </w:r>
      <w:r w:rsidR="002052AE">
        <w:t>нс</w:t>
      </w:r>
      <w:r w:rsidRPr="00E23DAC">
        <w:t>т</w:t>
      </w:r>
      <w:r w:rsidR="002052AE">
        <w:t xml:space="preserve">атировала, что ее страна пока </w:t>
      </w:r>
      <w:r w:rsidRPr="00E23DAC">
        <w:t xml:space="preserve">не является участником </w:t>
      </w:r>
      <w:r w:rsidR="00CB62AD">
        <w:t xml:space="preserve">этого документа, </w:t>
      </w:r>
      <w:r w:rsidR="002052AE">
        <w:t xml:space="preserve">но </w:t>
      </w:r>
      <w:r w:rsidRPr="00E23DAC">
        <w:t>Национальный институт промышленной собственности (</w:t>
      </w:r>
      <w:r w:rsidRPr="00E23DAC">
        <w:rPr>
          <w:lang w:val="en-US"/>
        </w:rPr>
        <w:t>INPI</w:t>
      </w:r>
      <w:r w:rsidRPr="00E23DAC">
        <w:t>) уже прин</w:t>
      </w:r>
      <w:r w:rsidR="00CB62AD">
        <w:t>има</w:t>
      </w:r>
      <w:r w:rsidR="00032D20">
        <w:t>л</w:t>
      </w:r>
      <w:r w:rsidR="00CB62AD">
        <w:t xml:space="preserve"> депонированный в МОД биологический материал </w:t>
      </w:r>
      <w:r w:rsidRPr="00E23DAC">
        <w:t xml:space="preserve">для целей достаточности раскрытия </w:t>
      </w:r>
      <w:r w:rsidR="00CB62AD">
        <w:t xml:space="preserve">информации в </w:t>
      </w:r>
      <w:r w:rsidRPr="00E23DAC">
        <w:t>патентных заявк</w:t>
      </w:r>
      <w:r w:rsidR="00CB62AD">
        <w:t>ах</w:t>
      </w:r>
      <w:r w:rsidRPr="00E23DAC">
        <w:t>.  Однако</w:t>
      </w:r>
      <w:r w:rsidR="00D246A3">
        <w:t>, отметила</w:t>
      </w:r>
      <w:r w:rsidRPr="00E23DAC">
        <w:t xml:space="preserve"> делегация, изобретателям, которы</w:t>
      </w:r>
      <w:r w:rsidR="00D246A3">
        <w:t xml:space="preserve">е должны </w:t>
      </w:r>
      <w:r w:rsidRPr="00E23DAC">
        <w:t xml:space="preserve">депонировать материал для целей патентной процедуры, приходится направлять </w:t>
      </w:r>
      <w:r w:rsidR="00466F97">
        <w:t xml:space="preserve">его </w:t>
      </w:r>
      <w:r w:rsidRPr="00E23DAC">
        <w:t>в од</w:t>
      </w:r>
      <w:r w:rsidR="00AF1496">
        <w:t>и</w:t>
      </w:r>
      <w:r w:rsidRPr="00E23DAC">
        <w:t>н из</w:t>
      </w:r>
      <w:r w:rsidR="00AF1496">
        <w:t xml:space="preserve"> зарубежных</w:t>
      </w:r>
      <w:r w:rsidRPr="00E23DAC">
        <w:t xml:space="preserve"> </w:t>
      </w:r>
      <w:r w:rsidR="00AF1496">
        <w:t>МОД</w:t>
      </w:r>
      <w:r w:rsidRPr="00E23DAC">
        <w:t>, признанных в соответствии с Будапештским договором, что влечет за собой</w:t>
      </w:r>
      <w:r w:rsidR="00AF1496">
        <w:t xml:space="preserve"> дополнительные расходы, а также</w:t>
      </w:r>
      <w:r w:rsidRPr="00E23DAC">
        <w:t xml:space="preserve"> логистические</w:t>
      </w:r>
      <w:r w:rsidR="00AF1496">
        <w:t xml:space="preserve"> трудности</w:t>
      </w:r>
      <w:r w:rsidRPr="00E23DAC">
        <w:t xml:space="preserve"> и бюрократические </w:t>
      </w:r>
      <w:r w:rsidR="00AF1496">
        <w:t>препоны</w:t>
      </w:r>
      <w:r w:rsidRPr="00E23DAC">
        <w:t xml:space="preserve">.  Делегация надеется, что </w:t>
      </w:r>
      <w:r w:rsidR="00AF1496">
        <w:t>ситуация изменится в лучшую сторону</w:t>
      </w:r>
      <w:r w:rsidRPr="00E23DAC">
        <w:t xml:space="preserve"> после присоединения</w:t>
      </w:r>
      <w:r w:rsidR="00AF1496">
        <w:t xml:space="preserve"> ее страны</w:t>
      </w:r>
      <w:r w:rsidRPr="00E23DAC">
        <w:t xml:space="preserve"> к </w:t>
      </w:r>
      <w:r w:rsidR="00AF1496">
        <w:t>Будапештскому д</w:t>
      </w:r>
      <w:r w:rsidRPr="00E23DAC">
        <w:t>оговору.  В</w:t>
      </w:r>
      <w:r w:rsidR="00C35CBF">
        <w:t xml:space="preserve"> ожидании этого </w:t>
      </w:r>
      <w:r w:rsidRPr="00E23DAC">
        <w:t xml:space="preserve">присоединения </w:t>
      </w:r>
      <w:r w:rsidRPr="00E23DAC">
        <w:rPr>
          <w:lang w:val="en-US"/>
        </w:rPr>
        <w:t>INPI</w:t>
      </w:r>
      <w:r w:rsidRPr="00E23DAC">
        <w:t xml:space="preserve"> получил от Рабочей группы, созданной в рамках Бразильской межминистерской группы по интеллектуальной собственности, </w:t>
      </w:r>
      <w:r w:rsidR="00C35CBF">
        <w:t xml:space="preserve">мандат </w:t>
      </w:r>
      <w:r w:rsidRPr="00E23DAC">
        <w:t xml:space="preserve">на </w:t>
      </w:r>
      <w:r w:rsidR="00C35CBF">
        <w:t>то, чтобы возглавить работу по изучению обстоятельств</w:t>
      </w:r>
      <w:r w:rsidRPr="00E23DAC">
        <w:t xml:space="preserve"> для ускорения </w:t>
      </w:r>
      <w:r w:rsidR="00C35CBF">
        <w:t>регуляторных процедур</w:t>
      </w:r>
      <w:r w:rsidRPr="00E23DAC">
        <w:t>, необходим</w:t>
      </w:r>
      <w:r w:rsidR="00C35CBF">
        <w:t>ых</w:t>
      </w:r>
      <w:r w:rsidRPr="00E23DAC">
        <w:t xml:space="preserve"> для </w:t>
      </w:r>
      <w:r w:rsidR="00C35CBF">
        <w:t>п</w:t>
      </w:r>
      <w:r w:rsidRPr="00E23DAC">
        <w:t>р</w:t>
      </w:r>
      <w:r w:rsidR="00C35CBF">
        <w:t>именения</w:t>
      </w:r>
      <w:r w:rsidRPr="00E23DAC">
        <w:t xml:space="preserve"> Будапештского договора.  </w:t>
      </w:r>
      <w:r w:rsidR="00C35CBF">
        <w:t>Д</w:t>
      </w:r>
      <w:r w:rsidRPr="00E23DAC">
        <w:t xml:space="preserve">елегация заявила, что </w:t>
      </w:r>
      <w:r w:rsidR="00C35CBF">
        <w:t>надеется сообщить</w:t>
      </w:r>
      <w:r w:rsidRPr="00E23DAC">
        <w:t xml:space="preserve"> о проделанной работе на следующей сессии Ассамбле</w:t>
      </w:r>
      <w:r w:rsidR="00C35CBF">
        <w:t>й</w:t>
      </w:r>
      <w:r w:rsidR="00AB2BD0" w:rsidRPr="00E23DAC">
        <w:t>.</w:t>
      </w:r>
    </w:p>
    <w:p w14:paraId="475851D8" w14:textId="6FC14F7D" w:rsidR="00AB2BD0" w:rsidRPr="002A4454" w:rsidRDefault="002A4454" w:rsidP="00AB2BD0">
      <w:pPr>
        <w:pStyle w:val="ONUME"/>
      </w:pPr>
      <w:r w:rsidRPr="002A4454">
        <w:t>Делегация Республики Корея поблагодарила Секретариат за подготовку документа</w:t>
      </w:r>
      <w:r>
        <w:rPr>
          <w:lang w:val="en-US"/>
        </w:rPr>
        <w:t> </w:t>
      </w:r>
      <w:r w:rsidRPr="002A4454">
        <w:rPr>
          <w:lang w:val="en-US"/>
        </w:rPr>
        <w:t>BP</w:t>
      </w:r>
      <w:r w:rsidRPr="002A4454">
        <w:t>/</w:t>
      </w:r>
      <w:r w:rsidRPr="002A4454">
        <w:rPr>
          <w:lang w:val="en-US"/>
        </w:rPr>
        <w:t>A</w:t>
      </w:r>
      <w:r w:rsidRPr="002A4454">
        <w:t xml:space="preserve">/41/1.  </w:t>
      </w:r>
      <w:r>
        <w:t>Констатировав</w:t>
      </w:r>
      <w:r w:rsidRPr="002A4454">
        <w:t>, что у Будапештского договора и Нагойского протокола разные цели и разны</w:t>
      </w:r>
      <w:r>
        <w:t xml:space="preserve">й членский состав, </w:t>
      </w:r>
      <w:r w:rsidRPr="002A4454">
        <w:t>делегация подчеркнула, что не</w:t>
      </w:r>
      <w:r>
        <w:t xml:space="preserve"> види</w:t>
      </w:r>
      <w:r w:rsidRPr="002A4454">
        <w:t xml:space="preserve">т </w:t>
      </w:r>
      <w:r>
        <w:t>смысла</w:t>
      </w:r>
      <w:r w:rsidRPr="002A4454">
        <w:t xml:space="preserve"> обсуждать последний на Ассамблее Будапештского союза или в</w:t>
      </w:r>
      <w:r>
        <w:t xml:space="preserve"> формате</w:t>
      </w:r>
      <w:r w:rsidRPr="002A4454">
        <w:t xml:space="preserve"> каких-либо рабочих групп.  Кроме того, напомнив, что в Республике Корея существует четыре </w:t>
      </w:r>
      <w:r w:rsidR="005348D6">
        <w:t>МОД</w:t>
      </w:r>
      <w:r w:rsidRPr="002A4454">
        <w:t>, делегация выразила большую заинтересованность в</w:t>
      </w:r>
      <w:r w:rsidR="005348D6">
        <w:t xml:space="preserve"> изучении вопросов</w:t>
      </w:r>
      <w:r w:rsidRPr="002A4454">
        <w:t xml:space="preserve"> депонировани</w:t>
      </w:r>
      <w:r w:rsidR="005348D6">
        <w:t>я</w:t>
      </w:r>
      <w:r w:rsidRPr="002A4454">
        <w:t xml:space="preserve"> микроорганизмов и</w:t>
      </w:r>
      <w:r w:rsidR="005348D6">
        <w:t xml:space="preserve"> деятельности</w:t>
      </w:r>
      <w:r w:rsidRPr="002A4454">
        <w:t xml:space="preserve"> </w:t>
      </w:r>
      <w:r w:rsidR="005348D6">
        <w:t>МОД</w:t>
      </w:r>
      <w:r w:rsidRPr="002A4454">
        <w:t xml:space="preserve">.  Поэтому она заявила о своей готовности активно участвовать в обсуждении этих тем.  </w:t>
      </w:r>
      <w:r w:rsidR="005348D6">
        <w:t xml:space="preserve">В этой связи </w:t>
      </w:r>
      <w:r w:rsidRPr="002A4454">
        <w:t xml:space="preserve">делегация просила Секретариат оперативно </w:t>
      </w:r>
      <w:r w:rsidR="005348D6">
        <w:t>распространить среди</w:t>
      </w:r>
      <w:r w:rsidRPr="002A4454">
        <w:t xml:space="preserve"> государств-член</w:t>
      </w:r>
      <w:r w:rsidR="005348D6">
        <w:t>ов</w:t>
      </w:r>
      <w:r w:rsidRPr="002A4454">
        <w:t xml:space="preserve"> даты</w:t>
      </w:r>
      <w:r w:rsidR="005348D6">
        <w:t xml:space="preserve"> и программу заседаний для удобства участия</w:t>
      </w:r>
      <w:r w:rsidR="00AB2BD0" w:rsidRPr="002A4454">
        <w:t>.</w:t>
      </w:r>
    </w:p>
    <w:p w14:paraId="684E62FB" w14:textId="2BB93791" w:rsidR="00AB2BD0" w:rsidRPr="006C75F1" w:rsidRDefault="006C75F1" w:rsidP="00C827FB">
      <w:pPr>
        <w:pStyle w:val="ONUME"/>
        <w:tabs>
          <w:tab w:val="clear" w:pos="567"/>
          <w:tab w:val="num" w:pos="540"/>
        </w:tabs>
      </w:pPr>
      <w:r w:rsidRPr="006C75F1">
        <w:lastRenderedPageBreak/>
        <w:t>Делегация Индонезии заявила о готовности конструктивно участвовать в обсуждени</w:t>
      </w:r>
      <w:r>
        <w:t>и вопросов, связанных с</w:t>
      </w:r>
      <w:r w:rsidRPr="006C75F1">
        <w:t xml:space="preserve"> Будапештск</w:t>
      </w:r>
      <w:r>
        <w:t>им</w:t>
      </w:r>
      <w:r w:rsidRPr="006C75F1">
        <w:t xml:space="preserve"> договор</w:t>
      </w:r>
      <w:r>
        <w:t>ом</w:t>
      </w:r>
      <w:r w:rsidRPr="006C75F1">
        <w:t xml:space="preserve">.  </w:t>
      </w:r>
      <w:r>
        <w:t xml:space="preserve">Индонезия является </w:t>
      </w:r>
      <w:r w:rsidRPr="006C75F1">
        <w:t>Договаривающейся стороной</w:t>
      </w:r>
      <w:r>
        <w:t xml:space="preserve"> этого документа</w:t>
      </w:r>
      <w:r w:rsidRPr="006C75F1">
        <w:t xml:space="preserve"> с 13 октября 2022 г</w:t>
      </w:r>
      <w:r>
        <w:t xml:space="preserve">ода и, по словам </w:t>
      </w:r>
      <w:r w:rsidRPr="006C75F1">
        <w:t>делегаци</w:t>
      </w:r>
      <w:r>
        <w:t>и</w:t>
      </w:r>
      <w:r w:rsidRPr="006C75F1">
        <w:t xml:space="preserve">, привержена соблюдению принципов Будапештского договора и расширению международного сотрудничества в области интеллектуальной собственности (ИС).  Ссылаясь на недавнее </w:t>
      </w:r>
      <w:r w:rsidR="000A369D">
        <w:t xml:space="preserve">сообщение </w:t>
      </w:r>
      <w:r w:rsidRPr="006C75F1">
        <w:t>Индонези</w:t>
      </w:r>
      <w:r w:rsidR="000A369D">
        <w:t>и</w:t>
      </w:r>
      <w:r w:rsidRPr="006C75F1">
        <w:t xml:space="preserve"> о </w:t>
      </w:r>
      <w:r w:rsidR="000A369D">
        <w:t xml:space="preserve">том, что </w:t>
      </w:r>
      <w:r w:rsidRPr="006C75F1">
        <w:t>Индонезийск</w:t>
      </w:r>
      <w:r w:rsidR="000A369D">
        <w:t>ая</w:t>
      </w:r>
      <w:r w:rsidRPr="006C75F1">
        <w:t xml:space="preserve"> коллекци</w:t>
      </w:r>
      <w:r w:rsidR="000A369D">
        <w:t>я</w:t>
      </w:r>
      <w:r w:rsidRPr="006C75F1">
        <w:t xml:space="preserve"> культур (</w:t>
      </w:r>
      <w:proofErr w:type="spellStart"/>
      <w:r w:rsidRPr="006C75F1">
        <w:rPr>
          <w:lang w:val="en-US"/>
        </w:rPr>
        <w:t>InaCC</w:t>
      </w:r>
      <w:proofErr w:type="spellEnd"/>
      <w:r w:rsidRPr="006C75F1">
        <w:t>)</w:t>
      </w:r>
      <w:r w:rsidR="000A369D">
        <w:t xml:space="preserve"> получила</w:t>
      </w:r>
      <w:r w:rsidRPr="006C75F1">
        <w:t xml:space="preserve"> статус</w:t>
      </w:r>
      <w:r w:rsidR="000A369D">
        <w:t xml:space="preserve"> МОД</w:t>
      </w:r>
      <w:r w:rsidRPr="006C75F1">
        <w:t xml:space="preserve">, делегация напомнила, что </w:t>
      </w:r>
      <w:proofErr w:type="spellStart"/>
      <w:r w:rsidRPr="006C75F1">
        <w:rPr>
          <w:lang w:val="en-US"/>
        </w:rPr>
        <w:t>InaCC</w:t>
      </w:r>
      <w:proofErr w:type="spellEnd"/>
      <w:r w:rsidRPr="006C75F1">
        <w:t xml:space="preserve"> была основана в 2014 году и играет важнейшую роль в управлении национальными биологическими ресурсами, в частности микро</w:t>
      </w:r>
      <w:r w:rsidR="000A369D">
        <w:t>организмами</w:t>
      </w:r>
      <w:r w:rsidRPr="006C75F1">
        <w:t>, и соответствует требованиям статьи</w:t>
      </w:r>
      <w:r w:rsidR="000A369D">
        <w:t> </w:t>
      </w:r>
      <w:r w:rsidRPr="006C75F1">
        <w:t xml:space="preserve">6(2) Будапештского договора.  </w:t>
      </w:r>
      <w:r w:rsidR="0054482C">
        <w:t>Было указано</w:t>
      </w:r>
      <w:r w:rsidRPr="006C75F1">
        <w:t xml:space="preserve">, что получение </w:t>
      </w:r>
      <w:proofErr w:type="spellStart"/>
      <w:r w:rsidRPr="006C75F1">
        <w:rPr>
          <w:lang w:val="en-US"/>
        </w:rPr>
        <w:t>InaCC</w:t>
      </w:r>
      <w:proofErr w:type="spellEnd"/>
      <w:r w:rsidRPr="006C75F1">
        <w:t xml:space="preserve"> статуса </w:t>
      </w:r>
      <w:r w:rsidR="0054482C">
        <w:t>МОД</w:t>
      </w:r>
      <w:r w:rsidRPr="006C75F1">
        <w:t xml:space="preserve"> принесет пользу не только Индонезии, но и внесет вклад в </w:t>
      </w:r>
      <w:r w:rsidR="0054482C">
        <w:t>усилия мирового сообщества</w:t>
      </w:r>
      <w:r w:rsidRPr="006C75F1">
        <w:t xml:space="preserve"> по развитию инноваций и научных исследований.  Делегация заявила, что надеется на плодотворные обсуждения и сотрудничество в рамках Будапештского договора</w:t>
      </w:r>
      <w:r w:rsidR="00AB2BD0" w:rsidRPr="006C75F1">
        <w:t>.</w:t>
      </w:r>
    </w:p>
    <w:p w14:paraId="42EE9F07" w14:textId="4027C065" w:rsidR="00AB2BD0" w:rsidRPr="00171689" w:rsidRDefault="00171689" w:rsidP="00C827FB">
      <w:pPr>
        <w:pStyle w:val="ONUME"/>
        <w:tabs>
          <w:tab w:val="clear" w:pos="567"/>
          <w:tab w:val="num" w:pos="540"/>
        </w:tabs>
      </w:pPr>
      <w:r w:rsidRPr="00171689">
        <w:t>Делегация Португалии приветствовала новую Договаривающуюся сторону Будапештского договора</w:t>
      </w:r>
      <w:r w:rsidR="008F5258">
        <w:t xml:space="preserve"> со ссылкой на </w:t>
      </w:r>
      <w:r w:rsidRPr="00171689">
        <w:t>недавнее заявление Африканской организации интеллектуальной собственности (</w:t>
      </w:r>
      <w:r w:rsidR="008F5258">
        <w:t>АОИС</w:t>
      </w:r>
      <w:r w:rsidRPr="00171689">
        <w:t xml:space="preserve">) и отметила растущее число </w:t>
      </w:r>
      <w:r w:rsidR="008F5258">
        <w:t>МОД</w:t>
      </w:r>
      <w:r w:rsidRPr="00171689">
        <w:t xml:space="preserve">, </w:t>
      </w:r>
      <w:r w:rsidR="008F5258">
        <w:t xml:space="preserve">что красноречиво </w:t>
      </w:r>
      <w:r w:rsidRPr="00171689">
        <w:t>свидетельству</w:t>
      </w:r>
      <w:r w:rsidR="008F5258">
        <w:t xml:space="preserve">ет </w:t>
      </w:r>
      <w:r w:rsidRPr="00171689">
        <w:t xml:space="preserve">о постоянном развитии Будапештской системы.  Делегация </w:t>
      </w:r>
      <w:r w:rsidR="008F5258">
        <w:t>сообщила</w:t>
      </w:r>
      <w:r w:rsidRPr="00171689">
        <w:t>, что 25 апреля 2024 г</w:t>
      </w:r>
      <w:r w:rsidR="008F5258">
        <w:t>ода</w:t>
      </w:r>
      <w:r w:rsidRPr="00171689">
        <w:t xml:space="preserve"> статус </w:t>
      </w:r>
      <w:r w:rsidR="008F5258">
        <w:t>МОД</w:t>
      </w:r>
      <w:r w:rsidRPr="00171689">
        <w:t xml:space="preserve"> получил</w:t>
      </w:r>
      <w:r w:rsidR="008F5258">
        <w:t xml:space="preserve">а и </w:t>
      </w:r>
      <w:r w:rsidRPr="00171689">
        <w:rPr>
          <w:lang w:val="en-US"/>
        </w:rPr>
        <w:t>UCCCB</w:t>
      </w:r>
      <w:r w:rsidRPr="00171689">
        <w:t xml:space="preserve">, </w:t>
      </w:r>
      <w:r w:rsidR="008F5258">
        <w:t>став</w:t>
      </w:r>
      <w:r w:rsidRPr="00171689">
        <w:t xml:space="preserve"> перв</w:t>
      </w:r>
      <w:r w:rsidR="008F5258">
        <w:t xml:space="preserve">ой </w:t>
      </w:r>
      <w:r w:rsidR="00C24892">
        <w:t xml:space="preserve">португальской </w:t>
      </w:r>
      <w:r w:rsidR="008F5258">
        <w:t>коллекцией культур</w:t>
      </w:r>
      <w:r w:rsidR="00C24892">
        <w:t>, получившей статус МОД,</w:t>
      </w:r>
      <w:r w:rsidRPr="00171689">
        <w:t xml:space="preserve"> и пятидесятым </w:t>
      </w:r>
      <w:r w:rsidR="008F5258">
        <w:t>МОД в рамках Будапештской системы</w:t>
      </w:r>
      <w:r w:rsidRPr="00171689">
        <w:t>.  Делегация выразила готовность сотрудничать с</w:t>
      </w:r>
      <w:r w:rsidR="008F5258">
        <w:t xml:space="preserve"> остальными МОД</w:t>
      </w:r>
      <w:r w:rsidRPr="00171689">
        <w:t xml:space="preserve"> на национальном и международном уровнях и подчеркнула важность обмена информацией и опытом в </w:t>
      </w:r>
      <w:r w:rsidR="008F5258">
        <w:t xml:space="preserve">деле применения </w:t>
      </w:r>
      <w:r w:rsidRPr="00171689">
        <w:t>Будапештского договора на глобальном уровне</w:t>
      </w:r>
      <w:r>
        <w:t>.</w:t>
      </w:r>
    </w:p>
    <w:p w14:paraId="00CF2E2F" w14:textId="2D6F77EC" w:rsidR="00AB2BD0" w:rsidRPr="00EE52C2" w:rsidRDefault="00175871" w:rsidP="00C827FB">
      <w:pPr>
        <w:pStyle w:val="ONUME"/>
        <w:tabs>
          <w:tab w:val="clear" w:pos="567"/>
          <w:tab w:val="num" w:pos="540"/>
        </w:tabs>
      </w:pPr>
      <w:r>
        <w:t>Делегация</w:t>
      </w:r>
      <w:r w:rsidRPr="00175871">
        <w:t xml:space="preserve"> </w:t>
      </w:r>
      <w:r>
        <w:t>Российской</w:t>
      </w:r>
      <w:r w:rsidRPr="00175871">
        <w:t xml:space="preserve"> </w:t>
      </w:r>
      <w:r>
        <w:t>Федерации</w:t>
      </w:r>
      <w:r w:rsidR="00957A9F">
        <w:t xml:space="preserve"> поблагодарила Секретариат </w:t>
      </w:r>
      <w:r>
        <w:t>за</w:t>
      </w:r>
      <w:r w:rsidRPr="00175871">
        <w:t xml:space="preserve"> </w:t>
      </w:r>
      <w:r>
        <w:t>подготовку</w:t>
      </w:r>
      <w:r w:rsidRPr="00175871">
        <w:t xml:space="preserve"> </w:t>
      </w:r>
      <w:r>
        <w:t>документа</w:t>
      </w:r>
      <w:r w:rsidRPr="00175871">
        <w:rPr>
          <w:lang w:val="en-US"/>
        </w:rPr>
        <w:t> </w:t>
      </w:r>
      <w:r w:rsidR="00AB2BD0" w:rsidRPr="00AB2BD0">
        <w:rPr>
          <w:lang w:val="en-US"/>
        </w:rPr>
        <w:t>BP</w:t>
      </w:r>
      <w:r w:rsidR="00AB2BD0" w:rsidRPr="00175871">
        <w:t>/</w:t>
      </w:r>
      <w:r w:rsidR="00AB2BD0" w:rsidRPr="00AB2BD0">
        <w:rPr>
          <w:lang w:val="en-US"/>
        </w:rPr>
        <w:t>A</w:t>
      </w:r>
      <w:r w:rsidR="00AB2BD0" w:rsidRPr="00175871">
        <w:t>/41/1</w:t>
      </w:r>
      <w:r>
        <w:t>, а также</w:t>
      </w:r>
      <w:r w:rsidRPr="00175871">
        <w:t xml:space="preserve"> организацию и проведение </w:t>
      </w:r>
      <w:r>
        <w:t>с</w:t>
      </w:r>
      <w:r w:rsidRPr="00175871">
        <w:t>овещания государств</w:t>
      </w:r>
      <w:r>
        <w:t xml:space="preserve"> – </w:t>
      </w:r>
      <w:r w:rsidRPr="00175871">
        <w:t xml:space="preserve">членов ВОИС и </w:t>
      </w:r>
      <w:r>
        <w:t xml:space="preserve">МОД в </w:t>
      </w:r>
      <w:r w:rsidRPr="00175871">
        <w:t xml:space="preserve">ноябре </w:t>
      </w:r>
      <w:r>
        <w:t>2023 года</w:t>
      </w:r>
      <w:r w:rsidR="00AB2BD0" w:rsidRPr="00175871">
        <w:t xml:space="preserve">.  </w:t>
      </w:r>
      <w:r w:rsidR="00C27CBE" w:rsidRPr="00C27CBE">
        <w:t xml:space="preserve">Совещание позволило </w:t>
      </w:r>
      <w:r w:rsidR="00E33BF3">
        <w:t>государствам-членам</w:t>
      </w:r>
      <w:r w:rsidR="00C27CBE" w:rsidRPr="00C27CBE">
        <w:t xml:space="preserve"> обменяться ценным опытом и подходами в отношении практических аспектов получения, хранения и выдачи биологически</w:t>
      </w:r>
      <w:r w:rsidR="00E33BF3">
        <w:t>х</w:t>
      </w:r>
      <w:r w:rsidR="00C27CBE" w:rsidRPr="00C27CBE">
        <w:t xml:space="preserve"> материалов</w:t>
      </w:r>
      <w:r w:rsidR="00E33BF3">
        <w:t>.</w:t>
      </w:r>
      <w:r w:rsidR="00AB2BD0" w:rsidRPr="00C27CBE">
        <w:t xml:space="preserve">  </w:t>
      </w:r>
      <w:r w:rsidR="00255F56">
        <w:t>В</w:t>
      </w:r>
      <w:r w:rsidR="00255F56" w:rsidRPr="009D61F7">
        <w:t xml:space="preserve"> </w:t>
      </w:r>
      <w:r w:rsidR="00255F56">
        <w:t>частности</w:t>
      </w:r>
      <w:r w:rsidR="00255F56" w:rsidRPr="009D61F7">
        <w:t xml:space="preserve">, </w:t>
      </w:r>
      <w:r w:rsidR="00255F56">
        <w:t>делегация</w:t>
      </w:r>
      <w:r w:rsidR="00255F56" w:rsidRPr="009D61F7">
        <w:t xml:space="preserve"> </w:t>
      </w:r>
      <w:r w:rsidR="00255F56">
        <w:t>упомянула</w:t>
      </w:r>
      <w:r w:rsidR="00255F56" w:rsidRPr="009D61F7">
        <w:t xml:space="preserve"> </w:t>
      </w:r>
      <w:r w:rsidR="009D61F7">
        <w:t>обмен</w:t>
      </w:r>
      <w:r w:rsidR="009D61F7" w:rsidRPr="009D61F7">
        <w:t xml:space="preserve"> </w:t>
      </w:r>
      <w:r w:rsidR="009D61F7">
        <w:t>информацией</w:t>
      </w:r>
      <w:r w:rsidR="009D61F7" w:rsidRPr="009D61F7">
        <w:t xml:space="preserve"> </w:t>
      </w:r>
      <w:r w:rsidR="009D61F7">
        <w:t>о</w:t>
      </w:r>
      <w:r w:rsidR="009D61F7" w:rsidRPr="009D61F7">
        <w:t xml:space="preserve"> практик</w:t>
      </w:r>
      <w:r w:rsidR="009D61F7">
        <w:t>е МОД</w:t>
      </w:r>
      <w:r w:rsidR="009D61F7" w:rsidRPr="009D61F7">
        <w:t xml:space="preserve"> по</w:t>
      </w:r>
      <w:r w:rsidR="009D61F7">
        <w:t xml:space="preserve"> </w:t>
      </w:r>
      <w:r w:rsidR="009D61F7" w:rsidRPr="009D61F7">
        <w:t>обращению с депонированными биологическими материалам после окончания срока их хранения, а также информацией о новейших технологиях в данной сфере</w:t>
      </w:r>
      <w:r w:rsidR="009D61F7">
        <w:t xml:space="preserve">. </w:t>
      </w:r>
      <w:r w:rsidR="009D61F7" w:rsidRPr="009D61F7">
        <w:t xml:space="preserve"> </w:t>
      </w:r>
      <w:r w:rsidR="009D61F7">
        <w:t>Делегация</w:t>
      </w:r>
      <w:r w:rsidR="009D61F7" w:rsidRPr="009D61F7">
        <w:t xml:space="preserve"> </w:t>
      </w:r>
      <w:r w:rsidR="009D61F7">
        <w:t>также</w:t>
      </w:r>
      <w:r w:rsidR="009D61F7" w:rsidRPr="009D61F7">
        <w:t xml:space="preserve"> </w:t>
      </w:r>
      <w:r w:rsidR="009D61F7">
        <w:t>отметила</w:t>
      </w:r>
      <w:r w:rsidR="009D61F7" w:rsidRPr="009D61F7">
        <w:t xml:space="preserve"> </w:t>
      </w:r>
      <w:r w:rsidR="009D61F7">
        <w:t>состоявшийся</w:t>
      </w:r>
      <w:r w:rsidR="009D61F7" w:rsidRPr="009D61F7">
        <w:t xml:space="preserve"> между </w:t>
      </w:r>
      <w:r w:rsidR="009D61F7">
        <w:t>участниками</w:t>
      </w:r>
      <w:r w:rsidR="009D61F7" w:rsidRPr="009D61F7">
        <w:t xml:space="preserve"> </w:t>
      </w:r>
      <w:r w:rsidR="009D61F7">
        <w:t>обмен</w:t>
      </w:r>
      <w:r w:rsidR="009D61F7" w:rsidRPr="009D61F7">
        <w:t xml:space="preserve"> </w:t>
      </w:r>
      <w:r w:rsidR="009D61F7">
        <w:t>информацией</w:t>
      </w:r>
      <w:r w:rsidR="009D61F7" w:rsidRPr="009D61F7">
        <w:t xml:space="preserve"> </w:t>
      </w:r>
      <w:r w:rsidR="009D61F7">
        <w:t xml:space="preserve">о практике </w:t>
      </w:r>
      <w:r w:rsidR="009D61F7" w:rsidRPr="009D61F7">
        <w:t xml:space="preserve">взаимодействия между </w:t>
      </w:r>
      <w:r w:rsidR="009D61F7">
        <w:t>в</w:t>
      </w:r>
      <w:r w:rsidR="009D61F7" w:rsidRPr="009D61F7">
        <w:t xml:space="preserve">едомствами </w:t>
      </w:r>
      <w:r w:rsidR="009D61F7">
        <w:t>ИС</w:t>
      </w:r>
      <w:r w:rsidR="009D61F7" w:rsidRPr="009D61F7">
        <w:t xml:space="preserve"> и</w:t>
      </w:r>
      <w:r w:rsidR="009D61F7" w:rsidRPr="00EE52C2">
        <w:t xml:space="preserve"> МОД</w:t>
      </w:r>
      <w:r w:rsidR="00AB2BD0" w:rsidRPr="00EE52C2">
        <w:t xml:space="preserve">.  </w:t>
      </w:r>
      <w:r w:rsidR="00186C59" w:rsidRPr="00EE52C2">
        <w:t>Делегация заявила, что этот обмен ценным опытом между участниками Будапештской системы был своевременным и позволил Российской Федерации направить в Международное бюро заявку о наделении Коллекции эубиотических и эпифитных микроорганизмов Кубанского государственного аграрного университета им. Трубилина статусом МОД</w:t>
      </w:r>
      <w:r w:rsidR="00AB2BD0" w:rsidRPr="00EE52C2">
        <w:t xml:space="preserve">.  </w:t>
      </w:r>
      <w:r w:rsidR="00EE52C2" w:rsidRPr="00EE52C2">
        <w:t>Делегация сообщила, что Международное бюро подтвердило получение этой заявки и разошлет государствам-членам соответствующее уведомление</w:t>
      </w:r>
      <w:r w:rsidR="00AB2BD0" w:rsidRPr="00EE52C2">
        <w:t>.</w:t>
      </w:r>
    </w:p>
    <w:p w14:paraId="735095A8" w14:textId="17F74947" w:rsidR="00AB2BD0" w:rsidRPr="00DE19BC" w:rsidRDefault="00DE19BC" w:rsidP="00C827FB">
      <w:pPr>
        <w:pStyle w:val="ONUME"/>
        <w:tabs>
          <w:tab w:val="clear" w:pos="567"/>
          <w:tab w:val="num" w:pos="540"/>
        </w:tabs>
      </w:pPr>
      <w:r w:rsidRPr="00DE19BC">
        <w:t>Делегация Испании поблагодарила Секретариат за информацию о присоединени</w:t>
      </w:r>
      <w:r>
        <w:t>ях</w:t>
      </w:r>
      <w:r w:rsidRPr="00DE19BC">
        <w:t xml:space="preserve"> к Будапештскому договору и </w:t>
      </w:r>
      <w:r>
        <w:t xml:space="preserve">появлении </w:t>
      </w:r>
      <w:r w:rsidRPr="00DE19BC">
        <w:t xml:space="preserve">новых </w:t>
      </w:r>
      <w:r>
        <w:t>МОД</w:t>
      </w:r>
      <w:r w:rsidRPr="00DE19BC">
        <w:t xml:space="preserve">.  </w:t>
      </w:r>
      <w:r>
        <w:t>Она</w:t>
      </w:r>
      <w:r w:rsidRPr="00DE19BC">
        <w:t xml:space="preserve"> </w:t>
      </w:r>
      <w:r>
        <w:t>поддерживает идею</w:t>
      </w:r>
      <w:r w:rsidRPr="00DE19BC">
        <w:t xml:space="preserve"> создани</w:t>
      </w:r>
      <w:r>
        <w:t>я</w:t>
      </w:r>
      <w:r w:rsidRPr="00DE19BC">
        <w:t xml:space="preserve"> экспертной группы для </w:t>
      </w:r>
      <w:r>
        <w:t xml:space="preserve">изучения конкретных вопросов </w:t>
      </w:r>
      <w:r w:rsidRPr="00DE19BC">
        <w:t xml:space="preserve">в рамках Ассамблеи Будапештского союза </w:t>
      </w:r>
      <w:r>
        <w:t xml:space="preserve">с упором на </w:t>
      </w:r>
      <w:r w:rsidRPr="00DE19BC">
        <w:t>вопрос</w:t>
      </w:r>
      <w:r>
        <w:t xml:space="preserve"> об</w:t>
      </w:r>
      <w:r w:rsidRPr="00DE19BC">
        <w:t xml:space="preserve"> обращени</w:t>
      </w:r>
      <w:r>
        <w:t>и</w:t>
      </w:r>
      <w:r w:rsidRPr="00DE19BC">
        <w:t xml:space="preserve"> </w:t>
      </w:r>
      <w:r>
        <w:t xml:space="preserve">МОД </w:t>
      </w:r>
      <w:r w:rsidRPr="00DE19BC">
        <w:t>с депонированными микроорганизмами по истечени</w:t>
      </w:r>
      <w:r>
        <w:t>и</w:t>
      </w:r>
      <w:r w:rsidRPr="00DE19BC">
        <w:t xml:space="preserve"> обязательного срока хранения, предусмотренного правилом</w:t>
      </w:r>
      <w:r>
        <w:t> </w:t>
      </w:r>
      <w:r w:rsidRPr="00DE19BC">
        <w:t>9(1) Будапештского договора</w:t>
      </w:r>
      <w:r w:rsidR="00AB2BD0" w:rsidRPr="00DE19BC">
        <w:t>.</w:t>
      </w:r>
    </w:p>
    <w:p w14:paraId="2060FA15" w14:textId="7CAEB7BD" w:rsidR="00200847" w:rsidRPr="00F84B5B" w:rsidRDefault="00F84B5B" w:rsidP="00C827FB">
      <w:pPr>
        <w:pStyle w:val="ONUME"/>
        <w:tabs>
          <w:tab w:val="clear" w:pos="567"/>
          <w:tab w:val="num" w:pos="540"/>
        </w:tabs>
        <w:spacing w:after="720"/>
        <w:ind w:left="540"/>
      </w:pPr>
      <w:r w:rsidRPr="00F84B5B">
        <w:t>Ассамблея Будапештского союза приняла к сведению «Отчет о функционировании Будапештской системы» (документ</w:t>
      </w:r>
      <w:r w:rsidR="00D3322E">
        <w:t> </w:t>
      </w:r>
      <w:r w:rsidRPr="00F84B5B">
        <w:t>BP/A/41/1)</w:t>
      </w:r>
      <w:r>
        <w:t>.</w:t>
      </w:r>
    </w:p>
    <w:p w14:paraId="27B5C8F7" w14:textId="77777777" w:rsidR="00200847" w:rsidRDefault="00200847" w:rsidP="00200847">
      <w:pPr>
        <w:pStyle w:val="ONUME"/>
        <w:numPr>
          <w:ilvl w:val="0"/>
          <w:numId w:val="0"/>
        </w:numPr>
        <w:ind w:left="5533"/>
      </w:pPr>
      <w:r>
        <w:t>[Конец документа]</w:t>
      </w:r>
    </w:p>
    <w:sectPr w:rsidR="00200847" w:rsidSect="00DE670C">
      <w:headerReference w:type="default" r:id="rId12"/>
      <w:footerReference w:type="even" r:id="rId13"/>
      <w:footerReference w:type="default" r:id="rId14"/>
      <w:footerReference w:type="firs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8ACEA" w14:textId="77777777" w:rsidR="003859CE" w:rsidRDefault="003859CE">
      <w:r>
        <w:separator/>
      </w:r>
    </w:p>
  </w:endnote>
  <w:endnote w:type="continuationSeparator" w:id="0">
    <w:p w14:paraId="7B9F296A" w14:textId="77777777" w:rsidR="003859CE" w:rsidRDefault="003859CE" w:rsidP="003B38C1">
      <w:r>
        <w:separator/>
      </w:r>
    </w:p>
    <w:p w14:paraId="2404CA69" w14:textId="77777777" w:rsidR="003859CE" w:rsidRPr="00385D18" w:rsidRDefault="003859CE" w:rsidP="003B38C1">
      <w:pPr>
        <w:spacing w:after="60"/>
        <w:rPr>
          <w:sz w:val="17"/>
          <w:lang w:val="en-US"/>
        </w:rPr>
      </w:pPr>
      <w:r w:rsidRPr="00385D18">
        <w:rPr>
          <w:sz w:val="17"/>
          <w:lang w:val="en-US"/>
        </w:rPr>
        <w:t>[Endnote continued from previous page]</w:t>
      </w:r>
    </w:p>
  </w:endnote>
  <w:endnote w:type="continuationNotice" w:id="1">
    <w:p w14:paraId="35BA7CB5" w14:textId="77777777" w:rsidR="003859CE" w:rsidRPr="00385D18" w:rsidRDefault="003859CE" w:rsidP="003B38C1">
      <w:pPr>
        <w:spacing w:before="60"/>
        <w:jc w:val="right"/>
        <w:rPr>
          <w:sz w:val="17"/>
          <w:szCs w:val="17"/>
          <w:lang w:val="en-US"/>
        </w:rPr>
      </w:pPr>
      <w:r w:rsidRPr="00385D18">
        <w:rPr>
          <w:sz w:val="17"/>
          <w:szCs w:val="17"/>
          <w:lang w:val="en-US"/>
        </w:rPr>
        <w:t xml:space="preserve">[Endnote </w:t>
      </w:r>
      <w:proofErr w:type="gramStart"/>
      <w:r w:rsidRPr="00385D18">
        <w:rPr>
          <w:sz w:val="17"/>
          <w:szCs w:val="17"/>
          <w:lang w:val="en-US"/>
        </w:rPr>
        <w:t>continued on</w:t>
      </w:r>
      <w:proofErr w:type="gramEnd"/>
      <w:r w:rsidRPr="00385D18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B6EB49" w14:textId="4CDA7D38" w:rsidR="008C439C" w:rsidRDefault="008C43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372A5" w14:textId="513DD9D4" w:rsidR="008C439C" w:rsidRDefault="008C43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69DDB" w14:textId="5295A092" w:rsidR="008C439C" w:rsidRDefault="008C43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0E6E5" w14:textId="77777777" w:rsidR="003859CE" w:rsidRDefault="003859CE">
      <w:r>
        <w:separator/>
      </w:r>
    </w:p>
  </w:footnote>
  <w:footnote w:type="continuationSeparator" w:id="0">
    <w:p w14:paraId="37CF9932" w14:textId="77777777" w:rsidR="003859CE" w:rsidRDefault="003859CE" w:rsidP="008B60B2">
      <w:r>
        <w:separator/>
      </w:r>
    </w:p>
    <w:p w14:paraId="3234E357" w14:textId="77777777" w:rsidR="003859CE" w:rsidRPr="00385D18" w:rsidRDefault="003859CE" w:rsidP="008B60B2">
      <w:pPr>
        <w:spacing w:after="60"/>
        <w:rPr>
          <w:sz w:val="17"/>
          <w:szCs w:val="17"/>
          <w:lang w:val="en-US"/>
        </w:rPr>
      </w:pPr>
      <w:r w:rsidRPr="00385D18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1BA003C4" w14:textId="77777777" w:rsidR="003859CE" w:rsidRPr="00385D18" w:rsidRDefault="003859CE" w:rsidP="008B60B2">
      <w:pPr>
        <w:spacing w:before="60"/>
        <w:jc w:val="right"/>
        <w:rPr>
          <w:sz w:val="17"/>
          <w:szCs w:val="17"/>
          <w:lang w:val="en-US"/>
        </w:rPr>
      </w:pPr>
      <w:r w:rsidRPr="00385D18">
        <w:rPr>
          <w:sz w:val="17"/>
          <w:szCs w:val="17"/>
          <w:lang w:val="en-US"/>
        </w:rPr>
        <w:t xml:space="preserve">[Footnote </w:t>
      </w:r>
      <w:proofErr w:type="gramStart"/>
      <w:r w:rsidRPr="00385D18">
        <w:rPr>
          <w:sz w:val="17"/>
          <w:szCs w:val="17"/>
          <w:lang w:val="en-US"/>
        </w:rPr>
        <w:t>continued on</w:t>
      </w:r>
      <w:proofErr w:type="gramEnd"/>
      <w:r w:rsidRPr="00385D18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DB17C" w14:textId="0AC896C5" w:rsidR="00EC4E49" w:rsidRDefault="00DE670C" w:rsidP="00477D6B">
    <w:pPr>
      <w:jc w:val="right"/>
    </w:pPr>
    <w:bookmarkStart w:id="5" w:name="Code2"/>
    <w:bookmarkEnd w:id="5"/>
    <w:r>
      <w:t>BP/A/41/2</w:t>
    </w:r>
  </w:p>
  <w:p w14:paraId="523ECAB9" w14:textId="77777777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552288">
      <w:t>2</w:t>
    </w:r>
    <w:r>
      <w:fldChar w:fldCharType="end"/>
    </w:r>
  </w:p>
  <w:p w14:paraId="4DF3EB9B" w14:textId="77777777" w:rsidR="00EC4E49" w:rsidRDefault="00EC4E49" w:rsidP="00477D6B">
    <w:pPr>
      <w:jc w:val="right"/>
    </w:pPr>
  </w:p>
  <w:p w14:paraId="21A26F54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892469">
    <w:abstractNumId w:val="2"/>
  </w:num>
  <w:num w:numId="2" w16cid:durableId="202715175">
    <w:abstractNumId w:val="4"/>
  </w:num>
  <w:num w:numId="3" w16cid:durableId="353727572">
    <w:abstractNumId w:val="0"/>
  </w:num>
  <w:num w:numId="4" w16cid:durableId="764955283">
    <w:abstractNumId w:val="5"/>
  </w:num>
  <w:num w:numId="5" w16cid:durableId="1134638488">
    <w:abstractNumId w:val="1"/>
  </w:num>
  <w:num w:numId="6" w16cid:durableId="1306154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70C"/>
    <w:rsid w:val="000128D0"/>
    <w:rsid w:val="000133EC"/>
    <w:rsid w:val="0001647B"/>
    <w:rsid w:val="00032D20"/>
    <w:rsid w:val="00036C7D"/>
    <w:rsid w:val="00043CAA"/>
    <w:rsid w:val="0004624A"/>
    <w:rsid w:val="000555A9"/>
    <w:rsid w:val="00075432"/>
    <w:rsid w:val="000968ED"/>
    <w:rsid w:val="000A369D"/>
    <w:rsid w:val="000A7C07"/>
    <w:rsid w:val="000C5569"/>
    <w:rsid w:val="000D3659"/>
    <w:rsid w:val="000F5E56"/>
    <w:rsid w:val="000F6B25"/>
    <w:rsid w:val="001024FE"/>
    <w:rsid w:val="001207CA"/>
    <w:rsid w:val="00126E23"/>
    <w:rsid w:val="001362EE"/>
    <w:rsid w:val="00142868"/>
    <w:rsid w:val="00171689"/>
    <w:rsid w:val="001745EB"/>
    <w:rsid w:val="00175871"/>
    <w:rsid w:val="001832A6"/>
    <w:rsid w:val="00183464"/>
    <w:rsid w:val="00183F10"/>
    <w:rsid w:val="00186C59"/>
    <w:rsid w:val="00193BF9"/>
    <w:rsid w:val="001C6808"/>
    <w:rsid w:val="001D2089"/>
    <w:rsid w:val="00200847"/>
    <w:rsid w:val="002020EF"/>
    <w:rsid w:val="002052AE"/>
    <w:rsid w:val="002121FA"/>
    <w:rsid w:val="0023202E"/>
    <w:rsid w:val="00252E9B"/>
    <w:rsid w:val="00255F56"/>
    <w:rsid w:val="002634C4"/>
    <w:rsid w:val="00275BEA"/>
    <w:rsid w:val="002928D3"/>
    <w:rsid w:val="002A4454"/>
    <w:rsid w:val="002B26A5"/>
    <w:rsid w:val="002D3EBA"/>
    <w:rsid w:val="002D53E6"/>
    <w:rsid w:val="002F1FE6"/>
    <w:rsid w:val="002F4E68"/>
    <w:rsid w:val="00311A9A"/>
    <w:rsid w:val="00312F7F"/>
    <w:rsid w:val="003228B7"/>
    <w:rsid w:val="00327013"/>
    <w:rsid w:val="00330BE9"/>
    <w:rsid w:val="00340C6C"/>
    <w:rsid w:val="003508A3"/>
    <w:rsid w:val="003673CF"/>
    <w:rsid w:val="003845C1"/>
    <w:rsid w:val="003859CE"/>
    <w:rsid w:val="00385D18"/>
    <w:rsid w:val="003A2323"/>
    <w:rsid w:val="003A6D87"/>
    <w:rsid w:val="003A6F89"/>
    <w:rsid w:val="003B38C1"/>
    <w:rsid w:val="003D352A"/>
    <w:rsid w:val="003F2CA5"/>
    <w:rsid w:val="00404405"/>
    <w:rsid w:val="00417A88"/>
    <w:rsid w:val="00423E3E"/>
    <w:rsid w:val="00427AF4"/>
    <w:rsid w:val="004400E2"/>
    <w:rsid w:val="00461632"/>
    <w:rsid w:val="004647DA"/>
    <w:rsid w:val="00466F97"/>
    <w:rsid w:val="00474062"/>
    <w:rsid w:val="00477D6B"/>
    <w:rsid w:val="00486FFF"/>
    <w:rsid w:val="0049155F"/>
    <w:rsid w:val="004B02B7"/>
    <w:rsid w:val="004B1645"/>
    <w:rsid w:val="004B6FE1"/>
    <w:rsid w:val="004C1CDA"/>
    <w:rsid w:val="004D39C4"/>
    <w:rsid w:val="004E63F7"/>
    <w:rsid w:val="00503F61"/>
    <w:rsid w:val="0053057A"/>
    <w:rsid w:val="005348D6"/>
    <w:rsid w:val="0054482C"/>
    <w:rsid w:val="00552288"/>
    <w:rsid w:val="005607E8"/>
    <w:rsid w:val="00560A29"/>
    <w:rsid w:val="00594D27"/>
    <w:rsid w:val="005C775E"/>
    <w:rsid w:val="005D01E0"/>
    <w:rsid w:val="005F488D"/>
    <w:rsid w:val="00601760"/>
    <w:rsid w:val="00605827"/>
    <w:rsid w:val="00636CD0"/>
    <w:rsid w:val="006424C9"/>
    <w:rsid w:val="00646050"/>
    <w:rsid w:val="006477DC"/>
    <w:rsid w:val="00664933"/>
    <w:rsid w:val="006713CA"/>
    <w:rsid w:val="00676C5C"/>
    <w:rsid w:val="00695558"/>
    <w:rsid w:val="00696141"/>
    <w:rsid w:val="006A0422"/>
    <w:rsid w:val="006C75F1"/>
    <w:rsid w:val="006D5E0F"/>
    <w:rsid w:val="007058FB"/>
    <w:rsid w:val="007239BD"/>
    <w:rsid w:val="0072571D"/>
    <w:rsid w:val="00727B3E"/>
    <w:rsid w:val="007B3C0E"/>
    <w:rsid w:val="007B6A58"/>
    <w:rsid w:val="007D1613"/>
    <w:rsid w:val="008004F8"/>
    <w:rsid w:val="00873EE5"/>
    <w:rsid w:val="00875660"/>
    <w:rsid w:val="008B2CC1"/>
    <w:rsid w:val="008B4B5E"/>
    <w:rsid w:val="008B4D35"/>
    <w:rsid w:val="008B60B2"/>
    <w:rsid w:val="008C439C"/>
    <w:rsid w:val="008E58D3"/>
    <w:rsid w:val="008F368E"/>
    <w:rsid w:val="008F524C"/>
    <w:rsid w:val="008F5258"/>
    <w:rsid w:val="0090731E"/>
    <w:rsid w:val="00916EE2"/>
    <w:rsid w:val="00957A9F"/>
    <w:rsid w:val="0096019E"/>
    <w:rsid w:val="00966A22"/>
    <w:rsid w:val="00967210"/>
    <w:rsid w:val="0096722F"/>
    <w:rsid w:val="00980843"/>
    <w:rsid w:val="00986046"/>
    <w:rsid w:val="009B638E"/>
    <w:rsid w:val="009D61F7"/>
    <w:rsid w:val="009E2791"/>
    <w:rsid w:val="009E3F6F"/>
    <w:rsid w:val="009F3BF9"/>
    <w:rsid w:val="009F499F"/>
    <w:rsid w:val="00A133EB"/>
    <w:rsid w:val="00A42DAF"/>
    <w:rsid w:val="00A45BD8"/>
    <w:rsid w:val="00A75E1D"/>
    <w:rsid w:val="00A778BF"/>
    <w:rsid w:val="00A85B8E"/>
    <w:rsid w:val="00AB2BD0"/>
    <w:rsid w:val="00AB643E"/>
    <w:rsid w:val="00AC205C"/>
    <w:rsid w:val="00AD2EDC"/>
    <w:rsid w:val="00AE1CC0"/>
    <w:rsid w:val="00AF1496"/>
    <w:rsid w:val="00AF5C73"/>
    <w:rsid w:val="00B05A69"/>
    <w:rsid w:val="00B131E0"/>
    <w:rsid w:val="00B3325E"/>
    <w:rsid w:val="00B40598"/>
    <w:rsid w:val="00B50B99"/>
    <w:rsid w:val="00B57A42"/>
    <w:rsid w:val="00B6276C"/>
    <w:rsid w:val="00B62CD9"/>
    <w:rsid w:val="00B9734B"/>
    <w:rsid w:val="00BC1C88"/>
    <w:rsid w:val="00BC3A5B"/>
    <w:rsid w:val="00BE581F"/>
    <w:rsid w:val="00C11BFE"/>
    <w:rsid w:val="00C24892"/>
    <w:rsid w:val="00C27CBE"/>
    <w:rsid w:val="00C35CBF"/>
    <w:rsid w:val="00C809E3"/>
    <w:rsid w:val="00C827FB"/>
    <w:rsid w:val="00C94629"/>
    <w:rsid w:val="00CA0921"/>
    <w:rsid w:val="00CB62AD"/>
    <w:rsid w:val="00CC363E"/>
    <w:rsid w:val="00CC3BF3"/>
    <w:rsid w:val="00CC4E95"/>
    <w:rsid w:val="00CE17A0"/>
    <w:rsid w:val="00CE65D4"/>
    <w:rsid w:val="00CF736C"/>
    <w:rsid w:val="00D0114A"/>
    <w:rsid w:val="00D246A3"/>
    <w:rsid w:val="00D3322E"/>
    <w:rsid w:val="00D45252"/>
    <w:rsid w:val="00D5251F"/>
    <w:rsid w:val="00D71B4D"/>
    <w:rsid w:val="00D74339"/>
    <w:rsid w:val="00D93D55"/>
    <w:rsid w:val="00DA1A67"/>
    <w:rsid w:val="00DE19BC"/>
    <w:rsid w:val="00DE2675"/>
    <w:rsid w:val="00DE670C"/>
    <w:rsid w:val="00E03F83"/>
    <w:rsid w:val="00E161A2"/>
    <w:rsid w:val="00E23DAC"/>
    <w:rsid w:val="00E335FE"/>
    <w:rsid w:val="00E33BF3"/>
    <w:rsid w:val="00E3613C"/>
    <w:rsid w:val="00E5021F"/>
    <w:rsid w:val="00E50CD4"/>
    <w:rsid w:val="00E6302B"/>
    <w:rsid w:val="00E671A6"/>
    <w:rsid w:val="00E73DF3"/>
    <w:rsid w:val="00E87FC5"/>
    <w:rsid w:val="00EA6B39"/>
    <w:rsid w:val="00EC1DD2"/>
    <w:rsid w:val="00EC4E49"/>
    <w:rsid w:val="00ED77FB"/>
    <w:rsid w:val="00EE52C2"/>
    <w:rsid w:val="00F021A6"/>
    <w:rsid w:val="00F11D94"/>
    <w:rsid w:val="00F20B1B"/>
    <w:rsid w:val="00F266E0"/>
    <w:rsid w:val="00F36F6F"/>
    <w:rsid w:val="00F66152"/>
    <w:rsid w:val="00F84B5B"/>
    <w:rsid w:val="00FA6D49"/>
    <w:rsid w:val="00FC4A0B"/>
    <w:rsid w:val="00FD2D01"/>
    <w:rsid w:val="00FE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535891E3"/>
  <w15:docId w15:val="{15447C6C-5A25-44A3-80D0-C1AEAB19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Revision">
    <w:name w:val="Revision"/>
    <w:hidden/>
    <w:uiPriority w:val="99"/>
    <w:semiHidden/>
    <w:rsid w:val="005F488D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nhideWhenUsed/>
    <w:rsid w:val="000F6B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B2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E50CD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50CD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50CD4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50CD4"/>
    <w:rPr>
      <w:rFonts w:ascii="Arial" w:eastAsia="SimSun" w:hAnsi="Arial" w:cs="Arial"/>
      <w:b/>
      <w:bCs/>
      <w:sz w:val="18"/>
      <w:lang w:val="ru-RU" w:eastAsia="zh-CN"/>
    </w:rPr>
  </w:style>
  <w:style w:type="character" w:styleId="FollowedHyperlink">
    <w:name w:val="FollowedHyperlink"/>
    <w:basedOn w:val="DefaultParagraphFont"/>
    <w:semiHidden/>
    <w:unhideWhenUsed/>
    <w:rsid w:val="00252E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about-wipo/ru/assemblies/2024/a-65/doc_details.jsp?doc_id=63039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wipo.int/about-wipo/ru/assemblies/2024/a-65/doc_details.jsp?doc_id=6360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about-wipo/ru/assemblies/2024/a-65/doc_details.jsp?doc_id=63311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384E7-3CA0-4C33-98ED-1496451FA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1368</Words>
  <Characters>10129</Characters>
  <Application>Microsoft Office Word</Application>
  <DocSecurity>0</DocSecurity>
  <Lines>84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BP/A/41/2</vt:lpstr>
    </vt:vector>
  </TitlesOfParts>
  <Company>WIPO</Company>
  <LinksUpToDate>false</LinksUpToDate>
  <CharactersWithSpaces>11475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BP/A/41/2</dc:title>
  <dc:creator>WIPO</dc:creator>
  <cp:keywords>PUBLIC</cp:keywords>
  <cp:lastModifiedBy>HÄFLIGER Patience</cp:lastModifiedBy>
  <cp:revision>10</cp:revision>
  <cp:lastPrinted>2024-08-07T09:56:00Z</cp:lastPrinted>
  <dcterms:created xsi:type="dcterms:W3CDTF">2024-09-19T12:56:00Z</dcterms:created>
  <dcterms:modified xsi:type="dcterms:W3CDTF">2024-09-20T13:04:00Z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d6491004-526d-4ba6-8108-49b637e1584b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2024-09-20T13:04:21Z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f8a80348-cac4-4d81-9e91-b2918cbcf4e6</vt:lpwstr>
  </property>
  <property fmtid="{D5CDD505-2E9C-101B-9397-08002B2CF9AE}" pid="14" name="MSIP_Label_20773ee6-353b-4fb9-a59d-0b94c8c67bea_ContentBits">
    <vt:lpwstr>0</vt:lpwstr>
  </property>
</Properties>
</file>