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A70ED" w:rsidP="00916EE2">
            <w:r>
              <w:rPr>
                <w:noProof/>
                <w:lang w:eastAsia="en-US"/>
              </w:rPr>
              <w:drawing>
                <wp:inline distT="0" distB="0" distL="0" distR="0" wp14:anchorId="1FCFDD8E" wp14:editId="04735DD7">
                  <wp:extent cx="1943100" cy="1457325"/>
                  <wp:effectExtent l="0" t="0" r="0" b="952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BB7394"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F44D8" w:rsidP="00E331CC">
            <w:pPr>
              <w:jc w:val="right"/>
              <w:rPr>
                <w:rFonts w:ascii="Arial Black" w:hAnsi="Arial Black"/>
                <w:caps/>
                <w:sz w:val="15"/>
              </w:rPr>
            </w:pPr>
            <w:r>
              <w:rPr>
                <w:rFonts w:ascii="Arial Black" w:hAnsi="Arial Black"/>
                <w:caps/>
                <w:sz w:val="15"/>
              </w:rPr>
              <w:t>MM/A/</w:t>
            </w:r>
            <w:r w:rsidR="00627141">
              <w:rPr>
                <w:rFonts w:ascii="Arial Black" w:hAnsi="Arial Black"/>
                <w:caps/>
                <w:sz w:val="15"/>
              </w:rPr>
              <w:t>4</w:t>
            </w:r>
            <w:r w:rsidR="00405299">
              <w:rPr>
                <w:rFonts w:ascii="Arial Black" w:hAnsi="Arial Black"/>
                <w:caps/>
                <w:sz w:val="15"/>
              </w:rPr>
              <w:t>8</w:t>
            </w:r>
            <w:r>
              <w:rPr>
                <w:rFonts w:ascii="Arial Black" w:hAnsi="Arial Black"/>
                <w:caps/>
                <w:sz w:val="15"/>
              </w:rPr>
              <w:t>/</w:t>
            </w:r>
            <w:bookmarkStart w:id="1" w:name="Code"/>
            <w:bookmarkEnd w:id="1"/>
            <w:r w:rsidR="00405299">
              <w:rPr>
                <w:rFonts w:ascii="Arial Black" w:hAnsi="Arial Black"/>
                <w:caps/>
                <w:sz w:val="15"/>
              </w:rPr>
              <w:t>4</w:t>
            </w:r>
            <w:r w:rsidR="00E5419C">
              <w:rPr>
                <w:rFonts w:ascii="Arial Black" w:hAnsi="Arial Black"/>
                <w:caps/>
                <w:sz w:val="15"/>
              </w:rPr>
              <w:t xml:space="preserve">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BB7394" w:rsidRDefault="00BB7394" w:rsidP="00916EE2">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EE7B99" w:rsidRDefault="00BB7394">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E331CC">
              <w:rPr>
                <w:rFonts w:ascii="Arial Black" w:hAnsi="Arial Black"/>
                <w:caps/>
                <w:sz w:val="15"/>
              </w:rPr>
              <w:t xml:space="preserve">15 </w:t>
            </w:r>
            <w:r w:rsidR="00E331CC">
              <w:rPr>
                <w:rFonts w:ascii="Arial Black" w:hAnsi="Arial Black"/>
                <w:caps/>
                <w:sz w:val="15"/>
                <w:lang w:val="ru-RU"/>
              </w:rPr>
              <w:t>января 2015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5F44D8" w:rsidRPr="00BB7394" w:rsidRDefault="00BB7394" w:rsidP="005F44D8">
      <w:pPr>
        <w:rPr>
          <w:b/>
          <w:sz w:val="28"/>
          <w:szCs w:val="28"/>
          <w:lang w:val="ru-RU"/>
        </w:rPr>
      </w:pPr>
      <w:r>
        <w:rPr>
          <w:b/>
          <w:sz w:val="28"/>
          <w:szCs w:val="28"/>
          <w:lang w:val="ru-RU"/>
        </w:rPr>
        <w:t xml:space="preserve">Специальный союз </w:t>
      </w:r>
      <w:r w:rsidR="00A1783B">
        <w:rPr>
          <w:b/>
          <w:sz w:val="28"/>
          <w:szCs w:val="28"/>
          <w:lang w:val="ru-RU"/>
        </w:rPr>
        <w:t xml:space="preserve">по </w:t>
      </w:r>
      <w:r>
        <w:rPr>
          <w:b/>
          <w:sz w:val="28"/>
          <w:szCs w:val="28"/>
          <w:lang w:val="ru-RU"/>
        </w:rPr>
        <w:t>международной регистрации знаков</w:t>
      </w:r>
    </w:p>
    <w:p w:rsidR="005F44D8" w:rsidRPr="00BB7394" w:rsidRDefault="005F44D8" w:rsidP="005F44D8">
      <w:pPr>
        <w:rPr>
          <w:b/>
          <w:sz w:val="28"/>
          <w:szCs w:val="28"/>
          <w:lang w:val="ru-RU"/>
        </w:rPr>
      </w:pPr>
      <w:r w:rsidRPr="00BB7394">
        <w:rPr>
          <w:b/>
          <w:sz w:val="28"/>
          <w:szCs w:val="28"/>
          <w:lang w:val="ru-RU"/>
        </w:rPr>
        <w:t>(</w:t>
      </w:r>
      <w:r w:rsidR="00BB7394">
        <w:rPr>
          <w:b/>
          <w:sz w:val="28"/>
          <w:szCs w:val="28"/>
          <w:lang w:val="ru-RU"/>
        </w:rPr>
        <w:t>Мадридский союз</w:t>
      </w:r>
      <w:r w:rsidRPr="00BB7394">
        <w:rPr>
          <w:b/>
          <w:sz w:val="28"/>
          <w:szCs w:val="28"/>
          <w:lang w:val="ru-RU"/>
        </w:rPr>
        <w:t>)</w:t>
      </w:r>
    </w:p>
    <w:p w:rsidR="003845C1" w:rsidRPr="00BB7394" w:rsidRDefault="003845C1" w:rsidP="003845C1">
      <w:pPr>
        <w:rPr>
          <w:lang w:val="ru-RU"/>
        </w:rPr>
      </w:pPr>
    </w:p>
    <w:p w:rsidR="00A85B8E" w:rsidRPr="00BB7394" w:rsidRDefault="00A85B8E" w:rsidP="003845C1">
      <w:pPr>
        <w:rPr>
          <w:lang w:val="ru-RU"/>
        </w:rPr>
      </w:pPr>
    </w:p>
    <w:p w:rsidR="00A85B8E" w:rsidRPr="00BB7394" w:rsidRDefault="00BB7394" w:rsidP="003845C1">
      <w:pPr>
        <w:rPr>
          <w:b/>
          <w:sz w:val="28"/>
          <w:szCs w:val="28"/>
          <w:lang w:val="ru-RU"/>
        </w:rPr>
      </w:pPr>
      <w:r>
        <w:rPr>
          <w:b/>
          <w:sz w:val="28"/>
          <w:szCs w:val="28"/>
          <w:lang w:val="ru-RU"/>
        </w:rPr>
        <w:t>Ассамблея</w:t>
      </w:r>
    </w:p>
    <w:p w:rsidR="00A85B8E" w:rsidRPr="00BB7394" w:rsidRDefault="00A85B8E" w:rsidP="003845C1">
      <w:pPr>
        <w:rPr>
          <w:lang w:val="ru-RU"/>
        </w:rPr>
      </w:pPr>
    </w:p>
    <w:p w:rsidR="003845C1" w:rsidRPr="00BB7394" w:rsidRDefault="003845C1" w:rsidP="003845C1">
      <w:pPr>
        <w:rPr>
          <w:lang w:val="ru-RU"/>
        </w:rPr>
      </w:pPr>
    </w:p>
    <w:p w:rsidR="005F44D8" w:rsidRPr="00BB7394" w:rsidRDefault="00BB7394" w:rsidP="005F44D8">
      <w:pPr>
        <w:rPr>
          <w:b/>
          <w:sz w:val="24"/>
          <w:szCs w:val="24"/>
          <w:lang w:val="ru-RU"/>
        </w:rPr>
      </w:pPr>
      <w:r>
        <w:rPr>
          <w:b/>
          <w:sz w:val="24"/>
          <w:szCs w:val="24"/>
          <w:lang w:val="ru-RU"/>
        </w:rPr>
        <w:t xml:space="preserve">Сорок </w:t>
      </w:r>
      <w:r w:rsidR="00405299">
        <w:rPr>
          <w:b/>
          <w:sz w:val="24"/>
          <w:szCs w:val="24"/>
          <w:lang w:val="ru-RU"/>
        </w:rPr>
        <w:t>восьмая</w:t>
      </w:r>
      <w:r w:rsidR="005F44D8" w:rsidRPr="00BB7394">
        <w:rPr>
          <w:b/>
          <w:sz w:val="24"/>
          <w:szCs w:val="24"/>
          <w:lang w:val="ru-RU"/>
        </w:rPr>
        <w:t xml:space="preserve"> (</w:t>
      </w:r>
      <w:r w:rsidR="00627141" w:rsidRPr="00BB7394">
        <w:rPr>
          <w:b/>
          <w:sz w:val="24"/>
          <w:szCs w:val="24"/>
          <w:lang w:val="ru-RU"/>
        </w:rPr>
        <w:t>2</w:t>
      </w:r>
      <w:r w:rsidR="00405299">
        <w:rPr>
          <w:b/>
          <w:sz w:val="24"/>
          <w:szCs w:val="24"/>
          <w:lang w:val="ru-RU"/>
        </w:rPr>
        <w:t>8</w:t>
      </w:r>
      <w:r>
        <w:rPr>
          <w:b/>
          <w:sz w:val="24"/>
          <w:szCs w:val="24"/>
          <w:lang w:val="ru-RU"/>
        </w:rPr>
        <w:t>-я</w:t>
      </w:r>
      <w:r w:rsidR="005F44D8" w:rsidRPr="00BB7394">
        <w:rPr>
          <w:b/>
          <w:sz w:val="24"/>
          <w:szCs w:val="24"/>
          <w:lang w:val="ru-RU"/>
        </w:rPr>
        <w:t xml:space="preserve"> </w:t>
      </w:r>
      <w:r>
        <w:rPr>
          <w:b/>
          <w:sz w:val="24"/>
          <w:szCs w:val="24"/>
          <w:lang w:val="ru-RU"/>
        </w:rPr>
        <w:t>очередная</w:t>
      </w:r>
      <w:r w:rsidR="005F44D8" w:rsidRPr="00BB7394">
        <w:rPr>
          <w:b/>
          <w:sz w:val="24"/>
          <w:szCs w:val="24"/>
          <w:lang w:val="ru-RU"/>
        </w:rPr>
        <w:t xml:space="preserve">) </w:t>
      </w:r>
      <w:r>
        <w:rPr>
          <w:b/>
          <w:sz w:val="24"/>
          <w:szCs w:val="24"/>
          <w:lang w:val="ru-RU"/>
        </w:rPr>
        <w:t>сессия</w:t>
      </w:r>
    </w:p>
    <w:p w:rsidR="005F44D8" w:rsidRPr="00BB7394" w:rsidRDefault="00BB7394" w:rsidP="005F44D8">
      <w:pPr>
        <w:rPr>
          <w:b/>
          <w:sz w:val="24"/>
          <w:szCs w:val="24"/>
          <w:lang w:val="ru-RU"/>
        </w:rPr>
      </w:pPr>
      <w:r>
        <w:rPr>
          <w:b/>
          <w:sz w:val="24"/>
          <w:szCs w:val="24"/>
          <w:lang w:val="ru-RU"/>
        </w:rPr>
        <w:t>Женева</w:t>
      </w:r>
      <w:r w:rsidR="005F44D8" w:rsidRPr="00BB7394">
        <w:rPr>
          <w:b/>
          <w:sz w:val="24"/>
          <w:szCs w:val="24"/>
          <w:lang w:val="ru-RU"/>
        </w:rPr>
        <w:t xml:space="preserve">, </w:t>
      </w:r>
      <w:r w:rsidR="007A6049">
        <w:rPr>
          <w:b/>
          <w:sz w:val="24"/>
          <w:szCs w:val="24"/>
          <w:lang w:val="ru-RU"/>
        </w:rPr>
        <w:t>2</w:t>
      </w:r>
      <w:r w:rsidR="00405299">
        <w:rPr>
          <w:b/>
          <w:sz w:val="24"/>
          <w:szCs w:val="24"/>
          <w:lang w:val="ru-RU"/>
        </w:rPr>
        <w:t>2</w:t>
      </w:r>
      <w:r w:rsidR="007A6049">
        <w:rPr>
          <w:b/>
          <w:sz w:val="24"/>
          <w:szCs w:val="24"/>
          <w:lang w:val="ru-RU"/>
        </w:rPr>
        <w:t xml:space="preserve"> сентября </w:t>
      </w:r>
      <w:r>
        <w:rPr>
          <w:b/>
          <w:sz w:val="24"/>
          <w:szCs w:val="24"/>
          <w:lang w:val="ru-RU"/>
        </w:rPr>
        <w:t>–</w:t>
      </w:r>
      <w:r w:rsidR="00627141" w:rsidRPr="00BB7394">
        <w:rPr>
          <w:b/>
          <w:sz w:val="24"/>
          <w:szCs w:val="24"/>
          <w:lang w:val="ru-RU"/>
        </w:rPr>
        <w:t xml:space="preserve"> </w:t>
      </w:r>
      <w:r w:rsidR="00405299">
        <w:rPr>
          <w:b/>
          <w:sz w:val="24"/>
          <w:szCs w:val="24"/>
          <w:lang w:val="ru-RU"/>
        </w:rPr>
        <w:t>30</w:t>
      </w:r>
      <w:r w:rsidR="007A6049">
        <w:rPr>
          <w:b/>
          <w:sz w:val="24"/>
          <w:szCs w:val="24"/>
          <w:lang w:val="ru-RU"/>
        </w:rPr>
        <w:t xml:space="preserve"> </w:t>
      </w:r>
      <w:r w:rsidR="00405299">
        <w:rPr>
          <w:b/>
          <w:sz w:val="24"/>
          <w:szCs w:val="24"/>
          <w:lang w:val="ru-RU"/>
        </w:rPr>
        <w:t>сентября</w:t>
      </w:r>
      <w:r w:rsidR="00627141" w:rsidRPr="00BB7394">
        <w:rPr>
          <w:b/>
          <w:sz w:val="24"/>
          <w:szCs w:val="24"/>
          <w:lang w:val="ru-RU"/>
        </w:rPr>
        <w:t xml:space="preserve"> 201</w:t>
      </w:r>
      <w:r w:rsidR="00405299">
        <w:rPr>
          <w:b/>
          <w:sz w:val="24"/>
          <w:szCs w:val="24"/>
          <w:lang w:val="ru-RU"/>
        </w:rPr>
        <w:t>4</w:t>
      </w:r>
      <w:r>
        <w:rPr>
          <w:b/>
          <w:sz w:val="24"/>
          <w:szCs w:val="24"/>
          <w:lang w:val="ru-RU"/>
        </w:rPr>
        <w:t> г.</w:t>
      </w:r>
    </w:p>
    <w:p w:rsidR="008B2CC1" w:rsidRPr="00BB7394" w:rsidRDefault="008B2CC1" w:rsidP="008B2CC1">
      <w:pPr>
        <w:rPr>
          <w:lang w:val="ru-RU"/>
        </w:rPr>
      </w:pPr>
    </w:p>
    <w:p w:rsidR="008B2CC1" w:rsidRPr="00BB7394" w:rsidRDefault="008B2CC1" w:rsidP="008B2CC1">
      <w:pPr>
        <w:rPr>
          <w:lang w:val="ru-RU"/>
        </w:rPr>
      </w:pPr>
    </w:p>
    <w:p w:rsidR="008B2CC1" w:rsidRPr="00BB7394" w:rsidRDefault="008B2CC1" w:rsidP="008B2CC1">
      <w:pPr>
        <w:rPr>
          <w:lang w:val="ru-RU"/>
        </w:rPr>
      </w:pPr>
    </w:p>
    <w:p w:rsidR="008B2CC1" w:rsidRPr="00BB7394" w:rsidRDefault="00BB7394" w:rsidP="008B2CC1">
      <w:pPr>
        <w:rPr>
          <w:caps/>
          <w:sz w:val="24"/>
          <w:lang w:val="ru-RU"/>
        </w:rPr>
      </w:pPr>
      <w:bookmarkStart w:id="4" w:name="TitleOfDoc"/>
      <w:bookmarkEnd w:id="4"/>
      <w:r>
        <w:rPr>
          <w:caps/>
          <w:sz w:val="24"/>
          <w:lang w:val="ru-RU"/>
        </w:rPr>
        <w:t>отчет</w:t>
      </w:r>
    </w:p>
    <w:p w:rsidR="008B2CC1" w:rsidRPr="00BB7394" w:rsidRDefault="008B2CC1" w:rsidP="008B2CC1">
      <w:pPr>
        <w:rPr>
          <w:lang w:val="ru-RU"/>
        </w:rPr>
      </w:pPr>
    </w:p>
    <w:p w:rsidR="008B2CC1" w:rsidRPr="00BB7394" w:rsidRDefault="00E331CC" w:rsidP="008B2CC1">
      <w:pPr>
        <w:rPr>
          <w:i/>
          <w:lang w:val="ru-RU"/>
        </w:rPr>
      </w:pPr>
      <w:bookmarkStart w:id="5" w:name="Prepared"/>
      <w:bookmarkEnd w:id="5"/>
      <w:r>
        <w:rPr>
          <w:i/>
          <w:lang w:val="ru-RU"/>
        </w:rPr>
        <w:t>принят Ассамблеей</w:t>
      </w:r>
    </w:p>
    <w:p w:rsidR="00AC205C" w:rsidRPr="00BB7394" w:rsidRDefault="00AC205C">
      <w:pPr>
        <w:rPr>
          <w:lang w:val="ru-RU"/>
        </w:rPr>
      </w:pPr>
    </w:p>
    <w:p w:rsidR="000F5E56" w:rsidRPr="00BB7394" w:rsidRDefault="000F5E56">
      <w:pPr>
        <w:rPr>
          <w:lang w:val="ru-RU"/>
        </w:rPr>
      </w:pPr>
    </w:p>
    <w:p w:rsidR="002928D3" w:rsidRPr="00BB7394" w:rsidRDefault="002928D3">
      <w:pPr>
        <w:rPr>
          <w:lang w:val="ru-RU"/>
        </w:rPr>
      </w:pPr>
    </w:p>
    <w:p w:rsidR="002928D3" w:rsidRPr="00BB7394" w:rsidRDefault="002928D3" w:rsidP="0053057A">
      <w:pPr>
        <w:rPr>
          <w:lang w:val="ru-RU"/>
        </w:rPr>
      </w:pPr>
    </w:p>
    <w:p w:rsidR="000F6ECF" w:rsidRPr="00A1783B" w:rsidRDefault="000F6ECF" w:rsidP="000F6ECF">
      <w:pPr>
        <w:rPr>
          <w:lang w:val="ru-RU"/>
        </w:rPr>
      </w:pPr>
      <w:r>
        <w:fldChar w:fldCharType="begin"/>
      </w:r>
      <w:r w:rsidRPr="00B001B4">
        <w:rPr>
          <w:lang w:val="ru-RU"/>
        </w:rPr>
        <w:instrText xml:space="preserve"> </w:instrText>
      </w:r>
      <w:r>
        <w:instrText>AUTONUM</w:instrText>
      </w:r>
      <w:r w:rsidRPr="00B001B4">
        <w:rPr>
          <w:lang w:val="ru-RU"/>
        </w:rPr>
        <w:instrText xml:space="preserve">  </w:instrText>
      </w:r>
      <w:r>
        <w:fldChar w:fldCharType="end"/>
      </w:r>
      <w:r w:rsidRPr="00B001B4">
        <w:rPr>
          <w:lang w:val="ru-RU"/>
        </w:rPr>
        <w:tab/>
      </w:r>
      <w:r w:rsidR="00D46FC2">
        <w:rPr>
          <w:lang w:val="ru-RU"/>
        </w:rPr>
        <w:t>На рассмотрении Ассамблеи находились следующие пункты</w:t>
      </w:r>
      <w:r w:rsidR="00B001B4">
        <w:rPr>
          <w:lang w:val="ru-RU"/>
        </w:rPr>
        <w:t xml:space="preserve"> </w:t>
      </w:r>
      <w:r w:rsidR="007A6049">
        <w:rPr>
          <w:lang w:val="ru-RU"/>
        </w:rPr>
        <w:t>с</w:t>
      </w:r>
      <w:r w:rsidR="00B001B4">
        <w:rPr>
          <w:lang w:val="ru-RU"/>
        </w:rPr>
        <w:t>водной повестки дня</w:t>
      </w:r>
      <w:r w:rsidR="00D46FC2">
        <w:rPr>
          <w:lang w:val="ru-RU"/>
        </w:rPr>
        <w:t xml:space="preserve"> </w:t>
      </w:r>
      <w:r w:rsidRPr="00A1783B">
        <w:rPr>
          <w:lang w:val="ru-RU"/>
        </w:rPr>
        <w:t>(</w:t>
      </w:r>
      <w:r w:rsidR="00B001B4">
        <w:rPr>
          <w:lang w:val="ru-RU"/>
        </w:rPr>
        <w:t>документ</w:t>
      </w:r>
      <w:r w:rsidR="00B001B4" w:rsidRPr="00A1783B">
        <w:rPr>
          <w:lang w:val="ru-RU"/>
        </w:rPr>
        <w:t xml:space="preserve"> </w:t>
      </w:r>
      <w:r w:rsidRPr="007F058B">
        <w:t>A</w:t>
      </w:r>
      <w:r w:rsidRPr="00A1783B">
        <w:rPr>
          <w:lang w:val="ru-RU"/>
        </w:rPr>
        <w:t>/5</w:t>
      </w:r>
      <w:r w:rsidR="00405299">
        <w:rPr>
          <w:lang w:val="ru-RU"/>
        </w:rPr>
        <w:t>4</w:t>
      </w:r>
      <w:r w:rsidRPr="00A1783B">
        <w:rPr>
          <w:lang w:val="ru-RU"/>
        </w:rPr>
        <w:t xml:space="preserve">/1):  1, 3, 4, 5, 6, </w:t>
      </w:r>
      <w:r w:rsidR="00405299">
        <w:rPr>
          <w:lang w:val="ru-RU"/>
        </w:rPr>
        <w:t>10,</w:t>
      </w:r>
      <w:r w:rsidRPr="00A1783B">
        <w:rPr>
          <w:lang w:val="ru-RU"/>
        </w:rPr>
        <w:t xml:space="preserve"> 12, </w:t>
      </w:r>
      <w:r w:rsidR="00405299">
        <w:rPr>
          <w:lang w:val="ru-RU"/>
        </w:rPr>
        <w:t>19, 26</w:t>
      </w:r>
      <w:r w:rsidR="007A6049">
        <w:rPr>
          <w:lang w:val="ru-RU"/>
        </w:rPr>
        <w:t xml:space="preserve"> и </w:t>
      </w:r>
      <w:r w:rsidR="00405299">
        <w:rPr>
          <w:lang w:val="ru-RU"/>
        </w:rPr>
        <w:t>27</w:t>
      </w:r>
      <w:r w:rsidRPr="00A1783B">
        <w:rPr>
          <w:lang w:val="ru-RU"/>
        </w:rPr>
        <w:t>.</w:t>
      </w:r>
    </w:p>
    <w:p w:rsidR="000F6ECF" w:rsidRPr="00A1783B" w:rsidRDefault="000F6ECF" w:rsidP="000F6ECF">
      <w:pPr>
        <w:rPr>
          <w:lang w:val="ru-RU"/>
        </w:rPr>
      </w:pPr>
    </w:p>
    <w:p w:rsidR="000F6ECF" w:rsidRPr="00B001B4" w:rsidRDefault="000F6ECF" w:rsidP="000F6ECF">
      <w:pPr>
        <w:rPr>
          <w:lang w:val="ru-RU"/>
        </w:rPr>
      </w:pPr>
      <w:r>
        <w:fldChar w:fldCharType="begin"/>
      </w:r>
      <w:r w:rsidRPr="00B001B4">
        <w:rPr>
          <w:lang w:val="ru-RU"/>
        </w:rPr>
        <w:instrText xml:space="preserve"> </w:instrText>
      </w:r>
      <w:r>
        <w:instrText>AUTONUM</w:instrText>
      </w:r>
      <w:r w:rsidRPr="00B001B4">
        <w:rPr>
          <w:lang w:val="ru-RU"/>
        </w:rPr>
        <w:instrText xml:space="preserve">  </w:instrText>
      </w:r>
      <w:r>
        <w:fldChar w:fldCharType="end"/>
      </w:r>
      <w:r w:rsidRPr="00B001B4">
        <w:rPr>
          <w:lang w:val="ru-RU"/>
        </w:rPr>
        <w:tab/>
      </w:r>
      <w:r w:rsidR="00B001B4">
        <w:rPr>
          <w:lang w:val="ru-RU"/>
        </w:rPr>
        <w:t>Отчет</w:t>
      </w:r>
      <w:r w:rsidR="00E5419C">
        <w:rPr>
          <w:lang w:val="ru-RU"/>
        </w:rPr>
        <w:t>ы</w:t>
      </w:r>
      <w:r w:rsidR="00B001B4" w:rsidRPr="00B001B4">
        <w:rPr>
          <w:lang w:val="ru-RU"/>
        </w:rPr>
        <w:t xml:space="preserve"> </w:t>
      </w:r>
      <w:r w:rsidR="00B001B4">
        <w:rPr>
          <w:lang w:val="ru-RU"/>
        </w:rPr>
        <w:t>о</w:t>
      </w:r>
      <w:r w:rsidR="001C1780">
        <w:rPr>
          <w:lang w:val="ru-RU"/>
        </w:rPr>
        <w:t>б</w:t>
      </w:r>
      <w:r w:rsidR="00D46FC2">
        <w:rPr>
          <w:lang w:val="ru-RU"/>
        </w:rPr>
        <w:t xml:space="preserve"> </w:t>
      </w:r>
      <w:r w:rsidR="001C1780">
        <w:rPr>
          <w:lang w:val="ru-RU"/>
        </w:rPr>
        <w:t>обсуждении</w:t>
      </w:r>
      <w:r w:rsidR="001C1780" w:rsidRPr="00B001B4">
        <w:rPr>
          <w:lang w:val="ru-RU"/>
        </w:rPr>
        <w:t xml:space="preserve"> </w:t>
      </w:r>
      <w:r w:rsidR="00D46FC2">
        <w:rPr>
          <w:lang w:val="ru-RU"/>
        </w:rPr>
        <w:t>указанных</w:t>
      </w:r>
      <w:r w:rsidR="00D46FC2" w:rsidRPr="00B001B4">
        <w:rPr>
          <w:lang w:val="ru-RU"/>
        </w:rPr>
        <w:t xml:space="preserve"> </w:t>
      </w:r>
      <w:r w:rsidR="00D46FC2">
        <w:rPr>
          <w:lang w:val="ru-RU"/>
        </w:rPr>
        <w:t>пунктов</w:t>
      </w:r>
      <w:r w:rsidR="00B001B4" w:rsidRPr="00B001B4">
        <w:rPr>
          <w:lang w:val="ru-RU"/>
        </w:rPr>
        <w:t xml:space="preserve">, </w:t>
      </w:r>
      <w:r w:rsidR="00B001B4">
        <w:rPr>
          <w:lang w:val="ru-RU"/>
        </w:rPr>
        <w:t>за</w:t>
      </w:r>
      <w:r w:rsidR="00B001B4" w:rsidRPr="00B001B4">
        <w:rPr>
          <w:lang w:val="ru-RU"/>
        </w:rPr>
        <w:t xml:space="preserve"> </w:t>
      </w:r>
      <w:r w:rsidR="00B001B4">
        <w:rPr>
          <w:lang w:val="ru-RU"/>
        </w:rPr>
        <w:t>исключением</w:t>
      </w:r>
      <w:r w:rsidR="00B001B4" w:rsidRPr="00B001B4">
        <w:rPr>
          <w:lang w:val="ru-RU"/>
        </w:rPr>
        <w:t xml:space="preserve"> </w:t>
      </w:r>
      <w:r w:rsidR="00B001B4">
        <w:rPr>
          <w:lang w:val="ru-RU"/>
        </w:rPr>
        <w:t>пункта</w:t>
      </w:r>
      <w:r w:rsidR="00B001B4" w:rsidRPr="00B001B4">
        <w:t> </w:t>
      </w:r>
      <w:r w:rsidR="00405299">
        <w:rPr>
          <w:lang w:val="ru-RU"/>
        </w:rPr>
        <w:t>19</w:t>
      </w:r>
      <w:r w:rsidR="00E5419C">
        <w:rPr>
          <w:lang w:val="ru-RU"/>
        </w:rPr>
        <w:t>, содержа</w:t>
      </w:r>
      <w:r w:rsidR="00B001B4">
        <w:rPr>
          <w:lang w:val="ru-RU"/>
        </w:rPr>
        <w:t>тся в Обще</w:t>
      </w:r>
      <w:r w:rsidR="00E331CC">
        <w:rPr>
          <w:lang w:val="ru-RU"/>
        </w:rPr>
        <w:t>м</w:t>
      </w:r>
      <w:r w:rsidR="00B001B4">
        <w:rPr>
          <w:lang w:val="ru-RU"/>
        </w:rPr>
        <w:t xml:space="preserve"> </w:t>
      </w:r>
      <w:r w:rsidR="00E331CC">
        <w:rPr>
          <w:lang w:val="ru-RU"/>
        </w:rPr>
        <w:t>отчете</w:t>
      </w:r>
      <w:r w:rsidR="00E331CC" w:rsidRPr="00B001B4">
        <w:rPr>
          <w:lang w:val="ru-RU"/>
        </w:rPr>
        <w:t xml:space="preserve"> </w:t>
      </w:r>
      <w:r w:rsidRPr="00B001B4">
        <w:rPr>
          <w:lang w:val="ru-RU"/>
        </w:rPr>
        <w:t>(</w:t>
      </w:r>
      <w:r w:rsidR="00B001B4">
        <w:rPr>
          <w:lang w:val="ru-RU"/>
        </w:rPr>
        <w:t>документ</w:t>
      </w:r>
      <w:r>
        <w:t> A</w:t>
      </w:r>
      <w:r w:rsidRPr="00B001B4">
        <w:rPr>
          <w:lang w:val="ru-RU"/>
        </w:rPr>
        <w:t>/5</w:t>
      </w:r>
      <w:r w:rsidR="00405299">
        <w:rPr>
          <w:lang w:val="ru-RU"/>
        </w:rPr>
        <w:t>4</w:t>
      </w:r>
      <w:r w:rsidRPr="00B001B4">
        <w:rPr>
          <w:lang w:val="ru-RU"/>
        </w:rPr>
        <w:t>/</w:t>
      </w:r>
      <w:r w:rsidR="00405299">
        <w:rPr>
          <w:lang w:val="ru-RU"/>
        </w:rPr>
        <w:t>13</w:t>
      </w:r>
      <w:r w:rsidRPr="00B001B4">
        <w:rPr>
          <w:lang w:val="ru-RU"/>
        </w:rPr>
        <w:t>).</w:t>
      </w:r>
    </w:p>
    <w:p w:rsidR="000F6ECF" w:rsidRPr="00B001B4" w:rsidRDefault="000F6ECF" w:rsidP="000F6ECF">
      <w:pPr>
        <w:rPr>
          <w:lang w:val="ru-RU"/>
        </w:rPr>
      </w:pPr>
    </w:p>
    <w:p w:rsidR="000F6ECF" w:rsidRPr="00B001B4" w:rsidRDefault="000F6ECF" w:rsidP="000F6ECF">
      <w:pPr>
        <w:rPr>
          <w:lang w:val="ru-RU"/>
        </w:rPr>
      </w:pPr>
      <w:r>
        <w:fldChar w:fldCharType="begin"/>
      </w:r>
      <w:r w:rsidRPr="00B001B4">
        <w:rPr>
          <w:lang w:val="ru-RU"/>
        </w:rPr>
        <w:instrText xml:space="preserve"> </w:instrText>
      </w:r>
      <w:r>
        <w:instrText>AUTONUM</w:instrText>
      </w:r>
      <w:r w:rsidRPr="00B001B4">
        <w:rPr>
          <w:lang w:val="ru-RU"/>
        </w:rPr>
        <w:instrText xml:space="preserve">  </w:instrText>
      </w:r>
      <w:r>
        <w:fldChar w:fldCharType="end"/>
      </w:r>
      <w:r w:rsidRPr="00B001B4">
        <w:rPr>
          <w:lang w:val="ru-RU"/>
        </w:rPr>
        <w:tab/>
      </w:r>
      <w:r w:rsidR="00B001B4">
        <w:rPr>
          <w:lang w:val="ru-RU"/>
        </w:rPr>
        <w:t>Отчет о</w:t>
      </w:r>
      <w:r w:rsidR="001C1780">
        <w:rPr>
          <w:lang w:val="ru-RU"/>
        </w:rPr>
        <w:t>б</w:t>
      </w:r>
      <w:r w:rsidR="00B001B4">
        <w:rPr>
          <w:lang w:val="ru-RU"/>
        </w:rPr>
        <w:t xml:space="preserve"> </w:t>
      </w:r>
      <w:r w:rsidR="001C1780">
        <w:rPr>
          <w:lang w:val="ru-RU"/>
        </w:rPr>
        <w:t xml:space="preserve">обсуждении </w:t>
      </w:r>
      <w:r w:rsidR="005430A9">
        <w:rPr>
          <w:lang w:val="ru-RU"/>
        </w:rPr>
        <w:t>пункта </w:t>
      </w:r>
      <w:r w:rsidR="00405299">
        <w:rPr>
          <w:lang w:val="ru-RU"/>
        </w:rPr>
        <w:t>19</w:t>
      </w:r>
      <w:r w:rsidR="00B001B4">
        <w:rPr>
          <w:lang w:val="ru-RU"/>
        </w:rPr>
        <w:t xml:space="preserve"> содержится в настоящем документе</w:t>
      </w:r>
      <w:r w:rsidRPr="00B001B4">
        <w:rPr>
          <w:lang w:val="ru-RU"/>
        </w:rPr>
        <w:t>.</w:t>
      </w:r>
    </w:p>
    <w:p w:rsidR="000F6ECF" w:rsidRPr="00B001B4" w:rsidRDefault="000F6ECF" w:rsidP="000F6ECF">
      <w:pPr>
        <w:rPr>
          <w:lang w:val="ru-RU"/>
        </w:rPr>
      </w:pPr>
    </w:p>
    <w:p w:rsidR="000F6ECF" w:rsidRPr="00A1783B" w:rsidRDefault="000F6ECF" w:rsidP="000F6ECF">
      <w:pPr>
        <w:rPr>
          <w:lang w:val="ru-RU"/>
        </w:rPr>
      </w:pPr>
      <w:r>
        <w:fldChar w:fldCharType="begin"/>
      </w:r>
      <w:r w:rsidRPr="00A1783B">
        <w:rPr>
          <w:lang w:val="ru-RU"/>
        </w:rPr>
        <w:instrText xml:space="preserve"> </w:instrText>
      </w:r>
      <w:r>
        <w:instrText>AUTONUM</w:instrText>
      </w:r>
      <w:r w:rsidRPr="00A1783B">
        <w:rPr>
          <w:lang w:val="ru-RU"/>
        </w:rPr>
        <w:instrText xml:space="preserve">  </w:instrText>
      </w:r>
      <w:r>
        <w:fldChar w:fldCharType="end"/>
      </w:r>
      <w:r w:rsidRPr="00A1783B">
        <w:rPr>
          <w:lang w:val="ru-RU"/>
        </w:rPr>
        <w:tab/>
      </w:r>
      <w:r w:rsidR="00405299">
        <w:rPr>
          <w:lang w:val="ru-RU"/>
        </w:rPr>
        <w:t xml:space="preserve">На сессии председательствовала </w:t>
      </w:r>
      <w:r w:rsidR="007A6049">
        <w:rPr>
          <w:lang w:val="ru-RU"/>
        </w:rPr>
        <w:t>Председател</w:t>
      </w:r>
      <w:r w:rsidR="00405299">
        <w:rPr>
          <w:lang w:val="ru-RU"/>
        </w:rPr>
        <w:t>ь</w:t>
      </w:r>
      <w:r w:rsidR="007A6049">
        <w:rPr>
          <w:lang w:val="ru-RU"/>
        </w:rPr>
        <w:t xml:space="preserve"> Ассамблеи г-жа </w:t>
      </w:r>
      <w:r w:rsidR="00E5419C">
        <w:rPr>
          <w:lang w:val="ru-RU"/>
        </w:rPr>
        <w:t>Грейс Исс</w:t>
      </w:r>
      <w:r w:rsidR="006C2C93">
        <w:rPr>
          <w:lang w:val="ru-RU"/>
        </w:rPr>
        <w:t>а</w:t>
      </w:r>
      <w:r w:rsidR="00E5419C">
        <w:rPr>
          <w:lang w:val="ru-RU"/>
        </w:rPr>
        <w:t>ак</w:t>
      </w:r>
      <w:r w:rsidR="007A6049">
        <w:rPr>
          <w:lang w:val="ru-RU"/>
        </w:rPr>
        <w:t xml:space="preserve"> (Гана)</w:t>
      </w:r>
      <w:r w:rsidRPr="00A1783B">
        <w:rPr>
          <w:lang w:val="ru-RU"/>
        </w:rPr>
        <w:t>.</w:t>
      </w:r>
    </w:p>
    <w:p w:rsidR="00C2405C" w:rsidRPr="0089092E" w:rsidRDefault="00D46FC2" w:rsidP="00C2405C">
      <w:pPr>
        <w:rPr>
          <w:color w:val="000000"/>
          <w:lang w:val="ru-RU"/>
        </w:rPr>
      </w:pPr>
      <w:r>
        <w:rPr>
          <w:lang w:val="ru-RU"/>
        </w:rPr>
        <w:br w:type="page"/>
      </w:r>
      <w:r w:rsidR="00C2405C" w:rsidRPr="0089092E">
        <w:rPr>
          <w:color w:val="000000"/>
          <w:lang w:val="ru-RU"/>
        </w:rPr>
        <w:lastRenderedPageBreak/>
        <w:t xml:space="preserve">ПУНКТ </w:t>
      </w:r>
      <w:r w:rsidR="00405299">
        <w:rPr>
          <w:color w:val="000000"/>
          <w:lang w:val="ru-RU"/>
        </w:rPr>
        <w:t>19</w:t>
      </w:r>
      <w:r w:rsidR="00C2405C" w:rsidRPr="0089092E">
        <w:rPr>
          <w:color w:val="000000"/>
        </w:rPr>
        <w:t> </w:t>
      </w:r>
      <w:r w:rsidR="007A6049">
        <w:rPr>
          <w:color w:val="000000"/>
          <w:lang w:val="ru-RU"/>
        </w:rPr>
        <w:t>СВОДНОЙ</w:t>
      </w:r>
      <w:r w:rsidR="00C2405C" w:rsidRPr="0089092E">
        <w:rPr>
          <w:color w:val="000000"/>
          <w:lang w:val="ru-RU"/>
        </w:rPr>
        <w:t xml:space="preserve"> ПОВЕСТКИ ДНЯ</w:t>
      </w:r>
    </w:p>
    <w:p w:rsidR="00C2405C" w:rsidRPr="0089092E" w:rsidRDefault="00C2405C" w:rsidP="00C2405C">
      <w:pPr>
        <w:rPr>
          <w:color w:val="000000"/>
          <w:lang w:val="ru-RU"/>
        </w:rPr>
      </w:pPr>
    </w:p>
    <w:p w:rsidR="00C2405C" w:rsidRPr="0089092E" w:rsidRDefault="00C2405C" w:rsidP="00C2405C">
      <w:pPr>
        <w:rPr>
          <w:color w:val="000000"/>
          <w:lang w:val="ru-RU"/>
        </w:rPr>
      </w:pPr>
      <w:r w:rsidRPr="0089092E">
        <w:rPr>
          <w:color w:val="000000"/>
          <w:lang w:val="ru-RU"/>
        </w:rPr>
        <w:t>МАДРИДСКАЯ СИСТЕМА</w:t>
      </w:r>
    </w:p>
    <w:p w:rsidR="00C2405C" w:rsidRPr="0089092E" w:rsidRDefault="00C2405C" w:rsidP="00C2405C">
      <w:pPr>
        <w:rPr>
          <w:color w:val="000000"/>
          <w:lang w:val="ru-RU"/>
        </w:rPr>
      </w:pPr>
    </w:p>
    <w:p w:rsidR="00F73BBD" w:rsidRPr="006F5280" w:rsidRDefault="00F73BBD" w:rsidP="00F73BBD">
      <w:pPr>
        <w:pStyle w:val="ListParagraph"/>
        <w:numPr>
          <w:ilvl w:val="0"/>
          <w:numId w:val="9"/>
        </w:numPr>
        <w:ind w:left="0" w:firstLine="0"/>
        <w:rPr>
          <w:color w:val="000000"/>
          <w:lang w:val="ru-RU"/>
        </w:rPr>
      </w:pPr>
      <w:r w:rsidRPr="006F5280">
        <w:rPr>
          <w:color w:val="000000"/>
          <w:lang w:val="ru-RU"/>
        </w:rPr>
        <w:t xml:space="preserve">Обсуждения проходили на основе документов </w:t>
      </w:r>
      <w:r w:rsidRPr="006F5280">
        <w:rPr>
          <w:color w:val="000000"/>
        </w:rPr>
        <w:t>MM</w:t>
      </w:r>
      <w:r w:rsidRPr="006F5280">
        <w:rPr>
          <w:color w:val="000000"/>
          <w:lang w:val="ru-RU"/>
        </w:rPr>
        <w:t>/</w:t>
      </w:r>
      <w:r w:rsidRPr="006F5280">
        <w:rPr>
          <w:color w:val="000000"/>
        </w:rPr>
        <w:t>A</w:t>
      </w:r>
      <w:r w:rsidRPr="006F5280">
        <w:rPr>
          <w:color w:val="000000"/>
          <w:lang w:val="ru-RU"/>
        </w:rPr>
        <w:t>/4</w:t>
      </w:r>
      <w:r w:rsidR="00405299">
        <w:rPr>
          <w:color w:val="000000"/>
          <w:lang w:val="ru-RU"/>
        </w:rPr>
        <w:t>8</w:t>
      </w:r>
      <w:r w:rsidRPr="006F5280">
        <w:rPr>
          <w:color w:val="000000"/>
          <w:lang w:val="ru-RU"/>
        </w:rPr>
        <w:t>/1</w:t>
      </w:r>
      <w:r w:rsidR="00405299">
        <w:rPr>
          <w:color w:val="000000"/>
          <w:lang w:val="ru-RU"/>
        </w:rPr>
        <w:t>, ММ/А/48/2</w:t>
      </w:r>
      <w:r w:rsidRPr="006F5280">
        <w:rPr>
          <w:color w:val="000000"/>
          <w:lang w:val="ru-RU"/>
        </w:rPr>
        <w:t xml:space="preserve"> и </w:t>
      </w:r>
      <w:r w:rsidRPr="006F5280">
        <w:rPr>
          <w:color w:val="000000"/>
        </w:rPr>
        <w:t>MM</w:t>
      </w:r>
      <w:r w:rsidRPr="006F5280">
        <w:rPr>
          <w:color w:val="000000"/>
          <w:lang w:val="ru-RU"/>
        </w:rPr>
        <w:t>/</w:t>
      </w:r>
      <w:r w:rsidRPr="006F5280">
        <w:rPr>
          <w:color w:val="000000"/>
        </w:rPr>
        <w:t>A</w:t>
      </w:r>
      <w:r w:rsidRPr="006F5280">
        <w:rPr>
          <w:color w:val="000000"/>
          <w:lang w:val="ru-RU"/>
        </w:rPr>
        <w:t>/4</w:t>
      </w:r>
      <w:r w:rsidR="00405299">
        <w:rPr>
          <w:color w:val="000000"/>
          <w:lang w:val="ru-RU"/>
        </w:rPr>
        <w:t>8</w:t>
      </w:r>
      <w:r w:rsidRPr="006F5280">
        <w:rPr>
          <w:color w:val="000000"/>
          <w:lang w:val="ru-RU"/>
        </w:rPr>
        <w:t>/</w:t>
      </w:r>
      <w:r w:rsidR="00405299">
        <w:rPr>
          <w:color w:val="000000"/>
          <w:lang w:val="ru-RU"/>
        </w:rPr>
        <w:t>3</w:t>
      </w:r>
      <w:r w:rsidRPr="006F5280">
        <w:rPr>
          <w:color w:val="000000"/>
          <w:lang w:val="ru-RU"/>
        </w:rPr>
        <w:t xml:space="preserve">. </w:t>
      </w:r>
    </w:p>
    <w:p w:rsidR="00F73BBD" w:rsidRPr="006F5280" w:rsidRDefault="00F73BBD" w:rsidP="00F73BBD">
      <w:pPr>
        <w:pStyle w:val="ListParagraph"/>
        <w:ind w:left="0"/>
        <w:rPr>
          <w:color w:val="000000"/>
          <w:lang w:val="ru-RU"/>
        </w:rPr>
      </w:pPr>
      <w:r w:rsidRPr="009C30F5">
        <w:rPr>
          <w:color w:val="000000"/>
          <w:lang w:val="ru-RU"/>
        </w:rPr>
        <w:t xml:space="preserve">  </w:t>
      </w:r>
    </w:p>
    <w:p w:rsidR="009F57AA" w:rsidRDefault="009F57AA" w:rsidP="0046769F">
      <w:pPr>
        <w:pStyle w:val="ListParagraph"/>
        <w:numPr>
          <w:ilvl w:val="0"/>
          <w:numId w:val="9"/>
        </w:numPr>
        <w:ind w:left="0" w:firstLine="0"/>
        <w:rPr>
          <w:lang w:val="ru-RU"/>
        </w:rPr>
      </w:pPr>
      <w:r w:rsidRPr="0046769F">
        <w:rPr>
          <w:color w:val="000000"/>
          <w:lang w:val="ru-RU"/>
        </w:rPr>
        <w:t>Председатель</w:t>
      </w:r>
      <w:r w:rsidRPr="0046769F">
        <w:rPr>
          <w:lang w:val="ru-RU"/>
        </w:rPr>
        <w:t xml:space="preserve"> открыла сессию и предложила Секретариату представить документы.  </w:t>
      </w:r>
    </w:p>
    <w:p w:rsidR="0046769F" w:rsidRPr="0046769F" w:rsidRDefault="0046769F" w:rsidP="0046769F">
      <w:pPr>
        <w:pStyle w:val="ListParagraph"/>
        <w:ind w:left="0"/>
        <w:rPr>
          <w:lang w:val="ru-RU"/>
        </w:rPr>
      </w:pPr>
    </w:p>
    <w:p w:rsidR="009F57AA" w:rsidRDefault="009F57AA" w:rsidP="0046769F">
      <w:pPr>
        <w:rPr>
          <w:u w:val="single"/>
          <w:lang w:val="ru-RU"/>
        </w:rPr>
      </w:pPr>
      <w:r w:rsidRPr="00635CCD">
        <w:rPr>
          <w:u w:val="single"/>
          <w:lang w:val="ru-RU"/>
        </w:rPr>
        <w:t>Программа модернизации информационных технологий (Мадридская система международной регистрации):  отчет о ходе осуществления программы</w:t>
      </w:r>
    </w:p>
    <w:p w:rsidR="0046769F" w:rsidRPr="0046769F" w:rsidRDefault="0046769F" w:rsidP="0046769F">
      <w:pPr>
        <w:rPr>
          <w:u w:val="single"/>
          <w:lang w:val="ru-RU"/>
        </w:rPr>
      </w:pPr>
    </w:p>
    <w:p w:rsidR="009F57AA" w:rsidRDefault="009F57AA" w:rsidP="0046769F">
      <w:pPr>
        <w:pStyle w:val="ListParagraph"/>
        <w:numPr>
          <w:ilvl w:val="0"/>
          <w:numId w:val="9"/>
        </w:numPr>
        <w:ind w:left="0" w:firstLine="0"/>
        <w:rPr>
          <w:lang w:val="ru-RU"/>
        </w:rPr>
      </w:pPr>
      <w:r w:rsidRPr="0046769F">
        <w:rPr>
          <w:color w:val="000000"/>
          <w:lang w:val="ru-RU"/>
        </w:rPr>
        <w:t>Обсуждения</w:t>
      </w:r>
      <w:r w:rsidRPr="009F57AA">
        <w:rPr>
          <w:lang w:val="ru-RU"/>
        </w:rPr>
        <w:t xml:space="preserve"> проходили на основе документа ММ/А/48/1.  </w:t>
      </w:r>
    </w:p>
    <w:p w:rsidR="0046769F" w:rsidRPr="0046769F" w:rsidRDefault="0046769F" w:rsidP="0046769F">
      <w:pPr>
        <w:pStyle w:val="ListParagraph"/>
        <w:ind w:left="0"/>
        <w:rPr>
          <w:lang w:val="ru-RU"/>
        </w:rPr>
      </w:pPr>
    </w:p>
    <w:p w:rsidR="009F57AA" w:rsidRDefault="009F57AA" w:rsidP="0046769F">
      <w:pPr>
        <w:pStyle w:val="ListParagraph"/>
        <w:numPr>
          <w:ilvl w:val="0"/>
          <w:numId w:val="9"/>
        </w:numPr>
        <w:ind w:left="0" w:firstLine="0"/>
        <w:rPr>
          <w:lang w:val="ru-RU"/>
        </w:rPr>
      </w:pPr>
      <w:r w:rsidRPr="009F57AA">
        <w:rPr>
          <w:lang w:val="ru-RU"/>
        </w:rPr>
        <w:t xml:space="preserve">В </w:t>
      </w:r>
      <w:r w:rsidRPr="0046769F">
        <w:rPr>
          <w:color w:val="000000"/>
          <w:lang w:val="ru-RU"/>
        </w:rPr>
        <w:t>документе</w:t>
      </w:r>
      <w:r w:rsidRPr="009F57AA">
        <w:rPr>
          <w:lang w:val="ru-RU"/>
        </w:rPr>
        <w:t xml:space="preserve"> содержится описание того, что было сделано по осуществлению Программы модернизации информационных технологий (ИТ) после последней сессии Ассамблеи Мадридского союза.  </w:t>
      </w:r>
    </w:p>
    <w:p w:rsidR="0046769F" w:rsidRPr="0046769F" w:rsidRDefault="0046769F" w:rsidP="0046769F">
      <w:pPr>
        <w:pStyle w:val="ListParagraph"/>
        <w:ind w:left="0"/>
        <w:rPr>
          <w:lang w:val="ru-RU"/>
        </w:rPr>
      </w:pPr>
    </w:p>
    <w:p w:rsidR="009F57AA" w:rsidRDefault="009F57AA" w:rsidP="0046769F">
      <w:pPr>
        <w:pStyle w:val="ListParagraph"/>
        <w:numPr>
          <w:ilvl w:val="0"/>
          <w:numId w:val="9"/>
        </w:numPr>
        <w:ind w:left="0" w:firstLine="0"/>
        <w:rPr>
          <w:lang w:val="ru-RU"/>
        </w:rPr>
      </w:pPr>
      <w:r w:rsidRPr="0046769F">
        <w:rPr>
          <w:color w:val="000000"/>
          <w:lang w:val="ru-RU"/>
        </w:rPr>
        <w:t>Секретариат</w:t>
      </w:r>
      <w:r w:rsidRPr="009F57AA">
        <w:rPr>
          <w:lang w:val="ru-RU"/>
        </w:rPr>
        <w:t xml:space="preserve"> заявил, что основное внимание было уделено осуществлению Фазы II Программы модернизации ИТ, и внешним партнером по реализации проекта было разработано решение для данного компонента, которое проходит системное тестирование собственным техническим персоналом.  </w:t>
      </w:r>
    </w:p>
    <w:p w:rsidR="0046769F" w:rsidRPr="0046769F" w:rsidRDefault="0046769F" w:rsidP="0046769F">
      <w:pPr>
        <w:pStyle w:val="ListParagraph"/>
        <w:ind w:left="0"/>
        <w:rPr>
          <w:lang w:val="ru-RU"/>
        </w:rPr>
      </w:pPr>
    </w:p>
    <w:p w:rsidR="009F57AA" w:rsidRDefault="009F57AA" w:rsidP="0046769F">
      <w:pPr>
        <w:pStyle w:val="ListParagraph"/>
        <w:numPr>
          <w:ilvl w:val="0"/>
          <w:numId w:val="9"/>
        </w:numPr>
        <w:ind w:left="0" w:firstLine="0"/>
        <w:rPr>
          <w:lang w:val="ru-RU"/>
        </w:rPr>
      </w:pPr>
      <w:r w:rsidRPr="0046769F">
        <w:rPr>
          <w:color w:val="000000"/>
          <w:lang w:val="ru-RU"/>
        </w:rPr>
        <w:t>Секретариат</w:t>
      </w:r>
      <w:r w:rsidRPr="009F57AA">
        <w:rPr>
          <w:lang w:val="ru-RU"/>
        </w:rPr>
        <w:t xml:space="preserve"> также завил, что был начат анализ результатов использования системы с учетом новых задач, стоящих перед Реестром Мадридской системы, с целью обеспечить, чтобы были осуществлены все необходимые приготовления для развертывания системы.  Секретариат далее указал, что данная независимая проверка и оценка была начата в августе, что она будет завершена в октябре 2014 г. и что по ее завершению Секретариат сможет определить дату развертывания Фазы II Программы модернизации ИТ.  </w:t>
      </w:r>
    </w:p>
    <w:p w:rsidR="0046769F" w:rsidRPr="0046769F" w:rsidRDefault="0046769F" w:rsidP="0046769F">
      <w:pPr>
        <w:pStyle w:val="ListParagraph"/>
        <w:ind w:left="0"/>
        <w:rPr>
          <w:lang w:val="ru-RU"/>
        </w:rPr>
      </w:pPr>
    </w:p>
    <w:p w:rsidR="009F57AA" w:rsidRPr="009F57AA" w:rsidRDefault="009F57AA" w:rsidP="0046769F">
      <w:pPr>
        <w:pStyle w:val="ListParagraph"/>
        <w:numPr>
          <w:ilvl w:val="0"/>
          <w:numId w:val="9"/>
        </w:numPr>
        <w:ind w:left="567" w:firstLine="0"/>
        <w:rPr>
          <w:lang w:val="ru-RU"/>
        </w:rPr>
      </w:pPr>
      <w:r w:rsidRPr="0046769F">
        <w:rPr>
          <w:color w:val="000000"/>
          <w:lang w:val="ru-RU"/>
        </w:rPr>
        <w:t>Ассамблея</w:t>
      </w:r>
      <w:r w:rsidRPr="009F57AA">
        <w:rPr>
          <w:lang w:val="ru-RU"/>
        </w:rPr>
        <w:t xml:space="preserve"> приняла к сведению содержание отчета о ходе осуществления Программы модернизации информационных технологий (Мадридская международная система регистрации).  </w:t>
      </w:r>
    </w:p>
    <w:p w:rsidR="009F57AA" w:rsidRPr="00635CCD" w:rsidRDefault="009F57AA" w:rsidP="009F57AA">
      <w:pPr>
        <w:spacing w:line="480" w:lineRule="auto"/>
        <w:rPr>
          <w:lang w:val="ru-RU"/>
        </w:rPr>
      </w:pPr>
    </w:p>
    <w:p w:rsidR="009F57AA" w:rsidRPr="00635CCD" w:rsidRDefault="009F57AA" w:rsidP="009F57AA">
      <w:pPr>
        <w:spacing w:line="480" w:lineRule="auto"/>
        <w:rPr>
          <w:u w:val="single"/>
          <w:lang w:val="ru-RU"/>
        </w:rPr>
      </w:pPr>
      <w:r w:rsidRPr="00635CCD">
        <w:rPr>
          <w:b/>
          <w:lang w:val="ru-RU"/>
        </w:rPr>
        <w:t>База данных товаров и услуг Мадридской системы:  отчет о ходе работы</w:t>
      </w:r>
    </w:p>
    <w:p w:rsidR="009F57AA" w:rsidRDefault="009F57AA" w:rsidP="0046769F">
      <w:pPr>
        <w:pStyle w:val="ListParagraph"/>
        <w:numPr>
          <w:ilvl w:val="0"/>
          <w:numId w:val="9"/>
        </w:numPr>
        <w:ind w:left="0" w:firstLine="0"/>
        <w:rPr>
          <w:lang w:val="ru-RU"/>
        </w:rPr>
      </w:pPr>
      <w:r w:rsidRPr="0046769F">
        <w:rPr>
          <w:color w:val="000000"/>
          <w:lang w:val="ru-RU"/>
        </w:rPr>
        <w:t>Обсуждения</w:t>
      </w:r>
      <w:r w:rsidRPr="009F57AA">
        <w:rPr>
          <w:lang w:val="ru-RU"/>
        </w:rPr>
        <w:t xml:space="preserve"> проходили на основе документа ММ/А/48/2.  </w:t>
      </w:r>
    </w:p>
    <w:p w:rsidR="0046769F" w:rsidRPr="0046769F" w:rsidRDefault="0046769F" w:rsidP="0046769F">
      <w:pPr>
        <w:pStyle w:val="ListParagraph"/>
        <w:ind w:left="0"/>
        <w:rPr>
          <w:lang w:val="ru-RU"/>
        </w:rPr>
      </w:pPr>
    </w:p>
    <w:p w:rsidR="009F57AA" w:rsidRDefault="009F57AA" w:rsidP="0046769F">
      <w:pPr>
        <w:pStyle w:val="ListParagraph"/>
        <w:numPr>
          <w:ilvl w:val="0"/>
          <w:numId w:val="9"/>
        </w:numPr>
        <w:ind w:left="0" w:firstLine="0"/>
        <w:rPr>
          <w:lang w:val="ru-RU"/>
        </w:rPr>
      </w:pPr>
      <w:r w:rsidRPr="009F57AA">
        <w:rPr>
          <w:lang w:val="ru-RU"/>
        </w:rPr>
        <w:t xml:space="preserve">В </w:t>
      </w:r>
      <w:r w:rsidRPr="0046769F">
        <w:rPr>
          <w:color w:val="000000"/>
          <w:lang w:val="ru-RU"/>
        </w:rPr>
        <w:t>документе</w:t>
      </w:r>
      <w:r w:rsidRPr="009F57AA">
        <w:rPr>
          <w:lang w:val="ru-RU"/>
        </w:rPr>
        <w:t xml:space="preserve"> изложен прогресс, достигнутый в отношении операционного статуса Базы данных товаров и услуг Мадридской системы (МТУ) после последней сессии Ассамблеи Мадридского союза.  </w:t>
      </w:r>
    </w:p>
    <w:p w:rsidR="0046769F" w:rsidRPr="0046769F" w:rsidRDefault="0046769F" w:rsidP="0046769F">
      <w:pPr>
        <w:pStyle w:val="ListParagraph"/>
        <w:ind w:left="0"/>
        <w:rPr>
          <w:lang w:val="ru-RU"/>
        </w:rPr>
      </w:pPr>
    </w:p>
    <w:p w:rsidR="009F57AA" w:rsidRDefault="009F57AA" w:rsidP="0046769F">
      <w:pPr>
        <w:pStyle w:val="ListParagraph"/>
        <w:numPr>
          <w:ilvl w:val="0"/>
          <w:numId w:val="9"/>
        </w:numPr>
        <w:ind w:left="0" w:firstLine="0"/>
        <w:rPr>
          <w:lang w:val="ru-RU"/>
        </w:rPr>
      </w:pPr>
      <w:r w:rsidRPr="0046769F">
        <w:rPr>
          <w:color w:val="000000"/>
          <w:lang w:val="ru-RU"/>
        </w:rPr>
        <w:t>Секретариат</w:t>
      </w:r>
      <w:r w:rsidRPr="009F57AA">
        <w:rPr>
          <w:lang w:val="ru-RU"/>
        </w:rPr>
        <w:t xml:space="preserve"> заявил, что основное внимание было уделено обеспечению операционной поддержки МТУ, и в настоящее время база данных доступна на 16 языках, что позволяет пользователям проверять признание соответствующих терминов ведомствами Договаривающихся сторон Мадридской системы международной регистрации знаков (в дальнейшем именуемой «Мадридская система»).  Секретариат отметил, что МТУ используется ведомствами и заявителями во всем мире. </w:t>
      </w:r>
    </w:p>
    <w:p w:rsidR="0046769F" w:rsidRPr="0046769F" w:rsidRDefault="0046769F" w:rsidP="0046769F">
      <w:pPr>
        <w:pStyle w:val="ListParagraph"/>
        <w:ind w:left="0"/>
        <w:rPr>
          <w:lang w:val="ru-RU"/>
        </w:rPr>
      </w:pPr>
    </w:p>
    <w:p w:rsidR="009F57AA" w:rsidRDefault="009F57AA" w:rsidP="0046769F">
      <w:pPr>
        <w:pStyle w:val="ListParagraph"/>
        <w:numPr>
          <w:ilvl w:val="0"/>
          <w:numId w:val="9"/>
        </w:numPr>
        <w:ind w:left="0" w:firstLine="0"/>
        <w:rPr>
          <w:lang w:val="ru-RU"/>
        </w:rPr>
      </w:pPr>
      <w:r w:rsidRPr="0046769F">
        <w:rPr>
          <w:color w:val="000000"/>
          <w:lang w:val="ru-RU"/>
        </w:rPr>
        <w:t>Секретариат</w:t>
      </w:r>
      <w:r w:rsidRPr="009F57AA">
        <w:rPr>
          <w:lang w:val="ru-RU"/>
        </w:rPr>
        <w:t xml:space="preserve"> предложил, чтобы остаток средств, выделенных на проект создания базы, и в дальнейшем использовался для упрощения переводческого обеспечения МТУ. </w:t>
      </w:r>
    </w:p>
    <w:p w:rsidR="0046769F" w:rsidRPr="0046769F" w:rsidRDefault="0046769F" w:rsidP="0046769F">
      <w:pPr>
        <w:pStyle w:val="ListParagraph"/>
        <w:ind w:left="0"/>
        <w:rPr>
          <w:lang w:val="ru-RU"/>
        </w:rPr>
      </w:pPr>
    </w:p>
    <w:p w:rsidR="009F57AA" w:rsidRDefault="009F57AA" w:rsidP="0046769F">
      <w:pPr>
        <w:pStyle w:val="ListParagraph"/>
        <w:numPr>
          <w:ilvl w:val="0"/>
          <w:numId w:val="9"/>
        </w:numPr>
        <w:ind w:left="0" w:firstLine="0"/>
        <w:rPr>
          <w:lang w:val="ru-RU"/>
        </w:rPr>
      </w:pPr>
      <w:r w:rsidRPr="009F57AA">
        <w:rPr>
          <w:lang w:val="ru-RU"/>
        </w:rPr>
        <w:t xml:space="preserve">Делегация Индии </w:t>
      </w:r>
      <w:r w:rsidRPr="0046769F">
        <w:rPr>
          <w:color w:val="000000"/>
          <w:lang w:val="ru-RU"/>
        </w:rPr>
        <w:t>напомнила</w:t>
      </w:r>
      <w:r w:rsidRPr="009F57AA">
        <w:rPr>
          <w:lang w:val="ru-RU"/>
        </w:rPr>
        <w:t xml:space="preserve">, что ведомства ряда государств-членов разрабатывают детальные системы классификации указаний товаров и услуг, и обратилась с просьбой, чтобы эти системы были приняты во внимание и было продолжено их изучение.  </w:t>
      </w:r>
    </w:p>
    <w:p w:rsidR="0046769F" w:rsidRPr="0046769F" w:rsidRDefault="0046769F" w:rsidP="0046769F">
      <w:pPr>
        <w:pStyle w:val="ListParagraph"/>
        <w:ind w:left="0"/>
        <w:rPr>
          <w:lang w:val="ru-RU"/>
        </w:rPr>
      </w:pPr>
    </w:p>
    <w:p w:rsidR="009F57AA" w:rsidRPr="009F57AA" w:rsidRDefault="009F57AA" w:rsidP="0046769F">
      <w:pPr>
        <w:pStyle w:val="ListParagraph"/>
        <w:numPr>
          <w:ilvl w:val="0"/>
          <w:numId w:val="9"/>
        </w:numPr>
        <w:ind w:left="567" w:firstLine="0"/>
        <w:rPr>
          <w:lang w:val="ru-RU"/>
        </w:rPr>
      </w:pPr>
      <w:r w:rsidRPr="0046769F">
        <w:rPr>
          <w:color w:val="000000"/>
          <w:lang w:val="ru-RU"/>
        </w:rPr>
        <w:t>Ассамблея</w:t>
      </w:r>
      <w:r w:rsidRPr="009F57AA">
        <w:rPr>
          <w:lang w:val="ru-RU"/>
        </w:rPr>
        <w:t xml:space="preserve">:  </w:t>
      </w:r>
    </w:p>
    <w:p w:rsidR="009F57AA" w:rsidRPr="00635CCD" w:rsidRDefault="009F57AA" w:rsidP="0046769F">
      <w:pPr>
        <w:ind w:left="567"/>
        <w:rPr>
          <w:lang w:val="ru-RU"/>
        </w:rPr>
      </w:pPr>
    </w:p>
    <w:p w:rsidR="009F57AA" w:rsidRPr="00635CCD" w:rsidRDefault="009F57AA" w:rsidP="0046769F">
      <w:pPr>
        <w:pStyle w:val="ListParagraph"/>
        <w:numPr>
          <w:ilvl w:val="0"/>
          <w:numId w:val="10"/>
        </w:numPr>
        <w:ind w:left="1134" w:firstLine="0"/>
        <w:rPr>
          <w:lang w:val="ru-RU"/>
        </w:rPr>
      </w:pPr>
      <w:r w:rsidRPr="00635CCD">
        <w:rPr>
          <w:lang w:val="ru-RU"/>
        </w:rPr>
        <w:t>приняла к сведению содержание отчета о ходе работы над базой данных товаров и услуг Мадридской системы, включая его пункт 26 об остатке средств, выделенных на проект;  и</w:t>
      </w:r>
    </w:p>
    <w:p w:rsidR="009F57AA" w:rsidRPr="00635CCD" w:rsidRDefault="009F57AA" w:rsidP="0046769F">
      <w:pPr>
        <w:pStyle w:val="ListParagraph"/>
        <w:tabs>
          <w:tab w:val="left" w:pos="1701"/>
        </w:tabs>
        <w:ind w:left="1134"/>
        <w:rPr>
          <w:lang w:val="ru-RU"/>
        </w:rPr>
      </w:pPr>
    </w:p>
    <w:p w:rsidR="009F57AA" w:rsidRPr="00635CCD" w:rsidRDefault="009F57AA" w:rsidP="0046769F">
      <w:pPr>
        <w:pStyle w:val="ListParagraph"/>
        <w:numPr>
          <w:ilvl w:val="0"/>
          <w:numId w:val="10"/>
        </w:numPr>
        <w:tabs>
          <w:tab w:val="left" w:pos="1701"/>
        </w:tabs>
        <w:ind w:left="1134" w:firstLine="0"/>
        <w:rPr>
          <w:lang w:val="ru-RU"/>
        </w:rPr>
      </w:pPr>
      <w:r w:rsidRPr="00635CCD">
        <w:rPr>
          <w:lang w:val="ru-RU"/>
        </w:rPr>
        <w:t xml:space="preserve">обратилась к Международному бюро с просьбой представить в 2015 г. Ассамблее Мадридского союза новый отчет о ходе работы над базой данных товаров и услуг Мадридской системы, в том числе об использовании остатка средств, выделенных на проект. </w:t>
      </w:r>
    </w:p>
    <w:p w:rsidR="009F57AA" w:rsidRPr="00635CCD" w:rsidRDefault="009F57AA" w:rsidP="009F57AA">
      <w:pPr>
        <w:spacing w:line="480" w:lineRule="auto"/>
        <w:rPr>
          <w:u w:val="single"/>
          <w:lang w:val="ru-RU"/>
        </w:rPr>
      </w:pPr>
    </w:p>
    <w:p w:rsidR="009F57AA" w:rsidRDefault="009F57AA" w:rsidP="0046769F">
      <w:pPr>
        <w:rPr>
          <w:u w:val="single"/>
          <w:lang w:val="ru-RU"/>
        </w:rPr>
      </w:pPr>
      <w:r w:rsidRPr="00635CCD">
        <w:rPr>
          <w:u w:val="single"/>
          <w:lang w:val="ru-RU"/>
        </w:rPr>
        <w:t>Предлагаемые поправки к Общей инструкции к Мадридскому соглашению о международной регистрации знаков и Протоколу к этому Соглашению</w:t>
      </w:r>
    </w:p>
    <w:p w:rsidR="0046769F" w:rsidRPr="0046769F" w:rsidRDefault="0046769F" w:rsidP="0046769F">
      <w:pPr>
        <w:rPr>
          <w:u w:val="single"/>
          <w:lang w:val="ru-RU"/>
        </w:rPr>
      </w:pPr>
    </w:p>
    <w:p w:rsidR="009F57AA" w:rsidRDefault="009F57AA" w:rsidP="0046769F">
      <w:pPr>
        <w:pStyle w:val="ListParagraph"/>
        <w:numPr>
          <w:ilvl w:val="0"/>
          <w:numId w:val="9"/>
        </w:numPr>
        <w:ind w:left="0" w:firstLine="0"/>
        <w:rPr>
          <w:lang w:val="ru-RU"/>
        </w:rPr>
      </w:pPr>
      <w:r w:rsidRPr="0046769F">
        <w:rPr>
          <w:color w:val="000000"/>
          <w:lang w:val="ru-RU"/>
        </w:rPr>
        <w:t>Обсуждения</w:t>
      </w:r>
      <w:r w:rsidRPr="009F57AA">
        <w:rPr>
          <w:lang w:val="ru-RU"/>
        </w:rPr>
        <w:t xml:space="preserve"> проходили на основе документа MM/A/48/3.  </w:t>
      </w:r>
    </w:p>
    <w:p w:rsidR="0046769F" w:rsidRPr="009F57AA" w:rsidRDefault="0046769F" w:rsidP="0046769F">
      <w:pPr>
        <w:pStyle w:val="ListParagraph"/>
        <w:ind w:left="0"/>
        <w:rPr>
          <w:lang w:val="ru-RU"/>
        </w:rPr>
      </w:pPr>
    </w:p>
    <w:p w:rsidR="009F57AA" w:rsidRDefault="009F57AA" w:rsidP="0046769F">
      <w:pPr>
        <w:pStyle w:val="ListParagraph"/>
        <w:numPr>
          <w:ilvl w:val="0"/>
          <w:numId w:val="9"/>
        </w:numPr>
        <w:ind w:left="0" w:firstLine="0"/>
        <w:rPr>
          <w:lang w:val="ru-RU"/>
        </w:rPr>
      </w:pPr>
      <w:r w:rsidRPr="009F57AA">
        <w:rPr>
          <w:lang w:val="ru-RU"/>
        </w:rPr>
        <w:t xml:space="preserve">По </w:t>
      </w:r>
      <w:r w:rsidRPr="0046769F">
        <w:rPr>
          <w:color w:val="000000"/>
          <w:lang w:val="ru-RU"/>
        </w:rPr>
        <w:t>приглашению</w:t>
      </w:r>
      <w:r w:rsidRPr="009F57AA">
        <w:rPr>
          <w:lang w:val="ru-RU"/>
        </w:rPr>
        <w:t xml:space="preserve"> Председателя Секретариат представил документ, содержащий три предложения о внесении поправок в Общую инструкцию к Мадридскому соглашению о международной регистрации знаков и Протоколу к этому Соглашению (в дельнейшем именуемой «Общая инструкция»), как было рекомендовано Рабочей группой по правовому развитию Мадридской системы международной регистрации знаков, с целью их принятия Ассамблеей Мадридского союза.  </w:t>
      </w:r>
    </w:p>
    <w:p w:rsidR="0046769F" w:rsidRPr="0046769F" w:rsidRDefault="0046769F" w:rsidP="0046769F">
      <w:pPr>
        <w:pStyle w:val="ListParagraph"/>
        <w:ind w:left="0"/>
        <w:rPr>
          <w:lang w:val="ru-RU"/>
        </w:rPr>
      </w:pPr>
    </w:p>
    <w:p w:rsidR="009F57AA" w:rsidRDefault="009F57AA" w:rsidP="0046769F">
      <w:pPr>
        <w:pStyle w:val="ListParagraph"/>
        <w:numPr>
          <w:ilvl w:val="0"/>
          <w:numId w:val="9"/>
        </w:numPr>
        <w:ind w:left="0" w:firstLine="0"/>
        <w:rPr>
          <w:lang w:val="ru-RU"/>
        </w:rPr>
      </w:pPr>
      <w:r w:rsidRPr="0046769F">
        <w:rPr>
          <w:color w:val="000000"/>
          <w:lang w:val="ru-RU"/>
        </w:rPr>
        <w:t>Секретариат</w:t>
      </w:r>
      <w:r w:rsidRPr="009F57AA">
        <w:rPr>
          <w:lang w:val="ru-RU"/>
        </w:rPr>
        <w:t xml:space="preserve"> указал, что первое предложение касается нового правила 5bis, в соответствии с которым в качестве меры послабления вводится положение о продолжении делопроизводства в случае несоблюдения заявителем или владельцем срока, установленного для совершения действия в рамках процедуры в Международном бюро.  </w:t>
      </w:r>
    </w:p>
    <w:p w:rsidR="0046769F" w:rsidRPr="0046769F" w:rsidRDefault="0046769F" w:rsidP="0046769F">
      <w:pPr>
        <w:pStyle w:val="ListParagraph"/>
        <w:ind w:left="0"/>
        <w:rPr>
          <w:lang w:val="ru-RU"/>
        </w:rPr>
      </w:pPr>
    </w:p>
    <w:p w:rsidR="009F57AA" w:rsidRDefault="009F57AA" w:rsidP="0046769F">
      <w:pPr>
        <w:pStyle w:val="ListParagraph"/>
        <w:numPr>
          <w:ilvl w:val="0"/>
          <w:numId w:val="9"/>
        </w:numPr>
        <w:ind w:left="0" w:firstLine="0"/>
        <w:rPr>
          <w:lang w:val="ru-RU"/>
        </w:rPr>
      </w:pPr>
      <w:r w:rsidRPr="0046769F">
        <w:rPr>
          <w:color w:val="000000"/>
          <w:lang w:val="ru-RU"/>
        </w:rPr>
        <w:t>Секретариат</w:t>
      </w:r>
      <w:r w:rsidRPr="009F57AA">
        <w:rPr>
          <w:lang w:val="ru-RU"/>
        </w:rPr>
        <w:t xml:space="preserve"> заявил, что ходатайства о продолжении делопроизводства должны будут направляться непосредственно Международному бюро в течение двух месяцев с даты истечения соответствующего срока с приложением оплаты предлагаемой пошлины в размере 200 шв. франков и что заявитель или владелец должны будут соблюдать все требования процедуры, для которой испрашивается продолжение делопроизводства.  Секретариат указал, что в случае выполнения всех предыдущих условий Международное бюро будет продолжать делопроизводство в отношении соответствующих заявок или просьб о внесении записей об изменениях, а в противном случае заявки или просьбы будут оставаться прерванными.  </w:t>
      </w:r>
    </w:p>
    <w:p w:rsidR="0046769F" w:rsidRPr="0046769F" w:rsidRDefault="0046769F" w:rsidP="0046769F">
      <w:pPr>
        <w:pStyle w:val="ListParagraph"/>
        <w:ind w:left="0"/>
        <w:rPr>
          <w:lang w:val="ru-RU"/>
        </w:rPr>
      </w:pPr>
    </w:p>
    <w:p w:rsidR="009F57AA" w:rsidRDefault="009F57AA" w:rsidP="0046769F">
      <w:pPr>
        <w:pStyle w:val="ListParagraph"/>
        <w:numPr>
          <w:ilvl w:val="0"/>
          <w:numId w:val="9"/>
        </w:numPr>
        <w:ind w:left="0" w:firstLine="0"/>
        <w:rPr>
          <w:lang w:val="ru-RU"/>
        </w:rPr>
      </w:pPr>
      <w:r w:rsidRPr="0046769F">
        <w:rPr>
          <w:color w:val="000000"/>
          <w:lang w:val="ru-RU"/>
        </w:rPr>
        <w:t>Секретариат</w:t>
      </w:r>
      <w:r w:rsidRPr="009F57AA">
        <w:rPr>
          <w:lang w:val="ru-RU"/>
        </w:rPr>
        <w:t xml:space="preserve"> заявил, что поправки к правилам 20bis и 27 были предложены с целью уточнения даты регистрация лицензии или изменения международной регистрации в случаях удовлетворения ходатайства о продолжении делопроизводства.  Секретариат также уточнил, что ссылка в конце нового пункта (3)(c) правила 20bis, касающегося установленного срока, должна гласить «(2)(b)».  </w:t>
      </w:r>
    </w:p>
    <w:p w:rsidR="0046769F" w:rsidRPr="009F57AA" w:rsidRDefault="0046769F" w:rsidP="0046769F">
      <w:pPr>
        <w:pStyle w:val="ListParagraph"/>
        <w:ind w:left="0"/>
        <w:rPr>
          <w:lang w:val="ru-RU"/>
        </w:rPr>
      </w:pPr>
    </w:p>
    <w:p w:rsidR="009F57AA" w:rsidRPr="00471C3A" w:rsidRDefault="009F57AA" w:rsidP="0046769F">
      <w:pPr>
        <w:pStyle w:val="ListParagraph"/>
        <w:numPr>
          <w:ilvl w:val="0"/>
          <w:numId w:val="9"/>
        </w:numPr>
        <w:ind w:left="0" w:firstLine="0"/>
        <w:rPr>
          <w:lang w:val="ru-RU"/>
        </w:rPr>
      </w:pPr>
      <w:r w:rsidRPr="00471C3A">
        <w:rPr>
          <w:color w:val="000000"/>
          <w:lang w:val="ru-RU"/>
        </w:rPr>
        <w:t>Секретариат</w:t>
      </w:r>
      <w:r w:rsidRPr="00471C3A">
        <w:rPr>
          <w:lang w:val="ru-RU"/>
        </w:rPr>
        <w:t xml:space="preserve"> указал, что второе предложение касалось поправок к правилу 30 и в соответствии с ним вводится принцип частичного продления, позволяющий владельцу продлить международную регистрацию только для товаров и услуг, охраняемых в указанной договаривающейся стороне, без необходимости обращения с предварительным ходатайством о регистрации ограничения в отношении данной договаривающейся стороны. </w:t>
      </w:r>
    </w:p>
    <w:p w:rsidR="009F57AA" w:rsidRDefault="009F57AA" w:rsidP="0046769F">
      <w:pPr>
        <w:pStyle w:val="ListParagraph"/>
        <w:numPr>
          <w:ilvl w:val="0"/>
          <w:numId w:val="9"/>
        </w:numPr>
        <w:ind w:left="0" w:firstLine="0"/>
        <w:rPr>
          <w:lang w:val="ru-RU"/>
        </w:rPr>
      </w:pPr>
      <w:r w:rsidRPr="0046769F">
        <w:rPr>
          <w:color w:val="000000"/>
          <w:lang w:val="ru-RU"/>
        </w:rPr>
        <w:t>Секретариат</w:t>
      </w:r>
      <w:r w:rsidRPr="009F57AA">
        <w:rPr>
          <w:lang w:val="ru-RU"/>
        </w:rPr>
        <w:t xml:space="preserve"> заявил, что последнее предложение касается принятия поправок к правилу 31(4), в соответствии с которыми владелец и его представители, при наличии таковых, должны получать уведомления об отказе в продлении международной регистрации.  </w:t>
      </w:r>
    </w:p>
    <w:p w:rsidR="0046769F" w:rsidRPr="0046769F" w:rsidRDefault="0046769F" w:rsidP="0046769F">
      <w:pPr>
        <w:pStyle w:val="ListParagraph"/>
        <w:ind w:left="0"/>
        <w:rPr>
          <w:lang w:val="ru-RU"/>
        </w:rPr>
      </w:pPr>
    </w:p>
    <w:p w:rsidR="009F57AA" w:rsidRDefault="009F57AA" w:rsidP="0046769F">
      <w:pPr>
        <w:pStyle w:val="ListParagraph"/>
        <w:numPr>
          <w:ilvl w:val="0"/>
          <w:numId w:val="9"/>
        </w:numPr>
        <w:ind w:left="0" w:firstLine="0"/>
        <w:rPr>
          <w:lang w:val="ru-RU"/>
        </w:rPr>
      </w:pPr>
      <w:r w:rsidRPr="0046769F">
        <w:rPr>
          <w:color w:val="000000"/>
          <w:lang w:val="ru-RU"/>
        </w:rPr>
        <w:t>Делегация</w:t>
      </w:r>
      <w:r w:rsidRPr="009F57AA">
        <w:rPr>
          <w:lang w:val="ru-RU"/>
        </w:rPr>
        <w:t xml:space="preserve"> Индии отметила, что в ее национальной системе товарных знаков существует положение об исключении определенных классов и предусмотрена специальная форма, которая подается, когда заявитель не желает продлевать регистрацию для всех классов и указывает, что после исключения некоторых классов он намерен продлить регистрацию для остальных классов.  </w:t>
      </w:r>
    </w:p>
    <w:p w:rsidR="0046769F" w:rsidRPr="0046769F" w:rsidRDefault="0046769F" w:rsidP="0046769F">
      <w:pPr>
        <w:pStyle w:val="ListParagraph"/>
        <w:ind w:left="0"/>
        <w:rPr>
          <w:lang w:val="ru-RU"/>
        </w:rPr>
      </w:pPr>
    </w:p>
    <w:p w:rsidR="009F57AA" w:rsidRPr="009F57AA" w:rsidRDefault="009F57AA" w:rsidP="0046769F">
      <w:pPr>
        <w:pStyle w:val="ListParagraph"/>
        <w:numPr>
          <w:ilvl w:val="0"/>
          <w:numId w:val="9"/>
        </w:numPr>
        <w:ind w:left="567" w:firstLine="0"/>
        <w:rPr>
          <w:lang w:val="ru-RU"/>
        </w:rPr>
      </w:pPr>
      <w:r w:rsidRPr="0046769F">
        <w:rPr>
          <w:color w:val="000000"/>
          <w:lang w:val="ru-RU"/>
        </w:rPr>
        <w:t>Ассамблея</w:t>
      </w:r>
      <w:r w:rsidRPr="009F57AA">
        <w:rPr>
          <w:lang w:val="ru-RU"/>
        </w:rPr>
        <w:t xml:space="preserve"> приняла новое правило 5bis и поправки к правилам 20bis, 27, 30 и 31 Общей инструкции, а также поправку к Перечню пошлин, которые вступают в силу с 1 января 2015 г., как указано в приложениях к документу MM/A/48/3</w:t>
      </w:r>
      <w:r w:rsidR="00404709" w:rsidRPr="00404709">
        <w:rPr>
          <w:lang w:val="ru-RU"/>
        </w:rPr>
        <w:t xml:space="preserve"> </w:t>
      </w:r>
      <w:r w:rsidR="00404709">
        <w:rPr>
          <w:lang w:val="ru-RU"/>
        </w:rPr>
        <w:t>и в соответствии с пояснениями, сделанными Секретариатом</w:t>
      </w:r>
      <w:r w:rsidRPr="009F57AA">
        <w:rPr>
          <w:i/>
          <w:lang w:val="ru-RU"/>
        </w:rPr>
        <w:t>.</w:t>
      </w:r>
      <w:r w:rsidRPr="009F57AA">
        <w:rPr>
          <w:lang w:val="ru-RU"/>
        </w:rPr>
        <w:t xml:space="preserve">  </w:t>
      </w:r>
    </w:p>
    <w:p w:rsidR="009F57AA" w:rsidRPr="00635CCD" w:rsidRDefault="009F57AA" w:rsidP="009F57AA">
      <w:pPr>
        <w:spacing w:line="480" w:lineRule="auto"/>
        <w:rPr>
          <w:lang w:val="ru-RU"/>
        </w:rPr>
      </w:pPr>
    </w:p>
    <w:p w:rsidR="009F57AA" w:rsidRPr="00635CCD" w:rsidRDefault="009F57AA" w:rsidP="009F57AA">
      <w:pPr>
        <w:spacing w:line="480" w:lineRule="auto"/>
        <w:rPr>
          <w:lang w:val="ru-RU"/>
        </w:rPr>
      </w:pPr>
    </w:p>
    <w:p w:rsidR="002928D3" w:rsidRPr="0046769F" w:rsidRDefault="009F57AA" w:rsidP="0046769F">
      <w:pPr>
        <w:spacing w:line="480" w:lineRule="auto"/>
        <w:ind w:left="5533"/>
        <w:rPr>
          <w:lang w:val="ru-RU"/>
        </w:rPr>
      </w:pPr>
      <w:r w:rsidRPr="00635CCD">
        <w:rPr>
          <w:lang w:val="ru-RU"/>
        </w:rPr>
        <w:t>[Конец документа]</w:t>
      </w:r>
    </w:p>
    <w:sectPr w:rsidR="002928D3" w:rsidRPr="0046769F" w:rsidSect="000F6EC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D8" w:rsidRDefault="00282ED8">
      <w:r>
        <w:separator/>
      </w:r>
    </w:p>
  </w:endnote>
  <w:endnote w:type="continuationSeparator" w:id="0">
    <w:p w:rsidR="00282ED8" w:rsidRDefault="00282ED8" w:rsidP="003B38C1">
      <w:r>
        <w:separator/>
      </w:r>
    </w:p>
    <w:p w:rsidR="00282ED8" w:rsidRPr="003B38C1" w:rsidRDefault="00282ED8" w:rsidP="003B38C1">
      <w:pPr>
        <w:spacing w:after="60"/>
        <w:rPr>
          <w:sz w:val="17"/>
        </w:rPr>
      </w:pPr>
      <w:r>
        <w:rPr>
          <w:sz w:val="17"/>
        </w:rPr>
        <w:t>[Endnote continued from previous page]</w:t>
      </w:r>
    </w:p>
  </w:endnote>
  <w:endnote w:type="continuationNotice" w:id="1">
    <w:p w:rsidR="00282ED8" w:rsidRPr="003B38C1" w:rsidRDefault="00282E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D8" w:rsidRDefault="00282ED8">
      <w:r>
        <w:separator/>
      </w:r>
    </w:p>
  </w:footnote>
  <w:footnote w:type="continuationSeparator" w:id="0">
    <w:p w:rsidR="00282ED8" w:rsidRDefault="00282ED8" w:rsidP="008B60B2">
      <w:r>
        <w:separator/>
      </w:r>
    </w:p>
    <w:p w:rsidR="00282ED8" w:rsidRPr="00ED77FB" w:rsidRDefault="00282ED8" w:rsidP="008B60B2">
      <w:pPr>
        <w:spacing w:after="60"/>
        <w:rPr>
          <w:sz w:val="17"/>
          <w:szCs w:val="17"/>
        </w:rPr>
      </w:pPr>
      <w:r w:rsidRPr="00ED77FB">
        <w:rPr>
          <w:sz w:val="17"/>
          <w:szCs w:val="17"/>
        </w:rPr>
        <w:t>[Footnote continued from previous page]</w:t>
      </w:r>
    </w:p>
  </w:footnote>
  <w:footnote w:type="continuationNotice" w:id="1">
    <w:p w:rsidR="00282ED8" w:rsidRPr="00ED77FB" w:rsidRDefault="00282ED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D8" w:rsidRDefault="00282ED8" w:rsidP="00477D6B">
    <w:pPr>
      <w:jc w:val="right"/>
    </w:pPr>
    <w:bookmarkStart w:id="6" w:name="Code2"/>
    <w:bookmarkEnd w:id="6"/>
    <w:r>
      <w:t>MM/A/4</w:t>
    </w:r>
    <w:r w:rsidR="00405299">
      <w:rPr>
        <w:lang w:val="ru-RU"/>
      </w:rPr>
      <w:t>8</w:t>
    </w:r>
    <w:r>
      <w:t>/</w:t>
    </w:r>
    <w:r w:rsidR="00405299">
      <w:rPr>
        <w:lang w:val="ru-RU"/>
      </w:rPr>
      <w:t>4</w:t>
    </w:r>
  </w:p>
  <w:p w:rsidR="00282ED8" w:rsidRDefault="00282ED8" w:rsidP="00477D6B">
    <w:pPr>
      <w:jc w:val="right"/>
    </w:pPr>
    <w:r>
      <w:rPr>
        <w:lang w:val="ru-RU"/>
      </w:rPr>
      <w:t>стр.</w:t>
    </w:r>
    <w:r>
      <w:fldChar w:fldCharType="begin"/>
    </w:r>
    <w:r>
      <w:instrText xml:space="preserve"> PAGE  \* MERGEFORMAT </w:instrText>
    </w:r>
    <w:r>
      <w:fldChar w:fldCharType="separate"/>
    </w:r>
    <w:r w:rsidR="006D4F4B">
      <w:rPr>
        <w:noProof/>
      </w:rPr>
      <w:t>4</w:t>
    </w:r>
    <w:r>
      <w:fldChar w:fldCharType="end"/>
    </w:r>
  </w:p>
  <w:p w:rsidR="00282ED8" w:rsidRDefault="00282ED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56409A"/>
    <w:multiLevelType w:val="hybridMultilevel"/>
    <w:tmpl w:val="261C4C96"/>
    <w:lvl w:ilvl="0" w:tplc="56A6866A">
      <w:start w:val="10"/>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E41220"/>
    <w:multiLevelType w:val="hybridMultilevel"/>
    <w:tmpl w:val="18BADB04"/>
    <w:lvl w:ilvl="0" w:tplc="B1B04F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87E5928"/>
    <w:multiLevelType w:val="hybridMultilevel"/>
    <w:tmpl w:val="3A4E3A48"/>
    <w:lvl w:ilvl="0" w:tplc="0409000F">
      <w:start w:val="1"/>
      <w:numFmt w:val="decimal"/>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14213"/>
    <w:multiLevelType w:val="hybridMultilevel"/>
    <w:tmpl w:val="8F120700"/>
    <w:lvl w:ilvl="0" w:tplc="E1727794">
      <w:start w:val="10"/>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986E6F"/>
    <w:multiLevelType w:val="hybridMultilevel"/>
    <w:tmpl w:val="E97248D2"/>
    <w:lvl w:ilvl="0" w:tplc="E272E7EC">
      <w:start w:val="6"/>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1">
    <w:nsid w:val="63712807"/>
    <w:multiLevelType w:val="multilevel"/>
    <w:tmpl w:val="9D7AC70E"/>
    <w:lvl w:ilvl="0">
      <w:start w:val="1"/>
      <w:numFmt w:val="lowerRoman"/>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6B8D4230"/>
    <w:multiLevelType w:val="hybridMultilevel"/>
    <w:tmpl w:val="65CE1B2E"/>
    <w:lvl w:ilvl="0" w:tplc="92DED2F4">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757F6413"/>
    <w:multiLevelType w:val="multilevel"/>
    <w:tmpl w:val="ED5CA698"/>
    <w:lvl w:ilvl="0">
      <w:start w:val="1"/>
      <w:numFmt w:val="lowerRoman"/>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6"/>
  </w:num>
  <w:num w:numId="3">
    <w:abstractNumId w:val="0"/>
  </w:num>
  <w:num w:numId="4">
    <w:abstractNumId w:val="9"/>
  </w:num>
  <w:num w:numId="5">
    <w:abstractNumId w:val="2"/>
  </w:num>
  <w:num w:numId="6">
    <w:abstractNumId w:val="4"/>
  </w:num>
  <w:num w:numId="7">
    <w:abstractNumId w:val="13"/>
  </w:num>
  <w:num w:numId="8">
    <w:abstractNumId w:val="11"/>
  </w:num>
  <w:num w:numId="9">
    <w:abstractNumId w:val="5"/>
  </w:num>
  <w:num w:numId="10">
    <w:abstractNumId w:val="12"/>
  </w:num>
  <w:num w:numId="11">
    <w:abstractNumId w:val="10"/>
  </w:num>
  <w:num w:numId="12">
    <w:abstractNumId w:val="8"/>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CF"/>
    <w:rsid w:val="00011FD4"/>
    <w:rsid w:val="00025EBB"/>
    <w:rsid w:val="00043CAA"/>
    <w:rsid w:val="00075432"/>
    <w:rsid w:val="000968ED"/>
    <w:rsid w:val="000D44B9"/>
    <w:rsid w:val="000F5E56"/>
    <w:rsid w:val="000F65C0"/>
    <w:rsid w:val="000F6ECF"/>
    <w:rsid w:val="001174FC"/>
    <w:rsid w:val="001362EE"/>
    <w:rsid w:val="001832A6"/>
    <w:rsid w:val="0018503F"/>
    <w:rsid w:val="00196117"/>
    <w:rsid w:val="001C1780"/>
    <w:rsid w:val="002210D9"/>
    <w:rsid w:val="002634C4"/>
    <w:rsid w:val="00282ED8"/>
    <w:rsid w:val="002928D3"/>
    <w:rsid w:val="002E7BF7"/>
    <w:rsid w:val="002F1FE6"/>
    <w:rsid w:val="002F4E68"/>
    <w:rsid w:val="00312F7F"/>
    <w:rsid w:val="003228B7"/>
    <w:rsid w:val="003619DC"/>
    <w:rsid w:val="00362865"/>
    <w:rsid w:val="003673CF"/>
    <w:rsid w:val="00382CBB"/>
    <w:rsid w:val="003845C1"/>
    <w:rsid w:val="003A6F89"/>
    <w:rsid w:val="003B38C1"/>
    <w:rsid w:val="003F0A2A"/>
    <w:rsid w:val="00404709"/>
    <w:rsid w:val="00405299"/>
    <w:rsid w:val="00423E3E"/>
    <w:rsid w:val="00427AF4"/>
    <w:rsid w:val="004400E2"/>
    <w:rsid w:val="00460903"/>
    <w:rsid w:val="004647DA"/>
    <w:rsid w:val="0046769F"/>
    <w:rsid w:val="00471C3A"/>
    <w:rsid w:val="00474062"/>
    <w:rsid w:val="00477D6B"/>
    <w:rsid w:val="00485E97"/>
    <w:rsid w:val="004D5C14"/>
    <w:rsid w:val="00526FFF"/>
    <w:rsid w:val="0053057A"/>
    <w:rsid w:val="005430A9"/>
    <w:rsid w:val="00560A29"/>
    <w:rsid w:val="00565AAA"/>
    <w:rsid w:val="005B5448"/>
    <w:rsid w:val="005F44D8"/>
    <w:rsid w:val="00605827"/>
    <w:rsid w:val="006162E0"/>
    <w:rsid w:val="00627141"/>
    <w:rsid w:val="006423BC"/>
    <w:rsid w:val="00646050"/>
    <w:rsid w:val="006713CA"/>
    <w:rsid w:val="00676C5C"/>
    <w:rsid w:val="00697231"/>
    <w:rsid w:val="006B121B"/>
    <w:rsid w:val="006C2C93"/>
    <w:rsid w:val="006D4F4B"/>
    <w:rsid w:val="006F189C"/>
    <w:rsid w:val="006F5280"/>
    <w:rsid w:val="007058FB"/>
    <w:rsid w:val="00722E80"/>
    <w:rsid w:val="007A6049"/>
    <w:rsid w:val="007B6A58"/>
    <w:rsid w:val="007D1613"/>
    <w:rsid w:val="007E68A3"/>
    <w:rsid w:val="0089092E"/>
    <w:rsid w:val="008A67EF"/>
    <w:rsid w:val="008B2CC1"/>
    <w:rsid w:val="008B60B2"/>
    <w:rsid w:val="00906DA2"/>
    <w:rsid w:val="0090731E"/>
    <w:rsid w:val="00916EE2"/>
    <w:rsid w:val="00966A22"/>
    <w:rsid w:val="0096722F"/>
    <w:rsid w:val="00980843"/>
    <w:rsid w:val="009871C6"/>
    <w:rsid w:val="009E2791"/>
    <w:rsid w:val="009E3F6F"/>
    <w:rsid w:val="009F499F"/>
    <w:rsid w:val="009F57AA"/>
    <w:rsid w:val="00A1783B"/>
    <w:rsid w:val="00A42DAF"/>
    <w:rsid w:val="00A45BD8"/>
    <w:rsid w:val="00A5520F"/>
    <w:rsid w:val="00A564D4"/>
    <w:rsid w:val="00A85B8E"/>
    <w:rsid w:val="00AB407F"/>
    <w:rsid w:val="00AB6923"/>
    <w:rsid w:val="00AC205C"/>
    <w:rsid w:val="00AD302B"/>
    <w:rsid w:val="00B001B4"/>
    <w:rsid w:val="00B05A69"/>
    <w:rsid w:val="00B9734B"/>
    <w:rsid w:val="00BB7394"/>
    <w:rsid w:val="00BC2FAD"/>
    <w:rsid w:val="00C11BFE"/>
    <w:rsid w:val="00C2405C"/>
    <w:rsid w:val="00C94629"/>
    <w:rsid w:val="00CA0844"/>
    <w:rsid w:val="00D067FB"/>
    <w:rsid w:val="00D45252"/>
    <w:rsid w:val="00D464BB"/>
    <w:rsid w:val="00D46FC2"/>
    <w:rsid w:val="00D71B4D"/>
    <w:rsid w:val="00D906FC"/>
    <w:rsid w:val="00D93D55"/>
    <w:rsid w:val="00DA70ED"/>
    <w:rsid w:val="00E319DD"/>
    <w:rsid w:val="00E331CC"/>
    <w:rsid w:val="00E335FE"/>
    <w:rsid w:val="00E5021F"/>
    <w:rsid w:val="00E5419C"/>
    <w:rsid w:val="00E819E6"/>
    <w:rsid w:val="00EA04EC"/>
    <w:rsid w:val="00EB3EB1"/>
    <w:rsid w:val="00EC4E49"/>
    <w:rsid w:val="00EC7477"/>
    <w:rsid w:val="00ED77FB"/>
    <w:rsid w:val="00EE7B99"/>
    <w:rsid w:val="00F021A6"/>
    <w:rsid w:val="00F66152"/>
    <w:rsid w:val="00F73BBD"/>
    <w:rsid w:val="00FB3ED5"/>
    <w:rsid w:val="00FD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F44D8"/>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0F6ECF"/>
    <w:rPr>
      <w:rFonts w:eastAsia="Times New Roman" w:cs="Times New Roman"/>
      <w:lang w:val="en-AU" w:eastAsia="en-US"/>
    </w:rPr>
  </w:style>
  <w:style w:type="paragraph" w:customStyle="1" w:styleId="CharCharCharChar">
    <w:name w:val="Char Char Char Char"/>
    <w:basedOn w:val="Normal"/>
    <w:rsid w:val="000F6ECF"/>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C2405C"/>
    <w:pPr>
      <w:spacing w:after="120" w:line="260" w:lineRule="atLeast"/>
      <w:ind w:left="5534"/>
      <w:contextualSpacing/>
    </w:pPr>
    <w:rPr>
      <w:rFonts w:eastAsia="Times New Roman" w:cs="Times New Roman"/>
      <w:i/>
      <w:sz w:val="20"/>
      <w:lang w:eastAsia="en-US"/>
    </w:rPr>
  </w:style>
  <w:style w:type="character" w:customStyle="1" w:styleId="longtext">
    <w:name w:val="long_text"/>
    <w:basedOn w:val="DefaultParagraphFont"/>
    <w:rsid w:val="00C2405C"/>
  </w:style>
  <w:style w:type="paragraph" w:styleId="ListParagraph">
    <w:name w:val="List Paragraph"/>
    <w:basedOn w:val="Normal"/>
    <w:uiPriority w:val="34"/>
    <w:qFormat/>
    <w:rsid w:val="006F52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F44D8"/>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0F6ECF"/>
    <w:rPr>
      <w:rFonts w:eastAsia="Times New Roman" w:cs="Times New Roman"/>
      <w:lang w:val="en-AU" w:eastAsia="en-US"/>
    </w:rPr>
  </w:style>
  <w:style w:type="paragraph" w:customStyle="1" w:styleId="CharCharCharChar">
    <w:name w:val="Char Char Char Char"/>
    <w:basedOn w:val="Normal"/>
    <w:rsid w:val="000F6ECF"/>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C2405C"/>
    <w:pPr>
      <w:spacing w:after="120" w:line="260" w:lineRule="atLeast"/>
      <w:ind w:left="5534"/>
      <w:contextualSpacing/>
    </w:pPr>
    <w:rPr>
      <w:rFonts w:eastAsia="Times New Roman" w:cs="Times New Roman"/>
      <w:i/>
      <w:sz w:val="20"/>
      <w:lang w:eastAsia="en-US"/>
    </w:rPr>
  </w:style>
  <w:style w:type="character" w:customStyle="1" w:styleId="longtext">
    <w:name w:val="long_text"/>
    <w:basedOn w:val="DefaultParagraphFont"/>
    <w:rsid w:val="00C2405C"/>
  </w:style>
  <w:style w:type="paragraph" w:styleId="ListParagraph">
    <w:name w:val="List Paragraph"/>
    <w:basedOn w:val="Normal"/>
    <w:uiPriority w:val="34"/>
    <w:qFormat/>
    <w:rsid w:val="006F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916</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MM/A/45/Prov.</vt:lpstr>
    </vt:vector>
  </TitlesOfParts>
  <Company>WIPO</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MM/A/45/Prov.</dc:title>
  <dc:subject>Draft Report</dc:subject>
  <dc:creator>Nicollie</dc:creator>
  <cp:lastModifiedBy>HÄFLIGER Patience</cp:lastModifiedBy>
  <cp:revision>6</cp:revision>
  <cp:lastPrinted>2015-01-07T16:32:00Z</cp:lastPrinted>
  <dcterms:created xsi:type="dcterms:W3CDTF">2015-01-07T08:49:00Z</dcterms:created>
  <dcterms:modified xsi:type="dcterms:W3CDTF">2015-01-07T16:32:00Z</dcterms:modified>
</cp:coreProperties>
</file>