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183468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180E46A9">
            <wp:extent cx="3037506" cy="1294130"/>
            <wp:effectExtent l="0" t="0" r="0" b="1270"/>
            <wp:docPr id="2" name="Рисунок 2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745" cy="129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A22D61" w:rsidRDefault="003C5918" w:rsidP="00450B85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3C5918">
        <w:rPr>
          <w:rFonts w:ascii="Arial Black" w:hAnsi="Arial Black"/>
          <w:caps/>
          <w:sz w:val="15"/>
          <w:szCs w:val="15"/>
        </w:rPr>
        <w:t>WO</w:t>
      </w:r>
      <w:r w:rsidRPr="00A22D61">
        <w:rPr>
          <w:rFonts w:ascii="Arial Black" w:hAnsi="Arial Black"/>
          <w:caps/>
          <w:sz w:val="15"/>
          <w:szCs w:val="15"/>
          <w:lang w:val="ru-RU"/>
        </w:rPr>
        <w:t>/</w:t>
      </w:r>
      <w:r w:rsidRPr="003C5918">
        <w:rPr>
          <w:rFonts w:ascii="Arial Black" w:hAnsi="Arial Black"/>
          <w:caps/>
          <w:sz w:val="15"/>
          <w:szCs w:val="15"/>
        </w:rPr>
        <w:t>CC</w:t>
      </w:r>
      <w:r w:rsidRPr="00A22D61">
        <w:rPr>
          <w:rFonts w:ascii="Arial Black" w:hAnsi="Arial Black"/>
          <w:caps/>
          <w:sz w:val="15"/>
          <w:szCs w:val="15"/>
          <w:lang w:val="ru-RU"/>
        </w:rPr>
        <w:t>/78</w:t>
      </w:r>
      <w:r w:rsidR="006961B9" w:rsidRPr="00A22D61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="00235EE3" w:rsidRPr="00A22D61">
        <w:rPr>
          <w:rFonts w:ascii="Arial Black" w:hAnsi="Arial Black"/>
          <w:caps/>
          <w:sz w:val="15"/>
          <w:szCs w:val="15"/>
          <w:lang w:val="ru-RU"/>
        </w:rPr>
        <w:t>3</w:t>
      </w:r>
    </w:p>
    <w:bookmarkEnd w:id="1"/>
    <w:p w:rsidR="008B2CC1" w:rsidRPr="00A22D61" w:rsidRDefault="00573DD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A22D6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A22D61" w:rsidRDefault="00573DD4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A22D6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FF0DDC">
        <w:rPr>
          <w:rFonts w:ascii="Arial Black" w:hAnsi="Arial Black"/>
          <w:caps/>
          <w:sz w:val="15"/>
          <w:szCs w:val="15"/>
          <w:lang w:val="ru-RU"/>
        </w:rPr>
        <w:t>21</w:t>
      </w:r>
      <w:r w:rsidRPr="00A22D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ию</w:t>
      </w:r>
      <w:r w:rsidR="00FF0DDC">
        <w:rPr>
          <w:rFonts w:ascii="Arial Black" w:hAnsi="Arial Black"/>
          <w:caps/>
          <w:sz w:val="15"/>
          <w:szCs w:val="15"/>
          <w:lang w:val="ru-RU"/>
        </w:rPr>
        <w:t>л</w:t>
      </w:r>
      <w:r>
        <w:rPr>
          <w:rFonts w:ascii="Arial Black" w:hAnsi="Arial Black"/>
          <w:caps/>
          <w:sz w:val="15"/>
          <w:szCs w:val="15"/>
          <w:lang w:val="ru-RU"/>
        </w:rPr>
        <w:t>я</w:t>
      </w:r>
      <w:r w:rsidR="006509D9" w:rsidRPr="00A22D61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 w:rsidRPr="00A22D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</w:t>
      </w:r>
      <w:r w:rsidRPr="00A22D61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3"/>
    <w:p w:rsidR="008B2CC1" w:rsidRPr="00A22D61" w:rsidRDefault="007D79E6" w:rsidP="00217391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Координационный</w:t>
      </w:r>
      <w:r w:rsidRPr="00A22D61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комитет</w:t>
      </w:r>
      <w:r w:rsidRPr="00A22D61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ВОИС</w:t>
      </w:r>
    </w:p>
    <w:p w:rsidR="008B2CC1" w:rsidRPr="00D5733D" w:rsidRDefault="00D5733D" w:rsidP="003C5918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</w:t>
      </w:r>
      <w:r w:rsidRPr="00D5733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</w:t>
      </w:r>
      <w:r w:rsidRPr="00D5733D">
        <w:rPr>
          <w:b/>
          <w:sz w:val="24"/>
          <w:szCs w:val="24"/>
          <w:lang w:val="ru-RU"/>
        </w:rPr>
        <w:t xml:space="preserve"> </w:t>
      </w:r>
      <w:r w:rsidR="003C5918" w:rsidRPr="00D5733D">
        <w:rPr>
          <w:b/>
          <w:sz w:val="24"/>
          <w:szCs w:val="24"/>
          <w:lang w:val="ru-RU"/>
        </w:rPr>
        <w:t>(51</w:t>
      </w:r>
      <w:r>
        <w:rPr>
          <w:b/>
          <w:sz w:val="24"/>
          <w:szCs w:val="24"/>
          <w:lang w:val="ru-RU"/>
        </w:rPr>
        <w:t>-я очередная</w:t>
      </w:r>
      <w:r w:rsidR="003C5918" w:rsidRPr="00D5733D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3C5918" w:rsidRPr="00D5733D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3C5918" w:rsidRPr="00D5733D">
        <w:rPr>
          <w:b/>
          <w:sz w:val="24"/>
          <w:szCs w:val="24"/>
          <w:lang w:val="ru-RU"/>
        </w:rPr>
        <w:t>, 21</w:t>
      </w:r>
      <w:r w:rsidR="00B20081">
        <w:rPr>
          <w:b/>
          <w:sz w:val="24"/>
          <w:szCs w:val="24"/>
          <w:lang w:val="ru-RU"/>
        </w:rPr>
        <w:t>–</w:t>
      </w:r>
      <w:r w:rsidR="003C5918" w:rsidRPr="00D5733D">
        <w:rPr>
          <w:b/>
          <w:sz w:val="24"/>
          <w:szCs w:val="24"/>
          <w:lang w:val="ru-RU"/>
        </w:rPr>
        <w:t>29</w:t>
      </w:r>
      <w:r w:rsidR="00B20081">
        <w:rPr>
          <w:b/>
          <w:sz w:val="24"/>
          <w:szCs w:val="24"/>
          <w:lang w:val="ru-RU"/>
        </w:rPr>
        <w:t xml:space="preserve"> сентября</w:t>
      </w:r>
      <w:r w:rsidR="003C5918" w:rsidRPr="00D5733D">
        <w:rPr>
          <w:b/>
          <w:sz w:val="24"/>
          <w:szCs w:val="24"/>
          <w:lang w:val="ru-RU"/>
        </w:rPr>
        <w:t xml:space="preserve"> 2020</w:t>
      </w:r>
      <w:r w:rsidR="00B20081">
        <w:rPr>
          <w:b/>
          <w:sz w:val="24"/>
          <w:szCs w:val="24"/>
          <w:lang w:val="ru-RU"/>
        </w:rPr>
        <w:t> г.</w:t>
      </w:r>
    </w:p>
    <w:p w:rsidR="008B2CC1" w:rsidRPr="004B1C81" w:rsidRDefault="008F0889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ОДОБРЕНИЕ</w:t>
      </w:r>
      <w:r w:rsidRPr="004B1C8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СОГЛАШЕНИЙ</w:t>
      </w:r>
    </w:p>
    <w:p w:rsidR="002928D3" w:rsidRPr="002F6CD9" w:rsidRDefault="008F0889" w:rsidP="00217391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0123B2" w:rsidRDefault="000123B2" w:rsidP="000123B2">
      <w:r w:rsidRPr="002F6CD9">
        <w:rPr>
          <w:lang w:val="ru-RU"/>
        </w:rPr>
        <w:t>1.</w:t>
      </w:r>
      <w:r w:rsidRPr="002F6CD9">
        <w:rPr>
          <w:lang w:val="ru-RU"/>
        </w:rPr>
        <w:tab/>
      </w:r>
      <w:r w:rsidR="002F6CD9" w:rsidRPr="002F6CD9">
        <w:rPr>
          <w:lang w:val="ru-RU"/>
        </w:rPr>
        <w:t xml:space="preserve">В соответствии со статьей 13(1) Конвенции, учреждающей Всемирную организацию интеллектуальной собственности (ВОИС), любое генеральное соглашение, достигнутое в целях установления рабочих отношений и сотрудничества с другими межправительственными организациями, заключается Генеральным директором после одобрения Координационным комитетом ВОИС. </w:t>
      </w:r>
      <w:r w:rsidR="00ED3A4D">
        <w:rPr>
          <w:lang w:val="ru-RU"/>
        </w:rPr>
        <w:t xml:space="preserve"> </w:t>
      </w:r>
      <w:r w:rsidR="002F6CD9" w:rsidRPr="002F6CD9">
        <w:t xml:space="preserve">В </w:t>
      </w:r>
      <w:r w:rsidR="00170357">
        <w:rPr>
          <w:lang w:val="ru-RU"/>
        </w:rPr>
        <w:t>этой связи</w:t>
      </w:r>
      <w:r>
        <w:t xml:space="preserve">: </w:t>
      </w:r>
    </w:p>
    <w:p w:rsidR="000123B2" w:rsidRDefault="000123B2" w:rsidP="000123B2"/>
    <w:p w:rsidR="000123B2" w:rsidRPr="00E0418E" w:rsidRDefault="00FC6CC6" w:rsidP="00FC6CC6">
      <w:pPr>
        <w:pStyle w:val="ListParagraph"/>
        <w:numPr>
          <w:ilvl w:val="0"/>
          <w:numId w:val="16"/>
        </w:numPr>
        <w:rPr>
          <w:lang w:val="ru-RU"/>
        </w:rPr>
      </w:pPr>
      <w:r w:rsidRPr="00AC6EBC">
        <w:rPr>
          <w:lang w:val="ru-RU"/>
        </w:rPr>
        <w:t xml:space="preserve">Генеральный директор ВОИС и </w:t>
      </w:r>
      <w:r>
        <w:rPr>
          <w:lang w:val="ru-RU"/>
        </w:rPr>
        <w:t>Генеральный</w:t>
      </w:r>
      <w:r w:rsidRPr="00AC6EBC">
        <w:rPr>
          <w:lang w:val="ru-RU"/>
        </w:rPr>
        <w:t xml:space="preserve"> </w:t>
      </w:r>
      <w:r>
        <w:rPr>
          <w:lang w:val="ru-RU"/>
        </w:rPr>
        <w:t>секретарь</w:t>
      </w:r>
      <w:r w:rsidRPr="00AC6EBC">
        <w:rPr>
          <w:lang w:val="ru-RU"/>
        </w:rPr>
        <w:t xml:space="preserve"> </w:t>
      </w:r>
      <w:r>
        <w:rPr>
          <w:lang w:val="ru-RU"/>
        </w:rPr>
        <w:t>Карибского</w:t>
      </w:r>
      <w:r w:rsidRPr="00AC6EBC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AC6EBC">
        <w:rPr>
          <w:lang w:val="ru-RU"/>
        </w:rPr>
        <w:t xml:space="preserve"> </w:t>
      </w:r>
      <w:r w:rsidR="000123B2" w:rsidRPr="00AC6EBC">
        <w:rPr>
          <w:szCs w:val="22"/>
          <w:lang w:val="ru-RU"/>
        </w:rPr>
        <w:t>(</w:t>
      </w:r>
      <w:r>
        <w:rPr>
          <w:szCs w:val="22"/>
          <w:lang w:val="ru-RU"/>
        </w:rPr>
        <w:t>КАРИКОМ</w:t>
      </w:r>
      <w:r w:rsidR="000123B2" w:rsidRPr="00AC6EB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подготовили</w:t>
      </w:r>
      <w:r w:rsidRPr="00AC6E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Соглашение</w:t>
      </w:r>
      <w:r w:rsidRPr="00AC6E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AC6E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сотрудничестве</w:t>
      </w:r>
      <w:r w:rsidRPr="00AC6E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</w:t>
      </w:r>
      <w:r w:rsidRPr="00AC6E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AC6E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C6E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КАРИКОМ</w:t>
      </w:r>
      <w:r w:rsidR="00AC6EBC" w:rsidRPr="00AC6EBC">
        <w:rPr>
          <w:szCs w:val="22"/>
          <w:lang w:val="ru-RU"/>
        </w:rPr>
        <w:t xml:space="preserve">, </w:t>
      </w:r>
      <w:r w:rsidR="00AC6EBC">
        <w:rPr>
          <w:szCs w:val="22"/>
          <w:lang w:val="ru-RU"/>
        </w:rPr>
        <w:t>призванное</w:t>
      </w:r>
      <w:r w:rsidRPr="00AC6EBC">
        <w:rPr>
          <w:szCs w:val="22"/>
          <w:lang w:val="ru-RU"/>
        </w:rPr>
        <w:t xml:space="preserve"> </w:t>
      </w:r>
      <w:r w:rsidR="00D96295">
        <w:rPr>
          <w:szCs w:val="22"/>
          <w:lang w:val="ru-RU"/>
        </w:rPr>
        <w:t>установить</w:t>
      </w:r>
      <w:r w:rsidR="00D96295" w:rsidRPr="00AC6EBC">
        <w:rPr>
          <w:szCs w:val="22"/>
          <w:lang w:val="ru-RU"/>
        </w:rPr>
        <w:t xml:space="preserve"> </w:t>
      </w:r>
      <w:r w:rsidR="00D96295">
        <w:rPr>
          <w:szCs w:val="22"/>
          <w:lang w:val="ru-RU"/>
        </w:rPr>
        <w:t>отношения</w:t>
      </w:r>
      <w:r w:rsidR="00D96295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сотрудничества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по</w:t>
      </w:r>
      <w:r w:rsidR="00AC6EBC" w:rsidRPr="00AC6EBC">
        <w:rPr>
          <w:szCs w:val="22"/>
          <w:lang w:val="ru-RU"/>
        </w:rPr>
        <w:t xml:space="preserve"> </w:t>
      </w:r>
      <w:r w:rsidRPr="00FC6CC6">
        <w:rPr>
          <w:szCs w:val="22"/>
          <w:lang w:val="ru-RU"/>
        </w:rPr>
        <w:t>вопросам</w:t>
      </w:r>
      <w:r w:rsidRPr="00AC6EBC">
        <w:rPr>
          <w:szCs w:val="22"/>
          <w:lang w:val="ru-RU"/>
        </w:rPr>
        <w:t xml:space="preserve">, </w:t>
      </w:r>
      <w:r w:rsidRPr="00FC6CC6">
        <w:rPr>
          <w:szCs w:val="22"/>
          <w:lang w:val="ru-RU"/>
        </w:rPr>
        <w:t>представляющим</w:t>
      </w:r>
      <w:r w:rsidRPr="00AC6EBC">
        <w:rPr>
          <w:szCs w:val="22"/>
          <w:lang w:val="ru-RU"/>
        </w:rPr>
        <w:t xml:space="preserve"> </w:t>
      </w:r>
      <w:r w:rsidR="00851DFF">
        <w:rPr>
          <w:szCs w:val="22"/>
          <w:lang w:val="ru-RU"/>
        </w:rPr>
        <w:t>взаимный</w:t>
      </w:r>
      <w:r w:rsidRPr="00AC6EBC">
        <w:rPr>
          <w:szCs w:val="22"/>
          <w:lang w:val="ru-RU"/>
        </w:rPr>
        <w:t xml:space="preserve"> </w:t>
      </w:r>
      <w:r w:rsidRPr="00FC6CC6">
        <w:rPr>
          <w:szCs w:val="22"/>
          <w:lang w:val="ru-RU"/>
        </w:rPr>
        <w:t>интерес</w:t>
      </w:r>
      <w:r w:rsidRPr="00AC6EBC">
        <w:rPr>
          <w:szCs w:val="22"/>
          <w:lang w:val="ru-RU"/>
        </w:rPr>
        <w:t>,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с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целью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координации</w:t>
      </w:r>
      <w:r w:rsidR="00AC6EBC" w:rsidRPr="00AC6EBC">
        <w:rPr>
          <w:szCs w:val="22"/>
          <w:lang w:val="ru-RU"/>
        </w:rPr>
        <w:t xml:space="preserve"> </w:t>
      </w:r>
      <w:r w:rsidRPr="00FC6CC6">
        <w:rPr>
          <w:szCs w:val="22"/>
          <w:lang w:val="ru-RU"/>
        </w:rPr>
        <w:t>усилий</w:t>
      </w:r>
      <w:r w:rsidR="002F0E68">
        <w:rPr>
          <w:szCs w:val="22"/>
          <w:lang w:val="ru-RU"/>
        </w:rPr>
        <w:t xml:space="preserve"> Сторон </w:t>
      </w:r>
      <w:r w:rsidR="00455112">
        <w:rPr>
          <w:szCs w:val="22"/>
          <w:lang w:val="ru-RU"/>
        </w:rPr>
        <w:t xml:space="preserve">в области </w:t>
      </w:r>
      <w:r w:rsidR="00AC6EBC">
        <w:rPr>
          <w:szCs w:val="22"/>
          <w:lang w:val="ru-RU"/>
        </w:rPr>
        <w:t>развити</w:t>
      </w:r>
      <w:r w:rsidR="00455112">
        <w:rPr>
          <w:szCs w:val="22"/>
          <w:lang w:val="ru-RU"/>
        </w:rPr>
        <w:t>я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и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популяризаци</w:t>
      </w:r>
      <w:r w:rsidR="00880763">
        <w:rPr>
          <w:szCs w:val="22"/>
          <w:lang w:val="ru-RU"/>
        </w:rPr>
        <w:t>и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интеллектуальной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собственности</w:t>
      </w:r>
      <w:r w:rsidR="00FF0DDC">
        <w:rPr>
          <w:szCs w:val="22"/>
          <w:lang w:val="ru-RU"/>
        </w:rPr>
        <w:t xml:space="preserve"> (ИС)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в</w:t>
      </w:r>
      <w:r w:rsidRPr="00AC6EBC">
        <w:rPr>
          <w:szCs w:val="22"/>
          <w:lang w:val="ru-RU"/>
        </w:rPr>
        <w:t xml:space="preserve"> </w:t>
      </w:r>
      <w:r w:rsidRPr="00FC6CC6">
        <w:rPr>
          <w:szCs w:val="22"/>
          <w:lang w:val="ru-RU"/>
        </w:rPr>
        <w:t>государств</w:t>
      </w:r>
      <w:r w:rsidR="00AC6EBC">
        <w:rPr>
          <w:szCs w:val="22"/>
          <w:lang w:val="ru-RU"/>
        </w:rPr>
        <w:t>ах</w:t>
      </w:r>
      <w:r w:rsidRPr="00FC6CC6">
        <w:rPr>
          <w:szCs w:val="22"/>
        </w:rPr>
        <w:t> </w:t>
      </w:r>
      <w:r w:rsidRPr="00AC6EBC">
        <w:rPr>
          <w:szCs w:val="22"/>
          <w:lang w:val="ru-RU"/>
        </w:rPr>
        <w:t xml:space="preserve">– </w:t>
      </w:r>
      <w:r w:rsidRPr="00FC6CC6">
        <w:rPr>
          <w:szCs w:val="22"/>
          <w:lang w:val="ru-RU"/>
        </w:rPr>
        <w:t>член</w:t>
      </w:r>
      <w:r w:rsidR="00AC6EBC">
        <w:rPr>
          <w:szCs w:val="22"/>
          <w:lang w:val="ru-RU"/>
        </w:rPr>
        <w:t>ах</w:t>
      </w:r>
      <w:r w:rsidR="00AC6EBC" w:rsidRPr="00AC6EBC">
        <w:rPr>
          <w:szCs w:val="22"/>
          <w:lang w:val="ru-RU"/>
        </w:rPr>
        <w:t xml:space="preserve"> </w:t>
      </w:r>
      <w:r w:rsidR="00AC6EBC">
        <w:rPr>
          <w:szCs w:val="22"/>
          <w:lang w:val="ru-RU"/>
        </w:rPr>
        <w:t>КАРИКОМ</w:t>
      </w:r>
      <w:r w:rsidR="000123B2" w:rsidRPr="00AC6EBC">
        <w:rPr>
          <w:lang w:val="ru-RU"/>
        </w:rPr>
        <w:t xml:space="preserve">.  </w:t>
      </w:r>
      <w:r w:rsidR="00E0418E">
        <w:rPr>
          <w:lang w:val="ru-RU"/>
        </w:rPr>
        <w:t>Текст</w:t>
      </w:r>
      <w:r w:rsidR="00E0418E" w:rsidRPr="00E0418E">
        <w:rPr>
          <w:lang w:val="ru-RU"/>
        </w:rPr>
        <w:t xml:space="preserve"> </w:t>
      </w:r>
      <w:r w:rsidR="00E0418E">
        <w:rPr>
          <w:lang w:val="ru-RU"/>
        </w:rPr>
        <w:t>Соглашения</w:t>
      </w:r>
      <w:r w:rsidR="00E0418E" w:rsidRPr="00E0418E">
        <w:rPr>
          <w:lang w:val="ru-RU"/>
        </w:rPr>
        <w:t xml:space="preserve"> </w:t>
      </w:r>
      <w:r w:rsidR="00E0418E">
        <w:rPr>
          <w:lang w:val="ru-RU"/>
        </w:rPr>
        <w:t>о</w:t>
      </w:r>
      <w:r w:rsidR="00E0418E" w:rsidRPr="00E0418E">
        <w:rPr>
          <w:lang w:val="ru-RU"/>
        </w:rPr>
        <w:t xml:space="preserve"> </w:t>
      </w:r>
      <w:r w:rsidR="00E0418E">
        <w:rPr>
          <w:lang w:val="ru-RU"/>
        </w:rPr>
        <w:t>сотрудничестве</w:t>
      </w:r>
      <w:r w:rsidR="00E0418E" w:rsidRPr="00E0418E">
        <w:rPr>
          <w:lang w:val="ru-RU"/>
        </w:rPr>
        <w:t xml:space="preserve"> </w:t>
      </w:r>
      <w:r w:rsidR="00E0418E">
        <w:rPr>
          <w:lang w:val="ru-RU"/>
        </w:rPr>
        <w:t>приводится</w:t>
      </w:r>
      <w:r w:rsidR="00E0418E" w:rsidRPr="00E0418E">
        <w:rPr>
          <w:lang w:val="ru-RU"/>
        </w:rPr>
        <w:t xml:space="preserve"> </w:t>
      </w:r>
      <w:r w:rsidR="00E0418E">
        <w:rPr>
          <w:lang w:val="ru-RU"/>
        </w:rPr>
        <w:t>в</w:t>
      </w:r>
      <w:r w:rsidR="00E0418E" w:rsidRPr="00E0418E">
        <w:rPr>
          <w:lang w:val="ru-RU"/>
        </w:rPr>
        <w:t xml:space="preserve"> </w:t>
      </w:r>
      <w:r w:rsidR="00E0418E">
        <w:rPr>
          <w:lang w:val="ru-RU"/>
        </w:rPr>
        <w:t>приложении</w:t>
      </w:r>
      <w:r w:rsidR="00E0418E" w:rsidRPr="00E0418E">
        <w:rPr>
          <w:lang w:val="ru-RU"/>
        </w:rPr>
        <w:t xml:space="preserve"> </w:t>
      </w:r>
      <w:r w:rsidR="000123B2">
        <w:t>I</w:t>
      </w:r>
      <w:r w:rsidR="000123B2" w:rsidRPr="00E0418E">
        <w:rPr>
          <w:lang w:val="ru-RU"/>
        </w:rPr>
        <w:t xml:space="preserve"> </w:t>
      </w:r>
      <w:r w:rsidR="00E0418E">
        <w:rPr>
          <w:lang w:val="ru-RU"/>
        </w:rPr>
        <w:t>к настоящему документу</w:t>
      </w:r>
      <w:r w:rsidR="000123B2" w:rsidRPr="00E0418E">
        <w:rPr>
          <w:lang w:val="ru-RU"/>
        </w:rPr>
        <w:t xml:space="preserve">;  </w:t>
      </w:r>
      <w:r w:rsidR="00E0418E">
        <w:rPr>
          <w:lang w:val="ru-RU"/>
        </w:rPr>
        <w:t>и</w:t>
      </w:r>
      <w:r w:rsidR="000123B2" w:rsidRPr="00E0418E">
        <w:rPr>
          <w:lang w:val="ru-RU"/>
        </w:rPr>
        <w:t xml:space="preserve"> </w:t>
      </w:r>
    </w:p>
    <w:p w:rsidR="000123B2" w:rsidRPr="00E0418E" w:rsidRDefault="000123B2" w:rsidP="000123B2">
      <w:pPr>
        <w:pStyle w:val="ListParagraph"/>
        <w:ind w:left="1080"/>
        <w:rPr>
          <w:lang w:val="ru-RU"/>
        </w:rPr>
      </w:pPr>
    </w:p>
    <w:p w:rsidR="000123B2" w:rsidRPr="00260A24" w:rsidRDefault="00E6477E" w:rsidP="000123B2">
      <w:pPr>
        <w:pStyle w:val="ListParagraph"/>
        <w:numPr>
          <w:ilvl w:val="0"/>
          <w:numId w:val="16"/>
        </w:numPr>
        <w:rPr>
          <w:lang w:val="ru-RU"/>
        </w:rPr>
      </w:pPr>
      <w:r>
        <w:rPr>
          <w:lang w:val="ru-RU"/>
        </w:rPr>
        <w:t>Генеральный</w:t>
      </w:r>
      <w:r w:rsidRPr="00260A24">
        <w:rPr>
          <w:lang w:val="ru-RU"/>
        </w:rPr>
        <w:t xml:space="preserve"> </w:t>
      </w:r>
      <w:r>
        <w:rPr>
          <w:lang w:val="ru-RU"/>
        </w:rPr>
        <w:t>директор</w:t>
      </w:r>
      <w:r w:rsidRPr="00260A24">
        <w:rPr>
          <w:lang w:val="ru-RU"/>
        </w:rPr>
        <w:t xml:space="preserve"> </w:t>
      </w:r>
      <w:r>
        <w:rPr>
          <w:lang w:val="ru-RU"/>
        </w:rPr>
        <w:t>ВОИС</w:t>
      </w:r>
      <w:r w:rsidRPr="00260A24">
        <w:rPr>
          <w:lang w:val="ru-RU"/>
        </w:rPr>
        <w:t xml:space="preserve"> </w:t>
      </w:r>
      <w:r>
        <w:rPr>
          <w:lang w:val="ru-RU"/>
        </w:rPr>
        <w:t>и</w:t>
      </w:r>
      <w:r w:rsidRPr="00260A24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260A24">
        <w:rPr>
          <w:lang w:val="ru-RU"/>
        </w:rPr>
        <w:t xml:space="preserve"> </w:t>
      </w:r>
      <w:r>
        <w:rPr>
          <w:lang w:val="ru-RU"/>
        </w:rPr>
        <w:t>директор</w:t>
      </w:r>
      <w:r w:rsidRPr="00260A24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260A24">
        <w:rPr>
          <w:lang w:val="ru-RU"/>
        </w:rPr>
        <w:t xml:space="preserve"> </w:t>
      </w:r>
      <w:r>
        <w:rPr>
          <w:lang w:val="ru-RU"/>
        </w:rPr>
        <w:t>восточнокарибских</w:t>
      </w:r>
      <w:r w:rsidRPr="00260A2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260A24">
        <w:rPr>
          <w:lang w:val="ru-RU"/>
        </w:rPr>
        <w:t xml:space="preserve"> (</w:t>
      </w:r>
      <w:r>
        <w:rPr>
          <w:lang w:val="ru-RU"/>
        </w:rPr>
        <w:t>ОВКГ</w:t>
      </w:r>
      <w:r w:rsidRPr="00260A24">
        <w:rPr>
          <w:lang w:val="ru-RU"/>
        </w:rPr>
        <w:t xml:space="preserve">) </w:t>
      </w:r>
      <w:r w:rsidR="00260A24">
        <w:rPr>
          <w:lang w:val="ru-RU"/>
        </w:rPr>
        <w:t>подготовили</w:t>
      </w:r>
      <w:r w:rsidR="00260A24" w:rsidRPr="00260A24">
        <w:rPr>
          <w:lang w:val="ru-RU"/>
        </w:rPr>
        <w:t xml:space="preserve"> </w:t>
      </w:r>
      <w:r w:rsidR="00260A24">
        <w:rPr>
          <w:lang w:val="ru-RU"/>
        </w:rPr>
        <w:t>Соглашение</w:t>
      </w:r>
      <w:r w:rsidR="00260A24" w:rsidRPr="00260A24">
        <w:rPr>
          <w:lang w:val="ru-RU"/>
        </w:rPr>
        <w:t xml:space="preserve"> </w:t>
      </w:r>
      <w:r w:rsidR="00260A24">
        <w:rPr>
          <w:lang w:val="ru-RU"/>
        </w:rPr>
        <w:t>о</w:t>
      </w:r>
      <w:r w:rsidR="00260A24" w:rsidRPr="00260A24">
        <w:rPr>
          <w:lang w:val="ru-RU"/>
        </w:rPr>
        <w:t xml:space="preserve"> </w:t>
      </w:r>
      <w:r w:rsidR="00260A24">
        <w:rPr>
          <w:lang w:val="ru-RU"/>
        </w:rPr>
        <w:t xml:space="preserve">сотрудничестве, призванное </w:t>
      </w:r>
      <w:r w:rsidR="00307377">
        <w:rPr>
          <w:lang w:val="ru-RU"/>
        </w:rPr>
        <w:t>устан</w:t>
      </w:r>
      <w:r w:rsidR="00260A24">
        <w:rPr>
          <w:lang w:val="ru-RU"/>
        </w:rPr>
        <w:t>о</w:t>
      </w:r>
      <w:r w:rsidR="00307377">
        <w:rPr>
          <w:lang w:val="ru-RU"/>
        </w:rPr>
        <w:t>в</w:t>
      </w:r>
      <w:r w:rsidR="00260A24">
        <w:rPr>
          <w:lang w:val="ru-RU"/>
        </w:rPr>
        <w:t xml:space="preserve">ить рамки </w:t>
      </w:r>
      <w:r w:rsidR="00EC7F4C">
        <w:rPr>
          <w:lang w:val="ru-RU"/>
        </w:rPr>
        <w:t>взаимодействия</w:t>
      </w:r>
      <w:r w:rsidR="00260A24">
        <w:rPr>
          <w:lang w:val="ru-RU"/>
        </w:rPr>
        <w:t xml:space="preserve"> ВОИС и ОВКГ по вопросам, связанным с </w:t>
      </w:r>
      <w:r w:rsidR="00FF0DDC">
        <w:rPr>
          <w:lang w:val="ru-RU"/>
        </w:rPr>
        <w:t>ИС</w:t>
      </w:r>
      <w:r w:rsidR="00260A24">
        <w:rPr>
          <w:lang w:val="ru-RU"/>
        </w:rPr>
        <w:t>, в интересах содействия экономическому, социальному и культурному развитию региона ОВКГ</w:t>
      </w:r>
      <w:r w:rsidR="000123B2" w:rsidRPr="00260A24">
        <w:rPr>
          <w:lang w:val="ru-RU"/>
        </w:rPr>
        <w:t xml:space="preserve">.  </w:t>
      </w:r>
      <w:r w:rsidR="00260A24">
        <w:rPr>
          <w:lang w:val="ru-RU"/>
        </w:rPr>
        <w:t>Текст</w:t>
      </w:r>
      <w:r w:rsidR="00260A24" w:rsidRPr="00260A24">
        <w:rPr>
          <w:lang w:val="ru-RU"/>
        </w:rPr>
        <w:t xml:space="preserve"> </w:t>
      </w:r>
      <w:r w:rsidR="00260A24">
        <w:rPr>
          <w:lang w:val="ru-RU"/>
        </w:rPr>
        <w:t>Соглашения</w:t>
      </w:r>
      <w:r w:rsidR="00260A24" w:rsidRPr="00260A24">
        <w:rPr>
          <w:lang w:val="ru-RU"/>
        </w:rPr>
        <w:t xml:space="preserve"> </w:t>
      </w:r>
      <w:r w:rsidR="00260A24">
        <w:rPr>
          <w:lang w:val="ru-RU"/>
        </w:rPr>
        <w:t>о</w:t>
      </w:r>
      <w:r w:rsidR="00260A24" w:rsidRPr="00260A24">
        <w:rPr>
          <w:lang w:val="ru-RU"/>
        </w:rPr>
        <w:t xml:space="preserve"> </w:t>
      </w:r>
      <w:r w:rsidR="00260A24">
        <w:rPr>
          <w:lang w:val="ru-RU"/>
        </w:rPr>
        <w:t>сотрудничестве</w:t>
      </w:r>
      <w:r w:rsidR="00260A24" w:rsidRPr="00260A24">
        <w:rPr>
          <w:lang w:val="ru-RU"/>
        </w:rPr>
        <w:t xml:space="preserve"> </w:t>
      </w:r>
      <w:r w:rsidR="00260A24">
        <w:rPr>
          <w:lang w:val="ru-RU"/>
        </w:rPr>
        <w:t>приводится</w:t>
      </w:r>
      <w:r w:rsidR="00260A24" w:rsidRPr="00260A24">
        <w:rPr>
          <w:lang w:val="ru-RU"/>
        </w:rPr>
        <w:t xml:space="preserve"> </w:t>
      </w:r>
      <w:r w:rsidR="00260A24">
        <w:rPr>
          <w:lang w:val="ru-RU"/>
        </w:rPr>
        <w:t>в</w:t>
      </w:r>
      <w:r w:rsidR="00260A24" w:rsidRPr="00260A24">
        <w:rPr>
          <w:lang w:val="ru-RU"/>
        </w:rPr>
        <w:t xml:space="preserve"> приложении</w:t>
      </w:r>
      <w:r w:rsidR="00260A24">
        <w:rPr>
          <w:lang w:val="ru-RU"/>
        </w:rPr>
        <w:t> </w:t>
      </w:r>
      <w:r w:rsidR="000123B2" w:rsidRPr="00260A24">
        <w:t>II</w:t>
      </w:r>
      <w:r w:rsidR="000123B2" w:rsidRPr="00260A24">
        <w:rPr>
          <w:lang w:val="ru-RU"/>
        </w:rPr>
        <w:t xml:space="preserve"> </w:t>
      </w:r>
      <w:r w:rsidR="00260A24">
        <w:rPr>
          <w:lang w:val="ru-RU"/>
        </w:rPr>
        <w:t>к настоящему документу</w:t>
      </w:r>
      <w:r w:rsidR="000123B2" w:rsidRPr="00260A24">
        <w:rPr>
          <w:lang w:val="ru-RU"/>
        </w:rPr>
        <w:t xml:space="preserve">. </w:t>
      </w:r>
    </w:p>
    <w:p w:rsidR="000123B2" w:rsidRPr="00260A24" w:rsidRDefault="000123B2">
      <w:pPr>
        <w:rPr>
          <w:lang w:val="ru-RU"/>
        </w:rPr>
      </w:pPr>
      <w:r w:rsidRPr="00260A24">
        <w:rPr>
          <w:lang w:val="ru-RU"/>
        </w:rPr>
        <w:br w:type="page"/>
      </w:r>
    </w:p>
    <w:p w:rsidR="000123B2" w:rsidRPr="001A5B2D" w:rsidRDefault="000123B2" w:rsidP="000123B2">
      <w:pPr>
        <w:pStyle w:val="Endofdocument-Annex"/>
        <w:spacing w:after="840"/>
        <w:ind w:left="5530"/>
        <w:rPr>
          <w:lang w:val="ru-RU"/>
        </w:rPr>
      </w:pPr>
      <w:r w:rsidRPr="001A5B2D">
        <w:rPr>
          <w:lang w:val="ru-RU"/>
        </w:rPr>
        <w:lastRenderedPageBreak/>
        <w:t>2.</w:t>
      </w:r>
      <w:r w:rsidRPr="001A5B2D">
        <w:rPr>
          <w:lang w:val="ru-RU"/>
        </w:rPr>
        <w:tab/>
      </w:r>
      <w:r w:rsidR="001A5B2D" w:rsidRPr="001A5B2D">
        <w:rPr>
          <w:i/>
          <w:lang w:val="ru-RU"/>
        </w:rPr>
        <w:t xml:space="preserve">Координационному комитету ВОИС предлагается одобрить Соглашение о сотрудничестве между ВОИС и КАРИКОМ и Соглашение о сотрудничестве между ВОИС и ОВКГ, приведенные, соответственно, в приложениях </w:t>
      </w:r>
      <w:r w:rsidR="001A5B2D" w:rsidRPr="001A5B2D">
        <w:rPr>
          <w:i/>
        </w:rPr>
        <w:t>I</w:t>
      </w:r>
      <w:r w:rsidR="001A5B2D">
        <w:rPr>
          <w:i/>
          <w:lang w:val="ru-RU"/>
        </w:rPr>
        <w:t> </w:t>
      </w:r>
      <w:r w:rsidR="001A5B2D" w:rsidRPr="001A5B2D">
        <w:rPr>
          <w:i/>
          <w:lang w:val="ru-RU"/>
        </w:rPr>
        <w:t>и</w:t>
      </w:r>
      <w:r w:rsidR="001A5B2D">
        <w:rPr>
          <w:i/>
          <w:lang w:val="ru-RU"/>
        </w:rPr>
        <w:t> </w:t>
      </w:r>
      <w:r w:rsidR="001A5B2D" w:rsidRPr="001A5B2D">
        <w:rPr>
          <w:i/>
        </w:rPr>
        <w:t>II</w:t>
      </w:r>
      <w:r w:rsidR="001A5B2D" w:rsidRPr="001A5B2D">
        <w:rPr>
          <w:i/>
          <w:lang w:val="ru-RU"/>
        </w:rPr>
        <w:t xml:space="preserve"> к документу </w:t>
      </w:r>
      <w:r w:rsidRPr="001A5B2D">
        <w:rPr>
          <w:i/>
        </w:rPr>
        <w:t>WO</w:t>
      </w:r>
      <w:r w:rsidRPr="001A5B2D">
        <w:rPr>
          <w:i/>
          <w:lang w:val="ru-RU"/>
        </w:rPr>
        <w:t>/</w:t>
      </w:r>
      <w:r w:rsidRPr="001A5B2D">
        <w:rPr>
          <w:i/>
        </w:rPr>
        <w:t>CC</w:t>
      </w:r>
      <w:r w:rsidRPr="001A5B2D">
        <w:rPr>
          <w:i/>
          <w:lang w:val="ru-RU"/>
        </w:rPr>
        <w:t>/78/3.</w:t>
      </w:r>
      <w:r w:rsidRPr="001A5B2D">
        <w:rPr>
          <w:lang w:val="ru-RU"/>
        </w:rPr>
        <w:t xml:space="preserve"> </w:t>
      </w:r>
    </w:p>
    <w:p w:rsidR="001F34A0" w:rsidRDefault="006509D9" w:rsidP="00235EE3">
      <w:pPr>
        <w:pStyle w:val="Endofdocument-Annex"/>
        <w:sectPr w:rsidR="001F34A0" w:rsidSect="006509D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F187B">
        <w:t>[</w:t>
      </w:r>
      <w:r w:rsidR="001A5B2D">
        <w:rPr>
          <w:lang w:val="ru-RU"/>
        </w:rPr>
        <w:t>Приложения следуют</w:t>
      </w:r>
      <w:r w:rsidRPr="005F187B">
        <w:t>]</w:t>
      </w:r>
    </w:p>
    <w:p w:rsidR="001F34A0" w:rsidRDefault="001F34A0" w:rsidP="001F34A0">
      <w:pPr>
        <w:pStyle w:val="Endofdocument-Annex"/>
        <w:jc w:val="right"/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  <w:tblCaption w:val="LOGOS"/>
        <w:tblDescription w:val="CARICOM AND WIPO"/>
      </w:tblPr>
      <w:tblGrid>
        <w:gridCol w:w="4594"/>
        <w:gridCol w:w="4762"/>
      </w:tblGrid>
      <w:tr w:rsidR="006509D9" w:rsidRPr="008B2CC1" w:rsidTr="001C0858">
        <w:trPr>
          <w:trHeight w:hRule="exact" w:val="1508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6509D9" w:rsidRPr="008B2CC1" w:rsidRDefault="006509D9" w:rsidP="001C0858">
            <w:r>
              <w:rPr>
                <w:noProof/>
                <w:lang w:eastAsia="en-US"/>
              </w:rPr>
              <w:drawing>
                <wp:inline distT="0" distB="0" distL="0" distR="0">
                  <wp:extent cx="753110" cy="786765"/>
                  <wp:effectExtent l="0" t="0" r="8890" b="0"/>
                  <wp:docPr id="7" name="Imagen 7" descr="LOGO" title="CARI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ICOM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6509D9" w:rsidRPr="008B2CC1" w:rsidRDefault="004273AA" w:rsidP="001C0858">
            <w:r>
              <w:rPr>
                <w:noProof/>
                <w:lang w:eastAsia="en-US"/>
              </w:rPr>
              <w:drawing>
                <wp:inline distT="0" distB="0" distL="0" distR="0" wp14:anchorId="1464C10C">
                  <wp:extent cx="2209280" cy="1314450"/>
                  <wp:effectExtent l="0" t="0" r="635" b="0"/>
                  <wp:docPr id="6" name="Рисунок 6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315" cy="1316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9D9" w:rsidRPr="008B2CC1" w:rsidTr="001C0858">
        <w:trPr>
          <w:trHeight w:val="510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</w:tcPr>
          <w:p w:rsidR="006509D9" w:rsidRPr="00D2117B" w:rsidRDefault="002F0E68" w:rsidP="002F0E68">
            <w:pPr>
              <w:spacing w:line="160" w:lineRule="exact"/>
              <w:rPr>
                <w:caps/>
                <w:sz w:val="15"/>
              </w:rPr>
            </w:pPr>
            <w:r>
              <w:rPr>
                <w:caps/>
                <w:sz w:val="15"/>
                <w:lang w:val="ru-RU"/>
              </w:rPr>
              <w:t>КАРИБСКОЕ СООБЩЕСТВО</w:t>
            </w: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6509D9" w:rsidRDefault="006509D9" w:rsidP="001C0858"/>
        </w:tc>
      </w:tr>
    </w:tbl>
    <w:p w:rsidR="00106B55" w:rsidRPr="0034218A" w:rsidRDefault="00D85DA0" w:rsidP="00106B55">
      <w:pPr>
        <w:pStyle w:val="Heading2"/>
        <w:keepNext w:val="0"/>
        <w:spacing w:before="480"/>
        <w:rPr>
          <w:b/>
          <w:color w:val="1F497D" w:themeColor="text2"/>
        </w:rPr>
      </w:pPr>
      <w:r>
        <w:rPr>
          <w:b/>
          <w:color w:val="1F497D" w:themeColor="text2"/>
          <w:lang w:val="ru-RU"/>
        </w:rPr>
        <w:t>СОГЛАШЕНИЕ О СОТРУДНИЧЕСТВЕ</w:t>
      </w:r>
      <w:r w:rsidR="00106B55" w:rsidRPr="0034218A">
        <w:rPr>
          <w:b/>
          <w:color w:val="1F497D" w:themeColor="text2"/>
        </w:rPr>
        <w:t xml:space="preserve"> </w:t>
      </w:r>
    </w:p>
    <w:p w:rsidR="00106B55" w:rsidRPr="0034218A" w:rsidRDefault="00D85DA0" w:rsidP="00106B55">
      <w:pPr>
        <w:pStyle w:val="Heading2"/>
        <w:keepNext w:val="0"/>
        <w:spacing w:before="0"/>
        <w:rPr>
          <w:b/>
          <w:color w:val="1F497D" w:themeColor="text2"/>
        </w:rPr>
      </w:pPr>
      <w:r>
        <w:rPr>
          <w:b/>
          <w:color w:val="1F497D" w:themeColor="text2"/>
          <w:lang w:val="ru-RU"/>
        </w:rPr>
        <w:t>МЕЖДУ</w:t>
      </w:r>
    </w:p>
    <w:p w:rsidR="00106B55" w:rsidRPr="0034218A" w:rsidRDefault="00D85DA0" w:rsidP="00106B55">
      <w:pPr>
        <w:pStyle w:val="Heading2"/>
        <w:keepNext w:val="0"/>
        <w:spacing w:before="0"/>
        <w:rPr>
          <w:b/>
          <w:color w:val="1F497D" w:themeColor="text2"/>
        </w:rPr>
      </w:pPr>
      <w:r>
        <w:rPr>
          <w:b/>
          <w:color w:val="1F497D" w:themeColor="text2"/>
          <w:lang w:val="ru-RU"/>
        </w:rPr>
        <w:t>КАРИБСКИМ</w:t>
      </w:r>
      <w:r w:rsidRPr="00D85DA0">
        <w:rPr>
          <w:b/>
          <w:color w:val="1F497D" w:themeColor="text2"/>
        </w:rPr>
        <w:t xml:space="preserve"> </w:t>
      </w:r>
      <w:r>
        <w:rPr>
          <w:b/>
          <w:color w:val="1F497D" w:themeColor="text2"/>
          <w:lang w:val="ru-RU"/>
        </w:rPr>
        <w:t>СООБЩЕСТВОМ</w:t>
      </w:r>
      <w:r w:rsidRPr="00D85DA0">
        <w:rPr>
          <w:b/>
          <w:color w:val="1F497D" w:themeColor="text2"/>
        </w:rPr>
        <w:t xml:space="preserve"> (</w:t>
      </w:r>
      <w:r>
        <w:rPr>
          <w:b/>
          <w:color w:val="1F497D" w:themeColor="text2"/>
          <w:lang w:val="ru-RU"/>
        </w:rPr>
        <w:t>КАРИКОМ</w:t>
      </w:r>
      <w:r w:rsidRPr="00D85DA0">
        <w:rPr>
          <w:b/>
          <w:color w:val="1F497D" w:themeColor="text2"/>
        </w:rPr>
        <w:t>)</w:t>
      </w:r>
      <w:r w:rsidRPr="0034218A">
        <w:rPr>
          <w:b/>
          <w:color w:val="1F497D" w:themeColor="text2"/>
        </w:rPr>
        <w:t xml:space="preserve"> </w:t>
      </w:r>
      <w:r w:rsidR="00106B55" w:rsidRPr="0034218A">
        <w:rPr>
          <w:b/>
          <w:color w:val="1F497D" w:themeColor="text2"/>
        </w:rPr>
        <w:br/>
      </w:r>
      <w:r>
        <w:rPr>
          <w:b/>
          <w:color w:val="1F497D" w:themeColor="text2"/>
          <w:lang w:val="ru-RU"/>
        </w:rPr>
        <w:t>И</w:t>
      </w:r>
    </w:p>
    <w:p w:rsidR="00106B55" w:rsidRPr="00D85DA0" w:rsidRDefault="00D85DA0" w:rsidP="00106B55">
      <w:pPr>
        <w:pStyle w:val="Heading2"/>
        <w:keepNext w:val="0"/>
        <w:spacing w:before="0" w:after="480"/>
        <w:rPr>
          <w:b/>
          <w:color w:val="1F497D" w:themeColor="text2"/>
          <w:lang w:val="ru-RU"/>
        </w:rPr>
      </w:pPr>
      <w:r>
        <w:rPr>
          <w:b/>
          <w:color w:val="1F497D" w:themeColor="text2"/>
          <w:lang w:val="ru-RU"/>
        </w:rPr>
        <w:t>ВСЕМИРНОЙ ОРГАНИЗАЦИЕЙ ИНТЕЛЛЕКТУАЛЬНОЙ СОБСТВЕННОСТИ</w:t>
      </w:r>
      <w:r w:rsidR="00106B55" w:rsidRPr="00D85DA0">
        <w:rPr>
          <w:b/>
          <w:color w:val="1F497D" w:themeColor="text2"/>
          <w:lang w:val="ru-RU"/>
        </w:rPr>
        <w:t xml:space="preserve"> (</w:t>
      </w:r>
      <w:r>
        <w:rPr>
          <w:b/>
          <w:color w:val="1F497D" w:themeColor="text2"/>
          <w:lang w:val="ru-RU"/>
        </w:rPr>
        <w:t>воис</w:t>
      </w:r>
      <w:r w:rsidR="00106B55" w:rsidRPr="00D85DA0">
        <w:rPr>
          <w:b/>
          <w:color w:val="1F497D" w:themeColor="text2"/>
          <w:lang w:val="ru-RU"/>
        </w:rPr>
        <w:t>)</w:t>
      </w:r>
    </w:p>
    <w:p w:rsidR="006509D9" w:rsidRPr="00FA3848" w:rsidRDefault="00FA3848" w:rsidP="00106B55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Карибское</w:t>
      </w:r>
      <w:r w:rsidRPr="00FA38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сообщество</w:t>
      </w:r>
      <w:r w:rsidRPr="00FA3848">
        <w:rPr>
          <w:szCs w:val="22"/>
          <w:lang w:val="ru-RU"/>
        </w:rPr>
        <w:t xml:space="preserve"> </w:t>
      </w:r>
      <w:r w:rsidR="006509D9" w:rsidRPr="00FA3848">
        <w:rPr>
          <w:szCs w:val="22"/>
          <w:lang w:val="ru-RU"/>
        </w:rPr>
        <w:t>(</w:t>
      </w:r>
      <w:r>
        <w:rPr>
          <w:szCs w:val="22"/>
          <w:lang w:val="ru-RU"/>
        </w:rPr>
        <w:t xml:space="preserve">далее </w:t>
      </w:r>
      <w:r w:rsidRPr="00FA3848">
        <w:rPr>
          <w:szCs w:val="22"/>
          <w:lang w:val="ru-RU"/>
        </w:rPr>
        <w:t>«</w:t>
      </w:r>
      <w:r>
        <w:rPr>
          <w:szCs w:val="22"/>
          <w:lang w:val="ru-RU"/>
        </w:rPr>
        <w:t>КАРИКОМ</w:t>
      </w:r>
      <w:r w:rsidRPr="00FA3848">
        <w:rPr>
          <w:szCs w:val="22"/>
          <w:lang w:val="ru-RU"/>
        </w:rPr>
        <w:t>»</w:t>
      </w:r>
      <w:r w:rsidR="006509D9" w:rsidRPr="00FA384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Pr="00FA38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Всемирная</w:t>
      </w:r>
      <w:r w:rsidRPr="00FA38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FA38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FA384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="006509D9" w:rsidRPr="00FA384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далее «ВОИС»</w:t>
      </w:r>
      <w:r w:rsidR="006509D9" w:rsidRPr="00FA3848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 xml:space="preserve">ниже совместно именуемые «Стороны» или по отдельности «Сторона», </w:t>
      </w:r>
    </w:p>
    <w:p w:rsidR="006509D9" w:rsidRPr="00461C41" w:rsidRDefault="000C46D2" w:rsidP="00106B55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 xml:space="preserve">в </w:t>
      </w:r>
      <w:r w:rsidR="00461C41">
        <w:rPr>
          <w:szCs w:val="22"/>
          <w:lang w:val="ru-RU"/>
        </w:rPr>
        <w:t>стрем</w:t>
      </w:r>
      <w:r>
        <w:rPr>
          <w:szCs w:val="22"/>
          <w:lang w:val="ru-RU"/>
        </w:rPr>
        <w:t>лении</w:t>
      </w:r>
      <w:r w:rsidR="00461C41" w:rsidRPr="00461C41">
        <w:rPr>
          <w:szCs w:val="22"/>
          <w:lang w:val="ru-RU"/>
        </w:rPr>
        <w:t xml:space="preserve"> </w:t>
      </w:r>
      <w:r w:rsidR="00461C41">
        <w:rPr>
          <w:szCs w:val="22"/>
          <w:lang w:val="ru-RU"/>
        </w:rPr>
        <w:t>достичь</w:t>
      </w:r>
      <w:r w:rsidR="00461C41" w:rsidRPr="00461C41">
        <w:rPr>
          <w:szCs w:val="22"/>
          <w:lang w:val="ru-RU"/>
        </w:rPr>
        <w:t xml:space="preserve"> </w:t>
      </w:r>
      <w:r w:rsidR="00461C41">
        <w:rPr>
          <w:szCs w:val="22"/>
          <w:lang w:val="ru-RU"/>
        </w:rPr>
        <w:t>целей</w:t>
      </w:r>
      <w:r w:rsidR="00461C41" w:rsidRPr="00461C41">
        <w:rPr>
          <w:szCs w:val="22"/>
          <w:lang w:val="ru-RU"/>
        </w:rPr>
        <w:t xml:space="preserve">, </w:t>
      </w:r>
      <w:r w:rsidR="00461C41">
        <w:rPr>
          <w:szCs w:val="22"/>
          <w:lang w:val="ru-RU"/>
        </w:rPr>
        <w:t>изложенных</w:t>
      </w:r>
      <w:r w:rsidR="00461C41" w:rsidRPr="00461C41">
        <w:rPr>
          <w:szCs w:val="22"/>
          <w:lang w:val="ru-RU"/>
        </w:rPr>
        <w:t xml:space="preserve"> </w:t>
      </w:r>
      <w:r w:rsidR="00461C41">
        <w:rPr>
          <w:szCs w:val="22"/>
          <w:lang w:val="ru-RU"/>
        </w:rPr>
        <w:t xml:space="preserve">в </w:t>
      </w:r>
      <w:r w:rsidR="00461C41" w:rsidRPr="00461C41">
        <w:rPr>
          <w:szCs w:val="22"/>
          <w:lang w:val="ru-RU"/>
        </w:rPr>
        <w:t>пересмотренн</w:t>
      </w:r>
      <w:r w:rsidR="00461C41">
        <w:rPr>
          <w:szCs w:val="22"/>
          <w:lang w:val="ru-RU"/>
        </w:rPr>
        <w:t>ом</w:t>
      </w:r>
      <w:r w:rsidR="00461C41" w:rsidRPr="00461C41">
        <w:rPr>
          <w:szCs w:val="22"/>
          <w:lang w:val="ru-RU"/>
        </w:rPr>
        <w:t xml:space="preserve"> Чагуарамасск</w:t>
      </w:r>
      <w:r w:rsidR="00461C41">
        <w:rPr>
          <w:szCs w:val="22"/>
          <w:lang w:val="ru-RU"/>
        </w:rPr>
        <w:t>ом</w:t>
      </w:r>
      <w:r w:rsidR="00461C41" w:rsidRPr="00461C41">
        <w:rPr>
          <w:szCs w:val="22"/>
          <w:lang w:val="ru-RU"/>
        </w:rPr>
        <w:t xml:space="preserve"> договор</w:t>
      </w:r>
      <w:r w:rsidR="00461C41">
        <w:rPr>
          <w:szCs w:val="22"/>
          <w:lang w:val="ru-RU"/>
        </w:rPr>
        <w:t>е</w:t>
      </w:r>
      <w:r w:rsidR="00461C41" w:rsidRPr="00461C41">
        <w:rPr>
          <w:szCs w:val="22"/>
          <w:lang w:val="ru-RU"/>
        </w:rPr>
        <w:t xml:space="preserve"> о создании Карибского сообщества, включая единый рынок и единое экономическое пространство КАРИКОМ</w:t>
      </w:r>
      <w:r w:rsidR="00461C41">
        <w:rPr>
          <w:szCs w:val="22"/>
          <w:lang w:val="ru-RU"/>
        </w:rPr>
        <w:t>, и Конвенции, учреждающей ВОИС, включая Повестку дня в области развития ВОИС</w:t>
      </w:r>
      <w:r w:rsidR="006509D9" w:rsidRPr="00461C41">
        <w:rPr>
          <w:szCs w:val="22"/>
          <w:lang w:val="ru-RU"/>
        </w:rPr>
        <w:t>,</w:t>
      </w:r>
    </w:p>
    <w:p w:rsidR="006509D9" w:rsidRPr="004B1C81" w:rsidRDefault="00B8775B" w:rsidP="00751642">
      <w:pPr>
        <w:rPr>
          <w:szCs w:val="22"/>
          <w:lang w:val="ru-RU"/>
        </w:rPr>
      </w:pPr>
      <w:r>
        <w:rPr>
          <w:szCs w:val="22"/>
          <w:lang w:val="ru-RU"/>
        </w:rPr>
        <w:t>признавая</w:t>
      </w:r>
      <w:r w:rsidRPr="00B877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статус </w:t>
      </w:r>
      <w:r w:rsidR="00880763">
        <w:rPr>
          <w:szCs w:val="22"/>
          <w:lang w:val="ru-RU"/>
        </w:rPr>
        <w:t xml:space="preserve">КАРИКОМ в качестве </w:t>
      </w:r>
      <w:r>
        <w:rPr>
          <w:szCs w:val="22"/>
          <w:lang w:val="ru-RU"/>
        </w:rPr>
        <w:t>аккредитованного</w:t>
      </w:r>
      <w:r w:rsidRPr="00B877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B877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</w:t>
      </w:r>
      <w:r w:rsidRPr="00B877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B8775B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и</w:t>
      </w:r>
    </w:p>
    <w:p w:rsidR="00B8775B" w:rsidRPr="004B1C81" w:rsidRDefault="00B8775B" w:rsidP="006509D9">
      <w:pPr>
        <w:rPr>
          <w:szCs w:val="22"/>
          <w:lang w:val="ru-RU"/>
        </w:rPr>
      </w:pPr>
    </w:p>
    <w:p w:rsidR="006509D9" w:rsidRPr="004B1C81" w:rsidRDefault="00D93B27" w:rsidP="00106B55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преисполненные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решимости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тесно</w:t>
      </w:r>
      <w:r w:rsidRPr="004B1C81">
        <w:rPr>
          <w:szCs w:val="22"/>
          <w:lang w:val="ru-RU"/>
        </w:rPr>
        <w:t xml:space="preserve"> </w:t>
      </w:r>
      <w:r w:rsidR="00B8775B">
        <w:rPr>
          <w:szCs w:val="22"/>
          <w:lang w:val="ru-RU"/>
        </w:rPr>
        <w:t>сотруднич</w:t>
      </w:r>
      <w:r>
        <w:rPr>
          <w:szCs w:val="22"/>
          <w:lang w:val="ru-RU"/>
        </w:rPr>
        <w:t>ать</w:t>
      </w:r>
      <w:r w:rsidR="00B8775B" w:rsidRPr="004B1C81">
        <w:rPr>
          <w:szCs w:val="22"/>
          <w:lang w:val="ru-RU"/>
        </w:rPr>
        <w:t xml:space="preserve"> </w:t>
      </w:r>
      <w:r w:rsidR="00B8775B">
        <w:rPr>
          <w:szCs w:val="22"/>
          <w:lang w:val="ru-RU"/>
        </w:rPr>
        <w:t>по</w:t>
      </w:r>
      <w:r w:rsidR="00B8775B" w:rsidRPr="004B1C81">
        <w:rPr>
          <w:szCs w:val="22"/>
          <w:lang w:val="ru-RU"/>
        </w:rPr>
        <w:t xml:space="preserve"> </w:t>
      </w:r>
      <w:r w:rsidR="00B8775B">
        <w:rPr>
          <w:szCs w:val="22"/>
          <w:lang w:val="ru-RU"/>
        </w:rPr>
        <w:t>вопросам</w:t>
      </w:r>
      <w:r w:rsidR="00B8775B" w:rsidRPr="004B1C81">
        <w:rPr>
          <w:szCs w:val="22"/>
          <w:lang w:val="ru-RU"/>
        </w:rPr>
        <w:t xml:space="preserve">, </w:t>
      </w:r>
      <w:r w:rsidR="00B8775B">
        <w:rPr>
          <w:szCs w:val="22"/>
          <w:lang w:val="ru-RU"/>
        </w:rPr>
        <w:t>представляющим</w:t>
      </w:r>
      <w:r w:rsidR="00B8775B" w:rsidRPr="004B1C81">
        <w:rPr>
          <w:szCs w:val="22"/>
          <w:lang w:val="ru-RU"/>
        </w:rPr>
        <w:t xml:space="preserve"> </w:t>
      </w:r>
      <w:r w:rsidR="00B8775B">
        <w:rPr>
          <w:szCs w:val="22"/>
          <w:lang w:val="ru-RU"/>
        </w:rPr>
        <w:t>взаимный</w:t>
      </w:r>
      <w:r w:rsidR="00B8775B" w:rsidRPr="004B1C81">
        <w:rPr>
          <w:szCs w:val="22"/>
          <w:lang w:val="ru-RU"/>
        </w:rPr>
        <w:t xml:space="preserve"> </w:t>
      </w:r>
      <w:r w:rsidR="00B8775B">
        <w:rPr>
          <w:szCs w:val="22"/>
          <w:lang w:val="ru-RU"/>
        </w:rPr>
        <w:t>интерес</w:t>
      </w:r>
      <w:r w:rsidR="00B8775B" w:rsidRPr="004B1C81">
        <w:rPr>
          <w:szCs w:val="22"/>
          <w:lang w:val="ru-RU"/>
        </w:rPr>
        <w:t xml:space="preserve">, </w:t>
      </w:r>
      <w:r w:rsidR="006A29FA">
        <w:rPr>
          <w:szCs w:val="22"/>
          <w:lang w:val="ru-RU"/>
        </w:rPr>
        <w:t>с</w:t>
      </w:r>
      <w:r w:rsidR="006A29FA" w:rsidRPr="004B1C81">
        <w:rPr>
          <w:szCs w:val="22"/>
          <w:lang w:val="ru-RU"/>
        </w:rPr>
        <w:t xml:space="preserve"> </w:t>
      </w:r>
      <w:r w:rsidR="006A29FA">
        <w:rPr>
          <w:szCs w:val="22"/>
          <w:lang w:val="ru-RU"/>
        </w:rPr>
        <w:t>целью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согласования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усилий</w:t>
      </w:r>
      <w:r w:rsidR="0052275B" w:rsidRPr="004B1C81">
        <w:rPr>
          <w:szCs w:val="22"/>
          <w:lang w:val="ru-RU"/>
        </w:rPr>
        <w:t xml:space="preserve"> </w:t>
      </w:r>
      <w:r w:rsidR="006A29FA">
        <w:rPr>
          <w:szCs w:val="22"/>
          <w:lang w:val="ru-RU"/>
        </w:rPr>
        <w:t>для</w:t>
      </w:r>
      <w:r w:rsidR="000A687D" w:rsidRPr="004B1C81">
        <w:rPr>
          <w:szCs w:val="22"/>
          <w:lang w:val="ru-RU"/>
        </w:rPr>
        <w:t xml:space="preserve"> </w:t>
      </w:r>
      <w:r w:rsidR="000A687D">
        <w:rPr>
          <w:szCs w:val="22"/>
          <w:lang w:val="ru-RU"/>
        </w:rPr>
        <w:t>их</w:t>
      </w:r>
      <w:r w:rsidR="000A687D" w:rsidRPr="004B1C81">
        <w:rPr>
          <w:szCs w:val="22"/>
          <w:lang w:val="ru-RU"/>
        </w:rPr>
        <w:t xml:space="preserve"> </w:t>
      </w:r>
      <w:r w:rsidR="000A687D">
        <w:rPr>
          <w:szCs w:val="22"/>
          <w:lang w:val="ru-RU"/>
        </w:rPr>
        <w:t>большей</w:t>
      </w:r>
      <w:r w:rsidR="000A687D" w:rsidRPr="004B1C81">
        <w:rPr>
          <w:szCs w:val="22"/>
          <w:lang w:val="ru-RU"/>
        </w:rPr>
        <w:t xml:space="preserve">, </w:t>
      </w:r>
      <w:r w:rsidR="000A687D">
        <w:rPr>
          <w:szCs w:val="22"/>
          <w:lang w:val="ru-RU"/>
        </w:rPr>
        <w:t>потенциально</w:t>
      </w:r>
      <w:r w:rsidR="000A687D" w:rsidRPr="004B1C81">
        <w:rPr>
          <w:szCs w:val="22"/>
          <w:lang w:val="ru-RU"/>
        </w:rPr>
        <w:t xml:space="preserve"> </w:t>
      </w:r>
      <w:r w:rsidR="000A687D">
        <w:rPr>
          <w:szCs w:val="22"/>
          <w:lang w:val="ru-RU"/>
        </w:rPr>
        <w:t>возможной</w:t>
      </w:r>
      <w:r w:rsidR="000A687D" w:rsidRPr="004B1C81">
        <w:rPr>
          <w:szCs w:val="22"/>
          <w:lang w:val="ru-RU"/>
        </w:rPr>
        <w:t xml:space="preserve">, </w:t>
      </w:r>
      <w:r w:rsidR="000A687D">
        <w:rPr>
          <w:szCs w:val="22"/>
          <w:lang w:val="ru-RU"/>
        </w:rPr>
        <w:t>эффективности</w:t>
      </w:r>
      <w:r w:rsidR="00546476" w:rsidRPr="004B1C81">
        <w:rPr>
          <w:szCs w:val="22"/>
          <w:lang w:val="ru-RU"/>
        </w:rPr>
        <w:t xml:space="preserve"> </w:t>
      </w:r>
      <w:r w:rsidR="00546476">
        <w:rPr>
          <w:szCs w:val="22"/>
          <w:lang w:val="ru-RU"/>
        </w:rPr>
        <w:t>и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с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должным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учетом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их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соответствующих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целей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и</w:t>
      </w:r>
      <w:r w:rsidR="006A29FA" w:rsidRPr="004B1C81">
        <w:rPr>
          <w:szCs w:val="22"/>
          <w:lang w:val="ru-RU"/>
        </w:rPr>
        <w:t xml:space="preserve"> </w:t>
      </w:r>
      <w:r w:rsidR="006A29FA" w:rsidRPr="006A29FA">
        <w:rPr>
          <w:szCs w:val="22"/>
          <w:lang w:val="ru-RU"/>
        </w:rPr>
        <w:t>функций</w:t>
      </w:r>
      <w:r w:rsidR="0096668A" w:rsidRPr="004B1C81">
        <w:rPr>
          <w:szCs w:val="22"/>
          <w:lang w:val="ru-RU"/>
        </w:rPr>
        <w:t>,</w:t>
      </w:r>
      <w:r w:rsidR="00B8775B" w:rsidRPr="004B1C81">
        <w:rPr>
          <w:szCs w:val="22"/>
          <w:lang w:val="ru-RU"/>
        </w:rPr>
        <w:t xml:space="preserve"> </w:t>
      </w:r>
    </w:p>
    <w:p w:rsidR="006509D9" w:rsidRPr="00DB4774" w:rsidRDefault="009E53F9" w:rsidP="00106B55">
      <w:pPr>
        <w:spacing w:after="720"/>
        <w:rPr>
          <w:szCs w:val="22"/>
          <w:lang w:val="ru-RU"/>
        </w:rPr>
      </w:pPr>
      <w:r>
        <w:rPr>
          <w:szCs w:val="22"/>
          <w:lang w:val="ru-RU"/>
        </w:rPr>
        <w:t>ДОГОВОРИЛИСЬ</w:t>
      </w:r>
      <w:r w:rsidR="006509D9" w:rsidRPr="00DB47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 нижеследующем</w:t>
      </w:r>
      <w:r w:rsidR="006509D9" w:rsidRPr="00DB4774">
        <w:rPr>
          <w:szCs w:val="22"/>
          <w:lang w:val="ru-RU"/>
        </w:rPr>
        <w:t>:</w:t>
      </w:r>
    </w:p>
    <w:p w:rsidR="006509D9" w:rsidRPr="00A22D61" w:rsidRDefault="00DB4774" w:rsidP="00106B55">
      <w:pPr>
        <w:pStyle w:val="Heading3"/>
        <w:keepNext w:val="0"/>
        <w:spacing w:after="240"/>
        <w:rPr>
          <w:b/>
          <w:szCs w:val="22"/>
          <w:lang w:val="ru-RU"/>
        </w:rPr>
      </w:pPr>
      <w:r>
        <w:rPr>
          <w:b/>
          <w:lang w:val="ru-RU"/>
        </w:rPr>
        <w:t>Статья</w:t>
      </w:r>
      <w:r w:rsidR="006509D9" w:rsidRPr="00A22D61">
        <w:rPr>
          <w:b/>
          <w:lang w:val="ru-RU"/>
        </w:rPr>
        <w:t xml:space="preserve"> </w:t>
      </w:r>
      <w:r w:rsidR="006509D9" w:rsidRPr="00106B55">
        <w:rPr>
          <w:b/>
        </w:rPr>
        <w:t>I</w:t>
      </w:r>
      <w:r w:rsidR="006509D9" w:rsidRPr="00A22D61">
        <w:rPr>
          <w:b/>
          <w:lang w:val="ru-RU"/>
        </w:rPr>
        <w:br/>
      </w:r>
      <w:r>
        <w:rPr>
          <w:b/>
          <w:lang w:val="ru-RU"/>
        </w:rPr>
        <w:t>ОБЛАСТИ</w:t>
      </w:r>
      <w:r w:rsidRPr="00A22D61">
        <w:rPr>
          <w:b/>
          <w:lang w:val="ru-RU"/>
        </w:rPr>
        <w:t xml:space="preserve"> </w:t>
      </w:r>
      <w:r>
        <w:rPr>
          <w:b/>
          <w:lang w:val="ru-RU"/>
        </w:rPr>
        <w:t>СОТРУДНИЧЕСТВА</w:t>
      </w:r>
    </w:p>
    <w:p w:rsidR="006509D9" w:rsidRPr="0060242D" w:rsidRDefault="00DF4ED8" w:rsidP="00106B55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Стороны</w:t>
      </w:r>
      <w:r w:rsidRPr="006024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6024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сотрудничать</w:t>
      </w:r>
      <w:r w:rsidRPr="006024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6024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</w:t>
      </w:r>
      <w:r w:rsidRPr="0060242D">
        <w:rPr>
          <w:szCs w:val="22"/>
          <w:lang w:val="ru-RU"/>
        </w:rPr>
        <w:t xml:space="preserve"> </w:t>
      </w:r>
      <w:r w:rsidR="00A22D61">
        <w:rPr>
          <w:szCs w:val="22"/>
          <w:lang w:val="ru-RU"/>
        </w:rPr>
        <w:t>аспектам</w:t>
      </w:r>
      <w:r w:rsidR="0060242D" w:rsidRPr="006024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6024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60242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="0060242D" w:rsidRPr="0060242D">
        <w:rPr>
          <w:szCs w:val="22"/>
          <w:lang w:val="ru-RU"/>
        </w:rPr>
        <w:t xml:space="preserve"> </w:t>
      </w:r>
      <w:r w:rsidR="0060242D">
        <w:rPr>
          <w:szCs w:val="22"/>
          <w:lang w:val="ru-RU"/>
        </w:rPr>
        <w:t>том</w:t>
      </w:r>
      <w:r w:rsidR="0060242D" w:rsidRPr="0060242D">
        <w:rPr>
          <w:szCs w:val="22"/>
          <w:lang w:val="ru-RU"/>
        </w:rPr>
        <w:t xml:space="preserve"> </w:t>
      </w:r>
      <w:r w:rsidR="0060242D">
        <w:rPr>
          <w:szCs w:val="22"/>
          <w:lang w:val="ru-RU"/>
        </w:rPr>
        <w:t>числе</w:t>
      </w:r>
      <w:r w:rsidR="0060242D" w:rsidRPr="0060242D">
        <w:rPr>
          <w:szCs w:val="22"/>
          <w:lang w:val="ru-RU"/>
        </w:rPr>
        <w:t xml:space="preserve"> </w:t>
      </w:r>
      <w:r w:rsidR="0060242D">
        <w:rPr>
          <w:szCs w:val="22"/>
          <w:lang w:val="ru-RU"/>
        </w:rPr>
        <w:t>путем</w:t>
      </w:r>
      <w:r w:rsidR="006509D9" w:rsidRPr="0060242D">
        <w:rPr>
          <w:szCs w:val="22"/>
          <w:lang w:val="ru-RU"/>
        </w:rPr>
        <w:t>:</w:t>
      </w:r>
    </w:p>
    <w:p w:rsidR="006509D9" w:rsidRPr="00870A04" w:rsidRDefault="0060242D" w:rsidP="002F1D4F">
      <w:pPr>
        <w:pStyle w:val="ListParagraph"/>
        <w:numPr>
          <w:ilvl w:val="0"/>
          <w:numId w:val="8"/>
        </w:numPr>
        <w:suppressAutoHyphens/>
        <w:autoSpaceDN w:val="0"/>
        <w:spacing w:after="240"/>
        <w:contextualSpacing w:val="0"/>
        <w:textAlignment w:val="baseline"/>
        <w:rPr>
          <w:szCs w:val="22"/>
          <w:lang w:val="ru-RU"/>
        </w:rPr>
      </w:pPr>
      <w:r>
        <w:rPr>
          <w:lang w:val="ru-RU"/>
        </w:rPr>
        <w:t>создания</w:t>
      </w:r>
      <w:r w:rsidRPr="00870A04">
        <w:rPr>
          <w:lang w:val="ru-RU"/>
        </w:rPr>
        <w:t xml:space="preserve"> </w:t>
      </w:r>
      <w:r>
        <w:rPr>
          <w:lang w:val="ru-RU"/>
        </w:rPr>
        <w:t>программ</w:t>
      </w:r>
      <w:r w:rsidR="00870A04" w:rsidRPr="00870A04">
        <w:rPr>
          <w:lang w:val="ru-RU"/>
        </w:rPr>
        <w:t xml:space="preserve"> </w:t>
      </w:r>
      <w:r w:rsidR="00870A04">
        <w:rPr>
          <w:lang w:val="ru-RU"/>
        </w:rPr>
        <w:t>для</w:t>
      </w:r>
      <w:r w:rsidR="00870A04" w:rsidRPr="00870A04">
        <w:rPr>
          <w:lang w:val="ru-RU"/>
        </w:rPr>
        <w:t xml:space="preserve"> </w:t>
      </w:r>
      <w:r w:rsidR="00870A04">
        <w:rPr>
          <w:lang w:val="ru-RU"/>
        </w:rPr>
        <w:t>государственного</w:t>
      </w:r>
      <w:r w:rsidR="00870A04" w:rsidRPr="00870A04">
        <w:rPr>
          <w:lang w:val="ru-RU"/>
        </w:rPr>
        <w:t xml:space="preserve"> </w:t>
      </w:r>
      <w:r w:rsidR="00870A04">
        <w:rPr>
          <w:lang w:val="ru-RU"/>
        </w:rPr>
        <w:t>и</w:t>
      </w:r>
      <w:r w:rsidR="00870A04" w:rsidRPr="00870A04">
        <w:rPr>
          <w:lang w:val="ru-RU"/>
        </w:rPr>
        <w:t xml:space="preserve"> </w:t>
      </w:r>
      <w:r w:rsidR="00870A04">
        <w:rPr>
          <w:lang w:val="ru-RU"/>
        </w:rPr>
        <w:t>частного</w:t>
      </w:r>
      <w:r w:rsidR="00870A04" w:rsidRPr="00870A04">
        <w:rPr>
          <w:lang w:val="ru-RU"/>
        </w:rPr>
        <w:t xml:space="preserve"> </w:t>
      </w:r>
      <w:r w:rsidR="00870A04">
        <w:rPr>
          <w:lang w:val="ru-RU"/>
        </w:rPr>
        <w:t>секторов</w:t>
      </w:r>
      <w:r w:rsidR="00870A04" w:rsidRPr="00870A04">
        <w:rPr>
          <w:lang w:val="ru-RU"/>
        </w:rPr>
        <w:t xml:space="preserve">, </w:t>
      </w:r>
      <w:r w:rsidR="00870A04">
        <w:rPr>
          <w:lang w:val="ru-RU"/>
        </w:rPr>
        <w:t>которые</w:t>
      </w:r>
      <w:r w:rsidR="00870A04" w:rsidRPr="00870A04">
        <w:rPr>
          <w:lang w:val="ru-RU"/>
        </w:rPr>
        <w:t xml:space="preserve"> </w:t>
      </w:r>
      <w:r w:rsidR="00870A04">
        <w:rPr>
          <w:lang w:val="ru-RU"/>
        </w:rPr>
        <w:t>позволят</w:t>
      </w:r>
      <w:r w:rsidR="00870A04" w:rsidRPr="00870A04">
        <w:rPr>
          <w:lang w:val="ru-RU"/>
        </w:rPr>
        <w:t xml:space="preserve"> </w:t>
      </w:r>
      <w:r w:rsidR="00870A04">
        <w:rPr>
          <w:lang w:val="ru-RU"/>
        </w:rPr>
        <w:t>гражданам</w:t>
      </w:r>
      <w:r w:rsidR="00870A04" w:rsidRPr="00870A04">
        <w:rPr>
          <w:lang w:val="ru-RU"/>
        </w:rPr>
        <w:t xml:space="preserve"> </w:t>
      </w:r>
      <w:r w:rsidR="00870A04">
        <w:rPr>
          <w:lang w:val="ru-RU"/>
        </w:rPr>
        <w:t>региона</w:t>
      </w:r>
      <w:r w:rsidR="00870A04" w:rsidRPr="00870A04">
        <w:rPr>
          <w:lang w:val="ru-RU"/>
        </w:rPr>
        <w:t xml:space="preserve"> </w:t>
      </w:r>
      <w:r w:rsidR="00870A04">
        <w:rPr>
          <w:lang w:val="ru-RU"/>
        </w:rPr>
        <w:t>КАРИКОМ</w:t>
      </w:r>
      <w:r w:rsidR="00870A04" w:rsidRPr="00870A04">
        <w:rPr>
          <w:lang w:val="ru-RU"/>
        </w:rPr>
        <w:t xml:space="preserve"> </w:t>
      </w:r>
      <w:r w:rsidR="00F25A9C">
        <w:rPr>
          <w:lang w:val="ru-RU"/>
        </w:rPr>
        <w:t>выработать подход</w:t>
      </w:r>
      <w:r w:rsidR="009B08C9">
        <w:rPr>
          <w:lang w:val="ru-RU"/>
        </w:rPr>
        <w:t xml:space="preserve"> </w:t>
      </w:r>
      <w:r w:rsidR="00870A04">
        <w:rPr>
          <w:lang w:val="ru-RU"/>
        </w:rPr>
        <w:t>и приобрести знания и навыки для эффективно</w:t>
      </w:r>
      <w:r w:rsidR="00CD5AE1">
        <w:rPr>
          <w:lang w:val="ru-RU"/>
        </w:rPr>
        <w:t>й работы с интеллектуальной собственностью;</w:t>
      </w:r>
    </w:p>
    <w:p w:rsidR="006509D9" w:rsidRPr="009C653C" w:rsidRDefault="0021725D" w:rsidP="002F1D4F">
      <w:pPr>
        <w:pStyle w:val="ListParagraph"/>
        <w:numPr>
          <w:ilvl w:val="0"/>
          <w:numId w:val="8"/>
        </w:numPr>
        <w:suppressAutoHyphens/>
        <w:autoSpaceDN w:val="0"/>
        <w:spacing w:after="240"/>
        <w:contextualSpacing w:val="0"/>
        <w:textAlignment w:val="baseline"/>
        <w:rPr>
          <w:szCs w:val="22"/>
          <w:lang w:val="ru-RU"/>
        </w:rPr>
      </w:pPr>
      <w:r>
        <w:rPr>
          <w:lang w:val="ru-RU"/>
        </w:rPr>
        <w:t>создания</w:t>
      </w:r>
      <w:r w:rsidRPr="009C653C">
        <w:rPr>
          <w:lang w:val="ru-RU"/>
        </w:rPr>
        <w:t xml:space="preserve"> </w:t>
      </w:r>
      <w:r>
        <w:rPr>
          <w:lang w:val="ru-RU"/>
        </w:rPr>
        <w:t>и</w:t>
      </w:r>
      <w:r w:rsidRPr="009C653C">
        <w:rPr>
          <w:lang w:val="ru-RU"/>
        </w:rPr>
        <w:t xml:space="preserve"> </w:t>
      </w:r>
      <w:r w:rsidR="009C653C">
        <w:rPr>
          <w:lang w:val="ru-RU"/>
        </w:rPr>
        <w:t xml:space="preserve">более активного </w:t>
      </w:r>
      <w:r w:rsidR="00297B26">
        <w:rPr>
          <w:lang w:val="ru-RU"/>
        </w:rPr>
        <w:t>внедрения</w:t>
      </w:r>
      <w:r w:rsidR="009C653C">
        <w:rPr>
          <w:lang w:val="ru-RU"/>
        </w:rPr>
        <w:t xml:space="preserve"> </w:t>
      </w:r>
      <w:r>
        <w:rPr>
          <w:lang w:val="ru-RU"/>
        </w:rPr>
        <w:t>программ</w:t>
      </w:r>
      <w:r w:rsidRPr="009C653C">
        <w:rPr>
          <w:lang w:val="ru-RU"/>
        </w:rPr>
        <w:t xml:space="preserve"> </w:t>
      </w:r>
      <w:r w:rsidR="009C653C">
        <w:rPr>
          <w:lang w:val="ru-RU"/>
        </w:rPr>
        <w:t>обучения</w:t>
      </w:r>
      <w:r w:rsidR="009C653C" w:rsidRPr="009C653C">
        <w:rPr>
          <w:lang w:val="ru-RU"/>
        </w:rPr>
        <w:t xml:space="preserve"> </w:t>
      </w:r>
      <w:r>
        <w:rPr>
          <w:lang w:val="ru-RU"/>
        </w:rPr>
        <w:t>и</w:t>
      </w:r>
      <w:r w:rsidRPr="009C653C">
        <w:rPr>
          <w:lang w:val="ru-RU"/>
        </w:rPr>
        <w:t xml:space="preserve"> </w:t>
      </w:r>
      <w:r w:rsidR="009C653C">
        <w:rPr>
          <w:lang w:val="ru-RU"/>
        </w:rPr>
        <w:t>профессиональной</w:t>
      </w:r>
      <w:r w:rsidRPr="009C653C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9C653C">
        <w:rPr>
          <w:lang w:val="ru-RU"/>
        </w:rPr>
        <w:t xml:space="preserve"> </w:t>
      </w:r>
      <w:r>
        <w:rPr>
          <w:lang w:val="ru-RU"/>
        </w:rPr>
        <w:t>в</w:t>
      </w:r>
      <w:r w:rsidRPr="009C653C">
        <w:rPr>
          <w:lang w:val="ru-RU"/>
        </w:rPr>
        <w:t xml:space="preserve"> </w:t>
      </w:r>
      <w:r>
        <w:rPr>
          <w:lang w:val="ru-RU"/>
        </w:rPr>
        <w:t>области</w:t>
      </w:r>
      <w:r w:rsidRPr="009C653C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9C653C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9C653C">
        <w:rPr>
          <w:lang w:val="ru-RU"/>
        </w:rPr>
        <w:t xml:space="preserve"> </w:t>
      </w:r>
      <w:r>
        <w:rPr>
          <w:lang w:val="ru-RU"/>
        </w:rPr>
        <w:t>для</w:t>
      </w:r>
      <w:r w:rsidRPr="009C653C">
        <w:rPr>
          <w:lang w:val="ru-RU"/>
        </w:rPr>
        <w:t xml:space="preserve"> </w:t>
      </w:r>
      <w:r w:rsidR="009C653C">
        <w:rPr>
          <w:lang w:val="ru-RU"/>
        </w:rPr>
        <w:t xml:space="preserve">реализации в официальной и неофициальной форме, </w:t>
      </w:r>
      <w:r w:rsidR="003A5E54">
        <w:rPr>
          <w:lang w:val="ru-RU"/>
        </w:rPr>
        <w:t xml:space="preserve">а также </w:t>
      </w:r>
      <w:r w:rsidR="009C653C">
        <w:rPr>
          <w:lang w:val="ru-RU"/>
        </w:rPr>
        <w:t>альтернативных видов дистанционного обучения;</w:t>
      </w:r>
    </w:p>
    <w:p w:rsidR="006509D9" w:rsidRPr="00FF0DDC" w:rsidRDefault="00FF0DDC" w:rsidP="002F1D4F">
      <w:pPr>
        <w:pStyle w:val="ListParagraph"/>
        <w:numPr>
          <w:ilvl w:val="0"/>
          <w:numId w:val="8"/>
        </w:numPr>
        <w:suppressAutoHyphens/>
        <w:autoSpaceDN w:val="0"/>
        <w:spacing w:after="240"/>
        <w:contextualSpacing w:val="0"/>
        <w:textAlignment w:val="baseline"/>
        <w:rPr>
          <w:szCs w:val="22"/>
          <w:lang w:val="ru-RU"/>
        </w:rPr>
      </w:pPr>
      <w:r>
        <w:rPr>
          <w:lang w:val="ru-RU"/>
        </w:rPr>
        <w:t>разработки</w:t>
      </w:r>
      <w:r w:rsidRPr="00FF0DDC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FF0DDC">
        <w:rPr>
          <w:lang w:val="ru-RU"/>
        </w:rPr>
        <w:t xml:space="preserve"> </w:t>
      </w:r>
      <w:r>
        <w:rPr>
          <w:lang w:val="ru-RU"/>
        </w:rPr>
        <w:t>и</w:t>
      </w:r>
      <w:r w:rsidRPr="00FF0DDC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FF0DDC">
        <w:rPr>
          <w:lang w:val="ru-RU"/>
        </w:rPr>
        <w:t xml:space="preserve"> </w:t>
      </w:r>
      <w:r>
        <w:rPr>
          <w:lang w:val="ru-RU"/>
        </w:rPr>
        <w:t>программных</w:t>
      </w:r>
      <w:r w:rsidRPr="00FF0DDC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FF0DDC">
        <w:rPr>
          <w:lang w:val="ru-RU"/>
        </w:rPr>
        <w:t xml:space="preserve">, </w:t>
      </w:r>
      <w:r>
        <w:rPr>
          <w:lang w:val="ru-RU"/>
        </w:rPr>
        <w:t>стратегий</w:t>
      </w:r>
      <w:r w:rsidRPr="00FF0DDC">
        <w:rPr>
          <w:lang w:val="ru-RU"/>
        </w:rPr>
        <w:t xml:space="preserve"> </w:t>
      </w:r>
      <w:r>
        <w:rPr>
          <w:lang w:val="ru-RU"/>
        </w:rPr>
        <w:t>и</w:t>
      </w:r>
      <w:r w:rsidRPr="00FF0DDC">
        <w:rPr>
          <w:lang w:val="ru-RU"/>
        </w:rPr>
        <w:t xml:space="preserve"> </w:t>
      </w:r>
      <w:r>
        <w:rPr>
          <w:lang w:val="ru-RU"/>
        </w:rPr>
        <w:t>мер</w:t>
      </w:r>
      <w:r w:rsidR="00C47DE6">
        <w:rPr>
          <w:lang w:val="ru-RU"/>
        </w:rPr>
        <w:t xml:space="preserve">, призванных поощрять </w:t>
      </w:r>
      <w:r>
        <w:rPr>
          <w:lang w:val="ru-RU"/>
        </w:rPr>
        <w:t>инноваци</w:t>
      </w:r>
      <w:r w:rsidR="00C47DE6">
        <w:rPr>
          <w:lang w:val="ru-RU"/>
        </w:rPr>
        <w:t>и</w:t>
      </w:r>
      <w:r w:rsidR="005F413A">
        <w:rPr>
          <w:lang w:val="ru-RU"/>
        </w:rPr>
        <w:t>,</w:t>
      </w:r>
      <w:r>
        <w:rPr>
          <w:lang w:val="ru-RU"/>
        </w:rPr>
        <w:t xml:space="preserve"> распространени</w:t>
      </w:r>
      <w:r w:rsidR="00C47DE6">
        <w:rPr>
          <w:lang w:val="ru-RU"/>
        </w:rPr>
        <w:t>е</w:t>
      </w:r>
      <w:r>
        <w:rPr>
          <w:lang w:val="ru-RU"/>
        </w:rPr>
        <w:t xml:space="preserve"> технологий</w:t>
      </w:r>
      <w:r w:rsidR="005F413A">
        <w:rPr>
          <w:lang w:val="ru-RU"/>
        </w:rPr>
        <w:t xml:space="preserve"> и использовани</w:t>
      </w:r>
      <w:r w:rsidR="00C47DE6">
        <w:rPr>
          <w:lang w:val="ru-RU"/>
        </w:rPr>
        <w:t>е</w:t>
      </w:r>
      <w:r w:rsidR="005F413A">
        <w:rPr>
          <w:lang w:val="ru-RU"/>
        </w:rPr>
        <w:t xml:space="preserve"> авторско-правовых отраслей;</w:t>
      </w:r>
    </w:p>
    <w:p w:rsidR="006509D9" w:rsidRPr="00921FA6" w:rsidRDefault="00921FA6" w:rsidP="002F1D4F">
      <w:pPr>
        <w:pStyle w:val="ListParagraph"/>
        <w:numPr>
          <w:ilvl w:val="0"/>
          <w:numId w:val="8"/>
        </w:numPr>
        <w:suppressAutoHyphens/>
        <w:autoSpaceDN w:val="0"/>
        <w:spacing w:after="240"/>
        <w:contextualSpacing w:val="0"/>
        <w:textAlignment w:val="baseline"/>
        <w:rPr>
          <w:szCs w:val="22"/>
          <w:lang w:val="ru-RU"/>
        </w:rPr>
      </w:pPr>
      <w:r>
        <w:rPr>
          <w:lang w:val="ru-RU"/>
        </w:rPr>
        <w:lastRenderedPageBreak/>
        <w:t>оказания</w:t>
      </w:r>
      <w:r w:rsidRPr="00921FA6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921FA6">
        <w:rPr>
          <w:lang w:val="ru-RU"/>
        </w:rPr>
        <w:t xml:space="preserve"> </w:t>
      </w:r>
      <w:r>
        <w:rPr>
          <w:lang w:val="ru-RU"/>
        </w:rPr>
        <w:t>помощи</w:t>
      </w:r>
      <w:r w:rsidRPr="00921FA6">
        <w:rPr>
          <w:lang w:val="ru-RU"/>
        </w:rPr>
        <w:t xml:space="preserve"> </w:t>
      </w:r>
      <w:r>
        <w:rPr>
          <w:lang w:val="ru-RU"/>
        </w:rPr>
        <w:t>по</w:t>
      </w:r>
      <w:r w:rsidRPr="00921FA6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921FA6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921FA6">
        <w:rPr>
          <w:lang w:val="ru-RU"/>
        </w:rPr>
        <w:t xml:space="preserve"> </w:t>
      </w:r>
      <w:r>
        <w:rPr>
          <w:lang w:val="ru-RU"/>
        </w:rPr>
        <w:t>и</w:t>
      </w:r>
      <w:r w:rsidRPr="00921FA6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921FA6">
        <w:rPr>
          <w:lang w:val="ru-RU"/>
        </w:rPr>
        <w:t xml:space="preserve"> </w:t>
      </w:r>
      <w:r>
        <w:rPr>
          <w:lang w:val="ru-RU"/>
        </w:rPr>
        <w:t>законов</w:t>
      </w:r>
      <w:r w:rsidRPr="00921FA6">
        <w:rPr>
          <w:lang w:val="ru-RU"/>
        </w:rPr>
        <w:t xml:space="preserve">, </w:t>
      </w:r>
      <w:r>
        <w:rPr>
          <w:lang w:val="ru-RU"/>
        </w:rPr>
        <w:t>подзаконных</w:t>
      </w:r>
      <w:r w:rsidRPr="00921FA6">
        <w:rPr>
          <w:lang w:val="ru-RU"/>
        </w:rPr>
        <w:t xml:space="preserve"> </w:t>
      </w:r>
      <w:r>
        <w:rPr>
          <w:lang w:val="ru-RU"/>
        </w:rPr>
        <w:t>актов</w:t>
      </w:r>
      <w:r w:rsidRPr="00921FA6">
        <w:rPr>
          <w:lang w:val="ru-RU"/>
        </w:rPr>
        <w:t xml:space="preserve">, </w:t>
      </w:r>
      <w:r>
        <w:rPr>
          <w:lang w:val="ru-RU"/>
        </w:rPr>
        <w:t>руководств</w:t>
      </w:r>
      <w:r w:rsidRPr="00921FA6">
        <w:rPr>
          <w:lang w:val="ru-RU"/>
        </w:rPr>
        <w:t xml:space="preserve"> </w:t>
      </w:r>
      <w:r>
        <w:rPr>
          <w:lang w:val="ru-RU"/>
        </w:rPr>
        <w:t>и</w:t>
      </w:r>
      <w:r w:rsidRPr="00921FA6">
        <w:rPr>
          <w:lang w:val="ru-RU"/>
        </w:rPr>
        <w:t xml:space="preserve"> </w:t>
      </w:r>
      <w:r>
        <w:rPr>
          <w:lang w:val="ru-RU"/>
        </w:rPr>
        <w:t>инструкций в области интеллектуальной собственност</w:t>
      </w:r>
      <w:r w:rsidR="002E4715">
        <w:rPr>
          <w:lang w:val="ru-RU"/>
        </w:rPr>
        <w:t xml:space="preserve">и в порядке поддержки усилий КАРИКОМ по </w:t>
      </w:r>
      <w:r>
        <w:rPr>
          <w:lang w:val="ru-RU"/>
        </w:rPr>
        <w:t>гармонизации такого законодательства и методов работы;</w:t>
      </w:r>
    </w:p>
    <w:p w:rsidR="006509D9" w:rsidRPr="00847AC4" w:rsidRDefault="00847AC4" w:rsidP="002F1D4F">
      <w:pPr>
        <w:pStyle w:val="ListParagraph"/>
        <w:numPr>
          <w:ilvl w:val="0"/>
          <w:numId w:val="8"/>
        </w:numPr>
        <w:suppressAutoHyphens/>
        <w:autoSpaceDN w:val="0"/>
        <w:spacing w:after="240"/>
        <w:contextualSpacing w:val="0"/>
        <w:textAlignment w:val="baseline"/>
        <w:rPr>
          <w:szCs w:val="22"/>
          <w:lang w:val="ru-RU"/>
        </w:rPr>
      </w:pPr>
      <w:r>
        <w:rPr>
          <w:lang w:val="ru-RU"/>
        </w:rPr>
        <w:t>обсуждения</w:t>
      </w:r>
      <w:r w:rsidRPr="00847AC4">
        <w:rPr>
          <w:lang w:val="ru-RU"/>
        </w:rPr>
        <w:t xml:space="preserve"> </w:t>
      </w:r>
      <w:r>
        <w:rPr>
          <w:lang w:val="ru-RU"/>
        </w:rPr>
        <w:t>вариантов</w:t>
      </w:r>
      <w:r w:rsidRPr="00847AC4">
        <w:rPr>
          <w:lang w:val="ru-RU"/>
        </w:rPr>
        <w:t xml:space="preserve"> </w:t>
      </w:r>
      <w:r>
        <w:rPr>
          <w:lang w:val="ru-RU"/>
        </w:rPr>
        <w:t>создания</w:t>
      </w:r>
      <w:r w:rsidRPr="00847AC4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847AC4">
        <w:rPr>
          <w:lang w:val="ru-RU"/>
        </w:rPr>
        <w:t xml:space="preserve"> </w:t>
      </w:r>
      <w:r>
        <w:rPr>
          <w:lang w:val="ru-RU"/>
        </w:rPr>
        <w:t>и</w:t>
      </w:r>
      <w:r w:rsidRPr="00847AC4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847AC4">
        <w:rPr>
          <w:lang w:val="ru-RU"/>
        </w:rPr>
        <w:t xml:space="preserve"> </w:t>
      </w:r>
      <w:r>
        <w:rPr>
          <w:lang w:val="ru-RU"/>
        </w:rPr>
        <w:t>систем</w:t>
      </w:r>
      <w:r w:rsidRPr="00847AC4">
        <w:rPr>
          <w:lang w:val="ru-RU"/>
        </w:rPr>
        <w:t xml:space="preserve"> </w:t>
      </w:r>
      <w:r>
        <w:rPr>
          <w:lang w:val="ru-RU"/>
        </w:rPr>
        <w:t>для</w:t>
      </w:r>
      <w:r w:rsidRPr="00847AC4">
        <w:rPr>
          <w:lang w:val="ru-RU"/>
        </w:rPr>
        <w:t xml:space="preserve"> </w:t>
      </w:r>
      <w:r>
        <w:rPr>
          <w:lang w:val="ru-RU"/>
        </w:rPr>
        <w:t>сохранения выражений фольклора, других традиционных знаний и национального достояния, главным образом коренных народов региона КАРИКОМ</w:t>
      </w:r>
      <w:r w:rsidR="002F45BA">
        <w:rPr>
          <w:lang w:val="ru-RU"/>
        </w:rPr>
        <w:t>,</w:t>
      </w:r>
      <w:r w:rsidRPr="00847AC4">
        <w:rPr>
          <w:lang w:val="ru-RU"/>
        </w:rPr>
        <w:t xml:space="preserve"> </w:t>
      </w:r>
      <w:r w:rsidR="002F45BA">
        <w:rPr>
          <w:lang w:val="ru-RU"/>
        </w:rPr>
        <w:t>с помощью правовых инструментов;</w:t>
      </w:r>
    </w:p>
    <w:p w:rsidR="006509D9" w:rsidRPr="00F26DAD" w:rsidRDefault="00170357" w:rsidP="002F1D4F">
      <w:pPr>
        <w:pStyle w:val="ListParagraph"/>
        <w:numPr>
          <w:ilvl w:val="0"/>
          <w:numId w:val="8"/>
        </w:numPr>
        <w:suppressAutoHyphens/>
        <w:autoSpaceDN w:val="0"/>
        <w:spacing w:after="240"/>
        <w:contextualSpacing w:val="0"/>
        <w:textAlignment w:val="baseline"/>
        <w:rPr>
          <w:szCs w:val="22"/>
          <w:lang w:val="ru-RU"/>
        </w:rPr>
      </w:pPr>
      <w:r>
        <w:rPr>
          <w:lang w:val="ru-RU"/>
        </w:rPr>
        <w:t>участия</w:t>
      </w:r>
      <w:r w:rsidRPr="00F26DAD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F26DAD">
        <w:rPr>
          <w:lang w:val="ru-RU"/>
        </w:rPr>
        <w:t xml:space="preserve"> </w:t>
      </w:r>
      <w:r>
        <w:rPr>
          <w:lang w:val="ru-RU"/>
        </w:rPr>
        <w:t>КАРИКОМ</w:t>
      </w:r>
      <w:r w:rsidRPr="00F26DAD">
        <w:rPr>
          <w:lang w:val="ru-RU"/>
        </w:rPr>
        <w:t xml:space="preserve"> </w:t>
      </w:r>
      <w:r w:rsidR="00F26DAD">
        <w:rPr>
          <w:lang w:val="ru-RU"/>
        </w:rPr>
        <w:t>в международных совещаниях по охране прав интеллектуальной собственности;</w:t>
      </w:r>
    </w:p>
    <w:p w:rsidR="006509D9" w:rsidRPr="004F4B0B" w:rsidRDefault="004F4B0B" w:rsidP="002F1D4F">
      <w:pPr>
        <w:pStyle w:val="ListParagraph"/>
        <w:numPr>
          <w:ilvl w:val="0"/>
          <w:numId w:val="8"/>
        </w:numPr>
        <w:suppressAutoHyphens/>
        <w:autoSpaceDN w:val="0"/>
        <w:spacing w:after="240"/>
        <w:contextualSpacing w:val="0"/>
        <w:textAlignment w:val="baseline"/>
        <w:rPr>
          <w:lang w:val="ru-RU"/>
        </w:rPr>
      </w:pPr>
      <w:r>
        <w:rPr>
          <w:lang w:val="ru-RU"/>
        </w:rPr>
        <w:t>распространения</w:t>
      </w:r>
      <w:r w:rsidRPr="004F4B0B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4F4B0B">
        <w:rPr>
          <w:lang w:val="ru-RU"/>
        </w:rPr>
        <w:t xml:space="preserve"> </w:t>
      </w:r>
      <w:r>
        <w:rPr>
          <w:lang w:val="ru-RU"/>
        </w:rPr>
        <w:t>о</w:t>
      </w:r>
      <w:r w:rsidRPr="004F4B0B">
        <w:rPr>
          <w:lang w:val="ru-RU"/>
        </w:rPr>
        <w:t xml:space="preserve"> </w:t>
      </w:r>
      <w:r>
        <w:rPr>
          <w:lang w:val="ru-RU"/>
        </w:rPr>
        <w:t>новейших тенденциях, связанных с развитием института интеллектуальной собственности, включая законодательство и договоры в области интеллектуальной собственности;</w:t>
      </w:r>
    </w:p>
    <w:p w:rsidR="006509D9" w:rsidRPr="006E3512" w:rsidRDefault="008B3524" w:rsidP="002F1D4F">
      <w:pPr>
        <w:pStyle w:val="ListParagraph"/>
        <w:numPr>
          <w:ilvl w:val="0"/>
          <w:numId w:val="8"/>
        </w:numPr>
        <w:suppressAutoHyphens/>
        <w:autoSpaceDN w:val="0"/>
        <w:spacing w:after="240"/>
        <w:contextualSpacing w:val="0"/>
        <w:textAlignment w:val="baseline"/>
        <w:rPr>
          <w:lang w:val="ru-RU"/>
        </w:rPr>
      </w:pPr>
      <w:r>
        <w:rPr>
          <w:lang w:val="ru-RU"/>
        </w:rPr>
        <w:t>обмена</w:t>
      </w:r>
      <w:r w:rsidRPr="006E3512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6E3512">
        <w:rPr>
          <w:lang w:val="ru-RU"/>
        </w:rPr>
        <w:t xml:space="preserve"> </w:t>
      </w:r>
      <w:r>
        <w:rPr>
          <w:lang w:val="ru-RU"/>
        </w:rPr>
        <w:t>о</w:t>
      </w:r>
      <w:r w:rsidRPr="006E3512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6E3512">
        <w:rPr>
          <w:lang w:val="ru-RU"/>
        </w:rPr>
        <w:t xml:space="preserve"> </w:t>
      </w:r>
      <w:r>
        <w:rPr>
          <w:lang w:val="ru-RU"/>
        </w:rPr>
        <w:t>в</w:t>
      </w:r>
      <w:r w:rsidRPr="006E3512">
        <w:rPr>
          <w:lang w:val="ru-RU"/>
        </w:rPr>
        <w:t xml:space="preserve"> </w:t>
      </w:r>
      <w:r>
        <w:rPr>
          <w:lang w:val="ru-RU"/>
        </w:rPr>
        <w:t>области</w:t>
      </w:r>
      <w:r w:rsidRPr="006E3512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6E3512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6E3512">
        <w:rPr>
          <w:lang w:val="ru-RU"/>
        </w:rPr>
        <w:t xml:space="preserve">, </w:t>
      </w:r>
      <w:r>
        <w:rPr>
          <w:lang w:val="ru-RU"/>
        </w:rPr>
        <w:t>проводимых</w:t>
      </w:r>
      <w:r w:rsidRPr="006E3512">
        <w:rPr>
          <w:lang w:val="ru-RU"/>
        </w:rPr>
        <w:t xml:space="preserve"> </w:t>
      </w:r>
      <w:r>
        <w:rPr>
          <w:lang w:val="ru-RU"/>
        </w:rPr>
        <w:t>любой</w:t>
      </w:r>
      <w:r w:rsidRPr="006E3512">
        <w:rPr>
          <w:lang w:val="ru-RU"/>
        </w:rPr>
        <w:t xml:space="preserve"> </w:t>
      </w:r>
      <w:r>
        <w:rPr>
          <w:lang w:val="ru-RU"/>
        </w:rPr>
        <w:t>из</w:t>
      </w:r>
      <w:r w:rsidRPr="006E3512">
        <w:rPr>
          <w:lang w:val="ru-RU"/>
        </w:rPr>
        <w:t xml:space="preserve"> </w:t>
      </w:r>
      <w:r w:rsidR="00F1164B">
        <w:rPr>
          <w:lang w:val="ru-RU"/>
        </w:rPr>
        <w:t>С</w:t>
      </w:r>
      <w:r>
        <w:rPr>
          <w:lang w:val="ru-RU"/>
        </w:rPr>
        <w:t>торон</w:t>
      </w:r>
      <w:r w:rsidRPr="006E3512">
        <w:rPr>
          <w:lang w:val="ru-RU"/>
        </w:rPr>
        <w:t xml:space="preserve">, </w:t>
      </w:r>
      <w:r>
        <w:rPr>
          <w:lang w:val="ru-RU"/>
        </w:rPr>
        <w:t>с</w:t>
      </w:r>
      <w:r w:rsidRPr="006E3512">
        <w:rPr>
          <w:lang w:val="ru-RU"/>
        </w:rPr>
        <w:t xml:space="preserve"> </w:t>
      </w:r>
      <w:r>
        <w:rPr>
          <w:lang w:val="ru-RU"/>
        </w:rPr>
        <w:t>любым</w:t>
      </w:r>
      <w:r w:rsidRPr="006E3512">
        <w:rPr>
          <w:lang w:val="ru-RU"/>
        </w:rPr>
        <w:t xml:space="preserve"> </w:t>
      </w:r>
      <w:r>
        <w:rPr>
          <w:lang w:val="ru-RU"/>
        </w:rPr>
        <w:t>из</w:t>
      </w:r>
      <w:r w:rsidRPr="006E3512">
        <w:rPr>
          <w:lang w:val="ru-RU"/>
        </w:rPr>
        <w:t xml:space="preserve"> </w:t>
      </w:r>
      <w:r>
        <w:rPr>
          <w:lang w:val="ru-RU"/>
        </w:rPr>
        <w:t>членов</w:t>
      </w:r>
      <w:r w:rsidRPr="006E3512">
        <w:rPr>
          <w:lang w:val="ru-RU"/>
        </w:rPr>
        <w:t xml:space="preserve"> </w:t>
      </w:r>
      <w:r>
        <w:rPr>
          <w:lang w:val="ru-RU"/>
        </w:rPr>
        <w:t>КАРИКОМ</w:t>
      </w:r>
      <w:r w:rsidRPr="006E3512">
        <w:rPr>
          <w:lang w:val="ru-RU"/>
        </w:rPr>
        <w:t xml:space="preserve"> </w:t>
      </w:r>
      <w:r>
        <w:rPr>
          <w:lang w:val="ru-RU"/>
        </w:rPr>
        <w:t>и</w:t>
      </w:r>
      <w:r w:rsidR="006E3512">
        <w:rPr>
          <w:lang w:val="ru-RU"/>
        </w:rPr>
        <w:t xml:space="preserve"> поддержки участия </w:t>
      </w:r>
      <w:r w:rsidR="00F1164B">
        <w:rPr>
          <w:lang w:val="ru-RU"/>
        </w:rPr>
        <w:t>обеих С</w:t>
      </w:r>
      <w:r w:rsidR="000B103F">
        <w:rPr>
          <w:lang w:val="ru-RU"/>
        </w:rPr>
        <w:t>торон</w:t>
      </w:r>
      <w:r w:rsidR="00D963C9" w:rsidRPr="00D963C9">
        <w:rPr>
          <w:lang w:val="ru-RU"/>
        </w:rPr>
        <w:t xml:space="preserve"> </w:t>
      </w:r>
      <w:r w:rsidR="00D963C9">
        <w:rPr>
          <w:lang w:val="ru-RU"/>
        </w:rPr>
        <w:t>в таких мероприятиях</w:t>
      </w:r>
      <w:r w:rsidR="006E3512">
        <w:rPr>
          <w:lang w:val="ru-RU"/>
        </w:rPr>
        <w:t>;  и</w:t>
      </w:r>
    </w:p>
    <w:p w:rsidR="006509D9" w:rsidRPr="009B5069" w:rsidRDefault="0082281B" w:rsidP="002F1D4F">
      <w:pPr>
        <w:pStyle w:val="ListParagraph"/>
        <w:numPr>
          <w:ilvl w:val="0"/>
          <w:numId w:val="8"/>
        </w:numPr>
        <w:suppressAutoHyphens/>
        <w:autoSpaceDN w:val="0"/>
        <w:spacing w:after="480"/>
        <w:contextualSpacing w:val="0"/>
        <w:textAlignment w:val="baseline"/>
        <w:rPr>
          <w:lang w:val="ru-RU"/>
        </w:rPr>
      </w:pPr>
      <w:r>
        <w:rPr>
          <w:lang w:val="ru-RU"/>
        </w:rPr>
        <w:t>сотрудничества</w:t>
      </w:r>
      <w:r w:rsidRPr="0082281B">
        <w:rPr>
          <w:lang w:val="ru-RU"/>
        </w:rPr>
        <w:t xml:space="preserve"> </w:t>
      </w:r>
      <w:r>
        <w:rPr>
          <w:lang w:val="ru-RU"/>
        </w:rPr>
        <w:t>в</w:t>
      </w:r>
      <w:r w:rsidRPr="0082281B">
        <w:rPr>
          <w:lang w:val="ru-RU"/>
        </w:rPr>
        <w:t xml:space="preserve"> </w:t>
      </w:r>
      <w:r>
        <w:rPr>
          <w:lang w:val="ru-RU"/>
        </w:rPr>
        <w:t>любой</w:t>
      </w:r>
      <w:r w:rsidRPr="0082281B">
        <w:rPr>
          <w:lang w:val="ru-RU"/>
        </w:rPr>
        <w:t xml:space="preserve"> </w:t>
      </w:r>
      <w:r>
        <w:rPr>
          <w:lang w:val="ru-RU"/>
        </w:rPr>
        <w:t>другой</w:t>
      </w:r>
      <w:r w:rsidRPr="0082281B">
        <w:rPr>
          <w:lang w:val="ru-RU"/>
        </w:rPr>
        <w:t xml:space="preserve"> </w:t>
      </w:r>
      <w:r>
        <w:rPr>
          <w:lang w:val="ru-RU"/>
        </w:rPr>
        <w:t>области</w:t>
      </w:r>
      <w:r w:rsidRPr="0082281B">
        <w:rPr>
          <w:lang w:val="ru-RU"/>
        </w:rPr>
        <w:t xml:space="preserve">, </w:t>
      </w:r>
      <w:r>
        <w:rPr>
          <w:lang w:val="ru-RU"/>
        </w:rPr>
        <w:t>которая</w:t>
      </w:r>
      <w:r w:rsidRPr="0082281B">
        <w:rPr>
          <w:lang w:val="ru-RU"/>
        </w:rPr>
        <w:t xml:space="preserve"> </w:t>
      </w:r>
      <w:r>
        <w:rPr>
          <w:lang w:val="ru-RU"/>
        </w:rPr>
        <w:t>будет</w:t>
      </w:r>
      <w:r w:rsidRPr="0082281B">
        <w:rPr>
          <w:lang w:val="ru-RU"/>
        </w:rPr>
        <w:t xml:space="preserve"> </w:t>
      </w:r>
      <w:r>
        <w:rPr>
          <w:lang w:val="ru-RU"/>
        </w:rPr>
        <w:t>сообща</w:t>
      </w:r>
      <w:r w:rsidRPr="0082281B">
        <w:rPr>
          <w:lang w:val="ru-RU"/>
        </w:rPr>
        <w:t xml:space="preserve"> </w:t>
      </w:r>
      <w:r>
        <w:rPr>
          <w:lang w:val="ru-RU"/>
        </w:rPr>
        <w:t xml:space="preserve">определена КАРИКОМ и ВОИС на совещаниях министров, курирующих </w:t>
      </w:r>
      <w:r w:rsidR="000B103F">
        <w:rPr>
          <w:lang w:val="ru-RU"/>
        </w:rPr>
        <w:t xml:space="preserve">вопросы </w:t>
      </w:r>
      <w:r>
        <w:rPr>
          <w:lang w:val="ru-RU"/>
        </w:rPr>
        <w:t>интеллектуальной собственности в КАРИКОМ.</w:t>
      </w:r>
      <w:r w:rsidR="00A22D61" w:rsidRPr="009B5069">
        <w:rPr>
          <w:lang w:val="ru-RU"/>
        </w:rPr>
        <w:t xml:space="preserve"> </w:t>
      </w:r>
    </w:p>
    <w:p w:rsidR="006509D9" w:rsidRPr="00A22D61" w:rsidRDefault="00322349" w:rsidP="0034218A">
      <w:pPr>
        <w:pStyle w:val="Heading3"/>
        <w:keepNext w:val="0"/>
        <w:spacing w:after="240"/>
        <w:rPr>
          <w:b/>
          <w:lang w:val="ru-RU"/>
        </w:rPr>
      </w:pPr>
      <w:r>
        <w:rPr>
          <w:b/>
          <w:lang w:val="ru-RU"/>
        </w:rPr>
        <w:t>Статья</w:t>
      </w:r>
      <w:r w:rsidR="006509D9" w:rsidRPr="00A22D61">
        <w:rPr>
          <w:b/>
          <w:lang w:val="ru-RU"/>
        </w:rPr>
        <w:t xml:space="preserve"> </w:t>
      </w:r>
      <w:r w:rsidR="006509D9" w:rsidRPr="002F1D4F">
        <w:rPr>
          <w:b/>
        </w:rPr>
        <w:t>II</w:t>
      </w:r>
      <w:r w:rsidR="0034218A" w:rsidRPr="00A22D61">
        <w:rPr>
          <w:b/>
          <w:lang w:val="ru-RU"/>
        </w:rPr>
        <w:br/>
      </w:r>
      <w:r w:rsidR="009C3FEB">
        <w:rPr>
          <w:b/>
          <w:lang w:val="ru-RU"/>
        </w:rPr>
        <w:t>РЕСУРСЫ</w:t>
      </w:r>
      <w:r w:rsidR="009C3FEB" w:rsidRPr="00A22D61">
        <w:rPr>
          <w:b/>
          <w:lang w:val="ru-RU"/>
        </w:rPr>
        <w:t xml:space="preserve"> </w:t>
      </w:r>
      <w:r w:rsidR="009C3FEB">
        <w:rPr>
          <w:b/>
          <w:lang w:val="ru-RU"/>
        </w:rPr>
        <w:t>И</w:t>
      </w:r>
      <w:r w:rsidR="009C3FEB" w:rsidRPr="00A22D61">
        <w:rPr>
          <w:b/>
          <w:lang w:val="ru-RU"/>
        </w:rPr>
        <w:t xml:space="preserve"> </w:t>
      </w:r>
      <w:r w:rsidR="009C3FEB">
        <w:rPr>
          <w:b/>
          <w:lang w:val="ru-RU"/>
        </w:rPr>
        <w:t>ИХ</w:t>
      </w:r>
      <w:r w:rsidR="009C3FEB" w:rsidRPr="00A22D61">
        <w:rPr>
          <w:b/>
          <w:lang w:val="ru-RU"/>
        </w:rPr>
        <w:t xml:space="preserve"> </w:t>
      </w:r>
      <w:r w:rsidR="009C3FEB">
        <w:rPr>
          <w:b/>
          <w:lang w:val="ru-RU"/>
        </w:rPr>
        <w:t>МОБИЛИЗАЦИЯ</w:t>
      </w:r>
    </w:p>
    <w:p w:rsidR="006509D9" w:rsidRPr="004B1C81" w:rsidRDefault="001C0858" w:rsidP="002F1D4F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иное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указано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письменном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</w:t>
      </w:r>
      <w:r w:rsidRPr="001C085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каждая</w:t>
      </w:r>
      <w:r w:rsidRPr="001C0858">
        <w:rPr>
          <w:szCs w:val="22"/>
          <w:lang w:val="ru-RU"/>
        </w:rPr>
        <w:t xml:space="preserve"> </w:t>
      </w:r>
      <w:r w:rsidR="009B5069">
        <w:rPr>
          <w:szCs w:val="22"/>
          <w:lang w:val="ru-RU"/>
        </w:rPr>
        <w:t>С</w:t>
      </w:r>
      <w:r>
        <w:rPr>
          <w:szCs w:val="22"/>
          <w:lang w:val="ru-RU"/>
        </w:rPr>
        <w:t>торона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</w:t>
      </w:r>
      <w:r w:rsidR="00FD3D1C">
        <w:rPr>
          <w:szCs w:val="22"/>
          <w:lang w:val="ru-RU"/>
        </w:rPr>
        <w:t xml:space="preserve">чает </w:t>
      </w:r>
      <w:r>
        <w:rPr>
          <w:szCs w:val="22"/>
          <w:lang w:val="ru-RU"/>
        </w:rPr>
        <w:t>за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покрытие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1C085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понесенных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ею</w:t>
      </w:r>
      <w:r w:rsidRPr="001C0858">
        <w:rPr>
          <w:szCs w:val="22"/>
          <w:lang w:val="ru-RU"/>
        </w:rPr>
        <w:t xml:space="preserve"> </w:t>
      </w:r>
      <w:r w:rsidR="00612284">
        <w:rPr>
          <w:szCs w:val="22"/>
          <w:lang w:val="ru-RU"/>
        </w:rPr>
        <w:t xml:space="preserve">в процессе </w:t>
      </w:r>
      <w:r>
        <w:rPr>
          <w:szCs w:val="22"/>
          <w:lang w:val="ru-RU"/>
        </w:rPr>
        <w:t>осуществлени</w:t>
      </w:r>
      <w:r w:rsidR="00612284">
        <w:rPr>
          <w:szCs w:val="22"/>
          <w:lang w:val="ru-RU"/>
        </w:rPr>
        <w:t>я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1C085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предусмотренной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настоящим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Соглашением</w:t>
      </w:r>
      <w:r w:rsidRPr="001C0858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Если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какое</w:t>
      </w:r>
      <w:r w:rsidRPr="001C0858">
        <w:rPr>
          <w:szCs w:val="22"/>
          <w:lang w:val="ru-RU"/>
        </w:rPr>
        <w:t>-</w:t>
      </w:r>
      <w:r>
        <w:rPr>
          <w:szCs w:val="22"/>
          <w:lang w:val="ru-RU"/>
        </w:rPr>
        <w:t>либо</w:t>
      </w:r>
      <w:r w:rsidRPr="001C085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конкретное мероприятие по линии сотрудничества, предложенное в соответствии с настоящим Соглашением, не может быть </w:t>
      </w:r>
      <w:r w:rsidR="00A62986">
        <w:rPr>
          <w:szCs w:val="22"/>
          <w:lang w:val="ru-RU"/>
        </w:rPr>
        <w:t>оперативно покрыто из сре</w:t>
      </w:r>
      <w:r w:rsidR="009B5069">
        <w:rPr>
          <w:szCs w:val="22"/>
          <w:lang w:val="ru-RU"/>
        </w:rPr>
        <w:t>дств бюджета ВОИС или КАРИКОМ, С</w:t>
      </w:r>
      <w:r w:rsidR="00A62986">
        <w:rPr>
          <w:szCs w:val="22"/>
          <w:lang w:val="ru-RU"/>
        </w:rPr>
        <w:t xml:space="preserve">тороны </w:t>
      </w:r>
      <w:r w:rsidR="001D2B0D">
        <w:rPr>
          <w:szCs w:val="22"/>
          <w:lang w:val="ru-RU"/>
        </w:rPr>
        <w:t>договариваются сотрудничать</w:t>
      </w:r>
      <w:r w:rsidR="009B5069">
        <w:rPr>
          <w:szCs w:val="22"/>
          <w:lang w:val="ru-RU"/>
        </w:rPr>
        <w:t xml:space="preserve"> в наиболее приемлемой форме</w:t>
      </w:r>
      <w:r w:rsidR="001D2B0D">
        <w:rPr>
          <w:szCs w:val="22"/>
          <w:lang w:val="ru-RU"/>
        </w:rPr>
        <w:t xml:space="preserve"> для определения и получения необходимых ресурсов.</w:t>
      </w:r>
    </w:p>
    <w:p w:rsidR="006509D9" w:rsidRPr="001036C9" w:rsidRDefault="008330F2" w:rsidP="0034218A">
      <w:pPr>
        <w:pStyle w:val="Heading3"/>
        <w:keepNext w:val="0"/>
        <w:spacing w:after="240"/>
        <w:rPr>
          <w:b/>
          <w:szCs w:val="22"/>
          <w:lang w:val="ru-RU"/>
        </w:rPr>
      </w:pPr>
      <w:r>
        <w:rPr>
          <w:b/>
          <w:lang w:val="ru-RU"/>
        </w:rPr>
        <w:t>Статья</w:t>
      </w:r>
      <w:r w:rsidR="006509D9" w:rsidRPr="001036C9">
        <w:rPr>
          <w:b/>
          <w:lang w:val="ru-RU"/>
        </w:rPr>
        <w:t xml:space="preserve"> </w:t>
      </w:r>
      <w:r w:rsidR="006509D9" w:rsidRPr="002F1D4F">
        <w:rPr>
          <w:b/>
        </w:rPr>
        <w:t>III</w:t>
      </w:r>
      <w:r w:rsidR="0034218A" w:rsidRPr="001036C9">
        <w:rPr>
          <w:b/>
          <w:lang w:val="ru-RU"/>
        </w:rPr>
        <w:br/>
      </w:r>
      <w:r w:rsidR="001036C9">
        <w:rPr>
          <w:b/>
          <w:lang w:val="ru-RU"/>
        </w:rPr>
        <w:t>РЕАЛИЗАЦ</w:t>
      </w:r>
      <w:r w:rsidR="00E70C11">
        <w:rPr>
          <w:b/>
          <w:lang w:val="ru-RU"/>
        </w:rPr>
        <w:t>И</w:t>
      </w:r>
      <w:r w:rsidR="001036C9">
        <w:rPr>
          <w:b/>
          <w:lang w:val="ru-RU"/>
        </w:rPr>
        <w:t>Я</w:t>
      </w:r>
    </w:p>
    <w:p w:rsidR="006509D9" w:rsidRPr="00D14B67" w:rsidRDefault="007176E9" w:rsidP="002F1D4F">
      <w:pPr>
        <w:pStyle w:val="ListParagraph"/>
        <w:numPr>
          <w:ilvl w:val="0"/>
          <w:numId w:val="17"/>
        </w:numPr>
        <w:suppressAutoHyphens/>
        <w:autoSpaceDN w:val="0"/>
        <w:spacing w:after="240"/>
        <w:contextualSpacing w:val="0"/>
        <w:textAlignment w:val="baseline"/>
        <w:rPr>
          <w:szCs w:val="22"/>
          <w:lang w:val="ru-RU"/>
        </w:rPr>
      </w:pPr>
      <w:r>
        <w:rPr>
          <w:lang w:val="ru-RU"/>
        </w:rPr>
        <w:t>Стороны</w:t>
      </w:r>
      <w:r w:rsidRPr="001036C9">
        <w:rPr>
          <w:lang w:val="ru-RU"/>
        </w:rPr>
        <w:t xml:space="preserve"> </w:t>
      </w:r>
      <w:r>
        <w:rPr>
          <w:lang w:val="ru-RU"/>
        </w:rPr>
        <w:t>будут</w:t>
      </w:r>
      <w:r w:rsidR="00756DE9" w:rsidRPr="001036C9">
        <w:rPr>
          <w:lang w:val="ru-RU"/>
        </w:rPr>
        <w:t xml:space="preserve"> </w:t>
      </w:r>
      <w:r w:rsidR="00756DE9">
        <w:rPr>
          <w:lang w:val="ru-RU"/>
        </w:rPr>
        <w:t>на</w:t>
      </w:r>
      <w:r w:rsidR="00756DE9" w:rsidRPr="001036C9">
        <w:rPr>
          <w:lang w:val="ru-RU"/>
        </w:rPr>
        <w:t xml:space="preserve"> </w:t>
      </w:r>
      <w:r w:rsidR="00756DE9">
        <w:rPr>
          <w:lang w:val="ru-RU"/>
        </w:rPr>
        <w:t>ежегодной</w:t>
      </w:r>
      <w:r w:rsidR="00756DE9" w:rsidRPr="001036C9">
        <w:rPr>
          <w:lang w:val="ru-RU"/>
        </w:rPr>
        <w:t xml:space="preserve"> </w:t>
      </w:r>
      <w:r w:rsidR="00756DE9">
        <w:rPr>
          <w:lang w:val="ru-RU"/>
        </w:rPr>
        <w:t>основе</w:t>
      </w:r>
      <w:r w:rsidR="00756DE9" w:rsidRPr="001036C9">
        <w:rPr>
          <w:lang w:val="ru-RU"/>
        </w:rPr>
        <w:t xml:space="preserve"> </w:t>
      </w:r>
      <w:r>
        <w:rPr>
          <w:lang w:val="ru-RU"/>
        </w:rPr>
        <w:t>координировать</w:t>
      </w:r>
      <w:r w:rsidRPr="001036C9">
        <w:rPr>
          <w:lang w:val="ru-RU"/>
        </w:rPr>
        <w:t xml:space="preserve"> </w:t>
      </w:r>
      <w:r w:rsidR="001036C9">
        <w:rPr>
          <w:lang w:val="ru-RU"/>
        </w:rPr>
        <w:t>реализацию</w:t>
      </w:r>
      <w:r w:rsidRPr="001036C9">
        <w:rPr>
          <w:lang w:val="ru-RU"/>
        </w:rPr>
        <w:t xml:space="preserve"> </w:t>
      </w:r>
      <w:r>
        <w:rPr>
          <w:lang w:val="ru-RU"/>
        </w:rPr>
        <w:t>программы</w:t>
      </w:r>
      <w:r w:rsidRPr="001036C9">
        <w:rPr>
          <w:lang w:val="ru-RU"/>
        </w:rPr>
        <w:t xml:space="preserve"> </w:t>
      </w:r>
      <w:r>
        <w:rPr>
          <w:lang w:val="ru-RU"/>
        </w:rPr>
        <w:t>работы</w:t>
      </w:r>
      <w:r w:rsidR="00756DE9" w:rsidRPr="001036C9">
        <w:rPr>
          <w:lang w:val="ru-RU"/>
        </w:rPr>
        <w:t xml:space="preserve">, </w:t>
      </w:r>
      <w:r w:rsidR="00756DE9">
        <w:rPr>
          <w:lang w:val="ru-RU"/>
        </w:rPr>
        <w:t>при</w:t>
      </w:r>
      <w:r w:rsidR="001036C9">
        <w:rPr>
          <w:lang w:val="ru-RU"/>
        </w:rPr>
        <w:t>чем</w:t>
      </w:r>
      <w:r w:rsidR="00756DE9" w:rsidRPr="001036C9">
        <w:rPr>
          <w:lang w:val="ru-RU"/>
        </w:rPr>
        <w:t xml:space="preserve"> </w:t>
      </w:r>
      <w:r w:rsidR="00756DE9">
        <w:rPr>
          <w:lang w:val="ru-RU"/>
        </w:rPr>
        <w:t>контроль</w:t>
      </w:r>
      <w:r w:rsidR="00756DE9" w:rsidRPr="001036C9">
        <w:rPr>
          <w:lang w:val="ru-RU"/>
        </w:rPr>
        <w:t xml:space="preserve"> </w:t>
      </w:r>
      <w:r w:rsidR="00756DE9">
        <w:rPr>
          <w:lang w:val="ru-RU"/>
        </w:rPr>
        <w:t>будет</w:t>
      </w:r>
      <w:r w:rsidR="00756DE9" w:rsidRPr="001036C9">
        <w:rPr>
          <w:lang w:val="ru-RU"/>
        </w:rPr>
        <w:t xml:space="preserve"> </w:t>
      </w:r>
      <w:r w:rsidR="00756DE9">
        <w:rPr>
          <w:lang w:val="ru-RU"/>
        </w:rPr>
        <w:t>осуществляться</w:t>
      </w:r>
      <w:r w:rsidR="00756DE9" w:rsidRPr="001036C9">
        <w:rPr>
          <w:lang w:val="ru-RU"/>
        </w:rPr>
        <w:t xml:space="preserve"> </w:t>
      </w:r>
      <w:r w:rsidR="00756DE9">
        <w:rPr>
          <w:lang w:val="ru-RU"/>
        </w:rPr>
        <w:t>путем</w:t>
      </w:r>
      <w:r w:rsidR="00756DE9" w:rsidRPr="001036C9">
        <w:rPr>
          <w:lang w:val="ru-RU"/>
        </w:rPr>
        <w:t xml:space="preserve"> </w:t>
      </w:r>
      <w:r w:rsidR="00776148">
        <w:rPr>
          <w:lang w:val="ru-RU"/>
        </w:rPr>
        <w:t>обмена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информацией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между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ВОИС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и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КАРИКОМ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по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их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соответствующим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обычным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рабочим</w:t>
      </w:r>
      <w:r w:rsidR="00776148" w:rsidRPr="001036C9">
        <w:rPr>
          <w:lang w:val="ru-RU"/>
        </w:rPr>
        <w:t xml:space="preserve"> </w:t>
      </w:r>
      <w:r w:rsidR="00776148">
        <w:rPr>
          <w:lang w:val="ru-RU"/>
        </w:rPr>
        <w:t>каналам</w:t>
      </w:r>
      <w:r w:rsidR="007C6F31">
        <w:rPr>
          <w:lang w:val="ru-RU"/>
        </w:rPr>
        <w:t xml:space="preserve"> связи.</w:t>
      </w:r>
    </w:p>
    <w:p w:rsidR="006509D9" w:rsidRPr="00D75ED2" w:rsidRDefault="001036C9" w:rsidP="002F1D4F">
      <w:pPr>
        <w:pStyle w:val="ListParagraph"/>
        <w:numPr>
          <w:ilvl w:val="0"/>
          <w:numId w:val="17"/>
        </w:numPr>
        <w:spacing w:after="480"/>
        <w:rPr>
          <w:bCs/>
          <w:lang w:val="ru-RU"/>
        </w:rPr>
      </w:pPr>
      <w:r>
        <w:rPr>
          <w:bCs/>
          <w:lang w:val="ru-RU"/>
        </w:rPr>
        <w:t>Порядок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конкретные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условия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реализации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деятельности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линии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сотрудничества</w:t>
      </w:r>
      <w:r w:rsidRPr="001B7AD2">
        <w:rPr>
          <w:bCs/>
          <w:lang w:val="ru-RU"/>
        </w:rPr>
        <w:t xml:space="preserve">, </w:t>
      </w:r>
      <w:r>
        <w:rPr>
          <w:bCs/>
          <w:lang w:val="ru-RU"/>
        </w:rPr>
        <w:t>упомянутой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1B7AD2">
        <w:rPr>
          <w:bCs/>
          <w:lang w:val="ru-RU"/>
        </w:rPr>
        <w:t xml:space="preserve"> </w:t>
      </w:r>
      <w:r>
        <w:rPr>
          <w:bCs/>
          <w:lang w:val="ru-RU"/>
        </w:rPr>
        <w:t>настоящем</w:t>
      </w:r>
      <w:r w:rsidRPr="001B7AD2">
        <w:rPr>
          <w:bCs/>
          <w:lang w:val="ru-RU"/>
        </w:rPr>
        <w:t xml:space="preserve"> </w:t>
      </w:r>
      <w:r w:rsidR="007A5184">
        <w:rPr>
          <w:bCs/>
          <w:lang w:val="ru-RU"/>
        </w:rPr>
        <w:t>Соглашении</w:t>
      </w:r>
      <w:r w:rsidR="007A5184" w:rsidRPr="001B7AD2">
        <w:rPr>
          <w:bCs/>
          <w:lang w:val="ru-RU"/>
        </w:rPr>
        <w:t xml:space="preserve">, </w:t>
      </w:r>
      <w:r w:rsidR="007A5184">
        <w:rPr>
          <w:bCs/>
          <w:lang w:val="ru-RU"/>
        </w:rPr>
        <w:t>подлеж</w:t>
      </w:r>
      <w:r w:rsidR="001B7AD2">
        <w:rPr>
          <w:bCs/>
          <w:lang w:val="ru-RU"/>
        </w:rPr>
        <w:t>а</w:t>
      </w:r>
      <w:r w:rsidR="007A5184">
        <w:rPr>
          <w:bCs/>
          <w:lang w:val="ru-RU"/>
        </w:rPr>
        <w:t>т</w:t>
      </w:r>
      <w:r w:rsidR="007A5184" w:rsidRPr="001B7AD2">
        <w:rPr>
          <w:bCs/>
          <w:lang w:val="ru-RU"/>
        </w:rPr>
        <w:t xml:space="preserve"> </w:t>
      </w:r>
      <w:r w:rsidR="001B7AD2">
        <w:rPr>
          <w:bCs/>
          <w:lang w:val="ru-RU"/>
        </w:rPr>
        <w:t>согласованию</w:t>
      </w:r>
      <w:r w:rsidR="001B7AD2" w:rsidRPr="001B7AD2">
        <w:rPr>
          <w:bCs/>
          <w:lang w:val="ru-RU"/>
        </w:rPr>
        <w:t xml:space="preserve"> </w:t>
      </w:r>
      <w:r w:rsidR="00D14B67">
        <w:rPr>
          <w:bCs/>
          <w:lang w:val="ru-RU"/>
        </w:rPr>
        <w:t>С</w:t>
      </w:r>
      <w:r w:rsidR="001B7AD2">
        <w:rPr>
          <w:bCs/>
          <w:lang w:val="ru-RU"/>
        </w:rPr>
        <w:t>торонами</w:t>
      </w:r>
      <w:r w:rsidR="001B7AD2" w:rsidRPr="001B7AD2">
        <w:rPr>
          <w:bCs/>
          <w:lang w:val="ru-RU"/>
        </w:rPr>
        <w:t xml:space="preserve"> </w:t>
      </w:r>
      <w:r w:rsidR="007A5184">
        <w:rPr>
          <w:bCs/>
          <w:lang w:val="ru-RU"/>
        </w:rPr>
        <w:t>и</w:t>
      </w:r>
      <w:r w:rsidR="001B7AD2">
        <w:rPr>
          <w:bCs/>
          <w:lang w:val="ru-RU"/>
        </w:rPr>
        <w:t>ли</w:t>
      </w:r>
      <w:r w:rsidR="001B7AD2" w:rsidRPr="001B7AD2">
        <w:rPr>
          <w:bCs/>
          <w:lang w:val="ru-RU"/>
        </w:rPr>
        <w:t xml:space="preserve"> </w:t>
      </w:r>
      <w:r w:rsidR="001B7AD2">
        <w:rPr>
          <w:bCs/>
          <w:lang w:val="ru-RU"/>
        </w:rPr>
        <w:t>могут</w:t>
      </w:r>
      <w:r w:rsidR="001B7AD2" w:rsidRPr="001B7AD2">
        <w:rPr>
          <w:bCs/>
          <w:lang w:val="ru-RU"/>
        </w:rPr>
        <w:t xml:space="preserve"> </w:t>
      </w:r>
      <w:r w:rsidR="001B7AD2">
        <w:rPr>
          <w:bCs/>
          <w:lang w:val="ru-RU"/>
        </w:rPr>
        <w:t>быть</w:t>
      </w:r>
      <w:r w:rsidR="001B7AD2" w:rsidRPr="001B7AD2">
        <w:rPr>
          <w:bCs/>
          <w:lang w:val="ru-RU"/>
        </w:rPr>
        <w:t xml:space="preserve"> </w:t>
      </w:r>
      <w:r w:rsidR="007A5184">
        <w:rPr>
          <w:bCs/>
          <w:lang w:val="ru-RU"/>
        </w:rPr>
        <w:t>изменен</w:t>
      </w:r>
      <w:r w:rsidR="001B7AD2">
        <w:rPr>
          <w:bCs/>
          <w:lang w:val="ru-RU"/>
        </w:rPr>
        <w:t>ы</w:t>
      </w:r>
      <w:r w:rsidR="001B7AD2" w:rsidRPr="001B7AD2">
        <w:rPr>
          <w:bCs/>
          <w:lang w:val="ru-RU"/>
        </w:rPr>
        <w:t xml:space="preserve"> </w:t>
      </w:r>
      <w:r w:rsidR="001B7AD2">
        <w:rPr>
          <w:bCs/>
          <w:lang w:val="ru-RU"/>
        </w:rPr>
        <w:t>по</w:t>
      </w:r>
      <w:r w:rsidR="001B7AD2" w:rsidRPr="001B7AD2">
        <w:rPr>
          <w:bCs/>
          <w:lang w:val="ru-RU"/>
        </w:rPr>
        <w:t xml:space="preserve"> </w:t>
      </w:r>
      <w:r w:rsidR="001B7AD2">
        <w:rPr>
          <w:bCs/>
          <w:lang w:val="ru-RU"/>
        </w:rPr>
        <w:t>договоренности</w:t>
      </w:r>
      <w:r w:rsidR="001B7AD2" w:rsidRPr="001B7AD2">
        <w:rPr>
          <w:bCs/>
          <w:lang w:val="ru-RU"/>
        </w:rPr>
        <w:t xml:space="preserve"> </w:t>
      </w:r>
      <w:r w:rsidR="00D14B67">
        <w:rPr>
          <w:bCs/>
          <w:lang w:val="ru-RU"/>
        </w:rPr>
        <w:t>С</w:t>
      </w:r>
      <w:r w:rsidR="001B7AD2">
        <w:rPr>
          <w:bCs/>
          <w:lang w:val="ru-RU"/>
        </w:rPr>
        <w:t>торон</w:t>
      </w:r>
      <w:r w:rsidR="007A5184" w:rsidRPr="001B7AD2">
        <w:rPr>
          <w:bCs/>
          <w:lang w:val="ru-RU"/>
        </w:rPr>
        <w:t xml:space="preserve"> </w:t>
      </w:r>
      <w:r w:rsidR="00D14B67">
        <w:rPr>
          <w:bCs/>
          <w:lang w:val="ru-RU"/>
        </w:rPr>
        <w:t>для</w:t>
      </w:r>
      <w:r w:rsidR="001B7AD2" w:rsidRPr="001B7AD2">
        <w:rPr>
          <w:bCs/>
          <w:lang w:val="ru-RU"/>
        </w:rPr>
        <w:t xml:space="preserve"> </w:t>
      </w:r>
      <w:r w:rsidR="007A5184">
        <w:rPr>
          <w:bCs/>
          <w:lang w:val="ru-RU"/>
        </w:rPr>
        <w:t>каждо</w:t>
      </w:r>
      <w:r w:rsidR="00D14B67">
        <w:rPr>
          <w:bCs/>
          <w:lang w:val="ru-RU"/>
        </w:rPr>
        <w:t>го</w:t>
      </w:r>
      <w:r w:rsidR="001B7AD2" w:rsidRPr="001B7AD2">
        <w:rPr>
          <w:bCs/>
          <w:lang w:val="ru-RU"/>
        </w:rPr>
        <w:t xml:space="preserve"> </w:t>
      </w:r>
      <w:r w:rsidR="001B7AD2">
        <w:rPr>
          <w:bCs/>
          <w:lang w:val="ru-RU"/>
        </w:rPr>
        <w:t>конкретно</w:t>
      </w:r>
      <w:r w:rsidR="00D14B67">
        <w:rPr>
          <w:bCs/>
          <w:lang w:val="ru-RU"/>
        </w:rPr>
        <w:t>го</w:t>
      </w:r>
      <w:r w:rsidR="001B7AD2" w:rsidRPr="001B7AD2">
        <w:rPr>
          <w:bCs/>
          <w:lang w:val="ru-RU"/>
        </w:rPr>
        <w:t xml:space="preserve"> </w:t>
      </w:r>
      <w:r w:rsidR="001B7AD2">
        <w:rPr>
          <w:bCs/>
          <w:lang w:val="ru-RU"/>
        </w:rPr>
        <w:t>случа</w:t>
      </w:r>
      <w:r w:rsidR="00D14B67">
        <w:rPr>
          <w:bCs/>
          <w:lang w:val="ru-RU"/>
        </w:rPr>
        <w:t>я</w:t>
      </w:r>
      <w:r w:rsidR="00D1241D">
        <w:rPr>
          <w:bCs/>
          <w:lang w:val="ru-RU"/>
        </w:rPr>
        <w:t xml:space="preserve"> в отдельности</w:t>
      </w:r>
      <w:r w:rsidR="00D14B67">
        <w:rPr>
          <w:bCs/>
          <w:lang w:val="ru-RU"/>
        </w:rPr>
        <w:t xml:space="preserve"> </w:t>
      </w:r>
      <w:r w:rsidR="001B7AD2">
        <w:rPr>
          <w:bCs/>
          <w:lang w:val="ru-RU"/>
        </w:rPr>
        <w:t>и</w:t>
      </w:r>
      <w:r w:rsidR="001B7AD2" w:rsidRPr="001B7AD2">
        <w:rPr>
          <w:bCs/>
          <w:lang w:val="ru-RU"/>
        </w:rPr>
        <w:t xml:space="preserve"> </w:t>
      </w:r>
      <w:r w:rsidR="001B7AD2">
        <w:rPr>
          <w:bCs/>
          <w:lang w:val="ru-RU"/>
        </w:rPr>
        <w:t>определяют</w:t>
      </w:r>
      <w:r w:rsidR="001B7AD2" w:rsidRPr="001B7AD2">
        <w:rPr>
          <w:bCs/>
          <w:lang w:val="ru-RU"/>
        </w:rPr>
        <w:t xml:space="preserve"> </w:t>
      </w:r>
      <w:r w:rsidR="001B7AD2">
        <w:rPr>
          <w:bCs/>
          <w:lang w:val="ru-RU"/>
        </w:rPr>
        <w:t xml:space="preserve">функциональные и финансовые обязанности каждой из </w:t>
      </w:r>
      <w:r w:rsidR="00D14B67">
        <w:rPr>
          <w:bCs/>
          <w:lang w:val="ru-RU"/>
        </w:rPr>
        <w:t>С</w:t>
      </w:r>
      <w:r w:rsidR="001B7AD2">
        <w:rPr>
          <w:bCs/>
          <w:lang w:val="ru-RU"/>
        </w:rPr>
        <w:t xml:space="preserve">торон.  </w:t>
      </w:r>
      <w:r w:rsidR="005F12AA">
        <w:rPr>
          <w:bCs/>
          <w:lang w:val="ru-RU"/>
        </w:rPr>
        <w:t>Обе</w:t>
      </w:r>
      <w:r w:rsidR="005F12AA" w:rsidRPr="00B52A4A">
        <w:rPr>
          <w:bCs/>
          <w:lang w:val="ru-RU"/>
        </w:rPr>
        <w:t xml:space="preserve"> </w:t>
      </w:r>
      <w:r w:rsidR="00BB45E7">
        <w:rPr>
          <w:bCs/>
          <w:lang w:val="ru-RU"/>
        </w:rPr>
        <w:t>С</w:t>
      </w:r>
      <w:r w:rsidR="005F12AA">
        <w:rPr>
          <w:bCs/>
          <w:lang w:val="ru-RU"/>
        </w:rPr>
        <w:t>тороны</w:t>
      </w:r>
      <w:r w:rsidR="005F12AA" w:rsidRPr="00B52A4A">
        <w:rPr>
          <w:bCs/>
          <w:lang w:val="ru-RU"/>
        </w:rPr>
        <w:t xml:space="preserve"> </w:t>
      </w:r>
      <w:r w:rsidR="005F12AA">
        <w:rPr>
          <w:bCs/>
          <w:lang w:val="ru-RU"/>
        </w:rPr>
        <w:t>признают</w:t>
      </w:r>
      <w:r w:rsidR="005F12AA" w:rsidRPr="00B52A4A">
        <w:rPr>
          <w:bCs/>
          <w:lang w:val="ru-RU"/>
        </w:rPr>
        <w:t xml:space="preserve">, </w:t>
      </w:r>
      <w:r w:rsidR="005F12AA">
        <w:rPr>
          <w:bCs/>
          <w:lang w:val="ru-RU"/>
        </w:rPr>
        <w:t>что</w:t>
      </w:r>
      <w:r w:rsidR="005F12AA" w:rsidRPr="00B52A4A">
        <w:rPr>
          <w:bCs/>
          <w:lang w:val="ru-RU"/>
        </w:rPr>
        <w:t xml:space="preserve"> </w:t>
      </w:r>
      <w:r w:rsidR="00D963C9">
        <w:rPr>
          <w:bCs/>
          <w:lang w:val="ru-RU"/>
        </w:rPr>
        <w:t>финансирование</w:t>
      </w:r>
      <w:r w:rsidR="00D963C9" w:rsidRPr="00B52A4A">
        <w:rPr>
          <w:bCs/>
          <w:lang w:val="ru-RU"/>
        </w:rPr>
        <w:t xml:space="preserve"> </w:t>
      </w:r>
      <w:r w:rsidR="00D963C9">
        <w:rPr>
          <w:bCs/>
          <w:lang w:val="ru-RU"/>
        </w:rPr>
        <w:t>такой</w:t>
      </w:r>
      <w:r w:rsidR="00D963C9" w:rsidRPr="00B52A4A">
        <w:rPr>
          <w:bCs/>
          <w:lang w:val="ru-RU"/>
        </w:rPr>
        <w:t xml:space="preserve"> </w:t>
      </w:r>
      <w:r w:rsidR="00D963C9">
        <w:rPr>
          <w:bCs/>
          <w:lang w:val="ru-RU"/>
        </w:rPr>
        <w:t>деятельности</w:t>
      </w:r>
      <w:r w:rsidR="00D963C9" w:rsidRPr="00B52A4A">
        <w:rPr>
          <w:bCs/>
          <w:lang w:val="ru-RU"/>
        </w:rPr>
        <w:t xml:space="preserve"> </w:t>
      </w:r>
      <w:r w:rsidR="00D963C9">
        <w:rPr>
          <w:bCs/>
          <w:lang w:val="ru-RU"/>
        </w:rPr>
        <w:t>по</w:t>
      </w:r>
      <w:r w:rsidR="00D963C9" w:rsidRPr="00B52A4A">
        <w:rPr>
          <w:bCs/>
          <w:lang w:val="ru-RU"/>
        </w:rPr>
        <w:t xml:space="preserve"> </w:t>
      </w:r>
      <w:r w:rsidR="00D963C9">
        <w:rPr>
          <w:bCs/>
          <w:lang w:val="ru-RU"/>
        </w:rPr>
        <w:t>линии</w:t>
      </w:r>
      <w:r w:rsidR="00D963C9" w:rsidRPr="00B52A4A">
        <w:rPr>
          <w:bCs/>
          <w:lang w:val="ru-RU"/>
        </w:rPr>
        <w:t xml:space="preserve"> </w:t>
      </w:r>
      <w:r w:rsidR="00D963C9">
        <w:rPr>
          <w:bCs/>
          <w:lang w:val="ru-RU"/>
        </w:rPr>
        <w:t>сотрудничества</w:t>
      </w:r>
      <w:r w:rsidR="00D963C9" w:rsidRPr="00B52A4A">
        <w:rPr>
          <w:bCs/>
          <w:lang w:val="ru-RU"/>
        </w:rPr>
        <w:t xml:space="preserve"> </w:t>
      </w:r>
      <w:r w:rsidR="00B52A4A">
        <w:rPr>
          <w:bCs/>
          <w:lang w:val="ru-RU"/>
        </w:rPr>
        <w:t xml:space="preserve">подлежит </w:t>
      </w:r>
      <w:r w:rsidR="004044A6">
        <w:rPr>
          <w:bCs/>
          <w:lang w:val="ru-RU"/>
        </w:rPr>
        <w:t xml:space="preserve">утверждению с использованием </w:t>
      </w:r>
      <w:r w:rsidR="00B52A4A">
        <w:rPr>
          <w:bCs/>
          <w:lang w:val="ru-RU"/>
        </w:rPr>
        <w:t>их внутренни</w:t>
      </w:r>
      <w:r w:rsidR="004044A6">
        <w:rPr>
          <w:bCs/>
          <w:lang w:val="ru-RU"/>
        </w:rPr>
        <w:t>х</w:t>
      </w:r>
      <w:r w:rsidR="00B52A4A">
        <w:rPr>
          <w:bCs/>
          <w:lang w:val="ru-RU"/>
        </w:rPr>
        <w:t xml:space="preserve"> процедур.</w:t>
      </w:r>
    </w:p>
    <w:p w:rsidR="006509D9" w:rsidRPr="002F1D4F" w:rsidRDefault="003D02CC" w:rsidP="0034218A">
      <w:pPr>
        <w:pStyle w:val="Heading3"/>
        <w:keepNext w:val="0"/>
        <w:spacing w:before="0" w:after="240"/>
        <w:rPr>
          <w:b/>
        </w:rPr>
      </w:pPr>
      <w:r>
        <w:rPr>
          <w:b/>
          <w:lang w:val="ru-RU"/>
        </w:rPr>
        <w:lastRenderedPageBreak/>
        <w:t>Статья</w:t>
      </w:r>
      <w:r w:rsidR="006509D9" w:rsidRPr="002F1D4F">
        <w:rPr>
          <w:b/>
        </w:rPr>
        <w:t xml:space="preserve"> IV</w:t>
      </w:r>
      <w:r w:rsidR="0034218A">
        <w:rPr>
          <w:b/>
        </w:rPr>
        <w:br/>
      </w:r>
      <w:r w:rsidR="00672137">
        <w:rPr>
          <w:b/>
          <w:lang w:val="ru-RU"/>
        </w:rPr>
        <w:t>ОБЩИЕ СООБРАЖЕНИЯ</w:t>
      </w:r>
    </w:p>
    <w:p w:rsidR="00447503" w:rsidRPr="0026621E" w:rsidRDefault="0003087A" w:rsidP="00447503">
      <w:pPr>
        <w:pStyle w:val="ListParagraph"/>
        <w:numPr>
          <w:ilvl w:val="0"/>
          <w:numId w:val="10"/>
        </w:numPr>
        <w:spacing w:after="240"/>
        <w:ind w:left="850" w:hanging="562"/>
      </w:pPr>
      <w:r>
        <w:rPr>
          <w:lang w:val="ru-RU"/>
        </w:rPr>
        <w:t>Стороны подтверждают, что</w:t>
      </w:r>
      <w:r w:rsidR="00447503" w:rsidRPr="0026621E">
        <w:t>:</w:t>
      </w:r>
    </w:p>
    <w:p w:rsidR="00447503" w:rsidRPr="00D72595" w:rsidRDefault="00447503" w:rsidP="00447503">
      <w:pPr>
        <w:tabs>
          <w:tab w:val="left" w:pos="1710"/>
        </w:tabs>
        <w:spacing w:after="240"/>
        <w:ind w:left="1080"/>
        <w:rPr>
          <w:lang w:val="ru-RU"/>
        </w:rPr>
      </w:pPr>
      <w:r w:rsidRPr="00D72595">
        <w:rPr>
          <w:lang w:val="ru-RU"/>
        </w:rPr>
        <w:t>(</w:t>
      </w:r>
      <w:r>
        <w:rPr>
          <w:lang w:val="en-029"/>
        </w:rPr>
        <w:t>a</w:t>
      </w:r>
      <w:r w:rsidRPr="00D72595">
        <w:rPr>
          <w:lang w:val="ru-RU"/>
        </w:rPr>
        <w:t>)</w:t>
      </w:r>
      <w:r w:rsidRPr="00D72595">
        <w:rPr>
          <w:lang w:val="ru-RU"/>
        </w:rPr>
        <w:tab/>
      </w:r>
      <w:r w:rsidR="0003087A">
        <w:rPr>
          <w:lang w:val="ru-RU"/>
        </w:rPr>
        <w:t>настоящее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Соглашение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не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создает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никаких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обязательств</w:t>
      </w:r>
      <w:r w:rsidR="0003087A" w:rsidRPr="00D72595">
        <w:rPr>
          <w:lang w:val="ru-RU"/>
        </w:rPr>
        <w:t xml:space="preserve">, </w:t>
      </w:r>
      <w:r w:rsidR="0003087A">
        <w:rPr>
          <w:lang w:val="ru-RU"/>
        </w:rPr>
        <w:t>имеющих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юридическую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силу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или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пользующихся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исковой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защитой</w:t>
      </w:r>
      <w:r w:rsidR="0003087A" w:rsidRPr="00D72595">
        <w:rPr>
          <w:lang w:val="ru-RU"/>
        </w:rPr>
        <w:t xml:space="preserve">, </w:t>
      </w:r>
      <w:r w:rsidR="0003087A">
        <w:rPr>
          <w:lang w:val="ru-RU"/>
        </w:rPr>
        <w:t>в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отношениях</w:t>
      </w:r>
      <w:r w:rsidR="0003087A" w:rsidRPr="00D72595">
        <w:rPr>
          <w:lang w:val="ru-RU"/>
        </w:rPr>
        <w:t xml:space="preserve"> </w:t>
      </w:r>
      <w:r w:rsidR="0003087A">
        <w:rPr>
          <w:lang w:val="ru-RU"/>
        </w:rPr>
        <w:t>между</w:t>
      </w:r>
      <w:r w:rsidR="0003087A" w:rsidRPr="00D72595">
        <w:rPr>
          <w:lang w:val="ru-RU"/>
        </w:rPr>
        <w:t xml:space="preserve"> </w:t>
      </w:r>
      <w:r w:rsidR="00D72595">
        <w:rPr>
          <w:lang w:val="ru-RU"/>
        </w:rPr>
        <w:t>С</w:t>
      </w:r>
      <w:r w:rsidR="0003087A">
        <w:rPr>
          <w:lang w:val="ru-RU"/>
        </w:rPr>
        <w:t>торонами</w:t>
      </w:r>
      <w:r w:rsidR="000A0D80" w:rsidRPr="00D72595">
        <w:rPr>
          <w:lang w:val="ru-RU"/>
        </w:rPr>
        <w:t>;</w:t>
      </w:r>
      <w:r w:rsidR="0003087A" w:rsidRPr="00D72595">
        <w:rPr>
          <w:lang w:val="ru-RU"/>
        </w:rPr>
        <w:t xml:space="preserve"> </w:t>
      </w:r>
    </w:p>
    <w:p w:rsidR="00447503" w:rsidRPr="00D72595" w:rsidRDefault="00447503" w:rsidP="00447503">
      <w:pPr>
        <w:tabs>
          <w:tab w:val="left" w:pos="1710"/>
        </w:tabs>
        <w:spacing w:after="240"/>
        <w:ind w:left="1080"/>
        <w:rPr>
          <w:lang w:val="ru-RU"/>
        </w:rPr>
      </w:pPr>
      <w:r w:rsidRPr="00D72595">
        <w:rPr>
          <w:lang w:val="ru-RU"/>
        </w:rPr>
        <w:t>(</w:t>
      </w:r>
      <w:r>
        <w:t>b</w:t>
      </w:r>
      <w:r w:rsidRPr="00D72595">
        <w:rPr>
          <w:lang w:val="ru-RU"/>
        </w:rPr>
        <w:t>)</w:t>
      </w:r>
      <w:r w:rsidRPr="00D72595">
        <w:rPr>
          <w:lang w:val="ru-RU"/>
        </w:rPr>
        <w:tab/>
      </w:r>
      <w:r w:rsidR="000A0D80">
        <w:rPr>
          <w:lang w:val="ru-RU"/>
        </w:rPr>
        <w:t>все</w:t>
      </w:r>
      <w:r w:rsidR="000A0D80" w:rsidRPr="00D72595">
        <w:rPr>
          <w:lang w:val="ru-RU"/>
        </w:rPr>
        <w:t xml:space="preserve"> </w:t>
      </w:r>
      <w:r w:rsidR="000A0D80">
        <w:rPr>
          <w:lang w:val="ru-RU"/>
        </w:rPr>
        <w:t>мероприятия</w:t>
      </w:r>
      <w:r w:rsidR="000A0D80" w:rsidRPr="00D72595">
        <w:rPr>
          <w:lang w:val="ru-RU"/>
        </w:rPr>
        <w:t xml:space="preserve">, </w:t>
      </w:r>
      <w:r w:rsidR="000A0D80">
        <w:rPr>
          <w:lang w:val="ru-RU"/>
        </w:rPr>
        <w:t>согласованные</w:t>
      </w:r>
      <w:r w:rsidR="000A0D80" w:rsidRPr="00D72595">
        <w:rPr>
          <w:lang w:val="ru-RU"/>
        </w:rPr>
        <w:t xml:space="preserve"> </w:t>
      </w:r>
      <w:r w:rsidR="00D72595">
        <w:rPr>
          <w:lang w:val="ru-RU"/>
        </w:rPr>
        <w:t>С</w:t>
      </w:r>
      <w:r w:rsidR="000A0D80">
        <w:rPr>
          <w:lang w:val="ru-RU"/>
        </w:rPr>
        <w:t>торонами</w:t>
      </w:r>
      <w:r w:rsidR="000A0D80" w:rsidRPr="00D72595">
        <w:rPr>
          <w:lang w:val="ru-RU"/>
        </w:rPr>
        <w:t xml:space="preserve">, </w:t>
      </w:r>
      <w:r w:rsidR="000A0D80">
        <w:rPr>
          <w:lang w:val="ru-RU"/>
        </w:rPr>
        <w:t>обусловлены</w:t>
      </w:r>
      <w:r w:rsidR="000A0D80" w:rsidRPr="00D72595">
        <w:rPr>
          <w:lang w:val="ru-RU"/>
        </w:rPr>
        <w:t xml:space="preserve"> </w:t>
      </w:r>
      <w:r w:rsidR="000A0D80">
        <w:rPr>
          <w:lang w:val="ru-RU"/>
        </w:rPr>
        <w:t>соответствующими</w:t>
      </w:r>
      <w:r w:rsidR="000A0D80" w:rsidRPr="00D72595">
        <w:rPr>
          <w:lang w:val="ru-RU"/>
        </w:rPr>
        <w:t xml:space="preserve"> </w:t>
      </w:r>
      <w:r w:rsidR="000A0D80">
        <w:rPr>
          <w:lang w:val="ru-RU"/>
        </w:rPr>
        <w:t>внутренними</w:t>
      </w:r>
      <w:r w:rsidR="000A0D80" w:rsidRPr="00D72595">
        <w:rPr>
          <w:lang w:val="ru-RU"/>
        </w:rPr>
        <w:t xml:space="preserve"> </w:t>
      </w:r>
      <w:r w:rsidR="000A0D80">
        <w:rPr>
          <w:lang w:val="ru-RU"/>
        </w:rPr>
        <w:t>задачами</w:t>
      </w:r>
      <w:r w:rsidR="000A0D80" w:rsidRPr="00D72595">
        <w:rPr>
          <w:lang w:val="ru-RU"/>
        </w:rPr>
        <w:t xml:space="preserve">, </w:t>
      </w:r>
      <w:r w:rsidR="000A0D80">
        <w:rPr>
          <w:lang w:val="ru-RU"/>
        </w:rPr>
        <w:t>функциями</w:t>
      </w:r>
      <w:r w:rsidR="000A0D80" w:rsidRPr="00D72595">
        <w:rPr>
          <w:lang w:val="ru-RU"/>
        </w:rPr>
        <w:t xml:space="preserve">, </w:t>
      </w:r>
      <w:r w:rsidR="000A0D80">
        <w:rPr>
          <w:lang w:val="ru-RU"/>
        </w:rPr>
        <w:t>политикой</w:t>
      </w:r>
      <w:r w:rsidR="000A0D80" w:rsidRPr="00D72595">
        <w:rPr>
          <w:lang w:val="ru-RU"/>
        </w:rPr>
        <w:t xml:space="preserve"> </w:t>
      </w:r>
      <w:r w:rsidR="000A0D80">
        <w:rPr>
          <w:lang w:val="ru-RU"/>
        </w:rPr>
        <w:t>и</w:t>
      </w:r>
      <w:r w:rsidR="000A0D80" w:rsidRPr="00D72595">
        <w:rPr>
          <w:lang w:val="ru-RU"/>
        </w:rPr>
        <w:t xml:space="preserve"> </w:t>
      </w:r>
      <w:r w:rsidR="000A0D80">
        <w:rPr>
          <w:lang w:val="ru-RU"/>
        </w:rPr>
        <w:t>процедурами</w:t>
      </w:r>
      <w:r w:rsidR="000A0D80" w:rsidRPr="00D72595">
        <w:rPr>
          <w:lang w:val="ru-RU"/>
        </w:rPr>
        <w:t xml:space="preserve"> </w:t>
      </w:r>
      <w:r w:rsidR="00D72595">
        <w:rPr>
          <w:lang w:val="ru-RU"/>
        </w:rPr>
        <w:t>С</w:t>
      </w:r>
      <w:r w:rsidR="000A0D80">
        <w:rPr>
          <w:lang w:val="ru-RU"/>
        </w:rPr>
        <w:t>торон</w:t>
      </w:r>
      <w:r w:rsidR="00D72595">
        <w:rPr>
          <w:lang w:val="ru-RU"/>
        </w:rPr>
        <w:t>;</w:t>
      </w:r>
    </w:p>
    <w:p w:rsidR="00447503" w:rsidRPr="00E64E97" w:rsidRDefault="00447503" w:rsidP="00447503">
      <w:pPr>
        <w:tabs>
          <w:tab w:val="left" w:pos="1710"/>
        </w:tabs>
        <w:spacing w:after="240"/>
        <w:ind w:left="1080"/>
        <w:rPr>
          <w:lang w:val="ru-RU"/>
        </w:rPr>
      </w:pPr>
      <w:r w:rsidRPr="009D02D8">
        <w:rPr>
          <w:lang w:val="ru-RU"/>
        </w:rPr>
        <w:t>(</w:t>
      </w:r>
      <w:r>
        <w:t>c</w:t>
      </w:r>
      <w:r w:rsidRPr="009D02D8">
        <w:rPr>
          <w:lang w:val="ru-RU"/>
        </w:rPr>
        <w:t>)</w:t>
      </w:r>
      <w:r w:rsidRPr="009D02D8">
        <w:rPr>
          <w:lang w:val="ru-RU"/>
        </w:rPr>
        <w:tab/>
      </w:r>
      <w:r w:rsidR="00B338C8">
        <w:rPr>
          <w:lang w:val="ru-RU"/>
        </w:rPr>
        <w:t>ничто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в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настоящем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Соглашении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не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следует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рассматривать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или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толковать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как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отказ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от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привилегий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и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иммунитетов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любой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из</w:t>
      </w:r>
      <w:r w:rsidR="00B338C8" w:rsidRPr="009D02D8">
        <w:rPr>
          <w:lang w:val="ru-RU"/>
        </w:rPr>
        <w:t xml:space="preserve"> </w:t>
      </w:r>
      <w:r w:rsidR="008B7C8B">
        <w:rPr>
          <w:lang w:val="ru-RU"/>
        </w:rPr>
        <w:t>С</w:t>
      </w:r>
      <w:r w:rsidR="00B338C8">
        <w:rPr>
          <w:lang w:val="ru-RU"/>
        </w:rPr>
        <w:t>торон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или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их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должностных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лиц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и</w:t>
      </w:r>
      <w:r w:rsidR="00B338C8" w:rsidRPr="009D02D8">
        <w:rPr>
          <w:lang w:val="ru-RU"/>
        </w:rPr>
        <w:t xml:space="preserve"> </w:t>
      </w:r>
      <w:r w:rsidR="00B338C8">
        <w:rPr>
          <w:lang w:val="ru-RU"/>
        </w:rPr>
        <w:t>служащих</w:t>
      </w:r>
      <w:r w:rsidR="009D02D8" w:rsidRPr="009D02D8">
        <w:rPr>
          <w:lang w:val="ru-RU"/>
        </w:rPr>
        <w:t xml:space="preserve">; </w:t>
      </w:r>
      <w:r w:rsidR="00B338C8" w:rsidRPr="009D02D8">
        <w:rPr>
          <w:lang w:val="ru-RU"/>
        </w:rPr>
        <w:t>такие привилегии и иммунитеты</w:t>
      </w:r>
      <w:r w:rsidR="009D02D8" w:rsidRPr="009D02D8">
        <w:rPr>
          <w:lang w:val="ru-RU"/>
        </w:rPr>
        <w:t xml:space="preserve"> </w:t>
      </w:r>
      <w:r w:rsidR="009D02D8">
        <w:rPr>
          <w:lang w:val="ru-RU"/>
        </w:rPr>
        <w:t>четко</w:t>
      </w:r>
      <w:r w:rsidR="00B338C8" w:rsidRPr="009D02D8">
        <w:rPr>
          <w:lang w:val="ru-RU"/>
        </w:rPr>
        <w:t xml:space="preserve"> </w:t>
      </w:r>
      <w:r w:rsidR="009D02D8">
        <w:rPr>
          <w:lang w:val="ru-RU"/>
        </w:rPr>
        <w:t>закреплены настоящим документом.</w:t>
      </w:r>
    </w:p>
    <w:p w:rsidR="006509D9" w:rsidRPr="00E64E97" w:rsidRDefault="00EB4328" w:rsidP="00447503">
      <w:pPr>
        <w:pStyle w:val="ListParagraph"/>
        <w:numPr>
          <w:ilvl w:val="0"/>
          <w:numId w:val="10"/>
        </w:numPr>
        <w:suppressAutoHyphens/>
        <w:autoSpaceDN w:val="0"/>
        <w:spacing w:after="240"/>
        <w:ind w:left="900" w:hanging="630"/>
        <w:contextualSpacing w:val="0"/>
        <w:textAlignment w:val="baseline"/>
        <w:rPr>
          <w:lang w:val="ru-RU"/>
        </w:rPr>
      </w:pPr>
      <w:r>
        <w:rPr>
          <w:lang w:val="ru-RU"/>
        </w:rPr>
        <w:t>Любые</w:t>
      </w:r>
      <w:r w:rsidRPr="00E64E97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E64E97">
        <w:rPr>
          <w:lang w:val="ru-RU"/>
        </w:rPr>
        <w:t xml:space="preserve">, </w:t>
      </w:r>
      <w:r>
        <w:rPr>
          <w:lang w:val="ru-RU"/>
        </w:rPr>
        <w:t>предусмотренные</w:t>
      </w:r>
      <w:r w:rsidRPr="00E64E97">
        <w:rPr>
          <w:lang w:val="ru-RU"/>
        </w:rPr>
        <w:t xml:space="preserve"> </w:t>
      </w:r>
      <w:r>
        <w:rPr>
          <w:lang w:val="ru-RU"/>
        </w:rPr>
        <w:t>настоящим</w:t>
      </w:r>
      <w:r w:rsidRPr="00E64E97">
        <w:rPr>
          <w:lang w:val="ru-RU"/>
        </w:rPr>
        <w:t xml:space="preserve"> </w:t>
      </w:r>
      <w:r>
        <w:rPr>
          <w:lang w:val="ru-RU"/>
        </w:rPr>
        <w:t>Соглашением</w:t>
      </w:r>
      <w:r w:rsidRPr="00E64E97">
        <w:rPr>
          <w:lang w:val="ru-RU"/>
        </w:rPr>
        <w:t xml:space="preserve">, </w:t>
      </w:r>
      <w:r>
        <w:rPr>
          <w:lang w:val="ru-RU"/>
        </w:rPr>
        <w:t>направляются</w:t>
      </w:r>
      <w:r w:rsidRPr="00E64E97">
        <w:rPr>
          <w:lang w:val="ru-RU"/>
        </w:rPr>
        <w:t xml:space="preserve"> </w:t>
      </w:r>
      <w:r>
        <w:rPr>
          <w:lang w:val="ru-RU"/>
        </w:rPr>
        <w:t>в</w:t>
      </w:r>
      <w:r w:rsidRPr="00E64E97">
        <w:rPr>
          <w:lang w:val="ru-RU"/>
        </w:rPr>
        <w:t xml:space="preserve"> </w:t>
      </w:r>
      <w:r>
        <w:rPr>
          <w:lang w:val="ru-RU"/>
        </w:rPr>
        <w:t>письменном</w:t>
      </w:r>
      <w:r w:rsidRPr="00E64E97">
        <w:rPr>
          <w:lang w:val="ru-RU"/>
        </w:rPr>
        <w:t xml:space="preserve"> </w:t>
      </w:r>
      <w:r>
        <w:rPr>
          <w:lang w:val="ru-RU"/>
        </w:rPr>
        <w:t>виде</w:t>
      </w:r>
      <w:r w:rsidRPr="00E64E97">
        <w:rPr>
          <w:lang w:val="ru-RU"/>
        </w:rPr>
        <w:t xml:space="preserve"> </w:t>
      </w:r>
      <w:r>
        <w:rPr>
          <w:lang w:val="ru-RU"/>
        </w:rPr>
        <w:t>на</w:t>
      </w:r>
      <w:r w:rsidRPr="00E64E97">
        <w:rPr>
          <w:lang w:val="ru-RU"/>
        </w:rPr>
        <w:t xml:space="preserve"> </w:t>
      </w:r>
      <w:r>
        <w:rPr>
          <w:lang w:val="ru-RU"/>
        </w:rPr>
        <w:t>имя</w:t>
      </w:r>
      <w:r w:rsidRPr="00E64E97">
        <w:rPr>
          <w:lang w:val="ru-RU"/>
        </w:rPr>
        <w:t xml:space="preserve"> </w:t>
      </w:r>
      <w:r>
        <w:rPr>
          <w:lang w:val="ru-RU"/>
        </w:rPr>
        <w:t>следующих</w:t>
      </w:r>
      <w:r w:rsidRPr="00E64E97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E64E97">
        <w:rPr>
          <w:lang w:val="ru-RU"/>
        </w:rPr>
        <w:t xml:space="preserve"> </w:t>
      </w:r>
      <w:r>
        <w:rPr>
          <w:lang w:val="ru-RU"/>
        </w:rPr>
        <w:t>каждой</w:t>
      </w:r>
      <w:r w:rsidRPr="00E64E97">
        <w:rPr>
          <w:lang w:val="ru-RU"/>
        </w:rPr>
        <w:t xml:space="preserve"> </w:t>
      </w:r>
      <w:r>
        <w:rPr>
          <w:lang w:val="ru-RU"/>
        </w:rPr>
        <w:t>из</w:t>
      </w:r>
      <w:r w:rsidRPr="00E64E97">
        <w:rPr>
          <w:lang w:val="ru-RU"/>
        </w:rPr>
        <w:t xml:space="preserve"> </w:t>
      </w:r>
      <w:r w:rsidR="00E64E97">
        <w:rPr>
          <w:lang w:val="ru-RU"/>
        </w:rPr>
        <w:t>С</w:t>
      </w:r>
      <w:r>
        <w:rPr>
          <w:lang w:val="ru-RU"/>
        </w:rPr>
        <w:t>торон</w:t>
      </w:r>
      <w:r w:rsidRPr="00E64E97">
        <w:rPr>
          <w:lang w:val="ru-RU"/>
        </w:rPr>
        <w:t xml:space="preserve">: </w:t>
      </w:r>
    </w:p>
    <w:p w:rsidR="006509D9" w:rsidRPr="00F27305" w:rsidRDefault="00F27305" w:rsidP="006509D9">
      <w:pPr>
        <w:pStyle w:val="ListParagraph"/>
        <w:ind w:left="360" w:firstLine="491"/>
        <w:rPr>
          <w:lang w:val="ru-RU"/>
        </w:rPr>
      </w:pPr>
      <w:r>
        <w:rPr>
          <w:lang w:val="ru-RU"/>
        </w:rPr>
        <w:t>Секретариат</w:t>
      </w:r>
      <w:r w:rsidRPr="00F27305">
        <w:rPr>
          <w:lang w:val="ru-RU"/>
        </w:rPr>
        <w:t xml:space="preserve"> </w:t>
      </w:r>
      <w:r>
        <w:rPr>
          <w:lang w:val="ru-RU"/>
        </w:rPr>
        <w:t>Карибского</w:t>
      </w:r>
      <w:r w:rsidRPr="00F27305">
        <w:rPr>
          <w:lang w:val="ru-RU"/>
        </w:rPr>
        <w:t xml:space="preserve"> </w:t>
      </w:r>
      <w:r>
        <w:rPr>
          <w:lang w:val="ru-RU"/>
        </w:rPr>
        <w:t>сообщества</w:t>
      </w:r>
      <w:r w:rsidR="006509D9" w:rsidRPr="00F27305">
        <w:rPr>
          <w:lang w:val="ru-RU"/>
        </w:rPr>
        <w:t xml:space="preserve"> (</w:t>
      </w:r>
      <w:r>
        <w:rPr>
          <w:lang w:val="ru-RU"/>
        </w:rPr>
        <w:t>КАРИКОМ</w:t>
      </w:r>
      <w:r w:rsidR="006509D9" w:rsidRPr="00F27305">
        <w:rPr>
          <w:lang w:val="ru-RU"/>
        </w:rPr>
        <w:t>)</w:t>
      </w:r>
    </w:p>
    <w:p w:rsidR="006509D9" w:rsidRPr="00F27305" w:rsidRDefault="00F27305" w:rsidP="00F27305">
      <w:pPr>
        <w:pStyle w:val="ListParagraph"/>
        <w:ind w:left="851"/>
        <w:rPr>
          <w:lang w:val="ru-RU"/>
        </w:rPr>
      </w:pPr>
      <w:r>
        <w:rPr>
          <w:lang w:val="ru-RU"/>
        </w:rPr>
        <w:t xml:space="preserve">Группа по вопросам </w:t>
      </w:r>
      <w:r w:rsidRPr="00F27305">
        <w:rPr>
          <w:lang w:val="ru-RU"/>
        </w:rPr>
        <w:t>един</w:t>
      </w:r>
      <w:r>
        <w:rPr>
          <w:lang w:val="ru-RU"/>
        </w:rPr>
        <w:t xml:space="preserve">ого </w:t>
      </w:r>
      <w:r w:rsidRPr="00F27305">
        <w:rPr>
          <w:lang w:val="ru-RU"/>
        </w:rPr>
        <w:t>рынк</w:t>
      </w:r>
      <w:r>
        <w:rPr>
          <w:lang w:val="ru-RU"/>
        </w:rPr>
        <w:t>а</w:t>
      </w:r>
      <w:r w:rsidRPr="00F27305">
        <w:rPr>
          <w:lang w:val="ru-RU"/>
        </w:rPr>
        <w:t xml:space="preserve"> и едино</w:t>
      </w:r>
      <w:r>
        <w:rPr>
          <w:lang w:val="ru-RU"/>
        </w:rPr>
        <w:t>го</w:t>
      </w:r>
      <w:r w:rsidRPr="00F27305">
        <w:rPr>
          <w:lang w:val="ru-RU"/>
        </w:rPr>
        <w:t xml:space="preserve"> экономическо</w:t>
      </w:r>
      <w:r>
        <w:rPr>
          <w:lang w:val="ru-RU"/>
        </w:rPr>
        <w:t>го</w:t>
      </w:r>
      <w:r w:rsidRPr="00F27305">
        <w:rPr>
          <w:lang w:val="ru-RU"/>
        </w:rPr>
        <w:t xml:space="preserve"> пространств</w:t>
      </w:r>
      <w:r>
        <w:rPr>
          <w:lang w:val="ru-RU"/>
        </w:rPr>
        <w:t>а</w:t>
      </w:r>
      <w:r w:rsidRPr="00F27305">
        <w:rPr>
          <w:lang w:val="ru-RU"/>
        </w:rPr>
        <w:t xml:space="preserve"> КАРИКОМ</w:t>
      </w:r>
      <w:r w:rsidR="006509D9" w:rsidRPr="00F27305">
        <w:rPr>
          <w:lang w:val="ru-RU"/>
        </w:rPr>
        <w:t xml:space="preserve"> </w:t>
      </w:r>
    </w:p>
    <w:p w:rsidR="006509D9" w:rsidRPr="00807230" w:rsidRDefault="006509D9" w:rsidP="006509D9">
      <w:pPr>
        <w:pStyle w:val="ListParagraph"/>
        <w:ind w:left="360" w:firstLine="491"/>
      </w:pPr>
      <w:proofErr w:type="gramStart"/>
      <w:r w:rsidRPr="00887BED">
        <w:t>1</w:t>
      </w:r>
      <w:r w:rsidRPr="00887BED">
        <w:rPr>
          <w:vertAlign w:val="superscript"/>
        </w:rPr>
        <w:t>st</w:t>
      </w:r>
      <w:proofErr w:type="gramEnd"/>
      <w:r w:rsidRPr="00887BED">
        <w:t xml:space="preserve"> Floor, Sky Mall, </w:t>
      </w:r>
      <w:proofErr w:type="spellStart"/>
      <w:r w:rsidRPr="00887BED">
        <w:t>Haggatt</w:t>
      </w:r>
      <w:proofErr w:type="spellEnd"/>
      <w:r w:rsidRPr="00887BED">
        <w:t xml:space="preserve"> Hall</w:t>
      </w:r>
      <w:r w:rsidR="000614DE">
        <w:t xml:space="preserve">, </w:t>
      </w:r>
      <w:r w:rsidRPr="00807230">
        <w:t>Barbados</w:t>
      </w:r>
    </w:p>
    <w:p w:rsidR="006509D9" w:rsidRDefault="00F27305" w:rsidP="006509D9">
      <w:pPr>
        <w:pStyle w:val="ListParagraph"/>
        <w:ind w:left="360" w:firstLine="491"/>
        <w:rPr>
          <w:lang w:val="es-PE"/>
        </w:rPr>
      </w:pPr>
      <w:r>
        <w:rPr>
          <w:lang w:val="ru-RU"/>
        </w:rPr>
        <w:t>Электронная почта</w:t>
      </w:r>
      <w:r w:rsidR="006509D9" w:rsidRPr="00887BED">
        <w:rPr>
          <w:lang w:val="es-PE"/>
        </w:rPr>
        <w:t>:</w:t>
      </w:r>
      <w:r>
        <w:rPr>
          <w:lang w:val="ru-RU"/>
        </w:rPr>
        <w:t>  </w:t>
      </w:r>
      <w:r w:rsidR="00EE779F">
        <w:fldChar w:fldCharType="begin"/>
      </w:r>
      <w:r w:rsidR="00EE779F">
        <w:instrText xml:space="preserve"> HYPERLINK "mailto:info.csmeunit@caricom.org" </w:instrText>
      </w:r>
      <w:r w:rsidR="00EE779F">
        <w:fldChar w:fldCharType="separate"/>
      </w:r>
      <w:r w:rsidR="006509D9" w:rsidRPr="009C6C6E">
        <w:rPr>
          <w:rStyle w:val="Hyperlink"/>
          <w:color w:val="auto"/>
          <w:lang w:val="es-PE"/>
        </w:rPr>
        <w:t>info.csmeunit@caricom.org</w:t>
      </w:r>
      <w:r w:rsidR="00EE779F">
        <w:rPr>
          <w:rStyle w:val="Hyperlink"/>
          <w:color w:val="auto"/>
          <w:lang w:val="es-PE"/>
        </w:rPr>
        <w:fldChar w:fldCharType="end"/>
      </w:r>
    </w:p>
    <w:p w:rsidR="006509D9" w:rsidRPr="00DF6A0D" w:rsidRDefault="00F27305" w:rsidP="006509D9">
      <w:pPr>
        <w:pStyle w:val="ListParagraph"/>
        <w:ind w:left="360" w:firstLine="491"/>
        <w:rPr>
          <w:lang w:val="ru-RU"/>
        </w:rPr>
      </w:pPr>
      <w:r>
        <w:rPr>
          <w:lang w:val="ru-RU"/>
        </w:rPr>
        <w:t>Телефон</w:t>
      </w:r>
      <w:r w:rsidR="006509D9" w:rsidRPr="00DF6A0D">
        <w:rPr>
          <w:lang w:val="ru-RU"/>
        </w:rPr>
        <w:t>:</w:t>
      </w:r>
      <w:r w:rsidR="00DA7BA3">
        <w:t>  </w:t>
      </w:r>
      <w:r w:rsidR="006509D9" w:rsidRPr="00DF6A0D">
        <w:rPr>
          <w:lang w:val="ru-RU"/>
        </w:rPr>
        <w:t>+246</w:t>
      </w:r>
      <w:r w:rsidR="00DA7BA3">
        <w:t> </w:t>
      </w:r>
      <w:r w:rsidR="006509D9" w:rsidRPr="00DF6A0D">
        <w:rPr>
          <w:lang w:val="ru-RU"/>
        </w:rPr>
        <w:t>429</w:t>
      </w:r>
      <w:r w:rsidR="00DA7BA3">
        <w:t> </w:t>
      </w:r>
      <w:r w:rsidR="006509D9" w:rsidRPr="00DF6A0D">
        <w:rPr>
          <w:lang w:val="ru-RU"/>
        </w:rPr>
        <w:t>6064</w:t>
      </w:r>
    </w:p>
    <w:p w:rsidR="006509D9" w:rsidRPr="00DF6A0D" w:rsidRDefault="00F27305" w:rsidP="006509D9">
      <w:pPr>
        <w:pStyle w:val="ListParagraph"/>
        <w:ind w:left="360" w:firstLine="491"/>
        <w:rPr>
          <w:lang w:val="ru-RU"/>
        </w:rPr>
      </w:pPr>
      <w:r>
        <w:rPr>
          <w:lang w:val="ru-RU"/>
        </w:rPr>
        <w:t>Факс</w:t>
      </w:r>
      <w:r w:rsidR="006509D9" w:rsidRPr="00DF6A0D">
        <w:rPr>
          <w:lang w:val="ru-RU"/>
        </w:rPr>
        <w:t>:</w:t>
      </w:r>
      <w:r w:rsidR="00DA7BA3">
        <w:t>  </w:t>
      </w:r>
      <w:r w:rsidR="006509D9" w:rsidRPr="00DF6A0D">
        <w:rPr>
          <w:lang w:val="ru-RU"/>
        </w:rPr>
        <w:t>+</w:t>
      </w:r>
      <w:r w:rsidR="00F173D9" w:rsidRPr="00DF6A0D">
        <w:rPr>
          <w:lang w:val="ru-RU"/>
        </w:rPr>
        <w:t>246</w:t>
      </w:r>
      <w:r w:rsidR="00DA7BA3">
        <w:t> </w:t>
      </w:r>
      <w:r w:rsidR="00F173D9" w:rsidRPr="00DF6A0D">
        <w:rPr>
          <w:lang w:val="ru-RU"/>
        </w:rPr>
        <w:t>437</w:t>
      </w:r>
      <w:r w:rsidR="00DA7BA3">
        <w:t> </w:t>
      </w:r>
      <w:r w:rsidR="00F173D9" w:rsidRPr="00DF6A0D">
        <w:rPr>
          <w:lang w:val="ru-RU"/>
        </w:rPr>
        <w:t>2689</w:t>
      </w:r>
    </w:p>
    <w:p w:rsidR="006509D9" w:rsidRPr="00E0215E" w:rsidRDefault="00F27305" w:rsidP="00643900">
      <w:pPr>
        <w:spacing w:after="240"/>
        <w:ind w:left="850"/>
        <w:rPr>
          <w:szCs w:val="22"/>
          <w:lang w:val="ru-RU"/>
        </w:rPr>
      </w:pPr>
      <w:r>
        <w:rPr>
          <w:lang w:val="ru-RU"/>
        </w:rPr>
        <w:t>Вниманию</w:t>
      </w:r>
      <w:r w:rsidR="00E0215E">
        <w:rPr>
          <w:lang w:val="ru-RU"/>
        </w:rPr>
        <w:t xml:space="preserve"> координатора программы</w:t>
      </w:r>
      <w:r w:rsidR="006509D9" w:rsidRPr="00E0215E">
        <w:rPr>
          <w:lang w:val="ru-RU"/>
        </w:rPr>
        <w:t xml:space="preserve">, </w:t>
      </w:r>
      <w:r w:rsidR="00E0215E" w:rsidRPr="00E0215E">
        <w:rPr>
          <w:lang w:val="ru-RU"/>
        </w:rPr>
        <w:t>един</w:t>
      </w:r>
      <w:r w:rsidR="00E0215E">
        <w:rPr>
          <w:lang w:val="ru-RU"/>
        </w:rPr>
        <w:t>ый</w:t>
      </w:r>
      <w:r w:rsidR="00E0215E" w:rsidRPr="00E0215E">
        <w:rPr>
          <w:lang w:val="ru-RU"/>
        </w:rPr>
        <w:t xml:space="preserve"> рын</w:t>
      </w:r>
      <w:r w:rsidR="00E0215E">
        <w:rPr>
          <w:lang w:val="ru-RU"/>
        </w:rPr>
        <w:t>о</w:t>
      </w:r>
      <w:r w:rsidR="00E0215E" w:rsidRPr="00E0215E">
        <w:rPr>
          <w:lang w:val="ru-RU"/>
        </w:rPr>
        <w:t>к и едино</w:t>
      </w:r>
      <w:r w:rsidR="00E0215E">
        <w:rPr>
          <w:lang w:val="ru-RU"/>
        </w:rPr>
        <w:t>е</w:t>
      </w:r>
      <w:r w:rsidR="00E0215E" w:rsidRPr="00E0215E">
        <w:rPr>
          <w:lang w:val="ru-RU"/>
        </w:rPr>
        <w:t xml:space="preserve"> экономическо</w:t>
      </w:r>
      <w:r w:rsidR="00E0215E">
        <w:rPr>
          <w:lang w:val="ru-RU"/>
        </w:rPr>
        <w:t>е</w:t>
      </w:r>
      <w:r w:rsidR="00E0215E" w:rsidRPr="00E0215E">
        <w:rPr>
          <w:lang w:val="ru-RU"/>
        </w:rPr>
        <w:t xml:space="preserve"> пространств</w:t>
      </w:r>
      <w:r w:rsidR="00E0215E">
        <w:rPr>
          <w:lang w:val="ru-RU"/>
        </w:rPr>
        <w:t>о</w:t>
      </w:r>
      <w:r w:rsidR="00E0215E" w:rsidRPr="00E0215E">
        <w:rPr>
          <w:lang w:val="ru-RU"/>
        </w:rPr>
        <w:t xml:space="preserve"> КАРИКОМ</w:t>
      </w:r>
    </w:p>
    <w:p w:rsidR="006509D9" w:rsidRPr="00E91B82" w:rsidRDefault="00E0215E" w:rsidP="00643900">
      <w:pPr>
        <w:spacing w:after="240"/>
        <w:ind w:left="850"/>
        <w:rPr>
          <w:lang w:val="es-ES"/>
        </w:rPr>
      </w:pPr>
      <w:r>
        <w:rPr>
          <w:lang w:val="ru-RU"/>
        </w:rPr>
        <w:t>и</w:t>
      </w:r>
      <w:r w:rsidR="006509D9" w:rsidRPr="00AA79C1">
        <w:rPr>
          <w:lang w:val="ru-RU"/>
        </w:rPr>
        <w:t xml:space="preserve"> </w:t>
      </w:r>
    </w:p>
    <w:p w:rsidR="006509D9" w:rsidRPr="00AA79C1" w:rsidRDefault="00AA79C1" w:rsidP="006509D9">
      <w:pPr>
        <w:pStyle w:val="ListParagraph"/>
        <w:ind w:left="360" w:firstLine="491"/>
        <w:rPr>
          <w:lang w:val="ru-RU"/>
        </w:rPr>
      </w:pPr>
      <w:r>
        <w:rPr>
          <w:lang w:val="ru-RU"/>
        </w:rPr>
        <w:t>Всемирная организация интеллектуальной собственности</w:t>
      </w:r>
      <w:r w:rsidR="006509D9" w:rsidRPr="00AA79C1">
        <w:rPr>
          <w:lang w:val="ru-RU"/>
        </w:rPr>
        <w:t xml:space="preserve"> (</w:t>
      </w:r>
      <w:r>
        <w:rPr>
          <w:lang w:val="ru-RU"/>
        </w:rPr>
        <w:t>ВОИС</w:t>
      </w:r>
      <w:r w:rsidR="006509D9" w:rsidRPr="00AA79C1">
        <w:rPr>
          <w:lang w:val="ru-RU"/>
        </w:rPr>
        <w:t>)</w:t>
      </w:r>
    </w:p>
    <w:p w:rsidR="006509D9" w:rsidRPr="00183468" w:rsidRDefault="006509D9" w:rsidP="006509D9">
      <w:pPr>
        <w:pStyle w:val="ListParagraph"/>
        <w:ind w:left="360" w:firstLine="491"/>
        <w:rPr>
          <w:lang w:val="fr-CH"/>
        </w:rPr>
      </w:pPr>
      <w:r w:rsidRPr="004B1C81">
        <w:rPr>
          <w:lang w:val="fr-CH"/>
        </w:rPr>
        <w:t xml:space="preserve">34, </w:t>
      </w:r>
      <w:r w:rsidRPr="00183468">
        <w:rPr>
          <w:lang w:val="fr-CH"/>
        </w:rPr>
        <w:t xml:space="preserve">Chemin des </w:t>
      </w:r>
      <w:proofErr w:type="spellStart"/>
      <w:r w:rsidRPr="00183468">
        <w:rPr>
          <w:lang w:val="fr-CH"/>
        </w:rPr>
        <w:t>Colombettes</w:t>
      </w:r>
      <w:proofErr w:type="spellEnd"/>
    </w:p>
    <w:p w:rsidR="006509D9" w:rsidRPr="00183468" w:rsidRDefault="006509D9" w:rsidP="006509D9">
      <w:pPr>
        <w:pStyle w:val="ListParagraph"/>
        <w:ind w:left="360" w:firstLine="491"/>
        <w:rPr>
          <w:lang w:val="fr-CH"/>
        </w:rPr>
      </w:pPr>
      <w:r w:rsidRPr="00183468">
        <w:rPr>
          <w:lang w:val="fr-CH"/>
        </w:rPr>
        <w:t>1211 Geneva 20</w:t>
      </w:r>
    </w:p>
    <w:p w:rsidR="006509D9" w:rsidRPr="00183468" w:rsidRDefault="006509D9" w:rsidP="006509D9">
      <w:pPr>
        <w:pStyle w:val="ListParagraph"/>
        <w:ind w:left="360" w:firstLine="491"/>
        <w:rPr>
          <w:lang w:val="fr-CH"/>
        </w:rPr>
      </w:pPr>
      <w:proofErr w:type="spellStart"/>
      <w:r w:rsidRPr="00183468">
        <w:rPr>
          <w:lang w:val="fr-CH"/>
        </w:rPr>
        <w:t>Switzerland</w:t>
      </w:r>
      <w:proofErr w:type="spellEnd"/>
    </w:p>
    <w:p w:rsidR="006509D9" w:rsidRDefault="00AA79C1" w:rsidP="006509D9">
      <w:pPr>
        <w:pStyle w:val="ListParagraph"/>
        <w:ind w:left="360" w:firstLine="491"/>
        <w:rPr>
          <w:lang w:val="es-ES"/>
        </w:rPr>
      </w:pPr>
      <w:r>
        <w:rPr>
          <w:lang w:val="ru-RU"/>
        </w:rPr>
        <w:t>Электронная</w:t>
      </w:r>
      <w:r w:rsidRPr="004B1C81">
        <w:rPr>
          <w:lang w:val="fr-CH"/>
        </w:rPr>
        <w:t xml:space="preserve"> </w:t>
      </w:r>
      <w:r>
        <w:rPr>
          <w:lang w:val="ru-RU"/>
        </w:rPr>
        <w:t>почта</w:t>
      </w:r>
      <w:r w:rsidR="006509D9" w:rsidRPr="007E4AF6">
        <w:rPr>
          <w:lang w:val="es-ES"/>
        </w:rPr>
        <w:t>:</w:t>
      </w:r>
      <w:r w:rsidRPr="004B1C81">
        <w:rPr>
          <w:lang w:val="fr-CH"/>
        </w:rPr>
        <w:t>  </w:t>
      </w:r>
      <w:hyperlink r:id="rId12" w:history="1">
        <w:r w:rsidR="006509D9" w:rsidRPr="009C6C6E">
          <w:rPr>
            <w:rStyle w:val="Hyperlink"/>
            <w:color w:val="auto"/>
            <w:lang w:val="es-ES"/>
          </w:rPr>
          <w:t>lac.mail@wipo.int</w:t>
        </w:r>
      </w:hyperlink>
    </w:p>
    <w:p w:rsidR="006509D9" w:rsidRPr="007E4AF6" w:rsidRDefault="00AA79C1" w:rsidP="006509D9">
      <w:pPr>
        <w:pStyle w:val="ListParagraph"/>
        <w:ind w:left="360" w:firstLine="491"/>
        <w:rPr>
          <w:lang w:val="es-ES"/>
        </w:rPr>
      </w:pPr>
      <w:r>
        <w:rPr>
          <w:lang w:val="ru-RU"/>
        </w:rPr>
        <w:t>Телефон</w:t>
      </w:r>
      <w:r w:rsidR="006509D9" w:rsidRPr="007E4AF6">
        <w:rPr>
          <w:lang w:val="es-ES"/>
        </w:rPr>
        <w:t>:</w:t>
      </w:r>
      <w:r w:rsidRPr="00AA79C1">
        <w:t>  </w:t>
      </w:r>
      <w:r w:rsidR="006509D9">
        <w:rPr>
          <w:lang w:val="es-ES"/>
        </w:rPr>
        <w:t>+</w:t>
      </w:r>
      <w:r w:rsidR="006509D9" w:rsidRPr="007E4AF6">
        <w:rPr>
          <w:lang w:val="es-ES"/>
        </w:rPr>
        <w:t>41</w:t>
      </w:r>
      <w:r w:rsidR="006509D9">
        <w:rPr>
          <w:lang w:val="es-ES"/>
        </w:rPr>
        <w:t xml:space="preserve"> </w:t>
      </w:r>
      <w:r w:rsidR="006509D9" w:rsidRPr="007E4AF6">
        <w:rPr>
          <w:lang w:val="es-ES"/>
        </w:rPr>
        <w:t>22 338 8171</w:t>
      </w:r>
    </w:p>
    <w:p w:rsidR="006509D9" w:rsidRPr="007E4AF6" w:rsidRDefault="00AA79C1" w:rsidP="006509D9">
      <w:pPr>
        <w:pStyle w:val="ListParagraph"/>
        <w:ind w:left="360" w:firstLine="491"/>
        <w:rPr>
          <w:lang w:val="es-ES"/>
        </w:rPr>
      </w:pPr>
      <w:r>
        <w:rPr>
          <w:lang w:val="ru-RU"/>
        </w:rPr>
        <w:t>Факс</w:t>
      </w:r>
      <w:r w:rsidR="006509D9" w:rsidRPr="007E4AF6">
        <w:rPr>
          <w:lang w:val="es-ES"/>
        </w:rPr>
        <w:t>:</w:t>
      </w:r>
      <w:r w:rsidRPr="00AA79C1">
        <w:rPr>
          <w:lang w:val="es-ES"/>
        </w:rPr>
        <w:t>  </w:t>
      </w:r>
      <w:r w:rsidR="006509D9">
        <w:rPr>
          <w:lang w:val="es-ES"/>
        </w:rPr>
        <w:t>+</w:t>
      </w:r>
      <w:r w:rsidR="006509D9" w:rsidRPr="007E4AF6">
        <w:rPr>
          <w:lang w:val="es-ES"/>
        </w:rPr>
        <w:t>41</w:t>
      </w:r>
      <w:r w:rsidR="006509D9">
        <w:rPr>
          <w:lang w:val="es-ES"/>
        </w:rPr>
        <w:t xml:space="preserve"> 2</w:t>
      </w:r>
      <w:r w:rsidR="006509D9" w:rsidRPr="007E4AF6">
        <w:rPr>
          <w:lang w:val="es-ES"/>
        </w:rPr>
        <w:t>2 338 8390</w:t>
      </w:r>
    </w:p>
    <w:p w:rsidR="006509D9" w:rsidRPr="00AA79C1" w:rsidRDefault="00AA79C1" w:rsidP="00F173D9">
      <w:pPr>
        <w:pStyle w:val="ListParagraph"/>
        <w:spacing w:after="480"/>
        <w:ind w:left="850"/>
        <w:rPr>
          <w:szCs w:val="22"/>
          <w:lang w:val="es-ES"/>
        </w:rPr>
      </w:pPr>
      <w:r>
        <w:rPr>
          <w:lang w:val="ru-RU"/>
        </w:rPr>
        <w:t>Вниманию</w:t>
      </w:r>
      <w:r w:rsidRPr="00AA79C1">
        <w:rPr>
          <w:lang w:val="es-ES"/>
        </w:rPr>
        <w:t xml:space="preserve"> </w:t>
      </w:r>
      <w:r>
        <w:rPr>
          <w:lang w:val="ru-RU"/>
        </w:rPr>
        <w:t>руководителя</w:t>
      </w:r>
      <w:r w:rsidRPr="00AA79C1">
        <w:rPr>
          <w:lang w:val="es-ES"/>
        </w:rPr>
        <w:t xml:space="preserve"> </w:t>
      </w:r>
      <w:r>
        <w:rPr>
          <w:lang w:val="ru-RU"/>
        </w:rPr>
        <w:t>Секции</w:t>
      </w:r>
      <w:r w:rsidRPr="00AA79C1">
        <w:rPr>
          <w:lang w:val="es-ES"/>
        </w:rPr>
        <w:t xml:space="preserve"> </w:t>
      </w:r>
      <w:r>
        <w:rPr>
          <w:lang w:val="ru-RU"/>
        </w:rPr>
        <w:t>стран</w:t>
      </w:r>
      <w:r w:rsidRPr="00AA79C1">
        <w:rPr>
          <w:lang w:val="es-ES"/>
        </w:rPr>
        <w:t xml:space="preserve"> </w:t>
      </w:r>
      <w:r>
        <w:rPr>
          <w:lang w:val="ru-RU"/>
        </w:rPr>
        <w:t>Карибского</w:t>
      </w:r>
      <w:r w:rsidRPr="00AA79C1">
        <w:rPr>
          <w:lang w:val="es-ES"/>
        </w:rPr>
        <w:t xml:space="preserve"> </w:t>
      </w:r>
      <w:r>
        <w:rPr>
          <w:lang w:val="ru-RU"/>
        </w:rPr>
        <w:t>бассейна</w:t>
      </w:r>
      <w:r w:rsidRPr="00AA79C1">
        <w:rPr>
          <w:lang w:val="es-ES"/>
        </w:rPr>
        <w:t xml:space="preserve">, </w:t>
      </w:r>
      <w:r w:rsidR="004B1FE3" w:rsidRPr="003D5F44">
        <w:rPr>
          <w:lang w:val="ru-RU"/>
        </w:rPr>
        <w:t>Региональное</w:t>
      </w:r>
      <w:r w:rsidR="004B1FE3" w:rsidRPr="004B1FE3">
        <w:rPr>
          <w:lang w:val="es-ES"/>
        </w:rPr>
        <w:t xml:space="preserve"> </w:t>
      </w:r>
      <w:r w:rsidR="004B1FE3" w:rsidRPr="003D5F44">
        <w:rPr>
          <w:lang w:val="ru-RU"/>
        </w:rPr>
        <w:t>бюро</w:t>
      </w:r>
      <w:r w:rsidR="004B1FE3" w:rsidRPr="004B1FE3">
        <w:rPr>
          <w:lang w:val="es-ES"/>
        </w:rPr>
        <w:t xml:space="preserve"> </w:t>
      </w:r>
      <w:r w:rsidR="004B1FE3" w:rsidRPr="003D5F44">
        <w:rPr>
          <w:lang w:val="ru-RU"/>
        </w:rPr>
        <w:t>для</w:t>
      </w:r>
      <w:r w:rsidR="004B1FE3" w:rsidRPr="004B1FE3">
        <w:rPr>
          <w:lang w:val="es-ES"/>
        </w:rPr>
        <w:t xml:space="preserve"> </w:t>
      </w:r>
      <w:r w:rsidR="004B1FE3" w:rsidRPr="003D5F44">
        <w:rPr>
          <w:lang w:val="ru-RU"/>
        </w:rPr>
        <w:t>Латинской</w:t>
      </w:r>
      <w:r w:rsidR="004B1FE3" w:rsidRPr="004B1FE3">
        <w:rPr>
          <w:lang w:val="es-ES"/>
        </w:rPr>
        <w:t xml:space="preserve"> </w:t>
      </w:r>
      <w:r w:rsidR="004B1FE3" w:rsidRPr="003D5F44">
        <w:rPr>
          <w:lang w:val="ru-RU"/>
        </w:rPr>
        <w:t>Америки</w:t>
      </w:r>
      <w:r w:rsidR="004B1FE3" w:rsidRPr="004B1FE3">
        <w:rPr>
          <w:lang w:val="es-ES"/>
        </w:rPr>
        <w:t xml:space="preserve"> </w:t>
      </w:r>
      <w:r w:rsidR="004B1FE3" w:rsidRPr="003D5F44">
        <w:rPr>
          <w:lang w:val="ru-RU"/>
        </w:rPr>
        <w:t>и</w:t>
      </w:r>
      <w:r w:rsidR="004B1FE3" w:rsidRPr="004B1FE3">
        <w:rPr>
          <w:lang w:val="es-ES"/>
        </w:rPr>
        <w:t xml:space="preserve"> </w:t>
      </w:r>
      <w:r w:rsidR="004B1FE3" w:rsidRPr="003D5F44">
        <w:rPr>
          <w:lang w:val="ru-RU"/>
        </w:rPr>
        <w:t>Карибского</w:t>
      </w:r>
      <w:r w:rsidR="004B1FE3" w:rsidRPr="004B1FE3">
        <w:rPr>
          <w:lang w:val="es-ES"/>
        </w:rPr>
        <w:t xml:space="preserve"> </w:t>
      </w:r>
      <w:r w:rsidR="004B1FE3" w:rsidRPr="003D5F44">
        <w:rPr>
          <w:lang w:val="ru-RU"/>
        </w:rPr>
        <w:t>бассейна</w:t>
      </w:r>
      <w:r w:rsidR="006509D9" w:rsidRPr="00AA79C1">
        <w:rPr>
          <w:lang w:val="es-ES"/>
        </w:rPr>
        <w:t xml:space="preserve"> </w:t>
      </w:r>
    </w:p>
    <w:p w:rsidR="006509D9" w:rsidRPr="00DF6A0D" w:rsidRDefault="003D5F44" w:rsidP="00F173D9">
      <w:pPr>
        <w:pStyle w:val="Heading3"/>
        <w:keepNext w:val="0"/>
        <w:spacing w:after="240"/>
        <w:rPr>
          <w:b/>
          <w:lang w:val="ru-RU"/>
        </w:rPr>
      </w:pPr>
      <w:r>
        <w:rPr>
          <w:b/>
          <w:lang w:val="ru-RU"/>
        </w:rPr>
        <w:t>Статья</w:t>
      </w:r>
      <w:r w:rsidR="006509D9" w:rsidRPr="00DF6A0D">
        <w:rPr>
          <w:b/>
          <w:lang w:val="ru-RU"/>
        </w:rPr>
        <w:t xml:space="preserve"> </w:t>
      </w:r>
      <w:r w:rsidR="006509D9" w:rsidRPr="006D3918">
        <w:rPr>
          <w:b/>
        </w:rPr>
        <w:t>V</w:t>
      </w:r>
      <w:r w:rsidR="006D3918" w:rsidRPr="00DF6A0D">
        <w:rPr>
          <w:b/>
          <w:lang w:val="ru-RU"/>
        </w:rPr>
        <w:br/>
      </w:r>
      <w:r w:rsidR="000403F0">
        <w:rPr>
          <w:b/>
          <w:lang w:val="ru-RU"/>
        </w:rPr>
        <w:t>ИЗМЕНЕНИЕ</w:t>
      </w:r>
      <w:r w:rsidR="000403F0" w:rsidRPr="00DF6A0D">
        <w:rPr>
          <w:b/>
          <w:lang w:val="ru-RU"/>
        </w:rPr>
        <w:t xml:space="preserve"> </w:t>
      </w:r>
      <w:r w:rsidR="000403F0">
        <w:rPr>
          <w:b/>
          <w:lang w:val="ru-RU"/>
        </w:rPr>
        <w:t>СОГЛАШЕНИЯ</w:t>
      </w:r>
    </w:p>
    <w:p w:rsidR="00944E62" w:rsidRDefault="00FE7FD8" w:rsidP="00F173D9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Настоящее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Соглашение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изменено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взаимному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согласию</w:t>
      </w:r>
      <w:r w:rsidRPr="000403F0">
        <w:rPr>
          <w:szCs w:val="22"/>
          <w:lang w:val="ru-RU"/>
        </w:rPr>
        <w:t xml:space="preserve"> </w:t>
      </w:r>
      <w:r w:rsidR="00944E62">
        <w:rPr>
          <w:szCs w:val="22"/>
          <w:lang w:val="ru-RU"/>
        </w:rPr>
        <w:t>С</w:t>
      </w:r>
      <w:r>
        <w:rPr>
          <w:szCs w:val="22"/>
          <w:lang w:val="ru-RU"/>
        </w:rPr>
        <w:t>торон</w:t>
      </w:r>
      <w:r w:rsidRPr="000403F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выраженному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письменном</w:t>
      </w:r>
      <w:r w:rsidRPr="000403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</w:t>
      </w:r>
      <w:r w:rsidR="006509D9" w:rsidRPr="000403F0">
        <w:rPr>
          <w:szCs w:val="22"/>
          <w:lang w:val="ru-RU"/>
        </w:rPr>
        <w:t>.</w:t>
      </w:r>
    </w:p>
    <w:p w:rsidR="00944E62" w:rsidRDefault="00944E62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6509D9" w:rsidRPr="00622873" w:rsidRDefault="00622873" w:rsidP="00F173D9">
      <w:pPr>
        <w:pStyle w:val="Heading3"/>
        <w:keepNext w:val="0"/>
        <w:spacing w:after="240"/>
        <w:rPr>
          <w:b/>
          <w:lang w:val="ru-RU"/>
        </w:rPr>
      </w:pPr>
      <w:r>
        <w:rPr>
          <w:b/>
          <w:lang w:val="ru-RU"/>
        </w:rPr>
        <w:lastRenderedPageBreak/>
        <w:t>Статья</w:t>
      </w:r>
      <w:r w:rsidR="006509D9" w:rsidRPr="00622873">
        <w:rPr>
          <w:b/>
          <w:lang w:val="ru-RU"/>
        </w:rPr>
        <w:t xml:space="preserve"> </w:t>
      </w:r>
      <w:r w:rsidR="006509D9" w:rsidRPr="006D3918">
        <w:rPr>
          <w:b/>
        </w:rPr>
        <w:t>VI</w:t>
      </w:r>
      <w:r w:rsidR="006D3918" w:rsidRPr="00622873">
        <w:rPr>
          <w:b/>
          <w:lang w:val="ru-RU"/>
        </w:rPr>
        <w:br/>
      </w:r>
      <w:r>
        <w:rPr>
          <w:b/>
          <w:lang w:val="ru-RU"/>
        </w:rPr>
        <w:t>ПРЕКРАЩЕНИЕ ДЕЙСТВИЯ СОГЛАШЕНИЯ</w:t>
      </w:r>
    </w:p>
    <w:p w:rsidR="006509D9" w:rsidRPr="00E06463" w:rsidRDefault="00C97A79" w:rsidP="00F173D9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Любая</w:t>
      </w:r>
      <w:r w:rsidRPr="00C97A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C97A79">
        <w:rPr>
          <w:szCs w:val="22"/>
          <w:lang w:val="ru-RU"/>
        </w:rPr>
        <w:t xml:space="preserve"> </w:t>
      </w:r>
      <w:r w:rsidR="00416234">
        <w:rPr>
          <w:szCs w:val="22"/>
          <w:lang w:val="ru-RU"/>
        </w:rPr>
        <w:t>С</w:t>
      </w:r>
      <w:r>
        <w:rPr>
          <w:szCs w:val="22"/>
          <w:lang w:val="ru-RU"/>
        </w:rPr>
        <w:t>торон</w:t>
      </w:r>
      <w:r w:rsidRPr="00C97A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C97A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прекратить</w:t>
      </w:r>
      <w:r w:rsidRPr="00C97A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действие</w:t>
      </w:r>
      <w:r w:rsidRPr="00C97A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C97A7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Соглашения при условии письменного уведомления о своем намерении за шесть месяцев</w:t>
      </w:r>
      <w:r w:rsidR="00C677B8">
        <w:rPr>
          <w:szCs w:val="22"/>
          <w:lang w:val="ru-RU"/>
        </w:rPr>
        <w:t xml:space="preserve">.  </w:t>
      </w:r>
      <w:r w:rsidR="00C677B8">
        <w:rPr>
          <w:lang w:val="ru-RU"/>
        </w:rPr>
        <w:t>Е</w:t>
      </w:r>
      <w:r w:rsidR="00C677B8" w:rsidRPr="00C677B8">
        <w:rPr>
          <w:lang w:val="ru-RU"/>
        </w:rPr>
        <w:t xml:space="preserve">сли одна из </w:t>
      </w:r>
      <w:r w:rsidR="00416234">
        <w:rPr>
          <w:lang w:val="ru-RU"/>
        </w:rPr>
        <w:t>С</w:t>
      </w:r>
      <w:r w:rsidR="00C677B8" w:rsidRPr="00C677B8">
        <w:rPr>
          <w:lang w:val="ru-RU"/>
        </w:rPr>
        <w:t xml:space="preserve">торон принимает решение о прекращении действия </w:t>
      </w:r>
      <w:r w:rsidR="00C677B8">
        <w:rPr>
          <w:lang w:val="ru-RU"/>
        </w:rPr>
        <w:t xml:space="preserve">настоящего </w:t>
      </w:r>
      <w:r w:rsidR="00C677B8" w:rsidRPr="00C677B8">
        <w:rPr>
          <w:lang w:val="ru-RU"/>
        </w:rPr>
        <w:t>Соглашения, это не затрагивает ранее принятые обязательства в связи с проектами,</w:t>
      </w:r>
      <w:r w:rsidR="00C677B8">
        <w:rPr>
          <w:lang w:val="ru-RU"/>
        </w:rPr>
        <w:t xml:space="preserve"> утвержденными для реализации</w:t>
      </w:r>
      <w:r w:rsidR="00C677B8" w:rsidRPr="00C677B8">
        <w:rPr>
          <w:lang w:val="ru-RU"/>
        </w:rPr>
        <w:t xml:space="preserve"> в соответствии с </w:t>
      </w:r>
      <w:r w:rsidR="00C677B8">
        <w:rPr>
          <w:lang w:val="ru-RU"/>
        </w:rPr>
        <w:t xml:space="preserve">настоящим </w:t>
      </w:r>
      <w:r w:rsidR="00C677B8" w:rsidRPr="00C677B8">
        <w:rPr>
          <w:lang w:val="ru-RU"/>
        </w:rPr>
        <w:t>Соглашением</w:t>
      </w:r>
      <w:r w:rsidR="00C677B8">
        <w:rPr>
          <w:szCs w:val="22"/>
          <w:lang w:val="ru-RU"/>
        </w:rPr>
        <w:t>.</w:t>
      </w:r>
    </w:p>
    <w:p w:rsidR="006509D9" w:rsidRPr="00085D6B" w:rsidRDefault="00140585" w:rsidP="00F173D9">
      <w:pPr>
        <w:pStyle w:val="Heading3"/>
        <w:keepNext w:val="0"/>
        <w:spacing w:after="240"/>
        <w:rPr>
          <w:szCs w:val="22"/>
          <w:lang w:val="ru-RU"/>
        </w:rPr>
      </w:pPr>
      <w:r>
        <w:rPr>
          <w:b/>
          <w:lang w:val="ru-RU"/>
        </w:rPr>
        <w:t>Статья</w:t>
      </w:r>
      <w:r w:rsidR="006509D9" w:rsidRPr="00085D6B">
        <w:rPr>
          <w:b/>
          <w:lang w:val="ru-RU"/>
        </w:rPr>
        <w:t xml:space="preserve"> </w:t>
      </w:r>
      <w:r w:rsidR="006509D9" w:rsidRPr="00106B55">
        <w:rPr>
          <w:b/>
        </w:rPr>
        <w:t>VII</w:t>
      </w:r>
      <w:r w:rsidR="00106B55" w:rsidRPr="00085D6B">
        <w:rPr>
          <w:b/>
          <w:lang w:val="ru-RU"/>
        </w:rPr>
        <w:br/>
      </w:r>
      <w:r w:rsidR="00085D6B">
        <w:rPr>
          <w:b/>
          <w:lang w:val="ru-RU"/>
        </w:rPr>
        <w:t>ВСТУПЛЕНИЕ В СИЛУ</w:t>
      </w:r>
    </w:p>
    <w:p w:rsidR="006509D9" w:rsidRPr="00BC7935" w:rsidRDefault="00BC7935" w:rsidP="00F173D9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Настоящее</w:t>
      </w:r>
      <w:r w:rsidRPr="00BC79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Соглашение</w:t>
      </w:r>
      <w:r w:rsidRPr="00BC79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вступает</w:t>
      </w:r>
      <w:r w:rsidRPr="00BC79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C79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силу</w:t>
      </w:r>
      <w:r w:rsidRPr="00BC79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C79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момента</w:t>
      </w:r>
      <w:r w:rsidRPr="00BC79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BC79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подписания</w:t>
      </w:r>
      <w:r w:rsidRPr="00BC79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Генеральным</w:t>
      </w:r>
      <w:r w:rsidRPr="00BC7935">
        <w:rPr>
          <w:szCs w:val="22"/>
          <w:lang w:val="ru-RU"/>
        </w:rPr>
        <w:t xml:space="preserve"> </w:t>
      </w:r>
      <w:r w:rsidR="00026E94">
        <w:rPr>
          <w:szCs w:val="22"/>
          <w:lang w:val="ru-RU"/>
        </w:rPr>
        <w:t>секретарем К</w:t>
      </w:r>
      <w:r w:rsidR="00C07CCD">
        <w:rPr>
          <w:szCs w:val="22"/>
          <w:lang w:val="ru-RU"/>
        </w:rPr>
        <w:t>АРИКОМ</w:t>
      </w:r>
      <w:r>
        <w:rPr>
          <w:szCs w:val="22"/>
          <w:lang w:val="ru-RU"/>
        </w:rPr>
        <w:t xml:space="preserve"> и Генеральным директором ВОИС</w:t>
      </w:r>
      <w:r w:rsidR="006509D9" w:rsidRPr="00BC7935">
        <w:rPr>
          <w:szCs w:val="22"/>
          <w:lang w:val="ru-RU"/>
        </w:rPr>
        <w:t>.</w:t>
      </w:r>
    </w:p>
    <w:p w:rsidR="006509D9" w:rsidRPr="00DF6A0D" w:rsidRDefault="00574017" w:rsidP="00F173D9">
      <w:pPr>
        <w:pStyle w:val="Heading3"/>
        <w:keepNext w:val="0"/>
        <w:spacing w:after="240"/>
        <w:rPr>
          <w:szCs w:val="22"/>
          <w:lang w:val="ru-RU"/>
        </w:rPr>
      </w:pPr>
      <w:r>
        <w:rPr>
          <w:b/>
          <w:lang w:val="ru-RU"/>
        </w:rPr>
        <w:t>Статья</w:t>
      </w:r>
      <w:r w:rsidR="006509D9" w:rsidRPr="00DF6A0D">
        <w:rPr>
          <w:b/>
          <w:lang w:val="ru-RU"/>
        </w:rPr>
        <w:t xml:space="preserve"> </w:t>
      </w:r>
      <w:r w:rsidR="006509D9" w:rsidRPr="00106B55">
        <w:rPr>
          <w:b/>
        </w:rPr>
        <w:t>VIII</w:t>
      </w:r>
      <w:r w:rsidR="00106B55" w:rsidRPr="00DF6A0D">
        <w:rPr>
          <w:b/>
          <w:lang w:val="ru-RU"/>
        </w:rPr>
        <w:br/>
      </w:r>
      <w:r w:rsidR="00411E74">
        <w:rPr>
          <w:b/>
          <w:lang w:val="ru-RU"/>
        </w:rPr>
        <w:t>УРЕГУЛИРОВАНИЕ</w:t>
      </w:r>
      <w:r w:rsidR="00411E74" w:rsidRPr="00DF6A0D">
        <w:rPr>
          <w:b/>
          <w:lang w:val="ru-RU"/>
        </w:rPr>
        <w:t xml:space="preserve"> </w:t>
      </w:r>
      <w:r w:rsidR="00411E74">
        <w:rPr>
          <w:b/>
          <w:lang w:val="ru-RU"/>
        </w:rPr>
        <w:t>СПОРОВ</w:t>
      </w:r>
    </w:p>
    <w:p w:rsidR="00F173D9" w:rsidRPr="00E06463" w:rsidRDefault="00274A94" w:rsidP="0086335C">
      <w:pPr>
        <w:spacing w:after="480"/>
        <w:rPr>
          <w:szCs w:val="22"/>
          <w:lang w:val="ru-RU"/>
        </w:rPr>
      </w:pPr>
      <w:r w:rsidRPr="00274A94">
        <w:rPr>
          <w:szCs w:val="22"/>
          <w:lang w:val="ru-RU"/>
        </w:rPr>
        <w:t>Стороны</w:t>
      </w:r>
      <w:r w:rsidRPr="000F7541">
        <w:rPr>
          <w:szCs w:val="22"/>
          <w:lang w:val="ru-RU"/>
        </w:rPr>
        <w:t xml:space="preserve"> </w:t>
      </w:r>
      <w:r w:rsidRPr="00274A94">
        <w:rPr>
          <w:szCs w:val="22"/>
          <w:lang w:val="ru-RU"/>
        </w:rPr>
        <w:t>прил</w:t>
      </w:r>
      <w:r>
        <w:rPr>
          <w:szCs w:val="22"/>
          <w:lang w:val="ru-RU"/>
        </w:rPr>
        <w:t>агают</w:t>
      </w:r>
      <w:r w:rsidRPr="000F7541">
        <w:rPr>
          <w:szCs w:val="22"/>
          <w:lang w:val="ru-RU"/>
        </w:rPr>
        <w:t xml:space="preserve"> </w:t>
      </w:r>
      <w:r w:rsidRPr="00274A94">
        <w:rPr>
          <w:szCs w:val="22"/>
          <w:lang w:val="ru-RU"/>
        </w:rPr>
        <w:t>все</w:t>
      </w:r>
      <w:r w:rsidRPr="000F7541">
        <w:rPr>
          <w:szCs w:val="22"/>
          <w:lang w:val="ru-RU"/>
        </w:rPr>
        <w:t xml:space="preserve"> </w:t>
      </w:r>
      <w:r w:rsidRPr="00274A94">
        <w:rPr>
          <w:szCs w:val="22"/>
          <w:lang w:val="ru-RU"/>
        </w:rPr>
        <w:t>усилия</w:t>
      </w:r>
      <w:r w:rsidRPr="000F7541">
        <w:rPr>
          <w:szCs w:val="22"/>
          <w:lang w:val="ru-RU"/>
        </w:rPr>
        <w:t xml:space="preserve"> </w:t>
      </w:r>
      <w:r w:rsidRPr="00274A94">
        <w:rPr>
          <w:szCs w:val="22"/>
          <w:lang w:val="ru-RU"/>
        </w:rPr>
        <w:t>для</w:t>
      </w:r>
      <w:r w:rsidR="000F7541" w:rsidRPr="000F7541">
        <w:rPr>
          <w:szCs w:val="22"/>
          <w:lang w:val="ru-RU"/>
        </w:rPr>
        <w:t xml:space="preserve"> </w:t>
      </w:r>
      <w:r w:rsidRPr="00274A94">
        <w:rPr>
          <w:szCs w:val="22"/>
          <w:lang w:val="ru-RU"/>
        </w:rPr>
        <w:t>разрешения</w:t>
      </w:r>
      <w:r w:rsidR="000F7541">
        <w:rPr>
          <w:szCs w:val="22"/>
          <w:lang w:val="ru-RU"/>
        </w:rPr>
        <w:t xml:space="preserve"> </w:t>
      </w:r>
      <w:r w:rsidRPr="00274A94">
        <w:rPr>
          <w:szCs w:val="22"/>
          <w:lang w:val="ru-RU"/>
        </w:rPr>
        <w:t>люб</w:t>
      </w:r>
      <w:r>
        <w:rPr>
          <w:szCs w:val="22"/>
          <w:lang w:val="ru-RU"/>
        </w:rPr>
        <w:t>ых</w:t>
      </w:r>
      <w:r w:rsidRPr="000F7541">
        <w:rPr>
          <w:szCs w:val="22"/>
          <w:lang w:val="ru-RU"/>
        </w:rPr>
        <w:t xml:space="preserve"> </w:t>
      </w:r>
      <w:r w:rsidRPr="00274A94">
        <w:rPr>
          <w:szCs w:val="22"/>
          <w:lang w:val="ru-RU"/>
        </w:rPr>
        <w:t>спор</w:t>
      </w:r>
      <w:r>
        <w:rPr>
          <w:szCs w:val="22"/>
          <w:lang w:val="ru-RU"/>
        </w:rPr>
        <w:t>ов</w:t>
      </w:r>
      <w:r w:rsidRPr="000F75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F75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разногласий</w:t>
      </w:r>
      <w:r w:rsidRPr="000F7541">
        <w:rPr>
          <w:szCs w:val="22"/>
          <w:lang w:val="ru-RU"/>
        </w:rPr>
        <w:t xml:space="preserve">, </w:t>
      </w:r>
      <w:r w:rsidRPr="00274A94">
        <w:rPr>
          <w:szCs w:val="22"/>
          <w:lang w:val="ru-RU"/>
        </w:rPr>
        <w:t>возник</w:t>
      </w:r>
      <w:r w:rsidR="000F7541">
        <w:rPr>
          <w:szCs w:val="22"/>
          <w:lang w:val="ru-RU"/>
        </w:rPr>
        <w:t>ающих</w:t>
      </w:r>
      <w:r w:rsidRPr="000F7541">
        <w:rPr>
          <w:szCs w:val="22"/>
          <w:lang w:val="ru-RU"/>
        </w:rPr>
        <w:t xml:space="preserve"> </w:t>
      </w:r>
      <w:r w:rsidRPr="00274A94">
        <w:rPr>
          <w:szCs w:val="22"/>
          <w:lang w:val="ru-RU"/>
        </w:rPr>
        <w:t>в</w:t>
      </w:r>
      <w:r w:rsidRPr="000F754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процессе</w:t>
      </w:r>
      <w:r w:rsidRPr="000F7541">
        <w:rPr>
          <w:szCs w:val="22"/>
          <w:lang w:val="ru-RU"/>
        </w:rPr>
        <w:t xml:space="preserve"> </w:t>
      </w:r>
      <w:r w:rsidR="000F7541">
        <w:rPr>
          <w:szCs w:val="22"/>
          <w:lang w:val="ru-RU"/>
        </w:rPr>
        <w:t>выполнения</w:t>
      </w:r>
      <w:r w:rsidRPr="000F7541">
        <w:rPr>
          <w:szCs w:val="22"/>
          <w:lang w:val="ru-RU"/>
        </w:rPr>
        <w:t xml:space="preserve"> </w:t>
      </w:r>
      <w:r w:rsidRPr="00274A94">
        <w:rPr>
          <w:szCs w:val="22"/>
          <w:lang w:val="ru-RU"/>
        </w:rPr>
        <w:t>настоящ</w:t>
      </w:r>
      <w:r w:rsidR="000F7541">
        <w:rPr>
          <w:szCs w:val="22"/>
          <w:lang w:val="ru-RU"/>
        </w:rPr>
        <w:t>его</w:t>
      </w:r>
      <w:r w:rsidR="000F7541" w:rsidRPr="000F7541">
        <w:rPr>
          <w:szCs w:val="22"/>
          <w:lang w:val="ru-RU"/>
        </w:rPr>
        <w:t xml:space="preserve"> </w:t>
      </w:r>
      <w:r w:rsidR="000F7541">
        <w:rPr>
          <w:szCs w:val="22"/>
          <w:lang w:val="ru-RU"/>
        </w:rPr>
        <w:t>Соглашения</w:t>
      </w:r>
      <w:r w:rsidR="000F7541" w:rsidRPr="000F7541">
        <w:rPr>
          <w:szCs w:val="22"/>
          <w:lang w:val="ru-RU"/>
        </w:rPr>
        <w:t xml:space="preserve"> </w:t>
      </w:r>
      <w:r w:rsidR="000F7541">
        <w:rPr>
          <w:szCs w:val="22"/>
          <w:lang w:val="ru-RU"/>
        </w:rPr>
        <w:t>или</w:t>
      </w:r>
      <w:r w:rsidR="000F7541" w:rsidRPr="000F7541">
        <w:rPr>
          <w:szCs w:val="22"/>
          <w:lang w:val="ru-RU"/>
        </w:rPr>
        <w:t xml:space="preserve"> </w:t>
      </w:r>
      <w:r w:rsidR="000F7541">
        <w:rPr>
          <w:szCs w:val="22"/>
          <w:lang w:val="ru-RU"/>
        </w:rPr>
        <w:t>в</w:t>
      </w:r>
      <w:r w:rsidR="000F7541" w:rsidRPr="000F7541">
        <w:rPr>
          <w:szCs w:val="22"/>
          <w:lang w:val="ru-RU"/>
        </w:rPr>
        <w:t xml:space="preserve"> </w:t>
      </w:r>
      <w:r w:rsidR="000F7541">
        <w:rPr>
          <w:szCs w:val="22"/>
          <w:lang w:val="ru-RU"/>
        </w:rPr>
        <w:t>связи</w:t>
      </w:r>
      <w:r w:rsidR="000F7541" w:rsidRPr="000F7541">
        <w:rPr>
          <w:szCs w:val="22"/>
          <w:lang w:val="ru-RU"/>
        </w:rPr>
        <w:t xml:space="preserve"> </w:t>
      </w:r>
      <w:r w:rsidR="000F7541">
        <w:rPr>
          <w:szCs w:val="22"/>
          <w:lang w:val="ru-RU"/>
        </w:rPr>
        <w:t>с</w:t>
      </w:r>
      <w:r w:rsidR="000F7541" w:rsidRPr="000F7541">
        <w:rPr>
          <w:szCs w:val="22"/>
          <w:lang w:val="ru-RU"/>
        </w:rPr>
        <w:t xml:space="preserve"> </w:t>
      </w:r>
      <w:r w:rsidR="000F7541">
        <w:rPr>
          <w:szCs w:val="22"/>
          <w:lang w:val="ru-RU"/>
        </w:rPr>
        <w:t>ним</w:t>
      </w:r>
      <w:r w:rsidR="00E06463">
        <w:rPr>
          <w:szCs w:val="22"/>
          <w:lang w:val="ru-RU"/>
        </w:rPr>
        <w:t>, мирными</w:t>
      </w:r>
      <w:r w:rsidR="00E06463" w:rsidRPr="00E06463">
        <w:rPr>
          <w:szCs w:val="22"/>
          <w:lang w:val="ru-RU"/>
        </w:rPr>
        <w:t xml:space="preserve"> </w:t>
      </w:r>
      <w:r w:rsidR="00E06463">
        <w:rPr>
          <w:szCs w:val="22"/>
          <w:lang w:val="ru-RU"/>
        </w:rPr>
        <w:t>средствами</w:t>
      </w:r>
      <w:r w:rsidR="00E06463" w:rsidRPr="00E06463">
        <w:rPr>
          <w:szCs w:val="22"/>
          <w:lang w:val="ru-RU"/>
        </w:rPr>
        <w:t xml:space="preserve"> </w:t>
      </w:r>
      <w:r w:rsidR="00E06463">
        <w:rPr>
          <w:szCs w:val="22"/>
          <w:lang w:val="ru-RU"/>
        </w:rPr>
        <w:t>путем</w:t>
      </w:r>
      <w:r w:rsidR="00E06463" w:rsidRPr="00E06463">
        <w:rPr>
          <w:szCs w:val="22"/>
          <w:lang w:val="ru-RU"/>
        </w:rPr>
        <w:t xml:space="preserve"> </w:t>
      </w:r>
      <w:r w:rsidR="00E06463">
        <w:rPr>
          <w:szCs w:val="22"/>
          <w:lang w:val="ru-RU"/>
        </w:rPr>
        <w:t>переговоров</w:t>
      </w:r>
      <w:r w:rsidR="006509D9" w:rsidRPr="00E06463">
        <w:rPr>
          <w:szCs w:val="22"/>
          <w:lang w:val="ru-RU"/>
        </w:rPr>
        <w:t>.</w:t>
      </w:r>
    </w:p>
    <w:p w:rsidR="006509D9" w:rsidRPr="00FA73B1" w:rsidRDefault="004E2DC1" w:rsidP="00F173D9">
      <w:pPr>
        <w:spacing w:after="96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FA73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УДОСТОВЕРЕНИЕ</w:t>
      </w:r>
      <w:r w:rsidRPr="00FA73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ЧЕГО</w:t>
      </w:r>
      <w:r w:rsidR="006509D9" w:rsidRPr="00FA73B1">
        <w:rPr>
          <w:szCs w:val="22"/>
          <w:lang w:val="ru-RU"/>
        </w:rPr>
        <w:t xml:space="preserve"> </w:t>
      </w:r>
      <w:r w:rsidR="006471CB">
        <w:rPr>
          <w:szCs w:val="22"/>
          <w:lang w:val="ru-RU"/>
        </w:rPr>
        <w:t>С</w:t>
      </w:r>
      <w:r w:rsidR="00FA73B1">
        <w:rPr>
          <w:szCs w:val="22"/>
          <w:lang w:val="ru-RU"/>
        </w:rPr>
        <w:t>тороны</w:t>
      </w:r>
      <w:r w:rsidR="00FA73B1" w:rsidRPr="00FA73B1">
        <w:rPr>
          <w:szCs w:val="22"/>
          <w:lang w:val="ru-RU"/>
        </w:rPr>
        <w:t xml:space="preserve"> </w:t>
      </w:r>
      <w:r w:rsidR="00FA73B1">
        <w:rPr>
          <w:szCs w:val="22"/>
          <w:lang w:val="ru-RU"/>
        </w:rPr>
        <w:t>подписали</w:t>
      </w:r>
      <w:r w:rsidR="00FA73B1" w:rsidRPr="00FA73B1">
        <w:rPr>
          <w:szCs w:val="22"/>
          <w:lang w:val="ru-RU"/>
        </w:rPr>
        <w:t xml:space="preserve"> </w:t>
      </w:r>
      <w:r w:rsidR="00FA73B1">
        <w:rPr>
          <w:szCs w:val="22"/>
          <w:lang w:val="ru-RU"/>
        </w:rPr>
        <w:t>настоящее</w:t>
      </w:r>
      <w:r w:rsidR="00FA73B1" w:rsidRPr="00FA73B1">
        <w:rPr>
          <w:szCs w:val="22"/>
          <w:lang w:val="ru-RU"/>
        </w:rPr>
        <w:t xml:space="preserve"> </w:t>
      </w:r>
      <w:r w:rsidR="00FA73B1">
        <w:rPr>
          <w:szCs w:val="22"/>
          <w:lang w:val="ru-RU"/>
        </w:rPr>
        <w:t>Соглашение</w:t>
      </w:r>
      <w:r w:rsidR="00FA73B1" w:rsidRPr="00FA73B1">
        <w:rPr>
          <w:szCs w:val="22"/>
          <w:lang w:val="ru-RU"/>
        </w:rPr>
        <w:t xml:space="preserve"> </w:t>
      </w:r>
      <w:r w:rsidR="00FA73B1">
        <w:rPr>
          <w:szCs w:val="22"/>
          <w:lang w:val="ru-RU"/>
        </w:rPr>
        <w:t>о</w:t>
      </w:r>
      <w:r w:rsidR="00FA73B1" w:rsidRPr="00FA73B1">
        <w:rPr>
          <w:szCs w:val="22"/>
          <w:lang w:val="ru-RU"/>
        </w:rPr>
        <w:t xml:space="preserve"> </w:t>
      </w:r>
      <w:r w:rsidR="00FA73B1">
        <w:rPr>
          <w:szCs w:val="22"/>
          <w:lang w:val="ru-RU"/>
        </w:rPr>
        <w:t>сотрудничестве</w:t>
      </w:r>
      <w:r w:rsidR="00FA73B1" w:rsidRPr="00FA73B1">
        <w:rPr>
          <w:szCs w:val="22"/>
          <w:lang w:val="ru-RU"/>
        </w:rPr>
        <w:t xml:space="preserve"> </w:t>
      </w:r>
      <w:r w:rsidR="00FA73B1">
        <w:rPr>
          <w:szCs w:val="22"/>
          <w:lang w:val="ru-RU"/>
        </w:rPr>
        <w:t>в</w:t>
      </w:r>
      <w:r w:rsidR="00FA73B1" w:rsidRPr="00FA73B1">
        <w:rPr>
          <w:szCs w:val="22"/>
          <w:lang w:val="ru-RU"/>
        </w:rPr>
        <w:t xml:space="preserve"> </w:t>
      </w:r>
      <w:r w:rsidR="00FA73B1">
        <w:rPr>
          <w:szCs w:val="22"/>
          <w:lang w:val="ru-RU"/>
        </w:rPr>
        <w:t>двух</w:t>
      </w:r>
      <w:r w:rsidR="00FA73B1" w:rsidRPr="00FA73B1">
        <w:rPr>
          <w:szCs w:val="22"/>
          <w:lang w:val="ru-RU"/>
        </w:rPr>
        <w:t xml:space="preserve"> </w:t>
      </w:r>
      <w:r w:rsidR="00FA73B1">
        <w:rPr>
          <w:szCs w:val="22"/>
          <w:lang w:val="ru-RU"/>
        </w:rPr>
        <w:t>оригинальных</w:t>
      </w:r>
      <w:r w:rsidR="00FA73B1" w:rsidRPr="00FA73B1">
        <w:rPr>
          <w:szCs w:val="22"/>
          <w:lang w:val="ru-RU"/>
        </w:rPr>
        <w:t xml:space="preserve"> </w:t>
      </w:r>
      <w:r w:rsidR="00FA73B1">
        <w:rPr>
          <w:szCs w:val="22"/>
          <w:lang w:val="ru-RU"/>
        </w:rPr>
        <w:t>экземплярах</w:t>
      </w:r>
      <w:r w:rsidR="00F173D9" w:rsidRPr="00FA73B1">
        <w:rPr>
          <w:szCs w:val="22"/>
          <w:lang w:val="ru-RU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ory Organizations"/>
        <w:tblDescription w:val="CARICOM and WIPO"/>
      </w:tblPr>
      <w:tblGrid>
        <w:gridCol w:w="4672"/>
        <w:gridCol w:w="4673"/>
      </w:tblGrid>
      <w:tr w:rsidR="0086335C" w:rsidRPr="004B1C81" w:rsidTr="00C32330">
        <w:trPr>
          <w:trHeight w:val="1296"/>
          <w:tblHeader/>
        </w:trPr>
        <w:tc>
          <w:tcPr>
            <w:tcW w:w="4672" w:type="dxa"/>
          </w:tcPr>
          <w:p w:rsidR="0086335C" w:rsidRDefault="00DA63C5" w:rsidP="00DA63C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За</w:t>
            </w:r>
            <w:r w:rsidRPr="00DA63C5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Карибское</w:t>
            </w:r>
            <w:r w:rsidRPr="00DA63C5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сообщество</w:t>
            </w:r>
            <w:r w:rsidRPr="0026621E">
              <w:rPr>
                <w:szCs w:val="22"/>
              </w:rPr>
              <w:t xml:space="preserve"> </w:t>
            </w:r>
            <w:r w:rsidR="0086335C" w:rsidRPr="0026621E">
              <w:rPr>
                <w:szCs w:val="22"/>
              </w:rPr>
              <w:t>(</w:t>
            </w:r>
            <w:r>
              <w:rPr>
                <w:szCs w:val="22"/>
                <w:lang w:val="ru-RU"/>
              </w:rPr>
              <w:t>КАРИКОМ</w:t>
            </w:r>
            <w:r w:rsidR="0086335C" w:rsidRPr="0026621E">
              <w:rPr>
                <w:szCs w:val="22"/>
              </w:rPr>
              <w:t>)</w:t>
            </w:r>
          </w:p>
        </w:tc>
        <w:tc>
          <w:tcPr>
            <w:tcW w:w="4673" w:type="dxa"/>
          </w:tcPr>
          <w:p w:rsidR="0086335C" w:rsidRPr="00C07CCD" w:rsidRDefault="00026E94" w:rsidP="00C07CC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</w:t>
            </w:r>
            <w:r w:rsidRPr="00C07CC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Всемирную</w:t>
            </w:r>
            <w:r w:rsidRPr="00C07CC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организацию</w:t>
            </w:r>
            <w:r w:rsidRPr="00C07CC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интеллектуальной</w:t>
            </w:r>
            <w:r w:rsidRPr="00C07CC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собственности</w:t>
            </w:r>
            <w:r w:rsidRPr="00C07CCD">
              <w:rPr>
                <w:szCs w:val="22"/>
                <w:lang w:val="ru-RU"/>
              </w:rPr>
              <w:t xml:space="preserve"> </w:t>
            </w:r>
            <w:r w:rsidR="0086335C" w:rsidRPr="00C07CCD">
              <w:rPr>
                <w:szCs w:val="22"/>
                <w:lang w:val="ru-RU"/>
              </w:rPr>
              <w:t>(</w:t>
            </w:r>
            <w:r w:rsidR="00C07CCD">
              <w:rPr>
                <w:szCs w:val="22"/>
                <w:lang w:val="ru-RU"/>
              </w:rPr>
              <w:t>ВОИС</w:t>
            </w:r>
            <w:r w:rsidR="0086335C" w:rsidRPr="00C07CCD">
              <w:rPr>
                <w:szCs w:val="22"/>
                <w:lang w:val="ru-RU"/>
              </w:rPr>
              <w:t>)</w:t>
            </w:r>
          </w:p>
        </w:tc>
      </w:tr>
      <w:tr w:rsidR="00F173D9" w:rsidRPr="004B1C81" w:rsidTr="00C32330">
        <w:trPr>
          <w:trHeight w:val="288"/>
        </w:trPr>
        <w:tc>
          <w:tcPr>
            <w:tcW w:w="4672" w:type="dxa"/>
          </w:tcPr>
          <w:p w:rsidR="00F173D9" w:rsidRPr="002F7660" w:rsidRDefault="002F7660" w:rsidP="002F766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Его Превосходительство </w:t>
            </w:r>
            <w:r>
              <w:rPr>
                <w:szCs w:val="22"/>
                <w:lang w:val="ru-RU"/>
              </w:rPr>
              <w:br/>
              <w:t xml:space="preserve">г-н </w:t>
            </w:r>
            <w:r w:rsidRPr="002F7660">
              <w:rPr>
                <w:szCs w:val="22"/>
                <w:lang w:val="ru-RU"/>
              </w:rPr>
              <w:t>Ирвин ЛаРок</w:t>
            </w:r>
          </w:p>
        </w:tc>
        <w:tc>
          <w:tcPr>
            <w:tcW w:w="4673" w:type="dxa"/>
          </w:tcPr>
          <w:p w:rsidR="00F173D9" w:rsidRPr="002F7660" w:rsidRDefault="002F7660" w:rsidP="002F766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Г-н</w:t>
            </w:r>
            <w:r w:rsidR="00EA6B70" w:rsidRPr="002F7660">
              <w:rPr>
                <w:szCs w:val="22"/>
                <w:lang w:val="ru-RU"/>
              </w:rPr>
              <w:t xml:space="preserve"> [</w:t>
            </w:r>
            <w:r>
              <w:rPr>
                <w:szCs w:val="22"/>
                <w:lang w:val="ru-RU"/>
              </w:rPr>
              <w:t>имя и фамилия</w:t>
            </w:r>
            <w:r w:rsidR="0034218A" w:rsidRPr="002F7660">
              <w:rPr>
                <w:szCs w:val="22"/>
                <w:lang w:val="ru-RU"/>
              </w:rPr>
              <w:t>]</w:t>
            </w:r>
          </w:p>
        </w:tc>
      </w:tr>
      <w:tr w:rsidR="00F173D9" w:rsidRPr="002F7660" w:rsidTr="00DE0562">
        <w:trPr>
          <w:trHeight w:val="506"/>
        </w:trPr>
        <w:tc>
          <w:tcPr>
            <w:tcW w:w="4672" w:type="dxa"/>
          </w:tcPr>
          <w:p w:rsidR="00F173D9" w:rsidRPr="002F7660" w:rsidRDefault="002F7660" w:rsidP="002F766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Генеральный секретарь</w:t>
            </w:r>
          </w:p>
        </w:tc>
        <w:tc>
          <w:tcPr>
            <w:tcW w:w="4673" w:type="dxa"/>
          </w:tcPr>
          <w:p w:rsidR="00F173D9" w:rsidRPr="002F7660" w:rsidRDefault="002F7660" w:rsidP="002F766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Генеральный директор</w:t>
            </w:r>
          </w:p>
        </w:tc>
      </w:tr>
      <w:tr w:rsidR="00F173D9" w:rsidRPr="002F7660" w:rsidTr="00DE0562">
        <w:trPr>
          <w:trHeight w:val="506"/>
        </w:trPr>
        <w:tc>
          <w:tcPr>
            <w:tcW w:w="4672" w:type="dxa"/>
          </w:tcPr>
          <w:p w:rsidR="00F173D9" w:rsidRPr="002F7660" w:rsidRDefault="004277BD" w:rsidP="004277B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Место</w:t>
            </w:r>
            <w:r w:rsidR="00F173D9" w:rsidRPr="002F7660">
              <w:rPr>
                <w:szCs w:val="22"/>
                <w:lang w:val="ru-RU"/>
              </w:rPr>
              <w:t>:</w:t>
            </w:r>
          </w:p>
        </w:tc>
        <w:tc>
          <w:tcPr>
            <w:tcW w:w="4673" w:type="dxa"/>
          </w:tcPr>
          <w:p w:rsidR="00F173D9" w:rsidRPr="002F7660" w:rsidRDefault="004277BD" w:rsidP="004277B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Место</w:t>
            </w:r>
            <w:r w:rsidR="00F173D9" w:rsidRPr="002F7660">
              <w:rPr>
                <w:szCs w:val="22"/>
                <w:lang w:val="ru-RU"/>
              </w:rPr>
              <w:t>:</w:t>
            </w:r>
          </w:p>
        </w:tc>
      </w:tr>
      <w:tr w:rsidR="00F173D9" w:rsidRPr="002F7660" w:rsidTr="00DE0562">
        <w:trPr>
          <w:trHeight w:val="506"/>
        </w:trPr>
        <w:tc>
          <w:tcPr>
            <w:tcW w:w="4672" w:type="dxa"/>
          </w:tcPr>
          <w:p w:rsidR="00F173D9" w:rsidRPr="002F7660" w:rsidRDefault="004277BD" w:rsidP="004277B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Дата</w:t>
            </w:r>
            <w:r w:rsidR="00F173D9" w:rsidRPr="002F7660">
              <w:rPr>
                <w:szCs w:val="22"/>
                <w:lang w:val="ru-RU"/>
              </w:rPr>
              <w:t>:</w:t>
            </w:r>
          </w:p>
        </w:tc>
        <w:tc>
          <w:tcPr>
            <w:tcW w:w="4673" w:type="dxa"/>
          </w:tcPr>
          <w:p w:rsidR="00F173D9" w:rsidRPr="002F7660" w:rsidRDefault="004277BD" w:rsidP="004277B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Дата</w:t>
            </w:r>
            <w:r w:rsidR="00F173D9" w:rsidRPr="002F7660">
              <w:rPr>
                <w:szCs w:val="22"/>
                <w:lang w:val="ru-RU"/>
              </w:rPr>
              <w:t>:</w:t>
            </w:r>
          </w:p>
        </w:tc>
      </w:tr>
    </w:tbl>
    <w:p w:rsidR="000614DE" w:rsidRPr="002F7660" w:rsidRDefault="003E34D6" w:rsidP="0034218A">
      <w:pPr>
        <w:pStyle w:val="Endofdocument-Annex"/>
        <w:spacing w:before="840"/>
        <w:ind w:left="5530"/>
        <w:rPr>
          <w:szCs w:val="22"/>
          <w:lang w:val="ru-RU"/>
        </w:rPr>
      </w:pPr>
      <w:r w:rsidRPr="002F7660">
        <w:rPr>
          <w:lang w:val="ru-RU"/>
        </w:rPr>
        <w:t>[</w:t>
      </w:r>
      <w:r w:rsidR="004277BD">
        <w:rPr>
          <w:lang w:val="ru-RU"/>
        </w:rPr>
        <w:t xml:space="preserve">Приложение </w:t>
      </w:r>
      <w:r w:rsidR="000614DE">
        <w:rPr>
          <w:lang w:val="en"/>
        </w:rPr>
        <w:t>II</w:t>
      </w:r>
      <w:r>
        <w:rPr>
          <w:lang w:val="ru-RU"/>
        </w:rPr>
        <w:t xml:space="preserve"> следует</w:t>
      </w:r>
      <w:r w:rsidR="000614DE" w:rsidRPr="002F7660">
        <w:rPr>
          <w:lang w:val="ru-RU"/>
        </w:rPr>
        <w:t>]</w:t>
      </w:r>
    </w:p>
    <w:p w:rsidR="001F34A0" w:rsidRPr="002F7660" w:rsidRDefault="001F34A0">
      <w:pPr>
        <w:rPr>
          <w:lang w:val="ru-RU"/>
        </w:rPr>
        <w:sectPr w:rsidR="001F34A0" w:rsidRPr="002F7660" w:rsidSect="001F34A0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6509D9" w:rsidRPr="002F7660" w:rsidRDefault="006509D9">
      <w:pPr>
        <w:rPr>
          <w:lang w:val="ru-RU"/>
        </w:r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6509D9" w:rsidRPr="002F7660" w:rsidTr="001C0858">
        <w:trPr>
          <w:trHeight w:hRule="exact" w:val="1508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6509D9" w:rsidRPr="002F7660" w:rsidRDefault="006509D9" w:rsidP="001C0858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694815" cy="566420"/>
                  <wp:effectExtent l="0" t="0" r="635" b="5080"/>
                  <wp:docPr id="3" name="Imagen 6" descr="LOGO" title="OE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ECS Portrait Logo (1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6509D9" w:rsidRPr="002F7660" w:rsidRDefault="00880512" w:rsidP="001C0858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03239F0">
                  <wp:extent cx="2207260" cy="1316990"/>
                  <wp:effectExtent l="0" t="0" r="2540" b="0"/>
                  <wp:docPr id="1" name="Рисунок 1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260" cy="1316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9D9" w:rsidRPr="002F7660" w:rsidTr="001C0858">
        <w:trPr>
          <w:trHeight w:val="510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</w:tcPr>
          <w:p w:rsidR="006509D9" w:rsidRPr="002F7660" w:rsidRDefault="006509D9" w:rsidP="001C0858">
            <w:pPr>
              <w:spacing w:line="160" w:lineRule="exact"/>
              <w:rPr>
                <w:caps/>
                <w:sz w:val="15"/>
                <w:lang w:val="ru-RU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6509D9" w:rsidRPr="002F7660" w:rsidRDefault="006509D9" w:rsidP="001C0858">
            <w:pPr>
              <w:rPr>
                <w:lang w:val="ru-RU"/>
              </w:rPr>
            </w:pPr>
          </w:p>
        </w:tc>
      </w:tr>
    </w:tbl>
    <w:p w:rsidR="006509D9" w:rsidRPr="00DF6A0D" w:rsidRDefault="00DF6A0D" w:rsidP="0034218A">
      <w:pPr>
        <w:pStyle w:val="Heading2"/>
        <w:spacing w:before="480"/>
        <w:rPr>
          <w:b/>
          <w:color w:val="244061" w:themeColor="accent1" w:themeShade="80"/>
          <w:lang w:val="ru-RU"/>
        </w:rPr>
      </w:pPr>
      <w:r>
        <w:rPr>
          <w:b/>
          <w:color w:val="244061" w:themeColor="accent1" w:themeShade="80"/>
          <w:lang w:val="ru-RU"/>
        </w:rPr>
        <w:t>СОГЛАШЕНИЕ О СОТРУДНИЧЕСТВЕ</w:t>
      </w:r>
      <w:r w:rsidR="006509D9" w:rsidRPr="00DF6A0D">
        <w:rPr>
          <w:b/>
          <w:color w:val="244061" w:themeColor="accent1" w:themeShade="80"/>
          <w:lang w:val="ru-RU"/>
        </w:rPr>
        <w:t xml:space="preserve"> </w:t>
      </w:r>
    </w:p>
    <w:p w:rsidR="006509D9" w:rsidRPr="00DF6A0D" w:rsidRDefault="00DF6A0D" w:rsidP="0034218A">
      <w:pPr>
        <w:pStyle w:val="Heading2"/>
        <w:spacing w:before="0"/>
        <w:rPr>
          <w:b/>
          <w:color w:val="244061" w:themeColor="accent1" w:themeShade="80"/>
          <w:lang w:val="ru-RU"/>
        </w:rPr>
      </w:pPr>
      <w:r>
        <w:rPr>
          <w:b/>
          <w:color w:val="244061" w:themeColor="accent1" w:themeShade="80"/>
          <w:lang w:val="ru-RU"/>
        </w:rPr>
        <w:t>МЕЖДУ</w:t>
      </w:r>
    </w:p>
    <w:p w:rsidR="006509D9" w:rsidRPr="00DF6A0D" w:rsidRDefault="00DF6A0D" w:rsidP="0034218A">
      <w:pPr>
        <w:pStyle w:val="Heading2"/>
        <w:spacing w:before="0"/>
        <w:rPr>
          <w:b/>
          <w:color w:val="244061" w:themeColor="accent1" w:themeShade="80"/>
          <w:lang w:val="ru-RU"/>
        </w:rPr>
      </w:pPr>
      <w:r>
        <w:rPr>
          <w:b/>
          <w:color w:val="244061" w:themeColor="accent1" w:themeShade="80"/>
          <w:lang w:val="ru-RU"/>
        </w:rPr>
        <w:t>ОРГАНИЗАЦИЕЙ ВОСТОЧНОКАРИБСКИХ ГОСУДАРСТВ (овкг) И</w:t>
      </w:r>
    </w:p>
    <w:p w:rsidR="006509D9" w:rsidRPr="00DF6A0D" w:rsidRDefault="00DF6A0D" w:rsidP="0034218A">
      <w:pPr>
        <w:pStyle w:val="Heading2"/>
        <w:spacing w:before="0" w:after="480"/>
        <w:rPr>
          <w:b/>
          <w:color w:val="244061" w:themeColor="accent1" w:themeShade="80"/>
          <w:lang w:val="ru-RU"/>
        </w:rPr>
      </w:pPr>
      <w:r>
        <w:rPr>
          <w:b/>
          <w:color w:val="244061" w:themeColor="accent1" w:themeShade="80"/>
          <w:lang w:val="ru-RU"/>
        </w:rPr>
        <w:t>ВСЕМИРНОЙ</w:t>
      </w:r>
      <w:r w:rsidRPr="00DF6A0D">
        <w:rPr>
          <w:b/>
          <w:color w:val="244061" w:themeColor="accent1" w:themeShade="80"/>
          <w:lang w:val="ru-RU"/>
        </w:rPr>
        <w:t xml:space="preserve"> </w:t>
      </w:r>
      <w:r>
        <w:rPr>
          <w:b/>
          <w:color w:val="244061" w:themeColor="accent1" w:themeShade="80"/>
          <w:lang w:val="ru-RU"/>
        </w:rPr>
        <w:t>ОРГАНИЗАЦИЕЙ</w:t>
      </w:r>
      <w:r w:rsidRPr="00DF6A0D">
        <w:rPr>
          <w:b/>
          <w:color w:val="244061" w:themeColor="accent1" w:themeShade="80"/>
          <w:lang w:val="ru-RU"/>
        </w:rPr>
        <w:t xml:space="preserve"> </w:t>
      </w:r>
      <w:r>
        <w:rPr>
          <w:b/>
          <w:color w:val="244061" w:themeColor="accent1" w:themeShade="80"/>
          <w:lang w:val="ru-RU"/>
        </w:rPr>
        <w:t>ИНТЕЛЛЕКТУАЛЬНОЙ СОБСТВЕННОСТИ</w:t>
      </w:r>
      <w:r w:rsidR="006509D9" w:rsidRPr="00DF6A0D">
        <w:rPr>
          <w:b/>
          <w:color w:val="244061" w:themeColor="accent1" w:themeShade="80"/>
          <w:lang w:val="ru-RU"/>
        </w:rPr>
        <w:t xml:space="preserve"> (</w:t>
      </w:r>
      <w:r>
        <w:rPr>
          <w:b/>
          <w:color w:val="244061" w:themeColor="accent1" w:themeShade="80"/>
          <w:lang w:val="ru-RU"/>
        </w:rPr>
        <w:t>ВОИС</w:t>
      </w:r>
      <w:r w:rsidR="006509D9" w:rsidRPr="00DF6A0D">
        <w:rPr>
          <w:b/>
          <w:color w:val="244061" w:themeColor="accent1" w:themeShade="80"/>
          <w:lang w:val="ru-RU"/>
        </w:rPr>
        <w:t xml:space="preserve">) </w:t>
      </w:r>
    </w:p>
    <w:p w:rsidR="006509D9" w:rsidRPr="002C3AA8" w:rsidRDefault="002C3AA8" w:rsidP="0034218A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Организация</w:t>
      </w:r>
      <w:r w:rsidRPr="002C3A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восточнокарибских</w:t>
      </w:r>
      <w:r w:rsidRPr="002C3A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2C3AA8">
        <w:rPr>
          <w:szCs w:val="22"/>
          <w:lang w:val="ru-RU"/>
        </w:rPr>
        <w:t xml:space="preserve"> </w:t>
      </w:r>
      <w:r w:rsidR="006509D9" w:rsidRPr="002C3AA8">
        <w:rPr>
          <w:szCs w:val="22"/>
          <w:lang w:val="ru-RU"/>
        </w:rPr>
        <w:t>(</w:t>
      </w:r>
      <w:r>
        <w:rPr>
          <w:szCs w:val="22"/>
          <w:lang w:val="ru-RU"/>
        </w:rPr>
        <w:t xml:space="preserve">далее «ОВКГ») и Всемирная организация интеллектуальной собственности </w:t>
      </w:r>
      <w:r w:rsidR="006509D9" w:rsidRPr="002C3AA8">
        <w:rPr>
          <w:szCs w:val="22"/>
          <w:lang w:val="ru-RU"/>
        </w:rPr>
        <w:t>(</w:t>
      </w:r>
      <w:r>
        <w:rPr>
          <w:szCs w:val="22"/>
          <w:lang w:val="ru-RU"/>
        </w:rPr>
        <w:t>далее «ВОИС»</w:t>
      </w:r>
      <w:r w:rsidR="006509D9" w:rsidRPr="002C3AA8">
        <w:rPr>
          <w:szCs w:val="22"/>
          <w:lang w:val="ru-RU"/>
        </w:rPr>
        <w:t xml:space="preserve">), </w:t>
      </w:r>
      <w:r w:rsidRPr="002C3AA8">
        <w:rPr>
          <w:szCs w:val="22"/>
          <w:lang w:val="ru-RU"/>
        </w:rPr>
        <w:t>ниже совместно именуемые «Стороны» или по отдельности «Сторона»,</w:t>
      </w:r>
    </w:p>
    <w:p w:rsidR="006509D9" w:rsidRPr="00B7320A" w:rsidRDefault="00D7686B" w:rsidP="0034218A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ПРИНИМАЯ</w:t>
      </w:r>
      <w:r w:rsidRPr="00B732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B732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="006A29FA">
        <w:rPr>
          <w:szCs w:val="22"/>
          <w:lang w:val="ru-RU"/>
        </w:rPr>
        <w:t xml:space="preserve"> стремление</w:t>
      </w:r>
      <w:r w:rsidR="006509D9" w:rsidRPr="00B7320A">
        <w:rPr>
          <w:szCs w:val="22"/>
          <w:lang w:val="ru-RU"/>
        </w:rPr>
        <w:t xml:space="preserve"> </w:t>
      </w:r>
      <w:r w:rsidR="00422467">
        <w:rPr>
          <w:szCs w:val="22"/>
          <w:lang w:val="ru-RU"/>
        </w:rPr>
        <w:t>С</w:t>
      </w:r>
      <w:r>
        <w:rPr>
          <w:szCs w:val="22"/>
          <w:lang w:val="ru-RU"/>
        </w:rPr>
        <w:t>торон</w:t>
      </w:r>
      <w:r w:rsidR="005D7FC7" w:rsidRPr="00B7320A">
        <w:rPr>
          <w:szCs w:val="22"/>
          <w:lang w:val="ru-RU"/>
        </w:rPr>
        <w:t xml:space="preserve"> </w:t>
      </w:r>
      <w:r w:rsidR="005D7FC7">
        <w:rPr>
          <w:szCs w:val="22"/>
          <w:lang w:val="ru-RU"/>
        </w:rPr>
        <w:t>сотрудничать</w:t>
      </w:r>
      <w:r w:rsidR="005D7FC7" w:rsidRPr="00B7320A">
        <w:rPr>
          <w:szCs w:val="22"/>
          <w:lang w:val="ru-RU"/>
        </w:rPr>
        <w:t xml:space="preserve"> </w:t>
      </w:r>
      <w:r w:rsidR="00B7320A">
        <w:rPr>
          <w:szCs w:val="22"/>
          <w:lang w:val="ru-RU"/>
        </w:rPr>
        <w:t>при проведении</w:t>
      </w:r>
      <w:r w:rsidR="005D7FC7" w:rsidRPr="00B7320A">
        <w:rPr>
          <w:szCs w:val="22"/>
          <w:lang w:val="ru-RU"/>
        </w:rPr>
        <w:t xml:space="preserve"> </w:t>
      </w:r>
      <w:r w:rsidR="005D7FC7">
        <w:rPr>
          <w:szCs w:val="22"/>
          <w:lang w:val="ru-RU"/>
        </w:rPr>
        <w:t>мероприятий</w:t>
      </w:r>
      <w:r w:rsidR="005D7FC7" w:rsidRPr="00B7320A">
        <w:rPr>
          <w:szCs w:val="22"/>
          <w:lang w:val="ru-RU"/>
        </w:rPr>
        <w:t xml:space="preserve">, </w:t>
      </w:r>
      <w:r w:rsidR="006A29FA">
        <w:rPr>
          <w:szCs w:val="22"/>
          <w:lang w:val="ru-RU"/>
        </w:rPr>
        <w:t>благоприятствующих</w:t>
      </w:r>
      <w:r w:rsidR="005D7FC7" w:rsidRPr="00B7320A">
        <w:rPr>
          <w:szCs w:val="22"/>
          <w:lang w:val="ru-RU"/>
        </w:rPr>
        <w:t xml:space="preserve"> </w:t>
      </w:r>
      <w:r w:rsidR="005D7FC7">
        <w:rPr>
          <w:szCs w:val="22"/>
          <w:lang w:val="ru-RU"/>
        </w:rPr>
        <w:t>развитию</w:t>
      </w:r>
      <w:r w:rsidR="005D7FC7" w:rsidRPr="00B7320A">
        <w:rPr>
          <w:szCs w:val="22"/>
          <w:lang w:val="ru-RU"/>
        </w:rPr>
        <w:t xml:space="preserve"> </w:t>
      </w:r>
      <w:r w:rsidR="005D7FC7">
        <w:rPr>
          <w:szCs w:val="22"/>
          <w:lang w:val="ru-RU"/>
        </w:rPr>
        <w:t>системы</w:t>
      </w:r>
      <w:r w:rsidR="005D7FC7" w:rsidRPr="00B7320A">
        <w:rPr>
          <w:szCs w:val="22"/>
          <w:lang w:val="ru-RU"/>
        </w:rPr>
        <w:t xml:space="preserve"> </w:t>
      </w:r>
      <w:r w:rsidR="005D7FC7">
        <w:rPr>
          <w:szCs w:val="22"/>
          <w:lang w:val="ru-RU"/>
        </w:rPr>
        <w:t>интеллектуальной</w:t>
      </w:r>
      <w:r w:rsidR="005D7FC7" w:rsidRPr="00B7320A">
        <w:rPr>
          <w:szCs w:val="22"/>
          <w:lang w:val="ru-RU"/>
        </w:rPr>
        <w:t xml:space="preserve"> </w:t>
      </w:r>
      <w:r w:rsidR="005D7FC7">
        <w:rPr>
          <w:szCs w:val="22"/>
          <w:lang w:val="ru-RU"/>
        </w:rPr>
        <w:t>собственности</w:t>
      </w:r>
      <w:r w:rsidR="00B7320A">
        <w:rPr>
          <w:szCs w:val="22"/>
          <w:lang w:val="ru-RU"/>
        </w:rPr>
        <w:t xml:space="preserve"> (ИС) в регионе ОВКГ, в частности в следующих государствах – членах ВОИС</w:t>
      </w:r>
      <w:r w:rsidR="005D7FC7" w:rsidRPr="00B7320A">
        <w:rPr>
          <w:szCs w:val="22"/>
          <w:lang w:val="ru-RU"/>
        </w:rPr>
        <w:t xml:space="preserve"> </w:t>
      </w:r>
      <w:r w:rsidR="00B7320A">
        <w:rPr>
          <w:szCs w:val="22"/>
          <w:lang w:val="ru-RU"/>
        </w:rPr>
        <w:t>и ОВКГ: Антигуа и Барбуда, Доминика, Гренада, Сент-Люсия, Сент-Китс и Невис и Сент-Винсент и Гренадины,</w:t>
      </w:r>
    </w:p>
    <w:p w:rsidR="006509D9" w:rsidRPr="009A7A01" w:rsidRDefault="001117B1" w:rsidP="00525509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ПРИЗНАВАЯ</w:t>
      </w:r>
      <w:r w:rsidRPr="009A7A0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="006509D9" w:rsidRPr="009A7A01">
        <w:rPr>
          <w:szCs w:val="22"/>
          <w:lang w:val="ru-RU"/>
        </w:rPr>
        <w:t xml:space="preserve"> </w:t>
      </w:r>
      <w:r w:rsidR="00AC2659">
        <w:rPr>
          <w:szCs w:val="22"/>
          <w:lang w:val="ru-RU"/>
        </w:rPr>
        <w:t>задача</w:t>
      </w:r>
      <w:r w:rsidR="00AC2659" w:rsidRPr="009A7A01">
        <w:rPr>
          <w:szCs w:val="22"/>
          <w:lang w:val="ru-RU"/>
        </w:rPr>
        <w:t xml:space="preserve"> </w:t>
      </w:r>
      <w:r w:rsidR="00AC2659">
        <w:rPr>
          <w:szCs w:val="22"/>
          <w:lang w:val="ru-RU"/>
        </w:rPr>
        <w:t>ОВКГ</w:t>
      </w:r>
      <w:r w:rsidR="00AC2659" w:rsidRPr="009A7A01">
        <w:rPr>
          <w:szCs w:val="22"/>
          <w:lang w:val="ru-RU"/>
        </w:rPr>
        <w:t xml:space="preserve"> </w:t>
      </w:r>
      <w:r w:rsidR="00AC2659">
        <w:rPr>
          <w:szCs w:val="22"/>
          <w:lang w:val="ru-RU"/>
        </w:rPr>
        <w:t>заключается</w:t>
      </w:r>
      <w:r w:rsidR="00AC2659" w:rsidRPr="009A7A01">
        <w:rPr>
          <w:szCs w:val="22"/>
          <w:lang w:val="ru-RU"/>
        </w:rPr>
        <w:t xml:space="preserve"> </w:t>
      </w:r>
      <w:r w:rsidR="00AC2659">
        <w:rPr>
          <w:szCs w:val="22"/>
          <w:lang w:val="ru-RU"/>
        </w:rPr>
        <w:t>в</w:t>
      </w:r>
      <w:r w:rsidR="00AC2659" w:rsidRPr="009A7A01">
        <w:rPr>
          <w:szCs w:val="22"/>
          <w:lang w:val="ru-RU"/>
        </w:rPr>
        <w:t xml:space="preserve"> </w:t>
      </w:r>
      <w:r w:rsidR="00AC2659">
        <w:rPr>
          <w:szCs w:val="22"/>
          <w:lang w:val="ru-RU"/>
        </w:rPr>
        <w:t>том</w:t>
      </w:r>
      <w:r w:rsidR="00AC2659" w:rsidRPr="009A7A01">
        <w:rPr>
          <w:szCs w:val="22"/>
          <w:lang w:val="ru-RU"/>
        </w:rPr>
        <w:t xml:space="preserve">, </w:t>
      </w:r>
      <w:r w:rsidR="00AC2659">
        <w:rPr>
          <w:szCs w:val="22"/>
          <w:lang w:val="ru-RU"/>
        </w:rPr>
        <w:t>чтобы</w:t>
      </w:r>
      <w:r w:rsidR="00AC2659" w:rsidRPr="009A7A01">
        <w:rPr>
          <w:szCs w:val="22"/>
          <w:lang w:val="ru-RU"/>
        </w:rPr>
        <w:t xml:space="preserve"> </w:t>
      </w:r>
      <w:r w:rsidR="00AC2659">
        <w:rPr>
          <w:szCs w:val="22"/>
          <w:lang w:val="ru-RU"/>
        </w:rPr>
        <w:t>способствовать</w:t>
      </w:r>
      <w:r w:rsidR="00AC2659" w:rsidRPr="009A7A01">
        <w:rPr>
          <w:szCs w:val="22"/>
          <w:lang w:val="ru-RU"/>
        </w:rPr>
        <w:t xml:space="preserve"> </w:t>
      </w:r>
      <w:r w:rsidR="00AC2659">
        <w:rPr>
          <w:szCs w:val="22"/>
          <w:lang w:val="ru-RU"/>
        </w:rPr>
        <w:t>устойчивому</w:t>
      </w:r>
      <w:r w:rsidR="00AC2659" w:rsidRPr="009A7A01">
        <w:rPr>
          <w:szCs w:val="22"/>
          <w:lang w:val="ru-RU"/>
        </w:rPr>
        <w:t xml:space="preserve"> </w:t>
      </w:r>
      <w:r w:rsidR="00AC2659">
        <w:rPr>
          <w:szCs w:val="22"/>
          <w:lang w:val="ru-RU"/>
        </w:rPr>
        <w:t>развитию</w:t>
      </w:r>
      <w:r w:rsidR="00AC2659" w:rsidRPr="009A7A01">
        <w:rPr>
          <w:szCs w:val="22"/>
          <w:lang w:val="ru-RU"/>
        </w:rPr>
        <w:t xml:space="preserve"> </w:t>
      </w:r>
      <w:r w:rsidR="00AC2659">
        <w:rPr>
          <w:szCs w:val="22"/>
          <w:lang w:val="ru-RU"/>
        </w:rPr>
        <w:t>государств</w:t>
      </w:r>
      <w:r w:rsidR="00AC2659" w:rsidRPr="009A7A01">
        <w:rPr>
          <w:szCs w:val="22"/>
          <w:lang w:val="ru-RU"/>
        </w:rPr>
        <w:t xml:space="preserve"> – </w:t>
      </w:r>
      <w:r w:rsidR="00AC2659">
        <w:rPr>
          <w:szCs w:val="22"/>
          <w:lang w:val="ru-RU"/>
        </w:rPr>
        <w:t>членов</w:t>
      </w:r>
      <w:r w:rsidR="00AC2659" w:rsidRPr="009A7A01">
        <w:rPr>
          <w:szCs w:val="22"/>
          <w:lang w:val="ru-RU"/>
        </w:rPr>
        <w:t xml:space="preserve"> </w:t>
      </w:r>
      <w:r w:rsidR="007A646E">
        <w:rPr>
          <w:szCs w:val="22"/>
          <w:lang w:val="ru-RU"/>
        </w:rPr>
        <w:t>этой организации</w:t>
      </w:r>
      <w:r w:rsidR="009A7A01" w:rsidRPr="009A7A01">
        <w:rPr>
          <w:szCs w:val="22"/>
          <w:lang w:val="ru-RU"/>
        </w:rPr>
        <w:t xml:space="preserve">, </w:t>
      </w:r>
      <w:r w:rsidR="009A7A01">
        <w:rPr>
          <w:szCs w:val="22"/>
          <w:lang w:val="ru-RU"/>
        </w:rPr>
        <w:t>помогая</w:t>
      </w:r>
      <w:r w:rsidR="009A7A01" w:rsidRPr="009A7A01">
        <w:rPr>
          <w:szCs w:val="22"/>
          <w:lang w:val="ru-RU"/>
        </w:rPr>
        <w:t xml:space="preserve"> </w:t>
      </w:r>
      <w:r w:rsidR="009A7A01">
        <w:rPr>
          <w:szCs w:val="22"/>
          <w:lang w:val="ru-RU"/>
        </w:rPr>
        <w:t>им</w:t>
      </w:r>
      <w:r w:rsidR="009A7A01" w:rsidRPr="009A7A01">
        <w:rPr>
          <w:szCs w:val="22"/>
          <w:lang w:val="ru-RU"/>
        </w:rPr>
        <w:t xml:space="preserve"> </w:t>
      </w:r>
      <w:r w:rsidR="009A7A01">
        <w:rPr>
          <w:szCs w:val="22"/>
          <w:lang w:val="ru-RU"/>
        </w:rPr>
        <w:t>максимально</w:t>
      </w:r>
      <w:r w:rsidR="009A7A01" w:rsidRPr="009A7A01">
        <w:rPr>
          <w:szCs w:val="22"/>
          <w:lang w:val="ru-RU"/>
        </w:rPr>
        <w:t xml:space="preserve"> </w:t>
      </w:r>
      <w:r w:rsidR="009A7A01">
        <w:rPr>
          <w:szCs w:val="22"/>
          <w:lang w:val="ru-RU"/>
        </w:rPr>
        <w:t>эффективно</w:t>
      </w:r>
      <w:r w:rsidR="009A7A01" w:rsidRPr="009A7A01">
        <w:rPr>
          <w:szCs w:val="22"/>
          <w:lang w:val="ru-RU"/>
        </w:rPr>
        <w:t xml:space="preserve"> </w:t>
      </w:r>
      <w:r w:rsidR="009A7A01">
        <w:rPr>
          <w:szCs w:val="22"/>
          <w:lang w:val="ru-RU"/>
        </w:rPr>
        <w:t>использовать</w:t>
      </w:r>
      <w:r w:rsidR="009A7A01" w:rsidRPr="009A7A01">
        <w:rPr>
          <w:szCs w:val="22"/>
          <w:lang w:val="ru-RU"/>
        </w:rPr>
        <w:t xml:space="preserve"> </w:t>
      </w:r>
      <w:r w:rsidR="009A7A01">
        <w:rPr>
          <w:szCs w:val="22"/>
          <w:lang w:val="ru-RU"/>
        </w:rPr>
        <w:t>общее</w:t>
      </w:r>
      <w:r w:rsidR="009A7A01" w:rsidRPr="009A7A01">
        <w:rPr>
          <w:szCs w:val="22"/>
          <w:lang w:val="ru-RU"/>
        </w:rPr>
        <w:t xml:space="preserve"> </w:t>
      </w:r>
      <w:r w:rsidR="009A7A01">
        <w:rPr>
          <w:szCs w:val="22"/>
          <w:lang w:val="ru-RU"/>
        </w:rPr>
        <w:t>пространство, упрощая их интеграцию в миров</w:t>
      </w:r>
      <w:r w:rsidR="006C535A">
        <w:rPr>
          <w:szCs w:val="22"/>
          <w:lang w:val="ru-RU"/>
        </w:rPr>
        <w:t>ую</w:t>
      </w:r>
      <w:r w:rsidR="009A7A01">
        <w:rPr>
          <w:szCs w:val="22"/>
          <w:lang w:val="ru-RU"/>
        </w:rPr>
        <w:t xml:space="preserve"> экономик</w:t>
      </w:r>
      <w:r w:rsidR="006C535A">
        <w:rPr>
          <w:szCs w:val="22"/>
          <w:lang w:val="ru-RU"/>
        </w:rPr>
        <w:t>у</w:t>
      </w:r>
      <w:r w:rsidR="009A7A01">
        <w:rPr>
          <w:szCs w:val="22"/>
          <w:lang w:val="ru-RU"/>
        </w:rPr>
        <w:t xml:space="preserve">, участвуя в разработке и реализации политики и программ, касающихся </w:t>
      </w:r>
      <w:r w:rsidR="006715AB">
        <w:rPr>
          <w:szCs w:val="22"/>
          <w:lang w:val="ru-RU"/>
        </w:rPr>
        <w:t xml:space="preserve">региональных и международных </w:t>
      </w:r>
      <w:r w:rsidR="009A7A01">
        <w:rPr>
          <w:szCs w:val="22"/>
          <w:lang w:val="ru-RU"/>
        </w:rPr>
        <w:t xml:space="preserve">вопросов, и </w:t>
      </w:r>
      <w:r w:rsidR="00FB0D70">
        <w:rPr>
          <w:szCs w:val="22"/>
          <w:lang w:val="ru-RU"/>
        </w:rPr>
        <w:t>развивая двустороннее и многосторон</w:t>
      </w:r>
      <w:r w:rsidR="00FF16EF">
        <w:rPr>
          <w:szCs w:val="22"/>
          <w:lang w:val="ru-RU"/>
        </w:rPr>
        <w:t>н</w:t>
      </w:r>
      <w:r w:rsidR="00FB0D70">
        <w:rPr>
          <w:szCs w:val="22"/>
          <w:lang w:val="ru-RU"/>
        </w:rPr>
        <w:t xml:space="preserve">ее сотрудничество, </w:t>
      </w:r>
    </w:p>
    <w:p w:rsidR="006509D9" w:rsidRPr="00DE15C6" w:rsidRDefault="00A531D6" w:rsidP="00525509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 xml:space="preserve">БУДУЧИ </w:t>
      </w:r>
      <w:r w:rsidR="00BA0EFB">
        <w:rPr>
          <w:szCs w:val="22"/>
          <w:lang w:val="ru-RU"/>
        </w:rPr>
        <w:t>ПРЕИСПОЛНЕННЫ</w:t>
      </w:r>
      <w:r>
        <w:rPr>
          <w:szCs w:val="22"/>
          <w:lang w:val="ru-RU"/>
        </w:rPr>
        <w:t xml:space="preserve">МИ </w:t>
      </w:r>
      <w:r w:rsidR="00BA0EFB">
        <w:rPr>
          <w:szCs w:val="22"/>
          <w:lang w:val="ru-RU"/>
        </w:rPr>
        <w:t>РЕШИМОСТИ</w:t>
      </w:r>
      <w:r w:rsidR="006509D9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консолидировать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и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активизировать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работу</w:t>
      </w:r>
      <w:r w:rsidR="00DE15C6" w:rsidRPr="00DE15C6">
        <w:rPr>
          <w:szCs w:val="22"/>
          <w:lang w:val="ru-RU"/>
        </w:rPr>
        <w:t xml:space="preserve"> </w:t>
      </w:r>
      <w:r w:rsidR="00BD09B2">
        <w:rPr>
          <w:szCs w:val="22"/>
          <w:lang w:val="ru-RU"/>
        </w:rPr>
        <w:t>по линии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регионального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сотрудничества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и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интеграции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в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интересах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поддержки дальнейшего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экономического</w:t>
      </w:r>
      <w:r w:rsidR="00DE15C6" w:rsidRPr="00DE15C6">
        <w:rPr>
          <w:szCs w:val="22"/>
          <w:lang w:val="ru-RU"/>
        </w:rPr>
        <w:t xml:space="preserve">, </w:t>
      </w:r>
      <w:r w:rsidR="00DE15C6">
        <w:rPr>
          <w:szCs w:val="22"/>
          <w:lang w:val="ru-RU"/>
        </w:rPr>
        <w:t>социального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и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культурного</w:t>
      </w:r>
      <w:r w:rsidR="00DE15C6" w:rsidRPr="00DE15C6">
        <w:rPr>
          <w:szCs w:val="22"/>
          <w:lang w:val="ru-RU"/>
        </w:rPr>
        <w:t xml:space="preserve"> </w:t>
      </w:r>
      <w:r w:rsidR="00DE15C6">
        <w:rPr>
          <w:szCs w:val="22"/>
          <w:lang w:val="ru-RU"/>
        </w:rPr>
        <w:t>развития народов региона и выполнения мандата</w:t>
      </w:r>
      <w:r w:rsidR="0036003F">
        <w:rPr>
          <w:szCs w:val="22"/>
          <w:lang w:val="ru-RU"/>
        </w:rPr>
        <w:t xml:space="preserve">, сформулированного в </w:t>
      </w:r>
      <w:r w:rsidR="00FF16EF">
        <w:rPr>
          <w:szCs w:val="22"/>
          <w:lang w:val="ru-RU"/>
        </w:rPr>
        <w:t>пересмотренном Бастерском договоре</w:t>
      </w:r>
      <w:r w:rsidR="00E9734E">
        <w:rPr>
          <w:szCs w:val="22"/>
          <w:lang w:val="ru-RU"/>
        </w:rPr>
        <w:t>, учреждающем Э</w:t>
      </w:r>
      <w:r w:rsidR="00FF16EF">
        <w:rPr>
          <w:szCs w:val="22"/>
          <w:lang w:val="ru-RU"/>
        </w:rPr>
        <w:t>кономическ</w:t>
      </w:r>
      <w:r w:rsidR="00E9734E">
        <w:rPr>
          <w:szCs w:val="22"/>
          <w:lang w:val="ru-RU"/>
        </w:rPr>
        <w:t xml:space="preserve">ий </w:t>
      </w:r>
      <w:r w:rsidR="00FF16EF">
        <w:rPr>
          <w:szCs w:val="22"/>
          <w:lang w:val="ru-RU"/>
        </w:rPr>
        <w:t>союз ОВКГ</w:t>
      </w:r>
      <w:r w:rsidR="00E9734E">
        <w:rPr>
          <w:szCs w:val="22"/>
          <w:lang w:val="ru-RU"/>
        </w:rPr>
        <w:t>,</w:t>
      </w:r>
    </w:p>
    <w:p w:rsidR="006509D9" w:rsidRPr="00DE3842" w:rsidRDefault="00994D94" w:rsidP="00525509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ПРИЗНАВАЯ</w:t>
      </w:r>
      <w:r w:rsidR="00DE3842" w:rsidRPr="00DE3842">
        <w:rPr>
          <w:szCs w:val="22"/>
          <w:lang w:val="ru-RU"/>
        </w:rPr>
        <w:t xml:space="preserve"> </w:t>
      </w:r>
      <w:r w:rsidR="00DE3842">
        <w:rPr>
          <w:szCs w:val="22"/>
          <w:lang w:val="ru-RU"/>
        </w:rPr>
        <w:t>решающую</w:t>
      </w:r>
      <w:r w:rsidR="00DE3842" w:rsidRPr="00DE3842">
        <w:rPr>
          <w:szCs w:val="22"/>
          <w:lang w:val="ru-RU"/>
        </w:rPr>
        <w:t xml:space="preserve"> </w:t>
      </w:r>
      <w:r w:rsidR="00DE3842">
        <w:rPr>
          <w:szCs w:val="22"/>
          <w:lang w:val="ru-RU"/>
        </w:rPr>
        <w:t>роль</w:t>
      </w:r>
      <w:r w:rsidR="00DE3842" w:rsidRPr="00DE3842">
        <w:rPr>
          <w:szCs w:val="22"/>
          <w:lang w:val="ru-RU"/>
        </w:rPr>
        <w:t xml:space="preserve"> </w:t>
      </w:r>
      <w:r w:rsidR="00DE3842">
        <w:rPr>
          <w:szCs w:val="22"/>
          <w:lang w:val="ru-RU"/>
        </w:rPr>
        <w:t>ИС</w:t>
      </w:r>
      <w:r w:rsidR="00DE3842" w:rsidRPr="00DE3842">
        <w:rPr>
          <w:szCs w:val="22"/>
          <w:lang w:val="ru-RU"/>
        </w:rPr>
        <w:t xml:space="preserve"> </w:t>
      </w:r>
      <w:r w:rsidR="00DE3842">
        <w:rPr>
          <w:szCs w:val="22"/>
          <w:lang w:val="ru-RU"/>
        </w:rPr>
        <w:t>в</w:t>
      </w:r>
      <w:r w:rsidR="00DE3842" w:rsidRPr="00DE3842">
        <w:rPr>
          <w:szCs w:val="22"/>
          <w:lang w:val="ru-RU"/>
        </w:rPr>
        <w:t xml:space="preserve"> </w:t>
      </w:r>
      <w:r w:rsidR="00DE3842">
        <w:rPr>
          <w:szCs w:val="22"/>
          <w:lang w:val="ru-RU"/>
        </w:rPr>
        <w:t>деле</w:t>
      </w:r>
      <w:r w:rsidR="00DE3842" w:rsidRPr="00DE3842">
        <w:rPr>
          <w:szCs w:val="22"/>
          <w:lang w:val="ru-RU"/>
        </w:rPr>
        <w:t xml:space="preserve"> </w:t>
      </w:r>
      <w:r w:rsidR="00DE3842">
        <w:rPr>
          <w:szCs w:val="22"/>
          <w:lang w:val="ru-RU"/>
        </w:rPr>
        <w:t>поддержки</w:t>
      </w:r>
      <w:r w:rsidR="00DE3842" w:rsidRPr="00DE3842">
        <w:rPr>
          <w:szCs w:val="22"/>
          <w:lang w:val="ru-RU"/>
        </w:rPr>
        <w:t xml:space="preserve"> </w:t>
      </w:r>
      <w:r w:rsidR="00DE3842">
        <w:rPr>
          <w:szCs w:val="22"/>
          <w:lang w:val="ru-RU"/>
        </w:rPr>
        <w:t>экономического роста,</w:t>
      </w:r>
      <w:r w:rsidR="00135019">
        <w:rPr>
          <w:szCs w:val="22"/>
          <w:lang w:val="ru-RU"/>
        </w:rPr>
        <w:t xml:space="preserve"> промышленного</w:t>
      </w:r>
      <w:r w:rsidR="00DE3842">
        <w:rPr>
          <w:szCs w:val="22"/>
          <w:lang w:val="ru-RU"/>
        </w:rPr>
        <w:t xml:space="preserve"> развития и технического прогресса в мире,</w:t>
      </w:r>
    </w:p>
    <w:p w:rsidR="006509D9" w:rsidRPr="00C91B6E" w:rsidRDefault="002A2DDF" w:rsidP="00525509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C91B6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СТРЕМЛЕНИИ</w:t>
      </w:r>
      <w:r w:rsidR="006509D9" w:rsidRPr="00C91B6E">
        <w:rPr>
          <w:szCs w:val="22"/>
          <w:lang w:val="ru-RU"/>
        </w:rPr>
        <w:t xml:space="preserve"> </w:t>
      </w:r>
      <w:r w:rsidR="00C91B6E">
        <w:rPr>
          <w:szCs w:val="22"/>
          <w:lang w:val="ru-RU"/>
        </w:rPr>
        <w:t>наладить</w:t>
      </w:r>
      <w:r w:rsidR="00C91B6E" w:rsidRPr="00C91B6E">
        <w:rPr>
          <w:szCs w:val="22"/>
          <w:lang w:val="ru-RU"/>
        </w:rPr>
        <w:t xml:space="preserve"> </w:t>
      </w:r>
      <w:r w:rsidR="00C91B6E">
        <w:rPr>
          <w:szCs w:val="22"/>
          <w:lang w:val="ru-RU"/>
        </w:rPr>
        <w:t>и</w:t>
      </w:r>
      <w:r w:rsidR="00C91B6E" w:rsidRPr="00C91B6E">
        <w:rPr>
          <w:szCs w:val="22"/>
          <w:lang w:val="ru-RU"/>
        </w:rPr>
        <w:t xml:space="preserve"> </w:t>
      </w:r>
      <w:r w:rsidR="00C91B6E">
        <w:rPr>
          <w:szCs w:val="22"/>
          <w:lang w:val="ru-RU"/>
        </w:rPr>
        <w:t>поддерживать сотрудничество по</w:t>
      </w:r>
      <w:r w:rsidR="006A033D">
        <w:rPr>
          <w:szCs w:val="22"/>
          <w:lang w:val="ru-RU"/>
        </w:rPr>
        <w:t xml:space="preserve"> вопросам ИС между ОВКГ и ВОИС,</w:t>
      </w:r>
    </w:p>
    <w:p w:rsidR="006509D9" w:rsidRPr="004B1C81" w:rsidRDefault="00C91B6E" w:rsidP="00525509">
      <w:pPr>
        <w:spacing w:after="240"/>
        <w:rPr>
          <w:szCs w:val="22"/>
          <w:lang w:val="ru-RU"/>
        </w:rPr>
      </w:pPr>
      <w:r w:rsidRPr="004B1C81">
        <w:rPr>
          <w:szCs w:val="22"/>
          <w:lang w:val="ru-RU"/>
        </w:rPr>
        <w:t>ОСОЗНАВАЯ</w:t>
      </w:r>
      <w:r w:rsidR="00BD7D24" w:rsidRPr="004B1C81">
        <w:rPr>
          <w:szCs w:val="22"/>
          <w:lang w:val="ru-RU"/>
        </w:rPr>
        <w:t>,</w:t>
      </w:r>
      <w:r w:rsidR="006509D9" w:rsidRPr="004B1C81">
        <w:rPr>
          <w:szCs w:val="22"/>
          <w:lang w:val="ru-RU"/>
        </w:rPr>
        <w:t xml:space="preserve"> </w:t>
      </w:r>
      <w:r w:rsidR="00BD7D24" w:rsidRPr="004B1C81">
        <w:rPr>
          <w:szCs w:val="22"/>
          <w:lang w:val="ru-RU"/>
        </w:rPr>
        <w:t xml:space="preserve">что тесное сотрудничество ОВКГ и ВОИС имеет важнейшее значение для </w:t>
      </w:r>
      <w:r w:rsidR="0006053B" w:rsidRPr="004B1C81">
        <w:rPr>
          <w:szCs w:val="22"/>
          <w:lang w:val="ru-RU"/>
        </w:rPr>
        <w:t>содействия распространению принципов охраны прав ИС и</w:t>
      </w:r>
      <w:r w:rsidR="00501F41" w:rsidRPr="004B1C81">
        <w:rPr>
          <w:szCs w:val="22"/>
          <w:lang w:val="ru-RU"/>
        </w:rPr>
        <w:t xml:space="preserve"> управления ими в регионе ОВКГ,</w:t>
      </w:r>
    </w:p>
    <w:p w:rsidR="00024FA9" w:rsidRDefault="00CE68BC" w:rsidP="00525509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РУКОВОДСТВУЯСЬ</w:t>
      </w:r>
      <w:r w:rsidRPr="00024F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ВЫШЕИЗЛОЖЕННЫМ</w:t>
      </w:r>
      <w:r w:rsidRPr="00024FA9">
        <w:rPr>
          <w:szCs w:val="22"/>
          <w:lang w:val="ru-RU"/>
        </w:rPr>
        <w:t>,</w:t>
      </w:r>
      <w:r w:rsidR="006509D9" w:rsidRPr="00024FA9">
        <w:rPr>
          <w:szCs w:val="22"/>
          <w:lang w:val="ru-RU"/>
        </w:rPr>
        <w:t xml:space="preserve"> </w:t>
      </w:r>
      <w:r w:rsidR="00F933D7">
        <w:rPr>
          <w:szCs w:val="22"/>
          <w:lang w:val="ru-RU"/>
        </w:rPr>
        <w:t>С</w:t>
      </w:r>
      <w:r w:rsidR="00D21359">
        <w:rPr>
          <w:szCs w:val="22"/>
          <w:lang w:val="ru-RU"/>
        </w:rPr>
        <w:t>тороны</w:t>
      </w:r>
      <w:r w:rsidR="00D21359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договорились</w:t>
      </w:r>
      <w:r w:rsidR="002252D5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установить</w:t>
      </w:r>
      <w:r w:rsidR="002252D5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партнерские</w:t>
      </w:r>
      <w:r w:rsidR="002252D5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отношения</w:t>
      </w:r>
      <w:r w:rsidR="00024FA9" w:rsidRPr="00024FA9">
        <w:rPr>
          <w:szCs w:val="22"/>
          <w:lang w:val="ru-RU"/>
        </w:rPr>
        <w:t xml:space="preserve">, </w:t>
      </w:r>
      <w:r w:rsidR="00024FA9">
        <w:rPr>
          <w:szCs w:val="22"/>
          <w:lang w:val="ru-RU"/>
        </w:rPr>
        <w:t>призванные</w:t>
      </w:r>
      <w:r w:rsidR="00024FA9" w:rsidRPr="00024FA9">
        <w:rPr>
          <w:szCs w:val="22"/>
          <w:lang w:val="ru-RU"/>
        </w:rPr>
        <w:t xml:space="preserve"> </w:t>
      </w:r>
      <w:r w:rsidR="00F933D7">
        <w:rPr>
          <w:szCs w:val="22"/>
          <w:lang w:val="ru-RU"/>
        </w:rPr>
        <w:t xml:space="preserve">популяризировать </w:t>
      </w:r>
      <w:r w:rsidR="002252D5">
        <w:rPr>
          <w:szCs w:val="22"/>
          <w:lang w:val="ru-RU"/>
        </w:rPr>
        <w:t>цел</w:t>
      </w:r>
      <w:r w:rsidR="00024FA9">
        <w:rPr>
          <w:szCs w:val="22"/>
          <w:lang w:val="ru-RU"/>
        </w:rPr>
        <w:t>и</w:t>
      </w:r>
      <w:r w:rsidR="002252D5" w:rsidRPr="00024FA9">
        <w:rPr>
          <w:szCs w:val="22"/>
          <w:lang w:val="ru-RU"/>
        </w:rPr>
        <w:t xml:space="preserve">, </w:t>
      </w:r>
      <w:r w:rsidR="002252D5">
        <w:rPr>
          <w:szCs w:val="22"/>
          <w:lang w:val="ru-RU"/>
        </w:rPr>
        <w:t>изложенны</w:t>
      </w:r>
      <w:r w:rsidR="00024FA9">
        <w:rPr>
          <w:szCs w:val="22"/>
          <w:lang w:val="ru-RU"/>
        </w:rPr>
        <w:t>е</w:t>
      </w:r>
      <w:r w:rsidR="002252D5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в</w:t>
      </w:r>
      <w:r w:rsidR="002252D5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Конвенции</w:t>
      </w:r>
      <w:r w:rsidR="002252D5" w:rsidRPr="00024FA9">
        <w:rPr>
          <w:szCs w:val="22"/>
          <w:lang w:val="ru-RU"/>
        </w:rPr>
        <w:t xml:space="preserve">, </w:t>
      </w:r>
      <w:r w:rsidR="002252D5">
        <w:rPr>
          <w:szCs w:val="22"/>
          <w:lang w:val="ru-RU"/>
        </w:rPr>
        <w:t>учреждающей</w:t>
      </w:r>
      <w:r w:rsidR="002252D5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ВОИС</w:t>
      </w:r>
      <w:r w:rsidR="002252D5" w:rsidRPr="00024FA9">
        <w:rPr>
          <w:szCs w:val="22"/>
          <w:lang w:val="ru-RU"/>
        </w:rPr>
        <w:t xml:space="preserve">, </w:t>
      </w:r>
      <w:r w:rsidR="00024FA9">
        <w:rPr>
          <w:szCs w:val="22"/>
          <w:lang w:val="ru-RU"/>
        </w:rPr>
        <w:t>в</w:t>
      </w:r>
      <w:r w:rsidR="00024FA9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Бастерском</w:t>
      </w:r>
      <w:r w:rsidR="002252D5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договоре</w:t>
      </w:r>
      <w:r w:rsidR="002252D5" w:rsidRPr="00024FA9">
        <w:rPr>
          <w:szCs w:val="22"/>
          <w:lang w:val="ru-RU"/>
        </w:rPr>
        <w:t xml:space="preserve"> 1981</w:t>
      </w:r>
      <w:r w:rsidR="002252D5" w:rsidRPr="002252D5">
        <w:rPr>
          <w:szCs w:val="22"/>
        </w:rPr>
        <w:t> </w:t>
      </w:r>
      <w:r w:rsidR="002252D5">
        <w:rPr>
          <w:szCs w:val="22"/>
          <w:lang w:val="ru-RU"/>
        </w:rPr>
        <w:t>г</w:t>
      </w:r>
      <w:r w:rsidR="002252D5" w:rsidRPr="00024FA9">
        <w:rPr>
          <w:szCs w:val="22"/>
          <w:lang w:val="ru-RU"/>
        </w:rPr>
        <w:t xml:space="preserve">., </w:t>
      </w:r>
      <w:r w:rsidR="002252D5">
        <w:rPr>
          <w:szCs w:val="22"/>
          <w:lang w:val="ru-RU"/>
        </w:rPr>
        <w:t>учреждающем</w:t>
      </w:r>
      <w:r w:rsidR="002252D5" w:rsidRPr="00024FA9">
        <w:rPr>
          <w:szCs w:val="22"/>
          <w:lang w:val="ru-RU"/>
        </w:rPr>
        <w:t xml:space="preserve"> </w:t>
      </w:r>
      <w:r w:rsidR="002252D5">
        <w:rPr>
          <w:szCs w:val="22"/>
          <w:lang w:val="ru-RU"/>
        </w:rPr>
        <w:t>ОВКГ</w:t>
      </w:r>
      <w:r w:rsidR="002252D5" w:rsidRPr="00024FA9">
        <w:rPr>
          <w:szCs w:val="22"/>
          <w:lang w:val="ru-RU"/>
        </w:rPr>
        <w:t xml:space="preserve">, </w:t>
      </w:r>
      <w:r w:rsidR="002252D5">
        <w:rPr>
          <w:szCs w:val="22"/>
          <w:lang w:val="ru-RU"/>
        </w:rPr>
        <w:t>и</w:t>
      </w:r>
      <w:r w:rsidR="002252D5" w:rsidRPr="00024FA9">
        <w:rPr>
          <w:szCs w:val="22"/>
          <w:lang w:val="ru-RU"/>
        </w:rPr>
        <w:t xml:space="preserve"> </w:t>
      </w:r>
      <w:r w:rsidR="00024FA9">
        <w:rPr>
          <w:szCs w:val="22"/>
          <w:lang w:val="ru-RU"/>
        </w:rPr>
        <w:t>в пересмотренном</w:t>
      </w:r>
      <w:r w:rsidR="00024FA9" w:rsidRPr="00024FA9">
        <w:rPr>
          <w:szCs w:val="22"/>
          <w:lang w:val="ru-RU"/>
        </w:rPr>
        <w:t xml:space="preserve"> </w:t>
      </w:r>
      <w:r w:rsidR="00024FA9">
        <w:rPr>
          <w:szCs w:val="22"/>
          <w:lang w:val="ru-RU"/>
        </w:rPr>
        <w:t>Бастерском</w:t>
      </w:r>
      <w:r w:rsidR="00024FA9" w:rsidRPr="00024FA9">
        <w:rPr>
          <w:szCs w:val="22"/>
          <w:lang w:val="ru-RU"/>
        </w:rPr>
        <w:t xml:space="preserve"> </w:t>
      </w:r>
      <w:r w:rsidR="00024FA9">
        <w:rPr>
          <w:szCs w:val="22"/>
          <w:lang w:val="ru-RU"/>
        </w:rPr>
        <w:t>договоре</w:t>
      </w:r>
      <w:r w:rsidR="00024FA9" w:rsidRPr="00024FA9">
        <w:rPr>
          <w:szCs w:val="22"/>
          <w:lang w:val="ru-RU"/>
        </w:rPr>
        <w:t xml:space="preserve"> 2011</w:t>
      </w:r>
      <w:r w:rsidR="00024FA9" w:rsidRPr="00024FA9">
        <w:rPr>
          <w:szCs w:val="22"/>
        </w:rPr>
        <w:t> </w:t>
      </w:r>
      <w:r w:rsidR="00024FA9">
        <w:rPr>
          <w:szCs w:val="22"/>
          <w:lang w:val="ru-RU"/>
        </w:rPr>
        <w:t>г</w:t>
      </w:r>
      <w:r w:rsidR="00024FA9" w:rsidRPr="00024FA9">
        <w:rPr>
          <w:szCs w:val="22"/>
          <w:lang w:val="ru-RU"/>
        </w:rPr>
        <w:t xml:space="preserve">., </w:t>
      </w:r>
      <w:r w:rsidR="00024FA9">
        <w:rPr>
          <w:szCs w:val="22"/>
          <w:lang w:val="ru-RU"/>
        </w:rPr>
        <w:t>учреждающем</w:t>
      </w:r>
      <w:r w:rsidR="00024FA9" w:rsidRPr="00024FA9">
        <w:rPr>
          <w:szCs w:val="22"/>
          <w:lang w:val="ru-RU"/>
        </w:rPr>
        <w:t xml:space="preserve"> </w:t>
      </w:r>
      <w:r w:rsidR="00024FA9">
        <w:rPr>
          <w:szCs w:val="22"/>
          <w:lang w:val="ru-RU"/>
        </w:rPr>
        <w:t>Экономический</w:t>
      </w:r>
      <w:r w:rsidR="00024FA9" w:rsidRPr="00024FA9">
        <w:rPr>
          <w:szCs w:val="22"/>
          <w:lang w:val="ru-RU"/>
        </w:rPr>
        <w:t xml:space="preserve"> </w:t>
      </w:r>
      <w:r w:rsidR="00024FA9">
        <w:rPr>
          <w:szCs w:val="22"/>
          <w:lang w:val="ru-RU"/>
        </w:rPr>
        <w:t>союз</w:t>
      </w:r>
      <w:r w:rsidR="00024FA9" w:rsidRPr="00024FA9">
        <w:rPr>
          <w:szCs w:val="22"/>
          <w:lang w:val="ru-RU"/>
        </w:rPr>
        <w:t xml:space="preserve"> </w:t>
      </w:r>
      <w:r w:rsidR="00024FA9">
        <w:rPr>
          <w:szCs w:val="22"/>
          <w:lang w:val="ru-RU"/>
        </w:rPr>
        <w:t>ОВКГ</w:t>
      </w:r>
      <w:r w:rsidR="00024FA9" w:rsidRPr="00024FA9">
        <w:rPr>
          <w:szCs w:val="22"/>
          <w:lang w:val="ru-RU"/>
        </w:rPr>
        <w:t xml:space="preserve">, </w:t>
      </w:r>
      <w:r w:rsidR="008F0AE3">
        <w:rPr>
          <w:szCs w:val="22"/>
          <w:lang w:val="ru-RU"/>
        </w:rPr>
        <w:t xml:space="preserve">в интересах </w:t>
      </w:r>
      <w:r w:rsidR="00024FA9">
        <w:rPr>
          <w:szCs w:val="22"/>
          <w:lang w:val="ru-RU"/>
        </w:rPr>
        <w:t xml:space="preserve">согласования </w:t>
      </w:r>
      <w:r w:rsidR="00A37095" w:rsidRPr="00A37095">
        <w:rPr>
          <w:szCs w:val="22"/>
          <w:lang w:val="ru-RU"/>
        </w:rPr>
        <w:t xml:space="preserve">усилий для их большей, потенциально возможной, </w:t>
      </w:r>
      <w:r w:rsidR="00A37095" w:rsidRPr="00A37095">
        <w:rPr>
          <w:szCs w:val="22"/>
          <w:lang w:val="ru-RU"/>
        </w:rPr>
        <w:lastRenderedPageBreak/>
        <w:t>эффективности и с должным учетом их соответствующих целей и функций</w:t>
      </w:r>
      <w:r w:rsidR="00024FA9">
        <w:rPr>
          <w:szCs w:val="22"/>
          <w:lang w:val="ru-RU"/>
        </w:rPr>
        <w:t xml:space="preserve">, исходя из следующих положений: </w:t>
      </w:r>
    </w:p>
    <w:p w:rsidR="006509D9" w:rsidRPr="00A40E27" w:rsidRDefault="004136FF" w:rsidP="00525509">
      <w:pPr>
        <w:pStyle w:val="Heading3"/>
        <w:keepNext w:val="0"/>
        <w:spacing w:after="240"/>
        <w:rPr>
          <w:b/>
          <w:lang w:val="ru-RU"/>
        </w:rPr>
      </w:pPr>
      <w:r>
        <w:rPr>
          <w:b/>
          <w:lang w:val="ru-RU"/>
        </w:rPr>
        <w:t>Статья</w:t>
      </w:r>
      <w:r w:rsidRPr="00A40E27">
        <w:rPr>
          <w:b/>
          <w:lang w:val="ru-RU"/>
        </w:rPr>
        <w:t xml:space="preserve"> </w:t>
      </w:r>
      <w:r>
        <w:rPr>
          <w:b/>
        </w:rPr>
        <w:t>I</w:t>
      </w:r>
      <w:r w:rsidRPr="00A40E27">
        <w:rPr>
          <w:b/>
          <w:lang w:val="ru-RU"/>
        </w:rPr>
        <w:br/>
      </w:r>
      <w:r>
        <w:rPr>
          <w:b/>
          <w:lang w:val="ru-RU"/>
        </w:rPr>
        <w:t>ЦЕЛЬ</w:t>
      </w:r>
    </w:p>
    <w:p w:rsidR="006509D9" w:rsidRPr="00DE7DDD" w:rsidRDefault="004136FF" w:rsidP="00525509">
      <w:pPr>
        <w:spacing w:after="480"/>
        <w:rPr>
          <w:b/>
          <w:szCs w:val="22"/>
          <w:u w:val="single"/>
          <w:lang w:val="ru-RU"/>
        </w:rPr>
      </w:pPr>
      <w:r>
        <w:rPr>
          <w:szCs w:val="22"/>
          <w:lang w:val="ru-RU"/>
        </w:rPr>
        <w:t>Цель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Соглашения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сотрудничестве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состоит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A40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установить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рамки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взаимодействия</w:t>
      </w:r>
      <w:r w:rsidRPr="00A40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пределах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возможна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реализация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совместных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A40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конкретных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направлений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программной</w:t>
      </w:r>
      <w:r w:rsidRPr="00A40E27">
        <w:rPr>
          <w:szCs w:val="22"/>
          <w:lang w:val="ru-RU"/>
        </w:rPr>
        <w:t xml:space="preserve"> </w:t>
      </w:r>
      <w:r w:rsidR="00A40E27">
        <w:rPr>
          <w:szCs w:val="22"/>
          <w:lang w:val="ru-RU"/>
        </w:rPr>
        <w:t>деятельности</w:t>
      </w:r>
      <w:r w:rsidRPr="00A40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согласованных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ОВКГ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40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="00A40E27">
        <w:rPr>
          <w:szCs w:val="22"/>
          <w:lang w:val="ru-RU"/>
        </w:rPr>
        <w:t>.</w:t>
      </w:r>
    </w:p>
    <w:p w:rsidR="006509D9" w:rsidRPr="00423CF6" w:rsidRDefault="004136FF" w:rsidP="00525509">
      <w:pPr>
        <w:pStyle w:val="Heading3"/>
        <w:spacing w:after="240"/>
        <w:rPr>
          <w:b/>
          <w:szCs w:val="22"/>
          <w:lang w:val="ru-RU"/>
        </w:rPr>
      </w:pPr>
      <w:r>
        <w:rPr>
          <w:b/>
          <w:lang w:val="ru-RU"/>
        </w:rPr>
        <w:t>Статья</w:t>
      </w:r>
      <w:r w:rsidR="006509D9" w:rsidRPr="00423CF6">
        <w:rPr>
          <w:b/>
          <w:lang w:val="ru-RU"/>
        </w:rPr>
        <w:t xml:space="preserve"> </w:t>
      </w:r>
      <w:r w:rsidR="006509D9" w:rsidRPr="00525509">
        <w:rPr>
          <w:b/>
        </w:rPr>
        <w:t>II</w:t>
      </w:r>
      <w:r w:rsidR="006509D9" w:rsidRPr="00423CF6">
        <w:rPr>
          <w:b/>
          <w:lang w:val="ru-RU"/>
        </w:rPr>
        <w:br/>
      </w:r>
      <w:r w:rsidR="005A2940">
        <w:rPr>
          <w:b/>
          <w:lang w:val="ru-RU"/>
        </w:rPr>
        <w:t>ОБЛАСТИ</w:t>
      </w:r>
      <w:r w:rsidR="005A2940" w:rsidRPr="00423CF6">
        <w:rPr>
          <w:b/>
          <w:lang w:val="ru-RU"/>
        </w:rPr>
        <w:t xml:space="preserve"> </w:t>
      </w:r>
      <w:r w:rsidR="005A2940">
        <w:rPr>
          <w:b/>
          <w:lang w:val="ru-RU"/>
        </w:rPr>
        <w:t>СОТРУДНИЧЕСТВА</w:t>
      </w:r>
    </w:p>
    <w:p w:rsidR="006509D9" w:rsidRPr="00423CF6" w:rsidRDefault="00DE7DDD" w:rsidP="00525509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9001B7">
        <w:rPr>
          <w:szCs w:val="22"/>
          <w:lang w:val="ru-RU"/>
        </w:rPr>
        <w:t>ризнавая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ценность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ИС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для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региона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ОВКГ</w:t>
      </w:r>
      <w:r w:rsidR="009001B7" w:rsidRPr="00423CF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Стороны </w:t>
      </w:r>
      <w:r w:rsidR="009001B7">
        <w:rPr>
          <w:szCs w:val="22"/>
          <w:lang w:val="ru-RU"/>
        </w:rPr>
        <w:t>могут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сотрудничать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по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всем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областям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системы</w:t>
      </w:r>
      <w:r w:rsidR="009001B7" w:rsidRPr="00423CF6">
        <w:rPr>
          <w:szCs w:val="22"/>
          <w:lang w:val="ru-RU"/>
        </w:rPr>
        <w:t xml:space="preserve"> </w:t>
      </w:r>
      <w:r w:rsidR="009001B7">
        <w:rPr>
          <w:szCs w:val="22"/>
          <w:lang w:val="ru-RU"/>
        </w:rPr>
        <w:t>ИС</w:t>
      </w:r>
      <w:r w:rsidR="009001B7" w:rsidRPr="00423CF6">
        <w:rPr>
          <w:szCs w:val="22"/>
          <w:lang w:val="ru-RU"/>
        </w:rPr>
        <w:t xml:space="preserve">, </w:t>
      </w:r>
      <w:r w:rsidR="009001B7">
        <w:rPr>
          <w:szCs w:val="22"/>
          <w:lang w:val="ru-RU"/>
        </w:rPr>
        <w:t>включая</w:t>
      </w:r>
      <w:r w:rsidR="009001B7" w:rsidRPr="00423CF6">
        <w:rPr>
          <w:szCs w:val="22"/>
          <w:lang w:val="ru-RU"/>
        </w:rPr>
        <w:t>:</w:t>
      </w:r>
    </w:p>
    <w:p w:rsidR="006509D9" w:rsidRPr="004B1C81" w:rsidRDefault="007B29B0" w:rsidP="00CA0FE8">
      <w:pPr>
        <w:pStyle w:val="ListParagraph"/>
        <w:numPr>
          <w:ilvl w:val="0"/>
          <w:numId w:val="15"/>
        </w:numPr>
        <w:suppressAutoHyphens/>
        <w:autoSpaceDN w:val="0"/>
        <w:spacing w:after="240"/>
        <w:ind w:left="720"/>
        <w:contextualSpacing w:val="0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разработку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политики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стратегий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субрегиона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ОВКГ</w:t>
      </w:r>
      <w:r w:rsidRPr="004B1C81">
        <w:rPr>
          <w:szCs w:val="22"/>
          <w:lang w:val="ru-RU"/>
        </w:rPr>
        <w:t>;</w:t>
      </w:r>
    </w:p>
    <w:p w:rsidR="006509D9" w:rsidRPr="004B1C81" w:rsidRDefault="00472C27" w:rsidP="00CA0FE8">
      <w:pPr>
        <w:pStyle w:val="ListParagraph"/>
        <w:numPr>
          <w:ilvl w:val="0"/>
          <w:numId w:val="15"/>
        </w:numPr>
        <w:suppressAutoHyphens/>
        <w:autoSpaceDN w:val="0"/>
        <w:spacing w:after="240"/>
        <w:ind w:left="720"/>
        <w:contextualSpacing w:val="0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оказание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технической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разработке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и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модернизации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законов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и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подзаконных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актов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по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тематике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ИС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посредством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обмена</w:t>
      </w:r>
      <w:r w:rsidR="001C6615" w:rsidRPr="004B1C81">
        <w:rPr>
          <w:szCs w:val="22"/>
          <w:lang w:val="ru-RU"/>
        </w:rPr>
        <w:t xml:space="preserve"> </w:t>
      </w:r>
      <w:r w:rsidR="001C6615">
        <w:rPr>
          <w:szCs w:val="22"/>
          <w:lang w:val="ru-RU"/>
        </w:rPr>
        <w:t>информацией</w:t>
      </w:r>
      <w:r w:rsidR="001C6615" w:rsidRPr="004B1C81">
        <w:rPr>
          <w:szCs w:val="22"/>
          <w:lang w:val="ru-RU"/>
        </w:rPr>
        <w:t>;</w:t>
      </w:r>
    </w:p>
    <w:p w:rsidR="006509D9" w:rsidRPr="004B1C81" w:rsidRDefault="00C17BBA" w:rsidP="00CA0FE8">
      <w:pPr>
        <w:pStyle w:val="ListParagraph"/>
        <w:numPr>
          <w:ilvl w:val="0"/>
          <w:numId w:val="15"/>
        </w:numPr>
        <w:suppressAutoHyphens/>
        <w:autoSpaceDN w:val="0"/>
        <w:spacing w:after="240"/>
        <w:ind w:left="720"/>
        <w:contextualSpacing w:val="0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создание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субрегиональной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4B1C8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систем</w:t>
      </w:r>
      <w:r w:rsidRPr="004B1C81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призванной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унифицировать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принципы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административной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4B1C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формирование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субрегиональной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4B1C81">
        <w:rPr>
          <w:szCs w:val="22"/>
          <w:lang w:val="ru-RU"/>
        </w:rPr>
        <w:t>;</w:t>
      </w:r>
    </w:p>
    <w:p w:rsidR="006509D9" w:rsidRPr="004B1C81" w:rsidRDefault="00B252BC" w:rsidP="00CA0FE8">
      <w:pPr>
        <w:pStyle w:val="ListParagraph"/>
        <w:numPr>
          <w:ilvl w:val="0"/>
          <w:numId w:val="15"/>
        </w:numPr>
        <w:suppressAutoHyphens/>
        <w:autoSpaceDN w:val="0"/>
        <w:spacing w:after="240"/>
        <w:ind w:left="720"/>
        <w:contextualSpacing w:val="0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организацию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мероприятий</w:t>
      </w:r>
      <w:r w:rsidRPr="004B1C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призванных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поддержать</w:t>
      </w:r>
      <w:r w:rsidRPr="004B1C81">
        <w:rPr>
          <w:szCs w:val="22"/>
          <w:lang w:val="ru-RU"/>
        </w:rPr>
        <w:t xml:space="preserve"> </w:t>
      </w:r>
      <w:r w:rsidR="00012FEE">
        <w:rPr>
          <w:szCs w:val="22"/>
          <w:lang w:val="ru-RU"/>
        </w:rPr>
        <w:t>развитие</w:t>
      </w:r>
      <w:r w:rsidR="00012FEE"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потенциала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объектов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управления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ими</w:t>
      </w:r>
      <w:r w:rsidRPr="004B1C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странам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ОВКГ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форме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внедрения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</w:t>
      </w:r>
      <w:r w:rsidRPr="004B1C81">
        <w:rPr>
          <w:szCs w:val="22"/>
          <w:lang w:val="ru-RU"/>
        </w:rPr>
        <w:t>-</w:t>
      </w:r>
      <w:r>
        <w:rPr>
          <w:szCs w:val="22"/>
          <w:lang w:val="ru-RU"/>
        </w:rPr>
        <w:t>технологических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административной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4B1C81">
        <w:rPr>
          <w:szCs w:val="22"/>
          <w:lang w:val="ru-RU"/>
        </w:rPr>
        <w:t>;</w:t>
      </w:r>
    </w:p>
    <w:p w:rsidR="006509D9" w:rsidRPr="004B1C81" w:rsidRDefault="00012FEE" w:rsidP="00CA0FE8">
      <w:pPr>
        <w:pStyle w:val="ListParagraph"/>
        <w:numPr>
          <w:ilvl w:val="0"/>
          <w:numId w:val="15"/>
        </w:numPr>
        <w:suppressAutoHyphens/>
        <w:autoSpaceDN w:val="0"/>
        <w:spacing w:after="240"/>
        <w:ind w:left="720"/>
        <w:contextualSpacing w:val="0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взаимодействи</w:t>
      </w:r>
      <w:r w:rsidR="00A3463A">
        <w:rPr>
          <w:szCs w:val="22"/>
          <w:lang w:val="ru-RU"/>
        </w:rPr>
        <w:t>е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целью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научных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конференций</w:t>
      </w:r>
      <w:r w:rsidRPr="004B1C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практикумов</w:t>
      </w:r>
      <w:r w:rsidRPr="004B1C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семинаров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других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учебных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потенциала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использования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субрегионе</w:t>
      </w:r>
      <w:r w:rsidRPr="004B1C81">
        <w:rPr>
          <w:szCs w:val="22"/>
          <w:lang w:val="ru-RU"/>
        </w:rPr>
        <w:t>;</w:t>
      </w:r>
    </w:p>
    <w:p w:rsidR="006509D9" w:rsidRPr="001101F2" w:rsidRDefault="006C43C3" w:rsidP="00CA0FE8">
      <w:pPr>
        <w:pStyle w:val="ListParagraph"/>
        <w:numPr>
          <w:ilvl w:val="0"/>
          <w:numId w:val="15"/>
        </w:numPr>
        <w:suppressAutoHyphens/>
        <w:autoSpaceDN w:val="0"/>
        <w:spacing w:after="240"/>
        <w:ind w:left="720"/>
        <w:contextualSpacing w:val="0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оказани</w:t>
      </w:r>
      <w:r w:rsidR="001101F2">
        <w:rPr>
          <w:szCs w:val="22"/>
          <w:lang w:val="ru-RU"/>
        </w:rPr>
        <w:t>е</w:t>
      </w:r>
      <w:r w:rsidRPr="001101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поддержки</w:t>
      </w:r>
      <w:r w:rsidRPr="001101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101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вопросах</w:t>
      </w:r>
      <w:r w:rsidRPr="001101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использования</w:t>
      </w:r>
      <w:r w:rsidRPr="001101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глобальных</w:t>
      </w:r>
      <w:r w:rsidRPr="001101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услуг</w:t>
      </w:r>
      <w:r w:rsidRPr="001101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1101F2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6509D9" w:rsidRPr="004B1C81" w:rsidRDefault="00217F6F" w:rsidP="00CA0FE8">
      <w:pPr>
        <w:pStyle w:val="ListParagraph"/>
        <w:numPr>
          <w:ilvl w:val="0"/>
          <w:numId w:val="15"/>
        </w:numPr>
        <w:suppressAutoHyphens/>
        <w:autoSpaceDN w:val="0"/>
        <w:spacing w:after="480"/>
        <w:ind w:left="720"/>
        <w:contextualSpacing w:val="0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оказани</w:t>
      </w:r>
      <w:r w:rsidR="001101F2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технической помощи по укреплению системы ИС в субрегионе ОВКГ.</w:t>
      </w:r>
    </w:p>
    <w:p w:rsidR="006509D9" w:rsidRPr="000D4574" w:rsidRDefault="00251D80" w:rsidP="008056DE">
      <w:pPr>
        <w:pStyle w:val="Heading3"/>
        <w:spacing w:after="240"/>
        <w:rPr>
          <w:b/>
          <w:lang w:val="ru-RU"/>
        </w:rPr>
      </w:pPr>
      <w:r>
        <w:rPr>
          <w:b/>
          <w:lang w:val="ru-RU"/>
        </w:rPr>
        <w:t>Статья</w:t>
      </w:r>
      <w:r w:rsidR="006509D9" w:rsidRPr="000D4574">
        <w:rPr>
          <w:b/>
          <w:lang w:val="ru-RU"/>
        </w:rPr>
        <w:t xml:space="preserve"> </w:t>
      </w:r>
      <w:r w:rsidR="006509D9" w:rsidRPr="008056DE">
        <w:rPr>
          <w:b/>
        </w:rPr>
        <w:t>III</w:t>
      </w:r>
      <w:r w:rsidR="006509D9" w:rsidRPr="000D4574">
        <w:rPr>
          <w:b/>
          <w:lang w:val="ru-RU"/>
        </w:rPr>
        <w:br/>
      </w:r>
      <w:r w:rsidR="000D4574">
        <w:rPr>
          <w:b/>
          <w:lang w:val="ru-RU"/>
        </w:rPr>
        <w:t>РЕАЛИЗАЦИЯ</w:t>
      </w:r>
    </w:p>
    <w:p w:rsidR="006509D9" w:rsidRPr="006F2119" w:rsidRDefault="000D4574" w:rsidP="00212FED">
      <w:pPr>
        <w:pStyle w:val="ListParagraph"/>
        <w:spacing w:after="480"/>
        <w:ind w:left="0"/>
        <w:rPr>
          <w:bCs/>
          <w:szCs w:val="22"/>
          <w:lang w:val="ru-RU"/>
        </w:rPr>
      </w:pPr>
      <w:r w:rsidRPr="000D4574">
        <w:rPr>
          <w:bCs/>
          <w:szCs w:val="22"/>
          <w:lang w:val="ru-RU"/>
        </w:rPr>
        <w:t xml:space="preserve">Порядок и конкретные условия реализации деятельности </w:t>
      </w:r>
      <w:r w:rsidR="0035271F">
        <w:rPr>
          <w:bCs/>
          <w:szCs w:val="22"/>
          <w:lang w:val="ru-RU"/>
        </w:rPr>
        <w:t xml:space="preserve">по линии </w:t>
      </w:r>
      <w:r w:rsidRPr="000D4574">
        <w:rPr>
          <w:bCs/>
          <w:szCs w:val="22"/>
          <w:lang w:val="ru-RU"/>
        </w:rPr>
        <w:t xml:space="preserve">сотрудничества, упомянутой в настоящем Соглашении, подлежат согласованию </w:t>
      </w:r>
      <w:r w:rsidR="0035271F">
        <w:rPr>
          <w:bCs/>
          <w:szCs w:val="22"/>
          <w:lang w:val="ru-RU"/>
        </w:rPr>
        <w:t>С</w:t>
      </w:r>
      <w:r w:rsidRPr="000D4574">
        <w:rPr>
          <w:bCs/>
          <w:szCs w:val="22"/>
          <w:lang w:val="ru-RU"/>
        </w:rPr>
        <w:t xml:space="preserve">торонами </w:t>
      </w:r>
      <w:r w:rsidR="0035271F">
        <w:rPr>
          <w:bCs/>
          <w:szCs w:val="22"/>
          <w:lang w:val="ru-RU"/>
        </w:rPr>
        <w:t>для</w:t>
      </w:r>
      <w:r w:rsidRPr="000D4574">
        <w:rPr>
          <w:bCs/>
          <w:szCs w:val="22"/>
          <w:lang w:val="ru-RU"/>
        </w:rPr>
        <w:t xml:space="preserve"> каждо</w:t>
      </w:r>
      <w:r w:rsidR="0035271F">
        <w:rPr>
          <w:bCs/>
          <w:szCs w:val="22"/>
          <w:lang w:val="ru-RU"/>
        </w:rPr>
        <w:t>го</w:t>
      </w:r>
      <w:r w:rsidRPr="000D4574">
        <w:rPr>
          <w:bCs/>
          <w:szCs w:val="22"/>
          <w:lang w:val="ru-RU"/>
        </w:rPr>
        <w:t xml:space="preserve"> конкретно</w:t>
      </w:r>
      <w:r w:rsidR="0035271F">
        <w:rPr>
          <w:bCs/>
          <w:szCs w:val="22"/>
          <w:lang w:val="ru-RU"/>
        </w:rPr>
        <w:t>го</w:t>
      </w:r>
      <w:r w:rsidRPr="000D4574">
        <w:rPr>
          <w:bCs/>
          <w:szCs w:val="22"/>
          <w:lang w:val="ru-RU"/>
        </w:rPr>
        <w:t xml:space="preserve"> случа</w:t>
      </w:r>
      <w:r w:rsidR="0035271F">
        <w:rPr>
          <w:bCs/>
          <w:szCs w:val="22"/>
          <w:lang w:val="ru-RU"/>
        </w:rPr>
        <w:t>я</w:t>
      </w:r>
      <w:r w:rsidR="00D208F8">
        <w:rPr>
          <w:bCs/>
          <w:szCs w:val="22"/>
          <w:lang w:val="ru-RU"/>
        </w:rPr>
        <w:t xml:space="preserve"> в отдельности</w:t>
      </w:r>
      <w:r w:rsidRPr="000D4574">
        <w:rPr>
          <w:bCs/>
          <w:szCs w:val="22"/>
          <w:lang w:val="ru-RU"/>
        </w:rPr>
        <w:t xml:space="preserve"> и определяют функциональные и финансовые обязанности каждой из </w:t>
      </w:r>
      <w:r w:rsidR="0035271F">
        <w:rPr>
          <w:bCs/>
          <w:szCs w:val="22"/>
          <w:lang w:val="ru-RU"/>
        </w:rPr>
        <w:t>С</w:t>
      </w:r>
      <w:r w:rsidRPr="000D4574">
        <w:rPr>
          <w:bCs/>
          <w:szCs w:val="22"/>
          <w:lang w:val="ru-RU"/>
        </w:rPr>
        <w:t>торон.  Обе</w:t>
      </w:r>
      <w:r w:rsidRPr="006F2119">
        <w:rPr>
          <w:bCs/>
          <w:szCs w:val="22"/>
          <w:lang w:val="ru-RU"/>
        </w:rPr>
        <w:t xml:space="preserve"> </w:t>
      </w:r>
      <w:r w:rsidR="0035271F">
        <w:rPr>
          <w:bCs/>
          <w:szCs w:val="22"/>
          <w:lang w:val="ru-RU"/>
        </w:rPr>
        <w:t>С</w:t>
      </w:r>
      <w:r w:rsidRPr="000D4574">
        <w:rPr>
          <w:bCs/>
          <w:szCs w:val="22"/>
          <w:lang w:val="ru-RU"/>
        </w:rPr>
        <w:t>тороны</w:t>
      </w:r>
      <w:r w:rsidRPr="006F2119">
        <w:rPr>
          <w:bCs/>
          <w:szCs w:val="22"/>
          <w:lang w:val="ru-RU"/>
        </w:rPr>
        <w:t xml:space="preserve"> </w:t>
      </w:r>
      <w:r w:rsidRPr="000D4574">
        <w:rPr>
          <w:bCs/>
          <w:szCs w:val="22"/>
          <w:lang w:val="ru-RU"/>
        </w:rPr>
        <w:t>признают</w:t>
      </w:r>
      <w:r w:rsidRPr="006F2119">
        <w:rPr>
          <w:bCs/>
          <w:szCs w:val="22"/>
          <w:lang w:val="ru-RU"/>
        </w:rPr>
        <w:t xml:space="preserve">, </w:t>
      </w:r>
      <w:r w:rsidRPr="000D4574">
        <w:rPr>
          <w:bCs/>
          <w:szCs w:val="22"/>
          <w:lang w:val="ru-RU"/>
        </w:rPr>
        <w:t>что</w:t>
      </w:r>
      <w:r w:rsidRPr="006F2119">
        <w:rPr>
          <w:bCs/>
          <w:szCs w:val="22"/>
          <w:lang w:val="ru-RU"/>
        </w:rPr>
        <w:t xml:space="preserve"> </w:t>
      </w:r>
      <w:r w:rsidRPr="000D4574">
        <w:rPr>
          <w:bCs/>
          <w:szCs w:val="22"/>
          <w:lang w:val="ru-RU"/>
        </w:rPr>
        <w:t>финансирование</w:t>
      </w:r>
      <w:r w:rsidRPr="006F2119">
        <w:rPr>
          <w:bCs/>
          <w:szCs w:val="22"/>
          <w:lang w:val="ru-RU"/>
        </w:rPr>
        <w:t xml:space="preserve"> </w:t>
      </w:r>
      <w:r w:rsidRPr="000D4574">
        <w:rPr>
          <w:bCs/>
          <w:szCs w:val="22"/>
          <w:lang w:val="ru-RU"/>
        </w:rPr>
        <w:t>такой</w:t>
      </w:r>
      <w:r w:rsidRPr="006F2119">
        <w:rPr>
          <w:bCs/>
          <w:szCs w:val="22"/>
          <w:lang w:val="ru-RU"/>
        </w:rPr>
        <w:t xml:space="preserve"> </w:t>
      </w:r>
      <w:r w:rsidRPr="000D4574">
        <w:rPr>
          <w:bCs/>
          <w:szCs w:val="22"/>
          <w:lang w:val="ru-RU"/>
        </w:rPr>
        <w:t>деятельности</w:t>
      </w:r>
      <w:r w:rsidRPr="006F2119">
        <w:rPr>
          <w:bCs/>
          <w:szCs w:val="22"/>
          <w:lang w:val="ru-RU"/>
        </w:rPr>
        <w:t xml:space="preserve"> </w:t>
      </w:r>
      <w:r w:rsidRPr="000D4574">
        <w:rPr>
          <w:bCs/>
          <w:szCs w:val="22"/>
          <w:lang w:val="ru-RU"/>
        </w:rPr>
        <w:t>по</w:t>
      </w:r>
      <w:r w:rsidRPr="006F2119">
        <w:rPr>
          <w:bCs/>
          <w:szCs w:val="22"/>
          <w:lang w:val="ru-RU"/>
        </w:rPr>
        <w:t xml:space="preserve"> </w:t>
      </w:r>
      <w:r w:rsidRPr="000D4574">
        <w:rPr>
          <w:bCs/>
          <w:szCs w:val="22"/>
          <w:lang w:val="ru-RU"/>
        </w:rPr>
        <w:t>линии</w:t>
      </w:r>
      <w:r w:rsidRPr="006F2119">
        <w:rPr>
          <w:bCs/>
          <w:szCs w:val="22"/>
          <w:lang w:val="ru-RU"/>
        </w:rPr>
        <w:t xml:space="preserve"> </w:t>
      </w:r>
      <w:r w:rsidRPr="000D4574">
        <w:rPr>
          <w:bCs/>
          <w:szCs w:val="22"/>
          <w:lang w:val="ru-RU"/>
        </w:rPr>
        <w:t>сотрудничества</w:t>
      </w:r>
      <w:r w:rsidRPr="006F2119">
        <w:rPr>
          <w:bCs/>
          <w:szCs w:val="22"/>
          <w:lang w:val="ru-RU"/>
        </w:rPr>
        <w:t xml:space="preserve"> </w:t>
      </w:r>
      <w:r w:rsidRPr="000D4574">
        <w:rPr>
          <w:bCs/>
          <w:szCs w:val="22"/>
          <w:lang w:val="ru-RU"/>
        </w:rPr>
        <w:t>подлежит</w:t>
      </w:r>
      <w:r w:rsidRPr="006F2119">
        <w:rPr>
          <w:bCs/>
          <w:szCs w:val="22"/>
          <w:lang w:val="ru-RU"/>
        </w:rPr>
        <w:t xml:space="preserve"> </w:t>
      </w:r>
      <w:r w:rsidR="006F2119" w:rsidRPr="006F2119">
        <w:rPr>
          <w:bCs/>
          <w:szCs w:val="22"/>
          <w:lang w:val="ru-RU"/>
        </w:rPr>
        <w:t>утверждению с использованием их внутренних процедур</w:t>
      </w:r>
      <w:r w:rsidR="006F2119">
        <w:rPr>
          <w:bCs/>
          <w:szCs w:val="22"/>
          <w:lang w:val="ru-RU"/>
        </w:rPr>
        <w:t>.</w:t>
      </w:r>
    </w:p>
    <w:p w:rsidR="006509D9" w:rsidRPr="004B1C81" w:rsidRDefault="004D2512" w:rsidP="00212FED">
      <w:pPr>
        <w:pStyle w:val="Heading3"/>
        <w:spacing w:after="240"/>
        <w:rPr>
          <w:szCs w:val="22"/>
          <w:lang w:val="ru-RU"/>
        </w:rPr>
      </w:pPr>
      <w:r>
        <w:rPr>
          <w:b/>
          <w:lang w:val="ru-RU"/>
        </w:rPr>
        <w:lastRenderedPageBreak/>
        <w:t>Статья</w:t>
      </w:r>
      <w:r w:rsidR="00927AE2" w:rsidRPr="004B1C81">
        <w:rPr>
          <w:b/>
          <w:lang w:val="ru-RU"/>
        </w:rPr>
        <w:t xml:space="preserve"> </w:t>
      </w:r>
      <w:r w:rsidR="00927AE2">
        <w:rPr>
          <w:b/>
        </w:rPr>
        <w:t>IV</w:t>
      </w:r>
      <w:r w:rsidR="00927AE2" w:rsidRPr="004B1C81">
        <w:rPr>
          <w:b/>
          <w:lang w:val="ru-RU"/>
        </w:rPr>
        <w:br/>
      </w:r>
      <w:r w:rsidR="00927AE2">
        <w:rPr>
          <w:b/>
          <w:lang w:val="ru-RU"/>
        </w:rPr>
        <w:t>КОНФИДЕНЦИАЛЬНОСТЬ</w:t>
      </w:r>
    </w:p>
    <w:p w:rsidR="006509D9" w:rsidRPr="004B1C81" w:rsidRDefault="00774422" w:rsidP="00212FED">
      <w:pPr>
        <w:spacing w:after="480"/>
        <w:rPr>
          <w:b/>
          <w:szCs w:val="22"/>
          <w:u w:val="single"/>
          <w:lang w:val="ru-RU"/>
        </w:rPr>
      </w:pPr>
      <w:r>
        <w:rPr>
          <w:szCs w:val="22"/>
          <w:lang w:val="ru-RU"/>
        </w:rPr>
        <w:t>ОВКГ</w:t>
      </w:r>
      <w:r w:rsidRPr="00B47E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47E0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обязуются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сохранять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конфиденциальность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любых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документов</w:t>
      </w:r>
      <w:r w:rsidR="00B47E01" w:rsidRPr="00B47E01">
        <w:rPr>
          <w:szCs w:val="22"/>
          <w:lang w:val="ru-RU"/>
        </w:rPr>
        <w:t xml:space="preserve">, </w:t>
      </w:r>
      <w:r w:rsidR="00B47E01">
        <w:rPr>
          <w:szCs w:val="22"/>
          <w:lang w:val="ru-RU"/>
        </w:rPr>
        <w:t>информации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или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других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материалов</w:t>
      </w:r>
      <w:r w:rsidR="00B47E01" w:rsidRPr="00B47E01">
        <w:rPr>
          <w:szCs w:val="22"/>
          <w:lang w:val="ru-RU"/>
        </w:rPr>
        <w:t xml:space="preserve">, </w:t>
      </w:r>
      <w:r w:rsidR="00B47E01">
        <w:rPr>
          <w:szCs w:val="22"/>
          <w:lang w:val="ru-RU"/>
        </w:rPr>
        <w:t>доведенных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до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их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сведения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в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конфиденциальном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порядке</w:t>
      </w:r>
      <w:r w:rsidR="00B47E01" w:rsidRPr="00B47E01">
        <w:rPr>
          <w:szCs w:val="22"/>
          <w:lang w:val="ru-RU"/>
        </w:rPr>
        <w:t xml:space="preserve">, </w:t>
      </w:r>
      <w:r w:rsidR="00B47E01">
        <w:rPr>
          <w:szCs w:val="22"/>
          <w:lang w:val="ru-RU"/>
        </w:rPr>
        <w:t>разглашение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которых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способно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нанести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ущерб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другой</w:t>
      </w:r>
      <w:r w:rsidR="00B47E01" w:rsidRPr="00B47E01">
        <w:rPr>
          <w:szCs w:val="22"/>
          <w:lang w:val="ru-RU"/>
        </w:rPr>
        <w:t xml:space="preserve"> </w:t>
      </w:r>
      <w:r w:rsidR="00B47E01">
        <w:rPr>
          <w:szCs w:val="22"/>
          <w:lang w:val="ru-RU"/>
        </w:rPr>
        <w:t>Стороне.</w:t>
      </w:r>
    </w:p>
    <w:p w:rsidR="006509D9" w:rsidRPr="00737058" w:rsidRDefault="00B47E01" w:rsidP="00643900">
      <w:pPr>
        <w:pStyle w:val="Heading3"/>
        <w:keepNext w:val="0"/>
        <w:spacing w:after="240"/>
        <w:rPr>
          <w:b/>
          <w:szCs w:val="22"/>
        </w:rPr>
      </w:pPr>
      <w:r>
        <w:rPr>
          <w:b/>
          <w:lang w:val="ru-RU"/>
        </w:rPr>
        <w:t>Статья</w:t>
      </w:r>
      <w:r w:rsidR="006B4193">
        <w:rPr>
          <w:b/>
        </w:rPr>
        <w:t xml:space="preserve"> V</w:t>
      </w:r>
      <w:r w:rsidR="006B4193">
        <w:rPr>
          <w:b/>
        </w:rPr>
        <w:br/>
      </w:r>
      <w:r w:rsidR="006B4193">
        <w:rPr>
          <w:b/>
          <w:lang w:val="ru-RU"/>
        </w:rPr>
        <w:t>ОБЩИЕ СООБРАЖЕНИЯ</w:t>
      </w:r>
    </w:p>
    <w:p w:rsidR="00D5793B" w:rsidRDefault="00F95AF1" w:rsidP="00D5793B">
      <w:pPr>
        <w:pStyle w:val="ListParagraph"/>
        <w:numPr>
          <w:ilvl w:val="0"/>
          <w:numId w:val="22"/>
        </w:numPr>
        <w:suppressAutoHyphens/>
        <w:autoSpaceDN w:val="0"/>
        <w:spacing w:after="240"/>
        <w:contextualSpacing w:val="0"/>
        <w:textAlignment w:val="baseline"/>
        <w:rPr>
          <w:szCs w:val="22"/>
        </w:rPr>
      </w:pPr>
      <w:r>
        <w:rPr>
          <w:szCs w:val="22"/>
          <w:lang w:val="ru-RU"/>
        </w:rPr>
        <w:t>Стороны подтверждают, что</w:t>
      </w:r>
      <w:r w:rsidR="00D5793B" w:rsidRPr="006B1749">
        <w:rPr>
          <w:szCs w:val="22"/>
        </w:rPr>
        <w:t>:</w:t>
      </w:r>
    </w:p>
    <w:p w:rsidR="00D5793B" w:rsidRPr="004B1C81" w:rsidRDefault="00F95AF1" w:rsidP="00D5793B">
      <w:pPr>
        <w:pStyle w:val="ListParagraph"/>
        <w:numPr>
          <w:ilvl w:val="0"/>
          <w:numId w:val="24"/>
        </w:numPr>
        <w:suppressAutoHyphens/>
        <w:autoSpaceDN w:val="0"/>
        <w:spacing w:after="240"/>
        <w:ind w:hanging="734"/>
        <w:contextualSpacing w:val="0"/>
        <w:textAlignment w:val="baseline"/>
        <w:rPr>
          <w:szCs w:val="22"/>
          <w:lang w:val="ru-RU"/>
        </w:rPr>
      </w:pPr>
      <w:r w:rsidRPr="00F95AF1">
        <w:rPr>
          <w:szCs w:val="22"/>
          <w:lang w:val="ru-RU"/>
        </w:rPr>
        <w:t>настоящее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Соглашение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не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создает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никаких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обязательств</w:t>
      </w:r>
      <w:r w:rsidRPr="004B1C81">
        <w:rPr>
          <w:szCs w:val="22"/>
          <w:lang w:val="ru-RU"/>
        </w:rPr>
        <w:t xml:space="preserve">, </w:t>
      </w:r>
      <w:r w:rsidRPr="00F95AF1">
        <w:rPr>
          <w:szCs w:val="22"/>
          <w:lang w:val="ru-RU"/>
        </w:rPr>
        <w:t>имеющих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юридическую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силу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или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пользующихся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исковой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защитой</w:t>
      </w:r>
      <w:r w:rsidRPr="004B1C81">
        <w:rPr>
          <w:szCs w:val="22"/>
          <w:lang w:val="ru-RU"/>
        </w:rPr>
        <w:t xml:space="preserve">, </w:t>
      </w:r>
      <w:r w:rsidRPr="00F95AF1">
        <w:rPr>
          <w:szCs w:val="22"/>
          <w:lang w:val="ru-RU"/>
        </w:rPr>
        <w:t>в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отношениях</w:t>
      </w:r>
      <w:r w:rsidRPr="004B1C81">
        <w:rPr>
          <w:szCs w:val="22"/>
          <w:lang w:val="ru-RU"/>
        </w:rPr>
        <w:t xml:space="preserve"> </w:t>
      </w:r>
      <w:r w:rsidRPr="00F95AF1">
        <w:rPr>
          <w:szCs w:val="22"/>
          <w:lang w:val="ru-RU"/>
        </w:rPr>
        <w:t>между</w:t>
      </w:r>
      <w:r w:rsidRPr="004B1C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F95AF1">
        <w:rPr>
          <w:szCs w:val="22"/>
          <w:lang w:val="ru-RU"/>
        </w:rPr>
        <w:t>торонами</w:t>
      </w:r>
      <w:r w:rsidRPr="004B1C81">
        <w:rPr>
          <w:szCs w:val="22"/>
          <w:lang w:val="ru-RU"/>
        </w:rPr>
        <w:t>;</w:t>
      </w:r>
    </w:p>
    <w:p w:rsidR="00D5793B" w:rsidRPr="00AA7997" w:rsidRDefault="00AD0680" w:rsidP="00D5793B">
      <w:pPr>
        <w:pStyle w:val="ListParagraph"/>
        <w:numPr>
          <w:ilvl w:val="0"/>
          <w:numId w:val="24"/>
        </w:numPr>
        <w:suppressAutoHyphens/>
        <w:autoSpaceDN w:val="0"/>
        <w:spacing w:after="240"/>
        <w:ind w:hanging="734"/>
        <w:contextualSpacing w:val="0"/>
        <w:textAlignment w:val="baseline"/>
        <w:rPr>
          <w:szCs w:val="22"/>
          <w:lang w:val="ru-RU"/>
        </w:rPr>
      </w:pPr>
      <w:r w:rsidRPr="00AD0680">
        <w:rPr>
          <w:szCs w:val="22"/>
          <w:lang w:val="ru-RU"/>
        </w:rPr>
        <w:t>все</w:t>
      </w:r>
      <w:r w:rsidRPr="00AA7997">
        <w:rPr>
          <w:szCs w:val="22"/>
          <w:lang w:val="ru-RU"/>
        </w:rPr>
        <w:t xml:space="preserve"> </w:t>
      </w:r>
      <w:r w:rsidRPr="00AD0680">
        <w:rPr>
          <w:szCs w:val="22"/>
          <w:lang w:val="ru-RU"/>
        </w:rPr>
        <w:t>мероприятия</w:t>
      </w:r>
      <w:r w:rsidRPr="00AA7997">
        <w:rPr>
          <w:szCs w:val="22"/>
          <w:lang w:val="ru-RU"/>
        </w:rPr>
        <w:t xml:space="preserve">, </w:t>
      </w:r>
      <w:r w:rsidRPr="00AD0680">
        <w:rPr>
          <w:szCs w:val="22"/>
          <w:lang w:val="ru-RU"/>
        </w:rPr>
        <w:t>согласованные</w:t>
      </w:r>
      <w:r w:rsidRPr="00AA79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D0680">
        <w:rPr>
          <w:szCs w:val="22"/>
          <w:lang w:val="ru-RU"/>
        </w:rPr>
        <w:t>торонами</w:t>
      </w:r>
      <w:r w:rsidRPr="00AA7997">
        <w:rPr>
          <w:szCs w:val="22"/>
          <w:lang w:val="ru-RU"/>
        </w:rPr>
        <w:t xml:space="preserve">, </w:t>
      </w:r>
      <w:r w:rsidRPr="00AD0680">
        <w:rPr>
          <w:szCs w:val="22"/>
          <w:lang w:val="ru-RU"/>
        </w:rPr>
        <w:t>обусловлены</w:t>
      </w:r>
      <w:r w:rsidRPr="00AA7997">
        <w:rPr>
          <w:szCs w:val="22"/>
          <w:lang w:val="ru-RU"/>
        </w:rPr>
        <w:t xml:space="preserve"> </w:t>
      </w:r>
      <w:r w:rsidRPr="00AD0680">
        <w:rPr>
          <w:szCs w:val="22"/>
          <w:lang w:val="ru-RU"/>
        </w:rPr>
        <w:t>соответствующими</w:t>
      </w:r>
      <w:r w:rsidRPr="00AA7997">
        <w:rPr>
          <w:szCs w:val="22"/>
          <w:lang w:val="ru-RU"/>
        </w:rPr>
        <w:t xml:space="preserve"> </w:t>
      </w:r>
      <w:r w:rsidRPr="00AD0680">
        <w:rPr>
          <w:szCs w:val="22"/>
          <w:lang w:val="ru-RU"/>
        </w:rPr>
        <w:t>внутренними</w:t>
      </w:r>
      <w:r w:rsidRPr="00AA7997">
        <w:rPr>
          <w:szCs w:val="22"/>
          <w:lang w:val="ru-RU"/>
        </w:rPr>
        <w:t xml:space="preserve"> </w:t>
      </w:r>
      <w:r w:rsidRPr="00AD0680">
        <w:rPr>
          <w:szCs w:val="22"/>
          <w:lang w:val="ru-RU"/>
        </w:rPr>
        <w:t>задачами</w:t>
      </w:r>
      <w:r w:rsidRPr="00AA7997">
        <w:rPr>
          <w:szCs w:val="22"/>
          <w:lang w:val="ru-RU"/>
        </w:rPr>
        <w:t xml:space="preserve">, </w:t>
      </w:r>
      <w:r w:rsidRPr="00AD0680">
        <w:rPr>
          <w:szCs w:val="22"/>
          <w:lang w:val="ru-RU"/>
        </w:rPr>
        <w:t>функциями</w:t>
      </w:r>
      <w:r w:rsidRPr="00AA7997">
        <w:rPr>
          <w:szCs w:val="22"/>
          <w:lang w:val="ru-RU"/>
        </w:rPr>
        <w:t xml:space="preserve">, </w:t>
      </w:r>
      <w:r w:rsidRPr="00AD0680">
        <w:rPr>
          <w:szCs w:val="22"/>
          <w:lang w:val="ru-RU"/>
        </w:rPr>
        <w:t>политикой</w:t>
      </w:r>
      <w:r w:rsidRPr="00AA7997">
        <w:rPr>
          <w:szCs w:val="22"/>
          <w:lang w:val="ru-RU"/>
        </w:rPr>
        <w:t xml:space="preserve"> </w:t>
      </w:r>
      <w:r w:rsidRPr="00AD0680">
        <w:rPr>
          <w:szCs w:val="22"/>
          <w:lang w:val="ru-RU"/>
        </w:rPr>
        <w:t>и</w:t>
      </w:r>
      <w:r w:rsidRPr="00AA7997">
        <w:rPr>
          <w:szCs w:val="22"/>
          <w:lang w:val="ru-RU"/>
        </w:rPr>
        <w:t xml:space="preserve"> </w:t>
      </w:r>
      <w:r w:rsidRPr="00AD0680">
        <w:rPr>
          <w:szCs w:val="22"/>
          <w:lang w:val="ru-RU"/>
        </w:rPr>
        <w:t>процедурами</w:t>
      </w:r>
      <w:r w:rsidRPr="00AA79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D0680">
        <w:rPr>
          <w:szCs w:val="22"/>
          <w:lang w:val="ru-RU"/>
        </w:rPr>
        <w:t>торон</w:t>
      </w:r>
      <w:r w:rsidR="00D5793B" w:rsidRPr="00AA7997">
        <w:rPr>
          <w:szCs w:val="22"/>
          <w:lang w:val="ru-RU"/>
        </w:rPr>
        <w:t>;</w:t>
      </w:r>
    </w:p>
    <w:p w:rsidR="00D5793B" w:rsidRPr="00AA7997" w:rsidRDefault="00AA7997" w:rsidP="00D5793B">
      <w:pPr>
        <w:pStyle w:val="ListParagraph"/>
        <w:numPr>
          <w:ilvl w:val="0"/>
          <w:numId w:val="24"/>
        </w:numPr>
        <w:suppressAutoHyphens/>
        <w:autoSpaceDN w:val="0"/>
        <w:spacing w:after="240"/>
        <w:ind w:hanging="734"/>
        <w:contextualSpacing w:val="0"/>
        <w:textAlignment w:val="baseline"/>
        <w:rPr>
          <w:szCs w:val="22"/>
          <w:lang w:val="ru-RU"/>
        </w:rPr>
      </w:pPr>
      <w:r w:rsidRPr="00AA7997">
        <w:rPr>
          <w:szCs w:val="22"/>
          <w:lang w:val="ru-RU"/>
        </w:rPr>
        <w:t>ничто в настоящем Соглашении</w:t>
      </w:r>
      <w:r>
        <w:rPr>
          <w:szCs w:val="22"/>
          <w:lang w:val="ru-RU"/>
        </w:rPr>
        <w:t xml:space="preserve"> или в связи с ним</w:t>
      </w:r>
      <w:r w:rsidRPr="00AA7997">
        <w:rPr>
          <w:szCs w:val="22"/>
          <w:lang w:val="ru-RU"/>
        </w:rPr>
        <w:t xml:space="preserve"> не следует рассматривать как отказ от привилегий и иммунитетов любой из </w:t>
      </w:r>
      <w:r>
        <w:rPr>
          <w:szCs w:val="22"/>
          <w:lang w:val="ru-RU"/>
        </w:rPr>
        <w:t>С</w:t>
      </w:r>
      <w:r w:rsidRPr="00AA7997">
        <w:rPr>
          <w:szCs w:val="22"/>
          <w:lang w:val="ru-RU"/>
        </w:rPr>
        <w:t>торон или их должностных лиц и служащих; такие привилегии и иммунитеты четко закреплены настоящим документом</w:t>
      </w:r>
      <w:r w:rsidR="00D5793B" w:rsidRPr="00AA7997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D5793B" w:rsidRPr="00C67F2C" w:rsidRDefault="005E26C9" w:rsidP="00D5793B">
      <w:pPr>
        <w:pStyle w:val="ListParagraph"/>
        <w:numPr>
          <w:ilvl w:val="0"/>
          <w:numId w:val="24"/>
        </w:numPr>
        <w:suppressAutoHyphens/>
        <w:autoSpaceDN w:val="0"/>
        <w:spacing w:after="240"/>
        <w:ind w:hanging="734"/>
        <w:contextualSpacing w:val="0"/>
        <w:textAlignment w:val="baseline"/>
        <w:rPr>
          <w:lang w:val="ru-RU"/>
        </w:rPr>
      </w:pPr>
      <w:r>
        <w:rPr>
          <w:lang w:val="ru-RU"/>
        </w:rPr>
        <w:t>Стороны</w:t>
      </w:r>
      <w:r w:rsidR="00C67F2C" w:rsidRPr="00C67F2C">
        <w:rPr>
          <w:lang w:val="ru-RU"/>
        </w:rPr>
        <w:t xml:space="preserve"> </w:t>
      </w:r>
      <w:r w:rsidR="00C67F2C">
        <w:rPr>
          <w:lang w:val="ru-RU"/>
        </w:rPr>
        <w:t>признают</w:t>
      </w:r>
      <w:r w:rsidR="00C67F2C" w:rsidRPr="00C67F2C">
        <w:rPr>
          <w:lang w:val="ru-RU"/>
        </w:rPr>
        <w:t xml:space="preserve">, </w:t>
      </w:r>
      <w:r w:rsidR="00C67F2C">
        <w:rPr>
          <w:lang w:val="ru-RU"/>
        </w:rPr>
        <w:t>что</w:t>
      </w:r>
      <w:r w:rsidR="00C67F2C" w:rsidRPr="00C67F2C">
        <w:rPr>
          <w:lang w:val="ru-RU"/>
        </w:rPr>
        <w:t xml:space="preserve"> </w:t>
      </w:r>
      <w:r w:rsidR="00C67F2C">
        <w:rPr>
          <w:lang w:val="ru-RU"/>
        </w:rPr>
        <w:t>настоящее</w:t>
      </w:r>
      <w:r w:rsidR="00C67F2C" w:rsidRPr="00C67F2C">
        <w:rPr>
          <w:lang w:val="ru-RU"/>
        </w:rPr>
        <w:t xml:space="preserve"> </w:t>
      </w:r>
      <w:r w:rsidR="00C67F2C">
        <w:rPr>
          <w:lang w:val="ru-RU"/>
        </w:rPr>
        <w:t>Соглашение</w:t>
      </w:r>
      <w:r w:rsidR="00C67F2C" w:rsidRPr="00C67F2C">
        <w:rPr>
          <w:lang w:val="ru-RU"/>
        </w:rPr>
        <w:t xml:space="preserve"> </w:t>
      </w:r>
      <w:r w:rsidR="00C67F2C">
        <w:rPr>
          <w:lang w:val="ru-RU"/>
        </w:rPr>
        <w:t>о</w:t>
      </w:r>
      <w:r w:rsidR="00C67F2C" w:rsidRPr="00C67F2C">
        <w:rPr>
          <w:lang w:val="ru-RU"/>
        </w:rPr>
        <w:t xml:space="preserve"> </w:t>
      </w:r>
      <w:r w:rsidR="00C67F2C">
        <w:rPr>
          <w:lang w:val="ru-RU"/>
        </w:rPr>
        <w:t>сотрудничестве с даты его вступления в силу</w:t>
      </w:r>
      <w:r w:rsidR="00C67F2C" w:rsidRPr="00C67F2C">
        <w:rPr>
          <w:lang w:val="ru-RU"/>
        </w:rPr>
        <w:t xml:space="preserve"> </w:t>
      </w:r>
      <w:r w:rsidR="00C67F2C">
        <w:rPr>
          <w:lang w:val="ru-RU"/>
        </w:rPr>
        <w:t>заменяет</w:t>
      </w:r>
      <w:r w:rsidR="00C67F2C" w:rsidRPr="00C67F2C">
        <w:rPr>
          <w:lang w:val="ru-RU"/>
        </w:rPr>
        <w:t xml:space="preserve"> </w:t>
      </w:r>
      <w:r w:rsidR="00C67F2C">
        <w:rPr>
          <w:lang w:val="ru-RU"/>
        </w:rPr>
        <w:t>собой</w:t>
      </w:r>
      <w:r w:rsidR="00C67F2C" w:rsidRPr="00C67F2C">
        <w:rPr>
          <w:lang w:val="ru-RU"/>
        </w:rPr>
        <w:t xml:space="preserve"> </w:t>
      </w:r>
      <w:r w:rsidR="00C67F2C">
        <w:rPr>
          <w:lang w:val="ru-RU"/>
        </w:rPr>
        <w:t>аналогичное соглашение, вступившее в силу в 2002 г.</w:t>
      </w:r>
    </w:p>
    <w:p w:rsidR="00D5793B" w:rsidRPr="00815E5E" w:rsidRDefault="00815E5E" w:rsidP="00580EF6">
      <w:pPr>
        <w:pStyle w:val="ListParagraph"/>
        <w:numPr>
          <w:ilvl w:val="0"/>
          <w:numId w:val="22"/>
        </w:numPr>
        <w:spacing w:after="480"/>
        <w:ind w:left="648"/>
        <w:rPr>
          <w:szCs w:val="22"/>
          <w:lang w:val="ru-RU"/>
        </w:rPr>
      </w:pPr>
      <w:r w:rsidRPr="00815E5E">
        <w:rPr>
          <w:szCs w:val="22"/>
          <w:lang w:val="ru-RU"/>
        </w:rPr>
        <w:t xml:space="preserve">Любые уведомления, предусмотренные настоящим Соглашением, направляются в письменном виде на имя следующих представителей каждой из </w:t>
      </w:r>
      <w:r>
        <w:rPr>
          <w:szCs w:val="22"/>
          <w:lang w:val="ru-RU"/>
        </w:rPr>
        <w:t>С</w:t>
      </w:r>
      <w:r w:rsidRPr="00815E5E">
        <w:rPr>
          <w:szCs w:val="22"/>
          <w:lang w:val="ru-RU"/>
        </w:rPr>
        <w:t>торон</w:t>
      </w:r>
      <w:r w:rsidR="00D5793B" w:rsidRPr="00815E5E">
        <w:rPr>
          <w:szCs w:val="22"/>
          <w:lang w:val="ru-RU"/>
        </w:rPr>
        <w:t>:</w:t>
      </w:r>
    </w:p>
    <w:p w:rsidR="006509D9" w:rsidRPr="003A4AA1" w:rsidRDefault="003A4AA1" w:rsidP="006509D9">
      <w:pPr>
        <w:ind w:left="851"/>
        <w:rPr>
          <w:szCs w:val="22"/>
          <w:lang w:val="ru-RU"/>
        </w:rPr>
      </w:pPr>
      <w:r>
        <w:rPr>
          <w:szCs w:val="22"/>
          <w:lang w:val="ru-RU"/>
        </w:rPr>
        <w:t>Генеральный директор</w:t>
      </w:r>
    </w:p>
    <w:p w:rsidR="006509D9" w:rsidRPr="003A4AA1" w:rsidRDefault="003A4AA1" w:rsidP="006509D9">
      <w:pPr>
        <w:ind w:left="851"/>
        <w:rPr>
          <w:szCs w:val="22"/>
          <w:lang w:val="ru-RU"/>
        </w:rPr>
      </w:pPr>
      <w:r>
        <w:rPr>
          <w:szCs w:val="22"/>
          <w:lang w:val="ru-RU"/>
        </w:rPr>
        <w:t>Организация восточнокарибских государств</w:t>
      </w:r>
      <w:r w:rsidR="006509D9" w:rsidRPr="003A4AA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ОВКГ</w:t>
      </w:r>
      <w:r w:rsidR="006509D9" w:rsidRPr="003A4AA1">
        <w:rPr>
          <w:szCs w:val="22"/>
          <w:lang w:val="ru-RU"/>
        </w:rPr>
        <w:t>)</w:t>
      </w:r>
    </w:p>
    <w:p w:rsidR="006509D9" w:rsidRPr="004B1C81" w:rsidRDefault="006509D9" w:rsidP="006509D9">
      <w:pPr>
        <w:ind w:left="851"/>
        <w:rPr>
          <w:szCs w:val="22"/>
          <w:lang w:val="fr-CH"/>
        </w:rPr>
      </w:pPr>
      <w:r w:rsidRPr="004B1C81">
        <w:rPr>
          <w:szCs w:val="22"/>
          <w:lang w:val="fr-CH"/>
        </w:rPr>
        <w:t>Mourne Fortune</w:t>
      </w:r>
    </w:p>
    <w:p w:rsidR="006509D9" w:rsidRPr="004B1C81" w:rsidRDefault="006509D9" w:rsidP="006509D9">
      <w:pPr>
        <w:ind w:left="851"/>
        <w:rPr>
          <w:szCs w:val="22"/>
          <w:lang w:val="fr-CH"/>
        </w:rPr>
      </w:pPr>
      <w:r w:rsidRPr="004B1C81">
        <w:rPr>
          <w:szCs w:val="22"/>
          <w:lang w:val="fr-CH"/>
        </w:rPr>
        <w:t>Castries</w:t>
      </w:r>
    </w:p>
    <w:p w:rsidR="006509D9" w:rsidRPr="004B1C81" w:rsidRDefault="006509D9" w:rsidP="00212FED">
      <w:pPr>
        <w:spacing w:after="240"/>
        <w:ind w:left="850"/>
        <w:rPr>
          <w:szCs w:val="22"/>
          <w:lang w:val="fr-CH"/>
        </w:rPr>
      </w:pPr>
      <w:r w:rsidRPr="004B1C81">
        <w:rPr>
          <w:szCs w:val="22"/>
          <w:lang w:val="fr-CH"/>
        </w:rPr>
        <w:t>Saint Lucia</w:t>
      </w:r>
    </w:p>
    <w:p w:rsidR="006509D9" w:rsidRPr="004B1C81" w:rsidRDefault="003A4AA1" w:rsidP="00212FED">
      <w:pPr>
        <w:spacing w:after="240"/>
        <w:ind w:left="850"/>
        <w:rPr>
          <w:szCs w:val="22"/>
          <w:lang w:val="fr-CH"/>
        </w:rPr>
      </w:pPr>
      <w:r>
        <w:rPr>
          <w:szCs w:val="22"/>
          <w:lang w:val="ru-RU"/>
        </w:rPr>
        <w:t>и</w:t>
      </w:r>
      <w:r w:rsidR="006509D9" w:rsidRPr="004B1C81">
        <w:rPr>
          <w:szCs w:val="22"/>
          <w:lang w:val="fr-CH"/>
        </w:rPr>
        <w:t xml:space="preserve"> </w:t>
      </w:r>
    </w:p>
    <w:p w:rsidR="006509D9" w:rsidRPr="003A4AA1" w:rsidRDefault="003A4AA1" w:rsidP="006509D9">
      <w:pPr>
        <w:ind w:left="851"/>
        <w:rPr>
          <w:szCs w:val="22"/>
          <w:lang w:val="ru-RU"/>
        </w:rPr>
      </w:pPr>
      <w:r>
        <w:rPr>
          <w:szCs w:val="22"/>
          <w:lang w:val="ru-RU"/>
        </w:rPr>
        <w:t>Генеральный директор</w:t>
      </w:r>
    </w:p>
    <w:p w:rsidR="006509D9" w:rsidRPr="003A4AA1" w:rsidRDefault="003A4AA1" w:rsidP="006509D9">
      <w:pPr>
        <w:ind w:left="851"/>
        <w:rPr>
          <w:szCs w:val="22"/>
          <w:lang w:val="ru-RU"/>
        </w:rPr>
      </w:pPr>
      <w:r>
        <w:rPr>
          <w:szCs w:val="22"/>
          <w:lang w:val="ru-RU"/>
        </w:rPr>
        <w:t>Всемирная организация интеллектуальной собственности</w:t>
      </w:r>
    </w:p>
    <w:p w:rsidR="006509D9" w:rsidRPr="004B1C81" w:rsidRDefault="006509D9" w:rsidP="006509D9">
      <w:pPr>
        <w:ind w:left="851"/>
        <w:rPr>
          <w:szCs w:val="22"/>
          <w:lang w:val="ru-RU"/>
        </w:rPr>
      </w:pPr>
      <w:r w:rsidRPr="004B1C81">
        <w:rPr>
          <w:szCs w:val="22"/>
          <w:lang w:val="ru-RU"/>
        </w:rPr>
        <w:t xml:space="preserve">34, </w:t>
      </w:r>
      <w:proofErr w:type="spellStart"/>
      <w:r w:rsidRPr="0054217C">
        <w:rPr>
          <w:szCs w:val="22"/>
        </w:rPr>
        <w:t>Chemin</w:t>
      </w:r>
      <w:proofErr w:type="spellEnd"/>
      <w:r w:rsidRPr="004B1C81">
        <w:rPr>
          <w:szCs w:val="22"/>
          <w:lang w:val="ru-RU"/>
        </w:rPr>
        <w:t xml:space="preserve"> </w:t>
      </w:r>
      <w:r w:rsidRPr="0054217C">
        <w:rPr>
          <w:szCs w:val="22"/>
        </w:rPr>
        <w:t>des</w:t>
      </w:r>
      <w:r w:rsidRPr="004B1C81">
        <w:rPr>
          <w:szCs w:val="22"/>
          <w:lang w:val="ru-RU"/>
        </w:rPr>
        <w:t xml:space="preserve"> </w:t>
      </w:r>
      <w:proofErr w:type="spellStart"/>
      <w:r w:rsidRPr="0054217C">
        <w:rPr>
          <w:szCs w:val="22"/>
        </w:rPr>
        <w:t>Colombettes</w:t>
      </w:r>
      <w:proofErr w:type="spellEnd"/>
      <w:r w:rsidRPr="004B1C81">
        <w:rPr>
          <w:szCs w:val="22"/>
          <w:lang w:val="ru-RU"/>
        </w:rPr>
        <w:t xml:space="preserve"> </w:t>
      </w:r>
    </w:p>
    <w:p w:rsidR="006509D9" w:rsidRPr="004B1C81" w:rsidRDefault="006509D9" w:rsidP="006509D9">
      <w:pPr>
        <w:ind w:left="851"/>
        <w:rPr>
          <w:szCs w:val="22"/>
          <w:lang w:val="ru-RU"/>
        </w:rPr>
      </w:pPr>
      <w:r w:rsidRPr="004B1C81">
        <w:rPr>
          <w:szCs w:val="22"/>
          <w:lang w:val="ru-RU"/>
        </w:rPr>
        <w:t xml:space="preserve">1211 </w:t>
      </w:r>
      <w:r w:rsidRPr="0054217C">
        <w:rPr>
          <w:szCs w:val="22"/>
        </w:rPr>
        <w:t>Geneva</w:t>
      </w:r>
      <w:r w:rsidRPr="004B1C81">
        <w:rPr>
          <w:szCs w:val="22"/>
          <w:lang w:val="ru-RU"/>
        </w:rPr>
        <w:t xml:space="preserve"> 20</w:t>
      </w:r>
    </w:p>
    <w:p w:rsidR="006509D9" w:rsidRPr="004B1C81" w:rsidRDefault="006509D9" w:rsidP="00212FED">
      <w:pPr>
        <w:spacing w:after="480"/>
        <w:ind w:left="850"/>
        <w:rPr>
          <w:szCs w:val="22"/>
          <w:lang w:val="ru-RU"/>
        </w:rPr>
      </w:pPr>
      <w:r w:rsidRPr="0054217C">
        <w:rPr>
          <w:szCs w:val="22"/>
        </w:rPr>
        <w:t>Switzerland</w:t>
      </w:r>
    </w:p>
    <w:p w:rsidR="006509D9" w:rsidRPr="00E71268" w:rsidRDefault="003362BA" w:rsidP="00212FED">
      <w:pPr>
        <w:pStyle w:val="Heading3"/>
        <w:keepNext w:val="0"/>
        <w:spacing w:after="240"/>
        <w:rPr>
          <w:b/>
          <w:lang w:val="ru-RU"/>
        </w:rPr>
      </w:pPr>
      <w:r>
        <w:rPr>
          <w:b/>
          <w:lang w:val="ru-RU"/>
        </w:rPr>
        <w:t>Статья</w:t>
      </w:r>
      <w:r w:rsidR="006509D9" w:rsidRPr="00E71268">
        <w:rPr>
          <w:b/>
          <w:lang w:val="ru-RU"/>
        </w:rPr>
        <w:t xml:space="preserve"> </w:t>
      </w:r>
      <w:r w:rsidR="006509D9" w:rsidRPr="00212FED">
        <w:rPr>
          <w:b/>
        </w:rPr>
        <w:t>VI</w:t>
      </w:r>
      <w:r w:rsidR="006509D9" w:rsidRPr="00E71268">
        <w:rPr>
          <w:b/>
          <w:lang w:val="ru-RU"/>
        </w:rPr>
        <w:br/>
      </w:r>
      <w:r w:rsidR="00E71268">
        <w:rPr>
          <w:b/>
          <w:lang w:val="ru-RU"/>
        </w:rPr>
        <w:t>НЕВОЗМОЖНОСТЬ СОЗДАНИЯ ЮРИДИЧЕСКИХ ПАРТНЕРСТВ ИЛИ ПРЕДСТАВИТЕЛЬСТВ</w:t>
      </w:r>
    </w:p>
    <w:p w:rsidR="006509D9" w:rsidRPr="00A84686" w:rsidRDefault="005C6E8E" w:rsidP="00212FED">
      <w:pPr>
        <w:spacing w:after="480"/>
        <w:rPr>
          <w:b/>
          <w:szCs w:val="22"/>
          <w:u w:val="single"/>
          <w:lang w:val="ru-RU"/>
        </w:rPr>
      </w:pPr>
      <w:r>
        <w:rPr>
          <w:szCs w:val="22"/>
          <w:lang w:val="ru-RU"/>
        </w:rPr>
        <w:t>Настоящее</w:t>
      </w:r>
      <w:r w:rsidRPr="005C6E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Соглашение</w:t>
      </w:r>
      <w:r w:rsidRPr="005C6E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5C6E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сотрудничестве</w:t>
      </w:r>
      <w:r w:rsidRPr="005C6E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5C6E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учреждает</w:t>
      </w:r>
      <w:r w:rsidRPr="005C6E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никаких</w:t>
      </w:r>
      <w:r w:rsidRPr="005C6E8E">
        <w:rPr>
          <w:szCs w:val="22"/>
          <w:lang w:val="ru-RU"/>
        </w:rPr>
        <w:t xml:space="preserve"> </w:t>
      </w:r>
      <w:r w:rsidR="00A84686">
        <w:rPr>
          <w:szCs w:val="22"/>
          <w:lang w:val="ru-RU"/>
        </w:rPr>
        <w:t xml:space="preserve">юридических </w:t>
      </w:r>
      <w:r>
        <w:rPr>
          <w:szCs w:val="22"/>
          <w:lang w:val="ru-RU"/>
        </w:rPr>
        <w:t>партнерств</w:t>
      </w:r>
      <w:r w:rsidRPr="005C6E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представительств.  Ни одна из С</w:t>
      </w:r>
      <w:r w:rsidRPr="005C6E8E">
        <w:rPr>
          <w:szCs w:val="22"/>
          <w:lang w:val="ru-RU"/>
        </w:rPr>
        <w:t xml:space="preserve">торон не уполномочена </w:t>
      </w:r>
      <w:r>
        <w:rPr>
          <w:szCs w:val="22"/>
          <w:lang w:val="ru-RU"/>
        </w:rPr>
        <w:t>и не имеет права</w:t>
      </w:r>
      <w:r w:rsidRPr="005C6E8E">
        <w:rPr>
          <w:szCs w:val="22"/>
          <w:lang w:val="ru-RU"/>
        </w:rPr>
        <w:t xml:space="preserve"> действовать в </w:t>
      </w:r>
      <w:r w:rsidRPr="005C6E8E">
        <w:rPr>
          <w:szCs w:val="22"/>
          <w:lang w:val="ru-RU"/>
        </w:rPr>
        <w:lastRenderedPageBreak/>
        <w:t xml:space="preserve">качестве агента, служащего или представителя другой </w:t>
      </w:r>
      <w:r w:rsidR="00E71268">
        <w:rPr>
          <w:szCs w:val="22"/>
          <w:lang w:val="ru-RU"/>
        </w:rPr>
        <w:t>С</w:t>
      </w:r>
      <w:r w:rsidRPr="005C6E8E">
        <w:rPr>
          <w:szCs w:val="22"/>
          <w:lang w:val="ru-RU"/>
        </w:rPr>
        <w:t>тороны, а также совершать деловые операции или принимать обязательства от имени</w:t>
      </w:r>
      <w:r w:rsidR="00E71268">
        <w:rPr>
          <w:szCs w:val="22"/>
          <w:lang w:val="ru-RU"/>
        </w:rPr>
        <w:t xml:space="preserve"> </w:t>
      </w:r>
      <w:r w:rsidRPr="005C6E8E">
        <w:rPr>
          <w:szCs w:val="22"/>
          <w:lang w:val="ru-RU"/>
        </w:rPr>
        <w:t xml:space="preserve">другой </w:t>
      </w:r>
      <w:r>
        <w:rPr>
          <w:szCs w:val="22"/>
          <w:lang w:val="ru-RU"/>
        </w:rPr>
        <w:t>С</w:t>
      </w:r>
      <w:r w:rsidRPr="005C6E8E">
        <w:rPr>
          <w:szCs w:val="22"/>
          <w:lang w:val="ru-RU"/>
        </w:rPr>
        <w:t>тороны</w:t>
      </w:r>
      <w:r w:rsidR="00E71268">
        <w:rPr>
          <w:szCs w:val="22"/>
          <w:lang w:val="ru-RU"/>
        </w:rPr>
        <w:t xml:space="preserve">.  </w:t>
      </w:r>
      <w:r w:rsidR="00F205EB">
        <w:rPr>
          <w:szCs w:val="22"/>
          <w:lang w:val="ru-RU"/>
        </w:rPr>
        <w:t>Ни</w:t>
      </w:r>
      <w:r w:rsidR="00F205EB" w:rsidRPr="00F205EB">
        <w:rPr>
          <w:szCs w:val="22"/>
          <w:lang w:val="ru-RU"/>
        </w:rPr>
        <w:t xml:space="preserve"> </w:t>
      </w:r>
      <w:r w:rsidR="00F205EB">
        <w:rPr>
          <w:szCs w:val="22"/>
          <w:lang w:val="ru-RU"/>
        </w:rPr>
        <w:t>одна</w:t>
      </w:r>
      <w:r w:rsidR="00F205EB" w:rsidRPr="00F205EB">
        <w:rPr>
          <w:szCs w:val="22"/>
          <w:lang w:val="ru-RU"/>
        </w:rPr>
        <w:t xml:space="preserve"> </w:t>
      </w:r>
      <w:r w:rsidR="00F205EB">
        <w:rPr>
          <w:szCs w:val="22"/>
          <w:lang w:val="ru-RU"/>
        </w:rPr>
        <w:t>из</w:t>
      </w:r>
      <w:r w:rsidR="00F205EB" w:rsidRPr="00F205EB">
        <w:rPr>
          <w:szCs w:val="22"/>
          <w:lang w:val="ru-RU"/>
        </w:rPr>
        <w:t xml:space="preserve"> </w:t>
      </w:r>
      <w:r w:rsidR="00F205EB">
        <w:rPr>
          <w:szCs w:val="22"/>
          <w:lang w:val="ru-RU"/>
        </w:rPr>
        <w:t>Сторон</w:t>
      </w:r>
      <w:r w:rsidR="00F205EB" w:rsidRPr="00F205EB">
        <w:rPr>
          <w:szCs w:val="22"/>
          <w:lang w:val="ru-RU"/>
        </w:rPr>
        <w:t xml:space="preserve"> </w:t>
      </w:r>
      <w:r w:rsidR="00F205EB">
        <w:rPr>
          <w:szCs w:val="22"/>
          <w:lang w:val="ru-RU"/>
        </w:rPr>
        <w:t>не</w:t>
      </w:r>
      <w:r w:rsidR="00F205EB" w:rsidRPr="00F205EB">
        <w:rPr>
          <w:szCs w:val="22"/>
          <w:lang w:val="ru-RU"/>
        </w:rPr>
        <w:t xml:space="preserve"> </w:t>
      </w:r>
      <w:r w:rsidR="00F205EB">
        <w:rPr>
          <w:szCs w:val="22"/>
          <w:lang w:val="ru-RU"/>
        </w:rPr>
        <w:t>связана</w:t>
      </w:r>
      <w:r w:rsidR="00F205EB" w:rsidRPr="00F205EB">
        <w:rPr>
          <w:szCs w:val="22"/>
          <w:lang w:val="ru-RU"/>
        </w:rPr>
        <w:t xml:space="preserve"> </w:t>
      </w:r>
      <w:r w:rsidR="00A84686">
        <w:rPr>
          <w:szCs w:val="22"/>
          <w:lang w:val="ru-RU"/>
        </w:rPr>
        <w:t xml:space="preserve">никакими </w:t>
      </w:r>
      <w:r w:rsidR="00F205EB">
        <w:rPr>
          <w:szCs w:val="22"/>
          <w:lang w:val="ru-RU"/>
        </w:rPr>
        <w:t>действиями</w:t>
      </w:r>
      <w:r w:rsidR="00F205EB" w:rsidRPr="00F205EB">
        <w:rPr>
          <w:szCs w:val="22"/>
          <w:lang w:val="ru-RU"/>
        </w:rPr>
        <w:t xml:space="preserve">, </w:t>
      </w:r>
      <w:r w:rsidR="00F205EB">
        <w:rPr>
          <w:szCs w:val="22"/>
          <w:lang w:val="ru-RU"/>
        </w:rPr>
        <w:t>заявлениями</w:t>
      </w:r>
      <w:r w:rsidR="00F205EB" w:rsidRPr="00F205EB">
        <w:rPr>
          <w:szCs w:val="22"/>
          <w:lang w:val="ru-RU"/>
        </w:rPr>
        <w:t xml:space="preserve"> </w:t>
      </w:r>
      <w:r w:rsidR="00F205EB">
        <w:rPr>
          <w:szCs w:val="22"/>
          <w:lang w:val="ru-RU"/>
        </w:rPr>
        <w:t>или</w:t>
      </w:r>
      <w:r w:rsidR="00F205EB" w:rsidRPr="00F205EB">
        <w:rPr>
          <w:szCs w:val="22"/>
          <w:lang w:val="ru-RU"/>
        </w:rPr>
        <w:t xml:space="preserve"> </w:t>
      </w:r>
      <w:r w:rsidR="00F205EB">
        <w:rPr>
          <w:szCs w:val="22"/>
          <w:lang w:val="ru-RU"/>
        </w:rPr>
        <w:t>поведением другой Стороны.</w:t>
      </w:r>
    </w:p>
    <w:p w:rsidR="006509D9" w:rsidRPr="004B1C81" w:rsidRDefault="00343A6E" w:rsidP="003B2DC0">
      <w:pPr>
        <w:pStyle w:val="Heading3"/>
        <w:keepNext w:val="0"/>
        <w:spacing w:after="240"/>
        <w:rPr>
          <w:b/>
          <w:szCs w:val="22"/>
          <w:lang w:val="ru-RU"/>
        </w:rPr>
      </w:pPr>
      <w:r>
        <w:rPr>
          <w:b/>
          <w:lang w:val="ru-RU"/>
        </w:rPr>
        <w:t>Статья</w:t>
      </w:r>
      <w:r w:rsidRPr="004B1C81">
        <w:rPr>
          <w:b/>
          <w:lang w:val="ru-RU"/>
        </w:rPr>
        <w:t xml:space="preserve"> </w:t>
      </w:r>
      <w:r w:rsidR="00DB6D20">
        <w:rPr>
          <w:b/>
        </w:rPr>
        <w:t>VII</w:t>
      </w:r>
      <w:r w:rsidR="00DB6D20" w:rsidRPr="004B1C81">
        <w:rPr>
          <w:b/>
          <w:lang w:val="ru-RU"/>
        </w:rPr>
        <w:br/>
      </w:r>
      <w:r w:rsidR="00DB6D20">
        <w:rPr>
          <w:b/>
          <w:lang w:val="ru-RU"/>
        </w:rPr>
        <w:t>УРЕГУЛИРОВАНИЕ</w:t>
      </w:r>
      <w:r w:rsidR="00DB6D20" w:rsidRPr="004B1C81">
        <w:rPr>
          <w:b/>
          <w:lang w:val="ru-RU"/>
        </w:rPr>
        <w:t xml:space="preserve"> </w:t>
      </w:r>
      <w:r w:rsidR="00DB6D20">
        <w:rPr>
          <w:b/>
          <w:lang w:val="ru-RU"/>
        </w:rPr>
        <w:t>СПОРОВ</w:t>
      </w:r>
    </w:p>
    <w:p w:rsidR="006509D9" w:rsidRPr="00212FA1" w:rsidRDefault="00212FA1" w:rsidP="00212FED">
      <w:pPr>
        <w:spacing w:after="480"/>
        <w:rPr>
          <w:szCs w:val="22"/>
          <w:lang w:val="ru-RU"/>
        </w:rPr>
      </w:pPr>
      <w:r w:rsidRPr="00212FA1">
        <w:rPr>
          <w:szCs w:val="22"/>
          <w:lang w:val="ru-RU"/>
        </w:rPr>
        <w:t>Люб</w:t>
      </w:r>
      <w:r>
        <w:rPr>
          <w:szCs w:val="22"/>
          <w:lang w:val="ru-RU"/>
        </w:rPr>
        <w:t>ые</w:t>
      </w:r>
      <w:r w:rsidRPr="00212FA1">
        <w:rPr>
          <w:szCs w:val="22"/>
          <w:lang w:val="ru-RU"/>
        </w:rPr>
        <w:t xml:space="preserve"> спор</w:t>
      </w:r>
      <w:r>
        <w:rPr>
          <w:szCs w:val="22"/>
          <w:lang w:val="ru-RU"/>
        </w:rPr>
        <w:t>ы</w:t>
      </w:r>
      <w:r w:rsidRPr="00212F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или </w:t>
      </w:r>
      <w:r w:rsidRPr="00212FA1">
        <w:rPr>
          <w:szCs w:val="22"/>
          <w:lang w:val="ru-RU"/>
        </w:rPr>
        <w:t>противоречи</w:t>
      </w:r>
      <w:r>
        <w:rPr>
          <w:szCs w:val="22"/>
          <w:lang w:val="ru-RU"/>
        </w:rPr>
        <w:t>я</w:t>
      </w:r>
      <w:r w:rsidRPr="00212FA1">
        <w:rPr>
          <w:szCs w:val="22"/>
          <w:lang w:val="ru-RU"/>
        </w:rPr>
        <w:t xml:space="preserve">, вытекающие из </w:t>
      </w:r>
      <w:r>
        <w:rPr>
          <w:szCs w:val="22"/>
          <w:lang w:val="ru-RU"/>
        </w:rPr>
        <w:t>толкования</w:t>
      </w:r>
      <w:r w:rsidRPr="00212F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212F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применения</w:t>
      </w:r>
      <w:r w:rsidRPr="00212FA1">
        <w:rPr>
          <w:szCs w:val="22"/>
          <w:lang w:val="ru-RU"/>
        </w:rPr>
        <w:t xml:space="preserve"> настоящего Соглашения</w:t>
      </w:r>
      <w:r>
        <w:rPr>
          <w:szCs w:val="22"/>
          <w:lang w:val="ru-RU"/>
        </w:rPr>
        <w:t xml:space="preserve"> о сотрудничестве</w:t>
      </w:r>
      <w:r w:rsidRPr="00212FA1">
        <w:rPr>
          <w:szCs w:val="22"/>
          <w:lang w:val="ru-RU"/>
        </w:rPr>
        <w:t>,</w:t>
      </w:r>
      <w:r w:rsidR="001C731D">
        <w:rPr>
          <w:szCs w:val="22"/>
          <w:lang w:val="ru-RU"/>
        </w:rPr>
        <w:t xml:space="preserve"> разрешаю</w:t>
      </w:r>
      <w:r>
        <w:rPr>
          <w:szCs w:val="22"/>
          <w:lang w:val="ru-RU"/>
        </w:rPr>
        <w:t>тся мирными средствами</w:t>
      </w:r>
      <w:r w:rsidRPr="00212FA1">
        <w:rPr>
          <w:szCs w:val="22"/>
          <w:lang w:val="ru-RU"/>
        </w:rPr>
        <w:t xml:space="preserve"> путем </w:t>
      </w:r>
      <w:r>
        <w:rPr>
          <w:szCs w:val="22"/>
          <w:lang w:val="ru-RU"/>
        </w:rPr>
        <w:t>консультаций</w:t>
      </w:r>
      <w:r w:rsidRPr="00212FA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2FA1">
        <w:rPr>
          <w:szCs w:val="22"/>
          <w:lang w:val="ru-RU"/>
        </w:rPr>
        <w:t xml:space="preserve"> переговоров</w:t>
      </w:r>
      <w:r>
        <w:rPr>
          <w:szCs w:val="22"/>
          <w:lang w:val="ru-RU"/>
        </w:rPr>
        <w:t>.</w:t>
      </w:r>
    </w:p>
    <w:p w:rsidR="006509D9" w:rsidRPr="00F1164B" w:rsidRDefault="00E02A4E" w:rsidP="003B2DC0">
      <w:pPr>
        <w:pStyle w:val="Heading3"/>
        <w:keepNext w:val="0"/>
        <w:spacing w:after="240"/>
        <w:rPr>
          <w:b/>
          <w:szCs w:val="22"/>
          <w:lang w:val="ru-RU"/>
        </w:rPr>
      </w:pPr>
      <w:r>
        <w:rPr>
          <w:b/>
          <w:lang w:val="ru-RU"/>
        </w:rPr>
        <w:t>Статья</w:t>
      </w:r>
      <w:r w:rsidR="00536864" w:rsidRPr="00F1164B">
        <w:rPr>
          <w:b/>
          <w:lang w:val="ru-RU"/>
        </w:rPr>
        <w:t xml:space="preserve"> </w:t>
      </w:r>
      <w:r w:rsidR="00536864">
        <w:rPr>
          <w:b/>
        </w:rPr>
        <w:t>VIII</w:t>
      </w:r>
      <w:r w:rsidR="00536864" w:rsidRPr="00F1164B">
        <w:rPr>
          <w:b/>
          <w:lang w:val="ru-RU"/>
        </w:rPr>
        <w:br/>
      </w:r>
      <w:r w:rsidR="00536864">
        <w:rPr>
          <w:b/>
          <w:lang w:val="ru-RU"/>
        </w:rPr>
        <w:t>ВНЕСЕНИЕ</w:t>
      </w:r>
      <w:r w:rsidR="00536864" w:rsidRPr="00F1164B">
        <w:rPr>
          <w:b/>
          <w:lang w:val="ru-RU"/>
        </w:rPr>
        <w:t xml:space="preserve"> </w:t>
      </w:r>
      <w:r w:rsidR="00536864">
        <w:rPr>
          <w:b/>
          <w:lang w:val="ru-RU"/>
        </w:rPr>
        <w:t>ИЗМЕНЕНИЙ</w:t>
      </w:r>
    </w:p>
    <w:p w:rsidR="003B2DC0" w:rsidRPr="004B1C81" w:rsidRDefault="00F1164B" w:rsidP="00A9347E">
      <w:pPr>
        <w:spacing w:after="480"/>
        <w:rPr>
          <w:b/>
          <w:szCs w:val="22"/>
          <w:lang w:val="ru-RU"/>
        </w:rPr>
      </w:pPr>
      <w:r>
        <w:rPr>
          <w:szCs w:val="22"/>
          <w:lang w:val="ru-RU"/>
        </w:rPr>
        <w:t>Любая из С</w:t>
      </w:r>
      <w:r w:rsidR="008B03FF">
        <w:rPr>
          <w:szCs w:val="22"/>
          <w:lang w:val="ru-RU"/>
        </w:rPr>
        <w:t xml:space="preserve">торон может </w:t>
      </w:r>
      <w:r w:rsidR="00DB6D32">
        <w:rPr>
          <w:szCs w:val="22"/>
          <w:lang w:val="ru-RU"/>
        </w:rPr>
        <w:t xml:space="preserve">обратиться с письменным ходатайством о </w:t>
      </w:r>
      <w:r w:rsidR="008B03FF">
        <w:rPr>
          <w:szCs w:val="22"/>
          <w:lang w:val="ru-RU"/>
        </w:rPr>
        <w:t xml:space="preserve">пересмотре или </w:t>
      </w:r>
      <w:r w:rsidR="00DB6D32">
        <w:rPr>
          <w:szCs w:val="22"/>
          <w:lang w:val="ru-RU"/>
        </w:rPr>
        <w:t xml:space="preserve">изменении </w:t>
      </w:r>
      <w:r w:rsidR="008B03FF">
        <w:rPr>
          <w:szCs w:val="22"/>
          <w:lang w:val="ru-RU"/>
        </w:rPr>
        <w:t>все</w:t>
      </w:r>
      <w:r w:rsidR="00DB6D32">
        <w:rPr>
          <w:szCs w:val="22"/>
          <w:lang w:val="ru-RU"/>
        </w:rPr>
        <w:t>х</w:t>
      </w:r>
      <w:r w:rsidR="008B03FF">
        <w:rPr>
          <w:szCs w:val="22"/>
          <w:lang w:val="ru-RU"/>
        </w:rPr>
        <w:t xml:space="preserve"> част</w:t>
      </w:r>
      <w:r w:rsidR="00DB6D32">
        <w:rPr>
          <w:szCs w:val="22"/>
          <w:lang w:val="ru-RU"/>
        </w:rPr>
        <w:t>ей</w:t>
      </w:r>
      <w:r w:rsidR="008B03FF">
        <w:rPr>
          <w:szCs w:val="22"/>
          <w:lang w:val="ru-RU"/>
        </w:rPr>
        <w:t xml:space="preserve"> настоящего Соглашения о сотрудничестве.  Настоящее</w:t>
      </w:r>
      <w:r w:rsidR="008B03FF" w:rsidRPr="008B03FF">
        <w:rPr>
          <w:szCs w:val="22"/>
          <w:lang w:val="ru-RU"/>
        </w:rPr>
        <w:t xml:space="preserve"> </w:t>
      </w:r>
      <w:r w:rsidR="008B03FF">
        <w:rPr>
          <w:szCs w:val="22"/>
          <w:lang w:val="ru-RU"/>
        </w:rPr>
        <w:t>Соглашение</w:t>
      </w:r>
      <w:r w:rsidR="008B03FF" w:rsidRPr="008B03FF">
        <w:rPr>
          <w:szCs w:val="22"/>
          <w:lang w:val="ru-RU"/>
        </w:rPr>
        <w:t xml:space="preserve"> </w:t>
      </w:r>
      <w:r w:rsidR="008B03FF">
        <w:rPr>
          <w:szCs w:val="22"/>
          <w:lang w:val="ru-RU"/>
        </w:rPr>
        <w:t>о</w:t>
      </w:r>
      <w:r w:rsidR="008B03FF" w:rsidRPr="008B03FF">
        <w:rPr>
          <w:szCs w:val="22"/>
          <w:lang w:val="ru-RU"/>
        </w:rPr>
        <w:t xml:space="preserve"> </w:t>
      </w:r>
      <w:r w:rsidR="008B03FF">
        <w:rPr>
          <w:szCs w:val="22"/>
          <w:lang w:val="ru-RU"/>
        </w:rPr>
        <w:t>сотрудничестве</w:t>
      </w:r>
      <w:r w:rsidR="008B03FF" w:rsidRPr="008B03FF">
        <w:rPr>
          <w:szCs w:val="22"/>
          <w:lang w:val="ru-RU"/>
        </w:rPr>
        <w:t xml:space="preserve"> </w:t>
      </w:r>
      <w:r w:rsidR="008B03FF">
        <w:rPr>
          <w:szCs w:val="22"/>
          <w:lang w:val="ru-RU"/>
        </w:rPr>
        <w:t>может</w:t>
      </w:r>
      <w:r w:rsidR="008B03FF" w:rsidRPr="008B03FF">
        <w:rPr>
          <w:szCs w:val="22"/>
          <w:lang w:val="ru-RU"/>
        </w:rPr>
        <w:t xml:space="preserve"> </w:t>
      </w:r>
      <w:r w:rsidR="008B03FF">
        <w:rPr>
          <w:szCs w:val="22"/>
          <w:lang w:val="ru-RU"/>
        </w:rPr>
        <w:t>быть</w:t>
      </w:r>
      <w:r w:rsidR="008B03FF" w:rsidRPr="008B03FF">
        <w:rPr>
          <w:szCs w:val="22"/>
          <w:lang w:val="ru-RU"/>
        </w:rPr>
        <w:t xml:space="preserve"> изменен</w:t>
      </w:r>
      <w:r w:rsidR="008B03FF">
        <w:rPr>
          <w:szCs w:val="22"/>
          <w:lang w:val="ru-RU"/>
        </w:rPr>
        <w:t>о</w:t>
      </w:r>
      <w:r w:rsidR="008B03FF" w:rsidRPr="008B03FF">
        <w:rPr>
          <w:szCs w:val="22"/>
          <w:lang w:val="ru-RU"/>
        </w:rPr>
        <w:t xml:space="preserve"> по взаимному согласию </w:t>
      </w:r>
      <w:r w:rsidR="000921C9">
        <w:rPr>
          <w:szCs w:val="22"/>
          <w:lang w:val="ru-RU"/>
        </w:rPr>
        <w:t>С</w:t>
      </w:r>
      <w:r w:rsidR="008B03FF" w:rsidRPr="008B03FF">
        <w:rPr>
          <w:szCs w:val="22"/>
          <w:lang w:val="ru-RU"/>
        </w:rPr>
        <w:t>торон</w:t>
      </w:r>
      <w:r w:rsidR="008B03FF">
        <w:rPr>
          <w:szCs w:val="22"/>
          <w:lang w:val="ru-RU"/>
        </w:rPr>
        <w:t xml:space="preserve">. </w:t>
      </w:r>
      <w:r w:rsidR="008B03FF" w:rsidRPr="008B03FF">
        <w:rPr>
          <w:szCs w:val="22"/>
          <w:lang w:val="ru-RU"/>
        </w:rPr>
        <w:t xml:space="preserve"> </w:t>
      </w:r>
      <w:r w:rsidR="00DB6D32">
        <w:rPr>
          <w:szCs w:val="22"/>
          <w:lang w:val="ru-RU"/>
        </w:rPr>
        <w:t>Любые</w:t>
      </w:r>
      <w:r w:rsidR="00DB6D32" w:rsidRPr="00DB6D32">
        <w:rPr>
          <w:szCs w:val="22"/>
          <w:lang w:val="ru-RU"/>
        </w:rPr>
        <w:t xml:space="preserve"> </w:t>
      </w:r>
      <w:r w:rsidR="00DB6D32">
        <w:rPr>
          <w:szCs w:val="22"/>
          <w:lang w:val="ru-RU"/>
        </w:rPr>
        <w:t>изменения</w:t>
      </w:r>
      <w:r w:rsidR="00DB6D32" w:rsidRPr="00DB6D32">
        <w:rPr>
          <w:szCs w:val="22"/>
          <w:lang w:val="ru-RU"/>
        </w:rPr>
        <w:t xml:space="preserve"> </w:t>
      </w:r>
      <w:r w:rsidR="00DB6D32">
        <w:rPr>
          <w:szCs w:val="22"/>
          <w:lang w:val="ru-RU"/>
        </w:rPr>
        <w:t>или</w:t>
      </w:r>
      <w:r w:rsidR="00DB6D32" w:rsidRPr="00DB6D32">
        <w:rPr>
          <w:szCs w:val="22"/>
          <w:lang w:val="ru-RU"/>
        </w:rPr>
        <w:t xml:space="preserve"> </w:t>
      </w:r>
      <w:r w:rsidR="00DB6D32">
        <w:rPr>
          <w:szCs w:val="22"/>
          <w:lang w:val="ru-RU"/>
        </w:rPr>
        <w:t>поправки</w:t>
      </w:r>
      <w:r w:rsidR="00DB6D32" w:rsidRPr="00DB6D32">
        <w:rPr>
          <w:szCs w:val="22"/>
          <w:lang w:val="ru-RU"/>
        </w:rPr>
        <w:t xml:space="preserve">, </w:t>
      </w:r>
      <w:r w:rsidR="00DB6D32">
        <w:rPr>
          <w:szCs w:val="22"/>
          <w:lang w:val="ru-RU"/>
        </w:rPr>
        <w:t>согласованные</w:t>
      </w:r>
      <w:r w:rsidR="00DB6D32" w:rsidRPr="00DB6D32">
        <w:rPr>
          <w:szCs w:val="22"/>
          <w:lang w:val="ru-RU"/>
        </w:rPr>
        <w:t xml:space="preserve"> </w:t>
      </w:r>
      <w:r w:rsidR="000921C9">
        <w:rPr>
          <w:szCs w:val="22"/>
          <w:lang w:val="ru-RU"/>
        </w:rPr>
        <w:t>С</w:t>
      </w:r>
      <w:r w:rsidR="00DB6D32">
        <w:rPr>
          <w:szCs w:val="22"/>
          <w:lang w:val="ru-RU"/>
        </w:rPr>
        <w:t>торонами</w:t>
      </w:r>
      <w:r w:rsidR="00DB6D32" w:rsidRPr="00DB6D32">
        <w:rPr>
          <w:szCs w:val="22"/>
          <w:lang w:val="ru-RU"/>
        </w:rPr>
        <w:t xml:space="preserve">, </w:t>
      </w:r>
      <w:r w:rsidR="00DB6D32">
        <w:rPr>
          <w:szCs w:val="22"/>
          <w:lang w:val="ru-RU"/>
        </w:rPr>
        <w:t>вступают</w:t>
      </w:r>
      <w:r w:rsidR="00DB6D32" w:rsidRPr="00DB6D32">
        <w:rPr>
          <w:szCs w:val="22"/>
          <w:lang w:val="ru-RU"/>
        </w:rPr>
        <w:t xml:space="preserve"> </w:t>
      </w:r>
      <w:r w:rsidR="00DB6D32">
        <w:rPr>
          <w:szCs w:val="22"/>
          <w:lang w:val="ru-RU"/>
        </w:rPr>
        <w:t>в</w:t>
      </w:r>
      <w:r w:rsidR="00DB6D32" w:rsidRPr="00DB6D32">
        <w:rPr>
          <w:szCs w:val="22"/>
          <w:lang w:val="ru-RU"/>
        </w:rPr>
        <w:t xml:space="preserve"> </w:t>
      </w:r>
      <w:r w:rsidR="00DB6D32">
        <w:rPr>
          <w:szCs w:val="22"/>
          <w:lang w:val="ru-RU"/>
        </w:rPr>
        <w:t>силу</w:t>
      </w:r>
      <w:r w:rsidR="00DB6D32" w:rsidRPr="00DB6D32">
        <w:rPr>
          <w:szCs w:val="22"/>
          <w:lang w:val="ru-RU"/>
        </w:rPr>
        <w:t xml:space="preserve"> </w:t>
      </w:r>
      <w:r w:rsidR="000921C9">
        <w:rPr>
          <w:szCs w:val="22"/>
          <w:lang w:val="ru-RU"/>
        </w:rPr>
        <w:t>с даты, установленной С</w:t>
      </w:r>
      <w:r w:rsidR="00DB6D32">
        <w:rPr>
          <w:szCs w:val="22"/>
          <w:lang w:val="ru-RU"/>
        </w:rPr>
        <w:t>торонами.</w:t>
      </w:r>
    </w:p>
    <w:p w:rsidR="006509D9" w:rsidRPr="00DF6A0D" w:rsidRDefault="002E5E3B" w:rsidP="00C25B37">
      <w:pPr>
        <w:pStyle w:val="Heading3"/>
        <w:keepNext w:val="0"/>
        <w:spacing w:after="240"/>
        <w:rPr>
          <w:b/>
          <w:szCs w:val="22"/>
          <w:lang w:val="ru-RU"/>
        </w:rPr>
      </w:pPr>
      <w:r>
        <w:rPr>
          <w:b/>
          <w:lang w:val="ru-RU"/>
        </w:rPr>
        <w:t>Статья</w:t>
      </w:r>
      <w:r w:rsidR="006509D9" w:rsidRPr="00DF6A0D">
        <w:rPr>
          <w:b/>
          <w:lang w:val="ru-RU"/>
        </w:rPr>
        <w:t xml:space="preserve"> </w:t>
      </w:r>
      <w:r w:rsidR="006509D9" w:rsidRPr="003B2DC0">
        <w:rPr>
          <w:b/>
        </w:rPr>
        <w:t>IX</w:t>
      </w:r>
      <w:r w:rsidR="006509D9" w:rsidRPr="00DF6A0D">
        <w:rPr>
          <w:b/>
          <w:lang w:val="ru-RU"/>
        </w:rPr>
        <w:br/>
      </w:r>
      <w:r>
        <w:rPr>
          <w:b/>
          <w:lang w:val="ru-RU"/>
        </w:rPr>
        <w:t>ВСТУПЛЕНИЕ</w:t>
      </w:r>
      <w:r w:rsidRPr="00DF6A0D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DF6A0D">
        <w:rPr>
          <w:b/>
          <w:lang w:val="ru-RU"/>
        </w:rPr>
        <w:t xml:space="preserve"> </w:t>
      </w:r>
      <w:r>
        <w:rPr>
          <w:b/>
          <w:lang w:val="ru-RU"/>
        </w:rPr>
        <w:t>СИЛУ</w:t>
      </w:r>
    </w:p>
    <w:p w:rsidR="006509D9" w:rsidRPr="00985B23" w:rsidRDefault="00F7287B" w:rsidP="003B2DC0">
      <w:pPr>
        <w:spacing w:after="480"/>
        <w:rPr>
          <w:szCs w:val="22"/>
          <w:lang w:val="ru-RU"/>
        </w:rPr>
      </w:pPr>
      <w:r w:rsidRPr="00F7287B">
        <w:rPr>
          <w:szCs w:val="22"/>
          <w:lang w:val="ru-RU"/>
        </w:rPr>
        <w:t>Настоящее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Соглашение</w:t>
      </w:r>
      <w:r w:rsidRPr="00985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85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сотрудничестве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вступает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в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силу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с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момента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его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подписания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Генеральным</w:t>
      </w:r>
      <w:r w:rsidRPr="00985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директором</w:t>
      </w:r>
      <w:r w:rsidRPr="00985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ОВКГ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и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Генеральным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директором</w:t>
      </w:r>
      <w:r w:rsidRPr="00985B23">
        <w:rPr>
          <w:szCs w:val="22"/>
          <w:lang w:val="ru-RU"/>
        </w:rPr>
        <w:t xml:space="preserve"> </w:t>
      </w:r>
      <w:r w:rsidRPr="00F7287B">
        <w:rPr>
          <w:szCs w:val="22"/>
          <w:lang w:val="ru-RU"/>
        </w:rPr>
        <w:t>ВОИС</w:t>
      </w:r>
      <w:r w:rsidR="006509D9" w:rsidRPr="00985B23">
        <w:rPr>
          <w:szCs w:val="22"/>
          <w:lang w:val="ru-RU"/>
        </w:rPr>
        <w:t>.</w:t>
      </w:r>
    </w:p>
    <w:p w:rsidR="006509D9" w:rsidRPr="00737058" w:rsidRDefault="00933F5D" w:rsidP="00C25B37">
      <w:pPr>
        <w:pStyle w:val="Heading3"/>
        <w:keepNext w:val="0"/>
        <w:spacing w:after="240"/>
        <w:rPr>
          <w:szCs w:val="22"/>
        </w:rPr>
      </w:pPr>
      <w:r>
        <w:rPr>
          <w:b/>
          <w:lang w:val="ru-RU"/>
        </w:rPr>
        <w:t>Статья</w:t>
      </w:r>
      <w:r w:rsidR="005C403F">
        <w:rPr>
          <w:b/>
        </w:rPr>
        <w:t xml:space="preserve"> X</w:t>
      </w:r>
      <w:r w:rsidR="005C403F">
        <w:rPr>
          <w:b/>
        </w:rPr>
        <w:br/>
      </w:r>
      <w:r w:rsidR="005C403F">
        <w:rPr>
          <w:b/>
          <w:lang w:val="ru-RU"/>
        </w:rPr>
        <w:t>ПРЕКРАЩЕНИЕ</w:t>
      </w:r>
      <w:r w:rsidR="005C403F" w:rsidRPr="005C403F">
        <w:rPr>
          <w:b/>
        </w:rPr>
        <w:t xml:space="preserve"> </w:t>
      </w:r>
      <w:r w:rsidR="005C403F">
        <w:rPr>
          <w:b/>
          <w:lang w:val="ru-RU"/>
        </w:rPr>
        <w:t>ДЕЙСТВИЯ</w:t>
      </w:r>
    </w:p>
    <w:p w:rsidR="006509D9" w:rsidRPr="002C3AFF" w:rsidRDefault="002C3AFF" w:rsidP="00CA0FE8">
      <w:pPr>
        <w:pStyle w:val="ListParagraph"/>
        <w:numPr>
          <w:ilvl w:val="0"/>
          <w:numId w:val="21"/>
        </w:numPr>
        <w:suppressAutoHyphens/>
        <w:autoSpaceDN w:val="0"/>
        <w:spacing w:after="240"/>
        <w:contextualSpacing w:val="0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Любая</w:t>
      </w:r>
      <w:r w:rsidRPr="002C3AFF">
        <w:rPr>
          <w:szCs w:val="22"/>
          <w:lang w:val="ru-RU"/>
        </w:rPr>
        <w:t xml:space="preserve"> </w:t>
      </w:r>
      <w:r w:rsidR="008B23C3">
        <w:rPr>
          <w:szCs w:val="22"/>
          <w:lang w:val="ru-RU"/>
        </w:rPr>
        <w:t>С</w:t>
      </w:r>
      <w:r>
        <w:rPr>
          <w:szCs w:val="22"/>
          <w:lang w:val="ru-RU"/>
        </w:rPr>
        <w:t>торона</w:t>
      </w:r>
      <w:r w:rsidRPr="002C3A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2C3A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прекратить</w:t>
      </w:r>
      <w:r w:rsidRPr="002C3A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действие</w:t>
      </w:r>
      <w:r w:rsidRPr="002C3A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настоящего</w:t>
      </w:r>
      <w:r w:rsidRPr="002C3A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Соглашения</w:t>
      </w:r>
      <w:r w:rsidRPr="002C3A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</w:t>
      </w:r>
      <w:r w:rsidRPr="002C3A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условии</w:t>
      </w:r>
      <w:r w:rsidRPr="002C3AFF">
        <w:rPr>
          <w:szCs w:val="22"/>
          <w:lang w:val="ru-RU"/>
        </w:rPr>
        <w:t xml:space="preserve"> письменного уведомления о своем намерении за шесть месяцев</w:t>
      </w:r>
      <w:r w:rsidR="006509D9" w:rsidRPr="002C3AFF">
        <w:rPr>
          <w:szCs w:val="22"/>
          <w:lang w:val="ru-RU"/>
        </w:rPr>
        <w:t>.</w:t>
      </w:r>
    </w:p>
    <w:p w:rsidR="006509D9" w:rsidRPr="00242AD2" w:rsidRDefault="008B23C3" w:rsidP="006C4DB0">
      <w:pPr>
        <w:pStyle w:val="ListParagraph"/>
        <w:numPr>
          <w:ilvl w:val="0"/>
          <w:numId w:val="21"/>
        </w:numPr>
        <w:suppressAutoHyphens/>
        <w:autoSpaceDN w:val="0"/>
        <w:spacing w:after="480"/>
        <w:ind w:left="648"/>
        <w:contextualSpacing w:val="0"/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Если одна из С</w:t>
      </w:r>
      <w:r w:rsidR="00242AD2" w:rsidRPr="00242AD2">
        <w:rPr>
          <w:szCs w:val="22"/>
          <w:lang w:val="ru-RU"/>
        </w:rPr>
        <w:t>торон принимает решение о прекращении действия настоящего Соглашения, это не затрагивает ранее принятые обязательства в связи с проектами, утвержденными для реализации в соответствии с настоящим Соглашением</w:t>
      </w:r>
      <w:r w:rsidR="00242AD2">
        <w:rPr>
          <w:szCs w:val="22"/>
          <w:lang w:val="ru-RU"/>
        </w:rPr>
        <w:t>.</w:t>
      </w:r>
    </w:p>
    <w:p w:rsidR="008B23C3" w:rsidRDefault="00025AD5" w:rsidP="00605D96">
      <w:pPr>
        <w:spacing w:after="72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025A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УДОСТОВЕРЕНИЕ</w:t>
      </w:r>
      <w:r w:rsidRPr="00025A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ЧЕГО</w:t>
      </w:r>
      <w:r w:rsidR="006509D9" w:rsidRPr="00025A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нижеподписавшиеся</w:t>
      </w:r>
      <w:r w:rsidRPr="00025AD5">
        <w:rPr>
          <w:szCs w:val="22"/>
          <w:lang w:val="ru-RU"/>
        </w:rPr>
        <w:t xml:space="preserve">, должным образом уполномоченные </w:t>
      </w:r>
      <w:r>
        <w:rPr>
          <w:szCs w:val="22"/>
          <w:lang w:val="ru-RU"/>
        </w:rPr>
        <w:t>своими</w:t>
      </w:r>
      <w:r w:rsidRPr="00025A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соответствующими</w:t>
      </w:r>
      <w:r w:rsidRPr="00025A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организациями</w:t>
      </w:r>
      <w:r w:rsidRPr="00025AD5">
        <w:rPr>
          <w:szCs w:val="22"/>
          <w:lang w:val="ru-RU"/>
        </w:rPr>
        <w:t xml:space="preserve">, подписали настоящее Соглашение </w:t>
      </w:r>
      <w:r>
        <w:rPr>
          <w:szCs w:val="22"/>
          <w:lang w:val="ru-RU"/>
        </w:rPr>
        <w:t>о</w:t>
      </w:r>
      <w:r w:rsidRPr="00025A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сотрудничестве</w:t>
      </w:r>
      <w:r w:rsidRPr="00025AD5">
        <w:rPr>
          <w:szCs w:val="22"/>
          <w:lang w:val="ru-RU"/>
        </w:rPr>
        <w:t xml:space="preserve"> в двух оригинальных экземплярах </w:t>
      </w:r>
      <w:r>
        <w:rPr>
          <w:szCs w:val="22"/>
          <w:lang w:val="ru-RU"/>
        </w:rPr>
        <w:t>на</w:t>
      </w:r>
      <w:r w:rsidRPr="00025A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английском</w:t>
      </w:r>
      <w:r w:rsidRPr="00025A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языке</w:t>
      </w:r>
      <w:r w:rsidRPr="00025AD5">
        <w:rPr>
          <w:szCs w:val="22"/>
          <w:lang w:val="ru-RU"/>
        </w:rPr>
        <w:t>.</w:t>
      </w:r>
    </w:p>
    <w:p w:rsidR="008B23C3" w:rsidRDefault="008B23C3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ory Organizations"/>
        <w:tblDescription w:val="OECS and WIPO"/>
      </w:tblPr>
      <w:tblGrid>
        <w:gridCol w:w="4672"/>
        <w:gridCol w:w="4673"/>
      </w:tblGrid>
      <w:tr w:rsidR="00605D96" w:rsidRPr="004B1C81" w:rsidTr="00C32330">
        <w:trPr>
          <w:trHeight w:val="1296"/>
          <w:tblHeader/>
        </w:trPr>
        <w:tc>
          <w:tcPr>
            <w:tcW w:w="4672" w:type="dxa"/>
          </w:tcPr>
          <w:p w:rsidR="00605D96" w:rsidRPr="00610429" w:rsidRDefault="00610429" w:rsidP="00610429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За</w:t>
            </w:r>
            <w:r w:rsidRPr="00610429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Организацию</w:t>
            </w:r>
            <w:r w:rsidRPr="00610429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восточнокарибских</w:t>
            </w:r>
            <w:r w:rsidRPr="00610429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государств</w:t>
            </w:r>
            <w:r w:rsidR="00605D96" w:rsidRPr="00610429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ОВКГ</w:t>
            </w:r>
            <w:r w:rsidR="00605D96" w:rsidRPr="00610429">
              <w:rPr>
                <w:szCs w:val="22"/>
                <w:lang w:val="ru-RU"/>
              </w:rPr>
              <w:t>)</w:t>
            </w:r>
          </w:p>
        </w:tc>
        <w:tc>
          <w:tcPr>
            <w:tcW w:w="4673" w:type="dxa"/>
          </w:tcPr>
          <w:p w:rsidR="00605D96" w:rsidRPr="00E24DF1" w:rsidRDefault="00E24DF1" w:rsidP="00E24DF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</w:t>
            </w:r>
            <w:r w:rsidRPr="00E24DF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Всемирную</w:t>
            </w:r>
            <w:r w:rsidRPr="00E24DF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организацию</w:t>
            </w:r>
            <w:r w:rsidRPr="00E24DF1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интеллектуальной собственности</w:t>
            </w:r>
            <w:r w:rsidR="00605D96" w:rsidRPr="00E24DF1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ВОИС</w:t>
            </w:r>
            <w:r w:rsidR="00605D96" w:rsidRPr="00E24DF1">
              <w:rPr>
                <w:szCs w:val="22"/>
                <w:lang w:val="ru-RU"/>
              </w:rPr>
              <w:t>)</w:t>
            </w:r>
          </w:p>
        </w:tc>
      </w:tr>
      <w:tr w:rsidR="00120F63" w:rsidTr="001C0858">
        <w:trPr>
          <w:trHeight w:val="506"/>
        </w:trPr>
        <w:tc>
          <w:tcPr>
            <w:tcW w:w="4672" w:type="dxa"/>
          </w:tcPr>
          <w:p w:rsidR="00120F63" w:rsidRDefault="00E24DF1" w:rsidP="00E24DF1">
            <w:pPr>
              <w:jc w:val="both"/>
              <w:rPr>
                <w:szCs w:val="22"/>
              </w:rPr>
            </w:pPr>
            <w:r>
              <w:rPr>
                <w:szCs w:val="22"/>
                <w:lang w:val="ru-RU"/>
              </w:rPr>
              <w:t>Генеральный директор</w:t>
            </w:r>
          </w:p>
        </w:tc>
        <w:tc>
          <w:tcPr>
            <w:tcW w:w="4673" w:type="dxa"/>
          </w:tcPr>
          <w:p w:rsidR="00120F63" w:rsidRDefault="00E24DF1" w:rsidP="00E24DF1">
            <w:pPr>
              <w:jc w:val="both"/>
              <w:rPr>
                <w:szCs w:val="22"/>
              </w:rPr>
            </w:pPr>
            <w:r>
              <w:rPr>
                <w:szCs w:val="22"/>
                <w:lang w:val="ru-RU"/>
              </w:rPr>
              <w:t>Генеральный директор</w:t>
            </w:r>
          </w:p>
        </w:tc>
      </w:tr>
      <w:tr w:rsidR="00605D96" w:rsidTr="00C32330">
        <w:trPr>
          <w:trHeight w:val="288"/>
        </w:trPr>
        <w:tc>
          <w:tcPr>
            <w:tcW w:w="4672" w:type="dxa"/>
          </w:tcPr>
          <w:p w:rsidR="00605D96" w:rsidRDefault="00E24DF1" w:rsidP="00E24DF1">
            <w:pPr>
              <w:jc w:val="both"/>
              <w:rPr>
                <w:szCs w:val="22"/>
              </w:rPr>
            </w:pPr>
            <w:r>
              <w:rPr>
                <w:szCs w:val="22"/>
                <w:lang w:val="ru-RU"/>
              </w:rPr>
              <w:t>Место</w:t>
            </w:r>
            <w:r w:rsidR="00605D96">
              <w:rPr>
                <w:szCs w:val="22"/>
              </w:rPr>
              <w:t>:</w:t>
            </w:r>
          </w:p>
        </w:tc>
        <w:tc>
          <w:tcPr>
            <w:tcW w:w="4673" w:type="dxa"/>
          </w:tcPr>
          <w:p w:rsidR="00605D96" w:rsidRDefault="00E24DF1" w:rsidP="00E24DF1">
            <w:pPr>
              <w:jc w:val="both"/>
              <w:rPr>
                <w:szCs w:val="22"/>
              </w:rPr>
            </w:pPr>
            <w:r>
              <w:rPr>
                <w:szCs w:val="22"/>
                <w:lang w:val="ru-RU"/>
              </w:rPr>
              <w:t>Место</w:t>
            </w:r>
            <w:r w:rsidR="00605D96">
              <w:rPr>
                <w:szCs w:val="22"/>
              </w:rPr>
              <w:t>:</w:t>
            </w:r>
          </w:p>
        </w:tc>
      </w:tr>
      <w:tr w:rsidR="00605D96" w:rsidTr="00605D96">
        <w:tc>
          <w:tcPr>
            <w:tcW w:w="4672" w:type="dxa"/>
          </w:tcPr>
          <w:p w:rsidR="00605D96" w:rsidRDefault="00E24DF1" w:rsidP="00E24DF1">
            <w:pPr>
              <w:jc w:val="both"/>
              <w:rPr>
                <w:szCs w:val="22"/>
              </w:rPr>
            </w:pPr>
            <w:r>
              <w:rPr>
                <w:szCs w:val="22"/>
                <w:lang w:val="ru-RU"/>
              </w:rPr>
              <w:t>Дата</w:t>
            </w:r>
            <w:r w:rsidR="00605D96">
              <w:rPr>
                <w:szCs w:val="22"/>
              </w:rPr>
              <w:t>:</w:t>
            </w:r>
          </w:p>
        </w:tc>
        <w:tc>
          <w:tcPr>
            <w:tcW w:w="4673" w:type="dxa"/>
          </w:tcPr>
          <w:p w:rsidR="00605D96" w:rsidRDefault="00E24DF1" w:rsidP="00E24DF1">
            <w:pPr>
              <w:jc w:val="both"/>
              <w:rPr>
                <w:szCs w:val="22"/>
              </w:rPr>
            </w:pPr>
            <w:r>
              <w:rPr>
                <w:szCs w:val="22"/>
                <w:lang w:val="ru-RU"/>
              </w:rPr>
              <w:t>Дата</w:t>
            </w:r>
            <w:r w:rsidR="00605D96">
              <w:rPr>
                <w:szCs w:val="22"/>
              </w:rPr>
              <w:t>:</w:t>
            </w:r>
          </w:p>
        </w:tc>
      </w:tr>
    </w:tbl>
    <w:p w:rsidR="001D4107" w:rsidRPr="0070610F" w:rsidRDefault="000614DE" w:rsidP="00605D96">
      <w:pPr>
        <w:pStyle w:val="Endofdocument-Annex"/>
        <w:spacing w:before="960"/>
        <w:ind w:left="5530"/>
        <w:rPr>
          <w:lang w:val="ru-RU"/>
        </w:rPr>
      </w:pPr>
      <w:r w:rsidRPr="0070610F">
        <w:rPr>
          <w:lang w:val="ru-RU"/>
        </w:rPr>
        <w:t>[</w:t>
      </w:r>
      <w:r w:rsidR="0070610F">
        <w:rPr>
          <w:lang w:val="ru-RU"/>
        </w:rPr>
        <w:t xml:space="preserve">Конец приложения </w:t>
      </w:r>
      <w:r>
        <w:t>II</w:t>
      </w:r>
      <w:r w:rsidR="0070610F">
        <w:rPr>
          <w:lang w:val="ru-RU"/>
        </w:rPr>
        <w:t xml:space="preserve"> и документа</w:t>
      </w:r>
      <w:r w:rsidRPr="0070610F">
        <w:rPr>
          <w:lang w:val="ru-RU"/>
        </w:rPr>
        <w:t>]</w:t>
      </w:r>
    </w:p>
    <w:sectPr w:rsidR="001D4107" w:rsidRPr="0070610F" w:rsidSect="001F34A0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D7" w:rsidRDefault="007341D7">
      <w:r>
        <w:separator/>
      </w:r>
    </w:p>
  </w:endnote>
  <w:endnote w:type="continuationSeparator" w:id="0">
    <w:p w:rsidR="007341D7" w:rsidRDefault="007341D7" w:rsidP="003B38C1">
      <w:r>
        <w:separator/>
      </w:r>
    </w:p>
    <w:p w:rsidR="007341D7" w:rsidRPr="003B38C1" w:rsidRDefault="007341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341D7" w:rsidRPr="003B38C1" w:rsidRDefault="007341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8E" w:rsidRDefault="005C6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D7" w:rsidRDefault="007341D7">
      <w:r>
        <w:separator/>
      </w:r>
    </w:p>
  </w:footnote>
  <w:footnote w:type="continuationSeparator" w:id="0">
    <w:p w:rsidR="007341D7" w:rsidRDefault="007341D7" w:rsidP="008B60B2">
      <w:r>
        <w:separator/>
      </w:r>
    </w:p>
    <w:p w:rsidR="007341D7" w:rsidRPr="00ED77FB" w:rsidRDefault="007341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341D7" w:rsidRPr="00ED77FB" w:rsidRDefault="007341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8E" w:rsidRDefault="005C6E8E" w:rsidP="00477D6B">
    <w:pPr>
      <w:jc w:val="right"/>
    </w:pPr>
    <w:bookmarkStart w:id="6" w:name="Code2"/>
    <w:r>
      <w:t>WO/CC/78/3</w:t>
    </w:r>
  </w:p>
  <w:bookmarkEnd w:id="6"/>
  <w:p w:rsidR="005C6E8E" w:rsidRDefault="005C6E8E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E779F">
      <w:rPr>
        <w:noProof/>
      </w:rPr>
      <w:t>2</w:t>
    </w:r>
    <w:r>
      <w:fldChar w:fldCharType="end"/>
    </w:r>
  </w:p>
  <w:p w:rsidR="005C6E8E" w:rsidRDefault="005C6E8E" w:rsidP="00477D6B">
    <w:pPr>
      <w:jc w:val="right"/>
    </w:pPr>
  </w:p>
  <w:p w:rsidR="005C6E8E" w:rsidRDefault="005C6E8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8E" w:rsidRPr="00A22D61" w:rsidRDefault="005C6E8E" w:rsidP="00477D6B">
    <w:pPr>
      <w:jc w:val="right"/>
      <w:rPr>
        <w:lang w:val="ru-RU"/>
      </w:rPr>
    </w:pPr>
    <w:r>
      <w:t>WO</w:t>
    </w:r>
    <w:r w:rsidRPr="00A22D61">
      <w:rPr>
        <w:lang w:val="ru-RU"/>
      </w:rPr>
      <w:t>/</w:t>
    </w:r>
    <w:r>
      <w:t>CC</w:t>
    </w:r>
    <w:r w:rsidRPr="00A22D61">
      <w:rPr>
        <w:lang w:val="ru-RU"/>
      </w:rPr>
      <w:t>/78/3</w:t>
    </w:r>
  </w:p>
  <w:p w:rsidR="005C6E8E" w:rsidRDefault="005C6E8E" w:rsidP="00477D6B">
    <w:pPr>
      <w:jc w:val="right"/>
    </w:pPr>
    <w:r>
      <w:rPr>
        <w:lang w:val="ru-RU"/>
      </w:rPr>
      <w:t>Приложение</w:t>
    </w:r>
    <w:r w:rsidRPr="00A22D61">
      <w:rPr>
        <w:lang w:val="ru-RU"/>
      </w:rPr>
      <w:t xml:space="preserve"> </w:t>
    </w:r>
    <w:r>
      <w:t>I</w:t>
    </w:r>
    <w:r w:rsidRPr="00A22D61">
      <w:rPr>
        <w:lang w:val="ru-RU"/>
      </w:rPr>
      <w:t xml:space="preserve">, </w:t>
    </w:r>
    <w:r>
      <w:rPr>
        <w:lang w:val="ru-RU"/>
      </w:rPr>
      <w:t>стр.</w:t>
    </w:r>
    <w:r w:rsidRPr="00A22D61">
      <w:rPr>
        <w:lang w:val="ru-RU"/>
      </w:rPr>
      <w:t xml:space="preserve"> </w:t>
    </w:r>
    <w:r>
      <w:fldChar w:fldCharType="begin"/>
    </w:r>
    <w:r w:rsidRPr="00A22D61">
      <w:rPr>
        <w:lang w:val="ru-RU"/>
      </w:rPr>
      <w:instrText xml:space="preserve"> </w:instrText>
    </w:r>
    <w:r>
      <w:instrText>PAGE</w:instrText>
    </w:r>
    <w:r w:rsidRPr="00A22D61">
      <w:rPr>
        <w:lang w:val="ru-RU"/>
      </w:rPr>
      <w:instrText xml:space="preserve">  \* </w:instrText>
    </w:r>
    <w:r>
      <w:instrText>MERGEFORMAT</w:instrText>
    </w:r>
    <w:r w:rsidRPr="00A22D61">
      <w:rPr>
        <w:lang w:val="ru-RU"/>
      </w:rPr>
      <w:instrText xml:space="preserve"> </w:instrText>
    </w:r>
    <w:r>
      <w:fldChar w:fldCharType="separate"/>
    </w:r>
    <w:r w:rsidR="00EE779F">
      <w:rPr>
        <w:noProof/>
      </w:rPr>
      <w:t>4</w:t>
    </w:r>
    <w:r>
      <w:fldChar w:fldCharType="end"/>
    </w:r>
  </w:p>
  <w:p w:rsidR="005C6E8E" w:rsidRDefault="005C6E8E" w:rsidP="00477D6B">
    <w:pPr>
      <w:jc w:val="right"/>
    </w:pPr>
  </w:p>
  <w:p w:rsidR="005C6E8E" w:rsidRDefault="005C6E8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8E" w:rsidRDefault="005C6E8E" w:rsidP="001F34A0">
    <w:pPr>
      <w:pStyle w:val="Header"/>
      <w:jc w:val="right"/>
    </w:pPr>
    <w:r>
      <w:t>WO/CC/78/3</w:t>
    </w:r>
  </w:p>
  <w:p w:rsidR="005C6E8E" w:rsidRPr="000614DE" w:rsidRDefault="005C6E8E" w:rsidP="000614DE">
    <w:pPr>
      <w:pStyle w:val="Heading1"/>
      <w:spacing w:before="0"/>
      <w:jc w:val="right"/>
      <w:rPr>
        <w:b w:val="0"/>
      </w:rPr>
    </w:pPr>
    <w:r>
      <w:rPr>
        <w:b w:val="0"/>
        <w:lang w:val="ru-RU"/>
      </w:rPr>
      <w:t>ПРИЛОЖЕНИЕ</w:t>
    </w:r>
    <w:r w:rsidRPr="000614DE">
      <w:rPr>
        <w:b w:val="0"/>
      </w:rPr>
      <w:t xml:space="preserve"> 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8E" w:rsidRPr="00A22D61" w:rsidRDefault="005C6E8E" w:rsidP="00477D6B">
    <w:pPr>
      <w:jc w:val="right"/>
      <w:rPr>
        <w:lang w:val="ru-RU"/>
      </w:rPr>
    </w:pPr>
    <w:r w:rsidRPr="001F34A0">
      <w:rPr>
        <w:lang w:val="fr-FR"/>
      </w:rPr>
      <w:t>WO</w:t>
    </w:r>
    <w:r w:rsidRPr="00A22D61">
      <w:rPr>
        <w:lang w:val="ru-RU"/>
      </w:rPr>
      <w:t>/</w:t>
    </w:r>
    <w:r w:rsidRPr="001F34A0">
      <w:rPr>
        <w:lang w:val="fr-FR"/>
      </w:rPr>
      <w:t>CC</w:t>
    </w:r>
    <w:r w:rsidRPr="00A22D61">
      <w:rPr>
        <w:lang w:val="ru-RU"/>
      </w:rPr>
      <w:t>/78/3</w:t>
    </w:r>
  </w:p>
  <w:p w:rsidR="005C6E8E" w:rsidRPr="001F34A0" w:rsidRDefault="005C6E8E" w:rsidP="00477D6B">
    <w:pPr>
      <w:jc w:val="right"/>
      <w:rPr>
        <w:lang w:val="fr-FR"/>
      </w:rPr>
    </w:pPr>
    <w:r>
      <w:rPr>
        <w:lang w:val="ru-RU"/>
      </w:rPr>
      <w:t>Приложение</w:t>
    </w:r>
    <w:r w:rsidRPr="00A22D61">
      <w:rPr>
        <w:lang w:val="ru-RU"/>
      </w:rPr>
      <w:t xml:space="preserve"> </w:t>
    </w:r>
    <w:r w:rsidRPr="001F34A0">
      <w:rPr>
        <w:lang w:val="fr-FR"/>
      </w:rPr>
      <w:t>II</w:t>
    </w:r>
    <w:r w:rsidRPr="00A22D61">
      <w:rPr>
        <w:lang w:val="ru-RU"/>
      </w:rPr>
      <w:t xml:space="preserve">, </w:t>
    </w:r>
    <w:r>
      <w:rPr>
        <w:lang w:val="ru-RU"/>
      </w:rPr>
      <w:t>стр.</w:t>
    </w:r>
    <w:r w:rsidRPr="00A22D61">
      <w:rPr>
        <w:lang w:val="ru-RU"/>
      </w:rPr>
      <w:t xml:space="preserve"> </w:t>
    </w:r>
    <w:r>
      <w:fldChar w:fldCharType="begin"/>
    </w:r>
    <w:r w:rsidRPr="00A22D61">
      <w:rPr>
        <w:lang w:val="ru-RU"/>
      </w:rPr>
      <w:instrText xml:space="preserve"> </w:instrText>
    </w:r>
    <w:r w:rsidRPr="001F34A0">
      <w:rPr>
        <w:lang w:val="fr-FR"/>
      </w:rPr>
      <w:instrText>PAGE</w:instrText>
    </w:r>
    <w:r w:rsidRPr="00A22D61">
      <w:rPr>
        <w:lang w:val="ru-RU"/>
      </w:rPr>
      <w:instrText xml:space="preserve">  \* </w:instrText>
    </w:r>
    <w:r w:rsidRPr="001F34A0">
      <w:rPr>
        <w:lang w:val="fr-FR"/>
      </w:rPr>
      <w:instrText>MERGEFORMAT</w:instrText>
    </w:r>
    <w:r w:rsidRPr="00A22D61">
      <w:rPr>
        <w:lang w:val="ru-RU"/>
      </w:rPr>
      <w:instrText xml:space="preserve"> </w:instrText>
    </w:r>
    <w:r>
      <w:fldChar w:fldCharType="separate"/>
    </w:r>
    <w:r w:rsidR="00EE779F">
      <w:rPr>
        <w:noProof/>
        <w:lang w:val="fr-FR"/>
      </w:rPr>
      <w:t>5</w:t>
    </w:r>
    <w:r>
      <w:fldChar w:fldCharType="end"/>
    </w:r>
  </w:p>
  <w:p w:rsidR="005C6E8E" w:rsidRPr="001F34A0" w:rsidRDefault="005C6E8E" w:rsidP="00477D6B">
    <w:pPr>
      <w:jc w:val="right"/>
      <w:rPr>
        <w:lang w:val="fr-FR"/>
      </w:rPr>
    </w:pPr>
  </w:p>
  <w:p w:rsidR="005C6E8E" w:rsidRPr="001F34A0" w:rsidRDefault="005C6E8E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8E" w:rsidRDefault="005C6E8E" w:rsidP="001F34A0">
    <w:pPr>
      <w:pStyle w:val="Header"/>
      <w:jc w:val="right"/>
    </w:pPr>
    <w:r>
      <w:t>WO/CC/78/3</w:t>
    </w:r>
  </w:p>
  <w:p w:rsidR="005C6E8E" w:rsidRDefault="005C6E8E" w:rsidP="001F34A0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90A56"/>
    <w:multiLevelType w:val="hybridMultilevel"/>
    <w:tmpl w:val="49CA24E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006E7D"/>
    <w:multiLevelType w:val="hybridMultilevel"/>
    <w:tmpl w:val="6C36D3E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0052F7"/>
    <w:multiLevelType w:val="hybridMultilevel"/>
    <w:tmpl w:val="B3BA75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6DD63BEC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334C4"/>
    <w:multiLevelType w:val="hybridMultilevel"/>
    <w:tmpl w:val="7D9AE114"/>
    <w:lvl w:ilvl="0" w:tplc="5CE8A1F8">
      <w:start w:val="1"/>
      <w:numFmt w:val="lowerRoman"/>
      <w:lvlText w:val="(%1)"/>
      <w:lvlJc w:val="left"/>
      <w:pPr>
        <w:ind w:left="92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4C24F80"/>
    <w:multiLevelType w:val="hybridMultilevel"/>
    <w:tmpl w:val="676E6972"/>
    <w:lvl w:ilvl="0" w:tplc="10200E6C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C377AE7"/>
    <w:multiLevelType w:val="hybridMultilevel"/>
    <w:tmpl w:val="7B722514"/>
    <w:lvl w:ilvl="0" w:tplc="00ECA844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DC36B5"/>
    <w:multiLevelType w:val="hybridMultilevel"/>
    <w:tmpl w:val="C17C2366"/>
    <w:lvl w:ilvl="0" w:tplc="49EA2C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B4A6D"/>
    <w:multiLevelType w:val="hybridMultilevel"/>
    <w:tmpl w:val="10E0A766"/>
    <w:lvl w:ilvl="0" w:tplc="91AE3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5117"/>
    <w:multiLevelType w:val="hybridMultilevel"/>
    <w:tmpl w:val="230E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D34516"/>
    <w:multiLevelType w:val="hybridMultilevel"/>
    <w:tmpl w:val="3A32F4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0549DD"/>
    <w:multiLevelType w:val="hybridMultilevel"/>
    <w:tmpl w:val="F8C42E36"/>
    <w:lvl w:ilvl="0" w:tplc="10200E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6282C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4619B"/>
    <w:multiLevelType w:val="hybridMultilevel"/>
    <w:tmpl w:val="0220C3E4"/>
    <w:lvl w:ilvl="0" w:tplc="00ECA844">
      <w:start w:val="1"/>
      <w:numFmt w:val="lowerLetter"/>
      <w:lvlText w:val="(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5F610E1"/>
    <w:multiLevelType w:val="hybridMultilevel"/>
    <w:tmpl w:val="78863234"/>
    <w:lvl w:ilvl="0" w:tplc="10200E6C">
      <w:start w:val="1"/>
      <w:numFmt w:val="lowerLetter"/>
      <w:lvlText w:val="(%1)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5A040460"/>
    <w:multiLevelType w:val="hybridMultilevel"/>
    <w:tmpl w:val="2C9E2AE4"/>
    <w:lvl w:ilvl="0" w:tplc="BB509BB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2011A"/>
    <w:multiLevelType w:val="hybridMultilevel"/>
    <w:tmpl w:val="3A32F4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F70283"/>
    <w:multiLevelType w:val="hybridMultilevel"/>
    <w:tmpl w:val="20BE9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A35CD"/>
    <w:multiLevelType w:val="hybridMultilevel"/>
    <w:tmpl w:val="6C36D3E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E2041A"/>
    <w:multiLevelType w:val="hybridMultilevel"/>
    <w:tmpl w:val="17D4A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6"/>
  </w:num>
  <w:num w:numId="8">
    <w:abstractNumId w:val="19"/>
  </w:num>
  <w:num w:numId="9">
    <w:abstractNumId w:val="21"/>
  </w:num>
  <w:num w:numId="10">
    <w:abstractNumId w:val="5"/>
  </w:num>
  <w:num w:numId="11">
    <w:abstractNumId w:val="16"/>
  </w:num>
  <w:num w:numId="12">
    <w:abstractNumId w:val="14"/>
  </w:num>
  <w:num w:numId="13">
    <w:abstractNumId w:val="9"/>
  </w:num>
  <w:num w:numId="14">
    <w:abstractNumId w:val="11"/>
  </w:num>
  <w:num w:numId="15">
    <w:abstractNumId w:val="22"/>
  </w:num>
  <w:num w:numId="16">
    <w:abstractNumId w:val="10"/>
  </w:num>
  <w:num w:numId="17">
    <w:abstractNumId w:val="23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D9"/>
    <w:rsid w:val="00004205"/>
    <w:rsid w:val="000123B2"/>
    <w:rsid w:val="00012FEE"/>
    <w:rsid w:val="00024FA9"/>
    <w:rsid w:val="00025AD5"/>
    <w:rsid w:val="00026E94"/>
    <w:rsid w:val="0003087A"/>
    <w:rsid w:val="000403F0"/>
    <w:rsid w:val="00043CAA"/>
    <w:rsid w:val="00056816"/>
    <w:rsid w:val="0006053B"/>
    <w:rsid w:val="000614DE"/>
    <w:rsid w:val="00075432"/>
    <w:rsid w:val="00085D6B"/>
    <w:rsid w:val="000921C9"/>
    <w:rsid w:val="000968ED"/>
    <w:rsid w:val="000A0D80"/>
    <w:rsid w:val="000A3D97"/>
    <w:rsid w:val="000A687D"/>
    <w:rsid w:val="000A7A2D"/>
    <w:rsid w:val="000B103F"/>
    <w:rsid w:val="000C46D2"/>
    <w:rsid w:val="000C505E"/>
    <w:rsid w:val="000D4574"/>
    <w:rsid w:val="000F5E56"/>
    <w:rsid w:val="000F7541"/>
    <w:rsid w:val="001036C9"/>
    <w:rsid w:val="00106B55"/>
    <w:rsid w:val="001101F2"/>
    <w:rsid w:val="001117B1"/>
    <w:rsid w:val="00120F63"/>
    <w:rsid w:val="00135019"/>
    <w:rsid w:val="001362EE"/>
    <w:rsid w:val="00136E96"/>
    <w:rsid w:val="00140585"/>
    <w:rsid w:val="00156A06"/>
    <w:rsid w:val="001647D5"/>
    <w:rsid w:val="00170357"/>
    <w:rsid w:val="001832A6"/>
    <w:rsid w:val="00183468"/>
    <w:rsid w:val="001A5B2D"/>
    <w:rsid w:val="001B7AD2"/>
    <w:rsid w:val="001C0858"/>
    <w:rsid w:val="001C6615"/>
    <w:rsid w:val="001C6B66"/>
    <w:rsid w:val="001C731D"/>
    <w:rsid w:val="001D2B0D"/>
    <w:rsid w:val="001D4107"/>
    <w:rsid w:val="001E76CD"/>
    <w:rsid w:val="001F34A0"/>
    <w:rsid w:val="00203D24"/>
    <w:rsid w:val="0021217E"/>
    <w:rsid w:val="00212FA1"/>
    <w:rsid w:val="00212FED"/>
    <w:rsid w:val="0021725D"/>
    <w:rsid w:val="00217391"/>
    <w:rsid w:val="00217F6F"/>
    <w:rsid w:val="002252D5"/>
    <w:rsid w:val="00235EE3"/>
    <w:rsid w:val="002415DC"/>
    <w:rsid w:val="00242AD2"/>
    <w:rsid w:val="00243430"/>
    <w:rsid w:val="002453FE"/>
    <w:rsid w:val="00251D80"/>
    <w:rsid w:val="00260A24"/>
    <w:rsid w:val="002634C4"/>
    <w:rsid w:val="002657CC"/>
    <w:rsid w:val="00274A94"/>
    <w:rsid w:val="002928D3"/>
    <w:rsid w:val="00297B26"/>
    <w:rsid w:val="002A2DDF"/>
    <w:rsid w:val="002C3AA8"/>
    <w:rsid w:val="002C3AFF"/>
    <w:rsid w:val="002E4715"/>
    <w:rsid w:val="002E5E3B"/>
    <w:rsid w:val="002F0E68"/>
    <w:rsid w:val="002F1D4F"/>
    <w:rsid w:val="002F1FE6"/>
    <w:rsid w:val="002F45BA"/>
    <w:rsid w:val="002F4E68"/>
    <w:rsid w:val="002F6CD9"/>
    <w:rsid w:val="002F7660"/>
    <w:rsid w:val="00307377"/>
    <w:rsid w:val="00312F7F"/>
    <w:rsid w:val="00322349"/>
    <w:rsid w:val="003362BA"/>
    <w:rsid w:val="0034218A"/>
    <w:rsid w:val="00343A6E"/>
    <w:rsid w:val="00351F51"/>
    <w:rsid w:val="0035271F"/>
    <w:rsid w:val="0036003F"/>
    <w:rsid w:val="00361450"/>
    <w:rsid w:val="003673CF"/>
    <w:rsid w:val="003845C1"/>
    <w:rsid w:val="00397CE3"/>
    <w:rsid w:val="003A4AA1"/>
    <w:rsid w:val="003A5E54"/>
    <w:rsid w:val="003A6F89"/>
    <w:rsid w:val="003B2DC0"/>
    <w:rsid w:val="003B38C1"/>
    <w:rsid w:val="003C34E9"/>
    <w:rsid w:val="003C5918"/>
    <w:rsid w:val="003D02CC"/>
    <w:rsid w:val="003D5F44"/>
    <w:rsid w:val="003E34D6"/>
    <w:rsid w:val="004044A6"/>
    <w:rsid w:val="00411E74"/>
    <w:rsid w:val="004136FF"/>
    <w:rsid w:val="00416234"/>
    <w:rsid w:val="00422467"/>
    <w:rsid w:val="00423CF6"/>
    <w:rsid w:val="00423E3E"/>
    <w:rsid w:val="004273AA"/>
    <w:rsid w:val="004277BD"/>
    <w:rsid w:val="00427AF4"/>
    <w:rsid w:val="00447503"/>
    <w:rsid w:val="00450B85"/>
    <w:rsid w:val="00455112"/>
    <w:rsid w:val="00460E2A"/>
    <w:rsid w:val="00461C41"/>
    <w:rsid w:val="004647DA"/>
    <w:rsid w:val="00472C27"/>
    <w:rsid w:val="00474062"/>
    <w:rsid w:val="00477D6B"/>
    <w:rsid w:val="004B1C81"/>
    <w:rsid w:val="004B1FE3"/>
    <w:rsid w:val="004D2512"/>
    <w:rsid w:val="004E2DC1"/>
    <w:rsid w:val="004F4B0B"/>
    <w:rsid w:val="005019FF"/>
    <w:rsid w:val="00501F41"/>
    <w:rsid w:val="00513E79"/>
    <w:rsid w:val="0052275B"/>
    <w:rsid w:val="00525509"/>
    <w:rsid w:val="0053057A"/>
    <w:rsid w:val="00531A5E"/>
    <w:rsid w:val="005361A2"/>
    <w:rsid w:val="00536864"/>
    <w:rsid w:val="00536E1E"/>
    <w:rsid w:val="00546476"/>
    <w:rsid w:val="005465C3"/>
    <w:rsid w:val="00556076"/>
    <w:rsid w:val="00560A29"/>
    <w:rsid w:val="00573DD4"/>
    <w:rsid w:val="00574017"/>
    <w:rsid w:val="00580EF6"/>
    <w:rsid w:val="00586472"/>
    <w:rsid w:val="005A1A7E"/>
    <w:rsid w:val="005A291B"/>
    <w:rsid w:val="005A2940"/>
    <w:rsid w:val="005C403F"/>
    <w:rsid w:val="005C5C97"/>
    <w:rsid w:val="005C6649"/>
    <w:rsid w:val="005C6E8E"/>
    <w:rsid w:val="005D13DE"/>
    <w:rsid w:val="005D7FC7"/>
    <w:rsid w:val="005E26C9"/>
    <w:rsid w:val="005E27B1"/>
    <w:rsid w:val="005E68E7"/>
    <w:rsid w:val="005F12AA"/>
    <w:rsid w:val="005F413A"/>
    <w:rsid w:val="005F5DF6"/>
    <w:rsid w:val="005F7310"/>
    <w:rsid w:val="0060242D"/>
    <w:rsid w:val="00605827"/>
    <w:rsid w:val="00605D96"/>
    <w:rsid w:val="00606271"/>
    <w:rsid w:val="00610429"/>
    <w:rsid w:val="00612284"/>
    <w:rsid w:val="00622873"/>
    <w:rsid w:val="00643900"/>
    <w:rsid w:val="00646050"/>
    <w:rsid w:val="006471CB"/>
    <w:rsid w:val="006509D9"/>
    <w:rsid w:val="006713CA"/>
    <w:rsid w:val="006715AB"/>
    <w:rsid w:val="00672137"/>
    <w:rsid w:val="00676C5C"/>
    <w:rsid w:val="0068161A"/>
    <w:rsid w:val="006961B9"/>
    <w:rsid w:val="006A033D"/>
    <w:rsid w:val="006A29FA"/>
    <w:rsid w:val="006B0B85"/>
    <w:rsid w:val="006B4193"/>
    <w:rsid w:val="006C43C3"/>
    <w:rsid w:val="006C4DB0"/>
    <w:rsid w:val="006C535A"/>
    <w:rsid w:val="006D3918"/>
    <w:rsid w:val="006E3512"/>
    <w:rsid w:val="006F2119"/>
    <w:rsid w:val="0070610F"/>
    <w:rsid w:val="00706AF3"/>
    <w:rsid w:val="007176E9"/>
    <w:rsid w:val="00720EFD"/>
    <w:rsid w:val="00731B01"/>
    <w:rsid w:val="007341D7"/>
    <w:rsid w:val="0074650A"/>
    <w:rsid w:val="00751642"/>
    <w:rsid w:val="00756DE9"/>
    <w:rsid w:val="00774422"/>
    <w:rsid w:val="00776148"/>
    <w:rsid w:val="00791090"/>
    <w:rsid w:val="00793A7C"/>
    <w:rsid w:val="007A398A"/>
    <w:rsid w:val="007A5184"/>
    <w:rsid w:val="007A646E"/>
    <w:rsid w:val="007B1605"/>
    <w:rsid w:val="007B29B0"/>
    <w:rsid w:val="007C6F31"/>
    <w:rsid w:val="007D159E"/>
    <w:rsid w:val="007D1613"/>
    <w:rsid w:val="007D5BE1"/>
    <w:rsid w:val="007D79E6"/>
    <w:rsid w:val="007E4C0E"/>
    <w:rsid w:val="007E57DB"/>
    <w:rsid w:val="007F654E"/>
    <w:rsid w:val="008056DE"/>
    <w:rsid w:val="00805BD5"/>
    <w:rsid w:val="00807230"/>
    <w:rsid w:val="00815E5E"/>
    <w:rsid w:val="0082281B"/>
    <w:rsid w:val="008330F2"/>
    <w:rsid w:val="00847AC4"/>
    <w:rsid w:val="00851DFF"/>
    <w:rsid w:val="00856009"/>
    <w:rsid w:val="0086335C"/>
    <w:rsid w:val="00870A04"/>
    <w:rsid w:val="008742F0"/>
    <w:rsid w:val="00880512"/>
    <w:rsid w:val="00880763"/>
    <w:rsid w:val="008A134B"/>
    <w:rsid w:val="008A32BD"/>
    <w:rsid w:val="008A588D"/>
    <w:rsid w:val="008A6CED"/>
    <w:rsid w:val="008B03FF"/>
    <w:rsid w:val="008B23C3"/>
    <w:rsid w:val="008B2CC1"/>
    <w:rsid w:val="008B3524"/>
    <w:rsid w:val="008B60B2"/>
    <w:rsid w:val="008B7C8B"/>
    <w:rsid w:val="008C7687"/>
    <w:rsid w:val="008D7E3E"/>
    <w:rsid w:val="008F0889"/>
    <w:rsid w:val="008F0AE3"/>
    <w:rsid w:val="008F40FE"/>
    <w:rsid w:val="009001B7"/>
    <w:rsid w:val="00903413"/>
    <w:rsid w:val="0090731E"/>
    <w:rsid w:val="00916EE2"/>
    <w:rsid w:val="00921FA6"/>
    <w:rsid w:val="00927AE2"/>
    <w:rsid w:val="009308F5"/>
    <w:rsid w:val="00933F5D"/>
    <w:rsid w:val="00941913"/>
    <w:rsid w:val="00944E62"/>
    <w:rsid w:val="00957645"/>
    <w:rsid w:val="0096668A"/>
    <w:rsid w:val="00966A22"/>
    <w:rsid w:val="0096722F"/>
    <w:rsid w:val="00980843"/>
    <w:rsid w:val="00985B23"/>
    <w:rsid w:val="00994D94"/>
    <w:rsid w:val="009A44C9"/>
    <w:rsid w:val="009A7A01"/>
    <w:rsid w:val="009B08C9"/>
    <w:rsid w:val="009B5069"/>
    <w:rsid w:val="009C3FEB"/>
    <w:rsid w:val="009C653C"/>
    <w:rsid w:val="009C6C6E"/>
    <w:rsid w:val="009D02D8"/>
    <w:rsid w:val="009E2791"/>
    <w:rsid w:val="009E3F6F"/>
    <w:rsid w:val="009E53F9"/>
    <w:rsid w:val="009F499F"/>
    <w:rsid w:val="00A22D61"/>
    <w:rsid w:val="00A32662"/>
    <w:rsid w:val="00A3463A"/>
    <w:rsid w:val="00A37095"/>
    <w:rsid w:val="00A37342"/>
    <w:rsid w:val="00A40E27"/>
    <w:rsid w:val="00A42DAF"/>
    <w:rsid w:val="00A45BD8"/>
    <w:rsid w:val="00A52BFD"/>
    <w:rsid w:val="00A531D6"/>
    <w:rsid w:val="00A62986"/>
    <w:rsid w:val="00A77779"/>
    <w:rsid w:val="00A84686"/>
    <w:rsid w:val="00A869B7"/>
    <w:rsid w:val="00A9180B"/>
    <w:rsid w:val="00A9347E"/>
    <w:rsid w:val="00AA7997"/>
    <w:rsid w:val="00AA79C1"/>
    <w:rsid w:val="00AC205C"/>
    <w:rsid w:val="00AC2659"/>
    <w:rsid w:val="00AC6EBC"/>
    <w:rsid w:val="00AD0680"/>
    <w:rsid w:val="00AD5A26"/>
    <w:rsid w:val="00AF0A6B"/>
    <w:rsid w:val="00AF6D55"/>
    <w:rsid w:val="00B05A69"/>
    <w:rsid w:val="00B16A73"/>
    <w:rsid w:val="00B20081"/>
    <w:rsid w:val="00B252BC"/>
    <w:rsid w:val="00B338C8"/>
    <w:rsid w:val="00B47E01"/>
    <w:rsid w:val="00B52A4A"/>
    <w:rsid w:val="00B7320A"/>
    <w:rsid w:val="00B75281"/>
    <w:rsid w:val="00B8775B"/>
    <w:rsid w:val="00B87B1B"/>
    <w:rsid w:val="00B92F1F"/>
    <w:rsid w:val="00B9734B"/>
    <w:rsid w:val="00BA0EFB"/>
    <w:rsid w:val="00BA30E2"/>
    <w:rsid w:val="00BA762C"/>
    <w:rsid w:val="00BB45E7"/>
    <w:rsid w:val="00BC7935"/>
    <w:rsid w:val="00BD09B2"/>
    <w:rsid w:val="00BD7D24"/>
    <w:rsid w:val="00C07CCD"/>
    <w:rsid w:val="00C11BFE"/>
    <w:rsid w:val="00C17BBA"/>
    <w:rsid w:val="00C25B37"/>
    <w:rsid w:val="00C274D7"/>
    <w:rsid w:val="00C32330"/>
    <w:rsid w:val="00C47DE6"/>
    <w:rsid w:val="00C5068F"/>
    <w:rsid w:val="00C55B7C"/>
    <w:rsid w:val="00C66FB7"/>
    <w:rsid w:val="00C677B8"/>
    <w:rsid w:val="00C67F2C"/>
    <w:rsid w:val="00C7179E"/>
    <w:rsid w:val="00C86D74"/>
    <w:rsid w:val="00C91B6E"/>
    <w:rsid w:val="00C97A79"/>
    <w:rsid w:val="00CA0FE8"/>
    <w:rsid w:val="00CB3542"/>
    <w:rsid w:val="00CD04F1"/>
    <w:rsid w:val="00CD5AE1"/>
    <w:rsid w:val="00CE68BC"/>
    <w:rsid w:val="00CF681A"/>
    <w:rsid w:val="00D07C78"/>
    <w:rsid w:val="00D1241D"/>
    <w:rsid w:val="00D14B67"/>
    <w:rsid w:val="00D208F8"/>
    <w:rsid w:val="00D21359"/>
    <w:rsid w:val="00D350AD"/>
    <w:rsid w:val="00D429BA"/>
    <w:rsid w:val="00D45252"/>
    <w:rsid w:val="00D5733D"/>
    <w:rsid w:val="00D5793B"/>
    <w:rsid w:val="00D71B4D"/>
    <w:rsid w:val="00D72595"/>
    <w:rsid w:val="00D75ED2"/>
    <w:rsid w:val="00D7686B"/>
    <w:rsid w:val="00D85DA0"/>
    <w:rsid w:val="00D87908"/>
    <w:rsid w:val="00D93B27"/>
    <w:rsid w:val="00D93D55"/>
    <w:rsid w:val="00D96295"/>
    <w:rsid w:val="00D963C9"/>
    <w:rsid w:val="00DA63C5"/>
    <w:rsid w:val="00DA7BA3"/>
    <w:rsid w:val="00DB28BC"/>
    <w:rsid w:val="00DB4774"/>
    <w:rsid w:val="00DB6D20"/>
    <w:rsid w:val="00DB6D32"/>
    <w:rsid w:val="00DC6134"/>
    <w:rsid w:val="00DD62D6"/>
    <w:rsid w:val="00DD7B7F"/>
    <w:rsid w:val="00DE0562"/>
    <w:rsid w:val="00DE15C6"/>
    <w:rsid w:val="00DE3842"/>
    <w:rsid w:val="00DE7D55"/>
    <w:rsid w:val="00DE7DDD"/>
    <w:rsid w:val="00DF02C0"/>
    <w:rsid w:val="00DF4ED8"/>
    <w:rsid w:val="00DF6A0D"/>
    <w:rsid w:val="00E0215E"/>
    <w:rsid w:val="00E02A4E"/>
    <w:rsid w:val="00E0418E"/>
    <w:rsid w:val="00E06463"/>
    <w:rsid w:val="00E15015"/>
    <w:rsid w:val="00E24DF1"/>
    <w:rsid w:val="00E27E30"/>
    <w:rsid w:val="00E335FE"/>
    <w:rsid w:val="00E51A92"/>
    <w:rsid w:val="00E62034"/>
    <w:rsid w:val="00E6477E"/>
    <w:rsid w:val="00E64E97"/>
    <w:rsid w:val="00E70C11"/>
    <w:rsid w:val="00E70D62"/>
    <w:rsid w:val="00E71268"/>
    <w:rsid w:val="00E82AC0"/>
    <w:rsid w:val="00E83328"/>
    <w:rsid w:val="00E9734E"/>
    <w:rsid w:val="00EA6B70"/>
    <w:rsid w:val="00EA7D6E"/>
    <w:rsid w:val="00EB2F76"/>
    <w:rsid w:val="00EB4328"/>
    <w:rsid w:val="00EC4E49"/>
    <w:rsid w:val="00EC7F4C"/>
    <w:rsid w:val="00ED1573"/>
    <w:rsid w:val="00ED3A4D"/>
    <w:rsid w:val="00ED77FB"/>
    <w:rsid w:val="00EE45FA"/>
    <w:rsid w:val="00EE779F"/>
    <w:rsid w:val="00F043DE"/>
    <w:rsid w:val="00F1164B"/>
    <w:rsid w:val="00F173D9"/>
    <w:rsid w:val="00F205EB"/>
    <w:rsid w:val="00F25A9C"/>
    <w:rsid w:val="00F26DAD"/>
    <w:rsid w:val="00F27305"/>
    <w:rsid w:val="00F31AD8"/>
    <w:rsid w:val="00F52717"/>
    <w:rsid w:val="00F66152"/>
    <w:rsid w:val="00F7287B"/>
    <w:rsid w:val="00F9165B"/>
    <w:rsid w:val="00F933D7"/>
    <w:rsid w:val="00F95AF1"/>
    <w:rsid w:val="00FA3848"/>
    <w:rsid w:val="00FA73B1"/>
    <w:rsid w:val="00FB0AE3"/>
    <w:rsid w:val="00FB0D70"/>
    <w:rsid w:val="00FC6CC6"/>
    <w:rsid w:val="00FC7A29"/>
    <w:rsid w:val="00FD3D1C"/>
    <w:rsid w:val="00FE668A"/>
    <w:rsid w:val="00FE7FD8"/>
    <w:rsid w:val="00FF0DDC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539B295-6093-46B9-8BBF-B337C573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6509D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509D9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6509D9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6509D9"/>
    <w:rPr>
      <w:color w:val="0000FF" w:themeColor="hyperlink"/>
      <w:u w:val="single"/>
    </w:rPr>
  </w:style>
  <w:style w:type="table" w:styleId="TableGrid">
    <w:name w:val="Table Grid"/>
    <w:basedOn w:val="TableNormal"/>
    <w:rsid w:val="00F1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ac.mail@wipo.int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6270-FC1F-4679-B473-BEF6EB84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1939</Words>
  <Characters>13868</Characters>
  <Application>Microsoft Office Word</Application>
  <DocSecurity>0</DocSecurity>
  <Lines>345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WO/CC/78/</vt:lpstr>
      <vt:lpstr>WO/CC/78/</vt:lpstr>
    </vt:vector>
  </TitlesOfParts>
  <Manager>OLC</Manager>
  <Company>WIPO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WO/CC/78/</dc:title>
  <dc:subject>Approval of Agreements</dc:subject>
  <dc:creator>HAPPY-DUMAS Juliet</dc:creator>
  <cp:keywords>PUBLIC</cp:keywords>
  <cp:lastModifiedBy>HÄFLIGER Patience</cp:lastModifiedBy>
  <cp:revision>6</cp:revision>
  <cp:lastPrinted>2020-06-15T14:37:00Z</cp:lastPrinted>
  <dcterms:created xsi:type="dcterms:W3CDTF">2020-07-10T08:24:00Z</dcterms:created>
  <dcterms:modified xsi:type="dcterms:W3CDTF">2020-07-13T09:45:00Z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968b7568-5196-4d0f-8b19-117e6993ecbd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