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3479E" w:rsidRPr="00534BA5" w:rsidTr="00C20AAF">
        <w:trPr>
          <w:trHeight w:val="1977"/>
        </w:trPr>
        <w:tc>
          <w:tcPr>
            <w:tcW w:w="4594" w:type="dxa"/>
            <w:tcBorders>
              <w:bottom w:val="single" w:sz="4" w:space="0" w:color="auto"/>
            </w:tcBorders>
            <w:tcMar>
              <w:bottom w:w="170" w:type="dxa"/>
            </w:tcMar>
          </w:tcPr>
          <w:p w:rsidR="00B3479E" w:rsidRPr="00534BA5" w:rsidRDefault="00B3479E" w:rsidP="00C20AAF">
            <w:pPr>
              <w:jc w:val="both"/>
            </w:pPr>
            <w:r>
              <w:rPr>
                <w:noProof/>
              </w:rPr>
              <w:drawing>
                <wp:anchor distT="0" distB="0" distL="114300" distR="114300" simplePos="0" relativeHeight="251659264" behindDoc="1" locked="0" layoutInCell="0" allowOverlap="1" wp14:anchorId="58C6344C" wp14:editId="46D13D19">
                  <wp:simplePos x="0" y="0"/>
                  <wp:positionH relativeFrom="page">
                    <wp:posOffset>3834130</wp:posOffset>
                  </wp:positionH>
                  <wp:positionV relativeFrom="margin">
                    <wp:posOffset>0</wp:posOffset>
                  </wp:positionV>
                  <wp:extent cx="866775" cy="1323975"/>
                  <wp:effectExtent l="0" t="0" r="9525" b="9525"/>
                  <wp:wrapNone/>
                  <wp:docPr id="14"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3479E" w:rsidRPr="00534BA5" w:rsidRDefault="00B3479E" w:rsidP="00C20AAF"/>
        </w:tc>
        <w:tc>
          <w:tcPr>
            <w:tcW w:w="425" w:type="dxa"/>
            <w:tcBorders>
              <w:bottom w:val="single" w:sz="4" w:space="0" w:color="auto"/>
            </w:tcBorders>
            <w:tcMar>
              <w:left w:w="0" w:type="dxa"/>
              <w:right w:w="0" w:type="dxa"/>
            </w:tcMar>
          </w:tcPr>
          <w:p w:rsidR="00B3479E" w:rsidRPr="00534BA5" w:rsidRDefault="00B3479E" w:rsidP="00C20AAF">
            <w:pPr>
              <w:jc w:val="right"/>
            </w:pPr>
            <w:r w:rsidRPr="00534BA5">
              <w:rPr>
                <w:b/>
                <w:sz w:val="40"/>
                <w:szCs w:val="40"/>
              </w:rPr>
              <w:t>C</w:t>
            </w:r>
          </w:p>
        </w:tc>
      </w:tr>
      <w:tr w:rsidR="00B3479E" w:rsidRPr="00534BA5" w:rsidTr="00C20AAF">
        <w:trPr>
          <w:trHeight w:hRule="exact" w:val="340"/>
        </w:trPr>
        <w:tc>
          <w:tcPr>
            <w:tcW w:w="9356" w:type="dxa"/>
            <w:gridSpan w:val="3"/>
            <w:tcBorders>
              <w:top w:val="single" w:sz="4" w:space="0" w:color="auto"/>
            </w:tcBorders>
            <w:tcMar>
              <w:top w:w="170" w:type="dxa"/>
              <w:left w:w="0" w:type="dxa"/>
              <w:right w:w="0" w:type="dxa"/>
            </w:tcMar>
            <w:vAlign w:val="bottom"/>
          </w:tcPr>
          <w:p w:rsidR="00B3479E" w:rsidRPr="00534BA5" w:rsidRDefault="00B3479E" w:rsidP="00B3479E">
            <w:pPr>
              <w:jc w:val="right"/>
              <w:rPr>
                <w:rFonts w:ascii="Arial Black" w:hAnsi="Arial Black"/>
                <w:caps/>
                <w:sz w:val="15"/>
              </w:rPr>
            </w:pPr>
            <w:r w:rsidRPr="00534BA5">
              <w:rPr>
                <w:rFonts w:ascii="Arial Black" w:hAnsi="Arial Black"/>
                <w:caps/>
                <w:sz w:val="15"/>
              </w:rPr>
              <w:t>A/5</w:t>
            </w:r>
            <w:r w:rsidRPr="00534BA5">
              <w:rPr>
                <w:rFonts w:ascii="Arial Black" w:hAnsi="Arial Black" w:hint="eastAsia"/>
                <w:caps/>
                <w:sz w:val="15"/>
              </w:rPr>
              <w:t>4</w:t>
            </w:r>
            <w:r w:rsidRPr="00534BA5">
              <w:rPr>
                <w:rFonts w:ascii="Arial Black" w:hAnsi="Arial Black"/>
                <w:caps/>
                <w:sz w:val="15"/>
              </w:rPr>
              <w:t>/</w:t>
            </w:r>
            <w:r>
              <w:rPr>
                <w:rFonts w:ascii="Arial Black" w:hAnsi="Arial Black" w:hint="eastAsia"/>
                <w:caps/>
                <w:sz w:val="15"/>
              </w:rPr>
              <w:t>2</w:t>
            </w:r>
            <w:bookmarkStart w:id="0" w:name="Code"/>
            <w:bookmarkEnd w:id="0"/>
          </w:p>
        </w:tc>
      </w:tr>
      <w:tr w:rsidR="00B3479E" w:rsidRPr="00534BA5" w:rsidTr="00C20AAF">
        <w:trPr>
          <w:trHeight w:hRule="exact" w:val="170"/>
        </w:trPr>
        <w:tc>
          <w:tcPr>
            <w:tcW w:w="9356" w:type="dxa"/>
            <w:gridSpan w:val="3"/>
            <w:noWrap/>
            <w:tcMar>
              <w:left w:w="0" w:type="dxa"/>
              <w:right w:w="0" w:type="dxa"/>
            </w:tcMar>
            <w:vAlign w:val="bottom"/>
          </w:tcPr>
          <w:p w:rsidR="00B3479E" w:rsidRPr="00534BA5" w:rsidRDefault="00B3479E" w:rsidP="00C20AAF">
            <w:pPr>
              <w:jc w:val="right"/>
              <w:rPr>
                <w:rFonts w:ascii="Arial Black" w:hAnsi="Arial Black"/>
                <w:b/>
                <w:caps/>
                <w:sz w:val="15"/>
                <w:szCs w:val="15"/>
              </w:rPr>
            </w:pPr>
            <w:r w:rsidRPr="00534BA5">
              <w:rPr>
                <w:rFonts w:eastAsia="SimHei" w:hint="eastAsia"/>
                <w:b/>
                <w:sz w:val="15"/>
                <w:szCs w:val="15"/>
              </w:rPr>
              <w:t>原</w:t>
            </w:r>
            <w:r w:rsidRPr="00534BA5">
              <w:rPr>
                <w:rFonts w:eastAsia="SimHei"/>
                <w:b/>
                <w:sz w:val="15"/>
                <w:szCs w:val="15"/>
                <w:lang w:val="pt-BR"/>
              </w:rPr>
              <w:t xml:space="preserve"> </w:t>
            </w:r>
            <w:r w:rsidRPr="00534BA5">
              <w:rPr>
                <w:rFonts w:eastAsia="SimHei" w:hint="eastAsia"/>
                <w:b/>
                <w:sz w:val="15"/>
                <w:szCs w:val="15"/>
              </w:rPr>
              <w:t>文</w:t>
            </w:r>
            <w:r w:rsidRPr="00534BA5">
              <w:rPr>
                <w:rFonts w:eastAsia="SimHei" w:hint="eastAsia"/>
                <w:b/>
                <w:sz w:val="15"/>
                <w:szCs w:val="15"/>
                <w:lang w:val="pt-BR"/>
              </w:rPr>
              <w:t>：英</w:t>
            </w:r>
            <w:r w:rsidRPr="00534BA5">
              <w:rPr>
                <w:rFonts w:eastAsia="SimHei" w:hint="eastAsia"/>
                <w:b/>
                <w:sz w:val="15"/>
                <w:szCs w:val="15"/>
              </w:rPr>
              <w:t>文</w:t>
            </w:r>
          </w:p>
        </w:tc>
      </w:tr>
      <w:tr w:rsidR="00B3479E" w:rsidRPr="00534BA5" w:rsidTr="00C20AAF">
        <w:trPr>
          <w:trHeight w:hRule="exact" w:val="198"/>
        </w:trPr>
        <w:tc>
          <w:tcPr>
            <w:tcW w:w="9356" w:type="dxa"/>
            <w:gridSpan w:val="3"/>
            <w:tcMar>
              <w:left w:w="0" w:type="dxa"/>
              <w:right w:w="0" w:type="dxa"/>
            </w:tcMar>
            <w:vAlign w:val="bottom"/>
          </w:tcPr>
          <w:p w:rsidR="00B3479E" w:rsidRPr="00534BA5" w:rsidRDefault="00B3479E" w:rsidP="00496288">
            <w:pPr>
              <w:jc w:val="right"/>
              <w:rPr>
                <w:rFonts w:ascii="SimHei" w:eastAsia="SimHei" w:hAnsi="Arial Black"/>
                <w:b/>
                <w:caps/>
                <w:sz w:val="15"/>
                <w:szCs w:val="15"/>
              </w:rPr>
            </w:pPr>
            <w:r w:rsidRPr="00534BA5">
              <w:rPr>
                <w:rFonts w:ascii="SimHei" w:eastAsia="SimHei" w:hint="eastAsia"/>
                <w:b/>
                <w:sz w:val="15"/>
                <w:szCs w:val="15"/>
              </w:rPr>
              <w:t>日</w:t>
            </w:r>
            <w:r w:rsidRPr="00534BA5">
              <w:rPr>
                <w:rFonts w:ascii="SimHei" w:eastAsia="SimHei" w:hint="eastAsia"/>
                <w:b/>
                <w:sz w:val="15"/>
                <w:szCs w:val="15"/>
                <w:lang w:val="pt-BR"/>
              </w:rPr>
              <w:t xml:space="preserve"> </w:t>
            </w:r>
            <w:r w:rsidRPr="00534BA5">
              <w:rPr>
                <w:rFonts w:ascii="SimHei" w:eastAsia="SimHei" w:hint="eastAsia"/>
                <w:b/>
                <w:sz w:val="15"/>
                <w:szCs w:val="15"/>
              </w:rPr>
              <w:t>期</w:t>
            </w:r>
            <w:r w:rsidRPr="00534BA5">
              <w:rPr>
                <w:rFonts w:ascii="SimHei" w:eastAsia="SimHei" w:hAnsi="SimSun" w:hint="eastAsia"/>
                <w:b/>
                <w:sz w:val="15"/>
                <w:szCs w:val="15"/>
                <w:lang w:val="pt-BR"/>
              </w:rPr>
              <w:t>：</w:t>
            </w:r>
            <w:r w:rsidRPr="00534BA5">
              <w:rPr>
                <w:rFonts w:ascii="Arial Black" w:eastAsia="SimHei" w:hAnsi="Arial Black"/>
                <w:b/>
                <w:sz w:val="15"/>
                <w:szCs w:val="15"/>
                <w:lang w:val="pt-BR"/>
              </w:rPr>
              <w:t>201</w:t>
            </w:r>
            <w:r w:rsidRPr="00534BA5">
              <w:rPr>
                <w:rFonts w:ascii="Arial Black" w:eastAsia="SimHei" w:hAnsi="Arial Black" w:hint="eastAsia"/>
                <w:b/>
                <w:sz w:val="15"/>
                <w:szCs w:val="15"/>
                <w:lang w:val="pt-BR"/>
              </w:rPr>
              <w:t>4</w:t>
            </w:r>
            <w:r w:rsidRPr="00534BA5">
              <w:rPr>
                <w:rFonts w:ascii="SimHei" w:eastAsia="SimHei" w:hAnsi="Times New Roman" w:hint="eastAsia"/>
                <w:b/>
                <w:sz w:val="15"/>
                <w:szCs w:val="15"/>
              </w:rPr>
              <w:t>年</w:t>
            </w:r>
            <w:r w:rsidR="00496288">
              <w:rPr>
                <w:rFonts w:ascii="Arial Black" w:eastAsia="SimHei" w:hAnsi="Arial Black" w:hint="eastAsia"/>
                <w:b/>
                <w:sz w:val="15"/>
                <w:szCs w:val="15"/>
                <w:lang w:val="pt-BR"/>
              </w:rPr>
              <w:t>7</w:t>
            </w:r>
            <w:r w:rsidRPr="00534BA5">
              <w:rPr>
                <w:rFonts w:ascii="SimHei" w:eastAsia="SimHei" w:hAnsi="Times New Roman" w:hint="eastAsia"/>
                <w:b/>
                <w:sz w:val="15"/>
                <w:szCs w:val="15"/>
              </w:rPr>
              <w:t>月</w:t>
            </w:r>
            <w:r w:rsidRPr="00534BA5">
              <w:rPr>
                <w:rFonts w:ascii="Arial Black" w:eastAsia="SimHei" w:hAnsi="Arial Black" w:hint="eastAsia"/>
                <w:b/>
                <w:sz w:val="15"/>
                <w:szCs w:val="15"/>
              </w:rPr>
              <w:t>2</w:t>
            </w:r>
            <w:r w:rsidR="00496288">
              <w:rPr>
                <w:rFonts w:ascii="Arial Black" w:eastAsia="SimHei" w:hAnsi="Arial Black" w:hint="eastAsia"/>
                <w:b/>
                <w:sz w:val="15"/>
                <w:szCs w:val="15"/>
              </w:rPr>
              <w:t>2</w:t>
            </w:r>
            <w:r w:rsidRPr="00534BA5">
              <w:rPr>
                <w:rFonts w:ascii="SimHei" w:eastAsia="SimHei" w:hAnsi="Times New Roman" w:hint="eastAsia"/>
                <w:b/>
                <w:sz w:val="15"/>
                <w:szCs w:val="15"/>
              </w:rPr>
              <w:t>日</w:t>
            </w:r>
            <w:r w:rsidRPr="00534BA5">
              <w:rPr>
                <w:rFonts w:ascii="SimHei" w:eastAsia="SimHei" w:hAnsi="Arial Black" w:hint="eastAsia"/>
                <w:b/>
                <w:caps/>
                <w:sz w:val="15"/>
                <w:szCs w:val="15"/>
              </w:rPr>
              <w:t xml:space="preserve">  </w:t>
            </w:r>
            <w:bookmarkStart w:id="1" w:name="Date"/>
            <w:bookmarkEnd w:id="1"/>
          </w:p>
        </w:tc>
      </w:tr>
    </w:tbl>
    <w:p w:rsidR="00B3479E" w:rsidRPr="00534BA5" w:rsidRDefault="00B3479E" w:rsidP="00B3479E"/>
    <w:p w:rsidR="00B3479E" w:rsidRPr="00534BA5" w:rsidRDefault="00B3479E" w:rsidP="00B3479E"/>
    <w:p w:rsidR="00B3479E" w:rsidRPr="00534BA5" w:rsidRDefault="00B3479E" w:rsidP="00B3479E"/>
    <w:p w:rsidR="00B3479E" w:rsidRPr="00534BA5" w:rsidRDefault="00B3479E" w:rsidP="00B3479E"/>
    <w:p w:rsidR="00B3479E" w:rsidRPr="00534BA5" w:rsidRDefault="00B3479E" w:rsidP="00B3479E"/>
    <w:p w:rsidR="00B3479E" w:rsidRPr="00534BA5" w:rsidRDefault="00B3479E" w:rsidP="00B3479E">
      <w:pPr>
        <w:spacing w:line="360" w:lineRule="atLeast"/>
        <w:rPr>
          <w:rFonts w:ascii="SimHei" w:eastAsia="SimHei"/>
          <w:sz w:val="28"/>
          <w:szCs w:val="28"/>
        </w:rPr>
      </w:pPr>
      <w:r w:rsidRPr="00534BA5">
        <w:rPr>
          <w:rFonts w:ascii="SimHei" w:eastAsia="SimHei" w:hint="eastAsia"/>
          <w:sz w:val="28"/>
          <w:szCs w:val="28"/>
        </w:rPr>
        <w:t>世界知识产权组织成员国大会</w:t>
      </w:r>
    </w:p>
    <w:p w:rsidR="00B3479E" w:rsidRPr="00534BA5" w:rsidRDefault="00B3479E" w:rsidP="00B3479E">
      <w:pPr>
        <w:rPr>
          <w:szCs w:val="22"/>
        </w:rPr>
      </w:pPr>
    </w:p>
    <w:p w:rsidR="00B3479E" w:rsidRPr="00534BA5" w:rsidRDefault="00B3479E" w:rsidP="00B3479E">
      <w:pPr>
        <w:rPr>
          <w:szCs w:val="24"/>
        </w:rPr>
      </w:pPr>
    </w:p>
    <w:p w:rsidR="00B3479E" w:rsidRPr="00534BA5" w:rsidRDefault="00B3479E" w:rsidP="00B3479E">
      <w:pPr>
        <w:spacing w:line="360" w:lineRule="atLeast"/>
        <w:textAlignment w:val="bottom"/>
        <w:rPr>
          <w:rFonts w:ascii="KaiTi" w:eastAsia="KaiTi"/>
          <w:b/>
          <w:sz w:val="24"/>
          <w:szCs w:val="24"/>
        </w:rPr>
      </w:pPr>
      <w:r w:rsidRPr="00534BA5">
        <w:rPr>
          <w:rFonts w:ascii="KaiTi" w:eastAsia="KaiTi" w:hint="eastAsia"/>
          <w:b/>
          <w:sz w:val="24"/>
          <w:szCs w:val="24"/>
        </w:rPr>
        <w:t>第五十四届系列会议</w:t>
      </w:r>
    </w:p>
    <w:p w:rsidR="00B3479E" w:rsidRPr="00534BA5" w:rsidRDefault="00B3479E" w:rsidP="00B3479E">
      <w:pPr>
        <w:spacing w:line="360" w:lineRule="atLeast"/>
        <w:textAlignment w:val="bottom"/>
        <w:rPr>
          <w:rFonts w:ascii="KaiTi" w:eastAsia="KaiTi" w:hAnsi="KaiTi"/>
          <w:b/>
          <w:sz w:val="24"/>
          <w:szCs w:val="24"/>
        </w:rPr>
      </w:pPr>
      <w:r w:rsidRPr="00534BA5">
        <w:rPr>
          <w:rFonts w:ascii="KaiTi" w:eastAsia="KaiTi" w:hAnsi="KaiTi" w:hint="eastAsia"/>
          <w:sz w:val="24"/>
          <w:szCs w:val="24"/>
        </w:rPr>
        <w:t>2014</w:t>
      </w:r>
      <w:r w:rsidRPr="00534BA5">
        <w:rPr>
          <w:rFonts w:ascii="KaiTi" w:eastAsia="KaiTi" w:hAnsi="KaiTi" w:hint="eastAsia"/>
          <w:b/>
          <w:sz w:val="24"/>
          <w:szCs w:val="24"/>
        </w:rPr>
        <w:t>年</w:t>
      </w:r>
      <w:r w:rsidRPr="00534BA5">
        <w:rPr>
          <w:rFonts w:ascii="KaiTi" w:eastAsia="KaiTi" w:hAnsi="KaiTi" w:hint="eastAsia"/>
          <w:sz w:val="24"/>
          <w:szCs w:val="24"/>
        </w:rPr>
        <w:t>9</w:t>
      </w:r>
      <w:r w:rsidRPr="00534BA5">
        <w:rPr>
          <w:rFonts w:ascii="KaiTi" w:eastAsia="KaiTi" w:hAnsi="KaiTi" w:hint="eastAsia"/>
          <w:b/>
          <w:sz w:val="24"/>
          <w:szCs w:val="24"/>
        </w:rPr>
        <w:t>月</w:t>
      </w:r>
      <w:r w:rsidRPr="00534BA5">
        <w:rPr>
          <w:rFonts w:ascii="KaiTi" w:eastAsia="KaiTi" w:hAnsi="KaiTi" w:hint="eastAsia"/>
          <w:sz w:val="24"/>
          <w:szCs w:val="24"/>
        </w:rPr>
        <w:t>22</w:t>
      </w:r>
      <w:r w:rsidRPr="00534BA5">
        <w:rPr>
          <w:rFonts w:ascii="KaiTi" w:eastAsia="KaiTi" w:hAnsi="KaiTi" w:hint="eastAsia"/>
          <w:b/>
          <w:sz w:val="24"/>
          <w:szCs w:val="24"/>
        </w:rPr>
        <w:t>日至</w:t>
      </w:r>
      <w:r w:rsidRPr="00534BA5">
        <w:rPr>
          <w:rFonts w:ascii="KaiTi" w:eastAsia="KaiTi" w:hAnsi="KaiTi" w:hint="eastAsia"/>
          <w:sz w:val="24"/>
          <w:szCs w:val="24"/>
        </w:rPr>
        <w:t>30</w:t>
      </w:r>
      <w:r w:rsidRPr="00534BA5">
        <w:rPr>
          <w:rFonts w:ascii="KaiTi" w:eastAsia="KaiTi" w:hAnsi="KaiTi" w:hint="eastAsia"/>
          <w:b/>
          <w:sz w:val="24"/>
          <w:szCs w:val="24"/>
        </w:rPr>
        <w:t>日，日内瓦</w:t>
      </w:r>
    </w:p>
    <w:p w:rsidR="00B3479E" w:rsidRPr="00534BA5" w:rsidRDefault="00B3479E" w:rsidP="00B3479E"/>
    <w:p w:rsidR="00B3479E" w:rsidRPr="00534BA5" w:rsidRDefault="00B3479E" w:rsidP="00B3479E"/>
    <w:p w:rsidR="00B3479E" w:rsidRPr="00534BA5" w:rsidRDefault="00B3479E" w:rsidP="00B3479E"/>
    <w:p w:rsidR="00B3479E" w:rsidRPr="00534BA5" w:rsidRDefault="001E0925" w:rsidP="00B3479E">
      <w:pPr>
        <w:rPr>
          <w:rFonts w:ascii="KaiTi" w:eastAsia="KaiTi" w:hAnsi="KaiTi" w:cs="Times New Roman"/>
          <w:kern w:val="2"/>
          <w:sz w:val="24"/>
          <w:szCs w:val="32"/>
        </w:rPr>
      </w:pPr>
      <w:r w:rsidRPr="001E0925">
        <w:rPr>
          <w:rFonts w:ascii="KaiTi" w:eastAsia="KaiTi" w:hAnsi="KaiTi" w:cs="Times New Roman" w:hint="eastAsia"/>
          <w:kern w:val="2"/>
          <w:sz w:val="24"/>
          <w:szCs w:val="32"/>
        </w:rPr>
        <w:t>接纳观察员</w:t>
      </w:r>
    </w:p>
    <w:p w:rsidR="00B3479E" w:rsidRPr="00534BA5" w:rsidRDefault="00B3479E" w:rsidP="00B3479E">
      <w:pPr>
        <w:rPr>
          <w:rFonts w:ascii="SimSun" w:hAnsi="SimSun"/>
          <w:szCs w:val="22"/>
        </w:rPr>
      </w:pPr>
    </w:p>
    <w:p w:rsidR="00B3479E" w:rsidRPr="00534BA5" w:rsidRDefault="001E0925" w:rsidP="00B3479E">
      <w:pPr>
        <w:rPr>
          <w:rFonts w:ascii="KaiTi" w:eastAsia="KaiTi" w:hAnsi="STKaiti" w:cs="Times New Roman"/>
          <w:i/>
          <w:kern w:val="2"/>
          <w:sz w:val="21"/>
          <w:szCs w:val="24"/>
        </w:rPr>
      </w:pPr>
      <w:r w:rsidRPr="001E0925">
        <w:rPr>
          <w:rFonts w:ascii="KaiTi" w:eastAsia="KaiTi" w:hAnsi="STKaiti" w:cs="Times New Roman" w:hint="eastAsia"/>
          <w:i/>
          <w:kern w:val="2"/>
          <w:sz w:val="21"/>
          <w:szCs w:val="24"/>
        </w:rPr>
        <w:t>总干事备忘录</w:t>
      </w:r>
    </w:p>
    <w:p w:rsidR="00B3479E" w:rsidRPr="00534BA5" w:rsidRDefault="00B3479E" w:rsidP="00B3479E">
      <w:pPr>
        <w:rPr>
          <w:szCs w:val="22"/>
        </w:rPr>
      </w:pPr>
    </w:p>
    <w:p w:rsidR="00B3479E" w:rsidRPr="00534BA5" w:rsidRDefault="00B3479E" w:rsidP="00B3479E">
      <w:pPr>
        <w:rPr>
          <w:szCs w:val="22"/>
        </w:rPr>
      </w:pPr>
    </w:p>
    <w:p w:rsidR="00B3479E" w:rsidRPr="00534BA5" w:rsidRDefault="00B3479E" w:rsidP="00B3479E">
      <w:pPr>
        <w:rPr>
          <w:szCs w:val="22"/>
        </w:rPr>
      </w:pPr>
    </w:p>
    <w:p w:rsidR="00B3479E" w:rsidRPr="00534BA5" w:rsidRDefault="00B3479E" w:rsidP="00B3479E">
      <w:pPr>
        <w:rPr>
          <w:szCs w:val="22"/>
        </w:rPr>
      </w:pPr>
    </w:p>
    <w:p w:rsidR="00F96733" w:rsidRPr="00DC7A61" w:rsidRDefault="00F96733"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1.</w:t>
      </w:r>
      <w:r w:rsidRPr="00DC7A61">
        <w:rPr>
          <w:rFonts w:ascii="SimSun" w:hAnsi="SimSun" w:hint="eastAsia"/>
          <w:sz w:val="21"/>
          <w:szCs w:val="21"/>
        </w:rPr>
        <w:tab/>
        <w:t>被接纳为观察员出席</w:t>
      </w:r>
      <w:r w:rsidR="005E43AA" w:rsidRPr="00DC7A61">
        <w:rPr>
          <w:rFonts w:ascii="SimSun" w:hAnsi="SimSun" w:hint="eastAsia"/>
          <w:sz w:val="21"/>
          <w:szCs w:val="21"/>
        </w:rPr>
        <w:t>成员国</w:t>
      </w:r>
      <w:r w:rsidRPr="00DC7A61">
        <w:rPr>
          <w:rFonts w:ascii="SimSun" w:hAnsi="SimSun" w:hint="eastAsia"/>
          <w:sz w:val="21"/>
          <w:szCs w:val="21"/>
        </w:rPr>
        <w:t>大会会议</w:t>
      </w:r>
      <w:r w:rsidR="00496288">
        <w:rPr>
          <w:rFonts w:ascii="SimSun" w:hAnsi="SimSun" w:hint="eastAsia"/>
          <w:sz w:val="21"/>
          <w:szCs w:val="21"/>
        </w:rPr>
        <w:t>、</w:t>
      </w:r>
      <w:r w:rsidRPr="00DC7A61">
        <w:rPr>
          <w:rFonts w:ascii="SimSun" w:hAnsi="SimSun" w:hint="eastAsia"/>
          <w:sz w:val="21"/>
          <w:szCs w:val="21"/>
        </w:rPr>
        <w:t>并</w:t>
      </w:r>
      <w:r w:rsidR="005A0BCE">
        <w:rPr>
          <w:rFonts w:ascii="SimSun" w:hAnsi="SimSun" w:hint="eastAsia"/>
          <w:sz w:val="21"/>
          <w:szCs w:val="21"/>
        </w:rPr>
        <w:t>已经</w:t>
      </w:r>
      <w:r w:rsidRPr="00DC7A61">
        <w:rPr>
          <w:rFonts w:ascii="SimSun" w:hAnsi="SimSun" w:hint="eastAsia"/>
          <w:sz w:val="21"/>
          <w:szCs w:val="21"/>
        </w:rPr>
        <w:t>被邀请出席</w:t>
      </w:r>
      <w:r w:rsidR="005E43AA" w:rsidRPr="00DC7A61">
        <w:rPr>
          <w:rFonts w:ascii="SimSun" w:hAnsi="SimSun" w:hint="eastAsia"/>
          <w:sz w:val="21"/>
          <w:szCs w:val="21"/>
        </w:rPr>
        <w:t>成员国</w:t>
      </w:r>
      <w:r w:rsidRPr="00DC7A61">
        <w:rPr>
          <w:rFonts w:ascii="SimSun" w:hAnsi="SimSun" w:hint="eastAsia"/>
          <w:sz w:val="21"/>
          <w:szCs w:val="21"/>
        </w:rPr>
        <w:t>大会和由WIPO管理的各联盟第</w:t>
      </w:r>
      <w:r w:rsidR="000E311C" w:rsidRPr="00DC7A61">
        <w:rPr>
          <w:rFonts w:ascii="SimSun" w:hAnsi="SimSun" w:hint="eastAsia"/>
          <w:sz w:val="21"/>
          <w:szCs w:val="21"/>
        </w:rPr>
        <w:t>五十</w:t>
      </w:r>
      <w:r w:rsidR="00001241">
        <w:rPr>
          <w:rFonts w:ascii="SimSun" w:hAnsi="SimSun" w:hint="eastAsia"/>
          <w:sz w:val="21"/>
          <w:szCs w:val="21"/>
        </w:rPr>
        <w:t>四</w:t>
      </w:r>
      <w:r w:rsidRPr="00DC7A61">
        <w:rPr>
          <w:rFonts w:ascii="SimSun" w:hAnsi="SimSun" w:hint="eastAsia"/>
          <w:sz w:val="21"/>
          <w:szCs w:val="21"/>
        </w:rPr>
        <w:t>届系列会议的</w:t>
      </w:r>
      <w:r w:rsidRPr="00D80DF5">
        <w:rPr>
          <w:rFonts w:ascii="SimSun" w:hAnsi="SimSun" w:hint="eastAsia"/>
          <w:sz w:val="21"/>
          <w:szCs w:val="21"/>
        </w:rPr>
        <w:t>政府间组织</w:t>
      </w:r>
      <w:r w:rsidR="00001241">
        <w:rPr>
          <w:rFonts w:ascii="SimSun" w:hAnsi="SimSun" w:hint="eastAsia"/>
          <w:sz w:val="21"/>
          <w:szCs w:val="21"/>
        </w:rPr>
        <w:t>、国际和国家非政府组织</w:t>
      </w:r>
      <w:r w:rsidRPr="00DC7A61">
        <w:rPr>
          <w:rFonts w:ascii="SimSun" w:hAnsi="SimSun" w:hint="eastAsia"/>
          <w:sz w:val="21"/>
          <w:szCs w:val="21"/>
        </w:rPr>
        <w:t>的名单载于文件A/</w:t>
      </w:r>
      <w:r w:rsidR="000E311C" w:rsidRPr="00DC7A61">
        <w:rPr>
          <w:rFonts w:ascii="SimSun" w:hAnsi="SimSun" w:hint="eastAsia"/>
          <w:sz w:val="21"/>
          <w:szCs w:val="21"/>
        </w:rPr>
        <w:t>5</w:t>
      </w:r>
      <w:r w:rsidR="00001241">
        <w:rPr>
          <w:rFonts w:ascii="SimSun" w:hAnsi="SimSun" w:hint="eastAsia"/>
          <w:sz w:val="21"/>
          <w:szCs w:val="21"/>
        </w:rPr>
        <w:t>4</w:t>
      </w:r>
      <w:r w:rsidRPr="00DC7A61">
        <w:rPr>
          <w:rFonts w:ascii="SimSun" w:hAnsi="SimSun" w:hint="eastAsia"/>
          <w:sz w:val="21"/>
          <w:szCs w:val="21"/>
        </w:rPr>
        <w:t>/INF/1。</w:t>
      </w:r>
    </w:p>
    <w:p w:rsidR="00F96733" w:rsidRPr="00DC7A61" w:rsidRDefault="00F96733"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2.</w:t>
      </w:r>
      <w:r w:rsidR="000E311C" w:rsidRPr="00DC7A61">
        <w:rPr>
          <w:rFonts w:ascii="SimSun" w:hAnsi="SimSun" w:hint="eastAsia"/>
          <w:sz w:val="21"/>
          <w:szCs w:val="21"/>
        </w:rPr>
        <w:tab/>
      </w:r>
      <w:r w:rsidR="0051236E">
        <w:rPr>
          <w:rFonts w:ascii="SimSun" w:hAnsi="SimSun" w:hint="eastAsia"/>
          <w:sz w:val="21"/>
          <w:szCs w:val="21"/>
        </w:rPr>
        <w:t>一个实体</w:t>
      </w:r>
      <w:r w:rsidRPr="00DC7A61">
        <w:rPr>
          <w:rFonts w:ascii="SimSun" w:hAnsi="SimSun" w:hint="eastAsia"/>
          <w:sz w:val="21"/>
          <w:szCs w:val="21"/>
        </w:rPr>
        <w:t>一旦被接纳为观察员出席</w:t>
      </w:r>
      <w:r w:rsidR="00B822D3" w:rsidRPr="00DC7A61">
        <w:rPr>
          <w:rFonts w:ascii="SimSun" w:hAnsi="SimSun" w:hint="eastAsia"/>
          <w:sz w:val="21"/>
          <w:szCs w:val="21"/>
        </w:rPr>
        <w:t>成员国</w:t>
      </w:r>
      <w:r w:rsidRPr="00DC7A61">
        <w:rPr>
          <w:rFonts w:ascii="SimSun" w:hAnsi="SimSun" w:hint="eastAsia"/>
          <w:sz w:val="21"/>
          <w:szCs w:val="21"/>
        </w:rPr>
        <w:t>大会会议，它同时也就</w:t>
      </w:r>
      <w:r w:rsidR="0051236E" w:rsidRPr="00DC7A61">
        <w:rPr>
          <w:rFonts w:ascii="SimSun" w:hAnsi="SimSun" w:hint="eastAsia"/>
          <w:sz w:val="21"/>
          <w:szCs w:val="21"/>
        </w:rPr>
        <w:t>被邀请</w:t>
      </w:r>
      <w:r w:rsidR="0051236E">
        <w:rPr>
          <w:rFonts w:ascii="SimSun" w:hAnsi="SimSun" w:hint="eastAsia"/>
          <w:sz w:val="21"/>
          <w:szCs w:val="21"/>
        </w:rPr>
        <w:t>以同样身份</w:t>
      </w:r>
      <w:r w:rsidRPr="00DC7A61">
        <w:rPr>
          <w:rFonts w:ascii="SimSun" w:hAnsi="SimSun" w:hint="eastAsia"/>
          <w:sz w:val="21"/>
          <w:szCs w:val="21"/>
        </w:rPr>
        <w:t>出席其主题看来与该组织有直接关系的各委员会、工作组或其他</w:t>
      </w:r>
      <w:r w:rsidR="00B822D3" w:rsidRPr="00DC7A61">
        <w:rPr>
          <w:rFonts w:ascii="SimSun" w:hAnsi="SimSun" w:hint="eastAsia"/>
          <w:sz w:val="21"/>
          <w:szCs w:val="21"/>
        </w:rPr>
        <w:t>成员国</w:t>
      </w:r>
      <w:r w:rsidRPr="00DC7A61">
        <w:rPr>
          <w:rFonts w:ascii="SimSun" w:hAnsi="SimSun" w:hint="eastAsia"/>
          <w:sz w:val="21"/>
          <w:szCs w:val="21"/>
        </w:rPr>
        <w:t>大会附属机构的会议。</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3</w:t>
      </w:r>
      <w:r w:rsidR="00F96733" w:rsidRPr="00DC7A61">
        <w:rPr>
          <w:rFonts w:ascii="SimSun" w:hAnsi="SimSun" w:hint="eastAsia"/>
          <w:sz w:val="21"/>
          <w:szCs w:val="21"/>
        </w:rPr>
        <w:t>.</w:t>
      </w:r>
      <w:r w:rsidRPr="00DC7A61">
        <w:rPr>
          <w:rFonts w:ascii="SimSun" w:hAnsi="SimSun" w:hint="eastAsia"/>
          <w:sz w:val="21"/>
          <w:szCs w:val="21"/>
        </w:rPr>
        <w:tab/>
      </w:r>
      <w:r w:rsidR="00F96733" w:rsidRPr="00DC7A61">
        <w:rPr>
          <w:rFonts w:ascii="SimSun" w:hAnsi="SimSun" w:hint="eastAsia"/>
          <w:sz w:val="21"/>
          <w:szCs w:val="21"/>
        </w:rPr>
        <w:t>关于接纳</w:t>
      </w:r>
      <w:r w:rsidR="0051236E">
        <w:rPr>
          <w:rFonts w:ascii="SimSun" w:hAnsi="SimSun" w:hint="eastAsia"/>
          <w:sz w:val="21"/>
          <w:szCs w:val="21"/>
        </w:rPr>
        <w:t>各种实体作</w:t>
      </w:r>
      <w:r w:rsidR="00F96733" w:rsidRPr="00DC7A61">
        <w:rPr>
          <w:rFonts w:ascii="SimSun" w:hAnsi="SimSun" w:hint="eastAsia"/>
          <w:sz w:val="21"/>
          <w:szCs w:val="21"/>
        </w:rPr>
        <w:t>为观察员出席若干大会会议的决定，最后一次是在20</w:t>
      </w:r>
      <w:r w:rsidR="00CC63F6" w:rsidRPr="00DC7A61">
        <w:rPr>
          <w:rFonts w:ascii="SimSun" w:hAnsi="SimSun" w:hint="eastAsia"/>
          <w:sz w:val="21"/>
          <w:szCs w:val="21"/>
        </w:rPr>
        <w:t>1</w:t>
      </w:r>
      <w:r w:rsidR="0051236E">
        <w:rPr>
          <w:rFonts w:ascii="SimSun" w:hAnsi="SimSun" w:hint="eastAsia"/>
          <w:sz w:val="21"/>
          <w:szCs w:val="21"/>
        </w:rPr>
        <w:t>3</w:t>
      </w:r>
      <w:r w:rsidR="00F96733" w:rsidRPr="00DC7A61">
        <w:rPr>
          <w:rFonts w:ascii="SimSun" w:hAnsi="SimSun" w:hint="eastAsia"/>
          <w:sz w:val="21"/>
          <w:szCs w:val="21"/>
        </w:rPr>
        <w:t>年</w:t>
      </w:r>
      <w:r w:rsidR="0051236E">
        <w:rPr>
          <w:rFonts w:ascii="SimSun" w:hAnsi="SimSun" w:hint="eastAsia"/>
          <w:sz w:val="21"/>
          <w:szCs w:val="21"/>
        </w:rPr>
        <w:t>9</w:t>
      </w:r>
      <w:r w:rsidR="00F96733" w:rsidRPr="00DC7A61">
        <w:rPr>
          <w:rFonts w:ascii="SimSun" w:hAnsi="SimSun" w:hint="eastAsia"/>
          <w:sz w:val="21"/>
          <w:szCs w:val="21"/>
        </w:rPr>
        <w:t>月</w:t>
      </w:r>
      <w:r w:rsidR="0051236E">
        <w:rPr>
          <w:rFonts w:ascii="SimSun" w:hAnsi="SimSun" w:hint="eastAsia"/>
          <w:sz w:val="21"/>
          <w:szCs w:val="21"/>
        </w:rPr>
        <w:t>23</w:t>
      </w:r>
      <w:r w:rsidR="00F96733" w:rsidRPr="00DC7A61">
        <w:rPr>
          <w:rFonts w:ascii="SimSun" w:hAnsi="SimSun" w:hint="eastAsia"/>
          <w:sz w:val="21"/>
          <w:szCs w:val="21"/>
        </w:rPr>
        <w:t>日至</w:t>
      </w:r>
      <w:r w:rsidR="0051236E">
        <w:rPr>
          <w:rFonts w:ascii="SimSun" w:hAnsi="SimSun" w:hint="eastAsia"/>
          <w:sz w:val="21"/>
          <w:szCs w:val="21"/>
        </w:rPr>
        <w:t>10月2</w:t>
      </w:r>
      <w:r w:rsidR="00F96733" w:rsidRPr="00DC7A61">
        <w:rPr>
          <w:rFonts w:ascii="SimSun" w:hAnsi="SimSun" w:hint="eastAsia"/>
          <w:sz w:val="21"/>
          <w:szCs w:val="21"/>
        </w:rPr>
        <w:t>日举行的WIPO成员国大会第</w:t>
      </w:r>
      <w:r w:rsidR="00B95283" w:rsidRPr="00DC7A61">
        <w:rPr>
          <w:rFonts w:ascii="SimSun" w:hAnsi="SimSun" w:hint="eastAsia"/>
          <w:sz w:val="21"/>
          <w:szCs w:val="21"/>
        </w:rPr>
        <w:t>五</w:t>
      </w:r>
      <w:r w:rsidR="00F96733" w:rsidRPr="00DC7A61">
        <w:rPr>
          <w:rFonts w:ascii="SimSun" w:hAnsi="SimSun" w:hint="eastAsia"/>
          <w:sz w:val="21"/>
          <w:szCs w:val="21"/>
        </w:rPr>
        <w:t>十</w:t>
      </w:r>
      <w:r w:rsidR="0051236E">
        <w:rPr>
          <w:rFonts w:ascii="SimSun" w:hAnsi="SimSun" w:hint="eastAsia"/>
          <w:sz w:val="21"/>
          <w:szCs w:val="21"/>
        </w:rPr>
        <w:t>一</w:t>
      </w:r>
      <w:r w:rsidR="00F96733" w:rsidRPr="00DC7A61">
        <w:rPr>
          <w:rFonts w:ascii="SimSun" w:hAnsi="SimSun" w:hint="eastAsia"/>
          <w:sz w:val="21"/>
          <w:szCs w:val="21"/>
        </w:rPr>
        <w:t>届系列会议上</w:t>
      </w:r>
      <w:proofErr w:type="gramStart"/>
      <w:r w:rsidR="00F96733" w:rsidRPr="00DC7A61">
        <w:rPr>
          <w:rFonts w:ascii="SimSun" w:hAnsi="SimSun" w:hint="eastAsia"/>
          <w:sz w:val="21"/>
          <w:szCs w:val="21"/>
        </w:rPr>
        <w:t>作出</w:t>
      </w:r>
      <w:proofErr w:type="gramEnd"/>
      <w:r w:rsidR="00F96733" w:rsidRPr="00DC7A61">
        <w:rPr>
          <w:rFonts w:ascii="SimSun" w:hAnsi="SimSun" w:hint="eastAsia"/>
          <w:sz w:val="21"/>
          <w:szCs w:val="21"/>
        </w:rPr>
        <w:t>的</w:t>
      </w:r>
      <w:r w:rsidR="005A0BCE">
        <w:rPr>
          <w:rFonts w:ascii="SimSun" w:hAnsi="SimSun" w:hint="eastAsia"/>
          <w:sz w:val="21"/>
          <w:szCs w:val="21"/>
        </w:rPr>
        <w:t>(</w:t>
      </w:r>
      <w:r w:rsidR="00B822D3" w:rsidRPr="00DC7A61">
        <w:rPr>
          <w:rFonts w:ascii="SimSun" w:hAnsi="SimSun" w:hint="eastAsia"/>
          <w:sz w:val="21"/>
          <w:szCs w:val="21"/>
        </w:rPr>
        <w:t>文件</w:t>
      </w:r>
      <w:r w:rsidR="00F96733" w:rsidRPr="00DC7A61">
        <w:rPr>
          <w:rFonts w:ascii="SimSun" w:hAnsi="SimSun" w:hint="eastAsia"/>
          <w:sz w:val="21"/>
          <w:szCs w:val="21"/>
        </w:rPr>
        <w:t>A/</w:t>
      </w:r>
      <w:r w:rsidR="00B95283" w:rsidRPr="00DC7A61">
        <w:rPr>
          <w:rFonts w:ascii="SimSun" w:hAnsi="SimSun" w:hint="eastAsia"/>
          <w:sz w:val="21"/>
          <w:szCs w:val="21"/>
        </w:rPr>
        <w:t>5</w:t>
      </w:r>
      <w:r w:rsidR="0051236E">
        <w:rPr>
          <w:rFonts w:ascii="SimSun" w:hAnsi="SimSun" w:hint="eastAsia"/>
          <w:sz w:val="21"/>
          <w:szCs w:val="21"/>
        </w:rPr>
        <w:t>1</w:t>
      </w:r>
      <w:r w:rsidR="00F96733" w:rsidRPr="00DC7A61">
        <w:rPr>
          <w:rFonts w:ascii="SimSun" w:hAnsi="SimSun" w:hint="eastAsia"/>
          <w:sz w:val="21"/>
          <w:szCs w:val="21"/>
        </w:rPr>
        <w:t>/</w:t>
      </w:r>
      <w:r w:rsidR="00B95283" w:rsidRPr="00DC7A61">
        <w:rPr>
          <w:rFonts w:ascii="SimSun" w:hAnsi="SimSun" w:hint="eastAsia"/>
          <w:sz w:val="21"/>
          <w:szCs w:val="21"/>
        </w:rPr>
        <w:t>2</w:t>
      </w:r>
      <w:r w:rsidR="0051236E">
        <w:rPr>
          <w:rFonts w:ascii="SimSun" w:hAnsi="SimSun" w:hint="eastAsia"/>
          <w:sz w:val="21"/>
          <w:szCs w:val="21"/>
        </w:rPr>
        <w:t>0</w:t>
      </w:r>
      <w:r w:rsidR="00F96733" w:rsidRPr="00DC7A61">
        <w:rPr>
          <w:rFonts w:ascii="SimSun" w:hAnsi="SimSun" w:hint="eastAsia"/>
          <w:sz w:val="21"/>
          <w:szCs w:val="21"/>
        </w:rPr>
        <w:t>第</w:t>
      </w:r>
      <w:r w:rsidR="0051236E">
        <w:rPr>
          <w:rFonts w:ascii="SimSun" w:hAnsi="SimSun" w:hint="eastAsia"/>
          <w:sz w:val="21"/>
          <w:szCs w:val="21"/>
        </w:rPr>
        <w:t>161</w:t>
      </w:r>
      <w:r w:rsidR="00B822D3" w:rsidRPr="00DC7A61">
        <w:rPr>
          <w:rFonts w:ascii="SimSun" w:hAnsi="SimSun" w:hint="eastAsia"/>
          <w:sz w:val="21"/>
          <w:szCs w:val="21"/>
        </w:rPr>
        <w:t>段</w:t>
      </w:r>
      <w:r w:rsidR="00F96733" w:rsidRPr="00DC7A61">
        <w:rPr>
          <w:rFonts w:ascii="SimSun" w:hAnsi="SimSun" w:hint="eastAsia"/>
          <w:sz w:val="21"/>
          <w:szCs w:val="21"/>
        </w:rPr>
        <w:t>至第</w:t>
      </w:r>
      <w:r w:rsidR="0051236E">
        <w:rPr>
          <w:rFonts w:ascii="SimSun" w:hAnsi="SimSun" w:hint="eastAsia"/>
          <w:sz w:val="21"/>
          <w:szCs w:val="21"/>
        </w:rPr>
        <w:t>1</w:t>
      </w:r>
      <w:r w:rsidR="00B95283" w:rsidRPr="00DC7A61">
        <w:rPr>
          <w:rFonts w:ascii="SimSun" w:hAnsi="SimSun" w:hint="eastAsia"/>
          <w:sz w:val="21"/>
          <w:szCs w:val="21"/>
        </w:rPr>
        <w:t>6</w:t>
      </w:r>
      <w:r w:rsidR="0051236E">
        <w:rPr>
          <w:rFonts w:ascii="SimSun" w:hAnsi="SimSun" w:hint="eastAsia"/>
          <w:sz w:val="21"/>
          <w:szCs w:val="21"/>
        </w:rPr>
        <w:t>4</w:t>
      </w:r>
      <w:r w:rsidR="00F96733" w:rsidRPr="00DC7A61">
        <w:rPr>
          <w:rFonts w:ascii="SimSun" w:hAnsi="SimSun" w:hint="eastAsia"/>
          <w:sz w:val="21"/>
          <w:szCs w:val="21"/>
        </w:rPr>
        <w:t>段</w:t>
      </w:r>
      <w:r w:rsidR="005A0BCE">
        <w:rPr>
          <w:rFonts w:ascii="SimSun" w:hAnsi="SimSun" w:hint="eastAsia"/>
          <w:sz w:val="21"/>
          <w:szCs w:val="21"/>
        </w:rPr>
        <w:t>)</w:t>
      </w:r>
      <w:r w:rsidR="00F96733" w:rsidRPr="00DC7A61">
        <w:rPr>
          <w:rFonts w:ascii="SimSun" w:hAnsi="SimSun" w:hint="eastAsia"/>
          <w:sz w:val="21"/>
          <w:szCs w:val="21"/>
        </w:rPr>
        <w:t>。</w:t>
      </w:r>
    </w:p>
    <w:p w:rsidR="00AB269C" w:rsidRPr="00F96733" w:rsidRDefault="00AB269C" w:rsidP="00AB269C">
      <w:pPr>
        <w:spacing w:beforeLines="50" w:before="120" w:afterLines="50" w:after="120" w:line="340" w:lineRule="atLeast"/>
        <w:jc w:val="both"/>
        <w:textAlignment w:val="bottom"/>
        <w:rPr>
          <w:rFonts w:eastAsia="SimHei"/>
          <w:sz w:val="21"/>
          <w:szCs w:val="21"/>
        </w:rPr>
      </w:pPr>
      <w:r>
        <w:rPr>
          <w:rFonts w:eastAsia="SimHei" w:hint="eastAsia"/>
          <w:sz w:val="21"/>
          <w:szCs w:val="21"/>
        </w:rPr>
        <w:t>一</w:t>
      </w:r>
      <w:r w:rsidRPr="00F96733">
        <w:rPr>
          <w:rFonts w:eastAsia="SimHei" w:hint="eastAsia"/>
          <w:sz w:val="21"/>
          <w:szCs w:val="21"/>
        </w:rPr>
        <w:t>、</w:t>
      </w:r>
      <w:r>
        <w:rPr>
          <w:rFonts w:eastAsia="SimHei" w:hint="eastAsia"/>
          <w:sz w:val="21"/>
          <w:szCs w:val="21"/>
        </w:rPr>
        <w:tab/>
      </w:r>
      <w:r w:rsidRPr="00F96733">
        <w:rPr>
          <w:rFonts w:eastAsia="SimHei" w:hint="eastAsia"/>
          <w:sz w:val="21"/>
          <w:szCs w:val="21"/>
        </w:rPr>
        <w:t>接纳政府间组织为观察员</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4</w:t>
      </w:r>
      <w:r w:rsidR="00F96733" w:rsidRPr="00DC7A61">
        <w:rPr>
          <w:rFonts w:ascii="SimSun" w:hAnsi="SimSun" w:hint="eastAsia"/>
          <w:sz w:val="21"/>
          <w:szCs w:val="21"/>
        </w:rPr>
        <w:t>.</w:t>
      </w:r>
      <w:r w:rsidRPr="00DC7A61">
        <w:rPr>
          <w:rFonts w:ascii="SimSun" w:hAnsi="SimSun" w:hint="eastAsia"/>
          <w:sz w:val="21"/>
          <w:szCs w:val="21"/>
        </w:rPr>
        <w:tab/>
      </w:r>
      <w:r w:rsidR="0068581B" w:rsidRPr="00DC7A61">
        <w:rPr>
          <w:rFonts w:ascii="SimSun" w:hAnsi="SimSun" w:hint="eastAsia"/>
          <w:sz w:val="21"/>
          <w:szCs w:val="21"/>
        </w:rPr>
        <w:t>自201</w:t>
      </w:r>
      <w:r w:rsidR="0068581B">
        <w:rPr>
          <w:rFonts w:ascii="SimSun" w:hAnsi="SimSun" w:hint="eastAsia"/>
          <w:sz w:val="21"/>
          <w:szCs w:val="21"/>
        </w:rPr>
        <w:t>3</w:t>
      </w:r>
      <w:r w:rsidR="0068581B" w:rsidRPr="00DC7A61">
        <w:rPr>
          <w:rFonts w:ascii="SimSun" w:hAnsi="SimSun" w:hint="eastAsia"/>
          <w:sz w:val="21"/>
          <w:szCs w:val="21"/>
        </w:rPr>
        <w:t>年9月23日至10月2日成员国大会第五十</w:t>
      </w:r>
      <w:r w:rsidR="0068581B">
        <w:rPr>
          <w:rFonts w:ascii="SimSun" w:hAnsi="SimSun" w:hint="eastAsia"/>
          <w:sz w:val="21"/>
          <w:szCs w:val="21"/>
        </w:rPr>
        <w:t>一</w:t>
      </w:r>
      <w:r w:rsidR="0068581B" w:rsidRPr="00DC7A61">
        <w:rPr>
          <w:rFonts w:ascii="SimSun" w:hAnsi="SimSun" w:hint="eastAsia"/>
          <w:sz w:val="21"/>
          <w:szCs w:val="21"/>
        </w:rPr>
        <w:t>届系列会议以来，总干事已收到下述政府</w:t>
      </w:r>
      <w:r w:rsidR="00122A0B">
        <w:rPr>
          <w:rFonts w:ascii="SimSun" w:hAnsi="SimSun" w:hint="eastAsia"/>
          <w:sz w:val="21"/>
          <w:szCs w:val="21"/>
        </w:rPr>
        <w:t>间</w:t>
      </w:r>
      <w:r w:rsidR="0068581B" w:rsidRPr="00DC7A61">
        <w:rPr>
          <w:rFonts w:ascii="SimSun" w:hAnsi="SimSun" w:hint="eastAsia"/>
          <w:sz w:val="21"/>
          <w:szCs w:val="21"/>
        </w:rPr>
        <w:t>组织希望被接纳作为观察员出席成员国大会会议的请求以及必要的资料：</w:t>
      </w:r>
    </w:p>
    <w:p w:rsidR="00B95283" w:rsidRPr="00DC7A61" w:rsidRDefault="009E648B" w:rsidP="009E648B">
      <w:pPr>
        <w:spacing w:afterLines="50" w:after="120" w:line="340" w:lineRule="atLeast"/>
        <w:ind w:left="567"/>
        <w:jc w:val="both"/>
        <w:textAlignment w:val="bottom"/>
        <w:rPr>
          <w:rFonts w:ascii="SimSun" w:hAnsi="SimSun"/>
          <w:sz w:val="21"/>
          <w:szCs w:val="21"/>
        </w:rPr>
      </w:pPr>
      <w:r>
        <w:rPr>
          <w:rFonts w:ascii="SimSun" w:hAnsi="SimSun"/>
          <w:sz w:val="21"/>
          <w:szCs w:val="21"/>
          <w:lang w:val="fr-CH"/>
        </w:rPr>
        <w:t>(i)</w:t>
      </w:r>
      <w:r>
        <w:rPr>
          <w:rFonts w:ascii="SimSun" w:hAnsi="SimSun"/>
          <w:sz w:val="21"/>
          <w:szCs w:val="21"/>
          <w:lang w:val="fr-CH"/>
        </w:rPr>
        <w:tab/>
      </w:r>
      <w:r>
        <w:rPr>
          <w:rFonts w:ascii="SimSun" w:hAnsi="SimSun" w:hint="eastAsia"/>
          <w:sz w:val="21"/>
          <w:szCs w:val="21"/>
          <w:lang w:val="fr-CH"/>
        </w:rPr>
        <w:t>欧亚经济委员会(EEC)</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5</w:t>
      </w:r>
      <w:r w:rsidR="00F96733" w:rsidRPr="00DC7A61">
        <w:rPr>
          <w:rFonts w:ascii="SimSun" w:hAnsi="SimSun" w:hint="eastAsia"/>
          <w:sz w:val="21"/>
          <w:szCs w:val="21"/>
        </w:rPr>
        <w:t>.</w:t>
      </w:r>
      <w:r w:rsidRPr="00DC7A61">
        <w:rPr>
          <w:rFonts w:ascii="SimSun" w:hAnsi="SimSun" w:hint="eastAsia"/>
          <w:sz w:val="21"/>
          <w:szCs w:val="21"/>
        </w:rPr>
        <w:tab/>
      </w:r>
      <w:r w:rsidR="00F96733" w:rsidRPr="00DC7A61">
        <w:rPr>
          <w:rFonts w:ascii="SimSun" w:hAnsi="SimSun" w:hint="eastAsia"/>
          <w:sz w:val="21"/>
          <w:szCs w:val="21"/>
        </w:rPr>
        <w:t>有关上述</w:t>
      </w:r>
      <w:r w:rsidR="005A0BCE" w:rsidRPr="00DC7A61">
        <w:rPr>
          <w:rFonts w:ascii="SimSun" w:hAnsi="SimSun" w:hint="eastAsia"/>
          <w:sz w:val="21"/>
          <w:szCs w:val="21"/>
        </w:rPr>
        <w:t>政府</w:t>
      </w:r>
      <w:r w:rsidR="005A0BCE">
        <w:rPr>
          <w:rFonts w:ascii="SimSun" w:hAnsi="SimSun" w:hint="eastAsia"/>
          <w:sz w:val="21"/>
          <w:szCs w:val="21"/>
        </w:rPr>
        <w:t>间</w:t>
      </w:r>
      <w:r w:rsidR="005A0BCE" w:rsidRPr="00DC7A61">
        <w:rPr>
          <w:rFonts w:ascii="SimSun" w:hAnsi="SimSun" w:hint="eastAsia"/>
          <w:sz w:val="21"/>
          <w:szCs w:val="21"/>
        </w:rPr>
        <w:t>组织</w:t>
      </w:r>
      <w:r w:rsidR="00F96733" w:rsidRPr="00DC7A61">
        <w:rPr>
          <w:rFonts w:ascii="SimSun" w:hAnsi="SimSun" w:hint="eastAsia"/>
          <w:sz w:val="21"/>
          <w:szCs w:val="21"/>
        </w:rPr>
        <w:t>的目标、结构和成员情况的简要介绍载于本文件的附件</w:t>
      </w:r>
      <w:r w:rsidR="00627219" w:rsidRPr="00DC7A61">
        <w:rPr>
          <w:rFonts w:ascii="SimSun" w:hAnsi="SimSun" w:hint="eastAsia"/>
          <w:sz w:val="21"/>
          <w:szCs w:val="21"/>
        </w:rPr>
        <w:t>一</w:t>
      </w:r>
      <w:r w:rsidR="00F96733" w:rsidRPr="00DC7A61">
        <w:rPr>
          <w:rFonts w:ascii="SimSun" w:hAnsi="SimSun" w:hint="eastAsia"/>
          <w:sz w:val="21"/>
          <w:szCs w:val="21"/>
        </w:rPr>
        <w:t>。</w:t>
      </w:r>
    </w:p>
    <w:p w:rsidR="00F96733" w:rsidRPr="00057B1F" w:rsidRDefault="000E311C" w:rsidP="009E648B">
      <w:pPr>
        <w:spacing w:afterLines="50" w:after="120" w:line="340" w:lineRule="atLeast"/>
        <w:ind w:left="5534"/>
        <w:jc w:val="both"/>
        <w:textAlignment w:val="bottom"/>
        <w:rPr>
          <w:rFonts w:ascii="KaiTi" w:eastAsia="KaiTi" w:hAnsi="KaiTi"/>
          <w:i/>
          <w:sz w:val="21"/>
          <w:szCs w:val="21"/>
        </w:rPr>
      </w:pPr>
      <w:r w:rsidRPr="00057B1F">
        <w:rPr>
          <w:rFonts w:ascii="KaiTi" w:eastAsia="KaiTi" w:hAnsi="KaiTi" w:hint="eastAsia"/>
          <w:i/>
          <w:sz w:val="21"/>
          <w:szCs w:val="21"/>
        </w:rPr>
        <w:t>6</w:t>
      </w:r>
      <w:r w:rsidR="00F96733" w:rsidRPr="00057B1F">
        <w:rPr>
          <w:rFonts w:ascii="KaiTi" w:eastAsia="KaiTi" w:hAnsi="KaiTi" w:hint="eastAsia"/>
          <w:i/>
          <w:sz w:val="21"/>
          <w:szCs w:val="21"/>
        </w:rPr>
        <w:t>.</w:t>
      </w:r>
      <w:r w:rsidRPr="00057B1F">
        <w:rPr>
          <w:rFonts w:ascii="KaiTi" w:eastAsia="KaiTi" w:hAnsi="KaiTi" w:hint="eastAsia"/>
          <w:i/>
          <w:sz w:val="21"/>
          <w:szCs w:val="21"/>
        </w:rPr>
        <w:tab/>
      </w:r>
      <w:r w:rsidR="00F96733" w:rsidRPr="00057B1F">
        <w:rPr>
          <w:rFonts w:ascii="KaiTi" w:eastAsia="KaiTi" w:hAnsi="KaiTi" w:hint="eastAsia"/>
          <w:i/>
          <w:sz w:val="21"/>
          <w:szCs w:val="21"/>
        </w:rPr>
        <w:t>请WIPO成员国大会各自</w:t>
      </w:r>
      <w:r w:rsidR="00B822D3" w:rsidRPr="00057B1F">
        <w:rPr>
          <w:rFonts w:ascii="KaiTi" w:eastAsia="KaiTi" w:hAnsi="KaiTi" w:hint="eastAsia"/>
          <w:i/>
          <w:sz w:val="21"/>
          <w:szCs w:val="21"/>
        </w:rPr>
        <w:t>就其</w:t>
      </w:r>
      <w:r w:rsidR="00F96733" w:rsidRPr="00057B1F">
        <w:rPr>
          <w:rFonts w:ascii="KaiTi" w:eastAsia="KaiTi" w:hAnsi="KaiTi" w:hint="eastAsia"/>
          <w:i/>
          <w:sz w:val="21"/>
          <w:szCs w:val="21"/>
        </w:rPr>
        <w:t>所涉事</w:t>
      </w:r>
      <w:r w:rsidR="00B822D3" w:rsidRPr="00057B1F">
        <w:rPr>
          <w:rFonts w:ascii="KaiTi" w:eastAsia="KaiTi" w:hAnsi="KaiTi" w:hint="eastAsia"/>
          <w:i/>
          <w:sz w:val="21"/>
          <w:szCs w:val="21"/>
        </w:rPr>
        <w:t>宜</w:t>
      </w:r>
      <w:r w:rsidR="00F96733" w:rsidRPr="00057B1F">
        <w:rPr>
          <w:rFonts w:ascii="KaiTi" w:eastAsia="KaiTi" w:hAnsi="KaiTi" w:hint="eastAsia"/>
          <w:i/>
          <w:sz w:val="21"/>
          <w:szCs w:val="21"/>
        </w:rPr>
        <w:t>，</w:t>
      </w:r>
      <w:r w:rsidR="009E648B">
        <w:rPr>
          <w:rFonts w:ascii="KaiTi" w:eastAsia="KaiTi" w:hAnsi="KaiTi" w:hint="eastAsia"/>
          <w:i/>
          <w:sz w:val="21"/>
          <w:szCs w:val="21"/>
        </w:rPr>
        <w:t>对</w:t>
      </w:r>
      <w:r w:rsidR="00D950C8">
        <w:rPr>
          <w:rFonts w:ascii="KaiTi" w:eastAsia="KaiTi" w:hAnsi="KaiTi" w:hint="eastAsia"/>
          <w:i/>
          <w:spacing w:val="8"/>
          <w:sz w:val="21"/>
          <w:szCs w:val="21"/>
        </w:rPr>
        <w:t>载于</w:t>
      </w:r>
      <w:r w:rsidR="009E648B">
        <w:rPr>
          <w:rFonts w:ascii="KaiTi" w:eastAsia="KaiTi" w:hAnsi="KaiTi" w:hint="eastAsia"/>
          <w:i/>
          <w:sz w:val="21"/>
          <w:szCs w:val="21"/>
        </w:rPr>
        <w:t>上文第4段的</w:t>
      </w:r>
      <w:r w:rsidR="005A0BCE" w:rsidRPr="005A0BCE">
        <w:rPr>
          <w:rFonts w:ascii="KaiTi" w:eastAsia="KaiTi" w:hAnsi="KaiTi" w:hint="eastAsia"/>
          <w:i/>
          <w:sz w:val="21"/>
          <w:szCs w:val="21"/>
        </w:rPr>
        <w:t>政府间组织</w:t>
      </w:r>
      <w:r w:rsidR="009E648B">
        <w:rPr>
          <w:rFonts w:ascii="KaiTi" w:eastAsia="KaiTi" w:hAnsi="KaiTi" w:hint="eastAsia"/>
          <w:i/>
          <w:sz w:val="21"/>
          <w:szCs w:val="21"/>
        </w:rPr>
        <w:t>被接纳作为观察员的请求</w:t>
      </w:r>
      <w:proofErr w:type="gramStart"/>
      <w:r w:rsidR="009E648B">
        <w:rPr>
          <w:rFonts w:ascii="KaiTi" w:eastAsia="KaiTi" w:hAnsi="KaiTi" w:hint="eastAsia"/>
          <w:i/>
          <w:sz w:val="21"/>
          <w:szCs w:val="21"/>
        </w:rPr>
        <w:t>作出</w:t>
      </w:r>
      <w:proofErr w:type="gramEnd"/>
      <w:r w:rsidR="009E648B">
        <w:rPr>
          <w:rFonts w:ascii="KaiTi" w:eastAsia="KaiTi" w:hAnsi="KaiTi" w:hint="eastAsia"/>
          <w:i/>
          <w:sz w:val="21"/>
          <w:szCs w:val="21"/>
        </w:rPr>
        <w:t>决定，并将其</w:t>
      </w:r>
      <w:r w:rsidR="009E648B" w:rsidRPr="009E648B">
        <w:rPr>
          <w:rFonts w:ascii="KaiTi" w:eastAsia="KaiTi" w:hAnsi="KaiTi" w:hint="eastAsia"/>
          <w:i/>
          <w:sz w:val="21"/>
          <w:szCs w:val="21"/>
        </w:rPr>
        <w:t>列入C类(</w:t>
      </w:r>
      <w:r w:rsidR="009E648B">
        <w:rPr>
          <w:rFonts w:ascii="KaiTi" w:eastAsia="KaiTi" w:hAnsi="KaiTi" w:hint="eastAsia"/>
          <w:i/>
          <w:sz w:val="21"/>
          <w:szCs w:val="21"/>
        </w:rPr>
        <w:t>区域性</w:t>
      </w:r>
      <w:r w:rsidR="009E648B" w:rsidRPr="009E648B">
        <w:rPr>
          <w:rFonts w:ascii="KaiTi" w:eastAsia="KaiTi" w:hAnsi="KaiTi" w:hint="eastAsia"/>
          <w:i/>
          <w:sz w:val="21"/>
          <w:szCs w:val="21"/>
        </w:rPr>
        <w:t>政府间组织)。</w:t>
      </w:r>
    </w:p>
    <w:p w:rsidR="00F96733" w:rsidRPr="00F96733" w:rsidRDefault="00F96733" w:rsidP="001E0925">
      <w:pPr>
        <w:keepNext/>
        <w:spacing w:beforeLines="50" w:before="120" w:afterLines="50" w:after="120" w:line="340" w:lineRule="atLeast"/>
        <w:jc w:val="both"/>
        <w:textAlignment w:val="bottom"/>
        <w:rPr>
          <w:rFonts w:eastAsia="SimHei"/>
          <w:sz w:val="21"/>
          <w:szCs w:val="21"/>
        </w:rPr>
      </w:pPr>
      <w:r w:rsidRPr="00F96733">
        <w:rPr>
          <w:rFonts w:eastAsia="SimHei" w:hint="eastAsia"/>
          <w:sz w:val="21"/>
          <w:szCs w:val="21"/>
        </w:rPr>
        <w:lastRenderedPageBreak/>
        <w:t>二、</w:t>
      </w:r>
      <w:r w:rsidR="000E311C">
        <w:rPr>
          <w:rFonts w:eastAsia="SimHei" w:hint="eastAsia"/>
          <w:sz w:val="21"/>
          <w:szCs w:val="21"/>
        </w:rPr>
        <w:tab/>
      </w:r>
      <w:r w:rsidRPr="00F96733">
        <w:rPr>
          <w:rFonts w:eastAsia="SimHei" w:hint="eastAsia"/>
          <w:sz w:val="21"/>
          <w:szCs w:val="21"/>
        </w:rPr>
        <w:t>接纳国际非政府组织为观察员</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7</w:t>
      </w:r>
      <w:r w:rsidR="00F96733" w:rsidRPr="00DC7A61">
        <w:rPr>
          <w:rFonts w:ascii="SimSun" w:hAnsi="SimSun" w:hint="eastAsia"/>
          <w:sz w:val="21"/>
          <w:szCs w:val="21"/>
        </w:rPr>
        <w:t>.</w:t>
      </w:r>
      <w:r w:rsidR="00F96733" w:rsidRPr="00DC7A61">
        <w:rPr>
          <w:rFonts w:ascii="SimSun" w:hAnsi="SimSun" w:hint="eastAsia"/>
          <w:sz w:val="21"/>
          <w:szCs w:val="21"/>
        </w:rPr>
        <w:tab/>
        <w:t>自201</w:t>
      </w:r>
      <w:r w:rsidR="009B091F">
        <w:rPr>
          <w:rFonts w:ascii="SimSun" w:hAnsi="SimSun" w:hint="eastAsia"/>
          <w:sz w:val="21"/>
          <w:szCs w:val="21"/>
        </w:rPr>
        <w:t>3</w:t>
      </w:r>
      <w:r w:rsidR="00F96733" w:rsidRPr="00DC7A61">
        <w:rPr>
          <w:rFonts w:ascii="SimSun" w:hAnsi="SimSun" w:hint="eastAsia"/>
          <w:sz w:val="21"/>
          <w:szCs w:val="21"/>
        </w:rPr>
        <w:t>年9月2</w:t>
      </w:r>
      <w:r w:rsidR="00B95283" w:rsidRPr="00DC7A61">
        <w:rPr>
          <w:rFonts w:ascii="SimSun" w:hAnsi="SimSun" w:hint="eastAsia"/>
          <w:sz w:val="21"/>
          <w:szCs w:val="21"/>
        </w:rPr>
        <w:t>3</w:t>
      </w:r>
      <w:r w:rsidR="00F96733" w:rsidRPr="00DC7A61">
        <w:rPr>
          <w:rFonts w:ascii="SimSun" w:hAnsi="SimSun" w:hint="eastAsia"/>
          <w:sz w:val="21"/>
          <w:szCs w:val="21"/>
        </w:rPr>
        <w:t>日至</w:t>
      </w:r>
      <w:r w:rsidR="00B822D3" w:rsidRPr="00DC7A61">
        <w:rPr>
          <w:rFonts w:ascii="SimSun" w:hAnsi="SimSun" w:hint="eastAsia"/>
          <w:sz w:val="21"/>
          <w:szCs w:val="21"/>
        </w:rPr>
        <w:t>10月</w:t>
      </w:r>
      <w:r w:rsidR="00B95283" w:rsidRPr="00DC7A61">
        <w:rPr>
          <w:rFonts w:ascii="SimSun" w:hAnsi="SimSun" w:hint="eastAsia"/>
          <w:sz w:val="21"/>
          <w:szCs w:val="21"/>
        </w:rPr>
        <w:t>2</w:t>
      </w:r>
      <w:r w:rsidR="00F96733" w:rsidRPr="00DC7A61">
        <w:rPr>
          <w:rFonts w:ascii="SimSun" w:hAnsi="SimSun" w:hint="eastAsia"/>
          <w:sz w:val="21"/>
          <w:szCs w:val="21"/>
        </w:rPr>
        <w:t>日</w:t>
      </w:r>
      <w:r w:rsidR="00E87348" w:rsidRPr="00DC7A61">
        <w:rPr>
          <w:rFonts w:ascii="SimSun" w:hAnsi="SimSun" w:hint="eastAsia"/>
          <w:sz w:val="21"/>
          <w:szCs w:val="21"/>
        </w:rPr>
        <w:t>成员国</w:t>
      </w:r>
      <w:r w:rsidR="00B95283" w:rsidRPr="00DC7A61">
        <w:rPr>
          <w:rFonts w:ascii="SimSun" w:hAnsi="SimSun" w:hint="eastAsia"/>
          <w:sz w:val="21"/>
          <w:szCs w:val="21"/>
        </w:rPr>
        <w:t>大会第五</w:t>
      </w:r>
      <w:r w:rsidR="00F96733" w:rsidRPr="00DC7A61">
        <w:rPr>
          <w:rFonts w:ascii="SimSun" w:hAnsi="SimSun" w:hint="eastAsia"/>
          <w:sz w:val="21"/>
          <w:szCs w:val="21"/>
        </w:rPr>
        <w:t>十</w:t>
      </w:r>
      <w:r w:rsidR="009B091F">
        <w:rPr>
          <w:rFonts w:ascii="SimSun" w:hAnsi="SimSun" w:hint="eastAsia"/>
          <w:sz w:val="21"/>
          <w:szCs w:val="21"/>
        </w:rPr>
        <w:t>一</w:t>
      </w:r>
      <w:r w:rsidR="00F96733" w:rsidRPr="00DC7A61">
        <w:rPr>
          <w:rFonts w:ascii="SimSun" w:hAnsi="SimSun" w:hint="eastAsia"/>
          <w:sz w:val="21"/>
          <w:szCs w:val="21"/>
        </w:rPr>
        <w:t>届系列会议</w:t>
      </w:r>
      <w:r w:rsidR="009B091F">
        <w:rPr>
          <w:rFonts w:ascii="SimSun" w:hAnsi="SimSun" w:hint="eastAsia"/>
          <w:sz w:val="21"/>
          <w:szCs w:val="21"/>
        </w:rPr>
        <w:t>以来，</w:t>
      </w:r>
      <w:r w:rsidR="00F96733" w:rsidRPr="00DC7A61">
        <w:rPr>
          <w:rFonts w:ascii="SimSun" w:hAnsi="SimSun" w:hint="eastAsia"/>
          <w:sz w:val="21"/>
          <w:szCs w:val="21"/>
        </w:rPr>
        <w:t>总干事已收到下述每一国际非政府组织希望被接纳作为观察员出席</w:t>
      </w:r>
      <w:r w:rsidR="00B822D3" w:rsidRPr="00DC7A61">
        <w:rPr>
          <w:rFonts w:ascii="SimSun" w:hAnsi="SimSun" w:hint="eastAsia"/>
          <w:sz w:val="21"/>
          <w:szCs w:val="21"/>
        </w:rPr>
        <w:t>成员国</w:t>
      </w:r>
      <w:r w:rsidR="00F96733" w:rsidRPr="00DC7A61">
        <w:rPr>
          <w:rFonts w:ascii="SimSun" w:hAnsi="SimSun" w:hint="eastAsia"/>
          <w:sz w:val="21"/>
          <w:szCs w:val="21"/>
        </w:rPr>
        <w:t>大会会议的请求以及必要的资料：</w:t>
      </w:r>
    </w:p>
    <w:p w:rsidR="00F96733" w:rsidRPr="00DC7A61" w:rsidRDefault="004379CE"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DC7A61">
        <w:rPr>
          <w:rFonts w:ascii="SimSun" w:hAnsi="SimSun" w:hint="eastAsia"/>
          <w:sz w:val="21"/>
          <w:szCs w:val="21"/>
          <w:lang w:val="fr-CH"/>
        </w:rPr>
        <w:t>(i)</w:t>
      </w:r>
      <w:r w:rsidRPr="00DC7A61">
        <w:rPr>
          <w:rFonts w:ascii="SimSun" w:hAnsi="SimSun" w:hint="eastAsia"/>
          <w:sz w:val="21"/>
          <w:szCs w:val="21"/>
          <w:lang w:val="fr-CH"/>
        </w:rPr>
        <w:tab/>
      </w:r>
      <w:r w:rsidR="009B091F" w:rsidRPr="001E0925">
        <w:rPr>
          <w:rFonts w:ascii="SimSun" w:hAnsi="SimSun" w:hint="eastAsia"/>
          <w:sz w:val="21"/>
          <w:szCs w:val="21"/>
          <w:lang w:val="fr-CH"/>
        </w:rPr>
        <w:t>程序保护机构(APP)</w:t>
      </w:r>
      <w:r w:rsidR="00B95283" w:rsidRPr="00DC7A61">
        <w:rPr>
          <w:rFonts w:ascii="SimSun" w:hAnsi="SimSun" w:hint="eastAsia"/>
          <w:sz w:val="21"/>
          <w:szCs w:val="21"/>
          <w:lang w:val="fr-CH"/>
        </w:rPr>
        <w:t>；</w:t>
      </w:r>
    </w:p>
    <w:p w:rsidR="00F96733" w:rsidRPr="001E0925" w:rsidRDefault="004379CE"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(ii)</w:t>
      </w:r>
      <w:r w:rsidRPr="001E0925">
        <w:rPr>
          <w:rFonts w:ascii="SimSun" w:hAnsi="SimSun" w:hint="eastAsia"/>
          <w:sz w:val="21"/>
          <w:szCs w:val="21"/>
          <w:lang w:val="fr-CH"/>
        </w:rPr>
        <w:tab/>
      </w:r>
      <w:r w:rsidR="009B091F" w:rsidRPr="001E0925">
        <w:rPr>
          <w:rFonts w:ascii="SimSun" w:hAnsi="SimSun" w:hint="eastAsia"/>
          <w:sz w:val="21"/>
          <w:szCs w:val="21"/>
          <w:lang w:val="fr-CH"/>
        </w:rPr>
        <w:t>负责任企业与行业中心(CREATe.org)</w:t>
      </w:r>
      <w:r w:rsidR="00B95283" w:rsidRPr="001E0925">
        <w:rPr>
          <w:rFonts w:ascii="SimSun" w:hAnsi="SimSun" w:hint="eastAsia"/>
          <w:sz w:val="21"/>
          <w:szCs w:val="21"/>
          <w:lang w:val="fr-CH"/>
        </w:rPr>
        <w:t>；</w:t>
      </w:r>
    </w:p>
    <w:p w:rsidR="00F96733" w:rsidRPr="001E0925" w:rsidRDefault="004379CE"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(iii)</w:t>
      </w:r>
      <w:r w:rsidRPr="001E0925">
        <w:rPr>
          <w:rFonts w:ascii="SimSun" w:hAnsi="SimSun" w:hint="eastAsia"/>
          <w:sz w:val="21"/>
          <w:szCs w:val="21"/>
          <w:lang w:val="fr-CH"/>
        </w:rPr>
        <w:tab/>
      </w:r>
      <w:r w:rsidR="000073CB" w:rsidRPr="001E0925">
        <w:rPr>
          <w:rFonts w:ascii="SimSun" w:hAnsi="SimSun" w:hint="eastAsia"/>
          <w:sz w:val="21"/>
          <w:szCs w:val="21"/>
          <w:lang w:val="fr-CH"/>
        </w:rPr>
        <w:t>创新远见</w:t>
      </w:r>
      <w:r w:rsidR="00B95283" w:rsidRPr="001E0925">
        <w:rPr>
          <w:rFonts w:ascii="SimSun" w:hAnsi="SimSun" w:hint="eastAsia"/>
          <w:sz w:val="21"/>
          <w:szCs w:val="21"/>
          <w:lang w:val="fr-CH"/>
        </w:rPr>
        <w:t>；</w:t>
      </w:r>
    </w:p>
    <w:p w:rsidR="00F96733" w:rsidRPr="001E0925" w:rsidRDefault="004379CE"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(iv)</w:t>
      </w:r>
      <w:r w:rsidRPr="001E0925">
        <w:rPr>
          <w:rFonts w:ascii="SimSun" w:hAnsi="SimSun" w:hint="eastAsia"/>
          <w:sz w:val="21"/>
          <w:szCs w:val="21"/>
          <w:lang w:val="fr-CH"/>
        </w:rPr>
        <w:tab/>
      </w:r>
      <w:bookmarkStart w:id="2" w:name="_GoBack"/>
      <w:r w:rsidR="000073CB" w:rsidRPr="001E0925">
        <w:rPr>
          <w:rFonts w:ascii="SimSun" w:hAnsi="SimSun" w:hint="eastAsia"/>
          <w:sz w:val="21"/>
          <w:szCs w:val="21"/>
          <w:lang w:val="fr-CH"/>
        </w:rPr>
        <w:t>知识产权</w:t>
      </w:r>
      <w:bookmarkEnd w:id="2"/>
      <w:r w:rsidR="000073CB" w:rsidRPr="001E0925">
        <w:rPr>
          <w:rFonts w:ascii="SimSun" w:hAnsi="SimSun" w:hint="eastAsia"/>
          <w:sz w:val="21"/>
          <w:szCs w:val="21"/>
          <w:lang w:val="fr-CH"/>
        </w:rPr>
        <w:t>权利人协会(IPO)</w:t>
      </w:r>
      <w:r w:rsidR="00B95283" w:rsidRPr="001E0925">
        <w:rPr>
          <w:rFonts w:ascii="SimSun" w:hAnsi="SimSun" w:hint="eastAsia"/>
          <w:sz w:val="21"/>
          <w:szCs w:val="21"/>
          <w:lang w:val="fr-CH"/>
        </w:rPr>
        <w:t>；</w:t>
      </w:r>
    </w:p>
    <w:p w:rsidR="00F96733" w:rsidRPr="001E0925" w:rsidRDefault="004379CE"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(v)</w:t>
      </w:r>
      <w:r w:rsidRPr="001E0925">
        <w:rPr>
          <w:rFonts w:ascii="SimSun" w:hAnsi="SimSun" w:hint="eastAsia"/>
          <w:sz w:val="21"/>
          <w:szCs w:val="21"/>
          <w:lang w:val="fr-CH"/>
        </w:rPr>
        <w:tab/>
      </w:r>
      <w:r w:rsidR="000073CB" w:rsidRPr="001E0925">
        <w:rPr>
          <w:rFonts w:ascii="SimSun" w:hAnsi="SimSun" w:hint="eastAsia"/>
          <w:sz w:val="21"/>
          <w:szCs w:val="21"/>
          <w:lang w:val="fr-CH"/>
        </w:rPr>
        <w:t>国际</w:t>
      </w:r>
      <w:r w:rsidR="009B215E" w:rsidRPr="001E0925">
        <w:rPr>
          <w:rFonts w:ascii="SimSun" w:hAnsi="SimSun" w:hint="eastAsia"/>
          <w:sz w:val="21"/>
          <w:szCs w:val="21"/>
          <w:lang w:val="fr-CH"/>
        </w:rPr>
        <w:t>作家论坛</w:t>
      </w:r>
      <w:r w:rsidR="000073CB" w:rsidRPr="001E0925">
        <w:rPr>
          <w:rFonts w:ascii="SimSun" w:hAnsi="SimSun" w:hint="eastAsia"/>
          <w:sz w:val="21"/>
          <w:szCs w:val="21"/>
          <w:lang w:val="fr-CH"/>
        </w:rPr>
        <w:t>(IAF)</w:t>
      </w:r>
      <w:r w:rsidR="00B95283" w:rsidRPr="001E0925">
        <w:rPr>
          <w:rFonts w:ascii="SimSun" w:hAnsi="SimSun" w:hint="eastAsia"/>
          <w:sz w:val="21"/>
          <w:szCs w:val="21"/>
          <w:lang w:val="fr-CH"/>
        </w:rPr>
        <w:t>；</w:t>
      </w:r>
    </w:p>
    <w:p w:rsidR="000073CB" w:rsidRPr="001E0925" w:rsidRDefault="004379CE"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(vi)</w:t>
      </w:r>
      <w:r w:rsidRPr="001E0925">
        <w:rPr>
          <w:rFonts w:ascii="SimSun" w:hAnsi="SimSun" w:hint="eastAsia"/>
          <w:sz w:val="21"/>
          <w:szCs w:val="21"/>
          <w:lang w:val="fr-CH"/>
        </w:rPr>
        <w:tab/>
      </w:r>
      <w:r w:rsidR="000073CB" w:rsidRPr="001E0925">
        <w:rPr>
          <w:rFonts w:ascii="SimSun" w:hAnsi="SimSun" w:hint="eastAsia"/>
          <w:sz w:val="21"/>
          <w:szCs w:val="21"/>
          <w:lang w:val="fr-CH"/>
        </w:rPr>
        <w:t>知识产权联</w:t>
      </w:r>
      <w:r w:rsidR="00496288">
        <w:rPr>
          <w:rFonts w:ascii="SimSun" w:hAnsi="SimSun" w:hint="eastAsia"/>
          <w:sz w:val="21"/>
          <w:szCs w:val="21"/>
          <w:lang w:val="fr-CH"/>
        </w:rPr>
        <w:t>合会</w:t>
      </w:r>
      <w:r w:rsidR="00B373CB" w:rsidRPr="001E0925">
        <w:rPr>
          <w:rFonts w:ascii="SimSun" w:hAnsi="SimSun" w:hint="eastAsia"/>
          <w:sz w:val="21"/>
          <w:szCs w:val="21"/>
          <w:lang w:val="fr-CH"/>
        </w:rPr>
        <w:t>；</w:t>
      </w:r>
    </w:p>
    <w:p w:rsidR="00AA20BB" w:rsidRPr="001E0925" w:rsidRDefault="00AA20BB"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(vii)</w:t>
      </w:r>
      <w:r w:rsidR="001E0925">
        <w:rPr>
          <w:rFonts w:ascii="SimSun" w:hAnsi="SimSun" w:hint="eastAsia"/>
          <w:sz w:val="21"/>
          <w:szCs w:val="21"/>
          <w:lang w:val="fr-CH"/>
        </w:rPr>
        <w:tab/>
      </w:r>
      <w:r w:rsidRPr="001E0925">
        <w:rPr>
          <w:rFonts w:ascii="SimSun" w:hAnsi="SimSun" w:hint="eastAsia"/>
          <w:sz w:val="21"/>
          <w:szCs w:val="21"/>
          <w:lang w:val="fr-CH"/>
        </w:rPr>
        <w:t>专利信息用户</w:t>
      </w:r>
      <w:r w:rsidR="00496288">
        <w:rPr>
          <w:rFonts w:ascii="SimSun" w:hAnsi="SimSun" w:hint="eastAsia"/>
          <w:sz w:val="21"/>
          <w:szCs w:val="21"/>
          <w:lang w:val="fr-CH"/>
        </w:rPr>
        <w:t>组</w:t>
      </w:r>
      <w:r w:rsidRPr="001E0925">
        <w:rPr>
          <w:rFonts w:ascii="SimSun" w:hAnsi="SimSun"/>
          <w:sz w:val="21"/>
          <w:szCs w:val="21"/>
          <w:lang w:val="fr-CH"/>
        </w:rPr>
        <w:t>(PIUG)</w:t>
      </w:r>
      <w:r w:rsidRPr="001E0925">
        <w:rPr>
          <w:rFonts w:ascii="SimSun" w:hAnsi="SimSun" w:hint="eastAsia"/>
          <w:sz w:val="21"/>
          <w:szCs w:val="21"/>
          <w:lang w:val="fr-CH"/>
        </w:rPr>
        <w:t>；</w:t>
      </w:r>
    </w:p>
    <w:p w:rsidR="00AA20BB" w:rsidRPr="001E0925" w:rsidRDefault="00AA20BB"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(viii)</w:t>
      </w:r>
      <w:r w:rsidR="001E0925">
        <w:rPr>
          <w:rFonts w:ascii="SimSun" w:hAnsi="SimSun" w:hint="eastAsia"/>
          <w:sz w:val="21"/>
          <w:szCs w:val="21"/>
          <w:lang w:val="fr-CH"/>
        </w:rPr>
        <w:tab/>
      </w:r>
      <w:r w:rsidRPr="001E0925">
        <w:rPr>
          <w:rFonts w:ascii="SimSun" w:hAnsi="SimSun" w:hint="eastAsia"/>
          <w:sz w:val="21"/>
          <w:szCs w:val="21"/>
          <w:lang w:val="fr-CH"/>
        </w:rPr>
        <w:t>海盗党国际(PPI)；</w:t>
      </w:r>
    </w:p>
    <w:p w:rsidR="00AA20BB" w:rsidRPr="001E0925" w:rsidRDefault="00AA20BB" w:rsidP="001E0925">
      <w:pPr>
        <w:tabs>
          <w:tab w:val="left" w:pos="1276"/>
        </w:tabs>
        <w:spacing w:afterLines="50" w:after="120" w:line="340" w:lineRule="atLeast"/>
        <w:ind w:left="567"/>
        <w:contextualSpacing/>
        <w:jc w:val="both"/>
        <w:textAlignment w:val="bottom"/>
        <w:rPr>
          <w:rFonts w:ascii="SimSun" w:hAnsi="SimSun"/>
          <w:sz w:val="21"/>
          <w:szCs w:val="21"/>
          <w:lang w:val="fr-CH"/>
        </w:rPr>
      </w:pPr>
      <w:r w:rsidRPr="001E0925">
        <w:rPr>
          <w:rFonts w:ascii="SimSun" w:hAnsi="SimSun" w:hint="eastAsia"/>
          <w:sz w:val="21"/>
          <w:szCs w:val="21"/>
          <w:lang w:val="fr-CH"/>
        </w:rPr>
        <w:t>(ix)</w:t>
      </w:r>
      <w:r w:rsidR="001E0925">
        <w:rPr>
          <w:rFonts w:ascii="SimSun" w:hAnsi="SimSun" w:hint="eastAsia"/>
          <w:sz w:val="21"/>
          <w:szCs w:val="21"/>
          <w:lang w:val="fr-CH"/>
        </w:rPr>
        <w:tab/>
      </w:r>
      <w:r w:rsidRPr="001E0925">
        <w:rPr>
          <w:rFonts w:ascii="SimSun" w:hAnsi="SimSun" w:hint="eastAsia"/>
          <w:sz w:val="21"/>
          <w:szCs w:val="21"/>
          <w:lang w:val="fr-CH"/>
        </w:rPr>
        <w:t>埃及发明</w:t>
      </w:r>
      <w:r w:rsidR="00496288">
        <w:rPr>
          <w:rFonts w:ascii="SimSun" w:hAnsi="SimSun" w:hint="eastAsia"/>
          <w:sz w:val="21"/>
          <w:szCs w:val="21"/>
          <w:lang w:val="fr-CH"/>
        </w:rPr>
        <w:t>家</w:t>
      </w:r>
      <w:r w:rsidRPr="001E0925">
        <w:rPr>
          <w:rFonts w:ascii="SimSun" w:hAnsi="SimSun" w:hint="eastAsia"/>
          <w:sz w:val="21"/>
          <w:szCs w:val="21"/>
          <w:lang w:val="fr-CH"/>
        </w:rPr>
        <w:t>联合会；以及</w:t>
      </w:r>
    </w:p>
    <w:p w:rsidR="00AA20BB" w:rsidRPr="001E0925" w:rsidRDefault="00AA20BB" w:rsidP="001E0925">
      <w:pPr>
        <w:tabs>
          <w:tab w:val="left" w:pos="1276"/>
        </w:tabs>
        <w:spacing w:afterLines="50" w:after="120" w:line="340" w:lineRule="atLeast"/>
        <w:ind w:left="567"/>
        <w:jc w:val="both"/>
        <w:textAlignment w:val="bottom"/>
        <w:rPr>
          <w:rFonts w:ascii="SimSun" w:hAnsi="SimSun"/>
          <w:sz w:val="21"/>
          <w:szCs w:val="21"/>
          <w:lang w:val="fr-CH"/>
        </w:rPr>
      </w:pPr>
      <w:r w:rsidRPr="001E0925">
        <w:rPr>
          <w:rFonts w:ascii="SimSun" w:hAnsi="SimSun" w:hint="eastAsia"/>
          <w:sz w:val="21"/>
          <w:szCs w:val="21"/>
          <w:lang w:val="fr-CH"/>
        </w:rPr>
        <w:t>(x)</w:t>
      </w:r>
      <w:r w:rsidR="001E0925">
        <w:rPr>
          <w:rFonts w:ascii="SimSun" w:hAnsi="SimSun" w:hint="eastAsia"/>
          <w:sz w:val="21"/>
          <w:szCs w:val="21"/>
          <w:lang w:val="fr-CH"/>
        </w:rPr>
        <w:tab/>
      </w:r>
      <w:r w:rsidRPr="001E0925">
        <w:rPr>
          <w:rFonts w:ascii="SimSun" w:hAnsi="SimSun" w:hint="eastAsia"/>
          <w:sz w:val="21"/>
          <w:szCs w:val="21"/>
          <w:lang w:val="fr-CH"/>
        </w:rPr>
        <w:t>为明天的传统奋斗组织。</w:t>
      </w:r>
    </w:p>
    <w:p w:rsidR="00F96733" w:rsidRPr="00DC7A61" w:rsidRDefault="00B373CB" w:rsidP="000E311C">
      <w:pPr>
        <w:spacing w:afterLines="50" w:after="120" w:line="340" w:lineRule="atLeast"/>
        <w:jc w:val="both"/>
        <w:textAlignment w:val="bottom"/>
        <w:rPr>
          <w:rFonts w:ascii="SimSun" w:hAnsi="SimSun"/>
          <w:sz w:val="21"/>
          <w:szCs w:val="21"/>
        </w:rPr>
      </w:pPr>
      <w:r>
        <w:rPr>
          <w:rFonts w:ascii="SimSun" w:hAnsi="SimSun" w:hint="eastAsia"/>
          <w:sz w:val="21"/>
          <w:szCs w:val="21"/>
        </w:rPr>
        <w:t>8</w:t>
      </w:r>
      <w:r w:rsidR="00F96733" w:rsidRPr="00DC7A61">
        <w:rPr>
          <w:rFonts w:ascii="SimSun" w:hAnsi="SimSun" w:hint="eastAsia"/>
          <w:sz w:val="21"/>
          <w:szCs w:val="21"/>
        </w:rPr>
        <w:t>.</w:t>
      </w:r>
      <w:r w:rsidR="00F96733" w:rsidRPr="00DC7A61">
        <w:rPr>
          <w:rFonts w:ascii="SimSun" w:hAnsi="SimSun" w:hint="eastAsia"/>
          <w:sz w:val="21"/>
          <w:szCs w:val="21"/>
        </w:rPr>
        <w:tab/>
        <w:t>有关上文第</w:t>
      </w:r>
      <w:r w:rsidR="00A42F26">
        <w:rPr>
          <w:rFonts w:ascii="SimSun" w:hAnsi="SimSun" w:hint="eastAsia"/>
          <w:sz w:val="21"/>
          <w:szCs w:val="21"/>
        </w:rPr>
        <w:t>7</w:t>
      </w:r>
      <w:r w:rsidR="00F96733" w:rsidRPr="00DC7A61">
        <w:rPr>
          <w:rFonts w:ascii="SimSun" w:hAnsi="SimSun" w:hint="eastAsia"/>
          <w:sz w:val="21"/>
          <w:szCs w:val="21"/>
        </w:rPr>
        <w:t>段中提及的各非政府组织的目标、结构和成员情况的简要说明载于本文件附件</w:t>
      </w:r>
      <w:r w:rsidR="00B822D3" w:rsidRPr="00DC7A61">
        <w:rPr>
          <w:rFonts w:ascii="SimSun" w:hAnsi="SimSun" w:hint="eastAsia"/>
          <w:sz w:val="21"/>
          <w:szCs w:val="21"/>
        </w:rPr>
        <w:t>二</w:t>
      </w:r>
      <w:r w:rsidR="00F96733" w:rsidRPr="00DC7A61">
        <w:rPr>
          <w:rFonts w:ascii="SimSun" w:hAnsi="SimSun" w:hint="eastAsia"/>
          <w:sz w:val="21"/>
          <w:szCs w:val="21"/>
        </w:rPr>
        <w:t>。</w:t>
      </w:r>
    </w:p>
    <w:p w:rsidR="00F96733" w:rsidRPr="002557EB" w:rsidRDefault="00E776EE" w:rsidP="00E776EE">
      <w:pPr>
        <w:spacing w:afterLines="50" w:after="120" w:line="340" w:lineRule="atLeast"/>
        <w:ind w:left="5534"/>
        <w:jc w:val="both"/>
        <w:textAlignment w:val="bottom"/>
        <w:rPr>
          <w:rFonts w:ascii="KaiTi" w:eastAsia="KaiTi" w:hAnsi="KaiTi"/>
          <w:i/>
          <w:spacing w:val="8"/>
          <w:sz w:val="21"/>
          <w:szCs w:val="21"/>
        </w:rPr>
      </w:pPr>
      <w:r>
        <w:rPr>
          <w:rFonts w:ascii="KaiTi" w:eastAsia="KaiTi" w:hAnsi="KaiTi" w:hint="eastAsia"/>
          <w:i/>
          <w:sz w:val="21"/>
          <w:szCs w:val="21"/>
        </w:rPr>
        <w:t>9</w:t>
      </w:r>
      <w:r w:rsidR="00F96733" w:rsidRPr="00057B1F">
        <w:rPr>
          <w:rFonts w:ascii="KaiTi" w:eastAsia="KaiTi" w:hAnsi="KaiTi"/>
          <w:i/>
          <w:sz w:val="21"/>
          <w:szCs w:val="21"/>
        </w:rPr>
        <w:t>.</w:t>
      </w:r>
      <w:r w:rsidR="00F96733" w:rsidRPr="00057B1F">
        <w:rPr>
          <w:rFonts w:ascii="KaiTi" w:eastAsia="KaiTi" w:hAnsi="KaiTi" w:hint="eastAsia"/>
          <w:i/>
          <w:sz w:val="21"/>
          <w:szCs w:val="21"/>
        </w:rPr>
        <w:tab/>
      </w:r>
      <w:r w:rsidR="00F96733" w:rsidRPr="002557EB">
        <w:rPr>
          <w:rFonts w:ascii="KaiTi" w:eastAsia="KaiTi" w:hAnsi="KaiTi"/>
          <w:i/>
          <w:spacing w:val="8"/>
          <w:sz w:val="21"/>
          <w:szCs w:val="21"/>
        </w:rPr>
        <w:t>请WIPO成员国大会各自</w:t>
      </w:r>
      <w:r w:rsidR="00E87348" w:rsidRPr="002557EB">
        <w:rPr>
          <w:rFonts w:ascii="KaiTi" w:eastAsia="KaiTi" w:hAnsi="KaiTi" w:hint="eastAsia"/>
          <w:i/>
          <w:spacing w:val="8"/>
          <w:sz w:val="21"/>
          <w:szCs w:val="21"/>
        </w:rPr>
        <w:t>就其</w:t>
      </w:r>
      <w:r w:rsidR="00F96733" w:rsidRPr="002557EB">
        <w:rPr>
          <w:rFonts w:ascii="KaiTi" w:eastAsia="KaiTi" w:hAnsi="KaiTi"/>
          <w:i/>
          <w:spacing w:val="8"/>
          <w:sz w:val="21"/>
          <w:szCs w:val="21"/>
        </w:rPr>
        <w:t>所涉事宜，对</w:t>
      </w:r>
      <w:r w:rsidR="00F2633F">
        <w:rPr>
          <w:rFonts w:ascii="KaiTi" w:eastAsia="KaiTi" w:hAnsi="KaiTi" w:hint="eastAsia"/>
          <w:i/>
          <w:spacing w:val="8"/>
          <w:sz w:val="21"/>
          <w:szCs w:val="21"/>
        </w:rPr>
        <w:t>载于</w:t>
      </w:r>
      <w:r w:rsidR="00F96733" w:rsidRPr="002557EB">
        <w:rPr>
          <w:rFonts w:ascii="KaiTi" w:eastAsia="KaiTi" w:hAnsi="KaiTi"/>
          <w:i/>
          <w:spacing w:val="8"/>
          <w:sz w:val="21"/>
          <w:szCs w:val="21"/>
        </w:rPr>
        <w:t>上文第</w:t>
      </w:r>
      <w:r w:rsidR="00F2633F">
        <w:rPr>
          <w:rFonts w:ascii="KaiTi" w:eastAsia="KaiTi" w:hAnsi="KaiTi" w:hint="eastAsia"/>
          <w:i/>
          <w:spacing w:val="8"/>
          <w:sz w:val="21"/>
          <w:szCs w:val="21"/>
        </w:rPr>
        <w:t>7</w:t>
      </w:r>
      <w:r w:rsidR="00F2633F">
        <w:rPr>
          <w:rFonts w:ascii="KaiTi" w:eastAsia="KaiTi" w:hAnsi="KaiTi"/>
          <w:i/>
          <w:spacing w:val="8"/>
          <w:sz w:val="21"/>
          <w:szCs w:val="21"/>
        </w:rPr>
        <w:t>段</w:t>
      </w:r>
      <w:r w:rsidR="00F2633F">
        <w:rPr>
          <w:rFonts w:ascii="KaiTi" w:eastAsia="KaiTi" w:hAnsi="KaiTi" w:hint="eastAsia"/>
          <w:i/>
          <w:sz w:val="21"/>
          <w:szCs w:val="21"/>
        </w:rPr>
        <w:t>的国际非政府组织被接纳作为观察员的请求</w:t>
      </w:r>
      <w:proofErr w:type="gramStart"/>
      <w:r w:rsidR="00F2633F">
        <w:rPr>
          <w:rFonts w:ascii="KaiTi" w:eastAsia="KaiTi" w:hAnsi="KaiTi" w:hint="eastAsia"/>
          <w:i/>
          <w:sz w:val="21"/>
          <w:szCs w:val="21"/>
        </w:rPr>
        <w:t>作出</w:t>
      </w:r>
      <w:proofErr w:type="gramEnd"/>
      <w:r w:rsidR="00F2633F">
        <w:rPr>
          <w:rFonts w:ascii="KaiTi" w:eastAsia="KaiTi" w:hAnsi="KaiTi" w:hint="eastAsia"/>
          <w:i/>
          <w:sz w:val="21"/>
          <w:szCs w:val="21"/>
        </w:rPr>
        <w:t>决定，并将</w:t>
      </w:r>
      <w:r w:rsidR="00D950C8">
        <w:rPr>
          <w:rFonts w:ascii="KaiTi" w:eastAsia="KaiTi" w:hAnsi="KaiTi" w:hint="eastAsia"/>
          <w:i/>
          <w:sz w:val="21"/>
          <w:szCs w:val="21"/>
        </w:rPr>
        <w:t>其</w:t>
      </w:r>
      <w:r w:rsidR="00F2633F" w:rsidRPr="009E648B">
        <w:rPr>
          <w:rFonts w:ascii="KaiTi" w:eastAsia="KaiTi" w:hAnsi="KaiTi" w:hint="eastAsia"/>
          <w:i/>
          <w:sz w:val="21"/>
          <w:szCs w:val="21"/>
        </w:rPr>
        <w:t>列入</w:t>
      </w:r>
      <w:r w:rsidR="00A42F26" w:rsidRPr="00A42F26">
        <w:rPr>
          <w:rFonts w:ascii="KaiTi" w:eastAsia="KaiTi" w:hAnsi="KaiTi" w:hint="eastAsia"/>
          <w:i/>
          <w:spacing w:val="8"/>
          <w:sz w:val="21"/>
          <w:szCs w:val="21"/>
        </w:rPr>
        <w:t>国际非政府组织类别。</w:t>
      </w:r>
    </w:p>
    <w:p w:rsidR="00F96733" w:rsidRPr="00F96733" w:rsidRDefault="00F96733" w:rsidP="004B639A">
      <w:pPr>
        <w:spacing w:beforeLines="50" w:before="120" w:afterLines="50" w:after="120" w:line="340" w:lineRule="atLeast"/>
        <w:jc w:val="both"/>
        <w:textAlignment w:val="bottom"/>
        <w:rPr>
          <w:rFonts w:eastAsia="SimHei"/>
          <w:sz w:val="21"/>
          <w:szCs w:val="21"/>
        </w:rPr>
      </w:pPr>
      <w:r w:rsidRPr="00F96733">
        <w:rPr>
          <w:rFonts w:eastAsia="SimHei" w:hint="eastAsia"/>
          <w:sz w:val="21"/>
          <w:szCs w:val="21"/>
        </w:rPr>
        <w:t>三、</w:t>
      </w:r>
      <w:r w:rsidR="000E311C">
        <w:rPr>
          <w:rFonts w:eastAsia="SimHei" w:hint="eastAsia"/>
          <w:sz w:val="21"/>
          <w:szCs w:val="21"/>
        </w:rPr>
        <w:tab/>
      </w:r>
      <w:r w:rsidRPr="00F96733">
        <w:rPr>
          <w:rFonts w:eastAsia="SimHei" w:hint="eastAsia"/>
          <w:sz w:val="21"/>
          <w:szCs w:val="21"/>
        </w:rPr>
        <w:t>接纳国家非政府组织为观察员</w:t>
      </w:r>
    </w:p>
    <w:p w:rsidR="00F96733" w:rsidRPr="00DC7A61" w:rsidRDefault="00073F2B" w:rsidP="000E311C">
      <w:pPr>
        <w:spacing w:afterLines="50" w:after="120" w:line="340" w:lineRule="atLeast"/>
        <w:jc w:val="both"/>
        <w:textAlignment w:val="bottom"/>
        <w:rPr>
          <w:rFonts w:ascii="SimSun" w:hAnsi="SimSun"/>
          <w:sz w:val="21"/>
          <w:szCs w:val="21"/>
        </w:rPr>
      </w:pPr>
      <w:r>
        <w:rPr>
          <w:rFonts w:ascii="SimSun" w:hAnsi="SimSun" w:hint="eastAsia"/>
          <w:sz w:val="21"/>
          <w:szCs w:val="21"/>
        </w:rPr>
        <w:t>10</w:t>
      </w:r>
      <w:r w:rsidR="00F96733" w:rsidRPr="00DC7A61">
        <w:rPr>
          <w:rFonts w:ascii="SimSun" w:hAnsi="SimSun" w:hint="eastAsia"/>
          <w:sz w:val="21"/>
          <w:szCs w:val="21"/>
        </w:rPr>
        <w:t>.</w:t>
      </w:r>
      <w:r w:rsidR="00F96733" w:rsidRPr="00DC7A61">
        <w:rPr>
          <w:rFonts w:ascii="SimSun" w:hAnsi="SimSun" w:hint="eastAsia"/>
          <w:sz w:val="21"/>
          <w:szCs w:val="21"/>
        </w:rPr>
        <w:tab/>
        <w:t>在2002年9月23日至10月1日举行的第三十七届系列会议上，</w:t>
      </w:r>
      <w:r w:rsidR="00E87348" w:rsidRPr="00DC7A61">
        <w:rPr>
          <w:rFonts w:ascii="SimSun" w:hAnsi="SimSun" w:hint="eastAsia"/>
          <w:sz w:val="21"/>
          <w:szCs w:val="21"/>
        </w:rPr>
        <w:t>成员国</w:t>
      </w:r>
      <w:r w:rsidR="00F96733" w:rsidRPr="00DC7A61">
        <w:rPr>
          <w:rFonts w:ascii="SimSun" w:hAnsi="SimSun" w:hint="eastAsia"/>
          <w:sz w:val="21"/>
          <w:szCs w:val="21"/>
        </w:rPr>
        <w:t>大会就各自所涉事宜，同意通过下述提案作为适用于邀请国家非政府组织为观察员的原则</w:t>
      </w:r>
      <w:r w:rsidR="005A0BCE">
        <w:rPr>
          <w:rFonts w:ascii="SimSun" w:hAnsi="SimSun" w:hint="eastAsia"/>
          <w:sz w:val="21"/>
          <w:szCs w:val="21"/>
        </w:rPr>
        <w:t>(</w:t>
      </w:r>
      <w:r w:rsidR="00F96733" w:rsidRPr="00DC7A61">
        <w:rPr>
          <w:rFonts w:ascii="SimSun" w:hAnsi="SimSun" w:hint="eastAsia"/>
          <w:sz w:val="21"/>
          <w:szCs w:val="21"/>
        </w:rPr>
        <w:t>文件A/37/14第316段</w:t>
      </w:r>
      <w:r w:rsidR="005A0BCE">
        <w:rPr>
          <w:rFonts w:ascii="SimSun" w:hAnsi="SimSun" w:hint="eastAsia"/>
          <w:sz w:val="21"/>
          <w:szCs w:val="21"/>
        </w:rPr>
        <w:t>)</w:t>
      </w:r>
      <w:r w:rsidR="00F96733" w:rsidRPr="00DC7A61">
        <w:rPr>
          <w:rFonts w:ascii="SimSun" w:hAnsi="SimSun" w:hint="eastAsia"/>
          <w:sz w:val="21"/>
          <w:szCs w:val="21"/>
        </w:rPr>
        <w:t>：</w:t>
      </w:r>
    </w:p>
    <w:p w:rsidR="00F96733" w:rsidRPr="00DC7A61" w:rsidRDefault="004B639A" w:rsidP="00D950C8">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a.</w:t>
      </w:r>
      <w:r w:rsidR="00F96733" w:rsidRPr="00DC7A61">
        <w:rPr>
          <w:rFonts w:ascii="SimSun" w:hAnsi="SimSun" w:hint="eastAsia"/>
          <w:sz w:val="21"/>
          <w:szCs w:val="21"/>
        </w:rPr>
        <w:tab/>
        <w:t>此类组织应主要涉及属WIPO管理权限之内的知识产权事项，并根据总干事的意见，应能对WIPO的大会审议作出建设性、实质性的贡献；</w:t>
      </w:r>
    </w:p>
    <w:p w:rsidR="00F96733" w:rsidRPr="00DC7A61" w:rsidRDefault="004B639A" w:rsidP="00D950C8">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b.</w:t>
      </w:r>
      <w:r w:rsidR="00F96733" w:rsidRPr="00DC7A61">
        <w:rPr>
          <w:rFonts w:ascii="SimSun" w:hAnsi="SimSun" w:hint="eastAsia"/>
          <w:sz w:val="21"/>
          <w:szCs w:val="21"/>
        </w:rPr>
        <w:tab/>
        <w:t>此类组织的目标与宗旨应符合WIPO和联合国的精神、宗旨和原则；</w:t>
      </w:r>
    </w:p>
    <w:p w:rsidR="00F96733" w:rsidRPr="00DC7A61" w:rsidRDefault="004B639A" w:rsidP="00D950C8">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c.</w:t>
      </w:r>
      <w:r w:rsidR="00F96733" w:rsidRPr="00DC7A61">
        <w:rPr>
          <w:rFonts w:ascii="SimSun" w:hAnsi="SimSun" w:hint="eastAsia"/>
          <w:sz w:val="21"/>
          <w:szCs w:val="21"/>
        </w:rPr>
        <w:tab/>
        <w:t>此类组织应设有总部。它应以民主方式通过章程，并须符合该非政府组织所在的成员国的法律。应向WIPO提供一份章程的副本；</w:t>
      </w:r>
    </w:p>
    <w:p w:rsidR="00F96733" w:rsidRPr="00DC7A61" w:rsidRDefault="004B639A" w:rsidP="00D950C8">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d.</w:t>
      </w:r>
      <w:r w:rsidR="00F96733" w:rsidRPr="00DC7A61">
        <w:rPr>
          <w:rFonts w:ascii="SimSun" w:hAnsi="SimSun" w:hint="eastAsia"/>
          <w:sz w:val="21"/>
          <w:szCs w:val="21"/>
        </w:rPr>
        <w:tab/>
        <w:t>此类组织应有权通过其授权的代表，并根据观察员资格管理规则，为其成员发言；并且</w:t>
      </w:r>
    </w:p>
    <w:p w:rsidR="00F96733" w:rsidRPr="00DC7A61" w:rsidRDefault="004B639A" w:rsidP="00D950C8">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e.</w:t>
      </w:r>
      <w:r w:rsidR="00F96733" w:rsidRPr="00DC7A61">
        <w:rPr>
          <w:rFonts w:ascii="SimSun" w:hAnsi="SimSun" w:hint="eastAsia"/>
          <w:sz w:val="21"/>
          <w:szCs w:val="21"/>
        </w:rPr>
        <w:tab/>
        <w:t>接纳国家非政府组织使之享有观察员资格一事，须事先由成员国和秘书处进行磋商。</w:t>
      </w:r>
    </w:p>
    <w:p w:rsidR="00F96733" w:rsidRPr="00DC7A61" w:rsidRDefault="000365AD" w:rsidP="000E311C">
      <w:pPr>
        <w:spacing w:afterLines="50" w:after="120" w:line="340" w:lineRule="atLeast"/>
        <w:jc w:val="both"/>
        <w:textAlignment w:val="bottom"/>
        <w:rPr>
          <w:rFonts w:ascii="SimSun" w:hAnsi="SimSun"/>
          <w:sz w:val="21"/>
          <w:szCs w:val="21"/>
        </w:rPr>
      </w:pPr>
      <w:r>
        <w:rPr>
          <w:rFonts w:ascii="SimSun" w:hAnsi="SimSun" w:hint="eastAsia"/>
          <w:sz w:val="21"/>
          <w:szCs w:val="21"/>
        </w:rPr>
        <w:t>11</w:t>
      </w:r>
      <w:r w:rsidR="00F96733" w:rsidRPr="00DC7A61">
        <w:rPr>
          <w:rFonts w:ascii="SimSun" w:hAnsi="SimSun" w:hint="eastAsia"/>
          <w:sz w:val="21"/>
          <w:szCs w:val="21"/>
        </w:rPr>
        <w:t>.</w:t>
      </w:r>
      <w:r w:rsidR="00F96733" w:rsidRPr="00DC7A61">
        <w:rPr>
          <w:rFonts w:ascii="SimSun" w:hAnsi="SimSun" w:hint="eastAsia"/>
          <w:sz w:val="21"/>
          <w:szCs w:val="21"/>
        </w:rPr>
        <w:tab/>
        <w:t>自201</w:t>
      </w:r>
      <w:r w:rsidR="00073F2B">
        <w:rPr>
          <w:rFonts w:ascii="SimSun" w:hAnsi="SimSun" w:hint="eastAsia"/>
          <w:sz w:val="21"/>
          <w:szCs w:val="21"/>
        </w:rPr>
        <w:t>3</w:t>
      </w:r>
      <w:r w:rsidR="00F96733" w:rsidRPr="00DC7A61">
        <w:rPr>
          <w:rFonts w:ascii="SimSun" w:hAnsi="SimSun" w:hint="eastAsia"/>
          <w:sz w:val="21"/>
          <w:szCs w:val="21"/>
        </w:rPr>
        <w:t>年</w:t>
      </w:r>
      <w:r w:rsidR="00073F2B">
        <w:rPr>
          <w:rFonts w:ascii="SimSun" w:hAnsi="SimSun" w:hint="eastAsia"/>
          <w:sz w:val="21"/>
          <w:szCs w:val="21"/>
        </w:rPr>
        <w:t>9</w:t>
      </w:r>
      <w:r w:rsidR="00F96733" w:rsidRPr="00DC7A61">
        <w:rPr>
          <w:rFonts w:ascii="SimSun" w:hAnsi="SimSun" w:hint="eastAsia"/>
          <w:sz w:val="21"/>
          <w:szCs w:val="21"/>
        </w:rPr>
        <w:t>月</w:t>
      </w:r>
      <w:r w:rsidR="00073F2B">
        <w:rPr>
          <w:rFonts w:ascii="SimSun" w:hAnsi="SimSun" w:hint="eastAsia"/>
          <w:sz w:val="21"/>
          <w:szCs w:val="21"/>
        </w:rPr>
        <w:t>23</w:t>
      </w:r>
      <w:r w:rsidR="00F96733" w:rsidRPr="00DC7A61">
        <w:rPr>
          <w:rFonts w:ascii="SimSun" w:hAnsi="SimSun" w:hint="eastAsia"/>
          <w:sz w:val="21"/>
          <w:szCs w:val="21"/>
        </w:rPr>
        <w:t>日至</w:t>
      </w:r>
      <w:r w:rsidR="00073F2B">
        <w:rPr>
          <w:rFonts w:ascii="SimSun" w:hAnsi="SimSun" w:hint="eastAsia"/>
          <w:sz w:val="21"/>
          <w:szCs w:val="21"/>
        </w:rPr>
        <w:t>10月2</w:t>
      </w:r>
      <w:r w:rsidR="00E87348" w:rsidRPr="00DC7A61">
        <w:rPr>
          <w:rFonts w:ascii="SimSun" w:hAnsi="SimSun" w:hint="eastAsia"/>
          <w:sz w:val="21"/>
          <w:szCs w:val="21"/>
        </w:rPr>
        <w:t>日成员国</w:t>
      </w:r>
      <w:r w:rsidR="00B95283" w:rsidRPr="00DC7A61">
        <w:rPr>
          <w:rFonts w:ascii="SimSun" w:hAnsi="SimSun" w:hint="eastAsia"/>
          <w:sz w:val="21"/>
          <w:szCs w:val="21"/>
        </w:rPr>
        <w:t>大会第五</w:t>
      </w:r>
      <w:r w:rsidR="00F96733" w:rsidRPr="00DC7A61">
        <w:rPr>
          <w:rFonts w:ascii="SimSun" w:hAnsi="SimSun" w:hint="eastAsia"/>
          <w:sz w:val="21"/>
          <w:szCs w:val="21"/>
        </w:rPr>
        <w:t>十</w:t>
      </w:r>
      <w:r w:rsidR="00073F2B">
        <w:rPr>
          <w:rFonts w:ascii="SimSun" w:hAnsi="SimSun" w:hint="eastAsia"/>
          <w:sz w:val="21"/>
          <w:szCs w:val="21"/>
        </w:rPr>
        <w:t>一</w:t>
      </w:r>
      <w:r w:rsidR="00F96733" w:rsidRPr="00DC7A61">
        <w:rPr>
          <w:rFonts w:ascii="SimSun" w:hAnsi="SimSun" w:hint="eastAsia"/>
          <w:sz w:val="21"/>
          <w:szCs w:val="21"/>
        </w:rPr>
        <w:t>届系列会议</w:t>
      </w:r>
      <w:r w:rsidR="00073F2B">
        <w:rPr>
          <w:rFonts w:ascii="SimSun" w:hAnsi="SimSun" w:hint="eastAsia"/>
          <w:sz w:val="21"/>
          <w:szCs w:val="21"/>
        </w:rPr>
        <w:t>以来，</w:t>
      </w:r>
      <w:r w:rsidR="00F96733" w:rsidRPr="00DC7A61">
        <w:rPr>
          <w:rFonts w:ascii="SimSun" w:hAnsi="SimSun" w:hint="eastAsia"/>
          <w:sz w:val="21"/>
          <w:szCs w:val="21"/>
        </w:rPr>
        <w:t>总干事已收到下述每一国家非政府组织希望被接纳作为观察员出席</w:t>
      </w:r>
      <w:r w:rsidR="00E87348" w:rsidRPr="00DC7A61">
        <w:rPr>
          <w:rFonts w:ascii="SimSun" w:hAnsi="SimSun" w:hint="eastAsia"/>
          <w:sz w:val="21"/>
          <w:szCs w:val="21"/>
        </w:rPr>
        <w:t>成员国</w:t>
      </w:r>
      <w:r w:rsidR="00F96733" w:rsidRPr="00DC7A61">
        <w:rPr>
          <w:rFonts w:ascii="SimSun" w:hAnsi="SimSun" w:hint="eastAsia"/>
          <w:sz w:val="21"/>
          <w:szCs w:val="21"/>
        </w:rPr>
        <w:t>大会会议的请求以及必要的资料：</w:t>
      </w:r>
    </w:p>
    <w:p w:rsidR="00F96733" w:rsidRPr="00DC7A61" w:rsidRDefault="00F96733" w:rsidP="001E0925">
      <w:pPr>
        <w:tabs>
          <w:tab w:val="left" w:pos="1276"/>
        </w:tabs>
        <w:spacing w:afterLines="50" w:after="120" w:line="340" w:lineRule="atLeast"/>
        <w:ind w:left="567"/>
        <w:contextualSpacing/>
        <w:jc w:val="both"/>
        <w:textAlignment w:val="bottom"/>
        <w:rPr>
          <w:rFonts w:ascii="SimSun" w:hAnsi="SimSun"/>
          <w:sz w:val="21"/>
          <w:szCs w:val="21"/>
        </w:rPr>
      </w:pPr>
      <w:r w:rsidRPr="00DC7A61">
        <w:rPr>
          <w:rFonts w:ascii="SimSun" w:hAnsi="SimSun"/>
          <w:sz w:val="21"/>
          <w:szCs w:val="21"/>
        </w:rPr>
        <w:t>(</w:t>
      </w:r>
      <w:proofErr w:type="spellStart"/>
      <w:r w:rsidRPr="00DC7A61">
        <w:rPr>
          <w:rFonts w:ascii="SimSun" w:hAnsi="SimSun"/>
          <w:sz w:val="21"/>
          <w:szCs w:val="21"/>
        </w:rPr>
        <w:t>i</w:t>
      </w:r>
      <w:proofErr w:type="spellEnd"/>
      <w:r w:rsidRPr="00DC7A61">
        <w:rPr>
          <w:rFonts w:ascii="SimSun" w:hAnsi="SimSun"/>
          <w:sz w:val="21"/>
          <w:szCs w:val="21"/>
        </w:rPr>
        <w:t>)</w:t>
      </w:r>
      <w:r w:rsidRPr="00DC7A61">
        <w:rPr>
          <w:rFonts w:ascii="SimSun" w:hAnsi="SimSun"/>
          <w:sz w:val="21"/>
          <w:szCs w:val="21"/>
        </w:rPr>
        <w:tab/>
      </w:r>
      <w:r w:rsidR="00073F2B" w:rsidRPr="00073F2B">
        <w:rPr>
          <w:rFonts w:ascii="SimSun" w:hAnsi="SimSun" w:hint="eastAsia"/>
          <w:sz w:val="21"/>
          <w:szCs w:val="21"/>
        </w:rPr>
        <w:t>图书馆与情报专家学会(CILIP)</w:t>
      </w:r>
      <w:r w:rsidR="00FE4042" w:rsidRPr="00DC7A61">
        <w:rPr>
          <w:rFonts w:ascii="SimSun" w:hAnsi="SimSun" w:hint="eastAsia"/>
          <w:sz w:val="21"/>
          <w:szCs w:val="21"/>
        </w:rPr>
        <w:t>；</w:t>
      </w:r>
    </w:p>
    <w:p w:rsidR="00F96733" w:rsidRPr="00DC7A61" w:rsidRDefault="00F96733" w:rsidP="001E0925">
      <w:pPr>
        <w:tabs>
          <w:tab w:val="left" w:pos="1276"/>
        </w:tabs>
        <w:spacing w:afterLines="50" w:after="120" w:line="340" w:lineRule="atLeast"/>
        <w:ind w:left="567"/>
        <w:contextualSpacing/>
        <w:jc w:val="both"/>
        <w:textAlignment w:val="bottom"/>
        <w:rPr>
          <w:rFonts w:ascii="SimSun" w:hAnsi="SimSun"/>
          <w:sz w:val="21"/>
          <w:szCs w:val="21"/>
        </w:rPr>
      </w:pPr>
      <w:r w:rsidRPr="001E7E40">
        <w:rPr>
          <w:rFonts w:ascii="SimSun" w:hAnsi="SimSun"/>
          <w:sz w:val="21"/>
          <w:szCs w:val="21"/>
        </w:rPr>
        <w:t>(ii)</w:t>
      </w:r>
      <w:r w:rsidRPr="001E7E40">
        <w:rPr>
          <w:rFonts w:ascii="SimSun" w:hAnsi="SimSun"/>
          <w:sz w:val="21"/>
          <w:szCs w:val="21"/>
        </w:rPr>
        <w:tab/>
      </w:r>
      <w:r w:rsidR="00825996" w:rsidRPr="001E7E40">
        <w:rPr>
          <w:rFonts w:ascii="SimSun" w:hAnsi="SimSun" w:hint="eastAsia"/>
          <w:sz w:val="21"/>
          <w:szCs w:val="21"/>
        </w:rPr>
        <w:t>普雷韦扎</w:t>
      </w:r>
      <w:r w:rsidR="001E7E40" w:rsidRPr="001E7E40">
        <w:rPr>
          <w:rFonts w:ascii="SimSun" w:hAnsi="SimSun" w:hint="eastAsia"/>
          <w:sz w:val="21"/>
          <w:szCs w:val="21"/>
        </w:rPr>
        <w:t>地区</w:t>
      </w:r>
      <w:r w:rsidR="00825996" w:rsidRPr="001E7E40">
        <w:rPr>
          <w:rFonts w:ascii="SimSun" w:hAnsi="SimSun" w:hint="eastAsia"/>
          <w:sz w:val="21"/>
          <w:szCs w:val="21"/>
        </w:rPr>
        <w:t>特殊需求</w:t>
      </w:r>
      <w:r w:rsidR="007D30D1" w:rsidRPr="001E7E40">
        <w:rPr>
          <w:rFonts w:ascii="SimSun" w:hAnsi="SimSun" w:hint="eastAsia"/>
          <w:sz w:val="21"/>
          <w:szCs w:val="21"/>
        </w:rPr>
        <w:t>人士</w:t>
      </w:r>
      <w:r w:rsidR="00825996" w:rsidRPr="001E7E40">
        <w:rPr>
          <w:rFonts w:ascii="SimSun" w:hAnsi="SimSun" w:hint="eastAsia"/>
          <w:sz w:val="21"/>
          <w:szCs w:val="21"/>
        </w:rPr>
        <w:t>俱乐部</w:t>
      </w:r>
      <w:r w:rsidR="00FE4042" w:rsidRPr="001E7E40">
        <w:rPr>
          <w:rFonts w:ascii="SimSun" w:hAnsi="SimSun"/>
          <w:sz w:val="21"/>
          <w:szCs w:val="21"/>
        </w:rPr>
        <w:t>(</w:t>
      </w:r>
      <w:r w:rsidR="00825996" w:rsidRPr="001E7E40">
        <w:rPr>
          <w:rFonts w:ascii="SimSun" w:hAnsi="SimSun" w:hint="eastAsia"/>
          <w:sz w:val="21"/>
          <w:szCs w:val="21"/>
        </w:rPr>
        <w:t>CPSNRP</w:t>
      </w:r>
      <w:r w:rsidR="00FE4042" w:rsidRPr="001E7E40">
        <w:rPr>
          <w:rFonts w:ascii="SimSun" w:hAnsi="SimSun"/>
          <w:sz w:val="21"/>
          <w:szCs w:val="21"/>
        </w:rPr>
        <w:t>)</w:t>
      </w:r>
      <w:r w:rsidR="00FE4042" w:rsidRPr="001E7E40">
        <w:rPr>
          <w:rFonts w:ascii="SimSun" w:hAnsi="SimSun" w:hint="eastAsia"/>
          <w:sz w:val="21"/>
          <w:szCs w:val="21"/>
        </w:rPr>
        <w:t>；</w:t>
      </w:r>
    </w:p>
    <w:p w:rsidR="00F96733" w:rsidRPr="00DC7A61" w:rsidRDefault="00F96733" w:rsidP="00496288">
      <w:pPr>
        <w:tabs>
          <w:tab w:val="left" w:pos="1276"/>
        </w:tabs>
        <w:spacing w:afterLines="50" w:after="120" w:line="340" w:lineRule="atLeast"/>
        <w:ind w:left="567"/>
        <w:jc w:val="both"/>
        <w:textAlignment w:val="bottom"/>
        <w:rPr>
          <w:rFonts w:ascii="SimSun" w:hAnsi="SimSun"/>
          <w:sz w:val="21"/>
          <w:szCs w:val="21"/>
        </w:rPr>
      </w:pPr>
      <w:r w:rsidRPr="007D30D1">
        <w:rPr>
          <w:rFonts w:ascii="SimSun" w:hAnsi="SimSun"/>
          <w:sz w:val="21"/>
          <w:szCs w:val="21"/>
        </w:rPr>
        <w:t>(iii)</w:t>
      </w:r>
      <w:r w:rsidR="001E0925">
        <w:rPr>
          <w:rFonts w:ascii="SimSun" w:hAnsi="SimSun" w:hint="eastAsia"/>
          <w:sz w:val="21"/>
          <w:szCs w:val="21"/>
        </w:rPr>
        <w:tab/>
      </w:r>
      <w:r w:rsidR="007D30D1" w:rsidRPr="00B40307">
        <w:rPr>
          <w:rFonts w:ascii="SimSun" w:hAnsi="SimSun" w:hint="eastAsia"/>
          <w:sz w:val="21"/>
          <w:szCs w:val="21"/>
        </w:rPr>
        <w:t>非营利新技术研</w:t>
      </w:r>
      <w:r w:rsidR="007D30D1">
        <w:rPr>
          <w:rFonts w:ascii="SimSun" w:hAnsi="SimSun" w:hint="eastAsia"/>
          <w:sz w:val="21"/>
          <w:szCs w:val="21"/>
        </w:rPr>
        <w:t>发与产</w:t>
      </w:r>
      <w:r w:rsidR="007D30D1" w:rsidRPr="00B40307">
        <w:rPr>
          <w:rFonts w:ascii="SimSun" w:hAnsi="SimSun" w:hint="eastAsia"/>
          <w:sz w:val="21"/>
          <w:szCs w:val="21"/>
        </w:rPr>
        <w:t>业化中心发展基金会</w:t>
      </w:r>
      <w:r w:rsidR="005A0BCE">
        <w:rPr>
          <w:rFonts w:ascii="SimSun" w:hAnsi="SimSun" w:hint="eastAsia"/>
          <w:sz w:val="21"/>
          <w:szCs w:val="21"/>
        </w:rPr>
        <w:t>(</w:t>
      </w:r>
      <w:r w:rsidR="00A26124" w:rsidRPr="007D30D1">
        <w:rPr>
          <w:rFonts w:ascii="SimSun" w:hAnsi="SimSun" w:hint="eastAsia"/>
          <w:sz w:val="21"/>
          <w:szCs w:val="21"/>
        </w:rPr>
        <w:t>斯科尔科沃</w:t>
      </w:r>
      <w:r w:rsidR="00825996" w:rsidRPr="007D30D1">
        <w:rPr>
          <w:rFonts w:ascii="SimSun" w:hAnsi="SimSun" w:hint="eastAsia"/>
          <w:sz w:val="21"/>
          <w:szCs w:val="21"/>
        </w:rPr>
        <w:t>基金会</w:t>
      </w:r>
      <w:r w:rsidR="005A0BCE">
        <w:rPr>
          <w:rFonts w:ascii="SimSun" w:hAnsi="SimSun"/>
          <w:sz w:val="21"/>
          <w:szCs w:val="21"/>
        </w:rPr>
        <w:t>)</w:t>
      </w:r>
    </w:p>
    <w:p w:rsidR="00F96733" w:rsidRPr="00DC7A61" w:rsidRDefault="000365AD" w:rsidP="001E0925">
      <w:pPr>
        <w:overflowPunct w:val="0"/>
        <w:spacing w:afterLines="50" w:after="120" w:line="340" w:lineRule="atLeast"/>
        <w:jc w:val="both"/>
        <w:textAlignment w:val="bottom"/>
        <w:rPr>
          <w:rFonts w:ascii="SimSun" w:hAnsi="SimSun"/>
          <w:sz w:val="21"/>
          <w:szCs w:val="21"/>
        </w:rPr>
      </w:pPr>
      <w:r>
        <w:rPr>
          <w:rFonts w:ascii="SimSun" w:hAnsi="SimSun" w:hint="eastAsia"/>
          <w:sz w:val="21"/>
          <w:szCs w:val="21"/>
        </w:rPr>
        <w:t>12</w:t>
      </w:r>
      <w:r w:rsidR="00F96733" w:rsidRPr="00DC7A61">
        <w:rPr>
          <w:rFonts w:ascii="SimSun" w:hAnsi="SimSun" w:hint="eastAsia"/>
          <w:sz w:val="21"/>
          <w:szCs w:val="21"/>
        </w:rPr>
        <w:t>.</w:t>
      </w:r>
      <w:r w:rsidR="00F96733" w:rsidRPr="00DC7A61">
        <w:rPr>
          <w:rFonts w:ascii="SimSun" w:hAnsi="SimSun" w:hint="eastAsia"/>
          <w:sz w:val="21"/>
          <w:szCs w:val="21"/>
        </w:rPr>
        <w:tab/>
        <w:t>有关上文第</w:t>
      </w:r>
      <w:r w:rsidR="00B46114">
        <w:rPr>
          <w:rFonts w:ascii="SimSun" w:hAnsi="SimSun" w:hint="eastAsia"/>
          <w:sz w:val="21"/>
          <w:szCs w:val="21"/>
        </w:rPr>
        <w:t>11</w:t>
      </w:r>
      <w:r w:rsidR="00F96733" w:rsidRPr="00DC7A61">
        <w:rPr>
          <w:rFonts w:ascii="SimSun" w:hAnsi="SimSun" w:hint="eastAsia"/>
          <w:sz w:val="21"/>
          <w:szCs w:val="21"/>
        </w:rPr>
        <w:t>段提及的各非政府组织的目标、结构和成员情况的简要说明，载于本文件附件</w:t>
      </w:r>
      <w:r w:rsidR="00E87348" w:rsidRPr="00DC7A61">
        <w:rPr>
          <w:rFonts w:ascii="SimSun" w:hAnsi="SimSun" w:hint="eastAsia"/>
          <w:sz w:val="21"/>
          <w:szCs w:val="21"/>
        </w:rPr>
        <w:t>三</w:t>
      </w:r>
      <w:r w:rsidR="00F96733" w:rsidRPr="00DC7A61">
        <w:rPr>
          <w:rFonts w:ascii="SimSun" w:hAnsi="SimSun" w:hint="eastAsia"/>
          <w:sz w:val="21"/>
          <w:szCs w:val="21"/>
        </w:rPr>
        <w:t>。</w:t>
      </w:r>
    </w:p>
    <w:p w:rsidR="00F96733" w:rsidRPr="005319FF" w:rsidRDefault="00F96733" w:rsidP="000E311C">
      <w:pPr>
        <w:spacing w:afterLines="50" w:after="120" w:line="340" w:lineRule="atLeast"/>
        <w:ind w:left="5534"/>
        <w:jc w:val="both"/>
        <w:textAlignment w:val="bottom"/>
        <w:rPr>
          <w:rFonts w:ascii="KaiTi" w:eastAsia="KaiTi" w:hAnsi="KaiTi"/>
          <w:i/>
          <w:sz w:val="21"/>
          <w:szCs w:val="21"/>
        </w:rPr>
      </w:pPr>
      <w:r w:rsidRPr="005319FF">
        <w:rPr>
          <w:rFonts w:ascii="KaiTi" w:eastAsia="KaiTi" w:hAnsi="KaiTi"/>
          <w:i/>
          <w:sz w:val="21"/>
          <w:szCs w:val="21"/>
        </w:rPr>
        <w:lastRenderedPageBreak/>
        <w:t>1</w:t>
      </w:r>
      <w:r w:rsidR="00403DBB">
        <w:rPr>
          <w:rFonts w:ascii="KaiTi" w:eastAsia="KaiTi" w:hAnsi="KaiTi" w:hint="eastAsia"/>
          <w:i/>
          <w:sz w:val="21"/>
          <w:szCs w:val="21"/>
        </w:rPr>
        <w:t>3</w:t>
      </w:r>
      <w:r w:rsidRPr="005319FF">
        <w:rPr>
          <w:rFonts w:ascii="KaiTi" w:eastAsia="KaiTi" w:hAnsi="KaiTi"/>
          <w:i/>
          <w:sz w:val="21"/>
          <w:szCs w:val="21"/>
        </w:rPr>
        <w:t>.</w:t>
      </w:r>
      <w:r w:rsidRPr="005319FF">
        <w:rPr>
          <w:rFonts w:ascii="KaiTi" w:eastAsia="KaiTi" w:hAnsi="KaiTi" w:hint="eastAsia"/>
          <w:i/>
          <w:sz w:val="21"/>
          <w:szCs w:val="21"/>
        </w:rPr>
        <w:tab/>
      </w:r>
      <w:r w:rsidRPr="005319FF">
        <w:rPr>
          <w:rFonts w:ascii="KaiTi" w:eastAsia="KaiTi" w:hAnsi="KaiTi"/>
          <w:i/>
          <w:sz w:val="21"/>
          <w:szCs w:val="21"/>
        </w:rPr>
        <w:t>请WIPO成员国大会各自</w:t>
      </w:r>
      <w:r w:rsidR="00E87348" w:rsidRPr="005319FF">
        <w:rPr>
          <w:rFonts w:ascii="KaiTi" w:eastAsia="KaiTi" w:hAnsi="KaiTi" w:hint="eastAsia"/>
          <w:i/>
          <w:sz w:val="21"/>
          <w:szCs w:val="21"/>
        </w:rPr>
        <w:t>就其</w:t>
      </w:r>
      <w:r w:rsidR="00AF2131">
        <w:rPr>
          <w:rFonts w:ascii="KaiTi" w:eastAsia="KaiTi" w:hAnsi="KaiTi"/>
          <w:i/>
          <w:sz w:val="21"/>
          <w:szCs w:val="21"/>
        </w:rPr>
        <w:t>所涉事宜，</w:t>
      </w:r>
      <w:r w:rsidR="00AF2131">
        <w:rPr>
          <w:rFonts w:ascii="KaiTi" w:eastAsia="KaiTi" w:hAnsi="KaiTi" w:hint="eastAsia"/>
          <w:i/>
          <w:sz w:val="21"/>
          <w:szCs w:val="21"/>
        </w:rPr>
        <w:t>对</w:t>
      </w:r>
      <w:r w:rsidR="00D950C8">
        <w:rPr>
          <w:rFonts w:ascii="KaiTi" w:eastAsia="KaiTi" w:hAnsi="KaiTi" w:hint="eastAsia"/>
          <w:i/>
          <w:sz w:val="21"/>
          <w:szCs w:val="21"/>
        </w:rPr>
        <w:t>载于</w:t>
      </w:r>
      <w:r w:rsidRPr="005319FF">
        <w:rPr>
          <w:rFonts w:ascii="KaiTi" w:eastAsia="KaiTi" w:hAnsi="KaiTi"/>
          <w:i/>
          <w:sz w:val="21"/>
          <w:szCs w:val="21"/>
        </w:rPr>
        <w:t>上文第</w:t>
      </w:r>
      <w:r w:rsidR="00E87348" w:rsidRPr="005319FF">
        <w:rPr>
          <w:rFonts w:ascii="KaiTi" w:eastAsia="KaiTi" w:hAnsi="KaiTi" w:hint="eastAsia"/>
          <w:i/>
          <w:sz w:val="21"/>
          <w:szCs w:val="21"/>
        </w:rPr>
        <w:t>1</w:t>
      </w:r>
      <w:r w:rsidR="00B46114">
        <w:rPr>
          <w:rFonts w:ascii="KaiTi" w:eastAsia="KaiTi" w:hAnsi="KaiTi" w:hint="eastAsia"/>
          <w:i/>
          <w:sz w:val="21"/>
          <w:szCs w:val="21"/>
        </w:rPr>
        <w:t>1</w:t>
      </w:r>
      <w:r w:rsidR="00AF2131">
        <w:rPr>
          <w:rFonts w:ascii="KaiTi" w:eastAsia="KaiTi" w:hAnsi="KaiTi"/>
          <w:i/>
          <w:sz w:val="21"/>
          <w:szCs w:val="21"/>
        </w:rPr>
        <w:t>段</w:t>
      </w:r>
      <w:r w:rsidR="00AF2131">
        <w:rPr>
          <w:rFonts w:ascii="KaiTi" w:eastAsia="KaiTi" w:hAnsi="KaiTi" w:hint="eastAsia"/>
          <w:i/>
          <w:sz w:val="21"/>
          <w:szCs w:val="21"/>
        </w:rPr>
        <w:t>的国家非政府组织被接纳作为观察员的请求</w:t>
      </w:r>
      <w:proofErr w:type="gramStart"/>
      <w:r w:rsidR="00AF2131">
        <w:rPr>
          <w:rFonts w:ascii="KaiTi" w:eastAsia="KaiTi" w:hAnsi="KaiTi" w:hint="eastAsia"/>
          <w:i/>
          <w:sz w:val="21"/>
          <w:szCs w:val="21"/>
        </w:rPr>
        <w:t>作出</w:t>
      </w:r>
      <w:proofErr w:type="gramEnd"/>
      <w:r w:rsidR="00AF2131">
        <w:rPr>
          <w:rFonts w:ascii="KaiTi" w:eastAsia="KaiTi" w:hAnsi="KaiTi" w:hint="eastAsia"/>
          <w:i/>
          <w:sz w:val="21"/>
          <w:szCs w:val="21"/>
        </w:rPr>
        <w:t>决定，并将</w:t>
      </w:r>
      <w:r w:rsidR="00D950C8">
        <w:rPr>
          <w:rFonts w:ascii="KaiTi" w:eastAsia="KaiTi" w:hAnsi="KaiTi" w:hint="eastAsia"/>
          <w:i/>
          <w:spacing w:val="8"/>
          <w:sz w:val="21"/>
          <w:szCs w:val="21"/>
        </w:rPr>
        <w:t>其</w:t>
      </w:r>
      <w:r w:rsidR="00AF2131" w:rsidRPr="009E648B">
        <w:rPr>
          <w:rFonts w:ascii="KaiTi" w:eastAsia="KaiTi" w:hAnsi="KaiTi" w:hint="eastAsia"/>
          <w:i/>
          <w:sz w:val="21"/>
          <w:szCs w:val="21"/>
        </w:rPr>
        <w:t>列入</w:t>
      </w:r>
      <w:r w:rsidR="00AF2131" w:rsidRPr="00A42F26">
        <w:rPr>
          <w:rFonts w:ascii="KaiTi" w:eastAsia="KaiTi" w:hAnsi="KaiTi" w:hint="eastAsia"/>
          <w:i/>
          <w:spacing w:val="8"/>
          <w:sz w:val="21"/>
          <w:szCs w:val="21"/>
        </w:rPr>
        <w:t>国</w:t>
      </w:r>
      <w:r w:rsidR="00AF2131">
        <w:rPr>
          <w:rFonts w:ascii="KaiTi" w:eastAsia="KaiTi" w:hAnsi="KaiTi" w:hint="eastAsia"/>
          <w:i/>
          <w:spacing w:val="8"/>
          <w:sz w:val="21"/>
          <w:szCs w:val="21"/>
        </w:rPr>
        <w:t>家</w:t>
      </w:r>
      <w:r w:rsidR="00AF2131" w:rsidRPr="00A42F26">
        <w:rPr>
          <w:rFonts w:ascii="KaiTi" w:eastAsia="KaiTi" w:hAnsi="KaiTi" w:hint="eastAsia"/>
          <w:i/>
          <w:spacing w:val="8"/>
          <w:sz w:val="21"/>
          <w:szCs w:val="21"/>
        </w:rPr>
        <w:t>非政府组织类别。</w:t>
      </w:r>
    </w:p>
    <w:p w:rsidR="00F96733" w:rsidRPr="001E0925" w:rsidRDefault="00F96733" w:rsidP="00F96733">
      <w:pPr>
        <w:pStyle w:val="DecisionInvitingPara"/>
        <w:ind w:left="0"/>
        <w:rPr>
          <w:rFonts w:ascii="SimSun" w:eastAsia="SimSun" w:hAnsi="SimSun"/>
          <w:sz w:val="21"/>
          <w:szCs w:val="22"/>
          <w:lang w:eastAsia="zh-CN"/>
        </w:rPr>
      </w:pPr>
    </w:p>
    <w:p w:rsidR="00A470F2" w:rsidRPr="00E823D8" w:rsidRDefault="00F96733" w:rsidP="001E0925">
      <w:pPr>
        <w:spacing w:afterLines="50"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[后接附件]</w:t>
      </w:r>
    </w:p>
    <w:p w:rsidR="00A470F2" w:rsidRPr="001E0925" w:rsidRDefault="00A470F2" w:rsidP="005020F2">
      <w:pPr>
        <w:rPr>
          <w:rFonts w:ascii="SimSun" w:hAnsi="SimSun"/>
          <w:sz w:val="21"/>
        </w:rPr>
      </w:pPr>
    </w:p>
    <w:p w:rsidR="006F358A" w:rsidRPr="001E0925" w:rsidRDefault="006F358A" w:rsidP="005020F2">
      <w:pPr>
        <w:rPr>
          <w:rFonts w:ascii="SimSun" w:hAnsi="SimSun"/>
          <w:sz w:val="21"/>
        </w:rPr>
        <w:sectPr w:rsidR="006F358A" w:rsidRPr="001E0925" w:rsidSect="00A85FF1">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F53CB1" w:rsidRPr="001E0925" w:rsidRDefault="00F53CB1" w:rsidP="002F1FB0">
      <w:pPr>
        <w:pStyle w:val="2"/>
        <w:spacing w:after="240" w:line="380" w:lineRule="atLeast"/>
        <w:jc w:val="both"/>
        <w:rPr>
          <w:rFonts w:ascii="SimSun" w:hAnsi="SimSun"/>
          <w:sz w:val="21"/>
          <w:szCs w:val="21"/>
        </w:rPr>
      </w:pPr>
      <w:r w:rsidRPr="00F53CB1">
        <w:rPr>
          <w:rFonts w:eastAsia="SimHei" w:hAnsi="SimSun" w:hint="eastAsia"/>
          <w:sz w:val="21"/>
          <w:szCs w:val="21"/>
        </w:rPr>
        <w:lastRenderedPageBreak/>
        <w:t>接纳政府间组织为观察员</w:t>
      </w:r>
    </w:p>
    <w:p w:rsidR="00F53CB1" w:rsidRPr="001E0925" w:rsidRDefault="008E19D7" w:rsidP="00DE4E7D">
      <w:pPr>
        <w:pStyle w:val="3"/>
        <w:spacing w:after="240" w:line="340" w:lineRule="atLeast"/>
        <w:jc w:val="both"/>
        <w:rPr>
          <w:rFonts w:ascii="SimSun" w:hAnsi="SimSun"/>
          <w:sz w:val="21"/>
          <w:szCs w:val="21"/>
        </w:rPr>
      </w:pPr>
      <w:r w:rsidRPr="001E0925">
        <w:rPr>
          <w:rFonts w:ascii="SimSun" w:hAnsi="SimSun" w:hint="eastAsia"/>
          <w:sz w:val="21"/>
          <w:szCs w:val="21"/>
        </w:rPr>
        <w:t>欧亚经济委员会(EEC)</w:t>
      </w:r>
    </w:p>
    <w:p w:rsidR="00F53CB1" w:rsidRPr="001E0925" w:rsidRDefault="00F53CB1" w:rsidP="00D950C8">
      <w:pPr>
        <w:spacing w:afterLines="50" w:after="120" w:line="340" w:lineRule="atLeast"/>
        <w:jc w:val="both"/>
        <w:rPr>
          <w:rFonts w:ascii="SimSun" w:hAnsi="SimSun"/>
          <w:sz w:val="21"/>
        </w:rPr>
      </w:pPr>
      <w:r w:rsidRPr="001E0925">
        <w:rPr>
          <w:rFonts w:ascii="SimSun" w:hAnsi="SimSun" w:hint="eastAsia"/>
          <w:sz w:val="21"/>
        </w:rPr>
        <w:t>总部：</w:t>
      </w:r>
      <w:r w:rsidR="008E19D7" w:rsidRPr="001E0925">
        <w:rPr>
          <w:rFonts w:ascii="SimSun" w:hAnsi="SimSun" w:hint="eastAsia"/>
          <w:sz w:val="21"/>
        </w:rPr>
        <w:t>EEC</w:t>
      </w:r>
      <w:r w:rsidR="00057B1F" w:rsidRPr="001E0925">
        <w:rPr>
          <w:rFonts w:ascii="SimSun" w:hAnsi="SimSun" w:hint="eastAsia"/>
          <w:sz w:val="21"/>
        </w:rPr>
        <w:t>成立于</w:t>
      </w:r>
      <w:r w:rsidR="00057B1F" w:rsidRPr="001E0925">
        <w:rPr>
          <w:rFonts w:ascii="SimSun" w:hAnsi="SimSun"/>
          <w:sz w:val="21"/>
        </w:rPr>
        <w:t>2012</w:t>
      </w:r>
      <w:r w:rsidR="00057B1F" w:rsidRPr="001E0925">
        <w:rPr>
          <w:rFonts w:ascii="SimSun" w:hAnsi="SimSun" w:hint="eastAsia"/>
          <w:sz w:val="21"/>
        </w:rPr>
        <w:t>年</w:t>
      </w:r>
      <w:r w:rsidR="00057B1F" w:rsidRPr="001E0925">
        <w:rPr>
          <w:rFonts w:ascii="SimSun" w:hAnsi="SimSun"/>
          <w:sz w:val="21"/>
        </w:rPr>
        <w:t>2</w:t>
      </w:r>
      <w:r w:rsidR="00057B1F" w:rsidRPr="001E0925">
        <w:rPr>
          <w:rFonts w:ascii="SimSun" w:hAnsi="SimSun" w:hint="eastAsia"/>
          <w:sz w:val="21"/>
        </w:rPr>
        <w:t>月</w:t>
      </w:r>
      <w:r w:rsidR="00057B1F" w:rsidRPr="001E0925">
        <w:rPr>
          <w:rFonts w:ascii="SimSun" w:hAnsi="SimSun"/>
          <w:sz w:val="21"/>
        </w:rPr>
        <w:t>2</w:t>
      </w:r>
      <w:r w:rsidR="00057B1F" w:rsidRPr="001E0925">
        <w:rPr>
          <w:rFonts w:ascii="SimSun" w:hAnsi="SimSun" w:hint="eastAsia"/>
          <w:sz w:val="21"/>
        </w:rPr>
        <w:t>日，总部设在</w:t>
      </w:r>
      <w:r w:rsidR="008E19D7" w:rsidRPr="001E0925">
        <w:rPr>
          <w:rFonts w:ascii="SimSun" w:hAnsi="SimSun" w:hint="eastAsia"/>
          <w:sz w:val="21"/>
        </w:rPr>
        <w:t>俄罗斯联邦莫斯科</w:t>
      </w:r>
      <w:r w:rsidR="00057B1F" w:rsidRPr="001E0925">
        <w:rPr>
          <w:rFonts w:ascii="SimSun" w:hAnsi="SimSun" w:hint="eastAsia"/>
          <w:sz w:val="21"/>
        </w:rPr>
        <w:t>。</w:t>
      </w:r>
    </w:p>
    <w:p w:rsidR="00F53CB1" w:rsidRPr="001E0925" w:rsidRDefault="00F53CB1" w:rsidP="00D950C8">
      <w:pPr>
        <w:spacing w:afterLines="50" w:after="120" w:line="340" w:lineRule="atLeast"/>
        <w:jc w:val="both"/>
        <w:rPr>
          <w:rFonts w:ascii="SimSun" w:hAnsi="SimSun"/>
          <w:sz w:val="21"/>
        </w:rPr>
      </w:pPr>
      <w:r w:rsidRPr="001E0925">
        <w:rPr>
          <w:rFonts w:ascii="SimSun" w:hAnsi="SimSun" w:hint="eastAsia"/>
          <w:sz w:val="21"/>
        </w:rPr>
        <w:t>目标：</w:t>
      </w:r>
      <w:r w:rsidR="008E19D7" w:rsidRPr="001E0925">
        <w:rPr>
          <w:rFonts w:ascii="SimSun" w:hAnsi="SimSun" w:hint="eastAsia"/>
          <w:sz w:val="21"/>
        </w:rPr>
        <w:t>委员会</w:t>
      </w:r>
      <w:r w:rsidR="00057B1F" w:rsidRPr="001E0925">
        <w:rPr>
          <w:rFonts w:ascii="SimSun" w:hAnsi="SimSun" w:hint="eastAsia"/>
          <w:sz w:val="21"/>
        </w:rPr>
        <w:t>的</w:t>
      </w:r>
      <w:r w:rsidR="008E19D7" w:rsidRPr="001E0925">
        <w:rPr>
          <w:rFonts w:ascii="SimSun" w:hAnsi="SimSun" w:hint="eastAsia"/>
          <w:sz w:val="21"/>
        </w:rPr>
        <w:t>主要</w:t>
      </w:r>
      <w:r w:rsidR="00057B1F" w:rsidRPr="001E0925">
        <w:rPr>
          <w:rFonts w:ascii="SimSun" w:hAnsi="SimSun" w:hint="eastAsia"/>
          <w:sz w:val="21"/>
        </w:rPr>
        <w:t>目标是</w:t>
      </w:r>
      <w:r w:rsidR="008E19D7" w:rsidRPr="001E0925">
        <w:rPr>
          <w:rFonts w:ascii="SimSun" w:hAnsi="SimSun" w:hint="eastAsia"/>
          <w:sz w:val="21"/>
        </w:rPr>
        <w:t>为关税同盟和共同经济空间的运作和发展创造条件，并在关税联盟和共同经济空间的框架内商定经济一体化举措。EEC活动的核心内容包括在知识产权保护领域</w:t>
      </w:r>
      <w:r w:rsidR="00394F88" w:rsidRPr="001E0925">
        <w:rPr>
          <w:rFonts w:ascii="SimSun" w:hAnsi="SimSun" w:hint="eastAsia"/>
          <w:sz w:val="21"/>
        </w:rPr>
        <w:t>促进各国</w:t>
      </w:r>
      <w:r w:rsidR="008E19D7" w:rsidRPr="001E0925">
        <w:rPr>
          <w:rFonts w:ascii="SimSun" w:hAnsi="SimSun" w:hint="eastAsia"/>
          <w:sz w:val="21"/>
        </w:rPr>
        <w:t>法律</w:t>
      </w:r>
      <w:r w:rsidR="000F3A46" w:rsidRPr="001E0925">
        <w:rPr>
          <w:rFonts w:ascii="SimSun" w:hAnsi="SimSun" w:hint="eastAsia"/>
          <w:sz w:val="21"/>
        </w:rPr>
        <w:t>的统一，</w:t>
      </w:r>
      <w:r w:rsidR="00394F88" w:rsidRPr="001E0925">
        <w:rPr>
          <w:rFonts w:ascii="SimSun" w:hAnsi="SimSun" w:hint="eastAsia"/>
          <w:sz w:val="21"/>
        </w:rPr>
        <w:t>以及</w:t>
      </w:r>
      <w:r w:rsidR="000F3A46" w:rsidRPr="001E0925">
        <w:rPr>
          <w:rFonts w:ascii="SimSun" w:hAnsi="SimSun" w:hint="eastAsia"/>
          <w:sz w:val="21"/>
        </w:rPr>
        <w:t>通过创造有利创新的条件提高成员国的投资吸引力。此外，EEC还致力于为成员国打造文明的知识产权市场，发展一体化进程。</w:t>
      </w:r>
    </w:p>
    <w:p w:rsidR="00F53CB1" w:rsidRPr="001E0925" w:rsidRDefault="00F53CB1" w:rsidP="00D950C8">
      <w:pPr>
        <w:spacing w:afterLines="50" w:after="120" w:line="340" w:lineRule="atLeast"/>
        <w:jc w:val="both"/>
        <w:rPr>
          <w:rFonts w:ascii="SimSun" w:hAnsi="SimSun"/>
          <w:sz w:val="21"/>
        </w:rPr>
      </w:pPr>
      <w:r w:rsidRPr="001E0925">
        <w:rPr>
          <w:rFonts w:ascii="SimSun" w:hAnsi="SimSun" w:hint="eastAsia"/>
          <w:sz w:val="21"/>
        </w:rPr>
        <w:t>结构：</w:t>
      </w:r>
      <w:r w:rsidR="00057B1F" w:rsidRPr="001E0925">
        <w:rPr>
          <w:rFonts w:ascii="SimSun" w:hAnsi="SimSun" w:hint="eastAsia"/>
          <w:sz w:val="21"/>
        </w:rPr>
        <w:t>主要管理机构是</w:t>
      </w:r>
      <w:r w:rsidR="003C4882" w:rsidRPr="001E0925">
        <w:rPr>
          <w:rFonts w:ascii="SimSun" w:hAnsi="SimSun" w:hint="eastAsia"/>
          <w:sz w:val="21"/>
        </w:rPr>
        <w:t>委员会之</w:t>
      </w:r>
      <w:r w:rsidR="00057B1F" w:rsidRPr="001E0925">
        <w:rPr>
          <w:rFonts w:ascii="SimSun" w:hAnsi="SimSun" w:hint="eastAsia"/>
          <w:sz w:val="21"/>
        </w:rPr>
        <w:t>董事会</w:t>
      </w:r>
      <w:r w:rsidR="003C4882" w:rsidRPr="001E0925">
        <w:rPr>
          <w:rFonts w:ascii="SimSun" w:hAnsi="SimSun" w:hint="eastAsia"/>
          <w:sz w:val="21"/>
        </w:rPr>
        <w:t>，由九名成员构成</w:t>
      </w:r>
      <w:r w:rsidR="005A0BCE">
        <w:rPr>
          <w:rFonts w:ascii="SimSun" w:hAnsi="SimSun" w:hint="eastAsia"/>
          <w:sz w:val="21"/>
        </w:rPr>
        <w:t>(</w:t>
      </w:r>
      <w:r w:rsidR="003C4882" w:rsidRPr="001E0925">
        <w:rPr>
          <w:rFonts w:ascii="SimSun" w:hAnsi="SimSun" w:hint="eastAsia"/>
          <w:sz w:val="21"/>
        </w:rPr>
        <w:t>每个成员国由三名成员代表</w:t>
      </w:r>
      <w:r w:rsidR="005A0BCE">
        <w:rPr>
          <w:rFonts w:ascii="SimSun" w:hAnsi="SimSun" w:hint="eastAsia"/>
          <w:sz w:val="21"/>
        </w:rPr>
        <w:t>)</w:t>
      </w:r>
      <w:r w:rsidR="003C4882" w:rsidRPr="001E0925">
        <w:rPr>
          <w:rFonts w:ascii="SimSun" w:hAnsi="SimSun" w:hint="eastAsia"/>
          <w:sz w:val="21"/>
        </w:rPr>
        <w:t>，其中一名</w:t>
      </w:r>
      <w:r w:rsidR="00696B0E" w:rsidRPr="001E0925">
        <w:rPr>
          <w:rFonts w:ascii="SimSun" w:hAnsi="SimSun" w:hint="eastAsia"/>
          <w:sz w:val="21"/>
        </w:rPr>
        <w:t>成员</w:t>
      </w:r>
      <w:r w:rsidR="003C4882" w:rsidRPr="001E0925">
        <w:rPr>
          <w:rFonts w:ascii="SimSun" w:hAnsi="SimSun" w:hint="eastAsia"/>
          <w:sz w:val="21"/>
        </w:rPr>
        <w:t>获委任为主席</w:t>
      </w:r>
      <w:r w:rsidRPr="001E0925">
        <w:rPr>
          <w:rFonts w:ascii="SimSun" w:hAnsi="SimSun" w:hint="eastAsia"/>
          <w:sz w:val="21"/>
        </w:rPr>
        <w:t>。</w:t>
      </w:r>
    </w:p>
    <w:p w:rsidR="002B0582" w:rsidRPr="001E0925" w:rsidRDefault="00F53CB1" w:rsidP="00D950C8">
      <w:pPr>
        <w:autoSpaceDE w:val="0"/>
        <w:autoSpaceDN w:val="0"/>
        <w:spacing w:afterLines="50" w:after="120" w:line="340" w:lineRule="atLeast"/>
        <w:jc w:val="both"/>
        <w:textAlignment w:val="bottom"/>
        <w:rPr>
          <w:rFonts w:ascii="SimSun" w:hAnsi="SimSun"/>
          <w:sz w:val="21"/>
        </w:rPr>
      </w:pPr>
      <w:r w:rsidRPr="001E0925">
        <w:rPr>
          <w:rFonts w:ascii="SimSun" w:hAnsi="SimSun" w:hint="eastAsia"/>
          <w:sz w:val="21"/>
        </w:rPr>
        <w:t>成员：</w:t>
      </w:r>
      <w:r w:rsidR="00743B3D" w:rsidRPr="001E0925">
        <w:rPr>
          <w:rFonts w:ascii="SimSun" w:hAnsi="SimSun" w:hint="eastAsia"/>
          <w:sz w:val="21"/>
        </w:rPr>
        <w:t>目前EEC由三个成员国构成：俄罗斯联邦、哈萨克斯坦共和国和白俄罗斯共和国。</w:t>
      </w:r>
    </w:p>
    <w:p w:rsidR="00EC08C6" w:rsidRPr="001E0925" w:rsidRDefault="00EC08C6" w:rsidP="002B0582">
      <w:pPr>
        <w:spacing w:after="120" w:line="340" w:lineRule="atLeast"/>
        <w:jc w:val="both"/>
        <w:textAlignment w:val="bottom"/>
        <w:rPr>
          <w:rFonts w:ascii="SimSun" w:hAnsi="SimSun"/>
          <w:sz w:val="21"/>
          <w:szCs w:val="21"/>
        </w:rPr>
      </w:pPr>
    </w:p>
    <w:p w:rsidR="00435EB3" w:rsidRPr="00E823D8" w:rsidRDefault="00435EB3" w:rsidP="00D950C8">
      <w:pPr>
        <w:spacing w:afterLines="50"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［后接附件二］</w:t>
      </w:r>
    </w:p>
    <w:p w:rsidR="00A470F2" w:rsidRPr="001E0925" w:rsidRDefault="00A470F2" w:rsidP="005020F2">
      <w:pPr>
        <w:rPr>
          <w:rFonts w:ascii="SimSun" w:hAnsi="SimSun"/>
          <w:sz w:val="21"/>
          <w:szCs w:val="21"/>
        </w:rPr>
        <w:sectPr w:rsidR="00A470F2" w:rsidRPr="001E0925" w:rsidSect="00A85FF1">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F53CB1" w:rsidRPr="00F53CB1" w:rsidRDefault="00F53CB1" w:rsidP="00F53CB1">
      <w:pPr>
        <w:pStyle w:val="2"/>
        <w:spacing w:after="0" w:line="380" w:lineRule="atLeast"/>
        <w:jc w:val="both"/>
        <w:rPr>
          <w:rFonts w:eastAsia="SimHei" w:hAnsi="SimSun"/>
          <w:sz w:val="21"/>
          <w:szCs w:val="21"/>
        </w:rPr>
      </w:pPr>
      <w:r w:rsidRPr="00F53CB1">
        <w:rPr>
          <w:rFonts w:eastAsia="SimHei" w:hAnsi="SimSun" w:hint="eastAsia"/>
          <w:sz w:val="21"/>
          <w:szCs w:val="21"/>
        </w:rPr>
        <w:lastRenderedPageBreak/>
        <w:t>关于国际非政府组织的详细情况</w:t>
      </w:r>
    </w:p>
    <w:p w:rsidR="00F53CB1" w:rsidRPr="001E0925" w:rsidRDefault="005A0BCE" w:rsidP="006604C8">
      <w:pPr>
        <w:spacing w:after="240" w:line="340" w:lineRule="atLeast"/>
        <w:jc w:val="both"/>
        <w:rPr>
          <w:rFonts w:ascii="SimSun" w:hAnsi="SimSun"/>
          <w:sz w:val="21"/>
        </w:rPr>
      </w:pPr>
      <w:r>
        <w:rPr>
          <w:rFonts w:ascii="SimSun" w:hAnsi="SimSun" w:hint="eastAsia"/>
          <w:sz w:val="21"/>
        </w:rPr>
        <w:t>(</w:t>
      </w:r>
      <w:r w:rsidR="00F53CB1" w:rsidRPr="001E0925">
        <w:rPr>
          <w:rFonts w:ascii="SimSun" w:hAnsi="SimSun" w:hint="eastAsia"/>
          <w:sz w:val="21"/>
        </w:rPr>
        <w:t>根据</w:t>
      </w:r>
      <w:proofErr w:type="gramStart"/>
      <w:r w:rsidR="00F53CB1" w:rsidRPr="001E0925">
        <w:rPr>
          <w:rFonts w:ascii="SimSun" w:hAnsi="SimSun" w:hint="eastAsia"/>
          <w:sz w:val="21"/>
        </w:rPr>
        <w:t>下述非</w:t>
      </w:r>
      <w:proofErr w:type="gramEnd"/>
      <w:r w:rsidR="00F53CB1" w:rsidRPr="001E0925">
        <w:rPr>
          <w:rFonts w:ascii="SimSun" w:hAnsi="SimSun" w:hint="eastAsia"/>
          <w:sz w:val="21"/>
        </w:rPr>
        <w:t>政府组织提供的信息整理</w:t>
      </w:r>
      <w:r>
        <w:rPr>
          <w:rFonts w:ascii="SimSun" w:hAnsi="SimSun" w:hint="eastAsia"/>
          <w:sz w:val="21"/>
        </w:rPr>
        <w:t>)</w:t>
      </w:r>
    </w:p>
    <w:p w:rsidR="003679A0" w:rsidRPr="001E0925" w:rsidRDefault="00696B0E" w:rsidP="003679A0">
      <w:pPr>
        <w:pStyle w:val="3"/>
        <w:spacing w:after="240" w:line="340" w:lineRule="atLeast"/>
        <w:jc w:val="both"/>
        <w:rPr>
          <w:rFonts w:ascii="SimSun" w:hAnsi="SimSun"/>
          <w:sz w:val="21"/>
          <w:szCs w:val="21"/>
        </w:rPr>
      </w:pPr>
      <w:r w:rsidRPr="009B091F">
        <w:rPr>
          <w:rFonts w:ascii="SimSun" w:hAnsi="SimSun" w:hint="eastAsia"/>
          <w:sz w:val="21"/>
          <w:szCs w:val="21"/>
        </w:rPr>
        <w:t>程序保护机构(APP)</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F77376">
        <w:rPr>
          <w:rFonts w:ascii="SimSun" w:hAnsi="SimSun" w:hint="eastAsia"/>
          <w:sz w:val="21"/>
        </w:rPr>
        <w:t>APP</w:t>
      </w:r>
      <w:r w:rsidR="00696B0E" w:rsidRPr="001E0925">
        <w:rPr>
          <w:rFonts w:ascii="SimSun" w:hAnsi="SimSun" w:hint="eastAsia"/>
          <w:sz w:val="21"/>
        </w:rPr>
        <w:t>于1982</w:t>
      </w:r>
      <w:r w:rsidRPr="001E0925">
        <w:rPr>
          <w:rFonts w:ascii="SimSun" w:hAnsi="SimSun" w:hint="eastAsia"/>
          <w:sz w:val="21"/>
        </w:rPr>
        <w:t>年</w:t>
      </w:r>
      <w:r w:rsidRPr="001E0925">
        <w:rPr>
          <w:rFonts w:ascii="SimSun" w:hAnsi="SimSun"/>
          <w:sz w:val="21"/>
        </w:rPr>
        <w:t>12</w:t>
      </w:r>
      <w:r w:rsidRPr="001E0925">
        <w:rPr>
          <w:rFonts w:ascii="SimSun" w:hAnsi="SimSun" w:hint="eastAsia"/>
          <w:sz w:val="21"/>
        </w:rPr>
        <w:t>月</w:t>
      </w:r>
      <w:r w:rsidR="00696B0E" w:rsidRPr="001E0925">
        <w:rPr>
          <w:rFonts w:ascii="SimSun" w:hAnsi="SimSun" w:hint="eastAsia"/>
          <w:sz w:val="21"/>
        </w:rPr>
        <w:t>16</w:t>
      </w:r>
      <w:r w:rsidRPr="001E0925">
        <w:rPr>
          <w:rFonts w:ascii="SimSun" w:hAnsi="SimSun" w:hint="eastAsia"/>
          <w:sz w:val="21"/>
        </w:rPr>
        <w:t>日</w:t>
      </w:r>
      <w:r w:rsidR="00696B0E" w:rsidRPr="001E0925">
        <w:rPr>
          <w:rFonts w:ascii="SimSun" w:hAnsi="SimSun" w:hint="eastAsia"/>
          <w:sz w:val="21"/>
        </w:rPr>
        <w:t>成立，</w:t>
      </w:r>
      <w:r w:rsidRPr="001E0925">
        <w:rPr>
          <w:rFonts w:ascii="SimSun" w:hAnsi="SimSun" w:hint="eastAsia"/>
          <w:sz w:val="21"/>
        </w:rPr>
        <w:t>总部</w:t>
      </w:r>
      <w:r w:rsidR="00F77376">
        <w:rPr>
          <w:rFonts w:ascii="SimSun" w:hAnsi="SimSun" w:hint="eastAsia"/>
          <w:sz w:val="21"/>
        </w:rPr>
        <w:t>设在</w:t>
      </w:r>
      <w:r w:rsidR="00696B0E" w:rsidRPr="001E0925">
        <w:rPr>
          <w:rFonts w:ascii="SimSun" w:hAnsi="SimSun" w:hint="eastAsia"/>
          <w:sz w:val="21"/>
        </w:rPr>
        <w:t>法国巴黎</w:t>
      </w:r>
      <w:r w:rsidRPr="001E0925">
        <w:rPr>
          <w:rFonts w:ascii="SimSun" w:hAnsi="SimSun" w:hint="eastAsia"/>
          <w:sz w:val="21"/>
        </w:rPr>
        <w:t>。</w:t>
      </w:r>
    </w:p>
    <w:p w:rsidR="00DA011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Pr="001E0925">
        <w:rPr>
          <w:rFonts w:ascii="SimSun" w:hAnsi="SimSun"/>
          <w:sz w:val="21"/>
        </w:rPr>
        <w:t>AP</w:t>
      </w:r>
      <w:r w:rsidR="00210EC3" w:rsidRPr="001E0925">
        <w:rPr>
          <w:rFonts w:ascii="SimSun" w:hAnsi="SimSun" w:hint="eastAsia"/>
          <w:sz w:val="21"/>
        </w:rPr>
        <w:t>P</w:t>
      </w:r>
      <w:r w:rsidR="00AE4F10" w:rsidRPr="001E0925">
        <w:rPr>
          <w:rFonts w:ascii="SimSun" w:hAnsi="SimSun" w:hint="eastAsia"/>
          <w:sz w:val="21"/>
        </w:rPr>
        <w:t>是软件作者和信息技术设计者的欧洲组织，</w:t>
      </w:r>
      <w:r w:rsidRPr="001E0925">
        <w:rPr>
          <w:rFonts w:ascii="SimSun" w:hAnsi="SimSun" w:hint="eastAsia"/>
          <w:sz w:val="21"/>
        </w:rPr>
        <w:t>旨在</w:t>
      </w:r>
      <w:r w:rsidR="0015110D" w:rsidRPr="001E0925">
        <w:rPr>
          <w:rFonts w:ascii="SimSun" w:hAnsi="SimSun" w:hint="eastAsia"/>
          <w:sz w:val="21"/>
        </w:rPr>
        <w:t>保护</w:t>
      </w:r>
      <w:r w:rsidR="00F77376" w:rsidRPr="001E0925">
        <w:rPr>
          <w:rFonts w:ascii="SimSun" w:hAnsi="SimSun" w:hint="eastAsia"/>
          <w:sz w:val="21"/>
        </w:rPr>
        <w:t>计算机程序、电子游戏、软件包、数据库、数字作品以及相关研究和文件</w:t>
      </w:r>
      <w:r w:rsidR="00F77376">
        <w:rPr>
          <w:rFonts w:ascii="SimSun" w:hAnsi="SimSun" w:hint="eastAsia"/>
          <w:sz w:val="21"/>
        </w:rPr>
        <w:t>的</w:t>
      </w:r>
      <w:r w:rsidR="0015110D" w:rsidRPr="001E0925">
        <w:rPr>
          <w:rFonts w:ascii="SimSun" w:hAnsi="SimSun" w:hint="eastAsia"/>
          <w:sz w:val="21"/>
        </w:rPr>
        <w:t>企业实体</w:t>
      </w:r>
      <w:r w:rsidR="00AE4F10" w:rsidRPr="001E0925">
        <w:rPr>
          <w:rFonts w:ascii="SimSun" w:hAnsi="SimSun" w:hint="eastAsia"/>
          <w:sz w:val="21"/>
        </w:rPr>
        <w:t>、</w:t>
      </w:r>
      <w:r w:rsidR="005B60DE" w:rsidRPr="001E0925">
        <w:rPr>
          <w:rFonts w:ascii="SimSun" w:hAnsi="SimSun" w:hint="eastAsia"/>
          <w:sz w:val="21"/>
        </w:rPr>
        <w:t>个人</w:t>
      </w:r>
      <w:r w:rsidR="00AE4F10" w:rsidRPr="001E0925">
        <w:rPr>
          <w:rFonts w:ascii="SimSun" w:hAnsi="SimSun" w:hint="eastAsia"/>
          <w:sz w:val="21"/>
        </w:rPr>
        <w:t>作者或编辑者</w:t>
      </w:r>
      <w:r w:rsidR="00A853F6" w:rsidRPr="001E0925">
        <w:rPr>
          <w:rFonts w:ascii="SimSun" w:hAnsi="SimSun" w:hint="eastAsia"/>
          <w:sz w:val="21"/>
        </w:rPr>
        <w:t>。APP的目标是促进以友好</w:t>
      </w:r>
      <w:r w:rsidR="00F77376">
        <w:rPr>
          <w:rFonts w:ascii="SimSun" w:hAnsi="SimSun" w:hint="eastAsia"/>
          <w:sz w:val="21"/>
        </w:rPr>
        <w:t>方式</w:t>
      </w:r>
      <w:r w:rsidR="00A853F6" w:rsidRPr="001E0925">
        <w:rPr>
          <w:rFonts w:ascii="SimSun" w:hAnsi="SimSun" w:hint="eastAsia"/>
          <w:sz w:val="21"/>
        </w:rPr>
        <w:t>或者</w:t>
      </w:r>
      <w:r w:rsidR="00F77376">
        <w:rPr>
          <w:rFonts w:ascii="SimSun" w:hAnsi="SimSun" w:hint="eastAsia"/>
          <w:sz w:val="21"/>
        </w:rPr>
        <w:t>法律诉讼</w:t>
      </w:r>
      <w:r w:rsidR="00A853F6" w:rsidRPr="001E0925">
        <w:rPr>
          <w:rFonts w:ascii="SimSun" w:hAnsi="SimSun" w:hint="eastAsia"/>
          <w:sz w:val="21"/>
        </w:rPr>
        <w:t>，为权利人由于假冒、欺诈、非法模仿、剽窃及不正当竞争所遭受的损失寻求赔偿。作为提供专业保护的组织，APP有能力提起法律诉讼，以便捍卫设计者的权利。APP为</w:t>
      </w:r>
      <w:r w:rsidR="00DA0110" w:rsidRPr="001E0925">
        <w:rPr>
          <w:rFonts w:ascii="SimSun" w:hAnsi="SimSun" w:hint="eastAsia"/>
          <w:sz w:val="21"/>
        </w:rPr>
        <w:t>注册在</w:t>
      </w:r>
      <w:r w:rsidR="00A853F6" w:rsidRPr="001E0925">
        <w:rPr>
          <w:rFonts w:ascii="SimSun" w:hAnsi="SimSun" w:hint="eastAsia"/>
          <w:sz w:val="21"/>
        </w:rPr>
        <w:t>其名录</w:t>
      </w:r>
      <w:r w:rsidR="005A0BCE">
        <w:rPr>
          <w:rFonts w:ascii="SimSun" w:hAnsi="SimSun" w:hint="eastAsia"/>
          <w:sz w:val="21"/>
        </w:rPr>
        <w:t>(</w:t>
      </w:r>
      <w:r w:rsidR="00A853F6" w:rsidRPr="001E0925">
        <w:rPr>
          <w:rFonts w:ascii="SimSun" w:hAnsi="SimSun" w:hint="eastAsia"/>
          <w:sz w:val="21"/>
        </w:rPr>
        <w:t>交存或注册</w:t>
      </w:r>
      <w:r w:rsidR="005A0BCE">
        <w:rPr>
          <w:rFonts w:ascii="SimSun" w:hAnsi="SimSun" w:hint="eastAsia"/>
          <w:sz w:val="21"/>
        </w:rPr>
        <w:t>)</w:t>
      </w:r>
      <w:r w:rsidR="00A853F6" w:rsidRPr="001E0925">
        <w:rPr>
          <w:rFonts w:ascii="SimSun" w:hAnsi="SimSun" w:hint="eastAsia"/>
          <w:sz w:val="21"/>
        </w:rPr>
        <w:t>中</w:t>
      </w:r>
      <w:r w:rsidR="00DA0110" w:rsidRPr="001E0925">
        <w:rPr>
          <w:rFonts w:ascii="SimSun" w:hAnsi="SimSun" w:hint="eastAsia"/>
          <w:sz w:val="21"/>
        </w:rPr>
        <w:t>的每件作品分配内部交存数字码</w:t>
      </w:r>
      <w:r w:rsidR="005A0BCE">
        <w:rPr>
          <w:rFonts w:ascii="SimSun" w:hAnsi="SimSun" w:hint="eastAsia"/>
          <w:sz w:val="21"/>
        </w:rPr>
        <w:t>(</w:t>
      </w:r>
      <w:r w:rsidR="00DA0110" w:rsidRPr="001E0925">
        <w:rPr>
          <w:rFonts w:ascii="SimSun" w:hAnsi="SimSun" w:hint="eastAsia"/>
          <w:sz w:val="21"/>
        </w:rPr>
        <w:t>IDDN</w:t>
      </w:r>
      <w:r w:rsidR="005A0BCE">
        <w:rPr>
          <w:rFonts w:ascii="SimSun" w:hAnsi="SimSun" w:hint="eastAsia"/>
          <w:sz w:val="21"/>
        </w:rPr>
        <w:t>)</w:t>
      </w:r>
      <w:r w:rsidR="00DA0110"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Pr="001E0925">
        <w:rPr>
          <w:rFonts w:ascii="SimSun" w:hAnsi="SimSun"/>
          <w:sz w:val="21"/>
        </w:rPr>
        <w:t>AP</w:t>
      </w:r>
      <w:r w:rsidR="00CA4B00" w:rsidRPr="001E0925">
        <w:rPr>
          <w:rFonts w:ascii="SimSun" w:hAnsi="SimSun" w:hint="eastAsia"/>
          <w:sz w:val="21"/>
        </w:rPr>
        <w:t>P</w:t>
      </w:r>
      <w:r w:rsidRPr="001E0925">
        <w:rPr>
          <w:rFonts w:ascii="SimSun" w:hAnsi="SimSun" w:hint="eastAsia"/>
          <w:sz w:val="21"/>
        </w:rPr>
        <w:t>的主要管理机构是</w:t>
      </w:r>
      <w:r w:rsidR="00CA4B00" w:rsidRPr="001E0925">
        <w:rPr>
          <w:rFonts w:ascii="SimSun" w:hAnsi="SimSun" w:hint="eastAsia"/>
          <w:sz w:val="21"/>
        </w:rPr>
        <w:t>执行委员会和</w:t>
      </w:r>
      <w:r w:rsidRPr="001E0925">
        <w:rPr>
          <w:rFonts w:ascii="SimSun" w:hAnsi="SimSun" w:hint="eastAsia"/>
          <w:sz w:val="21"/>
        </w:rPr>
        <w:t>大会</w:t>
      </w:r>
      <w:r w:rsidR="00CA4B00" w:rsidRPr="001E0925">
        <w:rPr>
          <w:rFonts w:ascii="SimSun" w:hAnsi="SimSun" w:hint="eastAsia"/>
          <w:sz w:val="21"/>
        </w:rPr>
        <w:t>，</w:t>
      </w:r>
      <w:r w:rsidR="008E22D8">
        <w:rPr>
          <w:rFonts w:ascii="SimSun" w:hAnsi="SimSun" w:hint="eastAsia"/>
          <w:sz w:val="21"/>
        </w:rPr>
        <w:t>官员</w:t>
      </w:r>
      <w:r w:rsidR="00CA4B00" w:rsidRPr="001E0925">
        <w:rPr>
          <w:rFonts w:ascii="SimSun" w:hAnsi="SimSun" w:hint="eastAsia"/>
          <w:sz w:val="21"/>
        </w:rPr>
        <w:t>由主席、秘书长、司库和两名顾问构成</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8E22D8">
        <w:rPr>
          <w:rFonts w:ascii="SimSun" w:hAnsi="SimSun" w:hint="eastAsia"/>
          <w:sz w:val="21"/>
        </w:rPr>
        <w:t>该</w:t>
      </w:r>
      <w:r w:rsidR="009A3671" w:rsidRPr="001E0925">
        <w:rPr>
          <w:rFonts w:ascii="SimSun" w:hAnsi="SimSun" w:hint="eastAsia"/>
          <w:sz w:val="21"/>
        </w:rPr>
        <w:t>组织</w:t>
      </w:r>
      <w:r w:rsidR="00BD74B7" w:rsidRPr="001E0925">
        <w:rPr>
          <w:rFonts w:ascii="SimSun" w:hAnsi="SimSun" w:hint="eastAsia"/>
          <w:sz w:val="21"/>
        </w:rPr>
        <w:t>在</w:t>
      </w:r>
      <w:r w:rsidR="00CA4B00" w:rsidRPr="001E0925">
        <w:rPr>
          <w:rFonts w:ascii="SimSun" w:hAnsi="SimSun" w:hint="eastAsia"/>
          <w:sz w:val="21"/>
        </w:rPr>
        <w:t>欧洲和北美拥有10,000多名会员</w:t>
      </w:r>
      <w:r w:rsidR="00696B0E" w:rsidRPr="001E0925">
        <w:rPr>
          <w:rFonts w:ascii="SimSun" w:hAnsi="SimSun" w:hint="eastAsia"/>
          <w:sz w:val="21"/>
        </w:rPr>
        <w:t>。</w:t>
      </w:r>
    </w:p>
    <w:p w:rsidR="003679A0" w:rsidRPr="001E0925" w:rsidRDefault="00BD74B7" w:rsidP="003679A0">
      <w:pPr>
        <w:pStyle w:val="3"/>
        <w:spacing w:after="240" w:line="340" w:lineRule="atLeast"/>
        <w:jc w:val="both"/>
        <w:rPr>
          <w:rFonts w:ascii="SimSun" w:hAnsi="SimSun"/>
          <w:sz w:val="21"/>
          <w:szCs w:val="21"/>
        </w:rPr>
      </w:pPr>
      <w:r w:rsidRPr="009B091F">
        <w:rPr>
          <w:rFonts w:ascii="SimSun" w:hAnsi="SimSun" w:hint="eastAsia"/>
          <w:sz w:val="21"/>
          <w:szCs w:val="21"/>
        </w:rPr>
        <w:t>负责任企业与行业中心(CREATe.org)</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Pr="001E0925">
        <w:rPr>
          <w:rFonts w:ascii="SimSun" w:hAnsi="SimSun"/>
          <w:sz w:val="21"/>
        </w:rPr>
        <w:t>C</w:t>
      </w:r>
      <w:r w:rsidR="00EF2715" w:rsidRPr="001E0925">
        <w:rPr>
          <w:rFonts w:ascii="SimSun" w:hAnsi="SimSun" w:hint="eastAsia"/>
          <w:sz w:val="21"/>
        </w:rPr>
        <w:t>REATe.org</w:t>
      </w:r>
      <w:r w:rsidRPr="001E0925">
        <w:rPr>
          <w:rFonts w:ascii="SimSun" w:hAnsi="SimSun" w:hint="eastAsia"/>
          <w:sz w:val="21"/>
        </w:rPr>
        <w:t>成立于</w:t>
      </w:r>
      <w:r w:rsidR="00EF2715" w:rsidRPr="001E0925">
        <w:rPr>
          <w:rFonts w:ascii="SimSun" w:hAnsi="SimSun" w:hint="eastAsia"/>
          <w:sz w:val="21"/>
        </w:rPr>
        <w:t>201</w:t>
      </w:r>
      <w:r w:rsidRPr="001E0925">
        <w:rPr>
          <w:rFonts w:ascii="SimSun" w:hAnsi="SimSun"/>
          <w:sz w:val="21"/>
        </w:rPr>
        <w:t>1</w:t>
      </w:r>
      <w:r w:rsidRPr="001E0925">
        <w:rPr>
          <w:rFonts w:ascii="SimSun" w:hAnsi="SimSun" w:hint="eastAsia"/>
          <w:sz w:val="21"/>
        </w:rPr>
        <w:t>年</w:t>
      </w:r>
      <w:r w:rsidR="00EF2715" w:rsidRPr="001E0925">
        <w:rPr>
          <w:rFonts w:ascii="SimSun" w:hAnsi="SimSun" w:hint="eastAsia"/>
          <w:sz w:val="21"/>
        </w:rPr>
        <w:t>7</w:t>
      </w:r>
      <w:r w:rsidRPr="001E0925">
        <w:rPr>
          <w:rFonts w:ascii="SimSun" w:hAnsi="SimSun" w:hint="eastAsia"/>
          <w:sz w:val="21"/>
        </w:rPr>
        <w:t>月</w:t>
      </w:r>
      <w:r w:rsidR="00EF2715" w:rsidRPr="001E0925">
        <w:rPr>
          <w:rFonts w:ascii="SimSun" w:hAnsi="SimSun" w:hint="eastAsia"/>
          <w:sz w:val="21"/>
        </w:rPr>
        <w:t>28</w:t>
      </w:r>
      <w:r w:rsidRPr="001E0925">
        <w:rPr>
          <w:rFonts w:ascii="SimSun" w:hAnsi="SimSun" w:hint="eastAsia"/>
          <w:sz w:val="21"/>
        </w:rPr>
        <w:t>日，总部设在</w:t>
      </w:r>
      <w:r w:rsidR="00EF2715" w:rsidRPr="001E0925">
        <w:rPr>
          <w:rFonts w:ascii="SimSun" w:hAnsi="SimSun" w:hint="eastAsia"/>
          <w:sz w:val="21"/>
        </w:rPr>
        <w:t>美利坚合众国华盛顿</w:t>
      </w:r>
      <w:r w:rsidR="005D724A" w:rsidRPr="001E0925">
        <w:rPr>
          <w:rFonts w:ascii="SimSun" w:hAnsi="SimSun" w:hint="eastAsia"/>
          <w:sz w:val="21"/>
        </w:rPr>
        <w:t>特区</w:t>
      </w:r>
      <w:r w:rsidRPr="001E0925">
        <w:rPr>
          <w:rFonts w:ascii="SimSun" w:hAnsi="SimSun" w:hint="eastAsia"/>
          <w:sz w:val="21"/>
        </w:rPr>
        <w:t>。</w:t>
      </w:r>
    </w:p>
    <w:p w:rsidR="00C533AD"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Pr="001E0925">
        <w:rPr>
          <w:rFonts w:ascii="SimSun" w:hAnsi="SimSun"/>
          <w:sz w:val="21"/>
        </w:rPr>
        <w:t>CRE</w:t>
      </w:r>
      <w:r w:rsidR="00EF2715" w:rsidRPr="001E0925">
        <w:rPr>
          <w:rFonts w:ascii="SimSun" w:hAnsi="SimSun" w:hint="eastAsia"/>
          <w:sz w:val="21"/>
        </w:rPr>
        <w:t>ATe.org</w:t>
      </w:r>
      <w:r w:rsidRPr="001E0925">
        <w:rPr>
          <w:rFonts w:ascii="SimSun" w:hAnsi="SimSun" w:hint="eastAsia"/>
          <w:sz w:val="21"/>
        </w:rPr>
        <w:t>旨在</w:t>
      </w:r>
      <w:r w:rsidR="00C533AD" w:rsidRPr="001E0925">
        <w:rPr>
          <w:rFonts w:ascii="SimSun" w:hAnsi="SimSun" w:hint="eastAsia"/>
          <w:sz w:val="21"/>
        </w:rPr>
        <w:t>帮助供应</w:t>
      </w:r>
      <w:proofErr w:type="gramStart"/>
      <w:r w:rsidR="00C533AD" w:rsidRPr="001E0925">
        <w:rPr>
          <w:rFonts w:ascii="SimSun" w:hAnsi="SimSun" w:hint="eastAsia"/>
          <w:sz w:val="21"/>
        </w:rPr>
        <w:t>链成员</w:t>
      </w:r>
      <w:proofErr w:type="gramEnd"/>
      <w:r w:rsidR="00C533AD" w:rsidRPr="001E0925">
        <w:rPr>
          <w:rFonts w:ascii="SimSun" w:hAnsi="SimSun" w:hint="eastAsia"/>
          <w:sz w:val="21"/>
        </w:rPr>
        <w:t>降低</w:t>
      </w:r>
      <w:r w:rsidR="00EF2715" w:rsidRPr="001E0925">
        <w:rPr>
          <w:rFonts w:ascii="SimSun" w:hAnsi="SimSun" w:hint="eastAsia"/>
          <w:sz w:val="21"/>
        </w:rPr>
        <w:t>假冒、盗版、</w:t>
      </w:r>
      <w:r w:rsidR="00A45B3B" w:rsidRPr="001E0925">
        <w:rPr>
          <w:rFonts w:ascii="SimSun" w:hAnsi="SimSun" w:hint="eastAsia"/>
          <w:sz w:val="21"/>
        </w:rPr>
        <w:t>商业秘密失</w:t>
      </w:r>
      <w:r w:rsidR="00C533AD" w:rsidRPr="001E0925">
        <w:rPr>
          <w:rFonts w:ascii="SimSun" w:hAnsi="SimSun" w:hint="eastAsia"/>
          <w:sz w:val="21"/>
        </w:rPr>
        <w:t>窃的风险，致力于改进管理体系和实践以保护知识产权并防范腐败。在全球范围内，</w:t>
      </w:r>
      <w:r w:rsidR="008E22D8">
        <w:rPr>
          <w:rFonts w:ascii="SimSun" w:hAnsi="SimSun" w:hint="eastAsia"/>
          <w:sz w:val="21"/>
        </w:rPr>
        <w:t>该</w:t>
      </w:r>
      <w:r w:rsidR="009A3671" w:rsidRPr="001E0925">
        <w:rPr>
          <w:rFonts w:ascii="SimSun" w:hAnsi="SimSun" w:hint="eastAsia"/>
          <w:sz w:val="21"/>
        </w:rPr>
        <w:t>组织</w:t>
      </w:r>
      <w:r w:rsidR="00C533AD" w:rsidRPr="001E0925">
        <w:rPr>
          <w:rFonts w:ascii="SimSun" w:hAnsi="SimSun" w:hint="eastAsia"/>
          <w:sz w:val="21"/>
        </w:rPr>
        <w:t>的重点是增强跨国公司的合</w:t>
      </w:r>
      <w:proofErr w:type="gramStart"/>
      <w:r w:rsidR="00C533AD" w:rsidRPr="001E0925">
        <w:rPr>
          <w:rFonts w:ascii="SimSun" w:hAnsi="SimSun" w:hint="eastAsia"/>
          <w:sz w:val="21"/>
        </w:rPr>
        <w:t>规</w:t>
      </w:r>
      <w:proofErr w:type="gramEnd"/>
      <w:r w:rsidR="00C533AD" w:rsidRPr="001E0925">
        <w:rPr>
          <w:rFonts w:ascii="SimSun" w:hAnsi="SimSun" w:hint="eastAsia"/>
          <w:sz w:val="21"/>
        </w:rPr>
        <w:t>性，提高围绕知识产权保护问题和防范腐败问题的透明度。</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C533AD" w:rsidRPr="001E0925">
        <w:rPr>
          <w:rFonts w:ascii="SimSun" w:hAnsi="SimSun"/>
          <w:sz w:val="21"/>
        </w:rPr>
        <w:t>CRE</w:t>
      </w:r>
      <w:r w:rsidR="00C533AD" w:rsidRPr="001E0925">
        <w:rPr>
          <w:rFonts w:ascii="SimSun" w:hAnsi="SimSun" w:hint="eastAsia"/>
          <w:sz w:val="21"/>
        </w:rPr>
        <w:t>ATe.org的主要管理机构是董事会以及全球顾问理事会</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C533AD" w:rsidRPr="001E0925">
        <w:rPr>
          <w:rFonts w:ascii="SimSun" w:hAnsi="SimSun"/>
          <w:sz w:val="21"/>
        </w:rPr>
        <w:t>CRE</w:t>
      </w:r>
      <w:r w:rsidR="00C533AD" w:rsidRPr="001E0925">
        <w:rPr>
          <w:rFonts w:ascii="SimSun" w:hAnsi="SimSun" w:hint="eastAsia"/>
          <w:sz w:val="21"/>
        </w:rPr>
        <w:t>ATe.org</w:t>
      </w:r>
      <w:r w:rsidRPr="001E0925">
        <w:rPr>
          <w:rFonts w:ascii="SimSun" w:hAnsi="SimSun" w:hint="eastAsia"/>
          <w:sz w:val="21"/>
        </w:rPr>
        <w:t>不是会员制组织。</w:t>
      </w:r>
      <w:r w:rsidR="00C533AD" w:rsidRPr="001E0925">
        <w:rPr>
          <w:rFonts w:ascii="SimSun" w:hAnsi="SimSun" w:hint="eastAsia"/>
          <w:sz w:val="21"/>
        </w:rPr>
        <w:t>任何公司都可以利用</w:t>
      </w:r>
      <w:r w:rsidR="00C533AD" w:rsidRPr="001E0925">
        <w:rPr>
          <w:rFonts w:ascii="SimSun" w:hAnsi="SimSun"/>
          <w:sz w:val="21"/>
        </w:rPr>
        <w:t>CRE</w:t>
      </w:r>
      <w:r w:rsidR="00C533AD" w:rsidRPr="001E0925">
        <w:rPr>
          <w:rFonts w:ascii="SimSun" w:hAnsi="SimSun" w:hint="eastAsia"/>
          <w:sz w:val="21"/>
        </w:rPr>
        <w:t>ATe.org的服务、培训和资源。</w:t>
      </w:r>
      <w:r w:rsidR="008E22D8">
        <w:rPr>
          <w:rFonts w:ascii="SimSun" w:hAnsi="SimSun" w:hint="eastAsia"/>
          <w:sz w:val="21"/>
        </w:rPr>
        <w:t>该</w:t>
      </w:r>
      <w:r w:rsidR="009A3671" w:rsidRPr="001E0925">
        <w:rPr>
          <w:rFonts w:ascii="SimSun" w:hAnsi="SimSun" w:hint="eastAsia"/>
          <w:sz w:val="21"/>
        </w:rPr>
        <w:t>组织</w:t>
      </w:r>
      <w:r w:rsidR="00C533AD" w:rsidRPr="001E0925">
        <w:rPr>
          <w:rFonts w:ascii="SimSun" w:hAnsi="SimSun" w:hint="eastAsia"/>
          <w:sz w:val="21"/>
        </w:rPr>
        <w:t>的工作覆盖全球，特别是巴西、中国、欧洲、印度、日本、墨西哥和美利坚合众国。</w:t>
      </w:r>
    </w:p>
    <w:p w:rsidR="003679A0" w:rsidRPr="001E0925" w:rsidRDefault="00E50051" w:rsidP="003679A0">
      <w:pPr>
        <w:pStyle w:val="3"/>
        <w:spacing w:after="240" w:line="340" w:lineRule="atLeast"/>
        <w:jc w:val="both"/>
        <w:rPr>
          <w:rFonts w:ascii="SimSun" w:hAnsi="SimSun"/>
          <w:sz w:val="21"/>
          <w:szCs w:val="21"/>
        </w:rPr>
      </w:pPr>
      <w:r w:rsidRPr="001E0925">
        <w:rPr>
          <w:rFonts w:ascii="SimSun" w:hAnsi="SimSun" w:hint="eastAsia"/>
          <w:sz w:val="21"/>
          <w:szCs w:val="21"/>
        </w:rPr>
        <w:t>创新远见</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DF0CE0" w:rsidRPr="001E0925">
        <w:rPr>
          <w:rFonts w:ascii="SimSun" w:hAnsi="SimSun" w:hint="eastAsia"/>
          <w:sz w:val="21"/>
        </w:rPr>
        <w:t>创新远见</w:t>
      </w:r>
      <w:r w:rsidRPr="001E0925">
        <w:rPr>
          <w:rFonts w:ascii="SimSun" w:hAnsi="SimSun" w:hint="eastAsia"/>
          <w:sz w:val="21"/>
        </w:rPr>
        <w:t>成立于</w:t>
      </w:r>
      <w:r w:rsidRPr="001E0925">
        <w:rPr>
          <w:rFonts w:ascii="SimSun" w:hAnsi="SimSun"/>
          <w:sz w:val="21"/>
        </w:rPr>
        <w:t>20</w:t>
      </w:r>
      <w:r w:rsidR="00DF0CE0" w:rsidRPr="001E0925">
        <w:rPr>
          <w:rFonts w:ascii="SimSun" w:hAnsi="SimSun" w:hint="eastAsia"/>
          <w:sz w:val="21"/>
        </w:rPr>
        <w:t>1</w:t>
      </w:r>
      <w:r w:rsidRPr="001E0925">
        <w:rPr>
          <w:rFonts w:ascii="SimSun" w:hAnsi="SimSun"/>
          <w:sz w:val="21"/>
        </w:rPr>
        <w:t>3</w:t>
      </w:r>
      <w:r w:rsidRPr="001E0925">
        <w:rPr>
          <w:rFonts w:ascii="SimSun" w:hAnsi="SimSun" w:hint="eastAsia"/>
          <w:sz w:val="21"/>
        </w:rPr>
        <w:t>年</w:t>
      </w:r>
      <w:r w:rsidR="00DF0CE0" w:rsidRPr="001E0925">
        <w:rPr>
          <w:rFonts w:ascii="SimSun" w:hAnsi="SimSun" w:hint="eastAsia"/>
          <w:sz w:val="21"/>
        </w:rPr>
        <w:t>5</w:t>
      </w:r>
      <w:r w:rsidRPr="001E0925">
        <w:rPr>
          <w:rFonts w:ascii="SimSun" w:hAnsi="SimSun" w:hint="eastAsia"/>
          <w:sz w:val="21"/>
        </w:rPr>
        <w:t>月，总部设在瑞士日内瓦。</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DF0CE0" w:rsidRPr="001E0925">
        <w:rPr>
          <w:rFonts w:ascii="SimSun" w:hAnsi="SimSun" w:hint="eastAsia"/>
          <w:sz w:val="21"/>
        </w:rPr>
        <w:t>创新远见为分享技术传播和知识产权的商业观点提供平台，旨在通过鼓励政策制定者为创新量身打造环境来加强并促进全球的技术进步</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ED432E" w:rsidRPr="001E0925">
        <w:rPr>
          <w:rFonts w:ascii="SimSun" w:hAnsi="SimSun" w:hint="eastAsia"/>
          <w:sz w:val="21"/>
        </w:rPr>
        <w:t>创新远见</w:t>
      </w:r>
      <w:r w:rsidRPr="001E0925">
        <w:rPr>
          <w:rFonts w:ascii="SimSun" w:hAnsi="SimSun" w:hint="eastAsia"/>
          <w:sz w:val="21"/>
        </w:rPr>
        <w:t>的主要管理机构是</w:t>
      </w:r>
      <w:r w:rsidR="00ED432E" w:rsidRPr="001E0925">
        <w:rPr>
          <w:rFonts w:ascii="SimSun" w:hAnsi="SimSun" w:hint="eastAsia"/>
          <w:sz w:val="21"/>
        </w:rPr>
        <w:t>执行委员会</w:t>
      </w:r>
      <w:r w:rsidRPr="001E0925">
        <w:rPr>
          <w:rFonts w:ascii="SimSun" w:hAnsi="SimSun" w:hint="eastAsia"/>
          <w:sz w:val="21"/>
        </w:rPr>
        <w:t>，</w:t>
      </w:r>
      <w:r w:rsidR="00ED432E" w:rsidRPr="001E0925">
        <w:rPr>
          <w:rFonts w:ascii="SimSun" w:hAnsi="SimSun" w:hint="eastAsia"/>
          <w:sz w:val="21"/>
        </w:rPr>
        <w:t>由主席、秘书和司库领导，负责制定</w:t>
      </w:r>
      <w:r w:rsidR="008E22D8">
        <w:rPr>
          <w:rFonts w:ascii="SimSun" w:hAnsi="SimSun" w:hint="eastAsia"/>
          <w:sz w:val="21"/>
        </w:rPr>
        <w:t>该</w:t>
      </w:r>
      <w:r w:rsidR="009A3671" w:rsidRPr="001E0925">
        <w:rPr>
          <w:rFonts w:ascii="SimSun" w:hAnsi="SimSun" w:hint="eastAsia"/>
          <w:sz w:val="21"/>
        </w:rPr>
        <w:t>组织</w:t>
      </w:r>
      <w:r w:rsidR="00ED432E" w:rsidRPr="001E0925">
        <w:rPr>
          <w:rFonts w:ascii="SimSun" w:hAnsi="SimSun" w:hint="eastAsia"/>
          <w:sz w:val="21"/>
        </w:rPr>
        <w:t>的行政决策。</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8E22D8">
        <w:rPr>
          <w:rFonts w:ascii="SimSun" w:hAnsi="SimSun" w:hint="eastAsia"/>
          <w:sz w:val="21"/>
        </w:rPr>
        <w:t>该</w:t>
      </w:r>
      <w:r w:rsidR="009A3671" w:rsidRPr="001E0925">
        <w:rPr>
          <w:rFonts w:ascii="SimSun" w:hAnsi="SimSun" w:hint="eastAsia"/>
          <w:sz w:val="21"/>
        </w:rPr>
        <w:t>组织</w:t>
      </w:r>
      <w:r w:rsidR="00FC055C" w:rsidRPr="001E0925">
        <w:rPr>
          <w:rFonts w:ascii="SimSun" w:hAnsi="SimSun" w:hint="eastAsia"/>
          <w:sz w:val="21"/>
        </w:rPr>
        <w:t>的会</w:t>
      </w:r>
      <w:r w:rsidRPr="001E0925">
        <w:rPr>
          <w:rFonts w:ascii="SimSun" w:hAnsi="SimSun" w:hint="eastAsia"/>
          <w:sz w:val="21"/>
        </w:rPr>
        <w:t>员</w:t>
      </w:r>
      <w:r w:rsidR="00FC055C" w:rsidRPr="001E0925">
        <w:rPr>
          <w:rFonts w:ascii="SimSun" w:hAnsi="SimSun" w:hint="eastAsia"/>
          <w:sz w:val="21"/>
        </w:rPr>
        <w:t>来自私营部门。目前有代表无线</w:t>
      </w:r>
      <w:r w:rsidR="008E22D8">
        <w:rPr>
          <w:rFonts w:ascii="SimSun" w:hAnsi="SimSun" w:hint="eastAsia"/>
          <w:sz w:val="21"/>
        </w:rPr>
        <w:t>电</w:t>
      </w:r>
      <w:r w:rsidR="00FC055C" w:rsidRPr="001E0925">
        <w:rPr>
          <w:rFonts w:ascii="SimSun" w:hAnsi="SimSun" w:hint="eastAsia"/>
          <w:sz w:val="21"/>
        </w:rPr>
        <w:t>、医疗和跨国公司的</w:t>
      </w:r>
      <w:r w:rsidRPr="001E0925">
        <w:rPr>
          <w:rFonts w:ascii="SimSun" w:hAnsi="SimSun" w:hint="eastAsia"/>
          <w:sz w:val="21"/>
        </w:rPr>
        <w:t>六个</w:t>
      </w:r>
      <w:r w:rsidR="00FC055C" w:rsidRPr="001E0925">
        <w:rPr>
          <w:rFonts w:ascii="SimSun" w:hAnsi="SimSun" w:hint="eastAsia"/>
          <w:sz w:val="21"/>
        </w:rPr>
        <w:t>会员。</w:t>
      </w:r>
    </w:p>
    <w:p w:rsidR="003679A0" w:rsidRPr="001E0925" w:rsidRDefault="005954AF" w:rsidP="003679A0">
      <w:pPr>
        <w:pStyle w:val="3"/>
        <w:spacing w:after="240" w:line="340" w:lineRule="atLeast"/>
        <w:jc w:val="both"/>
        <w:rPr>
          <w:rFonts w:ascii="SimSun" w:hAnsi="SimSun"/>
          <w:sz w:val="21"/>
          <w:szCs w:val="21"/>
        </w:rPr>
      </w:pPr>
      <w:r w:rsidRPr="000073CB">
        <w:rPr>
          <w:rFonts w:ascii="SimSun" w:hAnsi="SimSun" w:hint="eastAsia"/>
          <w:sz w:val="21"/>
          <w:szCs w:val="21"/>
        </w:rPr>
        <w:t>知识产权权利人协会</w:t>
      </w:r>
      <w:r>
        <w:rPr>
          <w:rFonts w:ascii="SimSun" w:hAnsi="SimSun" w:hint="eastAsia"/>
          <w:sz w:val="21"/>
          <w:szCs w:val="21"/>
        </w:rPr>
        <w:t>(</w:t>
      </w:r>
      <w:r w:rsidRPr="000073CB">
        <w:rPr>
          <w:rFonts w:ascii="SimSun" w:hAnsi="SimSun" w:hint="eastAsia"/>
          <w:sz w:val="21"/>
          <w:szCs w:val="21"/>
        </w:rPr>
        <w:t>IPO)</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5954AF" w:rsidRPr="001E0925">
        <w:rPr>
          <w:rFonts w:ascii="SimSun" w:hAnsi="SimSun" w:hint="eastAsia"/>
          <w:sz w:val="21"/>
        </w:rPr>
        <w:t>IPO成立于1972年1月25日，总部设在美利坚合众国华盛顿</w:t>
      </w:r>
      <w:r w:rsidR="005D724A" w:rsidRPr="001E0925">
        <w:rPr>
          <w:rFonts w:ascii="SimSun" w:hAnsi="SimSun" w:hint="eastAsia"/>
          <w:sz w:val="21"/>
        </w:rPr>
        <w:t>特区</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8E22D8">
        <w:rPr>
          <w:rFonts w:ascii="SimSun" w:hAnsi="SimSun" w:hint="eastAsia"/>
          <w:sz w:val="21"/>
        </w:rPr>
        <w:t>该</w:t>
      </w:r>
      <w:r w:rsidR="009A3671" w:rsidRPr="001E0925">
        <w:rPr>
          <w:rFonts w:ascii="SimSun" w:hAnsi="SimSun" w:hint="eastAsia"/>
          <w:sz w:val="21"/>
        </w:rPr>
        <w:t>组织</w:t>
      </w:r>
      <w:r w:rsidR="009C4AE6" w:rsidRPr="001E0925">
        <w:rPr>
          <w:rFonts w:ascii="SimSun" w:hAnsi="SimSun" w:hint="eastAsia"/>
          <w:sz w:val="21"/>
        </w:rPr>
        <w:t>的目标是通过向会员和公众宣传知识产权和工业产权的重要性，促进知识产权的</w:t>
      </w:r>
      <w:r w:rsidR="008E22D8" w:rsidRPr="001E0925">
        <w:rPr>
          <w:rFonts w:ascii="SimSun" w:hAnsi="SimSun" w:hint="eastAsia"/>
          <w:sz w:val="21"/>
        </w:rPr>
        <w:t>发展</w:t>
      </w:r>
      <w:r w:rsidR="009C4AE6" w:rsidRPr="001E0925">
        <w:rPr>
          <w:rFonts w:ascii="SimSun" w:hAnsi="SimSun" w:hint="eastAsia"/>
          <w:sz w:val="21"/>
        </w:rPr>
        <w:t>和</w:t>
      </w:r>
      <w:r w:rsidR="008E22D8" w:rsidRPr="001E0925">
        <w:rPr>
          <w:rFonts w:ascii="SimSun" w:hAnsi="SimSun" w:hint="eastAsia"/>
          <w:sz w:val="21"/>
        </w:rPr>
        <w:t>保护</w:t>
      </w:r>
      <w:r w:rsidR="009C4AE6" w:rsidRPr="001E0925">
        <w:rPr>
          <w:rFonts w:ascii="SimSun" w:hAnsi="SimSun" w:hint="eastAsia"/>
          <w:sz w:val="21"/>
        </w:rPr>
        <w:t>。此外，IPO鼓励使用激励发明和创新的奖励机制促进知识产权和工业产权的发展</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lastRenderedPageBreak/>
        <w:t>结构：</w:t>
      </w:r>
      <w:r w:rsidR="00C92726" w:rsidRPr="001E0925">
        <w:rPr>
          <w:rFonts w:ascii="SimSun" w:hAnsi="SimSun"/>
          <w:sz w:val="21"/>
        </w:rPr>
        <w:t>I</w:t>
      </w:r>
      <w:r w:rsidR="00C92726" w:rsidRPr="001E0925">
        <w:rPr>
          <w:rFonts w:ascii="SimSun" w:hAnsi="SimSun" w:hint="eastAsia"/>
          <w:sz w:val="21"/>
        </w:rPr>
        <w:t>PO的主要管理机构是由会长、副会长、司库和执行董事组成的委员会</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AB54EB" w:rsidRPr="001E0925">
        <w:rPr>
          <w:rFonts w:ascii="SimSun" w:hAnsi="SimSun" w:hint="eastAsia"/>
          <w:sz w:val="21"/>
        </w:rPr>
        <w:t>全球有200多家公司和12,000名个人</w:t>
      </w:r>
      <w:r w:rsidR="00A53D8B" w:rsidRPr="001E0925">
        <w:rPr>
          <w:rFonts w:ascii="SimSun" w:hAnsi="SimSun" w:hint="eastAsia"/>
          <w:sz w:val="21"/>
        </w:rPr>
        <w:t>是IPO的会员</w:t>
      </w:r>
      <w:r w:rsidR="00AB54EB" w:rsidRPr="001E0925">
        <w:rPr>
          <w:rFonts w:ascii="SimSun" w:hAnsi="SimSun" w:hint="eastAsia"/>
          <w:sz w:val="21"/>
        </w:rPr>
        <w:t>，通过</w:t>
      </w:r>
      <w:r w:rsidR="00A53D8B" w:rsidRPr="001E0925">
        <w:rPr>
          <w:rFonts w:ascii="SimSun" w:hAnsi="SimSun" w:hint="eastAsia"/>
          <w:sz w:val="21"/>
        </w:rPr>
        <w:t>他们的</w:t>
      </w:r>
      <w:r w:rsidR="00AB54EB" w:rsidRPr="001E0925">
        <w:rPr>
          <w:rFonts w:ascii="SimSun" w:hAnsi="SimSun" w:hint="eastAsia"/>
          <w:sz w:val="21"/>
        </w:rPr>
        <w:t>公司或律师事务所入会，</w:t>
      </w:r>
      <w:r w:rsidR="00A53D8B" w:rsidRPr="001E0925">
        <w:rPr>
          <w:rFonts w:ascii="SimSun" w:hAnsi="SimSun" w:hint="eastAsia"/>
          <w:sz w:val="21"/>
        </w:rPr>
        <w:t>或以</w:t>
      </w:r>
      <w:r w:rsidR="00AB54EB" w:rsidRPr="001E0925">
        <w:rPr>
          <w:rFonts w:ascii="SimSun" w:hAnsi="SimSun" w:hint="eastAsia"/>
          <w:sz w:val="21"/>
        </w:rPr>
        <w:t>发明人、作者、大学、律师事务所、或个人律师</w:t>
      </w:r>
      <w:r w:rsidR="00A53D8B" w:rsidRPr="001E0925">
        <w:rPr>
          <w:rFonts w:ascii="SimSun" w:hAnsi="SimSun" w:hint="eastAsia"/>
          <w:sz w:val="21"/>
        </w:rPr>
        <w:t>等身份作为</w:t>
      </w:r>
      <w:r w:rsidRPr="001E0925">
        <w:rPr>
          <w:rFonts w:ascii="SimSun" w:hAnsi="SimSun" w:hint="eastAsia"/>
          <w:sz w:val="21"/>
        </w:rPr>
        <w:t>会员。</w:t>
      </w:r>
    </w:p>
    <w:p w:rsidR="003679A0" w:rsidRPr="001E0925" w:rsidRDefault="009B215E" w:rsidP="003679A0">
      <w:pPr>
        <w:pStyle w:val="3"/>
        <w:spacing w:after="240" w:line="340" w:lineRule="atLeast"/>
        <w:jc w:val="both"/>
        <w:rPr>
          <w:rFonts w:ascii="SimSun" w:hAnsi="SimSun"/>
          <w:sz w:val="21"/>
          <w:szCs w:val="21"/>
        </w:rPr>
      </w:pPr>
      <w:r w:rsidRPr="001E0925">
        <w:rPr>
          <w:rFonts w:ascii="SimSun" w:hAnsi="SimSun" w:hint="eastAsia"/>
          <w:sz w:val="21"/>
          <w:szCs w:val="21"/>
        </w:rPr>
        <w:t>国际作家论坛</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9B215E" w:rsidRPr="001E0925">
        <w:rPr>
          <w:rFonts w:ascii="SimSun" w:hAnsi="SimSun" w:hint="eastAsia"/>
          <w:sz w:val="21"/>
        </w:rPr>
        <w:t>国际作家论坛</w:t>
      </w:r>
      <w:r w:rsidRPr="001E0925">
        <w:rPr>
          <w:rFonts w:ascii="SimSun" w:hAnsi="SimSun" w:hint="eastAsia"/>
          <w:sz w:val="21"/>
        </w:rPr>
        <w:t>成立于</w:t>
      </w:r>
      <w:r w:rsidR="00BA16FB" w:rsidRPr="001E0925">
        <w:rPr>
          <w:rFonts w:ascii="SimSun" w:hAnsi="SimSun" w:hint="eastAsia"/>
          <w:sz w:val="21"/>
        </w:rPr>
        <w:t>2013</w:t>
      </w:r>
      <w:r w:rsidRPr="001E0925">
        <w:rPr>
          <w:rFonts w:ascii="SimSun" w:hAnsi="SimSun" w:hint="eastAsia"/>
          <w:sz w:val="21"/>
        </w:rPr>
        <w:t>年</w:t>
      </w:r>
      <w:r w:rsidR="00BA16FB" w:rsidRPr="001E0925">
        <w:rPr>
          <w:rFonts w:ascii="SimSun" w:hAnsi="SimSun" w:hint="eastAsia"/>
          <w:sz w:val="21"/>
        </w:rPr>
        <w:t>4</w:t>
      </w:r>
      <w:r w:rsidRPr="001E0925">
        <w:rPr>
          <w:rFonts w:ascii="SimSun" w:hAnsi="SimSun" w:hint="eastAsia"/>
          <w:sz w:val="21"/>
        </w:rPr>
        <w:t>月</w:t>
      </w:r>
      <w:r w:rsidRPr="001E0925">
        <w:rPr>
          <w:rFonts w:ascii="SimSun" w:hAnsi="SimSun"/>
          <w:sz w:val="21"/>
        </w:rPr>
        <w:t>1</w:t>
      </w:r>
      <w:r w:rsidR="00BA16FB" w:rsidRPr="001E0925">
        <w:rPr>
          <w:rFonts w:ascii="SimSun" w:hAnsi="SimSun" w:hint="eastAsia"/>
          <w:sz w:val="21"/>
        </w:rPr>
        <w:t>9</w:t>
      </w:r>
      <w:r w:rsidRPr="001E0925">
        <w:rPr>
          <w:rFonts w:ascii="SimSun" w:hAnsi="SimSun" w:hint="eastAsia"/>
          <w:sz w:val="21"/>
        </w:rPr>
        <w:t>日，总部设在</w:t>
      </w:r>
      <w:r w:rsidR="00BA16FB" w:rsidRPr="001E0925">
        <w:rPr>
          <w:rFonts w:ascii="SimSun" w:hAnsi="SimSun" w:hint="eastAsia"/>
          <w:sz w:val="21"/>
        </w:rPr>
        <w:t>联合王国卡</w:t>
      </w:r>
      <w:proofErr w:type="gramStart"/>
      <w:r w:rsidR="00BA16FB" w:rsidRPr="001E0925">
        <w:rPr>
          <w:rFonts w:ascii="SimSun" w:hAnsi="SimSun" w:hint="eastAsia"/>
          <w:sz w:val="21"/>
        </w:rPr>
        <w:t>迪</w:t>
      </w:r>
      <w:proofErr w:type="gramEnd"/>
      <w:r w:rsidR="00BA16FB" w:rsidRPr="001E0925">
        <w:rPr>
          <w:rFonts w:ascii="SimSun" w:hAnsi="SimSun" w:hint="eastAsia"/>
          <w:sz w:val="21"/>
        </w:rPr>
        <w:t>夫</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9B215E" w:rsidRPr="001E0925">
        <w:rPr>
          <w:rFonts w:ascii="SimSun" w:hAnsi="SimSun" w:hint="eastAsia"/>
          <w:sz w:val="21"/>
        </w:rPr>
        <w:t>国际作家论坛</w:t>
      </w:r>
      <w:r w:rsidR="002D43C2" w:rsidRPr="001E0925">
        <w:rPr>
          <w:rFonts w:ascii="SimSun" w:hAnsi="SimSun" w:hint="eastAsia"/>
          <w:sz w:val="21"/>
        </w:rPr>
        <w:t>旨在提供一个支持作家权利的平台。论坛宣扬作家对社会的作用，指出创作对文化多样性的重要性以及作家作品的经济价值。此外，论坛通过游说和宣传版权使作家在国际上得到关注。</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611219" w:rsidRPr="001E0925">
        <w:rPr>
          <w:rFonts w:ascii="SimSun" w:hAnsi="SimSun" w:hint="eastAsia"/>
          <w:sz w:val="21"/>
        </w:rPr>
        <w:t>论坛</w:t>
      </w:r>
      <w:r w:rsidRPr="001E0925">
        <w:rPr>
          <w:rFonts w:ascii="SimSun" w:hAnsi="SimSun" w:hint="eastAsia"/>
          <w:sz w:val="21"/>
        </w:rPr>
        <w:t>的主要</w:t>
      </w:r>
      <w:r w:rsidR="00611219" w:rsidRPr="001E0925">
        <w:rPr>
          <w:rFonts w:ascii="SimSun" w:hAnsi="SimSun" w:hint="eastAsia"/>
          <w:sz w:val="21"/>
        </w:rPr>
        <w:t>管理</w:t>
      </w:r>
      <w:r w:rsidRPr="001E0925">
        <w:rPr>
          <w:rFonts w:ascii="SimSun" w:hAnsi="SimSun" w:hint="eastAsia"/>
          <w:sz w:val="21"/>
        </w:rPr>
        <w:t>机构是</w:t>
      </w:r>
      <w:r w:rsidR="00611219" w:rsidRPr="001E0925">
        <w:rPr>
          <w:rFonts w:ascii="SimSun" w:hAnsi="SimSun" w:hint="eastAsia"/>
          <w:sz w:val="21"/>
        </w:rPr>
        <w:t>指导委员会，由</w:t>
      </w:r>
      <w:r w:rsidR="00DE4D8C" w:rsidRPr="001E0925">
        <w:rPr>
          <w:rFonts w:ascii="SimSun" w:hAnsi="SimSun" w:hint="eastAsia"/>
          <w:sz w:val="21"/>
        </w:rPr>
        <w:t>协会</w:t>
      </w:r>
      <w:r w:rsidR="00611219" w:rsidRPr="001E0925">
        <w:rPr>
          <w:rFonts w:ascii="SimSun" w:hAnsi="SimSun" w:hint="eastAsia"/>
          <w:sz w:val="21"/>
        </w:rPr>
        <w:t>受托人组成。受托人负责管理论坛业务，并为此目的可以行使</w:t>
      </w:r>
      <w:r w:rsidR="009B215E" w:rsidRPr="001E0925">
        <w:rPr>
          <w:rFonts w:ascii="SimSun" w:hAnsi="SimSun" w:hint="eastAsia"/>
          <w:sz w:val="21"/>
        </w:rPr>
        <w:t>国际作家论坛</w:t>
      </w:r>
      <w:r w:rsidR="00611219" w:rsidRPr="001E0925">
        <w:rPr>
          <w:rFonts w:ascii="SimSun" w:hAnsi="SimSun" w:hint="eastAsia"/>
          <w:sz w:val="21"/>
        </w:rPr>
        <w:t>的所有权力。受托人</w:t>
      </w:r>
      <w:r w:rsidR="00DE4D8C" w:rsidRPr="001E0925">
        <w:rPr>
          <w:rFonts w:ascii="SimSun" w:hAnsi="SimSun" w:hint="eastAsia"/>
          <w:sz w:val="21"/>
        </w:rPr>
        <w:t>委员会</w:t>
      </w:r>
      <w:r w:rsidR="00611219" w:rsidRPr="001E0925">
        <w:rPr>
          <w:rFonts w:ascii="SimSun" w:hAnsi="SimSun" w:hint="eastAsia"/>
          <w:sz w:val="21"/>
        </w:rPr>
        <w:t>目前有九名成员。</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8248A9" w:rsidRPr="001E0925">
        <w:rPr>
          <w:rFonts w:ascii="SimSun" w:hAnsi="SimSun" w:hint="eastAsia"/>
          <w:sz w:val="21"/>
        </w:rPr>
        <w:t>目前，</w:t>
      </w:r>
      <w:r w:rsidR="009B215E" w:rsidRPr="001E0925">
        <w:rPr>
          <w:rFonts w:ascii="SimSun" w:hAnsi="SimSun" w:hint="eastAsia"/>
          <w:sz w:val="21"/>
        </w:rPr>
        <w:t>国际作家论坛</w:t>
      </w:r>
      <w:r w:rsidR="008248A9" w:rsidRPr="001E0925">
        <w:rPr>
          <w:rFonts w:ascii="SimSun" w:hAnsi="SimSun" w:hint="eastAsia"/>
          <w:sz w:val="21"/>
        </w:rPr>
        <w:t>有23名个人会员和8</w:t>
      </w:r>
      <w:r w:rsidR="003B6A5E" w:rsidRPr="001E0925">
        <w:rPr>
          <w:rFonts w:ascii="SimSun" w:hAnsi="SimSun" w:hint="eastAsia"/>
          <w:sz w:val="21"/>
        </w:rPr>
        <w:t>家协会会员。当前的这</w:t>
      </w:r>
      <w:r w:rsidR="008248A9" w:rsidRPr="001E0925">
        <w:rPr>
          <w:rFonts w:ascii="SimSun" w:hAnsi="SimSun" w:hint="eastAsia"/>
          <w:sz w:val="21"/>
        </w:rPr>
        <w:t>31名会员</w:t>
      </w:r>
      <w:r w:rsidR="00E374B6" w:rsidRPr="001E0925">
        <w:rPr>
          <w:rFonts w:ascii="SimSun" w:hAnsi="SimSun" w:hint="eastAsia"/>
          <w:sz w:val="21"/>
        </w:rPr>
        <w:t>为</w:t>
      </w:r>
      <w:r w:rsidR="005B60DE" w:rsidRPr="001E0925">
        <w:rPr>
          <w:rFonts w:ascii="SimSun" w:hAnsi="SimSun" w:hint="eastAsia"/>
          <w:sz w:val="21"/>
        </w:rPr>
        <w:t>世界各地的作家组织</w:t>
      </w:r>
      <w:r w:rsidR="00E374B6" w:rsidRPr="001E0925">
        <w:rPr>
          <w:rFonts w:ascii="SimSun" w:hAnsi="SimSun" w:hint="eastAsia"/>
          <w:sz w:val="21"/>
        </w:rPr>
        <w:t>提供支持</w:t>
      </w:r>
      <w:r w:rsidR="005B60DE" w:rsidRPr="001E0925">
        <w:rPr>
          <w:rFonts w:ascii="SimSun" w:hAnsi="SimSun" w:hint="eastAsia"/>
          <w:sz w:val="21"/>
        </w:rPr>
        <w:t>，包括联合王国、美利坚合众国和某些非洲国家</w:t>
      </w:r>
      <w:r w:rsidRPr="001E0925">
        <w:rPr>
          <w:rFonts w:ascii="SimSun" w:hAnsi="SimSun" w:hint="eastAsia"/>
          <w:sz w:val="21"/>
        </w:rPr>
        <w:t>。</w:t>
      </w:r>
    </w:p>
    <w:p w:rsidR="003679A0" w:rsidRPr="001E0925" w:rsidRDefault="003679A0" w:rsidP="003679A0">
      <w:pPr>
        <w:pStyle w:val="3"/>
        <w:spacing w:after="240" w:line="340" w:lineRule="atLeast"/>
        <w:jc w:val="both"/>
        <w:rPr>
          <w:rFonts w:ascii="SimSun" w:hAnsi="SimSun"/>
          <w:sz w:val="21"/>
          <w:szCs w:val="21"/>
        </w:rPr>
      </w:pPr>
      <w:r w:rsidRPr="001E0925">
        <w:rPr>
          <w:rFonts w:ascii="SimSun" w:hAnsi="SimSun" w:hint="eastAsia"/>
          <w:sz w:val="21"/>
          <w:szCs w:val="21"/>
        </w:rPr>
        <w:t>知识产权</w:t>
      </w:r>
      <w:r w:rsidR="00553A28" w:rsidRPr="001E0925">
        <w:rPr>
          <w:rFonts w:ascii="SimSun" w:hAnsi="SimSun" w:hint="eastAsia"/>
          <w:sz w:val="21"/>
          <w:szCs w:val="21"/>
        </w:rPr>
        <w:t>联</w:t>
      </w:r>
      <w:r w:rsidR="00496288">
        <w:rPr>
          <w:rFonts w:ascii="SimSun" w:hAnsi="SimSun" w:hint="eastAsia"/>
          <w:sz w:val="21"/>
          <w:szCs w:val="21"/>
        </w:rPr>
        <w:t>合会</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553A28" w:rsidRPr="001E0925">
        <w:rPr>
          <w:rFonts w:ascii="SimSun" w:hAnsi="SimSun" w:hint="eastAsia"/>
          <w:sz w:val="21"/>
        </w:rPr>
        <w:t>知识产权联</w:t>
      </w:r>
      <w:r w:rsidR="00496288">
        <w:rPr>
          <w:rFonts w:ascii="SimSun" w:hAnsi="SimSun" w:hint="eastAsia"/>
          <w:sz w:val="21"/>
          <w:szCs w:val="21"/>
        </w:rPr>
        <w:t>合会</w:t>
      </w:r>
      <w:r w:rsidRPr="001E0925">
        <w:rPr>
          <w:rFonts w:ascii="SimSun" w:hAnsi="SimSun" w:hint="eastAsia"/>
          <w:sz w:val="21"/>
        </w:rPr>
        <w:t>成立于</w:t>
      </w:r>
      <w:r w:rsidR="00553A28" w:rsidRPr="001E0925">
        <w:rPr>
          <w:rFonts w:ascii="SimSun" w:hAnsi="SimSun" w:hint="eastAsia"/>
          <w:sz w:val="21"/>
        </w:rPr>
        <w:t>19</w:t>
      </w:r>
      <w:r w:rsidRPr="001E0925">
        <w:rPr>
          <w:rFonts w:ascii="SimSun" w:hAnsi="SimSun"/>
          <w:sz w:val="21"/>
        </w:rPr>
        <w:t>20</w:t>
      </w:r>
      <w:r w:rsidRPr="001E0925">
        <w:rPr>
          <w:rFonts w:ascii="SimSun" w:hAnsi="SimSun" w:hint="eastAsia"/>
          <w:sz w:val="21"/>
        </w:rPr>
        <w:t>年，总部设在</w:t>
      </w:r>
      <w:r w:rsidR="00553A28" w:rsidRPr="001E0925">
        <w:rPr>
          <w:rFonts w:ascii="SimSun" w:hAnsi="SimSun" w:hint="eastAsia"/>
          <w:sz w:val="21"/>
        </w:rPr>
        <w:t>联合王国(UK)伦敦</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553A28" w:rsidRPr="001E0925">
        <w:rPr>
          <w:rFonts w:ascii="SimSun" w:hAnsi="SimSun" w:hint="eastAsia"/>
          <w:sz w:val="21"/>
        </w:rPr>
        <w:t>知识产权联</w:t>
      </w:r>
      <w:r w:rsidR="00496288">
        <w:rPr>
          <w:rFonts w:ascii="SimSun" w:hAnsi="SimSun" w:hint="eastAsia"/>
          <w:sz w:val="21"/>
          <w:szCs w:val="21"/>
        </w:rPr>
        <w:t>合会</w:t>
      </w:r>
      <w:r w:rsidRPr="001E0925">
        <w:rPr>
          <w:rFonts w:ascii="SimSun" w:hAnsi="SimSun" w:hint="eastAsia"/>
          <w:sz w:val="21"/>
        </w:rPr>
        <w:t>的目标是</w:t>
      </w:r>
      <w:r w:rsidR="00553A28" w:rsidRPr="001E0925">
        <w:rPr>
          <w:rFonts w:ascii="SimSun" w:hAnsi="SimSun" w:hint="eastAsia"/>
          <w:sz w:val="21"/>
        </w:rPr>
        <w:t>改进知识产权，使其惠及发明人、制造商，也同样使消费者受益。目前，联盟在广泛的行业和产品群拥有众多知识产权密集型会员。</w:t>
      </w:r>
      <w:r w:rsidR="008E22D8">
        <w:rPr>
          <w:rFonts w:ascii="SimSun" w:hAnsi="SimSun" w:hint="eastAsia"/>
          <w:sz w:val="21"/>
        </w:rPr>
        <w:t>该</w:t>
      </w:r>
      <w:r w:rsidR="009A3671" w:rsidRPr="001E0925">
        <w:rPr>
          <w:rFonts w:ascii="SimSun" w:hAnsi="SimSun" w:hint="eastAsia"/>
          <w:sz w:val="21"/>
        </w:rPr>
        <w:t>组织</w:t>
      </w:r>
      <w:r w:rsidR="00553A28" w:rsidRPr="001E0925">
        <w:rPr>
          <w:rFonts w:ascii="SimSun" w:hAnsi="SimSun" w:hint="eastAsia"/>
          <w:sz w:val="21"/>
        </w:rPr>
        <w:t>的重点是版权、竞争和数据库</w:t>
      </w:r>
      <w:r w:rsidR="00FB1CE2" w:rsidRPr="001E0925">
        <w:rPr>
          <w:rFonts w:ascii="SimSun" w:hAnsi="SimSun" w:hint="eastAsia"/>
          <w:sz w:val="21"/>
        </w:rPr>
        <w:t>权</w:t>
      </w:r>
      <w:r w:rsidR="00553A28"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DA2945" w:rsidRPr="001E0925">
        <w:rPr>
          <w:rFonts w:ascii="SimSun" w:hAnsi="SimSun" w:hint="eastAsia"/>
          <w:sz w:val="21"/>
        </w:rPr>
        <w:t>知识产权联</w:t>
      </w:r>
      <w:r w:rsidR="00496288">
        <w:rPr>
          <w:rFonts w:ascii="SimSun" w:hAnsi="SimSun" w:hint="eastAsia"/>
          <w:sz w:val="21"/>
          <w:szCs w:val="21"/>
        </w:rPr>
        <w:t>合会</w:t>
      </w:r>
      <w:r w:rsidR="00DA2945" w:rsidRPr="001E0925">
        <w:rPr>
          <w:rFonts w:ascii="SimSun" w:hAnsi="SimSun" w:hint="eastAsia"/>
          <w:sz w:val="21"/>
        </w:rPr>
        <w:t>设有理事会、管理委员会以及若干技术委员会，技术委员会受托详细审议有关事项。两位</w:t>
      </w:r>
      <w:r w:rsidR="008B1278" w:rsidRPr="001E0925">
        <w:rPr>
          <w:rFonts w:ascii="SimSun" w:hAnsi="SimSun" w:hint="eastAsia"/>
          <w:sz w:val="21"/>
        </w:rPr>
        <w:t>主持者</w:t>
      </w:r>
      <w:r w:rsidR="00DA2945" w:rsidRPr="001E0925">
        <w:rPr>
          <w:rFonts w:ascii="SimSun" w:hAnsi="SimSun" w:hint="eastAsia"/>
          <w:sz w:val="21"/>
        </w:rPr>
        <w:t>引领</w:t>
      </w:r>
      <w:r w:rsidR="008E22D8">
        <w:rPr>
          <w:rFonts w:ascii="SimSun" w:hAnsi="SimSun" w:hint="eastAsia"/>
          <w:sz w:val="21"/>
        </w:rPr>
        <w:t>该</w:t>
      </w:r>
      <w:r w:rsidRPr="001E0925">
        <w:rPr>
          <w:rFonts w:ascii="SimSun" w:hAnsi="SimSun" w:hint="eastAsia"/>
          <w:sz w:val="21"/>
        </w:rPr>
        <w:t>组织的</w:t>
      </w:r>
      <w:r w:rsidR="00DA2945" w:rsidRPr="001E0925">
        <w:rPr>
          <w:rFonts w:ascii="SimSun" w:hAnsi="SimSun" w:hint="eastAsia"/>
          <w:sz w:val="21"/>
        </w:rPr>
        <w:t>讨论</w:t>
      </w:r>
      <w:r w:rsidRPr="001E0925">
        <w:rPr>
          <w:rFonts w:ascii="SimSun" w:hAnsi="SimSun" w:hint="eastAsia"/>
          <w:sz w:val="21"/>
        </w:rPr>
        <w:t>。</w:t>
      </w:r>
    </w:p>
    <w:p w:rsidR="006A4F46"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B007F5" w:rsidRPr="001E0925">
        <w:rPr>
          <w:rFonts w:ascii="SimSun" w:hAnsi="SimSun" w:hint="eastAsia"/>
          <w:sz w:val="21"/>
        </w:rPr>
        <w:t>迄今</w:t>
      </w:r>
      <w:r w:rsidR="008B1278" w:rsidRPr="001E0925">
        <w:rPr>
          <w:rFonts w:ascii="SimSun" w:hAnsi="SimSun" w:hint="eastAsia"/>
          <w:sz w:val="21"/>
        </w:rPr>
        <w:t>有41个知识产权密集型跨国公司已加入成为</w:t>
      </w:r>
      <w:r w:rsidRPr="001E0925">
        <w:rPr>
          <w:rFonts w:ascii="SimSun" w:hAnsi="SimSun" w:hint="eastAsia"/>
          <w:sz w:val="21"/>
        </w:rPr>
        <w:t>会员。</w:t>
      </w:r>
    </w:p>
    <w:p w:rsidR="0080533C" w:rsidRPr="00496288" w:rsidRDefault="0080533C" w:rsidP="0080533C">
      <w:pPr>
        <w:pStyle w:val="3"/>
        <w:spacing w:after="240" w:line="340" w:lineRule="atLeast"/>
        <w:jc w:val="both"/>
        <w:rPr>
          <w:rFonts w:ascii="SimSun" w:hAnsi="SimSun"/>
          <w:smallCaps/>
          <w:sz w:val="21"/>
          <w:szCs w:val="22"/>
        </w:rPr>
      </w:pPr>
      <w:r w:rsidRPr="001E0925">
        <w:rPr>
          <w:rFonts w:ascii="SimSun" w:hAnsi="SimSun" w:hint="eastAsia"/>
          <w:bCs w:val="0"/>
          <w:sz w:val="21"/>
          <w:szCs w:val="21"/>
        </w:rPr>
        <w:t>专利信息用户</w:t>
      </w:r>
      <w:r w:rsidR="007378CF">
        <w:rPr>
          <w:rFonts w:ascii="SimSun" w:hAnsi="SimSun" w:hint="eastAsia"/>
          <w:bCs w:val="0"/>
          <w:sz w:val="21"/>
          <w:szCs w:val="21"/>
        </w:rPr>
        <w:t>组</w:t>
      </w:r>
      <w:r w:rsidRPr="001E0925">
        <w:rPr>
          <w:rFonts w:ascii="SimSun" w:hAnsi="SimSun"/>
          <w:bCs w:val="0"/>
          <w:sz w:val="21"/>
          <w:szCs w:val="21"/>
        </w:rPr>
        <w:t>(PIUG)</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总部：PIUG成立于1999年2月3日，总部设在美利坚合众国密歇根州南菲尔德。</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目标：PIUG的目标是</w:t>
      </w:r>
      <w:r w:rsidR="006B3B30" w:rsidRPr="001E0925">
        <w:rPr>
          <w:rFonts w:ascii="SimSun" w:hAnsi="SimSun" w:hint="eastAsia"/>
          <w:sz w:val="21"/>
        </w:rPr>
        <w:t>通过领导</w:t>
      </w:r>
      <w:r w:rsidR="0086490D" w:rsidRPr="001E0925">
        <w:rPr>
          <w:rFonts w:ascii="SimSun" w:hAnsi="SimSun" w:hint="eastAsia"/>
          <w:sz w:val="21"/>
        </w:rPr>
        <w:t>力</w:t>
      </w:r>
      <w:r w:rsidR="006B3B30" w:rsidRPr="001E0925">
        <w:rPr>
          <w:rFonts w:ascii="SimSun" w:hAnsi="SimSun" w:hint="eastAsia"/>
          <w:sz w:val="21"/>
        </w:rPr>
        <w:t>和</w:t>
      </w:r>
      <w:r w:rsidR="0086490D" w:rsidRPr="001E0925">
        <w:rPr>
          <w:rFonts w:ascii="SimSun" w:hAnsi="SimSun" w:hint="eastAsia"/>
          <w:sz w:val="21"/>
        </w:rPr>
        <w:t>关系网</w:t>
      </w:r>
      <w:r w:rsidR="006B3B30" w:rsidRPr="001E0925">
        <w:rPr>
          <w:rFonts w:ascii="SimSun" w:hAnsi="SimSun" w:hint="eastAsia"/>
          <w:sz w:val="21"/>
        </w:rPr>
        <w:t>支持并巩固专利信息方面的专业人士的成功。PIUG致力于帮助对专利信息具有专业、科学或技术兴趣的个人。同时，PIUG的国际论坛和讨论有助于专利信息的检索和传播。</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结构：</w:t>
      </w:r>
      <w:r w:rsidR="008E22D8">
        <w:rPr>
          <w:rFonts w:ascii="SimSun" w:hAnsi="SimSun" w:hint="eastAsia"/>
          <w:sz w:val="21"/>
        </w:rPr>
        <w:t>该</w:t>
      </w:r>
      <w:r w:rsidR="009A3671" w:rsidRPr="001E0925">
        <w:rPr>
          <w:rFonts w:ascii="SimSun" w:hAnsi="SimSun" w:hint="eastAsia"/>
          <w:sz w:val="21"/>
        </w:rPr>
        <w:t>组织</w:t>
      </w:r>
      <w:r w:rsidR="00055000" w:rsidRPr="001E0925">
        <w:rPr>
          <w:rFonts w:ascii="SimSun" w:hAnsi="SimSun" w:hint="eastAsia"/>
          <w:sz w:val="21"/>
        </w:rPr>
        <w:t>的业务由董事会管理，董事会由七人组成。主要的官员是</w:t>
      </w:r>
      <w:r w:rsidR="00072407" w:rsidRPr="001E0925">
        <w:rPr>
          <w:rFonts w:ascii="SimSun" w:hAnsi="SimSun" w:hint="eastAsia"/>
          <w:sz w:val="21"/>
        </w:rPr>
        <w:t>一名董事和主席</w:t>
      </w:r>
      <w:r w:rsidRPr="001E0925">
        <w:rPr>
          <w:rFonts w:ascii="SimSun" w:hAnsi="SimSun" w:hint="eastAsia"/>
          <w:sz w:val="21"/>
        </w:rPr>
        <w:t>。</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成员：</w:t>
      </w:r>
      <w:r w:rsidR="00072407" w:rsidRPr="001E0925">
        <w:rPr>
          <w:rFonts w:ascii="SimSun" w:hAnsi="SimSun" w:hint="eastAsia"/>
          <w:sz w:val="21"/>
        </w:rPr>
        <w:t>PIUG现有</w:t>
      </w:r>
      <w:r w:rsidR="004761A8" w:rsidRPr="001E0925">
        <w:rPr>
          <w:rFonts w:ascii="SimSun" w:hAnsi="SimSun" w:hint="eastAsia"/>
          <w:sz w:val="21"/>
        </w:rPr>
        <w:t>来自</w:t>
      </w:r>
      <w:r w:rsidR="00072407" w:rsidRPr="001E0925">
        <w:rPr>
          <w:rFonts w:ascii="SimSun" w:hAnsi="SimSun" w:hint="eastAsia"/>
          <w:sz w:val="21"/>
        </w:rPr>
        <w:t>27个国家的700多个活跃会员。会员数量最多的是美利坚合众国、欧洲和日本。PIUG的会员包括专利律师、专利代理人和文献专家。</w:t>
      </w:r>
    </w:p>
    <w:p w:rsidR="00496288" w:rsidRPr="00496288" w:rsidRDefault="00496288">
      <w:pPr>
        <w:rPr>
          <w:rFonts w:ascii="SimSun" w:hAnsi="SimSun"/>
          <w:bCs/>
          <w:sz w:val="21"/>
          <w:szCs w:val="26"/>
          <w:u w:val="single"/>
        </w:rPr>
      </w:pPr>
      <w:r w:rsidRPr="00496288">
        <w:rPr>
          <w:rFonts w:ascii="SimSun" w:hAnsi="SimSun"/>
          <w:sz w:val="21"/>
        </w:rPr>
        <w:br w:type="page"/>
      </w:r>
    </w:p>
    <w:p w:rsidR="0080533C" w:rsidRPr="00496288" w:rsidRDefault="004761A8" w:rsidP="0025058E">
      <w:pPr>
        <w:pStyle w:val="3"/>
        <w:spacing w:after="240" w:line="340" w:lineRule="atLeast"/>
        <w:jc w:val="both"/>
        <w:rPr>
          <w:rFonts w:ascii="SimSun" w:hAnsi="SimSun"/>
          <w:sz w:val="21"/>
          <w:szCs w:val="22"/>
          <w:u w:val="none"/>
        </w:rPr>
      </w:pPr>
      <w:r w:rsidRPr="00496288">
        <w:rPr>
          <w:rFonts w:ascii="SimSun" w:hAnsi="SimSun" w:hint="eastAsia"/>
          <w:sz w:val="21"/>
        </w:rPr>
        <w:lastRenderedPageBreak/>
        <w:t>海盗党国际(PPI)</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总部：</w:t>
      </w:r>
      <w:r w:rsidR="004761A8" w:rsidRPr="001E0925">
        <w:rPr>
          <w:rFonts w:ascii="SimSun" w:hAnsi="SimSun" w:hint="eastAsia"/>
          <w:sz w:val="21"/>
        </w:rPr>
        <w:t>PPI</w:t>
      </w:r>
      <w:r w:rsidRPr="001E0925">
        <w:rPr>
          <w:rFonts w:ascii="SimSun" w:hAnsi="SimSun" w:hint="eastAsia"/>
          <w:sz w:val="21"/>
        </w:rPr>
        <w:t>成立于201</w:t>
      </w:r>
      <w:r w:rsidR="004761A8" w:rsidRPr="001E0925">
        <w:rPr>
          <w:rFonts w:ascii="SimSun" w:hAnsi="SimSun" w:hint="eastAsia"/>
          <w:sz w:val="21"/>
        </w:rPr>
        <w:t>0</w:t>
      </w:r>
      <w:r w:rsidRPr="001E0925">
        <w:rPr>
          <w:rFonts w:ascii="SimSun" w:hAnsi="SimSun" w:hint="eastAsia"/>
          <w:sz w:val="21"/>
        </w:rPr>
        <w:t>年，总部设在</w:t>
      </w:r>
      <w:r w:rsidR="004761A8" w:rsidRPr="001E0925">
        <w:rPr>
          <w:rFonts w:ascii="SimSun" w:hAnsi="SimSun" w:hint="eastAsia"/>
          <w:sz w:val="21"/>
        </w:rPr>
        <w:t>比利时布鲁塞尔</w:t>
      </w:r>
      <w:r w:rsidRPr="001E0925">
        <w:rPr>
          <w:rFonts w:ascii="SimSun" w:hAnsi="SimSun" w:hint="eastAsia"/>
          <w:sz w:val="21"/>
        </w:rPr>
        <w:t>。</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目标：</w:t>
      </w:r>
      <w:r w:rsidR="002B449D" w:rsidRPr="001E0925">
        <w:rPr>
          <w:rFonts w:ascii="SimSun" w:hAnsi="SimSun" w:hint="eastAsia"/>
          <w:sz w:val="21"/>
        </w:rPr>
        <w:t>PPI是一个代表来自44个国家</w:t>
      </w:r>
      <w:r w:rsidR="0086490D" w:rsidRPr="001E0925">
        <w:rPr>
          <w:rFonts w:ascii="SimSun" w:hAnsi="SimSun" w:hint="eastAsia"/>
          <w:sz w:val="21"/>
        </w:rPr>
        <w:t>的</w:t>
      </w:r>
      <w:r w:rsidR="002B449D" w:rsidRPr="001E0925">
        <w:rPr>
          <w:rFonts w:ascii="SimSun" w:hAnsi="SimSun" w:hint="eastAsia"/>
          <w:sz w:val="21"/>
        </w:rPr>
        <w:t>成员的世界性组织。海盗党是</w:t>
      </w:r>
      <w:r w:rsidR="0086490D" w:rsidRPr="001E0925">
        <w:rPr>
          <w:rFonts w:ascii="SimSun" w:hAnsi="SimSun" w:hint="eastAsia"/>
          <w:sz w:val="21"/>
        </w:rPr>
        <w:t>表达</w:t>
      </w:r>
      <w:r w:rsidR="00DA66DE" w:rsidRPr="001E0925">
        <w:rPr>
          <w:rFonts w:ascii="SimSun" w:hAnsi="SimSun" w:hint="eastAsia"/>
          <w:sz w:val="21"/>
        </w:rPr>
        <w:t>自由</w:t>
      </w:r>
      <w:r w:rsidR="002B449D" w:rsidRPr="001E0925">
        <w:rPr>
          <w:rFonts w:ascii="SimSun" w:hAnsi="SimSun" w:hint="eastAsia"/>
          <w:sz w:val="21"/>
        </w:rPr>
        <w:t>运动的政治</w:t>
      </w:r>
      <w:r w:rsidR="00DF121B" w:rsidRPr="001E0925">
        <w:rPr>
          <w:rFonts w:ascii="SimSun" w:hAnsi="SimSun" w:hint="eastAsia"/>
          <w:sz w:val="21"/>
        </w:rPr>
        <w:t>体现</w:t>
      </w:r>
      <w:r w:rsidR="002B449D" w:rsidRPr="001E0925">
        <w:rPr>
          <w:rFonts w:ascii="SimSun" w:hAnsi="SimSun" w:hint="eastAsia"/>
          <w:sz w:val="21"/>
        </w:rPr>
        <w:t>，致力于通过现有的政治制度而不是激进主义实现其目标。</w:t>
      </w:r>
      <w:r w:rsidR="001202FB" w:rsidRPr="001E0925">
        <w:rPr>
          <w:rFonts w:ascii="SimSun" w:hAnsi="SimSun" w:hint="eastAsia"/>
          <w:sz w:val="21"/>
        </w:rPr>
        <w:t>PPI</w:t>
      </w:r>
      <w:r w:rsidR="0086490D" w:rsidRPr="001E0925">
        <w:rPr>
          <w:rFonts w:ascii="SimSun" w:hAnsi="SimSun" w:hint="eastAsia"/>
          <w:sz w:val="21"/>
        </w:rPr>
        <w:t>倡导在</w:t>
      </w:r>
      <w:r w:rsidR="001202FB" w:rsidRPr="001E0925">
        <w:rPr>
          <w:rFonts w:ascii="SimSun" w:hAnsi="SimSun" w:hint="eastAsia"/>
          <w:sz w:val="21"/>
        </w:rPr>
        <w:t>国际层面上宣扬各成员共同的目标，例如保护数字时代的人权和基本自由、以消费者和作者权利为导向的版权及相关权改革、支持信息隐私、透明度、</w:t>
      </w:r>
      <w:r w:rsidR="003B7C12" w:rsidRPr="001E0925">
        <w:rPr>
          <w:rFonts w:ascii="SimSun" w:hAnsi="SimSun" w:hint="eastAsia"/>
          <w:sz w:val="21"/>
        </w:rPr>
        <w:t>以及自由获取信息</w:t>
      </w:r>
      <w:r w:rsidR="005A0BCE">
        <w:rPr>
          <w:rFonts w:ascii="SimSun" w:hAnsi="SimSun" w:hint="eastAsia"/>
          <w:sz w:val="21"/>
        </w:rPr>
        <w:t>(</w:t>
      </w:r>
      <w:r w:rsidR="003B7C12" w:rsidRPr="001E0925">
        <w:rPr>
          <w:rFonts w:ascii="SimSun" w:hAnsi="SimSun" w:hint="eastAsia"/>
          <w:sz w:val="21"/>
        </w:rPr>
        <w:t>见本文件附件</w:t>
      </w:r>
      <w:r w:rsidR="00D109EC">
        <w:rPr>
          <w:rFonts w:ascii="SimSun" w:hAnsi="SimSun" w:hint="eastAsia"/>
          <w:sz w:val="21"/>
        </w:rPr>
        <w:t>四中所载的</w:t>
      </w:r>
      <w:r w:rsidR="00D109EC" w:rsidRPr="001E0925">
        <w:rPr>
          <w:rFonts w:ascii="SimSun" w:hAnsi="SimSun" w:hint="eastAsia"/>
          <w:sz w:val="21"/>
        </w:rPr>
        <w:t>2014年5月27日</w:t>
      </w:r>
      <w:r w:rsidR="003B7C12" w:rsidRPr="001E0925">
        <w:rPr>
          <w:rFonts w:ascii="SimSun" w:hAnsi="SimSun" w:hint="eastAsia"/>
          <w:sz w:val="21"/>
        </w:rPr>
        <w:t>海盗党国际</w:t>
      </w:r>
      <w:r w:rsidR="00F46F0F" w:rsidRPr="001E0925">
        <w:rPr>
          <w:rFonts w:ascii="SimSun" w:hAnsi="SimSun" w:hint="eastAsia"/>
          <w:sz w:val="21"/>
        </w:rPr>
        <w:t>来</w:t>
      </w:r>
      <w:r w:rsidR="003B7C12" w:rsidRPr="001E0925">
        <w:rPr>
          <w:rFonts w:ascii="SimSun" w:hAnsi="SimSun" w:hint="eastAsia"/>
          <w:sz w:val="21"/>
        </w:rPr>
        <w:t>函</w:t>
      </w:r>
      <w:r w:rsidR="005A0BCE">
        <w:rPr>
          <w:rFonts w:ascii="SimSun" w:hAnsi="SimSun" w:hint="eastAsia"/>
          <w:sz w:val="21"/>
        </w:rPr>
        <w:t>)</w:t>
      </w:r>
      <w:r w:rsidRPr="001E0925">
        <w:rPr>
          <w:rFonts w:ascii="SimSun" w:hAnsi="SimSun" w:hint="eastAsia"/>
          <w:sz w:val="21"/>
        </w:rPr>
        <w:t>。</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结构：</w:t>
      </w:r>
      <w:r w:rsidR="002B449D" w:rsidRPr="001E0925">
        <w:rPr>
          <w:rFonts w:ascii="SimSun" w:hAnsi="SimSun" w:hint="eastAsia"/>
          <w:sz w:val="21"/>
        </w:rPr>
        <w:t>PPI</w:t>
      </w:r>
      <w:r w:rsidR="00EF5453" w:rsidRPr="001E0925">
        <w:rPr>
          <w:rFonts w:ascii="SimSun" w:hAnsi="SimSun" w:hint="eastAsia"/>
          <w:sz w:val="21"/>
        </w:rPr>
        <w:t>大会是最高管理</w:t>
      </w:r>
      <w:r w:rsidR="002B449D" w:rsidRPr="001E0925">
        <w:rPr>
          <w:rFonts w:ascii="SimSun" w:hAnsi="SimSun" w:hint="eastAsia"/>
          <w:sz w:val="21"/>
        </w:rPr>
        <w:t>机构。它由海盗党国际的所有成员组成。PPI由其执行机构</w:t>
      </w:r>
      <w:r w:rsidR="004E7A2B" w:rsidRPr="001E0925">
        <w:rPr>
          <w:rFonts w:ascii="SimSun" w:hAnsi="SimSun" w:hint="eastAsia"/>
          <w:sz w:val="21"/>
        </w:rPr>
        <w:t>，即</w:t>
      </w:r>
      <w:r w:rsidR="002B449D" w:rsidRPr="001E0925">
        <w:rPr>
          <w:rFonts w:ascii="SimSun" w:hAnsi="SimSun" w:hint="eastAsia"/>
          <w:sz w:val="21"/>
        </w:rPr>
        <w:t>董事会进行管理。</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成员：</w:t>
      </w:r>
      <w:r w:rsidR="002B449D" w:rsidRPr="001E0925">
        <w:rPr>
          <w:rFonts w:ascii="SimSun" w:hAnsi="SimSun" w:hint="eastAsia"/>
          <w:sz w:val="21"/>
        </w:rPr>
        <w:t>PPI的普通会员有</w:t>
      </w:r>
      <w:r w:rsidR="00EF5453" w:rsidRPr="001E0925">
        <w:rPr>
          <w:rFonts w:ascii="SimSun" w:hAnsi="SimSun" w:hint="eastAsia"/>
          <w:sz w:val="21"/>
        </w:rPr>
        <w:t>44个以上国家的海盗党，并接纳了11</w:t>
      </w:r>
      <w:r w:rsidR="002B449D" w:rsidRPr="001E0925">
        <w:rPr>
          <w:rFonts w:ascii="SimSun" w:hAnsi="SimSun" w:hint="eastAsia"/>
          <w:sz w:val="21"/>
        </w:rPr>
        <w:t>个地区性海盗党为观察员。</w:t>
      </w:r>
    </w:p>
    <w:p w:rsidR="0080533C" w:rsidRPr="00496288" w:rsidRDefault="00D109EC" w:rsidP="0025058E">
      <w:pPr>
        <w:pStyle w:val="3"/>
        <w:spacing w:after="240" w:line="340" w:lineRule="atLeast"/>
        <w:jc w:val="both"/>
        <w:rPr>
          <w:rFonts w:ascii="SimSun" w:hAnsi="SimSun"/>
          <w:sz w:val="21"/>
          <w:szCs w:val="22"/>
        </w:rPr>
      </w:pPr>
      <w:r w:rsidRPr="00496288">
        <w:rPr>
          <w:rFonts w:ascii="SimSun" w:hAnsi="SimSun" w:hint="eastAsia"/>
          <w:sz w:val="21"/>
        </w:rPr>
        <w:t>埃及发明家</w:t>
      </w:r>
      <w:r w:rsidR="0025058E" w:rsidRPr="00496288">
        <w:rPr>
          <w:rFonts w:ascii="SimSun" w:hAnsi="SimSun" w:hint="eastAsia"/>
          <w:sz w:val="21"/>
        </w:rPr>
        <w:t>联合会</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总部：</w:t>
      </w:r>
      <w:r w:rsidR="0025058E" w:rsidRPr="001E0925">
        <w:rPr>
          <w:rFonts w:ascii="SimSun" w:hAnsi="SimSun" w:hint="eastAsia"/>
          <w:sz w:val="21"/>
        </w:rPr>
        <w:t>埃及发明</w:t>
      </w:r>
      <w:r w:rsidR="00D109EC" w:rsidRPr="00496288">
        <w:rPr>
          <w:rFonts w:ascii="SimSun" w:hAnsi="SimSun" w:hint="eastAsia"/>
          <w:sz w:val="21"/>
        </w:rPr>
        <w:t>家</w:t>
      </w:r>
      <w:r w:rsidR="0025058E" w:rsidRPr="001E0925">
        <w:rPr>
          <w:rFonts w:ascii="SimSun" w:hAnsi="SimSun" w:hint="eastAsia"/>
          <w:sz w:val="21"/>
        </w:rPr>
        <w:t>联合会</w:t>
      </w:r>
      <w:r w:rsidRPr="001E0925">
        <w:rPr>
          <w:rFonts w:ascii="SimSun" w:hAnsi="SimSun" w:hint="eastAsia"/>
          <w:sz w:val="21"/>
        </w:rPr>
        <w:t>成立于201</w:t>
      </w:r>
      <w:r w:rsidR="0025058E" w:rsidRPr="001E0925">
        <w:rPr>
          <w:rFonts w:ascii="SimSun" w:hAnsi="SimSun" w:hint="eastAsia"/>
          <w:sz w:val="21"/>
        </w:rPr>
        <w:t>2</w:t>
      </w:r>
      <w:r w:rsidRPr="001E0925">
        <w:rPr>
          <w:rFonts w:ascii="SimSun" w:hAnsi="SimSun" w:hint="eastAsia"/>
          <w:sz w:val="21"/>
        </w:rPr>
        <w:t>年</w:t>
      </w:r>
      <w:r w:rsidR="0025058E" w:rsidRPr="001E0925">
        <w:rPr>
          <w:rFonts w:ascii="SimSun" w:hAnsi="SimSun" w:hint="eastAsia"/>
          <w:sz w:val="21"/>
        </w:rPr>
        <w:t>11</w:t>
      </w:r>
      <w:r w:rsidRPr="001E0925">
        <w:rPr>
          <w:rFonts w:ascii="SimSun" w:hAnsi="SimSun" w:hint="eastAsia"/>
          <w:sz w:val="21"/>
        </w:rPr>
        <w:t>月，总部设在</w:t>
      </w:r>
      <w:r w:rsidR="0025058E" w:rsidRPr="001E0925">
        <w:rPr>
          <w:rFonts w:ascii="SimSun" w:hAnsi="SimSun" w:hint="eastAsia"/>
          <w:sz w:val="21"/>
        </w:rPr>
        <w:t>埃及开罗</w:t>
      </w:r>
      <w:r w:rsidRPr="001E0925">
        <w:rPr>
          <w:rFonts w:ascii="SimSun" w:hAnsi="SimSun" w:hint="eastAsia"/>
          <w:sz w:val="21"/>
        </w:rPr>
        <w:t>。</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目标：</w:t>
      </w:r>
      <w:r w:rsidR="005F66DC" w:rsidRPr="001E0925">
        <w:rPr>
          <w:rFonts w:ascii="SimSun" w:hAnsi="SimSun" w:hint="eastAsia"/>
          <w:sz w:val="21"/>
        </w:rPr>
        <w:t>联合会旨在提高埃及发明</w:t>
      </w:r>
      <w:r w:rsidR="00D109EC">
        <w:rPr>
          <w:rFonts w:ascii="SimSun" w:hAnsi="SimSun" w:hint="eastAsia"/>
          <w:sz w:val="21"/>
        </w:rPr>
        <w:t>家</w:t>
      </w:r>
      <w:r w:rsidR="005F66DC" w:rsidRPr="001E0925">
        <w:rPr>
          <w:rFonts w:ascii="SimSun" w:hAnsi="SimSun" w:hint="eastAsia"/>
          <w:sz w:val="21"/>
        </w:rPr>
        <w:t>的国际经济地位。此外，联合会</w:t>
      </w:r>
      <w:r w:rsidR="0025058E" w:rsidRPr="001E0925">
        <w:rPr>
          <w:rFonts w:ascii="SimSun" w:hAnsi="SimSun" w:hint="eastAsia"/>
          <w:sz w:val="21"/>
        </w:rPr>
        <w:t>致力于通过在发达国家和埃及传播发明与创新文化以促进经济发展。</w:t>
      </w:r>
      <w:r w:rsidR="007874E0" w:rsidRPr="001E0925">
        <w:rPr>
          <w:rFonts w:ascii="SimSun" w:hAnsi="SimSun" w:hint="eastAsia"/>
          <w:sz w:val="21"/>
        </w:rPr>
        <w:t>联合会</w:t>
      </w:r>
      <w:r w:rsidR="0054336E" w:rsidRPr="001E0925">
        <w:rPr>
          <w:rFonts w:ascii="SimSun" w:hAnsi="SimSun" w:hint="eastAsia"/>
          <w:sz w:val="21"/>
        </w:rPr>
        <w:t>还整合知识产权与国际发展政策，提高发明与创新管理的效率。</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结构：</w:t>
      </w:r>
      <w:r w:rsidR="003E695D" w:rsidRPr="001E0925">
        <w:rPr>
          <w:rFonts w:ascii="SimSun" w:hAnsi="SimSun" w:hint="eastAsia"/>
          <w:sz w:val="21"/>
        </w:rPr>
        <w:t>埃及发明</w:t>
      </w:r>
      <w:r w:rsidR="00D109EC" w:rsidRPr="00496288">
        <w:rPr>
          <w:rFonts w:ascii="SimSun" w:hAnsi="SimSun" w:hint="eastAsia"/>
          <w:sz w:val="21"/>
        </w:rPr>
        <w:t>家</w:t>
      </w:r>
      <w:r w:rsidR="003E695D" w:rsidRPr="001E0925">
        <w:rPr>
          <w:rFonts w:ascii="SimSun" w:hAnsi="SimSun" w:hint="eastAsia"/>
          <w:sz w:val="21"/>
        </w:rPr>
        <w:t>联合会</w:t>
      </w:r>
      <w:r w:rsidRPr="001E0925">
        <w:rPr>
          <w:rFonts w:ascii="SimSun" w:hAnsi="SimSun" w:hint="eastAsia"/>
          <w:sz w:val="21"/>
        </w:rPr>
        <w:t>的主要管理机构是</w:t>
      </w:r>
      <w:r w:rsidR="003E695D" w:rsidRPr="001E0925">
        <w:rPr>
          <w:rFonts w:ascii="SimSun" w:hAnsi="SimSun" w:hint="eastAsia"/>
          <w:sz w:val="21"/>
        </w:rPr>
        <w:t>由主席、秘书长和司库构成的董事会</w:t>
      </w:r>
      <w:r w:rsidRPr="001E0925">
        <w:rPr>
          <w:rFonts w:ascii="SimSun" w:hAnsi="SimSun" w:hint="eastAsia"/>
          <w:sz w:val="21"/>
        </w:rPr>
        <w:t>。</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成员：</w:t>
      </w:r>
      <w:r w:rsidR="009B7A3F" w:rsidRPr="001E0925">
        <w:rPr>
          <w:rFonts w:ascii="SimSun" w:hAnsi="SimSun" w:hint="eastAsia"/>
          <w:sz w:val="21"/>
        </w:rPr>
        <w:t>来自埃及、尼日尔、沙特阿拉伯、叙利亚和也门的协会是埃及发明</w:t>
      </w:r>
      <w:r w:rsidR="00D109EC">
        <w:rPr>
          <w:rFonts w:ascii="SimSun" w:hAnsi="SimSun" w:hint="eastAsia"/>
          <w:sz w:val="21"/>
        </w:rPr>
        <w:t>家</w:t>
      </w:r>
      <w:r w:rsidR="009B7A3F" w:rsidRPr="001E0925">
        <w:rPr>
          <w:rFonts w:ascii="SimSun" w:hAnsi="SimSun" w:hint="eastAsia"/>
          <w:sz w:val="21"/>
        </w:rPr>
        <w:t>联合会的会员。67个来自埃及和叙利亚的发明</w:t>
      </w:r>
      <w:r w:rsidR="00D109EC">
        <w:rPr>
          <w:rFonts w:ascii="SimSun" w:hAnsi="SimSun" w:hint="eastAsia"/>
          <w:sz w:val="21"/>
        </w:rPr>
        <w:t>家</w:t>
      </w:r>
      <w:r w:rsidR="009B7A3F" w:rsidRPr="001E0925">
        <w:rPr>
          <w:rFonts w:ascii="SimSun" w:hAnsi="SimSun" w:hint="eastAsia"/>
          <w:sz w:val="21"/>
        </w:rPr>
        <w:t>也是联合会的会员。</w:t>
      </w:r>
    </w:p>
    <w:p w:rsidR="0080533C" w:rsidRPr="00496288" w:rsidRDefault="00250F90" w:rsidP="0025058E">
      <w:pPr>
        <w:pStyle w:val="3"/>
        <w:spacing w:after="240" w:line="340" w:lineRule="atLeast"/>
        <w:jc w:val="both"/>
        <w:rPr>
          <w:rFonts w:ascii="SimSun" w:hAnsi="SimSun"/>
          <w:i/>
          <w:iCs/>
          <w:sz w:val="21"/>
          <w:szCs w:val="22"/>
          <w:lang w:val="fr-CH"/>
        </w:rPr>
      </w:pPr>
      <w:r w:rsidRPr="00496288">
        <w:rPr>
          <w:rFonts w:ascii="SimSun" w:hAnsi="SimSun" w:hint="eastAsia"/>
          <w:sz w:val="21"/>
          <w:szCs w:val="22"/>
        </w:rPr>
        <w:t>为明天的传统奋斗组织：</w:t>
      </w:r>
      <w:r w:rsidR="00CE496E" w:rsidRPr="00496288">
        <w:rPr>
          <w:rFonts w:ascii="SimSun" w:hAnsi="SimSun" w:hint="eastAsia"/>
          <w:sz w:val="21"/>
          <w:szCs w:val="22"/>
        </w:rPr>
        <w:t>保护和改进少数民族区域文化环境协会</w:t>
      </w:r>
      <w:r w:rsidR="0080533C" w:rsidRPr="00496288">
        <w:rPr>
          <w:rFonts w:ascii="SimSun" w:hAnsi="SimSun"/>
          <w:iCs/>
          <w:sz w:val="21"/>
          <w:szCs w:val="22"/>
          <w:lang w:val="fr-CH"/>
        </w:rPr>
        <w:t>(Traditions pour Demain)</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总部：</w:t>
      </w:r>
      <w:r w:rsidR="00CE496E" w:rsidRPr="001E0925">
        <w:rPr>
          <w:rFonts w:ascii="SimSun" w:hAnsi="SimSun" w:hint="eastAsia"/>
          <w:sz w:val="21"/>
        </w:rPr>
        <w:t>为明天的传统奋斗组织</w:t>
      </w:r>
      <w:r w:rsidRPr="001E0925">
        <w:rPr>
          <w:rFonts w:ascii="SimSun" w:hAnsi="SimSun" w:hint="eastAsia"/>
          <w:sz w:val="21"/>
        </w:rPr>
        <w:t>成立于</w:t>
      </w:r>
      <w:r w:rsidR="00CE496E" w:rsidRPr="001E0925">
        <w:rPr>
          <w:rFonts w:ascii="SimSun" w:hAnsi="SimSun" w:hint="eastAsia"/>
          <w:sz w:val="21"/>
        </w:rPr>
        <w:t>1986</w:t>
      </w:r>
      <w:r w:rsidRPr="001E0925">
        <w:rPr>
          <w:rFonts w:ascii="SimSun" w:hAnsi="SimSun" w:hint="eastAsia"/>
          <w:sz w:val="21"/>
        </w:rPr>
        <w:t>年</w:t>
      </w:r>
      <w:r w:rsidR="00CE496E" w:rsidRPr="001E0925">
        <w:rPr>
          <w:rFonts w:ascii="SimSun" w:hAnsi="SimSun" w:hint="eastAsia"/>
          <w:sz w:val="21"/>
        </w:rPr>
        <w:t>7</w:t>
      </w:r>
      <w:r w:rsidRPr="001E0925">
        <w:rPr>
          <w:rFonts w:ascii="SimSun" w:hAnsi="SimSun" w:hint="eastAsia"/>
          <w:sz w:val="21"/>
        </w:rPr>
        <w:t>月</w:t>
      </w:r>
      <w:r w:rsidRPr="001E0925">
        <w:rPr>
          <w:rFonts w:ascii="SimSun" w:hAnsi="SimSun"/>
          <w:sz w:val="21"/>
        </w:rPr>
        <w:t>1</w:t>
      </w:r>
      <w:r w:rsidR="00CE496E" w:rsidRPr="001E0925">
        <w:rPr>
          <w:rFonts w:ascii="SimSun" w:hAnsi="SimSun" w:hint="eastAsia"/>
          <w:sz w:val="21"/>
        </w:rPr>
        <w:t>4</w:t>
      </w:r>
      <w:r w:rsidRPr="001E0925">
        <w:rPr>
          <w:rFonts w:ascii="SimSun" w:hAnsi="SimSun" w:hint="eastAsia"/>
          <w:sz w:val="21"/>
        </w:rPr>
        <w:t>日，总部设在</w:t>
      </w:r>
      <w:r w:rsidR="00CE496E" w:rsidRPr="001E0925">
        <w:rPr>
          <w:rFonts w:ascii="SimSun" w:hAnsi="SimSun" w:hint="eastAsia"/>
          <w:sz w:val="21"/>
        </w:rPr>
        <w:t>瑞士日内瓦</w:t>
      </w:r>
      <w:r w:rsidRPr="001E0925">
        <w:rPr>
          <w:rFonts w:ascii="SimSun" w:hAnsi="SimSun" w:hint="eastAsia"/>
          <w:sz w:val="21"/>
        </w:rPr>
        <w:t>。</w:t>
      </w:r>
    </w:p>
    <w:p w:rsidR="004B3885"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目标：</w:t>
      </w:r>
      <w:r w:rsidR="008E22D8">
        <w:rPr>
          <w:rFonts w:ascii="SimSun" w:hAnsi="SimSun" w:hint="eastAsia"/>
          <w:sz w:val="21"/>
        </w:rPr>
        <w:t>该</w:t>
      </w:r>
      <w:r w:rsidR="004B3885" w:rsidRPr="001E0925">
        <w:rPr>
          <w:rFonts w:ascii="SimSun" w:hAnsi="SimSun" w:hint="eastAsia"/>
          <w:sz w:val="21"/>
        </w:rPr>
        <w:t>组织的宗旨是通过项目</w:t>
      </w:r>
      <w:r w:rsidR="00940F90" w:rsidRPr="001E0925">
        <w:rPr>
          <w:rFonts w:ascii="SimSun" w:hAnsi="SimSun" w:hint="eastAsia"/>
          <w:sz w:val="21"/>
        </w:rPr>
        <w:t>规划</w:t>
      </w:r>
      <w:r w:rsidR="004B3885" w:rsidRPr="001E0925">
        <w:rPr>
          <w:rFonts w:ascii="SimSun" w:hAnsi="SimSun" w:hint="eastAsia"/>
          <w:sz w:val="21"/>
        </w:rPr>
        <w:t>和支持，保护并促进任何国家土著社区的传统价值和文化表达，以拉丁美洲为主。</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结构：</w:t>
      </w:r>
      <w:r w:rsidR="004B3885" w:rsidRPr="001E0925">
        <w:rPr>
          <w:rFonts w:ascii="SimSun" w:hAnsi="SimSun" w:hint="eastAsia"/>
          <w:sz w:val="21"/>
        </w:rPr>
        <w:t>为明天的传统奋斗组织</w:t>
      </w:r>
      <w:r w:rsidRPr="001E0925">
        <w:rPr>
          <w:rFonts w:ascii="SimSun" w:hAnsi="SimSun" w:hint="eastAsia"/>
          <w:sz w:val="21"/>
        </w:rPr>
        <w:t>的主要管理机构是</w:t>
      </w:r>
      <w:r w:rsidR="004B3885" w:rsidRPr="001E0925">
        <w:rPr>
          <w:rFonts w:ascii="SimSun" w:hAnsi="SimSun" w:hint="eastAsia"/>
          <w:sz w:val="21"/>
        </w:rPr>
        <w:t>大会</w:t>
      </w:r>
      <w:r w:rsidR="00D109EC">
        <w:rPr>
          <w:rFonts w:ascii="SimSun" w:hAnsi="SimSun" w:hint="eastAsia"/>
          <w:sz w:val="21"/>
        </w:rPr>
        <w:t>。</w:t>
      </w:r>
      <w:r w:rsidR="004B3885" w:rsidRPr="001E0925">
        <w:rPr>
          <w:rFonts w:ascii="SimSun" w:hAnsi="SimSun" w:hint="eastAsia"/>
          <w:sz w:val="21"/>
        </w:rPr>
        <w:t>官员包括主席、一</w:t>
      </w:r>
      <w:r w:rsidR="0054741A" w:rsidRPr="001E0925">
        <w:rPr>
          <w:rFonts w:ascii="SimSun" w:hAnsi="SimSun" w:hint="eastAsia"/>
          <w:sz w:val="21"/>
        </w:rPr>
        <w:t>位</w:t>
      </w:r>
      <w:r w:rsidR="004B3885" w:rsidRPr="001E0925">
        <w:rPr>
          <w:rFonts w:ascii="SimSun" w:hAnsi="SimSun" w:hint="eastAsia"/>
          <w:sz w:val="21"/>
        </w:rPr>
        <w:t>或多</w:t>
      </w:r>
      <w:r w:rsidR="0054741A" w:rsidRPr="001E0925">
        <w:rPr>
          <w:rFonts w:ascii="SimSun" w:hAnsi="SimSun" w:hint="eastAsia"/>
          <w:sz w:val="21"/>
        </w:rPr>
        <w:t>位</w:t>
      </w:r>
      <w:r w:rsidR="004B3885" w:rsidRPr="001E0925">
        <w:rPr>
          <w:rFonts w:ascii="SimSun" w:hAnsi="SimSun" w:hint="eastAsia"/>
          <w:sz w:val="21"/>
        </w:rPr>
        <w:t>副主席、一位秘书长和一位司库</w:t>
      </w:r>
      <w:r w:rsidRPr="001E0925">
        <w:rPr>
          <w:rFonts w:ascii="SimSun" w:hAnsi="SimSun" w:hint="eastAsia"/>
          <w:sz w:val="21"/>
        </w:rPr>
        <w:t>。</w:t>
      </w:r>
    </w:p>
    <w:p w:rsidR="0080533C" w:rsidRPr="001E0925" w:rsidRDefault="0080533C" w:rsidP="00F77376">
      <w:pPr>
        <w:spacing w:afterLines="50" w:after="120" w:line="340" w:lineRule="atLeast"/>
        <w:jc w:val="both"/>
        <w:rPr>
          <w:rFonts w:ascii="SimSun" w:hAnsi="SimSun"/>
          <w:sz w:val="21"/>
        </w:rPr>
      </w:pPr>
      <w:r w:rsidRPr="001E0925">
        <w:rPr>
          <w:rFonts w:ascii="SimSun" w:hAnsi="SimSun" w:hint="eastAsia"/>
          <w:sz w:val="21"/>
        </w:rPr>
        <w:t>成员：</w:t>
      </w:r>
      <w:r w:rsidR="007874E0" w:rsidRPr="001E0925">
        <w:rPr>
          <w:rFonts w:ascii="SimSun" w:hAnsi="SimSun" w:hint="eastAsia"/>
          <w:sz w:val="21"/>
        </w:rPr>
        <w:t>有500名法人或个人会员</w:t>
      </w:r>
      <w:r w:rsidRPr="001E0925">
        <w:rPr>
          <w:rFonts w:ascii="SimSun" w:hAnsi="SimSun" w:hint="eastAsia"/>
          <w:sz w:val="21"/>
        </w:rPr>
        <w:t>。</w:t>
      </w:r>
    </w:p>
    <w:p w:rsidR="003679A0" w:rsidRPr="001E0925" w:rsidRDefault="003679A0" w:rsidP="00CD47D1">
      <w:pPr>
        <w:spacing w:after="120" w:line="340" w:lineRule="atLeast"/>
        <w:ind w:left="5534"/>
        <w:jc w:val="both"/>
        <w:textAlignment w:val="bottom"/>
        <w:rPr>
          <w:rFonts w:ascii="KaiTi" w:eastAsia="KaiTi" w:hAnsi="SimSun"/>
          <w:sz w:val="21"/>
          <w:szCs w:val="21"/>
        </w:rPr>
      </w:pPr>
    </w:p>
    <w:p w:rsidR="006A4F46" w:rsidRPr="00E823D8" w:rsidRDefault="001C147C" w:rsidP="00D950C8">
      <w:pPr>
        <w:spacing w:afterLines="50"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w:t>
      </w:r>
      <w:r w:rsidR="00547829" w:rsidRPr="00E823D8">
        <w:rPr>
          <w:rFonts w:ascii="KaiTi" w:eastAsia="KaiTi" w:hAnsi="KaiTi" w:hint="eastAsia"/>
          <w:sz w:val="21"/>
          <w:szCs w:val="21"/>
        </w:rPr>
        <w:t>后接附件</w:t>
      </w:r>
      <w:r w:rsidR="000D6424" w:rsidRPr="00E823D8">
        <w:rPr>
          <w:rFonts w:ascii="KaiTi" w:eastAsia="KaiTi" w:hAnsi="KaiTi" w:hint="eastAsia"/>
          <w:sz w:val="21"/>
          <w:szCs w:val="21"/>
        </w:rPr>
        <w:t>三</w:t>
      </w:r>
      <w:r w:rsidRPr="00E823D8">
        <w:rPr>
          <w:rFonts w:ascii="KaiTi" w:eastAsia="KaiTi" w:hAnsi="KaiTi" w:hint="eastAsia"/>
          <w:sz w:val="21"/>
          <w:szCs w:val="21"/>
        </w:rPr>
        <w:t>]</w:t>
      </w:r>
    </w:p>
    <w:p w:rsidR="001C147C" w:rsidRPr="006A4F46" w:rsidRDefault="001C147C" w:rsidP="006A4F46">
      <w:pPr>
        <w:spacing w:afterLines="50" w:after="120" w:line="320" w:lineRule="atLeast"/>
        <w:jc w:val="both"/>
        <w:rPr>
          <w:rFonts w:ascii="SimSun" w:hAnsi="SimSun"/>
          <w:sz w:val="21"/>
          <w:szCs w:val="21"/>
        </w:rPr>
        <w:sectPr w:rsidR="001C147C" w:rsidRPr="006A4F46" w:rsidSect="00DD41E4">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17597B" w:rsidRPr="00DE4E7D" w:rsidRDefault="00DC6B07" w:rsidP="00DE4E7D">
      <w:pPr>
        <w:pStyle w:val="2"/>
        <w:spacing w:after="0" w:line="380" w:lineRule="atLeast"/>
        <w:jc w:val="both"/>
        <w:rPr>
          <w:rFonts w:eastAsia="SimHei" w:hAnsi="SimSun"/>
          <w:sz w:val="21"/>
          <w:szCs w:val="21"/>
        </w:rPr>
      </w:pPr>
      <w:r w:rsidRPr="00DC6B07">
        <w:rPr>
          <w:rFonts w:eastAsia="SimHei" w:hAnsi="SimSun" w:hint="eastAsia"/>
          <w:sz w:val="21"/>
          <w:szCs w:val="21"/>
        </w:rPr>
        <w:lastRenderedPageBreak/>
        <w:t>关于</w:t>
      </w:r>
      <w:r w:rsidR="0017597B" w:rsidRPr="00DE4E7D">
        <w:rPr>
          <w:rFonts w:eastAsia="SimHei" w:hAnsi="SimSun" w:hint="eastAsia"/>
          <w:sz w:val="21"/>
          <w:szCs w:val="21"/>
        </w:rPr>
        <w:t>国家非政府组织的详细情况</w:t>
      </w:r>
    </w:p>
    <w:p w:rsidR="0017597B" w:rsidRPr="001E0925" w:rsidRDefault="005A0BCE" w:rsidP="00DE4E7D">
      <w:pPr>
        <w:spacing w:after="240" w:line="340" w:lineRule="atLeast"/>
        <w:jc w:val="both"/>
        <w:rPr>
          <w:rFonts w:ascii="SimSun" w:hAnsi="SimSun"/>
          <w:sz w:val="21"/>
        </w:rPr>
      </w:pPr>
      <w:r>
        <w:rPr>
          <w:rFonts w:ascii="SimSun" w:hAnsi="SimSun"/>
          <w:sz w:val="21"/>
        </w:rPr>
        <w:t>(</w:t>
      </w:r>
      <w:r w:rsidR="00DC6B07" w:rsidRPr="001E0925">
        <w:rPr>
          <w:rFonts w:ascii="SimSun" w:hAnsi="SimSun" w:hint="eastAsia"/>
          <w:sz w:val="21"/>
        </w:rPr>
        <w:t>根据下述组织提供的信息整理</w:t>
      </w:r>
      <w:r>
        <w:rPr>
          <w:rFonts w:ascii="SimSun" w:hAnsi="SimSun"/>
          <w:sz w:val="21"/>
        </w:rPr>
        <w:t>)</w:t>
      </w:r>
    </w:p>
    <w:p w:rsidR="003679A0" w:rsidRPr="001E0925" w:rsidRDefault="00820E30" w:rsidP="003679A0">
      <w:pPr>
        <w:pStyle w:val="3"/>
        <w:spacing w:after="240" w:line="340" w:lineRule="atLeast"/>
        <w:jc w:val="both"/>
        <w:rPr>
          <w:rFonts w:ascii="SimSun" w:hAnsi="SimSun"/>
          <w:sz w:val="21"/>
          <w:szCs w:val="21"/>
        </w:rPr>
      </w:pPr>
      <w:r w:rsidRPr="00073F2B">
        <w:rPr>
          <w:rFonts w:ascii="SimSun" w:hAnsi="SimSun" w:hint="eastAsia"/>
          <w:sz w:val="21"/>
          <w:szCs w:val="21"/>
        </w:rPr>
        <w:t>图书馆与情报专家学会(CILIP)</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3C534A" w:rsidRPr="001E0925">
        <w:rPr>
          <w:rFonts w:ascii="SimSun" w:hAnsi="SimSun" w:hint="eastAsia"/>
          <w:sz w:val="21"/>
        </w:rPr>
        <w:t>CILIP</w:t>
      </w:r>
      <w:r w:rsidRPr="001E0925">
        <w:rPr>
          <w:rFonts w:ascii="SimSun" w:hAnsi="SimSun" w:hint="eastAsia"/>
          <w:sz w:val="21"/>
        </w:rPr>
        <w:t>成立于</w:t>
      </w:r>
      <w:r w:rsidR="003C534A" w:rsidRPr="001E0925">
        <w:rPr>
          <w:rFonts w:ascii="SimSun" w:hAnsi="SimSun" w:hint="eastAsia"/>
          <w:sz w:val="21"/>
        </w:rPr>
        <w:t>2002</w:t>
      </w:r>
      <w:r w:rsidRPr="001E0925">
        <w:rPr>
          <w:rFonts w:ascii="SimSun" w:hAnsi="SimSun" w:hint="eastAsia"/>
          <w:sz w:val="21"/>
        </w:rPr>
        <w:t>年</w:t>
      </w:r>
      <w:r w:rsidR="003C534A" w:rsidRPr="001E0925">
        <w:rPr>
          <w:rFonts w:ascii="SimSun" w:hAnsi="SimSun" w:hint="eastAsia"/>
          <w:sz w:val="21"/>
        </w:rPr>
        <w:t>4</w:t>
      </w:r>
      <w:r w:rsidRPr="001E0925">
        <w:rPr>
          <w:rFonts w:ascii="SimSun" w:hAnsi="SimSun" w:hint="eastAsia"/>
          <w:sz w:val="21"/>
        </w:rPr>
        <w:t>月</w:t>
      </w:r>
      <w:r w:rsidRPr="001E0925">
        <w:rPr>
          <w:rFonts w:ascii="SimSun" w:hAnsi="SimSun"/>
          <w:sz w:val="21"/>
        </w:rPr>
        <w:t>1</w:t>
      </w:r>
      <w:r w:rsidRPr="001E0925">
        <w:rPr>
          <w:rFonts w:ascii="SimSun" w:hAnsi="SimSun" w:hint="eastAsia"/>
          <w:sz w:val="21"/>
        </w:rPr>
        <w:t>日，总部设在</w:t>
      </w:r>
      <w:r w:rsidR="003C534A" w:rsidRPr="001E0925">
        <w:rPr>
          <w:rFonts w:ascii="SimSun" w:hAnsi="SimSun" w:hint="eastAsia"/>
          <w:sz w:val="21"/>
        </w:rPr>
        <w:t>联合王国伦敦</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3C534A" w:rsidRPr="001E0925">
        <w:rPr>
          <w:rFonts w:ascii="SimSun" w:hAnsi="SimSun" w:hint="eastAsia"/>
          <w:sz w:val="21"/>
        </w:rPr>
        <w:t>CILIP积极致力于与图书馆版权及相关权有关事项。</w:t>
      </w:r>
      <w:r w:rsidR="008E22D8">
        <w:rPr>
          <w:rFonts w:ascii="SimSun" w:hAnsi="SimSun" w:hint="eastAsia"/>
          <w:sz w:val="21"/>
        </w:rPr>
        <w:t>该</w:t>
      </w:r>
      <w:r w:rsidR="003C534A" w:rsidRPr="001E0925">
        <w:rPr>
          <w:rFonts w:ascii="SimSun" w:hAnsi="SimSun" w:hint="eastAsia"/>
          <w:sz w:val="21"/>
        </w:rPr>
        <w:t>组织的目标是通过发展图书馆和信息服务，使教育和知识惠及公众，从而促进信息科学的进步。</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3C534A" w:rsidRPr="001E0925">
        <w:rPr>
          <w:rFonts w:ascii="SimSun" w:hAnsi="SimSun" w:hint="eastAsia"/>
          <w:sz w:val="21"/>
        </w:rPr>
        <w:t>CIL</w:t>
      </w:r>
      <w:r w:rsidRPr="001E0925">
        <w:rPr>
          <w:rFonts w:ascii="SimSun" w:hAnsi="SimSun"/>
          <w:sz w:val="21"/>
        </w:rPr>
        <w:t>I</w:t>
      </w:r>
      <w:r w:rsidR="003C534A" w:rsidRPr="001E0925">
        <w:rPr>
          <w:rFonts w:ascii="SimSun" w:hAnsi="SimSun" w:hint="eastAsia"/>
          <w:sz w:val="21"/>
        </w:rPr>
        <w:t>P</w:t>
      </w:r>
      <w:r w:rsidRPr="001E0925">
        <w:rPr>
          <w:rFonts w:ascii="SimSun" w:hAnsi="SimSun" w:hint="eastAsia"/>
          <w:sz w:val="21"/>
        </w:rPr>
        <w:t>的</w:t>
      </w:r>
      <w:r w:rsidR="003C534A" w:rsidRPr="001E0925">
        <w:rPr>
          <w:rFonts w:ascii="SimSun" w:hAnsi="SimSun" w:hint="eastAsia"/>
          <w:sz w:val="21"/>
        </w:rPr>
        <w:t>主要</w:t>
      </w:r>
      <w:r w:rsidRPr="001E0925">
        <w:rPr>
          <w:rFonts w:ascii="SimSun" w:hAnsi="SimSun" w:hint="eastAsia"/>
          <w:sz w:val="21"/>
        </w:rPr>
        <w:t>管理机构是</w:t>
      </w:r>
      <w:r w:rsidR="003C534A" w:rsidRPr="001E0925">
        <w:rPr>
          <w:rFonts w:ascii="SimSun" w:hAnsi="SimSun" w:hint="eastAsia"/>
          <w:sz w:val="21"/>
        </w:rPr>
        <w:t>理事会</w:t>
      </w:r>
      <w:r w:rsidRPr="001E0925">
        <w:rPr>
          <w:rFonts w:ascii="SimSun" w:hAnsi="SimSun" w:hint="eastAsia"/>
          <w:sz w:val="21"/>
        </w:rPr>
        <w:t>，</w:t>
      </w:r>
      <w:r w:rsidR="003C534A" w:rsidRPr="001E0925">
        <w:rPr>
          <w:rFonts w:ascii="SimSun" w:hAnsi="SimSun" w:hint="eastAsia"/>
          <w:sz w:val="21"/>
        </w:rPr>
        <w:t>由主席领导、五位高级官员提供建议。CILIP设有若干委员会、专家组和任务组，每个各司其责，向主席办公室报告</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E5151F" w:rsidRPr="001E0925">
        <w:rPr>
          <w:rFonts w:ascii="SimSun" w:hAnsi="SimSun" w:hint="eastAsia"/>
          <w:sz w:val="21"/>
        </w:rPr>
        <w:t>CILIP有约13</w:t>
      </w:r>
      <w:r w:rsidR="00ED7805">
        <w:rPr>
          <w:rFonts w:ascii="SimSun" w:hAnsi="SimSun" w:hint="eastAsia"/>
          <w:sz w:val="21"/>
        </w:rPr>
        <w:t>,</w:t>
      </w:r>
      <w:r w:rsidR="00E5151F" w:rsidRPr="001E0925">
        <w:rPr>
          <w:rFonts w:ascii="SimSun" w:hAnsi="SimSun" w:hint="eastAsia"/>
          <w:sz w:val="21"/>
        </w:rPr>
        <w:t>5</w:t>
      </w:r>
      <w:r w:rsidRPr="001E0925">
        <w:rPr>
          <w:rFonts w:ascii="SimSun" w:hAnsi="SimSun"/>
          <w:sz w:val="21"/>
        </w:rPr>
        <w:t>00</w:t>
      </w:r>
      <w:r w:rsidRPr="001E0925">
        <w:rPr>
          <w:rFonts w:ascii="SimSun" w:hAnsi="SimSun" w:hint="eastAsia"/>
          <w:sz w:val="21"/>
        </w:rPr>
        <w:t>名</w:t>
      </w:r>
      <w:r w:rsidR="002848E6" w:rsidRPr="001E0925">
        <w:rPr>
          <w:rFonts w:ascii="SimSun" w:hAnsi="SimSun" w:hint="eastAsia"/>
          <w:sz w:val="21"/>
        </w:rPr>
        <w:t>与联合王国大部分经济领域密切合作的</w:t>
      </w:r>
      <w:r w:rsidR="00E5151F" w:rsidRPr="001E0925">
        <w:rPr>
          <w:rFonts w:ascii="SimSun" w:hAnsi="SimSun" w:hint="eastAsia"/>
          <w:sz w:val="21"/>
        </w:rPr>
        <w:t>个人</w:t>
      </w:r>
      <w:r w:rsidRPr="001E0925">
        <w:rPr>
          <w:rFonts w:ascii="SimSun" w:hAnsi="SimSun" w:hint="eastAsia"/>
          <w:sz w:val="21"/>
        </w:rPr>
        <w:t>会员，</w:t>
      </w:r>
      <w:r w:rsidR="002848E6" w:rsidRPr="001E0925">
        <w:rPr>
          <w:rFonts w:ascii="SimSun" w:hAnsi="SimSun" w:hint="eastAsia"/>
          <w:sz w:val="21"/>
        </w:rPr>
        <w:t>并与联合王国的各种特殊利益</w:t>
      </w:r>
      <w:r w:rsidR="00844188" w:rsidRPr="001E0925">
        <w:rPr>
          <w:rFonts w:ascii="SimSun" w:hAnsi="SimSun" w:hint="eastAsia"/>
          <w:sz w:val="21"/>
        </w:rPr>
        <w:t>团体</w:t>
      </w:r>
      <w:r w:rsidR="00F51753" w:rsidRPr="001E0925">
        <w:rPr>
          <w:rFonts w:ascii="SimSun" w:hAnsi="SimSun" w:hint="eastAsia"/>
          <w:sz w:val="21"/>
        </w:rPr>
        <w:t>和区域</w:t>
      </w:r>
      <w:r w:rsidR="002848E6" w:rsidRPr="001E0925">
        <w:rPr>
          <w:rFonts w:ascii="SimSun" w:hAnsi="SimSun" w:hint="eastAsia"/>
          <w:sz w:val="21"/>
        </w:rPr>
        <w:t>会员网络</w:t>
      </w:r>
      <w:r w:rsidR="00F51753" w:rsidRPr="001E0925">
        <w:rPr>
          <w:rFonts w:ascii="SimSun" w:hAnsi="SimSun" w:hint="eastAsia"/>
          <w:sz w:val="21"/>
        </w:rPr>
        <w:t>开展</w:t>
      </w:r>
      <w:r w:rsidR="002848E6" w:rsidRPr="001E0925">
        <w:rPr>
          <w:rFonts w:ascii="SimSun" w:hAnsi="SimSun" w:hint="eastAsia"/>
          <w:sz w:val="21"/>
        </w:rPr>
        <w:t>密切合作</w:t>
      </w:r>
      <w:r w:rsidRPr="001E0925">
        <w:rPr>
          <w:rFonts w:ascii="SimSun" w:hAnsi="SimSun" w:hint="eastAsia"/>
          <w:sz w:val="21"/>
        </w:rPr>
        <w:t>。</w:t>
      </w:r>
    </w:p>
    <w:p w:rsidR="003679A0" w:rsidRPr="001E0925" w:rsidRDefault="00FC11F9" w:rsidP="003679A0">
      <w:pPr>
        <w:pStyle w:val="3"/>
        <w:spacing w:after="240" w:line="340" w:lineRule="atLeast"/>
        <w:jc w:val="both"/>
        <w:rPr>
          <w:rFonts w:ascii="SimSun" w:hAnsi="SimSun"/>
          <w:sz w:val="21"/>
          <w:szCs w:val="21"/>
        </w:rPr>
      </w:pPr>
      <w:r w:rsidRPr="0035127D">
        <w:rPr>
          <w:rFonts w:ascii="SimSun" w:hAnsi="SimSun" w:hint="eastAsia"/>
          <w:sz w:val="21"/>
          <w:szCs w:val="21"/>
        </w:rPr>
        <w:t>普雷韦扎</w:t>
      </w:r>
      <w:r w:rsidR="0035127D" w:rsidRPr="0035127D">
        <w:rPr>
          <w:rFonts w:ascii="SimSun" w:hAnsi="SimSun" w:hint="eastAsia"/>
          <w:sz w:val="21"/>
          <w:szCs w:val="21"/>
        </w:rPr>
        <w:t>地区</w:t>
      </w:r>
      <w:r w:rsidRPr="0035127D">
        <w:rPr>
          <w:rFonts w:ascii="SimSun" w:hAnsi="SimSun" w:hint="eastAsia"/>
          <w:sz w:val="21"/>
          <w:szCs w:val="21"/>
        </w:rPr>
        <w:t>特殊需求</w:t>
      </w:r>
      <w:r w:rsidR="00F51753" w:rsidRPr="0035127D">
        <w:rPr>
          <w:rFonts w:ascii="SimSun" w:hAnsi="SimSun" w:hint="eastAsia"/>
          <w:sz w:val="21"/>
          <w:szCs w:val="21"/>
        </w:rPr>
        <w:t>人士</w:t>
      </w:r>
      <w:r w:rsidRPr="0035127D">
        <w:rPr>
          <w:rFonts w:ascii="SimSun" w:hAnsi="SimSun" w:hint="eastAsia"/>
          <w:sz w:val="21"/>
          <w:szCs w:val="21"/>
        </w:rPr>
        <w:t>俱乐部</w:t>
      </w:r>
      <w:r w:rsidRPr="0035127D">
        <w:rPr>
          <w:rFonts w:ascii="SimSun" w:hAnsi="SimSun"/>
          <w:sz w:val="21"/>
          <w:szCs w:val="21"/>
        </w:rPr>
        <w:t>(</w:t>
      </w:r>
      <w:r w:rsidRPr="0035127D">
        <w:rPr>
          <w:rFonts w:ascii="SimSun" w:hAnsi="SimSun" w:hint="eastAsia"/>
          <w:sz w:val="21"/>
          <w:szCs w:val="21"/>
        </w:rPr>
        <w:t>CPSNRP</w:t>
      </w:r>
      <w:r w:rsidRPr="0035127D">
        <w:rPr>
          <w:rFonts w:ascii="SimSun" w:hAnsi="SimSun"/>
          <w:sz w:val="21"/>
          <w:szCs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FC11F9" w:rsidRPr="001E0925">
        <w:rPr>
          <w:rFonts w:ascii="SimSun" w:hAnsi="SimSun" w:hint="eastAsia"/>
          <w:sz w:val="21"/>
        </w:rPr>
        <w:t>CPSNRP</w:t>
      </w:r>
      <w:r w:rsidRPr="001E0925">
        <w:rPr>
          <w:rFonts w:ascii="SimSun" w:hAnsi="SimSun" w:hint="eastAsia"/>
          <w:sz w:val="21"/>
        </w:rPr>
        <w:t>成立于</w:t>
      </w:r>
      <w:r w:rsidRPr="001E0925">
        <w:rPr>
          <w:rFonts w:ascii="SimSun" w:hAnsi="SimSun"/>
          <w:sz w:val="21"/>
        </w:rPr>
        <w:t>20</w:t>
      </w:r>
      <w:r w:rsidR="00FC11F9" w:rsidRPr="001E0925">
        <w:rPr>
          <w:rFonts w:ascii="SimSun" w:hAnsi="SimSun" w:hint="eastAsia"/>
          <w:sz w:val="21"/>
        </w:rPr>
        <w:t>00</w:t>
      </w:r>
      <w:r w:rsidRPr="001E0925">
        <w:rPr>
          <w:rFonts w:ascii="SimSun" w:hAnsi="SimSun" w:hint="eastAsia"/>
          <w:sz w:val="21"/>
        </w:rPr>
        <w:t>年</w:t>
      </w:r>
      <w:r w:rsidR="00FC11F9" w:rsidRPr="001E0925">
        <w:rPr>
          <w:rFonts w:ascii="SimSun" w:hAnsi="SimSun" w:hint="eastAsia"/>
          <w:sz w:val="21"/>
        </w:rPr>
        <w:t>10</w:t>
      </w:r>
      <w:r w:rsidRPr="001E0925">
        <w:rPr>
          <w:rFonts w:ascii="SimSun" w:hAnsi="SimSun" w:hint="eastAsia"/>
          <w:sz w:val="21"/>
        </w:rPr>
        <w:t>月</w:t>
      </w:r>
      <w:r w:rsidR="00FC11F9" w:rsidRPr="001E0925">
        <w:rPr>
          <w:rFonts w:ascii="SimSun" w:hAnsi="SimSun" w:hint="eastAsia"/>
          <w:sz w:val="21"/>
        </w:rPr>
        <w:t>24</w:t>
      </w:r>
      <w:r w:rsidRPr="001E0925">
        <w:rPr>
          <w:rFonts w:ascii="SimSun" w:hAnsi="SimSun" w:hint="eastAsia"/>
          <w:sz w:val="21"/>
        </w:rPr>
        <w:t>日，总部设在</w:t>
      </w:r>
      <w:r w:rsidR="00FC11F9" w:rsidRPr="001E0925">
        <w:rPr>
          <w:rFonts w:ascii="SimSun" w:hAnsi="SimSun" w:hint="eastAsia"/>
          <w:sz w:val="21"/>
        </w:rPr>
        <w:t>希腊普雷韦扎</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FC11F9" w:rsidRPr="001E0925">
        <w:rPr>
          <w:rFonts w:ascii="SimSun" w:hAnsi="SimSun" w:hint="eastAsia"/>
          <w:sz w:val="21"/>
        </w:rPr>
        <w:t>CPSNRP</w:t>
      </w:r>
      <w:r w:rsidR="00386133" w:rsidRPr="001E0925">
        <w:rPr>
          <w:rFonts w:ascii="SimSun" w:hAnsi="SimSun" w:hint="eastAsia"/>
          <w:sz w:val="21"/>
        </w:rPr>
        <w:t>通过研究</w:t>
      </w:r>
      <w:r w:rsidR="00FE7420" w:rsidRPr="001E0925">
        <w:rPr>
          <w:rFonts w:ascii="SimSun" w:hAnsi="SimSun" w:hint="eastAsia"/>
          <w:sz w:val="21"/>
        </w:rPr>
        <w:t>对</w:t>
      </w:r>
      <w:r w:rsidR="00386133" w:rsidRPr="001E0925">
        <w:rPr>
          <w:rFonts w:ascii="SimSun" w:hAnsi="SimSun" w:hint="eastAsia"/>
          <w:sz w:val="21"/>
        </w:rPr>
        <w:t>盲人和视障成员的日常生活</w:t>
      </w:r>
      <w:r w:rsidR="00FE7420" w:rsidRPr="001E0925">
        <w:rPr>
          <w:rFonts w:ascii="SimSun" w:hAnsi="SimSun" w:hint="eastAsia"/>
          <w:sz w:val="21"/>
        </w:rPr>
        <w:t>产生影响</w:t>
      </w:r>
      <w:r w:rsidR="00386133" w:rsidRPr="001E0925">
        <w:rPr>
          <w:rFonts w:ascii="SimSun" w:hAnsi="SimSun" w:hint="eastAsia"/>
          <w:sz w:val="21"/>
        </w:rPr>
        <w:t>的事项</w:t>
      </w:r>
      <w:r w:rsidR="00FE7420" w:rsidRPr="001E0925">
        <w:rPr>
          <w:rFonts w:ascii="SimSun" w:hAnsi="SimSun" w:hint="eastAsia"/>
          <w:sz w:val="21"/>
        </w:rPr>
        <w:t>、促进他们社会权利的事项等</w:t>
      </w:r>
      <w:r w:rsidR="00386133" w:rsidRPr="001E0925">
        <w:rPr>
          <w:rFonts w:ascii="SimSun" w:hAnsi="SimSun" w:hint="eastAsia"/>
          <w:sz w:val="21"/>
        </w:rPr>
        <w:t>来</w:t>
      </w:r>
      <w:r w:rsidR="0035127D" w:rsidRPr="001E0925">
        <w:rPr>
          <w:rFonts w:ascii="SimSun" w:hAnsi="SimSun" w:hint="eastAsia"/>
          <w:sz w:val="21"/>
        </w:rPr>
        <w:t>系统管理</w:t>
      </w:r>
      <w:r w:rsidR="00FE7420" w:rsidRPr="001E0925">
        <w:rPr>
          <w:rFonts w:ascii="SimSun" w:hAnsi="SimSun" w:hint="eastAsia"/>
          <w:sz w:val="21"/>
        </w:rPr>
        <w:t>他们的需求</w:t>
      </w:r>
      <w:r w:rsidR="00386133" w:rsidRPr="001E0925">
        <w:rPr>
          <w:rFonts w:ascii="SimSun" w:hAnsi="SimSun" w:hint="eastAsia"/>
          <w:sz w:val="21"/>
        </w:rPr>
        <w:t>。俱乐部</w:t>
      </w:r>
      <w:r w:rsidR="00FE7420" w:rsidRPr="001E0925">
        <w:rPr>
          <w:rFonts w:ascii="SimSun" w:hAnsi="SimSun" w:hint="eastAsia"/>
          <w:sz w:val="21"/>
        </w:rPr>
        <w:t>致力于为特殊需求人群开发促进就业</w:t>
      </w:r>
      <w:r w:rsidR="00386133" w:rsidRPr="001E0925">
        <w:rPr>
          <w:rFonts w:ascii="SimSun" w:hAnsi="SimSun" w:hint="eastAsia"/>
          <w:sz w:val="21"/>
        </w:rPr>
        <w:t>可能性和社会团结性的</w:t>
      </w:r>
      <w:r w:rsidR="00FE7420" w:rsidRPr="001E0925">
        <w:rPr>
          <w:rFonts w:ascii="SimSun" w:hAnsi="SimSun" w:hint="eastAsia"/>
          <w:sz w:val="21"/>
        </w:rPr>
        <w:t>组织</w:t>
      </w:r>
      <w:r w:rsidRPr="001E0925">
        <w:rPr>
          <w:rFonts w:ascii="SimSun" w:hAnsi="SimSun" w:hint="eastAsia"/>
          <w:sz w:val="21"/>
        </w:rPr>
        <w:t>。</w:t>
      </w:r>
      <w:r w:rsidR="00386133" w:rsidRPr="001E0925">
        <w:rPr>
          <w:rFonts w:ascii="SimSun" w:hAnsi="SimSun" w:hint="eastAsia"/>
          <w:sz w:val="21"/>
        </w:rPr>
        <w:t>此外，俱乐部鼓励为盲人和视障成员提供</w:t>
      </w:r>
      <w:r w:rsidR="00FE7420" w:rsidRPr="001E0925">
        <w:rPr>
          <w:rFonts w:ascii="SimSun" w:hAnsi="SimSun" w:hint="eastAsia"/>
          <w:sz w:val="21"/>
        </w:rPr>
        <w:t>就业</w:t>
      </w:r>
      <w:r w:rsidR="00386133" w:rsidRPr="001E0925">
        <w:rPr>
          <w:rFonts w:ascii="SimSun" w:hAnsi="SimSun" w:hint="eastAsia"/>
          <w:sz w:val="21"/>
        </w:rPr>
        <w:t>可能性和工作</w:t>
      </w:r>
      <w:r w:rsidR="00215850" w:rsidRPr="001E0925">
        <w:rPr>
          <w:rFonts w:ascii="SimSun" w:hAnsi="SimSun" w:hint="eastAsia"/>
          <w:sz w:val="21"/>
        </w:rPr>
        <w:t>机会</w:t>
      </w:r>
      <w:r w:rsidR="00386133"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8E22D8">
        <w:rPr>
          <w:rFonts w:ascii="SimSun" w:hAnsi="SimSun" w:hint="eastAsia"/>
          <w:sz w:val="21"/>
        </w:rPr>
        <w:t>该</w:t>
      </w:r>
      <w:r w:rsidR="00F16A2D" w:rsidRPr="001E0925">
        <w:rPr>
          <w:rFonts w:ascii="SimSun" w:hAnsi="SimSun" w:hint="eastAsia"/>
          <w:sz w:val="21"/>
        </w:rPr>
        <w:t>俱乐部是希腊残疾人全国联合会的会员机构，由九人组成的行政理事会</w:t>
      </w:r>
      <w:r w:rsidR="00FC773A" w:rsidRPr="001E0925">
        <w:rPr>
          <w:rFonts w:ascii="SimSun" w:hAnsi="SimSun" w:hint="eastAsia"/>
          <w:sz w:val="21"/>
        </w:rPr>
        <w:t>是其执行机构</w:t>
      </w:r>
      <w:r w:rsidR="00F16A2D" w:rsidRPr="001E0925">
        <w:rPr>
          <w:rFonts w:ascii="SimSun" w:hAnsi="SimSun" w:hint="eastAsia"/>
          <w:sz w:val="21"/>
        </w:rPr>
        <w:t>，行政理事会由主席领导。</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FC11F9" w:rsidRPr="001E0925">
        <w:rPr>
          <w:rFonts w:ascii="SimSun" w:hAnsi="SimSun" w:hint="eastAsia"/>
          <w:sz w:val="21"/>
        </w:rPr>
        <w:t>CPSNRP</w:t>
      </w:r>
      <w:r w:rsidR="00F16A2D" w:rsidRPr="001E0925">
        <w:rPr>
          <w:rFonts w:ascii="SimSun" w:hAnsi="SimSun" w:hint="eastAsia"/>
          <w:sz w:val="21"/>
        </w:rPr>
        <w:t>有约1</w:t>
      </w:r>
      <w:r w:rsidR="00496288">
        <w:rPr>
          <w:rFonts w:ascii="SimSun" w:hAnsi="SimSun" w:hint="eastAsia"/>
          <w:sz w:val="21"/>
        </w:rPr>
        <w:t>,</w:t>
      </w:r>
      <w:r w:rsidR="00F16A2D" w:rsidRPr="001E0925">
        <w:rPr>
          <w:rFonts w:ascii="SimSun" w:hAnsi="SimSun" w:hint="eastAsia"/>
          <w:sz w:val="21"/>
        </w:rPr>
        <w:t>200</w:t>
      </w:r>
      <w:r w:rsidRPr="001E0925">
        <w:rPr>
          <w:rFonts w:ascii="SimSun" w:hAnsi="SimSun" w:hint="eastAsia"/>
          <w:sz w:val="21"/>
        </w:rPr>
        <w:t>名</w:t>
      </w:r>
      <w:r w:rsidR="00F16A2D" w:rsidRPr="001E0925">
        <w:rPr>
          <w:rFonts w:ascii="SimSun" w:hAnsi="SimSun" w:hint="eastAsia"/>
          <w:sz w:val="21"/>
        </w:rPr>
        <w:t>希腊个人会员</w:t>
      </w:r>
      <w:r w:rsidRPr="001E0925">
        <w:rPr>
          <w:rFonts w:ascii="SimSun" w:hAnsi="SimSun" w:hint="eastAsia"/>
          <w:sz w:val="21"/>
        </w:rPr>
        <w:t>。</w:t>
      </w:r>
    </w:p>
    <w:p w:rsidR="003679A0" w:rsidRPr="001E0925" w:rsidRDefault="00AD5082" w:rsidP="003679A0">
      <w:pPr>
        <w:pStyle w:val="3"/>
        <w:spacing w:after="240" w:line="340" w:lineRule="atLeast"/>
        <w:jc w:val="both"/>
        <w:rPr>
          <w:rFonts w:ascii="SimSun" w:hAnsi="SimSun"/>
          <w:sz w:val="21"/>
          <w:szCs w:val="21"/>
        </w:rPr>
      </w:pPr>
      <w:r w:rsidRPr="00B40307">
        <w:rPr>
          <w:rFonts w:ascii="SimSun" w:hAnsi="SimSun" w:hint="eastAsia"/>
          <w:sz w:val="21"/>
          <w:szCs w:val="21"/>
        </w:rPr>
        <w:t>非营利</w:t>
      </w:r>
      <w:r w:rsidR="005A746E" w:rsidRPr="00B40307">
        <w:rPr>
          <w:rFonts w:ascii="SimSun" w:hAnsi="SimSun" w:hint="eastAsia"/>
          <w:sz w:val="21"/>
          <w:szCs w:val="21"/>
        </w:rPr>
        <w:t>新技术</w:t>
      </w:r>
      <w:r w:rsidRPr="00B40307">
        <w:rPr>
          <w:rFonts w:ascii="SimSun" w:hAnsi="SimSun" w:hint="eastAsia"/>
          <w:sz w:val="21"/>
          <w:szCs w:val="21"/>
        </w:rPr>
        <w:t>研</w:t>
      </w:r>
      <w:r w:rsidR="002E55EF">
        <w:rPr>
          <w:rFonts w:ascii="SimSun" w:hAnsi="SimSun" w:hint="eastAsia"/>
          <w:sz w:val="21"/>
          <w:szCs w:val="21"/>
        </w:rPr>
        <w:t>发与产</w:t>
      </w:r>
      <w:r w:rsidR="005A746E" w:rsidRPr="00B40307">
        <w:rPr>
          <w:rFonts w:ascii="SimSun" w:hAnsi="SimSun" w:hint="eastAsia"/>
          <w:sz w:val="21"/>
          <w:szCs w:val="21"/>
        </w:rPr>
        <w:t>业化中心发展基金会</w:t>
      </w:r>
      <w:r w:rsidR="005A0BCE">
        <w:rPr>
          <w:rFonts w:ascii="SimSun" w:hAnsi="SimSun" w:hint="eastAsia"/>
          <w:sz w:val="21"/>
          <w:szCs w:val="21"/>
        </w:rPr>
        <w:t>(</w:t>
      </w:r>
      <w:r w:rsidR="005A746E" w:rsidRPr="00B40307">
        <w:rPr>
          <w:rFonts w:ascii="SimSun" w:hAnsi="SimSun" w:hint="eastAsia"/>
          <w:sz w:val="21"/>
          <w:szCs w:val="21"/>
        </w:rPr>
        <w:t>斯科尔科沃基金会</w:t>
      </w:r>
      <w:r w:rsidR="005A0BCE">
        <w:rPr>
          <w:rFonts w:ascii="SimSun" w:hAnsi="SimSun"/>
          <w:sz w:val="21"/>
          <w:szCs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总部：</w:t>
      </w:r>
      <w:r w:rsidR="005A746E" w:rsidRPr="00B40307">
        <w:rPr>
          <w:rFonts w:ascii="SimSun" w:hAnsi="SimSun" w:hint="eastAsia"/>
          <w:sz w:val="21"/>
          <w:szCs w:val="21"/>
        </w:rPr>
        <w:t>斯科尔科沃基金会</w:t>
      </w:r>
      <w:r w:rsidRPr="001E0925">
        <w:rPr>
          <w:rFonts w:ascii="SimSun" w:hAnsi="SimSun" w:hint="eastAsia"/>
          <w:sz w:val="21"/>
        </w:rPr>
        <w:t>成立于</w:t>
      </w:r>
      <w:r w:rsidRPr="001E0925">
        <w:rPr>
          <w:rFonts w:ascii="SimSun" w:hAnsi="SimSun"/>
          <w:sz w:val="21"/>
        </w:rPr>
        <w:t>201</w:t>
      </w:r>
      <w:r w:rsidR="005A746E" w:rsidRPr="001E0925">
        <w:rPr>
          <w:rFonts w:ascii="SimSun" w:hAnsi="SimSun" w:hint="eastAsia"/>
          <w:sz w:val="21"/>
        </w:rPr>
        <w:t>0</w:t>
      </w:r>
      <w:r w:rsidRPr="001E0925">
        <w:rPr>
          <w:rFonts w:ascii="SimSun" w:hAnsi="SimSun" w:hint="eastAsia"/>
          <w:sz w:val="21"/>
        </w:rPr>
        <w:t>年</w:t>
      </w:r>
      <w:r w:rsidR="005A746E" w:rsidRPr="001E0925">
        <w:rPr>
          <w:rFonts w:ascii="SimSun" w:hAnsi="SimSun" w:hint="eastAsia"/>
          <w:sz w:val="21"/>
        </w:rPr>
        <w:t>5</w:t>
      </w:r>
      <w:r w:rsidRPr="001E0925">
        <w:rPr>
          <w:rFonts w:ascii="SimSun" w:hAnsi="SimSun" w:hint="eastAsia"/>
          <w:sz w:val="21"/>
        </w:rPr>
        <w:t>月</w:t>
      </w:r>
      <w:r w:rsidRPr="001E0925">
        <w:rPr>
          <w:rFonts w:ascii="SimSun" w:hAnsi="SimSun"/>
          <w:sz w:val="21"/>
        </w:rPr>
        <w:t>2</w:t>
      </w:r>
      <w:r w:rsidR="005A746E" w:rsidRPr="001E0925">
        <w:rPr>
          <w:rFonts w:ascii="SimSun" w:hAnsi="SimSun" w:hint="eastAsia"/>
          <w:sz w:val="21"/>
        </w:rPr>
        <w:t>1</w:t>
      </w:r>
      <w:r w:rsidRPr="001E0925">
        <w:rPr>
          <w:rFonts w:ascii="SimSun" w:hAnsi="SimSun" w:hint="eastAsia"/>
          <w:sz w:val="21"/>
        </w:rPr>
        <w:t>日，总部设在</w:t>
      </w:r>
      <w:r w:rsidR="005A746E" w:rsidRPr="001E0925">
        <w:rPr>
          <w:rFonts w:ascii="SimSun" w:hAnsi="SimSun" w:hint="eastAsia"/>
          <w:sz w:val="21"/>
        </w:rPr>
        <w:t>俄罗斯联邦莫斯科</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目标：</w:t>
      </w:r>
      <w:r w:rsidR="00FD605B" w:rsidRPr="00B40307">
        <w:rPr>
          <w:rFonts w:ascii="SimSun" w:hAnsi="SimSun" w:hint="eastAsia"/>
          <w:sz w:val="21"/>
          <w:szCs w:val="21"/>
        </w:rPr>
        <w:t>斯科尔科沃基金会</w:t>
      </w:r>
      <w:r w:rsidRPr="001E0925">
        <w:rPr>
          <w:rFonts w:ascii="SimSun" w:hAnsi="SimSun" w:hint="eastAsia"/>
          <w:sz w:val="21"/>
        </w:rPr>
        <w:t>的</w:t>
      </w:r>
      <w:r w:rsidR="00FD605B" w:rsidRPr="001E0925">
        <w:rPr>
          <w:rFonts w:ascii="SimSun" w:hAnsi="SimSun" w:hint="eastAsia"/>
          <w:sz w:val="21"/>
        </w:rPr>
        <w:t>任务</w:t>
      </w:r>
      <w:r w:rsidRPr="001E0925">
        <w:rPr>
          <w:rFonts w:ascii="SimSun" w:hAnsi="SimSun" w:hint="eastAsia"/>
          <w:sz w:val="21"/>
        </w:rPr>
        <w:t>是</w:t>
      </w:r>
      <w:r w:rsidR="00FD605B" w:rsidRPr="001E0925">
        <w:rPr>
          <w:rFonts w:ascii="SimSun" w:hAnsi="SimSun" w:hint="eastAsia"/>
          <w:sz w:val="21"/>
        </w:rPr>
        <w:t>为研究和开发成果寻求发展和商业化。此外，</w:t>
      </w:r>
      <w:r w:rsidR="00FD605B" w:rsidRPr="00B40307">
        <w:rPr>
          <w:rFonts w:ascii="SimSun" w:hAnsi="SimSun" w:hint="eastAsia"/>
          <w:sz w:val="21"/>
          <w:szCs w:val="21"/>
        </w:rPr>
        <w:t>斯科尔科沃基金会</w:t>
      </w:r>
      <w:r w:rsidR="00FD605B" w:rsidRPr="001E0925">
        <w:rPr>
          <w:rFonts w:ascii="SimSun" w:hAnsi="SimSun" w:hint="eastAsia"/>
          <w:sz w:val="21"/>
        </w:rPr>
        <w:t>下设一个向创新型公司提供知识产权领域全方位服务的中心。</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结构：</w:t>
      </w:r>
      <w:r w:rsidR="00FD605B" w:rsidRPr="001E0925">
        <w:rPr>
          <w:rFonts w:ascii="SimSun" w:hAnsi="SimSun" w:hint="eastAsia"/>
          <w:sz w:val="21"/>
        </w:rPr>
        <w:t>主要管理</w:t>
      </w:r>
      <w:r w:rsidRPr="001E0925">
        <w:rPr>
          <w:rFonts w:ascii="SimSun" w:hAnsi="SimSun" w:hint="eastAsia"/>
          <w:sz w:val="21"/>
        </w:rPr>
        <w:t>机构</w:t>
      </w:r>
      <w:r w:rsidR="00FD605B" w:rsidRPr="001E0925">
        <w:rPr>
          <w:rFonts w:ascii="SimSun" w:hAnsi="SimSun" w:hint="eastAsia"/>
          <w:sz w:val="21"/>
        </w:rPr>
        <w:t>是受托人委员会和基金</w:t>
      </w:r>
      <w:r w:rsidR="00AD5082" w:rsidRPr="001E0925">
        <w:rPr>
          <w:rFonts w:ascii="SimSun" w:hAnsi="SimSun" w:hint="eastAsia"/>
          <w:sz w:val="21"/>
        </w:rPr>
        <w:t>会</w:t>
      </w:r>
      <w:r w:rsidR="00FD605B" w:rsidRPr="001E0925">
        <w:rPr>
          <w:rFonts w:ascii="SimSun" w:hAnsi="SimSun" w:hint="eastAsia"/>
          <w:sz w:val="21"/>
        </w:rPr>
        <w:t>理事会</w:t>
      </w:r>
      <w:r w:rsidRPr="001E0925">
        <w:rPr>
          <w:rFonts w:ascii="SimSun" w:hAnsi="SimSun" w:hint="eastAsia"/>
          <w:sz w:val="21"/>
        </w:rPr>
        <w:t>。</w:t>
      </w:r>
    </w:p>
    <w:p w:rsidR="003679A0" w:rsidRPr="001E0925" w:rsidRDefault="003679A0" w:rsidP="00F77376">
      <w:pPr>
        <w:spacing w:afterLines="50" w:after="120" w:line="340" w:lineRule="atLeast"/>
        <w:jc w:val="both"/>
        <w:rPr>
          <w:rFonts w:ascii="SimSun" w:hAnsi="SimSun"/>
          <w:sz w:val="21"/>
        </w:rPr>
      </w:pPr>
      <w:r w:rsidRPr="001E0925">
        <w:rPr>
          <w:rFonts w:ascii="SimSun" w:hAnsi="SimSun" w:hint="eastAsia"/>
          <w:sz w:val="21"/>
        </w:rPr>
        <w:t>成员：</w:t>
      </w:r>
      <w:r w:rsidR="00FD605B" w:rsidRPr="001E0925">
        <w:rPr>
          <w:rFonts w:ascii="SimSun" w:hAnsi="SimSun" w:hint="eastAsia"/>
          <w:sz w:val="21"/>
        </w:rPr>
        <w:t>有300多家公司已获</w:t>
      </w:r>
      <w:r w:rsidR="00FD605B" w:rsidRPr="00F77376">
        <w:rPr>
          <w:rFonts w:ascii="SimSun" w:hAnsi="SimSun" w:hint="eastAsia"/>
          <w:sz w:val="21"/>
        </w:rPr>
        <w:t>斯科尔科沃</w:t>
      </w:r>
      <w:r w:rsidR="00D83677">
        <w:rPr>
          <w:rFonts w:ascii="SimSun" w:hAnsi="SimSun" w:hint="eastAsia"/>
          <w:sz w:val="21"/>
          <w:szCs w:val="21"/>
        </w:rPr>
        <w:t>入驻</w:t>
      </w:r>
      <w:r w:rsidR="00FD605B" w:rsidRPr="00B40307">
        <w:rPr>
          <w:rFonts w:ascii="SimSun" w:hAnsi="SimSun" w:hint="eastAsia"/>
          <w:sz w:val="21"/>
          <w:szCs w:val="21"/>
        </w:rPr>
        <w:t>/</w:t>
      </w:r>
      <w:r w:rsidR="00FD605B">
        <w:rPr>
          <w:rFonts w:ascii="SimSun" w:hAnsi="SimSun" w:hint="eastAsia"/>
          <w:sz w:val="21"/>
          <w:szCs w:val="21"/>
        </w:rPr>
        <w:t>成员资格。</w:t>
      </w:r>
    </w:p>
    <w:p w:rsidR="003679A0" w:rsidRPr="001E0925" w:rsidRDefault="003679A0" w:rsidP="008B4CC9">
      <w:pPr>
        <w:spacing w:after="120" w:line="340" w:lineRule="atLeast"/>
        <w:ind w:left="5534"/>
        <w:jc w:val="both"/>
        <w:textAlignment w:val="bottom"/>
        <w:rPr>
          <w:rFonts w:ascii="SimSun" w:hAnsi="SimSun"/>
          <w:sz w:val="21"/>
          <w:szCs w:val="21"/>
        </w:rPr>
      </w:pPr>
    </w:p>
    <w:p w:rsidR="002B0582" w:rsidRDefault="00435EB3" w:rsidP="00D950C8">
      <w:pPr>
        <w:spacing w:afterLines="50"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w:t>
      </w:r>
      <w:r w:rsidR="00B20ECB">
        <w:rPr>
          <w:rFonts w:ascii="KaiTi" w:eastAsia="KaiTi" w:hAnsi="KaiTi" w:hint="eastAsia"/>
          <w:sz w:val="21"/>
          <w:szCs w:val="21"/>
        </w:rPr>
        <w:t>后接</w:t>
      </w:r>
      <w:r w:rsidRPr="00E823D8">
        <w:rPr>
          <w:rFonts w:ascii="KaiTi" w:eastAsia="KaiTi" w:hAnsi="KaiTi" w:hint="eastAsia"/>
          <w:sz w:val="21"/>
          <w:szCs w:val="21"/>
        </w:rPr>
        <w:t>附件</w:t>
      </w:r>
      <w:r w:rsidR="00ED7805">
        <w:rPr>
          <w:rFonts w:ascii="KaiTi" w:eastAsia="KaiTi" w:hAnsi="KaiTi" w:hint="eastAsia"/>
          <w:sz w:val="21"/>
          <w:szCs w:val="21"/>
        </w:rPr>
        <w:t>四</w:t>
      </w:r>
      <w:r w:rsidRPr="00E823D8">
        <w:rPr>
          <w:rFonts w:ascii="KaiTi" w:eastAsia="KaiTi" w:hAnsi="KaiTi" w:hint="eastAsia"/>
          <w:sz w:val="21"/>
          <w:szCs w:val="21"/>
        </w:rPr>
        <w:t>］</w:t>
      </w:r>
    </w:p>
    <w:p w:rsidR="001E0925" w:rsidRDefault="001E0925" w:rsidP="00B20ECB">
      <w:pPr>
        <w:rPr>
          <w:rFonts w:ascii="KaiTi" w:eastAsia="KaiTi" w:hAnsi="KaiTi"/>
          <w:sz w:val="21"/>
          <w:szCs w:val="21"/>
        </w:rPr>
        <w:sectPr w:rsidR="001E0925" w:rsidSect="0074082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B20ECB" w:rsidRPr="00496288" w:rsidRDefault="00B20ECB" w:rsidP="00ED7805">
      <w:pPr>
        <w:spacing w:afterLines="50" w:after="120" w:line="340" w:lineRule="atLeast"/>
        <w:rPr>
          <w:rFonts w:ascii="SimSun" w:hAnsi="SimSun"/>
          <w:sz w:val="21"/>
        </w:rPr>
      </w:pPr>
      <w:r w:rsidRPr="00496288">
        <w:rPr>
          <w:rFonts w:ascii="SimSun" w:hAnsi="SimSun"/>
          <w:sz w:val="21"/>
        </w:rPr>
        <w:lastRenderedPageBreak/>
        <w:t>[</w:t>
      </w:r>
      <w:r w:rsidR="007B7177" w:rsidRPr="00496288">
        <w:rPr>
          <w:rFonts w:ascii="SimSun" w:hAnsi="SimSun" w:hint="eastAsia"/>
          <w:sz w:val="21"/>
        </w:rPr>
        <w:t>海盗党国际2014年5月27日致国际局信函</w:t>
      </w:r>
      <w:r w:rsidRPr="00496288">
        <w:rPr>
          <w:rFonts w:ascii="SimSun" w:hAnsi="SimSun"/>
          <w:sz w:val="21"/>
        </w:rPr>
        <w:t>]</w:t>
      </w:r>
    </w:p>
    <w:p w:rsidR="00B20ECB" w:rsidRPr="00496288" w:rsidRDefault="00B20ECB" w:rsidP="00ED7805">
      <w:pPr>
        <w:spacing w:afterLines="50" w:after="120" w:line="340" w:lineRule="atLeast"/>
        <w:rPr>
          <w:rFonts w:ascii="SimSun" w:hAnsi="SimSun"/>
          <w:sz w:val="21"/>
        </w:rPr>
      </w:pPr>
    </w:p>
    <w:p w:rsidR="00B20ECB" w:rsidRPr="00496288" w:rsidRDefault="007B7177" w:rsidP="00B72320">
      <w:pPr>
        <w:spacing w:afterLines="50" w:after="120" w:line="340" w:lineRule="atLeast"/>
        <w:contextualSpacing/>
        <w:rPr>
          <w:rFonts w:ascii="SimSun" w:hAnsi="SimSun"/>
          <w:sz w:val="21"/>
        </w:rPr>
      </w:pPr>
      <w:r w:rsidRPr="00496288">
        <w:rPr>
          <w:rFonts w:ascii="SimSun" w:hAnsi="SimSun" w:hint="eastAsia"/>
          <w:sz w:val="21"/>
        </w:rPr>
        <w:t>致WIPO秘书处</w:t>
      </w:r>
    </w:p>
    <w:p w:rsidR="00B20ECB" w:rsidRPr="00496288" w:rsidRDefault="007B7177" w:rsidP="00B72320">
      <w:pPr>
        <w:spacing w:afterLines="50" w:after="120" w:line="340" w:lineRule="atLeast"/>
        <w:contextualSpacing/>
        <w:rPr>
          <w:rFonts w:ascii="SimSun" w:hAnsi="SimSun"/>
          <w:sz w:val="21"/>
        </w:rPr>
      </w:pPr>
      <w:r w:rsidRPr="00496288">
        <w:rPr>
          <w:rFonts w:ascii="SimSun" w:hAnsi="SimSun" w:hint="eastAsia"/>
          <w:sz w:val="21"/>
        </w:rPr>
        <w:t xml:space="preserve">34 </w:t>
      </w:r>
      <w:proofErr w:type="spellStart"/>
      <w:r w:rsidRPr="00496288">
        <w:rPr>
          <w:rFonts w:ascii="SimSun" w:hAnsi="SimSun" w:hint="eastAsia"/>
          <w:sz w:val="21"/>
        </w:rPr>
        <w:t>chemin</w:t>
      </w:r>
      <w:proofErr w:type="spellEnd"/>
      <w:r w:rsidRPr="00496288">
        <w:rPr>
          <w:rFonts w:ascii="SimSun" w:hAnsi="SimSun" w:hint="eastAsia"/>
          <w:sz w:val="21"/>
        </w:rPr>
        <w:t xml:space="preserve"> des </w:t>
      </w:r>
      <w:proofErr w:type="spellStart"/>
      <w:r w:rsidRPr="00496288">
        <w:rPr>
          <w:rFonts w:ascii="SimSun" w:hAnsi="SimSun" w:hint="eastAsia"/>
          <w:sz w:val="21"/>
        </w:rPr>
        <w:t>Colombettes</w:t>
      </w:r>
      <w:proofErr w:type="spellEnd"/>
    </w:p>
    <w:p w:rsidR="007B7177" w:rsidRPr="00496288" w:rsidRDefault="007B7177" w:rsidP="00ED7805">
      <w:pPr>
        <w:spacing w:afterLines="50" w:after="120" w:line="340" w:lineRule="atLeast"/>
        <w:rPr>
          <w:rFonts w:ascii="SimSun" w:hAnsi="SimSun"/>
          <w:sz w:val="21"/>
        </w:rPr>
      </w:pPr>
      <w:r w:rsidRPr="00496288">
        <w:rPr>
          <w:rFonts w:ascii="SimSun" w:hAnsi="SimSun" w:hint="eastAsia"/>
          <w:sz w:val="21"/>
        </w:rPr>
        <w:t>CH-1211 Geneva 20</w:t>
      </w:r>
    </w:p>
    <w:p w:rsidR="007B7177" w:rsidRPr="00496288" w:rsidRDefault="007B7177" w:rsidP="00ED7805">
      <w:pPr>
        <w:spacing w:afterLines="50" w:after="120" w:line="340" w:lineRule="atLeast"/>
        <w:jc w:val="right"/>
        <w:rPr>
          <w:rFonts w:ascii="SimSun" w:hAnsi="SimSun"/>
          <w:sz w:val="21"/>
        </w:rPr>
      </w:pPr>
      <w:r w:rsidRPr="00496288">
        <w:rPr>
          <w:rFonts w:ascii="SimSun" w:hAnsi="SimSun" w:hint="eastAsia"/>
          <w:sz w:val="21"/>
        </w:rPr>
        <w:t>2014年5月27日</w:t>
      </w:r>
    </w:p>
    <w:p w:rsidR="00B20ECB" w:rsidRPr="00496288" w:rsidRDefault="007B7177" w:rsidP="00ED7805">
      <w:pPr>
        <w:spacing w:afterLines="50" w:after="120" w:line="340" w:lineRule="atLeast"/>
        <w:jc w:val="both"/>
        <w:rPr>
          <w:rFonts w:ascii="SimSun" w:hAnsi="SimSun"/>
          <w:sz w:val="21"/>
        </w:rPr>
      </w:pPr>
      <w:r w:rsidRPr="00496288">
        <w:rPr>
          <w:rFonts w:ascii="SimSun" w:hAnsi="SimSun" w:hint="eastAsia"/>
          <w:sz w:val="21"/>
        </w:rPr>
        <w:t>尊敬的先生们：</w:t>
      </w:r>
    </w:p>
    <w:p w:rsidR="00B20ECB" w:rsidRPr="00496288" w:rsidRDefault="007B7177" w:rsidP="00ED7805">
      <w:pPr>
        <w:spacing w:afterLines="50" w:after="120" w:line="340" w:lineRule="atLeast"/>
        <w:jc w:val="both"/>
        <w:rPr>
          <w:rFonts w:ascii="SimSun" w:hAnsi="SimSun"/>
          <w:sz w:val="21"/>
        </w:rPr>
      </w:pPr>
      <w:r w:rsidRPr="00496288">
        <w:rPr>
          <w:rFonts w:ascii="SimSun" w:hAnsi="SimSun" w:hint="eastAsia"/>
          <w:sz w:val="21"/>
        </w:rPr>
        <w:t>随信请见关于WIPO</w:t>
      </w:r>
      <w:r w:rsidR="00DA66DE" w:rsidRPr="00496288">
        <w:rPr>
          <w:rFonts w:ascii="SimSun" w:hAnsi="SimSun" w:hint="eastAsia"/>
          <w:sz w:val="21"/>
        </w:rPr>
        <w:t>永久观察员地位</w:t>
      </w:r>
      <w:r w:rsidRPr="00496288">
        <w:rPr>
          <w:rFonts w:ascii="SimSun" w:hAnsi="SimSun" w:hint="eastAsia"/>
          <w:sz w:val="21"/>
        </w:rPr>
        <w:t>的申请</w:t>
      </w:r>
      <w:r w:rsidR="00DA66DE" w:rsidRPr="00496288">
        <w:rPr>
          <w:rFonts w:ascii="SimSun" w:hAnsi="SimSun" w:hint="eastAsia"/>
          <w:sz w:val="21"/>
        </w:rPr>
        <w:t>函</w:t>
      </w:r>
      <w:r w:rsidRPr="00496288">
        <w:rPr>
          <w:rFonts w:ascii="SimSun" w:hAnsi="SimSun" w:hint="eastAsia"/>
          <w:sz w:val="21"/>
        </w:rPr>
        <w:t>。</w:t>
      </w:r>
    </w:p>
    <w:p w:rsidR="00B20ECB" w:rsidRPr="001E0925" w:rsidRDefault="007B7177" w:rsidP="00ED7805">
      <w:pPr>
        <w:spacing w:afterLines="50" w:after="120" w:line="340" w:lineRule="atLeast"/>
        <w:jc w:val="both"/>
        <w:rPr>
          <w:rFonts w:ascii="SimSun" w:hAnsi="SimSun"/>
          <w:sz w:val="21"/>
        </w:rPr>
      </w:pPr>
      <w:r w:rsidRPr="00496288">
        <w:rPr>
          <w:rFonts w:ascii="SimSun" w:hAnsi="SimSun" w:hint="eastAsia"/>
          <w:sz w:val="21"/>
        </w:rPr>
        <w:t>海盗党国际(PPI)是非营利的国际非政府组织，总部设在比利时布鲁塞尔，成立于2010年，</w:t>
      </w:r>
      <w:r w:rsidR="00DF121B" w:rsidRPr="00496288">
        <w:rPr>
          <w:rFonts w:ascii="SimSun" w:hAnsi="SimSun" w:hint="eastAsia"/>
          <w:sz w:val="21"/>
        </w:rPr>
        <w:t>是海盗党的世界性组织，目前代表来自44</w:t>
      </w:r>
      <w:r w:rsidR="00DA66DE" w:rsidRPr="00496288">
        <w:rPr>
          <w:rFonts w:ascii="SimSun" w:hAnsi="SimSun" w:hint="eastAsia"/>
          <w:sz w:val="21"/>
        </w:rPr>
        <w:t>个国家的成员。海盗党国际是</w:t>
      </w:r>
      <w:r w:rsidR="00DF121B" w:rsidRPr="00496288">
        <w:rPr>
          <w:rFonts w:ascii="SimSun" w:hAnsi="SimSun" w:hint="eastAsia"/>
          <w:sz w:val="21"/>
        </w:rPr>
        <w:t>表达</w:t>
      </w:r>
      <w:r w:rsidR="00DA66DE" w:rsidRPr="00496288">
        <w:rPr>
          <w:rFonts w:ascii="SimSun" w:hAnsi="SimSun" w:hint="eastAsia"/>
          <w:sz w:val="21"/>
        </w:rPr>
        <w:t>自由</w:t>
      </w:r>
      <w:r w:rsidR="00DF121B" w:rsidRPr="00496288">
        <w:rPr>
          <w:rFonts w:ascii="SimSun" w:hAnsi="SimSun" w:hint="eastAsia"/>
          <w:sz w:val="21"/>
        </w:rPr>
        <w:t>运动的政治体现，致力于</w:t>
      </w:r>
      <w:r w:rsidR="00DF121B" w:rsidRPr="001E0925">
        <w:rPr>
          <w:rFonts w:ascii="SimSun" w:hAnsi="SimSun" w:hint="eastAsia"/>
          <w:sz w:val="21"/>
        </w:rPr>
        <w:t>通过现有的政治制度而不是激进主义实现其目标。</w:t>
      </w:r>
    </w:p>
    <w:p w:rsidR="00DF121B" w:rsidRPr="001E0925" w:rsidRDefault="00DF121B" w:rsidP="00ED7805">
      <w:pPr>
        <w:spacing w:afterLines="50" w:after="120" w:line="340" w:lineRule="atLeast"/>
        <w:jc w:val="both"/>
        <w:rPr>
          <w:rFonts w:ascii="SimSun" w:hAnsi="SimSun"/>
          <w:sz w:val="21"/>
        </w:rPr>
      </w:pPr>
      <w:r w:rsidRPr="001E0925">
        <w:rPr>
          <w:rFonts w:ascii="SimSun" w:hAnsi="SimSun" w:hint="eastAsia"/>
          <w:sz w:val="21"/>
        </w:rPr>
        <w:t>PPI倡导在国际层面上宣扬各成员共同的目标，例如保护数字时代的人权和基本自由、以消费者和作者权利为导向的版权及相关权改革、支持信息隐私、透明度、以及自由获取信息。</w:t>
      </w:r>
    </w:p>
    <w:p w:rsidR="00BF298A" w:rsidRPr="001E0925" w:rsidRDefault="00DF121B" w:rsidP="00ED7805">
      <w:pPr>
        <w:spacing w:afterLines="50" w:after="120" w:line="340" w:lineRule="atLeast"/>
        <w:jc w:val="both"/>
        <w:rPr>
          <w:rFonts w:ascii="SimSun" w:hAnsi="SimSun"/>
          <w:sz w:val="21"/>
        </w:rPr>
      </w:pPr>
      <w:r w:rsidRPr="001E0925">
        <w:rPr>
          <w:rFonts w:ascii="SimSun" w:hAnsi="SimSun" w:hint="eastAsia"/>
          <w:sz w:val="21"/>
        </w:rPr>
        <w:t>“海盗”一词</w:t>
      </w:r>
      <w:r w:rsidR="00BF298A" w:rsidRPr="001E0925">
        <w:rPr>
          <w:rFonts w:ascii="SimSun" w:hAnsi="SimSun" w:hint="eastAsia"/>
          <w:sz w:val="21"/>
        </w:rPr>
        <w:t>是对音乐和电影产业的代表对互联网用户所起名称的</w:t>
      </w:r>
      <w:r w:rsidR="003E4AC4" w:rsidRPr="001E0925">
        <w:rPr>
          <w:rFonts w:ascii="SimSun" w:hAnsi="SimSun" w:hint="eastAsia"/>
          <w:sz w:val="21"/>
        </w:rPr>
        <w:t>正名</w:t>
      </w:r>
      <w:r w:rsidR="00BF298A" w:rsidRPr="001E0925">
        <w:rPr>
          <w:rFonts w:ascii="SimSun" w:hAnsi="SimSun" w:hint="eastAsia"/>
          <w:sz w:val="21"/>
        </w:rPr>
        <w:t>，并不涉及任何非法活动。</w:t>
      </w:r>
    </w:p>
    <w:p w:rsidR="00BF298A" w:rsidRPr="001E0925" w:rsidRDefault="00BF298A" w:rsidP="00ED7805">
      <w:pPr>
        <w:spacing w:afterLines="50" w:after="120" w:line="340" w:lineRule="atLeast"/>
        <w:jc w:val="both"/>
        <w:rPr>
          <w:rFonts w:ascii="SimSun" w:hAnsi="SimSun"/>
          <w:sz w:val="21"/>
        </w:rPr>
      </w:pPr>
      <w:r w:rsidRPr="001E0925">
        <w:rPr>
          <w:rFonts w:ascii="SimSun" w:hAnsi="SimSun" w:hint="eastAsia"/>
          <w:sz w:val="21"/>
        </w:rPr>
        <w:t>我们认为海盗党国际(PPI)</w:t>
      </w:r>
      <w:r w:rsidR="00473242" w:rsidRPr="001E0925">
        <w:rPr>
          <w:rFonts w:ascii="SimSun" w:hAnsi="SimSun" w:hint="eastAsia"/>
          <w:sz w:val="21"/>
        </w:rPr>
        <w:t>能够展现</w:t>
      </w:r>
      <w:r w:rsidRPr="001E0925">
        <w:rPr>
          <w:rFonts w:ascii="SimSun" w:hAnsi="SimSun" w:hint="eastAsia"/>
          <w:sz w:val="21"/>
        </w:rPr>
        <w:t>其所代表</w:t>
      </w:r>
      <w:r w:rsidR="00473242" w:rsidRPr="001E0925">
        <w:rPr>
          <w:rFonts w:ascii="SimSun" w:hAnsi="SimSun" w:hint="eastAsia"/>
          <w:sz w:val="21"/>
        </w:rPr>
        <w:t>的</w:t>
      </w:r>
      <w:r w:rsidRPr="001E0925">
        <w:rPr>
          <w:rFonts w:ascii="SimSun" w:hAnsi="SimSun" w:hint="eastAsia"/>
          <w:sz w:val="21"/>
        </w:rPr>
        <w:t>公众的新视角，并且</w:t>
      </w:r>
      <w:r w:rsidR="00473242" w:rsidRPr="001E0925">
        <w:rPr>
          <w:rFonts w:ascii="SimSun" w:hAnsi="SimSun" w:hint="eastAsia"/>
          <w:sz w:val="21"/>
        </w:rPr>
        <w:t>可以助推势在必行的</w:t>
      </w:r>
      <w:r w:rsidRPr="001E0925">
        <w:rPr>
          <w:rFonts w:ascii="SimSun" w:hAnsi="SimSun" w:hint="eastAsia"/>
          <w:sz w:val="21"/>
        </w:rPr>
        <w:t>立法变</w:t>
      </w:r>
      <w:r w:rsidR="00473242" w:rsidRPr="001E0925">
        <w:rPr>
          <w:rFonts w:ascii="SimSun" w:hAnsi="SimSun" w:hint="eastAsia"/>
          <w:sz w:val="21"/>
        </w:rPr>
        <w:t>革，从而使公众复制信息的权利在数字媒体</w:t>
      </w:r>
      <w:r w:rsidRPr="001E0925">
        <w:rPr>
          <w:rFonts w:ascii="SimSun" w:hAnsi="SimSun" w:hint="eastAsia"/>
          <w:sz w:val="21"/>
        </w:rPr>
        <w:t>时代得到保护。</w:t>
      </w:r>
    </w:p>
    <w:p w:rsidR="003D6A73" w:rsidRPr="001E0925" w:rsidRDefault="00BF298A" w:rsidP="00ED7805">
      <w:pPr>
        <w:spacing w:afterLines="50" w:after="120" w:line="340" w:lineRule="atLeast"/>
        <w:jc w:val="both"/>
        <w:rPr>
          <w:rFonts w:ascii="SimSun" w:hAnsi="SimSun"/>
          <w:sz w:val="21"/>
        </w:rPr>
      </w:pPr>
      <w:r w:rsidRPr="001E0925">
        <w:rPr>
          <w:rFonts w:ascii="SimSun" w:hAnsi="SimSun" w:hint="eastAsia"/>
          <w:sz w:val="21"/>
        </w:rPr>
        <w:t>2013年WIPO成员国大会</w:t>
      </w:r>
      <w:r w:rsidR="003D6A73" w:rsidRPr="001E0925">
        <w:rPr>
          <w:rFonts w:ascii="SimSun" w:hAnsi="SimSun" w:hint="eastAsia"/>
          <w:sz w:val="21"/>
        </w:rPr>
        <w:t>审议</w:t>
      </w:r>
      <w:r w:rsidRPr="001E0925">
        <w:rPr>
          <w:rFonts w:ascii="SimSun" w:hAnsi="SimSun" w:hint="eastAsia"/>
          <w:sz w:val="21"/>
        </w:rPr>
        <w:t>我们的申请时，</w:t>
      </w:r>
      <w:r w:rsidR="003D6A73" w:rsidRPr="001E0925">
        <w:rPr>
          <w:rFonts w:ascii="SimSun" w:hAnsi="SimSun" w:hint="eastAsia"/>
          <w:sz w:val="21"/>
        </w:rPr>
        <w:t>对政治性国际组织与WIPO或联合国其他机构等</w:t>
      </w:r>
      <w:r w:rsidR="00A679B3" w:rsidRPr="001E0925">
        <w:rPr>
          <w:rFonts w:ascii="SimSun" w:hAnsi="SimSun" w:hint="eastAsia"/>
          <w:sz w:val="21"/>
        </w:rPr>
        <w:t>国际</w:t>
      </w:r>
      <w:r w:rsidR="003D6A73" w:rsidRPr="001E0925">
        <w:rPr>
          <w:rFonts w:ascii="SimSun" w:hAnsi="SimSun" w:hint="eastAsia"/>
          <w:sz w:val="21"/>
        </w:rPr>
        <w:t>政府间组织的已</w:t>
      </w:r>
      <w:r w:rsidR="00A679B3" w:rsidRPr="001E0925">
        <w:rPr>
          <w:rFonts w:ascii="SimSun" w:hAnsi="SimSun" w:hint="eastAsia"/>
          <w:sz w:val="21"/>
        </w:rPr>
        <w:t>知</w:t>
      </w:r>
      <w:r w:rsidR="00251FF7" w:rsidRPr="001E0925">
        <w:rPr>
          <w:rFonts w:ascii="SimSun" w:hAnsi="SimSun" w:hint="eastAsia"/>
          <w:sz w:val="21"/>
        </w:rPr>
        <w:t>合作先例表示</w:t>
      </w:r>
      <w:r w:rsidR="003D6A73" w:rsidRPr="001E0925">
        <w:rPr>
          <w:rFonts w:ascii="SimSun" w:hAnsi="SimSun" w:hint="eastAsia"/>
          <w:sz w:val="21"/>
        </w:rPr>
        <w:t>关切，并询问PPI实际活动的更多详细信息。我想通过下述细节回答前述关切：联合国机构和政治性国际组织进行合作的范例不胜枚举：社会主义国际</w:t>
      </w:r>
      <w:r w:rsidR="00A679B3" w:rsidRPr="001E0925">
        <w:rPr>
          <w:rFonts w:ascii="SimSun" w:hAnsi="SimSun" w:hint="eastAsia"/>
          <w:sz w:val="21"/>
        </w:rPr>
        <w:t>(SI)</w:t>
      </w:r>
      <w:r w:rsidR="003D6A73" w:rsidRPr="001E0925">
        <w:rPr>
          <w:rFonts w:ascii="SimSun" w:hAnsi="SimSun" w:hint="eastAsia"/>
          <w:sz w:val="21"/>
        </w:rPr>
        <w:t>自1995年起就在经济及社会理事会(ECOSOC)</w:t>
      </w:r>
      <w:r w:rsidR="0061237B" w:rsidRPr="001E0925">
        <w:rPr>
          <w:rFonts w:ascii="SimSun" w:hAnsi="SimSun" w:hint="eastAsia"/>
          <w:sz w:val="21"/>
        </w:rPr>
        <w:t>列入</w:t>
      </w:r>
      <w:r w:rsidR="00A679B3" w:rsidRPr="001E0925">
        <w:rPr>
          <w:rFonts w:ascii="SimSun" w:hAnsi="SimSun" w:hint="eastAsia"/>
          <w:sz w:val="21"/>
        </w:rPr>
        <w:t>全面</w:t>
      </w:r>
      <w:proofErr w:type="gramStart"/>
      <w:r w:rsidR="00A679B3" w:rsidRPr="001E0925">
        <w:rPr>
          <w:rFonts w:ascii="SimSun" w:hAnsi="SimSun" w:hint="eastAsia"/>
          <w:sz w:val="21"/>
        </w:rPr>
        <w:t>咨</w:t>
      </w:r>
      <w:proofErr w:type="gramEnd"/>
      <w:r w:rsidR="00A679B3" w:rsidRPr="001E0925">
        <w:rPr>
          <w:rFonts w:ascii="SimSun" w:hAnsi="SimSun" w:hint="eastAsia"/>
          <w:sz w:val="21"/>
        </w:rPr>
        <w:t>商地位</w:t>
      </w:r>
      <w:r w:rsidR="0061237B" w:rsidRPr="001E0925">
        <w:rPr>
          <w:rFonts w:ascii="SimSun" w:hAnsi="SimSun" w:hint="eastAsia"/>
          <w:sz w:val="21"/>
        </w:rPr>
        <w:t>名单；</w:t>
      </w:r>
      <w:r w:rsidR="003D6A73" w:rsidRPr="001E0925">
        <w:rPr>
          <w:rFonts w:ascii="SimSun" w:hAnsi="SimSun" w:hint="eastAsia"/>
          <w:sz w:val="21"/>
        </w:rPr>
        <w:t>社会主义国际妇女组织</w:t>
      </w:r>
      <w:r w:rsidR="0061237B" w:rsidRPr="001E0925">
        <w:rPr>
          <w:rFonts w:ascii="SimSun" w:hAnsi="SimSun" w:hint="eastAsia"/>
          <w:sz w:val="21"/>
        </w:rPr>
        <w:t>(SI的分支)分别列入ECOSOC</w:t>
      </w:r>
      <w:r w:rsidR="005A0BCE">
        <w:rPr>
          <w:rFonts w:ascii="SimSun" w:hAnsi="SimSun" w:hint="eastAsia"/>
          <w:sz w:val="21"/>
        </w:rPr>
        <w:t>(</w:t>
      </w:r>
      <w:r w:rsidR="0061237B" w:rsidRPr="001E0925">
        <w:rPr>
          <w:rFonts w:ascii="SimSun" w:hAnsi="SimSun" w:hint="eastAsia"/>
          <w:sz w:val="21"/>
        </w:rPr>
        <w:t>自1991年起</w:t>
      </w:r>
      <w:r w:rsidR="005A0BCE">
        <w:rPr>
          <w:rFonts w:ascii="SimSun" w:hAnsi="SimSun" w:hint="eastAsia"/>
          <w:sz w:val="21"/>
        </w:rPr>
        <w:t>)</w:t>
      </w:r>
      <w:r w:rsidR="0061237B" w:rsidRPr="001E0925">
        <w:rPr>
          <w:rFonts w:ascii="SimSun" w:hAnsi="SimSun" w:hint="eastAsia"/>
          <w:sz w:val="21"/>
        </w:rPr>
        <w:t>、联合国新闻部(DPI)、国际劳工组织(ILO)的全面</w:t>
      </w:r>
      <w:proofErr w:type="gramStart"/>
      <w:r w:rsidR="0061237B" w:rsidRPr="001E0925">
        <w:rPr>
          <w:rFonts w:ascii="SimSun" w:hAnsi="SimSun" w:hint="eastAsia"/>
          <w:sz w:val="21"/>
        </w:rPr>
        <w:t>咨</w:t>
      </w:r>
      <w:proofErr w:type="gramEnd"/>
      <w:r w:rsidR="0061237B" w:rsidRPr="001E0925">
        <w:rPr>
          <w:rFonts w:ascii="SimSun" w:hAnsi="SimSun" w:hint="eastAsia"/>
          <w:sz w:val="21"/>
        </w:rPr>
        <w:t>商</w:t>
      </w:r>
      <w:r w:rsidR="00A679B3" w:rsidRPr="001E0925">
        <w:rPr>
          <w:rFonts w:ascii="SimSun" w:hAnsi="SimSun" w:hint="eastAsia"/>
          <w:sz w:val="21"/>
        </w:rPr>
        <w:t>地位</w:t>
      </w:r>
      <w:r w:rsidR="0061237B" w:rsidRPr="001E0925">
        <w:rPr>
          <w:rFonts w:ascii="SimSun" w:hAnsi="SimSun" w:hint="eastAsia"/>
          <w:sz w:val="21"/>
        </w:rPr>
        <w:t>名单</w:t>
      </w:r>
      <w:r w:rsidR="00AF60C2" w:rsidRPr="001E0925">
        <w:rPr>
          <w:rFonts w:ascii="SimSun" w:hAnsi="SimSun" w:hint="eastAsia"/>
          <w:sz w:val="21"/>
        </w:rPr>
        <w:t>；国际社会主义青年联盟列入ECOSOC</w:t>
      </w:r>
      <w:r w:rsidR="005A0BCE">
        <w:rPr>
          <w:rFonts w:ascii="SimSun" w:hAnsi="SimSun" w:hint="eastAsia"/>
          <w:sz w:val="21"/>
        </w:rPr>
        <w:t>(</w:t>
      </w:r>
      <w:r w:rsidR="00AF60C2" w:rsidRPr="001E0925">
        <w:rPr>
          <w:rFonts w:ascii="SimSun" w:hAnsi="SimSun" w:hint="eastAsia"/>
          <w:sz w:val="21"/>
        </w:rPr>
        <w:t>自1993年起</w:t>
      </w:r>
      <w:r w:rsidR="005A0BCE">
        <w:rPr>
          <w:rFonts w:ascii="SimSun" w:hAnsi="SimSun" w:hint="eastAsia"/>
          <w:sz w:val="21"/>
        </w:rPr>
        <w:t>)</w:t>
      </w:r>
      <w:r w:rsidR="00AF60C2" w:rsidRPr="001E0925">
        <w:rPr>
          <w:rFonts w:ascii="SimSun" w:hAnsi="SimSun" w:hint="eastAsia"/>
          <w:sz w:val="21"/>
        </w:rPr>
        <w:t>、DPI、ILO和粮农组织(FAO)观察员名单；国际基督教民主党早在1950年就列入ECOSOC全面</w:t>
      </w:r>
      <w:proofErr w:type="gramStart"/>
      <w:r w:rsidR="00AF60C2" w:rsidRPr="001E0925">
        <w:rPr>
          <w:rFonts w:ascii="SimSun" w:hAnsi="SimSun" w:hint="eastAsia"/>
          <w:sz w:val="21"/>
        </w:rPr>
        <w:t>咨</w:t>
      </w:r>
      <w:proofErr w:type="gramEnd"/>
      <w:r w:rsidR="00AF60C2" w:rsidRPr="001E0925">
        <w:rPr>
          <w:rFonts w:ascii="SimSun" w:hAnsi="SimSun" w:hint="eastAsia"/>
          <w:sz w:val="21"/>
        </w:rPr>
        <w:t>商地位名单；自由国际与ECOSOC</w:t>
      </w:r>
      <w:r w:rsidR="005A0BCE">
        <w:rPr>
          <w:rFonts w:ascii="SimSun" w:hAnsi="SimSun" w:hint="eastAsia"/>
          <w:sz w:val="21"/>
        </w:rPr>
        <w:t>(</w:t>
      </w:r>
      <w:r w:rsidR="00AF60C2" w:rsidRPr="001E0925">
        <w:rPr>
          <w:rFonts w:ascii="SimSun" w:hAnsi="SimSun" w:hint="eastAsia"/>
          <w:sz w:val="21"/>
        </w:rPr>
        <w:t>自1996年起</w:t>
      </w:r>
      <w:r w:rsidR="005A0BCE">
        <w:rPr>
          <w:rFonts w:ascii="SimSun" w:hAnsi="SimSun" w:hint="eastAsia"/>
          <w:sz w:val="21"/>
        </w:rPr>
        <w:t>)</w:t>
      </w:r>
      <w:r w:rsidR="00AF60C2" w:rsidRPr="001E0925">
        <w:rPr>
          <w:rFonts w:ascii="SimSun" w:hAnsi="SimSun" w:hint="eastAsia"/>
          <w:sz w:val="21"/>
        </w:rPr>
        <w:t>和DPI建立了联系。</w:t>
      </w:r>
    </w:p>
    <w:p w:rsidR="00AF60C2" w:rsidRPr="001E0925" w:rsidRDefault="00AF60C2" w:rsidP="00ED7805">
      <w:pPr>
        <w:spacing w:afterLines="50" w:after="120" w:line="340" w:lineRule="atLeast"/>
        <w:jc w:val="both"/>
        <w:rPr>
          <w:rFonts w:ascii="SimSun" w:hAnsi="SimSun"/>
          <w:sz w:val="21"/>
        </w:rPr>
      </w:pPr>
      <w:r w:rsidRPr="001E0925">
        <w:rPr>
          <w:rFonts w:ascii="SimSun" w:hAnsi="SimSun" w:hint="eastAsia"/>
          <w:sz w:val="21"/>
        </w:rPr>
        <w:t>PPI</w:t>
      </w:r>
      <w:r w:rsidR="00375DA7" w:rsidRPr="001E0925">
        <w:rPr>
          <w:rFonts w:ascii="SimSun" w:hAnsi="SimSun" w:hint="eastAsia"/>
          <w:sz w:val="21"/>
        </w:rPr>
        <w:t>本身亦</w:t>
      </w:r>
      <w:r w:rsidR="00877883" w:rsidRPr="001E0925">
        <w:rPr>
          <w:rFonts w:ascii="SimSun" w:hAnsi="SimSun" w:hint="eastAsia"/>
          <w:sz w:val="21"/>
        </w:rPr>
        <w:t>有与国际政府间组织合作的</w:t>
      </w:r>
      <w:r w:rsidR="00F9500B" w:rsidRPr="001E0925">
        <w:rPr>
          <w:rFonts w:ascii="SimSun" w:hAnsi="SimSun" w:hint="eastAsia"/>
          <w:sz w:val="21"/>
        </w:rPr>
        <w:t>记录：</w:t>
      </w:r>
    </w:p>
    <w:p w:rsidR="00877883" w:rsidRPr="001E0925" w:rsidRDefault="00375DA7" w:rsidP="00ED7805">
      <w:pPr>
        <w:spacing w:afterLines="50" w:after="120" w:line="340" w:lineRule="atLeast"/>
        <w:jc w:val="both"/>
        <w:rPr>
          <w:rFonts w:ascii="SimSun" w:hAnsi="SimSun"/>
          <w:sz w:val="21"/>
        </w:rPr>
      </w:pPr>
      <w:r w:rsidRPr="001E0925">
        <w:rPr>
          <w:rFonts w:ascii="SimSun" w:hAnsi="SimSun" w:hint="eastAsia"/>
          <w:sz w:val="21"/>
        </w:rPr>
        <w:t>在</w:t>
      </w:r>
      <w:r w:rsidR="00877883" w:rsidRPr="001E0925">
        <w:rPr>
          <w:rFonts w:ascii="SimSun" w:hAnsi="SimSun" w:hint="eastAsia"/>
          <w:sz w:val="21"/>
        </w:rPr>
        <w:t>2013年3月</w:t>
      </w:r>
      <w:r w:rsidRPr="001E0925">
        <w:rPr>
          <w:rFonts w:ascii="SimSun" w:hAnsi="SimSun" w:hint="eastAsia"/>
          <w:sz w:val="21"/>
        </w:rPr>
        <w:t>于</w:t>
      </w:r>
      <w:r w:rsidR="00877883" w:rsidRPr="001E0925">
        <w:rPr>
          <w:rFonts w:ascii="SimSun" w:hAnsi="SimSun" w:hint="eastAsia"/>
          <w:sz w:val="21"/>
        </w:rPr>
        <w:t>马拉喀什</w:t>
      </w:r>
      <w:r w:rsidRPr="001E0925">
        <w:rPr>
          <w:rFonts w:ascii="SimSun" w:hAnsi="SimSun" w:hint="eastAsia"/>
          <w:sz w:val="21"/>
        </w:rPr>
        <w:t>召开</w:t>
      </w:r>
      <w:r w:rsidR="00877883" w:rsidRPr="001E0925">
        <w:rPr>
          <w:rFonts w:ascii="SimSun" w:hAnsi="SimSun" w:hint="eastAsia"/>
          <w:sz w:val="21"/>
        </w:rPr>
        <w:t>的联合国教科文组织(UNESCO)“互联网表达</w:t>
      </w:r>
      <w:r w:rsidRPr="001E0925">
        <w:rPr>
          <w:rFonts w:ascii="SimSun" w:hAnsi="SimSun" w:hint="eastAsia"/>
          <w:sz w:val="21"/>
        </w:rPr>
        <w:t>自由</w:t>
      </w:r>
      <w:r w:rsidR="00877883" w:rsidRPr="001E0925">
        <w:rPr>
          <w:rFonts w:ascii="SimSun" w:hAnsi="SimSun" w:hint="eastAsia"/>
          <w:sz w:val="21"/>
        </w:rPr>
        <w:t>”地区峰会上，PPI就“数字时代的版权”进行发言</w:t>
      </w:r>
      <w:r w:rsidRPr="001E0925">
        <w:rPr>
          <w:rFonts w:ascii="SimSun" w:hAnsi="SimSun" w:hint="eastAsia"/>
          <w:sz w:val="21"/>
        </w:rPr>
        <w:t>；</w:t>
      </w:r>
    </w:p>
    <w:p w:rsidR="00877883" w:rsidRPr="001E0925" w:rsidRDefault="00251FF7" w:rsidP="00ED7805">
      <w:pPr>
        <w:spacing w:afterLines="50" w:after="120" w:line="340" w:lineRule="atLeast"/>
        <w:jc w:val="both"/>
        <w:rPr>
          <w:rFonts w:ascii="SimSun" w:hAnsi="SimSun"/>
          <w:sz w:val="21"/>
        </w:rPr>
      </w:pPr>
      <w:r w:rsidRPr="001E0925">
        <w:rPr>
          <w:rFonts w:ascii="SimSun" w:hAnsi="SimSun" w:hint="eastAsia"/>
          <w:sz w:val="21"/>
        </w:rPr>
        <w:t>在2013年12月于巴厘</w:t>
      </w:r>
      <w:proofErr w:type="gramStart"/>
      <w:r w:rsidRPr="001E0925">
        <w:rPr>
          <w:rFonts w:ascii="SimSun" w:hAnsi="SimSun" w:hint="eastAsia"/>
          <w:sz w:val="21"/>
        </w:rPr>
        <w:t>岛召开</w:t>
      </w:r>
      <w:proofErr w:type="gramEnd"/>
      <w:r w:rsidRPr="001E0925">
        <w:rPr>
          <w:rFonts w:ascii="SimSun" w:hAnsi="SimSun" w:hint="eastAsia"/>
          <w:sz w:val="21"/>
        </w:rPr>
        <w:t>的WTO第九届部长级会议上，</w:t>
      </w:r>
      <w:r w:rsidR="00877883" w:rsidRPr="001E0925">
        <w:rPr>
          <w:rFonts w:ascii="SimSun" w:hAnsi="SimSun" w:hint="eastAsia"/>
          <w:sz w:val="21"/>
        </w:rPr>
        <w:t>PPI正式获得</w:t>
      </w:r>
      <w:r w:rsidRPr="001E0925">
        <w:rPr>
          <w:rFonts w:ascii="SimSun" w:hAnsi="SimSun" w:hint="eastAsia"/>
          <w:sz w:val="21"/>
        </w:rPr>
        <w:t>观察员地位，</w:t>
      </w:r>
      <w:r w:rsidR="00F9500B" w:rsidRPr="001E0925">
        <w:rPr>
          <w:rFonts w:ascii="SimSun" w:hAnsi="SimSun" w:hint="eastAsia"/>
          <w:sz w:val="21"/>
        </w:rPr>
        <w:t>我们在此次会议上递交了一份文件，呼吁在TRIPS协议的框架下增加关于公共许可的规定。Gregory Engels在WTO“</w:t>
      </w:r>
      <w:r w:rsidR="006B34B3" w:rsidRPr="001E0925">
        <w:rPr>
          <w:rFonts w:ascii="SimSun" w:hAnsi="SimSun" w:hint="eastAsia"/>
          <w:sz w:val="21"/>
        </w:rPr>
        <w:t>巴厘岛第九届部长级会议回顾”的电影短片中</w:t>
      </w:r>
      <w:r w:rsidR="00F9500B" w:rsidRPr="001E0925">
        <w:rPr>
          <w:rFonts w:ascii="SimSun" w:hAnsi="SimSun" w:hint="eastAsia"/>
          <w:sz w:val="21"/>
        </w:rPr>
        <w:t>出现</w:t>
      </w:r>
      <w:r w:rsidR="006B34B3" w:rsidRPr="001E0925">
        <w:rPr>
          <w:rFonts w:ascii="SimSun" w:hAnsi="SimSun" w:hint="eastAsia"/>
          <w:sz w:val="21"/>
        </w:rPr>
        <w:t>并发言。</w:t>
      </w:r>
    </w:p>
    <w:p w:rsidR="000F79A9" w:rsidRPr="001E0925" w:rsidRDefault="000F79A9" w:rsidP="00ED7805">
      <w:pPr>
        <w:spacing w:afterLines="50" w:after="120" w:line="340" w:lineRule="atLeast"/>
        <w:jc w:val="both"/>
        <w:rPr>
          <w:rFonts w:ascii="SimSun" w:hAnsi="SimSun"/>
          <w:sz w:val="21"/>
        </w:rPr>
      </w:pPr>
      <w:r w:rsidRPr="001E0925">
        <w:rPr>
          <w:rFonts w:ascii="SimSun" w:hAnsi="SimSun" w:hint="eastAsia"/>
          <w:sz w:val="21"/>
        </w:rPr>
        <w:t>2014年5月，PPI</w:t>
      </w:r>
      <w:r w:rsidR="00375DA7" w:rsidRPr="001E0925">
        <w:rPr>
          <w:rFonts w:ascii="SimSun" w:hAnsi="SimSun" w:hint="eastAsia"/>
          <w:sz w:val="21"/>
        </w:rPr>
        <w:t>的</w:t>
      </w:r>
      <w:r w:rsidRPr="001E0925">
        <w:rPr>
          <w:rFonts w:ascii="SimSun" w:hAnsi="SimSun" w:hint="eastAsia"/>
          <w:sz w:val="21"/>
        </w:rPr>
        <w:t>代表出席《跨大西洋贸易与投资伙伴协议》(TTIP)第5轮谈判的“利益相关方磋商论坛”，并在发言中就国际谈判的透明度和电子化参与提出建议。</w:t>
      </w:r>
    </w:p>
    <w:p w:rsidR="000F79A9" w:rsidRPr="001E0925" w:rsidRDefault="000F79A9" w:rsidP="00ED7805">
      <w:pPr>
        <w:spacing w:afterLines="50" w:after="120" w:line="340" w:lineRule="atLeast"/>
        <w:jc w:val="both"/>
        <w:rPr>
          <w:rFonts w:ascii="SimSun" w:hAnsi="SimSun"/>
          <w:sz w:val="21"/>
        </w:rPr>
      </w:pPr>
      <w:r w:rsidRPr="001E0925">
        <w:rPr>
          <w:rFonts w:ascii="SimSun" w:hAnsi="SimSun" w:hint="eastAsia"/>
          <w:sz w:val="21"/>
        </w:rPr>
        <w:t>我希望此次我们的申请不会引起太多误解，并能与WIPO建立起伙伴关系。</w:t>
      </w:r>
    </w:p>
    <w:p w:rsidR="00ED7805" w:rsidRDefault="00ED7805" w:rsidP="00ED7805">
      <w:pPr>
        <w:spacing w:afterLines="50" w:after="120" w:line="340" w:lineRule="atLeast"/>
        <w:jc w:val="both"/>
        <w:rPr>
          <w:rFonts w:ascii="SimSun" w:hAnsi="SimSun"/>
          <w:sz w:val="21"/>
        </w:rPr>
      </w:pPr>
    </w:p>
    <w:p w:rsidR="00B72320" w:rsidRDefault="00B72320" w:rsidP="00ED7805">
      <w:pPr>
        <w:spacing w:afterLines="50" w:after="120" w:line="340" w:lineRule="atLeast"/>
        <w:jc w:val="both"/>
        <w:rPr>
          <w:rFonts w:ascii="SimSun" w:hAnsi="SimSun"/>
          <w:sz w:val="21"/>
        </w:rPr>
      </w:pPr>
    </w:p>
    <w:p w:rsidR="000F79A9" w:rsidRPr="001E0925" w:rsidRDefault="000F79A9" w:rsidP="00ED7805">
      <w:pPr>
        <w:spacing w:afterLines="50" w:after="120" w:line="340" w:lineRule="atLeast"/>
        <w:jc w:val="both"/>
        <w:rPr>
          <w:rFonts w:ascii="SimSun" w:hAnsi="SimSun"/>
          <w:sz w:val="21"/>
        </w:rPr>
      </w:pPr>
      <w:r w:rsidRPr="001E0925">
        <w:rPr>
          <w:rFonts w:ascii="SimSun" w:hAnsi="SimSun" w:hint="eastAsia"/>
          <w:sz w:val="21"/>
        </w:rPr>
        <w:lastRenderedPageBreak/>
        <w:t>您诚挚的，</w:t>
      </w:r>
    </w:p>
    <w:p w:rsidR="000F79A9" w:rsidRPr="001E0925" w:rsidRDefault="000F79A9" w:rsidP="00ED7805">
      <w:pPr>
        <w:spacing w:afterLines="50" w:after="120" w:line="340" w:lineRule="atLeast"/>
        <w:jc w:val="both"/>
        <w:rPr>
          <w:rFonts w:ascii="SimSun" w:hAnsi="SimSun"/>
          <w:sz w:val="21"/>
        </w:rPr>
      </w:pPr>
      <w:r w:rsidRPr="001E0925">
        <w:rPr>
          <w:rFonts w:ascii="SimSun" w:hAnsi="SimSun" w:hint="eastAsia"/>
          <w:sz w:val="21"/>
        </w:rPr>
        <w:t>海盗党国际董事会</w:t>
      </w:r>
      <w:r w:rsidR="00041052" w:rsidRPr="001E0925">
        <w:rPr>
          <w:rFonts w:ascii="SimSun" w:hAnsi="SimSun" w:hint="eastAsia"/>
          <w:sz w:val="21"/>
        </w:rPr>
        <w:t>代表</w:t>
      </w:r>
    </w:p>
    <w:p w:rsidR="00B20ECB" w:rsidRPr="00496288" w:rsidRDefault="000F79A9" w:rsidP="00ED7805">
      <w:pPr>
        <w:spacing w:afterLines="50" w:after="120" w:line="340" w:lineRule="atLeast"/>
        <w:jc w:val="both"/>
        <w:rPr>
          <w:rFonts w:ascii="SimSun" w:hAnsi="SimSun"/>
          <w:sz w:val="21"/>
        </w:rPr>
      </w:pPr>
      <w:r w:rsidRPr="001E0925">
        <w:rPr>
          <w:rFonts w:ascii="SimSun" w:hAnsi="SimSun" w:hint="eastAsia"/>
          <w:sz w:val="21"/>
        </w:rPr>
        <w:t>Gregory Engels，董事会成员</w:t>
      </w:r>
    </w:p>
    <w:p w:rsidR="00B20ECB" w:rsidRPr="00496288" w:rsidRDefault="00B20ECB" w:rsidP="00ED7805">
      <w:pPr>
        <w:spacing w:afterLines="50" w:after="120" w:line="340" w:lineRule="atLeast"/>
        <w:rPr>
          <w:rFonts w:ascii="SimSun" w:hAnsi="SimSun"/>
          <w:sz w:val="21"/>
        </w:rPr>
      </w:pPr>
    </w:p>
    <w:p w:rsidR="00B20ECB" w:rsidRPr="00496288" w:rsidRDefault="00B20ECB" w:rsidP="00ED7805">
      <w:pPr>
        <w:spacing w:afterLines="50" w:after="120" w:line="340" w:lineRule="atLeast"/>
        <w:rPr>
          <w:rFonts w:ascii="SimSun" w:hAnsi="SimSun"/>
          <w:sz w:val="21"/>
        </w:rPr>
      </w:pPr>
    </w:p>
    <w:p w:rsidR="00B20ECB" w:rsidRPr="00496288" w:rsidRDefault="007B7177" w:rsidP="00ED7805">
      <w:pPr>
        <w:spacing w:afterLines="50" w:after="120" w:line="340" w:lineRule="atLeast"/>
        <w:rPr>
          <w:rFonts w:ascii="SimSun" w:hAnsi="SimSun"/>
          <w:sz w:val="21"/>
        </w:rPr>
      </w:pPr>
      <w:r w:rsidRPr="00496288">
        <w:rPr>
          <w:rFonts w:ascii="SimSun" w:hAnsi="SimSun" w:hint="eastAsia"/>
          <w:sz w:val="21"/>
        </w:rPr>
        <w:t>附件：</w:t>
      </w:r>
    </w:p>
    <w:p w:rsidR="00B20ECB" w:rsidRPr="00496288" w:rsidRDefault="007B7177" w:rsidP="00ED7805">
      <w:pPr>
        <w:pStyle w:val="af4"/>
        <w:numPr>
          <w:ilvl w:val="0"/>
          <w:numId w:val="40"/>
        </w:numPr>
        <w:spacing w:afterLines="50" w:after="120" w:line="340" w:lineRule="atLeast"/>
        <w:rPr>
          <w:rFonts w:ascii="SimSun" w:hAnsi="SimSun"/>
          <w:sz w:val="21"/>
          <w:lang w:val="es-ES"/>
        </w:rPr>
      </w:pPr>
      <w:r w:rsidRPr="00496288">
        <w:rPr>
          <w:rFonts w:ascii="SimSun" w:hAnsi="SimSun" w:hint="eastAsia"/>
          <w:sz w:val="21"/>
          <w:lang w:val="es-ES"/>
        </w:rPr>
        <w:t>海盗党国际</w:t>
      </w:r>
      <w:r w:rsidR="000F79A9" w:rsidRPr="00496288">
        <w:rPr>
          <w:rFonts w:ascii="SimSun" w:hAnsi="SimSun" w:hint="eastAsia"/>
          <w:sz w:val="21"/>
          <w:lang w:val="es-ES"/>
        </w:rPr>
        <w:t>章程</w:t>
      </w:r>
    </w:p>
    <w:p w:rsidR="00B20ECB" w:rsidRPr="00496288" w:rsidRDefault="007B7177" w:rsidP="00ED7805">
      <w:pPr>
        <w:pStyle w:val="af4"/>
        <w:numPr>
          <w:ilvl w:val="0"/>
          <w:numId w:val="40"/>
        </w:numPr>
        <w:spacing w:afterLines="50" w:after="120" w:line="340" w:lineRule="atLeast"/>
        <w:rPr>
          <w:rFonts w:ascii="SimSun" w:hAnsi="SimSun"/>
          <w:sz w:val="21"/>
          <w:lang w:val="es-ES"/>
        </w:rPr>
      </w:pPr>
      <w:r w:rsidRPr="00496288">
        <w:rPr>
          <w:rFonts w:ascii="SimSun" w:hAnsi="SimSun" w:hint="eastAsia"/>
          <w:sz w:val="21"/>
          <w:lang w:val="es-ES"/>
        </w:rPr>
        <w:t>WIPO永久观察员地位申请</w:t>
      </w:r>
      <w:r w:rsidR="00515835" w:rsidRPr="00496288">
        <w:rPr>
          <w:rFonts w:ascii="SimSun" w:hAnsi="SimSun" w:hint="eastAsia"/>
          <w:sz w:val="21"/>
          <w:lang w:val="es-ES"/>
        </w:rPr>
        <w:t>函</w:t>
      </w:r>
    </w:p>
    <w:p w:rsidR="00B20ECB" w:rsidRPr="00496288" w:rsidRDefault="00B20ECB" w:rsidP="00ED7805">
      <w:pPr>
        <w:spacing w:afterLines="50" w:after="120" w:line="340" w:lineRule="atLeast"/>
        <w:rPr>
          <w:rFonts w:ascii="SimSun" w:hAnsi="SimSun"/>
          <w:sz w:val="21"/>
          <w:lang w:val="es-ES"/>
        </w:rPr>
      </w:pPr>
    </w:p>
    <w:p w:rsidR="00B20ECB" w:rsidRPr="00496288" w:rsidRDefault="00B20ECB" w:rsidP="00ED7805">
      <w:pPr>
        <w:spacing w:afterLines="50" w:after="120" w:line="340" w:lineRule="atLeast"/>
        <w:rPr>
          <w:rFonts w:ascii="SimSun" w:hAnsi="SimSun"/>
          <w:sz w:val="21"/>
          <w:lang w:val="es-ES"/>
        </w:rPr>
      </w:pPr>
    </w:p>
    <w:p w:rsidR="00B20ECB" w:rsidRPr="00B20ECB" w:rsidRDefault="00B20ECB" w:rsidP="00ED7805">
      <w:pPr>
        <w:spacing w:afterLines="50" w:after="120" w:line="340" w:lineRule="atLeast"/>
        <w:ind w:left="5534"/>
        <w:jc w:val="both"/>
        <w:textAlignment w:val="bottom"/>
        <w:rPr>
          <w:rFonts w:ascii="KaiTi" w:eastAsia="KaiTi" w:hAnsi="KaiTi"/>
          <w:sz w:val="21"/>
          <w:szCs w:val="21"/>
        </w:rPr>
      </w:pPr>
      <w:r w:rsidRPr="00D950C8">
        <w:rPr>
          <w:rFonts w:ascii="KaiTi" w:eastAsia="KaiTi" w:hAnsi="KaiTi"/>
          <w:sz w:val="21"/>
          <w:szCs w:val="21"/>
        </w:rPr>
        <w:t>[</w:t>
      </w:r>
      <w:r w:rsidRPr="00D950C8">
        <w:rPr>
          <w:rFonts w:ascii="KaiTi" w:eastAsia="KaiTi" w:hAnsi="KaiTi" w:hint="eastAsia"/>
          <w:sz w:val="21"/>
          <w:szCs w:val="21"/>
        </w:rPr>
        <w:t>附件四和文件完</w:t>
      </w:r>
      <w:r w:rsidRPr="00D950C8">
        <w:rPr>
          <w:rFonts w:ascii="KaiTi" w:eastAsia="KaiTi" w:hAnsi="KaiTi"/>
          <w:sz w:val="21"/>
          <w:szCs w:val="21"/>
        </w:rPr>
        <w:t>]</w:t>
      </w:r>
    </w:p>
    <w:sectPr w:rsidR="00B20ECB" w:rsidRPr="00B20ECB" w:rsidSect="0074082E">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6E" w:rsidRDefault="005B6C6E">
      <w:r>
        <w:separator/>
      </w:r>
    </w:p>
  </w:endnote>
  <w:endnote w:type="continuationSeparator" w:id="0">
    <w:p w:rsidR="005B6C6E" w:rsidRDefault="005B6C6E" w:rsidP="003B38C1">
      <w:r>
        <w:separator/>
      </w:r>
    </w:p>
    <w:p w:rsidR="005B6C6E" w:rsidRPr="003B38C1" w:rsidRDefault="005B6C6E" w:rsidP="003B38C1">
      <w:pPr>
        <w:spacing w:after="60"/>
        <w:rPr>
          <w:sz w:val="17"/>
        </w:rPr>
      </w:pPr>
      <w:r>
        <w:rPr>
          <w:sz w:val="17"/>
        </w:rPr>
        <w:t>[Endnote continued from previous page]</w:t>
      </w:r>
    </w:p>
  </w:endnote>
  <w:endnote w:type="continuationNotice" w:id="1">
    <w:p w:rsidR="005B6C6E" w:rsidRPr="003B38C1" w:rsidRDefault="005B6C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6E" w:rsidRDefault="005B6C6E">
      <w:r>
        <w:separator/>
      </w:r>
    </w:p>
  </w:footnote>
  <w:footnote w:type="continuationSeparator" w:id="0">
    <w:p w:rsidR="005B6C6E" w:rsidRDefault="005B6C6E" w:rsidP="008B60B2">
      <w:r>
        <w:separator/>
      </w:r>
    </w:p>
    <w:p w:rsidR="005B6C6E" w:rsidRPr="00ED77FB" w:rsidRDefault="005B6C6E" w:rsidP="008B60B2">
      <w:pPr>
        <w:spacing w:after="60"/>
        <w:rPr>
          <w:sz w:val="17"/>
          <w:szCs w:val="17"/>
        </w:rPr>
      </w:pPr>
      <w:r w:rsidRPr="00ED77FB">
        <w:rPr>
          <w:sz w:val="17"/>
          <w:szCs w:val="17"/>
        </w:rPr>
        <w:t>[Footnote continued from previous page]</w:t>
      </w:r>
    </w:p>
  </w:footnote>
  <w:footnote w:type="continuationNotice" w:id="1">
    <w:p w:rsidR="005B6C6E" w:rsidRPr="00ED77FB" w:rsidRDefault="005B6C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C" w:rsidRPr="001E0925" w:rsidRDefault="0080533C" w:rsidP="00F2253A">
    <w:pPr>
      <w:jc w:val="right"/>
      <w:rPr>
        <w:rFonts w:ascii="SimSun" w:hAnsi="SimSun"/>
        <w:sz w:val="21"/>
        <w:szCs w:val="21"/>
      </w:rPr>
    </w:pPr>
    <w:bookmarkStart w:id="3" w:name="Code2"/>
    <w:bookmarkEnd w:id="3"/>
    <w:r w:rsidRPr="001E0925">
      <w:rPr>
        <w:rFonts w:ascii="SimSun" w:hAnsi="SimSun" w:hint="eastAsia"/>
        <w:sz w:val="21"/>
        <w:szCs w:val="21"/>
      </w:rPr>
      <w:t>A</w:t>
    </w:r>
    <w:r w:rsidRPr="001E0925">
      <w:rPr>
        <w:rFonts w:ascii="SimSun" w:hAnsi="SimSun"/>
        <w:sz w:val="21"/>
        <w:szCs w:val="21"/>
      </w:rPr>
      <w:t>/</w:t>
    </w:r>
    <w:r w:rsidR="00D87832" w:rsidRPr="001E0925">
      <w:rPr>
        <w:rFonts w:ascii="SimSun" w:hAnsi="SimSun" w:hint="eastAsia"/>
        <w:sz w:val="21"/>
        <w:szCs w:val="21"/>
      </w:rPr>
      <w:t>54</w:t>
    </w:r>
    <w:r w:rsidRPr="001E0925">
      <w:rPr>
        <w:rFonts w:ascii="SimSun" w:hAnsi="SimSun"/>
        <w:sz w:val="21"/>
        <w:szCs w:val="21"/>
      </w:rPr>
      <w:t>/</w:t>
    </w:r>
    <w:r w:rsidRPr="001E0925">
      <w:rPr>
        <w:rFonts w:ascii="SimSun" w:hAnsi="SimSun" w:hint="eastAsia"/>
        <w:sz w:val="21"/>
        <w:szCs w:val="21"/>
      </w:rPr>
      <w:t>2</w:t>
    </w:r>
  </w:p>
  <w:p w:rsidR="0080533C" w:rsidRPr="001E0925" w:rsidRDefault="0080533C" w:rsidP="00CD021F">
    <w:pPr>
      <w:jc w:val="right"/>
      <w:rPr>
        <w:rFonts w:ascii="SimSun" w:hAnsi="SimSun"/>
        <w:sz w:val="21"/>
        <w:szCs w:val="21"/>
      </w:rPr>
    </w:pPr>
    <w:r w:rsidRPr="001E0925">
      <w:rPr>
        <w:rFonts w:ascii="SimSun" w:hAnsi="SimSun" w:hint="eastAsia"/>
        <w:sz w:val="21"/>
        <w:szCs w:val="21"/>
      </w:rPr>
      <w:t>第</w:t>
    </w:r>
    <w:r w:rsidRPr="001E0925">
      <w:rPr>
        <w:rFonts w:ascii="SimSun" w:hAnsi="SimSun"/>
        <w:sz w:val="21"/>
        <w:szCs w:val="21"/>
      </w:rPr>
      <w:fldChar w:fldCharType="begin"/>
    </w:r>
    <w:r w:rsidRPr="001E0925">
      <w:rPr>
        <w:rFonts w:ascii="SimSun" w:hAnsi="SimSun"/>
        <w:sz w:val="21"/>
        <w:szCs w:val="21"/>
      </w:rPr>
      <w:instrText xml:space="preserve"> PAGE  \* MERGEFORMAT </w:instrText>
    </w:r>
    <w:r w:rsidRPr="001E0925">
      <w:rPr>
        <w:rFonts w:ascii="SimSun" w:hAnsi="SimSun"/>
        <w:sz w:val="21"/>
        <w:szCs w:val="21"/>
      </w:rPr>
      <w:fldChar w:fldCharType="separate"/>
    </w:r>
    <w:r w:rsidR="007378CF">
      <w:rPr>
        <w:rFonts w:ascii="SimSun" w:hAnsi="SimSun"/>
        <w:noProof/>
        <w:sz w:val="21"/>
        <w:szCs w:val="21"/>
      </w:rPr>
      <w:t>2</w:t>
    </w:r>
    <w:r w:rsidRPr="001E0925">
      <w:rPr>
        <w:rFonts w:ascii="SimSun" w:hAnsi="SimSun"/>
        <w:sz w:val="21"/>
        <w:szCs w:val="21"/>
      </w:rPr>
      <w:fldChar w:fldCharType="end"/>
    </w:r>
    <w:r w:rsidRPr="001E0925">
      <w:rPr>
        <w:rFonts w:ascii="SimSun" w:hAnsi="SimSun" w:hint="eastAsia"/>
        <w:sz w:val="21"/>
        <w:szCs w:val="21"/>
      </w:rPr>
      <w:t>页</w:t>
    </w:r>
  </w:p>
  <w:p w:rsidR="0080533C" w:rsidRPr="001E0925" w:rsidRDefault="0080533C" w:rsidP="00477D6B">
    <w:pPr>
      <w:jc w:val="right"/>
      <w:rPr>
        <w:rFonts w:ascii="SimSun" w:hAnsi="SimSun"/>
        <w:sz w:val="21"/>
        <w:szCs w:val="21"/>
      </w:rPr>
    </w:pPr>
  </w:p>
  <w:p w:rsidR="0080533C" w:rsidRPr="001E0925" w:rsidRDefault="0080533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C" w:rsidRPr="001E0925" w:rsidRDefault="0080533C" w:rsidP="002B0582">
    <w:pPr>
      <w:jc w:val="right"/>
      <w:rPr>
        <w:rFonts w:ascii="SimSun" w:hAnsi="SimSun"/>
        <w:sz w:val="21"/>
        <w:szCs w:val="21"/>
      </w:rPr>
    </w:pPr>
    <w:r w:rsidRPr="001E0925">
      <w:rPr>
        <w:rFonts w:ascii="SimSun" w:hAnsi="SimSun" w:hint="eastAsia"/>
        <w:sz w:val="21"/>
        <w:szCs w:val="21"/>
      </w:rPr>
      <w:t>A</w:t>
    </w:r>
    <w:r w:rsidRPr="001E0925">
      <w:rPr>
        <w:rFonts w:ascii="SimSun" w:hAnsi="SimSun"/>
        <w:sz w:val="21"/>
        <w:szCs w:val="21"/>
      </w:rPr>
      <w:t>/</w:t>
    </w:r>
    <w:r w:rsidRPr="001E0925">
      <w:rPr>
        <w:rFonts w:ascii="SimSun" w:hAnsi="SimSun" w:hint="eastAsia"/>
        <w:sz w:val="21"/>
        <w:szCs w:val="21"/>
      </w:rPr>
      <w:t>5</w:t>
    </w:r>
    <w:r w:rsidR="00D87832" w:rsidRPr="001E0925">
      <w:rPr>
        <w:rFonts w:ascii="SimSun" w:hAnsi="SimSun" w:hint="eastAsia"/>
        <w:sz w:val="21"/>
        <w:szCs w:val="21"/>
      </w:rPr>
      <w:t>4</w:t>
    </w:r>
    <w:r w:rsidRPr="001E0925">
      <w:rPr>
        <w:rFonts w:ascii="SimSun" w:hAnsi="SimSun"/>
        <w:sz w:val="21"/>
        <w:szCs w:val="21"/>
      </w:rPr>
      <w:t>/</w:t>
    </w:r>
    <w:r w:rsidRPr="001E0925">
      <w:rPr>
        <w:rFonts w:ascii="SimSun" w:hAnsi="SimSun" w:hint="eastAsia"/>
        <w:sz w:val="21"/>
        <w:szCs w:val="21"/>
      </w:rPr>
      <w:t>2</w:t>
    </w:r>
  </w:p>
  <w:p w:rsidR="0080533C" w:rsidRPr="001E0925" w:rsidRDefault="0080533C" w:rsidP="002B0582">
    <w:pPr>
      <w:pStyle w:val="ab"/>
      <w:jc w:val="right"/>
      <w:rPr>
        <w:rFonts w:ascii="SimSun" w:hAnsi="SimSun"/>
        <w:sz w:val="21"/>
        <w:szCs w:val="21"/>
      </w:rPr>
    </w:pPr>
    <w:r w:rsidRPr="001E0925">
      <w:rPr>
        <w:rFonts w:ascii="SimSun" w:hAnsi="SimSun" w:hint="eastAsia"/>
        <w:sz w:val="21"/>
        <w:szCs w:val="21"/>
      </w:rPr>
      <w:t>附件一</w:t>
    </w:r>
  </w:p>
  <w:p w:rsidR="0080533C" w:rsidRPr="001E0925" w:rsidRDefault="0080533C" w:rsidP="002B0582">
    <w:pPr>
      <w:pStyle w:val="ab"/>
      <w:jc w:val="right"/>
      <w:rPr>
        <w:rFonts w:ascii="SimSun" w:hAnsi="SimSun"/>
        <w:sz w:val="21"/>
        <w:szCs w:val="21"/>
      </w:rPr>
    </w:pPr>
  </w:p>
  <w:p w:rsidR="0080533C" w:rsidRPr="001E0925" w:rsidRDefault="0080533C" w:rsidP="002B0582">
    <w:pPr>
      <w:pStyle w:val="ab"/>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C" w:rsidRPr="001E0925" w:rsidRDefault="0080533C" w:rsidP="00477D6B">
    <w:pPr>
      <w:jc w:val="right"/>
      <w:rPr>
        <w:rFonts w:ascii="SimSun" w:hAnsi="SimSun"/>
        <w:sz w:val="21"/>
        <w:szCs w:val="21"/>
      </w:rPr>
    </w:pPr>
    <w:r w:rsidRPr="001E0925">
      <w:rPr>
        <w:rFonts w:ascii="SimSun" w:hAnsi="SimSun"/>
        <w:sz w:val="21"/>
        <w:szCs w:val="21"/>
      </w:rPr>
      <w:t>A/5</w:t>
    </w:r>
    <w:r w:rsidR="00D87832" w:rsidRPr="001E0925">
      <w:rPr>
        <w:rFonts w:ascii="SimSun" w:hAnsi="SimSun" w:hint="eastAsia"/>
        <w:sz w:val="21"/>
        <w:szCs w:val="21"/>
      </w:rPr>
      <w:t>4</w:t>
    </w:r>
    <w:r w:rsidRPr="001E0925">
      <w:rPr>
        <w:rFonts w:ascii="SimSun" w:hAnsi="SimSun"/>
        <w:sz w:val="21"/>
        <w:szCs w:val="21"/>
      </w:rPr>
      <w:t>/2</w:t>
    </w:r>
  </w:p>
  <w:p w:rsidR="0080533C" w:rsidRPr="001E0925" w:rsidRDefault="0080533C" w:rsidP="00477D6B">
    <w:pPr>
      <w:jc w:val="right"/>
      <w:rPr>
        <w:rStyle w:val="af2"/>
        <w:rFonts w:ascii="SimSun" w:hAnsi="SimSun"/>
        <w:sz w:val="21"/>
        <w:szCs w:val="21"/>
      </w:rPr>
    </w:pPr>
    <w:proofErr w:type="gramStart"/>
    <w:r w:rsidRPr="001E0925">
      <w:rPr>
        <w:rFonts w:ascii="SimSun" w:hAnsi="SimSun" w:hint="eastAsia"/>
        <w:sz w:val="21"/>
        <w:szCs w:val="21"/>
      </w:rPr>
      <w:t>附件二第</w:t>
    </w:r>
    <w:proofErr w:type="gramEnd"/>
    <w:r w:rsidRPr="001E0925">
      <w:rPr>
        <w:rStyle w:val="af2"/>
        <w:rFonts w:ascii="SimSun" w:hAnsi="SimSun"/>
        <w:sz w:val="21"/>
        <w:szCs w:val="21"/>
      </w:rPr>
      <w:fldChar w:fldCharType="begin"/>
    </w:r>
    <w:r w:rsidRPr="001E0925">
      <w:rPr>
        <w:rStyle w:val="af2"/>
        <w:rFonts w:ascii="SimSun" w:hAnsi="SimSun"/>
        <w:sz w:val="21"/>
        <w:szCs w:val="21"/>
      </w:rPr>
      <w:instrText xml:space="preserve"> PAGE </w:instrText>
    </w:r>
    <w:r w:rsidRPr="001E0925">
      <w:rPr>
        <w:rStyle w:val="af2"/>
        <w:rFonts w:ascii="SimSun" w:hAnsi="SimSun"/>
        <w:sz w:val="21"/>
        <w:szCs w:val="21"/>
      </w:rPr>
      <w:fldChar w:fldCharType="separate"/>
    </w:r>
    <w:r w:rsidR="007378CF">
      <w:rPr>
        <w:rStyle w:val="af2"/>
        <w:rFonts w:ascii="SimSun" w:hAnsi="SimSun"/>
        <w:noProof/>
        <w:sz w:val="21"/>
        <w:szCs w:val="21"/>
      </w:rPr>
      <w:t>2</w:t>
    </w:r>
    <w:r w:rsidRPr="001E0925">
      <w:rPr>
        <w:rStyle w:val="af2"/>
        <w:rFonts w:ascii="SimSun" w:hAnsi="SimSun"/>
        <w:sz w:val="21"/>
        <w:szCs w:val="21"/>
      </w:rPr>
      <w:fldChar w:fldCharType="end"/>
    </w:r>
    <w:r w:rsidRPr="001E0925">
      <w:rPr>
        <w:rStyle w:val="af2"/>
        <w:rFonts w:ascii="SimSun" w:hAnsi="SimSun" w:hint="eastAsia"/>
        <w:sz w:val="21"/>
        <w:szCs w:val="21"/>
      </w:rPr>
      <w:t>页</w:t>
    </w:r>
  </w:p>
  <w:p w:rsidR="0080533C" w:rsidRPr="001E0925" w:rsidRDefault="0080533C" w:rsidP="00477D6B">
    <w:pPr>
      <w:jc w:val="right"/>
      <w:rPr>
        <w:rFonts w:ascii="SimSun" w:hAnsi="SimSun"/>
        <w:sz w:val="21"/>
        <w:szCs w:val="21"/>
      </w:rPr>
    </w:pPr>
  </w:p>
  <w:p w:rsidR="0080533C" w:rsidRPr="001E0925" w:rsidRDefault="0080533C" w:rsidP="00477D6B">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C" w:rsidRPr="001E0925" w:rsidRDefault="0080533C" w:rsidP="00DD41E4">
    <w:pPr>
      <w:jc w:val="right"/>
      <w:rPr>
        <w:rFonts w:ascii="SimSun" w:hAnsi="SimSun"/>
        <w:sz w:val="21"/>
      </w:rPr>
    </w:pPr>
    <w:r w:rsidRPr="001E0925">
      <w:rPr>
        <w:rFonts w:ascii="SimSun" w:hAnsi="SimSun"/>
        <w:sz w:val="21"/>
      </w:rPr>
      <w:t>A/5</w:t>
    </w:r>
    <w:r w:rsidR="00D87832" w:rsidRPr="001E0925">
      <w:rPr>
        <w:rFonts w:ascii="SimSun" w:hAnsi="SimSun" w:hint="eastAsia"/>
        <w:sz w:val="21"/>
      </w:rPr>
      <w:t>4</w:t>
    </w:r>
    <w:r w:rsidRPr="001E0925">
      <w:rPr>
        <w:rFonts w:ascii="SimSun" w:hAnsi="SimSun"/>
        <w:sz w:val="21"/>
      </w:rPr>
      <w:t>/2</w:t>
    </w:r>
  </w:p>
  <w:p w:rsidR="0080533C" w:rsidRPr="001E0925" w:rsidRDefault="0080533C" w:rsidP="00DD41E4">
    <w:pPr>
      <w:pStyle w:val="ab"/>
      <w:jc w:val="right"/>
      <w:rPr>
        <w:rFonts w:ascii="SimSun" w:hAnsi="SimSun"/>
        <w:sz w:val="21"/>
      </w:rPr>
    </w:pPr>
    <w:r w:rsidRPr="001E0925">
      <w:rPr>
        <w:rFonts w:ascii="SimSun" w:hAnsi="SimSun" w:hint="eastAsia"/>
        <w:sz w:val="21"/>
      </w:rPr>
      <w:t>附件二</w:t>
    </w:r>
  </w:p>
  <w:p w:rsidR="0080533C" w:rsidRPr="001E0925" w:rsidRDefault="0080533C" w:rsidP="00DD41E4">
    <w:pPr>
      <w:pStyle w:val="ab"/>
      <w:jc w:val="right"/>
      <w:rPr>
        <w:rFonts w:ascii="SimSun" w:hAnsi="SimSun"/>
        <w:sz w:val="21"/>
      </w:rPr>
    </w:pPr>
  </w:p>
  <w:p w:rsidR="0080533C" w:rsidRPr="001E0925" w:rsidRDefault="0080533C" w:rsidP="00DD41E4">
    <w:pPr>
      <w:pStyle w:val="ab"/>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C" w:rsidRPr="001E0925" w:rsidRDefault="0080533C" w:rsidP="00477D6B">
    <w:pPr>
      <w:jc w:val="right"/>
      <w:rPr>
        <w:rFonts w:ascii="SimSun" w:hAnsi="SimSun"/>
        <w:sz w:val="21"/>
        <w:szCs w:val="21"/>
      </w:rPr>
    </w:pPr>
    <w:r w:rsidRPr="001E0925">
      <w:rPr>
        <w:rFonts w:ascii="SimSun" w:hAnsi="SimSun"/>
        <w:sz w:val="21"/>
        <w:szCs w:val="21"/>
      </w:rPr>
      <w:t>A/5</w:t>
    </w:r>
    <w:r w:rsidR="001E0925">
      <w:rPr>
        <w:rFonts w:ascii="SimSun" w:hAnsi="SimSun" w:hint="eastAsia"/>
        <w:sz w:val="21"/>
        <w:szCs w:val="21"/>
      </w:rPr>
      <w:t>4</w:t>
    </w:r>
    <w:r w:rsidRPr="001E0925">
      <w:rPr>
        <w:rFonts w:ascii="SimSun" w:hAnsi="SimSun"/>
        <w:sz w:val="21"/>
        <w:szCs w:val="21"/>
      </w:rPr>
      <w:t>/2</w:t>
    </w:r>
  </w:p>
  <w:p w:rsidR="0080533C" w:rsidRPr="001E0925" w:rsidRDefault="00682402" w:rsidP="00477D6B">
    <w:pPr>
      <w:jc w:val="right"/>
      <w:rPr>
        <w:rStyle w:val="af2"/>
        <w:rFonts w:ascii="SimSun" w:hAnsi="SimSun"/>
        <w:sz w:val="21"/>
        <w:szCs w:val="21"/>
      </w:rPr>
    </w:pPr>
    <w:r w:rsidRPr="001E0925">
      <w:rPr>
        <w:rFonts w:ascii="SimSun" w:hAnsi="SimSun" w:hint="eastAsia"/>
        <w:sz w:val="21"/>
        <w:szCs w:val="21"/>
      </w:rPr>
      <w:t>附件四</w:t>
    </w:r>
    <w:r w:rsidR="0080533C" w:rsidRPr="001E0925">
      <w:rPr>
        <w:rFonts w:ascii="SimSun" w:hAnsi="SimSun" w:hint="eastAsia"/>
        <w:sz w:val="21"/>
        <w:szCs w:val="21"/>
      </w:rPr>
      <w:t>第</w:t>
    </w:r>
    <w:r w:rsidRPr="001E0925">
      <w:rPr>
        <w:rFonts w:ascii="SimSun" w:hAnsi="SimSun" w:hint="eastAsia"/>
        <w:sz w:val="21"/>
        <w:szCs w:val="21"/>
      </w:rPr>
      <w:t>2</w:t>
    </w:r>
    <w:r w:rsidR="0080533C" w:rsidRPr="001E0925">
      <w:rPr>
        <w:rStyle w:val="af2"/>
        <w:rFonts w:ascii="SimSun" w:hAnsi="SimSun" w:hint="eastAsia"/>
        <w:sz w:val="21"/>
        <w:szCs w:val="21"/>
      </w:rPr>
      <w:t>页</w:t>
    </w:r>
  </w:p>
  <w:p w:rsidR="0080533C" w:rsidRPr="001E0925" w:rsidRDefault="0080533C" w:rsidP="00477D6B">
    <w:pPr>
      <w:jc w:val="right"/>
      <w:rPr>
        <w:rFonts w:ascii="SimSun" w:hAnsi="SimSun"/>
        <w:sz w:val="21"/>
        <w:szCs w:val="21"/>
      </w:rPr>
    </w:pPr>
  </w:p>
  <w:p w:rsidR="0080533C" w:rsidRPr="001E0925" w:rsidRDefault="0080533C" w:rsidP="00477D6B">
    <w:pPr>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C" w:rsidRPr="001E0925" w:rsidRDefault="0080533C" w:rsidP="008B4CC9">
    <w:pPr>
      <w:jc w:val="right"/>
      <w:rPr>
        <w:rFonts w:ascii="SimSun" w:hAnsi="SimSun"/>
        <w:sz w:val="21"/>
        <w:szCs w:val="21"/>
      </w:rPr>
    </w:pPr>
    <w:r w:rsidRPr="001E0925">
      <w:rPr>
        <w:rFonts w:ascii="SimSun" w:hAnsi="SimSun" w:hint="eastAsia"/>
        <w:sz w:val="21"/>
        <w:szCs w:val="21"/>
      </w:rPr>
      <w:t>A</w:t>
    </w:r>
    <w:r w:rsidRPr="001E0925">
      <w:rPr>
        <w:rFonts w:ascii="SimSun" w:hAnsi="SimSun"/>
        <w:sz w:val="21"/>
        <w:szCs w:val="21"/>
      </w:rPr>
      <w:t>/</w:t>
    </w:r>
    <w:r w:rsidRPr="001E0925">
      <w:rPr>
        <w:rFonts w:ascii="SimSun" w:hAnsi="SimSun" w:hint="eastAsia"/>
        <w:sz w:val="21"/>
        <w:szCs w:val="21"/>
      </w:rPr>
      <w:t>5</w:t>
    </w:r>
    <w:r w:rsidR="00A045ED" w:rsidRPr="001E0925">
      <w:rPr>
        <w:rFonts w:ascii="SimSun" w:hAnsi="SimSun" w:hint="eastAsia"/>
        <w:sz w:val="21"/>
        <w:szCs w:val="21"/>
      </w:rPr>
      <w:t>4</w:t>
    </w:r>
    <w:r w:rsidRPr="001E0925">
      <w:rPr>
        <w:rFonts w:ascii="SimSun" w:hAnsi="SimSun"/>
        <w:sz w:val="21"/>
        <w:szCs w:val="21"/>
      </w:rPr>
      <w:t>/</w:t>
    </w:r>
    <w:r w:rsidRPr="001E0925">
      <w:rPr>
        <w:rFonts w:ascii="SimSun" w:hAnsi="SimSun" w:hint="eastAsia"/>
        <w:sz w:val="21"/>
        <w:szCs w:val="21"/>
      </w:rPr>
      <w:t>2</w:t>
    </w:r>
  </w:p>
  <w:p w:rsidR="0080533C" w:rsidRPr="001E0925" w:rsidRDefault="0080533C" w:rsidP="008B4CC9">
    <w:pPr>
      <w:pStyle w:val="ab"/>
      <w:jc w:val="right"/>
      <w:rPr>
        <w:rFonts w:ascii="SimSun" w:hAnsi="SimSun"/>
        <w:sz w:val="21"/>
        <w:szCs w:val="21"/>
      </w:rPr>
    </w:pPr>
    <w:r w:rsidRPr="001E0925">
      <w:rPr>
        <w:rFonts w:ascii="SimSun" w:hAnsi="SimSun" w:hint="eastAsia"/>
        <w:sz w:val="21"/>
        <w:szCs w:val="21"/>
      </w:rPr>
      <w:t>附件三</w:t>
    </w:r>
  </w:p>
  <w:p w:rsidR="0080533C" w:rsidRPr="001E0925" w:rsidRDefault="0080533C" w:rsidP="002B0582">
    <w:pPr>
      <w:pStyle w:val="ab"/>
      <w:jc w:val="right"/>
      <w:rPr>
        <w:rFonts w:ascii="SimSun" w:hAnsi="SimSun"/>
        <w:sz w:val="21"/>
        <w:szCs w:val="21"/>
      </w:rPr>
    </w:pPr>
  </w:p>
  <w:p w:rsidR="0080533C" w:rsidRPr="001E0925" w:rsidRDefault="0080533C" w:rsidP="002B0582">
    <w:pPr>
      <w:pStyle w:val="ab"/>
      <w:jc w:val="right"/>
      <w:rPr>
        <w:rFonts w:ascii="SimSun" w:hAns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05" w:rsidRPr="001E0925" w:rsidRDefault="00ED7805" w:rsidP="00477D6B">
    <w:pPr>
      <w:jc w:val="right"/>
      <w:rPr>
        <w:rFonts w:ascii="SimSun" w:hAnsi="SimSun"/>
        <w:sz w:val="21"/>
        <w:szCs w:val="21"/>
      </w:rPr>
    </w:pPr>
    <w:r w:rsidRPr="001E0925">
      <w:rPr>
        <w:rFonts w:ascii="SimSun" w:hAnsi="SimSun"/>
        <w:sz w:val="21"/>
        <w:szCs w:val="21"/>
      </w:rPr>
      <w:t>A/5</w:t>
    </w:r>
    <w:r>
      <w:rPr>
        <w:rFonts w:ascii="SimSun" w:hAnsi="SimSun" w:hint="eastAsia"/>
        <w:sz w:val="21"/>
        <w:szCs w:val="21"/>
      </w:rPr>
      <w:t>4</w:t>
    </w:r>
    <w:r w:rsidRPr="001E0925">
      <w:rPr>
        <w:rFonts w:ascii="SimSun" w:hAnsi="SimSun"/>
        <w:sz w:val="21"/>
        <w:szCs w:val="21"/>
      </w:rPr>
      <w:t>/2</w:t>
    </w:r>
  </w:p>
  <w:p w:rsidR="00ED7805" w:rsidRPr="001E0925" w:rsidRDefault="00ED7805" w:rsidP="00477D6B">
    <w:pPr>
      <w:jc w:val="right"/>
      <w:rPr>
        <w:rStyle w:val="af2"/>
        <w:rFonts w:ascii="SimSun" w:hAnsi="SimSun"/>
        <w:sz w:val="21"/>
        <w:szCs w:val="21"/>
      </w:rPr>
    </w:pPr>
    <w:r w:rsidRPr="001E0925">
      <w:rPr>
        <w:rFonts w:ascii="SimSun" w:hAnsi="SimSun" w:hint="eastAsia"/>
        <w:sz w:val="21"/>
        <w:szCs w:val="21"/>
      </w:rPr>
      <w:t>附件四第2</w:t>
    </w:r>
    <w:r w:rsidRPr="001E0925">
      <w:rPr>
        <w:rStyle w:val="af2"/>
        <w:rFonts w:ascii="SimSun" w:hAnsi="SimSun" w:hint="eastAsia"/>
        <w:sz w:val="21"/>
        <w:szCs w:val="21"/>
      </w:rPr>
      <w:t>页</w:t>
    </w:r>
  </w:p>
  <w:p w:rsidR="00ED7805" w:rsidRPr="001E0925" w:rsidRDefault="00ED7805" w:rsidP="00477D6B">
    <w:pPr>
      <w:jc w:val="right"/>
      <w:rPr>
        <w:rFonts w:ascii="SimSun" w:hAnsi="SimSun"/>
        <w:sz w:val="21"/>
        <w:szCs w:val="21"/>
      </w:rPr>
    </w:pPr>
  </w:p>
  <w:p w:rsidR="00ED7805" w:rsidRPr="001E0925" w:rsidRDefault="00ED7805" w:rsidP="00477D6B">
    <w:pPr>
      <w:jc w:val="right"/>
      <w:rPr>
        <w:rFonts w:ascii="SimSun" w:hAns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05" w:rsidRPr="001E0925" w:rsidRDefault="00ED7805" w:rsidP="008B4CC9">
    <w:pPr>
      <w:jc w:val="right"/>
      <w:rPr>
        <w:rFonts w:ascii="SimSun" w:hAnsi="SimSun"/>
        <w:sz w:val="21"/>
        <w:szCs w:val="21"/>
      </w:rPr>
    </w:pPr>
    <w:r w:rsidRPr="001E0925">
      <w:rPr>
        <w:rFonts w:ascii="SimSun" w:hAnsi="SimSun" w:hint="eastAsia"/>
        <w:sz w:val="21"/>
        <w:szCs w:val="21"/>
      </w:rPr>
      <w:t>A</w:t>
    </w:r>
    <w:r w:rsidRPr="001E0925">
      <w:rPr>
        <w:rFonts w:ascii="SimSun" w:hAnsi="SimSun"/>
        <w:sz w:val="21"/>
        <w:szCs w:val="21"/>
      </w:rPr>
      <w:t>/</w:t>
    </w:r>
    <w:r w:rsidRPr="001E0925">
      <w:rPr>
        <w:rFonts w:ascii="SimSun" w:hAnsi="SimSun" w:hint="eastAsia"/>
        <w:sz w:val="21"/>
        <w:szCs w:val="21"/>
      </w:rPr>
      <w:t>54</w:t>
    </w:r>
    <w:r w:rsidRPr="001E0925">
      <w:rPr>
        <w:rFonts w:ascii="SimSun" w:hAnsi="SimSun"/>
        <w:sz w:val="21"/>
        <w:szCs w:val="21"/>
      </w:rPr>
      <w:t>/</w:t>
    </w:r>
    <w:r w:rsidRPr="001E0925">
      <w:rPr>
        <w:rFonts w:ascii="SimSun" w:hAnsi="SimSun" w:hint="eastAsia"/>
        <w:sz w:val="21"/>
        <w:szCs w:val="21"/>
      </w:rPr>
      <w:t>2</w:t>
    </w:r>
  </w:p>
  <w:p w:rsidR="00ED7805" w:rsidRPr="001E0925" w:rsidRDefault="00ED7805" w:rsidP="008B4CC9">
    <w:pPr>
      <w:pStyle w:val="ab"/>
      <w:jc w:val="right"/>
      <w:rPr>
        <w:rFonts w:ascii="SimSun" w:hAnsi="SimSun"/>
        <w:sz w:val="21"/>
        <w:szCs w:val="21"/>
      </w:rPr>
    </w:pPr>
    <w:r w:rsidRPr="001E0925">
      <w:rPr>
        <w:rFonts w:ascii="SimSun" w:hAnsi="SimSun" w:hint="eastAsia"/>
        <w:sz w:val="21"/>
        <w:szCs w:val="21"/>
      </w:rPr>
      <w:t>附件</w:t>
    </w:r>
    <w:r>
      <w:rPr>
        <w:rFonts w:ascii="SimSun" w:hAnsi="SimSun" w:hint="eastAsia"/>
        <w:sz w:val="21"/>
        <w:szCs w:val="21"/>
      </w:rPr>
      <w:t>四</w:t>
    </w:r>
  </w:p>
  <w:p w:rsidR="00ED7805" w:rsidRPr="001E0925" w:rsidRDefault="00ED7805" w:rsidP="002B0582">
    <w:pPr>
      <w:pStyle w:val="ab"/>
      <w:jc w:val="right"/>
      <w:rPr>
        <w:rFonts w:ascii="SimSun" w:hAnsi="SimSun"/>
        <w:sz w:val="21"/>
        <w:szCs w:val="21"/>
      </w:rPr>
    </w:pPr>
  </w:p>
  <w:p w:rsidR="00ED7805" w:rsidRPr="001E0925" w:rsidRDefault="00ED7805" w:rsidP="002B0582">
    <w:pPr>
      <w:pStyle w:val="ab"/>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56F2147"/>
    <w:multiLevelType w:val="hybridMultilevel"/>
    <w:tmpl w:val="5018F794"/>
    <w:lvl w:ilvl="0" w:tplc="3624873A">
      <w:start w:val="1"/>
      <w:numFmt w:val="decimal"/>
      <w:lvlText w:val="%1."/>
      <w:lvlJc w:val="left"/>
      <w:pPr>
        <w:tabs>
          <w:tab w:val="num" w:pos="0"/>
        </w:tabs>
        <w:ind w:left="720" w:hanging="360"/>
      </w:pPr>
      <w:rPr>
        <w:rFonts w:ascii="Arial" w:eastAsia="SimSun" w:hAnsi="Arial" w:hint="default"/>
        <w:position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D1227B"/>
    <w:multiLevelType w:val="hybridMultilevel"/>
    <w:tmpl w:val="169E037E"/>
    <w:lvl w:ilvl="0" w:tplc="70FAA7A4">
      <w:start w:val="1"/>
      <w:numFmt w:val="decimal"/>
      <w:lvlText w:val="%1."/>
      <w:lvlJc w:val="left"/>
      <w:pPr>
        <w:tabs>
          <w:tab w:val="num" w:pos="930"/>
        </w:tabs>
        <w:ind w:left="930" w:hanging="570"/>
      </w:pPr>
      <w:rPr>
        <w:rFonts w:hint="default"/>
      </w:rPr>
    </w:lvl>
    <w:lvl w:ilvl="1" w:tplc="66AAFB64">
      <w:start w:val="1"/>
      <w:numFmt w:val="lowerRoman"/>
      <w:lvlText w:val="(%2)"/>
      <w:lvlJc w:val="left"/>
      <w:pPr>
        <w:tabs>
          <w:tab w:val="num" w:pos="1440"/>
        </w:tabs>
        <w:ind w:left="1440" w:hanging="360"/>
      </w:pPr>
      <w:rPr>
        <w:rFonts w:ascii="Arial" w:eastAsia="SimSu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63B98"/>
    <w:multiLevelType w:val="hybridMultilevel"/>
    <w:tmpl w:val="0AA016FE"/>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99337B0"/>
    <w:multiLevelType w:val="hybridMultilevel"/>
    <w:tmpl w:val="3FC6E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DC7635"/>
    <w:multiLevelType w:val="multilevel"/>
    <w:tmpl w:val="115C7304"/>
    <w:lvl w:ilvl="0">
      <w:start w:val="1"/>
      <w:numFmt w:val="decimal"/>
      <w:lvlText w:val="%1."/>
      <w:lvlJc w:val="left"/>
      <w:pPr>
        <w:tabs>
          <w:tab w:val="num" w:pos="680"/>
        </w:tabs>
        <w:ind w:left="68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3A7529"/>
    <w:multiLevelType w:val="multilevel"/>
    <w:tmpl w:val="65443ACA"/>
    <w:lvl w:ilvl="0">
      <w:start w:val="1"/>
      <w:numFmt w:val="decimal"/>
      <w:lvlText w:val="%1."/>
      <w:lvlJc w:val="left"/>
      <w:pPr>
        <w:tabs>
          <w:tab w:val="num" w:pos="570"/>
        </w:tabs>
        <w:ind w:left="570" w:hanging="570"/>
      </w:pPr>
      <w:rPr>
        <w:rFonts w:ascii="Arial" w:eastAsia="SimSun" w:hAnsi="Arial" w:hint="default"/>
        <w:sz w:val="21"/>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FF5034"/>
    <w:multiLevelType w:val="multilevel"/>
    <w:tmpl w:val="115C7304"/>
    <w:lvl w:ilvl="0">
      <w:start w:val="1"/>
      <w:numFmt w:val="decimal"/>
      <w:lvlText w:val="%1."/>
      <w:lvlJc w:val="left"/>
      <w:pPr>
        <w:tabs>
          <w:tab w:val="num" w:pos="570"/>
        </w:tabs>
        <w:ind w:left="57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007192"/>
    <w:multiLevelType w:val="hybridMultilevel"/>
    <w:tmpl w:val="61DE129C"/>
    <w:lvl w:ilvl="0" w:tplc="0409000F">
      <w:start w:val="1"/>
      <w:numFmt w:val="decimal"/>
      <w:lvlText w:val="%1."/>
      <w:lvlJc w:val="left"/>
      <w:pPr>
        <w:ind w:left="5954" w:hanging="420"/>
      </w:p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84157"/>
    <w:multiLevelType w:val="hybridMultilevel"/>
    <w:tmpl w:val="BACC97D0"/>
    <w:lvl w:ilvl="0" w:tplc="9FD8C826">
      <w:start w:val="1"/>
      <w:numFmt w:val="bullet"/>
      <w:pStyle w:val="a0"/>
      <w:lvlText w:val=""/>
      <w:lvlJc w:val="left"/>
      <w:pPr>
        <w:tabs>
          <w:tab w:val="num" w:pos="720"/>
        </w:tabs>
        <w:ind w:left="720" w:hanging="360"/>
      </w:pPr>
      <w:rPr>
        <w:rFonts w:ascii="Symbol" w:hAnsi="Symbol" w:hint="default"/>
        <w:sz w:val="20"/>
        <w:szCs w:val="20"/>
      </w:rPr>
    </w:lvl>
    <w:lvl w:ilvl="1" w:tplc="D10AEA14">
      <w:start w:val="1"/>
      <w:numFmt w:val="bullet"/>
      <w:lvlText w:val="o"/>
      <w:lvlJc w:val="left"/>
      <w:pPr>
        <w:tabs>
          <w:tab w:val="num" w:pos="1440"/>
        </w:tabs>
        <w:ind w:left="1440" w:hanging="360"/>
      </w:pPr>
      <w:rPr>
        <w:rFonts w:ascii="Courier New" w:hAnsi="Courier New" w:hint="default"/>
      </w:rPr>
    </w:lvl>
    <w:lvl w:ilvl="2" w:tplc="C7F6E090">
      <w:numFmt w:val="bullet"/>
      <w:lvlText w:val="-"/>
      <w:lvlJc w:val="left"/>
      <w:pPr>
        <w:tabs>
          <w:tab w:val="num" w:pos="2160"/>
        </w:tabs>
        <w:ind w:left="2160" w:hanging="360"/>
      </w:pPr>
      <w:rPr>
        <w:rFonts w:ascii="Times New Roman" w:eastAsia="Times New Roman" w:hAnsi="Times New Roman" w:cs="Times New Roman" w:hint="default"/>
      </w:rPr>
    </w:lvl>
    <w:lvl w:ilvl="3" w:tplc="87A420C0" w:tentative="1">
      <w:start w:val="1"/>
      <w:numFmt w:val="bullet"/>
      <w:lvlText w:val=""/>
      <w:lvlJc w:val="left"/>
      <w:pPr>
        <w:tabs>
          <w:tab w:val="num" w:pos="2880"/>
        </w:tabs>
        <w:ind w:left="2880" w:hanging="360"/>
      </w:pPr>
      <w:rPr>
        <w:rFonts w:ascii="Symbol" w:hAnsi="Symbol" w:hint="default"/>
      </w:rPr>
    </w:lvl>
    <w:lvl w:ilvl="4" w:tplc="E69A4496" w:tentative="1">
      <w:start w:val="1"/>
      <w:numFmt w:val="bullet"/>
      <w:lvlText w:val="o"/>
      <w:lvlJc w:val="left"/>
      <w:pPr>
        <w:tabs>
          <w:tab w:val="num" w:pos="3600"/>
        </w:tabs>
        <w:ind w:left="3600" w:hanging="360"/>
      </w:pPr>
      <w:rPr>
        <w:rFonts w:ascii="Courier New" w:hAnsi="Courier New" w:hint="default"/>
      </w:rPr>
    </w:lvl>
    <w:lvl w:ilvl="5" w:tplc="AF3C0E54" w:tentative="1">
      <w:start w:val="1"/>
      <w:numFmt w:val="bullet"/>
      <w:lvlText w:val=""/>
      <w:lvlJc w:val="left"/>
      <w:pPr>
        <w:tabs>
          <w:tab w:val="num" w:pos="4320"/>
        </w:tabs>
        <w:ind w:left="4320" w:hanging="360"/>
      </w:pPr>
      <w:rPr>
        <w:rFonts w:ascii="Wingdings" w:hAnsi="Wingdings" w:hint="default"/>
      </w:rPr>
    </w:lvl>
    <w:lvl w:ilvl="6" w:tplc="10665D2E" w:tentative="1">
      <w:start w:val="1"/>
      <w:numFmt w:val="bullet"/>
      <w:lvlText w:val=""/>
      <w:lvlJc w:val="left"/>
      <w:pPr>
        <w:tabs>
          <w:tab w:val="num" w:pos="5040"/>
        </w:tabs>
        <w:ind w:left="5040" w:hanging="360"/>
      </w:pPr>
      <w:rPr>
        <w:rFonts w:ascii="Symbol" w:hAnsi="Symbol" w:hint="default"/>
      </w:rPr>
    </w:lvl>
    <w:lvl w:ilvl="7" w:tplc="0778F814" w:tentative="1">
      <w:start w:val="1"/>
      <w:numFmt w:val="bullet"/>
      <w:lvlText w:val="o"/>
      <w:lvlJc w:val="left"/>
      <w:pPr>
        <w:tabs>
          <w:tab w:val="num" w:pos="5760"/>
        </w:tabs>
        <w:ind w:left="5760" w:hanging="360"/>
      </w:pPr>
      <w:rPr>
        <w:rFonts w:ascii="Courier New" w:hAnsi="Courier New" w:hint="default"/>
      </w:rPr>
    </w:lvl>
    <w:lvl w:ilvl="8" w:tplc="A08CB6B2" w:tentative="1">
      <w:start w:val="1"/>
      <w:numFmt w:val="bullet"/>
      <w:lvlText w:val=""/>
      <w:lvlJc w:val="left"/>
      <w:pPr>
        <w:tabs>
          <w:tab w:val="num" w:pos="6480"/>
        </w:tabs>
        <w:ind w:left="6480" w:hanging="360"/>
      </w:pPr>
      <w:rPr>
        <w:rFonts w:ascii="Wingdings" w:hAnsi="Wingdings" w:hint="default"/>
      </w:rPr>
    </w:lvl>
  </w:abstractNum>
  <w:abstractNum w:abstractNumId="14">
    <w:nsid w:val="6CC812BF"/>
    <w:multiLevelType w:val="hybridMultilevel"/>
    <w:tmpl w:val="CE12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35DB9"/>
    <w:multiLevelType w:val="hybridMultilevel"/>
    <w:tmpl w:val="F23230AC"/>
    <w:lvl w:ilvl="0" w:tplc="96A48728">
      <w:start w:val="1"/>
      <w:numFmt w:val="decimal"/>
      <w:lvlText w:val="%1."/>
      <w:lvlJc w:val="left"/>
      <w:pPr>
        <w:tabs>
          <w:tab w:val="num" w:pos="570"/>
        </w:tabs>
        <w:ind w:left="570" w:hanging="570"/>
      </w:pPr>
      <w:rPr>
        <w:rFonts w:ascii="Arial" w:eastAsia="SimSun" w:hAnsi="Arial" w:hint="default"/>
        <w:sz w:val="21"/>
      </w:rPr>
    </w:lvl>
    <w:lvl w:ilvl="1" w:tplc="9FF03654">
      <w:start w:val="1"/>
      <w:numFmt w:val="lowerRoman"/>
      <w:lvlText w:val="(%2)"/>
      <w:lvlJc w:val="left"/>
      <w:pPr>
        <w:tabs>
          <w:tab w:val="num" w:pos="1800"/>
        </w:tabs>
        <w:ind w:left="1800" w:hanging="720"/>
      </w:pPr>
      <w:rPr>
        <w:rFonts w:ascii="Arial" w:hAnsi="Arial" w:cs="Times New Roman"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5"/>
  </w:num>
  <w:num w:numId="4">
    <w:abstractNumId w:val="1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9"/>
  </w:num>
  <w:num w:numId="20">
    <w:abstractNumId w:val="15"/>
  </w:num>
  <w:num w:numId="21">
    <w:abstractNumId w:val="2"/>
  </w:num>
  <w:num w:numId="22">
    <w:abstractNumId w:val="2"/>
  </w:num>
  <w:num w:numId="23">
    <w:abstractNumId w:val="3"/>
  </w:num>
  <w:num w:numId="24">
    <w:abstractNumId w:val="7"/>
  </w:num>
  <w:num w:numId="25">
    <w:abstractNumId w:val="10"/>
  </w:num>
  <w:num w:numId="26">
    <w:abstractNumId w:val="2"/>
  </w:num>
  <w:num w:numId="27">
    <w:abstractNumId w:val="2"/>
  </w:num>
  <w:num w:numId="28">
    <w:abstractNumId w:val="2"/>
  </w:num>
  <w:num w:numId="29">
    <w:abstractNumId w:val="8"/>
  </w:num>
  <w:num w:numId="30">
    <w:abstractNumId w:val="6"/>
  </w:num>
  <w:num w:numId="31">
    <w:abstractNumId w:val="2"/>
  </w:num>
  <w:num w:numId="32">
    <w:abstractNumId w:val="2"/>
  </w:num>
  <w:num w:numId="33">
    <w:abstractNumId w:val="2"/>
  </w:num>
  <w:num w:numId="34">
    <w:abstractNumId w:val="2"/>
  </w:num>
  <w:num w:numId="35">
    <w:abstractNumId w:val="2"/>
  </w:num>
  <w:num w:numId="36">
    <w:abstractNumId w:val="0"/>
  </w:num>
  <w:num w:numId="37">
    <w:abstractNumId w:val="2"/>
  </w:num>
  <w:num w:numId="38">
    <w:abstractNumId w:val="4"/>
  </w:num>
  <w:num w:numId="39">
    <w:abstractNumId w:val="11"/>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241"/>
    <w:rsid w:val="00001D10"/>
    <w:rsid w:val="00007261"/>
    <w:rsid w:val="000073CB"/>
    <w:rsid w:val="000124F7"/>
    <w:rsid w:val="000320BF"/>
    <w:rsid w:val="00032705"/>
    <w:rsid w:val="000365AD"/>
    <w:rsid w:val="00036E7A"/>
    <w:rsid w:val="00037389"/>
    <w:rsid w:val="00041052"/>
    <w:rsid w:val="00041476"/>
    <w:rsid w:val="00043CAA"/>
    <w:rsid w:val="000459D8"/>
    <w:rsid w:val="00046BB2"/>
    <w:rsid w:val="0005030B"/>
    <w:rsid w:val="00052DF3"/>
    <w:rsid w:val="00055000"/>
    <w:rsid w:val="00056B98"/>
    <w:rsid w:val="00057B1F"/>
    <w:rsid w:val="00070F13"/>
    <w:rsid w:val="00072407"/>
    <w:rsid w:val="00073F2B"/>
    <w:rsid w:val="000745F5"/>
    <w:rsid w:val="00075432"/>
    <w:rsid w:val="0008589E"/>
    <w:rsid w:val="00086142"/>
    <w:rsid w:val="0009585F"/>
    <w:rsid w:val="000968ED"/>
    <w:rsid w:val="000B0F74"/>
    <w:rsid w:val="000C2286"/>
    <w:rsid w:val="000C28AB"/>
    <w:rsid w:val="000C6938"/>
    <w:rsid w:val="000D2000"/>
    <w:rsid w:val="000D6424"/>
    <w:rsid w:val="000E005C"/>
    <w:rsid w:val="000E128D"/>
    <w:rsid w:val="000E311C"/>
    <w:rsid w:val="000F307B"/>
    <w:rsid w:val="000F3A46"/>
    <w:rsid w:val="000F48E1"/>
    <w:rsid w:val="000F5E56"/>
    <w:rsid w:val="000F79A9"/>
    <w:rsid w:val="001118D6"/>
    <w:rsid w:val="00114E0E"/>
    <w:rsid w:val="00115546"/>
    <w:rsid w:val="00115A7A"/>
    <w:rsid w:val="001202FB"/>
    <w:rsid w:val="001226C1"/>
    <w:rsid w:val="00122A0B"/>
    <w:rsid w:val="00123303"/>
    <w:rsid w:val="00132FD7"/>
    <w:rsid w:val="001362EE"/>
    <w:rsid w:val="001469ED"/>
    <w:rsid w:val="0015110D"/>
    <w:rsid w:val="00164322"/>
    <w:rsid w:val="0017597B"/>
    <w:rsid w:val="00181F72"/>
    <w:rsid w:val="00182174"/>
    <w:rsid w:val="001832A6"/>
    <w:rsid w:val="0019275E"/>
    <w:rsid w:val="0019416A"/>
    <w:rsid w:val="001949CA"/>
    <w:rsid w:val="00197CA9"/>
    <w:rsid w:val="001A475C"/>
    <w:rsid w:val="001A7013"/>
    <w:rsid w:val="001B2EBB"/>
    <w:rsid w:val="001B6D4D"/>
    <w:rsid w:val="001C147C"/>
    <w:rsid w:val="001D7990"/>
    <w:rsid w:val="001E0925"/>
    <w:rsid w:val="001E7E40"/>
    <w:rsid w:val="001F33CD"/>
    <w:rsid w:val="002000CA"/>
    <w:rsid w:val="00201B85"/>
    <w:rsid w:val="00207D7F"/>
    <w:rsid w:val="00210EC3"/>
    <w:rsid w:val="00215850"/>
    <w:rsid w:val="0022147F"/>
    <w:rsid w:val="00234BAE"/>
    <w:rsid w:val="00236DA9"/>
    <w:rsid w:val="00245850"/>
    <w:rsid w:val="0025058E"/>
    <w:rsid w:val="00250F90"/>
    <w:rsid w:val="00251FF7"/>
    <w:rsid w:val="00252A47"/>
    <w:rsid w:val="002533BD"/>
    <w:rsid w:val="002557EB"/>
    <w:rsid w:val="002634C4"/>
    <w:rsid w:val="00267309"/>
    <w:rsid w:val="002848E6"/>
    <w:rsid w:val="00285080"/>
    <w:rsid w:val="00285674"/>
    <w:rsid w:val="002928D3"/>
    <w:rsid w:val="00293590"/>
    <w:rsid w:val="002A2DCB"/>
    <w:rsid w:val="002A4CCA"/>
    <w:rsid w:val="002B0582"/>
    <w:rsid w:val="002B449D"/>
    <w:rsid w:val="002C7DBC"/>
    <w:rsid w:val="002D1A8D"/>
    <w:rsid w:val="002D43C2"/>
    <w:rsid w:val="002D7730"/>
    <w:rsid w:val="002D7921"/>
    <w:rsid w:val="002E55EF"/>
    <w:rsid w:val="002E5F4A"/>
    <w:rsid w:val="002F1FB0"/>
    <w:rsid w:val="002F1FE6"/>
    <w:rsid w:val="002F4E68"/>
    <w:rsid w:val="00310209"/>
    <w:rsid w:val="00312F7F"/>
    <w:rsid w:val="00331B28"/>
    <w:rsid w:val="00334879"/>
    <w:rsid w:val="00342D33"/>
    <w:rsid w:val="0035127D"/>
    <w:rsid w:val="00361038"/>
    <w:rsid w:val="00365BFA"/>
    <w:rsid w:val="003673CF"/>
    <w:rsid w:val="003679A0"/>
    <w:rsid w:val="0037224E"/>
    <w:rsid w:val="003744C2"/>
    <w:rsid w:val="00375DA7"/>
    <w:rsid w:val="00382C35"/>
    <w:rsid w:val="003845C1"/>
    <w:rsid w:val="00384ADA"/>
    <w:rsid w:val="00386133"/>
    <w:rsid w:val="00394D8E"/>
    <w:rsid w:val="00394F88"/>
    <w:rsid w:val="0039544E"/>
    <w:rsid w:val="003A6F89"/>
    <w:rsid w:val="003B2806"/>
    <w:rsid w:val="003B38C1"/>
    <w:rsid w:val="003B52D1"/>
    <w:rsid w:val="003B657D"/>
    <w:rsid w:val="003B6A5E"/>
    <w:rsid w:val="003B7C12"/>
    <w:rsid w:val="003C4882"/>
    <w:rsid w:val="003C534A"/>
    <w:rsid w:val="003D6A73"/>
    <w:rsid w:val="003E164B"/>
    <w:rsid w:val="003E4AC4"/>
    <w:rsid w:val="003E695D"/>
    <w:rsid w:val="00401988"/>
    <w:rsid w:val="00403DBB"/>
    <w:rsid w:val="00404EFA"/>
    <w:rsid w:val="00405F04"/>
    <w:rsid w:val="00415374"/>
    <w:rsid w:val="004153F3"/>
    <w:rsid w:val="00417786"/>
    <w:rsid w:val="0042140D"/>
    <w:rsid w:val="00422FB4"/>
    <w:rsid w:val="00423CC2"/>
    <w:rsid w:val="00423E3E"/>
    <w:rsid w:val="00427AF4"/>
    <w:rsid w:val="00430111"/>
    <w:rsid w:val="00435EB3"/>
    <w:rsid w:val="004379CE"/>
    <w:rsid w:val="004420C4"/>
    <w:rsid w:val="00443276"/>
    <w:rsid w:val="004647DA"/>
    <w:rsid w:val="00473073"/>
    <w:rsid w:val="00473242"/>
    <w:rsid w:val="00474062"/>
    <w:rsid w:val="004753CC"/>
    <w:rsid w:val="004761A8"/>
    <w:rsid w:val="00477D6B"/>
    <w:rsid w:val="00480FF0"/>
    <w:rsid w:val="00482D68"/>
    <w:rsid w:val="00496288"/>
    <w:rsid w:val="004A0738"/>
    <w:rsid w:val="004A17F1"/>
    <w:rsid w:val="004A5805"/>
    <w:rsid w:val="004A6F04"/>
    <w:rsid w:val="004B02B9"/>
    <w:rsid w:val="004B1FED"/>
    <w:rsid w:val="004B3885"/>
    <w:rsid w:val="004B639A"/>
    <w:rsid w:val="004D09F5"/>
    <w:rsid w:val="004E7A2B"/>
    <w:rsid w:val="005020F2"/>
    <w:rsid w:val="00503A1C"/>
    <w:rsid w:val="005041F3"/>
    <w:rsid w:val="00510CAD"/>
    <w:rsid w:val="0051236E"/>
    <w:rsid w:val="00515835"/>
    <w:rsid w:val="00526BB5"/>
    <w:rsid w:val="0053057A"/>
    <w:rsid w:val="005309D9"/>
    <w:rsid w:val="005319FF"/>
    <w:rsid w:val="00540F8C"/>
    <w:rsid w:val="0054336E"/>
    <w:rsid w:val="00544389"/>
    <w:rsid w:val="00545E81"/>
    <w:rsid w:val="00546294"/>
    <w:rsid w:val="0054741A"/>
    <w:rsid w:val="00547829"/>
    <w:rsid w:val="00553A28"/>
    <w:rsid w:val="00555E30"/>
    <w:rsid w:val="00557439"/>
    <w:rsid w:val="00560A29"/>
    <w:rsid w:val="00566CB7"/>
    <w:rsid w:val="00567B1D"/>
    <w:rsid w:val="005954AF"/>
    <w:rsid w:val="005A0BCE"/>
    <w:rsid w:val="005A746E"/>
    <w:rsid w:val="005B60DE"/>
    <w:rsid w:val="005B6C6E"/>
    <w:rsid w:val="005C1035"/>
    <w:rsid w:val="005C2B59"/>
    <w:rsid w:val="005D515B"/>
    <w:rsid w:val="005D724A"/>
    <w:rsid w:val="005D7F77"/>
    <w:rsid w:val="005E2BF6"/>
    <w:rsid w:val="005E43AA"/>
    <w:rsid w:val="005F66DC"/>
    <w:rsid w:val="00601F52"/>
    <w:rsid w:val="00605827"/>
    <w:rsid w:val="00611219"/>
    <w:rsid w:val="00611F93"/>
    <w:rsid w:val="0061237B"/>
    <w:rsid w:val="00613443"/>
    <w:rsid w:val="006209B6"/>
    <w:rsid w:val="00624A40"/>
    <w:rsid w:val="00627219"/>
    <w:rsid w:val="00633CD5"/>
    <w:rsid w:val="00646050"/>
    <w:rsid w:val="006604C8"/>
    <w:rsid w:val="006626D9"/>
    <w:rsid w:val="00667188"/>
    <w:rsid w:val="006713CA"/>
    <w:rsid w:val="00671874"/>
    <w:rsid w:val="006744D2"/>
    <w:rsid w:val="00676C5C"/>
    <w:rsid w:val="00682402"/>
    <w:rsid w:val="0068581B"/>
    <w:rsid w:val="006869AA"/>
    <w:rsid w:val="00691985"/>
    <w:rsid w:val="00694DD0"/>
    <w:rsid w:val="00696B0E"/>
    <w:rsid w:val="006A1E25"/>
    <w:rsid w:val="006A4F46"/>
    <w:rsid w:val="006B34B3"/>
    <w:rsid w:val="006B3B30"/>
    <w:rsid w:val="006C3BCC"/>
    <w:rsid w:val="006C620E"/>
    <w:rsid w:val="006C6D0F"/>
    <w:rsid w:val="006D06B2"/>
    <w:rsid w:val="006D31B7"/>
    <w:rsid w:val="006E086B"/>
    <w:rsid w:val="006E4782"/>
    <w:rsid w:val="006F0E4E"/>
    <w:rsid w:val="006F358A"/>
    <w:rsid w:val="0070687A"/>
    <w:rsid w:val="00721C44"/>
    <w:rsid w:val="00724823"/>
    <w:rsid w:val="007378CF"/>
    <w:rsid w:val="0074082E"/>
    <w:rsid w:val="00743B3D"/>
    <w:rsid w:val="007640DE"/>
    <w:rsid w:val="007874E0"/>
    <w:rsid w:val="007A0C92"/>
    <w:rsid w:val="007A14D4"/>
    <w:rsid w:val="007B7177"/>
    <w:rsid w:val="007C16D0"/>
    <w:rsid w:val="007D1613"/>
    <w:rsid w:val="007D1D89"/>
    <w:rsid w:val="007D30D1"/>
    <w:rsid w:val="007D6B17"/>
    <w:rsid w:val="007F74C9"/>
    <w:rsid w:val="0080533C"/>
    <w:rsid w:val="00820E30"/>
    <w:rsid w:val="008210CB"/>
    <w:rsid w:val="00823441"/>
    <w:rsid w:val="008248A9"/>
    <w:rsid w:val="00825996"/>
    <w:rsid w:val="0084199E"/>
    <w:rsid w:val="00844188"/>
    <w:rsid w:val="0084543D"/>
    <w:rsid w:val="0085308C"/>
    <w:rsid w:val="00854B2C"/>
    <w:rsid w:val="0086490D"/>
    <w:rsid w:val="00877883"/>
    <w:rsid w:val="00894AAC"/>
    <w:rsid w:val="00897FA0"/>
    <w:rsid w:val="008B1278"/>
    <w:rsid w:val="008B2CC1"/>
    <w:rsid w:val="008B4CC9"/>
    <w:rsid w:val="008B60B2"/>
    <w:rsid w:val="008C30ED"/>
    <w:rsid w:val="008C3E38"/>
    <w:rsid w:val="008D3EDD"/>
    <w:rsid w:val="008D41B4"/>
    <w:rsid w:val="008E19D7"/>
    <w:rsid w:val="008E22D8"/>
    <w:rsid w:val="008E4C13"/>
    <w:rsid w:val="008E61FF"/>
    <w:rsid w:val="00902773"/>
    <w:rsid w:val="00904B68"/>
    <w:rsid w:val="0090731E"/>
    <w:rsid w:val="00914B8B"/>
    <w:rsid w:val="00916EE2"/>
    <w:rsid w:val="00935DB0"/>
    <w:rsid w:val="00940F90"/>
    <w:rsid w:val="009533B0"/>
    <w:rsid w:val="009561BA"/>
    <w:rsid w:val="00966A22"/>
    <w:rsid w:val="0096722F"/>
    <w:rsid w:val="00976CA7"/>
    <w:rsid w:val="00977F82"/>
    <w:rsid w:val="00980843"/>
    <w:rsid w:val="00982E48"/>
    <w:rsid w:val="009849EF"/>
    <w:rsid w:val="00986525"/>
    <w:rsid w:val="00991CA2"/>
    <w:rsid w:val="009A1DE9"/>
    <w:rsid w:val="009A3671"/>
    <w:rsid w:val="009A789E"/>
    <w:rsid w:val="009B091F"/>
    <w:rsid w:val="009B215E"/>
    <w:rsid w:val="009B7A3F"/>
    <w:rsid w:val="009C1DCD"/>
    <w:rsid w:val="009C2A6C"/>
    <w:rsid w:val="009C3EE9"/>
    <w:rsid w:val="009C4AE6"/>
    <w:rsid w:val="009C5AF5"/>
    <w:rsid w:val="009D01BC"/>
    <w:rsid w:val="009D2CC6"/>
    <w:rsid w:val="009D3078"/>
    <w:rsid w:val="009D6FEA"/>
    <w:rsid w:val="009E2791"/>
    <w:rsid w:val="009E3F6F"/>
    <w:rsid w:val="009E648B"/>
    <w:rsid w:val="009F1CFC"/>
    <w:rsid w:val="009F322C"/>
    <w:rsid w:val="009F499F"/>
    <w:rsid w:val="00A045ED"/>
    <w:rsid w:val="00A10A8F"/>
    <w:rsid w:val="00A24471"/>
    <w:rsid w:val="00A26124"/>
    <w:rsid w:val="00A41925"/>
    <w:rsid w:val="00A42DAF"/>
    <w:rsid w:val="00A42F26"/>
    <w:rsid w:val="00A45B3B"/>
    <w:rsid w:val="00A45BD8"/>
    <w:rsid w:val="00A470F2"/>
    <w:rsid w:val="00A53D8B"/>
    <w:rsid w:val="00A6021E"/>
    <w:rsid w:val="00A63740"/>
    <w:rsid w:val="00A654C0"/>
    <w:rsid w:val="00A65D32"/>
    <w:rsid w:val="00A679B3"/>
    <w:rsid w:val="00A67AC5"/>
    <w:rsid w:val="00A75767"/>
    <w:rsid w:val="00A853F6"/>
    <w:rsid w:val="00A8582F"/>
    <w:rsid w:val="00A85FF1"/>
    <w:rsid w:val="00A870F7"/>
    <w:rsid w:val="00AA20BB"/>
    <w:rsid w:val="00AB269C"/>
    <w:rsid w:val="00AB54EB"/>
    <w:rsid w:val="00AC205C"/>
    <w:rsid w:val="00AD0A68"/>
    <w:rsid w:val="00AD5082"/>
    <w:rsid w:val="00AE4F10"/>
    <w:rsid w:val="00AF00A6"/>
    <w:rsid w:val="00AF2131"/>
    <w:rsid w:val="00AF221B"/>
    <w:rsid w:val="00AF60C2"/>
    <w:rsid w:val="00B007F5"/>
    <w:rsid w:val="00B05A69"/>
    <w:rsid w:val="00B20ECB"/>
    <w:rsid w:val="00B247D0"/>
    <w:rsid w:val="00B3479E"/>
    <w:rsid w:val="00B373CB"/>
    <w:rsid w:val="00B40307"/>
    <w:rsid w:val="00B46114"/>
    <w:rsid w:val="00B5289B"/>
    <w:rsid w:val="00B72320"/>
    <w:rsid w:val="00B729B0"/>
    <w:rsid w:val="00B74BA2"/>
    <w:rsid w:val="00B803D8"/>
    <w:rsid w:val="00B822D3"/>
    <w:rsid w:val="00B95283"/>
    <w:rsid w:val="00B9734B"/>
    <w:rsid w:val="00BA16FB"/>
    <w:rsid w:val="00BA758D"/>
    <w:rsid w:val="00BB471B"/>
    <w:rsid w:val="00BC501C"/>
    <w:rsid w:val="00BD0656"/>
    <w:rsid w:val="00BD74B7"/>
    <w:rsid w:val="00BF298A"/>
    <w:rsid w:val="00C06BA2"/>
    <w:rsid w:val="00C07524"/>
    <w:rsid w:val="00C11BFE"/>
    <w:rsid w:val="00C140D8"/>
    <w:rsid w:val="00C172DD"/>
    <w:rsid w:val="00C236BB"/>
    <w:rsid w:val="00C427F6"/>
    <w:rsid w:val="00C43B02"/>
    <w:rsid w:val="00C533AD"/>
    <w:rsid w:val="00C67960"/>
    <w:rsid w:val="00C7447C"/>
    <w:rsid w:val="00C765B9"/>
    <w:rsid w:val="00C82CDA"/>
    <w:rsid w:val="00C84438"/>
    <w:rsid w:val="00C90FD7"/>
    <w:rsid w:val="00C91297"/>
    <w:rsid w:val="00C92726"/>
    <w:rsid w:val="00C939B5"/>
    <w:rsid w:val="00CA3E64"/>
    <w:rsid w:val="00CA4B00"/>
    <w:rsid w:val="00CA547B"/>
    <w:rsid w:val="00CB24CB"/>
    <w:rsid w:val="00CC26EB"/>
    <w:rsid w:val="00CC63F6"/>
    <w:rsid w:val="00CD021F"/>
    <w:rsid w:val="00CD47D1"/>
    <w:rsid w:val="00CE496E"/>
    <w:rsid w:val="00CE5990"/>
    <w:rsid w:val="00CE73A4"/>
    <w:rsid w:val="00CF107F"/>
    <w:rsid w:val="00CF1908"/>
    <w:rsid w:val="00CF6553"/>
    <w:rsid w:val="00CF6754"/>
    <w:rsid w:val="00D052EA"/>
    <w:rsid w:val="00D05815"/>
    <w:rsid w:val="00D1024F"/>
    <w:rsid w:val="00D109EC"/>
    <w:rsid w:val="00D16270"/>
    <w:rsid w:val="00D1650F"/>
    <w:rsid w:val="00D179E4"/>
    <w:rsid w:val="00D20908"/>
    <w:rsid w:val="00D45252"/>
    <w:rsid w:val="00D5184D"/>
    <w:rsid w:val="00D51930"/>
    <w:rsid w:val="00D60ED6"/>
    <w:rsid w:val="00D67E80"/>
    <w:rsid w:val="00D71B4D"/>
    <w:rsid w:val="00D7538F"/>
    <w:rsid w:val="00D80821"/>
    <w:rsid w:val="00D80DF5"/>
    <w:rsid w:val="00D83677"/>
    <w:rsid w:val="00D87832"/>
    <w:rsid w:val="00D92C64"/>
    <w:rsid w:val="00D93694"/>
    <w:rsid w:val="00D93D55"/>
    <w:rsid w:val="00D950C8"/>
    <w:rsid w:val="00D958F2"/>
    <w:rsid w:val="00D9596B"/>
    <w:rsid w:val="00DA0110"/>
    <w:rsid w:val="00DA2945"/>
    <w:rsid w:val="00DA6130"/>
    <w:rsid w:val="00DA66DE"/>
    <w:rsid w:val="00DA76CE"/>
    <w:rsid w:val="00DB1EC1"/>
    <w:rsid w:val="00DB5576"/>
    <w:rsid w:val="00DB7861"/>
    <w:rsid w:val="00DC0B7C"/>
    <w:rsid w:val="00DC3A1D"/>
    <w:rsid w:val="00DC64AD"/>
    <w:rsid w:val="00DC6B07"/>
    <w:rsid w:val="00DC7A61"/>
    <w:rsid w:val="00DD06D2"/>
    <w:rsid w:val="00DD41E4"/>
    <w:rsid w:val="00DE4D8C"/>
    <w:rsid w:val="00DE4E7D"/>
    <w:rsid w:val="00DE67A9"/>
    <w:rsid w:val="00DF0CE0"/>
    <w:rsid w:val="00DF121B"/>
    <w:rsid w:val="00E047A4"/>
    <w:rsid w:val="00E07740"/>
    <w:rsid w:val="00E11BCA"/>
    <w:rsid w:val="00E160CF"/>
    <w:rsid w:val="00E33057"/>
    <w:rsid w:val="00E335FE"/>
    <w:rsid w:val="00E34004"/>
    <w:rsid w:val="00E374B6"/>
    <w:rsid w:val="00E4448B"/>
    <w:rsid w:val="00E50051"/>
    <w:rsid w:val="00E5151F"/>
    <w:rsid w:val="00E648B1"/>
    <w:rsid w:val="00E6603D"/>
    <w:rsid w:val="00E723AA"/>
    <w:rsid w:val="00E776EE"/>
    <w:rsid w:val="00E823D8"/>
    <w:rsid w:val="00E833E1"/>
    <w:rsid w:val="00E87348"/>
    <w:rsid w:val="00EA39FD"/>
    <w:rsid w:val="00EB68ED"/>
    <w:rsid w:val="00EC0778"/>
    <w:rsid w:val="00EC08C6"/>
    <w:rsid w:val="00EC4E49"/>
    <w:rsid w:val="00EC78F5"/>
    <w:rsid w:val="00ED20BB"/>
    <w:rsid w:val="00ED432E"/>
    <w:rsid w:val="00ED70BD"/>
    <w:rsid w:val="00ED77FB"/>
    <w:rsid w:val="00ED7805"/>
    <w:rsid w:val="00EF2715"/>
    <w:rsid w:val="00EF5453"/>
    <w:rsid w:val="00EF653A"/>
    <w:rsid w:val="00F16431"/>
    <w:rsid w:val="00F16A2D"/>
    <w:rsid w:val="00F21CAB"/>
    <w:rsid w:val="00F2253A"/>
    <w:rsid w:val="00F25197"/>
    <w:rsid w:val="00F2633F"/>
    <w:rsid w:val="00F27A71"/>
    <w:rsid w:val="00F30F6C"/>
    <w:rsid w:val="00F355B2"/>
    <w:rsid w:val="00F40DFB"/>
    <w:rsid w:val="00F46F0F"/>
    <w:rsid w:val="00F51753"/>
    <w:rsid w:val="00F5207A"/>
    <w:rsid w:val="00F53CB1"/>
    <w:rsid w:val="00F6300D"/>
    <w:rsid w:val="00F66152"/>
    <w:rsid w:val="00F77376"/>
    <w:rsid w:val="00F91224"/>
    <w:rsid w:val="00F92F04"/>
    <w:rsid w:val="00F9500B"/>
    <w:rsid w:val="00F96733"/>
    <w:rsid w:val="00FA722B"/>
    <w:rsid w:val="00FB1CE2"/>
    <w:rsid w:val="00FB6428"/>
    <w:rsid w:val="00FB661B"/>
    <w:rsid w:val="00FC055C"/>
    <w:rsid w:val="00FC11F9"/>
    <w:rsid w:val="00FC2814"/>
    <w:rsid w:val="00FC773A"/>
    <w:rsid w:val="00FD5459"/>
    <w:rsid w:val="00FD605B"/>
    <w:rsid w:val="00FE4042"/>
    <w:rsid w:val="00FE7420"/>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uiPriority w:val="99"/>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uiPriority w:val="99"/>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shorttext">
    <w:name w:val="short_text"/>
    <w:rsid w:val="00743B3D"/>
  </w:style>
  <w:style w:type="character" w:customStyle="1" w:styleId="3Char">
    <w:name w:val="标题 3 Char"/>
    <w:link w:val="3"/>
    <w:rsid w:val="0080533C"/>
    <w:rPr>
      <w:rFonts w:ascii="Arial" w:hAnsi="Arial" w:cs="Arial"/>
      <w:bCs/>
      <w:sz w:val="22"/>
      <w:szCs w:val="26"/>
      <w:u w:val="single"/>
    </w:rPr>
  </w:style>
  <w:style w:type="paragraph" w:styleId="af4">
    <w:name w:val="List Paragraph"/>
    <w:basedOn w:val="a1"/>
    <w:uiPriority w:val="34"/>
    <w:qFormat/>
    <w:rsid w:val="00B20ECB"/>
    <w:pPr>
      <w:ind w:left="720"/>
      <w:contextualSpacing/>
    </w:pPr>
  </w:style>
  <w:style w:type="character" w:customStyle="1" w:styleId="af5">
    <w:name w:val="ñ"/>
    <w:rsid w:val="00B2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uiPriority w:val="99"/>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uiPriority w:val="99"/>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shorttext">
    <w:name w:val="short_text"/>
    <w:rsid w:val="00743B3D"/>
  </w:style>
  <w:style w:type="character" w:customStyle="1" w:styleId="3Char">
    <w:name w:val="标题 3 Char"/>
    <w:link w:val="3"/>
    <w:rsid w:val="0080533C"/>
    <w:rPr>
      <w:rFonts w:ascii="Arial" w:hAnsi="Arial" w:cs="Arial"/>
      <w:bCs/>
      <w:sz w:val="22"/>
      <w:szCs w:val="26"/>
      <w:u w:val="single"/>
    </w:rPr>
  </w:style>
  <w:style w:type="paragraph" w:styleId="af4">
    <w:name w:val="List Paragraph"/>
    <w:basedOn w:val="a1"/>
    <w:uiPriority w:val="34"/>
    <w:qFormat/>
    <w:rsid w:val="00B20ECB"/>
    <w:pPr>
      <w:ind w:left="720"/>
      <w:contextualSpacing/>
    </w:pPr>
  </w:style>
  <w:style w:type="character" w:customStyle="1" w:styleId="af5">
    <w:name w:val="ñ"/>
    <w:rsid w:val="00B2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FBE1-9B6B-47DA-AE7A-E2BC2E7D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接纳观察员</dc:title>
  <dc:subject>A/54/2</dc:subject>
  <dc:creator/>
  <cp:lastModifiedBy>MA Weihai</cp:lastModifiedBy>
  <cp:revision>5</cp:revision>
  <cp:lastPrinted>2013-06-21T10:31:00Z</cp:lastPrinted>
  <dcterms:created xsi:type="dcterms:W3CDTF">2014-07-09T09:52:00Z</dcterms:created>
  <dcterms:modified xsi:type="dcterms:W3CDTF">2014-07-09T14:29:00Z</dcterms:modified>
</cp:coreProperties>
</file>