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7E5" w:rsidRPr="008317E5" w:rsidRDefault="008317E5" w:rsidP="008317E5">
      <w:pPr>
        <w:widowControl w:val="0"/>
        <w:jc w:val="right"/>
        <w:rPr>
          <w:b/>
          <w:sz w:val="2"/>
          <w:szCs w:val="40"/>
        </w:rPr>
      </w:pPr>
      <w:bookmarkStart w:id="0" w:name="_GoBack"/>
      <w:bookmarkEnd w:id="0"/>
      <w:r w:rsidRPr="008317E5">
        <w:rPr>
          <w:b/>
          <w:sz w:val="40"/>
          <w:szCs w:val="40"/>
        </w:rPr>
        <w:t>C</w:t>
      </w:r>
    </w:p>
    <w:p w:rsidR="008317E5" w:rsidRPr="008317E5" w:rsidRDefault="008317E5" w:rsidP="008317E5">
      <w:pPr>
        <w:spacing w:line="360" w:lineRule="auto"/>
        <w:ind w:left="4592"/>
        <w:rPr>
          <w:rFonts w:ascii="Arial Black" w:hAnsi="Arial Black"/>
          <w:caps/>
          <w:sz w:val="15"/>
        </w:rPr>
      </w:pPr>
      <w:r w:rsidRPr="008317E5">
        <w:rPr>
          <w:noProof/>
          <w:lang w:eastAsia="en-US"/>
        </w:rPr>
        <w:drawing>
          <wp:inline distT="0" distB="0" distL="0" distR="0" wp14:anchorId="1F154CAA" wp14:editId="0F2AC5F1">
            <wp:extent cx="866775" cy="1323975"/>
            <wp:effectExtent l="0" t="0" r="0" b="9525"/>
            <wp:docPr id="5" name="Picture 1" descr="世界知识产权组织徽标的上旋曲线令人联想到由创新创造驱动的人类进步。" title="产权组织的徽记。产权组织是世界知识产权组织的简称。"/>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旋曲线令人联想到由创新创造驱动的人类进步。" title="产权组织的徽记。产权组织是世界知识产权组织的简称。"/>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6775" cy="1324610"/>
                    </a:xfrm>
                    <a:prstGeom prst="rect">
                      <a:avLst/>
                    </a:prstGeom>
                    <a:noFill/>
                    <a:ln>
                      <a:noFill/>
                    </a:ln>
                  </pic:spPr>
                </pic:pic>
              </a:graphicData>
            </a:graphic>
          </wp:inline>
        </w:drawing>
      </w:r>
    </w:p>
    <w:p w:rsidR="008317E5" w:rsidRPr="008317E5" w:rsidRDefault="008317E5" w:rsidP="008317E5">
      <w:pPr>
        <w:pBdr>
          <w:top w:val="single" w:sz="4" w:space="10" w:color="auto"/>
        </w:pBdr>
        <w:wordWrap w:val="0"/>
        <w:spacing w:before="120"/>
        <w:jc w:val="right"/>
        <w:rPr>
          <w:rFonts w:ascii="Arial Black" w:hAnsi="Arial Black"/>
          <w:b/>
          <w:caps/>
          <w:sz w:val="15"/>
        </w:rPr>
      </w:pPr>
      <w:r w:rsidRPr="008317E5">
        <w:rPr>
          <w:rFonts w:ascii="Arial Black" w:hAnsi="Arial Black"/>
          <w:b/>
          <w:caps/>
          <w:sz w:val="15"/>
        </w:rPr>
        <w:t>A/59/</w:t>
      </w:r>
      <w:bookmarkStart w:id="1" w:name="Code"/>
      <w:bookmarkEnd w:id="1"/>
      <w:r>
        <w:rPr>
          <w:rFonts w:ascii="Arial Black" w:hAnsi="Arial Black" w:hint="eastAsia"/>
          <w:b/>
          <w:caps/>
          <w:sz w:val="15"/>
        </w:rPr>
        <w:t>11</w:t>
      </w:r>
    </w:p>
    <w:p w:rsidR="008317E5" w:rsidRPr="008317E5" w:rsidRDefault="008317E5" w:rsidP="008317E5">
      <w:pPr>
        <w:jc w:val="right"/>
        <w:rPr>
          <w:rFonts w:ascii="Arial Black" w:hAnsi="Arial Black"/>
          <w:b/>
          <w:caps/>
          <w:sz w:val="15"/>
          <w:szCs w:val="15"/>
        </w:rPr>
      </w:pPr>
      <w:r w:rsidRPr="008317E5">
        <w:rPr>
          <w:rFonts w:eastAsia="SimHei" w:hint="eastAsia"/>
          <w:b/>
          <w:sz w:val="15"/>
          <w:szCs w:val="15"/>
        </w:rPr>
        <w:t>原文</w:t>
      </w:r>
      <w:r w:rsidRPr="008317E5">
        <w:rPr>
          <w:rFonts w:eastAsia="SimHei" w:hint="eastAsia"/>
          <w:b/>
          <w:sz w:val="15"/>
          <w:szCs w:val="15"/>
          <w:lang w:val="pt-BR"/>
        </w:rPr>
        <w:t>：</w:t>
      </w:r>
      <w:bookmarkStart w:id="2" w:name="Original"/>
      <w:bookmarkEnd w:id="2"/>
      <w:r w:rsidR="00AE320E">
        <w:rPr>
          <w:rFonts w:eastAsia="SimHei" w:hint="eastAsia"/>
          <w:b/>
          <w:sz w:val="15"/>
          <w:szCs w:val="15"/>
          <w:lang w:val="pt-BR"/>
        </w:rPr>
        <w:t>法</w:t>
      </w:r>
      <w:r w:rsidRPr="008317E5">
        <w:rPr>
          <w:rFonts w:eastAsia="SimHei" w:hint="eastAsia"/>
          <w:b/>
          <w:sz w:val="15"/>
          <w:szCs w:val="15"/>
        </w:rPr>
        <w:t>文</w:t>
      </w:r>
    </w:p>
    <w:p w:rsidR="008317E5" w:rsidRPr="008317E5" w:rsidRDefault="008317E5" w:rsidP="008317E5">
      <w:pPr>
        <w:spacing w:line="1680" w:lineRule="auto"/>
        <w:jc w:val="right"/>
        <w:rPr>
          <w:rFonts w:ascii="SimHei" w:eastAsia="SimHei" w:hAnsi="Arial Black"/>
          <w:b/>
          <w:caps/>
          <w:sz w:val="15"/>
          <w:szCs w:val="15"/>
        </w:rPr>
      </w:pPr>
      <w:r w:rsidRPr="008317E5">
        <w:rPr>
          <w:rFonts w:ascii="SimHei" w:eastAsia="SimHei" w:hint="eastAsia"/>
          <w:b/>
          <w:sz w:val="15"/>
          <w:szCs w:val="15"/>
        </w:rPr>
        <w:t>日期</w:t>
      </w:r>
      <w:r w:rsidRPr="008317E5">
        <w:rPr>
          <w:rFonts w:ascii="SimHei" w:eastAsia="SimHei" w:hAnsi="SimSun" w:hint="eastAsia"/>
          <w:b/>
          <w:sz w:val="15"/>
          <w:szCs w:val="15"/>
          <w:lang w:val="pt-BR"/>
        </w:rPr>
        <w:t>：</w:t>
      </w:r>
      <w:bookmarkStart w:id="3" w:name="Date"/>
      <w:bookmarkEnd w:id="3"/>
      <w:r w:rsidRPr="008317E5">
        <w:rPr>
          <w:rFonts w:ascii="Arial Black" w:eastAsia="SimHei" w:hAnsi="Arial Black"/>
          <w:b/>
          <w:sz w:val="15"/>
          <w:szCs w:val="15"/>
          <w:lang w:val="pt-BR"/>
        </w:rPr>
        <w:t>2019</w:t>
      </w:r>
      <w:r w:rsidRPr="008317E5">
        <w:rPr>
          <w:rFonts w:ascii="SimHei" w:eastAsia="SimHei" w:hAnsi="Times New Roman" w:hint="eastAsia"/>
          <w:b/>
          <w:sz w:val="15"/>
          <w:szCs w:val="15"/>
        </w:rPr>
        <w:t>年</w:t>
      </w:r>
      <w:r w:rsidRPr="008317E5">
        <w:rPr>
          <w:rFonts w:ascii="Arial Black" w:eastAsia="SimHei" w:hAnsi="Arial Black"/>
          <w:b/>
          <w:sz w:val="15"/>
          <w:szCs w:val="15"/>
          <w:lang w:val="pt-BR"/>
        </w:rPr>
        <w:t>9</w:t>
      </w:r>
      <w:r w:rsidRPr="008317E5">
        <w:rPr>
          <w:rFonts w:ascii="SimHei" w:eastAsia="SimHei" w:hAnsi="Times New Roman" w:hint="eastAsia"/>
          <w:b/>
          <w:sz w:val="15"/>
          <w:szCs w:val="15"/>
        </w:rPr>
        <w:t>月</w:t>
      </w:r>
      <w:r w:rsidR="002736F0">
        <w:rPr>
          <w:rFonts w:ascii="Arial Black" w:eastAsia="SimHei" w:hAnsi="Arial Black" w:hint="eastAsia"/>
          <w:b/>
          <w:sz w:val="15"/>
          <w:szCs w:val="15"/>
          <w:lang w:val="pt-BR"/>
        </w:rPr>
        <w:t>9</w:t>
      </w:r>
      <w:r w:rsidRPr="008317E5">
        <w:rPr>
          <w:rFonts w:ascii="SimHei" w:eastAsia="SimHei" w:hAnsi="Times New Roman" w:hint="eastAsia"/>
          <w:b/>
          <w:sz w:val="15"/>
          <w:szCs w:val="15"/>
        </w:rPr>
        <w:t>日</w:t>
      </w:r>
    </w:p>
    <w:p w:rsidR="008317E5" w:rsidRPr="008317E5" w:rsidRDefault="008317E5" w:rsidP="008317E5">
      <w:pPr>
        <w:spacing w:after="600"/>
        <w:rPr>
          <w:rFonts w:ascii="SimHei" w:eastAsia="SimHei"/>
          <w:sz w:val="28"/>
          <w:szCs w:val="28"/>
        </w:rPr>
      </w:pPr>
      <w:r w:rsidRPr="008317E5">
        <w:rPr>
          <w:rFonts w:ascii="SimHei" w:eastAsia="SimHei" w:hint="eastAsia"/>
          <w:sz w:val="28"/>
          <w:szCs w:val="28"/>
        </w:rPr>
        <w:t>世界知识产权组织成员国大会</w:t>
      </w:r>
    </w:p>
    <w:p w:rsidR="008317E5" w:rsidRPr="008317E5" w:rsidRDefault="008317E5" w:rsidP="008317E5">
      <w:pPr>
        <w:spacing w:after="720"/>
        <w:textAlignment w:val="bottom"/>
        <w:rPr>
          <w:rFonts w:ascii="KaiTi" w:eastAsia="KaiTi" w:hAnsi="KaiTi"/>
          <w:b/>
          <w:sz w:val="24"/>
          <w:szCs w:val="24"/>
        </w:rPr>
      </w:pPr>
      <w:r w:rsidRPr="008317E5">
        <w:rPr>
          <w:rFonts w:ascii="KaiTi" w:eastAsia="KaiTi" w:hint="eastAsia"/>
          <w:b/>
          <w:sz w:val="24"/>
          <w:szCs w:val="24"/>
        </w:rPr>
        <w:t>第五十九届系列会议</w:t>
      </w:r>
      <w:r w:rsidRPr="008317E5">
        <w:rPr>
          <w:rFonts w:ascii="KaiTi" w:eastAsia="KaiTi" w:hint="eastAsia"/>
          <w:b/>
          <w:sz w:val="24"/>
          <w:szCs w:val="24"/>
        </w:rPr>
        <w:br/>
      </w:r>
      <w:r w:rsidRPr="008317E5">
        <w:rPr>
          <w:rFonts w:ascii="KaiTi" w:eastAsia="KaiTi" w:hAnsi="KaiTi" w:hint="eastAsia"/>
          <w:sz w:val="24"/>
          <w:szCs w:val="24"/>
        </w:rPr>
        <w:t>2019</w:t>
      </w:r>
      <w:r w:rsidRPr="008317E5">
        <w:rPr>
          <w:rFonts w:ascii="KaiTi" w:eastAsia="KaiTi" w:hAnsi="KaiTi" w:hint="eastAsia"/>
          <w:b/>
          <w:sz w:val="24"/>
          <w:szCs w:val="24"/>
        </w:rPr>
        <w:t>年</w:t>
      </w:r>
      <w:r w:rsidRPr="008317E5">
        <w:rPr>
          <w:rFonts w:ascii="KaiTi" w:eastAsia="KaiTi" w:hAnsi="KaiTi" w:hint="eastAsia"/>
          <w:sz w:val="24"/>
          <w:szCs w:val="24"/>
        </w:rPr>
        <w:t>9</w:t>
      </w:r>
      <w:r w:rsidRPr="008317E5">
        <w:rPr>
          <w:rFonts w:ascii="KaiTi" w:eastAsia="KaiTi" w:hAnsi="KaiTi" w:hint="eastAsia"/>
          <w:b/>
          <w:sz w:val="24"/>
          <w:szCs w:val="24"/>
        </w:rPr>
        <w:t>月</w:t>
      </w:r>
      <w:r w:rsidRPr="008317E5">
        <w:rPr>
          <w:rFonts w:ascii="KaiTi" w:eastAsia="KaiTi" w:hAnsi="KaiTi" w:hint="eastAsia"/>
          <w:sz w:val="24"/>
          <w:szCs w:val="24"/>
        </w:rPr>
        <w:t>30</w:t>
      </w:r>
      <w:r w:rsidRPr="008317E5">
        <w:rPr>
          <w:rFonts w:ascii="KaiTi" w:eastAsia="KaiTi" w:hAnsi="KaiTi" w:hint="eastAsia"/>
          <w:b/>
          <w:sz w:val="24"/>
          <w:szCs w:val="24"/>
        </w:rPr>
        <w:t>日至</w:t>
      </w:r>
      <w:r w:rsidRPr="008317E5">
        <w:rPr>
          <w:rFonts w:ascii="KaiTi" w:eastAsia="KaiTi" w:hAnsi="KaiTi" w:hint="eastAsia"/>
          <w:sz w:val="24"/>
          <w:szCs w:val="24"/>
        </w:rPr>
        <w:t>10</w:t>
      </w:r>
      <w:r w:rsidRPr="008317E5">
        <w:rPr>
          <w:rFonts w:ascii="KaiTi" w:eastAsia="KaiTi" w:hAnsi="KaiTi" w:hint="eastAsia"/>
          <w:b/>
          <w:sz w:val="24"/>
          <w:szCs w:val="24"/>
        </w:rPr>
        <w:t>月</w:t>
      </w:r>
      <w:r w:rsidRPr="008317E5">
        <w:rPr>
          <w:rFonts w:ascii="KaiTi" w:eastAsia="KaiTi" w:hAnsi="KaiTi" w:hint="eastAsia"/>
          <w:sz w:val="24"/>
          <w:szCs w:val="24"/>
        </w:rPr>
        <w:t>9</w:t>
      </w:r>
      <w:r w:rsidRPr="008317E5">
        <w:rPr>
          <w:rFonts w:ascii="KaiTi" w:eastAsia="KaiTi" w:hAnsi="KaiTi" w:hint="eastAsia"/>
          <w:b/>
          <w:sz w:val="24"/>
          <w:szCs w:val="24"/>
        </w:rPr>
        <w:t>日，日内瓦</w:t>
      </w:r>
    </w:p>
    <w:p w:rsidR="008317E5" w:rsidRPr="008317E5" w:rsidRDefault="008317E5" w:rsidP="008317E5">
      <w:pPr>
        <w:spacing w:after="360"/>
        <w:rPr>
          <w:rFonts w:ascii="KaiTi" w:eastAsia="KaiTi" w:hAnsi="KaiTi" w:cs="Times New Roman"/>
          <w:sz w:val="24"/>
          <w:szCs w:val="32"/>
        </w:rPr>
      </w:pPr>
      <w:bookmarkStart w:id="4" w:name="TitleOfDoc"/>
      <w:bookmarkEnd w:id="4"/>
      <w:r>
        <w:rPr>
          <w:rFonts w:ascii="KaiTi" w:eastAsia="KaiTi" w:hAnsi="KaiTi" w:cs="Times New Roman" w:hint="eastAsia"/>
          <w:sz w:val="24"/>
          <w:szCs w:val="32"/>
        </w:rPr>
        <w:t>瑞士关于议程项目</w:t>
      </w:r>
      <w:r w:rsidRPr="008317E5">
        <w:rPr>
          <w:rFonts w:ascii="KaiTi" w:eastAsia="KaiTi" w:hAnsi="KaiTi" w:cs="Times New Roman" w:hint="eastAsia"/>
          <w:sz w:val="24"/>
          <w:szCs w:val="32"/>
        </w:rPr>
        <w:t>“关于计划和预算委员会的报告”的</w:t>
      </w:r>
      <w:r>
        <w:rPr>
          <w:rFonts w:ascii="KaiTi" w:eastAsia="KaiTi" w:hAnsi="KaiTi" w:cs="Times New Roman" w:hint="eastAsia"/>
          <w:sz w:val="24"/>
          <w:szCs w:val="32"/>
        </w:rPr>
        <w:t>提案</w:t>
      </w:r>
    </w:p>
    <w:p w:rsidR="008317E5" w:rsidRPr="008317E5" w:rsidRDefault="008317E5" w:rsidP="008317E5">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瑞士</w:t>
      </w:r>
      <w:r w:rsidRPr="008317E5">
        <w:rPr>
          <w:rFonts w:ascii="KaiTi" w:eastAsia="KaiTi" w:hAnsi="STKaiti" w:cs="Times New Roman" w:hint="eastAsia"/>
          <w:sz w:val="21"/>
          <w:szCs w:val="24"/>
        </w:rPr>
        <w:t>代表团提交</w:t>
      </w:r>
    </w:p>
    <w:p w:rsidR="008317E5" w:rsidRPr="008317E5" w:rsidRDefault="008317E5" w:rsidP="008317E5">
      <w:pPr>
        <w:overflowPunct w:val="0"/>
        <w:spacing w:afterLines="50" w:after="120" w:line="340" w:lineRule="atLeast"/>
        <w:ind w:firstLineChars="200" w:firstLine="420"/>
        <w:jc w:val="both"/>
        <w:rPr>
          <w:rFonts w:ascii="SimSun" w:hAnsi="SimSun" w:cs="Times New Roman"/>
          <w:sz w:val="21"/>
          <w:szCs w:val="24"/>
        </w:rPr>
      </w:pPr>
      <w:r w:rsidRPr="008317E5">
        <w:rPr>
          <w:rFonts w:ascii="SimSun" w:hAnsi="SimSun" w:cs="Times New Roman" w:hint="eastAsia"/>
          <w:sz w:val="21"/>
          <w:szCs w:val="24"/>
        </w:rPr>
        <w:t>在2019年9月</w:t>
      </w:r>
      <w:r>
        <w:rPr>
          <w:rFonts w:ascii="SimSun" w:hAnsi="SimSun" w:cs="Times New Roman" w:hint="eastAsia"/>
          <w:sz w:val="21"/>
          <w:szCs w:val="24"/>
        </w:rPr>
        <w:t>6</w:t>
      </w:r>
      <w:r w:rsidRPr="008317E5">
        <w:rPr>
          <w:rFonts w:ascii="SimSun" w:hAnsi="SimSun" w:cs="Times New Roman" w:hint="eastAsia"/>
          <w:sz w:val="21"/>
          <w:szCs w:val="24"/>
        </w:rPr>
        <w:t>日给秘书处的来文中，</w:t>
      </w:r>
      <w:r>
        <w:rPr>
          <w:rFonts w:ascii="SimSun" w:hAnsi="SimSun" w:cs="Times New Roman" w:hint="eastAsia"/>
          <w:sz w:val="21"/>
          <w:szCs w:val="24"/>
        </w:rPr>
        <w:t>瑞士</w:t>
      </w:r>
      <w:r w:rsidRPr="008317E5">
        <w:rPr>
          <w:rFonts w:ascii="SimSun" w:hAnsi="SimSun" w:cs="Times New Roman" w:hint="eastAsia"/>
          <w:sz w:val="21"/>
          <w:szCs w:val="24"/>
        </w:rPr>
        <w:t>代表团提交了议程项目“关于计划和预算委员会的报告”</w:t>
      </w:r>
      <w:r>
        <w:rPr>
          <w:rFonts w:ascii="SimSun" w:hAnsi="SimSun" w:cs="Times New Roman" w:hint="eastAsia"/>
          <w:sz w:val="21"/>
          <w:szCs w:val="24"/>
        </w:rPr>
        <w:t>下</w:t>
      </w:r>
      <w:r w:rsidRPr="008317E5">
        <w:rPr>
          <w:rFonts w:ascii="SimSun" w:hAnsi="SimSun" w:cs="Times New Roman" w:hint="eastAsia"/>
          <w:sz w:val="21"/>
          <w:szCs w:val="24"/>
        </w:rPr>
        <w:t>的后附</w:t>
      </w:r>
      <w:r>
        <w:rPr>
          <w:rFonts w:ascii="SimSun" w:hAnsi="SimSun" w:cs="Times New Roman" w:hint="eastAsia"/>
          <w:sz w:val="21"/>
          <w:szCs w:val="24"/>
        </w:rPr>
        <w:t>提案</w:t>
      </w:r>
      <w:r w:rsidRPr="008317E5">
        <w:rPr>
          <w:rFonts w:ascii="SimSun" w:hAnsi="SimSun" w:cs="Times New Roman" w:hint="eastAsia"/>
          <w:sz w:val="21"/>
          <w:szCs w:val="24"/>
        </w:rPr>
        <w:t>。</w:t>
      </w:r>
    </w:p>
    <w:p w:rsidR="008317E5" w:rsidRPr="008317E5" w:rsidRDefault="008317E5" w:rsidP="008317E5">
      <w:pPr>
        <w:tabs>
          <w:tab w:val="left" w:pos="5670"/>
        </w:tabs>
        <w:spacing w:before="720" w:afterLines="50" w:after="120" w:line="340" w:lineRule="atLeast"/>
        <w:ind w:left="5534"/>
        <w:rPr>
          <w:rFonts w:ascii="KaiTi" w:eastAsia="KaiTi" w:hAnsi="KaiTi" w:cs="Times New Roman"/>
          <w:sz w:val="21"/>
          <w:szCs w:val="24"/>
        </w:rPr>
      </w:pPr>
      <w:r w:rsidRPr="008317E5">
        <w:rPr>
          <w:rFonts w:ascii="KaiTi" w:eastAsia="KaiTi" w:hAnsi="KaiTi" w:cs="Times New Roman" w:hint="eastAsia"/>
          <w:sz w:val="21"/>
          <w:szCs w:val="24"/>
        </w:rPr>
        <w:t>[后接附件]</w:t>
      </w:r>
    </w:p>
    <w:p w:rsidR="00A86545" w:rsidRPr="004D5ED7" w:rsidRDefault="00A86545">
      <w:r w:rsidRPr="004D5ED7">
        <w:br w:type="page"/>
      </w:r>
    </w:p>
    <w:p w:rsidR="004D5ED7" w:rsidRPr="008C52FF" w:rsidRDefault="00F0017C" w:rsidP="008C52FF">
      <w:pPr>
        <w:spacing w:afterLines="100" w:after="240" w:line="340" w:lineRule="atLeast"/>
        <w:jc w:val="center"/>
        <w:rPr>
          <w:rFonts w:ascii="SimSun" w:hAnsi="SimSun"/>
          <w:sz w:val="21"/>
          <w:u w:val="single"/>
        </w:rPr>
      </w:pPr>
      <w:r w:rsidRPr="008C52FF">
        <w:rPr>
          <w:rFonts w:ascii="SimSun" w:hAnsi="SimSun" w:hint="eastAsia"/>
          <w:sz w:val="21"/>
          <w:u w:val="single"/>
        </w:rPr>
        <w:lastRenderedPageBreak/>
        <w:t>瑞士关于产权组织成员国大会第五十九届系列会议议程（</w:t>
      </w:r>
      <w:r w:rsidRPr="008C52FF">
        <w:rPr>
          <w:rFonts w:ascii="SimSun" w:hAnsi="SimSun"/>
          <w:sz w:val="21"/>
          <w:u w:val="single"/>
        </w:rPr>
        <w:t>A/59/1 Prov.3</w:t>
      </w:r>
      <w:r w:rsidRPr="008C52FF">
        <w:rPr>
          <w:rFonts w:ascii="SimSun" w:hAnsi="SimSun" w:hint="eastAsia"/>
          <w:sz w:val="21"/>
          <w:u w:val="single"/>
        </w:rPr>
        <w:t>）</w:t>
      </w:r>
      <w:r w:rsidRPr="008C52FF">
        <w:rPr>
          <w:rFonts w:ascii="SimSun" w:hAnsi="SimSun"/>
          <w:sz w:val="21"/>
          <w:u w:val="single"/>
        </w:rPr>
        <w:br/>
      </w:r>
      <w:r w:rsidRPr="008C52FF">
        <w:rPr>
          <w:rFonts w:ascii="SimSun" w:hAnsi="SimSun" w:hint="eastAsia"/>
          <w:sz w:val="21"/>
          <w:u w:val="single"/>
        </w:rPr>
        <w:t>第13项“关于计划和预算委员会的报告”的提案</w:t>
      </w:r>
    </w:p>
    <w:p w:rsidR="004D5ED7" w:rsidRPr="008C52FF" w:rsidRDefault="00F0017C" w:rsidP="008C52FF">
      <w:pPr>
        <w:spacing w:afterLines="50" w:after="120" w:line="340" w:lineRule="atLeast"/>
        <w:ind w:firstLineChars="200" w:firstLine="420"/>
        <w:jc w:val="both"/>
        <w:rPr>
          <w:rFonts w:ascii="SimSun" w:hAnsi="SimSun"/>
          <w:sz w:val="21"/>
        </w:rPr>
      </w:pPr>
      <w:r w:rsidRPr="008C52FF">
        <w:rPr>
          <w:rFonts w:ascii="SimSun" w:hAnsi="SimSun" w:hint="eastAsia"/>
          <w:sz w:val="21"/>
        </w:rPr>
        <w:t>产权组织成员国大会各自就其所涉事宜，注意到用于编拟计划和预算附件三的按联盟分配法多年来已证明了其价值，但自2015年以来一直在讨论，</w:t>
      </w:r>
      <w:r w:rsidR="00AD4D8E">
        <w:rPr>
          <w:rFonts w:ascii="SimSun" w:hAnsi="SimSun" w:hint="eastAsia"/>
          <w:sz w:val="21"/>
        </w:rPr>
        <w:t>由于</w:t>
      </w:r>
      <w:r w:rsidRPr="008C52FF">
        <w:rPr>
          <w:rFonts w:ascii="SimSun" w:hAnsi="SimSun" w:hint="eastAsia"/>
          <w:sz w:val="21"/>
        </w:rPr>
        <w:t>考虑</w:t>
      </w:r>
      <w:r w:rsidR="00AD4D8E">
        <w:rPr>
          <w:rFonts w:ascii="SimSun" w:hAnsi="SimSun" w:hint="eastAsia"/>
          <w:sz w:val="21"/>
        </w:rPr>
        <w:t>到</w:t>
      </w:r>
      <w:r w:rsidRPr="008C52FF">
        <w:rPr>
          <w:rFonts w:ascii="SimSun" w:hAnsi="SimSun" w:hint="eastAsia"/>
          <w:sz w:val="21"/>
        </w:rPr>
        <w:t>对本组织的系统</w:t>
      </w:r>
      <w:r w:rsidR="00AD4D8E">
        <w:rPr>
          <w:rFonts w:ascii="SimSun" w:hAnsi="SimSun" w:hint="eastAsia"/>
          <w:sz w:val="21"/>
        </w:rPr>
        <w:t>性</w:t>
      </w:r>
      <w:r w:rsidR="00AD4D8E" w:rsidRPr="008C52FF">
        <w:rPr>
          <w:rFonts w:ascii="SimSun" w:hAnsi="SimSun" w:hint="eastAsia"/>
          <w:sz w:val="21"/>
        </w:rPr>
        <w:t>长期</w:t>
      </w:r>
      <w:r w:rsidRPr="008C52FF">
        <w:rPr>
          <w:rFonts w:ascii="SimSun" w:hAnsi="SimSun" w:hint="eastAsia"/>
          <w:sz w:val="21"/>
        </w:rPr>
        <w:t>影响，</w:t>
      </w:r>
      <w:r w:rsidR="00AD4D8E" w:rsidRPr="008C52FF">
        <w:rPr>
          <w:rFonts w:ascii="SimSun" w:hAnsi="SimSun" w:hint="eastAsia"/>
          <w:sz w:val="21"/>
        </w:rPr>
        <w:t>期望</w:t>
      </w:r>
      <w:r w:rsidRPr="008C52FF">
        <w:rPr>
          <w:rFonts w:ascii="SimSun" w:hAnsi="SimSun" w:hint="eastAsia"/>
          <w:sz w:val="21"/>
        </w:rPr>
        <w:t>解决这一问题：</w:t>
      </w:r>
    </w:p>
    <w:p w:rsidR="004D5ED7" w:rsidRPr="008C52FF" w:rsidRDefault="004D5ED7" w:rsidP="008C52FF">
      <w:pPr>
        <w:spacing w:afterLines="50" w:after="120" w:line="340" w:lineRule="atLeast"/>
        <w:ind w:firstLineChars="200" w:firstLine="420"/>
        <w:jc w:val="both"/>
        <w:rPr>
          <w:rFonts w:ascii="SimSun" w:hAnsi="SimSun"/>
          <w:sz w:val="21"/>
        </w:rPr>
      </w:pPr>
      <w:r w:rsidRPr="008C52FF">
        <w:rPr>
          <w:rFonts w:ascii="SimSun" w:hAnsi="SimSun"/>
          <w:sz w:val="21"/>
        </w:rPr>
        <w:t>(</w:t>
      </w:r>
      <w:proofErr w:type="spellStart"/>
      <w:r w:rsidRPr="008C52FF">
        <w:rPr>
          <w:rFonts w:ascii="SimSun" w:hAnsi="SimSun"/>
          <w:sz w:val="21"/>
        </w:rPr>
        <w:t>i</w:t>
      </w:r>
      <w:proofErr w:type="spellEnd"/>
      <w:r w:rsidRPr="008C52FF">
        <w:rPr>
          <w:rFonts w:ascii="SimSun" w:hAnsi="SimSun"/>
          <w:sz w:val="21"/>
        </w:rPr>
        <w:t>)</w:t>
      </w:r>
      <w:r w:rsidR="008C52FF">
        <w:rPr>
          <w:rFonts w:ascii="SimSun" w:hAnsi="SimSun"/>
          <w:sz w:val="21"/>
        </w:rPr>
        <w:tab/>
      </w:r>
      <w:r w:rsidR="00F0017C" w:rsidRPr="008C52FF">
        <w:rPr>
          <w:rFonts w:ascii="SimSun" w:hAnsi="SimSun" w:hint="eastAsia"/>
          <w:sz w:val="21"/>
        </w:rPr>
        <w:t>决定根据2018-2019两年期计划和预算（</w:t>
      </w:r>
      <w:r w:rsidR="00F0017C" w:rsidRPr="008C52FF">
        <w:rPr>
          <w:rFonts w:ascii="SimSun" w:hAnsi="SimSun"/>
          <w:sz w:val="21"/>
        </w:rPr>
        <w:t>WO/PBC/27/8</w:t>
      </w:r>
      <w:r w:rsidR="00F0017C" w:rsidRPr="008C52FF">
        <w:rPr>
          <w:rFonts w:ascii="SimSun" w:hAnsi="SimSun" w:hint="eastAsia"/>
          <w:sz w:val="21"/>
        </w:rPr>
        <w:t>）附件三中所用的分配原则，如“问答”</w:t>
      </w:r>
      <w:r w:rsidR="008C52FF">
        <w:rPr>
          <w:rFonts w:ascii="SimSun" w:hAnsi="SimSun" w:hint="eastAsia"/>
          <w:sz w:val="21"/>
        </w:rPr>
        <w:t>（</w:t>
      </w:r>
      <w:r w:rsidR="008C52FF" w:rsidRPr="008C52FF">
        <w:rPr>
          <w:rFonts w:ascii="SimSun" w:hAnsi="SimSun"/>
          <w:sz w:val="21"/>
        </w:rPr>
        <w:t>WO/PBC/30/Q&amp;A</w:t>
      </w:r>
      <w:r w:rsidR="008C52FF">
        <w:rPr>
          <w:rFonts w:ascii="SimSun" w:hAnsi="SimSun" w:hint="eastAsia"/>
          <w:sz w:val="21"/>
        </w:rPr>
        <w:t>）</w:t>
      </w:r>
      <w:r w:rsidR="00F0017C" w:rsidRPr="008C52FF">
        <w:rPr>
          <w:rFonts w:ascii="SimSun" w:hAnsi="SimSun" w:hint="eastAsia"/>
          <w:sz w:val="21"/>
        </w:rPr>
        <w:t>附件三中所示，在2020-2021两年期保留现行的分配法。</w:t>
      </w:r>
    </w:p>
    <w:p w:rsidR="00C44F50" w:rsidRPr="008C52FF" w:rsidRDefault="004D5ED7" w:rsidP="008C52FF">
      <w:pPr>
        <w:spacing w:afterLines="50" w:after="120" w:line="340" w:lineRule="atLeast"/>
        <w:ind w:firstLineChars="200" w:firstLine="420"/>
        <w:jc w:val="both"/>
        <w:rPr>
          <w:rFonts w:ascii="SimSun" w:hAnsi="SimSun"/>
          <w:sz w:val="21"/>
        </w:rPr>
      </w:pPr>
      <w:r w:rsidRPr="008C52FF">
        <w:rPr>
          <w:rFonts w:ascii="SimSun" w:hAnsi="SimSun"/>
          <w:sz w:val="21"/>
        </w:rPr>
        <w:t>(ii)</w:t>
      </w:r>
      <w:r w:rsidR="008C52FF">
        <w:rPr>
          <w:rFonts w:ascii="SimSun" w:hAnsi="SimSun"/>
          <w:sz w:val="21"/>
        </w:rPr>
        <w:tab/>
      </w:r>
      <w:r w:rsidR="008C52FF" w:rsidRPr="008C52FF">
        <w:rPr>
          <w:rFonts w:ascii="SimSun" w:hAnsi="SimSun" w:hint="eastAsia"/>
          <w:sz w:val="21"/>
        </w:rPr>
        <w:t>要求秘书处向计划和预算委员会第三十一届会议提交一份提案，其中载有</w:t>
      </w:r>
      <w:r w:rsidR="008C52FF">
        <w:rPr>
          <w:rFonts w:ascii="SimSun" w:hAnsi="SimSun" w:hint="eastAsia"/>
          <w:sz w:val="21"/>
        </w:rPr>
        <w:t>为</w:t>
      </w:r>
      <w:r w:rsidR="008C52FF" w:rsidRPr="008C52FF">
        <w:rPr>
          <w:rFonts w:ascii="SimSun" w:hAnsi="SimSun" w:hint="eastAsia"/>
          <w:sz w:val="21"/>
        </w:rPr>
        <w:t>产权组织</w:t>
      </w:r>
      <w:r w:rsidR="008C52FF">
        <w:rPr>
          <w:rFonts w:ascii="SimSun" w:hAnsi="SimSun" w:hint="eastAsia"/>
          <w:sz w:val="21"/>
        </w:rPr>
        <w:t>正式</w:t>
      </w:r>
      <w:r w:rsidR="008C52FF" w:rsidRPr="008C52FF">
        <w:rPr>
          <w:rFonts w:ascii="SimSun" w:hAnsi="SimSun" w:hint="eastAsia"/>
          <w:sz w:val="21"/>
        </w:rPr>
        <w:t>实行</w:t>
      </w:r>
      <w:r w:rsidR="008C52FF">
        <w:rPr>
          <w:rFonts w:ascii="SimSun" w:hAnsi="SimSun" w:hint="eastAsia"/>
          <w:sz w:val="21"/>
        </w:rPr>
        <w:t>统一</w:t>
      </w:r>
      <w:r w:rsidR="008C52FF" w:rsidRPr="008C52FF">
        <w:rPr>
          <w:rFonts w:ascii="SimSun" w:hAnsi="SimSun" w:hint="eastAsia"/>
          <w:sz w:val="21"/>
        </w:rPr>
        <w:t>预算</w:t>
      </w:r>
      <w:r w:rsidR="008C52FF">
        <w:rPr>
          <w:rFonts w:ascii="SimSun" w:hAnsi="SimSun" w:hint="eastAsia"/>
          <w:sz w:val="21"/>
        </w:rPr>
        <w:t>而需要</w:t>
      </w:r>
      <w:r w:rsidR="008C52FF" w:rsidRPr="008C52FF">
        <w:rPr>
          <w:rFonts w:ascii="SimSun" w:hAnsi="SimSun" w:hint="eastAsia"/>
          <w:sz w:val="21"/>
        </w:rPr>
        <w:t>对产权组织有关条约</w:t>
      </w:r>
      <w:r w:rsidR="008C52FF">
        <w:rPr>
          <w:rFonts w:ascii="SimSun" w:hAnsi="SimSun" w:hint="eastAsia"/>
          <w:sz w:val="21"/>
        </w:rPr>
        <w:t>进行</w:t>
      </w:r>
      <w:r w:rsidR="008C52FF" w:rsidRPr="008C52FF">
        <w:rPr>
          <w:rFonts w:ascii="SimSun" w:hAnsi="SimSun" w:hint="eastAsia"/>
          <w:sz w:val="21"/>
        </w:rPr>
        <w:t>的调整，以简化对预算事项的管理，</w:t>
      </w:r>
      <w:r w:rsidR="00AC0609">
        <w:rPr>
          <w:rFonts w:ascii="SimSun" w:hAnsi="SimSun" w:hint="eastAsia"/>
          <w:sz w:val="21"/>
        </w:rPr>
        <w:t>并</w:t>
      </w:r>
      <w:r w:rsidR="008C52FF" w:rsidRPr="008C52FF">
        <w:rPr>
          <w:rFonts w:ascii="SimSun" w:hAnsi="SimSun" w:hint="eastAsia"/>
          <w:sz w:val="21"/>
        </w:rPr>
        <w:t>争取在产权组织成员国大会第六十届系列会议上通过此项提案。</w:t>
      </w:r>
    </w:p>
    <w:p w:rsidR="00CF5C2B" w:rsidRPr="008C52FF" w:rsidRDefault="00CF5C2B" w:rsidP="008C52FF">
      <w:pPr>
        <w:tabs>
          <w:tab w:val="left" w:pos="5670"/>
        </w:tabs>
        <w:spacing w:before="720" w:afterLines="50" w:after="120" w:line="340" w:lineRule="atLeast"/>
        <w:ind w:left="5534"/>
        <w:rPr>
          <w:rFonts w:ascii="KaiTi" w:eastAsia="KaiTi" w:hAnsi="KaiTi" w:cs="Times New Roman"/>
          <w:sz w:val="21"/>
          <w:szCs w:val="24"/>
        </w:rPr>
      </w:pPr>
      <w:r w:rsidRPr="008C52FF">
        <w:rPr>
          <w:rFonts w:ascii="KaiTi" w:eastAsia="KaiTi" w:hAnsi="KaiTi" w:cs="Times New Roman"/>
          <w:sz w:val="21"/>
          <w:szCs w:val="24"/>
        </w:rPr>
        <w:t>[</w:t>
      </w:r>
      <w:r w:rsidR="008C52FF" w:rsidRPr="008C52FF">
        <w:rPr>
          <w:rFonts w:ascii="KaiTi" w:eastAsia="KaiTi" w:hAnsi="KaiTi" w:cs="Times New Roman" w:hint="eastAsia"/>
          <w:sz w:val="21"/>
          <w:szCs w:val="24"/>
        </w:rPr>
        <w:t>附件和文件完</w:t>
      </w:r>
      <w:r w:rsidRPr="008C52FF">
        <w:rPr>
          <w:rFonts w:ascii="KaiTi" w:eastAsia="KaiTi" w:hAnsi="KaiTi" w:cs="Times New Roman"/>
          <w:sz w:val="21"/>
          <w:szCs w:val="24"/>
        </w:rPr>
        <w:t>]</w:t>
      </w:r>
    </w:p>
    <w:sectPr w:rsidR="00CF5C2B" w:rsidRPr="008C52FF" w:rsidSect="00584FE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A24" w:rsidRDefault="00990A24">
      <w:r>
        <w:separator/>
      </w:r>
    </w:p>
  </w:endnote>
  <w:endnote w:type="continuationSeparator" w:id="0">
    <w:p w:rsidR="00990A24" w:rsidRDefault="00990A24" w:rsidP="003B38C1">
      <w:r>
        <w:separator/>
      </w:r>
    </w:p>
    <w:p w:rsidR="00990A24" w:rsidRPr="003B38C1" w:rsidRDefault="00990A24" w:rsidP="003B38C1">
      <w:pPr>
        <w:spacing w:after="60"/>
        <w:rPr>
          <w:sz w:val="17"/>
        </w:rPr>
      </w:pPr>
      <w:r>
        <w:rPr>
          <w:sz w:val="17"/>
        </w:rPr>
        <w:t>[Endnote continued from previous page]</w:t>
      </w:r>
    </w:p>
  </w:endnote>
  <w:endnote w:type="continuationNotice" w:id="1">
    <w:p w:rsidR="00990A24" w:rsidRPr="003B38C1" w:rsidRDefault="00990A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A24" w:rsidRDefault="00990A24">
      <w:r>
        <w:separator/>
      </w:r>
    </w:p>
  </w:footnote>
  <w:footnote w:type="continuationSeparator" w:id="0">
    <w:p w:rsidR="00990A24" w:rsidRDefault="00990A24" w:rsidP="008B60B2">
      <w:r>
        <w:separator/>
      </w:r>
    </w:p>
    <w:p w:rsidR="00990A24" w:rsidRPr="00ED77FB" w:rsidRDefault="00990A24" w:rsidP="008B60B2">
      <w:pPr>
        <w:spacing w:after="60"/>
        <w:rPr>
          <w:sz w:val="17"/>
          <w:szCs w:val="17"/>
        </w:rPr>
      </w:pPr>
      <w:r w:rsidRPr="00ED77FB">
        <w:rPr>
          <w:sz w:val="17"/>
          <w:szCs w:val="17"/>
        </w:rPr>
        <w:t>[Footnote continued from previous page]</w:t>
      </w:r>
    </w:p>
  </w:footnote>
  <w:footnote w:type="continuationNotice" w:id="1">
    <w:p w:rsidR="00990A24" w:rsidRPr="00ED77FB" w:rsidRDefault="00990A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AD" w:rsidRPr="008C52FF" w:rsidRDefault="00584FE9" w:rsidP="00477D6B">
    <w:pPr>
      <w:jc w:val="right"/>
      <w:rPr>
        <w:rFonts w:ascii="SimSun" w:hAnsi="SimSun"/>
        <w:sz w:val="21"/>
      </w:rPr>
    </w:pPr>
    <w:bookmarkStart w:id="6" w:name="Code2"/>
    <w:bookmarkEnd w:id="6"/>
    <w:r w:rsidRPr="008C52FF">
      <w:rPr>
        <w:rFonts w:ascii="SimSun" w:hAnsi="SimSun"/>
        <w:sz w:val="21"/>
      </w:rPr>
      <w:t>A/59/</w:t>
    </w:r>
    <w:r w:rsidR="00AD06FF" w:rsidRPr="008C52FF">
      <w:rPr>
        <w:rFonts w:ascii="SimSun" w:hAnsi="SimSun"/>
        <w:sz w:val="21"/>
      </w:rPr>
      <w:t>11</w:t>
    </w:r>
  </w:p>
  <w:p w:rsidR="00EC4E49" w:rsidRPr="008C52FF" w:rsidRDefault="008C52FF" w:rsidP="00477D6B">
    <w:pPr>
      <w:jc w:val="right"/>
      <w:rPr>
        <w:rFonts w:ascii="SimSun" w:hAnsi="SimSun"/>
        <w:sz w:val="21"/>
      </w:rPr>
    </w:pPr>
    <w:r w:rsidRPr="008C52FF">
      <w:rPr>
        <w:rFonts w:ascii="SimSun" w:hAnsi="SimSun" w:hint="eastAsia"/>
        <w:sz w:val="21"/>
      </w:rPr>
      <w:t>附</w:t>
    </w:r>
    <w:r>
      <w:rPr>
        <w:rFonts w:ascii="SimSun" w:hAnsi="SimSun" w:hint="eastAsia"/>
        <w:sz w:val="21"/>
      </w:rPr>
      <w:t xml:space="preserve">　</w:t>
    </w:r>
    <w:r w:rsidRPr="008C52FF">
      <w:rPr>
        <w:rFonts w:ascii="SimSun" w:hAnsi="SimSun" w:hint="eastAsia"/>
        <w:sz w:val="21"/>
      </w:rPr>
      <w:t>件</w:t>
    </w:r>
  </w:p>
  <w:p w:rsidR="008A134B" w:rsidRPr="008C52FF"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E818A8"/>
    <w:multiLevelType w:val="hybridMultilevel"/>
    <w:tmpl w:val="3CCCF2C0"/>
    <w:lvl w:ilvl="0" w:tplc="54AA80E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FE9"/>
    <w:rsid w:val="00020AE9"/>
    <w:rsid w:val="00043CAA"/>
    <w:rsid w:val="00075432"/>
    <w:rsid w:val="000765C4"/>
    <w:rsid w:val="000968ED"/>
    <w:rsid w:val="000A5993"/>
    <w:rsid w:val="000C117A"/>
    <w:rsid w:val="000E4AF7"/>
    <w:rsid w:val="000F5E56"/>
    <w:rsid w:val="001362EE"/>
    <w:rsid w:val="00156693"/>
    <w:rsid w:val="001647D5"/>
    <w:rsid w:val="001832A6"/>
    <w:rsid w:val="00183564"/>
    <w:rsid w:val="0021217E"/>
    <w:rsid w:val="00217165"/>
    <w:rsid w:val="002634C4"/>
    <w:rsid w:val="002736F0"/>
    <w:rsid w:val="002928D3"/>
    <w:rsid w:val="002A1C08"/>
    <w:rsid w:val="002A633A"/>
    <w:rsid w:val="002B0528"/>
    <w:rsid w:val="002F1FE6"/>
    <w:rsid w:val="002F4E68"/>
    <w:rsid w:val="00302AAF"/>
    <w:rsid w:val="00312F7F"/>
    <w:rsid w:val="00350AE2"/>
    <w:rsid w:val="00361450"/>
    <w:rsid w:val="003673CF"/>
    <w:rsid w:val="003845C1"/>
    <w:rsid w:val="003A6F89"/>
    <w:rsid w:val="003B38C1"/>
    <w:rsid w:val="003D57B0"/>
    <w:rsid w:val="003E2176"/>
    <w:rsid w:val="00423E3E"/>
    <w:rsid w:val="00427AF4"/>
    <w:rsid w:val="004647DA"/>
    <w:rsid w:val="00474062"/>
    <w:rsid w:val="00477D6B"/>
    <w:rsid w:val="004D5ED7"/>
    <w:rsid w:val="005019FF"/>
    <w:rsid w:val="0053057A"/>
    <w:rsid w:val="00560A29"/>
    <w:rsid w:val="0056124A"/>
    <w:rsid w:val="00584FE9"/>
    <w:rsid w:val="005C6649"/>
    <w:rsid w:val="00605827"/>
    <w:rsid w:val="00646050"/>
    <w:rsid w:val="006713CA"/>
    <w:rsid w:val="00673868"/>
    <w:rsid w:val="00676C5C"/>
    <w:rsid w:val="006E4F5F"/>
    <w:rsid w:val="006F347A"/>
    <w:rsid w:val="006F6BB0"/>
    <w:rsid w:val="007378AD"/>
    <w:rsid w:val="00766CDE"/>
    <w:rsid w:val="007A76D8"/>
    <w:rsid w:val="007D1613"/>
    <w:rsid w:val="007E4C0E"/>
    <w:rsid w:val="008317E5"/>
    <w:rsid w:val="00833E2A"/>
    <w:rsid w:val="00854EB0"/>
    <w:rsid w:val="00860537"/>
    <w:rsid w:val="00877718"/>
    <w:rsid w:val="008A134B"/>
    <w:rsid w:val="008B2CC1"/>
    <w:rsid w:val="008B60B2"/>
    <w:rsid w:val="008C52FF"/>
    <w:rsid w:val="0090731E"/>
    <w:rsid w:val="00916EE2"/>
    <w:rsid w:val="0093338A"/>
    <w:rsid w:val="00966A22"/>
    <w:rsid w:val="0096722F"/>
    <w:rsid w:val="00980843"/>
    <w:rsid w:val="00990A24"/>
    <w:rsid w:val="009B756B"/>
    <w:rsid w:val="009C127D"/>
    <w:rsid w:val="009E2791"/>
    <w:rsid w:val="009E3F6F"/>
    <w:rsid w:val="009F499F"/>
    <w:rsid w:val="009F76F5"/>
    <w:rsid w:val="00A37342"/>
    <w:rsid w:val="00A42DAF"/>
    <w:rsid w:val="00A45BD8"/>
    <w:rsid w:val="00A86545"/>
    <w:rsid w:val="00A869B7"/>
    <w:rsid w:val="00AA2DD4"/>
    <w:rsid w:val="00AC0609"/>
    <w:rsid w:val="00AC205C"/>
    <w:rsid w:val="00AD06FF"/>
    <w:rsid w:val="00AD1592"/>
    <w:rsid w:val="00AD4D8E"/>
    <w:rsid w:val="00AE320E"/>
    <w:rsid w:val="00AF0A6B"/>
    <w:rsid w:val="00B05A69"/>
    <w:rsid w:val="00B06565"/>
    <w:rsid w:val="00B9734B"/>
    <w:rsid w:val="00BA00D2"/>
    <w:rsid w:val="00BA30E2"/>
    <w:rsid w:val="00C11BFE"/>
    <w:rsid w:val="00C44F50"/>
    <w:rsid w:val="00C467BE"/>
    <w:rsid w:val="00C5068F"/>
    <w:rsid w:val="00C516B2"/>
    <w:rsid w:val="00C86D74"/>
    <w:rsid w:val="00CD04F1"/>
    <w:rsid w:val="00CD7F59"/>
    <w:rsid w:val="00CF5C2B"/>
    <w:rsid w:val="00D1766A"/>
    <w:rsid w:val="00D42681"/>
    <w:rsid w:val="00D44A0B"/>
    <w:rsid w:val="00D45252"/>
    <w:rsid w:val="00D66E37"/>
    <w:rsid w:val="00D71B4D"/>
    <w:rsid w:val="00D93D55"/>
    <w:rsid w:val="00DE6B2D"/>
    <w:rsid w:val="00DF023A"/>
    <w:rsid w:val="00DF383E"/>
    <w:rsid w:val="00E15015"/>
    <w:rsid w:val="00E335FE"/>
    <w:rsid w:val="00E85557"/>
    <w:rsid w:val="00EA7D6E"/>
    <w:rsid w:val="00EC4E49"/>
    <w:rsid w:val="00ED77FB"/>
    <w:rsid w:val="00EE45FA"/>
    <w:rsid w:val="00F0017C"/>
    <w:rsid w:val="00F03155"/>
    <w:rsid w:val="00F433E8"/>
    <w:rsid w:val="00F66152"/>
    <w:rsid w:val="00FC7DEC"/>
    <w:rsid w:val="00FE23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A742BBF-0756-4AC7-BBFB-E6B02D46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C467BE"/>
    <w:pPr>
      <w:keepNext/>
      <w:spacing w:after="600"/>
      <w:outlineLvl w:val="0"/>
    </w:pPr>
    <w:rPr>
      <w:b/>
      <w:bCs/>
      <w:kern w:val="32"/>
      <w:sz w:val="28"/>
      <w:szCs w:val="32"/>
    </w:rPr>
  </w:style>
  <w:style w:type="paragraph" w:styleId="Heading2">
    <w:name w:val="heading 2"/>
    <w:basedOn w:val="Normal"/>
    <w:next w:val="Normal"/>
    <w:autoRedefine/>
    <w:qFormat/>
    <w:rsid w:val="00DE6B2D"/>
    <w:pPr>
      <w:keepNext/>
      <w:spacing w:before="240" w:after="220"/>
      <w:outlineLvl w:val="1"/>
    </w:pPr>
    <w:rPr>
      <w:b/>
      <w:bCs/>
      <w:iCs/>
      <w:caps/>
      <w:szCs w:val="28"/>
    </w:rPr>
  </w:style>
  <w:style w:type="paragraph" w:styleId="Heading3">
    <w:name w:val="heading 3"/>
    <w:basedOn w:val="Normal"/>
    <w:next w:val="Normal"/>
    <w:autoRedefine/>
    <w:qFormat/>
    <w:rsid w:val="00DE6B2D"/>
    <w:pPr>
      <w:keepNext/>
      <w:spacing w:before="240" w:after="220"/>
      <w:outlineLvl w:val="2"/>
    </w:pPr>
    <w:rPr>
      <w:bCs/>
      <w:caps/>
      <w:szCs w:val="26"/>
    </w:rPr>
  </w:style>
  <w:style w:type="paragraph" w:styleId="Heading4">
    <w:name w:val="heading 4"/>
    <w:basedOn w:val="Normal"/>
    <w:next w:val="Normal"/>
    <w:autoRedefine/>
    <w:qFormat/>
    <w:rsid w:val="00CF5C2B"/>
    <w:pPr>
      <w:keepNext/>
      <w:spacing w:before="240" w:after="220"/>
      <w:outlineLvl w:val="3"/>
    </w:pPr>
    <w:rPr>
      <w:bCs/>
      <w:szCs w:val="28"/>
      <w:lang w:val="fr-FR"/>
    </w:rPr>
  </w:style>
  <w:style w:type="paragraph" w:styleId="Heading5">
    <w:name w:val="heading 5"/>
    <w:basedOn w:val="Normal"/>
    <w:next w:val="Normal"/>
    <w:link w:val="Heading5Char"/>
    <w:autoRedefine/>
    <w:qFormat/>
    <w:rsid w:val="00DE6B2D"/>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42681"/>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DE6B2D"/>
    <w:rPr>
      <w:rFonts w:ascii="Arial" w:eastAsiaTheme="majorEastAsia" w:hAnsi="Arial" w:cstheme="majorBidi"/>
      <w:i/>
      <w:sz w:val="22"/>
      <w:lang w:val="en-US" w:eastAsia="zh-CN"/>
    </w:rPr>
  </w:style>
  <w:style w:type="paragraph" w:styleId="ListParagraph">
    <w:name w:val="List Paragraph"/>
    <w:basedOn w:val="Normal"/>
    <w:uiPriority w:val="34"/>
    <w:qFormat/>
    <w:rsid w:val="00584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79884-D515-4AB7-8D19-BB6B9F4C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(F)</Template>
  <TotalTime>37</TotalTime>
  <Pages>2</Pages>
  <Words>452</Words>
  <Characters>526</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A/59/11</dc:title>
  <dc:subject>瑞士关于议程项目“关于计划和预算委员会的报告”的提案</dc:subject>
  <dc:creator>SONG Qiao</dc:creator>
  <cp:keywords>PUBLIC</cp:keywords>
  <dc:description/>
  <cp:lastModifiedBy>HÄFLIGER Patience</cp:lastModifiedBy>
  <cp:revision>13</cp:revision>
  <cp:lastPrinted>2019-09-10T13:53:00Z</cp:lastPrinted>
  <dcterms:created xsi:type="dcterms:W3CDTF">2019-09-09T15:43:00Z</dcterms:created>
  <dcterms:modified xsi:type="dcterms:W3CDTF">2019-09-19T06:14:00Z</dcterms:modified>
  <cp:category>Assemblées des États membres de l’OMPI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0f651600-f820-416e-85b9-c0c71b7353cc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