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7BA33" w14:textId="77777777" w:rsidR="001D3509" w:rsidRDefault="001D3509" w:rsidP="001D3509">
      <w:pPr>
        <w:jc w:val="right"/>
        <w:rPr>
          <w:rFonts w:ascii="Arial Black" w:hAnsi="Arial Black"/>
          <w:caps/>
          <w:sz w:val="15"/>
        </w:rPr>
      </w:pPr>
      <w:bookmarkStart w:id="0" w:name="_GoBack"/>
      <w:bookmarkEnd w:id="0"/>
      <w:r w:rsidRPr="00B26255">
        <w:rPr>
          <w:rFonts w:eastAsiaTheme="minorEastAsia" w:cs="Times New Roman"/>
          <w:noProof/>
          <w:lang w:eastAsia="en-US"/>
        </w:rPr>
        <w:drawing>
          <wp:inline distT="0" distB="0" distL="0" distR="0" wp14:anchorId="7AA23D05" wp14:editId="3D0BCF65">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C9F298B" w14:textId="61B47244" w:rsidR="001D3509" w:rsidRPr="006E4F5F" w:rsidRDefault="001D3509" w:rsidP="001D3509">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63</w:t>
      </w:r>
      <w:r w:rsidRPr="006E4F5F">
        <w:rPr>
          <w:rFonts w:ascii="Arial Black" w:hAnsi="Arial Black"/>
          <w:b/>
          <w:caps/>
          <w:sz w:val="15"/>
        </w:rPr>
        <w:t>/</w:t>
      </w:r>
      <w:bookmarkStart w:id="1" w:name="Code"/>
      <w:r>
        <w:rPr>
          <w:rFonts w:ascii="Arial Black" w:hAnsi="Arial Black"/>
          <w:b/>
          <w:caps/>
          <w:sz w:val="15"/>
        </w:rPr>
        <w:t>9</w:t>
      </w:r>
    </w:p>
    <w:bookmarkEnd w:id="1"/>
    <w:p w14:paraId="11098C5F" w14:textId="77777777" w:rsidR="001D3509" w:rsidRPr="00E62C24" w:rsidRDefault="001D3509" w:rsidP="001D3509">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14:paraId="365AC7F1" w14:textId="0E06F995" w:rsidR="001D3509" w:rsidRPr="00974D9C" w:rsidRDefault="001D3509" w:rsidP="001D3509">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974D9C">
        <w:rPr>
          <w:rFonts w:ascii="STXihei" w:eastAsia="SimHei" w:hAnsi="Times New Roman" w:hint="eastAsia"/>
          <w:b/>
          <w:sz w:val="15"/>
          <w:szCs w:val="15"/>
        </w:rPr>
        <w:t>年</w:t>
      </w:r>
      <w:r>
        <w:rPr>
          <w:rFonts w:ascii="Arial Black" w:eastAsia="SimHei" w:hAnsi="Arial Black"/>
          <w:b/>
          <w:sz w:val="15"/>
          <w:szCs w:val="15"/>
          <w:lang w:val="pt-BR"/>
        </w:rPr>
        <w:t>7</w:t>
      </w:r>
      <w:r w:rsidRPr="00974D9C">
        <w:rPr>
          <w:rFonts w:ascii="STXihei" w:eastAsia="SimHei" w:hAnsi="Times New Roman" w:hint="eastAsia"/>
          <w:b/>
          <w:sz w:val="15"/>
          <w:szCs w:val="15"/>
        </w:rPr>
        <w:t>月</w:t>
      </w:r>
      <w:r>
        <w:rPr>
          <w:rFonts w:ascii="Arial Black" w:eastAsia="SimHei" w:hAnsi="Arial Black"/>
          <w:b/>
          <w:sz w:val="15"/>
          <w:szCs w:val="15"/>
          <w:lang w:val="pt-BR"/>
        </w:rPr>
        <w:t>22</w:t>
      </w:r>
      <w:r w:rsidRPr="00974D9C">
        <w:rPr>
          <w:rFonts w:ascii="STXihei" w:eastAsia="SimHei" w:hAnsi="Times New Roman" w:hint="eastAsia"/>
          <w:b/>
          <w:sz w:val="15"/>
          <w:szCs w:val="15"/>
        </w:rPr>
        <w:t>日</w:t>
      </w:r>
      <w:bookmarkEnd w:id="3"/>
    </w:p>
    <w:p w14:paraId="53B54191" w14:textId="77777777" w:rsidR="001D3509" w:rsidRPr="00974D9C" w:rsidRDefault="001D3509" w:rsidP="001D3509">
      <w:pPr>
        <w:spacing w:after="600"/>
        <w:rPr>
          <w:rFonts w:ascii="STXihei" w:eastAsia="SimHei"/>
          <w:sz w:val="28"/>
          <w:szCs w:val="28"/>
        </w:rPr>
      </w:pPr>
      <w:r w:rsidRPr="00974D9C">
        <w:rPr>
          <w:rFonts w:ascii="STXihei" w:eastAsia="SimHei" w:hint="eastAsia"/>
          <w:sz w:val="28"/>
          <w:szCs w:val="28"/>
        </w:rPr>
        <w:t>世界知识产权组织成员国大会</w:t>
      </w:r>
    </w:p>
    <w:p w14:paraId="6BA1296C" w14:textId="77777777" w:rsidR="001D3509" w:rsidRPr="00974D9C" w:rsidRDefault="001D3509" w:rsidP="001D3509">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六十三</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22</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hint="eastAsia"/>
          <w:sz w:val="24"/>
          <w:szCs w:val="24"/>
        </w:rPr>
        <w:t>1</w:t>
      </w:r>
      <w:r>
        <w:rPr>
          <w:rFonts w:ascii="KaiTi" w:eastAsia="KaiTi" w:hAnsi="KaiTi"/>
          <w:sz w:val="24"/>
          <w:szCs w:val="24"/>
        </w:rPr>
        <w:t>4</w:t>
      </w:r>
      <w:r w:rsidRPr="00974D9C">
        <w:rPr>
          <w:rFonts w:ascii="KaiTi" w:eastAsia="KaiTi" w:hAnsi="KaiTi" w:hint="eastAsia"/>
          <w:b/>
          <w:sz w:val="24"/>
          <w:szCs w:val="24"/>
        </w:rPr>
        <w:t>日至</w:t>
      </w:r>
      <w:r>
        <w:rPr>
          <w:rFonts w:ascii="KaiTi" w:eastAsia="KaiTi" w:hAnsi="KaiTi" w:hint="eastAsia"/>
          <w:sz w:val="24"/>
          <w:szCs w:val="24"/>
        </w:rPr>
        <w:t>22</w:t>
      </w:r>
      <w:r w:rsidRPr="00974D9C">
        <w:rPr>
          <w:rFonts w:ascii="KaiTi" w:eastAsia="KaiTi" w:hAnsi="KaiTi" w:hint="eastAsia"/>
          <w:b/>
          <w:sz w:val="24"/>
          <w:szCs w:val="24"/>
        </w:rPr>
        <w:t>日，日内瓦</w:t>
      </w:r>
    </w:p>
    <w:p w14:paraId="20BEF498" w14:textId="65945FBA" w:rsidR="001D3509" w:rsidRPr="00974D9C" w:rsidRDefault="001D3509" w:rsidP="001D3509">
      <w:pPr>
        <w:spacing w:after="360"/>
        <w:rPr>
          <w:rFonts w:ascii="KaiTi" w:eastAsia="KaiTi" w:hAnsi="KaiTi" w:cs="Times New Roman"/>
          <w:sz w:val="24"/>
          <w:szCs w:val="32"/>
        </w:rPr>
      </w:pPr>
      <w:bookmarkStart w:id="4" w:name="TitleOfDoc"/>
      <w:r w:rsidRPr="001D3509">
        <w:rPr>
          <w:rFonts w:ascii="KaiTi" w:eastAsia="KaiTi" w:hAnsi="KaiTi" w:cs="Times New Roman" w:hint="eastAsia"/>
          <w:sz w:val="24"/>
          <w:szCs w:val="32"/>
        </w:rPr>
        <w:t>简要报告</w:t>
      </w:r>
    </w:p>
    <w:p w14:paraId="58BA3579" w14:textId="65B6E74B" w:rsidR="001D3509" w:rsidRPr="00974D9C" w:rsidRDefault="001D3509" w:rsidP="001D3509">
      <w:pPr>
        <w:spacing w:after="960"/>
        <w:rPr>
          <w:rFonts w:ascii="KaiTi" w:eastAsia="KaiTi" w:hAnsi="KaiTi" w:cs="Times New Roman"/>
          <w:sz w:val="21"/>
          <w:szCs w:val="24"/>
        </w:rPr>
      </w:pPr>
      <w:bookmarkStart w:id="5" w:name="Prepared"/>
      <w:bookmarkEnd w:id="4"/>
      <w:r>
        <w:rPr>
          <w:rFonts w:ascii="KaiTi" w:eastAsia="KaiTi" w:hAnsi="KaiTi" w:cs="Times New Roman" w:hint="eastAsia"/>
          <w:sz w:val="21"/>
          <w:szCs w:val="24"/>
        </w:rPr>
        <w:t>秘书处编拟</w:t>
      </w:r>
    </w:p>
    <w:bookmarkEnd w:id="5"/>
    <w:p w14:paraId="73258935" w14:textId="62DC1041" w:rsidR="006D4650" w:rsidRPr="00202C79" w:rsidRDefault="001D3509" w:rsidP="00202C79">
      <w:pPr>
        <w:pStyle w:val="Heading2"/>
      </w:pPr>
      <w:r w:rsidRPr="00202C79">
        <w:rPr>
          <w:rFonts w:hint="eastAsia"/>
        </w:rPr>
        <w:t>导</w:t>
      </w:r>
      <w:r w:rsidR="00783AD3">
        <w:rPr>
          <w:rFonts w:hint="eastAsia"/>
        </w:rPr>
        <w:t xml:space="preserve">　</w:t>
      </w:r>
      <w:r w:rsidRPr="00202C79">
        <w:rPr>
          <w:rFonts w:hint="eastAsia"/>
        </w:rPr>
        <w:t>言</w:t>
      </w:r>
    </w:p>
    <w:p w14:paraId="020DB915" w14:textId="17FED163" w:rsidR="006D4650" w:rsidRPr="00202C79" w:rsidRDefault="005A5D21" w:rsidP="000F22FD">
      <w:pPr>
        <w:pStyle w:val="ONUME"/>
        <w:tabs>
          <w:tab w:val="clear" w:pos="2637"/>
        </w:tabs>
        <w:overflowPunct w:val="0"/>
        <w:spacing w:afterLines="50" w:after="120" w:line="340" w:lineRule="atLeast"/>
        <w:ind w:left="0"/>
        <w:jc w:val="both"/>
        <w:rPr>
          <w:rFonts w:ascii="SimSun" w:hAnsi="SimSun"/>
          <w:sz w:val="21"/>
        </w:rPr>
      </w:pPr>
      <w:r w:rsidRPr="00C10464">
        <w:rPr>
          <w:rFonts w:ascii="SimSun" w:hAnsi="SimSun" w:hint="eastAsia"/>
          <w:sz w:val="21"/>
          <w:szCs w:val="22"/>
        </w:rPr>
        <w:t>本简要报告记录了</w:t>
      </w:r>
      <w:r>
        <w:rPr>
          <w:rFonts w:ascii="SimSun" w:hAnsi="SimSun" w:hint="eastAsia"/>
          <w:sz w:val="21"/>
          <w:szCs w:val="22"/>
        </w:rPr>
        <w:t>产权组织</w:t>
      </w:r>
      <w:r w:rsidRPr="00C10464">
        <w:rPr>
          <w:rFonts w:ascii="SimSun" w:hAnsi="SimSun" w:hint="eastAsia"/>
          <w:sz w:val="21"/>
          <w:szCs w:val="22"/>
        </w:rPr>
        <w:t>成员国的下列22个大会及其他机构（成员国大会）的决定：</w:t>
      </w:r>
    </w:p>
    <w:p w14:paraId="7DF99AD7" w14:textId="77777777" w:rsidR="005A5D21" w:rsidRPr="00202C79" w:rsidRDefault="005A5D21" w:rsidP="00783AD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202C79">
        <w:rPr>
          <w:rFonts w:ascii="SimSun" w:hAnsi="SimSun"/>
          <w:sz w:val="21"/>
        </w:rPr>
        <w:tab/>
        <w:t>(1)</w:t>
      </w:r>
      <w:r w:rsidRPr="00202C79">
        <w:rPr>
          <w:rFonts w:ascii="SimSun" w:hAnsi="SimSun"/>
          <w:sz w:val="21"/>
        </w:rPr>
        <w:tab/>
      </w:r>
      <w:r w:rsidRPr="00202C79">
        <w:rPr>
          <w:rFonts w:ascii="SimSun" w:hAnsi="SimSun" w:hint="eastAsia"/>
          <w:sz w:val="21"/>
        </w:rPr>
        <w:t>产权组织大会第五十五届会议（第30次特别会议）</w:t>
      </w:r>
    </w:p>
    <w:p w14:paraId="6BB6139A" w14:textId="77777777" w:rsidR="005A5D21" w:rsidRPr="00202C79" w:rsidRDefault="005A5D21" w:rsidP="00783AD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202C79">
        <w:rPr>
          <w:rFonts w:ascii="SimSun" w:hAnsi="SimSun"/>
          <w:sz w:val="21"/>
        </w:rPr>
        <w:tab/>
        <w:t>(2)</w:t>
      </w:r>
      <w:r w:rsidRPr="00202C79">
        <w:rPr>
          <w:rFonts w:ascii="SimSun" w:hAnsi="SimSun"/>
          <w:sz w:val="21"/>
        </w:rPr>
        <w:tab/>
      </w:r>
      <w:r w:rsidRPr="00202C79">
        <w:rPr>
          <w:rFonts w:ascii="SimSun" w:hAnsi="SimSun" w:hint="eastAsia"/>
          <w:sz w:val="21"/>
        </w:rPr>
        <w:t>产权组织成员国会议第四十三届会议（第18次特别会议）</w:t>
      </w:r>
    </w:p>
    <w:p w14:paraId="431AF18F" w14:textId="77777777" w:rsidR="005A5D21" w:rsidRPr="00202C79" w:rsidRDefault="005A5D21" w:rsidP="00783AD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202C79">
        <w:rPr>
          <w:rFonts w:ascii="SimSun" w:hAnsi="SimSun"/>
          <w:sz w:val="21"/>
        </w:rPr>
        <w:tab/>
        <w:t>(3)</w:t>
      </w:r>
      <w:r w:rsidRPr="00202C79">
        <w:rPr>
          <w:rFonts w:ascii="SimSun" w:hAnsi="SimSun"/>
          <w:sz w:val="21"/>
        </w:rPr>
        <w:tab/>
      </w:r>
      <w:r w:rsidRPr="00202C79">
        <w:rPr>
          <w:rFonts w:ascii="SimSun" w:hAnsi="SimSun" w:hint="eastAsia"/>
          <w:sz w:val="21"/>
        </w:rPr>
        <w:t>产权组织协调委员会第八十一届会议（第5</w:t>
      </w:r>
      <w:r w:rsidRPr="00202C79">
        <w:rPr>
          <w:rFonts w:asciiTheme="minorEastAsia" w:eastAsiaTheme="minorEastAsia" w:hAnsiTheme="minorEastAsia" w:hint="eastAsia"/>
          <w:sz w:val="21"/>
        </w:rPr>
        <w:t>3</w:t>
      </w:r>
      <w:r w:rsidRPr="00202C79">
        <w:rPr>
          <w:rFonts w:ascii="SimSun" w:hAnsi="SimSun" w:hint="eastAsia"/>
          <w:sz w:val="21"/>
        </w:rPr>
        <w:t>次例会）</w:t>
      </w:r>
    </w:p>
    <w:p w14:paraId="7BB1C31A" w14:textId="77777777" w:rsidR="005A5D21" w:rsidRPr="00202C79" w:rsidRDefault="005A5D21" w:rsidP="00783AD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202C79">
        <w:rPr>
          <w:rFonts w:ascii="SimSun" w:hAnsi="SimSun"/>
          <w:sz w:val="21"/>
        </w:rPr>
        <w:tab/>
        <w:t>(4)</w:t>
      </w:r>
      <w:r w:rsidRPr="00202C79">
        <w:rPr>
          <w:rFonts w:ascii="SimSun" w:hAnsi="SimSun"/>
          <w:sz w:val="21"/>
        </w:rPr>
        <w:tab/>
      </w:r>
      <w:r w:rsidRPr="00202C79">
        <w:rPr>
          <w:rFonts w:ascii="SimSun" w:hAnsi="SimSun" w:hint="eastAsia"/>
          <w:sz w:val="21"/>
        </w:rPr>
        <w:t>巴黎联盟大会第五十八届会议（第33次特别会议）</w:t>
      </w:r>
    </w:p>
    <w:p w14:paraId="6D96B993" w14:textId="77777777" w:rsidR="005A5D21" w:rsidRPr="00202C79" w:rsidRDefault="005A5D21" w:rsidP="00783AD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202C79">
        <w:rPr>
          <w:rFonts w:ascii="SimSun" w:hAnsi="SimSun"/>
          <w:sz w:val="21"/>
        </w:rPr>
        <w:tab/>
        <w:t>(5)</w:t>
      </w:r>
      <w:r w:rsidRPr="00202C79">
        <w:rPr>
          <w:rFonts w:ascii="SimSun" w:hAnsi="SimSun"/>
          <w:sz w:val="21"/>
        </w:rPr>
        <w:tab/>
      </w:r>
      <w:r w:rsidRPr="00202C79">
        <w:rPr>
          <w:rFonts w:ascii="SimSun" w:hAnsi="SimSun" w:hint="eastAsia"/>
          <w:sz w:val="21"/>
        </w:rPr>
        <w:t>巴黎联盟执行委员会第六十二届会议（第5</w:t>
      </w:r>
      <w:r w:rsidRPr="00202C79">
        <w:rPr>
          <w:rFonts w:asciiTheme="minorEastAsia" w:eastAsiaTheme="minorEastAsia" w:hAnsiTheme="minorEastAsia" w:hint="eastAsia"/>
          <w:sz w:val="21"/>
        </w:rPr>
        <w:t>8</w:t>
      </w:r>
      <w:r w:rsidRPr="00202C79">
        <w:rPr>
          <w:rFonts w:ascii="SimSun" w:hAnsi="SimSun" w:hint="eastAsia"/>
          <w:sz w:val="21"/>
        </w:rPr>
        <w:t>次例会）</w:t>
      </w:r>
    </w:p>
    <w:p w14:paraId="4A5A236E" w14:textId="77777777" w:rsidR="005A5D21" w:rsidRPr="00202C79" w:rsidRDefault="005A5D21" w:rsidP="00783AD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202C79">
        <w:rPr>
          <w:rFonts w:ascii="SimSun" w:hAnsi="SimSun"/>
          <w:sz w:val="21"/>
        </w:rPr>
        <w:tab/>
        <w:t>(6)</w:t>
      </w:r>
      <w:r w:rsidRPr="00202C79">
        <w:rPr>
          <w:rFonts w:ascii="SimSun" w:hAnsi="SimSun"/>
          <w:sz w:val="21"/>
        </w:rPr>
        <w:tab/>
      </w:r>
      <w:r w:rsidRPr="00202C79">
        <w:rPr>
          <w:rFonts w:ascii="SimSun" w:hAnsi="SimSun" w:hint="eastAsia"/>
          <w:sz w:val="21"/>
        </w:rPr>
        <w:t>伯尔尼联盟大会第五十二届会议（第2</w:t>
      </w:r>
      <w:r w:rsidRPr="00202C79">
        <w:rPr>
          <w:rFonts w:asciiTheme="minorEastAsia" w:eastAsiaTheme="minorEastAsia" w:hAnsiTheme="minorEastAsia" w:hint="eastAsia"/>
          <w:sz w:val="21"/>
        </w:rPr>
        <w:t>7</w:t>
      </w:r>
      <w:r w:rsidRPr="00202C79">
        <w:rPr>
          <w:rFonts w:ascii="SimSun" w:hAnsi="SimSun" w:hint="eastAsia"/>
          <w:sz w:val="21"/>
        </w:rPr>
        <w:t>次特别会议）</w:t>
      </w:r>
    </w:p>
    <w:p w14:paraId="7F0E0381" w14:textId="77777777" w:rsidR="005A5D21" w:rsidRPr="00202C79" w:rsidRDefault="005A5D21" w:rsidP="00783AD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202C79">
        <w:rPr>
          <w:rFonts w:ascii="SimSun" w:hAnsi="SimSun"/>
          <w:sz w:val="21"/>
        </w:rPr>
        <w:tab/>
        <w:t>(7)</w:t>
      </w:r>
      <w:r w:rsidRPr="00202C79">
        <w:rPr>
          <w:rFonts w:ascii="SimSun" w:hAnsi="SimSun"/>
          <w:sz w:val="21"/>
        </w:rPr>
        <w:tab/>
      </w:r>
      <w:r w:rsidRPr="00202C79">
        <w:rPr>
          <w:rFonts w:ascii="SimSun" w:hAnsi="SimSun" w:hint="eastAsia"/>
          <w:sz w:val="21"/>
        </w:rPr>
        <w:t>伯尔尼联盟执行委员会</w:t>
      </w:r>
      <w:r w:rsidRPr="00202C79">
        <w:rPr>
          <w:rFonts w:ascii="SimSun" w:hAnsi="SimSun" w:cs="Microsoft YaHei" w:hint="eastAsia"/>
          <w:sz w:val="21"/>
        </w:rPr>
        <w:t>第六十八届会议（第</w:t>
      </w:r>
      <w:r w:rsidRPr="00202C79">
        <w:rPr>
          <w:rFonts w:ascii="SimSun" w:hAnsi="SimSun" w:hint="eastAsia"/>
          <w:sz w:val="21"/>
        </w:rPr>
        <w:t>5</w:t>
      </w:r>
      <w:r w:rsidRPr="00202C79">
        <w:rPr>
          <w:rFonts w:asciiTheme="minorEastAsia" w:eastAsiaTheme="minorEastAsia" w:hAnsiTheme="minorEastAsia" w:hint="eastAsia"/>
          <w:sz w:val="21"/>
        </w:rPr>
        <w:t>3</w:t>
      </w:r>
      <w:r w:rsidRPr="00202C79">
        <w:rPr>
          <w:rFonts w:ascii="SimSun" w:hAnsi="SimSun" w:cs="Microsoft YaHei" w:hint="eastAsia"/>
          <w:sz w:val="21"/>
        </w:rPr>
        <w:t>次例会）</w:t>
      </w:r>
    </w:p>
    <w:p w14:paraId="57A9762E" w14:textId="77777777" w:rsidR="005A5D21" w:rsidRPr="00202C79" w:rsidRDefault="005A5D21" w:rsidP="00783AD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202C79">
        <w:rPr>
          <w:rFonts w:ascii="SimSun" w:hAnsi="SimSun"/>
          <w:sz w:val="21"/>
        </w:rPr>
        <w:tab/>
        <w:t>(8)</w:t>
      </w:r>
      <w:r w:rsidRPr="00202C79">
        <w:rPr>
          <w:rFonts w:ascii="SimSun" w:hAnsi="SimSun"/>
          <w:sz w:val="21"/>
        </w:rPr>
        <w:tab/>
      </w:r>
      <w:r w:rsidRPr="00202C79">
        <w:rPr>
          <w:rFonts w:ascii="SimSun" w:hAnsi="SimSun" w:hint="eastAsia"/>
          <w:sz w:val="21"/>
        </w:rPr>
        <w:t>马德里联盟大会第五十六届会议（第32次特别会议）</w:t>
      </w:r>
    </w:p>
    <w:p w14:paraId="1B27A88B" w14:textId="77777777" w:rsidR="005A5D21" w:rsidRPr="00202C79" w:rsidRDefault="005A5D21" w:rsidP="00783AD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202C79">
        <w:rPr>
          <w:rFonts w:ascii="SimSun" w:hAnsi="SimSun"/>
          <w:sz w:val="21"/>
        </w:rPr>
        <w:tab/>
        <w:t>(9)</w:t>
      </w:r>
      <w:r w:rsidRPr="00202C79">
        <w:rPr>
          <w:rFonts w:ascii="SimSun" w:hAnsi="SimSun"/>
          <w:sz w:val="21"/>
        </w:rPr>
        <w:tab/>
      </w:r>
      <w:r w:rsidRPr="00202C79">
        <w:rPr>
          <w:rFonts w:ascii="SimSun" w:hAnsi="SimSun" w:hint="eastAsia"/>
          <w:sz w:val="21"/>
        </w:rPr>
        <w:t>海牙联盟大会第四十二届会议（第19次特别会议）</w:t>
      </w:r>
    </w:p>
    <w:p w14:paraId="5B798A33" w14:textId="77777777" w:rsidR="005A5D21" w:rsidRPr="00202C79" w:rsidRDefault="005A5D21" w:rsidP="00783AD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202C79">
        <w:rPr>
          <w:rFonts w:ascii="SimSun" w:hAnsi="SimSun"/>
          <w:sz w:val="21"/>
        </w:rPr>
        <w:tab/>
        <w:t>(10)</w:t>
      </w:r>
      <w:r w:rsidRPr="00202C79">
        <w:rPr>
          <w:rFonts w:ascii="SimSun" w:hAnsi="SimSun"/>
          <w:sz w:val="21"/>
        </w:rPr>
        <w:tab/>
      </w:r>
      <w:r w:rsidRPr="00202C79">
        <w:rPr>
          <w:rFonts w:ascii="SimSun" w:hAnsi="SimSun" w:hint="eastAsia"/>
          <w:sz w:val="21"/>
        </w:rPr>
        <w:t>尼斯联盟大会第四十二届会议（第17次特别会议）</w:t>
      </w:r>
    </w:p>
    <w:p w14:paraId="60B7BF16" w14:textId="77777777" w:rsidR="005A5D21" w:rsidRPr="00202C79" w:rsidRDefault="005A5D21" w:rsidP="00783AD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202C79">
        <w:rPr>
          <w:rFonts w:ascii="SimSun" w:hAnsi="SimSun"/>
          <w:sz w:val="21"/>
        </w:rPr>
        <w:tab/>
        <w:t>(11)</w:t>
      </w:r>
      <w:r w:rsidRPr="00202C79">
        <w:rPr>
          <w:rFonts w:ascii="SimSun" w:hAnsi="SimSun"/>
          <w:sz w:val="21"/>
        </w:rPr>
        <w:tab/>
      </w:r>
      <w:r w:rsidRPr="00202C79">
        <w:rPr>
          <w:rFonts w:ascii="SimSun" w:hAnsi="SimSun" w:hint="eastAsia"/>
          <w:sz w:val="21"/>
        </w:rPr>
        <w:t>里斯本联盟大会第三十九届会议（第15次特别会议）</w:t>
      </w:r>
    </w:p>
    <w:p w14:paraId="042A92CD" w14:textId="77777777" w:rsidR="005A5D21" w:rsidRPr="00202C79" w:rsidRDefault="005A5D21" w:rsidP="00783AD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202C79">
        <w:rPr>
          <w:rFonts w:ascii="SimSun" w:hAnsi="SimSun"/>
          <w:sz w:val="21"/>
        </w:rPr>
        <w:tab/>
        <w:t>(12)</w:t>
      </w:r>
      <w:r w:rsidRPr="00202C79">
        <w:rPr>
          <w:rFonts w:ascii="SimSun" w:hAnsi="SimSun"/>
          <w:sz w:val="21"/>
        </w:rPr>
        <w:tab/>
      </w:r>
      <w:r w:rsidRPr="00202C79">
        <w:rPr>
          <w:rFonts w:ascii="SimSun" w:hAnsi="SimSun" w:hint="eastAsia"/>
          <w:sz w:val="21"/>
        </w:rPr>
        <w:t>洛迦诺联盟大会第四十二届会议（第18次特别会议）</w:t>
      </w:r>
    </w:p>
    <w:p w14:paraId="704E73D9" w14:textId="77777777" w:rsidR="005A5D21" w:rsidRPr="00202C79" w:rsidRDefault="005A5D21" w:rsidP="00783AD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202C79">
        <w:rPr>
          <w:rFonts w:ascii="SimSun" w:hAnsi="SimSun"/>
          <w:sz w:val="21"/>
        </w:rPr>
        <w:tab/>
        <w:t>(13)</w:t>
      </w:r>
      <w:r w:rsidRPr="00202C79">
        <w:rPr>
          <w:rFonts w:ascii="SimSun" w:hAnsi="SimSun"/>
          <w:sz w:val="21"/>
        </w:rPr>
        <w:tab/>
      </w:r>
      <w:r w:rsidRPr="00202C79">
        <w:rPr>
          <w:rFonts w:ascii="SimSun" w:hAnsi="SimSun" w:hint="eastAsia"/>
          <w:sz w:val="21"/>
        </w:rPr>
        <w:t>IPC[国际专利分类]联盟大会第四十三届会议（第2</w:t>
      </w:r>
      <w:r w:rsidRPr="00202C79">
        <w:rPr>
          <w:rFonts w:asciiTheme="minorEastAsia" w:eastAsiaTheme="minorEastAsia" w:hAnsiTheme="minorEastAsia" w:hint="eastAsia"/>
          <w:sz w:val="21"/>
        </w:rPr>
        <w:t>0</w:t>
      </w:r>
      <w:r w:rsidRPr="00202C79">
        <w:rPr>
          <w:rFonts w:ascii="SimSun" w:hAnsi="SimSun" w:hint="eastAsia"/>
          <w:sz w:val="21"/>
        </w:rPr>
        <w:t>次特别会议）</w:t>
      </w:r>
    </w:p>
    <w:p w14:paraId="0CBF4093" w14:textId="77777777" w:rsidR="005A5D21" w:rsidRPr="00202C79" w:rsidRDefault="005A5D21" w:rsidP="00783AD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202C79">
        <w:rPr>
          <w:rFonts w:ascii="SimSun" w:hAnsi="SimSun"/>
          <w:sz w:val="21"/>
        </w:rPr>
        <w:lastRenderedPageBreak/>
        <w:tab/>
        <w:t>(14)</w:t>
      </w:r>
      <w:r w:rsidRPr="00202C79">
        <w:rPr>
          <w:rFonts w:ascii="SimSun" w:hAnsi="SimSun"/>
          <w:sz w:val="21"/>
        </w:rPr>
        <w:tab/>
      </w:r>
      <w:r w:rsidRPr="00202C79">
        <w:rPr>
          <w:rFonts w:ascii="SimSun" w:hAnsi="SimSun" w:hint="eastAsia"/>
          <w:sz w:val="21"/>
        </w:rPr>
        <w:t>PCT[专利合作条约]联盟大会第五十四届会议（第31次特别会议）</w:t>
      </w:r>
    </w:p>
    <w:p w14:paraId="201CFAE1" w14:textId="77777777" w:rsidR="005A5D21" w:rsidRPr="00202C79" w:rsidRDefault="005A5D21" w:rsidP="00783AD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202C79">
        <w:rPr>
          <w:rFonts w:ascii="SimSun" w:hAnsi="SimSun"/>
          <w:sz w:val="21"/>
        </w:rPr>
        <w:tab/>
        <w:t>(15)</w:t>
      </w:r>
      <w:r w:rsidRPr="00202C79">
        <w:rPr>
          <w:rFonts w:ascii="SimSun" w:hAnsi="SimSun"/>
          <w:sz w:val="21"/>
        </w:rPr>
        <w:tab/>
      </w:r>
      <w:r w:rsidRPr="00202C79">
        <w:rPr>
          <w:rFonts w:ascii="SimSun" w:hAnsi="SimSun" w:hint="eastAsia"/>
          <w:sz w:val="21"/>
        </w:rPr>
        <w:t>布达佩斯联盟大会第三十九届会议（第1</w:t>
      </w:r>
      <w:r w:rsidRPr="00202C79">
        <w:rPr>
          <w:rFonts w:asciiTheme="minorEastAsia" w:eastAsiaTheme="minorEastAsia" w:hAnsiTheme="minorEastAsia" w:hint="eastAsia"/>
          <w:sz w:val="21"/>
        </w:rPr>
        <w:t>8</w:t>
      </w:r>
      <w:r w:rsidRPr="00202C79">
        <w:rPr>
          <w:rFonts w:ascii="SimSun" w:hAnsi="SimSun" w:hint="eastAsia"/>
          <w:sz w:val="21"/>
        </w:rPr>
        <w:t>次特别会议）</w:t>
      </w:r>
    </w:p>
    <w:p w14:paraId="12D15B6A" w14:textId="4C481519" w:rsidR="005A5D21" w:rsidRPr="00202C79" w:rsidRDefault="005A5D21" w:rsidP="00783AD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202C79">
        <w:rPr>
          <w:rFonts w:ascii="SimSun" w:hAnsi="SimSun"/>
          <w:sz w:val="21"/>
        </w:rPr>
        <w:tab/>
        <w:t>(16)</w:t>
      </w:r>
      <w:r w:rsidRPr="00202C79">
        <w:rPr>
          <w:rFonts w:ascii="SimSun" w:hAnsi="SimSun"/>
          <w:sz w:val="21"/>
        </w:rPr>
        <w:tab/>
      </w:r>
      <w:r w:rsidRPr="00202C79">
        <w:rPr>
          <w:rFonts w:ascii="SimSun" w:hAnsi="SimSun" w:hint="eastAsia"/>
          <w:sz w:val="21"/>
        </w:rPr>
        <w:t>维也纳联盟大会第三十五届会议（第1</w:t>
      </w:r>
      <w:r w:rsidRPr="00202C79">
        <w:rPr>
          <w:rFonts w:asciiTheme="minorEastAsia" w:eastAsiaTheme="minorEastAsia" w:hAnsiTheme="minorEastAsia" w:hint="eastAsia"/>
          <w:sz w:val="21"/>
        </w:rPr>
        <w:t>6</w:t>
      </w:r>
      <w:r w:rsidRPr="00202C79">
        <w:rPr>
          <w:rFonts w:ascii="SimSun" w:hAnsi="SimSun" w:hint="eastAsia"/>
          <w:sz w:val="21"/>
        </w:rPr>
        <w:t>次特别会议）</w:t>
      </w:r>
    </w:p>
    <w:p w14:paraId="04ACA48A" w14:textId="77777777" w:rsidR="005A5D21" w:rsidRPr="00202C79" w:rsidRDefault="005A5D21" w:rsidP="00783AD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202C79">
        <w:rPr>
          <w:rFonts w:ascii="SimSun" w:hAnsi="SimSun"/>
          <w:sz w:val="21"/>
        </w:rPr>
        <w:tab/>
        <w:t>(17)</w:t>
      </w:r>
      <w:r w:rsidRPr="00202C79">
        <w:rPr>
          <w:rFonts w:ascii="SimSun" w:hAnsi="SimSun"/>
          <w:sz w:val="21"/>
        </w:rPr>
        <w:tab/>
      </w:r>
      <w:r w:rsidRPr="00202C79">
        <w:rPr>
          <w:rFonts w:ascii="SimSun" w:hAnsi="SimSun" w:hint="eastAsia"/>
          <w:sz w:val="21"/>
        </w:rPr>
        <w:t>WCT[产权组织版权条约]大会第二十二届会议（第1</w:t>
      </w:r>
      <w:r w:rsidRPr="00202C79">
        <w:rPr>
          <w:rFonts w:asciiTheme="minorEastAsia" w:eastAsiaTheme="minorEastAsia" w:hAnsiTheme="minorEastAsia" w:hint="eastAsia"/>
          <w:sz w:val="21"/>
        </w:rPr>
        <w:t>2</w:t>
      </w:r>
      <w:r w:rsidRPr="00202C79">
        <w:rPr>
          <w:rFonts w:ascii="SimSun" w:hAnsi="SimSun" w:hint="eastAsia"/>
          <w:sz w:val="21"/>
        </w:rPr>
        <w:t>次特别会议）</w:t>
      </w:r>
    </w:p>
    <w:p w14:paraId="6E30E9FE" w14:textId="77777777" w:rsidR="005A5D21" w:rsidRPr="00202C79" w:rsidRDefault="005A5D21" w:rsidP="00783AD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202C79">
        <w:rPr>
          <w:rFonts w:ascii="SimSun" w:hAnsi="SimSun"/>
          <w:sz w:val="21"/>
        </w:rPr>
        <w:tab/>
        <w:t>(18)</w:t>
      </w:r>
      <w:r w:rsidRPr="00202C79">
        <w:rPr>
          <w:rFonts w:ascii="SimSun" w:hAnsi="SimSun"/>
          <w:sz w:val="21"/>
        </w:rPr>
        <w:tab/>
      </w:r>
      <w:r w:rsidRPr="00202C79">
        <w:rPr>
          <w:rFonts w:ascii="SimSun" w:hAnsi="SimSun" w:hint="eastAsia"/>
          <w:sz w:val="21"/>
        </w:rPr>
        <w:t>WPPT[产权组织表演和录音制品条约]大会第二十二届会议（第1</w:t>
      </w:r>
      <w:r w:rsidRPr="00202C79">
        <w:rPr>
          <w:rFonts w:asciiTheme="minorEastAsia" w:eastAsiaTheme="minorEastAsia" w:hAnsiTheme="minorEastAsia" w:hint="eastAsia"/>
          <w:sz w:val="21"/>
        </w:rPr>
        <w:t>2</w:t>
      </w:r>
      <w:r w:rsidRPr="00202C79">
        <w:rPr>
          <w:rFonts w:ascii="SimSun" w:hAnsi="SimSun" w:hint="eastAsia"/>
          <w:sz w:val="21"/>
        </w:rPr>
        <w:t>次特别会议）</w:t>
      </w:r>
    </w:p>
    <w:p w14:paraId="658DA763" w14:textId="77777777" w:rsidR="005A5D21" w:rsidRPr="00202C79" w:rsidRDefault="005A5D21" w:rsidP="00783AD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202C79">
        <w:rPr>
          <w:rFonts w:ascii="SimSun" w:hAnsi="SimSun"/>
          <w:sz w:val="21"/>
        </w:rPr>
        <w:tab/>
        <w:t>(19)</w:t>
      </w:r>
      <w:r w:rsidRPr="00202C79">
        <w:rPr>
          <w:rFonts w:ascii="SimSun" w:hAnsi="SimSun"/>
          <w:sz w:val="21"/>
        </w:rPr>
        <w:tab/>
      </w:r>
      <w:r w:rsidRPr="00202C79">
        <w:rPr>
          <w:rFonts w:ascii="SimSun" w:hAnsi="SimSun" w:hint="eastAsia"/>
          <w:sz w:val="21"/>
        </w:rPr>
        <w:t>PLT[专利法条约]大会第二十一届会议（第12次</w:t>
      </w:r>
      <w:r w:rsidRPr="00202C79">
        <w:rPr>
          <w:rFonts w:ascii="SimSun" w:hAnsi="SimSun" w:cs="Microsoft YaHei" w:hint="eastAsia"/>
          <w:sz w:val="21"/>
        </w:rPr>
        <w:t>特别会议</w:t>
      </w:r>
      <w:r w:rsidRPr="00202C79">
        <w:rPr>
          <w:rFonts w:ascii="SimSun" w:hAnsi="SimSun" w:hint="eastAsia"/>
          <w:sz w:val="21"/>
        </w:rPr>
        <w:t>）</w:t>
      </w:r>
    </w:p>
    <w:p w14:paraId="065B7362" w14:textId="77777777" w:rsidR="005A5D21" w:rsidRPr="00202C79" w:rsidRDefault="005A5D21" w:rsidP="00783AD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202C79">
        <w:rPr>
          <w:rFonts w:ascii="SimSun" w:hAnsi="SimSun"/>
          <w:sz w:val="21"/>
        </w:rPr>
        <w:tab/>
        <w:t>(20)</w:t>
      </w:r>
      <w:r w:rsidRPr="00202C79">
        <w:rPr>
          <w:rFonts w:ascii="SimSun" w:hAnsi="SimSun"/>
          <w:sz w:val="21"/>
        </w:rPr>
        <w:tab/>
      </w:r>
      <w:r w:rsidRPr="00202C79">
        <w:rPr>
          <w:rFonts w:ascii="SimSun" w:hAnsi="SimSun" w:hint="eastAsia"/>
          <w:sz w:val="21"/>
        </w:rPr>
        <w:t>新加坡条约[商标法新加坡条约]大会第十五届会议（第8次</w:t>
      </w:r>
      <w:r w:rsidRPr="00202C79">
        <w:rPr>
          <w:rFonts w:ascii="SimSun" w:hAnsi="SimSun" w:cs="Microsoft YaHei" w:hint="eastAsia"/>
          <w:sz w:val="21"/>
        </w:rPr>
        <w:t>特别会议</w:t>
      </w:r>
      <w:r w:rsidRPr="00202C79">
        <w:rPr>
          <w:rFonts w:ascii="SimSun" w:hAnsi="SimSun" w:hint="eastAsia"/>
          <w:sz w:val="21"/>
        </w:rPr>
        <w:t>）</w:t>
      </w:r>
    </w:p>
    <w:p w14:paraId="7D663816" w14:textId="574C557C" w:rsidR="005A5D21" w:rsidRPr="00202C79" w:rsidRDefault="005A5D21" w:rsidP="00783AD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202C79">
        <w:rPr>
          <w:rFonts w:ascii="SimSun" w:hAnsi="SimSun"/>
          <w:sz w:val="21"/>
        </w:rPr>
        <w:tab/>
        <w:t>(21)</w:t>
      </w:r>
      <w:r w:rsidRPr="00202C79">
        <w:rPr>
          <w:rFonts w:ascii="SimSun" w:hAnsi="SimSun"/>
          <w:sz w:val="21"/>
        </w:rPr>
        <w:tab/>
      </w:r>
      <w:r w:rsidRPr="00202C79">
        <w:rPr>
          <w:rFonts w:ascii="SimSun" w:hAnsi="SimSun" w:hint="eastAsia"/>
          <w:sz w:val="21"/>
        </w:rPr>
        <w:t>马拉喀什条约[关于为盲人、视力障碍者或其他印刷品阅读障碍者获得已出版作品提供便利的马拉喀什条约]大会第七届会议（第7次例会）</w:t>
      </w:r>
    </w:p>
    <w:p w14:paraId="55829AC1" w14:textId="4C6A9BA3" w:rsidR="005A5D21" w:rsidRPr="00202C79" w:rsidRDefault="005A5D21" w:rsidP="00783AD3">
      <w:pPr>
        <w:tabs>
          <w:tab w:val="right" w:pos="1134"/>
          <w:tab w:val="left" w:pos="1418"/>
        </w:tabs>
        <w:spacing w:afterLines="50" w:after="120" w:line="340" w:lineRule="atLeast"/>
        <w:ind w:leftChars="300" w:left="1416" w:hangingChars="360" w:hanging="756"/>
        <w:jc w:val="both"/>
        <w:rPr>
          <w:rFonts w:ascii="SimSun" w:hAnsi="SimSun"/>
          <w:sz w:val="21"/>
        </w:rPr>
      </w:pPr>
      <w:r w:rsidRPr="00202C79">
        <w:rPr>
          <w:rFonts w:ascii="SimSun" w:hAnsi="SimSun"/>
          <w:sz w:val="21"/>
        </w:rPr>
        <w:tab/>
        <w:t>(22)</w:t>
      </w:r>
      <w:r w:rsidRPr="00202C79">
        <w:rPr>
          <w:rFonts w:ascii="SimSun" w:hAnsi="SimSun"/>
          <w:sz w:val="21"/>
        </w:rPr>
        <w:tab/>
      </w:r>
      <w:r w:rsidRPr="00202C79">
        <w:rPr>
          <w:rFonts w:ascii="SimSun" w:hAnsi="SimSun" w:hint="eastAsia"/>
          <w:sz w:val="21"/>
        </w:rPr>
        <w:t>北京条约[视听表演北京条约]大会第三届会议（第3次例会）</w:t>
      </w:r>
    </w:p>
    <w:p w14:paraId="14FDA0C0" w14:textId="3ED28293" w:rsidR="006D4650" w:rsidRPr="00202C79" w:rsidRDefault="005A5D21" w:rsidP="00202C79">
      <w:pPr>
        <w:pStyle w:val="ONUME"/>
        <w:tabs>
          <w:tab w:val="clear" w:pos="2637"/>
        </w:tabs>
        <w:overflowPunct w:val="0"/>
        <w:spacing w:afterLines="50" w:after="120" w:line="340" w:lineRule="atLeast"/>
        <w:ind w:left="0"/>
        <w:jc w:val="both"/>
        <w:rPr>
          <w:rFonts w:ascii="SimSun" w:hAnsi="SimSun"/>
          <w:sz w:val="21"/>
        </w:rPr>
      </w:pPr>
      <w:r w:rsidRPr="00A10DFD">
        <w:rPr>
          <w:rFonts w:ascii="SimSun" w:hAnsi="SimSun" w:hint="eastAsia"/>
          <w:sz w:val="21"/>
          <w:szCs w:val="21"/>
        </w:rPr>
        <w:t>截至</w:t>
      </w:r>
      <w:r w:rsidRPr="00C10464">
        <w:rPr>
          <w:rFonts w:ascii="SimSun" w:hAnsi="SimSun" w:hint="eastAsia"/>
          <w:sz w:val="21"/>
          <w:szCs w:val="22"/>
        </w:rPr>
        <w:t>20</w:t>
      </w:r>
      <w:r>
        <w:rPr>
          <w:rFonts w:ascii="SimSun" w:hAnsi="SimSun" w:hint="eastAsia"/>
          <w:sz w:val="21"/>
          <w:szCs w:val="22"/>
        </w:rPr>
        <w:t>2</w:t>
      </w:r>
      <w:r>
        <w:rPr>
          <w:rFonts w:ascii="SimSun" w:hAnsi="SimSun"/>
          <w:sz w:val="21"/>
          <w:szCs w:val="22"/>
        </w:rPr>
        <w:t>2</w:t>
      </w:r>
      <w:r w:rsidRPr="00A10DFD">
        <w:rPr>
          <w:rFonts w:ascii="SimSun" w:hAnsi="SimSun" w:hint="eastAsia"/>
          <w:sz w:val="21"/>
          <w:szCs w:val="21"/>
        </w:rPr>
        <w:t>年</w:t>
      </w:r>
      <w:r>
        <w:rPr>
          <w:rFonts w:ascii="SimSun" w:hAnsi="SimSun" w:hint="eastAsia"/>
          <w:sz w:val="21"/>
          <w:szCs w:val="21"/>
        </w:rPr>
        <w:t>7</w:t>
      </w:r>
      <w:r w:rsidRPr="00A10DFD">
        <w:rPr>
          <w:rFonts w:ascii="SimSun" w:hAnsi="SimSun" w:hint="eastAsia"/>
          <w:sz w:val="21"/>
          <w:szCs w:val="21"/>
        </w:rPr>
        <w:t>月</w:t>
      </w:r>
      <w:r>
        <w:rPr>
          <w:rFonts w:ascii="SimSun" w:hAnsi="SimSun" w:hint="eastAsia"/>
          <w:sz w:val="21"/>
          <w:szCs w:val="21"/>
        </w:rPr>
        <w:t>1</w:t>
      </w:r>
      <w:r>
        <w:rPr>
          <w:rFonts w:ascii="SimSun" w:hAnsi="SimSun"/>
          <w:sz w:val="21"/>
          <w:szCs w:val="21"/>
        </w:rPr>
        <w:t>4</w:t>
      </w:r>
      <w:r w:rsidRPr="00A10DFD">
        <w:rPr>
          <w:rFonts w:ascii="SimSun" w:hAnsi="SimSun" w:hint="eastAsia"/>
          <w:sz w:val="21"/>
          <w:szCs w:val="21"/>
        </w:rPr>
        <w:t>日，各大会的成员和</w:t>
      </w:r>
      <w:r w:rsidRPr="005E3900">
        <w:rPr>
          <w:rFonts w:ascii="SimSun" w:hAnsi="SimSun" w:hint="eastAsia"/>
          <w:sz w:val="21"/>
          <w:szCs w:val="22"/>
        </w:rPr>
        <w:t>观察员</w:t>
      </w:r>
      <w:r w:rsidRPr="00A10DFD">
        <w:rPr>
          <w:rFonts w:ascii="SimSun" w:hAnsi="SimSun" w:hint="eastAsia"/>
          <w:sz w:val="21"/>
          <w:szCs w:val="21"/>
        </w:rPr>
        <w:t>名单列于文件</w:t>
      </w:r>
      <w:r w:rsidRPr="00A10DFD">
        <w:rPr>
          <w:rFonts w:ascii="SimSun" w:hAnsi="SimSun"/>
          <w:sz w:val="21"/>
          <w:szCs w:val="21"/>
        </w:rPr>
        <w:t>A/</w:t>
      </w:r>
      <w:r>
        <w:rPr>
          <w:rFonts w:ascii="SimSun" w:hAnsi="SimSun" w:hint="eastAsia"/>
          <w:sz w:val="21"/>
          <w:szCs w:val="21"/>
        </w:rPr>
        <w:t>6</w:t>
      </w:r>
      <w:r>
        <w:rPr>
          <w:rFonts w:ascii="SimSun" w:hAnsi="SimSun"/>
          <w:sz w:val="21"/>
          <w:szCs w:val="21"/>
        </w:rPr>
        <w:t>3</w:t>
      </w:r>
      <w:r w:rsidRPr="00A10DFD">
        <w:rPr>
          <w:rFonts w:ascii="SimSun" w:hAnsi="SimSun"/>
          <w:sz w:val="21"/>
          <w:szCs w:val="21"/>
        </w:rPr>
        <w:t>/INF/1 Rev.</w:t>
      </w:r>
      <w:r w:rsidRPr="00A10DFD">
        <w:rPr>
          <w:rFonts w:ascii="SimSun" w:hAnsi="SimSun" w:hint="eastAsia"/>
          <w:sz w:val="21"/>
          <w:szCs w:val="21"/>
        </w:rPr>
        <w:t>。</w:t>
      </w:r>
    </w:p>
    <w:p w14:paraId="610C9A20" w14:textId="482C31E4" w:rsidR="006D4650" w:rsidRPr="00202C79" w:rsidRDefault="005A5D21" w:rsidP="00202C79">
      <w:pPr>
        <w:pStyle w:val="ONUME"/>
        <w:tabs>
          <w:tab w:val="clear" w:pos="2637"/>
        </w:tabs>
        <w:overflowPunct w:val="0"/>
        <w:spacing w:afterLines="50" w:after="120" w:line="340" w:lineRule="atLeast"/>
        <w:ind w:left="0"/>
        <w:jc w:val="both"/>
        <w:rPr>
          <w:rFonts w:ascii="SimSun" w:hAnsi="SimSun"/>
          <w:sz w:val="21"/>
        </w:rPr>
      </w:pPr>
      <w:r w:rsidRPr="00A10DFD">
        <w:rPr>
          <w:rFonts w:ascii="SimSun" w:hAnsi="SimSun" w:hint="eastAsia"/>
          <w:sz w:val="21"/>
          <w:szCs w:val="21"/>
        </w:rPr>
        <w:t>涉及议程</w:t>
      </w:r>
      <w:r>
        <w:rPr>
          <w:rFonts w:ascii="SimSun" w:hAnsi="SimSun"/>
          <w:sz w:val="21"/>
          <w:szCs w:val="21"/>
        </w:rPr>
        <w:t>（</w:t>
      </w:r>
      <w:r w:rsidRPr="00A10DFD">
        <w:rPr>
          <w:rFonts w:ascii="SimSun" w:hAnsi="SimSun" w:hint="eastAsia"/>
          <w:sz w:val="21"/>
          <w:szCs w:val="21"/>
        </w:rPr>
        <w:t>文件</w:t>
      </w:r>
      <w:r>
        <w:rPr>
          <w:rFonts w:ascii="SimSun" w:hAnsi="SimSun"/>
          <w:sz w:val="21"/>
          <w:szCs w:val="21"/>
        </w:rPr>
        <w:t>A/</w:t>
      </w:r>
      <w:r>
        <w:rPr>
          <w:rFonts w:ascii="SimSun" w:hAnsi="SimSun" w:hint="eastAsia"/>
          <w:sz w:val="21"/>
          <w:szCs w:val="21"/>
        </w:rPr>
        <w:t>6</w:t>
      </w:r>
      <w:r>
        <w:rPr>
          <w:rFonts w:ascii="SimSun" w:hAnsi="SimSun"/>
          <w:sz w:val="21"/>
          <w:szCs w:val="21"/>
        </w:rPr>
        <w:t>3/</w:t>
      </w:r>
      <w:r w:rsidRPr="00A10DFD">
        <w:rPr>
          <w:rFonts w:ascii="SimSun" w:hAnsi="SimSun"/>
          <w:sz w:val="21"/>
          <w:szCs w:val="21"/>
        </w:rPr>
        <w:t>1</w:t>
      </w:r>
      <w:r>
        <w:rPr>
          <w:rFonts w:ascii="SimSun" w:hAnsi="SimSun"/>
          <w:sz w:val="21"/>
          <w:szCs w:val="21"/>
        </w:rPr>
        <w:t>）</w:t>
      </w:r>
      <w:r w:rsidRPr="00A10DFD">
        <w:rPr>
          <w:rFonts w:ascii="SimSun" w:hAnsi="SimSun" w:hint="eastAsia"/>
          <w:sz w:val="21"/>
          <w:szCs w:val="21"/>
        </w:rPr>
        <w:t>下列项目的</w:t>
      </w:r>
      <w:r w:rsidRPr="005E3900">
        <w:rPr>
          <w:rFonts w:ascii="SimSun" w:hAnsi="SimSun" w:hint="eastAsia"/>
          <w:sz w:val="21"/>
          <w:szCs w:val="22"/>
        </w:rPr>
        <w:t>会议</w:t>
      </w:r>
      <w:r w:rsidRPr="00A10DFD">
        <w:rPr>
          <w:rFonts w:ascii="SimSun" w:hAnsi="SimSun" w:hint="eastAsia"/>
          <w:sz w:val="21"/>
          <w:szCs w:val="21"/>
        </w:rPr>
        <w:t>由下列主席主持：</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3C4099" w:rsidRPr="00202C79" w14:paraId="3D834C2B" w14:textId="77777777" w:rsidTr="00906D58">
        <w:trPr>
          <w:tblHeader/>
        </w:trPr>
        <w:tc>
          <w:tcPr>
            <w:tcW w:w="3906" w:type="dxa"/>
          </w:tcPr>
          <w:p w14:paraId="3B819631" w14:textId="47F6F178" w:rsidR="003C4099" w:rsidRPr="00202C79" w:rsidRDefault="005A5D21" w:rsidP="00005EC0">
            <w:pPr>
              <w:tabs>
                <w:tab w:val="center" w:pos="4153"/>
                <w:tab w:val="right" w:pos="8306"/>
              </w:tabs>
              <w:adjustRightInd w:val="0"/>
              <w:spacing w:before="60" w:after="60" w:line="340" w:lineRule="atLeast"/>
              <w:jc w:val="both"/>
              <w:textAlignment w:val="baseline"/>
              <w:rPr>
                <w:rFonts w:ascii="SimSun" w:hAnsi="SimSun"/>
                <w:sz w:val="21"/>
              </w:rPr>
            </w:pPr>
            <w:r w:rsidRPr="00202C79">
              <w:rPr>
                <w:rFonts w:ascii="SimSun" w:hAnsi="SimSun" w:hint="eastAsia"/>
                <w:sz w:val="21"/>
                <w:szCs w:val="22"/>
              </w:rPr>
              <w:t>第</w:t>
            </w:r>
            <w:r w:rsidR="003C4099" w:rsidRPr="00202C79">
              <w:rPr>
                <w:rFonts w:ascii="SimSun" w:hAnsi="SimSun"/>
                <w:sz w:val="21"/>
                <w:szCs w:val="22"/>
              </w:rPr>
              <w:t>1</w:t>
            </w:r>
            <w:r w:rsidRPr="00202C79">
              <w:rPr>
                <w:rFonts w:ascii="SimSun" w:hAnsi="SimSun"/>
                <w:sz w:val="21"/>
                <w:szCs w:val="22"/>
              </w:rPr>
              <w:t>、</w:t>
            </w:r>
            <w:r w:rsidR="003C4099" w:rsidRPr="00202C79">
              <w:rPr>
                <w:rFonts w:ascii="SimSun" w:hAnsi="SimSun"/>
                <w:sz w:val="21"/>
                <w:szCs w:val="22"/>
              </w:rPr>
              <w:t>2</w:t>
            </w:r>
            <w:r w:rsidRPr="00202C79">
              <w:rPr>
                <w:rFonts w:ascii="SimSun" w:hAnsi="SimSun"/>
                <w:sz w:val="21"/>
                <w:szCs w:val="22"/>
              </w:rPr>
              <w:t>、</w:t>
            </w:r>
            <w:r w:rsidR="004F4279" w:rsidRPr="00202C79">
              <w:rPr>
                <w:rFonts w:ascii="SimSun" w:hAnsi="SimSun"/>
                <w:sz w:val="21"/>
                <w:szCs w:val="22"/>
              </w:rPr>
              <w:t>3</w:t>
            </w:r>
            <w:r w:rsidRPr="00202C79">
              <w:rPr>
                <w:rFonts w:ascii="SimSun" w:hAnsi="SimSun"/>
                <w:sz w:val="21"/>
                <w:szCs w:val="22"/>
              </w:rPr>
              <w:t>、</w:t>
            </w:r>
            <w:r w:rsidR="003C4099" w:rsidRPr="00202C79">
              <w:rPr>
                <w:rFonts w:ascii="SimSun" w:hAnsi="SimSun"/>
                <w:sz w:val="21"/>
                <w:szCs w:val="22"/>
              </w:rPr>
              <w:t>4</w:t>
            </w:r>
            <w:r w:rsidRPr="00202C79">
              <w:rPr>
                <w:rFonts w:ascii="SimSun" w:hAnsi="SimSun"/>
                <w:sz w:val="21"/>
                <w:szCs w:val="22"/>
              </w:rPr>
              <w:t>、</w:t>
            </w:r>
            <w:r w:rsidR="003C4099" w:rsidRPr="00202C79">
              <w:rPr>
                <w:rFonts w:ascii="SimSun" w:hAnsi="SimSun"/>
                <w:sz w:val="21"/>
                <w:szCs w:val="22"/>
              </w:rPr>
              <w:t>6</w:t>
            </w:r>
            <w:r w:rsidRPr="00202C79">
              <w:rPr>
                <w:rFonts w:ascii="SimSun" w:hAnsi="SimSun"/>
                <w:sz w:val="21"/>
                <w:szCs w:val="22"/>
              </w:rPr>
              <w:t>、</w:t>
            </w:r>
            <w:r w:rsidR="0084386E">
              <w:rPr>
                <w:rFonts w:ascii="SimSun" w:hAnsi="SimSun" w:hint="eastAsia"/>
                <w:sz w:val="21"/>
                <w:szCs w:val="22"/>
              </w:rPr>
              <w:t>8</w:t>
            </w:r>
            <w:r w:rsidRPr="00202C79">
              <w:rPr>
                <w:rFonts w:ascii="SimSun" w:hAnsi="SimSun"/>
                <w:sz w:val="21"/>
                <w:szCs w:val="22"/>
              </w:rPr>
              <w:t>、</w:t>
            </w:r>
            <w:r w:rsidR="0084386E">
              <w:rPr>
                <w:rFonts w:ascii="SimSun" w:hAnsi="SimSun" w:hint="eastAsia"/>
                <w:sz w:val="21"/>
                <w:szCs w:val="22"/>
              </w:rPr>
              <w:t>9</w:t>
            </w:r>
            <w:r w:rsidRPr="00202C79">
              <w:rPr>
                <w:rFonts w:ascii="SimSun" w:hAnsi="SimSun"/>
                <w:sz w:val="21"/>
                <w:szCs w:val="22"/>
              </w:rPr>
              <w:t>、</w:t>
            </w:r>
            <w:r w:rsidR="003C4099" w:rsidRPr="00202C79">
              <w:rPr>
                <w:rFonts w:ascii="SimSun" w:hAnsi="SimSun"/>
                <w:sz w:val="21"/>
                <w:szCs w:val="22"/>
              </w:rPr>
              <w:t>1</w:t>
            </w:r>
            <w:r w:rsidR="0084386E">
              <w:rPr>
                <w:rFonts w:ascii="SimSun" w:hAnsi="SimSun"/>
                <w:sz w:val="21"/>
                <w:szCs w:val="22"/>
              </w:rPr>
              <w:t>0</w:t>
            </w:r>
            <w:r w:rsidRPr="00202C79">
              <w:rPr>
                <w:rFonts w:ascii="SimSun" w:hAnsi="SimSun"/>
                <w:sz w:val="21"/>
                <w:szCs w:val="22"/>
              </w:rPr>
              <w:t>、</w:t>
            </w:r>
            <w:r w:rsidR="003C4099" w:rsidRPr="00202C79">
              <w:rPr>
                <w:rFonts w:ascii="SimSun" w:hAnsi="SimSun"/>
                <w:sz w:val="21"/>
                <w:szCs w:val="22"/>
              </w:rPr>
              <w:t>1</w:t>
            </w:r>
            <w:r w:rsidR="0084386E">
              <w:rPr>
                <w:rFonts w:ascii="SimSun" w:hAnsi="SimSun"/>
                <w:sz w:val="21"/>
                <w:szCs w:val="22"/>
              </w:rPr>
              <w:t>1</w:t>
            </w:r>
            <w:r w:rsidRPr="00202C79">
              <w:rPr>
                <w:rFonts w:ascii="SimSun" w:hAnsi="SimSun"/>
                <w:sz w:val="21"/>
                <w:szCs w:val="22"/>
              </w:rPr>
              <w:t>、</w:t>
            </w:r>
            <w:r w:rsidR="007804A2" w:rsidRPr="00202C79">
              <w:rPr>
                <w:rFonts w:ascii="SimSun" w:hAnsi="SimSun"/>
                <w:sz w:val="21"/>
                <w:szCs w:val="22"/>
              </w:rPr>
              <w:t>1</w:t>
            </w:r>
            <w:r w:rsidR="0084386E">
              <w:rPr>
                <w:rFonts w:ascii="SimSun" w:hAnsi="SimSun"/>
                <w:sz w:val="21"/>
                <w:szCs w:val="22"/>
              </w:rPr>
              <w:t>4</w:t>
            </w:r>
            <w:r w:rsidRPr="00202C79">
              <w:rPr>
                <w:rFonts w:ascii="SimSun" w:hAnsi="SimSun"/>
                <w:sz w:val="21"/>
                <w:szCs w:val="22"/>
              </w:rPr>
              <w:t>、</w:t>
            </w:r>
            <w:r w:rsidR="0084386E">
              <w:rPr>
                <w:rFonts w:ascii="SimSun" w:hAnsi="SimSun" w:hint="eastAsia"/>
                <w:sz w:val="21"/>
                <w:szCs w:val="22"/>
              </w:rPr>
              <w:t>1</w:t>
            </w:r>
            <w:r w:rsidR="0084386E">
              <w:rPr>
                <w:rFonts w:ascii="SimSun" w:hAnsi="SimSun"/>
                <w:sz w:val="21"/>
                <w:szCs w:val="22"/>
              </w:rPr>
              <w:t>9</w:t>
            </w:r>
            <w:r w:rsidRPr="00202C79">
              <w:rPr>
                <w:rFonts w:ascii="SimSun" w:hAnsi="SimSun"/>
                <w:sz w:val="21"/>
                <w:szCs w:val="22"/>
              </w:rPr>
              <w:t>、</w:t>
            </w:r>
            <w:r w:rsidR="00DE621F" w:rsidRPr="00202C79">
              <w:rPr>
                <w:rFonts w:ascii="SimSun" w:hAnsi="SimSun"/>
                <w:sz w:val="21"/>
                <w:szCs w:val="22"/>
              </w:rPr>
              <w:t>2</w:t>
            </w:r>
            <w:r w:rsidR="0084386E">
              <w:rPr>
                <w:rFonts w:ascii="SimSun" w:hAnsi="SimSun"/>
                <w:sz w:val="21"/>
                <w:szCs w:val="22"/>
              </w:rPr>
              <w:t>0</w:t>
            </w:r>
            <w:r w:rsidRPr="00202C79">
              <w:rPr>
                <w:rFonts w:ascii="SimSun" w:hAnsi="SimSun" w:hint="eastAsia"/>
                <w:sz w:val="21"/>
                <w:szCs w:val="22"/>
              </w:rPr>
              <w:t>和</w:t>
            </w:r>
            <w:r w:rsidR="00DE621F" w:rsidRPr="00202C79">
              <w:rPr>
                <w:rFonts w:ascii="SimSun" w:hAnsi="SimSun"/>
                <w:sz w:val="21"/>
                <w:szCs w:val="22"/>
              </w:rPr>
              <w:t>2</w:t>
            </w:r>
            <w:r w:rsidR="0084386E">
              <w:rPr>
                <w:rFonts w:ascii="SimSun" w:hAnsi="SimSun"/>
                <w:sz w:val="21"/>
                <w:szCs w:val="22"/>
              </w:rPr>
              <w:t>1</w:t>
            </w:r>
            <w:r w:rsidRPr="00202C79">
              <w:rPr>
                <w:rFonts w:ascii="SimSun" w:hAnsi="SimSun" w:hint="eastAsia"/>
                <w:sz w:val="21"/>
                <w:szCs w:val="22"/>
              </w:rPr>
              <w:t>项</w:t>
            </w:r>
          </w:p>
        </w:tc>
        <w:tc>
          <w:tcPr>
            <w:tcW w:w="4645" w:type="dxa"/>
          </w:tcPr>
          <w:p w14:paraId="756BA419" w14:textId="153F0D81" w:rsidR="003C4099" w:rsidRPr="00202C79" w:rsidRDefault="005A5D21" w:rsidP="00005EC0">
            <w:pPr>
              <w:tabs>
                <w:tab w:val="center" w:pos="4153"/>
                <w:tab w:val="right" w:pos="8306"/>
              </w:tabs>
              <w:adjustRightInd w:val="0"/>
              <w:spacing w:before="60" w:after="60" w:line="340" w:lineRule="atLeast"/>
              <w:ind w:left="567"/>
              <w:jc w:val="both"/>
              <w:textAlignment w:val="baseline"/>
              <w:rPr>
                <w:rFonts w:ascii="SimSun" w:hAnsi="SimSun"/>
                <w:sz w:val="21"/>
              </w:rPr>
            </w:pPr>
            <w:r w:rsidRPr="00202C79">
              <w:rPr>
                <w:rFonts w:ascii="SimSun" w:hAnsi="SimSun" w:hint="eastAsia"/>
                <w:sz w:val="21"/>
                <w:szCs w:val="21"/>
              </w:rPr>
              <w:t>塔季扬娜·莫尔切安</w:t>
            </w:r>
            <w:r w:rsidR="003B27AF" w:rsidRPr="00202C79">
              <w:rPr>
                <w:rFonts w:ascii="SimSun" w:hAnsi="SimSun" w:hint="eastAsia"/>
                <w:sz w:val="21"/>
                <w:szCs w:val="21"/>
              </w:rPr>
              <w:t>大使</w:t>
            </w:r>
            <w:r w:rsidRPr="00202C79">
              <w:rPr>
                <w:rFonts w:ascii="SimSun" w:hAnsi="SimSun" w:hint="eastAsia"/>
                <w:sz w:val="21"/>
                <w:szCs w:val="21"/>
              </w:rPr>
              <w:t>（女士）（摩尔多瓦共和国），产权组织大会主席</w:t>
            </w:r>
          </w:p>
        </w:tc>
      </w:tr>
      <w:tr w:rsidR="003C4099" w:rsidRPr="00202C79" w14:paraId="7AA820E9" w14:textId="77777777" w:rsidTr="00906D58">
        <w:tc>
          <w:tcPr>
            <w:tcW w:w="3906" w:type="dxa"/>
          </w:tcPr>
          <w:p w14:paraId="710DD57A" w14:textId="771650BC" w:rsidR="003C4099" w:rsidRPr="00202C79" w:rsidRDefault="005A5D21" w:rsidP="00005EC0">
            <w:pPr>
              <w:tabs>
                <w:tab w:val="center" w:pos="4153"/>
                <w:tab w:val="right" w:pos="8306"/>
              </w:tabs>
              <w:adjustRightInd w:val="0"/>
              <w:spacing w:before="60" w:after="60" w:line="340" w:lineRule="atLeast"/>
              <w:jc w:val="both"/>
              <w:textAlignment w:val="baseline"/>
              <w:rPr>
                <w:rFonts w:ascii="SimSun" w:hAnsi="SimSun"/>
                <w:sz w:val="21"/>
              </w:rPr>
            </w:pPr>
            <w:r w:rsidRPr="00202C79">
              <w:rPr>
                <w:rFonts w:ascii="SimSun" w:hAnsi="SimSun" w:hint="eastAsia"/>
                <w:sz w:val="21"/>
                <w:szCs w:val="22"/>
              </w:rPr>
              <w:t>第</w:t>
            </w:r>
            <w:r w:rsidR="0084386E">
              <w:rPr>
                <w:rFonts w:ascii="SimSun" w:hAnsi="SimSun" w:hint="eastAsia"/>
                <w:sz w:val="21"/>
                <w:szCs w:val="22"/>
              </w:rPr>
              <w:t>5</w:t>
            </w:r>
            <w:r w:rsidRPr="00202C79">
              <w:rPr>
                <w:rFonts w:ascii="SimSun" w:hAnsi="SimSun" w:hint="eastAsia"/>
                <w:sz w:val="21"/>
                <w:szCs w:val="22"/>
              </w:rPr>
              <w:t>项</w:t>
            </w:r>
          </w:p>
        </w:tc>
        <w:tc>
          <w:tcPr>
            <w:tcW w:w="4645" w:type="dxa"/>
          </w:tcPr>
          <w:p w14:paraId="3AC38A94" w14:textId="090AE842" w:rsidR="003C4099" w:rsidRPr="00202C79" w:rsidRDefault="00CC1EC9" w:rsidP="00005EC0">
            <w:pPr>
              <w:tabs>
                <w:tab w:val="center" w:pos="4153"/>
                <w:tab w:val="right" w:pos="8306"/>
              </w:tabs>
              <w:adjustRightInd w:val="0"/>
              <w:spacing w:before="60" w:after="60" w:line="340" w:lineRule="atLeast"/>
              <w:ind w:left="567"/>
              <w:jc w:val="both"/>
              <w:textAlignment w:val="baseline"/>
              <w:rPr>
                <w:rFonts w:ascii="SimSun" w:hAnsi="SimSun"/>
                <w:sz w:val="21"/>
              </w:rPr>
            </w:pPr>
            <w:r w:rsidRPr="00CC1EC9">
              <w:rPr>
                <w:rFonts w:ascii="SimSun" w:hAnsi="SimSun" w:hint="eastAsia"/>
                <w:sz w:val="21"/>
                <w:szCs w:val="21"/>
              </w:rPr>
              <w:t>卡德拉·艾哈迈德·哈桑（女士）（吉布提），产权组织协调委员会卸任主席（主持开始部分），</w:t>
            </w:r>
            <w:r w:rsidR="0084386E" w:rsidRPr="0084386E">
              <w:rPr>
                <w:rFonts w:ascii="SimSun" w:hAnsi="SimSun" w:hint="eastAsia"/>
                <w:sz w:val="21"/>
                <w:szCs w:val="21"/>
              </w:rPr>
              <w:t>阿尔弗雷多·苏埃斯库姆·阿尔法罗</w:t>
            </w:r>
            <w:r w:rsidR="0084386E">
              <w:rPr>
                <w:rFonts w:ascii="SimSun" w:hAnsi="SimSun" w:hint="eastAsia"/>
                <w:sz w:val="21"/>
                <w:szCs w:val="21"/>
              </w:rPr>
              <w:t>大使</w:t>
            </w:r>
            <w:r w:rsidR="0084386E" w:rsidRPr="0084386E">
              <w:rPr>
                <w:rFonts w:ascii="SimSun" w:hAnsi="SimSun" w:hint="eastAsia"/>
                <w:sz w:val="21"/>
                <w:szCs w:val="21"/>
              </w:rPr>
              <w:t>（先生）（巴拿马）</w:t>
            </w:r>
            <w:r w:rsidR="005A5D21" w:rsidRPr="00202C79">
              <w:rPr>
                <w:rFonts w:ascii="SimSun" w:hAnsi="SimSun" w:hint="eastAsia"/>
                <w:sz w:val="21"/>
                <w:szCs w:val="21"/>
              </w:rPr>
              <w:t>，产权组织</w:t>
            </w:r>
            <w:r w:rsidR="005A5D21" w:rsidRPr="00202C79">
              <w:rPr>
                <w:rFonts w:ascii="SimSun" w:hAnsi="SimSun"/>
                <w:sz w:val="21"/>
                <w:szCs w:val="21"/>
              </w:rPr>
              <w:t>协调委员会</w:t>
            </w:r>
            <w:r w:rsidR="005A5D21" w:rsidRPr="00906D58">
              <w:rPr>
                <w:rFonts w:ascii="SimSun" w:hAnsi="SimSun"/>
                <w:sz w:val="21"/>
                <w:szCs w:val="22"/>
              </w:rPr>
              <w:t>主席</w:t>
            </w:r>
            <w:r w:rsidRPr="00CC1EC9">
              <w:rPr>
                <w:rFonts w:ascii="SimSun" w:hAnsi="SimSun" w:hint="eastAsia"/>
                <w:sz w:val="21"/>
                <w:szCs w:val="21"/>
              </w:rPr>
              <w:t>（主持结束部分）</w:t>
            </w:r>
          </w:p>
        </w:tc>
      </w:tr>
      <w:tr w:rsidR="00CC1EC9" w:rsidRPr="00202C79" w14:paraId="0615F1E1" w14:textId="77777777" w:rsidTr="00906D58">
        <w:tc>
          <w:tcPr>
            <w:tcW w:w="3906" w:type="dxa"/>
          </w:tcPr>
          <w:p w14:paraId="6875AC2A" w14:textId="28B1BB63" w:rsidR="00CC1EC9" w:rsidRPr="00CC1EC9" w:rsidRDefault="00CC1EC9" w:rsidP="00005EC0">
            <w:pPr>
              <w:tabs>
                <w:tab w:val="center" w:pos="4153"/>
                <w:tab w:val="right" w:pos="8306"/>
              </w:tabs>
              <w:adjustRightInd w:val="0"/>
              <w:spacing w:before="60" w:after="60" w:line="340" w:lineRule="atLeast"/>
              <w:jc w:val="both"/>
              <w:textAlignment w:val="baseline"/>
              <w:rPr>
                <w:rFonts w:ascii="SimSun" w:hAnsi="SimSun"/>
                <w:sz w:val="21"/>
                <w:szCs w:val="22"/>
              </w:rPr>
            </w:pPr>
            <w:r w:rsidRPr="00202C79">
              <w:rPr>
                <w:rFonts w:ascii="SimSun" w:hAnsi="SimSun" w:hint="eastAsia"/>
                <w:sz w:val="21"/>
                <w:szCs w:val="22"/>
              </w:rPr>
              <w:t>第</w:t>
            </w:r>
            <w:r>
              <w:rPr>
                <w:rFonts w:ascii="SimSun" w:hAnsi="SimSun" w:hint="eastAsia"/>
                <w:sz w:val="21"/>
                <w:szCs w:val="22"/>
              </w:rPr>
              <w:t>7</w:t>
            </w:r>
            <w:r w:rsidRPr="00202C79">
              <w:rPr>
                <w:rFonts w:ascii="SimSun" w:hAnsi="SimSun"/>
                <w:sz w:val="21"/>
                <w:szCs w:val="22"/>
              </w:rPr>
              <w:t>、1</w:t>
            </w:r>
            <w:r>
              <w:rPr>
                <w:rFonts w:ascii="SimSun" w:hAnsi="SimSun"/>
                <w:sz w:val="21"/>
                <w:szCs w:val="22"/>
              </w:rPr>
              <w:t>2</w:t>
            </w:r>
            <w:r w:rsidRPr="00202C79">
              <w:rPr>
                <w:rFonts w:ascii="SimSun" w:hAnsi="SimSun" w:hint="eastAsia"/>
                <w:sz w:val="21"/>
                <w:szCs w:val="22"/>
              </w:rPr>
              <w:t>和</w:t>
            </w:r>
            <w:r w:rsidRPr="00202C79">
              <w:rPr>
                <w:rFonts w:ascii="SimSun" w:hAnsi="SimSun"/>
                <w:sz w:val="21"/>
                <w:szCs w:val="22"/>
              </w:rPr>
              <w:t>1</w:t>
            </w:r>
            <w:r>
              <w:rPr>
                <w:rFonts w:ascii="SimSun" w:hAnsi="SimSun"/>
                <w:sz w:val="21"/>
                <w:szCs w:val="22"/>
              </w:rPr>
              <w:t>3</w:t>
            </w:r>
            <w:r w:rsidRPr="00202C79">
              <w:rPr>
                <w:rFonts w:ascii="SimSun" w:hAnsi="SimSun" w:hint="eastAsia"/>
                <w:sz w:val="21"/>
                <w:szCs w:val="22"/>
              </w:rPr>
              <w:t>项</w:t>
            </w:r>
          </w:p>
        </w:tc>
        <w:tc>
          <w:tcPr>
            <w:tcW w:w="4645" w:type="dxa"/>
          </w:tcPr>
          <w:p w14:paraId="055AC3CB" w14:textId="71624F25" w:rsidR="00CC1EC9" w:rsidRPr="0084386E" w:rsidRDefault="00CC1EC9" w:rsidP="00005EC0">
            <w:pPr>
              <w:tabs>
                <w:tab w:val="center" w:pos="4153"/>
                <w:tab w:val="right" w:pos="8306"/>
              </w:tabs>
              <w:adjustRightInd w:val="0"/>
              <w:spacing w:before="60" w:after="60" w:line="340" w:lineRule="atLeast"/>
              <w:ind w:left="567"/>
              <w:jc w:val="both"/>
              <w:textAlignment w:val="baseline"/>
              <w:rPr>
                <w:rFonts w:ascii="SimSun" w:hAnsi="SimSun"/>
                <w:sz w:val="21"/>
                <w:szCs w:val="21"/>
              </w:rPr>
            </w:pPr>
            <w:r w:rsidRPr="0084386E">
              <w:rPr>
                <w:rFonts w:ascii="SimSun" w:hAnsi="SimSun" w:hint="eastAsia"/>
                <w:sz w:val="21"/>
                <w:szCs w:val="21"/>
              </w:rPr>
              <w:t>阿尔弗雷多·苏埃斯库姆·阿尔法罗</w:t>
            </w:r>
            <w:r>
              <w:rPr>
                <w:rFonts w:ascii="SimSun" w:hAnsi="SimSun" w:hint="eastAsia"/>
                <w:sz w:val="21"/>
                <w:szCs w:val="21"/>
              </w:rPr>
              <w:t>大使</w:t>
            </w:r>
            <w:r w:rsidRPr="0084386E">
              <w:rPr>
                <w:rFonts w:ascii="SimSun" w:hAnsi="SimSun" w:hint="eastAsia"/>
                <w:sz w:val="21"/>
                <w:szCs w:val="21"/>
              </w:rPr>
              <w:t>（先生）（巴拿马）</w:t>
            </w:r>
            <w:r w:rsidRPr="00202C79">
              <w:rPr>
                <w:rFonts w:ascii="SimSun" w:hAnsi="SimSun" w:hint="eastAsia"/>
                <w:sz w:val="21"/>
                <w:szCs w:val="21"/>
              </w:rPr>
              <w:t>，产权组织</w:t>
            </w:r>
            <w:r w:rsidRPr="00202C79">
              <w:rPr>
                <w:rFonts w:ascii="SimSun" w:hAnsi="SimSun"/>
                <w:sz w:val="21"/>
                <w:szCs w:val="21"/>
              </w:rPr>
              <w:t>协调委员会</w:t>
            </w:r>
            <w:r w:rsidRPr="00906D58">
              <w:rPr>
                <w:rFonts w:ascii="SimSun" w:hAnsi="SimSun"/>
                <w:sz w:val="21"/>
                <w:szCs w:val="22"/>
              </w:rPr>
              <w:t>主席</w:t>
            </w:r>
          </w:p>
        </w:tc>
      </w:tr>
      <w:tr w:rsidR="00CC1EC9" w:rsidRPr="00202C79" w14:paraId="2C298BD9" w14:textId="77777777" w:rsidTr="00906D58">
        <w:tc>
          <w:tcPr>
            <w:tcW w:w="3906" w:type="dxa"/>
          </w:tcPr>
          <w:p w14:paraId="1F037FFC" w14:textId="26165485" w:rsidR="00CC1EC9" w:rsidRPr="00202C79" w:rsidRDefault="00CC1EC9" w:rsidP="00005EC0">
            <w:pPr>
              <w:tabs>
                <w:tab w:val="center" w:pos="4153"/>
                <w:tab w:val="right" w:pos="8306"/>
              </w:tabs>
              <w:adjustRightInd w:val="0"/>
              <w:spacing w:before="60" w:after="60" w:line="340" w:lineRule="atLeast"/>
              <w:jc w:val="both"/>
              <w:textAlignment w:val="baseline"/>
              <w:rPr>
                <w:rFonts w:ascii="SimSun" w:hAnsi="SimSun"/>
                <w:sz w:val="21"/>
              </w:rPr>
            </w:pPr>
            <w:r w:rsidRPr="00202C79">
              <w:rPr>
                <w:rFonts w:ascii="SimSun" w:hAnsi="SimSun" w:hint="eastAsia"/>
                <w:sz w:val="21"/>
                <w:szCs w:val="22"/>
              </w:rPr>
              <w:t>第</w:t>
            </w:r>
            <w:r w:rsidRPr="00202C79">
              <w:rPr>
                <w:rFonts w:ascii="SimSun" w:hAnsi="SimSun"/>
                <w:sz w:val="21"/>
                <w:szCs w:val="22"/>
              </w:rPr>
              <w:t>1</w:t>
            </w:r>
            <w:r>
              <w:rPr>
                <w:rFonts w:ascii="SimSun" w:hAnsi="SimSun"/>
                <w:sz w:val="21"/>
                <w:szCs w:val="22"/>
              </w:rPr>
              <w:t>5</w:t>
            </w:r>
            <w:r w:rsidRPr="00202C79">
              <w:rPr>
                <w:rFonts w:ascii="SimSun" w:hAnsi="SimSun" w:hint="eastAsia"/>
                <w:sz w:val="21"/>
                <w:szCs w:val="22"/>
              </w:rPr>
              <w:t>项</w:t>
            </w:r>
          </w:p>
        </w:tc>
        <w:tc>
          <w:tcPr>
            <w:tcW w:w="4645" w:type="dxa"/>
          </w:tcPr>
          <w:p w14:paraId="6451AB67" w14:textId="201935F7" w:rsidR="00CC1EC9" w:rsidRPr="00202C79" w:rsidRDefault="00CC1EC9" w:rsidP="00005EC0">
            <w:pPr>
              <w:tabs>
                <w:tab w:val="center" w:pos="4153"/>
                <w:tab w:val="right" w:pos="8306"/>
              </w:tabs>
              <w:adjustRightInd w:val="0"/>
              <w:spacing w:before="60" w:after="60" w:line="340" w:lineRule="atLeast"/>
              <w:ind w:left="567"/>
              <w:jc w:val="both"/>
              <w:textAlignment w:val="baseline"/>
              <w:rPr>
                <w:rFonts w:ascii="SimSun" w:hAnsi="SimSun"/>
                <w:sz w:val="21"/>
              </w:rPr>
            </w:pPr>
            <w:r w:rsidRPr="00202C79">
              <w:rPr>
                <w:rFonts w:ascii="SimSun" w:hAnsi="SimSun" w:hint="eastAsia"/>
                <w:sz w:val="21"/>
                <w:szCs w:val="21"/>
              </w:rPr>
              <w:t>菲利普·卡德雷（先生）（</w:t>
            </w:r>
            <w:r w:rsidRPr="00906D58">
              <w:rPr>
                <w:rFonts w:ascii="SimSun" w:hAnsi="SimSun" w:hint="eastAsia"/>
                <w:sz w:val="21"/>
                <w:szCs w:val="22"/>
              </w:rPr>
              <w:t>法国</w:t>
            </w:r>
            <w:r w:rsidRPr="00202C79">
              <w:rPr>
                <w:rFonts w:ascii="SimSun" w:hAnsi="SimSun" w:hint="eastAsia"/>
                <w:sz w:val="21"/>
                <w:szCs w:val="21"/>
              </w:rPr>
              <w:t>），马德里联盟大会主席</w:t>
            </w:r>
          </w:p>
        </w:tc>
      </w:tr>
      <w:tr w:rsidR="00CC1EC9" w:rsidRPr="00202C79" w14:paraId="316EA534" w14:textId="77777777" w:rsidTr="00906D58">
        <w:tc>
          <w:tcPr>
            <w:tcW w:w="3906" w:type="dxa"/>
          </w:tcPr>
          <w:p w14:paraId="50E6E038" w14:textId="2A19FA81" w:rsidR="00CC1EC9" w:rsidRPr="00202C79" w:rsidRDefault="00CC1EC9" w:rsidP="00005EC0">
            <w:pPr>
              <w:tabs>
                <w:tab w:val="center" w:pos="4153"/>
                <w:tab w:val="right" w:pos="8306"/>
              </w:tabs>
              <w:adjustRightInd w:val="0"/>
              <w:spacing w:before="60" w:after="60" w:line="340" w:lineRule="atLeast"/>
              <w:jc w:val="both"/>
              <w:textAlignment w:val="baseline"/>
              <w:rPr>
                <w:rFonts w:ascii="SimSun" w:hAnsi="SimSun"/>
                <w:sz w:val="21"/>
              </w:rPr>
            </w:pPr>
            <w:r w:rsidRPr="00202C79">
              <w:rPr>
                <w:rFonts w:ascii="SimSun" w:hAnsi="SimSun" w:hint="eastAsia"/>
                <w:sz w:val="21"/>
                <w:szCs w:val="22"/>
              </w:rPr>
              <w:t>第</w:t>
            </w:r>
            <w:r w:rsidRPr="00202C79">
              <w:rPr>
                <w:rFonts w:ascii="SimSun" w:hAnsi="SimSun"/>
                <w:sz w:val="21"/>
                <w:szCs w:val="22"/>
              </w:rPr>
              <w:t>1</w:t>
            </w:r>
            <w:r>
              <w:rPr>
                <w:rFonts w:ascii="SimSun" w:hAnsi="SimSun"/>
                <w:sz w:val="21"/>
                <w:szCs w:val="22"/>
              </w:rPr>
              <w:t>6</w:t>
            </w:r>
            <w:r w:rsidRPr="00202C79">
              <w:rPr>
                <w:rFonts w:ascii="SimSun" w:hAnsi="SimSun" w:hint="eastAsia"/>
                <w:sz w:val="21"/>
                <w:szCs w:val="22"/>
              </w:rPr>
              <w:t>项</w:t>
            </w:r>
          </w:p>
        </w:tc>
        <w:tc>
          <w:tcPr>
            <w:tcW w:w="4645" w:type="dxa"/>
          </w:tcPr>
          <w:p w14:paraId="44349CC2" w14:textId="5602EB61" w:rsidR="00CC1EC9" w:rsidRPr="00202C79" w:rsidRDefault="00CC1EC9" w:rsidP="00005EC0">
            <w:pPr>
              <w:tabs>
                <w:tab w:val="center" w:pos="4153"/>
                <w:tab w:val="right" w:pos="8306"/>
              </w:tabs>
              <w:adjustRightInd w:val="0"/>
              <w:spacing w:before="60" w:after="60" w:line="340" w:lineRule="atLeast"/>
              <w:ind w:left="567"/>
              <w:jc w:val="both"/>
              <w:textAlignment w:val="baseline"/>
              <w:rPr>
                <w:rFonts w:ascii="SimSun" w:hAnsi="SimSun"/>
                <w:sz w:val="21"/>
              </w:rPr>
            </w:pPr>
            <w:r w:rsidRPr="00202C79">
              <w:rPr>
                <w:rFonts w:ascii="SimSun" w:hAnsi="SimSun" w:hint="eastAsia"/>
                <w:sz w:val="21"/>
                <w:szCs w:val="21"/>
              </w:rPr>
              <w:t>大卫·格尔克（先生）（美利坚合众国），海牙联盟大会主席</w:t>
            </w:r>
          </w:p>
        </w:tc>
      </w:tr>
      <w:tr w:rsidR="00CC1EC9" w:rsidRPr="00202C79" w14:paraId="425E6022" w14:textId="77777777" w:rsidTr="00906D58">
        <w:tc>
          <w:tcPr>
            <w:tcW w:w="3906" w:type="dxa"/>
          </w:tcPr>
          <w:p w14:paraId="7CC496DA" w14:textId="1CFF42DD" w:rsidR="00CC1EC9" w:rsidRPr="00202C79" w:rsidRDefault="00CC1EC9" w:rsidP="00005EC0">
            <w:pPr>
              <w:tabs>
                <w:tab w:val="center" w:pos="4153"/>
                <w:tab w:val="right" w:pos="8306"/>
              </w:tabs>
              <w:adjustRightInd w:val="0"/>
              <w:spacing w:before="60" w:after="60" w:line="340" w:lineRule="atLeast"/>
              <w:jc w:val="both"/>
              <w:textAlignment w:val="baseline"/>
              <w:rPr>
                <w:rFonts w:ascii="SimSun" w:hAnsi="SimSun"/>
                <w:sz w:val="21"/>
                <w:szCs w:val="22"/>
              </w:rPr>
            </w:pPr>
            <w:r w:rsidRPr="00202C79">
              <w:rPr>
                <w:rFonts w:ascii="SimSun" w:hAnsi="SimSun" w:hint="eastAsia"/>
                <w:sz w:val="21"/>
                <w:szCs w:val="22"/>
              </w:rPr>
              <w:t>第</w:t>
            </w:r>
            <w:r w:rsidRPr="00202C79">
              <w:rPr>
                <w:rFonts w:ascii="SimSun" w:hAnsi="SimSun"/>
                <w:sz w:val="21"/>
                <w:szCs w:val="22"/>
              </w:rPr>
              <w:t>1</w:t>
            </w:r>
            <w:r>
              <w:rPr>
                <w:rFonts w:ascii="SimSun" w:hAnsi="SimSun"/>
                <w:sz w:val="21"/>
                <w:szCs w:val="22"/>
              </w:rPr>
              <w:t>7</w:t>
            </w:r>
            <w:r w:rsidRPr="00202C79">
              <w:rPr>
                <w:rFonts w:ascii="SimSun" w:hAnsi="SimSun" w:hint="eastAsia"/>
                <w:sz w:val="21"/>
                <w:szCs w:val="22"/>
              </w:rPr>
              <w:t>项</w:t>
            </w:r>
          </w:p>
        </w:tc>
        <w:tc>
          <w:tcPr>
            <w:tcW w:w="4645" w:type="dxa"/>
          </w:tcPr>
          <w:p w14:paraId="1CDC16AB" w14:textId="36389920" w:rsidR="00CC1EC9" w:rsidRPr="00202C79" w:rsidDel="004A455D" w:rsidRDefault="00CC1EC9" w:rsidP="00005EC0">
            <w:pPr>
              <w:tabs>
                <w:tab w:val="center" w:pos="4153"/>
                <w:tab w:val="right" w:pos="8306"/>
              </w:tabs>
              <w:adjustRightInd w:val="0"/>
              <w:spacing w:before="60" w:after="60" w:line="340" w:lineRule="atLeast"/>
              <w:ind w:left="567"/>
              <w:jc w:val="both"/>
              <w:textAlignment w:val="baseline"/>
              <w:rPr>
                <w:rFonts w:ascii="SimSun" w:hAnsi="SimSun"/>
                <w:sz w:val="21"/>
                <w:szCs w:val="22"/>
              </w:rPr>
            </w:pPr>
            <w:r w:rsidRPr="00202C79">
              <w:rPr>
                <w:rFonts w:ascii="SimSun" w:hAnsi="SimSun" w:hint="eastAsia"/>
                <w:sz w:val="21"/>
                <w:szCs w:val="21"/>
              </w:rPr>
              <w:t>帕斯卡尔·富尔（先生）（法国），里斯本联盟大会主席</w:t>
            </w:r>
          </w:p>
        </w:tc>
      </w:tr>
      <w:tr w:rsidR="00CC1EC9" w:rsidRPr="00202C79" w14:paraId="3EB422ED" w14:textId="77777777" w:rsidTr="00906D58">
        <w:tc>
          <w:tcPr>
            <w:tcW w:w="3906" w:type="dxa"/>
          </w:tcPr>
          <w:p w14:paraId="399AD32A" w14:textId="5E5CA391" w:rsidR="00CC1EC9" w:rsidRPr="00202C79" w:rsidRDefault="00CC1EC9" w:rsidP="00005EC0">
            <w:pPr>
              <w:tabs>
                <w:tab w:val="center" w:pos="4153"/>
                <w:tab w:val="right" w:pos="8306"/>
              </w:tabs>
              <w:adjustRightInd w:val="0"/>
              <w:spacing w:before="60" w:after="60" w:line="340" w:lineRule="atLeast"/>
              <w:jc w:val="both"/>
              <w:textAlignment w:val="baseline"/>
              <w:rPr>
                <w:rFonts w:ascii="SimSun" w:hAnsi="SimSun"/>
                <w:sz w:val="21"/>
                <w:szCs w:val="22"/>
              </w:rPr>
            </w:pPr>
            <w:r w:rsidRPr="00202C79">
              <w:rPr>
                <w:rFonts w:ascii="SimSun" w:hAnsi="SimSun" w:hint="eastAsia"/>
                <w:sz w:val="21"/>
                <w:szCs w:val="22"/>
              </w:rPr>
              <w:t>第</w:t>
            </w:r>
            <w:r w:rsidRPr="00202C79">
              <w:rPr>
                <w:rFonts w:ascii="SimSun" w:hAnsi="SimSun"/>
                <w:sz w:val="21"/>
                <w:szCs w:val="22"/>
              </w:rPr>
              <w:t>1</w:t>
            </w:r>
            <w:r>
              <w:rPr>
                <w:rFonts w:ascii="SimSun" w:hAnsi="SimSun"/>
                <w:sz w:val="21"/>
                <w:szCs w:val="22"/>
              </w:rPr>
              <w:t>8</w:t>
            </w:r>
            <w:r w:rsidRPr="00202C79">
              <w:rPr>
                <w:rFonts w:ascii="SimSun" w:hAnsi="SimSun" w:hint="eastAsia"/>
                <w:sz w:val="21"/>
                <w:szCs w:val="22"/>
              </w:rPr>
              <w:t>项</w:t>
            </w:r>
          </w:p>
        </w:tc>
        <w:tc>
          <w:tcPr>
            <w:tcW w:w="4645" w:type="dxa"/>
          </w:tcPr>
          <w:p w14:paraId="03A3D1CC" w14:textId="25F35CFE" w:rsidR="00CC1EC9" w:rsidRPr="00202C79" w:rsidRDefault="00CC1EC9" w:rsidP="00005EC0">
            <w:pPr>
              <w:tabs>
                <w:tab w:val="center" w:pos="4153"/>
                <w:tab w:val="right" w:pos="8306"/>
              </w:tabs>
              <w:adjustRightInd w:val="0"/>
              <w:spacing w:before="60" w:after="60" w:line="340" w:lineRule="atLeast"/>
              <w:ind w:left="567"/>
              <w:jc w:val="both"/>
              <w:textAlignment w:val="baseline"/>
              <w:rPr>
                <w:rFonts w:ascii="SimSun" w:hAnsi="SimSun"/>
                <w:sz w:val="21"/>
              </w:rPr>
            </w:pPr>
            <w:r>
              <w:rPr>
                <w:rFonts w:ascii="SimSun" w:hAnsi="SimSun" w:hint="eastAsia"/>
                <w:sz w:val="21"/>
                <w:szCs w:val="22"/>
              </w:rPr>
              <w:t>因</w:t>
            </w:r>
            <w:r w:rsidRPr="00202C79">
              <w:rPr>
                <w:rFonts w:ascii="SimSun" w:hAnsi="SimSun" w:hint="eastAsia"/>
                <w:sz w:val="21"/>
                <w:szCs w:val="22"/>
              </w:rPr>
              <w:t>布达佩斯联盟大会副主席阿卜杜勒萨拉姆·穆罕默德·阿里（先生）（阿拉伯联合酋长国）</w:t>
            </w:r>
            <w:r>
              <w:rPr>
                <w:rFonts w:ascii="SimSun" w:hAnsi="SimSun" w:hint="eastAsia"/>
                <w:sz w:val="21"/>
                <w:szCs w:val="22"/>
              </w:rPr>
              <w:t>缺席</w:t>
            </w:r>
            <w:r w:rsidRPr="00202C79">
              <w:rPr>
                <w:rFonts w:ascii="SimSun" w:hAnsi="SimSun" w:hint="eastAsia"/>
                <w:sz w:val="21"/>
                <w:szCs w:val="22"/>
              </w:rPr>
              <w:t>，</w:t>
            </w:r>
            <w:r w:rsidRPr="00B67BC1">
              <w:rPr>
                <w:rFonts w:ascii="SimSun" w:hAnsi="SimSun" w:hint="eastAsia"/>
                <w:sz w:val="21"/>
                <w:szCs w:val="22"/>
              </w:rPr>
              <w:t>乔鲍·鲍蒂茨（先生）（匈牙利）</w:t>
            </w:r>
            <w:r>
              <w:rPr>
                <w:rFonts w:ascii="SimSun" w:hAnsi="SimSun" w:hint="eastAsia"/>
                <w:sz w:val="21"/>
                <w:szCs w:val="22"/>
              </w:rPr>
              <w:t>作为</w:t>
            </w:r>
            <w:r w:rsidRPr="00202C79">
              <w:rPr>
                <w:rFonts w:ascii="SimSun" w:hAnsi="SimSun" w:hint="eastAsia"/>
                <w:sz w:val="21"/>
                <w:szCs w:val="22"/>
              </w:rPr>
              <w:t>布达佩斯联盟大会</w:t>
            </w:r>
            <w:r>
              <w:rPr>
                <w:rFonts w:ascii="SimSun" w:hAnsi="SimSun" w:hint="eastAsia"/>
                <w:sz w:val="21"/>
                <w:szCs w:val="22"/>
              </w:rPr>
              <w:t>代理</w:t>
            </w:r>
            <w:r w:rsidRPr="00202C79">
              <w:rPr>
                <w:rFonts w:ascii="SimSun" w:hAnsi="SimSun" w:hint="eastAsia"/>
                <w:sz w:val="21"/>
                <w:szCs w:val="22"/>
              </w:rPr>
              <w:t>主席</w:t>
            </w:r>
            <w:r>
              <w:rPr>
                <w:rFonts w:ascii="SimSun" w:hAnsi="SimSun" w:hint="eastAsia"/>
                <w:sz w:val="21"/>
                <w:szCs w:val="22"/>
              </w:rPr>
              <w:t>主持了会议</w:t>
            </w:r>
          </w:p>
        </w:tc>
      </w:tr>
    </w:tbl>
    <w:p w14:paraId="2D477DF2" w14:textId="3671D581" w:rsidR="004813E8" w:rsidRPr="00202C79" w:rsidRDefault="004813E8" w:rsidP="00202C79">
      <w:pPr>
        <w:keepNext/>
        <w:spacing w:beforeLines="100" w:before="240" w:line="340" w:lineRule="atLeast"/>
        <w:jc w:val="both"/>
        <w:rPr>
          <w:rFonts w:ascii="KaiTi" w:eastAsia="KaiTi" w:hAnsi="KaiTi" w:cs="SimSun"/>
          <w:sz w:val="21"/>
          <w:szCs w:val="21"/>
        </w:rPr>
      </w:pPr>
      <w:r w:rsidRPr="00202C79">
        <w:rPr>
          <w:rFonts w:ascii="KaiTi" w:eastAsia="KaiTi" w:hAnsi="KaiTi" w:cs="SimSun"/>
          <w:sz w:val="21"/>
          <w:szCs w:val="21"/>
        </w:rPr>
        <w:lastRenderedPageBreak/>
        <w:t>统一编排议程第1项</w:t>
      </w:r>
    </w:p>
    <w:p w14:paraId="163C210B" w14:textId="6FB986C2" w:rsidR="00632C52" w:rsidRPr="00202C79" w:rsidRDefault="004813E8" w:rsidP="00202C79">
      <w:pPr>
        <w:keepNext/>
        <w:spacing w:afterLines="50" w:after="120" w:line="340" w:lineRule="atLeast"/>
        <w:jc w:val="both"/>
        <w:rPr>
          <w:rFonts w:ascii="SimHei" w:eastAsia="SimHei"/>
          <w:sz w:val="21"/>
          <w:szCs w:val="21"/>
        </w:rPr>
      </w:pPr>
      <w:r w:rsidRPr="00202C79">
        <w:rPr>
          <w:rFonts w:ascii="SimHei" w:eastAsia="SimHei" w:hint="eastAsia"/>
          <w:sz w:val="21"/>
          <w:szCs w:val="21"/>
        </w:rPr>
        <w:t>会议开幕</w:t>
      </w:r>
    </w:p>
    <w:p w14:paraId="2D1DF957" w14:textId="3886401A" w:rsidR="003B27AF" w:rsidRPr="00A10DFD" w:rsidRDefault="003B27AF" w:rsidP="00202C79">
      <w:pPr>
        <w:pStyle w:val="ONUME"/>
        <w:tabs>
          <w:tab w:val="clear" w:pos="2637"/>
        </w:tabs>
        <w:overflowPunct w:val="0"/>
        <w:spacing w:afterLines="50" w:after="120" w:line="340" w:lineRule="atLeast"/>
        <w:ind w:left="0"/>
        <w:jc w:val="both"/>
        <w:rPr>
          <w:rFonts w:ascii="SimSun" w:hAnsi="SimSun"/>
          <w:sz w:val="21"/>
          <w:szCs w:val="21"/>
        </w:rPr>
      </w:pPr>
      <w:r>
        <w:rPr>
          <w:rFonts w:ascii="SimSun" w:hAnsi="SimSun" w:hint="eastAsia"/>
          <w:sz w:val="21"/>
          <w:szCs w:val="21"/>
        </w:rPr>
        <w:t>产权组织</w:t>
      </w:r>
      <w:r w:rsidRPr="00A10DFD">
        <w:rPr>
          <w:rFonts w:ascii="SimSun" w:hAnsi="SimSun" w:hint="eastAsia"/>
          <w:sz w:val="21"/>
          <w:szCs w:val="21"/>
        </w:rPr>
        <w:t>成员国大会第</w:t>
      </w:r>
      <w:r>
        <w:rPr>
          <w:rFonts w:ascii="SimSun" w:hAnsi="SimSun" w:hint="eastAsia"/>
          <w:sz w:val="21"/>
          <w:szCs w:val="21"/>
        </w:rPr>
        <w:t>六十三</w:t>
      </w:r>
      <w:r w:rsidRPr="00A10DFD">
        <w:rPr>
          <w:rFonts w:ascii="SimSun" w:hAnsi="SimSun" w:hint="eastAsia"/>
          <w:sz w:val="21"/>
          <w:szCs w:val="21"/>
        </w:rPr>
        <w:t>届系列会议由</w:t>
      </w:r>
      <w:r w:rsidRPr="005E3900">
        <w:rPr>
          <w:rFonts w:ascii="SimSun" w:hAnsi="SimSun"/>
          <w:sz w:val="21"/>
          <w:szCs w:val="22"/>
        </w:rPr>
        <w:t>产权</w:t>
      </w:r>
      <w:r>
        <w:rPr>
          <w:rFonts w:ascii="SimSun" w:hAnsi="SimSun"/>
          <w:sz w:val="21"/>
          <w:szCs w:val="21"/>
        </w:rPr>
        <w:t>组织</w:t>
      </w:r>
      <w:r w:rsidRPr="00A10DFD">
        <w:rPr>
          <w:rFonts w:ascii="SimSun" w:hAnsi="SimSun" w:hint="eastAsia"/>
          <w:sz w:val="21"/>
          <w:szCs w:val="21"/>
        </w:rPr>
        <w:t>总干事</w:t>
      </w:r>
      <w:r>
        <w:rPr>
          <w:rFonts w:ascii="SimSun" w:hAnsi="SimSun" w:hint="eastAsia"/>
          <w:sz w:val="21"/>
          <w:szCs w:val="21"/>
        </w:rPr>
        <w:t>邓鸿森</w:t>
      </w:r>
      <w:r w:rsidRPr="00A10DFD">
        <w:rPr>
          <w:rFonts w:ascii="SimSun" w:hAnsi="SimSun" w:hint="eastAsia"/>
          <w:sz w:val="21"/>
          <w:szCs w:val="21"/>
        </w:rPr>
        <w:t>先生召集。</w:t>
      </w:r>
    </w:p>
    <w:p w14:paraId="0882F89E" w14:textId="3B052A7A" w:rsidR="006D4650" w:rsidRPr="00202C79" w:rsidRDefault="003B27AF" w:rsidP="00202C79">
      <w:pPr>
        <w:pStyle w:val="ONUME"/>
        <w:tabs>
          <w:tab w:val="clear" w:pos="2637"/>
        </w:tabs>
        <w:overflowPunct w:val="0"/>
        <w:spacing w:afterLines="50" w:after="120" w:line="340" w:lineRule="atLeast"/>
        <w:ind w:left="0"/>
        <w:jc w:val="both"/>
        <w:rPr>
          <w:rFonts w:ascii="SimSun" w:hAnsi="SimSun"/>
          <w:sz w:val="21"/>
        </w:rPr>
      </w:pPr>
      <w:r w:rsidRPr="00A10DFD">
        <w:rPr>
          <w:rFonts w:ascii="SimSun" w:hAnsi="SimSun" w:hint="eastAsia"/>
          <w:sz w:val="21"/>
          <w:szCs w:val="21"/>
        </w:rPr>
        <w:t>本届会议由</w:t>
      </w:r>
      <w:r>
        <w:rPr>
          <w:rFonts w:ascii="SimSun" w:hAnsi="SimSun" w:hint="eastAsia"/>
          <w:sz w:val="21"/>
          <w:szCs w:val="21"/>
        </w:rPr>
        <w:t>产权</w:t>
      </w:r>
      <w:r w:rsidRPr="005E3900">
        <w:rPr>
          <w:rFonts w:ascii="SimSun" w:hAnsi="SimSun" w:hint="eastAsia"/>
          <w:sz w:val="21"/>
          <w:szCs w:val="22"/>
        </w:rPr>
        <w:t>组织</w:t>
      </w:r>
      <w:r w:rsidRPr="00A10DFD">
        <w:rPr>
          <w:rFonts w:ascii="SimSun" w:hAnsi="SimSun" w:hint="eastAsia"/>
          <w:sz w:val="21"/>
          <w:szCs w:val="21"/>
        </w:rPr>
        <w:t>大会主席</w:t>
      </w:r>
      <w:r w:rsidRPr="005A5D21">
        <w:rPr>
          <w:rFonts w:ascii="SimSun" w:hAnsi="SimSun" w:hint="eastAsia"/>
          <w:sz w:val="21"/>
          <w:szCs w:val="21"/>
        </w:rPr>
        <w:t>塔季扬娜·莫尔切安</w:t>
      </w:r>
      <w:r>
        <w:rPr>
          <w:rFonts w:ascii="SimSun" w:hAnsi="SimSun" w:hint="eastAsia"/>
          <w:sz w:val="21"/>
          <w:szCs w:val="21"/>
        </w:rPr>
        <w:t>大使</w:t>
      </w:r>
      <w:r w:rsidRPr="005A5D21">
        <w:rPr>
          <w:rFonts w:ascii="SimSun" w:hAnsi="SimSun" w:hint="eastAsia"/>
          <w:sz w:val="21"/>
          <w:szCs w:val="21"/>
        </w:rPr>
        <w:t>（女士）（摩尔多瓦共和国）</w:t>
      </w:r>
      <w:r>
        <w:rPr>
          <w:rFonts w:ascii="SimSun" w:hAnsi="SimSun" w:hint="eastAsia"/>
          <w:sz w:val="21"/>
          <w:szCs w:val="21"/>
        </w:rPr>
        <w:t>在</w:t>
      </w:r>
      <w:r w:rsidRPr="00A10DFD">
        <w:rPr>
          <w:rFonts w:ascii="SimSun" w:hAnsi="SimSun" w:hint="eastAsia"/>
          <w:sz w:val="21"/>
          <w:szCs w:val="21"/>
        </w:rPr>
        <w:t>所有</w:t>
      </w:r>
      <w:r w:rsidRPr="00A10DFD">
        <w:rPr>
          <w:rFonts w:ascii="SimSun" w:hAnsi="SimSun"/>
          <w:sz w:val="21"/>
          <w:szCs w:val="21"/>
        </w:rPr>
        <w:t>2</w:t>
      </w:r>
      <w:r>
        <w:rPr>
          <w:rFonts w:ascii="SimSun" w:hAnsi="SimSun" w:hint="eastAsia"/>
          <w:sz w:val="21"/>
          <w:szCs w:val="21"/>
        </w:rPr>
        <w:t>2</w:t>
      </w:r>
      <w:r w:rsidRPr="00A10DFD">
        <w:rPr>
          <w:rFonts w:ascii="SimSun" w:hAnsi="SimSun" w:hint="eastAsia"/>
          <w:sz w:val="21"/>
          <w:szCs w:val="21"/>
        </w:rPr>
        <w:t>个大会及其他有关机构举行的联合会议上宣布开幕。</w:t>
      </w:r>
    </w:p>
    <w:p w14:paraId="566AD2BD" w14:textId="26E451E5" w:rsidR="004813E8" w:rsidRPr="00202C79" w:rsidRDefault="004813E8" w:rsidP="00202C79">
      <w:pPr>
        <w:keepNext/>
        <w:spacing w:beforeLines="100" w:before="240" w:line="340" w:lineRule="atLeast"/>
        <w:jc w:val="both"/>
        <w:rPr>
          <w:rFonts w:ascii="KaiTi" w:eastAsia="KaiTi" w:hAnsi="KaiTi" w:cs="SimSun"/>
          <w:sz w:val="21"/>
          <w:szCs w:val="21"/>
        </w:rPr>
      </w:pPr>
      <w:r w:rsidRPr="00202C79">
        <w:rPr>
          <w:rFonts w:ascii="KaiTi" w:eastAsia="KaiTi" w:hAnsi="KaiTi" w:cs="SimSun"/>
          <w:sz w:val="21"/>
          <w:szCs w:val="21"/>
        </w:rPr>
        <w:t>统一编排议程第</w:t>
      </w:r>
      <w:r w:rsidR="00D04315" w:rsidRPr="00202C79">
        <w:rPr>
          <w:rFonts w:ascii="KaiTi" w:eastAsia="KaiTi" w:hAnsi="KaiTi" w:cs="SimSun"/>
          <w:sz w:val="21"/>
          <w:szCs w:val="21"/>
        </w:rPr>
        <w:t>2</w:t>
      </w:r>
      <w:r w:rsidRPr="00202C79">
        <w:rPr>
          <w:rFonts w:ascii="KaiTi" w:eastAsia="KaiTi" w:hAnsi="KaiTi" w:cs="SimSun"/>
          <w:sz w:val="21"/>
          <w:szCs w:val="21"/>
        </w:rPr>
        <w:t>项</w:t>
      </w:r>
    </w:p>
    <w:p w14:paraId="238870C9" w14:textId="70527649" w:rsidR="00CC54D6" w:rsidRPr="00202C79" w:rsidRDefault="004813E8" w:rsidP="00202C79">
      <w:pPr>
        <w:keepNext/>
        <w:spacing w:afterLines="50" w:after="120" w:line="340" w:lineRule="atLeast"/>
        <w:jc w:val="both"/>
        <w:rPr>
          <w:rFonts w:ascii="SimHei" w:eastAsia="SimHei"/>
          <w:sz w:val="21"/>
          <w:szCs w:val="21"/>
        </w:rPr>
      </w:pPr>
      <w:r w:rsidRPr="00202C79">
        <w:rPr>
          <w:rFonts w:ascii="SimHei" w:eastAsia="SimHei" w:hint="eastAsia"/>
          <w:sz w:val="21"/>
          <w:szCs w:val="21"/>
        </w:rPr>
        <w:t>通过议程</w:t>
      </w:r>
    </w:p>
    <w:p w14:paraId="445B8904" w14:textId="4BFE4AF3" w:rsidR="00563679" w:rsidRPr="00202C79" w:rsidRDefault="00745AC7" w:rsidP="00202C79">
      <w:pPr>
        <w:pStyle w:val="ONUME"/>
        <w:tabs>
          <w:tab w:val="clear" w:pos="2637"/>
        </w:tabs>
        <w:overflowPunct w:val="0"/>
        <w:spacing w:afterLines="50" w:after="120" w:line="340" w:lineRule="atLeast"/>
        <w:ind w:left="0"/>
        <w:jc w:val="both"/>
        <w:rPr>
          <w:rFonts w:ascii="SimSun" w:hAnsi="SimSun"/>
          <w:sz w:val="21"/>
        </w:rPr>
      </w:pPr>
      <w:r w:rsidRPr="00202C79">
        <w:rPr>
          <w:rFonts w:ascii="SimSun" w:hAnsi="SimSun"/>
          <w:sz w:val="21"/>
        </w:rPr>
        <w:t>讨论依据文件</w:t>
      </w:r>
      <w:r w:rsidR="007061B6" w:rsidRPr="00202C79">
        <w:rPr>
          <w:rFonts w:ascii="SimSun" w:hAnsi="SimSun"/>
          <w:sz w:val="21"/>
        </w:rPr>
        <w:t>A/</w:t>
      </w:r>
      <w:r w:rsidR="007F1E6B" w:rsidRPr="00202C79">
        <w:rPr>
          <w:rFonts w:ascii="SimSun" w:hAnsi="SimSun"/>
          <w:sz w:val="21"/>
        </w:rPr>
        <w:t>6</w:t>
      </w:r>
      <w:r w:rsidR="00BA6CA7" w:rsidRPr="00202C79">
        <w:rPr>
          <w:rFonts w:ascii="SimSun" w:hAnsi="SimSun"/>
          <w:sz w:val="21"/>
        </w:rPr>
        <w:t>3</w:t>
      </w:r>
      <w:r w:rsidR="007061B6" w:rsidRPr="00202C79">
        <w:rPr>
          <w:rFonts w:ascii="SimSun" w:hAnsi="SimSun"/>
          <w:sz w:val="21"/>
        </w:rPr>
        <w:t>/1 Prov.</w:t>
      </w:r>
      <w:r w:rsidR="007A5A75" w:rsidRPr="00202C79">
        <w:rPr>
          <w:rFonts w:ascii="SimSun" w:hAnsi="SimSun"/>
          <w:sz w:val="21"/>
        </w:rPr>
        <w:t>4</w:t>
      </w:r>
      <w:r w:rsidRPr="00202C79">
        <w:rPr>
          <w:rFonts w:ascii="SimSun" w:hAnsi="SimSun" w:hint="eastAsia"/>
          <w:sz w:val="21"/>
        </w:rPr>
        <w:t>进行。</w:t>
      </w:r>
    </w:p>
    <w:p w14:paraId="06A42890" w14:textId="4EB69C63" w:rsidR="007061B6" w:rsidRPr="00202C79" w:rsidRDefault="003B27AF" w:rsidP="00CC1EC9">
      <w:pPr>
        <w:pStyle w:val="ONUME"/>
        <w:tabs>
          <w:tab w:val="clear" w:pos="2637"/>
        </w:tabs>
        <w:overflowPunct w:val="0"/>
        <w:spacing w:afterLines="50" w:after="120" w:line="340" w:lineRule="atLeast"/>
        <w:ind w:left="567"/>
        <w:jc w:val="both"/>
        <w:rPr>
          <w:rFonts w:ascii="SimSun" w:hAnsi="SimSun"/>
          <w:sz w:val="21"/>
        </w:rPr>
      </w:pPr>
      <w:r>
        <w:rPr>
          <w:rFonts w:ascii="SimSun" w:hAnsi="SimSun" w:hint="eastAsia"/>
          <w:sz w:val="21"/>
          <w:szCs w:val="21"/>
        </w:rPr>
        <w:t>产权组织</w:t>
      </w:r>
      <w:r w:rsidRPr="00F512BB">
        <w:rPr>
          <w:rFonts w:ascii="SimSun" w:hAnsi="SimSun" w:hint="eastAsia"/>
          <w:sz w:val="21"/>
          <w:szCs w:val="21"/>
        </w:rPr>
        <w:t>各大会</w:t>
      </w:r>
      <w:r>
        <w:rPr>
          <w:rFonts w:ascii="SimSun" w:hAnsi="SimSun" w:hint="eastAsia"/>
          <w:sz w:val="21"/>
          <w:szCs w:val="21"/>
        </w:rPr>
        <w:t>各自就其所涉事宜，</w:t>
      </w:r>
      <w:r w:rsidRPr="00F512BB">
        <w:rPr>
          <w:rFonts w:ascii="SimSun" w:hAnsi="SimSun" w:hint="eastAsia"/>
          <w:sz w:val="21"/>
          <w:szCs w:val="21"/>
        </w:rPr>
        <w:t>通过了文件</w:t>
      </w:r>
      <w:r>
        <w:rPr>
          <w:rFonts w:ascii="SimSun" w:hAnsi="SimSun"/>
          <w:sz w:val="21"/>
          <w:szCs w:val="21"/>
        </w:rPr>
        <w:t>A/</w:t>
      </w:r>
      <w:r>
        <w:rPr>
          <w:rFonts w:ascii="SimSun" w:hAnsi="SimSun" w:hint="eastAsia"/>
          <w:sz w:val="21"/>
          <w:szCs w:val="21"/>
        </w:rPr>
        <w:t>6</w:t>
      </w:r>
      <w:r>
        <w:rPr>
          <w:rFonts w:ascii="SimSun" w:hAnsi="SimSun"/>
          <w:sz w:val="21"/>
          <w:szCs w:val="21"/>
        </w:rPr>
        <w:t>3/</w:t>
      </w:r>
      <w:r w:rsidRPr="00F512BB">
        <w:rPr>
          <w:rFonts w:ascii="SimSun" w:hAnsi="SimSun"/>
          <w:sz w:val="21"/>
          <w:szCs w:val="21"/>
        </w:rPr>
        <w:t>1</w:t>
      </w:r>
      <w:r>
        <w:rPr>
          <w:rFonts w:ascii="SimSun" w:hAnsi="SimSun" w:hint="eastAsia"/>
          <w:sz w:val="21"/>
          <w:szCs w:val="21"/>
        </w:rPr>
        <w:t xml:space="preserve"> Prov.</w:t>
      </w:r>
      <w:r>
        <w:rPr>
          <w:rFonts w:ascii="SimSun" w:hAnsi="SimSun"/>
          <w:sz w:val="21"/>
          <w:szCs w:val="21"/>
        </w:rPr>
        <w:t>4</w:t>
      </w:r>
      <w:r>
        <w:rPr>
          <w:rFonts w:ascii="SimSun" w:hAnsi="SimSun" w:hint="eastAsia"/>
          <w:sz w:val="21"/>
          <w:szCs w:val="21"/>
        </w:rPr>
        <w:t>中的</w:t>
      </w:r>
      <w:r w:rsidRPr="00F512BB">
        <w:rPr>
          <w:rFonts w:ascii="SimSun" w:hAnsi="SimSun" w:hint="eastAsia"/>
          <w:sz w:val="21"/>
          <w:szCs w:val="21"/>
        </w:rPr>
        <w:t>拟议议程</w:t>
      </w:r>
      <w:r>
        <w:rPr>
          <w:rFonts w:ascii="SimSun" w:hAnsi="SimSun" w:hint="eastAsia"/>
          <w:sz w:val="21"/>
          <w:szCs w:val="21"/>
        </w:rPr>
        <w:t>（</w:t>
      </w:r>
      <w:r w:rsidRPr="00A82822">
        <w:rPr>
          <w:rFonts w:ascii="SimSun" w:hAnsi="SimSun" w:hint="eastAsia"/>
          <w:sz w:val="21"/>
          <w:szCs w:val="21"/>
        </w:rPr>
        <w:t>在本文件中称为</w:t>
      </w:r>
      <w:r>
        <w:rPr>
          <w:rFonts w:ascii="SimSun" w:hAnsi="SimSun" w:hint="eastAsia"/>
          <w:sz w:val="21"/>
          <w:szCs w:val="21"/>
        </w:rPr>
        <w:t>“</w:t>
      </w:r>
      <w:r w:rsidRPr="00A82822">
        <w:rPr>
          <w:rFonts w:ascii="SimSun" w:hAnsi="SimSun" w:hint="eastAsia"/>
          <w:sz w:val="21"/>
          <w:szCs w:val="21"/>
        </w:rPr>
        <w:t>统一编排议程</w:t>
      </w:r>
      <w:r>
        <w:rPr>
          <w:rFonts w:ascii="SimSun" w:hAnsi="SimSun"/>
          <w:sz w:val="21"/>
          <w:szCs w:val="21"/>
        </w:rPr>
        <w:t>”</w:t>
      </w:r>
      <w:r>
        <w:rPr>
          <w:rFonts w:ascii="SimSun" w:hAnsi="SimSun" w:hint="eastAsia"/>
          <w:sz w:val="21"/>
          <w:szCs w:val="21"/>
        </w:rPr>
        <w:t>）</w:t>
      </w:r>
      <w:r w:rsidRPr="00A82822">
        <w:rPr>
          <w:rFonts w:ascii="SimSun" w:hAnsi="SimSun" w:hint="eastAsia"/>
          <w:sz w:val="21"/>
          <w:szCs w:val="21"/>
        </w:rPr>
        <w:t>。</w:t>
      </w:r>
      <w:r w:rsidR="00CC1EC9">
        <w:rPr>
          <w:rFonts w:ascii="SimSun" w:hAnsi="SimSun" w:hint="eastAsia"/>
          <w:sz w:val="21"/>
          <w:szCs w:val="21"/>
        </w:rPr>
        <w:t>在</w:t>
      </w:r>
      <w:r w:rsidR="00CC1EC9" w:rsidRPr="00CC1EC9">
        <w:rPr>
          <w:rFonts w:ascii="SimSun" w:hAnsi="SimSun" w:hint="eastAsia"/>
          <w:sz w:val="21"/>
          <w:szCs w:val="21"/>
        </w:rPr>
        <w:t>对</w:t>
      </w:r>
      <w:r w:rsidR="00CC1EC9">
        <w:rPr>
          <w:rFonts w:ascii="SimSun" w:hAnsi="SimSun" w:hint="eastAsia"/>
          <w:sz w:val="21"/>
          <w:szCs w:val="21"/>
        </w:rPr>
        <w:t>从文件</w:t>
      </w:r>
      <w:r w:rsidR="00CC1EC9" w:rsidRPr="00CC1EC9">
        <w:rPr>
          <w:rFonts w:ascii="SimSun" w:hAnsi="SimSun" w:hint="eastAsia"/>
          <w:sz w:val="21"/>
          <w:szCs w:val="21"/>
        </w:rPr>
        <w:t>A/63/1 Prov.4中</w:t>
      </w:r>
      <w:r w:rsidR="00993682">
        <w:rPr>
          <w:rFonts w:ascii="SimSun" w:hAnsi="SimSun" w:hint="eastAsia"/>
          <w:sz w:val="21"/>
          <w:szCs w:val="21"/>
        </w:rPr>
        <w:t>的</w:t>
      </w:r>
      <w:r w:rsidR="00CC1EC9">
        <w:rPr>
          <w:rFonts w:ascii="SimSun" w:hAnsi="SimSun" w:hint="eastAsia"/>
          <w:sz w:val="21"/>
          <w:szCs w:val="21"/>
        </w:rPr>
        <w:t>拟议议程中删除</w:t>
      </w:r>
      <w:r w:rsidR="00CC1EC9" w:rsidRPr="00CC1EC9">
        <w:rPr>
          <w:rFonts w:ascii="SimSun" w:hAnsi="SimSun" w:hint="eastAsia"/>
          <w:sz w:val="21"/>
          <w:szCs w:val="21"/>
        </w:rPr>
        <w:t>议程</w:t>
      </w:r>
      <w:r w:rsidR="00CC1EC9">
        <w:rPr>
          <w:rFonts w:ascii="SimSun" w:hAnsi="SimSun" w:hint="eastAsia"/>
          <w:sz w:val="21"/>
          <w:szCs w:val="21"/>
        </w:rPr>
        <w:t>第</w:t>
      </w:r>
      <w:r w:rsidR="00CC1EC9" w:rsidRPr="00CC1EC9">
        <w:rPr>
          <w:rFonts w:ascii="SimSun" w:hAnsi="SimSun" w:hint="eastAsia"/>
          <w:sz w:val="21"/>
          <w:szCs w:val="21"/>
        </w:rPr>
        <w:t>19</w:t>
      </w:r>
      <w:r w:rsidR="00CC1EC9">
        <w:rPr>
          <w:rFonts w:ascii="SimSun" w:hAnsi="SimSun" w:hint="eastAsia"/>
          <w:sz w:val="21"/>
          <w:szCs w:val="21"/>
        </w:rPr>
        <w:t>项</w:t>
      </w:r>
      <w:r w:rsidR="00CC1EC9" w:rsidRPr="00CC1EC9">
        <w:rPr>
          <w:rFonts w:ascii="SimSun" w:hAnsi="SimSun" w:hint="eastAsia"/>
          <w:sz w:val="21"/>
          <w:szCs w:val="21"/>
        </w:rPr>
        <w:t>的</w:t>
      </w:r>
      <w:r w:rsidR="00CC1EC9">
        <w:rPr>
          <w:rFonts w:ascii="SimSun" w:hAnsi="SimSun" w:hint="eastAsia"/>
          <w:sz w:val="21"/>
          <w:szCs w:val="21"/>
        </w:rPr>
        <w:t>提案</w:t>
      </w:r>
      <w:r w:rsidR="00710FDC">
        <w:rPr>
          <w:rFonts w:ascii="SimSun" w:hAnsi="SimSun" w:hint="eastAsia"/>
          <w:sz w:val="21"/>
          <w:szCs w:val="21"/>
        </w:rPr>
        <w:t>进行</w:t>
      </w:r>
      <w:r w:rsidR="00710FDC" w:rsidRPr="00CC1EC9">
        <w:rPr>
          <w:rFonts w:ascii="SimSun" w:hAnsi="SimSun" w:hint="eastAsia"/>
          <w:sz w:val="21"/>
          <w:szCs w:val="21"/>
        </w:rPr>
        <w:t>表决</w:t>
      </w:r>
      <w:r w:rsidR="00710FDC">
        <w:rPr>
          <w:rFonts w:ascii="SimSun" w:hAnsi="SimSun" w:hint="eastAsia"/>
          <w:sz w:val="21"/>
          <w:szCs w:val="21"/>
        </w:rPr>
        <w:t>后，</w:t>
      </w:r>
      <w:r w:rsidR="00CC1EC9" w:rsidRPr="00CC1EC9">
        <w:rPr>
          <w:rFonts w:ascii="SimSun" w:hAnsi="SimSun" w:hint="eastAsia"/>
          <w:sz w:val="21"/>
          <w:szCs w:val="21"/>
        </w:rPr>
        <w:t>以12票</w:t>
      </w:r>
      <w:r w:rsidR="00CC1EC9">
        <w:rPr>
          <w:rFonts w:ascii="SimSun" w:hAnsi="SimSun" w:hint="eastAsia"/>
          <w:sz w:val="21"/>
          <w:szCs w:val="21"/>
        </w:rPr>
        <w:t>“</w:t>
      </w:r>
      <w:r w:rsidR="00CC1EC9" w:rsidRPr="00CC1EC9">
        <w:rPr>
          <w:rFonts w:ascii="SimSun" w:hAnsi="SimSun" w:hint="eastAsia"/>
          <w:sz w:val="21"/>
          <w:szCs w:val="21"/>
        </w:rPr>
        <w:t>赞成</w:t>
      </w:r>
      <w:r w:rsidR="00CC1EC9">
        <w:rPr>
          <w:rFonts w:ascii="SimSun" w:hAnsi="SimSun" w:hint="eastAsia"/>
          <w:sz w:val="21"/>
          <w:szCs w:val="21"/>
        </w:rPr>
        <w:t>”</w:t>
      </w:r>
      <w:r w:rsidR="00CC1EC9" w:rsidRPr="00CC1EC9">
        <w:rPr>
          <w:rFonts w:ascii="SimSun" w:hAnsi="SimSun" w:hint="eastAsia"/>
          <w:sz w:val="21"/>
          <w:szCs w:val="21"/>
        </w:rPr>
        <w:t>、65票</w:t>
      </w:r>
      <w:r w:rsidR="00CC1EC9">
        <w:rPr>
          <w:rFonts w:ascii="SimSun" w:hAnsi="SimSun" w:hint="eastAsia"/>
          <w:sz w:val="21"/>
          <w:szCs w:val="21"/>
        </w:rPr>
        <w:t>“</w:t>
      </w:r>
      <w:r w:rsidR="00CC1EC9" w:rsidRPr="00CC1EC9">
        <w:rPr>
          <w:rFonts w:ascii="SimSun" w:hAnsi="SimSun" w:hint="eastAsia"/>
          <w:sz w:val="21"/>
          <w:szCs w:val="21"/>
        </w:rPr>
        <w:t>反对</w:t>
      </w:r>
      <w:r w:rsidR="00CC1EC9">
        <w:rPr>
          <w:rFonts w:ascii="SimSun" w:hAnsi="SimSun" w:hint="eastAsia"/>
          <w:sz w:val="21"/>
          <w:szCs w:val="21"/>
        </w:rPr>
        <w:t>”</w:t>
      </w:r>
      <w:r w:rsidR="00710FDC">
        <w:rPr>
          <w:rFonts w:ascii="SimSun" w:hAnsi="SimSun" w:hint="eastAsia"/>
          <w:sz w:val="21"/>
          <w:szCs w:val="21"/>
        </w:rPr>
        <w:t>和</w:t>
      </w:r>
      <w:r w:rsidR="00CC1EC9" w:rsidRPr="00CC1EC9">
        <w:rPr>
          <w:rFonts w:ascii="SimSun" w:hAnsi="SimSun" w:hint="eastAsia"/>
          <w:sz w:val="21"/>
          <w:szCs w:val="21"/>
        </w:rPr>
        <w:t>71票</w:t>
      </w:r>
      <w:r w:rsidR="00CC1EC9">
        <w:rPr>
          <w:rFonts w:ascii="SimSun" w:hAnsi="SimSun" w:hint="eastAsia"/>
          <w:sz w:val="21"/>
          <w:szCs w:val="21"/>
        </w:rPr>
        <w:t>“</w:t>
      </w:r>
      <w:r w:rsidR="00CC1EC9" w:rsidRPr="00CC1EC9">
        <w:rPr>
          <w:rFonts w:ascii="SimSun" w:hAnsi="SimSun" w:hint="eastAsia"/>
          <w:sz w:val="21"/>
          <w:szCs w:val="21"/>
        </w:rPr>
        <w:t>弃权</w:t>
      </w:r>
      <w:r w:rsidR="00CC1EC9">
        <w:rPr>
          <w:rFonts w:ascii="SimSun" w:hAnsi="SimSun" w:hint="eastAsia"/>
          <w:sz w:val="21"/>
          <w:szCs w:val="21"/>
        </w:rPr>
        <w:t>”，</w:t>
      </w:r>
      <w:r w:rsidR="00CC1EC9" w:rsidRPr="00CC1EC9">
        <w:rPr>
          <w:rFonts w:ascii="SimSun" w:hAnsi="SimSun" w:hint="eastAsia"/>
          <w:sz w:val="21"/>
          <w:szCs w:val="21"/>
        </w:rPr>
        <w:t>通过了</w:t>
      </w:r>
      <w:r w:rsidR="00CC1EC9" w:rsidRPr="00A82822">
        <w:rPr>
          <w:rFonts w:ascii="SimSun" w:hAnsi="SimSun" w:hint="eastAsia"/>
          <w:sz w:val="21"/>
          <w:szCs w:val="21"/>
        </w:rPr>
        <w:t>统一编排议程</w:t>
      </w:r>
      <w:r w:rsidR="00CC1EC9" w:rsidRPr="00CC1EC9">
        <w:rPr>
          <w:rFonts w:ascii="SimSun" w:hAnsi="SimSun" w:hint="eastAsia"/>
          <w:sz w:val="21"/>
          <w:szCs w:val="21"/>
        </w:rPr>
        <w:t>。</w:t>
      </w:r>
    </w:p>
    <w:p w14:paraId="4680117D" w14:textId="59FDC690" w:rsidR="004813E8" w:rsidRPr="00202C79" w:rsidRDefault="004813E8" w:rsidP="00202C79">
      <w:pPr>
        <w:keepNext/>
        <w:spacing w:beforeLines="100" w:before="240" w:line="340" w:lineRule="atLeast"/>
        <w:jc w:val="both"/>
        <w:rPr>
          <w:rFonts w:ascii="KaiTi" w:eastAsia="KaiTi" w:hAnsi="KaiTi" w:cs="SimSun"/>
          <w:sz w:val="21"/>
          <w:szCs w:val="21"/>
        </w:rPr>
      </w:pPr>
      <w:r w:rsidRPr="00202C79">
        <w:rPr>
          <w:rFonts w:ascii="KaiTi" w:eastAsia="KaiTi" w:hAnsi="KaiTi" w:cs="SimSun"/>
          <w:sz w:val="21"/>
          <w:szCs w:val="21"/>
        </w:rPr>
        <w:t>统一编排议程第</w:t>
      </w:r>
      <w:r w:rsidR="00D04315" w:rsidRPr="00202C79">
        <w:rPr>
          <w:rFonts w:ascii="KaiTi" w:eastAsia="KaiTi" w:hAnsi="KaiTi" w:cs="SimSun"/>
          <w:sz w:val="21"/>
          <w:szCs w:val="21"/>
        </w:rPr>
        <w:t>3</w:t>
      </w:r>
      <w:r w:rsidRPr="00202C79">
        <w:rPr>
          <w:rFonts w:ascii="KaiTi" w:eastAsia="KaiTi" w:hAnsi="KaiTi" w:cs="SimSun"/>
          <w:sz w:val="21"/>
          <w:szCs w:val="21"/>
        </w:rPr>
        <w:t>项</w:t>
      </w:r>
    </w:p>
    <w:p w14:paraId="1B52784E" w14:textId="505E4E05" w:rsidR="001F763B" w:rsidRPr="00202C79" w:rsidRDefault="004813E8" w:rsidP="00202C79">
      <w:pPr>
        <w:keepNext/>
        <w:spacing w:afterLines="50" w:after="120" w:line="340" w:lineRule="atLeast"/>
        <w:jc w:val="both"/>
        <w:rPr>
          <w:rFonts w:ascii="SimHei" w:eastAsia="SimHei"/>
          <w:sz w:val="21"/>
          <w:szCs w:val="21"/>
        </w:rPr>
      </w:pPr>
      <w:r w:rsidRPr="00202C79">
        <w:rPr>
          <w:rFonts w:ascii="SimHei" w:eastAsia="SimHei" w:hint="eastAsia"/>
          <w:sz w:val="21"/>
          <w:szCs w:val="21"/>
        </w:rPr>
        <w:t>总干事提交产权组织成员国大会的报告</w:t>
      </w:r>
    </w:p>
    <w:p w14:paraId="45DE124A" w14:textId="2438871E" w:rsidR="001F763B" w:rsidRPr="00202C79" w:rsidRDefault="003B27AF" w:rsidP="00202C79">
      <w:pPr>
        <w:pStyle w:val="ONUME"/>
        <w:tabs>
          <w:tab w:val="clear" w:pos="2637"/>
        </w:tabs>
        <w:overflowPunct w:val="0"/>
        <w:spacing w:afterLines="50" w:after="120" w:line="340" w:lineRule="atLeast"/>
        <w:ind w:left="0"/>
        <w:jc w:val="both"/>
        <w:rPr>
          <w:rFonts w:ascii="SimSun" w:hAnsi="SimSun"/>
          <w:sz w:val="21"/>
        </w:rPr>
      </w:pPr>
      <w:r w:rsidRPr="00202C79">
        <w:rPr>
          <w:rFonts w:ascii="SimSun" w:hAnsi="SimSun" w:hint="eastAsia"/>
          <w:sz w:val="21"/>
        </w:rPr>
        <w:t>总干事提交了他的年度报告（总干事</w:t>
      </w:r>
      <w:r w:rsidR="001C7A10">
        <w:rPr>
          <w:rFonts w:ascii="SimSun" w:hAnsi="SimSun"/>
          <w:sz w:val="21"/>
        </w:rPr>
        <w:fldChar w:fldCharType="begin"/>
      </w:r>
      <w:r w:rsidR="001C7A10">
        <w:rPr>
          <w:rFonts w:ascii="SimSun" w:hAnsi="SimSun"/>
          <w:sz w:val="21"/>
        </w:rPr>
        <w:instrText xml:space="preserve"> HYPERLINK "https://www.wipo.int/about-wipo/zh/dg_tang/speeches/a-63-dg-speech.html" </w:instrText>
      </w:r>
      <w:r w:rsidR="001C7A10">
        <w:rPr>
          <w:rFonts w:ascii="SimSun" w:hAnsi="SimSun"/>
          <w:sz w:val="21"/>
        </w:rPr>
        <w:fldChar w:fldCharType="separate"/>
      </w:r>
      <w:r w:rsidRPr="001C7A10">
        <w:rPr>
          <w:rStyle w:val="Hyperlink"/>
          <w:rFonts w:ascii="SimSun" w:hAnsi="SimSun" w:hint="eastAsia"/>
          <w:sz w:val="21"/>
        </w:rPr>
        <w:t>致辞</w:t>
      </w:r>
      <w:r w:rsidR="001C7A10">
        <w:rPr>
          <w:rFonts w:ascii="SimSun" w:hAnsi="SimSun"/>
          <w:sz w:val="21"/>
        </w:rPr>
        <w:fldChar w:fldCharType="end"/>
      </w:r>
      <w:r w:rsidRPr="00202C79">
        <w:rPr>
          <w:rFonts w:ascii="SimSun" w:hAnsi="SimSun" w:hint="eastAsia"/>
          <w:sz w:val="21"/>
        </w:rPr>
        <w:t>见产权组织网站）。</w:t>
      </w:r>
    </w:p>
    <w:p w14:paraId="132529E1" w14:textId="08757132" w:rsidR="004813E8" w:rsidRPr="00202C79" w:rsidRDefault="004813E8" w:rsidP="00202C79">
      <w:pPr>
        <w:keepNext/>
        <w:spacing w:beforeLines="100" w:before="240" w:line="340" w:lineRule="atLeast"/>
        <w:jc w:val="both"/>
        <w:rPr>
          <w:rFonts w:ascii="KaiTi" w:eastAsia="KaiTi" w:hAnsi="KaiTi" w:cs="SimSun"/>
          <w:sz w:val="21"/>
          <w:szCs w:val="21"/>
        </w:rPr>
      </w:pPr>
      <w:r w:rsidRPr="00202C79">
        <w:rPr>
          <w:rFonts w:ascii="KaiTi" w:eastAsia="KaiTi" w:hAnsi="KaiTi" w:cs="SimSun"/>
          <w:sz w:val="21"/>
          <w:szCs w:val="21"/>
        </w:rPr>
        <w:t>统一编排议程第</w:t>
      </w:r>
      <w:r w:rsidR="00D04315" w:rsidRPr="00202C79">
        <w:rPr>
          <w:rFonts w:ascii="KaiTi" w:eastAsia="KaiTi" w:hAnsi="KaiTi" w:cs="SimSun"/>
          <w:sz w:val="21"/>
          <w:szCs w:val="21"/>
        </w:rPr>
        <w:t>4</w:t>
      </w:r>
      <w:r w:rsidRPr="00202C79">
        <w:rPr>
          <w:rFonts w:ascii="KaiTi" w:eastAsia="KaiTi" w:hAnsi="KaiTi" w:cs="SimSun"/>
          <w:sz w:val="21"/>
          <w:szCs w:val="21"/>
        </w:rPr>
        <w:t>项</w:t>
      </w:r>
    </w:p>
    <w:p w14:paraId="5F311CB5" w14:textId="4FE482C8" w:rsidR="00563679" w:rsidRPr="00202C79" w:rsidRDefault="004813E8" w:rsidP="00202C79">
      <w:pPr>
        <w:keepNext/>
        <w:spacing w:afterLines="50" w:after="120" w:line="340" w:lineRule="atLeast"/>
        <w:jc w:val="both"/>
        <w:rPr>
          <w:rFonts w:ascii="SimHei" w:eastAsia="SimHei"/>
          <w:sz w:val="21"/>
          <w:szCs w:val="21"/>
        </w:rPr>
      </w:pPr>
      <w:r w:rsidRPr="00202C79">
        <w:rPr>
          <w:rFonts w:ascii="SimHei" w:eastAsia="SimHei" w:hint="eastAsia"/>
          <w:sz w:val="21"/>
          <w:szCs w:val="21"/>
        </w:rPr>
        <w:t>一般性发言</w:t>
      </w:r>
    </w:p>
    <w:p w14:paraId="7A273F11" w14:textId="2448C613" w:rsidR="00563679" w:rsidRPr="00202C79" w:rsidRDefault="003B27AF" w:rsidP="00202C79">
      <w:pPr>
        <w:pStyle w:val="ONUME"/>
        <w:tabs>
          <w:tab w:val="clear" w:pos="2637"/>
        </w:tabs>
        <w:overflowPunct w:val="0"/>
        <w:spacing w:afterLines="50" w:after="120" w:line="340" w:lineRule="atLeast"/>
        <w:ind w:left="0"/>
        <w:jc w:val="both"/>
        <w:rPr>
          <w:rFonts w:ascii="SimSun" w:hAnsi="SimSun"/>
          <w:sz w:val="21"/>
        </w:rPr>
      </w:pPr>
      <w:r>
        <w:rPr>
          <w:rFonts w:ascii="SimSun" w:hAnsi="SimSun" w:hint="eastAsia"/>
          <w:sz w:val="21"/>
          <w:szCs w:val="21"/>
        </w:rPr>
        <w:t>多个国家、政府间</w:t>
      </w:r>
      <w:r w:rsidRPr="005E3900">
        <w:rPr>
          <w:rFonts w:ascii="SimSun" w:hAnsi="SimSun" w:hint="eastAsia"/>
          <w:sz w:val="21"/>
          <w:szCs w:val="22"/>
        </w:rPr>
        <w:t>组织</w:t>
      </w:r>
      <w:r>
        <w:rPr>
          <w:rFonts w:ascii="SimSun" w:hAnsi="SimSun" w:hint="eastAsia"/>
          <w:sz w:val="21"/>
          <w:szCs w:val="21"/>
        </w:rPr>
        <w:t>和</w:t>
      </w:r>
      <w:r w:rsidRPr="00B42B73">
        <w:rPr>
          <w:rFonts w:ascii="SimSun" w:hAnsi="SimSun" w:hint="eastAsia"/>
          <w:sz w:val="21"/>
          <w:szCs w:val="21"/>
        </w:rPr>
        <w:t>非政府组织的代表团和代表在本议程项目下作了发言</w:t>
      </w:r>
      <w:r>
        <w:rPr>
          <w:rFonts w:ascii="SimSun" w:hAnsi="SimSun" w:hint="eastAsia"/>
          <w:sz w:val="21"/>
          <w:szCs w:val="21"/>
        </w:rPr>
        <w:t>或提供了书面发言稿。</w:t>
      </w:r>
    </w:p>
    <w:p w14:paraId="4EAB5DEB" w14:textId="1BDA2166" w:rsidR="005907BD" w:rsidRPr="00202C79" w:rsidRDefault="003B27AF" w:rsidP="00202C79">
      <w:pPr>
        <w:pStyle w:val="ONUME"/>
        <w:tabs>
          <w:tab w:val="clear" w:pos="2637"/>
        </w:tabs>
        <w:overflowPunct w:val="0"/>
        <w:spacing w:afterLines="50" w:after="120" w:line="340" w:lineRule="atLeast"/>
        <w:ind w:left="0"/>
        <w:jc w:val="both"/>
        <w:rPr>
          <w:rFonts w:ascii="SimSun" w:hAnsi="SimSun"/>
          <w:sz w:val="21"/>
        </w:rPr>
      </w:pPr>
      <w:r w:rsidRPr="00202C79">
        <w:rPr>
          <w:rFonts w:ascii="SimSun" w:hAnsi="SimSun" w:hint="eastAsia"/>
          <w:sz w:val="21"/>
        </w:rPr>
        <w:t>关于本议程项目和其他议程项目的</w:t>
      </w:r>
      <w:r w:rsidR="001C7A10">
        <w:rPr>
          <w:rFonts w:ascii="SimSun" w:hAnsi="SimSun"/>
          <w:sz w:val="21"/>
        </w:rPr>
        <w:fldChar w:fldCharType="begin"/>
      </w:r>
      <w:r w:rsidR="00BF198D">
        <w:rPr>
          <w:rFonts w:ascii="SimSun" w:hAnsi="SimSun"/>
          <w:sz w:val="21"/>
        </w:rPr>
        <w:instrText>HYPERLINK "https://www.wipo.int/meetings/zh/statements.jsp?meeting_id=67908"</w:instrText>
      </w:r>
      <w:r w:rsidR="00BF198D">
        <w:rPr>
          <w:rFonts w:ascii="SimSun" w:hAnsi="SimSun"/>
          <w:sz w:val="21"/>
        </w:rPr>
      </w:r>
      <w:r w:rsidR="001C7A10">
        <w:rPr>
          <w:rFonts w:ascii="SimSun" w:hAnsi="SimSun"/>
          <w:sz w:val="21"/>
        </w:rPr>
        <w:fldChar w:fldCharType="separate"/>
      </w:r>
      <w:r w:rsidRPr="001C7A10">
        <w:rPr>
          <w:rStyle w:val="Hyperlink"/>
          <w:rFonts w:ascii="SimSun" w:hAnsi="SimSun" w:hint="eastAsia"/>
          <w:sz w:val="21"/>
        </w:rPr>
        <w:t>发言</w:t>
      </w:r>
      <w:r w:rsidR="001C7A10">
        <w:rPr>
          <w:rFonts w:ascii="SimSun" w:hAnsi="SimSun"/>
          <w:sz w:val="21"/>
        </w:rPr>
        <w:fldChar w:fldCharType="end"/>
      </w:r>
      <w:r w:rsidRPr="00202C79">
        <w:rPr>
          <w:rFonts w:ascii="SimSun" w:hAnsi="SimSun" w:hint="eastAsia"/>
          <w:sz w:val="21"/>
        </w:rPr>
        <w:t>，将收入按照议程第</w:t>
      </w:r>
      <w:r w:rsidRPr="00202C79">
        <w:rPr>
          <w:rFonts w:ascii="SimSun" w:hAnsi="SimSun"/>
          <w:sz w:val="21"/>
        </w:rPr>
        <w:t>20</w:t>
      </w:r>
      <w:r w:rsidRPr="00202C79">
        <w:rPr>
          <w:rFonts w:ascii="SimSun" w:hAnsi="SimSun" w:hint="eastAsia"/>
          <w:sz w:val="21"/>
        </w:rPr>
        <w:t>项决定印发的成员国大会的各项详细报告。在这些详细报告印发前，各代表团就本项目和其他项目向秘书处提交的书面发言在产权组织网站上发布，并注明“以会场发言为准”。整场会议的</w:t>
      </w:r>
      <w:r w:rsidR="001C7A10">
        <w:rPr>
          <w:rFonts w:ascii="SimSun" w:hAnsi="SimSun"/>
          <w:sz w:val="21"/>
        </w:rPr>
        <w:fldChar w:fldCharType="begin"/>
      </w:r>
      <w:r w:rsidR="001C7A10">
        <w:rPr>
          <w:rFonts w:ascii="SimSun" w:hAnsi="SimSun"/>
          <w:sz w:val="21"/>
        </w:rPr>
        <w:instrText xml:space="preserve"> HYPERLINK "https://c.connectedviews.com/05/Search/wipo?search=a+63" </w:instrText>
      </w:r>
      <w:r w:rsidR="001C7A10">
        <w:rPr>
          <w:rFonts w:ascii="SimSun" w:hAnsi="SimSun"/>
          <w:sz w:val="21"/>
        </w:rPr>
        <w:fldChar w:fldCharType="separate"/>
      </w:r>
      <w:r w:rsidRPr="001C7A10">
        <w:rPr>
          <w:rStyle w:val="Hyperlink"/>
          <w:rFonts w:ascii="SimSun" w:hAnsi="SimSun" w:hint="eastAsia"/>
          <w:sz w:val="21"/>
        </w:rPr>
        <w:t>网播</w:t>
      </w:r>
      <w:r w:rsidR="001C7A10">
        <w:rPr>
          <w:rFonts w:ascii="SimSun" w:hAnsi="SimSun"/>
          <w:sz w:val="21"/>
        </w:rPr>
        <w:fldChar w:fldCharType="end"/>
      </w:r>
      <w:r w:rsidRPr="00202C79">
        <w:rPr>
          <w:rFonts w:ascii="SimSun" w:hAnsi="SimSun" w:hint="eastAsia"/>
          <w:sz w:val="21"/>
        </w:rPr>
        <w:t>也均可见产权组织网站。</w:t>
      </w:r>
    </w:p>
    <w:p w14:paraId="37E5A6C1" w14:textId="53F45FA6" w:rsidR="004813E8" w:rsidRPr="00202C79" w:rsidRDefault="004813E8" w:rsidP="00202C79">
      <w:pPr>
        <w:keepNext/>
        <w:spacing w:beforeLines="100" w:before="240" w:line="340" w:lineRule="atLeast"/>
        <w:jc w:val="both"/>
        <w:rPr>
          <w:rFonts w:ascii="KaiTi" w:eastAsia="KaiTi" w:hAnsi="KaiTi" w:cs="SimSun"/>
          <w:sz w:val="21"/>
          <w:szCs w:val="21"/>
        </w:rPr>
      </w:pPr>
      <w:r w:rsidRPr="00202C79">
        <w:rPr>
          <w:rFonts w:ascii="KaiTi" w:eastAsia="KaiTi" w:hAnsi="KaiTi" w:cs="SimSun"/>
          <w:sz w:val="21"/>
          <w:szCs w:val="21"/>
        </w:rPr>
        <w:t>统一编排议程第</w:t>
      </w:r>
      <w:r w:rsidR="00D04315" w:rsidRPr="00202C79">
        <w:rPr>
          <w:rFonts w:ascii="KaiTi" w:eastAsia="KaiTi" w:hAnsi="KaiTi" w:cs="SimSun"/>
          <w:sz w:val="21"/>
          <w:szCs w:val="21"/>
        </w:rPr>
        <w:t>5</w:t>
      </w:r>
      <w:r w:rsidRPr="00202C79">
        <w:rPr>
          <w:rFonts w:ascii="KaiTi" w:eastAsia="KaiTi" w:hAnsi="KaiTi" w:cs="SimSun"/>
          <w:sz w:val="21"/>
          <w:szCs w:val="21"/>
        </w:rPr>
        <w:t>项</w:t>
      </w:r>
    </w:p>
    <w:p w14:paraId="01616E54" w14:textId="7DD608F5" w:rsidR="001F763B" w:rsidRPr="00202C79" w:rsidRDefault="004813E8" w:rsidP="00202C79">
      <w:pPr>
        <w:keepNext/>
        <w:spacing w:afterLines="50" w:after="120" w:line="340" w:lineRule="atLeast"/>
        <w:jc w:val="both"/>
        <w:rPr>
          <w:rFonts w:ascii="SimHei" w:eastAsia="SimHei"/>
          <w:sz w:val="21"/>
          <w:szCs w:val="21"/>
        </w:rPr>
      </w:pPr>
      <w:r w:rsidRPr="00202C79">
        <w:rPr>
          <w:rFonts w:ascii="SimHei" w:eastAsia="SimHei" w:hint="eastAsia"/>
          <w:sz w:val="21"/>
          <w:szCs w:val="21"/>
        </w:rPr>
        <w:t>选举主席团成员</w:t>
      </w:r>
    </w:p>
    <w:p w14:paraId="11D246F6" w14:textId="5F88B346" w:rsidR="001F763B" w:rsidRPr="00202C79" w:rsidRDefault="00127342" w:rsidP="00202C79">
      <w:pPr>
        <w:pStyle w:val="ONUME"/>
        <w:tabs>
          <w:tab w:val="clear" w:pos="2637"/>
        </w:tabs>
        <w:overflowPunct w:val="0"/>
        <w:spacing w:afterLines="50" w:after="120" w:line="340" w:lineRule="atLeast"/>
        <w:ind w:left="0"/>
        <w:jc w:val="both"/>
        <w:rPr>
          <w:rFonts w:ascii="SimSun" w:hAnsi="SimSun"/>
          <w:sz w:val="21"/>
        </w:rPr>
      </w:pPr>
      <w:r w:rsidRPr="00127342">
        <w:rPr>
          <w:rFonts w:ascii="SimSun" w:hAnsi="SimSun" w:hint="eastAsia"/>
          <w:sz w:val="21"/>
        </w:rPr>
        <w:t>选举产生了以下主席团成员：</w:t>
      </w:r>
    </w:p>
    <w:p w14:paraId="4AF918EB" w14:textId="3E19ED57" w:rsidR="001F763B" w:rsidRPr="00202C79" w:rsidRDefault="00127342" w:rsidP="00ED664E">
      <w:pPr>
        <w:overflowPunct w:val="0"/>
        <w:spacing w:afterLines="50" w:after="120" w:line="340" w:lineRule="atLeast"/>
        <w:ind w:left="567"/>
        <w:jc w:val="both"/>
        <w:textAlignment w:val="bottom"/>
        <w:rPr>
          <w:rFonts w:ascii="SimSun" w:hAnsi="SimSun"/>
          <w:sz w:val="21"/>
          <w:szCs w:val="22"/>
        </w:rPr>
      </w:pPr>
      <w:r w:rsidRPr="00202C79">
        <w:rPr>
          <w:rFonts w:ascii="SimSun" w:hAnsi="SimSun" w:hint="eastAsia"/>
          <w:sz w:val="21"/>
          <w:szCs w:val="22"/>
        </w:rPr>
        <w:t>产权组织协调委员会</w:t>
      </w:r>
    </w:p>
    <w:p w14:paraId="513DD4A3" w14:textId="7325B317" w:rsidR="001F763B" w:rsidRPr="00202C79" w:rsidRDefault="00127342" w:rsidP="001C7A10">
      <w:pPr>
        <w:overflowPunct w:val="0"/>
        <w:spacing w:afterLines="50" w:after="120" w:line="340" w:lineRule="atLeast"/>
        <w:ind w:left="567"/>
        <w:contextualSpacing/>
        <w:textAlignment w:val="bottom"/>
        <w:rPr>
          <w:rFonts w:ascii="SimSun" w:hAnsi="SimSun"/>
          <w:sz w:val="21"/>
          <w:szCs w:val="22"/>
        </w:rPr>
      </w:pPr>
      <w:r w:rsidRPr="00202C79">
        <w:rPr>
          <w:rFonts w:ascii="SimSun" w:hAnsi="SimSun" w:hint="eastAsia"/>
          <w:sz w:val="21"/>
          <w:szCs w:val="22"/>
        </w:rPr>
        <w:t>主　席：</w:t>
      </w:r>
      <w:r w:rsidR="001C7A10" w:rsidRPr="001C7A10">
        <w:rPr>
          <w:rFonts w:ascii="SimSun" w:hAnsi="SimSun" w:hint="eastAsia"/>
          <w:sz w:val="21"/>
          <w:szCs w:val="22"/>
        </w:rPr>
        <w:t>阿尔弗雷多·苏埃斯库姆·阿尔法罗（先生）（巴拿马）</w:t>
      </w:r>
    </w:p>
    <w:p w14:paraId="4C134A87" w14:textId="3AEB4A28" w:rsidR="001F763B" w:rsidRPr="00202C79" w:rsidRDefault="00127342" w:rsidP="001C7A10">
      <w:pPr>
        <w:overflowPunct w:val="0"/>
        <w:spacing w:afterLines="50" w:after="120" w:line="340" w:lineRule="atLeast"/>
        <w:ind w:left="567"/>
        <w:contextualSpacing/>
        <w:textAlignment w:val="bottom"/>
        <w:rPr>
          <w:rFonts w:ascii="SimSun" w:hAnsi="SimSun"/>
          <w:sz w:val="21"/>
          <w:szCs w:val="22"/>
        </w:rPr>
      </w:pPr>
      <w:r w:rsidRPr="00202C79">
        <w:rPr>
          <w:rFonts w:ascii="SimSun" w:hAnsi="SimSun" w:hint="eastAsia"/>
          <w:sz w:val="21"/>
          <w:szCs w:val="22"/>
        </w:rPr>
        <w:t>副主席：</w:t>
      </w:r>
      <w:r w:rsidR="001C7A10" w:rsidRPr="001C7A10">
        <w:rPr>
          <w:rFonts w:ascii="SimSun" w:hAnsi="SimSun" w:hint="eastAsia"/>
          <w:sz w:val="21"/>
          <w:szCs w:val="22"/>
        </w:rPr>
        <w:t>李泰镐（先生）（大韩民国）</w:t>
      </w:r>
    </w:p>
    <w:p w14:paraId="1B1F0AAA" w14:textId="787728E3" w:rsidR="001F763B" w:rsidRPr="00202C79" w:rsidRDefault="00127342" w:rsidP="001C7A10">
      <w:pPr>
        <w:overflowPunct w:val="0"/>
        <w:spacing w:afterLines="50" w:after="120" w:line="340" w:lineRule="atLeast"/>
        <w:ind w:left="567"/>
        <w:textAlignment w:val="bottom"/>
        <w:rPr>
          <w:rFonts w:ascii="SimSun" w:hAnsi="SimSun"/>
          <w:sz w:val="21"/>
          <w:szCs w:val="22"/>
        </w:rPr>
      </w:pPr>
      <w:r w:rsidRPr="00202C79">
        <w:rPr>
          <w:rFonts w:ascii="SimSun" w:hAnsi="SimSun" w:hint="eastAsia"/>
          <w:sz w:val="21"/>
          <w:szCs w:val="22"/>
        </w:rPr>
        <w:t>副主席：</w:t>
      </w:r>
      <w:r w:rsidR="001C7A10" w:rsidRPr="001C7A10">
        <w:rPr>
          <w:rFonts w:ascii="SimSun" w:hAnsi="SimSun" w:hint="eastAsia"/>
          <w:sz w:val="21"/>
          <w:szCs w:val="22"/>
        </w:rPr>
        <w:t>薇薇恩·卡奇翁瓜（女士）（纳米比亚）</w:t>
      </w:r>
    </w:p>
    <w:p w14:paraId="10E8EBA2" w14:textId="0FDFF04F" w:rsidR="001F763B" w:rsidRPr="00202C79" w:rsidRDefault="00127342" w:rsidP="00ED664E">
      <w:pPr>
        <w:overflowPunct w:val="0"/>
        <w:spacing w:afterLines="50" w:after="120" w:line="340" w:lineRule="atLeast"/>
        <w:ind w:left="567"/>
        <w:jc w:val="both"/>
        <w:textAlignment w:val="bottom"/>
        <w:rPr>
          <w:rFonts w:ascii="SimSun" w:hAnsi="SimSun"/>
          <w:sz w:val="21"/>
          <w:szCs w:val="22"/>
        </w:rPr>
      </w:pPr>
      <w:r w:rsidRPr="00202C79">
        <w:rPr>
          <w:rFonts w:ascii="SimSun" w:hAnsi="SimSun" w:hint="eastAsia"/>
          <w:sz w:val="21"/>
          <w:szCs w:val="22"/>
        </w:rPr>
        <w:t>巴黎联盟执行委员会</w:t>
      </w:r>
    </w:p>
    <w:p w14:paraId="52A47174" w14:textId="26355593" w:rsidR="001F763B" w:rsidRDefault="00127342" w:rsidP="001C7A10">
      <w:pPr>
        <w:overflowPunct w:val="0"/>
        <w:spacing w:afterLines="50" w:after="120" w:line="340" w:lineRule="atLeast"/>
        <w:ind w:left="567"/>
        <w:contextualSpacing/>
        <w:textAlignment w:val="bottom"/>
        <w:rPr>
          <w:rFonts w:ascii="SimSun" w:hAnsi="SimSun"/>
          <w:sz w:val="21"/>
          <w:szCs w:val="22"/>
        </w:rPr>
      </w:pPr>
      <w:r w:rsidRPr="00202C79">
        <w:rPr>
          <w:rFonts w:ascii="SimSun" w:hAnsi="SimSun" w:hint="eastAsia"/>
          <w:sz w:val="21"/>
          <w:szCs w:val="22"/>
        </w:rPr>
        <w:t>主　席：</w:t>
      </w:r>
      <w:r w:rsidR="001C7A10" w:rsidRPr="001C7A10">
        <w:rPr>
          <w:rFonts w:ascii="SimSun" w:hAnsi="SimSun" w:hint="eastAsia"/>
          <w:sz w:val="21"/>
          <w:szCs w:val="22"/>
        </w:rPr>
        <w:t>阿伊娜·维伦吉·卡乌恩杜（女士）（纳米比亚）</w:t>
      </w:r>
    </w:p>
    <w:p w14:paraId="67209DE6" w14:textId="395AE067" w:rsidR="001C7A10" w:rsidRPr="00202C79" w:rsidRDefault="001C7A10" w:rsidP="001C7A10">
      <w:pPr>
        <w:overflowPunct w:val="0"/>
        <w:spacing w:afterLines="50" w:after="120" w:line="340" w:lineRule="atLeast"/>
        <w:ind w:left="567"/>
        <w:textAlignment w:val="bottom"/>
        <w:rPr>
          <w:rFonts w:ascii="SimSun" w:hAnsi="SimSun"/>
          <w:sz w:val="21"/>
          <w:szCs w:val="22"/>
        </w:rPr>
      </w:pPr>
      <w:r w:rsidRPr="00202C79">
        <w:rPr>
          <w:rFonts w:ascii="SimSun" w:hAnsi="SimSun" w:hint="eastAsia"/>
          <w:sz w:val="21"/>
          <w:szCs w:val="22"/>
        </w:rPr>
        <w:t>副主席：</w:t>
      </w:r>
      <w:r w:rsidRPr="001C7A10">
        <w:rPr>
          <w:rFonts w:ascii="SimSun" w:hAnsi="SimSun" w:hint="eastAsia"/>
          <w:sz w:val="21"/>
          <w:szCs w:val="22"/>
        </w:rPr>
        <w:t>费萨尔·阿莱克（先生）（阿尔及利亚）</w:t>
      </w:r>
    </w:p>
    <w:p w14:paraId="09A1538C" w14:textId="562F8AC1" w:rsidR="001F763B" w:rsidRPr="00202C79" w:rsidRDefault="00127342" w:rsidP="00ED664E">
      <w:pPr>
        <w:overflowPunct w:val="0"/>
        <w:spacing w:afterLines="50" w:after="120" w:line="340" w:lineRule="atLeast"/>
        <w:ind w:left="567"/>
        <w:jc w:val="both"/>
        <w:textAlignment w:val="bottom"/>
        <w:rPr>
          <w:rFonts w:ascii="SimSun" w:hAnsi="SimSun"/>
          <w:sz w:val="21"/>
          <w:szCs w:val="22"/>
        </w:rPr>
      </w:pPr>
      <w:r w:rsidRPr="00202C79">
        <w:rPr>
          <w:rFonts w:ascii="SimSun" w:hAnsi="SimSun" w:hint="eastAsia"/>
          <w:sz w:val="21"/>
          <w:szCs w:val="22"/>
        </w:rPr>
        <w:t>伯尔尼联盟执行委员会</w:t>
      </w:r>
    </w:p>
    <w:p w14:paraId="0D0EE4A0" w14:textId="0A4FA6EA" w:rsidR="001F763B" w:rsidRDefault="00127342" w:rsidP="001C7A10">
      <w:pPr>
        <w:overflowPunct w:val="0"/>
        <w:spacing w:afterLines="50" w:after="120" w:line="340" w:lineRule="atLeast"/>
        <w:ind w:left="567"/>
        <w:contextualSpacing/>
        <w:textAlignment w:val="bottom"/>
        <w:rPr>
          <w:rFonts w:ascii="SimSun" w:hAnsi="SimSun"/>
          <w:sz w:val="21"/>
          <w:szCs w:val="22"/>
        </w:rPr>
      </w:pPr>
      <w:r w:rsidRPr="00202C79">
        <w:rPr>
          <w:rFonts w:ascii="SimSun" w:hAnsi="SimSun" w:hint="eastAsia"/>
          <w:sz w:val="21"/>
          <w:szCs w:val="22"/>
        </w:rPr>
        <w:t>主　席：</w:t>
      </w:r>
      <w:r w:rsidR="001C7A10" w:rsidRPr="001C7A10">
        <w:rPr>
          <w:rFonts w:ascii="SimSun" w:hAnsi="SimSun" w:hint="eastAsia"/>
          <w:sz w:val="21"/>
          <w:szCs w:val="22"/>
        </w:rPr>
        <w:t>艾哈迈德·苏莱提（先生）（卡塔尔）</w:t>
      </w:r>
    </w:p>
    <w:p w14:paraId="5BF0E674" w14:textId="77B6638B" w:rsidR="001C7A10" w:rsidRDefault="001C7A10" w:rsidP="001C7A10">
      <w:pPr>
        <w:overflowPunct w:val="0"/>
        <w:spacing w:afterLines="50" w:after="120" w:line="340" w:lineRule="atLeast"/>
        <w:ind w:left="567"/>
        <w:contextualSpacing/>
        <w:textAlignment w:val="bottom"/>
        <w:rPr>
          <w:rFonts w:ascii="SimSun" w:hAnsi="SimSun"/>
          <w:sz w:val="21"/>
          <w:szCs w:val="22"/>
        </w:rPr>
      </w:pPr>
      <w:r w:rsidRPr="00202C79">
        <w:rPr>
          <w:rFonts w:ascii="SimSun" w:hAnsi="SimSun" w:hint="eastAsia"/>
          <w:sz w:val="21"/>
          <w:szCs w:val="22"/>
        </w:rPr>
        <w:lastRenderedPageBreak/>
        <w:t>副主席：</w:t>
      </w:r>
      <w:r w:rsidRPr="001C7A10">
        <w:rPr>
          <w:rFonts w:ascii="SimSun" w:hAnsi="SimSun" w:hint="eastAsia"/>
          <w:sz w:val="21"/>
          <w:szCs w:val="22"/>
        </w:rPr>
        <w:t>安娜·沃帕拉（女士）（芬兰）</w:t>
      </w:r>
    </w:p>
    <w:p w14:paraId="6B6503E0" w14:textId="63248888" w:rsidR="001C7A10" w:rsidRPr="00202C79" w:rsidRDefault="001C7A10" w:rsidP="001C7A10">
      <w:pPr>
        <w:overflowPunct w:val="0"/>
        <w:spacing w:afterLines="50" w:after="120" w:line="340" w:lineRule="atLeast"/>
        <w:ind w:left="567"/>
        <w:textAlignment w:val="bottom"/>
        <w:rPr>
          <w:rFonts w:ascii="SimSun" w:hAnsi="SimSun"/>
          <w:sz w:val="21"/>
          <w:szCs w:val="22"/>
        </w:rPr>
      </w:pPr>
      <w:r w:rsidRPr="00202C79">
        <w:rPr>
          <w:rFonts w:ascii="SimSun" w:hAnsi="SimSun" w:hint="eastAsia"/>
          <w:sz w:val="21"/>
          <w:szCs w:val="22"/>
        </w:rPr>
        <w:t>副主席：</w:t>
      </w:r>
      <w:r w:rsidRPr="001C7A10">
        <w:rPr>
          <w:rFonts w:ascii="SimSun" w:hAnsi="SimSun" w:hint="eastAsia"/>
          <w:sz w:val="21"/>
          <w:szCs w:val="22"/>
        </w:rPr>
        <w:t>劳拉·哈梅尔（女士）（美利坚合众国）</w:t>
      </w:r>
    </w:p>
    <w:p w14:paraId="60B3EE89" w14:textId="3D134E07" w:rsidR="001F763B" w:rsidRPr="00202C79" w:rsidRDefault="00127342" w:rsidP="00202C79">
      <w:pPr>
        <w:pStyle w:val="ONUME"/>
        <w:tabs>
          <w:tab w:val="clear" w:pos="2637"/>
        </w:tabs>
        <w:overflowPunct w:val="0"/>
        <w:spacing w:afterLines="50" w:after="120" w:line="340" w:lineRule="atLeast"/>
        <w:ind w:left="0"/>
        <w:jc w:val="both"/>
        <w:rPr>
          <w:rFonts w:ascii="SimSun" w:hAnsi="SimSun"/>
          <w:sz w:val="21"/>
        </w:rPr>
      </w:pPr>
      <w:r w:rsidRPr="00202C79">
        <w:rPr>
          <w:rFonts w:ascii="SimSun" w:hAnsi="SimSun" w:hint="eastAsia"/>
          <w:sz w:val="21"/>
        </w:rPr>
        <w:t>各大会和其他机构的主席团成员名单见文件A/6</w:t>
      </w:r>
      <w:r w:rsidRPr="00202C79">
        <w:rPr>
          <w:rFonts w:ascii="SimSun" w:hAnsi="SimSun"/>
          <w:sz w:val="21"/>
        </w:rPr>
        <w:t>3</w:t>
      </w:r>
      <w:r w:rsidRPr="00202C79">
        <w:rPr>
          <w:rFonts w:ascii="SimSun" w:hAnsi="SimSun" w:hint="eastAsia"/>
          <w:sz w:val="21"/>
        </w:rPr>
        <w:t>/INF/2。</w:t>
      </w:r>
    </w:p>
    <w:p w14:paraId="1DB06626" w14:textId="1FD4503D" w:rsidR="004813E8" w:rsidRPr="00202C79" w:rsidRDefault="004813E8" w:rsidP="00202C79">
      <w:pPr>
        <w:keepNext/>
        <w:spacing w:beforeLines="100" w:before="240" w:line="340" w:lineRule="atLeast"/>
        <w:jc w:val="both"/>
        <w:rPr>
          <w:rFonts w:ascii="KaiTi" w:eastAsia="KaiTi" w:hAnsi="KaiTi" w:cs="SimSun"/>
          <w:sz w:val="21"/>
          <w:szCs w:val="21"/>
        </w:rPr>
      </w:pPr>
      <w:r w:rsidRPr="00202C79">
        <w:rPr>
          <w:rFonts w:ascii="KaiTi" w:eastAsia="KaiTi" w:hAnsi="KaiTi" w:cs="SimSun"/>
          <w:sz w:val="21"/>
          <w:szCs w:val="21"/>
        </w:rPr>
        <w:t>统一编排议程第</w:t>
      </w:r>
      <w:r w:rsidR="00D04315" w:rsidRPr="00202C79">
        <w:rPr>
          <w:rFonts w:ascii="KaiTi" w:eastAsia="KaiTi" w:hAnsi="KaiTi" w:cs="SimSun"/>
          <w:sz w:val="21"/>
          <w:szCs w:val="21"/>
        </w:rPr>
        <w:t>6</w:t>
      </w:r>
      <w:r w:rsidRPr="00202C79">
        <w:rPr>
          <w:rFonts w:ascii="KaiTi" w:eastAsia="KaiTi" w:hAnsi="KaiTi" w:cs="SimSun"/>
          <w:sz w:val="21"/>
          <w:szCs w:val="21"/>
        </w:rPr>
        <w:t>项</w:t>
      </w:r>
    </w:p>
    <w:p w14:paraId="66DCA459" w14:textId="21C66E71" w:rsidR="00A9461C" w:rsidRPr="00202C79" w:rsidRDefault="004813E8" w:rsidP="00202C79">
      <w:pPr>
        <w:keepNext/>
        <w:spacing w:afterLines="50" w:after="120" w:line="340" w:lineRule="atLeast"/>
        <w:jc w:val="both"/>
        <w:rPr>
          <w:rFonts w:ascii="SimHei" w:eastAsia="SimHei"/>
          <w:sz w:val="21"/>
          <w:szCs w:val="21"/>
        </w:rPr>
      </w:pPr>
      <w:r w:rsidRPr="00202C79">
        <w:rPr>
          <w:rFonts w:ascii="SimHei" w:eastAsia="SimHei" w:hint="eastAsia"/>
          <w:sz w:val="21"/>
          <w:szCs w:val="21"/>
        </w:rPr>
        <w:t>接纳观察员</w:t>
      </w:r>
    </w:p>
    <w:p w14:paraId="3999E344" w14:textId="3FE9163F" w:rsidR="00A9461C" w:rsidRPr="00202C79" w:rsidRDefault="00745AC7" w:rsidP="00202C79">
      <w:pPr>
        <w:pStyle w:val="ONUME"/>
        <w:tabs>
          <w:tab w:val="clear" w:pos="2637"/>
        </w:tabs>
        <w:overflowPunct w:val="0"/>
        <w:spacing w:afterLines="50" w:after="120" w:line="340" w:lineRule="atLeast"/>
        <w:ind w:left="0"/>
        <w:jc w:val="both"/>
        <w:rPr>
          <w:rFonts w:ascii="SimSun" w:hAnsi="SimSun"/>
          <w:sz w:val="21"/>
        </w:rPr>
      </w:pPr>
      <w:r w:rsidRPr="00202C79">
        <w:rPr>
          <w:rFonts w:ascii="SimSun" w:hAnsi="SimSun"/>
          <w:sz w:val="21"/>
        </w:rPr>
        <w:t>讨论依据文件</w:t>
      </w:r>
      <w:r w:rsidR="00A9461C" w:rsidRPr="00202C79">
        <w:rPr>
          <w:rFonts w:ascii="SimSun" w:hAnsi="SimSun"/>
          <w:sz w:val="21"/>
        </w:rPr>
        <w:t>A/63/3 Rev.</w:t>
      </w:r>
      <w:r w:rsidRPr="00202C79">
        <w:rPr>
          <w:rFonts w:ascii="SimSun" w:hAnsi="SimSun" w:hint="eastAsia"/>
          <w:sz w:val="21"/>
        </w:rPr>
        <w:t>进行。</w:t>
      </w:r>
    </w:p>
    <w:p w14:paraId="08D1340B" w14:textId="77777777" w:rsidR="00BE1CE0" w:rsidRPr="00BE1CE0" w:rsidRDefault="00BE1CE0" w:rsidP="00BE1CE0">
      <w:pPr>
        <w:pStyle w:val="ONUME"/>
        <w:tabs>
          <w:tab w:val="clear" w:pos="2637"/>
        </w:tabs>
        <w:overflowPunct w:val="0"/>
        <w:spacing w:afterLines="50" w:after="120" w:line="340" w:lineRule="atLeast"/>
        <w:ind w:left="567"/>
        <w:jc w:val="both"/>
        <w:rPr>
          <w:rFonts w:ascii="SimSun" w:hAnsi="SimSun"/>
          <w:sz w:val="21"/>
          <w:szCs w:val="21"/>
        </w:rPr>
      </w:pPr>
      <w:r w:rsidRPr="00BE1CE0">
        <w:rPr>
          <w:rFonts w:ascii="SimSun" w:hAnsi="SimSun" w:hint="eastAsia"/>
          <w:sz w:val="21"/>
          <w:szCs w:val="21"/>
        </w:rPr>
        <w:t>产权组织各大会各自就其所涉事宜，决定给予下列组织以观察员地位：</w:t>
      </w:r>
    </w:p>
    <w:p w14:paraId="5FB087FC" w14:textId="04DBBFBD" w:rsidR="00A9461C" w:rsidRPr="00BE1CE0" w:rsidRDefault="00BE1CE0" w:rsidP="00BE1CE0">
      <w:pPr>
        <w:pStyle w:val="ONUME"/>
        <w:numPr>
          <w:ilvl w:val="0"/>
          <w:numId w:val="0"/>
        </w:numPr>
        <w:overflowPunct w:val="0"/>
        <w:spacing w:afterLines="50" w:after="120" w:line="340" w:lineRule="atLeast"/>
        <w:ind w:left="1134"/>
        <w:jc w:val="both"/>
        <w:rPr>
          <w:rFonts w:ascii="SimSun" w:hAnsi="SimSun"/>
          <w:sz w:val="21"/>
          <w:szCs w:val="21"/>
        </w:rPr>
      </w:pPr>
      <w:r w:rsidRPr="00BE1CE0">
        <w:rPr>
          <w:rFonts w:ascii="SimSun" w:hAnsi="SimSun" w:hint="eastAsia"/>
          <w:sz w:val="21"/>
          <w:szCs w:val="21"/>
        </w:rPr>
        <w:t>(a)</w:t>
      </w:r>
      <w:r>
        <w:rPr>
          <w:rFonts w:ascii="SimSun" w:hAnsi="SimSun"/>
          <w:sz w:val="21"/>
          <w:szCs w:val="21"/>
        </w:rPr>
        <w:tab/>
      </w:r>
      <w:r w:rsidRPr="00BE1CE0">
        <w:rPr>
          <w:rFonts w:ascii="SimSun" w:hAnsi="SimSun" w:hint="eastAsia"/>
          <w:sz w:val="21"/>
          <w:szCs w:val="21"/>
        </w:rPr>
        <w:t>国际非政府组织：</w:t>
      </w:r>
    </w:p>
    <w:p w14:paraId="37FF35FE" w14:textId="4270D168" w:rsidR="00BE1CE0" w:rsidRPr="00BE1CE0" w:rsidRDefault="00BE1CE0" w:rsidP="007E6CF6">
      <w:pPr>
        <w:pStyle w:val="ONUME"/>
        <w:numPr>
          <w:ilvl w:val="0"/>
          <w:numId w:val="0"/>
        </w:numPr>
        <w:tabs>
          <w:tab w:val="left" w:pos="2410"/>
        </w:tabs>
        <w:overflowPunct w:val="0"/>
        <w:spacing w:afterLines="50" w:after="120" w:line="340" w:lineRule="atLeast"/>
        <w:ind w:left="1701"/>
        <w:contextualSpacing/>
        <w:rPr>
          <w:rFonts w:ascii="SimSun" w:hAnsi="SimSun"/>
          <w:sz w:val="21"/>
          <w:szCs w:val="21"/>
        </w:rPr>
      </w:pPr>
      <w:r>
        <w:rPr>
          <w:rFonts w:ascii="SimSun" w:hAnsi="SimSun" w:hint="eastAsia"/>
          <w:sz w:val="21"/>
          <w:szCs w:val="21"/>
        </w:rPr>
        <w:t>(</w:t>
      </w:r>
      <w:proofErr w:type="spellStart"/>
      <w:r>
        <w:rPr>
          <w:rFonts w:ascii="SimSun" w:hAnsi="SimSun"/>
          <w:sz w:val="21"/>
          <w:szCs w:val="21"/>
        </w:rPr>
        <w:t>i</w:t>
      </w:r>
      <w:proofErr w:type="spellEnd"/>
      <w:r>
        <w:rPr>
          <w:rFonts w:ascii="SimSun" w:hAnsi="SimSun"/>
          <w:sz w:val="21"/>
          <w:szCs w:val="21"/>
        </w:rPr>
        <w:t>)</w:t>
      </w:r>
      <w:r>
        <w:rPr>
          <w:rFonts w:ascii="SimSun" w:hAnsi="SimSun"/>
          <w:sz w:val="21"/>
          <w:szCs w:val="21"/>
        </w:rPr>
        <w:tab/>
      </w:r>
      <w:r w:rsidRPr="00BE1CE0">
        <w:rPr>
          <w:rFonts w:ascii="SimSun" w:hAnsi="SimSun" w:hint="eastAsia"/>
          <w:sz w:val="21"/>
          <w:szCs w:val="21"/>
        </w:rPr>
        <w:t>版权使用者权利全球专家网络（使用者权利网络）；和</w:t>
      </w:r>
    </w:p>
    <w:p w14:paraId="6A8CF316" w14:textId="3472C317" w:rsidR="00BE1CE0" w:rsidRPr="00BE1CE0" w:rsidRDefault="00BE1CE0" w:rsidP="007E6CF6">
      <w:pPr>
        <w:pStyle w:val="ONUME"/>
        <w:numPr>
          <w:ilvl w:val="0"/>
          <w:numId w:val="0"/>
        </w:numPr>
        <w:tabs>
          <w:tab w:val="left" w:pos="2410"/>
        </w:tabs>
        <w:overflowPunct w:val="0"/>
        <w:spacing w:afterLines="50" w:after="120" w:line="340" w:lineRule="atLeast"/>
        <w:ind w:left="1701"/>
        <w:rPr>
          <w:rFonts w:ascii="SimSun" w:hAnsi="SimSun"/>
          <w:sz w:val="21"/>
          <w:szCs w:val="21"/>
        </w:rPr>
      </w:pPr>
      <w:r w:rsidRPr="00BE1CE0">
        <w:rPr>
          <w:rFonts w:ascii="SimSun" w:hAnsi="SimSun" w:hint="eastAsia"/>
          <w:sz w:val="21"/>
          <w:szCs w:val="21"/>
        </w:rPr>
        <w:t>(ii)</w:t>
      </w:r>
      <w:r>
        <w:rPr>
          <w:rFonts w:ascii="SimSun" w:hAnsi="SimSun"/>
          <w:sz w:val="21"/>
          <w:szCs w:val="21"/>
        </w:rPr>
        <w:tab/>
      </w:r>
      <w:r w:rsidRPr="00BE1CE0">
        <w:rPr>
          <w:rFonts w:ascii="SimSun" w:hAnsi="SimSun" w:hint="eastAsia"/>
          <w:sz w:val="21"/>
          <w:szCs w:val="21"/>
        </w:rPr>
        <w:t>创新理事会。</w:t>
      </w:r>
    </w:p>
    <w:p w14:paraId="26916D94" w14:textId="5ECF1C6A" w:rsidR="00BE1CE0" w:rsidRPr="00BE1CE0" w:rsidRDefault="00BE1CE0" w:rsidP="00B67BC1">
      <w:pPr>
        <w:pStyle w:val="ONUME"/>
        <w:keepNext/>
        <w:numPr>
          <w:ilvl w:val="0"/>
          <w:numId w:val="0"/>
        </w:numPr>
        <w:overflowPunct w:val="0"/>
        <w:spacing w:afterLines="50" w:after="120" w:line="340" w:lineRule="atLeast"/>
        <w:ind w:left="1134"/>
        <w:jc w:val="both"/>
        <w:rPr>
          <w:rFonts w:ascii="SimSun" w:hAnsi="SimSun"/>
          <w:sz w:val="21"/>
          <w:szCs w:val="21"/>
        </w:rPr>
      </w:pPr>
      <w:r w:rsidRPr="00BE1CE0">
        <w:rPr>
          <w:rFonts w:ascii="SimSun" w:hAnsi="SimSun" w:hint="eastAsia"/>
          <w:sz w:val="21"/>
          <w:szCs w:val="21"/>
        </w:rPr>
        <w:t>(b)</w:t>
      </w:r>
      <w:r>
        <w:rPr>
          <w:rFonts w:ascii="SimSun" w:hAnsi="SimSun"/>
          <w:sz w:val="21"/>
          <w:szCs w:val="21"/>
        </w:rPr>
        <w:tab/>
      </w:r>
      <w:r w:rsidRPr="00BE1CE0">
        <w:rPr>
          <w:rFonts w:ascii="SimSun" w:hAnsi="SimSun" w:hint="eastAsia"/>
          <w:sz w:val="21"/>
          <w:szCs w:val="21"/>
        </w:rPr>
        <w:t>国家非政府组织：</w:t>
      </w:r>
    </w:p>
    <w:p w14:paraId="6BD2A411" w14:textId="3600CE45" w:rsidR="00BE1CE0" w:rsidRPr="00BE1CE0" w:rsidRDefault="00BE1CE0" w:rsidP="007E6CF6">
      <w:pPr>
        <w:pStyle w:val="ONUME"/>
        <w:numPr>
          <w:ilvl w:val="0"/>
          <w:numId w:val="0"/>
        </w:numPr>
        <w:tabs>
          <w:tab w:val="left" w:pos="2410"/>
        </w:tabs>
        <w:overflowPunct w:val="0"/>
        <w:spacing w:afterLines="50" w:after="120" w:line="340" w:lineRule="atLeast"/>
        <w:ind w:left="1701"/>
        <w:contextualSpacing/>
        <w:rPr>
          <w:rFonts w:ascii="SimSun" w:hAnsi="SimSun"/>
          <w:sz w:val="21"/>
          <w:szCs w:val="21"/>
        </w:rPr>
      </w:pPr>
      <w:r w:rsidRPr="00BE1CE0">
        <w:rPr>
          <w:rFonts w:ascii="SimSun" w:hAnsi="SimSun" w:hint="eastAsia"/>
          <w:sz w:val="21"/>
          <w:szCs w:val="21"/>
        </w:rPr>
        <w:t>(</w:t>
      </w:r>
      <w:proofErr w:type="spellStart"/>
      <w:r w:rsidRPr="00BE1CE0">
        <w:rPr>
          <w:rFonts w:ascii="SimSun" w:hAnsi="SimSun" w:hint="eastAsia"/>
          <w:sz w:val="21"/>
          <w:szCs w:val="21"/>
        </w:rPr>
        <w:t>i</w:t>
      </w:r>
      <w:proofErr w:type="spellEnd"/>
      <w:r w:rsidRPr="00BE1CE0">
        <w:rPr>
          <w:rFonts w:ascii="SimSun" w:hAnsi="SimSun" w:hint="eastAsia"/>
          <w:sz w:val="21"/>
          <w:szCs w:val="21"/>
        </w:rPr>
        <w:t>)</w:t>
      </w:r>
      <w:r>
        <w:rPr>
          <w:rFonts w:ascii="SimSun" w:hAnsi="SimSun"/>
          <w:sz w:val="21"/>
          <w:szCs w:val="21"/>
        </w:rPr>
        <w:tab/>
      </w:r>
      <w:r w:rsidRPr="00BE1CE0">
        <w:rPr>
          <w:rFonts w:ascii="SimSun" w:hAnsi="SimSun" w:hint="eastAsia"/>
          <w:sz w:val="21"/>
          <w:szCs w:val="21"/>
        </w:rPr>
        <w:t>美国阿拉伯知识产权协会（AAIPA）；</w:t>
      </w:r>
    </w:p>
    <w:p w14:paraId="0AED14EB" w14:textId="47781E10" w:rsidR="00BE1CE0" w:rsidRPr="00BE1CE0" w:rsidRDefault="00BE1CE0" w:rsidP="007E6CF6">
      <w:pPr>
        <w:pStyle w:val="ONUME"/>
        <w:numPr>
          <w:ilvl w:val="0"/>
          <w:numId w:val="0"/>
        </w:numPr>
        <w:tabs>
          <w:tab w:val="left" w:pos="2410"/>
        </w:tabs>
        <w:overflowPunct w:val="0"/>
        <w:spacing w:afterLines="50" w:after="120" w:line="340" w:lineRule="atLeast"/>
        <w:ind w:left="1701"/>
        <w:contextualSpacing/>
        <w:rPr>
          <w:rFonts w:ascii="SimSun" w:hAnsi="SimSun"/>
          <w:sz w:val="21"/>
          <w:szCs w:val="21"/>
        </w:rPr>
      </w:pPr>
      <w:r w:rsidRPr="00BE1CE0">
        <w:rPr>
          <w:rFonts w:ascii="SimSun" w:hAnsi="SimSun" w:hint="eastAsia"/>
          <w:sz w:val="21"/>
          <w:szCs w:val="21"/>
        </w:rPr>
        <w:t>(ii)</w:t>
      </w:r>
      <w:r>
        <w:rPr>
          <w:rFonts w:ascii="SimSun" w:hAnsi="SimSun"/>
          <w:sz w:val="21"/>
          <w:szCs w:val="21"/>
        </w:rPr>
        <w:tab/>
      </w:r>
      <w:r w:rsidRPr="00BE1CE0">
        <w:rPr>
          <w:rFonts w:ascii="SimSun" w:hAnsi="SimSun" w:hint="eastAsia"/>
          <w:sz w:val="21"/>
          <w:szCs w:val="21"/>
        </w:rPr>
        <w:t>阿根廷演员和表演者管理协会（SAGAI）；</w:t>
      </w:r>
    </w:p>
    <w:p w14:paraId="44482ED9" w14:textId="6DA2614A" w:rsidR="00BE1CE0" w:rsidRPr="00BE1CE0" w:rsidRDefault="00BE1CE0" w:rsidP="007E6CF6">
      <w:pPr>
        <w:pStyle w:val="ONUME"/>
        <w:numPr>
          <w:ilvl w:val="0"/>
          <w:numId w:val="0"/>
        </w:numPr>
        <w:tabs>
          <w:tab w:val="left" w:pos="2410"/>
        </w:tabs>
        <w:overflowPunct w:val="0"/>
        <w:spacing w:afterLines="50" w:after="120" w:line="340" w:lineRule="atLeast"/>
        <w:ind w:left="1701"/>
        <w:contextualSpacing/>
        <w:rPr>
          <w:rFonts w:ascii="SimSun" w:hAnsi="SimSun"/>
          <w:sz w:val="21"/>
          <w:szCs w:val="21"/>
        </w:rPr>
      </w:pPr>
      <w:r w:rsidRPr="00BE1CE0">
        <w:rPr>
          <w:rFonts w:ascii="SimSun" w:hAnsi="SimSun" w:hint="eastAsia"/>
          <w:sz w:val="21"/>
          <w:szCs w:val="21"/>
        </w:rPr>
        <w:t>(iii)</w:t>
      </w:r>
      <w:r>
        <w:rPr>
          <w:rFonts w:ascii="SimSun" w:hAnsi="SimSun"/>
          <w:sz w:val="21"/>
          <w:szCs w:val="21"/>
        </w:rPr>
        <w:tab/>
      </w:r>
      <w:r w:rsidRPr="00BE1CE0">
        <w:rPr>
          <w:rFonts w:ascii="SimSun" w:hAnsi="SimSun" w:hint="eastAsia"/>
          <w:sz w:val="21"/>
          <w:szCs w:val="21"/>
        </w:rPr>
        <w:t>促进土著人民及其原始知识发展协会（ADACO）；</w:t>
      </w:r>
    </w:p>
    <w:p w14:paraId="203A0C82" w14:textId="149E789E" w:rsidR="00BE1CE0" w:rsidRPr="00BE1CE0" w:rsidRDefault="00BE1CE0" w:rsidP="007E6CF6">
      <w:pPr>
        <w:pStyle w:val="ONUME"/>
        <w:numPr>
          <w:ilvl w:val="0"/>
          <w:numId w:val="0"/>
        </w:numPr>
        <w:tabs>
          <w:tab w:val="left" w:pos="2410"/>
        </w:tabs>
        <w:overflowPunct w:val="0"/>
        <w:spacing w:afterLines="50" w:after="120" w:line="340" w:lineRule="atLeast"/>
        <w:ind w:left="1701"/>
        <w:contextualSpacing/>
        <w:rPr>
          <w:rFonts w:ascii="SimSun" w:hAnsi="SimSun"/>
          <w:sz w:val="21"/>
          <w:szCs w:val="21"/>
        </w:rPr>
      </w:pPr>
      <w:r w:rsidRPr="00BE1CE0">
        <w:rPr>
          <w:rFonts w:ascii="SimSun" w:hAnsi="SimSun" w:hint="eastAsia"/>
          <w:sz w:val="21"/>
          <w:szCs w:val="21"/>
        </w:rPr>
        <w:t>(iv)</w:t>
      </w:r>
      <w:r>
        <w:rPr>
          <w:rFonts w:ascii="SimSun" w:hAnsi="SimSun"/>
          <w:sz w:val="21"/>
          <w:szCs w:val="21"/>
        </w:rPr>
        <w:tab/>
      </w:r>
      <w:r w:rsidRPr="00BE1CE0">
        <w:rPr>
          <w:rFonts w:ascii="SimSun" w:hAnsi="SimSun" w:hint="eastAsia"/>
          <w:sz w:val="21"/>
          <w:szCs w:val="21"/>
        </w:rPr>
        <w:t>中华商标协会（CTA）；</w:t>
      </w:r>
    </w:p>
    <w:p w14:paraId="6DFE8A40" w14:textId="7B8EC9A7" w:rsidR="00BE1CE0" w:rsidRPr="00BE1CE0" w:rsidRDefault="00BE1CE0" w:rsidP="007E6CF6">
      <w:pPr>
        <w:pStyle w:val="ONUME"/>
        <w:numPr>
          <w:ilvl w:val="0"/>
          <w:numId w:val="0"/>
        </w:numPr>
        <w:tabs>
          <w:tab w:val="left" w:pos="2410"/>
        </w:tabs>
        <w:overflowPunct w:val="0"/>
        <w:spacing w:afterLines="50" w:after="120" w:line="340" w:lineRule="atLeast"/>
        <w:ind w:left="1701"/>
        <w:contextualSpacing/>
        <w:rPr>
          <w:rFonts w:ascii="SimSun" w:hAnsi="SimSun"/>
          <w:sz w:val="21"/>
          <w:szCs w:val="21"/>
        </w:rPr>
      </w:pPr>
      <w:r w:rsidRPr="00BE1CE0">
        <w:rPr>
          <w:rFonts w:ascii="SimSun" w:hAnsi="SimSun" w:hint="eastAsia"/>
          <w:sz w:val="21"/>
          <w:szCs w:val="21"/>
        </w:rPr>
        <w:t>(v)</w:t>
      </w:r>
      <w:r>
        <w:rPr>
          <w:rFonts w:ascii="SimSun" w:hAnsi="SimSun"/>
          <w:sz w:val="21"/>
          <w:szCs w:val="21"/>
        </w:rPr>
        <w:tab/>
      </w:r>
      <w:r w:rsidRPr="00BE1CE0">
        <w:rPr>
          <w:rFonts w:ascii="SimSun" w:hAnsi="SimSun" w:hint="eastAsia"/>
          <w:sz w:val="21"/>
          <w:szCs w:val="21"/>
        </w:rPr>
        <w:t>数字法律中心（DLC）；</w:t>
      </w:r>
    </w:p>
    <w:p w14:paraId="590AADD6" w14:textId="62232DD9" w:rsidR="00BE1CE0" w:rsidRPr="00BE1CE0" w:rsidRDefault="00BE1CE0" w:rsidP="007E6CF6">
      <w:pPr>
        <w:pStyle w:val="ONUME"/>
        <w:numPr>
          <w:ilvl w:val="0"/>
          <w:numId w:val="0"/>
        </w:numPr>
        <w:tabs>
          <w:tab w:val="left" w:pos="2410"/>
        </w:tabs>
        <w:overflowPunct w:val="0"/>
        <w:spacing w:afterLines="50" w:after="120" w:line="340" w:lineRule="atLeast"/>
        <w:ind w:left="1701"/>
        <w:contextualSpacing/>
        <w:rPr>
          <w:rFonts w:ascii="SimSun" w:hAnsi="SimSun"/>
          <w:sz w:val="21"/>
          <w:szCs w:val="21"/>
        </w:rPr>
      </w:pPr>
      <w:r w:rsidRPr="00BE1CE0">
        <w:rPr>
          <w:rFonts w:ascii="SimSun" w:hAnsi="SimSun" w:hint="eastAsia"/>
          <w:sz w:val="21"/>
          <w:szCs w:val="21"/>
        </w:rPr>
        <w:t>(vi)</w:t>
      </w:r>
      <w:r>
        <w:rPr>
          <w:rFonts w:ascii="SimSun" w:hAnsi="SimSun"/>
          <w:sz w:val="21"/>
          <w:szCs w:val="21"/>
        </w:rPr>
        <w:tab/>
      </w:r>
      <w:r w:rsidRPr="00BE1CE0">
        <w:rPr>
          <w:rFonts w:ascii="SimSun" w:hAnsi="SimSun" w:hint="eastAsia"/>
          <w:sz w:val="21"/>
          <w:szCs w:val="21"/>
        </w:rPr>
        <w:t>超法律组织；</w:t>
      </w:r>
    </w:p>
    <w:p w14:paraId="09BBDCDD" w14:textId="490C4588" w:rsidR="00BE1CE0" w:rsidRPr="00BE1CE0" w:rsidRDefault="00BE1CE0" w:rsidP="007E6CF6">
      <w:pPr>
        <w:pStyle w:val="ONUME"/>
        <w:numPr>
          <w:ilvl w:val="0"/>
          <w:numId w:val="0"/>
        </w:numPr>
        <w:tabs>
          <w:tab w:val="left" w:pos="2410"/>
        </w:tabs>
        <w:overflowPunct w:val="0"/>
        <w:spacing w:afterLines="50" w:after="120" w:line="340" w:lineRule="atLeast"/>
        <w:ind w:left="1701"/>
        <w:contextualSpacing/>
        <w:rPr>
          <w:rFonts w:ascii="SimSun" w:hAnsi="SimSun"/>
          <w:sz w:val="21"/>
          <w:szCs w:val="21"/>
        </w:rPr>
      </w:pPr>
      <w:r w:rsidRPr="00BE1CE0">
        <w:rPr>
          <w:rFonts w:ascii="SimSun" w:hAnsi="SimSun" w:hint="eastAsia"/>
          <w:sz w:val="21"/>
          <w:szCs w:val="21"/>
        </w:rPr>
        <w:t>(vii)</w:t>
      </w:r>
      <w:r>
        <w:rPr>
          <w:rFonts w:ascii="SimSun" w:hAnsi="SimSun"/>
          <w:sz w:val="21"/>
          <w:szCs w:val="21"/>
        </w:rPr>
        <w:tab/>
      </w:r>
      <w:r w:rsidRPr="00BE1CE0">
        <w:rPr>
          <w:rFonts w:ascii="SimSun" w:hAnsi="SimSun" w:hint="eastAsia"/>
          <w:sz w:val="21"/>
          <w:szCs w:val="21"/>
        </w:rPr>
        <w:t>互联网实验室法律和技术研究协会（互联网实验室）；</w:t>
      </w:r>
    </w:p>
    <w:p w14:paraId="0714AFE7" w14:textId="2038050B" w:rsidR="00BE1CE0" w:rsidRPr="00BE1CE0" w:rsidRDefault="00BE1CE0" w:rsidP="007E6CF6">
      <w:pPr>
        <w:pStyle w:val="ONUME"/>
        <w:numPr>
          <w:ilvl w:val="0"/>
          <w:numId w:val="0"/>
        </w:numPr>
        <w:tabs>
          <w:tab w:val="left" w:pos="2410"/>
        </w:tabs>
        <w:overflowPunct w:val="0"/>
        <w:spacing w:afterLines="50" w:after="120" w:line="340" w:lineRule="atLeast"/>
        <w:ind w:left="1701"/>
        <w:contextualSpacing/>
        <w:rPr>
          <w:rFonts w:ascii="SimSun" w:hAnsi="SimSun"/>
          <w:sz w:val="21"/>
          <w:szCs w:val="21"/>
        </w:rPr>
      </w:pPr>
      <w:r w:rsidRPr="00BE1CE0">
        <w:rPr>
          <w:rFonts w:ascii="SimSun" w:hAnsi="SimSun" w:hint="eastAsia"/>
          <w:sz w:val="21"/>
          <w:szCs w:val="21"/>
        </w:rPr>
        <w:t>(viii)</w:t>
      </w:r>
      <w:r w:rsidR="007E6CF6">
        <w:rPr>
          <w:rFonts w:ascii="SimSun" w:hAnsi="SimSun"/>
          <w:sz w:val="21"/>
          <w:szCs w:val="21"/>
        </w:rPr>
        <w:tab/>
      </w:r>
      <w:r w:rsidRPr="00BE1CE0">
        <w:rPr>
          <w:rFonts w:ascii="SimSun" w:hAnsi="SimSun" w:hint="eastAsia"/>
          <w:sz w:val="21"/>
          <w:szCs w:val="21"/>
        </w:rPr>
        <w:t>意大利工业产权顾问研究所（OCPI）；</w:t>
      </w:r>
      <w:r>
        <w:rPr>
          <w:rFonts w:ascii="SimSun" w:hAnsi="SimSun" w:hint="eastAsia"/>
          <w:sz w:val="21"/>
          <w:szCs w:val="21"/>
        </w:rPr>
        <w:t>和</w:t>
      </w:r>
    </w:p>
    <w:p w14:paraId="08F3BF20" w14:textId="0291808C" w:rsidR="00BE1CE0" w:rsidRPr="00BE1CE0" w:rsidRDefault="00BE1CE0" w:rsidP="007E6CF6">
      <w:pPr>
        <w:pStyle w:val="ONUME"/>
        <w:numPr>
          <w:ilvl w:val="0"/>
          <w:numId w:val="0"/>
        </w:numPr>
        <w:tabs>
          <w:tab w:val="left" w:pos="2410"/>
        </w:tabs>
        <w:overflowPunct w:val="0"/>
        <w:spacing w:afterLines="50" w:after="120" w:line="340" w:lineRule="atLeast"/>
        <w:ind w:left="1701"/>
        <w:rPr>
          <w:rFonts w:ascii="SimSun" w:hAnsi="SimSun"/>
          <w:sz w:val="21"/>
          <w:szCs w:val="21"/>
        </w:rPr>
      </w:pPr>
      <w:r w:rsidRPr="00BE1CE0">
        <w:rPr>
          <w:rFonts w:ascii="SimSun" w:hAnsi="SimSun" w:hint="eastAsia"/>
          <w:sz w:val="21"/>
          <w:szCs w:val="21"/>
        </w:rPr>
        <w:t>(ix)</w:t>
      </w:r>
      <w:r>
        <w:rPr>
          <w:rFonts w:ascii="SimSun" w:hAnsi="SimSun"/>
          <w:sz w:val="21"/>
          <w:szCs w:val="21"/>
        </w:rPr>
        <w:tab/>
      </w:r>
      <w:r w:rsidRPr="00BE1CE0">
        <w:rPr>
          <w:rFonts w:ascii="SimSun" w:hAnsi="SimSun" w:hint="eastAsia"/>
          <w:sz w:val="21"/>
          <w:szCs w:val="21"/>
        </w:rPr>
        <w:t>中国专利保护协会（PPAC）</w:t>
      </w:r>
      <w:r w:rsidR="007E6CF6">
        <w:rPr>
          <w:rFonts w:ascii="SimSun" w:hAnsi="SimSun" w:hint="eastAsia"/>
          <w:sz w:val="21"/>
          <w:szCs w:val="21"/>
        </w:rPr>
        <w:t>。</w:t>
      </w:r>
    </w:p>
    <w:p w14:paraId="68237CDF" w14:textId="575B3DC0" w:rsidR="004813E8" w:rsidRPr="00202C79" w:rsidRDefault="004813E8" w:rsidP="00202C79">
      <w:pPr>
        <w:keepNext/>
        <w:spacing w:beforeLines="100" w:before="240" w:line="340" w:lineRule="atLeast"/>
        <w:jc w:val="both"/>
        <w:rPr>
          <w:rFonts w:ascii="KaiTi" w:eastAsia="KaiTi" w:hAnsi="KaiTi" w:cs="SimSun"/>
          <w:sz w:val="21"/>
          <w:szCs w:val="21"/>
        </w:rPr>
      </w:pPr>
      <w:r w:rsidRPr="00202C79">
        <w:rPr>
          <w:rFonts w:ascii="KaiTi" w:eastAsia="KaiTi" w:hAnsi="KaiTi" w:cs="SimSun"/>
          <w:sz w:val="21"/>
          <w:szCs w:val="21"/>
        </w:rPr>
        <w:t>统一编排议程第</w:t>
      </w:r>
      <w:r w:rsidR="00D04315" w:rsidRPr="00202C79">
        <w:rPr>
          <w:rFonts w:ascii="KaiTi" w:eastAsia="KaiTi" w:hAnsi="KaiTi" w:cs="SimSun"/>
          <w:sz w:val="21"/>
          <w:szCs w:val="21"/>
        </w:rPr>
        <w:t>7</w:t>
      </w:r>
      <w:r w:rsidRPr="00202C79">
        <w:rPr>
          <w:rFonts w:ascii="KaiTi" w:eastAsia="KaiTi" w:hAnsi="KaiTi" w:cs="SimSun"/>
          <w:sz w:val="21"/>
          <w:szCs w:val="21"/>
        </w:rPr>
        <w:t>项</w:t>
      </w:r>
    </w:p>
    <w:p w14:paraId="3CBA70B8" w14:textId="1D43BEC9" w:rsidR="00A9461C" w:rsidRPr="00202C79" w:rsidRDefault="004813E8" w:rsidP="00202C79">
      <w:pPr>
        <w:keepNext/>
        <w:spacing w:afterLines="50" w:after="120" w:line="340" w:lineRule="atLeast"/>
        <w:jc w:val="both"/>
        <w:rPr>
          <w:rFonts w:ascii="SimHei" w:eastAsia="SimHei"/>
          <w:sz w:val="21"/>
          <w:szCs w:val="21"/>
        </w:rPr>
      </w:pPr>
      <w:r w:rsidRPr="00202C79">
        <w:rPr>
          <w:rFonts w:ascii="SimHei" w:eastAsia="SimHei" w:hint="eastAsia"/>
          <w:sz w:val="21"/>
          <w:szCs w:val="21"/>
        </w:rPr>
        <w:t>2023年例会议程草案</w:t>
      </w:r>
    </w:p>
    <w:p w14:paraId="57830C0C" w14:textId="1C9932DE" w:rsidR="00A9461C" w:rsidRPr="00202C79" w:rsidRDefault="00745AC7" w:rsidP="00202C79">
      <w:pPr>
        <w:pStyle w:val="ONUME"/>
        <w:tabs>
          <w:tab w:val="clear" w:pos="2637"/>
        </w:tabs>
        <w:overflowPunct w:val="0"/>
        <w:spacing w:afterLines="50" w:after="120" w:line="340" w:lineRule="atLeast"/>
        <w:ind w:left="0"/>
        <w:jc w:val="both"/>
        <w:rPr>
          <w:rFonts w:ascii="SimSun" w:hAnsi="SimSun"/>
          <w:sz w:val="21"/>
        </w:rPr>
      </w:pPr>
      <w:r w:rsidRPr="00202C79">
        <w:rPr>
          <w:rFonts w:ascii="SimSun" w:hAnsi="SimSun"/>
          <w:sz w:val="21"/>
        </w:rPr>
        <w:t>讨论依据文件</w:t>
      </w:r>
      <w:r w:rsidR="00A9461C" w:rsidRPr="00202C79">
        <w:rPr>
          <w:rFonts w:ascii="SimSun" w:hAnsi="SimSun"/>
          <w:sz w:val="21"/>
        </w:rPr>
        <w:t>A/63/4</w:t>
      </w:r>
      <w:r w:rsidRPr="00202C79">
        <w:rPr>
          <w:rFonts w:ascii="SimSun" w:hAnsi="SimSun" w:hint="eastAsia"/>
          <w:sz w:val="21"/>
        </w:rPr>
        <w:t>进行。</w:t>
      </w:r>
    </w:p>
    <w:p w14:paraId="597213F5" w14:textId="553CF9B0" w:rsidR="00A9461C" w:rsidRPr="00202C79" w:rsidRDefault="00C76E88" w:rsidP="00C76E88">
      <w:pPr>
        <w:pStyle w:val="ONUME"/>
        <w:tabs>
          <w:tab w:val="clear" w:pos="2637"/>
        </w:tabs>
        <w:overflowPunct w:val="0"/>
        <w:spacing w:afterLines="50" w:after="120" w:line="340" w:lineRule="atLeast"/>
        <w:ind w:left="567"/>
        <w:jc w:val="both"/>
        <w:rPr>
          <w:rFonts w:ascii="SimSun" w:hAnsi="SimSun"/>
          <w:sz w:val="21"/>
        </w:rPr>
      </w:pPr>
      <w:r w:rsidRPr="00C76E88">
        <w:rPr>
          <w:rFonts w:ascii="SimSun" w:hAnsi="SimSun" w:hint="eastAsia"/>
          <w:sz w:val="21"/>
        </w:rPr>
        <w:t>产权组织协调委员会通过</w:t>
      </w:r>
      <w:r>
        <w:rPr>
          <w:rFonts w:ascii="SimSun" w:hAnsi="SimSun" w:hint="eastAsia"/>
          <w:sz w:val="21"/>
        </w:rPr>
        <w:t>了文件</w:t>
      </w:r>
      <w:r w:rsidRPr="00202C79">
        <w:rPr>
          <w:rFonts w:ascii="SimSun" w:hAnsi="SimSun"/>
          <w:sz w:val="21"/>
        </w:rPr>
        <w:t>A/63/4</w:t>
      </w:r>
      <w:r w:rsidRPr="00C76E88">
        <w:rPr>
          <w:rFonts w:ascii="SimSun" w:hAnsi="SimSun" w:hint="eastAsia"/>
          <w:sz w:val="21"/>
        </w:rPr>
        <w:t>附件一和二；巴黎联盟执行委员会通过</w:t>
      </w:r>
      <w:r>
        <w:rPr>
          <w:rFonts w:ascii="SimSun" w:hAnsi="SimSun" w:hint="eastAsia"/>
          <w:sz w:val="21"/>
        </w:rPr>
        <w:t>了</w:t>
      </w:r>
      <w:r w:rsidRPr="00C76E88">
        <w:rPr>
          <w:rFonts w:ascii="SimSun" w:hAnsi="SimSun" w:hint="eastAsia"/>
          <w:sz w:val="21"/>
        </w:rPr>
        <w:t>附件三；伯尔尼联盟执行委员会通过</w:t>
      </w:r>
      <w:r>
        <w:rPr>
          <w:rFonts w:ascii="SimSun" w:hAnsi="SimSun" w:hint="eastAsia"/>
          <w:sz w:val="21"/>
        </w:rPr>
        <w:t>了</w:t>
      </w:r>
      <w:r w:rsidRPr="00C76E88">
        <w:rPr>
          <w:rFonts w:ascii="SimSun" w:hAnsi="SimSun" w:hint="eastAsia"/>
          <w:sz w:val="21"/>
        </w:rPr>
        <w:t>附件四。</w:t>
      </w:r>
    </w:p>
    <w:p w14:paraId="0874718D" w14:textId="2220F9CE" w:rsidR="00A9461C" w:rsidRPr="00202C79" w:rsidRDefault="004813E8" w:rsidP="00202C79">
      <w:pPr>
        <w:keepNext/>
        <w:spacing w:beforeLines="100" w:before="240" w:line="340" w:lineRule="atLeast"/>
        <w:jc w:val="both"/>
        <w:rPr>
          <w:rFonts w:ascii="KaiTi" w:eastAsia="KaiTi" w:hAnsi="KaiTi" w:cs="SimSun"/>
          <w:sz w:val="21"/>
          <w:szCs w:val="21"/>
        </w:rPr>
      </w:pPr>
      <w:r w:rsidRPr="00202C79">
        <w:rPr>
          <w:rFonts w:ascii="KaiTi" w:eastAsia="KaiTi" w:hAnsi="KaiTi" w:cs="SimSun"/>
          <w:sz w:val="21"/>
          <w:szCs w:val="21"/>
        </w:rPr>
        <w:t>统一编排议程第</w:t>
      </w:r>
      <w:r w:rsidR="00D04315" w:rsidRPr="00202C79">
        <w:rPr>
          <w:rFonts w:ascii="KaiTi" w:eastAsia="KaiTi" w:hAnsi="KaiTi" w:cs="SimSun"/>
          <w:sz w:val="21"/>
          <w:szCs w:val="21"/>
        </w:rPr>
        <w:t>8</w:t>
      </w:r>
      <w:r w:rsidRPr="00202C79">
        <w:rPr>
          <w:rFonts w:ascii="KaiTi" w:eastAsia="KaiTi" w:hAnsi="KaiTi" w:cs="SimSun"/>
          <w:sz w:val="21"/>
          <w:szCs w:val="21"/>
        </w:rPr>
        <w:t>项</w:t>
      </w:r>
    </w:p>
    <w:p w14:paraId="7634F600" w14:textId="3865A85C" w:rsidR="00A9461C" w:rsidRPr="00202C79" w:rsidRDefault="004813E8" w:rsidP="00202C79">
      <w:pPr>
        <w:keepNext/>
        <w:spacing w:afterLines="50" w:after="120" w:line="340" w:lineRule="atLeast"/>
        <w:jc w:val="both"/>
        <w:rPr>
          <w:rFonts w:ascii="SimHei" w:eastAsia="SimHei"/>
          <w:sz w:val="21"/>
          <w:szCs w:val="21"/>
        </w:rPr>
      </w:pPr>
      <w:r w:rsidRPr="00202C79">
        <w:rPr>
          <w:rFonts w:ascii="SimHei" w:eastAsia="SimHei" w:hint="eastAsia"/>
          <w:sz w:val="21"/>
          <w:szCs w:val="21"/>
        </w:rPr>
        <w:t>产权组织各大会和其他机构主席团成员的新选举周期</w:t>
      </w:r>
    </w:p>
    <w:p w14:paraId="68CE5EA6" w14:textId="156DF80B" w:rsidR="00A9461C" w:rsidRPr="00202C79" w:rsidRDefault="00745AC7" w:rsidP="00202C79">
      <w:pPr>
        <w:pStyle w:val="ONUME"/>
        <w:tabs>
          <w:tab w:val="clear" w:pos="2637"/>
        </w:tabs>
        <w:overflowPunct w:val="0"/>
        <w:spacing w:afterLines="50" w:after="120" w:line="340" w:lineRule="atLeast"/>
        <w:ind w:left="0"/>
        <w:jc w:val="both"/>
        <w:rPr>
          <w:rFonts w:ascii="SimSun" w:hAnsi="SimSun"/>
          <w:sz w:val="21"/>
        </w:rPr>
      </w:pPr>
      <w:r w:rsidRPr="00202C79">
        <w:rPr>
          <w:rFonts w:ascii="SimSun" w:hAnsi="SimSun"/>
          <w:sz w:val="21"/>
        </w:rPr>
        <w:t>讨论依据文件</w:t>
      </w:r>
      <w:r w:rsidR="00A9461C" w:rsidRPr="00202C79">
        <w:rPr>
          <w:rFonts w:ascii="SimSun" w:hAnsi="SimSun"/>
          <w:sz w:val="21"/>
        </w:rPr>
        <w:t>A/63/5</w:t>
      </w:r>
      <w:r w:rsidR="00D40315" w:rsidRPr="00202C79">
        <w:rPr>
          <w:rFonts w:ascii="SimSun" w:hAnsi="SimSun"/>
          <w:sz w:val="21"/>
        </w:rPr>
        <w:t xml:space="preserve"> Rev</w:t>
      </w:r>
      <w:r w:rsidR="00A9461C" w:rsidRPr="00202C79">
        <w:rPr>
          <w:rFonts w:ascii="SimSun" w:hAnsi="SimSun"/>
          <w:sz w:val="21"/>
        </w:rPr>
        <w:t>.</w:t>
      </w:r>
      <w:r w:rsidRPr="00202C79">
        <w:rPr>
          <w:rFonts w:ascii="SimSun" w:hAnsi="SimSun" w:hint="eastAsia"/>
          <w:sz w:val="21"/>
        </w:rPr>
        <w:t>进行。</w:t>
      </w:r>
    </w:p>
    <w:p w14:paraId="501201DC" w14:textId="5820DECE" w:rsidR="00A9461C" w:rsidRDefault="00F575BF" w:rsidP="00FB66FF">
      <w:pPr>
        <w:pStyle w:val="ONUME"/>
        <w:tabs>
          <w:tab w:val="clear" w:pos="2637"/>
        </w:tabs>
        <w:overflowPunct w:val="0"/>
        <w:spacing w:afterLines="50" w:after="120" w:line="340" w:lineRule="atLeast"/>
        <w:ind w:left="567"/>
        <w:jc w:val="both"/>
        <w:rPr>
          <w:rFonts w:ascii="SimSun" w:hAnsi="SimSun"/>
          <w:sz w:val="21"/>
        </w:rPr>
      </w:pPr>
      <w:r w:rsidRPr="00F575BF">
        <w:rPr>
          <w:rFonts w:ascii="SimSun" w:hAnsi="SimSun" w:hint="eastAsia"/>
          <w:sz w:val="21"/>
        </w:rPr>
        <w:t>产权组织各大会各自就其所涉事宜，</w:t>
      </w:r>
    </w:p>
    <w:p w14:paraId="23F984B6" w14:textId="7C5B0FD4" w:rsidR="00F575BF" w:rsidRPr="00F575BF" w:rsidRDefault="00F575BF" w:rsidP="00783AD3">
      <w:pPr>
        <w:pStyle w:val="ONUME"/>
        <w:numPr>
          <w:ilvl w:val="0"/>
          <w:numId w:val="0"/>
        </w:numPr>
        <w:overflowPunct w:val="0"/>
        <w:spacing w:afterLines="50" w:after="120" w:line="340" w:lineRule="atLeast"/>
        <w:ind w:left="1134"/>
        <w:jc w:val="both"/>
        <w:rPr>
          <w:rFonts w:ascii="SimSun" w:hAnsi="SimSun"/>
          <w:sz w:val="21"/>
        </w:rPr>
      </w:pPr>
      <w:r w:rsidRPr="00F575BF">
        <w:rPr>
          <w:rFonts w:ascii="SimSun" w:hAnsi="SimSun" w:hint="eastAsia"/>
          <w:sz w:val="21"/>
        </w:rPr>
        <w:t>(</w:t>
      </w:r>
      <w:proofErr w:type="spellStart"/>
      <w:r w:rsidRPr="00F575BF">
        <w:rPr>
          <w:rFonts w:ascii="SimSun" w:hAnsi="SimSun" w:hint="eastAsia"/>
          <w:sz w:val="21"/>
        </w:rPr>
        <w:t>i</w:t>
      </w:r>
      <w:proofErr w:type="spellEnd"/>
      <w:r w:rsidRPr="00F575BF">
        <w:rPr>
          <w:rFonts w:ascii="SimSun" w:hAnsi="SimSun" w:hint="eastAsia"/>
          <w:sz w:val="21"/>
        </w:rPr>
        <w:t>)</w:t>
      </w:r>
      <w:r w:rsidR="00FB66FF">
        <w:rPr>
          <w:rFonts w:ascii="SimSun" w:hAnsi="SimSun"/>
          <w:sz w:val="21"/>
        </w:rPr>
        <w:tab/>
      </w:r>
      <w:r w:rsidRPr="00F575BF">
        <w:rPr>
          <w:rFonts w:ascii="SimSun" w:hAnsi="SimSun" w:hint="eastAsia"/>
          <w:sz w:val="21"/>
        </w:rPr>
        <w:t>修改</w:t>
      </w:r>
      <w:r w:rsidR="00FB66FF">
        <w:rPr>
          <w:rFonts w:ascii="SimSun" w:hAnsi="SimSun" w:hint="eastAsia"/>
          <w:sz w:val="21"/>
        </w:rPr>
        <w:t>了</w:t>
      </w:r>
      <w:r w:rsidRPr="00F575BF">
        <w:rPr>
          <w:rFonts w:ascii="SimSun" w:hAnsi="SimSun" w:hint="eastAsia"/>
          <w:sz w:val="21"/>
        </w:rPr>
        <w:t>《总议事规则》第9条第(2)款中规定的主席团成员（主席和两名副主席）的选举周期，使其任期从其当选的那届会议的最后一次会议之后开始；</w:t>
      </w:r>
    </w:p>
    <w:p w14:paraId="36650F76" w14:textId="1E5B5ABA" w:rsidR="00F575BF" w:rsidRPr="00F575BF" w:rsidRDefault="00F575BF" w:rsidP="00783AD3">
      <w:pPr>
        <w:pStyle w:val="ONUME"/>
        <w:numPr>
          <w:ilvl w:val="0"/>
          <w:numId w:val="0"/>
        </w:numPr>
        <w:overflowPunct w:val="0"/>
        <w:spacing w:afterLines="50" w:after="120" w:line="340" w:lineRule="atLeast"/>
        <w:ind w:left="1134"/>
        <w:jc w:val="both"/>
        <w:rPr>
          <w:rFonts w:ascii="SimSun" w:hAnsi="SimSun"/>
          <w:sz w:val="21"/>
        </w:rPr>
      </w:pPr>
      <w:r w:rsidRPr="00F575BF">
        <w:rPr>
          <w:rFonts w:ascii="SimSun" w:hAnsi="SimSun" w:hint="eastAsia"/>
          <w:sz w:val="21"/>
        </w:rPr>
        <w:t>(ii)</w:t>
      </w:r>
      <w:r w:rsidR="00FB66FF">
        <w:rPr>
          <w:rFonts w:ascii="SimSun" w:hAnsi="SimSun"/>
          <w:sz w:val="21"/>
        </w:rPr>
        <w:tab/>
      </w:r>
      <w:r w:rsidRPr="00F575BF">
        <w:rPr>
          <w:rFonts w:ascii="SimSun" w:hAnsi="SimSun" w:hint="eastAsia"/>
          <w:sz w:val="21"/>
        </w:rPr>
        <w:t>为向新选举周期过渡提供便利，使2022年产权组织各大会本届会议的在任主席团成员将在2023年产权组织各大会期间主持各自的会议；</w:t>
      </w:r>
    </w:p>
    <w:p w14:paraId="19357714" w14:textId="77777777" w:rsidR="00FB66FF" w:rsidRDefault="00F575BF" w:rsidP="00783AD3">
      <w:pPr>
        <w:pStyle w:val="ONUME"/>
        <w:numPr>
          <w:ilvl w:val="0"/>
          <w:numId w:val="0"/>
        </w:numPr>
        <w:overflowPunct w:val="0"/>
        <w:spacing w:afterLines="50" w:after="120" w:line="340" w:lineRule="atLeast"/>
        <w:ind w:left="1134"/>
        <w:jc w:val="both"/>
        <w:rPr>
          <w:rFonts w:ascii="SimSun" w:hAnsi="SimSun"/>
          <w:sz w:val="21"/>
        </w:rPr>
      </w:pPr>
      <w:r w:rsidRPr="00F575BF">
        <w:rPr>
          <w:rFonts w:ascii="SimSun" w:hAnsi="SimSun" w:hint="eastAsia"/>
          <w:sz w:val="21"/>
        </w:rPr>
        <w:lastRenderedPageBreak/>
        <w:t>(iii)</w:t>
      </w:r>
      <w:r w:rsidR="00FB66FF">
        <w:rPr>
          <w:rFonts w:ascii="SimSun" w:hAnsi="SimSun"/>
          <w:sz w:val="21"/>
        </w:rPr>
        <w:tab/>
      </w:r>
      <w:r w:rsidRPr="00F575BF">
        <w:rPr>
          <w:rFonts w:ascii="SimSun" w:hAnsi="SimSun" w:hint="eastAsia"/>
          <w:sz w:val="21"/>
        </w:rPr>
        <w:t>通过</w:t>
      </w:r>
      <w:r w:rsidR="00FB66FF">
        <w:rPr>
          <w:rFonts w:ascii="SimSun" w:hAnsi="SimSun" w:hint="eastAsia"/>
          <w:sz w:val="21"/>
        </w:rPr>
        <w:t>了</w:t>
      </w:r>
      <w:r w:rsidRPr="00F575BF">
        <w:rPr>
          <w:rFonts w:ascii="SimSun" w:hAnsi="SimSun" w:hint="eastAsia"/>
          <w:sz w:val="21"/>
        </w:rPr>
        <w:t>文件A/63/5 Rev.附件中所列的《总议事规则》和各项《特别议事规则》的修正，</w:t>
      </w:r>
      <w:proofErr w:type="gramStart"/>
      <w:r w:rsidRPr="00F575BF">
        <w:rPr>
          <w:rFonts w:ascii="SimSun" w:hAnsi="SimSun" w:hint="eastAsia"/>
          <w:sz w:val="21"/>
        </w:rPr>
        <w:t>以执行第(</w:t>
      </w:r>
      <w:proofErr w:type="spellStart"/>
      <w:proofErr w:type="gramEnd"/>
      <w:r w:rsidRPr="00F575BF">
        <w:rPr>
          <w:rFonts w:ascii="SimSun" w:hAnsi="SimSun" w:hint="eastAsia"/>
          <w:sz w:val="21"/>
        </w:rPr>
        <w:t>i</w:t>
      </w:r>
      <w:proofErr w:type="spellEnd"/>
      <w:r w:rsidRPr="00F575BF">
        <w:rPr>
          <w:rFonts w:ascii="SimSun" w:hAnsi="SimSun" w:hint="eastAsia"/>
          <w:sz w:val="21"/>
        </w:rPr>
        <w:t>)项中所列的决定，并通过第12段至第14段中所述的拟议修改</w:t>
      </w:r>
      <w:r w:rsidR="00FB66FF">
        <w:rPr>
          <w:rFonts w:ascii="SimSun" w:hAnsi="SimSun" w:hint="eastAsia"/>
          <w:sz w:val="21"/>
        </w:rPr>
        <w:t>；</w:t>
      </w:r>
    </w:p>
    <w:p w14:paraId="0010619B" w14:textId="05B63F29" w:rsidR="00F575BF" w:rsidRPr="00202C79" w:rsidRDefault="00FB66FF" w:rsidP="00783AD3">
      <w:pPr>
        <w:pStyle w:val="ONUME"/>
        <w:numPr>
          <w:ilvl w:val="0"/>
          <w:numId w:val="0"/>
        </w:numPr>
        <w:overflowPunct w:val="0"/>
        <w:spacing w:afterLines="50" w:after="120" w:line="340" w:lineRule="atLeast"/>
        <w:ind w:left="1134"/>
        <w:jc w:val="both"/>
        <w:rPr>
          <w:rFonts w:ascii="SimSun" w:hAnsi="SimSun"/>
          <w:sz w:val="21"/>
        </w:rPr>
      </w:pPr>
      <w:r>
        <w:rPr>
          <w:rFonts w:ascii="SimSun" w:hAnsi="SimSun" w:hint="eastAsia"/>
          <w:sz w:val="21"/>
        </w:rPr>
        <w:t>(</w:t>
      </w:r>
      <w:r>
        <w:rPr>
          <w:rFonts w:ascii="SimSun" w:hAnsi="SimSun"/>
          <w:sz w:val="21"/>
        </w:rPr>
        <w:t>iv)</w:t>
      </w:r>
      <w:r>
        <w:rPr>
          <w:rFonts w:ascii="SimSun" w:hAnsi="SimSun"/>
          <w:sz w:val="21"/>
        </w:rPr>
        <w:tab/>
      </w:r>
      <w:r w:rsidRPr="00FB66FF">
        <w:rPr>
          <w:rFonts w:ascii="SimSun" w:hAnsi="SimSun" w:hint="eastAsia"/>
          <w:sz w:val="21"/>
        </w:rPr>
        <w:t>请秘书处继续修订《总议事规则》和</w:t>
      </w:r>
      <w:r>
        <w:rPr>
          <w:rFonts w:ascii="SimSun" w:hAnsi="SimSun" w:hint="eastAsia"/>
          <w:sz w:val="21"/>
        </w:rPr>
        <w:t>各项</w:t>
      </w:r>
      <w:r w:rsidRPr="00FB66FF">
        <w:rPr>
          <w:rFonts w:ascii="SimSun" w:hAnsi="SimSun" w:hint="eastAsia"/>
          <w:sz w:val="21"/>
        </w:rPr>
        <w:t>《特别议事规则》，以更新</w:t>
      </w:r>
      <w:r>
        <w:rPr>
          <w:rFonts w:ascii="SimSun" w:hAnsi="SimSun" w:hint="eastAsia"/>
          <w:sz w:val="21"/>
        </w:rPr>
        <w:t>提及的</w:t>
      </w:r>
      <w:r w:rsidRPr="00FB66FF">
        <w:rPr>
          <w:rFonts w:ascii="SimSun" w:hAnsi="SimSun" w:hint="eastAsia"/>
          <w:sz w:val="21"/>
        </w:rPr>
        <w:t>语言和其他必要的修订，并向</w:t>
      </w:r>
      <w:r>
        <w:rPr>
          <w:rFonts w:ascii="SimSun" w:hAnsi="SimSun" w:hint="eastAsia"/>
          <w:sz w:val="21"/>
        </w:rPr>
        <w:t>产权组织各</w:t>
      </w:r>
      <w:r w:rsidRPr="00FB66FF">
        <w:rPr>
          <w:rFonts w:ascii="SimSun" w:hAnsi="SimSun" w:hint="eastAsia"/>
          <w:sz w:val="21"/>
        </w:rPr>
        <w:t>大会2023年会议提交拟议的修改。</w:t>
      </w:r>
    </w:p>
    <w:p w14:paraId="38D9DACF" w14:textId="3596A56D" w:rsidR="004813E8" w:rsidRPr="00202C79" w:rsidRDefault="004813E8" w:rsidP="00202C79">
      <w:pPr>
        <w:keepNext/>
        <w:spacing w:beforeLines="100" w:before="240" w:line="340" w:lineRule="atLeast"/>
        <w:jc w:val="both"/>
        <w:rPr>
          <w:rFonts w:ascii="KaiTi" w:eastAsia="KaiTi" w:hAnsi="KaiTi" w:cs="SimSun"/>
          <w:sz w:val="21"/>
          <w:szCs w:val="21"/>
        </w:rPr>
      </w:pPr>
      <w:r w:rsidRPr="00202C79">
        <w:rPr>
          <w:rFonts w:ascii="KaiTi" w:eastAsia="KaiTi" w:hAnsi="KaiTi" w:cs="SimSun"/>
          <w:sz w:val="21"/>
          <w:szCs w:val="21"/>
        </w:rPr>
        <w:t>统一编排议程第</w:t>
      </w:r>
      <w:r w:rsidR="00D04315" w:rsidRPr="00202C79">
        <w:rPr>
          <w:rFonts w:ascii="KaiTi" w:eastAsia="KaiTi" w:hAnsi="KaiTi" w:cs="SimSun"/>
          <w:sz w:val="21"/>
          <w:szCs w:val="21"/>
        </w:rPr>
        <w:t>9</w:t>
      </w:r>
      <w:r w:rsidRPr="00202C79">
        <w:rPr>
          <w:rFonts w:ascii="KaiTi" w:eastAsia="KaiTi" w:hAnsi="KaiTi" w:cs="SimSun"/>
          <w:sz w:val="21"/>
          <w:szCs w:val="21"/>
        </w:rPr>
        <w:t>项</w:t>
      </w:r>
    </w:p>
    <w:p w14:paraId="5DDE42EA" w14:textId="7FC81B64" w:rsidR="00A9461C" w:rsidRPr="00202C79" w:rsidRDefault="004813E8" w:rsidP="00202C79">
      <w:pPr>
        <w:keepNext/>
        <w:spacing w:afterLines="50" w:after="120" w:line="340" w:lineRule="atLeast"/>
        <w:jc w:val="both"/>
        <w:rPr>
          <w:rFonts w:ascii="SimHei" w:eastAsia="SimHei"/>
          <w:sz w:val="21"/>
          <w:szCs w:val="21"/>
        </w:rPr>
      </w:pPr>
      <w:r w:rsidRPr="00202C79">
        <w:rPr>
          <w:rFonts w:ascii="SimHei" w:eastAsia="SimHei" w:hint="eastAsia"/>
          <w:sz w:val="21"/>
          <w:szCs w:val="21"/>
        </w:rPr>
        <w:t>产权组织各委员会的报告</w:t>
      </w:r>
    </w:p>
    <w:p w14:paraId="32B9FDB9" w14:textId="7DCAA7F6" w:rsidR="00A9461C" w:rsidRPr="00202C79" w:rsidRDefault="00745AC7" w:rsidP="00202C79">
      <w:pPr>
        <w:pStyle w:val="ONUME"/>
        <w:tabs>
          <w:tab w:val="clear" w:pos="2637"/>
        </w:tabs>
        <w:overflowPunct w:val="0"/>
        <w:spacing w:afterLines="50" w:after="120" w:line="340" w:lineRule="atLeast"/>
        <w:ind w:left="0"/>
        <w:jc w:val="both"/>
        <w:rPr>
          <w:rFonts w:ascii="SimSun" w:hAnsi="SimSun"/>
          <w:sz w:val="21"/>
        </w:rPr>
      </w:pPr>
      <w:r w:rsidRPr="00202C79">
        <w:rPr>
          <w:rFonts w:ascii="SimSun" w:hAnsi="SimSun"/>
          <w:sz w:val="21"/>
        </w:rPr>
        <w:t>讨论依据文件</w:t>
      </w:r>
      <w:r w:rsidR="00A9461C" w:rsidRPr="00202C79">
        <w:rPr>
          <w:rFonts w:ascii="SimSun" w:hAnsi="SimSun"/>
          <w:sz w:val="21"/>
        </w:rPr>
        <w:t>WO/GA/55/1</w:t>
      </w:r>
      <w:r w:rsidR="003B27AF" w:rsidRPr="00202C79">
        <w:rPr>
          <w:rFonts w:ascii="SimSun" w:hAnsi="SimSun" w:hint="eastAsia"/>
          <w:sz w:val="21"/>
        </w:rPr>
        <w:t>、</w:t>
      </w:r>
      <w:r w:rsidR="00A9461C" w:rsidRPr="00202C79">
        <w:rPr>
          <w:rFonts w:ascii="SimSun" w:hAnsi="SimSun"/>
          <w:sz w:val="21"/>
        </w:rPr>
        <w:t>WO/GA/55/2</w:t>
      </w:r>
      <w:r w:rsidR="003B27AF" w:rsidRPr="00202C79">
        <w:rPr>
          <w:rFonts w:ascii="SimSun" w:hAnsi="SimSun" w:hint="eastAsia"/>
          <w:sz w:val="21"/>
        </w:rPr>
        <w:t>、</w:t>
      </w:r>
      <w:r w:rsidR="00A9461C" w:rsidRPr="00202C79">
        <w:rPr>
          <w:rFonts w:ascii="SimSun" w:hAnsi="SimSun"/>
          <w:sz w:val="21"/>
        </w:rPr>
        <w:t>WO/GA/55/3</w:t>
      </w:r>
      <w:r w:rsidR="003B27AF" w:rsidRPr="00202C79">
        <w:rPr>
          <w:rFonts w:ascii="SimSun" w:hAnsi="SimSun" w:hint="eastAsia"/>
          <w:sz w:val="21"/>
        </w:rPr>
        <w:t>、</w:t>
      </w:r>
      <w:r w:rsidR="00E83C8C" w:rsidRPr="00202C79">
        <w:rPr>
          <w:rFonts w:ascii="SimSun" w:hAnsi="SimSun"/>
          <w:sz w:val="21"/>
        </w:rPr>
        <w:t>WO/GA/55/3 Corr.</w:t>
      </w:r>
      <w:r w:rsidR="003B27AF" w:rsidRPr="00202C79">
        <w:rPr>
          <w:rFonts w:ascii="SimSun" w:hAnsi="SimSun" w:hint="eastAsia"/>
          <w:sz w:val="21"/>
        </w:rPr>
        <w:t>、</w:t>
      </w:r>
      <w:r w:rsidR="00A9461C" w:rsidRPr="00202C79">
        <w:rPr>
          <w:rFonts w:ascii="SimSun" w:hAnsi="SimSun"/>
          <w:sz w:val="21"/>
        </w:rPr>
        <w:t>WO/GA/55/4</w:t>
      </w:r>
      <w:r w:rsidR="003B27AF" w:rsidRPr="00202C79">
        <w:rPr>
          <w:rFonts w:ascii="SimSun" w:hAnsi="SimSun" w:hint="eastAsia"/>
          <w:sz w:val="21"/>
        </w:rPr>
        <w:t>、</w:t>
      </w:r>
      <w:r w:rsidR="00A9461C" w:rsidRPr="00202C79">
        <w:rPr>
          <w:rFonts w:ascii="SimSun" w:hAnsi="SimSun"/>
          <w:sz w:val="21"/>
        </w:rPr>
        <w:t>WO/GA/55/5</w:t>
      </w:r>
      <w:r w:rsidR="003B27AF" w:rsidRPr="00202C79">
        <w:rPr>
          <w:rFonts w:ascii="SimSun" w:hAnsi="SimSun" w:hint="eastAsia"/>
          <w:sz w:val="21"/>
        </w:rPr>
        <w:t>、</w:t>
      </w:r>
      <w:r w:rsidR="00A9461C" w:rsidRPr="00202C79">
        <w:rPr>
          <w:rFonts w:ascii="SimSun" w:hAnsi="SimSun"/>
          <w:sz w:val="21"/>
        </w:rPr>
        <w:t>WO/GA/55/6</w:t>
      </w:r>
      <w:r w:rsidR="00CC1EC9">
        <w:rPr>
          <w:rFonts w:ascii="SimSun" w:hAnsi="SimSun" w:hint="eastAsia"/>
          <w:sz w:val="21"/>
        </w:rPr>
        <w:t>、</w:t>
      </w:r>
      <w:r w:rsidR="00A9461C" w:rsidRPr="00202C79">
        <w:rPr>
          <w:rFonts w:ascii="SimSun" w:hAnsi="SimSun"/>
          <w:sz w:val="21"/>
        </w:rPr>
        <w:t>WO/GA/55/7</w:t>
      </w:r>
      <w:r w:rsidR="00CC1EC9">
        <w:rPr>
          <w:rFonts w:ascii="SimSun" w:hAnsi="SimSun" w:hint="eastAsia"/>
          <w:sz w:val="21"/>
        </w:rPr>
        <w:t>和WO/GA</w:t>
      </w:r>
      <w:r w:rsidR="00CC1EC9">
        <w:rPr>
          <w:rFonts w:ascii="SimSun" w:hAnsi="SimSun"/>
          <w:sz w:val="21"/>
        </w:rPr>
        <w:t>/55/11</w:t>
      </w:r>
      <w:r w:rsidRPr="00202C79">
        <w:rPr>
          <w:rFonts w:ascii="SimSun" w:hAnsi="SimSun" w:hint="eastAsia"/>
          <w:sz w:val="21"/>
        </w:rPr>
        <w:t>进行。</w:t>
      </w:r>
    </w:p>
    <w:p w14:paraId="24477F92" w14:textId="5A3FAE8B" w:rsidR="00A9461C" w:rsidRPr="00202C79" w:rsidRDefault="00ED664E" w:rsidP="00ED664E">
      <w:pPr>
        <w:pStyle w:val="BodyText"/>
        <w:overflowPunct w:val="0"/>
        <w:spacing w:afterLines="50" w:after="120" w:line="340" w:lineRule="atLeast"/>
        <w:ind w:left="567"/>
        <w:rPr>
          <w:rFonts w:ascii="SimSun" w:hAnsi="SimSun"/>
          <w:sz w:val="21"/>
          <w:u w:val="single"/>
        </w:rPr>
      </w:pPr>
      <w:r w:rsidRPr="00ED664E">
        <w:rPr>
          <w:rFonts w:ascii="SimSun" w:hAnsi="SimSun" w:hint="eastAsia"/>
          <w:sz w:val="21"/>
        </w:rPr>
        <w:t>(</w:t>
      </w:r>
      <w:proofErr w:type="spellStart"/>
      <w:r w:rsidRPr="00ED664E">
        <w:rPr>
          <w:rFonts w:ascii="SimSun" w:hAnsi="SimSun"/>
          <w:sz w:val="21"/>
        </w:rPr>
        <w:t>i</w:t>
      </w:r>
      <w:proofErr w:type="spellEnd"/>
      <w:r w:rsidRPr="00ED664E">
        <w:rPr>
          <w:rFonts w:ascii="SimSun" w:hAnsi="SimSun"/>
          <w:sz w:val="21"/>
        </w:rPr>
        <w:t>)</w:t>
      </w:r>
      <w:r w:rsidRPr="00ED664E">
        <w:rPr>
          <w:rFonts w:ascii="SimSun" w:hAnsi="SimSun"/>
          <w:sz w:val="21"/>
        </w:rPr>
        <w:tab/>
      </w:r>
      <w:r w:rsidR="004813E8" w:rsidRPr="00D04315">
        <w:rPr>
          <w:rFonts w:ascii="SimSun" w:hAnsi="SimSun" w:hint="eastAsia"/>
          <w:sz w:val="21"/>
          <w:u w:val="single"/>
        </w:rPr>
        <w:t>版权及相关权常设委员会（SCCR）</w:t>
      </w:r>
    </w:p>
    <w:p w14:paraId="486B89DA" w14:textId="77777777" w:rsidR="00CE5B94" w:rsidRPr="00CE5B94" w:rsidRDefault="00CE5B94" w:rsidP="00783AD3">
      <w:pPr>
        <w:pStyle w:val="ONUME"/>
        <w:tabs>
          <w:tab w:val="clear" w:pos="2637"/>
        </w:tabs>
        <w:spacing w:afterLines="50" w:after="120" w:line="340" w:lineRule="atLeast"/>
        <w:ind w:left="567"/>
        <w:rPr>
          <w:rFonts w:ascii="SimSun" w:hAnsi="SimSun"/>
          <w:sz w:val="21"/>
        </w:rPr>
      </w:pPr>
      <w:r w:rsidRPr="00CE5B94">
        <w:rPr>
          <w:rFonts w:ascii="SimSun" w:hAnsi="SimSun" w:hint="eastAsia"/>
          <w:sz w:val="21"/>
        </w:rPr>
        <w:t>产权组织大会：</w:t>
      </w:r>
    </w:p>
    <w:p w14:paraId="60943BA5" w14:textId="2A889A59" w:rsidR="00CE5B94" w:rsidRPr="00CE5B94" w:rsidRDefault="00CE5B94" w:rsidP="00783AD3">
      <w:pPr>
        <w:pStyle w:val="ONUME"/>
        <w:numPr>
          <w:ilvl w:val="0"/>
          <w:numId w:val="0"/>
        </w:numPr>
        <w:overflowPunct w:val="0"/>
        <w:spacing w:afterLines="50" w:after="120" w:line="340" w:lineRule="atLeast"/>
        <w:ind w:left="1134"/>
        <w:jc w:val="both"/>
        <w:rPr>
          <w:rFonts w:ascii="SimSun" w:hAnsi="SimSun"/>
          <w:sz w:val="21"/>
        </w:rPr>
      </w:pPr>
      <w:r w:rsidRPr="00CE5B94">
        <w:rPr>
          <w:rFonts w:ascii="SimSun" w:hAnsi="SimSun" w:hint="eastAsia"/>
          <w:sz w:val="21"/>
        </w:rPr>
        <w:t>(</w:t>
      </w:r>
      <w:proofErr w:type="spellStart"/>
      <w:r w:rsidRPr="00CE5B94">
        <w:rPr>
          <w:rFonts w:ascii="SimSun" w:hAnsi="SimSun" w:hint="eastAsia"/>
          <w:sz w:val="21"/>
        </w:rPr>
        <w:t>i</w:t>
      </w:r>
      <w:proofErr w:type="spellEnd"/>
      <w:r w:rsidRPr="00CE5B94">
        <w:rPr>
          <w:rFonts w:ascii="SimSun" w:hAnsi="SimSun" w:hint="eastAsia"/>
          <w:sz w:val="21"/>
        </w:rPr>
        <w:t>)</w:t>
      </w:r>
      <w:r>
        <w:rPr>
          <w:rFonts w:ascii="SimSun" w:hAnsi="SimSun"/>
          <w:sz w:val="21"/>
        </w:rPr>
        <w:tab/>
      </w:r>
      <w:r w:rsidRPr="00CE5B94">
        <w:rPr>
          <w:rFonts w:ascii="SimSun" w:hAnsi="SimSun" w:hint="eastAsia"/>
          <w:sz w:val="21"/>
        </w:rPr>
        <w:t>注意</w:t>
      </w:r>
      <w:r>
        <w:rPr>
          <w:rFonts w:ascii="SimSun" w:hAnsi="SimSun" w:hint="eastAsia"/>
          <w:sz w:val="21"/>
        </w:rPr>
        <w:t>到</w:t>
      </w:r>
      <w:r w:rsidRPr="00CE5B94">
        <w:rPr>
          <w:rFonts w:ascii="SimSun" w:hAnsi="SimSun" w:hint="eastAsia"/>
          <w:sz w:val="21"/>
        </w:rPr>
        <w:t>“关于版权及相关权常设委员会的报告”（文件WO/GA/55/1）；并</w:t>
      </w:r>
    </w:p>
    <w:p w14:paraId="65F5C3F3" w14:textId="7EF9F7D9" w:rsidR="00A9461C" w:rsidRPr="00202C79" w:rsidRDefault="00CE5B94" w:rsidP="00783AD3">
      <w:pPr>
        <w:pStyle w:val="ONUME"/>
        <w:numPr>
          <w:ilvl w:val="0"/>
          <w:numId w:val="0"/>
        </w:numPr>
        <w:overflowPunct w:val="0"/>
        <w:spacing w:afterLines="50" w:after="120" w:line="340" w:lineRule="atLeast"/>
        <w:ind w:left="1134"/>
        <w:jc w:val="both"/>
        <w:rPr>
          <w:rFonts w:ascii="SimSun" w:hAnsi="SimSun"/>
          <w:sz w:val="21"/>
        </w:rPr>
      </w:pPr>
      <w:r w:rsidRPr="00CE5B94">
        <w:rPr>
          <w:rFonts w:ascii="SimSun" w:hAnsi="SimSun" w:hint="eastAsia"/>
          <w:sz w:val="21"/>
        </w:rPr>
        <w:t>(ii)</w:t>
      </w:r>
      <w:r>
        <w:rPr>
          <w:rFonts w:ascii="SimSun" w:hAnsi="SimSun"/>
          <w:sz w:val="21"/>
        </w:rPr>
        <w:tab/>
      </w:r>
      <w:r w:rsidRPr="00CE5B94">
        <w:rPr>
          <w:rFonts w:ascii="SimSun" w:hAnsi="SimSun" w:hint="eastAsia"/>
          <w:sz w:val="21"/>
        </w:rPr>
        <w:t>指示SCCR继续就文件WO/GA/55/1中所报告的各项议题开展工作。</w:t>
      </w:r>
    </w:p>
    <w:p w14:paraId="206B3F29" w14:textId="2523629C" w:rsidR="00A9461C" w:rsidRPr="00202C79" w:rsidRDefault="00A0658A" w:rsidP="00ED664E">
      <w:pPr>
        <w:pStyle w:val="BodyText"/>
        <w:overflowPunct w:val="0"/>
        <w:spacing w:afterLines="50" w:after="120" w:line="340" w:lineRule="atLeast"/>
        <w:ind w:left="567"/>
        <w:rPr>
          <w:rFonts w:ascii="SimSun" w:hAnsi="SimSun"/>
          <w:sz w:val="21"/>
          <w:u w:val="single"/>
        </w:rPr>
      </w:pPr>
      <w:r w:rsidRPr="00ED664E">
        <w:rPr>
          <w:rFonts w:ascii="SimSun" w:hAnsi="SimSun" w:hint="eastAsia"/>
          <w:sz w:val="21"/>
        </w:rPr>
        <w:t>(</w:t>
      </w:r>
      <w:r>
        <w:rPr>
          <w:rFonts w:ascii="SimSun" w:hAnsi="SimSun" w:hint="eastAsia"/>
          <w:sz w:val="21"/>
        </w:rPr>
        <w:t>i</w:t>
      </w:r>
      <w:r w:rsidRPr="00ED664E">
        <w:rPr>
          <w:rFonts w:ascii="SimSun" w:hAnsi="SimSun"/>
          <w:sz w:val="21"/>
        </w:rPr>
        <w:t>i)</w:t>
      </w:r>
      <w:r w:rsidRPr="00ED664E">
        <w:rPr>
          <w:rFonts w:ascii="SimSun" w:hAnsi="SimSun"/>
          <w:sz w:val="21"/>
        </w:rPr>
        <w:tab/>
      </w:r>
      <w:r w:rsidR="004813E8" w:rsidRPr="00202C79">
        <w:rPr>
          <w:rFonts w:ascii="SimSun" w:hAnsi="SimSun" w:hint="eastAsia"/>
          <w:sz w:val="21"/>
          <w:u w:val="single"/>
        </w:rPr>
        <w:t>专利法常设委员会（SCP）</w:t>
      </w:r>
    </w:p>
    <w:p w14:paraId="4D62C15D" w14:textId="58366CD2" w:rsidR="00A9461C" w:rsidRPr="00202C79" w:rsidRDefault="004A1577" w:rsidP="00783AD3">
      <w:pPr>
        <w:pStyle w:val="ONUME"/>
        <w:tabs>
          <w:tab w:val="clear" w:pos="2637"/>
        </w:tabs>
        <w:spacing w:afterLines="50" w:after="120" w:line="340" w:lineRule="atLeast"/>
        <w:ind w:left="567"/>
        <w:jc w:val="both"/>
        <w:rPr>
          <w:rFonts w:ascii="SimSun" w:hAnsi="SimSun"/>
          <w:sz w:val="21"/>
        </w:rPr>
      </w:pPr>
      <w:r w:rsidRPr="004A1577">
        <w:rPr>
          <w:rFonts w:ascii="SimSun" w:hAnsi="SimSun" w:hint="eastAsia"/>
          <w:sz w:val="21"/>
        </w:rPr>
        <w:t>产权组织大会注意</w:t>
      </w:r>
      <w:r>
        <w:rPr>
          <w:rFonts w:ascii="SimSun" w:hAnsi="SimSun" w:hint="eastAsia"/>
          <w:sz w:val="21"/>
        </w:rPr>
        <w:t>到</w:t>
      </w:r>
      <w:r w:rsidRPr="004A1577">
        <w:rPr>
          <w:rFonts w:ascii="SimSun" w:hAnsi="SimSun" w:hint="eastAsia"/>
          <w:sz w:val="21"/>
        </w:rPr>
        <w:t>“关于专利法常设委员会（SCP）的报告”（文件WO/GA/55/2）。</w:t>
      </w:r>
    </w:p>
    <w:p w14:paraId="60A0F2D6" w14:textId="34673CC4" w:rsidR="00A9461C" w:rsidRPr="00202C79" w:rsidRDefault="00A9461C" w:rsidP="00783AD3">
      <w:pPr>
        <w:pStyle w:val="BodyText"/>
        <w:keepNext/>
        <w:overflowPunct w:val="0"/>
        <w:spacing w:afterLines="50" w:after="120" w:line="340" w:lineRule="atLeast"/>
        <w:ind w:left="567"/>
        <w:rPr>
          <w:rFonts w:ascii="SimSun" w:hAnsi="SimSun"/>
          <w:sz w:val="21"/>
          <w:u w:val="single"/>
        </w:rPr>
      </w:pPr>
      <w:r w:rsidRPr="00202C79">
        <w:rPr>
          <w:rFonts w:ascii="SimSun" w:hAnsi="SimSun"/>
          <w:sz w:val="21"/>
        </w:rPr>
        <w:t>(iii)</w:t>
      </w:r>
      <w:r w:rsidRPr="00202C79">
        <w:rPr>
          <w:rFonts w:ascii="SimSun" w:hAnsi="SimSun"/>
          <w:sz w:val="21"/>
        </w:rPr>
        <w:tab/>
      </w:r>
      <w:r w:rsidR="004813E8" w:rsidRPr="00202C79">
        <w:rPr>
          <w:rFonts w:ascii="SimSun" w:hAnsi="SimSun" w:hint="eastAsia"/>
          <w:sz w:val="21"/>
          <w:u w:val="single"/>
        </w:rPr>
        <w:t>商标、工业品外观设计和地理标志法律常设委员会（SCT）</w:t>
      </w:r>
    </w:p>
    <w:p w14:paraId="1990E4B8" w14:textId="3F2DFB5E" w:rsidR="00A9461C" w:rsidRPr="00202C79" w:rsidRDefault="004A1577" w:rsidP="00783AD3">
      <w:pPr>
        <w:pStyle w:val="ONUME"/>
        <w:tabs>
          <w:tab w:val="clear" w:pos="2637"/>
        </w:tabs>
        <w:spacing w:afterLines="50" w:after="120" w:line="340" w:lineRule="atLeast"/>
        <w:ind w:left="567"/>
        <w:jc w:val="both"/>
        <w:rPr>
          <w:rFonts w:ascii="SimSun" w:hAnsi="SimSun"/>
          <w:sz w:val="21"/>
        </w:rPr>
      </w:pPr>
      <w:r w:rsidRPr="004A1577">
        <w:rPr>
          <w:rFonts w:ascii="SimSun" w:hAnsi="SimSun" w:hint="eastAsia"/>
          <w:sz w:val="21"/>
        </w:rPr>
        <w:t>产权组织大会注意</w:t>
      </w:r>
      <w:r>
        <w:rPr>
          <w:rFonts w:ascii="SimSun" w:hAnsi="SimSun" w:hint="eastAsia"/>
          <w:sz w:val="21"/>
        </w:rPr>
        <w:t>到</w:t>
      </w:r>
      <w:r w:rsidRPr="004A1577">
        <w:rPr>
          <w:rFonts w:ascii="SimSun" w:hAnsi="SimSun" w:hint="eastAsia"/>
          <w:sz w:val="21"/>
        </w:rPr>
        <w:t>“关于商标、工业品外观设计和地理标志法律常设委员会</w:t>
      </w:r>
      <w:r w:rsidR="007E6CF6">
        <w:rPr>
          <w:rFonts w:ascii="SimSun" w:hAnsi="SimSun" w:hint="eastAsia"/>
          <w:sz w:val="21"/>
        </w:rPr>
        <w:t>（SCT）</w:t>
      </w:r>
      <w:r w:rsidRPr="004A1577">
        <w:rPr>
          <w:rFonts w:ascii="SimSun" w:hAnsi="SimSun" w:hint="eastAsia"/>
          <w:sz w:val="21"/>
        </w:rPr>
        <w:t>的报告”（文件WO/GA/55/3</w:t>
      </w:r>
      <w:r>
        <w:rPr>
          <w:rFonts w:ascii="SimSun" w:hAnsi="SimSun" w:hint="eastAsia"/>
          <w:sz w:val="21"/>
        </w:rPr>
        <w:t>和</w:t>
      </w:r>
      <w:r w:rsidRPr="004A1577">
        <w:rPr>
          <w:rFonts w:ascii="SimSun" w:hAnsi="SimSun" w:hint="eastAsia"/>
          <w:sz w:val="21"/>
        </w:rPr>
        <w:t>WO/GA/55/3</w:t>
      </w:r>
      <w:r>
        <w:rPr>
          <w:rFonts w:ascii="SimSun" w:hAnsi="SimSun"/>
          <w:sz w:val="21"/>
        </w:rPr>
        <w:t xml:space="preserve"> Corr.</w:t>
      </w:r>
      <w:r w:rsidRPr="004A1577">
        <w:rPr>
          <w:rFonts w:ascii="SimSun" w:hAnsi="SimSun" w:hint="eastAsia"/>
          <w:sz w:val="21"/>
        </w:rPr>
        <w:t>）。</w:t>
      </w:r>
    </w:p>
    <w:p w14:paraId="66A32CAD" w14:textId="53520E5D" w:rsidR="00A9461C" w:rsidRPr="00202C79" w:rsidRDefault="00A9461C" w:rsidP="00ED664E">
      <w:pPr>
        <w:pStyle w:val="BodyText"/>
        <w:overflowPunct w:val="0"/>
        <w:spacing w:afterLines="50" w:after="120" w:line="340" w:lineRule="atLeast"/>
        <w:ind w:left="567"/>
        <w:rPr>
          <w:rFonts w:ascii="SimSun" w:hAnsi="SimSun"/>
          <w:sz w:val="21"/>
          <w:u w:val="single"/>
        </w:rPr>
      </w:pPr>
      <w:r w:rsidRPr="00202C79">
        <w:rPr>
          <w:rFonts w:ascii="SimSun" w:hAnsi="SimSun"/>
          <w:sz w:val="21"/>
        </w:rPr>
        <w:t>(iv)</w:t>
      </w:r>
      <w:r w:rsidRPr="00202C79">
        <w:rPr>
          <w:rFonts w:ascii="SimSun" w:hAnsi="SimSun"/>
          <w:sz w:val="21"/>
        </w:rPr>
        <w:tab/>
      </w:r>
      <w:r w:rsidR="004813E8" w:rsidRPr="00202C79">
        <w:rPr>
          <w:rFonts w:ascii="SimSun" w:hAnsi="SimSun" w:hint="eastAsia"/>
          <w:sz w:val="21"/>
          <w:u w:val="single"/>
        </w:rPr>
        <w:t>关于召开通过外观设计法条约（DLT）外交会议的事项</w:t>
      </w:r>
    </w:p>
    <w:p w14:paraId="1CF5CDC7" w14:textId="250BAA57" w:rsidR="00A9461C" w:rsidRPr="00202C79" w:rsidRDefault="001C7A10" w:rsidP="00783AD3">
      <w:pPr>
        <w:pStyle w:val="ONUME"/>
        <w:tabs>
          <w:tab w:val="clear" w:pos="2637"/>
        </w:tabs>
        <w:spacing w:afterLines="50" w:after="120" w:line="340" w:lineRule="atLeast"/>
        <w:ind w:left="567"/>
        <w:rPr>
          <w:rFonts w:ascii="SimSun" w:hAnsi="SimSun"/>
          <w:sz w:val="21"/>
          <w:szCs w:val="22"/>
        </w:rPr>
      </w:pPr>
      <w:r>
        <w:rPr>
          <w:rFonts w:ascii="SimSun" w:hAnsi="SimSun" w:hint="eastAsia"/>
          <w:sz w:val="21"/>
          <w:szCs w:val="22"/>
        </w:rPr>
        <w:t>（见下文）</w:t>
      </w:r>
    </w:p>
    <w:p w14:paraId="1CE41879" w14:textId="01C18130" w:rsidR="00A9461C" w:rsidRPr="00202C79" w:rsidRDefault="00A9461C" w:rsidP="00ED664E">
      <w:pPr>
        <w:pStyle w:val="BodyText"/>
        <w:overflowPunct w:val="0"/>
        <w:spacing w:afterLines="50" w:after="120" w:line="340" w:lineRule="atLeast"/>
        <w:ind w:left="567"/>
        <w:rPr>
          <w:rFonts w:ascii="SimSun" w:hAnsi="SimSun"/>
          <w:color w:val="3B3B3B"/>
          <w:sz w:val="21"/>
          <w:szCs w:val="22"/>
          <w:u w:val="single"/>
        </w:rPr>
      </w:pPr>
      <w:r w:rsidRPr="00202C79">
        <w:rPr>
          <w:rFonts w:ascii="SimSun" w:hAnsi="SimSun"/>
          <w:color w:val="3B3B3B"/>
          <w:sz w:val="21"/>
          <w:szCs w:val="22"/>
        </w:rPr>
        <w:t>(v)</w:t>
      </w:r>
      <w:r w:rsidRPr="00202C79">
        <w:rPr>
          <w:rFonts w:ascii="SimSun" w:hAnsi="SimSun"/>
          <w:color w:val="3B3B3B"/>
          <w:sz w:val="21"/>
          <w:szCs w:val="22"/>
        </w:rPr>
        <w:tab/>
      </w:r>
      <w:r w:rsidR="004813E8" w:rsidRPr="00202C79">
        <w:rPr>
          <w:rFonts w:ascii="SimSun" w:hAnsi="SimSun" w:cs="Microsoft YaHei" w:hint="eastAsia"/>
          <w:color w:val="3B3B3B"/>
          <w:sz w:val="21"/>
          <w:szCs w:val="22"/>
          <w:u w:val="single"/>
        </w:rPr>
        <w:t>发展与知识产权</w:t>
      </w:r>
      <w:r w:rsidR="004813E8" w:rsidRPr="00ED664E">
        <w:rPr>
          <w:rFonts w:ascii="SimSun" w:hAnsi="SimSun" w:hint="eastAsia"/>
          <w:sz w:val="21"/>
          <w:u w:val="single"/>
        </w:rPr>
        <w:t>委员会</w:t>
      </w:r>
      <w:r w:rsidR="004813E8" w:rsidRPr="00202C79">
        <w:rPr>
          <w:rFonts w:ascii="SimSun" w:hAnsi="SimSun" w:cs="Microsoft YaHei" w:hint="eastAsia"/>
          <w:color w:val="3B3B3B"/>
          <w:sz w:val="21"/>
          <w:szCs w:val="22"/>
          <w:u w:val="single"/>
        </w:rPr>
        <w:t>（</w:t>
      </w:r>
      <w:r w:rsidR="004813E8" w:rsidRPr="00202C79">
        <w:rPr>
          <w:rFonts w:ascii="SimSun" w:hAnsi="SimSun" w:hint="eastAsia"/>
          <w:color w:val="3B3B3B"/>
          <w:sz w:val="21"/>
          <w:szCs w:val="22"/>
          <w:u w:val="single"/>
        </w:rPr>
        <w:t>CDIP</w:t>
      </w:r>
      <w:r w:rsidR="004813E8" w:rsidRPr="00202C79">
        <w:rPr>
          <w:rFonts w:ascii="SimSun" w:hAnsi="SimSun" w:cs="Microsoft YaHei" w:hint="eastAsia"/>
          <w:color w:val="3B3B3B"/>
          <w:sz w:val="21"/>
          <w:szCs w:val="22"/>
          <w:u w:val="single"/>
        </w:rPr>
        <w:t>）和审查发展议程各项建议的落实情况</w:t>
      </w:r>
    </w:p>
    <w:p w14:paraId="758B90E0" w14:textId="39569CD1" w:rsidR="00A9461C" w:rsidRPr="00202C79" w:rsidRDefault="004A1577" w:rsidP="00783AD3">
      <w:pPr>
        <w:pStyle w:val="ONUME"/>
        <w:tabs>
          <w:tab w:val="clear" w:pos="2637"/>
        </w:tabs>
        <w:spacing w:afterLines="50" w:after="120" w:line="340" w:lineRule="atLeast"/>
        <w:ind w:left="567"/>
        <w:jc w:val="both"/>
        <w:rPr>
          <w:rFonts w:ascii="SimSun" w:hAnsi="SimSun"/>
          <w:sz w:val="21"/>
          <w:szCs w:val="22"/>
        </w:rPr>
      </w:pPr>
      <w:r w:rsidRPr="00783AD3">
        <w:rPr>
          <w:rFonts w:ascii="SimSun" w:hAnsi="SimSun" w:hint="eastAsia"/>
          <w:sz w:val="21"/>
        </w:rPr>
        <w:t>产权</w:t>
      </w:r>
      <w:r w:rsidRPr="004A1577">
        <w:rPr>
          <w:rFonts w:ascii="SimSun" w:hAnsi="SimSun" w:hint="eastAsia"/>
          <w:sz w:val="21"/>
          <w:szCs w:val="22"/>
        </w:rPr>
        <w:t>组织大会注意</w:t>
      </w:r>
      <w:r>
        <w:rPr>
          <w:rFonts w:ascii="SimSun" w:hAnsi="SimSun" w:hint="eastAsia"/>
          <w:sz w:val="21"/>
          <w:szCs w:val="22"/>
        </w:rPr>
        <w:t>到</w:t>
      </w:r>
      <w:r w:rsidRPr="004A1577">
        <w:rPr>
          <w:rFonts w:ascii="SimSun" w:hAnsi="SimSun" w:hint="eastAsia"/>
          <w:sz w:val="21"/>
          <w:szCs w:val="22"/>
        </w:rPr>
        <w:t>“关于发展与知识产权委员会（CDIP）的报告和审查发展议程各项建议的落实情况”（文件WO/GA/55/5）。</w:t>
      </w:r>
    </w:p>
    <w:p w14:paraId="0641E70D" w14:textId="1655A08A" w:rsidR="00A9461C" w:rsidRPr="00202C79" w:rsidRDefault="00A9461C" w:rsidP="00ED664E">
      <w:pPr>
        <w:pStyle w:val="BodyText"/>
        <w:overflowPunct w:val="0"/>
        <w:spacing w:afterLines="50" w:after="120" w:line="340" w:lineRule="atLeast"/>
        <w:ind w:left="567"/>
        <w:rPr>
          <w:rFonts w:ascii="SimSun" w:hAnsi="SimSun"/>
          <w:color w:val="3B3B3B"/>
          <w:sz w:val="21"/>
          <w:szCs w:val="22"/>
        </w:rPr>
      </w:pPr>
      <w:r w:rsidRPr="00202C79">
        <w:rPr>
          <w:rFonts w:ascii="SimSun" w:hAnsi="SimSun"/>
          <w:color w:val="3B3B3B"/>
          <w:sz w:val="21"/>
          <w:szCs w:val="22"/>
        </w:rPr>
        <w:t>(vi)</w:t>
      </w:r>
      <w:r w:rsidRPr="00202C79">
        <w:rPr>
          <w:rFonts w:ascii="SimSun" w:hAnsi="SimSun"/>
          <w:color w:val="3B3B3B"/>
          <w:sz w:val="21"/>
          <w:szCs w:val="22"/>
        </w:rPr>
        <w:tab/>
      </w:r>
      <w:r w:rsidR="004813E8" w:rsidRPr="00202C79">
        <w:rPr>
          <w:rFonts w:ascii="SimSun" w:hAnsi="SimSun" w:cs="Microsoft YaHei" w:hint="eastAsia"/>
          <w:color w:val="3B3B3B"/>
          <w:sz w:val="21"/>
          <w:szCs w:val="22"/>
          <w:u w:val="single"/>
        </w:rPr>
        <w:t>知识产权与</w:t>
      </w:r>
      <w:r w:rsidR="004813E8" w:rsidRPr="00ED664E">
        <w:rPr>
          <w:rFonts w:ascii="SimSun" w:hAnsi="SimSun" w:hint="eastAsia"/>
          <w:sz w:val="21"/>
          <w:u w:val="single"/>
        </w:rPr>
        <w:t>遗传资源</w:t>
      </w:r>
      <w:r w:rsidR="004813E8" w:rsidRPr="00202C79">
        <w:rPr>
          <w:rFonts w:ascii="SimSun" w:hAnsi="SimSun" w:cs="Microsoft YaHei" w:hint="eastAsia"/>
          <w:color w:val="3B3B3B"/>
          <w:sz w:val="21"/>
          <w:szCs w:val="22"/>
          <w:u w:val="single"/>
        </w:rPr>
        <w:t>、传统知识和民间文学艺术政府间委员会（</w:t>
      </w:r>
      <w:r w:rsidR="004813E8" w:rsidRPr="00202C79">
        <w:rPr>
          <w:rFonts w:ascii="SimSun" w:hAnsi="SimSun" w:hint="eastAsia"/>
          <w:color w:val="3B3B3B"/>
          <w:sz w:val="21"/>
          <w:szCs w:val="22"/>
          <w:u w:val="single"/>
        </w:rPr>
        <w:t>IGC</w:t>
      </w:r>
      <w:r w:rsidR="004813E8" w:rsidRPr="00202C79">
        <w:rPr>
          <w:rFonts w:ascii="SimSun" w:hAnsi="SimSun" w:cs="Microsoft YaHei" w:hint="eastAsia"/>
          <w:color w:val="3B3B3B"/>
          <w:sz w:val="21"/>
          <w:szCs w:val="22"/>
          <w:u w:val="single"/>
        </w:rPr>
        <w:t>）</w:t>
      </w:r>
    </w:p>
    <w:p w14:paraId="29499300" w14:textId="5C405BA0" w:rsidR="00A9461C" w:rsidRPr="00202C79" w:rsidRDefault="001C7A10" w:rsidP="00783AD3">
      <w:pPr>
        <w:pStyle w:val="ONUME"/>
        <w:tabs>
          <w:tab w:val="clear" w:pos="2637"/>
        </w:tabs>
        <w:spacing w:afterLines="50" w:after="120" w:line="340" w:lineRule="atLeast"/>
        <w:ind w:left="567"/>
        <w:rPr>
          <w:rFonts w:ascii="SimSun" w:hAnsi="SimSun"/>
          <w:sz w:val="21"/>
          <w:szCs w:val="22"/>
        </w:rPr>
      </w:pPr>
      <w:r>
        <w:rPr>
          <w:rFonts w:ascii="SimSun" w:hAnsi="SimSun" w:hint="eastAsia"/>
          <w:sz w:val="21"/>
          <w:szCs w:val="22"/>
        </w:rPr>
        <w:t>（见下文）</w:t>
      </w:r>
    </w:p>
    <w:p w14:paraId="06992019" w14:textId="72C963D1" w:rsidR="00A9461C" w:rsidRPr="00202C79" w:rsidRDefault="00A9461C" w:rsidP="00ED664E">
      <w:pPr>
        <w:pStyle w:val="BodyText"/>
        <w:overflowPunct w:val="0"/>
        <w:spacing w:afterLines="50" w:after="120" w:line="340" w:lineRule="atLeast"/>
        <w:ind w:left="567"/>
        <w:rPr>
          <w:rFonts w:ascii="SimSun" w:hAnsi="SimSun"/>
          <w:sz w:val="21"/>
          <w:szCs w:val="22"/>
        </w:rPr>
      </w:pPr>
      <w:r w:rsidRPr="00202C79">
        <w:rPr>
          <w:rFonts w:ascii="SimSun" w:hAnsi="SimSun"/>
          <w:sz w:val="21"/>
          <w:szCs w:val="22"/>
        </w:rPr>
        <w:t>(vii)</w:t>
      </w:r>
      <w:r w:rsidRPr="00202C79">
        <w:rPr>
          <w:rFonts w:ascii="SimSun" w:hAnsi="SimSun"/>
          <w:sz w:val="21"/>
          <w:szCs w:val="22"/>
        </w:rPr>
        <w:tab/>
      </w:r>
      <w:r w:rsidR="004813E8" w:rsidRPr="00202C79">
        <w:rPr>
          <w:rFonts w:ascii="SimSun" w:hAnsi="SimSun" w:hint="eastAsia"/>
          <w:sz w:val="21"/>
          <w:szCs w:val="22"/>
          <w:u w:val="single"/>
        </w:rPr>
        <w:t>产权组织</w:t>
      </w:r>
      <w:r w:rsidR="004813E8" w:rsidRPr="00ED664E">
        <w:rPr>
          <w:rFonts w:ascii="SimSun" w:hAnsi="SimSun" w:hint="eastAsia"/>
          <w:sz w:val="21"/>
          <w:u w:val="single"/>
        </w:rPr>
        <w:t>标准</w:t>
      </w:r>
      <w:r w:rsidR="004813E8" w:rsidRPr="00202C79">
        <w:rPr>
          <w:rFonts w:ascii="SimSun" w:hAnsi="SimSun" w:hint="eastAsia"/>
          <w:sz w:val="21"/>
          <w:szCs w:val="22"/>
          <w:u w:val="single"/>
        </w:rPr>
        <w:t>委员会（CWS）</w:t>
      </w:r>
    </w:p>
    <w:p w14:paraId="3B71224B" w14:textId="24575B48" w:rsidR="00A9461C" w:rsidRDefault="003B3B23" w:rsidP="003B3B23">
      <w:pPr>
        <w:pStyle w:val="ONUME"/>
        <w:tabs>
          <w:tab w:val="clear" w:pos="2637"/>
        </w:tabs>
        <w:spacing w:afterLines="50" w:after="120" w:line="340" w:lineRule="atLeast"/>
        <w:ind w:left="567"/>
        <w:rPr>
          <w:rFonts w:ascii="SimSun" w:hAnsi="SimSun"/>
          <w:sz w:val="21"/>
          <w:szCs w:val="22"/>
        </w:rPr>
      </w:pPr>
      <w:r w:rsidRPr="003B3B23">
        <w:rPr>
          <w:rFonts w:ascii="SimSun" w:hAnsi="SimSun" w:hint="eastAsia"/>
          <w:sz w:val="21"/>
          <w:szCs w:val="22"/>
        </w:rPr>
        <w:t>产权组织大会注意</w:t>
      </w:r>
      <w:r>
        <w:rPr>
          <w:rFonts w:ascii="SimSun" w:hAnsi="SimSun" w:hint="eastAsia"/>
          <w:sz w:val="21"/>
          <w:szCs w:val="22"/>
        </w:rPr>
        <w:t>到</w:t>
      </w:r>
      <w:r w:rsidRPr="003B3B23">
        <w:rPr>
          <w:rFonts w:ascii="SimSun" w:hAnsi="SimSun" w:hint="eastAsia"/>
          <w:sz w:val="21"/>
          <w:szCs w:val="22"/>
        </w:rPr>
        <w:t>“关于产权组织标准委员会的报告”（文件WO/GA/55/7）。</w:t>
      </w:r>
    </w:p>
    <w:p w14:paraId="465590AE" w14:textId="4293F7C5" w:rsidR="001C7A10" w:rsidRDefault="00CC1EC9" w:rsidP="00CC1EC9">
      <w:pPr>
        <w:pStyle w:val="ONUME"/>
        <w:tabs>
          <w:tab w:val="clear" w:pos="2637"/>
        </w:tabs>
        <w:overflowPunct w:val="0"/>
        <w:spacing w:afterLines="50" w:after="120" w:line="340" w:lineRule="atLeast"/>
        <w:ind w:left="0"/>
        <w:jc w:val="both"/>
        <w:rPr>
          <w:rFonts w:ascii="SimSun" w:hAnsi="SimSun"/>
          <w:sz w:val="21"/>
          <w:szCs w:val="22"/>
        </w:rPr>
      </w:pPr>
      <w:r>
        <w:rPr>
          <w:rFonts w:ascii="SimSun" w:hAnsi="SimSun" w:hint="eastAsia"/>
          <w:sz w:val="21"/>
          <w:szCs w:val="22"/>
        </w:rPr>
        <w:t>关于议程</w:t>
      </w:r>
      <w:r w:rsidRPr="00CC1EC9">
        <w:rPr>
          <w:rFonts w:ascii="SimSun" w:hAnsi="SimSun" w:hint="eastAsia"/>
          <w:sz w:val="21"/>
          <w:szCs w:val="22"/>
        </w:rPr>
        <w:t>第9(vi)项“知识产权与遗传资源、传统知识和民间文学艺术政府间委员会（IGC）”</w:t>
      </w:r>
      <w:r>
        <w:rPr>
          <w:rFonts w:ascii="SimSun" w:hAnsi="SimSun" w:hint="eastAsia"/>
          <w:sz w:val="21"/>
          <w:szCs w:val="22"/>
        </w:rPr>
        <w:t>和</w:t>
      </w:r>
      <w:r w:rsidRPr="00CC1EC9">
        <w:rPr>
          <w:rFonts w:ascii="SimSun" w:hAnsi="SimSun" w:hint="eastAsia"/>
          <w:sz w:val="21"/>
          <w:szCs w:val="22"/>
        </w:rPr>
        <w:t>第9(iv)项“关于召开通过外观设计法条约（DLT）外交会议的事项”</w:t>
      </w:r>
      <w:r>
        <w:rPr>
          <w:rFonts w:ascii="SimSun" w:hAnsi="SimSun" w:hint="eastAsia"/>
          <w:sz w:val="21"/>
          <w:szCs w:val="22"/>
        </w:rPr>
        <w:t>，产权组织大会做了以下决</w:t>
      </w:r>
      <w:r w:rsidR="00005EC0">
        <w:rPr>
          <w:rFonts w:ascii="SimSun" w:hAnsi="SimSun"/>
          <w:sz w:val="21"/>
          <w:szCs w:val="22"/>
        </w:rPr>
        <w:t>‍</w:t>
      </w:r>
      <w:r>
        <w:rPr>
          <w:rFonts w:ascii="SimSun" w:hAnsi="SimSun" w:hint="eastAsia"/>
          <w:sz w:val="21"/>
          <w:szCs w:val="22"/>
        </w:rPr>
        <w:t>定：</w:t>
      </w:r>
    </w:p>
    <w:p w14:paraId="19BCBB8E" w14:textId="4A31563E" w:rsidR="00CC1EC9" w:rsidRPr="001B118B" w:rsidRDefault="00CC1EC9" w:rsidP="001B118B">
      <w:pPr>
        <w:spacing w:afterLines="50" w:after="120" w:line="340" w:lineRule="atLeast"/>
        <w:ind w:left="567"/>
        <w:jc w:val="both"/>
        <w:rPr>
          <w:rFonts w:asciiTheme="minorEastAsia" w:eastAsiaTheme="minorEastAsia" w:hAnsiTheme="minorEastAsia"/>
          <w:bCs/>
          <w:sz w:val="21"/>
          <w:u w:val="single"/>
        </w:rPr>
      </w:pPr>
      <w:r w:rsidRPr="001B118B">
        <w:rPr>
          <w:rFonts w:asciiTheme="minorEastAsia" w:eastAsiaTheme="minorEastAsia" w:hAnsiTheme="minorEastAsia" w:hint="eastAsia"/>
          <w:bCs/>
          <w:sz w:val="21"/>
          <w:u w:val="single"/>
        </w:rPr>
        <w:t>知识产权与遗传资源、传统知识和民间文学艺术政府间委员会（IGC）</w:t>
      </w:r>
    </w:p>
    <w:p w14:paraId="78740302" w14:textId="77777777" w:rsidR="00CC1EC9" w:rsidRPr="001B118B" w:rsidRDefault="00CC1EC9" w:rsidP="00993682">
      <w:pPr>
        <w:spacing w:afterLines="50" w:after="120" w:line="340" w:lineRule="atLeast"/>
        <w:ind w:left="567" w:firstLine="567"/>
        <w:jc w:val="both"/>
        <w:rPr>
          <w:rFonts w:asciiTheme="minorEastAsia" w:eastAsiaTheme="minorEastAsia" w:hAnsiTheme="minorEastAsia"/>
          <w:sz w:val="21"/>
        </w:rPr>
      </w:pPr>
      <w:r w:rsidRPr="001B118B">
        <w:rPr>
          <w:rFonts w:asciiTheme="minorEastAsia" w:eastAsiaTheme="minorEastAsia" w:hAnsiTheme="minorEastAsia" w:hint="eastAsia"/>
          <w:sz w:val="21"/>
        </w:rPr>
        <w:t>产权组织大会在2021年10月举行的第五十四届会议（第25次例会）上，同意文件WO/GA/54/10中所列的IGC在2022/2023两年期的任务授权，以便在委员会开展的现有工作基础</w:t>
      </w:r>
      <w:r w:rsidRPr="001B118B">
        <w:rPr>
          <w:rFonts w:asciiTheme="minorEastAsia" w:eastAsiaTheme="minorEastAsia" w:hAnsiTheme="minorEastAsia" w:hint="eastAsia"/>
          <w:sz w:val="21"/>
        </w:rPr>
        <w:lastRenderedPageBreak/>
        <w:t>上加快其工作，缩小现有差距，在核心问题上达成共识，以期就一项或多项国际法律文书达成协议，确保遗传资源、传统知识和传统文化表现形式得到平衡和有效保护。</w:t>
      </w:r>
    </w:p>
    <w:p w14:paraId="602CE11A" w14:textId="61A4816B" w:rsidR="00CC1EC9" w:rsidRPr="001B118B" w:rsidRDefault="00CC1EC9" w:rsidP="00993682">
      <w:pPr>
        <w:spacing w:afterLines="50" w:after="120" w:line="340" w:lineRule="atLeast"/>
        <w:ind w:left="567" w:firstLine="567"/>
        <w:jc w:val="both"/>
        <w:rPr>
          <w:rFonts w:asciiTheme="minorEastAsia" w:eastAsiaTheme="minorEastAsia" w:hAnsiTheme="minorEastAsia"/>
          <w:sz w:val="21"/>
        </w:rPr>
      </w:pPr>
      <w:r w:rsidRPr="001B118B">
        <w:rPr>
          <w:rFonts w:asciiTheme="minorEastAsia" w:eastAsiaTheme="minorEastAsia" w:hAnsiTheme="minorEastAsia" w:hint="eastAsia"/>
          <w:sz w:val="21"/>
        </w:rPr>
        <w:t>在2022年举行的第四十二届和第四十三届会议上，IGC完成了2022/2023两年期关于遗传资源和相关传统知识的指定会议。这两届会议取得了很大进展，并围绕文件WIPO/GRTKF/IC/43/5（知识产权、遗传资源和遗传资源相关传统知识国际法律文书草案主席案文）达成了重大共识，成为进一步参与的重点、有效和平衡的基础。在此基础上，产权组织大</w:t>
      </w:r>
      <w:r w:rsidR="00005EC0">
        <w:rPr>
          <w:rFonts w:ascii="SimSun" w:hAnsi="SimSun"/>
          <w:sz w:val="21"/>
          <w:szCs w:val="22"/>
        </w:rPr>
        <w:t>‍</w:t>
      </w:r>
      <w:r w:rsidRPr="001B118B">
        <w:rPr>
          <w:rFonts w:asciiTheme="minorEastAsia" w:eastAsiaTheme="minorEastAsia" w:hAnsiTheme="minorEastAsia" w:hint="eastAsia"/>
          <w:sz w:val="21"/>
        </w:rPr>
        <w:t>会：</w:t>
      </w:r>
    </w:p>
    <w:p w14:paraId="34C4814E" w14:textId="77777777" w:rsidR="00CC1EC9" w:rsidRPr="001B118B" w:rsidRDefault="00CC1EC9" w:rsidP="001B118B">
      <w:pPr>
        <w:pStyle w:val="ListParagraph"/>
        <w:numPr>
          <w:ilvl w:val="0"/>
          <w:numId w:val="10"/>
        </w:numPr>
        <w:spacing w:afterLines="50" w:after="120" w:line="340" w:lineRule="atLeast"/>
        <w:ind w:left="1491" w:firstLineChars="0" w:hanging="357"/>
        <w:contextualSpacing/>
        <w:jc w:val="both"/>
        <w:rPr>
          <w:rFonts w:asciiTheme="minorEastAsia" w:eastAsiaTheme="minorEastAsia" w:hAnsiTheme="minorEastAsia"/>
          <w:sz w:val="21"/>
        </w:rPr>
      </w:pPr>
      <w:r w:rsidRPr="001B118B">
        <w:rPr>
          <w:rFonts w:asciiTheme="minorEastAsia" w:eastAsiaTheme="minorEastAsia" w:hAnsiTheme="minorEastAsia" w:hint="eastAsia"/>
          <w:sz w:val="21"/>
        </w:rPr>
        <w:t>决定不晚于2024年召开一次外交会议，在文件WIPO/GRTKF/IC/43/5和成员国根据下文(d)段提供的任何其他材料的基础上，缔结一项关于知识产权、遗传资源和遗传资源相关传统知识的国际法律文书；</w:t>
      </w:r>
    </w:p>
    <w:p w14:paraId="71A16586" w14:textId="77777777" w:rsidR="00CC1EC9" w:rsidRPr="001B118B" w:rsidRDefault="00CC1EC9" w:rsidP="001B118B">
      <w:pPr>
        <w:pStyle w:val="ListParagraph"/>
        <w:numPr>
          <w:ilvl w:val="0"/>
          <w:numId w:val="10"/>
        </w:numPr>
        <w:spacing w:afterLines="50" w:after="120" w:line="340" w:lineRule="atLeast"/>
        <w:ind w:left="1491" w:firstLineChars="0" w:hanging="357"/>
        <w:contextualSpacing/>
        <w:jc w:val="both"/>
        <w:rPr>
          <w:rFonts w:asciiTheme="minorEastAsia" w:eastAsiaTheme="minorEastAsia" w:hAnsiTheme="minorEastAsia"/>
          <w:sz w:val="21"/>
        </w:rPr>
      </w:pPr>
      <w:r w:rsidRPr="001B118B">
        <w:rPr>
          <w:rFonts w:asciiTheme="minorEastAsia" w:eastAsiaTheme="minorEastAsia" w:hAnsiTheme="minorEastAsia" w:hint="eastAsia"/>
          <w:sz w:val="21"/>
        </w:rPr>
        <w:t>决定在2023年下半年召开筹备委员会会议，以确定外交会议必要的工作方式。筹备委员会届时将审议拟提交外交会议通过的《议事规则》草案、参加会议的受邀者名单和邀请函草案的案文，以及与外交会议有关的任何其他文件或组织问题。筹备委员会还将核准《条约》行政和最后条款的基础提案；</w:t>
      </w:r>
    </w:p>
    <w:p w14:paraId="57C0BDDD" w14:textId="77777777" w:rsidR="00CC1EC9" w:rsidRPr="001B118B" w:rsidRDefault="00CC1EC9" w:rsidP="001B118B">
      <w:pPr>
        <w:pStyle w:val="ListParagraph"/>
        <w:numPr>
          <w:ilvl w:val="0"/>
          <w:numId w:val="10"/>
        </w:numPr>
        <w:spacing w:afterLines="50" w:after="120" w:line="340" w:lineRule="atLeast"/>
        <w:ind w:left="1491" w:firstLineChars="0" w:hanging="357"/>
        <w:contextualSpacing/>
        <w:jc w:val="both"/>
        <w:rPr>
          <w:rFonts w:asciiTheme="minorEastAsia" w:eastAsiaTheme="minorEastAsia" w:hAnsiTheme="minorEastAsia"/>
          <w:sz w:val="21"/>
        </w:rPr>
      </w:pPr>
      <w:r w:rsidRPr="001B118B">
        <w:rPr>
          <w:rFonts w:asciiTheme="minorEastAsia" w:eastAsiaTheme="minorEastAsia" w:hAnsiTheme="minorEastAsia" w:hint="eastAsia"/>
          <w:sz w:val="21"/>
        </w:rPr>
        <w:t>欢迎并感谢南非提出不晚于2024年承办外交会议；</w:t>
      </w:r>
    </w:p>
    <w:p w14:paraId="1840AE9D" w14:textId="77777777" w:rsidR="00CC1EC9" w:rsidRPr="001B118B" w:rsidRDefault="00CC1EC9" w:rsidP="001B118B">
      <w:pPr>
        <w:pStyle w:val="ListParagraph"/>
        <w:numPr>
          <w:ilvl w:val="0"/>
          <w:numId w:val="10"/>
        </w:numPr>
        <w:spacing w:afterLines="50" w:after="120" w:line="340" w:lineRule="atLeast"/>
        <w:ind w:left="1491" w:firstLineChars="0" w:hanging="357"/>
        <w:contextualSpacing/>
        <w:jc w:val="both"/>
        <w:rPr>
          <w:rFonts w:asciiTheme="minorEastAsia" w:eastAsiaTheme="minorEastAsia" w:hAnsiTheme="minorEastAsia"/>
          <w:sz w:val="21"/>
        </w:rPr>
      </w:pPr>
      <w:r w:rsidRPr="001B118B">
        <w:rPr>
          <w:rFonts w:asciiTheme="minorEastAsia" w:eastAsiaTheme="minorEastAsia" w:hAnsiTheme="minorEastAsia" w:hint="eastAsia"/>
          <w:sz w:val="21"/>
        </w:rPr>
        <w:t>指示IGC在2023年下半年举行为期五天的特别会议，在筹备委员会之前举行，以进一步将任何现有的差距缩小到足够的水平。谅解是，筹备委员会将邀请观察员代表团和观察员参加；</w:t>
      </w:r>
    </w:p>
    <w:p w14:paraId="04778306" w14:textId="77777777" w:rsidR="00CC1EC9" w:rsidRPr="001B118B" w:rsidRDefault="00CC1EC9" w:rsidP="001B118B">
      <w:pPr>
        <w:pStyle w:val="ListParagraph"/>
        <w:numPr>
          <w:ilvl w:val="0"/>
          <w:numId w:val="10"/>
        </w:numPr>
        <w:spacing w:afterLines="50" w:after="120" w:line="340" w:lineRule="atLeast"/>
        <w:ind w:left="1491" w:firstLineChars="0" w:hanging="357"/>
        <w:contextualSpacing/>
        <w:jc w:val="both"/>
        <w:rPr>
          <w:rFonts w:asciiTheme="minorEastAsia" w:eastAsiaTheme="minorEastAsia" w:hAnsiTheme="minorEastAsia"/>
          <w:sz w:val="21"/>
        </w:rPr>
      </w:pPr>
      <w:r w:rsidRPr="001B118B">
        <w:rPr>
          <w:rFonts w:asciiTheme="minorEastAsia" w:eastAsiaTheme="minorEastAsia" w:hAnsiTheme="minorEastAsia" w:hint="eastAsia"/>
          <w:sz w:val="21"/>
        </w:rPr>
        <w:t>同意文件WIPO/GRTKF/IC/43/5“知识产权、遗传资源和遗传资源相关传统知识国际法律文书草案主席案文”将构成外交会议基础提案的实质性条款。筹备委员会应将IGC根据上文(d)段达成的进一步一致意见纳入基础提案，谅解是任何成员国和欧洲联盟特别代表团可以在外交会议上提出提案；</w:t>
      </w:r>
    </w:p>
    <w:p w14:paraId="77EA2351" w14:textId="77777777" w:rsidR="00CC1EC9" w:rsidRPr="001B118B" w:rsidRDefault="00CC1EC9" w:rsidP="001B118B">
      <w:pPr>
        <w:pStyle w:val="ListParagraph"/>
        <w:numPr>
          <w:ilvl w:val="0"/>
          <w:numId w:val="10"/>
        </w:numPr>
        <w:spacing w:afterLines="50" w:after="120" w:line="340" w:lineRule="atLeast"/>
        <w:ind w:left="1491" w:firstLineChars="0" w:hanging="357"/>
        <w:contextualSpacing/>
        <w:jc w:val="both"/>
        <w:rPr>
          <w:rFonts w:asciiTheme="minorEastAsia" w:eastAsiaTheme="minorEastAsia" w:hAnsiTheme="minorEastAsia"/>
          <w:sz w:val="21"/>
        </w:rPr>
      </w:pPr>
      <w:r w:rsidRPr="001B118B">
        <w:rPr>
          <w:rFonts w:asciiTheme="minorEastAsia" w:eastAsiaTheme="minorEastAsia" w:hAnsiTheme="minorEastAsia" w:hint="eastAsia"/>
          <w:sz w:val="21"/>
        </w:rPr>
        <w:t>同意在必要时召开产权组织大会特别会议（混合），以通过2023年下半年外交会议前的决定和筹备工作，并指示秘书处将由此产生的文件作为外交会议将审议的实质性条款的基础提案。</w:t>
      </w:r>
    </w:p>
    <w:p w14:paraId="6C59C5B9" w14:textId="5647C9F5" w:rsidR="00CC1EC9" w:rsidRPr="001B118B" w:rsidRDefault="00CC1EC9" w:rsidP="001B118B">
      <w:pPr>
        <w:spacing w:afterLines="50" w:after="120" w:line="340" w:lineRule="atLeast"/>
        <w:ind w:left="567"/>
        <w:jc w:val="both"/>
        <w:rPr>
          <w:rFonts w:asciiTheme="minorEastAsia" w:eastAsiaTheme="minorEastAsia" w:hAnsiTheme="minorEastAsia"/>
          <w:bCs/>
          <w:sz w:val="21"/>
          <w:u w:val="single"/>
        </w:rPr>
      </w:pPr>
      <w:r w:rsidRPr="001B118B">
        <w:rPr>
          <w:rFonts w:asciiTheme="minorEastAsia" w:eastAsiaTheme="minorEastAsia" w:hAnsiTheme="minorEastAsia" w:hint="eastAsia"/>
          <w:bCs/>
          <w:sz w:val="21"/>
          <w:u w:val="single"/>
        </w:rPr>
        <w:t>关于召开通过外观设计法条约（DLT）外交会议的事项</w:t>
      </w:r>
    </w:p>
    <w:p w14:paraId="4B03283E" w14:textId="7FFF175E" w:rsidR="00CC1EC9" w:rsidRPr="001B118B" w:rsidRDefault="00CC1EC9" w:rsidP="00993682">
      <w:pPr>
        <w:spacing w:afterLines="50" w:after="120" w:line="340" w:lineRule="atLeast"/>
        <w:ind w:left="567" w:firstLine="567"/>
        <w:jc w:val="both"/>
        <w:rPr>
          <w:rFonts w:asciiTheme="minorEastAsia" w:eastAsiaTheme="minorEastAsia" w:hAnsiTheme="minorEastAsia"/>
          <w:sz w:val="21"/>
        </w:rPr>
      </w:pPr>
      <w:r w:rsidRPr="001B118B">
        <w:rPr>
          <w:rFonts w:asciiTheme="minorEastAsia" w:eastAsiaTheme="minorEastAsia" w:hAnsiTheme="minorEastAsia" w:hint="eastAsia"/>
          <w:sz w:val="21"/>
        </w:rPr>
        <w:t>大会：</w:t>
      </w:r>
    </w:p>
    <w:p w14:paraId="532BAADD" w14:textId="20D5B2AB" w:rsidR="00CC1EC9" w:rsidRPr="001B118B" w:rsidRDefault="00CC1EC9" w:rsidP="001B118B">
      <w:pPr>
        <w:pStyle w:val="ListParagraph"/>
        <w:numPr>
          <w:ilvl w:val="0"/>
          <w:numId w:val="11"/>
        </w:numPr>
        <w:spacing w:afterLines="50" w:after="120" w:line="340" w:lineRule="atLeast"/>
        <w:ind w:left="1491" w:firstLineChars="0" w:hanging="357"/>
        <w:contextualSpacing/>
        <w:jc w:val="both"/>
        <w:rPr>
          <w:rFonts w:asciiTheme="minorEastAsia" w:eastAsiaTheme="minorEastAsia" w:hAnsiTheme="minorEastAsia"/>
          <w:sz w:val="21"/>
        </w:rPr>
      </w:pPr>
      <w:r w:rsidRPr="001B118B">
        <w:rPr>
          <w:rFonts w:asciiTheme="minorEastAsia" w:eastAsiaTheme="minorEastAsia" w:hAnsiTheme="minorEastAsia" w:hint="eastAsia"/>
          <w:sz w:val="21"/>
        </w:rPr>
        <w:t>审议</w:t>
      </w:r>
      <w:r w:rsidR="00005EC0">
        <w:rPr>
          <w:rFonts w:asciiTheme="minorEastAsia" w:eastAsiaTheme="minorEastAsia" w:hAnsiTheme="minorEastAsia" w:hint="eastAsia"/>
          <w:sz w:val="21"/>
        </w:rPr>
        <w:t>了</w:t>
      </w:r>
      <w:r w:rsidRPr="001B118B">
        <w:rPr>
          <w:rFonts w:asciiTheme="minorEastAsia" w:eastAsiaTheme="minorEastAsia" w:hAnsiTheme="minorEastAsia" w:hint="eastAsia"/>
          <w:sz w:val="21"/>
        </w:rPr>
        <w:t>文件WO/GA/55/4的内容；</w:t>
      </w:r>
    </w:p>
    <w:p w14:paraId="4D46C00B" w14:textId="77777777" w:rsidR="00CC1EC9" w:rsidRPr="001B118B" w:rsidRDefault="00CC1EC9" w:rsidP="001B118B">
      <w:pPr>
        <w:pStyle w:val="ListParagraph"/>
        <w:numPr>
          <w:ilvl w:val="0"/>
          <w:numId w:val="11"/>
        </w:numPr>
        <w:spacing w:afterLines="50" w:after="120" w:line="340" w:lineRule="atLeast"/>
        <w:ind w:left="1491" w:firstLineChars="0" w:hanging="357"/>
        <w:contextualSpacing/>
        <w:jc w:val="both"/>
        <w:rPr>
          <w:rFonts w:asciiTheme="minorEastAsia" w:eastAsiaTheme="minorEastAsia" w:hAnsiTheme="minorEastAsia"/>
          <w:sz w:val="21"/>
        </w:rPr>
      </w:pPr>
      <w:r w:rsidRPr="001B118B">
        <w:rPr>
          <w:rFonts w:asciiTheme="minorEastAsia" w:eastAsiaTheme="minorEastAsia" w:hAnsiTheme="minorEastAsia" w:hint="eastAsia"/>
          <w:sz w:val="21"/>
        </w:rPr>
        <w:t>决定不晚于2024年召开一次外交会议，缔结并通过一项外观设计法条约；</w:t>
      </w:r>
    </w:p>
    <w:p w14:paraId="2E424515" w14:textId="77777777" w:rsidR="00CC1EC9" w:rsidRPr="001B118B" w:rsidRDefault="00CC1EC9" w:rsidP="001B118B">
      <w:pPr>
        <w:pStyle w:val="ListParagraph"/>
        <w:numPr>
          <w:ilvl w:val="0"/>
          <w:numId w:val="11"/>
        </w:numPr>
        <w:spacing w:afterLines="50" w:after="120" w:line="340" w:lineRule="atLeast"/>
        <w:ind w:left="1491" w:firstLineChars="0" w:hanging="357"/>
        <w:contextualSpacing/>
        <w:jc w:val="both"/>
        <w:rPr>
          <w:rFonts w:asciiTheme="minorEastAsia" w:eastAsiaTheme="minorEastAsia" w:hAnsiTheme="minorEastAsia"/>
          <w:sz w:val="21"/>
        </w:rPr>
      </w:pPr>
      <w:r w:rsidRPr="001B118B">
        <w:rPr>
          <w:rFonts w:asciiTheme="minorEastAsia" w:eastAsiaTheme="minorEastAsia" w:hAnsiTheme="minorEastAsia" w:hint="eastAsia"/>
          <w:sz w:val="21"/>
        </w:rPr>
        <w:t>决定在2023年下半年召开筹备委员会会议，以确定外交会议必要的工作方式。筹备委员会届时将审议拟提交外交会议通过的《议事规则》草案、参加会议的受邀者名单和邀请函草案的案文，以及与外交会议有关的任何其他文件或组织问题。筹备委员会还将核准《条约》行政和最后条款的基础提案；</w:t>
      </w:r>
    </w:p>
    <w:p w14:paraId="3F60FD5D" w14:textId="77777777" w:rsidR="00CC1EC9" w:rsidRPr="001B118B" w:rsidRDefault="00CC1EC9" w:rsidP="001B118B">
      <w:pPr>
        <w:pStyle w:val="ListParagraph"/>
        <w:numPr>
          <w:ilvl w:val="0"/>
          <w:numId w:val="11"/>
        </w:numPr>
        <w:spacing w:afterLines="50" w:after="120" w:line="340" w:lineRule="atLeast"/>
        <w:ind w:left="1491" w:firstLineChars="0" w:hanging="357"/>
        <w:contextualSpacing/>
        <w:jc w:val="both"/>
        <w:rPr>
          <w:rFonts w:asciiTheme="minorEastAsia" w:eastAsiaTheme="minorEastAsia" w:hAnsiTheme="minorEastAsia"/>
          <w:sz w:val="21"/>
        </w:rPr>
      </w:pPr>
      <w:r w:rsidRPr="001B118B">
        <w:rPr>
          <w:rFonts w:asciiTheme="minorEastAsia" w:eastAsiaTheme="minorEastAsia" w:hAnsiTheme="minorEastAsia" w:hint="eastAsia"/>
          <w:sz w:val="21"/>
        </w:rPr>
        <w:t>欢迎并感谢一些成员国提出不晚于2024年承办外交会议；</w:t>
      </w:r>
    </w:p>
    <w:p w14:paraId="06E49E3F" w14:textId="77777777" w:rsidR="00CC1EC9" w:rsidRPr="001B118B" w:rsidRDefault="00CC1EC9" w:rsidP="001B118B">
      <w:pPr>
        <w:pStyle w:val="ListParagraph"/>
        <w:numPr>
          <w:ilvl w:val="0"/>
          <w:numId w:val="11"/>
        </w:numPr>
        <w:spacing w:afterLines="50" w:after="120" w:line="340" w:lineRule="atLeast"/>
        <w:ind w:left="1491" w:firstLineChars="0" w:hanging="357"/>
        <w:contextualSpacing/>
        <w:jc w:val="both"/>
        <w:rPr>
          <w:rFonts w:asciiTheme="minorEastAsia" w:eastAsiaTheme="minorEastAsia" w:hAnsiTheme="minorEastAsia"/>
          <w:sz w:val="21"/>
        </w:rPr>
      </w:pPr>
      <w:r w:rsidRPr="001B118B">
        <w:rPr>
          <w:rFonts w:asciiTheme="minorEastAsia" w:eastAsiaTheme="minorEastAsia" w:hAnsiTheme="minorEastAsia" w:hint="eastAsia"/>
          <w:sz w:val="21"/>
        </w:rPr>
        <w:t>指示SCT在2023年下半年举行为期五天的特别会议，在筹备委员会之前举行，以进一步将任何现有的差距缩小到足够的水平。谅解是，筹备委员会将邀请观察员代表团和观察员参加；</w:t>
      </w:r>
    </w:p>
    <w:p w14:paraId="0B9798FA" w14:textId="77777777" w:rsidR="00CC1EC9" w:rsidRPr="001B118B" w:rsidRDefault="00CC1EC9" w:rsidP="001B118B">
      <w:pPr>
        <w:pStyle w:val="ListParagraph"/>
        <w:numPr>
          <w:ilvl w:val="0"/>
          <w:numId w:val="11"/>
        </w:numPr>
        <w:spacing w:afterLines="50" w:after="120" w:line="340" w:lineRule="atLeast"/>
        <w:ind w:left="1491" w:firstLineChars="0" w:hanging="357"/>
        <w:contextualSpacing/>
        <w:jc w:val="both"/>
        <w:rPr>
          <w:rFonts w:asciiTheme="minorEastAsia" w:eastAsiaTheme="minorEastAsia" w:hAnsiTheme="minorEastAsia"/>
          <w:sz w:val="21"/>
        </w:rPr>
      </w:pPr>
      <w:r w:rsidRPr="001B118B">
        <w:rPr>
          <w:rFonts w:asciiTheme="minorEastAsia" w:eastAsiaTheme="minorEastAsia" w:hAnsiTheme="minorEastAsia" w:hint="eastAsia"/>
          <w:sz w:val="21"/>
        </w:rPr>
        <w:t>同意关于“工业品外观设计法律与实践条文和细则草案”的文件</w:t>
      </w:r>
      <w:r w:rsidRPr="001B118B">
        <w:rPr>
          <w:rFonts w:asciiTheme="minorEastAsia" w:eastAsiaTheme="minorEastAsia" w:hAnsiTheme="minorEastAsia"/>
          <w:sz w:val="21"/>
        </w:rPr>
        <w:t>SCT/35/2</w:t>
      </w:r>
      <w:r w:rsidRPr="001B118B">
        <w:rPr>
          <w:rFonts w:asciiTheme="minorEastAsia" w:eastAsiaTheme="minorEastAsia" w:hAnsiTheme="minorEastAsia" w:hint="eastAsia"/>
          <w:sz w:val="21"/>
        </w:rPr>
        <w:t>和</w:t>
      </w:r>
      <w:r w:rsidRPr="001B118B">
        <w:rPr>
          <w:rFonts w:asciiTheme="minorEastAsia" w:eastAsiaTheme="minorEastAsia" w:hAnsiTheme="minorEastAsia"/>
          <w:sz w:val="21"/>
        </w:rPr>
        <w:t>SCT/35/3</w:t>
      </w:r>
      <w:r w:rsidRPr="001B118B">
        <w:rPr>
          <w:rFonts w:asciiTheme="minorEastAsia" w:eastAsiaTheme="minorEastAsia" w:hAnsiTheme="minorEastAsia" w:hint="eastAsia"/>
          <w:sz w:val="21"/>
        </w:rPr>
        <w:t>以及产权组织大会审议过的2</w:t>
      </w:r>
      <w:r w:rsidRPr="001B118B">
        <w:rPr>
          <w:rFonts w:asciiTheme="minorEastAsia" w:eastAsiaTheme="minorEastAsia" w:hAnsiTheme="minorEastAsia"/>
          <w:sz w:val="21"/>
        </w:rPr>
        <w:t>019</w:t>
      </w:r>
      <w:r w:rsidRPr="001B118B">
        <w:rPr>
          <w:rFonts w:asciiTheme="minorEastAsia" w:eastAsiaTheme="minorEastAsia" w:hAnsiTheme="minorEastAsia" w:hint="eastAsia"/>
          <w:sz w:val="21"/>
        </w:rPr>
        <w:t>年提案将构成外交会议基础提案的实质性条款。筹备</w:t>
      </w:r>
      <w:r w:rsidRPr="001B118B">
        <w:rPr>
          <w:rFonts w:asciiTheme="minorEastAsia" w:eastAsiaTheme="minorEastAsia" w:hAnsiTheme="minorEastAsia" w:hint="eastAsia"/>
          <w:sz w:val="21"/>
        </w:rPr>
        <w:lastRenderedPageBreak/>
        <w:t>委员会应将</w:t>
      </w:r>
      <w:r w:rsidRPr="001B118B">
        <w:rPr>
          <w:rFonts w:asciiTheme="minorEastAsia" w:eastAsiaTheme="minorEastAsia" w:hAnsiTheme="minorEastAsia"/>
          <w:sz w:val="21"/>
        </w:rPr>
        <w:t>SCT</w:t>
      </w:r>
      <w:r w:rsidRPr="001B118B">
        <w:rPr>
          <w:rFonts w:asciiTheme="minorEastAsia" w:eastAsiaTheme="minorEastAsia" w:hAnsiTheme="minorEastAsia" w:hint="eastAsia"/>
          <w:sz w:val="21"/>
        </w:rPr>
        <w:t>根据上文(</w:t>
      </w:r>
      <w:r w:rsidRPr="001B118B">
        <w:rPr>
          <w:rFonts w:asciiTheme="minorEastAsia" w:eastAsiaTheme="minorEastAsia" w:hAnsiTheme="minorEastAsia"/>
          <w:sz w:val="21"/>
        </w:rPr>
        <w:t>e</w:t>
      </w:r>
      <w:r w:rsidRPr="001B118B">
        <w:rPr>
          <w:rFonts w:asciiTheme="minorEastAsia" w:eastAsiaTheme="minorEastAsia" w:hAnsiTheme="minorEastAsia" w:hint="eastAsia"/>
          <w:sz w:val="21"/>
        </w:rPr>
        <w:t>)段达成的进一步一致意见纳入基础提案，谅解是任何成员国和欧洲联盟特别代表团可以在外交会议上提出提案。</w:t>
      </w:r>
    </w:p>
    <w:p w14:paraId="6ACA4D6F" w14:textId="386C1B2E" w:rsidR="00CC1EC9" w:rsidRPr="00CC1EC9" w:rsidRDefault="00CC1EC9" w:rsidP="00993682">
      <w:pPr>
        <w:spacing w:afterLines="50" w:after="120" w:line="340" w:lineRule="atLeast"/>
        <w:ind w:left="567" w:firstLine="567"/>
        <w:jc w:val="both"/>
        <w:rPr>
          <w:rFonts w:ascii="SimSun" w:hAnsi="SimSun"/>
          <w:sz w:val="21"/>
          <w:szCs w:val="22"/>
        </w:rPr>
      </w:pPr>
      <w:r w:rsidRPr="001B118B">
        <w:rPr>
          <w:rFonts w:asciiTheme="minorEastAsia" w:eastAsiaTheme="minorEastAsia" w:hAnsiTheme="minorEastAsia" w:hint="eastAsia"/>
          <w:iCs/>
          <w:sz w:val="21"/>
        </w:rPr>
        <w:t>产权组织大会决定不晚于2024年召开外交会议，缔结并通过有关知识产权、遗传资源和遗传资源相关传统知识的国际法律文书以及外观设计法条约。</w:t>
      </w:r>
    </w:p>
    <w:p w14:paraId="3B566A21" w14:textId="04ED0398" w:rsidR="004813E8" w:rsidRPr="00202C79" w:rsidRDefault="004813E8" w:rsidP="00202C79">
      <w:pPr>
        <w:keepNext/>
        <w:spacing w:beforeLines="100" w:before="240" w:line="340" w:lineRule="atLeast"/>
        <w:jc w:val="both"/>
        <w:rPr>
          <w:rFonts w:ascii="KaiTi" w:eastAsia="KaiTi" w:hAnsi="KaiTi" w:cs="SimSun"/>
          <w:sz w:val="21"/>
          <w:szCs w:val="21"/>
        </w:rPr>
      </w:pPr>
      <w:r w:rsidRPr="00202C79">
        <w:rPr>
          <w:rFonts w:ascii="KaiTi" w:eastAsia="KaiTi" w:hAnsi="KaiTi" w:cs="SimSun"/>
          <w:sz w:val="21"/>
          <w:szCs w:val="21"/>
        </w:rPr>
        <w:t>统一编排议程第1</w:t>
      </w:r>
      <w:r w:rsidR="00D04315" w:rsidRPr="00202C79">
        <w:rPr>
          <w:rFonts w:ascii="KaiTi" w:eastAsia="KaiTi" w:hAnsi="KaiTi" w:cs="SimSun"/>
          <w:sz w:val="21"/>
          <w:szCs w:val="21"/>
        </w:rPr>
        <w:t>0</w:t>
      </w:r>
      <w:r w:rsidRPr="00202C79">
        <w:rPr>
          <w:rFonts w:ascii="KaiTi" w:eastAsia="KaiTi" w:hAnsi="KaiTi" w:cs="SimSun"/>
          <w:sz w:val="21"/>
          <w:szCs w:val="21"/>
        </w:rPr>
        <w:t>项</w:t>
      </w:r>
    </w:p>
    <w:p w14:paraId="7E3D6E76" w14:textId="55507951" w:rsidR="00A9461C" w:rsidRPr="00202C79" w:rsidRDefault="004813E8" w:rsidP="00202C79">
      <w:pPr>
        <w:keepNext/>
        <w:spacing w:afterLines="50" w:after="120" w:line="340" w:lineRule="atLeast"/>
        <w:jc w:val="both"/>
        <w:rPr>
          <w:rFonts w:ascii="SimHei" w:eastAsia="SimHei"/>
          <w:sz w:val="21"/>
          <w:szCs w:val="21"/>
        </w:rPr>
      </w:pPr>
      <w:r w:rsidRPr="00202C79">
        <w:rPr>
          <w:rFonts w:ascii="SimHei" w:eastAsia="SimHei" w:hint="eastAsia"/>
          <w:sz w:val="21"/>
          <w:szCs w:val="21"/>
        </w:rPr>
        <w:t>关于审计和监督的报告</w:t>
      </w:r>
    </w:p>
    <w:p w14:paraId="15C38F31" w14:textId="69AB7D94" w:rsidR="00A9461C" w:rsidRPr="00202C79" w:rsidRDefault="00745AC7" w:rsidP="00202C79">
      <w:pPr>
        <w:pStyle w:val="ONUME"/>
        <w:tabs>
          <w:tab w:val="clear" w:pos="2637"/>
        </w:tabs>
        <w:overflowPunct w:val="0"/>
        <w:spacing w:afterLines="50" w:after="120" w:line="340" w:lineRule="atLeast"/>
        <w:ind w:left="0"/>
        <w:jc w:val="both"/>
        <w:rPr>
          <w:rFonts w:ascii="SimSun" w:hAnsi="SimSun"/>
          <w:sz w:val="21"/>
        </w:rPr>
      </w:pPr>
      <w:r w:rsidRPr="00202C79">
        <w:rPr>
          <w:rFonts w:ascii="SimSun" w:hAnsi="SimSun"/>
          <w:sz w:val="21"/>
        </w:rPr>
        <w:t>讨论依据文件</w:t>
      </w:r>
      <w:r w:rsidR="00A9461C" w:rsidRPr="00202C79">
        <w:rPr>
          <w:rFonts w:ascii="SimSun" w:hAnsi="SimSun"/>
          <w:sz w:val="21"/>
        </w:rPr>
        <w:t>WO/GA/55/8</w:t>
      </w:r>
      <w:r w:rsidR="003B27AF" w:rsidRPr="00202C79">
        <w:rPr>
          <w:rFonts w:ascii="SimSun" w:hAnsi="SimSun" w:hint="eastAsia"/>
          <w:sz w:val="21"/>
        </w:rPr>
        <w:t>、</w:t>
      </w:r>
      <w:r w:rsidR="00A9461C" w:rsidRPr="00202C79">
        <w:rPr>
          <w:rFonts w:ascii="SimSun" w:hAnsi="SimSun"/>
          <w:sz w:val="21"/>
        </w:rPr>
        <w:t>A/63/6</w:t>
      </w:r>
      <w:r w:rsidR="003B27AF" w:rsidRPr="00202C79">
        <w:rPr>
          <w:rFonts w:ascii="SimSun" w:hAnsi="SimSun" w:hint="eastAsia"/>
          <w:sz w:val="21"/>
        </w:rPr>
        <w:t>、</w:t>
      </w:r>
      <w:r w:rsidR="00A9461C" w:rsidRPr="00202C79">
        <w:rPr>
          <w:rFonts w:ascii="SimSun" w:hAnsi="SimSun"/>
          <w:sz w:val="21"/>
        </w:rPr>
        <w:t>WO/GA/55/9</w:t>
      </w:r>
      <w:r w:rsidR="003B27AF" w:rsidRPr="00202C79">
        <w:rPr>
          <w:rFonts w:ascii="SimSun" w:hAnsi="SimSun" w:hint="eastAsia"/>
          <w:sz w:val="21"/>
        </w:rPr>
        <w:t>和</w:t>
      </w:r>
      <w:r w:rsidR="00A9461C" w:rsidRPr="00202C79">
        <w:rPr>
          <w:rFonts w:ascii="SimSun" w:hAnsi="SimSun"/>
          <w:sz w:val="21"/>
        </w:rPr>
        <w:t>A/63/7</w:t>
      </w:r>
      <w:r w:rsidRPr="00202C79">
        <w:rPr>
          <w:rFonts w:ascii="SimSun" w:hAnsi="SimSun" w:hint="eastAsia"/>
          <w:sz w:val="21"/>
        </w:rPr>
        <w:t>进行。</w:t>
      </w:r>
    </w:p>
    <w:p w14:paraId="0A591B0D" w14:textId="705601D4" w:rsidR="00A9461C" w:rsidRPr="00202C79" w:rsidRDefault="00ED664E" w:rsidP="00ED664E">
      <w:pPr>
        <w:pStyle w:val="BodyText"/>
        <w:overflowPunct w:val="0"/>
        <w:spacing w:afterLines="50" w:after="120" w:line="340" w:lineRule="atLeast"/>
        <w:ind w:left="567"/>
        <w:rPr>
          <w:rFonts w:ascii="SimSun" w:hAnsi="SimSun"/>
          <w:sz w:val="21"/>
          <w:u w:val="single"/>
        </w:rPr>
      </w:pPr>
      <w:r w:rsidRPr="00ED664E">
        <w:rPr>
          <w:rFonts w:ascii="SimSun" w:hAnsi="SimSun" w:hint="eastAsia"/>
          <w:sz w:val="21"/>
        </w:rPr>
        <w:t>(</w:t>
      </w:r>
      <w:proofErr w:type="spellStart"/>
      <w:r w:rsidRPr="00ED664E">
        <w:rPr>
          <w:rFonts w:ascii="SimSun" w:hAnsi="SimSun"/>
          <w:sz w:val="21"/>
        </w:rPr>
        <w:t>i</w:t>
      </w:r>
      <w:proofErr w:type="spellEnd"/>
      <w:r w:rsidRPr="00ED664E">
        <w:rPr>
          <w:rFonts w:ascii="SimSun" w:hAnsi="SimSun"/>
          <w:sz w:val="21"/>
        </w:rPr>
        <w:t>)</w:t>
      </w:r>
      <w:r w:rsidRPr="00ED664E">
        <w:rPr>
          <w:rFonts w:ascii="SimSun" w:hAnsi="SimSun"/>
          <w:sz w:val="21"/>
        </w:rPr>
        <w:tab/>
      </w:r>
      <w:r w:rsidR="004813E8" w:rsidRPr="00202C79">
        <w:rPr>
          <w:rFonts w:ascii="SimSun" w:hAnsi="SimSun" w:hint="eastAsia"/>
          <w:sz w:val="21"/>
          <w:u w:val="single"/>
        </w:rPr>
        <w:t>独立咨询监督委员会（咨监委）的报告</w:t>
      </w:r>
    </w:p>
    <w:p w14:paraId="176F89CE" w14:textId="603EB89A" w:rsidR="00A9461C" w:rsidRPr="00202C79" w:rsidRDefault="003B3B23" w:rsidP="003B3B23">
      <w:pPr>
        <w:pStyle w:val="ONUME"/>
        <w:tabs>
          <w:tab w:val="clear" w:pos="2637"/>
        </w:tabs>
        <w:overflowPunct w:val="0"/>
        <w:spacing w:afterLines="50" w:after="120" w:line="340" w:lineRule="atLeast"/>
        <w:ind w:left="567"/>
        <w:jc w:val="both"/>
        <w:rPr>
          <w:rFonts w:ascii="SimSun" w:hAnsi="SimSun"/>
          <w:sz w:val="21"/>
        </w:rPr>
      </w:pPr>
      <w:r w:rsidRPr="003B3B23">
        <w:rPr>
          <w:rFonts w:ascii="SimSun" w:hAnsi="SimSun" w:hint="eastAsia"/>
          <w:sz w:val="21"/>
        </w:rPr>
        <w:t>产权组织大会注意</w:t>
      </w:r>
      <w:r>
        <w:rPr>
          <w:rFonts w:ascii="SimSun" w:hAnsi="SimSun" w:hint="eastAsia"/>
          <w:sz w:val="21"/>
        </w:rPr>
        <w:t>到</w:t>
      </w:r>
      <w:r w:rsidRPr="003B3B23">
        <w:rPr>
          <w:rFonts w:ascii="SimSun" w:hAnsi="SimSun" w:hint="eastAsia"/>
          <w:sz w:val="21"/>
        </w:rPr>
        <w:t>“产权组织独立咨询监督委员会（咨监委）的报告”（文件WO/</w:t>
      </w:r>
      <w:r>
        <w:rPr>
          <w:rFonts w:ascii="SimSun" w:hAnsi="SimSun" w:hint="eastAsia"/>
          <w:sz w:val="21"/>
        </w:rPr>
        <w:t>GA</w:t>
      </w:r>
      <w:r w:rsidRPr="003B3B23">
        <w:rPr>
          <w:rFonts w:ascii="SimSun" w:hAnsi="SimSun" w:hint="eastAsia"/>
          <w:sz w:val="21"/>
        </w:rPr>
        <w:t>/</w:t>
      </w:r>
      <w:r>
        <w:rPr>
          <w:rFonts w:ascii="SimSun" w:hAnsi="SimSun"/>
          <w:sz w:val="21"/>
        </w:rPr>
        <w:t>55</w:t>
      </w:r>
      <w:r w:rsidRPr="003B3B23">
        <w:rPr>
          <w:rFonts w:ascii="SimSun" w:hAnsi="SimSun" w:hint="eastAsia"/>
          <w:sz w:val="21"/>
        </w:rPr>
        <w:t>/</w:t>
      </w:r>
      <w:r>
        <w:rPr>
          <w:rFonts w:ascii="SimSun" w:hAnsi="SimSun"/>
          <w:sz w:val="21"/>
        </w:rPr>
        <w:t>8</w:t>
      </w:r>
      <w:r w:rsidRPr="003B3B23">
        <w:rPr>
          <w:rFonts w:ascii="SimSun" w:hAnsi="SimSun" w:hint="eastAsia"/>
          <w:sz w:val="21"/>
        </w:rPr>
        <w:t>）。</w:t>
      </w:r>
    </w:p>
    <w:p w14:paraId="2D0673A3" w14:textId="3E8FF731" w:rsidR="00A9461C" w:rsidRPr="00202C79" w:rsidRDefault="00A9461C" w:rsidP="00ED664E">
      <w:pPr>
        <w:pStyle w:val="BodyText"/>
        <w:overflowPunct w:val="0"/>
        <w:spacing w:afterLines="50" w:after="120" w:line="340" w:lineRule="atLeast"/>
        <w:ind w:left="567"/>
        <w:rPr>
          <w:rFonts w:ascii="SimSun" w:hAnsi="SimSun"/>
          <w:sz w:val="21"/>
          <w:u w:val="single"/>
        </w:rPr>
      </w:pPr>
      <w:r w:rsidRPr="00202C79">
        <w:rPr>
          <w:rFonts w:ascii="SimSun" w:hAnsi="SimSun"/>
          <w:sz w:val="21"/>
        </w:rPr>
        <w:t>(ii)</w:t>
      </w:r>
      <w:r w:rsidRPr="00202C79">
        <w:rPr>
          <w:rFonts w:ascii="SimSun" w:hAnsi="SimSun"/>
          <w:sz w:val="21"/>
        </w:rPr>
        <w:tab/>
      </w:r>
      <w:r w:rsidR="004813E8" w:rsidRPr="00202C79">
        <w:rPr>
          <w:rFonts w:ascii="SimSun" w:hAnsi="SimSun" w:hint="eastAsia"/>
          <w:sz w:val="21"/>
          <w:u w:val="single"/>
        </w:rPr>
        <w:t>外聘审计员的报告</w:t>
      </w:r>
    </w:p>
    <w:p w14:paraId="6B8EF8D9" w14:textId="591791BA" w:rsidR="00A9461C" w:rsidRPr="00202C79" w:rsidRDefault="00C76E88" w:rsidP="00C76E88">
      <w:pPr>
        <w:pStyle w:val="ONUME"/>
        <w:tabs>
          <w:tab w:val="clear" w:pos="2637"/>
        </w:tabs>
        <w:overflowPunct w:val="0"/>
        <w:spacing w:afterLines="50" w:after="120" w:line="340" w:lineRule="atLeast"/>
        <w:ind w:left="567"/>
        <w:jc w:val="both"/>
        <w:rPr>
          <w:rFonts w:ascii="SimSun" w:hAnsi="SimSun"/>
          <w:sz w:val="21"/>
        </w:rPr>
      </w:pPr>
      <w:r w:rsidRPr="00C76E88">
        <w:rPr>
          <w:rFonts w:ascii="SimSun" w:hAnsi="SimSun" w:hint="eastAsia"/>
          <w:sz w:val="21"/>
        </w:rPr>
        <w:t>产权组织各大会各自就其所涉事宜，注意</w:t>
      </w:r>
      <w:r>
        <w:rPr>
          <w:rFonts w:ascii="SimSun" w:hAnsi="SimSun" w:hint="eastAsia"/>
          <w:sz w:val="21"/>
        </w:rPr>
        <w:t>到</w:t>
      </w:r>
      <w:r w:rsidRPr="00C76E88">
        <w:rPr>
          <w:rFonts w:ascii="SimSun" w:hAnsi="SimSun" w:hint="eastAsia"/>
          <w:sz w:val="21"/>
        </w:rPr>
        <w:t>“外聘审计员的报告”（文件</w:t>
      </w:r>
      <w:r>
        <w:rPr>
          <w:rFonts w:ascii="SimSun" w:hAnsi="SimSun" w:hint="eastAsia"/>
          <w:sz w:val="21"/>
        </w:rPr>
        <w:t>A</w:t>
      </w:r>
      <w:r w:rsidRPr="00C76E88">
        <w:rPr>
          <w:rFonts w:ascii="SimSun" w:hAnsi="SimSun" w:hint="eastAsia"/>
          <w:sz w:val="21"/>
        </w:rPr>
        <w:t>/</w:t>
      </w:r>
      <w:r>
        <w:rPr>
          <w:rFonts w:ascii="SimSun" w:hAnsi="SimSun"/>
          <w:sz w:val="21"/>
        </w:rPr>
        <w:t>6</w:t>
      </w:r>
      <w:r w:rsidRPr="00C76E88">
        <w:rPr>
          <w:rFonts w:ascii="SimSun" w:hAnsi="SimSun" w:hint="eastAsia"/>
          <w:sz w:val="21"/>
        </w:rPr>
        <w:t>3/</w:t>
      </w:r>
      <w:r>
        <w:rPr>
          <w:rFonts w:ascii="SimSun" w:hAnsi="SimSun"/>
          <w:sz w:val="21"/>
        </w:rPr>
        <w:t>6</w:t>
      </w:r>
      <w:r w:rsidRPr="00C76E88">
        <w:rPr>
          <w:rFonts w:ascii="SimSun" w:hAnsi="SimSun" w:hint="eastAsia"/>
          <w:sz w:val="21"/>
        </w:rPr>
        <w:t>）。</w:t>
      </w:r>
    </w:p>
    <w:p w14:paraId="66ED855B" w14:textId="226A6A04" w:rsidR="00A9461C" w:rsidRPr="00202C79" w:rsidRDefault="00A0658A" w:rsidP="00ED664E">
      <w:pPr>
        <w:pStyle w:val="BodyText"/>
        <w:overflowPunct w:val="0"/>
        <w:spacing w:afterLines="50" w:after="120" w:line="340" w:lineRule="atLeast"/>
        <w:ind w:left="567"/>
        <w:rPr>
          <w:rFonts w:ascii="SimSun" w:hAnsi="SimSun"/>
          <w:sz w:val="21"/>
          <w:u w:val="single"/>
        </w:rPr>
      </w:pPr>
      <w:r w:rsidRPr="00ED664E">
        <w:rPr>
          <w:rFonts w:ascii="SimSun" w:hAnsi="SimSun" w:hint="eastAsia"/>
          <w:sz w:val="21"/>
        </w:rPr>
        <w:t>(</w:t>
      </w:r>
      <w:r w:rsidRPr="00ED664E">
        <w:rPr>
          <w:rFonts w:ascii="SimSun" w:hAnsi="SimSun"/>
          <w:sz w:val="21"/>
        </w:rPr>
        <w:t>i</w:t>
      </w:r>
      <w:r>
        <w:rPr>
          <w:rFonts w:ascii="SimSun" w:hAnsi="SimSun" w:hint="eastAsia"/>
          <w:sz w:val="21"/>
        </w:rPr>
        <w:t>ii</w:t>
      </w:r>
      <w:r w:rsidRPr="00ED664E">
        <w:rPr>
          <w:rFonts w:ascii="SimSun" w:hAnsi="SimSun"/>
          <w:sz w:val="21"/>
        </w:rPr>
        <w:t>)</w:t>
      </w:r>
      <w:r w:rsidRPr="00ED664E">
        <w:rPr>
          <w:rFonts w:ascii="SimSun" w:hAnsi="SimSun"/>
          <w:sz w:val="21"/>
        </w:rPr>
        <w:tab/>
      </w:r>
      <w:r w:rsidR="004813E8" w:rsidRPr="00202C79">
        <w:rPr>
          <w:rFonts w:ascii="SimSun" w:hAnsi="SimSun" w:hint="eastAsia"/>
          <w:sz w:val="21"/>
          <w:u w:val="single"/>
        </w:rPr>
        <w:t>内部监督司（监督司）司长的报告</w:t>
      </w:r>
    </w:p>
    <w:p w14:paraId="4121DCE2" w14:textId="0E9D2924" w:rsidR="00A9461C" w:rsidRPr="00202C79" w:rsidRDefault="003B3B23" w:rsidP="003B3B23">
      <w:pPr>
        <w:pStyle w:val="ONUME"/>
        <w:tabs>
          <w:tab w:val="clear" w:pos="2637"/>
        </w:tabs>
        <w:overflowPunct w:val="0"/>
        <w:spacing w:afterLines="50" w:after="120" w:line="340" w:lineRule="atLeast"/>
        <w:ind w:left="567"/>
        <w:jc w:val="both"/>
        <w:rPr>
          <w:rFonts w:ascii="SimSun" w:hAnsi="SimSun"/>
          <w:sz w:val="21"/>
        </w:rPr>
      </w:pPr>
      <w:r w:rsidRPr="003B3B23">
        <w:rPr>
          <w:rFonts w:ascii="SimSun" w:hAnsi="SimSun" w:hint="eastAsia"/>
          <w:sz w:val="21"/>
        </w:rPr>
        <w:t>产权组织大会注意</w:t>
      </w:r>
      <w:r>
        <w:rPr>
          <w:rFonts w:ascii="SimSun" w:hAnsi="SimSun" w:hint="eastAsia"/>
          <w:sz w:val="21"/>
        </w:rPr>
        <w:t>到</w:t>
      </w:r>
      <w:r w:rsidRPr="003B3B23">
        <w:rPr>
          <w:rFonts w:ascii="SimSun" w:hAnsi="SimSun" w:hint="eastAsia"/>
          <w:sz w:val="21"/>
        </w:rPr>
        <w:t>“内部监督司（监督司）司长的年度报告”（文件WO/</w:t>
      </w:r>
      <w:r>
        <w:rPr>
          <w:rFonts w:ascii="SimSun" w:hAnsi="SimSun" w:hint="eastAsia"/>
          <w:sz w:val="21"/>
        </w:rPr>
        <w:t>GA</w:t>
      </w:r>
      <w:r w:rsidRPr="003B3B23">
        <w:rPr>
          <w:rFonts w:ascii="SimSun" w:hAnsi="SimSun" w:hint="eastAsia"/>
          <w:sz w:val="21"/>
        </w:rPr>
        <w:t>/</w:t>
      </w:r>
      <w:r>
        <w:rPr>
          <w:rFonts w:ascii="SimSun" w:hAnsi="SimSun"/>
          <w:sz w:val="21"/>
        </w:rPr>
        <w:t>55</w:t>
      </w:r>
      <w:r w:rsidRPr="003B3B23">
        <w:rPr>
          <w:rFonts w:ascii="SimSun" w:hAnsi="SimSun" w:hint="eastAsia"/>
          <w:sz w:val="21"/>
        </w:rPr>
        <w:t>/</w:t>
      </w:r>
      <w:r>
        <w:rPr>
          <w:rFonts w:ascii="SimSun" w:hAnsi="SimSun"/>
          <w:sz w:val="21"/>
        </w:rPr>
        <w:t>9</w:t>
      </w:r>
      <w:r w:rsidRPr="003B3B23">
        <w:rPr>
          <w:rFonts w:ascii="SimSun" w:hAnsi="SimSun" w:hint="eastAsia"/>
          <w:sz w:val="21"/>
        </w:rPr>
        <w:t>）。</w:t>
      </w:r>
    </w:p>
    <w:p w14:paraId="6886307F" w14:textId="1835D314" w:rsidR="004813E8" w:rsidRPr="00202C79" w:rsidRDefault="004813E8" w:rsidP="00202C79">
      <w:pPr>
        <w:keepNext/>
        <w:spacing w:beforeLines="100" w:before="240" w:line="340" w:lineRule="atLeast"/>
        <w:jc w:val="both"/>
        <w:rPr>
          <w:rFonts w:ascii="KaiTi" w:eastAsia="KaiTi" w:hAnsi="KaiTi" w:cs="SimSun"/>
          <w:sz w:val="21"/>
          <w:szCs w:val="21"/>
        </w:rPr>
      </w:pPr>
      <w:r w:rsidRPr="00202C79">
        <w:rPr>
          <w:rFonts w:ascii="KaiTi" w:eastAsia="KaiTi" w:hAnsi="KaiTi" w:cs="SimSun"/>
          <w:sz w:val="21"/>
          <w:szCs w:val="21"/>
        </w:rPr>
        <w:t>统一编排议程第1</w:t>
      </w:r>
      <w:r w:rsidR="00D04315" w:rsidRPr="00202C79">
        <w:rPr>
          <w:rFonts w:ascii="KaiTi" w:eastAsia="KaiTi" w:hAnsi="KaiTi" w:cs="SimSun"/>
          <w:sz w:val="21"/>
          <w:szCs w:val="21"/>
        </w:rPr>
        <w:t>1</w:t>
      </w:r>
      <w:r w:rsidRPr="00202C79">
        <w:rPr>
          <w:rFonts w:ascii="KaiTi" w:eastAsia="KaiTi" w:hAnsi="KaiTi" w:cs="SimSun"/>
          <w:sz w:val="21"/>
          <w:szCs w:val="21"/>
        </w:rPr>
        <w:t>项</w:t>
      </w:r>
    </w:p>
    <w:p w14:paraId="4B23A85C" w14:textId="1504B550" w:rsidR="00A9461C" w:rsidRPr="00202C79" w:rsidRDefault="004813E8" w:rsidP="00202C79">
      <w:pPr>
        <w:keepNext/>
        <w:spacing w:afterLines="50" w:after="120" w:line="340" w:lineRule="atLeast"/>
        <w:jc w:val="both"/>
        <w:rPr>
          <w:rFonts w:ascii="SimHei" w:eastAsia="SimHei"/>
          <w:sz w:val="21"/>
          <w:szCs w:val="21"/>
        </w:rPr>
      </w:pPr>
      <w:r w:rsidRPr="00202C79">
        <w:rPr>
          <w:rFonts w:ascii="SimHei" w:eastAsia="SimHei" w:hint="eastAsia"/>
          <w:sz w:val="21"/>
          <w:szCs w:val="21"/>
        </w:rPr>
        <w:t>关于计划和预算委员会（PBC）的报告</w:t>
      </w:r>
    </w:p>
    <w:p w14:paraId="31FEBE98" w14:textId="5D90365D" w:rsidR="00A9461C" w:rsidRPr="00202C79" w:rsidRDefault="00745AC7" w:rsidP="00202C79">
      <w:pPr>
        <w:pStyle w:val="ONUME"/>
        <w:tabs>
          <w:tab w:val="clear" w:pos="2637"/>
        </w:tabs>
        <w:overflowPunct w:val="0"/>
        <w:spacing w:afterLines="50" w:after="120" w:line="340" w:lineRule="atLeast"/>
        <w:ind w:left="0"/>
        <w:jc w:val="both"/>
        <w:rPr>
          <w:rFonts w:ascii="SimSun" w:hAnsi="SimSun"/>
          <w:sz w:val="21"/>
        </w:rPr>
      </w:pPr>
      <w:r w:rsidRPr="00202C79">
        <w:rPr>
          <w:rFonts w:ascii="SimSun" w:hAnsi="SimSun"/>
          <w:sz w:val="21"/>
        </w:rPr>
        <w:t>讨论依据文件</w:t>
      </w:r>
      <w:r w:rsidR="00A9461C" w:rsidRPr="00202C79">
        <w:rPr>
          <w:rFonts w:ascii="SimSun" w:hAnsi="SimSun"/>
          <w:sz w:val="21"/>
        </w:rPr>
        <w:t>A/63/7</w:t>
      </w:r>
      <w:r w:rsidRPr="00202C79">
        <w:rPr>
          <w:rFonts w:ascii="SimSun" w:hAnsi="SimSun" w:hint="eastAsia"/>
          <w:sz w:val="21"/>
        </w:rPr>
        <w:t>进行。</w:t>
      </w:r>
    </w:p>
    <w:p w14:paraId="76BC0FF9" w14:textId="6C644CB8" w:rsidR="003B3B23" w:rsidRPr="003B3B23" w:rsidRDefault="003B3B23" w:rsidP="003B3B23">
      <w:pPr>
        <w:pStyle w:val="ONUME"/>
        <w:tabs>
          <w:tab w:val="clear" w:pos="2637"/>
        </w:tabs>
        <w:overflowPunct w:val="0"/>
        <w:spacing w:afterLines="50" w:after="120" w:line="340" w:lineRule="atLeast"/>
        <w:ind w:left="567"/>
        <w:jc w:val="both"/>
        <w:rPr>
          <w:rFonts w:ascii="SimSun" w:hAnsi="SimSun"/>
          <w:sz w:val="21"/>
        </w:rPr>
      </w:pPr>
      <w:r w:rsidRPr="003B3B23">
        <w:rPr>
          <w:rFonts w:ascii="SimSun" w:hAnsi="SimSun" w:hint="eastAsia"/>
          <w:sz w:val="21"/>
        </w:rPr>
        <w:t>产权组织各大会各自就其所涉事宜</w:t>
      </w:r>
      <w:r>
        <w:rPr>
          <w:rFonts w:ascii="SimSun" w:hAnsi="SimSun" w:hint="eastAsia"/>
          <w:sz w:val="21"/>
        </w:rPr>
        <w:t>，</w:t>
      </w:r>
    </w:p>
    <w:p w14:paraId="27BDC3BC" w14:textId="31EAB97D" w:rsidR="003B3B23" w:rsidRPr="003B3B23" w:rsidRDefault="003B3B23" w:rsidP="003B3B23">
      <w:pPr>
        <w:pStyle w:val="ONUME"/>
        <w:numPr>
          <w:ilvl w:val="0"/>
          <w:numId w:val="0"/>
        </w:numPr>
        <w:overflowPunct w:val="0"/>
        <w:spacing w:afterLines="50" w:after="120" w:line="340" w:lineRule="atLeast"/>
        <w:ind w:left="1134"/>
        <w:rPr>
          <w:rFonts w:ascii="SimSun" w:hAnsi="SimSun"/>
          <w:sz w:val="21"/>
        </w:rPr>
      </w:pPr>
      <w:r w:rsidRPr="003B3B23">
        <w:rPr>
          <w:rFonts w:ascii="SimSun" w:hAnsi="SimSun" w:hint="eastAsia"/>
          <w:sz w:val="21"/>
        </w:rPr>
        <w:t>(</w:t>
      </w:r>
      <w:proofErr w:type="spellStart"/>
      <w:r w:rsidRPr="003B3B23">
        <w:rPr>
          <w:rFonts w:ascii="SimSun" w:hAnsi="SimSun" w:hint="eastAsia"/>
          <w:sz w:val="21"/>
        </w:rPr>
        <w:t>i</w:t>
      </w:r>
      <w:proofErr w:type="spellEnd"/>
      <w:r w:rsidRPr="003B3B23">
        <w:rPr>
          <w:rFonts w:ascii="SimSun" w:hAnsi="SimSun" w:hint="eastAsia"/>
          <w:sz w:val="21"/>
        </w:rPr>
        <w:t>)</w:t>
      </w:r>
      <w:r>
        <w:rPr>
          <w:rFonts w:ascii="SimSun" w:hAnsi="SimSun"/>
          <w:sz w:val="21"/>
        </w:rPr>
        <w:tab/>
      </w:r>
      <w:r w:rsidRPr="003B3B23">
        <w:rPr>
          <w:rFonts w:ascii="SimSun" w:hAnsi="SimSun" w:hint="eastAsia"/>
          <w:sz w:val="21"/>
        </w:rPr>
        <w:t>注意</w:t>
      </w:r>
      <w:r>
        <w:rPr>
          <w:rFonts w:ascii="SimSun" w:hAnsi="SimSun" w:hint="eastAsia"/>
          <w:sz w:val="21"/>
        </w:rPr>
        <w:t>到</w:t>
      </w:r>
      <w:r w:rsidRPr="003B3B23">
        <w:rPr>
          <w:rFonts w:ascii="SimSun" w:hAnsi="SimSun" w:hint="eastAsia"/>
          <w:sz w:val="21"/>
        </w:rPr>
        <w:t>“计划和预算委员会通过的决定一览”（文件A/63/7）；并</w:t>
      </w:r>
    </w:p>
    <w:p w14:paraId="14E299A6" w14:textId="42384124" w:rsidR="00A9461C" w:rsidRPr="00202C79" w:rsidRDefault="003B3B23" w:rsidP="003B3B23">
      <w:pPr>
        <w:pStyle w:val="ONUME"/>
        <w:numPr>
          <w:ilvl w:val="0"/>
          <w:numId w:val="0"/>
        </w:numPr>
        <w:overflowPunct w:val="0"/>
        <w:spacing w:afterLines="50" w:after="120" w:line="340" w:lineRule="atLeast"/>
        <w:ind w:left="1134"/>
        <w:rPr>
          <w:rFonts w:ascii="SimSun" w:hAnsi="SimSun"/>
          <w:sz w:val="21"/>
        </w:rPr>
      </w:pPr>
      <w:r w:rsidRPr="003B3B23">
        <w:rPr>
          <w:rFonts w:ascii="SimSun" w:hAnsi="SimSun" w:hint="eastAsia"/>
          <w:sz w:val="21"/>
        </w:rPr>
        <w:t>(ii)</w:t>
      </w:r>
      <w:r>
        <w:rPr>
          <w:rFonts w:ascii="SimSun" w:hAnsi="SimSun"/>
          <w:sz w:val="21"/>
        </w:rPr>
        <w:tab/>
      </w:r>
      <w:r w:rsidRPr="003B3B23">
        <w:rPr>
          <w:rFonts w:ascii="SimSun" w:hAnsi="SimSun" w:hint="eastAsia"/>
          <w:sz w:val="21"/>
        </w:rPr>
        <w:t>批准</w:t>
      </w:r>
      <w:r>
        <w:rPr>
          <w:rFonts w:ascii="SimSun" w:hAnsi="SimSun" w:hint="eastAsia"/>
          <w:sz w:val="21"/>
        </w:rPr>
        <w:t>了</w:t>
      </w:r>
      <w:r w:rsidRPr="003B3B23">
        <w:rPr>
          <w:rFonts w:ascii="SimSun" w:hAnsi="SimSun" w:hint="eastAsia"/>
          <w:sz w:val="21"/>
        </w:rPr>
        <w:t>该文件中所载的计划和预算委员会提出的各项建议。</w:t>
      </w:r>
    </w:p>
    <w:p w14:paraId="542D3345" w14:textId="56AF9F1F" w:rsidR="00A9461C" w:rsidRPr="00202C79" w:rsidRDefault="004813E8" w:rsidP="00202C79">
      <w:pPr>
        <w:keepNext/>
        <w:spacing w:beforeLines="100" w:before="240" w:line="340" w:lineRule="atLeast"/>
        <w:jc w:val="both"/>
        <w:rPr>
          <w:rFonts w:ascii="KaiTi" w:eastAsia="KaiTi" w:hAnsi="KaiTi" w:cs="SimSun"/>
          <w:sz w:val="21"/>
          <w:szCs w:val="21"/>
        </w:rPr>
      </w:pPr>
      <w:r w:rsidRPr="00202C79">
        <w:rPr>
          <w:rFonts w:ascii="KaiTi" w:eastAsia="KaiTi" w:hAnsi="KaiTi" w:cs="SimSun"/>
          <w:sz w:val="21"/>
          <w:szCs w:val="21"/>
        </w:rPr>
        <w:t>统一编排议程第1</w:t>
      </w:r>
      <w:r w:rsidR="00D04315" w:rsidRPr="00202C79">
        <w:rPr>
          <w:rFonts w:ascii="KaiTi" w:eastAsia="KaiTi" w:hAnsi="KaiTi" w:cs="SimSun"/>
          <w:sz w:val="21"/>
          <w:szCs w:val="21"/>
        </w:rPr>
        <w:t>2</w:t>
      </w:r>
      <w:r w:rsidRPr="00202C79">
        <w:rPr>
          <w:rFonts w:ascii="KaiTi" w:eastAsia="KaiTi" w:hAnsi="KaiTi" w:cs="SimSun"/>
          <w:sz w:val="21"/>
          <w:szCs w:val="21"/>
        </w:rPr>
        <w:t>项</w:t>
      </w:r>
    </w:p>
    <w:p w14:paraId="6514C038" w14:textId="682D39FE" w:rsidR="00A9461C" w:rsidRPr="00202C79" w:rsidRDefault="004813E8" w:rsidP="00202C79">
      <w:pPr>
        <w:keepNext/>
        <w:spacing w:afterLines="50" w:after="120" w:line="340" w:lineRule="atLeast"/>
        <w:jc w:val="both"/>
        <w:rPr>
          <w:rFonts w:ascii="SimHei" w:eastAsia="SimHei"/>
          <w:sz w:val="21"/>
          <w:szCs w:val="21"/>
        </w:rPr>
      </w:pPr>
      <w:r w:rsidRPr="00202C79">
        <w:rPr>
          <w:rFonts w:ascii="SimHei" w:eastAsia="SimHei" w:hint="eastAsia"/>
          <w:sz w:val="21"/>
          <w:szCs w:val="21"/>
        </w:rPr>
        <w:t>关于工作人员事项的报告</w:t>
      </w:r>
    </w:p>
    <w:p w14:paraId="681F2299" w14:textId="18246CE1" w:rsidR="00A9461C" w:rsidRPr="00202C79" w:rsidRDefault="00745AC7" w:rsidP="00202C79">
      <w:pPr>
        <w:pStyle w:val="ONUME"/>
        <w:tabs>
          <w:tab w:val="clear" w:pos="2637"/>
        </w:tabs>
        <w:overflowPunct w:val="0"/>
        <w:spacing w:afterLines="50" w:after="120" w:line="340" w:lineRule="atLeast"/>
        <w:ind w:left="0"/>
        <w:jc w:val="both"/>
        <w:rPr>
          <w:rFonts w:ascii="SimSun" w:hAnsi="SimSun"/>
          <w:sz w:val="21"/>
        </w:rPr>
      </w:pPr>
      <w:r w:rsidRPr="00202C79">
        <w:rPr>
          <w:rFonts w:ascii="SimSun" w:hAnsi="SimSun"/>
          <w:sz w:val="21"/>
        </w:rPr>
        <w:t>讨论依据文件</w:t>
      </w:r>
      <w:r w:rsidR="00A9461C" w:rsidRPr="00202C79">
        <w:rPr>
          <w:rFonts w:ascii="SimSun" w:hAnsi="SimSun"/>
          <w:sz w:val="21"/>
        </w:rPr>
        <w:t>WO/CC/81/INF/1</w:t>
      </w:r>
      <w:r w:rsidR="003B27AF" w:rsidRPr="00202C79">
        <w:rPr>
          <w:rFonts w:ascii="SimSun" w:hAnsi="SimSun" w:hint="eastAsia"/>
          <w:sz w:val="21"/>
        </w:rPr>
        <w:t>、</w:t>
      </w:r>
      <w:r w:rsidR="00A9461C" w:rsidRPr="00202C79">
        <w:rPr>
          <w:rFonts w:ascii="SimSun" w:hAnsi="SimSun"/>
          <w:sz w:val="21"/>
        </w:rPr>
        <w:t>WO/CC/81/INF/2</w:t>
      </w:r>
      <w:r w:rsidR="003B27AF" w:rsidRPr="00202C79">
        <w:rPr>
          <w:rFonts w:ascii="SimSun" w:hAnsi="SimSun" w:hint="eastAsia"/>
          <w:sz w:val="21"/>
        </w:rPr>
        <w:t>和</w:t>
      </w:r>
      <w:r w:rsidR="00A9461C" w:rsidRPr="00202C79">
        <w:rPr>
          <w:rFonts w:ascii="SimSun" w:hAnsi="SimSun"/>
          <w:sz w:val="21"/>
        </w:rPr>
        <w:t>WO/CC/81/3</w:t>
      </w:r>
      <w:r w:rsidRPr="00202C79">
        <w:rPr>
          <w:rFonts w:ascii="SimSun" w:hAnsi="SimSun" w:hint="eastAsia"/>
          <w:sz w:val="21"/>
        </w:rPr>
        <w:t>进行。</w:t>
      </w:r>
    </w:p>
    <w:p w14:paraId="1207007E" w14:textId="3170F548" w:rsidR="00C76E88" w:rsidRPr="00D8312D" w:rsidRDefault="00D8312D" w:rsidP="00C76E88">
      <w:pPr>
        <w:pStyle w:val="ONUME"/>
        <w:numPr>
          <w:ilvl w:val="0"/>
          <w:numId w:val="0"/>
        </w:numPr>
        <w:overflowPunct w:val="0"/>
        <w:spacing w:afterLines="50" w:after="120" w:line="340" w:lineRule="atLeast"/>
        <w:ind w:left="567"/>
        <w:jc w:val="both"/>
        <w:rPr>
          <w:rFonts w:ascii="SimSun" w:hAnsi="SimSun"/>
          <w:sz w:val="21"/>
          <w:u w:val="single"/>
        </w:rPr>
      </w:pPr>
      <w:r w:rsidRPr="00D8312D">
        <w:rPr>
          <w:rFonts w:ascii="SimSun" w:hAnsi="SimSun" w:hint="eastAsia"/>
          <w:sz w:val="21"/>
          <w:u w:val="single"/>
        </w:rPr>
        <w:t>人力资源年度报告</w:t>
      </w:r>
    </w:p>
    <w:p w14:paraId="20B2E37D" w14:textId="0591D65F" w:rsidR="00C76E88" w:rsidRDefault="00C76E88" w:rsidP="00C76E88">
      <w:pPr>
        <w:pStyle w:val="ONUME"/>
        <w:tabs>
          <w:tab w:val="clear" w:pos="2637"/>
        </w:tabs>
        <w:overflowPunct w:val="0"/>
        <w:spacing w:afterLines="50" w:after="120" w:line="340" w:lineRule="atLeast"/>
        <w:ind w:left="567"/>
        <w:jc w:val="both"/>
        <w:rPr>
          <w:rFonts w:ascii="SimSun" w:hAnsi="SimSun"/>
          <w:sz w:val="21"/>
        </w:rPr>
      </w:pPr>
      <w:r w:rsidRPr="00C76E88">
        <w:rPr>
          <w:rFonts w:ascii="SimSun" w:hAnsi="SimSun" w:hint="eastAsia"/>
          <w:sz w:val="21"/>
        </w:rPr>
        <w:t>协调委员会请秘书处在其《人力资源年度报告》中系统地列入详细资料，说明在</w:t>
      </w:r>
      <w:r w:rsidR="00D8312D">
        <w:rPr>
          <w:rFonts w:ascii="SimSun" w:hAnsi="SimSun" w:hint="eastAsia"/>
          <w:sz w:val="21"/>
        </w:rPr>
        <w:t>产权组织的</w:t>
      </w:r>
      <w:r w:rsidRPr="00C76E88">
        <w:rPr>
          <w:rFonts w:ascii="SimSun" w:hAnsi="SimSun" w:hint="eastAsia"/>
          <w:sz w:val="21"/>
        </w:rPr>
        <w:t>所有部门和所有级别，包括高</w:t>
      </w:r>
      <w:r w:rsidR="00D8312D">
        <w:rPr>
          <w:rFonts w:ascii="SimSun" w:hAnsi="SimSun" w:hint="eastAsia"/>
          <w:sz w:val="21"/>
        </w:rPr>
        <w:t>层</w:t>
      </w:r>
      <w:r w:rsidRPr="00C76E88">
        <w:rPr>
          <w:rFonts w:ascii="SimSun" w:hAnsi="SimSun" w:hint="eastAsia"/>
          <w:sz w:val="21"/>
        </w:rPr>
        <w:t>和</w:t>
      </w:r>
      <w:r w:rsidR="00D8312D">
        <w:rPr>
          <w:rFonts w:ascii="SimSun" w:hAnsi="SimSun" w:hint="eastAsia"/>
          <w:sz w:val="21"/>
        </w:rPr>
        <w:t>顶层</w:t>
      </w:r>
      <w:r w:rsidRPr="00C76E88">
        <w:rPr>
          <w:rFonts w:ascii="SimSun" w:hAnsi="SimSun" w:hint="eastAsia"/>
          <w:sz w:val="21"/>
        </w:rPr>
        <w:t>，为改善受地域分配限制的职位的地域平衡以及性别平衡所采取的具体措施。</w:t>
      </w:r>
    </w:p>
    <w:p w14:paraId="46D9A9CB" w14:textId="0EEF2661" w:rsidR="00D8312D" w:rsidRPr="00D8312D" w:rsidRDefault="00D8312D" w:rsidP="00D8312D">
      <w:pPr>
        <w:pStyle w:val="ONUME"/>
        <w:numPr>
          <w:ilvl w:val="0"/>
          <w:numId w:val="0"/>
        </w:numPr>
        <w:overflowPunct w:val="0"/>
        <w:spacing w:afterLines="50" w:after="120" w:line="340" w:lineRule="atLeast"/>
        <w:ind w:left="567"/>
        <w:jc w:val="both"/>
        <w:rPr>
          <w:rFonts w:ascii="SimSun" w:hAnsi="SimSun"/>
          <w:sz w:val="21"/>
          <w:u w:val="single"/>
        </w:rPr>
      </w:pPr>
      <w:r w:rsidRPr="00D8312D">
        <w:rPr>
          <w:rFonts w:ascii="SimSun" w:hAnsi="SimSun" w:hint="eastAsia"/>
          <w:sz w:val="21"/>
          <w:u w:val="single"/>
        </w:rPr>
        <w:t>产权组织工作人员养恤金委员会</w:t>
      </w:r>
    </w:p>
    <w:p w14:paraId="0D7F23E6" w14:textId="0E34F54A" w:rsidR="00A9461C" w:rsidRDefault="00C76E88" w:rsidP="00C76E88">
      <w:pPr>
        <w:pStyle w:val="ONUME"/>
        <w:tabs>
          <w:tab w:val="clear" w:pos="2637"/>
        </w:tabs>
        <w:overflowPunct w:val="0"/>
        <w:spacing w:afterLines="50" w:after="120" w:line="340" w:lineRule="atLeast"/>
        <w:ind w:left="567"/>
        <w:jc w:val="both"/>
        <w:rPr>
          <w:rFonts w:ascii="SimSun" w:hAnsi="SimSun"/>
          <w:sz w:val="21"/>
        </w:rPr>
      </w:pPr>
      <w:r w:rsidRPr="00C76E88">
        <w:rPr>
          <w:rFonts w:ascii="SimSun" w:hAnsi="SimSun" w:hint="eastAsia"/>
          <w:sz w:val="21"/>
        </w:rPr>
        <w:t>产权组织协调委员会选举蒙塞夫·沙拉比先生担任产权组织工作人员养恤金委员会委员，任期四年，从2022年9月1日开始。</w:t>
      </w:r>
    </w:p>
    <w:p w14:paraId="359BB710" w14:textId="0BFC24EF" w:rsidR="004813E8" w:rsidRPr="00202C79" w:rsidRDefault="004813E8" w:rsidP="00202C79">
      <w:pPr>
        <w:keepNext/>
        <w:spacing w:beforeLines="100" w:before="240" w:line="340" w:lineRule="atLeast"/>
        <w:jc w:val="both"/>
        <w:rPr>
          <w:rFonts w:ascii="KaiTi" w:eastAsia="KaiTi" w:hAnsi="KaiTi" w:cs="SimSun"/>
          <w:sz w:val="21"/>
          <w:szCs w:val="21"/>
        </w:rPr>
      </w:pPr>
      <w:r w:rsidRPr="00202C79">
        <w:rPr>
          <w:rFonts w:ascii="KaiTi" w:eastAsia="KaiTi" w:hAnsi="KaiTi" w:cs="SimSun"/>
          <w:sz w:val="21"/>
          <w:szCs w:val="21"/>
        </w:rPr>
        <w:lastRenderedPageBreak/>
        <w:t>统一编排议程第1</w:t>
      </w:r>
      <w:r w:rsidR="00D04315" w:rsidRPr="00202C79">
        <w:rPr>
          <w:rFonts w:ascii="KaiTi" w:eastAsia="KaiTi" w:hAnsi="KaiTi" w:cs="SimSun"/>
          <w:sz w:val="21"/>
          <w:szCs w:val="21"/>
        </w:rPr>
        <w:t>3</w:t>
      </w:r>
      <w:r w:rsidRPr="00202C79">
        <w:rPr>
          <w:rFonts w:ascii="KaiTi" w:eastAsia="KaiTi" w:hAnsi="KaiTi" w:cs="SimSun"/>
          <w:sz w:val="21"/>
          <w:szCs w:val="21"/>
        </w:rPr>
        <w:t>项</w:t>
      </w:r>
    </w:p>
    <w:p w14:paraId="6190D9A3" w14:textId="4D7AD495" w:rsidR="00A9461C" w:rsidRPr="00202C79" w:rsidRDefault="004813E8" w:rsidP="00202C79">
      <w:pPr>
        <w:keepNext/>
        <w:spacing w:afterLines="50" w:after="120" w:line="340" w:lineRule="atLeast"/>
        <w:jc w:val="both"/>
        <w:rPr>
          <w:rFonts w:ascii="SimHei" w:eastAsia="SimHei"/>
          <w:sz w:val="21"/>
          <w:szCs w:val="21"/>
        </w:rPr>
      </w:pPr>
      <w:r w:rsidRPr="00202C79">
        <w:rPr>
          <w:rFonts w:ascii="SimHei" w:eastAsia="SimHei" w:hint="eastAsia"/>
          <w:sz w:val="21"/>
          <w:szCs w:val="21"/>
        </w:rPr>
        <w:t>《工作人员条例与细则》修正案</w:t>
      </w:r>
    </w:p>
    <w:p w14:paraId="0CFA2D11" w14:textId="7A07CE88" w:rsidR="00A9461C" w:rsidRPr="00202C79" w:rsidRDefault="00745AC7" w:rsidP="00202C79">
      <w:pPr>
        <w:pStyle w:val="ONUME"/>
        <w:tabs>
          <w:tab w:val="clear" w:pos="2637"/>
        </w:tabs>
        <w:overflowPunct w:val="0"/>
        <w:spacing w:afterLines="50" w:after="120" w:line="340" w:lineRule="atLeast"/>
        <w:ind w:left="0"/>
        <w:jc w:val="both"/>
        <w:rPr>
          <w:rFonts w:ascii="SimSun" w:hAnsi="SimSun"/>
          <w:sz w:val="21"/>
        </w:rPr>
      </w:pPr>
      <w:r w:rsidRPr="00202C79">
        <w:rPr>
          <w:rFonts w:ascii="SimSun" w:hAnsi="SimSun"/>
          <w:sz w:val="21"/>
        </w:rPr>
        <w:t>讨论依据文件</w:t>
      </w:r>
      <w:r w:rsidR="00A9461C" w:rsidRPr="00202C79">
        <w:rPr>
          <w:rFonts w:ascii="SimSun" w:hAnsi="SimSun"/>
          <w:sz w:val="21"/>
        </w:rPr>
        <w:t>WO/CC/81/2</w:t>
      </w:r>
      <w:r w:rsidRPr="00202C79">
        <w:rPr>
          <w:rFonts w:ascii="SimSun" w:hAnsi="SimSun" w:hint="eastAsia"/>
          <w:sz w:val="21"/>
        </w:rPr>
        <w:t>进行。</w:t>
      </w:r>
    </w:p>
    <w:p w14:paraId="0C5733F8" w14:textId="77777777" w:rsidR="0084386E" w:rsidRPr="0084386E" w:rsidRDefault="0084386E" w:rsidP="0084386E">
      <w:pPr>
        <w:pStyle w:val="ONUME"/>
        <w:tabs>
          <w:tab w:val="clear" w:pos="2637"/>
        </w:tabs>
        <w:overflowPunct w:val="0"/>
        <w:spacing w:afterLines="50" w:after="120" w:line="340" w:lineRule="atLeast"/>
        <w:ind w:left="567"/>
        <w:jc w:val="both"/>
        <w:rPr>
          <w:rFonts w:ascii="SimSun" w:hAnsi="SimSun"/>
          <w:sz w:val="21"/>
        </w:rPr>
      </w:pPr>
      <w:r w:rsidRPr="0084386E">
        <w:rPr>
          <w:rFonts w:ascii="SimSun" w:hAnsi="SimSun" w:hint="eastAsia"/>
          <w:sz w:val="21"/>
        </w:rPr>
        <w:t>产权组织协调委员会：</w:t>
      </w:r>
    </w:p>
    <w:p w14:paraId="08716566" w14:textId="698C3BC1" w:rsidR="0084386E" w:rsidRPr="0084386E" w:rsidRDefault="0084386E" w:rsidP="0084386E">
      <w:pPr>
        <w:pStyle w:val="ONUME"/>
        <w:numPr>
          <w:ilvl w:val="0"/>
          <w:numId w:val="0"/>
        </w:numPr>
        <w:overflowPunct w:val="0"/>
        <w:spacing w:afterLines="50" w:after="120" w:line="340" w:lineRule="atLeast"/>
        <w:ind w:left="1134"/>
        <w:rPr>
          <w:rFonts w:ascii="SimSun" w:hAnsi="SimSun"/>
          <w:sz w:val="21"/>
        </w:rPr>
      </w:pPr>
      <w:r w:rsidRPr="0084386E">
        <w:rPr>
          <w:rFonts w:ascii="SimSun" w:hAnsi="SimSun" w:hint="eastAsia"/>
          <w:sz w:val="21"/>
        </w:rPr>
        <w:t>(</w:t>
      </w:r>
      <w:proofErr w:type="spellStart"/>
      <w:r w:rsidRPr="0084386E">
        <w:rPr>
          <w:rFonts w:ascii="SimSun" w:hAnsi="SimSun" w:hint="eastAsia"/>
          <w:sz w:val="21"/>
        </w:rPr>
        <w:t>i</w:t>
      </w:r>
      <w:proofErr w:type="spellEnd"/>
      <w:r w:rsidRPr="0084386E">
        <w:rPr>
          <w:rFonts w:ascii="SimSun" w:hAnsi="SimSun" w:hint="eastAsia"/>
          <w:sz w:val="21"/>
        </w:rPr>
        <w:t>)</w:t>
      </w:r>
      <w:r>
        <w:rPr>
          <w:rFonts w:ascii="SimSun" w:hAnsi="SimSun"/>
          <w:sz w:val="21"/>
        </w:rPr>
        <w:tab/>
      </w:r>
      <w:r w:rsidRPr="0084386E">
        <w:rPr>
          <w:rFonts w:ascii="SimSun" w:hAnsi="SimSun" w:hint="eastAsia"/>
          <w:sz w:val="21"/>
        </w:rPr>
        <w:t>批准</w:t>
      </w:r>
      <w:r>
        <w:rPr>
          <w:rFonts w:ascii="SimSun" w:hAnsi="SimSun" w:hint="eastAsia"/>
          <w:sz w:val="21"/>
        </w:rPr>
        <w:t>了</w:t>
      </w:r>
      <w:r w:rsidRPr="0084386E">
        <w:rPr>
          <w:rFonts w:ascii="SimSun" w:hAnsi="SimSun" w:hint="eastAsia"/>
          <w:sz w:val="21"/>
        </w:rPr>
        <w:t>文件WO/CC/81/2附件一中所列的《工作人员条例》修正案；并</w:t>
      </w:r>
    </w:p>
    <w:p w14:paraId="749F9966" w14:textId="7FAC47FF" w:rsidR="00A9461C" w:rsidRPr="00202C79" w:rsidRDefault="0084386E" w:rsidP="0084386E">
      <w:pPr>
        <w:pStyle w:val="ONUME"/>
        <w:numPr>
          <w:ilvl w:val="0"/>
          <w:numId w:val="0"/>
        </w:numPr>
        <w:overflowPunct w:val="0"/>
        <w:spacing w:afterLines="50" w:after="120" w:line="340" w:lineRule="atLeast"/>
        <w:ind w:left="1134"/>
        <w:rPr>
          <w:rFonts w:ascii="SimSun" w:hAnsi="SimSun"/>
          <w:sz w:val="21"/>
        </w:rPr>
      </w:pPr>
      <w:r w:rsidRPr="0084386E">
        <w:rPr>
          <w:rFonts w:ascii="SimSun" w:hAnsi="SimSun" w:hint="eastAsia"/>
          <w:sz w:val="21"/>
        </w:rPr>
        <w:t>(ii)</w:t>
      </w:r>
      <w:r>
        <w:rPr>
          <w:rFonts w:ascii="SimSun" w:hAnsi="SimSun"/>
          <w:sz w:val="21"/>
        </w:rPr>
        <w:tab/>
      </w:r>
      <w:r w:rsidRPr="0084386E">
        <w:rPr>
          <w:rFonts w:ascii="SimSun" w:hAnsi="SimSun" w:hint="eastAsia"/>
          <w:sz w:val="21"/>
        </w:rPr>
        <w:t>注意</w:t>
      </w:r>
      <w:r>
        <w:rPr>
          <w:rFonts w:ascii="SimSun" w:hAnsi="SimSun" w:hint="eastAsia"/>
          <w:sz w:val="21"/>
        </w:rPr>
        <w:t>到</w:t>
      </w:r>
      <w:r w:rsidRPr="0084386E">
        <w:rPr>
          <w:rFonts w:ascii="SimSun" w:hAnsi="SimSun" w:hint="eastAsia"/>
          <w:sz w:val="21"/>
        </w:rPr>
        <w:t>文件WO/CC/81/2附件二、三和四中所列的《工作人员细则》修正案。</w:t>
      </w:r>
    </w:p>
    <w:p w14:paraId="03B2CEB6" w14:textId="13F5BBE9" w:rsidR="004813E8" w:rsidRPr="00202C79" w:rsidRDefault="004813E8" w:rsidP="00202C79">
      <w:pPr>
        <w:keepNext/>
        <w:spacing w:beforeLines="100" w:before="240" w:line="340" w:lineRule="atLeast"/>
        <w:jc w:val="both"/>
        <w:rPr>
          <w:rFonts w:ascii="KaiTi" w:eastAsia="KaiTi" w:hAnsi="KaiTi" w:cs="SimSun"/>
          <w:sz w:val="21"/>
          <w:szCs w:val="21"/>
        </w:rPr>
      </w:pPr>
      <w:r w:rsidRPr="00202C79">
        <w:rPr>
          <w:rFonts w:ascii="KaiTi" w:eastAsia="KaiTi" w:hAnsi="KaiTi" w:cs="SimSun"/>
          <w:sz w:val="21"/>
          <w:szCs w:val="21"/>
        </w:rPr>
        <w:t>统一编排议程第1</w:t>
      </w:r>
      <w:r w:rsidR="00D04315" w:rsidRPr="00202C79">
        <w:rPr>
          <w:rFonts w:ascii="KaiTi" w:eastAsia="KaiTi" w:hAnsi="KaiTi" w:cs="SimSun"/>
          <w:sz w:val="21"/>
          <w:szCs w:val="21"/>
        </w:rPr>
        <w:t>4</w:t>
      </w:r>
      <w:r w:rsidRPr="00202C79">
        <w:rPr>
          <w:rFonts w:ascii="KaiTi" w:eastAsia="KaiTi" w:hAnsi="KaiTi" w:cs="SimSun"/>
          <w:sz w:val="21"/>
          <w:szCs w:val="21"/>
        </w:rPr>
        <w:t>项</w:t>
      </w:r>
    </w:p>
    <w:p w14:paraId="29CCCF0C" w14:textId="6EE1B306" w:rsidR="00A9461C" w:rsidRPr="00202C79" w:rsidRDefault="004813E8" w:rsidP="00202C79">
      <w:pPr>
        <w:keepNext/>
        <w:spacing w:afterLines="50" w:after="120" w:line="340" w:lineRule="atLeast"/>
        <w:jc w:val="both"/>
        <w:rPr>
          <w:rFonts w:ascii="SimHei" w:eastAsia="SimHei"/>
          <w:sz w:val="21"/>
          <w:szCs w:val="21"/>
        </w:rPr>
      </w:pPr>
      <w:r w:rsidRPr="00202C79">
        <w:rPr>
          <w:rFonts w:ascii="SimHei" w:eastAsia="SimHei" w:hint="eastAsia"/>
          <w:sz w:val="21"/>
          <w:szCs w:val="21"/>
        </w:rPr>
        <w:t>产权组织仲裁与调解中心，包括域名</w:t>
      </w:r>
    </w:p>
    <w:p w14:paraId="312FD5E7" w14:textId="4A225E4B" w:rsidR="00A9461C" w:rsidRPr="00202C79" w:rsidRDefault="00745AC7" w:rsidP="00202C79">
      <w:pPr>
        <w:pStyle w:val="ONUME"/>
        <w:tabs>
          <w:tab w:val="clear" w:pos="2637"/>
        </w:tabs>
        <w:overflowPunct w:val="0"/>
        <w:spacing w:afterLines="50" w:after="120" w:line="340" w:lineRule="atLeast"/>
        <w:ind w:left="0"/>
        <w:jc w:val="both"/>
        <w:rPr>
          <w:rFonts w:ascii="SimSun" w:hAnsi="SimSun"/>
          <w:sz w:val="21"/>
        </w:rPr>
      </w:pPr>
      <w:r w:rsidRPr="00202C79">
        <w:rPr>
          <w:rFonts w:ascii="SimSun" w:hAnsi="SimSun"/>
          <w:sz w:val="21"/>
        </w:rPr>
        <w:t>讨论依据文件</w:t>
      </w:r>
      <w:r w:rsidR="00A9461C" w:rsidRPr="00202C79">
        <w:rPr>
          <w:rFonts w:ascii="SimSun" w:hAnsi="SimSun"/>
          <w:sz w:val="21"/>
        </w:rPr>
        <w:t>WO/GA/55/10</w:t>
      </w:r>
      <w:r w:rsidRPr="00202C79">
        <w:rPr>
          <w:rFonts w:ascii="SimSun" w:hAnsi="SimSun" w:hint="eastAsia"/>
          <w:sz w:val="21"/>
        </w:rPr>
        <w:t>进行。</w:t>
      </w:r>
    </w:p>
    <w:p w14:paraId="132DD0E5" w14:textId="535B6A09" w:rsidR="00A9461C" w:rsidRPr="00202C79" w:rsidRDefault="003B3B23" w:rsidP="003B3B23">
      <w:pPr>
        <w:pStyle w:val="ONUME"/>
        <w:tabs>
          <w:tab w:val="clear" w:pos="2637"/>
        </w:tabs>
        <w:overflowPunct w:val="0"/>
        <w:spacing w:afterLines="50" w:after="120" w:line="340" w:lineRule="atLeast"/>
        <w:ind w:left="567"/>
        <w:jc w:val="both"/>
        <w:rPr>
          <w:rFonts w:ascii="SimSun" w:hAnsi="SimSun"/>
          <w:sz w:val="21"/>
        </w:rPr>
      </w:pPr>
      <w:r w:rsidRPr="003B3B23">
        <w:rPr>
          <w:rFonts w:ascii="SimSun" w:hAnsi="SimSun" w:hint="eastAsia"/>
          <w:sz w:val="21"/>
        </w:rPr>
        <w:t>产权组织大会注意</w:t>
      </w:r>
      <w:r>
        <w:rPr>
          <w:rFonts w:ascii="SimSun" w:hAnsi="SimSun" w:hint="eastAsia"/>
          <w:sz w:val="21"/>
        </w:rPr>
        <w:t>到</w:t>
      </w:r>
      <w:r w:rsidRPr="003B3B23">
        <w:rPr>
          <w:rFonts w:ascii="SimSun" w:hAnsi="SimSun" w:hint="eastAsia"/>
          <w:sz w:val="21"/>
        </w:rPr>
        <w:t>文件“产权组织仲裁与调解中心，包括域名”（文件WO/GA/55/</w:t>
      </w:r>
      <w:r w:rsidR="00B67BC1">
        <w:rPr>
          <w:rFonts w:ascii="SimSun" w:hAnsi="SimSun"/>
          <w:sz w:val="21"/>
        </w:rPr>
        <w:t>‌</w:t>
      </w:r>
      <w:r w:rsidRPr="003B3B23">
        <w:rPr>
          <w:rFonts w:ascii="SimSun" w:hAnsi="SimSun" w:hint="eastAsia"/>
          <w:sz w:val="21"/>
        </w:rPr>
        <w:t>10）。</w:t>
      </w:r>
    </w:p>
    <w:p w14:paraId="1AEA4A26" w14:textId="651791C1" w:rsidR="004813E8" w:rsidRPr="00202C79" w:rsidRDefault="004813E8" w:rsidP="00202C79">
      <w:pPr>
        <w:keepNext/>
        <w:spacing w:beforeLines="100" w:before="240" w:line="340" w:lineRule="atLeast"/>
        <w:jc w:val="both"/>
        <w:rPr>
          <w:rFonts w:ascii="KaiTi" w:eastAsia="KaiTi" w:hAnsi="KaiTi" w:cs="SimSun"/>
          <w:sz w:val="21"/>
          <w:szCs w:val="21"/>
        </w:rPr>
      </w:pPr>
      <w:r w:rsidRPr="00202C79">
        <w:rPr>
          <w:rFonts w:ascii="KaiTi" w:eastAsia="KaiTi" w:hAnsi="KaiTi" w:cs="SimSun"/>
          <w:sz w:val="21"/>
          <w:szCs w:val="21"/>
        </w:rPr>
        <w:t>统一编排议程第1</w:t>
      </w:r>
      <w:r w:rsidR="00D04315" w:rsidRPr="00202C79">
        <w:rPr>
          <w:rFonts w:ascii="KaiTi" w:eastAsia="KaiTi" w:hAnsi="KaiTi" w:cs="SimSun"/>
          <w:sz w:val="21"/>
          <w:szCs w:val="21"/>
        </w:rPr>
        <w:t>5</w:t>
      </w:r>
      <w:r w:rsidRPr="00202C79">
        <w:rPr>
          <w:rFonts w:ascii="KaiTi" w:eastAsia="KaiTi" w:hAnsi="KaiTi" w:cs="SimSun"/>
          <w:sz w:val="21"/>
          <w:szCs w:val="21"/>
        </w:rPr>
        <w:t>项</w:t>
      </w:r>
    </w:p>
    <w:p w14:paraId="5FB389BA" w14:textId="5AD80AF0" w:rsidR="00A9461C" w:rsidRPr="00202C79" w:rsidRDefault="004813E8" w:rsidP="00202C79">
      <w:pPr>
        <w:keepNext/>
        <w:spacing w:afterLines="50" w:after="120" w:line="340" w:lineRule="atLeast"/>
        <w:jc w:val="both"/>
        <w:rPr>
          <w:rFonts w:ascii="SimHei" w:eastAsia="SimHei"/>
          <w:sz w:val="21"/>
          <w:szCs w:val="21"/>
        </w:rPr>
      </w:pPr>
      <w:r w:rsidRPr="00202C79">
        <w:rPr>
          <w:rFonts w:ascii="SimHei" w:eastAsia="SimHei" w:hint="eastAsia"/>
          <w:sz w:val="21"/>
          <w:szCs w:val="21"/>
        </w:rPr>
        <w:t>马德里体系</w:t>
      </w:r>
    </w:p>
    <w:p w14:paraId="05B788AE" w14:textId="25F102C1" w:rsidR="00A9461C" w:rsidRPr="00202C79" w:rsidRDefault="00745AC7" w:rsidP="00202C79">
      <w:pPr>
        <w:pStyle w:val="ONUME"/>
        <w:tabs>
          <w:tab w:val="clear" w:pos="2637"/>
        </w:tabs>
        <w:overflowPunct w:val="0"/>
        <w:spacing w:afterLines="50" w:after="120" w:line="340" w:lineRule="atLeast"/>
        <w:ind w:left="0"/>
        <w:jc w:val="both"/>
        <w:rPr>
          <w:rFonts w:ascii="SimSun" w:hAnsi="SimSun"/>
          <w:sz w:val="21"/>
        </w:rPr>
      </w:pPr>
      <w:r w:rsidRPr="00202C79">
        <w:rPr>
          <w:rFonts w:ascii="SimSun" w:hAnsi="SimSun"/>
          <w:sz w:val="21"/>
        </w:rPr>
        <w:t>讨论依据文件</w:t>
      </w:r>
      <w:r w:rsidR="00A9461C" w:rsidRPr="00202C79">
        <w:rPr>
          <w:rFonts w:ascii="SimSun" w:hAnsi="SimSun"/>
          <w:sz w:val="21"/>
        </w:rPr>
        <w:t>MM/A/56/1</w:t>
      </w:r>
      <w:r w:rsidRPr="00202C79">
        <w:rPr>
          <w:rFonts w:ascii="SimSun" w:hAnsi="SimSun" w:hint="eastAsia"/>
          <w:sz w:val="21"/>
        </w:rPr>
        <w:t>进行。</w:t>
      </w:r>
    </w:p>
    <w:p w14:paraId="6D032219" w14:textId="415B996D" w:rsidR="00A9461C" w:rsidRPr="00202C79" w:rsidRDefault="00AE0FF6" w:rsidP="00AE0FF6">
      <w:pPr>
        <w:pStyle w:val="ONUME"/>
        <w:tabs>
          <w:tab w:val="clear" w:pos="2637"/>
        </w:tabs>
        <w:overflowPunct w:val="0"/>
        <w:spacing w:afterLines="50" w:after="120" w:line="340" w:lineRule="atLeast"/>
        <w:ind w:left="567"/>
        <w:jc w:val="both"/>
        <w:rPr>
          <w:rFonts w:ascii="SimSun" w:hAnsi="SimSun"/>
          <w:sz w:val="21"/>
        </w:rPr>
      </w:pPr>
      <w:r w:rsidRPr="00AE0FF6">
        <w:rPr>
          <w:rFonts w:ascii="SimSun" w:hAnsi="SimSun" w:hint="eastAsia"/>
          <w:sz w:val="21"/>
        </w:rPr>
        <w:t>马德里联盟大会按文件MM/A/56/1附件中所列，通过</w:t>
      </w:r>
      <w:r>
        <w:rPr>
          <w:rFonts w:ascii="SimSun" w:hAnsi="SimSun" w:hint="eastAsia"/>
          <w:sz w:val="21"/>
        </w:rPr>
        <w:t>了</w:t>
      </w:r>
      <w:r w:rsidRPr="00AE0FF6">
        <w:rPr>
          <w:rFonts w:ascii="SimSun" w:hAnsi="SimSun" w:hint="eastAsia"/>
          <w:sz w:val="21"/>
        </w:rPr>
        <w:t>《商标国际注册马德里协定有关议定书实施细则》第3条、第5条和第30条的修正案，生效日期为2022年11月1日。</w:t>
      </w:r>
    </w:p>
    <w:p w14:paraId="67F813E4" w14:textId="010458E8" w:rsidR="004813E8" w:rsidRPr="00202C79" w:rsidRDefault="004813E8" w:rsidP="00202C79">
      <w:pPr>
        <w:keepNext/>
        <w:spacing w:beforeLines="100" w:before="240" w:line="340" w:lineRule="atLeast"/>
        <w:jc w:val="both"/>
        <w:rPr>
          <w:rFonts w:ascii="KaiTi" w:eastAsia="KaiTi" w:hAnsi="KaiTi" w:cs="SimSun"/>
          <w:sz w:val="21"/>
          <w:szCs w:val="21"/>
        </w:rPr>
      </w:pPr>
      <w:r w:rsidRPr="00202C79">
        <w:rPr>
          <w:rFonts w:ascii="KaiTi" w:eastAsia="KaiTi" w:hAnsi="KaiTi" w:cs="SimSun"/>
          <w:sz w:val="21"/>
          <w:szCs w:val="21"/>
        </w:rPr>
        <w:t>统一编排议程第1</w:t>
      </w:r>
      <w:r w:rsidR="00D04315" w:rsidRPr="00202C79">
        <w:rPr>
          <w:rFonts w:ascii="KaiTi" w:eastAsia="KaiTi" w:hAnsi="KaiTi" w:cs="SimSun"/>
          <w:sz w:val="21"/>
          <w:szCs w:val="21"/>
        </w:rPr>
        <w:t>6</w:t>
      </w:r>
      <w:r w:rsidRPr="00202C79">
        <w:rPr>
          <w:rFonts w:ascii="KaiTi" w:eastAsia="KaiTi" w:hAnsi="KaiTi" w:cs="SimSun"/>
          <w:sz w:val="21"/>
          <w:szCs w:val="21"/>
        </w:rPr>
        <w:t>项</w:t>
      </w:r>
    </w:p>
    <w:p w14:paraId="2C3FFD56" w14:textId="3710E330" w:rsidR="00A9461C" w:rsidRPr="00202C79" w:rsidRDefault="004813E8" w:rsidP="00202C79">
      <w:pPr>
        <w:keepNext/>
        <w:spacing w:afterLines="50" w:after="120" w:line="340" w:lineRule="atLeast"/>
        <w:jc w:val="both"/>
        <w:rPr>
          <w:rFonts w:ascii="SimHei" w:eastAsia="SimHei"/>
          <w:sz w:val="21"/>
          <w:szCs w:val="21"/>
        </w:rPr>
      </w:pPr>
      <w:r w:rsidRPr="00202C79">
        <w:rPr>
          <w:rFonts w:ascii="SimHei" w:eastAsia="SimHei" w:hint="eastAsia"/>
          <w:sz w:val="21"/>
          <w:szCs w:val="21"/>
        </w:rPr>
        <w:t>海牙体系</w:t>
      </w:r>
    </w:p>
    <w:p w14:paraId="2DE6A795" w14:textId="79E0F6A2" w:rsidR="00A9461C" w:rsidRPr="00202C79" w:rsidRDefault="00745AC7" w:rsidP="00202C79">
      <w:pPr>
        <w:pStyle w:val="ONUME"/>
        <w:tabs>
          <w:tab w:val="clear" w:pos="2637"/>
        </w:tabs>
        <w:overflowPunct w:val="0"/>
        <w:spacing w:afterLines="50" w:after="120" w:line="340" w:lineRule="atLeast"/>
        <w:ind w:left="0"/>
        <w:jc w:val="both"/>
        <w:rPr>
          <w:rFonts w:ascii="SimSun" w:hAnsi="SimSun"/>
          <w:sz w:val="21"/>
        </w:rPr>
      </w:pPr>
      <w:r w:rsidRPr="00202C79">
        <w:rPr>
          <w:rFonts w:ascii="SimSun" w:hAnsi="SimSun"/>
          <w:sz w:val="21"/>
        </w:rPr>
        <w:t>讨论依据文件</w:t>
      </w:r>
      <w:r w:rsidR="00A9461C" w:rsidRPr="00202C79">
        <w:rPr>
          <w:rFonts w:ascii="SimSun" w:hAnsi="SimSun"/>
          <w:sz w:val="21"/>
        </w:rPr>
        <w:t>H/A/42/1</w:t>
      </w:r>
      <w:r w:rsidRPr="00202C79">
        <w:rPr>
          <w:rFonts w:ascii="SimSun" w:hAnsi="SimSun" w:hint="eastAsia"/>
          <w:sz w:val="21"/>
        </w:rPr>
        <w:t>进行。</w:t>
      </w:r>
    </w:p>
    <w:p w14:paraId="04B7C2B8" w14:textId="012F373C" w:rsidR="00A9461C" w:rsidRPr="00202C79" w:rsidRDefault="003B3B23" w:rsidP="003B3B23">
      <w:pPr>
        <w:pStyle w:val="ONUME"/>
        <w:tabs>
          <w:tab w:val="clear" w:pos="2637"/>
        </w:tabs>
        <w:overflowPunct w:val="0"/>
        <w:spacing w:afterLines="50" w:after="120" w:line="340" w:lineRule="atLeast"/>
        <w:ind w:left="567"/>
        <w:jc w:val="both"/>
        <w:rPr>
          <w:rFonts w:ascii="SimSun" w:hAnsi="SimSun"/>
          <w:sz w:val="21"/>
        </w:rPr>
      </w:pPr>
      <w:r w:rsidRPr="003B3B23">
        <w:rPr>
          <w:rFonts w:ascii="SimSun" w:hAnsi="SimSun" w:hint="eastAsia"/>
          <w:sz w:val="21"/>
        </w:rPr>
        <w:t>海牙联盟大会通过</w:t>
      </w:r>
      <w:r>
        <w:rPr>
          <w:rFonts w:ascii="SimSun" w:hAnsi="SimSun" w:hint="eastAsia"/>
          <w:sz w:val="21"/>
        </w:rPr>
        <w:t>了</w:t>
      </w:r>
      <w:r w:rsidRPr="003B3B23">
        <w:rPr>
          <w:rFonts w:ascii="SimSun" w:hAnsi="SimSun" w:hint="eastAsia"/>
          <w:sz w:val="21"/>
        </w:rPr>
        <w:t>载列于文件H/A/42/1附件一和附件二中的《共同实施细则》第21条和第26条的拟议修正案，生效日期为2023年4月1日。</w:t>
      </w:r>
    </w:p>
    <w:p w14:paraId="18B5BA2E" w14:textId="1AFE7FF4" w:rsidR="00A9461C" w:rsidRPr="00202C79" w:rsidRDefault="004813E8" w:rsidP="00202C79">
      <w:pPr>
        <w:keepNext/>
        <w:spacing w:beforeLines="100" w:before="240" w:line="340" w:lineRule="atLeast"/>
        <w:jc w:val="both"/>
        <w:rPr>
          <w:rFonts w:ascii="KaiTi" w:eastAsia="KaiTi" w:hAnsi="KaiTi" w:cs="SimSun"/>
          <w:sz w:val="21"/>
          <w:szCs w:val="21"/>
        </w:rPr>
      </w:pPr>
      <w:r w:rsidRPr="00202C79">
        <w:rPr>
          <w:rFonts w:ascii="KaiTi" w:eastAsia="KaiTi" w:hAnsi="KaiTi" w:cs="SimSun"/>
          <w:sz w:val="21"/>
          <w:szCs w:val="21"/>
        </w:rPr>
        <w:t>统一编排议程第1</w:t>
      </w:r>
      <w:r w:rsidR="00D04315" w:rsidRPr="00202C79">
        <w:rPr>
          <w:rFonts w:ascii="KaiTi" w:eastAsia="KaiTi" w:hAnsi="KaiTi" w:cs="SimSun"/>
          <w:sz w:val="21"/>
          <w:szCs w:val="21"/>
        </w:rPr>
        <w:t>7</w:t>
      </w:r>
      <w:r w:rsidRPr="00202C79">
        <w:rPr>
          <w:rFonts w:ascii="KaiTi" w:eastAsia="KaiTi" w:hAnsi="KaiTi" w:cs="SimSun"/>
          <w:sz w:val="21"/>
          <w:szCs w:val="21"/>
        </w:rPr>
        <w:t>项</w:t>
      </w:r>
    </w:p>
    <w:p w14:paraId="0EB42612" w14:textId="08426DDE" w:rsidR="00A9461C" w:rsidRPr="00202C79" w:rsidRDefault="004813E8" w:rsidP="00202C79">
      <w:pPr>
        <w:keepNext/>
        <w:spacing w:afterLines="50" w:after="120" w:line="340" w:lineRule="atLeast"/>
        <w:jc w:val="both"/>
        <w:rPr>
          <w:rFonts w:ascii="SimHei" w:eastAsia="SimHei"/>
          <w:sz w:val="21"/>
          <w:szCs w:val="21"/>
        </w:rPr>
      </w:pPr>
      <w:r w:rsidRPr="00202C79">
        <w:rPr>
          <w:rFonts w:ascii="SimHei" w:eastAsia="SimHei" w:hint="eastAsia"/>
          <w:sz w:val="21"/>
          <w:szCs w:val="21"/>
        </w:rPr>
        <w:t>里斯本体系</w:t>
      </w:r>
    </w:p>
    <w:p w14:paraId="30252C39" w14:textId="1F052C43" w:rsidR="00A9461C" w:rsidRPr="00202C79" w:rsidRDefault="00745AC7" w:rsidP="00202C79">
      <w:pPr>
        <w:pStyle w:val="ONUME"/>
        <w:tabs>
          <w:tab w:val="clear" w:pos="2637"/>
        </w:tabs>
        <w:overflowPunct w:val="0"/>
        <w:spacing w:afterLines="50" w:after="120" w:line="340" w:lineRule="atLeast"/>
        <w:ind w:left="0"/>
        <w:jc w:val="both"/>
        <w:rPr>
          <w:rFonts w:ascii="SimSun" w:hAnsi="SimSun"/>
          <w:sz w:val="21"/>
        </w:rPr>
      </w:pPr>
      <w:r w:rsidRPr="00202C79">
        <w:rPr>
          <w:rFonts w:ascii="SimSun" w:hAnsi="SimSun"/>
          <w:sz w:val="21"/>
        </w:rPr>
        <w:t>讨论依据文件</w:t>
      </w:r>
      <w:r w:rsidR="00A9461C" w:rsidRPr="00202C79">
        <w:rPr>
          <w:rFonts w:ascii="SimSun" w:hAnsi="SimSun"/>
          <w:sz w:val="21"/>
        </w:rPr>
        <w:t>LI/A/39/1</w:t>
      </w:r>
      <w:r w:rsidRPr="00202C79">
        <w:rPr>
          <w:rFonts w:ascii="SimSun" w:hAnsi="SimSun" w:hint="eastAsia"/>
          <w:sz w:val="21"/>
        </w:rPr>
        <w:t>进行。</w:t>
      </w:r>
    </w:p>
    <w:p w14:paraId="1D1E5C94" w14:textId="7602DDDB" w:rsidR="00A9461C" w:rsidRPr="00202C79" w:rsidRDefault="00AE0FF6" w:rsidP="00AE0FF6">
      <w:pPr>
        <w:pStyle w:val="ONUME"/>
        <w:tabs>
          <w:tab w:val="clear" w:pos="2637"/>
        </w:tabs>
        <w:overflowPunct w:val="0"/>
        <w:spacing w:afterLines="50" w:after="120" w:line="340" w:lineRule="atLeast"/>
        <w:ind w:left="567"/>
        <w:jc w:val="both"/>
        <w:rPr>
          <w:rFonts w:ascii="SimSun" w:hAnsi="SimSun"/>
          <w:sz w:val="21"/>
        </w:rPr>
      </w:pPr>
      <w:r w:rsidRPr="00AE0FF6">
        <w:rPr>
          <w:rFonts w:ascii="SimSun" w:hAnsi="SimSun" w:hint="eastAsia"/>
          <w:sz w:val="21"/>
        </w:rPr>
        <w:t>里斯本联盟大会通过</w:t>
      </w:r>
      <w:r>
        <w:rPr>
          <w:rFonts w:ascii="SimSun" w:hAnsi="SimSun" w:hint="eastAsia"/>
          <w:sz w:val="21"/>
        </w:rPr>
        <w:t>了</w:t>
      </w:r>
      <w:r w:rsidRPr="00AE0FF6">
        <w:rPr>
          <w:rFonts w:ascii="SimSun" w:hAnsi="SimSun" w:hint="eastAsia"/>
          <w:sz w:val="21"/>
        </w:rPr>
        <w:t>文件LI/A/39/1附件中所列的《原产地名称保护及国际注册里斯本协定与原产地名称和地理标志里斯本协定日内瓦文本共同实施细则》修正案，生效日期为2023年1月1日。</w:t>
      </w:r>
    </w:p>
    <w:p w14:paraId="30D25363" w14:textId="1AA88D5F" w:rsidR="00A9461C" w:rsidRPr="00202C79" w:rsidRDefault="004813E8" w:rsidP="00202C79">
      <w:pPr>
        <w:keepNext/>
        <w:spacing w:beforeLines="100" w:before="240" w:line="340" w:lineRule="atLeast"/>
        <w:jc w:val="both"/>
        <w:rPr>
          <w:rFonts w:ascii="KaiTi" w:eastAsia="KaiTi" w:hAnsi="KaiTi" w:cs="SimSun"/>
          <w:sz w:val="21"/>
          <w:szCs w:val="21"/>
        </w:rPr>
      </w:pPr>
      <w:r w:rsidRPr="00202C79">
        <w:rPr>
          <w:rFonts w:ascii="KaiTi" w:eastAsia="KaiTi" w:hAnsi="KaiTi" w:cs="SimSun"/>
          <w:sz w:val="21"/>
          <w:szCs w:val="21"/>
        </w:rPr>
        <w:t>统一编排议程第1</w:t>
      </w:r>
      <w:r w:rsidR="00D04315" w:rsidRPr="00202C79">
        <w:rPr>
          <w:rFonts w:ascii="KaiTi" w:eastAsia="KaiTi" w:hAnsi="KaiTi" w:cs="SimSun"/>
          <w:sz w:val="21"/>
          <w:szCs w:val="21"/>
        </w:rPr>
        <w:t>8</w:t>
      </w:r>
      <w:r w:rsidRPr="00202C79">
        <w:rPr>
          <w:rFonts w:ascii="KaiTi" w:eastAsia="KaiTi" w:hAnsi="KaiTi" w:cs="SimSun"/>
          <w:sz w:val="21"/>
          <w:szCs w:val="21"/>
        </w:rPr>
        <w:t>项</w:t>
      </w:r>
    </w:p>
    <w:p w14:paraId="0FD5CA98" w14:textId="1C1540C2" w:rsidR="00A9461C" w:rsidRPr="00202C79" w:rsidRDefault="004813E8" w:rsidP="00202C79">
      <w:pPr>
        <w:keepNext/>
        <w:spacing w:afterLines="50" w:after="120" w:line="340" w:lineRule="atLeast"/>
        <w:jc w:val="both"/>
        <w:rPr>
          <w:rFonts w:ascii="SimHei" w:eastAsia="SimHei"/>
          <w:sz w:val="21"/>
          <w:szCs w:val="21"/>
        </w:rPr>
      </w:pPr>
      <w:r w:rsidRPr="00202C79">
        <w:rPr>
          <w:rFonts w:ascii="SimHei" w:eastAsia="SimHei" w:hint="eastAsia"/>
          <w:sz w:val="21"/>
          <w:szCs w:val="21"/>
        </w:rPr>
        <w:t>布达佩斯联盟大会</w:t>
      </w:r>
    </w:p>
    <w:p w14:paraId="17C9E397" w14:textId="6F577CD6" w:rsidR="00A9461C" w:rsidRPr="00202C79" w:rsidRDefault="00745AC7" w:rsidP="00202C79">
      <w:pPr>
        <w:pStyle w:val="ONUME"/>
        <w:tabs>
          <w:tab w:val="clear" w:pos="2637"/>
        </w:tabs>
        <w:overflowPunct w:val="0"/>
        <w:spacing w:afterLines="50" w:after="120" w:line="340" w:lineRule="atLeast"/>
        <w:ind w:left="0"/>
        <w:jc w:val="both"/>
        <w:rPr>
          <w:rFonts w:ascii="SimSun" w:hAnsi="SimSun"/>
          <w:sz w:val="21"/>
        </w:rPr>
      </w:pPr>
      <w:r w:rsidRPr="00202C79">
        <w:rPr>
          <w:rFonts w:ascii="SimSun" w:hAnsi="SimSun"/>
          <w:sz w:val="21"/>
        </w:rPr>
        <w:t>讨论依据文件</w:t>
      </w:r>
      <w:r w:rsidR="00A9461C" w:rsidRPr="00202C79">
        <w:rPr>
          <w:rFonts w:ascii="SimSun" w:hAnsi="SimSun"/>
          <w:sz w:val="21"/>
        </w:rPr>
        <w:t>BP/A/39/1</w:t>
      </w:r>
      <w:r w:rsidRPr="00202C79">
        <w:rPr>
          <w:rFonts w:ascii="SimSun" w:hAnsi="SimSun" w:hint="eastAsia"/>
          <w:sz w:val="21"/>
        </w:rPr>
        <w:t>进行。</w:t>
      </w:r>
    </w:p>
    <w:p w14:paraId="72378A9D" w14:textId="6762C5D8" w:rsidR="00F00A1C" w:rsidRPr="00F00A1C" w:rsidRDefault="00F00A1C" w:rsidP="00F00A1C">
      <w:pPr>
        <w:pStyle w:val="ONUME"/>
        <w:tabs>
          <w:tab w:val="clear" w:pos="2637"/>
        </w:tabs>
        <w:overflowPunct w:val="0"/>
        <w:spacing w:afterLines="50" w:after="120" w:line="340" w:lineRule="atLeast"/>
        <w:ind w:left="567"/>
        <w:jc w:val="both"/>
        <w:rPr>
          <w:rFonts w:ascii="SimSun" w:hAnsi="SimSun"/>
          <w:sz w:val="21"/>
        </w:rPr>
      </w:pPr>
      <w:r w:rsidRPr="00F00A1C">
        <w:rPr>
          <w:rFonts w:ascii="SimSun" w:hAnsi="SimSun" w:hint="eastAsia"/>
          <w:sz w:val="21"/>
        </w:rPr>
        <w:t>布达佩斯联盟大会：</w:t>
      </w:r>
    </w:p>
    <w:p w14:paraId="57CD9754" w14:textId="4AF0BFCA" w:rsidR="00F00A1C" w:rsidRPr="00F00A1C" w:rsidRDefault="00F00A1C" w:rsidP="00F00A1C">
      <w:pPr>
        <w:pStyle w:val="ONUME"/>
        <w:numPr>
          <w:ilvl w:val="0"/>
          <w:numId w:val="0"/>
        </w:numPr>
        <w:overflowPunct w:val="0"/>
        <w:spacing w:afterLines="50" w:after="120" w:line="340" w:lineRule="atLeast"/>
        <w:ind w:left="1134"/>
        <w:rPr>
          <w:rFonts w:ascii="SimSun" w:hAnsi="SimSun"/>
          <w:sz w:val="21"/>
        </w:rPr>
      </w:pPr>
      <w:r w:rsidRPr="00F00A1C">
        <w:rPr>
          <w:rFonts w:ascii="SimSun" w:hAnsi="SimSun" w:hint="eastAsia"/>
          <w:sz w:val="21"/>
        </w:rPr>
        <w:t>(</w:t>
      </w:r>
      <w:proofErr w:type="spellStart"/>
      <w:r w:rsidRPr="00F00A1C">
        <w:rPr>
          <w:rFonts w:ascii="SimSun" w:hAnsi="SimSun" w:hint="eastAsia"/>
          <w:sz w:val="21"/>
        </w:rPr>
        <w:t>i</w:t>
      </w:r>
      <w:proofErr w:type="spellEnd"/>
      <w:r w:rsidRPr="00F00A1C">
        <w:rPr>
          <w:rFonts w:ascii="SimSun" w:hAnsi="SimSun" w:hint="eastAsia"/>
          <w:sz w:val="21"/>
        </w:rPr>
        <w:t>)</w:t>
      </w:r>
      <w:r>
        <w:rPr>
          <w:rFonts w:ascii="SimSun" w:hAnsi="SimSun"/>
          <w:sz w:val="21"/>
        </w:rPr>
        <w:tab/>
      </w:r>
      <w:r w:rsidRPr="00F00A1C">
        <w:rPr>
          <w:rFonts w:ascii="SimSun" w:hAnsi="SimSun" w:hint="eastAsia"/>
          <w:sz w:val="21"/>
        </w:rPr>
        <w:t>按文件BP/A/39/1第8段中所列，确定</w:t>
      </w:r>
      <w:r>
        <w:rPr>
          <w:rFonts w:ascii="SimSun" w:hAnsi="SimSun" w:hint="eastAsia"/>
          <w:sz w:val="21"/>
        </w:rPr>
        <w:t>了</w:t>
      </w:r>
      <w:r w:rsidRPr="00F00A1C">
        <w:rPr>
          <w:rFonts w:ascii="SimSun" w:hAnsi="SimSun" w:hint="eastAsia"/>
          <w:sz w:val="21"/>
        </w:rPr>
        <w:t>表格BP/12的内容；</w:t>
      </w:r>
    </w:p>
    <w:p w14:paraId="053359BF" w14:textId="55C36D48" w:rsidR="00F00A1C" w:rsidRPr="00F00A1C" w:rsidRDefault="00F00A1C" w:rsidP="00F00A1C">
      <w:pPr>
        <w:pStyle w:val="ONUME"/>
        <w:numPr>
          <w:ilvl w:val="0"/>
          <w:numId w:val="0"/>
        </w:numPr>
        <w:overflowPunct w:val="0"/>
        <w:spacing w:afterLines="50" w:after="120" w:line="340" w:lineRule="atLeast"/>
        <w:ind w:left="1134"/>
        <w:rPr>
          <w:rFonts w:ascii="SimSun" w:hAnsi="SimSun"/>
          <w:sz w:val="21"/>
        </w:rPr>
      </w:pPr>
      <w:r w:rsidRPr="00F00A1C">
        <w:rPr>
          <w:rFonts w:ascii="SimSun" w:hAnsi="SimSun" w:hint="eastAsia"/>
          <w:sz w:val="21"/>
        </w:rPr>
        <w:lastRenderedPageBreak/>
        <w:t>(ii)</w:t>
      </w:r>
      <w:r>
        <w:rPr>
          <w:rFonts w:ascii="SimSun" w:hAnsi="SimSun"/>
          <w:sz w:val="21"/>
        </w:rPr>
        <w:tab/>
      </w:r>
      <w:r w:rsidRPr="00F00A1C">
        <w:rPr>
          <w:rFonts w:ascii="SimSun" w:hAnsi="SimSun" w:hint="eastAsia"/>
          <w:sz w:val="21"/>
        </w:rPr>
        <w:t>注意</w:t>
      </w:r>
      <w:r>
        <w:rPr>
          <w:rFonts w:ascii="SimSun" w:hAnsi="SimSun" w:hint="eastAsia"/>
          <w:sz w:val="21"/>
        </w:rPr>
        <w:t>到</w:t>
      </w:r>
      <w:r w:rsidRPr="00F00A1C">
        <w:rPr>
          <w:rFonts w:ascii="SimSun" w:hAnsi="SimSun" w:hint="eastAsia"/>
          <w:sz w:val="21"/>
        </w:rPr>
        <w:t>文件BP/A/39/1第9段的内容；</w:t>
      </w:r>
    </w:p>
    <w:p w14:paraId="1E069AE7" w14:textId="3EB27C45" w:rsidR="00F00A1C" w:rsidRPr="00F00A1C" w:rsidRDefault="00F00A1C" w:rsidP="00F00A1C">
      <w:pPr>
        <w:pStyle w:val="ONUME"/>
        <w:numPr>
          <w:ilvl w:val="0"/>
          <w:numId w:val="0"/>
        </w:numPr>
        <w:overflowPunct w:val="0"/>
        <w:spacing w:afterLines="50" w:after="120" w:line="340" w:lineRule="atLeast"/>
        <w:ind w:left="1134"/>
        <w:rPr>
          <w:rFonts w:ascii="SimSun" w:hAnsi="SimSun"/>
          <w:sz w:val="21"/>
        </w:rPr>
      </w:pPr>
      <w:r w:rsidRPr="00F00A1C">
        <w:rPr>
          <w:rFonts w:ascii="SimSun" w:hAnsi="SimSun" w:hint="eastAsia"/>
          <w:sz w:val="21"/>
        </w:rPr>
        <w:t>(iii)</w:t>
      </w:r>
      <w:r>
        <w:rPr>
          <w:rFonts w:ascii="SimSun" w:hAnsi="SimSun"/>
          <w:sz w:val="21"/>
        </w:rPr>
        <w:tab/>
      </w:r>
      <w:r w:rsidRPr="00F00A1C">
        <w:rPr>
          <w:rFonts w:ascii="SimSun" w:hAnsi="SimSun" w:hint="eastAsia"/>
          <w:sz w:val="21"/>
        </w:rPr>
        <w:t>按文件BP/A/39/1第11段所列，指定</w:t>
      </w:r>
      <w:r>
        <w:rPr>
          <w:rFonts w:ascii="SimSun" w:hAnsi="SimSun" w:hint="eastAsia"/>
          <w:sz w:val="21"/>
        </w:rPr>
        <w:t>了</w:t>
      </w:r>
      <w:r w:rsidRPr="00F00A1C">
        <w:rPr>
          <w:rFonts w:ascii="SimSun" w:hAnsi="SimSun" w:hint="eastAsia"/>
          <w:sz w:val="21"/>
        </w:rPr>
        <w:t>表格BP/4、BP/5、BP/6和BP/9的语言；并</w:t>
      </w:r>
    </w:p>
    <w:p w14:paraId="372CDE70" w14:textId="03AC07BD" w:rsidR="00A9461C" w:rsidRPr="00202C79" w:rsidRDefault="00F00A1C" w:rsidP="00F00A1C">
      <w:pPr>
        <w:pStyle w:val="ONUME"/>
        <w:numPr>
          <w:ilvl w:val="0"/>
          <w:numId w:val="0"/>
        </w:numPr>
        <w:overflowPunct w:val="0"/>
        <w:spacing w:afterLines="50" w:after="120" w:line="340" w:lineRule="atLeast"/>
        <w:ind w:left="1134"/>
        <w:rPr>
          <w:rFonts w:ascii="SimSun" w:hAnsi="SimSun"/>
          <w:sz w:val="21"/>
        </w:rPr>
      </w:pPr>
      <w:r w:rsidRPr="00F00A1C">
        <w:rPr>
          <w:rFonts w:ascii="SimSun" w:hAnsi="SimSun" w:hint="eastAsia"/>
          <w:sz w:val="21"/>
        </w:rPr>
        <w:t>(iv)</w:t>
      </w:r>
      <w:r>
        <w:rPr>
          <w:rFonts w:ascii="SimSun" w:hAnsi="SimSun"/>
          <w:sz w:val="21"/>
        </w:rPr>
        <w:tab/>
      </w:r>
      <w:r w:rsidRPr="00F00A1C">
        <w:rPr>
          <w:rFonts w:ascii="SimSun" w:hAnsi="SimSun" w:hint="eastAsia"/>
          <w:sz w:val="21"/>
        </w:rPr>
        <w:t>通过</w:t>
      </w:r>
      <w:r>
        <w:rPr>
          <w:rFonts w:ascii="SimSun" w:hAnsi="SimSun" w:hint="eastAsia"/>
          <w:sz w:val="21"/>
        </w:rPr>
        <w:t>了</w:t>
      </w:r>
      <w:r w:rsidRPr="00F00A1C">
        <w:rPr>
          <w:rFonts w:ascii="SimSun" w:hAnsi="SimSun" w:hint="eastAsia"/>
          <w:sz w:val="21"/>
        </w:rPr>
        <w:t>附件二所列的《布达佩斯条约实施细则》的拟议修正案，于2023年1月1日生效。</w:t>
      </w:r>
    </w:p>
    <w:p w14:paraId="4F5E4C92" w14:textId="704EB27F" w:rsidR="00A9461C" w:rsidRPr="00202C79" w:rsidRDefault="004813E8" w:rsidP="00202C79">
      <w:pPr>
        <w:keepNext/>
        <w:spacing w:beforeLines="100" w:before="240" w:line="340" w:lineRule="atLeast"/>
        <w:jc w:val="both"/>
        <w:rPr>
          <w:rFonts w:ascii="KaiTi" w:eastAsia="KaiTi" w:hAnsi="KaiTi" w:cs="SimSun"/>
          <w:sz w:val="21"/>
          <w:szCs w:val="21"/>
        </w:rPr>
      </w:pPr>
      <w:r w:rsidRPr="00202C79">
        <w:rPr>
          <w:rFonts w:ascii="KaiTi" w:eastAsia="KaiTi" w:hAnsi="KaiTi" w:cs="SimSun"/>
          <w:sz w:val="21"/>
          <w:szCs w:val="21"/>
        </w:rPr>
        <w:t>统一编排议程第1</w:t>
      </w:r>
      <w:r w:rsidR="008A02D6" w:rsidRPr="00202C79">
        <w:rPr>
          <w:rFonts w:ascii="KaiTi" w:eastAsia="KaiTi" w:hAnsi="KaiTi" w:cs="SimSun"/>
          <w:sz w:val="21"/>
          <w:szCs w:val="21"/>
        </w:rPr>
        <w:t>9</w:t>
      </w:r>
      <w:r w:rsidRPr="00202C79">
        <w:rPr>
          <w:rFonts w:ascii="KaiTi" w:eastAsia="KaiTi" w:hAnsi="KaiTi" w:cs="SimSun"/>
          <w:sz w:val="21"/>
          <w:szCs w:val="21"/>
        </w:rPr>
        <w:t>项</w:t>
      </w:r>
    </w:p>
    <w:p w14:paraId="6FAC6DBB" w14:textId="6FA64C21" w:rsidR="00A9461C" w:rsidRPr="00202C79" w:rsidRDefault="004813E8" w:rsidP="00202C79">
      <w:pPr>
        <w:keepNext/>
        <w:spacing w:afterLines="50" w:after="120" w:line="340" w:lineRule="atLeast"/>
        <w:jc w:val="both"/>
        <w:rPr>
          <w:rFonts w:ascii="SimHei" w:eastAsia="SimHei"/>
          <w:sz w:val="21"/>
          <w:szCs w:val="21"/>
        </w:rPr>
      </w:pPr>
      <w:r w:rsidRPr="00202C79">
        <w:rPr>
          <w:rFonts w:ascii="SimHei" w:eastAsia="SimHei" w:hint="eastAsia"/>
          <w:sz w:val="21"/>
          <w:szCs w:val="21"/>
        </w:rPr>
        <w:t>向乌克兰的创新和创意部门及知识产权制度提供援助和支持</w:t>
      </w:r>
    </w:p>
    <w:p w14:paraId="44FA7FF7" w14:textId="270758D3" w:rsidR="00A9461C" w:rsidRPr="00202C79" w:rsidRDefault="00745AC7" w:rsidP="00202C79">
      <w:pPr>
        <w:pStyle w:val="ONUME"/>
        <w:tabs>
          <w:tab w:val="clear" w:pos="2637"/>
        </w:tabs>
        <w:overflowPunct w:val="0"/>
        <w:spacing w:afterLines="50" w:after="120" w:line="340" w:lineRule="atLeast"/>
        <w:ind w:left="0"/>
        <w:jc w:val="both"/>
        <w:rPr>
          <w:rFonts w:ascii="SimSun" w:hAnsi="SimSun"/>
          <w:sz w:val="21"/>
        </w:rPr>
      </w:pPr>
      <w:r w:rsidRPr="00202C79">
        <w:rPr>
          <w:rFonts w:ascii="SimSun" w:hAnsi="SimSun"/>
          <w:sz w:val="21"/>
        </w:rPr>
        <w:t>讨论依据文件</w:t>
      </w:r>
      <w:r w:rsidR="00CB42DF" w:rsidRPr="00202C79">
        <w:rPr>
          <w:rFonts w:ascii="SimSun" w:hAnsi="SimSun"/>
          <w:sz w:val="21"/>
        </w:rPr>
        <w:t>A/63/8</w:t>
      </w:r>
      <w:r w:rsidRPr="00202C79">
        <w:rPr>
          <w:rFonts w:ascii="SimSun" w:hAnsi="SimSun" w:hint="eastAsia"/>
          <w:sz w:val="21"/>
        </w:rPr>
        <w:t>进行。</w:t>
      </w:r>
    </w:p>
    <w:p w14:paraId="200E7676" w14:textId="592F621B" w:rsidR="005C4939" w:rsidRPr="005C4939" w:rsidRDefault="005C4939" w:rsidP="005C4939">
      <w:pPr>
        <w:pStyle w:val="ONUME"/>
        <w:tabs>
          <w:tab w:val="clear" w:pos="2637"/>
        </w:tabs>
        <w:overflowPunct w:val="0"/>
        <w:spacing w:afterLines="50" w:after="120" w:line="340" w:lineRule="atLeast"/>
        <w:ind w:left="567"/>
        <w:jc w:val="both"/>
        <w:rPr>
          <w:rFonts w:ascii="SimSun" w:hAnsi="SimSun"/>
          <w:sz w:val="21"/>
        </w:rPr>
      </w:pPr>
      <w:r w:rsidRPr="005C4939">
        <w:rPr>
          <w:rFonts w:ascii="SimSun" w:hAnsi="SimSun" w:hint="eastAsia"/>
          <w:sz w:val="21"/>
        </w:rPr>
        <w:t>俄罗斯联邦代表团对</w:t>
      </w:r>
      <w:r>
        <w:rPr>
          <w:rFonts w:ascii="SimSun" w:hAnsi="SimSun" w:hint="eastAsia"/>
          <w:sz w:val="21"/>
        </w:rPr>
        <w:t>文件</w:t>
      </w:r>
      <w:r w:rsidRPr="005C4939">
        <w:rPr>
          <w:rFonts w:ascii="SimSun" w:hAnsi="SimSun" w:hint="eastAsia"/>
          <w:sz w:val="21"/>
        </w:rPr>
        <w:t>A/63/8附件</w:t>
      </w:r>
      <w:r>
        <w:rPr>
          <w:rFonts w:ascii="SimSun" w:hAnsi="SimSun" w:hint="eastAsia"/>
          <w:sz w:val="21"/>
        </w:rPr>
        <w:t>中所载</w:t>
      </w:r>
      <w:r w:rsidRPr="005C4939">
        <w:rPr>
          <w:rFonts w:ascii="SimSun" w:hAnsi="SimSun" w:hint="eastAsia"/>
          <w:sz w:val="21"/>
        </w:rPr>
        <w:t>的拟议决定提出了修正案，乌克兰代表团要求对此进行表决，美利坚合众国代表团附议。经表决，以12票</w:t>
      </w:r>
      <w:r>
        <w:rPr>
          <w:rFonts w:ascii="SimSun" w:hAnsi="SimSun" w:hint="eastAsia"/>
          <w:sz w:val="21"/>
        </w:rPr>
        <w:t>“</w:t>
      </w:r>
      <w:r w:rsidRPr="005C4939">
        <w:rPr>
          <w:rFonts w:ascii="SimSun" w:hAnsi="SimSun" w:hint="eastAsia"/>
          <w:sz w:val="21"/>
        </w:rPr>
        <w:t>赞成</w:t>
      </w:r>
      <w:r>
        <w:rPr>
          <w:rFonts w:ascii="SimSun" w:hAnsi="SimSun" w:hint="eastAsia"/>
          <w:sz w:val="21"/>
        </w:rPr>
        <w:t>”</w:t>
      </w:r>
      <w:r w:rsidRPr="005C4939">
        <w:rPr>
          <w:rFonts w:ascii="SimSun" w:hAnsi="SimSun" w:hint="eastAsia"/>
          <w:sz w:val="21"/>
        </w:rPr>
        <w:t>、63票</w:t>
      </w:r>
      <w:r>
        <w:rPr>
          <w:rFonts w:ascii="SimSun" w:hAnsi="SimSun" w:hint="eastAsia"/>
          <w:sz w:val="21"/>
        </w:rPr>
        <w:t>“</w:t>
      </w:r>
      <w:r w:rsidRPr="005C4939">
        <w:rPr>
          <w:rFonts w:ascii="SimSun" w:hAnsi="SimSun" w:hint="eastAsia"/>
          <w:sz w:val="21"/>
        </w:rPr>
        <w:t>反对</w:t>
      </w:r>
      <w:r>
        <w:rPr>
          <w:rFonts w:ascii="SimSun" w:hAnsi="SimSun" w:hint="eastAsia"/>
          <w:sz w:val="21"/>
        </w:rPr>
        <w:t>”</w:t>
      </w:r>
      <w:r w:rsidRPr="005C4939">
        <w:rPr>
          <w:rFonts w:ascii="SimSun" w:hAnsi="SimSun" w:hint="eastAsia"/>
          <w:sz w:val="21"/>
        </w:rPr>
        <w:t>和43票</w:t>
      </w:r>
      <w:r>
        <w:rPr>
          <w:rFonts w:ascii="SimSun" w:hAnsi="SimSun" w:hint="eastAsia"/>
          <w:sz w:val="21"/>
        </w:rPr>
        <w:t>“</w:t>
      </w:r>
      <w:r w:rsidRPr="005C4939">
        <w:rPr>
          <w:rFonts w:ascii="SimSun" w:hAnsi="SimSun" w:hint="eastAsia"/>
          <w:sz w:val="21"/>
        </w:rPr>
        <w:t>弃权</w:t>
      </w:r>
      <w:r>
        <w:rPr>
          <w:rFonts w:ascii="SimSun" w:hAnsi="SimSun" w:hint="eastAsia"/>
          <w:sz w:val="21"/>
        </w:rPr>
        <w:t>”</w:t>
      </w:r>
      <w:r w:rsidRPr="005C4939">
        <w:rPr>
          <w:rFonts w:ascii="SimSun" w:hAnsi="SimSun" w:hint="eastAsia"/>
          <w:sz w:val="21"/>
        </w:rPr>
        <w:t>，</w:t>
      </w:r>
      <w:r>
        <w:rPr>
          <w:rFonts w:ascii="SimSun" w:hAnsi="SimSun" w:hint="eastAsia"/>
          <w:sz w:val="21"/>
        </w:rPr>
        <w:t>文件</w:t>
      </w:r>
      <w:r w:rsidRPr="005C4939">
        <w:rPr>
          <w:rFonts w:ascii="SimSun" w:hAnsi="SimSun" w:hint="eastAsia"/>
          <w:sz w:val="21"/>
        </w:rPr>
        <w:t>A/63/8附件</w:t>
      </w:r>
      <w:r>
        <w:rPr>
          <w:rFonts w:ascii="SimSun" w:hAnsi="SimSun" w:hint="eastAsia"/>
          <w:sz w:val="21"/>
        </w:rPr>
        <w:t>中</w:t>
      </w:r>
      <w:r w:rsidRPr="005C4939">
        <w:rPr>
          <w:rFonts w:ascii="SimSun" w:hAnsi="SimSun" w:hint="eastAsia"/>
          <w:sz w:val="21"/>
        </w:rPr>
        <w:t>所载</w:t>
      </w:r>
      <w:r>
        <w:rPr>
          <w:rFonts w:ascii="SimSun" w:hAnsi="SimSun" w:hint="eastAsia"/>
          <w:sz w:val="21"/>
        </w:rPr>
        <w:t>的</w:t>
      </w:r>
      <w:r w:rsidRPr="005C4939">
        <w:rPr>
          <w:rFonts w:ascii="SimSun" w:hAnsi="SimSun" w:hint="eastAsia"/>
          <w:sz w:val="21"/>
        </w:rPr>
        <w:t>拟议决定的修正案未获通过。</w:t>
      </w:r>
    </w:p>
    <w:p w14:paraId="65E34B0E" w14:textId="32034375" w:rsidR="005C4939" w:rsidRPr="005C4939" w:rsidRDefault="005C4939" w:rsidP="005C4939">
      <w:pPr>
        <w:pStyle w:val="ONUME"/>
        <w:tabs>
          <w:tab w:val="clear" w:pos="2637"/>
        </w:tabs>
        <w:overflowPunct w:val="0"/>
        <w:spacing w:afterLines="50" w:after="120" w:line="340" w:lineRule="atLeast"/>
        <w:ind w:left="567"/>
        <w:jc w:val="both"/>
        <w:rPr>
          <w:rFonts w:ascii="SimSun" w:hAnsi="SimSun"/>
          <w:sz w:val="21"/>
        </w:rPr>
      </w:pPr>
      <w:r w:rsidRPr="005C4939">
        <w:rPr>
          <w:rFonts w:ascii="SimSun" w:hAnsi="SimSun" w:hint="eastAsia"/>
          <w:sz w:val="21"/>
        </w:rPr>
        <w:t>俄罗斯联邦代表团随后要求对</w:t>
      </w:r>
      <w:r>
        <w:rPr>
          <w:rFonts w:ascii="SimSun" w:hAnsi="SimSun" w:hint="eastAsia"/>
          <w:sz w:val="21"/>
        </w:rPr>
        <w:t>文件</w:t>
      </w:r>
      <w:r w:rsidRPr="005C4939">
        <w:rPr>
          <w:rFonts w:ascii="SimSun" w:hAnsi="SimSun" w:hint="eastAsia"/>
          <w:sz w:val="21"/>
        </w:rPr>
        <w:t>A/63/8附件</w:t>
      </w:r>
      <w:r w:rsidR="005F6B8F">
        <w:rPr>
          <w:rFonts w:ascii="SimSun" w:hAnsi="SimSun" w:hint="eastAsia"/>
          <w:sz w:val="21"/>
        </w:rPr>
        <w:t>中</w:t>
      </w:r>
      <w:r w:rsidRPr="005C4939">
        <w:rPr>
          <w:rFonts w:ascii="SimSun" w:hAnsi="SimSun" w:hint="eastAsia"/>
          <w:sz w:val="21"/>
        </w:rPr>
        <w:t>所载的拟议决定进行表决，伊朗伊斯兰共和国代表团附议。经表决，以71票</w:t>
      </w:r>
      <w:r w:rsidR="005F6B8F">
        <w:rPr>
          <w:rFonts w:ascii="SimSun" w:hAnsi="SimSun" w:hint="eastAsia"/>
          <w:sz w:val="21"/>
        </w:rPr>
        <w:t>“</w:t>
      </w:r>
      <w:r w:rsidRPr="005C4939">
        <w:rPr>
          <w:rFonts w:ascii="SimSun" w:hAnsi="SimSun" w:hint="eastAsia"/>
          <w:sz w:val="21"/>
        </w:rPr>
        <w:t>赞成</w:t>
      </w:r>
      <w:r w:rsidR="005F6B8F">
        <w:rPr>
          <w:rFonts w:ascii="SimSun" w:hAnsi="SimSun" w:hint="eastAsia"/>
          <w:sz w:val="21"/>
        </w:rPr>
        <w:t>”</w:t>
      </w:r>
      <w:r w:rsidRPr="005C4939">
        <w:rPr>
          <w:rFonts w:ascii="SimSun" w:hAnsi="SimSun" w:hint="eastAsia"/>
          <w:sz w:val="21"/>
        </w:rPr>
        <w:t>、10票</w:t>
      </w:r>
      <w:r w:rsidR="005F6B8F">
        <w:rPr>
          <w:rFonts w:ascii="SimSun" w:hAnsi="SimSun" w:hint="eastAsia"/>
          <w:sz w:val="21"/>
        </w:rPr>
        <w:t>“</w:t>
      </w:r>
      <w:r w:rsidRPr="005C4939">
        <w:rPr>
          <w:rFonts w:ascii="SimSun" w:hAnsi="SimSun" w:hint="eastAsia"/>
          <w:sz w:val="21"/>
        </w:rPr>
        <w:t>反对</w:t>
      </w:r>
      <w:r w:rsidR="005F6B8F">
        <w:rPr>
          <w:rFonts w:ascii="SimSun" w:hAnsi="SimSun" w:hint="eastAsia"/>
          <w:sz w:val="21"/>
        </w:rPr>
        <w:t>”</w:t>
      </w:r>
      <w:r w:rsidRPr="005C4939">
        <w:rPr>
          <w:rFonts w:ascii="SimSun" w:hAnsi="SimSun" w:hint="eastAsia"/>
          <w:sz w:val="21"/>
        </w:rPr>
        <w:t>和37票</w:t>
      </w:r>
      <w:r w:rsidR="005F6B8F">
        <w:rPr>
          <w:rFonts w:ascii="SimSun" w:hAnsi="SimSun" w:hint="eastAsia"/>
          <w:sz w:val="21"/>
        </w:rPr>
        <w:t>“</w:t>
      </w:r>
      <w:r w:rsidRPr="005C4939">
        <w:rPr>
          <w:rFonts w:ascii="SimSun" w:hAnsi="SimSun" w:hint="eastAsia"/>
          <w:sz w:val="21"/>
        </w:rPr>
        <w:t>弃权</w:t>
      </w:r>
      <w:r w:rsidR="005F6B8F">
        <w:rPr>
          <w:rFonts w:ascii="SimSun" w:hAnsi="SimSun" w:hint="eastAsia"/>
          <w:sz w:val="21"/>
        </w:rPr>
        <w:t>”</w:t>
      </w:r>
      <w:r w:rsidRPr="005C4939">
        <w:rPr>
          <w:rFonts w:ascii="SimSun" w:hAnsi="SimSun" w:hint="eastAsia"/>
          <w:sz w:val="21"/>
        </w:rPr>
        <w:t>，</w:t>
      </w:r>
      <w:r w:rsidR="005F6B8F">
        <w:rPr>
          <w:rFonts w:ascii="SimSun" w:hAnsi="SimSun" w:hint="eastAsia"/>
          <w:sz w:val="21"/>
        </w:rPr>
        <w:t>文件</w:t>
      </w:r>
      <w:r w:rsidRPr="005C4939">
        <w:rPr>
          <w:rFonts w:ascii="SimSun" w:hAnsi="SimSun" w:hint="eastAsia"/>
          <w:sz w:val="21"/>
        </w:rPr>
        <w:t>A/63/8附件中所载的拟议决定获得通过。</w:t>
      </w:r>
    </w:p>
    <w:p w14:paraId="590C0943" w14:textId="17ECA269" w:rsidR="00A9461C" w:rsidRDefault="005C4939" w:rsidP="005C4939">
      <w:pPr>
        <w:pStyle w:val="ONUME"/>
        <w:tabs>
          <w:tab w:val="clear" w:pos="2637"/>
        </w:tabs>
        <w:overflowPunct w:val="0"/>
        <w:spacing w:afterLines="50" w:after="120" w:line="340" w:lineRule="atLeast"/>
        <w:ind w:left="567"/>
        <w:jc w:val="both"/>
        <w:rPr>
          <w:rFonts w:ascii="SimSun" w:hAnsi="SimSun"/>
          <w:sz w:val="21"/>
        </w:rPr>
      </w:pPr>
      <w:r w:rsidRPr="005C4939">
        <w:rPr>
          <w:rFonts w:ascii="SimSun" w:hAnsi="SimSun" w:hint="eastAsia"/>
          <w:sz w:val="21"/>
        </w:rPr>
        <w:t>因此，</w:t>
      </w:r>
      <w:r w:rsidR="005F6B8F">
        <w:rPr>
          <w:rFonts w:ascii="SimSun" w:hAnsi="SimSun" w:hint="eastAsia"/>
          <w:sz w:val="21"/>
        </w:rPr>
        <w:t>产权组织</w:t>
      </w:r>
      <w:r w:rsidRPr="005C4939">
        <w:rPr>
          <w:rFonts w:ascii="SimSun" w:hAnsi="SimSun" w:hint="eastAsia"/>
          <w:sz w:val="21"/>
        </w:rPr>
        <w:t>各大会</w:t>
      </w:r>
      <w:r w:rsidR="005F6B8F">
        <w:rPr>
          <w:rFonts w:ascii="SimSun" w:hAnsi="SimSun" w:hint="eastAsia"/>
          <w:sz w:val="21"/>
        </w:rPr>
        <w:t>各自就其所涉事宜：</w:t>
      </w:r>
    </w:p>
    <w:p w14:paraId="3A14256A" w14:textId="77777777" w:rsidR="005F6B8F" w:rsidRPr="005F6B8F" w:rsidRDefault="005F6B8F" w:rsidP="005F6B8F">
      <w:pPr>
        <w:overflowPunct w:val="0"/>
        <w:spacing w:afterLines="50" w:after="120" w:line="340" w:lineRule="atLeast"/>
        <w:ind w:left="1134"/>
        <w:rPr>
          <w:rFonts w:ascii="KaiTi" w:eastAsia="KaiTi" w:hAnsi="KaiTi" w:cs="Calibri"/>
          <w:sz w:val="21"/>
          <w:szCs w:val="22"/>
        </w:rPr>
      </w:pPr>
      <w:r w:rsidRPr="005F6B8F">
        <w:rPr>
          <w:rFonts w:ascii="KaiTi" w:eastAsia="KaiTi" w:hAnsi="KaiTi" w:cs="Calibri" w:hint="eastAsia"/>
          <w:sz w:val="21"/>
          <w:szCs w:val="22"/>
        </w:rPr>
        <w:t>回顾</w:t>
      </w:r>
    </w:p>
    <w:p w14:paraId="31EC1718" w14:textId="77777777" w:rsidR="005F6B8F" w:rsidRPr="005F6B8F" w:rsidRDefault="005F6B8F" w:rsidP="00005EC0">
      <w:pPr>
        <w:numPr>
          <w:ilvl w:val="0"/>
          <w:numId w:val="16"/>
        </w:numPr>
        <w:overflowPunct w:val="0"/>
        <w:autoSpaceDE w:val="0"/>
        <w:autoSpaceDN w:val="0"/>
        <w:spacing w:afterLines="50" w:after="120" w:line="340" w:lineRule="atLeast"/>
        <w:ind w:left="1701" w:hanging="567"/>
        <w:jc w:val="both"/>
        <w:rPr>
          <w:rFonts w:ascii="Calibri" w:eastAsia="Calibri" w:hAnsi="Calibri" w:cs="Calibri"/>
          <w:sz w:val="21"/>
          <w:szCs w:val="22"/>
        </w:rPr>
      </w:pPr>
      <w:r w:rsidRPr="005F6B8F">
        <w:rPr>
          <w:rFonts w:ascii="SimSun" w:hAnsi="SimSun" w:cs="Calibri" w:hint="eastAsia"/>
          <w:sz w:val="21"/>
          <w:szCs w:val="22"/>
        </w:rPr>
        <w:t>《联合国宪章》所揭示的各项原则、宗旨和目标；</w:t>
      </w:r>
    </w:p>
    <w:p w14:paraId="493EC76A" w14:textId="77777777" w:rsidR="005F6B8F" w:rsidRPr="005F6B8F" w:rsidRDefault="005F6B8F" w:rsidP="00005EC0">
      <w:pPr>
        <w:numPr>
          <w:ilvl w:val="0"/>
          <w:numId w:val="16"/>
        </w:numPr>
        <w:overflowPunct w:val="0"/>
        <w:autoSpaceDE w:val="0"/>
        <w:autoSpaceDN w:val="0"/>
        <w:spacing w:afterLines="50" w:after="120" w:line="340" w:lineRule="atLeast"/>
        <w:ind w:left="1701" w:hanging="567"/>
        <w:jc w:val="both"/>
        <w:rPr>
          <w:rFonts w:ascii="Calibri" w:eastAsia="Calibri" w:hAnsi="Calibri" w:cs="Calibri"/>
          <w:sz w:val="21"/>
          <w:szCs w:val="22"/>
        </w:rPr>
      </w:pPr>
      <w:r w:rsidRPr="005F6B8F">
        <w:rPr>
          <w:rFonts w:ascii="SimSun" w:hAnsi="SimSun" w:cs="Calibri" w:hint="eastAsia"/>
          <w:sz w:val="21"/>
          <w:szCs w:val="22"/>
        </w:rPr>
        <w:t>《建立世界知识产权组织（产权组织）公约》</w:t>
      </w:r>
      <w:r w:rsidRPr="005F6B8F">
        <w:rPr>
          <w:rFonts w:ascii="SimSun" w:hAnsi="SimSun" w:cs="Microsoft YaHei" w:hint="eastAsia"/>
          <w:sz w:val="21"/>
          <w:szCs w:val="22"/>
        </w:rPr>
        <w:t>的缔约方表示有志于“在尊重主权和平等基础上，为谋求共同利益，增进各国之间的了解与合作而贡献力量”；</w:t>
      </w:r>
    </w:p>
    <w:p w14:paraId="0875033B" w14:textId="77777777" w:rsidR="005F6B8F" w:rsidRPr="005F6B8F" w:rsidRDefault="005F6B8F" w:rsidP="00005EC0">
      <w:pPr>
        <w:numPr>
          <w:ilvl w:val="0"/>
          <w:numId w:val="16"/>
        </w:numPr>
        <w:overflowPunct w:val="0"/>
        <w:autoSpaceDE w:val="0"/>
        <w:autoSpaceDN w:val="0"/>
        <w:spacing w:afterLines="50" w:after="120" w:line="340" w:lineRule="atLeast"/>
        <w:ind w:left="1701" w:hanging="567"/>
        <w:jc w:val="both"/>
        <w:rPr>
          <w:rFonts w:ascii="Calibri" w:eastAsia="Calibri" w:hAnsi="Calibri" w:cs="Calibri"/>
          <w:sz w:val="21"/>
          <w:szCs w:val="22"/>
        </w:rPr>
      </w:pPr>
      <w:r w:rsidRPr="005F6B8F">
        <w:rPr>
          <w:rFonts w:ascii="SimSun" w:hAnsi="SimSun" w:cs="Calibri" w:hint="eastAsia"/>
          <w:sz w:val="21"/>
          <w:szCs w:val="22"/>
        </w:rPr>
        <w:t>上述《公约》第</w:t>
      </w:r>
      <w:r w:rsidRPr="005F6B8F">
        <w:rPr>
          <w:rFonts w:ascii="Calibri" w:hAnsi="Calibri" w:cs="Calibri" w:hint="eastAsia"/>
          <w:sz w:val="21"/>
          <w:szCs w:val="22"/>
        </w:rPr>
        <w:t>三条体现的产权组织</w:t>
      </w:r>
      <w:r w:rsidRPr="005F6B8F">
        <w:rPr>
          <w:rFonts w:ascii="SimSun" w:hAnsi="SimSun" w:cs="Calibri" w:hint="eastAsia"/>
          <w:sz w:val="21"/>
          <w:szCs w:val="22"/>
        </w:rPr>
        <w:t>“通过国家之间的合作并在适当情况下与其他国际组织配合，促进世界范围内的知识产权保护”</w:t>
      </w:r>
      <w:r w:rsidRPr="005F6B8F">
        <w:rPr>
          <w:rFonts w:ascii="Calibri" w:hAnsi="Calibri" w:cs="Calibri" w:hint="eastAsia"/>
          <w:sz w:val="21"/>
          <w:szCs w:val="22"/>
        </w:rPr>
        <w:t>的宗旨</w:t>
      </w:r>
      <w:r w:rsidRPr="005F6B8F">
        <w:rPr>
          <w:rFonts w:ascii="SimSun" w:hAnsi="SimSun" w:cs="Calibri" w:hint="eastAsia"/>
          <w:sz w:val="21"/>
          <w:szCs w:val="22"/>
        </w:rPr>
        <w:t>；</w:t>
      </w:r>
    </w:p>
    <w:p w14:paraId="0C099A1F" w14:textId="77777777" w:rsidR="005F6B8F" w:rsidRPr="005F6B8F" w:rsidRDefault="005F6B8F" w:rsidP="005F6B8F">
      <w:pPr>
        <w:overflowPunct w:val="0"/>
        <w:spacing w:afterLines="50" w:after="120" w:line="340" w:lineRule="atLeast"/>
        <w:ind w:left="1134"/>
        <w:rPr>
          <w:rFonts w:ascii="Calibri" w:eastAsia="Calibri" w:hAnsi="Calibri" w:cs="Calibri"/>
          <w:i/>
          <w:sz w:val="21"/>
          <w:szCs w:val="22"/>
        </w:rPr>
      </w:pPr>
      <w:r w:rsidRPr="005F6B8F">
        <w:rPr>
          <w:rFonts w:ascii="KaiTi" w:eastAsia="KaiTi" w:hAnsi="KaiTi" w:cs="Calibri" w:hint="eastAsia"/>
          <w:sz w:val="21"/>
          <w:szCs w:val="22"/>
        </w:rPr>
        <w:t>还回顾</w:t>
      </w:r>
    </w:p>
    <w:p w14:paraId="676A46C4" w14:textId="77777777" w:rsidR="005F6B8F" w:rsidRPr="005F6B8F" w:rsidRDefault="005F6B8F" w:rsidP="00005EC0">
      <w:pPr>
        <w:numPr>
          <w:ilvl w:val="0"/>
          <w:numId w:val="17"/>
        </w:numPr>
        <w:overflowPunct w:val="0"/>
        <w:autoSpaceDE w:val="0"/>
        <w:autoSpaceDN w:val="0"/>
        <w:spacing w:afterLines="50" w:after="120" w:line="340" w:lineRule="atLeast"/>
        <w:ind w:left="1701" w:hanging="567"/>
        <w:jc w:val="both"/>
        <w:rPr>
          <w:rFonts w:ascii="Calibri" w:eastAsia="Calibri" w:hAnsi="Calibri" w:cs="Calibri"/>
          <w:sz w:val="21"/>
          <w:szCs w:val="22"/>
        </w:rPr>
      </w:pPr>
      <w:r w:rsidRPr="005F6B8F">
        <w:rPr>
          <w:rFonts w:ascii="SimSun" w:hAnsi="SimSun" w:cs="Calibri" w:hint="eastAsia"/>
          <w:sz w:val="21"/>
          <w:szCs w:val="22"/>
        </w:rPr>
        <w:t>联合国大会2022年3月2日关于“对乌克兰的侵略”的第A/RES/ES-11/1号决议，最强烈地斥责俄罗斯联邦违反《宪章》第二条第四项，对乌克兰进行侵略，并敦促国际组织在缓和当前局势方面继续努力提供支持；</w:t>
      </w:r>
    </w:p>
    <w:p w14:paraId="7329AD2F" w14:textId="77777777" w:rsidR="005F6B8F" w:rsidRPr="005F6B8F" w:rsidRDefault="005F6B8F" w:rsidP="00005EC0">
      <w:pPr>
        <w:numPr>
          <w:ilvl w:val="0"/>
          <w:numId w:val="17"/>
        </w:numPr>
        <w:overflowPunct w:val="0"/>
        <w:autoSpaceDE w:val="0"/>
        <w:autoSpaceDN w:val="0"/>
        <w:spacing w:afterLines="50" w:after="120" w:line="340" w:lineRule="atLeast"/>
        <w:ind w:left="1701" w:hanging="567"/>
        <w:jc w:val="both"/>
        <w:rPr>
          <w:rFonts w:ascii="Calibri" w:eastAsia="Calibri" w:hAnsi="Calibri" w:cs="Calibri"/>
          <w:sz w:val="21"/>
          <w:szCs w:val="22"/>
        </w:rPr>
      </w:pPr>
      <w:r w:rsidRPr="005F6B8F">
        <w:rPr>
          <w:rFonts w:ascii="SimSun" w:hAnsi="SimSun" w:cs="Calibri" w:hint="eastAsia"/>
          <w:sz w:val="21"/>
          <w:szCs w:val="22"/>
        </w:rPr>
        <w:t>联合国大会2022年3月24日关于“侵略乌克兰造成的人道主义后果”的第A/RES/ES-11/2号决议；</w:t>
      </w:r>
    </w:p>
    <w:p w14:paraId="20E5D811" w14:textId="77777777" w:rsidR="005F6B8F" w:rsidRPr="005F6B8F" w:rsidRDefault="005F6B8F" w:rsidP="005F6B8F">
      <w:pPr>
        <w:overflowPunct w:val="0"/>
        <w:spacing w:afterLines="50" w:after="120" w:line="340" w:lineRule="atLeast"/>
        <w:ind w:left="1134"/>
        <w:rPr>
          <w:rFonts w:ascii="Calibri" w:eastAsia="Calibri" w:hAnsi="Calibri" w:cs="Calibri"/>
          <w:i/>
          <w:sz w:val="21"/>
          <w:szCs w:val="22"/>
        </w:rPr>
      </w:pPr>
      <w:r w:rsidRPr="005F6B8F">
        <w:rPr>
          <w:rFonts w:ascii="KaiTi" w:eastAsia="KaiTi" w:hAnsi="KaiTi" w:cs="Calibri" w:hint="eastAsia"/>
          <w:sz w:val="21"/>
          <w:szCs w:val="22"/>
        </w:rPr>
        <w:t>重申</w:t>
      </w:r>
    </w:p>
    <w:p w14:paraId="2C9EBE8C" w14:textId="77777777" w:rsidR="005F6B8F" w:rsidRPr="005F6B8F" w:rsidRDefault="005F6B8F" w:rsidP="005F6B8F">
      <w:pPr>
        <w:overflowPunct w:val="0"/>
        <w:spacing w:afterLines="50" w:after="120" w:line="340" w:lineRule="atLeast"/>
        <w:ind w:left="1134"/>
        <w:jc w:val="both"/>
        <w:rPr>
          <w:rFonts w:ascii="Calibri" w:eastAsia="Calibri" w:hAnsi="Calibri" w:cs="Calibri"/>
          <w:sz w:val="21"/>
          <w:szCs w:val="22"/>
        </w:rPr>
      </w:pPr>
      <w:r w:rsidRPr="005F6B8F">
        <w:rPr>
          <w:rFonts w:ascii="SimSun" w:hAnsi="SimSun" w:cs="Microsoft YaHei" w:hint="eastAsia"/>
          <w:sz w:val="21"/>
          <w:szCs w:val="22"/>
        </w:rPr>
        <w:t>乌克兰在其国际公认边界、包括其领水内的主权、独立、统一和领土完整；</w:t>
      </w:r>
    </w:p>
    <w:p w14:paraId="6100C771" w14:textId="77777777" w:rsidR="005F6B8F" w:rsidRPr="005F6B8F" w:rsidRDefault="005F6B8F" w:rsidP="005F6B8F">
      <w:pPr>
        <w:overflowPunct w:val="0"/>
        <w:spacing w:afterLines="50" w:after="120" w:line="340" w:lineRule="atLeast"/>
        <w:ind w:left="1134"/>
        <w:rPr>
          <w:rFonts w:ascii="Calibri" w:eastAsia="Calibri" w:hAnsi="Calibri" w:cs="Calibri"/>
          <w:i/>
          <w:sz w:val="21"/>
          <w:szCs w:val="22"/>
        </w:rPr>
      </w:pPr>
      <w:r w:rsidRPr="005F6B8F">
        <w:rPr>
          <w:rFonts w:ascii="KaiTi" w:eastAsia="KaiTi" w:hAnsi="KaiTi" w:cs="Calibri" w:hint="eastAsia"/>
          <w:sz w:val="21"/>
          <w:szCs w:val="22"/>
        </w:rPr>
        <w:t>在此方面痛惜</w:t>
      </w:r>
    </w:p>
    <w:p w14:paraId="75F017EF" w14:textId="77777777" w:rsidR="005F6B8F" w:rsidRPr="005F6B8F" w:rsidRDefault="005F6B8F" w:rsidP="005F6B8F">
      <w:pPr>
        <w:overflowPunct w:val="0"/>
        <w:spacing w:afterLines="50" w:after="120" w:line="340" w:lineRule="atLeast"/>
        <w:ind w:left="1134"/>
        <w:jc w:val="both"/>
        <w:rPr>
          <w:rFonts w:ascii="Calibri" w:eastAsia="Calibri" w:hAnsi="Calibri" w:cs="Calibri"/>
          <w:sz w:val="21"/>
          <w:szCs w:val="22"/>
        </w:rPr>
      </w:pPr>
      <w:r w:rsidRPr="005F6B8F">
        <w:rPr>
          <w:rFonts w:ascii="SimSun" w:hAnsi="SimSun" w:cs="Microsoft YaHei" w:hint="eastAsia"/>
          <w:sz w:val="21"/>
          <w:szCs w:val="22"/>
        </w:rPr>
        <w:t>自战争爆发以来，乌克兰全国发生的惨痛的生命损失，以及对乌克兰基础设施、创新和创意部门和生态系统所产生的影响，包括对创新和创意企业；高校、医院、实验室和其他研究机构和教育设施；博物馆、图书馆、档案馆和其他文化机构；政府机构，包括知识产权局和支持中心的影响。</w:t>
      </w:r>
    </w:p>
    <w:p w14:paraId="16D31C85" w14:textId="77777777" w:rsidR="005F6B8F" w:rsidRPr="005F6B8F" w:rsidRDefault="005F6B8F" w:rsidP="005F6B8F">
      <w:pPr>
        <w:overflowPunct w:val="0"/>
        <w:spacing w:afterLines="50" w:after="120" w:line="340" w:lineRule="atLeast"/>
        <w:ind w:left="1134"/>
        <w:rPr>
          <w:rFonts w:ascii="Calibri" w:eastAsia="Calibri" w:hAnsi="Calibri" w:cs="Calibri"/>
          <w:i/>
          <w:sz w:val="21"/>
          <w:szCs w:val="22"/>
        </w:rPr>
      </w:pPr>
      <w:r w:rsidRPr="005F6B8F">
        <w:rPr>
          <w:rFonts w:ascii="KaiTi" w:eastAsia="KaiTi" w:hAnsi="KaiTi" w:cs="Calibri" w:hint="eastAsia"/>
          <w:sz w:val="21"/>
          <w:szCs w:val="22"/>
        </w:rPr>
        <w:lastRenderedPageBreak/>
        <w:t>要求国际局</w:t>
      </w:r>
    </w:p>
    <w:p w14:paraId="3BF9D4FC" w14:textId="77777777" w:rsidR="005F6B8F" w:rsidRPr="005F6B8F" w:rsidRDefault="005F6B8F" w:rsidP="00005EC0">
      <w:pPr>
        <w:numPr>
          <w:ilvl w:val="0"/>
          <w:numId w:val="15"/>
        </w:numPr>
        <w:overflowPunct w:val="0"/>
        <w:autoSpaceDE w:val="0"/>
        <w:autoSpaceDN w:val="0"/>
        <w:spacing w:afterLines="50" w:after="120" w:line="340" w:lineRule="atLeast"/>
        <w:ind w:left="1134" w:firstLine="0"/>
        <w:jc w:val="both"/>
        <w:rPr>
          <w:rFonts w:ascii="SimSun" w:hAnsi="SimSun" w:cs="Calibri"/>
          <w:sz w:val="21"/>
          <w:szCs w:val="22"/>
        </w:rPr>
      </w:pPr>
      <w:r w:rsidRPr="005F6B8F">
        <w:rPr>
          <w:rFonts w:ascii="SimSun" w:hAnsi="SimSun" w:cs="Microsoft YaHei" w:hint="eastAsia"/>
          <w:sz w:val="21"/>
          <w:szCs w:val="22"/>
        </w:rPr>
        <w:t>评估战争对乌克兰创新和创意部门和生态系统的直接、中期和长期影响，包括对创新和创意企业；教育、研究和文化机构；负责保护和执行知识产权的政府机构以及技术与创新支持中心（</w:t>
      </w:r>
      <w:r w:rsidRPr="005F6B8F">
        <w:rPr>
          <w:rFonts w:ascii="SimSun" w:hAnsi="SimSun" w:cs="Calibri" w:hint="eastAsia"/>
          <w:sz w:val="21"/>
          <w:szCs w:val="22"/>
        </w:rPr>
        <w:t>TISC</w:t>
      </w:r>
      <w:r w:rsidRPr="005F6B8F">
        <w:rPr>
          <w:rFonts w:ascii="SimSun" w:hAnsi="SimSun" w:cs="Microsoft YaHei" w:hint="eastAsia"/>
          <w:sz w:val="21"/>
          <w:szCs w:val="22"/>
        </w:rPr>
        <w:t>）；乌克兰境外人士在乌克兰的知识产权申请和乌克兰居民在全世界的申请的影响；</w:t>
      </w:r>
    </w:p>
    <w:p w14:paraId="7A6CAA00" w14:textId="77777777" w:rsidR="005F6B8F" w:rsidRPr="005F6B8F" w:rsidRDefault="005F6B8F" w:rsidP="00005EC0">
      <w:pPr>
        <w:numPr>
          <w:ilvl w:val="0"/>
          <w:numId w:val="15"/>
        </w:numPr>
        <w:overflowPunct w:val="0"/>
        <w:autoSpaceDE w:val="0"/>
        <w:autoSpaceDN w:val="0"/>
        <w:spacing w:afterLines="50" w:after="120" w:line="340" w:lineRule="atLeast"/>
        <w:ind w:left="1134" w:firstLine="0"/>
        <w:jc w:val="both"/>
        <w:rPr>
          <w:rFonts w:ascii="SimSun" w:hAnsi="SimSun" w:cs="Calibri"/>
          <w:sz w:val="21"/>
          <w:szCs w:val="22"/>
        </w:rPr>
      </w:pPr>
      <w:r w:rsidRPr="005F6B8F">
        <w:rPr>
          <w:rFonts w:ascii="SimSun" w:hAnsi="SimSun" w:cs="Microsoft YaHei" w:hint="eastAsia"/>
          <w:sz w:val="21"/>
          <w:szCs w:val="22"/>
        </w:rPr>
        <w:t>与乌克兰就其创新和创意部门</w:t>
      </w:r>
      <w:r w:rsidRPr="005F6B8F">
        <w:rPr>
          <w:rFonts w:ascii="SimSun" w:hAnsi="SimSun" w:cs="Calibri" w:hint="eastAsia"/>
          <w:sz w:val="21"/>
          <w:szCs w:val="22"/>
        </w:rPr>
        <w:t>和</w:t>
      </w:r>
      <w:r w:rsidRPr="005F6B8F">
        <w:rPr>
          <w:rFonts w:ascii="SimSun" w:hAnsi="SimSun" w:cs="Microsoft YaHei" w:hint="eastAsia"/>
          <w:sz w:val="21"/>
          <w:szCs w:val="22"/>
        </w:rPr>
        <w:t>生态系统（包括知识产权局</w:t>
      </w:r>
      <w:r w:rsidRPr="005F6B8F">
        <w:rPr>
          <w:rFonts w:ascii="SimSun" w:hAnsi="SimSun" w:cs="Calibri" w:hint="eastAsia"/>
          <w:sz w:val="21"/>
          <w:szCs w:val="22"/>
        </w:rPr>
        <w:t>和TISC</w:t>
      </w:r>
      <w:r w:rsidRPr="005F6B8F">
        <w:rPr>
          <w:rFonts w:ascii="SimSun" w:hAnsi="SimSun" w:cs="Microsoft YaHei" w:hint="eastAsia"/>
          <w:sz w:val="21"/>
          <w:szCs w:val="22"/>
        </w:rPr>
        <w:t>）的</w:t>
      </w:r>
      <w:r w:rsidRPr="005F6B8F">
        <w:rPr>
          <w:rFonts w:ascii="SimSun" w:hAnsi="SimSun" w:cs="Calibri" w:hint="eastAsia"/>
          <w:sz w:val="21"/>
          <w:szCs w:val="22"/>
        </w:rPr>
        <w:t>特定</w:t>
      </w:r>
      <w:r w:rsidRPr="005F6B8F">
        <w:rPr>
          <w:rFonts w:ascii="SimSun" w:hAnsi="SimSun" w:cs="Microsoft YaHei" w:hint="eastAsia"/>
          <w:sz w:val="21"/>
          <w:szCs w:val="22"/>
        </w:rPr>
        <w:t>需求发起并保持磋商</w:t>
      </w:r>
      <w:r w:rsidRPr="005F6B8F">
        <w:rPr>
          <w:rFonts w:ascii="SimSun" w:hAnsi="SimSun" w:cs="Calibri" w:hint="eastAsia"/>
          <w:sz w:val="21"/>
          <w:szCs w:val="22"/>
        </w:rPr>
        <w:t>；</w:t>
      </w:r>
    </w:p>
    <w:p w14:paraId="35C2B5C4" w14:textId="77777777" w:rsidR="005F6B8F" w:rsidRPr="005F6B8F" w:rsidRDefault="005F6B8F" w:rsidP="00005EC0">
      <w:pPr>
        <w:numPr>
          <w:ilvl w:val="0"/>
          <w:numId w:val="15"/>
        </w:numPr>
        <w:overflowPunct w:val="0"/>
        <w:autoSpaceDE w:val="0"/>
        <w:autoSpaceDN w:val="0"/>
        <w:spacing w:afterLines="50" w:after="120" w:line="340" w:lineRule="atLeast"/>
        <w:ind w:left="1134" w:firstLine="0"/>
        <w:jc w:val="both"/>
        <w:rPr>
          <w:rFonts w:ascii="SimSun" w:hAnsi="SimSun" w:cs="Calibri"/>
          <w:sz w:val="21"/>
          <w:szCs w:val="22"/>
        </w:rPr>
      </w:pPr>
      <w:r w:rsidRPr="005F6B8F">
        <w:rPr>
          <w:rFonts w:ascii="SimSun" w:hAnsi="SimSun" w:cs="Microsoft YaHei" w:hint="eastAsia"/>
          <w:sz w:val="21"/>
          <w:szCs w:val="22"/>
        </w:rPr>
        <w:t>在上述评估和磋商的基础上，酌情并视需求为乌克兰实施技术援助、法律援助、能力建设和其他援助，从而恢复并重建乌克兰的知识产权部门和生态系统；</w:t>
      </w:r>
    </w:p>
    <w:p w14:paraId="09C3EC1C" w14:textId="77777777" w:rsidR="005F6B8F" w:rsidRPr="005F6B8F" w:rsidRDefault="005F6B8F" w:rsidP="00005EC0">
      <w:pPr>
        <w:numPr>
          <w:ilvl w:val="0"/>
          <w:numId w:val="15"/>
        </w:numPr>
        <w:overflowPunct w:val="0"/>
        <w:autoSpaceDE w:val="0"/>
        <w:autoSpaceDN w:val="0"/>
        <w:spacing w:afterLines="50" w:after="120" w:line="340" w:lineRule="atLeast"/>
        <w:ind w:left="1134" w:firstLine="0"/>
        <w:jc w:val="both"/>
        <w:rPr>
          <w:rFonts w:ascii="SimSun" w:hAnsi="SimSun" w:cs="Calibri"/>
          <w:sz w:val="21"/>
          <w:szCs w:val="22"/>
        </w:rPr>
      </w:pPr>
      <w:r w:rsidRPr="005F6B8F">
        <w:rPr>
          <w:rFonts w:ascii="SimSun" w:hAnsi="SimSun" w:cs="Microsoft YaHei" w:hint="eastAsia"/>
          <w:sz w:val="21"/>
          <w:szCs w:val="22"/>
        </w:rPr>
        <w:t>为实施上述第</w:t>
      </w:r>
      <w:r w:rsidRPr="005F6B8F">
        <w:rPr>
          <w:rFonts w:ascii="SimSun" w:hAnsi="SimSun" w:cs="Calibri" w:hint="eastAsia"/>
          <w:sz w:val="21"/>
          <w:szCs w:val="22"/>
        </w:rPr>
        <w:t>3</w:t>
      </w:r>
      <w:r w:rsidRPr="005F6B8F">
        <w:rPr>
          <w:rFonts w:ascii="SimSun" w:hAnsi="SimSun" w:cs="Microsoft YaHei" w:hint="eastAsia"/>
          <w:sz w:val="21"/>
          <w:szCs w:val="22"/>
        </w:rPr>
        <w:t>项的活动分配适当的财政和人力资源，包括通过在批准的总预算内进行重新分配；</w:t>
      </w:r>
    </w:p>
    <w:p w14:paraId="3C45A1B9" w14:textId="77777777" w:rsidR="005F6B8F" w:rsidRPr="005F6B8F" w:rsidRDefault="005F6B8F" w:rsidP="00005EC0">
      <w:pPr>
        <w:numPr>
          <w:ilvl w:val="0"/>
          <w:numId w:val="15"/>
        </w:numPr>
        <w:overflowPunct w:val="0"/>
        <w:autoSpaceDE w:val="0"/>
        <w:autoSpaceDN w:val="0"/>
        <w:spacing w:afterLines="50" w:after="120" w:line="340" w:lineRule="atLeast"/>
        <w:ind w:left="1134" w:firstLine="0"/>
        <w:jc w:val="both"/>
        <w:rPr>
          <w:rFonts w:ascii="Calibri" w:eastAsia="Calibri" w:hAnsi="Calibri" w:cs="Calibri"/>
          <w:sz w:val="21"/>
          <w:szCs w:val="22"/>
        </w:rPr>
      </w:pPr>
      <w:r w:rsidRPr="005F6B8F">
        <w:rPr>
          <w:rFonts w:ascii="SimSun" w:hAnsi="SimSun" w:cs="Microsoft YaHei" w:hint="eastAsia"/>
          <w:sz w:val="21"/>
          <w:szCs w:val="22"/>
        </w:rPr>
        <w:t>采取适当措施，确保乌克兰的知识产权申请人以及乌克兰知识产权局能够使用产权组织的全部知识产权服务，包括产权组织仲裁与调解中心的服务，并结合当前形势，给予其产权组织相关条约、条例和细则中规定的适当延期、豁免和其他救济措施；</w:t>
      </w:r>
    </w:p>
    <w:p w14:paraId="565A0ED9" w14:textId="77777777" w:rsidR="005F6B8F" w:rsidRPr="005F6B8F" w:rsidRDefault="005F6B8F" w:rsidP="00005EC0">
      <w:pPr>
        <w:numPr>
          <w:ilvl w:val="0"/>
          <w:numId w:val="15"/>
        </w:numPr>
        <w:overflowPunct w:val="0"/>
        <w:autoSpaceDE w:val="0"/>
        <w:autoSpaceDN w:val="0"/>
        <w:spacing w:afterLines="50" w:after="120" w:line="340" w:lineRule="atLeast"/>
        <w:ind w:left="1134" w:firstLine="0"/>
        <w:jc w:val="both"/>
        <w:rPr>
          <w:rFonts w:ascii="Calibri" w:eastAsia="Calibri" w:hAnsi="Calibri" w:cs="Calibri"/>
          <w:sz w:val="21"/>
          <w:szCs w:val="22"/>
        </w:rPr>
      </w:pPr>
      <w:r w:rsidRPr="005F6B8F">
        <w:rPr>
          <w:rFonts w:ascii="SimSun" w:hAnsi="SimSun" w:cs="Microsoft YaHei" w:hint="eastAsia"/>
          <w:sz w:val="21"/>
          <w:szCs w:val="22"/>
        </w:rPr>
        <w:t>在下届大会上报告上述第</w:t>
      </w:r>
      <w:r w:rsidRPr="005F6B8F">
        <w:rPr>
          <w:rFonts w:ascii="SimSun" w:hAnsi="SimSun" w:cs="Calibri" w:hint="eastAsia"/>
          <w:sz w:val="21"/>
          <w:szCs w:val="22"/>
        </w:rPr>
        <w:t>1至5</w:t>
      </w:r>
      <w:r w:rsidRPr="005F6B8F">
        <w:rPr>
          <w:rFonts w:ascii="SimSun" w:hAnsi="SimSun" w:cs="Microsoft YaHei" w:hint="eastAsia"/>
          <w:sz w:val="21"/>
          <w:szCs w:val="22"/>
        </w:rPr>
        <w:t>项的评估、磋商、实施和其他活动。</w:t>
      </w:r>
    </w:p>
    <w:p w14:paraId="57F87019" w14:textId="77777777" w:rsidR="005F6B8F" w:rsidRPr="005F6B8F" w:rsidRDefault="005F6B8F" w:rsidP="005F6B8F">
      <w:pPr>
        <w:overflowPunct w:val="0"/>
        <w:spacing w:afterLines="50" w:after="120" w:line="340" w:lineRule="atLeast"/>
        <w:ind w:left="1134"/>
        <w:rPr>
          <w:rFonts w:ascii="Calibri" w:eastAsia="Calibri" w:hAnsi="Calibri" w:cs="Calibri"/>
          <w:i/>
          <w:sz w:val="21"/>
          <w:szCs w:val="22"/>
        </w:rPr>
      </w:pPr>
      <w:r w:rsidRPr="005F6B8F">
        <w:rPr>
          <w:rFonts w:ascii="KaiTi" w:eastAsia="KaiTi" w:hAnsi="KaiTi" w:cs="Calibri" w:hint="eastAsia"/>
          <w:sz w:val="21"/>
          <w:szCs w:val="22"/>
        </w:rPr>
        <w:t>请成员国</w:t>
      </w:r>
    </w:p>
    <w:p w14:paraId="6C1F4712" w14:textId="70F1640B" w:rsidR="005F6B8F" w:rsidRPr="00202C79" w:rsidRDefault="005F6B8F" w:rsidP="005F6B8F">
      <w:pPr>
        <w:overflowPunct w:val="0"/>
        <w:spacing w:afterLines="50" w:after="120" w:line="340" w:lineRule="atLeast"/>
        <w:ind w:left="1134"/>
        <w:jc w:val="both"/>
        <w:rPr>
          <w:rFonts w:ascii="SimSun" w:hAnsi="SimSun"/>
          <w:sz w:val="21"/>
        </w:rPr>
      </w:pPr>
      <w:r w:rsidRPr="005F6B8F">
        <w:rPr>
          <w:rFonts w:ascii="SimSun" w:hAnsi="SimSun" w:cs="Microsoft YaHei" w:hint="eastAsia"/>
          <w:sz w:val="21"/>
          <w:szCs w:val="22"/>
        </w:rPr>
        <w:t>根据适用的国家和国际法律法规采取措施，帮助乌克兰的知识产权申请人，使其知识产权得到有效保护，包括被迫搬迁的知识产权申请人。</w:t>
      </w:r>
    </w:p>
    <w:p w14:paraId="08D639DC" w14:textId="0D36A8B1" w:rsidR="004813E8" w:rsidRPr="00202C79" w:rsidRDefault="004813E8" w:rsidP="00202C79">
      <w:pPr>
        <w:keepNext/>
        <w:spacing w:beforeLines="100" w:before="240" w:line="340" w:lineRule="atLeast"/>
        <w:jc w:val="both"/>
        <w:rPr>
          <w:rFonts w:ascii="KaiTi" w:eastAsia="KaiTi" w:hAnsi="KaiTi" w:cs="SimSun"/>
          <w:sz w:val="21"/>
          <w:szCs w:val="21"/>
        </w:rPr>
      </w:pPr>
      <w:r w:rsidRPr="00202C79">
        <w:rPr>
          <w:rFonts w:ascii="KaiTi" w:eastAsia="KaiTi" w:hAnsi="KaiTi" w:cs="SimSun"/>
          <w:sz w:val="21"/>
          <w:szCs w:val="21"/>
        </w:rPr>
        <w:t>统一编排议程第</w:t>
      </w:r>
      <w:r w:rsidR="008A02D6" w:rsidRPr="00202C79">
        <w:rPr>
          <w:rFonts w:ascii="KaiTi" w:eastAsia="KaiTi" w:hAnsi="KaiTi" w:cs="SimSun"/>
          <w:sz w:val="21"/>
          <w:szCs w:val="21"/>
        </w:rPr>
        <w:t>20</w:t>
      </w:r>
      <w:r w:rsidRPr="00202C79">
        <w:rPr>
          <w:rFonts w:ascii="KaiTi" w:eastAsia="KaiTi" w:hAnsi="KaiTi" w:cs="SimSun"/>
          <w:sz w:val="21"/>
          <w:szCs w:val="21"/>
        </w:rPr>
        <w:t>项</w:t>
      </w:r>
    </w:p>
    <w:p w14:paraId="3DCC23B6" w14:textId="3A2C682B" w:rsidR="00A9461C" w:rsidRPr="00202C79" w:rsidRDefault="004813E8" w:rsidP="00202C79">
      <w:pPr>
        <w:keepNext/>
        <w:spacing w:afterLines="50" w:after="120" w:line="340" w:lineRule="atLeast"/>
        <w:jc w:val="both"/>
        <w:rPr>
          <w:rFonts w:ascii="SimHei" w:eastAsia="SimHei"/>
          <w:sz w:val="21"/>
          <w:szCs w:val="21"/>
        </w:rPr>
      </w:pPr>
      <w:r w:rsidRPr="00202C79">
        <w:rPr>
          <w:rFonts w:ascii="SimHei" w:eastAsia="SimHei" w:hint="eastAsia"/>
          <w:sz w:val="21"/>
          <w:szCs w:val="21"/>
        </w:rPr>
        <w:t>通过报告</w:t>
      </w:r>
    </w:p>
    <w:p w14:paraId="5B82C4D2" w14:textId="7CF90269" w:rsidR="00A9461C" w:rsidRPr="00202C79" w:rsidRDefault="00745AC7" w:rsidP="00202C79">
      <w:pPr>
        <w:pStyle w:val="ONUME"/>
        <w:tabs>
          <w:tab w:val="clear" w:pos="2637"/>
        </w:tabs>
        <w:overflowPunct w:val="0"/>
        <w:spacing w:afterLines="50" w:after="120" w:line="340" w:lineRule="atLeast"/>
        <w:ind w:left="0"/>
        <w:jc w:val="both"/>
        <w:rPr>
          <w:rFonts w:ascii="SimSun" w:hAnsi="SimSun"/>
          <w:sz w:val="21"/>
        </w:rPr>
      </w:pPr>
      <w:r w:rsidRPr="00202C79">
        <w:rPr>
          <w:rFonts w:ascii="SimSun" w:hAnsi="SimSun"/>
          <w:sz w:val="21"/>
        </w:rPr>
        <w:t>讨论依据文件</w:t>
      </w:r>
      <w:r w:rsidR="00A9461C" w:rsidRPr="00202C79">
        <w:rPr>
          <w:rFonts w:ascii="SimSun" w:hAnsi="SimSun"/>
          <w:sz w:val="21"/>
        </w:rPr>
        <w:t>A/63/</w:t>
      </w:r>
      <w:r w:rsidR="00F203D3" w:rsidRPr="00202C79">
        <w:rPr>
          <w:rFonts w:ascii="SimSun" w:hAnsi="SimSun"/>
          <w:sz w:val="21"/>
        </w:rPr>
        <w:t>9</w:t>
      </w:r>
      <w:r w:rsidRPr="00202C79">
        <w:rPr>
          <w:rFonts w:ascii="SimSun" w:hAnsi="SimSun" w:hint="eastAsia"/>
          <w:sz w:val="21"/>
        </w:rPr>
        <w:t>进行。</w:t>
      </w:r>
    </w:p>
    <w:p w14:paraId="42C5A5F9" w14:textId="4DBA9669" w:rsidR="00A9461C" w:rsidRPr="00202C79" w:rsidRDefault="003B27AF" w:rsidP="00ED664E">
      <w:pPr>
        <w:pStyle w:val="ONUME"/>
        <w:tabs>
          <w:tab w:val="clear" w:pos="2637"/>
        </w:tabs>
        <w:overflowPunct w:val="0"/>
        <w:spacing w:afterLines="50" w:after="120" w:line="340" w:lineRule="atLeast"/>
        <w:ind w:left="567"/>
        <w:jc w:val="both"/>
        <w:rPr>
          <w:rFonts w:ascii="SimSun" w:hAnsi="SimSun"/>
          <w:sz w:val="21"/>
        </w:rPr>
      </w:pPr>
      <w:r w:rsidRPr="00F96E39">
        <w:rPr>
          <w:rFonts w:ascii="SimSun" w:hAnsi="SimSun" w:hint="eastAsia"/>
          <w:sz w:val="21"/>
          <w:szCs w:val="22"/>
        </w:rPr>
        <w:t>产权组织各大会各自就其所涉事宜，</w:t>
      </w:r>
    </w:p>
    <w:p w14:paraId="337D1AB3" w14:textId="21C9BA27" w:rsidR="00A9461C" w:rsidRPr="00202C79" w:rsidRDefault="003B27AF" w:rsidP="00ED664E">
      <w:pPr>
        <w:pStyle w:val="BodyText"/>
        <w:numPr>
          <w:ilvl w:val="2"/>
          <w:numId w:val="2"/>
        </w:numPr>
        <w:spacing w:afterLines="50" w:after="120" w:line="340" w:lineRule="atLeast"/>
        <w:jc w:val="both"/>
        <w:rPr>
          <w:rFonts w:ascii="SimSun" w:hAnsi="SimSun"/>
          <w:sz w:val="21"/>
        </w:rPr>
      </w:pPr>
      <w:r w:rsidRPr="00F96E39">
        <w:rPr>
          <w:rFonts w:ascii="SimSun" w:hAnsi="SimSun" w:hint="eastAsia"/>
          <w:sz w:val="21"/>
          <w:szCs w:val="22"/>
        </w:rPr>
        <w:t>通过了本简要报告（文件A/6</w:t>
      </w:r>
      <w:r>
        <w:rPr>
          <w:rFonts w:ascii="SimSun" w:hAnsi="SimSun"/>
          <w:sz w:val="21"/>
          <w:szCs w:val="22"/>
        </w:rPr>
        <w:t>3</w:t>
      </w:r>
      <w:r w:rsidRPr="00F96E39">
        <w:rPr>
          <w:rFonts w:ascii="SimSun" w:hAnsi="SimSun" w:hint="eastAsia"/>
          <w:sz w:val="21"/>
          <w:szCs w:val="22"/>
        </w:rPr>
        <w:t>/</w:t>
      </w:r>
      <w:r>
        <w:rPr>
          <w:rFonts w:ascii="SimSun" w:hAnsi="SimSun"/>
          <w:sz w:val="21"/>
          <w:szCs w:val="22"/>
        </w:rPr>
        <w:t>9</w:t>
      </w:r>
      <w:r w:rsidRPr="00F96E39">
        <w:rPr>
          <w:rFonts w:ascii="SimSun" w:hAnsi="SimSun" w:hint="eastAsia"/>
          <w:sz w:val="21"/>
          <w:szCs w:val="22"/>
        </w:rPr>
        <w:t>）；并</w:t>
      </w:r>
    </w:p>
    <w:p w14:paraId="61760550" w14:textId="7899ACD8" w:rsidR="00A9461C" w:rsidRPr="00202C79" w:rsidRDefault="003B27AF" w:rsidP="00ED664E">
      <w:pPr>
        <w:pStyle w:val="BodyText"/>
        <w:numPr>
          <w:ilvl w:val="2"/>
          <w:numId w:val="2"/>
        </w:numPr>
        <w:spacing w:afterLines="50" w:after="120" w:line="340" w:lineRule="atLeast"/>
        <w:jc w:val="both"/>
        <w:rPr>
          <w:rFonts w:ascii="SimSun" w:hAnsi="SimSun"/>
          <w:sz w:val="21"/>
        </w:rPr>
      </w:pPr>
      <w:r w:rsidRPr="00F96E39">
        <w:rPr>
          <w:rFonts w:ascii="SimSun" w:hAnsi="SimSun" w:hint="eastAsia"/>
          <w:sz w:val="21"/>
          <w:szCs w:val="22"/>
        </w:rPr>
        <w:t>要求秘书处在202</w:t>
      </w:r>
      <w:r>
        <w:rPr>
          <w:rFonts w:ascii="SimSun" w:hAnsi="SimSun"/>
          <w:sz w:val="21"/>
          <w:szCs w:val="22"/>
        </w:rPr>
        <w:t>2</w:t>
      </w:r>
      <w:r w:rsidRPr="00F96E39">
        <w:rPr>
          <w:rFonts w:ascii="SimSun" w:hAnsi="SimSun" w:hint="eastAsia"/>
          <w:sz w:val="21"/>
          <w:szCs w:val="22"/>
        </w:rPr>
        <w:t>年</w:t>
      </w:r>
      <w:r>
        <w:rPr>
          <w:rFonts w:ascii="SimSun" w:hAnsi="SimSun" w:hint="eastAsia"/>
          <w:sz w:val="21"/>
          <w:szCs w:val="22"/>
        </w:rPr>
        <w:t>8</w:t>
      </w:r>
      <w:r w:rsidRPr="00F96E39">
        <w:rPr>
          <w:rFonts w:ascii="SimSun" w:hAnsi="SimSun" w:hint="eastAsia"/>
          <w:sz w:val="21"/>
          <w:szCs w:val="22"/>
        </w:rPr>
        <w:t>月</w:t>
      </w:r>
      <w:r>
        <w:rPr>
          <w:rFonts w:ascii="SimSun" w:hAnsi="SimSun" w:hint="eastAsia"/>
          <w:sz w:val="21"/>
          <w:szCs w:val="22"/>
        </w:rPr>
        <w:t>1</w:t>
      </w:r>
      <w:r>
        <w:rPr>
          <w:rFonts w:ascii="SimSun" w:hAnsi="SimSun"/>
          <w:sz w:val="21"/>
          <w:szCs w:val="22"/>
        </w:rPr>
        <w:t>9</w:t>
      </w:r>
      <w:r w:rsidRPr="00F96E39">
        <w:rPr>
          <w:rFonts w:ascii="SimSun" w:hAnsi="SimSun" w:hint="eastAsia"/>
          <w:sz w:val="21"/>
          <w:szCs w:val="22"/>
        </w:rPr>
        <w:t>日之前拟定各项详细报告，将其在产权组织网站上发布，并向成员国通报。评论意见应于202</w:t>
      </w:r>
      <w:r>
        <w:rPr>
          <w:rFonts w:ascii="SimSun" w:hAnsi="SimSun"/>
          <w:sz w:val="21"/>
          <w:szCs w:val="22"/>
        </w:rPr>
        <w:t>2</w:t>
      </w:r>
      <w:r w:rsidRPr="00F96E39">
        <w:rPr>
          <w:rFonts w:ascii="SimSun" w:hAnsi="SimSun" w:hint="eastAsia"/>
          <w:sz w:val="21"/>
          <w:szCs w:val="22"/>
        </w:rPr>
        <w:t>年</w:t>
      </w:r>
      <w:r>
        <w:rPr>
          <w:rFonts w:ascii="SimSun" w:hAnsi="SimSun" w:hint="eastAsia"/>
          <w:sz w:val="21"/>
          <w:szCs w:val="22"/>
        </w:rPr>
        <w:t>9</w:t>
      </w:r>
      <w:r w:rsidRPr="00F96E39">
        <w:rPr>
          <w:rFonts w:ascii="SimSun" w:hAnsi="SimSun" w:hint="eastAsia"/>
          <w:sz w:val="21"/>
          <w:szCs w:val="22"/>
        </w:rPr>
        <w:t>月</w:t>
      </w:r>
      <w:r>
        <w:rPr>
          <w:rFonts w:ascii="SimSun" w:hAnsi="SimSun" w:hint="eastAsia"/>
          <w:sz w:val="21"/>
          <w:szCs w:val="22"/>
        </w:rPr>
        <w:t>1</w:t>
      </w:r>
      <w:r>
        <w:rPr>
          <w:rFonts w:ascii="SimSun" w:hAnsi="SimSun"/>
          <w:sz w:val="21"/>
          <w:szCs w:val="22"/>
        </w:rPr>
        <w:t>6</w:t>
      </w:r>
      <w:r w:rsidRPr="00F96E39">
        <w:rPr>
          <w:rFonts w:ascii="SimSun" w:hAnsi="SimSun" w:hint="eastAsia"/>
          <w:sz w:val="21"/>
          <w:szCs w:val="22"/>
        </w:rPr>
        <w:t>日前向秘书处提交，此后报告终稿将视为于202</w:t>
      </w:r>
      <w:r>
        <w:rPr>
          <w:rFonts w:ascii="SimSun" w:hAnsi="SimSun"/>
          <w:sz w:val="21"/>
          <w:szCs w:val="22"/>
        </w:rPr>
        <w:t>2</w:t>
      </w:r>
      <w:r w:rsidRPr="00F96E39">
        <w:rPr>
          <w:rFonts w:ascii="SimSun" w:hAnsi="SimSun" w:hint="eastAsia"/>
          <w:sz w:val="21"/>
          <w:szCs w:val="22"/>
        </w:rPr>
        <w:t>年</w:t>
      </w:r>
      <w:r>
        <w:rPr>
          <w:rFonts w:ascii="SimSun" w:hAnsi="SimSun" w:hint="eastAsia"/>
          <w:sz w:val="21"/>
          <w:szCs w:val="22"/>
        </w:rPr>
        <w:t>9</w:t>
      </w:r>
      <w:r w:rsidRPr="00F96E39">
        <w:rPr>
          <w:rFonts w:ascii="SimSun" w:hAnsi="SimSun" w:hint="eastAsia"/>
          <w:sz w:val="21"/>
          <w:szCs w:val="22"/>
        </w:rPr>
        <w:t>月</w:t>
      </w:r>
      <w:r>
        <w:rPr>
          <w:rFonts w:ascii="SimSun" w:hAnsi="SimSun" w:hint="eastAsia"/>
          <w:sz w:val="21"/>
          <w:szCs w:val="22"/>
        </w:rPr>
        <w:t>3</w:t>
      </w:r>
      <w:r>
        <w:rPr>
          <w:rFonts w:ascii="SimSun" w:hAnsi="SimSun"/>
          <w:sz w:val="21"/>
          <w:szCs w:val="22"/>
        </w:rPr>
        <w:t>0</w:t>
      </w:r>
      <w:r w:rsidRPr="00F96E39">
        <w:rPr>
          <w:rFonts w:ascii="SimSun" w:hAnsi="SimSun" w:hint="eastAsia"/>
          <w:sz w:val="21"/>
          <w:szCs w:val="22"/>
        </w:rPr>
        <w:t>日通过。</w:t>
      </w:r>
    </w:p>
    <w:p w14:paraId="255372FB" w14:textId="3A9F1B75" w:rsidR="004813E8" w:rsidRPr="00202C79" w:rsidRDefault="004813E8" w:rsidP="00202C79">
      <w:pPr>
        <w:keepNext/>
        <w:spacing w:beforeLines="100" w:before="240" w:line="340" w:lineRule="atLeast"/>
        <w:jc w:val="both"/>
        <w:rPr>
          <w:rFonts w:ascii="KaiTi" w:eastAsia="KaiTi" w:hAnsi="KaiTi" w:cs="SimSun"/>
          <w:sz w:val="21"/>
          <w:szCs w:val="21"/>
        </w:rPr>
      </w:pPr>
      <w:r w:rsidRPr="00202C79">
        <w:rPr>
          <w:rFonts w:ascii="KaiTi" w:eastAsia="KaiTi" w:hAnsi="KaiTi" w:cs="SimSun"/>
          <w:sz w:val="21"/>
          <w:szCs w:val="21"/>
        </w:rPr>
        <w:t>统一编排议程第</w:t>
      </w:r>
      <w:r w:rsidR="008A02D6" w:rsidRPr="00202C79">
        <w:rPr>
          <w:rFonts w:ascii="KaiTi" w:eastAsia="KaiTi" w:hAnsi="KaiTi" w:cs="SimSun" w:hint="eastAsia"/>
          <w:sz w:val="21"/>
          <w:szCs w:val="21"/>
        </w:rPr>
        <w:t>2</w:t>
      </w:r>
      <w:r w:rsidRPr="00202C79">
        <w:rPr>
          <w:rFonts w:ascii="KaiTi" w:eastAsia="KaiTi" w:hAnsi="KaiTi" w:cs="SimSun"/>
          <w:sz w:val="21"/>
          <w:szCs w:val="21"/>
        </w:rPr>
        <w:t>1项</w:t>
      </w:r>
    </w:p>
    <w:p w14:paraId="07B6C86D" w14:textId="4C169D95" w:rsidR="00A9461C" w:rsidRPr="00202C79" w:rsidRDefault="004813E8" w:rsidP="00202C79">
      <w:pPr>
        <w:keepNext/>
        <w:spacing w:afterLines="50" w:after="120" w:line="340" w:lineRule="atLeast"/>
        <w:jc w:val="both"/>
        <w:rPr>
          <w:rFonts w:ascii="SimHei" w:eastAsia="SimHei"/>
          <w:sz w:val="21"/>
          <w:szCs w:val="21"/>
        </w:rPr>
      </w:pPr>
      <w:r w:rsidRPr="00202C79">
        <w:rPr>
          <w:rFonts w:ascii="SimHei" w:eastAsia="SimHei" w:hint="eastAsia"/>
          <w:sz w:val="21"/>
          <w:szCs w:val="21"/>
        </w:rPr>
        <w:t>会议闭幕</w:t>
      </w:r>
    </w:p>
    <w:p w14:paraId="0A33A277" w14:textId="6BBE2796" w:rsidR="00A9461C" w:rsidRPr="00202C79" w:rsidRDefault="003B27AF" w:rsidP="00ED664E">
      <w:pPr>
        <w:pStyle w:val="ONUME"/>
        <w:tabs>
          <w:tab w:val="clear" w:pos="2637"/>
        </w:tabs>
        <w:overflowPunct w:val="0"/>
        <w:spacing w:afterLines="50" w:after="120" w:line="340" w:lineRule="atLeast"/>
        <w:ind w:left="567"/>
        <w:jc w:val="both"/>
        <w:rPr>
          <w:rFonts w:ascii="SimSun" w:hAnsi="SimSun"/>
          <w:sz w:val="21"/>
        </w:rPr>
      </w:pPr>
      <w:r>
        <w:rPr>
          <w:rFonts w:ascii="SimSun" w:hAnsi="SimSun" w:hint="eastAsia"/>
          <w:sz w:val="21"/>
          <w:szCs w:val="21"/>
        </w:rPr>
        <w:t>产权组织大会</w:t>
      </w:r>
      <w:r w:rsidRPr="00713D61">
        <w:rPr>
          <w:rFonts w:ascii="SimSun" w:hAnsi="SimSun" w:hint="eastAsia"/>
          <w:sz w:val="21"/>
          <w:szCs w:val="21"/>
        </w:rPr>
        <w:t>主席宣布</w:t>
      </w:r>
      <w:r>
        <w:rPr>
          <w:rFonts w:ascii="SimSun" w:hAnsi="SimSun" w:hint="eastAsia"/>
          <w:sz w:val="21"/>
          <w:szCs w:val="21"/>
        </w:rPr>
        <w:t>产权组织</w:t>
      </w:r>
      <w:r w:rsidRPr="00713D61">
        <w:rPr>
          <w:rFonts w:ascii="SimSun" w:hAnsi="SimSun" w:hint="eastAsia"/>
          <w:sz w:val="21"/>
          <w:szCs w:val="21"/>
        </w:rPr>
        <w:t>成员国大会</w:t>
      </w:r>
      <w:r>
        <w:rPr>
          <w:rFonts w:ascii="SimSun" w:hAnsi="SimSun" w:hint="eastAsia"/>
          <w:sz w:val="21"/>
          <w:szCs w:val="21"/>
        </w:rPr>
        <w:t>第六十三</w:t>
      </w:r>
      <w:r w:rsidRPr="00713D61">
        <w:rPr>
          <w:rFonts w:ascii="SimSun" w:hAnsi="SimSun" w:hint="eastAsia"/>
          <w:sz w:val="21"/>
          <w:szCs w:val="21"/>
        </w:rPr>
        <w:t>届系列会议闭幕。</w:t>
      </w:r>
    </w:p>
    <w:p w14:paraId="3BDA9C60" w14:textId="70CCA46E" w:rsidR="00A9461C" w:rsidRPr="00202C79" w:rsidRDefault="00A9461C" w:rsidP="00202C79">
      <w:pPr>
        <w:pStyle w:val="Heading2"/>
        <w:keepNext w:val="0"/>
        <w:spacing w:beforeLines="0" w:before="720"/>
        <w:ind w:left="5534"/>
        <w:rPr>
          <w:rFonts w:ascii="SimSun" w:eastAsia="SimSun" w:hAnsi="SimSun"/>
        </w:rPr>
      </w:pPr>
      <w:r w:rsidRPr="00202C79">
        <w:rPr>
          <w:rFonts w:ascii="KaiTi" w:eastAsia="KaiTi" w:hAnsi="KaiTi"/>
          <w:caps w:val="0"/>
          <w:szCs w:val="22"/>
        </w:rPr>
        <w:t>[</w:t>
      </w:r>
      <w:r w:rsidR="004813E8" w:rsidRPr="00202C79">
        <w:rPr>
          <w:rFonts w:ascii="KaiTi" w:eastAsia="KaiTi" w:hAnsi="KaiTi" w:hint="eastAsia"/>
          <w:caps w:val="0"/>
          <w:szCs w:val="22"/>
        </w:rPr>
        <w:t>文件完</w:t>
      </w:r>
      <w:r w:rsidRPr="00202C79">
        <w:rPr>
          <w:rFonts w:ascii="KaiTi" w:eastAsia="KaiTi" w:hAnsi="KaiTi"/>
          <w:caps w:val="0"/>
          <w:szCs w:val="22"/>
        </w:rPr>
        <w:t>]</w:t>
      </w:r>
    </w:p>
    <w:sectPr w:rsidR="00A9461C" w:rsidRPr="00202C79" w:rsidSect="001D350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1E878" w14:textId="77777777" w:rsidR="006D4650" w:rsidRDefault="006D4650">
      <w:r>
        <w:separator/>
      </w:r>
    </w:p>
  </w:endnote>
  <w:endnote w:type="continuationSeparator" w:id="0">
    <w:p w14:paraId="446C9ECA" w14:textId="77777777" w:rsidR="006D4650" w:rsidRDefault="006D4650" w:rsidP="003B38C1">
      <w:r>
        <w:separator/>
      </w:r>
    </w:p>
    <w:p w14:paraId="16149170" w14:textId="77777777" w:rsidR="006D4650" w:rsidRPr="003B38C1" w:rsidRDefault="006D4650" w:rsidP="003B38C1">
      <w:pPr>
        <w:spacing w:after="60"/>
        <w:rPr>
          <w:sz w:val="17"/>
        </w:rPr>
      </w:pPr>
      <w:r>
        <w:rPr>
          <w:sz w:val="17"/>
        </w:rPr>
        <w:t>[Endnote continued from previous page]</w:t>
      </w:r>
    </w:p>
  </w:endnote>
  <w:endnote w:type="continuationNotice" w:id="1">
    <w:p w14:paraId="0BA8A7CF" w14:textId="77777777" w:rsidR="006D4650" w:rsidRPr="003B38C1" w:rsidRDefault="006D465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Microsoft YaHei U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altName w:val="Microsoft YaHei"/>
    <w:charset w:val="86"/>
    <w:family w:val="auto"/>
    <w:pitch w:val="variable"/>
    <w:sig w:usb0="00000287"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6F34" w14:textId="77777777" w:rsidR="00BF198D" w:rsidRDefault="00BF1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4A634" w14:textId="77777777" w:rsidR="00BF198D" w:rsidRDefault="00BF19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C138C" w14:textId="77777777" w:rsidR="00BF198D" w:rsidRDefault="00BF1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D5AB4" w14:textId="77777777" w:rsidR="006D4650" w:rsidRDefault="006D4650">
      <w:r>
        <w:separator/>
      </w:r>
    </w:p>
  </w:footnote>
  <w:footnote w:type="continuationSeparator" w:id="0">
    <w:p w14:paraId="30E409A0" w14:textId="77777777" w:rsidR="006D4650" w:rsidRDefault="006D4650" w:rsidP="008B60B2">
      <w:r>
        <w:separator/>
      </w:r>
    </w:p>
    <w:p w14:paraId="37521452" w14:textId="77777777" w:rsidR="006D4650" w:rsidRPr="00ED77FB" w:rsidRDefault="006D4650" w:rsidP="008B60B2">
      <w:pPr>
        <w:spacing w:after="60"/>
        <w:rPr>
          <w:sz w:val="17"/>
          <w:szCs w:val="17"/>
        </w:rPr>
      </w:pPr>
      <w:r w:rsidRPr="00ED77FB">
        <w:rPr>
          <w:sz w:val="17"/>
          <w:szCs w:val="17"/>
        </w:rPr>
        <w:t>[Footnote continued from previous page]</w:t>
      </w:r>
    </w:p>
  </w:footnote>
  <w:footnote w:type="continuationNotice" w:id="1">
    <w:p w14:paraId="1FF3DC97" w14:textId="77777777" w:rsidR="006D4650" w:rsidRPr="00ED77FB" w:rsidRDefault="006D465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82261" w14:textId="612F06CB" w:rsidR="00914922" w:rsidRPr="00202C79" w:rsidRDefault="00914922" w:rsidP="00914922">
    <w:pPr>
      <w:jc w:val="right"/>
      <w:rPr>
        <w:rFonts w:ascii="SimSun" w:hAnsi="SimSun"/>
        <w:sz w:val="21"/>
      </w:rPr>
    </w:pPr>
    <w:r w:rsidRPr="00202C79">
      <w:rPr>
        <w:rFonts w:ascii="SimSun" w:hAnsi="SimSun"/>
        <w:sz w:val="21"/>
      </w:rPr>
      <w:t>A/</w:t>
    </w:r>
    <w:r w:rsidR="007F1E6B" w:rsidRPr="00202C79">
      <w:rPr>
        <w:rFonts w:ascii="SimSun" w:hAnsi="SimSun"/>
        <w:sz w:val="21"/>
      </w:rPr>
      <w:t>6</w:t>
    </w:r>
    <w:r w:rsidR="00237D22" w:rsidRPr="00202C79">
      <w:rPr>
        <w:rFonts w:ascii="SimSun" w:hAnsi="SimSun"/>
        <w:sz w:val="21"/>
      </w:rPr>
      <w:t>3</w:t>
    </w:r>
    <w:r w:rsidRPr="00202C79">
      <w:rPr>
        <w:rFonts w:ascii="SimSun" w:hAnsi="SimSun"/>
        <w:sz w:val="21"/>
      </w:rPr>
      <w:t>/</w:t>
    </w:r>
    <w:r w:rsidR="00A63852" w:rsidRPr="00202C79">
      <w:rPr>
        <w:rFonts w:ascii="SimSun" w:hAnsi="SimSun"/>
        <w:sz w:val="21"/>
      </w:rPr>
      <w:t>9</w:t>
    </w:r>
  </w:p>
  <w:p w14:paraId="7F0BC085" w14:textId="33FFD172" w:rsidR="00914922" w:rsidRPr="00202C79" w:rsidRDefault="00914922" w:rsidP="00914922">
    <w:pPr>
      <w:jc w:val="right"/>
      <w:rPr>
        <w:rFonts w:ascii="SimSun" w:hAnsi="SimSun"/>
        <w:sz w:val="21"/>
      </w:rPr>
    </w:pPr>
    <w:proofErr w:type="gramStart"/>
    <w:r w:rsidRPr="00202C79">
      <w:rPr>
        <w:rFonts w:ascii="SimSun" w:hAnsi="SimSun"/>
        <w:sz w:val="21"/>
      </w:rPr>
      <w:t>page</w:t>
    </w:r>
    <w:proofErr w:type="gramEnd"/>
    <w:r w:rsidRPr="00202C79">
      <w:rPr>
        <w:rFonts w:ascii="SimSun" w:hAnsi="SimSun"/>
        <w:sz w:val="21"/>
      </w:rPr>
      <w:t xml:space="preserve"> </w:t>
    </w:r>
    <w:r w:rsidRPr="00202C79">
      <w:rPr>
        <w:rFonts w:ascii="SimSun" w:hAnsi="SimSun"/>
        <w:sz w:val="21"/>
      </w:rPr>
      <w:fldChar w:fldCharType="begin"/>
    </w:r>
    <w:r w:rsidRPr="00202C79">
      <w:rPr>
        <w:rFonts w:ascii="SimSun" w:hAnsi="SimSun"/>
        <w:sz w:val="21"/>
      </w:rPr>
      <w:instrText xml:space="preserve"> PAGE  \* MERGEFORMAT </w:instrText>
    </w:r>
    <w:r w:rsidRPr="00202C79">
      <w:rPr>
        <w:rFonts w:ascii="SimSun" w:hAnsi="SimSun"/>
        <w:sz w:val="21"/>
      </w:rPr>
      <w:fldChar w:fldCharType="separate"/>
    </w:r>
    <w:r w:rsidR="001D3509" w:rsidRPr="00202C79">
      <w:rPr>
        <w:rFonts w:ascii="SimSun" w:hAnsi="SimSun"/>
        <w:noProof/>
        <w:sz w:val="21"/>
      </w:rPr>
      <w:t>6</w:t>
    </w:r>
    <w:r w:rsidRPr="00202C79">
      <w:rPr>
        <w:rFonts w:ascii="SimSun" w:hAnsi="SimSun"/>
        <w:sz w:val="21"/>
      </w:rPr>
      <w:fldChar w:fldCharType="end"/>
    </w:r>
  </w:p>
  <w:p w14:paraId="00E5B3FE" w14:textId="77777777" w:rsidR="00914922" w:rsidRPr="00202C79" w:rsidRDefault="00914922" w:rsidP="00914922">
    <w:pPr>
      <w:jc w:val="right"/>
      <w:rPr>
        <w:rFonts w:ascii="SimSun" w:hAnsi="SimSun"/>
        <w:sz w:val="21"/>
      </w:rPr>
    </w:pPr>
  </w:p>
  <w:p w14:paraId="0736CC8D" w14:textId="77777777" w:rsidR="00914922" w:rsidRPr="00202C79" w:rsidRDefault="00914922" w:rsidP="00914922">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37680" w14:textId="642483EB" w:rsidR="003D2030" w:rsidRPr="00202C79" w:rsidRDefault="006D4650" w:rsidP="00477D6B">
    <w:pPr>
      <w:jc w:val="right"/>
      <w:rPr>
        <w:rFonts w:ascii="SimSun" w:hAnsi="SimSun"/>
        <w:sz w:val="21"/>
        <w:szCs w:val="21"/>
      </w:rPr>
    </w:pPr>
    <w:bookmarkStart w:id="6" w:name="Code2"/>
    <w:r w:rsidRPr="00202C79">
      <w:rPr>
        <w:rFonts w:ascii="SimSun" w:hAnsi="SimSun"/>
        <w:sz w:val="21"/>
        <w:szCs w:val="21"/>
      </w:rPr>
      <w:t>A/</w:t>
    </w:r>
    <w:r w:rsidR="007F1E6B" w:rsidRPr="00202C79">
      <w:rPr>
        <w:rFonts w:ascii="SimSun" w:hAnsi="SimSun"/>
        <w:sz w:val="21"/>
        <w:szCs w:val="21"/>
      </w:rPr>
      <w:t>6</w:t>
    </w:r>
    <w:r w:rsidR="00237D22" w:rsidRPr="00202C79">
      <w:rPr>
        <w:rFonts w:ascii="SimSun" w:hAnsi="SimSun"/>
        <w:sz w:val="21"/>
        <w:szCs w:val="21"/>
      </w:rPr>
      <w:t>3</w:t>
    </w:r>
    <w:r w:rsidRPr="00202C79">
      <w:rPr>
        <w:rFonts w:ascii="SimSun" w:hAnsi="SimSun"/>
        <w:sz w:val="21"/>
        <w:szCs w:val="21"/>
      </w:rPr>
      <w:t>/</w:t>
    </w:r>
    <w:r w:rsidR="00A63852" w:rsidRPr="00202C79">
      <w:rPr>
        <w:rFonts w:ascii="SimSun" w:hAnsi="SimSun"/>
        <w:sz w:val="21"/>
        <w:szCs w:val="21"/>
      </w:rPr>
      <w:t>9</w:t>
    </w:r>
  </w:p>
  <w:bookmarkEnd w:id="6"/>
  <w:p w14:paraId="11763A95" w14:textId="556DB4BC" w:rsidR="008A134B" w:rsidRPr="00202C79" w:rsidRDefault="00202C79" w:rsidP="00202C79">
    <w:pPr>
      <w:spacing w:afterLines="100" w:after="240"/>
      <w:jc w:val="right"/>
      <w:rPr>
        <w:rFonts w:ascii="SimSun" w:hAnsi="SimSun"/>
        <w:sz w:val="21"/>
        <w:szCs w:val="21"/>
      </w:rPr>
    </w:pPr>
    <w:r w:rsidRPr="00202C79">
      <w:rPr>
        <w:rFonts w:ascii="SimSun" w:hAnsi="SimSun" w:hint="eastAsia"/>
        <w:sz w:val="21"/>
        <w:szCs w:val="21"/>
      </w:rPr>
      <w:t>第</w:t>
    </w:r>
    <w:r w:rsidR="00EC4E49" w:rsidRPr="00202C79">
      <w:rPr>
        <w:rFonts w:ascii="SimSun" w:hAnsi="SimSun"/>
        <w:sz w:val="21"/>
        <w:szCs w:val="21"/>
      </w:rPr>
      <w:fldChar w:fldCharType="begin"/>
    </w:r>
    <w:r w:rsidR="00EC4E49" w:rsidRPr="00202C79">
      <w:rPr>
        <w:rFonts w:ascii="SimSun" w:hAnsi="SimSun"/>
        <w:sz w:val="21"/>
        <w:szCs w:val="21"/>
      </w:rPr>
      <w:instrText xml:space="preserve"> PAGE  \* MERGEFORMAT </w:instrText>
    </w:r>
    <w:r w:rsidR="00EC4E49" w:rsidRPr="00202C79">
      <w:rPr>
        <w:rFonts w:ascii="SimSun" w:hAnsi="SimSun"/>
        <w:sz w:val="21"/>
        <w:szCs w:val="21"/>
      </w:rPr>
      <w:fldChar w:fldCharType="separate"/>
    </w:r>
    <w:r w:rsidR="00BF198D">
      <w:rPr>
        <w:rFonts w:ascii="SimSun" w:hAnsi="SimSun"/>
        <w:noProof/>
        <w:sz w:val="21"/>
        <w:szCs w:val="21"/>
      </w:rPr>
      <w:t>10</w:t>
    </w:r>
    <w:r w:rsidR="00EC4E49" w:rsidRPr="00202C79">
      <w:rPr>
        <w:rFonts w:ascii="SimSun" w:hAnsi="SimSun"/>
        <w:sz w:val="21"/>
        <w:szCs w:val="21"/>
      </w:rPr>
      <w:fldChar w:fldCharType="end"/>
    </w:r>
    <w:r w:rsidRPr="00202C79">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A094B" w14:textId="77777777" w:rsidR="00BF198D" w:rsidRDefault="00BF1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874000E6"/>
    <w:lvl w:ilvl="0">
      <w:start w:val="1"/>
      <w:numFmt w:val="decimal"/>
      <w:lvlRestart w:val="0"/>
      <w:pStyle w:val="ONUME"/>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1AC174E"/>
    <w:multiLevelType w:val="hybridMultilevel"/>
    <w:tmpl w:val="115410E8"/>
    <w:lvl w:ilvl="0" w:tplc="0576F68A">
      <w:start w:val="1"/>
      <w:numFmt w:val="lowerLetter"/>
      <w:lvlText w:val="%1)"/>
      <w:lvlJc w:val="left"/>
      <w:pPr>
        <w:ind w:left="828" w:hanging="339"/>
      </w:pPr>
      <w:rPr>
        <w:rFonts w:asciiTheme="minorEastAsia" w:eastAsiaTheme="minorEastAsia" w:hAnsiTheme="minorEastAsia" w:cs="Calibri" w:hint="default"/>
        <w:spacing w:val="-2"/>
        <w:w w:val="103"/>
        <w:sz w:val="20"/>
        <w:szCs w:val="20"/>
      </w:rPr>
    </w:lvl>
    <w:lvl w:ilvl="1" w:tplc="80C0D97A">
      <w:numFmt w:val="bullet"/>
      <w:lvlText w:val="•"/>
      <w:lvlJc w:val="left"/>
      <w:pPr>
        <w:ind w:left="1618" w:hanging="339"/>
      </w:pPr>
      <w:rPr>
        <w:rFonts w:hint="default"/>
      </w:rPr>
    </w:lvl>
    <w:lvl w:ilvl="2" w:tplc="E0AA9E5C">
      <w:numFmt w:val="bullet"/>
      <w:lvlText w:val="•"/>
      <w:lvlJc w:val="left"/>
      <w:pPr>
        <w:ind w:left="2416" w:hanging="339"/>
      </w:pPr>
      <w:rPr>
        <w:rFonts w:hint="default"/>
      </w:rPr>
    </w:lvl>
    <w:lvl w:ilvl="3" w:tplc="D994A044">
      <w:numFmt w:val="bullet"/>
      <w:lvlText w:val="•"/>
      <w:lvlJc w:val="left"/>
      <w:pPr>
        <w:ind w:left="3214" w:hanging="339"/>
      </w:pPr>
      <w:rPr>
        <w:rFonts w:hint="default"/>
      </w:rPr>
    </w:lvl>
    <w:lvl w:ilvl="4" w:tplc="B6DA7AC4">
      <w:numFmt w:val="bullet"/>
      <w:lvlText w:val="•"/>
      <w:lvlJc w:val="left"/>
      <w:pPr>
        <w:ind w:left="4012" w:hanging="339"/>
      </w:pPr>
      <w:rPr>
        <w:rFonts w:hint="default"/>
      </w:rPr>
    </w:lvl>
    <w:lvl w:ilvl="5" w:tplc="57A0F7CE">
      <w:numFmt w:val="bullet"/>
      <w:lvlText w:val="•"/>
      <w:lvlJc w:val="left"/>
      <w:pPr>
        <w:ind w:left="4810" w:hanging="339"/>
      </w:pPr>
      <w:rPr>
        <w:rFonts w:hint="default"/>
      </w:rPr>
    </w:lvl>
    <w:lvl w:ilvl="6" w:tplc="2DF0C708">
      <w:numFmt w:val="bullet"/>
      <w:lvlText w:val="•"/>
      <w:lvlJc w:val="left"/>
      <w:pPr>
        <w:ind w:left="5608" w:hanging="339"/>
      </w:pPr>
      <w:rPr>
        <w:rFonts w:hint="default"/>
      </w:rPr>
    </w:lvl>
    <w:lvl w:ilvl="7" w:tplc="FF445DEE">
      <w:numFmt w:val="bullet"/>
      <w:lvlText w:val="•"/>
      <w:lvlJc w:val="left"/>
      <w:pPr>
        <w:ind w:left="6406" w:hanging="339"/>
      </w:pPr>
      <w:rPr>
        <w:rFonts w:hint="default"/>
      </w:rPr>
    </w:lvl>
    <w:lvl w:ilvl="8" w:tplc="0FC8F200">
      <w:numFmt w:val="bullet"/>
      <w:lvlText w:val="•"/>
      <w:lvlJc w:val="left"/>
      <w:pPr>
        <w:ind w:left="7204" w:hanging="339"/>
      </w:pPr>
      <w:rPr>
        <w:rFont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473BA9"/>
    <w:multiLevelType w:val="hybridMultilevel"/>
    <w:tmpl w:val="DB409F30"/>
    <w:lvl w:ilvl="0" w:tplc="5DE80BAE">
      <w:start w:val="1"/>
      <w:numFmt w:val="decimal"/>
      <w:lvlText w:val="%1."/>
      <w:lvlJc w:val="left"/>
      <w:pPr>
        <w:ind w:left="828" w:hanging="339"/>
      </w:pPr>
      <w:rPr>
        <w:rFonts w:asciiTheme="minorEastAsia" w:eastAsiaTheme="minorEastAsia" w:hAnsiTheme="minorEastAsia" w:cs="Calibri" w:hint="default"/>
        <w:w w:val="103"/>
        <w:sz w:val="20"/>
        <w:szCs w:val="20"/>
      </w:rPr>
    </w:lvl>
    <w:lvl w:ilvl="1" w:tplc="491ACCC0">
      <w:numFmt w:val="bullet"/>
      <w:lvlText w:val="•"/>
      <w:lvlJc w:val="left"/>
      <w:pPr>
        <w:ind w:left="1618" w:hanging="339"/>
      </w:pPr>
      <w:rPr>
        <w:rFonts w:hint="default"/>
      </w:rPr>
    </w:lvl>
    <w:lvl w:ilvl="2" w:tplc="614652B2">
      <w:numFmt w:val="bullet"/>
      <w:lvlText w:val="•"/>
      <w:lvlJc w:val="left"/>
      <w:pPr>
        <w:ind w:left="2416" w:hanging="339"/>
      </w:pPr>
      <w:rPr>
        <w:rFonts w:hint="default"/>
      </w:rPr>
    </w:lvl>
    <w:lvl w:ilvl="3" w:tplc="031EE22E">
      <w:numFmt w:val="bullet"/>
      <w:lvlText w:val="•"/>
      <w:lvlJc w:val="left"/>
      <w:pPr>
        <w:ind w:left="3214" w:hanging="339"/>
      </w:pPr>
      <w:rPr>
        <w:rFonts w:hint="default"/>
      </w:rPr>
    </w:lvl>
    <w:lvl w:ilvl="4" w:tplc="8654D502">
      <w:numFmt w:val="bullet"/>
      <w:lvlText w:val="•"/>
      <w:lvlJc w:val="left"/>
      <w:pPr>
        <w:ind w:left="4012" w:hanging="339"/>
      </w:pPr>
      <w:rPr>
        <w:rFonts w:hint="default"/>
      </w:rPr>
    </w:lvl>
    <w:lvl w:ilvl="5" w:tplc="6758153C">
      <w:numFmt w:val="bullet"/>
      <w:lvlText w:val="•"/>
      <w:lvlJc w:val="left"/>
      <w:pPr>
        <w:ind w:left="4810" w:hanging="339"/>
      </w:pPr>
      <w:rPr>
        <w:rFonts w:hint="default"/>
      </w:rPr>
    </w:lvl>
    <w:lvl w:ilvl="6" w:tplc="EBDAB63A">
      <w:numFmt w:val="bullet"/>
      <w:lvlText w:val="•"/>
      <w:lvlJc w:val="left"/>
      <w:pPr>
        <w:ind w:left="5608" w:hanging="339"/>
      </w:pPr>
      <w:rPr>
        <w:rFonts w:hint="default"/>
      </w:rPr>
    </w:lvl>
    <w:lvl w:ilvl="7" w:tplc="6D8E5918">
      <w:numFmt w:val="bullet"/>
      <w:lvlText w:val="•"/>
      <w:lvlJc w:val="left"/>
      <w:pPr>
        <w:ind w:left="6406" w:hanging="339"/>
      </w:pPr>
      <w:rPr>
        <w:rFonts w:hint="default"/>
      </w:rPr>
    </w:lvl>
    <w:lvl w:ilvl="8" w:tplc="77DCD36E">
      <w:numFmt w:val="bullet"/>
      <w:lvlText w:val="•"/>
      <w:lvlJc w:val="left"/>
      <w:pPr>
        <w:ind w:left="7204" w:hanging="339"/>
      </w:pPr>
      <w:rPr>
        <w:rFonts w:hint="default"/>
      </w:rPr>
    </w:lvl>
  </w:abstractNum>
  <w:abstractNum w:abstractNumId="5" w15:restartNumberingAfterBreak="0">
    <w:nsid w:val="5D305136"/>
    <w:multiLevelType w:val="hybridMultilevel"/>
    <w:tmpl w:val="405C779C"/>
    <w:lvl w:ilvl="0" w:tplc="08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8534BE"/>
    <w:multiLevelType w:val="hybridMultilevel"/>
    <w:tmpl w:val="4EF0AA54"/>
    <w:lvl w:ilvl="0" w:tplc="7B306324">
      <w:start w:val="1"/>
      <w:numFmt w:val="lowerLetter"/>
      <w:lvlText w:val="%1)"/>
      <w:lvlJc w:val="left"/>
      <w:pPr>
        <w:ind w:left="828" w:hanging="339"/>
      </w:pPr>
      <w:rPr>
        <w:rFonts w:asciiTheme="minorEastAsia" w:eastAsia="SimSun" w:hAnsiTheme="minorEastAsia" w:cs="Calibri" w:hint="default"/>
        <w:spacing w:val="-2"/>
        <w:w w:val="103"/>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5"/>
  </w:num>
  <w:num w:numId="11">
    <w:abstractNumId w:val="6"/>
  </w:num>
  <w:num w:numId="12">
    <w:abstractNumId w:val="0"/>
  </w:num>
  <w:num w:numId="13">
    <w:abstractNumId w:val="0"/>
  </w:num>
  <w:num w:numId="14">
    <w:abstractNumId w:val="0"/>
  </w:num>
  <w:num w:numId="15">
    <w:abstractNumId w:val="4"/>
  </w:num>
  <w:num w:numId="16">
    <w:abstractNumId w:val="2"/>
  </w:num>
  <w:num w:numId="1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7510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650"/>
    <w:rsid w:val="00005632"/>
    <w:rsid w:val="00005EC0"/>
    <w:rsid w:val="000077FB"/>
    <w:rsid w:val="00010E09"/>
    <w:rsid w:val="00012E04"/>
    <w:rsid w:val="000157A6"/>
    <w:rsid w:val="00016EF4"/>
    <w:rsid w:val="0003243E"/>
    <w:rsid w:val="00036EB2"/>
    <w:rsid w:val="00041B85"/>
    <w:rsid w:val="00043CAA"/>
    <w:rsid w:val="00050452"/>
    <w:rsid w:val="000553E2"/>
    <w:rsid w:val="00057C12"/>
    <w:rsid w:val="00057F45"/>
    <w:rsid w:val="0006552F"/>
    <w:rsid w:val="0006768C"/>
    <w:rsid w:val="0007473F"/>
    <w:rsid w:val="00075432"/>
    <w:rsid w:val="000765C4"/>
    <w:rsid w:val="00086105"/>
    <w:rsid w:val="00090FE4"/>
    <w:rsid w:val="00092826"/>
    <w:rsid w:val="000954D6"/>
    <w:rsid w:val="000957D4"/>
    <w:rsid w:val="000968ED"/>
    <w:rsid w:val="00097EF9"/>
    <w:rsid w:val="000A452D"/>
    <w:rsid w:val="000A7168"/>
    <w:rsid w:val="000A7384"/>
    <w:rsid w:val="000A7FC9"/>
    <w:rsid w:val="000C0474"/>
    <w:rsid w:val="000C117A"/>
    <w:rsid w:val="000C13A7"/>
    <w:rsid w:val="000D39B7"/>
    <w:rsid w:val="000D6B0F"/>
    <w:rsid w:val="000E071F"/>
    <w:rsid w:val="000E6FDE"/>
    <w:rsid w:val="000F02CC"/>
    <w:rsid w:val="000F22FD"/>
    <w:rsid w:val="000F5E56"/>
    <w:rsid w:val="000F723D"/>
    <w:rsid w:val="00101552"/>
    <w:rsid w:val="00113A86"/>
    <w:rsid w:val="00116D2A"/>
    <w:rsid w:val="00116DC8"/>
    <w:rsid w:val="00127342"/>
    <w:rsid w:val="001362EE"/>
    <w:rsid w:val="00136EA1"/>
    <w:rsid w:val="00141E7B"/>
    <w:rsid w:val="001426DF"/>
    <w:rsid w:val="00147908"/>
    <w:rsid w:val="0015102F"/>
    <w:rsid w:val="00155BBE"/>
    <w:rsid w:val="00156693"/>
    <w:rsid w:val="00161B42"/>
    <w:rsid w:val="00163DD6"/>
    <w:rsid w:val="001647D5"/>
    <w:rsid w:val="001763D5"/>
    <w:rsid w:val="00181C03"/>
    <w:rsid w:val="001832A6"/>
    <w:rsid w:val="00192436"/>
    <w:rsid w:val="001A0FAC"/>
    <w:rsid w:val="001A5B96"/>
    <w:rsid w:val="001A7CFC"/>
    <w:rsid w:val="001B118B"/>
    <w:rsid w:val="001B2170"/>
    <w:rsid w:val="001B542B"/>
    <w:rsid w:val="001B5F98"/>
    <w:rsid w:val="001C51D8"/>
    <w:rsid w:val="001C585F"/>
    <w:rsid w:val="001C633C"/>
    <w:rsid w:val="001C7A10"/>
    <w:rsid w:val="001D3509"/>
    <w:rsid w:val="001D7A18"/>
    <w:rsid w:val="001E107F"/>
    <w:rsid w:val="001E7043"/>
    <w:rsid w:val="001F1952"/>
    <w:rsid w:val="001F368C"/>
    <w:rsid w:val="001F763B"/>
    <w:rsid w:val="0020119B"/>
    <w:rsid w:val="00202C79"/>
    <w:rsid w:val="002065A1"/>
    <w:rsid w:val="002067AB"/>
    <w:rsid w:val="0021217E"/>
    <w:rsid w:val="00213AEB"/>
    <w:rsid w:val="00214089"/>
    <w:rsid w:val="00214810"/>
    <w:rsid w:val="0022589A"/>
    <w:rsid w:val="00226CB2"/>
    <w:rsid w:val="00237D22"/>
    <w:rsid w:val="00247BCD"/>
    <w:rsid w:val="00250BD9"/>
    <w:rsid w:val="002634C4"/>
    <w:rsid w:val="00264E2A"/>
    <w:rsid w:val="0026747B"/>
    <w:rsid w:val="00272AFA"/>
    <w:rsid w:val="002825BF"/>
    <w:rsid w:val="002928D3"/>
    <w:rsid w:val="00294DC3"/>
    <w:rsid w:val="002A128C"/>
    <w:rsid w:val="002B25FB"/>
    <w:rsid w:val="002B4367"/>
    <w:rsid w:val="002B611C"/>
    <w:rsid w:val="002B6369"/>
    <w:rsid w:val="002B7FC5"/>
    <w:rsid w:val="002C1A66"/>
    <w:rsid w:val="002D4CE3"/>
    <w:rsid w:val="002D5012"/>
    <w:rsid w:val="002E182B"/>
    <w:rsid w:val="002E1AB3"/>
    <w:rsid w:val="002E1D6C"/>
    <w:rsid w:val="002F06CB"/>
    <w:rsid w:val="002F17A7"/>
    <w:rsid w:val="002F1FE6"/>
    <w:rsid w:val="002F4E68"/>
    <w:rsid w:val="003003A0"/>
    <w:rsid w:val="00303C8D"/>
    <w:rsid w:val="00312F7F"/>
    <w:rsid w:val="003178BA"/>
    <w:rsid w:val="00321A20"/>
    <w:rsid w:val="003314AC"/>
    <w:rsid w:val="00334141"/>
    <w:rsid w:val="003354E1"/>
    <w:rsid w:val="0033551C"/>
    <w:rsid w:val="003364B4"/>
    <w:rsid w:val="003414DD"/>
    <w:rsid w:val="003424E3"/>
    <w:rsid w:val="00350AE2"/>
    <w:rsid w:val="00353537"/>
    <w:rsid w:val="00360E59"/>
    <w:rsid w:val="00361450"/>
    <w:rsid w:val="003633C4"/>
    <w:rsid w:val="00363A47"/>
    <w:rsid w:val="003673CF"/>
    <w:rsid w:val="00381D1E"/>
    <w:rsid w:val="0038371F"/>
    <w:rsid w:val="003845C1"/>
    <w:rsid w:val="00395743"/>
    <w:rsid w:val="00396C4D"/>
    <w:rsid w:val="0039798F"/>
    <w:rsid w:val="00397E61"/>
    <w:rsid w:val="003A36E6"/>
    <w:rsid w:val="003A5B21"/>
    <w:rsid w:val="003A6F89"/>
    <w:rsid w:val="003B27AF"/>
    <w:rsid w:val="003B38C1"/>
    <w:rsid w:val="003B3B23"/>
    <w:rsid w:val="003C0A02"/>
    <w:rsid w:val="003C10B4"/>
    <w:rsid w:val="003C3D5E"/>
    <w:rsid w:val="003C3FF1"/>
    <w:rsid w:val="003C4099"/>
    <w:rsid w:val="003C6426"/>
    <w:rsid w:val="003D2030"/>
    <w:rsid w:val="003D2934"/>
    <w:rsid w:val="003D4747"/>
    <w:rsid w:val="003D57B0"/>
    <w:rsid w:val="003D6B3E"/>
    <w:rsid w:val="003E25CC"/>
    <w:rsid w:val="003E7B1F"/>
    <w:rsid w:val="003F342E"/>
    <w:rsid w:val="003F4D68"/>
    <w:rsid w:val="003F5BFC"/>
    <w:rsid w:val="003F6135"/>
    <w:rsid w:val="003F6F72"/>
    <w:rsid w:val="0040093E"/>
    <w:rsid w:val="004041F6"/>
    <w:rsid w:val="0040508C"/>
    <w:rsid w:val="004123FB"/>
    <w:rsid w:val="00413CB0"/>
    <w:rsid w:val="00417EFD"/>
    <w:rsid w:val="00423E3E"/>
    <w:rsid w:val="00423E82"/>
    <w:rsid w:val="004255EE"/>
    <w:rsid w:val="00426202"/>
    <w:rsid w:val="00427AF4"/>
    <w:rsid w:val="00436475"/>
    <w:rsid w:val="00436C11"/>
    <w:rsid w:val="0044054D"/>
    <w:rsid w:val="004438B8"/>
    <w:rsid w:val="004535AA"/>
    <w:rsid w:val="00461C61"/>
    <w:rsid w:val="004647DA"/>
    <w:rsid w:val="00474062"/>
    <w:rsid w:val="004765E6"/>
    <w:rsid w:val="00477D6B"/>
    <w:rsid w:val="004812CC"/>
    <w:rsid w:val="004813E8"/>
    <w:rsid w:val="00483DFE"/>
    <w:rsid w:val="004909DD"/>
    <w:rsid w:val="00491C29"/>
    <w:rsid w:val="004933F3"/>
    <w:rsid w:val="004A1577"/>
    <w:rsid w:val="004A455D"/>
    <w:rsid w:val="004B4BFD"/>
    <w:rsid w:val="004C0AD2"/>
    <w:rsid w:val="004C2134"/>
    <w:rsid w:val="004C403B"/>
    <w:rsid w:val="004D17FB"/>
    <w:rsid w:val="004E251D"/>
    <w:rsid w:val="004E294C"/>
    <w:rsid w:val="004E53CA"/>
    <w:rsid w:val="004E7CCC"/>
    <w:rsid w:val="004E7DCB"/>
    <w:rsid w:val="004F04B4"/>
    <w:rsid w:val="004F4279"/>
    <w:rsid w:val="004F7380"/>
    <w:rsid w:val="005019FF"/>
    <w:rsid w:val="00506C0B"/>
    <w:rsid w:val="00510194"/>
    <w:rsid w:val="005106D2"/>
    <w:rsid w:val="005210DB"/>
    <w:rsid w:val="00522BE7"/>
    <w:rsid w:val="0053057A"/>
    <w:rsid w:val="005307FF"/>
    <w:rsid w:val="00533936"/>
    <w:rsid w:val="00535740"/>
    <w:rsid w:val="00535ED5"/>
    <w:rsid w:val="00541FAD"/>
    <w:rsid w:val="00542642"/>
    <w:rsid w:val="0054720D"/>
    <w:rsid w:val="00552A21"/>
    <w:rsid w:val="00552DC5"/>
    <w:rsid w:val="00557352"/>
    <w:rsid w:val="00560A29"/>
    <w:rsid w:val="005614DE"/>
    <w:rsid w:val="00561C83"/>
    <w:rsid w:val="00563679"/>
    <w:rsid w:val="00570A11"/>
    <w:rsid w:val="005738BC"/>
    <w:rsid w:val="0057487E"/>
    <w:rsid w:val="005756CB"/>
    <w:rsid w:val="00575AF7"/>
    <w:rsid w:val="00582DEC"/>
    <w:rsid w:val="00583019"/>
    <w:rsid w:val="005842C8"/>
    <w:rsid w:val="005854A3"/>
    <w:rsid w:val="00585BA3"/>
    <w:rsid w:val="005907BD"/>
    <w:rsid w:val="0059231A"/>
    <w:rsid w:val="0059306D"/>
    <w:rsid w:val="005950C1"/>
    <w:rsid w:val="0059568B"/>
    <w:rsid w:val="00596D0D"/>
    <w:rsid w:val="005A3482"/>
    <w:rsid w:val="005A4E53"/>
    <w:rsid w:val="005A5D21"/>
    <w:rsid w:val="005B0E37"/>
    <w:rsid w:val="005B1C88"/>
    <w:rsid w:val="005B6120"/>
    <w:rsid w:val="005C4939"/>
    <w:rsid w:val="005C6649"/>
    <w:rsid w:val="005D1A5D"/>
    <w:rsid w:val="005D6F05"/>
    <w:rsid w:val="005D7C59"/>
    <w:rsid w:val="005E0C41"/>
    <w:rsid w:val="005E3244"/>
    <w:rsid w:val="005E7192"/>
    <w:rsid w:val="005E742A"/>
    <w:rsid w:val="005F0A72"/>
    <w:rsid w:val="005F2817"/>
    <w:rsid w:val="005F5F9C"/>
    <w:rsid w:val="005F6090"/>
    <w:rsid w:val="005F6B8F"/>
    <w:rsid w:val="00600C6A"/>
    <w:rsid w:val="0060448C"/>
    <w:rsid w:val="00605827"/>
    <w:rsid w:val="00610041"/>
    <w:rsid w:val="00612089"/>
    <w:rsid w:val="006127CF"/>
    <w:rsid w:val="00616FA8"/>
    <w:rsid w:val="006208A0"/>
    <w:rsid w:val="00625E55"/>
    <w:rsid w:val="006279BF"/>
    <w:rsid w:val="00631748"/>
    <w:rsid w:val="00632C52"/>
    <w:rsid w:val="006333DF"/>
    <w:rsid w:val="00634B7B"/>
    <w:rsid w:val="00641698"/>
    <w:rsid w:val="00646050"/>
    <w:rsid w:val="006516C8"/>
    <w:rsid w:val="00652633"/>
    <w:rsid w:val="0065278D"/>
    <w:rsid w:val="00654447"/>
    <w:rsid w:val="00656773"/>
    <w:rsid w:val="00656BCE"/>
    <w:rsid w:val="00661344"/>
    <w:rsid w:val="00665634"/>
    <w:rsid w:val="0066665D"/>
    <w:rsid w:val="006713CA"/>
    <w:rsid w:val="00675BA6"/>
    <w:rsid w:val="00676C5C"/>
    <w:rsid w:val="00676D3F"/>
    <w:rsid w:val="006800A2"/>
    <w:rsid w:val="00685639"/>
    <w:rsid w:val="006872ED"/>
    <w:rsid w:val="00690851"/>
    <w:rsid w:val="006955B1"/>
    <w:rsid w:val="006A1C50"/>
    <w:rsid w:val="006A23DF"/>
    <w:rsid w:val="006A5138"/>
    <w:rsid w:val="006B51A0"/>
    <w:rsid w:val="006B712B"/>
    <w:rsid w:val="006D1B3E"/>
    <w:rsid w:val="006D44AA"/>
    <w:rsid w:val="006D4650"/>
    <w:rsid w:val="006D56EF"/>
    <w:rsid w:val="006E40E7"/>
    <w:rsid w:val="006E4F5F"/>
    <w:rsid w:val="006F0198"/>
    <w:rsid w:val="006F18B5"/>
    <w:rsid w:val="007001DB"/>
    <w:rsid w:val="007061B6"/>
    <w:rsid w:val="00710FDC"/>
    <w:rsid w:val="00721F23"/>
    <w:rsid w:val="00725300"/>
    <w:rsid w:val="00745AC7"/>
    <w:rsid w:val="00746666"/>
    <w:rsid w:val="00747170"/>
    <w:rsid w:val="007501D6"/>
    <w:rsid w:val="00753A1A"/>
    <w:rsid w:val="007563B2"/>
    <w:rsid w:val="00775817"/>
    <w:rsid w:val="007804A2"/>
    <w:rsid w:val="00783AD3"/>
    <w:rsid w:val="00790512"/>
    <w:rsid w:val="00793757"/>
    <w:rsid w:val="007955C3"/>
    <w:rsid w:val="0079681D"/>
    <w:rsid w:val="007A1546"/>
    <w:rsid w:val="007A5A75"/>
    <w:rsid w:val="007B5CEA"/>
    <w:rsid w:val="007C1698"/>
    <w:rsid w:val="007C2E9D"/>
    <w:rsid w:val="007C45EB"/>
    <w:rsid w:val="007C5815"/>
    <w:rsid w:val="007C5D23"/>
    <w:rsid w:val="007C7DE1"/>
    <w:rsid w:val="007D1613"/>
    <w:rsid w:val="007E064C"/>
    <w:rsid w:val="007E4C0E"/>
    <w:rsid w:val="007E6CF6"/>
    <w:rsid w:val="007E7D28"/>
    <w:rsid w:val="007F1E6B"/>
    <w:rsid w:val="00802390"/>
    <w:rsid w:val="00803C81"/>
    <w:rsid w:val="00806672"/>
    <w:rsid w:val="00812040"/>
    <w:rsid w:val="00830F48"/>
    <w:rsid w:val="008412BD"/>
    <w:rsid w:val="00841C91"/>
    <w:rsid w:val="0084386E"/>
    <w:rsid w:val="0084640D"/>
    <w:rsid w:val="00846935"/>
    <w:rsid w:val="00846C83"/>
    <w:rsid w:val="00847B71"/>
    <w:rsid w:val="00852690"/>
    <w:rsid w:val="00852D9A"/>
    <w:rsid w:val="008569F9"/>
    <w:rsid w:val="00860537"/>
    <w:rsid w:val="00862ADD"/>
    <w:rsid w:val="00862EEA"/>
    <w:rsid w:val="008679C0"/>
    <w:rsid w:val="0087382B"/>
    <w:rsid w:val="0087437E"/>
    <w:rsid w:val="00877718"/>
    <w:rsid w:val="00880EB1"/>
    <w:rsid w:val="008833DA"/>
    <w:rsid w:val="00890F88"/>
    <w:rsid w:val="00891353"/>
    <w:rsid w:val="00891C2D"/>
    <w:rsid w:val="00894266"/>
    <w:rsid w:val="00894FA9"/>
    <w:rsid w:val="008A02D6"/>
    <w:rsid w:val="008A134B"/>
    <w:rsid w:val="008A5F9B"/>
    <w:rsid w:val="008B2CC1"/>
    <w:rsid w:val="008B60B2"/>
    <w:rsid w:val="008C1845"/>
    <w:rsid w:val="008C2D62"/>
    <w:rsid w:val="008C67F5"/>
    <w:rsid w:val="008D22DD"/>
    <w:rsid w:val="008D535B"/>
    <w:rsid w:val="008E10C1"/>
    <w:rsid w:val="008E2972"/>
    <w:rsid w:val="008F03B9"/>
    <w:rsid w:val="009009CF"/>
    <w:rsid w:val="00904C6E"/>
    <w:rsid w:val="00906D58"/>
    <w:rsid w:val="0090731E"/>
    <w:rsid w:val="009124A0"/>
    <w:rsid w:val="009131CF"/>
    <w:rsid w:val="0091320D"/>
    <w:rsid w:val="00914922"/>
    <w:rsid w:val="00916EE2"/>
    <w:rsid w:val="009245DA"/>
    <w:rsid w:val="00937697"/>
    <w:rsid w:val="009416CE"/>
    <w:rsid w:val="00941FDC"/>
    <w:rsid w:val="00943920"/>
    <w:rsid w:val="00950CE6"/>
    <w:rsid w:val="00954B6D"/>
    <w:rsid w:val="00965829"/>
    <w:rsid w:val="00966A22"/>
    <w:rsid w:val="0096722F"/>
    <w:rsid w:val="0097011B"/>
    <w:rsid w:val="00974AC5"/>
    <w:rsid w:val="009759B9"/>
    <w:rsid w:val="00980843"/>
    <w:rsid w:val="00981018"/>
    <w:rsid w:val="00990973"/>
    <w:rsid w:val="00991E20"/>
    <w:rsid w:val="00993682"/>
    <w:rsid w:val="00997035"/>
    <w:rsid w:val="009A0B01"/>
    <w:rsid w:val="009A1706"/>
    <w:rsid w:val="009B28F6"/>
    <w:rsid w:val="009B7521"/>
    <w:rsid w:val="009C127D"/>
    <w:rsid w:val="009C4AE6"/>
    <w:rsid w:val="009C570C"/>
    <w:rsid w:val="009D07F5"/>
    <w:rsid w:val="009D0FD2"/>
    <w:rsid w:val="009E2791"/>
    <w:rsid w:val="009E3F6F"/>
    <w:rsid w:val="009E400D"/>
    <w:rsid w:val="009E4193"/>
    <w:rsid w:val="009F2158"/>
    <w:rsid w:val="009F499F"/>
    <w:rsid w:val="009F7D6B"/>
    <w:rsid w:val="00A02B4C"/>
    <w:rsid w:val="00A0658A"/>
    <w:rsid w:val="00A066B9"/>
    <w:rsid w:val="00A12C67"/>
    <w:rsid w:val="00A149D2"/>
    <w:rsid w:val="00A20447"/>
    <w:rsid w:val="00A23062"/>
    <w:rsid w:val="00A25893"/>
    <w:rsid w:val="00A272AB"/>
    <w:rsid w:val="00A318B9"/>
    <w:rsid w:val="00A326F4"/>
    <w:rsid w:val="00A33834"/>
    <w:rsid w:val="00A356A4"/>
    <w:rsid w:val="00A361D4"/>
    <w:rsid w:val="00A37342"/>
    <w:rsid w:val="00A4237F"/>
    <w:rsid w:val="00A42DAF"/>
    <w:rsid w:val="00A45BD8"/>
    <w:rsid w:val="00A46ABA"/>
    <w:rsid w:val="00A541D3"/>
    <w:rsid w:val="00A55B50"/>
    <w:rsid w:val="00A6100A"/>
    <w:rsid w:val="00A63852"/>
    <w:rsid w:val="00A641E7"/>
    <w:rsid w:val="00A77EDF"/>
    <w:rsid w:val="00A8047C"/>
    <w:rsid w:val="00A82AB5"/>
    <w:rsid w:val="00A869B7"/>
    <w:rsid w:val="00A87083"/>
    <w:rsid w:val="00A90F58"/>
    <w:rsid w:val="00A9461C"/>
    <w:rsid w:val="00A95558"/>
    <w:rsid w:val="00AA1910"/>
    <w:rsid w:val="00AA2DD4"/>
    <w:rsid w:val="00AA422A"/>
    <w:rsid w:val="00AA4273"/>
    <w:rsid w:val="00AA624C"/>
    <w:rsid w:val="00AB4D1C"/>
    <w:rsid w:val="00AC205C"/>
    <w:rsid w:val="00AD2BF5"/>
    <w:rsid w:val="00AD6DB9"/>
    <w:rsid w:val="00AE0FF6"/>
    <w:rsid w:val="00AE28F0"/>
    <w:rsid w:val="00AE29D8"/>
    <w:rsid w:val="00AE2A0F"/>
    <w:rsid w:val="00AF02FC"/>
    <w:rsid w:val="00AF0A6B"/>
    <w:rsid w:val="00AF1F6A"/>
    <w:rsid w:val="00AF2B41"/>
    <w:rsid w:val="00AF3CB3"/>
    <w:rsid w:val="00AF79BB"/>
    <w:rsid w:val="00AF7D92"/>
    <w:rsid w:val="00B0160B"/>
    <w:rsid w:val="00B0366E"/>
    <w:rsid w:val="00B05A69"/>
    <w:rsid w:val="00B12309"/>
    <w:rsid w:val="00B14C3A"/>
    <w:rsid w:val="00B2263E"/>
    <w:rsid w:val="00B26CBC"/>
    <w:rsid w:val="00B27387"/>
    <w:rsid w:val="00B27C05"/>
    <w:rsid w:val="00B30469"/>
    <w:rsid w:val="00B30948"/>
    <w:rsid w:val="00B318CD"/>
    <w:rsid w:val="00B327D8"/>
    <w:rsid w:val="00B4453D"/>
    <w:rsid w:val="00B47770"/>
    <w:rsid w:val="00B47871"/>
    <w:rsid w:val="00B56450"/>
    <w:rsid w:val="00B5700C"/>
    <w:rsid w:val="00B575EA"/>
    <w:rsid w:val="00B619DE"/>
    <w:rsid w:val="00B67BC1"/>
    <w:rsid w:val="00B67D17"/>
    <w:rsid w:val="00B67D42"/>
    <w:rsid w:val="00B707EB"/>
    <w:rsid w:val="00B71BC5"/>
    <w:rsid w:val="00B7459F"/>
    <w:rsid w:val="00B74BE4"/>
    <w:rsid w:val="00B812CB"/>
    <w:rsid w:val="00B832FA"/>
    <w:rsid w:val="00B876FC"/>
    <w:rsid w:val="00B903DF"/>
    <w:rsid w:val="00B90A8E"/>
    <w:rsid w:val="00B92F53"/>
    <w:rsid w:val="00B96E0E"/>
    <w:rsid w:val="00B9734B"/>
    <w:rsid w:val="00BA066A"/>
    <w:rsid w:val="00BA30E2"/>
    <w:rsid w:val="00BA6CA7"/>
    <w:rsid w:val="00BB64D0"/>
    <w:rsid w:val="00BC36F7"/>
    <w:rsid w:val="00BD3314"/>
    <w:rsid w:val="00BE14F1"/>
    <w:rsid w:val="00BE1CE0"/>
    <w:rsid w:val="00BE78F7"/>
    <w:rsid w:val="00BF05F2"/>
    <w:rsid w:val="00BF198D"/>
    <w:rsid w:val="00BF2A9A"/>
    <w:rsid w:val="00BF3124"/>
    <w:rsid w:val="00BF6D22"/>
    <w:rsid w:val="00C00DCE"/>
    <w:rsid w:val="00C01748"/>
    <w:rsid w:val="00C02A53"/>
    <w:rsid w:val="00C05A96"/>
    <w:rsid w:val="00C11BFE"/>
    <w:rsid w:val="00C12777"/>
    <w:rsid w:val="00C17E5C"/>
    <w:rsid w:val="00C213AD"/>
    <w:rsid w:val="00C301D7"/>
    <w:rsid w:val="00C33C2C"/>
    <w:rsid w:val="00C447A4"/>
    <w:rsid w:val="00C5068F"/>
    <w:rsid w:val="00C507D4"/>
    <w:rsid w:val="00C53EC1"/>
    <w:rsid w:val="00C56B3C"/>
    <w:rsid w:val="00C605F2"/>
    <w:rsid w:val="00C616B2"/>
    <w:rsid w:val="00C65E44"/>
    <w:rsid w:val="00C65F54"/>
    <w:rsid w:val="00C663C1"/>
    <w:rsid w:val="00C72ADE"/>
    <w:rsid w:val="00C76E88"/>
    <w:rsid w:val="00C80FD1"/>
    <w:rsid w:val="00C86D74"/>
    <w:rsid w:val="00C927F1"/>
    <w:rsid w:val="00C95454"/>
    <w:rsid w:val="00CB42DF"/>
    <w:rsid w:val="00CB76F5"/>
    <w:rsid w:val="00CC0D5D"/>
    <w:rsid w:val="00CC1073"/>
    <w:rsid w:val="00CC1EC9"/>
    <w:rsid w:val="00CC34E3"/>
    <w:rsid w:val="00CC54D6"/>
    <w:rsid w:val="00CC7476"/>
    <w:rsid w:val="00CD04F1"/>
    <w:rsid w:val="00CD1043"/>
    <w:rsid w:val="00CD75C0"/>
    <w:rsid w:val="00CD7F59"/>
    <w:rsid w:val="00CE0351"/>
    <w:rsid w:val="00CE1CAE"/>
    <w:rsid w:val="00CE2DE0"/>
    <w:rsid w:val="00CE3652"/>
    <w:rsid w:val="00CE5B94"/>
    <w:rsid w:val="00CE603F"/>
    <w:rsid w:val="00CF1835"/>
    <w:rsid w:val="00CF427F"/>
    <w:rsid w:val="00D03A4A"/>
    <w:rsid w:val="00D04315"/>
    <w:rsid w:val="00D0487C"/>
    <w:rsid w:val="00D1132D"/>
    <w:rsid w:val="00D13D85"/>
    <w:rsid w:val="00D14EF4"/>
    <w:rsid w:val="00D15308"/>
    <w:rsid w:val="00D16F26"/>
    <w:rsid w:val="00D2050D"/>
    <w:rsid w:val="00D229C8"/>
    <w:rsid w:val="00D26BFB"/>
    <w:rsid w:val="00D27ACA"/>
    <w:rsid w:val="00D35A66"/>
    <w:rsid w:val="00D36E0F"/>
    <w:rsid w:val="00D40315"/>
    <w:rsid w:val="00D404F1"/>
    <w:rsid w:val="00D41D5E"/>
    <w:rsid w:val="00D4429D"/>
    <w:rsid w:val="00D44A0B"/>
    <w:rsid w:val="00D45252"/>
    <w:rsid w:val="00D5689E"/>
    <w:rsid w:val="00D62AFA"/>
    <w:rsid w:val="00D630E6"/>
    <w:rsid w:val="00D66E37"/>
    <w:rsid w:val="00D71B4D"/>
    <w:rsid w:val="00D7696D"/>
    <w:rsid w:val="00D776C9"/>
    <w:rsid w:val="00D82493"/>
    <w:rsid w:val="00D8312D"/>
    <w:rsid w:val="00D85425"/>
    <w:rsid w:val="00D919FB"/>
    <w:rsid w:val="00D937F2"/>
    <w:rsid w:val="00D93D55"/>
    <w:rsid w:val="00D94A55"/>
    <w:rsid w:val="00D94B44"/>
    <w:rsid w:val="00DA0CA8"/>
    <w:rsid w:val="00DA0F4D"/>
    <w:rsid w:val="00DA24D1"/>
    <w:rsid w:val="00DB0D49"/>
    <w:rsid w:val="00DB137C"/>
    <w:rsid w:val="00DC0E7C"/>
    <w:rsid w:val="00DD435F"/>
    <w:rsid w:val="00DD4DE4"/>
    <w:rsid w:val="00DD7EDA"/>
    <w:rsid w:val="00DE403A"/>
    <w:rsid w:val="00DE4B00"/>
    <w:rsid w:val="00DE621F"/>
    <w:rsid w:val="00DE78FA"/>
    <w:rsid w:val="00DF023A"/>
    <w:rsid w:val="00DF383E"/>
    <w:rsid w:val="00DF6FB7"/>
    <w:rsid w:val="00E001FD"/>
    <w:rsid w:val="00E02A3A"/>
    <w:rsid w:val="00E0450B"/>
    <w:rsid w:val="00E0669E"/>
    <w:rsid w:val="00E12D77"/>
    <w:rsid w:val="00E15015"/>
    <w:rsid w:val="00E177F1"/>
    <w:rsid w:val="00E212F8"/>
    <w:rsid w:val="00E3042E"/>
    <w:rsid w:val="00E30CFA"/>
    <w:rsid w:val="00E335FE"/>
    <w:rsid w:val="00E37A27"/>
    <w:rsid w:val="00E37F67"/>
    <w:rsid w:val="00E5114D"/>
    <w:rsid w:val="00E55A14"/>
    <w:rsid w:val="00E61F57"/>
    <w:rsid w:val="00E6350A"/>
    <w:rsid w:val="00E806DB"/>
    <w:rsid w:val="00E834EA"/>
    <w:rsid w:val="00E83C8C"/>
    <w:rsid w:val="00E84444"/>
    <w:rsid w:val="00E85557"/>
    <w:rsid w:val="00E92453"/>
    <w:rsid w:val="00E95598"/>
    <w:rsid w:val="00E9651D"/>
    <w:rsid w:val="00E96E05"/>
    <w:rsid w:val="00EA16A8"/>
    <w:rsid w:val="00EA385E"/>
    <w:rsid w:val="00EA7D6E"/>
    <w:rsid w:val="00EB2210"/>
    <w:rsid w:val="00EB2B52"/>
    <w:rsid w:val="00EB61B2"/>
    <w:rsid w:val="00EB6263"/>
    <w:rsid w:val="00EC2588"/>
    <w:rsid w:val="00EC4E49"/>
    <w:rsid w:val="00EC6CD9"/>
    <w:rsid w:val="00ED1B13"/>
    <w:rsid w:val="00ED468E"/>
    <w:rsid w:val="00ED664E"/>
    <w:rsid w:val="00ED77FB"/>
    <w:rsid w:val="00EE1C0B"/>
    <w:rsid w:val="00EE45FA"/>
    <w:rsid w:val="00EE477F"/>
    <w:rsid w:val="00EE5A78"/>
    <w:rsid w:val="00EF02B8"/>
    <w:rsid w:val="00EF2C13"/>
    <w:rsid w:val="00EF5C0E"/>
    <w:rsid w:val="00EF6569"/>
    <w:rsid w:val="00F00A1C"/>
    <w:rsid w:val="00F02A0A"/>
    <w:rsid w:val="00F139A3"/>
    <w:rsid w:val="00F203D3"/>
    <w:rsid w:val="00F3547A"/>
    <w:rsid w:val="00F36DF2"/>
    <w:rsid w:val="00F41E07"/>
    <w:rsid w:val="00F41E6B"/>
    <w:rsid w:val="00F42A3E"/>
    <w:rsid w:val="00F45936"/>
    <w:rsid w:val="00F575BF"/>
    <w:rsid w:val="00F63235"/>
    <w:rsid w:val="00F64EB7"/>
    <w:rsid w:val="00F66152"/>
    <w:rsid w:val="00F6669E"/>
    <w:rsid w:val="00F70034"/>
    <w:rsid w:val="00F77A0C"/>
    <w:rsid w:val="00F83884"/>
    <w:rsid w:val="00F94A75"/>
    <w:rsid w:val="00FA14F2"/>
    <w:rsid w:val="00FA2C45"/>
    <w:rsid w:val="00FA47B7"/>
    <w:rsid w:val="00FA6DA7"/>
    <w:rsid w:val="00FB12AE"/>
    <w:rsid w:val="00FB3231"/>
    <w:rsid w:val="00FB577D"/>
    <w:rsid w:val="00FB66FF"/>
    <w:rsid w:val="00FB7E0B"/>
    <w:rsid w:val="00FC0287"/>
    <w:rsid w:val="00FC10FE"/>
    <w:rsid w:val="00FD6A39"/>
    <w:rsid w:val="00FE75E6"/>
    <w:rsid w:val="00FE79FB"/>
    <w:rsid w:val="00FF2FC0"/>
    <w:rsid w:val="00FF5A3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75105"/>
    <o:shapelayout v:ext="edit">
      <o:idmap v:ext="edit" data="1"/>
    </o:shapelayout>
  </w:shapeDefaults>
  <w:decimalSymbol w:val="."/>
  <w:listSeparator w:val=","/>
  <w14:docId w14:val="42189356"/>
  <w15:docId w15:val="{AF4F4A62-D308-46FA-BC5D-8C637381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202C79"/>
    <w:pPr>
      <w:keepNext/>
      <w:overflowPunct w:val="0"/>
      <w:spacing w:beforeLines="100" w:before="240" w:afterLines="50" w:after="120" w:line="340" w:lineRule="atLeast"/>
      <w:outlineLvl w:val="1"/>
    </w:pPr>
    <w:rPr>
      <w:rFonts w:ascii="SimHei" w:eastAsia="SimHei" w:hAnsi="SimHei"/>
      <w:bCs/>
      <w:iCs/>
      <w:caps/>
      <w:sz w:val="21"/>
      <w:szCs w:val="28"/>
    </w:rPr>
  </w:style>
  <w:style w:type="paragraph" w:styleId="Heading3">
    <w:name w:val="heading 3"/>
    <w:basedOn w:val="Normal"/>
    <w:next w:val="Normal"/>
    <w:link w:val="Heading3Char"/>
    <w:autoRedefine/>
    <w:qFormat/>
    <w:rsid w:val="00CD75C0"/>
    <w:pPr>
      <w:keepNext/>
      <w:spacing w:before="480" w:line="480" w:lineRule="auto"/>
      <w:contextualSpacing/>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table" w:styleId="TableGrid">
    <w:name w:val="Table Grid"/>
    <w:basedOn w:val="TableNormal"/>
    <w:rsid w:val="003C40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D75C0"/>
    <w:rPr>
      <w:rFonts w:ascii="Arial" w:eastAsia="SimSun" w:hAnsi="Arial" w:cs="Arial"/>
      <w:bCs/>
      <w:caps/>
      <w:sz w:val="22"/>
      <w:szCs w:val="26"/>
      <w:lang w:val="en-US" w:eastAsia="zh-CN"/>
    </w:rPr>
  </w:style>
  <w:style w:type="character" w:styleId="FootnoteReference">
    <w:name w:val="footnote reference"/>
    <w:basedOn w:val="DefaultParagraphFont"/>
    <w:semiHidden/>
    <w:unhideWhenUsed/>
    <w:rsid w:val="00661344"/>
    <w:rPr>
      <w:vertAlign w:val="superscript"/>
    </w:rPr>
  </w:style>
  <w:style w:type="character" w:styleId="Hyperlink">
    <w:name w:val="Hyperlink"/>
    <w:basedOn w:val="DefaultParagraphFont"/>
    <w:unhideWhenUsed/>
    <w:rsid w:val="00552DC5"/>
    <w:rPr>
      <w:color w:val="0000FF" w:themeColor="hyperlink"/>
      <w:u w:val="single"/>
    </w:rPr>
  </w:style>
  <w:style w:type="character" w:styleId="FollowedHyperlink">
    <w:name w:val="FollowedHyperlink"/>
    <w:basedOn w:val="DefaultParagraphFont"/>
    <w:semiHidden/>
    <w:unhideWhenUsed/>
    <w:rsid w:val="00AF79BB"/>
    <w:rPr>
      <w:color w:val="800080" w:themeColor="followedHyperlink"/>
      <w:u w:val="single"/>
    </w:rPr>
  </w:style>
  <w:style w:type="character" w:styleId="Strong">
    <w:name w:val="Strong"/>
    <w:uiPriority w:val="22"/>
    <w:qFormat/>
    <w:rsid w:val="00EF5C0E"/>
    <w:rPr>
      <w:b/>
      <w:bCs/>
    </w:rPr>
  </w:style>
  <w:style w:type="character" w:styleId="CommentReference">
    <w:name w:val="annotation reference"/>
    <w:basedOn w:val="DefaultParagraphFont"/>
    <w:semiHidden/>
    <w:unhideWhenUsed/>
    <w:rsid w:val="003A5B21"/>
    <w:rPr>
      <w:sz w:val="16"/>
      <w:szCs w:val="16"/>
    </w:rPr>
  </w:style>
  <w:style w:type="paragraph" w:styleId="CommentSubject">
    <w:name w:val="annotation subject"/>
    <w:basedOn w:val="CommentText"/>
    <w:next w:val="CommentText"/>
    <w:link w:val="CommentSubjectChar"/>
    <w:semiHidden/>
    <w:unhideWhenUsed/>
    <w:rsid w:val="003A5B21"/>
    <w:rPr>
      <w:b/>
      <w:bCs/>
      <w:sz w:val="20"/>
    </w:rPr>
  </w:style>
  <w:style w:type="character" w:customStyle="1" w:styleId="CommentTextChar">
    <w:name w:val="Comment Text Char"/>
    <w:basedOn w:val="DefaultParagraphFont"/>
    <w:link w:val="CommentText"/>
    <w:semiHidden/>
    <w:rsid w:val="003A5B2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A5B21"/>
    <w:rPr>
      <w:rFonts w:ascii="Arial" w:eastAsia="SimSun" w:hAnsi="Arial" w:cs="Arial"/>
      <w:b/>
      <w:bCs/>
      <w:sz w:val="18"/>
      <w:lang w:val="en-US" w:eastAsia="zh-CN"/>
    </w:rPr>
  </w:style>
  <w:style w:type="paragraph" w:styleId="Revision">
    <w:name w:val="Revision"/>
    <w:hidden/>
    <w:uiPriority w:val="99"/>
    <w:semiHidden/>
    <w:rsid w:val="003A5B21"/>
    <w:rPr>
      <w:rFonts w:ascii="Arial" w:eastAsia="SimSun" w:hAnsi="Arial" w:cs="Arial"/>
      <w:sz w:val="22"/>
      <w:lang w:val="en-US" w:eastAsia="zh-CN"/>
    </w:rPr>
  </w:style>
  <w:style w:type="character" w:customStyle="1" w:styleId="BodyTextChar">
    <w:name w:val="Body Text Char"/>
    <w:basedOn w:val="DefaultParagraphFont"/>
    <w:link w:val="BodyText"/>
    <w:rsid w:val="0091320D"/>
    <w:rPr>
      <w:rFonts w:ascii="Arial" w:eastAsia="SimSun" w:hAnsi="Arial" w:cs="Arial"/>
      <w:sz w:val="22"/>
      <w:lang w:val="en-US" w:eastAsia="zh-CN"/>
    </w:rPr>
  </w:style>
  <w:style w:type="paragraph" w:styleId="ListParagraph">
    <w:name w:val="List Paragraph"/>
    <w:basedOn w:val="Normal"/>
    <w:uiPriority w:val="34"/>
    <w:qFormat/>
    <w:rsid w:val="00C76E88"/>
    <w:pPr>
      <w:ind w:firstLineChars="200" w:firstLine="420"/>
    </w:pPr>
  </w:style>
  <w:style w:type="character" w:customStyle="1" w:styleId="Heading1Char">
    <w:name w:val="Heading 1 Char"/>
    <w:basedOn w:val="DefaultParagraphFont"/>
    <w:link w:val="Heading1"/>
    <w:rsid w:val="005F6B8F"/>
    <w:rPr>
      <w:rFonts w:ascii="Arial" w:eastAsia="SimSun" w:hAnsi="Arial" w:cs="Arial"/>
      <w:b/>
      <w:bCs/>
      <w:kern w:val="32"/>
      <w:sz w:val="28"/>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775124">
      <w:bodyDiv w:val="1"/>
      <w:marLeft w:val="0"/>
      <w:marRight w:val="0"/>
      <w:marTop w:val="0"/>
      <w:marBottom w:val="0"/>
      <w:divBdr>
        <w:top w:val="none" w:sz="0" w:space="0" w:color="auto"/>
        <w:left w:val="none" w:sz="0" w:space="0" w:color="auto"/>
        <w:bottom w:val="none" w:sz="0" w:space="0" w:color="auto"/>
        <w:right w:val="none" w:sz="0" w:space="0" w:color="auto"/>
      </w:divBdr>
    </w:div>
    <w:div w:id="1049644907">
      <w:bodyDiv w:val="1"/>
      <w:marLeft w:val="0"/>
      <w:marRight w:val="0"/>
      <w:marTop w:val="0"/>
      <w:marBottom w:val="0"/>
      <w:divBdr>
        <w:top w:val="none" w:sz="0" w:space="0" w:color="auto"/>
        <w:left w:val="none" w:sz="0" w:space="0" w:color="auto"/>
        <w:bottom w:val="none" w:sz="0" w:space="0" w:color="auto"/>
        <w:right w:val="none" w:sz="0" w:space="0" w:color="auto"/>
      </w:divBdr>
    </w:div>
    <w:div w:id="1292830818">
      <w:bodyDiv w:val="1"/>
      <w:marLeft w:val="0"/>
      <w:marRight w:val="0"/>
      <w:marTop w:val="0"/>
      <w:marBottom w:val="0"/>
      <w:divBdr>
        <w:top w:val="none" w:sz="0" w:space="0" w:color="auto"/>
        <w:left w:val="none" w:sz="0" w:space="0" w:color="auto"/>
        <w:bottom w:val="none" w:sz="0" w:space="0" w:color="auto"/>
        <w:right w:val="none" w:sz="0" w:space="0" w:color="auto"/>
      </w:divBdr>
    </w:div>
    <w:div w:id="1377393672">
      <w:bodyDiv w:val="1"/>
      <w:marLeft w:val="0"/>
      <w:marRight w:val="0"/>
      <w:marTop w:val="0"/>
      <w:marBottom w:val="0"/>
      <w:divBdr>
        <w:top w:val="none" w:sz="0" w:space="0" w:color="auto"/>
        <w:left w:val="none" w:sz="0" w:space="0" w:color="auto"/>
        <w:bottom w:val="none" w:sz="0" w:space="0" w:color="auto"/>
        <w:right w:val="none" w:sz="0" w:space="0" w:color="auto"/>
      </w:divBdr>
    </w:div>
    <w:div w:id="191970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10C6A-B631-4456-ACF6-22F71BB1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6858</Words>
  <Characters>8068</Characters>
  <Application>Microsoft Office Word</Application>
  <DocSecurity>0</DocSecurity>
  <Lines>329</Lines>
  <Paragraphs>232</Paragraphs>
  <ScaleCrop>false</ScaleCrop>
  <HeadingPairs>
    <vt:vector size="2" baseType="variant">
      <vt:variant>
        <vt:lpstr>Title</vt:lpstr>
      </vt:variant>
      <vt:variant>
        <vt:i4>1</vt:i4>
      </vt:variant>
    </vt:vector>
  </HeadingPairs>
  <TitlesOfParts>
    <vt:vector size="1" baseType="lpstr">
      <vt:lpstr>A/63/9</vt:lpstr>
    </vt:vector>
  </TitlesOfParts>
  <Company>WIPO</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A/63/9</dc:title>
  <dc:subject>Fifty-Sixth Series of Meetings</dc:subject>
  <dc:creator>WIPO</dc:creator>
  <cp:keywords>PUBLIC</cp:keywords>
  <dc:description/>
  <cp:lastModifiedBy>HÄFLIGER Patience</cp:lastModifiedBy>
  <cp:revision>36</cp:revision>
  <cp:lastPrinted>2022-06-24T09:48:00Z</cp:lastPrinted>
  <dcterms:created xsi:type="dcterms:W3CDTF">2022-07-15T08:13:00Z</dcterms:created>
  <dcterms:modified xsi:type="dcterms:W3CDTF">2022-08-15T09:00:00Z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7d748eb0-0c0d-4f0e-8b55-9b17926072d3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