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A992CDF" w14:textId="77777777" w:rsidR="00EC628D" w:rsidRDefault="00EC628D" w:rsidP="00EC628D">
      <w:pPr>
        <w:jc w:val="right"/>
        <w:rPr>
          <w:rFonts w:ascii="Arial Black" w:hAnsi="Arial Black"/>
          <w:caps/>
          <w:sz w:val="15"/>
        </w:rPr>
      </w:pPr>
      <w:bookmarkStart w:id="0" w:name="_GoBack"/>
      <w:bookmarkEnd w:id="0"/>
      <w:r w:rsidRPr="005D1032">
        <w:rPr>
          <w:rFonts w:eastAsiaTheme="minorEastAsia" w:cs="Times New Roman"/>
          <w:noProof/>
          <w:lang w:eastAsia="en-US"/>
        </w:rPr>
        <w:drawing>
          <wp:inline distT="0" distB="0" distL="0" distR="0" wp14:anchorId="53CBE132" wp14:editId="4F8B1CDF">
            <wp:extent cx="3102650" cy="1333676"/>
            <wp:effectExtent l="0" t="0" r="2540" b="0"/>
            <wp:docPr id="6" name="Picture 6" descr="世界知识产权组织徽标的上扬曲线令人联想到创新创造所驱动的人类的进步。" title="世界知识产权组织徽标"/>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WIPO_logo_C.png"/>
                    <pic:cNvPicPr/>
                  </pic:nvPicPr>
                  <pic:blipFill>
                    <a:blip r:embed="rId8">
                      <a:extLst>
                        <a:ext uri="{28A0092B-C50C-407E-A947-70E740481C1C}">
                          <a14:useLocalDpi xmlns:a14="http://schemas.microsoft.com/office/drawing/2010/main" val="0"/>
                        </a:ext>
                      </a:extLst>
                    </a:blip>
                    <a:stretch>
                      <a:fillRect/>
                    </a:stretch>
                  </pic:blipFill>
                  <pic:spPr>
                    <a:xfrm>
                      <a:off x="0" y="0"/>
                      <a:ext cx="3102650" cy="1333676"/>
                    </a:xfrm>
                    <a:prstGeom prst="rect">
                      <a:avLst/>
                    </a:prstGeom>
                  </pic:spPr>
                </pic:pic>
              </a:graphicData>
            </a:graphic>
          </wp:inline>
        </w:drawing>
      </w:r>
    </w:p>
    <w:p w14:paraId="415B49FE" w14:textId="28A8AC3C" w:rsidR="00EC628D" w:rsidRPr="006E4F5F" w:rsidRDefault="00EC628D" w:rsidP="00EC628D">
      <w:pPr>
        <w:pBdr>
          <w:top w:val="single" w:sz="4" w:space="10" w:color="auto"/>
        </w:pBdr>
        <w:wordWrap w:val="0"/>
        <w:spacing w:before="120"/>
        <w:jc w:val="right"/>
        <w:rPr>
          <w:rFonts w:ascii="Arial Black" w:hAnsi="Arial Black"/>
          <w:b/>
          <w:caps/>
          <w:sz w:val="15"/>
        </w:rPr>
      </w:pPr>
      <w:bookmarkStart w:id="1" w:name="Code"/>
      <w:r>
        <w:rPr>
          <w:rFonts w:ascii="Arial Black" w:hAnsi="Arial Black" w:hint="eastAsia"/>
          <w:b/>
          <w:caps/>
          <w:sz w:val="15"/>
        </w:rPr>
        <w:t>LI/A/3</w:t>
      </w:r>
      <w:r>
        <w:rPr>
          <w:rFonts w:ascii="Arial Black" w:hAnsi="Arial Black"/>
          <w:b/>
          <w:caps/>
          <w:sz w:val="15"/>
        </w:rPr>
        <w:t>9</w:t>
      </w:r>
      <w:r>
        <w:rPr>
          <w:rFonts w:ascii="Arial Black" w:hAnsi="Arial Black" w:hint="eastAsia"/>
          <w:b/>
          <w:caps/>
          <w:sz w:val="15"/>
        </w:rPr>
        <w:t>/</w:t>
      </w:r>
      <w:r>
        <w:rPr>
          <w:rFonts w:ascii="Arial Black" w:hAnsi="Arial Black"/>
          <w:b/>
          <w:caps/>
          <w:sz w:val="15"/>
        </w:rPr>
        <w:t>1</w:t>
      </w:r>
    </w:p>
    <w:bookmarkEnd w:id="1"/>
    <w:p w14:paraId="66326D16" w14:textId="77777777" w:rsidR="00EC628D" w:rsidRPr="00E62C24" w:rsidRDefault="00EC628D" w:rsidP="00EC628D">
      <w:pPr>
        <w:jc w:val="right"/>
        <w:rPr>
          <w:rFonts w:ascii="Arial Black" w:hAnsi="Arial Black"/>
          <w:b/>
          <w:caps/>
          <w:sz w:val="15"/>
          <w:szCs w:val="15"/>
        </w:rPr>
      </w:pPr>
      <w:r w:rsidRPr="00E62C24">
        <w:rPr>
          <w:rFonts w:eastAsia="SimHei" w:hint="eastAsia"/>
          <w:b/>
          <w:sz w:val="15"/>
          <w:szCs w:val="15"/>
        </w:rPr>
        <w:t>原文</w:t>
      </w:r>
      <w:r w:rsidRPr="00E62C24">
        <w:rPr>
          <w:rFonts w:eastAsia="SimHei" w:hint="eastAsia"/>
          <w:b/>
          <w:sz w:val="15"/>
          <w:szCs w:val="15"/>
          <w:lang w:val="pt-BR"/>
        </w:rPr>
        <w:t>：</w:t>
      </w:r>
      <w:bookmarkStart w:id="2" w:name="Original"/>
      <w:r w:rsidRPr="00E62C24">
        <w:rPr>
          <w:rFonts w:eastAsia="SimHei" w:hint="eastAsia"/>
          <w:b/>
          <w:sz w:val="15"/>
          <w:szCs w:val="15"/>
          <w:lang w:val="pt-BR"/>
        </w:rPr>
        <w:t>英</w:t>
      </w:r>
      <w:r w:rsidRPr="00E62C24">
        <w:rPr>
          <w:rFonts w:eastAsia="SimHei" w:hint="eastAsia"/>
          <w:b/>
          <w:sz w:val="15"/>
          <w:szCs w:val="15"/>
        </w:rPr>
        <w:t>文</w:t>
      </w:r>
    </w:p>
    <w:bookmarkEnd w:id="2"/>
    <w:p w14:paraId="378FE0B3" w14:textId="496BD498" w:rsidR="00EC628D" w:rsidRPr="00E62C24" w:rsidRDefault="00EC628D" w:rsidP="00EC628D">
      <w:pPr>
        <w:spacing w:line="1680" w:lineRule="auto"/>
        <w:jc w:val="right"/>
        <w:rPr>
          <w:rFonts w:ascii="SimHei" w:eastAsia="SimHei" w:hAnsi="Arial Black"/>
          <w:b/>
          <w:caps/>
          <w:sz w:val="15"/>
          <w:szCs w:val="15"/>
        </w:rPr>
      </w:pPr>
      <w:r w:rsidRPr="00E62C24">
        <w:rPr>
          <w:rFonts w:ascii="SimHei" w:eastAsia="SimHei" w:hint="eastAsia"/>
          <w:b/>
          <w:sz w:val="15"/>
          <w:szCs w:val="15"/>
        </w:rPr>
        <w:t>日期</w:t>
      </w:r>
      <w:r w:rsidRPr="00E62C24">
        <w:rPr>
          <w:rFonts w:ascii="SimHei" w:eastAsia="SimHei" w:hAnsi="SimSun" w:hint="eastAsia"/>
          <w:b/>
          <w:sz w:val="15"/>
          <w:szCs w:val="15"/>
          <w:lang w:val="pt-BR"/>
        </w:rPr>
        <w:t>：</w:t>
      </w:r>
      <w:bookmarkStart w:id="3" w:name="Date"/>
      <w:r w:rsidRPr="00E62C24">
        <w:rPr>
          <w:rFonts w:ascii="Arial Black" w:eastAsia="SimHei" w:hAnsi="Arial Black"/>
          <w:b/>
          <w:sz w:val="15"/>
          <w:szCs w:val="15"/>
          <w:lang w:val="pt-BR"/>
        </w:rPr>
        <w:t>20</w:t>
      </w:r>
      <w:r>
        <w:rPr>
          <w:rFonts w:ascii="Arial Black" w:eastAsia="SimHei" w:hAnsi="Arial Black"/>
          <w:b/>
          <w:sz w:val="15"/>
          <w:szCs w:val="15"/>
          <w:lang w:val="pt-BR"/>
        </w:rPr>
        <w:t>22</w:t>
      </w:r>
      <w:r w:rsidRPr="00E62C24">
        <w:rPr>
          <w:rFonts w:ascii="SimHei" w:eastAsia="SimHei" w:hAnsi="Times New Roman" w:hint="eastAsia"/>
          <w:b/>
          <w:sz w:val="15"/>
          <w:szCs w:val="15"/>
        </w:rPr>
        <w:t>年</w:t>
      </w:r>
      <w:r>
        <w:rPr>
          <w:rFonts w:ascii="Arial Black" w:eastAsia="SimHei" w:hAnsi="Arial Black"/>
          <w:b/>
          <w:sz w:val="15"/>
          <w:szCs w:val="15"/>
          <w:lang w:val="pt-BR"/>
        </w:rPr>
        <w:t>7</w:t>
      </w:r>
      <w:r w:rsidRPr="00E62C24">
        <w:rPr>
          <w:rFonts w:ascii="SimHei" w:eastAsia="SimHei" w:hAnsi="Times New Roman" w:hint="eastAsia"/>
          <w:b/>
          <w:sz w:val="15"/>
          <w:szCs w:val="15"/>
        </w:rPr>
        <w:t>月</w:t>
      </w:r>
      <w:r>
        <w:rPr>
          <w:rFonts w:ascii="Arial Black" w:eastAsia="SimHei" w:hAnsi="Arial Black"/>
          <w:b/>
          <w:sz w:val="15"/>
          <w:szCs w:val="15"/>
          <w:lang w:val="pt-BR"/>
        </w:rPr>
        <w:t>8</w:t>
      </w:r>
      <w:r w:rsidRPr="00E62C24">
        <w:rPr>
          <w:rFonts w:ascii="SimHei" w:eastAsia="SimHei" w:hAnsi="Times New Roman" w:hint="eastAsia"/>
          <w:b/>
          <w:sz w:val="15"/>
          <w:szCs w:val="15"/>
        </w:rPr>
        <w:t>日</w:t>
      </w:r>
    </w:p>
    <w:bookmarkEnd w:id="3"/>
    <w:p w14:paraId="25AC0899" w14:textId="77777777" w:rsidR="00EC628D" w:rsidRDefault="00EC628D" w:rsidP="00EC628D">
      <w:pPr>
        <w:spacing w:after="600"/>
        <w:rPr>
          <w:rFonts w:ascii="SimHei" w:eastAsia="SimHei"/>
          <w:sz w:val="28"/>
          <w:szCs w:val="28"/>
        </w:rPr>
      </w:pPr>
      <w:r w:rsidRPr="001B7266">
        <w:rPr>
          <w:rFonts w:ascii="SimHei" w:eastAsia="SimHei" w:hint="eastAsia"/>
          <w:sz w:val="28"/>
          <w:szCs w:val="28"/>
        </w:rPr>
        <w:t>原产地名称保护及国际注册特别联盟（里斯本联盟）</w:t>
      </w:r>
    </w:p>
    <w:p w14:paraId="53D299B1" w14:textId="77777777" w:rsidR="00EC628D" w:rsidRPr="001B7266" w:rsidRDefault="00EC628D" w:rsidP="00EC628D">
      <w:pPr>
        <w:spacing w:after="600"/>
        <w:rPr>
          <w:rFonts w:ascii="SimHei" w:eastAsia="SimHei"/>
          <w:sz w:val="28"/>
          <w:szCs w:val="28"/>
        </w:rPr>
      </w:pPr>
      <w:r w:rsidRPr="00EA0294">
        <w:rPr>
          <w:rFonts w:ascii="SimHei" w:eastAsia="SimHei" w:hint="eastAsia"/>
          <w:sz w:val="28"/>
          <w:szCs w:val="28"/>
        </w:rPr>
        <w:t>大　会</w:t>
      </w:r>
    </w:p>
    <w:p w14:paraId="515EF969" w14:textId="40E56100" w:rsidR="00EC628D" w:rsidRPr="00EA0294" w:rsidRDefault="00EC628D" w:rsidP="00EC628D">
      <w:pPr>
        <w:textAlignment w:val="bottom"/>
        <w:rPr>
          <w:rFonts w:ascii="KaiTi" w:eastAsia="KaiTi"/>
          <w:b/>
          <w:sz w:val="24"/>
          <w:szCs w:val="24"/>
        </w:rPr>
      </w:pPr>
      <w:r w:rsidRPr="00EA0294">
        <w:rPr>
          <w:rFonts w:ascii="KaiTi" w:eastAsia="KaiTi" w:hint="eastAsia"/>
          <w:b/>
          <w:sz w:val="24"/>
          <w:szCs w:val="24"/>
        </w:rPr>
        <w:t>第三十</w:t>
      </w:r>
      <w:r>
        <w:rPr>
          <w:rFonts w:ascii="KaiTi" w:eastAsia="KaiTi" w:hint="eastAsia"/>
          <w:b/>
          <w:sz w:val="24"/>
          <w:szCs w:val="24"/>
        </w:rPr>
        <w:t>九</w:t>
      </w:r>
      <w:r w:rsidRPr="00EA0294">
        <w:rPr>
          <w:rFonts w:ascii="KaiTi" w:eastAsia="KaiTi" w:hint="eastAsia"/>
          <w:b/>
          <w:sz w:val="24"/>
          <w:szCs w:val="24"/>
        </w:rPr>
        <w:t>届会议</w:t>
      </w:r>
      <w:r>
        <w:rPr>
          <w:rFonts w:ascii="KaiTi" w:eastAsia="KaiTi" w:hint="eastAsia"/>
          <w:b/>
          <w:sz w:val="24"/>
          <w:szCs w:val="24"/>
        </w:rPr>
        <w:t>（</w:t>
      </w:r>
      <w:r w:rsidRPr="00EA0294">
        <w:rPr>
          <w:rFonts w:ascii="KaiTi" w:eastAsia="KaiTi" w:hint="eastAsia"/>
          <w:b/>
          <w:sz w:val="24"/>
          <w:szCs w:val="24"/>
        </w:rPr>
        <w:t>第</w:t>
      </w:r>
      <w:r>
        <w:rPr>
          <w:rFonts w:ascii="KaiTi" w:eastAsia="KaiTi"/>
          <w:sz w:val="24"/>
          <w:szCs w:val="24"/>
        </w:rPr>
        <w:t>15</w:t>
      </w:r>
      <w:r w:rsidRPr="00EA0294">
        <w:rPr>
          <w:rFonts w:ascii="KaiTi" w:eastAsia="KaiTi" w:hint="eastAsia"/>
          <w:b/>
          <w:sz w:val="24"/>
          <w:szCs w:val="24"/>
        </w:rPr>
        <w:t>次</w:t>
      </w:r>
      <w:r>
        <w:rPr>
          <w:rFonts w:ascii="KaiTi" w:eastAsia="KaiTi" w:hint="eastAsia"/>
          <w:b/>
          <w:sz w:val="24"/>
          <w:szCs w:val="24"/>
        </w:rPr>
        <w:t>特别会议）</w:t>
      </w:r>
    </w:p>
    <w:p w14:paraId="43931061" w14:textId="345D016D" w:rsidR="00EC628D" w:rsidRPr="001B7266" w:rsidRDefault="00EC628D" w:rsidP="00EC628D">
      <w:pPr>
        <w:spacing w:after="720"/>
        <w:rPr>
          <w:rFonts w:ascii="KaiTi" w:eastAsia="KaiTi"/>
          <w:b/>
          <w:sz w:val="24"/>
          <w:szCs w:val="24"/>
        </w:rPr>
      </w:pPr>
      <w:r w:rsidRPr="00EA0294">
        <w:rPr>
          <w:rFonts w:ascii="KaiTi" w:eastAsia="KaiTi" w:hint="eastAsia"/>
          <w:sz w:val="24"/>
          <w:szCs w:val="24"/>
        </w:rPr>
        <w:t>20</w:t>
      </w:r>
      <w:r>
        <w:rPr>
          <w:rFonts w:ascii="KaiTi" w:eastAsia="KaiTi" w:hint="eastAsia"/>
          <w:sz w:val="24"/>
          <w:szCs w:val="24"/>
        </w:rPr>
        <w:t>2</w:t>
      </w:r>
      <w:r>
        <w:rPr>
          <w:rFonts w:ascii="KaiTi" w:eastAsia="KaiTi"/>
          <w:sz w:val="24"/>
          <w:szCs w:val="24"/>
        </w:rPr>
        <w:t>2</w:t>
      </w:r>
      <w:r w:rsidRPr="00EA0294">
        <w:rPr>
          <w:rFonts w:ascii="KaiTi" w:eastAsia="KaiTi" w:hint="eastAsia"/>
          <w:b/>
          <w:sz w:val="24"/>
          <w:szCs w:val="24"/>
        </w:rPr>
        <w:t>年</w:t>
      </w:r>
      <w:r>
        <w:rPr>
          <w:rFonts w:ascii="KaiTi" w:eastAsia="KaiTi"/>
          <w:sz w:val="24"/>
          <w:szCs w:val="24"/>
        </w:rPr>
        <w:t>7</w:t>
      </w:r>
      <w:r w:rsidRPr="00EA0294">
        <w:rPr>
          <w:rFonts w:ascii="KaiTi" w:eastAsia="KaiTi" w:hint="eastAsia"/>
          <w:b/>
          <w:sz w:val="24"/>
          <w:szCs w:val="24"/>
        </w:rPr>
        <w:t>月</w:t>
      </w:r>
      <w:r>
        <w:rPr>
          <w:rFonts w:ascii="KaiTi" w:eastAsia="KaiTi"/>
          <w:sz w:val="24"/>
          <w:szCs w:val="24"/>
        </w:rPr>
        <w:t>14</w:t>
      </w:r>
      <w:r w:rsidRPr="00EA0294">
        <w:rPr>
          <w:rFonts w:ascii="KaiTi" w:eastAsia="KaiTi" w:hint="eastAsia"/>
          <w:b/>
          <w:sz w:val="24"/>
          <w:szCs w:val="24"/>
        </w:rPr>
        <w:t>日至</w:t>
      </w:r>
      <w:r>
        <w:rPr>
          <w:rFonts w:ascii="KaiTi" w:eastAsia="KaiTi"/>
          <w:sz w:val="24"/>
          <w:szCs w:val="24"/>
        </w:rPr>
        <w:t>22</w:t>
      </w:r>
      <w:r w:rsidRPr="00EA0294">
        <w:rPr>
          <w:rFonts w:ascii="KaiTi" w:eastAsia="KaiTi" w:hint="eastAsia"/>
          <w:b/>
          <w:sz w:val="24"/>
          <w:szCs w:val="24"/>
        </w:rPr>
        <w:t>日，日内瓦</w:t>
      </w:r>
    </w:p>
    <w:p w14:paraId="7BE82DE7" w14:textId="62C87A59" w:rsidR="00EC628D" w:rsidRPr="00EA0294" w:rsidRDefault="00EC628D" w:rsidP="00EC628D">
      <w:pPr>
        <w:spacing w:after="360"/>
        <w:rPr>
          <w:rFonts w:ascii="KaiTi" w:eastAsia="KaiTi" w:hAnsi="KaiTi"/>
          <w:caps/>
          <w:sz w:val="24"/>
        </w:rPr>
      </w:pPr>
      <w:bookmarkStart w:id="4" w:name="TitleOfDoc"/>
      <w:r w:rsidRPr="00EC628D">
        <w:rPr>
          <w:rFonts w:ascii="KaiTi" w:eastAsia="KaiTi" w:hAnsi="KaiTi" w:hint="eastAsia"/>
          <w:caps/>
          <w:sz w:val="24"/>
        </w:rPr>
        <w:t>《里斯本协定与里斯本协定日内瓦文本</w:t>
      </w:r>
      <w:r>
        <w:rPr>
          <w:rFonts w:ascii="KaiTi" w:eastAsia="KaiTi" w:hAnsi="KaiTi"/>
          <w:caps/>
          <w:sz w:val="24"/>
        </w:rPr>
        <w:br/>
      </w:r>
      <w:r w:rsidRPr="00EC628D">
        <w:rPr>
          <w:rFonts w:ascii="KaiTi" w:eastAsia="KaiTi" w:hAnsi="KaiTi" w:hint="eastAsia"/>
          <w:caps/>
          <w:sz w:val="24"/>
        </w:rPr>
        <w:t>共同实施细则》拟议修正案</w:t>
      </w:r>
    </w:p>
    <w:p w14:paraId="153600DD" w14:textId="5286D49C" w:rsidR="00EC628D" w:rsidRDefault="00EC628D" w:rsidP="00EC628D">
      <w:pPr>
        <w:spacing w:after="960"/>
        <w:jc w:val="both"/>
        <w:rPr>
          <w:rFonts w:ascii="KaiTi" w:eastAsia="KaiTi" w:hAnsi="KaiTi"/>
          <w:sz w:val="21"/>
          <w:szCs w:val="21"/>
        </w:rPr>
      </w:pPr>
      <w:bookmarkStart w:id="5" w:name="Prepared"/>
      <w:bookmarkEnd w:id="4"/>
      <w:r>
        <w:rPr>
          <w:rFonts w:ascii="KaiTi" w:eastAsia="KaiTi" w:hAnsi="KaiTi" w:hint="eastAsia"/>
          <w:sz w:val="21"/>
          <w:szCs w:val="21"/>
        </w:rPr>
        <w:t>秘书处编拟的文件</w:t>
      </w:r>
    </w:p>
    <w:bookmarkEnd w:id="5"/>
    <w:p w14:paraId="4ED2CE7B" w14:textId="196BD33F" w:rsidR="006D53B6" w:rsidRPr="00D041EF" w:rsidRDefault="00EC628D" w:rsidP="00D041EF">
      <w:pPr>
        <w:pStyle w:val="ONUME"/>
        <w:keepNext/>
        <w:numPr>
          <w:ilvl w:val="0"/>
          <w:numId w:val="0"/>
        </w:numPr>
        <w:overflowPunct w:val="0"/>
        <w:spacing w:beforeLines="100" w:before="240" w:afterLines="50" w:after="120" w:line="340" w:lineRule="atLeast"/>
        <w:rPr>
          <w:rFonts w:ascii="SimHei" w:eastAsia="SimHei" w:hAnsi="SimHei"/>
          <w:sz w:val="21"/>
          <w:szCs w:val="22"/>
        </w:rPr>
      </w:pPr>
      <w:r w:rsidRPr="00D041EF">
        <w:rPr>
          <w:rFonts w:ascii="SimHei" w:eastAsia="SimHei" w:hAnsi="SimHei" w:hint="eastAsia"/>
          <w:sz w:val="21"/>
          <w:szCs w:val="22"/>
        </w:rPr>
        <w:t>导</w:t>
      </w:r>
      <w:r w:rsidR="00D041EF">
        <w:rPr>
          <w:rFonts w:ascii="SimHei" w:eastAsia="SimHei" w:hAnsi="SimHei" w:hint="eastAsia"/>
          <w:sz w:val="21"/>
          <w:szCs w:val="22"/>
        </w:rPr>
        <w:t xml:space="preserve">　</w:t>
      </w:r>
      <w:r w:rsidRPr="00D041EF">
        <w:rPr>
          <w:rFonts w:ascii="SimHei" w:eastAsia="SimHei" w:hAnsi="SimHei" w:hint="eastAsia"/>
          <w:sz w:val="21"/>
          <w:szCs w:val="22"/>
        </w:rPr>
        <w:t>言</w:t>
      </w:r>
    </w:p>
    <w:p w14:paraId="7A0E3067" w14:textId="2AEABF20" w:rsidR="004E093D" w:rsidRPr="00F71DD6" w:rsidRDefault="00EC628D" w:rsidP="00D041EF">
      <w:pPr>
        <w:pStyle w:val="ONUME"/>
        <w:tabs>
          <w:tab w:val="clear" w:pos="567"/>
        </w:tabs>
        <w:overflowPunct w:val="0"/>
        <w:spacing w:afterLines="50" w:after="120" w:line="340" w:lineRule="atLeast"/>
        <w:jc w:val="both"/>
        <w:rPr>
          <w:rFonts w:ascii="SimSun" w:hAnsi="SimSun"/>
          <w:sz w:val="21"/>
          <w:szCs w:val="22"/>
        </w:rPr>
      </w:pPr>
      <w:r w:rsidRPr="00F71DD6">
        <w:rPr>
          <w:rFonts w:ascii="SimSun" w:hAnsi="SimSun" w:hint="eastAsia"/>
          <w:sz w:val="21"/>
        </w:rPr>
        <w:t>《原产地名称和地理标志里斯本协定日内瓦文本》（下称《日内瓦文本》）</w:t>
      </w:r>
      <w:r w:rsidR="001F4400">
        <w:rPr>
          <w:rFonts w:ascii="SimSun" w:hAnsi="SimSun" w:hint="eastAsia"/>
          <w:sz w:val="21"/>
        </w:rPr>
        <w:t>于2</w:t>
      </w:r>
      <w:r w:rsidR="001F4400">
        <w:rPr>
          <w:rFonts w:ascii="SimSun" w:hAnsi="SimSun"/>
          <w:sz w:val="21"/>
        </w:rPr>
        <w:t>020</w:t>
      </w:r>
      <w:r w:rsidR="001F4400">
        <w:rPr>
          <w:rFonts w:ascii="SimSun" w:hAnsi="SimSun" w:hint="eastAsia"/>
          <w:sz w:val="21"/>
        </w:rPr>
        <w:t>年2月2</w:t>
      </w:r>
      <w:r w:rsidR="001F4400">
        <w:rPr>
          <w:rFonts w:ascii="SimSun" w:hAnsi="SimSun"/>
          <w:sz w:val="21"/>
        </w:rPr>
        <w:t>6</w:t>
      </w:r>
      <w:r w:rsidR="001F4400">
        <w:rPr>
          <w:rFonts w:ascii="SimSun" w:hAnsi="SimSun" w:hint="eastAsia"/>
          <w:sz w:val="21"/>
        </w:rPr>
        <w:t>日</w:t>
      </w:r>
      <w:r w:rsidRPr="00F71DD6">
        <w:rPr>
          <w:rFonts w:ascii="SimSun" w:hAnsi="SimSun" w:hint="eastAsia"/>
          <w:sz w:val="21"/>
        </w:rPr>
        <w:t>的生效，使人们认识到有必要考虑对</w:t>
      </w:r>
      <w:r w:rsidR="00614361" w:rsidRPr="00D041EF">
        <w:rPr>
          <w:rFonts w:ascii="SimSun" w:hAnsi="SimSun" w:hint="eastAsia"/>
          <w:sz w:val="21"/>
          <w:szCs w:val="22"/>
        </w:rPr>
        <w:t>《原产地名称保护及国际注册里斯本协定与原产地名称和地理标志里斯本协定日内瓦文本共同实施细则》</w:t>
      </w:r>
      <w:r w:rsidR="00614361" w:rsidRPr="00F71DD6">
        <w:rPr>
          <w:rFonts w:ascii="SimSun" w:hAnsi="SimSun" w:hint="eastAsia"/>
          <w:sz w:val="21"/>
        </w:rPr>
        <w:t>（下称《共同实施细则》）</w:t>
      </w:r>
      <w:r w:rsidRPr="00F71DD6">
        <w:rPr>
          <w:rFonts w:ascii="SimSun" w:hAnsi="SimSun" w:hint="eastAsia"/>
          <w:sz w:val="21"/>
        </w:rPr>
        <w:t>进行修正，以简化和优化原产地名称和地理标志国际注册里斯本体系（下称里斯本体系）的程序，同时目的也是为了给里斯本体系的用户提供更高的清晰度。</w:t>
      </w:r>
    </w:p>
    <w:p w14:paraId="1DC32286" w14:textId="7685D55A" w:rsidR="00967B9B" w:rsidRPr="00F71DD6" w:rsidRDefault="00E50C09" w:rsidP="00D041EF">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因此，</w:t>
      </w:r>
      <w:r w:rsidR="00614361" w:rsidRPr="00F71DD6">
        <w:rPr>
          <w:rFonts w:ascii="SimSun" w:hAnsi="SimSun" w:hint="eastAsia"/>
          <w:sz w:val="21"/>
          <w:szCs w:val="22"/>
        </w:rPr>
        <w:t>在202</w:t>
      </w:r>
      <w:r w:rsidR="00614361" w:rsidRPr="00F71DD6">
        <w:rPr>
          <w:rFonts w:ascii="SimSun" w:hAnsi="SimSun"/>
          <w:sz w:val="21"/>
          <w:szCs w:val="22"/>
        </w:rPr>
        <w:t>2</w:t>
      </w:r>
      <w:r w:rsidR="00614361" w:rsidRPr="00F71DD6">
        <w:rPr>
          <w:rFonts w:ascii="SimSun" w:hAnsi="SimSun" w:hint="eastAsia"/>
          <w:sz w:val="21"/>
          <w:szCs w:val="22"/>
        </w:rPr>
        <w:t>年6月1</w:t>
      </w:r>
      <w:r w:rsidR="00614361" w:rsidRPr="00F71DD6">
        <w:rPr>
          <w:rFonts w:ascii="SimSun" w:hAnsi="SimSun"/>
          <w:sz w:val="21"/>
          <w:szCs w:val="22"/>
        </w:rPr>
        <w:t>4</w:t>
      </w:r>
      <w:r w:rsidR="00614361" w:rsidRPr="00F71DD6">
        <w:rPr>
          <w:rFonts w:ascii="SimSun" w:hAnsi="SimSun" w:hint="eastAsia"/>
          <w:sz w:val="21"/>
          <w:szCs w:val="22"/>
        </w:rPr>
        <w:t>日至1</w:t>
      </w:r>
      <w:r w:rsidR="00614361" w:rsidRPr="00F71DD6">
        <w:rPr>
          <w:rFonts w:ascii="SimSun" w:hAnsi="SimSun"/>
          <w:sz w:val="21"/>
          <w:szCs w:val="22"/>
        </w:rPr>
        <w:t>6</w:t>
      </w:r>
      <w:r w:rsidR="00614361" w:rsidRPr="00F71DD6">
        <w:rPr>
          <w:rFonts w:ascii="SimSun" w:hAnsi="SimSun" w:hint="eastAsia"/>
          <w:sz w:val="21"/>
          <w:szCs w:val="22"/>
        </w:rPr>
        <w:t>日举行的第四届会议上，里斯本体系发展问题工作组（下称工作组）建议里斯本联盟大会在其第三十九届会议（第15次特别会议）上通过《共同实施细则》第七条、第八条、第九条、第十五条和第十六条的修正案（见文件LI/WG/DEV-SYS/</w:t>
      </w:r>
      <w:r w:rsidR="00614361" w:rsidRPr="00F71DD6">
        <w:rPr>
          <w:rFonts w:ascii="SimSun" w:hAnsi="SimSun"/>
          <w:sz w:val="21"/>
          <w:szCs w:val="22"/>
        </w:rPr>
        <w:t>4</w:t>
      </w:r>
      <w:r w:rsidR="00614361" w:rsidRPr="00F71DD6">
        <w:rPr>
          <w:rFonts w:ascii="SimSun" w:hAnsi="SimSun" w:hint="eastAsia"/>
          <w:sz w:val="21"/>
          <w:szCs w:val="22"/>
        </w:rPr>
        <w:t>/</w:t>
      </w:r>
      <w:r w:rsidR="00614361" w:rsidRPr="00F71DD6">
        <w:rPr>
          <w:rFonts w:ascii="SimSun" w:hAnsi="SimSun"/>
          <w:sz w:val="21"/>
          <w:szCs w:val="22"/>
        </w:rPr>
        <w:t>3</w:t>
      </w:r>
      <w:r w:rsidR="00614361" w:rsidRPr="00F71DD6">
        <w:rPr>
          <w:rFonts w:ascii="SimSun" w:hAnsi="SimSun" w:hint="eastAsia"/>
          <w:sz w:val="21"/>
          <w:szCs w:val="22"/>
        </w:rPr>
        <w:t>第1</w:t>
      </w:r>
      <w:r w:rsidR="00614361" w:rsidRPr="00F71DD6">
        <w:rPr>
          <w:rFonts w:ascii="SimSun" w:hAnsi="SimSun"/>
          <w:sz w:val="21"/>
          <w:szCs w:val="22"/>
        </w:rPr>
        <w:t>2</w:t>
      </w:r>
      <w:r w:rsidR="00614361" w:rsidRPr="00F71DD6">
        <w:rPr>
          <w:rFonts w:ascii="SimSun" w:hAnsi="SimSun" w:hint="eastAsia"/>
          <w:sz w:val="21"/>
          <w:szCs w:val="22"/>
        </w:rPr>
        <w:t>段）。</w:t>
      </w:r>
    </w:p>
    <w:p w14:paraId="3CA2CFD5" w14:textId="550D4960" w:rsidR="003F64FC" w:rsidRPr="00F71DD6" w:rsidRDefault="00614361" w:rsidP="00D041EF">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lastRenderedPageBreak/>
        <w:t>工作组的讨论依据文件</w:t>
      </w:r>
      <w:r w:rsidRPr="00F71DD6">
        <w:rPr>
          <w:rFonts w:ascii="SimSun" w:hAnsi="SimSun"/>
          <w:sz w:val="21"/>
        </w:rPr>
        <w:t>LI/WG/DEV-SYS/4/2</w:t>
      </w:r>
      <w:r w:rsidRPr="00F71DD6">
        <w:rPr>
          <w:rFonts w:ascii="SimSun" w:hAnsi="SimSun" w:hint="eastAsia"/>
          <w:sz w:val="21"/>
        </w:rPr>
        <w:t>和各代表团在工作组会议期间提交的替代修正</w:t>
      </w:r>
      <w:r w:rsidR="00431D43" w:rsidRPr="00F71DD6">
        <w:rPr>
          <w:rFonts w:ascii="SimSun" w:hAnsi="SimSun" w:hint="eastAsia"/>
          <w:sz w:val="21"/>
        </w:rPr>
        <w:t>案</w:t>
      </w:r>
      <w:r w:rsidRPr="00F71DD6">
        <w:rPr>
          <w:rFonts w:ascii="SimSun" w:hAnsi="SimSun" w:hint="eastAsia"/>
          <w:sz w:val="21"/>
        </w:rPr>
        <w:t>进行。</w:t>
      </w:r>
      <w:r w:rsidR="00431D43" w:rsidRPr="00F71DD6">
        <w:rPr>
          <w:rFonts w:ascii="SimSun" w:hAnsi="SimSun" w:hint="eastAsia"/>
          <w:sz w:val="21"/>
        </w:rPr>
        <w:t>《共同实施细则》</w:t>
      </w:r>
      <w:r w:rsidRPr="00F71DD6">
        <w:rPr>
          <w:rFonts w:ascii="SimSun" w:hAnsi="SimSun" w:hint="eastAsia"/>
          <w:sz w:val="21"/>
        </w:rPr>
        <w:t>拟议修正案的相关背景信息见以下各段。拟议修正案转录于本文件的附件（拟议的修正以下划线或删除线表示）。</w:t>
      </w:r>
    </w:p>
    <w:p w14:paraId="0D9666AC" w14:textId="79961B3A" w:rsidR="006D53B6" w:rsidRPr="00D041EF" w:rsidRDefault="00431D43" w:rsidP="00D041EF">
      <w:pPr>
        <w:pStyle w:val="ONUME"/>
        <w:keepNext/>
        <w:numPr>
          <w:ilvl w:val="0"/>
          <w:numId w:val="0"/>
        </w:numPr>
        <w:overflowPunct w:val="0"/>
        <w:spacing w:beforeLines="100" w:before="240" w:afterLines="50" w:after="120" w:line="340" w:lineRule="atLeast"/>
        <w:rPr>
          <w:rFonts w:ascii="SimHei" w:eastAsia="SimHei" w:hAnsi="SimHei"/>
          <w:sz w:val="21"/>
          <w:szCs w:val="22"/>
        </w:rPr>
      </w:pPr>
      <w:r w:rsidRPr="00D041EF">
        <w:rPr>
          <w:rFonts w:ascii="SimHei" w:eastAsia="SimHei" w:hAnsi="SimHei" w:hint="eastAsia"/>
          <w:sz w:val="21"/>
          <w:szCs w:val="22"/>
        </w:rPr>
        <w:t>《共同实施细则》</w:t>
      </w:r>
      <w:r w:rsidR="00A9505C" w:rsidRPr="00D041EF">
        <w:rPr>
          <w:rFonts w:ascii="SimHei" w:eastAsia="SimHei" w:hAnsi="SimHei" w:hint="eastAsia"/>
          <w:sz w:val="21"/>
          <w:szCs w:val="22"/>
        </w:rPr>
        <w:t>的</w:t>
      </w:r>
      <w:r w:rsidRPr="00D041EF">
        <w:rPr>
          <w:rFonts w:ascii="SimHei" w:eastAsia="SimHei" w:hAnsi="SimHei" w:hint="eastAsia"/>
          <w:sz w:val="21"/>
          <w:szCs w:val="22"/>
        </w:rPr>
        <w:t>拟议修正</w:t>
      </w:r>
    </w:p>
    <w:p w14:paraId="698E2C0A" w14:textId="14C6ACE5" w:rsidR="00636681" w:rsidRPr="00F71DD6" w:rsidRDefault="00763597" w:rsidP="00D041EF">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第七条第四款第（一）项</w:t>
      </w:r>
      <w:r w:rsidR="00A9505C" w:rsidRPr="00F71DD6">
        <w:rPr>
          <w:rFonts w:ascii="SimSun" w:hAnsi="SimSun" w:hint="eastAsia"/>
          <w:sz w:val="21"/>
        </w:rPr>
        <w:t>的拟议修正</w:t>
      </w:r>
      <w:r w:rsidRPr="00F71DD6">
        <w:rPr>
          <w:rFonts w:ascii="SimSun" w:hAnsi="SimSun" w:hint="eastAsia"/>
          <w:sz w:val="21"/>
        </w:rPr>
        <w:t>将明确，参加1967年文本的国家批准或加入日内瓦文本时，只有</w:t>
      </w:r>
      <w:r w:rsidR="00F812C1">
        <w:rPr>
          <w:rFonts w:ascii="SimSun" w:hAnsi="SimSun" w:hint="eastAsia"/>
          <w:sz w:val="21"/>
        </w:rPr>
        <w:t>涉及</w:t>
      </w:r>
      <w:r w:rsidRPr="00F71DD6">
        <w:rPr>
          <w:rFonts w:ascii="SimSun" w:hAnsi="SimSun" w:hint="eastAsia"/>
          <w:sz w:val="21"/>
        </w:rPr>
        <w:t>《共同实施细则》第五条第二款所列必要内容</w:t>
      </w:r>
      <w:r w:rsidR="00F812C1">
        <w:rPr>
          <w:rFonts w:ascii="SimSun" w:hAnsi="SimSun" w:hint="eastAsia"/>
          <w:sz w:val="21"/>
        </w:rPr>
        <w:t>的变更</w:t>
      </w:r>
      <w:r w:rsidR="00990A56" w:rsidRPr="00F71DD6">
        <w:rPr>
          <w:rFonts w:ascii="SimSun" w:hAnsi="SimSun" w:hint="eastAsia"/>
          <w:sz w:val="21"/>
        </w:rPr>
        <w:t>需要缴纳</w:t>
      </w:r>
      <w:r w:rsidRPr="00F71DD6">
        <w:rPr>
          <w:rFonts w:ascii="SimSun" w:hAnsi="SimSun" w:hint="eastAsia"/>
          <w:sz w:val="21"/>
        </w:rPr>
        <w:t>第八条第一款规定的</w:t>
      </w:r>
      <w:r w:rsidR="00B128A1">
        <w:rPr>
          <w:rFonts w:ascii="SimSun" w:hAnsi="SimSun" w:hint="eastAsia"/>
          <w:sz w:val="21"/>
        </w:rPr>
        <w:t>变更费</w:t>
      </w:r>
      <w:r w:rsidR="00990A56" w:rsidRPr="00F71DD6">
        <w:rPr>
          <w:rFonts w:ascii="SimSun" w:hAnsi="SimSun" w:hint="eastAsia"/>
          <w:sz w:val="21"/>
        </w:rPr>
        <w:t>，</w:t>
      </w:r>
      <w:r w:rsidR="00E50C09" w:rsidRPr="00F71DD6">
        <w:rPr>
          <w:rFonts w:ascii="SimSun" w:hAnsi="SimSun" w:hint="eastAsia"/>
          <w:sz w:val="21"/>
        </w:rPr>
        <w:t>为遵守《共同实施细则》第五条第三款或第五条第四款下任何基于通知的补充要求</w:t>
      </w:r>
      <w:r w:rsidR="00A9505C" w:rsidRPr="00F71DD6">
        <w:rPr>
          <w:rFonts w:ascii="SimSun" w:hAnsi="SimSun" w:hint="eastAsia"/>
          <w:sz w:val="21"/>
        </w:rPr>
        <w:t>进行的变更，不需要缴纳变更费</w:t>
      </w:r>
      <w:r w:rsidRPr="00F71DD6">
        <w:rPr>
          <w:rFonts w:ascii="SimSun" w:hAnsi="SimSun" w:hint="eastAsia"/>
          <w:sz w:val="21"/>
        </w:rPr>
        <w:t>。</w:t>
      </w:r>
    </w:p>
    <w:p w14:paraId="615AF26F" w14:textId="35CD154D" w:rsidR="00966DC4" w:rsidRPr="00F71DD6" w:rsidRDefault="00A9505C" w:rsidP="00D041EF">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第八条第一款第2目的拟议修正将精简在同一请求中提交一项或数项变更所需支付的费用数额。仅一项变更的费用仍为500瑞郎，但建议对同一请求中提交的一项</w:t>
      </w:r>
      <w:r w:rsidR="00C360B1" w:rsidRPr="00F71DD6">
        <w:rPr>
          <w:rFonts w:ascii="SimSun" w:hAnsi="SimSun" w:hint="eastAsia"/>
          <w:sz w:val="21"/>
        </w:rPr>
        <w:t>或</w:t>
      </w:r>
      <w:r w:rsidRPr="00F71DD6">
        <w:rPr>
          <w:rFonts w:ascii="SimSun" w:hAnsi="SimSun" w:hint="eastAsia"/>
          <w:sz w:val="21"/>
        </w:rPr>
        <w:t>多项附加变更收取补充费，额外费用总额为300瑞郎。对脚注的拟议修正</w:t>
      </w:r>
      <w:r w:rsidR="00C360B1" w:rsidRPr="00F71DD6">
        <w:rPr>
          <w:rFonts w:ascii="SimSun" w:hAnsi="SimSun" w:hint="eastAsia"/>
          <w:sz w:val="21"/>
        </w:rPr>
        <w:t>明确</w:t>
      </w:r>
      <w:r w:rsidRPr="00F71DD6">
        <w:rPr>
          <w:rFonts w:ascii="SimSun" w:hAnsi="SimSun" w:hint="eastAsia"/>
          <w:sz w:val="21"/>
        </w:rPr>
        <w:t>，</w:t>
      </w:r>
      <w:r w:rsidR="00C360B1" w:rsidRPr="00F71DD6">
        <w:rPr>
          <w:rFonts w:ascii="SimSun" w:hAnsi="SimSun" w:hint="eastAsia"/>
          <w:sz w:val="21"/>
        </w:rPr>
        <w:t>对于</w:t>
      </w:r>
      <w:r w:rsidRPr="00F71DD6">
        <w:rPr>
          <w:rFonts w:ascii="SimSun" w:hAnsi="SimSun" w:hint="eastAsia"/>
          <w:sz w:val="21"/>
        </w:rPr>
        <w:t>提及位于一个最不发达国家的原产地理区域的国际注册</w:t>
      </w:r>
      <w:r w:rsidR="00C360B1" w:rsidRPr="00F71DD6">
        <w:rPr>
          <w:rFonts w:ascii="SimSun" w:hAnsi="SimSun" w:hint="eastAsia"/>
          <w:sz w:val="21"/>
        </w:rPr>
        <w:t>，</w:t>
      </w:r>
      <w:r w:rsidRPr="00F71DD6">
        <w:rPr>
          <w:rFonts w:ascii="SimSun" w:hAnsi="SimSun" w:hint="eastAsia"/>
          <w:sz w:val="21"/>
        </w:rPr>
        <w:t>这些</w:t>
      </w:r>
      <w:r w:rsidR="00C360B1" w:rsidRPr="00F71DD6">
        <w:rPr>
          <w:rFonts w:ascii="SimSun" w:hAnsi="SimSun" w:hint="eastAsia"/>
          <w:sz w:val="21"/>
        </w:rPr>
        <w:t>数额</w:t>
      </w:r>
      <w:r w:rsidRPr="00F71DD6">
        <w:rPr>
          <w:rFonts w:ascii="SimSun" w:hAnsi="SimSun" w:hint="eastAsia"/>
          <w:sz w:val="21"/>
        </w:rPr>
        <w:t>将减少到50%。</w:t>
      </w:r>
    </w:p>
    <w:p w14:paraId="5CE6CCBC" w14:textId="5031F091" w:rsidR="006D53B6" w:rsidRPr="00F71DD6" w:rsidRDefault="005F5D7F" w:rsidP="00D041EF">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《共同实施细则》</w:t>
      </w:r>
      <w:r w:rsidR="00C52691" w:rsidRPr="00F71DD6">
        <w:rPr>
          <w:rFonts w:ascii="SimSun" w:hAnsi="SimSun" w:hint="eastAsia"/>
          <w:sz w:val="21"/>
        </w:rPr>
        <w:t>第九条第一款第（二）项[第（二）项的修正</w:t>
      </w:r>
      <w:r w:rsidR="00F71DD6" w:rsidRPr="00F71DD6">
        <w:rPr>
          <w:rFonts w:ascii="SimSun" w:hAnsi="SimSun" w:hint="eastAsia"/>
          <w:sz w:val="21"/>
        </w:rPr>
        <w:t>不涉及</w:t>
      </w:r>
      <w:r w:rsidR="00C52691" w:rsidRPr="00F71DD6">
        <w:rPr>
          <w:rFonts w:ascii="SimSun" w:hAnsi="SimSun" w:hint="eastAsia"/>
          <w:sz w:val="21"/>
        </w:rPr>
        <w:t>中文版——译注</w:t>
      </w:r>
      <w:r w:rsidR="00C52691" w:rsidRPr="00F71DD6">
        <w:rPr>
          <w:rFonts w:ascii="SimSun" w:hAnsi="SimSun"/>
          <w:sz w:val="21"/>
        </w:rPr>
        <w:t>]</w:t>
      </w:r>
      <w:r w:rsidR="00C52691" w:rsidRPr="00F71DD6">
        <w:rPr>
          <w:rFonts w:ascii="SimSun" w:hAnsi="SimSun" w:hint="eastAsia"/>
          <w:sz w:val="21"/>
        </w:rPr>
        <w:t>和第（三）项的拟议修正仅是编辑性的，是为了</w:t>
      </w:r>
      <w:r w:rsidR="00BF444B" w:rsidRPr="00F71DD6">
        <w:rPr>
          <w:rFonts w:ascii="SimSun" w:hAnsi="SimSun" w:hint="eastAsia"/>
          <w:sz w:val="21"/>
        </w:rPr>
        <w:t>纠正目前措辞的第九条第一款中存在的模糊之处。</w:t>
      </w:r>
      <w:r w:rsidR="00C52691" w:rsidRPr="00F71DD6">
        <w:rPr>
          <w:rFonts w:ascii="SimSun" w:hAnsi="SimSun" w:hint="eastAsia"/>
          <w:sz w:val="21"/>
        </w:rPr>
        <w:t>更具体而言，拟议修正将</w:t>
      </w:r>
      <w:r w:rsidR="00BF444B" w:rsidRPr="00F71DD6">
        <w:rPr>
          <w:rFonts w:ascii="SimSun" w:hAnsi="SimSun" w:hint="eastAsia"/>
          <w:sz w:val="21"/>
        </w:rPr>
        <w:t>澄清第（三）项</w:t>
      </w:r>
      <w:r w:rsidR="00C52691" w:rsidRPr="00F71DD6">
        <w:rPr>
          <w:rFonts w:ascii="SimSun" w:hAnsi="SimSun" w:hint="eastAsia"/>
          <w:sz w:val="21"/>
        </w:rPr>
        <w:t>中为</w:t>
      </w:r>
      <w:r w:rsidR="00BF444B" w:rsidRPr="00F71DD6">
        <w:rPr>
          <w:rFonts w:ascii="SimSun" w:hAnsi="SimSun" w:hint="eastAsia"/>
          <w:sz w:val="21"/>
        </w:rPr>
        <w:t>方便识别驳回期限开始日</w:t>
      </w:r>
      <w:r w:rsidR="00C52691" w:rsidRPr="00F71DD6">
        <w:rPr>
          <w:rFonts w:ascii="SimSun" w:hAnsi="SimSun" w:hint="eastAsia"/>
          <w:sz w:val="21"/>
        </w:rPr>
        <w:t>而</w:t>
      </w:r>
      <w:r w:rsidR="00BF444B" w:rsidRPr="00F71DD6">
        <w:rPr>
          <w:rFonts w:ascii="SimSun" w:hAnsi="SimSun" w:hint="eastAsia"/>
          <w:sz w:val="21"/>
        </w:rPr>
        <w:t>引入的一般原则</w:t>
      </w:r>
      <w:r w:rsidR="00C52691" w:rsidRPr="00F71DD6">
        <w:rPr>
          <w:rFonts w:ascii="SimSun" w:hAnsi="SimSun" w:hint="eastAsia"/>
          <w:sz w:val="21"/>
        </w:rPr>
        <w:t>将</w:t>
      </w:r>
      <w:r w:rsidR="00BF444B" w:rsidRPr="00F71DD6">
        <w:rPr>
          <w:rFonts w:ascii="SimSun" w:hAnsi="SimSun" w:hint="eastAsia"/>
          <w:sz w:val="21"/>
        </w:rPr>
        <w:t>适用于根据第（二）项收到的所有驳回</w:t>
      </w:r>
      <w:r w:rsidR="00C52691" w:rsidRPr="00F71DD6">
        <w:rPr>
          <w:rFonts w:ascii="SimSun" w:hAnsi="SimSun" w:hint="eastAsia"/>
          <w:sz w:val="21"/>
        </w:rPr>
        <w:t>。</w:t>
      </w:r>
      <w:r w:rsidR="00BF444B" w:rsidRPr="00F71DD6">
        <w:rPr>
          <w:rFonts w:ascii="SimSun" w:hAnsi="SimSun" w:hint="eastAsia"/>
          <w:sz w:val="21"/>
        </w:rPr>
        <w:t>第（二）项</w:t>
      </w:r>
      <w:r w:rsidR="00C52691" w:rsidRPr="00F71DD6">
        <w:rPr>
          <w:rFonts w:ascii="SimSun" w:hAnsi="SimSun" w:hint="eastAsia"/>
          <w:sz w:val="21"/>
        </w:rPr>
        <w:t>实际上</w:t>
      </w:r>
      <w:r w:rsidR="00BF444B" w:rsidRPr="00F71DD6">
        <w:rPr>
          <w:rFonts w:ascii="SimSun" w:hAnsi="SimSun" w:hint="eastAsia"/>
          <w:sz w:val="21"/>
        </w:rPr>
        <w:t>应与第（三）项一起阅读，不是</w:t>
      </w:r>
      <w:r w:rsidR="00D041EF">
        <w:rPr>
          <w:rFonts w:ascii="SimSun" w:hAnsi="SimSun" w:hint="eastAsia"/>
          <w:sz w:val="21"/>
        </w:rPr>
        <w:t>分开</w:t>
      </w:r>
      <w:r w:rsidR="00BF444B" w:rsidRPr="00F71DD6">
        <w:rPr>
          <w:rFonts w:ascii="SimSun" w:hAnsi="SimSun" w:hint="eastAsia"/>
          <w:sz w:val="21"/>
        </w:rPr>
        <w:t>阅读。</w:t>
      </w:r>
    </w:p>
    <w:p w14:paraId="750CBED4" w14:textId="7E22C53A" w:rsidR="006D53B6" w:rsidRPr="00F71DD6" w:rsidRDefault="004259F5" w:rsidP="00D041EF">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关于受益人的变更方面，第十五条第一款的拟议修正将把第1目和第2目合并为一个第1目，以简化请求这些变更的程序，减少里斯本体系用户出错。</w:t>
      </w:r>
    </w:p>
    <w:p w14:paraId="59B59B4B" w14:textId="1C4A53C1" w:rsidR="009B7CC4" w:rsidRPr="00F71DD6" w:rsidRDefault="005F5D7F" w:rsidP="00D041EF">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《共同实施细则》第十六条第二款和第十五条第一款第6目的拟议修正</w:t>
      </w:r>
      <w:r w:rsidR="005874EF" w:rsidRPr="00F71DD6">
        <w:rPr>
          <w:rFonts w:ascii="SimSun" w:hAnsi="SimSun" w:hint="eastAsia"/>
          <w:sz w:val="21"/>
        </w:rPr>
        <w:t>，</w:t>
      </w:r>
      <w:r w:rsidRPr="00F71DD6">
        <w:rPr>
          <w:rFonts w:ascii="SimSun" w:hAnsi="SimSun" w:hint="eastAsia"/>
          <w:sz w:val="21"/>
        </w:rPr>
        <w:t>将使里斯本体系用户在</w:t>
      </w:r>
      <w:r w:rsidR="005874EF" w:rsidRPr="007B7467">
        <w:rPr>
          <w:rFonts w:ascii="SimSun" w:eastAsiaTheme="minorEastAsia" w:hAnsi="SimSun" w:cstheme="minorBidi" w:hint="eastAsia"/>
          <w:sz w:val="21"/>
          <w:szCs w:val="22"/>
        </w:rPr>
        <w:t>第六条第一款第（四）项</w:t>
      </w:r>
      <w:r w:rsidR="005874EF">
        <w:rPr>
          <w:rFonts w:ascii="SimSun" w:eastAsiaTheme="minorEastAsia" w:hAnsi="SimSun" w:cstheme="minorBidi" w:hint="eastAsia"/>
          <w:sz w:val="21"/>
          <w:szCs w:val="22"/>
        </w:rPr>
        <w:t>所指</w:t>
      </w:r>
      <w:r w:rsidRPr="00F71DD6">
        <w:rPr>
          <w:rFonts w:ascii="SimSun" w:hAnsi="SimSun" w:hint="eastAsia"/>
          <w:sz w:val="21"/>
        </w:rPr>
        <w:t>放弃的情况下更容易扩大国际注册的</w:t>
      </w:r>
      <w:r w:rsidR="005874EF" w:rsidRPr="00F71DD6">
        <w:rPr>
          <w:rFonts w:ascii="SimSun" w:hAnsi="SimSun" w:hint="eastAsia"/>
          <w:sz w:val="21"/>
        </w:rPr>
        <w:t>地域覆盖面</w:t>
      </w:r>
      <w:r w:rsidRPr="00F71DD6">
        <w:rPr>
          <w:rFonts w:ascii="SimSun" w:hAnsi="SimSun" w:hint="eastAsia"/>
          <w:sz w:val="21"/>
        </w:rPr>
        <w:t>。国际注册的注册人如果决定撤回</w:t>
      </w:r>
      <w:r w:rsidR="005874EF" w:rsidRPr="007B7467">
        <w:rPr>
          <w:rFonts w:ascii="SimSun" w:eastAsiaTheme="minorEastAsia" w:hAnsi="SimSun" w:cstheme="minorBidi" w:hint="eastAsia"/>
          <w:sz w:val="21"/>
          <w:szCs w:val="22"/>
        </w:rPr>
        <w:t>第六条第一款第（四）项</w:t>
      </w:r>
      <w:r w:rsidR="005874EF">
        <w:rPr>
          <w:rFonts w:ascii="SimSun" w:eastAsiaTheme="minorEastAsia" w:hAnsi="SimSun" w:cstheme="minorBidi" w:hint="eastAsia"/>
          <w:sz w:val="21"/>
          <w:szCs w:val="22"/>
        </w:rPr>
        <w:t>的</w:t>
      </w:r>
      <w:r w:rsidRPr="00F71DD6">
        <w:rPr>
          <w:rFonts w:ascii="SimSun" w:hAnsi="SimSun" w:hint="eastAsia"/>
          <w:sz w:val="21"/>
        </w:rPr>
        <w:t>放弃，只需</w:t>
      </w:r>
      <w:r w:rsidR="005874EF" w:rsidRPr="00F71DD6">
        <w:rPr>
          <w:rFonts w:ascii="SimSun" w:hAnsi="SimSun" w:hint="eastAsia"/>
          <w:sz w:val="21"/>
        </w:rPr>
        <w:t>补正涉及依第五条第三款或第四款所发通知的要求，或者涉及依</w:t>
      </w:r>
      <w:r w:rsidR="005874EF" w:rsidRPr="00D041EF">
        <w:rPr>
          <w:rFonts w:ascii="SimSun" w:hAnsi="SimSun" w:hint="eastAsia"/>
          <w:sz w:val="21"/>
          <w:szCs w:val="22"/>
        </w:rPr>
        <w:t>日内瓦</w:t>
      </w:r>
      <w:r w:rsidR="005874EF" w:rsidRPr="00F71DD6">
        <w:rPr>
          <w:rFonts w:ascii="SimSun" w:hAnsi="SimSun" w:hint="eastAsia"/>
          <w:sz w:val="21"/>
        </w:rPr>
        <w:t>文本第七条第四款所作声明的要求</w:t>
      </w:r>
      <w:r w:rsidRPr="00F71DD6">
        <w:rPr>
          <w:rFonts w:ascii="SimSun" w:hAnsi="SimSun" w:hint="eastAsia"/>
          <w:sz w:val="21"/>
        </w:rPr>
        <w:t>的不规范，就可以将其国际注册</w:t>
      </w:r>
      <w:r w:rsidR="005874EF" w:rsidRPr="00F71DD6">
        <w:rPr>
          <w:rFonts w:ascii="SimSun" w:hAnsi="SimSun" w:hint="eastAsia"/>
          <w:sz w:val="21"/>
        </w:rPr>
        <w:t>受到</w:t>
      </w:r>
      <w:r w:rsidRPr="00F71DD6">
        <w:rPr>
          <w:rFonts w:ascii="SimSun" w:hAnsi="SimSun" w:hint="eastAsia"/>
          <w:sz w:val="21"/>
        </w:rPr>
        <w:t>的保护</w:t>
      </w:r>
      <w:r w:rsidR="005874EF" w:rsidRPr="00F71DD6">
        <w:rPr>
          <w:rFonts w:ascii="SimSun" w:hAnsi="SimSun" w:hint="eastAsia"/>
          <w:sz w:val="21"/>
        </w:rPr>
        <w:t>延伸</w:t>
      </w:r>
      <w:r w:rsidRPr="00F71DD6">
        <w:rPr>
          <w:rFonts w:ascii="SimSun" w:hAnsi="SimSun" w:hint="eastAsia"/>
          <w:sz w:val="21"/>
        </w:rPr>
        <w:t>到</w:t>
      </w:r>
      <w:r w:rsidR="005874EF" w:rsidRPr="00F71DD6">
        <w:rPr>
          <w:rFonts w:ascii="SimSun" w:hAnsi="SimSun" w:hint="eastAsia"/>
          <w:sz w:val="21"/>
        </w:rPr>
        <w:t>有</w:t>
      </w:r>
      <w:r w:rsidRPr="00F71DD6">
        <w:rPr>
          <w:rFonts w:ascii="SimSun" w:hAnsi="SimSun" w:hint="eastAsia"/>
          <w:sz w:val="21"/>
        </w:rPr>
        <w:t>任何这些附加要求的缔约方。撤回放弃将不被列为</w:t>
      </w:r>
      <w:r w:rsidR="005874EF" w:rsidRPr="00F71DD6">
        <w:rPr>
          <w:rFonts w:ascii="SimSun" w:hAnsi="SimSun" w:hint="eastAsia"/>
          <w:sz w:val="21"/>
        </w:rPr>
        <w:t>变更</w:t>
      </w:r>
      <w:r w:rsidRPr="00F71DD6">
        <w:rPr>
          <w:rFonts w:ascii="SimSun" w:hAnsi="SimSun" w:hint="eastAsia"/>
          <w:sz w:val="21"/>
        </w:rPr>
        <w:t>，也不需要支付</w:t>
      </w:r>
      <w:r w:rsidR="005874EF" w:rsidRPr="00F71DD6">
        <w:rPr>
          <w:rFonts w:ascii="SimSun" w:hAnsi="SimSun" w:hint="eastAsia"/>
          <w:sz w:val="21"/>
        </w:rPr>
        <w:t>变更</w:t>
      </w:r>
      <w:r w:rsidRPr="00F71DD6">
        <w:rPr>
          <w:rFonts w:ascii="SimSun" w:hAnsi="SimSun" w:hint="eastAsia"/>
          <w:sz w:val="21"/>
        </w:rPr>
        <w:t>费。</w:t>
      </w:r>
    </w:p>
    <w:p w14:paraId="3E4080F2" w14:textId="6D4B907D" w:rsidR="006D53B6" w:rsidRPr="00D041EF" w:rsidRDefault="005874EF" w:rsidP="00D041EF">
      <w:pPr>
        <w:pStyle w:val="ONUME"/>
        <w:keepNext/>
        <w:numPr>
          <w:ilvl w:val="0"/>
          <w:numId w:val="0"/>
        </w:numPr>
        <w:overflowPunct w:val="0"/>
        <w:spacing w:beforeLines="100" w:before="240" w:afterLines="50" w:after="120" w:line="340" w:lineRule="atLeast"/>
        <w:rPr>
          <w:rFonts w:ascii="SimHei" w:eastAsia="SimHei" w:hAnsi="SimHei"/>
          <w:sz w:val="21"/>
          <w:szCs w:val="22"/>
        </w:rPr>
      </w:pPr>
      <w:r w:rsidRPr="00D041EF">
        <w:rPr>
          <w:rFonts w:ascii="SimHei" w:eastAsia="SimHei" w:hAnsi="SimHei" w:hint="eastAsia"/>
          <w:sz w:val="21"/>
          <w:szCs w:val="22"/>
        </w:rPr>
        <w:t>生效日期</w:t>
      </w:r>
    </w:p>
    <w:p w14:paraId="1A83FB83" w14:textId="06A2BF26" w:rsidR="006D53B6" w:rsidRPr="00F71DD6" w:rsidRDefault="00A6581C" w:rsidP="00D041EF">
      <w:pPr>
        <w:pStyle w:val="ONUME"/>
        <w:tabs>
          <w:tab w:val="clear" w:pos="567"/>
        </w:tabs>
        <w:overflowPunct w:val="0"/>
        <w:spacing w:afterLines="50" w:after="120" w:line="340" w:lineRule="atLeast"/>
        <w:jc w:val="both"/>
        <w:rPr>
          <w:rFonts w:ascii="SimSun" w:hAnsi="SimSun"/>
          <w:sz w:val="21"/>
        </w:rPr>
      </w:pPr>
      <w:r w:rsidRPr="00F71DD6">
        <w:rPr>
          <w:rFonts w:ascii="SimSun" w:hAnsi="SimSun" w:hint="eastAsia"/>
          <w:sz w:val="21"/>
        </w:rPr>
        <w:t>工作组建议转录于本文件附件的</w:t>
      </w:r>
      <w:r w:rsidRPr="00F71DD6">
        <w:rPr>
          <w:rFonts w:ascii="SimSun" w:hAnsi="SimSun" w:hint="eastAsia"/>
          <w:sz w:val="21"/>
          <w:szCs w:val="22"/>
        </w:rPr>
        <w:t>《共同实施细则》第七条、第八条、第九条、第十五条和第十六条的拟议修正于</w:t>
      </w:r>
      <w:r w:rsidRPr="006D7A26">
        <w:rPr>
          <w:rFonts w:ascii="SimSun" w:hAnsi="SimSun" w:hint="eastAsia"/>
          <w:sz w:val="21"/>
          <w:szCs w:val="22"/>
        </w:rPr>
        <w:t>2</w:t>
      </w:r>
      <w:r w:rsidRPr="006D7A26">
        <w:rPr>
          <w:rFonts w:ascii="SimSun" w:hAnsi="SimSun"/>
          <w:sz w:val="21"/>
          <w:szCs w:val="22"/>
        </w:rPr>
        <w:t>023</w:t>
      </w:r>
      <w:r w:rsidRPr="006D7A26">
        <w:rPr>
          <w:rFonts w:ascii="SimSun" w:hAnsi="SimSun" w:hint="eastAsia"/>
          <w:sz w:val="21"/>
          <w:szCs w:val="22"/>
        </w:rPr>
        <w:t>年1月1日生效</w:t>
      </w:r>
      <w:r w:rsidRPr="00F71DD6">
        <w:rPr>
          <w:rFonts w:ascii="SimSun" w:hAnsi="SimSun" w:hint="eastAsia"/>
          <w:sz w:val="21"/>
          <w:szCs w:val="22"/>
        </w:rPr>
        <w:t>（见文件LI/WG/DEV-SYS/</w:t>
      </w:r>
      <w:r w:rsidRPr="00F71DD6">
        <w:rPr>
          <w:rFonts w:ascii="SimSun" w:hAnsi="SimSun"/>
          <w:sz w:val="21"/>
          <w:szCs w:val="22"/>
        </w:rPr>
        <w:t>4</w:t>
      </w:r>
      <w:r w:rsidRPr="00F71DD6">
        <w:rPr>
          <w:rFonts w:ascii="SimSun" w:hAnsi="SimSun" w:hint="eastAsia"/>
          <w:sz w:val="21"/>
          <w:szCs w:val="22"/>
        </w:rPr>
        <w:t>/</w:t>
      </w:r>
      <w:r w:rsidRPr="00F71DD6">
        <w:rPr>
          <w:rFonts w:ascii="SimSun" w:hAnsi="SimSun"/>
          <w:sz w:val="21"/>
          <w:szCs w:val="22"/>
        </w:rPr>
        <w:t>3</w:t>
      </w:r>
      <w:r w:rsidRPr="00F71DD6">
        <w:rPr>
          <w:rFonts w:ascii="SimSun" w:hAnsi="SimSun" w:hint="eastAsia"/>
          <w:sz w:val="21"/>
          <w:szCs w:val="22"/>
        </w:rPr>
        <w:t>第1</w:t>
      </w:r>
      <w:r w:rsidRPr="00F71DD6">
        <w:rPr>
          <w:rFonts w:ascii="SimSun" w:hAnsi="SimSun"/>
          <w:sz w:val="21"/>
          <w:szCs w:val="22"/>
        </w:rPr>
        <w:t>2</w:t>
      </w:r>
      <w:r w:rsidRPr="00F71DD6">
        <w:rPr>
          <w:rFonts w:ascii="SimSun" w:hAnsi="SimSun" w:hint="eastAsia"/>
          <w:sz w:val="21"/>
          <w:szCs w:val="22"/>
        </w:rPr>
        <w:t>段）。</w:t>
      </w:r>
    </w:p>
    <w:p w14:paraId="2E4EE46A" w14:textId="0F34E9E1" w:rsidR="00945A95" w:rsidRPr="00D041EF" w:rsidRDefault="00080DFC" w:rsidP="00D041EF">
      <w:pPr>
        <w:overflowPunct w:val="0"/>
        <w:spacing w:afterLines="50" w:after="120" w:line="340" w:lineRule="atLeast"/>
        <w:ind w:left="5534"/>
        <w:jc w:val="both"/>
        <w:rPr>
          <w:rFonts w:ascii="KaiTi" w:eastAsia="KaiTi" w:hAnsi="KaiTi"/>
          <w:sz w:val="21"/>
        </w:rPr>
      </w:pPr>
      <w:r w:rsidRPr="00D041EF">
        <w:rPr>
          <w:rFonts w:ascii="KaiTi" w:eastAsia="KaiTi" w:hAnsi="KaiTi"/>
          <w:sz w:val="21"/>
        </w:rPr>
        <w:t>10</w:t>
      </w:r>
      <w:r w:rsidR="000F0B28" w:rsidRPr="00D041EF">
        <w:rPr>
          <w:rFonts w:ascii="KaiTi" w:eastAsia="KaiTi" w:hAnsi="KaiTi"/>
          <w:sz w:val="21"/>
        </w:rPr>
        <w:t>.</w:t>
      </w:r>
      <w:r w:rsidR="000F0B28" w:rsidRPr="00D041EF">
        <w:rPr>
          <w:rFonts w:ascii="KaiTi" w:eastAsia="KaiTi" w:hAnsi="KaiTi"/>
          <w:sz w:val="21"/>
        </w:rPr>
        <w:tab/>
      </w:r>
      <w:r w:rsidR="00A6581C" w:rsidRPr="00D041EF">
        <w:rPr>
          <w:rFonts w:ascii="KaiTi" w:eastAsia="KaiTi" w:hAnsi="KaiTi" w:hint="eastAsia"/>
          <w:sz w:val="21"/>
        </w:rPr>
        <w:t>请里斯本联盟大会通过文件LI/A/3</w:t>
      </w:r>
      <w:r w:rsidR="00A6581C" w:rsidRPr="00D041EF">
        <w:rPr>
          <w:rFonts w:ascii="KaiTi" w:eastAsia="KaiTi" w:hAnsi="KaiTi"/>
          <w:sz w:val="21"/>
        </w:rPr>
        <w:t>9</w:t>
      </w:r>
      <w:r w:rsidR="00A6581C" w:rsidRPr="00D041EF">
        <w:rPr>
          <w:rFonts w:ascii="KaiTi" w:eastAsia="KaiTi" w:hAnsi="KaiTi" w:hint="eastAsia"/>
          <w:sz w:val="21"/>
        </w:rPr>
        <w:t>/</w:t>
      </w:r>
      <w:r w:rsidR="00A6581C" w:rsidRPr="00D041EF">
        <w:rPr>
          <w:rFonts w:ascii="KaiTi" w:eastAsia="KaiTi" w:hAnsi="KaiTi"/>
          <w:sz w:val="21"/>
        </w:rPr>
        <w:t>1</w:t>
      </w:r>
      <w:r w:rsidR="00A6581C" w:rsidRPr="00D041EF">
        <w:rPr>
          <w:rFonts w:ascii="KaiTi" w:eastAsia="KaiTi" w:hAnsi="KaiTi" w:hint="eastAsia"/>
          <w:sz w:val="21"/>
        </w:rPr>
        <w:t>附件中所列的《原产地名称保护及国际注册里斯本协定与原产地名称和地理标志里斯本协定日内瓦文本共同实施细则》修正案，生效日期为</w:t>
      </w:r>
      <w:r w:rsidR="00A6581C" w:rsidRPr="00D041EF">
        <w:rPr>
          <w:rFonts w:ascii="KaiTi" w:eastAsia="KaiTi" w:hAnsi="KaiTi" w:hint="eastAsia"/>
          <w:sz w:val="21"/>
          <w:szCs w:val="22"/>
        </w:rPr>
        <w:t>2</w:t>
      </w:r>
      <w:r w:rsidR="00A6581C" w:rsidRPr="00D041EF">
        <w:rPr>
          <w:rFonts w:ascii="KaiTi" w:eastAsia="KaiTi" w:hAnsi="KaiTi"/>
          <w:sz w:val="21"/>
          <w:szCs w:val="22"/>
        </w:rPr>
        <w:t>023</w:t>
      </w:r>
      <w:r w:rsidR="00A6581C" w:rsidRPr="00D041EF">
        <w:rPr>
          <w:rFonts w:ascii="KaiTi" w:eastAsia="KaiTi" w:hAnsi="KaiTi" w:hint="eastAsia"/>
          <w:sz w:val="21"/>
          <w:szCs w:val="22"/>
        </w:rPr>
        <w:t>年1月1</w:t>
      </w:r>
      <w:r w:rsidR="00D041EF">
        <w:rPr>
          <w:rFonts w:ascii="KaiTi" w:eastAsia="KaiTi" w:hAnsi="KaiTi"/>
          <w:sz w:val="21"/>
          <w:szCs w:val="22"/>
        </w:rPr>
        <w:t>‍</w:t>
      </w:r>
      <w:r w:rsidR="00A6581C" w:rsidRPr="00D041EF">
        <w:rPr>
          <w:rFonts w:ascii="KaiTi" w:eastAsia="KaiTi" w:hAnsi="KaiTi" w:hint="eastAsia"/>
          <w:sz w:val="21"/>
          <w:szCs w:val="22"/>
        </w:rPr>
        <w:t>日</w:t>
      </w:r>
      <w:r w:rsidR="00A6581C" w:rsidRPr="00D041EF">
        <w:rPr>
          <w:rFonts w:ascii="KaiTi" w:eastAsia="KaiTi" w:hAnsi="KaiTi" w:hint="eastAsia"/>
          <w:sz w:val="21"/>
        </w:rPr>
        <w:t>。</w:t>
      </w:r>
    </w:p>
    <w:p w14:paraId="47ABC830" w14:textId="1FA4BCE7" w:rsidR="004B2CC9" w:rsidRPr="00F71DD6" w:rsidRDefault="003F2B2D" w:rsidP="00D041EF">
      <w:pPr>
        <w:overflowPunct w:val="0"/>
        <w:spacing w:before="720" w:afterLines="50" w:after="120" w:line="340" w:lineRule="atLeast"/>
        <w:ind w:left="5534"/>
        <w:rPr>
          <w:rFonts w:ascii="SimSun" w:hAnsi="SimSun"/>
          <w:sz w:val="21"/>
        </w:rPr>
        <w:sectPr w:rsidR="004B2CC9" w:rsidRPr="00F71DD6" w:rsidSect="00EC628D">
          <w:headerReference w:type="even" r:id="rId9"/>
          <w:headerReference w:type="default" r:id="rId10"/>
          <w:footerReference w:type="even" r:id="rId11"/>
          <w:footerReference w:type="default" r:id="rId12"/>
          <w:headerReference w:type="first" r:id="rId13"/>
          <w:footerReference w:type="first" r:id="rId14"/>
          <w:endnotePr>
            <w:numFmt w:val="decimal"/>
          </w:endnotePr>
          <w:pgSz w:w="11907" w:h="16840" w:code="9"/>
          <w:pgMar w:top="567" w:right="1134" w:bottom="1418" w:left="1418" w:header="510" w:footer="1021" w:gutter="0"/>
          <w:cols w:space="720"/>
          <w:titlePg/>
          <w:docGrid w:linePitch="299"/>
        </w:sectPr>
      </w:pPr>
      <w:r w:rsidRPr="00D041EF">
        <w:rPr>
          <w:rFonts w:ascii="KaiTi" w:eastAsia="KaiTi" w:hAnsi="KaiTi"/>
          <w:sz w:val="21"/>
        </w:rPr>
        <w:t>[</w:t>
      </w:r>
      <w:r w:rsidR="00A6581C" w:rsidRPr="00D041EF">
        <w:rPr>
          <w:rFonts w:ascii="KaiTi" w:eastAsia="KaiTi" w:hAnsi="KaiTi" w:hint="eastAsia"/>
          <w:sz w:val="21"/>
        </w:rPr>
        <w:t>后接附件</w:t>
      </w:r>
      <w:r w:rsidR="00BB60F8" w:rsidRPr="00D041EF">
        <w:rPr>
          <w:rFonts w:ascii="KaiTi" w:eastAsia="KaiTi" w:hAnsi="KaiTi"/>
          <w:sz w:val="21"/>
        </w:rPr>
        <w:t>]</w:t>
      </w:r>
    </w:p>
    <w:p w14:paraId="277B0765" w14:textId="77777777" w:rsidR="00A6581C" w:rsidRPr="00A6581C" w:rsidRDefault="00A6581C" w:rsidP="00A6581C">
      <w:pPr>
        <w:spacing w:beforeLines="100" w:before="240" w:afterLines="100" w:after="240" w:line="340" w:lineRule="atLeast"/>
        <w:jc w:val="center"/>
        <w:rPr>
          <w:rFonts w:asciiTheme="minorEastAsia" w:eastAsiaTheme="minorEastAsia" w:hAnsiTheme="minorEastAsia"/>
          <w:b/>
          <w:sz w:val="21"/>
          <w:szCs w:val="22"/>
        </w:rPr>
      </w:pPr>
      <w:r w:rsidRPr="00A6581C">
        <w:rPr>
          <w:rFonts w:asciiTheme="minorEastAsia" w:eastAsiaTheme="minorEastAsia" w:hAnsiTheme="minorEastAsia" w:hint="eastAsia"/>
          <w:b/>
          <w:bCs/>
          <w:iCs/>
          <w:caps/>
          <w:sz w:val="21"/>
          <w:szCs w:val="22"/>
        </w:rPr>
        <w:lastRenderedPageBreak/>
        <w:t>原产地名称保护及国际注册里斯本协定与</w:t>
      </w:r>
      <w:r w:rsidRPr="00A6581C">
        <w:rPr>
          <w:rFonts w:asciiTheme="minorEastAsia" w:eastAsiaTheme="minorEastAsia" w:hAnsiTheme="minorEastAsia"/>
          <w:b/>
          <w:bCs/>
          <w:iCs/>
          <w:caps/>
          <w:sz w:val="21"/>
          <w:szCs w:val="22"/>
        </w:rPr>
        <w:br/>
      </w:r>
      <w:r w:rsidRPr="00A6581C">
        <w:rPr>
          <w:rFonts w:asciiTheme="minorEastAsia" w:eastAsiaTheme="minorEastAsia" w:hAnsiTheme="minorEastAsia" w:hint="eastAsia"/>
          <w:b/>
          <w:bCs/>
          <w:iCs/>
          <w:caps/>
          <w:sz w:val="21"/>
          <w:szCs w:val="22"/>
        </w:rPr>
        <w:t>原产地名称和地理标志里斯本协定日内瓦文本</w:t>
      </w:r>
      <w:r w:rsidRPr="00A6581C">
        <w:rPr>
          <w:rFonts w:asciiTheme="minorEastAsia" w:eastAsiaTheme="minorEastAsia" w:hAnsiTheme="minorEastAsia"/>
          <w:b/>
          <w:bCs/>
          <w:iCs/>
          <w:caps/>
          <w:sz w:val="21"/>
          <w:szCs w:val="22"/>
        </w:rPr>
        <w:br/>
      </w:r>
      <w:r w:rsidRPr="00A6581C">
        <w:rPr>
          <w:rFonts w:asciiTheme="minorEastAsia" w:eastAsiaTheme="minorEastAsia" w:hAnsiTheme="minorEastAsia" w:hint="eastAsia"/>
          <w:b/>
          <w:bCs/>
          <w:iCs/>
          <w:caps/>
          <w:sz w:val="21"/>
          <w:szCs w:val="22"/>
        </w:rPr>
        <w:t>共同实施细则</w:t>
      </w:r>
    </w:p>
    <w:p w14:paraId="35D77087" w14:textId="77777777" w:rsidR="00A6581C" w:rsidRPr="00A6581C" w:rsidRDefault="00A6581C" w:rsidP="00A6581C">
      <w:pPr>
        <w:spacing w:afterLines="100" w:after="240" w:line="340" w:lineRule="atLeast"/>
        <w:jc w:val="center"/>
        <w:rPr>
          <w:rFonts w:ascii="SimSun" w:hAnsi="SimSun"/>
          <w:sz w:val="21"/>
          <w:szCs w:val="22"/>
        </w:rPr>
      </w:pPr>
      <w:r w:rsidRPr="00A6581C">
        <w:rPr>
          <w:rFonts w:asciiTheme="minorEastAsia" w:eastAsiaTheme="minorEastAsia" w:hAnsiTheme="minorEastAsia" w:hint="eastAsia"/>
          <w:sz w:val="21"/>
          <w:szCs w:val="22"/>
        </w:rPr>
        <w:t>于</w:t>
      </w:r>
      <w:r w:rsidRPr="00A6581C">
        <w:rPr>
          <w:rFonts w:asciiTheme="minorEastAsia" w:eastAsiaTheme="minorEastAsia" w:hAnsiTheme="minorEastAsia" w:hint="eastAsia"/>
          <w:color w:val="0000FF"/>
          <w:sz w:val="21"/>
          <w:szCs w:val="22"/>
          <w:u w:val="single"/>
        </w:rPr>
        <w:t>2</w:t>
      </w:r>
      <w:r w:rsidRPr="00A6581C">
        <w:rPr>
          <w:rFonts w:asciiTheme="minorEastAsia" w:eastAsiaTheme="minorEastAsia" w:hAnsiTheme="minorEastAsia"/>
          <w:color w:val="0000FF"/>
          <w:sz w:val="21"/>
          <w:szCs w:val="22"/>
          <w:u w:val="single"/>
        </w:rPr>
        <w:t>023</w:t>
      </w:r>
      <w:r w:rsidRPr="00A6581C">
        <w:rPr>
          <w:rFonts w:asciiTheme="minorEastAsia" w:eastAsiaTheme="minorEastAsia" w:hAnsiTheme="minorEastAsia" w:hint="eastAsia"/>
          <w:color w:val="0000FF"/>
          <w:sz w:val="21"/>
          <w:szCs w:val="22"/>
          <w:u w:val="single"/>
        </w:rPr>
        <w:t>年1月1日</w:t>
      </w:r>
      <w:r w:rsidRPr="00A6581C">
        <w:rPr>
          <w:rFonts w:asciiTheme="minorEastAsia" w:eastAsiaTheme="minorEastAsia" w:hAnsiTheme="minorEastAsia" w:hint="eastAsia"/>
          <w:strike/>
          <w:color w:val="FF0000"/>
          <w:sz w:val="21"/>
          <w:szCs w:val="22"/>
        </w:rPr>
        <w:t>2</w:t>
      </w:r>
      <w:r w:rsidRPr="00A6581C">
        <w:rPr>
          <w:rFonts w:asciiTheme="minorEastAsia" w:eastAsiaTheme="minorEastAsia" w:hAnsiTheme="minorEastAsia"/>
          <w:strike/>
          <w:color w:val="FF0000"/>
          <w:sz w:val="21"/>
          <w:szCs w:val="22"/>
        </w:rPr>
        <w:t>021</w:t>
      </w:r>
      <w:r w:rsidRPr="00A6581C">
        <w:rPr>
          <w:rFonts w:asciiTheme="minorEastAsia" w:eastAsiaTheme="minorEastAsia" w:hAnsiTheme="minorEastAsia" w:hint="eastAsia"/>
          <w:strike/>
          <w:color w:val="FF0000"/>
          <w:sz w:val="21"/>
          <w:szCs w:val="22"/>
        </w:rPr>
        <w:t>年1</w:t>
      </w:r>
      <w:r w:rsidRPr="00A6581C">
        <w:rPr>
          <w:rFonts w:asciiTheme="minorEastAsia" w:eastAsiaTheme="minorEastAsia" w:hAnsiTheme="minorEastAsia"/>
          <w:strike/>
          <w:color w:val="FF0000"/>
          <w:sz w:val="21"/>
          <w:szCs w:val="22"/>
        </w:rPr>
        <w:t>2</w:t>
      </w:r>
      <w:r w:rsidRPr="00A6581C">
        <w:rPr>
          <w:rFonts w:asciiTheme="minorEastAsia" w:eastAsiaTheme="minorEastAsia" w:hAnsiTheme="minorEastAsia" w:hint="eastAsia"/>
          <w:strike/>
          <w:color w:val="FF0000"/>
          <w:sz w:val="21"/>
          <w:szCs w:val="22"/>
        </w:rPr>
        <w:t>月8日</w:t>
      </w:r>
      <w:r w:rsidRPr="00A6581C">
        <w:rPr>
          <w:rFonts w:asciiTheme="minorEastAsia" w:eastAsiaTheme="minorEastAsia" w:hAnsiTheme="minorEastAsia" w:hint="eastAsia"/>
          <w:sz w:val="21"/>
          <w:szCs w:val="22"/>
        </w:rPr>
        <w:t>生效</w:t>
      </w:r>
    </w:p>
    <w:p w14:paraId="0A1F3271" w14:textId="77777777" w:rsidR="00A6581C" w:rsidRPr="00A6581C" w:rsidRDefault="00A6581C" w:rsidP="00A6581C">
      <w:pPr>
        <w:overflowPunct w:val="0"/>
        <w:spacing w:afterLines="50" w:after="120" w:line="340" w:lineRule="atLeast"/>
        <w:ind w:firstLineChars="200" w:firstLine="420"/>
        <w:jc w:val="both"/>
        <w:rPr>
          <w:rFonts w:ascii="SimSun" w:hAnsi="SimSun" w:cstheme="minorBidi"/>
          <w:iCs/>
          <w:sz w:val="21"/>
          <w:szCs w:val="22"/>
        </w:rPr>
      </w:pPr>
      <w:r w:rsidRPr="00A6581C">
        <w:rPr>
          <w:rFonts w:ascii="SimSun" w:hAnsi="SimSun" w:cstheme="minorBidi" w:hint="eastAsia"/>
          <w:iCs/>
          <w:sz w:val="21"/>
          <w:szCs w:val="22"/>
        </w:rPr>
        <w:t>［……］</w:t>
      </w:r>
    </w:p>
    <w:p w14:paraId="2504C5C8" w14:textId="57CAEFE5" w:rsidR="00A6581C" w:rsidRPr="00A6581C" w:rsidRDefault="00A6581C" w:rsidP="00A6581C">
      <w:pPr>
        <w:keepNext/>
        <w:spacing w:beforeLines="300" w:before="720" w:afterLines="200" w:after="480" w:line="340" w:lineRule="atLeast"/>
        <w:jc w:val="center"/>
        <w:rPr>
          <w:rFonts w:ascii="SimHei" w:eastAsia="SimHei" w:hAnsi="SimHei" w:cstheme="minorBidi"/>
          <w:bCs/>
          <w:sz w:val="21"/>
          <w:szCs w:val="22"/>
        </w:rPr>
      </w:pPr>
      <w:r w:rsidRPr="00A6581C">
        <w:rPr>
          <w:rFonts w:ascii="SimHei" w:eastAsia="SimHei" w:hAnsi="SimHei" w:cstheme="minorBidi" w:hint="eastAsia"/>
          <w:bCs/>
          <w:sz w:val="21"/>
          <w:szCs w:val="22"/>
          <w:lang w:val="fr-FR"/>
        </w:rPr>
        <w:t>第二章</w:t>
      </w:r>
      <w:r w:rsidRPr="00A6581C">
        <w:rPr>
          <w:rFonts w:ascii="SimHei" w:eastAsia="SimHei" w:hAnsi="SimHei" w:cstheme="minorBidi" w:hint="eastAsia"/>
          <w:bCs/>
          <w:sz w:val="21"/>
          <w:szCs w:val="22"/>
        </w:rPr>
        <w:br/>
      </w:r>
      <w:r w:rsidRPr="00A6581C">
        <w:rPr>
          <w:rFonts w:ascii="SimHei" w:eastAsia="SimHei" w:hAnsi="SimHei" w:cstheme="minorBidi" w:hint="eastAsia"/>
          <w:bCs/>
          <w:sz w:val="21"/>
          <w:szCs w:val="22"/>
          <w:lang w:val="fr-FR"/>
        </w:rPr>
        <w:t>申请和国际注册</w:t>
      </w:r>
    </w:p>
    <w:p w14:paraId="43246239" w14:textId="77777777" w:rsidR="00A6581C" w:rsidRPr="00A6581C" w:rsidRDefault="00A6581C" w:rsidP="00A6581C">
      <w:pPr>
        <w:keepNext/>
        <w:spacing w:beforeLines="200" w:before="480" w:afterLines="100" w:after="240" w:line="340" w:lineRule="atLeast"/>
        <w:jc w:val="center"/>
        <w:rPr>
          <w:rFonts w:ascii="KaiTi" w:eastAsia="KaiTi" w:hAnsi="KaiTi" w:cstheme="minorBidi"/>
          <w:sz w:val="21"/>
          <w:szCs w:val="22"/>
        </w:rPr>
      </w:pPr>
      <w:r w:rsidRPr="00A6581C">
        <w:rPr>
          <w:rFonts w:ascii="KaiTi" w:eastAsia="KaiTi" w:hAnsi="KaiTi" w:cstheme="minorBidi" w:hint="eastAsia"/>
          <w:sz w:val="21"/>
          <w:szCs w:val="22"/>
        </w:rPr>
        <w:t>第七条　在国际注册簿中登记</w:t>
      </w:r>
    </w:p>
    <w:p w14:paraId="65D8F301" w14:textId="77777777" w:rsidR="00A6581C" w:rsidRPr="00A6581C" w:rsidRDefault="00A6581C" w:rsidP="00A6581C">
      <w:pPr>
        <w:overflowPunct w:val="0"/>
        <w:spacing w:afterLines="50" w:after="120" w:line="340" w:lineRule="atLeast"/>
        <w:ind w:firstLineChars="200" w:firstLine="420"/>
        <w:jc w:val="both"/>
        <w:rPr>
          <w:rFonts w:ascii="SimSun" w:hAnsi="SimSun" w:cstheme="minorBidi"/>
          <w:sz w:val="21"/>
          <w:szCs w:val="22"/>
        </w:rPr>
      </w:pPr>
      <w:r w:rsidRPr="00A6581C">
        <w:rPr>
          <w:rFonts w:ascii="SimSun" w:hAnsi="SimSun" w:cstheme="minorBidi" w:hint="eastAsia"/>
          <w:iCs/>
          <w:sz w:val="21"/>
          <w:szCs w:val="22"/>
        </w:rPr>
        <w:t>［……］</w:t>
      </w:r>
    </w:p>
    <w:p w14:paraId="4EEF6672"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iCs/>
          <w:sz w:val="21"/>
          <w:szCs w:val="22"/>
        </w:rPr>
      </w:pPr>
      <w:r w:rsidRPr="00A6581C">
        <w:rPr>
          <w:rFonts w:ascii="SimSun" w:eastAsiaTheme="minorEastAsia" w:hAnsi="SimSun" w:cstheme="minorBidi" w:hint="eastAsia"/>
          <w:sz w:val="21"/>
          <w:szCs w:val="22"/>
        </w:rPr>
        <w:t>四、</w:t>
      </w:r>
      <w:r w:rsidRPr="00A6581C">
        <w:rPr>
          <w:rFonts w:ascii="SimSun" w:eastAsiaTheme="minorEastAsia" w:hAnsi="SimSun" w:cstheme="minorBidi" w:hint="eastAsia"/>
          <w:iCs/>
          <w:sz w:val="21"/>
          <w:szCs w:val="22"/>
        </w:rPr>
        <w:t>［</w:t>
      </w:r>
      <w:r w:rsidRPr="00A6581C">
        <w:rPr>
          <w:rFonts w:ascii="KaiTi" w:eastAsia="KaiTi" w:hAnsi="KaiTi" w:cstheme="minorBidi" w:hint="eastAsia"/>
          <w:iCs/>
          <w:sz w:val="21"/>
          <w:szCs w:val="22"/>
        </w:rPr>
        <w:t>日内瓦文本第二十九条第四款和第三十一条第一款的实施</w:t>
      </w:r>
      <w:r w:rsidRPr="00A6581C">
        <w:rPr>
          <w:rFonts w:ascii="SimSun" w:eastAsiaTheme="minorEastAsia" w:hAnsi="SimSun" w:cstheme="minorBidi" w:hint="eastAsia"/>
          <w:iCs/>
          <w:sz w:val="21"/>
          <w:szCs w:val="22"/>
        </w:rPr>
        <w:t>］</w:t>
      </w:r>
    </w:p>
    <w:p w14:paraId="513A11A2"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一）参加1967年文本的国家批准或加入日内瓦文本时，第五条第二款至第四款应比照适用于依据1967年文本对该国有效的国际注册或原产地名称。国际局应比照第三条第一款和第五条第二款至第四款的要求，与有关主管机构核实所需的任何变更，以依据日内瓦文本对这些国际注册或原产地名称进行注册，并将以这种方式进行的国际注册通知参加日内瓦文本的所有其他缔约方。</w:t>
      </w:r>
      <w:r w:rsidRPr="00A6581C">
        <w:rPr>
          <w:rFonts w:ascii="SimSun" w:eastAsiaTheme="minorEastAsia" w:hAnsi="SimSun" w:cstheme="minorBidi" w:hint="eastAsia"/>
          <w:color w:val="0000FF"/>
          <w:sz w:val="21"/>
          <w:szCs w:val="22"/>
          <w:u w:val="single"/>
        </w:rPr>
        <w:t>与第五条第二款有关的</w:t>
      </w:r>
      <w:r w:rsidRPr="00A6581C">
        <w:rPr>
          <w:rFonts w:ascii="SimSun" w:eastAsiaTheme="minorEastAsia" w:hAnsi="SimSun" w:cstheme="minorBidi" w:hint="eastAsia"/>
          <w:sz w:val="21"/>
          <w:szCs w:val="22"/>
        </w:rPr>
        <w:t>变更应缴纳第八条第一款第2目规定的费用。</w:t>
      </w:r>
    </w:p>
    <w:p w14:paraId="3BC3551C" w14:textId="5FFABB25" w:rsidR="00A6581C" w:rsidRPr="00A6581C" w:rsidRDefault="00805E78" w:rsidP="00A6581C">
      <w:pPr>
        <w:overflowPunct w:val="0"/>
        <w:spacing w:afterLines="50" w:after="120" w:line="340" w:lineRule="atLeast"/>
        <w:ind w:firstLineChars="200" w:firstLine="420"/>
        <w:jc w:val="both"/>
        <w:rPr>
          <w:rFonts w:ascii="SimSun" w:hAnsi="SimSun" w:cstheme="minorBidi"/>
          <w:iCs/>
          <w:sz w:val="21"/>
          <w:szCs w:val="22"/>
        </w:rPr>
      </w:pPr>
      <w:r>
        <w:rPr>
          <w:rFonts w:ascii="SimSun" w:hAnsi="SimSun" w:cstheme="minorBidi" w:hint="eastAsia"/>
          <w:iCs/>
          <w:sz w:val="21"/>
          <w:szCs w:val="22"/>
        </w:rPr>
        <w:t>［</w:t>
      </w:r>
      <w:r w:rsidR="00A6581C" w:rsidRPr="00A6581C">
        <w:rPr>
          <w:rFonts w:ascii="SimSun" w:hAnsi="SimSun" w:cstheme="minorBidi" w:hint="eastAsia"/>
          <w:iCs/>
          <w:sz w:val="21"/>
          <w:szCs w:val="22"/>
        </w:rPr>
        <w:t>……</w:t>
      </w:r>
      <w:r w:rsidRPr="00A6581C">
        <w:rPr>
          <w:rFonts w:ascii="SimSun" w:hAnsi="SimSun" w:cstheme="minorBidi" w:hint="eastAsia"/>
          <w:iCs/>
          <w:sz w:val="21"/>
          <w:szCs w:val="22"/>
        </w:rPr>
        <w:t>］</w:t>
      </w:r>
    </w:p>
    <w:p w14:paraId="4FA4E42B" w14:textId="77777777" w:rsidR="00A6581C" w:rsidRPr="00A6581C" w:rsidRDefault="00A6581C" w:rsidP="00A6581C">
      <w:pPr>
        <w:keepNext/>
        <w:spacing w:beforeLines="200" w:before="480" w:afterLines="100" w:after="240" w:line="340" w:lineRule="atLeast"/>
        <w:jc w:val="center"/>
        <w:rPr>
          <w:rFonts w:ascii="KaiTi" w:eastAsia="KaiTi" w:hAnsi="KaiTi" w:cstheme="minorBidi"/>
          <w:sz w:val="21"/>
          <w:szCs w:val="22"/>
        </w:rPr>
      </w:pPr>
      <w:r w:rsidRPr="00A6581C">
        <w:rPr>
          <w:rFonts w:ascii="KaiTi" w:eastAsia="KaiTi" w:hAnsi="KaiTi" w:cstheme="minorBidi" w:hint="eastAsia"/>
          <w:sz w:val="21"/>
          <w:szCs w:val="22"/>
        </w:rPr>
        <w:t>第八条　费　用</w:t>
      </w:r>
    </w:p>
    <w:p w14:paraId="03D22D07" w14:textId="77777777" w:rsidR="00A6581C" w:rsidRPr="00A6581C" w:rsidRDefault="00A6581C" w:rsidP="00A6581C">
      <w:pPr>
        <w:keepNext/>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一、［</w:t>
      </w:r>
      <w:r w:rsidRPr="00A6581C">
        <w:rPr>
          <w:rFonts w:ascii="KaiTi" w:eastAsia="KaiTi" w:hAnsi="KaiTi" w:cstheme="minorBidi" w:hint="eastAsia"/>
          <w:sz w:val="21"/>
          <w:szCs w:val="22"/>
        </w:rPr>
        <w:t>费用数额</w:t>
      </w:r>
      <w:r w:rsidRPr="00A6581C">
        <w:rPr>
          <w:rFonts w:ascii="SimSun" w:eastAsiaTheme="minorEastAsia" w:hAnsi="SimSun" w:cstheme="minorBidi" w:hint="eastAsia"/>
          <w:sz w:val="21"/>
          <w:szCs w:val="22"/>
        </w:rPr>
        <w:t>］国际局应收取下列费用，费用应以瑞士法郎支付：</w:t>
      </w:r>
    </w:p>
    <w:p w14:paraId="31160C22" w14:textId="77777777" w:rsidR="00A6581C" w:rsidRPr="00A6581C" w:rsidRDefault="00A6581C" w:rsidP="00A6581C">
      <w:pPr>
        <w:tabs>
          <w:tab w:val="left" w:pos="1560"/>
          <w:tab w:val="right" w:pos="8800"/>
        </w:tabs>
        <w:spacing w:afterLines="50" w:after="120" w:line="340" w:lineRule="atLeast"/>
        <w:ind w:left="1134"/>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1．</w:t>
      </w:r>
      <w:r w:rsidRPr="00A6581C">
        <w:rPr>
          <w:rFonts w:ascii="SimSun" w:eastAsiaTheme="minorEastAsia" w:hAnsi="SimSun" w:cstheme="minorBidi"/>
          <w:sz w:val="21"/>
          <w:szCs w:val="22"/>
        </w:rPr>
        <w:tab/>
      </w:r>
      <w:r w:rsidRPr="00A6581C">
        <w:rPr>
          <w:rFonts w:ascii="SimSun" w:eastAsiaTheme="minorEastAsia" w:hAnsi="SimSun" w:cstheme="minorBidi" w:hint="eastAsia"/>
          <w:sz w:val="21"/>
          <w:szCs w:val="22"/>
        </w:rPr>
        <w:t>国际</w:t>
      </w:r>
      <w:r w:rsidRPr="00A6581C">
        <w:rPr>
          <w:rFonts w:ascii="SimSun" w:eastAsiaTheme="minorEastAsia" w:hAnsi="SimSun" w:cs="SimSun" w:hint="eastAsia"/>
          <w:sz w:val="21"/>
          <w:szCs w:val="22"/>
        </w:rPr>
        <w:t>注册</w:t>
      </w:r>
      <w:r w:rsidRPr="00A6581C">
        <w:rPr>
          <w:rFonts w:ascii="SimSun" w:eastAsiaTheme="minorEastAsia" w:hAnsi="SimSun" w:cstheme="minorBidi" w:hint="eastAsia"/>
          <w:sz w:val="21"/>
          <w:szCs w:val="22"/>
        </w:rPr>
        <w:t>费</w:t>
      </w:r>
      <w:r w:rsidRPr="00A6581C">
        <w:rPr>
          <w:rFonts w:ascii="SimSun" w:eastAsiaTheme="minorEastAsia" w:hAnsi="SimSun" w:cstheme="minorBidi"/>
          <w:sz w:val="21"/>
          <w:szCs w:val="22"/>
          <w:vertAlign w:val="superscript"/>
        </w:rPr>
        <w:footnoteReference w:id="2"/>
      </w:r>
      <w:r w:rsidRPr="00A6581C">
        <w:rPr>
          <w:rFonts w:ascii="SimSun" w:eastAsiaTheme="minorEastAsia" w:hAnsi="SimSun" w:cstheme="minorBidi" w:hint="eastAsia"/>
          <w:sz w:val="21"/>
          <w:szCs w:val="22"/>
        </w:rPr>
        <w:tab/>
        <w:t>1000</w:t>
      </w:r>
    </w:p>
    <w:p w14:paraId="35DC3CBC" w14:textId="02C4C503" w:rsidR="00A6581C" w:rsidRPr="00A6581C" w:rsidRDefault="00A6581C" w:rsidP="00A6581C">
      <w:pPr>
        <w:tabs>
          <w:tab w:val="left" w:pos="1560"/>
          <w:tab w:val="right" w:pos="8800"/>
        </w:tabs>
        <w:spacing w:afterLines="50" w:after="120" w:line="340" w:lineRule="atLeast"/>
        <w:ind w:left="1134"/>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2．</w:t>
      </w:r>
      <w:r w:rsidRPr="00A6581C">
        <w:rPr>
          <w:rFonts w:ascii="SimSun" w:eastAsiaTheme="minorEastAsia" w:hAnsi="SimSun" w:cstheme="minorBidi"/>
          <w:sz w:val="21"/>
          <w:szCs w:val="22"/>
        </w:rPr>
        <w:tab/>
      </w:r>
      <w:r w:rsidRPr="00A6581C">
        <w:rPr>
          <w:rFonts w:ascii="SimSun" w:eastAsiaTheme="minorEastAsia" w:hAnsi="SimSun" w:cstheme="minorBidi" w:hint="eastAsia"/>
          <w:sz w:val="21"/>
          <w:szCs w:val="22"/>
        </w:rPr>
        <w:t>国际注册</w:t>
      </w:r>
      <w:r w:rsidRPr="00A6581C">
        <w:rPr>
          <w:rFonts w:ascii="SimSun" w:eastAsiaTheme="minorEastAsia" w:hAnsi="SimSun" w:cstheme="minorBidi" w:hint="eastAsia"/>
          <w:strike/>
          <w:color w:val="FF0000"/>
          <w:sz w:val="21"/>
          <w:szCs w:val="22"/>
        </w:rPr>
        <w:t>每次</w:t>
      </w:r>
      <w:r w:rsidRPr="00A6581C">
        <w:rPr>
          <w:rFonts w:ascii="SimSun" w:eastAsiaTheme="minorEastAsia" w:hAnsi="SimSun" w:cstheme="minorBidi" w:hint="eastAsia"/>
          <w:color w:val="0000FF"/>
          <w:sz w:val="21"/>
          <w:szCs w:val="22"/>
          <w:u w:val="single"/>
        </w:rPr>
        <w:t>一项</w:t>
      </w:r>
      <w:r w:rsidRPr="00A6581C">
        <w:rPr>
          <w:rFonts w:ascii="SimSun" w:eastAsiaTheme="minorEastAsia" w:hAnsi="SimSun" w:cstheme="minorBidi" w:hint="eastAsia"/>
          <w:sz w:val="21"/>
          <w:szCs w:val="22"/>
        </w:rPr>
        <w:t>变更费</w:t>
      </w:r>
      <w:r w:rsidRPr="00A6581C">
        <w:rPr>
          <w:rFonts w:ascii="SimSun" w:eastAsiaTheme="minorEastAsia" w:hAnsi="SimSun" w:cstheme="minorBidi"/>
          <w:sz w:val="20"/>
          <w:szCs w:val="22"/>
          <w:vertAlign w:val="superscript"/>
        </w:rPr>
        <w:fldChar w:fldCharType="begin"/>
      </w:r>
      <w:r w:rsidRPr="00A6581C">
        <w:rPr>
          <w:rFonts w:ascii="SimSun" w:eastAsiaTheme="minorEastAsia" w:hAnsi="SimSun" w:cstheme="minorBidi"/>
          <w:sz w:val="20"/>
          <w:szCs w:val="22"/>
          <w:vertAlign w:val="superscript"/>
        </w:rPr>
        <w:instrText xml:space="preserve"> </w:instrText>
      </w:r>
      <w:r w:rsidRPr="00A6581C">
        <w:rPr>
          <w:rFonts w:ascii="SimSun" w:eastAsiaTheme="minorEastAsia" w:hAnsi="SimSun" w:cstheme="minorBidi" w:hint="eastAsia"/>
          <w:sz w:val="20"/>
          <w:szCs w:val="22"/>
          <w:vertAlign w:val="superscript"/>
        </w:rPr>
        <w:instrText>eq \o\ac(</w:instrText>
      </w:r>
      <w:r w:rsidRPr="00A6581C">
        <w:rPr>
          <w:rFonts w:ascii="SimSun" w:eastAsiaTheme="minorEastAsia" w:hAnsi="SimSun" w:cstheme="minorBidi" w:hint="eastAsia"/>
          <w:position w:val="9"/>
          <w:sz w:val="15"/>
          <w:szCs w:val="22"/>
        </w:rPr>
        <w:instrText>○</w:instrText>
      </w:r>
      <w:r w:rsidRPr="00A6581C">
        <w:rPr>
          <w:rFonts w:ascii="SimSun" w:eastAsiaTheme="minorEastAsia" w:hAnsi="SimSun" w:cstheme="minorBidi" w:hint="eastAsia"/>
          <w:position w:val="11"/>
          <w:sz w:val="10"/>
          <w:szCs w:val="22"/>
        </w:rPr>
        <w:instrText>,3</w:instrText>
      </w:r>
      <w:r w:rsidRPr="00A6581C">
        <w:rPr>
          <w:rFonts w:ascii="SimSun" w:eastAsiaTheme="minorEastAsia" w:hAnsi="SimSun" w:cstheme="minorBidi" w:hint="eastAsia"/>
          <w:sz w:val="20"/>
          <w:szCs w:val="22"/>
          <w:vertAlign w:val="superscript"/>
        </w:rPr>
        <w:instrText>)</w:instrText>
      </w:r>
      <w:r w:rsidRPr="00A6581C">
        <w:rPr>
          <w:rFonts w:ascii="SimSun" w:eastAsiaTheme="minorEastAsia" w:hAnsi="SimSun" w:cstheme="minorBidi"/>
          <w:sz w:val="20"/>
          <w:szCs w:val="22"/>
          <w:vertAlign w:val="superscript"/>
        </w:rPr>
        <w:fldChar w:fldCharType="end"/>
      </w:r>
      <w:r w:rsidRPr="00A6581C">
        <w:rPr>
          <w:rFonts w:ascii="SimSun" w:eastAsiaTheme="minorEastAsia" w:hAnsi="SimSun" w:cstheme="minorBidi" w:hint="eastAsia"/>
          <w:sz w:val="21"/>
          <w:szCs w:val="22"/>
        </w:rPr>
        <w:tab/>
        <w:t>500</w:t>
      </w:r>
    </w:p>
    <w:p w14:paraId="5D12BD9B" w14:textId="77777777" w:rsidR="00A6581C" w:rsidRPr="00A6581C" w:rsidRDefault="00A6581C" w:rsidP="00A6581C">
      <w:pPr>
        <w:tabs>
          <w:tab w:val="left" w:pos="1560"/>
          <w:tab w:val="right" w:pos="8800"/>
        </w:tabs>
        <w:spacing w:afterLines="50" w:after="120" w:line="340" w:lineRule="atLeast"/>
        <w:ind w:left="1134"/>
        <w:jc w:val="both"/>
        <w:rPr>
          <w:rFonts w:ascii="SimSun" w:eastAsiaTheme="minorEastAsia" w:hAnsi="SimSun" w:cstheme="minorBidi"/>
          <w:color w:val="0000FF"/>
          <w:sz w:val="21"/>
          <w:szCs w:val="22"/>
          <w:u w:val="single"/>
        </w:rPr>
      </w:pPr>
      <w:r w:rsidRPr="00A6581C">
        <w:rPr>
          <w:rFonts w:ascii="SimSun" w:eastAsiaTheme="minorEastAsia" w:hAnsi="SimSun" w:cstheme="minorBidi"/>
          <w:color w:val="0000FF"/>
          <w:sz w:val="21"/>
          <w:szCs w:val="22"/>
        </w:rPr>
        <w:tab/>
      </w:r>
      <w:r w:rsidRPr="00A6581C">
        <w:rPr>
          <w:rFonts w:ascii="SimSun" w:eastAsiaTheme="minorEastAsia" w:hAnsi="SimSun" w:cstheme="minorBidi" w:hint="eastAsia"/>
          <w:color w:val="0000FF"/>
          <w:sz w:val="21"/>
          <w:szCs w:val="22"/>
          <w:u w:val="single"/>
        </w:rPr>
        <w:t>同一请求中提交的附加变更的补充费</w:t>
      </w:r>
      <w:r w:rsidRPr="00A6581C">
        <w:rPr>
          <w:rFonts w:ascii="SimSun" w:eastAsiaTheme="minorEastAsia" w:hAnsi="SimSun" w:cstheme="minorBidi"/>
          <w:color w:val="0000FF"/>
          <w:sz w:val="21"/>
          <w:szCs w:val="22"/>
        </w:rPr>
        <w:tab/>
      </w:r>
      <w:r w:rsidRPr="00A6581C">
        <w:rPr>
          <w:rFonts w:ascii="SimSun" w:eastAsiaTheme="minorEastAsia" w:hAnsi="SimSun" w:cstheme="minorBidi"/>
          <w:color w:val="0000FF"/>
          <w:sz w:val="21"/>
          <w:szCs w:val="22"/>
          <w:u w:val="single"/>
        </w:rPr>
        <w:t>300</w:t>
      </w:r>
    </w:p>
    <w:p w14:paraId="3300BDD3" w14:textId="77777777" w:rsidR="00A6581C" w:rsidRPr="00A6581C" w:rsidRDefault="00A6581C" w:rsidP="00A6581C">
      <w:pPr>
        <w:tabs>
          <w:tab w:val="left" w:pos="1560"/>
          <w:tab w:val="right" w:pos="8800"/>
        </w:tabs>
        <w:spacing w:afterLines="50" w:after="120" w:line="340" w:lineRule="atLeast"/>
        <w:ind w:left="1134"/>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3．</w:t>
      </w:r>
      <w:r w:rsidRPr="00A6581C">
        <w:rPr>
          <w:rFonts w:ascii="SimSun" w:eastAsiaTheme="minorEastAsia" w:hAnsi="SimSun" w:cstheme="minorBidi"/>
          <w:sz w:val="21"/>
          <w:szCs w:val="22"/>
        </w:rPr>
        <w:tab/>
      </w:r>
      <w:r w:rsidRPr="00A6581C">
        <w:rPr>
          <w:rFonts w:ascii="SimSun" w:eastAsiaTheme="minorEastAsia" w:hAnsi="SimSun" w:cstheme="minorBidi" w:hint="eastAsia"/>
          <w:sz w:val="21"/>
          <w:szCs w:val="22"/>
        </w:rPr>
        <w:t>国际注册簿摘录提供费</w:t>
      </w:r>
      <w:r w:rsidRPr="00A6581C">
        <w:rPr>
          <w:rFonts w:ascii="SimSun" w:eastAsiaTheme="minorEastAsia" w:hAnsi="SimSun" w:cstheme="minorBidi" w:hint="eastAsia"/>
          <w:sz w:val="21"/>
          <w:szCs w:val="22"/>
        </w:rPr>
        <w:tab/>
        <w:t>150</w:t>
      </w:r>
    </w:p>
    <w:p w14:paraId="3E7F0B50" w14:textId="77777777" w:rsidR="00A6581C" w:rsidRPr="00A6581C" w:rsidRDefault="00A6581C" w:rsidP="00A6581C">
      <w:pPr>
        <w:tabs>
          <w:tab w:val="left" w:pos="1560"/>
          <w:tab w:val="right" w:pos="8800"/>
        </w:tabs>
        <w:spacing w:afterLines="50" w:after="120" w:line="340" w:lineRule="atLeast"/>
        <w:ind w:left="1134"/>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4．</w:t>
      </w:r>
      <w:r w:rsidRPr="00A6581C">
        <w:rPr>
          <w:rFonts w:ascii="SimSun" w:eastAsiaTheme="minorEastAsia" w:hAnsi="SimSun" w:cstheme="minorBidi"/>
          <w:sz w:val="21"/>
          <w:szCs w:val="22"/>
        </w:rPr>
        <w:tab/>
      </w:r>
      <w:r w:rsidRPr="00A6581C">
        <w:rPr>
          <w:rFonts w:ascii="SimSun" w:eastAsiaTheme="minorEastAsia" w:hAnsi="SimSun" w:cstheme="minorBidi" w:hint="eastAsia"/>
          <w:sz w:val="21"/>
          <w:szCs w:val="22"/>
        </w:rPr>
        <w:t>提供关于</w:t>
      </w:r>
      <w:r w:rsidRPr="00A6581C">
        <w:rPr>
          <w:rFonts w:ascii="SimSun" w:eastAsiaTheme="minorEastAsia" w:hAnsi="SimSun" w:cs="SimSun" w:hint="eastAsia"/>
          <w:sz w:val="21"/>
          <w:szCs w:val="22"/>
        </w:rPr>
        <w:t>国际注册簿</w:t>
      </w:r>
      <w:r w:rsidRPr="00A6581C">
        <w:rPr>
          <w:rFonts w:ascii="SimSun" w:eastAsiaTheme="minorEastAsia" w:hAnsi="SimSun" w:cstheme="minorBidi" w:hint="eastAsia"/>
          <w:sz w:val="21"/>
          <w:szCs w:val="22"/>
        </w:rPr>
        <w:t>内容的证明或任何其他书面资料的费用</w:t>
      </w:r>
      <w:r w:rsidRPr="00A6581C">
        <w:rPr>
          <w:rFonts w:ascii="SimSun" w:eastAsiaTheme="minorEastAsia" w:hAnsi="SimSun" w:cstheme="minorBidi" w:hint="eastAsia"/>
          <w:sz w:val="21"/>
          <w:szCs w:val="22"/>
        </w:rPr>
        <w:tab/>
        <w:t>100</w:t>
      </w:r>
    </w:p>
    <w:p w14:paraId="2AE1D6BA" w14:textId="77777777" w:rsidR="00A6581C" w:rsidRPr="00A6581C" w:rsidRDefault="00A6581C" w:rsidP="00A6581C">
      <w:pPr>
        <w:tabs>
          <w:tab w:val="left" w:pos="1560"/>
          <w:tab w:val="right" w:pos="8800"/>
        </w:tabs>
        <w:spacing w:afterLines="50" w:after="120" w:line="340" w:lineRule="atLeast"/>
        <w:ind w:left="1134"/>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5．</w:t>
      </w:r>
      <w:r w:rsidRPr="00A6581C">
        <w:rPr>
          <w:rFonts w:ascii="SimSun" w:eastAsiaTheme="minorEastAsia" w:hAnsi="SimSun" w:cstheme="minorBidi"/>
          <w:sz w:val="21"/>
          <w:szCs w:val="22"/>
        </w:rPr>
        <w:tab/>
      </w:r>
      <w:r w:rsidRPr="00A6581C">
        <w:rPr>
          <w:rFonts w:ascii="SimSun" w:eastAsiaTheme="minorEastAsia" w:hAnsi="SimSun" w:cstheme="minorBidi" w:hint="eastAsia"/>
          <w:sz w:val="21"/>
          <w:szCs w:val="22"/>
        </w:rPr>
        <w:t>第二款所述的单独费。</w:t>
      </w:r>
      <w:r w:rsidRPr="00A6581C">
        <w:rPr>
          <w:rFonts w:ascii="SimSun" w:eastAsiaTheme="minorEastAsia" w:hAnsi="SimSun" w:cstheme="minorBidi" w:hint="eastAsia"/>
          <w:sz w:val="21"/>
          <w:szCs w:val="22"/>
        </w:rPr>
        <w:tab/>
      </w:r>
    </w:p>
    <w:p w14:paraId="34F76F2B" w14:textId="77777777" w:rsidR="00A6581C" w:rsidRPr="00A6581C" w:rsidRDefault="00A6581C" w:rsidP="00A6581C">
      <w:pPr>
        <w:overflowPunct w:val="0"/>
        <w:spacing w:afterLines="50" w:after="120" w:line="340" w:lineRule="atLeast"/>
        <w:ind w:firstLineChars="200" w:firstLine="420"/>
        <w:jc w:val="both"/>
        <w:rPr>
          <w:rFonts w:ascii="SimSun" w:hAnsi="SimSun" w:cstheme="minorBidi"/>
          <w:iCs/>
          <w:sz w:val="21"/>
          <w:szCs w:val="22"/>
        </w:rPr>
      </w:pPr>
      <w:r w:rsidRPr="00A6581C">
        <w:rPr>
          <w:rFonts w:ascii="SimSun" w:hAnsi="SimSun" w:cstheme="minorBidi" w:hint="eastAsia"/>
          <w:iCs/>
          <w:sz w:val="21"/>
          <w:szCs w:val="22"/>
        </w:rPr>
        <w:t>［……］</w:t>
      </w:r>
    </w:p>
    <w:p w14:paraId="1370970C" w14:textId="77777777" w:rsidR="00A6581C" w:rsidRPr="00A6581C" w:rsidRDefault="00A6581C" w:rsidP="00A6581C">
      <w:pPr>
        <w:keepNext/>
        <w:spacing w:beforeLines="300" w:before="720" w:afterLines="200" w:after="480" w:line="340" w:lineRule="atLeast"/>
        <w:jc w:val="center"/>
        <w:rPr>
          <w:rFonts w:ascii="SimHei" w:eastAsia="SimHei" w:hAnsi="SimHei" w:cstheme="minorBidi"/>
          <w:bCs/>
          <w:sz w:val="21"/>
          <w:szCs w:val="22"/>
          <w:lang w:val="fr-FR"/>
        </w:rPr>
      </w:pPr>
      <w:r w:rsidRPr="00A6581C">
        <w:rPr>
          <w:rFonts w:ascii="SimHei" w:eastAsia="SimHei" w:hAnsi="SimHei" w:cstheme="minorBidi" w:hint="eastAsia"/>
          <w:bCs/>
          <w:sz w:val="21"/>
          <w:szCs w:val="22"/>
          <w:lang w:val="fr-FR"/>
        </w:rPr>
        <w:lastRenderedPageBreak/>
        <w:t>第三章</w:t>
      </w:r>
      <w:r w:rsidRPr="00A6581C">
        <w:rPr>
          <w:rFonts w:ascii="SimHei" w:eastAsia="SimHei" w:hAnsi="SimHei" w:cstheme="minorBidi" w:hint="eastAsia"/>
          <w:bCs/>
          <w:sz w:val="21"/>
          <w:szCs w:val="22"/>
          <w:lang w:val="fr-FR"/>
        </w:rPr>
        <w:br/>
        <w:t>驳回及有关国际注册的其他行动</w:t>
      </w:r>
    </w:p>
    <w:p w14:paraId="615F5357" w14:textId="77777777" w:rsidR="00A6581C" w:rsidRPr="00A6581C" w:rsidRDefault="00A6581C" w:rsidP="00A6581C">
      <w:pPr>
        <w:keepNext/>
        <w:spacing w:beforeLines="200" w:before="480" w:afterLines="100" w:after="240" w:line="340" w:lineRule="atLeast"/>
        <w:jc w:val="center"/>
        <w:rPr>
          <w:rFonts w:ascii="KaiTi" w:eastAsia="KaiTi" w:hAnsi="KaiTi" w:cstheme="minorBidi"/>
          <w:sz w:val="21"/>
          <w:szCs w:val="22"/>
        </w:rPr>
      </w:pPr>
      <w:r w:rsidRPr="00A6581C">
        <w:rPr>
          <w:rFonts w:ascii="KaiTi" w:eastAsia="KaiTi" w:hAnsi="KaiTi" w:cstheme="minorBidi" w:hint="eastAsia"/>
          <w:sz w:val="21"/>
          <w:szCs w:val="22"/>
        </w:rPr>
        <w:t>第九条　驳　回</w:t>
      </w:r>
    </w:p>
    <w:p w14:paraId="210D2259"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iCs/>
          <w:sz w:val="21"/>
          <w:szCs w:val="22"/>
        </w:rPr>
      </w:pPr>
      <w:r w:rsidRPr="00A6581C">
        <w:rPr>
          <w:rFonts w:ascii="SimSun" w:eastAsiaTheme="minorEastAsia" w:hAnsi="SimSun" w:cstheme="minorBidi" w:hint="eastAsia"/>
          <w:sz w:val="21"/>
          <w:szCs w:val="22"/>
        </w:rPr>
        <w:t>一、</w:t>
      </w:r>
      <w:r w:rsidRPr="00A6581C">
        <w:rPr>
          <w:rFonts w:ascii="SimSun" w:eastAsiaTheme="minorEastAsia" w:hAnsi="SimSun" w:cstheme="minorBidi" w:hint="eastAsia"/>
          <w:iCs/>
          <w:sz w:val="21"/>
          <w:szCs w:val="22"/>
        </w:rPr>
        <w:t>［</w:t>
      </w:r>
      <w:r w:rsidRPr="00A6581C">
        <w:rPr>
          <w:rFonts w:ascii="KaiTi" w:eastAsia="KaiTi" w:hAnsi="KaiTi" w:cstheme="minorBidi" w:hint="eastAsia"/>
          <w:iCs/>
          <w:sz w:val="21"/>
          <w:szCs w:val="22"/>
        </w:rPr>
        <w:t>通知国际局</w:t>
      </w:r>
      <w:r w:rsidRPr="00A6581C">
        <w:rPr>
          <w:rFonts w:ascii="SimSun" w:eastAsiaTheme="minorEastAsia" w:hAnsi="SimSun" w:cstheme="minorBidi" w:hint="eastAsia"/>
          <w:iCs/>
          <w:sz w:val="21"/>
          <w:szCs w:val="22"/>
        </w:rPr>
        <w:t>］</w:t>
      </w:r>
    </w:p>
    <w:p w14:paraId="0FEB7FD6" w14:textId="77777777" w:rsidR="00A6581C" w:rsidRPr="00A6581C" w:rsidRDefault="00A6581C" w:rsidP="00A6581C">
      <w:pPr>
        <w:overflowPunct w:val="0"/>
        <w:spacing w:afterLines="50" w:after="120" w:line="340" w:lineRule="atLeast"/>
        <w:ind w:firstLineChars="200" w:firstLine="420"/>
        <w:jc w:val="both"/>
        <w:rPr>
          <w:rFonts w:ascii="SimSun" w:hAnsi="SimSun" w:cstheme="minorBidi"/>
          <w:iCs/>
          <w:sz w:val="21"/>
          <w:szCs w:val="22"/>
        </w:rPr>
      </w:pPr>
      <w:r w:rsidRPr="00A6581C">
        <w:rPr>
          <w:rFonts w:ascii="SimSun" w:hAnsi="SimSun" w:cstheme="minorBidi" w:hint="eastAsia"/>
          <w:iCs/>
          <w:sz w:val="21"/>
          <w:szCs w:val="22"/>
        </w:rPr>
        <w:t>［……］</w:t>
      </w:r>
    </w:p>
    <w:p w14:paraId="5893DD81"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（二）驳回通知应于收到1967年文本第五条第二款或日内瓦文本第六条第四款规定的国际注册通知起一年内作出。对于日内瓦文本第二十九条第四款所述的情况，该时限可以再延长一年。</w:t>
      </w:r>
    </w:p>
    <w:p w14:paraId="3BA57083"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（三）除非第（一）项所述的主管机构有相反证明，</w:t>
      </w:r>
      <w:r w:rsidRPr="00A6581C">
        <w:rPr>
          <w:rFonts w:ascii="SimSun" w:eastAsiaTheme="minorEastAsia" w:hAnsi="SimSun" w:cstheme="minorBidi" w:hint="eastAsia"/>
          <w:color w:val="0000FF"/>
          <w:sz w:val="21"/>
          <w:szCs w:val="22"/>
          <w:u w:val="single"/>
        </w:rPr>
        <w:t>第（二）项所述的</w:t>
      </w:r>
      <w:r w:rsidRPr="00A6581C">
        <w:rPr>
          <w:rFonts w:ascii="SimSun" w:eastAsiaTheme="minorEastAsia" w:hAnsi="SimSun" w:cstheme="minorBidi" w:hint="eastAsia"/>
          <w:sz w:val="21"/>
          <w:szCs w:val="22"/>
        </w:rPr>
        <w:t>国际注册通知应视为已由主管机构在通知上写明的日期之后20日收到。</w:t>
      </w:r>
    </w:p>
    <w:p w14:paraId="54DA127A" w14:textId="77777777" w:rsidR="00A6581C" w:rsidRPr="00A6581C" w:rsidRDefault="00A6581C" w:rsidP="00A6581C">
      <w:pPr>
        <w:overflowPunct w:val="0"/>
        <w:spacing w:afterLines="50" w:after="120" w:line="340" w:lineRule="atLeast"/>
        <w:ind w:firstLineChars="200" w:firstLine="420"/>
        <w:jc w:val="both"/>
        <w:rPr>
          <w:rFonts w:ascii="SimSun" w:hAnsi="SimSun" w:cstheme="minorBidi"/>
          <w:iCs/>
          <w:sz w:val="21"/>
          <w:szCs w:val="22"/>
        </w:rPr>
      </w:pPr>
      <w:r w:rsidRPr="00A6581C">
        <w:rPr>
          <w:rFonts w:ascii="SimSun" w:hAnsi="SimSun" w:cstheme="minorBidi" w:hint="eastAsia"/>
          <w:iCs/>
          <w:sz w:val="21"/>
          <w:szCs w:val="22"/>
        </w:rPr>
        <w:t>［……］</w:t>
      </w:r>
    </w:p>
    <w:p w14:paraId="4D03B7B3" w14:textId="77777777" w:rsidR="00A6581C" w:rsidRPr="00A6581C" w:rsidRDefault="00A6581C" w:rsidP="00A6581C">
      <w:pPr>
        <w:keepNext/>
        <w:spacing w:beforeLines="200" w:before="480" w:afterLines="100" w:after="240" w:line="340" w:lineRule="atLeast"/>
        <w:jc w:val="center"/>
        <w:rPr>
          <w:rFonts w:ascii="KaiTi" w:eastAsia="KaiTi" w:hAnsi="KaiTi" w:cstheme="minorBidi"/>
          <w:sz w:val="21"/>
          <w:szCs w:val="22"/>
        </w:rPr>
      </w:pPr>
      <w:r w:rsidRPr="00A6581C">
        <w:rPr>
          <w:rFonts w:ascii="KaiTi" w:eastAsia="KaiTi" w:hAnsi="KaiTi" w:cstheme="minorBidi" w:hint="eastAsia"/>
          <w:sz w:val="21"/>
          <w:szCs w:val="22"/>
        </w:rPr>
        <w:t>第十五条　变　更</w:t>
      </w:r>
    </w:p>
    <w:p w14:paraId="22AB1EA7"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一、</w:t>
      </w:r>
      <w:r w:rsidRPr="00A6581C">
        <w:rPr>
          <w:rFonts w:ascii="SimSun" w:eastAsiaTheme="minorEastAsia" w:hAnsi="SimSun" w:cstheme="minorBidi" w:hint="eastAsia"/>
          <w:iCs/>
          <w:sz w:val="21"/>
          <w:szCs w:val="22"/>
        </w:rPr>
        <w:t>［</w:t>
      </w:r>
      <w:r w:rsidRPr="00A6581C">
        <w:rPr>
          <w:rFonts w:ascii="KaiTi" w:eastAsia="KaiTi" w:hAnsi="KaiTi" w:cstheme="minorBidi" w:hint="eastAsia"/>
          <w:iCs/>
          <w:sz w:val="21"/>
          <w:szCs w:val="22"/>
        </w:rPr>
        <w:t>允许的变更</w:t>
      </w:r>
      <w:r w:rsidRPr="00A6581C">
        <w:rPr>
          <w:rFonts w:ascii="SimSun" w:eastAsiaTheme="minorEastAsia" w:hAnsi="SimSun" w:cstheme="minorBidi" w:hint="eastAsia"/>
          <w:iCs/>
          <w:sz w:val="21"/>
          <w:szCs w:val="22"/>
        </w:rPr>
        <w:t>］下列变更</w:t>
      </w:r>
      <w:r w:rsidRPr="00A6581C">
        <w:rPr>
          <w:rFonts w:ascii="SimSun" w:eastAsiaTheme="minorEastAsia" w:hAnsi="SimSun" w:cstheme="minorBidi" w:hint="eastAsia"/>
          <w:sz w:val="21"/>
          <w:szCs w:val="22"/>
        </w:rPr>
        <w:t>可以在国际注册簿上登记：</w:t>
      </w:r>
    </w:p>
    <w:p w14:paraId="19C3B13B"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1．增加或减少一个或多个受益方</w:t>
      </w:r>
      <w:r w:rsidRPr="00A6581C">
        <w:rPr>
          <w:rFonts w:ascii="SimSun" w:eastAsiaTheme="minorEastAsia" w:hAnsi="SimSun" w:cstheme="minorBidi" w:hint="eastAsia"/>
          <w:color w:val="0000FF"/>
          <w:sz w:val="21"/>
          <w:szCs w:val="22"/>
          <w:u w:val="single"/>
        </w:rPr>
        <w:t>的受益各方变更，或者受益各方或日内瓦文本第五条第二款第2目所述的自然人或法律实体的名称或地址变更</w:t>
      </w:r>
      <w:r w:rsidRPr="00A6581C">
        <w:rPr>
          <w:rFonts w:ascii="SimSun" w:eastAsiaTheme="minorEastAsia" w:hAnsi="SimSun" w:cstheme="minorBidi" w:hint="eastAsia"/>
          <w:sz w:val="21"/>
          <w:szCs w:val="22"/>
        </w:rPr>
        <w:t>；</w:t>
      </w:r>
    </w:p>
    <w:p w14:paraId="0372DFA2"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2．</w:t>
      </w:r>
      <w:r w:rsidRPr="00A6581C">
        <w:rPr>
          <w:rFonts w:ascii="SimSun" w:eastAsiaTheme="minorEastAsia" w:hAnsi="SimSun" w:cstheme="minorBidi" w:hint="eastAsia"/>
          <w:strike/>
          <w:color w:val="FF0000"/>
          <w:sz w:val="21"/>
          <w:szCs w:val="22"/>
        </w:rPr>
        <w:t>受益各方或日内瓦文本第五条第二款第2目所述的自然人或法律实体的名称或地址变更；</w:t>
      </w:r>
      <w:r w:rsidRPr="00A6581C">
        <w:rPr>
          <w:rFonts w:ascii="SimSun" w:eastAsiaTheme="minorEastAsia" w:hAnsi="SimSun" w:cstheme="minorBidi" w:hint="eastAsia"/>
          <w:color w:val="0000FF"/>
          <w:sz w:val="21"/>
          <w:szCs w:val="22"/>
          <w:u w:val="single"/>
        </w:rPr>
        <w:t>［删除］</w:t>
      </w:r>
    </w:p>
    <w:p w14:paraId="68F9E9FE"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3．原产地名称或地理标志所用于产品的生产地理区域或原产地理区域范围变更；</w:t>
      </w:r>
    </w:p>
    <w:p w14:paraId="5692B28D"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4．与第五条第二款第（一）项第7目所</w:t>
      </w:r>
      <w:r w:rsidRPr="00A6581C">
        <w:rPr>
          <w:rFonts w:asciiTheme="minorEastAsia" w:eastAsiaTheme="minorEastAsia" w:hAnsiTheme="minorEastAsia" w:cstheme="minorBidi" w:hint="eastAsia"/>
          <w:sz w:val="21"/>
          <w:szCs w:val="22"/>
        </w:rPr>
        <w:t>述立法</w:t>
      </w:r>
      <w:r w:rsidRPr="00A6581C">
        <w:rPr>
          <w:rFonts w:asciiTheme="minorEastAsia" w:eastAsiaTheme="minorEastAsia" w:hAnsiTheme="minorEastAsia" w:cs="SimSun" w:hint="eastAsia"/>
          <w:sz w:val="21"/>
          <w:szCs w:val="22"/>
        </w:rPr>
        <w:t>或行政规章、司法或行政裁决</w:t>
      </w:r>
      <w:r w:rsidRPr="00A6581C">
        <w:rPr>
          <w:rFonts w:ascii="SimSun" w:eastAsiaTheme="minorEastAsia" w:hAnsi="SimSun" w:cs="SimSun" w:hint="eastAsia"/>
          <w:sz w:val="21"/>
          <w:szCs w:val="22"/>
        </w:rPr>
        <w:t>或注册有关的变更；</w:t>
      </w:r>
    </w:p>
    <w:p w14:paraId="54D8C009"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trike/>
          <w:color w:val="C00000"/>
          <w:sz w:val="21"/>
          <w:szCs w:val="22"/>
        </w:rPr>
      </w:pPr>
      <w:r w:rsidRPr="00A6581C">
        <w:rPr>
          <w:rFonts w:ascii="SimSun" w:eastAsiaTheme="minorEastAsia" w:hAnsi="SimSun" w:cstheme="minorBidi" w:hint="eastAsia"/>
          <w:sz w:val="21"/>
          <w:szCs w:val="22"/>
        </w:rPr>
        <w:t>5．不影响原产地名称或地理标志所用于产品的生产地理区域或原产地理区域的、与原产缔约方有关的变更</w:t>
      </w:r>
      <w:r w:rsidRPr="00A6581C">
        <w:rPr>
          <w:rFonts w:ascii="SimSun" w:eastAsiaTheme="minorEastAsia" w:hAnsi="SimSun" w:cstheme="minorBidi" w:hint="eastAsia"/>
          <w:strike/>
          <w:color w:val="FF0000"/>
          <w:sz w:val="21"/>
          <w:szCs w:val="22"/>
        </w:rPr>
        <w:t>；</w:t>
      </w:r>
      <w:r w:rsidRPr="00A6581C">
        <w:rPr>
          <w:rFonts w:ascii="SimSun" w:eastAsiaTheme="minorEastAsia" w:hAnsi="SimSun" w:cstheme="minorBidi" w:hint="eastAsia"/>
          <w:color w:val="0000FF"/>
          <w:sz w:val="21"/>
          <w:szCs w:val="22"/>
          <w:u w:val="single"/>
        </w:rPr>
        <w:t>。</w:t>
      </w:r>
    </w:p>
    <w:p w14:paraId="1A4BF9EE"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6．</w:t>
      </w:r>
      <w:r w:rsidRPr="00A6581C">
        <w:rPr>
          <w:rFonts w:ascii="SimSun" w:eastAsiaTheme="minorEastAsia" w:hAnsi="SimSun" w:cstheme="minorBidi" w:hint="eastAsia"/>
          <w:strike/>
          <w:color w:val="FF0000"/>
          <w:sz w:val="21"/>
          <w:szCs w:val="22"/>
        </w:rPr>
        <w:t>第十六条规定的变更。</w:t>
      </w:r>
      <w:r w:rsidRPr="00A6581C">
        <w:rPr>
          <w:rFonts w:ascii="SimSun" w:eastAsiaTheme="minorEastAsia" w:hAnsi="SimSun" w:cstheme="minorBidi" w:hint="eastAsia"/>
          <w:color w:val="0000FF"/>
          <w:sz w:val="21"/>
          <w:szCs w:val="22"/>
          <w:u w:val="single"/>
        </w:rPr>
        <w:t>［删除］</w:t>
      </w:r>
    </w:p>
    <w:p w14:paraId="6FBFDF13" w14:textId="77777777" w:rsidR="00A6581C" w:rsidRPr="00A6581C" w:rsidRDefault="00A6581C" w:rsidP="00A6581C">
      <w:pPr>
        <w:overflowPunct w:val="0"/>
        <w:spacing w:afterLines="50" w:after="120" w:line="340" w:lineRule="atLeast"/>
        <w:ind w:firstLineChars="200" w:firstLine="420"/>
        <w:jc w:val="both"/>
        <w:rPr>
          <w:rFonts w:ascii="SimSun" w:hAnsi="SimSun" w:cstheme="minorBidi"/>
          <w:iCs/>
          <w:sz w:val="21"/>
          <w:szCs w:val="22"/>
        </w:rPr>
      </w:pPr>
      <w:r w:rsidRPr="00A6581C">
        <w:rPr>
          <w:rFonts w:ascii="SimSun" w:hAnsi="SimSun" w:cstheme="minorBidi" w:hint="eastAsia"/>
          <w:iCs/>
          <w:sz w:val="21"/>
          <w:szCs w:val="22"/>
        </w:rPr>
        <w:t>［……］</w:t>
      </w:r>
    </w:p>
    <w:p w14:paraId="2EDDBDE9" w14:textId="77777777" w:rsidR="00A6581C" w:rsidRPr="00A6581C" w:rsidRDefault="00A6581C" w:rsidP="00A6581C">
      <w:pPr>
        <w:keepNext/>
        <w:spacing w:beforeLines="200" w:before="480" w:afterLines="100" w:after="240" w:line="340" w:lineRule="atLeast"/>
        <w:jc w:val="center"/>
        <w:rPr>
          <w:rFonts w:ascii="KaiTi" w:eastAsia="KaiTi" w:hAnsi="KaiTi" w:cstheme="minorBidi"/>
          <w:sz w:val="21"/>
          <w:szCs w:val="22"/>
        </w:rPr>
      </w:pPr>
      <w:r w:rsidRPr="00A6581C">
        <w:rPr>
          <w:rFonts w:ascii="KaiTi" w:eastAsia="KaiTi" w:hAnsi="KaiTi" w:cstheme="minorBidi" w:hint="eastAsia"/>
          <w:sz w:val="21"/>
          <w:szCs w:val="22"/>
        </w:rPr>
        <w:t>第十六条　放弃保护</w:t>
      </w:r>
    </w:p>
    <w:p w14:paraId="0BCB5D9A" w14:textId="77777777" w:rsidR="00A6581C" w:rsidRPr="00A6581C" w:rsidRDefault="00A6581C" w:rsidP="00A6581C">
      <w:pPr>
        <w:overflowPunct w:val="0"/>
        <w:spacing w:afterLines="50" w:after="120" w:line="340" w:lineRule="atLeast"/>
        <w:ind w:firstLineChars="200" w:firstLine="420"/>
        <w:jc w:val="both"/>
        <w:rPr>
          <w:rFonts w:ascii="SimSun" w:hAnsi="SimSun" w:cstheme="minorBidi"/>
          <w:iCs/>
          <w:sz w:val="21"/>
          <w:szCs w:val="22"/>
        </w:rPr>
      </w:pPr>
      <w:r w:rsidRPr="00A6581C">
        <w:rPr>
          <w:rFonts w:ascii="SimSun" w:hAnsi="SimSun" w:cstheme="minorBidi" w:hint="eastAsia"/>
          <w:iCs/>
          <w:sz w:val="21"/>
          <w:szCs w:val="22"/>
        </w:rPr>
        <w:t>［……］</w:t>
      </w:r>
    </w:p>
    <w:p w14:paraId="13D29B24" w14:textId="77777777" w:rsidR="00A6581C" w:rsidRPr="00A6581C" w:rsidRDefault="00A6581C" w:rsidP="00A6581C">
      <w:pPr>
        <w:overflowPunct w:val="0"/>
        <w:spacing w:afterLines="50" w:after="120" w:line="340" w:lineRule="atLeast"/>
        <w:ind w:firstLineChars="200" w:firstLine="420"/>
        <w:jc w:val="both"/>
        <w:rPr>
          <w:rFonts w:ascii="SimSun" w:eastAsiaTheme="minorEastAsia" w:hAnsi="SimSun" w:cstheme="minorBidi"/>
          <w:sz w:val="21"/>
          <w:szCs w:val="22"/>
        </w:rPr>
      </w:pPr>
      <w:r w:rsidRPr="00A6581C">
        <w:rPr>
          <w:rFonts w:ascii="SimSun" w:eastAsiaTheme="minorEastAsia" w:hAnsi="SimSun" w:cstheme="minorBidi" w:hint="eastAsia"/>
          <w:sz w:val="21"/>
          <w:szCs w:val="22"/>
        </w:rPr>
        <w:t>二、［</w:t>
      </w:r>
      <w:r w:rsidRPr="00A6581C">
        <w:rPr>
          <w:rFonts w:ascii="KaiTi" w:eastAsia="KaiTi" w:hAnsi="KaiTi" w:cstheme="minorBidi" w:hint="eastAsia"/>
          <w:sz w:val="21"/>
          <w:szCs w:val="22"/>
        </w:rPr>
        <w:t>撤回放弃</w:t>
      </w:r>
      <w:r w:rsidRPr="00A6581C">
        <w:rPr>
          <w:rFonts w:ascii="SimSun" w:eastAsiaTheme="minorEastAsia" w:hAnsi="SimSun" w:cstheme="minorBidi" w:hint="eastAsia"/>
          <w:sz w:val="21"/>
          <w:szCs w:val="22"/>
        </w:rPr>
        <w:t>］（一）任何放弃，包括第六条第一款第（四）项所述的放弃，可以随时全部或部分由原产缔约方的主管机构撤回，对于日内瓦文本第五条第三款所述的情况，由受益各方或日内瓦文本第五条第二款第2目所述的自然人或法律实体或</w:t>
      </w:r>
      <w:r w:rsidRPr="00A6581C">
        <w:rPr>
          <w:rFonts w:ascii="SimSun" w:eastAsiaTheme="minorEastAsia" w:hAnsi="SimSun" w:cstheme="minorBidi" w:hint="eastAsia"/>
          <w:iCs/>
          <w:sz w:val="21"/>
          <w:szCs w:val="22"/>
        </w:rPr>
        <w:t>原产缔约方的主管机构</w:t>
      </w:r>
      <w:r w:rsidRPr="00A6581C">
        <w:rPr>
          <w:rFonts w:ascii="SimSun" w:eastAsiaTheme="minorEastAsia" w:hAnsi="SimSun" w:cstheme="minorBidi" w:hint="eastAsia"/>
          <w:sz w:val="21"/>
          <w:szCs w:val="22"/>
        </w:rPr>
        <w:t>撤回，但</w:t>
      </w:r>
      <w:r w:rsidRPr="00A6581C">
        <w:rPr>
          <w:rFonts w:ascii="SimSun" w:eastAsiaTheme="minorEastAsia" w:hAnsi="SimSun" w:cstheme="minorBidi" w:hint="eastAsia"/>
          <w:strike/>
          <w:color w:val="FF0000"/>
          <w:sz w:val="21"/>
          <w:szCs w:val="22"/>
        </w:rPr>
        <w:t>须缴纳变更费，</w:t>
      </w:r>
      <w:r w:rsidRPr="00A6581C">
        <w:rPr>
          <w:rFonts w:ascii="SimSun" w:eastAsiaTheme="minorEastAsia" w:hAnsi="SimSun" w:cstheme="minorBidi" w:hint="eastAsia"/>
          <w:sz w:val="21"/>
          <w:szCs w:val="22"/>
        </w:rPr>
        <w:t>对于第六条第一款第（四）项所述的放弃，还须对不规范进行补正。</w:t>
      </w:r>
    </w:p>
    <w:p w14:paraId="11965E6A" w14:textId="77777777" w:rsidR="00A6581C" w:rsidRPr="00A6581C" w:rsidRDefault="00A6581C" w:rsidP="00A6581C">
      <w:pPr>
        <w:overflowPunct w:val="0"/>
        <w:spacing w:afterLines="50" w:after="120" w:line="340" w:lineRule="atLeast"/>
        <w:ind w:firstLineChars="200" w:firstLine="420"/>
        <w:jc w:val="both"/>
        <w:rPr>
          <w:rFonts w:ascii="SimSun" w:hAnsi="SimSun" w:cstheme="minorBidi"/>
          <w:iCs/>
          <w:sz w:val="21"/>
          <w:szCs w:val="22"/>
        </w:rPr>
      </w:pPr>
      <w:r w:rsidRPr="00A6581C">
        <w:rPr>
          <w:rFonts w:ascii="SimSun" w:hAnsi="SimSun" w:cstheme="minorBidi" w:hint="eastAsia"/>
          <w:iCs/>
          <w:sz w:val="21"/>
          <w:szCs w:val="22"/>
        </w:rPr>
        <w:t>［……］</w:t>
      </w:r>
    </w:p>
    <w:p w14:paraId="50B0D409" w14:textId="77777777" w:rsidR="00A6581C" w:rsidRPr="00A6581C" w:rsidRDefault="00A6581C" w:rsidP="00A6581C">
      <w:pPr>
        <w:overflowPunct w:val="0"/>
        <w:spacing w:before="120" w:afterLines="50" w:after="120" w:line="340" w:lineRule="atLeast"/>
        <w:ind w:left="5534"/>
        <w:rPr>
          <w:rFonts w:ascii="SimSun" w:hAnsi="SimSun"/>
          <w:sz w:val="21"/>
          <w:szCs w:val="22"/>
          <w:lang w:eastAsia="ja-JP"/>
        </w:rPr>
      </w:pPr>
      <w:r w:rsidRPr="00A6581C">
        <w:rPr>
          <w:rFonts w:ascii="KaiTi" w:eastAsia="KaiTi" w:hAnsi="KaiTi"/>
          <w:sz w:val="21"/>
        </w:rPr>
        <w:lastRenderedPageBreak/>
        <w:t>[</w:t>
      </w:r>
      <w:r w:rsidRPr="00A6581C">
        <w:rPr>
          <w:rFonts w:ascii="KaiTi" w:eastAsia="KaiTi" w:hAnsi="KaiTi" w:hint="eastAsia"/>
          <w:sz w:val="21"/>
        </w:rPr>
        <w:t>附件和文件完</w:t>
      </w:r>
      <w:r w:rsidRPr="00A6581C">
        <w:rPr>
          <w:rFonts w:ascii="KaiTi" w:eastAsia="KaiTi" w:hAnsi="KaiTi"/>
          <w:sz w:val="21"/>
        </w:rPr>
        <w:t>]</w:t>
      </w:r>
    </w:p>
    <w:sectPr w:rsidR="00A6581C" w:rsidRPr="00A6581C" w:rsidSect="0031669F">
      <w:headerReference w:type="even" r:id="rId15"/>
      <w:headerReference w:type="default" r:id="rId16"/>
      <w:headerReference w:type="first" r:id="rId17"/>
      <w:footnotePr>
        <w:numFmt w:val="decimalEnclosedCircleChinese"/>
        <w:numStart w:val="3"/>
      </w:footnotePr>
      <w:endnotePr>
        <w:numFmt w:val="decimal"/>
      </w:endnotePr>
      <w:pgSz w:w="11907" w:h="16840" w:code="9"/>
      <w:pgMar w:top="567" w:right="1134" w:bottom="1418" w:left="1418" w:header="510" w:footer="1021" w:gutter="0"/>
      <w:pgNumType w:start="1"/>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0C6C351" w14:textId="77777777" w:rsidR="00044CB9" w:rsidRDefault="00044CB9">
      <w:r>
        <w:separator/>
      </w:r>
    </w:p>
  </w:endnote>
  <w:endnote w:type="continuationSeparator" w:id="0">
    <w:p w14:paraId="7300A0F1" w14:textId="77777777" w:rsidR="00044CB9" w:rsidRDefault="00044CB9" w:rsidP="003B38C1">
      <w:r>
        <w:separator/>
      </w:r>
    </w:p>
    <w:p w14:paraId="7A2B3E6D" w14:textId="77777777" w:rsidR="00044CB9" w:rsidRPr="003B38C1" w:rsidRDefault="00044CB9" w:rsidP="003B38C1">
      <w:pPr>
        <w:spacing w:after="60"/>
        <w:rPr>
          <w:sz w:val="17"/>
        </w:rPr>
      </w:pPr>
      <w:r>
        <w:rPr>
          <w:sz w:val="17"/>
        </w:rPr>
        <w:t>[Endnote continued from previous page]</w:t>
      </w:r>
    </w:p>
  </w:endnote>
  <w:endnote w:type="continuationNotice" w:id="1">
    <w:p w14:paraId="66D83F7F" w14:textId="77777777" w:rsidR="00044CB9" w:rsidRPr="003B38C1" w:rsidRDefault="00044CB9"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SimHei">
    <w:altName w:val="Microsoft YaHei"/>
    <w:panose1 w:val="02010600030101010101"/>
    <w:charset w:val="86"/>
    <w:family w:val="modern"/>
    <w:pitch w:val="fixed"/>
    <w:sig w:usb0="800002BF" w:usb1="38CF7CFA" w:usb2="00000016" w:usb3="00000000" w:csb0="00040001" w:csb1="00000000"/>
  </w:font>
  <w:font w:name="KaiTi">
    <w:altName w:val="Microsoft YaHei Light"/>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52DC92E" w14:textId="77777777" w:rsidR="007B31BC" w:rsidRDefault="007B31BC">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1E00C2A" w14:textId="77777777" w:rsidR="007B31BC" w:rsidRDefault="007B31BC">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F592835" w14:textId="77777777" w:rsidR="007B31BC" w:rsidRDefault="007B31B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EC72196" w14:textId="77777777" w:rsidR="00044CB9" w:rsidRDefault="00044CB9">
      <w:r>
        <w:separator/>
      </w:r>
    </w:p>
  </w:footnote>
  <w:footnote w:type="continuationSeparator" w:id="0">
    <w:p w14:paraId="6D06D622" w14:textId="77777777" w:rsidR="00044CB9" w:rsidRDefault="00044CB9" w:rsidP="008B60B2">
      <w:r>
        <w:separator/>
      </w:r>
    </w:p>
    <w:p w14:paraId="3A51C924" w14:textId="77777777" w:rsidR="00044CB9" w:rsidRPr="00ED77FB" w:rsidRDefault="00044CB9" w:rsidP="008B60B2">
      <w:pPr>
        <w:spacing w:after="60"/>
        <w:rPr>
          <w:sz w:val="17"/>
          <w:szCs w:val="17"/>
        </w:rPr>
      </w:pPr>
      <w:r w:rsidRPr="00ED77FB">
        <w:rPr>
          <w:sz w:val="17"/>
          <w:szCs w:val="17"/>
        </w:rPr>
        <w:t>[Footnote continued from previous page]</w:t>
      </w:r>
    </w:p>
  </w:footnote>
  <w:footnote w:type="continuationNotice" w:id="1">
    <w:p w14:paraId="4A32CDF0" w14:textId="77777777" w:rsidR="00044CB9" w:rsidRPr="00ED77FB" w:rsidRDefault="00044CB9" w:rsidP="008B60B2">
      <w:pPr>
        <w:spacing w:before="60"/>
        <w:jc w:val="right"/>
        <w:rPr>
          <w:sz w:val="17"/>
          <w:szCs w:val="17"/>
        </w:rPr>
      </w:pPr>
      <w:r w:rsidRPr="00ED77FB">
        <w:rPr>
          <w:sz w:val="17"/>
          <w:szCs w:val="17"/>
        </w:rPr>
        <w:t>[Footnote continued on next page]</w:t>
      </w:r>
    </w:p>
  </w:footnote>
  <w:footnote w:id="2">
    <w:p w14:paraId="2AC33AB5" w14:textId="19BD1778" w:rsidR="00A6581C" w:rsidRPr="00412FAD" w:rsidRDefault="00A6581C" w:rsidP="00A6581C">
      <w:pPr>
        <w:pStyle w:val="FootnoteText"/>
        <w:jc w:val="both"/>
        <w:rPr>
          <w:rFonts w:ascii="SimSun" w:hAnsi="SimSun"/>
        </w:rPr>
      </w:pPr>
      <w:r w:rsidRPr="00412FAD">
        <w:rPr>
          <w:rStyle w:val="FootnoteReference"/>
          <w:rFonts w:ascii="SimSun" w:hAnsi="SimSun"/>
        </w:rPr>
        <w:footnoteRef/>
      </w:r>
      <w:r w:rsidRPr="00412FAD">
        <w:rPr>
          <w:rFonts w:ascii="SimSun" w:hAnsi="SimSun"/>
        </w:rPr>
        <w:t xml:space="preserve"> </w:t>
      </w:r>
      <w:r w:rsidRPr="00412FAD">
        <w:rPr>
          <w:rFonts w:ascii="SimSun" w:hAnsi="SimSun"/>
          <w:szCs w:val="21"/>
        </w:rPr>
        <w:tab/>
      </w:r>
      <w:r w:rsidRPr="00412FAD">
        <w:rPr>
          <w:rFonts w:ascii="SimSun" w:hAnsi="SimSun" w:hint="eastAsia"/>
          <w:szCs w:val="21"/>
        </w:rPr>
        <w:t>国际注册提及的地理区域位于联合国制定的名单上的一个最不发达国家的，费用减为规定数额的50%（四舍五入为最近的整数）。这种情况下，提及位于一个最不发达国家的原产地理区域的国际注册费为500瑞士法郎，提及位于一个最不发达国家的原产地理区域的国际注册的</w:t>
      </w:r>
      <w:r w:rsidRPr="00805E78">
        <w:rPr>
          <w:rFonts w:ascii="SimSun" w:hAnsi="SimSun" w:hint="eastAsia"/>
          <w:strike/>
          <w:color w:val="FF0000"/>
          <w:szCs w:val="21"/>
        </w:rPr>
        <w:t>每次</w:t>
      </w:r>
      <w:r w:rsidR="00805E78" w:rsidRPr="00805E78">
        <w:rPr>
          <w:rFonts w:ascii="SimSun" w:hAnsi="SimSun" w:hint="eastAsia"/>
          <w:color w:val="0000FF"/>
          <w:szCs w:val="21"/>
          <w:u w:val="single"/>
        </w:rPr>
        <w:t>一</w:t>
      </w:r>
      <w:r w:rsidRPr="008D2C77">
        <w:rPr>
          <w:rFonts w:ascii="SimSun" w:hAnsi="SimSun" w:hint="eastAsia"/>
          <w:color w:val="0000FF"/>
          <w:szCs w:val="21"/>
          <w:u w:val="single"/>
        </w:rPr>
        <w:t>项</w:t>
      </w:r>
      <w:r w:rsidRPr="00412FAD">
        <w:rPr>
          <w:rFonts w:ascii="SimSun" w:hAnsi="SimSun" w:hint="eastAsia"/>
          <w:szCs w:val="21"/>
        </w:rPr>
        <w:t>变更费为250瑞士法郎</w:t>
      </w:r>
      <w:r w:rsidRPr="008D2C77">
        <w:rPr>
          <w:rFonts w:ascii="SimSun" w:hAnsi="SimSun" w:hint="eastAsia"/>
          <w:color w:val="0000FF"/>
          <w:szCs w:val="21"/>
          <w:u w:val="single"/>
        </w:rPr>
        <w:t>，同一请求中提交的附加变更的补充费</w:t>
      </w:r>
      <w:r>
        <w:rPr>
          <w:rFonts w:ascii="SimSun" w:hAnsi="SimSun" w:hint="eastAsia"/>
          <w:color w:val="0000FF"/>
          <w:szCs w:val="21"/>
          <w:u w:val="single"/>
        </w:rPr>
        <w:t>为1</w:t>
      </w:r>
      <w:r>
        <w:rPr>
          <w:rFonts w:ascii="SimSun" w:hAnsi="SimSun"/>
          <w:color w:val="0000FF"/>
          <w:szCs w:val="21"/>
          <w:u w:val="single"/>
        </w:rPr>
        <w:t>50</w:t>
      </w:r>
      <w:r>
        <w:rPr>
          <w:rFonts w:ascii="SimSun" w:hAnsi="SimSun" w:hint="eastAsia"/>
          <w:color w:val="0000FF"/>
          <w:szCs w:val="21"/>
          <w:u w:val="single"/>
        </w:rPr>
        <w:t>瑞士法郎</w:t>
      </w:r>
      <w:r w:rsidRPr="00412FAD">
        <w:rPr>
          <w:rFonts w:ascii="SimSun" w:hAnsi="SimSun" w:hint="eastAsia"/>
          <w:szCs w:val="21"/>
        </w:rPr>
        <w:t>。这些减费将在《日内瓦文本》生效三年后适用。</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BEAA010" w14:textId="77777777" w:rsidR="007B31BC" w:rsidRDefault="007B31B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D63425E" w14:textId="77777777" w:rsidR="00F71DD6" w:rsidRPr="00F71DD6" w:rsidRDefault="003E6B20" w:rsidP="00F71DD6">
    <w:pPr>
      <w:jc w:val="right"/>
      <w:rPr>
        <w:rFonts w:ascii="SimSun" w:hAnsi="SimSun"/>
        <w:sz w:val="21"/>
      </w:rPr>
    </w:pPr>
    <w:bookmarkStart w:id="6" w:name="Code2"/>
    <w:r w:rsidRPr="00F71DD6">
      <w:rPr>
        <w:rFonts w:ascii="SimSun" w:hAnsi="SimSun"/>
        <w:sz w:val="21"/>
      </w:rPr>
      <w:t>LI/A/39/1</w:t>
    </w:r>
  </w:p>
  <w:bookmarkEnd w:id="6"/>
  <w:p w14:paraId="76EFF1AC" w14:textId="62507537" w:rsidR="006A0BF0" w:rsidRPr="00F71DD6" w:rsidRDefault="00F71DD6" w:rsidP="00F71DD6">
    <w:pPr>
      <w:spacing w:afterLines="100" w:after="240"/>
      <w:jc w:val="right"/>
      <w:rPr>
        <w:rFonts w:ascii="SimSun" w:hAnsi="SimSun"/>
        <w:sz w:val="21"/>
      </w:rPr>
    </w:pPr>
    <w:r w:rsidRPr="00F71DD6">
      <w:rPr>
        <w:rFonts w:ascii="SimSun" w:hAnsi="SimSun" w:hint="eastAsia"/>
        <w:sz w:val="21"/>
      </w:rPr>
      <w:t>第</w:t>
    </w:r>
    <w:r w:rsidRPr="00F71DD6">
      <w:rPr>
        <w:rFonts w:ascii="SimSun" w:hAnsi="SimSun"/>
        <w:sz w:val="21"/>
      </w:rPr>
      <w:fldChar w:fldCharType="begin"/>
    </w:r>
    <w:r w:rsidRPr="00F71DD6">
      <w:rPr>
        <w:rFonts w:ascii="SimSun" w:hAnsi="SimSun"/>
        <w:sz w:val="21"/>
      </w:rPr>
      <w:instrText xml:space="preserve"> PAGE   \* MERGEFORMAT </w:instrText>
    </w:r>
    <w:r w:rsidRPr="00F71DD6">
      <w:rPr>
        <w:rFonts w:ascii="SimSun" w:hAnsi="SimSun"/>
        <w:sz w:val="21"/>
      </w:rPr>
      <w:fldChar w:fldCharType="separate"/>
    </w:r>
    <w:r w:rsidR="00130C89">
      <w:rPr>
        <w:rFonts w:ascii="SimSun" w:hAnsi="SimSun"/>
        <w:noProof/>
        <w:sz w:val="21"/>
      </w:rPr>
      <w:t>2</w:t>
    </w:r>
    <w:r w:rsidRPr="00F71DD6">
      <w:rPr>
        <w:rFonts w:ascii="SimSun" w:hAnsi="SimSun"/>
        <w:noProof/>
        <w:sz w:val="21"/>
      </w:rPr>
      <w:fldChar w:fldCharType="end"/>
    </w:r>
    <w:r w:rsidRPr="00F71DD6">
      <w:rPr>
        <w:rFonts w:ascii="SimSun" w:hAnsi="SimSun" w:hint="eastAsia"/>
        <w:sz w:val="21"/>
      </w:rPr>
      <w:t>页</w: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E62FA0" w14:textId="77777777" w:rsidR="007B31BC" w:rsidRDefault="007B31B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D41278F" w14:textId="77777777" w:rsidR="00014A10" w:rsidRPr="00F71DD6" w:rsidRDefault="00217D25" w:rsidP="00A566C3">
    <w:pPr>
      <w:jc w:val="right"/>
      <w:rPr>
        <w:rFonts w:ascii="SimSun" w:hAnsi="SimSun"/>
        <w:sz w:val="21"/>
        <w:lang w:val="fr-CH"/>
      </w:rPr>
    </w:pPr>
    <w:r w:rsidRPr="00F71DD6">
      <w:rPr>
        <w:rFonts w:ascii="SimSun" w:hAnsi="SimSun"/>
        <w:sz w:val="21"/>
        <w:lang w:val="fr-CH"/>
      </w:rPr>
      <w:t>LI/WG/DEV-SYS/4/3</w:t>
    </w:r>
  </w:p>
  <w:p w14:paraId="179748FB" w14:textId="56166970" w:rsidR="00014A10" w:rsidRPr="00F71DD6" w:rsidRDefault="00217D25" w:rsidP="00B173D8">
    <w:pPr>
      <w:pStyle w:val="Header"/>
      <w:spacing w:after="480"/>
      <w:jc w:val="right"/>
      <w:rPr>
        <w:rFonts w:ascii="SimSun" w:hAnsi="SimSun"/>
        <w:sz w:val="21"/>
        <w:lang w:val="fr-CH"/>
      </w:rPr>
    </w:pPr>
    <w:r w:rsidRPr="00F71DD6">
      <w:rPr>
        <w:rFonts w:ascii="SimSun" w:hAnsi="SimSun"/>
        <w:sz w:val="21"/>
        <w:lang w:val="fr-CH"/>
      </w:rPr>
      <w:t xml:space="preserve">Annex, page </w:t>
    </w:r>
    <w:r w:rsidRPr="00F71DD6">
      <w:rPr>
        <w:rFonts w:ascii="SimSun" w:hAnsi="SimSun"/>
        <w:sz w:val="21"/>
      </w:rPr>
      <w:fldChar w:fldCharType="begin"/>
    </w:r>
    <w:r w:rsidRPr="00F71DD6">
      <w:rPr>
        <w:rFonts w:ascii="SimSun" w:hAnsi="SimSun"/>
        <w:sz w:val="21"/>
        <w:lang w:val="fr-CH"/>
      </w:rPr>
      <w:instrText xml:space="preserve"> PAGE   \* MERGEFORMAT </w:instrText>
    </w:r>
    <w:r w:rsidRPr="00F71DD6">
      <w:rPr>
        <w:rFonts w:ascii="SimSun" w:hAnsi="SimSun"/>
        <w:sz w:val="21"/>
      </w:rPr>
      <w:fldChar w:fldCharType="separate"/>
    </w:r>
    <w:r w:rsidR="009D4E4D" w:rsidRPr="00F71DD6">
      <w:rPr>
        <w:rFonts w:ascii="SimSun" w:hAnsi="SimSun"/>
        <w:noProof/>
        <w:sz w:val="21"/>
        <w:lang w:val="fr-CH"/>
      </w:rPr>
      <w:t>3</w:t>
    </w:r>
    <w:r w:rsidRPr="00F71DD6">
      <w:rPr>
        <w:rFonts w:ascii="SimSun" w:hAnsi="SimSun"/>
        <w:noProof/>
        <w:sz w:val="21"/>
      </w:rPr>
      <w:fldChar w:fldCharType="end"/>
    </w: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4B8007C" w14:textId="6340838E" w:rsidR="000F1B05" w:rsidRPr="00F71DD6" w:rsidRDefault="009A42FF" w:rsidP="00F962F4">
    <w:pPr>
      <w:jc w:val="right"/>
      <w:rPr>
        <w:rFonts w:ascii="SimSun" w:hAnsi="SimSun"/>
        <w:sz w:val="21"/>
        <w:lang w:val="fr-CH"/>
      </w:rPr>
    </w:pPr>
    <w:r w:rsidRPr="00F71DD6">
      <w:rPr>
        <w:rFonts w:ascii="SimSun" w:hAnsi="SimSun"/>
        <w:sz w:val="21"/>
        <w:lang w:val="fr-CH"/>
      </w:rPr>
      <w:t>LI/A/39/1</w:t>
    </w:r>
  </w:p>
  <w:p w14:paraId="01F77868" w14:textId="7DECCB83" w:rsidR="000F1B05" w:rsidRPr="00F71DD6" w:rsidRDefault="00805E78" w:rsidP="00F71DD6">
    <w:pPr>
      <w:pStyle w:val="Header"/>
      <w:spacing w:afterLines="100" w:after="240"/>
      <w:jc w:val="right"/>
      <w:rPr>
        <w:rFonts w:ascii="SimSun" w:hAnsi="SimSun"/>
        <w:sz w:val="21"/>
        <w:lang w:val="fr-CH"/>
      </w:rPr>
    </w:pPr>
    <w:r w:rsidRPr="00F71DD6">
      <w:rPr>
        <w:rFonts w:ascii="SimSun" w:hAnsi="SimSun" w:hint="eastAsia"/>
        <w:sz w:val="21"/>
        <w:lang w:val="fr-CH"/>
      </w:rPr>
      <w:t>附件第</w:t>
    </w:r>
    <w:r w:rsidR="00217D25" w:rsidRPr="00F71DD6">
      <w:rPr>
        <w:rFonts w:ascii="SimSun" w:hAnsi="SimSun"/>
        <w:sz w:val="21"/>
      </w:rPr>
      <w:fldChar w:fldCharType="begin"/>
    </w:r>
    <w:r w:rsidR="00217D25" w:rsidRPr="00F71DD6">
      <w:rPr>
        <w:rFonts w:ascii="SimSun" w:hAnsi="SimSun"/>
        <w:sz w:val="21"/>
        <w:lang w:val="fr-CH"/>
      </w:rPr>
      <w:instrText xml:space="preserve"> PAGE   \* MERGEFORMAT </w:instrText>
    </w:r>
    <w:r w:rsidR="00217D25" w:rsidRPr="00F71DD6">
      <w:rPr>
        <w:rFonts w:ascii="SimSun" w:hAnsi="SimSun"/>
        <w:sz w:val="21"/>
      </w:rPr>
      <w:fldChar w:fldCharType="separate"/>
    </w:r>
    <w:r w:rsidR="00130C89">
      <w:rPr>
        <w:rFonts w:ascii="SimSun" w:hAnsi="SimSun"/>
        <w:noProof/>
        <w:sz w:val="21"/>
        <w:lang w:val="fr-CH"/>
      </w:rPr>
      <w:t>3</w:t>
    </w:r>
    <w:r w:rsidR="00217D25" w:rsidRPr="00F71DD6">
      <w:rPr>
        <w:rFonts w:ascii="SimSun" w:hAnsi="SimSun"/>
        <w:noProof/>
        <w:sz w:val="21"/>
      </w:rPr>
      <w:fldChar w:fldCharType="end"/>
    </w:r>
    <w:r w:rsidRPr="00F71DD6">
      <w:rPr>
        <w:rFonts w:ascii="SimSun" w:hAnsi="SimSun" w:hint="eastAsia"/>
        <w:noProof/>
        <w:sz w:val="21"/>
      </w:rPr>
      <w:t>页</w:t>
    </w: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43BC38" w14:textId="5DF88418" w:rsidR="00014A10" w:rsidRPr="00F71DD6" w:rsidRDefault="000A7AD4" w:rsidP="00014A10">
    <w:pPr>
      <w:jc w:val="right"/>
      <w:rPr>
        <w:rFonts w:ascii="SimSun" w:hAnsi="SimSun"/>
        <w:sz w:val="21"/>
      </w:rPr>
    </w:pPr>
    <w:r w:rsidRPr="00F71DD6">
      <w:rPr>
        <w:rFonts w:ascii="SimSun" w:hAnsi="SimSun"/>
        <w:sz w:val="21"/>
      </w:rPr>
      <w:t>LI/A/39/1</w:t>
    </w:r>
  </w:p>
  <w:p w14:paraId="5A989EC9" w14:textId="2E9D0981" w:rsidR="00014A10" w:rsidRPr="00F71DD6" w:rsidRDefault="00805E78" w:rsidP="00F71DD6">
    <w:pPr>
      <w:pStyle w:val="Header"/>
      <w:spacing w:afterLines="100" w:after="240"/>
      <w:jc w:val="right"/>
      <w:rPr>
        <w:rFonts w:ascii="SimSun" w:hAnsi="SimSun"/>
        <w:sz w:val="21"/>
      </w:rPr>
    </w:pPr>
    <w:r w:rsidRPr="00F71DD6">
      <w:rPr>
        <w:rFonts w:asciiTheme="minorEastAsia" w:eastAsiaTheme="minorEastAsia" w:hAnsiTheme="minorEastAsia" w:hint="eastAsia"/>
        <w:color w:val="1A1A1A"/>
        <w:sz w:val="21"/>
        <w:szCs w:val="22"/>
      </w:rPr>
      <w:t>附　件</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3DA7067"/>
    <w:multiLevelType w:val="hybridMultilevel"/>
    <w:tmpl w:val="986259AA"/>
    <w:lvl w:ilvl="0" w:tplc="87C8977A">
      <w:start w:val="1"/>
      <w:numFmt w:val="upperLetter"/>
      <w:lvlText w:val="(%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3" w15:restartNumberingAfterBreak="0">
    <w:nsid w:val="0BC94C6F"/>
    <w:multiLevelType w:val="hybridMultilevel"/>
    <w:tmpl w:val="FF002892"/>
    <w:lvl w:ilvl="0" w:tplc="AF723B4A">
      <w:start w:val="1"/>
      <w:numFmt w:val="lowerRoman"/>
      <w:lvlText w:val="(%1)"/>
      <w:lvlJc w:val="left"/>
      <w:pPr>
        <w:ind w:left="1489" w:hanging="720"/>
      </w:pPr>
      <w:rPr>
        <w:rFonts w:hint="default"/>
      </w:rPr>
    </w:lvl>
    <w:lvl w:ilvl="1" w:tplc="100C0019" w:tentative="1">
      <w:start w:val="1"/>
      <w:numFmt w:val="lowerLetter"/>
      <w:lvlText w:val="%2."/>
      <w:lvlJc w:val="left"/>
      <w:pPr>
        <w:ind w:left="1849" w:hanging="360"/>
      </w:pPr>
    </w:lvl>
    <w:lvl w:ilvl="2" w:tplc="100C001B" w:tentative="1">
      <w:start w:val="1"/>
      <w:numFmt w:val="lowerRoman"/>
      <w:lvlText w:val="%3."/>
      <w:lvlJc w:val="right"/>
      <w:pPr>
        <w:ind w:left="2569" w:hanging="180"/>
      </w:pPr>
    </w:lvl>
    <w:lvl w:ilvl="3" w:tplc="100C000F" w:tentative="1">
      <w:start w:val="1"/>
      <w:numFmt w:val="decimal"/>
      <w:lvlText w:val="%4."/>
      <w:lvlJc w:val="left"/>
      <w:pPr>
        <w:ind w:left="3289" w:hanging="360"/>
      </w:pPr>
    </w:lvl>
    <w:lvl w:ilvl="4" w:tplc="100C0019" w:tentative="1">
      <w:start w:val="1"/>
      <w:numFmt w:val="lowerLetter"/>
      <w:lvlText w:val="%5."/>
      <w:lvlJc w:val="left"/>
      <w:pPr>
        <w:ind w:left="4009" w:hanging="360"/>
      </w:pPr>
    </w:lvl>
    <w:lvl w:ilvl="5" w:tplc="100C001B" w:tentative="1">
      <w:start w:val="1"/>
      <w:numFmt w:val="lowerRoman"/>
      <w:lvlText w:val="%6."/>
      <w:lvlJc w:val="right"/>
      <w:pPr>
        <w:ind w:left="4729" w:hanging="180"/>
      </w:pPr>
    </w:lvl>
    <w:lvl w:ilvl="6" w:tplc="100C000F" w:tentative="1">
      <w:start w:val="1"/>
      <w:numFmt w:val="decimal"/>
      <w:lvlText w:val="%7."/>
      <w:lvlJc w:val="left"/>
      <w:pPr>
        <w:ind w:left="5449" w:hanging="360"/>
      </w:pPr>
    </w:lvl>
    <w:lvl w:ilvl="7" w:tplc="100C0019" w:tentative="1">
      <w:start w:val="1"/>
      <w:numFmt w:val="lowerLetter"/>
      <w:lvlText w:val="%8."/>
      <w:lvlJc w:val="left"/>
      <w:pPr>
        <w:ind w:left="6169" w:hanging="360"/>
      </w:pPr>
    </w:lvl>
    <w:lvl w:ilvl="8" w:tplc="100C001B" w:tentative="1">
      <w:start w:val="1"/>
      <w:numFmt w:val="lowerRoman"/>
      <w:lvlText w:val="%9."/>
      <w:lvlJc w:val="right"/>
      <w:pPr>
        <w:ind w:left="6889" w:hanging="180"/>
      </w:pPr>
    </w:lvl>
  </w:abstractNum>
  <w:abstractNum w:abstractNumId="4"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5"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6" w15:restartNumberingAfterBreak="0">
    <w:nsid w:val="25F44399"/>
    <w:multiLevelType w:val="hybridMultilevel"/>
    <w:tmpl w:val="FCD05D9C"/>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291A06D7"/>
    <w:multiLevelType w:val="hybridMultilevel"/>
    <w:tmpl w:val="1BD88F1A"/>
    <w:lvl w:ilvl="0" w:tplc="68C012F2">
      <w:start w:val="1"/>
      <w:numFmt w:val="bullet"/>
      <w:lvlText w:val="­"/>
      <w:lvlJc w:val="left"/>
      <w:pPr>
        <w:ind w:left="720" w:hanging="360"/>
      </w:pPr>
      <w:rPr>
        <w:rFonts w:ascii="Arial" w:hAnsi="Arial" w:hint="default"/>
        <w:caps w:val="0"/>
        <w:strike w:val="0"/>
        <w:dstrike w:val="0"/>
        <w:outline w:val="0"/>
        <w:shadow w:val="0"/>
        <w:emboss w:val="0"/>
        <w:imprint w:val="0"/>
        <w:vanish w:val="0"/>
        <w:vertAlign w:val="baseline"/>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E77550A"/>
    <w:multiLevelType w:val="hybridMultilevel"/>
    <w:tmpl w:val="35E4F1E4"/>
    <w:lvl w:ilvl="0" w:tplc="8CC0200A">
      <w:start w:val="1"/>
      <w:numFmt w:val="bullet"/>
      <w:lvlText w:val=""/>
      <w:lvlJc w:val="left"/>
      <w:pPr>
        <w:ind w:left="1260" w:hanging="360"/>
      </w:pPr>
      <w:rPr>
        <w:rFonts w:ascii="Symbol" w:hAnsi="Symbol" w:hint="default"/>
      </w:rPr>
    </w:lvl>
    <w:lvl w:ilvl="1" w:tplc="04090003" w:tentative="1">
      <w:start w:val="1"/>
      <w:numFmt w:val="bullet"/>
      <w:lvlText w:val="o"/>
      <w:lvlJc w:val="left"/>
      <w:pPr>
        <w:ind w:left="1980" w:hanging="360"/>
      </w:pPr>
      <w:rPr>
        <w:rFonts w:ascii="Courier New" w:hAnsi="Courier New" w:cs="Courier New" w:hint="default"/>
      </w:rPr>
    </w:lvl>
    <w:lvl w:ilvl="2" w:tplc="04090005" w:tentative="1">
      <w:start w:val="1"/>
      <w:numFmt w:val="bullet"/>
      <w:lvlText w:val=""/>
      <w:lvlJc w:val="left"/>
      <w:pPr>
        <w:ind w:left="2700" w:hanging="360"/>
      </w:pPr>
      <w:rPr>
        <w:rFonts w:ascii="Wingdings" w:hAnsi="Wingdings" w:hint="default"/>
      </w:rPr>
    </w:lvl>
    <w:lvl w:ilvl="3" w:tplc="04090001" w:tentative="1">
      <w:start w:val="1"/>
      <w:numFmt w:val="bullet"/>
      <w:lvlText w:val=""/>
      <w:lvlJc w:val="left"/>
      <w:pPr>
        <w:ind w:left="3420" w:hanging="360"/>
      </w:pPr>
      <w:rPr>
        <w:rFonts w:ascii="Symbol" w:hAnsi="Symbol" w:hint="default"/>
      </w:rPr>
    </w:lvl>
    <w:lvl w:ilvl="4" w:tplc="04090003" w:tentative="1">
      <w:start w:val="1"/>
      <w:numFmt w:val="bullet"/>
      <w:lvlText w:val="o"/>
      <w:lvlJc w:val="left"/>
      <w:pPr>
        <w:ind w:left="4140" w:hanging="360"/>
      </w:pPr>
      <w:rPr>
        <w:rFonts w:ascii="Courier New" w:hAnsi="Courier New" w:cs="Courier New" w:hint="default"/>
      </w:rPr>
    </w:lvl>
    <w:lvl w:ilvl="5" w:tplc="04090005" w:tentative="1">
      <w:start w:val="1"/>
      <w:numFmt w:val="bullet"/>
      <w:lvlText w:val=""/>
      <w:lvlJc w:val="left"/>
      <w:pPr>
        <w:ind w:left="4860" w:hanging="360"/>
      </w:pPr>
      <w:rPr>
        <w:rFonts w:ascii="Wingdings" w:hAnsi="Wingdings" w:hint="default"/>
      </w:rPr>
    </w:lvl>
    <w:lvl w:ilvl="6" w:tplc="04090001" w:tentative="1">
      <w:start w:val="1"/>
      <w:numFmt w:val="bullet"/>
      <w:lvlText w:val=""/>
      <w:lvlJc w:val="left"/>
      <w:pPr>
        <w:ind w:left="5580" w:hanging="360"/>
      </w:pPr>
      <w:rPr>
        <w:rFonts w:ascii="Symbol" w:hAnsi="Symbol" w:hint="default"/>
      </w:rPr>
    </w:lvl>
    <w:lvl w:ilvl="7" w:tplc="04090003" w:tentative="1">
      <w:start w:val="1"/>
      <w:numFmt w:val="bullet"/>
      <w:lvlText w:val="o"/>
      <w:lvlJc w:val="left"/>
      <w:pPr>
        <w:ind w:left="6300" w:hanging="360"/>
      </w:pPr>
      <w:rPr>
        <w:rFonts w:ascii="Courier New" w:hAnsi="Courier New" w:cs="Courier New" w:hint="default"/>
      </w:rPr>
    </w:lvl>
    <w:lvl w:ilvl="8" w:tplc="04090005" w:tentative="1">
      <w:start w:val="1"/>
      <w:numFmt w:val="bullet"/>
      <w:lvlText w:val=""/>
      <w:lvlJc w:val="left"/>
      <w:pPr>
        <w:ind w:left="7020" w:hanging="360"/>
      </w:pPr>
      <w:rPr>
        <w:rFonts w:ascii="Wingdings" w:hAnsi="Wingdings" w:hint="default"/>
      </w:rPr>
    </w:lvl>
  </w:abstractNum>
  <w:abstractNum w:abstractNumId="9" w15:restartNumberingAfterBreak="0">
    <w:nsid w:val="367B5A41"/>
    <w:multiLevelType w:val="hybridMultilevel"/>
    <w:tmpl w:val="5E985624"/>
    <w:lvl w:ilvl="0" w:tplc="87707DCC">
      <w:start w:val="1"/>
      <w:numFmt w:val="upperRoman"/>
      <w:lvlText w:val="%1."/>
      <w:lvlJc w:val="left"/>
      <w:pPr>
        <w:ind w:left="720" w:hanging="72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0"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FD978C1"/>
    <w:multiLevelType w:val="hybridMultilevel"/>
    <w:tmpl w:val="878813FE"/>
    <w:lvl w:ilvl="0" w:tplc="F1FE3D0C">
      <w:start w:val="1"/>
      <w:numFmt w:val="lowerRoman"/>
      <w:lvlText w:val="(%1)"/>
      <w:lvlJc w:val="left"/>
      <w:pPr>
        <w:ind w:left="-1305" w:hanging="720"/>
      </w:pPr>
      <w:rPr>
        <w:rFonts w:hint="default"/>
      </w:rPr>
    </w:lvl>
    <w:lvl w:ilvl="1" w:tplc="100C0019" w:tentative="1">
      <w:start w:val="1"/>
      <w:numFmt w:val="lowerLetter"/>
      <w:lvlText w:val="%2."/>
      <w:lvlJc w:val="left"/>
      <w:pPr>
        <w:ind w:left="-945" w:hanging="360"/>
      </w:pPr>
    </w:lvl>
    <w:lvl w:ilvl="2" w:tplc="100C001B" w:tentative="1">
      <w:start w:val="1"/>
      <w:numFmt w:val="lowerRoman"/>
      <w:lvlText w:val="%3."/>
      <w:lvlJc w:val="right"/>
      <w:pPr>
        <w:ind w:left="-225" w:hanging="180"/>
      </w:pPr>
    </w:lvl>
    <w:lvl w:ilvl="3" w:tplc="100C000F" w:tentative="1">
      <w:start w:val="1"/>
      <w:numFmt w:val="decimal"/>
      <w:lvlText w:val="%4."/>
      <w:lvlJc w:val="left"/>
      <w:pPr>
        <w:ind w:left="495" w:hanging="360"/>
      </w:pPr>
    </w:lvl>
    <w:lvl w:ilvl="4" w:tplc="100C0019" w:tentative="1">
      <w:start w:val="1"/>
      <w:numFmt w:val="lowerLetter"/>
      <w:lvlText w:val="%5."/>
      <w:lvlJc w:val="left"/>
      <w:pPr>
        <w:ind w:left="1215" w:hanging="360"/>
      </w:pPr>
    </w:lvl>
    <w:lvl w:ilvl="5" w:tplc="100C001B" w:tentative="1">
      <w:start w:val="1"/>
      <w:numFmt w:val="lowerRoman"/>
      <w:lvlText w:val="%6."/>
      <w:lvlJc w:val="right"/>
      <w:pPr>
        <w:ind w:left="1935" w:hanging="180"/>
      </w:pPr>
    </w:lvl>
    <w:lvl w:ilvl="6" w:tplc="100C000F" w:tentative="1">
      <w:start w:val="1"/>
      <w:numFmt w:val="decimal"/>
      <w:lvlText w:val="%7."/>
      <w:lvlJc w:val="left"/>
      <w:pPr>
        <w:ind w:left="2655" w:hanging="360"/>
      </w:pPr>
    </w:lvl>
    <w:lvl w:ilvl="7" w:tplc="100C0019" w:tentative="1">
      <w:start w:val="1"/>
      <w:numFmt w:val="lowerLetter"/>
      <w:lvlText w:val="%8."/>
      <w:lvlJc w:val="left"/>
      <w:pPr>
        <w:ind w:left="3375" w:hanging="360"/>
      </w:pPr>
    </w:lvl>
    <w:lvl w:ilvl="8" w:tplc="100C001B" w:tentative="1">
      <w:start w:val="1"/>
      <w:numFmt w:val="lowerRoman"/>
      <w:lvlText w:val="%9."/>
      <w:lvlJc w:val="right"/>
      <w:pPr>
        <w:ind w:left="4095" w:hanging="180"/>
      </w:pPr>
    </w:lvl>
  </w:abstractNum>
  <w:abstractNum w:abstractNumId="13" w15:restartNumberingAfterBreak="0">
    <w:nsid w:val="53065E24"/>
    <w:multiLevelType w:val="hybridMultilevel"/>
    <w:tmpl w:val="B54A4A7E"/>
    <w:lvl w:ilvl="0" w:tplc="B5261A58">
      <w:numFmt w:val="bullet"/>
      <w:lvlText w:val="-"/>
      <w:lvlJc w:val="left"/>
      <w:pPr>
        <w:ind w:left="99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4"/>
  </w:num>
  <w:num w:numId="2">
    <w:abstractNumId w:val="10"/>
  </w:num>
  <w:num w:numId="3">
    <w:abstractNumId w:val="0"/>
  </w:num>
  <w:num w:numId="4">
    <w:abstractNumId w:val="11"/>
  </w:num>
  <w:num w:numId="5">
    <w:abstractNumId w:val="2"/>
  </w:num>
  <w:num w:numId="6">
    <w:abstractNumId w:val="5"/>
  </w:num>
  <w:num w:numId="7">
    <w:abstractNumId w:val="3"/>
  </w:num>
  <w:num w:numId="8">
    <w:abstractNumId w:val="12"/>
  </w:num>
  <w:num w:numId="9">
    <w:abstractNumId w:val="8"/>
  </w:num>
  <w:num w:numId="10">
    <w:abstractNumId w:val="7"/>
  </w:num>
  <w:num w:numId="11">
    <w:abstractNumId w:val="6"/>
  </w:num>
  <w:num w:numId="12">
    <w:abstractNumId w:val="13"/>
  </w:num>
  <w:num w:numId="13">
    <w:abstractNumId w:val="9"/>
  </w:num>
  <w:num w:numId="14">
    <w:abstractNumId w:val="1"/>
  </w:num>
  <w:num w:numId="15">
    <w:abstractNumId w:val="2"/>
  </w:num>
  <w:num w:numId="16">
    <w:abstractNumId w:val="2"/>
  </w:num>
  <w:num w:numId="17">
    <w:abstractNumId w:val="2"/>
  </w:num>
  <w:num w:numId="18">
    <w:abstractNumId w:val="2"/>
  </w:num>
  <w:num w:numId="19">
    <w:abstractNumId w:val="2"/>
  </w:num>
  <w:num w:numId="20">
    <w:abstractNumId w:val="2"/>
  </w:num>
  <w:num w:numId="21">
    <w:abstractNumId w:val="2"/>
  </w:num>
  <w:num w:numId="22">
    <w:abstractNumId w:val="2"/>
  </w:num>
  <w:num w:numId="23">
    <w:abstractNumId w:val="2"/>
  </w:num>
  <w:num w:numId="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8"/>
  <w:hyphenationZone w:val="425"/>
  <w:displayHorizontalDrawingGridEvery w:val="0"/>
  <w:displayVerticalDrawingGridEvery w:val="0"/>
  <w:doNotUseMarginsForDrawingGridOrigin/>
  <w:noPunctuationKerning/>
  <w:characterSpacingControl w:val="doNotCompress"/>
  <w:hdrShapeDefaults>
    <o:shapedefaults v:ext="edit" spidmax="20481"/>
  </w:hdrShapeDefaults>
  <w:footnotePr>
    <w:footnote w:id="-1"/>
    <w:footnote w:id="0"/>
    <w:footnote w:id="1"/>
  </w:footnotePr>
  <w:endnotePr>
    <w:numFmt w:val="decimal"/>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F0B28"/>
    <w:rsid w:val="000000EF"/>
    <w:rsid w:val="00010562"/>
    <w:rsid w:val="00012A0B"/>
    <w:rsid w:val="0001484C"/>
    <w:rsid w:val="00021A7B"/>
    <w:rsid w:val="00023095"/>
    <w:rsid w:val="0002624E"/>
    <w:rsid w:val="0002680E"/>
    <w:rsid w:val="000300CC"/>
    <w:rsid w:val="0003253F"/>
    <w:rsid w:val="000341F7"/>
    <w:rsid w:val="00036CEE"/>
    <w:rsid w:val="0004243E"/>
    <w:rsid w:val="00043CAA"/>
    <w:rsid w:val="00044CB9"/>
    <w:rsid w:val="00046169"/>
    <w:rsid w:val="00055B07"/>
    <w:rsid w:val="0006005B"/>
    <w:rsid w:val="00063493"/>
    <w:rsid w:val="0006361B"/>
    <w:rsid w:val="000677EA"/>
    <w:rsid w:val="00075432"/>
    <w:rsid w:val="000765C4"/>
    <w:rsid w:val="00080DFC"/>
    <w:rsid w:val="00085140"/>
    <w:rsid w:val="00086241"/>
    <w:rsid w:val="000921F3"/>
    <w:rsid w:val="00093D3A"/>
    <w:rsid w:val="000968ED"/>
    <w:rsid w:val="000A00F8"/>
    <w:rsid w:val="000A1904"/>
    <w:rsid w:val="000A23E6"/>
    <w:rsid w:val="000A7AD4"/>
    <w:rsid w:val="000C0895"/>
    <w:rsid w:val="000C117A"/>
    <w:rsid w:val="000D60DE"/>
    <w:rsid w:val="000E181D"/>
    <w:rsid w:val="000E6FDE"/>
    <w:rsid w:val="000F0B28"/>
    <w:rsid w:val="000F251F"/>
    <w:rsid w:val="000F2F7B"/>
    <w:rsid w:val="000F5E56"/>
    <w:rsid w:val="001003A8"/>
    <w:rsid w:val="0010331B"/>
    <w:rsid w:val="00110440"/>
    <w:rsid w:val="00117617"/>
    <w:rsid w:val="001238AC"/>
    <w:rsid w:val="00130C89"/>
    <w:rsid w:val="0013252B"/>
    <w:rsid w:val="00134150"/>
    <w:rsid w:val="00134C35"/>
    <w:rsid w:val="001362EE"/>
    <w:rsid w:val="00156693"/>
    <w:rsid w:val="00156C9A"/>
    <w:rsid w:val="001647D5"/>
    <w:rsid w:val="00164CB0"/>
    <w:rsid w:val="00172B30"/>
    <w:rsid w:val="0018111C"/>
    <w:rsid w:val="00182325"/>
    <w:rsid w:val="001832A6"/>
    <w:rsid w:val="0018411D"/>
    <w:rsid w:val="001855B7"/>
    <w:rsid w:val="0018585B"/>
    <w:rsid w:val="00196AA5"/>
    <w:rsid w:val="001A2D09"/>
    <w:rsid w:val="001B4018"/>
    <w:rsid w:val="001C04F1"/>
    <w:rsid w:val="001D211F"/>
    <w:rsid w:val="001E1940"/>
    <w:rsid w:val="001E306B"/>
    <w:rsid w:val="001E4E00"/>
    <w:rsid w:val="001E698B"/>
    <w:rsid w:val="001E7C0A"/>
    <w:rsid w:val="001F1524"/>
    <w:rsid w:val="001F3FB8"/>
    <w:rsid w:val="001F42C9"/>
    <w:rsid w:val="001F4400"/>
    <w:rsid w:val="001F4553"/>
    <w:rsid w:val="002000FB"/>
    <w:rsid w:val="002027D8"/>
    <w:rsid w:val="00204E73"/>
    <w:rsid w:val="00207AD7"/>
    <w:rsid w:val="0021217E"/>
    <w:rsid w:val="0021737E"/>
    <w:rsid w:val="002173F6"/>
    <w:rsid w:val="00217D25"/>
    <w:rsid w:val="00224A25"/>
    <w:rsid w:val="00227151"/>
    <w:rsid w:val="00250D60"/>
    <w:rsid w:val="00253771"/>
    <w:rsid w:val="002561FD"/>
    <w:rsid w:val="00256704"/>
    <w:rsid w:val="0026259E"/>
    <w:rsid w:val="002634C4"/>
    <w:rsid w:val="00266EA8"/>
    <w:rsid w:val="00267F9C"/>
    <w:rsid w:val="00275857"/>
    <w:rsid w:val="0027664A"/>
    <w:rsid w:val="002918D0"/>
    <w:rsid w:val="002928D3"/>
    <w:rsid w:val="00296EEF"/>
    <w:rsid w:val="00297919"/>
    <w:rsid w:val="002A38A7"/>
    <w:rsid w:val="002A3E80"/>
    <w:rsid w:val="002C5895"/>
    <w:rsid w:val="002C6FE5"/>
    <w:rsid w:val="002D50F6"/>
    <w:rsid w:val="002E451E"/>
    <w:rsid w:val="002F1FE6"/>
    <w:rsid w:val="002F4E68"/>
    <w:rsid w:val="002F6A4B"/>
    <w:rsid w:val="00305455"/>
    <w:rsid w:val="00306A0F"/>
    <w:rsid w:val="00307410"/>
    <w:rsid w:val="00312F7F"/>
    <w:rsid w:val="003140AE"/>
    <w:rsid w:val="003178BA"/>
    <w:rsid w:val="00320FEB"/>
    <w:rsid w:val="00321326"/>
    <w:rsid w:val="00325DA0"/>
    <w:rsid w:val="003348DA"/>
    <w:rsid w:val="00342182"/>
    <w:rsid w:val="00350AE2"/>
    <w:rsid w:val="0035132B"/>
    <w:rsid w:val="0035324C"/>
    <w:rsid w:val="003539E7"/>
    <w:rsid w:val="00357DFA"/>
    <w:rsid w:val="0036027D"/>
    <w:rsid w:val="00361450"/>
    <w:rsid w:val="003673CF"/>
    <w:rsid w:val="00370A30"/>
    <w:rsid w:val="00373F08"/>
    <w:rsid w:val="003768F8"/>
    <w:rsid w:val="00377A77"/>
    <w:rsid w:val="003832DB"/>
    <w:rsid w:val="00383D32"/>
    <w:rsid w:val="003845C1"/>
    <w:rsid w:val="003855E4"/>
    <w:rsid w:val="0038600E"/>
    <w:rsid w:val="00391C44"/>
    <w:rsid w:val="00395A77"/>
    <w:rsid w:val="003A3BB2"/>
    <w:rsid w:val="003A558E"/>
    <w:rsid w:val="003A63A5"/>
    <w:rsid w:val="003A6F89"/>
    <w:rsid w:val="003B1B05"/>
    <w:rsid w:val="003B38C1"/>
    <w:rsid w:val="003B55A5"/>
    <w:rsid w:val="003D2030"/>
    <w:rsid w:val="003D3991"/>
    <w:rsid w:val="003D57B0"/>
    <w:rsid w:val="003E6B20"/>
    <w:rsid w:val="003E6CF6"/>
    <w:rsid w:val="003F012B"/>
    <w:rsid w:val="003F2B2D"/>
    <w:rsid w:val="003F3520"/>
    <w:rsid w:val="003F64FC"/>
    <w:rsid w:val="00405A4E"/>
    <w:rsid w:val="00411F33"/>
    <w:rsid w:val="00423244"/>
    <w:rsid w:val="00423E3E"/>
    <w:rsid w:val="004259F5"/>
    <w:rsid w:val="00427AF4"/>
    <w:rsid w:val="00431211"/>
    <w:rsid w:val="00431D43"/>
    <w:rsid w:val="00451DF3"/>
    <w:rsid w:val="00456BE8"/>
    <w:rsid w:val="00456D2F"/>
    <w:rsid w:val="00460683"/>
    <w:rsid w:val="00463488"/>
    <w:rsid w:val="004647DA"/>
    <w:rsid w:val="00465DF1"/>
    <w:rsid w:val="004718D0"/>
    <w:rsid w:val="00473596"/>
    <w:rsid w:val="00474062"/>
    <w:rsid w:val="00477D6B"/>
    <w:rsid w:val="00491A0C"/>
    <w:rsid w:val="00494928"/>
    <w:rsid w:val="004A5CD3"/>
    <w:rsid w:val="004A71C3"/>
    <w:rsid w:val="004B2599"/>
    <w:rsid w:val="004B2CC9"/>
    <w:rsid w:val="004B391E"/>
    <w:rsid w:val="004C2469"/>
    <w:rsid w:val="004C480A"/>
    <w:rsid w:val="004C54E2"/>
    <w:rsid w:val="004E093D"/>
    <w:rsid w:val="004E3582"/>
    <w:rsid w:val="004E6F0A"/>
    <w:rsid w:val="005019FF"/>
    <w:rsid w:val="00506F0F"/>
    <w:rsid w:val="00524415"/>
    <w:rsid w:val="0053057A"/>
    <w:rsid w:val="00531C21"/>
    <w:rsid w:val="00534F04"/>
    <w:rsid w:val="00536F7F"/>
    <w:rsid w:val="0054437C"/>
    <w:rsid w:val="005459CC"/>
    <w:rsid w:val="00550034"/>
    <w:rsid w:val="00557BDA"/>
    <w:rsid w:val="00557E91"/>
    <w:rsid w:val="005607A4"/>
    <w:rsid w:val="00560A29"/>
    <w:rsid w:val="00562553"/>
    <w:rsid w:val="0056739A"/>
    <w:rsid w:val="005739A5"/>
    <w:rsid w:val="0057516A"/>
    <w:rsid w:val="0058309E"/>
    <w:rsid w:val="00585D0A"/>
    <w:rsid w:val="005874EF"/>
    <w:rsid w:val="005A15E6"/>
    <w:rsid w:val="005A4B73"/>
    <w:rsid w:val="005A4D59"/>
    <w:rsid w:val="005C0E8F"/>
    <w:rsid w:val="005C582A"/>
    <w:rsid w:val="005C6649"/>
    <w:rsid w:val="005C7569"/>
    <w:rsid w:val="005D1F68"/>
    <w:rsid w:val="005E114B"/>
    <w:rsid w:val="005E4FEE"/>
    <w:rsid w:val="005F3682"/>
    <w:rsid w:val="005F38D7"/>
    <w:rsid w:val="005F38F0"/>
    <w:rsid w:val="005F5D7F"/>
    <w:rsid w:val="006001B1"/>
    <w:rsid w:val="00600C98"/>
    <w:rsid w:val="00601E0B"/>
    <w:rsid w:val="00605827"/>
    <w:rsid w:val="00614361"/>
    <w:rsid w:val="006175E5"/>
    <w:rsid w:val="00626BE0"/>
    <w:rsid w:val="00630D32"/>
    <w:rsid w:val="006315CA"/>
    <w:rsid w:val="00633FFB"/>
    <w:rsid w:val="00636681"/>
    <w:rsid w:val="00640535"/>
    <w:rsid w:val="00642326"/>
    <w:rsid w:val="006452A5"/>
    <w:rsid w:val="00646050"/>
    <w:rsid w:val="00650AE3"/>
    <w:rsid w:val="00650D14"/>
    <w:rsid w:val="00660764"/>
    <w:rsid w:val="00664B95"/>
    <w:rsid w:val="006713CA"/>
    <w:rsid w:val="0067586F"/>
    <w:rsid w:val="00676C5C"/>
    <w:rsid w:val="0069116E"/>
    <w:rsid w:val="006A0BF0"/>
    <w:rsid w:val="006A368E"/>
    <w:rsid w:val="006A4317"/>
    <w:rsid w:val="006A5CAE"/>
    <w:rsid w:val="006B2226"/>
    <w:rsid w:val="006C0931"/>
    <w:rsid w:val="006C2EFB"/>
    <w:rsid w:val="006C45BD"/>
    <w:rsid w:val="006D53B6"/>
    <w:rsid w:val="006E2F00"/>
    <w:rsid w:val="006E4F5F"/>
    <w:rsid w:val="006F668F"/>
    <w:rsid w:val="0070387A"/>
    <w:rsid w:val="00706D6F"/>
    <w:rsid w:val="00706E7D"/>
    <w:rsid w:val="00717238"/>
    <w:rsid w:val="00724836"/>
    <w:rsid w:val="00724CBF"/>
    <w:rsid w:val="0073282F"/>
    <w:rsid w:val="00737753"/>
    <w:rsid w:val="0074083E"/>
    <w:rsid w:val="00743A35"/>
    <w:rsid w:val="007442FA"/>
    <w:rsid w:val="007444FC"/>
    <w:rsid w:val="00747D93"/>
    <w:rsid w:val="00750362"/>
    <w:rsid w:val="00751D3E"/>
    <w:rsid w:val="00753807"/>
    <w:rsid w:val="007547F5"/>
    <w:rsid w:val="00762F09"/>
    <w:rsid w:val="00763597"/>
    <w:rsid w:val="00777FCC"/>
    <w:rsid w:val="00781DB8"/>
    <w:rsid w:val="00785CEC"/>
    <w:rsid w:val="007A6D35"/>
    <w:rsid w:val="007B2991"/>
    <w:rsid w:val="007B31BC"/>
    <w:rsid w:val="007B326F"/>
    <w:rsid w:val="007C20C6"/>
    <w:rsid w:val="007D1613"/>
    <w:rsid w:val="007D1BA3"/>
    <w:rsid w:val="007E117B"/>
    <w:rsid w:val="007E19D8"/>
    <w:rsid w:val="007E219E"/>
    <w:rsid w:val="007E4C0E"/>
    <w:rsid w:val="007F65E8"/>
    <w:rsid w:val="008014B6"/>
    <w:rsid w:val="008016E1"/>
    <w:rsid w:val="008032AB"/>
    <w:rsid w:val="00805E78"/>
    <w:rsid w:val="008166B3"/>
    <w:rsid w:val="00817B95"/>
    <w:rsid w:val="008249CB"/>
    <w:rsid w:val="0082594E"/>
    <w:rsid w:val="008310EF"/>
    <w:rsid w:val="00835B19"/>
    <w:rsid w:val="00836736"/>
    <w:rsid w:val="0084263C"/>
    <w:rsid w:val="0084299E"/>
    <w:rsid w:val="00845AF4"/>
    <w:rsid w:val="00847124"/>
    <w:rsid w:val="0085042C"/>
    <w:rsid w:val="00860537"/>
    <w:rsid w:val="00862A38"/>
    <w:rsid w:val="0086648C"/>
    <w:rsid w:val="00874EBD"/>
    <w:rsid w:val="00877540"/>
    <w:rsid w:val="00877718"/>
    <w:rsid w:val="008865FA"/>
    <w:rsid w:val="008A134B"/>
    <w:rsid w:val="008A1850"/>
    <w:rsid w:val="008B2CC1"/>
    <w:rsid w:val="008B60B2"/>
    <w:rsid w:val="008B777D"/>
    <w:rsid w:val="008C09A9"/>
    <w:rsid w:val="008C4BE8"/>
    <w:rsid w:val="008D2506"/>
    <w:rsid w:val="008D2F97"/>
    <w:rsid w:val="008D3398"/>
    <w:rsid w:val="008E4171"/>
    <w:rsid w:val="008E4224"/>
    <w:rsid w:val="008E470A"/>
    <w:rsid w:val="008F17B1"/>
    <w:rsid w:val="008F57A4"/>
    <w:rsid w:val="00901935"/>
    <w:rsid w:val="0090731E"/>
    <w:rsid w:val="00910ECE"/>
    <w:rsid w:val="00912C1D"/>
    <w:rsid w:val="00916EE2"/>
    <w:rsid w:val="009362E7"/>
    <w:rsid w:val="00937A97"/>
    <w:rsid w:val="00937C9A"/>
    <w:rsid w:val="009429D7"/>
    <w:rsid w:val="0094464F"/>
    <w:rsid w:val="00945017"/>
    <w:rsid w:val="00945A95"/>
    <w:rsid w:val="00966A22"/>
    <w:rsid w:val="00966AE1"/>
    <w:rsid w:val="00966DC4"/>
    <w:rsid w:val="0096722F"/>
    <w:rsid w:val="00967B9B"/>
    <w:rsid w:val="00972902"/>
    <w:rsid w:val="00972C4C"/>
    <w:rsid w:val="00980843"/>
    <w:rsid w:val="009811B3"/>
    <w:rsid w:val="009903F3"/>
    <w:rsid w:val="00990A56"/>
    <w:rsid w:val="00997EFD"/>
    <w:rsid w:val="009A22FF"/>
    <w:rsid w:val="009A3785"/>
    <w:rsid w:val="009A42FF"/>
    <w:rsid w:val="009B3C8A"/>
    <w:rsid w:val="009B6777"/>
    <w:rsid w:val="009B7CC4"/>
    <w:rsid w:val="009C127D"/>
    <w:rsid w:val="009C425C"/>
    <w:rsid w:val="009D2DF8"/>
    <w:rsid w:val="009D31C0"/>
    <w:rsid w:val="009D4E4D"/>
    <w:rsid w:val="009D53FB"/>
    <w:rsid w:val="009E2791"/>
    <w:rsid w:val="009E3F6F"/>
    <w:rsid w:val="009E4ED9"/>
    <w:rsid w:val="009E56CE"/>
    <w:rsid w:val="009F3E8D"/>
    <w:rsid w:val="009F499F"/>
    <w:rsid w:val="009F77CC"/>
    <w:rsid w:val="009F7DB0"/>
    <w:rsid w:val="00A00551"/>
    <w:rsid w:val="00A06708"/>
    <w:rsid w:val="00A15403"/>
    <w:rsid w:val="00A24180"/>
    <w:rsid w:val="00A3210C"/>
    <w:rsid w:val="00A37342"/>
    <w:rsid w:val="00A42DAF"/>
    <w:rsid w:val="00A43705"/>
    <w:rsid w:val="00A44005"/>
    <w:rsid w:val="00A4441F"/>
    <w:rsid w:val="00A45BD8"/>
    <w:rsid w:val="00A57E01"/>
    <w:rsid w:val="00A60917"/>
    <w:rsid w:val="00A623C5"/>
    <w:rsid w:val="00A6581C"/>
    <w:rsid w:val="00A65A52"/>
    <w:rsid w:val="00A67CC7"/>
    <w:rsid w:val="00A8019D"/>
    <w:rsid w:val="00A81FF6"/>
    <w:rsid w:val="00A83300"/>
    <w:rsid w:val="00A83CFE"/>
    <w:rsid w:val="00A869B7"/>
    <w:rsid w:val="00A92633"/>
    <w:rsid w:val="00A9505C"/>
    <w:rsid w:val="00AA2DD4"/>
    <w:rsid w:val="00AA7179"/>
    <w:rsid w:val="00AC19AF"/>
    <w:rsid w:val="00AC205C"/>
    <w:rsid w:val="00AC6815"/>
    <w:rsid w:val="00AD5C50"/>
    <w:rsid w:val="00AF0A6B"/>
    <w:rsid w:val="00AF6A83"/>
    <w:rsid w:val="00B05A69"/>
    <w:rsid w:val="00B05ACB"/>
    <w:rsid w:val="00B068F2"/>
    <w:rsid w:val="00B115F7"/>
    <w:rsid w:val="00B125E3"/>
    <w:rsid w:val="00B128A1"/>
    <w:rsid w:val="00B14A6D"/>
    <w:rsid w:val="00B157D4"/>
    <w:rsid w:val="00B16337"/>
    <w:rsid w:val="00B220F6"/>
    <w:rsid w:val="00B22B12"/>
    <w:rsid w:val="00B2371E"/>
    <w:rsid w:val="00B26D46"/>
    <w:rsid w:val="00B328CC"/>
    <w:rsid w:val="00B42C2A"/>
    <w:rsid w:val="00B4366C"/>
    <w:rsid w:val="00B46826"/>
    <w:rsid w:val="00B468C8"/>
    <w:rsid w:val="00B525D6"/>
    <w:rsid w:val="00B56A00"/>
    <w:rsid w:val="00B62277"/>
    <w:rsid w:val="00B64FB9"/>
    <w:rsid w:val="00B67858"/>
    <w:rsid w:val="00B80C00"/>
    <w:rsid w:val="00B92CB3"/>
    <w:rsid w:val="00B95020"/>
    <w:rsid w:val="00B9734B"/>
    <w:rsid w:val="00BA0078"/>
    <w:rsid w:val="00BA30E2"/>
    <w:rsid w:val="00BA3CF8"/>
    <w:rsid w:val="00BA5814"/>
    <w:rsid w:val="00BA63A0"/>
    <w:rsid w:val="00BB60F8"/>
    <w:rsid w:val="00BC1E1C"/>
    <w:rsid w:val="00BC7B19"/>
    <w:rsid w:val="00BD1517"/>
    <w:rsid w:val="00BD4A6F"/>
    <w:rsid w:val="00BD67CE"/>
    <w:rsid w:val="00BE2B08"/>
    <w:rsid w:val="00BF444B"/>
    <w:rsid w:val="00BF672C"/>
    <w:rsid w:val="00C02596"/>
    <w:rsid w:val="00C029A7"/>
    <w:rsid w:val="00C030FC"/>
    <w:rsid w:val="00C03E6B"/>
    <w:rsid w:val="00C044B7"/>
    <w:rsid w:val="00C115C4"/>
    <w:rsid w:val="00C11BFE"/>
    <w:rsid w:val="00C16A6E"/>
    <w:rsid w:val="00C214BD"/>
    <w:rsid w:val="00C265DF"/>
    <w:rsid w:val="00C32AB5"/>
    <w:rsid w:val="00C352FB"/>
    <w:rsid w:val="00C3539D"/>
    <w:rsid w:val="00C360B1"/>
    <w:rsid w:val="00C3789D"/>
    <w:rsid w:val="00C43288"/>
    <w:rsid w:val="00C5068F"/>
    <w:rsid w:val="00C52178"/>
    <w:rsid w:val="00C52691"/>
    <w:rsid w:val="00C60617"/>
    <w:rsid w:val="00C71AE3"/>
    <w:rsid w:val="00C739D1"/>
    <w:rsid w:val="00C74519"/>
    <w:rsid w:val="00C8106F"/>
    <w:rsid w:val="00C86D74"/>
    <w:rsid w:val="00C919E8"/>
    <w:rsid w:val="00C933E3"/>
    <w:rsid w:val="00C95C76"/>
    <w:rsid w:val="00CA06DF"/>
    <w:rsid w:val="00CA1B61"/>
    <w:rsid w:val="00CA1C4B"/>
    <w:rsid w:val="00CA39F1"/>
    <w:rsid w:val="00CA3F7F"/>
    <w:rsid w:val="00CA6BC1"/>
    <w:rsid w:val="00CB12B3"/>
    <w:rsid w:val="00CB678B"/>
    <w:rsid w:val="00CB67D5"/>
    <w:rsid w:val="00CB69CA"/>
    <w:rsid w:val="00CB7CBD"/>
    <w:rsid w:val="00CC01C5"/>
    <w:rsid w:val="00CC4206"/>
    <w:rsid w:val="00CC4731"/>
    <w:rsid w:val="00CC75D7"/>
    <w:rsid w:val="00CD04F1"/>
    <w:rsid w:val="00CD13B9"/>
    <w:rsid w:val="00CD2224"/>
    <w:rsid w:val="00CD2964"/>
    <w:rsid w:val="00CD3BE5"/>
    <w:rsid w:val="00CD52A9"/>
    <w:rsid w:val="00CD7F59"/>
    <w:rsid w:val="00CF7FB4"/>
    <w:rsid w:val="00D02F62"/>
    <w:rsid w:val="00D03444"/>
    <w:rsid w:val="00D03CBC"/>
    <w:rsid w:val="00D041EF"/>
    <w:rsid w:val="00D068DC"/>
    <w:rsid w:val="00D17468"/>
    <w:rsid w:val="00D33133"/>
    <w:rsid w:val="00D3671C"/>
    <w:rsid w:val="00D41803"/>
    <w:rsid w:val="00D44A0B"/>
    <w:rsid w:val="00D45252"/>
    <w:rsid w:val="00D5033F"/>
    <w:rsid w:val="00D621C8"/>
    <w:rsid w:val="00D66E37"/>
    <w:rsid w:val="00D71B4D"/>
    <w:rsid w:val="00D72B16"/>
    <w:rsid w:val="00D74717"/>
    <w:rsid w:val="00D765F1"/>
    <w:rsid w:val="00D770A7"/>
    <w:rsid w:val="00D93D55"/>
    <w:rsid w:val="00D95939"/>
    <w:rsid w:val="00D95FD8"/>
    <w:rsid w:val="00D96C3B"/>
    <w:rsid w:val="00DA00EC"/>
    <w:rsid w:val="00DA0642"/>
    <w:rsid w:val="00DA5152"/>
    <w:rsid w:val="00DB0EE2"/>
    <w:rsid w:val="00DB596E"/>
    <w:rsid w:val="00DC0E7C"/>
    <w:rsid w:val="00DC308C"/>
    <w:rsid w:val="00DC435C"/>
    <w:rsid w:val="00DC6126"/>
    <w:rsid w:val="00DC61A6"/>
    <w:rsid w:val="00DC6676"/>
    <w:rsid w:val="00DD1EA4"/>
    <w:rsid w:val="00DE1B47"/>
    <w:rsid w:val="00DE681C"/>
    <w:rsid w:val="00DF023A"/>
    <w:rsid w:val="00DF3417"/>
    <w:rsid w:val="00DF383E"/>
    <w:rsid w:val="00E00364"/>
    <w:rsid w:val="00E00A72"/>
    <w:rsid w:val="00E0199B"/>
    <w:rsid w:val="00E03315"/>
    <w:rsid w:val="00E04A63"/>
    <w:rsid w:val="00E128A8"/>
    <w:rsid w:val="00E142FE"/>
    <w:rsid w:val="00E15015"/>
    <w:rsid w:val="00E234FB"/>
    <w:rsid w:val="00E335FE"/>
    <w:rsid w:val="00E40E26"/>
    <w:rsid w:val="00E456BC"/>
    <w:rsid w:val="00E47D9B"/>
    <w:rsid w:val="00E47DD3"/>
    <w:rsid w:val="00E50C09"/>
    <w:rsid w:val="00E52A12"/>
    <w:rsid w:val="00E5566B"/>
    <w:rsid w:val="00E60AE4"/>
    <w:rsid w:val="00E64A23"/>
    <w:rsid w:val="00E64B82"/>
    <w:rsid w:val="00E657BE"/>
    <w:rsid w:val="00E71A0D"/>
    <w:rsid w:val="00E773B2"/>
    <w:rsid w:val="00E851CA"/>
    <w:rsid w:val="00E85557"/>
    <w:rsid w:val="00E87979"/>
    <w:rsid w:val="00E96DAD"/>
    <w:rsid w:val="00E97549"/>
    <w:rsid w:val="00EA2D46"/>
    <w:rsid w:val="00EA3B78"/>
    <w:rsid w:val="00EA46D9"/>
    <w:rsid w:val="00EA6587"/>
    <w:rsid w:val="00EA6A48"/>
    <w:rsid w:val="00EA6AFB"/>
    <w:rsid w:val="00EA7C5F"/>
    <w:rsid w:val="00EA7D6E"/>
    <w:rsid w:val="00EB2210"/>
    <w:rsid w:val="00EB4686"/>
    <w:rsid w:val="00EC4E49"/>
    <w:rsid w:val="00EC628D"/>
    <w:rsid w:val="00ED77FB"/>
    <w:rsid w:val="00EE02CB"/>
    <w:rsid w:val="00EE30A7"/>
    <w:rsid w:val="00EE45FA"/>
    <w:rsid w:val="00EE5095"/>
    <w:rsid w:val="00EF0289"/>
    <w:rsid w:val="00F00337"/>
    <w:rsid w:val="00F011B5"/>
    <w:rsid w:val="00F134E5"/>
    <w:rsid w:val="00F263EE"/>
    <w:rsid w:val="00F277F7"/>
    <w:rsid w:val="00F33C1C"/>
    <w:rsid w:val="00F45F1A"/>
    <w:rsid w:val="00F464E8"/>
    <w:rsid w:val="00F47B6F"/>
    <w:rsid w:val="00F57262"/>
    <w:rsid w:val="00F64FA1"/>
    <w:rsid w:val="00F66152"/>
    <w:rsid w:val="00F66F8A"/>
    <w:rsid w:val="00F71986"/>
    <w:rsid w:val="00F71DD6"/>
    <w:rsid w:val="00F73125"/>
    <w:rsid w:val="00F73A67"/>
    <w:rsid w:val="00F7427E"/>
    <w:rsid w:val="00F76AF5"/>
    <w:rsid w:val="00F77EF5"/>
    <w:rsid w:val="00F812C1"/>
    <w:rsid w:val="00F82119"/>
    <w:rsid w:val="00F83D3B"/>
    <w:rsid w:val="00F93C81"/>
    <w:rsid w:val="00F952D1"/>
    <w:rsid w:val="00F955FF"/>
    <w:rsid w:val="00F96A04"/>
    <w:rsid w:val="00F9741B"/>
    <w:rsid w:val="00F97BA4"/>
    <w:rsid w:val="00F97FE4"/>
    <w:rsid w:val="00FA5693"/>
    <w:rsid w:val="00FB4474"/>
    <w:rsid w:val="00FD15C2"/>
    <w:rsid w:val="00FD53CC"/>
    <w:rsid w:val="00FF33BE"/>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6CE73CF"/>
  <w15:docId w15:val="{68E9373C-48AB-4FBC-91E8-282DD146B1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EastAsia"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765C4"/>
    <w:rPr>
      <w:rFonts w:ascii="Arial" w:eastAsia="SimSun" w:hAnsi="Arial" w:cs="Arial"/>
      <w:sz w:val="22"/>
      <w:lang w:val="en-US" w:eastAsia="zh-CN"/>
    </w:rPr>
  </w:style>
  <w:style w:type="paragraph" w:styleId="Heading1">
    <w:name w:val="heading 1"/>
    <w:basedOn w:val="Normal"/>
    <w:next w:val="Normal"/>
    <w:autoRedefine/>
    <w:qFormat/>
    <w:rsid w:val="000C117A"/>
    <w:pPr>
      <w:keepNext/>
      <w:spacing w:after="600"/>
      <w:outlineLvl w:val="0"/>
    </w:pPr>
    <w:rPr>
      <w:b/>
      <w:bCs/>
      <w:kern w:val="32"/>
      <w:sz w:val="28"/>
      <w:szCs w:val="32"/>
    </w:rPr>
  </w:style>
  <w:style w:type="paragraph" w:styleId="Heading2">
    <w:name w:val="heading 2"/>
    <w:basedOn w:val="Normal"/>
    <w:next w:val="Normal"/>
    <w:autoRedefine/>
    <w:qFormat/>
    <w:rsid w:val="009F7DB0"/>
    <w:pPr>
      <w:keepNext/>
      <w:spacing w:before="240" w:after="220"/>
      <w:outlineLvl w:val="1"/>
    </w:pPr>
    <w:rPr>
      <w:b/>
      <w:bCs/>
      <w:iCs/>
      <w:caps/>
      <w:szCs w:val="28"/>
    </w:rPr>
  </w:style>
  <w:style w:type="paragraph" w:styleId="Heading3">
    <w:name w:val="heading 3"/>
    <w:basedOn w:val="Normal"/>
    <w:next w:val="Normal"/>
    <w:autoRedefine/>
    <w:qFormat/>
    <w:rsid w:val="009F7DB0"/>
    <w:pPr>
      <w:keepNext/>
      <w:spacing w:before="240" w:after="220"/>
      <w:outlineLvl w:val="2"/>
    </w:pPr>
    <w:rPr>
      <w:bCs/>
      <w:caps/>
      <w:szCs w:val="26"/>
    </w:rPr>
  </w:style>
  <w:style w:type="paragraph" w:styleId="Heading4">
    <w:name w:val="heading 4"/>
    <w:basedOn w:val="Normal"/>
    <w:next w:val="Normal"/>
    <w:autoRedefine/>
    <w:qFormat/>
    <w:rsid w:val="009F7DB0"/>
    <w:pPr>
      <w:keepNext/>
      <w:spacing w:before="240" w:after="220"/>
      <w:outlineLvl w:val="3"/>
    </w:pPr>
    <w:rPr>
      <w:bCs/>
      <w:szCs w:val="28"/>
      <w:u w:val="single"/>
    </w:rPr>
  </w:style>
  <w:style w:type="paragraph" w:styleId="Heading5">
    <w:name w:val="heading 5"/>
    <w:basedOn w:val="Normal"/>
    <w:next w:val="Normal"/>
    <w:link w:val="Heading5Char"/>
    <w:autoRedefine/>
    <w:qFormat/>
    <w:rsid w:val="009F7DB0"/>
    <w:pPr>
      <w:keepNext/>
      <w:keepLines/>
      <w:spacing w:before="240" w:after="22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1E4E00"/>
    <w:pPr>
      <w:spacing w:before="720"/>
      <w:ind w:left="5530"/>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
    <w:semiHidden/>
    <w:rsid w:val="00676C5C"/>
    <w:rPr>
      <w:sz w:val="18"/>
    </w:rPr>
  </w:style>
  <w:style w:type="paragraph" w:styleId="EndnoteText">
    <w:name w:val="endnote text"/>
    <w:basedOn w:val="Normal"/>
    <w:semiHidden/>
    <w:rsid w:val="00676C5C"/>
    <w:rPr>
      <w:sz w:val="18"/>
    </w:rPr>
  </w:style>
  <w:style w:type="paragraph" w:styleId="Footer">
    <w:name w:val="footer"/>
    <w:basedOn w:val="Normal"/>
    <w:semiHidden/>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4"/>
      </w:numPr>
    </w:pPr>
  </w:style>
  <w:style w:type="paragraph" w:customStyle="1" w:styleId="ONUME">
    <w:name w:val="ONUM E"/>
    <w:basedOn w:val="BodyText"/>
    <w:link w:val="ONUMEChar"/>
    <w:rsid w:val="00676C5C"/>
    <w:pPr>
      <w:numPr>
        <w:numId w:val="5"/>
      </w:numPr>
    </w:pPr>
  </w:style>
  <w:style w:type="paragraph" w:customStyle="1" w:styleId="ONUMFS">
    <w:name w:val="ONUM FS"/>
    <w:basedOn w:val="BodyText"/>
    <w:rsid w:val="00676C5C"/>
    <w:pPr>
      <w:numPr>
        <w:numId w:val="6"/>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paragraph" w:styleId="BalloonText">
    <w:name w:val="Balloon Text"/>
    <w:basedOn w:val="Normal"/>
    <w:link w:val="BalloonTextChar"/>
    <w:rsid w:val="00DF023A"/>
    <w:rPr>
      <w:rFonts w:ascii="Tahoma" w:hAnsi="Tahoma" w:cs="Tahoma"/>
      <w:sz w:val="16"/>
      <w:szCs w:val="16"/>
    </w:rPr>
  </w:style>
  <w:style w:type="character" w:customStyle="1" w:styleId="BalloonTextChar">
    <w:name w:val="Balloon Text Char"/>
    <w:basedOn w:val="DefaultParagraphFont"/>
    <w:link w:val="BalloonText"/>
    <w:rsid w:val="00DF023A"/>
    <w:rPr>
      <w:rFonts w:ascii="Tahoma" w:eastAsia="SimSun" w:hAnsi="Tahoma" w:cs="Tahoma"/>
      <w:sz w:val="16"/>
      <w:szCs w:val="16"/>
      <w:lang w:val="en-US" w:eastAsia="zh-CN"/>
    </w:rPr>
  </w:style>
  <w:style w:type="paragraph" w:styleId="NoSpacing">
    <w:name w:val="No Spacing"/>
    <w:uiPriority w:val="1"/>
    <w:qFormat/>
    <w:rsid w:val="009C127D"/>
    <w:rPr>
      <w:rFonts w:ascii="Arial" w:eastAsia="SimSun" w:hAnsi="Arial" w:cs="Arial"/>
      <w:sz w:val="22"/>
      <w:lang w:val="en-US" w:eastAsia="zh-CN"/>
    </w:rPr>
  </w:style>
  <w:style w:type="character" w:customStyle="1" w:styleId="Heading5Char">
    <w:name w:val="Heading 5 Char"/>
    <w:basedOn w:val="DefaultParagraphFont"/>
    <w:link w:val="Heading5"/>
    <w:rsid w:val="009F7DB0"/>
    <w:rPr>
      <w:rFonts w:ascii="Arial" w:eastAsiaTheme="majorEastAsia" w:hAnsi="Arial" w:cstheme="majorBidi"/>
      <w:i/>
      <w:sz w:val="22"/>
      <w:lang w:val="en-US" w:eastAsia="zh-CN"/>
    </w:rPr>
  </w:style>
  <w:style w:type="character" w:customStyle="1" w:styleId="ONUMEChar">
    <w:name w:val="ONUM E Char"/>
    <w:basedOn w:val="DefaultParagraphFont"/>
    <w:link w:val="ONUME"/>
    <w:locked/>
    <w:rsid w:val="000F0B28"/>
    <w:rPr>
      <w:rFonts w:ascii="Arial" w:eastAsia="SimSun" w:hAnsi="Arial" w:cs="Arial"/>
      <w:sz w:val="22"/>
      <w:lang w:val="en-US" w:eastAsia="zh-CN"/>
    </w:rPr>
  </w:style>
  <w:style w:type="character" w:customStyle="1" w:styleId="FootnoteTextChar">
    <w:name w:val="Footnote Text Char"/>
    <w:basedOn w:val="DefaultParagraphFont"/>
    <w:link w:val="FootnoteText"/>
    <w:rsid w:val="00182325"/>
    <w:rPr>
      <w:rFonts w:ascii="Arial" w:eastAsia="SimSun" w:hAnsi="Arial" w:cs="Arial"/>
      <w:sz w:val="18"/>
      <w:lang w:val="en-US" w:eastAsia="zh-CN"/>
    </w:rPr>
  </w:style>
  <w:style w:type="character" w:customStyle="1" w:styleId="HeaderChar">
    <w:name w:val="Header Char"/>
    <w:basedOn w:val="DefaultParagraphFont"/>
    <w:link w:val="Header"/>
    <w:uiPriority w:val="99"/>
    <w:rsid w:val="00182325"/>
    <w:rPr>
      <w:rFonts w:ascii="Arial" w:eastAsia="SimSun" w:hAnsi="Arial" w:cs="Arial"/>
      <w:sz w:val="22"/>
      <w:lang w:val="en-US" w:eastAsia="zh-CN"/>
    </w:rPr>
  </w:style>
  <w:style w:type="character" w:styleId="FootnoteReference">
    <w:name w:val="footnote reference"/>
    <w:uiPriority w:val="99"/>
    <w:rsid w:val="00182325"/>
    <w:rPr>
      <w:vertAlign w:val="superscript"/>
    </w:rPr>
  </w:style>
  <w:style w:type="paragraph" w:styleId="ListParagraph">
    <w:name w:val="List Paragraph"/>
    <w:basedOn w:val="Normal"/>
    <w:uiPriority w:val="34"/>
    <w:qFormat/>
    <w:rsid w:val="00A65A52"/>
    <w:pPr>
      <w:ind w:left="720"/>
      <w:contextualSpacing/>
    </w:pPr>
  </w:style>
  <w:style w:type="paragraph" w:customStyle="1" w:styleId="Default">
    <w:name w:val="Default"/>
    <w:rsid w:val="00A65A52"/>
    <w:pPr>
      <w:autoSpaceDE w:val="0"/>
      <w:autoSpaceDN w:val="0"/>
      <w:adjustRightInd w:val="0"/>
    </w:pPr>
    <w:rPr>
      <w:rFonts w:ascii="Arial" w:hAnsi="Arial" w:cs="Arial"/>
      <w:color w:val="000000"/>
      <w:sz w:val="24"/>
      <w:szCs w:val="24"/>
      <w:lang w:val="en-US" w:eastAsia="en-US"/>
    </w:rPr>
  </w:style>
  <w:style w:type="character" w:styleId="CommentReference">
    <w:name w:val="annotation reference"/>
    <w:basedOn w:val="DefaultParagraphFont"/>
    <w:semiHidden/>
    <w:unhideWhenUsed/>
    <w:rsid w:val="00F82119"/>
    <w:rPr>
      <w:sz w:val="16"/>
      <w:szCs w:val="16"/>
    </w:rPr>
  </w:style>
  <w:style w:type="paragraph" w:styleId="CommentSubject">
    <w:name w:val="annotation subject"/>
    <w:basedOn w:val="CommentText"/>
    <w:next w:val="CommentText"/>
    <w:link w:val="CommentSubjectChar"/>
    <w:semiHidden/>
    <w:unhideWhenUsed/>
    <w:rsid w:val="00F82119"/>
    <w:rPr>
      <w:b/>
      <w:bCs/>
      <w:sz w:val="20"/>
    </w:rPr>
  </w:style>
  <w:style w:type="character" w:customStyle="1" w:styleId="CommentTextChar">
    <w:name w:val="Comment Text Char"/>
    <w:basedOn w:val="DefaultParagraphFont"/>
    <w:link w:val="CommentText"/>
    <w:semiHidden/>
    <w:rsid w:val="00F82119"/>
    <w:rPr>
      <w:rFonts w:ascii="Arial" w:eastAsia="SimSun" w:hAnsi="Arial" w:cs="Arial"/>
      <w:sz w:val="18"/>
      <w:lang w:val="en-US" w:eastAsia="zh-CN"/>
    </w:rPr>
  </w:style>
  <w:style w:type="character" w:customStyle="1" w:styleId="CommentSubjectChar">
    <w:name w:val="Comment Subject Char"/>
    <w:basedOn w:val="CommentTextChar"/>
    <w:link w:val="CommentSubject"/>
    <w:semiHidden/>
    <w:rsid w:val="00F82119"/>
    <w:rPr>
      <w:rFonts w:ascii="Arial" w:eastAsia="SimSun" w:hAnsi="Arial" w:cs="Arial"/>
      <w:b/>
      <w:bCs/>
      <w:sz w:val="18"/>
      <w:lang w:val="en-US" w:eastAsia="zh-CN"/>
    </w:rPr>
  </w:style>
  <w:style w:type="paragraph" w:styleId="Revision">
    <w:name w:val="Revision"/>
    <w:hidden/>
    <w:uiPriority w:val="99"/>
    <w:semiHidden/>
    <w:rsid w:val="00F77EF5"/>
    <w:rPr>
      <w:rFonts w:ascii="Arial" w:eastAsia="SimSun" w:hAnsi="Arial" w:cs="Arial"/>
      <w:sz w:val="22"/>
      <w:lang w:val="en-US"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42825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6.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header" Target="header4.xml"/><Relationship Id="rId10" Type="http://schemas.openxmlformats.org/officeDocument/2006/relationships/header" Target="header2.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5CF593-E3D4-4A8F-B37C-D30430F8B9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411</TotalTime>
  <Pages>5</Pages>
  <Words>2506</Words>
  <Characters>2648</Characters>
  <Application>Microsoft Office Word</Application>
  <DocSecurity>0</DocSecurity>
  <Lines>109</Lines>
  <Paragraphs>62</Paragraphs>
  <ScaleCrop>false</ScaleCrop>
  <HeadingPairs>
    <vt:vector size="2" baseType="variant">
      <vt:variant>
        <vt:lpstr>Title</vt:lpstr>
      </vt:variant>
      <vt:variant>
        <vt:i4>1</vt:i4>
      </vt:variant>
    </vt:vector>
  </HeadingPairs>
  <TitlesOfParts>
    <vt:vector size="1" baseType="lpstr">
      <vt:lpstr>LI/A/38/1</vt:lpstr>
    </vt:vector>
  </TitlesOfParts>
  <Company>WIPO</Company>
  <LinksUpToDate>false</LinksUpToDate>
  <CharactersWithSpaces>2684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LI/A/39/1</dc:title>
  <dc:subject>Sixty-Second Series of Meetings</dc:subject>
  <dc:creator>WIPO</dc:creator>
  <cp:keywords>PUBLIC</cp:keywords>
  <cp:lastModifiedBy>HÄFLIGER Patience</cp:lastModifiedBy>
  <cp:revision>17</cp:revision>
  <cp:lastPrinted>2022-07-08T06:15:00Z</cp:lastPrinted>
  <dcterms:created xsi:type="dcterms:W3CDTF">2022-07-08T08:04:00Z</dcterms:created>
  <dcterms:modified xsi:type="dcterms:W3CDTF">2022-07-12T12:07:00Z</dcterms:modified>
  <cp:category>Assemblies of the Member States of WIPO</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8ddf3888-9384-4be8-8bdb-07f8041e600f</vt:lpwstr>
  </property>
  <property fmtid="{D5CDD505-2E9C-101B-9397-08002B2CF9AE}" pid="3" name="TCSClassification">
    <vt:lpwstr>PUBLIC</vt:lpwstr>
  </property>
  <property fmtid="{D5CDD505-2E9C-101B-9397-08002B2CF9AE}" pid="4" name="Classification">
    <vt:lpwstr>Public</vt:lpwstr>
  </property>
  <property fmtid="{D5CDD505-2E9C-101B-9397-08002B2CF9AE}" pid="5" name="VisualMarkings">
    <vt:lpwstr>None</vt:lpwstr>
  </property>
  <property fmtid="{D5CDD505-2E9C-101B-9397-08002B2CF9AE}" pid="6" name="Alignment">
    <vt:lpwstr>Centre</vt:lpwstr>
  </property>
  <property fmtid="{D5CDD505-2E9C-101B-9397-08002B2CF9AE}" pid="7" name="Language">
    <vt:lpwstr>English</vt:lpwstr>
  </property>
</Properties>
</file>