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86957" w:rsidRPr="00286957" w:rsidTr="001F700F">
        <w:trPr>
          <w:trHeight w:val="1977"/>
        </w:trPr>
        <w:tc>
          <w:tcPr>
            <w:tcW w:w="4594" w:type="dxa"/>
            <w:tcBorders>
              <w:top w:val="nil"/>
              <w:left w:val="nil"/>
              <w:bottom w:val="single" w:sz="4" w:space="0" w:color="auto"/>
              <w:right w:val="nil"/>
            </w:tcBorders>
            <w:tcMar>
              <w:left w:w="108" w:type="dxa"/>
              <w:bottom w:w="170" w:type="dxa"/>
              <w:right w:w="108" w:type="dxa"/>
            </w:tcMar>
          </w:tcPr>
          <w:p w:rsidR="00286957" w:rsidRPr="00286957" w:rsidRDefault="00286957" w:rsidP="00286957">
            <w:r w:rsidRPr="00286957">
              <w:rPr>
                <w:noProof/>
              </w:rPr>
              <w:drawing>
                <wp:anchor distT="0" distB="0" distL="114300" distR="114300" simplePos="0" relativeHeight="251659264" behindDoc="1" locked="0" layoutInCell="0" allowOverlap="1" wp14:anchorId="711E074B" wp14:editId="280AC17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86957" w:rsidRPr="00286957" w:rsidRDefault="00286957" w:rsidP="00286957"/>
        </w:tc>
        <w:tc>
          <w:tcPr>
            <w:tcW w:w="425" w:type="dxa"/>
            <w:tcBorders>
              <w:top w:val="nil"/>
              <w:left w:val="nil"/>
              <w:bottom w:val="single" w:sz="4" w:space="0" w:color="auto"/>
              <w:right w:val="nil"/>
            </w:tcBorders>
            <w:tcMar>
              <w:top w:w="0" w:type="dxa"/>
            </w:tcMar>
          </w:tcPr>
          <w:p w:rsidR="00286957" w:rsidRPr="00286957" w:rsidRDefault="00286957" w:rsidP="00286957">
            <w:pPr>
              <w:jc w:val="right"/>
            </w:pPr>
            <w:r w:rsidRPr="00286957">
              <w:rPr>
                <w:b/>
                <w:sz w:val="40"/>
                <w:szCs w:val="40"/>
              </w:rPr>
              <w:t>C</w:t>
            </w:r>
          </w:p>
        </w:tc>
      </w:tr>
      <w:tr w:rsidR="00286957" w:rsidRPr="00286957" w:rsidTr="001F700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286957" w:rsidRPr="00286957" w:rsidRDefault="00286957" w:rsidP="00286957">
            <w:pPr>
              <w:jc w:val="right"/>
              <w:rPr>
                <w:rFonts w:ascii="Arial Black" w:hAnsi="Arial Black"/>
                <w:caps/>
                <w:sz w:val="15"/>
              </w:rPr>
            </w:pPr>
            <w:r w:rsidRPr="00286957">
              <w:rPr>
                <w:rFonts w:ascii="Arial Black" w:hAnsi="Arial Black"/>
                <w:caps/>
                <w:sz w:val="15"/>
              </w:rPr>
              <w:t>mm/A/4</w:t>
            </w:r>
            <w:r w:rsidRPr="00286957">
              <w:rPr>
                <w:rFonts w:ascii="Arial Black" w:hAnsi="Arial Black" w:hint="eastAsia"/>
                <w:caps/>
                <w:sz w:val="15"/>
              </w:rPr>
              <w:t>9</w:t>
            </w:r>
            <w:r w:rsidRPr="00286957">
              <w:rPr>
                <w:rFonts w:ascii="Arial Black" w:hAnsi="Arial Black"/>
                <w:caps/>
                <w:sz w:val="15"/>
              </w:rPr>
              <w:t>/</w:t>
            </w:r>
            <w:bookmarkStart w:id="0" w:name="Code"/>
            <w:bookmarkEnd w:id="0"/>
            <w:r>
              <w:rPr>
                <w:rFonts w:ascii="Arial Black" w:hAnsi="Arial Black" w:hint="eastAsia"/>
                <w:caps/>
                <w:sz w:val="15"/>
              </w:rPr>
              <w:t>1</w:t>
            </w:r>
          </w:p>
        </w:tc>
      </w:tr>
      <w:tr w:rsidR="00286957" w:rsidRPr="00286957" w:rsidTr="001F700F">
        <w:trPr>
          <w:trHeight w:hRule="exact" w:val="170"/>
        </w:trPr>
        <w:tc>
          <w:tcPr>
            <w:tcW w:w="9356" w:type="dxa"/>
            <w:gridSpan w:val="3"/>
            <w:noWrap/>
            <w:tcMar>
              <w:top w:w="0" w:type="dxa"/>
              <w:left w:w="0" w:type="dxa"/>
              <w:bottom w:w="0" w:type="dxa"/>
              <w:right w:w="0" w:type="dxa"/>
            </w:tcMar>
            <w:vAlign w:val="bottom"/>
          </w:tcPr>
          <w:p w:rsidR="00286957" w:rsidRPr="00286957" w:rsidRDefault="00286957" w:rsidP="00286957">
            <w:pPr>
              <w:jc w:val="right"/>
              <w:rPr>
                <w:rFonts w:ascii="Arial Black" w:hAnsi="Arial Black"/>
                <w:b/>
                <w:caps/>
                <w:sz w:val="15"/>
                <w:szCs w:val="15"/>
              </w:rPr>
            </w:pPr>
            <w:r w:rsidRPr="00286957">
              <w:rPr>
                <w:rFonts w:eastAsia="SimHei" w:hint="eastAsia"/>
                <w:b/>
                <w:sz w:val="15"/>
                <w:szCs w:val="15"/>
              </w:rPr>
              <w:t>原</w:t>
            </w:r>
            <w:r w:rsidRPr="00286957">
              <w:rPr>
                <w:rFonts w:eastAsia="SimHei"/>
                <w:b/>
                <w:sz w:val="15"/>
                <w:szCs w:val="15"/>
                <w:lang w:val="pt-BR"/>
              </w:rPr>
              <w:t xml:space="preserve"> </w:t>
            </w:r>
            <w:r w:rsidRPr="00286957">
              <w:rPr>
                <w:rFonts w:eastAsia="SimHei" w:hint="eastAsia"/>
                <w:b/>
                <w:sz w:val="15"/>
                <w:szCs w:val="15"/>
              </w:rPr>
              <w:t>文</w:t>
            </w:r>
            <w:r w:rsidRPr="00286957">
              <w:rPr>
                <w:rFonts w:eastAsia="SimHei" w:hint="eastAsia"/>
                <w:b/>
                <w:sz w:val="15"/>
                <w:szCs w:val="15"/>
                <w:lang w:val="pt-BR"/>
              </w:rPr>
              <w:t>：</w:t>
            </w:r>
            <w:bookmarkStart w:id="1" w:name="Original"/>
            <w:bookmarkEnd w:id="1"/>
            <w:r w:rsidRPr="00286957">
              <w:rPr>
                <w:rFonts w:eastAsia="SimHei" w:hint="eastAsia"/>
                <w:b/>
                <w:sz w:val="15"/>
                <w:szCs w:val="15"/>
                <w:lang w:val="pt-BR"/>
              </w:rPr>
              <w:t>英</w:t>
            </w:r>
            <w:r w:rsidRPr="00286957">
              <w:rPr>
                <w:rFonts w:eastAsia="SimHei" w:hint="eastAsia"/>
                <w:b/>
                <w:sz w:val="15"/>
                <w:szCs w:val="15"/>
              </w:rPr>
              <w:t>文</w:t>
            </w:r>
          </w:p>
        </w:tc>
      </w:tr>
      <w:tr w:rsidR="00286957" w:rsidRPr="00286957" w:rsidTr="001F700F">
        <w:trPr>
          <w:trHeight w:hRule="exact" w:val="198"/>
        </w:trPr>
        <w:tc>
          <w:tcPr>
            <w:tcW w:w="9356" w:type="dxa"/>
            <w:gridSpan w:val="3"/>
            <w:tcMar>
              <w:top w:w="0" w:type="dxa"/>
              <w:left w:w="0" w:type="dxa"/>
              <w:bottom w:w="0" w:type="dxa"/>
              <w:right w:w="0" w:type="dxa"/>
            </w:tcMar>
            <w:vAlign w:val="bottom"/>
          </w:tcPr>
          <w:p w:rsidR="00286957" w:rsidRPr="00286957" w:rsidRDefault="00286957" w:rsidP="00286957">
            <w:pPr>
              <w:jc w:val="right"/>
              <w:rPr>
                <w:rFonts w:ascii="SimHei" w:eastAsia="SimHei" w:hAnsi="Arial Black"/>
                <w:b/>
                <w:caps/>
                <w:sz w:val="15"/>
                <w:szCs w:val="15"/>
              </w:rPr>
            </w:pPr>
            <w:r w:rsidRPr="00286957">
              <w:rPr>
                <w:rFonts w:ascii="SimHei" w:eastAsia="SimHei" w:hint="eastAsia"/>
                <w:b/>
                <w:sz w:val="15"/>
                <w:szCs w:val="15"/>
              </w:rPr>
              <w:t>日</w:t>
            </w:r>
            <w:r w:rsidRPr="00286957">
              <w:rPr>
                <w:rFonts w:ascii="SimHei" w:eastAsia="SimHei" w:hint="eastAsia"/>
                <w:b/>
                <w:sz w:val="15"/>
                <w:szCs w:val="15"/>
                <w:lang w:val="pt-BR"/>
              </w:rPr>
              <w:t xml:space="preserve"> </w:t>
            </w:r>
            <w:r w:rsidRPr="00286957">
              <w:rPr>
                <w:rFonts w:ascii="SimHei" w:eastAsia="SimHei" w:hint="eastAsia"/>
                <w:b/>
                <w:sz w:val="15"/>
                <w:szCs w:val="15"/>
              </w:rPr>
              <w:t>期</w:t>
            </w:r>
            <w:r w:rsidRPr="00286957">
              <w:rPr>
                <w:rFonts w:ascii="SimHei" w:eastAsia="SimHei" w:hAnsi="SimSun" w:hint="eastAsia"/>
                <w:b/>
                <w:sz w:val="15"/>
                <w:szCs w:val="15"/>
                <w:lang w:val="pt-BR"/>
              </w:rPr>
              <w:t>：</w:t>
            </w:r>
            <w:bookmarkStart w:id="2" w:name="Date"/>
            <w:bookmarkEnd w:id="2"/>
            <w:r w:rsidRPr="00286957">
              <w:rPr>
                <w:rFonts w:ascii="Arial Black" w:eastAsia="SimHei" w:hAnsi="Arial Black"/>
                <w:b/>
                <w:sz w:val="15"/>
                <w:szCs w:val="15"/>
                <w:lang w:val="pt-BR"/>
              </w:rPr>
              <w:t>201</w:t>
            </w:r>
            <w:r w:rsidRPr="00286957">
              <w:rPr>
                <w:rFonts w:ascii="Arial Black" w:eastAsia="SimHei" w:hAnsi="Arial Black" w:hint="eastAsia"/>
                <w:b/>
                <w:sz w:val="15"/>
                <w:szCs w:val="15"/>
                <w:lang w:val="pt-BR"/>
              </w:rPr>
              <w:t>5</w:t>
            </w:r>
            <w:r w:rsidRPr="00286957">
              <w:rPr>
                <w:rFonts w:ascii="SimHei" w:eastAsia="SimHei" w:hAnsi="Times New Roman" w:hint="eastAsia"/>
                <w:b/>
                <w:sz w:val="15"/>
                <w:szCs w:val="15"/>
              </w:rPr>
              <w:t>年</w:t>
            </w:r>
            <w:r w:rsidRPr="00286957">
              <w:rPr>
                <w:rFonts w:ascii="Arial Black" w:eastAsia="SimHei" w:hAnsi="Arial Black" w:hint="eastAsia"/>
                <w:b/>
                <w:sz w:val="15"/>
                <w:szCs w:val="15"/>
                <w:lang w:val="pt-BR"/>
              </w:rPr>
              <w:t>7</w:t>
            </w:r>
            <w:r w:rsidRPr="00286957">
              <w:rPr>
                <w:rFonts w:ascii="SimHei" w:eastAsia="SimHei" w:hAnsi="Times New Roman" w:hint="eastAsia"/>
                <w:b/>
                <w:sz w:val="15"/>
                <w:szCs w:val="15"/>
              </w:rPr>
              <w:t>月</w:t>
            </w:r>
            <w:r w:rsidRPr="00286957">
              <w:rPr>
                <w:rFonts w:ascii="Arial Black" w:eastAsia="SimHei" w:hAnsi="Arial Black" w:hint="eastAsia"/>
                <w:b/>
                <w:sz w:val="15"/>
                <w:szCs w:val="15"/>
              </w:rPr>
              <w:t>7</w:t>
            </w:r>
            <w:r w:rsidRPr="00286957">
              <w:rPr>
                <w:rFonts w:ascii="SimHei" w:eastAsia="SimHei" w:hAnsi="Times New Roman" w:hint="eastAsia"/>
                <w:b/>
                <w:sz w:val="15"/>
                <w:szCs w:val="15"/>
              </w:rPr>
              <w:t>日</w:t>
            </w:r>
            <w:r w:rsidRPr="00286957">
              <w:rPr>
                <w:rFonts w:ascii="SimHei" w:eastAsia="SimHei" w:hAnsi="Arial Black" w:hint="eastAsia"/>
                <w:b/>
                <w:caps/>
                <w:sz w:val="15"/>
                <w:szCs w:val="15"/>
              </w:rPr>
              <w:t xml:space="preserve">  </w:t>
            </w:r>
          </w:p>
        </w:tc>
      </w:tr>
    </w:tbl>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Pr>
        <w:spacing w:line="360" w:lineRule="atLeast"/>
        <w:rPr>
          <w:rFonts w:ascii="SimHei" w:eastAsia="SimHei"/>
          <w:sz w:val="28"/>
          <w:szCs w:val="28"/>
        </w:rPr>
      </w:pPr>
      <w:r w:rsidRPr="00286957">
        <w:rPr>
          <w:rFonts w:ascii="SimHei" w:eastAsia="SimHei" w:hint="eastAsia"/>
          <w:sz w:val="28"/>
          <w:szCs w:val="28"/>
        </w:rPr>
        <w:t>商标国际注册特别联盟(马德里联盟)</w:t>
      </w:r>
    </w:p>
    <w:p w:rsidR="00286957" w:rsidRPr="00286957" w:rsidRDefault="00286957" w:rsidP="00286957"/>
    <w:p w:rsidR="00286957" w:rsidRPr="00286957" w:rsidRDefault="00286957" w:rsidP="00286957"/>
    <w:p w:rsidR="00286957" w:rsidRPr="00286957" w:rsidRDefault="00286957" w:rsidP="00286957">
      <w:pPr>
        <w:rPr>
          <w:rFonts w:eastAsia="SimHei"/>
          <w:sz w:val="28"/>
          <w:szCs w:val="28"/>
        </w:rPr>
      </w:pPr>
      <w:r w:rsidRPr="00286957">
        <w:rPr>
          <w:rFonts w:eastAsia="SimHei" w:hint="eastAsia"/>
          <w:sz w:val="28"/>
          <w:szCs w:val="28"/>
        </w:rPr>
        <w:t>大　会</w:t>
      </w:r>
    </w:p>
    <w:p w:rsidR="00286957" w:rsidRPr="00286957" w:rsidRDefault="00286957" w:rsidP="00286957"/>
    <w:p w:rsidR="00286957" w:rsidRPr="00286957" w:rsidRDefault="00286957" w:rsidP="00286957"/>
    <w:p w:rsidR="00286957" w:rsidRPr="00286957" w:rsidRDefault="00286957" w:rsidP="00286957">
      <w:pPr>
        <w:spacing w:line="360" w:lineRule="atLeast"/>
        <w:textAlignment w:val="bottom"/>
        <w:rPr>
          <w:rFonts w:ascii="KaiTi" w:eastAsia="KaiTi"/>
          <w:b/>
          <w:sz w:val="24"/>
          <w:szCs w:val="24"/>
        </w:rPr>
      </w:pPr>
      <w:r w:rsidRPr="00286957">
        <w:rPr>
          <w:rFonts w:ascii="KaiTi" w:eastAsia="KaiTi" w:hint="eastAsia"/>
          <w:b/>
          <w:sz w:val="24"/>
          <w:szCs w:val="24"/>
        </w:rPr>
        <w:t>第四十九届会议(第</w:t>
      </w:r>
      <w:r w:rsidRPr="00286957">
        <w:rPr>
          <w:rFonts w:ascii="KaiTi" w:eastAsia="KaiTi" w:hint="eastAsia"/>
          <w:sz w:val="24"/>
          <w:szCs w:val="24"/>
        </w:rPr>
        <w:t>21</w:t>
      </w:r>
      <w:r w:rsidRPr="00286957">
        <w:rPr>
          <w:rFonts w:ascii="KaiTi" w:eastAsia="KaiTi" w:hint="eastAsia"/>
          <w:b/>
          <w:sz w:val="24"/>
          <w:szCs w:val="24"/>
        </w:rPr>
        <w:t>次例会)</w:t>
      </w:r>
    </w:p>
    <w:p w:rsidR="00286957" w:rsidRPr="00286957" w:rsidRDefault="00286957" w:rsidP="00286957">
      <w:pPr>
        <w:spacing w:line="360" w:lineRule="atLeast"/>
        <w:rPr>
          <w:rFonts w:ascii="KaiTi" w:eastAsia="KaiTi"/>
          <w:b/>
          <w:sz w:val="24"/>
          <w:szCs w:val="24"/>
        </w:rPr>
      </w:pPr>
      <w:r w:rsidRPr="00286957">
        <w:rPr>
          <w:rFonts w:ascii="KaiTi" w:eastAsia="KaiTi" w:hint="eastAsia"/>
          <w:sz w:val="24"/>
          <w:szCs w:val="24"/>
        </w:rPr>
        <w:t>2015</w:t>
      </w:r>
      <w:r w:rsidRPr="00286957">
        <w:rPr>
          <w:rFonts w:ascii="KaiTi" w:eastAsia="KaiTi" w:hint="eastAsia"/>
          <w:b/>
          <w:sz w:val="24"/>
          <w:szCs w:val="24"/>
        </w:rPr>
        <w:t>年</w:t>
      </w:r>
      <w:r w:rsidRPr="00286957">
        <w:rPr>
          <w:rFonts w:ascii="KaiTi" w:eastAsia="KaiTi" w:hint="eastAsia"/>
          <w:sz w:val="24"/>
          <w:szCs w:val="24"/>
        </w:rPr>
        <w:t>10</w:t>
      </w:r>
      <w:r w:rsidRPr="00286957">
        <w:rPr>
          <w:rFonts w:ascii="KaiTi" w:eastAsia="KaiTi" w:hint="eastAsia"/>
          <w:b/>
          <w:sz w:val="24"/>
          <w:szCs w:val="24"/>
        </w:rPr>
        <w:t>月</w:t>
      </w:r>
      <w:r w:rsidRPr="00286957">
        <w:rPr>
          <w:rFonts w:ascii="KaiTi" w:eastAsia="KaiTi" w:hint="eastAsia"/>
          <w:sz w:val="24"/>
          <w:szCs w:val="24"/>
        </w:rPr>
        <w:t>5</w:t>
      </w:r>
      <w:r w:rsidRPr="00286957">
        <w:rPr>
          <w:rFonts w:ascii="KaiTi" w:eastAsia="KaiTi" w:hint="eastAsia"/>
          <w:b/>
          <w:sz w:val="24"/>
          <w:szCs w:val="24"/>
        </w:rPr>
        <w:t>日至</w:t>
      </w:r>
      <w:r w:rsidRPr="00286957">
        <w:rPr>
          <w:rFonts w:ascii="KaiTi" w:eastAsia="KaiTi" w:hint="eastAsia"/>
          <w:sz w:val="24"/>
          <w:szCs w:val="24"/>
        </w:rPr>
        <w:t>14</w:t>
      </w:r>
      <w:r w:rsidRPr="00286957">
        <w:rPr>
          <w:rFonts w:ascii="KaiTi" w:eastAsia="KaiTi" w:hint="eastAsia"/>
          <w:b/>
          <w:sz w:val="24"/>
          <w:szCs w:val="24"/>
        </w:rPr>
        <w:t>日，日内瓦</w:t>
      </w:r>
    </w:p>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Pr>
        <w:rPr>
          <w:rFonts w:ascii="KaiTi" w:eastAsia="KaiTi" w:hAnsi="KaiTi"/>
          <w:caps/>
          <w:sz w:val="24"/>
        </w:rPr>
      </w:pPr>
      <w:bookmarkStart w:id="3" w:name="TitleOfDoc"/>
      <w:bookmarkEnd w:id="3"/>
      <w:r w:rsidRPr="00286957">
        <w:rPr>
          <w:rFonts w:ascii="KaiTi" w:eastAsia="KaiTi" w:hAnsi="KaiTi" w:hint="eastAsia"/>
          <w:caps/>
          <w:sz w:val="24"/>
        </w:rPr>
        <w:t>信息技术现代化计划(国际注册马德里体系)最终报告</w:t>
      </w:r>
    </w:p>
    <w:p w:rsidR="00286957" w:rsidRPr="00286957" w:rsidRDefault="00286957" w:rsidP="00286957"/>
    <w:p w:rsidR="00286957" w:rsidRPr="00286957" w:rsidRDefault="00286957" w:rsidP="00286957">
      <w:pPr>
        <w:rPr>
          <w:rFonts w:ascii="KaiTi" w:eastAsia="KaiTi" w:hAnsi="KaiTi"/>
          <w:i/>
          <w:sz w:val="21"/>
          <w:szCs w:val="21"/>
        </w:rPr>
      </w:pPr>
      <w:bookmarkStart w:id="4" w:name="Prepared"/>
      <w:bookmarkEnd w:id="4"/>
      <w:r w:rsidRPr="00286957">
        <w:rPr>
          <w:rFonts w:ascii="KaiTi" w:eastAsia="KaiTi" w:hAnsi="KaiTi" w:hint="eastAsia"/>
          <w:i/>
          <w:sz w:val="21"/>
          <w:szCs w:val="21"/>
        </w:rPr>
        <w:t>国际局编拟</w:t>
      </w:r>
    </w:p>
    <w:p w:rsidR="00286957" w:rsidRPr="00286957" w:rsidRDefault="00286957" w:rsidP="00286957"/>
    <w:p w:rsidR="00286957" w:rsidRPr="00286957" w:rsidRDefault="00286957" w:rsidP="00286957"/>
    <w:p w:rsidR="00286957" w:rsidRPr="00286957" w:rsidRDefault="00286957" w:rsidP="00286957"/>
    <w:p w:rsidR="00286957" w:rsidRPr="00286957" w:rsidRDefault="00286957" w:rsidP="00286957"/>
    <w:p w:rsidR="00604F5D" w:rsidRPr="00286957" w:rsidRDefault="00604F5D" w:rsidP="00286957">
      <w:pPr>
        <w:pStyle w:val="1"/>
        <w:overflowPunct w:val="0"/>
        <w:spacing w:beforeLines="100" w:afterLines="50" w:after="120" w:line="340" w:lineRule="atLeast"/>
        <w:rPr>
          <w:rFonts w:ascii="SimHei" w:eastAsia="SimHei" w:hAnsi="SimHei"/>
          <w:b w:val="0"/>
          <w:sz w:val="21"/>
        </w:rPr>
      </w:pPr>
      <w:r w:rsidRPr="00286957">
        <w:rPr>
          <w:rFonts w:ascii="SimHei" w:eastAsia="SimHei" w:hAnsi="SimHei" w:hint="eastAsia"/>
          <w:b w:val="0"/>
          <w:sz w:val="21"/>
        </w:rPr>
        <w:t>导　言</w:t>
      </w:r>
    </w:p>
    <w:p w:rsidR="00553CF0" w:rsidRDefault="003A6F9E" w:rsidP="00286957">
      <w:pPr>
        <w:overflowPunct w:val="0"/>
        <w:spacing w:afterLines="50" w:after="120" w:line="340" w:lineRule="atLeast"/>
        <w:jc w:val="both"/>
        <w:rPr>
          <w:rFonts w:ascii="SimSun" w:hAnsi="SimSun"/>
          <w:sz w:val="21"/>
          <w:szCs w:val="21"/>
        </w:rPr>
      </w:pPr>
      <w:r w:rsidRPr="00846F8D">
        <w:rPr>
          <w:rFonts w:ascii="SimSun" w:hAnsi="SimSun"/>
          <w:sz w:val="21"/>
          <w:szCs w:val="21"/>
        </w:rPr>
        <w:fldChar w:fldCharType="begin"/>
      </w:r>
      <w:r w:rsidRPr="00846F8D">
        <w:rPr>
          <w:rFonts w:ascii="SimSun" w:hAnsi="SimSun"/>
          <w:sz w:val="21"/>
          <w:szCs w:val="21"/>
        </w:rPr>
        <w:instrText xml:space="preserve"> AUTONUM  </w:instrText>
      </w:r>
      <w:r w:rsidRPr="00846F8D">
        <w:rPr>
          <w:rFonts w:ascii="SimSun" w:hAnsi="SimSun"/>
          <w:sz w:val="21"/>
          <w:szCs w:val="21"/>
        </w:rPr>
        <w:fldChar w:fldCharType="end"/>
      </w:r>
      <w:r w:rsidR="00846F8D">
        <w:rPr>
          <w:rFonts w:ascii="SimSun" w:hAnsi="SimSun" w:hint="eastAsia"/>
          <w:sz w:val="21"/>
          <w:szCs w:val="21"/>
        </w:rPr>
        <w:t>.</w:t>
      </w:r>
      <w:r w:rsidRPr="00846F8D">
        <w:rPr>
          <w:rFonts w:ascii="SimSun" w:hAnsi="SimSun"/>
          <w:sz w:val="21"/>
          <w:szCs w:val="21"/>
        </w:rPr>
        <w:tab/>
      </w:r>
      <w:r w:rsidR="00604F5D" w:rsidRPr="00846F8D">
        <w:rPr>
          <w:rFonts w:ascii="SimSun" w:hAnsi="SimSun" w:hint="eastAsia"/>
          <w:sz w:val="21"/>
          <w:szCs w:val="21"/>
        </w:rPr>
        <w:t>本文件旨在概述信息技术现代化计划(下称“计划”)自2014年9月</w:t>
      </w:r>
      <w:r w:rsidR="009E40BA">
        <w:rPr>
          <w:rFonts w:ascii="SimSun" w:hAnsi="SimSun" w:hint="eastAsia"/>
          <w:sz w:val="21"/>
          <w:szCs w:val="21"/>
        </w:rPr>
        <w:t>马德里</w:t>
      </w:r>
      <w:r w:rsidR="00604F5D" w:rsidRPr="00846F8D">
        <w:rPr>
          <w:rFonts w:ascii="SimSun" w:hAnsi="SimSun" w:hint="eastAsia"/>
          <w:sz w:val="21"/>
          <w:szCs w:val="21"/>
        </w:rPr>
        <w:t>联盟大会(下称“大会”)</w:t>
      </w:r>
      <w:r w:rsidR="00D217AE">
        <w:rPr>
          <w:rFonts w:ascii="SimSun" w:hAnsi="SimSun" w:hint="eastAsia"/>
          <w:sz w:val="21"/>
          <w:szCs w:val="21"/>
        </w:rPr>
        <w:t>上届会议以来的进展。在本届会议上，本文件</w:t>
      </w:r>
      <w:r w:rsidR="00604F5D" w:rsidRPr="00846F8D">
        <w:rPr>
          <w:rFonts w:ascii="SimSun" w:hAnsi="SimSun" w:hint="eastAsia"/>
          <w:sz w:val="21"/>
          <w:szCs w:val="21"/>
        </w:rPr>
        <w:t>还作为最终报告，</w:t>
      </w:r>
      <w:r w:rsidR="00553CF0">
        <w:rPr>
          <w:rFonts w:ascii="SimSun" w:hAnsi="SimSun" w:hint="eastAsia"/>
          <w:sz w:val="21"/>
          <w:szCs w:val="21"/>
        </w:rPr>
        <w:t>就计划的执行情况向大会成员提供最新信息。</w:t>
      </w:r>
    </w:p>
    <w:p w:rsidR="00604F5D" w:rsidRPr="00553CF0" w:rsidRDefault="003A6F9E" w:rsidP="00286957">
      <w:pPr>
        <w:overflowPunct w:val="0"/>
        <w:spacing w:afterLines="50" w:after="120" w:line="340" w:lineRule="atLeast"/>
        <w:jc w:val="both"/>
        <w:rPr>
          <w:rFonts w:ascii="SimSun" w:hAnsi="SimSun"/>
          <w:sz w:val="21"/>
          <w:szCs w:val="21"/>
        </w:rPr>
      </w:pPr>
      <w:r w:rsidRPr="00553CF0">
        <w:rPr>
          <w:rFonts w:ascii="SimSun" w:hAnsi="SimSun"/>
          <w:sz w:val="21"/>
          <w:szCs w:val="21"/>
        </w:rPr>
        <w:fldChar w:fldCharType="begin"/>
      </w:r>
      <w:r w:rsidRPr="00553CF0">
        <w:rPr>
          <w:rFonts w:ascii="SimSun" w:hAnsi="SimSun"/>
          <w:sz w:val="21"/>
          <w:szCs w:val="21"/>
        </w:rPr>
        <w:instrText xml:space="preserve"> AUTONUM  </w:instrText>
      </w:r>
      <w:r w:rsidRPr="00553CF0">
        <w:rPr>
          <w:rFonts w:ascii="SimSun" w:hAnsi="SimSun"/>
          <w:sz w:val="21"/>
          <w:szCs w:val="21"/>
        </w:rPr>
        <w:fldChar w:fldCharType="end"/>
      </w:r>
      <w:r w:rsidR="00553CF0">
        <w:rPr>
          <w:rFonts w:ascii="SimSun" w:hAnsi="SimSun" w:hint="eastAsia"/>
          <w:sz w:val="21"/>
          <w:szCs w:val="21"/>
        </w:rPr>
        <w:t>.</w:t>
      </w:r>
      <w:r w:rsidRPr="00553CF0">
        <w:rPr>
          <w:rFonts w:ascii="SimSun" w:hAnsi="SimSun"/>
          <w:sz w:val="21"/>
          <w:szCs w:val="21"/>
        </w:rPr>
        <w:tab/>
      </w:r>
      <w:r w:rsidR="00604F5D" w:rsidRPr="00553CF0">
        <w:rPr>
          <w:rFonts w:ascii="SimSun" w:hAnsi="SimSun" w:hint="eastAsia"/>
          <w:sz w:val="21"/>
          <w:szCs w:val="21"/>
        </w:rPr>
        <w:t>文件</w:t>
      </w:r>
      <w:r w:rsidR="009E40BA">
        <w:rPr>
          <w:rFonts w:ascii="SimSun" w:hAnsi="SimSun" w:hint="eastAsia"/>
          <w:sz w:val="21"/>
          <w:szCs w:val="21"/>
        </w:rPr>
        <w:t>MM/A/48/1</w:t>
      </w:r>
      <w:r w:rsidR="00604F5D" w:rsidRPr="00553CF0">
        <w:rPr>
          <w:rFonts w:ascii="SimSun" w:hAnsi="SimSun" w:hint="eastAsia"/>
          <w:sz w:val="21"/>
          <w:szCs w:val="21"/>
        </w:rPr>
        <w:t>载有上一份计划进展报告。</w:t>
      </w:r>
    </w:p>
    <w:p w:rsidR="00604F5D" w:rsidRPr="001C6BA2" w:rsidRDefault="003A6F9E" w:rsidP="00286957">
      <w:pPr>
        <w:overflowPunct w:val="0"/>
        <w:spacing w:afterLines="50" w:after="120" w:line="340" w:lineRule="atLeast"/>
        <w:jc w:val="both"/>
        <w:rPr>
          <w:rFonts w:ascii="SimSun" w:hAnsi="SimSun"/>
          <w:sz w:val="21"/>
          <w:szCs w:val="21"/>
        </w:rPr>
      </w:pPr>
      <w:r w:rsidRPr="001C6BA2">
        <w:rPr>
          <w:rFonts w:ascii="SimSun" w:hAnsi="SimSun"/>
          <w:sz w:val="21"/>
          <w:szCs w:val="21"/>
        </w:rPr>
        <w:fldChar w:fldCharType="begin"/>
      </w:r>
      <w:r w:rsidRPr="001C6BA2">
        <w:rPr>
          <w:rFonts w:ascii="SimSun" w:hAnsi="SimSun"/>
          <w:sz w:val="21"/>
          <w:szCs w:val="21"/>
        </w:rPr>
        <w:instrText xml:space="preserve"> AUTONUM  </w:instrText>
      </w:r>
      <w:r w:rsidRPr="001C6BA2">
        <w:rPr>
          <w:rFonts w:ascii="SimSun" w:hAnsi="SimSun"/>
          <w:sz w:val="21"/>
          <w:szCs w:val="21"/>
        </w:rPr>
        <w:fldChar w:fldCharType="end"/>
      </w:r>
      <w:r w:rsidR="001C6BA2">
        <w:rPr>
          <w:rFonts w:ascii="SimSun" w:hAnsi="SimSun" w:hint="eastAsia"/>
          <w:sz w:val="21"/>
          <w:szCs w:val="21"/>
        </w:rPr>
        <w:t>.</w:t>
      </w:r>
      <w:r w:rsidRPr="001C6BA2">
        <w:rPr>
          <w:rFonts w:ascii="SimSun" w:hAnsi="SimSun"/>
          <w:sz w:val="21"/>
          <w:szCs w:val="21"/>
        </w:rPr>
        <w:tab/>
      </w:r>
      <w:r w:rsidR="00604F5D" w:rsidRPr="001C6BA2">
        <w:rPr>
          <w:rFonts w:ascii="SimSun" w:hAnsi="SimSun" w:hint="eastAsia"/>
          <w:sz w:val="21"/>
          <w:szCs w:val="21"/>
        </w:rPr>
        <w:t>要回顾的是，计划分三期进行：一期、二期和三期。一期由多个子项目组成，旨在立即产生积极成果，或者为二期打下技术基础。二期是从目前支持马德里和海牙国际注册程序的旧信息技术系统向现代技术的实际一对一技术转换，这种现代技术将确保马德里体系和海牙体系的利益有关</w:t>
      </w:r>
      <w:proofErr w:type="gramStart"/>
      <w:r w:rsidR="00604F5D" w:rsidRPr="001C6BA2">
        <w:rPr>
          <w:rFonts w:ascii="SimSun" w:hAnsi="SimSun" w:hint="eastAsia"/>
          <w:sz w:val="21"/>
          <w:szCs w:val="21"/>
        </w:rPr>
        <w:t>方未来</w:t>
      </w:r>
      <w:proofErr w:type="gramEnd"/>
      <w:r w:rsidR="00604F5D" w:rsidRPr="001C6BA2">
        <w:rPr>
          <w:rFonts w:ascii="SimSun" w:hAnsi="SimSun" w:hint="eastAsia"/>
          <w:sz w:val="21"/>
          <w:szCs w:val="21"/>
        </w:rPr>
        <w:t>能得益于一种符合行业标准的技术平台。</w:t>
      </w:r>
      <w:r w:rsidR="001C6BA2" w:rsidRPr="00425768">
        <w:rPr>
          <w:rFonts w:ascii="SimSun" w:hAnsi="SimSun" w:hint="eastAsia"/>
          <w:sz w:val="21"/>
          <w:szCs w:val="21"/>
        </w:rPr>
        <w:t>三期是可选阶段，</w:t>
      </w:r>
      <w:r w:rsidR="001C6BA2" w:rsidRPr="001C6BA2">
        <w:rPr>
          <w:rFonts w:ascii="SimSun" w:hAnsi="SimSun" w:hint="eastAsia"/>
          <w:sz w:val="21"/>
          <w:szCs w:val="21"/>
        </w:rPr>
        <w:t>由国际局承担</w:t>
      </w:r>
      <w:r w:rsidR="001C6BA2">
        <w:rPr>
          <w:rFonts w:ascii="SimSun" w:hAnsi="SimSun" w:hint="eastAsia"/>
          <w:sz w:val="21"/>
          <w:szCs w:val="21"/>
        </w:rPr>
        <w:t>，目的是</w:t>
      </w:r>
      <w:r w:rsidR="001C6BA2" w:rsidRPr="00425768">
        <w:rPr>
          <w:rFonts w:ascii="SimSun" w:hAnsi="SimSun" w:hint="eastAsia"/>
          <w:sz w:val="21"/>
          <w:szCs w:val="21"/>
        </w:rPr>
        <w:t>在正式</w:t>
      </w:r>
      <w:r w:rsidR="00650BFA">
        <w:rPr>
          <w:rFonts w:ascii="SimSun" w:hAnsi="SimSun" w:hint="eastAsia"/>
          <w:sz w:val="21"/>
          <w:szCs w:val="21"/>
        </w:rPr>
        <w:t>投产</w:t>
      </w:r>
      <w:r w:rsidR="001C6BA2" w:rsidRPr="00425768">
        <w:rPr>
          <w:rFonts w:ascii="SimSun" w:hAnsi="SimSun" w:hint="eastAsia"/>
          <w:sz w:val="21"/>
          <w:szCs w:val="21"/>
        </w:rPr>
        <w:t>日之后</w:t>
      </w:r>
      <w:r w:rsidR="001C6BA2">
        <w:rPr>
          <w:rFonts w:ascii="SimSun" w:hAnsi="SimSun" w:hint="eastAsia"/>
          <w:sz w:val="21"/>
          <w:szCs w:val="21"/>
        </w:rPr>
        <w:t>适应</w:t>
      </w:r>
      <w:r w:rsidR="001C6BA2" w:rsidRPr="00425768">
        <w:rPr>
          <w:rFonts w:ascii="SimSun" w:hAnsi="SimSun" w:hint="eastAsia"/>
          <w:sz w:val="21"/>
          <w:szCs w:val="21"/>
        </w:rPr>
        <w:t>新系统的</w:t>
      </w:r>
      <w:r w:rsidR="001C6BA2">
        <w:rPr>
          <w:rFonts w:ascii="SimSun" w:hAnsi="SimSun" w:hint="eastAsia"/>
          <w:sz w:val="21"/>
          <w:szCs w:val="21"/>
        </w:rPr>
        <w:t>任何必要的</w:t>
      </w:r>
      <w:r w:rsidR="001C6BA2" w:rsidRPr="00425768">
        <w:rPr>
          <w:rFonts w:ascii="SimSun" w:hAnsi="SimSun" w:hint="eastAsia"/>
          <w:sz w:val="21"/>
          <w:szCs w:val="21"/>
        </w:rPr>
        <w:t>稳定</w:t>
      </w:r>
      <w:r w:rsidR="001C6BA2">
        <w:rPr>
          <w:rFonts w:ascii="SimSun" w:hAnsi="SimSun" w:hint="eastAsia"/>
          <w:sz w:val="21"/>
          <w:szCs w:val="21"/>
        </w:rPr>
        <w:t>化活动，连同任何</w:t>
      </w:r>
      <w:r w:rsidR="001C6BA2" w:rsidRPr="001C6BA2">
        <w:rPr>
          <w:rFonts w:ascii="SimSun" w:hAnsi="SimSun" w:hint="eastAsia"/>
          <w:sz w:val="21"/>
          <w:szCs w:val="21"/>
        </w:rPr>
        <w:t>符合人体工程学</w:t>
      </w:r>
      <w:r w:rsidR="001C6BA2">
        <w:rPr>
          <w:rFonts w:ascii="SimSun" w:hAnsi="SimSun" w:hint="eastAsia"/>
          <w:sz w:val="21"/>
          <w:szCs w:val="21"/>
        </w:rPr>
        <w:t>的必要调整。</w:t>
      </w:r>
    </w:p>
    <w:p w:rsidR="00604F5D" w:rsidRPr="00775D1F" w:rsidRDefault="003A6F9E"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2978E6">
        <w:rPr>
          <w:rFonts w:ascii="SimSun" w:hint="eastAsia"/>
          <w:sz w:val="21"/>
        </w:rPr>
        <w:t>.</w:t>
      </w:r>
      <w:r w:rsidRPr="00775D1F">
        <w:rPr>
          <w:rFonts w:ascii="SimSun"/>
          <w:sz w:val="21"/>
        </w:rPr>
        <w:tab/>
      </w:r>
      <w:r w:rsidR="002978E6">
        <w:rPr>
          <w:rFonts w:ascii="SimSun" w:hint="eastAsia"/>
          <w:sz w:val="21"/>
        </w:rPr>
        <w:t>文件</w:t>
      </w:r>
      <w:r w:rsidR="009E40BA">
        <w:rPr>
          <w:rFonts w:ascii="SimSun"/>
          <w:sz w:val="21"/>
        </w:rPr>
        <w:t>MM/A/48/1</w:t>
      </w:r>
      <w:r w:rsidR="0085510D">
        <w:rPr>
          <w:rFonts w:ascii="SimSun" w:hint="eastAsia"/>
          <w:sz w:val="21"/>
        </w:rPr>
        <w:t>对一期</w:t>
      </w:r>
      <w:r w:rsidR="002978E6" w:rsidRPr="002978E6">
        <w:rPr>
          <w:rFonts w:ascii="SimSun" w:hint="eastAsia"/>
          <w:sz w:val="21"/>
        </w:rPr>
        <w:t>所有活动</w:t>
      </w:r>
      <w:r w:rsidR="00673207">
        <w:rPr>
          <w:rFonts w:ascii="SimSun" w:hint="eastAsia"/>
          <w:sz w:val="21"/>
        </w:rPr>
        <w:t>的完成情况</w:t>
      </w:r>
      <w:r w:rsidR="0085510D">
        <w:rPr>
          <w:rFonts w:ascii="SimSun" w:hint="eastAsia"/>
          <w:sz w:val="21"/>
        </w:rPr>
        <w:t>进行了报告</w:t>
      </w:r>
      <w:r w:rsidR="002978E6" w:rsidRPr="002978E6">
        <w:rPr>
          <w:rFonts w:ascii="SimSun" w:hint="eastAsia"/>
          <w:sz w:val="21"/>
        </w:rPr>
        <w:t>，</w:t>
      </w:r>
      <w:r w:rsidR="0085510D">
        <w:rPr>
          <w:rFonts w:ascii="SimSun" w:hint="eastAsia"/>
          <w:sz w:val="21"/>
        </w:rPr>
        <w:t>并报告了该计划</w:t>
      </w:r>
      <w:r w:rsidR="0085510D" w:rsidRPr="002978E6">
        <w:rPr>
          <w:rFonts w:ascii="SimSun" w:hint="eastAsia"/>
          <w:sz w:val="21"/>
        </w:rPr>
        <w:t>二</w:t>
      </w:r>
      <w:r w:rsidR="0085510D">
        <w:rPr>
          <w:rFonts w:ascii="SimSun" w:hint="eastAsia"/>
          <w:sz w:val="21"/>
        </w:rPr>
        <w:t>期</w:t>
      </w:r>
      <w:r w:rsidR="0085510D" w:rsidRPr="002978E6">
        <w:rPr>
          <w:rFonts w:ascii="SimSun" w:hint="eastAsia"/>
          <w:sz w:val="21"/>
        </w:rPr>
        <w:t>主要交付</w:t>
      </w:r>
      <w:r w:rsidR="0085510D">
        <w:rPr>
          <w:rFonts w:ascii="SimSun" w:hint="eastAsia"/>
          <w:sz w:val="21"/>
        </w:rPr>
        <w:t>成果</w:t>
      </w:r>
      <w:r w:rsidR="008452EF">
        <w:rPr>
          <w:rFonts w:ascii="SimSun" w:hint="eastAsia"/>
          <w:sz w:val="21"/>
        </w:rPr>
        <w:t>——</w:t>
      </w:r>
      <w:r w:rsidR="0085510D">
        <w:rPr>
          <w:rFonts w:ascii="SimSun" w:hint="eastAsia"/>
          <w:sz w:val="21"/>
        </w:rPr>
        <w:t>“</w:t>
      </w:r>
      <w:r w:rsidR="008452EF">
        <w:rPr>
          <w:rFonts w:ascii="SimSun" w:hint="eastAsia"/>
          <w:sz w:val="21"/>
        </w:rPr>
        <w:t>商标</w:t>
      </w:r>
      <w:r w:rsidR="0085510D" w:rsidRPr="000F2B15">
        <w:rPr>
          <w:rFonts w:ascii="SimSun" w:hint="eastAsia"/>
          <w:sz w:val="21"/>
        </w:rPr>
        <w:t>国际注册信息系统”(</w:t>
      </w:r>
      <w:r w:rsidR="00605D3D">
        <w:rPr>
          <w:rFonts w:ascii="SimSun" w:hint="eastAsia"/>
          <w:sz w:val="21"/>
        </w:rPr>
        <w:t>M</w:t>
      </w:r>
      <w:r w:rsidR="0085510D" w:rsidRPr="000F2B15">
        <w:rPr>
          <w:rFonts w:ascii="SimSun" w:hint="eastAsia"/>
          <w:sz w:val="21"/>
        </w:rPr>
        <w:t>IRIS)</w:t>
      </w:r>
      <w:r w:rsidR="008452EF">
        <w:rPr>
          <w:rFonts w:ascii="SimSun" w:hint="eastAsia"/>
          <w:sz w:val="21"/>
        </w:rPr>
        <w:t>Beta 1版的接收</w:t>
      </w:r>
      <w:r w:rsidR="00FF22E9">
        <w:rPr>
          <w:rFonts w:ascii="SimSun" w:hint="eastAsia"/>
          <w:sz w:val="21"/>
        </w:rPr>
        <w:t>和安装</w:t>
      </w:r>
      <w:r w:rsidR="008452EF">
        <w:rPr>
          <w:rFonts w:ascii="SimSun" w:hint="eastAsia"/>
          <w:sz w:val="21"/>
        </w:rPr>
        <w:t>、系统和用户测试等情况，</w:t>
      </w:r>
      <w:r w:rsidR="005E1215">
        <w:rPr>
          <w:rFonts w:ascii="SimSun" w:hint="eastAsia"/>
          <w:sz w:val="21"/>
        </w:rPr>
        <w:t>该版本</w:t>
      </w:r>
      <w:r w:rsidR="00DD4248">
        <w:rPr>
          <w:rFonts w:ascii="SimSun" w:hint="eastAsia"/>
          <w:sz w:val="21"/>
        </w:rPr>
        <w:t>当时已</w:t>
      </w:r>
      <w:r w:rsidR="008452EF">
        <w:rPr>
          <w:rFonts w:ascii="SimSun" w:hint="eastAsia"/>
          <w:sz w:val="21"/>
        </w:rPr>
        <w:t>经过一系列</w:t>
      </w:r>
      <w:r w:rsidR="002978E6" w:rsidRPr="002978E6">
        <w:rPr>
          <w:rFonts w:ascii="SimSun" w:hint="eastAsia"/>
          <w:sz w:val="21"/>
        </w:rPr>
        <w:t>系统测试程序。</w:t>
      </w:r>
    </w:p>
    <w:p w:rsidR="00604F5D" w:rsidRPr="00286957" w:rsidRDefault="00386FE1" w:rsidP="00286957">
      <w:pPr>
        <w:pStyle w:val="1"/>
        <w:overflowPunct w:val="0"/>
        <w:spacing w:beforeLines="100" w:afterLines="50" w:after="120" w:line="340" w:lineRule="atLeast"/>
        <w:rPr>
          <w:rFonts w:ascii="SimHei" w:eastAsia="SimHei" w:hAnsi="SimHei"/>
          <w:b w:val="0"/>
          <w:sz w:val="21"/>
        </w:rPr>
      </w:pPr>
      <w:r w:rsidRPr="00286957">
        <w:rPr>
          <w:rFonts w:ascii="SimHei" w:eastAsia="SimHei" w:hAnsi="SimHei" w:hint="eastAsia"/>
          <w:b w:val="0"/>
          <w:sz w:val="21"/>
        </w:rPr>
        <w:lastRenderedPageBreak/>
        <w:t>计划执行情况</w:t>
      </w:r>
    </w:p>
    <w:p w:rsidR="00B67F13" w:rsidRDefault="004B481E"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Pr="00775D1F">
        <w:rPr>
          <w:rFonts w:ascii="SimSun"/>
          <w:sz w:val="21"/>
        </w:rPr>
        <w:tab/>
      </w:r>
      <w:r w:rsidR="00272447">
        <w:rPr>
          <w:rFonts w:ascii="SimSun" w:hint="eastAsia"/>
          <w:sz w:val="21"/>
        </w:rPr>
        <w:t>文件</w:t>
      </w:r>
      <w:r w:rsidR="009E40BA">
        <w:rPr>
          <w:rFonts w:ascii="SimSun"/>
          <w:sz w:val="21"/>
        </w:rPr>
        <w:t>MM/A/48/1</w:t>
      </w:r>
      <w:r w:rsidR="00272447">
        <w:rPr>
          <w:rFonts w:ascii="SimSun" w:hint="eastAsia"/>
          <w:sz w:val="21"/>
        </w:rPr>
        <w:t>还报告说，</w:t>
      </w:r>
      <w:r w:rsidR="00272447" w:rsidRPr="00272447">
        <w:rPr>
          <w:rFonts w:ascii="SimSun" w:hint="eastAsia"/>
          <w:sz w:val="21"/>
        </w:rPr>
        <w:t>2008年信息技术现代化计划开始时</w:t>
      </w:r>
      <w:r w:rsidR="006B73AD">
        <w:rPr>
          <w:rFonts w:ascii="SimSun" w:hint="eastAsia"/>
          <w:sz w:val="21"/>
        </w:rPr>
        <w:t>马德里</w:t>
      </w:r>
      <w:r w:rsidR="00272447" w:rsidRPr="00272447">
        <w:rPr>
          <w:rFonts w:ascii="SimSun" w:hint="eastAsia"/>
          <w:sz w:val="21"/>
        </w:rPr>
        <w:t>注册部门面临的挑战，与今天的挑战有着根本的不同。</w:t>
      </w:r>
      <w:r w:rsidR="00650BFA" w:rsidRPr="00650BFA">
        <w:rPr>
          <w:rFonts w:ascii="SimSun" w:hint="eastAsia"/>
          <w:sz w:val="21"/>
        </w:rPr>
        <w:t>由于</w:t>
      </w:r>
      <w:r w:rsidR="005233F1">
        <w:rPr>
          <w:rFonts w:ascii="SimSun" w:hint="eastAsia"/>
          <w:sz w:val="21"/>
        </w:rPr>
        <w:t>商标</w:t>
      </w:r>
      <w:r w:rsidR="00650BFA" w:rsidRPr="00650BFA">
        <w:rPr>
          <w:rFonts w:ascii="SimSun" w:hint="eastAsia"/>
          <w:sz w:val="21"/>
        </w:rPr>
        <w:t>国际注册</w:t>
      </w:r>
      <w:r w:rsidR="005233F1">
        <w:rPr>
          <w:rFonts w:ascii="SimSun" w:hint="eastAsia"/>
          <w:sz w:val="21"/>
        </w:rPr>
        <w:t>马德里</w:t>
      </w:r>
      <w:r w:rsidR="00650BFA" w:rsidRPr="00650BFA">
        <w:rPr>
          <w:rFonts w:ascii="SimSun" w:hint="eastAsia"/>
          <w:sz w:val="21"/>
        </w:rPr>
        <w:t>程序非常动态和易变的性质，</w:t>
      </w:r>
      <w:r w:rsidR="00B67F13">
        <w:rPr>
          <w:rFonts w:ascii="SimSun" w:hint="eastAsia"/>
          <w:sz w:val="21"/>
        </w:rPr>
        <w:t>M</w:t>
      </w:r>
      <w:r w:rsidR="00650BFA" w:rsidRPr="00650BFA">
        <w:rPr>
          <w:rFonts w:ascii="SimSun" w:hint="eastAsia"/>
          <w:sz w:val="21"/>
        </w:rPr>
        <w:t>IRIS系统必须有能力应付最初以及任何新</w:t>
      </w:r>
      <w:r w:rsidR="00B67F13">
        <w:rPr>
          <w:rFonts w:ascii="SimSun" w:hint="eastAsia"/>
          <w:sz w:val="21"/>
        </w:rPr>
        <w:t>查明</w:t>
      </w:r>
      <w:r w:rsidR="00650BFA" w:rsidRPr="00650BFA">
        <w:rPr>
          <w:rFonts w:ascii="SimSun" w:hint="eastAsia"/>
          <w:sz w:val="21"/>
        </w:rPr>
        <w:t>的</w:t>
      </w:r>
      <w:r w:rsidR="00650BFA" w:rsidRPr="00286957">
        <w:rPr>
          <w:rFonts w:ascii="SimSun" w:hAnsi="SimSun" w:hint="eastAsia"/>
          <w:sz w:val="21"/>
          <w:szCs w:val="21"/>
        </w:rPr>
        <w:t>挑战</w:t>
      </w:r>
      <w:r w:rsidR="00650BFA" w:rsidRPr="00650BFA">
        <w:rPr>
          <w:rFonts w:ascii="SimSun" w:hint="eastAsia"/>
          <w:sz w:val="21"/>
        </w:rPr>
        <w:t>。</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B67F13">
        <w:rPr>
          <w:rFonts w:ascii="SimSun" w:hint="eastAsia"/>
          <w:sz w:val="21"/>
        </w:rPr>
        <w:t>.</w:t>
      </w:r>
      <w:r>
        <w:rPr>
          <w:rFonts w:ascii="SimSun" w:hint="eastAsia"/>
          <w:sz w:val="21"/>
        </w:rPr>
        <w:tab/>
      </w:r>
      <w:r w:rsidR="00650BFA" w:rsidRPr="00650BFA">
        <w:rPr>
          <w:rFonts w:ascii="SimSun" w:hint="eastAsia"/>
          <w:sz w:val="21"/>
        </w:rPr>
        <w:t>为了缓和任何相关风险，</w:t>
      </w:r>
      <w:r w:rsidR="00862529">
        <w:rPr>
          <w:rFonts w:ascii="SimSun" w:hint="eastAsia"/>
          <w:sz w:val="21"/>
        </w:rPr>
        <w:t>文件</w:t>
      </w:r>
      <w:r w:rsidR="00862529">
        <w:rPr>
          <w:rFonts w:ascii="SimSun"/>
          <w:sz w:val="21"/>
        </w:rPr>
        <w:t>MM/A/48/1</w:t>
      </w:r>
      <w:r w:rsidR="00862529">
        <w:rPr>
          <w:rFonts w:ascii="SimSun" w:hint="eastAsia"/>
          <w:sz w:val="21"/>
        </w:rPr>
        <w:t>还报告了</w:t>
      </w:r>
      <w:r w:rsidR="00650BFA" w:rsidRPr="00650BFA">
        <w:rPr>
          <w:rFonts w:ascii="SimSun" w:hint="eastAsia"/>
          <w:sz w:val="21"/>
        </w:rPr>
        <w:t>2014年二季度末启动</w:t>
      </w:r>
      <w:r w:rsidR="001D7E97">
        <w:rPr>
          <w:rFonts w:ascii="SimSun" w:hint="eastAsia"/>
          <w:sz w:val="21"/>
        </w:rPr>
        <w:t>的对信息技术现代化计划的一次外部审查，同时</w:t>
      </w:r>
      <w:r w:rsidR="00650BFA" w:rsidRPr="00650BFA">
        <w:rPr>
          <w:rFonts w:ascii="SimSun" w:hint="eastAsia"/>
          <w:sz w:val="21"/>
        </w:rPr>
        <w:t>指出，在对品牌</w:t>
      </w:r>
      <w:r w:rsidR="00FF22E9">
        <w:rPr>
          <w:rFonts w:ascii="SimSun" w:hint="eastAsia"/>
          <w:sz w:val="21"/>
        </w:rPr>
        <w:t>与</w:t>
      </w:r>
      <w:r w:rsidR="00650BFA" w:rsidRPr="00286957">
        <w:rPr>
          <w:rFonts w:ascii="SimSun" w:hAnsi="SimSun" w:hint="eastAsia"/>
          <w:sz w:val="21"/>
          <w:szCs w:val="21"/>
        </w:rPr>
        <w:t>外观</w:t>
      </w:r>
      <w:r w:rsidR="00650BFA" w:rsidRPr="00650BFA">
        <w:rPr>
          <w:rFonts w:ascii="SimSun" w:hint="eastAsia"/>
          <w:sz w:val="21"/>
        </w:rPr>
        <w:t>设计部门收入流程进行内部审计之后，有一项建议是应进行一次信息技术现代化二期结束后</w:t>
      </w:r>
      <w:r w:rsidR="00507E7F">
        <w:rPr>
          <w:rFonts w:ascii="SimSun" w:hint="eastAsia"/>
          <w:sz w:val="21"/>
        </w:rPr>
        <w:t>的实施审查。审查的职责范围包括总方案、系统功能、系统性能、</w:t>
      </w:r>
      <w:r w:rsidR="001D7E97">
        <w:rPr>
          <w:rFonts w:ascii="SimSun" w:hint="eastAsia"/>
          <w:sz w:val="21"/>
        </w:rPr>
        <w:t>用户和系统</w:t>
      </w:r>
      <w:r w:rsidR="00507E7F">
        <w:rPr>
          <w:rFonts w:ascii="SimSun" w:hint="eastAsia"/>
          <w:sz w:val="21"/>
        </w:rPr>
        <w:t>测试流</w:t>
      </w:r>
      <w:r w:rsidR="00650BFA" w:rsidRPr="00650BFA">
        <w:rPr>
          <w:rFonts w:ascii="SimSun" w:hint="eastAsia"/>
          <w:sz w:val="21"/>
        </w:rPr>
        <w:t>程，以及调试策略。这项审查将允许</w:t>
      </w:r>
      <w:proofErr w:type="gramStart"/>
      <w:r w:rsidR="00650BFA" w:rsidRPr="00650BFA">
        <w:rPr>
          <w:rFonts w:ascii="SimSun" w:hint="eastAsia"/>
          <w:sz w:val="21"/>
        </w:rPr>
        <w:t>国际局更准确</w:t>
      </w:r>
      <w:proofErr w:type="gramEnd"/>
      <w:r w:rsidR="00650BFA" w:rsidRPr="00650BFA">
        <w:rPr>
          <w:rFonts w:ascii="SimSun" w:hint="eastAsia"/>
          <w:sz w:val="21"/>
        </w:rPr>
        <w:t>地决定</w:t>
      </w:r>
      <w:r w:rsidR="001476CE">
        <w:rPr>
          <w:rFonts w:ascii="SimSun" w:hint="eastAsia"/>
          <w:sz w:val="21"/>
        </w:rPr>
        <w:t>M</w:t>
      </w:r>
      <w:r w:rsidR="00650BFA" w:rsidRPr="00650BFA">
        <w:rPr>
          <w:rFonts w:ascii="SimSun" w:hint="eastAsia"/>
          <w:sz w:val="21"/>
        </w:rPr>
        <w:t>IRIS的预定投产日</w:t>
      </w:r>
      <w:bookmarkStart w:id="5" w:name="_GoBack"/>
      <w:r w:rsidR="00B319BF">
        <w:rPr>
          <w:rFonts w:ascii="SimSun"/>
          <w:sz w:val="21"/>
        </w:rPr>
        <w:t>‍</w:t>
      </w:r>
      <w:bookmarkEnd w:id="5"/>
      <w:r w:rsidR="00650BFA" w:rsidRPr="00650BFA">
        <w:rPr>
          <w:rFonts w:ascii="SimSun" w:hint="eastAsia"/>
          <w:sz w:val="21"/>
        </w:rPr>
        <w:t>期</w:t>
      </w:r>
      <w:r w:rsidR="00650BFA">
        <w:rPr>
          <w:rFonts w:ascii="SimSun" w:hint="eastAsia"/>
          <w:sz w:val="21"/>
        </w:rPr>
        <w:t>。</w:t>
      </w:r>
    </w:p>
    <w:p w:rsidR="00B67F13"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004B481E" w:rsidRPr="00775D1F">
        <w:rPr>
          <w:rFonts w:ascii="SimSun"/>
          <w:sz w:val="21"/>
        </w:rPr>
        <w:tab/>
      </w:r>
      <w:r w:rsidR="00577CBD">
        <w:rPr>
          <w:rFonts w:ascii="SimSun" w:hint="eastAsia"/>
          <w:sz w:val="21"/>
        </w:rPr>
        <w:t>这项审查</w:t>
      </w:r>
      <w:r w:rsidR="00507E7F">
        <w:rPr>
          <w:rFonts w:ascii="SimSun" w:hint="eastAsia"/>
          <w:sz w:val="21"/>
        </w:rPr>
        <w:t>也称为</w:t>
      </w:r>
      <w:r w:rsidR="00E87FCC" w:rsidRPr="00E87FCC">
        <w:rPr>
          <w:rFonts w:ascii="SimSun" w:hint="eastAsia"/>
          <w:sz w:val="21"/>
        </w:rPr>
        <w:t>独立验证和核查</w:t>
      </w:r>
      <w:r w:rsidR="00B45278" w:rsidRPr="00775D1F">
        <w:rPr>
          <w:rFonts w:ascii="SimSun"/>
          <w:sz w:val="21"/>
        </w:rPr>
        <w:t>(IVV)</w:t>
      </w:r>
      <w:r w:rsidR="00E87FCC">
        <w:rPr>
          <w:rFonts w:ascii="SimSun" w:hint="eastAsia"/>
          <w:sz w:val="21"/>
        </w:rPr>
        <w:t>工作，</w:t>
      </w:r>
      <w:r w:rsidR="00E87FCC" w:rsidRPr="00E87FCC">
        <w:rPr>
          <w:rFonts w:ascii="SimSun" w:hint="eastAsia"/>
          <w:sz w:val="21"/>
        </w:rPr>
        <w:t>于2014年11月</w:t>
      </w:r>
      <w:r w:rsidR="00E87FCC">
        <w:rPr>
          <w:rFonts w:ascii="SimSun" w:hint="eastAsia"/>
          <w:sz w:val="21"/>
        </w:rPr>
        <w:t>完成。I</w:t>
      </w:r>
      <w:r w:rsidR="00E87FCC" w:rsidRPr="00E87FCC">
        <w:rPr>
          <w:rFonts w:ascii="SimSun" w:hint="eastAsia"/>
          <w:sz w:val="21"/>
        </w:rPr>
        <w:t>VV</w:t>
      </w:r>
      <w:r w:rsidR="00507E7F">
        <w:rPr>
          <w:rFonts w:ascii="SimSun" w:hint="eastAsia"/>
          <w:sz w:val="21"/>
        </w:rPr>
        <w:t>确认</w:t>
      </w:r>
      <w:r w:rsidR="00E87FCC">
        <w:rPr>
          <w:rFonts w:ascii="SimSun" w:hint="eastAsia"/>
          <w:sz w:val="21"/>
        </w:rPr>
        <w:t>了</w:t>
      </w:r>
      <w:r w:rsidR="00507E7F">
        <w:rPr>
          <w:rFonts w:ascii="SimSun" w:hint="eastAsia"/>
          <w:sz w:val="21"/>
        </w:rPr>
        <w:t>总方案</w:t>
      </w:r>
      <w:r w:rsidR="00E87FCC" w:rsidRPr="00E87FCC">
        <w:rPr>
          <w:rFonts w:ascii="SimSun" w:hint="eastAsia"/>
          <w:sz w:val="21"/>
        </w:rPr>
        <w:t>和系统功能，同时</w:t>
      </w:r>
      <w:r w:rsidR="00E87FCC">
        <w:rPr>
          <w:rFonts w:ascii="SimSun" w:hint="eastAsia"/>
          <w:sz w:val="21"/>
        </w:rPr>
        <w:t>就用户和系统测试流程、</w:t>
      </w:r>
      <w:r w:rsidR="00507E7F">
        <w:rPr>
          <w:rFonts w:ascii="SimSun" w:hint="eastAsia"/>
          <w:sz w:val="21"/>
        </w:rPr>
        <w:t>调试</w:t>
      </w:r>
      <w:r w:rsidR="00E87FCC" w:rsidRPr="00E87FCC">
        <w:rPr>
          <w:rFonts w:ascii="SimSun" w:hint="eastAsia"/>
          <w:sz w:val="21"/>
        </w:rPr>
        <w:t>策略</w:t>
      </w:r>
      <w:r w:rsidR="00E87FCC">
        <w:rPr>
          <w:rFonts w:ascii="SimSun" w:hint="eastAsia"/>
          <w:sz w:val="21"/>
        </w:rPr>
        <w:t>提出相关问题</w:t>
      </w:r>
      <w:r w:rsidR="00E87FCC" w:rsidRPr="00E87FCC">
        <w:rPr>
          <w:rFonts w:ascii="SimSun" w:hint="eastAsia"/>
          <w:sz w:val="21"/>
        </w:rPr>
        <w:t>。它</w:t>
      </w:r>
      <w:r w:rsidR="00E87FCC">
        <w:rPr>
          <w:rFonts w:ascii="SimSun" w:hint="eastAsia"/>
          <w:sz w:val="21"/>
        </w:rPr>
        <w:t>提出的</w:t>
      </w:r>
      <w:r w:rsidR="00E87FCC" w:rsidRPr="00E87FCC">
        <w:rPr>
          <w:rFonts w:ascii="SimSun" w:hint="eastAsia"/>
          <w:sz w:val="21"/>
        </w:rPr>
        <w:t>最重要的建议</w:t>
      </w:r>
      <w:r w:rsidR="001476CE">
        <w:rPr>
          <w:rFonts w:ascii="SimSun" w:hint="eastAsia"/>
          <w:sz w:val="21"/>
        </w:rPr>
        <w:t>包括</w:t>
      </w:r>
      <w:r w:rsidR="00E87FCC" w:rsidRPr="00507E7F">
        <w:rPr>
          <w:rFonts w:ascii="SimSun" w:hint="eastAsia"/>
          <w:sz w:val="21"/>
        </w:rPr>
        <w:t>任命</w:t>
      </w:r>
      <w:r w:rsidR="001476CE">
        <w:rPr>
          <w:rFonts w:ascii="SimSun" w:hint="eastAsia"/>
          <w:sz w:val="21"/>
        </w:rPr>
        <w:t>两个</w:t>
      </w:r>
      <w:r w:rsidR="00507E7F" w:rsidRPr="00507E7F">
        <w:rPr>
          <w:rFonts w:ascii="SimSun" w:hint="eastAsia"/>
          <w:sz w:val="21"/>
        </w:rPr>
        <w:t>新确定的</w:t>
      </w:r>
      <w:r w:rsidR="001476CE">
        <w:rPr>
          <w:rFonts w:ascii="SimSun" w:hint="eastAsia"/>
          <w:sz w:val="21"/>
        </w:rPr>
        <w:t>职务</w:t>
      </w:r>
      <w:r w:rsidR="00E87FCC" w:rsidRPr="00507E7F">
        <w:rPr>
          <w:rFonts w:ascii="SimSun" w:hint="eastAsia"/>
          <w:sz w:val="21"/>
        </w:rPr>
        <w:t>，</w:t>
      </w:r>
      <w:r w:rsidR="00A943AB">
        <w:rPr>
          <w:rFonts w:ascii="SimSun" w:hint="eastAsia"/>
          <w:sz w:val="21"/>
        </w:rPr>
        <w:t>一个是马德里注册部门</w:t>
      </w:r>
      <w:r w:rsidR="001476CE">
        <w:rPr>
          <w:rFonts w:ascii="SimSun" w:hint="eastAsia"/>
          <w:sz w:val="21"/>
        </w:rPr>
        <w:t>的“业务经理”，另一个是</w:t>
      </w:r>
      <w:r w:rsidR="001476CE" w:rsidRPr="00507E7F">
        <w:rPr>
          <w:rFonts w:ascii="SimSun" w:hint="eastAsia"/>
          <w:sz w:val="21"/>
        </w:rPr>
        <w:t>注册部支助司</w:t>
      </w:r>
      <w:r w:rsidR="001476CE">
        <w:rPr>
          <w:rFonts w:ascii="SimSun" w:hint="eastAsia"/>
          <w:sz w:val="21"/>
        </w:rPr>
        <w:t>的</w:t>
      </w:r>
      <w:r w:rsidR="00507E7F" w:rsidRPr="00507E7F">
        <w:rPr>
          <w:rFonts w:ascii="SimSun" w:hint="eastAsia"/>
          <w:sz w:val="21"/>
        </w:rPr>
        <w:t>“</w:t>
      </w:r>
      <w:r w:rsidR="00E87FCC" w:rsidRPr="00507E7F">
        <w:rPr>
          <w:rFonts w:ascii="SimSun" w:hint="eastAsia"/>
          <w:sz w:val="21"/>
        </w:rPr>
        <w:t>转换</w:t>
      </w:r>
      <w:r w:rsidR="007844D6">
        <w:rPr>
          <w:rFonts w:ascii="SimSun" w:hint="eastAsia"/>
          <w:sz w:val="21"/>
        </w:rPr>
        <w:t>经理</w:t>
      </w:r>
      <w:r w:rsidR="00507E7F" w:rsidRPr="00507E7F">
        <w:rPr>
          <w:rFonts w:ascii="SimSun" w:hint="eastAsia"/>
          <w:sz w:val="21"/>
        </w:rPr>
        <w:t>”</w:t>
      </w:r>
      <w:r w:rsidR="001476CE">
        <w:rPr>
          <w:rFonts w:ascii="SimSun" w:hint="eastAsia"/>
          <w:sz w:val="21"/>
        </w:rPr>
        <w:t>。每个</w:t>
      </w:r>
      <w:r w:rsidR="009A433D">
        <w:rPr>
          <w:rFonts w:ascii="SimSun" w:hint="eastAsia"/>
          <w:sz w:val="21"/>
        </w:rPr>
        <w:t>新</w:t>
      </w:r>
      <w:r w:rsidR="001476CE">
        <w:rPr>
          <w:rFonts w:ascii="SimSun" w:hint="eastAsia"/>
          <w:sz w:val="21"/>
        </w:rPr>
        <w:t>职务的作用旨在</w:t>
      </w:r>
      <w:r w:rsidR="00E87FCC" w:rsidRPr="00507E7F">
        <w:rPr>
          <w:rFonts w:ascii="SimSun" w:hint="eastAsia"/>
          <w:sz w:val="21"/>
        </w:rPr>
        <w:t>帮助提高</w:t>
      </w:r>
      <w:r w:rsidR="001450CD">
        <w:rPr>
          <w:rFonts w:ascii="SimSun" w:hint="eastAsia"/>
          <w:sz w:val="21"/>
        </w:rPr>
        <w:t>品牌与</w:t>
      </w:r>
      <w:r w:rsidR="001450CD" w:rsidRPr="00286957">
        <w:rPr>
          <w:rFonts w:ascii="SimSun" w:hAnsi="SimSun" w:hint="eastAsia"/>
          <w:sz w:val="21"/>
          <w:szCs w:val="21"/>
        </w:rPr>
        <w:t>外观</w:t>
      </w:r>
      <w:r w:rsidR="001450CD">
        <w:rPr>
          <w:rFonts w:ascii="SimSun" w:hint="eastAsia"/>
          <w:sz w:val="21"/>
        </w:rPr>
        <w:t>设计部门的</w:t>
      </w:r>
      <w:r w:rsidR="00E87FCC" w:rsidRPr="00507E7F">
        <w:rPr>
          <w:rFonts w:ascii="SimSun" w:hint="eastAsia"/>
          <w:sz w:val="21"/>
        </w:rPr>
        <w:t>ICT服务交付流程的业务成熟度</w:t>
      </w:r>
      <w:r w:rsidR="00255708" w:rsidRPr="00507E7F">
        <w:rPr>
          <w:rFonts w:ascii="SimSun" w:hint="eastAsia"/>
          <w:sz w:val="21"/>
        </w:rPr>
        <w:t>。经过竞争上岗，转换</w:t>
      </w:r>
      <w:r w:rsidR="007844D6">
        <w:rPr>
          <w:rFonts w:ascii="SimSun" w:hint="eastAsia"/>
          <w:sz w:val="21"/>
        </w:rPr>
        <w:t>经理</w:t>
      </w:r>
      <w:r w:rsidR="00255708" w:rsidRPr="00507E7F">
        <w:rPr>
          <w:rFonts w:ascii="SimSun" w:hint="eastAsia"/>
          <w:sz w:val="21"/>
        </w:rPr>
        <w:t>于2015年5月</w:t>
      </w:r>
      <w:r w:rsidR="00E87FCC" w:rsidRPr="00507E7F">
        <w:rPr>
          <w:rFonts w:ascii="SimSun" w:hint="eastAsia"/>
          <w:sz w:val="21"/>
        </w:rPr>
        <w:t>开始</w:t>
      </w:r>
      <w:r w:rsidR="00255708" w:rsidRPr="00507E7F">
        <w:rPr>
          <w:rFonts w:ascii="SimSun" w:hint="eastAsia"/>
          <w:sz w:val="21"/>
        </w:rPr>
        <w:t>在注册部支助司履职</w:t>
      </w:r>
      <w:r w:rsidR="001450CD">
        <w:rPr>
          <w:rFonts w:ascii="SimSun" w:hint="eastAsia"/>
          <w:sz w:val="21"/>
        </w:rPr>
        <w:t>，同时启动了“业务和支持经理”的竞争</w:t>
      </w:r>
      <w:proofErr w:type="gramStart"/>
      <w:r w:rsidR="001450CD">
        <w:rPr>
          <w:rFonts w:ascii="SimSun" w:hint="eastAsia"/>
          <w:sz w:val="21"/>
        </w:rPr>
        <w:t>选拨</w:t>
      </w:r>
      <w:proofErr w:type="gramEnd"/>
      <w:r w:rsidR="001450CD">
        <w:rPr>
          <w:rFonts w:ascii="SimSun" w:hint="eastAsia"/>
          <w:sz w:val="21"/>
        </w:rPr>
        <w:t>。</w:t>
      </w:r>
      <w:r w:rsidR="00255708">
        <w:rPr>
          <w:rFonts w:ascii="SimSun" w:hint="eastAsia"/>
          <w:sz w:val="21"/>
        </w:rPr>
        <w:t>附件一列出了</w:t>
      </w:r>
      <w:r w:rsidR="00E87FCC" w:rsidRPr="00E87FCC">
        <w:rPr>
          <w:rFonts w:ascii="SimSun" w:hint="eastAsia"/>
          <w:sz w:val="21"/>
        </w:rPr>
        <w:t>IVV</w:t>
      </w:r>
      <w:r w:rsidR="00507E7F">
        <w:rPr>
          <w:rFonts w:ascii="SimSun" w:hint="eastAsia"/>
          <w:sz w:val="21"/>
        </w:rPr>
        <w:t>的</w:t>
      </w:r>
      <w:r w:rsidR="00255708">
        <w:rPr>
          <w:rFonts w:ascii="SimSun" w:hint="eastAsia"/>
          <w:sz w:val="21"/>
        </w:rPr>
        <w:t>其余</w:t>
      </w:r>
      <w:r w:rsidR="00E87FCC" w:rsidRPr="00E87FCC">
        <w:rPr>
          <w:rFonts w:ascii="SimSun" w:hint="eastAsia"/>
          <w:sz w:val="21"/>
        </w:rPr>
        <w:t>建议，</w:t>
      </w:r>
      <w:r w:rsidR="00255708">
        <w:rPr>
          <w:rFonts w:ascii="SimSun" w:hint="eastAsia"/>
          <w:sz w:val="21"/>
        </w:rPr>
        <w:t>这些建议</w:t>
      </w:r>
      <w:r w:rsidR="00E87FCC" w:rsidRPr="00E87FCC">
        <w:rPr>
          <w:rFonts w:ascii="SimSun" w:hint="eastAsia"/>
          <w:sz w:val="21"/>
        </w:rPr>
        <w:t>将在2015</w:t>
      </w:r>
      <w:r w:rsidR="000D02BD">
        <w:rPr>
          <w:rFonts w:ascii="SimSun" w:hint="eastAsia"/>
          <w:sz w:val="21"/>
        </w:rPr>
        <w:t>年</w:t>
      </w:r>
      <w:r w:rsidR="00E87FCC" w:rsidRPr="00E87FCC">
        <w:rPr>
          <w:rFonts w:ascii="SimSun" w:hint="eastAsia"/>
          <w:sz w:val="21"/>
        </w:rPr>
        <w:t>剩余</w:t>
      </w:r>
      <w:r w:rsidR="000D02BD">
        <w:rPr>
          <w:rFonts w:ascii="SimSun" w:hint="eastAsia"/>
          <w:sz w:val="21"/>
        </w:rPr>
        <w:t>的</w:t>
      </w:r>
      <w:r w:rsidR="00E87FCC" w:rsidRPr="00E87FCC">
        <w:rPr>
          <w:rFonts w:ascii="SimSun" w:hint="eastAsia"/>
          <w:sz w:val="21"/>
        </w:rPr>
        <w:t>时间内</w:t>
      </w:r>
      <w:r w:rsidR="00255708">
        <w:rPr>
          <w:rFonts w:ascii="SimSun" w:hint="eastAsia"/>
          <w:sz w:val="21"/>
        </w:rPr>
        <w:t>和2015年之后逐步落实</w:t>
      </w:r>
      <w:r w:rsidR="00E87FCC" w:rsidRPr="00E87FCC">
        <w:rPr>
          <w:rFonts w:ascii="SimSun" w:hint="eastAsia"/>
          <w:sz w:val="21"/>
        </w:rPr>
        <w:t>。</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004B481E" w:rsidRPr="00775D1F">
        <w:rPr>
          <w:rFonts w:ascii="SimSun"/>
          <w:sz w:val="21"/>
        </w:rPr>
        <w:tab/>
      </w:r>
      <w:r w:rsidR="00D9597C" w:rsidRPr="00907068">
        <w:rPr>
          <w:rFonts w:ascii="SimSun" w:hint="eastAsia"/>
          <w:sz w:val="21"/>
        </w:rPr>
        <w:t>从外部供应商</w:t>
      </w:r>
      <w:r w:rsidR="003A327D">
        <w:rPr>
          <w:rFonts w:ascii="SimSun" w:hint="eastAsia"/>
          <w:sz w:val="21"/>
        </w:rPr>
        <w:t>接收</w:t>
      </w:r>
      <w:r w:rsidR="00757F04">
        <w:rPr>
          <w:rFonts w:ascii="SimSun" w:hint="eastAsia"/>
          <w:sz w:val="21"/>
        </w:rPr>
        <w:t>新</w:t>
      </w:r>
      <w:r w:rsidR="00975CE3">
        <w:rPr>
          <w:rFonts w:ascii="SimSun" w:hint="eastAsia"/>
          <w:sz w:val="21"/>
        </w:rPr>
        <w:t>M</w:t>
      </w:r>
      <w:r w:rsidR="00D9597C" w:rsidRPr="00907068">
        <w:rPr>
          <w:rFonts w:ascii="SimSun" w:hint="eastAsia"/>
          <w:sz w:val="21"/>
        </w:rPr>
        <w:t>IRIS</w:t>
      </w:r>
      <w:r w:rsidR="00D9597C">
        <w:rPr>
          <w:rFonts w:ascii="SimSun" w:hint="eastAsia"/>
          <w:sz w:val="21"/>
        </w:rPr>
        <w:t>系统</w:t>
      </w:r>
      <w:r w:rsidR="00757F04">
        <w:rPr>
          <w:rFonts w:ascii="SimSun" w:hint="eastAsia"/>
          <w:sz w:val="21"/>
        </w:rPr>
        <w:t>各个</w:t>
      </w:r>
      <w:r w:rsidR="00CD5C84">
        <w:rPr>
          <w:rFonts w:ascii="SimSun" w:hint="eastAsia"/>
          <w:sz w:val="21"/>
        </w:rPr>
        <w:t>版本</w:t>
      </w:r>
      <w:r w:rsidR="00D9597C">
        <w:rPr>
          <w:rFonts w:ascii="SimSun" w:hint="eastAsia"/>
          <w:sz w:val="21"/>
        </w:rPr>
        <w:t>的</w:t>
      </w:r>
      <w:r w:rsidR="00CD5C84">
        <w:rPr>
          <w:rFonts w:ascii="SimSun" w:hint="eastAsia"/>
          <w:sz w:val="21"/>
        </w:rPr>
        <w:t>内部流程和程序，连同在能够进行系统和用户测试的技术环境中</w:t>
      </w:r>
      <w:r w:rsidR="00577CBD">
        <w:rPr>
          <w:rFonts w:ascii="SimSun" w:hint="eastAsia"/>
          <w:sz w:val="21"/>
        </w:rPr>
        <w:t>，</w:t>
      </w:r>
      <w:r w:rsidR="00CD5C84">
        <w:rPr>
          <w:rFonts w:ascii="SimSun" w:hint="eastAsia"/>
          <w:sz w:val="21"/>
        </w:rPr>
        <w:t>与部署</w:t>
      </w:r>
      <w:r w:rsidR="00975CE3">
        <w:rPr>
          <w:rFonts w:ascii="SimSun" w:hint="eastAsia"/>
          <w:sz w:val="21"/>
        </w:rPr>
        <w:t>M</w:t>
      </w:r>
      <w:r w:rsidR="00CD5C84" w:rsidRPr="00907068">
        <w:rPr>
          <w:rFonts w:ascii="SimSun" w:hint="eastAsia"/>
          <w:sz w:val="21"/>
        </w:rPr>
        <w:t>IRIS</w:t>
      </w:r>
      <w:r w:rsidR="00975CE3">
        <w:rPr>
          <w:rFonts w:ascii="SimSun" w:hint="eastAsia"/>
          <w:sz w:val="21"/>
        </w:rPr>
        <w:t>各个</w:t>
      </w:r>
      <w:r w:rsidR="00CD5C84">
        <w:rPr>
          <w:rFonts w:ascii="SimSun" w:hint="eastAsia"/>
          <w:sz w:val="21"/>
        </w:rPr>
        <w:t>新</w:t>
      </w:r>
      <w:r w:rsidR="00CD5C84" w:rsidRPr="00286957">
        <w:rPr>
          <w:rFonts w:ascii="SimSun" w:hAnsi="SimSun" w:hint="eastAsia"/>
          <w:sz w:val="21"/>
          <w:szCs w:val="21"/>
        </w:rPr>
        <w:t>版本</w:t>
      </w:r>
      <w:r w:rsidR="00CD5C84">
        <w:rPr>
          <w:rFonts w:ascii="SimSun" w:hint="eastAsia"/>
          <w:sz w:val="21"/>
        </w:rPr>
        <w:t>相关的技术活动，均</w:t>
      </w:r>
      <w:r w:rsidR="00907068" w:rsidRPr="00907068">
        <w:rPr>
          <w:rFonts w:ascii="SimSun" w:hint="eastAsia"/>
          <w:sz w:val="21"/>
        </w:rPr>
        <w:t>已通过接收</w:t>
      </w:r>
      <w:r w:rsidR="00CD5C84">
        <w:rPr>
          <w:rFonts w:ascii="SimSun" w:hint="eastAsia"/>
          <w:sz w:val="21"/>
        </w:rPr>
        <w:t>和部署用于测试的若干</w:t>
      </w:r>
      <w:r w:rsidR="009A638E">
        <w:rPr>
          <w:rFonts w:ascii="SimSun" w:hint="eastAsia"/>
          <w:sz w:val="21"/>
        </w:rPr>
        <w:t>M</w:t>
      </w:r>
      <w:r w:rsidR="00907068" w:rsidRPr="00907068">
        <w:rPr>
          <w:rFonts w:ascii="SimSun" w:hint="eastAsia"/>
          <w:sz w:val="21"/>
        </w:rPr>
        <w:t>IRIS版本</w:t>
      </w:r>
      <w:r w:rsidR="00CD5C84">
        <w:rPr>
          <w:rFonts w:ascii="SimSun" w:hint="eastAsia"/>
          <w:sz w:val="21"/>
        </w:rPr>
        <w:t>得到验证。</w:t>
      </w:r>
      <w:r w:rsidR="00AC1E34">
        <w:rPr>
          <w:rFonts w:ascii="SimSun" w:hint="eastAsia"/>
          <w:sz w:val="21"/>
        </w:rPr>
        <w:t>这</w:t>
      </w:r>
      <w:r w:rsidR="00907068" w:rsidRPr="00907068">
        <w:rPr>
          <w:rFonts w:ascii="SimSun" w:hint="eastAsia"/>
          <w:sz w:val="21"/>
        </w:rPr>
        <w:t>些既定流程和程序</w:t>
      </w:r>
      <w:r w:rsidR="00AC1E34">
        <w:rPr>
          <w:rFonts w:ascii="SimSun" w:hint="eastAsia"/>
          <w:sz w:val="21"/>
        </w:rPr>
        <w:t>对于今后所有的</w:t>
      </w:r>
      <w:r w:rsidR="00204BE6">
        <w:rPr>
          <w:rFonts w:ascii="SimSun" w:hint="eastAsia"/>
          <w:sz w:val="21"/>
        </w:rPr>
        <w:t>M</w:t>
      </w:r>
      <w:r w:rsidR="00907068" w:rsidRPr="00907068">
        <w:rPr>
          <w:rFonts w:ascii="SimSun" w:hint="eastAsia"/>
          <w:sz w:val="21"/>
        </w:rPr>
        <w:t>IRIS版本</w:t>
      </w:r>
      <w:r w:rsidR="00577CBD">
        <w:rPr>
          <w:rFonts w:ascii="SimSun" w:hint="eastAsia"/>
          <w:sz w:val="21"/>
        </w:rPr>
        <w:t>都</w:t>
      </w:r>
      <w:r w:rsidR="00AC1E34">
        <w:rPr>
          <w:rFonts w:ascii="SimSun" w:hint="eastAsia"/>
          <w:sz w:val="21"/>
        </w:rPr>
        <w:t>可以重复。</w:t>
      </w:r>
    </w:p>
    <w:p w:rsidR="00604F5D" w:rsidRPr="00286957" w:rsidRDefault="00286957" w:rsidP="00286957">
      <w:pPr>
        <w:overflowPunct w:val="0"/>
        <w:spacing w:afterLines="50" w:after="120" w:line="340" w:lineRule="atLeast"/>
        <w:jc w:val="both"/>
        <w:rPr>
          <w:rFonts w:ascii="SimSun" w:hAns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Pr>
          <w:rFonts w:ascii="SimSun" w:hint="eastAsia"/>
          <w:sz w:val="21"/>
        </w:rPr>
        <w:tab/>
      </w:r>
      <w:r w:rsidR="000622B4">
        <w:rPr>
          <w:rFonts w:ascii="SimSun" w:hint="eastAsia"/>
          <w:sz w:val="21"/>
        </w:rPr>
        <w:t>随着</w:t>
      </w:r>
      <w:r w:rsidR="00AA16A2" w:rsidRPr="00AA16A2">
        <w:rPr>
          <w:rFonts w:ascii="SimSun" w:hint="eastAsia"/>
          <w:sz w:val="21"/>
        </w:rPr>
        <w:t>二期</w:t>
      </w:r>
      <w:r w:rsidR="000622B4">
        <w:rPr>
          <w:rFonts w:ascii="SimSun" w:hint="eastAsia"/>
          <w:sz w:val="21"/>
        </w:rPr>
        <w:t>主要</w:t>
      </w:r>
      <w:r w:rsidR="00AA16A2" w:rsidRPr="00AA16A2">
        <w:rPr>
          <w:rFonts w:ascii="SimSun" w:hint="eastAsia"/>
          <w:sz w:val="21"/>
        </w:rPr>
        <w:t>交付</w:t>
      </w:r>
      <w:r w:rsidR="000622B4">
        <w:rPr>
          <w:rFonts w:ascii="SimSun" w:hint="eastAsia"/>
          <w:sz w:val="21"/>
        </w:rPr>
        <w:t>成果</w:t>
      </w:r>
      <w:r w:rsidR="006E0CF0">
        <w:rPr>
          <w:rFonts w:ascii="SimSun" w:hint="eastAsia"/>
          <w:sz w:val="21"/>
        </w:rPr>
        <w:t>(</w:t>
      </w:r>
      <w:r w:rsidR="0022236E">
        <w:rPr>
          <w:rFonts w:ascii="SimSun" w:hint="eastAsia"/>
          <w:sz w:val="21"/>
        </w:rPr>
        <w:t>M</w:t>
      </w:r>
      <w:r w:rsidR="00AA16A2" w:rsidRPr="00AA16A2">
        <w:rPr>
          <w:rFonts w:ascii="SimSun" w:hint="eastAsia"/>
          <w:sz w:val="21"/>
        </w:rPr>
        <w:t>IRIS</w:t>
      </w:r>
      <w:r w:rsidR="0022236E">
        <w:rPr>
          <w:rFonts w:ascii="SimSun" w:hint="eastAsia"/>
          <w:sz w:val="21"/>
        </w:rPr>
        <w:t xml:space="preserve"> Beta 1</w:t>
      </w:r>
      <w:r w:rsidR="006E0CF0">
        <w:rPr>
          <w:rFonts w:ascii="SimSun" w:hint="eastAsia"/>
          <w:sz w:val="21"/>
        </w:rPr>
        <w:t>)</w:t>
      </w:r>
      <w:r w:rsidR="000622B4">
        <w:rPr>
          <w:rFonts w:ascii="SimSun" w:hint="eastAsia"/>
          <w:sz w:val="21"/>
        </w:rPr>
        <w:t>的交付</w:t>
      </w:r>
      <w:r w:rsidR="00AA16A2" w:rsidRPr="00AA16A2">
        <w:rPr>
          <w:rFonts w:ascii="SimSun" w:hint="eastAsia"/>
          <w:sz w:val="21"/>
        </w:rPr>
        <w:t>，连同接收和部署</w:t>
      </w:r>
      <w:r w:rsidR="0022236E">
        <w:rPr>
          <w:rFonts w:ascii="SimSun" w:hint="eastAsia"/>
          <w:sz w:val="21"/>
        </w:rPr>
        <w:t>M</w:t>
      </w:r>
      <w:r w:rsidR="00AA16A2" w:rsidRPr="00AA16A2">
        <w:rPr>
          <w:rFonts w:ascii="SimSun" w:hint="eastAsia"/>
          <w:sz w:val="21"/>
        </w:rPr>
        <w:t>IRIS版本的可重复流程和程序，该</w:t>
      </w:r>
      <w:r w:rsidR="000622B4">
        <w:rPr>
          <w:rFonts w:ascii="SimSun" w:hint="eastAsia"/>
          <w:sz w:val="21"/>
        </w:rPr>
        <w:t>计划</w:t>
      </w:r>
      <w:r w:rsidR="00AA16A2" w:rsidRPr="00AA16A2">
        <w:rPr>
          <w:rFonts w:ascii="SimSun" w:hint="eastAsia"/>
          <w:sz w:val="21"/>
        </w:rPr>
        <w:t>被认为已经完成。</w:t>
      </w:r>
      <w:r w:rsidR="009668E0">
        <w:rPr>
          <w:rFonts w:ascii="SimSun" w:hint="eastAsia"/>
          <w:sz w:val="21"/>
        </w:rPr>
        <w:t>进行</w:t>
      </w:r>
      <w:r w:rsidR="000622B4">
        <w:rPr>
          <w:rFonts w:ascii="SimSun" w:hint="eastAsia"/>
          <w:sz w:val="21"/>
        </w:rPr>
        <w:t>用户测试并予接受之后，与后续</w:t>
      </w:r>
      <w:r w:rsidR="0022236E">
        <w:rPr>
          <w:rFonts w:ascii="SimSun" w:hint="eastAsia"/>
          <w:sz w:val="21"/>
        </w:rPr>
        <w:t>M</w:t>
      </w:r>
      <w:r w:rsidR="000622B4" w:rsidRPr="00AA16A2">
        <w:rPr>
          <w:rFonts w:ascii="SimSun" w:hint="eastAsia"/>
          <w:sz w:val="21"/>
        </w:rPr>
        <w:t>IRIS</w:t>
      </w:r>
      <w:r w:rsidR="000622B4">
        <w:rPr>
          <w:rFonts w:ascii="SimSun" w:hint="eastAsia"/>
          <w:sz w:val="21"/>
        </w:rPr>
        <w:t>版本从</w:t>
      </w:r>
      <w:r w:rsidR="00AA16A2" w:rsidRPr="00AA16A2">
        <w:rPr>
          <w:rFonts w:ascii="SimSun" w:hint="eastAsia"/>
          <w:sz w:val="21"/>
        </w:rPr>
        <w:t>技术部署到生产</w:t>
      </w:r>
      <w:r w:rsidR="000622B4">
        <w:rPr>
          <w:rFonts w:ascii="SimSun" w:hint="eastAsia"/>
          <w:sz w:val="21"/>
        </w:rPr>
        <w:t>相关的所有剩</w:t>
      </w:r>
      <w:r w:rsidR="00AA16A2" w:rsidRPr="00AA16A2">
        <w:rPr>
          <w:rFonts w:ascii="SimSun" w:hint="eastAsia"/>
          <w:sz w:val="21"/>
        </w:rPr>
        <w:t>余活动，应由内部人员承担。</w:t>
      </w:r>
      <w:r w:rsidR="009668E0">
        <w:rPr>
          <w:rFonts w:ascii="SimSun" w:hint="eastAsia"/>
          <w:sz w:val="21"/>
        </w:rPr>
        <w:t>计划</w:t>
      </w:r>
      <w:r w:rsidR="00AA16A2" w:rsidRPr="00AA16A2">
        <w:rPr>
          <w:rFonts w:ascii="SimSun" w:hint="eastAsia"/>
          <w:sz w:val="21"/>
        </w:rPr>
        <w:t>中的剩余资金已预留</w:t>
      </w:r>
      <w:r w:rsidR="009668E0">
        <w:rPr>
          <w:rFonts w:ascii="SimSun" w:hint="eastAsia"/>
          <w:sz w:val="21"/>
        </w:rPr>
        <w:t>给这样的</w:t>
      </w:r>
      <w:r w:rsidR="0022236E">
        <w:rPr>
          <w:rFonts w:ascii="SimSun" w:hint="eastAsia"/>
          <w:sz w:val="21"/>
        </w:rPr>
        <w:t>M</w:t>
      </w:r>
      <w:r w:rsidR="009668E0">
        <w:rPr>
          <w:rFonts w:ascii="SimSun" w:hint="eastAsia"/>
          <w:sz w:val="21"/>
        </w:rPr>
        <w:t>IRIS</w:t>
      </w:r>
      <w:r w:rsidR="00AA16A2" w:rsidRPr="00AA16A2">
        <w:rPr>
          <w:rFonts w:ascii="SimSun" w:hint="eastAsia"/>
          <w:sz w:val="21"/>
        </w:rPr>
        <w:t>后续版本</w:t>
      </w:r>
      <w:r w:rsidR="0022236E">
        <w:rPr>
          <w:rFonts w:ascii="SimSun" w:hint="eastAsia"/>
          <w:sz w:val="21"/>
        </w:rPr>
        <w:t>的交付和部署</w:t>
      </w:r>
      <w:r w:rsidR="00AA16A2" w:rsidRPr="00AA16A2">
        <w:rPr>
          <w:rFonts w:ascii="SimSun" w:hint="eastAsia"/>
          <w:sz w:val="21"/>
        </w:rPr>
        <w:t>。附件</w:t>
      </w:r>
      <w:proofErr w:type="gramStart"/>
      <w:r w:rsidR="00AA16A2" w:rsidRPr="00AA16A2">
        <w:rPr>
          <w:rFonts w:ascii="SimSun" w:hint="eastAsia"/>
          <w:sz w:val="21"/>
        </w:rPr>
        <w:t>二</w:t>
      </w:r>
      <w:r w:rsidR="009668E0">
        <w:rPr>
          <w:rFonts w:ascii="SimSun" w:hint="eastAsia"/>
          <w:sz w:val="21"/>
        </w:rPr>
        <w:t>提供</w:t>
      </w:r>
      <w:proofErr w:type="gramEnd"/>
      <w:r w:rsidR="009668E0">
        <w:rPr>
          <w:rFonts w:ascii="SimSun" w:hint="eastAsia"/>
          <w:sz w:val="21"/>
        </w:rPr>
        <w:t>了</w:t>
      </w:r>
      <w:r w:rsidR="00AA16A2" w:rsidRPr="00AA16A2">
        <w:rPr>
          <w:rFonts w:ascii="SimSun" w:hint="eastAsia"/>
          <w:sz w:val="21"/>
        </w:rPr>
        <w:t>计划交付</w:t>
      </w:r>
      <w:r w:rsidR="009668E0">
        <w:rPr>
          <w:rFonts w:ascii="SimSun" w:hint="eastAsia"/>
          <w:sz w:val="21"/>
        </w:rPr>
        <w:t>成果</w:t>
      </w:r>
      <w:r w:rsidR="00AA16A2" w:rsidRPr="00AA16A2">
        <w:rPr>
          <w:rFonts w:ascii="SimSun" w:hint="eastAsia"/>
          <w:sz w:val="21"/>
        </w:rPr>
        <w:t>表。</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924B50" w:rsidRPr="00775D1F">
        <w:rPr>
          <w:rFonts w:ascii="SimSun"/>
          <w:sz w:val="21"/>
        </w:rPr>
        <w:tab/>
      </w:r>
      <w:r w:rsidR="00BB12E4" w:rsidRPr="00BB12E4">
        <w:rPr>
          <w:rFonts w:ascii="SimSun" w:hint="eastAsia"/>
          <w:sz w:val="21"/>
        </w:rPr>
        <w:t>如早先的信息技术现代化计划进展报告所述，仅当有必要时，国际局才将提出进入计划三期的执行，以开展任何投产后活动，如缺陷修复、性能提高以及</w:t>
      </w:r>
      <w:r w:rsidR="00F35A77" w:rsidRPr="00BB12E4">
        <w:rPr>
          <w:rFonts w:ascii="SimSun" w:hint="eastAsia"/>
          <w:sz w:val="21"/>
        </w:rPr>
        <w:t>最终用户界面</w:t>
      </w:r>
      <w:r w:rsidR="00F35A77">
        <w:rPr>
          <w:rFonts w:ascii="SimSun" w:hint="eastAsia"/>
          <w:sz w:val="21"/>
        </w:rPr>
        <w:t>的人体工程学</w:t>
      </w:r>
      <w:r w:rsidR="00BB12E4" w:rsidRPr="00BB12E4">
        <w:rPr>
          <w:rFonts w:ascii="SimSun" w:hint="eastAsia"/>
          <w:sz w:val="21"/>
        </w:rPr>
        <w:t>转换和可能的流程再设计</w:t>
      </w:r>
      <w:r w:rsidR="00BB12E4">
        <w:rPr>
          <w:rFonts w:ascii="SimSun" w:hint="eastAsia"/>
          <w:sz w:val="21"/>
        </w:rPr>
        <w:t>。</w:t>
      </w:r>
      <w:r w:rsidR="0079493F">
        <w:rPr>
          <w:rFonts w:ascii="SimSun" w:hint="eastAsia"/>
          <w:sz w:val="21"/>
        </w:rPr>
        <w:t>由于可能的三期是否必要只有</w:t>
      </w:r>
      <w:r w:rsidR="00BB12E4" w:rsidRPr="00BB12E4">
        <w:rPr>
          <w:rFonts w:ascii="SimSun" w:hint="eastAsia"/>
          <w:sz w:val="21"/>
        </w:rPr>
        <w:t>在</w:t>
      </w:r>
      <w:r w:rsidR="007E2297">
        <w:rPr>
          <w:rFonts w:ascii="SimSun" w:hint="eastAsia"/>
          <w:sz w:val="21"/>
        </w:rPr>
        <w:t>二期</w:t>
      </w:r>
      <w:r w:rsidR="00BB12E4" w:rsidRPr="00BB12E4">
        <w:rPr>
          <w:rFonts w:ascii="SimSun" w:hint="eastAsia"/>
          <w:sz w:val="21"/>
        </w:rPr>
        <w:t>部署后才能评价，因此可能的三期的细节</w:t>
      </w:r>
      <w:r w:rsidR="00577CBD">
        <w:rPr>
          <w:rFonts w:ascii="SimSun" w:hint="eastAsia"/>
          <w:sz w:val="21"/>
        </w:rPr>
        <w:t>，</w:t>
      </w:r>
      <w:r w:rsidR="00BB12E4" w:rsidRPr="00BB12E4">
        <w:rPr>
          <w:rFonts w:ascii="SimSun" w:hint="eastAsia"/>
          <w:sz w:val="21"/>
        </w:rPr>
        <w:t>将</w:t>
      </w:r>
      <w:r w:rsidR="00577CBD">
        <w:rPr>
          <w:rFonts w:ascii="SimSun" w:hint="eastAsia"/>
          <w:sz w:val="21"/>
        </w:rPr>
        <w:t>作为标准的系统生命周期维护活动的组成</w:t>
      </w:r>
      <w:r w:rsidR="007E2297">
        <w:rPr>
          <w:rFonts w:ascii="SimSun" w:hint="eastAsia"/>
          <w:sz w:val="21"/>
        </w:rPr>
        <w:t>部分</w:t>
      </w:r>
      <w:r w:rsidR="00577CBD">
        <w:rPr>
          <w:rFonts w:ascii="SimSun" w:hint="eastAsia"/>
          <w:sz w:val="21"/>
        </w:rPr>
        <w:t>，</w:t>
      </w:r>
      <w:r w:rsidR="00BB12E4" w:rsidRPr="00BB12E4">
        <w:rPr>
          <w:rFonts w:ascii="SimSun" w:hint="eastAsia"/>
          <w:sz w:val="21"/>
        </w:rPr>
        <w:t>在</w:t>
      </w:r>
      <w:r w:rsidR="007E2297">
        <w:rPr>
          <w:rFonts w:ascii="SimSun" w:hint="eastAsia"/>
          <w:sz w:val="21"/>
        </w:rPr>
        <w:t>适当的时候详述，</w:t>
      </w:r>
      <w:r w:rsidR="00971D3F">
        <w:rPr>
          <w:rFonts w:ascii="SimSun" w:hint="eastAsia"/>
          <w:sz w:val="21"/>
        </w:rPr>
        <w:t>三期的资金</w:t>
      </w:r>
      <w:r w:rsidR="007E2297">
        <w:rPr>
          <w:rFonts w:ascii="SimSun" w:hint="eastAsia"/>
          <w:sz w:val="21"/>
        </w:rPr>
        <w:t>将由经常预算</w:t>
      </w:r>
      <w:r w:rsidR="00971D3F">
        <w:rPr>
          <w:rFonts w:ascii="SimSun" w:hint="eastAsia"/>
          <w:sz w:val="21"/>
        </w:rPr>
        <w:t>提供</w:t>
      </w:r>
      <w:r w:rsidR="007E2297">
        <w:rPr>
          <w:rFonts w:ascii="SimSun" w:hint="eastAsia"/>
          <w:sz w:val="21"/>
        </w:rPr>
        <w:t>。</w:t>
      </w:r>
    </w:p>
    <w:p w:rsidR="00604F5D" w:rsidRPr="00286957" w:rsidRDefault="00084F1C" w:rsidP="00286957">
      <w:pPr>
        <w:pStyle w:val="1"/>
        <w:overflowPunct w:val="0"/>
        <w:spacing w:beforeLines="100" w:afterLines="50" w:after="120" w:line="340" w:lineRule="atLeast"/>
        <w:rPr>
          <w:rFonts w:ascii="SimHei" w:eastAsia="SimHei" w:hAnsi="SimHei"/>
          <w:b w:val="0"/>
          <w:sz w:val="21"/>
        </w:rPr>
      </w:pPr>
      <w:r w:rsidRPr="00286957">
        <w:rPr>
          <w:rFonts w:ascii="SimHei" w:eastAsia="SimHei" w:hAnsi="SimHei" w:hint="eastAsia"/>
          <w:b w:val="0"/>
          <w:sz w:val="21"/>
        </w:rPr>
        <w:t>二期部署规划</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8F7B9C" w:rsidRPr="00775D1F">
        <w:rPr>
          <w:rFonts w:ascii="SimSun"/>
          <w:sz w:val="21"/>
        </w:rPr>
        <w:tab/>
      </w:r>
      <w:r w:rsidR="00B205B1">
        <w:rPr>
          <w:rFonts w:ascii="SimSun" w:hint="eastAsia"/>
          <w:sz w:val="21"/>
        </w:rPr>
        <w:t>由于</w:t>
      </w:r>
      <w:r w:rsidR="00B205B1" w:rsidRPr="00B205B1">
        <w:rPr>
          <w:rFonts w:ascii="SimSun" w:hint="eastAsia"/>
          <w:sz w:val="21"/>
        </w:rPr>
        <w:t>MIRIS系统的技术</w:t>
      </w:r>
      <w:r w:rsidR="00C04388">
        <w:rPr>
          <w:rFonts w:ascii="SimSun" w:hint="eastAsia"/>
          <w:sz w:val="21"/>
        </w:rPr>
        <w:t>版本</w:t>
      </w:r>
      <w:r w:rsidR="00B205B1">
        <w:rPr>
          <w:rFonts w:ascii="SimSun" w:hint="eastAsia"/>
          <w:sz w:val="21"/>
        </w:rPr>
        <w:t>已</w:t>
      </w:r>
      <w:r w:rsidR="00B205B1" w:rsidRPr="00B205B1">
        <w:rPr>
          <w:rFonts w:ascii="SimSun" w:hint="eastAsia"/>
          <w:sz w:val="21"/>
        </w:rPr>
        <w:t>完成，部署</w:t>
      </w:r>
      <w:r w:rsidR="00B205B1">
        <w:rPr>
          <w:rFonts w:ascii="SimSun" w:hint="eastAsia"/>
          <w:sz w:val="21"/>
        </w:rPr>
        <w:t>工程</w:t>
      </w:r>
      <w:r w:rsidR="00B205B1" w:rsidRPr="00B205B1">
        <w:rPr>
          <w:rFonts w:ascii="SimSun" w:hint="eastAsia"/>
          <w:sz w:val="21"/>
        </w:rPr>
        <w:t>的重点是业务测试和验收，这将根据软件行业的最佳实践</w:t>
      </w:r>
      <w:r w:rsidR="00B205B1">
        <w:rPr>
          <w:rFonts w:ascii="SimSun" w:hint="eastAsia"/>
          <w:sz w:val="21"/>
        </w:rPr>
        <w:t>以有序、</w:t>
      </w:r>
      <w:r w:rsidR="00B205B1" w:rsidRPr="00B205B1">
        <w:rPr>
          <w:rFonts w:ascii="SimSun" w:hint="eastAsia"/>
          <w:sz w:val="21"/>
        </w:rPr>
        <w:t>正式的方式</w:t>
      </w:r>
      <w:r w:rsidR="00B205B1">
        <w:rPr>
          <w:rFonts w:ascii="SimSun" w:hint="eastAsia"/>
          <w:sz w:val="21"/>
        </w:rPr>
        <w:t>进行。</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8F7B9C" w:rsidRPr="00775D1F">
        <w:rPr>
          <w:rFonts w:ascii="SimSun"/>
          <w:sz w:val="21"/>
        </w:rPr>
        <w:tab/>
      </w:r>
      <w:r w:rsidR="00EA5BAD" w:rsidRPr="00EA5BAD">
        <w:rPr>
          <w:rFonts w:ascii="SimSun" w:hint="eastAsia"/>
          <w:sz w:val="21"/>
        </w:rPr>
        <w:t>2015年</w:t>
      </w:r>
      <w:r w:rsidR="00EA5BAD">
        <w:rPr>
          <w:rFonts w:ascii="SimSun" w:hint="eastAsia"/>
          <w:sz w:val="21"/>
        </w:rPr>
        <w:t>6</w:t>
      </w:r>
      <w:r w:rsidR="00FF1FEE">
        <w:rPr>
          <w:rFonts w:ascii="SimSun" w:hint="eastAsia"/>
          <w:sz w:val="21"/>
        </w:rPr>
        <w:t>月和</w:t>
      </w:r>
      <w:r w:rsidR="00EA5BAD" w:rsidRPr="00EA5BAD">
        <w:rPr>
          <w:rFonts w:ascii="SimSun" w:hint="eastAsia"/>
          <w:sz w:val="21"/>
        </w:rPr>
        <w:t>7</w:t>
      </w:r>
      <w:r w:rsidR="00FF1FEE">
        <w:rPr>
          <w:rFonts w:ascii="SimSun" w:hint="eastAsia"/>
          <w:sz w:val="21"/>
        </w:rPr>
        <w:t>月之间</w:t>
      </w:r>
      <w:r w:rsidR="00EA5BAD">
        <w:rPr>
          <w:rFonts w:ascii="SimSun" w:hint="eastAsia"/>
          <w:sz w:val="21"/>
        </w:rPr>
        <w:t>将进行</w:t>
      </w:r>
      <w:r w:rsidR="00EA5BAD" w:rsidRPr="00EA5BAD">
        <w:rPr>
          <w:rFonts w:ascii="SimSun" w:hint="eastAsia"/>
          <w:sz w:val="21"/>
        </w:rPr>
        <w:t>测试规划和设计</w:t>
      </w:r>
      <w:r w:rsidR="00EA5BAD">
        <w:rPr>
          <w:rFonts w:ascii="SimSun" w:hint="eastAsia"/>
          <w:sz w:val="21"/>
        </w:rPr>
        <w:t>，并</w:t>
      </w:r>
      <w:r w:rsidR="00EA5BAD" w:rsidRPr="00EA5BAD">
        <w:rPr>
          <w:rFonts w:ascii="SimSun" w:hint="eastAsia"/>
          <w:sz w:val="21"/>
        </w:rPr>
        <w:t>将</w:t>
      </w:r>
      <w:r w:rsidR="00EA5BAD">
        <w:rPr>
          <w:rFonts w:ascii="SimSun" w:hint="eastAsia"/>
          <w:sz w:val="21"/>
        </w:rPr>
        <w:t>配置一个</w:t>
      </w:r>
      <w:r w:rsidR="00EA5BAD" w:rsidRPr="00EA5BAD">
        <w:rPr>
          <w:rFonts w:ascii="SimSun" w:hint="eastAsia"/>
          <w:sz w:val="21"/>
        </w:rPr>
        <w:t>“生产就绪”</w:t>
      </w:r>
      <w:r w:rsidR="00EA5BAD">
        <w:rPr>
          <w:rFonts w:ascii="SimSun" w:hint="eastAsia"/>
          <w:sz w:val="21"/>
        </w:rPr>
        <w:t>的</w:t>
      </w:r>
      <w:r w:rsidR="00EA5BAD" w:rsidRPr="00EA5BAD">
        <w:rPr>
          <w:rFonts w:ascii="SimSun" w:hint="eastAsia"/>
          <w:sz w:val="21"/>
        </w:rPr>
        <w:t>MIRIS测试套件，</w:t>
      </w:r>
      <w:r w:rsidR="009026F6">
        <w:rPr>
          <w:rFonts w:ascii="SimSun" w:hint="eastAsia"/>
          <w:sz w:val="21"/>
        </w:rPr>
        <w:t>这个套件</w:t>
      </w:r>
      <w:r w:rsidR="00FF1FEE">
        <w:rPr>
          <w:rFonts w:ascii="SimSun" w:hint="eastAsia"/>
          <w:sz w:val="21"/>
        </w:rPr>
        <w:t>含有</w:t>
      </w:r>
      <w:r w:rsidR="00EA5BAD" w:rsidRPr="00EA5BAD">
        <w:rPr>
          <w:rFonts w:ascii="SimSun" w:hint="eastAsia"/>
          <w:sz w:val="21"/>
        </w:rPr>
        <w:t>真实数据</w:t>
      </w:r>
      <w:r w:rsidR="009026F6">
        <w:rPr>
          <w:rFonts w:ascii="SimSun" w:hint="eastAsia"/>
          <w:sz w:val="21"/>
        </w:rPr>
        <w:t>，</w:t>
      </w:r>
      <w:r w:rsidR="00EA5BAD" w:rsidRPr="00EA5BAD">
        <w:rPr>
          <w:rFonts w:ascii="SimSun" w:hint="eastAsia"/>
          <w:sz w:val="21"/>
        </w:rPr>
        <w:t>并完全</w:t>
      </w:r>
      <w:r w:rsidR="00EA5BAD" w:rsidRPr="00286957">
        <w:rPr>
          <w:rFonts w:ascii="SimSun" w:hAnsi="SimSun" w:hint="eastAsia"/>
          <w:sz w:val="21"/>
          <w:szCs w:val="21"/>
        </w:rPr>
        <w:t>连接</w:t>
      </w:r>
      <w:r w:rsidR="00EA5BAD" w:rsidRPr="00EA5BAD">
        <w:rPr>
          <w:rFonts w:ascii="SimSun" w:hint="eastAsia"/>
          <w:sz w:val="21"/>
        </w:rPr>
        <w:t>到所有</w:t>
      </w:r>
      <w:r w:rsidR="009026F6">
        <w:rPr>
          <w:rFonts w:ascii="SimSun" w:hint="eastAsia"/>
          <w:sz w:val="21"/>
        </w:rPr>
        <w:t>需要的</w:t>
      </w:r>
      <w:r w:rsidR="00EA5BAD" w:rsidRPr="00EA5BAD">
        <w:rPr>
          <w:rFonts w:ascii="SimSun" w:hint="eastAsia"/>
          <w:sz w:val="21"/>
        </w:rPr>
        <w:t>外部</w:t>
      </w:r>
      <w:r w:rsidR="009026F6">
        <w:rPr>
          <w:rFonts w:ascii="SimSun" w:hint="eastAsia"/>
          <w:sz w:val="21"/>
        </w:rPr>
        <w:t>系统</w:t>
      </w:r>
      <w:r w:rsidR="00EA5BAD" w:rsidRPr="00EA5BAD">
        <w:rPr>
          <w:rFonts w:ascii="SimSun" w:hint="eastAsia"/>
          <w:sz w:val="21"/>
        </w:rPr>
        <w:t>和辅助系统。同时</w:t>
      </w:r>
      <w:r w:rsidR="000A4116">
        <w:rPr>
          <w:rFonts w:ascii="SimSun" w:hint="eastAsia"/>
          <w:sz w:val="21"/>
        </w:rPr>
        <w:t>将确定</w:t>
      </w:r>
      <w:r w:rsidR="003F1685" w:rsidRPr="00EA5BAD">
        <w:rPr>
          <w:rFonts w:ascii="SimSun" w:hint="eastAsia"/>
          <w:sz w:val="21"/>
        </w:rPr>
        <w:t>所需的</w:t>
      </w:r>
      <w:r w:rsidR="003F1685">
        <w:rPr>
          <w:rFonts w:ascii="SimSun" w:hint="eastAsia"/>
          <w:sz w:val="21"/>
        </w:rPr>
        <w:t>流程</w:t>
      </w:r>
      <w:r w:rsidR="003F1685" w:rsidRPr="00EA5BAD">
        <w:rPr>
          <w:rFonts w:ascii="SimSun" w:hint="eastAsia"/>
          <w:sz w:val="21"/>
        </w:rPr>
        <w:t>和资源</w:t>
      </w:r>
      <w:r w:rsidR="003F1685">
        <w:rPr>
          <w:rFonts w:ascii="SimSun" w:hint="eastAsia"/>
          <w:sz w:val="21"/>
        </w:rPr>
        <w:t>，以便记录</w:t>
      </w:r>
      <w:r w:rsidR="00EA5BAD" w:rsidRPr="00EA5BAD">
        <w:rPr>
          <w:rFonts w:ascii="SimSun" w:hint="eastAsia"/>
          <w:sz w:val="21"/>
        </w:rPr>
        <w:t>和解决</w:t>
      </w:r>
      <w:r w:rsidR="000A4116">
        <w:rPr>
          <w:rFonts w:ascii="SimSun" w:hint="eastAsia"/>
          <w:sz w:val="21"/>
        </w:rPr>
        <w:t>测试</w:t>
      </w:r>
      <w:r w:rsidR="003F1685">
        <w:rPr>
          <w:rFonts w:ascii="SimSun" w:hint="eastAsia"/>
          <w:sz w:val="21"/>
        </w:rPr>
        <w:t>中</w:t>
      </w:r>
      <w:r w:rsidR="00EA5BAD" w:rsidRPr="00EA5BAD">
        <w:rPr>
          <w:rFonts w:ascii="SimSun" w:hint="eastAsia"/>
          <w:sz w:val="21"/>
        </w:rPr>
        <w:t>遇到</w:t>
      </w:r>
      <w:r w:rsidR="000A4116">
        <w:rPr>
          <w:rFonts w:ascii="SimSun" w:hint="eastAsia"/>
          <w:sz w:val="21"/>
        </w:rPr>
        <w:t>的任何</w:t>
      </w:r>
      <w:r w:rsidR="00EA5BAD" w:rsidRPr="00EA5BAD">
        <w:rPr>
          <w:rFonts w:ascii="SimSun" w:hint="eastAsia"/>
          <w:sz w:val="21"/>
        </w:rPr>
        <w:t>问题</w:t>
      </w:r>
      <w:r w:rsidR="00B03414">
        <w:rPr>
          <w:rFonts w:ascii="SimSun" w:hint="eastAsia"/>
          <w:sz w:val="21"/>
        </w:rPr>
        <w:t>。</w:t>
      </w:r>
    </w:p>
    <w:p w:rsidR="00604F5D" w:rsidRPr="00286957" w:rsidRDefault="00286957" w:rsidP="00286957">
      <w:pPr>
        <w:overflowPunct w:val="0"/>
        <w:spacing w:afterLines="50" w:after="120" w:line="340" w:lineRule="atLeast"/>
        <w:jc w:val="both"/>
        <w:rPr>
          <w:rFonts w:ascii="SimSun" w:hAnsi="SimSun"/>
          <w:sz w:val="21"/>
          <w:szCs w:val="22"/>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8F7B9C" w:rsidRPr="00775D1F">
        <w:rPr>
          <w:rFonts w:ascii="SimSun"/>
          <w:sz w:val="21"/>
        </w:rPr>
        <w:tab/>
      </w:r>
      <w:r w:rsidR="00DD6BF0" w:rsidRPr="00DD6BF0">
        <w:rPr>
          <w:rFonts w:ascii="SimSun" w:hint="eastAsia"/>
          <w:sz w:val="21"/>
        </w:rPr>
        <w:t>2015年</w:t>
      </w:r>
      <w:r w:rsidR="00DD6BF0">
        <w:rPr>
          <w:rFonts w:ascii="SimSun" w:hint="eastAsia"/>
          <w:sz w:val="21"/>
        </w:rPr>
        <w:t>8月至</w:t>
      </w:r>
      <w:r w:rsidR="00DD6BF0" w:rsidRPr="00DD6BF0">
        <w:rPr>
          <w:rFonts w:ascii="SimSun" w:hint="eastAsia"/>
          <w:sz w:val="21"/>
        </w:rPr>
        <w:t>12</w:t>
      </w:r>
      <w:r w:rsidR="00DD6BF0">
        <w:rPr>
          <w:rFonts w:ascii="SimSun" w:hint="eastAsia"/>
          <w:sz w:val="21"/>
        </w:rPr>
        <w:t>月，核心业务测试团队</w:t>
      </w:r>
      <w:r w:rsidR="00CC78DC">
        <w:rPr>
          <w:rFonts w:ascii="SimSun" w:hint="eastAsia"/>
          <w:sz w:val="21"/>
        </w:rPr>
        <w:t>将</w:t>
      </w:r>
      <w:r w:rsidR="00DD6BF0">
        <w:rPr>
          <w:rFonts w:ascii="SimSun" w:hint="eastAsia"/>
          <w:sz w:val="21"/>
        </w:rPr>
        <w:t>对各方面的业务专家进行管理，就</w:t>
      </w:r>
      <w:r w:rsidR="005C4E04">
        <w:rPr>
          <w:rFonts w:ascii="SimSun" w:hint="eastAsia"/>
          <w:sz w:val="21"/>
        </w:rPr>
        <w:t>这些专家</w:t>
      </w:r>
      <w:r w:rsidR="00DD6BF0">
        <w:rPr>
          <w:rFonts w:ascii="SimSun" w:hint="eastAsia"/>
          <w:sz w:val="21"/>
        </w:rPr>
        <w:t>各自所负责的</w:t>
      </w:r>
      <w:r w:rsidR="00DD6BF0" w:rsidRPr="00DD6BF0">
        <w:rPr>
          <w:rFonts w:ascii="SimSun" w:hint="eastAsia"/>
          <w:sz w:val="21"/>
        </w:rPr>
        <w:t>MIRIS</w:t>
      </w:r>
      <w:r w:rsidR="00DD6BF0">
        <w:rPr>
          <w:rFonts w:ascii="SimSun" w:hint="eastAsia"/>
          <w:sz w:val="21"/>
        </w:rPr>
        <w:t>内部的</w:t>
      </w:r>
      <w:r w:rsidR="00B20784">
        <w:rPr>
          <w:rFonts w:ascii="SimSun" w:hint="eastAsia"/>
          <w:sz w:val="21"/>
        </w:rPr>
        <w:t>功能</w:t>
      </w:r>
      <w:r w:rsidR="00DD6BF0" w:rsidRPr="00DD6BF0">
        <w:rPr>
          <w:rFonts w:ascii="SimSun" w:hint="eastAsia"/>
          <w:sz w:val="21"/>
        </w:rPr>
        <w:t>领域</w:t>
      </w:r>
      <w:r w:rsidR="00DD6BF0">
        <w:rPr>
          <w:rFonts w:ascii="SimSun" w:hint="eastAsia"/>
          <w:sz w:val="21"/>
        </w:rPr>
        <w:t>进行</w:t>
      </w:r>
      <w:r w:rsidR="00DD6BF0" w:rsidRPr="00DD6BF0">
        <w:rPr>
          <w:rFonts w:ascii="SimSun" w:hint="eastAsia"/>
          <w:sz w:val="21"/>
        </w:rPr>
        <w:t>详尽测试</w:t>
      </w:r>
      <w:r w:rsidR="00DD6BF0">
        <w:rPr>
          <w:rFonts w:ascii="SimSun" w:hint="eastAsia"/>
          <w:sz w:val="21"/>
        </w:rPr>
        <w:t>。</w:t>
      </w:r>
      <w:r w:rsidR="00DD6BF0" w:rsidRPr="00286957">
        <w:rPr>
          <w:rFonts w:ascii="SimSun" w:hAnsi="SimSun" w:hint="eastAsia"/>
          <w:sz w:val="21"/>
          <w:szCs w:val="21"/>
        </w:rPr>
        <w:t>随后</w:t>
      </w:r>
      <w:r w:rsidR="00DD6BF0">
        <w:rPr>
          <w:rFonts w:ascii="SimSun" w:hint="eastAsia"/>
          <w:sz w:val="21"/>
        </w:rPr>
        <w:t>，</w:t>
      </w:r>
      <w:r w:rsidR="00DD6BF0" w:rsidRPr="00DD6BF0">
        <w:rPr>
          <w:rFonts w:ascii="SimSun" w:hint="eastAsia"/>
          <w:sz w:val="21"/>
        </w:rPr>
        <w:t>在2016</w:t>
      </w:r>
      <w:r w:rsidR="00C379F3">
        <w:rPr>
          <w:rFonts w:ascii="SimSun" w:hint="eastAsia"/>
          <w:sz w:val="21"/>
        </w:rPr>
        <w:t>年的头</w:t>
      </w:r>
      <w:r w:rsidR="00DD6BF0" w:rsidRPr="00DD6BF0">
        <w:rPr>
          <w:rFonts w:ascii="SimSun" w:hint="eastAsia"/>
          <w:sz w:val="21"/>
        </w:rPr>
        <w:t>两个月</w:t>
      </w:r>
      <w:r w:rsidR="00DD6BF0">
        <w:rPr>
          <w:rFonts w:ascii="SimSun" w:hint="eastAsia"/>
          <w:sz w:val="21"/>
        </w:rPr>
        <w:t>内</w:t>
      </w:r>
      <w:r w:rsidR="00DD6BF0" w:rsidRPr="00DD6BF0">
        <w:rPr>
          <w:rFonts w:ascii="SimSun" w:hint="eastAsia"/>
          <w:sz w:val="21"/>
        </w:rPr>
        <w:t>，</w:t>
      </w:r>
      <w:r w:rsidR="00DD6BF0">
        <w:rPr>
          <w:rFonts w:ascii="SimSun" w:hint="eastAsia"/>
          <w:sz w:val="21"/>
        </w:rPr>
        <w:t>将进行</w:t>
      </w:r>
      <w:r w:rsidR="00DD6BF0" w:rsidRPr="00DD6BF0">
        <w:rPr>
          <w:rFonts w:ascii="SimSun" w:hint="eastAsia"/>
          <w:sz w:val="21"/>
        </w:rPr>
        <w:t>广泛的系统测试和集成测试</w:t>
      </w:r>
      <w:r w:rsidR="00DD6BF0">
        <w:rPr>
          <w:rFonts w:ascii="SimSun" w:hint="eastAsia"/>
          <w:sz w:val="21"/>
        </w:rPr>
        <w:t>以及</w:t>
      </w:r>
      <w:r w:rsidR="00DD6BF0" w:rsidRPr="00DD6BF0">
        <w:rPr>
          <w:rFonts w:ascii="SimSun" w:hint="eastAsia"/>
          <w:sz w:val="21"/>
        </w:rPr>
        <w:t>最终</w:t>
      </w:r>
      <w:r w:rsidR="00DD6BF0">
        <w:rPr>
          <w:rFonts w:ascii="SimSun" w:hint="eastAsia"/>
          <w:sz w:val="21"/>
        </w:rPr>
        <w:t>的</w:t>
      </w:r>
      <w:r w:rsidR="00030F14">
        <w:rPr>
          <w:rFonts w:ascii="SimSun" w:hint="eastAsia"/>
          <w:sz w:val="21"/>
        </w:rPr>
        <w:t>正式用户验收测试，这些工作</w:t>
      </w:r>
      <w:r w:rsidR="003A01D0">
        <w:rPr>
          <w:rFonts w:ascii="SimSun" w:hint="eastAsia"/>
          <w:sz w:val="21"/>
        </w:rPr>
        <w:t>是</w:t>
      </w:r>
      <w:r w:rsidR="00DD6BF0" w:rsidRPr="00DD6BF0">
        <w:rPr>
          <w:rFonts w:ascii="SimSun" w:hint="eastAsia"/>
          <w:sz w:val="21"/>
        </w:rPr>
        <w:t>2016年</w:t>
      </w:r>
      <w:r w:rsidR="00DD6BF0">
        <w:rPr>
          <w:rFonts w:ascii="SimSun" w:hint="eastAsia"/>
          <w:sz w:val="21"/>
        </w:rPr>
        <w:t>4</w:t>
      </w:r>
      <w:r w:rsidR="00DD6BF0" w:rsidRPr="00DD6BF0">
        <w:rPr>
          <w:rFonts w:ascii="SimSun" w:hint="eastAsia"/>
          <w:sz w:val="21"/>
        </w:rPr>
        <w:t>月</w:t>
      </w:r>
      <w:r w:rsidR="003A01D0">
        <w:rPr>
          <w:rFonts w:ascii="SimSun" w:hint="eastAsia"/>
          <w:sz w:val="21"/>
        </w:rPr>
        <w:t>起</w:t>
      </w:r>
      <w:r w:rsidR="00356268">
        <w:rPr>
          <w:rFonts w:ascii="SimSun" w:hint="eastAsia"/>
          <w:sz w:val="21"/>
        </w:rPr>
        <w:t>向</w:t>
      </w:r>
      <w:r w:rsidR="00356268" w:rsidRPr="00DD6BF0">
        <w:rPr>
          <w:rFonts w:ascii="SimSun" w:hint="eastAsia"/>
          <w:sz w:val="21"/>
        </w:rPr>
        <w:t>MIRIS</w:t>
      </w:r>
      <w:r w:rsidR="00EA6E32">
        <w:rPr>
          <w:rFonts w:ascii="SimSun" w:hint="eastAsia"/>
          <w:sz w:val="21"/>
        </w:rPr>
        <w:t>的</w:t>
      </w:r>
      <w:r w:rsidR="00356268">
        <w:rPr>
          <w:rFonts w:ascii="SimSun" w:hint="eastAsia"/>
          <w:sz w:val="21"/>
        </w:rPr>
        <w:t>全面业务使用进行</w:t>
      </w:r>
      <w:r w:rsidR="003A01D0">
        <w:rPr>
          <w:rFonts w:ascii="SimSun" w:hint="eastAsia"/>
          <w:sz w:val="21"/>
        </w:rPr>
        <w:t>有序</w:t>
      </w:r>
      <w:r w:rsidR="00577CBD">
        <w:rPr>
          <w:rFonts w:ascii="SimSun" w:hint="eastAsia"/>
          <w:sz w:val="21"/>
        </w:rPr>
        <w:t>业务</w:t>
      </w:r>
      <w:r w:rsidR="00356268">
        <w:rPr>
          <w:rFonts w:ascii="SimSun" w:hint="eastAsia"/>
          <w:sz w:val="21"/>
        </w:rPr>
        <w:t>过渡</w:t>
      </w:r>
      <w:r w:rsidR="00DD6BF0" w:rsidRPr="00DD6BF0">
        <w:rPr>
          <w:rFonts w:ascii="SimSun" w:hint="eastAsia"/>
          <w:sz w:val="21"/>
        </w:rPr>
        <w:t>的第一</w:t>
      </w:r>
      <w:r w:rsidR="00D05053">
        <w:rPr>
          <w:rFonts w:ascii="SimSun" w:hint="eastAsia"/>
          <w:sz w:val="21"/>
        </w:rPr>
        <w:t>步</w:t>
      </w:r>
      <w:r w:rsidR="000D094A">
        <w:rPr>
          <w:rFonts w:ascii="SimSun" w:hint="eastAsia"/>
          <w:sz w:val="21"/>
        </w:rPr>
        <w:t>。</w:t>
      </w:r>
    </w:p>
    <w:p w:rsidR="00C37509" w:rsidRDefault="00286957" w:rsidP="00286957">
      <w:pPr>
        <w:overflowPunct w:val="0"/>
        <w:spacing w:afterLines="50" w:after="120" w:line="340" w:lineRule="atLeast"/>
        <w:jc w:val="both"/>
        <w:rPr>
          <w:rFonts w:ascii="SimSun"/>
          <w:sz w:val="21"/>
        </w:rPr>
      </w:pPr>
      <w:r w:rsidRPr="00775D1F">
        <w:rPr>
          <w:rFonts w:ascii="SimSun"/>
          <w:sz w:val="21"/>
        </w:rPr>
        <w:lastRenderedPageBreak/>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8F7B9C" w:rsidRPr="00775D1F">
        <w:rPr>
          <w:rFonts w:ascii="SimSun"/>
          <w:sz w:val="21"/>
        </w:rPr>
        <w:tab/>
      </w:r>
      <w:r w:rsidR="005376F5">
        <w:rPr>
          <w:rFonts w:ascii="SimSun" w:hint="eastAsia"/>
          <w:sz w:val="21"/>
        </w:rPr>
        <w:t>为保证</w:t>
      </w:r>
      <w:r w:rsidR="00C37509" w:rsidRPr="00C37509">
        <w:rPr>
          <w:rFonts w:ascii="SimSun" w:hint="eastAsia"/>
          <w:sz w:val="21"/>
        </w:rPr>
        <w:t>业务连续性，</w:t>
      </w:r>
      <w:r w:rsidR="00A471FE">
        <w:rPr>
          <w:rFonts w:ascii="SimSun" w:hint="eastAsia"/>
          <w:sz w:val="21"/>
        </w:rPr>
        <w:t>构建</w:t>
      </w:r>
      <w:r w:rsidR="00C37509" w:rsidRPr="00C37509">
        <w:rPr>
          <w:rFonts w:ascii="SimSun" w:hint="eastAsia"/>
          <w:sz w:val="21"/>
        </w:rPr>
        <w:t>MIRIS</w:t>
      </w:r>
      <w:r w:rsidR="00A471FE">
        <w:rPr>
          <w:rFonts w:ascii="SimSun" w:hint="eastAsia"/>
          <w:sz w:val="21"/>
        </w:rPr>
        <w:t>时</w:t>
      </w:r>
      <w:r w:rsidR="00C37509" w:rsidRPr="00C37509">
        <w:rPr>
          <w:rFonts w:ascii="SimSun" w:hint="eastAsia"/>
          <w:sz w:val="21"/>
        </w:rPr>
        <w:t>在功能和外观上</w:t>
      </w:r>
      <w:r w:rsidR="00C37509">
        <w:rPr>
          <w:rFonts w:ascii="SimSun" w:hint="eastAsia"/>
          <w:sz w:val="21"/>
        </w:rPr>
        <w:t>都尽可能接近</w:t>
      </w:r>
      <w:r w:rsidR="00C37509" w:rsidRPr="00C37509">
        <w:rPr>
          <w:rFonts w:ascii="SimSun" w:hint="eastAsia"/>
          <w:sz w:val="21"/>
        </w:rPr>
        <w:t>马德里和</w:t>
      </w:r>
      <w:r w:rsidR="00C37509">
        <w:rPr>
          <w:rFonts w:ascii="SimSun" w:hint="eastAsia"/>
          <w:sz w:val="21"/>
        </w:rPr>
        <w:t>议定书</w:t>
      </w:r>
      <w:r w:rsidR="00C37509" w:rsidRPr="00C37509">
        <w:rPr>
          <w:rFonts w:ascii="SimSun" w:hint="eastAsia"/>
          <w:sz w:val="21"/>
        </w:rPr>
        <w:t>系统</w:t>
      </w:r>
      <w:r w:rsidR="008460CC">
        <w:rPr>
          <w:rFonts w:ascii="SimSun" w:hint="eastAsia"/>
          <w:sz w:val="21"/>
        </w:rPr>
        <w:t>(</w:t>
      </w:r>
      <w:r w:rsidR="00C37509" w:rsidRPr="00C37509">
        <w:rPr>
          <w:rFonts w:ascii="SimSun" w:hint="eastAsia"/>
          <w:sz w:val="21"/>
        </w:rPr>
        <w:t>MAPS</w:t>
      </w:r>
      <w:r w:rsidR="008460CC">
        <w:rPr>
          <w:rFonts w:ascii="SimSun" w:hint="eastAsia"/>
          <w:sz w:val="21"/>
        </w:rPr>
        <w:t>)</w:t>
      </w:r>
      <w:r w:rsidR="00C37509" w:rsidRPr="00C37509">
        <w:rPr>
          <w:rFonts w:ascii="SimSun" w:hint="eastAsia"/>
          <w:sz w:val="21"/>
        </w:rPr>
        <w:t>，但部署计划允许并假定</w:t>
      </w:r>
      <w:r w:rsidR="00541584">
        <w:rPr>
          <w:rFonts w:ascii="SimSun" w:hint="eastAsia"/>
          <w:sz w:val="21"/>
        </w:rPr>
        <w:t>纳入对</w:t>
      </w:r>
      <w:r w:rsidR="00C37509" w:rsidRPr="00C37509">
        <w:rPr>
          <w:rFonts w:ascii="SimSun" w:hint="eastAsia"/>
          <w:sz w:val="21"/>
        </w:rPr>
        <w:t>MIRIS</w:t>
      </w:r>
      <w:r w:rsidR="00541584">
        <w:rPr>
          <w:rFonts w:ascii="SimSun" w:hint="eastAsia"/>
          <w:sz w:val="21"/>
        </w:rPr>
        <w:t>的</w:t>
      </w:r>
      <w:r w:rsidR="0077037E">
        <w:rPr>
          <w:rFonts w:ascii="SimSun" w:hint="eastAsia"/>
          <w:sz w:val="21"/>
        </w:rPr>
        <w:t>根本修改</w:t>
      </w:r>
      <w:r w:rsidR="00C37509">
        <w:rPr>
          <w:rFonts w:ascii="SimSun" w:hint="eastAsia"/>
          <w:sz w:val="21"/>
        </w:rPr>
        <w:t>，以便</w:t>
      </w:r>
      <w:r w:rsidR="00C37509" w:rsidRPr="00C37509">
        <w:rPr>
          <w:rFonts w:ascii="SimSun" w:hint="eastAsia"/>
          <w:sz w:val="21"/>
        </w:rPr>
        <w:t>使其</w:t>
      </w:r>
      <w:r w:rsidR="00C37509">
        <w:rPr>
          <w:rFonts w:ascii="SimSun" w:hint="eastAsia"/>
          <w:sz w:val="21"/>
        </w:rPr>
        <w:t>在“投产”时符合最新发展</w:t>
      </w:r>
      <w:r w:rsidR="00C37509" w:rsidRPr="00C37509">
        <w:rPr>
          <w:rFonts w:ascii="SimSun" w:hint="eastAsia"/>
          <w:sz w:val="21"/>
        </w:rPr>
        <w:t>，</w:t>
      </w:r>
      <w:r w:rsidR="00C37509">
        <w:rPr>
          <w:rFonts w:ascii="SimSun" w:hint="eastAsia"/>
          <w:sz w:val="21"/>
        </w:rPr>
        <w:t>从而不必进行</w:t>
      </w:r>
      <w:r w:rsidR="00C37509" w:rsidRPr="00C37509">
        <w:rPr>
          <w:rFonts w:ascii="SimSun" w:hint="eastAsia"/>
          <w:sz w:val="21"/>
        </w:rPr>
        <w:t>进一步</w:t>
      </w:r>
      <w:r w:rsidR="007C32F6">
        <w:rPr>
          <w:rFonts w:ascii="SimSun" w:hint="eastAsia"/>
          <w:sz w:val="21"/>
        </w:rPr>
        <w:t>的短期修正</w:t>
      </w:r>
      <w:r w:rsidR="00C37509" w:rsidRPr="00C37509">
        <w:rPr>
          <w:rFonts w:ascii="SimSun" w:hint="eastAsia"/>
          <w:sz w:val="21"/>
        </w:rPr>
        <w:t>。在</w:t>
      </w:r>
      <w:r w:rsidR="00C37509">
        <w:rPr>
          <w:rFonts w:ascii="SimSun" w:hint="eastAsia"/>
          <w:sz w:val="21"/>
        </w:rPr>
        <w:t>所应用的</w:t>
      </w:r>
      <w:r w:rsidR="007C32F6">
        <w:rPr>
          <w:rFonts w:ascii="SimSun" w:hint="eastAsia"/>
          <w:sz w:val="21"/>
        </w:rPr>
        <w:t>修改</w:t>
      </w:r>
      <w:r w:rsidR="00C37509">
        <w:rPr>
          <w:rFonts w:ascii="SimSun" w:hint="eastAsia"/>
          <w:sz w:val="21"/>
        </w:rPr>
        <w:t>中将</w:t>
      </w:r>
      <w:r w:rsidR="00C37509" w:rsidRPr="00286957">
        <w:rPr>
          <w:rFonts w:ascii="SimSun" w:hAnsi="SimSun" w:hint="eastAsia"/>
          <w:sz w:val="21"/>
          <w:szCs w:val="21"/>
        </w:rPr>
        <w:t>包含</w:t>
      </w:r>
      <w:r w:rsidR="008460CC">
        <w:rPr>
          <w:rFonts w:ascii="SimSun" w:hint="eastAsia"/>
          <w:sz w:val="21"/>
        </w:rPr>
        <w:t>细</w:t>
      </w:r>
      <w:r w:rsidR="00C37509" w:rsidRPr="00C37509">
        <w:rPr>
          <w:rFonts w:ascii="SimSun" w:hint="eastAsia"/>
          <w:sz w:val="21"/>
        </w:rPr>
        <w:t>则</w:t>
      </w:r>
      <w:r w:rsidR="008460CC">
        <w:rPr>
          <w:rFonts w:ascii="SimSun" w:hint="eastAsia"/>
          <w:sz w:val="21"/>
        </w:rPr>
        <w:t>修</w:t>
      </w:r>
      <w:r w:rsidR="00C37509" w:rsidRPr="00C37509">
        <w:rPr>
          <w:rFonts w:ascii="SimSun" w:hint="eastAsia"/>
          <w:sz w:val="21"/>
        </w:rPr>
        <w:t>改</w:t>
      </w:r>
      <w:r w:rsidR="008460CC">
        <w:rPr>
          <w:rFonts w:ascii="SimSun" w:hint="eastAsia"/>
          <w:sz w:val="21"/>
        </w:rPr>
        <w:t>(</w:t>
      </w:r>
      <w:r w:rsidR="00C37509">
        <w:rPr>
          <w:rFonts w:ascii="SimSun" w:hint="eastAsia"/>
          <w:sz w:val="21"/>
        </w:rPr>
        <w:t>包括自2</w:t>
      </w:r>
      <w:r w:rsidR="00C37509" w:rsidRPr="00C37509">
        <w:rPr>
          <w:rFonts w:ascii="SimSun" w:hint="eastAsia"/>
          <w:sz w:val="21"/>
        </w:rPr>
        <w:t>016年4月1日</w:t>
      </w:r>
      <w:r w:rsidR="00C37509">
        <w:rPr>
          <w:rFonts w:ascii="SimSun" w:hint="eastAsia"/>
          <w:sz w:val="21"/>
        </w:rPr>
        <w:t>起生效的</w:t>
      </w:r>
      <w:r w:rsidR="008460CC">
        <w:rPr>
          <w:rFonts w:ascii="SimSun" w:hint="eastAsia"/>
          <w:sz w:val="21"/>
        </w:rPr>
        <w:t>细</w:t>
      </w:r>
      <w:r w:rsidR="00C37509">
        <w:rPr>
          <w:rFonts w:ascii="SimSun" w:hint="eastAsia"/>
          <w:sz w:val="21"/>
        </w:rPr>
        <w:t>则</w:t>
      </w:r>
      <w:r w:rsidR="008460CC">
        <w:rPr>
          <w:rFonts w:ascii="SimSun" w:hint="eastAsia"/>
          <w:sz w:val="21"/>
        </w:rPr>
        <w:t>修</w:t>
      </w:r>
      <w:r w:rsidR="00C37509">
        <w:rPr>
          <w:rFonts w:ascii="SimSun" w:hint="eastAsia"/>
          <w:sz w:val="21"/>
        </w:rPr>
        <w:t>改</w:t>
      </w:r>
      <w:r w:rsidR="008460CC">
        <w:rPr>
          <w:rFonts w:ascii="SimSun" w:hint="eastAsia"/>
          <w:sz w:val="21"/>
        </w:rPr>
        <w:t>)</w:t>
      </w:r>
      <w:r w:rsidR="00C37509">
        <w:rPr>
          <w:rFonts w:ascii="SimSun" w:hint="eastAsia"/>
          <w:sz w:val="21"/>
        </w:rPr>
        <w:t>、</w:t>
      </w:r>
      <w:r w:rsidR="00C37509" w:rsidRPr="00C37509">
        <w:rPr>
          <w:rFonts w:ascii="SimSun" w:hint="eastAsia"/>
          <w:sz w:val="21"/>
        </w:rPr>
        <w:t>自“代码冻结”</w:t>
      </w:r>
      <w:r w:rsidR="00C37509">
        <w:rPr>
          <w:rFonts w:ascii="SimSun" w:hint="eastAsia"/>
          <w:sz w:val="21"/>
        </w:rPr>
        <w:t>应用于</w:t>
      </w:r>
      <w:r w:rsidR="00C37509" w:rsidRPr="00C37509">
        <w:rPr>
          <w:rFonts w:ascii="SimSun" w:hint="eastAsia"/>
          <w:sz w:val="21"/>
        </w:rPr>
        <w:t>MIRIS</w:t>
      </w:r>
      <w:r w:rsidR="00C37509">
        <w:rPr>
          <w:rFonts w:ascii="SimSun" w:hint="eastAsia"/>
          <w:sz w:val="21"/>
        </w:rPr>
        <w:t>以来所有</w:t>
      </w:r>
      <w:r w:rsidR="00C37509" w:rsidRPr="00C37509">
        <w:rPr>
          <w:rFonts w:ascii="SimSun" w:hint="eastAsia"/>
          <w:sz w:val="21"/>
        </w:rPr>
        <w:t>应用</w:t>
      </w:r>
      <w:r w:rsidR="00C37509">
        <w:rPr>
          <w:rFonts w:ascii="SimSun" w:hint="eastAsia"/>
          <w:sz w:val="21"/>
        </w:rPr>
        <w:t>于MAPS的</w:t>
      </w:r>
      <w:r w:rsidR="00C37509" w:rsidRPr="00C37509">
        <w:rPr>
          <w:rFonts w:ascii="SimSun" w:hint="eastAsia"/>
          <w:sz w:val="21"/>
        </w:rPr>
        <w:t>变化，以及</w:t>
      </w:r>
      <w:r w:rsidR="00D161A3">
        <w:rPr>
          <w:rFonts w:ascii="SimSun" w:hint="eastAsia"/>
          <w:sz w:val="21"/>
        </w:rPr>
        <w:t>在</w:t>
      </w:r>
      <w:r w:rsidR="00D161A3" w:rsidRPr="00C37509">
        <w:rPr>
          <w:rFonts w:ascii="SimSun" w:hint="eastAsia"/>
          <w:sz w:val="21"/>
        </w:rPr>
        <w:t>MIRIS</w:t>
      </w:r>
      <w:r w:rsidR="00D161A3">
        <w:rPr>
          <w:rFonts w:ascii="SimSun" w:hint="eastAsia"/>
          <w:sz w:val="21"/>
        </w:rPr>
        <w:t>进入最终测试</w:t>
      </w:r>
      <w:r w:rsidR="00D161A3" w:rsidRPr="00C37509">
        <w:rPr>
          <w:rFonts w:ascii="SimSun" w:hint="eastAsia"/>
          <w:sz w:val="21"/>
        </w:rPr>
        <w:t>阶段</w:t>
      </w:r>
      <w:r w:rsidR="00D161A3">
        <w:rPr>
          <w:rFonts w:ascii="SimSun" w:hint="eastAsia"/>
          <w:sz w:val="21"/>
        </w:rPr>
        <w:t>前</w:t>
      </w:r>
      <w:r w:rsidR="00D32D02">
        <w:rPr>
          <w:rFonts w:ascii="SimSun" w:hint="eastAsia"/>
          <w:sz w:val="21"/>
        </w:rPr>
        <w:t>已知的对注册部门的业务必不可少的任何其他修改</w:t>
      </w:r>
      <w:r w:rsidR="00D161A3">
        <w:rPr>
          <w:rFonts w:ascii="SimSun" w:hint="eastAsia"/>
          <w:sz w:val="21"/>
        </w:rPr>
        <w:t>。</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C37509">
        <w:rPr>
          <w:rFonts w:ascii="SimSun" w:hint="eastAsia"/>
          <w:sz w:val="21"/>
        </w:rPr>
        <w:t>.</w:t>
      </w:r>
      <w:r>
        <w:rPr>
          <w:rFonts w:ascii="SimSun" w:hint="eastAsia"/>
          <w:sz w:val="21"/>
        </w:rPr>
        <w:tab/>
      </w:r>
      <w:r w:rsidR="00C37509" w:rsidRPr="00C37509">
        <w:rPr>
          <w:rFonts w:ascii="SimSun" w:hint="eastAsia"/>
          <w:sz w:val="21"/>
        </w:rPr>
        <w:t>MIRIS的初始使用将</w:t>
      </w:r>
      <w:r w:rsidR="005D5A3A">
        <w:rPr>
          <w:rFonts w:ascii="SimSun" w:hint="eastAsia"/>
          <w:sz w:val="21"/>
        </w:rPr>
        <w:t>得到</w:t>
      </w:r>
      <w:r w:rsidR="00C37509" w:rsidRPr="00C37509">
        <w:rPr>
          <w:rFonts w:ascii="SimSun" w:hint="eastAsia"/>
          <w:sz w:val="21"/>
        </w:rPr>
        <w:t>密切监测</w:t>
      </w:r>
      <w:r w:rsidR="005D5A3A">
        <w:rPr>
          <w:rFonts w:ascii="SimSun" w:hint="eastAsia"/>
          <w:sz w:val="21"/>
        </w:rPr>
        <w:t>，</w:t>
      </w:r>
      <w:r w:rsidR="00C72268">
        <w:rPr>
          <w:rFonts w:ascii="SimSun" w:hint="eastAsia"/>
          <w:sz w:val="21"/>
        </w:rPr>
        <w:t>并</w:t>
      </w:r>
      <w:r w:rsidR="005D5A3A">
        <w:rPr>
          <w:rFonts w:ascii="SimSun" w:hint="eastAsia"/>
          <w:sz w:val="21"/>
        </w:rPr>
        <w:t>将提供</w:t>
      </w:r>
      <w:r w:rsidR="00C37509" w:rsidRPr="00C37509">
        <w:rPr>
          <w:rFonts w:ascii="SimSun" w:hint="eastAsia"/>
          <w:sz w:val="21"/>
        </w:rPr>
        <w:t>额外的技术</w:t>
      </w:r>
      <w:r w:rsidR="00C72268">
        <w:rPr>
          <w:rFonts w:ascii="SimSun" w:hint="eastAsia"/>
          <w:sz w:val="21"/>
        </w:rPr>
        <w:t>支持</w:t>
      </w:r>
      <w:r w:rsidR="00C37509" w:rsidRPr="00C37509">
        <w:rPr>
          <w:rFonts w:ascii="SimSun" w:hint="eastAsia"/>
          <w:sz w:val="21"/>
        </w:rPr>
        <w:t>和业务支持</w:t>
      </w:r>
      <w:r w:rsidR="005D5A3A">
        <w:rPr>
          <w:rFonts w:ascii="SimSun" w:hint="eastAsia"/>
          <w:sz w:val="21"/>
        </w:rPr>
        <w:t>，</w:t>
      </w:r>
      <w:r w:rsidR="00C37509" w:rsidRPr="00C37509">
        <w:rPr>
          <w:rFonts w:ascii="SimSun" w:hint="eastAsia"/>
          <w:sz w:val="21"/>
        </w:rPr>
        <w:t>以确保</w:t>
      </w:r>
      <w:r w:rsidR="005D5A3A">
        <w:rPr>
          <w:rFonts w:ascii="SimSun" w:hint="eastAsia"/>
          <w:sz w:val="21"/>
        </w:rPr>
        <w:t>实现</w:t>
      </w:r>
      <w:r w:rsidR="001D3730" w:rsidRPr="00C37509">
        <w:rPr>
          <w:rFonts w:ascii="SimSun" w:hint="eastAsia"/>
          <w:sz w:val="21"/>
        </w:rPr>
        <w:t>无故障过渡</w:t>
      </w:r>
      <w:r w:rsidR="001D3730">
        <w:rPr>
          <w:rFonts w:ascii="SimSun" w:hint="eastAsia"/>
          <w:sz w:val="21"/>
        </w:rPr>
        <w:t>，使</w:t>
      </w:r>
      <w:r w:rsidR="00C37509" w:rsidRPr="00C37509">
        <w:rPr>
          <w:rFonts w:ascii="SimSun" w:hint="eastAsia"/>
          <w:sz w:val="21"/>
        </w:rPr>
        <w:t>正常业务</w:t>
      </w:r>
      <w:r w:rsidR="001D3730">
        <w:rPr>
          <w:rFonts w:ascii="SimSun" w:hint="eastAsia"/>
          <w:sz w:val="21"/>
        </w:rPr>
        <w:t>不</w:t>
      </w:r>
      <w:r w:rsidR="005D5A3A">
        <w:rPr>
          <w:rFonts w:ascii="SimSun" w:hint="eastAsia"/>
          <w:sz w:val="21"/>
        </w:rPr>
        <w:t>中断</w:t>
      </w:r>
      <w:r w:rsidR="004B60F2">
        <w:rPr>
          <w:rFonts w:ascii="SimSun" w:hint="eastAsia"/>
          <w:sz w:val="21"/>
        </w:rPr>
        <w:t>。</w:t>
      </w:r>
    </w:p>
    <w:p w:rsidR="00604F5D" w:rsidRPr="00286957" w:rsidRDefault="00B1603D" w:rsidP="00B1603D">
      <w:pPr>
        <w:jc w:val="center"/>
        <w:rPr>
          <w:rFonts w:ascii="SimSun" w:hAnsi="SimSun"/>
          <w:sz w:val="21"/>
        </w:rPr>
      </w:pPr>
      <w:r w:rsidRPr="00B1603D">
        <w:rPr>
          <w:noProof/>
        </w:rPr>
        <w:drawing>
          <wp:inline distT="0" distB="0" distL="0" distR="0" wp14:anchorId="3A1DE4DD" wp14:editId="27E1C336">
            <wp:extent cx="5940425" cy="353039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530399"/>
                    </a:xfrm>
                    <a:prstGeom prst="rect">
                      <a:avLst/>
                    </a:prstGeom>
                    <a:noFill/>
                    <a:ln>
                      <a:noFill/>
                    </a:ln>
                  </pic:spPr>
                </pic:pic>
              </a:graphicData>
            </a:graphic>
          </wp:inline>
        </w:drawing>
      </w:r>
    </w:p>
    <w:p w:rsidR="00F50808" w:rsidRDefault="00F50808" w:rsidP="00EA1C16">
      <w:pPr>
        <w:pStyle w:val="a5"/>
        <w:jc w:val="center"/>
        <w:rPr>
          <w:rFonts w:ascii="SimSun"/>
          <w:sz w:val="16"/>
          <w:szCs w:val="16"/>
        </w:rPr>
      </w:pPr>
    </w:p>
    <w:p w:rsidR="00604F5D" w:rsidRPr="00F50808" w:rsidRDefault="00D24D84" w:rsidP="00EA1C16">
      <w:pPr>
        <w:pStyle w:val="a5"/>
        <w:jc w:val="center"/>
        <w:rPr>
          <w:rFonts w:ascii="SimSun" w:hAnsi="SimSun"/>
          <w:szCs w:val="16"/>
        </w:rPr>
      </w:pPr>
      <w:r w:rsidRPr="00F50808">
        <w:rPr>
          <w:rFonts w:ascii="SimSun" w:hint="eastAsia"/>
          <w:szCs w:val="16"/>
        </w:rPr>
        <w:t>图表</w:t>
      </w:r>
      <w:r w:rsidRPr="00F50808">
        <w:rPr>
          <w:rFonts w:ascii="SimSun"/>
          <w:szCs w:val="16"/>
        </w:rPr>
        <w:t>1-</w:t>
      </w:r>
      <w:r w:rsidR="009A48F5" w:rsidRPr="00F50808">
        <w:rPr>
          <w:rFonts w:ascii="SimSun" w:hint="eastAsia"/>
          <w:szCs w:val="16"/>
        </w:rPr>
        <w:t>M</w:t>
      </w:r>
      <w:r w:rsidRPr="00F50808">
        <w:rPr>
          <w:rFonts w:ascii="SimSun" w:hint="eastAsia"/>
          <w:szCs w:val="16"/>
        </w:rPr>
        <w:t>IRIS</w:t>
      </w:r>
      <w:r w:rsidR="009A48F5" w:rsidRPr="00F50808">
        <w:rPr>
          <w:rFonts w:ascii="SimSun" w:hint="eastAsia"/>
          <w:szCs w:val="16"/>
        </w:rPr>
        <w:t>测试和部署</w:t>
      </w:r>
      <w:r w:rsidRPr="00F50808">
        <w:rPr>
          <w:rFonts w:ascii="SimSun" w:hint="eastAsia"/>
          <w:szCs w:val="16"/>
        </w:rPr>
        <w:t>二期高级项目规划</w:t>
      </w:r>
    </w:p>
    <w:p w:rsidR="00604F5D" w:rsidRPr="00286957" w:rsidRDefault="00AE7E7A" w:rsidP="00286957">
      <w:pPr>
        <w:pStyle w:val="1"/>
        <w:overflowPunct w:val="0"/>
        <w:spacing w:beforeLines="100" w:afterLines="50" w:after="120" w:line="340" w:lineRule="atLeast"/>
        <w:rPr>
          <w:rFonts w:ascii="SimHei" w:eastAsia="SimHei" w:hAnsi="SimHei"/>
          <w:b w:val="0"/>
          <w:sz w:val="21"/>
        </w:rPr>
      </w:pPr>
      <w:r w:rsidRPr="00286957">
        <w:rPr>
          <w:rFonts w:ascii="SimHei" w:eastAsia="SimHei" w:hAnsi="SimHei" w:hint="eastAsia"/>
          <w:b w:val="0"/>
          <w:sz w:val="21"/>
        </w:rPr>
        <w:t>预算使用</w:t>
      </w:r>
    </w:p>
    <w:p w:rsidR="00604F5D" w:rsidRPr="00775D1F" w:rsidRDefault="00286957" w:rsidP="00286957">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AE7E7A">
        <w:rPr>
          <w:rFonts w:ascii="SimSun"/>
          <w:sz w:val="21"/>
        </w:rPr>
        <w:tab/>
      </w:r>
      <w:r w:rsidR="00AE7E7A" w:rsidRPr="00AE7E7A">
        <w:rPr>
          <w:rFonts w:ascii="SimSun" w:hint="eastAsia"/>
          <w:sz w:val="21"/>
        </w:rPr>
        <w:t>项目共获批1,</w:t>
      </w:r>
      <w:r w:rsidR="00AE7E7A" w:rsidRPr="00286957">
        <w:rPr>
          <w:rFonts w:ascii="SimSun" w:hAnsi="SimSun" w:hint="eastAsia"/>
          <w:sz w:val="21"/>
          <w:szCs w:val="21"/>
        </w:rPr>
        <w:t>380</w:t>
      </w:r>
      <w:r w:rsidR="00AE7E7A" w:rsidRPr="00AE7E7A">
        <w:rPr>
          <w:rFonts w:ascii="SimSun" w:hint="eastAsia"/>
          <w:sz w:val="21"/>
        </w:rPr>
        <w:t>.4</w:t>
      </w:r>
      <w:proofErr w:type="gramStart"/>
      <w:r w:rsidR="00AE7E7A" w:rsidRPr="00AE7E7A">
        <w:rPr>
          <w:rFonts w:ascii="SimSun" w:hint="eastAsia"/>
          <w:sz w:val="21"/>
        </w:rPr>
        <w:t>万瑞</w:t>
      </w:r>
      <w:proofErr w:type="gramEnd"/>
      <w:r w:rsidR="00AE7E7A" w:rsidRPr="00AE7E7A">
        <w:rPr>
          <w:rFonts w:ascii="SimSun" w:hint="eastAsia"/>
          <w:sz w:val="21"/>
        </w:rPr>
        <w:t>郎的资源总额度(马德里联盟大会批准的1,080.4</w:t>
      </w:r>
      <w:proofErr w:type="gramStart"/>
      <w:r w:rsidR="00AE7E7A" w:rsidRPr="00AE7E7A">
        <w:rPr>
          <w:rFonts w:ascii="SimSun" w:hint="eastAsia"/>
          <w:sz w:val="21"/>
        </w:rPr>
        <w:t>万瑞</w:t>
      </w:r>
      <w:proofErr w:type="gramEnd"/>
      <w:r w:rsidR="00AE7E7A" w:rsidRPr="00AE7E7A">
        <w:rPr>
          <w:rFonts w:ascii="SimSun" w:hint="eastAsia"/>
          <w:sz w:val="21"/>
        </w:rPr>
        <w:t>郎和海牙联盟大会批准的300</w:t>
      </w:r>
      <w:proofErr w:type="gramStart"/>
      <w:r w:rsidR="00AE7E7A" w:rsidRPr="00AE7E7A">
        <w:rPr>
          <w:rFonts w:ascii="SimSun" w:hint="eastAsia"/>
          <w:sz w:val="21"/>
        </w:rPr>
        <w:t>万瑞</w:t>
      </w:r>
      <w:proofErr w:type="gramEnd"/>
      <w:r w:rsidR="00AE7E7A" w:rsidRPr="00AE7E7A">
        <w:rPr>
          <w:rFonts w:ascii="SimSun" w:hint="eastAsia"/>
          <w:sz w:val="21"/>
        </w:rPr>
        <w:t>郎)。截至目前，项目实际开支为</w:t>
      </w:r>
      <w:r w:rsidR="00AE7E7A">
        <w:rPr>
          <w:rFonts w:ascii="SimSun" w:hint="eastAsia"/>
          <w:sz w:val="21"/>
        </w:rPr>
        <w:t>1,352</w:t>
      </w:r>
      <w:r w:rsidR="00AE7E7A" w:rsidRPr="00AE7E7A">
        <w:rPr>
          <w:rFonts w:ascii="SimSun" w:hint="eastAsia"/>
          <w:sz w:val="21"/>
        </w:rPr>
        <w:t>.</w:t>
      </w:r>
      <w:r w:rsidR="00AE7E7A">
        <w:rPr>
          <w:rFonts w:ascii="SimSun" w:hint="eastAsia"/>
          <w:sz w:val="21"/>
        </w:rPr>
        <w:t>7</w:t>
      </w:r>
      <w:proofErr w:type="gramStart"/>
      <w:r w:rsidR="00AE7E7A" w:rsidRPr="00AE7E7A">
        <w:rPr>
          <w:rFonts w:ascii="SimSun" w:hint="eastAsia"/>
          <w:sz w:val="21"/>
        </w:rPr>
        <w:t>万瑞</w:t>
      </w:r>
      <w:proofErr w:type="gramEnd"/>
      <w:r w:rsidR="00AE7E7A" w:rsidRPr="00AE7E7A">
        <w:rPr>
          <w:rFonts w:ascii="SimSun" w:hint="eastAsia"/>
          <w:sz w:val="21"/>
        </w:rPr>
        <w:t>郎，占项目预算的</w:t>
      </w:r>
      <w:r w:rsidR="00AE7E7A">
        <w:rPr>
          <w:rFonts w:ascii="SimSun" w:hint="eastAsia"/>
          <w:sz w:val="21"/>
        </w:rPr>
        <w:t>98</w:t>
      </w:r>
      <w:r w:rsidR="00AE7E7A" w:rsidRPr="00AE7E7A">
        <w:rPr>
          <w:rFonts w:ascii="SimSun" w:hint="eastAsia"/>
          <w:sz w:val="21"/>
        </w:rPr>
        <w:t>%。</w:t>
      </w:r>
    </w:p>
    <w:p w:rsidR="00604F5D" w:rsidRPr="00286957" w:rsidRDefault="00AE7E7A" w:rsidP="001C2A8C">
      <w:pPr>
        <w:pStyle w:val="a5"/>
        <w:keepNext/>
        <w:jc w:val="center"/>
        <w:rPr>
          <w:rFonts w:ascii="SimSun" w:hAnsi="SimSun"/>
        </w:rPr>
      </w:pPr>
      <w:r w:rsidRPr="00286957">
        <w:rPr>
          <w:rFonts w:ascii="SimSun" w:hAnsi="SimSun" w:hint="eastAsia"/>
        </w:rPr>
        <w:t>表1</w:t>
      </w:r>
      <w:r w:rsidR="00546E3F" w:rsidRPr="00286957">
        <w:rPr>
          <w:rFonts w:ascii="SimSun" w:hAnsi="SimSun" w:hint="eastAsia"/>
        </w:rPr>
        <w:t>-</w:t>
      </w:r>
      <w:r w:rsidRPr="00286957">
        <w:rPr>
          <w:rFonts w:ascii="SimSun" w:hAnsi="SimSun" w:hint="eastAsia"/>
        </w:rPr>
        <w:t>资金状况(单位：</w:t>
      </w:r>
      <w:proofErr w:type="gramStart"/>
      <w:r w:rsidRPr="00286957">
        <w:rPr>
          <w:rFonts w:ascii="SimSun" w:hAnsi="SimSun" w:hint="eastAsia"/>
        </w:rPr>
        <w:t>千瑞郎</w:t>
      </w:r>
      <w:proofErr w:type="gramEnd"/>
      <w:r w:rsidRPr="00286957">
        <w:rPr>
          <w:rFonts w:ascii="SimSun" w:hAnsi="SimSun" w:hint="eastAsia"/>
        </w:rPr>
        <w:t>)</w:t>
      </w:r>
    </w:p>
    <w:p w:rsidR="00604F5D" w:rsidRPr="00286957" w:rsidRDefault="00F50808" w:rsidP="00F50808">
      <w:pPr>
        <w:jc w:val="center"/>
        <w:rPr>
          <w:rFonts w:ascii="SimSun" w:hAnsi="SimSun"/>
          <w:sz w:val="21"/>
        </w:rPr>
      </w:pPr>
      <w:r w:rsidRPr="00F50808">
        <w:rPr>
          <w:noProof/>
        </w:rPr>
        <w:drawing>
          <wp:inline distT="0" distB="0" distL="0" distR="0" wp14:anchorId="07255D16" wp14:editId="3F70CA1E">
            <wp:extent cx="5940425" cy="2202408"/>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202408"/>
                    </a:xfrm>
                    <a:prstGeom prst="rect">
                      <a:avLst/>
                    </a:prstGeom>
                    <a:noFill/>
                    <a:ln>
                      <a:noFill/>
                    </a:ln>
                  </pic:spPr>
                </pic:pic>
              </a:graphicData>
            </a:graphic>
          </wp:inline>
        </w:drawing>
      </w:r>
    </w:p>
    <w:p w:rsidR="00604F5D" w:rsidRPr="00F50808" w:rsidRDefault="00286957" w:rsidP="00F50808">
      <w:pPr>
        <w:overflowPunct w:val="0"/>
        <w:spacing w:afterLines="50" w:after="120" w:line="340" w:lineRule="atLeast"/>
        <w:ind w:left="5534"/>
        <w:jc w:val="both"/>
        <w:rPr>
          <w:rFonts w:ascii="KaiTi" w:eastAsia="KaiTi" w:hAnsi="KaiTi"/>
          <w:i/>
          <w:sz w:val="21"/>
        </w:rPr>
      </w:pPr>
      <w:r w:rsidRPr="00F50808">
        <w:rPr>
          <w:rFonts w:ascii="KaiTi" w:eastAsia="KaiTi" w:hAnsi="KaiTi"/>
          <w:i/>
          <w:sz w:val="21"/>
        </w:rPr>
        <w:lastRenderedPageBreak/>
        <w:fldChar w:fldCharType="begin"/>
      </w:r>
      <w:r w:rsidRPr="00F50808">
        <w:rPr>
          <w:rFonts w:ascii="KaiTi" w:eastAsia="KaiTi" w:hAnsi="KaiTi"/>
          <w:i/>
          <w:sz w:val="21"/>
        </w:rPr>
        <w:instrText xml:space="preserve"> AUTONUM  </w:instrText>
      </w:r>
      <w:r w:rsidRPr="00F50808">
        <w:rPr>
          <w:rFonts w:ascii="KaiTi" w:eastAsia="KaiTi" w:hAnsi="KaiTi"/>
          <w:i/>
          <w:sz w:val="21"/>
        </w:rPr>
        <w:fldChar w:fldCharType="end"/>
      </w:r>
      <w:r w:rsidR="004333D5" w:rsidRPr="00F50808">
        <w:rPr>
          <w:rFonts w:ascii="KaiTi" w:eastAsia="KaiTi" w:hAnsi="KaiTi" w:hint="eastAsia"/>
          <w:i/>
          <w:sz w:val="21"/>
        </w:rPr>
        <w:t>.</w:t>
      </w:r>
      <w:r w:rsidR="00E830F4" w:rsidRPr="00F50808">
        <w:rPr>
          <w:rFonts w:ascii="KaiTi" w:eastAsia="KaiTi" w:hAnsi="KaiTi"/>
          <w:i/>
          <w:sz w:val="21"/>
        </w:rPr>
        <w:tab/>
      </w:r>
      <w:r w:rsidR="009F51CB" w:rsidRPr="00F50808">
        <w:rPr>
          <w:rFonts w:ascii="KaiTi" w:eastAsia="KaiTi" w:hAnsi="KaiTi" w:hint="eastAsia"/>
          <w:i/>
          <w:sz w:val="21"/>
          <w:szCs w:val="21"/>
        </w:rPr>
        <w:t>请大会注意“信息技术现代化计划(国际注册</w:t>
      </w:r>
      <w:r w:rsidR="00811D6F" w:rsidRPr="00F50808">
        <w:rPr>
          <w:rFonts w:ascii="KaiTi" w:eastAsia="KaiTi" w:hAnsi="KaiTi" w:hint="eastAsia"/>
          <w:i/>
          <w:sz w:val="21"/>
          <w:szCs w:val="21"/>
        </w:rPr>
        <w:t>马德里</w:t>
      </w:r>
      <w:r w:rsidR="009F51CB" w:rsidRPr="00F50808">
        <w:rPr>
          <w:rFonts w:ascii="KaiTi" w:eastAsia="KaiTi" w:hAnsi="KaiTi" w:hint="eastAsia"/>
          <w:i/>
          <w:sz w:val="21"/>
          <w:szCs w:val="21"/>
        </w:rPr>
        <w:t>体系)</w:t>
      </w:r>
      <w:r w:rsidR="00BB63B5" w:rsidRPr="00F50808">
        <w:rPr>
          <w:rFonts w:ascii="KaiTi" w:eastAsia="KaiTi" w:hAnsi="KaiTi" w:hint="eastAsia"/>
          <w:i/>
          <w:sz w:val="21"/>
          <w:szCs w:val="21"/>
        </w:rPr>
        <w:t>最终</w:t>
      </w:r>
      <w:r w:rsidR="009F51CB" w:rsidRPr="00F50808">
        <w:rPr>
          <w:rFonts w:ascii="KaiTi" w:eastAsia="KaiTi" w:hAnsi="KaiTi" w:hint="eastAsia"/>
          <w:i/>
          <w:sz w:val="21"/>
          <w:szCs w:val="21"/>
        </w:rPr>
        <w:t>报告”(文件</w:t>
      </w:r>
      <w:r w:rsidR="005567E8" w:rsidRPr="00F50808">
        <w:rPr>
          <w:rFonts w:ascii="KaiTi" w:eastAsia="KaiTi" w:hAnsi="KaiTi" w:hint="eastAsia"/>
          <w:i/>
          <w:sz w:val="21"/>
          <w:szCs w:val="21"/>
        </w:rPr>
        <w:t>MM</w:t>
      </w:r>
      <w:r w:rsidR="009F51CB" w:rsidRPr="00F50808">
        <w:rPr>
          <w:rFonts w:ascii="KaiTi" w:eastAsia="KaiTi" w:hAnsi="KaiTi"/>
          <w:i/>
          <w:sz w:val="21"/>
          <w:szCs w:val="21"/>
        </w:rPr>
        <w:t>/A/</w:t>
      </w:r>
      <w:r w:rsidR="005567E8" w:rsidRPr="00F50808">
        <w:rPr>
          <w:rFonts w:ascii="KaiTi" w:eastAsia="KaiTi" w:hAnsi="KaiTi" w:hint="eastAsia"/>
          <w:i/>
          <w:sz w:val="21"/>
          <w:szCs w:val="21"/>
        </w:rPr>
        <w:t>49</w:t>
      </w:r>
      <w:r w:rsidR="009F51CB" w:rsidRPr="00F50808">
        <w:rPr>
          <w:rFonts w:ascii="KaiTi" w:eastAsia="KaiTi" w:hAnsi="KaiTi"/>
          <w:i/>
          <w:sz w:val="21"/>
          <w:szCs w:val="21"/>
        </w:rPr>
        <w:t>/1</w:t>
      </w:r>
      <w:r w:rsidR="009F51CB" w:rsidRPr="00F50808">
        <w:rPr>
          <w:rFonts w:ascii="KaiTi" w:eastAsia="KaiTi" w:hAnsi="KaiTi" w:hint="eastAsia"/>
          <w:i/>
          <w:sz w:val="21"/>
          <w:szCs w:val="21"/>
        </w:rPr>
        <w:t>)的内容。</w:t>
      </w:r>
    </w:p>
    <w:p w:rsidR="00604F5D" w:rsidRPr="00F50808" w:rsidRDefault="00604F5D" w:rsidP="00F50808">
      <w:pPr>
        <w:overflowPunct w:val="0"/>
        <w:spacing w:after="50" w:line="340" w:lineRule="atLeast"/>
        <w:ind w:left="5534"/>
        <w:jc w:val="both"/>
        <w:rPr>
          <w:rFonts w:ascii="KaiTi" w:eastAsia="KaiTi" w:hAnsi="KaiTi"/>
          <w:i/>
          <w:sz w:val="21"/>
        </w:rPr>
      </w:pPr>
    </w:p>
    <w:p w:rsidR="00E502E3" w:rsidRDefault="00DA5684" w:rsidP="00F50808">
      <w:pPr>
        <w:spacing w:afterLines="50" w:after="120" w:line="340" w:lineRule="atLeast"/>
        <w:ind w:left="5534"/>
        <w:rPr>
          <w:rFonts w:ascii="KaiTi" w:eastAsia="KaiTi" w:hAnsi="KaiTi"/>
          <w:sz w:val="21"/>
          <w:szCs w:val="21"/>
        </w:rPr>
      </w:pPr>
      <w:r w:rsidRPr="00425768">
        <w:rPr>
          <w:rFonts w:ascii="KaiTi" w:eastAsia="KaiTi" w:hAnsi="KaiTi"/>
          <w:sz w:val="21"/>
          <w:szCs w:val="21"/>
        </w:rPr>
        <w:t>[</w:t>
      </w:r>
      <w:r>
        <w:rPr>
          <w:rFonts w:ascii="KaiTi" w:eastAsia="KaiTi" w:hAnsi="KaiTi" w:hint="eastAsia"/>
          <w:sz w:val="21"/>
          <w:szCs w:val="21"/>
        </w:rPr>
        <w:t>后接附件</w:t>
      </w:r>
      <w:r w:rsidRPr="00425768">
        <w:rPr>
          <w:rFonts w:ascii="KaiTi" w:eastAsia="KaiTi" w:hAnsi="KaiTi"/>
          <w:sz w:val="21"/>
          <w:szCs w:val="21"/>
        </w:rPr>
        <w:t>]</w:t>
      </w:r>
    </w:p>
    <w:p w:rsidR="00F50808" w:rsidRDefault="00F50808" w:rsidP="009D2934">
      <w:pPr>
        <w:ind w:left="5533"/>
        <w:rPr>
          <w:rFonts w:ascii="KaiTi" w:eastAsia="KaiTi" w:hAnsi="KaiTi"/>
          <w:sz w:val="21"/>
          <w:szCs w:val="21"/>
        </w:rPr>
      </w:pPr>
    </w:p>
    <w:p w:rsidR="00F50808" w:rsidRDefault="00F50808" w:rsidP="009D2934">
      <w:pPr>
        <w:ind w:left="5533"/>
        <w:rPr>
          <w:rFonts w:ascii="KaiTi" w:eastAsia="KaiTi" w:hAnsi="KaiTi"/>
          <w:sz w:val="21"/>
          <w:szCs w:val="21"/>
        </w:rPr>
        <w:sectPr w:rsidR="00F50808" w:rsidSect="00286957">
          <w:headerReference w:type="default" r:id="rId12"/>
          <w:endnotePr>
            <w:numFmt w:val="decimal"/>
          </w:endnotePr>
          <w:pgSz w:w="11907" w:h="16840" w:code="9"/>
          <w:pgMar w:top="567" w:right="1134" w:bottom="1418" w:left="1418" w:header="510" w:footer="1021" w:gutter="0"/>
          <w:pgNumType w:start="1"/>
          <w:cols w:space="720"/>
          <w:titlePg/>
          <w:docGrid w:linePitch="299"/>
        </w:sectPr>
      </w:pPr>
    </w:p>
    <w:p w:rsidR="00604F5D" w:rsidRPr="00F50808" w:rsidRDefault="00C0122A" w:rsidP="00F50808">
      <w:pPr>
        <w:overflowPunct w:val="0"/>
        <w:spacing w:beforeLines="100" w:before="240" w:afterLines="150" w:after="360" w:line="340" w:lineRule="atLeast"/>
        <w:rPr>
          <w:rFonts w:ascii="SimHei" w:eastAsia="SimHei" w:hAnsi="SimHei"/>
          <w:sz w:val="21"/>
        </w:rPr>
      </w:pPr>
      <w:r w:rsidRPr="00F50808">
        <w:rPr>
          <w:rFonts w:ascii="SimHei" w:eastAsia="SimHei" w:hAnsi="SimHei" w:hint="eastAsia"/>
          <w:sz w:val="21"/>
        </w:rPr>
        <w:lastRenderedPageBreak/>
        <w:t>信息技术现代化计划独立验证和核查报告的相关建议</w:t>
      </w:r>
    </w:p>
    <w:p w:rsidR="005372E4" w:rsidRPr="00286957" w:rsidRDefault="00BC33F3" w:rsidP="00F50808">
      <w:pPr>
        <w:overflowPunct w:val="0"/>
        <w:spacing w:afterLines="50" w:after="120" w:line="340" w:lineRule="atLeast"/>
        <w:rPr>
          <w:rFonts w:ascii="SimSun" w:hAnsi="SimSun"/>
          <w:sz w:val="21"/>
        </w:rPr>
      </w:pPr>
      <w:r w:rsidRPr="00286957">
        <w:rPr>
          <w:rFonts w:ascii="SimSun" w:hAnsi="SimSun"/>
          <w:sz w:val="21"/>
        </w:rPr>
        <w:t>1.</w:t>
      </w:r>
      <w:r w:rsidRPr="00286957">
        <w:rPr>
          <w:rFonts w:ascii="SimSun" w:hAnsi="SimSun"/>
          <w:sz w:val="21"/>
        </w:rPr>
        <w:tab/>
      </w:r>
      <w:r w:rsidR="00C0122A" w:rsidRPr="00286957">
        <w:rPr>
          <w:rFonts w:ascii="SimSun" w:hAnsi="SimSun" w:hint="eastAsia"/>
          <w:sz w:val="21"/>
        </w:rPr>
        <w:t>按可接受的标准定义现行项目和预期项目。</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2.</w:t>
      </w:r>
      <w:r w:rsidRPr="00286957">
        <w:rPr>
          <w:rFonts w:ascii="SimSun" w:hAnsi="SimSun"/>
          <w:sz w:val="21"/>
        </w:rPr>
        <w:tab/>
      </w:r>
      <w:r w:rsidR="00BB63B5" w:rsidRPr="00286957">
        <w:rPr>
          <w:rFonts w:ascii="SimSun" w:hAnsi="SimSun" w:hint="eastAsia"/>
          <w:sz w:val="21"/>
        </w:rPr>
        <w:t>对</w:t>
      </w:r>
      <w:r w:rsidR="00C0122A" w:rsidRPr="00286957">
        <w:rPr>
          <w:rFonts w:ascii="SimSun" w:hAnsi="SimSun" w:hint="eastAsia"/>
          <w:sz w:val="21"/>
        </w:rPr>
        <w:t>项目和计划</w:t>
      </w:r>
      <w:r w:rsidR="00BB63B5" w:rsidRPr="00286957">
        <w:rPr>
          <w:rFonts w:ascii="SimSun" w:hAnsi="SimSun" w:hint="eastAsia"/>
          <w:sz w:val="21"/>
        </w:rPr>
        <w:t>进行</w:t>
      </w:r>
      <w:r w:rsidR="00C0122A" w:rsidRPr="00286957">
        <w:rPr>
          <w:rFonts w:ascii="SimSun" w:hAnsi="SimSun" w:hint="eastAsia"/>
          <w:sz w:val="21"/>
        </w:rPr>
        <w:t>衡量并对进度进行报告。</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3.</w:t>
      </w:r>
      <w:r w:rsidRPr="00286957">
        <w:rPr>
          <w:rFonts w:ascii="SimSun" w:hAnsi="SimSun"/>
          <w:sz w:val="21"/>
        </w:rPr>
        <w:tab/>
      </w:r>
      <w:r w:rsidR="00C0122A" w:rsidRPr="00286957">
        <w:rPr>
          <w:rFonts w:ascii="SimSun" w:hAnsi="SimSun" w:hint="eastAsia"/>
          <w:sz w:val="21"/>
        </w:rPr>
        <w:t>引入项目会计准则。</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4.</w:t>
      </w:r>
      <w:r w:rsidRPr="00286957">
        <w:rPr>
          <w:rFonts w:ascii="SimSun" w:hAnsi="SimSun"/>
          <w:sz w:val="21"/>
        </w:rPr>
        <w:tab/>
      </w:r>
      <w:r w:rsidR="00C0122A" w:rsidRPr="00286957">
        <w:rPr>
          <w:rFonts w:ascii="SimSun" w:hAnsi="SimSun" w:hint="eastAsia"/>
          <w:sz w:val="21"/>
        </w:rPr>
        <w:t>总体预算控制</w:t>
      </w:r>
      <w:r w:rsidR="00BB63B5" w:rsidRPr="00286957">
        <w:rPr>
          <w:rFonts w:ascii="SimSun" w:hAnsi="SimSun" w:hint="eastAsia"/>
          <w:sz w:val="21"/>
        </w:rPr>
        <w:t>移交</w:t>
      </w:r>
      <w:r w:rsidR="00C0122A" w:rsidRPr="00286957">
        <w:rPr>
          <w:rFonts w:ascii="SimSun" w:hAnsi="SimSun" w:hint="eastAsia"/>
          <w:sz w:val="21"/>
        </w:rPr>
        <w:t>给改革计划委员会/工作队。</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5.</w:t>
      </w:r>
      <w:r w:rsidRPr="00286957">
        <w:rPr>
          <w:rFonts w:ascii="SimSun" w:hAnsi="SimSun"/>
          <w:sz w:val="21"/>
        </w:rPr>
        <w:tab/>
      </w:r>
      <w:r w:rsidR="00DE0EE2" w:rsidRPr="00286957">
        <w:rPr>
          <w:rFonts w:ascii="SimSun" w:hAnsi="SimSun" w:hint="eastAsia"/>
          <w:sz w:val="21"/>
        </w:rPr>
        <w:t>重新研究并验证MIRIS的项目启动文件。</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6.</w:t>
      </w:r>
      <w:r w:rsidRPr="00286957">
        <w:rPr>
          <w:rFonts w:ascii="SimSun" w:hAnsi="SimSun"/>
          <w:sz w:val="21"/>
        </w:rPr>
        <w:tab/>
      </w:r>
      <w:r w:rsidR="00DE0EE2" w:rsidRPr="00286957">
        <w:rPr>
          <w:rFonts w:ascii="SimSun" w:hAnsi="SimSun" w:hint="eastAsia"/>
          <w:sz w:val="21"/>
        </w:rPr>
        <w:t>审查并验证</w:t>
      </w:r>
      <w:r w:rsidRPr="00286957">
        <w:rPr>
          <w:rFonts w:ascii="SimSun" w:hAnsi="SimSun"/>
          <w:sz w:val="21"/>
        </w:rPr>
        <w:t>MIRIS</w:t>
      </w:r>
      <w:r w:rsidR="00DE0EE2" w:rsidRPr="00286957">
        <w:rPr>
          <w:rFonts w:ascii="SimSun" w:hAnsi="SimSun" w:hint="eastAsia"/>
          <w:sz w:val="21"/>
        </w:rPr>
        <w:t>的部署规划。</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7.</w:t>
      </w:r>
      <w:r w:rsidRPr="00286957">
        <w:rPr>
          <w:rFonts w:ascii="SimSun" w:hAnsi="SimSun"/>
          <w:sz w:val="21"/>
        </w:rPr>
        <w:tab/>
      </w:r>
      <w:proofErr w:type="gramStart"/>
      <w:r w:rsidR="00461FAB" w:rsidRPr="00286957">
        <w:rPr>
          <w:rFonts w:ascii="SimSun" w:hAnsi="SimSun" w:hint="eastAsia"/>
          <w:sz w:val="21"/>
        </w:rPr>
        <w:t>依改革</w:t>
      </w:r>
      <w:proofErr w:type="gramEnd"/>
      <w:r w:rsidR="00461FAB" w:rsidRPr="00286957">
        <w:rPr>
          <w:rFonts w:ascii="SimSun" w:hAnsi="SimSun" w:hint="eastAsia"/>
          <w:sz w:val="21"/>
        </w:rPr>
        <w:t>计划的职权，发起</w:t>
      </w:r>
      <w:r w:rsidR="00DE0EE2" w:rsidRPr="00286957">
        <w:rPr>
          <w:rFonts w:ascii="SimSun" w:hAnsi="SimSun" w:hint="eastAsia"/>
          <w:color w:val="222222"/>
          <w:sz w:val="21"/>
        </w:rPr>
        <w:t>新项目</w:t>
      </w:r>
      <w:r w:rsidR="00461FAB" w:rsidRPr="00286957">
        <w:rPr>
          <w:rFonts w:ascii="SimSun" w:hAnsi="SimSun" w:hint="eastAsia"/>
          <w:color w:val="222222"/>
          <w:sz w:val="21"/>
        </w:rPr>
        <w:t>，对所有业务进行全面的</w:t>
      </w:r>
      <w:r w:rsidR="00DE0EE2" w:rsidRPr="00286957">
        <w:rPr>
          <w:rFonts w:ascii="SimSun" w:hAnsi="SimSun" w:hint="eastAsia"/>
          <w:color w:val="222222"/>
          <w:sz w:val="21"/>
        </w:rPr>
        <w:t>端</w:t>
      </w:r>
      <w:r w:rsidR="00461FAB" w:rsidRPr="00286957">
        <w:rPr>
          <w:rFonts w:ascii="SimSun" w:hAnsi="SimSun" w:hint="eastAsia"/>
          <w:color w:val="222222"/>
          <w:sz w:val="21"/>
        </w:rPr>
        <w:t>到</w:t>
      </w:r>
      <w:proofErr w:type="gramStart"/>
      <w:r w:rsidR="00A97EE9" w:rsidRPr="00286957">
        <w:rPr>
          <w:rFonts w:ascii="SimSun" w:hAnsi="SimSun" w:hint="eastAsia"/>
          <w:color w:val="222222"/>
          <w:sz w:val="21"/>
        </w:rPr>
        <w:t>端</w:t>
      </w:r>
      <w:r w:rsidR="00DE0EE2" w:rsidRPr="00286957">
        <w:rPr>
          <w:rFonts w:ascii="SimSun" w:hAnsi="SimSun" w:hint="eastAsia"/>
          <w:color w:val="222222"/>
          <w:sz w:val="21"/>
        </w:rPr>
        <w:t>要求</w:t>
      </w:r>
      <w:proofErr w:type="gramEnd"/>
      <w:r w:rsidR="00DE0EE2" w:rsidRPr="00286957">
        <w:rPr>
          <w:rFonts w:ascii="SimSun" w:hAnsi="SimSun" w:hint="eastAsia"/>
          <w:color w:val="222222"/>
          <w:sz w:val="21"/>
        </w:rPr>
        <w:t>分析</w:t>
      </w:r>
      <w:r w:rsidR="00461FAB"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8.</w:t>
      </w:r>
      <w:r w:rsidRPr="00286957">
        <w:rPr>
          <w:rFonts w:ascii="SimSun" w:hAnsi="SimSun"/>
          <w:sz w:val="21"/>
        </w:rPr>
        <w:tab/>
      </w:r>
      <w:r w:rsidR="00A97EE9" w:rsidRPr="00286957">
        <w:rPr>
          <w:rFonts w:ascii="SimSun" w:hAnsi="SimSun" w:hint="eastAsia"/>
          <w:sz w:val="21"/>
        </w:rPr>
        <w:t>确立跨部门流程，处理增强请求和必要的修复。</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9.</w:t>
      </w:r>
      <w:r w:rsidRPr="00286957">
        <w:rPr>
          <w:rFonts w:ascii="SimSun" w:hAnsi="SimSun"/>
          <w:sz w:val="21"/>
        </w:rPr>
        <w:tab/>
      </w:r>
      <w:r w:rsidR="00A97EE9" w:rsidRPr="00286957">
        <w:rPr>
          <w:rFonts w:ascii="SimSun" w:hAnsi="SimSun" w:hint="eastAsia"/>
          <w:sz w:val="21"/>
        </w:rPr>
        <w:t>修订风险和问题记录与管理。</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10.</w:t>
      </w:r>
      <w:r w:rsidRPr="00286957">
        <w:rPr>
          <w:rFonts w:ascii="SimSun" w:hAnsi="SimSun"/>
          <w:sz w:val="21"/>
        </w:rPr>
        <w:tab/>
      </w:r>
      <w:r w:rsidR="00A97EE9" w:rsidRPr="00286957">
        <w:rPr>
          <w:rFonts w:ascii="SimSun" w:hAnsi="SimSun" w:hint="eastAsia"/>
          <w:sz w:val="21"/>
        </w:rPr>
        <w:t>在用户、支持和系统管理之间适当分配数据所有权。</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11.</w:t>
      </w:r>
      <w:r w:rsidRPr="00286957">
        <w:rPr>
          <w:rFonts w:ascii="SimSun" w:hAnsi="SimSun"/>
          <w:sz w:val="21"/>
        </w:rPr>
        <w:tab/>
      </w:r>
      <w:r w:rsidR="00A97EE9" w:rsidRPr="00286957">
        <w:rPr>
          <w:rFonts w:ascii="SimSun" w:hAnsi="SimSun" w:hint="eastAsia"/>
          <w:sz w:val="21"/>
        </w:rPr>
        <w:t>界定技术</w:t>
      </w:r>
      <w:r w:rsidR="007844D6" w:rsidRPr="00286957">
        <w:rPr>
          <w:rFonts w:ascii="SimSun" w:hAnsi="SimSun" w:hint="eastAsia"/>
          <w:sz w:val="21"/>
        </w:rPr>
        <w:t>经理</w:t>
      </w:r>
      <w:r w:rsidR="00A97EE9" w:rsidRPr="00286957">
        <w:rPr>
          <w:rFonts w:ascii="SimSun" w:hAnsi="SimSun" w:hint="eastAsia"/>
          <w:sz w:val="21"/>
        </w:rPr>
        <w:t>、发布</w:t>
      </w:r>
      <w:r w:rsidR="007844D6" w:rsidRPr="00286957">
        <w:rPr>
          <w:rFonts w:ascii="SimSun" w:hAnsi="SimSun" w:hint="eastAsia"/>
          <w:sz w:val="21"/>
        </w:rPr>
        <w:t>经理</w:t>
      </w:r>
      <w:r w:rsidR="008C561F" w:rsidRPr="00286957">
        <w:rPr>
          <w:rFonts w:ascii="SimSun" w:hAnsi="SimSun" w:hint="eastAsia"/>
          <w:sz w:val="21"/>
        </w:rPr>
        <w:t>和</w:t>
      </w:r>
      <w:r w:rsidR="007844D6" w:rsidRPr="00286957">
        <w:rPr>
          <w:rFonts w:ascii="SimSun" w:hAnsi="SimSun" w:hint="eastAsia"/>
          <w:sz w:val="21"/>
        </w:rPr>
        <w:t>变动</w:t>
      </w:r>
      <w:r w:rsidR="00A97EE9" w:rsidRPr="00286957">
        <w:rPr>
          <w:rFonts w:ascii="SimSun" w:hAnsi="SimSun" w:hint="eastAsia"/>
          <w:sz w:val="21"/>
        </w:rPr>
        <w:t>控制</w:t>
      </w:r>
      <w:r w:rsidR="007844D6" w:rsidRPr="00286957">
        <w:rPr>
          <w:rFonts w:ascii="SimSun" w:hAnsi="SimSun" w:hint="eastAsia"/>
          <w:sz w:val="21"/>
        </w:rPr>
        <w:t>经理</w:t>
      </w:r>
      <w:r w:rsidR="00A97EE9" w:rsidRPr="00286957">
        <w:rPr>
          <w:rFonts w:ascii="SimSun" w:hAnsi="SimSun" w:hint="eastAsia"/>
          <w:sz w:val="21"/>
        </w:rPr>
        <w:t>的职能。</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12.</w:t>
      </w:r>
      <w:r w:rsidRPr="00286957">
        <w:rPr>
          <w:rFonts w:ascii="SimSun" w:hAnsi="SimSun"/>
          <w:sz w:val="21"/>
        </w:rPr>
        <w:tab/>
      </w:r>
      <w:r w:rsidR="00A97EE9" w:rsidRPr="00286957">
        <w:rPr>
          <w:rFonts w:ascii="SimSun" w:hAnsi="SimSun" w:hint="eastAsia"/>
          <w:sz w:val="21"/>
        </w:rPr>
        <w:t>为第11</w:t>
      </w:r>
      <w:r w:rsidR="00AC0257" w:rsidRPr="00286957">
        <w:rPr>
          <w:rFonts w:ascii="SimSun" w:hAnsi="SimSun" w:hint="eastAsia"/>
          <w:sz w:val="21"/>
        </w:rPr>
        <w:t>项提及的三个职位</w:t>
      </w:r>
      <w:r w:rsidR="00A97EE9" w:rsidRPr="00286957">
        <w:rPr>
          <w:rFonts w:ascii="SimSun" w:hAnsi="SimSun" w:hint="eastAsia"/>
          <w:sz w:val="21"/>
        </w:rPr>
        <w:t>界定工作级别，</w:t>
      </w:r>
      <w:r w:rsidR="00AC0257" w:rsidRPr="00286957">
        <w:rPr>
          <w:rFonts w:ascii="SimSun" w:hAnsi="SimSun" w:hint="eastAsia"/>
          <w:sz w:val="21"/>
        </w:rPr>
        <w:t>明确区分其</w:t>
      </w:r>
      <w:r w:rsidR="00A97EE9" w:rsidRPr="00286957">
        <w:rPr>
          <w:rFonts w:ascii="SimSun" w:hAnsi="SimSun" w:hint="eastAsia"/>
          <w:sz w:val="21"/>
        </w:rPr>
        <w:t>技术</w:t>
      </w:r>
      <w:r w:rsidR="00AC0257" w:rsidRPr="00286957">
        <w:rPr>
          <w:rFonts w:ascii="SimSun" w:hAnsi="SimSun" w:hint="eastAsia"/>
          <w:sz w:val="21"/>
        </w:rPr>
        <w:t>支持</w:t>
      </w:r>
      <w:r w:rsidR="00A97EE9" w:rsidRPr="00286957">
        <w:rPr>
          <w:rFonts w:ascii="SimSun" w:hAnsi="SimSun" w:hint="eastAsia"/>
          <w:sz w:val="21"/>
        </w:rPr>
        <w:t>和用户支持的级别。</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13.</w:t>
      </w:r>
      <w:r w:rsidRPr="00286957">
        <w:rPr>
          <w:rFonts w:ascii="SimSun" w:hAnsi="SimSun"/>
          <w:sz w:val="21"/>
        </w:rPr>
        <w:tab/>
      </w:r>
      <w:r w:rsidR="00A97EE9" w:rsidRPr="00286957">
        <w:rPr>
          <w:rFonts w:ascii="SimSun" w:hAnsi="SimSun" w:hint="eastAsia"/>
          <w:sz w:val="21"/>
        </w:rPr>
        <w:t>围绕业务团队的持续改进计划和注册</w:t>
      </w:r>
      <w:r w:rsidR="00A54891" w:rsidRPr="00286957">
        <w:rPr>
          <w:rFonts w:ascii="SimSun" w:hAnsi="SimSun" w:hint="eastAsia"/>
          <w:sz w:val="21"/>
        </w:rPr>
        <w:t>部</w:t>
      </w:r>
      <w:r w:rsidR="00A97EE9" w:rsidRPr="00286957">
        <w:rPr>
          <w:rFonts w:ascii="SimSun" w:hAnsi="SimSun" w:hint="eastAsia"/>
          <w:sz w:val="21"/>
        </w:rPr>
        <w:t>支助司的</w:t>
      </w:r>
      <w:r w:rsidR="007844D6" w:rsidRPr="00286957">
        <w:rPr>
          <w:rFonts w:ascii="SimSun" w:hAnsi="SimSun" w:hint="eastAsia"/>
          <w:sz w:val="21"/>
        </w:rPr>
        <w:t>变动</w:t>
      </w:r>
      <w:r w:rsidR="00A97EE9" w:rsidRPr="00286957">
        <w:rPr>
          <w:rFonts w:ascii="SimSun" w:hAnsi="SimSun" w:hint="eastAsia"/>
          <w:sz w:val="21"/>
        </w:rPr>
        <w:t>控制流程，落实跨部门流程。</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14.</w:t>
      </w:r>
      <w:r w:rsidRPr="00286957">
        <w:rPr>
          <w:rFonts w:ascii="SimSun" w:hAnsi="SimSun"/>
          <w:sz w:val="21"/>
        </w:rPr>
        <w:tab/>
      </w:r>
      <w:r w:rsidR="00A97EE9" w:rsidRPr="00286957">
        <w:rPr>
          <w:rFonts w:ascii="SimSun" w:hAnsi="SimSun" w:hint="eastAsia"/>
          <w:sz w:val="21"/>
        </w:rPr>
        <w:t>建立内部项目库。</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15.</w:t>
      </w:r>
      <w:r w:rsidRPr="00286957">
        <w:rPr>
          <w:rFonts w:ascii="SimSun" w:hAnsi="SimSun"/>
          <w:sz w:val="21"/>
        </w:rPr>
        <w:tab/>
      </w:r>
      <w:r w:rsidR="007E6511" w:rsidRPr="00286957">
        <w:rPr>
          <w:rFonts w:ascii="SimSun" w:hAnsi="SimSun" w:hint="eastAsia"/>
          <w:sz w:val="21"/>
        </w:rPr>
        <w:t>实施项目文件的实用标准。</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16.</w:t>
      </w:r>
      <w:r w:rsidRPr="00286957">
        <w:rPr>
          <w:rFonts w:ascii="SimSun" w:hAnsi="SimSun"/>
          <w:sz w:val="21"/>
        </w:rPr>
        <w:tab/>
      </w:r>
      <w:r w:rsidR="00A54891" w:rsidRPr="00286957">
        <w:rPr>
          <w:rFonts w:ascii="SimSun" w:hAnsi="SimSun" w:hint="eastAsia"/>
          <w:sz w:val="21"/>
        </w:rPr>
        <w:t>向计划和项目委员会指派培训</w:t>
      </w:r>
      <w:r w:rsidR="007844D6" w:rsidRPr="00286957">
        <w:rPr>
          <w:rFonts w:ascii="SimSun" w:hAnsi="SimSun" w:hint="eastAsia"/>
          <w:sz w:val="21"/>
        </w:rPr>
        <w:t>经理</w:t>
      </w:r>
      <w:r w:rsidR="007E6511"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17.</w:t>
      </w:r>
      <w:r w:rsidRPr="00286957">
        <w:rPr>
          <w:rFonts w:ascii="SimSun" w:hAnsi="SimSun"/>
          <w:sz w:val="21"/>
        </w:rPr>
        <w:tab/>
      </w:r>
      <w:r w:rsidR="007E6511" w:rsidRPr="00286957">
        <w:rPr>
          <w:rFonts w:ascii="SimSun" w:hAnsi="SimSun" w:hint="eastAsia"/>
          <w:sz w:val="21"/>
        </w:rPr>
        <w:t>对</w:t>
      </w:r>
      <w:r w:rsidR="007844D6" w:rsidRPr="00286957">
        <w:rPr>
          <w:rFonts w:ascii="SimSun" w:hAnsi="SimSun" w:hint="eastAsia"/>
          <w:sz w:val="21"/>
        </w:rPr>
        <w:t>变动</w:t>
      </w:r>
      <w:r w:rsidR="0051556B" w:rsidRPr="00286957">
        <w:rPr>
          <w:rFonts w:ascii="SimSun" w:hAnsi="SimSun" w:hint="eastAsia"/>
          <w:sz w:val="21"/>
        </w:rPr>
        <w:t>程序增加培训影响</w:t>
      </w:r>
      <w:r w:rsidR="007E6511" w:rsidRPr="00286957">
        <w:rPr>
          <w:rFonts w:ascii="SimSun" w:hAnsi="SimSun" w:hint="eastAsia"/>
          <w:sz w:val="21"/>
        </w:rPr>
        <w:t>评估。</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18.</w:t>
      </w:r>
      <w:r w:rsidRPr="00286957">
        <w:rPr>
          <w:rFonts w:ascii="SimSun" w:hAnsi="SimSun"/>
          <w:sz w:val="21"/>
        </w:rPr>
        <w:tab/>
      </w:r>
      <w:r w:rsidR="007E6511" w:rsidRPr="00286957">
        <w:rPr>
          <w:rFonts w:ascii="SimSun" w:hAnsi="SimSun" w:hint="eastAsia"/>
          <w:sz w:val="21"/>
        </w:rPr>
        <w:t>记录业务流程和数据。</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19.</w:t>
      </w:r>
      <w:r w:rsidRPr="00286957">
        <w:rPr>
          <w:rFonts w:ascii="SimSun" w:hAnsi="SimSun"/>
          <w:sz w:val="21"/>
        </w:rPr>
        <w:tab/>
      </w:r>
      <w:r w:rsidR="007E6511" w:rsidRPr="00286957">
        <w:rPr>
          <w:rFonts w:ascii="SimSun" w:hAnsi="SimSun" w:hint="eastAsia"/>
          <w:sz w:val="21"/>
        </w:rPr>
        <w:t>为MIRIS</w:t>
      </w:r>
      <w:r w:rsidR="00A54891" w:rsidRPr="00286957">
        <w:rPr>
          <w:rFonts w:ascii="SimSun" w:hAnsi="SimSun" w:hint="eastAsia"/>
          <w:sz w:val="21"/>
        </w:rPr>
        <w:t>的</w:t>
      </w:r>
      <w:r w:rsidR="007E6511" w:rsidRPr="00286957">
        <w:rPr>
          <w:rFonts w:ascii="SimSun" w:hAnsi="SimSun" w:hint="eastAsia"/>
          <w:sz w:val="21"/>
        </w:rPr>
        <w:t>项目定义增加性能要求/限制。</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20.</w:t>
      </w:r>
      <w:r w:rsidRPr="00286957">
        <w:rPr>
          <w:rFonts w:ascii="SimSun" w:hAnsi="SimSun"/>
          <w:sz w:val="21"/>
        </w:rPr>
        <w:tab/>
      </w:r>
      <w:r w:rsidR="007E6511" w:rsidRPr="00286957">
        <w:rPr>
          <w:rFonts w:ascii="SimSun" w:hAnsi="SimSun" w:hint="eastAsia"/>
          <w:sz w:val="21"/>
        </w:rPr>
        <w:t>在注册</w:t>
      </w:r>
      <w:r w:rsidR="009D7D91" w:rsidRPr="00286957">
        <w:rPr>
          <w:rFonts w:ascii="SimSun" w:hAnsi="SimSun" w:hint="eastAsia"/>
          <w:sz w:val="21"/>
        </w:rPr>
        <w:t>部</w:t>
      </w:r>
      <w:r w:rsidR="007E6511" w:rsidRPr="00286957">
        <w:rPr>
          <w:rFonts w:ascii="SimSun" w:hAnsi="SimSun" w:hint="eastAsia"/>
          <w:sz w:val="21"/>
        </w:rPr>
        <w:t>支助司和AIMS</w:t>
      </w:r>
      <w:r w:rsidR="00836487" w:rsidRPr="00286957">
        <w:rPr>
          <w:rFonts w:ascii="SimSun" w:hAnsi="SimSun" w:hint="eastAsia"/>
          <w:sz w:val="21"/>
        </w:rPr>
        <w:t>支持团队</w:t>
      </w:r>
      <w:r w:rsidR="007E6511" w:rsidRPr="00286957">
        <w:rPr>
          <w:rFonts w:ascii="SimSun" w:hAnsi="SimSun" w:hint="eastAsia"/>
          <w:sz w:val="21"/>
        </w:rPr>
        <w:t>之间实施“公平独立”的界面管理流程。</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21.</w:t>
      </w:r>
      <w:r w:rsidRPr="00286957">
        <w:rPr>
          <w:rFonts w:ascii="SimSun" w:hAnsi="SimSun"/>
          <w:sz w:val="21"/>
        </w:rPr>
        <w:tab/>
      </w:r>
      <w:r w:rsidR="00A54891" w:rsidRPr="00286957">
        <w:rPr>
          <w:rFonts w:ascii="SimSun" w:hAnsi="SimSun" w:hint="eastAsia"/>
          <w:sz w:val="21"/>
        </w:rPr>
        <w:t>在项目规划中包括外部依赖程度</w:t>
      </w:r>
      <w:r w:rsidR="007E6511"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22.</w:t>
      </w:r>
      <w:r w:rsidRPr="00286957">
        <w:rPr>
          <w:rFonts w:ascii="SimSun" w:hAnsi="SimSun"/>
          <w:sz w:val="21"/>
        </w:rPr>
        <w:tab/>
      </w:r>
      <w:r w:rsidR="007E6511" w:rsidRPr="00286957">
        <w:rPr>
          <w:rFonts w:ascii="SimSun" w:hAnsi="SimSun" w:hint="eastAsia"/>
          <w:sz w:val="21"/>
        </w:rPr>
        <w:t>根据业务要求输出和数据文献工作重新</w:t>
      </w:r>
      <w:r w:rsidR="00C06DA8" w:rsidRPr="00286957">
        <w:rPr>
          <w:rFonts w:ascii="SimSun" w:hAnsi="SimSun" w:hint="eastAsia"/>
          <w:sz w:val="21"/>
        </w:rPr>
        <w:t>规划</w:t>
      </w:r>
      <w:r w:rsidR="007E6511" w:rsidRPr="00286957">
        <w:rPr>
          <w:rFonts w:ascii="SimSun" w:hAnsi="SimSun" w:hint="eastAsia"/>
          <w:sz w:val="21"/>
        </w:rPr>
        <w:t>并设计测试。</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23.</w:t>
      </w:r>
      <w:r w:rsidRPr="00286957">
        <w:rPr>
          <w:rFonts w:ascii="SimSun" w:hAnsi="SimSun"/>
          <w:sz w:val="21"/>
        </w:rPr>
        <w:tab/>
      </w:r>
      <w:r w:rsidR="00D93FA8" w:rsidRPr="00286957">
        <w:rPr>
          <w:rFonts w:ascii="SimSun" w:hAnsi="SimSun" w:hint="eastAsia"/>
          <w:sz w:val="21"/>
        </w:rPr>
        <w:t>实施业务</w:t>
      </w:r>
      <w:r w:rsidR="007844D6" w:rsidRPr="00286957">
        <w:rPr>
          <w:rFonts w:ascii="SimSun" w:hAnsi="SimSun" w:hint="eastAsia"/>
          <w:sz w:val="21"/>
        </w:rPr>
        <w:t>变动</w:t>
      </w:r>
      <w:r w:rsidR="00D93FA8" w:rsidRPr="00286957">
        <w:rPr>
          <w:rFonts w:ascii="SimSun" w:hAnsi="SimSun" w:hint="eastAsia"/>
          <w:sz w:val="21"/>
        </w:rPr>
        <w:t>管理流程。</w:t>
      </w:r>
    </w:p>
    <w:p w:rsidR="00E502E3" w:rsidRPr="00F50808" w:rsidRDefault="00BC33F3" w:rsidP="00F50808">
      <w:pPr>
        <w:spacing w:afterLines="50" w:after="120" w:line="340" w:lineRule="atLeast"/>
        <w:ind w:left="5534"/>
        <w:rPr>
          <w:rFonts w:ascii="KaiTi" w:eastAsia="KaiTi" w:hAnsi="KaiTi"/>
          <w:sz w:val="21"/>
          <w:szCs w:val="21"/>
        </w:rPr>
      </w:pPr>
      <w:r w:rsidRPr="00F50808">
        <w:rPr>
          <w:rFonts w:ascii="KaiTi" w:eastAsia="KaiTi" w:hAnsi="KaiTi"/>
          <w:sz w:val="21"/>
          <w:szCs w:val="21"/>
        </w:rPr>
        <w:t>[</w:t>
      </w:r>
      <w:r w:rsidR="00D93FA8" w:rsidRPr="00F50808">
        <w:rPr>
          <w:rFonts w:ascii="KaiTi" w:eastAsia="KaiTi" w:hAnsi="KaiTi" w:hint="eastAsia"/>
          <w:sz w:val="21"/>
          <w:szCs w:val="21"/>
        </w:rPr>
        <w:t>后接附件二</w:t>
      </w:r>
      <w:r w:rsidRPr="00F50808">
        <w:rPr>
          <w:rFonts w:ascii="KaiTi" w:eastAsia="KaiTi" w:hAnsi="KaiTi"/>
          <w:sz w:val="21"/>
          <w:szCs w:val="21"/>
        </w:rPr>
        <w:t>]</w:t>
      </w:r>
    </w:p>
    <w:p w:rsidR="00F50808" w:rsidRDefault="00F50808" w:rsidP="00BC33F3">
      <w:pPr>
        <w:ind w:left="5533"/>
        <w:rPr>
          <w:rFonts w:ascii="SimSun" w:hAnsi="SimSun"/>
          <w:sz w:val="21"/>
        </w:rPr>
      </w:pPr>
    </w:p>
    <w:p w:rsidR="00F50808" w:rsidRPr="00286957" w:rsidRDefault="00F50808" w:rsidP="00BC33F3">
      <w:pPr>
        <w:ind w:left="5533"/>
        <w:rPr>
          <w:rFonts w:ascii="SimSun" w:hAnsi="SimSun"/>
          <w:sz w:val="21"/>
        </w:rPr>
        <w:sectPr w:rsidR="00F50808" w:rsidRPr="00286957" w:rsidSect="00286957">
          <w:headerReference w:type="first" r:id="rId13"/>
          <w:endnotePr>
            <w:numFmt w:val="decimal"/>
          </w:endnotePr>
          <w:pgSz w:w="11907" w:h="16840" w:code="9"/>
          <w:pgMar w:top="567" w:right="1134" w:bottom="1418" w:left="1418" w:header="510" w:footer="1021" w:gutter="0"/>
          <w:cols w:space="720"/>
          <w:titlePg/>
          <w:docGrid w:linePitch="299"/>
        </w:sectPr>
      </w:pPr>
    </w:p>
    <w:p w:rsidR="00604F5D" w:rsidRPr="00F50808" w:rsidRDefault="00B27E73" w:rsidP="00F50808">
      <w:pPr>
        <w:overflowPunct w:val="0"/>
        <w:spacing w:beforeLines="100" w:before="240" w:afterLines="150" w:after="360" w:line="340" w:lineRule="atLeast"/>
        <w:rPr>
          <w:rFonts w:ascii="SimHei" w:eastAsia="SimHei" w:hAnsi="SimHei"/>
          <w:sz w:val="21"/>
        </w:rPr>
      </w:pPr>
      <w:r w:rsidRPr="00F50808">
        <w:rPr>
          <w:rFonts w:ascii="SimHei" w:eastAsia="SimHei" w:hAnsi="SimHei" w:hint="eastAsia"/>
          <w:sz w:val="21"/>
        </w:rPr>
        <w:lastRenderedPageBreak/>
        <w:t>信息技术现代化计划的成果</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w:t>
      </w:r>
      <w:r w:rsidRPr="00286957">
        <w:rPr>
          <w:rFonts w:ascii="SimSun" w:hAnsi="SimSun"/>
          <w:sz w:val="21"/>
        </w:rPr>
        <w:tab/>
      </w:r>
      <w:r w:rsidR="00B27E73" w:rsidRPr="00286957">
        <w:rPr>
          <w:rFonts w:ascii="SimSun" w:hAnsi="SimSun" w:hint="eastAsia"/>
          <w:sz w:val="21"/>
        </w:rPr>
        <w:t>在大型机环境下运行的旧系统迁移至UNIX环境。</w:t>
      </w:r>
    </w:p>
    <w:p w:rsidR="00604F5D" w:rsidRPr="00286957" w:rsidRDefault="00B27E73" w:rsidP="00F50808">
      <w:pPr>
        <w:overflowPunct w:val="0"/>
        <w:spacing w:afterLines="50" w:after="120" w:line="340" w:lineRule="atLeast"/>
        <w:rPr>
          <w:rFonts w:ascii="SimSun" w:hAnsi="SimSun"/>
          <w:sz w:val="21"/>
        </w:rPr>
      </w:pPr>
      <w:r w:rsidRPr="00286957">
        <w:rPr>
          <w:rFonts w:ascii="SimSun" w:hAnsi="SimSun"/>
          <w:sz w:val="21"/>
        </w:rPr>
        <w:t>2.</w:t>
      </w:r>
      <w:r w:rsidRPr="00286957">
        <w:rPr>
          <w:rFonts w:ascii="SimSun" w:hAnsi="SimSun"/>
          <w:sz w:val="21"/>
        </w:rPr>
        <w:tab/>
      </w:r>
      <w:r w:rsidRPr="00286957">
        <w:rPr>
          <w:rFonts w:ascii="SimSun" w:hAnsi="SimSun" w:hint="eastAsia"/>
          <w:sz w:val="21"/>
        </w:rPr>
        <w:t>新的</w:t>
      </w:r>
      <w:r w:rsidR="000017CE" w:rsidRPr="00286957">
        <w:rPr>
          <w:rFonts w:ascii="SimSun" w:hAnsi="SimSun" w:hint="eastAsia"/>
          <w:sz w:val="21"/>
        </w:rPr>
        <w:t>信息技术</w:t>
      </w:r>
      <w:r w:rsidRPr="00286957">
        <w:rPr>
          <w:rFonts w:ascii="SimSun" w:hAnsi="SimSun" w:hint="eastAsia"/>
          <w:sz w:val="21"/>
        </w:rPr>
        <w:t>基础设施“概念验证”。</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3.</w:t>
      </w:r>
      <w:r w:rsidRPr="00286957">
        <w:rPr>
          <w:rFonts w:ascii="SimSun" w:hAnsi="SimSun"/>
          <w:sz w:val="21"/>
        </w:rPr>
        <w:tab/>
      </w:r>
      <w:r w:rsidR="00B27E73" w:rsidRPr="00286957">
        <w:rPr>
          <w:rFonts w:ascii="SimSun" w:hAnsi="SimSun" w:hint="eastAsia"/>
          <w:sz w:val="21"/>
        </w:rPr>
        <w:t>新的</w:t>
      </w:r>
      <w:r w:rsidR="000017CE" w:rsidRPr="00286957">
        <w:rPr>
          <w:rFonts w:ascii="SimSun" w:hAnsi="SimSun" w:hint="eastAsia"/>
          <w:sz w:val="21"/>
        </w:rPr>
        <w:t>信息技术</w:t>
      </w:r>
      <w:r w:rsidR="00B27E73" w:rsidRPr="00286957">
        <w:rPr>
          <w:rFonts w:ascii="SimSun" w:hAnsi="SimSun" w:hint="eastAsia"/>
          <w:sz w:val="21"/>
        </w:rPr>
        <w:t>基础设施办公室试点</w:t>
      </w:r>
      <w:r w:rsidRPr="00286957">
        <w:rPr>
          <w:rFonts w:ascii="SimSun" w:hAnsi="SimSun"/>
          <w:sz w:val="21"/>
        </w:rPr>
        <w:t>–</w:t>
      </w:r>
      <w:r w:rsidR="00B27E73" w:rsidRPr="00286957">
        <w:rPr>
          <w:rFonts w:ascii="SimSun" w:hAnsi="SimSun" w:hint="eastAsia"/>
          <w:sz w:val="21"/>
        </w:rPr>
        <w:t>马德里电子申请。</w:t>
      </w:r>
    </w:p>
    <w:p w:rsidR="00604F5D" w:rsidRPr="00286957" w:rsidRDefault="00B27E73" w:rsidP="00F50808">
      <w:pPr>
        <w:overflowPunct w:val="0"/>
        <w:spacing w:afterLines="50" w:after="120" w:line="340" w:lineRule="atLeast"/>
        <w:rPr>
          <w:rFonts w:ascii="SimSun" w:hAnsi="SimSun"/>
          <w:sz w:val="21"/>
        </w:rPr>
      </w:pPr>
      <w:r w:rsidRPr="00286957">
        <w:rPr>
          <w:rFonts w:ascii="SimSun" w:hAnsi="SimSun"/>
          <w:sz w:val="21"/>
        </w:rPr>
        <w:t>4.</w:t>
      </w:r>
      <w:r w:rsidRPr="00286957">
        <w:rPr>
          <w:rFonts w:ascii="SimSun" w:hAnsi="SimSun"/>
          <w:sz w:val="21"/>
        </w:rPr>
        <w:tab/>
      </w:r>
      <w:r w:rsidRPr="00286957">
        <w:rPr>
          <w:rFonts w:ascii="SimSun" w:hAnsi="SimSun" w:hint="eastAsia"/>
          <w:sz w:val="21"/>
        </w:rPr>
        <w:t>海牙电子续展。</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5.</w:t>
      </w:r>
      <w:r w:rsidRPr="00286957">
        <w:rPr>
          <w:rFonts w:ascii="SimSun" w:hAnsi="SimSun"/>
          <w:sz w:val="21"/>
        </w:rPr>
        <w:tab/>
      </w:r>
      <w:r w:rsidR="000017CE" w:rsidRPr="00286957">
        <w:rPr>
          <w:rFonts w:ascii="SimSun" w:hAnsi="SimSun" w:hint="eastAsia"/>
          <w:sz w:val="21"/>
        </w:rPr>
        <w:t>修改</w:t>
      </w:r>
      <w:r w:rsidR="00B27E73" w:rsidRPr="00286957">
        <w:rPr>
          <w:rFonts w:ascii="SimSun" w:hAnsi="SimSun" w:hint="eastAsia"/>
          <w:sz w:val="21"/>
        </w:rPr>
        <w:t>海牙电子申请。</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6.</w:t>
      </w:r>
      <w:r w:rsidRPr="00286957">
        <w:rPr>
          <w:rFonts w:ascii="SimSun" w:hAnsi="SimSun"/>
          <w:sz w:val="21"/>
        </w:rPr>
        <w:tab/>
      </w:r>
      <w:r w:rsidR="00B27E73" w:rsidRPr="00286957">
        <w:rPr>
          <w:rFonts w:ascii="SimSun" w:hAnsi="SimSun" w:hint="eastAsia"/>
          <w:sz w:val="21"/>
        </w:rPr>
        <w:t>海牙电子申请案卷管理器。</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7.</w:t>
      </w:r>
      <w:r w:rsidRPr="00286957">
        <w:rPr>
          <w:rFonts w:ascii="SimSun" w:hAnsi="SimSun"/>
          <w:sz w:val="21"/>
        </w:rPr>
        <w:tab/>
      </w:r>
      <w:r w:rsidR="00906653" w:rsidRPr="00286957">
        <w:rPr>
          <w:rFonts w:ascii="SimSun" w:hAnsi="SimSun" w:hint="eastAsia"/>
          <w:sz w:val="21"/>
        </w:rPr>
        <w:t>为</w:t>
      </w:r>
      <w:r w:rsidR="00B27E73" w:rsidRPr="00286957">
        <w:rPr>
          <w:rFonts w:ascii="SimSun" w:hAnsi="SimSun" w:hint="eastAsia"/>
          <w:sz w:val="21"/>
        </w:rPr>
        <w:t>马德里和海牙</w:t>
      </w:r>
      <w:r w:rsidR="00906653" w:rsidRPr="00286957">
        <w:rPr>
          <w:rFonts w:ascii="SimSun" w:hAnsi="SimSun" w:hint="eastAsia"/>
          <w:sz w:val="21"/>
        </w:rPr>
        <w:t>的所有</w:t>
      </w:r>
      <w:r w:rsidR="00B27E73" w:rsidRPr="00286957">
        <w:rPr>
          <w:rFonts w:ascii="SimSun" w:hAnsi="SimSun" w:hint="eastAsia"/>
          <w:sz w:val="21"/>
        </w:rPr>
        <w:t>翻译工作部署</w:t>
      </w:r>
      <w:r w:rsidRPr="00286957">
        <w:rPr>
          <w:rFonts w:ascii="SimSun" w:hAnsi="SimSun"/>
          <w:sz w:val="21"/>
        </w:rPr>
        <w:t>SDL</w:t>
      </w:r>
      <w:r w:rsidR="006E0CF0" w:rsidRPr="00286957">
        <w:rPr>
          <w:rFonts w:ascii="SimSun" w:hAnsi="SimSun" w:hint="eastAsia"/>
          <w:sz w:val="21"/>
        </w:rPr>
        <w:t xml:space="preserve"> </w:t>
      </w:r>
      <w:proofErr w:type="spellStart"/>
      <w:r w:rsidRPr="00286957">
        <w:rPr>
          <w:rFonts w:ascii="SimSun" w:hAnsi="SimSun"/>
          <w:sz w:val="21"/>
        </w:rPr>
        <w:t>WorldServer</w:t>
      </w:r>
      <w:proofErr w:type="spellEnd"/>
      <w:r w:rsidR="00B27E73" w:rsidRPr="00286957">
        <w:rPr>
          <w:rFonts w:ascii="SimSun" w:hAnsi="SimSun" w:hint="eastAsia"/>
          <w:sz w:val="21"/>
        </w:rPr>
        <w:t>翻译工具。</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8.</w:t>
      </w:r>
      <w:r w:rsidRPr="00286957">
        <w:rPr>
          <w:rFonts w:ascii="SimSun" w:hAnsi="SimSun"/>
          <w:sz w:val="21"/>
        </w:rPr>
        <w:tab/>
      </w:r>
      <w:r w:rsidR="00B27E73" w:rsidRPr="00286957">
        <w:rPr>
          <w:rFonts w:ascii="SimSun" w:hAnsi="SimSun" w:hint="eastAsia"/>
          <w:sz w:val="21"/>
        </w:rPr>
        <w:t>部署</w:t>
      </w:r>
      <w:r w:rsidRPr="00286957">
        <w:rPr>
          <w:rFonts w:ascii="SimSun" w:hAnsi="SimSun"/>
          <w:sz w:val="21"/>
        </w:rPr>
        <w:t>TAPTA</w:t>
      </w:r>
      <w:r w:rsidR="00B27E73" w:rsidRPr="00286957">
        <w:rPr>
          <w:rFonts w:ascii="SimSun" w:hAnsi="SimSun" w:hint="eastAsia"/>
          <w:sz w:val="21"/>
        </w:rPr>
        <w:t>机器翻译工具。</w:t>
      </w:r>
    </w:p>
    <w:p w:rsidR="00604F5D" w:rsidRPr="00286957" w:rsidRDefault="00B27E73" w:rsidP="00F50808">
      <w:pPr>
        <w:overflowPunct w:val="0"/>
        <w:spacing w:afterLines="50" w:after="120" w:line="340" w:lineRule="atLeast"/>
        <w:rPr>
          <w:rFonts w:ascii="SimSun" w:hAnsi="SimSun"/>
          <w:sz w:val="21"/>
        </w:rPr>
      </w:pPr>
      <w:r w:rsidRPr="00286957">
        <w:rPr>
          <w:rFonts w:ascii="SimSun" w:hAnsi="SimSun"/>
          <w:sz w:val="21"/>
        </w:rPr>
        <w:t>9.</w:t>
      </w:r>
      <w:r w:rsidRPr="00286957">
        <w:rPr>
          <w:rFonts w:ascii="SimSun" w:hAnsi="SimSun"/>
          <w:sz w:val="21"/>
        </w:rPr>
        <w:tab/>
      </w:r>
      <w:r w:rsidRPr="00286957">
        <w:rPr>
          <w:rFonts w:ascii="SimSun" w:hAnsi="SimSun" w:hint="eastAsia"/>
          <w:sz w:val="21"/>
        </w:rPr>
        <w:t>马德里案卷管理器</w:t>
      </w:r>
      <w:r w:rsidRPr="00286957">
        <w:rPr>
          <w:rFonts w:ascii="SimSun" w:hAnsi="SimSun"/>
          <w:sz w:val="21"/>
        </w:rPr>
        <w:t>(MPM)</w:t>
      </w:r>
      <w:r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10.</w:t>
      </w:r>
      <w:r w:rsidRPr="00286957">
        <w:rPr>
          <w:rFonts w:ascii="SimSun" w:hAnsi="SimSun"/>
          <w:sz w:val="21"/>
        </w:rPr>
        <w:tab/>
      </w:r>
      <w:r w:rsidR="00B27E73" w:rsidRPr="00286957">
        <w:rPr>
          <w:rFonts w:ascii="SimSun" w:hAnsi="SimSun" w:hint="eastAsia"/>
          <w:sz w:val="21"/>
        </w:rPr>
        <w:t>马德里电子提醒</w:t>
      </w:r>
      <w:r w:rsidRPr="00286957">
        <w:rPr>
          <w:rFonts w:ascii="SimSun" w:hAnsi="SimSun"/>
          <w:sz w:val="21"/>
        </w:rPr>
        <w:t>(MEA)</w:t>
      </w:r>
      <w:r w:rsidR="00B27E73"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11.</w:t>
      </w:r>
      <w:r w:rsidRPr="00286957">
        <w:rPr>
          <w:rFonts w:ascii="SimSun" w:hAnsi="SimSun"/>
          <w:sz w:val="21"/>
        </w:rPr>
        <w:tab/>
      </w:r>
      <w:r w:rsidR="00B27E73" w:rsidRPr="00286957">
        <w:rPr>
          <w:rFonts w:ascii="SimSun" w:hAnsi="SimSun" w:hint="eastAsia"/>
          <w:sz w:val="21"/>
        </w:rPr>
        <w:t>马德里实时状态</w:t>
      </w:r>
      <w:r w:rsidRPr="00286957">
        <w:rPr>
          <w:rFonts w:ascii="SimSun" w:hAnsi="SimSun"/>
          <w:sz w:val="21"/>
        </w:rPr>
        <w:t>(MRS)</w:t>
      </w:r>
      <w:r w:rsidR="00B27E73"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12.</w:t>
      </w:r>
      <w:r w:rsidRPr="00286957">
        <w:rPr>
          <w:rFonts w:ascii="SimSun" w:hAnsi="SimSun"/>
          <w:sz w:val="21"/>
        </w:rPr>
        <w:tab/>
      </w:r>
      <w:r w:rsidR="00B27E73" w:rsidRPr="00286957">
        <w:rPr>
          <w:rFonts w:ascii="SimSun" w:hAnsi="SimSun" w:hint="eastAsia"/>
          <w:sz w:val="21"/>
        </w:rPr>
        <w:t>马德里主管局门户</w:t>
      </w:r>
      <w:r w:rsidRPr="00286957">
        <w:rPr>
          <w:rFonts w:ascii="SimSun" w:hAnsi="SimSun"/>
          <w:sz w:val="21"/>
        </w:rPr>
        <w:t>(MOP)</w:t>
      </w:r>
      <w:r w:rsidR="00B27E73"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13.</w:t>
      </w:r>
      <w:r w:rsidRPr="00286957">
        <w:rPr>
          <w:rFonts w:ascii="SimSun" w:hAnsi="SimSun"/>
          <w:sz w:val="21"/>
        </w:rPr>
        <w:tab/>
      </w:r>
      <w:r w:rsidR="00382486" w:rsidRPr="00286957">
        <w:rPr>
          <w:rFonts w:ascii="SimSun" w:hAnsi="SimSun" w:hint="eastAsia"/>
          <w:sz w:val="21"/>
        </w:rPr>
        <w:t>马德里智能web表单</w:t>
      </w:r>
      <w:r w:rsidRPr="00286957">
        <w:rPr>
          <w:rFonts w:ascii="SimSun" w:hAnsi="SimSun"/>
          <w:sz w:val="21"/>
        </w:rPr>
        <w:t>(MM4</w:t>
      </w:r>
      <w:r w:rsidR="00F574D9" w:rsidRPr="00286957">
        <w:rPr>
          <w:rFonts w:ascii="SimSun" w:hAnsi="SimSun" w:hint="eastAsia"/>
          <w:sz w:val="21"/>
        </w:rPr>
        <w:t>、</w:t>
      </w:r>
      <w:r w:rsidRPr="00286957">
        <w:rPr>
          <w:rFonts w:ascii="SimSun" w:hAnsi="SimSun"/>
          <w:sz w:val="21"/>
        </w:rPr>
        <w:t>MM5</w:t>
      </w:r>
      <w:r w:rsidR="00F574D9" w:rsidRPr="00286957">
        <w:rPr>
          <w:rFonts w:ascii="SimSun" w:hAnsi="SimSun"/>
          <w:sz w:val="21"/>
        </w:rPr>
        <w:t>、</w:t>
      </w:r>
      <w:r w:rsidRPr="00286957">
        <w:rPr>
          <w:rFonts w:ascii="SimSun" w:hAnsi="SimSun"/>
          <w:sz w:val="21"/>
        </w:rPr>
        <w:t>MM6</w:t>
      </w:r>
      <w:r w:rsidR="00F574D9" w:rsidRPr="00286957">
        <w:rPr>
          <w:rFonts w:ascii="SimSun" w:hAnsi="SimSun"/>
          <w:sz w:val="21"/>
        </w:rPr>
        <w:t>、</w:t>
      </w:r>
      <w:r w:rsidRPr="00286957">
        <w:rPr>
          <w:rFonts w:ascii="SimSun" w:hAnsi="SimSun"/>
          <w:sz w:val="21"/>
        </w:rPr>
        <w:t>MM7</w:t>
      </w:r>
      <w:r w:rsidR="00F574D9" w:rsidRPr="00286957">
        <w:rPr>
          <w:rFonts w:ascii="SimSun" w:hAnsi="SimSun"/>
          <w:sz w:val="21"/>
        </w:rPr>
        <w:t>、</w:t>
      </w:r>
      <w:r w:rsidRPr="00286957">
        <w:rPr>
          <w:rFonts w:ascii="SimSun" w:hAnsi="SimSun"/>
          <w:sz w:val="21"/>
        </w:rPr>
        <w:t>MM8</w:t>
      </w:r>
      <w:r w:rsidR="00F574D9" w:rsidRPr="00286957">
        <w:rPr>
          <w:rFonts w:ascii="SimSun" w:hAnsi="SimSun"/>
          <w:sz w:val="21"/>
        </w:rPr>
        <w:t>、</w:t>
      </w:r>
      <w:r w:rsidRPr="00286957">
        <w:rPr>
          <w:rFonts w:ascii="SimSun" w:hAnsi="SimSun"/>
          <w:sz w:val="21"/>
        </w:rPr>
        <w:t>MM9</w:t>
      </w:r>
      <w:r w:rsidR="00F574D9" w:rsidRPr="00286957">
        <w:rPr>
          <w:rFonts w:ascii="SimSun" w:hAnsi="SimSun"/>
          <w:sz w:val="21"/>
        </w:rPr>
        <w:t>、</w:t>
      </w:r>
      <w:r w:rsidRPr="00286957">
        <w:rPr>
          <w:rFonts w:ascii="SimSun" w:hAnsi="SimSun"/>
          <w:sz w:val="21"/>
        </w:rPr>
        <w:t>MM10</w:t>
      </w:r>
      <w:r w:rsidR="00F574D9" w:rsidRPr="00286957">
        <w:rPr>
          <w:rFonts w:ascii="SimSun" w:hAnsi="SimSun"/>
          <w:sz w:val="21"/>
        </w:rPr>
        <w:t>、</w:t>
      </w:r>
      <w:r w:rsidR="00305138" w:rsidRPr="00286957">
        <w:rPr>
          <w:rFonts w:ascii="SimSun" w:hAnsi="SimSun"/>
          <w:sz w:val="21"/>
        </w:rPr>
        <w:t>MM12)</w:t>
      </w:r>
      <w:r w:rsidR="00305138" w:rsidRPr="00286957">
        <w:rPr>
          <w:rFonts w:ascii="SimSun" w:hAnsi="SimSun" w:hint="eastAsia"/>
          <w:sz w:val="21"/>
        </w:rPr>
        <w:t>。</w:t>
      </w:r>
    </w:p>
    <w:p w:rsidR="00604F5D" w:rsidRPr="00286957" w:rsidRDefault="00BC33F3" w:rsidP="00F50808">
      <w:pPr>
        <w:overflowPunct w:val="0"/>
        <w:spacing w:afterLines="50" w:after="120" w:line="340" w:lineRule="atLeast"/>
        <w:rPr>
          <w:rFonts w:ascii="SimSun" w:hAnsi="SimSun"/>
          <w:sz w:val="21"/>
        </w:rPr>
      </w:pPr>
      <w:r w:rsidRPr="00286957">
        <w:rPr>
          <w:rFonts w:ascii="SimSun" w:hAnsi="SimSun"/>
          <w:sz w:val="21"/>
        </w:rPr>
        <w:t>14.</w:t>
      </w:r>
      <w:r w:rsidRPr="00286957">
        <w:rPr>
          <w:rFonts w:ascii="SimSun" w:hAnsi="SimSun"/>
          <w:sz w:val="21"/>
        </w:rPr>
        <w:tab/>
      </w:r>
      <w:r w:rsidR="004C13B4" w:rsidRPr="00286957">
        <w:rPr>
          <w:rFonts w:ascii="SimSun" w:hAnsi="SimSun" w:hint="eastAsia"/>
          <w:sz w:val="21"/>
        </w:rPr>
        <w:t>修改</w:t>
      </w:r>
      <w:r w:rsidR="001E5A98" w:rsidRPr="00286957">
        <w:rPr>
          <w:rFonts w:ascii="SimSun" w:hAnsi="SimSun" w:hint="eastAsia"/>
          <w:sz w:val="21"/>
        </w:rPr>
        <w:t>马德里和海牙</w:t>
      </w:r>
      <w:r w:rsidR="0057142F" w:rsidRPr="00286957">
        <w:rPr>
          <w:rFonts w:ascii="SimSun" w:hAnsi="SimSun" w:hint="eastAsia"/>
          <w:sz w:val="21"/>
        </w:rPr>
        <w:t>的</w:t>
      </w:r>
      <w:r w:rsidR="001E5A98" w:rsidRPr="00286957">
        <w:rPr>
          <w:rFonts w:ascii="SimSun" w:hAnsi="SimSun" w:hint="eastAsia"/>
          <w:sz w:val="21"/>
        </w:rPr>
        <w:t>公布和通知系统。</w:t>
      </w:r>
    </w:p>
    <w:p w:rsidR="00F50808" w:rsidRDefault="00F50808" w:rsidP="00F50808">
      <w:pPr>
        <w:spacing w:afterLines="50" w:after="120" w:line="340" w:lineRule="atLeast"/>
        <w:ind w:left="5534"/>
        <w:rPr>
          <w:rFonts w:ascii="KaiTi" w:eastAsia="KaiTi" w:hAnsi="KaiTi"/>
          <w:sz w:val="21"/>
          <w:szCs w:val="21"/>
        </w:rPr>
      </w:pPr>
    </w:p>
    <w:p w:rsidR="00604F5D" w:rsidRPr="00F50808" w:rsidRDefault="00BC33F3" w:rsidP="00F50808">
      <w:pPr>
        <w:spacing w:afterLines="50" w:after="120" w:line="340" w:lineRule="atLeast"/>
        <w:ind w:left="5534"/>
        <w:rPr>
          <w:rFonts w:ascii="KaiTi" w:eastAsia="KaiTi" w:hAnsi="KaiTi"/>
          <w:sz w:val="21"/>
          <w:szCs w:val="21"/>
        </w:rPr>
      </w:pPr>
      <w:r w:rsidRPr="00F50808">
        <w:rPr>
          <w:rFonts w:ascii="KaiTi" w:eastAsia="KaiTi" w:hAnsi="KaiTi"/>
          <w:sz w:val="21"/>
          <w:szCs w:val="21"/>
        </w:rPr>
        <w:t>[</w:t>
      </w:r>
      <w:r w:rsidR="001E5A98" w:rsidRPr="00F50808">
        <w:rPr>
          <w:rFonts w:ascii="KaiTi" w:eastAsia="KaiTi" w:hAnsi="KaiTi" w:hint="eastAsia"/>
          <w:sz w:val="21"/>
          <w:szCs w:val="21"/>
        </w:rPr>
        <w:t>附件二和文件完</w:t>
      </w:r>
      <w:r w:rsidRPr="00F50808">
        <w:rPr>
          <w:rFonts w:ascii="KaiTi" w:eastAsia="KaiTi" w:hAnsi="KaiTi"/>
          <w:sz w:val="21"/>
          <w:szCs w:val="21"/>
        </w:rPr>
        <w:t>]</w:t>
      </w:r>
    </w:p>
    <w:sectPr w:rsidR="00604F5D" w:rsidRPr="00F50808" w:rsidSect="00286957">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91" w:rsidRDefault="00F90591">
      <w:r>
        <w:separator/>
      </w:r>
    </w:p>
  </w:endnote>
  <w:endnote w:type="continuationSeparator" w:id="0">
    <w:p w:rsidR="00F90591" w:rsidRDefault="00F90591" w:rsidP="003B38C1">
      <w:r>
        <w:separator/>
      </w:r>
    </w:p>
    <w:p w:rsidR="00F90591" w:rsidRPr="003B38C1" w:rsidRDefault="00F90591" w:rsidP="003B38C1">
      <w:pPr>
        <w:spacing w:after="60"/>
        <w:rPr>
          <w:sz w:val="17"/>
        </w:rPr>
      </w:pPr>
      <w:r>
        <w:rPr>
          <w:sz w:val="17"/>
        </w:rPr>
        <w:t>[Endnote continued from previous page]</w:t>
      </w:r>
    </w:p>
  </w:endnote>
  <w:endnote w:type="continuationNotice" w:id="1">
    <w:p w:rsidR="00F90591" w:rsidRPr="003B38C1" w:rsidRDefault="00F905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91" w:rsidRDefault="00F90591">
      <w:r>
        <w:separator/>
      </w:r>
    </w:p>
  </w:footnote>
  <w:footnote w:type="continuationSeparator" w:id="0">
    <w:p w:rsidR="00F90591" w:rsidRDefault="00F90591" w:rsidP="008B60B2">
      <w:r>
        <w:separator/>
      </w:r>
    </w:p>
    <w:p w:rsidR="00F90591" w:rsidRPr="00ED77FB" w:rsidRDefault="00F90591" w:rsidP="008B60B2">
      <w:pPr>
        <w:spacing w:after="60"/>
        <w:rPr>
          <w:sz w:val="17"/>
          <w:szCs w:val="17"/>
        </w:rPr>
      </w:pPr>
      <w:r w:rsidRPr="00ED77FB">
        <w:rPr>
          <w:sz w:val="17"/>
          <w:szCs w:val="17"/>
        </w:rPr>
        <w:t>[Footnote continued from previous page]</w:t>
      </w:r>
    </w:p>
  </w:footnote>
  <w:footnote w:type="continuationNotice" w:id="1">
    <w:p w:rsidR="00F90591" w:rsidRPr="00ED77FB" w:rsidRDefault="00F905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E3" w:rsidRPr="00286957" w:rsidRDefault="00E502E3" w:rsidP="00E502E3">
    <w:pPr>
      <w:pStyle w:val="aa"/>
      <w:jc w:val="right"/>
      <w:rPr>
        <w:rFonts w:ascii="SimSun" w:hAnsi="SimSun"/>
        <w:sz w:val="21"/>
      </w:rPr>
    </w:pPr>
    <w:bookmarkStart w:id="6" w:name="Code2"/>
    <w:bookmarkEnd w:id="6"/>
    <w:r w:rsidRPr="00286957">
      <w:rPr>
        <w:rFonts w:ascii="SimSun" w:hAnsi="SimSun" w:hint="eastAsia"/>
        <w:sz w:val="21"/>
      </w:rPr>
      <w:t>MM/A/49/1</w:t>
    </w:r>
  </w:p>
  <w:p w:rsidR="00E502E3" w:rsidRDefault="00E502E3" w:rsidP="00E502E3">
    <w:pPr>
      <w:pStyle w:val="aa"/>
      <w:jc w:val="right"/>
      <w:rPr>
        <w:rFonts w:ascii="SimSun" w:hAnsi="SimSun"/>
        <w:sz w:val="21"/>
      </w:rPr>
    </w:pPr>
    <w:r w:rsidRPr="00286957">
      <w:rPr>
        <w:rFonts w:ascii="SimSun" w:hAnsi="SimSun" w:hint="eastAsia"/>
        <w:sz w:val="21"/>
      </w:rPr>
      <w:t>第</w:t>
    </w:r>
    <w:r w:rsidR="00286957" w:rsidRPr="00286957">
      <w:rPr>
        <w:rFonts w:ascii="SimSun" w:hAnsi="SimSun"/>
        <w:sz w:val="21"/>
      </w:rPr>
      <w:fldChar w:fldCharType="begin"/>
    </w:r>
    <w:r w:rsidR="00286957" w:rsidRPr="00286957">
      <w:rPr>
        <w:rFonts w:ascii="SimSun" w:hAnsi="SimSun"/>
        <w:sz w:val="21"/>
      </w:rPr>
      <w:instrText>PAGE   \* MERGEFORMAT</w:instrText>
    </w:r>
    <w:r w:rsidR="00286957" w:rsidRPr="00286957">
      <w:rPr>
        <w:rFonts w:ascii="SimSun" w:hAnsi="SimSun"/>
        <w:sz w:val="21"/>
      </w:rPr>
      <w:fldChar w:fldCharType="separate"/>
    </w:r>
    <w:r w:rsidR="00B319BF" w:rsidRPr="00B319BF">
      <w:rPr>
        <w:rFonts w:ascii="SimSun" w:hAnsi="SimSun"/>
        <w:noProof/>
        <w:sz w:val="21"/>
        <w:lang w:val="zh-CN"/>
      </w:rPr>
      <w:t>4</w:t>
    </w:r>
    <w:r w:rsidR="00286957" w:rsidRPr="00286957">
      <w:rPr>
        <w:rFonts w:ascii="SimSun" w:hAnsi="SimSun"/>
        <w:sz w:val="21"/>
      </w:rPr>
      <w:fldChar w:fldCharType="end"/>
    </w:r>
    <w:r w:rsidRPr="00286957">
      <w:rPr>
        <w:rFonts w:ascii="SimSun" w:hAnsi="SimSun" w:hint="eastAsia"/>
        <w:sz w:val="21"/>
      </w:rPr>
      <w:t>页</w:t>
    </w:r>
  </w:p>
  <w:p w:rsidR="00286957" w:rsidRDefault="00286957" w:rsidP="00E502E3">
    <w:pPr>
      <w:pStyle w:val="aa"/>
      <w:jc w:val="right"/>
      <w:rPr>
        <w:rFonts w:ascii="SimSun" w:hAnsi="SimSun"/>
        <w:sz w:val="21"/>
      </w:rPr>
    </w:pPr>
  </w:p>
  <w:p w:rsidR="00286957" w:rsidRPr="00286957" w:rsidRDefault="00286957" w:rsidP="00E502E3">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57" w:rsidRPr="00286957" w:rsidRDefault="00286957" w:rsidP="00E502E3">
    <w:pPr>
      <w:pStyle w:val="aa"/>
      <w:jc w:val="right"/>
      <w:rPr>
        <w:rFonts w:ascii="SimSun" w:hAnsi="SimSun"/>
        <w:sz w:val="21"/>
      </w:rPr>
    </w:pPr>
    <w:r w:rsidRPr="00286957">
      <w:rPr>
        <w:rFonts w:ascii="SimSun" w:hAnsi="SimSun" w:hint="eastAsia"/>
        <w:sz w:val="21"/>
      </w:rPr>
      <w:t>MM/A/49/1</w:t>
    </w:r>
  </w:p>
  <w:p w:rsidR="00BC33F3" w:rsidRDefault="00E502E3" w:rsidP="00E502E3">
    <w:pPr>
      <w:pStyle w:val="aa"/>
      <w:jc w:val="right"/>
      <w:rPr>
        <w:rFonts w:ascii="SimSun" w:hAnsi="SimSun"/>
        <w:sz w:val="21"/>
      </w:rPr>
    </w:pPr>
    <w:r w:rsidRPr="00286957">
      <w:rPr>
        <w:rFonts w:ascii="SimSun" w:hAnsi="SimSun" w:hint="eastAsia"/>
        <w:sz w:val="21"/>
      </w:rPr>
      <w:t>附件一</w:t>
    </w:r>
  </w:p>
  <w:p w:rsidR="00286957" w:rsidRDefault="00286957" w:rsidP="00E502E3">
    <w:pPr>
      <w:pStyle w:val="aa"/>
      <w:jc w:val="right"/>
      <w:rPr>
        <w:rFonts w:ascii="SimSun" w:hAnsi="SimSun"/>
        <w:sz w:val="21"/>
      </w:rPr>
    </w:pPr>
  </w:p>
  <w:p w:rsidR="00286957" w:rsidRPr="00286957" w:rsidRDefault="00286957" w:rsidP="00E502E3">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57" w:rsidRPr="00286957" w:rsidRDefault="00286957" w:rsidP="00286957">
    <w:pPr>
      <w:pStyle w:val="aa"/>
      <w:jc w:val="right"/>
      <w:rPr>
        <w:rFonts w:ascii="SimSun" w:hAnsi="SimSun"/>
        <w:sz w:val="21"/>
        <w:szCs w:val="21"/>
      </w:rPr>
    </w:pPr>
    <w:r w:rsidRPr="00286957">
      <w:rPr>
        <w:rFonts w:ascii="SimSun" w:hAnsi="SimSun" w:hint="eastAsia"/>
        <w:sz w:val="21"/>
        <w:szCs w:val="21"/>
      </w:rPr>
      <w:t>MM/A/49/1</w:t>
    </w:r>
  </w:p>
  <w:p w:rsidR="00BC33F3" w:rsidRPr="00286957" w:rsidRDefault="00E502E3" w:rsidP="00E502E3">
    <w:pPr>
      <w:pStyle w:val="aa"/>
      <w:jc w:val="right"/>
      <w:rPr>
        <w:sz w:val="21"/>
        <w:szCs w:val="21"/>
      </w:rPr>
    </w:pPr>
    <w:r w:rsidRPr="00286957">
      <w:rPr>
        <w:rFonts w:hint="eastAsia"/>
        <w:sz w:val="21"/>
        <w:szCs w:val="21"/>
      </w:rPr>
      <w:t>附件二</w:t>
    </w:r>
  </w:p>
  <w:p w:rsidR="00286957" w:rsidRPr="00286957" w:rsidRDefault="00286957" w:rsidP="00E502E3">
    <w:pPr>
      <w:pStyle w:val="aa"/>
      <w:jc w:val="right"/>
      <w:rPr>
        <w:sz w:val="21"/>
        <w:szCs w:val="21"/>
      </w:rPr>
    </w:pPr>
  </w:p>
  <w:p w:rsidR="00286957" w:rsidRPr="00286957" w:rsidRDefault="00286957" w:rsidP="00E502E3">
    <w:pPr>
      <w:pStyle w:val="aa"/>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AT.WIPO|PreTradBeta|WIPONew"/>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ZH|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CTS\EN-ZH\Budget and Finance\Meetings|TextBase TMs\WorkspaceCTS\EN-ZH\IP in General\Meetings|TextBase TMs\WorkspaceCTS\Test|TextBase TMs\WorkspaceCTS\Trademark_Meetings|TextBase TMs\WorkspaceCTS\Trademarks|TextBase TMs\WorkspaceCTS\wo_pbc-zhou"/>
    <w:docVar w:name="TextBaseURL" w:val="empty"/>
    <w:docVar w:name="UILng" w:val="en"/>
  </w:docVars>
  <w:rsids>
    <w:rsidRoot w:val="003E4897"/>
    <w:rsid w:val="000017CE"/>
    <w:rsid w:val="00001A1F"/>
    <w:rsid w:val="000035BE"/>
    <w:rsid w:val="00004B2B"/>
    <w:rsid w:val="00006DB8"/>
    <w:rsid w:val="00010A6C"/>
    <w:rsid w:val="00013432"/>
    <w:rsid w:val="0001682D"/>
    <w:rsid w:val="00020C6C"/>
    <w:rsid w:val="00030B2C"/>
    <w:rsid w:val="00030F14"/>
    <w:rsid w:val="00031BD9"/>
    <w:rsid w:val="00033F1B"/>
    <w:rsid w:val="00034381"/>
    <w:rsid w:val="000379B4"/>
    <w:rsid w:val="00041745"/>
    <w:rsid w:val="00042E44"/>
    <w:rsid w:val="0004330F"/>
    <w:rsid w:val="00043CAA"/>
    <w:rsid w:val="00045613"/>
    <w:rsid w:val="00047B16"/>
    <w:rsid w:val="00052993"/>
    <w:rsid w:val="000539F4"/>
    <w:rsid w:val="00053DA1"/>
    <w:rsid w:val="00055266"/>
    <w:rsid w:val="00056F04"/>
    <w:rsid w:val="000622B4"/>
    <w:rsid w:val="00064445"/>
    <w:rsid w:val="000648CA"/>
    <w:rsid w:val="0007091D"/>
    <w:rsid w:val="000745FE"/>
    <w:rsid w:val="00075432"/>
    <w:rsid w:val="0007682F"/>
    <w:rsid w:val="000848BF"/>
    <w:rsid w:val="00084F1C"/>
    <w:rsid w:val="00092D4D"/>
    <w:rsid w:val="00093BD8"/>
    <w:rsid w:val="000968ED"/>
    <w:rsid w:val="00097A31"/>
    <w:rsid w:val="000A00CC"/>
    <w:rsid w:val="000A0941"/>
    <w:rsid w:val="000A322E"/>
    <w:rsid w:val="000A4116"/>
    <w:rsid w:val="000A43DE"/>
    <w:rsid w:val="000A4648"/>
    <w:rsid w:val="000B266B"/>
    <w:rsid w:val="000C12A9"/>
    <w:rsid w:val="000C1BE1"/>
    <w:rsid w:val="000C1CC2"/>
    <w:rsid w:val="000D02BD"/>
    <w:rsid w:val="000D05EC"/>
    <w:rsid w:val="000D094A"/>
    <w:rsid w:val="000D5455"/>
    <w:rsid w:val="000F137E"/>
    <w:rsid w:val="000F5E56"/>
    <w:rsid w:val="00102B47"/>
    <w:rsid w:val="00103281"/>
    <w:rsid w:val="00104636"/>
    <w:rsid w:val="0010788E"/>
    <w:rsid w:val="00111502"/>
    <w:rsid w:val="00114826"/>
    <w:rsid w:val="001328C5"/>
    <w:rsid w:val="00134376"/>
    <w:rsid w:val="001362EE"/>
    <w:rsid w:val="001413E9"/>
    <w:rsid w:val="001450CD"/>
    <w:rsid w:val="001476CE"/>
    <w:rsid w:val="00150687"/>
    <w:rsid w:val="00152E5D"/>
    <w:rsid w:val="00154263"/>
    <w:rsid w:val="00157763"/>
    <w:rsid w:val="0015797F"/>
    <w:rsid w:val="001720BB"/>
    <w:rsid w:val="00175B41"/>
    <w:rsid w:val="001832A6"/>
    <w:rsid w:val="00186B93"/>
    <w:rsid w:val="00193E38"/>
    <w:rsid w:val="001B0257"/>
    <w:rsid w:val="001B4FEF"/>
    <w:rsid w:val="001C1D0F"/>
    <w:rsid w:val="001C2A8C"/>
    <w:rsid w:val="001C63E0"/>
    <w:rsid w:val="001C6853"/>
    <w:rsid w:val="001C6BA2"/>
    <w:rsid w:val="001C7EF2"/>
    <w:rsid w:val="001D03B1"/>
    <w:rsid w:val="001D3730"/>
    <w:rsid w:val="001D6859"/>
    <w:rsid w:val="001D7E97"/>
    <w:rsid w:val="001E1AE9"/>
    <w:rsid w:val="001E27AB"/>
    <w:rsid w:val="001E4F1B"/>
    <w:rsid w:val="001E5A98"/>
    <w:rsid w:val="001E70ED"/>
    <w:rsid w:val="001F15BD"/>
    <w:rsid w:val="001F5BF5"/>
    <w:rsid w:val="00204BE6"/>
    <w:rsid w:val="00205C7D"/>
    <w:rsid w:val="0021499A"/>
    <w:rsid w:val="00214ADE"/>
    <w:rsid w:val="0021549B"/>
    <w:rsid w:val="0022236E"/>
    <w:rsid w:val="002229C7"/>
    <w:rsid w:val="002277D1"/>
    <w:rsid w:val="00236CC8"/>
    <w:rsid w:val="00240CFF"/>
    <w:rsid w:val="00246AE9"/>
    <w:rsid w:val="00254F0E"/>
    <w:rsid w:val="00255062"/>
    <w:rsid w:val="00255708"/>
    <w:rsid w:val="0025665D"/>
    <w:rsid w:val="002573F0"/>
    <w:rsid w:val="002610F6"/>
    <w:rsid w:val="002634C4"/>
    <w:rsid w:val="00266F63"/>
    <w:rsid w:val="002707AF"/>
    <w:rsid w:val="00271E81"/>
    <w:rsid w:val="00272447"/>
    <w:rsid w:val="00272965"/>
    <w:rsid w:val="00272F9B"/>
    <w:rsid w:val="00273875"/>
    <w:rsid w:val="00275192"/>
    <w:rsid w:val="0028552A"/>
    <w:rsid w:val="00285A84"/>
    <w:rsid w:val="00286957"/>
    <w:rsid w:val="002928D3"/>
    <w:rsid w:val="00295494"/>
    <w:rsid w:val="002978E6"/>
    <w:rsid w:val="002B479A"/>
    <w:rsid w:val="002C26FD"/>
    <w:rsid w:val="002C673B"/>
    <w:rsid w:val="002D1155"/>
    <w:rsid w:val="002D11F2"/>
    <w:rsid w:val="002D17E0"/>
    <w:rsid w:val="002D5C25"/>
    <w:rsid w:val="002D6BBE"/>
    <w:rsid w:val="002D6F89"/>
    <w:rsid w:val="002E0198"/>
    <w:rsid w:val="002F1799"/>
    <w:rsid w:val="002F1FE6"/>
    <w:rsid w:val="002F397B"/>
    <w:rsid w:val="002F4E68"/>
    <w:rsid w:val="002F62C8"/>
    <w:rsid w:val="002F69DE"/>
    <w:rsid w:val="00304EDD"/>
    <w:rsid w:val="00305138"/>
    <w:rsid w:val="00307EF0"/>
    <w:rsid w:val="003123A0"/>
    <w:rsid w:val="00312F7F"/>
    <w:rsid w:val="00314694"/>
    <w:rsid w:val="003246BD"/>
    <w:rsid w:val="00331CC2"/>
    <w:rsid w:val="00346582"/>
    <w:rsid w:val="00346B3C"/>
    <w:rsid w:val="00356268"/>
    <w:rsid w:val="003673CF"/>
    <w:rsid w:val="00370848"/>
    <w:rsid w:val="003711EC"/>
    <w:rsid w:val="00375160"/>
    <w:rsid w:val="0037749C"/>
    <w:rsid w:val="00377A03"/>
    <w:rsid w:val="0038118F"/>
    <w:rsid w:val="00382486"/>
    <w:rsid w:val="003845C1"/>
    <w:rsid w:val="00385969"/>
    <w:rsid w:val="00386FE1"/>
    <w:rsid w:val="00395C4F"/>
    <w:rsid w:val="00397946"/>
    <w:rsid w:val="003A01D0"/>
    <w:rsid w:val="003A0330"/>
    <w:rsid w:val="003A327D"/>
    <w:rsid w:val="003A6F89"/>
    <w:rsid w:val="003A6F9E"/>
    <w:rsid w:val="003A70D8"/>
    <w:rsid w:val="003B04B5"/>
    <w:rsid w:val="003B38C1"/>
    <w:rsid w:val="003B462E"/>
    <w:rsid w:val="003B5432"/>
    <w:rsid w:val="003B7C04"/>
    <w:rsid w:val="003E0DA5"/>
    <w:rsid w:val="003E4218"/>
    <w:rsid w:val="003E4897"/>
    <w:rsid w:val="003F1685"/>
    <w:rsid w:val="00405DDE"/>
    <w:rsid w:val="00406017"/>
    <w:rsid w:val="00413674"/>
    <w:rsid w:val="00421BBF"/>
    <w:rsid w:val="004231A3"/>
    <w:rsid w:val="00423E3E"/>
    <w:rsid w:val="00424F1C"/>
    <w:rsid w:val="00426D81"/>
    <w:rsid w:val="00427AF4"/>
    <w:rsid w:val="00432E9B"/>
    <w:rsid w:val="004333D5"/>
    <w:rsid w:val="0044268F"/>
    <w:rsid w:val="004427BE"/>
    <w:rsid w:val="00443B0A"/>
    <w:rsid w:val="00445BA0"/>
    <w:rsid w:val="00446425"/>
    <w:rsid w:val="004505F1"/>
    <w:rsid w:val="0045666E"/>
    <w:rsid w:val="0045736E"/>
    <w:rsid w:val="00461FAB"/>
    <w:rsid w:val="004647DA"/>
    <w:rsid w:val="00466D1D"/>
    <w:rsid w:val="00473C20"/>
    <w:rsid w:val="00474062"/>
    <w:rsid w:val="00477D6B"/>
    <w:rsid w:val="004819F1"/>
    <w:rsid w:val="00485FB1"/>
    <w:rsid w:val="00495938"/>
    <w:rsid w:val="00497537"/>
    <w:rsid w:val="00497B89"/>
    <w:rsid w:val="004A06B2"/>
    <w:rsid w:val="004A18AA"/>
    <w:rsid w:val="004A4A47"/>
    <w:rsid w:val="004A5F25"/>
    <w:rsid w:val="004B390A"/>
    <w:rsid w:val="004B3946"/>
    <w:rsid w:val="004B481E"/>
    <w:rsid w:val="004B60F2"/>
    <w:rsid w:val="004B7572"/>
    <w:rsid w:val="004C13B4"/>
    <w:rsid w:val="004C3911"/>
    <w:rsid w:val="004C53A5"/>
    <w:rsid w:val="004C71AC"/>
    <w:rsid w:val="004E0752"/>
    <w:rsid w:val="004E60D3"/>
    <w:rsid w:val="004E7B4A"/>
    <w:rsid w:val="004F3731"/>
    <w:rsid w:val="004F64BE"/>
    <w:rsid w:val="00505B8F"/>
    <w:rsid w:val="0050613B"/>
    <w:rsid w:val="005075AB"/>
    <w:rsid w:val="005079ED"/>
    <w:rsid w:val="00507A26"/>
    <w:rsid w:val="00507E7F"/>
    <w:rsid w:val="00514558"/>
    <w:rsid w:val="0051556B"/>
    <w:rsid w:val="005233F1"/>
    <w:rsid w:val="005259C9"/>
    <w:rsid w:val="005259D6"/>
    <w:rsid w:val="00526BED"/>
    <w:rsid w:val="00526FD9"/>
    <w:rsid w:val="0053057A"/>
    <w:rsid w:val="005305C5"/>
    <w:rsid w:val="00533A70"/>
    <w:rsid w:val="00535C5E"/>
    <w:rsid w:val="005372E4"/>
    <w:rsid w:val="005376F5"/>
    <w:rsid w:val="00541584"/>
    <w:rsid w:val="00543240"/>
    <w:rsid w:val="00546E3F"/>
    <w:rsid w:val="00553CF0"/>
    <w:rsid w:val="005567E8"/>
    <w:rsid w:val="00560A29"/>
    <w:rsid w:val="00560CD4"/>
    <w:rsid w:val="0056312A"/>
    <w:rsid w:val="0057142F"/>
    <w:rsid w:val="00574BDB"/>
    <w:rsid w:val="00577CBD"/>
    <w:rsid w:val="00580046"/>
    <w:rsid w:val="00591329"/>
    <w:rsid w:val="00595C16"/>
    <w:rsid w:val="005975F4"/>
    <w:rsid w:val="005A2285"/>
    <w:rsid w:val="005B1E4A"/>
    <w:rsid w:val="005B5890"/>
    <w:rsid w:val="005B6FB1"/>
    <w:rsid w:val="005C4E04"/>
    <w:rsid w:val="005C6730"/>
    <w:rsid w:val="005D0266"/>
    <w:rsid w:val="005D08AA"/>
    <w:rsid w:val="005D5A3A"/>
    <w:rsid w:val="005D78FE"/>
    <w:rsid w:val="005E0C36"/>
    <w:rsid w:val="005E1215"/>
    <w:rsid w:val="005E1D45"/>
    <w:rsid w:val="005E5BAA"/>
    <w:rsid w:val="005F0978"/>
    <w:rsid w:val="005F1B3E"/>
    <w:rsid w:val="005F3442"/>
    <w:rsid w:val="005F50EC"/>
    <w:rsid w:val="005F611C"/>
    <w:rsid w:val="005F7017"/>
    <w:rsid w:val="00601F15"/>
    <w:rsid w:val="00604EC9"/>
    <w:rsid w:val="00604F5D"/>
    <w:rsid w:val="00605827"/>
    <w:rsid w:val="00605D3D"/>
    <w:rsid w:val="006101DF"/>
    <w:rsid w:val="00640880"/>
    <w:rsid w:val="00646050"/>
    <w:rsid w:val="00650BFA"/>
    <w:rsid w:val="00654B7D"/>
    <w:rsid w:val="00655658"/>
    <w:rsid w:val="00661557"/>
    <w:rsid w:val="006713CA"/>
    <w:rsid w:val="00673207"/>
    <w:rsid w:val="0067411E"/>
    <w:rsid w:val="00676C5C"/>
    <w:rsid w:val="00677E19"/>
    <w:rsid w:val="00682CCF"/>
    <w:rsid w:val="00682FA1"/>
    <w:rsid w:val="00690C33"/>
    <w:rsid w:val="006A130B"/>
    <w:rsid w:val="006A54ED"/>
    <w:rsid w:val="006A60C3"/>
    <w:rsid w:val="006B02C7"/>
    <w:rsid w:val="006B2F48"/>
    <w:rsid w:val="006B60E0"/>
    <w:rsid w:val="006B73AD"/>
    <w:rsid w:val="006C02BC"/>
    <w:rsid w:val="006C263E"/>
    <w:rsid w:val="006C6504"/>
    <w:rsid w:val="006C73E3"/>
    <w:rsid w:val="006D5A91"/>
    <w:rsid w:val="006E0CF0"/>
    <w:rsid w:val="006E4351"/>
    <w:rsid w:val="006E78DA"/>
    <w:rsid w:val="006F063F"/>
    <w:rsid w:val="006F148A"/>
    <w:rsid w:val="006F29B9"/>
    <w:rsid w:val="006F6FB8"/>
    <w:rsid w:val="0071351F"/>
    <w:rsid w:val="0071513A"/>
    <w:rsid w:val="00715159"/>
    <w:rsid w:val="00721585"/>
    <w:rsid w:val="00722A61"/>
    <w:rsid w:val="007324D4"/>
    <w:rsid w:val="007461EA"/>
    <w:rsid w:val="007544EC"/>
    <w:rsid w:val="00757F04"/>
    <w:rsid w:val="00761A8D"/>
    <w:rsid w:val="007638A0"/>
    <w:rsid w:val="00763CDF"/>
    <w:rsid w:val="0076666D"/>
    <w:rsid w:val="0077037E"/>
    <w:rsid w:val="00775D1F"/>
    <w:rsid w:val="00777317"/>
    <w:rsid w:val="00780721"/>
    <w:rsid w:val="00783CCF"/>
    <w:rsid w:val="007844D6"/>
    <w:rsid w:val="00785DE1"/>
    <w:rsid w:val="0079493F"/>
    <w:rsid w:val="00794F0C"/>
    <w:rsid w:val="007A002F"/>
    <w:rsid w:val="007A58AF"/>
    <w:rsid w:val="007B1DD6"/>
    <w:rsid w:val="007B7D71"/>
    <w:rsid w:val="007C23F7"/>
    <w:rsid w:val="007C32F6"/>
    <w:rsid w:val="007D0616"/>
    <w:rsid w:val="007D1613"/>
    <w:rsid w:val="007E1A01"/>
    <w:rsid w:val="007E2297"/>
    <w:rsid w:val="007E5FC1"/>
    <w:rsid w:val="007E6511"/>
    <w:rsid w:val="007E699F"/>
    <w:rsid w:val="007E7E4C"/>
    <w:rsid w:val="007F0416"/>
    <w:rsid w:val="00811D6F"/>
    <w:rsid w:val="0081568A"/>
    <w:rsid w:val="00836487"/>
    <w:rsid w:val="00842EAD"/>
    <w:rsid w:val="008452EF"/>
    <w:rsid w:val="008460CC"/>
    <w:rsid w:val="00846F8D"/>
    <w:rsid w:val="00847246"/>
    <w:rsid w:val="0085510D"/>
    <w:rsid w:val="0085760B"/>
    <w:rsid w:val="00862529"/>
    <w:rsid w:val="0086362E"/>
    <w:rsid w:val="00874202"/>
    <w:rsid w:val="008845D9"/>
    <w:rsid w:val="00893C19"/>
    <w:rsid w:val="008A37BD"/>
    <w:rsid w:val="008A3E99"/>
    <w:rsid w:val="008B13FF"/>
    <w:rsid w:val="008B2CC1"/>
    <w:rsid w:val="008B36D8"/>
    <w:rsid w:val="008B37BF"/>
    <w:rsid w:val="008B60B2"/>
    <w:rsid w:val="008C0023"/>
    <w:rsid w:val="008C11A3"/>
    <w:rsid w:val="008C53A0"/>
    <w:rsid w:val="008C561F"/>
    <w:rsid w:val="008C5B56"/>
    <w:rsid w:val="008C6E4B"/>
    <w:rsid w:val="008D0DCC"/>
    <w:rsid w:val="008D6555"/>
    <w:rsid w:val="008E4E59"/>
    <w:rsid w:val="008F5EA7"/>
    <w:rsid w:val="008F7B9C"/>
    <w:rsid w:val="009026F6"/>
    <w:rsid w:val="009027C8"/>
    <w:rsid w:val="00902ED7"/>
    <w:rsid w:val="00903516"/>
    <w:rsid w:val="00903930"/>
    <w:rsid w:val="00906653"/>
    <w:rsid w:val="00907068"/>
    <w:rsid w:val="0090731E"/>
    <w:rsid w:val="00916EE2"/>
    <w:rsid w:val="00924B50"/>
    <w:rsid w:val="0093438D"/>
    <w:rsid w:val="0093778E"/>
    <w:rsid w:val="00937A85"/>
    <w:rsid w:val="0094200B"/>
    <w:rsid w:val="0096572B"/>
    <w:rsid w:val="009668E0"/>
    <w:rsid w:val="00966A22"/>
    <w:rsid w:val="00967184"/>
    <w:rsid w:val="0096722F"/>
    <w:rsid w:val="00970043"/>
    <w:rsid w:val="00970D6F"/>
    <w:rsid w:val="00971D3F"/>
    <w:rsid w:val="009751CE"/>
    <w:rsid w:val="00975CE3"/>
    <w:rsid w:val="00980843"/>
    <w:rsid w:val="00990BAD"/>
    <w:rsid w:val="0099483F"/>
    <w:rsid w:val="009A185E"/>
    <w:rsid w:val="009A433D"/>
    <w:rsid w:val="009A48F5"/>
    <w:rsid w:val="009A6101"/>
    <w:rsid w:val="009A638E"/>
    <w:rsid w:val="009C3ECD"/>
    <w:rsid w:val="009C64E9"/>
    <w:rsid w:val="009D2934"/>
    <w:rsid w:val="009D2A86"/>
    <w:rsid w:val="009D3BB8"/>
    <w:rsid w:val="009D6B6B"/>
    <w:rsid w:val="009D72E0"/>
    <w:rsid w:val="009D7D91"/>
    <w:rsid w:val="009E05B0"/>
    <w:rsid w:val="009E2791"/>
    <w:rsid w:val="009E3F6F"/>
    <w:rsid w:val="009E3FB2"/>
    <w:rsid w:val="009E40BA"/>
    <w:rsid w:val="009E5E95"/>
    <w:rsid w:val="009F373B"/>
    <w:rsid w:val="009F499F"/>
    <w:rsid w:val="009F51CB"/>
    <w:rsid w:val="009F6BDA"/>
    <w:rsid w:val="009F7EC1"/>
    <w:rsid w:val="00A00ECF"/>
    <w:rsid w:val="00A025BC"/>
    <w:rsid w:val="00A06A85"/>
    <w:rsid w:val="00A11B67"/>
    <w:rsid w:val="00A1235C"/>
    <w:rsid w:val="00A22CCB"/>
    <w:rsid w:val="00A247DC"/>
    <w:rsid w:val="00A33E5A"/>
    <w:rsid w:val="00A411AF"/>
    <w:rsid w:val="00A41FF4"/>
    <w:rsid w:val="00A42DAF"/>
    <w:rsid w:val="00A45BD8"/>
    <w:rsid w:val="00A471FE"/>
    <w:rsid w:val="00A52B7A"/>
    <w:rsid w:val="00A54891"/>
    <w:rsid w:val="00A66C02"/>
    <w:rsid w:val="00A74673"/>
    <w:rsid w:val="00A81366"/>
    <w:rsid w:val="00A943AB"/>
    <w:rsid w:val="00A977F0"/>
    <w:rsid w:val="00A97EE9"/>
    <w:rsid w:val="00AA0F8D"/>
    <w:rsid w:val="00AA16A2"/>
    <w:rsid w:val="00AA5926"/>
    <w:rsid w:val="00AC0257"/>
    <w:rsid w:val="00AC0B60"/>
    <w:rsid w:val="00AC10DD"/>
    <w:rsid w:val="00AC1E34"/>
    <w:rsid w:val="00AC205C"/>
    <w:rsid w:val="00AD0C6E"/>
    <w:rsid w:val="00AD43F3"/>
    <w:rsid w:val="00AD56FB"/>
    <w:rsid w:val="00AD7719"/>
    <w:rsid w:val="00AE48EF"/>
    <w:rsid w:val="00AE5A71"/>
    <w:rsid w:val="00AE7BCA"/>
    <w:rsid w:val="00AE7E7A"/>
    <w:rsid w:val="00AF0A6B"/>
    <w:rsid w:val="00AF0BDF"/>
    <w:rsid w:val="00AF1D1D"/>
    <w:rsid w:val="00AF2945"/>
    <w:rsid w:val="00AF2D3A"/>
    <w:rsid w:val="00AF3F7B"/>
    <w:rsid w:val="00AF5A05"/>
    <w:rsid w:val="00AF5FAE"/>
    <w:rsid w:val="00B03414"/>
    <w:rsid w:val="00B05A69"/>
    <w:rsid w:val="00B13F1A"/>
    <w:rsid w:val="00B13FED"/>
    <w:rsid w:val="00B1603D"/>
    <w:rsid w:val="00B205B1"/>
    <w:rsid w:val="00B20784"/>
    <w:rsid w:val="00B27E73"/>
    <w:rsid w:val="00B3105B"/>
    <w:rsid w:val="00B319BF"/>
    <w:rsid w:val="00B34109"/>
    <w:rsid w:val="00B37DEC"/>
    <w:rsid w:val="00B45278"/>
    <w:rsid w:val="00B474CC"/>
    <w:rsid w:val="00B60F45"/>
    <w:rsid w:val="00B6267A"/>
    <w:rsid w:val="00B651B6"/>
    <w:rsid w:val="00B6707B"/>
    <w:rsid w:val="00B67F13"/>
    <w:rsid w:val="00B71238"/>
    <w:rsid w:val="00B71920"/>
    <w:rsid w:val="00B7254F"/>
    <w:rsid w:val="00B73D72"/>
    <w:rsid w:val="00B77671"/>
    <w:rsid w:val="00B864BA"/>
    <w:rsid w:val="00B86BA3"/>
    <w:rsid w:val="00B92B5A"/>
    <w:rsid w:val="00B96686"/>
    <w:rsid w:val="00B9734B"/>
    <w:rsid w:val="00BA228A"/>
    <w:rsid w:val="00BA67B0"/>
    <w:rsid w:val="00BA77CF"/>
    <w:rsid w:val="00BB0D9B"/>
    <w:rsid w:val="00BB12E4"/>
    <w:rsid w:val="00BB63B5"/>
    <w:rsid w:val="00BC2A52"/>
    <w:rsid w:val="00BC33F3"/>
    <w:rsid w:val="00BC7F75"/>
    <w:rsid w:val="00BD1B76"/>
    <w:rsid w:val="00BE228C"/>
    <w:rsid w:val="00BE7536"/>
    <w:rsid w:val="00BF11D9"/>
    <w:rsid w:val="00BF5AC1"/>
    <w:rsid w:val="00BF5DC9"/>
    <w:rsid w:val="00C0122A"/>
    <w:rsid w:val="00C04388"/>
    <w:rsid w:val="00C05BEC"/>
    <w:rsid w:val="00C0664D"/>
    <w:rsid w:val="00C06DA8"/>
    <w:rsid w:val="00C11BFE"/>
    <w:rsid w:val="00C149F9"/>
    <w:rsid w:val="00C27D2D"/>
    <w:rsid w:val="00C32AC3"/>
    <w:rsid w:val="00C37509"/>
    <w:rsid w:val="00C37736"/>
    <w:rsid w:val="00C379F3"/>
    <w:rsid w:val="00C44565"/>
    <w:rsid w:val="00C47032"/>
    <w:rsid w:val="00C515E3"/>
    <w:rsid w:val="00C52FFE"/>
    <w:rsid w:val="00C64E9F"/>
    <w:rsid w:val="00C72268"/>
    <w:rsid w:val="00C72CEB"/>
    <w:rsid w:val="00C76E8F"/>
    <w:rsid w:val="00C774DA"/>
    <w:rsid w:val="00C86093"/>
    <w:rsid w:val="00C9269A"/>
    <w:rsid w:val="00C92A8B"/>
    <w:rsid w:val="00C92D80"/>
    <w:rsid w:val="00C96966"/>
    <w:rsid w:val="00CA5ECB"/>
    <w:rsid w:val="00CA6965"/>
    <w:rsid w:val="00CB2063"/>
    <w:rsid w:val="00CB37EE"/>
    <w:rsid w:val="00CB70A0"/>
    <w:rsid w:val="00CC00C4"/>
    <w:rsid w:val="00CC5609"/>
    <w:rsid w:val="00CC6F64"/>
    <w:rsid w:val="00CC78DC"/>
    <w:rsid w:val="00CD2539"/>
    <w:rsid w:val="00CD3015"/>
    <w:rsid w:val="00CD4DBF"/>
    <w:rsid w:val="00CD5C84"/>
    <w:rsid w:val="00CE05D2"/>
    <w:rsid w:val="00CE0ED2"/>
    <w:rsid w:val="00CE7AED"/>
    <w:rsid w:val="00D02DB7"/>
    <w:rsid w:val="00D05053"/>
    <w:rsid w:val="00D06321"/>
    <w:rsid w:val="00D13E0A"/>
    <w:rsid w:val="00D161A3"/>
    <w:rsid w:val="00D17797"/>
    <w:rsid w:val="00D217AE"/>
    <w:rsid w:val="00D23F17"/>
    <w:rsid w:val="00D243B5"/>
    <w:rsid w:val="00D24D84"/>
    <w:rsid w:val="00D32D02"/>
    <w:rsid w:val="00D45252"/>
    <w:rsid w:val="00D45D03"/>
    <w:rsid w:val="00D473E0"/>
    <w:rsid w:val="00D52ED3"/>
    <w:rsid w:val="00D54EF5"/>
    <w:rsid w:val="00D577E3"/>
    <w:rsid w:val="00D62ED8"/>
    <w:rsid w:val="00D63E7E"/>
    <w:rsid w:val="00D66495"/>
    <w:rsid w:val="00D71B4D"/>
    <w:rsid w:val="00D80A2F"/>
    <w:rsid w:val="00D80AE2"/>
    <w:rsid w:val="00D818C7"/>
    <w:rsid w:val="00D90D6E"/>
    <w:rsid w:val="00D93D55"/>
    <w:rsid w:val="00D93FA8"/>
    <w:rsid w:val="00D9597C"/>
    <w:rsid w:val="00DA2C87"/>
    <w:rsid w:val="00DA2D29"/>
    <w:rsid w:val="00DA5684"/>
    <w:rsid w:val="00DA57C0"/>
    <w:rsid w:val="00DB46E2"/>
    <w:rsid w:val="00DB4F42"/>
    <w:rsid w:val="00DC09AB"/>
    <w:rsid w:val="00DC36F7"/>
    <w:rsid w:val="00DC3B81"/>
    <w:rsid w:val="00DD4248"/>
    <w:rsid w:val="00DD5099"/>
    <w:rsid w:val="00DD6BF0"/>
    <w:rsid w:val="00DE0EE2"/>
    <w:rsid w:val="00DE6F8B"/>
    <w:rsid w:val="00DE7928"/>
    <w:rsid w:val="00DE7ED9"/>
    <w:rsid w:val="00E018B9"/>
    <w:rsid w:val="00E05E58"/>
    <w:rsid w:val="00E10498"/>
    <w:rsid w:val="00E12D39"/>
    <w:rsid w:val="00E1488A"/>
    <w:rsid w:val="00E14A03"/>
    <w:rsid w:val="00E248AE"/>
    <w:rsid w:val="00E31A9F"/>
    <w:rsid w:val="00E335FE"/>
    <w:rsid w:val="00E34199"/>
    <w:rsid w:val="00E44062"/>
    <w:rsid w:val="00E45380"/>
    <w:rsid w:val="00E502E3"/>
    <w:rsid w:val="00E5091E"/>
    <w:rsid w:val="00E5190E"/>
    <w:rsid w:val="00E53D6E"/>
    <w:rsid w:val="00E57FEB"/>
    <w:rsid w:val="00E605B0"/>
    <w:rsid w:val="00E61832"/>
    <w:rsid w:val="00E63C85"/>
    <w:rsid w:val="00E71817"/>
    <w:rsid w:val="00E75D0B"/>
    <w:rsid w:val="00E8292D"/>
    <w:rsid w:val="00E830F4"/>
    <w:rsid w:val="00E87FCC"/>
    <w:rsid w:val="00E93ABF"/>
    <w:rsid w:val="00E95636"/>
    <w:rsid w:val="00E97166"/>
    <w:rsid w:val="00EA1263"/>
    <w:rsid w:val="00EA1696"/>
    <w:rsid w:val="00EA1C16"/>
    <w:rsid w:val="00EA5BAD"/>
    <w:rsid w:val="00EA6E32"/>
    <w:rsid w:val="00EB05DB"/>
    <w:rsid w:val="00EC4E49"/>
    <w:rsid w:val="00EC53CD"/>
    <w:rsid w:val="00ED06D6"/>
    <w:rsid w:val="00ED2526"/>
    <w:rsid w:val="00ED3447"/>
    <w:rsid w:val="00ED558C"/>
    <w:rsid w:val="00ED77FB"/>
    <w:rsid w:val="00EE45FA"/>
    <w:rsid w:val="00EF7E59"/>
    <w:rsid w:val="00F03D37"/>
    <w:rsid w:val="00F0458E"/>
    <w:rsid w:val="00F11378"/>
    <w:rsid w:val="00F25043"/>
    <w:rsid w:val="00F27E23"/>
    <w:rsid w:val="00F35183"/>
    <w:rsid w:val="00F35A77"/>
    <w:rsid w:val="00F42279"/>
    <w:rsid w:val="00F4771F"/>
    <w:rsid w:val="00F50808"/>
    <w:rsid w:val="00F574D9"/>
    <w:rsid w:val="00F61647"/>
    <w:rsid w:val="00F66152"/>
    <w:rsid w:val="00F66E9E"/>
    <w:rsid w:val="00F70A40"/>
    <w:rsid w:val="00F74219"/>
    <w:rsid w:val="00F81B11"/>
    <w:rsid w:val="00F86780"/>
    <w:rsid w:val="00F90591"/>
    <w:rsid w:val="00F91232"/>
    <w:rsid w:val="00F93792"/>
    <w:rsid w:val="00FB1E9B"/>
    <w:rsid w:val="00FB35AA"/>
    <w:rsid w:val="00FB5037"/>
    <w:rsid w:val="00FC0519"/>
    <w:rsid w:val="00FD0F5F"/>
    <w:rsid w:val="00FD7AB4"/>
    <w:rsid w:val="00FF0B4A"/>
    <w:rsid w:val="00FF0C61"/>
    <w:rsid w:val="00FF1FEE"/>
    <w:rsid w:val="00FF22E9"/>
    <w:rsid w:val="00F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rsid w:val="00676C5C"/>
    <w:pPr>
      <w:tabs>
        <w:tab w:val="center" w:pos="4536"/>
        <w:tab w:val="right" w:pos="9072"/>
      </w:tabs>
    </w:pPr>
  </w:style>
  <w:style w:type="character" w:customStyle="1" w:styleId="Char4">
    <w:name w:val="页眉 Char"/>
    <w:basedOn w:val="a1"/>
    <w:link w:val="aa"/>
    <w:uiPriority w:val="99"/>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rsid w:val="00676C5C"/>
    <w:pPr>
      <w:tabs>
        <w:tab w:val="center" w:pos="4536"/>
        <w:tab w:val="right" w:pos="9072"/>
      </w:tabs>
    </w:pPr>
  </w:style>
  <w:style w:type="character" w:customStyle="1" w:styleId="Char4">
    <w:name w:val="页眉 Char"/>
    <w:basedOn w:val="a1"/>
    <w:link w:val="aa"/>
    <w:uiPriority w:val="99"/>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274">
      <w:bodyDiv w:val="1"/>
      <w:marLeft w:val="0"/>
      <w:marRight w:val="0"/>
      <w:marTop w:val="0"/>
      <w:marBottom w:val="0"/>
      <w:divBdr>
        <w:top w:val="none" w:sz="0" w:space="0" w:color="auto"/>
        <w:left w:val="none" w:sz="0" w:space="0" w:color="auto"/>
        <w:bottom w:val="none" w:sz="0" w:space="0" w:color="auto"/>
        <w:right w:val="none" w:sz="0" w:space="0" w:color="auto"/>
      </w:divBdr>
    </w:div>
    <w:div w:id="987972864">
      <w:bodyDiv w:val="1"/>
      <w:marLeft w:val="0"/>
      <w:marRight w:val="0"/>
      <w:marTop w:val="0"/>
      <w:marBottom w:val="0"/>
      <w:divBdr>
        <w:top w:val="none" w:sz="0" w:space="0" w:color="auto"/>
        <w:left w:val="none" w:sz="0" w:space="0" w:color="auto"/>
        <w:bottom w:val="none" w:sz="0" w:space="0" w:color="auto"/>
        <w:right w:val="none" w:sz="0" w:space="0" w:color="auto"/>
      </w:divBdr>
    </w:div>
    <w:div w:id="1010107636">
      <w:marLeft w:val="0"/>
      <w:marRight w:val="0"/>
      <w:marTop w:val="0"/>
      <w:marBottom w:val="0"/>
      <w:divBdr>
        <w:top w:val="none" w:sz="0" w:space="0" w:color="auto"/>
        <w:left w:val="none" w:sz="0" w:space="0" w:color="auto"/>
        <w:bottom w:val="none" w:sz="0" w:space="0" w:color="auto"/>
        <w:right w:val="none" w:sz="0" w:space="0" w:color="auto"/>
      </w:divBdr>
    </w:div>
    <w:div w:id="1131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BB8A-3A12-4DCA-947E-57B534E9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1687</Words>
  <Characters>1907</Characters>
  <Application>Microsoft Office Word</Application>
  <DocSecurity>0</DocSecurity>
  <Lines>86</Lines>
  <Paragraphs>81</Paragraphs>
  <ScaleCrop>false</ScaleCrop>
  <Company>World Intellectual Property Organization</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MM/A/49/1</dc:title>
  <dc:subject>信息技术现代化计划(国际注册马德里体系)最终报告</dc:subject>
  <dc:creator/>
  <cp:lastModifiedBy>MA Weihai</cp:lastModifiedBy>
  <cp:revision>5</cp:revision>
  <dcterms:created xsi:type="dcterms:W3CDTF">2015-06-26T14:09:00Z</dcterms:created>
  <dcterms:modified xsi:type="dcterms:W3CDTF">2015-07-02T12:35:00Z</dcterms:modified>
</cp:coreProperties>
</file>