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EC" w:rsidRPr="006618EC" w:rsidRDefault="006618EC" w:rsidP="006618EC">
      <w:pPr>
        <w:widowControl w:val="0"/>
        <w:jc w:val="right"/>
        <w:rPr>
          <w:b/>
          <w:noProof w:val="0"/>
          <w:sz w:val="2"/>
          <w:szCs w:val="40"/>
        </w:rPr>
      </w:pPr>
      <w:bookmarkStart w:id="0" w:name="_GoBack"/>
      <w:bookmarkEnd w:id="0"/>
      <w:r w:rsidRPr="006618EC">
        <w:rPr>
          <w:rFonts w:hint="eastAsia"/>
          <w:b/>
          <w:noProof w:val="0"/>
          <w:sz w:val="40"/>
          <w:szCs w:val="40"/>
        </w:rPr>
        <w:t>C</w:t>
      </w:r>
    </w:p>
    <w:p w:rsidR="006618EC" w:rsidRPr="006618EC" w:rsidRDefault="006618EC" w:rsidP="006618EC">
      <w:pPr>
        <w:spacing w:line="360" w:lineRule="auto"/>
        <w:ind w:left="4592"/>
        <w:rPr>
          <w:rFonts w:ascii="Arial Black" w:hAnsi="Arial Black"/>
          <w:caps/>
          <w:noProof w:val="0"/>
          <w:sz w:val="15"/>
        </w:rPr>
      </w:pPr>
      <w:r w:rsidRPr="006618EC">
        <w:rPr>
          <w:lang w:eastAsia="en-US"/>
        </w:rPr>
        <w:drawing>
          <wp:inline distT="0" distB="0" distL="0" distR="0" wp14:anchorId="04536D07" wp14:editId="0F8A57E6">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618EC" w:rsidRPr="006618EC" w:rsidRDefault="006618EC" w:rsidP="006618EC">
      <w:pPr>
        <w:pBdr>
          <w:top w:val="single" w:sz="4" w:space="10" w:color="auto"/>
        </w:pBdr>
        <w:spacing w:before="120"/>
        <w:jc w:val="right"/>
        <w:rPr>
          <w:rFonts w:ascii="Arial Black" w:hAnsi="Arial Black"/>
          <w:b/>
          <w:caps/>
          <w:noProof w:val="0"/>
          <w:sz w:val="15"/>
        </w:rPr>
      </w:pPr>
      <w:r w:rsidRPr="006618EC">
        <w:rPr>
          <w:rFonts w:ascii="Arial Black" w:hAnsi="Arial Black" w:hint="eastAsia"/>
          <w:b/>
          <w:caps/>
          <w:noProof w:val="0"/>
          <w:sz w:val="15"/>
        </w:rPr>
        <w:t>PCT/A/5</w:t>
      </w:r>
      <w:r w:rsidRPr="006618EC">
        <w:rPr>
          <w:rFonts w:ascii="Arial Black" w:hAnsi="Arial Black"/>
          <w:b/>
          <w:caps/>
          <w:noProof w:val="0"/>
          <w:sz w:val="15"/>
        </w:rPr>
        <w:t>1</w:t>
      </w:r>
      <w:r w:rsidRPr="006618EC">
        <w:rPr>
          <w:rFonts w:ascii="Arial Black" w:hAnsi="Arial Black" w:hint="eastAsia"/>
          <w:b/>
          <w:caps/>
          <w:noProof w:val="0"/>
          <w:sz w:val="15"/>
        </w:rPr>
        <w:t>/</w:t>
      </w:r>
      <w:bookmarkStart w:id="1" w:name="Code"/>
      <w:bookmarkEnd w:id="1"/>
      <w:r>
        <w:rPr>
          <w:rFonts w:ascii="Arial Black" w:hAnsi="Arial Black" w:hint="eastAsia"/>
          <w:b/>
          <w:caps/>
          <w:noProof w:val="0"/>
          <w:sz w:val="15"/>
        </w:rPr>
        <w:t>2</w:t>
      </w:r>
    </w:p>
    <w:p w:rsidR="006618EC" w:rsidRPr="006618EC" w:rsidRDefault="006618EC" w:rsidP="006618EC">
      <w:pPr>
        <w:jc w:val="right"/>
        <w:rPr>
          <w:rFonts w:ascii="Arial Black" w:hAnsi="Arial Black"/>
          <w:b/>
          <w:caps/>
          <w:noProof w:val="0"/>
          <w:sz w:val="15"/>
          <w:szCs w:val="15"/>
        </w:rPr>
      </w:pPr>
      <w:r w:rsidRPr="006618EC">
        <w:rPr>
          <w:rFonts w:eastAsia="SimHei" w:hint="eastAsia"/>
          <w:b/>
          <w:noProof w:val="0"/>
          <w:sz w:val="15"/>
          <w:szCs w:val="15"/>
        </w:rPr>
        <w:t>原文</w:t>
      </w:r>
      <w:r w:rsidRPr="006618EC">
        <w:rPr>
          <w:rFonts w:eastAsia="SimHei" w:hint="eastAsia"/>
          <w:b/>
          <w:noProof w:val="0"/>
          <w:sz w:val="15"/>
          <w:szCs w:val="15"/>
          <w:lang w:val="pt-BR"/>
        </w:rPr>
        <w:t>：</w:t>
      </w:r>
      <w:bookmarkStart w:id="2" w:name="Original"/>
      <w:bookmarkEnd w:id="2"/>
      <w:r w:rsidRPr="006618EC">
        <w:rPr>
          <w:rFonts w:eastAsia="SimHei" w:hint="eastAsia"/>
          <w:b/>
          <w:noProof w:val="0"/>
          <w:sz w:val="15"/>
          <w:szCs w:val="15"/>
          <w:lang w:val="pt-BR"/>
        </w:rPr>
        <w:t>英</w:t>
      </w:r>
      <w:r w:rsidRPr="006618EC">
        <w:rPr>
          <w:rFonts w:eastAsia="SimHei" w:hint="eastAsia"/>
          <w:b/>
          <w:noProof w:val="0"/>
          <w:sz w:val="15"/>
          <w:szCs w:val="15"/>
        </w:rPr>
        <w:t>文</w:t>
      </w:r>
    </w:p>
    <w:p w:rsidR="006618EC" w:rsidRPr="006618EC" w:rsidRDefault="006618EC" w:rsidP="006618EC">
      <w:pPr>
        <w:spacing w:line="1680" w:lineRule="auto"/>
        <w:jc w:val="right"/>
        <w:rPr>
          <w:rFonts w:ascii="SimHei" w:eastAsia="SimHei" w:hAnsi="Arial Black"/>
          <w:b/>
          <w:caps/>
          <w:noProof w:val="0"/>
          <w:sz w:val="15"/>
          <w:szCs w:val="15"/>
        </w:rPr>
      </w:pPr>
      <w:r w:rsidRPr="006618EC">
        <w:rPr>
          <w:rFonts w:ascii="SimHei" w:eastAsia="SimHei" w:hint="eastAsia"/>
          <w:b/>
          <w:noProof w:val="0"/>
          <w:sz w:val="15"/>
          <w:szCs w:val="15"/>
        </w:rPr>
        <w:t>日期</w:t>
      </w:r>
      <w:r w:rsidRPr="006618EC">
        <w:rPr>
          <w:rFonts w:ascii="SimHei" w:eastAsia="SimHei" w:hAnsi="SimSun" w:hint="eastAsia"/>
          <w:b/>
          <w:noProof w:val="0"/>
          <w:sz w:val="15"/>
          <w:szCs w:val="15"/>
          <w:lang w:val="pt-BR"/>
        </w:rPr>
        <w:t>：</w:t>
      </w:r>
      <w:bookmarkStart w:id="3" w:name="Date"/>
      <w:bookmarkEnd w:id="3"/>
      <w:r w:rsidRPr="006618EC">
        <w:rPr>
          <w:rFonts w:ascii="Arial Black" w:eastAsia="SimHei" w:hAnsi="Arial Black"/>
          <w:b/>
          <w:noProof w:val="0"/>
          <w:sz w:val="15"/>
          <w:szCs w:val="15"/>
          <w:lang w:val="pt-BR"/>
        </w:rPr>
        <w:t>2019</w:t>
      </w:r>
      <w:r w:rsidRPr="006618EC">
        <w:rPr>
          <w:rFonts w:ascii="SimHei" w:eastAsia="SimHei" w:hAnsi="Times New Roman" w:hint="eastAsia"/>
          <w:b/>
          <w:noProof w:val="0"/>
          <w:sz w:val="15"/>
          <w:szCs w:val="15"/>
        </w:rPr>
        <w:t>年</w:t>
      </w:r>
      <w:r w:rsidRPr="006618EC">
        <w:rPr>
          <w:rFonts w:ascii="Arial Black" w:eastAsia="SimHei" w:hAnsi="Arial Black" w:hint="eastAsia"/>
          <w:b/>
          <w:noProof w:val="0"/>
          <w:sz w:val="15"/>
          <w:szCs w:val="15"/>
          <w:lang w:val="pt-BR"/>
        </w:rPr>
        <w:t>7</w:t>
      </w:r>
      <w:r w:rsidRPr="006618EC">
        <w:rPr>
          <w:rFonts w:ascii="SimHei" w:eastAsia="SimHei" w:hAnsi="Times New Roman" w:hint="eastAsia"/>
          <w:b/>
          <w:noProof w:val="0"/>
          <w:sz w:val="15"/>
          <w:szCs w:val="15"/>
        </w:rPr>
        <w:t>月</w:t>
      </w:r>
      <w:r w:rsidRPr="006618EC">
        <w:rPr>
          <w:rFonts w:ascii="Arial Black" w:eastAsia="SimHei" w:hAnsi="Arial Black" w:hint="eastAsia"/>
          <w:b/>
          <w:noProof w:val="0"/>
          <w:sz w:val="15"/>
          <w:szCs w:val="15"/>
          <w:lang w:val="pt-BR"/>
        </w:rPr>
        <w:t>3</w:t>
      </w:r>
      <w:r w:rsidRPr="006618EC">
        <w:rPr>
          <w:rFonts w:ascii="Arial Black" w:eastAsia="SimHei" w:hAnsi="Arial Black"/>
          <w:b/>
          <w:noProof w:val="0"/>
          <w:sz w:val="15"/>
          <w:szCs w:val="15"/>
          <w:lang w:val="pt-BR"/>
        </w:rPr>
        <w:t>0</w:t>
      </w:r>
      <w:r w:rsidRPr="006618EC">
        <w:rPr>
          <w:rFonts w:ascii="SimHei" w:eastAsia="SimHei" w:hAnsi="Times New Roman" w:hint="eastAsia"/>
          <w:b/>
          <w:noProof w:val="0"/>
          <w:sz w:val="15"/>
          <w:szCs w:val="15"/>
        </w:rPr>
        <w:t>日</w:t>
      </w:r>
    </w:p>
    <w:p w:rsidR="006618EC" w:rsidRPr="006618EC" w:rsidRDefault="006618EC" w:rsidP="006618EC">
      <w:pPr>
        <w:spacing w:after="600"/>
        <w:rPr>
          <w:rFonts w:ascii="SimHei" w:eastAsia="SimHei"/>
          <w:noProof w:val="0"/>
          <w:sz w:val="28"/>
          <w:szCs w:val="28"/>
        </w:rPr>
      </w:pPr>
      <w:r w:rsidRPr="006618EC">
        <w:rPr>
          <w:rFonts w:ascii="SimHei" w:eastAsia="SimHei"/>
          <w:noProof w:val="0"/>
          <w:sz w:val="28"/>
          <w:szCs w:val="28"/>
        </w:rPr>
        <w:t>国际专利合作联盟（PCT联盟）</w:t>
      </w:r>
    </w:p>
    <w:p w:rsidR="006618EC" w:rsidRPr="006618EC" w:rsidRDefault="006618EC" w:rsidP="006618EC">
      <w:pPr>
        <w:spacing w:after="600"/>
        <w:rPr>
          <w:rFonts w:ascii="SimHei" w:eastAsia="SimHei"/>
          <w:noProof w:val="0"/>
          <w:sz w:val="28"/>
          <w:szCs w:val="28"/>
        </w:rPr>
      </w:pPr>
      <w:r w:rsidRPr="006618EC">
        <w:rPr>
          <w:rFonts w:ascii="SimHei" w:eastAsia="SimHei" w:hint="eastAsia"/>
          <w:noProof w:val="0"/>
          <w:sz w:val="28"/>
          <w:szCs w:val="28"/>
        </w:rPr>
        <w:t>大　会</w:t>
      </w:r>
    </w:p>
    <w:p w:rsidR="006618EC" w:rsidRPr="006618EC" w:rsidRDefault="006618EC" w:rsidP="006618EC">
      <w:pPr>
        <w:spacing w:after="720"/>
        <w:textAlignment w:val="bottom"/>
        <w:rPr>
          <w:rFonts w:ascii="KaiTi" w:eastAsia="KaiTi" w:hAnsi="KaiTi"/>
          <w:noProof w:val="0"/>
          <w:sz w:val="24"/>
          <w:szCs w:val="24"/>
        </w:rPr>
      </w:pPr>
      <w:r w:rsidRPr="006618EC">
        <w:rPr>
          <w:rFonts w:ascii="KaiTi" w:eastAsia="KaiTi" w:hint="eastAsia"/>
          <w:b/>
          <w:noProof w:val="0"/>
          <w:sz w:val="24"/>
          <w:szCs w:val="24"/>
          <w:lang w:eastAsia="ja-JP"/>
        </w:rPr>
        <w:t>第</w:t>
      </w:r>
      <w:r w:rsidRPr="006618EC">
        <w:rPr>
          <w:rFonts w:ascii="KaiTi" w:eastAsia="KaiTi" w:hint="eastAsia"/>
          <w:b/>
          <w:noProof w:val="0"/>
          <w:sz w:val="24"/>
          <w:szCs w:val="24"/>
        </w:rPr>
        <w:t>五</w:t>
      </w:r>
      <w:r w:rsidRPr="006618EC">
        <w:rPr>
          <w:rFonts w:ascii="KaiTi" w:eastAsia="KaiTi" w:hint="eastAsia"/>
          <w:b/>
          <w:noProof w:val="0"/>
          <w:sz w:val="24"/>
          <w:szCs w:val="24"/>
          <w:lang w:eastAsia="ja-JP"/>
        </w:rPr>
        <w:t>十</w:t>
      </w:r>
      <w:r w:rsidRPr="006618EC">
        <w:rPr>
          <w:rFonts w:ascii="KaiTi" w:eastAsia="KaiTi" w:hint="eastAsia"/>
          <w:b/>
          <w:noProof w:val="0"/>
          <w:sz w:val="24"/>
          <w:szCs w:val="24"/>
        </w:rPr>
        <w:t>一</w:t>
      </w:r>
      <w:r w:rsidRPr="006618EC">
        <w:rPr>
          <w:rFonts w:ascii="KaiTi" w:eastAsia="KaiTi" w:hint="eastAsia"/>
          <w:b/>
          <w:noProof w:val="0"/>
          <w:sz w:val="24"/>
          <w:szCs w:val="24"/>
          <w:lang w:eastAsia="ja-JP"/>
        </w:rPr>
        <w:t>届会议（第</w:t>
      </w:r>
      <w:r w:rsidRPr="006618EC">
        <w:rPr>
          <w:rFonts w:ascii="KaiTi" w:eastAsia="KaiTi" w:hint="eastAsia"/>
          <w:noProof w:val="0"/>
          <w:sz w:val="24"/>
          <w:szCs w:val="24"/>
        </w:rPr>
        <w:t>22</w:t>
      </w:r>
      <w:r w:rsidRPr="006618EC">
        <w:rPr>
          <w:rFonts w:ascii="KaiTi" w:eastAsia="KaiTi" w:hint="eastAsia"/>
          <w:b/>
          <w:noProof w:val="0"/>
          <w:sz w:val="24"/>
          <w:szCs w:val="24"/>
          <w:lang w:eastAsia="ja-JP"/>
        </w:rPr>
        <w:t>次</w:t>
      </w:r>
      <w:r w:rsidRPr="006618EC">
        <w:rPr>
          <w:rFonts w:ascii="KaiTi" w:eastAsia="KaiTi" w:hint="eastAsia"/>
          <w:b/>
          <w:noProof w:val="0"/>
          <w:sz w:val="24"/>
          <w:szCs w:val="24"/>
        </w:rPr>
        <w:t>例会</w:t>
      </w:r>
      <w:r w:rsidRPr="006618EC">
        <w:rPr>
          <w:rFonts w:ascii="KaiTi" w:eastAsia="KaiTi" w:hint="eastAsia"/>
          <w:b/>
          <w:noProof w:val="0"/>
          <w:sz w:val="24"/>
          <w:szCs w:val="24"/>
          <w:lang w:eastAsia="ja-JP"/>
        </w:rPr>
        <w:t>）</w:t>
      </w:r>
      <w:r w:rsidRPr="006618EC">
        <w:rPr>
          <w:rFonts w:ascii="KaiTi" w:eastAsia="KaiTi"/>
          <w:b/>
          <w:noProof w:val="0"/>
          <w:sz w:val="24"/>
          <w:szCs w:val="24"/>
        </w:rPr>
        <w:br/>
      </w:r>
      <w:r w:rsidRPr="006618EC">
        <w:rPr>
          <w:rFonts w:ascii="KaiTi" w:eastAsia="KaiTi" w:hAnsi="KaiTi" w:cs="Times New Roman"/>
          <w:noProof w:val="0"/>
          <w:sz w:val="24"/>
          <w:szCs w:val="24"/>
          <w:lang w:val="fr-FR" w:eastAsia="ja-JP"/>
        </w:rPr>
        <w:t>201</w:t>
      </w:r>
      <w:r w:rsidRPr="006618EC">
        <w:rPr>
          <w:rFonts w:ascii="KaiTi" w:eastAsia="KaiTi" w:hAnsi="KaiTi" w:cs="Times New Roman" w:hint="eastAsia"/>
          <w:noProof w:val="0"/>
          <w:sz w:val="24"/>
          <w:szCs w:val="24"/>
          <w:lang w:val="fr-FR"/>
        </w:rPr>
        <w:t>9</w:t>
      </w:r>
      <w:r w:rsidRPr="006618EC">
        <w:rPr>
          <w:rFonts w:ascii="KaiTi" w:eastAsia="KaiTi" w:hAnsi="KaiTi" w:hint="eastAsia"/>
          <w:b/>
          <w:noProof w:val="0"/>
          <w:sz w:val="24"/>
          <w:szCs w:val="24"/>
          <w:lang w:val="fr-FR" w:eastAsia="ja-JP"/>
        </w:rPr>
        <w:t>年</w:t>
      </w:r>
      <w:r w:rsidRPr="006618EC">
        <w:rPr>
          <w:rFonts w:ascii="KaiTi" w:eastAsia="KaiTi" w:hAnsi="KaiTi" w:hint="eastAsia"/>
          <w:noProof w:val="0"/>
          <w:sz w:val="24"/>
          <w:szCs w:val="24"/>
          <w:lang w:val="fr-FR"/>
        </w:rPr>
        <w:t>9</w:t>
      </w:r>
      <w:r w:rsidRPr="006618EC">
        <w:rPr>
          <w:rFonts w:ascii="KaiTi" w:eastAsia="KaiTi" w:hAnsi="KaiTi" w:hint="eastAsia"/>
          <w:b/>
          <w:noProof w:val="0"/>
          <w:sz w:val="24"/>
          <w:szCs w:val="24"/>
          <w:lang w:val="fr-FR" w:eastAsia="ja-JP"/>
        </w:rPr>
        <w:t>月</w:t>
      </w:r>
      <w:r w:rsidRPr="006618EC">
        <w:rPr>
          <w:rFonts w:ascii="KaiTi" w:eastAsia="KaiTi" w:hAnsi="KaiTi" w:cs="Times New Roman" w:hint="eastAsia"/>
          <w:noProof w:val="0"/>
          <w:sz w:val="24"/>
          <w:szCs w:val="24"/>
          <w:lang w:val="fr-FR"/>
        </w:rPr>
        <w:t>30</w:t>
      </w:r>
      <w:r w:rsidRPr="006618EC">
        <w:rPr>
          <w:rFonts w:ascii="KaiTi" w:eastAsia="KaiTi" w:hAnsi="KaiTi" w:hint="eastAsia"/>
          <w:b/>
          <w:noProof w:val="0"/>
          <w:sz w:val="24"/>
          <w:szCs w:val="24"/>
          <w:lang w:val="fr-FR" w:eastAsia="ja-JP"/>
        </w:rPr>
        <w:t>日至</w:t>
      </w:r>
      <w:r w:rsidRPr="006618EC">
        <w:rPr>
          <w:rFonts w:ascii="KaiTi" w:eastAsia="KaiTi" w:hAnsi="KaiTi" w:cs="Times New Roman" w:hint="eastAsia"/>
          <w:noProof w:val="0"/>
          <w:sz w:val="24"/>
          <w:szCs w:val="24"/>
          <w:lang w:val="fr-FR"/>
        </w:rPr>
        <w:t>10</w:t>
      </w:r>
      <w:r w:rsidRPr="006618EC">
        <w:rPr>
          <w:rFonts w:ascii="KaiTi" w:eastAsia="KaiTi" w:hAnsi="KaiTi" w:cs="Times New Roman" w:hint="eastAsia"/>
          <w:b/>
          <w:noProof w:val="0"/>
          <w:sz w:val="24"/>
          <w:szCs w:val="24"/>
          <w:lang w:val="fr-FR"/>
        </w:rPr>
        <w:t>月</w:t>
      </w:r>
      <w:r w:rsidRPr="006618EC">
        <w:rPr>
          <w:rFonts w:ascii="KaiTi" w:eastAsia="KaiTi" w:hAnsi="KaiTi" w:cs="Times New Roman" w:hint="eastAsia"/>
          <w:noProof w:val="0"/>
          <w:sz w:val="24"/>
          <w:szCs w:val="24"/>
          <w:lang w:val="fr-FR"/>
        </w:rPr>
        <w:t>9</w:t>
      </w:r>
      <w:r w:rsidRPr="006618EC">
        <w:rPr>
          <w:rFonts w:ascii="KaiTi" w:eastAsia="KaiTi" w:hAnsi="KaiTi" w:hint="eastAsia"/>
          <w:b/>
          <w:noProof w:val="0"/>
          <w:sz w:val="24"/>
          <w:szCs w:val="24"/>
          <w:lang w:val="fr-FR" w:eastAsia="ja-JP"/>
        </w:rPr>
        <w:t>日，日内瓦</w:t>
      </w:r>
    </w:p>
    <w:p w:rsidR="006618EC" w:rsidRPr="006618EC" w:rsidRDefault="006618EC" w:rsidP="006618EC">
      <w:pPr>
        <w:spacing w:after="360"/>
        <w:rPr>
          <w:rFonts w:ascii="KaiTi" w:eastAsia="KaiTi" w:hAnsi="KaiTi" w:cs="Times New Roman"/>
          <w:noProof w:val="0"/>
          <w:kern w:val="2"/>
          <w:sz w:val="24"/>
          <w:szCs w:val="32"/>
        </w:rPr>
      </w:pPr>
      <w:bookmarkStart w:id="4" w:name="TitleOfDoc"/>
      <w:bookmarkEnd w:id="4"/>
      <w:r w:rsidRPr="006618EC">
        <w:rPr>
          <w:rFonts w:ascii="KaiTi" w:eastAsia="KaiTi" w:hAnsi="KaiTi" w:cs="Times New Roman" w:hint="eastAsia"/>
          <w:noProof w:val="0"/>
          <w:kern w:val="2"/>
          <w:sz w:val="24"/>
          <w:szCs w:val="32"/>
        </w:rPr>
        <w:t>《PCT实施细则》拟议修正案</w:t>
      </w:r>
    </w:p>
    <w:p w:rsidR="006618EC" w:rsidRPr="006618EC" w:rsidRDefault="006618EC" w:rsidP="006618EC">
      <w:pPr>
        <w:overflowPunct w:val="0"/>
        <w:spacing w:after="960"/>
        <w:rPr>
          <w:rFonts w:ascii="SimSun" w:hAnsi="SimSun" w:cs="Times New Roman"/>
          <w:kern w:val="2"/>
          <w:sz w:val="21"/>
          <w:szCs w:val="21"/>
        </w:rPr>
      </w:pPr>
      <w:bookmarkStart w:id="5" w:name="Prepared"/>
      <w:bookmarkEnd w:id="5"/>
      <w:r w:rsidRPr="006618EC">
        <w:rPr>
          <w:rFonts w:ascii="KaiTi" w:eastAsia="KaiTi" w:hAnsi="KaiTi" w:hint="eastAsia"/>
          <w:noProof w:val="0"/>
          <w:sz w:val="21"/>
          <w:szCs w:val="21"/>
        </w:rPr>
        <w:t>国际局编拟</w:t>
      </w:r>
      <w:r>
        <w:rPr>
          <w:rFonts w:ascii="KaiTi" w:eastAsia="KaiTi" w:hAnsi="KaiTi" w:hint="eastAsia"/>
          <w:noProof w:val="0"/>
          <w:sz w:val="21"/>
          <w:szCs w:val="21"/>
        </w:rPr>
        <w:t>的文件</w:t>
      </w:r>
    </w:p>
    <w:p w:rsidR="00F4083E" w:rsidRPr="002066F7" w:rsidRDefault="007D0838" w:rsidP="00C878FE">
      <w:pPr>
        <w:pStyle w:val="Heading2"/>
      </w:pPr>
      <w:r w:rsidRPr="002066F7">
        <w:rPr>
          <w:rFonts w:hint="eastAsia"/>
        </w:rPr>
        <w:t>概</w:t>
      </w:r>
      <w:r w:rsidR="00DE5BDE">
        <w:rPr>
          <w:rFonts w:hint="eastAsia"/>
        </w:rPr>
        <w:t xml:space="preserve">　</w:t>
      </w:r>
      <w:r w:rsidRPr="002066F7">
        <w:rPr>
          <w:rFonts w:hint="eastAsia"/>
        </w:rPr>
        <w:t>述</w:t>
      </w:r>
    </w:p>
    <w:p w:rsidR="006B6DAC" w:rsidRPr="0068499C" w:rsidRDefault="007D0838" w:rsidP="0068499C">
      <w:pPr>
        <w:pStyle w:val="ONUME"/>
        <w:tabs>
          <w:tab w:val="clear" w:pos="567"/>
        </w:tabs>
        <w:spacing w:afterLines="50" w:after="120" w:line="340" w:lineRule="atLeast"/>
        <w:jc w:val="both"/>
        <w:rPr>
          <w:rFonts w:ascii="SimSun" w:hAnsi="SimSun"/>
          <w:sz w:val="21"/>
        </w:rPr>
      </w:pPr>
      <w:r w:rsidRPr="0068499C">
        <w:rPr>
          <w:rFonts w:ascii="SimSun" w:hAnsi="SimSun" w:hint="eastAsia"/>
          <w:sz w:val="21"/>
        </w:rPr>
        <w:t>本文件载有</w:t>
      </w:r>
      <w:r w:rsidR="008F27E5" w:rsidRPr="0068499C">
        <w:rPr>
          <w:rFonts w:ascii="SimSun" w:hAnsi="SimSun" w:hint="eastAsia"/>
          <w:sz w:val="21"/>
        </w:rPr>
        <w:t>PCT</w:t>
      </w:r>
      <w:r w:rsidRPr="0068499C">
        <w:rPr>
          <w:rFonts w:ascii="SimSun" w:hAnsi="SimSun" w:hint="eastAsia"/>
          <w:sz w:val="21"/>
        </w:rPr>
        <w:t>工作组（“工作组”）</w:t>
      </w:r>
      <w:r w:rsidR="008F27E5" w:rsidRPr="0068499C">
        <w:rPr>
          <w:rFonts w:ascii="SimSun" w:hAnsi="SimSun" w:hint="eastAsia"/>
          <w:sz w:val="21"/>
        </w:rPr>
        <w:t>依据</w:t>
      </w:r>
      <w:r w:rsidRPr="0068499C">
        <w:rPr>
          <w:rFonts w:ascii="SimSun" w:hAnsi="SimSun" w:hint="eastAsia"/>
          <w:sz w:val="21"/>
        </w:rPr>
        <w:t>提交大会本届会议</w:t>
      </w:r>
      <w:r w:rsidR="008F27E5" w:rsidRPr="0068499C">
        <w:rPr>
          <w:rFonts w:ascii="SimSun" w:hAnsi="SimSun" w:hint="eastAsia"/>
          <w:sz w:val="21"/>
        </w:rPr>
        <w:t>的建议作出的</w:t>
      </w:r>
      <w:r w:rsidRPr="0068499C">
        <w:rPr>
          <w:rFonts w:ascii="SimSun" w:hAnsi="SimSun" w:hint="eastAsia"/>
          <w:sz w:val="21"/>
        </w:rPr>
        <w:t>《专利合作条约（PCT）实施细则》</w:t>
      </w:r>
      <w:r w:rsidRPr="0068499C">
        <w:rPr>
          <w:rFonts w:ascii="SimSun" w:hAnsi="SimSun"/>
          <w:sz w:val="21"/>
          <w:vertAlign w:val="superscript"/>
        </w:rPr>
        <w:footnoteReference w:id="2"/>
      </w:r>
      <w:r w:rsidRPr="0068499C">
        <w:rPr>
          <w:rFonts w:ascii="SimSun" w:hAnsi="SimSun" w:hint="eastAsia"/>
          <w:sz w:val="21"/>
        </w:rPr>
        <w:t>的</w:t>
      </w:r>
      <w:r w:rsidR="008F27E5" w:rsidRPr="0068499C">
        <w:rPr>
          <w:rFonts w:ascii="SimSun" w:hAnsi="SimSun" w:hint="eastAsia"/>
          <w:sz w:val="21"/>
        </w:rPr>
        <w:t>拟议</w:t>
      </w:r>
      <w:r w:rsidRPr="0068499C">
        <w:rPr>
          <w:rFonts w:ascii="SimSun" w:hAnsi="SimSun" w:hint="eastAsia"/>
          <w:sz w:val="21"/>
        </w:rPr>
        <w:t>修正案。</w:t>
      </w:r>
    </w:p>
    <w:p w:rsidR="006B6DAC" w:rsidRPr="002066F7" w:rsidRDefault="007D0838" w:rsidP="00C878FE">
      <w:pPr>
        <w:pStyle w:val="Heading2"/>
      </w:pPr>
      <w:r w:rsidRPr="002066F7">
        <w:rPr>
          <w:rFonts w:hint="eastAsia"/>
        </w:rPr>
        <w:t>拟议修正案</w:t>
      </w:r>
    </w:p>
    <w:p w:rsidR="006B6DAC" w:rsidRPr="00C878FE" w:rsidRDefault="00460101" w:rsidP="0068499C">
      <w:pPr>
        <w:pStyle w:val="ONUME"/>
        <w:tabs>
          <w:tab w:val="clear" w:pos="567"/>
        </w:tabs>
        <w:spacing w:afterLines="50" w:after="120" w:line="340" w:lineRule="atLeast"/>
        <w:jc w:val="both"/>
        <w:rPr>
          <w:rFonts w:ascii="SimSun" w:hAnsi="SimSun"/>
          <w:sz w:val="21"/>
          <w:szCs w:val="21"/>
        </w:rPr>
      </w:pPr>
      <w:r w:rsidRPr="00C878FE">
        <w:rPr>
          <w:rFonts w:ascii="SimSun" w:hAnsi="SimSun" w:hint="eastAsia"/>
          <w:sz w:val="21"/>
          <w:szCs w:val="21"/>
        </w:rPr>
        <w:t>附件一至五载有《专利合作条约实施细则》的拟议修正案。</w:t>
      </w:r>
      <w:r w:rsidR="00745E86" w:rsidRPr="00C878FE">
        <w:rPr>
          <w:rFonts w:ascii="SimSun" w:hAnsi="SimSun" w:hint="eastAsia"/>
          <w:sz w:val="21"/>
          <w:szCs w:val="21"/>
        </w:rPr>
        <w:t>这些</w:t>
      </w:r>
      <w:r w:rsidRPr="00C878FE">
        <w:rPr>
          <w:rFonts w:ascii="SimSun" w:hAnsi="SimSun" w:hint="eastAsia"/>
          <w:sz w:val="21"/>
          <w:szCs w:val="21"/>
        </w:rPr>
        <w:t>修正案由</w:t>
      </w:r>
      <w:r w:rsidR="00037EB7" w:rsidRPr="00C878FE">
        <w:rPr>
          <w:rFonts w:ascii="SimSun" w:hAnsi="SimSun" w:hint="eastAsia"/>
          <w:sz w:val="21"/>
          <w:szCs w:val="21"/>
        </w:rPr>
        <w:t>PCT工作组在2</w:t>
      </w:r>
      <w:r w:rsidR="00037EB7" w:rsidRPr="00C878FE">
        <w:rPr>
          <w:rFonts w:ascii="SimSun" w:hAnsi="SimSun"/>
          <w:sz w:val="21"/>
          <w:szCs w:val="21"/>
        </w:rPr>
        <w:t>019</w:t>
      </w:r>
      <w:r w:rsidR="00037EB7" w:rsidRPr="00C878FE">
        <w:rPr>
          <w:rFonts w:ascii="SimSun" w:hAnsi="SimSun" w:hint="eastAsia"/>
          <w:sz w:val="21"/>
          <w:szCs w:val="21"/>
        </w:rPr>
        <w:t>年6月1</w:t>
      </w:r>
      <w:r w:rsidR="00037EB7" w:rsidRPr="00C878FE">
        <w:rPr>
          <w:rFonts w:ascii="SimSun" w:hAnsi="SimSun"/>
          <w:sz w:val="21"/>
          <w:szCs w:val="21"/>
        </w:rPr>
        <w:t>1</w:t>
      </w:r>
      <w:r w:rsidR="00037EB7" w:rsidRPr="00C878FE">
        <w:rPr>
          <w:rFonts w:ascii="SimSun" w:hAnsi="SimSun" w:hint="eastAsia"/>
          <w:sz w:val="21"/>
          <w:szCs w:val="21"/>
        </w:rPr>
        <w:t>日至1</w:t>
      </w:r>
      <w:r w:rsidR="00037EB7" w:rsidRPr="00C878FE">
        <w:rPr>
          <w:rFonts w:ascii="SimSun" w:hAnsi="SimSun"/>
          <w:sz w:val="21"/>
          <w:szCs w:val="21"/>
        </w:rPr>
        <w:t>4</w:t>
      </w:r>
      <w:r w:rsidR="00037EB7" w:rsidRPr="00C878FE">
        <w:rPr>
          <w:rFonts w:ascii="SimSun" w:hAnsi="SimSun" w:hint="eastAsia"/>
          <w:sz w:val="21"/>
          <w:szCs w:val="21"/>
        </w:rPr>
        <w:t>日在日内瓦举行的第十二届会议上建议。</w:t>
      </w:r>
    </w:p>
    <w:p w:rsidR="00F4083E" w:rsidRPr="00C878FE" w:rsidRDefault="00037EB7" w:rsidP="00DE5BDE">
      <w:pPr>
        <w:pStyle w:val="ONUME"/>
        <w:keepNext/>
        <w:tabs>
          <w:tab w:val="clear" w:pos="567"/>
        </w:tabs>
        <w:overflowPunct w:val="0"/>
        <w:spacing w:afterLines="50" w:after="120" w:line="340" w:lineRule="atLeast"/>
        <w:jc w:val="both"/>
        <w:rPr>
          <w:rFonts w:ascii="SimSun" w:hAnsi="SimSun"/>
          <w:sz w:val="21"/>
          <w:szCs w:val="21"/>
        </w:rPr>
      </w:pPr>
      <w:r w:rsidRPr="00C878FE">
        <w:rPr>
          <w:rFonts w:ascii="SimSun" w:hAnsi="SimSun" w:hint="eastAsia"/>
          <w:sz w:val="21"/>
          <w:szCs w:val="21"/>
        </w:rPr>
        <w:lastRenderedPageBreak/>
        <w:t>拟议修正案涉及如下事项：</w:t>
      </w:r>
    </w:p>
    <w:p w:rsidR="00F4083E" w:rsidRPr="00C878FE" w:rsidRDefault="007F4109" w:rsidP="00D912BA">
      <w:pPr>
        <w:pStyle w:val="ONUME"/>
        <w:numPr>
          <w:ilvl w:val="1"/>
          <w:numId w:val="5"/>
        </w:numPr>
        <w:tabs>
          <w:tab w:val="clear" w:pos="1134"/>
        </w:tabs>
        <w:overflowPunct w:val="0"/>
        <w:spacing w:afterLines="50" w:after="120" w:line="340" w:lineRule="atLeast"/>
        <w:jc w:val="both"/>
        <w:rPr>
          <w:rFonts w:ascii="SimSun" w:hAnsi="SimSun"/>
          <w:sz w:val="21"/>
          <w:szCs w:val="21"/>
        </w:rPr>
      </w:pPr>
      <w:r w:rsidRPr="00C878FE">
        <w:rPr>
          <w:rFonts w:ascii="SimSun" w:hAnsi="SimSun" w:hint="eastAsia"/>
          <w:sz w:val="21"/>
          <w:szCs w:val="21"/>
        </w:rPr>
        <w:t>出现影响主管局的运转中断时的保障措施（细则8</w:t>
      </w:r>
      <w:r w:rsidRPr="00C878FE">
        <w:rPr>
          <w:rFonts w:ascii="SimSun" w:hAnsi="SimSun"/>
          <w:sz w:val="21"/>
          <w:szCs w:val="21"/>
        </w:rPr>
        <w:t>2</w:t>
      </w:r>
      <w:r w:rsidRPr="00C878FE">
        <w:rPr>
          <w:rFonts w:ascii="SimSun" w:hAnsi="SimSun" w:hint="eastAsia"/>
          <w:sz w:val="21"/>
          <w:szCs w:val="21"/>
        </w:rPr>
        <w:t>之四，载于附件一）；更多信息见文件</w:t>
      </w:r>
      <w:r w:rsidRPr="00C878FE">
        <w:rPr>
          <w:rFonts w:ascii="SimSun" w:hAnsi="SimSun"/>
          <w:sz w:val="21"/>
          <w:szCs w:val="21"/>
        </w:rPr>
        <w:t>PCT/WG/12/17</w:t>
      </w:r>
      <w:r w:rsidRPr="00C878FE">
        <w:rPr>
          <w:rFonts w:ascii="SimSun" w:hAnsi="SimSun" w:hint="eastAsia"/>
          <w:sz w:val="21"/>
          <w:szCs w:val="21"/>
        </w:rPr>
        <w:t>和文件</w:t>
      </w:r>
      <w:r w:rsidRPr="00C878FE">
        <w:rPr>
          <w:rFonts w:ascii="SimSun" w:hAnsi="SimSun"/>
          <w:sz w:val="21"/>
          <w:szCs w:val="21"/>
        </w:rPr>
        <w:t>PCT/WG/12/24</w:t>
      </w:r>
      <w:r w:rsidRPr="00C878FE">
        <w:rPr>
          <w:rFonts w:ascii="SimSun" w:hAnsi="SimSun" w:hint="eastAsia"/>
          <w:sz w:val="21"/>
          <w:szCs w:val="21"/>
        </w:rPr>
        <w:t>第8</w:t>
      </w:r>
      <w:r w:rsidRPr="00C878FE">
        <w:rPr>
          <w:rFonts w:ascii="SimSun" w:hAnsi="SimSun"/>
          <w:sz w:val="21"/>
          <w:szCs w:val="21"/>
        </w:rPr>
        <w:t>9</w:t>
      </w:r>
      <w:r w:rsidRPr="00C878FE">
        <w:rPr>
          <w:rFonts w:ascii="SimSun" w:hAnsi="SimSun" w:hint="eastAsia"/>
          <w:sz w:val="21"/>
          <w:szCs w:val="21"/>
        </w:rPr>
        <w:t>段至第9</w:t>
      </w:r>
      <w:r w:rsidRPr="00C878FE">
        <w:rPr>
          <w:rFonts w:ascii="SimSun" w:hAnsi="SimSun"/>
          <w:sz w:val="21"/>
          <w:szCs w:val="21"/>
        </w:rPr>
        <w:t>5</w:t>
      </w:r>
      <w:r w:rsidRPr="00C878FE">
        <w:rPr>
          <w:rFonts w:ascii="SimSun" w:hAnsi="SimSun" w:hint="eastAsia"/>
          <w:sz w:val="21"/>
          <w:szCs w:val="21"/>
        </w:rPr>
        <w:t>段；</w:t>
      </w:r>
    </w:p>
    <w:p w:rsidR="00F4083E" w:rsidRPr="00C878FE" w:rsidRDefault="00490882" w:rsidP="00D912BA">
      <w:pPr>
        <w:pStyle w:val="ONUME"/>
        <w:numPr>
          <w:ilvl w:val="1"/>
          <w:numId w:val="5"/>
        </w:numPr>
        <w:tabs>
          <w:tab w:val="clear" w:pos="1134"/>
        </w:tabs>
        <w:overflowPunct w:val="0"/>
        <w:spacing w:afterLines="50" w:after="120" w:line="340" w:lineRule="atLeast"/>
        <w:jc w:val="both"/>
        <w:rPr>
          <w:rFonts w:ascii="SimSun" w:hAnsi="SimSun"/>
          <w:sz w:val="21"/>
          <w:szCs w:val="21"/>
        </w:rPr>
      </w:pPr>
      <w:bookmarkStart w:id="6" w:name="_Hlk14702241"/>
      <w:r w:rsidRPr="00C878FE">
        <w:rPr>
          <w:rFonts w:ascii="SimSun" w:hAnsi="SimSun" w:hint="eastAsia"/>
          <w:sz w:val="21"/>
          <w:szCs w:val="21"/>
        </w:rPr>
        <w:t>对细则4.11所述说明的改正和增加</w:t>
      </w:r>
      <w:bookmarkEnd w:id="6"/>
      <w:r w:rsidRPr="00C878FE">
        <w:rPr>
          <w:rFonts w:ascii="SimSun" w:hAnsi="SimSun" w:hint="eastAsia"/>
          <w:sz w:val="21"/>
          <w:szCs w:val="21"/>
        </w:rPr>
        <w:t>（细则2</w:t>
      </w:r>
      <w:r w:rsidRPr="00C878FE">
        <w:rPr>
          <w:rFonts w:ascii="SimSun" w:hAnsi="SimSun"/>
          <w:sz w:val="21"/>
          <w:szCs w:val="21"/>
        </w:rPr>
        <w:t>6</w:t>
      </w:r>
      <w:r w:rsidRPr="00C878FE">
        <w:rPr>
          <w:rFonts w:ascii="SimSun" w:hAnsi="SimSun" w:hint="eastAsia"/>
          <w:sz w:val="21"/>
          <w:szCs w:val="21"/>
        </w:rPr>
        <w:t>之四，载于附件二）；更多信息见文件</w:t>
      </w:r>
      <w:r w:rsidRPr="00C878FE">
        <w:rPr>
          <w:rFonts w:ascii="SimSun" w:hAnsi="SimSun"/>
          <w:sz w:val="21"/>
          <w:szCs w:val="21"/>
        </w:rPr>
        <w:t>PCT/WG/12/8</w:t>
      </w:r>
      <w:r w:rsidRPr="00C878FE">
        <w:rPr>
          <w:rFonts w:ascii="SimSun" w:hAnsi="SimSun" w:hint="eastAsia"/>
          <w:sz w:val="21"/>
          <w:szCs w:val="21"/>
        </w:rPr>
        <w:t>和文件</w:t>
      </w:r>
      <w:r w:rsidRPr="00C878FE">
        <w:rPr>
          <w:rFonts w:ascii="SimSun" w:hAnsi="SimSun"/>
          <w:sz w:val="21"/>
          <w:szCs w:val="21"/>
        </w:rPr>
        <w:t>PCT/WG/12/24</w:t>
      </w:r>
      <w:r w:rsidRPr="00C878FE">
        <w:rPr>
          <w:rFonts w:ascii="SimSun" w:hAnsi="SimSun" w:hint="eastAsia"/>
          <w:sz w:val="21"/>
          <w:szCs w:val="21"/>
        </w:rPr>
        <w:t>第9</w:t>
      </w:r>
      <w:r w:rsidRPr="00C878FE">
        <w:rPr>
          <w:rFonts w:ascii="SimSun" w:hAnsi="SimSun"/>
          <w:sz w:val="21"/>
          <w:szCs w:val="21"/>
        </w:rPr>
        <w:t>6</w:t>
      </w:r>
      <w:r w:rsidRPr="00C878FE">
        <w:rPr>
          <w:rFonts w:ascii="SimSun" w:hAnsi="SimSun" w:hint="eastAsia"/>
          <w:sz w:val="21"/>
          <w:szCs w:val="21"/>
        </w:rPr>
        <w:t>段至第9</w:t>
      </w:r>
      <w:r w:rsidRPr="00C878FE">
        <w:rPr>
          <w:rFonts w:ascii="SimSun" w:hAnsi="SimSun"/>
          <w:sz w:val="21"/>
          <w:szCs w:val="21"/>
        </w:rPr>
        <w:t>9</w:t>
      </w:r>
      <w:r w:rsidRPr="00C878FE">
        <w:rPr>
          <w:rFonts w:ascii="SimSun" w:hAnsi="SimSun" w:hint="eastAsia"/>
          <w:sz w:val="21"/>
          <w:szCs w:val="21"/>
        </w:rPr>
        <w:t>段；</w:t>
      </w:r>
    </w:p>
    <w:p w:rsidR="00F4083E" w:rsidRPr="00C878FE" w:rsidRDefault="00490882" w:rsidP="00D912BA">
      <w:pPr>
        <w:pStyle w:val="ONUME"/>
        <w:numPr>
          <w:ilvl w:val="1"/>
          <w:numId w:val="5"/>
        </w:numPr>
        <w:tabs>
          <w:tab w:val="clear" w:pos="1134"/>
        </w:tabs>
        <w:overflowPunct w:val="0"/>
        <w:spacing w:afterLines="50" w:after="120" w:line="340" w:lineRule="atLeast"/>
        <w:jc w:val="both"/>
        <w:rPr>
          <w:rFonts w:ascii="SimSun" w:hAnsi="SimSun"/>
          <w:sz w:val="21"/>
          <w:szCs w:val="21"/>
        </w:rPr>
      </w:pPr>
      <w:r w:rsidRPr="00C878FE">
        <w:rPr>
          <w:rFonts w:ascii="SimSun" w:hAnsi="SimSun" w:hint="eastAsia"/>
          <w:sz w:val="21"/>
          <w:szCs w:val="21"/>
        </w:rPr>
        <w:t>错误提交国际申请的项目</w:t>
      </w:r>
      <w:r w:rsidR="006B481D" w:rsidRPr="00C878FE">
        <w:rPr>
          <w:rFonts w:ascii="SimSun" w:hAnsi="SimSun" w:hint="eastAsia"/>
          <w:sz w:val="21"/>
          <w:szCs w:val="21"/>
        </w:rPr>
        <w:t>和</w:t>
      </w:r>
      <w:r w:rsidRPr="00C878FE">
        <w:rPr>
          <w:rFonts w:ascii="SimSun" w:hAnsi="SimSun" w:hint="eastAsia"/>
          <w:sz w:val="21"/>
          <w:szCs w:val="21"/>
        </w:rPr>
        <w:t>部分</w:t>
      </w:r>
      <w:r w:rsidR="004E6EB2" w:rsidRPr="00C878FE">
        <w:rPr>
          <w:rFonts w:ascii="SimSun" w:hAnsi="SimSun" w:hint="eastAsia"/>
          <w:sz w:val="21"/>
          <w:szCs w:val="21"/>
        </w:rPr>
        <w:t>（细则4、</w:t>
      </w:r>
      <w:r w:rsidR="004E6EB2" w:rsidRPr="00C878FE">
        <w:rPr>
          <w:rFonts w:ascii="SimSun" w:hAnsi="SimSun"/>
          <w:sz w:val="21"/>
          <w:szCs w:val="21"/>
        </w:rPr>
        <w:t>12</w:t>
      </w:r>
      <w:r w:rsidR="004E6EB2" w:rsidRPr="00C878FE">
        <w:rPr>
          <w:rFonts w:ascii="SimSun" w:hAnsi="SimSun" w:hint="eastAsia"/>
          <w:sz w:val="21"/>
          <w:szCs w:val="21"/>
        </w:rPr>
        <w:t>、</w:t>
      </w:r>
      <w:r w:rsidR="004E6EB2" w:rsidRPr="00C878FE">
        <w:rPr>
          <w:rFonts w:ascii="SimSun" w:hAnsi="SimSun"/>
          <w:sz w:val="21"/>
          <w:szCs w:val="21"/>
        </w:rPr>
        <w:t>20</w:t>
      </w:r>
      <w:r w:rsidR="004E6EB2" w:rsidRPr="00C878FE">
        <w:rPr>
          <w:rFonts w:ascii="SimSun" w:hAnsi="SimSun" w:hint="eastAsia"/>
          <w:sz w:val="21"/>
          <w:szCs w:val="21"/>
        </w:rPr>
        <w:t>、4</w:t>
      </w:r>
      <w:r w:rsidR="004E6EB2" w:rsidRPr="00C878FE">
        <w:rPr>
          <w:rFonts w:ascii="SimSun" w:hAnsi="SimSun"/>
          <w:sz w:val="21"/>
          <w:szCs w:val="21"/>
        </w:rPr>
        <w:t>0</w:t>
      </w:r>
      <w:r w:rsidR="004E6EB2" w:rsidRPr="00C878FE">
        <w:rPr>
          <w:rFonts w:ascii="SimSun" w:hAnsi="SimSun" w:hint="eastAsia"/>
          <w:sz w:val="21"/>
          <w:szCs w:val="21"/>
        </w:rPr>
        <w:t>之二、4</w:t>
      </w:r>
      <w:r w:rsidR="004E6EB2" w:rsidRPr="00C878FE">
        <w:rPr>
          <w:rFonts w:ascii="SimSun" w:hAnsi="SimSun"/>
          <w:sz w:val="21"/>
          <w:szCs w:val="21"/>
        </w:rPr>
        <w:t>8</w:t>
      </w:r>
      <w:r w:rsidR="004E6EB2" w:rsidRPr="00C878FE">
        <w:rPr>
          <w:rFonts w:ascii="SimSun" w:hAnsi="SimSun" w:hint="eastAsia"/>
          <w:sz w:val="21"/>
          <w:szCs w:val="21"/>
        </w:rPr>
        <w:t>、</w:t>
      </w:r>
      <w:r w:rsidR="004E6EB2" w:rsidRPr="00C878FE">
        <w:rPr>
          <w:rFonts w:ascii="SimSun" w:hAnsi="SimSun"/>
          <w:sz w:val="21"/>
          <w:szCs w:val="21"/>
        </w:rPr>
        <w:t>51</w:t>
      </w:r>
      <w:r w:rsidR="004E6EB2" w:rsidRPr="00C878FE">
        <w:rPr>
          <w:rFonts w:ascii="SimSun" w:hAnsi="SimSun" w:hint="eastAsia"/>
          <w:sz w:val="21"/>
          <w:szCs w:val="21"/>
        </w:rPr>
        <w:t>之二、5</w:t>
      </w:r>
      <w:r w:rsidR="004E6EB2" w:rsidRPr="00C878FE">
        <w:rPr>
          <w:rFonts w:ascii="SimSun" w:hAnsi="SimSun"/>
          <w:sz w:val="21"/>
          <w:szCs w:val="21"/>
        </w:rPr>
        <w:t>5</w:t>
      </w:r>
      <w:r w:rsidR="004E6EB2" w:rsidRPr="00C878FE">
        <w:rPr>
          <w:rFonts w:ascii="SimSun" w:hAnsi="SimSun" w:hint="eastAsia"/>
          <w:sz w:val="21"/>
          <w:szCs w:val="21"/>
        </w:rPr>
        <w:t>和8</w:t>
      </w:r>
      <w:r w:rsidR="004E6EB2" w:rsidRPr="00C878FE">
        <w:rPr>
          <w:rFonts w:ascii="SimSun" w:hAnsi="SimSun"/>
          <w:sz w:val="21"/>
          <w:szCs w:val="21"/>
        </w:rPr>
        <w:t>2</w:t>
      </w:r>
      <w:r w:rsidR="004E6EB2" w:rsidRPr="00C878FE">
        <w:rPr>
          <w:rFonts w:ascii="SimSun" w:hAnsi="SimSun" w:hint="eastAsia"/>
          <w:sz w:val="21"/>
          <w:szCs w:val="21"/>
        </w:rPr>
        <w:t>之三，载于附件三</w:t>
      </w:r>
      <w:r w:rsidR="00754B63" w:rsidRPr="00C878FE">
        <w:rPr>
          <w:rFonts w:ascii="SimSun" w:hAnsi="SimSun" w:hint="eastAsia"/>
          <w:sz w:val="21"/>
          <w:szCs w:val="21"/>
        </w:rPr>
        <w:t>）</w:t>
      </w:r>
      <w:r w:rsidR="004E6EB2" w:rsidRPr="00C878FE">
        <w:rPr>
          <w:rFonts w:ascii="SimSun" w:hAnsi="SimSun" w:hint="eastAsia"/>
          <w:sz w:val="21"/>
          <w:szCs w:val="21"/>
        </w:rPr>
        <w:t>；更多信息见文件</w:t>
      </w:r>
      <w:r w:rsidR="004E6EB2" w:rsidRPr="00C878FE">
        <w:rPr>
          <w:rFonts w:ascii="SimSun" w:hAnsi="SimSun"/>
          <w:sz w:val="21"/>
          <w:szCs w:val="21"/>
        </w:rPr>
        <w:t>PCT/WG/12/9</w:t>
      </w:r>
      <w:r w:rsidR="004E6EB2" w:rsidRPr="00C878FE">
        <w:rPr>
          <w:rFonts w:ascii="SimSun" w:hAnsi="SimSun" w:hint="eastAsia"/>
          <w:sz w:val="21"/>
          <w:szCs w:val="21"/>
        </w:rPr>
        <w:t>和文件</w:t>
      </w:r>
      <w:r w:rsidR="004E6EB2" w:rsidRPr="00C878FE">
        <w:rPr>
          <w:rFonts w:ascii="SimSun" w:hAnsi="SimSun"/>
          <w:sz w:val="21"/>
          <w:szCs w:val="21"/>
        </w:rPr>
        <w:t>PCT/WG/12/24</w:t>
      </w:r>
      <w:r w:rsidR="004E6EB2" w:rsidRPr="00C878FE">
        <w:rPr>
          <w:rFonts w:ascii="SimSun" w:hAnsi="SimSun" w:hint="eastAsia"/>
          <w:sz w:val="21"/>
          <w:szCs w:val="21"/>
        </w:rPr>
        <w:t>第1</w:t>
      </w:r>
      <w:r w:rsidR="004E6EB2" w:rsidRPr="00C878FE">
        <w:rPr>
          <w:rFonts w:ascii="SimSun" w:hAnsi="SimSun"/>
          <w:sz w:val="21"/>
          <w:szCs w:val="21"/>
        </w:rPr>
        <w:t>00</w:t>
      </w:r>
      <w:r w:rsidR="004E6EB2" w:rsidRPr="00C878FE">
        <w:rPr>
          <w:rFonts w:ascii="SimSun" w:hAnsi="SimSun" w:hint="eastAsia"/>
          <w:sz w:val="21"/>
          <w:szCs w:val="21"/>
        </w:rPr>
        <w:t>段至第1</w:t>
      </w:r>
      <w:r w:rsidR="004E6EB2" w:rsidRPr="00C878FE">
        <w:rPr>
          <w:rFonts w:ascii="SimSun" w:hAnsi="SimSun"/>
          <w:sz w:val="21"/>
          <w:szCs w:val="21"/>
        </w:rPr>
        <w:t>10</w:t>
      </w:r>
      <w:r w:rsidR="004E6EB2" w:rsidRPr="00C878FE">
        <w:rPr>
          <w:rFonts w:ascii="SimSun" w:hAnsi="SimSun" w:hint="eastAsia"/>
          <w:sz w:val="21"/>
          <w:szCs w:val="21"/>
        </w:rPr>
        <w:t>段；</w:t>
      </w:r>
    </w:p>
    <w:p w:rsidR="00F4083E" w:rsidRPr="00C878FE" w:rsidRDefault="004E6EB2" w:rsidP="00D912BA">
      <w:pPr>
        <w:pStyle w:val="ONUME"/>
        <w:numPr>
          <w:ilvl w:val="1"/>
          <w:numId w:val="5"/>
        </w:numPr>
        <w:tabs>
          <w:tab w:val="clear" w:pos="1134"/>
        </w:tabs>
        <w:overflowPunct w:val="0"/>
        <w:spacing w:afterLines="50" w:after="120" w:line="340" w:lineRule="atLeast"/>
        <w:jc w:val="both"/>
        <w:rPr>
          <w:rFonts w:ascii="SimSun" w:hAnsi="SimSun"/>
          <w:sz w:val="21"/>
          <w:szCs w:val="21"/>
        </w:rPr>
      </w:pPr>
      <w:r w:rsidRPr="00C878FE">
        <w:rPr>
          <w:rFonts w:ascii="SimSun" w:hAnsi="SimSun" w:hint="eastAsia"/>
          <w:sz w:val="21"/>
          <w:szCs w:val="21"/>
        </w:rPr>
        <w:t>PCT费用的汇交（细则1</w:t>
      </w:r>
      <w:r w:rsidRPr="00C878FE">
        <w:rPr>
          <w:rFonts w:ascii="SimSun" w:hAnsi="SimSun"/>
          <w:sz w:val="21"/>
          <w:szCs w:val="21"/>
        </w:rPr>
        <w:t>5</w:t>
      </w:r>
      <w:r w:rsidRPr="00C878FE">
        <w:rPr>
          <w:rFonts w:ascii="SimSun" w:hAnsi="SimSun" w:hint="eastAsia"/>
          <w:sz w:val="21"/>
          <w:szCs w:val="21"/>
        </w:rPr>
        <w:t>、</w:t>
      </w:r>
      <w:r w:rsidRPr="00C878FE">
        <w:rPr>
          <w:rFonts w:ascii="SimSun" w:hAnsi="SimSun"/>
          <w:sz w:val="21"/>
          <w:szCs w:val="21"/>
        </w:rPr>
        <w:t>16</w:t>
      </w:r>
      <w:r w:rsidRPr="00C878FE">
        <w:rPr>
          <w:rFonts w:ascii="SimSun" w:hAnsi="SimSun" w:hint="eastAsia"/>
          <w:sz w:val="21"/>
          <w:szCs w:val="21"/>
        </w:rPr>
        <w:t>、5</w:t>
      </w:r>
      <w:r w:rsidRPr="00C878FE">
        <w:rPr>
          <w:rFonts w:ascii="SimSun" w:hAnsi="SimSun"/>
          <w:sz w:val="21"/>
          <w:szCs w:val="21"/>
        </w:rPr>
        <w:t>7</w:t>
      </w:r>
      <w:r w:rsidRPr="00C878FE">
        <w:rPr>
          <w:rFonts w:ascii="SimSun" w:hAnsi="SimSun" w:hint="eastAsia"/>
          <w:sz w:val="21"/>
          <w:szCs w:val="21"/>
        </w:rPr>
        <w:t>和9</w:t>
      </w:r>
      <w:r w:rsidRPr="00C878FE">
        <w:rPr>
          <w:rFonts w:ascii="SimSun" w:hAnsi="SimSun"/>
          <w:sz w:val="21"/>
          <w:szCs w:val="21"/>
        </w:rPr>
        <w:t>6</w:t>
      </w:r>
      <w:r w:rsidRPr="00C878FE">
        <w:rPr>
          <w:rFonts w:ascii="SimSun" w:hAnsi="SimSun" w:hint="eastAsia"/>
          <w:sz w:val="21"/>
          <w:szCs w:val="21"/>
        </w:rPr>
        <w:t>，载于附件四）；更多信息见文件</w:t>
      </w:r>
      <w:r w:rsidRPr="00C878FE">
        <w:rPr>
          <w:rFonts w:ascii="SimSun" w:hAnsi="SimSun"/>
          <w:sz w:val="21"/>
          <w:szCs w:val="21"/>
        </w:rPr>
        <w:t>PCT/WG/12/20</w:t>
      </w:r>
      <w:r w:rsidRPr="00C878FE">
        <w:rPr>
          <w:rFonts w:ascii="SimSun" w:hAnsi="SimSun" w:hint="eastAsia"/>
          <w:sz w:val="21"/>
          <w:szCs w:val="21"/>
        </w:rPr>
        <w:t>和文件</w:t>
      </w:r>
      <w:r w:rsidRPr="00C878FE">
        <w:rPr>
          <w:rFonts w:ascii="SimSun" w:hAnsi="SimSun"/>
          <w:sz w:val="21"/>
          <w:szCs w:val="21"/>
        </w:rPr>
        <w:t>PCT/WG/12/24</w:t>
      </w:r>
      <w:r w:rsidRPr="00C878FE">
        <w:rPr>
          <w:rFonts w:ascii="SimSun" w:hAnsi="SimSun" w:hint="eastAsia"/>
          <w:sz w:val="21"/>
          <w:szCs w:val="21"/>
        </w:rPr>
        <w:t>第3</w:t>
      </w:r>
      <w:r w:rsidRPr="00C878FE">
        <w:rPr>
          <w:rFonts w:ascii="SimSun" w:hAnsi="SimSun"/>
          <w:sz w:val="21"/>
          <w:szCs w:val="21"/>
        </w:rPr>
        <w:t>5</w:t>
      </w:r>
      <w:r w:rsidRPr="00C878FE">
        <w:rPr>
          <w:rFonts w:ascii="SimSun" w:hAnsi="SimSun" w:hint="eastAsia"/>
          <w:sz w:val="21"/>
          <w:szCs w:val="21"/>
        </w:rPr>
        <w:t>段至第4</w:t>
      </w:r>
      <w:r w:rsidRPr="00C878FE">
        <w:rPr>
          <w:rFonts w:ascii="SimSun" w:hAnsi="SimSun"/>
          <w:sz w:val="21"/>
          <w:szCs w:val="21"/>
        </w:rPr>
        <w:t>0</w:t>
      </w:r>
      <w:r w:rsidRPr="00C878FE">
        <w:rPr>
          <w:rFonts w:ascii="SimSun" w:hAnsi="SimSun" w:hint="eastAsia"/>
          <w:sz w:val="21"/>
          <w:szCs w:val="21"/>
        </w:rPr>
        <w:t>段；</w:t>
      </w:r>
    </w:p>
    <w:p w:rsidR="00F4083E" w:rsidRPr="00C878FE" w:rsidRDefault="00370F05" w:rsidP="00D912BA">
      <w:pPr>
        <w:pStyle w:val="ONUME"/>
        <w:numPr>
          <w:ilvl w:val="1"/>
          <w:numId w:val="5"/>
        </w:numPr>
        <w:tabs>
          <w:tab w:val="clear" w:pos="1134"/>
        </w:tabs>
        <w:overflowPunct w:val="0"/>
        <w:spacing w:afterLines="50" w:after="120" w:line="340" w:lineRule="atLeast"/>
        <w:jc w:val="both"/>
        <w:rPr>
          <w:rFonts w:ascii="SimSun" w:hAnsi="SimSun"/>
          <w:sz w:val="21"/>
          <w:szCs w:val="21"/>
        </w:rPr>
      </w:pPr>
      <w:r w:rsidRPr="00C878FE">
        <w:rPr>
          <w:rFonts w:ascii="SimSun" w:hAnsi="SimSun" w:hint="eastAsia"/>
          <w:sz w:val="21"/>
          <w:szCs w:val="21"/>
        </w:rPr>
        <w:t>提供国际初步审查单位持有</w:t>
      </w:r>
      <w:r w:rsidR="004C70BE" w:rsidRPr="00C878FE">
        <w:rPr>
          <w:rFonts w:ascii="SimSun" w:hAnsi="SimSun" w:hint="eastAsia"/>
          <w:sz w:val="21"/>
          <w:szCs w:val="21"/>
        </w:rPr>
        <w:t>的</w:t>
      </w:r>
      <w:r w:rsidRPr="00C878FE">
        <w:rPr>
          <w:rFonts w:ascii="SimSun" w:hAnsi="SimSun" w:hint="eastAsia"/>
          <w:sz w:val="21"/>
          <w:szCs w:val="21"/>
        </w:rPr>
        <w:t>文档</w:t>
      </w:r>
      <w:r w:rsidR="004C70BE" w:rsidRPr="00C878FE">
        <w:rPr>
          <w:rFonts w:ascii="SimSun" w:hAnsi="SimSun" w:hint="eastAsia"/>
          <w:sz w:val="21"/>
          <w:szCs w:val="21"/>
        </w:rPr>
        <w:t>（细则7</w:t>
      </w:r>
      <w:r w:rsidR="004C70BE" w:rsidRPr="00C878FE">
        <w:rPr>
          <w:rFonts w:ascii="SimSun" w:hAnsi="SimSun"/>
          <w:sz w:val="21"/>
          <w:szCs w:val="21"/>
        </w:rPr>
        <w:t>1</w:t>
      </w:r>
      <w:r w:rsidR="004C70BE" w:rsidRPr="00C878FE">
        <w:rPr>
          <w:rFonts w:ascii="SimSun" w:hAnsi="SimSun" w:hint="eastAsia"/>
          <w:sz w:val="21"/>
          <w:szCs w:val="21"/>
        </w:rPr>
        <w:t>和9</w:t>
      </w:r>
      <w:r w:rsidR="004C70BE" w:rsidRPr="00C878FE">
        <w:rPr>
          <w:rFonts w:ascii="SimSun" w:hAnsi="SimSun"/>
          <w:sz w:val="21"/>
          <w:szCs w:val="21"/>
        </w:rPr>
        <w:t>4</w:t>
      </w:r>
      <w:r w:rsidR="004C70BE" w:rsidRPr="00C878FE">
        <w:rPr>
          <w:rFonts w:ascii="SimSun" w:hAnsi="SimSun" w:hint="eastAsia"/>
          <w:sz w:val="21"/>
          <w:szCs w:val="21"/>
        </w:rPr>
        <w:t>，载于附件五）；更多信息见文件</w:t>
      </w:r>
      <w:r w:rsidR="004C70BE" w:rsidRPr="00C878FE">
        <w:rPr>
          <w:rFonts w:ascii="SimSun" w:hAnsi="SimSun"/>
          <w:sz w:val="21"/>
          <w:szCs w:val="21"/>
        </w:rPr>
        <w:t>PCT/WG/12/12</w:t>
      </w:r>
      <w:r w:rsidR="004C70BE" w:rsidRPr="00C878FE">
        <w:rPr>
          <w:rFonts w:ascii="SimSun" w:hAnsi="SimSun" w:hint="eastAsia"/>
          <w:sz w:val="21"/>
          <w:szCs w:val="21"/>
        </w:rPr>
        <w:t>和文件</w:t>
      </w:r>
      <w:r w:rsidR="004C70BE" w:rsidRPr="00C878FE">
        <w:rPr>
          <w:rFonts w:ascii="SimSun" w:hAnsi="SimSun"/>
          <w:sz w:val="21"/>
          <w:szCs w:val="21"/>
        </w:rPr>
        <w:t>PCT/WG/12/24</w:t>
      </w:r>
      <w:r w:rsidR="004C70BE" w:rsidRPr="00C878FE">
        <w:rPr>
          <w:rFonts w:ascii="SimSun" w:hAnsi="SimSun" w:hint="eastAsia"/>
          <w:sz w:val="21"/>
          <w:szCs w:val="21"/>
        </w:rPr>
        <w:t>第1</w:t>
      </w:r>
      <w:r w:rsidR="004C70BE" w:rsidRPr="00C878FE">
        <w:rPr>
          <w:rFonts w:ascii="SimSun" w:hAnsi="SimSun"/>
          <w:sz w:val="21"/>
          <w:szCs w:val="21"/>
        </w:rPr>
        <w:t>11</w:t>
      </w:r>
      <w:r w:rsidR="004C70BE" w:rsidRPr="00C878FE">
        <w:rPr>
          <w:rFonts w:ascii="SimSun" w:hAnsi="SimSun" w:hint="eastAsia"/>
          <w:sz w:val="21"/>
          <w:szCs w:val="21"/>
        </w:rPr>
        <w:t>段至第1</w:t>
      </w:r>
      <w:r w:rsidR="004C70BE" w:rsidRPr="00C878FE">
        <w:rPr>
          <w:rFonts w:ascii="SimSun" w:hAnsi="SimSun"/>
          <w:sz w:val="21"/>
          <w:szCs w:val="21"/>
        </w:rPr>
        <w:t>16</w:t>
      </w:r>
      <w:r w:rsidR="004C70BE" w:rsidRPr="00C878FE">
        <w:rPr>
          <w:rFonts w:ascii="SimSun" w:hAnsi="SimSun" w:hint="eastAsia"/>
          <w:sz w:val="21"/>
          <w:szCs w:val="21"/>
        </w:rPr>
        <w:t>段。</w:t>
      </w:r>
    </w:p>
    <w:p w:rsidR="00D26846" w:rsidRPr="00C878FE" w:rsidRDefault="000A1693" w:rsidP="00D912BA">
      <w:pPr>
        <w:pStyle w:val="ONUME"/>
        <w:numPr>
          <w:ilvl w:val="0"/>
          <w:numId w:val="0"/>
        </w:numPr>
        <w:overflowPunct w:val="0"/>
        <w:spacing w:afterLines="50" w:after="120" w:line="340" w:lineRule="atLeast"/>
        <w:jc w:val="both"/>
        <w:rPr>
          <w:rFonts w:ascii="SimSun" w:hAnsi="SimSun"/>
          <w:sz w:val="21"/>
          <w:szCs w:val="21"/>
        </w:rPr>
      </w:pPr>
      <w:r w:rsidRPr="00C878FE">
        <w:rPr>
          <w:rFonts w:ascii="SimSun" w:hAnsi="SimSun" w:hint="eastAsia"/>
          <w:sz w:val="21"/>
          <w:szCs w:val="21"/>
        </w:rPr>
        <w:t>根据</w:t>
      </w:r>
      <w:r w:rsidR="002F3E01" w:rsidRPr="00C878FE">
        <w:rPr>
          <w:rFonts w:ascii="SimSun" w:hAnsi="SimSun" w:hint="eastAsia"/>
          <w:sz w:val="21"/>
          <w:szCs w:val="21"/>
        </w:rPr>
        <w:t>工作组的谅解“秘书处可能</w:t>
      </w:r>
      <w:r w:rsidR="00B45FC5" w:rsidRPr="00C878FE">
        <w:rPr>
          <w:rFonts w:ascii="SimSun" w:hAnsi="SimSun" w:hint="eastAsia"/>
          <w:sz w:val="21"/>
          <w:szCs w:val="21"/>
        </w:rPr>
        <w:t>作出进一步的</w:t>
      </w:r>
      <w:r w:rsidR="009D1BA5" w:rsidRPr="00C878FE">
        <w:rPr>
          <w:rFonts w:ascii="SimSun" w:hAnsi="SimSun" w:hint="eastAsia"/>
          <w:sz w:val="21"/>
          <w:szCs w:val="21"/>
        </w:rPr>
        <w:t>草案</w:t>
      </w:r>
      <w:r w:rsidR="002F0EB1" w:rsidRPr="00C878FE">
        <w:rPr>
          <w:rFonts w:ascii="SimSun" w:hAnsi="SimSun" w:hint="eastAsia"/>
          <w:sz w:val="21"/>
          <w:szCs w:val="21"/>
        </w:rPr>
        <w:t>修改</w:t>
      </w:r>
      <w:r w:rsidR="002F3E01" w:rsidRPr="00C878FE">
        <w:rPr>
          <w:rFonts w:ascii="SimSun" w:hAnsi="SimSun" w:hint="eastAsia"/>
          <w:sz w:val="21"/>
          <w:szCs w:val="21"/>
        </w:rPr>
        <w:t>”</w:t>
      </w:r>
      <w:r w:rsidR="002F0EB1" w:rsidRPr="00C878FE">
        <w:rPr>
          <w:rFonts w:ascii="SimSun" w:hAnsi="SimSun" w:hint="eastAsia"/>
          <w:sz w:val="21"/>
          <w:szCs w:val="21"/>
        </w:rPr>
        <w:t>，</w:t>
      </w:r>
      <w:r w:rsidR="00172036" w:rsidRPr="00C878FE">
        <w:rPr>
          <w:rFonts w:ascii="SimSun" w:hAnsi="SimSun" w:hint="eastAsia"/>
          <w:sz w:val="21"/>
          <w:szCs w:val="21"/>
        </w:rPr>
        <w:t>国际局还建议</w:t>
      </w:r>
      <w:r w:rsidR="00F05B92">
        <w:rPr>
          <w:rFonts w:ascii="SimSun" w:hAnsi="SimSun" w:hint="eastAsia"/>
          <w:sz w:val="21"/>
          <w:szCs w:val="21"/>
        </w:rPr>
        <w:t>：(</w:t>
      </w:r>
      <w:r w:rsidR="00F05B92">
        <w:rPr>
          <w:rFonts w:ascii="SimSun" w:hAnsi="SimSun"/>
          <w:sz w:val="21"/>
          <w:szCs w:val="21"/>
        </w:rPr>
        <w:t>i)</w:t>
      </w:r>
      <w:r w:rsidR="00172036" w:rsidRPr="00C878FE">
        <w:rPr>
          <w:rFonts w:ascii="SimSun" w:hAnsi="SimSun" w:hint="eastAsia"/>
          <w:sz w:val="21"/>
          <w:szCs w:val="21"/>
        </w:rPr>
        <w:t>在细则1</w:t>
      </w:r>
      <w:r w:rsidR="00172036" w:rsidRPr="00C878FE">
        <w:rPr>
          <w:rFonts w:ascii="SimSun" w:hAnsi="SimSun"/>
          <w:sz w:val="21"/>
          <w:szCs w:val="21"/>
        </w:rPr>
        <w:t>6.1</w:t>
      </w:r>
      <w:r w:rsidR="00754B63" w:rsidRPr="00C878FE">
        <w:rPr>
          <w:rFonts w:ascii="SimSun" w:hAnsi="SimSun" w:hint="eastAsia"/>
          <w:sz w:val="21"/>
          <w:szCs w:val="21"/>
        </w:rPr>
        <w:t>(</w:t>
      </w:r>
      <w:r w:rsidR="004964FA" w:rsidRPr="00C878FE">
        <w:rPr>
          <w:rFonts w:ascii="SimSun" w:hAnsi="SimSun" w:hint="eastAsia"/>
          <w:sz w:val="21"/>
          <w:szCs w:val="21"/>
        </w:rPr>
        <w:t>c</w:t>
      </w:r>
      <w:r w:rsidR="00754B63" w:rsidRPr="00C878FE">
        <w:rPr>
          <w:rFonts w:ascii="SimSun" w:hAnsi="SimSun" w:hint="eastAsia"/>
          <w:sz w:val="21"/>
          <w:szCs w:val="21"/>
        </w:rPr>
        <w:t>)</w:t>
      </w:r>
      <w:r w:rsidR="00172036" w:rsidRPr="00C878FE">
        <w:rPr>
          <w:rFonts w:ascii="SimSun" w:hAnsi="SimSun" w:hint="eastAsia"/>
          <w:sz w:val="21"/>
          <w:szCs w:val="21"/>
        </w:rPr>
        <w:t>中</w:t>
      </w:r>
      <w:r w:rsidR="00A672E3" w:rsidRPr="00C878FE">
        <w:rPr>
          <w:rFonts w:ascii="SimSun" w:hAnsi="SimSun" w:hint="eastAsia"/>
          <w:sz w:val="21"/>
          <w:szCs w:val="21"/>
        </w:rPr>
        <w:t>增加</w:t>
      </w:r>
      <w:r w:rsidR="00172036" w:rsidRPr="00C878FE">
        <w:rPr>
          <w:rFonts w:ascii="SimSun" w:hAnsi="SimSun" w:hint="eastAsia"/>
          <w:sz w:val="21"/>
          <w:szCs w:val="21"/>
        </w:rPr>
        <w:t>“根据细则9</w:t>
      </w:r>
      <w:r w:rsidR="00172036" w:rsidRPr="00C878FE">
        <w:rPr>
          <w:rFonts w:ascii="SimSun" w:hAnsi="SimSun"/>
          <w:sz w:val="21"/>
          <w:szCs w:val="21"/>
        </w:rPr>
        <w:t>6.2</w:t>
      </w:r>
      <w:r w:rsidR="00172036" w:rsidRPr="00C878FE">
        <w:rPr>
          <w:rFonts w:ascii="SimSun" w:hAnsi="SimSun" w:hint="eastAsia"/>
          <w:sz w:val="21"/>
          <w:szCs w:val="21"/>
        </w:rPr>
        <w:t>”，以澄清以</w:t>
      </w:r>
      <w:r w:rsidR="008A1F40" w:rsidRPr="00C878FE">
        <w:rPr>
          <w:rFonts w:ascii="SimSun" w:hAnsi="SimSun" w:hint="eastAsia"/>
          <w:sz w:val="21"/>
          <w:szCs w:val="21"/>
        </w:rPr>
        <w:t>确</w:t>
      </w:r>
      <w:r w:rsidR="00172036" w:rsidRPr="00C878FE">
        <w:rPr>
          <w:rFonts w:ascii="SimSun" w:hAnsi="SimSun" w:hint="eastAsia"/>
          <w:sz w:val="21"/>
          <w:szCs w:val="21"/>
        </w:rPr>
        <w:t>定货币</w:t>
      </w:r>
      <w:r w:rsidR="00C00A80" w:rsidRPr="00C878FE">
        <w:rPr>
          <w:rFonts w:ascii="SimSun" w:hAnsi="SimSun" w:hint="eastAsia"/>
          <w:sz w:val="21"/>
          <w:szCs w:val="21"/>
        </w:rPr>
        <w:t>收取的检索费将采取与所有其他费用相同的汇交安排</w:t>
      </w:r>
      <w:r w:rsidR="00F05B92">
        <w:rPr>
          <w:rFonts w:ascii="SimSun" w:hAnsi="SimSun" w:hint="eastAsia"/>
          <w:sz w:val="21"/>
          <w:szCs w:val="21"/>
        </w:rPr>
        <w:t>；(</w:t>
      </w:r>
      <w:r w:rsidR="00F05B92">
        <w:rPr>
          <w:rFonts w:ascii="SimSun" w:hAnsi="SimSun"/>
          <w:sz w:val="21"/>
          <w:szCs w:val="21"/>
        </w:rPr>
        <w:t>ii)</w:t>
      </w:r>
      <w:r w:rsidR="00F05B92">
        <w:rPr>
          <w:rFonts w:ascii="SimSun" w:hAnsi="SimSun" w:hint="eastAsia"/>
          <w:sz w:val="21"/>
          <w:szCs w:val="21"/>
        </w:rPr>
        <w:t>在细则96的标题中使用</w:t>
      </w:r>
      <w:r w:rsidR="00D27E77">
        <w:rPr>
          <w:rFonts w:ascii="SimSun" w:hAnsi="SimSun" w:hint="eastAsia"/>
          <w:sz w:val="21"/>
          <w:szCs w:val="21"/>
        </w:rPr>
        <w:t>“收到”一次，以与新细则9</w:t>
      </w:r>
      <w:r w:rsidR="00D27E77">
        <w:rPr>
          <w:rFonts w:ascii="SimSun" w:hAnsi="SimSun"/>
          <w:sz w:val="21"/>
          <w:szCs w:val="21"/>
        </w:rPr>
        <w:t>6.2</w:t>
      </w:r>
      <w:r w:rsidR="00D27E77">
        <w:rPr>
          <w:rFonts w:ascii="SimSun" w:hAnsi="SimSun" w:hint="eastAsia"/>
          <w:sz w:val="21"/>
          <w:szCs w:val="21"/>
        </w:rPr>
        <w:t>的标题保持一致</w:t>
      </w:r>
      <w:r w:rsidR="00C00A80" w:rsidRPr="00C878FE">
        <w:rPr>
          <w:rFonts w:ascii="SimSun" w:hAnsi="SimSun" w:hint="eastAsia"/>
          <w:sz w:val="21"/>
          <w:szCs w:val="21"/>
        </w:rPr>
        <w:t>。此外，</w:t>
      </w:r>
      <w:r w:rsidR="009D1BA5" w:rsidRPr="00C878FE">
        <w:rPr>
          <w:rFonts w:ascii="SimSun" w:hAnsi="SimSun" w:hint="eastAsia"/>
          <w:sz w:val="21"/>
          <w:szCs w:val="21"/>
        </w:rPr>
        <w:t>建议</w:t>
      </w:r>
      <w:r w:rsidR="00C00A80" w:rsidRPr="00C878FE">
        <w:rPr>
          <w:rFonts w:ascii="SimSun" w:hAnsi="SimSun" w:hint="eastAsia"/>
          <w:sz w:val="21"/>
          <w:szCs w:val="21"/>
        </w:rPr>
        <w:t>对正式法文版</w:t>
      </w:r>
      <w:r w:rsidR="009A7E65" w:rsidRPr="00C878FE">
        <w:rPr>
          <w:rFonts w:ascii="SimSun" w:hAnsi="SimSun" w:hint="eastAsia"/>
          <w:sz w:val="21"/>
          <w:szCs w:val="21"/>
        </w:rPr>
        <w:t>的语言进行一些改进</w:t>
      </w:r>
      <w:r w:rsidR="00BE5D4E" w:rsidRPr="00C878FE">
        <w:rPr>
          <w:rFonts w:ascii="SimSun" w:hAnsi="SimSun" w:hint="eastAsia"/>
          <w:sz w:val="21"/>
          <w:szCs w:val="21"/>
        </w:rPr>
        <w:t>，以确保清晰一致，</w:t>
      </w:r>
      <w:r w:rsidR="001948AF" w:rsidRPr="00C878FE">
        <w:rPr>
          <w:rFonts w:ascii="SimSun" w:hAnsi="SimSun" w:hint="eastAsia"/>
          <w:sz w:val="21"/>
          <w:szCs w:val="21"/>
        </w:rPr>
        <w:t>对此</w:t>
      </w:r>
      <w:r w:rsidR="00F3371F" w:rsidRPr="00C878FE">
        <w:rPr>
          <w:rFonts w:ascii="SimSun" w:hAnsi="SimSun" w:hint="eastAsia"/>
          <w:sz w:val="21"/>
          <w:szCs w:val="21"/>
        </w:rPr>
        <w:t>仅在本文件法文版附件</w:t>
      </w:r>
      <w:r w:rsidR="001948AF" w:rsidRPr="00C878FE">
        <w:rPr>
          <w:rFonts w:ascii="SimSun" w:hAnsi="SimSun" w:hint="eastAsia"/>
          <w:sz w:val="21"/>
          <w:szCs w:val="21"/>
        </w:rPr>
        <w:t>的</w:t>
      </w:r>
      <w:r w:rsidR="008A1F40" w:rsidRPr="00C878FE">
        <w:rPr>
          <w:rFonts w:ascii="SimSun" w:hAnsi="SimSun" w:hint="eastAsia"/>
          <w:sz w:val="21"/>
          <w:szCs w:val="21"/>
        </w:rPr>
        <w:t>说明</w:t>
      </w:r>
      <w:r w:rsidR="00F3371F" w:rsidRPr="00C878FE">
        <w:rPr>
          <w:rFonts w:ascii="SimSun" w:hAnsi="SimSun" w:hint="eastAsia"/>
          <w:sz w:val="21"/>
          <w:szCs w:val="21"/>
        </w:rPr>
        <w:t>中</w:t>
      </w:r>
      <w:r w:rsidR="001948AF" w:rsidRPr="00C878FE">
        <w:rPr>
          <w:rFonts w:ascii="SimSun" w:hAnsi="SimSun" w:hint="eastAsia"/>
          <w:sz w:val="21"/>
          <w:szCs w:val="21"/>
        </w:rPr>
        <w:t>进行了说明。</w:t>
      </w:r>
    </w:p>
    <w:p w:rsidR="00A96C36" w:rsidRPr="00C878FE" w:rsidRDefault="00F21DFE" w:rsidP="00C878FE">
      <w:pPr>
        <w:pStyle w:val="ONUME"/>
        <w:tabs>
          <w:tab w:val="clear" w:pos="567"/>
        </w:tabs>
        <w:overflowPunct w:val="0"/>
        <w:spacing w:afterLines="50" w:after="120" w:line="340" w:lineRule="atLeast"/>
        <w:jc w:val="both"/>
        <w:rPr>
          <w:rFonts w:ascii="SimSun" w:hAnsi="SimSun"/>
          <w:sz w:val="21"/>
          <w:szCs w:val="21"/>
        </w:rPr>
      </w:pPr>
      <w:r w:rsidRPr="002066F7">
        <w:rPr>
          <w:rFonts w:ascii="SimSun" w:hAnsi="SimSun" w:hint="eastAsia"/>
          <w:sz w:val="21"/>
          <w:szCs w:val="21"/>
        </w:rPr>
        <w:t>关于细则7</w:t>
      </w:r>
      <w:r w:rsidRPr="002066F7">
        <w:rPr>
          <w:rFonts w:ascii="SimSun" w:hAnsi="SimSun"/>
          <w:sz w:val="21"/>
          <w:szCs w:val="21"/>
        </w:rPr>
        <w:t>1</w:t>
      </w:r>
      <w:r w:rsidRPr="002066F7">
        <w:rPr>
          <w:rFonts w:ascii="SimSun" w:hAnsi="SimSun" w:hint="eastAsia"/>
          <w:sz w:val="21"/>
          <w:szCs w:val="21"/>
        </w:rPr>
        <w:t>和9</w:t>
      </w:r>
      <w:r w:rsidRPr="002066F7">
        <w:rPr>
          <w:rFonts w:ascii="SimSun" w:hAnsi="SimSun"/>
          <w:sz w:val="21"/>
          <w:szCs w:val="21"/>
        </w:rPr>
        <w:t>4</w:t>
      </w:r>
      <w:r w:rsidRPr="002066F7">
        <w:rPr>
          <w:rFonts w:ascii="SimSun" w:hAnsi="SimSun" w:hint="eastAsia"/>
          <w:sz w:val="21"/>
          <w:szCs w:val="21"/>
        </w:rPr>
        <w:t>的修正案，根据PCT工作组的讨论（见文件</w:t>
      </w:r>
      <w:r w:rsidRPr="00C878FE">
        <w:rPr>
          <w:rFonts w:ascii="SimSun" w:hAnsi="SimSun"/>
          <w:sz w:val="21"/>
          <w:szCs w:val="21"/>
        </w:rPr>
        <w:t>PCT/WG/12/24</w:t>
      </w:r>
      <w:r w:rsidRPr="002066F7">
        <w:rPr>
          <w:rFonts w:ascii="SimSun" w:hAnsi="SimSun" w:hint="eastAsia"/>
          <w:sz w:val="21"/>
          <w:szCs w:val="21"/>
        </w:rPr>
        <w:t>第1</w:t>
      </w:r>
      <w:r w:rsidRPr="002066F7">
        <w:rPr>
          <w:rFonts w:ascii="SimSun" w:hAnsi="SimSun"/>
          <w:sz w:val="21"/>
          <w:szCs w:val="21"/>
        </w:rPr>
        <w:t>16</w:t>
      </w:r>
      <w:r w:rsidR="008A1F40" w:rsidRPr="002066F7">
        <w:rPr>
          <w:rFonts w:ascii="SimSun" w:hAnsi="SimSun" w:hint="eastAsia"/>
          <w:sz w:val="21"/>
          <w:szCs w:val="21"/>
        </w:rPr>
        <w:t>(</w:t>
      </w:r>
      <w:r w:rsidRPr="002066F7">
        <w:rPr>
          <w:rFonts w:ascii="SimSun" w:hAnsi="SimSun" w:hint="eastAsia"/>
          <w:sz w:val="21"/>
          <w:szCs w:val="21"/>
        </w:rPr>
        <w:t>b</w:t>
      </w:r>
      <w:r w:rsidR="008A1F40" w:rsidRPr="002066F7">
        <w:rPr>
          <w:rFonts w:ascii="SimSun" w:hAnsi="SimSun" w:hint="eastAsia"/>
          <w:sz w:val="21"/>
          <w:szCs w:val="21"/>
        </w:rPr>
        <w:t>)</w:t>
      </w:r>
      <w:r w:rsidRPr="002066F7">
        <w:rPr>
          <w:rFonts w:ascii="SimSun" w:hAnsi="SimSun" w:hint="eastAsia"/>
          <w:sz w:val="21"/>
          <w:szCs w:val="21"/>
        </w:rPr>
        <w:t>段），国际局建议在通过修正案后修改</w:t>
      </w:r>
      <w:r w:rsidR="00EE50AA" w:rsidRPr="002066F7">
        <w:rPr>
          <w:rFonts w:ascii="SimSun" w:hAnsi="SimSun" w:hint="eastAsia"/>
          <w:sz w:val="21"/>
          <w:szCs w:val="21"/>
        </w:rPr>
        <w:t>《行政规程》，以便</w:t>
      </w:r>
      <w:r w:rsidRPr="002066F7">
        <w:rPr>
          <w:rFonts w:ascii="SimSun" w:hAnsi="SimSun" w:hint="eastAsia"/>
          <w:sz w:val="21"/>
          <w:szCs w:val="21"/>
        </w:rPr>
        <w:t>国际初步审查单位对于</w:t>
      </w:r>
      <w:r w:rsidR="00EE50AA" w:rsidRPr="002066F7">
        <w:rPr>
          <w:rFonts w:ascii="SimSun" w:hAnsi="SimSun" w:hint="eastAsia"/>
          <w:sz w:val="21"/>
          <w:szCs w:val="21"/>
        </w:rPr>
        <w:t>相关文件的传送</w:t>
      </w:r>
      <w:r w:rsidR="008A1F40" w:rsidRPr="002066F7">
        <w:rPr>
          <w:rFonts w:ascii="SimSun" w:hAnsi="SimSun" w:hint="eastAsia"/>
          <w:sz w:val="21"/>
          <w:szCs w:val="21"/>
        </w:rPr>
        <w:t>在</w:t>
      </w:r>
      <w:r w:rsidR="00EE50AA" w:rsidRPr="002066F7">
        <w:rPr>
          <w:rFonts w:ascii="SimSun" w:hAnsi="SimSun" w:hint="eastAsia"/>
          <w:sz w:val="21"/>
          <w:szCs w:val="21"/>
        </w:rPr>
        <w:t>最初</w:t>
      </w:r>
      <w:r w:rsidR="008A1F40" w:rsidRPr="002066F7">
        <w:rPr>
          <w:rFonts w:ascii="SimSun" w:hAnsi="SimSun" w:hint="eastAsia"/>
          <w:sz w:val="21"/>
          <w:szCs w:val="21"/>
        </w:rPr>
        <w:t>不是</w:t>
      </w:r>
      <w:r w:rsidRPr="002066F7">
        <w:rPr>
          <w:rFonts w:ascii="SimSun" w:hAnsi="SimSun" w:hint="eastAsia"/>
          <w:sz w:val="21"/>
          <w:szCs w:val="21"/>
        </w:rPr>
        <w:t>强制性规定，由此使国际单位在必要时有时间调整其信息技术系统，同时</w:t>
      </w:r>
      <w:r w:rsidR="00A65BCD" w:rsidRPr="002066F7">
        <w:rPr>
          <w:rFonts w:ascii="SimSun" w:hAnsi="SimSun" w:hint="eastAsia"/>
          <w:sz w:val="21"/>
          <w:szCs w:val="21"/>
        </w:rPr>
        <w:t>允许</w:t>
      </w:r>
      <w:r w:rsidR="007D496C" w:rsidRPr="002066F7">
        <w:rPr>
          <w:rFonts w:ascii="SimSun" w:hAnsi="SimSun" w:hint="eastAsia"/>
          <w:sz w:val="21"/>
          <w:szCs w:val="21"/>
        </w:rPr>
        <w:t>那些能够立即提供文件的单位</w:t>
      </w:r>
      <w:r w:rsidR="002F082F" w:rsidRPr="002066F7">
        <w:rPr>
          <w:rFonts w:ascii="SimSun" w:hAnsi="SimSun" w:hint="eastAsia"/>
          <w:sz w:val="21"/>
          <w:szCs w:val="21"/>
        </w:rPr>
        <w:t>尽早</w:t>
      </w:r>
      <w:r w:rsidR="007D496C" w:rsidRPr="002066F7">
        <w:rPr>
          <w:rFonts w:ascii="SimSun" w:hAnsi="SimSun" w:hint="eastAsia"/>
          <w:sz w:val="21"/>
          <w:szCs w:val="21"/>
        </w:rPr>
        <w:t>提供文件</w:t>
      </w:r>
      <w:r w:rsidR="005871E0" w:rsidRPr="002066F7">
        <w:rPr>
          <w:rFonts w:ascii="SimSun" w:hAnsi="SimSun" w:hint="eastAsia"/>
          <w:sz w:val="21"/>
          <w:szCs w:val="21"/>
        </w:rPr>
        <w:t>。</w:t>
      </w:r>
    </w:p>
    <w:p w:rsidR="00F4083E" w:rsidRPr="00C878FE" w:rsidRDefault="007D0838" w:rsidP="00C878FE">
      <w:pPr>
        <w:pStyle w:val="ONUME"/>
        <w:tabs>
          <w:tab w:val="clear" w:pos="567"/>
        </w:tabs>
        <w:overflowPunct w:val="0"/>
        <w:spacing w:afterLines="50" w:after="120" w:line="340" w:lineRule="atLeast"/>
        <w:jc w:val="both"/>
        <w:rPr>
          <w:rFonts w:ascii="SimSun" w:hAnsi="SimSun"/>
          <w:sz w:val="21"/>
          <w:szCs w:val="21"/>
        </w:rPr>
      </w:pPr>
      <w:r w:rsidRPr="002066F7">
        <w:rPr>
          <w:rFonts w:ascii="SimSun" w:hAnsi="SimSun" w:hint="eastAsia"/>
          <w:sz w:val="21"/>
          <w:szCs w:val="21"/>
        </w:rPr>
        <w:t>附件</w:t>
      </w:r>
      <w:r w:rsidR="005871E0" w:rsidRPr="002066F7">
        <w:rPr>
          <w:rFonts w:ascii="SimSun" w:hAnsi="SimSun" w:hint="eastAsia"/>
          <w:sz w:val="21"/>
          <w:szCs w:val="21"/>
        </w:rPr>
        <w:t>六</w:t>
      </w:r>
      <w:r w:rsidRPr="002066F7">
        <w:rPr>
          <w:rFonts w:ascii="SimSun" w:hAnsi="SimSun" w:hint="eastAsia"/>
          <w:sz w:val="21"/>
          <w:szCs w:val="21"/>
        </w:rPr>
        <w:t>载有</w:t>
      </w:r>
      <w:r w:rsidR="005871E0" w:rsidRPr="002066F7">
        <w:rPr>
          <w:rFonts w:ascii="SimSun" w:hAnsi="SimSun" w:hint="eastAsia"/>
          <w:sz w:val="21"/>
          <w:szCs w:val="21"/>
        </w:rPr>
        <w:t>相关细则</w:t>
      </w:r>
      <w:r w:rsidRPr="002066F7">
        <w:rPr>
          <w:rFonts w:ascii="SimSun" w:hAnsi="SimSun" w:hint="eastAsia"/>
          <w:sz w:val="21"/>
          <w:szCs w:val="21"/>
        </w:rPr>
        <w:t>经修正后的誊清文本。</w:t>
      </w:r>
    </w:p>
    <w:p w:rsidR="00F4083E" w:rsidRPr="002066F7" w:rsidRDefault="007D0838" w:rsidP="00C878FE">
      <w:pPr>
        <w:pStyle w:val="Heading2"/>
      </w:pPr>
      <w:r w:rsidRPr="002066F7">
        <w:rPr>
          <w:rFonts w:hint="eastAsia"/>
        </w:rPr>
        <w:t>生效、过渡性安排和谅解</w:t>
      </w:r>
    </w:p>
    <w:p w:rsidR="00F4083E" w:rsidRPr="00C878FE" w:rsidRDefault="00F74B1F" w:rsidP="00C878FE">
      <w:pPr>
        <w:pStyle w:val="ONUME"/>
        <w:tabs>
          <w:tab w:val="clear" w:pos="567"/>
        </w:tabs>
        <w:overflowPunct w:val="0"/>
        <w:spacing w:afterLines="50" w:after="120" w:line="340" w:lineRule="atLeast"/>
        <w:jc w:val="both"/>
        <w:rPr>
          <w:rFonts w:ascii="SimSun" w:hAnsi="SimSun"/>
          <w:sz w:val="21"/>
          <w:szCs w:val="21"/>
        </w:rPr>
      </w:pPr>
      <w:bookmarkStart w:id="7" w:name="_Ref518997192"/>
      <w:r w:rsidRPr="00C878FE">
        <w:rPr>
          <w:rFonts w:ascii="SimSun" w:hAnsi="SimSun" w:hint="eastAsia"/>
          <w:sz w:val="21"/>
          <w:szCs w:val="21"/>
        </w:rPr>
        <w:t>建议大会通过以下与载于附件一至五的拟议修正案的生效和过渡性安排有关的决定：</w:t>
      </w:r>
    </w:p>
    <w:p w:rsidR="008C3135" w:rsidRPr="00C878FE" w:rsidRDefault="00101EFB" w:rsidP="00D912BA">
      <w:pPr>
        <w:numPr>
          <w:ilvl w:val="1"/>
          <w:numId w:val="5"/>
        </w:numPr>
        <w:tabs>
          <w:tab w:val="clear" w:pos="1134"/>
        </w:tabs>
        <w:overflowPunct w:val="0"/>
        <w:spacing w:afterLines="50" w:after="120" w:line="340" w:lineRule="atLeast"/>
        <w:jc w:val="both"/>
        <w:rPr>
          <w:rFonts w:ascii="SimSun" w:hAnsi="SimSun"/>
          <w:sz w:val="21"/>
          <w:szCs w:val="21"/>
        </w:rPr>
      </w:pPr>
      <w:r w:rsidRPr="002066F7">
        <w:rPr>
          <w:rFonts w:ascii="SimSun" w:hAnsi="SimSun" w:hint="eastAsia"/>
          <w:sz w:val="21"/>
          <w:szCs w:val="21"/>
        </w:rPr>
        <w:t>载于附件一的细则8</w:t>
      </w:r>
      <w:r w:rsidRPr="002066F7">
        <w:rPr>
          <w:rFonts w:ascii="SimSun" w:hAnsi="SimSun"/>
          <w:sz w:val="21"/>
          <w:szCs w:val="21"/>
        </w:rPr>
        <w:t>2</w:t>
      </w:r>
      <w:r w:rsidRPr="002066F7">
        <w:rPr>
          <w:rFonts w:ascii="SimSun" w:hAnsi="SimSun" w:hint="eastAsia"/>
          <w:sz w:val="21"/>
          <w:szCs w:val="21"/>
        </w:rPr>
        <w:t>之四</w:t>
      </w:r>
      <w:r w:rsidR="00274E08" w:rsidRPr="002066F7">
        <w:rPr>
          <w:rFonts w:ascii="SimSun" w:hAnsi="SimSun" w:hint="eastAsia"/>
          <w:sz w:val="21"/>
          <w:szCs w:val="21"/>
        </w:rPr>
        <w:t>的</w:t>
      </w:r>
      <w:r w:rsidR="001E2CE7" w:rsidRPr="002066F7">
        <w:rPr>
          <w:rFonts w:ascii="SimSun" w:hAnsi="SimSun" w:hint="eastAsia"/>
          <w:sz w:val="21"/>
          <w:szCs w:val="21"/>
        </w:rPr>
        <w:t>修正案</w:t>
      </w:r>
      <w:r w:rsidR="004949C5" w:rsidRPr="002066F7">
        <w:rPr>
          <w:rFonts w:ascii="SimSun" w:hAnsi="SimSun" w:hint="eastAsia"/>
          <w:sz w:val="21"/>
          <w:szCs w:val="21"/>
        </w:rPr>
        <w:t>应</w:t>
      </w:r>
      <w:r w:rsidR="001E2CE7" w:rsidRPr="002066F7">
        <w:rPr>
          <w:rFonts w:ascii="SimSun" w:hAnsi="SimSun" w:hint="eastAsia"/>
          <w:sz w:val="21"/>
          <w:szCs w:val="21"/>
        </w:rPr>
        <w:t>于20</w:t>
      </w:r>
      <w:r w:rsidRPr="002066F7">
        <w:rPr>
          <w:rFonts w:ascii="SimSun" w:hAnsi="SimSun"/>
          <w:sz w:val="21"/>
          <w:szCs w:val="21"/>
        </w:rPr>
        <w:t>20</w:t>
      </w:r>
      <w:r w:rsidR="001E2CE7" w:rsidRPr="002066F7">
        <w:rPr>
          <w:rFonts w:ascii="SimSun" w:hAnsi="SimSun" w:hint="eastAsia"/>
          <w:sz w:val="21"/>
          <w:szCs w:val="21"/>
        </w:rPr>
        <w:t>年7月1日生效，并适用于</w:t>
      </w:r>
      <w:r w:rsidRPr="002066F7">
        <w:rPr>
          <w:rFonts w:ascii="SimSun" w:hAnsi="SimSun" w:hint="eastAsia"/>
          <w:sz w:val="21"/>
          <w:szCs w:val="21"/>
        </w:rPr>
        <w:t>细则8</w:t>
      </w:r>
      <w:r w:rsidRPr="002066F7">
        <w:rPr>
          <w:rFonts w:ascii="SimSun" w:hAnsi="SimSun"/>
          <w:sz w:val="21"/>
          <w:szCs w:val="21"/>
        </w:rPr>
        <w:t>2</w:t>
      </w:r>
      <w:r w:rsidRPr="002066F7">
        <w:rPr>
          <w:rFonts w:ascii="SimSun" w:hAnsi="SimSun" w:hint="eastAsia"/>
          <w:sz w:val="21"/>
          <w:szCs w:val="21"/>
        </w:rPr>
        <w:t>之四</w:t>
      </w:r>
      <w:r w:rsidR="0015426E" w:rsidRPr="002066F7">
        <w:rPr>
          <w:rFonts w:ascii="SimSun" w:hAnsi="SimSun" w:hint="eastAsia"/>
          <w:sz w:val="21"/>
          <w:szCs w:val="21"/>
        </w:rPr>
        <w:t>.</w:t>
      </w:r>
      <w:r w:rsidRPr="002066F7">
        <w:rPr>
          <w:rFonts w:ascii="SimSun" w:hAnsi="SimSun" w:hint="eastAsia"/>
          <w:sz w:val="21"/>
          <w:szCs w:val="21"/>
        </w:rPr>
        <w:t>2</w:t>
      </w:r>
      <w:r w:rsidR="0015426E" w:rsidRPr="002066F7">
        <w:rPr>
          <w:rFonts w:ascii="SimSun" w:hAnsi="SimSun" w:hint="eastAsia"/>
          <w:sz w:val="21"/>
          <w:szCs w:val="21"/>
        </w:rPr>
        <w:t>(</w:t>
      </w:r>
      <w:r w:rsidRPr="002066F7">
        <w:rPr>
          <w:rFonts w:ascii="SimSun" w:hAnsi="SimSun" w:hint="eastAsia"/>
          <w:sz w:val="21"/>
          <w:szCs w:val="21"/>
        </w:rPr>
        <w:t>a</w:t>
      </w:r>
      <w:r w:rsidR="0015426E" w:rsidRPr="002066F7">
        <w:rPr>
          <w:rFonts w:ascii="SimSun" w:hAnsi="SimSun" w:hint="eastAsia"/>
          <w:sz w:val="21"/>
          <w:szCs w:val="21"/>
        </w:rPr>
        <w:t>)</w:t>
      </w:r>
      <w:r w:rsidR="006D62BC" w:rsidRPr="002066F7">
        <w:rPr>
          <w:rFonts w:ascii="SimSun" w:hAnsi="SimSun" w:hint="eastAsia"/>
          <w:sz w:val="21"/>
          <w:szCs w:val="21"/>
        </w:rPr>
        <w:t>所</w:t>
      </w:r>
      <w:r w:rsidRPr="002066F7">
        <w:rPr>
          <w:rFonts w:ascii="SimSun" w:hAnsi="SimSun" w:hint="eastAsia"/>
          <w:sz w:val="21"/>
          <w:szCs w:val="21"/>
        </w:rPr>
        <w:t>适用</w:t>
      </w:r>
      <w:r w:rsidR="006D62BC" w:rsidRPr="002066F7">
        <w:rPr>
          <w:rFonts w:ascii="SimSun" w:hAnsi="SimSun" w:hint="eastAsia"/>
          <w:sz w:val="21"/>
          <w:szCs w:val="21"/>
        </w:rPr>
        <w:t>并</w:t>
      </w:r>
      <w:r w:rsidRPr="002066F7">
        <w:rPr>
          <w:rFonts w:ascii="SimSun" w:hAnsi="SimSun" w:hint="eastAsia"/>
          <w:sz w:val="21"/>
          <w:szCs w:val="21"/>
        </w:rPr>
        <w:t>于</w:t>
      </w:r>
      <w:r w:rsidR="001E2CE7" w:rsidRPr="002066F7">
        <w:rPr>
          <w:rFonts w:ascii="SimSun" w:hAnsi="SimSun" w:hint="eastAsia"/>
          <w:sz w:val="21"/>
          <w:szCs w:val="21"/>
        </w:rPr>
        <w:t>当日或之后</w:t>
      </w:r>
      <w:r w:rsidRPr="002066F7">
        <w:rPr>
          <w:rFonts w:ascii="SimSun" w:hAnsi="SimSun" w:hint="eastAsia"/>
          <w:sz w:val="21"/>
          <w:szCs w:val="21"/>
        </w:rPr>
        <w:t>届满的</w:t>
      </w:r>
      <w:r w:rsidR="001E2CE7" w:rsidRPr="002066F7">
        <w:rPr>
          <w:rFonts w:ascii="SimSun" w:hAnsi="SimSun" w:hint="eastAsia"/>
          <w:sz w:val="21"/>
          <w:szCs w:val="21"/>
        </w:rPr>
        <w:t>任何</w:t>
      </w:r>
      <w:r w:rsidRPr="002066F7">
        <w:rPr>
          <w:rFonts w:ascii="SimSun" w:hAnsi="SimSun" w:hint="eastAsia"/>
          <w:sz w:val="21"/>
          <w:szCs w:val="21"/>
        </w:rPr>
        <w:t>期限</w:t>
      </w:r>
      <w:r w:rsidR="001E2CE7" w:rsidRPr="002066F7">
        <w:rPr>
          <w:rFonts w:ascii="SimSun" w:hAnsi="SimSun" w:hint="eastAsia"/>
          <w:sz w:val="21"/>
          <w:szCs w:val="21"/>
        </w:rPr>
        <w:t>。</w:t>
      </w:r>
    </w:p>
    <w:p w:rsidR="00426AD0" w:rsidRPr="00C878FE" w:rsidRDefault="008E7690" w:rsidP="00D912BA">
      <w:pPr>
        <w:numPr>
          <w:ilvl w:val="1"/>
          <w:numId w:val="5"/>
        </w:numPr>
        <w:tabs>
          <w:tab w:val="clear" w:pos="1134"/>
        </w:tabs>
        <w:overflowPunct w:val="0"/>
        <w:spacing w:afterLines="50" w:after="120" w:line="340" w:lineRule="atLeast"/>
        <w:jc w:val="both"/>
        <w:rPr>
          <w:rFonts w:ascii="SimSun" w:hAnsi="SimSun"/>
          <w:sz w:val="21"/>
          <w:szCs w:val="21"/>
        </w:rPr>
      </w:pPr>
      <w:r w:rsidRPr="00C878FE">
        <w:rPr>
          <w:rFonts w:ascii="SimSun" w:hAnsi="SimSun" w:hint="eastAsia"/>
          <w:sz w:val="21"/>
          <w:szCs w:val="21"/>
        </w:rPr>
        <w:t>载于附件二的新细则2</w:t>
      </w:r>
      <w:r w:rsidRPr="00C878FE">
        <w:rPr>
          <w:rFonts w:ascii="SimSun" w:hAnsi="SimSun"/>
          <w:sz w:val="21"/>
          <w:szCs w:val="21"/>
        </w:rPr>
        <w:t>6</w:t>
      </w:r>
      <w:r w:rsidRPr="00C878FE">
        <w:rPr>
          <w:rFonts w:ascii="SimSun" w:hAnsi="SimSun" w:hint="eastAsia"/>
          <w:sz w:val="21"/>
          <w:szCs w:val="21"/>
        </w:rPr>
        <w:t>之四</w:t>
      </w:r>
      <w:r w:rsidR="00C93697" w:rsidRPr="00C878FE">
        <w:rPr>
          <w:rFonts w:ascii="SimSun" w:hAnsi="SimSun" w:hint="eastAsia"/>
          <w:sz w:val="21"/>
          <w:szCs w:val="21"/>
        </w:rPr>
        <w:t>应</w:t>
      </w:r>
      <w:r w:rsidR="00C93697" w:rsidRPr="002066F7">
        <w:rPr>
          <w:rFonts w:ascii="SimSun" w:hAnsi="SimSun" w:hint="eastAsia"/>
          <w:sz w:val="21"/>
          <w:szCs w:val="21"/>
        </w:rPr>
        <w:t>于20</w:t>
      </w:r>
      <w:r w:rsidR="00C93697" w:rsidRPr="002066F7">
        <w:rPr>
          <w:rFonts w:ascii="SimSun" w:hAnsi="SimSun"/>
          <w:sz w:val="21"/>
          <w:szCs w:val="21"/>
        </w:rPr>
        <w:t>20</w:t>
      </w:r>
      <w:r w:rsidR="00C93697" w:rsidRPr="002066F7">
        <w:rPr>
          <w:rFonts w:ascii="SimSun" w:hAnsi="SimSun" w:hint="eastAsia"/>
          <w:sz w:val="21"/>
          <w:szCs w:val="21"/>
        </w:rPr>
        <w:t>年7月1日生效，并适用于国际申请日为当日或之后的任何国际申请。</w:t>
      </w:r>
    </w:p>
    <w:p w:rsidR="00F4083E" w:rsidRPr="00C878FE" w:rsidRDefault="00C93697" w:rsidP="00D912BA">
      <w:pPr>
        <w:numPr>
          <w:ilvl w:val="1"/>
          <w:numId w:val="5"/>
        </w:numPr>
        <w:tabs>
          <w:tab w:val="clear" w:pos="1134"/>
        </w:tabs>
        <w:overflowPunct w:val="0"/>
        <w:spacing w:afterLines="50" w:after="120" w:line="340" w:lineRule="atLeast"/>
        <w:jc w:val="both"/>
        <w:rPr>
          <w:rFonts w:ascii="SimSun" w:hAnsi="SimSun"/>
          <w:sz w:val="21"/>
          <w:szCs w:val="21"/>
        </w:rPr>
      </w:pPr>
      <w:r w:rsidRPr="00C878FE">
        <w:rPr>
          <w:rFonts w:ascii="SimSun" w:hAnsi="SimSun" w:hint="eastAsia"/>
          <w:sz w:val="21"/>
          <w:szCs w:val="21"/>
        </w:rPr>
        <w:t>载于附件三的细则4、1</w:t>
      </w:r>
      <w:r w:rsidRPr="00C878FE">
        <w:rPr>
          <w:rFonts w:ascii="SimSun" w:hAnsi="SimSun"/>
          <w:sz w:val="21"/>
          <w:szCs w:val="21"/>
        </w:rPr>
        <w:t>2</w:t>
      </w:r>
      <w:r w:rsidRPr="00C878FE">
        <w:rPr>
          <w:rFonts w:ascii="SimSun" w:hAnsi="SimSun" w:hint="eastAsia"/>
          <w:sz w:val="21"/>
          <w:szCs w:val="21"/>
        </w:rPr>
        <w:t>、</w:t>
      </w:r>
      <w:r w:rsidRPr="00C878FE">
        <w:rPr>
          <w:rFonts w:ascii="SimSun" w:hAnsi="SimSun"/>
          <w:sz w:val="21"/>
          <w:szCs w:val="21"/>
        </w:rPr>
        <w:t>20</w:t>
      </w:r>
      <w:r w:rsidRPr="00C878FE">
        <w:rPr>
          <w:rFonts w:ascii="SimSun" w:hAnsi="SimSun" w:hint="eastAsia"/>
          <w:sz w:val="21"/>
          <w:szCs w:val="21"/>
        </w:rPr>
        <w:t>、4</w:t>
      </w:r>
      <w:r w:rsidRPr="00C878FE">
        <w:rPr>
          <w:rFonts w:ascii="SimSun" w:hAnsi="SimSun"/>
          <w:sz w:val="21"/>
          <w:szCs w:val="21"/>
        </w:rPr>
        <w:t>8</w:t>
      </w:r>
      <w:r w:rsidRPr="00C878FE">
        <w:rPr>
          <w:rFonts w:ascii="SimSun" w:hAnsi="SimSun" w:hint="eastAsia"/>
          <w:sz w:val="21"/>
          <w:szCs w:val="21"/>
        </w:rPr>
        <w:t>、</w:t>
      </w:r>
      <w:r w:rsidRPr="00C878FE">
        <w:rPr>
          <w:rFonts w:ascii="SimSun" w:hAnsi="SimSun"/>
          <w:sz w:val="21"/>
          <w:szCs w:val="21"/>
        </w:rPr>
        <w:t>51</w:t>
      </w:r>
      <w:r w:rsidRPr="00C878FE">
        <w:rPr>
          <w:rFonts w:ascii="SimSun" w:hAnsi="SimSun" w:hint="eastAsia"/>
          <w:sz w:val="21"/>
          <w:szCs w:val="21"/>
        </w:rPr>
        <w:t>之二、5</w:t>
      </w:r>
      <w:r w:rsidRPr="00C878FE">
        <w:rPr>
          <w:rFonts w:ascii="SimSun" w:hAnsi="SimSun"/>
          <w:sz w:val="21"/>
          <w:szCs w:val="21"/>
        </w:rPr>
        <w:t>5</w:t>
      </w:r>
      <w:r w:rsidRPr="00C878FE">
        <w:rPr>
          <w:rFonts w:ascii="SimSun" w:hAnsi="SimSun" w:hint="eastAsia"/>
          <w:sz w:val="21"/>
          <w:szCs w:val="21"/>
        </w:rPr>
        <w:t>和8</w:t>
      </w:r>
      <w:r w:rsidRPr="00C878FE">
        <w:rPr>
          <w:rFonts w:ascii="SimSun" w:hAnsi="SimSun"/>
          <w:sz w:val="21"/>
          <w:szCs w:val="21"/>
        </w:rPr>
        <w:t>2</w:t>
      </w:r>
      <w:r w:rsidRPr="00C878FE">
        <w:rPr>
          <w:rFonts w:ascii="SimSun" w:hAnsi="SimSun" w:hint="eastAsia"/>
          <w:sz w:val="21"/>
          <w:szCs w:val="21"/>
        </w:rPr>
        <w:t>之三以及新细则4</w:t>
      </w:r>
      <w:r w:rsidRPr="00C878FE">
        <w:rPr>
          <w:rFonts w:ascii="SimSun" w:hAnsi="SimSun"/>
          <w:sz w:val="21"/>
          <w:szCs w:val="21"/>
        </w:rPr>
        <w:t>0</w:t>
      </w:r>
      <w:r w:rsidRPr="00C878FE">
        <w:rPr>
          <w:rFonts w:ascii="SimSun" w:hAnsi="SimSun" w:hint="eastAsia"/>
          <w:sz w:val="21"/>
          <w:szCs w:val="21"/>
        </w:rPr>
        <w:t>之二</w:t>
      </w:r>
      <w:r w:rsidR="000214DC" w:rsidRPr="00C878FE">
        <w:rPr>
          <w:rFonts w:ascii="SimSun" w:hAnsi="SimSun" w:hint="eastAsia"/>
          <w:sz w:val="21"/>
          <w:szCs w:val="21"/>
        </w:rPr>
        <w:t>的修正案</w:t>
      </w:r>
      <w:r w:rsidRPr="00C878FE">
        <w:rPr>
          <w:rFonts w:ascii="SimSun" w:hAnsi="SimSun" w:hint="eastAsia"/>
          <w:sz w:val="21"/>
          <w:szCs w:val="21"/>
        </w:rPr>
        <w:t>应</w:t>
      </w:r>
      <w:r w:rsidR="000214DC" w:rsidRPr="002066F7">
        <w:rPr>
          <w:rFonts w:ascii="SimSun" w:hAnsi="SimSun" w:hint="eastAsia"/>
          <w:sz w:val="21"/>
          <w:szCs w:val="21"/>
        </w:rPr>
        <w:t>于20</w:t>
      </w:r>
      <w:r w:rsidR="000214DC" w:rsidRPr="002066F7">
        <w:rPr>
          <w:rFonts w:ascii="SimSun" w:hAnsi="SimSun"/>
          <w:sz w:val="21"/>
          <w:szCs w:val="21"/>
        </w:rPr>
        <w:t>20</w:t>
      </w:r>
      <w:r w:rsidR="000214DC" w:rsidRPr="002066F7">
        <w:rPr>
          <w:rFonts w:ascii="SimSun" w:hAnsi="SimSun" w:hint="eastAsia"/>
          <w:sz w:val="21"/>
          <w:szCs w:val="21"/>
        </w:rPr>
        <w:t>年7月1日生效</w:t>
      </w:r>
      <w:r w:rsidR="0017593E" w:rsidRPr="002066F7">
        <w:rPr>
          <w:rFonts w:ascii="SimSun" w:hAnsi="SimSun" w:hint="eastAsia"/>
          <w:sz w:val="21"/>
          <w:szCs w:val="21"/>
        </w:rPr>
        <w:t>，并适用于受理局</w:t>
      </w:r>
      <w:r w:rsidR="009E6846" w:rsidRPr="002066F7">
        <w:rPr>
          <w:rFonts w:ascii="SimSun" w:hAnsi="SimSun" w:hint="eastAsia"/>
          <w:sz w:val="21"/>
          <w:szCs w:val="21"/>
        </w:rPr>
        <w:t>于</w:t>
      </w:r>
      <w:r w:rsidR="0017593E" w:rsidRPr="002066F7">
        <w:rPr>
          <w:rFonts w:ascii="SimSun" w:hAnsi="SimSun" w:hint="eastAsia"/>
          <w:sz w:val="21"/>
          <w:szCs w:val="21"/>
        </w:rPr>
        <w:t>当日或之后首次收到</w:t>
      </w:r>
      <w:r w:rsidR="0015426E" w:rsidRPr="002066F7">
        <w:rPr>
          <w:rFonts w:ascii="SimSun" w:hAnsi="SimSun" w:hint="eastAsia"/>
          <w:sz w:val="21"/>
          <w:szCs w:val="21"/>
        </w:rPr>
        <w:t>条约</w:t>
      </w:r>
      <w:r w:rsidR="0017593E" w:rsidRPr="002066F7">
        <w:rPr>
          <w:rFonts w:ascii="SimSun" w:hAnsi="SimSun" w:hint="eastAsia"/>
          <w:sz w:val="21"/>
          <w:szCs w:val="21"/>
        </w:rPr>
        <w:t>第1</w:t>
      </w:r>
      <w:r w:rsidR="0017593E" w:rsidRPr="002066F7">
        <w:rPr>
          <w:rFonts w:ascii="SimSun" w:hAnsi="SimSun"/>
          <w:sz w:val="21"/>
          <w:szCs w:val="21"/>
        </w:rPr>
        <w:t>1</w:t>
      </w:r>
      <w:r w:rsidR="0015426E" w:rsidRPr="002066F7">
        <w:rPr>
          <w:rFonts w:ascii="SimSun" w:hAnsi="SimSun" w:hint="eastAsia"/>
          <w:sz w:val="21"/>
          <w:szCs w:val="21"/>
        </w:rPr>
        <w:t>条(</w:t>
      </w:r>
      <w:r w:rsidR="0017593E" w:rsidRPr="002066F7">
        <w:rPr>
          <w:rFonts w:ascii="SimSun" w:hAnsi="SimSun" w:hint="eastAsia"/>
          <w:sz w:val="21"/>
          <w:szCs w:val="21"/>
        </w:rPr>
        <w:t>1</w:t>
      </w:r>
      <w:r w:rsidR="0015426E" w:rsidRPr="002066F7">
        <w:rPr>
          <w:rFonts w:ascii="SimSun" w:hAnsi="SimSun"/>
          <w:sz w:val="21"/>
          <w:szCs w:val="21"/>
        </w:rPr>
        <w:t>)(</w:t>
      </w:r>
      <w:r w:rsidR="0017593E" w:rsidRPr="002066F7">
        <w:rPr>
          <w:rFonts w:ascii="SimSun" w:hAnsi="SimSun" w:hint="eastAsia"/>
          <w:sz w:val="21"/>
          <w:szCs w:val="21"/>
        </w:rPr>
        <w:t>i</w:t>
      </w:r>
      <w:r w:rsidR="0017593E" w:rsidRPr="002066F7">
        <w:rPr>
          <w:rFonts w:ascii="SimSun" w:hAnsi="SimSun"/>
          <w:sz w:val="21"/>
          <w:szCs w:val="21"/>
        </w:rPr>
        <w:t>ii</w:t>
      </w:r>
      <w:r w:rsidR="0015426E" w:rsidRPr="002066F7">
        <w:rPr>
          <w:rFonts w:ascii="SimSun" w:hAnsi="SimSun"/>
          <w:sz w:val="21"/>
          <w:szCs w:val="21"/>
        </w:rPr>
        <w:t>)</w:t>
      </w:r>
      <w:r w:rsidR="0017593E" w:rsidRPr="002066F7">
        <w:rPr>
          <w:rFonts w:ascii="SimSun" w:hAnsi="SimSun" w:hint="eastAsia"/>
          <w:sz w:val="21"/>
          <w:szCs w:val="21"/>
        </w:rPr>
        <w:t>中所述的一个或一个以上项目的任何国际申请。</w:t>
      </w:r>
    </w:p>
    <w:p w:rsidR="00F4083E" w:rsidRPr="00C878FE" w:rsidRDefault="007B6D13" w:rsidP="00D912BA">
      <w:pPr>
        <w:numPr>
          <w:ilvl w:val="1"/>
          <w:numId w:val="5"/>
        </w:numPr>
        <w:tabs>
          <w:tab w:val="clear" w:pos="1134"/>
        </w:tabs>
        <w:overflowPunct w:val="0"/>
        <w:spacing w:afterLines="50" w:after="120" w:line="340" w:lineRule="atLeast"/>
        <w:jc w:val="both"/>
        <w:rPr>
          <w:rFonts w:ascii="SimSun" w:hAnsi="SimSun"/>
          <w:sz w:val="21"/>
          <w:szCs w:val="21"/>
        </w:rPr>
      </w:pPr>
      <w:r w:rsidRPr="00C878FE">
        <w:rPr>
          <w:rFonts w:ascii="SimSun" w:hAnsi="SimSun" w:hint="eastAsia"/>
          <w:sz w:val="21"/>
          <w:szCs w:val="21"/>
        </w:rPr>
        <w:t>载于附件四的细则1</w:t>
      </w:r>
      <w:r w:rsidRPr="00C878FE">
        <w:rPr>
          <w:rFonts w:ascii="SimSun" w:hAnsi="SimSun"/>
          <w:sz w:val="21"/>
          <w:szCs w:val="21"/>
        </w:rPr>
        <w:t>5</w:t>
      </w:r>
      <w:r w:rsidRPr="00C878FE">
        <w:rPr>
          <w:rFonts w:ascii="SimSun" w:hAnsi="SimSun" w:hint="eastAsia"/>
          <w:sz w:val="21"/>
          <w:szCs w:val="21"/>
        </w:rPr>
        <w:t>、</w:t>
      </w:r>
      <w:r w:rsidRPr="00C878FE">
        <w:rPr>
          <w:rFonts w:ascii="SimSun" w:hAnsi="SimSun"/>
          <w:sz w:val="21"/>
          <w:szCs w:val="21"/>
        </w:rPr>
        <w:t>16</w:t>
      </w:r>
      <w:r w:rsidRPr="00C878FE">
        <w:rPr>
          <w:rFonts w:ascii="SimSun" w:hAnsi="SimSun" w:hint="eastAsia"/>
          <w:sz w:val="21"/>
          <w:szCs w:val="21"/>
        </w:rPr>
        <w:t>、</w:t>
      </w:r>
      <w:r w:rsidRPr="00C878FE">
        <w:rPr>
          <w:rFonts w:ascii="SimSun" w:hAnsi="SimSun"/>
          <w:sz w:val="21"/>
          <w:szCs w:val="21"/>
        </w:rPr>
        <w:t>57</w:t>
      </w:r>
      <w:r w:rsidRPr="00C878FE">
        <w:rPr>
          <w:rFonts w:ascii="SimSun" w:hAnsi="SimSun" w:hint="eastAsia"/>
          <w:sz w:val="21"/>
          <w:szCs w:val="21"/>
        </w:rPr>
        <w:t>和9</w:t>
      </w:r>
      <w:r w:rsidRPr="00C878FE">
        <w:rPr>
          <w:rFonts w:ascii="SimSun" w:hAnsi="SimSun"/>
          <w:sz w:val="21"/>
          <w:szCs w:val="21"/>
        </w:rPr>
        <w:t>6</w:t>
      </w:r>
      <w:r w:rsidRPr="00C878FE">
        <w:rPr>
          <w:rFonts w:ascii="SimSun" w:hAnsi="SimSun" w:hint="eastAsia"/>
          <w:sz w:val="21"/>
          <w:szCs w:val="21"/>
        </w:rPr>
        <w:t>的修正案应于</w:t>
      </w:r>
      <w:r w:rsidRPr="002066F7">
        <w:rPr>
          <w:rFonts w:ascii="SimSun" w:hAnsi="SimSun" w:hint="eastAsia"/>
          <w:sz w:val="21"/>
          <w:szCs w:val="21"/>
        </w:rPr>
        <w:t>20</w:t>
      </w:r>
      <w:r w:rsidRPr="002066F7">
        <w:rPr>
          <w:rFonts w:ascii="SimSun" w:hAnsi="SimSun"/>
          <w:sz w:val="21"/>
          <w:szCs w:val="21"/>
        </w:rPr>
        <w:t>20</w:t>
      </w:r>
      <w:r w:rsidRPr="002066F7">
        <w:rPr>
          <w:rFonts w:ascii="SimSun" w:hAnsi="SimSun" w:hint="eastAsia"/>
          <w:sz w:val="21"/>
          <w:szCs w:val="21"/>
        </w:rPr>
        <w:t>年7月1日生效，并适用于</w:t>
      </w:r>
      <w:r w:rsidR="00027DCB" w:rsidRPr="002066F7">
        <w:rPr>
          <w:rFonts w:ascii="SimSun" w:hAnsi="SimSun" w:hint="eastAsia"/>
          <w:sz w:val="21"/>
          <w:szCs w:val="21"/>
        </w:rPr>
        <w:t>费用由收取局于当天或之后汇交的任何国际申请，包括</w:t>
      </w:r>
      <w:r w:rsidR="00E40CC0" w:rsidRPr="002066F7">
        <w:rPr>
          <w:rFonts w:ascii="SimSun" w:hAnsi="SimSun" w:hint="eastAsia"/>
          <w:sz w:val="21"/>
          <w:szCs w:val="21"/>
        </w:rPr>
        <w:t>那些依据细则1</w:t>
      </w:r>
      <w:r w:rsidR="00E40CC0" w:rsidRPr="002066F7">
        <w:rPr>
          <w:rFonts w:ascii="SimSun" w:hAnsi="SimSun"/>
          <w:sz w:val="21"/>
          <w:szCs w:val="21"/>
        </w:rPr>
        <w:t>6</w:t>
      </w:r>
      <w:r w:rsidR="00E40CC0" w:rsidRPr="002066F7">
        <w:rPr>
          <w:rFonts w:ascii="SimSun" w:hAnsi="SimSun" w:hint="eastAsia"/>
          <w:sz w:val="21"/>
          <w:szCs w:val="21"/>
        </w:rPr>
        <w:t>所收取的费用，因为该条的适用是由于细则4</w:t>
      </w:r>
      <w:r w:rsidR="00E40CC0" w:rsidRPr="002066F7">
        <w:rPr>
          <w:rFonts w:ascii="SimSun" w:hAnsi="SimSun"/>
          <w:sz w:val="21"/>
          <w:szCs w:val="21"/>
        </w:rPr>
        <w:t>5</w:t>
      </w:r>
      <w:r w:rsidR="00E40CC0" w:rsidRPr="002066F7">
        <w:rPr>
          <w:rFonts w:ascii="SimSun" w:hAnsi="SimSun" w:hint="eastAsia"/>
          <w:sz w:val="21"/>
          <w:szCs w:val="21"/>
        </w:rPr>
        <w:t>之二</w:t>
      </w:r>
      <w:r w:rsidR="0015426E" w:rsidRPr="002066F7">
        <w:rPr>
          <w:rFonts w:ascii="SimSun" w:hAnsi="SimSun" w:hint="eastAsia"/>
          <w:sz w:val="21"/>
          <w:szCs w:val="21"/>
        </w:rPr>
        <w:t>.</w:t>
      </w:r>
      <w:r w:rsidR="00E40CC0" w:rsidRPr="002066F7">
        <w:rPr>
          <w:rFonts w:ascii="SimSun" w:hAnsi="SimSun" w:hint="eastAsia"/>
          <w:sz w:val="21"/>
          <w:szCs w:val="21"/>
        </w:rPr>
        <w:t>3</w:t>
      </w:r>
      <w:r w:rsidR="0015426E" w:rsidRPr="002066F7">
        <w:rPr>
          <w:rFonts w:ascii="SimSun" w:hAnsi="SimSun"/>
          <w:sz w:val="21"/>
          <w:szCs w:val="21"/>
        </w:rPr>
        <w:t>(</w:t>
      </w:r>
      <w:r w:rsidR="00E40CC0" w:rsidRPr="002066F7">
        <w:rPr>
          <w:rFonts w:ascii="SimSun" w:hAnsi="SimSun" w:hint="eastAsia"/>
          <w:sz w:val="21"/>
          <w:szCs w:val="21"/>
        </w:rPr>
        <w:t>b</w:t>
      </w:r>
      <w:r w:rsidR="0015426E" w:rsidRPr="002066F7">
        <w:rPr>
          <w:rFonts w:ascii="SimSun" w:hAnsi="SimSun"/>
          <w:sz w:val="21"/>
          <w:szCs w:val="21"/>
        </w:rPr>
        <w:t>)</w:t>
      </w:r>
      <w:r w:rsidR="00E40CC0" w:rsidRPr="002066F7">
        <w:rPr>
          <w:rFonts w:ascii="SimSun" w:hAnsi="SimSun" w:hint="eastAsia"/>
          <w:sz w:val="21"/>
          <w:szCs w:val="21"/>
        </w:rPr>
        <w:t>。</w:t>
      </w:r>
    </w:p>
    <w:bookmarkEnd w:id="7"/>
    <w:p w:rsidR="00F4083E" w:rsidRPr="00C878FE" w:rsidRDefault="009E6846" w:rsidP="00D912BA">
      <w:pPr>
        <w:numPr>
          <w:ilvl w:val="1"/>
          <w:numId w:val="5"/>
        </w:numPr>
        <w:tabs>
          <w:tab w:val="clear" w:pos="1134"/>
        </w:tabs>
        <w:overflowPunct w:val="0"/>
        <w:spacing w:afterLines="50" w:after="120" w:line="340" w:lineRule="atLeast"/>
        <w:jc w:val="both"/>
        <w:rPr>
          <w:rFonts w:ascii="SimSun" w:hAnsi="SimSun"/>
          <w:sz w:val="21"/>
          <w:szCs w:val="21"/>
        </w:rPr>
      </w:pPr>
      <w:r w:rsidRPr="00C878FE">
        <w:rPr>
          <w:rFonts w:ascii="SimSun" w:hAnsi="SimSun" w:hint="eastAsia"/>
          <w:sz w:val="21"/>
          <w:szCs w:val="21"/>
        </w:rPr>
        <w:t>载于附件五的细则7</w:t>
      </w:r>
      <w:r w:rsidRPr="00C878FE">
        <w:rPr>
          <w:rFonts w:ascii="SimSun" w:hAnsi="SimSun"/>
          <w:sz w:val="21"/>
          <w:szCs w:val="21"/>
        </w:rPr>
        <w:t>1</w:t>
      </w:r>
      <w:r w:rsidRPr="00C878FE">
        <w:rPr>
          <w:rFonts w:ascii="SimSun" w:hAnsi="SimSun" w:hint="eastAsia"/>
          <w:sz w:val="21"/>
          <w:szCs w:val="21"/>
        </w:rPr>
        <w:t>和9</w:t>
      </w:r>
      <w:r w:rsidRPr="00C878FE">
        <w:rPr>
          <w:rFonts w:ascii="SimSun" w:hAnsi="SimSun"/>
          <w:sz w:val="21"/>
          <w:szCs w:val="21"/>
        </w:rPr>
        <w:t>4</w:t>
      </w:r>
      <w:r w:rsidRPr="00C878FE">
        <w:rPr>
          <w:rFonts w:ascii="SimSun" w:hAnsi="SimSun" w:hint="eastAsia"/>
          <w:sz w:val="21"/>
          <w:szCs w:val="21"/>
        </w:rPr>
        <w:t>的修正案应于</w:t>
      </w:r>
      <w:r w:rsidRPr="002066F7">
        <w:rPr>
          <w:rFonts w:ascii="SimSun" w:hAnsi="SimSun" w:hint="eastAsia"/>
          <w:sz w:val="21"/>
          <w:szCs w:val="21"/>
        </w:rPr>
        <w:t>20</w:t>
      </w:r>
      <w:r w:rsidRPr="002066F7">
        <w:rPr>
          <w:rFonts w:ascii="SimSun" w:hAnsi="SimSun"/>
          <w:sz w:val="21"/>
          <w:szCs w:val="21"/>
        </w:rPr>
        <w:t>20</w:t>
      </w:r>
      <w:r w:rsidRPr="002066F7">
        <w:rPr>
          <w:rFonts w:ascii="SimSun" w:hAnsi="SimSun" w:hint="eastAsia"/>
          <w:sz w:val="21"/>
          <w:szCs w:val="21"/>
        </w:rPr>
        <w:t>年7月1日生效，并适用于国际初步审查单位于当日或之后收到或</w:t>
      </w:r>
      <w:r w:rsidR="002E3E3D" w:rsidRPr="002066F7">
        <w:rPr>
          <w:rFonts w:ascii="SimSun" w:hAnsi="SimSun" w:hint="eastAsia"/>
          <w:sz w:val="21"/>
          <w:szCs w:val="21"/>
        </w:rPr>
        <w:t>作出</w:t>
      </w:r>
      <w:r w:rsidRPr="002066F7">
        <w:rPr>
          <w:rFonts w:ascii="SimSun" w:hAnsi="SimSun" w:hint="eastAsia"/>
          <w:sz w:val="21"/>
          <w:szCs w:val="21"/>
        </w:rPr>
        <w:t>的任何文件。</w:t>
      </w:r>
    </w:p>
    <w:p w:rsidR="00F4083E" w:rsidRPr="00C878FE" w:rsidRDefault="000F18B8" w:rsidP="00DE5BDE">
      <w:pPr>
        <w:pStyle w:val="ONUME"/>
        <w:keepNext/>
        <w:tabs>
          <w:tab w:val="clear" w:pos="567"/>
        </w:tabs>
        <w:overflowPunct w:val="0"/>
        <w:spacing w:afterLines="50" w:after="120" w:line="340" w:lineRule="atLeast"/>
        <w:jc w:val="both"/>
        <w:rPr>
          <w:rFonts w:ascii="SimSun" w:hAnsi="SimSun"/>
          <w:sz w:val="21"/>
          <w:szCs w:val="21"/>
        </w:rPr>
      </w:pPr>
      <w:bookmarkStart w:id="8" w:name="_Ref12266738"/>
      <w:r w:rsidRPr="00C878FE">
        <w:rPr>
          <w:rFonts w:ascii="SimSun" w:hAnsi="SimSun" w:hint="eastAsia"/>
          <w:sz w:val="21"/>
          <w:szCs w:val="21"/>
        </w:rPr>
        <w:lastRenderedPageBreak/>
        <w:t>还建议大会通过以下关于错误提交国际申请的项目和部分相关条款的谅解：</w:t>
      </w:r>
    </w:p>
    <w:bookmarkEnd w:id="8"/>
    <w:p w:rsidR="00F4083E" w:rsidRPr="00C878FE" w:rsidRDefault="0002360E" w:rsidP="00FE29C4">
      <w:pPr>
        <w:pStyle w:val="ONUME"/>
        <w:numPr>
          <w:ilvl w:val="1"/>
          <w:numId w:val="5"/>
        </w:numPr>
        <w:tabs>
          <w:tab w:val="clear" w:pos="1134"/>
        </w:tabs>
        <w:overflowPunct w:val="0"/>
        <w:spacing w:afterLines="50" w:after="120" w:line="340" w:lineRule="atLeast"/>
        <w:jc w:val="both"/>
        <w:rPr>
          <w:rFonts w:ascii="SimSun" w:hAnsi="SimSun"/>
          <w:sz w:val="21"/>
          <w:szCs w:val="21"/>
        </w:rPr>
      </w:pPr>
      <w:r w:rsidRPr="002066F7">
        <w:rPr>
          <w:rFonts w:ascii="SimSun" w:hAnsi="SimSun" w:hint="eastAsia"/>
          <w:sz w:val="21"/>
          <w:szCs w:val="21"/>
        </w:rPr>
        <w:t>“</w:t>
      </w:r>
      <w:r w:rsidR="008F0556" w:rsidRPr="002066F7">
        <w:rPr>
          <w:rFonts w:ascii="SimSun" w:hAnsi="SimSun" w:hint="eastAsia"/>
          <w:sz w:val="21"/>
          <w:szCs w:val="21"/>
        </w:rPr>
        <w:t>如果通过新细则2</w:t>
      </w:r>
      <w:r w:rsidR="008F0556" w:rsidRPr="002066F7">
        <w:rPr>
          <w:rFonts w:ascii="SimSun" w:hAnsi="SimSun"/>
          <w:sz w:val="21"/>
          <w:szCs w:val="21"/>
        </w:rPr>
        <w:t>0.8</w:t>
      </w:r>
      <w:r w:rsidR="00F410BE" w:rsidRPr="002066F7">
        <w:rPr>
          <w:rFonts w:ascii="SimSun" w:hAnsi="SimSun" w:hint="eastAsia"/>
          <w:sz w:val="21"/>
          <w:szCs w:val="21"/>
        </w:rPr>
        <w:t>(</w:t>
      </w:r>
      <w:r w:rsidR="008F0556" w:rsidRPr="002066F7">
        <w:rPr>
          <w:rFonts w:ascii="SimSun" w:hAnsi="SimSun" w:hint="eastAsia"/>
          <w:sz w:val="21"/>
          <w:szCs w:val="21"/>
        </w:rPr>
        <w:t>a之二</w:t>
      </w:r>
      <w:r w:rsidR="00F410BE" w:rsidRPr="002066F7">
        <w:rPr>
          <w:rFonts w:ascii="SimSun" w:hAnsi="SimSun" w:hint="eastAsia"/>
          <w:sz w:val="21"/>
          <w:szCs w:val="21"/>
        </w:rPr>
        <w:t>)</w:t>
      </w:r>
      <w:r w:rsidR="008F0556" w:rsidRPr="002066F7">
        <w:rPr>
          <w:rFonts w:ascii="SimSun" w:hAnsi="SimSun" w:hint="eastAsia"/>
          <w:sz w:val="21"/>
          <w:szCs w:val="21"/>
        </w:rPr>
        <w:t>，则</w:t>
      </w:r>
      <w:r w:rsidRPr="002066F7">
        <w:rPr>
          <w:rFonts w:ascii="SimSun" w:hAnsi="SimSun" w:hint="eastAsia"/>
          <w:sz w:val="21"/>
          <w:szCs w:val="21"/>
        </w:rPr>
        <w:t>大会同意</w:t>
      </w:r>
      <w:r w:rsidR="008F0556" w:rsidRPr="002066F7">
        <w:rPr>
          <w:rFonts w:ascii="SimSun" w:hAnsi="SimSun" w:hint="eastAsia"/>
          <w:sz w:val="21"/>
          <w:szCs w:val="21"/>
        </w:rPr>
        <w:t>，如果由于细则2</w:t>
      </w:r>
      <w:r w:rsidR="008F0556" w:rsidRPr="002066F7">
        <w:rPr>
          <w:rFonts w:ascii="SimSun" w:hAnsi="SimSun"/>
          <w:sz w:val="21"/>
          <w:szCs w:val="21"/>
        </w:rPr>
        <w:t>0.8</w:t>
      </w:r>
      <w:r w:rsidR="00F410BE" w:rsidRPr="002066F7">
        <w:rPr>
          <w:rFonts w:ascii="SimSun" w:hAnsi="SimSun" w:hint="eastAsia"/>
          <w:sz w:val="21"/>
          <w:szCs w:val="21"/>
        </w:rPr>
        <w:t>(a之二)的</w:t>
      </w:r>
      <w:r w:rsidR="0097356F" w:rsidRPr="002066F7">
        <w:rPr>
          <w:rFonts w:ascii="SimSun" w:hAnsi="SimSun" w:hint="eastAsia"/>
          <w:sz w:val="21"/>
          <w:szCs w:val="21"/>
        </w:rPr>
        <w:t>执行</w:t>
      </w:r>
      <w:r w:rsidR="00F410BE" w:rsidRPr="002066F7">
        <w:rPr>
          <w:rFonts w:ascii="SimSun" w:hAnsi="SimSun" w:hint="eastAsia"/>
          <w:sz w:val="21"/>
          <w:szCs w:val="21"/>
        </w:rPr>
        <w:t>而无法依据细则2</w:t>
      </w:r>
      <w:r w:rsidR="00F410BE" w:rsidRPr="002066F7">
        <w:rPr>
          <w:rFonts w:ascii="SimSun" w:hAnsi="SimSun"/>
          <w:sz w:val="21"/>
          <w:szCs w:val="21"/>
        </w:rPr>
        <w:t>0.5</w:t>
      </w:r>
      <w:r w:rsidR="00F410BE" w:rsidRPr="002066F7">
        <w:rPr>
          <w:rFonts w:ascii="SimSun" w:hAnsi="SimSun" w:hint="eastAsia"/>
          <w:sz w:val="21"/>
          <w:szCs w:val="21"/>
        </w:rPr>
        <w:t>之二</w:t>
      </w:r>
      <w:r w:rsidR="00F410BE" w:rsidRPr="00C878FE">
        <w:rPr>
          <w:rFonts w:ascii="SimSun" w:hAnsi="SimSun" w:hint="eastAsia"/>
          <w:sz w:val="21"/>
          <w:szCs w:val="21"/>
        </w:rPr>
        <w:t>(a</w:t>
      </w:r>
      <w:r w:rsidR="00F410BE" w:rsidRPr="00C878FE">
        <w:rPr>
          <w:rFonts w:ascii="SimSun" w:hAnsi="SimSun"/>
          <w:sz w:val="21"/>
          <w:szCs w:val="21"/>
        </w:rPr>
        <w:t>)(</w:t>
      </w:r>
      <w:r w:rsidR="00F410BE" w:rsidRPr="00C878FE">
        <w:rPr>
          <w:rFonts w:ascii="SimSun" w:hAnsi="SimSun" w:hint="eastAsia"/>
          <w:sz w:val="21"/>
          <w:szCs w:val="21"/>
        </w:rPr>
        <w:t>i</w:t>
      </w:r>
      <w:r w:rsidR="00F410BE" w:rsidRPr="00C878FE">
        <w:rPr>
          <w:rFonts w:ascii="SimSun" w:hAnsi="SimSun"/>
          <w:sz w:val="21"/>
          <w:szCs w:val="21"/>
        </w:rPr>
        <w:t>i</w:t>
      </w:r>
      <w:r w:rsidR="00F410BE" w:rsidRPr="00C878FE">
        <w:rPr>
          <w:rFonts w:ascii="SimSun" w:hAnsi="SimSun" w:hint="eastAsia"/>
          <w:sz w:val="21"/>
          <w:szCs w:val="21"/>
        </w:rPr>
        <w:t>)和(d</w:t>
      </w:r>
      <w:r w:rsidR="00F410BE" w:rsidRPr="00C878FE">
        <w:rPr>
          <w:rFonts w:ascii="SimSun" w:hAnsi="SimSun"/>
          <w:sz w:val="21"/>
          <w:szCs w:val="21"/>
        </w:rPr>
        <w:t>)</w:t>
      </w:r>
      <w:r w:rsidR="00F410BE" w:rsidRPr="00C878FE">
        <w:rPr>
          <w:rFonts w:ascii="SimSun" w:hAnsi="SimSun" w:hint="eastAsia"/>
          <w:sz w:val="21"/>
          <w:szCs w:val="21"/>
        </w:rPr>
        <w:t>援引加入正确的项目或部分，根据细则1</w:t>
      </w:r>
      <w:r w:rsidR="00F410BE" w:rsidRPr="00C878FE">
        <w:rPr>
          <w:rFonts w:ascii="SimSun" w:hAnsi="SimSun"/>
          <w:sz w:val="21"/>
          <w:szCs w:val="21"/>
        </w:rPr>
        <w:t>9.4</w:t>
      </w:r>
      <w:r w:rsidR="00F410BE" w:rsidRPr="00C878FE">
        <w:rPr>
          <w:rFonts w:ascii="SimSun" w:hAnsi="SimSun" w:hint="eastAsia"/>
          <w:sz w:val="21"/>
          <w:szCs w:val="21"/>
        </w:rPr>
        <w:t>(a</w:t>
      </w:r>
      <w:r w:rsidR="00F410BE" w:rsidRPr="00C878FE">
        <w:rPr>
          <w:rFonts w:ascii="SimSun" w:hAnsi="SimSun"/>
          <w:sz w:val="21"/>
          <w:szCs w:val="21"/>
        </w:rPr>
        <w:t>)(</w:t>
      </w:r>
      <w:r w:rsidR="00F410BE" w:rsidRPr="00C878FE">
        <w:rPr>
          <w:rFonts w:ascii="SimSun" w:hAnsi="SimSun" w:hint="eastAsia"/>
          <w:sz w:val="21"/>
          <w:szCs w:val="21"/>
        </w:rPr>
        <w:t>i</w:t>
      </w:r>
      <w:r w:rsidR="00F410BE" w:rsidRPr="00C878FE">
        <w:rPr>
          <w:rFonts w:ascii="SimSun" w:hAnsi="SimSun"/>
          <w:sz w:val="21"/>
          <w:szCs w:val="21"/>
        </w:rPr>
        <w:t>ii</w:t>
      </w:r>
      <w:r w:rsidR="00F410BE" w:rsidRPr="00C878FE">
        <w:rPr>
          <w:rFonts w:ascii="SimSun" w:hAnsi="SimSun" w:hint="eastAsia"/>
          <w:sz w:val="21"/>
          <w:szCs w:val="21"/>
        </w:rPr>
        <w:t>)，相关受理局和国际局应在申请人授权的情况下</w:t>
      </w:r>
      <w:r w:rsidRPr="002066F7">
        <w:rPr>
          <w:rFonts w:ascii="SimSun" w:hAnsi="SimSun" w:hint="eastAsia"/>
          <w:sz w:val="21"/>
          <w:szCs w:val="21"/>
        </w:rPr>
        <w:t>同意</w:t>
      </w:r>
      <w:r w:rsidR="00F410BE" w:rsidRPr="002066F7">
        <w:rPr>
          <w:rFonts w:ascii="SimSun" w:hAnsi="SimSun" w:hint="eastAsia"/>
          <w:sz w:val="21"/>
          <w:szCs w:val="21"/>
        </w:rPr>
        <w:t>适用细则1</w:t>
      </w:r>
      <w:r w:rsidR="00F410BE" w:rsidRPr="002066F7">
        <w:rPr>
          <w:rFonts w:ascii="SimSun" w:hAnsi="SimSun"/>
          <w:sz w:val="21"/>
          <w:szCs w:val="21"/>
        </w:rPr>
        <w:t>9.4</w:t>
      </w:r>
      <w:r w:rsidR="00F410BE" w:rsidRPr="002066F7">
        <w:rPr>
          <w:rFonts w:ascii="SimSun" w:hAnsi="SimSun" w:hint="eastAsia"/>
          <w:sz w:val="21"/>
          <w:szCs w:val="21"/>
        </w:rPr>
        <w:t>程序，在这种情况下，根据细则1</w:t>
      </w:r>
      <w:r w:rsidR="00F410BE" w:rsidRPr="002066F7">
        <w:rPr>
          <w:rFonts w:ascii="SimSun" w:hAnsi="SimSun"/>
          <w:sz w:val="21"/>
          <w:szCs w:val="21"/>
        </w:rPr>
        <w:t>9.</w:t>
      </w:r>
      <w:r w:rsidR="000F0E31" w:rsidRPr="002066F7">
        <w:rPr>
          <w:rFonts w:ascii="SimSun" w:hAnsi="SimSun"/>
          <w:sz w:val="21"/>
          <w:szCs w:val="21"/>
        </w:rPr>
        <w:t>4</w:t>
      </w:r>
      <w:r w:rsidR="00F410BE" w:rsidRPr="00C878FE">
        <w:rPr>
          <w:rFonts w:ascii="SimSun" w:hAnsi="SimSun" w:hint="eastAsia"/>
          <w:sz w:val="21"/>
          <w:szCs w:val="21"/>
        </w:rPr>
        <w:t>(</w:t>
      </w:r>
      <w:r w:rsidR="00F410BE" w:rsidRPr="00C878FE">
        <w:rPr>
          <w:rFonts w:ascii="SimSun" w:hAnsi="SimSun"/>
          <w:sz w:val="21"/>
          <w:szCs w:val="21"/>
        </w:rPr>
        <w:t>b)</w:t>
      </w:r>
      <w:r w:rsidR="00F410BE" w:rsidRPr="002066F7">
        <w:rPr>
          <w:rFonts w:ascii="SimSun" w:hAnsi="SimSun" w:hint="eastAsia"/>
          <w:sz w:val="21"/>
          <w:szCs w:val="21"/>
        </w:rPr>
        <w:t>，国际申请应被视为已由该局代表</w:t>
      </w:r>
      <w:r w:rsidR="0097356F" w:rsidRPr="002066F7">
        <w:rPr>
          <w:rFonts w:ascii="SimSun" w:hAnsi="SimSun" w:hint="eastAsia"/>
          <w:sz w:val="21"/>
          <w:szCs w:val="21"/>
        </w:rPr>
        <w:t>根据</w:t>
      </w:r>
      <w:r w:rsidR="00AA1229" w:rsidRPr="002066F7">
        <w:rPr>
          <w:rFonts w:ascii="SimSun" w:hAnsi="SimSun" w:hint="eastAsia"/>
          <w:sz w:val="21"/>
          <w:szCs w:val="21"/>
        </w:rPr>
        <w:t>细则19.</w:t>
      </w:r>
      <w:r w:rsidR="00AA1229" w:rsidRPr="002066F7">
        <w:rPr>
          <w:rFonts w:ascii="SimSun" w:hAnsi="SimSun"/>
          <w:sz w:val="21"/>
          <w:szCs w:val="21"/>
        </w:rPr>
        <w:t>1(a)(iii)</w:t>
      </w:r>
      <w:r w:rsidR="00F410BE" w:rsidRPr="002066F7">
        <w:rPr>
          <w:rFonts w:ascii="SimSun" w:hAnsi="SimSun" w:hint="eastAsia"/>
          <w:sz w:val="21"/>
          <w:szCs w:val="21"/>
        </w:rPr>
        <w:t>作为受理局的国际局收到。”</w:t>
      </w:r>
    </w:p>
    <w:p w:rsidR="00F4083E" w:rsidRPr="00C878FE" w:rsidRDefault="00097BFE" w:rsidP="00FE29C4">
      <w:pPr>
        <w:pStyle w:val="ONUME"/>
        <w:numPr>
          <w:ilvl w:val="1"/>
          <w:numId w:val="5"/>
        </w:numPr>
        <w:tabs>
          <w:tab w:val="clear" w:pos="1134"/>
        </w:tabs>
        <w:overflowPunct w:val="0"/>
        <w:spacing w:afterLines="50" w:after="120" w:line="340" w:lineRule="atLeast"/>
        <w:jc w:val="both"/>
        <w:rPr>
          <w:rFonts w:ascii="SimSun" w:hAnsi="SimSun"/>
          <w:sz w:val="21"/>
          <w:szCs w:val="21"/>
        </w:rPr>
      </w:pPr>
      <w:r w:rsidRPr="002066F7">
        <w:rPr>
          <w:rFonts w:ascii="SimSun" w:hAnsi="SimSun" w:hint="eastAsia"/>
          <w:sz w:val="21"/>
          <w:szCs w:val="21"/>
        </w:rPr>
        <w:t>“如果通过新细则2</w:t>
      </w:r>
      <w:r w:rsidRPr="002066F7">
        <w:rPr>
          <w:rFonts w:ascii="SimSun" w:hAnsi="SimSun"/>
          <w:sz w:val="21"/>
          <w:szCs w:val="21"/>
        </w:rPr>
        <w:t>0.5</w:t>
      </w:r>
      <w:r w:rsidRPr="002066F7">
        <w:rPr>
          <w:rFonts w:ascii="SimSun" w:hAnsi="SimSun" w:hint="eastAsia"/>
          <w:sz w:val="21"/>
          <w:szCs w:val="21"/>
        </w:rPr>
        <w:t>之二，则大会同意</w:t>
      </w:r>
      <w:r w:rsidR="000C01AE" w:rsidRPr="002066F7">
        <w:rPr>
          <w:rFonts w:ascii="SimSun" w:hAnsi="SimSun" w:hint="eastAsia"/>
          <w:sz w:val="21"/>
          <w:szCs w:val="21"/>
        </w:rPr>
        <w:t>第15条应被解释为，在根据细则20</w:t>
      </w:r>
      <w:r w:rsidR="00A22477" w:rsidRPr="002066F7">
        <w:rPr>
          <w:rFonts w:ascii="SimSun" w:hAnsi="SimSun"/>
          <w:sz w:val="21"/>
          <w:szCs w:val="21"/>
        </w:rPr>
        <w:t>.5</w:t>
      </w:r>
      <w:r w:rsidR="000C01AE" w:rsidRPr="002066F7">
        <w:rPr>
          <w:rFonts w:ascii="SimSun" w:hAnsi="SimSun" w:hint="eastAsia"/>
          <w:sz w:val="21"/>
          <w:szCs w:val="21"/>
        </w:rPr>
        <w:t>之二（d）援引加入正确的项目或部分的情况下，国际检索单位将只需在国际申请（“权利要求书，并适当考虑到说明书和附图（如果有的话）”）的基础上进行国际检索，其中包括援引加入的正确的项目或部分，而无需考虑任何错误提交的项目或部分，根据细则20.5之二（d），错误提交的项目或部分仍保留</w:t>
      </w:r>
      <w:r w:rsidR="00A22477" w:rsidRPr="002066F7">
        <w:rPr>
          <w:rFonts w:ascii="SimSun" w:hAnsi="SimSun" w:hint="eastAsia"/>
          <w:sz w:val="21"/>
          <w:szCs w:val="21"/>
        </w:rPr>
        <w:t>在</w:t>
      </w:r>
      <w:r w:rsidR="000C01AE" w:rsidRPr="002066F7">
        <w:rPr>
          <w:rFonts w:ascii="SimSun" w:hAnsi="SimSun" w:hint="eastAsia"/>
          <w:sz w:val="21"/>
          <w:szCs w:val="21"/>
        </w:rPr>
        <w:t>申请中。</w:t>
      </w:r>
      <w:r w:rsidR="00A22477" w:rsidRPr="002066F7">
        <w:rPr>
          <w:rFonts w:ascii="SimSun" w:hAnsi="SimSun" w:hint="eastAsia"/>
          <w:sz w:val="21"/>
          <w:szCs w:val="21"/>
        </w:rPr>
        <w:t>大会还同意第1</w:t>
      </w:r>
      <w:r w:rsidR="00A22477" w:rsidRPr="002066F7">
        <w:rPr>
          <w:rFonts w:ascii="SimSun" w:hAnsi="SimSun"/>
          <w:sz w:val="21"/>
          <w:szCs w:val="21"/>
        </w:rPr>
        <w:t>5</w:t>
      </w:r>
      <w:r w:rsidR="00A22477" w:rsidRPr="002066F7">
        <w:rPr>
          <w:rFonts w:ascii="SimSun" w:hAnsi="SimSun" w:hint="eastAsia"/>
          <w:sz w:val="21"/>
          <w:szCs w:val="21"/>
        </w:rPr>
        <w:t>条应被解释为，在细则40之二</w:t>
      </w:r>
      <w:r w:rsidR="008810C8" w:rsidRPr="002066F7">
        <w:rPr>
          <w:rFonts w:ascii="SimSun" w:hAnsi="SimSun" w:hint="eastAsia"/>
          <w:sz w:val="21"/>
          <w:szCs w:val="21"/>
        </w:rPr>
        <w:t>.</w:t>
      </w:r>
      <w:r w:rsidR="00A22477" w:rsidRPr="002066F7">
        <w:rPr>
          <w:rFonts w:ascii="SimSun" w:hAnsi="SimSun" w:hint="eastAsia"/>
          <w:sz w:val="21"/>
          <w:szCs w:val="21"/>
        </w:rPr>
        <w:t>1所述的情况下，即如果未在规定期限内缴纳附加费，国际检索单位</w:t>
      </w:r>
      <w:r w:rsidR="008810C8" w:rsidRPr="002066F7">
        <w:rPr>
          <w:rFonts w:ascii="SimSun" w:hAnsi="SimSun" w:hint="eastAsia"/>
          <w:sz w:val="21"/>
          <w:szCs w:val="21"/>
        </w:rPr>
        <w:t>将只需在国际申请（“权利要求书，并适当考虑到说明书和附图（如果有的话）”）的基础上进行国际检索，其中包括错误提交的项目或部分，而无需考虑根据细则2</w:t>
      </w:r>
      <w:r w:rsidR="008810C8" w:rsidRPr="002066F7">
        <w:rPr>
          <w:rFonts w:ascii="SimSun" w:hAnsi="SimSun"/>
          <w:sz w:val="21"/>
          <w:szCs w:val="21"/>
        </w:rPr>
        <w:t>0.5</w:t>
      </w:r>
      <w:r w:rsidR="008810C8" w:rsidRPr="002066F7">
        <w:rPr>
          <w:rFonts w:ascii="SimSun" w:hAnsi="SimSun" w:hint="eastAsia"/>
          <w:sz w:val="21"/>
          <w:szCs w:val="21"/>
        </w:rPr>
        <w:t>之二(</w:t>
      </w:r>
      <w:r w:rsidR="008810C8" w:rsidRPr="002066F7">
        <w:rPr>
          <w:rFonts w:ascii="SimSun" w:hAnsi="SimSun"/>
          <w:sz w:val="21"/>
          <w:szCs w:val="21"/>
        </w:rPr>
        <w:t>c)</w:t>
      </w:r>
      <w:r w:rsidR="006B14B7" w:rsidRPr="002066F7">
        <w:rPr>
          <w:rFonts w:ascii="SimSun" w:hAnsi="SimSun" w:hint="eastAsia"/>
          <w:sz w:val="21"/>
          <w:szCs w:val="21"/>
        </w:rPr>
        <w:t>包括</w:t>
      </w:r>
      <w:r w:rsidR="0097356F" w:rsidRPr="002066F7">
        <w:rPr>
          <w:rFonts w:ascii="SimSun" w:hAnsi="SimSun" w:hint="eastAsia"/>
          <w:sz w:val="21"/>
          <w:szCs w:val="21"/>
        </w:rPr>
        <w:t>在</w:t>
      </w:r>
      <w:r w:rsidR="008810C8" w:rsidRPr="002066F7">
        <w:rPr>
          <w:rFonts w:ascii="SimSun" w:hAnsi="SimSun" w:hint="eastAsia"/>
          <w:sz w:val="21"/>
          <w:szCs w:val="21"/>
        </w:rPr>
        <w:t>申请</w:t>
      </w:r>
      <w:r w:rsidR="006B14B7" w:rsidRPr="002066F7">
        <w:rPr>
          <w:rFonts w:ascii="SimSun" w:hAnsi="SimSun" w:hint="eastAsia"/>
          <w:sz w:val="21"/>
          <w:szCs w:val="21"/>
        </w:rPr>
        <w:t>中</w:t>
      </w:r>
      <w:r w:rsidR="008810C8" w:rsidRPr="002066F7">
        <w:rPr>
          <w:rFonts w:ascii="SimSun" w:hAnsi="SimSun" w:hint="eastAsia"/>
          <w:sz w:val="21"/>
          <w:szCs w:val="21"/>
        </w:rPr>
        <w:t>的或根据</w:t>
      </w:r>
      <w:r w:rsidR="008810C8" w:rsidRPr="002066F7">
        <w:rPr>
          <w:rFonts w:ascii="SimSun" w:hAnsi="SimSun"/>
          <w:sz w:val="21"/>
          <w:szCs w:val="21"/>
        </w:rPr>
        <w:t>20.5</w:t>
      </w:r>
      <w:r w:rsidR="008810C8" w:rsidRPr="002066F7">
        <w:rPr>
          <w:rFonts w:ascii="SimSun" w:hAnsi="SimSun" w:hint="eastAsia"/>
          <w:sz w:val="21"/>
          <w:szCs w:val="21"/>
        </w:rPr>
        <w:t>之二(</w:t>
      </w:r>
      <w:r w:rsidR="008810C8" w:rsidRPr="002066F7">
        <w:rPr>
          <w:rFonts w:ascii="SimSun" w:hAnsi="SimSun"/>
          <w:sz w:val="21"/>
          <w:szCs w:val="21"/>
        </w:rPr>
        <w:t>d)</w:t>
      </w:r>
      <w:r w:rsidR="008810C8" w:rsidRPr="002066F7">
        <w:rPr>
          <w:rFonts w:ascii="SimSun" w:hAnsi="SimSun" w:hint="eastAsia"/>
          <w:sz w:val="21"/>
          <w:szCs w:val="21"/>
        </w:rPr>
        <w:t>援引加入的任何正确的项目或部分。”</w:t>
      </w:r>
    </w:p>
    <w:p w:rsidR="005F37E4" w:rsidRPr="002066F7" w:rsidRDefault="004B0325" w:rsidP="00C878FE">
      <w:pPr>
        <w:pStyle w:val="Heading2"/>
      </w:pPr>
      <w:r w:rsidRPr="002066F7">
        <w:rPr>
          <w:rFonts w:hint="eastAsia"/>
        </w:rPr>
        <w:t>国家局的进一步行动</w:t>
      </w:r>
    </w:p>
    <w:p w:rsidR="005F37E4" w:rsidRPr="00C878FE" w:rsidRDefault="004B0325" w:rsidP="00C878FE">
      <w:pPr>
        <w:pStyle w:val="ONUME"/>
        <w:tabs>
          <w:tab w:val="clear" w:pos="567"/>
        </w:tabs>
        <w:overflowPunct w:val="0"/>
        <w:spacing w:afterLines="50" w:after="120" w:line="340" w:lineRule="atLeast"/>
        <w:jc w:val="both"/>
        <w:rPr>
          <w:rFonts w:ascii="SimSun" w:hAnsi="SimSun"/>
          <w:sz w:val="21"/>
          <w:szCs w:val="21"/>
        </w:rPr>
      </w:pPr>
      <w:r w:rsidRPr="00C878FE">
        <w:rPr>
          <w:rFonts w:ascii="SimSun" w:hAnsi="SimSun" w:hint="eastAsia"/>
          <w:sz w:val="21"/>
          <w:szCs w:val="21"/>
        </w:rPr>
        <w:t>国际局</w:t>
      </w:r>
      <w:r w:rsidR="00A47FA7" w:rsidRPr="00C878FE">
        <w:rPr>
          <w:rFonts w:ascii="SimSun" w:hAnsi="SimSun" w:hint="eastAsia"/>
          <w:sz w:val="21"/>
          <w:szCs w:val="21"/>
        </w:rPr>
        <w:t>提请</w:t>
      </w:r>
      <w:r w:rsidRPr="00C878FE">
        <w:rPr>
          <w:rFonts w:ascii="SimSun" w:hAnsi="SimSun" w:hint="eastAsia"/>
          <w:sz w:val="21"/>
          <w:szCs w:val="21"/>
        </w:rPr>
        <w:t>PCT缔约国注意载于附件三的拟议新细则2</w:t>
      </w:r>
      <w:r w:rsidRPr="00C878FE">
        <w:rPr>
          <w:rFonts w:ascii="SimSun" w:hAnsi="SimSun"/>
          <w:sz w:val="21"/>
          <w:szCs w:val="21"/>
        </w:rPr>
        <w:t>0.8</w:t>
      </w:r>
      <w:r w:rsidR="00A47FA7" w:rsidRPr="00C878FE">
        <w:rPr>
          <w:rFonts w:ascii="SimSun" w:hAnsi="SimSun" w:hint="eastAsia"/>
          <w:sz w:val="21"/>
          <w:szCs w:val="21"/>
        </w:rPr>
        <w:t>(</w:t>
      </w:r>
      <w:r w:rsidRPr="00C878FE">
        <w:rPr>
          <w:rFonts w:ascii="SimSun" w:hAnsi="SimSun" w:hint="eastAsia"/>
          <w:sz w:val="21"/>
          <w:szCs w:val="21"/>
        </w:rPr>
        <w:t>a之二</w:t>
      </w:r>
      <w:r w:rsidR="00A47FA7" w:rsidRPr="00C878FE">
        <w:rPr>
          <w:rFonts w:ascii="SimSun" w:hAnsi="SimSun" w:hint="eastAsia"/>
          <w:sz w:val="21"/>
          <w:szCs w:val="21"/>
        </w:rPr>
        <w:t>)</w:t>
      </w:r>
      <w:r w:rsidRPr="00C878FE">
        <w:rPr>
          <w:rFonts w:ascii="SimSun" w:hAnsi="SimSun" w:hint="eastAsia"/>
          <w:sz w:val="21"/>
          <w:szCs w:val="21"/>
        </w:rPr>
        <w:t>和</w:t>
      </w:r>
      <w:r w:rsidR="00A47FA7" w:rsidRPr="00C878FE">
        <w:rPr>
          <w:rFonts w:ascii="SimSun" w:hAnsi="SimSun" w:hint="eastAsia"/>
          <w:sz w:val="21"/>
          <w:szCs w:val="21"/>
        </w:rPr>
        <w:t>(</w:t>
      </w:r>
      <w:r w:rsidRPr="00C878FE">
        <w:rPr>
          <w:rFonts w:ascii="SimSun" w:hAnsi="SimSun" w:hint="eastAsia"/>
          <w:sz w:val="21"/>
          <w:szCs w:val="21"/>
        </w:rPr>
        <w:t>b之二</w:t>
      </w:r>
      <w:r w:rsidR="00A47FA7" w:rsidRPr="00C878FE">
        <w:rPr>
          <w:rFonts w:ascii="SimSun" w:hAnsi="SimSun" w:hint="eastAsia"/>
          <w:sz w:val="21"/>
          <w:szCs w:val="21"/>
        </w:rPr>
        <w:t>)</w:t>
      </w:r>
      <w:r w:rsidRPr="00C878FE">
        <w:rPr>
          <w:rFonts w:ascii="SimSun" w:hAnsi="SimSun" w:hint="eastAsia"/>
          <w:sz w:val="21"/>
          <w:szCs w:val="21"/>
        </w:rPr>
        <w:t>，</w:t>
      </w:r>
      <w:r w:rsidR="00007018" w:rsidRPr="00C878FE">
        <w:rPr>
          <w:rFonts w:ascii="SimSun" w:hAnsi="SimSun" w:hint="eastAsia"/>
          <w:sz w:val="21"/>
          <w:szCs w:val="21"/>
        </w:rPr>
        <w:t>如果</w:t>
      </w:r>
      <w:r w:rsidR="00872A50" w:rsidRPr="00C878FE">
        <w:rPr>
          <w:rFonts w:ascii="SimSun" w:hAnsi="SimSun" w:hint="eastAsia"/>
          <w:sz w:val="21"/>
          <w:szCs w:val="21"/>
        </w:rPr>
        <w:t>被</w:t>
      </w:r>
      <w:r w:rsidR="00007018" w:rsidRPr="00C878FE">
        <w:rPr>
          <w:rFonts w:ascii="SimSun" w:hAnsi="SimSun" w:hint="eastAsia"/>
          <w:sz w:val="21"/>
          <w:szCs w:val="21"/>
        </w:rPr>
        <w:t>大会通过，</w:t>
      </w:r>
      <w:r w:rsidR="001050A2" w:rsidRPr="00C878FE">
        <w:rPr>
          <w:rFonts w:ascii="SimSun" w:hAnsi="SimSun" w:hint="eastAsia"/>
          <w:sz w:val="21"/>
          <w:szCs w:val="21"/>
        </w:rPr>
        <w:t>这两</w:t>
      </w:r>
      <w:r w:rsidR="00A47FA7" w:rsidRPr="00C878FE">
        <w:rPr>
          <w:rFonts w:ascii="SimSun" w:hAnsi="SimSun" w:hint="eastAsia"/>
          <w:sz w:val="21"/>
          <w:szCs w:val="21"/>
        </w:rPr>
        <w:t>条</w:t>
      </w:r>
      <w:r w:rsidR="00872A50" w:rsidRPr="00C878FE">
        <w:rPr>
          <w:rFonts w:ascii="SimSun" w:hAnsi="SimSun" w:hint="eastAsia"/>
          <w:sz w:val="21"/>
          <w:szCs w:val="21"/>
        </w:rPr>
        <w:t>规定，受理局和指定局有可能就可能</w:t>
      </w:r>
      <w:r w:rsidR="00A47FA7" w:rsidRPr="00C878FE">
        <w:rPr>
          <w:rFonts w:ascii="SimSun" w:hAnsi="SimSun" w:hint="eastAsia"/>
          <w:sz w:val="21"/>
          <w:szCs w:val="21"/>
        </w:rPr>
        <w:t>于</w:t>
      </w:r>
      <w:r w:rsidR="00872A50" w:rsidRPr="00C878FE">
        <w:rPr>
          <w:rFonts w:ascii="SimSun" w:hAnsi="SimSun" w:hint="eastAsia"/>
          <w:sz w:val="21"/>
          <w:szCs w:val="21"/>
        </w:rPr>
        <w:t>2</w:t>
      </w:r>
      <w:r w:rsidR="00872A50" w:rsidRPr="00C878FE">
        <w:rPr>
          <w:rFonts w:ascii="SimSun" w:hAnsi="SimSun"/>
          <w:sz w:val="21"/>
          <w:szCs w:val="21"/>
        </w:rPr>
        <w:t>019</w:t>
      </w:r>
      <w:r w:rsidR="00872A50" w:rsidRPr="00C878FE">
        <w:rPr>
          <w:rFonts w:ascii="SimSun" w:hAnsi="SimSun" w:hint="eastAsia"/>
          <w:sz w:val="21"/>
          <w:szCs w:val="21"/>
        </w:rPr>
        <w:t>年1</w:t>
      </w:r>
      <w:r w:rsidR="00872A50" w:rsidRPr="00C878FE">
        <w:rPr>
          <w:rFonts w:ascii="SimSun" w:hAnsi="SimSun"/>
          <w:sz w:val="21"/>
          <w:szCs w:val="21"/>
        </w:rPr>
        <w:t>0</w:t>
      </w:r>
      <w:r w:rsidR="00872A50" w:rsidRPr="00C878FE">
        <w:rPr>
          <w:rFonts w:ascii="SimSun" w:hAnsi="SimSun" w:hint="eastAsia"/>
          <w:sz w:val="21"/>
          <w:szCs w:val="21"/>
        </w:rPr>
        <w:t>月9日存在的适用本国法和新细则2</w:t>
      </w:r>
      <w:r w:rsidR="00872A50" w:rsidRPr="00C878FE">
        <w:rPr>
          <w:rFonts w:ascii="SimSun" w:hAnsi="SimSun"/>
          <w:sz w:val="21"/>
          <w:szCs w:val="21"/>
        </w:rPr>
        <w:t>0.5</w:t>
      </w:r>
      <w:r w:rsidR="00872A50" w:rsidRPr="00C878FE">
        <w:rPr>
          <w:rFonts w:ascii="SimSun" w:hAnsi="SimSun" w:hint="eastAsia"/>
          <w:sz w:val="21"/>
          <w:szCs w:val="21"/>
        </w:rPr>
        <w:t>之二</w:t>
      </w:r>
      <w:r w:rsidR="00A47FA7" w:rsidRPr="00C878FE">
        <w:rPr>
          <w:rFonts w:ascii="SimSun" w:hAnsi="SimSun" w:hint="eastAsia"/>
          <w:sz w:val="21"/>
          <w:szCs w:val="21"/>
        </w:rPr>
        <w:t>(</w:t>
      </w:r>
      <w:r w:rsidR="00872A50" w:rsidRPr="00C878FE">
        <w:rPr>
          <w:rFonts w:ascii="SimSun" w:hAnsi="SimSun" w:hint="eastAsia"/>
          <w:sz w:val="21"/>
          <w:szCs w:val="21"/>
        </w:rPr>
        <w:t>a</w:t>
      </w:r>
      <w:r w:rsidR="00A47FA7" w:rsidRPr="00C878FE">
        <w:rPr>
          <w:rFonts w:ascii="SimSun" w:hAnsi="SimSun"/>
          <w:sz w:val="21"/>
          <w:szCs w:val="21"/>
        </w:rPr>
        <w:t>)(</w:t>
      </w:r>
      <w:r w:rsidR="00872A50" w:rsidRPr="00C878FE">
        <w:rPr>
          <w:rFonts w:ascii="SimSun" w:hAnsi="SimSun" w:hint="eastAsia"/>
          <w:sz w:val="21"/>
          <w:szCs w:val="21"/>
        </w:rPr>
        <w:t>i</w:t>
      </w:r>
      <w:r w:rsidR="00872A50" w:rsidRPr="00C878FE">
        <w:rPr>
          <w:rFonts w:ascii="SimSun" w:hAnsi="SimSun"/>
          <w:sz w:val="21"/>
          <w:szCs w:val="21"/>
        </w:rPr>
        <w:t>i</w:t>
      </w:r>
      <w:r w:rsidR="00A47FA7" w:rsidRPr="00C878FE">
        <w:rPr>
          <w:rFonts w:ascii="SimSun" w:hAnsi="SimSun"/>
          <w:sz w:val="21"/>
          <w:szCs w:val="21"/>
        </w:rPr>
        <w:t>)</w:t>
      </w:r>
      <w:r w:rsidR="00872A50" w:rsidRPr="00C878FE">
        <w:rPr>
          <w:rFonts w:ascii="SimSun" w:hAnsi="SimSun" w:hint="eastAsia"/>
          <w:sz w:val="21"/>
          <w:szCs w:val="21"/>
        </w:rPr>
        <w:t>和</w:t>
      </w:r>
      <w:r w:rsidR="00A47FA7" w:rsidRPr="00C878FE">
        <w:rPr>
          <w:rFonts w:ascii="SimSun" w:hAnsi="SimSun" w:hint="eastAsia"/>
          <w:sz w:val="21"/>
          <w:szCs w:val="21"/>
        </w:rPr>
        <w:t>(</w:t>
      </w:r>
      <w:r w:rsidR="00872A50" w:rsidRPr="00C878FE">
        <w:rPr>
          <w:rFonts w:ascii="SimSun" w:hAnsi="SimSun" w:hint="eastAsia"/>
          <w:sz w:val="21"/>
          <w:szCs w:val="21"/>
        </w:rPr>
        <w:t>d</w:t>
      </w:r>
      <w:r w:rsidR="00A47FA7" w:rsidRPr="00C878FE">
        <w:rPr>
          <w:rFonts w:ascii="SimSun" w:hAnsi="SimSun"/>
          <w:sz w:val="21"/>
          <w:szCs w:val="21"/>
        </w:rPr>
        <w:t>)</w:t>
      </w:r>
      <w:r w:rsidR="00872A50" w:rsidRPr="00C878FE">
        <w:rPr>
          <w:rFonts w:ascii="SimSun" w:hAnsi="SimSun" w:hint="eastAsia"/>
          <w:sz w:val="21"/>
          <w:szCs w:val="21"/>
        </w:rPr>
        <w:t>之间</w:t>
      </w:r>
      <w:r w:rsidR="001050A2" w:rsidRPr="00C878FE">
        <w:rPr>
          <w:rFonts w:ascii="SimSun" w:hAnsi="SimSun" w:hint="eastAsia"/>
          <w:sz w:val="21"/>
          <w:szCs w:val="21"/>
        </w:rPr>
        <w:t>的</w:t>
      </w:r>
      <w:r w:rsidR="00872A50" w:rsidRPr="00C878FE">
        <w:rPr>
          <w:rFonts w:ascii="SimSun" w:hAnsi="SimSun" w:hint="eastAsia"/>
          <w:sz w:val="21"/>
          <w:szCs w:val="21"/>
        </w:rPr>
        <w:t>不符通知国际局，注意到在这些细则中建议国际局必须在2</w:t>
      </w:r>
      <w:r w:rsidR="00872A50" w:rsidRPr="00C878FE">
        <w:rPr>
          <w:rFonts w:ascii="SimSun" w:hAnsi="SimSun"/>
          <w:sz w:val="21"/>
          <w:szCs w:val="21"/>
        </w:rPr>
        <w:t>020</w:t>
      </w:r>
      <w:r w:rsidR="00872A50" w:rsidRPr="00C878FE">
        <w:rPr>
          <w:rFonts w:ascii="SimSun" w:hAnsi="SimSun" w:hint="eastAsia"/>
          <w:sz w:val="21"/>
          <w:szCs w:val="21"/>
        </w:rPr>
        <w:t>年4月9日前收到任何此种通知。</w:t>
      </w:r>
    </w:p>
    <w:p w:rsidR="00F4083E" w:rsidRPr="006618EC" w:rsidRDefault="003205E0" w:rsidP="00D912BA">
      <w:pPr>
        <w:pStyle w:val="ONUME"/>
        <w:tabs>
          <w:tab w:val="clear" w:pos="567"/>
        </w:tabs>
        <w:spacing w:afterLines="50" w:after="120" w:line="340" w:lineRule="atLeast"/>
        <w:ind w:left="5534"/>
        <w:jc w:val="both"/>
        <w:rPr>
          <w:rFonts w:ascii="KaiTi" w:eastAsia="KaiTi" w:hAnsi="KaiTi"/>
          <w:iCs/>
          <w:sz w:val="21"/>
          <w:szCs w:val="21"/>
        </w:rPr>
      </w:pPr>
      <w:r w:rsidRPr="006618EC">
        <w:rPr>
          <w:rFonts w:ascii="KaiTi" w:eastAsia="KaiTi" w:hAnsi="KaiTi" w:hint="eastAsia"/>
          <w:iCs/>
          <w:sz w:val="21"/>
          <w:szCs w:val="21"/>
        </w:rPr>
        <w:t>请</w:t>
      </w:r>
      <w:r w:rsidRPr="006618EC">
        <w:rPr>
          <w:rFonts w:ascii="KaiTi" w:eastAsia="KaiTi" w:hAnsi="KaiTi"/>
          <w:iCs/>
          <w:sz w:val="21"/>
          <w:szCs w:val="21"/>
        </w:rPr>
        <w:t>PCT</w:t>
      </w:r>
      <w:r w:rsidRPr="006618EC">
        <w:rPr>
          <w:rFonts w:ascii="KaiTi" w:eastAsia="KaiTi" w:hAnsi="KaiTi" w:hint="eastAsia"/>
          <w:iCs/>
          <w:sz w:val="21"/>
          <w:szCs w:val="21"/>
        </w:rPr>
        <w:t>联盟大会：</w:t>
      </w:r>
    </w:p>
    <w:p w:rsidR="00F4083E" w:rsidRPr="006618EC" w:rsidRDefault="007D212B" w:rsidP="00DE5BDE">
      <w:pPr>
        <w:numPr>
          <w:ilvl w:val="1"/>
          <w:numId w:val="5"/>
        </w:numPr>
        <w:tabs>
          <w:tab w:val="clear" w:pos="1134"/>
        </w:tabs>
        <w:spacing w:afterLines="50" w:after="120" w:line="340" w:lineRule="atLeast"/>
        <w:ind w:left="6237"/>
        <w:jc w:val="both"/>
        <w:rPr>
          <w:rFonts w:ascii="KaiTi" w:eastAsia="KaiTi" w:hAnsi="KaiTi"/>
          <w:iCs/>
          <w:sz w:val="21"/>
          <w:szCs w:val="21"/>
        </w:rPr>
      </w:pPr>
      <w:r w:rsidRPr="006618EC">
        <w:rPr>
          <w:rFonts w:ascii="KaiTi" w:eastAsia="KaiTi" w:hAnsi="KaiTi" w:hint="eastAsia"/>
          <w:iCs/>
          <w:sz w:val="21"/>
          <w:szCs w:val="21"/>
        </w:rPr>
        <w:t>通过载于文件</w:t>
      </w:r>
      <w:r w:rsidRPr="006618EC">
        <w:rPr>
          <w:rFonts w:ascii="KaiTi" w:eastAsia="KaiTi" w:hAnsi="KaiTi"/>
          <w:iCs/>
          <w:sz w:val="21"/>
          <w:szCs w:val="21"/>
        </w:rPr>
        <w:t>PCT/A/51/2</w:t>
      </w:r>
      <w:r w:rsidRPr="006618EC">
        <w:rPr>
          <w:rFonts w:ascii="KaiTi" w:eastAsia="KaiTi" w:hAnsi="KaiTi" w:hint="eastAsia"/>
          <w:iCs/>
          <w:sz w:val="21"/>
          <w:szCs w:val="21"/>
        </w:rPr>
        <w:t>附件一至五的《PCT实施细则》</w:t>
      </w:r>
      <w:r w:rsidR="00A47FA7" w:rsidRPr="006618EC">
        <w:rPr>
          <w:rFonts w:ascii="KaiTi" w:eastAsia="KaiTi" w:hAnsi="KaiTi" w:hint="eastAsia"/>
          <w:iCs/>
          <w:sz w:val="21"/>
          <w:szCs w:val="21"/>
        </w:rPr>
        <w:t>拟议</w:t>
      </w:r>
      <w:r w:rsidRPr="006618EC">
        <w:rPr>
          <w:rFonts w:ascii="KaiTi" w:eastAsia="KaiTi" w:hAnsi="KaiTi" w:hint="eastAsia"/>
          <w:iCs/>
          <w:sz w:val="21"/>
          <w:szCs w:val="21"/>
        </w:rPr>
        <w:t>修正案，以及载于同一文件第6段的生效和过渡性安排；及</w:t>
      </w:r>
    </w:p>
    <w:p w:rsidR="00F4083E" w:rsidRPr="006618EC" w:rsidRDefault="007D212B" w:rsidP="00DE5BDE">
      <w:pPr>
        <w:numPr>
          <w:ilvl w:val="1"/>
          <w:numId w:val="5"/>
        </w:numPr>
        <w:tabs>
          <w:tab w:val="clear" w:pos="1134"/>
        </w:tabs>
        <w:spacing w:afterLines="50" w:after="120" w:line="340" w:lineRule="atLeast"/>
        <w:ind w:left="6237"/>
        <w:jc w:val="both"/>
        <w:rPr>
          <w:rFonts w:ascii="KaiTi" w:eastAsia="KaiTi" w:hAnsi="KaiTi"/>
          <w:iCs/>
          <w:sz w:val="21"/>
          <w:szCs w:val="21"/>
        </w:rPr>
      </w:pPr>
      <w:r w:rsidRPr="006618EC">
        <w:rPr>
          <w:rFonts w:ascii="KaiTi" w:eastAsia="KaiTi" w:hAnsi="KaiTi" w:hint="eastAsia"/>
          <w:iCs/>
          <w:sz w:val="21"/>
          <w:szCs w:val="21"/>
        </w:rPr>
        <w:t>通过载于文件</w:t>
      </w:r>
      <w:r w:rsidRPr="006618EC">
        <w:rPr>
          <w:rFonts w:ascii="KaiTi" w:eastAsia="KaiTi" w:hAnsi="KaiTi"/>
          <w:iCs/>
          <w:sz w:val="21"/>
          <w:szCs w:val="21"/>
        </w:rPr>
        <w:t>PCT/A/51/2</w:t>
      </w:r>
      <w:r w:rsidRPr="006618EC">
        <w:rPr>
          <w:rFonts w:ascii="KaiTi" w:eastAsia="KaiTi" w:hAnsi="KaiTi" w:hint="eastAsia"/>
          <w:iCs/>
          <w:sz w:val="21"/>
          <w:szCs w:val="21"/>
        </w:rPr>
        <w:t>第7段的谅解。</w:t>
      </w:r>
    </w:p>
    <w:p w:rsidR="00D71E1A" w:rsidRPr="006618EC" w:rsidRDefault="00D71E1A" w:rsidP="00D912BA">
      <w:pPr>
        <w:pStyle w:val="Endofdocument-Annex"/>
        <w:spacing w:afterLines="50" w:after="120" w:line="340" w:lineRule="atLeast"/>
        <w:ind w:left="5534"/>
        <w:rPr>
          <w:rFonts w:ascii="KaiTi" w:eastAsia="KaiTi" w:hAnsi="KaiTi"/>
          <w:iCs/>
          <w:sz w:val="21"/>
          <w:szCs w:val="21"/>
        </w:rPr>
      </w:pPr>
      <w:r w:rsidRPr="006618EC">
        <w:rPr>
          <w:rFonts w:ascii="KaiTi" w:eastAsia="KaiTi" w:hAnsi="KaiTi"/>
          <w:iCs/>
          <w:sz w:val="21"/>
          <w:szCs w:val="21"/>
        </w:rPr>
        <w:t>[</w:t>
      </w:r>
      <w:r w:rsidR="007D212B" w:rsidRPr="006618EC">
        <w:rPr>
          <w:rFonts w:ascii="KaiTi" w:eastAsia="KaiTi" w:hAnsi="KaiTi" w:hint="eastAsia"/>
          <w:iCs/>
          <w:sz w:val="21"/>
          <w:szCs w:val="21"/>
        </w:rPr>
        <w:t>后接附件</w:t>
      </w:r>
      <w:r w:rsidRPr="006618EC">
        <w:rPr>
          <w:rFonts w:ascii="KaiTi" w:eastAsia="KaiTi" w:hAnsi="KaiTi"/>
          <w:iCs/>
          <w:sz w:val="21"/>
          <w:szCs w:val="21"/>
        </w:rPr>
        <w:t>]</w:t>
      </w:r>
    </w:p>
    <w:p w:rsidR="00D71E1A" w:rsidRPr="006618EC" w:rsidRDefault="00D71E1A" w:rsidP="000765C4">
      <w:pPr>
        <w:rPr>
          <w:rFonts w:ascii="KaiTi" w:eastAsia="KaiTi" w:hAnsi="KaiTi"/>
          <w:iCs/>
          <w:sz w:val="21"/>
          <w:szCs w:val="21"/>
        </w:rPr>
        <w:sectPr w:rsidR="00D71E1A" w:rsidRPr="006618EC" w:rsidSect="005F37E4">
          <w:headerReference w:type="default" r:id="rId9"/>
          <w:endnotePr>
            <w:numFmt w:val="decimal"/>
          </w:endnotePr>
          <w:pgSz w:w="11907" w:h="16840" w:code="9"/>
          <w:pgMar w:top="567" w:right="1134" w:bottom="1418" w:left="1418" w:header="510" w:footer="1021" w:gutter="0"/>
          <w:cols w:space="720"/>
          <w:titlePg/>
          <w:docGrid w:linePitch="299"/>
        </w:sectPr>
      </w:pPr>
    </w:p>
    <w:p w:rsidR="002326CE" w:rsidRPr="00C7154A" w:rsidRDefault="00D668FF" w:rsidP="0068499C">
      <w:pPr>
        <w:pStyle w:val="ONUME"/>
        <w:numPr>
          <w:ilvl w:val="0"/>
          <w:numId w:val="0"/>
        </w:numPr>
        <w:jc w:val="center"/>
        <w:rPr>
          <w:rFonts w:ascii="SimHei" w:eastAsia="SimHei" w:hAnsi="SimHei"/>
          <w:noProof w:val="0"/>
          <w:sz w:val="21"/>
          <w:szCs w:val="21"/>
        </w:rPr>
      </w:pPr>
      <w:bookmarkStart w:id="10" w:name="AxI"/>
      <w:r w:rsidRPr="00C7154A">
        <w:rPr>
          <w:rFonts w:ascii="SimHei" w:eastAsia="SimHei" w:hAnsi="SimHei" w:hint="eastAsia"/>
          <w:noProof w:val="0"/>
          <w:sz w:val="21"/>
          <w:szCs w:val="21"/>
        </w:rPr>
        <w:lastRenderedPageBreak/>
        <w:t>关于出现影响主管局的运转中断时的保障措施的</w:t>
      </w:r>
      <w:r w:rsidR="00C7154A">
        <w:rPr>
          <w:rFonts w:ascii="SimHei" w:eastAsia="SimHei" w:hAnsi="SimHei"/>
          <w:noProof w:val="0"/>
          <w:sz w:val="21"/>
          <w:szCs w:val="21"/>
        </w:rPr>
        <w:br/>
      </w:r>
      <w:r w:rsidRPr="00C7154A">
        <w:rPr>
          <w:rFonts w:ascii="SimHei" w:eastAsia="SimHei" w:hAnsi="SimHei" w:hint="eastAsia"/>
          <w:noProof w:val="0"/>
          <w:sz w:val="21"/>
          <w:szCs w:val="21"/>
        </w:rPr>
        <w:t>《实施细则》拟议修正案</w:t>
      </w:r>
    </w:p>
    <w:p w:rsidR="001013A5" w:rsidRPr="00C7154A" w:rsidRDefault="00D668FF" w:rsidP="0068499C">
      <w:pPr>
        <w:pStyle w:val="ONUME"/>
        <w:numPr>
          <w:ilvl w:val="0"/>
          <w:numId w:val="0"/>
        </w:numPr>
        <w:jc w:val="center"/>
        <w:rPr>
          <w:rFonts w:ascii="SimHei" w:eastAsia="SimHei" w:hAnsi="SimHei"/>
          <w:caps/>
          <w:noProof w:val="0"/>
          <w:sz w:val="21"/>
        </w:rPr>
      </w:pPr>
      <w:r w:rsidRPr="00C7154A">
        <w:rPr>
          <w:rFonts w:ascii="SimHei" w:eastAsia="SimHei" w:hAnsi="SimHei" w:hint="eastAsia"/>
          <w:caps/>
          <w:noProof w:val="0"/>
          <w:sz w:val="21"/>
        </w:rPr>
        <w:t>目</w:t>
      </w:r>
      <w:r w:rsidR="00C7154A">
        <w:rPr>
          <w:rFonts w:ascii="SimHei" w:eastAsia="SimHei" w:hAnsi="SimHei" w:hint="eastAsia"/>
          <w:caps/>
          <w:noProof w:val="0"/>
          <w:sz w:val="21"/>
        </w:rPr>
        <w:t xml:space="preserve">　</w:t>
      </w:r>
      <w:r w:rsidRPr="00C7154A">
        <w:rPr>
          <w:rFonts w:ascii="SimHei" w:eastAsia="SimHei" w:hAnsi="SimHei" w:hint="eastAsia"/>
          <w:caps/>
          <w:noProof w:val="0"/>
          <w:sz w:val="21"/>
        </w:rPr>
        <w:t>录</w:t>
      </w:r>
    </w:p>
    <w:p w:rsidR="001F0C64" w:rsidRDefault="001013A5" w:rsidP="00A04792">
      <w:pPr>
        <w:pStyle w:val="TOC1"/>
        <w:rPr>
          <w:rFonts w:asciiTheme="minorHAnsi" w:hAnsiTheme="minorHAnsi" w:cstheme="minorBidi"/>
          <w:kern w:val="2"/>
          <w:szCs w:val="22"/>
        </w:rPr>
      </w:pPr>
      <w:r w:rsidRPr="002066F7">
        <w:fldChar w:fldCharType="begin"/>
      </w:r>
      <w:r w:rsidRPr="002066F7">
        <w:instrText xml:space="preserve"> TOC \h \z \t "Leg SubRule #,2,Leg # Title,1" \b "AxI" </w:instrText>
      </w:r>
      <w:r w:rsidRPr="002066F7">
        <w:fldChar w:fldCharType="separate"/>
      </w:r>
      <w:hyperlink w:anchor="_Toc15219373" w:history="1">
        <w:r w:rsidR="001F0C64" w:rsidRPr="001F0C64">
          <w:rPr>
            <w:rStyle w:val="Hyperlink"/>
            <w:rFonts w:ascii="SimSun" w:hAnsi="SimSun"/>
          </w:rPr>
          <w:t>第82条之四 期限延误的宽免</w:t>
        </w:r>
        <w:r w:rsidR="001F0C64" w:rsidRPr="001F0C64">
          <w:rPr>
            <w:webHidden/>
          </w:rPr>
          <w:tab/>
        </w:r>
        <w:r w:rsidR="001F0C64" w:rsidRPr="001F0C64">
          <w:rPr>
            <w:webHidden/>
          </w:rPr>
          <w:fldChar w:fldCharType="begin"/>
        </w:r>
        <w:r w:rsidR="001F0C64" w:rsidRPr="001F0C64">
          <w:rPr>
            <w:webHidden/>
          </w:rPr>
          <w:instrText xml:space="preserve"> PAGEREF _Toc15219373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374" w:history="1">
        <w:r w:rsidR="001F0C64" w:rsidRPr="001F0C64">
          <w:rPr>
            <w:rStyle w:val="Hyperlink"/>
            <w:rFonts w:ascii="KaiTi" w:eastAsia="KaiTi" w:hAnsi="KaiTi"/>
          </w:rPr>
          <w:t>82之四.1</w:t>
        </w:r>
        <w:r w:rsidR="001F0C64" w:rsidRPr="009B0748">
          <w:rPr>
            <w:rStyle w:val="Hyperlink"/>
            <w:rFonts w:eastAsia="KaiTi" w:cs="Calibri"/>
          </w:rPr>
          <w:t> </w:t>
        </w:r>
        <w:r w:rsidR="001F0C64" w:rsidRPr="001F0C64">
          <w:rPr>
            <w:rStyle w:val="Hyperlink"/>
            <w:rFonts w:eastAsia="KaiTi"/>
          </w:rPr>
          <w:t>  </w:t>
        </w:r>
        <w:r w:rsidR="001F0C64" w:rsidRPr="001F0C64">
          <w:rPr>
            <w:rStyle w:val="Hyperlink"/>
            <w:rFonts w:ascii="KaiTi" w:eastAsia="KaiTi" w:hAnsi="KaiTi"/>
          </w:rPr>
          <w:t>[</w:t>
        </w:r>
        <w:r w:rsidR="001F0C64" w:rsidRPr="001F0C64">
          <w:rPr>
            <w:rStyle w:val="Hyperlink"/>
            <w:rFonts w:ascii="KaiTi" w:eastAsia="KaiTi" w:hAnsi="KaiTi" w:cs="SimSun"/>
          </w:rPr>
          <w:t>无变化</w:t>
        </w:r>
        <w:r w:rsidR="001F0C64" w:rsidRPr="001F0C64">
          <w:rPr>
            <w:rStyle w:val="Hyperlink"/>
            <w:rFonts w:ascii="KaiTi" w:eastAsia="KaiTi" w:hAnsi="KaiTi"/>
          </w:rPr>
          <w:t>]</w:t>
        </w:r>
        <w:r w:rsidR="001F0C64" w:rsidRPr="001F0C64">
          <w:rPr>
            <w:webHidden/>
          </w:rPr>
          <w:tab/>
        </w:r>
        <w:r w:rsidR="001F0C64" w:rsidRPr="001F0C64">
          <w:rPr>
            <w:webHidden/>
          </w:rPr>
          <w:fldChar w:fldCharType="begin"/>
        </w:r>
        <w:r w:rsidR="001F0C64" w:rsidRPr="001F0C64">
          <w:rPr>
            <w:webHidden/>
          </w:rPr>
          <w:instrText xml:space="preserve"> PAGEREF _Toc15219374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375" w:history="1">
        <w:r w:rsidR="001F0C64" w:rsidRPr="001F0C64">
          <w:rPr>
            <w:rStyle w:val="Hyperlink"/>
            <w:rFonts w:ascii="KaiTi" w:eastAsia="KaiTi" w:hAnsi="KaiTi"/>
          </w:rPr>
          <w:t>82之四.2</w:t>
        </w:r>
        <w:r w:rsidR="001F0C64" w:rsidRPr="001F0C64">
          <w:rPr>
            <w:rStyle w:val="Hyperlink"/>
            <w:rFonts w:eastAsia="KaiTi" w:cs="Calibri"/>
          </w:rPr>
          <w:t>   </w:t>
        </w:r>
        <w:r w:rsidR="001F0C64" w:rsidRPr="001F0C64">
          <w:rPr>
            <w:rStyle w:val="Hyperlink"/>
            <w:rFonts w:ascii="KaiTi" w:eastAsia="KaiTi" w:hAnsi="KaiTi"/>
          </w:rPr>
          <w:t>主管局的电子通信方式不可用</w:t>
        </w:r>
        <w:r w:rsidR="001F0C64" w:rsidRPr="001F0C64">
          <w:rPr>
            <w:webHidden/>
          </w:rPr>
          <w:tab/>
        </w:r>
        <w:r w:rsidR="001F0C64" w:rsidRPr="001F0C64">
          <w:rPr>
            <w:webHidden/>
          </w:rPr>
          <w:fldChar w:fldCharType="begin"/>
        </w:r>
        <w:r w:rsidR="001F0C64" w:rsidRPr="001F0C64">
          <w:rPr>
            <w:webHidden/>
          </w:rPr>
          <w:instrText xml:space="preserve"> PAGEREF _Toc15219375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2326CE" w:rsidRPr="002066F7" w:rsidRDefault="001013A5" w:rsidP="002326CE">
      <w:pPr>
        <w:rPr>
          <w:rFonts w:ascii="SimSun" w:hAnsi="SimSun"/>
          <w:sz w:val="21"/>
          <w:szCs w:val="21"/>
        </w:rPr>
      </w:pPr>
      <w:r w:rsidRPr="002066F7">
        <w:rPr>
          <w:rFonts w:ascii="SimSun" w:hAnsi="SimSun"/>
          <w:sz w:val="21"/>
          <w:szCs w:val="21"/>
        </w:rPr>
        <w:fldChar w:fldCharType="end"/>
      </w:r>
    </w:p>
    <w:p w:rsidR="00D668FF" w:rsidRPr="007E187E" w:rsidRDefault="00342AB2" w:rsidP="00D668FF">
      <w:pPr>
        <w:pStyle w:val="LegTitle"/>
        <w:rPr>
          <w:rFonts w:ascii="SimSun" w:eastAsia="SimSun" w:hAnsi="SimSun"/>
          <w:sz w:val="21"/>
          <w:szCs w:val="21"/>
          <w:lang w:eastAsia="zh-CN"/>
        </w:rPr>
      </w:pPr>
      <w:bookmarkStart w:id="11" w:name="_Toc15219373"/>
      <w:r w:rsidRPr="007E187E">
        <w:rPr>
          <w:rFonts w:ascii="SimSun" w:eastAsia="SimSun" w:hAnsi="SimSun" w:hint="eastAsia"/>
          <w:sz w:val="21"/>
          <w:szCs w:val="21"/>
          <w:lang w:eastAsia="zh-CN"/>
        </w:rPr>
        <w:lastRenderedPageBreak/>
        <w:t>第</w:t>
      </w:r>
      <w:r w:rsidR="00D668FF" w:rsidRPr="007E187E">
        <w:rPr>
          <w:rFonts w:ascii="SimSun" w:eastAsia="SimSun" w:hAnsi="SimSun" w:hint="eastAsia"/>
          <w:sz w:val="21"/>
          <w:szCs w:val="21"/>
          <w:lang w:eastAsia="zh-CN"/>
        </w:rPr>
        <w:t>8</w:t>
      </w:r>
      <w:r w:rsidR="00D668FF" w:rsidRPr="007E187E">
        <w:rPr>
          <w:rFonts w:ascii="SimSun" w:eastAsia="SimSun" w:hAnsi="SimSun"/>
          <w:sz w:val="21"/>
          <w:szCs w:val="21"/>
          <w:lang w:eastAsia="zh-CN"/>
        </w:rPr>
        <w:t>2</w:t>
      </w:r>
      <w:r w:rsidRPr="007E187E">
        <w:rPr>
          <w:rFonts w:ascii="SimSun" w:eastAsia="SimSun" w:hAnsi="SimSun" w:hint="eastAsia"/>
          <w:sz w:val="21"/>
          <w:szCs w:val="21"/>
          <w:lang w:eastAsia="zh-CN"/>
        </w:rPr>
        <w:t>条</w:t>
      </w:r>
      <w:r w:rsidR="00D668FF" w:rsidRPr="007E187E">
        <w:rPr>
          <w:rFonts w:ascii="SimSun" w:eastAsia="SimSun" w:hAnsi="SimSun" w:hint="eastAsia"/>
          <w:sz w:val="21"/>
          <w:szCs w:val="21"/>
          <w:lang w:eastAsia="zh-CN"/>
        </w:rPr>
        <w:t>之四</w:t>
      </w:r>
      <w:r w:rsidR="00D668FF" w:rsidRPr="007E187E">
        <w:rPr>
          <w:rFonts w:ascii="SimSun" w:eastAsia="SimSun" w:hAnsi="SimSun"/>
          <w:sz w:val="21"/>
          <w:szCs w:val="21"/>
          <w:lang w:eastAsia="zh-CN"/>
        </w:rPr>
        <w:br/>
      </w:r>
      <w:r w:rsidR="00D668FF" w:rsidRPr="007E187E">
        <w:rPr>
          <w:rFonts w:ascii="SimSun" w:eastAsia="SimSun" w:hAnsi="SimSun" w:hint="eastAsia"/>
          <w:sz w:val="21"/>
          <w:szCs w:val="21"/>
          <w:lang w:eastAsia="zh-CN"/>
        </w:rPr>
        <w:t>期限延误的宽免</w:t>
      </w:r>
      <w:bookmarkEnd w:id="11"/>
    </w:p>
    <w:p w:rsidR="00D668FF" w:rsidRPr="006618EC" w:rsidRDefault="00D668FF" w:rsidP="00D668FF">
      <w:pPr>
        <w:pStyle w:val="LegSubRule"/>
        <w:rPr>
          <w:rFonts w:ascii="KaiTi" w:eastAsia="KaiTi" w:hAnsi="KaiTi"/>
          <w:sz w:val="21"/>
          <w:szCs w:val="21"/>
          <w:lang w:eastAsia="zh-CN"/>
        </w:rPr>
      </w:pPr>
      <w:bookmarkStart w:id="12" w:name="_Toc15219374"/>
      <w:r w:rsidRPr="006618EC">
        <w:rPr>
          <w:rFonts w:ascii="KaiTi" w:eastAsia="KaiTi" w:hAnsi="KaiTi"/>
          <w:sz w:val="21"/>
          <w:szCs w:val="21"/>
          <w:lang w:eastAsia="zh-CN"/>
        </w:rPr>
        <w:t>82</w:t>
      </w:r>
      <w:r w:rsidRPr="006618EC">
        <w:rPr>
          <w:rFonts w:ascii="KaiTi" w:eastAsia="KaiTi" w:hAnsi="KaiTi" w:hint="eastAsia"/>
          <w:sz w:val="21"/>
          <w:szCs w:val="21"/>
          <w:lang w:eastAsia="zh-CN"/>
        </w:rPr>
        <w:t>之四.1</w:t>
      </w:r>
      <w:r w:rsidR="00532A19">
        <w:rPr>
          <w:rFonts w:ascii="KaiTi" w:eastAsia="KaiTi" w:hAnsi="KaiTi"/>
          <w:sz w:val="21"/>
          <w:szCs w:val="21"/>
          <w:lang w:eastAsia="zh-CN"/>
        </w:rPr>
        <w:t> </w:t>
      </w:r>
      <w:r w:rsidR="001E72FB" w:rsidRPr="001E72FB">
        <w:rPr>
          <w:rFonts w:eastAsia="KaiT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2"/>
    </w:p>
    <w:p w:rsidR="00D668FF" w:rsidRPr="002E65F1" w:rsidRDefault="00D668FF" w:rsidP="00D668FF">
      <w:pPr>
        <w:pStyle w:val="LegSubRule"/>
        <w:rPr>
          <w:rFonts w:ascii="KaiTi" w:eastAsia="KaiTi" w:hAnsi="KaiTi"/>
          <w:color w:val="180DF7"/>
          <w:sz w:val="21"/>
          <w:szCs w:val="21"/>
          <w:u w:val="single"/>
          <w:lang w:eastAsia="zh-CN"/>
        </w:rPr>
      </w:pPr>
      <w:bookmarkStart w:id="13" w:name="_Toc15219375"/>
      <w:r w:rsidRPr="006618EC">
        <w:rPr>
          <w:rFonts w:ascii="KaiTi" w:eastAsia="KaiTi" w:hAnsi="KaiTi"/>
          <w:color w:val="180DF7"/>
          <w:sz w:val="21"/>
          <w:szCs w:val="21"/>
          <w:u w:val="single"/>
          <w:lang w:eastAsia="zh-CN"/>
        </w:rPr>
        <w:t>82</w:t>
      </w:r>
      <w:r w:rsidRPr="006618EC">
        <w:rPr>
          <w:rFonts w:ascii="KaiTi" w:eastAsia="KaiTi" w:hAnsi="KaiTi" w:hint="eastAsia"/>
          <w:color w:val="180DF7"/>
          <w:sz w:val="21"/>
          <w:szCs w:val="21"/>
          <w:u w:val="single"/>
          <w:lang w:eastAsia="zh-CN"/>
        </w:rPr>
        <w:t>之四</w:t>
      </w:r>
      <w:r w:rsidRPr="006618EC">
        <w:rPr>
          <w:rFonts w:ascii="KaiTi" w:eastAsia="KaiTi" w:hAnsi="KaiTi"/>
          <w:color w:val="180DF7"/>
          <w:sz w:val="21"/>
          <w:szCs w:val="21"/>
          <w:u w:val="single"/>
          <w:lang w:eastAsia="zh-CN"/>
        </w:rPr>
        <w:t>.2</w:t>
      </w:r>
      <w:r w:rsidR="001E72FB" w:rsidRPr="001E72FB">
        <w:rPr>
          <w:rFonts w:eastAsia="KaiTi" w:cs="Calibri"/>
          <w:color w:val="180DF7"/>
          <w:sz w:val="21"/>
          <w:szCs w:val="21"/>
          <w:u w:val="single"/>
          <w:lang w:eastAsia="zh-CN"/>
        </w:rPr>
        <w:t>   </w:t>
      </w:r>
      <w:r w:rsidRPr="006618EC">
        <w:rPr>
          <w:rFonts w:ascii="KaiTi" w:eastAsia="KaiTi" w:hAnsi="KaiTi" w:hint="eastAsia"/>
          <w:color w:val="180DF7"/>
          <w:sz w:val="21"/>
          <w:szCs w:val="21"/>
          <w:u w:val="single"/>
          <w:lang w:eastAsia="zh-CN"/>
        </w:rPr>
        <w:t>主管局的电子通信方式不可用</w:t>
      </w:r>
      <w:bookmarkEnd w:id="13"/>
    </w:p>
    <w:p w:rsidR="00D668FF" w:rsidRPr="006618EC" w:rsidRDefault="00D668FF" w:rsidP="00FC052F">
      <w:pPr>
        <w:pStyle w:val="Lega"/>
        <w:rPr>
          <w:rFonts w:asciiTheme="minorEastAsia" w:eastAsiaTheme="minorEastAsia" w:hAnsiTheme="minorEastAsia"/>
        </w:rPr>
      </w:pPr>
      <w:r w:rsidRPr="002066F7">
        <w:rPr>
          <w:rStyle w:val="LegInsertedText"/>
          <w:u w:val="none"/>
        </w:rPr>
        <w:tab/>
      </w:r>
      <w:r w:rsidRPr="00CC1E09">
        <w:rPr>
          <w:rStyle w:val="LegInsertedText"/>
        </w:rPr>
        <w:t>(a)</w:t>
      </w:r>
      <w:r w:rsidR="001E72FB" w:rsidRPr="00CC1E09">
        <w:rPr>
          <w:rStyle w:val="LegInsertedText"/>
          <w:rFonts w:ascii="Arial" w:hAnsi="Arial"/>
        </w:rPr>
        <w:t>  </w:t>
      </w:r>
      <w:r w:rsidRPr="00CC1E09">
        <w:rPr>
          <w:rStyle w:val="LegInsertedText"/>
          <w:rFonts w:cs="SimSun" w:hint="eastAsia"/>
        </w:rPr>
        <w:t>任何国家局或政府间组织可以规定，如果由于该局或该组织所准许的任何电子通信方式不可用而造成本细则中规定的在该局或该组织履行一项行为的期限延误，但该行为已在所述电子通信方式可用的下一个工作日得到了履行，则应对该期限延误作出宽免。有关主管局或组织应公布包括不可用期间在内的任何此类不可用的信息，并相应地通知国际局。</w:t>
      </w:r>
    </w:p>
    <w:p w:rsidR="00D668FF" w:rsidRPr="006618EC" w:rsidRDefault="00D668FF" w:rsidP="00FC052F">
      <w:pPr>
        <w:pStyle w:val="Lega"/>
        <w:rPr>
          <w:rFonts w:asciiTheme="minorEastAsia" w:eastAsiaTheme="minorEastAsia" w:hAnsiTheme="minorEastAsia"/>
        </w:rPr>
      </w:pPr>
      <w:r w:rsidRPr="002066F7">
        <w:rPr>
          <w:rStyle w:val="LegInsertedText"/>
          <w:u w:val="none"/>
        </w:rPr>
        <w:tab/>
      </w:r>
      <w:r w:rsidRPr="002066F7">
        <w:rPr>
          <w:rStyle w:val="LegInsertedText"/>
        </w:rPr>
        <w:t>(b)</w:t>
      </w:r>
      <w:r w:rsidR="001E72FB" w:rsidRPr="001E72FB">
        <w:rPr>
          <w:rStyle w:val="LegInsertedText"/>
          <w:rFonts w:ascii="Arial" w:hAnsi="Arial"/>
        </w:rPr>
        <w:t>  </w:t>
      </w:r>
      <w:r w:rsidRPr="002066F7">
        <w:rPr>
          <w:rStyle w:val="LegInsertedText"/>
          <w:rFonts w:cs="Microsoft YaHei" w:hint="eastAsia"/>
        </w:rPr>
        <w:t>如果申请人在(a)款所述信息公布时，已向任何指定局或选定局履行条约第</w:t>
      </w:r>
      <w:r w:rsidRPr="002066F7">
        <w:rPr>
          <w:rStyle w:val="LegInsertedText"/>
          <w:rFonts w:hint="eastAsia"/>
        </w:rPr>
        <w:t>22</w:t>
      </w:r>
      <w:r w:rsidRPr="002066F7">
        <w:rPr>
          <w:rStyle w:val="LegInsertedText"/>
          <w:rFonts w:cs="Microsoft YaHei" w:hint="eastAsia"/>
        </w:rPr>
        <w:t>条或者第</w:t>
      </w:r>
      <w:r w:rsidRPr="002066F7">
        <w:rPr>
          <w:rStyle w:val="LegInsertedText"/>
          <w:rFonts w:hint="eastAsia"/>
        </w:rPr>
        <w:t>39</w:t>
      </w:r>
      <w:r w:rsidRPr="002066F7">
        <w:rPr>
          <w:rStyle w:val="LegInsertedText"/>
          <w:rFonts w:cs="Microsoft YaHei" w:hint="eastAsia"/>
        </w:rPr>
        <w:t>条的行为，则该指定局或者选定局不必考虑根据(</w:t>
      </w:r>
      <w:r w:rsidRPr="002066F7">
        <w:rPr>
          <w:rStyle w:val="LegInsertedText"/>
          <w:rFonts w:cs="Microsoft YaHei"/>
        </w:rPr>
        <w:t>a</w:t>
      </w:r>
      <w:r w:rsidRPr="002066F7">
        <w:rPr>
          <w:rStyle w:val="LegInsertedText"/>
          <w:rFonts w:cs="Microsoft YaHei" w:hint="eastAsia"/>
        </w:rPr>
        <w:t>)款对期限延误作出的宽免。</w:t>
      </w:r>
    </w:p>
    <w:p w:rsidR="002326CE" w:rsidRPr="006618EC" w:rsidRDefault="002326CE" w:rsidP="006256DA">
      <w:pPr>
        <w:pStyle w:val="Endofdocument-Annex"/>
        <w:spacing w:afterLines="50" w:after="120" w:line="340" w:lineRule="atLeast"/>
        <w:ind w:left="5534"/>
        <w:rPr>
          <w:rFonts w:ascii="KaiTi" w:eastAsia="KaiTi" w:hAnsi="KaiTi"/>
          <w:sz w:val="21"/>
          <w:szCs w:val="21"/>
        </w:rPr>
      </w:pPr>
      <w:r w:rsidRPr="006618EC">
        <w:rPr>
          <w:rFonts w:ascii="KaiTi" w:eastAsia="KaiTi" w:hAnsi="KaiTi"/>
          <w:sz w:val="21"/>
          <w:szCs w:val="21"/>
        </w:rPr>
        <w:t>[</w:t>
      </w:r>
      <w:r w:rsidR="00D668FF" w:rsidRPr="006618EC">
        <w:rPr>
          <w:rFonts w:ascii="KaiTi" w:eastAsia="KaiTi" w:hAnsi="KaiTi" w:hint="eastAsia"/>
          <w:sz w:val="21"/>
          <w:szCs w:val="21"/>
        </w:rPr>
        <w:t>后接附件二</w:t>
      </w:r>
      <w:r w:rsidRPr="006618EC">
        <w:rPr>
          <w:rFonts w:ascii="KaiTi" w:eastAsia="KaiTi" w:hAnsi="KaiTi"/>
          <w:sz w:val="21"/>
          <w:szCs w:val="21"/>
        </w:rPr>
        <w:t>]</w:t>
      </w:r>
      <w:bookmarkEnd w:id="10"/>
    </w:p>
    <w:p w:rsidR="002326CE" w:rsidRPr="006618EC" w:rsidRDefault="002326CE" w:rsidP="002326CE">
      <w:pPr>
        <w:rPr>
          <w:rFonts w:ascii="KaiTi" w:eastAsia="KaiTi" w:hAnsi="KaiTi"/>
          <w:sz w:val="21"/>
          <w:szCs w:val="21"/>
        </w:rPr>
        <w:sectPr w:rsidR="002326CE" w:rsidRPr="006618EC" w:rsidSect="002326C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2326CE" w:rsidRPr="00C7154A" w:rsidRDefault="0096584A" w:rsidP="0068499C">
      <w:pPr>
        <w:pStyle w:val="ONUME"/>
        <w:numPr>
          <w:ilvl w:val="0"/>
          <w:numId w:val="0"/>
        </w:numPr>
        <w:jc w:val="center"/>
        <w:rPr>
          <w:rFonts w:ascii="SimHei" w:eastAsia="SimHei" w:hAnsi="SimHei"/>
          <w:noProof w:val="0"/>
          <w:sz w:val="21"/>
          <w:szCs w:val="21"/>
        </w:rPr>
      </w:pPr>
      <w:bookmarkStart w:id="14" w:name="AxII"/>
      <w:r w:rsidRPr="00C7154A">
        <w:rPr>
          <w:rFonts w:ascii="SimHei" w:eastAsia="SimHei" w:hAnsi="SimHei" w:hint="eastAsia"/>
          <w:noProof w:val="0"/>
          <w:sz w:val="21"/>
          <w:szCs w:val="21"/>
        </w:rPr>
        <w:lastRenderedPageBreak/>
        <w:t>关于对细则4.11所述说明的改正和增加的</w:t>
      </w:r>
      <w:r w:rsidR="00C7154A">
        <w:rPr>
          <w:rFonts w:ascii="SimHei" w:eastAsia="SimHei" w:hAnsi="SimHei"/>
          <w:noProof w:val="0"/>
          <w:sz w:val="21"/>
          <w:szCs w:val="21"/>
        </w:rPr>
        <w:br/>
      </w:r>
      <w:r w:rsidRPr="00C7154A">
        <w:rPr>
          <w:rFonts w:ascii="SimHei" w:eastAsia="SimHei" w:hAnsi="SimHei" w:hint="eastAsia"/>
          <w:noProof w:val="0"/>
          <w:sz w:val="21"/>
          <w:szCs w:val="21"/>
        </w:rPr>
        <w:t>《实施细则》拟议修正案</w:t>
      </w:r>
    </w:p>
    <w:p w:rsidR="001013A5" w:rsidRPr="00C7154A" w:rsidRDefault="0096584A" w:rsidP="0068499C">
      <w:pPr>
        <w:pStyle w:val="ONUME"/>
        <w:numPr>
          <w:ilvl w:val="0"/>
          <w:numId w:val="0"/>
        </w:numPr>
        <w:jc w:val="center"/>
        <w:rPr>
          <w:rFonts w:ascii="SimHei" w:eastAsia="SimHei" w:hAnsi="SimHei"/>
          <w:caps/>
          <w:noProof w:val="0"/>
          <w:sz w:val="21"/>
        </w:rPr>
      </w:pPr>
      <w:r w:rsidRPr="00C7154A">
        <w:rPr>
          <w:rFonts w:ascii="SimHei" w:eastAsia="SimHei" w:hAnsi="SimHei" w:hint="eastAsia"/>
          <w:caps/>
          <w:noProof w:val="0"/>
          <w:sz w:val="21"/>
        </w:rPr>
        <w:t>目</w:t>
      </w:r>
      <w:r w:rsidR="00C7154A">
        <w:rPr>
          <w:rFonts w:ascii="SimHei" w:eastAsia="SimHei" w:hAnsi="SimHei" w:hint="eastAsia"/>
          <w:caps/>
          <w:noProof w:val="0"/>
          <w:sz w:val="21"/>
        </w:rPr>
        <w:t xml:space="preserve">　</w:t>
      </w:r>
      <w:r w:rsidRPr="00C7154A">
        <w:rPr>
          <w:rFonts w:ascii="SimHei" w:eastAsia="SimHei" w:hAnsi="SimHei" w:hint="eastAsia"/>
          <w:caps/>
          <w:noProof w:val="0"/>
          <w:sz w:val="21"/>
        </w:rPr>
        <w:t>录</w:t>
      </w:r>
    </w:p>
    <w:p w:rsidR="001F0C64" w:rsidRDefault="001013A5" w:rsidP="00A04792">
      <w:pPr>
        <w:pStyle w:val="TOC1"/>
        <w:rPr>
          <w:rFonts w:asciiTheme="minorHAnsi" w:hAnsiTheme="minorHAnsi" w:cstheme="minorBidi"/>
          <w:kern w:val="2"/>
          <w:szCs w:val="22"/>
        </w:rPr>
      </w:pPr>
      <w:r w:rsidRPr="002066F7">
        <w:fldChar w:fldCharType="begin"/>
      </w:r>
      <w:r w:rsidRPr="002066F7">
        <w:instrText xml:space="preserve"> TOC \h \z \t "Leg Sub</w:instrText>
      </w:r>
      <w:r w:rsidR="00972D06" w:rsidRPr="002066F7">
        <w:instrText>Rule #,2,Leg # Title,1" \b "AxI</w:instrText>
      </w:r>
      <w:r w:rsidRPr="002066F7">
        <w:instrText xml:space="preserve">I" </w:instrText>
      </w:r>
      <w:r w:rsidRPr="002066F7">
        <w:fldChar w:fldCharType="separate"/>
      </w:r>
      <w:hyperlink w:anchor="_Toc15219388" w:history="1">
        <w:r w:rsidR="001F0C64" w:rsidRPr="001F0C64">
          <w:rPr>
            <w:rStyle w:val="Hyperlink"/>
            <w:rFonts w:ascii="SimSun" w:hAnsi="SimSun"/>
          </w:rPr>
          <w:t>第26条之四 根据本细则4.11说明的改正或增加</w:t>
        </w:r>
        <w:r w:rsidR="001F0C64" w:rsidRPr="001F0C64">
          <w:rPr>
            <w:webHidden/>
          </w:rPr>
          <w:tab/>
        </w:r>
        <w:r w:rsidR="001F0C64" w:rsidRPr="001F0C64">
          <w:rPr>
            <w:webHidden/>
          </w:rPr>
          <w:fldChar w:fldCharType="begin"/>
        </w:r>
        <w:r w:rsidR="001F0C64" w:rsidRPr="001F0C64">
          <w:rPr>
            <w:webHidden/>
          </w:rPr>
          <w:instrText xml:space="preserve"> PAGEREF _Toc15219388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389" w:history="1">
        <w:r w:rsidR="001F0C64" w:rsidRPr="001F0C64">
          <w:rPr>
            <w:rStyle w:val="Hyperlink"/>
            <w:rFonts w:ascii="KaiTi" w:eastAsia="KaiTi" w:hAnsi="KaiTi"/>
          </w:rPr>
          <w:t>26之四.1</w:t>
        </w:r>
        <w:r w:rsidR="001F0C64" w:rsidRPr="001F0C64">
          <w:rPr>
            <w:rStyle w:val="Hyperlink"/>
            <w:rFonts w:eastAsia="KaiTi"/>
          </w:rPr>
          <w:t>   </w:t>
        </w:r>
        <w:r w:rsidR="001F0C64" w:rsidRPr="001F0C64">
          <w:rPr>
            <w:rStyle w:val="Hyperlink"/>
            <w:rFonts w:ascii="KaiTi" w:eastAsia="KaiTi" w:hAnsi="KaiTi"/>
          </w:rPr>
          <w:t>说明的改正或增加</w:t>
        </w:r>
        <w:r w:rsidR="001F0C64" w:rsidRPr="001F0C64">
          <w:rPr>
            <w:webHidden/>
          </w:rPr>
          <w:tab/>
        </w:r>
        <w:r w:rsidR="001F0C64" w:rsidRPr="001F0C64">
          <w:rPr>
            <w:webHidden/>
          </w:rPr>
          <w:fldChar w:fldCharType="begin"/>
        </w:r>
        <w:r w:rsidR="001F0C64" w:rsidRPr="001F0C64">
          <w:rPr>
            <w:webHidden/>
          </w:rPr>
          <w:instrText xml:space="preserve"> PAGEREF _Toc15219389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390" w:history="1">
        <w:r w:rsidR="001F0C64" w:rsidRPr="001F0C64">
          <w:rPr>
            <w:rStyle w:val="Hyperlink"/>
            <w:rFonts w:ascii="KaiTi" w:eastAsia="KaiTi" w:hAnsi="KaiTi"/>
          </w:rPr>
          <w:t>26之四.2</w:t>
        </w:r>
        <w:r w:rsidR="001F0C64" w:rsidRPr="001F0C64">
          <w:rPr>
            <w:rStyle w:val="Hyperlink"/>
            <w:rFonts w:eastAsia="KaiTi"/>
          </w:rPr>
          <w:t>   </w:t>
        </w:r>
        <w:r w:rsidR="001F0C64" w:rsidRPr="001F0C64">
          <w:rPr>
            <w:rStyle w:val="Hyperlink"/>
            <w:rFonts w:ascii="KaiTi" w:eastAsia="KaiTi" w:hAnsi="KaiTi"/>
          </w:rPr>
          <w:t>逾期提交的对说明的改正或增加</w:t>
        </w:r>
        <w:r w:rsidR="001F0C64" w:rsidRPr="001F0C64">
          <w:rPr>
            <w:webHidden/>
          </w:rPr>
          <w:tab/>
        </w:r>
        <w:r w:rsidR="001F0C64" w:rsidRPr="001F0C64">
          <w:rPr>
            <w:webHidden/>
          </w:rPr>
          <w:fldChar w:fldCharType="begin"/>
        </w:r>
        <w:r w:rsidR="001F0C64" w:rsidRPr="001F0C64">
          <w:rPr>
            <w:webHidden/>
          </w:rPr>
          <w:instrText xml:space="preserve"> PAGEREF _Toc15219390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294564" w:rsidRPr="002066F7" w:rsidRDefault="001013A5" w:rsidP="00294564">
      <w:pPr>
        <w:rPr>
          <w:rFonts w:ascii="SimSun" w:hAnsi="SimSun"/>
          <w:sz w:val="21"/>
          <w:szCs w:val="21"/>
        </w:rPr>
      </w:pPr>
      <w:r w:rsidRPr="002066F7">
        <w:rPr>
          <w:rFonts w:ascii="SimSun" w:hAnsi="SimSun"/>
          <w:sz w:val="21"/>
          <w:szCs w:val="21"/>
        </w:rPr>
        <w:fldChar w:fldCharType="end"/>
      </w:r>
    </w:p>
    <w:p w:rsidR="00294564" w:rsidRPr="002066F7" w:rsidRDefault="00294564" w:rsidP="00294564">
      <w:pPr>
        <w:jc w:val="center"/>
        <w:rPr>
          <w:rFonts w:ascii="SimSun" w:hAnsi="SimSun"/>
          <w:sz w:val="21"/>
          <w:szCs w:val="21"/>
        </w:rPr>
      </w:pPr>
    </w:p>
    <w:p w:rsidR="000917C5" w:rsidRPr="002066F7" w:rsidRDefault="000917C5" w:rsidP="000917C5">
      <w:pPr>
        <w:pStyle w:val="LegTitle"/>
        <w:rPr>
          <w:rStyle w:val="InsertedText"/>
          <w:rFonts w:ascii="SimSun" w:eastAsia="SimSun" w:hAnsi="SimSun"/>
          <w:sz w:val="21"/>
          <w:szCs w:val="21"/>
          <w:lang w:eastAsia="zh-CN"/>
        </w:rPr>
      </w:pPr>
      <w:bookmarkStart w:id="15" w:name="_Toc15219388"/>
      <w:r w:rsidRPr="002066F7">
        <w:rPr>
          <w:rStyle w:val="InsertedText"/>
          <w:rFonts w:ascii="SimSun" w:eastAsia="SimSun" w:hAnsi="SimSun" w:hint="eastAsia"/>
          <w:sz w:val="21"/>
          <w:szCs w:val="21"/>
          <w:lang w:eastAsia="zh-CN"/>
        </w:rPr>
        <w:lastRenderedPageBreak/>
        <w:t>第26条之四</w:t>
      </w:r>
      <w:r w:rsidRPr="002066F7">
        <w:rPr>
          <w:rStyle w:val="InsertedText"/>
          <w:rFonts w:ascii="SimSun" w:eastAsia="SimSun" w:hAnsi="SimSun"/>
          <w:sz w:val="21"/>
          <w:szCs w:val="21"/>
          <w:lang w:eastAsia="zh-CN"/>
        </w:rPr>
        <w:br/>
      </w:r>
      <w:r w:rsidRPr="002066F7">
        <w:rPr>
          <w:rStyle w:val="InsertedText"/>
          <w:rFonts w:ascii="SimSun" w:eastAsia="SimSun" w:hAnsi="SimSun" w:hint="eastAsia"/>
          <w:sz w:val="21"/>
          <w:szCs w:val="21"/>
          <w:lang w:eastAsia="zh-CN"/>
        </w:rPr>
        <w:t>根据本细则4.11说明的改正或增加</w:t>
      </w:r>
      <w:bookmarkEnd w:id="15"/>
    </w:p>
    <w:p w:rsidR="000917C5" w:rsidRPr="006618EC" w:rsidRDefault="000917C5" w:rsidP="000917C5">
      <w:pPr>
        <w:pStyle w:val="LegSubRule"/>
        <w:rPr>
          <w:rStyle w:val="InsertedText"/>
          <w:rFonts w:ascii="KaiTi" w:eastAsia="KaiTi" w:hAnsi="KaiTi"/>
          <w:sz w:val="21"/>
          <w:szCs w:val="21"/>
          <w:lang w:eastAsia="zh-CN"/>
        </w:rPr>
      </w:pPr>
      <w:bookmarkStart w:id="16" w:name="_Toc15219389"/>
      <w:r w:rsidRPr="006618EC">
        <w:rPr>
          <w:rStyle w:val="InsertedText"/>
          <w:rFonts w:ascii="KaiTi" w:eastAsia="KaiTi" w:hAnsi="KaiTi" w:hint="eastAsia"/>
          <w:sz w:val="21"/>
          <w:szCs w:val="21"/>
          <w:lang w:eastAsia="zh-CN"/>
        </w:rPr>
        <w:t>26之四.1</w:t>
      </w:r>
      <w:r w:rsidR="001E72FB" w:rsidRPr="001E72FB">
        <w:rPr>
          <w:rStyle w:val="InsertedText"/>
          <w:rFonts w:eastAsia="KaiTi"/>
          <w:sz w:val="21"/>
          <w:szCs w:val="21"/>
          <w:lang w:eastAsia="zh-CN"/>
        </w:rPr>
        <w:t>   </w:t>
      </w:r>
      <w:r w:rsidRPr="006618EC">
        <w:rPr>
          <w:rStyle w:val="InsertedText"/>
          <w:rFonts w:ascii="KaiTi" w:eastAsia="KaiTi" w:hAnsi="KaiTi" w:hint="eastAsia"/>
          <w:sz w:val="21"/>
          <w:szCs w:val="21"/>
          <w:lang w:eastAsia="zh-CN"/>
        </w:rPr>
        <w:t>说明的改正或增加</w:t>
      </w:r>
      <w:bookmarkEnd w:id="16"/>
    </w:p>
    <w:p w:rsidR="000917C5" w:rsidRPr="002066F7" w:rsidRDefault="000917C5" w:rsidP="00FC052F">
      <w:pPr>
        <w:pStyle w:val="Lega"/>
        <w:rPr>
          <w:rStyle w:val="InsertedText"/>
        </w:rPr>
      </w:pPr>
      <w:r w:rsidRPr="002066F7">
        <w:tab/>
      </w:r>
      <w:r w:rsidRPr="002066F7">
        <w:rPr>
          <w:rStyle w:val="InsertedText"/>
          <w:rFonts w:hint="eastAsia"/>
        </w:rPr>
        <w:t>在自优先权日起16个月的期限内，申请人可以通过向国际局提交通知对请求书中本细则4.11中所述的任何说明进行改正或增加。但是国际局在该期限届满之后收到的任何通知，只要是在国际公布的技术准备完成之前到达国际局的，应当视为国际局已经在上述期限的最后一天收到。</w:t>
      </w:r>
    </w:p>
    <w:p w:rsidR="000917C5" w:rsidRPr="006618EC" w:rsidRDefault="000917C5" w:rsidP="000917C5">
      <w:pPr>
        <w:pStyle w:val="LegSubRule"/>
        <w:rPr>
          <w:rStyle w:val="InsertedText"/>
          <w:rFonts w:ascii="KaiTi" w:eastAsia="KaiTi" w:hAnsi="KaiTi"/>
          <w:sz w:val="21"/>
          <w:szCs w:val="21"/>
          <w:lang w:eastAsia="zh-CN"/>
        </w:rPr>
      </w:pPr>
      <w:bookmarkStart w:id="17" w:name="_Toc15219390"/>
      <w:r w:rsidRPr="006618EC">
        <w:rPr>
          <w:rStyle w:val="InsertedText"/>
          <w:rFonts w:ascii="KaiTi" w:eastAsia="KaiTi" w:hAnsi="KaiTi" w:hint="eastAsia"/>
          <w:sz w:val="21"/>
          <w:szCs w:val="21"/>
          <w:lang w:eastAsia="zh-CN"/>
        </w:rPr>
        <w:t>26之四.2</w:t>
      </w:r>
      <w:r w:rsidR="001E72FB" w:rsidRPr="001E72FB">
        <w:rPr>
          <w:rStyle w:val="InsertedText"/>
          <w:rFonts w:eastAsia="KaiTi"/>
          <w:sz w:val="21"/>
          <w:szCs w:val="21"/>
          <w:lang w:eastAsia="zh-CN"/>
        </w:rPr>
        <w:t>   </w:t>
      </w:r>
      <w:r w:rsidRPr="006618EC">
        <w:rPr>
          <w:rStyle w:val="InsertedText"/>
          <w:rFonts w:ascii="KaiTi" w:eastAsia="KaiTi" w:hAnsi="KaiTi" w:hint="eastAsia"/>
          <w:sz w:val="21"/>
          <w:szCs w:val="21"/>
          <w:lang w:eastAsia="zh-CN"/>
        </w:rPr>
        <w:t>逾期提交的对说明的改正或增加</w:t>
      </w:r>
      <w:bookmarkEnd w:id="17"/>
    </w:p>
    <w:p w:rsidR="000917C5" w:rsidRPr="002066F7" w:rsidRDefault="000917C5" w:rsidP="00FC052F">
      <w:pPr>
        <w:pStyle w:val="Lega"/>
        <w:rPr>
          <w:rStyle w:val="InsertedText"/>
        </w:rPr>
      </w:pPr>
      <w:r w:rsidRPr="002066F7">
        <w:rPr>
          <w:rStyle w:val="RParaChar"/>
          <w:rFonts w:ascii="SimSun" w:hAnsi="SimSun"/>
          <w:color w:val="0000FF"/>
          <w:sz w:val="21"/>
          <w:lang w:eastAsia="zh-CN"/>
        </w:rPr>
        <w:tab/>
      </w:r>
      <w:r w:rsidRPr="002066F7">
        <w:rPr>
          <w:rStyle w:val="InsertedText"/>
          <w:rFonts w:hint="eastAsia"/>
          <w:snapToGrid/>
        </w:rPr>
        <w:t>如果对本细则4.11中所述说明的任何改正或增加根据本细则26之四.1未及时收到，国际局应当相应通知申请人，并应按照行政规程的规定进行处理。</w:t>
      </w:r>
    </w:p>
    <w:p w:rsidR="002326CE" w:rsidRPr="006618EC" w:rsidRDefault="000917C5" w:rsidP="006256DA">
      <w:pPr>
        <w:pStyle w:val="Endofdocument-Annex"/>
        <w:spacing w:afterLines="50" w:after="120" w:line="340" w:lineRule="atLeast"/>
        <w:ind w:left="5534"/>
        <w:rPr>
          <w:rFonts w:ascii="KaiTi" w:eastAsia="KaiTi" w:hAnsi="KaiTi"/>
          <w:sz w:val="21"/>
          <w:szCs w:val="21"/>
        </w:rPr>
      </w:pPr>
      <w:r w:rsidRPr="006618EC">
        <w:rPr>
          <w:rFonts w:ascii="KaiTi" w:eastAsia="KaiTi" w:hAnsi="KaiTi"/>
          <w:sz w:val="21"/>
          <w:szCs w:val="21"/>
        </w:rPr>
        <w:t>[后接</w:t>
      </w:r>
      <w:r w:rsidRPr="006256DA">
        <w:rPr>
          <w:rFonts w:ascii="KaiTi" w:eastAsia="KaiTi" w:hAnsi="KaiTi"/>
          <w:iCs/>
          <w:sz w:val="21"/>
          <w:szCs w:val="21"/>
        </w:rPr>
        <w:t>附件</w:t>
      </w:r>
      <w:r w:rsidR="00863F50" w:rsidRPr="006618EC">
        <w:rPr>
          <w:rFonts w:ascii="KaiTi" w:eastAsia="KaiTi" w:hAnsi="KaiTi" w:hint="eastAsia"/>
          <w:sz w:val="21"/>
          <w:szCs w:val="21"/>
        </w:rPr>
        <w:t>三</w:t>
      </w:r>
      <w:r w:rsidRPr="006618EC">
        <w:rPr>
          <w:rFonts w:ascii="KaiTi" w:eastAsia="KaiTi" w:hAnsi="KaiTi"/>
          <w:sz w:val="21"/>
          <w:szCs w:val="21"/>
        </w:rPr>
        <w:t>]</w:t>
      </w:r>
      <w:bookmarkEnd w:id="14"/>
    </w:p>
    <w:p w:rsidR="002326CE" w:rsidRPr="006618EC" w:rsidRDefault="002326CE" w:rsidP="002326CE">
      <w:pPr>
        <w:rPr>
          <w:rFonts w:ascii="KaiTi" w:eastAsia="KaiTi" w:hAnsi="KaiTi"/>
          <w:sz w:val="21"/>
          <w:szCs w:val="21"/>
        </w:rPr>
        <w:sectPr w:rsidR="002326CE" w:rsidRPr="006618EC" w:rsidSect="002326C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2326CE" w:rsidRPr="00C7154A" w:rsidRDefault="00532548" w:rsidP="0068499C">
      <w:pPr>
        <w:pStyle w:val="ONUME"/>
        <w:numPr>
          <w:ilvl w:val="0"/>
          <w:numId w:val="0"/>
        </w:numPr>
        <w:jc w:val="center"/>
        <w:rPr>
          <w:rFonts w:ascii="SimHei" w:eastAsia="SimHei" w:hAnsi="SimHei"/>
          <w:noProof w:val="0"/>
          <w:sz w:val="21"/>
          <w:szCs w:val="21"/>
        </w:rPr>
      </w:pPr>
      <w:bookmarkStart w:id="18" w:name="AxIII"/>
      <w:r w:rsidRPr="00C7154A">
        <w:rPr>
          <w:rFonts w:ascii="SimHei" w:eastAsia="SimHei" w:hAnsi="SimHei" w:hint="eastAsia"/>
          <w:noProof w:val="0"/>
          <w:sz w:val="21"/>
          <w:szCs w:val="21"/>
        </w:rPr>
        <w:lastRenderedPageBreak/>
        <w:t>关于错误提交国际申请的项目和部分</w:t>
      </w:r>
      <w:r w:rsidR="0096584A" w:rsidRPr="00C7154A">
        <w:rPr>
          <w:rFonts w:ascii="SimHei" w:eastAsia="SimHei" w:hAnsi="SimHei" w:hint="eastAsia"/>
          <w:noProof w:val="0"/>
          <w:sz w:val="21"/>
          <w:szCs w:val="21"/>
        </w:rPr>
        <w:t>的</w:t>
      </w:r>
      <w:r w:rsidR="00C7154A">
        <w:rPr>
          <w:rFonts w:ascii="SimHei" w:eastAsia="SimHei" w:hAnsi="SimHei"/>
          <w:noProof w:val="0"/>
          <w:sz w:val="21"/>
          <w:szCs w:val="21"/>
        </w:rPr>
        <w:br/>
      </w:r>
      <w:r w:rsidR="0096584A" w:rsidRPr="00C7154A">
        <w:rPr>
          <w:rFonts w:ascii="SimHei" w:eastAsia="SimHei" w:hAnsi="SimHei" w:hint="eastAsia"/>
          <w:noProof w:val="0"/>
          <w:sz w:val="21"/>
          <w:szCs w:val="21"/>
        </w:rPr>
        <w:t>《实施细则》拟议修正案</w:t>
      </w:r>
    </w:p>
    <w:p w:rsidR="001013A5" w:rsidRPr="00C7154A" w:rsidRDefault="00D011FB" w:rsidP="0068499C">
      <w:pPr>
        <w:pStyle w:val="ONUME"/>
        <w:numPr>
          <w:ilvl w:val="0"/>
          <w:numId w:val="0"/>
        </w:numPr>
        <w:jc w:val="center"/>
        <w:rPr>
          <w:rFonts w:ascii="SimHei" w:eastAsia="SimHei" w:hAnsi="SimHei"/>
          <w:caps/>
          <w:noProof w:val="0"/>
          <w:sz w:val="21"/>
        </w:rPr>
      </w:pPr>
      <w:r w:rsidRPr="00C7154A">
        <w:rPr>
          <w:rFonts w:ascii="SimHei" w:eastAsia="SimHei" w:hAnsi="SimHei" w:hint="eastAsia"/>
          <w:caps/>
          <w:noProof w:val="0"/>
          <w:sz w:val="21"/>
        </w:rPr>
        <w:t>目</w:t>
      </w:r>
      <w:r w:rsidR="00C7154A">
        <w:rPr>
          <w:rFonts w:ascii="SimHei" w:eastAsia="SimHei" w:hAnsi="SimHei" w:hint="eastAsia"/>
          <w:caps/>
          <w:noProof w:val="0"/>
          <w:sz w:val="21"/>
        </w:rPr>
        <w:t xml:space="preserve">　</w:t>
      </w:r>
      <w:r w:rsidRPr="00C7154A">
        <w:rPr>
          <w:rFonts w:ascii="SimHei" w:eastAsia="SimHei" w:hAnsi="SimHei" w:hint="eastAsia"/>
          <w:caps/>
          <w:noProof w:val="0"/>
          <w:sz w:val="21"/>
        </w:rPr>
        <w:t>录</w:t>
      </w:r>
    </w:p>
    <w:bookmarkStart w:id="19" w:name="_Hlk14702961"/>
    <w:p w:rsidR="001F0C64" w:rsidRDefault="001013A5" w:rsidP="00A04792">
      <w:pPr>
        <w:pStyle w:val="TOC1"/>
        <w:rPr>
          <w:rFonts w:asciiTheme="minorHAnsi" w:hAnsiTheme="minorHAnsi" w:cstheme="minorBidi"/>
          <w:kern w:val="2"/>
          <w:szCs w:val="22"/>
        </w:rPr>
      </w:pPr>
      <w:r w:rsidRPr="002066F7">
        <w:fldChar w:fldCharType="begin"/>
      </w:r>
      <w:r w:rsidRPr="002066F7">
        <w:instrText xml:space="preserve"> TOC \h \z \t "Leg SubRule #,2,Leg # Title,1" \b "AxI</w:instrText>
      </w:r>
      <w:r w:rsidR="00972D06" w:rsidRPr="002066F7">
        <w:instrText>II</w:instrText>
      </w:r>
      <w:r w:rsidRPr="002066F7">
        <w:instrText xml:space="preserve">" </w:instrText>
      </w:r>
      <w:r w:rsidRPr="002066F7">
        <w:fldChar w:fldCharType="separate"/>
      </w:r>
      <w:hyperlink w:anchor="_Toc15219398" w:history="1">
        <w:r w:rsidR="001F0C64" w:rsidRPr="001F0C64">
          <w:rPr>
            <w:rStyle w:val="Hyperlink"/>
            <w:rFonts w:ascii="SimSun" w:hAnsi="SimSun" w:cs="SimSun"/>
          </w:rPr>
          <w:t>第4条</w:t>
        </w:r>
        <w:r w:rsidR="001F0C64" w:rsidRPr="001F0C64">
          <w:rPr>
            <w:rStyle w:val="Hyperlink"/>
            <w:rFonts w:ascii="SimSun" w:hAnsi="SimSun"/>
          </w:rPr>
          <w:t xml:space="preserve"> 请求书</w:t>
        </w:r>
        <w:r w:rsidR="00306348">
          <w:rPr>
            <w:rStyle w:val="Hyperlink"/>
            <w:rFonts w:ascii="SimSun" w:hAnsi="SimSun"/>
          </w:rPr>
          <w:t>（</w:t>
        </w:r>
        <w:r w:rsidR="001F0C64" w:rsidRPr="001F0C64">
          <w:rPr>
            <w:rStyle w:val="Hyperlink"/>
            <w:rFonts w:ascii="SimSun" w:hAnsi="SimSun"/>
          </w:rPr>
          <w:t>内容</w:t>
        </w:r>
        <w:r w:rsidR="00306348">
          <w:rPr>
            <w:rStyle w:val="Hyperlink"/>
            <w:rFonts w:ascii="SimSun" w:hAnsi="SimSun"/>
          </w:rPr>
          <w:t>）</w:t>
        </w:r>
        <w:r w:rsidR="001F0C64" w:rsidRPr="001F0C64">
          <w:rPr>
            <w:webHidden/>
          </w:rPr>
          <w:tab/>
        </w:r>
        <w:r w:rsidR="001F0C64" w:rsidRPr="001F0C64">
          <w:rPr>
            <w:webHidden/>
          </w:rPr>
          <w:fldChar w:fldCharType="begin"/>
        </w:r>
        <w:r w:rsidR="001F0C64" w:rsidRPr="001F0C64">
          <w:rPr>
            <w:webHidden/>
          </w:rPr>
          <w:instrText xml:space="preserve"> PAGEREF _Toc15219398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399" w:history="1">
        <w:r w:rsidR="001F0C64" w:rsidRPr="001F0C64">
          <w:rPr>
            <w:rStyle w:val="Hyperlink"/>
            <w:rFonts w:ascii="KaiTi" w:eastAsia="KaiTi" w:hAnsi="KaiTi"/>
          </w:rPr>
          <w:t>4.1</w:t>
        </w:r>
        <w:r w:rsidR="001F0C64" w:rsidRPr="001F0C64">
          <w:rPr>
            <w:rStyle w:val="Hyperlink"/>
            <w:rFonts w:ascii="KaiTi" w:eastAsia="KaiTi" w:hAnsi="KaiTi" w:cs="SimSun"/>
          </w:rPr>
          <w:t>至</w:t>
        </w:r>
        <w:r w:rsidR="001F0C64" w:rsidRPr="001F0C64">
          <w:rPr>
            <w:rStyle w:val="Hyperlink"/>
            <w:rFonts w:ascii="KaiTi" w:eastAsia="KaiTi" w:hAnsi="KaiTi"/>
          </w:rPr>
          <w:t>4.17</w:t>
        </w:r>
        <w:r w:rsidR="001F0C64" w:rsidRPr="009B0748">
          <w:rPr>
            <w:rStyle w:val="Hyperlink"/>
            <w:rFonts w:eastAsia="KaiTi" w:cs="Calibri"/>
          </w:rPr>
          <w:t>   </w:t>
        </w:r>
        <w:r w:rsidR="001F0C64" w:rsidRPr="001F0C64">
          <w:rPr>
            <w:rStyle w:val="Hyperlink"/>
            <w:rFonts w:ascii="KaiTi" w:eastAsia="KaiTi" w:hAnsi="KaiTi"/>
          </w:rPr>
          <w:t>[无变化]</w:t>
        </w:r>
        <w:r w:rsidR="001F0C64" w:rsidRPr="001F0C64">
          <w:rPr>
            <w:webHidden/>
          </w:rPr>
          <w:tab/>
        </w:r>
        <w:r w:rsidR="001F0C64" w:rsidRPr="001F0C64">
          <w:rPr>
            <w:webHidden/>
          </w:rPr>
          <w:fldChar w:fldCharType="begin"/>
        </w:r>
        <w:r w:rsidR="001F0C64" w:rsidRPr="001F0C64">
          <w:rPr>
            <w:webHidden/>
          </w:rPr>
          <w:instrText xml:space="preserve"> PAGEREF _Toc15219399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00" w:history="1">
        <w:r w:rsidR="001F0C64" w:rsidRPr="001F0C64">
          <w:rPr>
            <w:rStyle w:val="Hyperlink"/>
            <w:rFonts w:ascii="KaiTi" w:eastAsia="KaiTi" w:hAnsi="KaiTi"/>
          </w:rPr>
          <w:t>4.18</w:t>
        </w:r>
        <w:r w:rsidR="001F0C64" w:rsidRPr="009B0748">
          <w:rPr>
            <w:rStyle w:val="Hyperlink"/>
            <w:rFonts w:eastAsia="KaiTi" w:cs="Calibri"/>
          </w:rPr>
          <w:t>   </w:t>
        </w:r>
        <w:r w:rsidR="001F0C64" w:rsidRPr="001F0C64">
          <w:rPr>
            <w:rStyle w:val="Hyperlink"/>
            <w:rFonts w:ascii="KaiTi" w:eastAsia="KaiTi" w:hAnsi="KaiTi"/>
          </w:rPr>
          <w:t>援引加入的说明</w:t>
        </w:r>
        <w:r w:rsidR="001F0C64" w:rsidRPr="001F0C64">
          <w:rPr>
            <w:webHidden/>
          </w:rPr>
          <w:tab/>
        </w:r>
        <w:r w:rsidR="001F0C64" w:rsidRPr="001F0C64">
          <w:rPr>
            <w:webHidden/>
          </w:rPr>
          <w:fldChar w:fldCharType="begin"/>
        </w:r>
        <w:r w:rsidR="001F0C64" w:rsidRPr="001F0C64">
          <w:rPr>
            <w:webHidden/>
          </w:rPr>
          <w:instrText xml:space="preserve"> PAGEREF _Toc15219400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01" w:history="1">
        <w:r w:rsidR="001F0C64" w:rsidRPr="001F0C64">
          <w:rPr>
            <w:rStyle w:val="Hyperlink"/>
            <w:rFonts w:ascii="KaiTi" w:eastAsia="KaiTi" w:hAnsi="KaiTi"/>
          </w:rPr>
          <w:t>4.19</w:t>
        </w:r>
        <w:r w:rsidR="001F0C64" w:rsidRPr="009B0748">
          <w:rPr>
            <w:rStyle w:val="Hyperlink"/>
            <w:rFonts w:eastAsia="KaiTi" w:cs="Calibri"/>
          </w:rPr>
          <w:t>   </w:t>
        </w:r>
        <w:r w:rsidR="001F0C64" w:rsidRPr="001F0C64">
          <w:rPr>
            <w:rStyle w:val="Hyperlink"/>
            <w:rFonts w:ascii="KaiTi" w:eastAsia="KaiTi" w:hAnsi="KaiTi"/>
          </w:rPr>
          <w:t>[无变化]</w:t>
        </w:r>
        <w:r w:rsidR="001F0C64" w:rsidRPr="001F0C64">
          <w:rPr>
            <w:webHidden/>
          </w:rPr>
          <w:tab/>
        </w:r>
        <w:r w:rsidR="001F0C64" w:rsidRPr="001F0C64">
          <w:rPr>
            <w:webHidden/>
          </w:rPr>
          <w:fldChar w:fldCharType="begin"/>
        </w:r>
        <w:r w:rsidR="001F0C64" w:rsidRPr="001F0C64">
          <w:rPr>
            <w:webHidden/>
          </w:rPr>
          <w:instrText xml:space="preserve"> PAGEREF _Toc15219401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A04792">
      <w:pPr>
        <w:pStyle w:val="TOC1"/>
        <w:rPr>
          <w:rFonts w:asciiTheme="minorHAnsi" w:hAnsiTheme="minorHAnsi" w:cstheme="minorBidi"/>
          <w:kern w:val="2"/>
          <w:szCs w:val="22"/>
        </w:rPr>
      </w:pPr>
      <w:hyperlink w:anchor="_Toc15219402" w:history="1">
        <w:r w:rsidR="001F0C64" w:rsidRPr="001F0C64">
          <w:rPr>
            <w:rStyle w:val="Hyperlink"/>
            <w:rFonts w:ascii="SimSun" w:hAnsi="SimSun"/>
          </w:rPr>
          <w:t>第12条 国际申请的语言和为国际检索和国际公布目的的译文</w:t>
        </w:r>
        <w:r w:rsidR="001F0C64" w:rsidRPr="001F0C64">
          <w:rPr>
            <w:webHidden/>
          </w:rPr>
          <w:tab/>
        </w:r>
        <w:r w:rsidR="001F0C64" w:rsidRPr="001F0C64">
          <w:rPr>
            <w:webHidden/>
          </w:rPr>
          <w:fldChar w:fldCharType="begin"/>
        </w:r>
        <w:r w:rsidR="001F0C64" w:rsidRPr="001F0C64">
          <w:rPr>
            <w:webHidden/>
          </w:rPr>
          <w:instrText xml:space="preserve"> PAGEREF _Toc15219402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03" w:history="1">
        <w:r w:rsidR="001F0C64" w:rsidRPr="001F0C64">
          <w:rPr>
            <w:rStyle w:val="Hyperlink"/>
            <w:rFonts w:ascii="KaiTi" w:eastAsia="KaiTi" w:hAnsi="KaiTi"/>
          </w:rPr>
          <w:t>12.1</w:t>
        </w:r>
        <w:r w:rsidR="001F0C64" w:rsidRPr="009B0748">
          <w:rPr>
            <w:rStyle w:val="Hyperlink"/>
            <w:rFonts w:eastAsia="KaiTi" w:cs="Calibri"/>
          </w:rPr>
          <w:t>   </w:t>
        </w:r>
        <w:r w:rsidR="001F0C64" w:rsidRPr="001F0C64">
          <w:rPr>
            <w:rStyle w:val="Hyperlink"/>
            <w:rFonts w:ascii="KaiTi" w:eastAsia="KaiTi" w:hAnsi="KaiTi"/>
          </w:rPr>
          <w:t>[无变化]</w:t>
        </w:r>
        <w:r w:rsidR="001F0C64" w:rsidRPr="001F0C64">
          <w:rPr>
            <w:webHidden/>
          </w:rPr>
          <w:tab/>
        </w:r>
        <w:r w:rsidR="001F0C64" w:rsidRPr="001F0C64">
          <w:rPr>
            <w:webHidden/>
          </w:rPr>
          <w:fldChar w:fldCharType="begin"/>
        </w:r>
        <w:r w:rsidR="001F0C64" w:rsidRPr="001F0C64">
          <w:rPr>
            <w:webHidden/>
          </w:rPr>
          <w:instrText xml:space="preserve"> PAGEREF _Toc15219403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04" w:history="1">
        <w:r w:rsidR="001F0C64" w:rsidRPr="001F0C64">
          <w:rPr>
            <w:rStyle w:val="Hyperlink"/>
            <w:rFonts w:ascii="KaiTi" w:eastAsia="KaiTi" w:hAnsi="KaiTi"/>
          </w:rPr>
          <w:t>12.1之二</w:t>
        </w:r>
        <w:r w:rsidR="001F0C64" w:rsidRPr="009B0748">
          <w:rPr>
            <w:rStyle w:val="Hyperlink"/>
            <w:rFonts w:eastAsia="KaiTi" w:cs="Calibri"/>
          </w:rPr>
          <w:t>   </w:t>
        </w:r>
        <w:r w:rsidR="001F0C64" w:rsidRPr="001F0C64">
          <w:rPr>
            <w:rStyle w:val="Hyperlink"/>
            <w:rFonts w:ascii="KaiTi" w:eastAsia="KaiTi" w:hAnsi="KaiTi"/>
          </w:rPr>
          <w:t>根据本细则20.3、20.5、20.5之二或者20.6提交项目和部分内容所用的语言</w:t>
        </w:r>
        <w:r w:rsidR="001F0C64" w:rsidRPr="001F0C64">
          <w:rPr>
            <w:webHidden/>
          </w:rPr>
          <w:tab/>
        </w:r>
        <w:r w:rsidR="001F0C64" w:rsidRPr="001F0C64">
          <w:rPr>
            <w:webHidden/>
          </w:rPr>
          <w:fldChar w:fldCharType="begin"/>
        </w:r>
        <w:r w:rsidR="001F0C64" w:rsidRPr="001F0C64">
          <w:rPr>
            <w:webHidden/>
          </w:rPr>
          <w:instrText xml:space="preserve"> PAGEREF _Toc15219404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05" w:history="1">
        <w:r w:rsidR="001F0C64" w:rsidRPr="001F0C64">
          <w:rPr>
            <w:rStyle w:val="Hyperlink"/>
            <w:rFonts w:ascii="KaiTi" w:eastAsia="KaiTi" w:hAnsi="KaiTi"/>
          </w:rPr>
          <w:t>12.1之三至12.4</w:t>
        </w:r>
        <w:r w:rsidR="001F0C64" w:rsidRPr="009B0748">
          <w:rPr>
            <w:rStyle w:val="Hyperlink"/>
            <w:rFonts w:eastAsia="KaiTi" w:cs="Calibri"/>
          </w:rPr>
          <w:t>   </w:t>
        </w:r>
        <w:r w:rsidR="001F0C64" w:rsidRPr="001F0C64">
          <w:rPr>
            <w:rStyle w:val="Hyperlink"/>
            <w:rFonts w:ascii="KaiTi" w:eastAsia="KaiTi" w:hAnsi="KaiTi"/>
          </w:rPr>
          <w:t>[无变化]</w:t>
        </w:r>
        <w:r w:rsidR="001F0C64" w:rsidRPr="001F0C64">
          <w:rPr>
            <w:webHidden/>
          </w:rPr>
          <w:tab/>
        </w:r>
        <w:r w:rsidR="001F0C64" w:rsidRPr="001F0C64">
          <w:rPr>
            <w:webHidden/>
          </w:rPr>
          <w:fldChar w:fldCharType="begin"/>
        </w:r>
        <w:r w:rsidR="001F0C64" w:rsidRPr="001F0C64">
          <w:rPr>
            <w:webHidden/>
          </w:rPr>
          <w:instrText xml:space="preserve"> PAGEREF _Toc15219405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A04792">
      <w:pPr>
        <w:pStyle w:val="TOC1"/>
        <w:rPr>
          <w:rFonts w:asciiTheme="minorHAnsi" w:hAnsiTheme="minorHAnsi" w:cstheme="minorBidi"/>
          <w:kern w:val="2"/>
          <w:szCs w:val="22"/>
        </w:rPr>
      </w:pPr>
      <w:hyperlink w:anchor="_Toc15219406" w:history="1">
        <w:r w:rsidR="001F0C64" w:rsidRPr="001F0C64">
          <w:rPr>
            <w:rStyle w:val="Hyperlink"/>
            <w:rFonts w:ascii="SimSun" w:hAnsi="SimSun" w:cs="SimSun"/>
          </w:rPr>
          <w:t>第20条</w:t>
        </w:r>
        <w:r w:rsidR="001F0C64" w:rsidRPr="001F0C64">
          <w:rPr>
            <w:rStyle w:val="Hyperlink"/>
            <w:rFonts w:ascii="SimSun" w:hAnsi="SimSun"/>
          </w:rPr>
          <w:t xml:space="preserve"> 国际申请日</w:t>
        </w:r>
        <w:r w:rsidR="001F0C64" w:rsidRPr="001F0C64">
          <w:rPr>
            <w:webHidden/>
          </w:rPr>
          <w:tab/>
        </w:r>
        <w:r w:rsidR="001F0C64" w:rsidRPr="001F0C64">
          <w:rPr>
            <w:webHidden/>
          </w:rPr>
          <w:fldChar w:fldCharType="begin"/>
        </w:r>
        <w:r w:rsidR="001F0C64" w:rsidRPr="001F0C64">
          <w:rPr>
            <w:webHidden/>
          </w:rPr>
          <w:instrText xml:space="preserve"> PAGEREF _Toc15219406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07" w:history="1">
        <w:r w:rsidR="001F0C64" w:rsidRPr="001F0C64">
          <w:rPr>
            <w:rStyle w:val="Hyperlink"/>
            <w:rFonts w:ascii="KaiTi" w:eastAsia="KaiTi" w:hAnsi="KaiTi"/>
          </w:rPr>
          <w:t>20.1至20.4</w:t>
        </w:r>
        <w:r w:rsidR="001F0C64" w:rsidRPr="009B0748">
          <w:rPr>
            <w:rStyle w:val="Hyperlink"/>
            <w:rFonts w:eastAsia="KaiTi" w:cs="Calibri"/>
          </w:rPr>
          <w:t>   </w:t>
        </w:r>
        <w:r w:rsidR="001F0C64" w:rsidRPr="001F0C64">
          <w:rPr>
            <w:rStyle w:val="Hyperlink"/>
            <w:rFonts w:ascii="KaiTi" w:eastAsia="KaiTi" w:hAnsi="KaiTi"/>
          </w:rPr>
          <w:t>[无变化]</w:t>
        </w:r>
        <w:r w:rsidR="001F0C64" w:rsidRPr="001F0C64">
          <w:rPr>
            <w:webHidden/>
          </w:rPr>
          <w:tab/>
        </w:r>
        <w:r w:rsidR="001F0C64" w:rsidRPr="001F0C64">
          <w:rPr>
            <w:webHidden/>
          </w:rPr>
          <w:fldChar w:fldCharType="begin"/>
        </w:r>
        <w:r w:rsidR="001F0C64" w:rsidRPr="001F0C64">
          <w:rPr>
            <w:webHidden/>
          </w:rPr>
          <w:instrText xml:space="preserve"> PAGEREF _Toc15219407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08" w:history="1">
        <w:r w:rsidR="001F0C64" w:rsidRPr="001F0C64">
          <w:rPr>
            <w:rStyle w:val="Hyperlink"/>
            <w:rFonts w:ascii="KaiTi" w:eastAsia="KaiTi" w:hAnsi="KaiTi"/>
          </w:rPr>
          <w:t>20.5</w:t>
        </w:r>
        <w:r w:rsidR="001F0C64" w:rsidRPr="009B0748">
          <w:rPr>
            <w:rStyle w:val="Hyperlink"/>
            <w:rFonts w:eastAsia="KaiTi" w:cs="Calibri"/>
          </w:rPr>
          <w:t>   </w:t>
        </w:r>
        <w:r w:rsidR="001F0C64" w:rsidRPr="001F0C64">
          <w:rPr>
            <w:rStyle w:val="Hyperlink"/>
            <w:rFonts w:ascii="KaiTi" w:eastAsia="KaiTi" w:hAnsi="KaiTi"/>
          </w:rPr>
          <w:t>遗漏部分</w:t>
        </w:r>
        <w:r w:rsidR="001F0C64" w:rsidRPr="001F0C64">
          <w:rPr>
            <w:webHidden/>
          </w:rPr>
          <w:tab/>
        </w:r>
        <w:r w:rsidR="001F0C64" w:rsidRPr="001F0C64">
          <w:rPr>
            <w:webHidden/>
          </w:rPr>
          <w:fldChar w:fldCharType="begin"/>
        </w:r>
        <w:r w:rsidR="001F0C64" w:rsidRPr="001F0C64">
          <w:rPr>
            <w:webHidden/>
          </w:rPr>
          <w:instrText xml:space="preserve"> PAGEREF _Toc15219408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09" w:history="1">
        <w:r w:rsidR="001F0C64" w:rsidRPr="001F0C64">
          <w:rPr>
            <w:rStyle w:val="Hyperlink"/>
            <w:rFonts w:ascii="KaiTi" w:eastAsia="KaiTi" w:hAnsi="KaiTi"/>
          </w:rPr>
          <w:t>20.6</w:t>
        </w:r>
        <w:r w:rsidR="001F0C64" w:rsidRPr="009B0748">
          <w:rPr>
            <w:rStyle w:val="Hyperlink"/>
            <w:rFonts w:eastAsia="KaiTi" w:cs="Calibri"/>
          </w:rPr>
          <w:t>   </w:t>
        </w:r>
        <w:r w:rsidR="001F0C64" w:rsidRPr="001F0C64">
          <w:rPr>
            <w:rStyle w:val="Hyperlink"/>
            <w:rFonts w:ascii="KaiTi" w:eastAsia="KaiTi" w:hAnsi="KaiTi" w:cs="Microsoft YaHei"/>
            <w:iCs/>
          </w:rPr>
          <w:t>确认援引加入的项目和部分</w:t>
        </w:r>
        <w:r w:rsidR="001F0C64" w:rsidRPr="001F0C64">
          <w:rPr>
            <w:webHidden/>
          </w:rPr>
          <w:tab/>
        </w:r>
        <w:r w:rsidR="001F0C64" w:rsidRPr="001F0C64">
          <w:rPr>
            <w:webHidden/>
          </w:rPr>
          <w:fldChar w:fldCharType="begin"/>
        </w:r>
        <w:r w:rsidR="001F0C64" w:rsidRPr="001F0C64">
          <w:rPr>
            <w:webHidden/>
          </w:rPr>
          <w:instrText xml:space="preserve"> PAGEREF _Toc15219409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10" w:history="1">
        <w:r w:rsidR="001F0C64" w:rsidRPr="001F0C64">
          <w:rPr>
            <w:rStyle w:val="Hyperlink"/>
            <w:rFonts w:ascii="KaiTi" w:eastAsia="KaiTi" w:hAnsi="KaiTi"/>
          </w:rPr>
          <w:t>20.7</w:t>
        </w:r>
        <w:r w:rsidR="001F0C64" w:rsidRPr="009B0748">
          <w:rPr>
            <w:rStyle w:val="Hyperlink"/>
            <w:rFonts w:eastAsia="KaiTi" w:cs="Calibri"/>
          </w:rPr>
          <w:t>   </w:t>
        </w:r>
        <w:r w:rsidR="001F0C64" w:rsidRPr="001F0C64">
          <w:rPr>
            <w:rStyle w:val="Hyperlink"/>
            <w:rFonts w:ascii="KaiTi" w:eastAsia="KaiTi" w:hAnsi="KaiTi" w:cs="SimSun"/>
            <w:iCs/>
          </w:rPr>
          <w:t>期限</w:t>
        </w:r>
        <w:r w:rsidR="001F0C64" w:rsidRPr="001F0C64">
          <w:rPr>
            <w:webHidden/>
          </w:rPr>
          <w:tab/>
        </w:r>
        <w:r w:rsidR="001F0C64" w:rsidRPr="001F0C64">
          <w:rPr>
            <w:webHidden/>
          </w:rPr>
          <w:fldChar w:fldCharType="begin"/>
        </w:r>
        <w:r w:rsidR="001F0C64" w:rsidRPr="001F0C64">
          <w:rPr>
            <w:webHidden/>
          </w:rPr>
          <w:instrText xml:space="preserve"> PAGEREF _Toc15219410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11" w:history="1">
        <w:r w:rsidR="001F0C64" w:rsidRPr="001F0C64">
          <w:rPr>
            <w:rStyle w:val="Hyperlink"/>
            <w:rFonts w:ascii="KaiTi" w:eastAsia="KaiTi" w:hAnsi="KaiTi"/>
          </w:rPr>
          <w:t>20.8</w:t>
        </w:r>
        <w:r w:rsidR="001F0C64" w:rsidRPr="009B0748">
          <w:rPr>
            <w:rStyle w:val="Hyperlink"/>
            <w:rFonts w:eastAsia="KaiTi" w:cs="Calibri"/>
          </w:rPr>
          <w:t>   </w:t>
        </w:r>
        <w:r w:rsidR="001F0C64" w:rsidRPr="001F0C64">
          <w:rPr>
            <w:rStyle w:val="Hyperlink"/>
            <w:rFonts w:ascii="KaiTi" w:eastAsia="KaiTi" w:hAnsi="KaiTi" w:cs="Microsoft YaHei"/>
            <w:iCs/>
          </w:rPr>
          <w:t>国家法的保留</w:t>
        </w:r>
        <w:r w:rsidR="001F0C64" w:rsidRPr="001F0C64">
          <w:rPr>
            <w:webHidden/>
          </w:rPr>
          <w:tab/>
        </w:r>
        <w:r w:rsidR="001F0C64" w:rsidRPr="001F0C64">
          <w:rPr>
            <w:webHidden/>
          </w:rPr>
          <w:fldChar w:fldCharType="begin"/>
        </w:r>
        <w:r w:rsidR="001F0C64" w:rsidRPr="001F0C64">
          <w:rPr>
            <w:webHidden/>
          </w:rPr>
          <w:instrText xml:space="preserve"> PAGEREF _Toc15219411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A04792">
      <w:pPr>
        <w:pStyle w:val="TOC1"/>
        <w:rPr>
          <w:rFonts w:asciiTheme="minorHAnsi" w:hAnsiTheme="minorHAnsi" w:cstheme="minorBidi"/>
          <w:kern w:val="2"/>
          <w:szCs w:val="22"/>
        </w:rPr>
      </w:pPr>
      <w:hyperlink w:anchor="_Toc15219412" w:history="1">
        <w:r w:rsidR="001F0C64" w:rsidRPr="001F0C64">
          <w:rPr>
            <w:rStyle w:val="Hyperlink"/>
            <w:rFonts w:ascii="SimSun" w:hAnsi="SimSun" w:cs="SimSun"/>
          </w:rPr>
          <w:t>第40条之二</w:t>
        </w:r>
        <w:r w:rsidR="001F0C64" w:rsidRPr="001F0C64">
          <w:rPr>
            <w:rStyle w:val="Hyperlink"/>
            <w:rFonts w:ascii="SimSun" w:hAnsi="SimSun"/>
          </w:rPr>
          <w:t xml:space="preserve"> </w:t>
        </w:r>
        <w:r w:rsidR="001F0C64" w:rsidRPr="001F0C64">
          <w:rPr>
            <w:rStyle w:val="Hyperlink"/>
            <w:rFonts w:ascii="SimSun" w:hAnsi="SimSun" w:cs="SimSun"/>
          </w:rPr>
          <w:t>针对遗漏部分或包括在国际申请或视为已包含在国际申请中的正确项目和部分的附加费</w:t>
        </w:r>
        <w:r w:rsidR="001F0C64" w:rsidRPr="001F0C64">
          <w:rPr>
            <w:webHidden/>
          </w:rPr>
          <w:tab/>
        </w:r>
        <w:r w:rsidR="001F0C64" w:rsidRPr="001F0C64">
          <w:rPr>
            <w:webHidden/>
          </w:rPr>
          <w:fldChar w:fldCharType="begin"/>
        </w:r>
        <w:r w:rsidR="001F0C64" w:rsidRPr="001F0C64">
          <w:rPr>
            <w:webHidden/>
          </w:rPr>
          <w:instrText xml:space="preserve"> PAGEREF _Toc15219412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13" w:history="1">
        <w:r w:rsidR="001F0C64" w:rsidRPr="001F0C64">
          <w:rPr>
            <w:rStyle w:val="Hyperlink"/>
            <w:rFonts w:ascii="KaiTi" w:eastAsia="KaiTi" w:hAnsi="KaiTi"/>
          </w:rPr>
          <w:t>40之二.1</w:t>
        </w:r>
        <w:r w:rsidR="001F0C64" w:rsidRPr="009B0748">
          <w:rPr>
            <w:rStyle w:val="Hyperlink"/>
            <w:rFonts w:eastAsia="KaiTi" w:cs="Calibri"/>
          </w:rPr>
          <w:t>   </w:t>
        </w:r>
        <w:r w:rsidR="001F0C64" w:rsidRPr="001F0C64">
          <w:rPr>
            <w:rStyle w:val="Hyperlink"/>
            <w:rFonts w:ascii="KaiTi" w:eastAsia="KaiTi" w:hAnsi="KaiTi"/>
          </w:rPr>
          <w:t>通知缴纳附加费</w:t>
        </w:r>
        <w:r w:rsidR="001F0C64" w:rsidRPr="001F0C64">
          <w:rPr>
            <w:webHidden/>
          </w:rPr>
          <w:tab/>
        </w:r>
        <w:r w:rsidR="001F0C64" w:rsidRPr="001F0C64">
          <w:rPr>
            <w:webHidden/>
          </w:rPr>
          <w:fldChar w:fldCharType="begin"/>
        </w:r>
        <w:r w:rsidR="001F0C64" w:rsidRPr="001F0C64">
          <w:rPr>
            <w:webHidden/>
          </w:rPr>
          <w:instrText xml:space="preserve"> PAGEREF _Toc15219413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A04792">
      <w:pPr>
        <w:pStyle w:val="TOC1"/>
        <w:rPr>
          <w:rFonts w:asciiTheme="minorHAnsi" w:hAnsiTheme="minorHAnsi" w:cstheme="minorBidi"/>
          <w:kern w:val="2"/>
          <w:szCs w:val="22"/>
        </w:rPr>
      </w:pPr>
      <w:hyperlink w:anchor="_Toc15219414" w:history="1">
        <w:r w:rsidR="001F0C64" w:rsidRPr="001F0C64">
          <w:rPr>
            <w:rStyle w:val="Hyperlink"/>
            <w:rFonts w:ascii="SimSun" w:hAnsi="SimSun" w:cs="SimSun"/>
          </w:rPr>
          <w:t>第48条</w:t>
        </w:r>
        <w:r w:rsidR="001F0C64" w:rsidRPr="001F0C64">
          <w:rPr>
            <w:rStyle w:val="Hyperlink"/>
            <w:rFonts w:ascii="SimSun" w:hAnsi="SimSun"/>
          </w:rPr>
          <w:t xml:space="preserve"> </w:t>
        </w:r>
        <w:r w:rsidR="001F0C64" w:rsidRPr="001F0C64">
          <w:rPr>
            <w:rStyle w:val="Hyperlink"/>
            <w:rFonts w:ascii="SimSun" w:hAnsi="SimSun" w:cs="SimSun"/>
          </w:rPr>
          <w:t>国际公布</w:t>
        </w:r>
        <w:r w:rsidR="001F0C64" w:rsidRPr="001F0C64">
          <w:rPr>
            <w:webHidden/>
          </w:rPr>
          <w:tab/>
        </w:r>
        <w:r w:rsidR="001F0C64" w:rsidRPr="001F0C64">
          <w:rPr>
            <w:webHidden/>
          </w:rPr>
          <w:fldChar w:fldCharType="begin"/>
        </w:r>
        <w:r w:rsidR="001F0C64" w:rsidRPr="001F0C64">
          <w:rPr>
            <w:webHidden/>
          </w:rPr>
          <w:instrText xml:space="preserve"> PAGEREF _Toc15219414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15" w:history="1">
        <w:r w:rsidR="001F0C64" w:rsidRPr="001F0C64">
          <w:rPr>
            <w:rStyle w:val="Hyperlink"/>
            <w:rFonts w:ascii="KaiTi" w:eastAsia="KaiTi" w:hAnsi="KaiTi"/>
          </w:rPr>
          <w:t>48.1</w:t>
        </w:r>
        <w:r w:rsidR="001F0C64" w:rsidRPr="009B0748">
          <w:rPr>
            <w:rStyle w:val="Hyperlink"/>
            <w:rFonts w:eastAsia="KaiTi" w:cs="Calibri"/>
          </w:rPr>
          <w:t>   </w:t>
        </w:r>
        <w:r w:rsidR="001F0C64" w:rsidRPr="001F0C64">
          <w:rPr>
            <w:rStyle w:val="Hyperlink"/>
            <w:rFonts w:ascii="KaiTi" w:eastAsia="KaiTi" w:hAnsi="KaiTi"/>
          </w:rPr>
          <w:t>[</w:t>
        </w:r>
        <w:r w:rsidR="001F0C64" w:rsidRPr="001F0C64">
          <w:rPr>
            <w:rStyle w:val="Hyperlink"/>
            <w:rFonts w:ascii="KaiTi" w:eastAsia="KaiTi" w:hAnsi="KaiTi" w:cs="SimSun"/>
          </w:rPr>
          <w:t>无变化</w:t>
        </w:r>
        <w:r w:rsidR="001F0C64" w:rsidRPr="001F0C64">
          <w:rPr>
            <w:rStyle w:val="Hyperlink"/>
            <w:rFonts w:ascii="KaiTi" w:eastAsia="KaiTi" w:hAnsi="KaiTi"/>
          </w:rPr>
          <w:t>]</w:t>
        </w:r>
        <w:r w:rsidR="001F0C64" w:rsidRPr="001F0C64">
          <w:rPr>
            <w:webHidden/>
          </w:rPr>
          <w:tab/>
        </w:r>
        <w:r w:rsidR="001F0C64" w:rsidRPr="001F0C64">
          <w:rPr>
            <w:webHidden/>
          </w:rPr>
          <w:fldChar w:fldCharType="begin"/>
        </w:r>
        <w:r w:rsidR="001F0C64" w:rsidRPr="001F0C64">
          <w:rPr>
            <w:webHidden/>
          </w:rPr>
          <w:instrText xml:space="preserve"> PAGEREF _Toc15219415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16" w:history="1">
        <w:r w:rsidR="001F0C64" w:rsidRPr="001F0C64">
          <w:rPr>
            <w:rStyle w:val="Hyperlink"/>
            <w:rFonts w:ascii="KaiTi" w:eastAsia="KaiTi" w:hAnsi="KaiTi"/>
          </w:rPr>
          <w:t>48.2</w:t>
        </w:r>
        <w:r w:rsidR="001F0C64" w:rsidRPr="009B0748">
          <w:rPr>
            <w:rStyle w:val="Hyperlink"/>
            <w:rFonts w:eastAsia="KaiTi" w:cs="Calibri"/>
          </w:rPr>
          <w:t>   </w:t>
        </w:r>
        <w:r w:rsidR="001F0C64" w:rsidRPr="001F0C64">
          <w:rPr>
            <w:rStyle w:val="Hyperlink"/>
            <w:rFonts w:ascii="KaiTi" w:eastAsia="KaiTi" w:hAnsi="KaiTi" w:cs="SimSun"/>
          </w:rPr>
          <w:t>内容</w:t>
        </w:r>
        <w:r w:rsidR="001F0C64" w:rsidRPr="001F0C64">
          <w:rPr>
            <w:webHidden/>
          </w:rPr>
          <w:tab/>
        </w:r>
        <w:r w:rsidR="001F0C64" w:rsidRPr="001F0C64">
          <w:rPr>
            <w:webHidden/>
          </w:rPr>
          <w:fldChar w:fldCharType="begin"/>
        </w:r>
        <w:r w:rsidR="001F0C64" w:rsidRPr="001F0C64">
          <w:rPr>
            <w:webHidden/>
          </w:rPr>
          <w:instrText xml:space="preserve"> PAGEREF _Toc15219416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17" w:history="1">
        <w:r w:rsidR="001F0C64" w:rsidRPr="001F0C64">
          <w:rPr>
            <w:rStyle w:val="Hyperlink"/>
            <w:rFonts w:ascii="KaiTi" w:eastAsia="KaiTi" w:hAnsi="KaiTi"/>
          </w:rPr>
          <w:t>48.3</w:t>
        </w:r>
        <w:r w:rsidR="001F0C64" w:rsidRPr="001F0C64">
          <w:rPr>
            <w:rStyle w:val="Hyperlink"/>
            <w:rFonts w:ascii="KaiTi" w:eastAsia="KaiTi" w:hAnsi="KaiTi" w:cs="SimSun"/>
          </w:rPr>
          <w:t>至</w:t>
        </w:r>
        <w:r w:rsidR="001F0C64" w:rsidRPr="001F0C64">
          <w:rPr>
            <w:rStyle w:val="Hyperlink"/>
            <w:rFonts w:ascii="KaiTi" w:eastAsia="KaiTi" w:hAnsi="KaiTi"/>
          </w:rPr>
          <w:t>48.6</w:t>
        </w:r>
        <w:r w:rsidR="001F0C64" w:rsidRPr="009B0748">
          <w:rPr>
            <w:rStyle w:val="Hyperlink"/>
            <w:rFonts w:eastAsia="KaiTi" w:cs="Calibri"/>
          </w:rPr>
          <w:t>   </w:t>
        </w:r>
        <w:r w:rsidR="001F0C64" w:rsidRPr="001F0C64">
          <w:rPr>
            <w:rStyle w:val="Hyperlink"/>
            <w:rFonts w:ascii="KaiTi" w:eastAsia="KaiTi" w:hAnsi="KaiTi"/>
          </w:rPr>
          <w:t>[</w:t>
        </w:r>
        <w:r w:rsidR="001F0C64" w:rsidRPr="001F0C64">
          <w:rPr>
            <w:rStyle w:val="Hyperlink"/>
            <w:rFonts w:ascii="KaiTi" w:eastAsia="KaiTi" w:hAnsi="KaiTi" w:cs="SimSun"/>
          </w:rPr>
          <w:t>无变化</w:t>
        </w:r>
        <w:r w:rsidR="001F0C64" w:rsidRPr="001F0C64">
          <w:rPr>
            <w:rStyle w:val="Hyperlink"/>
            <w:rFonts w:ascii="KaiTi" w:eastAsia="KaiTi" w:hAnsi="KaiTi"/>
          </w:rPr>
          <w:t>]</w:t>
        </w:r>
        <w:r w:rsidR="001F0C64" w:rsidRPr="001F0C64">
          <w:rPr>
            <w:webHidden/>
          </w:rPr>
          <w:tab/>
        </w:r>
        <w:r w:rsidR="001F0C64" w:rsidRPr="001F0C64">
          <w:rPr>
            <w:webHidden/>
          </w:rPr>
          <w:fldChar w:fldCharType="begin"/>
        </w:r>
        <w:r w:rsidR="001F0C64" w:rsidRPr="001F0C64">
          <w:rPr>
            <w:webHidden/>
          </w:rPr>
          <w:instrText xml:space="preserve"> PAGEREF _Toc15219417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A04792">
      <w:pPr>
        <w:pStyle w:val="TOC1"/>
        <w:rPr>
          <w:rFonts w:asciiTheme="minorHAnsi" w:hAnsiTheme="minorHAnsi" w:cstheme="minorBidi"/>
          <w:kern w:val="2"/>
          <w:szCs w:val="22"/>
        </w:rPr>
      </w:pPr>
      <w:hyperlink w:anchor="_Toc15219418" w:history="1">
        <w:r w:rsidR="001F0C64" w:rsidRPr="001F0C64">
          <w:rPr>
            <w:rStyle w:val="Hyperlink"/>
            <w:rFonts w:ascii="SimSun" w:hAnsi="SimSun" w:cs="SimSun"/>
            <w:lang w:val="en-GB"/>
          </w:rPr>
          <w:t>第51条之二</w:t>
        </w:r>
        <w:r w:rsidR="001F0C64" w:rsidRPr="001F0C64">
          <w:rPr>
            <w:rStyle w:val="Hyperlink"/>
            <w:rFonts w:ascii="SimSun" w:hAnsi="SimSun"/>
          </w:rPr>
          <w:t xml:space="preserve"> 根据条约第27条允许的某些国家要求</w:t>
        </w:r>
        <w:r w:rsidR="001F0C64" w:rsidRPr="001F0C64">
          <w:rPr>
            <w:webHidden/>
          </w:rPr>
          <w:tab/>
        </w:r>
        <w:r w:rsidR="001F0C64" w:rsidRPr="001F0C64">
          <w:rPr>
            <w:webHidden/>
          </w:rPr>
          <w:fldChar w:fldCharType="begin"/>
        </w:r>
        <w:r w:rsidR="001F0C64" w:rsidRPr="001F0C64">
          <w:rPr>
            <w:webHidden/>
          </w:rPr>
          <w:instrText xml:space="preserve"> PAGEREF _Toc15219418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19" w:history="1">
        <w:r w:rsidR="001F0C64" w:rsidRPr="001F0C64">
          <w:rPr>
            <w:rStyle w:val="Hyperlink"/>
            <w:rFonts w:ascii="KaiTi" w:eastAsia="KaiTi" w:hAnsi="KaiTi"/>
          </w:rPr>
          <w:t>51</w:t>
        </w:r>
        <w:r w:rsidR="001F0C64" w:rsidRPr="001F0C64">
          <w:rPr>
            <w:rStyle w:val="Hyperlink"/>
            <w:rFonts w:ascii="KaiTi" w:eastAsia="KaiTi" w:hAnsi="KaiTi" w:cs="SimSun"/>
          </w:rPr>
          <w:t>之二</w:t>
        </w:r>
        <w:r w:rsidR="001F0C64" w:rsidRPr="001F0C64">
          <w:rPr>
            <w:rStyle w:val="Hyperlink"/>
            <w:rFonts w:ascii="KaiTi" w:eastAsia="KaiTi" w:hAnsi="KaiTi"/>
          </w:rPr>
          <w:t>.1</w:t>
        </w:r>
        <w:r w:rsidR="001F0C64" w:rsidRPr="001F0C64">
          <w:rPr>
            <w:rStyle w:val="Hyperlink"/>
            <w:rFonts w:eastAsia="KaiTi" w:cs="Calibri"/>
          </w:rPr>
          <w:t>   </w:t>
        </w:r>
        <w:r w:rsidR="001F0C64" w:rsidRPr="001F0C64">
          <w:rPr>
            <w:rStyle w:val="Hyperlink"/>
            <w:rFonts w:ascii="KaiTi" w:eastAsia="KaiTi" w:hAnsi="KaiTi" w:cs="Microsoft YaHei"/>
          </w:rPr>
          <w:t>某些允许的国家要求</w:t>
        </w:r>
        <w:r w:rsidR="001F0C64" w:rsidRPr="001F0C64">
          <w:rPr>
            <w:webHidden/>
          </w:rPr>
          <w:tab/>
        </w:r>
        <w:r w:rsidR="001F0C64" w:rsidRPr="001F0C64">
          <w:rPr>
            <w:webHidden/>
          </w:rPr>
          <w:fldChar w:fldCharType="begin"/>
        </w:r>
        <w:r w:rsidR="001F0C64" w:rsidRPr="001F0C64">
          <w:rPr>
            <w:webHidden/>
          </w:rPr>
          <w:instrText xml:space="preserve"> PAGEREF _Toc15219419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20" w:history="1">
        <w:r w:rsidR="001F0C64" w:rsidRPr="001F0C64">
          <w:rPr>
            <w:rStyle w:val="Hyperlink"/>
            <w:rFonts w:ascii="KaiTi" w:eastAsia="KaiTi" w:hAnsi="KaiTi"/>
          </w:rPr>
          <w:t>51</w:t>
        </w:r>
        <w:r w:rsidR="001F0C64" w:rsidRPr="001F0C64">
          <w:rPr>
            <w:rStyle w:val="Hyperlink"/>
            <w:rFonts w:ascii="KaiTi" w:eastAsia="KaiTi" w:hAnsi="KaiTi" w:cs="SimSun"/>
          </w:rPr>
          <w:t>之二</w:t>
        </w:r>
        <w:r w:rsidR="001F0C64" w:rsidRPr="001F0C64">
          <w:rPr>
            <w:rStyle w:val="Hyperlink"/>
            <w:rFonts w:ascii="KaiTi" w:eastAsia="KaiTi" w:hAnsi="KaiTi"/>
          </w:rPr>
          <w:t>.2</w:t>
        </w:r>
        <w:r w:rsidR="001F0C64" w:rsidRPr="009B0748">
          <w:rPr>
            <w:rStyle w:val="Hyperlink"/>
            <w:rFonts w:eastAsia="KaiTi" w:cs="Calibri"/>
          </w:rPr>
          <w:t> </w:t>
        </w:r>
        <w:r w:rsidR="001F0C64" w:rsidRPr="001F0C64">
          <w:rPr>
            <w:rStyle w:val="Hyperlink"/>
            <w:rFonts w:ascii="KaiTi" w:eastAsia="KaiTi" w:hAnsi="KaiTi"/>
          </w:rPr>
          <w:t>和</w:t>
        </w:r>
        <w:r w:rsidR="001F0C64" w:rsidRPr="009B0748">
          <w:rPr>
            <w:rStyle w:val="Hyperlink"/>
            <w:rFonts w:eastAsia="KaiTi" w:cs="Calibri"/>
          </w:rPr>
          <w:t> </w:t>
        </w:r>
        <w:r w:rsidR="001F0C64" w:rsidRPr="001F0C64">
          <w:rPr>
            <w:rStyle w:val="Hyperlink"/>
            <w:rFonts w:ascii="KaiTi" w:eastAsia="KaiTi" w:hAnsi="KaiTi"/>
          </w:rPr>
          <w:t>51</w:t>
        </w:r>
        <w:r w:rsidR="001F0C64" w:rsidRPr="001F0C64">
          <w:rPr>
            <w:rStyle w:val="Hyperlink"/>
            <w:rFonts w:ascii="KaiTi" w:eastAsia="KaiTi" w:hAnsi="KaiTi" w:cs="SimSun"/>
          </w:rPr>
          <w:t>之二</w:t>
        </w:r>
        <w:r w:rsidR="001F0C64" w:rsidRPr="001F0C64">
          <w:rPr>
            <w:rStyle w:val="Hyperlink"/>
            <w:rFonts w:ascii="KaiTi" w:eastAsia="KaiTi" w:hAnsi="KaiTi"/>
          </w:rPr>
          <w:t>.3</w:t>
        </w:r>
        <w:r w:rsidR="001F0C64" w:rsidRPr="009B0748">
          <w:rPr>
            <w:rStyle w:val="Hyperlink"/>
            <w:rFonts w:eastAsia="KaiTi" w:cs="Calibri"/>
          </w:rPr>
          <w:t>   </w:t>
        </w:r>
        <w:r w:rsidR="001F0C64" w:rsidRPr="001F0C64">
          <w:rPr>
            <w:rStyle w:val="Hyperlink"/>
            <w:rFonts w:ascii="KaiTi" w:eastAsia="KaiTi" w:hAnsi="KaiTi"/>
          </w:rPr>
          <w:t>[</w:t>
        </w:r>
        <w:r w:rsidR="001F0C64" w:rsidRPr="001F0C64">
          <w:rPr>
            <w:rStyle w:val="Hyperlink"/>
            <w:rFonts w:ascii="KaiTi" w:eastAsia="KaiTi" w:hAnsi="KaiTi" w:cs="SimSun"/>
          </w:rPr>
          <w:t>无变化</w:t>
        </w:r>
        <w:r w:rsidR="001F0C64" w:rsidRPr="001F0C64">
          <w:rPr>
            <w:rStyle w:val="Hyperlink"/>
            <w:rFonts w:ascii="KaiTi" w:eastAsia="KaiTi" w:hAnsi="KaiTi"/>
          </w:rPr>
          <w:t>]</w:t>
        </w:r>
        <w:r w:rsidR="001F0C64" w:rsidRPr="001F0C64">
          <w:rPr>
            <w:webHidden/>
          </w:rPr>
          <w:tab/>
        </w:r>
        <w:r w:rsidR="001F0C64" w:rsidRPr="001F0C64">
          <w:rPr>
            <w:webHidden/>
          </w:rPr>
          <w:fldChar w:fldCharType="begin"/>
        </w:r>
        <w:r w:rsidR="001F0C64" w:rsidRPr="001F0C64">
          <w:rPr>
            <w:webHidden/>
          </w:rPr>
          <w:instrText xml:space="preserve"> PAGEREF _Toc15219420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A04792">
      <w:pPr>
        <w:pStyle w:val="TOC1"/>
        <w:rPr>
          <w:rFonts w:asciiTheme="minorHAnsi" w:hAnsiTheme="minorHAnsi" w:cstheme="minorBidi"/>
          <w:kern w:val="2"/>
          <w:szCs w:val="22"/>
        </w:rPr>
      </w:pPr>
      <w:hyperlink w:anchor="_Toc15219421" w:history="1">
        <w:r w:rsidR="001F0C64" w:rsidRPr="001F0C64">
          <w:rPr>
            <w:rStyle w:val="Hyperlink"/>
            <w:rFonts w:ascii="SimSun" w:hAnsi="SimSun"/>
          </w:rPr>
          <w:t>第55条 语言（国际初步审查）</w:t>
        </w:r>
        <w:r w:rsidR="001F0C64" w:rsidRPr="001F0C64">
          <w:rPr>
            <w:webHidden/>
          </w:rPr>
          <w:tab/>
        </w:r>
        <w:r w:rsidR="001F0C64" w:rsidRPr="001F0C64">
          <w:rPr>
            <w:webHidden/>
          </w:rPr>
          <w:fldChar w:fldCharType="begin"/>
        </w:r>
        <w:r w:rsidR="001F0C64" w:rsidRPr="001F0C64">
          <w:rPr>
            <w:webHidden/>
          </w:rPr>
          <w:instrText xml:space="preserve"> PAGEREF _Toc15219421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22" w:history="1">
        <w:r w:rsidR="001F0C64" w:rsidRPr="001F0C64">
          <w:rPr>
            <w:rStyle w:val="Hyperlink"/>
            <w:rFonts w:ascii="KaiTi" w:eastAsia="KaiTi" w:hAnsi="KaiTi"/>
          </w:rPr>
          <w:t>55.1</w:t>
        </w:r>
        <w:r w:rsidR="001F0C64" w:rsidRPr="009B0748">
          <w:rPr>
            <w:rStyle w:val="Hyperlink"/>
            <w:rFonts w:eastAsia="KaiTi" w:cs="Calibri"/>
          </w:rPr>
          <w:t>   </w:t>
        </w:r>
        <w:r w:rsidR="001F0C64" w:rsidRPr="001F0C64">
          <w:rPr>
            <w:rStyle w:val="Hyperlink"/>
            <w:rFonts w:ascii="KaiTi" w:eastAsia="KaiTi" w:hAnsi="KaiTi"/>
          </w:rPr>
          <w:t>[无变化]</w:t>
        </w:r>
        <w:r w:rsidR="001F0C64" w:rsidRPr="001F0C64">
          <w:rPr>
            <w:webHidden/>
          </w:rPr>
          <w:tab/>
        </w:r>
        <w:r w:rsidR="001F0C64" w:rsidRPr="001F0C64">
          <w:rPr>
            <w:webHidden/>
          </w:rPr>
          <w:fldChar w:fldCharType="begin"/>
        </w:r>
        <w:r w:rsidR="001F0C64" w:rsidRPr="001F0C64">
          <w:rPr>
            <w:webHidden/>
          </w:rPr>
          <w:instrText xml:space="preserve"> PAGEREF _Toc15219422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23" w:history="1">
        <w:r w:rsidR="001F0C64" w:rsidRPr="001F0C64">
          <w:rPr>
            <w:rStyle w:val="Hyperlink"/>
            <w:rFonts w:ascii="KaiTi" w:eastAsia="KaiTi" w:hAnsi="KaiTi"/>
          </w:rPr>
          <w:t>55.2</w:t>
        </w:r>
        <w:r w:rsidR="001F0C64" w:rsidRPr="009B0748">
          <w:rPr>
            <w:rStyle w:val="Hyperlink"/>
            <w:rFonts w:eastAsia="KaiTi" w:cs="Calibri"/>
          </w:rPr>
          <w:t>   </w:t>
        </w:r>
        <w:r w:rsidR="001F0C64" w:rsidRPr="001F0C64">
          <w:rPr>
            <w:rStyle w:val="Hyperlink"/>
            <w:rFonts w:ascii="KaiTi" w:eastAsia="KaiTi" w:hAnsi="KaiTi" w:cs="Microsoft YaHei"/>
          </w:rPr>
          <w:t>国际申请的译文</w:t>
        </w:r>
        <w:r w:rsidR="001F0C64" w:rsidRPr="001F0C64">
          <w:rPr>
            <w:webHidden/>
          </w:rPr>
          <w:tab/>
        </w:r>
        <w:r w:rsidR="001F0C64" w:rsidRPr="001F0C64">
          <w:rPr>
            <w:webHidden/>
          </w:rPr>
          <w:fldChar w:fldCharType="begin"/>
        </w:r>
        <w:r w:rsidR="001F0C64" w:rsidRPr="001F0C64">
          <w:rPr>
            <w:webHidden/>
          </w:rPr>
          <w:instrText xml:space="preserve"> PAGEREF _Toc15219423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24" w:history="1">
        <w:r w:rsidR="001F0C64" w:rsidRPr="001F0C64">
          <w:rPr>
            <w:rStyle w:val="Hyperlink"/>
            <w:rFonts w:ascii="KaiTi" w:eastAsia="KaiTi" w:hAnsi="KaiTi"/>
          </w:rPr>
          <w:t>55.3</w:t>
        </w:r>
        <w:r w:rsidR="001F0C64" w:rsidRPr="009B0748">
          <w:rPr>
            <w:rStyle w:val="Hyperlink"/>
            <w:rFonts w:eastAsia="KaiTi" w:cs="Calibri"/>
          </w:rPr>
          <w:t>   </w:t>
        </w:r>
        <w:r w:rsidR="001F0C64" w:rsidRPr="001F0C64">
          <w:rPr>
            <w:rStyle w:val="Hyperlink"/>
            <w:rFonts w:ascii="KaiTi" w:eastAsia="KaiTi" w:hAnsi="KaiTi"/>
          </w:rPr>
          <w:t>[无变化]</w:t>
        </w:r>
        <w:r w:rsidR="001F0C64" w:rsidRPr="001F0C64">
          <w:rPr>
            <w:webHidden/>
          </w:rPr>
          <w:tab/>
        </w:r>
        <w:r w:rsidR="001F0C64" w:rsidRPr="001F0C64">
          <w:rPr>
            <w:webHidden/>
          </w:rPr>
          <w:fldChar w:fldCharType="begin"/>
        </w:r>
        <w:r w:rsidR="001F0C64" w:rsidRPr="001F0C64">
          <w:rPr>
            <w:webHidden/>
          </w:rPr>
          <w:instrText xml:space="preserve"> PAGEREF _Toc15219424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A04792">
      <w:pPr>
        <w:pStyle w:val="TOC1"/>
        <w:rPr>
          <w:rFonts w:asciiTheme="minorHAnsi" w:hAnsiTheme="minorHAnsi" w:cstheme="minorBidi"/>
          <w:kern w:val="2"/>
          <w:szCs w:val="22"/>
        </w:rPr>
      </w:pPr>
      <w:hyperlink w:anchor="_Toc15219425" w:history="1">
        <w:r w:rsidR="001F0C64" w:rsidRPr="001F0C64">
          <w:rPr>
            <w:rStyle w:val="Hyperlink"/>
            <w:rFonts w:ascii="SimSun" w:hAnsi="SimSun"/>
          </w:rPr>
          <w:t>第82条之三 受理局或者国际局所犯错误的更正</w:t>
        </w:r>
        <w:r w:rsidR="001F0C64" w:rsidRPr="001F0C64">
          <w:rPr>
            <w:webHidden/>
          </w:rPr>
          <w:tab/>
        </w:r>
        <w:r w:rsidR="001F0C64" w:rsidRPr="001F0C64">
          <w:rPr>
            <w:webHidden/>
          </w:rPr>
          <w:fldChar w:fldCharType="begin"/>
        </w:r>
        <w:r w:rsidR="001F0C64" w:rsidRPr="001F0C64">
          <w:rPr>
            <w:webHidden/>
          </w:rPr>
          <w:instrText xml:space="preserve"> PAGEREF _Toc15219425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26" w:history="1">
        <w:r w:rsidR="001F0C64" w:rsidRPr="001F0C64">
          <w:rPr>
            <w:rStyle w:val="Hyperlink"/>
            <w:rFonts w:ascii="KaiTi" w:eastAsia="KaiTi" w:hAnsi="KaiTi"/>
          </w:rPr>
          <w:t>82</w:t>
        </w:r>
        <w:r w:rsidR="001F0C64" w:rsidRPr="001F0C64">
          <w:rPr>
            <w:rStyle w:val="Hyperlink"/>
            <w:rFonts w:ascii="KaiTi" w:eastAsia="KaiTi" w:hAnsi="KaiTi" w:cs="Microsoft YaHei"/>
          </w:rPr>
          <w:t>之三</w:t>
        </w:r>
        <w:r w:rsidR="001F0C64" w:rsidRPr="001F0C64">
          <w:rPr>
            <w:rStyle w:val="Hyperlink"/>
            <w:rFonts w:ascii="KaiTi" w:eastAsia="KaiTi" w:hAnsi="KaiTi"/>
          </w:rPr>
          <w:t>.1</w:t>
        </w:r>
        <w:r w:rsidR="001F0C64" w:rsidRPr="001F0C64">
          <w:rPr>
            <w:rStyle w:val="Hyperlink"/>
            <w:rFonts w:ascii="KaiTi" w:eastAsia="KaiTi" w:hAnsi="KaiTi" w:cs="Microsoft YaHei"/>
          </w:rPr>
          <w:t>有关国际申请日和优先权要求的错误</w:t>
        </w:r>
        <w:r w:rsidR="001F0C64" w:rsidRPr="001F0C64">
          <w:rPr>
            <w:webHidden/>
          </w:rPr>
          <w:tab/>
        </w:r>
        <w:r w:rsidR="001F0C64" w:rsidRPr="001F0C64">
          <w:rPr>
            <w:webHidden/>
          </w:rPr>
          <w:fldChar w:fldCharType="begin"/>
        </w:r>
        <w:r w:rsidR="001F0C64" w:rsidRPr="001F0C64">
          <w:rPr>
            <w:webHidden/>
          </w:rPr>
          <w:instrText xml:space="preserve"> PAGEREF _Toc15219426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013A5" w:rsidRPr="002066F7" w:rsidRDefault="001013A5" w:rsidP="001E72FB">
      <w:pPr>
        <w:pStyle w:val="ONUME"/>
        <w:numPr>
          <w:ilvl w:val="0"/>
          <w:numId w:val="0"/>
        </w:numPr>
        <w:spacing w:after="0"/>
        <w:rPr>
          <w:rFonts w:ascii="SimSun" w:hAnsi="SimSun"/>
          <w:sz w:val="21"/>
          <w:szCs w:val="21"/>
        </w:rPr>
      </w:pPr>
      <w:r w:rsidRPr="002066F7">
        <w:rPr>
          <w:rFonts w:ascii="SimSun" w:hAnsi="SimSun"/>
          <w:sz w:val="21"/>
          <w:szCs w:val="21"/>
        </w:rPr>
        <w:fldChar w:fldCharType="end"/>
      </w:r>
    </w:p>
    <w:p w:rsidR="002429E5" w:rsidRPr="002066F7" w:rsidRDefault="00CC15A4" w:rsidP="002429E5">
      <w:pPr>
        <w:pStyle w:val="LegTitle"/>
        <w:rPr>
          <w:rFonts w:ascii="SimSun" w:eastAsia="SimSun" w:hAnsi="SimSun"/>
          <w:sz w:val="21"/>
          <w:szCs w:val="21"/>
          <w:lang w:eastAsia="zh-CN"/>
        </w:rPr>
      </w:pPr>
      <w:bookmarkStart w:id="20" w:name="_Toc5715587"/>
      <w:bookmarkStart w:id="21" w:name="_Toc13824721"/>
      <w:bookmarkStart w:id="22" w:name="_Toc15219398"/>
      <w:bookmarkStart w:id="23" w:name="_Hlk14703557"/>
      <w:r w:rsidRPr="002066F7">
        <w:rPr>
          <w:rFonts w:ascii="SimSun" w:eastAsia="SimSun" w:hAnsi="SimSun" w:cs="SimSun" w:hint="eastAsia"/>
          <w:sz w:val="21"/>
          <w:szCs w:val="21"/>
          <w:lang w:eastAsia="zh-CN"/>
        </w:rPr>
        <w:lastRenderedPageBreak/>
        <w:t>第4条</w:t>
      </w:r>
      <w:r w:rsidR="002429E5" w:rsidRPr="002066F7">
        <w:rPr>
          <w:rFonts w:ascii="SimSun" w:eastAsia="SimSun" w:hAnsi="SimSun"/>
          <w:sz w:val="21"/>
          <w:szCs w:val="21"/>
          <w:lang w:eastAsia="zh-CN"/>
        </w:rPr>
        <w:br/>
      </w:r>
      <w:bookmarkEnd w:id="20"/>
      <w:bookmarkEnd w:id="21"/>
      <w:r w:rsidRPr="002066F7">
        <w:rPr>
          <w:rFonts w:ascii="SimSun" w:eastAsia="SimSun" w:hAnsi="SimSun" w:cs="Microsoft YaHei" w:hint="eastAsia"/>
          <w:sz w:val="21"/>
          <w:szCs w:val="21"/>
          <w:lang w:eastAsia="zh-CN"/>
        </w:rPr>
        <w:t>请求书</w:t>
      </w:r>
      <w:r w:rsidR="00306348">
        <w:rPr>
          <w:rFonts w:ascii="SimSun" w:eastAsia="SimSun" w:hAnsi="SimSun" w:hint="eastAsia"/>
          <w:sz w:val="21"/>
          <w:szCs w:val="21"/>
          <w:lang w:eastAsia="zh-CN"/>
        </w:rPr>
        <w:t>（</w:t>
      </w:r>
      <w:r w:rsidRPr="002066F7">
        <w:rPr>
          <w:rFonts w:ascii="SimSun" w:eastAsia="SimSun" w:hAnsi="SimSun" w:cs="Microsoft YaHei" w:hint="eastAsia"/>
          <w:sz w:val="21"/>
          <w:szCs w:val="21"/>
          <w:lang w:eastAsia="zh-CN"/>
        </w:rPr>
        <w:t>内容</w:t>
      </w:r>
      <w:r w:rsidR="00306348">
        <w:rPr>
          <w:rFonts w:ascii="SimSun" w:eastAsia="SimSun" w:hAnsi="SimSun" w:hint="eastAsia"/>
          <w:sz w:val="21"/>
          <w:szCs w:val="21"/>
          <w:lang w:eastAsia="zh-CN"/>
        </w:rPr>
        <w:t>）</w:t>
      </w:r>
      <w:bookmarkEnd w:id="22"/>
    </w:p>
    <w:p w:rsidR="002429E5" w:rsidRPr="006618EC" w:rsidRDefault="002429E5" w:rsidP="002429E5">
      <w:pPr>
        <w:pStyle w:val="LegSubRule"/>
        <w:rPr>
          <w:rFonts w:ascii="KaiTi" w:eastAsia="KaiTi" w:hAnsi="KaiTi"/>
          <w:sz w:val="21"/>
          <w:szCs w:val="21"/>
          <w:lang w:eastAsia="zh-CN"/>
        </w:rPr>
      </w:pPr>
      <w:bookmarkStart w:id="24" w:name="_Toc5715588"/>
      <w:bookmarkStart w:id="25" w:name="_Toc13824722"/>
      <w:bookmarkStart w:id="26" w:name="_Toc15219399"/>
      <w:r w:rsidRPr="006618EC">
        <w:rPr>
          <w:rFonts w:ascii="KaiTi" w:eastAsia="KaiTi" w:hAnsi="KaiTi"/>
          <w:sz w:val="21"/>
          <w:szCs w:val="21"/>
          <w:lang w:eastAsia="zh-CN"/>
        </w:rPr>
        <w:t>4.1</w:t>
      </w:r>
      <w:r w:rsidR="00F664CC" w:rsidRPr="006618EC">
        <w:rPr>
          <w:rFonts w:ascii="KaiTi" w:eastAsia="KaiTi" w:hAnsi="KaiTi" w:cs="SimSun" w:hint="eastAsia"/>
          <w:sz w:val="21"/>
          <w:szCs w:val="21"/>
          <w:lang w:eastAsia="zh-CN"/>
        </w:rPr>
        <w:t>至</w:t>
      </w:r>
      <w:r w:rsidRPr="006618EC">
        <w:rPr>
          <w:rFonts w:ascii="KaiTi" w:eastAsia="KaiTi" w:hAnsi="KaiTi"/>
          <w:sz w:val="21"/>
          <w:szCs w:val="21"/>
          <w:lang w:eastAsia="zh-CN"/>
        </w:rPr>
        <w:t>4.17</w:t>
      </w:r>
      <w:r w:rsidRPr="009B0748">
        <w:rPr>
          <w:rFonts w:eastAsia="KaiTi" w:cs="Calibri"/>
          <w:sz w:val="21"/>
          <w:szCs w:val="21"/>
          <w:lang w:eastAsia="zh-CN"/>
        </w:rPr>
        <w:t>   </w:t>
      </w:r>
      <w:bookmarkEnd w:id="24"/>
      <w:bookmarkEnd w:id="25"/>
      <w:r w:rsidR="00CC15A4" w:rsidRPr="006618EC">
        <w:rPr>
          <w:rFonts w:ascii="KaiTi" w:eastAsia="KaiTi" w:hAnsi="KaiTi"/>
          <w:sz w:val="21"/>
          <w:szCs w:val="21"/>
          <w:lang w:eastAsia="zh-CN"/>
        </w:rPr>
        <w:t>[</w:t>
      </w:r>
      <w:r w:rsidR="00CC15A4" w:rsidRPr="006618EC">
        <w:rPr>
          <w:rFonts w:ascii="KaiTi" w:eastAsia="KaiTi" w:hAnsi="KaiTi" w:hint="eastAsia"/>
          <w:sz w:val="21"/>
          <w:szCs w:val="21"/>
          <w:lang w:eastAsia="zh-CN"/>
        </w:rPr>
        <w:t>无变化</w:t>
      </w:r>
      <w:r w:rsidR="00CC15A4" w:rsidRPr="006618EC">
        <w:rPr>
          <w:rFonts w:ascii="KaiTi" w:eastAsia="KaiTi" w:hAnsi="KaiTi"/>
          <w:sz w:val="21"/>
          <w:szCs w:val="21"/>
          <w:lang w:eastAsia="zh-CN"/>
        </w:rPr>
        <w:t>]</w:t>
      </w:r>
      <w:bookmarkEnd w:id="26"/>
    </w:p>
    <w:p w:rsidR="002429E5" w:rsidRPr="006618EC" w:rsidRDefault="002429E5" w:rsidP="002429E5">
      <w:pPr>
        <w:pStyle w:val="LegSubRule"/>
        <w:rPr>
          <w:rFonts w:ascii="KaiTi" w:eastAsia="KaiTi" w:hAnsi="KaiTi"/>
          <w:sz w:val="21"/>
          <w:szCs w:val="21"/>
          <w:lang w:eastAsia="zh-CN"/>
        </w:rPr>
      </w:pPr>
      <w:bookmarkStart w:id="27" w:name="_Toc5715589"/>
      <w:bookmarkStart w:id="28" w:name="_Toc13824723"/>
      <w:bookmarkStart w:id="29" w:name="_Toc15219400"/>
      <w:r w:rsidRPr="006618EC">
        <w:rPr>
          <w:rFonts w:ascii="KaiTi" w:eastAsia="KaiTi" w:hAnsi="KaiTi"/>
          <w:sz w:val="21"/>
          <w:szCs w:val="21"/>
          <w:lang w:eastAsia="zh-CN"/>
        </w:rPr>
        <w:t>4.18</w:t>
      </w:r>
      <w:r w:rsidRPr="009B0748">
        <w:rPr>
          <w:rFonts w:eastAsia="KaiTi" w:cs="Calibri"/>
          <w:sz w:val="21"/>
          <w:szCs w:val="21"/>
          <w:lang w:eastAsia="zh-CN"/>
        </w:rPr>
        <w:t>   </w:t>
      </w:r>
      <w:bookmarkEnd w:id="27"/>
      <w:bookmarkEnd w:id="28"/>
      <w:r w:rsidR="00CC15A4" w:rsidRPr="006618EC">
        <w:rPr>
          <w:rFonts w:ascii="KaiTi" w:eastAsia="KaiTi" w:hAnsi="KaiTi" w:hint="eastAsia"/>
          <w:sz w:val="21"/>
          <w:szCs w:val="21"/>
          <w:lang w:eastAsia="zh-CN"/>
        </w:rPr>
        <w:t>援引加入的说明</w:t>
      </w:r>
      <w:bookmarkEnd w:id="29"/>
    </w:p>
    <w:p w:rsidR="002429E5" w:rsidRPr="006618EC" w:rsidRDefault="002429E5" w:rsidP="00FC052F">
      <w:pPr>
        <w:pStyle w:val="Lega"/>
      </w:pPr>
      <w:r w:rsidRPr="006618EC">
        <w:tab/>
      </w:r>
      <w:r w:rsidR="00CC15A4" w:rsidRPr="006618EC">
        <w:rPr>
          <w:rFonts w:hint="eastAsia"/>
        </w:rPr>
        <w:t>如果一件国际申请，在受理局首次收到条约11(1)(iii)所述一个或者多个项目之日，要求了在先申请的优先权，那么请求书中可以包含这样的说明，如果条约11(1)(iii)(d)或(e)所述的国际申请的某一项目，或者本细则20.5(a)所述的说明书、权利要求书或附图的某一部分，</w:t>
      </w:r>
      <w:r w:rsidR="00CC15A4" w:rsidRPr="002066F7">
        <w:rPr>
          <w:rStyle w:val="InsertedText"/>
          <w:rFonts w:hint="eastAsia"/>
        </w:rPr>
        <w:t>或者本细则</w:t>
      </w:r>
      <w:r w:rsidR="00CC15A4" w:rsidRPr="002066F7">
        <w:rPr>
          <w:rStyle w:val="InsertedText"/>
        </w:rPr>
        <w:t>20.5</w:t>
      </w:r>
      <w:r w:rsidR="00CC15A4" w:rsidRPr="002066F7">
        <w:rPr>
          <w:rStyle w:val="InsertedText"/>
          <w:rFonts w:hint="eastAsia"/>
        </w:rPr>
        <w:t>之二</w:t>
      </w:r>
      <w:r w:rsidR="00CC15A4" w:rsidRPr="002066F7">
        <w:rPr>
          <w:rStyle w:val="InsertedText"/>
        </w:rPr>
        <w:t>(a)</w:t>
      </w:r>
      <w:r w:rsidR="00CC15A4" w:rsidRPr="002066F7">
        <w:rPr>
          <w:rStyle w:val="InsertedText"/>
          <w:rFonts w:hint="eastAsia"/>
        </w:rPr>
        <w:t>所述的说明书、权利要求书或附图的某一项目或某一部分</w:t>
      </w:r>
      <w:r w:rsidR="00CC15A4" w:rsidRPr="006618EC">
        <w:rPr>
          <w:rFonts w:hint="eastAsia"/>
        </w:rPr>
        <w:t>不包含在本国际申请中，但是全部包含在在先申请中，根据本细则20.6的确认，则该项目或该部分可以为本细则20.6的目的援引加入到该国际申请中。这样的说明如果在当日没有包含在请求书中，可以允许增加到请求书中，但仅限于这一说明包含在国际申请中或者当日随国际申请一起提交。</w:t>
      </w:r>
    </w:p>
    <w:p w:rsidR="002429E5" w:rsidRPr="006618EC" w:rsidRDefault="002429E5" w:rsidP="002429E5">
      <w:pPr>
        <w:pStyle w:val="LegSubRule"/>
        <w:rPr>
          <w:rFonts w:ascii="KaiTi" w:eastAsia="KaiTi" w:hAnsi="KaiTi"/>
          <w:sz w:val="21"/>
          <w:szCs w:val="21"/>
          <w:lang w:eastAsia="zh-CN"/>
        </w:rPr>
      </w:pPr>
      <w:bookmarkStart w:id="30" w:name="_Toc5715590"/>
      <w:bookmarkStart w:id="31" w:name="_Toc13824724"/>
      <w:bookmarkStart w:id="32" w:name="_Toc15219401"/>
      <w:r w:rsidRPr="006618EC">
        <w:rPr>
          <w:rFonts w:ascii="KaiTi" w:eastAsia="KaiTi" w:hAnsi="KaiTi"/>
          <w:sz w:val="21"/>
          <w:szCs w:val="21"/>
          <w:lang w:eastAsia="zh-CN"/>
        </w:rPr>
        <w:t>4.19</w:t>
      </w:r>
      <w:r w:rsidRPr="009B0748">
        <w:rPr>
          <w:rFonts w:eastAsia="KaiTi" w:cs="Calibri"/>
          <w:sz w:val="21"/>
          <w:szCs w:val="21"/>
          <w:lang w:eastAsia="zh-CN"/>
        </w:rPr>
        <w:t>   </w:t>
      </w:r>
      <w:bookmarkEnd w:id="30"/>
      <w:bookmarkEnd w:id="31"/>
      <w:r w:rsidR="00CC15A4" w:rsidRPr="006618EC">
        <w:rPr>
          <w:rFonts w:ascii="KaiTi" w:eastAsia="KaiTi" w:hAnsi="KaiTi"/>
          <w:sz w:val="21"/>
          <w:szCs w:val="21"/>
          <w:lang w:eastAsia="zh-CN"/>
        </w:rPr>
        <w:t>[</w:t>
      </w:r>
      <w:r w:rsidR="00CC15A4" w:rsidRPr="006618EC">
        <w:rPr>
          <w:rFonts w:ascii="KaiTi" w:eastAsia="KaiTi" w:hAnsi="KaiTi" w:hint="eastAsia"/>
          <w:sz w:val="21"/>
          <w:szCs w:val="21"/>
          <w:lang w:eastAsia="zh-CN"/>
        </w:rPr>
        <w:t>无变化</w:t>
      </w:r>
      <w:r w:rsidR="00CC15A4" w:rsidRPr="006618EC">
        <w:rPr>
          <w:rFonts w:ascii="KaiTi" w:eastAsia="KaiTi" w:hAnsi="KaiTi"/>
          <w:sz w:val="21"/>
          <w:szCs w:val="21"/>
          <w:lang w:eastAsia="zh-CN"/>
        </w:rPr>
        <w:t>]</w:t>
      </w:r>
      <w:bookmarkEnd w:id="32"/>
    </w:p>
    <w:p w:rsidR="00CC15A4" w:rsidRPr="002066F7" w:rsidRDefault="00CC15A4" w:rsidP="00CC15A4">
      <w:pPr>
        <w:pStyle w:val="LegTitle"/>
        <w:rPr>
          <w:rFonts w:ascii="SimSun" w:eastAsia="SimSun" w:hAnsi="SimSun"/>
          <w:sz w:val="21"/>
          <w:szCs w:val="21"/>
          <w:lang w:eastAsia="zh-CN"/>
        </w:rPr>
      </w:pPr>
      <w:bookmarkStart w:id="33" w:name="_Toc15219402"/>
      <w:r w:rsidRPr="002066F7">
        <w:rPr>
          <w:rFonts w:ascii="SimSun" w:eastAsia="SimSun" w:hAnsi="SimSun" w:cs="Microsoft YaHei" w:hint="eastAsia"/>
          <w:sz w:val="21"/>
          <w:szCs w:val="21"/>
          <w:lang w:eastAsia="zh-CN"/>
        </w:rPr>
        <w:lastRenderedPageBreak/>
        <w:t>第</w:t>
      </w:r>
      <w:r w:rsidRPr="002066F7">
        <w:rPr>
          <w:rFonts w:ascii="SimSun" w:eastAsia="SimSun" w:hAnsi="SimSun" w:hint="eastAsia"/>
          <w:sz w:val="21"/>
          <w:szCs w:val="21"/>
          <w:lang w:eastAsia="zh-CN"/>
        </w:rPr>
        <w:t>12</w:t>
      </w:r>
      <w:r w:rsidRPr="002066F7">
        <w:rPr>
          <w:rFonts w:ascii="SimSun" w:eastAsia="SimSun" w:hAnsi="SimSun" w:cs="Microsoft YaHei" w:hint="eastAsia"/>
          <w:sz w:val="21"/>
          <w:szCs w:val="21"/>
          <w:lang w:eastAsia="zh-CN"/>
        </w:rPr>
        <w:t>条</w:t>
      </w:r>
      <w:r w:rsidRPr="002066F7">
        <w:rPr>
          <w:rFonts w:ascii="SimSun" w:eastAsia="SimSun" w:hAnsi="SimSun"/>
          <w:sz w:val="21"/>
          <w:szCs w:val="21"/>
          <w:lang w:eastAsia="zh-CN"/>
        </w:rPr>
        <w:br/>
      </w:r>
      <w:r w:rsidRPr="002066F7">
        <w:rPr>
          <w:rFonts w:ascii="SimSun" w:eastAsia="SimSun" w:hAnsi="SimSun" w:cs="Microsoft YaHei" w:hint="eastAsia"/>
          <w:sz w:val="21"/>
          <w:szCs w:val="21"/>
          <w:lang w:eastAsia="zh-CN"/>
        </w:rPr>
        <w:t>国际申请的语言和为国际检索和国际公布目的的译文</w:t>
      </w:r>
      <w:bookmarkEnd w:id="33"/>
    </w:p>
    <w:p w:rsidR="00CC15A4" w:rsidRPr="006618EC" w:rsidRDefault="00CC15A4" w:rsidP="00CC15A4">
      <w:pPr>
        <w:pStyle w:val="LegSubRule"/>
        <w:rPr>
          <w:rFonts w:ascii="KaiTi" w:eastAsia="KaiTi" w:hAnsi="KaiTi"/>
          <w:sz w:val="21"/>
          <w:szCs w:val="21"/>
          <w:lang w:eastAsia="zh-CN"/>
        </w:rPr>
      </w:pPr>
      <w:bookmarkStart w:id="34" w:name="_Toc15219403"/>
      <w:r w:rsidRPr="006618EC">
        <w:rPr>
          <w:rFonts w:ascii="KaiTi" w:eastAsia="KaiTi" w:hAnsi="KaiTi"/>
          <w:sz w:val="21"/>
          <w:szCs w:val="21"/>
          <w:lang w:eastAsia="zh-CN"/>
        </w:rPr>
        <w:t>12.1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34"/>
    </w:p>
    <w:p w:rsidR="00CC15A4" w:rsidRPr="006618EC" w:rsidRDefault="00CC15A4" w:rsidP="00CC15A4">
      <w:pPr>
        <w:pStyle w:val="LegSubRule"/>
        <w:rPr>
          <w:rFonts w:ascii="KaiTi" w:eastAsia="KaiTi" w:hAnsi="KaiTi"/>
          <w:sz w:val="21"/>
          <w:szCs w:val="21"/>
          <w:lang w:eastAsia="zh-CN"/>
        </w:rPr>
      </w:pPr>
      <w:bookmarkStart w:id="35" w:name="_Toc15219404"/>
      <w:r w:rsidRPr="006618EC">
        <w:rPr>
          <w:rFonts w:ascii="KaiTi" w:eastAsia="KaiTi" w:hAnsi="KaiTi"/>
          <w:sz w:val="21"/>
          <w:szCs w:val="21"/>
          <w:lang w:eastAsia="zh-CN"/>
        </w:rPr>
        <w:t>12.1</w:t>
      </w:r>
      <w:r w:rsidRPr="006618EC">
        <w:rPr>
          <w:rFonts w:ascii="KaiTi" w:eastAsia="KaiTi" w:hAnsi="KaiTi" w:hint="eastAsia"/>
          <w:sz w:val="21"/>
          <w:szCs w:val="21"/>
          <w:lang w:eastAsia="zh-CN"/>
        </w:rPr>
        <w:t>之二</w:t>
      </w:r>
      <w:r w:rsidRPr="009B0748">
        <w:rPr>
          <w:rFonts w:eastAsia="KaiTi" w:cs="Calibri"/>
          <w:sz w:val="21"/>
          <w:szCs w:val="21"/>
          <w:lang w:eastAsia="zh-CN"/>
        </w:rPr>
        <w:t>   </w:t>
      </w:r>
      <w:r w:rsidRPr="006618EC">
        <w:rPr>
          <w:rFonts w:ascii="KaiTi" w:eastAsia="KaiTi" w:hAnsi="KaiTi" w:hint="eastAsia"/>
          <w:sz w:val="21"/>
          <w:szCs w:val="21"/>
          <w:lang w:eastAsia="zh-CN"/>
        </w:rPr>
        <w:t>根据本细则20.3、20.5</w:t>
      </w:r>
      <w:r w:rsidRPr="006618EC">
        <w:rPr>
          <w:rStyle w:val="InsertedText"/>
          <w:rFonts w:ascii="KaiTi" w:eastAsia="KaiTi" w:hAnsi="KaiTi" w:hint="eastAsia"/>
          <w:sz w:val="21"/>
          <w:szCs w:val="21"/>
          <w:lang w:eastAsia="zh-CN"/>
        </w:rPr>
        <w:t>、20.5之二</w:t>
      </w:r>
      <w:r w:rsidRPr="006618EC">
        <w:rPr>
          <w:rFonts w:ascii="KaiTi" w:eastAsia="KaiTi" w:hAnsi="KaiTi" w:hint="eastAsia"/>
          <w:sz w:val="21"/>
          <w:szCs w:val="21"/>
          <w:lang w:eastAsia="zh-CN"/>
        </w:rPr>
        <w:t>或者20.6提交项目和部分内容所用的语言</w:t>
      </w:r>
      <w:bookmarkEnd w:id="35"/>
    </w:p>
    <w:p w:rsidR="00CC15A4" w:rsidRPr="006618EC" w:rsidRDefault="00CC15A4" w:rsidP="00FC052F">
      <w:pPr>
        <w:pStyle w:val="Lega"/>
      </w:pPr>
      <w:r w:rsidRPr="006618EC">
        <w:tab/>
      </w:r>
      <w:r w:rsidRPr="006618EC">
        <w:rPr>
          <w:rFonts w:hint="eastAsia"/>
        </w:rPr>
        <w:t>申请人根据本细则20.3(b)</w:t>
      </w:r>
      <w:r w:rsidRPr="002066F7">
        <w:rPr>
          <w:rStyle w:val="InsertedText"/>
          <w:rFonts w:hint="eastAsia"/>
        </w:rPr>
        <w:t>、</w:t>
      </w:r>
      <w:r w:rsidRPr="002066F7">
        <w:rPr>
          <w:rStyle w:val="InsertedText"/>
        </w:rPr>
        <w:t>20.5</w:t>
      </w:r>
      <w:r w:rsidRPr="002066F7">
        <w:rPr>
          <w:rStyle w:val="InsertedText"/>
          <w:rFonts w:hint="eastAsia"/>
        </w:rPr>
        <w:t>之二</w:t>
      </w:r>
      <w:r w:rsidRPr="002066F7">
        <w:rPr>
          <w:rStyle w:val="InsertedText"/>
        </w:rPr>
        <w:t>(b)</w:t>
      </w:r>
      <w:r w:rsidRPr="002066F7">
        <w:rPr>
          <w:rStyle w:val="InsertedText"/>
          <w:rFonts w:hint="eastAsia"/>
        </w:rPr>
        <w:t>、</w:t>
      </w:r>
      <w:r w:rsidRPr="002066F7">
        <w:rPr>
          <w:rStyle w:val="InsertedText"/>
        </w:rPr>
        <w:t>20.5</w:t>
      </w:r>
      <w:r w:rsidRPr="002066F7">
        <w:rPr>
          <w:rStyle w:val="InsertedText"/>
          <w:rFonts w:hint="eastAsia"/>
        </w:rPr>
        <w:t>之二</w:t>
      </w:r>
      <w:r w:rsidRPr="002066F7">
        <w:rPr>
          <w:rStyle w:val="InsertedText"/>
        </w:rPr>
        <w:t>(c)</w:t>
      </w:r>
      <w:r w:rsidRPr="006618EC">
        <w:rPr>
          <w:rFonts w:hint="eastAsia"/>
        </w:rPr>
        <w:t>或者20.6(a)提交的、涉及条约第11条(1)(iii)(d)或者(e)的项目和申请人根据本细则</w:t>
      </w:r>
      <w:r w:rsidRPr="006618EC">
        <w:t>20.</w:t>
      </w:r>
      <w:r w:rsidRPr="006618EC">
        <w:rPr>
          <w:rFonts w:hint="eastAsia"/>
        </w:rPr>
        <w:t>5</w:t>
      </w:r>
      <w:r w:rsidRPr="006618EC">
        <w:t>(b)</w:t>
      </w:r>
      <w:r w:rsidRPr="002066F7">
        <w:rPr>
          <w:rStyle w:val="InsertedText"/>
          <w:rFonts w:hint="eastAsia"/>
        </w:rPr>
        <w:t>、20.5(</w:t>
      </w:r>
      <w:r w:rsidRPr="002066F7">
        <w:rPr>
          <w:rStyle w:val="InsertedText"/>
        </w:rPr>
        <w:t>c</w:t>
      </w:r>
      <w:r w:rsidRPr="002066F7">
        <w:rPr>
          <w:rStyle w:val="InsertedText"/>
          <w:rFonts w:hint="eastAsia"/>
        </w:rPr>
        <w:t>)、</w:t>
      </w:r>
      <w:r w:rsidRPr="002066F7">
        <w:rPr>
          <w:rStyle w:val="InsertedText"/>
        </w:rPr>
        <w:t>20.5</w:t>
      </w:r>
      <w:r w:rsidRPr="002066F7">
        <w:rPr>
          <w:rStyle w:val="InsertedText"/>
          <w:rFonts w:hint="eastAsia"/>
        </w:rPr>
        <w:t>之二</w:t>
      </w:r>
      <w:r w:rsidRPr="002066F7">
        <w:rPr>
          <w:rStyle w:val="InsertedText"/>
        </w:rPr>
        <w:t>(b)</w:t>
      </w:r>
      <w:r w:rsidRPr="002066F7">
        <w:rPr>
          <w:rStyle w:val="InsertedText"/>
          <w:rFonts w:hint="eastAsia"/>
        </w:rPr>
        <w:t>、</w:t>
      </w:r>
      <w:r w:rsidRPr="002066F7">
        <w:rPr>
          <w:rStyle w:val="InsertedText"/>
        </w:rPr>
        <w:t>20.5</w:t>
      </w:r>
      <w:r w:rsidRPr="002066F7">
        <w:rPr>
          <w:rStyle w:val="InsertedText"/>
          <w:rFonts w:hint="eastAsia"/>
        </w:rPr>
        <w:t>之二</w:t>
      </w:r>
      <w:r w:rsidRPr="002066F7">
        <w:rPr>
          <w:rStyle w:val="InsertedText"/>
        </w:rPr>
        <w:t>(c)</w:t>
      </w:r>
      <w:r w:rsidRPr="006618EC">
        <w:rPr>
          <w:rFonts w:hint="eastAsia"/>
        </w:rPr>
        <w:t>或者20.6(a)提交的说明书、权利要求书或者附图的部分内容，应使用国际申请提出时的语言；或者，如果根据本细则12.3(a)或者12.4(a)要求提交申请的译文的，应使用申请提出时使用的语言和译文使用的语言两种语言提交。</w:t>
      </w:r>
    </w:p>
    <w:p w:rsidR="00CC15A4" w:rsidRPr="006618EC" w:rsidRDefault="00CC15A4" w:rsidP="002066F7">
      <w:pPr>
        <w:pStyle w:val="LegSubRule"/>
        <w:rPr>
          <w:rFonts w:ascii="KaiTi" w:eastAsia="KaiTi" w:hAnsi="KaiTi"/>
          <w:sz w:val="21"/>
          <w:szCs w:val="21"/>
          <w:lang w:eastAsia="zh-CN"/>
        </w:rPr>
      </w:pPr>
      <w:bookmarkStart w:id="36" w:name="_Toc15219405"/>
      <w:r w:rsidRPr="006618EC">
        <w:rPr>
          <w:rFonts w:ascii="KaiTi" w:eastAsia="KaiTi" w:hAnsi="KaiTi"/>
          <w:sz w:val="21"/>
          <w:szCs w:val="21"/>
          <w:lang w:eastAsia="zh-CN"/>
        </w:rPr>
        <w:t>12.1</w:t>
      </w:r>
      <w:r w:rsidRPr="006618EC">
        <w:rPr>
          <w:rFonts w:ascii="KaiTi" w:eastAsia="KaiTi" w:hAnsi="KaiTi" w:hint="eastAsia"/>
          <w:sz w:val="21"/>
          <w:szCs w:val="21"/>
          <w:lang w:eastAsia="zh-CN"/>
        </w:rPr>
        <w:t>之三至</w:t>
      </w:r>
      <w:r w:rsidRPr="006618EC">
        <w:rPr>
          <w:rFonts w:ascii="KaiTi" w:eastAsia="KaiTi" w:hAnsi="KaiTi"/>
          <w:sz w:val="21"/>
          <w:szCs w:val="21"/>
          <w:lang w:eastAsia="zh-CN"/>
        </w:rPr>
        <w:t>12.4</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36"/>
    </w:p>
    <w:p w:rsidR="002429E5" w:rsidRPr="002066F7" w:rsidRDefault="00A53FFF" w:rsidP="002429E5">
      <w:pPr>
        <w:pStyle w:val="LegTitle"/>
        <w:rPr>
          <w:rFonts w:ascii="SimSun" w:eastAsia="SimSun" w:hAnsi="SimSun"/>
          <w:sz w:val="21"/>
          <w:szCs w:val="21"/>
          <w:lang w:eastAsia="zh-CN"/>
        </w:rPr>
      </w:pPr>
      <w:bookmarkStart w:id="37" w:name="_Toc5715595"/>
      <w:bookmarkStart w:id="38" w:name="_Toc13824729"/>
      <w:bookmarkStart w:id="39" w:name="_Toc15219406"/>
      <w:r w:rsidRPr="002066F7">
        <w:rPr>
          <w:rFonts w:ascii="SimSun" w:eastAsia="SimSun" w:hAnsi="SimSun" w:cs="SimSun" w:hint="eastAsia"/>
          <w:sz w:val="21"/>
          <w:szCs w:val="21"/>
          <w:lang w:eastAsia="zh-CN"/>
        </w:rPr>
        <w:lastRenderedPageBreak/>
        <w:t>第2</w:t>
      </w:r>
      <w:r w:rsidRPr="002066F7">
        <w:rPr>
          <w:rFonts w:ascii="SimSun" w:eastAsia="SimSun" w:hAnsi="SimSun" w:cs="SimSun"/>
          <w:sz w:val="21"/>
          <w:szCs w:val="21"/>
          <w:lang w:eastAsia="zh-CN"/>
        </w:rPr>
        <w:t>0</w:t>
      </w:r>
      <w:r w:rsidR="00423156" w:rsidRPr="002066F7">
        <w:rPr>
          <w:rFonts w:ascii="SimSun" w:eastAsia="SimSun" w:hAnsi="SimSun" w:cs="SimSun" w:hint="eastAsia"/>
          <w:sz w:val="21"/>
          <w:szCs w:val="21"/>
          <w:lang w:eastAsia="zh-CN"/>
        </w:rPr>
        <w:t>条</w:t>
      </w:r>
      <w:r w:rsidR="002429E5" w:rsidRPr="002066F7">
        <w:rPr>
          <w:rFonts w:ascii="SimSun" w:eastAsia="SimSun" w:hAnsi="SimSun"/>
          <w:sz w:val="21"/>
          <w:szCs w:val="21"/>
          <w:lang w:eastAsia="zh-CN"/>
        </w:rPr>
        <w:br/>
      </w:r>
      <w:bookmarkEnd w:id="37"/>
      <w:bookmarkEnd w:id="38"/>
      <w:r w:rsidRPr="002066F7">
        <w:rPr>
          <w:rFonts w:ascii="SimSun" w:eastAsia="SimSun" w:hAnsi="SimSun" w:cs="Microsoft YaHei" w:hint="eastAsia"/>
          <w:sz w:val="21"/>
          <w:szCs w:val="21"/>
          <w:lang w:eastAsia="zh-CN"/>
        </w:rPr>
        <w:t>国际申请日</w:t>
      </w:r>
      <w:bookmarkEnd w:id="39"/>
    </w:p>
    <w:p w:rsidR="002429E5" w:rsidRPr="006618EC" w:rsidRDefault="00A53FFF" w:rsidP="009C601A">
      <w:pPr>
        <w:pStyle w:val="LegSubRule"/>
        <w:rPr>
          <w:rFonts w:ascii="KaiTi" w:eastAsia="KaiTi" w:hAnsi="KaiTi"/>
          <w:sz w:val="21"/>
          <w:szCs w:val="21"/>
          <w:lang w:eastAsia="zh-CN"/>
        </w:rPr>
      </w:pPr>
      <w:bookmarkStart w:id="40" w:name="_Toc15219407"/>
      <w:bookmarkStart w:id="41" w:name="_Toc531079871"/>
      <w:r w:rsidRPr="006618EC">
        <w:rPr>
          <w:rFonts w:ascii="KaiTi" w:eastAsia="KaiTi" w:hAnsi="KaiTi"/>
          <w:sz w:val="21"/>
          <w:szCs w:val="21"/>
          <w:lang w:eastAsia="zh-CN"/>
        </w:rPr>
        <w:t>20.1</w:t>
      </w:r>
      <w:r w:rsidRPr="006618EC">
        <w:rPr>
          <w:rFonts w:ascii="KaiTi" w:eastAsia="KaiTi" w:hAnsi="KaiTi" w:hint="eastAsia"/>
          <w:sz w:val="21"/>
          <w:szCs w:val="21"/>
          <w:lang w:eastAsia="zh-CN"/>
        </w:rPr>
        <w:t>至</w:t>
      </w:r>
      <w:r w:rsidRPr="006618EC">
        <w:rPr>
          <w:rFonts w:ascii="KaiTi" w:eastAsia="KaiTi" w:hAnsi="KaiTi"/>
          <w:sz w:val="21"/>
          <w:szCs w:val="21"/>
          <w:lang w:eastAsia="zh-CN"/>
        </w:rPr>
        <w:t>20.4</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40"/>
    </w:p>
    <w:p w:rsidR="002429E5" w:rsidRPr="006618EC" w:rsidRDefault="002429E5" w:rsidP="002429E5">
      <w:pPr>
        <w:pStyle w:val="LegSubRule"/>
        <w:rPr>
          <w:rFonts w:ascii="KaiTi" w:eastAsia="KaiTi" w:hAnsi="KaiTi"/>
          <w:sz w:val="21"/>
          <w:szCs w:val="21"/>
          <w:lang w:eastAsia="zh-CN"/>
        </w:rPr>
      </w:pPr>
      <w:bookmarkStart w:id="42" w:name="_Toc105480493"/>
      <w:bookmarkStart w:id="43" w:name="_Toc116097033"/>
      <w:bookmarkStart w:id="44" w:name="_Toc531079872"/>
      <w:bookmarkStart w:id="45" w:name="_Toc5715596"/>
      <w:bookmarkStart w:id="46" w:name="_Toc13824731"/>
      <w:bookmarkStart w:id="47" w:name="_Toc15219408"/>
      <w:bookmarkEnd w:id="41"/>
      <w:r w:rsidRPr="006618EC">
        <w:rPr>
          <w:rFonts w:ascii="KaiTi" w:eastAsia="KaiTi" w:hAnsi="KaiTi"/>
          <w:sz w:val="21"/>
          <w:szCs w:val="21"/>
          <w:lang w:eastAsia="zh-CN"/>
        </w:rPr>
        <w:t>20.5</w:t>
      </w:r>
      <w:r w:rsidRPr="009B0748">
        <w:rPr>
          <w:rFonts w:eastAsia="KaiTi" w:cs="Calibri"/>
          <w:sz w:val="21"/>
          <w:szCs w:val="21"/>
          <w:lang w:eastAsia="zh-CN"/>
        </w:rPr>
        <w:t>   </w:t>
      </w:r>
      <w:bookmarkEnd w:id="42"/>
      <w:bookmarkEnd w:id="43"/>
      <w:bookmarkEnd w:id="44"/>
      <w:bookmarkEnd w:id="45"/>
      <w:bookmarkEnd w:id="46"/>
      <w:r w:rsidR="00A53FFF" w:rsidRPr="006618EC">
        <w:rPr>
          <w:rFonts w:ascii="KaiTi" w:eastAsia="KaiTi" w:hAnsi="KaiTi" w:hint="eastAsia"/>
          <w:sz w:val="21"/>
          <w:lang w:eastAsia="zh-CN"/>
        </w:rPr>
        <w:t>遗漏部分</w:t>
      </w:r>
      <w:bookmarkEnd w:id="47"/>
    </w:p>
    <w:p w:rsidR="00A53FFF" w:rsidRPr="006618EC" w:rsidRDefault="00A53FFF" w:rsidP="00FC052F">
      <w:pPr>
        <w:pStyle w:val="Lega"/>
      </w:pPr>
      <w:r w:rsidRPr="006618EC">
        <w:tab/>
        <w:t>(a)</w:t>
      </w:r>
      <w:r w:rsidR="001E72FB" w:rsidRPr="001E72FB">
        <w:rPr>
          <w:rFonts w:ascii="Arial" w:hAnsi="Arial" w:cs="Calibri"/>
        </w:rPr>
        <w:t>  </w:t>
      </w:r>
      <w:r w:rsidRPr="006618EC">
        <w:rPr>
          <w:rFonts w:hint="eastAsia"/>
        </w:rPr>
        <w:t>当确定据称为国际申请的文件是否满足条约第11条(1)的要求时，受理局发现说明书、权利要求书或者附图的一部分被遗漏，或者看似被遗漏，包括所有附图被遗漏或者看似被遗漏</w:t>
      </w:r>
      <w:r w:rsidRPr="002066F7">
        <w:rPr>
          <w:rStyle w:val="InsertedText"/>
          <w:rFonts w:hint="eastAsia"/>
        </w:rPr>
        <w:t>（“遗漏部分”）</w:t>
      </w:r>
      <w:r w:rsidRPr="006618EC">
        <w:rPr>
          <w:rFonts w:hint="eastAsia"/>
        </w:rPr>
        <w:t>的情况，但是不包括条约11条(1)(iii)(d)或(e)所述一个完整项目被遗漏或者看似被遗漏的情况，</w:t>
      </w:r>
      <w:r w:rsidRPr="002066F7">
        <w:rPr>
          <w:rStyle w:val="InsertedText"/>
          <w:rFonts w:hint="eastAsia"/>
        </w:rPr>
        <w:t>也不包括本细则20.5之二(a)所述的情况</w:t>
      </w:r>
      <w:r w:rsidRPr="006618EC">
        <w:rPr>
          <w:rFonts w:hint="eastAsia"/>
        </w:rPr>
        <w:t>，受理局应迅速地通知申请人，并让申请人作出选择：</w:t>
      </w:r>
    </w:p>
    <w:p w:rsidR="00A53FFF" w:rsidRPr="006618EC" w:rsidRDefault="00A53FFF" w:rsidP="00FC052F">
      <w:pPr>
        <w:pStyle w:val="Legiindent"/>
      </w:pPr>
      <w:r w:rsidRPr="006618EC">
        <w:tab/>
        <w:t>(i)</w:t>
      </w:r>
      <w:r w:rsidRPr="006618EC">
        <w:tab/>
      </w:r>
      <w:r w:rsidRPr="006618EC">
        <w:rPr>
          <w:rFonts w:hint="eastAsia"/>
        </w:rPr>
        <w:t>通过提交遗漏部分使据称的国际申请变得完整；或者</w:t>
      </w:r>
    </w:p>
    <w:p w:rsidR="00A53FFF" w:rsidRPr="006618EC" w:rsidRDefault="00A53FFF" w:rsidP="00FC052F">
      <w:pPr>
        <w:pStyle w:val="Legiindent"/>
      </w:pPr>
      <w:r w:rsidRPr="006618EC">
        <w:tab/>
        <w:t>(ii)</w:t>
      </w:r>
      <w:r w:rsidRPr="006618EC">
        <w:tab/>
      </w:r>
      <w:r w:rsidRPr="006618EC">
        <w:rPr>
          <w:rFonts w:hint="eastAsia"/>
        </w:rPr>
        <w:t>根据本细则20.6(a)的规定，确认根据本细则4.18通过援引方式加入遗漏部分；</w:t>
      </w:r>
    </w:p>
    <w:p w:rsidR="00A53FFF" w:rsidRPr="006618EC" w:rsidRDefault="00A53FFF" w:rsidP="00FC052F">
      <w:pPr>
        <w:pStyle w:val="Lega"/>
      </w:pPr>
      <w:r w:rsidRPr="006618EC">
        <w:rPr>
          <w:rFonts w:hint="eastAsia"/>
        </w:rPr>
        <w:t>并且，在适用本细则20.7所规定的期限内作出说明，如果有说明的话。如果该期限在所要求优先权的在先申请的申请日起12个月后届满，受理局应通知申请人注意这种情况。</w:t>
      </w:r>
    </w:p>
    <w:p w:rsidR="00A53FFF" w:rsidRPr="006618EC" w:rsidRDefault="002429E5" w:rsidP="00FC052F">
      <w:pPr>
        <w:pStyle w:val="Lega"/>
      </w:pPr>
      <w:bookmarkStart w:id="48" w:name="_Toc105480494"/>
      <w:bookmarkStart w:id="49" w:name="_Toc116097034"/>
      <w:r w:rsidRPr="006618EC">
        <w:tab/>
        <w:t>(b)</w:t>
      </w:r>
      <w:r w:rsidR="001E72FB" w:rsidRPr="001E72FB">
        <w:rPr>
          <w:rFonts w:ascii="Arial" w:hAnsi="Arial"/>
        </w:rPr>
        <w:t>  </w:t>
      </w:r>
      <w:r w:rsidR="00A53FFF" w:rsidRPr="006618EC">
        <w:rPr>
          <w:rFonts w:hint="eastAsia"/>
        </w:rPr>
        <w:t>在根据(a)项通知申请人之后或者其他情况下，在满足条约第11条(1)的所有要求之日或者之前，但是在根据本细则20.7适用的期限内，申请人将(a)中所述的遗漏部分提交给受理局以使</w:t>
      </w:r>
      <w:r w:rsidR="00A53FFF" w:rsidRPr="002066F7">
        <w:rPr>
          <w:rStyle w:val="InsertedText"/>
          <w:rFonts w:cs="Microsoft YaHei" w:hint="eastAsia"/>
        </w:rPr>
        <w:t>据称的</w:t>
      </w:r>
      <w:r w:rsidR="00A53FFF" w:rsidRPr="006618EC">
        <w:rPr>
          <w:rFonts w:hint="eastAsia"/>
        </w:rPr>
        <w:t>国际申请完整，该部分应包括在申请中，受理局应将满足条约第11条(1)的所有要求之日记录为国际申请日，并且根据细则20.2(b)和(c)的规定处理。</w:t>
      </w:r>
    </w:p>
    <w:p w:rsidR="002429E5" w:rsidRPr="006618EC" w:rsidRDefault="002429E5" w:rsidP="00FC052F">
      <w:pPr>
        <w:pStyle w:val="Lega"/>
      </w:pPr>
      <w:r w:rsidRPr="006618EC">
        <w:tab/>
        <w:t>(c)</w:t>
      </w:r>
      <w:r w:rsidR="00A53FFF" w:rsidRPr="006618EC">
        <w:rPr>
          <w:rFonts w:cs="SimSun" w:hint="eastAsia"/>
        </w:rPr>
        <w:t>至</w:t>
      </w:r>
      <w:r w:rsidR="00FE78AE" w:rsidRPr="006618EC">
        <w:t>(e)</w:t>
      </w:r>
      <w:r w:rsidR="001E72FB" w:rsidRPr="001E72FB">
        <w:rPr>
          <w:rFonts w:ascii="Arial" w:hAnsi="Arial"/>
        </w:rPr>
        <w:t>  </w:t>
      </w:r>
      <w:r w:rsidRPr="006618EC">
        <w:t>[</w:t>
      </w:r>
      <w:r w:rsidR="00A53FFF" w:rsidRPr="006618EC">
        <w:rPr>
          <w:rFonts w:cs="SimSun" w:hint="eastAsia"/>
        </w:rPr>
        <w:t>无变化</w:t>
      </w:r>
      <w:r w:rsidRPr="006618EC">
        <w:t>]</w:t>
      </w:r>
    </w:p>
    <w:p w:rsidR="00C7406F" w:rsidRPr="006618EC" w:rsidRDefault="00C7406F" w:rsidP="00AA083F">
      <w:pPr>
        <w:pStyle w:val="RTitleSub"/>
        <w:jc w:val="both"/>
        <w:rPr>
          <w:rStyle w:val="InsertedText"/>
          <w:rFonts w:ascii="KaiTi" w:eastAsia="KaiTi" w:hAnsi="KaiTi"/>
          <w:sz w:val="21"/>
          <w:szCs w:val="21"/>
          <w:lang w:eastAsia="zh-CN"/>
        </w:rPr>
      </w:pPr>
      <w:r w:rsidRPr="006618EC">
        <w:rPr>
          <w:rStyle w:val="InsertedText"/>
          <w:rFonts w:ascii="KaiTi" w:eastAsia="KaiTi" w:hAnsi="KaiTi"/>
          <w:sz w:val="21"/>
          <w:szCs w:val="21"/>
          <w:lang w:eastAsia="zh-CN"/>
        </w:rPr>
        <w:t>20.5</w:t>
      </w:r>
      <w:r w:rsidRPr="006618EC">
        <w:rPr>
          <w:rStyle w:val="InsertedText"/>
          <w:rFonts w:ascii="KaiTi" w:eastAsia="KaiTi" w:hAnsi="KaiTi" w:hint="eastAsia"/>
          <w:sz w:val="21"/>
          <w:szCs w:val="21"/>
          <w:lang w:eastAsia="zh-CN"/>
        </w:rPr>
        <w:t>之二</w:t>
      </w:r>
      <w:r w:rsidRPr="009B0748">
        <w:rPr>
          <w:rStyle w:val="InsertedText"/>
          <w:rFonts w:eastAsia="KaiTi" w:cs="Calibri"/>
          <w:sz w:val="21"/>
          <w:szCs w:val="21"/>
          <w:lang w:eastAsia="zh-CN"/>
        </w:rPr>
        <w:t>   </w:t>
      </w:r>
      <w:r w:rsidRPr="006618EC">
        <w:rPr>
          <w:rStyle w:val="InsertedText"/>
          <w:rFonts w:ascii="KaiTi" w:eastAsia="KaiTi" w:hAnsi="KaiTi" w:hint="eastAsia"/>
          <w:sz w:val="21"/>
          <w:szCs w:val="21"/>
          <w:lang w:eastAsia="zh-CN"/>
        </w:rPr>
        <w:t>错误提交的项目和部分</w:t>
      </w:r>
    </w:p>
    <w:p w:rsidR="00C7406F" w:rsidRPr="002066F7" w:rsidRDefault="00C7406F" w:rsidP="00FC052F">
      <w:pPr>
        <w:pStyle w:val="Lega"/>
        <w:rPr>
          <w:rStyle w:val="InsertedText"/>
        </w:rPr>
      </w:pPr>
      <w:r w:rsidRPr="002066F7">
        <w:tab/>
      </w:r>
      <w:r w:rsidRPr="002066F7">
        <w:rPr>
          <w:rStyle w:val="InsertedText"/>
        </w:rPr>
        <w:t>(a)</w:t>
      </w:r>
      <w:r w:rsidR="001E72FB" w:rsidRPr="001E72FB">
        <w:rPr>
          <w:rStyle w:val="InsertedText"/>
          <w:rFonts w:ascii="Arial" w:hAnsi="Arial" w:cs="Calibri"/>
        </w:rPr>
        <w:t>  </w:t>
      </w:r>
      <w:r w:rsidRPr="002066F7">
        <w:rPr>
          <w:rStyle w:val="InsertedText"/>
          <w:rFonts w:cs="Microsoft YaHei" w:hint="eastAsia"/>
        </w:rPr>
        <w:t>当确定据称为国际申请的文件是否满足条约第</w:t>
      </w:r>
      <w:r w:rsidRPr="002066F7">
        <w:rPr>
          <w:rStyle w:val="InsertedText"/>
          <w:rFonts w:hint="eastAsia"/>
        </w:rPr>
        <w:t>11</w:t>
      </w:r>
      <w:r w:rsidRPr="002066F7">
        <w:rPr>
          <w:rStyle w:val="InsertedText"/>
          <w:rFonts w:cs="Microsoft YaHei" w:hint="eastAsia"/>
        </w:rPr>
        <w:t>条</w:t>
      </w:r>
      <w:r w:rsidRPr="002066F7">
        <w:rPr>
          <w:rStyle w:val="InsertedText"/>
          <w:rFonts w:hint="eastAsia"/>
        </w:rPr>
        <w:t>(1)</w:t>
      </w:r>
      <w:r w:rsidRPr="002066F7">
        <w:rPr>
          <w:rStyle w:val="InsertedText"/>
          <w:rFonts w:cs="Microsoft YaHei" w:hint="eastAsia"/>
        </w:rPr>
        <w:t>的要求时，受理局发现条约第11条</w:t>
      </w:r>
      <w:r w:rsidRPr="002066F7">
        <w:rPr>
          <w:rStyle w:val="InsertedText"/>
          <w:rFonts w:cs="Microsoft YaHei"/>
        </w:rPr>
        <w:t>(1)(iii)(d)</w:t>
      </w:r>
      <w:r w:rsidRPr="002066F7">
        <w:rPr>
          <w:rStyle w:val="InsertedText"/>
          <w:rFonts w:cs="Microsoft YaHei" w:hint="eastAsia"/>
        </w:rPr>
        <w:t>或(</w:t>
      </w:r>
      <w:r w:rsidRPr="002066F7">
        <w:rPr>
          <w:rStyle w:val="InsertedText"/>
          <w:rFonts w:cs="Microsoft YaHei"/>
        </w:rPr>
        <w:t>e</w:t>
      </w:r>
      <w:r w:rsidRPr="002066F7">
        <w:rPr>
          <w:rStyle w:val="InsertedText"/>
          <w:rFonts w:cs="Microsoft YaHei" w:hint="eastAsia"/>
        </w:rPr>
        <w:t>)中所述的一个完整项目被错误提交或者看似被错误提交，或者说明书、权利要求书或者附图的一部分被错误提交或者看似被错误提交，包括所有附图被错误提交或者看似被错误提交</w:t>
      </w:r>
      <w:r w:rsidRPr="002066F7">
        <w:rPr>
          <w:rStyle w:val="InsertedText"/>
          <w:rFonts w:hint="eastAsia"/>
        </w:rPr>
        <w:t>(</w:t>
      </w:r>
      <w:r w:rsidRPr="002066F7">
        <w:rPr>
          <w:rStyle w:val="InsertedText"/>
        </w:rPr>
        <w:t>“</w:t>
      </w:r>
      <w:r w:rsidRPr="002066F7">
        <w:rPr>
          <w:rStyle w:val="InsertedText"/>
          <w:rFonts w:cs="Microsoft YaHei" w:hint="eastAsia"/>
        </w:rPr>
        <w:t>错误提交的项目或部分</w:t>
      </w:r>
      <w:r w:rsidRPr="002066F7">
        <w:rPr>
          <w:rStyle w:val="InsertedText"/>
        </w:rPr>
        <w:t>”</w:t>
      </w:r>
      <w:r w:rsidR="00B73B32">
        <w:rPr>
          <w:rStyle w:val="InsertedText"/>
          <w:rFonts w:hint="eastAsia"/>
        </w:rPr>
        <w:t>）</w:t>
      </w:r>
      <w:r w:rsidRPr="002066F7">
        <w:rPr>
          <w:rStyle w:val="InsertedText"/>
          <w:rFonts w:cs="Microsoft YaHei" w:hint="eastAsia"/>
        </w:rPr>
        <w:t>的情况，受理局应迅速地通知申请人，在本细则20.7所规定的适用期限内，由申请人自行选择：</w:t>
      </w:r>
    </w:p>
    <w:p w:rsidR="00C7406F" w:rsidRPr="002066F7" w:rsidRDefault="00C7406F" w:rsidP="00FC052F">
      <w:pPr>
        <w:pStyle w:val="Legiindent"/>
        <w:rPr>
          <w:rStyle w:val="InsertedText"/>
        </w:rPr>
      </w:pPr>
      <w:r w:rsidRPr="002066F7">
        <w:lastRenderedPageBreak/>
        <w:tab/>
      </w:r>
      <w:r w:rsidRPr="002066F7">
        <w:rPr>
          <w:rStyle w:val="InsertedText"/>
        </w:rPr>
        <w:t>(i)</w:t>
      </w:r>
      <w:r w:rsidRPr="002066F7">
        <w:rPr>
          <w:rStyle w:val="InsertedText"/>
        </w:rPr>
        <w:tab/>
      </w:r>
      <w:r w:rsidRPr="002066F7">
        <w:rPr>
          <w:rStyle w:val="InsertedText"/>
          <w:rFonts w:hint="eastAsia"/>
        </w:rPr>
        <w:t>通过提交正确的项目或部分改正据称的国际申请；或者</w:t>
      </w:r>
    </w:p>
    <w:p w:rsidR="00C7406F" w:rsidRPr="002066F7" w:rsidRDefault="00C7406F" w:rsidP="00FC052F">
      <w:pPr>
        <w:pStyle w:val="Legiindent"/>
        <w:rPr>
          <w:rStyle w:val="InsertedText"/>
        </w:rPr>
      </w:pPr>
      <w:r w:rsidRPr="002066F7">
        <w:tab/>
      </w:r>
      <w:r w:rsidRPr="002066F7">
        <w:rPr>
          <w:rStyle w:val="InsertedText"/>
        </w:rPr>
        <w:t>(ii)</w:t>
      </w:r>
      <w:r w:rsidRPr="002066F7">
        <w:rPr>
          <w:rStyle w:val="InsertedText"/>
        </w:rPr>
        <w:tab/>
      </w:r>
      <w:r w:rsidRPr="002066F7">
        <w:rPr>
          <w:rStyle w:val="InsertedText"/>
          <w:rFonts w:cs="Microsoft YaHei" w:hint="eastAsia"/>
        </w:rPr>
        <w:t>根据本细则</w:t>
      </w:r>
      <w:r w:rsidRPr="002066F7">
        <w:rPr>
          <w:rStyle w:val="InsertedText"/>
          <w:rFonts w:hint="eastAsia"/>
        </w:rPr>
        <w:t>20.6(a)</w:t>
      </w:r>
      <w:r w:rsidRPr="002066F7">
        <w:rPr>
          <w:rStyle w:val="InsertedText"/>
          <w:rFonts w:cs="Microsoft YaHei" w:hint="eastAsia"/>
        </w:rPr>
        <w:t>的规定，确认根据本细则</w:t>
      </w:r>
      <w:r w:rsidRPr="002066F7">
        <w:rPr>
          <w:rStyle w:val="InsertedText"/>
          <w:rFonts w:hint="eastAsia"/>
        </w:rPr>
        <w:t>4.18</w:t>
      </w:r>
      <w:r w:rsidRPr="002066F7">
        <w:rPr>
          <w:rStyle w:val="InsertedText"/>
          <w:rFonts w:cs="Microsoft YaHei" w:hint="eastAsia"/>
        </w:rPr>
        <w:t>通过援引方式加入正确的项目或部分；</w:t>
      </w:r>
    </w:p>
    <w:p w:rsidR="00C7406F" w:rsidRPr="002066F7" w:rsidRDefault="00C7406F" w:rsidP="00FC052F">
      <w:pPr>
        <w:pStyle w:val="Lega"/>
        <w:rPr>
          <w:rStyle w:val="InsertedText"/>
        </w:rPr>
      </w:pPr>
      <w:r w:rsidRPr="002066F7">
        <w:rPr>
          <w:rStyle w:val="InsertedText"/>
          <w:rFonts w:cs="Microsoft YaHei" w:hint="eastAsia"/>
        </w:rPr>
        <w:t>并且作出说明，如果有说明的话。如果该期限在所要求优先权的在先申请的申请日起12个月后届满，受理局应通知申请人注意这种情况。</w:t>
      </w:r>
    </w:p>
    <w:p w:rsidR="00C7406F" w:rsidRPr="002066F7" w:rsidRDefault="00C7406F" w:rsidP="00FC052F">
      <w:pPr>
        <w:pStyle w:val="Lega"/>
        <w:rPr>
          <w:rStyle w:val="InsertedText"/>
        </w:rPr>
      </w:pPr>
      <w:r w:rsidRPr="002066F7">
        <w:tab/>
      </w:r>
      <w:r w:rsidRPr="002066F7">
        <w:rPr>
          <w:rStyle w:val="InsertedText"/>
        </w:rPr>
        <w:t>(b)</w:t>
      </w:r>
      <w:r w:rsidR="001E72FB" w:rsidRPr="001E72FB">
        <w:rPr>
          <w:rStyle w:val="InsertedText"/>
          <w:rFonts w:ascii="Arial" w:hAnsi="Arial" w:cs="Calibri"/>
        </w:rPr>
        <w:t>  </w:t>
      </w:r>
      <w:r w:rsidRPr="002066F7">
        <w:rPr>
          <w:rStyle w:val="InsertedText"/>
          <w:rFonts w:cs="Calibri" w:hint="eastAsia"/>
        </w:rPr>
        <w:t>如果</w:t>
      </w:r>
      <w:r w:rsidRPr="002066F7">
        <w:rPr>
          <w:rStyle w:val="InsertedText"/>
          <w:rFonts w:cs="Microsoft YaHei" w:hint="eastAsia"/>
        </w:rPr>
        <w:t>在根据</w:t>
      </w:r>
      <w:r w:rsidRPr="002066F7">
        <w:rPr>
          <w:rStyle w:val="InsertedText"/>
          <w:rFonts w:hint="eastAsia"/>
        </w:rPr>
        <w:t>(a)</w:t>
      </w:r>
      <w:r w:rsidRPr="002066F7">
        <w:rPr>
          <w:rStyle w:val="InsertedText"/>
          <w:rFonts w:cs="Microsoft YaHei" w:hint="eastAsia"/>
        </w:rPr>
        <w:t>项通知申请人之后或者其他情况下，在满足条约第11条(1)的所有要求之日或者之前，但是在根据本细则20.7适用的期限内，申请人将正确的项目或部分提交给受理局以改正据称的国际申请，则该正确的项目或部分应包括在申请中，错误提交的相关项目或部分应从申请中删去，受理局应当将满足条约第11条(1)的所有要求之日记录为国际申请日，并且根据本细则20.2</w:t>
      </w:r>
      <w:r w:rsidRPr="002066F7">
        <w:rPr>
          <w:rStyle w:val="InsertedText"/>
          <w:rFonts w:cs="Microsoft YaHei"/>
        </w:rPr>
        <w:t>(b)</w:t>
      </w:r>
      <w:r w:rsidRPr="002066F7">
        <w:rPr>
          <w:rStyle w:val="InsertedText"/>
          <w:rFonts w:cs="Microsoft YaHei" w:hint="eastAsia"/>
        </w:rPr>
        <w:t>和(</w:t>
      </w:r>
      <w:r w:rsidRPr="002066F7">
        <w:rPr>
          <w:rStyle w:val="InsertedText"/>
          <w:rFonts w:cs="Microsoft YaHei"/>
        </w:rPr>
        <w:t>c</w:t>
      </w:r>
      <w:r w:rsidRPr="002066F7">
        <w:rPr>
          <w:rStyle w:val="InsertedText"/>
          <w:rFonts w:cs="Microsoft YaHei" w:hint="eastAsia"/>
        </w:rPr>
        <w:t>)的规定以及行政规程的规定处理。</w:t>
      </w:r>
    </w:p>
    <w:p w:rsidR="00C7406F" w:rsidRPr="002066F7" w:rsidRDefault="00C7406F" w:rsidP="00FC052F">
      <w:pPr>
        <w:pStyle w:val="Lega"/>
        <w:rPr>
          <w:rStyle w:val="InsertedText"/>
        </w:rPr>
      </w:pPr>
      <w:r w:rsidRPr="002066F7">
        <w:tab/>
      </w:r>
      <w:r w:rsidRPr="002066F7">
        <w:rPr>
          <w:rStyle w:val="InsertedText"/>
        </w:rPr>
        <w:t>(c)</w:t>
      </w:r>
      <w:r w:rsidR="001E72FB" w:rsidRPr="001E72FB">
        <w:rPr>
          <w:rStyle w:val="InsertedText"/>
          <w:rFonts w:ascii="Arial" w:hAnsi="Arial" w:cs="Calibri"/>
        </w:rPr>
        <w:t>  </w:t>
      </w:r>
      <w:r w:rsidRPr="002066F7">
        <w:rPr>
          <w:rStyle w:val="InsertedText"/>
          <w:rFonts w:cs="Calibri" w:hint="eastAsia"/>
        </w:rPr>
        <w:t>如果</w:t>
      </w:r>
      <w:r w:rsidRPr="002066F7">
        <w:rPr>
          <w:rStyle w:val="InsertedText"/>
          <w:rFonts w:cs="Microsoft YaHei" w:hint="eastAsia"/>
        </w:rPr>
        <w:t>在根据</w:t>
      </w:r>
      <w:r w:rsidRPr="002066F7">
        <w:rPr>
          <w:rStyle w:val="InsertedText"/>
          <w:rFonts w:hint="eastAsia"/>
        </w:rPr>
        <w:t>(a)</w:t>
      </w:r>
      <w:r w:rsidRPr="002066F7">
        <w:rPr>
          <w:rStyle w:val="InsertedText"/>
          <w:rFonts w:cs="Microsoft YaHei" w:hint="eastAsia"/>
        </w:rPr>
        <w:t>项通知之后或者其他情况下，在满足条约第</w:t>
      </w:r>
      <w:r w:rsidRPr="002066F7">
        <w:rPr>
          <w:rStyle w:val="InsertedText"/>
          <w:rFonts w:hint="eastAsia"/>
        </w:rPr>
        <w:t>11</w:t>
      </w:r>
      <w:r w:rsidRPr="002066F7">
        <w:rPr>
          <w:rStyle w:val="InsertedText"/>
          <w:rFonts w:cs="Microsoft YaHei" w:hint="eastAsia"/>
        </w:rPr>
        <w:t>条</w:t>
      </w:r>
      <w:r w:rsidRPr="002066F7">
        <w:rPr>
          <w:rStyle w:val="InsertedText"/>
          <w:rFonts w:hint="eastAsia"/>
        </w:rPr>
        <w:t>(1)</w:t>
      </w:r>
      <w:r w:rsidRPr="002066F7">
        <w:rPr>
          <w:rStyle w:val="InsertedText"/>
          <w:rFonts w:cs="Microsoft YaHei" w:hint="eastAsia"/>
        </w:rPr>
        <w:t>的所有要求之日后但是在根据本细则</w:t>
      </w:r>
      <w:r w:rsidRPr="002066F7">
        <w:rPr>
          <w:rStyle w:val="InsertedText"/>
          <w:rFonts w:hint="eastAsia"/>
        </w:rPr>
        <w:t>20.7</w:t>
      </w:r>
      <w:r w:rsidRPr="002066F7">
        <w:rPr>
          <w:rStyle w:val="InsertedText"/>
          <w:rFonts w:cs="Microsoft YaHei" w:hint="eastAsia"/>
        </w:rPr>
        <w:t>适用的期限内，申请人将正确的项目或部分提交给受理局，以改正据称的国际申请，则该正确的项目或部分应包括在申请中，错误提交的相关项目或部分应从申请中删去，受理局应将国际申请日修改为受理局收到该正确的项目或部分之日，并相应的通知申请人，并且根据行政规程的规定处理。</w:t>
      </w:r>
    </w:p>
    <w:p w:rsidR="00C7406F" w:rsidRPr="002066F7" w:rsidRDefault="00C7406F" w:rsidP="00FC052F">
      <w:pPr>
        <w:pStyle w:val="Lega"/>
        <w:rPr>
          <w:rStyle w:val="InsertedText"/>
          <w:rFonts w:cs="Microsoft YaHei"/>
        </w:rPr>
      </w:pPr>
      <w:r w:rsidRPr="002066F7">
        <w:tab/>
      </w:r>
      <w:r w:rsidRPr="002066F7">
        <w:rPr>
          <w:rStyle w:val="InsertedText"/>
        </w:rPr>
        <w:t>(d)</w:t>
      </w:r>
      <w:r w:rsidR="001E72FB" w:rsidRPr="001E72FB">
        <w:rPr>
          <w:rStyle w:val="InsertedText"/>
          <w:rFonts w:ascii="Arial" w:hAnsi="Arial" w:cs="Calibri"/>
        </w:rPr>
        <w:t>  </w:t>
      </w:r>
      <w:r w:rsidRPr="002066F7">
        <w:rPr>
          <w:rStyle w:val="InsertedText"/>
          <w:rFonts w:cs="Microsoft YaHei" w:hint="eastAsia"/>
        </w:rPr>
        <w:t>在根据(a)项通知之后或者其他情况下，如果根据本细则20.6(b)，认为在受理局首次收到条约第11条(1)(iii)所述一个或者多个项目之日，正确的项目或部分已经包含在据称的国际申请中，错误提交的相关项目或部分应保留在申请中，受理局应将满足条约第11条(1)的所有要求之日记录为国际申请日，并且根据本细则20.2(b)和(c)的规定以及行政规程的规定处理。</w:t>
      </w:r>
    </w:p>
    <w:p w:rsidR="00C7406F" w:rsidRPr="002066F7" w:rsidRDefault="00C7406F" w:rsidP="00FC052F">
      <w:pPr>
        <w:pStyle w:val="Lega"/>
        <w:rPr>
          <w:rStyle w:val="InsertedText"/>
        </w:rPr>
      </w:pPr>
      <w:r w:rsidRPr="002066F7">
        <w:tab/>
      </w:r>
      <w:r w:rsidRPr="002066F7">
        <w:rPr>
          <w:rStyle w:val="InsertedText"/>
        </w:rPr>
        <w:t>(e)</w:t>
      </w:r>
      <w:r w:rsidR="001E72FB" w:rsidRPr="001E72FB">
        <w:rPr>
          <w:rStyle w:val="InsertedText"/>
          <w:rFonts w:ascii="Arial" w:hAnsi="Arial" w:cs="Calibri"/>
        </w:rPr>
        <w:t>  </w:t>
      </w:r>
      <w:r w:rsidRPr="002066F7">
        <w:rPr>
          <w:rStyle w:val="InsertedText"/>
          <w:rFonts w:cs="Microsoft YaHei" w:hint="eastAsia"/>
        </w:rPr>
        <w:t>如果根据</w:t>
      </w:r>
      <w:r w:rsidRPr="002066F7">
        <w:rPr>
          <w:rStyle w:val="InsertedText"/>
          <w:rFonts w:hint="eastAsia"/>
        </w:rPr>
        <w:t>(c)</w:t>
      </w:r>
      <w:r w:rsidRPr="002066F7">
        <w:rPr>
          <w:rStyle w:val="InsertedText"/>
          <w:rFonts w:cs="Microsoft YaHei" w:hint="eastAsia"/>
        </w:rPr>
        <w:t>项更改了国际申请日，申请人可以自根据</w:t>
      </w:r>
      <w:r w:rsidRPr="002066F7">
        <w:rPr>
          <w:rStyle w:val="InsertedText"/>
          <w:rFonts w:hint="eastAsia"/>
        </w:rPr>
        <w:t>(c)</w:t>
      </w:r>
      <w:r w:rsidRPr="002066F7">
        <w:rPr>
          <w:rStyle w:val="InsertedText"/>
          <w:rFonts w:cs="Microsoft YaHei" w:hint="eastAsia"/>
        </w:rPr>
        <w:t>项的通知之日起</w:t>
      </w:r>
      <w:r w:rsidRPr="002066F7">
        <w:rPr>
          <w:rStyle w:val="InsertedText"/>
          <w:rFonts w:hint="eastAsia"/>
        </w:rPr>
        <w:t>1</w:t>
      </w:r>
      <w:r w:rsidRPr="002066F7">
        <w:rPr>
          <w:rStyle w:val="InsertedText"/>
          <w:rFonts w:cs="Microsoft YaHei" w:hint="eastAsia"/>
        </w:rPr>
        <w:t>个月内向受理局提交意见陈述书，请求不考虑该正确项目或部分，在这种情况下，应视为没有提交正确项目或部分，错误提交的相关项目或部分应视为没有从申请中删去，并且认为没有根据(c)项的规定更改国际申请日，受理局应根据行政规程的规定处理。</w:t>
      </w:r>
    </w:p>
    <w:p w:rsidR="002429E5" w:rsidRPr="006618EC" w:rsidRDefault="002429E5" w:rsidP="002429E5">
      <w:pPr>
        <w:pStyle w:val="LegSubRule"/>
        <w:keepLines/>
        <w:rPr>
          <w:rFonts w:ascii="KaiTi" w:eastAsia="KaiTi" w:hAnsi="KaiTi"/>
          <w:iCs/>
          <w:sz w:val="21"/>
          <w:szCs w:val="21"/>
          <w:lang w:eastAsia="zh-CN"/>
        </w:rPr>
      </w:pPr>
      <w:bookmarkStart w:id="50" w:name="_Toc531079873"/>
      <w:bookmarkStart w:id="51" w:name="_Toc5715597"/>
      <w:bookmarkStart w:id="52" w:name="_Toc13824733"/>
      <w:bookmarkStart w:id="53" w:name="_Toc15219409"/>
      <w:r w:rsidRPr="006618EC">
        <w:rPr>
          <w:rFonts w:ascii="KaiTi" w:eastAsia="KaiTi" w:hAnsi="KaiTi"/>
          <w:sz w:val="21"/>
          <w:szCs w:val="21"/>
          <w:lang w:eastAsia="zh-CN"/>
        </w:rPr>
        <w:t>20.6</w:t>
      </w:r>
      <w:r w:rsidRPr="009B0748">
        <w:rPr>
          <w:rFonts w:eastAsia="KaiTi" w:cs="Calibri"/>
          <w:sz w:val="21"/>
          <w:szCs w:val="21"/>
          <w:lang w:eastAsia="zh-CN"/>
        </w:rPr>
        <w:t>   </w:t>
      </w:r>
      <w:bookmarkEnd w:id="48"/>
      <w:bookmarkEnd w:id="49"/>
      <w:bookmarkEnd w:id="50"/>
      <w:bookmarkEnd w:id="51"/>
      <w:bookmarkEnd w:id="52"/>
      <w:r w:rsidR="001D3FAA" w:rsidRPr="006618EC">
        <w:rPr>
          <w:rStyle w:val="RItalic"/>
          <w:rFonts w:ascii="KaiTi" w:eastAsia="KaiTi" w:hAnsi="KaiTi" w:cs="Microsoft YaHei" w:hint="eastAsia"/>
          <w:i w:val="0"/>
          <w:iCs/>
          <w:sz w:val="21"/>
          <w:szCs w:val="21"/>
          <w:lang w:eastAsia="zh-CN"/>
        </w:rPr>
        <w:t>确认援引加入的项目和部分</w:t>
      </w:r>
      <w:bookmarkEnd w:id="53"/>
    </w:p>
    <w:p w:rsidR="002429E5" w:rsidRPr="006618EC" w:rsidRDefault="002429E5" w:rsidP="00FC052F">
      <w:pPr>
        <w:pStyle w:val="Lega"/>
      </w:pPr>
      <w:r w:rsidRPr="006618EC">
        <w:tab/>
        <w:t>(a)</w:t>
      </w:r>
      <w:r w:rsidR="001D3FAA" w:rsidRPr="006618EC">
        <w:rPr>
          <w:rFonts w:cs="SimSun" w:hint="eastAsia"/>
        </w:rPr>
        <w:t>和</w:t>
      </w:r>
      <w:r w:rsidR="002C772C" w:rsidRPr="006618EC">
        <w:t>(b)</w:t>
      </w:r>
      <w:r w:rsidR="001E72FB" w:rsidRPr="001E72FB">
        <w:rPr>
          <w:rFonts w:ascii="Arial" w:hAnsi="Arial"/>
        </w:rPr>
        <w:t>  </w:t>
      </w:r>
      <w:r w:rsidRPr="006618EC">
        <w:t>[</w:t>
      </w:r>
      <w:r w:rsidR="001D3FAA" w:rsidRPr="006618EC">
        <w:rPr>
          <w:rFonts w:cs="SimSun" w:hint="eastAsia"/>
        </w:rPr>
        <w:t>无变化</w:t>
      </w:r>
      <w:r w:rsidRPr="006618EC">
        <w:t>]</w:t>
      </w:r>
    </w:p>
    <w:p w:rsidR="002429E5" w:rsidRPr="006618EC" w:rsidRDefault="002429E5" w:rsidP="00FC052F">
      <w:pPr>
        <w:pStyle w:val="Lega"/>
      </w:pPr>
      <w:r w:rsidRPr="006618EC">
        <w:lastRenderedPageBreak/>
        <w:tab/>
        <w:t>(c)</w:t>
      </w:r>
      <w:r w:rsidR="001E72FB" w:rsidRPr="001E72FB">
        <w:rPr>
          <w:rFonts w:ascii="Arial" w:hAnsi="Arial"/>
        </w:rPr>
        <w:t>  </w:t>
      </w:r>
      <w:r w:rsidR="001D3FAA" w:rsidRPr="006618EC">
        <w:rPr>
          <w:rFonts w:hint="eastAsia"/>
        </w:rPr>
        <w:t>如果受理局发现不满足本细则4.18和本条(a)的要求，或者本条(a)所述的项目或者部分没有完全包含在所涉及的在先申请中，受理局应根据情况，根据本细则20.3(b)(i)、20.5(b)、</w:t>
      </w:r>
      <w:r w:rsidR="001D3FAA" w:rsidRPr="006618EC">
        <w:rPr>
          <w:rFonts w:hint="eastAsia"/>
          <w:strike/>
          <w:color w:val="FF0000"/>
        </w:rPr>
        <w:t>或</w:t>
      </w:r>
      <w:r w:rsidR="001D3FAA" w:rsidRPr="006618EC">
        <w:rPr>
          <w:rFonts w:hint="eastAsia"/>
        </w:rPr>
        <w:t>20.5(c)、</w:t>
      </w:r>
      <w:r w:rsidR="001D3FAA" w:rsidRPr="002066F7">
        <w:rPr>
          <w:rStyle w:val="InsertedText"/>
          <w:rFonts w:hint="eastAsia"/>
        </w:rPr>
        <w:t>20.5之二(</w:t>
      </w:r>
      <w:r w:rsidR="001D3FAA" w:rsidRPr="002066F7">
        <w:rPr>
          <w:rStyle w:val="InsertedText"/>
        </w:rPr>
        <w:t>b</w:t>
      </w:r>
      <w:r w:rsidR="001D3FAA" w:rsidRPr="002066F7">
        <w:rPr>
          <w:rStyle w:val="InsertedText"/>
          <w:rFonts w:hint="eastAsia"/>
        </w:rPr>
        <w:t>)或20.5之二(</w:t>
      </w:r>
      <w:r w:rsidR="001D3FAA" w:rsidRPr="002066F7">
        <w:rPr>
          <w:rStyle w:val="InsertedText"/>
        </w:rPr>
        <w:t>c</w:t>
      </w:r>
      <w:r w:rsidR="001D3FAA" w:rsidRPr="002066F7">
        <w:rPr>
          <w:rStyle w:val="InsertedText"/>
          <w:rFonts w:hint="eastAsia"/>
        </w:rPr>
        <w:t>)</w:t>
      </w:r>
      <w:r w:rsidR="001D3FAA" w:rsidRPr="006618EC">
        <w:rPr>
          <w:rFonts w:hint="eastAsia"/>
        </w:rPr>
        <w:t>的规定处理。</w:t>
      </w:r>
    </w:p>
    <w:p w:rsidR="002429E5" w:rsidRPr="002E65F1" w:rsidRDefault="002429E5" w:rsidP="002429E5">
      <w:pPr>
        <w:pStyle w:val="LegSubRule"/>
        <w:keepLines/>
        <w:spacing w:line="360" w:lineRule="auto"/>
        <w:rPr>
          <w:rFonts w:ascii="KaiTi" w:eastAsia="KaiTi" w:hAnsi="KaiTi"/>
          <w:iCs/>
          <w:sz w:val="21"/>
          <w:szCs w:val="21"/>
          <w:lang w:eastAsia="zh-CN"/>
        </w:rPr>
      </w:pPr>
      <w:bookmarkStart w:id="54" w:name="_Toc116097035"/>
      <w:bookmarkStart w:id="55" w:name="_Toc531079874"/>
      <w:bookmarkStart w:id="56" w:name="_Toc5715598"/>
      <w:bookmarkStart w:id="57" w:name="_Toc13824734"/>
      <w:bookmarkStart w:id="58" w:name="_Toc15219410"/>
      <w:r w:rsidRPr="006618EC">
        <w:rPr>
          <w:rFonts w:ascii="KaiTi" w:eastAsia="KaiTi" w:hAnsi="KaiTi"/>
          <w:sz w:val="21"/>
          <w:szCs w:val="21"/>
        </w:rPr>
        <w:t>20.7</w:t>
      </w:r>
      <w:r w:rsidRPr="009B0748">
        <w:rPr>
          <w:rFonts w:eastAsia="KaiTi" w:cs="Calibri"/>
          <w:sz w:val="21"/>
          <w:szCs w:val="21"/>
        </w:rPr>
        <w:t>   </w:t>
      </w:r>
      <w:bookmarkEnd w:id="54"/>
      <w:bookmarkEnd w:id="55"/>
      <w:bookmarkEnd w:id="56"/>
      <w:bookmarkEnd w:id="57"/>
      <w:r w:rsidR="001D3FAA" w:rsidRPr="006618EC">
        <w:rPr>
          <w:rStyle w:val="RItalic"/>
          <w:rFonts w:ascii="KaiTi" w:eastAsia="KaiTi" w:hAnsi="KaiTi" w:cs="SimSun" w:hint="eastAsia"/>
          <w:i w:val="0"/>
          <w:iCs/>
          <w:sz w:val="21"/>
          <w:szCs w:val="21"/>
          <w:lang w:eastAsia="zh-CN"/>
        </w:rPr>
        <w:t>期限</w:t>
      </w:r>
      <w:bookmarkEnd w:id="58"/>
    </w:p>
    <w:p w:rsidR="002429E5" w:rsidRPr="006618EC" w:rsidRDefault="002429E5" w:rsidP="00FC052F">
      <w:pPr>
        <w:pStyle w:val="Lega"/>
      </w:pPr>
      <w:r w:rsidRPr="006618EC">
        <w:tab/>
        <w:t>(a)</w:t>
      </w:r>
      <w:r w:rsidR="001E72FB" w:rsidRPr="001E72FB">
        <w:rPr>
          <w:rFonts w:ascii="Arial" w:hAnsi="Arial"/>
        </w:rPr>
        <w:t>  </w:t>
      </w:r>
      <w:r w:rsidR="001D3FAA" w:rsidRPr="006618EC">
        <w:rPr>
          <w:rFonts w:hint="eastAsia"/>
        </w:rPr>
        <w:t>本细则20.3(a)和(b)、20.4、20.5(a)、20.5(b)和20.5(c)</w:t>
      </w:r>
      <w:r w:rsidR="001D3FAA" w:rsidRPr="002066F7">
        <w:rPr>
          <w:rStyle w:val="InsertedText"/>
          <w:rFonts w:hint="eastAsia"/>
        </w:rPr>
        <w:t>、20.5之二</w:t>
      </w:r>
      <w:r w:rsidR="001D3FAA" w:rsidRPr="002066F7">
        <w:rPr>
          <w:rStyle w:val="InsertedText"/>
        </w:rPr>
        <w:t>(a)</w:t>
      </w:r>
      <w:r w:rsidR="001D3FAA" w:rsidRPr="002066F7">
        <w:rPr>
          <w:rStyle w:val="InsertedText"/>
          <w:rFonts w:hint="eastAsia"/>
        </w:rPr>
        <w:t>、20.5之二(b)和20.5之二(c)</w:t>
      </w:r>
      <w:r w:rsidR="001D3FAA" w:rsidRPr="006618EC">
        <w:rPr>
          <w:rFonts w:hint="eastAsia"/>
        </w:rPr>
        <w:t>以及20.6(a)所述的适用期限应为：</w:t>
      </w:r>
    </w:p>
    <w:p w:rsidR="002429E5" w:rsidRPr="006618EC" w:rsidRDefault="002429E5" w:rsidP="00FC052F">
      <w:pPr>
        <w:pStyle w:val="Legiindent"/>
      </w:pPr>
      <w:r w:rsidRPr="006618EC">
        <w:tab/>
        <w:t>(i)</w:t>
      </w:r>
      <w:r w:rsidRPr="006618EC">
        <w:tab/>
      </w:r>
      <w:r w:rsidR="001D3FAA" w:rsidRPr="006618EC">
        <w:rPr>
          <w:rFonts w:hint="eastAsia"/>
        </w:rPr>
        <w:t>根据本细则20.3(a)、</w:t>
      </w:r>
      <w:r w:rsidR="001D3FAA" w:rsidRPr="006618EC">
        <w:rPr>
          <w:rFonts w:hint="eastAsia"/>
          <w:strike/>
          <w:color w:val="FF0000"/>
        </w:rPr>
        <w:t>或</w:t>
      </w:r>
      <w:r w:rsidR="00EC56FA">
        <w:rPr>
          <w:rFonts w:hint="eastAsia"/>
          <w:strike/>
          <w:color w:val="FF0000"/>
        </w:rPr>
        <w:t>者</w:t>
      </w:r>
      <w:r w:rsidR="001D3FAA" w:rsidRPr="006618EC">
        <w:rPr>
          <w:rFonts w:hint="eastAsia"/>
        </w:rPr>
        <w:t>20.5(a)</w:t>
      </w:r>
      <w:r w:rsidR="001D3FAA" w:rsidRPr="002066F7">
        <w:rPr>
          <w:rStyle w:val="InsertedText"/>
          <w:rFonts w:hint="eastAsia"/>
        </w:rPr>
        <w:t>或20.5之二(</w:t>
      </w:r>
      <w:r w:rsidR="001D3FAA" w:rsidRPr="002066F7">
        <w:rPr>
          <w:rStyle w:val="InsertedText"/>
        </w:rPr>
        <w:t>a</w:t>
      </w:r>
      <w:r w:rsidR="001D3FAA" w:rsidRPr="002066F7">
        <w:rPr>
          <w:rStyle w:val="InsertedText"/>
          <w:rFonts w:hint="eastAsia"/>
        </w:rPr>
        <w:t>)</w:t>
      </w:r>
      <w:r w:rsidR="001D3FAA" w:rsidRPr="006618EC">
        <w:rPr>
          <w:rFonts w:hint="eastAsia"/>
        </w:rPr>
        <w:t>的通知</w:t>
      </w:r>
      <w:r w:rsidR="00306348">
        <w:rPr>
          <w:rFonts w:hint="eastAsia"/>
        </w:rPr>
        <w:t>（</w:t>
      </w:r>
      <w:r w:rsidR="001D3FAA" w:rsidRPr="006618EC">
        <w:rPr>
          <w:rFonts w:hint="eastAsia"/>
        </w:rPr>
        <w:t>在适用的情况下</w:t>
      </w:r>
      <w:r w:rsidR="00B73B32">
        <w:rPr>
          <w:rFonts w:hint="eastAsia"/>
        </w:rPr>
        <w:t>）</w:t>
      </w:r>
      <w:r w:rsidR="001D3FAA" w:rsidRPr="006618EC">
        <w:rPr>
          <w:rFonts w:hint="eastAsia"/>
        </w:rPr>
        <w:t>发送给申请人，适用的期限为通知之日起2个月；</w:t>
      </w:r>
    </w:p>
    <w:p w:rsidR="002429E5" w:rsidRPr="006618EC" w:rsidRDefault="002429E5" w:rsidP="00FC052F">
      <w:pPr>
        <w:pStyle w:val="Legiindent"/>
      </w:pPr>
      <w:r w:rsidRPr="006618EC">
        <w:tab/>
        <w:t>(ii)</w:t>
      </w:r>
      <w:r w:rsidRPr="006618EC">
        <w:tab/>
      </w:r>
      <w:r w:rsidR="001D3FAA" w:rsidRPr="006618EC">
        <w:rPr>
          <w:rFonts w:hint="eastAsia"/>
        </w:rPr>
        <w:t>没有这样的通知发送给申请人时，适用的期限为自受理局首次收到条约第11条(1)(iii)所述的一个或者多个项目之日起2个月。</w:t>
      </w:r>
    </w:p>
    <w:p w:rsidR="002429E5" w:rsidRPr="006618EC" w:rsidRDefault="002429E5" w:rsidP="00FC052F">
      <w:pPr>
        <w:pStyle w:val="Lega"/>
      </w:pPr>
      <w:r w:rsidRPr="006618EC">
        <w:tab/>
        <w:t>(b)</w:t>
      </w:r>
      <w:r w:rsidR="001E72FB" w:rsidRPr="001E72FB">
        <w:rPr>
          <w:rFonts w:ascii="Arial" w:hAnsi="Arial"/>
        </w:rPr>
        <w:t>  </w:t>
      </w:r>
      <w:r w:rsidRPr="006618EC">
        <w:t>[</w:t>
      </w:r>
      <w:r w:rsidR="001D3FAA" w:rsidRPr="006618EC">
        <w:rPr>
          <w:rFonts w:cs="SimSun" w:hint="eastAsia"/>
        </w:rPr>
        <w:t>无变化</w:t>
      </w:r>
      <w:r w:rsidRPr="006618EC">
        <w:t>]</w:t>
      </w:r>
    </w:p>
    <w:p w:rsidR="002429E5" w:rsidRPr="006618EC" w:rsidRDefault="002429E5" w:rsidP="002429E5">
      <w:pPr>
        <w:pStyle w:val="LegSubRule"/>
        <w:keepLines/>
        <w:spacing w:line="360" w:lineRule="auto"/>
        <w:rPr>
          <w:rFonts w:ascii="KaiTi" w:eastAsia="KaiTi" w:hAnsi="KaiTi"/>
          <w:sz w:val="21"/>
          <w:szCs w:val="21"/>
          <w:lang w:eastAsia="zh-CN"/>
        </w:rPr>
      </w:pPr>
      <w:bookmarkStart w:id="59" w:name="_Toc105480495"/>
      <w:bookmarkStart w:id="60" w:name="_Toc116097036"/>
      <w:bookmarkStart w:id="61" w:name="_Toc531079875"/>
      <w:bookmarkStart w:id="62" w:name="_Toc5715599"/>
      <w:bookmarkStart w:id="63" w:name="_Toc13824735"/>
      <w:bookmarkStart w:id="64" w:name="_Toc15219411"/>
      <w:r w:rsidRPr="006618EC">
        <w:rPr>
          <w:rFonts w:ascii="KaiTi" w:eastAsia="KaiTi" w:hAnsi="KaiTi"/>
          <w:sz w:val="21"/>
          <w:szCs w:val="21"/>
          <w:lang w:eastAsia="zh-CN"/>
        </w:rPr>
        <w:t>20.8</w:t>
      </w:r>
      <w:r w:rsidRPr="009B0748">
        <w:rPr>
          <w:rFonts w:eastAsia="KaiTi" w:cs="Calibri"/>
          <w:sz w:val="21"/>
          <w:szCs w:val="21"/>
          <w:lang w:eastAsia="zh-CN"/>
        </w:rPr>
        <w:t>   </w:t>
      </w:r>
      <w:bookmarkEnd w:id="59"/>
      <w:bookmarkEnd w:id="60"/>
      <w:bookmarkEnd w:id="61"/>
      <w:bookmarkEnd w:id="62"/>
      <w:bookmarkEnd w:id="63"/>
      <w:r w:rsidR="00415D57" w:rsidRPr="006618EC">
        <w:rPr>
          <w:rStyle w:val="RItalic"/>
          <w:rFonts w:ascii="KaiTi" w:eastAsia="KaiTi" w:hAnsi="KaiTi" w:cs="Microsoft YaHei" w:hint="eastAsia"/>
          <w:i w:val="0"/>
          <w:iCs/>
          <w:sz w:val="21"/>
          <w:szCs w:val="21"/>
          <w:lang w:eastAsia="zh-CN"/>
        </w:rPr>
        <w:t>国家法的保留</w:t>
      </w:r>
      <w:bookmarkEnd w:id="64"/>
    </w:p>
    <w:p w:rsidR="002429E5" w:rsidRPr="006618EC" w:rsidRDefault="002429E5" w:rsidP="00FC052F">
      <w:pPr>
        <w:pStyle w:val="Lega"/>
      </w:pPr>
      <w:r w:rsidRPr="006618EC">
        <w:tab/>
        <w:t>(a)</w:t>
      </w:r>
      <w:r w:rsidR="001E72FB" w:rsidRPr="001E72FB">
        <w:rPr>
          <w:rFonts w:ascii="Arial" w:hAnsi="Arial"/>
        </w:rPr>
        <w:t>  </w:t>
      </w:r>
      <w:r w:rsidRPr="006618EC">
        <w:t>[</w:t>
      </w:r>
      <w:r w:rsidR="00415D57" w:rsidRPr="006618EC">
        <w:rPr>
          <w:rFonts w:cs="SimSun" w:hint="eastAsia"/>
        </w:rPr>
        <w:t>无变化</w:t>
      </w:r>
      <w:r w:rsidRPr="006618EC">
        <w:t>]</w:t>
      </w:r>
    </w:p>
    <w:p w:rsidR="002429E5" w:rsidRDefault="002429E5" w:rsidP="00FC052F">
      <w:pPr>
        <w:pStyle w:val="Lega"/>
        <w:rPr>
          <w:rStyle w:val="InsertedText"/>
          <w:rFonts w:cs="Microsoft YaHei"/>
        </w:rPr>
      </w:pPr>
      <w:r w:rsidRPr="006618EC">
        <w:rPr>
          <w:rFonts w:asciiTheme="minorEastAsia" w:eastAsiaTheme="minorEastAsia" w:hAnsiTheme="minorEastAsia"/>
        </w:rPr>
        <w:tab/>
      </w:r>
      <w:r w:rsidRPr="002066F7">
        <w:rPr>
          <w:rStyle w:val="InsertedText"/>
        </w:rPr>
        <w:t>(a</w:t>
      </w:r>
      <w:r w:rsidR="00423156" w:rsidRPr="002066F7">
        <w:rPr>
          <w:rStyle w:val="InsertedText"/>
          <w:rFonts w:hint="eastAsia"/>
        </w:rPr>
        <w:t>之二</w:t>
      </w:r>
      <w:r w:rsidRPr="002066F7">
        <w:rPr>
          <w:rStyle w:val="InsertedText"/>
        </w:rPr>
        <w:t>)</w:t>
      </w:r>
      <w:r w:rsidR="001E72FB" w:rsidRPr="001E72FB">
        <w:rPr>
          <w:rStyle w:val="InsertedText"/>
          <w:rFonts w:ascii="Arial" w:hAnsi="Arial"/>
        </w:rPr>
        <w:t>  </w:t>
      </w:r>
      <w:r w:rsidR="00415D57" w:rsidRPr="002066F7">
        <w:rPr>
          <w:rStyle w:val="InsertedText"/>
          <w:rFonts w:cs="Microsoft YaHei" w:hint="eastAsia"/>
        </w:rPr>
        <w:t>如果在</w:t>
      </w:r>
      <w:r w:rsidR="00415D57" w:rsidRPr="00732675">
        <w:rPr>
          <w:rStyle w:val="InsertedText"/>
          <w:rFonts w:cs="Microsoft YaHei"/>
        </w:rPr>
        <w:t>2019</w:t>
      </w:r>
      <w:r w:rsidR="00415D57" w:rsidRPr="00732675">
        <w:rPr>
          <w:rStyle w:val="InsertedText"/>
          <w:rFonts w:cs="Microsoft YaHei" w:hint="eastAsia"/>
        </w:rPr>
        <w:t>年1</w:t>
      </w:r>
      <w:r w:rsidR="00415D57" w:rsidRPr="00732675">
        <w:rPr>
          <w:rStyle w:val="InsertedText"/>
          <w:rFonts w:cs="Microsoft YaHei"/>
        </w:rPr>
        <w:t>0</w:t>
      </w:r>
      <w:r w:rsidR="00415D57" w:rsidRPr="00732675">
        <w:rPr>
          <w:rStyle w:val="InsertedText"/>
          <w:rFonts w:cs="Microsoft YaHei" w:hint="eastAsia"/>
        </w:rPr>
        <w:t>月9日时，本细则</w:t>
      </w:r>
      <w:r w:rsidR="00415D57" w:rsidRPr="00732675">
        <w:rPr>
          <w:rStyle w:val="InsertedText"/>
          <w:rFonts w:hint="eastAsia"/>
        </w:rPr>
        <w:t>2</w:t>
      </w:r>
      <w:r w:rsidR="00415D57" w:rsidRPr="00732675">
        <w:rPr>
          <w:rStyle w:val="InsertedText"/>
          <w:rFonts w:cs="Microsoft YaHei" w:hint="eastAsia"/>
        </w:rPr>
        <w:t>0.5之二(a)(ii)和(d)中的任一规定与受理局所适用的本国法不符，只要该局在</w:t>
      </w:r>
      <w:r w:rsidR="00415D57" w:rsidRPr="00732675">
        <w:rPr>
          <w:rStyle w:val="InsertedText"/>
        </w:rPr>
        <w:t>20</w:t>
      </w:r>
      <w:r w:rsidR="00057D9D" w:rsidRPr="00732675">
        <w:rPr>
          <w:rStyle w:val="InsertedText"/>
          <w:rFonts w:hint="eastAsia"/>
        </w:rPr>
        <w:t>20</w:t>
      </w:r>
      <w:r w:rsidR="00415D57" w:rsidRPr="00732675">
        <w:rPr>
          <w:rStyle w:val="InsertedText"/>
          <w:rFonts w:hint="eastAsia"/>
        </w:rPr>
        <w:t>年4月9日</w:t>
      </w:r>
      <w:r w:rsidR="00415D57" w:rsidRPr="00732675">
        <w:rPr>
          <w:rStyle w:val="InsertedText"/>
          <w:rFonts w:cs="Microsoft YaHei" w:hint="eastAsia"/>
        </w:rPr>
        <w:t>之前</w:t>
      </w:r>
      <w:r w:rsidR="00415D57" w:rsidRPr="002066F7">
        <w:rPr>
          <w:rStyle w:val="InsertedText"/>
          <w:rFonts w:cs="Microsoft YaHei" w:hint="eastAsia"/>
        </w:rPr>
        <w:t>通知国际局，那么所述细则规定不应适用于向该受理局提交的国际申请，直至其与所述本国法一致为止。国际局收到该信息后应迅速在公报上公布。</w:t>
      </w:r>
    </w:p>
    <w:p w:rsidR="0082152A" w:rsidRPr="006618EC" w:rsidRDefault="0082152A" w:rsidP="00FC052F">
      <w:pPr>
        <w:pStyle w:val="Lega"/>
      </w:pPr>
      <w:r w:rsidRPr="006618EC">
        <w:tab/>
      </w:r>
      <w:r w:rsidRPr="002066F7">
        <w:rPr>
          <w:rStyle w:val="InsertedText"/>
        </w:rPr>
        <w:t>(a</w:t>
      </w:r>
      <w:r w:rsidRPr="002066F7">
        <w:rPr>
          <w:rStyle w:val="InsertedText"/>
          <w:rFonts w:hint="eastAsia"/>
        </w:rPr>
        <w:t>之三</w:t>
      </w:r>
      <w:r w:rsidRPr="002066F7">
        <w:rPr>
          <w:rStyle w:val="InsertedText"/>
        </w:rPr>
        <w:t>)</w:t>
      </w:r>
      <w:r w:rsidRPr="002066F7">
        <w:rPr>
          <w:rStyle w:val="DeletedText"/>
          <w:rFonts w:hint="eastAsia"/>
        </w:rPr>
        <w:t>(a之二)</w:t>
      </w:r>
      <w:r w:rsidR="001E72FB" w:rsidRPr="001E72FB">
        <w:rPr>
          <w:rFonts w:ascii="Arial" w:hAnsi="Arial" w:cs="Calibri"/>
        </w:rPr>
        <w:t>  </w:t>
      </w:r>
      <w:r w:rsidRPr="006618EC">
        <w:rPr>
          <w:rFonts w:hint="eastAsia"/>
        </w:rPr>
        <w:t>如果由于本条(a)</w:t>
      </w:r>
      <w:r w:rsidRPr="002066F7">
        <w:rPr>
          <w:rStyle w:val="InsertedText"/>
          <w:rFonts w:hint="eastAsia"/>
        </w:rPr>
        <w:t>或本条(</w:t>
      </w:r>
      <w:r w:rsidRPr="002066F7">
        <w:rPr>
          <w:rStyle w:val="InsertedText"/>
        </w:rPr>
        <w:t>a之二</w:t>
      </w:r>
      <w:r w:rsidRPr="002066F7">
        <w:rPr>
          <w:rStyle w:val="InsertedText"/>
          <w:rFonts w:hint="eastAsia"/>
        </w:rPr>
        <w:t>)</w:t>
      </w:r>
      <w:r w:rsidRPr="006618EC">
        <w:rPr>
          <w:rFonts w:hint="eastAsia"/>
        </w:rPr>
        <w:t>的执行，</w:t>
      </w:r>
      <w:r w:rsidRPr="002066F7">
        <w:rPr>
          <w:rStyle w:val="DeletedText"/>
          <w:rFonts w:hint="eastAsia"/>
        </w:rPr>
        <w:t>遗漏的</w:t>
      </w:r>
      <w:r w:rsidRPr="002066F7">
        <w:rPr>
          <w:rStyle w:val="InsertedText"/>
          <w:rFonts w:hint="eastAsia"/>
        </w:rPr>
        <w:t>某一</w:t>
      </w:r>
      <w:r w:rsidRPr="006618EC">
        <w:rPr>
          <w:rFonts w:hint="eastAsia"/>
        </w:rPr>
        <w:t>项目或者部分不能根据本细则4.18和20.6援引加入国际申请中，受理局应视情况，根据细则20.3(b)(i)、20.5(b)、</w:t>
      </w:r>
      <w:r w:rsidRPr="002066F7">
        <w:rPr>
          <w:rStyle w:val="DeletedText"/>
          <w:rFonts w:hint="eastAsia"/>
        </w:rPr>
        <w:t>或</w:t>
      </w:r>
      <w:r w:rsidRPr="006618EC">
        <w:rPr>
          <w:rFonts w:hint="eastAsia"/>
        </w:rPr>
        <w:t>20.5(c)、</w:t>
      </w:r>
      <w:r w:rsidRPr="002066F7">
        <w:rPr>
          <w:rStyle w:val="InsertedText"/>
          <w:rFonts w:hint="eastAsia"/>
        </w:rPr>
        <w:t>20.5之二</w:t>
      </w:r>
      <w:r w:rsidRPr="002066F7">
        <w:rPr>
          <w:rStyle w:val="InsertedText"/>
        </w:rPr>
        <w:t>(b)</w:t>
      </w:r>
      <w:r w:rsidRPr="002066F7">
        <w:rPr>
          <w:rStyle w:val="InsertedText"/>
          <w:rFonts w:hint="eastAsia"/>
        </w:rPr>
        <w:t>或</w:t>
      </w:r>
      <w:r w:rsidRPr="002066F7">
        <w:rPr>
          <w:rStyle w:val="InsertedText"/>
        </w:rPr>
        <w:t>20.5</w:t>
      </w:r>
      <w:r w:rsidRPr="002066F7">
        <w:rPr>
          <w:rStyle w:val="InsertedText"/>
          <w:rFonts w:hint="eastAsia"/>
        </w:rPr>
        <w:t>之二</w:t>
      </w:r>
      <w:r w:rsidRPr="002066F7">
        <w:rPr>
          <w:rStyle w:val="InsertedText"/>
        </w:rPr>
        <w:t>(c)</w:t>
      </w:r>
      <w:r w:rsidRPr="006618EC">
        <w:rPr>
          <w:rFonts w:hint="eastAsia"/>
        </w:rPr>
        <w:t>的规定处理。当受理局根据本细则20.5(c)</w:t>
      </w:r>
      <w:r w:rsidRPr="002066F7">
        <w:rPr>
          <w:rStyle w:val="InsertedText"/>
          <w:rFonts w:hint="eastAsia"/>
        </w:rPr>
        <w:t>或20.5之二(c)</w:t>
      </w:r>
      <w:r w:rsidRPr="006618EC">
        <w:rPr>
          <w:rFonts w:hint="eastAsia"/>
        </w:rPr>
        <w:t>的规定处理时，申请人可以</w:t>
      </w:r>
      <w:r w:rsidRPr="002066F7">
        <w:rPr>
          <w:rStyle w:val="InsertedText"/>
          <w:rFonts w:hint="eastAsia"/>
        </w:rPr>
        <w:t>视情况</w:t>
      </w:r>
      <w:r w:rsidRPr="006618EC">
        <w:rPr>
          <w:rFonts w:hint="eastAsia"/>
        </w:rPr>
        <w:t>，根据本细则20.5(e)</w:t>
      </w:r>
      <w:r w:rsidRPr="002066F7">
        <w:rPr>
          <w:rStyle w:val="InsertedText"/>
          <w:rFonts w:hint="eastAsia"/>
        </w:rPr>
        <w:t>或20.5之二(</w:t>
      </w:r>
      <w:r w:rsidRPr="002066F7">
        <w:rPr>
          <w:rStyle w:val="InsertedText"/>
        </w:rPr>
        <w:t>e</w:t>
      </w:r>
      <w:r w:rsidRPr="002066F7">
        <w:rPr>
          <w:rStyle w:val="InsertedText"/>
          <w:rFonts w:hint="eastAsia"/>
        </w:rPr>
        <w:t>)</w:t>
      </w:r>
      <w:r w:rsidRPr="006618EC">
        <w:rPr>
          <w:rFonts w:hint="eastAsia"/>
        </w:rPr>
        <w:t>的规定处理。</w:t>
      </w:r>
    </w:p>
    <w:p w:rsidR="0082152A" w:rsidRPr="006618EC" w:rsidRDefault="0082152A" w:rsidP="00FC052F">
      <w:pPr>
        <w:pStyle w:val="Lega"/>
      </w:pPr>
      <w:r w:rsidRPr="006618EC">
        <w:tab/>
        <w:t>(b)</w:t>
      </w:r>
      <w:r w:rsidR="001E72FB" w:rsidRPr="001E72FB">
        <w:rPr>
          <w:rFonts w:ascii="Arial" w:hAnsi="Arial"/>
        </w:rPr>
        <w:t>  </w:t>
      </w:r>
      <w:r w:rsidRPr="006618EC">
        <w:t>[</w:t>
      </w:r>
      <w:r w:rsidRPr="006618EC">
        <w:rPr>
          <w:rFonts w:cs="SimSun" w:hint="eastAsia"/>
        </w:rPr>
        <w:t>无变化</w:t>
      </w:r>
      <w:r w:rsidRPr="006618EC">
        <w:t>]</w:t>
      </w:r>
    </w:p>
    <w:p w:rsidR="00F960E0" w:rsidRPr="006618EC" w:rsidRDefault="00F960E0" w:rsidP="00F960E0">
      <w:pPr>
        <w:pStyle w:val="RContinued"/>
        <w:rPr>
          <w:rFonts w:ascii="KaiTi" w:eastAsia="KaiTi" w:hAnsi="KaiTi"/>
          <w:i w:val="0"/>
          <w:iCs/>
          <w:sz w:val="21"/>
          <w:szCs w:val="21"/>
          <w:lang w:eastAsia="zh-CN"/>
        </w:rPr>
      </w:pPr>
      <w:r w:rsidRPr="006618EC">
        <w:rPr>
          <w:rFonts w:ascii="KaiTi" w:eastAsia="KaiTi" w:hAnsi="KaiTi"/>
          <w:i w:val="0"/>
          <w:iCs/>
          <w:sz w:val="21"/>
          <w:szCs w:val="21"/>
          <w:lang w:eastAsia="zh-CN"/>
        </w:rPr>
        <w:lastRenderedPageBreak/>
        <w:t>[</w:t>
      </w:r>
      <w:r w:rsidR="00127CF2" w:rsidRPr="006618EC">
        <w:rPr>
          <w:rFonts w:ascii="KaiTi" w:eastAsia="KaiTi" w:hAnsi="KaiTi" w:hint="eastAsia"/>
          <w:i w:val="0"/>
          <w:iCs/>
          <w:sz w:val="21"/>
          <w:szCs w:val="21"/>
          <w:lang w:eastAsia="zh-CN"/>
        </w:rPr>
        <w:t>细则</w:t>
      </w:r>
      <w:r w:rsidRPr="006618EC">
        <w:rPr>
          <w:rFonts w:ascii="KaiTi" w:eastAsia="KaiTi" w:hAnsi="KaiTi"/>
          <w:i w:val="0"/>
          <w:iCs/>
          <w:sz w:val="21"/>
          <w:szCs w:val="21"/>
          <w:lang w:eastAsia="zh-CN"/>
        </w:rPr>
        <w:t>20.8,</w:t>
      </w:r>
      <w:r w:rsidR="00127CF2" w:rsidRPr="006618EC">
        <w:rPr>
          <w:rFonts w:ascii="KaiTi" w:eastAsia="KaiTi" w:hAnsi="KaiTi" w:hint="eastAsia"/>
          <w:i w:val="0"/>
          <w:iCs/>
          <w:sz w:val="21"/>
          <w:szCs w:val="21"/>
          <w:lang w:eastAsia="zh-CN"/>
        </w:rPr>
        <w:t>续</w:t>
      </w:r>
      <w:r w:rsidRPr="006618EC">
        <w:rPr>
          <w:rFonts w:ascii="KaiTi" w:eastAsia="KaiTi" w:hAnsi="KaiTi"/>
          <w:i w:val="0"/>
          <w:iCs/>
          <w:sz w:val="21"/>
          <w:szCs w:val="21"/>
          <w:lang w:eastAsia="zh-CN"/>
        </w:rPr>
        <w:t>]</w:t>
      </w:r>
    </w:p>
    <w:p w:rsidR="002429E5" w:rsidRPr="002066F7" w:rsidRDefault="002429E5" w:rsidP="00FC052F">
      <w:pPr>
        <w:pStyle w:val="Lega"/>
        <w:rPr>
          <w:rStyle w:val="InsertedText"/>
        </w:rPr>
      </w:pPr>
      <w:r w:rsidRPr="006618EC">
        <w:rPr>
          <w:rFonts w:asciiTheme="minorEastAsia" w:eastAsiaTheme="minorEastAsia" w:hAnsiTheme="minorEastAsia"/>
        </w:rPr>
        <w:tab/>
      </w:r>
      <w:r w:rsidR="006D1F65" w:rsidRPr="002066F7">
        <w:rPr>
          <w:rStyle w:val="InsertedText"/>
        </w:rPr>
        <w:t>(b之二)</w:t>
      </w:r>
      <w:r w:rsidR="001E72FB" w:rsidRPr="001E72FB">
        <w:rPr>
          <w:rFonts w:ascii="Arial" w:hAnsi="Arial" w:cs="Calibri"/>
          <w:color w:val="0000FF"/>
          <w:u w:val="single"/>
        </w:rPr>
        <w:t>  </w:t>
      </w:r>
      <w:r w:rsidR="006D1F65" w:rsidRPr="002066F7">
        <w:rPr>
          <w:rStyle w:val="InsertedText"/>
          <w:rFonts w:hint="eastAsia"/>
        </w:rPr>
        <w:t>如果在</w:t>
      </w:r>
      <w:r w:rsidR="006D1F65" w:rsidRPr="00732675">
        <w:rPr>
          <w:rStyle w:val="InsertedText"/>
        </w:rPr>
        <w:t>2019</w:t>
      </w:r>
      <w:r w:rsidR="006D1F65" w:rsidRPr="00732675">
        <w:rPr>
          <w:rStyle w:val="InsertedText"/>
          <w:rFonts w:cs="SimSun" w:hint="eastAsia"/>
        </w:rPr>
        <w:t>年1</w:t>
      </w:r>
      <w:r w:rsidR="006D1F65" w:rsidRPr="00732675">
        <w:rPr>
          <w:rStyle w:val="InsertedText"/>
          <w:rFonts w:cs="SimSun"/>
        </w:rPr>
        <w:t>0</w:t>
      </w:r>
      <w:r w:rsidR="006D1F65" w:rsidRPr="00732675">
        <w:rPr>
          <w:rStyle w:val="InsertedText"/>
          <w:rFonts w:cs="SimSun" w:hint="eastAsia"/>
        </w:rPr>
        <w:t>月9日</w:t>
      </w:r>
      <w:r w:rsidR="006D1F65" w:rsidRPr="00732675">
        <w:rPr>
          <w:rStyle w:val="InsertedText"/>
          <w:rFonts w:hint="eastAsia"/>
        </w:rPr>
        <w:t>时，本细则20.5之二(a)(ii)和(d)的任一规定与指定局所适用的本国法不符，只要该局在</w:t>
      </w:r>
      <w:r w:rsidR="006D1F65" w:rsidRPr="00732675">
        <w:rPr>
          <w:rStyle w:val="InsertedText"/>
        </w:rPr>
        <w:t>20</w:t>
      </w:r>
      <w:r w:rsidR="00057D9D" w:rsidRPr="00732675">
        <w:rPr>
          <w:rStyle w:val="InsertedText"/>
          <w:rFonts w:hint="eastAsia"/>
        </w:rPr>
        <w:t>20</w:t>
      </w:r>
      <w:r w:rsidR="006D1F65" w:rsidRPr="00732675">
        <w:rPr>
          <w:rStyle w:val="InsertedText"/>
          <w:rFonts w:cs="SimSun" w:hint="eastAsia"/>
        </w:rPr>
        <w:t>年4月9日</w:t>
      </w:r>
      <w:r w:rsidR="006D1F65" w:rsidRPr="00732675">
        <w:rPr>
          <w:rStyle w:val="InsertedText"/>
          <w:rFonts w:hint="eastAsia"/>
        </w:rPr>
        <w:t>之</w:t>
      </w:r>
      <w:r w:rsidR="006D1F65" w:rsidRPr="002066F7">
        <w:rPr>
          <w:rStyle w:val="InsertedText"/>
          <w:rFonts w:hint="eastAsia"/>
        </w:rPr>
        <w:t>前通知国际局，那么所述细则规定不应适用于该指定局根据条约第22条处理国际申请的情况，直至其与所述本国法一致为止。国际局收到该信息后应迅速在公报上公布。</w:t>
      </w:r>
    </w:p>
    <w:p w:rsidR="002429E5" w:rsidRPr="006618EC" w:rsidRDefault="002429E5" w:rsidP="00FC052F">
      <w:pPr>
        <w:pStyle w:val="Lega"/>
      </w:pPr>
      <w:r w:rsidRPr="006618EC">
        <w:tab/>
        <w:t>(c)</w:t>
      </w:r>
      <w:r w:rsidR="001E72FB" w:rsidRPr="001E72FB">
        <w:rPr>
          <w:rFonts w:ascii="Arial" w:hAnsi="Arial"/>
        </w:rPr>
        <w:t>  </w:t>
      </w:r>
      <w:r w:rsidR="006D1F65" w:rsidRPr="006618EC">
        <w:rPr>
          <w:rFonts w:hint="eastAsia"/>
        </w:rPr>
        <w:t>当由于受理局根据细则20.6(b)已将一个项目或者部分通过援引加入国际申请中，但是由于本条(b)</w:t>
      </w:r>
      <w:r w:rsidR="006D1F65" w:rsidRPr="002066F7">
        <w:rPr>
          <w:rStyle w:val="InsertedText"/>
          <w:rFonts w:hint="eastAsia"/>
        </w:rPr>
        <w:t>或</w:t>
      </w:r>
      <w:r w:rsidR="006D1F65" w:rsidRPr="002066F7">
        <w:rPr>
          <w:rStyle w:val="InsertedText"/>
        </w:rPr>
        <w:t>(b</w:t>
      </w:r>
      <w:r w:rsidR="006D1F65" w:rsidRPr="002066F7">
        <w:rPr>
          <w:rStyle w:val="InsertedText"/>
          <w:rFonts w:hint="eastAsia"/>
        </w:rPr>
        <w:t>之二</w:t>
      </w:r>
      <w:r w:rsidR="006D1F65" w:rsidRPr="002066F7">
        <w:rPr>
          <w:rStyle w:val="InsertedText"/>
        </w:rPr>
        <w:t>)</w:t>
      </w:r>
      <w:r w:rsidR="006D1F65" w:rsidRPr="006618EC">
        <w:rPr>
          <w:rFonts w:hint="eastAsia"/>
        </w:rPr>
        <w:t>的执行，为了指定局的程序目的，所述通过援引加入并不适用于为了指定局程序目的的国际申请，指定局可以视情况处理国际申请，将国际申请日认定是根据细则20.3(b)(i)、</w:t>
      </w:r>
      <w:r w:rsidR="006D1F65" w:rsidRPr="002066F7">
        <w:rPr>
          <w:rStyle w:val="DeletedText"/>
          <w:rFonts w:hint="eastAsia"/>
        </w:rPr>
        <w:t>或者</w:t>
      </w:r>
      <w:r w:rsidR="006D1F65" w:rsidRPr="006618EC">
        <w:rPr>
          <w:rFonts w:hint="eastAsia"/>
        </w:rPr>
        <w:t>20.5(b)</w:t>
      </w:r>
      <w:r w:rsidR="006D1F65" w:rsidRPr="002066F7">
        <w:rPr>
          <w:rStyle w:val="InsertedText"/>
          <w:rFonts w:hint="eastAsia"/>
        </w:rPr>
        <w:t>或20.5之二(</w:t>
      </w:r>
      <w:r w:rsidR="006D1F65" w:rsidRPr="002066F7">
        <w:rPr>
          <w:rStyle w:val="InsertedText"/>
        </w:rPr>
        <w:t>b</w:t>
      </w:r>
      <w:r w:rsidR="006D1F65" w:rsidRPr="002066F7">
        <w:rPr>
          <w:rStyle w:val="InsertedText"/>
          <w:rFonts w:hint="eastAsia"/>
        </w:rPr>
        <w:t>)</w:t>
      </w:r>
      <w:r w:rsidR="006D1F65" w:rsidRPr="006618EC">
        <w:rPr>
          <w:rFonts w:hint="eastAsia"/>
        </w:rPr>
        <w:t>记录的国际申请日，或者根据细则20.5(c)</w:t>
      </w:r>
      <w:r w:rsidR="006D1F65" w:rsidRPr="002066F7">
        <w:rPr>
          <w:rStyle w:val="InsertedText"/>
          <w:rFonts w:hint="eastAsia"/>
        </w:rPr>
        <w:t>或20.5之二(</w:t>
      </w:r>
      <w:r w:rsidR="006D1F65" w:rsidRPr="002066F7">
        <w:rPr>
          <w:rStyle w:val="InsertedText"/>
        </w:rPr>
        <w:t>c</w:t>
      </w:r>
      <w:r w:rsidR="006D1F65" w:rsidRPr="002066F7">
        <w:rPr>
          <w:rStyle w:val="InsertedText"/>
          <w:rFonts w:hint="eastAsia"/>
        </w:rPr>
        <w:t>)</w:t>
      </w:r>
      <w:r w:rsidR="006D1F65" w:rsidRPr="006618EC">
        <w:rPr>
          <w:rFonts w:hint="eastAsia"/>
        </w:rPr>
        <w:t>改正的国际申请日，并应当比照适用本细则82之三.1(c)和(d)的规定。</w:t>
      </w:r>
    </w:p>
    <w:p w:rsidR="00FE78AE" w:rsidRPr="002066F7" w:rsidRDefault="00CD2095" w:rsidP="009C601A">
      <w:pPr>
        <w:pStyle w:val="LegTitle"/>
        <w:rPr>
          <w:rStyle w:val="InsertedText"/>
          <w:rFonts w:ascii="SimSun" w:eastAsia="SimSun" w:hAnsi="SimSun"/>
          <w:sz w:val="21"/>
          <w:szCs w:val="21"/>
          <w:lang w:eastAsia="zh-CN"/>
        </w:rPr>
      </w:pPr>
      <w:bookmarkStart w:id="65" w:name="_Toc11833787"/>
      <w:bookmarkStart w:id="66" w:name="_Toc13824736"/>
      <w:bookmarkStart w:id="67" w:name="_Toc15219412"/>
      <w:bookmarkEnd w:id="23"/>
      <w:r w:rsidRPr="002066F7">
        <w:rPr>
          <w:rStyle w:val="InsertedText"/>
          <w:rFonts w:ascii="SimSun" w:eastAsia="SimSun" w:hAnsi="SimSun" w:cs="SimSun" w:hint="eastAsia"/>
          <w:sz w:val="21"/>
          <w:szCs w:val="21"/>
          <w:lang w:eastAsia="zh-CN"/>
        </w:rPr>
        <w:lastRenderedPageBreak/>
        <w:t>第4</w:t>
      </w:r>
      <w:r w:rsidRPr="002066F7">
        <w:rPr>
          <w:rStyle w:val="InsertedText"/>
          <w:rFonts w:ascii="SimSun" w:eastAsia="SimSun" w:hAnsi="SimSun" w:cs="SimSun"/>
          <w:sz w:val="21"/>
          <w:szCs w:val="21"/>
          <w:lang w:eastAsia="zh-CN"/>
        </w:rPr>
        <w:t>0</w:t>
      </w:r>
      <w:r w:rsidRPr="002066F7">
        <w:rPr>
          <w:rStyle w:val="InsertedText"/>
          <w:rFonts w:ascii="SimSun" w:eastAsia="SimSun" w:hAnsi="SimSun" w:cs="SimSun" w:hint="eastAsia"/>
          <w:sz w:val="21"/>
          <w:szCs w:val="21"/>
          <w:lang w:eastAsia="zh-CN"/>
        </w:rPr>
        <w:t>条之二</w:t>
      </w:r>
      <w:r w:rsidRPr="002066F7">
        <w:rPr>
          <w:rStyle w:val="InsertedText"/>
          <w:rFonts w:ascii="SimSun" w:eastAsia="SimSun" w:hAnsi="SimSun"/>
          <w:sz w:val="21"/>
          <w:szCs w:val="21"/>
          <w:lang w:eastAsia="zh-CN"/>
        </w:rPr>
        <w:br/>
      </w:r>
      <w:bookmarkEnd w:id="65"/>
      <w:bookmarkEnd w:id="66"/>
      <w:r w:rsidR="001B2CFA" w:rsidRPr="001B2CFA">
        <w:rPr>
          <w:rStyle w:val="InsertedText"/>
          <w:rFonts w:ascii="SimSun" w:eastAsia="SimSun" w:hAnsi="SimSun" w:cs="SimSun" w:hint="eastAsia"/>
          <w:sz w:val="21"/>
          <w:szCs w:val="21"/>
          <w:lang w:eastAsia="zh-CN"/>
        </w:rPr>
        <w:t>针对遗漏部分或包括在国际申请或视为已包含在国际申请中的正确项目和部分的附加费</w:t>
      </w:r>
      <w:bookmarkEnd w:id="67"/>
    </w:p>
    <w:p w:rsidR="00FE78AE" w:rsidRPr="006618EC" w:rsidRDefault="00FE78AE" w:rsidP="009C601A">
      <w:pPr>
        <w:pStyle w:val="LegSubRule"/>
        <w:rPr>
          <w:rStyle w:val="InsertedText"/>
          <w:rFonts w:ascii="KaiTi" w:eastAsia="KaiTi" w:hAnsi="KaiTi"/>
          <w:sz w:val="21"/>
          <w:szCs w:val="21"/>
          <w:lang w:eastAsia="zh-CN"/>
        </w:rPr>
      </w:pPr>
      <w:bookmarkStart w:id="68" w:name="_Toc11833788"/>
      <w:bookmarkStart w:id="69" w:name="_Toc13824737"/>
      <w:bookmarkStart w:id="70" w:name="_Toc15219413"/>
      <w:r w:rsidRPr="006618EC">
        <w:rPr>
          <w:rStyle w:val="InsertedText"/>
          <w:rFonts w:ascii="KaiTi" w:eastAsia="KaiTi" w:hAnsi="KaiTi"/>
          <w:sz w:val="21"/>
          <w:szCs w:val="21"/>
          <w:lang w:eastAsia="zh-CN"/>
        </w:rPr>
        <w:t>40</w:t>
      </w:r>
      <w:r w:rsidR="00063C48" w:rsidRPr="006618EC">
        <w:rPr>
          <w:rStyle w:val="InsertedText"/>
          <w:rFonts w:ascii="KaiTi" w:eastAsia="KaiTi" w:hAnsi="KaiTi" w:hint="eastAsia"/>
          <w:sz w:val="21"/>
          <w:szCs w:val="21"/>
          <w:lang w:eastAsia="zh-CN"/>
        </w:rPr>
        <w:t>之二</w:t>
      </w:r>
      <w:r w:rsidRPr="006618EC">
        <w:rPr>
          <w:rStyle w:val="InsertedText"/>
          <w:rFonts w:ascii="KaiTi" w:eastAsia="KaiTi" w:hAnsi="KaiTi"/>
          <w:sz w:val="21"/>
          <w:szCs w:val="21"/>
          <w:lang w:eastAsia="zh-CN"/>
        </w:rPr>
        <w:t>.1</w:t>
      </w:r>
      <w:r w:rsidRPr="009B0748">
        <w:rPr>
          <w:rStyle w:val="InsertedText"/>
          <w:rFonts w:eastAsia="KaiTi" w:cs="Calibri"/>
          <w:sz w:val="21"/>
          <w:szCs w:val="21"/>
          <w:lang w:eastAsia="zh-CN"/>
        </w:rPr>
        <w:t>  </w:t>
      </w:r>
      <w:bookmarkEnd w:id="68"/>
      <w:bookmarkEnd w:id="69"/>
      <w:r w:rsidR="001B2CFA" w:rsidRPr="009B0748">
        <w:rPr>
          <w:rStyle w:val="InsertedText"/>
          <w:rFonts w:eastAsia="KaiTi" w:cs="Calibri"/>
          <w:sz w:val="21"/>
          <w:szCs w:val="21"/>
          <w:lang w:eastAsia="zh-CN"/>
        </w:rPr>
        <w:t> </w:t>
      </w:r>
      <w:r w:rsidR="00000D0A" w:rsidRPr="006618EC">
        <w:rPr>
          <w:rStyle w:val="InsertedText"/>
          <w:rFonts w:ascii="KaiTi" w:eastAsia="KaiTi" w:hAnsi="KaiTi" w:hint="eastAsia"/>
          <w:sz w:val="21"/>
          <w:szCs w:val="21"/>
          <w:lang w:eastAsia="zh-CN"/>
        </w:rPr>
        <w:t>通知缴纳附加费</w:t>
      </w:r>
      <w:bookmarkEnd w:id="70"/>
    </w:p>
    <w:p w:rsidR="00FE78AE" w:rsidRPr="002066F7" w:rsidRDefault="00FE78AE" w:rsidP="00FC052F">
      <w:pPr>
        <w:pStyle w:val="Lega"/>
        <w:rPr>
          <w:rStyle w:val="InsertedText"/>
        </w:rPr>
      </w:pPr>
      <w:r w:rsidRPr="006618EC">
        <w:rPr>
          <w:rFonts w:asciiTheme="minorEastAsia" w:eastAsiaTheme="minorEastAsia" w:hAnsiTheme="minorEastAsia"/>
        </w:rPr>
        <w:tab/>
      </w:r>
      <w:r w:rsidR="001B2CFA" w:rsidRPr="001B2CFA">
        <w:rPr>
          <w:rStyle w:val="InsertedText"/>
          <w:rFonts w:hint="eastAsia"/>
        </w:rPr>
        <w:t>如果关于遗漏部分或正确的项目或部分的以下事实在国际检索单位已开始起草国际检索报告之后才通知该单位，则该单位可以发出通知书要求申请人缴纳附加费：</w:t>
      </w:r>
    </w:p>
    <w:p w:rsidR="00FE78AE" w:rsidRPr="002066F7" w:rsidRDefault="00FE78AE" w:rsidP="00FC052F">
      <w:pPr>
        <w:pStyle w:val="Legiindent"/>
        <w:rPr>
          <w:rStyle w:val="InsertedText"/>
          <w:b/>
        </w:rPr>
      </w:pPr>
      <w:r w:rsidRPr="006618EC">
        <w:rPr>
          <w:rFonts w:asciiTheme="minorEastAsia" w:eastAsiaTheme="minorEastAsia" w:hAnsiTheme="minorEastAsia"/>
        </w:rPr>
        <w:tab/>
      </w:r>
      <w:r w:rsidRPr="002066F7">
        <w:rPr>
          <w:rStyle w:val="InsertedText"/>
        </w:rPr>
        <w:t>(i)</w:t>
      </w:r>
      <w:r w:rsidRPr="002066F7">
        <w:rPr>
          <w:rStyle w:val="InsertedText"/>
        </w:rPr>
        <w:tab/>
      </w:r>
      <w:r w:rsidR="001B2CFA" w:rsidRPr="001B2CFA">
        <w:rPr>
          <w:rStyle w:val="InsertedText"/>
          <w:rFonts w:hint="eastAsia"/>
        </w:rPr>
        <w:t>分别根据本细则20.5(c)或者20.5之二(c)包括在国际申请中；或者</w:t>
      </w:r>
    </w:p>
    <w:p w:rsidR="00FE78AE" w:rsidRPr="002066F7" w:rsidRDefault="00FE78AE" w:rsidP="00FC052F">
      <w:pPr>
        <w:pStyle w:val="Legiindent"/>
        <w:rPr>
          <w:rStyle w:val="InsertedText"/>
          <w:b/>
        </w:rPr>
      </w:pPr>
      <w:r w:rsidRPr="006618EC">
        <w:rPr>
          <w:rFonts w:asciiTheme="minorEastAsia" w:eastAsiaTheme="minorEastAsia" w:hAnsiTheme="minorEastAsia"/>
        </w:rPr>
        <w:tab/>
      </w:r>
      <w:r w:rsidRPr="002066F7">
        <w:rPr>
          <w:rStyle w:val="InsertedText"/>
        </w:rPr>
        <w:t>(ii)</w:t>
      </w:r>
      <w:r w:rsidRPr="002066F7">
        <w:rPr>
          <w:rStyle w:val="InsertedText"/>
        </w:rPr>
        <w:tab/>
      </w:r>
      <w:r w:rsidR="001B2CFA" w:rsidRPr="001B2CFA">
        <w:rPr>
          <w:rStyle w:val="InsertedText"/>
          <w:rFonts w:hint="eastAsia"/>
        </w:rPr>
        <w:t>分别根据本细则20.5(d)或者20.5之二(d)视为在受理局首次收到条约第11条(1)(iii)所述一个或者多个项目之日已经包含在国际申请中；</w:t>
      </w:r>
    </w:p>
    <w:p w:rsidR="00FE78AE" w:rsidRPr="002066F7" w:rsidRDefault="00DD18F2" w:rsidP="00FC052F">
      <w:pPr>
        <w:pStyle w:val="Lega"/>
        <w:rPr>
          <w:rStyle w:val="InsertedText"/>
        </w:rPr>
      </w:pPr>
      <w:r w:rsidRPr="00DD18F2">
        <w:rPr>
          <w:rStyle w:val="InsertedText"/>
          <w:rFonts w:cs="Microsoft YaHei" w:hint="eastAsia"/>
        </w:rPr>
        <w:t>该通知书应要求申请人在自通知之日起1个月内缴纳附加费，并说明应缴纳的费用数额。附加费的数额应由国际检索单位决定，但不应超过检索费；附加费应直接向该单位缴纳。只要任何此类附加费在规定期限内付清，国际检索单位应对包括任何此种遗漏部分或任何此种正确的项目或部分的国际申请作出国际检索报告。</w:t>
      </w:r>
    </w:p>
    <w:p w:rsidR="00FE78AE" w:rsidRPr="002066F7" w:rsidRDefault="00B71A89" w:rsidP="00FE78AE">
      <w:pPr>
        <w:pStyle w:val="LegTitle"/>
        <w:rPr>
          <w:rFonts w:ascii="SimSun" w:eastAsia="SimSun" w:hAnsi="SimSun"/>
          <w:sz w:val="21"/>
          <w:szCs w:val="21"/>
          <w:lang w:eastAsia="zh-CN"/>
        </w:rPr>
      </w:pPr>
      <w:bookmarkStart w:id="71" w:name="_Toc11833789"/>
      <w:bookmarkStart w:id="72" w:name="_Toc13824738"/>
      <w:bookmarkStart w:id="73" w:name="_Toc15219414"/>
      <w:bookmarkStart w:id="74" w:name="_Toc5715600"/>
      <w:r w:rsidRPr="002066F7">
        <w:rPr>
          <w:rFonts w:ascii="SimSun" w:eastAsia="SimSun" w:hAnsi="SimSun" w:cs="SimSun" w:hint="eastAsia"/>
          <w:sz w:val="21"/>
          <w:szCs w:val="21"/>
          <w:lang w:eastAsia="zh-CN"/>
        </w:rPr>
        <w:lastRenderedPageBreak/>
        <w:t>第4</w:t>
      </w:r>
      <w:r w:rsidRPr="002066F7">
        <w:rPr>
          <w:rFonts w:ascii="SimSun" w:eastAsia="SimSun" w:hAnsi="SimSun" w:cs="SimSun"/>
          <w:sz w:val="21"/>
          <w:szCs w:val="21"/>
          <w:lang w:eastAsia="zh-CN"/>
        </w:rPr>
        <w:t>8</w:t>
      </w:r>
      <w:r w:rsidRPr="002066F7">
        <w:rPr>
          <w:rFonts w:ascii="SimSun" w:eastAsia="SimSun" w:hAnsi="SimSun" w:cs="SimSun" w:hint="eastAsia"/>
          <w:sz w:val="21"/>
          <w:szCs w:val="21"/>
          <w:lang w:eastAsia="zh-CN"/>
        </w:rPr>
        <w:t>条</w:t>
      </w:r>
      <w:r w:rsidR="00FE78AE" w:rsidRPr="002066F7">
        <w:rPr>
          <w:rFonts w:ascii="SimSun" w:eastAsia="SimSun" w:hAnsi="SimSun"/>
          <w:sz w:val="21"/>
          <w:szCs w:val="21"/>
          <w:lang w:eastAsia="zh-CN"/>
        </w:rPr>
        <w:br/>
      </w:r>
      <w:bookmarkEnd w:id="71"/>
      <w:bookmarkEnd w:id="72"/>
      <w:r w:rsidRPr="002066F7">
        <w:rPr>
          <w:rFonts w:ascii="SimSun" w:eastAsia="SimSun" w:hAnsi="SimSun" w:cs="SimSun" w:hint="eastAsia"/>
          <w:sz w:val="21"/>
          <w:szCs w:val="21"/>
          <w:lang w:eastAsia="zh-CN"/>
        </w:rPr>
        <w:t>国际公布</w:t>
      </w:r>
      <w:bookmarkEnd w:id="73"/>
    </w:p>
    <w:p w:rsidR="00FE78AE" w:rsidRPr="006618EC" w:rsidRDefault="00FE78AE" w:rsidP="00901F73">
      <w:pPr>
        <w:pStyle w:val="LegSubRule"/>
        <w:rPr>
          <w:rFonts w:ascii="KaiTi" w:eastAsia="KaiTi" w:hAnsi="KaiTi"/>
          <w:sz w:val="21"/>
          <w:szCs w:val="21"/>
          <w:lang w:eastAsia="zh-CN"/>
        </w:rPr>
      </w:pPr>
      <w:bookmarkStart w:id="75" w:name="_Toc11833790"/>
      <w:bookmarkStart w:id="76" w:name="_Toc13824739"/>
      <w:bookmarkStart w:id="77" w:name="_Toc15219415"/>
      <w:r w:rsidRPr="006618EC">
        <w:rPr>
          <w:rFonts w:ascii="KaiTi" w:eastAsia="KaiTi" w:hAnsi="KaiTi"/>
          <w:sz w:val="21"/>
          <w:szCs w:val="21"/>
          <w:lang w:eastAsia="zh-CN"/>
        </w:rPr>
        <w:t>48.1</w:t>
      </w:r>
      <w:r w:rsidRPr="009B0748">
        <w:rPr>
          <w:rFonts w:eastAsia="KaiTi" w:cs="Calibri"/>
          <w:sz w:val="21"/>
          <w:szCs w:val="21"/>
          <w:lang w:eastAsia="zh-CN"/>
        </w:rPr>
        <w:t>   </w:t>
      </w:r>
      <w:r w:rsidRPr="006618EC">
        <w:rPr>
          <w:rFonts w:ascii="KaiTi" w:eastAsia="KaiTi" w:hAnsi="KaiTi"/>
          <w:sz w:val="21"/>
          <w:szCs w:val="21"/>
          <w:lang w:eastAsia="zh-CN"/>
        </w:rPr>
        <w:t>[</w:t>
      </w:r>
      <w:r w:rsidR="00B71A89"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75"/>
      <w:bookmarkEnd w:id="76"/>
      <w:bookmarkEnd w:id="77"/>
    </w:p>
    <w:p w:rsidR="00FE78AE" w:rsidRPr="006618EC" w:rsidRDefault="00FE78AE" w:rsidP="00FE78AE">
      <w:pPr>
        <w:pStyle w:val="LegSubRule"/>
        <w:rPr>
          <w:rFonts w:ascii="KaiTi" w:eastAsia="KaiTi" w:hAnsi="KaiTi"/>
          <w:sz w:val="21"/>
          <w:szCs w:val="21"/>
          <w:lang w:eastAsia="zh-CN"/>
        </w:rPr>
      </w:pPr>
      <w:bookmarkStart w:id="78" w:name="_Toc11833791"/>
      <w:bookmarkStart w:id="79" w:name="_Toc13824740"/>
      <w:bookmarkStart w:id="80" w:name="_Toc15219416"/>
      <w:r w:rsidRPr="006618EC">
        <w:rPr>
          <w:rFonts w:ascii="KaiTi" w:eastAsia="KaiTi" w:hAnsi="KaiTi"/>
          <w:sz w:val="21"/>
          <w:szCs w:val="21"/>
          <w:lang w:eastAsia="zh-CN"/>
        </w:rPr>
        <w:t>48.2</w:t>
      </w:r>
      <w:r w:rsidRPr="009B0748">
        <w:rPr>
          <w:rFonts w:eastAsia="KaiTi" w:cs="Calibri"/>
          <w:sz w:val="21"/>
          <w:szCs w:val="21"/>
          <w:lang w:eastAsia="zh-CN"/>
        </w:rPr>
        <w:t>   </w:t>
      </w:r>
      <w:bookmarkEnd w:id="78"/>
      <w:bookmarkEnd w:id="79"/>
      <w:r w:rsidR="00F5715C" w:rsidRPr="006618EC">
        <w:rPr>
          <w:rFonts w:ascii="KaiTi" w:eastAsia="KaiTi" w:hAnsi="KaiTi" w:cs="SimSun" w:hint="eastAsia"/>
          <w:sz w:val="21"/>
          <w:szCs w:val="21"/>
          <w:lang w:eastAsia="zh-CN"/>
        </w:rPr>
        <w:t>内容</w:t>
      </w:r>
      <w:bookmarkEnd w:id="80"/>
    </w:p>
    <w:p w:rsidR="00FE78AE" w:rsidRPr="006618EC" w:rsidRDefault="00FE78AE" w:rsidP="00FC052F">
      <w:pPr>
        <w:pStyle w:val="Lega"/>
      </w:pPr>
      <w:r w:rsidRPr="006618EC">
        <w:tab/>
        <w:t>(a)</w:t>
      </w:r>
      <w:r w:rsidR="001E72FB" w:rsidRPr="001E72FB">
        <w:rPr>
          <w:rFonts w:ascii="Arial" w:hAnsi="Arial"/>
        </w:rPr>
        <w:t>  </w:t>
      </w:r>
      <w:r w:rsidRPr="006618EC">
        <w:t>[</w:t>
      </w:r>
      <w:r w:rsidR="00F5715C" w:rsidRPr="006618EC">
        <w:rPr>
          <w:rFonts w:cs="SimSun" w:hint="eastAsia"/>
        </w:rPr>
        <w:t>无变化</w:t>
      </w:r>
      <w:r w:rsidRPr="006618EC">
        <w:t>]</w:t>
      </w:r>
    </w:p>
    <w:p w:rsidR="00FE78AE" w:rsidRPr="006618EC" w:rsidRDefault="00FE78AE" w:rsidP="00FC052F">
      <w:pPr>
        <w:pStyle w:val="Lega"/>
      </w:pPr>
      <w:r w:rsidRPr="006618EC">
        <w:tab/>
        <w:t>(b)</w:t>
      </w:r>
      <w:r w:rsidR="001E72FB" w:rsidRPr="001E72FB">
        <w:rPr>
          <w:rFonts w:ascii="Arial" w:hAnsi="Arial"/>
        </w:rPr>
        <w:t>  </w:t>
      </w:r>
      <w:r w:rsidR="005B5444" w:rsidRPr="006618EC">
        <w:rPr>
          <w:rFonts w:hint="eastAsia"/>
        </w:rPr>
        <w:t>除</w:t>
      </w:r>
      <w:r w:rsidR="005B5444" w:rsidRPr="006618EC">
        <w:t>(c)</w:t>
      </w:r>
      <w:r w:rsidR="005B5444" w:rsidRPr="006618EC">
        <w:rPr>
          <w:rFonts w:hint="eastAsia"/>
        </w:rPr>
        <w:t>另有规定外，扉页应包括：</w:t>
      </w:r>
    </w:p>
    <w:p w:rsidR="006E7999" w:rsidRPr="006618EC" w:rsidRDefault="00FE78AE" w:rsidP="00FC052F">
      <w:pPr>
        <w:pStyle w:val="Legiindent"/>
      </w:pPr>
      <w:r w:rsidRPr="006618EC">
        <w:tab/>
        <w:t>(i)</w:t>
      </w:r>
      <w:r w:rsidR="005B5444" w:rsidRPr="006618EC">
        <w:rPr>
          <w:rFonts w:cs="SimSun" w:hint="eastAsia"/>
        </w:rPr>
        <w:t>至</w:t>
      </w:r>
      <w:r w:rsidRPr="006618EC">
        <w:tab/>
        <w:t>(iv)</w:t>
      </w:r>
      <w:r w:rsidR="001E72FB" w:rsidRPr="001E72FB">
        <w:rPr>
          <w:rFonts w:ascii="Arial" w:hAnsi="Arial"/>
        </w:rPr>
        <w:t>   </w:t>
      </w:r>
      <w:r w:rsidRPr="006618EC">
        <w:t>[</w:t>
      </w:r>
      <w:r w:rsidR="005B5444" w:rsidRPr="006618EC">
        <w:rPr>
          <w:rFonts w:cs="SimSun" w:hint="eastAsia"/>
        </w:rPr>
        <w:t>无变化</w:t>
      </w:r>
      <w:r w:rsidRPr="006618EC">
        <w:t>]</w:t>
      </w:r>
    </w:p>
    <w:p w:rsidR="00FE78AE" w:rsidRPr="006618EC" w:rsidRDefault="00FE78AE" w:rsidP="00FC052F">
      <w:pPr>
        <w:pStyle w:val="Legiindent"/>
      </w:pPr>
      <w:r w:rsidRPr="006618EC">
        <w:tab/>
        <w:t>(v)</w:t>
      </w:r>
      <w:r w:rsidRPr="006618EC">
        <w:tab/>
      </w:r>
      <w:r w:rsidR="006E7999" w:rsidRPr="006618EC">
        <w:rPr>
          <w:rFonts w:hint="eastAsia"/>
        </w:rPr>
        <w:t>如果受理局根据本细则4.18和20.6的规定确认援引加入的项目和部分，在此基础上根据本细则20.3(b)(ii)</w:t>
      </w:r>
      <w:r w:rsidR="006E7999" w:rsidRPr="002066F7">
        <w:rPr>
          <w:rStyle w:val="InsertedText"/>
          <w:rFonts w:hint="eastAsia"/>
        </w:rPr>
        <w:t>、</w:t>
      </w:r>
      <w:r w:rsidR="00D75BC2" w:rsidRPr="002066F7">
        <w:rPr>
          <w:rStyle w:val="DeletedText"/>
          <w:rFonts w:cs="Microsoft YaHei" w:hint="eastAsia"/>
        </w:rPr>
        <w:t>或</w:t>
      </w:r>
      <w:r w:rsidR="006E7999" w:rsidRPr="006618EC">
        <w:rPr>
          <w:rFonts w:hint="eastAsia"/>
        </w:rPr>
        <w:t>20.5(d)</w:t>
      </w:r>
      <w:r w:rsidR="006E7999" w:rsidRPr="002066F7">
        <w:rPr>
          <w:rStyle w:val="InsertedText"/>
          <w:rFonts w:hint="eastAsia"/>
        </w:rPr>
        <w:t>或20.5之二(d)</w:t>
      </w:r>
      <w:r w:rsidR="006E7999" w:rsidRPr="006618EC">
        <w:rPr>
          <w:rFonts w:hint="eastAsia"/>
        </w:rPr>
        <w:t>的规定记录了国际申请日，一份就此的说明，连同一份说明，说明为本细则20.6(a)(ii)目的，申请人是基于符合本细则17.1(a)、(b)或(b之二)规定的优先权文件或是基于单独提交的相关在先申请副本；</w:t>
      </w:r>
    </w:p>
    <w:p w:rsidR="00FE78AE" w:rsidRPr="006618EC" w:rsidRDefault="00FE78AE" w:rsidP="00FC052F">
      <w:pPr>
        <w:pStyle w:val="Legiindent"/>
      </w:pPr>
      <w:r w:rsidRPr="006618EC">
        <w:tab/>
        <w:t>(vi)</w:t>
      </w:r>
      <w:r w:rsidRPr="006618EC">
        <w:tab/>
        <w:t>[</w:t>
      </w:r>
      <w:r w:rsidR="006E7999" w:rsidRPr="006618EC">
        <w:rPr>
          <w:rFonts w:cs="SimSun" w:hint="eastAsia"/>
        </w:rPr>
        <w:t>无变化</w:t>
      </w:r>
      <w:r w:rsidRPr="006618EC">
        <w:t>]</w:t>
      </w:r>
    </w:p>
    <w:p w:rsidR="00FE78AE" w:rsidRPr="002066F7" w:rsidRDefault="00FE78AE" w:rsidP="00FC052F">
      <w:pPr>
        <w:pStyle w:val="Legiindent"/>
        <w:rPr>
          <w:rStyle w:val="InsertedText"/>
        </w:rPr>
      </w:pPr>
      <w:r w:rsidRPr="006618EC">
        <w:rPr>
          <w:rFonts w:asciiTheme="minorEastAsia" w:eastAsiaTheme="minorEastAsia" w:hAnsiTheme="minorEastAsia"/>
        </w:rPr>
        <w:tab/>
        <w:t>(vii)</w:t>
      </w:r>
      <w:r w:rsidRPr="006618EC">
        <w:rPr>
          <w:rFonts w:asciiTheme="minorEastAsia" w:eastAsiaTheme="minorEastAsia" w:hAnsiTheme="minorEastAsia"/>
        </w:rPr>
        <w:tab/>
      </w:r>
      <w:r w:rsidR="006E7999" w:rsidRPr="002066F7">
        <w:rPr>
          <w:rStyle w:val="InsertedText"/>
          <w:rFonts w:hint="eastAsia"/>
          <w:color w:val="auto"/>
          <w:u w:val="none"/>
        </w:rPr>
        <w:t>在适用的情况下，公布的国际申请包含根据本细则26之二.3恢复优先权的请求以及受理局依据此请求作出决定的相关信息的说明</w:t>
      </w:r>
      <w:r w:rsidR="006E7999" w:rsidRPr="002066F7">
        <w:rPr>
          <w:rStyle w:val="InsertedText"/>
          <w:rFonts w:hint="eastAsia"/>
        </w:rPr>
        <w:t>；</w:t>
      </w:r>
    </w:p>
    <w:p w:rsidR="00FE78AE" w:rsidRPr="006618EC" w:rsidRDefault="00FE78AE" w:rsidP="00FC052F">
      <w:pPr>
        <w:pStyle w:val="Legiindent"/>
        <w:rPr>
          <w:rFonts w:asciiTheme="minorEastAsia" w:eastAsiaTheme="minorEastAsia" w:hAnsiTheme="minorEastAsia"/>
        </w:rPr>
      </w:pPr>
      <w:r w:rsidRPr="006618EC">
        <w:rPr>
          <w:rFonts w:asciiTheme="minorEastAsia" w:eastAsiaTheme="minorEastAsia" w:hAnsiTheme="minorEastAsia"/>
        </w:rPr>
        <w:tab/>
      </w:r>
      <w:r w:rsidRPr="002066F7">
        <w:rPr>
          <w:rStyle w:val="InsertedText"/>
        </w:rPr>
        <w:t>(viii)</w:t>
      </w:r>
      <w:r w:rsidRPr="002066F7">
        <w:rPr>
          <w:rStyle w:val="InsertedText"/>
        </w:rPr>
        <w:tab/>
      </w:r>
      <w:r w:rsidR="00330D28" w:rsidRPr="00330D28">
        <w:rPr>
          <w:rStyle w:val="InsertedText"/>
          <w:rFonts w:hint="eastAsia"/>
        </w:rPr>
        <w:t>在适用的情况下，错误提交的项目或部分已根据本细则20.5之二(b)或(c)从国际申请中删去的说明</w:t>
      </w:r>
      <w:r w:rsidR="006E7999" w:rsidRPr="006618EC">
        <w:rPr>
          <w:rFonts w:asciiTheme="minorEastAsia" w:eastAsiaTheme="minorEastAsia" w:hAnsiTheme="minorEastAsia" w:cs="SimSun" w:hint="eastAsia"/>
          <w:lang w:val="en-GB"/>
        </w:rPr>
        <w:t>。</w:t>
      </w:r>
    </w:p>
    <w:p w:rsidR="00FE78AE" w:rsidRPr="006618EC" w:rsidRDefault="00FE78AE" w:rsidP="00FC052F">
      <w:pPr>
        <w:pStyle w:val="Lega"/>
      </w:pPr>
      <w:r w:rsidRPr="006618EC">
        <w:tab/>
        <w:t>(c)</w:t>
      </w:r>
      <w:r w:rsidR="006E7999" w:rsidRPr="006618EC">
        <w:rPr>
          <w:rFonts w:cs="SimSun" w:hint="eastAsia"/>
        </w:rPr>
        <w:t>至</w:t>
      </w:r>
      <w:r w:rsidRPr="006618EC">
        <w:t>(n)</w:t>
      </w:r>
      <w:r w:rsidR="001E72FB" w:rsidRPr="001E72FB">
        <w:rPr>
          <w:rFonts w:ascii="Arial" w:hAnsi="Arial"/>
        </w:rPr>
        <w:t>  </w:t>
      </w:r>
      <w:r w:rsidRPr="006618EC">
        <w:t>[</w:t>
      </w:r>
      <w:r w:rsidR="006E7999" w:rsidRPr="006618EC">
        <w:rPr>
          <w:rFonts w:cs="SimSun" w:hint="eastAsia"/>
        </w:rPr>
        <w:t>无变化</w:t>
      </w:r>
      <w:r w:rsidRPr="006618EC">
        <w:t>]</w:t>
      </w:r>
    </w:p>
    <w:p w:rsidR="00FE78AE" w:rsidRPr="006618EC" w:rsidRDefault="00FE78AE" w:rsidP="00FE78AE">
      <w:pPr>
        <w:pStyle w:val="LegSubRule"/>
        <w:rPr>
          <w:rFonts w:ascii="KaiTi" w:eastAsia="KaiTi" w:hAnsi="KaiTi"/>
          <w:sz w:val="21"/>
          <w:szCs w:val="21"/>
          <w:lang w:eastAsia="zh-CN"/>
        </w:rPr>
      </w:pPr>
      <w:bookmarkStart w:id="81" w:name="_Toc11833792"/>
      <w:bookmarkStart w:id="82" w:name="_Toc13824741"/>
      <w:bookmarkStart w:id="83" w:name="_Toc15219417"/>
      <w:r w:rsidRPr="006618EC">
        <w:rPr>
          <w:rFonts w:ascii="KaiTi" w:eastAsia="KaiTi" w:hAnsi="KaiTi"/>
          <w:sz w:val="21"/>
          <w:szCs w:val="21"/>
          <w:lang w:eastAsia="zh-CN"/>
        </w:rPr>
        <w:t>48.3</w:t>
      </w:r>
      <w:r w:rsidR="00C53ABA" w:rsidRPr="006618EC">
        <w:rPr>
          <w:rFonts w:ascii="KaiTi" w:eastAsia="KaiTi" w:hAnsi="KaiTi" w:cs="SimSun" w:hint="eastAsia"/>
          <w:sz w:val="21"/>
          <w:szCs w:val="21"/>
          <w:lang w:eastAsia="zh-CN"/>
        </w:rPr>
        <w:t>至</w:t>
      </w:r>
      <w:r w:rsidRPr="006618EC">
        <w:rPr>
          <w:rFonts w:ascii="KaiTi" w:eastAsia="KaiTi" w:hAnsi="KaiTi"/>
          <w:sz w:val="21"/>
          <w:szCs w:val="21"/>
          <w:lang w:eastAsia="zh-CN"/>
        </w:rPr>
        <w:t>48.6</w:t>
      </w:r>
      <w:r w:rsidRPr="009B0748">
        <w:rPr>
          <w:rFonts w:eastAsia="KaiTi" w:cs="Calibri"/>
          <w:sz w:val="21"/>
          <w:szCs w:val="21"/>
          <w:lang w:eastAsia="zh-CN"/>
        </w:rPr>
        <w:t>   </w:t>
      </w:r>
      <w:r w:rsidRPr="006618EC">
        <w:rPr>
          <w:rFonts w:ascii="KaiTi" w:eastAsia="KaiTi" w:hAnsi="KaiTi"/>
          <w:sz w:val="21"/>
          <w:szCs w:val="21"/>
          <w:lang w:eastAsia="zh-CN"/>
        </w:rPr>
        <w:t>[</w:t>
      </w:r>
      <w:r w:rsidR="00C53ABA"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81"/>
      <w:bookmarkEnd w:id="82"/>
      <w:bookmarkEnd w:id="83"/>
    </w:p>
    <w:p w:rsidR="00FE78AE" w:rsidRPr="002066F7" w:rsidRDefault="00C53ABA" w:rsidP="00FE78AE">
      <w:pPr>
        <w:pStyle w:val="LegTitle"/>
        <w:spacing w:before="0"/>
        <w:rPr>
          <w:rFonts w:ascii="SimSun" w:eastAsia="SimSun" w:hAnsi="SimSun"/>
          <w:sz w:val="21"/>
          <w:szCs w:val="21"/>
          <w:lang w:eastAsia="zh-CN"/>
        </w:rPr>
      </w:pPr>
      <w:bookmarkStart w:id="84" w:name="_Toc11833793"/>
      <w:bookmarkStart w:id="85" w:name="_Toc13824742"/>
      <w:bookmarkStart w:id="86" w:name="_Toc15219418"/>
      <w:r w:rsidRPr="002066F7">
        <w:rPr>
          <w:rFonts w:ascii="SimSun" w:eastAsia="SimSun" w:hAnsi="SimSun" w:cs="SimSun" w:hint="eastAsia"/>
          <w:sz w:val="21"/>
          <w:szCs w:val="21"/>
          <w:lang w:val="en-GB" w:eastAsia="zh-CN"/>
        </w:rPr>
        <w:lastRenderedPageBreak/>
        <w:t>第5</w:t>
      </w:r>
      <w:r w:rsidRPr="002066F7">
        <w:rPr>
          <w:rFonts w:ascii="SimSun" w:eastAsia="SimSun" w:hAnsi="SimSun" w:cs="SimSun"/>
          <w:sz w:val="21"/>
          <w:szCs w:val="21"/>
          <w:lang w:val="en-GB" w:eastAsia="zh-CN"/>
        </w:rPr>
        <w:t>1</w:t>
      </w:r>
      <w:r w:rsidRPr="002066F7">
        <w:rPr>
          <w:rFonts w:ascii="SimSun" w:eastAsia="SimSun" w:hAnsi="SimSun" w:cs="SimSun" w:hint="eastAsia"/>
          <w:sz w:val="21"/>
          <w:szCs w:val="21"/>
          <w:lang w:val="en-GB" w:eastAsia="zh-CN"/>
        </w:rPr>
        <w:t>条之二</w:t>
      </w:r>
      <w:r w:rsidR="00FE78AE" w:rsidRPr="002066F7">
        <w:rPr>
          <w:rFonts w:ascii="SimSun" w:eastAsia="SimSun" w:hAnsi="SimSun"/>
          <w:sz w:val="21"/>
          <w:szCs w:val="21"/>
          <w:lang w:eastAsia="zh-CN"/>
        </w:rPr>
        <w:br/>
      </w:r>
      <w:bookmarkEnd w:id="84"/>
      <w:bookmarkEnd w:id="85"/>
      <w:r w:rsidR="002F7393" w:rsidRPr="002066F7">
        <w:rPr>
          <w:rFonts w:ascii="SimSun" w:eastAsia="SimSun" w:hAnsi="SimSun" w:cs="Microsoft YaHei" w:hint="eastAsia"/>
          <w:sz w:val="21"/>
          <w:szCs w:val="21"/>
          <w:lang w:eastAsia="zh-CN"/>
        </w:rPr>
        <w:t>根据条约第</w:t>
      </w:r>
      <w:r w:rsidR="002F7393" w:rsidRPr="002066F7">
        <w:rPr>
          <w:rFonts w:ascii="SimSun" w:eastAsia="SimSun" w:hAnsi="SimSun" w:hint="eastAsia"/>
          <w:sz w:val="21"/>
          <w:szCs w:val="21"/>
          <w:lang w:eastAsia="zh-CN"/>
        </w:rPr>
        <w:t>27</w:t>
      </w:r>
      <w:r w:rsidR="002F7393" w:rsidRPr="002066F7">
        <w:rPr>
          <w:rFonts w:ascii="SimSun" w:eastAsia="SimSun" w:hAnsi="SimSun" w:cs="Microsoft YaHei" w:hint="eastAsia"/>
          <w:sz w:val="21"/>
          <w:szCs w:val="21"/>
          <w:lang w:eastAsia="zh-CN"/>
        </w:rPr>
        <w:t>条允许的某些国家要求</w:t>
      </w:r>
      <w:bookmarkEnd w:id="86"/>
    </w:p>
    <w:p w:rsidR="00FE78AE" w:rsidRPr="006618EC" w:rsidRDefault="00FE78AE" w:rsidP="00901F73">
      <w:pPr>
        <w:pStyle w:val="LegSubRule"/>
        <w:rPr>
          <w:rFonts w:ascii="KaiTi" w:eastAsia="KaiTi" w:hAnsi="KaiTi"/>
          <w:sz w:val="21"/>
          <w:szCs w:val="21"/>
          <w:lang w:eastAsia="zh-CN"/>
        </w:rPr>
      </w:pPr>
      <w:bookmarkStart w:id="87" w:name="_Toc11833794"/>
      <w:bookmarkStart w:id="88" w:name="_Toc13824743"/>
      <w:bookmarkStart w:id="89" w:name="_Toc15219419"/>
      <w:r w:rsidRPr="006618EC">
        <w:rPr>
          <w:rFonts w:ascii="KaiTi" w:eastAsia="KaiTi" w:hAnsi="KaiTi"/>
          <w:sz w:val="21"/>
          <w:szCs w:val="21"/>
          <w:lang w:eastAsia="zh-CN"/>
        </w:rPr>
        <w:t>51</w:t>
      </w:r>
      <w:r w:rsidR="006F11FC" w:rsidRPr="002E65F1">
        <w:rPr>
          <w:rFonts w:ascii="KaiTi" w:eastAsia="KaiTi" w:hAnsi="KaiTi" w:cs="SimSun" w:hint="eastAsia"/>
          <w:sz w:val="21"/>
          <w:szCs w:val="21"/>
          <w:lang w:eastAsia="zh-CN"/>
        </w:rPr>
        <w:t>之二</w:t>
      </w:r>
      <w:r w:rsidRPr="006618EC">
        <w:rPr>
          <w:rFonts w:ascii="KaiTi" w:eastAsia="KaiTi" w:hAnsi="KaiTi"/>
          <w:sz w:val="21"/>
          <w:szCs w:val="21"/>
          <w:lang w:eastAsia="zh-CN"/>
        </w:rPr>
        <w:t>.1</w:t>
      </w:r>
      <w:r w:rsidR="001E72FB" w:rsidRPr="001E72FB">
        <w:rPr>
          <w:rFonts w:eastAsia="KaiTi" w:cs="Calibri"/>
          <w:sz w:val="21"/>
          <w:szCs w:val="21"/>
          <w:lang w:eastAsia="zh-CN"/>
        </w:rPr>
        <w:t>   </w:t>
      </w:r>
      <w:bookmarkEnd w:id="87"/>
      <w:bookmarkEnd w:id="88"/>
      <w:r w:rsidR="002F7393" w:rsidRPr="006618EC">
        <w:rPr>
          <w:rFonts w:ascii="KaiTi" w:eastAsia="KaiTi" w:hAnsi="KaiTi" w:cs="Microsoft YaHei" w:hint="eastAsia"/>
          <w:sz w:val="21"/>
          <w:szCs w:val="21"/>
          <w:lang w:eastAsia="zh-CN"/>
        </w:rPr>
        <w:t>某些允许的国家要求</w:t>
      </w:r>
      <w:bookmarkEnd w:id="89"/>
    </w:p>
    <w:p w:rsidR="00FE78AE" w:rsidRPr="006618EC" w:rsidRDefault="00FE78AE" w:rsidP="00FC052F">
      <w:pPr>
        <w:pStyle w:val="Lega"/>
      </w:pPr>
      <w:r w:rsidRPr="006618EC">
        <w:tab/>
        <w:t>(a)</w:t>
      </w:r>
      <w:r w:rsidR="001E72FB" w:rsidRPr="001E72FB">
        <w:rPr>
          <w:rFonts w:ascii="Arial" w:hAnsi="Arial"/>
        </w:rPr>
        <w:t>  </w:t>
      </w:r>
      <w:r w:rsidR="002F7393" w:rsidRPr="006618EC">
        <w:rPr>
          <w:rFonts w:hint="eastAsia"/>
        </w:rPr>
        <w:t>除本细则51之二.2另有规定外，指定局适用的国家法根据条约第27条可以要求申请人特别提供下列各项：</w:t>
      </w:r>
    </w:p>
    <w:p w:rsidR="00FE78AE" w:rsidRPr="006618EC" w:rsidRDefault="00FE78AE" w:rsidP="00FC052F">
      <w:pPr>
        <w:pStyle w:val="Legiindent"/>
      </w:pPr>
      <w:r w:rsidRPr="006618EC">
        <w:tab/>
        <w:t>(i)</w:t>
      </w:r>
      <w:r w:rsidRPr="006618EC">
        <w:tab/>
      </w:r>
      <w:r w:rsidR="00B33FCD" w:rsidRPr="006618EC">
        <w:rPr>
          <w:rFonts w:cs="SimSun" w:hint="eastAsia"/>
        </w:rPr>
        <w:t>至</w:t>
      </w:r>
      <w:r w:rsidRPr="006618EC">
        <w:t>(vi)</w:t>
      </w:r>
      <w:r w:rsidR="001E72FB" w:rsidRPr="001E72FB">
        <w:rPr>
          <w:rFonts w:ascii="Arial" w:hAnsi="Arial"/>
        </w:rPr>
        <w:t>   </w:t>
      </w:r>
      <w:r w:rsidRPr="006618EC">
        <w:t>[</w:t>
      </w:r>
      <w:r w:rsidR="00B33FCD" w:rsidRPr="006618EC">
        <w:rPr>
          <w:rFonts w:cs="SimSun" w:hint="eastAsia"/>
        </w:rPr>
        <w:t>无变化</w:t>
      </w:r>
      <w:r w:rsidRPr="006618EC">
        <w:t>]</w:t>
      </w:r>
    </w:p>
    <w:p w:rsidR="00FE78AE" w:rsidRPr="006618EC" w:rsidRDefault="00FE78AE" w:rsidP="00FC052F">
      <w:pPr>
        <w:pStyle w:val="Legiindent"/>
      </w:pPr>
      <w:r w:rsidRPr="006618EC">
        <w:tab/>
        <w:t>(vii)</w:t>
      </w:r>
      <w:r w:rsidRPr="006618EC">
        <w:tab/>
      </w:r>
      <w:r w:rsidR="00B33FCD" w:rsidRPr="006618EC">
        <w:rPr>
          <w:rFonts w:hint="eastAsia"/>
        </w:rPr>
        <w:t>根据本细则4.5(a)(ii)和(iii)的要求，申请人对该指定国遗漏的任何说明</w:t>
      </w:r>
      <w:r w:rsidR="00B33FCD" w:rsidRPr="002066F7">
        <w:rPr>
          <w:rStyle w:val="InsertedText"/>
          <w:rFonts w:hint="eastAsia"/>
        </w:rPr>
        <w:t>；</w:t>
      </w:r>
    </w:p>
    <w:p w:rsidR="00FE78AE" w:rsidRPr="002066F7" w:rsidRDefault="00FE78AE" w:rsidP="00FC052F">
      <w:pPr>
        <w:pStyle w:val="Legiindent"/>
        <w:rPr>
          <w:rStyle w:val="InsertedText"/>
        </w:rPr>
      </w:pPr>
      <w:r w:rsidRPr="006618EC">
        <w:rPr>
          <w:rFonts w:asciiTheme="minorEastAsia" w:eastAsiaTheme="minorEastAsia" w:hAnsiTheme="minorEastAsia"/>
        </w:rPr>
        <w:tab/>
      </w:r>
      <w:r w:rsidRPr="002066F7">
        <w:rPr>
          <w:rStyle w:val="InsertedText"/>
        </w:rPr>
        <w:t>(viii)</w:t>
      </w:r>
      <w:r w:rsidRPr="002066F7">
        <w:rPr>
          <w:rStyle w:val="InsertedText"/>
        </w:rPr>
        <w:tab/>
      </w:r>
      <w:r w:rsidR="00330D28" w:rsidRPr="00330D28">
        <w:rPr>
          <w:rStyle w:val="InsertedText"/>
          <w:rFonts w:hint="eastAsia"/>
        </w:rPr>
        <w:t>在本细则82之三.1所述的情况下，根据本细则20.5之二(b)或(c)从国际申请中删去的任何错误提交项目或部分的译文。</w:t>
      </w:r>
    </w:p>
    <w:p w:rsidR="00FE78AE" w:rsidRPr="006618EC" w:rsidRDefault="00FE78AE" w:rsidP="00FC052F">
      <w:pPr>
        <w:pStyle w:val="Lega"/>
      </w:pPr>
      <w:r w:rsidRPr="006618EC">
        <w:tab/>
        <w:t>(b)</w:t>
      </w:r>
      <w:r w:rsidR="00B33FCD" w:rsidRPr="006618EC">
        <w:rPr>
          <w:rFonts w:cs="SimSun" w:hint="eastAsia"/>
        </w:rPr>
        <w:t>至</w:t>
      </w:r>
      <w:r w:rsidRPr="006618EC">
        <w:t>(d)</w:t>
      </w:r>
      <w:r w:rsidR="001E72FB" w:rsidRPr="001E72FB">
        <w:rPr>
          <w:rFonts w:ascii="Arial" w:hAnsi="Arial"/>
        </w:rPr>
        <w:t>  </w:t>
      </w:r>
      <w:r w:rsidRPr="006618EC">
        <w:t>[</w:t>
      </w:r>
      <w:r w:rsidR="00B33FCD" w:rsidRPr="006618EC">
        <w:rPr>
          <w:rFonts w:cs="SimSun" w:hint="eastAsia"/>
        </w:rPr>
        <w:t>无变化</w:t>
      </w:r>
      <w:r w:rsidRPr="006618EC">
        <w:t>]</w:t>
      </w:r>
    </w:p>
    <w:p w:rsidR="00FE78AE" w:rsidRPr="006618EC" w:rsidRDefault="00FE78AE" w:rsidP="00FC052F">
      <w:pPr>
        <w:pStyle w:val="Lega"/>
      </w:pPr>
      <w:r w:rsidRPr="006618EC">
        <w:tab/>
        <w:t>(e)</w:t>
      </w:r>
      <w:r w:rsidR="001E72FB" w:rsidRPr="001E72FB">
        <w:rPr>
          <w:rFonts w:ascii="Arial" w:hAnsi="Arial"/>
        </w:rPr>
        <w:t>  </w:t>
      </w:r>
      <w:r w:rsidR="00B33FCD" w:rsidRPr="006618EC">
        <w:rPr>
          <w:rFonts w:hint="eastAsia"/>
        </w:rPr>
        <w:t>根据条约第27条，指定局适用的本国法可以要求申请人提供该优先权文件的译文，但仅限</w:t>
      </w:r>
      <w:r w:rsidR="00057D9D">
        <w:rPr>
          <w:rFonts w:hint="cs"/>
        </w:rPr>
        <w:t>‍</w:t>
      </w:r>
      <w:r w:rsidR="00B33FCD" w:rsidRPr="006618EC">
        <w:rPr>
          <w:rFonts w:hint="eastAsia"/>
        </w:rPr>
        <w:t>于：</w:t>
      </w:r>
    </w:p>
    <w:p w:rsidR="00FE78AE" w:rsidRPr="006618EC" w:rsidRDefault="00FE78AE" w:rsidP="00FC052F">
      <w:pPr>
        <w:pStyle w:val="Legiindent"/>
      </w:pPr>
      <w:r w:rsidRPr="006618EC">
        <w:tab/>
        <w:t>(i)</w:t>
      </w:r>
      <w:r w:rsidRPr="006618EC">
        <w:tab/>
        <w:t>[</w:t>
      </w:r>
      <w:r w:rsidR="00B33FCD" w:rsidRPr="006618EC">
        <w:rPr>
          <w:rFonts w:cs="SimSun" w:hint="eastAsia"/>
        </w:rPr>
        <w:t>无变化</w:t>
      </w:r>
      <w:r w:rsidRPr="006618EC">
        <w:t>]</w:t>
      </w:r>
    </w:p>
    <w:p w:rsidR="00FE78AE" w:rsidRPr="006618EC" w:rsidRDefault="00FE78AE" w:rsidP="00FC052F">
      <w:pPr>
        <w:pStyle w:val="Legiindent"/>
      </w:pPr>
      <w:r w:rsidRPr="006618EC">
        <w:tab/>
        <w:t>(ii)</w:t>
      </w:r>
      <w:r w:rsidRPr="006618EC">
        <w:tab/>
      </w:r>
      <w:r w:rsidR="00D75BC2" w:rsidRPr="006618EC">
        <w:rPr>
          <w:rFonts w:hint="eastAsia"/>
        </w:rPr>
        <w:t>如果受理局在根据本细则</w:t>
      </w:r>
      <w:r w:rsidR="00D75BC2" w:rsidRPr="006618EC">
        <w:t>4.18</w:t>
      </w:r>
      <w:r w:rsidR="00D75BC2" w:rsidRPr="006618EC">
        <w:rPr>
          <w:rFonts w:hint="eastAsia"/>
        </w:rPr>
        <w:t>和</w:t>
      </w:r>
      <w:r w:rsidR="00D75BC2" w:rsidRPr="006618EC">
        <w:t>20.6</w:t>
      </w:r>
      <w:r w:rsidR="00D75BC2" w:rsidRPr="006618EC">
        <w:rPr>
          <w:rFonts w:hint="eastAsia"/>
        </w:rPr>
        <w:t>援引加入项目和部分的基础上，根据本细则</w:t>
      </w:r>
      <w:r w:rsidR="00D75BC2" w:rsidRPr="006618EC">
        <w:t>20.3(b)(ii)</w:t>
      </w:r>
      <w:r w:rsidR="00D75BC2" w:rsidRPr="002066F7">
        <w:rPr>
          <w:rStyle w:val="InsertedText"/>
          <w:rFonts w:hint="eastAsia"/>
        </w:rPr>
        <w:t>、</w:t>
      </w:r>
      <w:r w:rsidR="00D75BC2" w:rsidRPr="002066F7">
        <w:rPr>
          <w:rStyle w:val="DeletedText"/>
          <w:rFonts w:cs="Microsoft YaHei" w:hint="eastAsia"/>
        </w:rPr>
        <w:t>或</w:t>
      </w:r>
      <w:r w:rsidR="00D75BC2" w:rsidRPr="006618EC">
        <w:rPr>
          <w:rFonts w:hint="eastAsia"/>
        </w:rPr>
        <w:t>20.5(d)</w:t>
      </w:r>
      <w:r w:rsidR="00D75BC2" w:rsidRPr="002066F7">
        <w:rPr>
          <w:rStyle w:val="InsertedText"/>
          <w:rFonts w:hint="eastAsia"/>
        </w:rPr>
        <w:t>或20.5之二(d)</w:t>
      </w:r>
      <w:r w:rsidR="00D75BC2" w:rsidRPr="006618EC">
        <w:rPr>
          <w:rFonts w:hint="eastAsia"/>
        </w:rPr>
        <w:t>的规定确定了国际申请日，那么为了根据本细则</w:t>
      </w:r>
      <w:r w:rsidR="00D75BC2" w:rsidRPr="006618EC">
        <w:t>82</w:t>
      </w:r>
      <w:r w:rsidR="00D75BC2" w:rsidRPr="006618EC">
        <w:rPr>
          <w:rFonts w:hint="eastAsia"/>
        </w:rPr>
        <w:t>之三</w:t>
      </w:r>
      <w:r w:rsidR="00D75BC2" w:rsidRPr="006618EC">
        <w:t>.1(b)</w:t>
      </w:r>
      <w:r w:rsidR="00D75BC2" w:rsidRPr="006618EC">
        <w:rPr>
          <w:rFonts w:hint="eastAsia"/>
        </w:rPr>
        <w:t>的规定确定该项目或部分是否完全包含在相关的优先权文件中，指定局也可以根据本国法要求申请人提供优先权文件中说明书、权利要求书和附图的部分译文，并指明所包含的援引加入部分在优先权文件译文中的位置。</w:t>
      </w:r>
    </w:p>
    <w:p w:rsidR="00FE78AE" w:rsidRPr="006618EC" w:rsidRDefault="00FE78AE" w:rsidP="00901F73">
      <w:pPr>
        <w:pStyle w:val="LegSubRule"/>
        <w:rPr>
          <w:rFonts w:ascii="KaiTi" w:eastAsia="KaiTi" w:hAnsi="KaiTi"/>
          <w:sz w:val="21"/>
          <w:szCs w:val="21"/>
          <w:lang w:eastAsia="zh-CN"/>
        </w:rPr>
      </w:pPr>
      <w:bookmarkStart w:id="90" w:name="_Toc11833795"/>
      <w:bookmarkStart w:id="91" w:name="_Toc13824744"/>
      <w:bookmarkStart w:id="92" w:name="_Toc15219420"/>
      <w:r w:rsidRPr="006618EC">
        <w:rPr>
          <w:rFonts w:ascii="KaiTi" w:eastAsia="KaiTi" w:hAnsi="KaiTi"/>
          <w:sz w:val="21"/>
          <w:szCs w:val="21"/>
          <w:lang w:eastAsia="zh-CN"/>
        </w:rPr>
        <w:t>51</w:t>
      </w:r>
      <w:r w:rsidR="00D75BC2" w:rsidRPr="006618EC">
        <w:rPr>
          <w:rFonts w:ascii="KaiTi" w:eastAsia="KaiTi" w:hAnsi="KaiTi" w:cs="SimSun" w:hint="eastAsia"/>
          <w:sz w:val="21"/>
          <w:szCs w:val="21"/>
          <w:lang w:eastAsia="zh-CN"/>
        </w:rPr>
        <w:t>之二</w:t>
      </w:r>
      <w:r w:rsidRPr="006618EC">
        <w:rPr>
          <w:rFonts w:ascii="KaiTi" w:eastAsia="KaiTi" w:hAnsi="KaiTi"/>
          <w:sz w:val="21"/>
          <w:szCs w:val="21"/>
          <w:lang w:eastAsia="zh-CN"/>
        </w:rPr>
        <w:t>.2</w:t>
      </w:r>
      <w:r w:rsidRPr="009B0748">
        <w:rPr>
          <w:rFonts w:eastAsia="KaiTi" w:cs="Calibri"/>
          <w:sz w:val="21"/>
          <w:szCs w:val="21"/>
          <w:lang w:eastAsia="zh-CN"/>
        </w:rPr>
        <w:t> </w:t>
      </w:r>
      <w:r w:rsidR="00330D28">
        <w:rPr>
          <w:rFonts w:ascii="KaiTi" w:eastAsia="KaiTi" w:hAnsi="KaiTi"/>
          <w:sz w:val="21"/>
          <w:szCs w:val="21"/>
          <w:lang w:eastAsia="zh-CN"/>
        </w:rPr>
        <w:t>和</w:t>
      </w:r>
      <w:r w:rsidRPr="009B0748">
        <w:rPr>
          <w:rFonts w:eastAsia="KaiTi" w:cs="Calibri"/>
          <w:sz w:val="21"/>
          <w:szCs w:val="21"/>
          <w:lang w:eastAsia="zh-CN"/>
        </w:rPr>
        <w:t> </w:t>
      </w:r>
      <w:r w:rsidRPr="006618EC">
        <w:rPr>
          <w:rFonts w:ascii="KaiTi" w:eastAsia="KaiTi" w:hAnsi="KaiTi"/>
          <w:sz w:val="21"/>
          <w:szCs w:val="21"/>
          <w:lang w:eastAsia="zh-CN"/>
        </w:rPr>
        <w:t>51</w:t>
      </w:r>
      <w:r w:rsidR="00D75BC2" w:rsidRPr="006618EC">
        <w:rPr>
          <w:rFonts w:ascii="KaiTi" w:eastAsia="KaiTi" w:hAnsi="KaiTi" w:cs="SimSun" w:hint="eastAsia"/>
          <w:sz w:val="21"/>
          <w:szCs w:val="21"/>
          <w:lang w:eastAsia="zh-CN"/>
        </w:rPr>
        <w:t>之二</w:t>
      </w:r>
      <w:r w:rsidRPr="006618EC">
        <w:rPr>
          <w:rFonts w:ascii="KaiTi" w:eastAsia="KaiTi" w:hAnsi="KaiTi"/>
          <w:sz w:val="21"/>
          <w:szCs w:val="21"/>
          <w:lang w:eastAsia="zh-CN"/>
        </w:rPr>
        <w:t>.3</w:t>
      </w:r>
      <w:r w:rsidRPr="009B0748">
        <w:rPr>
          <w:rFonts w:eastAsia="KaiTi" w:cs="Calibri"/>
          <w:sz w:val="21"/>
          <w:szCs w:val="21"/>
          <w:lang w:eastAsia="zh-CN"/>
        </w:rPr>
        <w:t>   </w:t>
      </w:r>
      <w:r w:rsidRPr="006618EC">
        <w:rPr>
          <w:rFonts w:ascii="KaiTi" w:eastAsia="KaiTi" w:hAnsi="KaiTi"/>
          <w:sz w:val="21"/>
          <w:szCs w:val="21"/>
          <w:lang w:eastAsia="zh-CN"/>
        </w:rPr>
        <w:t>[</w:t>
      </w:r>
      <w:r w:rsidR="00D75BC2"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90"/>
      <w:bookmarkEnd w:id="91"/>
      <w:bookmarkEnd w:id="92"/>
    </w:p>
    <w:p w:rsidR="00D6701A" w:rsidRPr="002066F7" w:rsidRDefault="00D6701A" w:rsidP="00D6701A">
      <w:pPr>
        <w:pStyle w:val="LegTitle"/>
        <w:rPr>
          <w:rFonts w:ascii="SimSun" w:eastAsia="SimSun" w:hAnsi="SimSun"/>
          <w:sz w:val="21"/>
          <w:szCs w:val="21"/>
          <w:lang w:eastAsia="zh-CN"/>
        </w:rPr>
      </w:pPr>
      <w:bookmarkStart w:id="93" w:name="_Toc15219421"/>
      <w:bookmarkEnd w:id="74"/>
      <w:r w:rsidRPr="002066F7">
        <w:rPr>
          <w:rFonts w:ascii="SimSun" w:eastAsia="SimSun" w:hAnsi="SimSun" w:cs="Microsoft YaHei" w:hint="eastAsia"/>
          <w:sz w:val="21"/>
          <w:szCs w:val="21"/>
          <w:lang w:eastAsia="zh-CN"/>
        </w:rPr>
        <w:lastRenderedPageBreak/>
        <w:t>第</w:t>
      </w:r>
      <w:r w:rsidRPr="002066F7">
        <w:rPr>
          <w:rFonts w:ascii="SimSun" w:eastAsia="SimSun" w:hAnsi="SimSun" w:hint="eastAsia"/>
          <w:sz w:val="21"/>
          <w:szCs w:val="21"/>
          <w:lang w:eastAsia="zh-CN"/>
        </w:rPr>
        <w:t>55</w:t>
      </w:r>
      <w:r w:rsidRPr="002066F7">
        <w:rPr>
          <w:rFonts w:ascii="SimSun" w:eastAsia="SimSun" w:hAnsi="SimSun" w:cs="Microsoft YaHei" w:hint="eastAsia"/>
          <w:sz w:val="21"/>
          <w:szCs w:val="21"/>
          <w:lang w:eastAsia="zh-CN"/>
        </w:rPr>
        <w:t>条</w:t>
      </w:r>
      <w:r w:rsidRPr="002066F7">
        <w:rPr>
          <w:rFonts w:ascii="SimSun" w:eastAsia="SimSun" w:hAnsi="SimSun"/>
          <w:sz w:val="21"/>
          <w:szCs w:val="21"/>
          <w:lang w:eastAsia="zh-CN"/>
        </w:rPr>
        <w:br/>
      </w:r>
      <w:r w:rsidRPr="002066F7">
        <w:rPr>
          <w:rFonts w:ascii="SimSun" w:eastAsia="SimSun" w:hAnsi="SimSun" w:cs="Microsoft YaHei" w:hint="eastAsia"/>
          <w:sz w:val="21"/>
          <w:szCs w:val="21"/>
          <w:lang w:eastAsia="zh-CN"/>
        </w:rPr>
        <w:t>语言</w:t>
      </w:r>
      <w:r w:rsidRPr="002066F7">
        <w:rPr>
          <w:rFonts w:ascii="SimSun" w:eastAsia="SimSun" w:hAnsi="SimSun" w:hint="eastAsia"/>
          <w:sz w:val="21"/>
          <w:szCs w:val="21"/>
          <w:lang w:eastAsia="zh-CN"/>
        </w:rPr>
        <w:t>（</w:t>
      </w:r>
      <w:r w:rsidRPr="002066F7">
        <w:rPr>
          <w:rFonts w:ascii="SimSun" w:eastAsia="SimSun" w:hAnsi="SimSun" w:cs="Microsoft YaHei" w:hint="eastAsia"/>
          <w:sz w:val="21"/>
          <w:szCs w:val="21"/>
          <w:lang w:eastAsia="zh-CN"/>
        </w:rPr>
        <w:t>国际初步审查</w:t>
      </w:r>
      <w:r w:rsidRPr="002066F7">
        <w:rPr>
          <w:rFonts w:ascii="SimSun" w:eastAsia="SimSun" w:hAnsi="SimSun" w:hint="eastAsia"/>
          <w:sz w:val="21"/>
          <w:szCs w:val="21"/>
          <w:lang w:eastAsia="zh-CN"/>
        </w:rPr>
        <w:t>）</w:t>
      </w:r>
      <w:bookmarkEnd w:id="93"/>
    </w:p>
    <w:p w:rsidR="00D6701A" w:rsidRPr="002E65F1" w:rsidRDefault="00D6701A" w:rsidP="00D6701A">
      <w:pPr>
        <w:pStyle w:val="LegSubRule"/>
        <w:rPr>
          <w:rFonts w:ascii="KaiTi" w:eastAsia="KaiTi" w:hAnsi="KaiTi"/>
          <w:sz w:val="21"/>
          <w:szCs w:val="21"/>
          <w:lang w:eastAsia="zh-CN"/>
        </w:rPr>
      </w:pPr>
      <w:bookmarkStart w:id="94" w:name="_Toc15219422"/>
      <w:r w:rsidRPr="006618EC">
        <w:rPr>
          <w:rFonts w:ascii="KaiTi" w:eastAsia="KaiTi" w:hAnsi="KaiTi"/>
          <w:sz w:val="21"/>
          <w:szCs w:val="21"/>
          <w:lang w:eastAsia="zh-CN"/>
        </w:rPr>
        <w:t>55.1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94"/>
    </w:p>
    <w:p w:rsidR="00D6701A" w:rsidRPr="002E65F1" w:rsidRDefault="00D6701A" w:rsidP="00D6701A">
      <w:pPr>
        <w:pStyle w:val="LegSubRule"/>
        <w:rPr>
          <w:rFonts w:ascii="KaiTi" w:eastAsia="KaiTi" w:hAnsi="KaiTi"/>
          <w:sz w:val="21"/>
          <w:szCs w:val="21"/>
          <w:lang w:eastAsia="zh-CN"/>
        </w:rPr>
      </w:pPr>
      <w:bookmarkStart w:id="95" w:name="_Toc15219423"/>
      <w:r w:rsidRPr="006618EC">
        <w:rPr>
          <w:rFonts w:ascii="KaiTi" w:eastAsia="KaiTi" w:hAnsi="KaiTi"/>
          <w:sz w:val="21"/>
          <w:szCs w:val="21"/>
          <w:lang w:eastAsia="zh-CN"/>
        </w:rPr>
        <w:t>55.2</w:t>
      </w:r>
      <w:r w:rsidRPr="009B0748">
        <w:rPr>
          <w:rFonts w:eastAsia="KaiTi" w:cs="Calibri"/>
          <w:sz w:val="21"/>
          <w:szCs w:val="21"/>
          <w:lang w:eastAsia="zh-CN"/>
        </w:rPr>
        <w:t>   </w:t>
      </w:r>
      <w:r w:rsidRPr="006618EC">
        <w:rPr>
          <w:rFonts w:ascii="KaiTi" w:eastAsia="KaiTi" w:hAnsi="KaiTi" w:cs="Microsoft YaHei" w:hint="eastAsia"/>
          <w:sz w:val="21"/>
          <w:szCs w:val="21"/>
          <w:lang w:eastAsia="zh-CN"/>
        </w:rPr>
        <w:t>国际申请的译文</w:t>
      </w:r>
      <w:bookmarkEnd w:id="95"/>
    </w:p>
    <w:p w:rsidR="00D6701A" w:rsidRPr="006618EC" w:rsidRDefault="00D6701A" w:rsidP="00FC052F">
      <w:pPr>
        <w:pStyle w:val="Lega"/>
      </w:pPr>
      <w:r w:rsidRPr="006618EC">
        <w:tab/>
        <w:t>(a)</w:t>
      </w:r>
      <w:r w:rsidR="001E72FB" w:rsidRPr="001E72FB">
        <w:rPr>
          <w:rFonts w:ascii="Arial" w:hAnsi="Arial" w:cs="Calibri"/>
        </w:rPr>
        <w:t>  </w:t>
      </w:r>
      <w:r w:rsidRPr="006618EC">
        <w:t>[</w:t>
      </w:r>
      <w:r w:rsidRPr="006618EC">
        <w:rPr>
          <w:rFonts w:hint="eastAsia"/>
        </w:rPr>
        <w:t>无变化</w:t>
      </w:r>
      <w:r w:rsidRPr="006618EC">
        <w:t>]</w:t>
      </w:r>
    </w:p>
    <w:p w:rsidR="00D6701A" w:rsidRPr="006618EC" w:rsidRDefault="00D6701A" w:rsidP="00FC052F">
      <w:pPr>
        <w:pStyle w:val="Lega"/>
      </w:pPr>
      <w:r w:rsidRPr="006618EC">
        <w:tab/>
      </w:r>
      <w:r w:rsidRPr="006618EC">
        <w:rPr>
          <w:rFonts w:hint="eastAsia"/>
        </w:rPr>
        <w:t>(a之二)</w:t>
      </w:r>
      <w:r w:rsidR="001E72FB" w:rsidRPr="001E72FB">
        <w:rPr>
          <w:rFonts w:ascii="Arial" w:hAnsi="Arial"/>
        </w:rPr>
        <w:t>  </w:t>
      </w:r>
      <w:r w:rsidRPr="006618EC">
        <w:rPr>
          <w:rFonts w:hint="eastAsia"/>
        </w:rPr>
        <w:t>国际申请译成(a)中所述语言的译文应包括条约第11条(1)(iii)(d)或(e)所述由申请人根据本细则20.3(b)</w:t>
      </w:r>
      <w:r w:rsidRPr="002066F7">
        <w:rPr>
          <w:rStyle w:val="InsertedText"/>
          <w:rFonts w:hint="eastAsia"/>
        </w:rPr>
        <w:t>、20.5之二(</w:t>
      </w:r>
      <w:r w:rsidRPr="002066F7">
        <w:rPr>
          <w:rStyle w:val="InsertedText"/>
        </w:rPr>
        <w:t>b</w:t>
      </w:r>
      <w:r w:rsidRPr="002066F7">
        <w:rPr>
          <w:rStyle w:val="InsertedText"/>
          <w:rFonts w:hint="eastAsia"/>
        </w:rPr>
        <w:t>)、20.5之二(</w:t>
      </w:r>
      <w:r w:rsidRPr="002066F7">
        <w:rPr>
          <w:rStyle w:val="InsertedText"/>
        </w:rPr>
        <w:t>c</w:t>
      </w:r>
      <w:r w:rsidRPr="002066F7">
        <w:rPr>
          <w:rStyle w:val="InsertedText"/>
          <w:rFonts w:hint="eastAsia"/>
        </w:rPr>
        <w:t>)</w:t>
      </w:r>
      <w:r w:rsidRPr="006618EC">
        <w:rPr>
          <w:rFonts w:hint="eastAsia"/>
        </w:rPr>
        <w:t>或20.6(a)的规定提交的任何项目和根据本细则20.5(b)、</w:t>
      </w:r>
      <w:r w:rsidRPr="002066F7">
        <w:rPr>
          <w:rStyle w:val="InsertedText"/>
          <w:rFonts w:hint="eastAsia"/>
        </w:rPr>
        <w:t>20.5</w:t>
      </w:r>
      <w:r w:rsidRPr="002066F7">
        <w:rPr>
          <w:rStyle w:val="InsertedText"/>
        </w:rPr>
        <w:t>(c)</w:t>
      </w:r>
      <w:r w:rsidRPr="002066F7">
        <w:rPr>
          <w:rStyle w:val="InsertedText"/>
          <w:rFonts w:hint="eastAsia"/>
        </w:rPr>
        <w:t>、20.5之二(b)、20.5之二(c)</w:t>
      </w:r>
      <w:r w:rsidRPr="006618EC">
        <w:rPr>
          <w:rFonts w:hint="eastAsia"/>
        </w:rPr>
        <w:t>或20.6(a)提交的任何说明书、权利要求或附图部分，原因是根据本细则20.6(b)的规定，这些项目和部分已被认为包含在国际申请中。</w:t>
      </w:r>
    </w:p>
    <w:p w:rsidR="00D6701A" w:rsidRPr="006618EC" w:rsidRDefault="00D6701A" w:rsidP="00FC052F">
      <w:pPr>
        <w:pStyle w:val="Lega"/>
      </w:pPr>
      <w:r w:rsidRPr="006618EC">
        <w:tab/>
        <w:t>(a</w:t>
      </w:r>
      <w:r w:rsidRPr="006618EC">
        <w:rPr>
          <w:rFonts w:hint="eastAsia"/>
        </w:rPr>
        <w:t>之三</w:t>
      </w:r>
      <w:r w:rsidRPr="006618EC">
        <w:t>)</w:t>
      </w:r>
      <w:r w:rsidRPr="006618EC">
        <w:rPr>
          <w:rFonts w:hint="eastAsia"/>
        </w:rPr>
        <w:t>至</w:t>
      </w:r>
      <w:r w:rsidRPr="006618EC">
        <w:t>(d)</w:t>
      </w:r>
      <w:r w:rsidR="001E72FB" w:rsidRPr="001E72FB">
        <w:rPr>
          <w:rFonts w:ascii="Arial" w:hAnsi="Arial" w:cs="Calibri"/>
        </w:rPr>
        <w:t>  </w:t>
      </w:r>
      <w:r w:rsidRPr="006618EC">
        <w:t>[</w:t>
      </w:r>
      <w:r w:rsidRPr="006618EC">
        <w:rPr>
          <w:rFonts w:hint="eastAsia"/>
        </w:rPr>
        <w:t>无变化</w:t>
      </w:r>
      <w:r w:rsidRPr="006618EC">
        <w:t>]</w:t>
      </w:r>
    </w:p>
    <w:p w:rsidR="00D6701A" w:rsidRPr="006618EC" w:rsidRDefault="00D6701A" w:rsidP="00D6701A">
      <w:pPr>
        <w:pStyle w:val="LegSubRule"/>
        <w:rPr>
          <w:rFonts w:ascii="KaiTi" w:eastAsia="KaiTi" w:hAnsi="KaiTi"/>
          <w:sz w:val="21"/>
          <w:szCs w:val="21"/>
          <w:lang w:eastAsia="zh-CN"/>
        </w:rPr>
      </w:pPr>
      <w:bookmarkStart w:id="96" w:name="_Toc15219424"/>
      <w:r w:rsidRPr="006618EC">
        <w:rPr>
          <w:rFonts w:ascii="KaiTi" w:eastAsia="KaiTi" w:hAnsi="KaiTi"/>
          <w:sz w:val="21"/>
          <w:szCs w:val="21"/>
          <w:lang w:eastAsia="zh-CN"/>
        </w:rPr>
        <w:t>55.3</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96"/>
    </w:p>
    <w:p w:rsidR="00371BF8" w:rsidRPr="002066F7" w:rsidRDefault="00371BF8" w:rsidP="00371BF8">
      <w:pPr>
        <w:pStyle w:val="LegTitle"/>
        <w:rPr>
          <w:rFonts w:ascii="SimSun" w:eastAsia="SimSun" w:hAnsi="SimSun"/>
          <w:sz w:val="21"/>
          <w:szCs w:val="21"/>
          <w:lang w:eastAsia="zh-CN"/>
        </w:rPr>
      </w:pPr>
      <w:bookmarkStart w:id="97" w:name="_Toc15219425"/>
      <w:r w:rsidRPr="002066F7">
        <w:rPr>
          <w:rFonts w:ascii="SimSun" w:eastAsia="SimSun" w:hAnsi="SimSun" w:cs="Microsoft YaHei" w:hint="eastAsia"/>
          <w:sz w:val="21"/>
          <w:szCs w:val="21"/>
          <w:lang w:eastAsia="zh-CN"/>
        </w:rPr>
        <w:lastRenderedPageBreak/>
        <w:t>第</w:t>
      </w:r>
      <w:r w:rsidRPr="002066F7">
        <w:rPr>
          <w:rFonts w:ascii="SimSun" w:eastAsia="SimSun" w:hAnsi="SimSun" w:hint="eastAsia"/>
          <w:sz w:val="21"/>
          <w:szCs w:val="21"/>
          <w:lang w:eastAsia="zh-CN"/>
        </w:rPr>
        <w:t>82</w:t>
      </w:r>
      <w:r w:rsidRPr="002066F7">
        <w:rPr>
          <w:rFonts w:ascii="SimSun" w:eastAsia="SimSun" w:hAnsi="SimSun" w:cs="Microsoft YaHei" w:hint="eastAsia"/>
          <w:sz w:val="21"/>
          <w:szCs w:val="21"/>
          <w:lang w:eastAsia="zh-CN"/>
        </w:rPr>
        <w:t>条之三</w:t>
      </w:r>
      <w:r w:rsidRPr="002066F7">
        <w:rPr>
          <w:rFonts w:ascii="SimSun" w:eastAsia="SimSun" w:hAnsi="SimSun"/>
          <w:b w:val="0"/>
          <w:sz w:val="21"/>
          <w:szCs w:val="21"/>
          <w:lang w:eastAsia="zh-CN"/>
        </w:rPr>
        <w:br/>
      </w:r>
      <w:r w:rsidRPr="002066F7">
        <w:rPr>
          <w:rFonts w:ascii="SimSun" w:eastAsia="SimSun" w:hAnsi="SimSun" w:cs="Microsoft YaHei" w:hint="eastAsia"/>
          <w:sz w:val="21"/>
          <w:szCs w:val="21"/>
          <w:lang w:eastAsia="zh-CN"/>
        </w:rPr>
        <w:t>受理局或者国际局所犯错误的更正</w:t>
      </w:r>
      <w:bookmarkEnd w:id="97"/>
    </w:p>
    <w:p w:rsidR="00371BF8" w:rsidRPr="002E65F1" w:rsidRDefault="00371BF8" w:rsidP="00901F73">
      <w:pPr>
        <w:pStyle w:val="LegSubRule"/>
        <w:rPr>
          <w:rFonts w:ascii="KaiTi" w:eastAsia="KaiTi" w:hAnsi="KaiTi"/>
          <w:sz w:val="21"/>
          <w:szCs w:val="21"/>
          <w:lang w:eastAsia="zh-CN"/>
        </w:rPr>
      </w:pPr>
      <w:bookmarkStart w:id="98" w:name="_Toc15219426"/>
      <w:r w:rsidRPr="006618EC">
        <w:rPr>
          <w:rFonts w:ascii="KaiTi" w:eastAsia="KaiTi" w:hAnsi="KaiTi" w:hint="eastAsia"/>
          <w:sz w:val="21"/>
          <w:szCs w:val="21"/>
          <w:lang w:eastAsia="zh-CN"/>
        </w:rPr>
        <w:t>82</w:t>
      </w:r>
      <w:r w:rsidRPr="006618EC">
        <w:rPr>
          <w:rFonts w:ascii="KaiTi" w:eastAsia="KaiTi" w:hAnsi="KaiTi" w:cs="Microsoft YaHei" w:hint="eastAsia"/>
          <w:sz w:val="21"/>
          <w:szCs w:val="21"/>
          <w:lang w:eastAsia="zh-CN"/>
        </w:rPr>
        <w:t>之三</w:t>
      </w:r>
      <w:r w:rsidRPr="006618EC">
        <w:rPr>
          <w:rFonts w:ascii="KaiTi" w:eastAsia="KaiTi" w:hAnsi="KaiTi" w:hint="eastAsia"/>
          <w:sz w:val="21"/>
          <w:szCs w:val="21"/>
          <w:lang w:eastAsia="zh-CN"/>
        </w:rPr>
        <w:t>.1</w:t>
      </w:r>
      <w:r w:rsidRPr="006618EC">
        <w:rPr>
          <w:rFonts w:ascii="KaiTi" w:eastAsia="KaiTi" w:hAnsi="KaiTi" w:cs="Microsoft YaHei" w:hint="eastAsia"/>
          <w:sz w:val="21"/>
          <w:szCs w:val="21"/>
          <w:lang w:eastAsia="zh-CN"/>
        </w:rPr>
        <w:t>有关国际申请日和优先权要求的错误</w:t>
      </w:r>
      <w:bookmarkEnd w:id="98"/>
    </w:p>
    <w:p w:rsidR="00371BF8" w:rsidRPr="006618EC" w:rsidRDefault="00371BF8" w:rsidP="00FC052F">
      <w:pPr>
        <w:pStyle w:val="Lega"/>
      </w:pPr>
      <w:r w:rsidRPr="006618EC">
        <w:tab/>
        <w:t>(a)</w:t>
      </w:r>
      <w:r w:rsidR="001E72FB" w:rsidRPr="001E72FB">
        <w:rPr>
          <w:rFonts w:ascii="Arial" w:hAnsi="Arial" w:cs="Calibri"/>
        </w:rPr>
        <w:t>  </w:t>
      </w:r>
      <w:r w:rsidRPr="006618EC">
        <w:t>[</w:t>
      </w:r>
      <w:r w:rsidRPr="006618EC">
        <w:rPr>
          <w:rFonts w:hint="eastAsia"/>
        </w:rPr>
        <w:t>无变化</w:t>
      </w:r>
      <w:r w:rsidRPr="006618EC">
        <w:t>]</w:t>
      </w:r>
    </w:p>
    <w:p w:rsidR="00371BF8" w:rsidRPr="006618EC" w:rsidRDefault="00371BF8" w:rsidP="00FC052F">
      <w:pPr>
        <w:pStyle w:val="Lega"/>
      </w:pPr>
      <w:r w:rsidRPr="006618EC">
        <w:tab/>
        <w:t>(b)</w:t>
      </w:r>
      <w:r w:rsidR="001E72FB" w:rsidRPr="001E72FB">
        <w:rPr>
          <w:rFonts w:ascii="Arial" w:hAnsi="Arial" w:cs="Calibri"/>
        </w:rPr>
        <w:t>  </w:t>
      </w:r>
      <w:r w:rsidRPr="006618EC">
        <w:rPr>
          <w:rFonts w:hint="eastAsia"/>
        </w:rPr>
        <w:t>如果受理局根据本细则4.18和20.6的规定确认援引加入的项目和部分，在此基础上根据本细则20.3(b)(ii)</w:t>
      </w:r>
      <w:r w:rsidRPr="002066F7">
        <w:rPr>
          <w:rStyle w:val="InsertedText"/>
          <w:rFonts w:hint="eastAsia"/>
        </w:rPr>
        <w:t>、</w:t>
      </w:r>
      <w:r w:rsidRPr="002066F7">
        <w:rPr>
          <w:rStyle w:val="DeletedText"/>
          <w:rFonts w:hint="eastAsia"/>
        </w:rPr>
        <w:t>或</w:t>
      </w:r>
      <w:r w:rsidRPr="006618EC">
        <w:rPr>
          <w:rFonts w:hint="eastAsia"/>
        </w:rPr>
        <w:t>20.5(d)</w:t>
      </w:r>
      <w:r w:rsidRPr="002066F7">
        <w:rPr>
          <w:rStyle w:val="InsertedText"/>
          <w:rFonts w:hint="eastAsia"/>
        </w:rPr>
        <w:t>或20.5之二(</w:t>
      </w:r>
      <w:r w:rsidRPr="002066F7">
        <w:rPr>
          <w:rStyle w:val="InsertedText"/>
        </w:rPr>
        <w:t>d</w:t>
      </w:r>
      <w:r w:rsidRPr="002066F7">
        <w:rPr>
          <w:rStyle w:val="InsertedText"/>
          <w:rFonts w:hint="eastAsia"/>
        </w:rPr>
        <w:t>)</w:t>
      </w:r>
      <w:r w:rsidRPr="006618EC">
        <w:rPr>
          <w:rFonts w:hint="eastAsia"/>
        </w:rPr>
        <w:t>的规定确定了国际申请日，但是指定局或者选定局发现：</w:t>
      </w:r>
    </w:p>
    <w:p w:rsidR="00371BF8" w:rsidRPr="006618EC" w:rsidRDefault="00371BF8" w:rsidP="00FC052F">
      <w:pPr>
        <w:pStyle w:val="Legiindent"/>
      </w:pPr>
      <w:r w:rsidRPr="006618EC">
        <w:tab/>
        <w:t>(i)</w:t>
      </w:r>
      <w:r w:rsidRPr="006618EC">
        <w:tab/>
      </w:r>
      <w:r w:rsidRPr="006618EC">
        <w:rPr>
          <w:rFonts w:hint="eastAsia"/>
        </w:rPr>
        <w:t>关于优先权文件，申请人不符合本细则17.1(a)，(b)或者(b之二)的规定；</w:t>
      </w:r>
    </w:p>
    <w:p w:rsidR="00371BF8" w:rsidRPr="006618EC" w:rsidRDefault="00371BF8" w:rsidP="00FC052F">
      <w:pPr>
        <w:pStyle w:val="Legiindent"/>
      </w:pPr>
      <w:r w:rsidRPr="006618EC">
        <w:tab/>
        <w:t>(ii)</w:t>
      </w:r>
      <w:r w:rsidRPr="006618EC">
        <w:tab/>
      </w:r>
      <w:r w:rsidRPr="006618EC">
        <w:rPr>
          <w:rFonts w:hint="eastAsia"/>
        </w:rPr>
        <w:t>不符合本细则4.18、20.6(a)(i)或者51之二.1(e)(ii)的规定；或者</w:t>
      </w:r>
    </w:p>
    <w:p w:rsidR="00371BF8" w:rsidRPr="006618EC" w:rsidRDefault="00371BF8" w:rsidP="00FC052F">
      <w:pPr>
        <w:pStyle w:val="Legiindent"/>
      </w:pPr>
      <w:r w:rsidRPr="006618EC">
        <w:tab/>
        <w:t>(iii)</w:t>
      </w:r>
      <w:r w:rsidRPr="006618EC">
        <w:tab/>
      </w:r>
      <w:r w:rsidRPr="006618EC">
        <w:rPr>
          <w:rFonts w:hint="eastAsia"/>
        </w:rPr>
        <w:t>项目或者部分没有完全包含在涉及的优先权文件中；</w:t>
      </w:r>
    </w:p>
    <w:p w:rsidR="00371BF8" w:rsidRPr="006618EC" w:rsidRDefault="00371BF8" w:rsidP="00FC052F">
      <w:pPr>
        <w:pStyle w:val="Lega"/>
      </w:pPr>
      <w:r w:rsidRPr="006618EC">
        <w:rPr>
          <w:rFonts w:hint="eastAsia"/>
        </w:rPr>
        <w:t>除(c)另有规定外，指定局或者选定局可以根据本细则20.3(b)(i)</w:t>
      </w:r>
      <w:r w:rsidRPr="002066F7">
        <w:rPr>
          <w:rStyle w:val="InsertedText"/>
          <w:rFonts w:hint="eastAsia"/>
        </w:rPr>
        <w:t>、</w:t>
      </w:r>
      <w:r w:rsidRPr="002066F7">
        <w:rPr>
          <w:rStyle w:val="DeletedText"/>
          <w:rFonts w:hint="eastAsia"/>
        </w:rPr>
        <w:t>或者</w:t>
      </w:r>
      <w:r w:rsidRPr="006618EC">
        <w:rPr>
          <w:rFonts w:hint="eastAsia"/>
        </w:rPr>
        <w:t>20.5(b)</w:t>
      </w:r>
      <w:r w:rsidRPr="002066F7">
        <w:rPr>
          <w:rStyle w:val="InsertedText"/>
          <w:rFonts w:hint="eastAsia"/>
        </w:rPr>
        <w:t>或者20.5之二</w:t>
      </w:r>
      <w:r w:rsidRPr="002066F7">
        <w:rPr>
          <w:rStyle w:val="InsertedText"/>
        </w:rPr>
        <w:t>(b)</w:t>
      </w:r>
      <w:r w:rsidRPr="006618EC">
        <w:rPr>
          <w:rFonts w:hint="eastAsia"/>
        </w:rPr>
        <w:t>的规定，认为国际申请的国际申请日已记录，或者，也可以根据本细则20.5(c)</w:t>
      </w:r>
      <w:r w:rsidRPr="002066F7">
        <w:rPr>
          <w:rStyle w:val="InsertedText"/>
          <w:rFonts w:hint="eastAsia"/>
        </w:rPr>
        <w:t>或20.5之二(</w:t>
      </w:r>
      <w:r w:rsidRPr="002066F7">
        <w:rPr>
          <w:rStyle w:val="InsertedText"/>
        </w:rPr>
        <w:t>c</w:t>
      </w:r>
      <w:r w:rsidRPr="002066F7">
        <w:rPr>
          <w:rStyle w:val="InsertedText"/>
          <w:rFonts w:hint="eastAsia"/>
        </w:rPr>
        <w:t>)</w:t>
      </w:r>
      <w:r w:rsidRPr="006618EC">
        <w:rPr>
          <w:rFonts w:hint="eastAsia"/>
        </w:rPr>
        <w:t>认为已修改，在适用的情况下，应比照适用本细则17.1(c)的规定。</w:t>
      </w:r>
    </w:p>
    <w:p w:rsidR="00371BF8" w:rsidRPr="006618EC" w:rsidRDefault="0082152A" w:rsidP="00FC052F">
      <w:pPr>
        <w:pStyle w:val="Lega"/>
      </w:pPr>
      <w:r>
        <w:tab/>
        <w:t>(c)</w:t>
      </w:r>
      <w:r w:rsidR="001E72FB" w:rsidRPr="001E72FB">
        <w:rPr>
          <w:rFonts w:ascii="Arial" w:hAnsi="Arial"/>
        </w:rPr>
        <w:t>  </w:t>
      </w:r>
      <w:r w:rsidR="00371BF8" w:rsidRPr="006618EC">
        <w:rPr>
          <w:rFonts w:hint="eastAsia"/>
        </w:rPr>
        <w:t>根据(b)，指定局或者选定局不应在依专利合作条约规定的根据具体情况是合理的期限内，且没有给申请人发表意见的机会前，认为国际申请日已经根据本细则20.3(b)(i)</w:t>
      </w:r>
      <w:r w:rsidR="00371BF8" w:rsidRPr="002066F7">
        <w:rPr>
          <w:rStyle w:val="InsertedText"/>
          <w:rFonts w:hint="eastAsia"/>
        </w:rPr>
        <w:t>、</w:t>
      </w:r>
      <w:r w:rsidR="00371BF8" w:rsidRPr="002066F7">
        <w:rPr>
          <w:rStyle w:val="DeletedText"/>
          <w:rFonts w:hint="eastAsia"/>
        </w:rPr>
        <w:t>或者</w:t>
      </w:r>
      <w:r w:rsidR="00371BF8" w:rsidRPr="006618EC">
        <w:rPr>
          <w:rFonts w:hint="eastAsia"/>
        </w:rPr>
        <w:t>20.5(b)</w:t>
      </w:r>
      <w:r w:rsidR="00371BF8" w:rsidRPr="002066F7">
        <w:rPr>
          <w:rStyle w:val="InsertedText"/>
          <w:rFonts w:hint="eastAsia"/>
        </w:rPr>
        <w:t>或者20.5之二</w:t>
      </w:r>
      <w:r w:rsidR="00371BF8" w:rsidRPr="002066F7">
        <w:rPr>
          <w:rStyle w:val="InsertedText"/>
        </w:rPr>
        <w:t>(b)</w:t>
      </w:r>
      <w:r w:rsidR="00371BF8" w:rsidRPr="006618EC">
        <w:rPr>
          <w:rFonts w:hint="eastAsia"/>
        </w:rPr>
        <w:t>被记录，或者根据20.5(c)</w:t>
      </w:r>
      <w:r w:rsidR="00371BF8" w:rsidRPr="002066F7">
        <w:rPr>
          <w:rStyle w:val="InsertedText"/>
          <w:rFonts w:hint="eastAsia"/>
        </w:rPr>
        <w:t>或</w:t>
      </w:r>
      <w:r w:rsidR="00371BF8" w:rsidRPr="002066F7">
        <w:rPr>
          <w:rStyle w:val="InsertedText"/>
        </w:rPr>
        <w:t>20.5</w:t>
      </w:r>
      <w:r w:rsidR="00371BF8" w:rsidRPr="002066F7">
        <w:rPr>
          <w:rStyle w:val="InsertedText"/>
          <w:rFonts w:hint="eastAsia"/>
        </w:rPr>
        <w:t>之二</w:t>
      </w:r>
      <w:r w:rsidR="00371BF8" w:rsidRPr="002066F7">
        <w:rPr>
          <w:rStyle w:val="InsertedText"/>
        </w:rPr>
        <w:t>(c)</w:t>
      </w:r>
      <w:r w:rsidR="00371BF8" w:rsidRPr="006618EC">
        <w:rPr>
          <w:rFonts w:hint="eastAsia"/>
        </w:rPr>
        <w:t>被修改。</w:t>
      </w:r>
    </w:p>
    <w:p w:rsidR="00371BF8" w:rsidRPr="006618EC" w:rsidRDefault="0082152A" w:rsidP="00FC052F">
      <w:pPr>
        <w:pStyle w:val="Lega"/>
      </w:pPr>
      <w:r>
        <w:tab/>
        <w:t>(d)</w:t>
      </w:r>
      <w:r w:rsidR="001E72FB" w:rsidRPr="001E72FB">
        <w:rPr>
          <w:rFonts w:ascii="Arial" w:hAnsi="Arial"/>
        </w:rPr>
        <w:t>  </w:t>
      </w:r>
      <w:r w:rsidR="00045E41" w:rsidRPr="006618EC">
        <w:rPr>
          <w:rFonts w:hint="eastAsia"/>
        </w:rPr>
        <w:t>如果指定局或者选定局，根据(c)已经通知申请人，其打算按国际申请日已根据细则20.5(c)</w:t>
      </w:r>
      <w:r w:rsidR="00045E41" w:rsidRPr="002066F7">
        <w:rPr>
          <w:rStyle w:val="InsertedText"/>
          <w:rFonts w:cs="Microsoft YaHei" w:hint="eastAsia"/>
        </w:rPr>
        <w:t>或者</w:t>
      </w:r>
      <w:r w:rsidR="00045E41" w:rsidRPr="002066F7">
        <w:rPr>
          <w:rStyle w:val="InsertedText"/>
          <w:rFonts w:hint="eastAsia"/>
        </w:rPr>
        <w:t>20.5</w:t>
      </w:r>
      <w:r w:rsidR="00045E41" w:rsidRPr="002066F7">
        <w:rPr>
          <w:rStyle w:val="InsertedText"/>
          <w:rFonts w:cs="Microsoft YaHei" w:hint="eastAsia"/>
        </w:rPr>
        <w:t>之二</w:t>
      </w:r>
      <w:r w:rsidR="00045E41" w:rsidRPr="002066F7">
        <w:rPr>
          <w:rStyle w:val="InsertedText"/>
          <w:rFonts w:hint="eastAsia"/>
        </w:rPr>
        <w:t>(c)</w:t>
      </w:r>
      <w:r w:rsidR="00045E41" w:rsidRPr="006618EC">
        <w:rPr>
          <w:rFonts w:hint="eastAsia"/>
        </w:rPr>
        <w:t>修改的情况处理国际申请，申请人可以在(c)项规定的期限内向该局提交一份答复，请求为国家程序的目的不考虑相关遗漏部分</w:t>
      </w:r>
      <w:r w:rsidR="00D77EFE" w:rsidRPr="00D77EFE">
        <w:rPr>
          <w:rStyle w:val="InsertedText"/>
          <w:rFonts w:cs="Microsoft YaHei" w:hint="eastAsia"/>
        </w:rPr>
        <w:t>，或相关正确的项目或部分</w:t>
      </w:r>
      <w:r w:rsidR="00045E41" w:rsidRPr="006618EC">
        <w:rPr>
          <w:rFonts w:hint="eastAsia"/>
        </w:rPr>
        <w:t>，在这种情况下，</w:t>
      </w:r>
      <w:r w:rsidR="00D77EFE" w:rsidRPr="00D77EFE">
        <w:rPr>
          <w:rFonts w:hint="eastAsia"/>
          <w:strike/>
          <w:color w:val="FF0000"/>
        </w:rPr>
        <w:t>这部分内容</w:t>
      </w:r>
      <w:r w:rsidR="00045E41" w:rsidRPr="00D77EFE">
        <w:rPr>
          <w:rStyle w:val="InsertedText"/>
          <w:rFonts w:cs="Microsoft YaHei" w:hint="eastAsia"/>
        </w:rPr>
        <w:t>该遗漏部分</w:t>
      </w:r>
      <w:r w:rsidR="00045E41" w:rsidRPr="002066F7">
        <w:rPr>
          <w:rStyle w:val="InsertedText"/>
          <w:rFonts w:cs="Microsoft YaHei" w:hint="eastAsia"/>
        </w:rPr>
        <w:t>或者该正确的项目或部分</w:t>
      </w:r>
      <w:r w:rsidR="00045E41" w:rsidRPr="006618EC">
        <w:rPr>
          <w:rFonts w:hint="eastAsia"/>
        </w:rPr>
        <w:t>应被视为未提交过，同时该局应在其国际申请日从未被修改的条件下处理该国际申请。</w:t>
      </w:r>
    </w:p>
    <w:bookmarkEnd w:id="19"/>
    <w:p w:rsidR="002326CE" w:rsidRPr="006618EC" w:rsidRDefault="002326CE" w:rsidP="006256DA">
      <w:pPr>
        <w:pStyle w:val="Endofdocument-Annex"/>
        <w:spacing w:afterLines="50" w:after="120" w:line="340" w:lineRule="atLeast"/>
        <w:ind w:left="5534"/>
        <w:rPr>
          <w:rFonts w:ascii="KaiTi" w:eastAsia="KaiTi" w:hAnsi="KaiTi"/>
          <w:sz w:val="21"/>
          <w:szCs w:val="21"/>
        </w:rPr>
      </w:pPr>
      <w:r w:rsidRPr="006618EC">
        <w:rPr>
          <w:rFonts w:ascii="KaiTi" w:eastAsia="KaiTi" w:hAnsi="KaiTi"/>
          <w:sz w:val="21"/>
          <w:szCs w:val="21"/>
        </w:rPr>
        <w:t>[</w:t>
      </w:r>
      <w:r w:rsidR="00AB48CC" w:rsidRPr="006618EC">
        <w:rPr>
          <w:rFonts w:ascii="KaiTi" w:eastAsia="KaiTi" w:hAnsi="KaiTi" w:hint="eastAsia"/>
          <w:sz w:val="21"/>
          <w:szCs w:val="21"/>
        </w:rPr>
        <w:t>后接附件四</w:t>
      </w:r>
      <w:r w:rsidRPr="006618EC">
        <w:rPr>
          <w:rFonts w:ascii="KaiTi" w:eastAsia="KaiTi" w:hAnsi="KaiTi"/>
          <w:sz w:val="21"/>
          <w:szCs w:val="21"/>
        </w:rPr>
        <w:t>]</w:t>
      </w:r>
      <w:bookmarkEnd w:id="18"/>
    </w:p>
    <w:p w:rsidR="002326CE" w:rsidRPr="006618EC" w:rsidRDefault="002326CE" w:rsidP="002326CE">
      <w:pPr>
        <w:rPr>
          <w:rFonts w:ascii="KaiTi" w:eastAsia="KaiTi" w:hAnsi="KaiTi"/>
          <w:sz w:val="21"/>
          <w:szCs w:val="21"/>
        </w:rPr>
        <w:sectPr w:rsidR="002326CE" w:rsidRPr="006618EC" w:rsidSect="002326CE">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F4083E" w:rsidRPr="00C7154A" w:rsidRDefault="002A2C99" w:rsidP="00901F73">
      <w:pPr>
        <w:pStyle w:val="ONUME"/>
        <w:numPr>
          <w:ilvl w:val="0"/>
          <w:numId w:val="0"/>
        </w:numPr>
        <w:jc w:val="center"/>
        <w:rPr>
          <w:rFonts w:ascii="SimHei" w:eastAsia="SimHei" w:hAnsi="SimHei"/>
          <w:noProof w:val="0"/>
          <w:sz w:val="21"/>
          <w:szCs w:val="21"/>
        </w:rPr>
      </w:pPr>
      <w:bookmarkStart w:id="99" w:name="AxIV"/>
      <w:r w:rsidRPr="00C7154A">
        <w:rPr>
          <w:rFonts w:ascii="SimHei" w:eastAsia="SimHei" w:hAnsi="SimHei" w:hint="eastAsia"/>
          <w:noProof w:val="0"/>
          <w:sz w:val="21"/>
          <w:szCs w:val="21"/>
        </w:rPr>
        <w:lastRenderedPageBreak/>
        <w:t>关于费用的汇交的</w:t>
      </w:r>
      <w:r w:rsidR="00DB57E2">
        <w:rPr>
          <w:rFonts w:ascii="SimHei" w:eastAsia="SimHei" w:hAnsi="SimHei"/>
          <w:noProof w:val="0"/>
          <w:sz w:val="21"/>
          <w:szCs w:val="21"/>
        </w:rPr>
        <w:br/>
      </w:r>
      <w:r w:rsidRPr="00C7154A">
        <w:rPr>
          <w:rFonts w:ascii="SimHei" w:eastAsia="SimHei" w:hAnsi="SimHei" w:hint="eastAsia"/>
          <w:noProof w:val="0"/>
          <w:sz w:val="21"/>
          <w:szCs w:val="21"/>
        </w:rPr>
        <w:t>《实施细则》拟议修正案</w:t>
      </w:r>
    </w:p>
    <w:p w:rsidR="000413FC" w:rsidRDefault="002A2C99" w:rsidP="000413FC">
      <w:pPr>
        <w:pStyle w:val="ONUME"/>
        <w:numPr>
          <w:ilvl w:val="0"/>
          <w:numId w:val="0"/>
        </w:numPr>
        <w:jc w:val="center"/>
        <w:rPr>
          <w:rFonts w:ascii="SimHei" w:eastAsia="SimHei" w:hAnsi="SimHei"/>
          <w:caps/>
          <w:noProof w:val="0"/>
          <w:sz w:val="21"/>
        </w:rPr>
      </w:pPr>
      <w:r w:rsidRPr="00C7154A">
        <w:rPr>
          <w:rFonts w:ascii="SimHei" w:eastAsia="SimHei" w:hAnsi="SimHei" w:hint="eastAsia"/>
          <w:caps/>
          <w:noProof w:val="0"/>
          <w:sz w:val="21"/>
        </w:rPr>
        <w:t>目</w:t>
      </w:r>
      <w:r w:rsidR="00DB57E2">
        <w:rPr>
          <w:rFonts w:ascii="SimHei" w:eastAsia="SimHei" w:hAnsi="SimHei" w:hint="eastAsia"/>
          <w:caps/>
          <w:noProof w:val="0"/>
          <w:sz w:val="21"/>
        </w:rPr>
        <w:t xml:space="preserve">　</w:t>
      </w:r>
      <w:r w:rsidRPr="00C7154A">
        <w:rPr>
          <w:rFonts w:ascii="SimHei" w:eastAsia="SimHei" w:hAnsi="SimHei" w:hint="eastAsia"/>
          <w:caps/>
          <w:noProof w:val="0"/>
          <w:sz w:val="21"/>
        </w:rPr>
        <w:t>录</w:t>
      </w:r>
    </w:p>
    <w:p w:rsidR="000413FC" w:rsidRPr="000413FC" w:rsidRDefault="000413FC" w:rsidP="008A04BD">
      <w:pPr>
        <w:pStyle w:val="ONUME"/>
        <w:numPr>
          <w:ilvl w:val="0"/>
          <w:numId w:val="0"/>
        </w:numPr>
        <w:tabs>
          <w:tab w:val="right" w:leader="dot" w:pos="9346"/>
        </w:tabs>
        <w:spacing w:after="100"/>
        <w:rPr>
          <w:rFonts w:asciiTheme="minorEastAsia" w:eastAsiaTheme="minorEastAsia" w:hAnsiTheme="minorEastAsia"/>
          <w:caps/>
          <w:noProof w:val="0"/>
          <w:sz w:val="21"/>
        </w:rPr>
      </w:pPr>
      <w:r w:rsidRPr="000413FC">
        <w:rPr>
          <w:rFonts w:asciiTheme="minorEastAsia" w:eastAsiaTheme="minorEastAsia" w:hAnsiTheme="minorEastAsia" w:hint="eastAsia"/>
          <w:caps/>
          <w:noProof w:val="0"/>
          <w:sz w:val="21"/>
        </w:rPr>
        <w:t>第15条  国际申请费</w:t>
      </w:r>
      <w:r w:rsidRPr="000413FC">
        <w:rPr>
          <w:rFonts w:asciiTheme="minorEastAsia" w:eastAsiaTheme="minorEastAsia" w:hAnsiTheme="minorEastAsia" w:hint="eastAsia"/>
          <w:caps/>
          <w:noProof w:val="0"/>
          <w:sz w:val="21"/>
        </w:rPr>
        <w:tab/>
        <w:t>2</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r w:rsidRPr="005869E9">
        <w:rPr>
          <w:rFonts w:ascii="KaiTi" w:eastAsia="KaiTi" w:hAnsi="KaiTi" w:hint="eastAsia"/>
          <w:caps/>
          <w:noProof w:val="0"/>
          <w:sz w:val="21"/>
        </w:rPr>
        <w:t xml:space="preserve">15.1  </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[无变化]</w:t>
      </w:r>
      <w:r w:rsidRPr="000413FC">
        <w:rPr>
          <w:rFonts w:asciiTheme="minorEastAsia" w:eastAsiaTheme="minorEastAsia" w:hAnsiTheme="minorEastAsia" w:hint="eastAsia"/>
          <w:caps/>
          <w:noProof w:val="0"/>
          <w:sz w:val="21"/>
        </w:rPr>
        <w:tab/>
        <w:t>2</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r w:rsidRPr="005869E9">
        <w:rPr>
          <w:rFonts w:ascii="KaiTi" w:eastAsia="KaiTi" w:hAnsi="KaiTi" w:hint="eastAsia"/>
          <w:caps/>
          <w:noProof w:val="0"/>
          <w:sz w:val="21"/>
        </w:rPr>
        <w:t>15.2</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数额；汇交</w:t>
      </w:r>
      <w:r w:rsidRPr="000413FC">
        <w:rPr>
          <w:rFonts w:asciiTheme="minorEastAsia" w:eastAsiaTheme="minorEastAsia" w:hAnsiTheme="minorEastAsia" w:hint="eastAsia"/>
          <w:caps/>
          <w:noProof w:val="0"/>
          <w:sz w:val="21"/>
        </w:rPr>
        <w:tab/>
        <w:t>2</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proofErr w:type="gramStart"/>
      <w:r w:rsidRPr="005869E9">
        <w:rPr>
          <w:rFonts w:ascii="KaiTi" w:eastAsia="KaiTi" w:hAnsi="KaiTi" w:hint="eastAsia"/>
          <w:caps/>
          <w:noProof w:val="0"/>
          <w:sz w:val="21"/>
        </w:rPr>
        <w:t xml:space="preserve">15.3和15.4 </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w:t>
      </w:r>
      <w:proofErr w:type="gramEnd"/>
      <w:r w:rsidRPr="000413FC">
        <w:rPr>
          <w:rFonts w:ascii="KaiTi" w:eastAsia="KaiTi" w:hAnsi="KaiTi" w:hint="eastAsia"/>
          <w:caps/>
          <w:noProof w:val="0"/>
          <w:sz w:val="21"/>
        </w:rPr>
        <w:t>无变化]</w:t>
      </w:r>
      <w:r w:rsidRPr="000413FC">
        <w:rPr>
          <w:rFonts w:asciiTheme="minorEastAsia" w:eastAsiaTheme="minorEastAsia" w:hAnsiTheme="minorEastAsia" w:hint="eastAsia"/>
          <w:caps/>
          <w:noProof w:val="0"/>
          <w:sz w:val="21"/>
        </w:rPr>
        <w:tab/>
        <w:t>2</w:t>
      </w:r>
    </w:p>
    <w:p w:rsidR="000413FC" w:rsidRPr="000413FC" w:rsidRDefault="000413FC" w:rsidP="008A04BD">
      <w:pPr>
        <w:pStyle w:val="ONUME"/>
        <w:numPr>
          <w:ilvl w:val="0"/>
          <w:numId w:val="0"/>
        </w:numPr>
        <w:tabs>
          <w:tab w:val="right" w:leader="dot" w:pos="9346"/>
        </w:tabs>
        <w:spacing w:after="100"/>
        <w:rPr>
          <w:rFonts w:asciiTheme="minorEastAsia" w:eastAsiaTheme="minorEastAsia" w:hAnsiTheme="minorEastAsia"/>
          <w:caps/>
          <w:noProof w:val="0"/>
          <w:sz w:val="21"/>
        </w:rPr>
      </w:pPr>
      <w:r w:rsidRPr="000413FC">
        <w:rPr>
          <w:rFonts w:asciiTheme="minorEastAsia" w:eastAsiaTheme="minorEastAsia" w:hAnsiTheme="minorEastAsia" w:hint="eastAsia"/>
          <w:caps/>
          <w:noProof w:val="0"/>
          <w:sz w:val="21"/>
        </w:rPr>
        <w:t>第16条  检索费</w:t>
      </w:r>
      <w:r w:rsidRPr="000413FC">
        <w:rPr>
          <w:rFonts w:asciiTheme="minorEastAsia" w:eastAsiaTheme="minorEastAsia" w:hAnsiTheme="minorEastAsia" w:hint="eastAsia"/>
          <w:caps/>
          <w:noProof w:val="0"/>
          <w:sz w:val="21"/>
        </w:rPr>
        <w:tab/>
        <w:t>3</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r w:rsidRPr="005869E9">
        <w:rPr>
          <w:rFonts w:ascii="KaiTi" w:eastAsia="KaiTi" w:hAnsi="KaiTi" w:hint="eastAsia"/>
          <w:caps/>
          <w:noProof w:val="0"/>
          <w:sz w:val="21"/>
        </w:rPr>
        <w:t xml:space="preserve">16.1 </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要求缴费的权利</w:t>
      </w:r>
      <w:r w:rsidRPr="000413FC">
        <w:rPr>
          <w:rFonts w:asciiTheme="minorEastAsia" w:eastAsiaTheme="minorEastAsia" w:hAnsiTheme="minorEastAsia" w:hint="eastAsia"/>
          <w:caps/>
          <w:noProof w:val="0"/>
          <w:sz w:val="21"/>
        </w:rPr>
        <w:tab/>
        <w:t>3</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r w:rsidRPr="005869E9">
        <w:rPr>
          <w:rFonts w:ascii="KaiTi" w:eastAsia="KaiTi" w:hAnsi="KaiTi" w:hint="eastAsia"/>
          <w:caps/>
          <w:noProof w:val="0"/>
          <w:sz w:val="21"/>
        </w:rPr>
        <w:t xml:space="preserve">16.2和16.3 </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[无变化]</w:t>
      </w:r>
      <w:r w:rsidRPr="000413FC">
        <w:rPr>
          <w:rFonts w:asciiTheme="minorEastAsia" w:eastAsiaTheme="minorEastAsia" w:hAnsiTheme="minorEastAsia" w:hint="eastAsia"/>
          <w:caps/>
          <w:noProof w:val="0"/>
          <w:sz w:val="21"/>
        </w:rPr>
        <w:tab/>
        <w:t>3</w:t>
      </w:r>
    </w:p>
    <w:p w:rsidR="000413FC" w:rsidRPr="000413FC" w:rsidRDefault="000413FC" w:rsidP="008A04BD">
      <w:pPr>
        <w:pStyle w:val="ONUME"/>
        <w:numPr>
          <w:ilvl w:val="0"/>
          <w:numId w:val="0"/>
        </w:numPr>
        <w:tabs>
          <w:tab w:val="right" w:leader="dot" w:pos="9346"/>
        </w:tabs>
        <w:spacing w:after="100"/>
        <w:rPr>
          <w:rFonts w:asciiTheme="minorEastAsia" w:eastAsiaTheme="minorEastAsia" w:hAnsiTheme="minorEastAsia"/>
          <w:caps/>
          <w:noProof w:val="0"/>
          <w:sz w:val="21"/>
        </w:rPr>
      </w:pPr>
      <w:r w:rsidRPr="000413FC">
        <w:rPr>
          <w:rFonts w:asciiTheme="minorEastAsia" w:eastAsiaTheme="minorEastAsia" w:hAnsiTheme="minorEastAsia" w:hint="eastAsia"/>
          <w:caps/>
          <w:noProof w:val="0"/>
          <w:sz w:val="21"/>
        </w:rPr>
        <w:t>第57条  手续费</w:t>
      </w:r>
      <w:r w:rsidRPr="000413FC">
        <w:rPr>
          <w:rFonts w:asciiTheme="minorEastAsia" w:eastAsiaTheme="minorEastAsia" w:hAnsiTheme="minorEastAsia" w:hint="eastAsia"/>
          <w:caps/>
          <w:noProof w:val="0"/>
          <w:sz w:val="21"/>
        </w:rPr>
        <w:tab/>
        <w:t>4</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r w:rsidRPr="005869E9">
        <w:rPr>
          <w:rFonts w:ascii="KaiTi" w:eastAsia="KaiTi" w:hAnsi="KaiTi" w:hint="eastAsia"/>
          <w:caps/>
          <w:noProof w:val="0"/>
          <w:sz w:val="21"/>
        </w:rPr>
        <w:t xml:space="preserve">57.1 </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[无变化]</w:t>
      </w:r>
      <w:r w:rsidRPr="000413FC">
        <w:rPr>
          <w:rFonts w:asciiTheme="minorEastAsia" w:eastAsiaTheme="minorEastAsia" w:hAnsiTheme="minorEastAsia" w:hint="eastAsia"/>
          <w:caps/>
          <w:noProof w:val="0"/>
          <w:sz w:val="21"/>
        </w:rPr>
        <w:tab/>
        <w:t>4</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r w:rsidRPr="005869E9">
        <w:rPr>
          <w:rFonts w:ascii="KaiTi" w:eastAsia="KaiTi" w:hAnsi="KaiTi" w:hint="eastAsia"/>
          <w:caps/>
          <w:noProof w:val="0"/>
          <w:sz w:val="21"/>
        </w:rPr>
        <w:t xml:space="preserve">57.2 </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数额；汇交</w:t>
      </w:r>
      <w:r w:rsidRPr="000413FC">
        <w:rPr>
          <w:rFonts w:asciiTheme="minorEastAsia" w:eastAsiaTheme="minorEastAsia" w:hAnsiTheme="minorEastAsia" w:hint="eastAsia"/>
          <w:caps/>
          <w:noProof w:val="0"/>
          <w:sz w:val="21"/>
        </w:rPr>
        <w:tab/>
        <w:t>4</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r w:rsidRPr="005869E9">
        <w:rPr>
          <w:rFonts w:ascii="KaiTi" w:eastAsia="KaiTi" w:hAnsi="KaiTi" w:hint="eastAsia"/>
          <w:caps/>
          <w:noProof w:val="0"/>
          <w:sz w:val="21"/>
        </w:rPr>
        <w:t xml:space="preserve">57.3和57.4 </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[无变化]</w:t>
      </w:r>
      <w:r w:rsidRPr="000413FC">
        <w:rPr>
          <w:rFonts w:asciiTheme="minorEastAsia" w:eastAsiaTheme="minorEastAsia" w:hAnsiTheme="minorEastAsia" w:hint="eastAsia"/>
          <w:caps/>
          <w:noProof w:val="0"/>
          <w:sz w:val="21"/>
        </w:rPr>
        <w:tab/>
        <w:t>4</w:t>
      </w:r>
    </w:p>
    <w:p w:rsidR="000413FC" w:rsidRPr="000413FC" w:rsidRDefault="000413FC" w:rsidP="008A04BD">
      <w:pPr>
        <w:pStyle w:val="ONUME"/>
        <w:numPr>
          <w:ilvl w:val="0"/>
          <w:numId w:val="0"/>
        </w:numPr>
        <w:tabs>
          <w:tab w:val="right" w:leader="dot" w:pos="9346"/>
        </w:tabs>
        <w:spacing w:after="100"/>
        <w:rPr>
          <w:rFonts w:asciiTheme="minorEastAsia" w:eastAsiaTheme="minorEastAsia" w:hAnsiTheme="minorEastAsia"/>
          <w:caps/>
          <w:noProof w:val="0"/>
          <w:sz w:val="21"/>
        </w:rPr>
      </w:pPr>
      <w:r w:rsidRPr="000413FC">
        <w:rPr>
          <w:rFonts w:asciiTheme="minorEastAsia" w:eastAsiaTheme="minorEastAsia" w:hAnsiTheme="minorEastAsia" w:hint="eastAsia"/>
          <w:caps/>
          <w:noProof w:val="0"/>
          <w:sz w:val="21"/>
        </w:rPr>
        <w:t>第96条  费用表；费用的收到和汇交</w:t>
      </w:r>
      <w:r w:rsidRPr="000413FC">
        <w:rPr>
          <w:rFonts w:asciiTheme="minorEastAsia" w:eastAsiaTheme="minorEastAsia" w:hAnsiTheme="minorEastAsia" w:hint="eastAsia"/>
          <w:caps/>
          <w:noProof w:val="0"/>
          <w:sz w:val="21"/>
        </w:rPr>
        <w:tab/>
        <w:t>5</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r w:rsidRPr="005869E9">
        <w:rPr>
          <w:rFonts w:ascii="KaiTi" w:eastAsia="KaiTi" w:hAnsi="KaiTi" w:hint="eastAsia"/>
          <w:caps/>
          <w:noProof w:val="0"/>
          <w:sz w:val="21"/>
        </w:rPr>
        <w:t xml:space="preserve">96.1 </w:t>
      </w:r>
      <w:r w:rsidRPr="000413FC">
        <w:rPr>
          <w:rFonts w:asciiTheme="minorEastAsia" w:eastAsiaTheme="minorEastAsia" w:hAnsiTheme="minorEastAsia" w:hint="eastAsia"/>
          <w:caps/>
          <w:noProof w:val="0"/>
          <w:sz w:val="21"/>
        </w:rPr>
        <w:t xml:space="preserve">  </w:t>
      </w:r>
      <w:r w:rsidRPr="000413FC">
        <w:rPr>
          <w:rFonts w:ascii="KaiTi" w:eastAsia="KaiTi" w:hAnsi="KaiTi" w:hint="eastAsia"/>
          <w:caps/>
          <w:noProof w:val="0"/>
          <w:sz w:val="21"/>
        </w:rPr>
        <w:t>[无变化]</w:t>
      </w:r>
      <w:r w:rsidRPr="000413FC">
        <w:rPr>
          <w:rFonts w:asciiTheme="minorEastAsia" w:eastAsiaTheme="minorEastAsia" w:hAnsiTheme="minorEastAsia" w:hint="eastAsia"/>
          <w:caps/>
          <w:noProof w:val="0"/>
          <w:sz w:val="21"/>
        </w:rPr>
        <w:tab/>
        <w:t>5</w:t>
      </w:r>
    </w:p>
    <w:p w:rsidR="000413FC" w:rsidRPr="000413FC" w:rsidRDefault="000413FC" w:rsidP="008A04BD">
      <w:pPr>
        <w:pStyle w:val="ONUME"/>
        <w:numPr>
          <w:ilvl w:val="0"/>
          <w:numId w:val="0"/>
        </w:numPr>
        <w:tabs>
          <w:tab w:val="right" w:leader="dot" w:pos="9346"/>
        </w:tabs>
        <w:spacing w:after="100"/>
        <w:ind w:left="221" w:right="567"/>
        <w:rPr>
          <w:rFonts w:asciiTheme="minorEastAsia" w:eastAsiaTheme="minorEastAsia" w:hAnsiTheme="minorEastAsia"/>
          <w:caps/>
          <w:noProof w:val="0"/>
          <w:sz w:val="21"/>
        </w:rPr>
      </w:pPr>
      <w:proofErr w:type="gramStart"/>
      <w:r w:rsidRPr="005869E9">
        <w:rPr>
          <w:rFonts w:ascii="KaiTi" w:eastAsia="KaiTi" w:hAnsi="KaiTi" w:hint="eastAsia"/>
          <w:caps/>
          <w:noProof w:val="0"/>
          <w:sz w:val="21"/>
        </w:rPr>
        <w:t xml:space="preserve">96.2  </w:t>
      </w:r>
      <w:r w:rsidRPr="000413FC">
        <w:rPr>
          <w:rFonts w:ascii="KaiTi" w:eastAsia="KaiTi" w:hAnsi="KaiTi" w:hint="eastAsia"/>
          <w:caps/>
          <w:noProof w:val="0"/>
          <w:sz w:val="21"/>
        </w:rPr>
        <w:t>收到费用的通知</w:t>
      </w:r>
      <w:proofErr w:type="gramEnd"/>
      <w:r w:rsidRPr="000413FC">
        <w:rPr>
          <w:rFonts w:ascii="KaiTi" w:eastAsia="KaiTi" w:hAnsi="KaiTi" w:hint="eastAsia"/>
          <w:caps/>
          <w:noProof w:val="0"/>
          <w:sz w:val="21"/>
        </w:rPr>
        <w:t>；费用的汇交</w:t>
      </w:r>
      <w:r w:rsidRPr="000413FC">
        <w:rPr>
          <w:rFonts w:asciiTheme="minorEastAsia" w:eastAsiaTheme="minorEastAsia" w:hAnsiTheme="minorEastAsia" w:hint="eastAsia"/>
          <w:caps/>
          <w:noProof w:val="0"/>
          <w:sz w:val="21"/>
        </w:rPr>
        <w:tab/>
        <w:t>5</w:t>
      </w:r>
    </w:p>
    <w:p w:rsidR="009D4205" w:rsidRPr="002066F7" w:rsidRDefault="009D4205" w:rsidP="009D4205">
      <w:pPr>
        <w:rPr>
          <w:rFonts w:ascii="SimSun" w:hAnsi="SimSun"/>
          <w:sz w:val="21"/>
          <w:szCs w:val="21"/>
        </w:rPr>
      </w:pPr>
      <w:bookmarkStart w:id="100" w:name="_Hlk14772666"/>
    </w:p>
    <w:p w:rsidR="00F4083E" w:rsidRPr="002066F7" w:rsidRDefault="00F4083E" w:rsidP="00F4083E">
      <w:pPr>
        <w:rPr>
          <w:rFonts w:ascii="SimSun" w:hAnsi="SimSun"/>
          <w:sz w:val="21"/>
          <w:szCs w:val="21"/>
        </w:rPr>
      </w:pPr>
    </w:p>
    <w:p w:rsidR="00F36F37" w:rsidRPr="002066F7" w:rsidRDefault="00517DFD" w:rsidP="0033704C">
      <w:pPr>
        <w:pStyle w:val="LegTitle"/>
        <w:outlineLvl w:val="0"/>
        <w:rPr>
          <w:rFonts w:ascii="SimSun" w:eastAsia="SimSun" w:hAnsi="SimSun" w:cs="SimSun"/>
          <w:bCs/>
          <w:sz w:val="21"/>
          <w:szCs w:val="21"/>
          <w:lang w:eastAsia="zh-CN"/>
        </w:rPr>
      </w:pPr>
      <w:r w:rsidRPr="002066F7">
        <w:rPr>
          <w:rFonts w:ascii="SimSun" w:eastAsia="SimSun" w:hAnsi="SimSun" w:cs="SimSun" w:hint="eastAsia"/>
          <w:bCs/>
          <w:sz w:val="21"/>
          <w:szCs w:val="21"/>
          <w:lang w:eastAsia="zh-CN"/>
        </w:rPr>
        <w:lastRenderedPageBreak/>
        <w:t>第</w:t>
      </w:r>
      <w:r w:rsidR="00F36F37" w:rsidRPr="002066F7">
        <w:rPr>
          <w:rFonts w:ascii="SimSun" w:eastAsia="SimSun" w:hAnsi="SimSun" w:cs="SimSun" w:hint="eastAsia"/>
          <w:bCs/>
          <w:sz w:val="21"/>
          <w:szCs w:val="21"/>
          <w:lang w:eastAsia="zh-CN"/>
        </w:rPr>
        <w:t>1</w:t>
      </w:r>
      <w:r w:rsidR="00F36F37" w:rsidRPr="002066F7">
        <w:rPr>
          <w:rFonts w:ascii="SimSun" w:eastAsia="SimSun" w:hAnsi="SimSun" w:cs="SimSun"/>
          <w:bCs/>
          <w:sz w:val="21"/>
          <w:szCs w:val="21"/>
          <w:lang w:eastAsia="zh-CN"/>
        </w:rPr>
        <w:t>5</w:t>
      </w:r>
      <w:r w:rsidRPr="002066F7">
        <w:rPr>
          <w:rFonts w:ascii="SimSun" w:eastAsia="SimSun" w:hAnsi="SimSun" w:cs="SimSun" w:hint="eastAsia"/>
          <w:bCs/>
          <w:sz w:val="21"/>
          <w:szCs w:val="21"/>
          <w:lang w:eastAsia="zh-CN"/>
        </w:rPr>
        <w:t>条</w:t>
      </w:r>
      <w:r w:rsidR="00F36F37" w:rsidRPr="002066F7">
        <w:rPr>
          <w:rFonts w:ascii="SimSun" w:eastAsia="SimSun" w:hAnsi="SimSun" w:cs="SimSun"/>
          <w:bCs/>
          <w:sz w:val="21"/>
          <w:szCs w:val="21"/>
          <w:lang w:eastAsia="zh-CN"/>
        </w:rPr>
        <w:br/>
      </w:r>
      <w:r w:rsidR="00F36F37" w:rsidRPr="002066F7">
        <w:rPr>
          <w:rFonts w:ascii="SimSun" w:eastAsia="SimSun" w:hAnsi="SimSun" w:cs="SimSun" w:hint="eastAsia"/>
          <w:bCs/>
          <w:sz w:val="21"/>
          <w:szCs w:val="21"/>
          <w:lang w:eastAsia="zh-CN"/>
        </w:rPr>
        <w:t>国际申请费</w:t>
      </w:r>
    </w:p>
    <w:p w:rsidR="00F36F37" w:rsidRPr="006618EC" w:rsidRDefault="00F36F37" w:rsidP="0033704C">
      <w:pPr>
        <w:pStyle w:val="LegSubRule"/>
        <w:outlineLvl w:val="1"/>
        <w:rPr>
          <w:rFonts w:ascii="KaiTi" w:eastAsia="KaiTi" w:hAnsi="KaiTi"/>
          <w:sz w:val="21"/>
          <w:szCs w:val="21"/>
          <w:lang w:eastAsia="zh-CN"/>
        </w:rPr>
      </w:pPr>
      <w:r w:rsidRPr="006618EC">
        <w:rPr>
          <w:rFonts w:ascii="KaiTi" w:eastAsia="KaiTi" w:hAnsi="KaiTi"/>
          <w:sz w:val="21"/>
          <w:szCs w:val="21"/>
          <w:lang w:eastAsia="zh-CN"/>
        </w:rPr>
        <w:t>15.1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p>
    <w:p w:rsidR="00F36F37" w:rsidRPr="002E65F1" w:rsidRDefault="00F36F37" w:rsidP="0033704C">
      <w:pPr>
        <w:pStyle w:val="LegSubRule"/>
        <w:outlineLvl w:val="1"/>
        <w:rPr>
          <w:rStyle w:val="InsertedText"/>
          <w:rFonts w:ascii="KaiTi" w:eastAsia="KaiTi" w:hAnsi="KaiTi"/>
          <w:sz w:val="21"/>
          <w:szCs w:val="21"/>
          <w:lang w:eastAsia="zh-CN"/>
        </w:rPr>
      </w:pPr>
      <w:r w:rsidRPr="006618EC">
        <w:rPr>
          <w:rFonts w:ascii="KaiTi" w:eastAsia="KaiTi" w:hAnsi="KaiTi"/>
          <w:sz w:val="21"/>
          <w:szCs w:val="21"/>
          <w:lang w:eastAsia="zh-CN"/>
        </w:rPr>
        <w:t>15.2</w:t>
      </w:r>
      <w:r w:rsidRPr="009B0748">
        <w:rPr>
          <w:rFonts w:eastAsia="KaiTi" w:cs="Calibri"/>
          <w:sz w:val="21"/>
          <w:szCs w:val="21"/>
          <w:lang w:eastAsia="zh-CN"/>
        </w:rPr>
        <w:t>   </w:t>
      </w:r>
      <w:r w:rsidRPr="006618EC">
        <w:rPr>
          <w:rFonts w:ascii="KaiTi" w:eastAsia="KaiTi" w:hAnsi="KaiTi" w:cs="SimSun" w:hint="eastAsia"/>
          <w:sz w:val="21"/>
          <w:szCs w:val="21"/>
          <w:lang w:eastAsia="zh-CN"/>
        </w:rPr>
        <w:t>数额</w:t>
      </w:r>
      <w:r w:rsidRPr="006618EC">
        <w:rPr>
          <w:rStyle w:val="InsertedText"/>
          <w:rFonts w:ascii="KaiTi" w:eastAsia="KaiTi" w:hAnsi="KaiTi" w:cs="SimSun" w:hint="eastAsia"/>
          <w:sz w:val="21"/>
          <w:szCs w:val="21"/>
          <w:lang w:eastAsia="zh-CN"/>
        </w:rPr>
        <w:t>；汇交</w:t>
      </w:r>
    </w:p>
    <w:p w:rsidR="00F36F37" w:rsidRPr="002066F7" w:rsidRDefault="00F36F37" w:rsidP="00FC052F">
      <w:pPr>
        <w:pStyle w:val="Lega"/>
      </w:pPr>
      <w:r w:rsidRPr="002066F7">
        <w:tab/>
        <w:t>(a)</w:t>
      </w:r>
      <w:r w:rsidRPr="002066F7">
        <w:rPr>
          <w:rFonts w:hint="eastAsia"/>
        </w:rPr>
        <w:t>和</w:t>
      </w:r>
      <w:r w:rsidRPr="002066F7">
        <w:t>(b)</w:t>
      </w:r>
      <w:r w:rsidR="001E72FB" w:rsidRPr="001E72FB">
        <w:rPr>
          <w:rFonts w:ascii="Arial" w:hAnsi="Arial"/>
        </w:rPr>
        <w:t>  </w:t>
      </w:r>
      <w:r w:rsidRPr="002066F7">
        <w:t>[</w:t>
      </w:r>
      <w:r w:rsidRPr="002066F7">
        <w:rPr>
          <w:rFonts w:cs="SimSun" w:hint="eastAsia"/>
        </w:rPr>
        <w:t>无变化</w:t>
      </w:r>
      <w:r w:rsidRPr="002066F7">
        <w:t>]</w:t>
      </w:r>
    </w:p>
    <w:p w:rsidR="00F36F37" w:rsidRPr="002066F7" w:rsidRDefault="00F36F37" w:rsidP="00FC052F">
      <w:pPr>
        <w:pStyle w:val="Lega"/>
      </w:pPr>
      <w:r w:rsidRPr="002066F7">
        <w:tab/>
        <w:t>(c)</w:t>
      </w:r>
      <w:r w:rsidR="001E72FB" w:rsidRPr="001E72FB">
        <w:rPr>
          <w:rFonts w:ascii="Arial" w:hAnsi="Arial"/>
        </w:rPr>
        <w:t>  </w:t>
      </w:r>
      <w:r w:rsidRPr="002066F7">
        <w:rPr>
          <w:rStyle w:val="FontStyle186"/>
          <w:rFonts w:hint="eastAsia"/>
          <w:sz w:val="21"/>
          <w:szCs w:val="21"/>
          <w:lang w:val="zh-CN"/>
        </w:rPr>
        <w:t>当规定货币是瑞士法郎时</w:t>
      </w:r>
      <w:r w:rsidRPr="002066F7">
        <w:rPr>
          <w:rStyle w:val="FontStyle186"/>
          <w:rFonts w:hint="eastAsia"/>
          <w:sz w:val="21"/>
          <w:szCs w:val="21"/>
        </w:rPr>
        <w:t>，</w:t>
      </w:r>
      <w:r w:rsidRPr="002066F7">
        <w:rPr>
          <w:rStyle w:val="FontStyle186"/>
          <w:rFonts w:hint="eastAsia"/>
          <w:sz w:val="21"/>
          <w:szCs w:val="21"/>
          <w:lang w:val="zh-CN"/>
        </w:rPr>
        <w:t>受理局应当</w:t>
      </w:r>
      <w:r w:rsidRPr="002066F7">
        <w:rPr>
          <w:rStyle w:val="InsertedText"/>
          <w:rFonts w:cs="SimSun" w:hint="eastAsia"/>
        </w:rPr>
        <w:t>根据细则</w:t>
      </w:r>
      <w:r w:rsidRPr="002066F7">
        <w:rPr>
          <w:rStyle w:val="InsertedText"/>
        </w:rPr>
        <w:t>96.2</w:t>
      </w:r>
      <w:r w:rsidRPr="002066F7">
        <w:rPr>
          <w:rStyle w:val="DeletedText"/>
          <w:rFonts w:cs="Microsoft YaHei" w:hint="eastAsia"/>
        </w:rPr>
        <w:t>迅速</w:t>
      </w:r>
      <w:r w:rsidRPr="002066F7">
        <w:rPr>
          <w:rStyle w:val="FontStyle186"/>
          <w:rFonts w:hint="eastAsia"/>
          <w:sz w:val="21"/>
          <w:szCs w:val="21"/>
          <w:lang w:val="zh-CN"/>
        </w:rPr>
        <w:t>将上述费用以瑞士法郎汇交国际局。</w:t>
      </w:r>
    </w:p>
    <w:p w:rsidR="00F36F37" w:rsidRPr="002066F7" w:rsidRDefault="00F36F37" w:rsidP="00FC052F">
      <w:pPr>
        <w:pStyle w:val="Lega"/>
      </w:pPr>
      <w:r w:rsidRPr="002066F7">
        <w:tab/>
        <w:t>(d)</w:t>
      </w:r>
      <w:r w:rsidR="001E72FB" w:rsidRPr="001E72FB">
        <w:rPr>
          <w:rFonts w:ascii="Arial" w:hAnsi="Arial"/>
        </w:rPr>
        <w:t>  </w:t>
      </w:r>
      <w:r w:rsidRPr="002066F7">
        <w:rPr>
          <w:rStyle w:val="FontStyle186"/>
          <w:rFonts w:hint="eastAsia"/>
          <w:sz w:val="21"/>
          <w:szCs w:val="21"/>
          <w:lang w:val="zh-CN"/>
        </w:rPr>
        <w:t>当规定货币不是瑞士法郎</w:t>
      </w:r>
      <w:r w:rsidRPr="002066F7">
        <w:rPr>
          <w:rStyle w:val="FontStyle186"/>
          <w:rFonts w:hint="eastAsia"/>
          <w:sz w:val="21"/>
          <w:szCs w:val="21"/>
        </w:rPr>
        <w:t>，</w:t>
      </w:r>
      <w:r w:rsidRPr="002066F7">
        <w:rPr>
          <w:rStyle w:val="FontStyle186"/>
          <w:rFonts w:hint="eastAsia"/>
          <w:sz w:val="21"/>
          <w:szCs w:val="21"/>
          <w:lang w:val="zh-CN"/>
        </w:rPr>
        <w:t>且该货币</w:t>
      </w:r>
      <w:r w:rsidRPr="002066F7">
        <w:rPr>
          <w:rStyle w:val="FontStyle186"/>
          <w:rFonts w:hint="eastAsia"/>
          <w:sz w:val="21"/>
          <w:szCs w:val="21"/>
        </w:rPr>
        <w:t>：</w:t>
      </w:r>
    </w:p>
    <w:p w:rsidR="00F36F37" w:rsidRPr="002066F7" w:rsidRDefault="00F36F37" w:rsidP="00FC052F">
      <w:pPr>
        <w:pStyle w:val="Legiindent"/>
      </w:pPr>
      <w:r w:rsidRPr="002066F7">
        <w:tab/>
        <w:t>(i)</w:t>
      </w:r>
      <w:r w:rsidRPr="002066F7">
        <w:tab/>
      </w:r>
      <w:r w:rsidRPr="002066F7">
        <w:rPr>
          <w:rStyle w:val="FontStyle186"/>
          <w:rFonts w:hint="eastAsia"/>
          <w:sz w:val="21"/>
          <w:szCs w:val="21"/>
          <w:lang w:val="zh-CN"/>
        </w:rPr>
        <w:t>能够自由兑换成瑞士法郎的</w:t>
      </w:r>
      <w:r w:rsidRPr="002066F7">
        <w:rPr>
          <w:rStyle w:val="FontStyle186"/>
          <w:rFonts w:hint="eastAsia"/>
          <w:sz w:val="21"/>
          <w:szCs w:val="21"/>
        </w:rPr>
        <w:t>，</w:t>
      </w:r>
      <w:r w:rsidRPr="002066F7">
        <w:rPr>
          <w:rStyle w:val="FontStyle186"/>
          <w:rFonts w:hint="eastAsia"/>
          <w:sz w:val="21"/>
          <w:szCs w:val="21"/>
          <w:lang w:val="zh-CN"/>
        </w:rPr>
        <w:t>对于每一个规定以此种货币缴纳国际申请费的受理局</w:t>
      </w:r>
      <w:r w:rsidRPr="002066F7">
        <w:rPr>
          <w:rStyle w:val="FontStyle186"/>
          <w:rFonts w:hint="eastAsia"/>
          <w:sz w:val="21"/>
          <w:szCs w:val="21"/>
        </w:rPr>
        <w:t>，</w:t>
      </w:r>
      <w:r w:rsidRPr="002066F7">
        <w:rPr>
          <w:rStyle w:val="FontStyle186"/>
          <w:rFonts w:hint="eastAsia"/>
          <w:sz w:val="21"/>
          <w:szCs w:val="21"/>
          <w:lang w:val="zh-CN"/>
        </w:rPr>
        <w:t>总干事应根据大会的指示为之确定以该种规定货币缴纳所述费用的等值数额</w:t>
      </w:r>
      <w:r w:rsidRPr="002066F7">
        <w:rPr>
          <w:rStyle w:val="FontStyle186"/>
          <w:rFonts w:hint="eastAsia"/>
          <w:sz w:val="21"/>
          <w:szCs w:val="21"/>
        </w:rPr>
        <w:t>，</w:t>
      </w:r>
      <w:r w:rsidRPr="002066F7">
        <w:rPr>
          <w:rStyle w:val="FontStyle186"/>
          <w:rFonts w:hint="eastAsia"/>
          <w:sz w:val="21"/>
          <w:szCs w:val="21"/>
          <w:lang w:val="zh-CN"/>
        </w:rPr>
        <w:t>受理局应当</w:t>
      </w:r>
      <w:r w:rsidRPr="002066F7">
        <w:rPr>
          <w:rStyle w:val="InsertedText"/>
          <w:rFonts w:cs="SimSun" w:hint="eastAsia"/>
        </w:rPr>
        <w:t>根据细则</w:t>
      </w:r>
      <w:r w:rsidRPr="002066F7">
        <w:rPr>
          <w:rStyle w:val="InsertedText"/>
        </w:rPr>
        <w:t>96.2</w:t>
      </w:r>
      <w:r w:rsidRPr="002066F7">
        <w:rPr>
          <w:rStyle w:val="FontStyle186"/>
          <w:rFonts w:hint="eastAsia"/>
          <w:sz w:val="21"/>
          <w:szCs w:val="21"/>
          <w:lang w:val="zh-CN"/>
        </w:rPr>
        <w:t>按该数额将规定货币</w:t>
      </w:r>
      <w:r w:rsidRPr="002066F7">
        <w:rPr>
          <w:rStyle w:val="DeletedText"/>
          <w:rFonts w:cs="Microsoft YaHei" w:hint="eastAsia"/>
        </w:rPr>
        <w:t>迅速</w:t>
      </w:r>
      <w:r w:rsidRPr="002066F7">
        <w:rPr>
          <w:rStyle w:val="FontStyle186"/>
          <w:rFonts w:hint="eastAsia"/>
          <w:sz w:val="21"/>
          <w:szCs w:val="21"/>
          <w:lang w:val="zh-CN"/>
        </w:rPr>
        <w:t>汇交国际局</w:t>
      </w:r>
      <w:r w:rsidRPr="002066F7">
        <w:rPr>
          <w:rStyle w:val="FontStyle186"/>
          <w:rFonts w:hint="eastAsia"/>
          <w:sz w:val="21"/>
          <w:szCs w:val="21"/>
        </w:rPr>
        <w:t>；</w:t>
      </w:r>
    </w:p>
    <w:p w:rsidR="00F36F37" w:rsidRPr="002066F7" w:rsidRDefault="00F36F37" w:rsidP="00FC052F">
      <w:pPr>
        <w:pStyle w:val="Legiindent"/>
      </w:pPr>
      <w:r w:rsidRPr="002066F7">
        <w:tab/>
        <w:t>(ii)</w:t>
      </w:r>
      <w:r w:rsidRPr="002066F7">
        <w:tab/>
      </w:r>
      <w:r w:rsidRPr="002066F7">
        <w:rPr>
          <w:rStyle w:val="FontStyle186"/>
          <w:rFonts w:hint="eastAsia"/>
          <w:sz w:val="21"/>
          <w:szCs w:val="21"/>
          <w:lang w:val="zh-CN"/>
        </w:rPr>
        <w:t>不能自由兑换成瑞士法郎的</w:t>
      </w:r>
      <w:r w:rsidRPr="002066F7">
        <w:rPr>
          <w:rStyle w:val="FontStyle186"/>
          <w:rFonts w:hint="eastAsia"/>
          <w:sz w:val="21"/>
          <w:szCs w:val="21"/>
        </w:rPr>
        <w:t>，</w:t>
      </w:r>
      <w:r w:rsidRPr="002066F7">
        <w:rPr>
          <w:rStyle w:val="FontStyle186"/>
          <w:rFonts w:hint="eastAsia"/>
          <w:sz w:val="21"/>
          <w:szCs w:val="21"/>
          <w:lang w:val="zh-CN"/>
        </w:rPr>
        <w:t>受理局应负责将国际申请费从规定货币转换成瑞士法郎</w:t>
      </w:r>
      <w:r w:rsidRPr="002066F7">
        <w:rPr>
          <w:rStyle w:val="FontStyle186"/>
          <w:rFonts w:hint="eastAsia"/>
          <w:sz w:val="21"/>
          <w:szCs w:val="21"/>
        </w:rPr>
        <w:t>，</w:t>
      </w:r>
      <w:r w:rsidRPr="002066F7">
        <w:rPr>
          <w:rStyle w:val="FontStyle186"/>
          <w:rFonts w:hint="eastAsia"/>
          <w:sz w:val="21"/>
          <w:szCs w:val="21"/>
          <w:lang w:val="zh-CN"/>
        </w:rPr>
        <w:t>并</w:t>
      </w:r>
      <w:r w:rsidRPr="002066F7">
        <w:rPr>
          <w:rStyle w:val="InsertedText"/>
          <w:rFonts w:cs="SimSun" w:hint="eastAsia"/>
        </w:rPr>
        <w:t>根据细则</w:t>
      </w:r>
      <w:r w:rsidRPr="002066F7">
        <w:rPr>
          <w:rStyle w:val="InsertedText"/>
        </w:rPr>
        <w:t>96.2</w:t>
      </w:r>
      <w:r w:rsidRPr="002066F7">
        <w:rPr>
          <w:rStyle w:val="DeletedText"/>
          <w:rFonts w:cs="Microsoft YaHei" w:hint="eastAsia"/>
        </w:rPr>
        <w:t>迅速</w:t>
      </w:r>
      <w:r w:rsidRPr="002066F7">
        <w:rPr>
          <w:rStyle w:val="FontStyle186"/>
          <w:rFonts w:hint="eastAsia"/>
          <w:sz w:val="21"/>
          <w:szCs w:val="21"/>
          <w:lang w:val="zh-CN"/>
        </w:rPr>
        <w:t>按费用表列出的数额以瑞士法郎汇交国际局。或者，如果受理局愿意，可以将国际申请费从规定货币转换成欧元或美元，并</w:t>
      </w:r>
      <w:r w:rsidRPr="002066F7">
        <w:rPr>
          <w:rStyle w:val="InsertedText"/>
          <w:rFonts w:cs="SimSun" w:hint="eastAsia"/>
        </w:rPr>
        <w:t>根据细则</w:t>
      </w:r>
      <w:r w:rsidRPr="002066F7">
        <w:rPr>
          <w:rStyle w:val="InsertedText"/>
        </w:rPr>
        <w:t>96.2</w:t>
      </w:r>
      <w:r w:rsidRPr="002066F7">
        <w:rPr>
          <w:rStyle w:val="DeletedText"/>
          <w:rFonts w:cs="Microsoft YaHei" w:hint="eastAsia"/>
        </w:rPr>
        <w:t>迅速</w:t>
      </w:r>
      <w:r w:rsidRPr="002066F7">
        <w:rPr>
          <w:rStyle w:val="FontStyle186"/>
          <w:rFonts w:hint="eastAsia"/>
          <w:sz w:val="21"/>
          <w:szCs w:val="21"/>
          <w:lang w:val="zh-CN"/>
        </w:rPr>
        <w:t>按</w:t>
      </w:r>
      <w:r w:rsidRPr="002066F7">
        <w:rPr>
          <w:rStyle w:val="FontStyle186"/>
          <w:sz w:val="21"/>
          <w:szCs w:val="21"/>
          <w:lang w:val="zh-CN"/>
        </w:rPr>
        <w:t>(i)</w:t>
      </w:r>
      <w:r w:rsidRPr="002066F7">
        <w:rPr>
          <w:rStyle w:val="FontStyle186"/>
          <w:rFonts w:hint="eastAsia"/>
          <w:sz w:val="21"/>
          <w:szCs w:val="21"/>
          <w:lang w:val="zh-CN"/>
        </w:rPr>
        <w:t>中所述由总干事根据大会指示确定的等值数额、以欧元或者美元汇交国际局。</w:t>
      </w:r>
    </w:p>
    <w:p w:rsidR="00F36F37" w:rsidRPr="002E65F1" w:rsidRDefault="00F36F37" w:rsidP="0033704C">
      <w:pPr>
        <w:pStyle w:val="LegSubRule"/>
        <w:outlineLvl w:val="1"/>
        <w:rPr>
          <w:rFonts w:ascii="KaiTi" w:eastAsia="KaiTi" w:hAnsi="KaiTi"/>
          <w:sz w:val="21"/>
          <w:szCs w:val="21"/>
          <w:lang w:eastAsia="zh-CN"/>
        </w:rPr>
      </w:pPr>
      <w:r w:rsidRPr="006618EC">
        <w:rPr>
          <w:rFonts w:ascii="KaiTi" w:eastAsia="KaiTi" w:hAnsi="KaiTi"/>
          <w:sz w:val="21"/>
          <w:szCs w:val="21"/>
          <w:lang w:eastAsia="zh-CN"/>
        </w:rPr>
        <w:t>15.3</w:t>
      </w:r>
      <w:r w:rsidRPr="006618EC">
        <w:rPr>
          <w:rFonts w:ascii="KaiTi" w:eastAsia="KaiTi" w:hAnsi="KaiTi" w:cs="SimSun" w:hint="eastAsia"/>
          <w:sz w:val="21"/>
          <w:szCs w:val="21"/>
          <w:lang w:eastAsia="zh-CN"/>
        </w:rPr>
        <w:t>和</w:t>
      </w:r>
      <w:r w:rsidRPr="006618EC">
        <w:rPr>
          <w:rFonts w:ascii="KaiTi" w:eastAsia="KaiTi" w:hAnsi="KaiTi"/>
          <w:sz w:val="21"/>
          <w:szCs w:val="21"/>
          <w:lang w:eastAsia="zh-CN"/>
        </w:rPr>
        <w:t>15.4</w:t>
      </w:r>
      <w:r w:rsidR="001E72FB" w:rsidRPr="001E72FB">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p>
    <w:p w:rsidR="00502A83" w:rsidRPr="002066F7" w:rsidRDefault="00517DFD" w:rsidP="0033704C">
      <w:pPr>
        <w:pStyle w:val="LegTitle"/>
        <w:outlineLvl w:val="0"/>
        <w:rPr>
          <w:rFonts w:ascii="SimSun" w:eastAsia="SimSun" w:hAnsi="SimSun" w:cs="SimSun"/>
          <w:bCs/>
          <w:sz w:val="21"/>
          <w:szCs w:val="21"/>
          <w:lang w:eastAsia="zh-CN"/>
        </w:rPr>
      </w:pPr>
      <w:r w:rsidRPr="002066F7">
        <w:rPr>
          <w:rFonts w:ascii="SimSun" w:eastAsia="SimSun" w:hAnsi="SimSun" w:cs="SimSun" w:hint="eastAsia"/>
          <w:bCs/>
          <w:sz w:val="21"/>
          <w:szCs w:val="21"/>
          <w:lang w:eastAsia="zh-CN"/>
        </w:rPr>
        <w:lastRenderedPageBreak/>
        <w:t>第</w:t>
      </w:r>
      <w:r w:rsidR="00502A83" w:rsidRPr="002066F7">
        <w:rPr>
          <w:rFonts w:ascii="SimSun" w:eastAsia="SimSun" w:hAnsi="SimSun" w:cs="SimSun"/>
          <w:bCs/>
          <w:sz w:val="21"/>
          <w:szCs w:val="21"/>
          <w:lang w:eastAsia="zh-CN"/>
        </w:rPr>
        <w:t>16</w:t>
      </w:r>
      <w:r w:rsidRPr="002066F7">
        <w:rPr>
          <w:rFonts w:ascii="SimSun" w:eastAsia="SimSun" w:hAnsi="SimSun" w:cs="SimSun" w:hint="eastAsia"/>
          <w:bCs/>
          <w:sz w:val="21"/>
          <w:szCs w:val="21"/>
          <w:lang w:eastAsia="zh-CN"/>
        </w:rPr>
        <w:t>条</w:t>
      </w:r>
      <w:r w:rsidR="00502A83" w:rsidRPr="002066F7">
        <w:rPr>
          <w:rFonts w:ascii="SimSun" w:eastAsia="SimSun" w:hAnsi="SimSun" w:cs="SimSun"/>
          <w:bCs/>
          <w:sz w:val="21"/>
          <w:szCs w:val="21"/>
          <w:lang w:eastAsia="zh-CN"/>
        </w:rPr>
        <w:br/>
      </w:r>
      <w:r w:rsidR="00502A83" w:rsidRPr="002066F7">
        <w:rPr>
          <w:rFonts w:ascii="SimSun" w:eastAsia="SimSun" w:hAnsi="SimSun" w:cs="SimSun" w:hint="eastAsia"/>
          <w:bCs/>
          <w:sz w:val="21"/>
          <w:szCs w:val="21"/>
          <w:lang w:eastAsia="zh-CN"/>
        </w:rPr>
        <w:t>检索费</w:t>
      </w:r>
    </w:p>
    <w:p w:rsidR="00502A83" w:rsidRPr="002E65F1" w:rsidRDefault="00502A83" w:rsidP="0033704C">
      <w:pPr>
        <w:pStyle w:val="LegSubRule"/>
        <w:outlineLvl w:val="1"/>
        <w:rPr>
          <w:rFonts w:ascii="KaiTi" w:eastAsia="KaiTi" w:hAnsi="KaiTi"/>
          <w:sz w:val="21"/>
          <w:szCs w:val="21"/>
          <w:lang w:eastAsia="zh-CN"/>
        </w:rPr>
      </w:pPr>
      <w:r w:rsidRPr="006618EC">
        <w:rPr>
          <w:rFonts w:ascii="KaiTi" w:eastAsia="KaiTi" w:hAnsi="KaiTi"/>
          <w:sz w:val="21"/>
          <w:szCs w:val="21"/>
          <w:lang w:eastAsia="zh-CN"/>
        </w:rPr>
        <w:t>16.1</w:t>
      </w:r>
      <w:r w:rsidRPr="009B0748">
        <w:rPr>
          <w:rFonts w:eastAsia="KaiTi" w:cs="Calibri"/>
          <w:sz w:val="21"/>
          <w:szCs w:val="21"/>
          <w:lang w:eastAsia="zh-CN"/>
        </w:rPr>
        <w:t>   </w:t>
      </w:r>
      <w:r w:rsidRPr="006618EC">
        <w:rPr>
          <w:rFonts w:ascii="KaiTi" w:eastAsia="KaiTi" w:hAnsi="KaiTi" w:cs="SimSun" w:hint="eastAsia"/>
          <w:sz w:val="21"/>
          <w:szCs w:val="21"/>
          <w:lang w:eastAsia="zh-CN"/>
        </w:rPr>
        <w:t>要求缴费的权利</w:t>
      </w:r>
    </w:p>
    <w:p w:rsidR="00502A83" w:rsidRPr="002066F7" w:rsidRDefault="00502A83" w:rsidP="00FC052F">
      <w:pPr>
        <w:pStyle w:val="Lega"/>
      </w:pPr>
      <w:r w:rsidRPr="002066F7">
        <w:tab/>
        <w:t>(a)</w:t>
      </w:r>
      <w:r w:rsidRPr="002066F7">
        <w:rPr>
          <w:rFonts w:hint="eastAsia"/>
        </w:rPr>
        <w:t>和</w:t>
      </w:r>
      <w:r w:rsidRPr="002066F7">
        <w:t>(b)</w:t>
      </w:r>
      <w:r w:rsidR="001E72FB" w:rsidRPr="001E72FB">
        <w:rPr>
          <w:rFonts w:ascii="Arial" w:hAnsi="Arial"/>
        </w:rPr>
        <w:t> </w:t>
      </w:r>
      <w:r w:rsidR="00C41FE9" w:rsidRPr="001E72FB">
        <w:rPr>
          <w:rFonts w:ascii="Arial" w:hAnsi="Arial"/>
        </w:rPr>
        <w:t> </w:t>
      </w:r>
      <w:r w:rsidRPr="002066F7">
        <w:t>[</w:t>
      </w:r>
      <w:r w:rsidRPr="002066F7">
        <w:rPr>
          <w:rFonts w:cs="SimSun" w:hint="eastAsia"/>
        </w:rPr>
        <w:t>无变化</w:t>
      </w:r>
      <w:r w:rsidRPr="002066F7">
        <w:t>]</w:t>
      </w:r>
    </w:p>
    <w:p w:rsidR="00502A83" w:rsidRPr="002066F7" w:rsidRDefault="00502A83" w:rsidP="00FC052F">
      <w:pPr>
        <w:pStyle w:val="Lega"/>
      </w:pPr>
      <w:r w:rsidRPr="002066F7">
        <w:tab/>
      </w:r>
      <w:r w:rsidRPr="00732675">
        <w:t>(c)</w:t>
      </w:r>
      <w:r w:rsidR="001E72FB" w:rsidRPr="00732675">
        <w:rPr>
          <w:rFonts w:ascii="Arial" w:hAnsi="Arial"/>
        </w:rPr>
        <w:t>  </w:t>
      </w:r>
      <w:r w:rsidRPr="00732675">
        <w:rPr>
          <w:rStyle w:val="FontStyle186"/>
          <w:rFonts w:hint="eastAsia"/>
          <w:sz w:val="21"/>
          <w:szCs w:val="21"/>
          <w:lang w:val="zh-CN"/>
        </w:rPr>
        <w:t>如果规定货币是国际检索单位用以确定该费数额的货币</w:t>
      </w:r>
      <w:r w:rsidR="00306348" w:rsidRPr="00732675">
        <w:rPr>
          <w:rStyle w:val="FontStyle186"/>
          <w:rFonts w:hint="eastAsia"/>
          <w:sz w:val="21"/>
          <w:szCs w:val="21"/>
        </w:rPr>
        <w:t>（</w:t>
      </w:r>
      <w:r w:rsidRPr="00732675">
        <w:rPr>
          <w:rStyle w:val="FontStyle186"/>
          <w:rFonts w:hint="eastAsia"/>
          <w:sz w:val="21"/>
          <w:szCs w:val="21"/>
        </w:rPr>
        <w:t>“</w:t>
      </w:r>
      <w:r w:rsidRPr="00732675">
        <w:rPr>
          <w:rStyle w:val="FontStyle186"/>
          <w:rFonts w:hint="eastAsia"/>
          <w:sz w:val="21"/>
          <w:szCs w:val="21"/>
          <w:lang w:val="zh-CN"/>
        </w:rPr>
        <w:t>确定货币</w:t>
      </w:r>
      <w:r w:rsidRPr="00732675">
        <w:rPr>
          <w:rStyle w:val="FontStyle186"/>
          <w:rFonts w:hint="eastAsia"/>
          <w:sz w:val="21"/>
          <w:szCs w:val="21"/>
        </w:rPr>
        <w:t>”</w:t>
      </w:r>
      <w:r w:rsidR="00306348" w:rsidRPr="00732675">
        <w:rPr>
          <w:rStyle w:val="FontStyle186"/>
          <w:rFonts w:hint="eastAsia"/>
          <w:sz w:val="21"/>
          <w:szCs w:val="21"/>
        </w:rPr>
        <w:t>）</w:t>
      </w:r>
      <w:r w:rsidRPr="00732675">
        <w:rPr>
          <w:rStyle w:val="FontStyle186"/>
          <w:rFonts w:hint="eastAsia"/>
          <w:sz w:val="21"/>
          <w:szCs w:val="21"/>
        </w:rPr>
        <w:t>，</w:t>
      </w:r>
      <w:r w:rsidRPr="00732675">
        <w:rPr>
          <w:rStyle w:val="FontStyle186"/>
          <w:rFonts w:hint="eastAsia"/>
          <w:sz w:val="21"/>
          <w:szCs w:val="21"/>
          <w:lang w:val="zh-CN"/>
        </w:rPr>
        <w:t>受理局应</w:t>
      </w:r>
      <w:r w:rsidRPr="00732675">
        <w:rPr>
          <w:rStyle w:val="InsertedText"/>
          <w:rFonts w:cs="SimSun" w:hint="eastAsia"/>
        </w:rPr>
        <w:t>根据细则</w:t>
      </w:r>
      <w:r w:rsidRPr="00732675">
        <w:rPr>
          <w:rStyle w:val="InsertedText"/>
        </w:rPr>
        <w:t>96.2</w:t>
      </w:r>
      <w:r w:rsidRPr="00732675">
        <w:rPr>
          <w:rStyle w:val="DeletedText"/>
          <w:rFonts w:cs="Microsoft YaHei" w:hint="eastAsia"/>
        </w:rPr>
        <w:t>迅速</w:t>
      </w:r>
      <w:r w:rsidRPr="00732675">
        <w:rPr>
          <w:rStyle w:val="FontStyle186"/>
          <w:rFonts w:hint="eastAsia"/>
          <w:sz w:val="21"/>
          <w:szCs w:val="21"/>
          <w:lang w:val="zh-CN"/>
        </w:rPr>
        <w:t>将上述费用以该货币汇交国际检索单位。</w:t>
      </w:r>
    </w:p>
    <w:p w:rsidR="00502A83" w:rsidRPr="002066F7" w:rsidRDefault="00502A83" w:rsidP="00FC052F">
      <w:pPr>
        <w:pStyle w:val="Lega"/>
      </w:pPr>
      <w:r w:rsidRPr="002066F7">
        <w:tab/>
        <w:t>(d)</w:t>
      </w:r>
      <w:r w:rsidR="001E72FB" w:rsidRPr="001E72FB">
        <w:rPr>
          <w:rFonts w:ascii="Arial" w:hAnsi="Arial"/>
        </w:rPr>
        <w:t>  </w:t>
      </w:r>
      <w:r w:rsidRPr="002066F7">
        <w:rPr>
          <w:rStyle w:val="FontStyle186"/>
          <w:rFonts w:hint="eastAsia"/>
          <w:sz w:val="21"/>
          <w:szCs w:val="21"/>
          <w:lang w:val="zh-CN"/>
        </w:rPr>
        <w:t>当规定货币不是确定货币，且该货币：</w:t>
      </w:r>
    </w:p>
    <w:p w:rsidR="00502A83" w:rsidRPr="006618EC" w:rsidRDefault="00502A83" w:rsidP="00FC052F">
      <w:pPr>
        <w:pStyle w:val="Legiindent"/>
        <w:rPr>
          <w:rFonts w:asciiTheme="minorEastAsia" w:eastAsiaTheme="minorEastAsia" w:hAnsiTheme="minorEastAsia"/>
        </w:rPr>
      </w:pPr>
      <w:r w:rsidRPr="006618EC">
        <w:rPr>
          <w:rFonts w:asciiTheme="minorEastAsia" w:eastAsiaTheme="minorEastAsia" w:hAnsiTheme="minorEastAsia"/>
        </w:rPr>
        <w:tab/>
        <w:t>(i)</w:t>
      </w:r>
      <w:r w:rsidRPr="006618EC">
        <w:rPr>
          <w:rFonts w:asciiTheme="minorEastAsia" w:eastAsiaTheme="minorEastAsia" w:hAnsiTheme="minorEastAsia"/>
        </w:rPr>
        <w:tab/>
      </w:r>
      <w:r w:rsidRPr="002066F7">
        <w:rPr>
          <w:rStyle w:val="FontStyle186"/>
          <w:rFonts w:hint="eastAsia"/>
          <w:sz w:val="21"/>
          <w:szCs w:val="21"/>
          <w:lang w:val="zh-CN"/>
        </w:rPr>
        <w:t>能够自由兑换成确定货币的</w:t>
      </w:r>
      <w:r w:rsidRPr="002066F7">
        <w:rPr>
          <w:rStyle w:val="FontStyle186"/>
          <w:rFonts w:hint="eastAsia"/>
          <w:sz w:val="21"/>
          <w:szCs w:val="21"/>
        </w:rPr>
        <w:t>，</w:t>
      </w:r>
      <w:r w:rsidRPr="002066F7">
        <w:rPr>
          <w:rStyle w:val="FontStyle186"/>
          <w:rFonts w:hint="eastAsia"/>
          <w:sz w:val="21"/>
          <w:szCs w:val="21"/>
          <w:lang w:val="zh-CN"/>
        </w:rPr>
        <w:t>对于每一个规定以此种货币缴纳检索费的受理局</w:t>
      </w:r>
      <w:r w:rsidRPr="002066F7">
        <w:rPr>
          <w:rStyle w:val="FontStyle186"/>
          <w:rFonts w:hint="eastAsia"/>
          <w:sz w:val="21"/>
          <w:szCs w:val="21"/>
        </w:rPr>
        <w:t>，</w:t>
      </w:r>
      <w:r w:rsidRPr="002066F7">
        <w:rPr>
          <w:rStyle w:val="FontStyle186"/>
          <w:rFonts w:hint="eastAsia"/>
          <w:sz w:val="21"/>
          <w:szCs w:val="21"/>
          <w:lang w:val="zh-CN"/>
        </w:rPr>
        <w:t>总干事应根据大会的指示为之确定以该种规定货币缴纳所述费用的等值数额</w:t>
      </w:r>
      <w:r w:rsidRPr="002066F7">
        <w:rPr>
          <w:rStyle w:val="FontStyle186"/>
          <w:rFonts w:hint="eastAsia"/>
          <w:sz w:val="21"/>
          <w:szCs w:val="21"/>
        </w:rPr>
        <w:t>，</w:t>
      </w:r>
      <w:r w:rsidRPr="002066F7">
        <w:rPr>
          <w:rStyle w:val="FontStyle186"/>
          <w:rFonts w:hint="eastAsia"/>
          <w:sz w:val="21"/>
          <w:szCs w:val="21"/>
          <w:lang w:val="zh-CN"/>
        </w:rPr>
        <w:t>受理局应</w:t>
      </w:r>
      <w:r w:rsidRPr="002066F7">
        <w:rPr>
          <w:rStyle w:val="InsertedText"/>
          <w:rFonts w:cs="SimSun" w:hint="eastAsia"/>
        </w:rPr>
        <w:t>根据细则</w:t>
      </w:r>
      <w:r w:rsidRPr="002066F7">
        <w:rPr>
          <w:rStyle w:val="InsertedText"/>
        </w:rPr>
        <w:t>96.2</w:t>
      </w:r>
      <w:r w:rsidRPr="002066F7">
        <w:rPr>
          <w:rStyle w:val="FontStyle186"/>
          <w:rFonts w:hint="eastAsia"/>
          <w:sz w:val="21"/>
          <w:szCs w:val="21"/>
          <w:lang w:val="zh-CN"/>
        </w:rPr>
        <w:t>按该数额将规定货币</w:t>
      </w:r>
      <w:r w:rsidRPr="002066F7">
        <w:rPr>
          <w:rStyle w:val="DeletedText"/>
          <w:rFonts w:cs="Microsoft YaHei" w:hint="eastAsia"/>
        </w:rPr>
        <w:t>迅速</w:t>
      </w:r>
      <w:r w:rsidRPr="002066F7">
        <w:rPr>
          <w:rStyle w:val="FontStyle186"/>
          <w:rFonts w:hint="eastAsia"/>
          <w:sz w:val="21"/>
          <w:szCs w:val="21"/>
          <w:lang w:val="zh-CN"/>
        </w:rPr>
        <w:t>汇交国际检索单位</w:t>
      </w:r>
      <w:r w:rsidRPr="002066F7">
        <w:rPr>
          <w:rStyle w:val="FontStyle186"/>
          <w:rFonts w:hint="eastAsia"/>
          <w:sz w:val="21"/>
          <w:szCs w:val="21"/>
        </w:rPr>
        <w:t>；</w:t>
      </w:r>
    </w:p>
    <w:p w:rsidR="00502A83" w:rsidRPr="002066F7" w:rsidRDefault="00502A83" w:rsidP="00FC052F">
      <w:pPr>
        <w:pStyle w:val="Legiindent"/>
      </w:pPr>
      <w:r w:rsidRPr="002066F7">
        <w:tab/>
        <w:t>(ii)</w:t>
      </w:r>
      <w:r w:rsidRPr="002066F7">
        <w:tab/>
      </w:r>
      <w:r w:rsidRPr="002066F7">
        <w:rPr>
          <w:rStyle w:val="FontStyle186"/>
          <w:rFonts w:hint="eastAsia"/>
          <w:sz w:val="21"/>
          <w:szCs w:val="21"/>
          <w:lang w:val="zh-CN"/>
        </w:rPr>
        <w:t>不能自由兑换成确定货币的</w:t>
      </w:r>
      <w:r w:rsidRPr="002066F7">
        <w:rPr>
          <w:rStyle w:val="FontStyle186"/>
          <w:rFonts w:hint="eastAsia"/>
          <w:sz w:val="21"/>
          <w:szCs w:val="21"/>
        </w:rPr>
        <w:t>，</w:t>
      </w:r>
      <w:r w:rsidRPr="002066F7">
        <w:rPr>
          <w:rStyle w:val="FontStyle186"/>
          <w:rFonts w:hint="eastAsia"/>
          <w:sz w:val="21"/>
          <w:szCs w:val="21"/>
          <w:lang w:val="zh-CN"/>
        </w:rPr>
        <w:t>受理局应负责将检索费从规定货币转换成确定货币</w:t>
      </w:r>
      <w:r w:rsidRPr="002066F7">
        <w:rPr>
          <w:rStyle w:val="FontStyle186"/>
          <w:rFonts w:hint="eastAsia"/>
          <w:sz w:val="21"/>
          <w:szCs w:val="21"/>
        </w:rPr>
        <w:t>，</w:t>
      </w:r>
      <w:r w:rsidRPr="002066F7">
        <w:rPr>
          <w:rStyle w:val="FontStyle186"/>
          <w:rFonts w:hint="eastAsia"/>
          <w:sz w:val="21"/>
          <w:szCs w:val="21"/>
          <w:lang w:val="zh-CN"/>
        </w:rPr>
        <w:t>并</w:t>
      </w:r>
      <w:r w:rsidRPr="002066F7">
        <w:rPr>
          <w:rStyle w:val="InsertedText"/>
          <w:rFonts w:cs="SimSun" w:hint="eastAsia"/>
        </w:rPr>
        <w:t>根据细则</w:t>
      </w:r>
      <w:r w:rsidRPr="002066F7">
        <w:rPr>
          <w:rStyle w:val="InsertedText"/>
        </w:rPr>
        <w:t>96.2</w:t>
      </w:r>
      <w:r w:rsidRPr="002066F7">
        <w:rPr>
          <w:rStyle w:val="DeletedText"/>
          <w:rFonts w:cs="Microsoft YaHei" w:hint="eastAsia"/>
        </w:rPr>
        <w:t>迅速</w:t>
      </w:r>
      <w:r w:rsidRPr="002066F7">
        <w:rPr>
          <w:rStyle w:val="FontStyle186"/>
          <w:rFonts w:hint="eastAsia"/>
          <w:sz w:val="21"/>
          <w:szCs w:val="21"/>
          <w:lang w:val="zh-CN"/>
        </w:rPr>
        <w:t>按国际检索单位确定的数额、以确定货币汇交国际检索单位。</w:t>
      </w:r>
    </w:p>
    <w:p w:rsidR="00502A83" w:rsidRPr="002066F7" w:rsidRDefault="00502A83" w:rsidP="00FC052F">
      <w:pPr>
        <w:pStyle w:val="Lega"/>
      </w:pPr>
      <w:r w:rsidRPr="002066F7">
        <w:tab/>
        <w:t>(e)</w:t>
      </w:r>
      <w:r w:rsidRPr="002066F7">
        <w:rPr>
          <w:rFonts w:hint="eastAsia"/>
        </w:rPr>
        <w:t>和</w:t>
      </w:r>
      <w:r w:rsidRPr="002066F7">
        <w:t>(f)</w:t>
      </w:r>
      <w:r w:rsidR="00C41FE9" w:rsidRPr="001E72FB">
        <w:rPr>
          <w:rFonts w:ascii="Arial" w:hAnsi="Arial"/>
        </w:rPr>
        <w:t>  </w:t>
      </w:r>
      <w:r w:rsidRPr="002066F7">
        <w:t>[</w:t>
      </w:r>
      <w:r w:rsidRPr="002066F7">
        <w:rPr>
          <w:rFonts w:cs="SimSun" w:hint="eastAsia"/>
        </w:rPr>
        <w:t>无变化</w:t>
      </w:r>
      <w:r w:rsidRPr="002066F7">
        <w:t>]</w:t>
      </w:r>
    </w:p>
    <w:p w:rsidR="00502A83" w:rsidRPr="002E65F1" w:rsidRDefault="00502A83" w:rsidP="0033704C">
      <w:pPr>
        <w:pStyle w:val="LegSubRule"/>
        <w:outlineLvl w:val="1"/>
        <w:rPr>
          <w:rFonts w:ascii="KaiTi" w:eastAsia="KaiTi" w:hAnsi="KaiTi"/>
          <w:sz w:val="21"/>
          <w:szCs w:val="21"/>
          <w:lang w:eastAsia="zh-CN"/>
        </w:rPr>
      </w:pPr>
      <w:r w:rsidRPr="006618EC">
        <w:rPr>
          <w:rFonts w:ascii="KaiTi" w:eastAsia="KaiTi" w:hAnsi="KaiTi"/>
          <w:sz w:val="21"/>
          <w:szCs w:val="21"/>
          <w:lang w:eastAsia="zh-CN"/>
        </w:rPr>
        <w:t>16.2</w:t>
      </w:r>
      <w:r w:rsidRPr="006618EC">
        <w:rPr>
          <w:rFonts w:ascii="KaiTi" w:eastAsia="KaiTi" w:hAnsi="KaiTi" w:cs="SimSun" w:hint="eastAsia"/>
          <w:sz w:val="21"/>
          <w:szCs w:val="21"/>
          <w:lang w:eastAsia="zh-CN"/>
        </w:rPr>
        <w:t>和</w:t>
      </w:r>
      <w:r w:rsidRPr="006618EC">
        <w:rPr>
          <w:rFonts w:ascii="KaiTi" w:eastAsia="KaiTi" w:hAnsi="KaiTi"/>
          <w:sz w:val="21"/>
          <w:szCs w:val="21"/>
          <w:lang w:eastAsia="zh-CN"/>
        </w:rPr>
        <w:t>16.3</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p>
    <w:p w:rsidR="00FC714B" w:rsidRPr="002066F7" w:rsidRDefault="00517DFD" w:rsidP="0033704C">
      <w:pPr>
        <w:pStyle w:val="LegTitle"/>
        <w:outlineLvl w:val="0"/>
        <w:rPr>
          <w:rFonts w:ascii="SimSun" w:eastAsia="SimSun" w:hAnsi="SimSun" w:cs="SimSun"/>
          <w:bCs/>
          <w:sz w:val="21"/>
          <w:szCs w:val="21"/>
          <w:lang w:eastAsia="zh-CN"/>
        </w:rPr>
      </w:pPr>
      <w:r w:rsidRPr="002066F7">
        <w:rPr>
          <w:rFonts w:ascii="SimSun" w:eastAsia="SimSun" w:hAnsi="SimSun" w:cs="SimSun" w:hint="eastAsia"/>
          <w:bCs/>
          <w:sz w:val="21"/>
          <w:szCs w:val="21"/>
          <w:lang w:eastAsia="zh-CN"/>
        </w:rPr>
        <w:lastRenderedPageBreak/>
        <w:t>第</w:t>
      </w:r>
      <w:r w:rsidR="00FC714B" w:rsidRPr="002066F7">
        <w:rPr>
          <w:rFonts w:ascii="SimSun" w:eastAsia="SimSun" w:hAnsi="SimSun" w:cs="SimSun"/>
          <w:bCs/>
          <w:sz w:val="21"/>
          <w:szCs w:val="21"/>
          <w:lang w:eastAsia="zh-CN"/>
        </w:rPr>
        <w:t>57</w:t>
      </w:r>
      <w:r w:rsidRPr="002066F7">
        <w:rPr>
          <w:rFonts w:ascii="SimSun" w:eastAsia="SimSun" w:hAnsi="SimSun" w:cs="SimSun" w:hint="eastAsia"/>
          <w:bCs/>
          <w:sz w:val="21"/>
          <w:szCs w:val="21"/>
          <w:lang w:eastAsia="zh-CN"/>
        </w:rPr>
        <w:t>条</w:t>
      </w:r>
      <w:r w:rsidR="00FC714B" w:rsidRPr="002066F7">
        <w:rPr>
          <w:rFonts w:ascii="SimSun" w:eastAsia="SimSun" w:hAnsi="SimSun" w:cs="SimSun"/>
          <w:bCs/>
          <w:sz w:val="21"/>
          <w:szCs w:val="21"/>
          <w:lang w:eastAsia="zh-CN"/>
        </w:rPr>
        <w:br/>
      </w:r>
      <w:r w:rsidR="00FC714B" w:rsidRPr="002066F7">
        <w:rPr>
          <w:rFonts w:ascii="SimSun" w:eastAsia="SimSun" w:hAnsi="SimSun" w:cs="SimSun" w:hint="eastAsia"/>
          <w:bCs/>
          <w:sz w:val="21"/>
          <w:szCs w:val="21"/>
          <w:lang w:eastAsia="zh-CN"/>
        </w:rPr>
        <w:t>手续费</w:t>
      </w:r>
    </w:p>
    <w:p w:rsidR="00FC714B" w:rsidRPr="006618EC" w:rsidRDefault="00FC714B" w:rsidP="0033704C">
      <w:pPr>
        <w:pStyle w:val="LegSubRule"/>
        <w:outlineLvl w:val="1"/>
        <w:rPr>
          <w:rFonts w:ascii="KaiTi" w:eastAsia="KaiTi" w:hAnsi="KaiTi"/>
          <w:sz w:val="21"/>
          <w:szCs w:val="21"/>
          <w:lang w:eastAsia="zh-CN"/>
        </w:rPr>
      </w:pPr>
      <w:r w:rsidRPr="006618EC">
        <w:rPr>
          <w:rFonts w:ascii="KaiTi" w:eastAsia="KaiTi" w:hAnsi="KaiTi"/>
          <w:sz w:val="21"/>
          <w:szCs w:val="21"/>
          <w:lang w:eastAsia="zh-CN"/>
        </w:rPr>
        <w:t>57.1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p>
    <w:p w:rsidR="00FC714B" w:rsidRPr="002E65F1" w:rsidRDefault="00FC714B" w:rsidP="0033704C">
      <w:pPr>
        <w:pStyle w:val="LegSubRule"/>
        <w:outlineLvl w:val="1"/>
        <w:rPr>
          <w:rFonts w:ascii="KaiTi" w:eastAsia="KaiTi" w:hAnsi="KaiTi"/>
          <w:sz w:val="21"/>
          <w:szCs w:val="21"/>
          <w:lang w:eastAsia="zh-CN"/>
        </w:rPr>
      </w:pPr>
      <w:r w:rsidRPr="006618EC">
        <w:rPr>
          <w:rFonts w:ascii="KaiTi" w:eastAsia="KaiTi" w:hAnsi="KaiTi"/>
          <w:sz w:val="21"/>
          <w:szCs w:val="21"/>
          <w:lang w:eastAsia="zh-CN"/>
        </w:rPr>
        <w:t>57.2</w:t>
      </w:r>
      <w:r w:rsidRPr="009B0748">
        <w:rPr>
          <w:rFonts w:eastAsia="KaiTi" w:cs="Calibri"/>
          <w:sz w:val="21"/>
          <w:szCs w:val="21"/>
          <w:lang w:eastAsia="zh-CN"/>
        </w:rPr>
        <w:t>   </w:t>
      </w:r>
      <w:r w:rsidRPr="006618EC">
        <w:rPr>
          <w:rFonts w:ascii="KaiTi" w:eastAsia="KaiTi" w:hAnsi="KaiTi" w:cs="SimSun" w:hint="eastAsia"/>
          <w:sz w:val="21"/>
          <w:szCs w:val="21"/>
          <w:lang w:eastAsia="zh-CN"/>
        </w:rPr>
        <w:t>数额</w:t>
      </w:r>
      <w:r w:rsidRPr="006618EC">
        <w:rPr>
          <w:rStyle w:val="InsertedText"/>
          <w:rFonts w:ascii="KaiTi" w:eastAsia="KaiTi" w:hAnsi="KaiTi" w:cs="SimSun" w:hint="eastAsia"/>
          <w:sz w:val="21"/>
          <w:szCs w:val="21"/>
          <w:lang w:eastAsia="zh-CN"/>
        </w:rPr>
        <w:t>；汇交</w:t>
      </w:r>
    </w:p>
    <w:p w:rsidR="00FC714B" w:rsidRPr="002066F7" w:rsidRDefault="00FC714B" w:rsidP="00FC052F">
      <w:pPr>
        <w:pStyle w:val="Lega"/>
      </w:pPr>
      <w:r w:rsidRPr="002066F7">
        <w:tab/>
        <w:t>(a)</w:t>
      </w:r>
      <w:r w:rsidRPr="002066F7">
        <w:rPr>
          <w:rFonts w:cs="SimSun" w:hint="eastAsia"/>
        </w:rPr>
        <w:t>和</w:t>
      </w:r>
      <w:r w:rsidRPr="002066F7">
        <w:t>(b)</w:t>
      </w:r>
      <w:r w:rsidR="001E72FB" w:rsidRPr="001E72FB">
        <w:rPr>
          <w:rFonts w:ascii="Arial" w:hAnsi="Arial"/>
        </w:rPr>
        <w:t>  </w:t>
      </w:r>
      <w:r w:rsidRPr="002066F7">
        <w:t>[</w:t>
      </w:r>
      <w:r w:rsidRPr="002066F7">
        <w:rPr>
          <w:rFonts w:cs="SimSun" w:hint="eastAsia"/>
        </w:rPr>
        <w:t>无变化</w:t>
      </w:r>
      <w:r w:rsidRPr="002066F7">
        <w:t>]</w:t>
      </w:r>
    </w:p>
    <w:p w:rsidR="00FC714B" w:rsidRPr="002066F7" w:rsidRDefault="00FC714B" w:rsidP="00FC052F">
      <w:pPr>
        <w:pStyle w:val="Lega"/>
      </w:pPr>
      <w:r w:rsidRPr="002066F7">
        <w:tab/>
        <w:t>(c)</w:t>
      </w:r>
      <w:r w:rsidR="001E72FB" w:rsidRPr="001E72FB">
        <w:rPr>
          <w:rFonts w:ascii="Arial" w:hAnsi="Arial"/>
        </w:rPr>
        <w:t>  </w:t>
      </w:r>
      <w:r w:rsidRPr="002066F7">
        <w:rPr>
          <w:rStyle w:val="FontStyle186"/>
          <w:rFonts w:hint="eastAsia"/>
          <w:sz w:val="21"/>
          <w:szCs w:val="21"/>
          <w:lang w:val="zh-CN"/>
        </w:rPr>
        <w:t>当规定货币是瑞士法郎时</w:t>
      </w:r>
      <w:r w:rsidRPr="002066F7">
        <w:rPr>
          <w:rStyle w:val="FontStyle186"/>
          <w:rFonts w:hint="eastAsia"/>
          <w:sz w:val="21"/>
          <w:szCs w:val="21"/>
        </w:rPr>
        <w:t>，</w:t>
      </w:r>
      <w:r w:rsidRPr="002066F7">
        <w:rPr>
          <w:rStyle w:val="FontStyle186"/>
          <w:rFonts w:hint="eastAsia"/>
          <w:sz w:val="21"/>
          <w:szCs w:val="21"/>
          <w:lang w:val="zh-CN"/>
        </w:rPr>
        <w:t>国际初步审查单位应当</w:t>
      </w:r>
      <w:r w:rsidRPr="002066F7">
        <w:rPr>
          <w:rStyle w:val="InsertedText"/>
          <w:rFonts w:cs="SimSun" w:hint="eastAsia"/>
        </w:rPr>
        <w:t>根据细则</w:t>
      </w:r>
      <w:r w:rsidRPr="002066F7">
        <w:rPr>
          <w:rStyle w:val="InsertedText"/>
        </w:rPr>
        <w:t>96.2</w:t>
      </w:r>
      <w:r w:rsidRPr="002066F7">
        <w:rPr>
          <w:rStyle w:val="DeletedText"/>
          <w:rFonts w:cs="Microsoft YaHei" w:hint="eastAsia"/>
        </w:rPr>
        <w:t>迅速</w:t>
      </w:r>
      <w:r w:rsidRPr="002066F7">
        <w:rPr>
          <w:rStyle w:val="FontStyle186"/>
          <w:rFonts w:hint="eastAsia"/>
          <w:sz w:val="21"/>
          <w:szCs w:val="21"/>
          <w:lang w:val="zh-CN"/>
        </w:rPr>
        <w:t>将该手续费以瑞士法郎汇交国际局。</w:t>
      </w:r>
    </w:p>
    <w:p w:rsidR="00FC714B" w:rsidRPr="002066F7" w:rsidRDefault="00FC714B" w:rsidP="00FC052F">
      <w:pPr>
        <w:pStyle w:val="Lega"/>
      </w:pPr>
      <w:r w:rsidRPr="002066F7">
        <w:tab/>
        <w:t>(d)</w:t>
      </w:r>
      <w:r w:rsidR="00C41FE9" w:rsidRPr="001E72FB">
        <w:rPr>
          <w:rFonts w:ascii="Arial" w:hAnsi="Arial"/>
        </w:rPr>
        <w:t> </w:t>
      </w:r>
      <w:r w:rsidR="001E72FB" w:rsidRPr="001E72FB">
        <w:rPr>
          <w:rFonts w:ascii="Arial" w:hAnsi="Arial"/>
        </w:rPr>
        <w:t> </w:t>
      </w:r>
      <w:r w:rsidRPr="002066F7">
        <w:rPr>
          <w:rStyle w:val="FontStyle186"/>
          <w:rFonts w:hint="eastAsia"/>
          <w:sz w:val="21"/>
          <w:szCs w:val="21"/>
          <w:lang w:val="zh-CN"/>
        </w:rPr>
        <w:t>当规定货币不是瑞士法郎，且该货币：</w:t>
      </w:r>
    </w:p>
    <w:p w:rsidR="00FC714B" w:rsidRPr="002066F7" w:rsidRDefault="00FC714B" w:rsidP="00FC052F">
      <w:pPr>
        <w:pStyle w:val="Legiindent"/>
      </w:pPr>
      <w:r w:rsidRPr="002066F7">
        <w:tab/>
        <w:t>(i)</w:t>
      </w:r>
      <w:r w:rsidRPr="002066F7">
        <w:tab/>
      </w:r>
      <w:r w:rsidRPr="002066F7">
        <w:rPr>
          <w:rStyle w:val="FontStyle186"/>
          <w:rFonts w:hint="eastAsia"/>
          <w:sz w:val="21"/>
          <w:szCs w:val="21"/>
          <w:lang w:val="zh-CN"/>
        </w:rPr>
        <w:t>能够自由兑换成瑞士法郎的</w:t>
      </w:r>
      <w:r w:rsidRPr="002066F7">
        <w:rPr>
          <w:rStyle w:val="FontStyle186"/>
          <w:rFonts w:hint="eastAsia"/>
          <w:sz w:val="21"/>
          <w:szCs w:val="21"/>
        </w:rPr>
        <w:t>，</w:t>
      </w:r>
      <w:r w:rsidRPr="002066F7">
        <w:rPr>
          <w:rStyle w:val="FontStyle186"/>
          <w:rFonts w:hint="eastAsia"/>
          <w:sz w:val="21"/>
          <w:szCs w:val="21"/>
          <w:lang w:val="zh-CN"/>
        </w:rPr>
        <w:t>对于每一个规定以此种货币缴纳手续费的国际初步审查单位</w:t>
      </w:r>
      <w:r w:rsidRPr="002066F7">
        <w:rPr>
          <w:rStyle w:val="FontStyle186"/>
          <w:rFonts w:hint="eastAsia"/>
          <w:sz w:val="21"/>
          <w:szCs w:val="21"/>
        </w:rPr>
        <w:t>，</w:t>
      </w:r>
      <w:r w:rsidRPr="002066F7">
        <w:rPr>
          <w:rStyle w:val="FontStyle186"/>
          <w:rFonts w:hint="eastAsia"/>
          <w:sz w:val="21"/>
          <w:szCs w:val="21"/>
          <w:lang w:val="zh-CN"/>
        </w:rPr>
        <w:t>总干事应根据大会的指示为之确定以该种规定货币缴纳所述费用的等值数额</w:t>
      </w:r>
      <w:r w:rsidRPr="002066F7">
        <w:rPr>
          <w:rStyle w:val="FontStyle186"/>
          <w:rFonts w:hint="eastAsia"/>
          <w:sz w:val="21"/>
          <w:szCs w:val="21"/>
        </w:rPr>
        <w:t>，</w:t>
      </w:r>
      <w:r w:rsidRPr="002066F7">
        <w:rPr>
          <w:rStyle w:val="FontStyle186"/>
          <w:rFonts w:hint="eastAsia"/>
          <w:sz w:val="21"/>
          <w:szCs w:val="21"/>
          <w:lang w:val="zh-CN"/>
        </w:rPr>
        <w:t>国际初步审查单位应当</w:t>
      </w:r>
      <w:r w:rsidRPr="002066F7">
        <w:rPr>
          <w:rStyle w:val="InsertedText"/>
          <w:rFonts w:cs="SimSun" w:hint="eastAsia"/>
        </w:rPr>
        <w:t>根据细则</w:t>
      </w:r>
      <w:r w:rsidRPr="002066F7">
        <w:rPr>
          <w:rStyle w:val="InsertedText"/>
        </w:rPr>
        <w:t>96.2</w:t>
      </w:r>
      <w:r w:rsidRPr="002066F7">
        <w:rPr>
          <w:rStyle w:val="FontStyle186"/>
          <w:rFonts w:hint="eastAsia"/>
          <w:sz w:val="21"/>
          <w:szCs w:val="21"/>
          <w:lang w:val="zh-CN"/>
        </w:rPr>
        <w:t>按该数额将规定货币</w:t>
      </w:r>
      <w:r w:rsidRPr="002066F7">
        <w:rPr>
          <w:rStyle w:val="DeletedText"/>
          <w:rFonts w:cs="Microsoft YaHei" w:hint="eastAsia"/>
        </w:rPr>
        <w:t>迅速</w:t>
      </w:r>
      <w:r w:rsidRPr="002066F7">
        <w:rPr>
          <w:rStyle w:val="FontStyle186"/>
          <w:rFonts w:hint="eastAsia"/>
          <w:sz w:val="21"/>
          <w:szCs w:val="21"/>
          <w:lang w:val="zh-CN"/>
        </w:rPr>
        <w:t>汇交国际局</w:t>
      </w:r>
      <w:r w:rsidRPr="002066F7">
        <w:rPr>
          <w:rStyle w:val="FontStyle186"/>
          <w:rFonts w:hint="eastAsia"/>
          <w:sz w:val="21"/>
          <w:szCs w:val="21"/>
        </w:rPr>
        <w:t>；</w:t>
      </w:r>
    </w:p>
    <w:p w:rsidR="00FC714B" w:rsidRPr="002066F7" w:rsidRDefault="00FC714B" w:rsidP="00FC052F">
      <w:pPr>
        <w:pStyle w:val="Legiindent"/>
      </w:pPr>
      <w:r w:rsidRPr="002066F7">
        <w:tab/>
        <w:t>(ii)</w:t>
      </w:r>
      <w:r w:rsidRPr="002066F7">
        <w:tab/>
      </w:r>
      <w:r w:rsidRPr="002066F7">
        <w:rPr>
          <w:rStyle w:val="FontStyle186"/>
          <w:rFonts w:hint="eastAsia"/>
          <w:sz w:val="21"/>
          <w:szCs w:val="21"/>
          <w:lang w:val="zh-CN"/>
        </w:rPr>
        <w:t>不能自由兑换成瑞士法郎的</w:t>
      </w:r>
      <w:r w:rsidRPr="002066F7">
        <w:rPr>
          <w:rStyle w:val="FontStyle186"/>
          <w:rFonts w:hint="eastAsia"/>
          <w:sz w:val="21"/>
          <w:szCs w:val="21"/>
        </w:rPr>
        <w:t>，</w:t>
      </w:r>
      <w:r w:rsidRPr="002066F7">
        <w:rPr>
          <w:rStyle w:val="FontStyle186"/>
          <w:rFonts w:hint="eastAsia"/>
          <w:sz w:val="21"/>
          <w:szCs w:val="21"/>
          <w:lang w:val="zh-CN"/>
        </w:rPr>
        <w:t>国际初步审查单位应负责将手续费从规定货币转换成瑞士法郎</w:t>
      </w:r>
      <w:r w:rsidRPr="002066F7">
        <w:rPr>
          <w:rStyle w:val="FontStyle186"/>
          <w:rFonts w:hint="eastAsia"/>
          <w:sz w:val="21"/>
          <w:szCs w:val="21"/>
        </w:rPr>
        <w:t>，</w:t>
      </w:r>
      <w:r w:rsidRPr="002066F7">
        <w:rPr>
          <w:rStyle w:val="FontStyle186"/>
          <w:rFonts w:hint="eastAsia"/>
          <w:sz w:val="21"/>
          <w:szCs w:val="21"/>
          <w:lang w:val="zh-CN"/>
        </w:rPr>
        <w:t>并</w:t>
      </w:r>
      <w:r w:rsidRPr="002066F7">
        <w:rPr>
          <w:rStyle w:val="InsertedText"/>
          <w:rFonts w:cs="SimSun" w:hint="eastAsia"/>
        </w:rPr>
        <w:t>根据细则</w:t>
      </w:r>
      <w:r w:rsidRPr="002066F7">
        <w:rPr>
          <w:rStyle w:val="InsertedText"/>
        </w:rPr>
        <w:t>96.2</w:t>
      </w:r>
      <w:r w:rsidRPr="002066F7">
        <w:rPr>
          <w:rStyle w:val="DeletedText"/>
          <w:rFonts w:cs="Microsoft YaHei" w:hint="eastAsia"/>
        </w:rPr>
        <w:t>迅速</w:t>
      </w:r>
      <w:r w:rsidRPr="002066F7">
        <w:rPr>
          <w:rStyle w:val="FontStyle186"/>
          <w:rFonts w:hint="eastAsia"/>
          <w:sz w:val="21"/>
          <w:szCs w:val="21"/>
          <w:lang w:val="zh-CN"/>
        </w:rPr>
        <w:t>按费用表列出的数额以瑞士法郎汇交国际局。或者，如果国际初步审查单位愿意，可以将手续费从规定货币转换成欧元或美元，并</w:t>
      </w:r>
      <w:r w:rsidRPr="002066F7">
        <w:rPr>
          <w:rStyle w:val="InsertedText"/>
          <w:rFonts w:cs="SimSun" w:hint="eastAsia"/>
        </w:rPr>
        <w:t>根据细则</w:t>
      </w:r>
      <w:r w:rsidRPr="002066F7">
        <w:rPr>
          <w:rStyle w:val="InsertedText"/>
        </w:rPr>
        <w:t>96.2</w:t>
      </w:r>
      <w:r w:rsidRPr="002066F7">
        <w:rPr>
          <w:rStyle w:val="DeletedText"/>
          <w:rFonts w:cs="Microsoft YaHei" w:hint="eastAsia"/>
        </w:rPr>
        <w:t>迅速</w:t>
      </w:r>
      <w:r w:rsidRPr="002066F7">
        <w:rPr>
          <w:rStyle w:val="FontStyle186"/>
          <w:rFonts w:hint="eastAsia"/>
          <w:sz w:val="21"/>
          <w:szCs w:val="21"/>
          <w:lang w:val="zh-CN"/>
        </w:rPr>
        <w:t>按</w:t>
      </w:r>
      <w:r w:rsidRPr="002066F7">
        <w:rPr>
          <w:rStyle w:val="FontStyle186"/>
          <w:sz w:val="21"/>
          <w:szCs w:val="21"/>
          <w:lang w:val="zh-CN"/>
        </w:rPr>
        <w:t>(i)</w:t>
      </w:r>
      <w:r w:rsidRPr="002066F7">
        <w:rPr>
          <w:rStyle w:val="FontStyle186"/>
          <w:rFonts w:hint="eastAsia"/>
          <w:sz w:val="21"/>
          <w:szCs w:val="21"/>
          <w:lang w:val="zh-CN"/>
        </w:rPr>
        <w:t>中所述由总干根据大会指示确定的等值数额、以欧元或者美元汇交国际局。</w:t>
      </w:r>
    </w:p>
    <w:p w:rsidR="00FC714B" w:rsidRPr="002E65F1" w:rsidRDefault="00FC714B" w:rsidP="0033704C">
      <w:pPr>
        <w:pStyle w:val="LegSubRule"/>
        <w:outlineLvl w:val="1"/>
        <w:rPr>
          <w:rFonts w:ascii="KaiTi" w:eastAsia="KaiTi" w:hAnsi="KaiTi"/>
          <w:sz w:val="21"/>
          <w:szCs w:val="21"/>
          <w:lang w:eastAsia="zh-CN"/>
        </w:rPr>
      </w:pPr>
      <w:r w:rsidRPr="006618EC">
        <w:rPr>
          <w:rFonts w:ascii="KaiTi" w:eastAsia="KaiTi" w:hAnsi="KaiTi"/>
          <w:sz w:val="21"/>
          <w:szCs w:val="21"/>
          <w:lang w:eastAsia="zh-CN"/>
        </w:rPr>
        <w:t>57.3</w:t>
      </w:r>
      <w:r w:rsidRPr="006618EC">
        <w:rPr>
          <w:rFonts w:ascii="KaiTi" w:eastAsia="KaiTi" w:hAnsi="KaiTi" w:cs="SimSun" w:hint="eastAsia"/>
          <w:sz w:val="21"/>
          <w:szCs w:val="21"/>
          <w:lang w:eastAsia="zh-CN"/>
        </w:rPr>
        <w:t>和</w:t>
      </w:r>
      <w:r w:rsidRPr="006618EC">
        <w:rPr>
          <w:rFonts w:ascii="KaiTi" w:eastAsia="KaiTi" w:hAnsi="KaiTi"/>
          <w:sz w:val="21"/>
          <w:szCs w:val="21"/>
          <w:lang w:eastAsia="zh-CN"/>
        </w:rPr>
        <w:t>57.4</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p>
    <w:p w:rsidR="009A609F" w:rsidRPr="002066F7" w:rsidRDefault="00517DFD" w:rsidP="0033704C">
      <w:pPr>
        <w:pStyle w:val="LegTitle"/>
        <w:outlineLvl w:val="0"/>
        <w:rPr>
          <w:rFonts w:ascii="SimSun" w:eastAsia="SimSun" w:hAnsi="SimSun"/>
          <w:bCs/>
          <w:sz w:val="21"/>
          <w:szCs w:val="21"/>
          <w:lang w:eastAsia="zh-CN"/>
        </w:rPr>
      </w:pPr>
      <w:r w:rsidRPr="002066F7">
        <w:rPr>
          <w:rFonts w:ascii="SimSun" w:eastAsia="SimSun" w:hAnsi="SimSun" w:cs="SimSun" w:hint="eastAsia"/>
          <w:bCs/>
          <w:sz w:val="21"/>
          <w:szCs w:val="21"/>
          <w:lang w:eastAsia="zh-CN"/>
        </w:rPr>
        <w:lastRenderedPageBreak/>
        <w:t>第</w:t>
      </w:r>
      <w:r w:rsidR="009A609F" w:rsidRPr="002066F7">
        <w:rPr>
          <w:rFonts w:ascii="SimSun" w:eastAsia="SimSun" w:hAnsi="SimSun"/>
          <w:bCs/>
          <w:sz w:val="21"/>
          <w:szCs w:val="21"/>
          <w:lang w:eastAsia="zh-CN"/>
        </w:rPr>
        <w:t>96</w:t>
      </w:r>
      <w:r w:rsidRPr="002066F7">
        <w:rPr>
          <w:rFonts w:ascii="SimSun" w:eastAsia="SimSun" w:hAnsi="SimSun" w:hint="eastAsia"/>
          <w:bCs/>
          <w:sz w:val="21"/>
          <w:szCs w:val="21"/>
          <w:lang w:eastAsia="zh-CN"/>
        </w:rPr>
        <w:t>条</w:t>
      </w:r>
      <w:r w:rsidR="009A609F" w:rsidRPr="002066F7">
        <w:rPr>
          <w:rFonts w:ascii="SimSun" w:eastAsia="SimSun" w:hAnsi="SimSun"/>
          <w:bCs/>
          <w:sz w:val="21"/>
          <w:szCs w:val="21"/>
          <w:lang w:eastAsia="zh-CN"/>
        </w:rPr>
        <w:br/>
      </w:r>
      <w:r w:rsidR="009A609F" w:rsidRPr="002066F7">
        <w:rPr>
          <w:rFonts w:ascii="SimSun" w:eastAsia="SimSun" w:hAnsi="SimSun" w:cs="SimSun" w:hint="eastAsia"/>
          <w:bCs/>
          <w:sz w:val="21"/>
          <w:szCs w:val="21"/>
          <w:lang w:eastAsia="zh-CN"/>
        </w:rPr>
        <w:t>费用表</w:t>
      </w:r>
      <w:r w:rsidR="009A609F" w:rsidRPr="002066F7">
        <w:rPr>
          <w:rStyle w:val="InsertedText"/>
          <w:rFonts w:ascii="SimSun" w:eastAsia="SimSun" w:hAnsi="SimSun" w:cs="SimSun" w:hint="eastAsia"/>
          <w:bCs/>
          <w:sz w:val="21"/>
          <w:szCs w:val="21"/>
          <w:lang w:eastAsia="zh-CN"/>
        </w:rPr>
        <w:t>；费用的收</w:t>
      </w:r>
      <w:r w:rsidR="00F05B92">
        <w:rPr>
          <w:rStyle w:val="InsertedText"/>
          <w:rFonts w:ascii="SimSun" w:eastAsia="SimSun" w:hAnsi="SimSun" w:cs="SimSun" w:hint="eastAsia"/>
          <w:bCs/>
          <w:sz w:val="21"/>
          <w:szCs w:val="21"/>
          <w:lang w:eastAsia="zh-CN"/>
        </w:rPr>
        <w:t>到</w:t>
      </w:r>
      <w:r w:rsidR="009A609F" w:rsidRPr="002066F7">
        <w:rPr>
          <w:rStyle w:val="InsertedText"/>
          <w:rFonts w:ascii="SimSun" w:eastAsia="SimSun" w:hAnsi="SimSun" w:cs="SimSun" w:hint="eastAsia"/>
          <w:bCs/>
          <w:sz w:val="21"/>
          <w:szCs w:val="21"/>
          <w:lang w:eastAsia="zh-CN"/>
        </w:rPr>
        <w:t>和汇交</w:t>
      </w:r>
    </w:p>
    <w:p w:rsidR="009A609F" w:rsidRPr="006618EC" w:rsidRDefault="009A609F" w:rsidP="0033704C">
      <w:pPr>
        <w:pStyle w:val="LegSubRule"/>
        <w:outlineLvl w:val="1"/>
        <w:rPr>
          <w:rFonts w:ascii="KaiTi" w:eastAsia="KaiTi" w:hAnsi="KaiTi"/>
          <w:sz w:val="21"/>
          <w:szCs w:val="21"/>
          <w:lang w:eastAsia="zh-CN"/>
        </w:rPr>
      </w:pPr>
      <w:r w:rsidRPr="006618EC">
        <w:rPr>
          <w:rFonts w:ascii="KaiTi" w:eastAsia="KaiTi" w:hAnsi="KaiTi"/>
          <w:sz w:val="21"/>
          <w:szCs w:val="21"/>
          <w:lang w:eastAsia="zh-CN"/>
        </w:rPr>
        <w:t>96.1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p>
    <w:p w:rsidR="009A609F" w:rsidRPr="002E65F1" w:rsidRDefault="009A609F" w:rsidP="0033704C">
      <w:pPr>
        <w:pStyle w:val="LegSubRule"/>
        <w:spacing w:after="120"/>
        <w:outlineLvl w:val="1"/>
        <w:rPr>
          <w:rStyle w:val="InsertedText"/>
          <w:rFonts w:ascii="KaiTi" w:eastAsia="KaiTi" w:hAnsi="KaiTi"/>
          <w:sz w:val="21"/>
          <w:szCs w:val="21"/>
          <w:lang w:eastAsia="zh-CN"/>
        </w:rPr>
      </w:pPr>
      <w:r w:rsidRPr="006618EC">
        <w:rPr>
          <w:rStyle w:val="InsertedText"/>
          <w:rFonts w:ascii="KaiTi" w:eastAsia="KaiTi" w:hAnsi="KaiTi"/>
          <w:sz w:val="21"/>
          <w:szCs w:val="21"/>
          <w:lang w:eastAsia="zh-CN"/>
        </w:rPr>
        <w:t>96.2</w:t>
      </w:r>
      <w:r w:rsidR="001E72FB" w:rsidRPr="001E72FB">
        <w:rPr>
          <w:rStyle w:val="InsertedText"/>
          <w:rFonts w:eastAsia="KaiTi"/>
          <w:sz w:val="21"/>
          <w:szCs w:val="21"/>
          <w:lang w:eastAsia="zh-CN"/>
        </w:rPr>
        <w:t>   </w:t>
      </w:r>
      <w:r w:rsidRPr="006618EC">
        <w:rPr>
          <w:rStyle w:val="InsertedText"/>
          <w:rFonts w:ascii="KaiTi" w:eastAsia="KaiTi" w:hAnsi="KaiTi" w:cs="SimSun" w:hint="eastAsia"/>
          <w:sz w:val="21"/>
          <w:szCs w:val="21"/>
          <w:lang w:eastAsia="zh-CN"/>
        </w:rPr>
        <w:t>收到费用的通知；费用的汇交</w:t>
      </w:r>
    </w:p>
    <w:p w:rsidR="009A609F" w:rsidRPr="002066F7" w:rsidRDefault="009A609F" w:rsidP="00FC052F">
      <w:pPr>
        <w:pStyle w:val="Lega"/>
        <w:rPr>
          <w:rStyle w:val="InsertedText"/>
        </w:rPr>
      </w:pPr>
      <w:r w:rsidRPr="002066F7">
        <w:tab/>
      </w:r>
      <w:r w:rsidRPr="002066F7">
        <w:rPr>
          <w:rStyle w:val="InsertedText"/>
        </w:rPr>
        <w:t>(a)</w:t>
      </w:r>
      <w:r w:rsidR="001E72FB" w:rsidRPr="001E72FB">
        <w:rPr>
          <w:rStyle w:val="InsertedText"/>
          <w:rFonts w:ascii="Arial" w:hAnsi="Arial"/>
        </w:rPr>
        <w:t>  </w:t>
      </w:r>
      <w:r w:rsidRPr="002066F7">
        <w:rPr>
          <w:rStyle w:val="InsertedText"/>
          <w:rFonts w:cs="SimSun" w:hint="eastAsia"/>
        </w:rPr>
        <w:t>为本条细则之目的，“主管局”应当指受理局（包括作为受理局的国际局）、国际检索单位、指定补充国际检索单位、国际初步审查单位或国际局。</w:t>
      </w:r>
    </w:p>
    <w:p w:rsidR="009A609F" w:rsidRPr="002066F7" w:rsidRDefault="009A609F" w:rsidP="00FC052F">
      <w:pPr>
        <w:pStyle w:val="Lega"/>
        <w:rPr>
          <w:rStyle w:val="InsertedText"/>
        </w:rPr>
      </w:pPr>
      <w:r w:rsidRPr="002066F7">
        <w:tab/>
      </w:r>
      <w:r w:rsidRPr="002066F7">
        <w:rPr>
          <w:rStyle w:val="InsertedText"/>
        </w:rPr>
        <w:t>(b)</w:t>
      </w:r>
      <w:r w:rsidR="001E72FB" w:rsidRPr="001E72FB">
        <w:rPr>
          <w:rStyle w:val="InsertedText"/>
          <w:rFonts w:ascii="Arial" w:hAnsi="Arial"/>
        </w:rPr>
        <w:t>  </w:t>
      </w:r>
      <w:r w:rsidRPr="002066F7">
        <w:rPr>
          <w:rStyle w:val="InsertedText"/>
          <w:rFonts w:cs="SimSun" w:hint="eastAsia"/>
        </w:rPr>
        <w:t>如果根据本细则或行政规程的规定，一项费用由一个主管局（“收取局”）为另一个主管局（“受益局”）代收，收取局应当根据行政规程的规定迅速通知受益局已收到每项此种费用。</w:t>
      </w:r>
      <w:r w:rsidRPr="004602AB">
        <w:rPr>
          <w:rFonts w:hint="eastAsia"/>
          <w:color w:val="0000FF"/>
          <w:u w:val="single"/>
        </w:rPr>
        <w:t>受益</w:t>
      </w:r>
      <w:r w:rsidRPr="002066F7">
        <w:rPr>
          <w:rStyle w:val="InsertedText"/>
          <w:rFonts w:cs="SimSun" w:hint="eastAsia"/>
        </w:rPr>
        <w:t>局收到通知后，应如同它于收取局收到该费用之日已收到该费用一样进行处理。</w:t>
      </w:r>
    </w:p>
    <w:p w:rsidR="009A609F" w:rsidRPr="002066F7" w:rsidRDefault="009A609F" w:rsidP="00FC052F">
      <w:pPr>
        <w:pStyle w:val="Lega"/>
        <w:rPr>
          <w:rStyle w:val="InsertedText"/>
        </w:rPr>
      </w:pPr>
      <w:r w:rsidRPr="002066F7">
        <w:tab/>
      </w:r>
      <w:r w:rsidRPr="002066F7">
        <w:rPr>
          <w:rStyle w:val="InsertedText"/>
        </w:rPr>
        <w:t>(c)</w:t>
      </w:r>
      <w:r w:rsidR="001E72FB" w:rsidRPr="001E72FB">
        <w:rPr>
          <w:rStyle w:val="InsertedText"/>
          <w:rFonts w:ascii="Arial" w:hAnsi="Arial"/>
        </w:rPr>
        <w:t>  </w:t>
      </w:r>
      <w:r w:rsidRPr="002066F7">
        <w:rPr>
          <w:rStyle w:val="InsertedText"/>
          <w:rFonts w:cs="SimSun" w:hint="eastAsia"/>
        </w:rPr>
        <w:t>收取局应当根据行政规程的规定向受益局汇交任何代受益局收取的费用。</w:t>
      </w:r>
    </w:p>
    <w:p w:rsidR="00F4083E" w:rsidRPr="006618EC" w:rsidRDefault="00F4083E" w:rsidP="006256DA">
      <w:pPr>
        <w:pStyle w:val="Endofdocument-Annex"/>
        <w:spacing w:afterLines="50" w:after="120" w:line="340" w:lineRule="atLeast"/>
        <w:ind w:left="5534"/>
        <w:rPr>
          <w:rFonts w:ascii="KaiTi" w:eastAsia="KaiTi" w:hAnsi="KaiTi"/>
          <w:sz w:val="21"/>
          <w:szCs w:val="21"/>
        </w:rPr>
      </w:pPr>
      <w:r w:rsidRPr="006618EC">
        <w:rPr>
          <w:rFonts w:ascii="KaiTi" w:eastAsia="KaiTi" w:hAnsi="KaiTi"/>
          <w:sz w:val="21"/>
          <w:szCs w:val="21"/>
        </w:rPr>
        <w:t>[</w:t>
      </w:r>
      <w:r w:rsidR="009A609F" w:rsidRPr="006618EC">
        <w:rPr>
          <w:rFonts w:ascii="KaiTi" w:eastAsia="KaiTi" w:hAnsi="KaiTi" w:hint="eastAsia"/>
          <w:sz w:val="21"/>
          <w:szCs w:val="21"/>
        </w:rPr>
        <w:t>后接附件五</w:t>
      </w:r>
      <w:r w:rsidRPr="006618EC">
        <w:rPr>
          <w:rFonts w:ascii="KaiTi" w:eastAsia="KaiTi" w:hAnsi="KaiTi"/>
          <w:sz w:val="21"/>
          <w:szCs w:val="21"/>
        </w:rPr>
        <w:t>]</w:t>
      </w:r>
      <w:bookmarkEnd w:id="99"/>
    </w:p>
    <w:p w:rsidR="00F4083E" w:rsidRPr="006618EC" w:rsidRDefault="00F4083E" w:rsidP="00F4083E">
      <w:pPr>
        <w:rPr>
          <w:rFonts w:ascii="KaiTi" w:eastAsia="KaiTi" w:hAnsi="KaiTi"/>
          <w:sz w:val="21"/>
          <w:szCs w:val="21"/>
        </w:rPr>
        <w:sectPr w:rsidR="00F4083E" w:rsidRPr="006618EC" w:rsidSect="002326CE">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2326CE" w:rsidRPr="00C7154A" w:rsidRDefault="00C00A15" w:rsidP="00E94355">
      <w:pPr>
        <w:pStyle w:val="ONUME"/>
        <w:numPr>
          <w:ilvl w:val="0"/>
          <w:numId w:val="0"/>
        </w:numPr>
        <w:jc w:val="center"/>
        <w:rPr>
          <w:rFonts w:ascii="SimHei" w:eastAsia="SimHei" w:hAnsi="SimHei"/>
          <w:noProof w:val="0"/>
          <w:sz w:val="21"/>
          <w:szCs w:val="21"/>
        </w:rPr>
      </w:pPr>
      <w:bookmarkStart w:id="101" w:name="AxV"/>
      <w:bookmarkEnd w:id="100"/>
      <w:r w:rsidRPr="00C7154A">
        <w:rPr>
          <w:rFonts w:ascii="SimHei" w:eastAsia="SimHei" w:hAnsi="SimHei" w:hint="eastAsia"/>
          <w:noProof w:val="0"/>
          <w:sz w:val="21"/>
          <w:szCs w:val="21"/>
        </w:rPr>
        <w:lastRenderedPageBreak/>
        <w:t>关于提供国际初步审查单位持有文档的</w:t>
      </w:r>
      <w:r w:rsidR="00DB57E2">
        <w:rPr>
          <w:rFonts w:ascii="SimHei" w:eastAsia="SimHei" w:hAnsi="SimHei"/>
          <w:noProof w:val="0"/>
          <w:sz w:val="21"/>
          <w:szCs w:val="21"/>
        </w:rPr>
        <w:br/>
      </w:r>
      <w:r w:rsidRPr="00C7154A">
        <w:rPr>
          <w:rFonts w:ascii="SimHei" w:eastAsia="SimHei" w:hAnsi="SimHei" w:hint="eastAsia"/>
          <w:noProof w:val="0"/>
          <w:sz w:val="21"/>
          <w:szCs w:val="21"/>
        </w:rPr>
        <w:t>《实施细则》拟议修正案</w:t>
      </w:r>
    </w:p>
    <w:p w:rsidR="001013A5" w:rsidRPr="00C7154A" w:rsidRDefault="00C00A15" w:rsidP="00E94355">
      <w:pPr>
        <w:pStyle w:val="ONUME"/>
        <w:numPr>
          <w:ilvl w:val="0"/>
          <w:numId w:val="0"/>
        </w:numPr>
        <w:jc w:val="center"/>
        <w:rPr>
          <w:rFonts w:ascii="SimHei" w:eastAsia="SimHei" w:hAnsi="SimHei"/>
          <w:caps/>
          <w:noProof w:val="0"/>
          <w:sz w:val="21"/>
        </w:rPr>
      </w:pPr>
      <w:r w:rsidRPr="00C7154A">
        <w:rPr>
          <w:rFonts w:ascii="SimHei" w:eastAsia="SimHei" w:hAnsi="SimHei" w:hint="eastAsia"/>
          <w:caps/>
          <w:noProof w:val="0"/>
          <w:sz w:val="21"/>
        </w:rPr>
        <w:t>目</w:t>
      </w:r>
      <w:r w:rsidR="00DB57E2">
        <w:rPr>
          <w:rFonts w:ascii="SimHei" w:eastAsia="SimHei" w:hAnsi="SimHei" w:hint="eastAsia"/>
          <w:caps/>
          <w:noProof w:val="0"/>
          <w:sz w:val="21"/>
        </w:rPr>
        <w:t xml:space="preserve">　</w:t>
      </w:r>
      <w:r w:rsidRPr="00C7154A">
        <w:rPr>
          <w:rFonts w:ascii="SimHei" w:eastAsia="SimHei" w:hAnsi="SimHei" w:hint="eastAsia"/>
          <w:caps/>
          <w:noProof w:val="0"/>
          <w:sz w:val="21"/>
        </w:rPr>
        <w:t>录</w:t>
      </w:r>
    </w:p>
    <w:bookmarkStart w:id="102" w:name="_Hlk14782680"/>
    <w:p w:rsidR="001F0C64" w:rsidRDefault="001013A5" w:rsidP="00A04792">
      <w:pPr>
        <w:pStyle w:val="TOC1"/>
        <w:rPr>
          <w:rFonts w:asciiTheme="minorHAnsi" w:hAnsiTheme="minorHAnsi" w:cstheme="minorBidi"/>
          <w:kern w:val="2"/>
          <w:szCs w:val="22"/>
        </w:rPr>
      </w:pPr>
      <w:r w:rsidRPr="002066F7">
        <w:fldChar w:fldCharType="begin"/>
      </w:r>
      <w:r w:rsidRPr="002066F7">
        <w:instrText xml:space="preserve"> TOC \h \z \t "Leg SubRule #,2,Leg # Title,1" \b "AxV" </w:instrText>
      </w:r>
      <w:r w:rsidRPr="002066F7">
        <w:fldChar w:fldCharType="separate"/>
      </w:r>
      <w:hyperlink w:anchor="_Toc15219449" w:history="1">
        <w:r w:rsidR="001F0C64" w:rsidRPr="001F0C64">
          <w:rPr>
            <w:rStyle w:val="Hyperlink"/>
            <w:rFonts w:ascii="SimSun" w:hAnsi="SimSun"/>
          </w:rPr>
          <w:t>第71条 国际初步审查报告和相关文件的传送</w:t>
        </w:r>
        <w:r w:rsidR="001F0C64" w:rsidRPr="001F0C64">
          <w:rPr>
            <w:webHidden/>
          </w:rPr>
          <w:tab/>
        </w:r>
        <w:r w:rsidR="001F0C64" w:rsidRPr="001F0C64">
          <w:rPr>
            <w:webHidden/>
          </w:rPr>
          <w:fldChar w:fldCharType="begin"/>
        </w:r>
        <w:r w:rsidR="001F0C64" w:rsidRPr="001F0C64">
          <w:rPr>
            <w:webHidden/>
          </w:rPr>
          <w:instrText xml:space="preserve"> PAGEREF _Toc15219449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Default="00747C3D" w:rsidP="00992640">
      <w:pPr>
        <w:pStyle w:val="TOC2"/>
        <w:rPr>
          <w:rFonts w:asciiTheme="minorHAnsi" w:hAnsiTheme="minorHAnsi" w:cstheme="minorBidi"/>
          <w:kern w:val="2"/>
          <w:szCs w:val="22"/>
        </w:rPr>
      </w:pPr>
      <w:hyperlink w:anchor="_Toc15219450" w:history="1">
        <w:r w:rsidR="001F0C64" w:rsidRPr="001F0C64">
          <w:rPr>
            <w:rStyle w:val="Hyperlink"/>
            <w:rFonts w:ascii="KaiTi" w:eastAsia="KaiTi" w:hAnsi="KaiTi"/>
          </w:rPr>
          <w:t>71.1</w:t>
        </w:r>
        <w:r w:rsidR="001F0C64" w:rsidRPr="009B0748">
          <w:rPr>
            <w:rStyle w:val="Hyperlink"/>
            <w:rFonts w:eastAsia="KaiTi" w:cs="Calibri"/>
          </w:rPr>
          <w:t>   </w:t>
        </w:r>
        <w:r w:rsidR="001F0C64" w:rsidRPr="001F0C64">
          <w:rPr>
            <w:rStyle w:val="Hyperlink"/>
            <w:rFonts w:ascii="KaiTi" w:eastAsia="KaiTi" w:hAnsi="KaiTi" w:cs="SimSun"/>
          </w:rPr>
          <w:t>收件人</w:t>
        </w:r>
        <w:r w:rsidR="001F0C64" w:rsidRPr="00992640">
          <w:rPr>
            <w:webHidden/>
          </w:rPr>
          <w:tab/>
        </w:r>
        <w:r w:rsidR="001F0C64" w:rsidRPr="00992640">
          <w:rPr>
            <w:webHidden/>
          </w:rPr>
          <w:fldChar w:fldCharType="begin"/>
        </w:r>
        <w:r w:rsidR="001F0C64" w:rsidRPr="00992640">
          <w:rPr>
            <w:webHidden/>
          </w:rPr>
          <w:instrText xml:space="preserve"> PAGEREF _Toc15219450 \h </w:instrText>
        </w:r>
        <w:r w:rsidR="001F0C64" w:rsidRPr="00992640">
          <w:rPr>
            <w:webHidden/>
          </w:rPr>
        </w:r>
        <w:r w:rsidR="001F0C64" w:rsidRPr="00992640">
          <w:rPr>
            <w:webHidden/>
          </w:rPr>
          <w:fldChar w:fldCharType="separate"/>
        </w:r>
        <w:r w:rsidR="00612B8A">
          <w:rPr>
            <w:webHidden/>
          </w:rPr>
          <w:t>2</w:t>
        </w:r>
        <w:r w:rsidR="001F0C64" w:rsidRPr="00992640">
          <w:rPr>
            <w:webHidden/>
          </w:rPr>
          <w:fldChar w:fldCharType="end"/>
        </w:r>
      </w:hyperlink>
    </w:p>
    <w:p w:rsidR="001F0C64" w:rsidRDefault="00747C3D" w:rsidP="00992640">
      <w:pPr>
        <w:pStyle w:val="TOC2"/>
        <w:rPr>
          <w:rFonts w:asciiTheme="minorHAnsi" w:hAnsiTheme="minorHAnsi" w:cstheme="minorBidi"/>
          <w:kern w:val="2"/>
          <w:szCs w:val="22"/>
        </w:rPr>
      </w:pPr>
      <w:hyperlink w:anchor="_Toc15219451" w:history="1">
        <w:r w:rsidR="001F0C64" w:rsidRPr="001F0C64">
          <w:rPr>
            <w:rStyle w:val="Hyperlink"/>
            <w:rFonts w:ascii="KaiTi" w:eastAsia="KaiTi" w:hAnsi="KaiTi"/>
          </w:rPr>
          <w:t>71.2</w:t>
        </w:r>
        <w:r w:rsidR="001F0C64" w:rsidRPr="009B0748">
          <w:rPr>
            <w:rStyle w:val="Hyperlink"/>
            <w:rFonts w:eastAsia="KaiTi" w:cs="Calibri"/>
          </w:rPr>
          <w:t>   </w:t>
        </w:r>
        <w:r w:rsidR="001F0C64" w:rsidRPr="001F0C64">
          <w:rPr>
            <w:rStyle w:val="Hyperlink"/>
            <w:rFonts w:ascii="KaiTi" w:eastAsia="KaiTi" w:hAnsi="KaiTi" w:cs="SimSun"/>
          </w:rPr>
          <w:t>引用文件的副本</w:t>
        </w:r>
        <w:r w:rsidR="001F0C64" w:rsidRPr="00992640">
          <w:rPr>
            <w:webHidden/>
          </w:rPr>
          <w:tab/>
        </w:r>
        <w:r w:rsidR="001F0C64" w:rsidRPr="00992640">
          <w:rPr>
            <w:webHidden/>
          </w:rPr>
          <w:fldChar w:fldCharType="begin"/>
        </w:r>
        <w:r w:rsidR="001F0C64" w:rsidRPr="00992640">
          <w:rPr>
            <w:webHidden/>
          </w:rPr>
          <w:instrText xml:space="preserve"> PAGEREF _Toc15219451 \h </w:instrText>
        </w:r>
        <w:r w:rsidR="001F0C64" w:rsidRPr="00992640">
          <w:rPr>
            <w:webHidden/>
          </w:rPr>
        </w:r>
        <w:r w:rsidR="001F0C64" w:rsidRPr="00992640">
          <w:rPr>
            <w:webHidden/>
          </w:rPr>
          <w:fldChar w:fldCharType="separate"/>
        </w:r>
        <w:r w:rsidR="00612B8A">
          <w:rPr>
            <w:webHidden/>
          </w:rPr>
          <w:t>2</w:t>
        </w:r>
        <w:r w:rsidR="001F0C64" w:rsidRPr="00992640">
          <w:rPr>
            <w:webHidden/>
          </w:rPr>
          <w:fldChar w:fldCharType="end"/>
        </w:r>
      </w:hyperlink>
    </w:p>
    <w:p w:rsidR="001F0C64" w:rsidRDefault="00747C3D" w:rsidP="00A04792">
      <w:pPr>
        <w:pStyle w:val="TOC1"/>
        <w:rPr>
          <w:rFonts w:asciiTheme="minorHAnsi" w:hAnsiTheme="minorHAnsi" w:cstheme="minorBidi"/>
          <w:kern w:val="2"/>
          <w:szCs w:val="22"/>
        </w:rPr>
      </w:pPr>
      <w:hyperlink w:anchor="_Toc15219452" w:history="1">
        <w:r w:rsidR="001F0C64" w:rsidRPr="001F0C64">
          <w:rPr>
            <w:rStyle w:val="Hyperlink"/>
            <w:rFonts w:ascii="SimSun" w:hAnsi="SimSun"/>
          </w:rPr>
          <w:t>第94条 文档的获得</w:t>
        </w:r>
        <w:r w:rsidR="001F0C64" w:rsidRPr="001F0C64">
          <w:rPr>
            <w:webHidden/>
          </w:rPr>
          <w:tab/>
        </w:r>
        <w:r w:rsidR="001F0C64" w:rsidRPr="001F0C64">
          <w:rPr>
            <w:webHidden/>
          </w:rPr>
          <w:fldChar w:fldCharType="begin"/>
        </w:r>
        <w:r w:rsidR="001F0C64" w:rsidRPr="001F0C64">
          <w:rPr>
            <w:webHidden/>
          </w:rPr>
          <w:instrText xml:space="preserve"> PAGEREF _Toc15219452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F0C64" w:rsidRPr="00992640" w:rsidRDefault="00747C3D" w:rsidP="00992640">
      <w:pPr>
        <w:pStyle w:val="TOC2"/>
        <w:rPr>
          <w:rFonts w:cstheme="minorBidi"/>
          <w:kern w:val="2"/>
          <w:szCs w:val="22"/>
        </w:rPr>
      </w:pPr>
      <w:hyperlink w:anchor="_Toc15219453" w:history="1">
        <w:r w:rsidR="001F0C64" w:rsidRPr="00992640">
          <w:rPr>
            <w:rStyle w:val="Hyperlink"/>
          </w:rPr>
          <w:t>94.1   </w:t>
        </w:r>
        <w:r w:rsidR="001F0C64" w:rsidRPr="00992640">
          <w:rPr>
            <w:rStyle w:val="Hyperlink"/>
            <w:rFonts w:ascii="KaiTi" w:eastAsia="KaiTi" w:hAnsi="KaiTi"/>
          </w:rPr>
          <w:t>获得国际局持有的文档</w:t>
        </w:r>
        <w:r w:rsidR="001F0C64" w:rsidRPr="00992640">
          <w:rPr>
            <w:webHidden/>
          </w:rPr>
          <w:tab/>
        </w:r>
        <w:r w:rsidR="001F0C64" w:rsidRPr="00992640">
          <w:rPr>
            <w:webHidden/>
          </w:rPr>
          <w:fldChar w:fldCharType="begin"/>
        </w:r>
        <w:r w:rsidR="001F0C64" w:rsidRPr="00992640">
          <w:rPr>
            <w:webHidden/>
          </w:rPr>
          <w:instrText xml:space="preserve"> PAGEREF _Toc15219453 \h </w:instrText>
        </w:r>
        <w:r w:rsidR="001F0C64" w:rsidRPr="00992640">
          <w:rPr>
            <w:webHidden/>
          </w:rPr>
        </w:r>
        <w:r w:rsidR="001F0C64" w:rsidRPr="00992640">
          <w:rPr>
            <w:webHidden/>
          </w:rPr>
          <w:fldChar w:fldCharType="separate"/>
        </w:r>
        <w:r w:rsidR="00612B8A">
          <w:rPr>
            <w:webHidden/>
          </w:rPr>
          <w:t>2</w:t>
        </w:r>
        <w:r w:rsidR="001F0C64" w:rsidRPr="00992640">
          <w:rPr>
            <w:webHidden/>
          </w:rPr>
          <w:fldChar w:fldCharType="end"/>
        </w:r>
      </w:hyperlink>
    </w:p>
    <w:p w:rsidR="001F0C64" w:rsidRDefault="00747C3D" w:rsidP="00992640">
      <w:pPr>
        <w:pStyle w:val="TOC2"/>
        <w:rPr>
          <w:rFonts w:asciiTheme="minorHAnsi" w:hAnsiTheme="minorHAnsi" w:cstheme="minorBidi"/>
          <w:kern w:val="2"/>
          <w:szCs w:val="22"/>
        </w:rPr>
      </w:pPr>
      <w:hyperlink w:anchor="_Toc15219454" w:history="1">
        <w:r w:rsidR="001F0C64" w:rsidRPr="001F0C64">
          <w:rPr>
            <w:rStyle w:val="Hyperlink"/>
            <w:rFonts w:ascii="KaiTi" w:eastAsia="KaiTi" w:hAnsi="KaiTi"/>
          </w:rPr>
          <w:t>94.1</w:t>
        </w:r>
        <w:r w:rsidR="001F0C64" w:rsidRPr="001F0C64">
          <w:rPr>
            <w:rStyle w:val="Hyperlink"/>
            <w:rFonts w:ascii="KaiTi" w:eastAsia="KaiTi" w:hAnsi="KaiTi" w:cs="SimSun"/>
          </w:rPr>
          <w:t>之二至</w:t>
        </w:r>
        <w:r w:rsidR="001F0C64" w:rsidRPr="001F0C64">
          <w:rPr>
            <w:rStyle w:val="Hyperlink"/>
            <w:rFonts w:ascii="KaiTi" w:eastAsia="KaiTi" w:hAnsi="KaiTi"/>
          </w:rPr>
          <w:t>94.3  [无变化]</w:t>
        </w:r>
        <w:r w:rsidR="001F0C64" w:rsidRPr="001F0C64">
          <w:rPr>
            <w:webHidden/>
          </w:rPr>
          <w:tab/>
        </w:r>
        <w:r w:rsidR="001F0C64" w:rsidRPr="001F0C64">
          <w:rPr>
            <w:webHidden/>
          </w:rPr>
          <w:fldChar w:fldCharType="begin"/>
        </w:r>
        <w:r w:rsidR="001F0C64" w:rsidRPr="001F0C64">
          <w:rPr>
            <w:webHidden/>
          </w:rPr>
          <w:instrText xml:space="preserve"> PAGEREF _Toc15219454 \h </w:instrText>
        </w:r>
        <w:r w:rsidR="001F0C64" w:rsidRPr="001F0C64">
          <w:rPr>
            <w:webHidden/>
          </w:rPr>
        </w:r>
        <w:r w:rsidR="001F0C64" w:rsidRPr="001F0C64">
          <w:rPr>
            <w:webHidden/>
          </w:rPr>
          <w:fldChar w:fldCharType="separate"/>
        </w:r>
        <w:r w:rsidR="00612B8A">
          <w:rPr>
            <w:webHidden/>
          </w:rPr>
          <w:t>2</w:t>
        </w:r>
        <w:r w:rsidR="001F0C64" w:rsidRPr="001F0C64">
          <w:rPr>
            <w:webHidden/>
          </w:rPr>
          <w:fldChar w:fldCharType="end"/>
        </w:r>
      </w:hyperlink>
    </w:p>
    <w:p w:rsidR="001E7425" w:rsidRPr="002066F7" w:rsidRDefault="001013A5" w:rsidP="002326CE">
      <w:pPr>
        <w:rPr>
          <w:rFonts w:ascii="SimSun" w:hAnsi="SimSun"/>
          <w:sz w:val="21"/>
          <w:szCs w:val="21"/>
        </w:rPr>
      </w:pPr>
      <w:r w:rsidRPr="002066F7">
        <w:rPr>
          <w:rFonts w:ascii="SimSun" w:hAnsi="SimSun"/>
          <w:sz w:val="21"/>
          <w:szCs w:val="21"/>
        </w:rPr>
        <w:fldChar w:fldCharType="end"/>
      </w:r>
      <w:bookmarkEnd w:id="102"/>
    </w:p>
    <w:p w:rsidR="00C00A15" w:rsidRPr="002066F7" w:rsidRDefault="00C00A15" w:rsidP="00C00A15">
      <w:pPr>
        <w:pStyle w:val="LegTitle"/>
        <w:rPr>
          <w:rFonts w:ascii="SimSun" w:eastAsia="SimSun" w:hAnsi="SimSun"/>
          <w:sz w:val="21"/>
          <w:szCs w:val="21"/>
          <w:lang w:eastAsia="zh-CN"/>
        </w:rPr>
      </w:pPr>
      <w:bookmarkStart w:id="103" w:name="_Toc15219449"/>
      <w:bookmarkStart w:id="104" w:name="_Toc511121974"/>
      <w:bookmarkStart w:id="105" w:name="_Toc513631742"/>
      <w:r w:rsidRPr="002066F7">
        <w:rPr>
          <w:rFonts w:ascii="SimSun" w:eastAsia="SimSun" w:hAnsi="SimSun" w:hint="eastAsia"/>
          <w:sz w:val="21"/>
          <w:szCs w:val="21"/>
          <w:lang w:eastAsia="zh-CN"/>
        </w:rPr>
        <w:lastRenderedPageBreak/>
        <w:t>第</w:t>
      </w:r>
      <w:r w:rsidRPr="002066F7">
        <w:rPr>
          <w:rFonts w:ascii="SimSun" w:eastAsia="SimSun" w:hAnsi="SimSun"/>
          <w:sz w:val="21"/>
          <w:szCs w:val="21"/>
          <w:lang w:eastAsia="zh-CN"/>
        </w:rPr>
        <w:t>71</w:t>
      </w:r>
      <w:r w:rsidRPr="002066F7">
        <w:rPr>
          <w:rFonts w:ascii="SimSun" w:eastAsia="SimSun" w:hAnsi="SimSun" w:hint="eastAsia"/>
          <w:sz w:val="21"/>
          <w:szCs w:val="21"/>
          <w:lang w:eastAsia="zh-CN"/>
        </w:rPr>
        <w:t>条</w:t>
      </w:r>
      <w:r w:rsidRPr="002066F7">
        <w:rPr>
          <w:rFonts w:ascii="SimSun" w:eastAsia="SimSun" w:hAnsi="SimSun"/>
          <w:sz w:val="21"/>
          <w:szCs w:val="21"/>
          <w:lang w:eastAsia="zh-CN"/>
        </w:rPr>
        <w:br/>
      </w:r>
      <w:r w:rsidRPr="002066F7">
        <w:rPr>
          <w:rFonts w:ascii="SimSun" w:eastAsia="SimSun" w:hAnsi="SimSun" w:hint="eastAsia"/>
          <w:sz w:val="21"/>
          <w:szCs w:val="21"/>
          <w:lang w:eastAsia="zh-CN"/>
        </w:rPr>
        <w:t>国际初步审查报告</w:t>
      </w:r>
      <w:r w:rsidRPr="002066F7">
        <w:rPr>
          <w:rStyle w:val="LegInsertedText1"/>
          <w:rFonts w:ascii="SimSun" w:eastAsia="SimSun" w:hAnsi="SimSun" w:hint="eastAsia"/>
          <w:sz w:val="21"/>
          <w:szCs w:val="21"/>
          <w:lang w:eastAsia="zh-CN"/>
        </w:rPr>
        <w:t>和相关文件</w:t>
      </w:r>
      <w:r w:rsidRPr="002066F7">
        <w:rPr>
          <w:rFonts w:ascii="SimSun" w:eastAsia="SimSun" w:hAnsi="SimSun" w:hint="eastAsia"/>
          <w:sz w:val="21"/>
          <w:szCs w:val="21"/>
          <w:lang w:eastAsia="zh-CN"/>
        </w:rPr>
        <w:t>的传送</w:t>
      </w:r>
      <w:bookmarkEnd w:id="103"/>
    </w:p>
    <w:p w:rsidR="00C00A15" w:rsidRPr="006618EC" w:rsidRDefault="00C00A15" w:rsidP="00C00A15">
      <w:pPr>
        <w:pStyle w:val="LegSubRule"/>
        <w:rPr>
          <w:rFonts w:ascii="KaiTi" w:eastAsia="KaiTi" w:hAnsi="KaiTi"/>
          <w:sz w:val="21"/>
          <w:szCs w:val="21"/>
          <w:lang w:eastAsia="zh-CN"/>
        </w:rPr>
      </w:pPr>
      <w:bookmarkStart w:id="106" w:name="_Toc15219450"/>
      <w:r w:rsidRPr="006618EC">
        <w:rPr>
          <w:rFonts w:ascii="KaiTi" w:eastAsia="KaiTi" w:hAnsi="KaiTi"/>
          <w:sz w:val="21"/>
          <w:szCs w:val="21"/>
          <w:lang w:eastAsia="zh-CN"/>
        </w:rPr>
        <w:t>71.1</w:t>
      </w:r>
      <w:r w:rsidRPr="009B0748">
        <w:rPr>
          <w:rFonts w:eastAsia="KaiTi" w:cs="Calibri"/>
          <w:sz w:val="21"/>
          <w:szCs w:val="21"/>
          <w:lang w:eastAsia="zh-CN"/>
        </w:rPr>
        <w:t>   </w:t>
      </w:r>
      <w:r w:rsidRPr="006618EC">
        <w:rPr>
          <w:rFonts w:ascii="KaiTi" w:eastAsia="KaiTi" w:hAnsi="KaiTi" w:cs="SimSun" w:hint="eastAsia"/>
          <w:sz w:val="21"/>
          <w:szCs w:val="21"/>
          <w:lang w:eastAsia="zh-CN"/>
        </w:rPr>
        <w:t>收件人</w:t>
      </w:r>
      <w:bookmarkEnd w:id="106"/>
    </w:p>
    <w:p w:rsidR="00C00A15" w:rsidRPr="006618EC" w:rsidRDefault="00C00A15" w:rsidP="00FC052F">
      <w:pPr>
        <w:pStyle w:val="Lega"/>
      </w:pPr>
      <w:r w:rsidRPr="006618EC">
        <w:tab/>
      </w:r>
      <w:r w:rsidRPr="002066F7">
        <w:rPr>
          <w:rStyle w:val="LegInsertedText0"/>
        </w:rPr>
        <w:t>(a)</w:t>
      </w:r>
      <w:r w:rsidR="001E72FB" w:rsidRPr="001E72FB">
        <w:rPr>
          <w:rFonts w:ascii="Arial" w:hAnsi="Arial"/>
        </w:rPr>
        <w:t>  </w:t>
      </w:r>
      <w:r w:rsidRPr="006618EC">
        <w:rPr>
          <w:rFonts w:hint="eastAsia"/>
        </w:rPr>
        <w:t>国际初步审查单位应在同日内将国际初步审查报告和附件（如果有的话）的副本传送国际局一份，并也传送给申请人一份。</w:t>
      </w:r>
    </w:p>
    <w:p w:rsidR="00C00A15" w:rsidRPr="002066F7" w:rsidRDefault="00C00A15" w:rsidP="00FC052F">
      <w:pPr>
        <w:pStyle w:val="Lega"/>
        <w:rPr>
          <w:rStyle w:val="LegInsertedText1"/>
        </w:rPr>
      </w:pPr>
      <w:r w:rsidRPr="006618EC">
        <w:rPr>
          <w:rFonts w:asciiTheme="minorEastAsia" w:eastAsiaTheme="minorEastAsia" w:hAnsiTheme="minorEastAsia"/>
        </w:rPr>
        <w:tab/>
      </w:r>
      <w:r w:rsidRPr="002066F7">
        <w:rPr>
          <w:rStyle w:val="LegInsertedText1"/>
        </w:rPr>
        <w:t>(b)</w:t>
      </w:r>
      <w:r w:rsidR="001E72FB" w:rsidRPr="001E72FB">
        <w:rPr>
          <w:rStyle w:val="LegInsertedText1"/>
          <w:rFonts w:ascii="Arial" w:hAnsi="Arial"/>
        </w:rPr>
        <w:t>  </w:t>
      </w:r>
      <w:r w:rsidRPr="002066F7">
        <w:rPr>
          <w:rStyle w:val="LegInsertedText1"/>
          <w:rFonts w:cs="SimSun" w:hint="eastAsia"/>
        </w:rPr>
        <w:t>国际初步审查单位应按照行政规程的规定向国际局传送国际初步审查文档中其他文件的副</w:t>
      </w:r>
      <w:r w:rsidRPr="006618EC">
        <w:rPr>
          <w:rStyle w:val="LegInsertedText1"/>
          <w:rFonts w:ascii="MS Gothic" w:eastAsia="MS Gothic" w:hAnsi="MS Gothic" w:cs="MS Gothic" w:hint="eastAsia"/>
        </w:rPr>
        <w:t>‍</w:t>
      </w:r>
      <w:r w:rsidRPr="002066F7">
        <w:rPr>
          <w:rStyle w:val="LegInsertedText1"/>
          <w:rFonts w:cs="SimSun" w:hint="eastAsia"/>
        </w:rPr>
        <w:t>本。</w:t>
      </w:r>
    </w:p>
    <w:p w:rsidR="00C00A15" w:rsidRPr="006618EC" w:rsidRDefault="00C00A15" w:rsidP="00C00A15">
      <w:pPr>
        <w:pStyle w:val="LegSubRule"/>
        <w:rPr>
          <w:rFonts w:ascii="KaiTi" w:eastAsia="KaiTi" w:hAnsi="KaiTi"/>
          <w:sz w:val="21"/>
          <w:szCs w:val="21"/>
          <w:lang w:eastAsia="zh-CN"/>
        </w:rPr>
      </w:pPr>
      <w:bookmarkStart w:id="107" w:name="_Toc15219451"/>
      <w:r w:rsidRPr="006618EC">
        <w:rPr>
          <w:rFonts w:ascii="KaiTi" w:eastAsia="KaiTi" w:hAnsi="KaiTi"/>
          <w:sz w:val="21"/>
          <w:szCs w:val="21"/>
          <w:lang w:eastAsia="zh-CN"/>
        </w:rPr>
        <w:t>71.2</w:t>
      </w:r>
      <w:r w:rsidRPr="009B0748">
        <w:rPr>
          <w:rFonts w:eastAsia="KaiTi" w:cs="Calibri"/>
          <w:sz w:val="21"/>
          <w:szCs w:val="21"/>
          <w:lang w:eastAsia="zh-CN"/>
        </w:rPr>
        <w:t>   </w:t>
      </w:r>
      <w:r w:rsidRPr="006618EC">
        <w:rPr>
          <w:rFonts w:ascii="KaiTi" w:eastAsia="KaiTi" w:hAnsi="KaiTi" w:cs="SimSun" w:hint="eastAsia"/>
          <w:sz w:val="21"/>
          <w:szCs w:val="21"/>
          <w:lang w:eastAsia="zh-CN"/>
        </w:rPr>
        <w:t>引用文件的副本</w:t>
      </w:r>
      <w:bookmarkEnd w:id="107"/>
    </w:p>
    <w:p w:rsidR="00C00A15" w:rsidRPr="006618EC" w:rsidRDefault="00C00A15" w:rsidP="00FC052F">
      <w:pPr>
        <w:pStyle w:val="Lega"/>
      </w:pPr>
      <w:r w:rsidRPr="006618EC">
        <w:tab/>
        <w:t>(a)</w:t>
      </w:r>
      <w:r w:rsidRPr="006618EC">
        <w:rPr>
          <w:rFonts w:cs="SimSun" w:hint="eastAsia"/>
        </w:rPr>
        <w:t>至</w:t>
      </w:r>
      <w:r w:rsidRPr="006618EC">
        <w:t>(d)</w:t>
      </w:r>
      <w:r w:rsidR="00C41FE9" w:rsidRPr="001E72FB">
        <w:rPr>
          <w:rFonts w:ascii="Arial" w:hAnsi="Arial"/>
        </w:rPr>
        <w:t>  </w:t>
      </w:r>
      <w:r w:rsidRPr="006618EC">
        <w:t>[</w:t>
      </w:r>
      <w:r w:rsidRPr="006618EC">
        <w:rPr>
          <w:rFonts w:hint="eastAsia"/>
        </w:rPr>
        <w:t>无变化</w:t>
      </w:r>
      <w:r w:rsidRPr="006618EC">
        <w:t>]</w:t>
      </w:r>
    </w:p>
    <w:p w:rsidR="0000406E" w:rsidRPr="002066F7" w:rsidRDefault="0000406E" w:rsidP="0000406E">
      <w:pPr>
        <w:pStyle w:val="LegTitle"/>
        <w:rPr>
          <w:rStyle w:val="LegInsertedText0"/>
          <w:rFonts w:ascii="SimSun" w:eastAsia="SimSun" w:hAnsi="SimSun"/>
          <w:color w:val="auto"/>
          <w:sz w:val="21"/>
          <w:szCs w:val="21"/>
          <w:u w:val="none"/>
          <w:lang w:eastAsia="zh-CN"/>
        </w:rPr>
      </w:pPr>
      <w:bookmarkStart w:id="108" w:name="_Toc15219452"/>
      <w:bookmarkEnd w:id="104"/>
      <w:bookmarkEnd w:id="105"/>
      <w:r w:rsidRPr="002066F7">
        <w:rPr>
          <w:rStyle w:val="LegInsertedText0"/>
          <w:rFonts w:ascii="SimSun" w:eastAsia="SimSun" w:hAnsi="SimSun" w:hint="eastAsia"/>
          <w:color w:val="auto"/>
          <w:sz w:val="21"/>
          <w:szCs w:val="21"/>
          <w:u w:val="none"/>
          <w:lang w:eastAsia="zh-CN"/>
        </w:rPr>
        <w:lastRenderedPageBreak/>
        <w:t>第</w:t>
      </w:r>
      <w:r w:rsidRPr="002066F7">
        <w:rPr>
          <w:rStyle w:val="LegInsertedText0"/>
          <w:rFonts w:ascii="SimSun" w:eastAsia="SimSun" w:hAnsi="SimSun"/>
          <w:color w:val="auto"/>
          <w:sz w:val="21"/>
          <w:szCs w:val="21"/>
          <w:u w:val="none"/>
          <w:lang w:eastAsia="zh-CN"/>
        </w:rPr>
        <w:t>94</w:t>
      </w:r>
      <w:r w:rsidRPr="002066F7">
        <w:rPr>
          <w:rStyle w:val="LegInsertedText0"/>
          <w:rFonts w:ascii="SimSun" w:eastAsia="SimSun" w:hAnsi="SimSun" w:hint="eastAsia"/>
          <w:color w:val="auto"/>
          <w:sz w:val="21"/>
          <w:szCs w:val="21"/>
          <w:u w:val="none"/>
          <w:lang w:eastAsia="zh-CN"/>
        </w:rPr>
        <w:t>条</w:t>
      </w:r>
      <w:r w:rsidRPr="002066F7">
        <w:rPr>
          <w:rStyle w:val="LegInsertedText0"/>
          <w:rFonts w:ascii="SimSun" w:eastAsia="SimSun" w:hAnsi="SimSun"/>
          <w:color w:val="auto"/>
          <w:sz w:val="21"/>
          <w:szCs w:val="21"/>
          <w:u w:val="none"/>
          <w:lang w:eastAsia="zh-CN"/>
        </w:rPr>
        <w:br/>
      </w:r>
      <w:r w:rsidRPr="002066F7">
        <w:rPr>
          <w:rStyle w:val="LegInsertedText0"/>
          <w:rFonts w:ascii="SimSun" w:eastAsia="SimSun" w:hAnsi="SimSun" w:hint="eastAsia"/>
          <w:color w:val="auto"/>
          <w:sz w:val="21"/>
          <w:szCs w:val="21"/>
          <w:u w:val="none"/>
          <w:lang w:eastAsia="zh-CN"/>
        </w:rPr>
        <w:t>文档的获得</w:t>
      </w:r>
      <w:bookmarkEnd w:id="108"/>
    </w:p>
    <w:p w:rsidR="0000406E" w:rsidRPr="002E65F1" w:rsidRDefault="0000406E" w:rsidP="0000406E">
      <w:pPr>
        <w:pStyle w:val="LegSubRule"/>
        <w:rPr>
          <w:rFonts w:ascii="KaiTi" w:eastAsia="KaiTi" w:hAnsi="KaiTi"/>
          <w:sz w:val="21"/>
          <w:szCs w:val="21"/>
          <w:lang w:eastAsia="zh-CN"/>
        </w:rPr>
      </w:pPr>
      <w:bookmarkStart w:id="109" w:name="_Toc15219453"/>
      <w:r w:rsidRPr="006618EC">
        <w:rPr>
          <w:rFonts w:ascii="KaiTi" w:eastAsia="KaiTi" w:hAnsi="KaiTi"/>
          <w:sz w:val="21"/>
          <w:szCs w:val="21"/>
          <w:lang w:eastAsia="zh-CN"/>
        </w:rPr>
        <w:t>94.1</w:t>
      </w:r>
      <w:r w:rsidR="001E72FB" w:rsidRPr="001E72FB">
        <w:rPr>
          <w:rFonts w:eastAsia="KaiTi"/>
          <w:sz w:val="21"/>
          <w:szCs w:val="21"/>
          <w:lang w:eastAsia="zh-CN"/>
        </w:rPr>
        <w:t>   </w:t>
      </w:r>
      <w:r w:rsidRPr="006618EC">
        <w:rPr>
          <w:rFonts w:ascii="KaiTi" w:eastAsia="KaiTi" w:hAnsi="KaiTi" w:hint="eastAsia"/>
          <w:sz w:val="21"/>
          <w:szCs w:val="21"/>
          <w:lang w:eastAsia="zh-CN"/>
        </w:rPr>
        <w:t>获得国际局持有的文档</w:t>
      </w:r>
      <w:bookmarkEnd w:id="109"/>
    </w:p>
    <w:p w:rsidR="0000406E" w:rsidRPr="006618EC" w:rsidRDefault="0000406E" w:rsidP="00FC052F">
      <w:pPr>
        <w:pStyle w:val="Lega"/>
      </w:pPr>
      <w:r w:rsidRPr="006618EC">
        <w:tab/>
        <w:t>(a)</w:t>
      </w:r>
      <w:r w:rsidRPr="006618EC">
        <w:rPr>
          <w:rFonts w:hint="eastAsia"/>
        </w:rPr>
        <w:t>和</w:t>
      </w:r>
      <w:r w:rsidRPr="006618EC">
        <w:t>(b)</w:t>
      </w:r>
      <w:r w:rsidR="001E72FB" w:rsidRPr="001E72FB">
        <w:rPr>
          <w:rFonts w:ascii="Arial" w:hAnsi="Arial"/>
        </w:rPr>
        <w:t>  </w:t>
      </w:r>
      <w:r w:rsidRPr="0029566E">
        <w:rPr>
          <w:rFonts w:ascii="KaiTi" w:eastAsia="KaiTi" w:hAnsi="KaiTi"/>
        </w:rPr>
        <w:t>[</w:t>
      </w:r>
      <w:r w:rsidRPr="0029566E">
        <w:rPr>
          <w:rFonts w:ascii="KaiTi" w:eastAsia="KaiTi" w:hAnsi="KaiTi" w:hint="eastAsia"/>
        </w:rPr>
        <w:t>无变化</w:t>
      </w:r>
      <w:r w:rsidRPr="0029566E">
        <w:rPr>
          <w:rFonts w:ascii="KaiTi" w:eastAsia="KaiTi" w:hAnsi="KaiTi"/>
        </w:rPr>
        <w:t>]</w:t>
      </w:r>
    </w:p>
    <w:p w:rsidR="0000406E" w:rsidRPr="006618EC" w:rsidRDefault="0000406E" w:rsidP="00FC052F">
      <w:pPr>
        <w:pStyle w:val="Lega"/>
      </w:pPr>
      <w:r w:rsidRPr="006618EC">
        <w:tab/>
        <w:t>(c)</w:t>
      </w:r>
      <w:r w:rsidR="00C41FE9" w:rsidRPr="001E72FB">
        <w:rPr>
          <w:rFonts w:ascii="Arial" w:hAnsi="Arial"/>
        </w:rPr>
        <w:t>  </w:t>
      </w:r>
      <w:r w:rsidRPr="006618EC">
        <w:rPr>
          <w:rFonts w:hint="eastAsia"/>
        </w:rPr>
        <w:t>国际局根据选定局的请求，</w:t>
      </w:r>
      <w:r w:rsidRPr="002066F7">
        <w:rPr>
          <w:rStyle w:val="LegInsertedText1"/>
          <w:rFonts w:cs="Microsoft YaHei" w:hint="eastAsia"/>
        </w:rPr>
        <w:t>但不得在国际初步审查报告作出前，</w:t>
      </w:r>
      <w:r w:rsidRPr="006618EC">
        <w:rPr>
          <w:rFonts w:hint="eastAsia"/>
        </w:rPr>
        <w:t>应</w:t>
      </w:r>
      <w:r w:rsidRPr="006618EC">
        <w:rPr>
          <w:rFonts w:hint="eastAsia"/>
          <w:strike/>
          <w:color w:val="FF0000"/>
        </w:rPr>
        <w:t>以</w:t>
      </w:r>
      <w:r w:rsidRPr="002066F7">
        <w:rPr>
          <w:rStyle w:val="LegDeletedText"/>
          <w:rFonts w:cs="Microsoft YaHei" w:hint="eastAsia"/>
        </w:rPr>
        <w:t>国际局</w:t>
      </w:r>
      <w:r w:rsidRPr="006618EC">
        <w:rPr>
          <w:rFonts w:hint="eastAsia"/>
          <w:strike/>
          <w:color w:val="FF0000"/>
        </w:rPr>
        <w:t>的名义</w:t>
      </w:r>
      <w:r w:rsidRPr="006618EC">
        <w:rPr>
          <w:rFonts w:hint="eastAsia"/>
        </w:rPr>
        <w:t>根据（</w:t>
      </w:r>
      <w:r w:rsidRPr="006618EC">
        <w:t>b</w:t>
      </w:r>
      <w:r w:rsidRPr="006618EC">
        <w:rPr>
          <w:rFonts w:hint="eastAsia"/>
        </w:rPr>
        <w:t>）</w:t>
      </w:r>
      <w:r w:rsidRPr="002066F7">
        <w:rPr>
          <w:rStyle w:val="LegInsertedText1"/>
          <w:rFonts w:hint="eastAsia"/>
        </w:rPr>
        <w:t>代表选定局</w:t>
      </w:r>
      <w:r w:rsidRPr="006618EC">
        <w:rPr>
          <w:rFonts w:hint="eastAsia"/>
        </w:rPr>
        <w:t>提供</w:t>
      </w:r>
      <w:r w:rsidRPr="002935AA">
        <w:rPr>
          <w:rFonts w:hint="eastAsia"/>
        </w:rPr>
        <w:t>国际初步审查</w:t>
      </w:r>
      <w:r w:rsidRPr="002066F7">
        <w:rPr>
          <w:rStyle w:val="LegDeletedText"/>
          <w:rFonts w:cs="Microsoft YaHei" w:hint="eastAsia"/>
        </w:rPr>
        <w:t>报告</w:t>
      </w:r>
      <w:r w:rsidRPr="002066F7">
        <w:rPr>
          <w:rStyle w:val="LegInsertedText1"/>
          <w:rFonts w:hint="eastAsia"/>
        </w:rPr>
        <w:t>单位根据细则7</w:t>
      </w:r>
      <w:r w:rsidRPr="002066F7">
        <w:rPr>
          <w:rStyle w:val="LegInsertedText1"/>
        </w:rPr>
        <w:t>1.1（</w:t>
      </w:r>
      <w:r w:rsidRPr="002066F7">
        <w:rPr>
          <w:rStyle w:val="LegInsertedText1"/>
          <w:rFonts w:hint="eastAsia"/>
        </w:rPr>
        <w:t>a）或（b）向国际局传送</w:t>
      </w:r>
      <w:r w:rsidRPr="002066F7">
        <w:rPr>
          <w:rStyle w:val="LegInsertedText1"/>
          <w:rFonts w:cs="Microsoft YaHei" w:hint="eastAsia"/>
        </w:rPr>
        <w:t>的</w:t>
      </w:r>
      <w:r w:rsidRPr="002066F7">
        <w:rPr>
          <w:rStyle w:val="LegInsertedText1"/>
          <w:rFonts w:hint="eastAsia"/>
        </w:rPr>
        <w:t>任何文件</w:t>
      </w:r>
      <w:r w:rsidRPr="006618EC">
        <w:rPr>
          <w:rFonts w:hint="eastAsia"/>
        </w:rPr>
        <w:t>的副本。国际局应在公报上迅速公布任何这类请求的细节。</w:t>
      </w:r>
    </w:p>
    <w:p w:rsidR="0000406E" w:rsidRPr="006618EC" w:rsidRDefault="0000406E" w:rsidP="00FC052F">
      <w:pPr>
        <w:pStyle w:val="Lega"/>
      </w:pPr>
      <w:r w:rsidRPr="006618EC">
        <w:tab/>
        <w:t>(d)</w:t>
      </w:r>
      <w:r w:rsidRPr="006618EC">
        <w:rPr>
          <w:rFonts w:cs="SimSun" w:hint="eastAsia"/>
        </w:rPr>
        <w:t>至</w:t>
      </w:r>
      <w:r w:rsidRPr="006618EC">
        <w:t>(g)</w:t>
      </w:r>
      <w:r w:rsidR="00C41FE9" w:rsidRPr="001E72FB">
        <w:rPr>
          <w:rFonts w:ascii="Arial" w:hAnsi="Arial"/>
        </w:rPr>
        <w:t>  </w:t>
      </w:r>
      <w:r w:rsidRPr="0029566E">
        <w:rPr>
          <w:rFonts w:ascii="KaiTi" w:eastAsia="KaiTi" w:hAnsi="KaiTi"/>
        </w:rPr>
        <w:t>[</w:t>
      </w:r>
      <w:r w:rsidRPr="0029566E">
        <w:rPr>
          <w:rFonts w:ascii="KaiTi" w:eastAsia="KaiTi" w:hAnsi="KaiTi" w:hint="eastAsia"/>
        </w:rPr>
        <w:t>无变化</w:t>
      </w:r>
      <w:r w:rsidRPr="0029566E">
        <w:rPr>
          <w:rFonts w:ascii="KaiTi" w:eastAsia="KaiTi" w:hAnsi="KaiTi"/>
        </w:rPr>
        <w:t>]</w:t>
      </w:r>
    </w:p>
    <w:p w:rsidR="0000406E" w:rsidRPr="006618EC" w:rsidRDefault="0000406E" w:rsidP="0000406E">
      <w:pPr>
        <w:pStyle w:val="LegSubRule"/>
        <w:rPr>
          <w:rFonts w:ascii="KaiTi" w:eastAsia="KaiTi" w:hAnsi="KaiTi"/>
          <w:sz w:val="21"/>
          <w:szCs w:val="21"/>
          <w:lang w:eastAsia="zh-CN"/>
        </w:rPr>
      </w:pPr>
      <w:bookmarkStart w:id="110" w:name="_Toc15219454"/>
      <w:r w:rsidRPr="006618EC">
        <w:rPr>
          <w:rFonts w:ascii="KaiTi" w:eastAsia="KaiTi" w:hAnsi="KaiTi"/>
          <w:sz w:val="21"/>
          <w:szCs w:val="21"/>
          <w:lang w:eastAsia="zh-CN"/>
        </w:rPr>
        <w:t>94.1</w:t>
      </w:r>
      <w:r w:rsidRPr="006618EC">
        <w:rPr>
          <w:rFonts w:ascii="KaiTi" w:eastAsia="KaiTi" w:hAnsi="KaiTi" w:cs="SimSun" w:hint="eastAsia"/>
          <w:sz w:val="21"/>
          <w:szCs w:val="21"/>
          <w:lang w:eastAsia="zh-CN"/>
        </w:rPr>
        <w:t>之二至</w:t>
      </w:r>
      <w:r w:rsidRPr="006618EC">
        <w:rPr>
          <w:rFonts w:ascii="KaiTi" w:eastAsia="KaiTi" w:hAnsi="KaiTi"/>
          <w:sz w:val="21"/>
          <w:szCs w:val="21"/>
          <w:lang w:eastAsia="zh-CN"/>
        </w:rPr>
        <w:t>94.3</w:t>
      </w:r>
      <w:r w:rsidR="00F414FC" w:rsidRPr="001E72FB">
        <w:rPr>
          <w:lang w:eastAsia="zh-CN"/>
        </w:rPr>
        <w:t>  </w:t>
      </w:r>
      <w:r w:rsidRPr="0029566E">
        <w:rPr>
          <w:rFonts w:ascii="KaiTi" w:eastAsia="KaiTi" w:hAnsi="KaiTi"/>
          <w:sz w:val="21"/>
          <w:szCs w:val="21"/>
          <w:lang w:eastAsia="zh-CN"/>
        </w:rPr>
        <w:t>[</w:t>
      </w:r>
      <w:r w:rsidRPr="0029566E">
        <w:rPr>
          <w:rFonts w:ascii="KaiTi" w:eastAsia="KaiTi" w:hAnsi="KaiTi" w:hint="eastAsia"/>
          <w:sz w:val="21"/>
          <w:szCs w:val="21"/>
          <w:lang w:eastAsia="zh-CN"/>
        </w:rPr>
        <w:t>无变化</w:t>
      </w:r>
      <w:r w:rsidRPr="0029566E">
        <w:rPr>
          <w:rFonts w:ascii="KaiTi" w:eastAsia="KaiTi" w:hAnsi="KaiTi"/>
          <w:sz w:val="21"/>
          <w:szCs w:val="21"/>
          <w:lang w:eastAsia="zh-CN"/>
        </w:rPr>
        <w:t>]</w:t>
      </w:r>
      <w:bookmarkEnd w:id="110"/>
    </w:p>
    <w:p w:rsidR="00E20DAA" w:rsidRPr="006618EC" w:rsidRDefault="002326CE" w:rsidP="006256DA">
      <w:pPr>
        <w:pStyle w:val="Endofdocument-Annex"/>
        <w:spacing w:afterLines="50" w:after="120" w:line="340" w:lineRule="atLeast"/>
        <w:ind w:left="5534"/>
        <w:rPr>
          <w:rFonts w:ascii="KaiTi" w:eastAsia="KaiTi" w:hAnsi="KaiTi"/>
          <w:sz w:val="21"/>
          <w:szCs w:val="21"/>
        </w:rPr>
        <w:sectPr w:rsidR="00E20DAA" w:rsidRPr="006618EC" w:rsidSect="00E20DAA">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6618EC">
        <w:rPr>
          <w:rFonts w:ascii="KaiTi" w:eastAsia="KaiTi" w:hAnsi="KaiTi"/>
          <w:sz w:val="21"/>
          <w:szCs w:val="21"/>
        </w:rPr>
        <w:t>[</w:t>
      </w:r>
      <w:r w:rsidR="000C0ED7" w:rsidRPr="006618EC">
        <w:rPr>
          <w:rFonts w:ascii="KaiTi" w:eastAsia="KaiTi" w:hAnsi="KaiTi" w:hint="eastAsia"/>
          <w:sz w:val="21"/>
          <w:szCs w:val="21"/>
        </w:rPr>
        <w:t>后接</w:t>
      </w:r>
      <w:r w:rsidR="000C0ED7" w:rsidRPr="006256DA">
        <w:rPr>
          <w:rFonts w:ascii="KaiTi" w:eastAsia="KaiTi" w:hAnsi="KaiTi" w:hint="eastAsia"/>
          <w:iCs/>
          <w:sz w:val="21"/>
          <w:szCs w:val="21"/>
        </w:rPr>
        <w:t>附件</w:t>
      </w:r>
      <w:r w:rsidR="00517DFD" w:rsidRPr="006618EC">
        <w:rPr>
          <w:rFonts w:ascii="KaiTi" w:eastAsia="KaiTi" w:hAnsi="KaiTi" w:hint="eastAsia"/>
          <w:sz w:val="21"/>
          <w:szCs w:val="21"/>
        </w:rPr>
        <w:t>六</w:t>
      </w:r>
      <w:r w:rsidRPr="006618EC">
        <w:rPr>
          <w:rFonts w:ascii="KaiTi" w:eastAsia="KaiTi" w:hAnsi="KaiTi"/>
          <w:sz w:val="21"/>
          <w:szCs w:val="21"/>
        </w:rPr>
        <w:t>]</w:t>
      </w:r>
    </w:p>
    <w:p w:rsidR="00E20DAA" w:rsidRPr="00C7154A" w:rsidRDefault="00A578A5" w:rsidP="00E94355">
      <w:pPr>
        <w:pStyle w:val="ONUME"/>
        <w:numPr>
          <w:ilvl w:val="0"/>
          <w:numId w:val="0"/>
        </w:numPr>
        <w:jc w:val="center"/>
        <w:rPr>
          <w:rFonts w:ascii="SimHei" w:eastAsia="SimHei" w:hAnsi="SimHei"/>
          <w:noProof w:val="0"/>
          <w:sz w:val="21"/>
          <w:szCs w:val="21"/>
        </w:rPr>
      </w:pPr>
      <w:bookmarkStart w:id="111" w:name="AxVI"/>
      <w:bookmarkEnd w:id="101"/>
      <w:r w:rsidRPr="00C7154A">
        <w:rPr>
          <w:rFonts w:ascii="SimHei" w:eastAsia="SimHei" w:hAnsi="SimHei" w:hint="eastAsia"/>
          <w:noProof w:val="0"/>
          <w:sz w:val="21"/>
          <w:szCs w:val="21"/>
        </w:rPr>
        <w:lastRenderedPageBreak/>
        <w:t>《实施细则》拟议修正案</w:t>
      </w:r>
      <w:r w:rsidR="002429E5" w:rsidRPr="00C7154A">
        <w:rPr>
          <w:rFonts w:ascii="SimHei" w:eastAsia="SimHei" w:hAnsi="SimHei"/>
          <w:noProof w:val="0"/>
          <w:sz w:val="21"/>
          <w:szCs w:val="21"/>
        </w:rPr>
        <w:br/>
      </w:r>
      <w:r w:rsidRPr="00C7154A">
        <w:rPr>
          <w:rFonts w:ascii="SimHei" w:eastAsia="SimHei" w:hAnsi="SimHei" w:hint="eastAsia"/>
          <w:noProof w:val="0"/>
          <w:sz w:val="21"/>
          <w:szCs w:val="21"/>
        </w:rPr>
        <w:t>（誊清文本）</w:t>
      </w:r>
    </w:p>
    <w:p w:rsidR="001013A5" w:rsidRDefault="0000217F" w:rsidP="00E94355">
      <w:pPr>
        <w:pStyle w:val="ONUME"/>
        <w:numPr>
          <w:ilvl w:val="0"/>
          <w:numId w:val="0"/>
        </w:numPr>
        <w:jc w:val="center"/>
        <w:rPr>
          <w:rFonts w:ascii="SimHei" w:eastAsia="SimHei" w:hAnsi="SimHei"/>
          <w:caps/>
          <w:noProof w:val="0"/>
          <w:sz w:val="21"/>
        </w:rPr>
      </w:pPr>
      <w:r w:rsidRPr="00C7154A">
        <w:rPr>
          <w:rFonts w:ascii="SimHei" w:eastAsia="SimHei" w:hAnsi="SimHei" w:hint="eastAsia"/>
          <w:caps/>
          <w:noProof w:val="0"/>
          <w:sz w:val="21"/>
        </w:rPr>
        <w:t>目</w:t>
      </w:r>
      <w:r w:rsidR="00DB57E2">
        <w:rPr>
          <w:rFonts w:ascii="SimHei" w:eastAsia="SimHei" w:hAnsi="SimHei" w:hint="eastAsia"/>
          <w:caps/>
          <w:noProof w:val="0"/>
          <w:sz w:val="21"/>
        </w:rPr>
        <w:t xml:space="preserve">　</w:t>
      </w:r>
      <w:r w:rsidRPr="00C7154A">
        <w:rPr>
          <w:rFonts w:ascii="SimHei" w:eastAsia="SimHei" w:hAnsi="SimHei" w:hint="eastAsia"/>
          <w:caps/>
          <w:noProof w:val="0"/>
          <w:sz w:val="21"/>
        </w:rPr>
        <w:t>录</w:t>
      </w:r>
    </w:p>
    <w:p w:rsidR="00CD672A" w:rsidRPr="001F0C64" w:rsidRDefault="00CD672A" w:rsidP="00A04792">
      <w:pPr>
        <w:pStyle w:val="TOC1"/>
      </w:pPr>
    </w:p>
    <w:p w:rsidR="0000217F" w:rsidRPr="006618EC" w:rsidRDefault="00747C3D" w:rsidP="00A04792">
      <w:pPr>
        <w:pStyle w:val="TOC1"/>
        <w:rPr>
          <w:rFonts w:ascii="SimSun" w:hAnsi="SimSun" w:cstheme="minorBidi"/>
          <w:kern w:val="2"/>
        </w:rPr>
      </w:pPr>
      <w:hyperlink w:anchor="_Toc8723748" w:history="1">
        <w:r w:rsidR="0000217F" w:rsidRPr="005C31EE">
          <w:rPr>
            <w:rStyle w:val="Hyperlink"/>
            <w:rFonts w:ascii="SimSun" w:hAnsi="SimSun"/>
            <w:color w:val="auto"/>
            <w:u w:val="none"/>
          </w:rPr>
          <w:t>第4条 请求书</w:t>
        </w:r>
        <w:r w:rsidR="00306348">
          <w:rPr>
            <w:rStyle w:val="Hyperlink"/>
            <w:rFonts w:ascii="SimSun" w:hAnsi="SimSun"/>
            <w:color w:val="auto"/>
            <w:u w:val="none"/>
          </w:rPr>
          <w:t>（</w:t>
        </w:r>
        <w:r w:rsidR="0000217F" w:rsidRPr="005C31EE">
          <w:rPr>
            <w:rStyle w:val="Hyperlink"/>
            <w:rFonts w:ascii="SimSun" w:hAnsi="SimSun"/>
            <w:color w:val="auto"/>
            <w:u w:val="none"/>
          </w:rPr>
          <w:t>内容</w:t>
        </w:r>
        <w:r w:rsidR="00306348">
          <w:rPr>
            <w:rStyle w:val="Hyperlink"/>
            <w:rFonts w:ascii="SimSun" w:hAnsi="SimSun"/>
            <w:color w:val="auto"/>
            <w:u w:val="none"/>
          </w:rPr>
          <w:t>）</w:t>
        </w:r>
        <w:r w:rsidR="0000217F" w:rsidRPr="005C31EE">
          <w:rPr>
            <w:rFonts w:ascii="SimSun" w:hAnsi="SimSun"/>
            <w:webHidden/>
          </w:rPr>
          <w:tab/>
          <w:t>3</w:t>
        </w:r>
      </w:hyperlink>
    </w:p>
    <w:p w:rsidR="0000217F" w:rsidRPr="006618EC" w:rsidRDefault="00747C3D" w:rsidP="00992640">
      <w:pPr>
        <w:pStyle w:val="TOC2"/>
        <w:rPr>
          <w:rFonts w:ascii="SimSun" w:hAnsi="SimSun" w:cstheme="minorBidi"/>
          <w:kern w:val="2"/>
          <w:szCs w:val="21"/>
        </w:rPr>
      </w:pPr>
      <w:hyperlink w:anchor="_Toc8723749" w:history="1">
        <w:r w:rsidR="0000217F" w:rsidRPr="005869E9">
          <w:rPr>
            <w:rStyle w:val="Hyperlink"/>
            <w:rFonts w:ascii="KaiTi" w:eastAsia="KaiTi" w:hAnsi="KaiTi"/>
            <w:color w:val="auto"/>
            <w:szCs w:val="21"/>
            <w:u w:val="none"/>
          </w:rPr>
          <w:t>4.1至4.17</w:t>
        </w:r>
        <w:r w:rsidR="005869E9" w:rsidRPr="005869E9">
          <w:rPr>
            <w:rStyle w:val="Hyperlink"/>
            <w:rFonts w:ascii="KaiTi" w:eastAsia="KaiTi" w:hAnsi="KaiTi"/>
            <w:color w:val="auto"/>
            <w:szCs w:val="21"/>
            <w:u w:val="none"/>
          </w:rPr>
          <w:t xml:space="preserve">  </w:t>
        </w:r>
        <w:r w:rsidR="0000217F" w:rsidRPr="003A47C8">
          <w:rPr>
            <w:rStyle w:val="Hyperlink"/>
            <w:rFonts w:ascii="KaiTi" w:eastAsia="KaiTi" w:hAnsi="KaiTi"/>
            <w:color w:val="auto"/>
            <w:szCs w:val="21"/>
            <w:u w:val="none"/>
          </w:rPr>
          <w:t>[无变化]</w:t>
        </w:r>
        <w:r w:rsidR="0000217F" w:rsidRPr="005C31EE">
          <w:rPr>
            <w:rFonts w:ascii="SimSun" w:hAnsi="SimSun"/>
            <w:webHidden/>
            <w:szCs w:val="21"/>
          </w:rPr>
          <w:tab/>
          <w:t>3</w:t>
        </w:r>
      </w:hyperlink>
    </w:p>
    <w:p w:rsidR="0000217F" w:rsidRPr="006618EC" w:rsidRDefault="00747C3D" w:rsidP="00992640">
      <w:pPr>
        <w:pStyle w:val="TOC2"/>
        <w:rPr>
          <w:rFonts w:ascii="SimSun" w:hAnsi="SimSun" w:cstheme="minorBidi"/>
          <w:kern w:val="2"/>
          <w:szCs w:val="21"/>
        </w:rPr>
      </w:pPr>
      <w:hyperlink w:anchor="_Toc8723750" w:history="1">
        <w:r w:rsidR="0000217F" w:rsidRPr="005869E9">
          <w:rPr>
            <w:rStyle w:val="Hyperlink"/>
            <w:rFonts w:ascii="KaiTi" w:eastAsia="KaiTi" w:hAnsi="KaiTi"/>
            <w:color w:val="auto"/>
            <w:szCs w:val="21"/>
            <w:u w:val="none"/>
          </w:rPr>
          <w:t>4.18</w:t>
        </w:r>
        <w:r w:rsidR="005869E9" w:rsidRPr="005869E9">
          <w:rPr>
            <w:rStyle w:val="Hyperlink"/>
            <w:rFonts w:ascii="Calibri" w:eastAsia="KaiTi" w:hAnsi="Calibri" w:cs="Calibri"/>
            <w:color w:val="auto"/>
            <w:szCs w:val="21"/>
            <w:u w:val="none"/>
          </w:rPr>
          <w:t> </w:t>
        </w:r>
        <w:r w:rsidR="0000217F" w:rsidRPr="003A47C8">
          <w:rPr>
            <w:rStyle w:val="Hyperlink"/>
            <w:rFonts w:ascii="KaiTi" w:eastAsia="KaiTi" w:hAnsi="KaiTi" w:cs="Microsoft YaHei"/>
            <w:color w:val="auto"/>
            <w:szCs w:val="21"/>
            <w:u w:val="none"/>
          </w:rPr>
          <w:t>援引加入的说明</w:t>
        </w:r>
        <w:r w:rsidR="0000217F" w:rsidRPr="005C31EE">
          <w:rPr>
            <w:rFonts w:ascii="SimSun" w:hAnsi="SimSun"/>
            <w:webHidden/>
            <w:szCs w:val="21"/>
          </w:rPr>
          <w:tab/>
          <w:t>3</w:t>
        </w:r>
      </w:hyperlink>
    </w:p>
    <w:p w:rsidR="0000217F" w:rsidRPr="006618EC" w:rsidRDefault="00747C3D" w:rsidP="00992640">
      <w:pPr>
        <w:pStyle w:val="TOC2"/>
        <w:rPr>
          <w:rFonts w:ascii="SimSun" w:hAnsi="SimSun" w:cstheme="minorBidi"/>
          <w:kern w:val="2"/>
          <w:szCs w:val="21"/>
        </w:rPr>
      </w:pPr>
      <w:hyperlink w:anchor="_Toc8723751" w:history="1">
        <w:r w:rsidR="0000217F" w:rsidRPr="005869E9">
          <w:rPr>
            <w:rStyle w:val="Hyperlink"/>
            <w:rFonts w:ascii="KaiTi" w:eastAsia="KaiTi" w:hAnsi="KaiTi"/>
            <w:color w:val="auto"/>
            <w:szCs w:val="21"/>
            <w:u w:val="none"/>
          </w:rPr>
          <w:t>4.19</w:t>
        </w:r>
        <w:r w:rsidR="005869E9" w:rsidRPr="005869E9">
          <w:rPr>
            <w:rStyle w:val="Hyperlink"/>
            <w:rFonts w:ascii="KaiTi" w:eastAsia="KaiTi" w:hAnsi="KaiTi"/>
            <w:color w:val="auto"/>
            <w:szCs w:val="21"/>
            <w:u w:val="none"/>
          </w:rPr>
          <w:t> </w:t>
        </w:r>
        <w:r w:rsidR="005869E9" w:rsidRPr="005869E9">
          <w:rPr>
            <w:rStyle w:val="Hyperlink"/>
            <w:rFonts w:ascii="SimSun" w:hAnsi="SimSun"/>
            <w:color w:val="auto"/>
            <w:szCs w:val="21"/>
            <w:u w:val="none"/>
          </w:rPr>
          <w:t xml:space="preserve"> </w:t>
        </w:r>
        <w:r w:rsidR="0000217F" w:rsidRPr="003A47C8">
          <w:rPr>
            <w:rStyle w:val="Hyperlink"/>
            <w:rFonts w:ascii="KaiTi" w:eastAsia="KaiTi" w:hAnsi="KaiTi"/>
            <w:color w:val="auto"/>
            <w:szCs w:val="21"/>
            <w:u w:val="none"/>
          </w:rPr>
          <w:t>[无变化]</w:t>
        </w:r>
        <w:r w:rsidR="0000217F" w:rsidRPr="005C31EE">
          <w:rPr>
            <w:rFonts w:ascii="SimSun" w:hAnsi="SimSun"/>
            <w:webHidden/>
            <w:szCs w:val="21"/>
          </w:rPr>
          <w:tab/>
          <w:t>3</w:t>
        </w:r>
      </w:hyperlink>
    </w:p>
    <w:p w:rsidR="0000217F" w:rsidRPr="00D076A0" w:rsidRDefault="00747C3D" w:rsidP="00A04792">
      <w:pPr>
        <w:pStyle w:val="TOC1"/>
        <w:rPr>
          <w:rFonts w:cstheme="minorBidi"/>
          <w:kern w:val="2"/>
        </w:rPr>
      </w:pPr>
      <w:hyperlink w:anchor="_Toc8723752" w:history="1">
        <w:r w:rsidR="0000217F" w:rsidRPr="00D076A0">
          <w:rPr>
            <w:rStyle w:val="Hyperlink"/>
            <w:color w:val="auto"/>
            <w:u w:val="none"/>
          </w:rPr>
          <w:t>第12条 国际申请的语言和为国际检索和国际公布目的的译文</w:t>
        </w:r>
        <w:r w:rsidR="0000217F" w:rsidRPr="00D076A0">
          <w:rPr>
            <w:webHidden/>
          </w:rPr>
          <w:tab/>
          <w:t>4</w:t>
        </w:r>
      </w:hyperlink>
    </w:p>
    <w:p w:rsidR="0000217F" w:rsidRPr="006618EC" w:rsidRDefault="00747C3D" w:rsidP="00992640">
      <w:pPr>
        <w:pStyle w:val="TOC2"/>
        <w:rPr>
          <w:rFonts w:ascii="SimSun" w:hAnsi="SimSun" w:cstheme="minorBidi"/>
          <w:kern w:val="2"/>
          <w:szCs w:val="21"/>
        </w:rPr>
      </w:pPr>
      <w:hyperlink w:anchor="_Toc8723753" w:history="1">
        <w:r w:rsidR="0000217F" w:rsidRPr="005869E9">
          <w:rPr>
            <w:rStyle w:val="Hyperlink"/>
            <w:rFonts w:ascii="KaiTi" w:eastAsia="KaiTi" w:hAnsi="KaiTi"/>
            <w:color w:val="auto"/>
            <w:szCs w:val="21"/>
            <w:u w:val="none"/>
          </w:rPr>
          <w:t>12.1</w:t>
        </w:r>
        <w:r w:rsidR="0000217F" w:rsidRPr="005869E9">
          <w:rPr>
            <w:rFonts w:ascii="KaiTi" w:eastAsia="KaiTi" w:hAnsi="KaiTi" w:cs="Calibri"/>
            <w:szCs w:val="21"/>
          </w:rPr>
          <w:t> </w:t>
        </w:r>
        <w:r w:rsidR="0000217F" w:rsidRPr="003A47C8">
          <w:rPr>
            <w:rStyle w:val="Hyperlink"/>
            <w:rFonts w:ascii="KaiTi" w:eastAsia="KaiTi" w:hAnsi="KaiTi"/>
            <w:color w:val="auto"/>
            <w:szCs w:val="21"/>
            <w:u w:val="none"/>
          </w:rPr>
          <w:t>[无变化]</w:t>
        </w:r>
        <w:r w:rsidR="0000217F" w:rsidRPr="005C31EE">
          <w:rPr>
            <w:rFonts w:ascii="SimSun" w:hAnsi="SimSun"/>
            <w:webHidden/>
            <w:szCs w:val="21"/>
          </w:rPr>
          <w:tab/>
          <w:t>4</w:t>
        </w:r>
      </w:hyperlink>
    </w:p>
    <w:p w:rsidR="0000217F" w:rsidRPr="006618EC" w:rsidRDefault="00747C3D" w:rsidP="00992640">
      <w:pPr>
        <w:pStyle w:val="TOC2"/>
        <w:rPr>
          <w:rFonts w:cstheme="minorBidi"/>
          <w:kern w:val="2"/>
        </w:rPr>
      </w:pPr>
      <w:hyperlink w:anchor="_Toc8723754" w:history="1">
        <w:r w:rsidR="0000217F" w:rsidRPr="005869E9">
          <w:rPr>
            <w:rStyle w:val="Hyperlink"/>
            <w:rFonts w:ascii="KaiTi" w:eastAsia="KaiTi" w:hAnsi="KaiTi"/>
            <w:color w:val="auto"/>
            <w:szCs w:val="21"/>
            <w:u w:val="none"/>
            <w:lang w:eastAsia="ja-JP"/>
          </w:rPr>
          <w:t>12.1</w:t>
        </w:r>
        <w:r w:rsidR="0000217F" w:rsidRPr="005869E9">
          <w:rPr>
            <w:rStyle w:val="Hyperlink"/>
            <w:rFonts w:ascii="KaiTi" w:eastAsia="KaiTi" w:hAnsi="KaiTi"/>
            <w:color w:val="auto"/>
            <w:szCs w:val="21"/>
            <w:u w:val="none"/>
          </w:rPr>
          <w:t>之二</w:t>
        </w:r>
        <w:r w:rsidR="0000217F" w:rsidRPr="005869E9">
          <w:rPr>
            <w:rFonts w:ascii="KaiTi" w:eastAsia="KaiTi" w:hAnsi="KaiTi" w:cs="Calibri"/>
          </w:rPr>
          <w:t> </w:t>
        </w:r>
        <w:r w:rsidR="0000217F" w:rsidRPr="003A47C8">
          <w:rPr>
            <w:rStyle w:val="Hyperlink"/>
            <w:rFonts w:ascii="KaiTi" w:eastAsia="KaiTi" w:hAnsi="KaiTi" w:cs="Microsoft YaHei"/>
            <w:color w:val="auto"/>
            <w:szCs w:val="21"/>
            <w:u w:val="none"/>
          </w:rPr>
          <w:t>根据本细则</w:t>
        </w:r>
        <w:r w:rsidR="0000217F" w:rsidRPr="003A47C8">
          <w:rPr>
            <w:rStyle w:val="Hyperlink"/>
            <w:rFonts w:ascii="KaiTi" w:eastAsia="KaiTi" w:hAnsi="KaiTi"/>
            <w:color w:val="auto"/>
            <w:szCs w:val="21"/>
            <w:u w:val="none"/>
          </w:rPr>
          <w:t>20.3</w:t>
        </w:r>
        <w:r w:rsidR="0000217F" w:rsidRPr="003A47C8">
          <w:rPr>
            <w:rStyle w:val="Hyperlink"/>
            <w:rFonts w:ascii="KaiTi" w:eastAsia="KaiTi" w:hAnsi="KaiTi" w:cs="Microsoft YaHei"/>
            <w:color w:val="auto"/>
            <w:szCs w:val="21"/>
            <w:u w:val="none"/>
          </w:rPr>
          <w:t>、</w:t>
        </w:r>
        <w:r w:rsidR="0000217F" w:rsidRPr="003A47C8">
          <w:rPr>
            <w:rStyle w:val="Hyperlink"/>
            <w:rFonts w:ascii="KaiTi" w:eastAsia="KaiTi" w:hAnsi="KaiTi"/>
            <w:color w:val="auto"/>
            <w:szCs w:val="21"/>
            <w:u w:val="none"/>
          </w:rPr>
          <w:t>20.5</w:t>
        </w:r>
        <w:r w:rsidR="0000217F" w:rsidRPr="003A47C8">
          <w:rPr>
            <w:rStyle w:val="Hyperlink"/>
            <w:rFonts w:ascii="KaiTi" w:eastAsia="KaiTi" w:hAnsi="KaiTi" w:cs="Microsoft YaHei"/>
            <w:color w:val="auto"/>
            <w:szCs w:val="21"/>
            <w:u w:val="none"/>
          </w:rPr>
          <w:t>、</w:t>
        </w:r>
        <w:r w:rsidR="0000217F" w:rsidRPr="003A47C8">
          <w:rPr>
            <w:rStyle w:val="Hyperlink"/>
            <w:rFonts w:ascii="KaiTi" w:eastAsia="KaiTi" w:hAnsi="KaiTi"/>
            <w:color w:val="auto"/>
            <w:szCs w:val="21"/>
            <w:u w:val="none"/>
          </w:rPr>
          <w:t>20.5</w:t>
        </w:r>
        <w:r w:rsidR="0000217F" w:rsidRPr="003A47C8">
          <w:rPr>
            <w:rStyle w:val="Hyperlink"/>
            <w:rFonts w:ascii="KaiTi" w:eastAsia="KaiTi" w:hAnsi="KaiTi" w:cs="Microsoft YaHei"/>
            <w:color w:val="auto"/>
            <w:szCs w:val="21"/>
            <w:u w:val="none"/>
          </w:rPr>
          <w:t>之二或者</w:t>
        </w:r>
        <w:r w:rsidR="0000217F" w:rsidRPr="003A47C8">
          <w:rPr>
            <w:rStyle w:val="Hyperlink"/>
            <w:rFonts w:ascii="KaiTi" w:eastAsia="KaiTi" w:hAnsi="KaiTi"/>
            <w:color w:val="auto"/>
            <w:szCs w:val="21"/>
            <w:u w:val="none"/>
          </w:rPr>
          <w:t>20.6</w:t>
        </w:r>
        <w:r w:rsidR="0000217F" w:rsidRPr="003A47C8">
          <w:rPr>
            <w:rStyle w:val="Hyperlink"/>
            <w:rFonts w:ascii="KaiTi" w:eastAsia="KaiTi" w:hAnsi="KaiTi" w:cs="Microsoft YaHei"/>
            <w:color w:val="auto"/>
            <w:szCs w:val="21"/>
            <w:u w:val="none"/>
          </w:rPr>
          <w:t>提交项目和部分内容所用的语言</w:t>
        </w:r>
        <w:r w:rsidR="0000217F" w:rsidRPr="005C31EE">
          <w:rPr>
            <w:webHidden/>
          </w:rPr>
          <w:tab/>
        </w:r>
        <w:r w:rsidR="0000217F" w:rsidRPr="00D076A0">
          <w:rPr>
            <w:webHidden/>
          </w:rPr>
          <w:t>4</w:t>
        </w:r>
      </w:hyperlink>
    </w:p>
    <w:p w:rsidR="0000217F" w:rsidRPr="005C31EE" w:rsidRDefault="00747C3D" w:rsidP="00992640">
      <w:pPr>
        <w:pStyle w:val="TOC2"/>
        <w:rPr>
          <w:rFonts w:ascii="SimSun" w:hAnsi="SimSun"/>
          <w:szCs w:val="21"/>
        </w:rPr>
      </w:pPr>
      <w:hyperlink w:anchor="_Toc8723755" w:history="1">
        <w:r w:rsidR="0000217F" w:rsidRPr="005869E9">
          <w:rPr>
            <w:rStyle w:val="Hyperlink"/>
            <w:rFonts w:ascii="KaiTi" w:eastAsia="KaiTi" w:hAnsi="KaiTi"/>
            <w:color w:val="auto"/>
            <w:szCs w:val="21"/>
            <w:u w:val="none"/>
          </w:rPr>
          <w:t>12.1</w:t>
        </w:r>
        <w:r w:rsidR="0000217F" w:rsidRPr="005869E9">
          <w:rPr>
            <w:rStyle w:val="Hyperlink"/>
            <w:rFonts w:ascii="KaiTi" w:eastAsia="KaiTi" w:hAnsi="KaiTi" w:hint="eastAsia"/>
            <w:color w:val="auto"/>
            <w:szCs w:val="21"/>
            <w:u w:val="none"/>
          </w:rPr>
          <w:t>之三</w:t>
        </w:r>
        <w:r w:rsidR="0000217F" w:rsidRPr="005869E9">
          <w:rPr>
            <w:rStyle w:val="Hyperlink"/>
            <w:rFonts w:ascii="KaiTi" w:eastAsia="KaiTi" w:hAnsi="KaiTi"/>
            <w:color w:val="auto"/>
            <w:szCs w:val="21"/>
            <w:u w:val="none"/>
          </w:rPr>
          <w:t>至12.4</w:t>
        </w:r>
        <w:r w:rsidR="0000217F" w:rsidRPr="005869E9">
          <w:rPr>
            <w:rFonts w:ascii="KaiTi" w:eastAsia="KaiTi" w:hAnsi="KaiTi" w:cs="Calibri"/>
            <w:szCs w:val="21"/>
          </w:rPr>
          <w:t> </w:t>
        </w:r>
        <w:r w:rsidR="0000217F" w:rsidRPr="003A47C8">
          <w:rPr>
            <w:rStyle w:val="Hyperlink"/>
            <w:rFonts w:ascii="KaiTi" w:eastAsia="KaiTi" w:hAnsi="KaiTi"/>
            <w:color w:val="auto"/>
            <w:szCs w:val="21"/>
            <w:u w:val="none"/>
          </w:rPr>
          <w:t>[无变化]</w:t>
        </w:r>
        <w:r w:rsidR="0000217F" w:rsidRPr="005C31EE">
          <w:rPr>
            <w:rFonts w:ascii="SimSun" w:hAnsi="SimSun"/>
            <w:webHidden/>
            <w:szCs w:val="21"/>
          </w:rPr>
          <w:tab/>
          <w:t>4</w:t>
        </w:r>
      </w:hyperlink>
    </w:p>
    <w:p w:rsidR="0000217F" w:rsidRPr="006618EC" w:rsidRDefault="00747C3D" w:rsidP="00A04792">
      <w:pPr>
        <w:pStyle w:val="TOC1"/>
        <w:rPr>
          <w:rFonts w:ascii="SimSun" w:hAnsi="SimSun" w:cstheme="minorBidi"/>
        </w:rPr>
      </w:pPr>
      <w:hyperlink w:anchor="_Toc9429125" w:history="1">
        <w:r w:rsidR="0000217F" w:rsidRPr="00D076A0">
          <w:rPr>
            <w:rStyle w:val="Hyperlink"/>
            <w:rFonts w:ascii="SimSun" w:hAnsi="SimSun" w:hint="eastAsia"/>
            <w:color w:val="auto"/>
            <w:u w:val="none"/>
          </w:rPr>
          <w:t>第</w:t>
        </w:r>
        <w:r w:rsidR="0000217F" w:rsidRPr="00D076A0">
          <w:rPr>
            <w:rStyle w:val="Hyperlink"/>
            <w:rFonts w:ascii="SimSun" w:hAnsi="SimSun"/>
            <w:color w:val="auto"/>
            <w:u w:val="none"/>
          </w:rPr>
          <w:t>15</w:t>
        </w:r>
        <w:r w:rsidR="0000217F" w:rsidRPr="00D076A0">
          <w:rPr>
            <w:rStyle w:val="Hyperlink"/>
            <w:rFonts w:ascii="SimSun" w:hAnsi="SimSun" w:hint="eastAsia"/>
            <w:color w:val="auto"/>
            <w:u w:val="none"/>
          </w:rPr>
          <w:t>条</w:t>
        </w:r>
        <w:r w:rsidR="0000217F" w:rsidRPr="005C31EE">
          <w:rPr>
            <w:rStyle w:val="Hyperlink"/>
            <w:rFonts w:ascii="SimSun" w:hAnsi="SimSun"/>
            <w:color w:val="auto"/>
            <w:u w:val="none"/>
          </w:rPr>
          <w:t xml:space="preserve"> </w:t>
        </w:r>
        <w:r w:rsidR="0000217F" w:rsidRPr="005C31EE">
          <w:rPr>
            <w:rStyle w:val="Hyperlink"/>
            <w:rFonts w:ascii="SimSun" w:hAnsi="SimSun" w:hint="eastAsia"/>
            <w:color w:val="auto"/>
            <w:u w:val="none"/>
          </w:rPr>
          <w:t>国际申请费</w:t>
        </w:r>
        <w:r w:rsidR="0000217F" w:rsidRPr="005C31EE">
          <w:rPr>
            <w:rFonts w:ascii="SimSun" w:hAnsi="SimSun"/>
            <w:webHidden/>
          </w:rPr>
          <w:tab/>
          <w:t>5</w:t>
        </w:r>
      </w:hyperlink>
    </w:p>
    <w:p w:rsidR="0000217F" w:rsidRPr="006618EC" w:rsidRDefault="00747C3D" w:rsidP="00992640">
      <w:pPr>
        <w:pStyle w:val="TOC2"/>
        <w:rPr>
          <w:rFonts w:ascii="SimSun" w:hAnsi="SimSun" w:cstheme="minorBidi"/>
          <w:szCs w:val="21"/>
        </w:rPr>
      </w:pPr>
      <w:hyperlink w:anchor="_Toc9429126" w:history="1">
        <w:r w:rsidR="0000217F" w:rsidRPr="005869E9">
          <w:rPr>
            <w:rStyle w:val="Hyperlink"/>
            <w:rFonts w:ascii="KaiTi" w:eastAsia="KaiTi" w:hAnsi="KaiTi"/>
            <w:color w:val="auto"/>
            <w:szCs w:val="21"/>
            <w:u w:val="none"/>
          </w:rPr>
          <w:t>15.1 </w:t>
        </w:r>
        <w:r w:rsidR="0000217F" w:rsidRPr="003A47C8">
          <w:rPr>
            <w:rStyle w:val="Hyperlink"/>
            <w:rFonts w:ascii="KaiTi" w:eastAsia="KaiTi" w:hAnsi="KaiTi"/>
            <w:color w:val="auto"/>
            <w:szCs w:val="21"/>
            <w:u w:val="none"/>
          </w:rPr>
          <w:t>[</w:t>
        </w:r>
        <w:r w:rsidR="0000217F" w:rsidRPr="003A47C8">
          <w:rPr>
            <w:rStyle w:val="Hyperlink"/>
            <w:rFonts w:ascii="KaiTi" w:eastAsia="KaiTi" w:hAnsi="KaiTi" w:hint="eastAsia"/>
            <w:color w:val="auto"/>
            <w:szCs w:val="21"/>
            <w:u w:val="none"/>
          </w:rPr>
          <w:t>无变化</w:t>
        </w:r>
        <w:r w:rsidR="0000217F" w:rsidRPr="003A47C8">
          <w:rPr>
            <w:rStyle w:val="Hyperlink"/>
            <w:rFonts w:ascii="KaiTi" w:eastAsia="KaiTi" w:hAnsi="KaiTi"/>
            <w:color w:val="auto"/>
            <w:szCs w:val="21"/>
            <w:u w:val="none"/>
          </w:rPr>
          <w:t>]</w:t>
        </w:r>
        <w:r w:rsidR="0000217F" w:rsidRPr="005C31EE">
          <w:rPr>
            <w:rFonts w:ascii="SimSun" w:hAnsi="SimSun"/>
            <w:webHidden/>
            <w:szCs w:val="21"/>
          </w:rPr>
          <w:tab/>
          <w:t>5</w:t>
        </w:r>
      </w:hyperlink>
    </w:p>
    <w:p w:rsidR="0000217F" w:rsidRPr="006618EC" w:rsidRDefault="00747C3D" w:rsidP="00992640">
      <w:pPr>
        <w:pStyle w:val="TOC2"/>
        <w:rPr>
          <w:rFonts w:ascii="SimSun" w:hAnsi="SimSun" w:cstheme="minorBidi"/>
          <w:szCs w:val="21"/>
        </w:rPr>
      </w:pPr>
      <w:hyperlink w:anchor="_Toc9429127" w:history="1">
        <w:r w:rsidR="0000217F" w:rsidRPr="005869E9">
          <w:rPr>
            <w:rStyle w:val="Hyperlink"/>
            <w:rFonts w:ascii="KaiTi" w:eastAsia="KaiTi" w:hAnsi="KaiTi"/>
            <w:color w:val="auto"/>
            <w:szCs w:val="21"/>
            <w:u w:val="none"/>
          </w:rPr>
          <w:t>15.2 </w:t>
        </w:r>
        <w:r w:rsidR="0000217F" w:rsidRPr="003A47C8">
          <w:rPr>
            <w:rStyle w:val="Hyperlink"/>
            <w:rFonts w:ascii="KaiTi" w:eastAsia="KaiTi" w:hAnsi="KaiTi" w:hint="eastAsia"/>
            <w:color w:val="auto"/>
            <w:szCs w:val="21"/>
            <w:u w:val="none"/>
          </w:rPr>
          <w:t>数额；汇交</w:t>
        </w:r>
        <w:r w:rsidR="0000217F" w:rsidRPr="005C31EE">
          <w:rPr>
            <w:rFonts w:ascii="SimSun" w:hAnsi="SimSun"/>
            <w:webHidden/>
            <w:szCs w:val="21"/>
          </w:rPr>
          <w:tab/>
          <w:t>5</w:t>
        </w:r>
      </w:hyperlink>
    </w:p>
    <w:p w:rsidR="0000217F" w:rsidRPr="006618EC" w:rsidRDefault="00747C3D" w:rsidP="00992640">
      <w:pPr>
        <w:pStyle w:val="TOC2"/>
        <w:rPr>
          <w:rFonts w:ascii="SimSun" w:hAnsi="SimSun" w:cstheme="minorBidi"/>
          <w:szCs w:val="21"/>
        </w:rPr>
      </w:pPr>
      <w:hyperlink w:anchor="_Toc9429128" w:history="1">
        <w:r w:rsidR="0000217F" w:rsidRPr="005869E9">
          <w:rPr>
            <w:rStyle w:val="Hyperlink"/>
            <w:rFonts w:ascii="KaiTi" w:eastAsia="KaiTi" w:hAnsi="KaiTi"/>
            <w:color w:val="auto"/>
            <w:szCs w:val="21"/>
            <w:u w:val="none"/>
          </w:rPr>
          <w:t>15.3</w:t>
        </w:r>
        <w:r w:rsidR="0000217F" w:rsidRPr="005869E9">
          <w:rPr>
            <w:rStyle w:val="Hyperlink"/>
            <w:rFonts w:ascii="KaiTi" w:eastAsia="KaiTi" w:hAnsi="KaiTi" w:hint="eastAsia"/>
            <w:color w:val="auto"/>
            <w:szCs w:val="21"/>
            <w:u w:val="none"/>
          </w:rPr>
          <w:t>和</w:t>
        </w:r>
        <w:r w:rsidR="0000217F" w:rsidRPr="005869E9">
          <w:rPr>
            <w:rStyle w:val="Hyperlink"/>
            <w:rFonts w:ascii="KaiTi" w:eastAsia="KaiTi" w:hAnsi="KaiTi"/>
            <w:color w:val="auto"/>
            <w:szCs w:val="21"/>
            <w:u w:val="none"/>
          </w:rPr>
          <w:t>15.4 </w:t>
        </w:r>
        <w:r w:rsidR="0000217F" w:rsidRPr="003A47C8">
          <w:rPr>
            <w:rStyle w:val="Hyperlink"/>
            <w:rFonts w:ascii="KaiTi" w:eastAsia="KaiTi" w:hAnsi="KaiTi"/>
            <w:color w:val="auto"/>
            <w:szCs w:val="21"/>
            <w:u w:val="none"/>
          </w:rPr>
          <w:t>[</w:t>
        </w:r>
        <w:r w:rsidR="0000217F" w:rsidRPr="003A47C8">
          <w:rPr>
            <w:rStyle w:val="Hyperlink"/>
            <w:rFonts w:ascii="KaiTi" w:eastAsia="KaiTi" w:hAnsi="KaiTi" w:hint="eastAsia"/>
            <w:color w:val="auto"/>
            <w:szCs w:val="21"/>
            <w:u w:val="none"/>
          </w:rPr>
          <w:t>无变化</w:t>
        </w:r>
        <w:r w:rsidR="0000217F" w:rsidRPr="003A47C8">
          <w:rPr>
            <w:rStyle w:val="Hyperlink"/>
            <w:rFonts w:ascii="KaiTi" w:eastAsia="KaiTi" w:hAnsi="KaiTi"/>
            <w:color w:val="auto"/>
            <w:szCs w:val="21"/>
            <w:u w:val="none"/>
          </w:rPr>
          <w:t>]</w:t>
        </w:r>
        <w:r w:rsidR="0000217F" w:rsidRPr="005C31EE">
          <w:rPr>
            <w:rFonts w:ascii="SimSun" w:hAnsi="SimSun"/>
            <w:webHidden/>
            <w:szCs w:val="21"/>
          </w:rPr>
          <w:tab/>
          <w:t>5</w:t>
        </w:r>
      </w:hyperlink>
    </w:p>
    <w:p w:rsidR="0000217F" w:rsidRPr="006618EC" w:rsidRDefault="00747C3D" w:rsidP="00A04792">
      <w:pPr>
        <w:pStyle w:val="TOC1"/>
        <w:rPr>
          <w:rFonts w:ascii="SimSun" w:hAnsi="SimSun" w:cstheme="minorBidi"/>
        </w:rPr>
      </w:pPr>
      <w:hyperlink w:anchor="_Toc9429129" w:history="1">
        <w:r w:rsidR="0000217F" w:rsidRPr="00D076A0">
          <w:rPr>
            <w:rStyle w:val="Hyperlink"/>
            <w:rFonts w:ascii="SimSun" w:hAnsi="SimSun" w:hint="eastAsia"/>
            <w:color w:val="auto"/>
            <w:u w:val="none"/>
          </w:rPr>
          <w:t>第</w:t>
        </w:r>
        <w:r w:rsidR="0000217F" w:rsidRPr="00D076A0">
          <w:rPr>
            <w:rStyle w:val="Hyperlink"/>
            <w:rFonts w:ascii="SimSun" w:hAnsi="SimSun"/>
            <w:color w:val="auto"/>
            <w:u w:val="none"/>
          </w:rPr>
          <w:t>16</w:t>
        </w:r>
        <w:r w:rsidR="0000217F" w:rsidRPr="00D076A0">
          <w:rPr>
            <w:rStyle w:val="Hyperlink"/>
            <w:rFonts w:ascii="SimSun" w:hAnsi="SimSun" w:hint="eastAsia"/>
            <w:color w:val="auto"/>
            <w:u w:val="none"/>
          </w:rPr>
          <w:t>条</w:t>
        </w:r>
        <w:r w:rsidR="0000217F" w:rsidRPr="005C31EE">
          <w:rPr>
            <w:rStyle w:val="Hyperlink"/>
            <w:rFonts w:ascii="SimSun" w:hAnsi="SimSun"/>
            <w:color w:val="auto"/>
            <w:u w:val="none"/>
          </w:rPr>
          <w:t xml:space="preserve"> </w:t>
        </w:r>
        <w:r w:rsidR="0000217F" w:rsidRPr="005C31EE">
          <w:rPr>
            <w:rStyle w:val="Hyperlink"/>
            <w:rFonts w:ascii="SimSun" w:hAnsi="SimSun" w:hint="eastAsia"/>
            <w:color w:val="auto"/>
            <w:u w:val="none"/>
          </w:rPr>
          <w:t>检索费</w:t>
        </w:r>
        <w:r w:rsidR="0000217F" w:rsidRPr="005C31EE">
          <w:rPr>
            <w:rFonts w:ascii="SimSun" w:hAnsi="SimSun"/>
            <w:webHidden/>
          </w:rPr>
          <w:tab/>
          <w:t>6</w:t>
        </w:r>
      </w:hyperlink>
    </w:p>
    <w:p w:rsidR="0000217F" w:rsidRPr="006618EC" w:rsidRDefault="00747C3D" w:rsidP="00992640">
      <w:pPr>
        <w:pStyle w:val="TOC2"/>
        <w:rPr>
          <w:rFonts w:ascii="SimSun" w:hAnsi="SimSun" w:cstheme="minorBidi"/>
          <w:szCs w:val="21"/>
        </w:rPr>
      </w:pPr>
      <w:hyperlink w:anchor="_Toc9429130" w:history="1">
        <w:r w:rsidR="0000217F" w:rsidRPr="005869E9">
          <w:rPr>
            <w:rStyle w:val="Hyperlink"/>
            <w:rFonts w:ascii="KaiTi" w:eastAsia="KaiTi" w:hAnsi="KaiTi"/>
            <w:color w:val="auto"/>
            <w:szCs w:val="21"/>
            <w:u w:val="none"/>
          </w:rPr>
          <w:t>16.1 </w:t>
        </w:r>
        <w:r w:rsidR="0000217F" w:rsidRPr="003A47C8">
          <w:rPr>
            <w:rStyle w:val="Hyperlink"/>
            <w:rFonts w:ascii="KaiTi" w:eastAsia="KaiTi" w:hAnsi="KaiTi" w:hint="eastAsia"/>
            <w:color w:val="auto"/>
            <w:szCs w:val="21"/>
            <w:u w:val="none"/>
          </w:rPr>
          <w:t>要求缴费的权利</w:t>
        </w:r>
        <w:r w:rsidR="0000217F" w:rsidRPr="005C31EE">
          <w:rPr>
            <w:rFonts w:ascii="SimSun" w:hAnsi="SimSun"/>
            <w:webHidden/>
            <w:szCs w:val="21"/>
          </w:rPr>
          <w:tab/>
          <w:t>6</w:t>
        </w:r>
      </w:hyperlink>
    </w:p>
    <w:p w:rsidR="0000217F" w:rsidRPr="006618EC" w:rsidRDefault="00747C3D" w:rsidP="00992640">
      <w:pPr>
        <w:pStyle w:val="TOC2"/>
        <w:rPr>
          <w:rFonts w:ascii="SimSun" w:hAnsi="SimSun" w:cstheme="minorBidi"/>
          <w:szCs w:val="21"/>
        </w:rPr>
      </w:pPr>
      <w:hyperlink w:anchor="_Toc9429131" w:history="1">
        <w:r w:rsidR="0000217F" w:rsidRPr="005869E9">
          <w:rPr>
            <w:rStyle w:val="Hyperlink"/>
            <w:rFonts w:ascii="KaiTi" w:eastAsia="KaiTi" w:hAnsi="KaiTi"/>
            <w:color w:val="auto"/>
            <w:szCs w:val="21"/>
            <w:u w:val="none"/>
          </w:rPr>
          <w:t>16.2</w:t>
        </w:r>
        <w:r w:rsidR="0000217F" w:rsidRPr="005869E9">
          <w:rPr>
            <w:rStyle w:val="Hyperlink"/>
            <w:rFonts w:ascii="KaiTi" w:eastAsia="KaiTi" w:hAnsi="KaiTi" w:hint="eastAsia"/>
            <w:color w:val="auto"/>
            <w:szCs w:val="21"/>
            <w:u w:val="none"/>
          </w:rPr>
          <w:t>和</w:t>
        </w:r>
        <w:r w:rsidR="0000217F" w:rsidRPr="005869E9">
          <w:rPr>
            <w:rStyle w:val="Hyperlink"/>
            <w:rFonts w:ascii="KaiTi" w:eastAsia="KaiTi" w:hAnsi="KaiTi"/>
            <w:color w:val="auto"/>
            <w:szCs w:val="21"/>
            <w:u w:val="none"/>
          </w:rPr>
          <w:t>16.3 </w:t>
        </w:r>
        <w:r w:rsidR="0000217F" w:rsidRPr="003A47C8">
          <w:rPr>
            <w:rStyle w:val="Hyperlink"/>
            <w:rFonts w:ascii="KaiTi" w:eastAsia="KaiTi" w:hAnsi="KaiTi"/>
            <w:color w:val="auto"/>
            <w:szCs w:val="21"/>
            <w:u w:val="none"/>
          </w:rPr>
          <w:t>[</w:t>
        </w:r>
        <w:r w:rsidR="0000217F" w:rsidRPr="003A47C8">
          <w:rPr>
            <w:rStyle w:val="Hyperlink"/>
            <w:rFonts w:ascii="KaiTi" w:eastAsia="KaiTi" w:hAnsi="KaiTi" w:hint="eastAsia"/>
            <w:color w:val="auto"/>
            <w:szCs w:val="21"/>
            <w:u w:val="none"/>
          </w:rPr>
          <w:t>无变化</w:t>
        </w:r>
        <w:r w:rsidR="0000217F" w:rsidRPr="003A47C8">
          <w:rPr>
            <w:rStyle w:val="Hyperlink"/>
            <w:rFonts w:ascii="KaiTi" w:eastAsia="KaiTi" w:hAnsi="KaiTi"/>
            <w:color w:val="auto"/>
            <w:szCs w:val="21"/>
            <w:u w:val="none"/>
          </w:rPr>
          <w:t>]</w:t>
        </w:r>
        <w:r w:rsidR="0000217F" w:rsidRPr="005C31EE">
          <w:rPr>
            <w:rFonts w:ascii="SimSun" w:hAnsi="SimSun"/>
            <w:webHidden/>
            <w:szCs w:val="21"/>
          </w:rPr>
          <w:tab/>
          <w:t>6</w:t>
        </w:r>
      </w:hyperlink>
    </w:p>
    <w:p w:rsidR="0000217F" w:rsidRPr="005C31EE" w:rsidRDefault="00747C3D" w:rsidP="00A04792">
      <w:pPr>
        <w:pStyle w:val="TOC1"/>
        <w:rPr>
          <w:rFonts w:ascii="SimSun" w:hAnsi="SimSun"/>
        </w:rPr>
      </w:pPr>
      <w:hyperlink w:anchor="_Toc8723756" w:history="1">
        <w:r w:rsidR="0000217F" w:rsidRPr="005C31EE">
          <w:rPr>
            <w:rStyle w:val="Hyperlink"/>
            <w:rFonts w:ascii="SimSun" w:hAnsi="SimSun"/>
            <w:color w:val="auto"/>
            <w:u w:val="none"/>
          </w:rPr>
          <w:t>第20条 国际申请日</w:t>
        </w:r>
        <w:r w:rsidR="0000217F" w:rsidRPr="005C31EE">
          <w:rPr>
            <w:rFonts w:ascii="SimSun" w:hAnsi="SimSun"/>
            <w:webHidden/>
          </w:rPr>
          <w:tab/>
          <w:t>7</w:t>
        </w:r>
      </w:hyperlink>
    </w:p>
    <w:p w:rsidR="0000217F" w:rsidRPr="006618EC" w:rsidRDefault="00747C3D" w:rsidP="00992640">
      <w:pPr>
        <w:pStyle w:val="TOC2"/>
        <w:rPr>
          <w:rFonts w:ascii="SimSun" w:hAnsi="SimSun" w:cstheme="minorBidi"/>
          <w:kern w:val="2"/>
          <w:szCs w:val="21"/>
        </w:rPr>
      </w:pPr>
      <w:hyperlink w:anchor="_Toc8723757" w:history="1">
        <w:r w:rsidR="0000217F" w:rsidRPr="005869E9">
          <w:rPr>
            <w:rStyle w:val="Hyperlink"/>
            <w:rFonts w:ascii="KaiTi" w:eastAsia="KaiTi" w:hAnsi="KaiTi"/>
            <w:color w:val="auto"/>
            <w:szCs w:val="21"/>
            <w:u w:val="none"/>
          </w:rPr>
          <w:t>20.1</w:t>
        </w:r>
        <w:r w:rsidR="0000217F" w:rsidRPr="005869E9">
          <w:rPr>
            <w:rStyle w:val="Hyperlink"/>
            <w:rFonts w:ascii="KaiTi" w:eastAsia="KaiTi" w:hAnsi="KaiTi" w:hint="eastAsia"/>
            <w:color w:val="auto"/>
            <w:szCs w:val="21"/>
            <w:u w:val="none"/>
          </w:rPr>
          <w:t>至2</w:t>
        </w:r>
        <w:r w:rsidR="0000217F" w:rsidRPr="005869E9">
          <w:rPr>
            <w:rStyle w:val="Hyperlink"/>
            <w:rFonts w:ascii="KaiTi" w:eastAsia="KaiTi" w:hAnsi="KaiTi"/>
            <w:color w:val="auto"/>
            <w:szCs w:val="21"/>
            <w:u w:val="none"/>
          </w:rPr>
          <w:t>0.4</w:t>
        </w:r>
        <w:r w:rsidR="0000217F" w:rsidRPr="005869E9">
          <w:rPr>
            <w:rFonts w:ascii="KaiTi" w:eastAsia="KaiTi" w:hAnsi="KaiTi" w:cs="Calibri"/>
            <w:szCs w:val="21"/>
          </w:rPr>
          <w:t> </w:t>
        </w:r>
        <w:r w:rsidR="0000217F" w:rsidRPr="003A47C8">
          <w:rPr>
            <w:rFonts w:ascii="KaiTi" w:eastAsia="KaiTi" w:hAnsi="KaiTi" w:cs="Calibri"/>
            <w:szCs w:val="21"/>
          </w:rPr>
          <w:t>[无变化]</w:t>
        </w:r>
        <w:r w:rsidR="0000217F" w:rsidRPr="005C31EE">
          <w:rPr>
            <w:rFonts w:ascii="SimSun" w:hAnsi="SimSun"/>
            <w:webHidden/>
            <w:szCs w:val="21"/>
          </w:rPr>
          <w:tab/>
          <w:t>7</w:t>
        </w:r>
      </w:hyperlink>
    </w:p>
    <w:p w:rsidR="0000217F" w:rsidRPr="005C31EE" w:rsidRDefault="00747C3D" w:rsidP="00992640">
      <w:pPr>
        <w:pStyle w:val="TOC2"/>
        <w:rPr>
          <w:rFonts w:ascii="SimSun" w:hAnsi="SimSun"/>
          <w:szCs w:val="21"/>
        </w:rPr>
      </w:pPr>
      <w:hyperlink w:anchor="_Toc8723757" w:history="1">
        <w:r w:rsidR="0000217F" w:rsidRPr="005869E9">
          <w:rPr>
            <w:rStyle w:val="Hyperlink"/>
            <w:rFonts w:ascii="KaiTi" w:eastAsia="KaiTi" w:hAnsi="KaiTi"/>
            <w:color w:val="auto"/>
            <w:szCs w:val="21"/>
            <w:u w:val="none"/>
          </w:rPr>
          <w:t>20.5</w:t>
        </w:r>
        <w:r w:rsidR="0000217F" w:rsidRPr="005869E9">
          <w:rPr>
            <w:rFonts w:ascii="KaiTi" w:eastAsia="KaiTi" w:hAnsi="KaiTi" w:cs="Calibri"/>
            <w:szCs w:val="21"/>
          </w:rPr>
          <w:t> </w:t>
        </w:r>
        <w:r w:rsidR="0000217F" w:rsidRPr="003A47C8">
          <w:rPr>
            <w:rStyle w:val="Hyperlink"/>
            <w:rFonts w:ascii="KaiTi" w:eastAsia="KaiTi" w:hAnsi="KaiTi" w:cs="Microsoft YaHei"/>
            <w:color w:val="auto"/>
            <w:szCs w:val="21"/>
            <w:u w:val="none"/>
          </w:rPr>
          <w:t>遗漏部分</w:t>
        </w:r>
        <w:r w:rsidR="0000217F" w:rsidRPr="005C31EE">
          <w:rPr>
            <w:rFonts w:ascii="SimSun" w:hAnsi="SimSun"/>
            <w:webHidden/>
            <w:szCs w:val="21"/>
          </w:rPr>
          <w:tab/>
          <w:t>7</w:t>
        </w:r>
      </w:hyperlink>
    </w:p>
    <w:p w:rsidR="0000217F" w:rsidRPr="005C31EE" w:rsidRDefault="00747C3D" w:rsidP="00992640">
      <w:pPr>
        <w:pStyle w:val="TOC2"/>
        <w:rPr>
          <w:rFonts w:ascii="SimSun" w:hAnsi="SimSun"/>
          <w:szCs w:val="21"/>
        </w:rPr>
      </w:pPr>
      <w:hyperlink w:anchor="_Toc8723757" w:history="1">
        <w:r w:rsidR="0000217F" w:rsidRPr="005869E9">
          <w:rPr>
            <w:rStyle w:val="Hyperlink"/>
            <w:rFonts w:ascii="KaiTi" w:eastAsia="KaiTi" w:hAnsi="KaiTi"/>
            <w:color w:val="auto"/>
            <w:szCs w:val="21"/>
            <w:u w:val="none"/>
          </w:rPr>
          <w:t>20.5</w:t>
        </w:r>
        <w:r w:rsidR="0000217F" w:rsidRPr="005869E9">
          <w:rPr>
            <w:rStyle w:val="Hyperlink"/>
            <w:rFonts w:ascii="KaiTi" w:eastAsia="KaiTi" w:hAnsi="KaiTi" w:hint="eastAsia"/>
            <w:color w:val="auto"/>
            <w:szCs w:val="21"/>
            <w:u w:val="none"/>
          </w:rPr>
          <w:t>之二</w:t>
        </w:r>
        <w:r w:rsidR="0000217F" w:rsidRPr="005869E9">
          <w:rPr>
            <w:rFonts w:ascii="KaiTi" w:eastAsia="KaiTi" w:hAnsi="KaiTi" w:cs="Calibri"/>
            <w:szCs w:val="21"/>
          </w:rPr>
          <w:t> </w:t>
        </w:r>
        <w:r w:rsidR="0000217F" w:rsidRPr="003A47C8">
          <w:rPr>
            <w:rFonts w:ascii="KaiTi" w:eastAsia="KaiTi" w:hAnsi="KaiTi" w:cs="Calibri" w:hint="eastAsia"/>
            <w:szCs w:val="21"/>
          </w:rPr>
          <w:t>错误提交的项目和</w:t>
        </w:r>
        <w:r w:rsidR="0000217F" w:rsidRPr="003A47C8">
          <w:rPr>
            <w:rStyle w:val="Hyperlink"/>
            <w:rFonts w:ascii="KaiTi" w:eastAsia="KaiTi" w:hAnsi="KaiTi" w:cs="Microsoft YaHei"/>
            <w:color w:val="auto"/>
            <w:szCs w:val="21"/>
            <w:u w:val="none"/>
          </w:rPr>
          <w:t>部分</w:t>
        </w:r>
        <w:r w:rsidR="0000217F" w:rsidRPr="005C31EE">
          <w:rPr>
            <w:rFonts w:ascii="SimSun" w:hAnsi="SimSun"/>
            <w:webHidden/>
            <w:szCs w:val="21"/>
          </w:rPr>
          <w:tab/>
        </w:r>
        <w:r w:rsidR="00A04792">
          <w:rPr>
            <w:rFonts w:ascii="SimSun" w:hAnsi="SimSun" w:hint="eastAsia"/>
            <w:webHidden/>
            <w:szCs w:val="21"/>
          </w:rPr>
          <w:t>7</w:t>
        </w:r>
      </w:hyperlink>
    </w:p>
    <w:p w:rsidR="0000217F" w:rsidRPr="006618EC" w:rsidRDefault="00747C3D" w:rsidP="00992640">
      <w:pPr>
        <w:pStyle w:val="TOC2"/>
        <w:rPr>
          <w:rFonts w:ascii="SimSun" w:hAnsi="SimSun" w:cstheme="minorBidi"/>
          <w:kern w:val="2"/>
          <w:szCs w:val="21"/>
        </w:rPr>
      </w:pPr>
      <w:hyperlink w:anchor="_Toc8723758" w:history="1">
        <w:r w:rsidR="0000217F" w:rsidRPr="005869E9">
          <w:rPr>
            <w:rStyle w:val="Hyperlink"/>
            <w:rFonts w:ascii="KaiTi" w:eastAsia="KaiTi" w:hAnsi="KaiTi"/>
            <w:color w:val="auto"/>
            <w:szCs w:val="21"/>
            <w:u w:val="none"/>
          </w:rPr>
          <w:t>20.6</w:t>
        </w:r>
        <w:r w:rsidR="0000217F" w:rsidRPr="005869E9">
          <w:rPr>
            <w:rFonts w:ascii="KaiTi" w:eastAsia="KaiTi" w:hAnsi="KaiTi" w:cs="Calibri"/>
            <w:szCs w:val="21"/>
          </w:rPr>
          <w:t> </w:t>
        </w:r>
        <w:r w:rsidR="0000217F" w:rsidRPr="003A47C8">
          <w:rPr>
            <w:rStyle w:val="Hyperlink"/>
            <w:rFonts w:ascii="KaiTi" w:eastAsia="KaiTi" w:hAnsi="KaiTi" w:cs="Microsoft YaHei"/>
            <w:color w:val="auto"/>
            <w:szCs w:val="21"/>
            <w:u w:val="none"/>
          </w:rPr>
          <w:t>确认援引加入的项目和部分</w:t>
        </w:r>
        <w:r w:rsidR="0000217F" w:rsidRPr="005C31EE">
          <w:rPr>
            <w:rFonts w:ascii="SimSun" w:hAnsi="SimSun"/>
            <w:webHidden/>
            <w:szCs w:val="21"/>
          </w:rPr>
          <w:tab/>
        </w:r>
        <w:r w:rsidR="00A04792">
          <w:rPr>
            <w:rFonts w:ascii="SimSun" w:hAnsi="SimSun" w:hint="eastAsia"/>
            <w:webHidden/>
            <w:szCs w:val="21"/>
          </w:rPr>
          <w:t>8</w:t>
        </w:r>
      </w:hyperlink>
    </w:p>
    <w:p w:rsidR="0000217F" w:rsidRPr="006618EC" w:rsidRDefault="00747C3D" w:rsidP="00992640">
      <w:pPr>
        <w:pStyle w:val="TOC2"/>
        <w:rPr>
          <w:rFonts w:ascii="SimSun" w:hAnsi="SimSun" w:cstheme="minorBidi"/>
          <w:kern w:val="2"/>
          <w:szCs w:val="21"/>
        </w:rPr>
      </w:pPr>
      <w:hyperlink w:anchor="_Toc8723759" w:history="1">
        <w:r w:rsidR="0000217F" w:rsidRPr="005869E9">
          <w:rPr>
            <w:rStyle w:val="Hyperlink"/>
            <w:rFonts w:ascii="KaiTi" w:eastAsia="KaiTi" w:hAnsi="KaiTi"/>
            <w:color w:val="auto"/>
            <w:szCs w:val="21"/>
            <w:u w:val="none"/>
          </w:rPr>
          <w:t>20.7</w:t>
        </w:r>
        <w:r w:rsidR="0000217F" w:rsidRPr="005869E9">
          <w:rPr>
            <w:rFonts w:ascii="KaiTi" w:eastAsia="KaiTi" w:hAnsi="KaiTi" w:cs="Calibri"/>
            <w:szCs w:val="21"/>
          </w:rPr>
          <w:t> </w:t>
        </w:r>
        <w:r w:rsidR="0000217F" w:rsidRPr="003A47C8">
          <w:rPr>
            <w:rStyle w:val="Hyperlink"/>
            <w:rFonts w:ascii="KaiTi" w:eastAsia="KaiTi" w:hAnsi="KaiTi" w:cs="Microsoft YaHei"/>
            <w:color w:val="auto"/>
            <w:szCs w:val="21"/>
            <w:u w:val="none"/>
          </w:rPr>
          <w:t>期限</w:t>
        </w:r>
        <w:r w:rsidR="0000217F" w:rsidRPr="005C31EE">
          <w:rPr>
            <w:rFonts w:ascii="SimSun" w:hAnsi="SimSun"/>
            <w:webHidden/>
            <w:szCs w:val="21"/>
          </w:rPr>
          <w:tab/>
        </w:r>
        <w:r w:rsidR="00A04792">
          <w:rPr>
            <w:rFonts w:ascii="SimSun" w:hAnsi="SimSun" w:hint="eastAsia"/>
            <w:webHidden/>
            <w:szCs w:val="21"/>
          </w:rPr>
          <w:t>9</w:t>
        </w:r>
      </w:hyperlink>
    </w:p>
    <w:p w:rsidR="0000217F" w:rsidRPr="005C31EE" w:rsidRDefault="00747C3D" w:rsidP="00992640">
      <w:pPr>
        <w:pStyle w:val="TOC2"/>
        <w:rPr>
          <w:rFonts w:ascii="SimSun" w:hAnsi="SimSun"/>
          <w:szCs w:val="21"/>
        </w:rPr>
      </w:pPr>
      <w:hyperlink w:anchor="_Toc8723760" w:history="1">
        <w:r w:rsidR="0000217F" w:rsidRPr="005869E9">
          <w:rPr>
            <w:rStyle w:val="Hyperlink"/>
            <w:rFonts w:ascii="KaiTi" w:eastAsia="KaiTi" w:hAnsi="KaiTi"/>
            <w:color w:val="auto"/>
            <w:szCs w:val="21"/>
            <w:u w:val="none"/>
          </w:rPr>
          <w:t>20.8</w:t>
        </w:r>
        <w:r w:rsidR="0000217F" w:rsidRPr="005869E9">
          <w:rPr>
            <w:rFonts w:ascii="KaiTi" w:eastAsia="KaiTi" w:hAnsi="KaiTi" w:cs="Calibri"/>
            <w:szCs w:val="21"/>
          </w:rPr>
          <w:t> </w:t>
        </w:r>
        <w:r w:rsidR="0000217F" w:rsidRPr="003A47C8">
          <w:rPr>
            <w:rStyle w:val="Hyperlink"/>
            <w:rFonts w:ascii="KaiTi" w:eastAsia="KaiTi" w:hAnsi="KaiTi" w:cs="Microsoft YaHei"/>
            <w:color w:val="auto"/>
            <w:szCs w:val="21"/>
            <w:u w:val="none"/>
          </w:rPr>
          <w:t>国家法的保留</w:t>
        </w:r>
        <w:r w:rsidR="0000217F" w:rsidRPr="005C31EE">
          <w:rPr>
            <w:rFonts w:ascii="SimSun" w:hAnsi="SimSun"/>
            <w:webHidden/>
            <w:szCs w:val="21"/>
          </w:rPr>
          <w:tab/>
        </w:r>
        <w:r w:rsidR="00A04792">
          <w:rPr>
            <w:rFonts w:ascii="SimSun" w:hAnsi="SimSun" w:hint="eastAsia"/>
            <w:webHidden/>
            <w:szCs w:val="21"/>
          </w:rPr>
          <w:t>9</w:t>
        </w:r>
      </w:hyperlink>
    </w:p>
    <w:p w:rsidR="0000217F" w:rsidRPr="006618EC" w:rsidRDefault="00747C3D" w:rsidP="00A04792">
      <w:pPr>
        <w:pStyle w:val="TOC1"/>
        <w:rPr>
          <w:rFonts w:ascii="SimSun" w:hAnsi="SimSun" w:cstheme="minorBidi"/>
          <w:kern w:val="2"/>
        </w:rPr>
      </w:pPr>
      <w:hyperlink w:anchor="_Toc7618098" w:history="1">
        <w:r w:rsidR="0000217F" w:rsidRPr="005C31EE">
          <w:rPr>
            <w:rStyle w:val="Hyperlink"/>
            <w:rFonts w:ascii="SimSun" w:hAnsi="SimSun"/>
            <w:color w:val="auto"/>
            <w:u w:val="none"/>
          </w:rPr>
          <w:t>第26条之四</w:t>
        </w:r>
        <w:r w:rsidR="0000217F" w:rsidRPr="005C31EE">
          <w:rPr>
            <w:rStyle w:val="Hyperlink"/>
            <w:rFonts w:ascii="SimSun" w:hAnsi="SimSun" w:hint="eastAsia"/>
            <w:color w:val="auto"/>
            <w:u w:val="none"/>
          </w:rPr>
          <w:t xml:space="preserve"> </w:t>
        </w:r>
        <w:r w:rsidR="0000217F" w:rsidRPr="005C31EE">
          <w:rPr>
            <w:rStyle w:val="Hyperlink"/>
            <w:rFonts w:ascii="SimSun" w:hAnsi="SimSun"/>
            <w:color w:val="auto"/>
            <w:u w:val="none"/>
          </w:rPr>
          <w:t>根据本细则4.11说明的改正或增加</w:t>
        </w:r>
        <w:r w:rsidR="0000217F" w:rsidRPr="005C31EE">
          <w:rPr>
            <w:rFonts w:ascii="SimSun" w:hAnsi="SimSun"/>
            <w:webHidden/>
          </w:rPr>
          <w:tab/>
          <w:t>1</w:t>
        </w:r>
        <w:r w:rsidR="00A04792">
          <w:rPr>
            <w:rFonts w:ascii="SimSun" w:hAnsi="SimSun" w:hint="eastAsia"/>
            <w:webHidden/>
          </w:rPr>
          <w:t>1</w:t>
        </w:r>
      </w:hyperlink>
    </w:p>
    <w:p w:rsidR="0000217F" w:rsidRPr="006618EC" w:rsidRDefault="00747C3D" w:rsidP="00992640">
      <w:pPr>
        <w:pStyle w:val="TOC2"/>
        <w:rPr>
          <w:rFonts w:ascii="SimSun" w:hAnsi="SimSun" w:cstheme="minorBidi"/>
          <w:kern w:val="2"/>
          <w:szCs w:val="21"/>
        </w:rPr>
      </w:pPr>
      <w:hyperlink w:anchor="_Toc7618099" w:history="1">
        <w:r w:rsidR="0000217F" w:rsidRPr="005869E9">
          <w:rPr>
            <w:rStyle w:val="Hyperlink"/>
            <w:rFonts w:ascii="KaiTi" w:eastAsia="KaiTi" w:hAnsi="KaiTi"/>
            <w:color w:val="auto"/>
            <w:szCs w:val="21"/>
            <w:u w:val="none"/>
          </w:rPr>
          <w:t>26之四.1 说</w:t>
        </w:r>
        <w:r w:rsidR="0000217F" w:rsidRPr="003A47C8">
          <w:rPr>
            <w:rStyle w:val="Hyperlink"/>
            <w:rFonts w:ascii="KaiTi" w:eastAsia="KaiTi" w:hAnsi="KaiTi"/>
            <w:color w:val="auto"/>
            <w:szCs w:val="21"/>
            <w:u w:val="none"/>
          </w:rPr>
          <w:t>明的改正或增加</w:t>
        </w:r>
        <w:r w:rsidR="0000217F" w:rsidRPr="005C31EE">
          <w:rPr>
            <w:rFonts w:ascii="SimSun" w:hAnsi="SimSun"/>
            <w:webHidden/>
            <w:szCs w:val="21"/>
          </w:rPr>
          <w:tab/>
          <w:t>1</w:t>
        </w:r>
        <w:r w:rsidR="00A04792">
          <w:rPr>
            <w:rFonts w:ascii="SimSun" w:hAnsi="SimSun" w:hint="eastAsia"/>
            <w:webHidden/>
            <w:szCs w:val="21"/>
          </w:rPr>
          <w:t>1</w:t>
        </w:r>
      </w:hyperlink>
    </w:p>
    <w:p w:rsidR="0000217F" w:rsidRPr="00C878FE" w:rsidRDefault="00747C3D" w:rsidP="00992640">
      <w:pPr>
        <w:pStyle w:val="TOC2"/>
        <w:rPr>
          <w:rFonts w:ascii="SimSun" w:hAnsi="SimSun"/>
        </w:rPr>
      </w:pPr>
      <w:hyperlink w:anchor="_Toc7618100" w:history="1">
        <w:r w:rsidR="0000217F" w:rsidRPr="005869E9">
          <w:rPr>
            <w:rStyle w:val="Hyperlink"/>
            <w:rFonts w:ascii="KaiTi" w:eastAsia="KaiTi" w:hAnsi="KaiTi"/>
            <w:color w:val="auto"/>
            <w:szCs w:val="21"/>
            <w:u w:val="none"/>
          </w:rPr>
          <w:t xml:space="preserve">26之四.2 </w:t>
        </w:r>
        <w:r w:rsidR="0000217F" w:rsidRPr="003A47C8">
          <w:rPr>
            <w:rStyle w:val="Hyperlink"/>
            <w:rFonts w:ascii="KaiTi" w:eastAsia="KaiTi" w:hAnsi="KaiTi" w:hint="eastAsia"/>
            <w:color w:val="auto"/>
            <w:szCs w:val="21"/>
            <w:u w:val="none"/>
          </w:rPr>
          <w:t>逾期提交的对说明的改正或增加</w:t>
        </w:r>
        <w:r w:rsidR="0000217F" w:rsidRPr="005C31EE">
          <w:rPr>
            <w:rFonts w:ascii="SimSun" w:hAnsi="SimSun"/>
            <w:webHidden/>
            <w:szCs w:val="21"/>
          </w:rPr>
          <w:tab/>
        </w:r>
        <w:r w:rsidR="00A04792">
          <w:rPr>
            <w:rFonts w:ascii="SimSun" w:hAnsi="SimSun" w:hint="eastAsia"/>
            <w:webHidden/>
            <w:szCs w:val="21"/>
          </w:rPr>
          <w:t>1</w:t>
        </w:r>
        <w:r w:rsidR="0000217F" w:rsidRPr="005C31EE">
          <w:rPr>
            <w:rFonts w:ascii="SimSun" w:hAnsi="SimSun"/>
            <w:webHidden/>
            <w:szCs w:val="21"/>
          </w:rPr>
          <w:t>1</w:t>
        </w:r>
      </w:hyperlink>
    </w:p>
    <w:p w:rsidR="0000217F" w:rsidRPr="005C31EE" w:rsidRDefault="00747C3D" w:rsidP="00A04792">
      <w:pPr>
        <w:pStyle w:val="TOC1"/>
      </w:pPr>
      <w:hyperlink w:anchor="_Toc8723761" w:history="1">
        <w:r w:rsidR="0000217F" w:rsidRPr="005C31EE">
          <w:rPr>
            <w:rStyle w:val="Hyperlink"/>
            <w:rFonts w:ascii="SimSun" w:hAnsi="SimSun"/>
            <w:color w:val="auto"/>
            <w:u w:val="none"/>
          </w:rPr>
          <w:t>第40条</w:t>
        </w:r>
        <w:r w:rsidR="0000217F" w:rsidRPr="005C31EE">
          <w:rPr>
            <w:rStyle w:val="Hyperlink"/>
            <w:rFonts w:ascii="SimSun" w:hAnsi="SimSun" w:hint="eastAsia"/>
            <w:color w:val="auto"/>
            <w:u w:val="none"/>
          </w:rPr>
          <w:t>之二</w:t>
        </w:r>
        <w:r w:rsidR="0000217F" w:rsidRPr="005C31EE">
          <w:rPr>
            <w:rStyle w:val="Hyperlink"/>
            <w:rFonts w:ascii="SimSun" w:hAnsi="SimSun"/>
            <w:color w:val="auto"/>
            <w:u w:val="none"/>
          </w:rPr>
          <w:t xml:space="preserve"> </w:t>
        </w:r>
        <w:r w:rsidR="0000217F" w:rsidRPr="005C31EE">
          <w:rPr>
            <w:rStyle w:val="Hyperlink"/>
            <w:rFonts w:ascii="SimSun" w:hAnsi="SimSun" w:hint="eastAsia"/>
            <w:color w:val="auto"/>
            <w:u w:val="none"/>
          </w:rPr>
          <w:t>遗漏部分或正确的项目和部分包括在国际申请中或者视为已经包含在国际申请中情况下的附加费</w:t>
        </w:r>
        <w:r w:rsidR="0000217F" w:rsidRPr="005C31EE">
          <w:rPr>
            <w:webHidden/>
          </w:rPr>
          <w:tab/>
          <w:t>1</w:t>
        </w:r>
        <w:r w:rsidR="00A04792">
          <w:rPr>
            <w:rFonts w:hint="eastAsia"/>
            <w:webHidden/>
          </w:rPr>
          <w:t>2</w:t>
        </w:r>
      </w:hyperlink>
    </w:p>
    <w:p w:rsidR="0000217F" w:rsidRPr="005C31EE" w:rsidRDefault="00747C3D" w:rsidP="00992640">
      <w:pPr>
        <w:pStyle w:val="TOC2"/>
        <w:rPr>
          <w:rFonts w:ascii="SimSun" w:hAnsi="SimSun"/>
          <w:szCs w:val="21"/>
        </w:rPr>
      </w:pPr>
      <w:hyperlink w:anchor="_Toc8723762" w:history="1">
        <w:r w:rsidR="0000217F" w:rsidRPr="005869E9">
          <w:rPr>
            <w:rStyle w:val="Hyperlink"/>
            <w:rFonts w:ascii="KaiTi" w:eastAsia="KaiTi" w:hAnsi="KaiTi"/>
            <w:color w:val="auto"/>
            <w:szCs w:val="21"/>
            <w:u w:val="none"/>
          </w:rPr>
          <w:t>40</w:t>
        </w:r>
        <w:r w:rsidR="0000217F" w:rsidRPr="005869E9">
          <w:rPr>
            <w:rStyle w:val="Hyperlink"/>
            <w:rFonts w:ascii="KaiTi" w:eastAsia="KaiTi" w:hAnsi="KaiTi" w:hint="eastAsia"/>
            <w:color w:val="auto"/>
            <w:szCs w:val="21"/>
            <w:u w:val="none"/>
          </w:rPr>
          <w:t>之二</w:t>
        </w:r>
        <w:r w:rsidR="0000217F" w:rsidRPr="005869E9">
          <w:rPr>
            <w:rStyle w:val="Hyperlink"/>
            <w:rFonts w:ascii="KaiTi" w:eastAsia="KaiTi" w:hAnsi="KaiTi"/>
            <w:color w:val="auto"/>
            <w:szCs w:val="21"/>
            <w:u w:val="none"/>
          </w:rPr>
          <w:t>.1</w:t>
        </w:r>
        <w:r w:rsidR="0000217F" w:rsidRPr="005C31EE">
          <w:rPr>
            <w:rFonts w:ascii="SimSun" w:hAnsi="SimSun" w:cs="Calibri"/>
            <w:szCs w:val="21"/>
          </w:rPr>
          <w:t> </w:t>
        </w:r>
        <w:r w:rsidR="0000217F" w:rsidRPr="003A47C8">
          <w:rPr>
            <w:rFonts w:ascii="KaiTi" w:eastAsia="KaiTi" w:hAnsi="KaiTi" w:cs="Calibri" w:hint="eastAsia"/>
            <w:szCs w:val="21"/>
          </w:rPr>
          <w:t>通知缴纳附加费</w:t>
        </w:r>
        <w:r w:rsidR="0000217F" w:rsidRPr="005C31EE">
          <w:rPr>
            <w:rFonts w:ascii="SimSun" w:hAnsi="SimSun"/>
            <w:webHidden/>
            <w:szCs w:val="21"/>
          </w:rPr>
          <w:tab/>
          <w:t>1</w:t>
        </w:r>
        <w:r w:rsidR="00A04792">
          <w:rPr>
            <w:rFonts w:ascii="SimSun" w:hAnsi="SimSun" w:hint="eastAsia"/>
            <w:webHidden/>
            <w:szCs w:val="21"/>
          </w:rPr>
          <w:t>2</w:t>
        </w:r>
      </w:hyperlink>
    </w:p>
    <w:p w:rsidR="0000217F" w:rsidRPr="005C31EE" w:rsidRDefault="00747C3D" w:rsidP="00A04792">
      <w:pPr>
        <w:pStyle w:val="TOC1"/>
        <w:rPr>
          <w:rFonts w:ascii="SimSun" w:hAnsi="SimSun"/>
        </w:rPr>
      </w:pPr>
      <w:hyperlink w:anchor="_Toc8723761" w:history="1">
        <w:r w:rsidR="0000217F" w:rsidRPr="005C31EE">
          <w:rPr>
            <w:rStyle w:val="Hyperlink"/>
            <w:rFonts w:ascii="SimSun" w:hAnsi="SimSun"/>
            <w:color w:val="auto"/>
            <w:u w:val="none"/>
          </w:rPr>
          <w:t xml:space="preserve">第48条 </w:t>
        </w:r>
        <w:r w:rsidR="0000217F" w:rsidRPr="00A04792">
          <w:rPr>
            <w:rStyle w:val="Hyperlink"/>
            <w:rFonts w:ascii="SimSun" w:hAnsi="SimSun" w:hint="eastAsia"/>
            <w:color w:val="auto"/>
            <w:u w:val="none"/>
          </w:rPr>
          <w:t>国际</w:t>
        </w:r>
        <w:r w:rsidR="0000217F" w:rsidRPr="005C31EE">
          <w:rPr>
            <w:rStyle w:val="Hyperlink"/>
            <w:rFonts w:ascii="SimSun" w:hAnsi="SimSun" w:hint="eastAsia"/>
            <w:color w:val="auto"/>
            <w:u w:val="none"/>
          </w:rPr>
          <w:t>公布</w:t>
        </w:r>
        <w:r w:rsidR="0000217F" w:rsidRPr="005C31EE">
          <w:rPr>
            <w:rFonts w:ascii="SimSun" w:hAnsi="SimSun"/>
            <w:webHidden/>
          </w:rPr>
          <w:tab/>
          <w:t>1</w:t>
        </w:r>
        <w:r w:rsidR="00A04792">
          <w:rPr>
            <w:rFonts w:ascii="SimSun" w:hAnsi="SimSun" w:hint="eastAsia"/>
            <w:webHidden/>
          </w:rPr>
          <w:t>3</w:t>
        </w:r>
      </w:hyperlink>
    </w:p>
    <w:p w:rsidR="0000217F" w:rsidRPr="005C31EE" w:rsidRDefault="00747C3D" w:rsidP="00992640">
      <w:pPr>
        <w:pStyle w:val="TOC2"/>
        <w:rPr>
          <w:rFonts w:ascii="SimSun" w:hAnsi="SimSun"/>
          <w:szCs w:val="21"/>
        </w:rPr>
      </w:pPr>
      <w:hyperlink w:anchor="_Toc8723762" w:history="1">
        <w:r w:rsidR="0000217F" w:rsidRPr="005869E9">
          <w:rPr>
            <w:rStyle w:val="Hyperlink"/>
            <w:rFonts w:ascii="KaiTi" w:eastAsia="KaiTi" w:hAnsi="KaiTi"/>
            <w:color w:val="auto"/>
            <w:szCs w:val="21"/>
            <w:u w:val="none"/>
          </w:rPr>
          <w:t>48.1</w:t>
        </w:r>
        <w:r w:rsidR="0000217F" w:rsidRPr="005C31EE">
          <w:rPr>
            <w:rFonts w:ascii="SimSun" w:hAnsi="SimSun" w:cs="Calibri"/>
            <w:szCs w:val="21"/>
          </w:rPr>
          <w:t> </w:t>
        </w:r>
        <w:r w:rsidR="0000217F" w:rsidRPr="003A47C8">
          <w:rPr>
            <w:rStyle w:val="Hyperlink"/>
            <w:rFonts w:ascii="KaiTi" w:eastAsia="KaiTi" w:hAnsi="KaiTi"/>
            <w:color w:val="auto"/>
            <w:szCs w:val="21"/>
            <w:u w:val="none"/>
          </w:rPr>
          <w:t>[无变化]</w:t>
        </w:r>
        <w:r w:rsidR="0000217F" w:rsidRPr="005C31EE">
          <w:rPr>
            <w:rFonts w:ascii="SimSun" w:hAnsi="SimSun"/>
            <w:webHidden/>
            <w:szCs w:val="21"/>
          </w:rPr>
          <w:tab/>
          <w:t>1</w:t>
        </w:r>
        <w:r w:rsidR="00A04792">
          <w:rPr>
            <w:rFonts w:ascii="SimSun" w:hAnsi="SimSun" w:hint="eastAsia"/>
            <w:webHidden/>
            <w:szCs w:val="21"/>
          </w:rPr>
          <w:t>3</w:t>
        </w:r>
      </w:hyperlink>
    </w:p>
    <w:p w:rsidR="0000217F" w:rsidRPr="006618EC" w:rsidRDefault="00747C3D" w:rsidP="00992640">
      <w:pPr>
        <w:pStyle w:val="TOC2"/>
        <w:rPr>
          <w:rFonts w:ascii="SimSun" w:hAnsi="SimSun" w:cstheme="minorBidi"/>
          <w:kern w:val="2"/>
          <w:szCs w:val="21"/>
        </w:rPr>
      </w:pPr>
      <w:hyperlink w:anchor="_Toc8723762" w:history="1">
        <w:r w:rsidR="0000217F" w:rsidRPr="005869E9">
          <w:rPr>
            <w:rStyle w:val="Hyperlink"/>
            <w:rFonts w:ascii="KaiTi" w:eastAsia="KaiTi" w:hAnsi="KaiTi"/>
            <w:color w:val="auto"/>
            <w:szCs w:val="21"/>
            <w:u w:val="none"/>
          </w:rPr>
          <w:t>48.2</w:t>
        </w:r>
        <w:r w:rsidR="0000217F" w:rsidRPr="005C31EE">
          <w:rPr>
            <w:rFonts w:ascii="SimSun" w:hAnsi="SimSun" w:cs="Calibri"/>
            <w:szCs w:val="21"/>
          </w:rPr>
          <w:t> </w:t>
        </w:r>
        <w:r w:rsidR="0000217F" w:rsidRPr="003A47C8">
          <w:rPr>
            <w:rFonts w:ascii="KaiTi" w:eastAsia="KaiTi" w:hAnsi="KaiTi" w:cs="Calibri" w:hint="eastAsia"/>
            <w:szCs w:val="21"/>
          </w:rPr>
          <w:t>内容</w:t>
        </w:r>
        <w:r w:rsidR="0000217F" w:rsidRPr="005C31EE">
          <w:rPr>
            <w:rFonts w:ascii="SimSun" w:hAnsi="SimSun"/>
            <w:webHidden/>
            <w:szCs w:val="21"/>
          </w:rPr>
          <w:tab/>
          <w:t>1</w:t>
        </w:r>
        <w:r w:rsidR="00A04792">
          <w:rPr>
            <w:rFonts w:ascii="SimSun" w:hAnsi="SimSun" w:hint="eastAsia"/>
            <w:webHidden/>
            <w:szCs w:val="21"/>
          </w:rPr>
          <w:t>3</w:t>
        </w:r>
      </w:hyperlink>
    </w:p>
    <w:p w:rsidR="0000217F" w:rsidRPr="005C31EE" w:rsidRDefault="00747C3D" w:rsidP="00992640">
      <w:pPr>
        <w:pStyle w:val="TOC2"/>
        <w:rPr>
          <w:rFonts w:ascii="SimSun" w:hAnsi="SimSun"/>
          <w:szCs w:val="21"/>
        </w:rPr>
      </w:pPr>
      <w:hyperlink w:anchor="_Toc8723762" w:history="1">
        <w:r w:rsidR="0000217F" w:rsidRPr="005869E9">
          <w:rPr>
            <w:rStyle w:val="Hyperlink"/>
            <w:rFonts w:ascii="KaiTi" w:eastAsia="KaiTi" w:hAnsi="KaiTi"/>
            <w:color w:val="auto"/>
            <w:szCs w:val="21"/>
            <w:u w:val="none"/>
          </w:rPr>
          <w:t>48.3</w:t>
        </w:r>
        <w:r w:rsidR="0000217F" w:rsidRPr="005869E9">
          <w:rPr>
            <w:rStyle w:val="Hyperlink"/>
            <w:rFonts w:ascii="KaiTi" w:eastAsia="KaiTi" w:hAnsi="KaiTi" w:hint="eastAsia"/>
            <w:color w:val="auto"/>
            <w:szCs w:val="21"/>
            <w:u w:val="none"/>
          </w:rPr>
          <w:t>至4</w:t>
        </w:r>
        <w:r w:rsidR="0000217F" w:rsidRPr="005869E9">
          <w:rPr>
            <w:rStyle w:val="Hyperlink"/>
            <w:rFonts w:ascii="KaiTi" w:eastAsia="KaiTi" w:hAnsi="KaiTi"/>
            <w:color w:val="auto"/>
            <w:szCs w:val="21"/>
            <w:u w:val="none"/>
          </w:rPr>
          <w:t>8.6</w:t>
        </w:r>
        <w:r w:rsidR="0000217F" w:rsidRPr="005C31EE">
          <w:rPr>
            <w:rFonts w:ascii="SimSun" w:hAnsi="SimSun" w:cs="Calibri"/>
            <w:szCs w:val="21"/>
          </w:rPr>
          <w:t> </w:t>
        </w:r>
        <w:r w:rsidR="0000217F" w:rsidRPr="003A47C8">
          <w:rPr>
            <w:rStyle w:val="Hyperlink"/>
            <w:rFonts w:ascii="KaiTi" w:eastAsia="KaiTi" w:hAnsi="KaiTi"/>
            <w:color w:val="auto"/>
            <w:szCs w:val="21"/>
            <w:u w:val="none"/>
          </w:rPr>
          <w:t>[无变化]</w:t>
        </w:r>
        <w:r w:rsidR="0000217F" w:rsidRPr="005C31EE">
          <w:rPr>
            <w:rFonts w:ascii="SimSun" w:hAnsi="SimSun"/>
            <w:webHidden/>
            <w:szCs w:val="21"/>
          </w:rPr>
          <w:tab/>
          <w:t>1</w:t>
        </w:r>
        <w:r w:rsidR="00A04792">
          <w:rPr>
            <w:rFonts w:ascii="SimSun" w:hAnsi="SimSun" w:hint="eastAsia"/>
            <w:webHidden/>
            <w:szCs w:val="21"/>
          </w:rPr>
          <w:t>3</w:t>
        </w:r>
      </w:hyperlink>
    </w:p>
    <w:p w:rsidR="0000217F" w:rsidRPr="005C31EE" w:rsidRDefault="00747C3D" w:rsidP="00A04792">
      <w:pPr>
        <w:pStyle w:val="TOC1"/>
        <w:rPr>
          <w:rFonts w:ascii="SimSun" w:hAnsi="SimSun"/>
        </w:rPr>
      </w:pPr>
      <w:hyperlink w:anchor="_Toc8723761" w:history="1">
        <w:r w:rsidR="0000217F" w:rsidRPr="005C31EE">
          <w:rPr>
            <w:rStyle w:val="Hyperlink"/>
            <w:rFonts w:ascii="SimSun" w:hAnsi="SimSun"/>
            <w:color w:val="auto"/>
            <w:u w:val="none"/>
          </w:rPr>
          <w:t>第51条</w:t>
        </w:r>
        <w:r w:rsidR="0000217F" w:rsidRPr="005C31EE">
          <w:rPr>
            <w:rStyle w:val="Hyperlink"/>
            <w:rFonts w:ascii="SimSun" w:hAnsi="SimSun" w:hint="eastAsia"/>
            <w:color w:val="auto"/>
            <w:u w:val="none"/>
          </w:rPr>
          <w:t>之二</w:t>
        </w:r>
        <w:r w:rsidR="0000217F" w:rsidRPr="005C31EE">
          <w:rPr>
            <w:rStyle w:val="Hyperlink"/>
            <w:rFonts w:ascii="SimSun" w:hAnsi="SimSun"/>
            <w:color w:val="auto"/>
            <w:u w:val="none"/>
          </w:rPr>
          <w:t xml:space="preserve"> </w:t>
        </w:r>
        <w:r w:rsidR="0000217F" w:rsidRPr="005C31EE">
          <w:rPr>
            <w:rStyle w:val="Hyperlink"/>
            <w:rFonts w:ascii="SimSun" w:hAnsi="SimSun" w:hint="eastAsia"/>
            <w:color w:val="auto"/>
            <w:u w:val="none"/>
          </w:rPr>
          <w:t>根据条约第2</w:t>
        </w:r>
        <w:r w:rsidR="0000217F" w:rsidRPr="005C31EE">
          <w:rPr>
            <w:rStyle w:val="Hyperlink"/>
            <w:rFonts w:ascii="SimSun" w:hAnsi="SimSun"/>
            <w:color w:val="auto"/>
            <w:u w:val="none"/>
          </w:rPr>
          <w:t>7</w:t>
        </w:r>
        <w:r w:rsidR="0000217F" w:rsidRPr="005C31EE">
          <w:rPr>
            <w:rStyle w:val="Hyperlink"/>
            <w:rFonts w:ascii="SimSun" w:hAnsi="SimSun" w:hint="eastAsia"/>
            <w:color w:val="auto"/>
            <w:u w:val="none"/>
          </w:rPr>
          <w:t>条允许的某些国家要求</w:t>
        </w:r>
        <w:r w:rsidR="0000217F" w:rsidRPr="005C31EE">
          <w:rPr>
            <w:rFonts w:ascii="SimSun" w:hAnsi="SimSun"/>
            <w:webHidden/>
          </w:rPr>
          <w:tab/>
          <w:t>1</w:t>
        </w:r>
        <w:r w:rsidR="00A04792">
          <w:rPr>
            <w:rFonts w:ascii="SimSun" w:hAnsi="SimSun" w:hint="eastAsia"/>
            <w:webHidden/>
          </w:rPr>
          <w:t>4</w:t>
        </w:r>
      </w:hyperlink>
    </w:p>
    <w:p w:rsidR="0000217F" w:rsidRPr="005C31EE" w:rsidRDefault="00747C3D" w:rsidP="00992640">
      <w:pPr>
        <w:pStyle w:val="TOC2"/>
      </w:pPr>
      <w:hyperlink w:anchor="_Toc8723762" w:history="1">
        <w:r w:rsidR="0000217F" w:rsidRPr="005869E9">
          <w:rPr>
            <w:rStyle w:val="Hyperlink"/>
            <w:rFonts w:ascii="KaiTi" w:eastAsia="KaiTi" w:hAnsi="KaiTi"/>
            <w:color w:val="auto"/>
            <w:szCs w:val="21"/>
            <w:u w:val="none"/>
          </w:rPr>
          <w:t>51</w:t>
        </w:r>
        <w:r w:rsidR="0000217F" w:rsidRPr="005869E9">
          <w:rPr>
            <w:rStyle w:val="Hyperlink"/>
            <w:rFonts w:ascii="KaiTi" w:eastAsia="KaiTi" w:hAnsi="KaiTi" w:hint="eastAsia"/>
            <w:color w:val="auto"/>
            <w:szCs w:val="21"/>
            <w:u w:val="none"/>
          </w:rPr>
          <w:t>之二</w:t>
        </w:r>
        <w:r w:rsidR="0000217F" w:rsidRPr="005869E9">
          <w:rPr>
            <w:rStyle w:val="Hyperlink"/>
            <w:rFonts w:ascii="KaiTi" w:eastAsia="KaiTi" w:hAnsi="KaiTi"/>
            <w:color w:val="auto"/>
            <w:szCs w:val="21"/>
            <w:u w:val="none"/>
          </w:rPr>
          <w:t>.1</w:t>
        </w:r>
        <w:r w:rsidR="0000217F" w:rsidRPr="005C31EE">
          <w:rPr>
            <w:rFonts w:cs="Calibri"/>
          </w:rPr>
          <w:t> </w:t>
        </w:r>
        <w:r w:rsidR="0000217F" w:rsidRPr="003A47C8">
          <w:rPr>
            <w:rFonts w:ascii="KaiTi" w:eastAsia="KaiTi" w:hAnsi="KaiTi" w:cs="Calibri"/>
          </w:rPr>
          <w:t>某些</w:t>
        </w:r>
        <w:r w:rsidR="0000217F" w:rsidRPr="003A47C8">
          <w:rPr>
            <w:rFonts w:ascii="KaiTi" w:eastAsia="KaiTi" w:hAnsi="KaiTi" w:cs="Calibri" w:hint="eastAsia"/>
          </w:rPr>
          <w:t>允许的国家要求</w:t>
        </w:r>
        <w:r w:rsidR="0000217F" w:rsidRPr="005C31EE">
          <w:rPr>
            <w:webHidden/>
          </w:rPr>
          <w:tab/>
        </w:r>
        <w:r w:rsidR="00612B8A">
          <w:rPr>
            <w:rFonts w:hint="eastAsia"/>
            <w:webHidden/>
          </w:rPr>
          <w:t>14</w:t>
        </w:r>
      </w:hyperlink>
    </w:p>
    <w:p w:rsidR="0000217F" w:rsidRPr="005C31EE" w:rsidRDefault="00747C3D" w:rsidP="00992640">
      <w:pPr>
        <w:pStyle w:val="TOC2"/>
      </w:pPr>
      <w:hyperlink w:anchor="_Toc8723762" w:history="1">
        <w:r w:rsidR="0000217F" w:rsidRPr="005869E9">
          <w:rPr>
            <w:rStyle w:val="Hyperlink"/>
            <w:rFonts w:ascii="KaiTi" w:eastAsia="KaiTi" w:hAnsi="KaiTi"/>
            <w:color w:val="auto"/>
            <w:szCs w:val="21"/>
            <w:u w:val="none"/>
          </w:rPr>
          <w:t>51</w:t>
        </w:r>
        <w:r w:rsidR="0000217F" w:rsidRPr="005869E9">
          <w:rPr>
            <w:rStyle w:val="Hyperlink"/>
            <w:rFonts w:ascii="KaiTi" w:eastAsia="KaiTi" w:hAnsi="KaiTi" w:hint="eastAsia"/>
            <w:color w:val="auto"/>
            <w:szCs w:val="21"/>
            <w:u w:val="none"/>
          </w:rPr>
          <w:t>之二</w:t>
        </w:r>
        <w:r w:rsidR="0000217F" w:rsidRPr="005869E9">
          <w:rPr>
            <w:rStyle w:val="Hyperlink"/>
            <w:rFonts w:ascii="KaiTi" w:eastAsia="KaiTi" w:hAnsi="KaiTi"/>
            <w:color w:val="auto"/>
            <w:szCs w:val="21"/>
            <w:u w:val="none"/>
          </w:rPr>
          <w:t>.2</w:t>
        </w:r>
        <w:r w:rsidR="0000217F" w:rsidRPr="005869E9">
          <w:rPr>
            <w:rStyle w:val="Hyperlink"/>
            <w:rFonts w:ascii="KaiTi" w:eastAsia="KaiTi" w:hAnsi="KaiTi" w:hint="eastAsia"/>
            <w:color w:val="auto"/>
            <w:szCs w:val="21"/>
            <w:u w:val="none"/>
          </w:rPr>
          <w:t>和5</w:t>
        </w:r>
        <w:r w:rsidR="0000217F" w:rsidRPr="005869E9">
          <w:rPr>
            <w:rStyle w:val="Hyperlink"/>
            <w:rFonts w:ascii="KaiTi" w:eastAsia="KaiTi" w:hAnsi="KaiTi"/>
            <w:color w:val="auto"/>
            <w:szCs w:val="21"/>
            <w:u w:val="none"/>
          </w:rPr>
          <w:t>1</w:t>
        </w:r>
        <w:r w:rsidR="0000217F" w:rsidRPr="005869E9">
          <w:rPr>
            <w:rStyle w:val="Hyperlink"/>
            <w:rFonts w:ascii="KaiTi" w:eastAsia="KaiTi" w:hAnsi="KaiTi" w:hint="eastAsia"/>
            <w:color w:val="auto"/>
            <w:szCs w:val="21"/>
            <w:u w:val="none"/>
          </w:rPr>
          <w:t>之二.</w:t>
        </w:r>
        <w:r w:rsidR="0000217F" w:rsidRPr="005869E9">
          <w:rPr>
            <w:rStyle w:val="Hyperlink"/>
            <w:rFonts w:ascii="KaiTi" w:eastAsia="KaiTi" w:hAnsi="KaiTi"/>
            <w:color w:val="auto"/>
            <w:szCs w:val="21"/>
            <w:u w:val="none"/>
          </w:rPr>
          <w:t>3</w:t>
        </w:r>
        <w:r w:rsidR="0000217F" w:rsidRPr="005869E9">
          <w:rPr>
            <w:rFonts w:ascii="KaiTi" w:eastAsia="KaiTi" w:hAnsi="KaiTi" w:cs="Calibri"/>
          </w:rPr>
          <w:t> </w:t>
        </w:r>
        <w:r w:rsidR="0000217F" w:rsidRPr="003A47C8">
          <w:rPr>
            <w:rStyle w:val="Hyperlink"/>
            <w:rFonts w:ascii="KaiTi" w:eastAsia="KaiTi" w:hAnsi="KaiTi"/>
            <w:color w:val="auto"/>
            <w:szCs w:val="21"/>
            <w:u w:val="none"/>
          </w:rPr>
          <w:t>[无变化]</w:t>
        </w:r>
        <w:r w:rsidR="0000217F" w:rsidRPr="005C31EE">
          <w:rPr>
            <w:webHidden/>
          </w:rPr>
          <w:tab/>
        </w:r>
        <w:r w:rsidR="00612B8A">
          <w:rPr>
            <w:rFonts w:hint="eastAsia"/>
            <w:webHidden/>
          </w:rPr>
          <w:t>14</w:t>
        </w:r>
      </w:hyperlink>
    </w:p>
    <w:p w:rsidR="0000217F" w:rsidRPr="006618EC" w:rsidRDefault="00747C3D" w:rsidP="00A04792">
      <w:pPr>
        <w:pStyle w:val="TOC1"/>
        <w:rPr>
          <w:rFonts w:cstheme="minorBidi"/>
          <w:kern w:val="2"/>
        </w:rPr>
      </w:pPr>
      <w:hyperlink w:anchor="_Toc8723761" w:history="1">
        <w:r w:rsidR="0000217F" w:rsidRPr="005C31EE">
          <w:rPr>
            <w:rStyle w:val="Hyperlink"/>
            <w:rFonts w:ascii="SimSun" w:hAnsi="SimSun"/>
            <w:color w:val="auto"/>
            <w:u w:val="none"/>
          </w:rPr>
          <w:t>第55条 语言</w:t>
        </w:r>
        <w:r w:rsidR="003A47C8">
          <w:rPr>
            <w:rStyle w:val="Hyperlink"/>
            <w:rFonts w:ascii="SimSun" w:hAnsi="SimSun" w:hint="eastAsia"/>
            <w:color w:val="auto"/>
            <w:u w:val="none"/>
          </w:rPr>
          <w:t>（</w:t>
        </w:r>
        <w:r w:rsidR="0000217F" w:rsidRPr="005C31EE">
          <w:rPr>
            <w:rStyle w:val="Hyperlink"/>
            <w:rFonts w:ascii="SimSun" w:hAnsi="SimSun"/>
            <w:color w:val="auto"/>
            <w:u w:val="none"/>
          </w:rPr>
          <w:t>国际初步审查</w:t>
        </w:r>
        <w:r w:rsidR="00306348">
          <w:rPr>
            <w:rStyle w:val="Hyperlink"/>
            <w:rFonts w:ascii="SimSun" w:hAnsi="SimSun"/>
            <w:color w:val="auto"/>
            <w:u w:val="none"/>
          </w:rPr>
          <w:t>）</w:t>
        </w:r>
        <w:r w:rsidR="0000217F" w:rsidRPr="005C31EE">
          <w:rPr>
            <w:webHidden/>
          </w:rPr>
          <w:tab/>
        </w:r>
        <w:r w:rsidR="00612B8A">
          <w:rPr>
            <w:rFonts w:hint="eastAsia"/>
            <w:webHidden/>
          </w:rPr>
          <w:t>15</w:t>
        </w:r>
      </w:hyperlink>
    </w:p>
    <w:p w:rsidR="0000217F" w:rsidRPr="006618EC" w:rsidRDefault="00747C3D" w:rsidP="00992640">
      <w:pPr>
        <w:pStyle w:val="TOC2"/>
        <w:rPr>
          <w:rFonts w:cstheme="minorBidi"/>
          <w:kern w:val="2"/>
        </w:rPr>
      </w:pPr>
      <w:hyperlink w:anchor="_Toc8723762" w:history="1">
        <w:r w:rsidR="0000217F" w:rsidRPr="005869E9">
          <w:rPr>
            <w:rStyle w:val="Hyperlink"/>
            <w:rFonts w:ascii="KaiTi" w:eastAsia="KaiTi" w:hAnsi="KaiTi"/>
            <w:color w:val="auto"/>
            <w:szCs w:val="21"/>
            <w:u w:val="none"/>
          </w:rPr>
          <w:t>55.1</w:t>
        </w:r>
        <w:r w:rsidR="0000217F" w:rsidRPr="005869E9">
          <w:rPr>
            <w:rFonts w:ascii="KaiTi" w:eastAsia="KaiTi" w:hAnsi="KaiTi" w:cs="Calibri"/>
          </w:rPr>
          <w:t> </w:t>
        </w:r>
        <w:r w:rsidR="0000217F" w:rsidRPr="003A47C8">
          <w:rPr>
            <w:rStyle w:val="Hyperlink"/>
            <w:rFonts w:ascii="KaiTi" w:eastAsia="KaiTi" w:hAnsi="KaiTi"/>
            <w:color w:val="auto"/>
            <w:szCs w:val="21"/>
            <w:u w:val="none"/>
          </w:rPr>
          <w:t>[无变化]</w:t>
        </w:r>
        <w:r w:rsidR="0000217F" w:rsidRPr="005C31EE">
          <w:rPr>
            <w:webHidden/>
          </w:rPr>
          <w:tab/>
        </w:r>
        <w:r w:rsidR="00612B8A">
          <w:rPr>
            <w:rFonts w:hint="eastAsia"/>
            <w:webHidden/>
          </w:rPr>
          <w:t>15</w:t>
        </w:r>
      </w:hyperlink>
    </w:p>
    <w:p w:rsidR="0000217F" w:rsidRPr="006618EC" w:rsidRDefault="00747C3D" w:rsidP="00992640">
      <w:pPr>
        <w:pStyle w:val="TOC2"/>
        <w:rPr>
          <w:rFonts w:cstheme="minorBidi"/>
          <w:kern w:val="2"/>
        </w:rPr>
      </w:pPr>
      <w:hyperlink w:anchor="_Toc8723763" w:history="1">
        <w:r w:rsidR="0000217F" w:rsidRPr="005869E9">
          <w:rPr>
            <w:rStyle w:val="Hyperlink"/>
            <w:rFonts w:ascii="KaiTi" w:eastAsia="KaiTi" w:hAnsi="KaiTi"/>
            <w:color w:val="auto"/>
            <w:szCs w:val="21"/>
            <w:u w:val="none"/>
          </w:rPr>
          <w:t>55.2</w:t>
        </w:r>
        <w:r w:rsidR="0000217F" w:rsidRPr="005869E9">
          <w:rPr>
            <w:rFonts w:ascii="KaiTi" w:eastAsia="KaiTi" w:hAnsi="KaiTi" w:cs="Calibri"/>
          </w:rPr>
          <w:t> </w:t>
        </w:r>
        <w:r w:rsidR="0000217F" w:rsidRPr="003A47C8">
          <w:rPr>
            <w:rStyle w:val="Hyperlink"/>
            <w:rFonts w:ascii="KaiTi" w:eastAsia="KaiTi" w:hAnsi="KaiTi" w:cs="Microsoft YaHei"/>
            <w:color w:val="auto"/>
            <w:szCs w:val="21"/>
            <w:u w:val="none"/>
          </w:rPr>
          <w:t>国际申请的译文</w:t>
        </w:r>
        <w:r w:rsidR="0000217F" w:rsidRPr="005C31EE">
          <w:rPr>
            <w:webHidden/>
          </w:rPr>
          <w:tab/>
        </w:r>
        <w:r w:rsidR="00612B8A">
          <w:rPr>
            <w:rFonts w:hint="eastAsia"/>
            <w:webHidden/>
          </w:rPr>
          <w:t>15</w:t>
        </w:r>
      </w:hyperlink>
    </w:p>
    <w:p w:rsidR="0000217F" w:rsidRPr="005C31EE" w:rsidRDefault="00747C3D" w:rsidP="00992640">
      <w:pPr>
        <w:pStyle w:val="TOC2"/>
      </w:pPr>
      <w:hyperlink w:anchor="_Toc8723764" w:history="1">
        <w:r w:rsidR="0000217F" w:rsidRPr="005869E9">
          <w:rPr>
            <w:rStyle w:val="Hyperlink"/>
            <w:rFonts w:ascii="KaiTi" w:eastAsia="KaiTi" w:hAnsi="KaiTi"/>
            <w:color w:val="auto"/>
            <w:szCs w:val="21"/>
            <w:u w:val="none"/>
          </w:rPr>
          <w:t>55.3</w:t>
        </w:r>
        <w:r w:rsidR="0000217F" w:rsidRPr="005C31EE">
          <w:rPr>
            <w:rFonts w:cs="Calibri"/>
          </w:rPr>
          <w:t> </w:t>
        </w:r>
        <w:r w:rsidR="0000217F" w:rsidRPr="003A47C8">
          <w:rPr>
            <w:rStyle w:val="Hyperlink"/>
            <w:rFonts w:ascii="KaiTi" w:eastAsia="KaiTi" w:hAnsi="KaiTi"/>
            <w:color w:val="auto"/>
            <w:szCs w:val="21"/>
            <w:u w:val="none"/>
          </w:rPr>
          <w:t>[无变化]</w:t>
        </w:r>
        <w:r w:rsidR="0000217F" w:rsidRPr="005C31EE">
          <w:rPr>
            <w:webHidden/>
          </w:rPr>
          <w:tab/>
        </w:r>
        <w:r w:rsidR="00612B8A">
          <w:rPr>
            <w:rFonts w:hint="eastAsia"/>
            <w:webHidden/>
          </w:rPr>
          <w:t>15</w:t>
        </w:r>
      </w:hyperlink>
    </w:p>
    <w:p w:rsidR="0000217F" w:rsidRPr="006618EC" w:rsidRDefault="0000217F" w:rsidP="00A04792">
      <w:pPr>
        <w:pStyle w:val="TOC1"/>
        <w:rPr>
          <w:rFonts w:ascii="SimSun" w:hAnsi="SimSun" w:cstheme="minorBidi"/>
        </w:rPr>
      </w:pPr>
      <w:r w:rsidRPr="005C31EE">
        <w:rPr>
          <w:rFonts w:ascii="SimSun" w:hAnsi="SimSun" w:hint="eastAsia"/>
        </w:rPr>
        <w:t>第</w:t>
      </w:r>
      <w:hyperlink w:anchor="_Toc9429136" w:history="1">
        <w:r w:rsidRPr="005C31EE">
          <w:rPr>
            <w:rStyle w:val="Hyperlink"/>
            <w:rFonts w:ascii="SimSun" w:hAnsi="SimSun"/>
            <w:color w:val="auto"/>
            <w:u w:val="none"/>
          </w:rPr>
          <w:t>5</w:t>
        </w:r>
        <w:r w:rsidRPr="00A04792">
          <w:rPr>
            <w:rStyle w:val="Hyperlink"/>
            <w:rFonts w:ascii="SimSun" w:hAnsi="SimSun"/>
            <w:color w:val="auto"/>
            <w:u w:val="none"/>
          </w:rPr>
          <w:t>7</w:t>
        </w:r>
        <w:r w:rsidRPr="00A04792">
          <w:rPr>
            <w:rStyle w:val="Hyperlink"/>
            <w:rFonts w:ascii="SimSun" w:hAnsi="SimSun" w:hint="eastAsia"/>
            <w:color w:val="auto"/>
            <w:u w:val="none"/>
          </w:rPr>
          <w:t>条</w:t>
        </w:r>
        <w:r w:rsidRPr="00A04792">
          <w:rPr>
            <w:rStyle w:val="Hyperlink"/>
            <w:rFonts w:ascii="SimSun" w:hAnsi="SimSun"/>
            <w:color w:val="auto"/>
            <w:u w:val="none"/>
          </w:rPr>
          <w:t xml:space="preserve"> </w:t>
        </w:r>
        <w:r w:rsidRPr="005C31EE">
          <w:rPr>
            <w:rStyle w:val="Hyperlink"/>
            <w:rFonts w:ascii="SimSun" w:hAnsi="SimSun" w:hint="eastAsia"/>
            <w:color w:val="auto"/>
            <w:u w:val="none"/>
          </w:rPr>
          <w:t>手续费</w:t>
        </w:r>
        <w:r w:rsidRPr="005C31EE">
          <w:rPr>
            <w:rFonts w:ascii="SimSun" w:hAnsi="SimSun"/>
            <w:webHidden/>
          </w:rPr>
          <w:tab/>
          <w:t>1</w:t>
        </w:r>
        <w:r w:rsidR="00A04792">
          <w:rPr>
            <w:rFonts w:ascii="SimSun" w:hAnsi="SimSun" w:hint="eastAsia"/>
            <w:webHidden/>
          </w:rPr>
          <w:t>6</w:t>
        </w:r>
      </w:hyperlink>
    </w:p>
    <w:p w:rsidR="0000217F" w:rsidRPr="006618EC" w:rsidRDefault="00747C3D" w:rsidP="00992640">
      <w:pPr>
        <w:pStyle w:val="TOC2"/>
        <w:rPr>
          <w:rFonts w:ascii="SimSun" w:hAnsi="SimSun" w:cstheme="minorBidi"/>
          <w:szCs w:val="21"/>
        </w:rPr>
      </w:pPr>
      <w:hyperlink w:anchor="_Toc9429137" w:history="1">
        <w:r w:rsidR="0000217F" w:rsidRPr="005869E9">
          <w:rPr>
            <w:rStyle w:val="Hyperlink"/>
            <w:rFonts w:ascii="KaiTi" w:eastAsia="KaiTi" w:hAnsi="KaiTi"/>
            <w:color w:val="auto"/>
            <w:szCs w:val="21"/>
            <w:u w:val="none"/>
          </w:rPr>
          <w:t>57.1</w:t>
        </w:r>
        <w:r w:rsidR="0000217F" w:rsidRPr="005C31EE">
          <w:rPr>
            <w:rStyle w:val="Hyperlink"/>
            <w:rFonts w:ascii="SimSun" w:hAnsi="SimSun"/>
            <w:color w:val="auto"/>
            <w:szCs w:val="21"/>
            <w:u w:val="none"/>
          </w:rPr>
          <w:t> </w:t>
        </w:r>
        <w:r w:rsidR="0000217F" w:rsidRPr="003A47C8">
          <w:rPr>
            <w:rStyle w:val="Hyperlink"/>
            <w:rFonts w:ascii="KaiTi" w:eastAsia="KaiTi" w:hAnsi="KaiTi"/>
            <w:color w:val="auto"/>
            <w:szCs w:val="21"/>
            <w:u w:val="none"/>
          </w:rPr>
          <w:t>[</w:t>
        </w:r>
        <w:r w:rsidR="0000217F" w:rsidRPr="003A47C8">
          <w:rPr>
            <w:rStyle w:val="Hyperlink"/>
            <w:rFonts w:ascii="KaiTi" w:eastAsia="KaiTi" w:hAnsi="KaiTi" w:hint="eastAsia"/>
            <w:color w:val="auto"/>
            <w:szCs w:val="21"/>
            <w:u w:val="none"/>
          </w:rPr>
          <w:t>无变化</w:t>
        </w:r>
        <w:r w:rsidR="0000217F" w:rsidRPr="003A47C8">
          <w:rPr>
            <w:rStyle w:val="Hyperlink"/>
            <w:rFonts w:ascii="KaiTi" w:eastAsia="KaiTi" w:hAnsi="KaiTi"/>
            <w:color w:val="auto"/>
            <w:szCs w:val="21"/>
            <w:u w:val="none"/>
          </w:rPr>
          <w:t>]</w:t>
        </w:r>
        <w:r w:rsidR="0000217F" w:rsidRPr="005C31EE">
          <w:rPr>
            <w:rStyle w:val="Hyperlink"/>
            <w:rFonts w:ascii="SimSun" w:hAnsi="SimSun"/>
            <w:color w:val="auto"/>
            <w:szCs w:val="21"/>
            <w:u w:val="none"/>
          </w:rPr>
          <w:t> </w:t>
        </w:r>
        <w:r w:rsidR="0000217F" w:rsidRPr="005C31EE">
          <w:rPr>
            <w:rFonts w:ascii="SimSun" w:hAnsi="SimSun"/>
            <w:webHidden/>
            <w:szCs w:val="21"/>
          </w:rPr>
          <w:tab/>
          <w:t>1</w:t>
        </w:r>
        <w:r w:rsidR="00A04792">
          <w:rPr>
            <w:rFonts w:ascii="SimSun" w:hAnsi="SimSun" w:hint="eastAsia"/>
            <w:webHidden/>
            <w:szCs w:val="21"/>
          </w:rPr>
          <w:t>6</w:t>
        </w:r>
      </w:hyperlink>
    </w:p>
    <w:p w:rsidR="0000217F" w:rsidRPr="006618EC" w:rsidRDefault="00747C3D" w:rsidP="00992640">
      <w:pPr>
        <w:pStyle w:val="TOC2"/>
        <w:rPr>
          <w:rFonts w:ascii="SimSun" w:hAnsi="SimSun" w:cstheme="minorBidi"/>
          <w:szCs w:val="21"/>
        </w:rPr>
      </w:pPr>
      <w:hyperlink w:anchor="_Toc9429138" w:history="1">
        <w:r w:rsidR="0000217F" w:rsidRPr="005869E9">
          <w:rPr>
            <w:rStyle w:val="Hyperlink"/>
            <w:rFonts w:ascii="KaiTi" w:eastAsia="KaiTi" w:hAnsi="KaiTi"/>
            <w:color w:val="auto"/>
            <w:szCs w:val="21"/>
            <w:u w:val="none"/>
          </w:rPr>
          <w:t>57.2 </w:t>
        </w:r>
        <w:r w:rsidR="0000217F" w:rsidRPr="003A47C8">
          <w:rPr>
            <w:rStyle w:val="Hyperlink"/>
            <w:rFonts w:ascii="KaiTi" w:eastAsia="KaiTi" w:hAnsi="KaiTi" w:hint="eastAsia"/>
            <w:color w:val="auto"/>
            <w:szCs w:val="21"/>
            <w:u w:val="none"/>
          </w:rPr>
          <w:t>数额；汇交</w:t>
        </w:r>
        <w:r w:rsidR="0000217F" w:rsidRPr="005C31EE">
          <w:rPr>
            <w:rFonts w:ascii="SimSun" w:hAnsi="SimSun"/>
            <w:webHidden/>
            <w:szCs w:val="21"/>
          </w:rPr>
          <w:tab/>
          <w:t>1</w:t>
        </w:r>
        <w:r w:rsidR="00A04792">
          <w:rPr>
            <w:rFonts w:ascii="SimSun" w:hAnsi="SimSun" w:hint="eastAsia"/>
            <w:webHidden/>
            <w:szCs w:val="21"/>
          </w:rPr>
          <w:t>6</w:t>
        </w:r>
      </w:hyperlink>
    </w:p>
    <w:p w:rsidR="0000217F" w:rsidRPr="006618EC" w:rsidRDefault="00747C3D" w:rsidP="00992640">
      <w:pPr>
        <w:pStyle w:val="TOC2"/>
        <w:rPr>
          <w:rFonts w:ascii="SimSun" w:hAnsi="SimSun" w:cstheme="minorBidi"/>
          <w:szCs w:val="21"/>
        </w:rPr>
      </w:pPr>
      <w:hyperlink w:anchor="_Toc9429139" w:history="1">
        <w:r w:rsidR="0000217F" w:rsidRPr="005869E9">
          <w:rPr>
            <w:rStyle w:val="Hyperlink"/>
            <w:rFonts w:ascii="KaiTi" w:eastAsia="KaiTi" w:hAnsi="KaiTi"/>
            <w:color w:val="auto"/>
            <w:szCs w:val="21"/>
            <w:u w:val="none"/>
          </w:rPr>
          <w:t>57.3</w:t>
        </w:r>
        <w:r w:rsidR="0000217F" w:rsidRPr="005869E9">
          <w:rPr>
            <w:rStyle w:val="Hyperlink"/>
            <w:rFonts w:ascii="KaiTi" w:eastAsia="KaiTi" w:hAnsi="KaiTi" w:hint="eastAsia"/>
            <w:color w:val="auto"/>
            <w:szCs w:val="21"/>
            <w:u w:val="none"/>
          </w:rPr>
          <w:t>和</w:t>
        </w:r>
        <w:r w:rsidR="0000217F" w:rsidRPr="005869E9">
          <w:rPr>
            <w:rStyle w:val="Hyperlink"/>
            <w:rFonts w:ascii="KaiTi" w:eastAsia="KaiTi" w:hAnsi="KaiTi"/>
            <w:color w:val="auto"/>
            <w:szCs w:val="21"/>
            <w:u w:val="none"/>
          </w:rPr>
          <w:t>57.4</w:t>
        </w:r>
        <w:r w:rsidR="0000217F" w:rsidRPr="005C31EE">
          <w:rPr>
            <w:rStyle w:val="Hyperlink"/>
            <w:rFonts w:ascii="SimSun" w:hAnsi="SimSun"/>
            <w:color w:val="auto"/>
            <w:szCs w:val="21"/>
            <w:u w:val="none"/>
          </w:rPr>
          <w:t> </w:t>
        </w:r>
        <w:r w:rsidR="0000217F" w:rsidRPr="003A47C8">
          <w:rPr>
            <w:rStyle w:val="Hyperlink"/>
            <w:rFonts w:ascii="KaiTi" w:eastAsia="KaiTi" w:hAnsi="KaiTi"/>
            <w:color w:val="auto"/>
            <w:szCs w:val="21"/>
            <w:u w:val="none"/>
          </w:rPr>
          <w:t>[</w:t>
        </w:r>
        <w:r w:rsidR="0000217F" w:rsidRPr="003A47C8">
          <w:rPr>
            <w:rStyle w:val="Hyperlink"/>
            <w:rFonts w:ascii="KaiTi" w:eastAsia="KaiTi" w:hAnsi="KaiTi" w:hint="eastAsia"/>
            <w:color w:val="auto"/>
            <w:szCs w:val="21"/>
            <w:u w:val="none"/>
          </w:rPr>
          <w:t>无变化</w:t>
        </w:r>
        <w:r w:rsidR="0000217F" w:rsidRPr="003A47C8">
          <w:rPr>
            <w:rStyle w:val="Hyperlink"/>
            <w:rFonts w:ascii="KaiTi" w:eastAsia="KaiTi" w:hAnsi="KaiTi"/>
            <w:color w:val="auto"/>
            <w:szCs w:val="21"/>
            <w:u w:val="none"/>
          </w:rPr>
          <w:t>]</w:t>
        </w:r>
        <w:r w:rsidR="0000217F" w:rsidRPr="005C31EE">
          <w:rPr>
            <w:rFonts w:ascii="SimSun" w:hAnsi="SimSun"/>
            <w:webHidden/>
            <w:szCs w:val="21"/>
          </w:rPr>
          <w:tab/>
          <w:t>1</w:t>
        </w:r>
        <w:r w:rsidR="00A04792">
          <w:rPr>
            <w:rFonts w:ascii="SimSun" w:hAnsi="SimSun" w:hint="eastAsia"/>
            <w:webHidden/>
            <w:szCs w:val="21"/>
          </w:rPr>
          <w:t>6</w:t>
        </w:r>
      </w:hyperlink>
    </w:p>
    <w:p w:rsidR="0000217F" w:rsidRPr="006618EC" w:rsidRDefault="00747C3D" w:rsidP="00A04792">
      <w:pPr>
        <w:pStyle w:val="TOC1"/>
        <w:rPr>
          <w:rFonts w:ascii="SimSun" w:hAnsi="SimSun" w:cstheme="minorBidi"/>
        </w:rPr>
      </w:pPr>
      <w:hyperlink w:anchor="_Toc6220690" w:history="1">
        <w:r w:rsidR="0000217F" w:rsidRPr="00A04792">
          <w:rPr>
            <w:rStyle w:val="Hyperlink"/>
            <w:rFonts w:ascii="SimSun" w:hAnsi="SimSun" w:hint="eastAsia"/>
            <w:color w:val="auto"/>
            <w:u w:val="none"/>
          </w:rPr>
          <w:t>第</w:t>
        </w:r>
        <w:r w:rsidR="0000217F" w:rsidRPr="00A04792">
          <w:rPr>
            <w:rStyle w:val="Hyperlink"/>
            <w:rFonts w:ascii="SimSun" w:hAnsi="SimSun"/>
            <w:color w:val="auto"/>
            <w:u w:val="none"/>
          </w:rPr>
          <w:t>71</w:t>
        </w:r>
        <w:r w:rsidR="0000217F" w:rsidRPr="00A04792">
          <w:rPr>
            <w:rStyle w:val="Hyperlink"/>
            <w:rFonts w:ascii="SimSun" w:hAnsi="SimSun" w:hint="eastAsia"/>
            <w:color w:val="auto"/>
            <w:u w:val="none"/>
          </w:rPr>
          <w:t>条</w:t>
        </w:r>
        <w:r w:rsidR="0000217F" w:rsidRPr="005C31EE">
          <w:rPr>
            <w:rStyle w:val="Hyperlink"/>
            <w:rFonts w:ascii="SimSun" w:hAnsi="SimSun"/>
            <w:color w:val="auto"/>
            <w:u w:val="none"/>
          </w:rPr>
          <w:t xml:space="preserve"> </w:t>
        </w:r>
        <w:r w:rsidR="0000217F" w:rsidRPr="005C31EE">
          <w:rPr>
            <w:rStyle w:val="Hyperlink"/>
            <w:rFonts w:ascii="SimSun" w:hAnsi="SimSun" w:hint="eastAsia"/>
            <w:color w:val="auto"/>
            <w:u w:val="none"/>
          </w:rPr>
          <w:t>国际初步审查报告和相关文件的传送</w:t>
        </w:r>
        <w:r w:rsidR="0000217F" w:rsidRPr="005C31EE">
          <w:rPr>
            <w:rFonts w:ascii="SimSun" w:hAnsi="SimSun"/>
            <w:webHidden/>
          </w:rPr>
          <w:tab/>
          <w:t>1</w:t>
        </w:r>
        <w:r w:rsidR="00A04792">
          <w:rPr>
            <w:rFonts w:ascii="SimSun" w:hAnsi="SimSun" w:hint="eastAsia"/>
            <w:webHidden/>
          </w:rPr>
          <w:t>7</w:t>
        </w:r>
      </w:hyperlink>
    </w:p>
    <w:p w:rsidR="0000217F" w:rsidRPr="006618EC" w:rsidRDefault="00747C3D" w:rsidP="00992640">
      <w:pPr>
        <w:pStyle w:val="TOC2"/>
        <w:rPr>
          <w:rFonts w:ascii="SimSun" w:hAnsi="SimSun" w:cstheme="minorBidi"/>
          <w:szCs w:val="21"/>
          <w:lang w:eastAsia="en-US"/>
        </w:rPr>
      </w:pPr>
      <w:hyperlink w:anchor="_Toc6220691" w:history="1">
        <w:r w:rsidR="0000217F" w:rsidRPr="005869E9">
          <w:rPr>
            <w:rStyle w:val="Hyperlink"/>
            <w:rFonts w:ascii="KaiTi" w:eastAsia="KaiTi" w:hAnsi="KaiTi"/>
            <w:color w:val="auto"/>
            <w:szCs w:val="21"/>
            <w:u w:val="none"/>
          </w:rPr>
          <w:t>71.1 </w:t>
        </w:r>
        <w:r w:rsidR="0000217F" w:rsidRPr="003A47C8">
          <w:rPr>
            <w:rStyle w:val="Hyperlink"/>
            <w:rFonts w:ascii="KaiTi" w:eastAsia="KaiTi" w:hAnsi="KaiTi" w:hint="eastAsia"/>
            <w:color w:val="auto"/>
            <w:szCs w:val="21"/>
            <w:u w:val="none"/>
          </w:rPr>
          <w:t>收件人</w:t>
        </w:r>
        <w:r w:rsidR="0000217F" w:rsidRPr="005C31EE">
          <w:rPr>
            <w:rFonts w:ascii="SimSun" w:hAnsi="SimSun"/>
            <w:webHidden/>
            <w:szCs w:val="21"/>
          </w:rPr>
          <w:tab/>
          <w:t>1</w:t>
        </w:r>
        <w:r w:rsidR="00A04792">
          <w:rPr>
            <w:rFonts w:ascii="SimSun" w:hAnsi="SimSun" w:hint="eastAsia"/>
            <w:webHidden/>
            <w:szCs w:val="21"/>
          </w:rPr>
          <w:t>7</w:t>
        </w:r>
      </w:hyperlink>
    </w:p>
    <w:p w:rsidR="0000217F" w:rsidRPr="006618EC" w:rsidRDefault="00747C3D" w:rsidP="00992640">
      <w:pPr>
        <w:pStyle w:val="TOC2"/>
        <w:rPr>
          <w:rFonts w:ascii="SimSun" w:hAnsi="SimSun" w:cstheme="minorBidi"/>
          <w:szCs w:val="21"/>
          <w:lang w:eastAsia="en-US"/>
        </w:rPr>
      </w:pPr>
      <w:hyperlink w:anchor="_Toc6220692" w:history="1">
        <w:r w:rsidR="0000217F" w:rsidRPr="005869E9">
          <w:rPr>
            <w:rStyle w:val="Hyperlink"/>
            <w:rFonts w:ascii="KaiTi" w:eastAsia="KaiTi" w:hAnsi="KaiTi"/>
            <w:color w:val="auto"/>
            <w:szCs w:val="21"/>
            <w:u w:val="none"/>
          </w:rPr>
          <w:t>71.2 </w:t>
        </w:r>
        <w:r w:rsidR="0000217F" w:rsidRPr="005869E9">
          <w:rPr>
            <w:rStyle w:val="Hyperlink"/>
            <w:rFonts w:ascii="KaiTi" w:eastAsia="KaiTi" w:hAnsi="KaiTi" w:hint="eastAsia"/>
            <w:color w:val="auto"/>
            <w:szCs w:val="21"/>
            <w:u w:val="none"/>
          </w:rPr>
          <w:t>引用</w:t>
        </w:r>
        <w:r w:rsidR="0000217F" w:rsidRPr="003A47C8">
          <w:rPr>
            <w:rStyle w:val="Hyperlink"/>
            <w:rFonts w:ascii="KaiTi" w:eastAsia="KaiTi" w:hAnsi="KaiTi" w:hint="eastAsia"/>
            <w:color w:val="auto"/>
            <w:szCs w:val="21"/>
            <w:u w:val="none"/>
          </w:rPr>
          <w:t>文件的副本</w:t>
        </w:r>
        <w:r w:rsidR="0000217F" w:rsidRPr="005C31EE">
          <w:rPr>
            <w:rFonts w:ascii="SimSun" w:hAnsi="SimSun"/>
            <w:webHidden/>
            <w:szCs w:val="21"/>
          </w:rPr>
          <w:tab/>
          <w:t>1</w:t>
        </w:r>
        <w:r w:rsidR="00A04792">
          <w:rPr>
            <w:rFonts w:ascii="SimSun" w:hAnsi="SimSun" w:hint="eastAsia"/>
            <w:webHidden/>
            <w:szCs w:val="21"/>
          </w:rPr>
          <w:t>7</w:t>
        </w:r>
      </w:hyperlink>
    </w:p>
    <w:p w:rsidR="0000217F" w:rsidRPr="006618EC" w:rsidRDefault="00747C3D" w:rsidP="00A04792">
      <w:pPr>
        <w:pStyle w:val="TOC1"/>
        <w:rPr>
          <w:rFonts w:ascii="SimSun" w:hAnsi="SimSun" w:cstheme="minorBidi"/>
          <w:kern w:val="2"/>
        </w:rPr>
      </w:pPr>
      <w:hyperlink w:anchor="_Toc8723769" w:history="1">
        <w:r w:rsidR="0000217F" w:rsidRPr="005C31EE">
          <w:rPr>
            <w:rStyle w:val="Hyperlink"/>
            <w:rFonts w:ascii="SimSun" w:hAnsi="SimSun"/>
            <w:color w:val="auto"/>
            <w:u w:val="none"/>
          </w:rPr>
          <w:t>第82条之三 受理局或者国际局所犯错误的更正</w:t>
        </w:r>
        <w:r w:rsidR="0000217F" w:rsidRPr="005C31EE">
          <w:rPr>
            <w:rFonts w:ascii="SimSun" w:hAnsi="SimSun"/>
            <w:webHidden/>
          </w:rPr>
          <w:tab/>
        </w:r>
        <w:r w:rsidR="00A04792">
          <w:rPr>
            <w:rFonts w:ascii="SimSun" w:hAnsi="SimSun" w:hint="eastAsia"/>
            <w:webHidden/>
          </w:rPr>
          <w:t>18</w:t>
        </w:r>
      </w:hyperlink>
    </w:p>
    <w:p w:rsidR="0000217F" w:rsidRPr="005C31EE" w:rsidRDefault="00747C3D" w:rsidP="00992640">
      <w:pPr>
        <w:pStyle w:val="TOC2"/>
        <w:rPr>
          <w:rFonts w:ascii="SimSun" w:hAnsi="SimSun"/>
          <w:szCs w:val="21"/>
        </w:rPr>
      </w:pPr>
      <w:hyperlink w:anchor="_Toc8723770" w:history="1">
        <w:r w:rsidR="0000217F" w:rsidRPr="005869E9">
          <w:rPr>
            <w:rStyle w:val="Hyperlink"/>
            <w:rFonts w:ascii="KaiTi" w:eastAsia="KaiTi" w:hAnsi="KaiTi"/>
            <w:color w:val="auto"/>
            <w:szCs w:val="21"/>
            <w:u w:val="none"/>
          </w:rPr>
          <w:t>82</w:t>
        </w:r>
        <w:r w:rsidR="0000217F" w:rsidRPr="005869E9">
          <w:rPr>
            <w:rStyle w:val="Hyperlink"/>
            <w:rFonts w:ascii="KaiTi" w:eastAsia="KaiTi" w:hAnsi="KaiTi" w:cs="Microsoft YaHei"/>
            <w:color w:val="auto"/>
            <w:szCs w:val="21"/>
            <w:u w:val="none"/>
          </w:rPr>
          <w:t>之三</w:t>
        </w:r>
        <w:r w:rsidR="0000217F" w:rsidRPr="005869E9">
          <w:rPr>
            <w:rStyle w:val="Hyperlink"/>
            <w:rFonts w:ascii="KaiTi" w:eastAsia="KaiTi" w:hAnsi="KaiTi"/>
            <w:color w:val="auto"/>
            <w:szCs w:val="21"/>
            <w:u w:val="none"/>
          </w:rPr>
          <w:t>.1</w:t>
        </w:r>
        <w:r w:rsidR="0000217F" w:rsidRPr="005C31EE">
          <w:rPr>
            <w:rStyle w:val="Hyperlink"/>
            <w:rFonts w:ascii="SimSun" w:hAnsi="SimSun"/>
            <w:color w:val="auto"/>
            <w:szCs w:val="21"/>
            <w:u w:val="none"/>
          </w:rPr>
          <w:t xml:space="preserve"> </w:t>
        </w:r>
        <w:r w:rsidR="0000217F" w:rsidRPr="003A47C8">
          <w:rPr>
            <w:rStyle w:val="Hyperlink"/>
            <w:rFonts w:ascii="KaiTi" w:eastAsia="KaiTi" w:hAnsi="KaiTi" w:cs="Microsoft YaHei"/>
            <w:color w:val="auto"/>
            <w:szCs w:val="21"/>
            <w:u w:val="none"/>
          </w:rPr>
          <w:t>有关国际申请日和优先权要求的错误</w:t>
        </w:r>
        <w:r w:rsidR="0000217F" w:rsidRPr="005C31EE">
          <w:rPr>
            <w:rFonts w:ascii="SimSun" w:hAnsi="SimSun"/>
            <w:webHidden/>
            <w:szCs w:val="21"/>
          </w:rPr>
          <w:tab/>
        </w:r>
        <w:r w:rsidR="00A04792">
          <w:rPr>
            <w:rFonts w:ascii="SimSun" w:hAnsi="SimSun" w:hint="eastAsia"/>
            <w:webHidden/>
            <w:szCs w:val="21"/>
          </w:rPr>
          <w:t>18</w:t>
        </w:r>
      </w:hyperlink>
    </w:p>
    <w:p w:rsidR="0000217F" w:rsidRPr="006618EC" w:rsidRDefault="00747C3D" w:rsidP="00A04792">
      <w:pPr>
        <w:pStyle w:val="TOC1"/>
        <w:rPr>
          <w:rFonts w:ascii="SimSun" w:hAnsi="SimSun" w:cstheme="minorBidi"/>
          <w:kern w:val="2"/>
        </w:rPr>
      </w:pPr>
      <w:hyperlink w:anchor="_Toc10468913" w:history="1">
        <w:r w:rsidR="0000217F" w:rsidRPr="005C31EE">
          <w:rPr>
            <w:rStyle w:val="Hyperlink"/>
            <w:rFonts w:ascii="SimSun" w:hAnsi="SimSun" w:hint="eastAsia"/>
            <w:color w:val="auto"/>
            <w:u w:val="none"/>
          </w:rPr>
          <w:t>第</w:t>
        </w:r>
        <w:r w:rsidR="0000217F" w:rsidRPr="005C31EE">
          <w:rPr>
            <w:rStyle w:val="Hyperlink"/>
            <w:rFonts w:ascii="SimSun" w:hAnsi="SimSun"/>
            <w:color w:val="auto"/>
            <w:u w:val="none"/>
          </w:rPr>
          <w:t>82</w:t>
        </w:r>
        <w:r w:rsidR="0000217F" w:rsidRPr="005C31EE">
          <w:rPr>
            <w:rStyle w:val="Hyperlink"/>
            <w:rFonts w:ascii="SimSun" w:hAnsi="SimSun" w:hint="eastAsia"/>
            <w:color w:val="auto"/>
            <w:u w:val="none"/>
          </w:rPr>
          <w:t>条</w:t>
        </w:r>
        <w:r w:rsidR="0000217F" w:rsidRPr="005C31EE">
          <w:rPr>
            <w:rStyle w:val="Hyperlink"/>
            <w:rFonts w:ascii="SimSun" w:hAnsi="SimSun"/>
            <w:color w:val="auto"/>
            <w:u w:val="none"/>
          </w:rPr>
          <w:t>之四 期限延误的宽免</w:t>
        </w:r>
        <w:r w:rsidR="0000217F" w:rsidRPr="005C31EE">
          <w:rPr>
            <w:rFonts w:ascii="SimSun" w:hAnsi="SimSun"/>
            <w:webHidden/>
          </w:rPr>
          <w:tab/>
        </w:r>
        <w:r w:rsidR="00A04792">
          <w:rPr>
            <w:rFonts w:ascii="SimSun" w:hAnsi="SimSun" w:hint="eastAsia"/>
            <w:webHidden/>
          </w:rPr>
          <w:t>19</w:t>
        </w:r>
      </w:hyperlink>
    </w:p>
    <w:p w:rsidR="0000217F" w:rsidRPr="002E65F1" w:rsidRDefault="00747C3D" w:rsidP="00992640">
      <w:pPr>
        <w:pStyle w:val="TOC2"/>
        <w:rPr>
          <w:rFonts w:ascii="SimSun" w:hAnsi="SimSun" w:cstheme="minorBidi"/>
          <w:kern w:val="2"/>
          <w:szCs w:val="21"/>
        </w:rPr>
      </w:pPr>
      <w:hyperlink w:anchor="_Toc10468914" w:history="1">
        <w:r w:rsidR="0000217F" w:rsidRPr="005869E9">
          <w:rPr>
            <w:rStyle w:val="Hyperlink"/>
            <w:rFonts w:ascii="KaiTi" w:eastAsia="KaiTi" w:hAnsi="KaiTi"/>
            <w:color w:val="auto"/>
            <w:szCs w:val="21"/>
            <w:u w:val="none"/>
          </w:rPr>
          <w:t>82之四.1</w:t>
        </w:r>
        <w:r w:rsidR="003A47C8" w:rsidRPr="005869E9">
          <w:rPr>
            <w:rStyle w:val="Hyperlink"/>
            <w:rFonts w:ascii="KaiTi" w:eastAsia="KaiTi" w:hAnsi="KaiTi"/>
            <w:color w:val="auto"/>
            <w:szCs w:val="21"/>
            <w:u w:val="none"/>
          </w:rPr>
          <w:t xml:space="preserve"> </w:t>
        </w:r>
        <w:r w:rsidR="0000217F" w:rsidRPr="003A47C8">
          <w:rPr>
            <w:rStyle w:val="Hyperlink"/>
            <w:rFonts w:ascii="KaiTi" w:eastAsia="KaiTi" w:hAnsi="KaiTi"/>
            <w:color w:val="auto"/>
            <w:szCs w:val="21"/>
            <w:u w:val="none"/>
          </w:rPr>
          <w:t>期限延误的宽免</w:t>
        </w:r>
        <w:r w:rsidR="0000217F" w:rsidRPr="005C31EE">
          <w:rPr>
            <w:rFonts w:ascii="SimSun" w:hAnsi="SimSun"/>
            <w:webHidden/>
            <w:szCs w:val="21"/>
          </w:rPr>
          <w:tab/>
        </w:r>
        <w:r w:rsidR="00A04792">
          <w:rPr>
            <w:rFonts w:ascii="SimSun" w:hAnsi="SimSun" w:hint="eastAsia"/>
            <w:webHidden/>
            <w:szCs w:val="21"/>
          </w:rPr>
          <w:t>19</w:t>
        </w:r>
      </w:hyperlink>
    </w:p>
    <w:p w:rsidR="0000217F" w:rsidRDefault="00747C3D" w:rsidP="00992640">
      <w:pPr>
        <w:pStyle w:val="TOC2"/>
        <w:rPr>
          <w:rFonts w:ascii="SimSun" w:hAnsi="SimSun"/>
          <w:szCs w:val="21"/>
        </w:rPr>
      </w:pPr>
      <w:hyperlink w:anchor="_Toc10468915" w:history="1">
        <w:r w:rsidR="0000217F" w:rsidRPr="005869E9">
          <w:rPr>
            <w:rStyle w:val="Hyperlink"/>
            <w:rFonts w:ascii="KaiTi" w:eastAsia="KaiTi" w:hAnsi="KaiTi"/>
            <w:color w:val="auto"/>
            <w:szCs w:val="21"/>
            <w:u w:val="none"/>
          </w:rPr>
          <w:t>82之四.2</w:t>
        </w:r>
        <w:r w:rsidR="003A47C8">
          <w:rPr>
            <w:rFonts w:ascii="SimSun" w:hAnsi="SimSun" w:cstheme="minorBidi"/>
            <w:kern w:val="2"/>
            <w:szCs w:val="21"/>
          </w:rPr>
          <w:t xml:space="preserve"> </w:t>
        </w:r>
        <w:r w:rsidR="0000217F" w:rsidRPr="003A47C8">
          <w:rPr>
            <w:rStyle w:val="Hyperlink"/>
            <w:rFonts w:ascii="KaiTi" w:eastAsia="KaiTi" w:hAnsi="KaiTi"/>
            <w:color w:val="auto"/>
            <w:szCs w:val="21"/>
            <w:u w:val="none"/>
          </w:rPr>
          <w:t>主管局的电子通信方式不可用</w:t>
        </w:r>
        <w:r w:rsidR="0000217F" w:rsidRPr="005C31EE">
          <w:rPr>
            <w:rFonts w:ascii="SimSun" w:hAnsi="SimSun"/>
            <w:webHidden/>
            <w:szCs w:val="21"/>
          </w:rPr>
          <w:tab/>
        </w:r>
        <w:r w:rsidR="00A04792">
          <w:rPr>
            <w:rFonts w:ascii="SimSun" w:hAnsi="SimSun" w:hint="eastAsia"/>
            <w:webHidden/>
            <w:szCs w:val="21"/>
          </w:rPr>
          <w:t>19</w:t>
        </w:r>
      </w:hyperlink>
    </w:p>
    <w:p w:rsidR="00A04792" w:rsidRDefault="00A04792" w:rsidP="00A04792">
      <w:pPr>
        <w:pStyle w:val="TOC1"/>
        <w:rPr>
          <w:rStyle w:val="Hyperlink"/>
          <w:rFonts w:ascii="SimSun" w:hAnsi="SimSun"/>
          <w:color w:val="auto"/>
          <w:u w:val="none"/>
        </w:rPr>
      </w:pPr>
      <w:r w:rsidRPr="00A04792">
        <w:rPr>
          <w:rStyle w:val="Hyperlink"/>
          <w:rFonts w:ascii="SimSun" w:hAnsi="SimSun" w:hint="eastAsia"/>
          <w:color w:val="auto"/>
          <w:u w:val="none"/>
        </w:rPr>
        <w:t>第94条 文档的获得</w:t>
      </w:r>
      <w:r>
        <w:rPr>
          <w:rStyle w:val="Hyperlink"/>
          <w:rFonts w:ascii="SimSun" w:hAnsi="SimSun"/>
          <w:color w:val="auto"/>
          <w:u w:val="none"/>
        </w:rPr>
        <w:tab/>
      </w:r>
      <w:r w:rsidRPr="00A04792">
        <w:rPr>
          <w:rStyle w:val="Hyperlink"/>
          <w:rFonts w:ascii="SimSun" w:hAnsi="SimSun" w:hint="eastAsia"/>
          <w:color w:val="auto"/>
          <w:u w:val="none"/>
        </w:rPr>
        <w:t>20</w:t>
      </w:r>
    </w:p>
    <w:p w:rsidR="00A04792" w:rsidRDefault="0000217F" w:rsidP="00537746">
      <w:pPr>
        <w:tabs>
          <w:tab w:val="right" w:leader="dot" w:pos="9346"/>
        </w:tabs>
        <w:spacing w:after="100"/>
        <w:ind w:left="221" w:right="567"/>
        <w:rPr>
          <w:rStyle w:val="Hyperlink"/>
          <w:rFonts w:ascii="KaiTi" w:eastAsia="KaiTi" w:hAnsi="KaiTi"/>
          <w:color w:val="auto"/>
          <w:sz w:val="21"/>
          <w:szCs w:val="21"/>
          <w:u w:val="none"/>
        </w:rPr>
      </w:pPr>
      <w:r w:rsidRPr="005869E9">
        <w:rPr>
          <w:rStyle w:val="Hyperlink"/>
          <w:rFonts w:ascii="KaiTi" w:eastAsia="KaiTi" w:hAnsi="KaiTi"/>
          <w:color w:val="auto"/>
          <w:sz w:val="21"/>
          <w:szCs w:val="21"/>
          <w:u w:val="none"/>
        </w:rPr>
        <w:t xml:space="preserve">94.1 </w:t>
      </w:r>
      <w:r w:rsidR="00A04792" w:rsidRPr="005869E9">
        <w:rPr>
          <w:rStyle w:val="Hyperlink"/>
          <w:rFonts w:ascii="KaiTi" w:eastAsia="KaiTi" w:hAnsi="KaiTi"/>
          <w:color w:val="auto"/>
          <w:sz w:val="21"/>
          <w:szCs w:val="21"/>
          <w:u w:val="none"/>
        </w:rPr>
        <w:t xml:space="preserve"> </w:t>
      </w:r>
      <w:r w:rsidRPr="00A04792">
        <w:rPr>
          <w:rStyle w:val="Hyperlink"/>
          <w:rFonts w:ascii="KaiTi" w:eastAsia="KaiTi" w:hAnsi="KaiTi" w:hint="eastAsia"/>
          <w:color w:val="auto"/>
          <w:sz w:val="21"/>
          <w:szCs w:val="21"/>
          <w:u w:val="none"/>
        </w:rPr>
        <w:t>获得国际局持有的文档</w:t>
      </w:r>
      <w:r w:rsidR="00537746">
        <w:rPr>
          <w:rStyle w:val="Hyperlink"/>
          <w:rFonts w:ascii="KaiTi" w:eastAsia="KaiTi" w:hAnsi="KaiTi"/>
          <w:color w:val="auto"/>
          <w:sz w:val="21"/>
          <w:szCs w:val="21"/>
          <w:u w:val="none"/>
        </w:rPr>
        <w:tab/>
      </w:r>
      <w:r w:rsidR="00537746">
        <w:rPr>
          <w:rStyle w:val="Hyperlink"/>
          <w:rFonts w:ascii="KaiTi" w:eastAsia="KaiTi" w:hAnsi="KaiTi" w:hint="eastAsia"/>
          <w:color w:val="auto"/>
          <w:sz w:val="21"/>
          <w:szCs w:val="21"/>
          <w:u w:val="none"/>
        </w:rPr>
        <w:t>20</w:t>
      </w:r>
    </w:p>
    <w:p w:rsidR="00537746" w:rsidRPr="00A04792" w:rsidRDefault="00537746" w:rsidP="00537746">
      <w:pPr>
        <w:tabs>
          <w:tab w:val="right" w:leader="dot" w:pos="9346"/>
        </w:tabs>
        <w:spacing w:after="100"/>
        <w:ind w:left="221" w:right="567"/>
        <w:rPr>
          <w:rStyle w:val="Hyperlink"/>
          <w:rFonts w:ascii="SimSun" w:hAnsi="SimSun"/>
          <w:color w:val="auto"/>
          <w:sz w:val="21"/>
          <w:szCs w:val="21"/>
          <w:u w:val="none"/>
        </w:rPr>
      </w:pPr>
      <w:r w:rsidRPr="005869E9">
        <w:rPr>
          <w:rStyle w:val="Hyperlink"/>
          <w:rFonts w:ascii="KaiTi" w:eastAsia="KaiTi" w:hAnsi="KaiTi"/>
          <w:color w:val="auto"/>
          <w:sz w:val="21"/>
          <w:szCs w:val="21"/>
          <w:u w:val="none"/>
        </w:rPr>
        <w:t>94.1</w:t>
      </w:r>
      <w:r w:rsidRPr="005869E9">
        <w:rPr>
          <w:rStyle w:val="Hyperlink"/>
          <w:rFonts w:ascii="KaiTi" w:eastAsia="KaiTi" w:hAnsi="KaiTi" w:hint="eastAsia"/>
          <w:color w:val="auto"/>
          <w:sz w:val="21"/>
          <w:szCs w:val="21"/>
          <w:u w:val="none"/>
        </w:rPr>
        <w:t>之二至</w:t>
      </w:r>
      <w:r w:rsidRPr="005869E9">
        <w:rPr>
          <w:rStyle w:val="Hyperlink"/>
          <w:rFonts w:ascii="KaiTi" w:eastAsia="KaiTi" w:hAnsi="KaiTi"/>
          <w:color w:val="auto"/>
          <w:sz w:val="21"/>
          <w:szCs w:val="21"/>
          <w:u w:val="none"/>
        </w:rPr>
        <w:t xml:space="preserve">94.3 </w:t>
      </w:r>
      <w:r w:rsidRPr="00537746">
        <w:rPr>
          <w:rStyle w:val="Hyperlink"/>
          <w:rFonts w:ascii="SimSun" w:hAnsi="SimSun"/>
          <w:color w:val="auto"/>
          <w:sz w:val="21"/>
          <w:szCs w:val="21"/>
          <w:u w:val="none"/>
        </w:rPr>
        <w:t xml:space="preserve"> </w:t>
      </w:r>
      <w:r w:rsidRPr="00537746">
        <w:rPr>
          <w:rStyle w:val="Hyperlink"/>
          <w:rFonts w:ascii="KaiTi" w:eastAsia="KaiTi" w:hAnsi="KaiTi"/>
          <w:color w:val="auto"/>
          <w:sz w:val="21"/>
          <w:szCs w:val="21"/>
          <w:u w:val="none"/>
        </w:rPr>
        <w:t>[</w:t>
      </w:r>
      <w:r w:rsidRPr="00537746">
        <w:rPr>
          <w:rStyle w:val="Hyperlink"/>
          <w:rFonts w:ascii="KaiTi" w:eastAsia="KaiTi" w:hAnsi="KaiTi" w:hint="eastAsia"/>
          <w:color w:val="auto"/>
          <w:sz w:val="21"/>
          <w:szCs w:val="21"/>
          <w:u w:val="none"/>
        </w:rPr>
        <w:t>无变化</w:t>
      </w:r>
      <w:r w:rsidRPr="00537746">
        <w:rPr>
          <w:rStyle w:val="Hyperlink"/>
          <w:rFonts w:ascii="KaiTi" w:eastAsia="KaiTi" w:hAnsi="KaiTi"/>
          <w:color w:val="auto"/>
          <w:sz w:val="21"/>
          <w:szCs w:val="21"/>
          <w:u w:val="none"/>
        </w:rPr>
        <w:t>]</w:t>
      </w:r>
      <w:r>
        <w:rPr>
          <w:rStyle w:val="Hyperlink"/>
          <w:rFonts w:ascii="KaiTi" w:eastAsia="KaiTi" w:hAnsi="KaiTi"/>
          <w:color w:val="auto"/>
          <w:sz w:val="21"/>
          <w:szCs w:val="21"/>
          <w:u w:val="none"/>
        </w:rPr>
        <w:tab/>
      </w:r>
      <w:r>
        <w:rPr>
          <w:rStyle w:val="Hyperlink"/>
          <w:rFonts w:ascii="SimSun" w:hAnsi="SimSun" w:hint="eastAsia"/>
          <w:color w:val="auto"/>
          <w:sz w:val="21"/>
          <w:szCs w:val="21"/>
          <w:u w:val="none"/>
        </w:rPr>
        <w:t>20</w:t>
      </w:r>
    </w:p>
    <w:p w:rsidR="0000217F" w:rsidRPr="006618EC" w:rsidRDefault="00747C3D" w:rsidP="00A04792">
      <w:pPr>
        <w:pStyle w:val="TOC1"/>
        <w:rPr>
          <w:rFonts w:ascii="SimSun" w:hAnsi="SimSun" w:cstheme="minorBidi"/>
        </w:rPr>
      </w:pPr>
      <w:hyperlink w:anchor="_Toc9429140" w:history="1">
        <w:r w:rsidR="0000217F" w:rsidRPr="00537746">
          <w:rPr>
            <w:rStyle w:val="Hyperlink"/>
            <w:rFonts w:ascii="SimSun" w:hAnsi="SimSun" w:hint="eastAsia"/>
            <w:color w:val="auto"/>
            <w:u w:val="none"/>
          </w:rPr>
          <w:t>第</w:t>
        </w:r>
        <w:r w:rsidR="0000217F" w:rsidRPr="00537746">
          <w:rPr>
            <w:rStyle w:val="Hyperlink"/>
            <w:rFonts w:ascii="SimSun" w:hAnsi="SimSun"/>
            <w:color w:val="auto"/>
            <w:u w:val="none"/>
          </w:rPr>
          <w:t>96</w:t>
        </w:r>
        <w:r w:rsidR="0000217F" w:rsidRPr="00537746">
          <w:rPr>
            <w:rStyle w:val="Hyperlink"/>
            <w:rFonts w:ascii="SimSun" w:hAnsi="SimSun" w:hint="eastAsia"/>
            <w:color w:val="auto"/>
            <w:u w:val="none"/>
          </w:rPr>
          <w:t>条</w:t>
        </w:r>
        <w:r w:rsidR="0000217F" w:rsidRPr="005C31EE">
          <w:rPr>
            <w:rStyle w:val="Hyperlink"/>
            <w:rFonts w:ascii="SimSun" w:hAnsi="SimSun"/>
            <w:color w:val="auto"/>
            <w:u w:val="none"/>
          </w:rPr>
          <w:t xml:space="preserve"> </w:t>
        </w:r>
        <w:r w:rsidR="0000217F" w:rsidRPr="005C31EE">
          <w:rPr>
            <w:rStyle w:val="Hyperlink"/>
            <w:rFonts w:ascii="SimSun" w:hAnsi="SimSun" w:hint="eastAsia"/>
            <w:color w:val="auto"/>
            <w:u w:val="none"/>
          </w:rPr>
          <w:t>费用表；费用的收</w:t>
        </w:r>
        <w:r w:rsidR="00F05B92">
          <w:rPr>
            <w:rStyle w:val="Hyperlink"/>
            <w:rFonts w:ascii="SimSun" w:hAnsi="SimSun" w:hint="eastAsia"/>
            <w:color w:val="auto"/>
            <w:u w:val="none"/>
          </w:rPr>
          <w:t>到</w:t>
        </w:r>
        <w:r w:rsidR="0000217F" w:rsidRPr="005C31EE">
          <w:rPr>
            <w:rStyle w:val="Hyperlink"/>
            <w:rFonts w:ascii="SimSun" w:hAnsi="SimSun" w:hint="eastAsia"/>
            <w:color w:val="auto"/>
            <w:u w:val="none"/>
          </w:rPr>
          <w:t>和汇交</w:t>
        </w:r>
        <w:r w:rsidR="0000217F" w:rsidRPr="005C31EE">
          <w:rPr>
            <w:rFonts w:ascii="SimSun" w:hAnsi="SimSun"/>
            <w:webHidden/>
          </w:rPr>
          <w:tab/>
          <w:t>2</w:t>
        </w:r>
        <w:r w:rsidR="00537746">
          <w:rPr>
            <w:rFonts w:ascii="SimSun" w:hAnsi="SimSun" w:hint="eastAsia"/>
            <w:webHidden/>
          </w:rPr>
          <w:t>1</w:t>
        </w:r>
      </w:hyperlink>
    </w:p>
    <w:p w:rsidR="0000217F" w:rsidRPr="006618EC" w:rsidRDefault="00747C3D" w:rsidP="00992640">
      <w:pPr>
        <w:pStyle w:val="TOC2"/>
        <w:rPr>
          <w:rFonts w:ascii="SimSun" w:hAnsi="SimSun" w:cstheme="minorBidi"/>
          <w:szCs w:val="21"/>
        </w:rPr>
      </w:pPr>
      <w:hyperlink w:anchor="_Toc9429141" w:history="1">
        <w:r w:rsidR="0000217F" w:rsidRPr="005869E9">
          <w:rPr>
            <w:rStyle w:val="Hyperlink"/>
            <w:rFonts w:ascii="KaiTi" w:eastAsia="KaiTi" w:hAnsi="KaiTi"/>
            <w:color w:val="auto"/>
            <w:szCs w:val="21"/>
            <w:u w:val="none"/>
          </w:rPr>
          <w:t>96.1</w:t>
        </w:r>
        <w:r w:rsidR="0000217F" w:rsidRPr="005C31EE">
          <w:rPr>
            <w:rStyle w:val="Hyperlink"/>
            <w:rFonts w:ascii="SimSun" w:hAnsi="SimSun"/>
            <w:color w:val="auto"/>
            <w:szCs w:val="21"/>
            <w:u w:val="none"/>
          </w:rPr>
          <w:t> </w:t>
        </w:r>
        <w:r w:rsidR="0000217F" w:rsidRPr="003A47C8">
          <w:rPr>
            <w:rStyle w:val="Hyperlink"/>
            <w:rFonts w:ascii="KaiTi" w:eastAsia="KaiTi" w:hAnsi="KaiTi"/>
            <w:color w:val="auto"/>
            <w:szCs w:val="21"/>
            <w:u w:val="none"/>
          </w:rPr>
          <w:t>[</w:t>
        </w:r>
        <w:r w:rsidR="0000217F" w:rsidRPr="003A47C8">
          <w:rPr>
            <w:rStyle w:val="Hyperlink"/>
            <w:rFonts w:ascii="KaiTi" w:eastAsia="KaiTi" w:hAnsi="KaiTi" w:hint="eastAsia"/>
            <w:color w:val="auto"/>
            <w:szCs w:val="21"/>
            <w:u w:val="none"/>
          </w:rPr>
          <w:t>无变化</w:t>
        </w:r>
        <w:r w:rsidR="0000217F" w:rsidRPr="003A47C8">
          <w:rPr>
            <w:rStyle w:val="Hyperlink"/>
            <w:rFonts w:ascii="KaiTi" w:eastAsia="KaiTi" w:hAnsi="KaiTi"/>
            <w:color w:val="auto"/>
            <w:szCs w:val="21"/>
            <w:u w:val="none"/>
          </w:rPr>
          <w:t>]</w:t>
        </w:r>
        <w:r w:rsidR="0000217F" w:rsidRPr="005C31EE">
          <w:rPr>
            <w:rFonts w:ascii="SimSun" w:hAnsi="SimSun"/>
            <w:webHidden/>
            <w:szCs w:val="21"/>
          </w:rPr>
          <w:tab/>
          <w:t>2</w:t>
        </w:r>
        <w:r w:rsidR="00537746">
          <w:rPr>
            <w:rFonts w:ascii="SimSun" w:hAnsi="SimSun" w:hint="eastAsia"/>
            <w:webHidden/>
            <w:szCs w:val="21"/>
          </w:rPr>
          <w:t>1</w:t>
        </w:r>
      </w:hyperlink>
    </w:p>
    <w:p w:rsidR="0000217F" w:rsidRPr="006618EC" w:rsidRDefault="00747C3D" w:rsidP="00992640">
      <w:pPr>
        <w:pStyle w:val="TOC2"/>
        <w:rPr>
          <w:rFonts w:ascii="SimSun" w:hAnsi="SimSun" w:cstheme="minorBidi"/>
          <w:szCs w:val="21"/>
        </w:rPr>
      </w:pPr>
      <w:hyperlink w:anchor="_Toc9429142" w:history="1">
        <w:r w:rsidR="0000217F" w:rsidRPr="005869E9">
          <w:rPr>
            <w:rStyle w:val="Hyperlink"/>
            <w:rFonts w:ascii="KaiTi" w:eastAsia="KaiTi" w:hAnsi="KaiTi"/>
            <w:color w:val="auto"/>
            <w:szCs w:val="21"/>
            <w:u w:val="none"/>
          </w:rPr>
          <w:t>96.2</w:t>
        </w:r>
        <w:r w:rsidR="0000217F" w:rsidRPr="005C31EE">
          <w:rPr>
            <w:rStyle w:val="Hyperlink"/>
            <w:rFonts w:ascii="SimSun" w:hAnsi="SimSun"/>
            <w:color w:val="auto"/>
            <w:szCs w:val="21"/>
            <w:u w:val="none"/>
          </w:rPr>
          <w:t xml:space="preserve">  </w:t>
        </w:r>
        <w:r w:rsidR="0000217F" w:rsidRPr="003A47C8">
          <w:rPr>
            <w:rStyle w:val="Hyperlink"/>
            <w:rFonts w:ascii="KaiTi" w:eastAsia="KaiTi" w:hAnsi="KaiTi" w:hint="eastAsia"/>
            <w:color w:val="auto"/>
            <w:szCs w:val="21"/>
            <w:u w:val="none"/>
          </w:rPr>
          <w:t>收到费用的通知；费用的汇交</w:t>
        </w:r>
        <w:r w:rsidR="0000217F" w:rsidRPr="005C31EE">
          <w:rPr>
            <w:rFonts w:ascii="SimSun" w:hAnsi="SimSun"/>
            <w:webHidden/>
            <w:szCs w:val="21"/>
          </w:rPr>
          <w:tab/>
          <w:t>2</w:t>
        </w:r>
        <w:r w:rsidR="00537746">
          <w:rPr>
            <w:rFonts w:ascii="SimSun" w:hAnsi="SimSun" w:hint="eastAsia"/>
            <w:webHidden/>
            <w:szCs w:val="21"/>
          </w:rPr>
          <w:t>1</w:t>
        </w:r>
      </w:hyperlink>
    </w:p>
    <w:p w:rsidR="001013A5" w:rsidRPr="00C878FE" w:rsidRDefault="001013A5" w:rsidP="001013A5">
      <w:pPr>
        <w:rPr>
          <w:rFonts w:ascii="SimSun" w:hAnsi="SimSun"/>
          <w:sz w:val="21"/>
        </w:rPr>
      </w:pPr>
    </w:p>
    <w:p w:rsidR="00E20DAA" w:rsidRPr="00C878FE" w:rsidRDefault="00E20DAA" w:rsidP="000765C4">
      <w:pPr>
        <w:rPr>
          <w:rFonts w:ascii="SimSun" w:hAnsi="SimSun"/>
          <w:sz w:val="21"/>
        </w:rPr>
      </w:pPr>
    </w:p>
    <w:p w:rsidR="00871B31" w:rsidRPr="002066F7" w:rsidRDefault="00871B31" w:rsidP="00871B31">
      <w:pPr>
        <w:pStyle w:val="LegTitle"/>
        <w:rPr>
          <w:rFonts w:ascii="SimSun" w:eastAsia="SimSun" w:hAnsi="SimSun"/>
          <w:sz w:val="21"/>
          <w:szCs w:val="21"/>
          <w:lang w:eastAsia="zh-CN"/>
        </w:rPr>
      </w:pPr>
      <w:r w:rsidRPr="002066F7">
        <w:rPr>
          <w:rFonts w:ascii="SimSun" w:eastAsia="SimSun" w:hAnsi="SimSun" w:cs="SimSun" w:hint="eastAsia"/>
          <w:sz w:val="21"/>
          <w:szCs w:val="21"/>
          <w:lang w:eastAsia="zh-CN"/>
        </w:rPr>
        <w:lastRenderedPageBreak/>
        <w:t>第4条</w:t>
      </w:r>
      <w:r w:rsidRPr="002066F7">
        <w:rPr>
          <w:rFonts w:ascii="SimSun" w:eastAsia="SimSun" w:hAnsi="SimSun"/>
          <w:sz w:val="21"/>
          <w:szCs w:val="21"/>
          <w:lang w:eastAsia="zh-CN"/>
        </w:rPr>
        <w:br/>
      </w:r>
      <w:r w:rsidRPr="002066F7">
        <w:rPr>
          <w:rFonts w:ascii="SimSun" w:eastAsia="SimSun" w:hAnsi="SimSun" w:cs="Microsoft YaHei" w:hint="eastAsia"/>
          <w:sz w:val="21"/>
          <w:szCs w:val="21"/>
          <w:lang w:eastAsia="zh-CN"/>
        </w:rPr>
        <w:t>请求书</w:t>
      </w:r>
      <w:r w:rsidR="00306348">
        <w:rPr>
          <w:rFonts w:ascii="SimSun" w:eastAsia="SimSun" w:hAnsi="SimSun" w:hint="eastAsia"/>
          <w:sz w:val="21"/>
          <w:szCs w:val="21"/>
          <w:lang w:eastAsia="zh-CN"/>
        </w:rPr>
        <w:t>（</w:t>
      </w:r>
      <w:r w:rsidRPr="002066F7">
        <w:rPr>
          <w:rFonts w:ascii="SimSun" w:eastAsia="SimSun" w:hAnsi="SimSun" w:cs="Microsoft YaHei" w:hint="eastAsia"/>
          <w:sz w:val="21"/>
          <w:szCs w:val="21"/>
          <w:lang w:eastAsia="zh-CN"/>
        </w:rPr>
        <w:t>内容</w:t>
      </w:r>
      <w:r w:rsidR="00306348">
        <w:rPr>
          <w:rFonts w:ascii="SimSun" w:eastAsia="SimSun" w:hAnsi="SimSun" w:hint="eastAsia"/>
          <w:sz w:val="21"/>
          <w:szCs w:val="21"/>
          <w:lang w:eastAsia="zh-CN"/>
        </w:rPr>
        <w:t>）</w:t>
      </w:r>
    </w:p>
    <w:p w:rsidR="00871B31" w:rsidRPr="006618EC" w:rsidRDefault="00871B31" w:rsidP="00871B31">
      <w:pPr>
        <w:pStyle w:val="LegSubRule"/>
        <w:rPr>
          <w:rFonts w:ascii="KaiTi" w:eastAsia="KaiTi" w:hAnsi="KaiTi"/>
          <w:sz w:val="21"/>
          <w:szCs w:val="21"/>
          <w:lang w:eastAsia="zh-CN"/>
        </w:rPr>
      </w:pPr>
      <w:bookmarkStart w:id="112" w:name="_Toc15218555"/>
      <w:r w:rsidRPr="006618EC">
        <w:rPr>
          <w:rFonts w:ascii="KaiTi" w:eastAsia="KaiTi" w:hAnsi="KaiTi"/>
          <w:sz w:val="21"/>
          <w:szCs w:val="21"/>
          <w:lang w:eastAsia="zh-CN"/>
        </w:rPr>
        <w:t>4.1</w:t>
      </w:r>
      <w:r w:rsidRPr="006618EC">
        <w:rPr>
          <w:rFonts w:ascii="KaiTi" w:eastAsia="KaiTi" w:hAnsi="KaiTi" w:cs="SimSun" w:hint="eastAsia"/>
          <w:sz w:val="21"/>
          <w:szCs w:val="21"/>
          <w:lang w:eastAsia="zh-CN"/>
        </w:rPr>
        <w:t>至</w:t>
      </w:r>
      <w:r w:rsidRPr="006618EC">
        <w:rPr>
          <w:rFonts w:ascii="KaiTi" w:eastAsia="KaiTi" w:hAnsi="KaiTi"/>
          <w:sz w:val="21"/>
          <w:szCs w:val="21"/>
          <w:lang w:eastAsia="zh-CN"/>
        </w:rPr>
        <w:t>4.17</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112"/>
    </w:p>
    <w:p w:rsidR="00871B31" w:rsidRPr="006618EC" w:rsidRDefault="00871B31" w:rsidP="00871B31">
      <w:pPr>
        <w:pStyle w:val="LegSubRule"/>
        <w:rPr>
          <w:rFonts w:ascii="KaiTi" w:eastAsia="KaiTi" w:hAnsi="KaiTi"/>
          <w:sz w:val="21"/>
          <w:szCs w:val="21"/>
          <w:lang w:eastAsia="zh-CN"/>
        </w:rPr>
      </w:pPr>
      <w:bookmarkStart w:id="113" w:name="_Toc15218556"/>
      <w:r w:rsidRPr="006618EC">
        <w:rPr>
          <w:rFonts w:ascii="KaiTi" w:eastAsia="KaiTi" w:hAnsi="KaiTi"/>
          <w:sz w:val="21"/>
          <w:szCs w:val="21"/>
          <w:lang w:eastAsia="zh-CN"/>
        </w:rPr>
        <w:t>4.18</w:t>
      </w:r>
      <w:r w:rsidRPr="009B0748">
        <w:rPr>
          <w:rFonts w:eastAsia="KaiTi" w:cs="Calibri"/>
          <w:sz w:val="21"/>
          <w:szCs w:val="21"/>
          <w:lang w:eastAsia="zh-CN"/>
        </w:rPr>
        <w:t>   </w:t>
      </w:r>
      <w:r w:rsidRPr="006618EC">
        <w:rPr>
          <w:rFonts w:ascii="KaiTi" w:eastAsia="KaiTi" w:hAnsi="KaiTi" w:hint="eastAsia"/>
          <w:sz w:val="21"/>
          <w:szCs w:val="21"/>
          <w:lang w:eastAsia="zh-CN"/>
        </w:rPr>
        <w:t>援引加入的说明</w:t>
      </w:r>
      <w:bookmarkEnd w:id="113"/>
    </w:p>
    <w:p w:rsidR="00871B31" w:rsidRPr="006618EC" w:rsidRDefault="00871B31" w:rsidP="00FC052F">
      <w:pPr>
        <w:pStyle w:val="Lega"/>
      </w:pPr>
      <w:r w:rsidRPr="006618EC">
        <w:tab/>
      </w:r>
      <w:r w:rsidRPr="006618EC">
        <w:rPr>
          <w:rFonts w:hint="eastAsia"/>
        </w:rPr>
        <w:t>如果一件国际申请，在受理局首次收到条约11(1)(iii)所述一个或者多个项目之日，要求了在先申请的优先权，那么请求书中可以包含这样的说明，如果条约11(1)(iii)(d)或(e)所述的国际申请的某一项目，或者本细则20.5(a)所述的说明书、权利要求书或附图的某一部分，</w:t>
      </w:r>
      <w:r w:rsidRPr="00733525">
        <w:rPr>
          <w:rStyle w:val="InsertedText"/>
          <w:rFonts w:hint="eastAsia"/>
          <w:color w:val="auto"/>
          <w:u w:val="none"/>
        </w:rPr>
        <w:t>或者本细则</w:t>
      </w:r>
      <w:r w:rsidRPr="00733525">
        <w:rPr>
          <w:rStyle w:val="InsertedText"/>
          <w:color w:val="auto"/>
          <w:u w:val="none"/>
        </w:rPr>
        <w:t>20.5</w:t>
      </w:r>
      <w:r w:rsidRPr="00733525">
        <w:rPr>
          <w:rStyle w:val="InsertedText"/>
          <w:rFonts w:hint="eastAsia"/>
          <w:color w:val="auto"/>
          <w:u w:val="none"/>
        </w:rPr>
        <w:t>之二</w:t>
      </w:r>
      <w:r w:rsidRPr="00733525">
        <w:rPr>
          <w:rStyle w:val="InsertedText"/>
          <w:color w:val="auto"/>
          <w:u w:val="none"/>
        </w:rPr>
        <w:t>(a)</w:t>
      </w:r>
      <w:r w:rsidRPr="00733525">
        <w:rPr>
          <w:rStyle w:val="InsertedText"/>
          <w:rFonts w:hint="eastAsia"/>
          <w:color w:val="auto"/>
          <w:u w:val="none"/>
        </w:rPr>
        <w:t>所述的说明书、权利要求书或附图的某一项目或某一部分</w:t>
      </w:r>
      <w:r w:rsidRPr="006618EC">
        <w:rPr>
          <w:rFonts w:hint="eastAsia"/>
        </w:rPr>
        <w:t>不包含在本国际申请中，但是全部包含在在先申请中，根据本细则20.6的确认，则该项目或该部分可以为本细则20.6的目的援引加入到该国际申请中。这样的说明如果在当日没有包含在请求书中，可以允许增加到请求书中，但仅限于这一说明包含在国际申请中或者当日随国际申请一起提交。</w:t>
      </w:r>
    </w:p>
    <w:p w:rsidR="00871B31" w:rsidRPr="006618EC" w:rsidRDefault="00871B31" w:rsidP="00871B31">
      <w:pPr>
        <w:pStyle w:val="LegSubRule"/>
        <w:rPr>
          <w:rFonts w:ascii="KaiTi" w:eastAsia="KaiTi" w:hAnsi="KaiTi"/>
          <w:sz w:val="21"/>
          <w:szCs w:val="21"/>
          <w:lang w:eastAsia="zh-CN"/>
        </w:rPr>
      </w:pPr>
      <w:bookmarkStart w:id="114" w:name="_Toc15218557"/>
      <w:r w:rsidRPr="006618EC">
        <w:rPr>
          <w:rFonts w:ascii="KaiTi" w:eastAsia="KaiTi" w:hAnsi="KaiTi"/>
          <w:sz w:val="21"/>
          <w:szCs w:val="21"/>
          <w:lang w:eastAsia="zh-CN"/>
        </w:rPr>
        <w:t>4.19</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114"/>
    </w:p>
    <w:p w:rsidR="00871B31" w:rsidRPr="002066F7" w:rsidRDefault="00871B31" w:rsidP="00871B31">
      <w:pPr>
        <w:pStyle w:val="LegTitle"/>
        <w:rPr>
          <w:rFonts w:ascii="SimSun" w:eastAsia="SimSun" w:hAnsi="SimSun"/>
          <w:sz w:val="21"/>
          <w:szCs w:val="21"/>
          <w:lang w:eastAsia="zh-CN"/>
        </w:rPr>
      </w:pPr>
      <w:r w:rsidRPr="002066F7">
        <w:rPr>
          <w:rFonts w:ascii="SimSun" w:eastAsia="SimSun" w:hAnsi="SimSun" w:cs="Microsoft YaHei" w:hint="eastAsia"/>
          <w:sz w:val="21"/>
          <w:szCs w:val="21"/>
          <w:lang w:eastAsia="zh-CN"/>
        </w:rPr>
        <w:lastRenderedPageBreak/>
        <w:t>第</w:t>
      </w:r>
      <w:r w:rsidRPr="002066F7">
        <w:rPr>
          <w:rFonts w:ascii="SimSun" w:eastAsia="SimSun" w:hAnsi="SimSun" w:hint="eastAsia"/>
          <w:sz w:val="21"/>
          <w:szCs w:val="21"/>
          <w:lang w:eastAsia="zh-CN"/>
        </w:rPr>
        <w:t>12</w:t>
      </w:r>
      <w:r w:rsidRPr="002066F7">
        <w:rPr>
          <w:rFonts w:ascii="SimSun" w:eastAsia="SimSun" w:hAnsi="SimSun" w:cs="Microsoft YaHei" w:hint="eastAsia"/>
          <w:sz w:val="21"/>
          <w:szCs w:val="21"/>
          <w:lang w:eastAsia="zh-CN"/>
        </w:rPr>
        <w:t>条</w:t>
      </w:r>
      <w:r w:rsidRPr="002066F7">
        <w:rPr>
          <w:rFonts w:ascii="SimSun" w:eastAsia="SimSun" w:hAnsi="SimSun"/>
          <w:sz w:val="21"/>
          <w:szCs w:val="21"/>
          <w:lang w:eastAsia="zh-CN"/>
        </w:rPr>
        <w:br/>
      </w:r>
      <w:r w:rsidRPr="002066F7">
        <w:rPr>
          <w:rFonts w:ascii="SimSun" w:eastAsia="SimSun" w:hAnsi="SimSun" w:cs="Microsoft YaHei" w:hint="eastAsia"/>
          <w:sz w:val="21"/>
          <w:szCs w:val="21"/>
          <w:lang w:eastAsia="zh-CN"/>
        </w:rPr>
        <w:t>国际申请的语言和为国际检索和国际公布目的的译文</w:t>
      </w:r>
    </w:p>
    <w:p w:rsidR="00871B31" w:rsidRPr="006618EC" w:rsidRDefault="00871B31" w:rsidP="00871B31">
      <w:pPr>
        <w:pStyle w:val="LegSubRule"/>
        <w:rPr>
          <w:rFonts w:ascii="KaiTi" w:eastAsia="KaiTi" w:hAnsi="KaiTi"/>
          <w:sz w:val="21"/>
          <w:szCs w:val="21"/>
          <w:lang w:eastAsia="zh-CN"/>
        </w:rPr>
      </w:pPr>
      <w:bookmarkStart w:id="115" w:name="_Toc15218558"/>
      <w:r w:rsidRPr="006618EC">
        <w:rPr>
          <w:rFonts w:ascii="KaiTi" w:eastAsia="KaiTi" w:hAnsi="KaiTi"/>
          <w:sz w:val="21"/>
          <w:szCs w:val="21"/>
          <w:lang w:eastAsia="zh-CN"/>
        </w:rPr>
        <w:t>12.1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115"/>
    </w:p>
    <w:p w:rsidR="00871B31" w:rsidRPr="006618EC" w:rsidRDefault="00871B31" w:rsidP="00871B31">
      <w:pPr>
        <w:pStyle w:val="LegSubRule"/>
        <w:rPr>
          <w:rFonts w:ascii="KaiTi" w:eastAsia="KaiTi" w:hAnsi="KaiTi"/>
          <w:sz w:val="21"/>
          <w:szCs w:val="21"/>
          <w:lang w:eastAsia="zh-CN"/>
        </w:rPr>
      </w:pPr>
      <w:bookmarkStart w:id="116" w:name="_Toc15218559"/>
      <w:r w:rsidRPr="006618EC">
        <w:rPr>
          <w:rFonts w:ascii="KaiTi" w:eastAsia="KaiTi" w:hAnsi="KaiTi"/>
          <w:sz w:val="21"/>
          <w:szCs w:val="21"/>
          <w:lang w:eastAsia="zh-CN"/>
        </w:rPr>
        <w:t>12.1</w:t>
      </w:r>
      <w:r w:rsidRPr="006618EC">
        <w:rPr>
          <w:rFonts w:ascii="KaiTi" w:eastAsia="KaiTi" w:hAnsi="KaiTi" w:hint="eastAsia"/>
          <w:sz w:val="21"/>
          <w:szCs w:val="21"/>
          <w:lang w:eastAsia="zh-CN"/>
        </w:rPr>
        <w:t>之二</w:t>
      </w:r>
      <w:r w:rsidRPr="009B0748">
        <w:rPr>
          <w:rFonts w:eastAsia="KaiTi" w:cs="Calibri"/>
          <w:sz w:val="21"/>
          <w:szCs w:val="21"/>
          <w:lang w:eastAsia="zh-CN"/>
        </w:rPr>
        <w:t>   </w:t>
      </w:r>
      <w:r w:rsidRPr="006618EC">
        <w:rPr>
          <w:rFonts w:ascii="KaiTi" w:eastAsia="KaiTi" w:hAnsi="KaiTi" w:hint="eastAsia"/>
          <w:sz w:val="21"/>
          <w:szCs w:val="21"/>
          <w:lang w:eastAsia="zh-CN"/>
        </w:rPr>
        <w:t>根据本细则20.3、20.5</w:t>
      </w:r>
      <w:r w:rsidRPr="00733525">
        <w:rPr>
          <w:rStyle w:val="InsertedText"/>
          <w:rFonts w:ascii="KaiTi" w:eastAsia="KaiTi" w:hAnsi="KaiTi" w:hint="eastAsia"/>
          <w:color w:val="auto"/>
          <w:sz w:val="21"/>
          <w:szCs w:val="21"/>
          <w:u w:val="none"/>
          <w:lang w:eastAsia="zh-CN"/>
        </w:rPr>
        <w:t>、20.5之二</w:t>
      </w:r>
      <w:r w:rsidRPr="006618EC">
        <w:rPr>
          <w:rFonts w:ascii="KaiTi" w:eastAsia="KaiTi" w:hAnsi="KaiTi" w:hint="eastAsia"/>
          <w:sz w:val="21"/>
          <w:szCs w:val="21"/>
          <w:lang w:eastAsia="zh-CN"/>
        </w:rPr>
        <w:t>或者20.6提交项目和部分内容所用的语言</w:t>
      </w:r>
      <w:bookmarkEnd w:id="116"/>
    </w:p>
    <w:p w:rsidR="00871B31" w:rsidRPr="006618EC" w:rsidRDefault="00871B31" w:rsidP="00FC052F">
      <w:pPr>
        <w:pStyle w:val="Lega"/>
      </w:pPr>
      <w:r w:rsidRPr="006618EC">
        <w:tab/>
      </w:r>
      <w:r w:rsidRPr="006618EC">
        <w:rPr>
          <w:rFonts w:hint="eastAsia"/>
        </w:rPr>
        <w:t>申请人根据本细则20.3(b)</w:t>
      </w:r>
      <w:r w:rsidRPr="00733525">
        <w:rPr>
          <w:rStyle w:val="InsertedText"/>
          <w:rFonts w:hint="eastAsia"/>
          <w:color w:val="auto"/>
          <w:u w:val="none"/>
        </w:rPr>
        <w:t>、</w:t>
      </w:r>
      <w:r w:rsidRPr="00733525">
        <w:rPr>
          <w:rStyle w:val="InsertedText"/>
          <w:color w:val="auto"/>
          <w:u w:val="none"/>
        </w:rPr>
        <w:t>20.5</w:t>
      </w:r>
      <w:r w:rsidRPr="00733525">
        <w:rPr>
          <w:rStyle w:val="InsertedText"/>
          <w:rFonts w:hint="eastAsia"/>
          <w:color w:val="auto"/>
          <w:u w:val="none"/>
        </w:rPr>
        <w:t>之二</w:t>
      </w:r>
      <w:r w:rsidRPr="00733525">
        <w:rPr>
          <w:rStyle w:val="InsertedText"/>
          <w:color w:val="auto"/>
          <w:u w:val="none"/>
        </w:rPr>
        <w:t>(b)</w:t>
      </w:r>
      <w:r w:rsidRPr="00733525">
        <w:rPr>
          <w:rStyle w:val="InsertedText"/>
          <w:rFonts w:hint="eastAsia"/>
          <w:color w:val="auto"/>
          <w:u w:val="none"/>
        </w:rPr>
        <w:t>、</w:t>
      </w:r>
      <w:r w:rsidRPr="00733525">
        <w:rPr>
          <w:rStyle w:val="InsertedText"/>
          <w:color w:val="auto"/>
          <w:u w:val="none"/>
        </w:rPr>
        <w:t>20.5</w:t>
      </w:r>
      <w:r w:rsidRPr="00733525">
        <w:rPr>
          <w:rStyle w:val="InsertedText"/>
          <w:rFonts w:hint="eastAsia"/>
          <w:color w:val="auto"/>
          <w:u w:val="none"/>
        </w:rPr>
        <w:t>之二</w:t>
      </w:r>
      <w:r w:rsidRPr="00733525">
        <w:rPr>
          <w:rStyle w:val="InsertedText"/>
          <w:color w:val="auto"/>
          <w:u w:val="none"/>
        </w:rPr>
        <w:t>(c)</w:t>
      </w:r>
      <w:r w:rsidRPr="006618EC">
        <w:rPr>
          <w:rFonts w:hint="eastAsia"/>
        </w:rPr>
        <w:t>或者20.6(a)提交的、涉及条约第11条(1)(iii)(d)或者(e)的项目和申请人根据本细则</w:t>
      </w:r>
      <w:r w:rsidRPr="006618EC">
        <w:t>20.</w:t>
      </w:r>
      <w:r w:rsidRPr="006618EC">
        <w:rPr>
          <w:rFonts w:hint="eastAsia"/>
        </w:rPr>
        <w:t>5</w:t>
      </w:r>
      <w:r w:rsidRPr="006618EC">
        <w:t>(b)</w:t>
      </w:r>
      <w:r w:rsidRPr="00733525">
        <w:rPr>
          <w:rStyle w:val="InsertedText"/>
          <w:rFonts w:hint="eastAsia"/>
          <w:color w:val="auto"/>
          <w:u w:val="none"/>
        </w:rPr>
        <w:t>、20.5(</w:t>
      </w:r>
      <w:r w:rsidRPr="00733525">
        <w:rPr>
          <w:rStyle w:val="InsertedText"/>
          <w:color w:val="auto"/>
          <w:u w:val="none"/>
        </w:rPr>
        <w:t>c</w:t>
      </w:r>
      <w:r w:rsidRPr="00733525">
        <w:rPr>
          <w:rStyle w:val="InsertedText"/>
          <w:rFonts w:hint="eastAsia"/>
          <w:color w:val="auto"/>
          <w:u w:val="none"/>
        </w:rPr>
        <w:t>)、</w:t>
      </w:r>
      <w:r w:rsidRPr="00733525">
        <w:rPr>
          <w:rStyle w:val="InsertedText"/>
          <w:color w:val="auto"/>
          <w:u w:val="none"/>
        </w:rPr>
        <w:t>20.5</w:t>
      </w:r>
      <w:r w:rsidRPr="00733525">
        <w:rPr>
          <w:rStyle w:val="InsertedText"/>
          <w:rFonts w:hint="eastAsia"/>
          <w:color w:val="auto"/>
          <w:u w:val="none"/>
        </w:rPr>
        <w:t>之二</w:t>
      </w:r>
      <w:r w:rsidRPr="00733525">
        <w:rPr>
          <w:rStyle w:val="InsertedText"/>
          <w:color w:val="auto"/>
          <w:u w:val="none"/>
        </w:rPr>
        <w:t>(b)</w:t>
      </w:r>
      <w:r w:rsidRPr="00733525">
        <w:rPr>
          <w:rStyle w:val="InsertedText"/>
          <w:rFonts w:hint="eastAsia"/>
          <w:color w:val="auto"/>
          <w:u w:val="none"/>
        </w:rPr>
        <w:t>、</w:t>
      </w:r>
      <w:r w:rsidRPr="00733525">
        <w:rPr>
          <w:rStyle w:val="InsertedText"/>
          <w:color w:val="auto"/>
          <w:u w:val="none"/>
        </w:rPr>
        <w:t>20.5</w:t>
      </w:r>
      <w:r w:rsidRPr="00733525">
        <w:rPr>
          <w:rStyle w:val="InsertedText"/>
          <w:rFonts w:hint="eastAsia"/>
          <w:color w:val="auto"/>
          <w:u w:val="none"/>
        </w:rPr>
        <w:t>之二</w:t>
      </w:r>
      <w:r w:rsidRPr="00733525">
        <w:rPr>
          <w:rStyle w:val="InsertedText"/>
          <w:color w:val="auto"/>
          <w:u w:val="none"/>
        </w:rPr>
        <w:t>(c)</w:t>
      </w:r>
      <w:r w:rsidRPr="006618EC">
        <w:rPr>
          <w:rFonts w:hint="eastAsia"/>
        </w:rPr>
        <w:t>或者20.6(a)提交的说明书、权利要求书或者附图的部分内容，应使用国际申请提出时的语言；或者，如果根据本细则12.3(a)或者12.4(a)要求提交申请的译文的，应使用申请提出时使用的语言和译文使用的语言两种语言提交。</w:t>
      </w:r>
    </w:p>
    <w:p w:rsidR="00871B31" w:rsidRPr="006618EC" w:rsidRDefault="00871B31" w:rsidP="00871B31">
      <w:pPr>
        <w:pStyle w:val="LegSubRule"/>
        <w:rPr>
          <w:rFonts w:ascii="KaiTi" w:eastAsia="KaiTi" w:hAnsi="KaiTi"/>
          <w:sz w:val="21"/>
          <w:szCs w:val="21"/>
          <w:lang w:eastAsia="zh-CN"/>
        </w:rPr>
      </w:pPr>
      <w:bookmarkStart w:id="117" w:name="_Toc15218560"/>
      <w:r w:rsidRPr="006618EC">
        <w:rPr>
          <w:rFonts w:ascii="KaiTi" w:eastAsia="KaiTi" w:hAnsi="KaiTi"/>
          <w:sz w:val="21"/>
          <w:szCs w:val="21"/>
          <w:lang w:eastAsia="zh-CN"/>
        </w:rPr>
        <w:t>12.1</w:t>
      </w:r>
      <w:r w:rsidRPr="006618EC">
        <w:rPr>
          <w:rFonts w:ascii="KaiTi" w:eastAsia="KaiTi" w:hAnsi="KaiTi" w:hint="eastAsia"/>
          <w:sz w:val="21"/>
          <w:szCs w:val="21"/>
          <w:lang w:eastAsia="zh-CN"/>
        </w:rPr>
        <w:t>之三至</w:t>
      </w:r>
      <w:r w:rsidRPr="006618EC">
        <w:rPr>
          <w:rFonts w:ascii="KaiTi" w:eastAsia="KaiTi" w:hAnsi="KaiTi"/>
          <w:sz w:val="21"/>
          <w:szCs w:val="21"/>
          <w:lang w:eastAsia="zh-CN"/>
        </w:rPr>
        <w:t>12.4</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117"/>
    </w:p>
    <w:p w:rsidR="00871B31" w:rsidRPr="002066F7" w:rsidRDefault="00871B31" w:rsidP="00871B31">
      <w:pPr>
        <w:pStyle w:val="LegTitle"/>
        <w:rPr>
          <w:rFonts w:ascii="SimSun" w:eastAsia="SimSun" w:hAnsi="SimSun" w:cs="SimSun"/>
          <w:bCs/>
          <w:sz w:val="21"/>
          <w:szCs w:val="21"/>
          <w:lang w:eastAsia="zh-CN"/>
        </w:rPr>
      </w:pPr>
      <w:r w:rsidRPr="002066F7">
        <w:rPr>
          <w:rFonts w:ascii="SimSun" w:eastAsia="SimSun" w:hAnsi="SimSun" w:cs="SimSun" w:hint="eastAsia"/>
          <w:bCs/>
          <w:sz w:val="21"/>
          <w:szCs w:val="21"/>
          <w:lang w:eastAsia="zh-CN"/>
        </w:rPr>
        <w:lastRenderedPageBreak/>
        <w:t>第1</w:t>
      </w:r>
      <w:r w:rsidRPr="002066F7">
        <w:rPr>
          <w:rFonts w:ascii="SimSun" w:eastAsia="SimSun" w:hAnsi="SimSun" w:cs="SimSun"/>
          <w:bCs/>
          <w:sz w:val="21"/>
          <w:szCs w:val="21"/>
          <w:lang w:eastAsia="zh-CN"/>
        </w:rPr>
        <w:t>5</w:t>
      </w:r>
      <w:r w:rsidRPr="002066F7">
        <w:rPr>
          <w:rFonts w:ascii="SimSun" w:eastAsia="SimSun" w:hAnsi="SimSun" w:cs="SimSun" w:hint="eastAsia"/>
          <w:bCs/>
          <w:sz w:val="21"/>
          <w:szCs w:val="21"/>
          <w:lang w:eastAsia="zh-CN"/>
        </w:rPr>
        <w:t>条</w:t>
      </w:r>
      <w:r w:rsidRPr="002066F7">
        <w:rPr>
          <w:rFonts w:ascii="SimSun" w:eastAsia="SimSun" w:hAnsi="SimSun" w:cs="SimSun"/>
          <w:bCs/>
          <w:sz w:val="21"/>
          <w:szCs w:val="21"/>
          <w:lang w:eastAsia="zh-CN"/>
        </w:rPr>
        <w:br/>
      </w:r>
      <w:r w:rsidRPr="002066F7">
        <w:rPr>
          <w:rFonts w:ascii="SimSun" w:eastAsia="SimSun" w:hAnsi="SimSun" w:cs="SimSun" w:hint="eastAsia"/>
          <w:bCs/>
          <w:sz w:val="21"/>
          <w:szCs w:val="21"/>
          <w:lang w:eastAsia="zh-CN"/>
        </w:rPr>
        <w:t>国际申请费</w:t>
      </w:r>
    </w:p>
    <w:p w:rsidR="00871B31" w:rsidRPr="006618EC" w:rsidRDefault="00871B31" w:rsidP="00871B31">
      <w:pPr>
        <w:pStyle w:val="LegSubRule"/>
        <w:rPr>
          <w:rFonts w:ascii="KaiTi" w:eastAsia="KaiTi" w:hAnsi="KaiTi"/>
          <w:sz w:val="21"/>
          <w:szCs w:val="21"/>
          <w:lang w:eastAsia="zh-CN"/>
        </w:rPr>
      </w:pPr>
      <w:bookmarkStart w:id="118" w:name="_Toc15218561"/>
      <w:r w:rsidRPr="006618EC">
        <w:rPr>
          <w:rFonts w:ascii="KaiTi" w:eastAsia="KaiTi" w:hAnsi="KaiTi"/>
          <w:sz w:val="21"/>
          <w:szCs w:val="21"/>
          <w:lang w:eastAsia="zh-CN"/>
        </w:rPr>
        <w:t>15.1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18"/>
    </w:p>
    <w:p w:rsidR="00871B31" w:rsidRPr="002E65F1" w:rsidRDefault="00871B31" w:rsidP="00871B31">
      <w:pPr>
        <w:pStyle w:val="LegSubRule"/>
        <w:rPr>
          <w:rStyle w:val="InsertedText"/>
          <w:rFonts w:ascii="KaiTi" w:eastAsia="KaiTi" w:hAnsi="KaiTi"/>
          <w:color w:val="auto"/>
          <w:sz w:val="21"/>
          <w:szCs w:val="21"/>
          <w:u w:val="none"/>
          <w:lang w:eastAsia="zh-CN"/>
        </w:rPr>
      </w:pPr>
      <w:bookmarkStart w:id="119" w:name="_Toc15218562"/>
      <w:r w:rsidRPr="006618EC">
        <w:rPr>
          <w:rFonts w:ascii="KaiTi" w:eastAsia="KaiTi" w:hAnsi="KaiTi"/>
          <w:sz w:val="21"/>
          <w:szCs w:val="21"/>
          <w:lang w:eastAsia="zh-CN"/>
        </w:rPr>
        <w:t>15.2</w:t>
      </w:r>
      <w:r w:rsidRPr="009B0748">
        <w:rPr>
          <w:rFonts w:eastAsia="KaiTi" w:cs="Calibri"/>
          <w:sz w:val="21"/>
          <w:szCs w:val="21"/>
          <w:lang w:eastAsia="zh-CN"/>
        </w:rPr>
        <w:t>   </w:t>
      </w:r>
      <w:r w:rsidRPr="006618EC">
        <w:rPr>
          <w:rFonts w:ascii="KaiTi" w:eastAsia="KaiTi" w:hAnsi="KaiTi" w:cs="SimSun" w:hint="eastAsia"/>
          <w:sz w:val="21"/>
          <w:szCs w:val="21"/>
          <w:lang w:eastAsia="zh-CN"/>
        </w:rPr>
        <w:t>数额</w:t>
      </w:r>
      <w:r w:rsidRPr="00733525">
        <w:rPr>
          <w:rStyle w:val="InsertedText"/>
          <w:rFonts w:ascii="KaiTi" w:eastAsia="KaiTi" w:hAnsi="KaiTi" w:cs="SimSun" w:hint="eastAsia"/>
          <w:color w:val="auto"/>
          <w:sz w:val="21"/>
          <w:szCs w:val="21"/>
          <w:u w:val="none"/>
          <w:lang w:eastAsia="zh-CN"/>
        </w:rPr>
        <w:t>；汇交</w:t>
      </w:r>
      <w:bookmarkEnd w:id="119"/>
    </w:p>
    <w:p w:rsidR="00871B31" w:rsidRPr="002066F7" w:rsidRDefault="00871B31" w:rsidP="00FC052F">
      <w:pPr>
        <w:pStyle w:val="Lega"/>
      </w:pPr>
      <w:r w:rsidRPr="002066F7">
        <w:tab/>
        <w:t>(a)</w:t>
      </w:r>
      <w:r w:rsidRPr="002066F7">
        <w:rPr>
          <w:rFonts w:hint="eastAsia"/>
        </w:rPr>
        <w:t>和</w:t>
      </w:r>
      <w:r w:rsidRPr="002066F7">
        <w:t>(b)</w:t>
      </w:r>
      <w:r w:rsidR="001E72FB" w:rsidRPr="001E72FB">
        <w:rPr>
          <w:rFonts w:ascii="Arial" w:hAnsi="Arial"/>
        </w:rPr>
        <w:t>  </w:t>
      </w:r>
      <w:r w:rsidRPr="002066F7">
        <w:t>[</w:t>
      </w:r>
      <w:r w:rsidRPr="002066F7">
        <w:rPr>
          <w:rFonts w:cs="SimSun" w:hint="eastAsia"/>
        </w:rPr>
        <w:t>无变化</w:t>
      </w:r>
      <w:r w:rsidRPr="002066F7">
        <w:t>]</w:t>
      </w:r>
    </w:p>
    <w:p w:rsidR="00871B31" w:rsidRPr="002066F7" w:rsidRDefault="00871B31" w:rsidP="00FC052F">
      <w:pPr>
        <w:pStyle w:val="Lega"/>
      </w:pPr>
      <w:r w:rsidRPr="002066F7">
        <w:tab/>
        <w:t>(c)</w:t>
      </w:r>
      <w:r w:rsidR="001E72FB" w:rsidRPr="001E72FB">
        <w:rPr>
          <w:rFonts w:ascii="Arial" w:hAnsi="Arial"/>
        </w:rPr>
        <w:t>  </w:t>
      </w:r>
      <w:r w:rsidRPr="002066F7">
        <w:rPr>
          <w:rStyle w:val="FontStyle186"/>
          <w:rFonts w:hint="eastAsia"/>
          <w:sz w:val="21"/>
          <w:szCs w:val="21"/>
          <w:lang w:val="zh-CN"/>
        </w:rPr>
        <w:t>当规定货币是瑞士法郎时</w:t>
      </w:r>
      <w:r w:rsidRPr="002066F7">
        <w:rPr>
          <w:rStyle w:val="FontStyle186"/>
          <w:rFonts w:hint="eastAsia"/>
          <w:sz w:val="21"/>
          <w:szCs w:val="21"/>
        </w:rPr>
        <w:t>，</w:t>
      </w:r>
      <w:r w:rsidRPr="002066F7">
        <w:rPr>
          <w:rStyle w:val="FontStyle186"/>
          <w:rFonts w:hint="eastAsia"/>
          <w:sz w:val="21"/>
          <w:szCs w:val="21"/>
          <w:lang w:val="zh-CN"/>
        </w:rPr>
        <w:t>受理局应当</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将上述费用以瑞士法郎汇交国际</w:t>
      </w:r>
      <w:r w:rsidR="00D076A0">
        <w:rPr>
          <w:rStyle w:val="FontStyle186"/>
          <w:sz w:val="21"/>
          <w:szCs w:val="21"/>
        </w:rPr>
        <w:t>‍</w:t>
      </w:r>
      <w:r w:rsidRPr="002066F7">
        <w:rPr>
          <w:rStyle w:val="FontStyle186"/>
          <w:rFonts w:hint="eastAsia"/>
          <w:sz w:val="21"/>
          <w:szCs w:val="21"/>
          <w:lang w:val="zh-CN"/>
        </w:rPr>
        <w:t>局。</w:t>
      </w:r>
    </w:p>
    <w:p w:rsidR="00871B31" w:rsidRPr="002066F7" w:rsidRDefault="00871B31" w:rsidP="00FC052F">
      <w:pPr>
        <w:pStyle w:val="Lega"/>
      </w:pPr>
      <w:r w:rsidRPr="002066F7">
        <w:tab/>
        <w:t>(d)</w:t>
      </w:r>
      <w:r w:rsidR="001E72FB" w:rsidRPr="001E72FB">
        <w:rPr>
          <w:rFonts w:ascii="Arial" w:hAnsi="Arial"/>
        </w:rPr>
        <w:t>  </w:t>
      </w:r>
      <w:r w:rsidRPr="002066F7">
        <w:rPr>
          <w:rStyle w:val="FontStyle186"/>
          <w:rFonts w:hint="eastAsia"/>
          <w:sz w:val="21"/>
          <w:szCs w:val="21"/>
          <w:lang w:val="zh-CN"/>
        </w:rPr>
        <w:t>当规定货币不是瑞士法郎</w:t>
      </w:r>
      <w:r w:rsidRPr="002066F7">
        <w:rPr>
          <w:rStyle w:val="FontStyle186"/>
          <w:rFonts w:hint="eastAsia"/>
          <w:sz w:val="21"/>
          <w:szCs w:val="21"/>
        </w:rPr>
        <w:t>，</w:t>
      </w:r>
      <w:r w:rsidRPr="002066F7">
        <w:rPr>
          <w:rStyle w:val="FontStyle186"/>
          <w:rFonts w:hint="eastAsia"/>
          <w:sz w:val="21"/>
          <w:szCs w:val="21"/>
          <w:lang w:val="zh-CN"/>
        </w:rPr>
        <w:t>且该货币</w:t>
      </w:r>
      <w:r w:rsidRPr="002066F7">
        <w:rPr>
          <w:rStyle w:val="FontStyle186"/>
          <w:rFonts w:hint="eastAsia"/>
          <w:sz w:val="21"/>
          <w:szCs w:val="21"/>
        </w:rPr>
        <w:t>：</w:t>
      </w:r>
    </w:p>
    <w:p w:rsidR="00871B31" w:rsidRPr="002066F7" w:rsidRDefault="00871B31" w:rsidP="00FC052F">
      <w:pPr>
        <w:pStyle w:val="Legiindent"/>
      </w:pPr>
      <w:r w:rsidRPr="002066F7">
        <w:tab/>
        <w:t>(i)</w:t>
      </w:r>
      <w:r w:rsidRPr="002066F7">
        <w:tab/>
      </w:r>
      <w:r w:rsidRPr="002066F7">
        <w:rPr>
          <w:rStyle w:val="FontStyle186"/>
          <w:rFonts w:hint="eastAsia"/>
          <w:sz w:val="21"/>
          <w:szCs w:val="21"/>
          <w:lang w:val="zh-CN"/>
        </w:rPr>
        <w:t>能够自由兑换成瑞士法郎的</w:t>
      </w:r>
      <w:r w:rsidRPr="002066F7">
        <w:rPr>
          <w:rStyle w:val="FontStyle186"/>
          <w:rFonts w:hint="eastAsia"/>
          <w:sz w:val="21"/>
          <w:szCs w:val="21"/>
        </w:rPr>
        <w:t>，</w:t>
      </w:r>
      <w:r w:rsidRPr="002066F7">
        <w:rPr>
          <w:rStyle w:val="FontStyle186"/>
          <w:rFonts w:hint="eastAsia"/>
          <w:sz w:val="21"/>
          <w:szCs w:val="21"/>
          <w:lang w:val="zh-CN"/>
        </w:rPr>
        <w:t>对于每一个规定以此种货币缴纳国际申请费的受理局</w:t>
      </w:r>
      <w:r w:rsidRPr="002066F7">
        <w:rPr>
          <w:rStyle w:val="FontStyle186"/>
          <w:rFonts w:hint="eastAsia"/>
          <w:sz w:val="21"/>
          <w:szCs w:val="21"/>
        </w:rPr>
        <w:t>，</w:t>
      </w:r>
      <w:r w:rsidRPr="002066F7">
        <w:rPr>
          <w:rStyle w:val="FontStyle186"/>
          <w:rFonts w:hint="eastAsia"/>
          <w:sz w:val="21"/>
          <w:szCs w:val="21"/>
          <w:lang w:val="zh-CN"/>
        </w:rPr>
        <w:t>总干事应根据大会的指示为之确定以该种规定货币缴纳所述费用的等值数额</w:t>
      </w:r>
      <w:r w:rsidRPr="002066F7">
        <w:rPr>
          <w:rStyle w:val="FontStyle186"/>
          <w:rFonts w:hint="eastAsia"/>
          <w:sz w:val="21"/>
          <w:szCs w:val="21"/>
        </w:rPr>
        <w:t>，</w:t>
      </w:r>
      <w:r w:rsidRPr="002066F7">
        <w:rPr>
          <w:rStyle w:val="FontStyle186"/>
          <w:rFonts w:hint="eastAsia"/>
          <w:sz w:val="21"/>
          <w:szCs w:val="21"/>
          <w:lang w:val="zh-CN"/>
        </w:rPr>
        <w:t>受理局应当</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按该数额将规定货币汇交国际局</w:t>
      </w:r>
      <w:r w:rsidRPr="002066F7">
        <w:rPr>
          <w:rStyle w:val="FontStyle186"/>
          <w:rFonts w:hint="eastAsia"/>
          <w:sz w:val="21"/>
          <w:szCs w:val="21"/>
        </w:rPr>
        <w:t>；</w:t>
      </w:r>
    </w:p>
    <w:p w:rsidR="00871B31" w:rsidRPr="002066F7" w:rsidRDefault="00871B31" w:rsidP="00FC052F">
      <w:pPr>
        <w:pStyle w:val="Legiindent"/>
      </w:pPr>
      <w:r w:rsidRPr="002066F7">
        <w:tab/>
        <w:t>(ii)</w:t>
      </w:r>
      <w:r w:rsidRPr="002066F7">
        <w:tab/>
      </w:r>
      <w:r w:rsidRPr="002066F7">
        <w:rPr>
          <w:rStyle w:val="FontStyle186"/>
          <w:rFonts w:hint="eastAsia"/>
          <w:sz w:val="21"/>
          <w:szCs w:val="21"/>
          <w:lang w:val="zh-CN"/>
        </w:rPr>
        <w:t>不能自由兑换成瑞士法郎的</w:t>
      </w:r>
      <w:r w:rsidRPr="002066F7">
        <w:rPr>
          <w:rStyle w:val="FontStyle186"/>
          <w:rFonts w:hint="eastAsia"/>
          <w:sz w:val="21"/>
          <w:szCs w:val="21"/>
        </w:rPr>
        <w:t>，</w:t>
      </w:r>
      <w:r w:rsidRPr="002066F7">
        <w:rPr>
          <w:rStyle w:val="FontStyle186"/>
          <w:rFonts w:hint="eastAsia"/>
          <w:sz w:val="21"/>
          <w:szCs w:val="21"/>
          <w:lang w:val="zh-CN"/>
        </w:rPr>
        <w:t>受理局应负责将国际申请费从规定货币转换成瑞士法郎</w:t>
      </w:r>
      <w:r w:rsidRPr="002066F7">
        <w:rPr>
          <w:rStyle w:val="FontStyle186"/>
          <w:rFonts w:hint="eastAsia"/>
          <w:sz w:val="21"/>
          <w:szCs w:val="21"/>
        </w:rPr>
        <w:t>，</w:t>
      </w:r>
      <w:r w:rsidRPr="002066F7">
        <w:rPr>
          <w:rStyle w:val="FontStyle186"/>
          <w:rFonts w:hint="eastAsia"/>
          <w:sz w:val="21"/>
          <w:szCs w:val="21"/>
          <w:lang w:val="zh-CN"/>
        </w:rPr>
        <w:t>并</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按费用表列出的数额以瑞士法郎汇交国际局。或者，如果受理局愿意，可以将国际申请费从规定货币转换成欧元或美元，并</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按</w:t>
      </w:r>
      <w:r w:rsidRPr="002066F7">
        <w:rPr>
          <w:rStyle w:val="FontStyle186"/>
          <w:sz w:val="21"/>
          <w:szCs w:val="21"/>
          <w:lang w:val="zh-CN"/>
        </w:rPr>
        <w:t>(i)</w:t>
      </w:r>
      <w:r w:rsidRPr="002066F7">
        <w:rPr>
          <w:rStyle w:val="FontStyle186"/>
          <w:rFonts w:hint="eastAsia"/>
          <w:sz w:val="21"/>
          <w:szCs w:val="21"/>
          <w:lang w:val="zh-CN"/>
        </w:rPr>
        <w:t>中所述由总干事根据大会指示确定的等值数额、以欧元或者美元汇交国际局。</w:t>
      </w:r>
    </w:p>
    <w:p w:rsidR="00871B31" w:rsidRPr="002E65F1" w:rsidRDefault="00871B31" w:rsidP="00871B31">
      <w:pPr>
        <w:pStyle w:val="LegSubRule"/>
        <w:rPr>
          <w:rFonts w:ascii="KaiTi" w:eastAsia="KaiTi" w:hAnsi="KaiTi"/>
          <w:sz w:val="21"/>
          <w:szCs w:val="21"/>
          <w:lang w:eastAsia="zh-CN"/>
        </w:rPr>
      </w:pPr>
      <w:bookmarkStart w:id="120" w:name="_Toc15218563"/>
      <w:r w:rsidRPr="006618EC">
        <w:rPr>
          <w:rFonts w:ascii="KaiTi" w:eastAsia="KaiTi" w:hAnsi="KaiTi"/>
          <w:sz w:val="21"/>
          <w:szCs w:val="21"/>
          <w:lang w:eastAsia="zh-CN"/>
        </w:rPr>
        <w:t>15.3</w:t>
      </w:r>
      <w:r w:rsidRPr="006618EC">
        <w:rPr>
          <w:rFonts w:ascii="KaiTi" w:eastAsia="KaiTi" w:hAnsi="KaiTi" w:cs="SimSun" w:hint="eastAsia"/>
          <w:sz w:val="21"/>
          <w:szCs w:val="21"/>
          <w:lang w:eastAsia="zh-CN"/>
        </w:rPr>
        <w:t>和</w:t>
      </w:r>
      <w:r w:rsidRPr="006618EC">
        <w:rPr>
          <w:rFonts w:ascii="KaiTi" w:eastAsia="KaiTi" w:hAnsi="KaiTi"/>
          <w:sz w:val="21"/>
          <w:szCs w:val="21"/>
          <w:lang w:eastAsia="zh-CN"/>
        </w:rPr>
        <w:t>15.4</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20"/>
    </w:p>
    <w:p w:rsidR="00871B31" w:rsidRPr="002066F7" w:rsidRDefault="00871B31" w:rsidP="00871B31">
      <w:pPr>
        <w:pStyle w:val="LegTitle"/>
        <w:rPr>
          <w:rFonts w:ascii="SimSun" w:eastAsia="SimSun" w:hAnsi="SimSun" w:cs="SimSun"/>
          <w:bCs/>
          <w:sz w:val="21"/>
          <w:szCs w:val="21"/>
          <w:lang w:eastAsia="zh-CN"/>
        </w:rPr>
      </w:pPr>
      <w:r w:rsidRPr="002066F7">
        <w:rPr>
          <w:rFonts w:ascii="SimSun" w:eastAsia="SimSun" w:hAnsi="SimSun" w:cs="SimSun" w:hint="eastAsia"/>
          <w:bCs/>
          <w:sz w:val="21"/>
          <w:szCs w:val="21"/>
          <w:lang w:eastAsia="zh-CN"/>
        </w:rPr>
        <w:lastRenderedPageBreak/>
        <w:t>第</w:t>
      </w:r>
      <w:r w:rsidRPr="002066F7">
        <w:rPr>
          <w:rFonts w:ascii="SimSun" w:eastAsia="SimSun" w:hAnsi="SimSun" w:cs="SimSun"/>
          <w:bCs/>
          <w:sz w:val="21"/>
          <w:szCs w:val="21"/>
          <w:lang w:eastAsia="zh-CN"/>
        </w:rPr>
        <w:t>16</w:t>
      </w:r>
      <w:r w:rsidRPr="002066F7">
        <w:rPr>
          <w:rFonts w:ascii="SimSun" w:eastAsia="SimSun" w:hAnsi="SimSun" w:cs="SimSun" w:hint="eastAsia"/>
          <w:bCs/>
          <w:sz w:val="21"/>
          <w:szCs w:val="21"/>
          <w:lang w:eastAsia="zh-CN"/>
        </w:rPr>
        <w:t>条</w:t>
      </w:r>
      <w:r w:rsidRPr="002066F7">
        <w:rPr>
          <w:rFonts w:ascii="SimSun" w:eastAsia="SimSun" w:hAnsi="SimSun" w:cs="SimSun"/>
          <w:bCs/>
          <w:sz w:val="21"/>
          <w:szCs w:val="21"/>
          <w:lang w:eastAsia="zh-CN"/>
        </w:rPr>
        <w:br/>
      </w:r>
      <w:r w:rsidRPr="002066F7">
        <w:rPr>
          <w:rFonts w:ascii="SimSun" w:eastAsia="SimSun" w:hAnsi="SimSun" w:cs="SimSun" w:hint="eastAsia"/>
          <w:bCs/>
          <w:sz w:val="21"/>
          <w:szCs w:val="21"/>
          <w:lang w:eastAsia="zh-CN"/>
        </w:rPr>
        <w:t>检索费</w:t>
      </w:r>
    </w:p>
    <w:p w:rsidR="00871B31" w:rsidRPr="002E65F1" w:rsidRDefault="00871B31" w:rsidP="00871B31">
      <w:pPr>
        <w:pStyle w:val="LegSubRule"/>
        <w:rPr>
          <w:rFonts w:ascii="KaiTi" w:eastAsia="KaiTi" w:hAnsi="KaiTi"/>
          <w:sz w:val="21"/>
          <w:szCs w:val="21"/>
          <w:lang w:eastAsia="zh-CN"/>
        </w:rPr>
      </w:pPr>
      <w:bookmarkStart w:id="121" w:name="_Toc15218564"/>
      <w:r w:rsidRPr="006618EC">
        <w:rPr>
          <w:rFonts w:ascii="KaiTi" w:eastAsia="KaiTi" w:hAnsi="KaiTi"/>
          <w:sz w:val="21"/>
          <w:szCs w:val="21"/>
          <w:lang w:eastAsia="zh-CN"/>
        </w:rPr>
        <w:t>16.1</w:t>
      </w:r>
      <w:r w:rsidRPr="009B0748">
        <w:rPr>
          <w:rFonts w:eastAsia="KaiTi" w:cs="Calibri"/>
          <w:sz w:val="21"/>
          <w:szCs w:val="21"/>
          <w:lang w:eastAsia="zh-CN"/>
        </w:rPr>
        <w:t>   </w:t>
      </w:r>
      <w:r w:rsidRPr="006618EC">
        <w:rPr>
          <w:rFonts w:ascii="KaiTi" w:eastAsia="KaiTi" w:hAnsi="KaiTi" w:cs="SimSun" w:hint="eastAsia"/>
          <w:sz w:val="21"/>
          <w:szCs w:val="21"/>
          <w:lang w:eastAsia="zh-CN"/>
        </w:rPr>
        <w:t>要求缴费的权利</w:t>
      </w:r>
      <w:bookmarkEnd w:id="121"/>
    </w:p>
    <w:p w:rsidR="00871B31" w:rsidRPr="002066F7" w:rsidRDefault="00871B31" w:rsidP="00FC052F">
      <w:pPr>
        <w:pStyle w:val="Lega"/>
      </w:pPr>
      <w:r w:rsidRPr="002066F7">
        <w:tab/>
        <w:t>(a)</w:t>
      </w:r>
      <w:r w:rsidRPr="002066F7">
        <w:rPr>
          <w:rFonts w:hint="eastAsia"/>
        </w:rPr>
        <w:t>和</w:t>
      </w:r>
      <w:r w:rsidRPr="002066F7">
        <w:t>(b)</w:t>
      </w:r>
      <w:r w:rsidR="001E72FB" w:rsidRPr="001E72FB">
        <w:rPr>
          <w:rFonts w:ascii="Arial" w:hAnsi="Arial"/>
        </w:rPr>
        <w:t> </w:t>
      </w:r>
      <w:r w:rsidR="009B0748">
        <w:rPr>
          <w:rFonts w:ascii="Arial" w:hAnsi="Arial"/>
        </w:rPr>
        <w:t> </w:t>
      </w:r>
      <w:r w:rsidRPr="002066F7">
        <w:t>[</w:t>
      </w:r>
      <w:r w:rsidRPr="002066F7">
        <w:rPr>
          <w:rFonts w:cs="SimSun" w:hint="eastAsia"/>
        </w:rPr>
        <w:t>无变化</w:t>
      </w:r>
      <w:r w:rsidRPr="002066F7">
        <w:t>]</w:t>
      </w:r>
    </w:p>
    <w:p w:rsidR="00871B31" w:rsidRPr="002066F7" w:rsidRDefault="00871B31" w:rsidP="00FC052F">
      <w:pPr>
        <w:pStyle w:val="Lega"/>
      </w:pPr>
      <w:r w:rsidRPr="002066F7">
        <w:tab/>
        <w:t>(c)</w:t>
      </w:r>
      <w:r w:rsidR="001E72FB" w:rsidRPr="001E72FB">
        <w:rPr>
          <w:rFonts w:ascii="Arial" w:hAnsi="Arial"/>
        </w:rPr>
        <w:t>  </w:t>
      </w:r>
      <w:r w:rsidRPr="002066F7">
        <w:rPr>
          <w:rStyle w:val="FontStyle186"/>
          <w:rFonts w:hint="eastAsia"/>
          <w:sz w:val="21"/>
          <w:szCs w:val="21"/>
          <w:lang w:val="zh-CN"/>
        </w:rPr>
        <w:t>如果规定货币是国际检索单位用以确定该费数额的货币</w:t>
      </w:r>
      <w:r w:rsidR="00306348">
        <w:rPr>
          <w:rStyle w:val="FontStyle186"/>
          <w:rFonts w:hint="eastAsia"/>
          <w:sz w:val="21"/>
          <w:szCs w:val="21"/>
        </w:rPr>
        <w:t>（</w:t>
      </w:r>
      <w:r w:rsidRPr="002066F7">
        <w:rPr>
          <w:rStyle w:val="FontStyle186"/>
          <w:rFonts w:hint="eastAsia"/>
          <w:sz w:val="21"/>
          <w:szCs w:val="21"/>
        </w:rPr>
        <w:t>“</w:t>
      </w:r>
      <w:r w:rsidRPr="002066F7">
        <w:rPr>
          <w:rStyle w:val="FontStyle186"/>
          <w:rFonts w:hint="eastAsia"/>
          <w:sz w:val="21"/>
          <w:szCs w:val="21"/>
          <w:lang w:val="zh-CN"/>
        </w:rPr>
        <w:t>确定货币</w:t>
      </w:r>
      <w:r w:rsidRPr="002066F7">
        <w:rPr>
          <w:rStyle w:val="FontStyle186"/>
          <w:rFonts w:hint="eastAsia"/>
          <w:sz w:val="21"/>
          <w:szCs w:val="21"/>
        </w:rPr>
        <w:t>”</w:t>
      </w:r>
      <w:r w:rsidR="00306348">
        <w:rPr>
          <w:rStyle w:val="FontStyle186"/>
          <w:rFonts w:hint="eastAsia"/>
          <w:sz w:val="21"/>
          <w:szCs w:val="21"/>
        </w:rPr>
        <w:t>）</w:t>
      </w:r>
      <w:r w:rsidRPr="002066F7">
        <w:rPr>
          <w:rStyle w:val="FontStyle186"/>
          <w:rFonts w:hint="eastAsia"/>
          <w:sz w:val="21"/>
          <w:szCs w:val="21"/>
        </w:rPr>
        <w:t>，</w:t>
      </w:r>
      <w:r w:rsidRPr="002066F7">
        <w:rPr>
          <w:rStyle w:val="FontStyle186"/>
          <w:rFonts w:hint="eastAsia"/>
          <w:sz w:val="21"/>
          <w:szCs w:val="21"/>
          <w:lang w:val="zh-CN"/>
        </w:rPr>
        <w:t>受理局应</w:t>
      </w:r>
      <w:r w:rsidRPr="001F0C64">
        <w:rPr>
          <w:rStyle w:val="InsertedText"/>
          <w:rFonts w:cs="SimSun" w:hint="eastAsia"/>
          <w:color w:val="auto"/>
          <w:u w:val="none"/>
        </w:rPr>
        <w:t>根据细则</w:t>
      </w:r>
      <w:r w:rsidRPr="001F0C64">
        <w:rPr>
          <w:rStyle w:val="InsertedText"/>
          <w:color w:val="auto"/>
          <w:u w:val="none"/>
        </w:rPr>
        <w:t>96.2</w:t>
      </w:r>
      <w:r w:rsidRPr="002066F7">
        <w:rPr>
          <w:rStyle w:val="FontStyle186"/>
          <w:rFonts w:hint="eastAsia"/>
          <w:sz w:val="21"/>
          <w:szCs w:val="21"/>
          <w:lang w:val="zh-CN"/>
        </w:rPr>
        <w:t>将上述费用以该货币汇交国际检索单位。</w:t>
      </w:r>
    </w:p>
    <w:p w:rsidR="00871B31" w:rsidRPr="002066F7" w:rsidRDefault="00871B31" w:rsidP="00FC052F">
      <w:pPr>
        <w:pStyle w:val="Lega"/>
      </w:pPr>
      <w:r w:rsidRPr="002066F7">
        <w:tab/>
        <w:t>(d)</w:t>
      </w:r>
      <w:r w:rsidR="001E72FB" w:rsidRPr="001E72FB">
        <w:rPr>
          <w:rFonts w:ascii="Arial" w:hAnsi="Arial"/>
        </w:rPr>
        <w:t>  </w:t>
      </w:r>
      <w:r w:rsidRPr="002066F7">
        <w:rPr>
          <w:rStyle w:val="FontStyle186"/>
          <w:rFonts w:hint="eastAsia"/>
          <w:sz w:val="21"/>
          <w:szCs w:val="21"/>
          <w:lang w:val="zh-CN"/>
        </w:rPr>
        <w:t>当规定货币不是确定货币，且该货币：</w:t>
      </w:r>
    </w:p>
    <w:p w:rsidR="00871B31" w:rsidRPr="006618EC" w:rsidRDefault="00871B31" w:rsidP="00FC052F">
      <w:pPr>
        <w:pStyle w:val="Legiindent"/>
        <w:rPr>
          <w:rFonts w:asciiTheme="minorEastAsia" w:eastAsiaTheme="minorEastAsia" w:hAnsiTheme="minorEastAsia"/>
        </w:rPr>
      </w:pPr>
      <w:r w:rsidRPr="006618EC">
        <w:rPr>
          <w:rFonts w:asciiTheme="minorEastAsia" w:eastAsiaTheme="minorEastAsia" w:hAnsiTheme="minorEastAsia"/>
        </w:rPr>
        <w:tab/>
        <w:t>(i)</w:t>
      </w:r>
      <w:r w:rsidRPr="006618EC">
        <w:rPr>
          <w:rFonts w:asciiTheme="minorEastAsia" w:eastAsiaTheme="minorEastAsia" w:hAnsiTheme="minorEastAsia"/>
        </w:rPr>
        <w:tab/>
      </w:r>
      <w:r w:rsidRPr="002066F7">
        <w:rPr>
          <w:rStyle w:val="FontStyle186"/>
          <w:rFonts w:hint="eastAsia"/>
          <w:sz w:val="21"/>
          <w:szCs w:val="21"/>
          <w:lang w:val="zh-CN"/>
        </w:rPr>
        <w:t>能够自由兑换成确定货币的</w:t>
      </w:r>
      <w:r w:rsidRPr="002066F7">
        <w:rPr>
          <w:rStyle w:val="FontStyle186"/>
          <w:rFonts w:hint="eastAsia"/>
          <w:sz w:val="21"/>
          <w:szCs w:val="21"/>
        </w:rPr>
        <w:t>，</w:t>
      </w:r>
      <w:r w:rsidRPr="002066F7">
        <w:rPr>
          <w:rStyle w:val="FontStyle186"/>
          <w:rFonts w:hint="eastAsia"/>
          <w:sz w:val="21"/>
          <w:szCs w:val="21"/>
          <w:lang w:val="zh-CN"/>
        </w:rPr>
        <w:t>对于每一个规定以此种货币缴纳检索费的受理局</w:t>
      </w:r>
      <w:r w:rsidRPr="002066F7">
        <w:rPr>
          <w:rStyle w:val="FontStyle186"/>
          <w:rFonts w:hint="eastAsia"/>
          <w:sz w:val="21"/>
          <w:szCs w:val="21"/>
        </w:rPr>
        <w:t>，</w:t>
      </w:r>
      <w:r w:rsidRPr="002066F7">
        <w:rPr>
          <w:rStyle w:val="FontStyle186"/>
          <w:rFonts w:hint="eastAsia"/>
          <w:sz w:val="21"/>
          <w:szCs w:val="21"/>
          <w:lang w:val="zh-CN"/>
        </w:rPr>
        <w:t>总干事应根据大会的指示为之确定以该种规定货币缴纳所述费用的等值数额</w:t>
      </w:r>
      <w:r w:rsidRPr="002066F7">
        <w:rPr>
          <w:rStyle w:val="FontStyle186"/>
          <w:rFonts w:hint="eastAsia"/>
          <w:sz w:val="21"/>
          <w:szCs w:val="21"/>
        </w:rPr>
        <w:t>，</w:t>
      </w:r>
      <w:r w:rsidRPr="002066F7">
        <w:rPr>
          <w:rStyle w:val="FontStyle186"/>
          <w:rFonts w:hint="eastAsia"/>
          <w:sz w:val="21"/>
          <w:szCs w:val="21"/>
          <w:lang w:val="zh-CN"/>
        </w:rPr>
        <w:t>受理局应</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按该数额将规定货币汇交国际检索单位</w:t>
      </w:r>
      <w:r w:rsidRPr="002066F7">
        <w:rPr>
          <w:rStyle w:val="FontStyle186"/>
          <w:rFonts w:hint="eastAsia"/>
          <w:sz w:val="21"/>
          <w:szCs w:val="21"/>
        </w:rPr>
        <w:t>；</w:t>
      </w:r>
    </w:p>
    <w:p w:rsidR="00871B31" w:rsidRPr="002066F7" w:rsidRDefault="00871B31" w:rsidP="00FC052F">
      <w:pPr>
        <w:pStyle w:val="Legiindent"/>
      </w:pPr>
      <w:r w:rsidRPr="002066F7">
        <w:tab/>
        <w:t>(ii)</w:t>
      </w:r>
      <w:r w:rsidRPr="002066F7">
        <w:tab/>
      </w:r>
      <w:r w:rsidRPr="002066F7">
        <w:rPr>
          <w:rStyle w:val="FontStyle186"/>
          <w:rFonts w:hint="eastAsia"/>
          <w:sz w:val="21"/>
          <w:szCs w:val="21"/>
          <w:lang w:val="zh-CN"/>
        </w:rPr>
        <w:t>不能自由兑换成确定货币的</w:t>
      </w:r>
      <w:r w:rsidRPr="002066F7">
        <w:rPr>
          <w:rStyle w:val="FontStyle186"/>
          <w:rFonts w:hint="eastAsia"/>
          <w:sz w:val="21"/>
          <w:szCs w:val="21"/>
        </w:rPr>
        <w:t>，</w:t>
      </w:r>
      <w:r w:rsidRPr="002066F7">
        <w:rPr>
          <w:rStyle w:val="FontStyle186"/>
          <w:rFonts w:hint="eastAsia"/>
          <w:sz w:val="21"/>
          <w:szCs w:val="21"/>
          <w:lang w:val="zh-CN"/>
        </w:rPr>
        <w:t>受理局应负责将检索费从规定货币转换成确定货币</w:t>
      </w:r>
      <w:r w:rsidRPr="002066F7">
        <w:rPr>
          <w:rStyle w:val="FontStyle186"/>
          <w:rFonts w:hint="eastAsia"/>
          <w:sz w:val="21"/>
          <w:szCs w:val="21"/>
        </w:rPr>
        <w:t>，</w:t>
      </w:r>
      <w:r w:rsidRPr="002066F7">
        <w:rPr>
          <w:rStyle w:val="FontStyle186"/>
          <w:rFonts w:hint="eastAsia"/>
          <w:sz w:val="21"/>
          <w:szCs w:val="21"/>
          <w:lang w:val="zh-CN"/>
        </w:rPr>
        <w:t>并</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按国际检索单位确定的数额、以确定货币汇交国际检索单位。</w:t>
      </w:r>
    </w:p>
    <w:p w:rsidR="00871B31" w:rsidRPr="002066F7" w:rsidRDefault="00871B31" w:rsidP="00FC052F">
      <w:pPr>
        <w:pStyle w:val="Lega"/>
      </w:pPr>
      <w:r w:rsidRPr="002066F7">
        <w:tab/>
        <w:t>(e)</w:t>
      </w:r>
      <w:r w:rsidRPr="002066F7">
        <w:rPr>
          <w:rFonts w:hint="eastAsia"/>
        </w:rPr>
        <w:t>和</w:t>
      </w:r>
      <w:r w:rsidRPr="002066F7">
        <w:t>(f)</w:t>
      </w:r>
      <w:r w:rsidR="00F414FC" w:rsidRPr="001E72FB">
        <w:rPr>
          <w:rFonts w:ascii="Arial" w:hAnsi="Arial"/>
        </w:rPr>
        <w:t>  </w:t>
      </w:r>
      <w:r w:rsidRPr="002066F7">
        <w:t>[</w:t>
      </w:r>
      <w:r w:rsidRPr="002066F7">
        <w:rPr>
          <w:rFonts w:cs="SimSun" w:hint="eastAsia"/>
        </w:rPr>
        <w:t>无变化</w:t>
      </w:r>
      <w:r w:rsidRPr="002066F7">
        <w:t>]</w:t>
      </w:r>
    </w:p>
    <w:p w:rsidR="00871B31" w:rsidRPr="002E65F1" w:rsidRDefault="00871B31" w:rsidP="00871B31">
      <w:pPr>
        <w:pStyle w:val="LegSubRule"/>
        <w:rPr>
          <w:rFonts w:ascii="KaiTi" w:eastAsia="KaiTi" w:hAnsi="KaiTi"/>
          <w:sz w:val="21"/>
          <w:szCs w:val="21"/>
          <w:lang w:eastAsia="zh-CN"/>
        </w:rPr>
      </w:pPr>
      <w:bookmarkStart w:id="122" w:name="_Toc15218565"/>
      <w:r w:rsidRPr="006618EC">
        <w:rPr>
          <w:rFonts w:ascii="KaiTi" w:eastAsia="KaiTi" w:hAnsi="KaiTi"/>
          <w:sz w:val="21"/>
          <w:szCs w:val="21"/>
          <w:lang w:eastAsia="zh-CN"/>
        </w:rPr>
        <w:t>16.2</w:t>
      </w:r>
      <w:r w:rsidRPr="006618EC">
        <w:rPr>
          <w:rFonts w:ascii="KaiTi" w:eastAsia="KaiTi" w:hAnsi="KaiTi" w:cs="SimSun" w:hint="eastAsia"/>
          <w:sz w:val="21"/>
          <w:szCs w:val="21"/>
          <w:lang w:eastAsia="zh-CN"/>
        </w:rPr>
        <w:t>和</w:t>
      </w:r>
      <w:r w:rsidRPr="006618EC">
        <w:rPr>
          <w:rFonts w:ascii="KaiTi" w:eastAsia="KaiTi" w:hAnsi="KaiTi"/>
          <w:sz w:val="21"/>
          <w:szCs w:val="21"/>
          <w:lang w:eastAsia="zh-CN"/>
        </w:rPr>
        <w:t>16.3</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22"/>
    </w:p>
    <w:p w:rsidR="00871B31" w:rsidRPr="002066F7" w:rsidRDefault="00871B31" w:rsidP="00871B31">
      <w:pPr>
        <w:pStyle w:val="LegTitle"/>
        <w:rPr>
          <w:rFonts w:ascii="SimSun" w:eastAsia="SimSun" w:hAnsi="SimSun"/>
          <w:sz w:val="21"/>
          <w:szCs w:val="21"/>
          <w:lang w:eastAsia="zh-CN"/>
        </w:rPr>
      </w:pPr>
      <w:r w:rsidRPr="002066F7">
        <w:rPr>
          <w:rFonts w:ascii="SimSun" w:eastAsia="SimSun" w:hAnsi="SimSun" w:cs="SimSun" w:hint="eastAsia"/>
          <w:sz w:val="21"/>
          <w:szCs w:val="21"/>
          <w:lang w:eastAsia="zh-CN"/>
        </w:rPr>
        <w:lastRenderedPageBreak/>
        <w:t>第2</w:t>
      </w:r>
      <w:r w:rsidRPr="002066F7">
        <w:rPr>
          <w:rFonts w:ascii="SimSun" w:eastAsia="SimSun" w:hAnsi="SimSun" w:cs="SimSun"/>
          <w:sz w:val="21"/>
          <w:szCs w:val="21"/>
          <w:lang w:eastAsia="zh-CN"/>
        </w:rPr>
        <w:t>0</w:t>
      </w:r>
      <w:r w:rsidRPr="002066F7">
        <w:rPr>
          <w:rFonts w:ascii="SimSun" w:eastAsia="SimSun" w:hAnsi="SimSun" w:cs="SimSun" w:hint="eastAsia"/>
          <w:sz w:val="21"/>
          <w:szCs w:val="21"/>
          <w:lang w:eastAsia="zh-CN"/>
        </w:rPr>
        <w:t>条</w:t>
      </w:r>
      <w:r w:rsidRPr="002066F7">
        <w:rPr>
          <w:rFonts w:ascii="SimSun" w:eastAsia="SimSun" w:hAnsi="SimSun"/>
          <w:sz w:val="21"/>
          <w:szCs w:val="21"/>
          <w:lang w:eastAsia="zh-CN"/>
        </w:rPr>
        <w:br/>
      </w:r>
      <w:r w:rsidRPr="002066F7">
        <w:rPr>
          <w:rFonts w:ascii="SimSun" w:eastAsia="SimSun" w:hAnsi="SimSun" w:cs="Microsoft YaHei" w:hint="eastAsia"/>
          <w:sz w:val="21"/>
          <w:szCs w:val="21"/>
          <w:lang w:eastAsia="zh-CN"/>
        </w:rPr>
        <w:t>国际申请日</w:t>
      </w:r>
    </w:p>
    <w:p w:rsidR="00871B31" w:rsidRPr="006618EC" w:rsidRDefault="00871B31" w:rsidP="00871B31">
      <w:pPr>
        <w:pStyle w:val="LegSubRule"/>
        <w:rPr>
          <w:rFonts w:ascii="KaiTi" w:eastAsia="KaiTi" w:hAnsi="KaiTi"/>
          <w:sz w:val="21"/>
          <w:szCs w:val="21"/>
          <w:lang w:eastAsia="zh-CN"/>
        </w:rPr>
      </w:pPr>
      <w:bookmarkStart w:id="123" w:name="_Toc15218566"/>
      <w:r w:rsidRPr="006618EC">
        <w:rPr>
          <w:rFonts w:ascii="KaiTi" w:eastAsia="KaiTi" w:hAnsi="KaiTi"/>
          <w:sz w:val="21"/>
          <w:szCs w:val="21"/>
          <w:lang w:eastAsia="zh-CN"/>
        </w:rPr>
        <w:t>20.1</w:t>
      </w:r>
      <w:r w:rsidRPr="006618EC">
        <w:rPr>
          <w:rFonts w:ascii="KaiTi" w:eastAsia="KaiTi" w:hAnsi="KaiTi" w:hint="eastAsia"/>
          <w:sz w:val="21"/>
          <w:szCs w:val="21"/>
          <w:lang w:eastAsia="zh-CN"/>
        </w:rPr>
        <w:t>至</w:t>
      </w:r>
      <w:r w:rsidRPr="006618EC">
        <w:rPr>
          <w:rFonts w:ascii="KaiTi" w:eastAsia="KaiTi" w:hAnsi="KaiTi"/>
          <w:sz w:val="21"/>
          <w:szCs w:val="21"/>
          <w:lang w:eastAsia="zh-CN"/>
        </w:rPr>
        <w:t>20.4</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123"/>
    </w:p>
    <w:p w:rsidR="00871B31" w:rsidRPr="006618EC" w:rsidRDefault="00871B31" w:rsidP="00871B31">
      <w:pPr>
        <w:pStyle w:val="LegSubRule"/>
        <w:rPr>
          <w:rFonts w:ascii="KaiTi" w:eastAsia="KaiTi" w:hAnsi="KaiTi"/>
          <w:sz w:val="21"/>
          <w:szCs w:val="21"/>
          <w:lang w:eastAsia="zh-CN"/>
        </w:rPr>
      </w:pPr>
      <w:bookmarkStart w:id="124" w:name="_Toc15218567"/>
      <w:r w:rsidRPr="006618EC">
        <w:rPr>
          <w:rFonts w:ascii="KaiTi" w:eastAsia="KaiTi" w:hAnsi="KaiTi"/>
          <w:sz w:val="21"/>
          <w:szCs w:val="21"/>
          <w:lang w:eastAsia="zh-CN"/>
        </w:rPr>
        <w:t>20.5</w:t>
      </w:r>
      <w:r w:rsidRPr="009B0748">
        <w:rPr>
          <w:rFonts w:eastAsia="KaiTi" w:cs="Calibri"/>
          <w:sz w:val="21"/>
          <w:szCs w:val="21"/>
          <w:lang w:eastAsia="zh-CN"/>
        </w:rPr>
        <w:t>   </w:t>
      </w:r>
      <w:r w:rsidRPr="006618EC">
        <w:rPr>
          <w:rFonts w:ascii="KaiTi" w:eastAsia="KaiTi" w:hAnsi="KaiTi" w:hint="eastAsia"/>
          <w:sz w:val="21"/>
          <w:lang w:eastAsia="zh-CN"/>
        </w:rPr>
        <w:t>遗漏部分</w:t>
      </w:r>
      <w:bookmarkEnd w:id="124"/>
    </w:p>
    <w:p w:rsidR="00871B31" w:rsidRPr="006618EC" w:rsidRDefault="00871B31" w:rsidP="00FC052F">
      <w:pPr>
        <w:pStyle w:val="Lega"/>
      </w:pPr>
      <w:r w:rsidRPr="006618EC">
        <w:tab/>
        <w:t>(a)</w:t>
      </w:r>
      <w:r w:rsidR="001E72FB" w:rsidRPr="001E72FB">
        <w:rPr>
          <w:rFonts w:ascii="Arial" w:hAnsi="Arial" w:cs="Calibri"/>
        </w:rPr>
        <w:t>  </w:t>
      </w:r>
      <w:r w:rsidRPr="006618EC">
        <w:rPr>
          <w:rFonts w:hint="eastAsia"/>
        </w:rPr>
        <w:t>当确定据称为国际申请的文件是否满足条约第11条(1)的要求时，受理局发现说明书、权利要求书或者附图的一部分被遗漏，或者看似被遗漏，包括所有附图被遗漏或者看似被遗漏</w:t>
      </w:r>
      <w:r w:rsidRPr="00733525">
        <w:rPr>
          <w:rStyle w:val="InsertedText"/>
          <w:rFonts w:hint="eastAsia"/>
          <w:color w:val="auto"/>
          <w:u w:val="none"/>
        </w:rPr>
        <w:t>（“遗漏部分”）</w:t>
      </w:r>
      <w:r w:rsidRPr="006618EC">
        <w:rPr>
          <w:rFonts w:hint="eastAsia"/>
        </w:rPr>
        <w:t>的情况，但是不包括条约11条(1)(iii)(d)或(e)所述一个完整项目被遗漏或者看似被遗漏的情况，</w:t>
      </w:r>
      <w:r w:rsidRPr="00733525">
        <w:rPr>
          <w:rStyle w:val="InsertedText"/>
          <w:rFonts w:hint="eastAsia"/>
          <w:color w:val="auto"/>
          <w:u w:val="none"/>
        </w:rPr>
        <w:t>也不包括本细则20.5之二(a)所述的情况</w:t>
      </w:r>
      <w:r w:rsidRPr="006618EC">
        <w:rPr>
          <w:rFonts w:hint="eastAsia"/>
        </w:rPr>
        <w:t>，受理局应迅速地通知申请人，并让申请人作出选择：</w:t>
      </w:r>
    </w:p>
    <w:p w:rsidR="00871B31" w:rsidRPr="006618EC" w:rsidRDefault="00871B31" w:rsidP="00FC052F">
      <w:pPr>
        <w:pStyle w:val="Legiindent"/>
      </w:pPr>
      <w:r w:rsidRPr="006618EC">
        <w:tab/>
        <w:t>(i)</w:t>
      </w:r>
      <w:r w:rsidRPr="006618EC">
        <w:tab/>
      </w:r>
      <w:r w:rsidRPr="006618EC">
        <w:rPr>
          <w:rFonts w:hint="eastAsia"/>
        </w:rPr>
        <w:t>通过提交遗漏部分使据称的国际申请变得完整；或者</w:t>
      </w:r>
    </w:p>
    <w:p w:rsidR="00871B31" w:rsidRPr="006618EC" w:rsidRDefault="00871B31" w:rsidP="00FC052F">
      <w:pPr>
        <w:pStyle w:val="Legiindent"/>
      </w:pPr>
      <w:r w:rsidRPr="006618EC">
        <w:tab/>
        <w:t>(ii)</w:t>
      </w:r>
      <w:r w:rsidRPr="006618EC">
        <w:tab/>
      </w:r>
      <w:r w:rsidRPr="006618EC">
        <w:rPr>
          <w:rFonts w:hint="eastAsia"/>
        </w:rPr>
        <w:t>根据本细则20.6(a)的规定，确认根据本细则4.18通过援引方式加入遗漏部分；</w:t>
      </w:r>
    </w:p>
    <w:p w:rsidR="00871B31" w:rsidRPr="006618EC" w:rsidRDefault="00871B31" w:rsidP="00FC052F">
      <w:pPr>
        <w:pStyle w:val="Legacont"/>
      </w:pPr>
      <w:r w:rsidRPr="006618EC">
        <w:rPr>
          <w:rFonts w:hint="eastAsia"/>
        </w:rPr>
        <w:t>并且，在适用本细则20.7所规定的期限内作出说明，如果有说明的话。如果该期限在所要求优先权的在先申请的申请日起12个月后届满，受理局应通知申请人注意这种情况。</w:t>
      </w:r>
    </w:p>
    <w:p w:rsidR="00871B31" w:rsidRPr="006618EC" w:rsidRDefault="00871B31" w:rsidP="00FC052F">
      <w:pPr>
        <w:pStyle w:val="Lega"/>
      </w:pPr>
      <w:r w:rsidRPr="006618EC">
        <w:tab/>
        <w:t>(b)</w:t>
      </w:r>
      <w:r w:rsidR="001E72FB" w:rsidRPr="001E72FB">
        <w:rPr>
          <w:rFonts w:ascii="Arial" w:hAnsi="Arial"/>
        </w:rPr>
        <w:t>  </w:t>
      </w:r>
      <w:r w:rsidRPr="006618EC">
        <w:rPr>
          <w:rFonts w:hint="eastAsia"/>
        </w:rPr>
        <w:t>在根据(a)项通知申请人之后或者其他情况下，在满足条约第11条(1)的所有要求之日或者之前，但是在根据本细则20.7适用的期限内，申请人将(a)中所述的遗漏部分提交给受理局以使</w:t>
      </w:r>
      <w:r w:rsidRPr="00733525">
        <w:rPr>
          <w:rStyle w:val="InsertedText"/>
          <w:rFonts w:cs="Microsoft YaHei" w:hint="eastAsia"/>
          <w:color w:val="auto"/>
          <w:u w:val="none"/>
        </w:rPr>
        <w:t>据称的</w:t>
      </w:r>
      <w:r w:rsidRPr="006618EC">
        <w:rPr>
          <w:rFonts w:hint="eastAsia"/>
        </w:rPr>
        <w:t>国际申请完整，该部分应包括在申请中，受理局应将满足条约第11条(1)的所有要求之日记录为国际申请日，并且根据细则20.2(b)和(c)的规定处理。</w:t>
      </w:r>
    </w:p>
    <w:p w:rsidR="00871B31" w:rsidRPr="006618EC" w:rsidRDefault="00871B31" w:rsidP="00FC052F">
      <w:pPr>
        <w:pStyle w:val="Lega"/>
      </w:pPr>
      <w:r w:rsidRPr="006618EC">
        <w:tab/>
        <w:t>(c)</w:t>
      </w:r>
      <w:r w:rsidRPr="006618EC">
        <w:rPr>
          <w:rFonts w:cs="SimSun" w:hint="eastAsia"/>
        </w:rPr>
        <w:t>至</w:t>
      </w:r>
      <w:r w:rsidRPr="006618EC">
        <w:t>(e)</w:t>
      </w:r>
      <w:r w:rsidR="001E72FB" w:rsidRPr="001E72FB">
        <w:rPr>
          <w:rFonts w:ascii="Arial" w:hAnsi="Arial"/>
        </w:rPr>
        <w:t>  </w:t>
      </w:r>
      <w:r w:rsidRPr="006618EC">
        <w:t>[</w:t>
      </w:r>
      <w:r w:rsidRPr="006618EC">
        <w:rPr>
          <w:rFonts w:cs="SimSun" w:hint="eastAsia"/>
        </w:rPr>
        <w:t>无变化</w:t>
      </w:r>
      <w:r w:rsidRPr="006618EC">
        <w:t>]</w:t>
      </w:r>
    </w:p>
    <w:p w:rsidR="00871B31" w:rsidRPr="00733525" w:rsidRDefault="00871B31" w:rsidP="00871B31">
      <w:pPr>
        <w:pStyle w:val="RTitleSub"/>
        <w:jc w:val="both"/>
        <w:rPr>
          <w:rStyle w:val="InsertedText"/>
          <w:rFonts w:ascii="KaiTi" w:eastAsia="KaiTi" w:hAnsi="KaiTi"/>
          <w:color w:val="auto"/>
          <w:sz w:val="21"/>
          <w:szCs w:val="21"/>
          <w:u w:val="none"/>
          <w:lang w:eastAsia="zh-CN"/>
        </w:rPr>
      </w:pPr>
      <w:r w:rsidRPr="00733525">
        <w:rPr>
          <w:rStyle w:val="InsertedText"/>
          <w:rFonts w:ascii="KaiTi" w:eastAsia="KaiTi" w:hAnsi="KaiTi"/>
          <w:color w:val="auto"/>
          <w:sz w:val="21"/>
          <w:szCs w:val="21"/>
          <w:u w:val="none"/>
          <w:lang w:eastAsia="zh-CN"/>
        </w:rPr>
        <w:t>20.5</w:t>
      </w:r>
      <w:r w:rsidRPr="00733525">
        <w:rPr>
          <w:rStyle w:val="InsertedText"/>
          <w:rFonts w:ascii="KaiTi" w:eastAsia="KaiTi" w:hAnsi="KaiTi" w:hint="eastAsia"/>
          <w:color w:val="auto"/>
          <w:sz w:val="21"/>
          <w:szCs w:val="21"/>
          <w:u w:val="none"/>
          <w:lang w:eastAsia="zh-CN"/>
        </w:rPr>
        <w:t>之二</w:t>
      </w:r>
      <w:r w:rsidRPr="009B0748">
        <w:rPr>
          <w:rStyle w:val="InsertedText"/>
          <w:rFonts w:eastAsia="KaiTi" w:cs="Calibri"/>
          <w:color w:val="auto"/>
          <w:sz w:val="21"/>
          <w:szCs w:val="21"/>
          <w:u w:val="none"/>
          <w:lang w:eastAsia="zh-CN"/>
        </w:rPr>
        <w:t>   </w:t>
      </w:r>
      <w:r w:rsidRPr="00733525">
        <w:rPr>
          <w:rStyle w:val="InsertedText"/>
          <w:rFonts w:ascii="KaiTi" w:eastAsia="KaiTi" w:hAnsi="KaiTi" w:hint="eastAsia"/>
          <w:color w:val="auto"/>
          <w:sz w:val="21"/>
          <w:szCs w:val="21"/>
          <w:u w:val="none"/>
          <w:lang w:eastAsia="zh-CN"/>
        </w:rPr>
        <w:t>错误提交的项目和部分</w:t>
      </w:r>
    </w:p>
    <w:p w:rsidR="00871B31" w:rsidRPr="00733525" w:rsidRDefault="00871B31" w:rsidP="00FC052F">
      <w:pPr>
        <w:pStyle w:val="Lega"/>
        <w:rPr>
          <w:rStyle w:val="InsertedText"/>
          <w:color w:val="auto"/>
          <w:u w:val="none"/>
        </w:rPr>
      </w:pPr>
      <w:r w:rsidRPr="002066F7">
        <w:tab/>
      </w:r>
      <w:r w:rsidRPr="00733525">
        <w:rPr>
          <w:rStyle w:val="InsertedText"/>
          <w:color w:val="auto"/>
          <w:u w:val="none"/>
        </w:rPr>
        <w:t>(a)</w:t>
      </w:r>
      <w:r w:rsidR="001E72FB" w:rsidRPr="001E72FB">
        <w:rPr>
          <w:rStyle w:val="InsertedText"/>
          <w:rFonts w:ascii="Arial" w:hAnsi="Arial" w:cs="Calibri"/>
          <w:color w:val="auto"/>
          <w:u w:val="none"/>
        </w:rPr>
        <w:t>  </w:t>
      </w:r>
      <w:r w:rsidRPr="00733525">
        <w:rPr>
          <w:rStyle w:val="InsertedText"/>
          <w:rFonts w:cs="Microsoft YaHei" w:hint="eastAsia"/>
          <w:color w:val="auto"/>
          <w:u w:val="none"/>
        </w:rPr>
        <w:t>当确定据称为国际申请的文件是否满足条约第</w:t>
      </w:r>
      <w:r w:rsidRPr="00733525">
        <w:rPr>
          <w:rStyle w:val="InsertedText"/>
          <w:rFonts w:hint="eastAsia"/>
          <w:color w:val="auto"/>
          <w:u w:val="none"/>
        </w:rPr>
        <w:t>11</w:t>
      </w:r>
      <w:r w:rsidRPr="00733525">
        <w:rPr>
          <w:rStyle w:val="InsertedText"/>
          <w:rFonts w:cs="Microsoft YaHei" w:hint="eastAsia"/>
          <w:color w:val="auto"/>
          <w:u w:val="none"/>
        </w:rPr>
        <w:t>条</w:t>
      </w:r>
      <w:r w:rsidRPr="00733525">
        <w:rPr>
          <w:rStyle w:val="InsertedText"/>
          <w:rFonts w:hint="eastAsia"/>
          <w:color w:val="auto"/>
          <w:u w:val="none"/>
        </w:rPr>
        <w:t>(1)</w:t>
      </w:r>
      <w:r w:rsidRPr="00733525">
        <w:rPr>
          <w:rStyle w:val="InsertedText"/>
          <w:rFonts w:cs="Microsoft YaHei" w:hint="eastAsia"/>
          <w:color w:val="auto"/>
          <w:u w:val="none"/>
        </w:rPr>
        <w:t>的要求时，受理局发现条约第11条</w:t>
      </w:r>
      <w:r w:rsidRPr="00733525">
        <w:rPr>
          <w:rStyle w:val="InsertedText"/>
          <w:rFonts w:cs="Microsoft YaHei"/>
          <w:color w:val="auto"/>
          <w:u w:val="none"/>
        </w:rPr>
        <w:t>(1)(iii)(d)</w:t>
      </w:r>
      <w:r w:rsidRPr="00733525">
        <w:rPr>
          <w:rStyle w:val="InsertedText"/>
          <w:rFonts w:cs="Microsoft YaHei" w:hint="eastAsia"/>
          <w:color w:val="auto"/>
          <w:u w:val="none"/>
        </w:rPr>
        <w:t>或(</w:t>
      </w:r>
      <w:r w:rsidRPr="00733525">
        <w:rPr>
          <w:rStyle w:val="InsertedText"/>
          <w:rFonts w:cs="Microsoft YaHei"/>
          <w:color w:val="auto"/>
          <w:u w:val="none"/>
        </w:rPr>
        <w:t>e</w:t>
      </w:r>
      <w:r w:rsidRPr="00733525">
        <w:rPr>
          <w:rStyle w:val="InsertedText"/>
          <w:rFonts w:cs="Microsoft YaHei" w:hint="eastAsia"/>
          <w:color w:val="auto"/>
          <w:u w:val="none"/>
        </w:rPr>
        <w:t>)中所述的一个完整项目被错误提交或者看似被错误提交，或者说明书、权利要求书或者附图的一部分被错误提交或者看似被错误提交，包括所有附图被错误提交或者看似被错误提交</w:t>
      </w:r>
      <w:r w:rsidR="00306348">
        <w:rPr>
          <w:rStyle w:val="InsertedText"/>
          <w:rFonts w:hint="eastAsia"/>
          <w:color w:val="auto"/>
          <w:u w:val="none"/>
        </w:rPr>
        <w:t>（</w:t>
      </w:r>
      <w:r w:rsidRPr="00733525">
        <w:rPr>
          <w:rStyle w:val="InsertedText"/>
          <w:color w:val="auto"/>
          <w:u w:val="none"/>
        </w:rPr>
        <w:t>“</w:t>
      </w:r>
      <w:r w:rsidRPr="00733525">
        <w:rPr>
          <w:rStyle w:val="InsertedText"/>
          <w:rFonts w:cs="Microsoft YaHei" w:hint="eastAsia"/>
          <w:color w:val="auto"/>
          <w:u w:val="none"/>
        </w:rPr>
        <w:t>错误提交的项目或部分</w:t>
      </w:r>
      <w:r w:rsidRPr="00733525">
        <w:rPr>
          <w:rStyle w:val="InsertedText"/>
          <w:color w:val="auto"/>
          <w:u w:val="none"/>
        </w:rPr>
        <w:t>”</w:t>
      </w:r>
      <w:r w:rsidR="00306348">
        <w:rPr>
          <w:rStyle w:val="InsertedText"/>
          <w:rFonts w:hint="eastAsia"/>
          <w:color w:val="auto"/>
          <w:u w:val="none"/>
        </w:rPr>
        <w:t>）</w:t>
      </w:r>
      <w:r w:rsidRPr="00733525">
        <w:rPr>
          <w:rStyle w:val="InsertedText"/>
          <w:rFonts w:cs="Microsoft YaHei" w:hint="eastAsia"/>
          <w:color w:val="auto"/>
          <w:u w:val="none"/>
        </w:rPr>
        <w:t>的情况，受理局应迅速地通知申请人，在本细则20.7所规定的适用期限内，由申请人自行选择：</w:t>
      </w:r>
    </w:p>
    <w:p w:rsidR="00871B31" w:rsidRPr="00733525" w:rsidRDefault="00871B31" w:rsidP="00FC052F">
      <w:pPr>
        <w:pStyle w:val="Legiindent"/>
        <w:rPr>
          <w:rStyle w:val="InsertedText"/>
          <w:color w:val="auto"/>
          <w:u w:val="none"/>
        </w:rPr>
      </w:pPr>
      <w:r w:rsidRPr="002066F7">
        <w:lastRenderedPageBreak/>
        <w:tab/>
      </w:r>
      <w:r w:rsidRPr="00733525">
        <w:rPr>
          <w:rStyle w:val="InsertedText"/>
          <w:color w:val="auto"/>
          <w:u w:val="none"/>
        </w:rPr>
        <w:t>(i)</w:t>
      </w:r>
      <w:r w:rsidRPr="00733525">
        <w:rPr>
          <w:rStyle w:val="InsertedText"/>
          <w:color w:val="auto"/>
          <w:u w:val="none"/>
        </w:rPr>
        <w:tab/>
      </w:r>
      <w:r w:rsidRPr="00733525">
        <w:rPr>
          <w:rStyle w:val="InsertedText"/>
          <w:rFonts w:hint="eastAsia"/>
          <w:color w:val="auto"/>
          <w:u w:val="none"/>
        </w:rPr>
        <w:t>通过提交正确的项目或部分改正据称的国际申请；或者</w:t>
      </w:r>
    </w:p>
    <w:p w:rsidR="00871B31" w:rsidRPr="00733525" w:rsidRDefault="00871B31" w:rsidP="00FC052F">
      <w:pPr>
        <w:pStyle w:val="Legiindent"/>
        <w:rPr>
          <w:rStyle w:val="InsertedText"/>
          <w:color w:val="auto"/>
          <w:u w:val="none"/>
        </w:rPr>
      </w:pPr>
      <w:r w:rsidRPr="002066F7">
        <w:tab/>
      </w:r>
      <w:r w:rsidRPr="00733525">
        <w:rPr>
          <w:rStyle w:val="InsertedText"/>
          <w:color w:val="auto"/>
          <w:u w:val="none"/>
        </w:rPr>
        <w:t>(ii)</w:t>
      </w:r>
      <w:r w:rsidRPr="00733525">
        <w:rPr>
          <w:rStyle w:val="InsertedText"/>
          <w:color w:val="auto"/>
          <w:u w:val="none"/>
        </w:rPr>
        <w:tab/>
      </w:r>
      <w:r w:rsidRPr="00733525">
        <w:rPr>
          <w:rStyle w:val="InsertedText"/>
          <w:rFonts w:cs="Microsoft YaHei" w:hint="eastAsia"/>
          <w:color w:val="auto"/>
          <w:u w:val="none"/>
        </w:rPr>
        <w:t>根据本细则</w:t>
      </w:r>
      <w:r w:rsidRPr="00733525">
        <w:rPr>
          <w:rStyle w:val="InsertedText"/>
          <w:rFonts w:hint="eastAsia"/>
          <w:color w:val="auto"/>
          <w:u w:val="none"/>
        </w:rPr>
        <w:t>20.6(a)</w:t>
      </w:r>
      <w:r w:rsidRPr="00733525">
        <w:rPr>
          <w:rStyle w:val="InsertedText"/>
          <w:rFonts w:cs="Microsoft YaHei" w:hint="eastAsia"/>
          <w:color w:val="auto"/>
          <w:u w:val="none"/>
        </w:rPr>
        <w:t>的规定，确认根据本细则</w:t>
      </w:r>
      <w:r w:rsidRPr="00733525">
        <w:rPr>
          <w:rStyle w:val="InsertedText"/>
          <w:rFonts w:hint="eastAsia"/>
          <w:color w:val="auto"/>
          <w:u w:val="none"/>
        </w:rPr>
        <w:t>4.18</w:t>
      </w:r>
      <w:r w:rsidRPr="00733525">
        <w:rPr>
          <w:rStyle w:val="InsertedText"/>
          <w:rFonts w:cs="Microsoft YaHei" w:hint="eastAsia"/>
          <w:color w:val="auto"/>
          <w:u w:val="none"/>
        </w:rPr>
        <w:t>通过援引方式加入正确的项目或部</w:t>
      </w:r>
      <w:r w:rsidRPr="00733525">
        <w:rPr>
          <w:rStyle w:val="InsertedText"/>
          <w:rFonts w:ascii="MS Gothic" w:eastAsia="MS Gothic" w:hAnsi="MS Gothic" w:cs="MS Gothic" w:hint="eastAsia"/>
          <w:color w:val="auto"/>
          <w:u w:val="none"/>
        </w:rPr>
        <w:t>‍</w:t>
      </w:r>
      <w:r w:rsidRPr="00733525">
        <w:rPr>
          <w:rStyle w:val="InsertedText"/>
          <w:rFonts w:cs="Microsoft YaHei" w:hint="eastAsia"/>
          <w:color w:val="auto"/>
          <w:u w:val="none"/>
        </w:rPr>
        <w:t>分；</w:t>
      </w:r>
    </w:p>
    <w:p w:rsidR="00871B31" w:rsidRPr="00733525" w:rsidRDefault="00871B31" w:rsidP="00FC052F">
      <w:pPr>
        <w:pStyle w:val="Lega"/>
        <w:rPr>
          <w:rStyle w:val="InsertedText"/>
          <w:color w:val="auto"/>
          <w:u w:val="none"/>
        </w:rPr>
      </w:pPr>
      <w:r w:rsidRPr="00733525">
        <w:rPr>
          <w:rStyle w:val="InsertedText"/>
          <w:rFonts w:cs="Microsoft YaHei" w:hint="eastAsia"/>
          <w:color w:val="auto"/>
          <w:u w:val="none"/>
        </w:rPr>
        <w:t>并且作出说明，如果有说明的话。如果该期限在所要求优先权的在先申请的申请日起12个月后届满，受理局应通知申请人注意这种情况。</w:t>
      </w:r>
    </w:p>
    <w:p w:rsidR="00871B31" w:rsidRPr="00733525" w:rsidRDefault="00871B31" w:rsidP="00FC052F">
      <w:pPr>
        <w:pStyle w:val="Lega"/>
        <w:rPr>
          <w:rStyle w:val="InsertedText"/>
          <w:color w:val="auto"/>
          <w:u w:val="none"/>
        </w:rPr>
      </w:pPr>
      <w:r w:rsidRPr="002066F7">
        <w:tab/>
      </w:r>
      <w:r w:rsidRPr="00733525">
        <w:rPr>
          <w:rStyle w:val="InsertedText"/>
          <w:color w:val="auto"/>
          <w:u w:val="none"/>
        </w:rPr>
        <w:t>(b)</w:t>
      </w:r>
      <w:r w:rsidR="001E72FB" w:rsidRPr="001E72FB">
        <w:rPr>
          <w:rStyle w:val="InsertedText"/>
          <w:rFonts w:ascii="Arial" w:hAnsi="Arial" w:cs="Calibri"/>
          <w:color w:val="auto"/>
          <w:u w:val="none"/>
        </w:rPr>
        <w:t>  </w:t>
      </w:r>
      <w:r w:rsidRPr="00733525">
        <w:rPr>
          <w:rStyle w:val="InsertedText"/>
          <w:rFonts w:cs="Calibri" w:hint="eastAsia"/>
          <w:color w:val="auto"/>
          <w:u w:val="none"/>
        </w:rPr>
        <w:t>如果</w:t>
      </w:r>
      <w:r w:rsidRPr="00733525">
        <w:rPr>
          <w:rStyle w:val="InsertedText"/>
          <w:rFonts w:cs="Microsoft YaHei" w:hint="eastAsia"/>
          <w:color w:val="auto"/>
          <w:u w:val="none"/>
        </w:rPr>
        <w:t>在根据</w:t>
      </w:r>
      <w:r w:rsidRPr="00733525">
        <w:rPr>
          <w:rStyle w:val="InsertedText"/>
          <w:rFonts w:hint="eastAsia"/>
          <w:color w:val="auto"/>
          <w:u w:val="none"/>
        </w:rPr>
        <w:t>(a)</w:t>
      </w:r>
      <w:r w:rsidRPr="00733525">
        <w:rPr>
          <w:rStyle w:val="InsertedText"/>
          <w:rFonts w:cs="Microsoft YaHei" w:hint="eastAsia"/>
          <w:color w:val="auto"/>
          <w:u w:val="none"/>
        </w:rPr>
        <w:t>项通知申请人之后或者其他情况下，在满足条约第11条(1)的所有要求之日或者之前，但是在根据本细则20.7适用的期限内，申请人将正确的项目或部分提交给受理局以改正据称的国际申请，则该正确的项目或部分应包括在申请中，错误提交的相关项目或部分应从申请中删去，受理局应当将满足条约第11条(1)的所有要求之日记录为国际申请日，并且根据本细则20.2</w:t>
      </w:r>
      <w:r w:rsidRPr="00733525">
        <w:rPr>
          <w:rStyle w:val="InsertedText"/>
          <w:rFonts w:cs="Microsoft YaHei"/>
          <w:color w:val="auto"/>
          <w:u w:val="none"/>
        </w:rPr>
        <w:t>(b)</w:t>
      </w:r>
      <w:r w:rsidRPr="00733525">
        <w:rPr>
          <w:rStyle w:val="InsertedText"/>
          <w:rFonts w:cs="Microsoft YaHei" w:hint="eastAsia"/>
          <w:color w:val="auto"/>
          <w:u w:val="none"/>
        </w:rPr>
        <w:t>和(</w:t>
      </w:r>
      <w:r w:rsidRPr="00733525">
        <w:rPr>
          <w:rStyle w:val="InsertedText"/>
          <w:rFonts w:cs="Microsoft YaHei"/>
          <w:color w:val="auto"/>
          <w:u w:val="none"/>
        </w:rPr>
        <w:t>c</w:t>
      </w:r>
      <w:r w:rsidRPr="00733525">
        <w:rPr>
          <w:rStyle w:val="InsertedText"/>
          <w:rFonts w:cs="Microsoft YaHei" w:hint="eastAsia"/>
          <w:color w:val="auto"/>
          <w:u w:val="none"/>
        </w:rPr>
        <w:t>)的规定以及行政规程的规定处理。</w:t>
      </w:r>
    </w:p>
    <w:p w:rsidR="00871B31" w:rsidRPr="00733525" w:rsidRDefault="00871B31" w:rsidP="00FC052F">
      <w:pPr>
        <w:pStyle w:val="Lega"/>
        <w:rPr>
          <w:rStyle w:val="InsertedText"/>
          <w:color w:val="auto"/>
          <w:u w:val="none"/>
        </w:rPr>
      </w:pPr>
      <w:r w:rsidRPr="002066F7">
        <w:tab/>
      </w:r>
      <w:r w:rsidRPr="00733525">
        <w:rPr>
          <w:rStyle w:val="InsertedText"/>
          <w:color w:val="auto"/>
          <w:u w:val="none"/>
        </w:rPr>
        <w:t>(c)</w:t>
      </w:r>
      <w:r w:rsidR="001E72FB" w:rsidRPr="001E72FB">
        <w:rPr>
          <w:rStyle w:val="InsertedText"/>
          <w:rFonts w:ascii="Arial" w:hAnsi="Arial" w:cs="Calibri"/>
          <w:color w:val="auto"/>
          <w:u w:val="none"/>
        </w:rPr>
        <w:t>  </w:t>
      </w:r>
      <w:r w:rsidRPr="00733525">
        <w:rPr>
          <w:rStyle w:val="InsertedText"/>
          <w:rFonts w:cs="Calibri" w:hint="eastAsia"/>
          <w:color w:val="auto"/>
          <w:u w:val="none"/>
        </w:rPr>
        <w:t>如果</w:t>
      </w:r>
      <w:r w:rsidRPr="00733525">
        <w:rPr>
          <w:rStyle w:val="InsertedText"/>
          <w:rFonts w:cs="Microsoft YaHei" w:hint="eastAsia"/>
          <w:color w:val="auto"/>
          <w:u w:val="none"/>
        </w:rPr>
        <w:t>在根据</w:t>
      </w:r>
      <w:r w:rsidRPr="00733525">
        <w:rPr>
          <w:rStyle w:val="InsertedText"/>
          <w:rFonts w:hint="eastAsia"/>
          <w:color w:val="auto"/>
          <w:u w:val="none"/>
        </w:rPr>
        <w:t>(a)</w:t>
      </w:r>
      <w:r w:rsidRPr="00733525">
        <w:rPr>
          <w:rStyle w:val="InsertedText"/>
          <w:rFonts w:cs="Microsoft YaHei" w:hint="eastAsia"/>
          <w:color w:val="auto"/>
          <w:u w:val="none"/>
        </w:rPr>
        <w:t>项通知之后或者其他情况下，在满足条约第</w:t>
      </w:r>
      <w:r w:rsidRPr="00733525">
        <w:rPr>
          <w:rStyle w:val="InsertedText"/>
          <w:rFonts w:hint="eastAsia"/>
          <w:color w:val="auto"/>
          <w:u w:val="none"/>
        </w:rPr>
        <w:t>11</w:t>
      </w:r>
      <w:r w:rsidRPr="00733525">
        <w:rPr>
          <w:rStyle w:val="InsertedText"/>
          <w:rFonts w:cs="Microsoft YaHei" w:hint="eastAsia"/>
          <w:color w:val="auto"/>
          <w:u w:val="none"/>
        </w:rPr>
        <w:t>条</w:t>
      </w:r>
      <w:r w:rsidRPr="00733525">
        <w:rPr>
          <w:rStyle w:val="InsertedText"/>
          <w:rFonts w:hint="eastAsia"/>
          <w:color w:val="auto"/>
          <w:u w:val="none"/>
        </w:rPr>
        <w:t>(1)</w:t>
      </w:r>
      <w:r w:rsidRPr="00733525">
        <w:rPr>
          <w:rStyle w:val="InsertedText"/>
          <w:rFonts w:cs="Microsoft YaHei" w:hint="eastAsia"/>
          <w:color w:val="auto"/>
          <w:u w:val="none"/>
        </w:rPr>
        <w:t>的所有要求之日后但是在根据本细则</w:t>
      </w:r>
      <w:r w:rsidRPr="00733525">
        <w:rPr>
          <w:rStyle w:val="InsertedText"/>
          <w:rFonts w:hint="eastAsia"/>
          <w:color w:val="auto"/>
          <w:u w:val="none"/>
        </w:rPr>
        <w:t>20.7</w:t>
      </w:r>
      <w:r w:rsidRPr="00733525">
        <w:rPr>
          <w:rStyle w:val="InsertedText"/>
          <w:rFonts w:cs="Microsoft YaHei" w:hint="eastAsia"/>
          <w:color w:val="auto"/>
          <w:u w:val="none"/>
        </w:rPr>
        <w:t>适用的期限内，申请人将正确的项目或部分提交给受理局，以改正据称的国际申请，则该正确的项目或部分应包括在申请中，错误提交的相关项目或部分应从申请中删去，受理局应将国际申请日修改为受理局收到该正确的项目或部分之日，并相应的通知申请人，并且根据行政规程的规定处理。</w:t>
      </w:r>
    </w:p>
    <w:p w:rsidR="00871B31" w:rsidRPr="00733525" w:rsidRDefault="00871B31" w:rsidP="00FC052F">
      <w:pPr>
        <w:pStyle w:val="Lega"/>
        <w:rPr>
          <w:rStyle w:val="InsertedText"/>
          <w:rFonts w:cs="Microsoft YaHei"/>
          <w:color w:val="auto"/>
          <w:u w:val="none"/>
        </w:rPr>
      </w:pPr>
      <w:r w:rsidRPr="002066F7">
        <w:tab/>
      </w:r>
      <w:r w:rsidRPr="00733525">
        <w:rPr>
          <w:rStyle w:val="InsertedText"/>
          <w:color w:val="auto"/>
          <w:u w:val="none"/>
        </w:rPr>
        <w:t>(d)</w:t>
      </w:r>
      <w:r w:rsidR="001E72FB" w:rsidRPr="001E72FB">
        <w:rPr>
          <w:rStyle w:val="InsertedText"/>
          <w:rFonts w:ascii="Arial" w:hAnsi="Arial" w:cs="Calibri"/>
          <w:color w:val="auto"/>
          <w:u w:val="none"/>
        </w:rPr>
        <w:t>  </w:t>
      </w:r>
      <w:r w:rsidRPr="00733525">
        <w:rPr>
          <w:rStyle w:val="InsertedText"/>
          <w:rFonts w:cs="Microsoft YaHei" w:hint="eastAsia"/>
          <w:color w:val="auto"/>
          <w:u w:val="none"/>
        </w:rPr>
        <w:t>在根据(a)项通知之后或者其他情况下，如果根据本细则20.6(b)，认为在受理局首次收到条约第11条(1)(iii)所述一个或者多个项目之日，正确的项目或部分已经包含在据称的国际申请中，错误提交的相关项目或部分应保留在申请中，受理局应将满足条约第11条(1)的所有要求之日记录为国际申请日，并且根据本细则20.2(b)和(c)的规定以及行政规程的规定处理。</w:t>
      </w:r>
    </w:p>
    <w:p w:rsidR="00871B31" w:rsidRPr="00733525" w:rsidRDefault="00871B31" w:rsidP="00FC052F">
      <w:pPr>
        <w:pStyle w:val="Lega"/>
        <w:rPr>
          <w:rStyle w:val="InsertedText"/>
          <w:color w:val="auto"/>
          <w:u w:val="none"/>
        </w:rPr>
      </w:pPr>
      <w:r w:rsidRPr="002066F7">
        <w:tab/>
      </w:r>
      <w:r w:rsidRPr="00733525">
        <w:rPr>
          <w:rStyle w:val="InsertedText"/>
          <w:color w:val="auto"/>
          <w:u w:val="none"/>
        </w:rPr>
        <w:t>(e)</w:t>
      </w:r>
      <w:r w:rsidR="001E72FB" w:rsidRPr="001E72FB">
        <w:rPr>
          <w:rStyle w:val="InsertedText"/>
          <w:rFonts w:ascii="Arial" w:hAnsi="Arial" w:cs="Calibri"/>
          <w:color w:val="auto"/>
          <w:u w:val="none"/>
        </w:rPr>
        <w:t>  </w:t>
      </w:r>
      <w:r w:rsidRPr="00733525">
        <w:rPr>
          <w:rStyle w:val="InsertedText"/>
          <w:rFonts w:cs="Microsoft YaHei" w:hint="eastAsia"/>
          <w:color w:val="auto"/>
          <w:u w:val="none"/>
        </w:rPr>
        <w:t>如果根据</w:t>
      </w:r>
      <w:r w:rsidRPr="00733525">
        <w:rPr>
          <w:rStyle w:val="InsertedText"/>
          <w:rFonts w:hint="eastAsia"/>
          <w:color w:val="auto"/>
          <w:u w:val="none"/>
        </w:rPr>
        <w:t>(c)</w:t>
      </w:r>
      <w:r w:rsidRPr="00733525">
        <w:rPr>
          <w:rStyle w:val="InsertedText"/>
          <w:rFonts w:cs="Microsoft YaHei" w:hint="eastAsia"/>
          <w:color w:val="auto"/>
          <w:u w:val="none"/>
        </w:rPr>
        <w:t>项更改了国际申请日，申请人可以自根据</w:t>
      </w:r>
      <w:r w:rsidRPr="00733525">
        <w:rPr>
          <w:rStyle w:val="InsertedText"/>
          <w:rFonts w:hint="eastAsia"/>
          <w:color w:val="auto"/>
          <w:u w:val="none"/>
        </w:rPr>
        <w:t>(c)</w:t>
      </w:r>
      <w:r w:rsidRPr="00733525">
        <w:rPr>
          <w:rStyle w:val="InsertedText"/>
          <w:rFonts w:cs="Microsoft YaHei" w:hint="eastAsia"/>
          <w:color w:val="auto"/>
          <w:u w:val="none"/>
        </w:rPr>
        <w:t>项的通知之日起</w:t>
      </w:r>
      <w:r w:rsidRPr="00733525">
        <w:rPr>
          <w:rStyle w:val="InsertedText"/>
          <w:rFonts w:hint="eastAsia"/>
          <w:color w:val="auto"/>
          <w:u w:val="none"/>
        </w:rPr>
        <w:t>1</w:t>
      </w:r>
      <w:r w:rsidRPr="00733525">
        <w:rPr>
          <w:rStyle w:val="InsertedText"/>
          <w:rFonts w:cs="Microsoft YaHei" w:hint="eastAsia"/>
          <w:color w:val="auto"/>
          <w:u w:val="none"/>
        </w:rPr>
        <w:t>个月内向受理局提交意见陈述书，请求不考虑该正确项目或部分，在这种情况下，应视为没有提交正确项目或部分，错误提交的相关项目或部分应视为没有从申请中删去，并且认为没有根据(c)项的规定更改国际申请日，受理局应根据行政规程的规定处理。</w:t>
      </w:r>
    </w:p>
    <w:p w:rsidR="00871B31" w:rsidRPr="006618EC" w:rsidRDefault="00871B31" w:rsidP="00871B31">
      <w:pPr>
        <w:pStyle w:val="LegSubRule"/>
        <w:keepLines/>
        <w:rPr>
          <w:rFonts w:ascii="KaiTi" w:eastAsia="KaiTi" w:hAnsi="KaiTi"/>
          <w:iCs/>
          <w:sz w:val="21"/>
          <w:szCs w:val="21"/>
          <w:lang w:eastAsia="zh-CN"/>
        </w:rPr>
      </w:pPr>
      <w:bookmarkStart w:id="125" w:name="_Toc15218568"/>
      <w:r w:rsidRPr="006618EC">
        <w:rPr>
          <w:rFonts w:ascii="KaiTi" w:eastAsia="KaiTi" w:hAnsi="KaiTi"/>
          <w:sz w:val="21"/>
          <w:szCs w:val="21"/>
          <w:lang w:eastAsia="zh-CN"/>
        </w:rPr>
        <w:t>20.6</w:t>
      </w:r>
      <w:r w:rsidRPr="009B0748">
        <w:rPr>
          <w:rFonts w:eastAsia="KaiTi" w:cs="Calibri"/>
          <w:sz w:val="21"/>
          <w:szCs w:val="21"/>
          <w:lang w:eastAsia="zh-CN"/>
        </w:rPr>
        <w:t>   </w:t>
      </w:r>
      <w:r w:rsidRPr="006618EC">
        <w:rPr>
          <w:rStyle w:val="RItalic"/>
          <w:rFonts w:ascii="KaiTi" w:eastAsia="KaiTi" w:hAnsi="KaiTi" w:cs="Microsoft YaHei" w:hint="eastAsia"/>
          <w:i w:val="0"/>
          <w:iCs/>
          <w:sz w:val="21"/>
          <w:szCs w:val="21"/>
          <w:lang w:eastAsia="zh-CN"/>
        </w:rPr>
        <w:t>确认援引加入的项目和部分</w:t>
      </w:r>
      <w:bookmarkEnd w:id="125"/>
    </w:p>
    <w:p w:rsidR="00871B31" w:rsidRPr="006618EC" w:rsidRDefault="00871B31" w:rsidP="00FC052F">
      <w:pPr>
        <w:pStyle w:val="Lega"/>
      </w:pPr>
      <w:r w:rsidRPr="006618EC">
        <w:tab/>
        <w:t>(a)</w:t>
      </w:r>
      <w:r w:rsidRPr="006618EC">
        <w:rPr>
          <w:rFonts w:cs="SimSun" w:hint="eastAsia"/>
        </w:rPr>
        <w:t>和</w:t>
      </w:r>
      <w:r w:rsidRPr="006618EC">
        <w:t>(b)</w:t>
      </w:r>
      <w:r w:rsidR="001E72FB" w:rsidRPr="001E72FB">
        <w:rPr>
          <w:rFonts w:ascii="Arial" w:hAnsi="Arial"/>
        </w:rPr>
        <w:t>  </w:t>
      </w:r>
      <w:r w:rsidRPr="006618EC">
        <w:t>[</w:t>
      </w:r>
      <w:r w:rsidRPr="006618EC">
        <w:rPr>
          <w:rFonts w:cs="SimSun" w:hint="eastAsia"/>
        </w:rPr>
        <w:t>无变化</w:t>
      </w:r>
      <w:r w:rsidRPr="006618EC">
        <w:t>]</w:t>
      </w:r>
    </w:p>
    <w:p w:rsidR="00871B31" w:rsidRPr="006618EC" w:rsidRDefault="00871B31" w:rsidP="00FC052F">
      <w:pPr>
        <w:pStyle w:val="Lega"/>
      </w:pPr>
      <w:r w:rsidRPr="006618EC">
        <w:lastRenderedPageBreak/>
        <w:tab/>
        <w:t>(c)</w:t>
      </w:r>
      <w:r w:rsidR="001E72FB" w:rsidRPr="001E72FB">
        <w:rPr>
          <w:rFonts w:ascii="Arial" w:hAnsi="Arial"/>
        </w:rPr>
        <w:t>  </w:t>
      </w:r>
      <w:r w:rsidRPr="006618EC">
        <w:rPr>
          <w:rFonts w:hint="eastAsia"/>
        </w:rPr>
        <w:t>如果受理局发现不满足本细则4.18和本条(a)的要求，或者本条(a)所述的项目或者部分没有完全包含在所涉及的在先申请中，受理局应根据情况，根据本细则20.3(b)(i)、20.5(b)、20.5(c)、</w:t>
      </w:r>
      <w:r w:rsidRPr="00733525">
        <w:rPr>
          <w:rStyle w:val="InsertedText"/>
          <w:rFonts w:hint="eastAsia"/>
          <w:color w:val="auto"/>
          <w:u w:val="none"/>
        </w:rPr>
        <w:t>20.5之二(</w:t>
      </w:r>
      <w:r w:rsidRPr="00733525">
        <w:rPr>
          <w:rStyle w:val="InsertedText"/>
          <w:color w:val="auto"/>
          <w:u w:val="none"/>
        </w:rPr>
        <w:t>b</w:t>
      </w:r>
      <w:r w:rsidRPr="00733525">
        <w:rPr>
          <w:rStyle w:val="InsertedText"/>
          <w:rFonts w:hint="eastAsia"/>
          <w:color w:val="auto"/>
          <w:u w:val="none"/>
        </w:rPr>
        <w:t>)或20.5之二(</w:t>
      </w:r>
      <w:r w:rsidRPr="00733525">
        <w:rPr>
          <w:rStyle w:val="InsertedText"/>
          <w:color w:val="auto"/>
          <w:u w:val="none"/>
        </w:rPr>
        <w:t>c</w:t>
      </w:r>
      <w:r w:rsidRPr="00733525">
        <w:rPr>
          <w:rStyle w:val="InsertedText"/>
          <w:rFonts w:hint="eastAsia"/>
          <w:color w:val="auto"/>
          <w:u w:val="none"/>
        </w:rPr>
        <w:t>)</w:t>
      </w:r>
      <w:r w:rsidRPr="006618EC">
        <w:rPr>
          <w:rFonts w:hint="eastAsia"/>
        </w:rPr>
        <w:t>的规定处理。</w:t>
      </w:r>
    </w:p>
    <w:p w:rsidR="00871B31" w:rsidRPr="002E65F1" w:rsidRDefault="00871B31" w:rsidP="00871B31">
      <w:pPr>
        <w:pStyle w:val="LegSubRule"/>
        <w:keepLines/>
        <w:spacing w:line="360" w:lineRule="auto"/>
        <w:rPr>
          <w:rFonts w:ascii="KaiTi" w:eastAsia="KaiTi" w:hAnsi="KaiTi"/>
          <w:iCs/>
          <w:sz w:val="21"/>
          <w:szCs w:val="21"/>
          <w:lang w:eastAsia="zh-CN"/>
        </w:rPr>
      </w:pPr>
      <w:bookmarkStart w:id="126" w:name="_Toc15218569"/>
      <w:r w:rsidRPr="006618EC">
        <w:rPr>
          <w:rFonts w:ascii="KaiTi" w:eastAsia="KaiTi" w:hAnsi="KaiTi"/>
          <w:sz w:val="21"/>
          <w:szCs w:val="21"/>
        </w:rPr>
        <w:t>20.7</w:t>
      </w:r>
      <w:r w:rsidRPr="009B0748">
        <w:rPr>
          <w:rFonts w:eastAsia="KaiTi" w:cs="Calibri"/>
          <w:sz w:val="21"/>
          <w:szCs w:val="21"/>
        </w:rPr>
        <w:t>   </w:t>
      </w:r>
      <w:r w:rsidRPr="006618EC">
        <w:rPr>
          <w:rStyle w:val="RItalic"/>
          <w:rFonts w:ascii="KaiTi" w:eastAsia="KaiTi" w:hAnsi="KaiTi" w:cs="SimSun" w:hint="eastAsia"/>
          <w:i w:val="0"/>
          <w:iCs/>
          <w:sz w:val="21"/>
          <w:szCs w:val="21"/>
          <w:lang w:eastAsia="zh-CN"/>
        </w:rPr>
        <w:t>期限</w:t>
      </w:r>
      <w:bookmarkEnd w:id="126"/>
    </w:p>
    <w:p w:rsidR="00871B31" w:rsidRPr="006618EC" w:rsidRDefault="00871B31" w:rsidP="00FC052F">
      <w:pPr>
        <w:pStyle w:val="Lega"/>
      </w:pPr>
      <w:r w:rsidRPr="006618EC">
        <w:tab/>
        <w:t>(a)</w:t>
      </w:r>
      <w:r w:rsidR="001E72FB" w:rsidRPr="001E72FB">
        <w:rPr>
          <w:rFonts w:ascii="Arial" w:hAnsi="Arial"/>
        </w:rPr>
        <w:t>  </w:t>
      </w:r>
      <w:r w:rsidRPr="006618EC">
        <w:rPr>
          <w:rFonts w:hint="eastAsia"/>
        </w:rPr>
        <w:t>本细则20.3(a)和(b)、20.4、20.5(a)、20.5(b)和20.5(c)</w:t>
      </w:r>
      <w:r w:rsidRPr="00733525">
        <w:rPr>
          <w:rStyle w:val="InsertedText"/>
          <w:rFonts w:hint="eastAsia"/>
          <w:color w:val="auto"/>
          <w:u w:val="none"/>
        </w:rPr>
        <w:t>、20.5之二</w:t>
      </w:r>
      <w:r w:rsidRPr="00733525">
        <w:rPr>
          <w:rStyle w:val="InsertedText"/>
          <w:color w:val="auto"/>
          <w:u w:val="none"/>
        </w:rPr>
        <w:t>(a)</w:t>
      </w:r>
      <w:r w:rsidRPr="00733525">
        <w:rPr>
          <w:rStyle w:val="InsertedText"/>
          <w:rFonts w:hint="eastAsia"/>
          <w:color w:val="auto"/>
          <w:u w:val="none"/>
        </w:rPr>
        <w:t>、20.5之二(b)和20.5之二(c)</w:t>
      </w:r>
      <w:r w:rsidRPr="006618EC">
        <w:rPr>
          <w:rFonts w:hint="eastAsia"/>
        </w:rPr>
        <w:t>以及20.6(a)所述的适用期限应为：</w:t>
      </w:r>
    </w:p>
    <w:p w:rsidR="00871B31" w:rsidRPr="006618EC" w:rsidRDefault="00871B31" w:rsidP="00FC052F">
      <w:pPr>
        <w:pStyle w:val="Legiindent"/>
      </w:pPr>
      <w:r w:rsidRPr="006618EC">
        <w:tab/>
        <w:t>(i)</w:t>
      </w:r>
      <w:r w:rsidRPr="006618EC">
        <w:tab/>
      </w:r>
      <w:r w:rsidRPr="006618EC">
        <w:rPr>
          <w:rFonts w:hint="eastAsia"/>
        </w:rPr>
        <w:t>根据本细则20.3(a)、20.5(a)</w:t>
      </w:r>
      <w:r w:rsidRPr="00733525">
        <w:rPr>
          <w:rStyle w:val="InsertedText"/>
          <w:rFonts w:hint="eastAsia"/>
          <w:color w:val="auto"/>
          <w:u w:val="none"/>
        </w:rPr>
        <w:t>或20.5之二(</w:t>
      </w:r>
      <w:r w:rsidRPr="00733525">
        <w:rPr>
          <w:rStyle w:val="InsertedText"/>
          <w:color w:val="auto"/>
          <w:u w:val="none"/>
        </w:rPr>
        <w:t>a</w:t>
      </w:r>
      <w:r w:rsidRPr="00733525">
        <w:rPr>
          <w:rStyle w:val="InsertedText"/>
          <w:rFonts w:hint="eastAsia"/>
          <w:color w:val="auto"/>
          <w:u w:val="none"/>
        </w:rPr>
        <w:t>)</w:t>
      </w:r>
      <w:r w:rsidRPr="006618EC">
        <w:rPr>
          <w:rFonts w:hint="eastAsia"/>
        </w:rPr>
        <w:t>的通知</w:t>
      </w:r>
      <w:r w:rsidR="00306348">
        <w:rPr>
          <w:rFonts w:hint="eastAsia"/>
        </w:rPr>
        <w:t>（</w:t>
      </w:r>
      <w:r w:rsidRPr="006618EC">
        <w:rPr>
          <w:rFonts w:hint="eastAsia"/>
        </w:rPr>
        <w:t>在适用的情况下</w:t>
      </w:r>
      <w:r w:rsidR="00B73B32">
        <w:rPr>
          <w:rFonts w:hint="eastAsia"/>
        </w:rPr>
        <w:t>）</w:t>
      </w:r>
      <w:r w:rsidRPr="006618EC">
        <w:rPr>
          <w:rFonts w:hint="eastAsia"/>
        </w:rPr>
        <w:t>发送给申请人，适用的期限为通知之日起2个月；</w:t>
      </w:r>
    </w:p>
    <w:p w:rsidR="00871B31" w:rsidRPr="006618EC" w:rsidRDefault="00871B31" w:rsidP="00FC052F">
      <w:pPr>
        <w:pStyle w:val="Legiindent"/>
      </w:pPr>
      <w:r w:rsidRPr="006618EC">
        <w:tab/>
        <w:t>(ii)</w:t>
      </w:r>
      <w:r w:rsidRPr="006618EC">
        <w:tab/>
      </w:r>
      <w:r w:rsidRPr="006618EC">
        <w:rPr>
          <w:rFonts w:hint="eastAsia"/>
        </w:rPr>
        <w:t>没有这样的通知发送给申请人时，适用的期限为自受理局首次收到条约第11条(1)(iii)所述的一个或者多个项目之日起2个月。</w:t>
      </w:r>
    </w:p>
    <w:p w:rsidR="00871B31" w:rsidRPr="006618EC" w:rsidRDefault="00871B31" w:rsidP="00FC052F">
      <w:pPr>
        <w:pStyle w:val="Lega"/>
      </w:pPr>
      <w:r w:rsidRPr="006618EC">
        <w:tab/>
        <w:t>(b)</w:t>
      </w:r>
      <w:r w:rsidR="001E72FB" w:rsidRPr="001E72FB">
        <w:rPr>
          <w:rFonts w:ascii="Arial" w:hAnsi="Arial"/>
        </w:rPr>
        <w:t>  </w:t>
      </w:r>
      <w:r w:rsidRPr="006618EC">
        <w:t>[</w:t>
      </w:r>
      <w:r w:rsidRPr="006618EC">
        <w:rPr>
          <w:rFonts w:cs="SimSun" w:hint="eastAsia"/>
        </w:rPr>
        <w:t>无变化</w:t>
      </w:r>
      <w:r w:rsidRPr="006618EC">
        <w:t>]</w:t>
      </w:r>
    </w:p>
    <w:p w:rsidR="00871B31" w:rsidRPr="006618EC" w:rsidRDefault="00871B31" w:rsidP="00871B31">
      <w:pPr>
        <w:pStyle w:val="LegSubRule"/>
        <w:keepLines/>
        <w:spacing w:line="360" w:lineRule="auto"/>
        <w:rPr>
          <w:rFonts w:ascii="KaiTi" w:eastAsia="KaiTi" w:hAnsi="KaiTi"/>
          <w:sz w:val="21"/>
          <w:szCs w:val="21"/>
          <w:lang w:eastAsia="zh-CN"/>
        </w:rPr>
      </w:pPr>
      <w:bookmarkStart w:id="127" w:name="_Toc15218570"/>
      <w:r w:rsidRPr="006618EC">
        <w:rPr>
          <w:rFonts w:ascii="KaiTi" w:eastAsia="KaiTi" w:hAnsi="KaiTi"/>
          <w:sz w:val="21"/>
          <w:szCs w:val="21"/>
          <w:lang w:eastAsia="zh-CN"/>
        </w:rPr>
        <w:t>20.8</w:t>
      </w:r>
      <w:r w:rsidRPr="009B0748">
        <w:rPr>
          <w:rFonts w:eastAsia="KaiTi" w:cs="Calibri"/>
          <w:sz w:val="21"/>
          <w:szCs w:val="21"/>
          <w:lang w:eastAsia="zh-CN"/>
        </w:rPr>
        <w:t>   </w:t>
      </w:r>
      <w:r w:rsidRPr="006618EC">
        <w:rPr>
          <w:rStyle w:val="RItalic"/>
          <w:rFonts w:ascii="KaiTi" w:eastAsia="KaiTi" w:hAnsi="KaiTi" w:cs="Microsoft YaHei" w:hint="eastAsia"/>
          <w:i w:val="0"/>
          <w:iCs/>
          <w:sz w:val="21"/>
          <w:szCs w:val="21"/>
          <w:lang w:eastAsia="zh-CN"/>
        </w:rPr>
        <w:t>国家法的保留</w:t>
      </w:r>
      <w:bookmarkEnd w:id="127"/>
    </w:p>
    <w:p w:rsidR="00871B31" w:rsidRPr="006618EC" w:rsidRDefault="00871B31" w:rsidP="00FC052F">
      <w:pPr>
        <w:pStyle w:val="Lega"/>
      </w:pPr>
      <w:r w:rsidRPr="006618EC">
        <w:tab/>
        <w:t>(a)</w:t>
      </w:r>
      <w:r w:rsidR="001E72FB" w:rsidRPr="001E72FB">
        <w:rPr>
          <w:rFonts w:ascii="Arial" w:hAnsi="Arial"/>
        </w:rPr>
        <w:t>  </w:t>
      </w:r>
      <w:r w:rsidRPr="006618EC">
        <w:t>[</w:t>
      </w:r>
      <w:r w:rsidRPr="006618EC">
        <w:rPr>
          <w:rFonts w:cs="SimSun" w:hint="eastAsia"/>
        </w:rPr>
        <w:t>无变化</w:t>
      </w:r>
      <w:r w:rsidRPr="006618EC">
        <w:t>]</w:t>
      </w:r>
    </w:p>
    <w:p w:rsidR="00871B31" w:rsidRPr="00733525" w:rsidRDefault="00871B31" w:rsidP="00FC052F">
      <w:pPr>
        <w:pStyle w:val="Lega"/>
        <w:rPr>
          <w:rStyle w:val="InsertedText"/>
          <w:rFonts w:cs="Microsoft YaHei"/>
          <w:color w:val="auto"/>
          <w:u w:val="none"/>
        </w:rPr>
      </w:pPr>
      <w:r w:rsidRPr="006618EC">
        <w:rPr>
          <w:rFonts w:asciiTheme="minorEastAsia" w:eastAsiaTheme="minorEastAsia" w:hAnsiTheme="minorEastAsia"/>
        </w:rPr>
        <w:tab/>
      </w:r>
      <w:r w:rsidRPr="00733525">
        <w:rPr>
          <w:rStyle w:val="InsertedText"/>
          <w:color w:val="auto"/>
          <w:u w:val="none"/>
        </w:rPr>
        <w:t>(a</w:t>
      </w:r>
      <w:r w:rsidRPr="00733525">
        <w:rPr>
          <w:rStyle w:val="InsertedText"/>
          <w:rFonts w:hint="eastAsia"/>
          <w:color w:val="auto"/>
          <w:u w:val="none"/>
        </w:rPr>
        <w:t>之二</w:t>
      </w:r>
      <w:r w:rsidRPr="00733525">
        <w:rPr>
          <w:rStyle w:val="InsertedText"/>
          <w:color w:val="auto"/>
          <w:u w:val="none"/>
        </w:rPr>
        <w:t>)</w:t>
      </w:r>
      <w:r w:rsidR="001E72FB" w:rsidRPr="001E72FB">
        <w:rPr>
          <w:rStyle w:val="InsertedText"/>
          <w:rFonts w:ascii="Arial" w:hAnsi="Arial"/>
          <w:color w:val="auto"/>
          <w:u w:val="none"/>
        </w:rPr>
        <w:t>  </w:t>
      </w:r>
      <w:r w:rsidRPr="00733525">
        <w:rPr>
          <w:rStyle w:val="InsertedText"/>
          <w:rFonts w:cs="Microsoft YaHei" w:hint="eastAsia"/>
          <w:color w:val="auto"/>
          <w:u w:val="none"/>
        </w:rPr>
        <w:t>如果在</w:t>
      </w:r>
      <w:r w:rsidRPr="001F0C64">
        <w:rPr>
          <w:rStyle w:val="InsertedText"/>
          <w:rFonts w:cs="Microsoft YaHei"/>
          <w:color w:val="auto"/>
          <w:u w:val="none"/>
        </w:rPr>
        <w:t>2019</w:t>
      </w:r>
      <w:r w:rsidRPr="001F0C64">
        <w:rPr>
          <w:rStyle w:val="InsertedText"/>
          <w:rFonts w:cs="Microsoft YaHei" w:hint="eastAsia"/>
          <w:color w:val="auto"/>
          <w:u w:val="none"/>
        </w:rPr>
        <w:t>年1</w:t>
      </w:r>
      <w:r w:rsidRPr="001F0C64">
        <w:rPr>
          <w:rStyle w:val="InsertedText"/>
          <w:rFonts w:cs="Microsoft YaHei"/>
          <w:color w:val="auto"/>
          <w:u w:val="none"/>
        </w:rPr>
        <w:t>0</w:t>
      </w:r>
      <w:r w:rsidRPr="001F0C64">
        <w:rPr>
          <w:rStyle w:val="InsertedText"/>
          <w:rFonts w:cs="Microsoft YaHei" w:hint="eastAsia"/>
          <w:color w:val="auto"/>
          <w:u w:val="none"/>
        </w:rPr>
        <w:t>月9日</w:t>
      </w:r>
      <w:r w:rsidRPr="00733525">
        <w:rPr>
          <w:rStyle w:val="InsertedText"/>
          <w:rFonts w:cs="Microsoft YaHei" w:hint="eastAsia"/>
          <w:color w:val="auto"/>
          <w:u w:val="none"/>
        </w:rPr>
        <w:t>时，本细则</w:t>
      </w:r>
      <w:r w:rsidRPr="00733525">
        <w:rPr>
          <w:rStyle w:val="InsertedText"/>
          <w:rFonts w:hint="eastAsia"/>
          <w:color w:val="auto"/>
          <w:u w:val="none"/>
        </w:rPr>
        <w:t>2</w:t>
      </w:r>
      <w:r w:rsidRPr="00733525">
        <w:rPr>
          <w:rStyle w:val="InsertedText"/>
          <w:rFonts w:cs="Microsoft YaHei" w:hint="eastAsia"/>
          <w:color w:val="auto"/>
          <w:u w:val="none"/>
        </w:rPr>
        <w:t>0.5之二(a)(ii)和(d)中的任一规定与受理局所适用的本国法不符，只要该局在</w:t>
      </w:r>
      <w:r w:rsidR="004602AB">
        <w:rPr>
          <w:rStyle w:val="InsertedText"/>
          <w:color w:val="auto"/>
          <w:u w:val="none"/>
        </w:rPr>
        <w:t>20</w:t>
      </w:r>
      <w:r w:rsidR="004602AB">
        <w:rPr>
          <w:rStyle w:val="InsertedText"/>
          <w:rFonts w:hint="eastAsia"/>
          <w:color w:val="auto"/>
          <w:u w:val="none"/>
        </w:rPr>
        <w:t>20</w:t>
      </w:r>
      <w:r w:rsidRPr="001F0C64">
        <w:rPr>
          <w:rStyle w:val="InsertedText"/>
          <w:rFonts w:hint="eastAsia"/>
          <w:color w:val="auto"/>
          <w:u w:val="none"/>
        </w:rPr>
        <w:t>年4月9日</w:t>
      </w:r>
      <w:r w:rsidRPr="00733525">
        <w:rPr>
          <w:rStyle w:val="InsertedText"/>
          <w:rFonts w:cs="Microsoft YaHei" w:hint="eastAsia"/>
          <w:color w:val="auto"/>
          <w:u w:val="none"/>
        </w:rPr>
        <w:t>之前通知国际局，那么所述细则规定不应适用于向该受理局提交的国际申请，直至其与所述本国法一致为止。国际局收到该信息后应迅速在公报上公布。</w:t>
      </w:r>
    </w:p>
    <w:p w:rsidR="000C296D" w:rsidRPr="006618EC" w:rsidRDefault="000C296D" w:rsidP="00FC052F">
      <w:pPr>
        <w:pStyle w:val="Lega"/>
      </w:pPr>
      <w:r w:rsidRPr="006618EC">
        <w:tab/>
      </w:r>
      <w:r w:rsidRPr="00733525">
        <w:rPr>
          <w:rStyle w:val="InsertedText"/>
          <w:color w:val="auto"/>
          <w:u w:val="none"/>
        </w:rPr>
        <w:t>(a</w:t>
      </w:r>
      <w:r w:rsidRPr="00733525">
        <w:rPr>
          <w:rStyle w:val="InsertedText"/>
          <w:rFonts w:hint="eastAsia"/>
          <w:color w:val="auto"/>
          <w:u w:val="none"/>
        </w:rPr>
        <w:t>之三</w:t>
      </w:r>
      <w:r w:rsidRPr="00733525">
        <w:rPr>
          <w:rStyle w:val="InsertedText"/>
          <w:color w:val="auto"/>
          <w:u w:val="none"/>
        </w:rPr>
        <w:t>)</w:t>
      </w:r>
      <w:r w:rsidR="00F414FC" w:rsidRPr="001E72FB">
        <w:rPr>
          <w:rFonts w:ascii="Arial" w:hAnsi="Arial"/>
        </w:rPr>
        <w:t>  </w:t>
      </w:r>
      <w:r w:rsidRPr="006618EC">
        <w:rPr>
          <w:rFonts w:hint="eastAsia"/>
        </w:rPr>
        <w:t>如果由于本条(a)</w:t>
      </w:r>
      <w:r w:rsidRPr="00733525">
        <w:rPr>
          <w:rStyle w:val="InsertedText"/>
          <w:rFonts w:hint="eastAsia"/>
          <w:color w:val="auto"/>
          <w:u w:val="none"/>
        </w:rPr>
        <w:t>或本条(</w:t>
      </w:r>
      <w:r w:rsidRPr="00733525">
        <w:rPr>
          <w:rStyle w:val="InsertedText"/>
          <w:color w:val="auto"/>
          <w:u w:val="none"/>
        </w:rPr>
        <w:t>a之二</w:t>
      </w:r>
      <w:r w:rsidRPr="00733525">
        <w:rPr>
          <w:rStyle w:val="InsertedText"/>
          <w:rFonts w:hint="eastAsia"/>
          <w:color w:val="auto"/>
          <w:u w:val="none"/>
        </w:rPr>
        <w:t>)</w:t>
      </w:r>
      <w:r w:rsidRPr="006618EC">
        <w:rPr>
          <w:rFonts w:hint="eastAsia"/>
        </w:rPr>
        <w:t>的执行，</w:t>
      </w:r>
      <w:r w:rsidRPr="00733525">
        <w:rPr>
          <w:rStyle w:val="InsertedText"/>
          <w:rFonts w:hint="eastAsia"/>
          <w:color w:val="auto"/>
          <w:u w:val="none"/>
        </w:rPr>
        <w:t>某一</w:t>
      </w:r>
      <w:r w:rsidRPr="006618EC">
        <w:rPr>
          <w:rFonts w:hint="eastAsia"/>
        </w:rPr>
        <w:t>项目或者部分不能根据本细则4.18和20.6援引加入国际申请中，受理局应视情况，根据细则20.3(b)(i)、20.5(b)、20.5(c)、</w:t>
      </w:r>
      <w:r w:rsidRPr="00733525">
        <w:rPr>
          <w:rStyle w:val="InsertedText"/>
          <w:rFonts w:hint="eastAsia"/>
          <w:color w:val="auto"/>
          <w:u w:val="none"/>
        </w:rPr>
        <w:t>20.5之二</w:t>
      </w:r>
      <w:r w:rsidRPr="00733525">
        <w:rPr>
          <w:rStyle w:val="InsertedText"/>
          <w:color w:val="auto"/>
          <w:u w:val="none"/>
        </w:rPr>
        <w:t>(b)</w:t>
      </w:r>
      <w:r w:rsidRPr="00733525">
        <w:rPr>
          <w:rStyle w:val="InsertedText"/>
          <w:rFonts w:hint="eastAsia"/>
          <w:color w:val="auto"/>
          <w:u w:val="none"/>
        </w:rPr>
        <w:t>或</w:t>
      </w:r>
      <w:r w:rsidRPr="00733525">
        <w:rPr>
          <w:rStyle w:val="InsertedText"/>
          <w:color w:val="auto"/>
          <w:u w:val="none"/>
        </w:rPr>
        <w:t>20.5</w:t>
      </w:r>
      <w:r w:rsidRPr="00733525">
        <w:rPr>
          <w:rStyle w:val="InsertedText"/>
          <w:rFonts w:hint="eastAsia"/>
          <w:color w:val="auto"/>
          <w:u w:val="none"/>
        </w:rPr>
        <w:t>之二</w:t>
      </w:r>
      <w:r w:rsidRPr="00733525">
        <w:rPr>
          <w:rStyle w:val="InsertedText"/>
          <w:color w:val="auto"/>
          <w:u w:val="none"/>
        </w:rPr>
        <w:t>(c)</w:t>
      </w:r>
      <w:r w:rsidRPr="006618EC">
        <w:rPr>
          <w:rFonts w:hint="eastAsia"/>
        </w:rPr>
        <w:t>的规定处理。当受理局根据本细则20.5(c)</w:t>
      </w:r>
      <w:r w:rsidRPr="00733525">
        <w:rPr>
          <w:rStyle w:val="InsertedText"/>
          <w:rFonts w:hint="eastAsia"/>
          <w:color w:val="auto"/>
          <w:u w:val="none"/>
        </w:rPr>
        <w:t>或20.5之二(c)</w:t>
      </w:r>
      <w:r w:rsidRPr="006618EC">
        <w:rPr>
          <w:rFonts w:hint="eastAsia"/>
        </w:rPr>
        <w:t>的规定处理时，申请人可以</w:t>
      </w:r>
      <w:r w:rsidRPr="00733525">
        <w:rPr>
          <w:rStyle w:val="InsertedText"/>
          <w:rFonts w:hint="eastAsia"/>
          <w:color w:val="auto"/>
          <w:u w:val="none"/>
        </w:rPr>
        <w:t>视情况</w:t>
      </w:r>
      <w:r w:rsidRPr="006618EC">
        <w:rPr>
          <w:rFonts w:hint="eastAsia"/>
        </w:rPr>
        <w:t>，根据本细则20.5(e)</w:t>
      </w:r>
      <w:r w:rsidRPr="00733525">
        <w:rPr>
          <w:rStyle w:val="InsertedText"/>
          <w:rFonts w:hint="eastAsia"/>
          <w:color w:val="auto"/>
          <w:u w:val="none"/>
        </w:rPr>
        <w:t>或20.5之二(</w:t>
      </w:r>
      <w:r w:rsidRPr="00733525">
        <w:rPr>
          <w:rStyle w:val="InsertedText"/>
          <w:color w:val="auto"/>
          <w:u w:val="none"/>
        </w:rPr>
        <w:t>e</w:t>
      </w:r>
      <w:r w:rsidRPr="00733525">
        <w:rPr>
          <w:rStyle w:val="InsertedText"/>
          <w:rFonts w:hint="eastAsia"/>
          <w:color w:val="auto"/>
          <w:u w:val="none"/>
        </w:rPr>
        <w:t>)</w:t>
      </w:r>
      <w:r w:rsidRPr="006618EC">
        <w:rPr>
          <w:rFonts w:hint="eastAsia"/>
        </w:rPr>
        <w:t>的规定处理。</w:t>
      </w:r>
    </w:p>
    <w:p w:rsidR="00871B31" w:rsidRPr="006618EC" w:rsidRDefault="00871B31" w:rsidP="00871B31">
      <w:pPr>
        <w:pStyle w:val="RContinued"/>
        <w:rPr>
          <w:rFonts w:ascii="KaiTi" w:eastAsia="KaiTi" w:hAnsi="KaiTi"/>
          <w:i w:val="0"/>
          <w:iCs/>
          <w:sz w:val="21"/>
          <w:szCs w:val="21"/>
          <w:lang w:eastAsia="zh-CN"/>
        </w:rPr>
      </w:pPr>
      <w:r w:rsidRPr="006618EC">
        <w:rPr>
          <w:rFonts w:ascii="KaiTi" w:eastAsia="KaiTi" w:hAnsi="KaiTi"/>
          <w:i w:val="0"/>
          <w:iCs/>
          <w:sz w:val="21"/>
          <w:szCs w:val="21"/>
          <w:lang w:eastAsia="zh-CN"/>
        </w:rPr>
        <w:lastRenderedPageBreak/>
        <w:t>[</w:t>
      </w:r>
      <w:r w:rsidRPr="006618EC">
        <w:rPr>
          <w:rFonts w:ascii="KaiTi" w:eastAsia="KaiTi" w:hAnsi="KaiTi" w:hint="eastAsia"/>
          <w:i w:val="0"/>
          <w:iCs/>
          <w:sz w:val="21"/>
          <w:szCs w:val="21"/>
          <w:lang w:eastAsia="zh-CN"/>
        </w:rPr>
        <w:t>细则</w:t>
      </w:r>
      <w:r w:rsidRPr="006618EC">
        <w:rPr>
          <w:rFonts w:ascii="KaiTi" w:eastAsia="KaiTi" w:hAnsi="KaiTi"/>
          <w:i w:val="0"/>
          <w:iCs/>
          <w:sz w:val="21"/>
          <w:szCs w:val="21"/>
          <w:lang w:eastAsia="zh-CN"/>
        </w:rPr>
        <w:t>20.8,</w:t>
      </w:r>
      <w:r w:rsidRPr="006618EC">
        <w:rPr>
          <w:rFonts w:ascii="KaiTi" w:eastAsia="KaiTi" w:hAnsi="KaiTi" w:hint="eastAsia"/>
          <w:i w:val="0"/>
          <w:iCs/>
          <w:sz w:val="21"/>
          <w:szCs w:val="21"/>
          <w:lang w:eastAsia="zh-CN"/>
        </w:rPr>
        <w:t>续</w:t>
      </w:r>
      <w:r w:rsidRPr="006618EC">
        <w:rPr>
          <w:rFonts w:ascii="KaiTi" w:eastAsia="KaiTi" w:hAnsi="KaiTi"/>
          <w:i w:val="0"/>
          <w:iCs/>
          <w:sz w:val="21"/>
          <w:szCs w:val="21"/>
          <w:lang w:eastAsia="zh-CN"/>
        </w:rPr>
        <w:t>]</w:t>
      </w:r>
    </w:p>
    <w:p w:rsidR="00871B31" w:rsidRPr="006618EC" w:rsidRDefault="00871B31" w:rsidP="00FC052F">
      <w:pPr>
        <w:pStyle w:val="Lega"/>
      </w:pPr>
      <w:r w:rsidRPr="006618EC">
        <w:tab/>
        <w:t>(b)</w:t>
      </w:r>
      <w:r w:rsidR="001E72FB" w:rsidRPr="001E72FB">
        <w:rPr>
          <w:rFonts w:ascii="Arial" w:hAnsi="Arial"/>
        </w:rPr>
        <w:t>  </w:t>
      </w:r>
      <w:r w:rsidRPr="006618EC">
        <w:t>[</w:t>
      </w:r>
      <w:r w:rsidRPr="006618EC">
        <w:rPr>
          <w:rFonts w:cs="SimSun" w:hint="eastAsia"/>
        </w:rPr>
        <w:t>无变化</w:t>
      </w:r>
      <w:r w:rsidRPr="006618EC">
        <w:t>]</w:t>
      </w:r>
    </w:p>
    <w:p w:rsidR="00871B31" w:rsidRPr="00733525" w:rsidRDefault="00871B31" w:rsidP="00FC052F">
      <w:pPr>
        <w:pStyle w:val="Lega"/>
        <w:rPr>
          <w:rStyle w:val="InsertedText"/>
          <w:color w:val="auto"/>
          <w:u w:val="none"/>
        </w:rPr>
      </w:pPr>
      <w:r w:rsidRPr="006618EC">
        <w:rPr>
          <w:rFonts w:asciiTheme="minorEastAsia" w:eastAsiaTheme="minorEastAsia" w:hAnsiTheme="minorEastAsia"/>
        </w:rPr>
        <w:tab/>
      </w:r>
      <w:r w:rsidRPr="00733525">
        <w:rPr>
          <w:rStyle w:val="InsertedText"/>
          <w:color w:val="auto"/>
          <w:u w:val="none"/>
        </w:rPr>
        <w:t>(b之二)</w:t>
      </w:r>
      <w:r w:rsidR="00F414FC" w:rsidRPr="001E72FB">
        <w:rPr>
          <w:rFonts w:ascii="Arial" w:hAnsi="Arial"/>
        </w:rPr>
        <w:t>  </w:t>
      </w:r>
      <w:r w:rsidRPr="00733525">
        <w:rPr>
          <w:rStyle w:val="InsertedText"/>
          <w:rFonts w:hint="eastAsia"/>
          <w:color w:val="auto"/>
          <w:u w:val="none"/>
        </w:rPr>
        <w:t>如果在</w:t>
      </w:r>
      <w:r w:rsidRPr="001F0C64">
        <w:rPr>
          <w:rStyle w:val="InsertedText"/>
          <w:color w:val="auto"/>
          <w:u w:val="none"/>
        </w:rPr>
        <w:t>2019</w:t>
      </w:r>
      <w:r w:rsidRPr="001F0C64">
        <w:rPr>
          <w:rStyle w:val="InsertedText"/>
          <w:rFonts w:cs="SimSun" w:hint="eastAsia"/>
          <w:color w:val="auto"/>
          <w:u w:val="none"/>
        </w:rPr>
        <w:t>年1</w:t>
      </w:r>
      <w:r w:rsidRPr="001F0C64">
        <w:rPr>
          <w:rStyle w:val="InsertedText"/>
          <w:rFonts w:cs="SimSun"/>
          <w:color w:val="auto"/>
          <w:u w:val="none"/>
        </w:rPr>
        <w:t>0</w:t>
      </w:r>
      <w:r w:rsidRPr="001F0C64">
        <w:rPr>
          <w:rStyle w:val="InsertedText"/>
          <w:rFonts w:cs="SimSun" w:hint="eastAsia"/>
          <w:color w:val="auto"/>
          <w:u w:val="none"/>
        </w:rPr>
        <w:t>月9日</w:t>
      </w:r>
      <w:r w:rsidRPr="00733525">
        <w:rPr>
          <w:rStyle w:val="InsertedText"/>
          <w:rFonts w:hint="eastAsia"/>
          <w:color w:val="auto"/>
          <w:u w:val="none"/>
        </w:rPr>
        <w:t>时，本细则20.5之二(a)(ii)和(d)的任一规定与指定局所适用的本国法不符，只要该局在</w:t>
      </w:r>
      <w:r w:rsidR="004602AB">
        <w:rPr>
          <w:rStyle w:val="InsertedText"/>
          <w:color w:val="auto"/>
          <w:u w:val="none"/>
        </w:rPr>
        <w:t>20</w:t>
      </w:r>
      <w:r w:rsidR="004602AB">
        <w:rPr>
          <w:rStyle w:val="InsertedText"/>
          <w:rFonts w:hint="eastAsia"/>
          <w:color w:val="auto"/>
          <w:u w:val="none"/>
        </w:rPr>
        <w:t>20</w:t>
      </w:r>
      <w:r w:rsidRPr="001F0C64">
        <w:rPr>
          <w:rStyle w:val="InsertedText"/>
          <w:rFonts w:cs="SimSun" w:hint="eastAsia"/>
          <w:color w:val="auto"/>
          <w:u w:val="none"/>
        </w:rPr>
        <w:t>年4月9日</w:t>
      </w:r>
      <w:r w:rsidRPr="00733525">
        <w:rPr>
          <w:rStyle w:val="InsertedText"/>
          <w:rFonts w:hint="eastAsia"/>
          <w:color w:val="auto"/>
          <w:u w:val="none"/>
        </w:rPr>
        <w:t>之前通知国际局，那么所述细则规定不应适用于该指定局根据条约第22条处理国际申请的情况，直至其与所述本国法一致为止。国际局收到该信息后应迅速在公报上公布。</w:t>
      </w:r>
    </w:p>
    <w:p w:rsidR="00871B31" w:rsidRPr="006618EC" w:rsidRDefault="00871B31" w:rsidP="00FC052F">
      <w:pPr>
        <w:pStyle w:val="Lega"/>
      </w:pPr>
      <w:r w:rsidRPr="006618EC">
        <w:tab/>
        <w:t>(c)</w:t>
      </w:r>
      <w:r w:rsidR="001E72FB" w:rsidRPr="001E72FB">
        <w:rPr>
          <w:rFonts w:ascii="Arial" w:hAnsi="Arial"/>
        </w:rPr>
        <w:t>  </w:t>
      </w:r>
      <w:r w:rsidRPr="006618EC">
        <w:rPr>
          <w:rFonts w:hint="eastAsia"/>
        </w:rPr>
        <w:t>当由于受理局根据细则20.6(b)已将一个项目或者部分通过援引加入国际申请中，但是由于本条(b)</w:t>
      </w:r>
      <w:r w:rsidRPr="00733525">
        <w:rPr>
          <w:rStyle w:val="InsertedText"/>
          <w:rFonts w:hint="eastAsia"/>
          <w:color w:val="auto"/>
          <w:u w:val="none"/>
        </w:rPr>
        <w:t>或</w:t>
      </w:r>
      <w:r w:rsidRPr="00733525">
        <w:rPr>
          <w:rStyle w:val="InsertedText"/>
          <w:color w:val="auto"/>
          <w:u w:val="none"/>
        </w:rPr>
        <w:t>(b</w:t>
      </w:r>
      <w:r w:rsidRPr="00733525">
        <w:rPr>
          <w:rStyle w:val="InsertedText"/>
          <w:rFonts w:hint="eastAsia"/>
          <w:color w:val="auto"/>
          <w:u w:val="none"/>
        </w:rPr>
        <w:t>之二</w:t>
      </w:r>
      <w:r w:rsidRPr="00733525">
        <w:rPr>
          <w:rStyle w:val="InsertedText"/>
          <w:color w:val="auto"/>
          <w:u w:val="none"/>
        </w:rPr>
        <w:t>)</w:t>
      </w:r>
      <w:r w:rsidRPr="006618EC">
        <w:rPr>
          <w:rFonts w:hint="eastAsia"/>
        </w:rPr>
        <w:t>的执行，为了指定局的程序目的，所述通过援引加入并不适用于为了指定局程序目的的国际申请，指定局可以视情况处理国际申请，将国际申请日认定是根据细则20.3(b)(i)、20.5(b)</w:t>
      </w:r>
      <w:r w:rsidRPr="00733525">
        <w:rPr>
          <w:rStyle w:val="InsertedText"/>
          <w:rFonts w:hint="eastAsia"/>
          <w:color w:val="auto"/>
          <w:u w:val="none"/>
        </w:rPr>
        <w:t>或20.5之二(</w:t>
      </w:r>
      <w:r w:rsidRPr="00733525">
        <w:rPr>
          <w:rStyle w:val="InsertedText"/>
          <w:color w:val="auto"/>
          <w:u w:val="none"/>
        </w:rPr>
        <w:t>b</w:t>
      </w:r>
      <w:r w:rsidRPr="00733525">
        <w:rPr>
          <w:rStyle w:val="InsertedText"/>
          <w:rFonts w:hint="eastAsia"/>
          <w:color w:val="auto"/>
          <w:u w:val="none"/>
        </w:rPr>
        <w:t>)</w:t>
      </w:r>
      <w:r w:rsidRPr="006618EC">
        <w:rPr>
          <w:rFonts w:hint="eastAsia"/>
        </w:rPr>
        <w:t>记录的国际申请日，或者根据细则20.5(c)</w:t>
      </w:r>
      <w:r w:rsidRPr="00733525">
        <w:rPr>
          <w:rStyle w:val="InsertedText"/>
          <w:rFonts w:hint="eastAsia"/>
          <w:color w:val="auto"/>
          <w:u w:val="none"/>
        </w:rPr>
        <w:t>或20.5之二(</w:t>
      </w:r>
      <w:r w:rsidRPr="00733525">
        <w:rPr>
          <w:rStyle w:val="InsertedText"/>
          <w:color w:val="auto"/>
          <w:u w:val="none"/>
        </w:rPr>
        <w:t>c</w:t>
      </w:r>
      <w:r w:rsidRPr="00733525">
        <w:rPr>
          <w:rStyle w:val="InsertedText"/>
          <w:rFonts w:hint="eastAsia"/>
          <w:color w:val="auto"/>
          <w:u w:val="none"/>
        </w:rPr>
        <w:t>)</w:t>
      </w:r>
      <w:r w:rsidRPr="006618EC">
        <w:rPr>
          <w:rFonts w:hint="eastAsia"/>
        </w:rPr>
        <w:t>改正的国际申请日，并应当比照适用本细则82之三.1(c)和(d)的规定。</w:t>
      </w:r>
    </w:p>
    <w:p w:rsidR="00F3627A" w:rsidRPr="00733525" w:rsidRDefault="00F3627A" w:rsidP="00F3627A">
      <w:pPr>
        <w:pStyle w:val="LegTitle"/>
        <w:rPr>
          <w:rStyle w:val="InsertedText"/>
          <w:rFonts w:ascii="SimSun" w:eastAsia="SimSun" w:hAnsi="SimSun"/>
          <w:color w:val="auto"/>
          <w:sz w:val="21"/>
          <w:szCs w:val="21"/>
          <w:u w:val="none"/>
          <w:lang w:eastAsia="zh-CN"/>
        </w:rPr>
      </w:pPr>
      <w:r w:rsidRPr="00733525">
        <w:rPr>
          <w:rStyle w:val="InsertedText"/>
          <w:rFonts w:ascii="SimSun" w:eastAsia="SimSun" w:hAnsi="SimSun" w:hint="eastAsia"/>
          <w:color w:val="auto"/>
          <w:sz w:val="21"/>
          <w:szCs w:val="21"/>
          <w:u w:val="none"/>
          <w:lang w:eastAsia="zh-CN"/>
        </w:rPr>
        <w:lastRenderedPageBreak/>
        <w:t>第26条之四</w:t>
      </w:r>
      <w:r w:rsidRPr="00733525">
        <w:rPr>
          <w:rStyle w:val="InsertedText"/>
          <w:rFonts w:ascii="SimSun" w:eastAsia="SimSun" w:hAnsi="SimSun"/>
          <w:color w:val="auto"/>
          <w:sz w:val="21"/>
          <w:szCs w:val="21"/>
          <w:u w:val="none"/>
          <w:lang w:eastAsia="zh-CN"/>
        </w:rPr>
        <w:br/>
      </w:r>
      <w:r w:rsidRPr="00733525">
        <w:rPr>
          <w:rStyle w:val="InsertedText"/>
          <w:rFonts w:ascii="SimSun" w:eastAsia="SimSun" w:hAnsi="SimSun" w:hint="eastAsia"/>
          <w:color w:val="auto"/>
          <w:sz w:val="21"/>
          <w:szCs w:val="21"/>
          <w:u w:val="none"/>
          <w:lang w:eastAsia="zh-CN"/>
        </w:rPr>
        <w:t>根据本细则4.11说明的改正或增加</w:t>
      </w:r>
    </w:p>
    <w:p w:rsidR="00F3627A" w:rsidRPr="00733525" w:rsidRDefault="00F3627A" w:rsidP="00F3627A">
      <w:pPr>
        <w:pStyle w:val="LegSubRule"/>
        <w:rPr>
          <w:rStyle w:val="InsertedText"/>
          <w:rFonts w:ascii="KaiTi" w:eastAsia="KaiTi" w:hAnsi="KaiTi"/>
          <w:color w:val="auto"/>
          <w:sz w:val="21"/>
          <w:szCs w:val="21"/>
          <w:u w:val="none"/>
          <w:lang w:eastAsia="zh-CN"/>
        </w:rPr>
      </w:pPr>
      <w:bookmarkStart w:id="128" w:name="_Toc15218571"/>
      <w:r w:rsidRPr="00733525">
        <w:rPr>
          <w:rStyle w:val="InsertedText"/>
          <w:rFonts w:ascii="KaiTi" w:eastAsia="KaiTi" w:hAnsi="KaiTi" w:hint="eastAsia"/>
          <w:color w:val="auto"/>
          <w:sz w:val="21"/>
          <w:szCs w:val="21"/>
          <w:u w:val="none"/>
          <w:lang w:eastAsia="zh-CN"/>
        </w:rPr>
        <w:t>26之四.1</w:t>
      </w:r>
      <w:r w:rsidRPr="009B0748">
        <w:rPr>
          <w:rStyle w:val="InsertedText"/>
          <w:rFonts w:eastAsia="KaiTi" w:cs="Calibri"/>
          <w:color w:val="auto"/>
          <w:sz w:val="21"/>
          <w:szCs w:val="21"/>
          <w:u w:val="none"/>
          <w:lang w:eastAsia="zh-CN"/>
        </w:rPr>
        <w:t>   </w:t>
      </w:r>
      <w:r w:rsidRPr="00733525">
        <w:rPr>
          <w:rStyle w:val="InsertedText"/>
          <w:rFonts w:ascii="KaiTi" w:eastAsia="KaiTi" w:hAnsi="KaiTi" w:hint="eastAsia"/>
          <w:color w:val="auto"/>
          <w:sz w:val="21"/>
          <w:szCs w:val="21"/>
          <w:u w:val="none"/>
          <w:lang w:eastAsia="zh-CN"/>
        </w:rPr>
        <w:t>说明的改正或增加</w:t>
      </w:r>
      <w:bookmarkEnd w:id="128"/>
    </w:p>
    <w:p w:rsidR="00F3627A" w:rsidRPr="00733525" w:rsidRDefault="00F3627A" w:rsidP="00FC052F">
      <w:pPr>
        <w:pStyle w:val="Lega"/>
        <w:rPr>
          <w:rStyle w:val="InsertedText"/>
          <w:color w:val="auto"/>
          <w:u w:val="none"/>
        </w:rPr>
      </w:pPr>
      <w:r w:rsidRPr="002066F7">
        <w:rPr>
          <w:color w:val="0000FF"/>
        </w:rPr>
        <w:tab/>
      </w:r>
      <w:r w:rsidRPr="00733525">
        <w:rPr>
          <w:rStyle w:val="InsertedText"/>
          <w:rFonts w:hint="eastAsia"/>
          <w:color w:val="auto"/>
          <w:u w:val="none"/>
        </w:rPr>
        <w:t>在自优先权日起16个月的期限内，申请人可以通过向国际局提交通知对请求书中本细则4.11中所述的任何说明进行改正或增加。但是国际局在该期限届满之后收到的任何通知，只要是在国际公布的技术准备完成之前到达国际局的，应当视为国际局已经在上述期限的最后一天收到。</w:t>
      </w:r>
    </w:p>
    <w:p w:rsidR="00F3627A" w:rsidRPr="00733525" w:rsidRDefault="00F3627A" w:rsidP="00F3627A">
      <w:pPr>
        <w:pStyle w:val="LegSubRule"/>
        <w:rPr>
          <w:rStyle w:val="InsertedText"/>
          <w:rFonts w:ascii="KaiTi" w:eastAsia="KaiTi" w:hAnsi="KaiTi"/>
          <w:color w:val="auto"/>
          <w:sz w:val="21"/>
          <w:szCs w:val="21"/>
          <w:u w:val="none"/>
          <w:lang w:eastAsia="zh-CN"/>
        </w:rPr>
      </w:pPr>
      <w:bookmarkStart w:id="129" w:name="_Toc15218572"/>
      <w:r w:rsidRPr="00733525">
        <w:rPr>
          <w:rStyle w:val="InsertedText"/>
          <w:rFonts w:ascii="KaiTi" w:eastAsia="KaiTi" w:hAnsi="KaiTi" w:hint="eastAsia"/>
          <w:color w:val="auto"/>
          <w:sz w:val="21"/>
          <w:szCs w:val="21"/>
          <w:u w:val="none"/>
          <w:lang w:eastAsia="zh-CN"/>
        </w:rPr>
        <w:t>26之四.2</w:t>
      </w:r>
      <w:r w:rsidRPr="009B0748">
        <w:rPr>
          <w:rStyle w:val="InsertedText"/>
          <w:rFonts w:eastAsia="KaiTi" w:cs="Calibri"/>
          <w:color w:val="auto"/>
          <w:sz w:val="21"/>
          <w:szCs w:val="21"/>
          <w:u w:val="none"/>
          <w:lang w:eastAsia="zh-CN"/>
        </w:rPr>
        <w:t>   </w:t>
      </w:r>
      <w:r w:rsidRPr="00733525">
        <w:rPr>
          <w:rStyle w:val="InsertedText"/>
          <w:rFonts w:ascii="KaiTi" w:eastAsia="KaiTi" w:hAnsi="KaiTi" w:hint="eastAsia"/>
          <w:color w:val="auto"/>
          <w:sz w:val="21"/>
          <w:szCs w:val="21"/>
          <w:u w:val="none"/>
          <w:lang w:eastAsia="zh-CN"/>
        </w:rPr>
        <w:t>逾期提交的对说明的改正或增加</w:t>
      </w:r>
      <w:bookmarkEnd w:id="129"/>
    </w:p>
    <w:p w:rsidR="00F3627A" w:rsidRPr="00733525" w:rsidRDefault="00F3627A" w:rsidP="00FC052F">
      <w:pPr>
        <w:pStyle w:val="Lega"/>
        <w:rPr>
          <w:rStyle w:val="InsertedText"/>
          <w:color w:val="auto"/>
          <w:u w:val="none"/>
        </w:rPr>
      </w:pPr>
      <w:r w:rsidRPr="002066F7">
        <w:rPr>
          <w:rStyle w:val="RParaChar"/>
          <w:rFonts w:ascii="SimSun" w:hAnsi="SimSun"/>
          <w:color w:val="0000FF"/>
          <w:sz w:val="21"/>
          <w:lang w:eastAsia="zh-CN"/>
        </w:rPr>
        <w:tab/>
      </w:r>
      <w:r w:rsidRPr="00733525">
        <w:rPr>
          <w:rStyle w:val="InsertedText"/>
          <w:rFonts w:hint="eastAsia"/>
          <w:snapToGrid/>
          <w:color w:val="auto"/>
          <w:u w:val="none"/>
        </w:rPr>
        <w:t>如果对本细则4.11中所述说明的任何改正或增加根据本细则26之四.1未及时收到，国际局应当相应通知申请人，并应按照行政规程的规定进行处理。</w:t>
      </w:r>
    </w:p>
    <w:p w:rsidR="00F3627A" w:rsidRPr="00733525" w:rsidRDefault="00F3627A" w:rsidP="00F3627A">
      <w:pPr>
        <w:pStyle w:val="LegTitle"/>
        <w:rPr>
          <w:rStyle w:val="InsertedText"/>
          <w:rFonts w:ascii="SimSun" w:eastAsia="SimSun" w:hAnsi="SimSun"/>
          <w:color w:val="auto"/>
          <w:sz w:val="21"/>
          <w:szCs w:val="21"/>
          <w:u w:val="none"/>
          <w:lang w:eastAsia="zh-CN"/>
        </w:rPr>
      </w:pPr>
      <w:r w:rsidRPr="00733525">
        <w:rPr>
          <w:rStyle w:val="InsertedText"/>
          <w:rFonts w:ascii="SimSun" w:eastAsia="SimSun" w:hAnsi="SimSun" w:cs="SimSun" w:hint="eastAsia"/>
          <w:color w:val="auto"/>
          <w:sz w:val="21"/>
          <w:szCs w:val="21"/>
          <w:u w:val="none"/>
          <w:lang w:eastAsia="zh-CN"/>
        </w:rPr>
        <w:lastRenderedPageBreak/>
        <w:t>第4</w:t>
      </w:r>
      <w:r w:rsidRPr="00733525">
        <w:rPr>
          <w:rStyle w:val="InsertedText"/>
          <w:rFonts w:ascii="SimSun" w:eastAsia="SimSun" w:hAnsi="SimSun" w:cs="SimSun"/>
          <w:color w:val="auto"/>
          <w:sz w:val="21"/>
          <w:szCs w:val="21"/>
          <w:u w:val="none"/>
          <w:lang w:eastAsia="zh-CN"/>
        </w:rPr>
        <w:t>0</w:t>
      </w:r>
      <w:r w:rsidRPr="00733525">
        <w:rPr>
          <w:rStyle w:val="InsertedText"/>
          <w:rFonts w:ascii="SimSun" w:eastAsia="SimSun" w:hAnsi="SimSun" w:cs="SimSun" w:hint="eastAsia"/>
          <w:color w:val="auto"/>
          <w:sz w:val="21"/>
          <w:szCs w:val="21"/>
          <w:u w:val="none"/>
          <w:lang w:eastAsia="zh-CN"/>
        </w:rPr>
        <w:t>条之二</w:t>
      </w:r>
      <w:r w:rsidRPr="00733525">
        <w:rPr>
          <w:rStyle w:val="InsertedText"/>
          <w:rFonts w:ascii="SimSun" w:eastAsia="SimSun" w:hAnsi="SimSun"/>
          <w:color w:val="auto"/>
          <w:sz w:val="21"/>
          <w:szCs w:val="21"/>
          <w:u w:val="none"/>
          <w:lang w:eastAsia="zh-CN"/>
        </w:rPr>
        <w:br/>
      </w:r>
      <w:r w:rsidRPr="00733525">
        <w:rPr>
          <w:rStyle w:val="InsertedText"/>
          <w:rFonts w:ascii="SimSun" w:eastAsia="SimSun" w:hAnsi="SimSun" w:cs="SimSun" w:hint="eastAsia"/>
          <w:color w:val="auto"/>
          <w:sz w:val="21"/>
          <w:szCs w:val="21"/>
          <w:u w:val="none"/>
          <w:lang w:eastAsia="zh-CN"/>
        </w:rPr>
        <w:t>针对遗漏部分或包括在国际申请或视为已包含在国际申请中的正确项目和部分的附加费</w:t>
      </w:r>
    </w:p>
    <w:p w:rsidR="00F3627A" w:rsidRPr="00733525" w:rsidRDefault="00F3627A" w:rsidP="00F3627A">
      <w:pPr>
        <w:pStyle w:val="LegSubRule"/>
        <w:rPr>
          <w:rStyle w:val="InsertedText"/>
          <w:rFonts w:ascii="KaiTi" w:eastAsia="KaiTi" w:hAnsi="KaiTi"/>
          <w:color w:val="auto"/>
          <w:sz w:val="21"/>
          <w:szCs w:val="21"/>
          <w:u w:val="none"/>
          <w:lang w:eastAsia="zh-CN"/>
        </w:rPr>
      </w:pPr>
      <w:bookmarkStart w:id="130" w:name="_Toc15218573"/>
      <w:r w:rsidRPr="00733525">
        <w:rPr>
          <w:rStyle w:val="InsertedText"/>
          <w:rFonts w:ascii="KaiTi" w:eastAsia="KaiTi" w:hAnsi="KaiTi"/>
          <w:color w:val="auto"/>
          <w:sz w:val="21"/>
          <w:szCs w:val="21"/>
          <w:u w:val="none"/>
          <w:lang w:eastAsia="zh-CN"/>
        </w:rPr>
        <w:t>40</w:t>
      </w:r>
      <w:r w:rsidRPr="00733525">
        <w:rPr>
          <w:rStyle w:val="InsertedText"/>
          <w:rFonts w:ascii="KaiTi" w:eastAsia="KaiTi" w:hAnsi="KaiTi" w:hint="eastAsia"/>
          <w:color w:val="auto"/>
          <w:sz w:val="21"/>
          <w:szCs w:val="21"/>
          <w:u w:val="none"/>
          <w:lang w:eastAsia="zh-CN"/>
        </w:rPr>
        <w:t>之二</w:t>
      </w:r>
      <w:r w:rsidRPr="00733525">
        <w:rPr>
          <w:rStyle w:val="InsertedText"/>
          <w:rFonts w:ascii="KaiTi" w:eastAsia="KaiTi" w:hAnsi="KaiTi"/>
          <w:color w:val="auto"/>
          <w:sz w:val="21"/>
          <w:szCs w:val="21"/>
          <w:u w:val="none"/>
          <w:lang w:eastAsia="zh-CN"/>
        </w:rPr>
        <w:t>.1</w:t>
      </w:r>
      <w:r w:rsidRPr="009B0748">
        <w:rPr>
          <w:rStyle w:val="InsertedText"/>
          <w:rFonts w:eastAsia="KaiTi" w:cs="Calibri"/>
          <w:color w:val="auto"/>
          <w:sz w:val="21"/>
          <w:szCs w:val="21"/>
          <w:u w:val="none"/>
          <w:lang w:eastAsia="zh-CN"/>
        </w:rPr>
        <w:t>   </w:t>
      </w:r>
      <w:r w:rsidRPr="00733525">
        <w:rPr>
          <w:rStyle w:val="InsertedText"/>
          <w:rFonts w:ascii="KaiTi" w:eastAsia="KaiTi" w:hAnsi="KaiTi" w:hint="eastAsia"/>
          <w:color w:val="auto"/>
          <w:sz w:val="21"/>
          <w:szCs w:val="21"/>
          <w:u w:val="none"/>
          <w:lang w:eastAsia="zh-CN"/>
        </w:rPr>
        <w:t>通知缴纳附加费</w:t>
      </w:r>
      <w:bookmarkEnd w:id="130"/>
    </w:p>
    <w:p w:rsidR="00F3627A" w:rsidRPr="00733525" w:rsidRDefault="00F3627A" w:rsidP="00FC052F">
      <w:pPr>
        <w:pStyle w:val="Lega"/>
        <w:rPr>
          <w:rStyle w:val="InsertedText"/>
          <w:color w:val="auto"/>
          <w:u w:val="none"/>
        </w:rPr>
      </w:pPr>
      <w:r w:rsidRPr="006618EC">
        <w:rPr>
          <w:rFonts w:asciiTheme="minorEastAsia" w:eastAsiaTheme="minorEastAsia" w:hAnsiTheme="minorEastAsia"/>
        </w:rPr>
        <w:tab/>
      </w:r>
      <w:r w:rsidRPr="00733525">
        <w:rPr>
          <w:rStyle w:val="InsertedText"/>
          <w:rFonts w:hint="eastAsia"/>
          <w:color w:val="auto"/>
          <w:u w:val="none"/>
        </w:rPr>
        <w:t>如果关于遗漏部分或正确的项目或部分的以下事实在国际检索单位已开始起草国际检索报告之后才通知该单位，则该单位可以发出通知书要求申请人缴纳附加费：</w:t>
      </w:r>
    </w:p>
    <w:p w:rsidR="00F3627A" w:rsidRPr="00733525" w:rsidRDefault="00F3627A" w:rsidP="00FC052F">
      <w:pPr>
        <w:pStyle w:val="Legiindent"/>
        <w:rPr>
          <w:rStyle w:val="InsertedText"/>
          <w:b/>
          <w:color w:val="auto"/>
          <w:u w:val="none"/>
        </w:rPr>
      </w:pPr>
      <w:r w:rsidRPr="006618EC">
        <w:rPr>
          <w:rFonts w:asciiTheme="minorEastAsia" w:eastAsiaTheme="minorEastAsia" w:hAnsiTheme="minorEastAsia"/>
        </w:rPr>
        <w:tab/>
      </w:r>
      <w:r w:rsidRPr="00733525">
        <w:rPr>
          <w:rStyle w:val="InsertedText"/>
          <w:color w:val="auto"/>
          <w:u w:val="none"/>
        </w:rPr>
        <w:t>(i)</w:t>
      </w:r>
      <w:r w:rsidRPr="00733525">
        <w:rPr>
          <w:rStyle w:val="InsertedText"/>
          <w:color w:val="auto"/>
          <w:u w:val="none"/>
        </w:rPr>
        <w:tab/>
      </w:r>
      <w:r w:rsidRPr="00733525">
        <w:rPr>
          <w:rStyle w:val="InsertedText"/>
          <w:rFonts w:hint="eastAsia"/>
          <w:color w:val="auto"/>
          <w:u w:val="none"/>
        </w:rPr>
        <w:t>分别根据本细则20.5(c)或者20.5之二(c)包括在国际申请中；或者</w:t>
      </w:r>
    </w:p>
    <w:p w:rsidR="00F3627A" w:rsidRPr="00733525" w:rsidRDefault="00F3627A" w:rsidP="00FC052F">
      <w:pPr>
        <w:pStyle w:val="Legiindent"/>
        <w:rPr>
          <w:rStyle w:val="InsertedText"/>
          <w:b/>
          <w:color w:val="auto"/>
          <w:u w:val="none"/>
        </w:rPr>
      </w:pPr>
      <w:r w:rsidRPr="006618EC">
        <w:rPr>
          <w:rFonts w:asciiTheme="minorEastAsia" w:eastAsiaTheme="minorEastAsia" w:hAnsiTheme="minorEastAsia"/>
        </w:rPr>
        <w:tab/>
      </w:r>
      <w:r w:rsidRPr="00733525">
        <w:rPr>
          <w:rStyle w:val="InsertedText"/>
          <w:color w:val="auto"/>
          <w:u w:val="none"/>
        </w:rPr>
        <w:t>(ii)</w:t>
      </w:r>
      <w:r w:rsidRPr="00733525">
        <w:rPr>
          <w:rStyle w:val="InsertedText"/>
          <w:color w:val="auto"/>
          <w:u w:val="none"/>
        </w:rPr>
        <w:tab/>
      </w:r>
      <w:r w:rsidRPr="00733525">
        <w:rPr>
          <w:rStyle w:val="InsertedText"/>
          <w:rFonts w:hint="eastAsia"/>
          <w:color w:val="auto"/>
          <w:u w:val="none"/>
        </w:rPr>
        <w:t>分别根据本细则20.5(d)或者20.5之二(d)视为在受理局首次收到条约第11条(1)(iii)所述一个或者多个项目之日已经包含在国际申请中；</w:t>
      </w:r>
    </w:p>
    <w:p w:rsidR="00F3627A" w:rsidRPr="00733525" w:rsidRDefault="00F3627A" w:rsidP="00FC052F">
      <w:pPr>
        <w:pStyle w:val="Lega"/>
        <w:rPr>
          <w:rStyle w:val="InsertedText"/>
          <w:color w:val="auto"/>
          <w:u w:val="none"/>
        </w:rPr>
      </w:pPr>
      <w:r w:rsidRPr="00733525">
        <w:rPr>
          <w:rStyle w:val="InsertedText"/>
          <w:rFonts w:cs="Microsoft YaHei" w:hint="eastAsia"/>
          <w:color w:val="auto"/>
          <w:u w:val="none"/>
        </w:rPr>
        <w:t>该通知书应要求申请人在自通知之日起1个月内缴纳附加费，并说明应缴纳的费用数额。附加费的数额应由国际检索单位决定，但不应超过检索费；附加费应直接向该单位缴纳。只要任何此类附加费在规定期限内付清，国际检索单位应对包括任何此种遗漏部分或任何此种正确的项目或部分的国际申请作出国际检索报告。</w:t>
      </w:r>
    </w:p>
    <w:p w:rsidR="00F3627A" w:rsidRPr="002066F7" w:rsidRDefault="00F3627A" w:rsidP="00F3627A">
      <w:pPr>
        <w:pStyle w:val="LegTitle"/>
        <w:rPr>
          <w:rFonts w:ascii="SimSun" w:eastAsia="SimSun" w:hAnsi="SimSun"/>
          <w:sz w:val="21"/>
          <w:szCs w:val="21"/>
          <w:lang w:eastAsia="zh-CN"/>
        </w:rPr>
      </w:pPr>
      <w:r w:rsidRPr="002066F7">
        <w:rPr>
          <w:rFonts w:ascii="SimSun" w:eastAsia="SimSun" w:hAnsi="SimSun" w:cs="SimSun" w:hint="eastAsia"/>
          <w:sz w:val="21"/>
          <w:szCs w:val="21"/>
          <w:lang w:eastAsia="zh-CN"/>
        </w:rPr>
        <w:lastRenderedPageBreak/>
        <w:t>第4</w:t>
      </w:r>
      <w:r w:rsidRPr="002066F7">
        <w:rPr>
          <w:rFonts w:ascii="SimSun" w:eastAsia="SimSun" w:hAnsi="SimSun" w:cs="SimSun"/>
          <w:sz w:val="21"/>
          <w:szCs w:val="21"/>
          <w:lang w:eastAsia="zh-CN"/>
        </w:rPr>
        <w:t>8</w:t>
      </w:r>
      <w:r w:rsidRPr="002066F7">
        <w:rPr>
          <w:rFonts w:ascii="SimSun" w:eastAsia="SimSun" w:hAnsi="SimSun" w:cs="SimSun" w:hint="eastAsia"/>
          <w:sz w:val="21"/>
          <w:szCs w:val="21"/>
          <w:lang w:eastAsia="zh-CN"/>
        </w:rPr>
        <w:t>条</w:t>
      </w:r>
      <w:r w:rsidRPr="002066F7">
        <w:rPr>
          <w:rFonts w:ascii="SimSun" w:eastAsia="SimSun" w:hAnsi="SimSun"/>
          <w:vanish/>
          <w:sz w:val="21"/>
          <w:szCs w:val="21"/>
          <w:lang w:val="en-GB" w:eastAsia="zh-CN"/>
        </w:rPr>
        <w:t xml:space="preserve"> </w:t>
      </w:r>
      <w:r w:rsidRPr="002066F7">
        <w:rPr>
          <w:rFonts w:ascii="SimSun" w:eastAsia="SimSun" w:hAnsi="SimSun"/>
          <w:sz w:val="21"/>
          <w:szCs w:val="21"/>
          <w:lang w:eastAsia="zh-CN"/>
        </w:rPr>
        <w:br/>
      </w:r>
      <w:r w:rsidRPr="002066F7">
        <w:rPr>
          <w:rFonts w:ascii="SimSun" w:eastAsia="SimSun" w:hAnsi="SimSun" w:cs="SimSun" w:hint="eastAsia"/>
          <w:sz w:val="21"/>
          <w:szCs w:val="21"/>
          <w:lang w:eastAsia="zh-CN"/>
        </w:rPr>
        <w:t>国际公布</w:t>
      </w:r>
    </w:p>
    <w:p w:rsidR="00F3627A" w:rsidRPr="006618EC" w:rsidRDefault="00F3627A" w:rsidP="00F3627A">
      <w:pPr>
        <w:pStyle w:val="LegSubRule"/>
        <w:spacing w:before="240"/>
        <w:rPr>
          <w:rFonts w:ascii="KaiTi" w:eastAsia="KaiTi" w:hAnsi="KaiTi"/>
          <w:sz w:val="21"/>
          <w:szCs w:val="21"/>
          <w:lang w:eastAsia="zh-CN"/>
        </w:rPr>
      </w:pPr>
      <w:bookmarkStart w:id="131" w:name="_Toc15218574"/>
      <w:r w:rsidRPr="006618EC">
        <w:rPr>
          <w:rFonts w:ascii="KaiTi" w:eastAsia="KaiTi" w:hAnsi="KaiTi"/>
          <w:sz w:val="21"/>
          <w:szCs w:val="21"/>
          <w:lang w:eastAsia="zh-CN"/>
        </w:rPr>
        <w:t>48.1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31"/>
    </w:p>
    <w:p w:rsidR="00F3627A" w:rsidRPr="006618EC" w:rsidRDefault="00F3627A" w:rsidP="00F3627A">
      <w:pPr>
        <w:pStyle w:val="LegSubRule"/>
        <w:rPr>
          <w:rFonts w:ascii="KaiTi" w:eastAsia="KaiTi" w:hAnsi="KaiTi"/>
          <w:sz w:val="21"/>
          <w:szCs w:val="21"/>
          <w:lang w:eastAsia="zh-CN"/>
        </w:rPr>
      </w:pPr>
      <w:bookmarkStart w:id="132" w:name="_Toc15218575"/>
      <w:r w:rsidRPr="006618EC">
        <w:rPr>
          <w:rFonts w:ascii="KaiTi" w:eastAsia="KaiTi" w:hAnsi="KaiTi"/>
          <w:sz w:val="21"/>
          <w:szCs w:val="21"/>
          <w:lang w:eastAsia="zh-CN"/>
        </w:rPr>
        <w:t>48.2</w:t>
      </w:r>
      <w:r w:rsidRPr="009B0748">
        <w:rPr>
          <w:rFonts w:eastAsia="KaiTi" w:cs="Calibri"/>
          <w:sz w:val="21"/>
          <w:szCs w:val="21"/>
          <w:lang w:eastAsia="zh-CN"/>
        </w:rPr>
        <w:t>   </w:t>
      </w:r>
      <w:r w:rsidRPr="006618EC">
        <w:rPr>
          <w:rFonts w:ascii="KaiTi" w:eastAsia="KaiTi" w:hAnsi="KaiTi" w:cs="SimSun" w:hint="eastAsia"/>
          <w:sz w:val="21"/>
          <w:szCs w:val="21"/>
          <w:lang w:eastAsia="zh-CN"/>
        </w:rPr>
        <w:t>内容</w:t>
      </w:r>
      <w:bookmarkEnd w:id="132"/>
    </w:p>
    <w:p w:rsidR="00F3627A" w:rsidRPr="006618EC" w:rsidRDefault="00F3627A" w:rsidP="00FC052F">
      <w:pPr>
        <w:pStyle w:val="Lega"/>
      </w:pPr>
      <w:r w:rsidRPr="006618EC">
        <w:tab/>
        <w:t>(a)</w:t>
      </w:r>
      <w:r w:rsidR="001E72FB" w:rsidRPr="001E72FB">
        <w:rPr>
          <w:rFonts w:ascii="Arial" w:hAnsi="Arial"/>
        </w:rPr>
        <w:t>  </w:t>
      </w:r>
      <w:r w:rsidRPr="006618EC">
        <w:t>[</w:t>
      </w:r>
      <w:r w:rsidRPr="006618EC">
        <w:rPr>
          <w:rFonts w:cs="SimSun" w:hint="eastAsia"/>
        </w:rPr>
        <w:t>无变化</w:t>
      </w:r>
      <w:r w:rsidRPr="006618EC">
        <w:t>]</w:t>
      </w:r>
    </w:p>
    <w:p w:rsidR="00F3627A" w:rsidRPr="006618EC" w:rsidRDefault="00F3627A" w:rsidP="00FC052F">
      <w:pPr>
        <w:pStyle w:val="Lega"/>
      </w:pPr>
      <w:r w:rsidRPr="006618EC">
        <w:tab/>
        <w:t>(b)</w:t>
      </w:r>
      <w:r w:rsidR="001E72FB" w:rsidRPr="001E72FB">
        <w:rPr>
          <w:rFonts w:ascii="Arial" w:hAnsi="Arial"/>
        </w:rPr>
        <w:t>  </w:t>
      </w:r>
      <w:r w:rsidRPr="006618EC">
        <w:rPr>
          <w:rFonts w:hint="eastAsia"/>
        </w:rPr>
        <w:t>除</w:t>
      </w:r>
      <w:r w:rsidRPr="006618EC">
        <w:t>(c)</w:t>
      </w:r>
      <w:r w:rsidRPr="006618EC">
        <w:rPr>
          <w:rFonts w:hint="eastAsia"/>
        </w:rPr>
        <w:t>另有规定外，扉页应包括：</w:t>
      </w:r>
    </w:p>
    <w:p w:rsidR="00F3627A" w:rsidRPr="006618EC" w:rsidRDefault="00F3627A" w:rsidP="00FC052F">
      <w:pPr>
        <w:pStyle w:val="Legiindent"/>
      </w:pPr>
      <w:r w:rsidRPr="006618EC">
        <w:tab/>
        <w:t>(i)</w:t>
      </w:r>
      <w:r w:rsidRPr="006618EC">
        <w:rPr>
          <w:rFonts w:cs="SimSun" w:hint="eastAsia"/>
        </w:rPr>
        <w:t>至</w:t>
      </w:r>
      <w:r w:rsidRPr="006618EC">
        <w:tab/>
        <w:t>(iv)</w:t>
      </w:r>
      <w:r w:rsidR="001E72FB" w:rsidRPr="001E72FB">
        <w:rPr>
          <w:rFonts w:ascii="Arial" w:hAnsi="Arial"/>
        </w:rPr>
        <w:t>   </w:t>
      </w:r>
      <w:r w:rsidRPr="006618EC">
        <w:t>[</w:t>
      </w:r>
      <w:r w:rsidRPr="006618EC">
        <w:rPr>
          <w:rFonts w:cs="SimSun" w:hint="eastAsia"/>
        </w:rPr>
        <w:t>无变化</w:t>
      </w:r>
      <w:r w:rsidRPr="006618EC">
        <w:t>]</w:t>
      </w:r>
    </w:p>
    <w:p w:rsidR="00F3627A" w:rsidRPr="006618EC" w:rsidRDefault="00F3627A" w:rsidP="00FC052F">
      <w:pPr>
        <w:pStyle w:val="Legiindent"/>
      </w:pPr>
      <w:r w:rsidRPr="006618EC">
        <w:tab/>
        <w:t>(v)</w:t>
      </w:r>
      <w:r w:rsidRPr="006618EC">
        <w:tab/>
      </w:r>
      <w:r w:rsidRPr="006618EC">
        <w:rPr>
          <w:rFonts w:hint="eastAsia"/>
        </w:rPr>
        <w:t>如果受理局根据本细则4.18和20.6的规定确认援引加入的项目和部分，在此基础上根据本细则20.3(b)(ii)</w:t>
      </w:r>
      <w:r w:rsidRPr="00733525">
        <w:rPr>
          <w:rStyle w:val="InsertedText"/>
          <w:rFonts w:hint="eastAsia"/>
          <w:color w:val="auto"/>
          <w:u w:val="none"/>
        </w:rPr>
        <w:t>、</w:t>
      </w:r>
      <w:r w:rsidRPr="006618EC">
        <w:rPr>
          <w:rFonts w:hint="eastAsia"/>
        </w:rPr>
        <w:t>20.5(d)</w:t>
      </w:r>
      <w:r w:rsidRPr="00733525">
        <w:rPr>
          <w:rStyle w:val="InsertedText"/>
          <w:rFonts w:hint="eastAsia"/>
          <w:color w:val="auto"/>
          <w:u w:val="none"/>
        </w:rPr>
        <w:t>或20.5之二(d)</w:t>
      </w:r>
      <w:r w:rsidRPr="006618EC">
        <w:rPr>
          <w:rFonts w:hint="eastAsia"/>
        </w:rPr>
        <w:t>的规定记录了国际申请日，一份就此的说明，连同一份说明，说明为本细则20.6(a)(ii)目的，申请人是基于符合本细则17.1(a)、(b)或(b之二)规定的优先权文件或是基于单独提交的相关在先申请副本；</w:t>
      </w:r>
    </w:p>
    <w:p w:rsidR="00F3627A" w:rsidRPr="006618EC" w:rsidRDefault="00F3627A" w:rsidP="00FC052F">
      <w:pPr>
        <w:pStyle w:val="Legiindent"/>
      </w:pPr>
      <w:r w:rsidRPr="006618EC">
        <w:tab/>
        <w:t>(vi)</w:t>
      </w:r>
      <w:r w:rsidRPr="006618EC">
        <w:tab/>
        <w:t>[</w:t>
      </w:r>
      <w:r w:rsidRPr="006618EC">
        <w:rPr>
          <w:rFonts w:cs="SimSun" w:hint="eastAsia"/>
        </w:rPr>
        <w:t>无变化</w:t>
      </w:r>
      <w:r w:rsidRPr="006618EC">
        <w:t>]</w:t>
      </w:r>
    </w:p>
    <w:p w:rsidR="00F3627A" w:rsidRPr="00733525" w:rsidRDefault="00F3627A" w:rsidP="00FC052F">
      <w:pPr>
        <w:pStyle w:val="Legiindent"/>
        <w:rPr>
          <w:rStyle w:val="InsertedText"/>
          <w:color w:val="auto"/>
          <w:u w:val="none"/>
        </w:rPr>
      </w:pPr>
      <w:r w:rsidRPr="006618EC">
        <w:rPr>
          <w:rFonts w:asciiTheme="minorEastAsia" w:eastAsiaTheme="minorEastAsia" w:hAnsiTheme="minorEastAsia"/>
        </w:rPr>
        <w:tab/>
        <w:t>(vii)</w:t>
      </w:r>
      <w:r w:rsidRPr="006618EC">
        <w:rPr>
          <w:rFonts w:asciiTheme="minorEastAsia" w:eastAsiaTheme="minorEastAsia" w:hAnsiTheme="minorEastAsia"/>
        </w:rPr>
        <w:tab/>
      </w:r>
      <w:r w:rsidRPr="002066F7">
        <w:rPr>
          <w:rStyle w:val="InsertedText"/>
          <w:rFonts w:hint="eastAsia"/>
          <w:color w:val="auto"/>
          <w:u w:val="none"/>
        </w:rPr>
        <w:t>在适用的情况下，公布的国际申请包含根据本细则26之二.3恢复优先权的请求以及受理局依据此请求作出决定的相关信息的说明</w:t>
      </w:r>
      <w:r w:rsidRPr="00733525">
        <w:rPr>
          <w:rStyle w:val="InsertedText"/>
          <w:rFonts w:hint="eastAsia"/>
          <w:color w:val="auto"/>
          <w:u w:val="none"/>
        </w:rPr>
        <w:t>；</w:t>
      </w:r>
    </w:p>
    <w:p w:rsidR="00F3627A" w:rsidRPr="006618EC" w:rsidRDefault="00F3627A" w:rsidP="00FC052F">
      <w:pPr>
        <w:pStyle w:val="Legiindent"/>
        <w:rPr>
          <w:rFonts w:asciiTheme="minorEastAsia" w:eastAsiaTheme="minorEastAsia" w:hAnsiTheme="minorEastAsia"/>
        </w:rPr>
      </w:pPr>
      <w:r w:rsidRPr="006618EC">
        <w:rPr>
          <w:rFonts w:asciiTheme="minorEastAsia" w:eastAsiaTheme="minorEastAsia" w:hAnsiTheme="minorEastAsia"/>
        </w:rPr>
        <w:tab/>
      </w:r>
      <w:r w:rsidRPr="00733525">
        <w:rPr>
          <w:rStyle w:val="InsertedText"/>
          <w:color w:val="auto"/>
          <w:u w:val="none"/>
        </w:rPr>
        <w:t>(viii)</w:t>
      </w:r>
      <w:r w:rsidRPr="00733525">
        <w:rPr>
          <w:rStyle w:val="InsertedText"/>
          <w:color w:val="auto"/>
          <w:u w:val="none"/>
        </w:rPr>
        <w:tab/>
      </w:r>
      <w:r w:rsidRPr="00733525">
        <w:rPr>
          <w:rStyle w:val="InsertedText"/>
          <w:rFonts w:hint="eastAsia"/>
          <w:color w:val="auto"/>
          <w:u w:val="none"/>
        </w:rPr>
        <w:t>在适用的情况下，错误提交的项目或部分已根据本细则20.5之二(b)或(c)从国际申请中删去的说明。</w:t>
      </w:r>
      <w:r w:rsidRPr="006618EC">
        <w:rPr>
          <w:rFonts w:asciiTheme="minorEastAsia" w:eastAsiaTheme="minorEastAsia" w:hAnsiTheme="minorEastAsia" w:cs="SimSun" w:hint="eastAsia"/>
          <w:lang w:val="en-GB"/>
        </w:rPr>
        <w:t>。</w:t>
      </w:r>
    </w:p>
    <w:p w:rsidR="00F3627A" w:rsidRPr="006618EC" w:rsidRDefault="00F3627A" w:rsidP="00FC052F">
      <w:pPr>
        <w:pStyle w:val="Lega"/>
      </w:pPr>
      <w:r w:rsidRPr="006618EC">
        <w:tab/>
        <w:t>(c)</w:t>
      </w:r>
      <w:r w:rsidRPr="006618EC">
        <w:rPr>
          <w:rFonts w:cs="SimSun" w:hint="eastAsia"/>
        </w:rPr>
        <w:t>至</w:t>
      </w:r>
      <w:r w:rsidRPr="006618EC">
        <w:t>(n)</w:t>
      </w:r>
      <w:r w:rsidR="001E72FB" w:rsidRPr="001E72FB">
        <w:rPr>
          <w:rFonts w:ascii="Arial" w:hAnsi="Arial"/>
        </w:rPr>
        <w:t>  </w:t>
      </w:r>
      <w:r w:rsidRPr="006618EC">
        <w:t>[</w:t>
      </w:r>
      <w:r w:rsidRPr="006618EC">
        <w:rPr>
          <w:rFonts w:cs="SimSun" w:hint="eastAsia"/>
        </w:rPr>
        <w:t>无变化</w:t>
      </w:r>
      <w:r w:rsidRPr="006618EC">
        <w:t>]</w:t>
      </w:r>
    </w:p>
    <w:p w:rsidR="00F3627A" w:rsidRPr="006618EC" w:rsidRDefault="00F3627A" w:rsidP="00F3627A">
      <w:pPr>
        <w:pStyle w:val="LegSubRule"/>
        <w:rPr>
          <w:rFonts w:ascii="KaiTi" w:eastAsia="KaiTi" w:hAnsi="KaiTi"/>
          <w:sz w:val="21"/>
          <w:szCs w:val="21"/>
          <w:lang w:eastAsia="zh-CN"/>
        </w:rPr>
      </w:pPr>
      <w:bookmarkStart w:id="133" w:name="_Toc15218576"/>
      <w:r w:rsidRPr="006618EC">
        <w:rPr>
          <w:rFonts w:ascii="KaiTi" w:eastAsia="KaiTi" w:hAnsi="KaiTi"/>
          <w:sz w:val="21"/>
          <w:szCs w:val="21"/>
          <w:lang w:eastAsia="zh-CN"/>
        </w:rPr>
        <w:t>48.3</w:t>
      </w:r>
      <w:r w:rsidRPr="006618EC">
        <w:rPr>
          <w:rFonts w:ascii="KaiTi" w:eastAsia="KaiTi" w:hAnsi="KaiTi" w:cs="SimSun" w:hint="eastAsia"/>
          <w:sz w:val="21"/>
          <w:szCs w:val="21"/>
          <w:lang w:eastAsia="zh-CN"/>
        </w:rPr>
        <w:t>至</w:t>
      </w:r>
      <w:r w:rsidRPr="006618EC">
        <w:rPr>
          <w:rFonts w:ascii="KaiTi" w:eastAsia="KaiTi" w:hAnsi="KaiTi"/>
          <w:sz w:val="21"/>
          <w:szCs w:val="21"/>
          <w:lang w:eastAsia="zh-CN"/>
        </w:rPr>
        <w:t>48.6</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33"/>
    </w:p>
    <w:p w:rsidR="00F3627A" w:rsidRPr="002066F7" w:rsidRDefault="00F3627A" w:rsidP="00F3627A">
      <w:pPr>
        <w:pStyle w:val="LegTitle"/>
        <w:spacing w:before="0"/>
        <w:rPr>
          <w:rFonts w:ascii="SimSun" w:eastAsia="SimSun" w:hAnsi="SimSun"/>
          <w:sz w:val="21"/>
          <w:szCs w:val="21"/>
          <w:lang w:eastAsia="zh-CN"/>
        </w:rPr>
      </w:pPr>
      <w:r w:rsidRPr="002066F7">
        <w:rPr>
          <w:rFonts w:ascii="SimSun" w:eastAsia="SimSun" w:hAnsi="SimSun" w:cs="SimSun" w:hint="eastAsia"/>
          <w:sz w:val="21"/>
          <w:szCs w:val="21"/>
          <w:lang w:val="en-GB" w:eastAsia="zh-CN"/>
        </w:rPr>
        <w:lastRenderedPageBreak/>
        <w:t>第5</w:t>
      </w:r>
      <w:r w:rsidRPr="002066F7">
        <w:rPr>
          <w:rFonts w:ascii="SimSun" w:eastAsia="SimSun" w:hAnsi="SimSun" w:cs="SimSun"/>
          <w:sz w:val="21"/>
          <w:szCs w:val="21"/>
          <w:lang w:val="en-GB" w:eastAsia="zh-CN"/>
        </w:rPr>
        <w:t>1</w:t>
      </w:r>
      <w:r w:rsidRPr="002066F7">
        <w:rPr>
          <w:rFonts w:ascii="SimSun" w:eastAsia="SimSun" w:hAnsi="SimSun" w:cs="SimSun" w:hint="eastAsia"/>
          <w:sz w:val="21"/>
          <w:szCs w:val="21"/>
          <w:lang w:val="en-GB" w:eastAsia="zh-CN"/>
        </w:rPr>
        <w:t>条之二</w:t>
      </w:r>
      <w:r w:rsidRPr="002066F7">
        <w:rPr>
          <w:rFonts w:ascii="SimSun" w:eastAsia="SimSun" w:hAnsi="SimSun"/>
          <w:sz w:val="21"/>
          <w:szCs w:val="21"/>
          <w:lang w:eastAsia="zh-CN"/>
        </w:rPr>
        <w:br/>
      </w:r>
      <w:r w:rsidRPr="002066F7">
        <w:rPr>
          <w:rFonts w:ascii="SimSun" w:eastAsia="SimSun" w:hAnsi="SimSun" w:cs="Microsoft YaHei" w:hint="eastAsia"/>
          <w:sz w:val="21"/>
          <w:szCs w:val="21"/>
          <w:lang w:eastAsia="zh-CN"/>
        </w:rPr>
        <w:t>根据条约第</w:t>
      </w:r>
      <w:r w:rsidRPr="002066F7">
        <w:rPr>
          <w:rFonts w:ascii="SimSun" w:eastAsia="SimSun" w:hAnsi="SimSun" w:hint="eastAsia"/>
          <w:sz w:val="21"/>
          <w:szCs w:val="21"/>
          <w:lang w:eastAsia="zh-CN"/>
        </w:rPr>
        <w:t>27</w:t>
      </w:r>
      <w:r w:rsidRPr="002066F7">
        <w:rPr>
          <w:rFonts w:ascii="SimSun" w:eastAsia="SimSun" w:hAnsi="SimSun" w:cs="Microsoft YaHei" w:hint="eastAsia"/>
          <w:sz w:val="21"/>
          <w:szCs w:val="21"/>
          <w:lang w:eastAsia="zh-CN"/>
        </w:rPr>
        <w:t>条允许的某些国家要求</w:t>
      </w:r>
    </w:p>
    <w:p w:rsidR="00F3627A" w:rsidRPr="006618EC" w:rsidRDefault="00F3627A" w:rsidP="00F3627A">
      <w:pPr>
        <w:pStyle w:val="LegSubRule"/>
        <w:spacing w:before="360"/>
        <w:rPr>
          <w:rFonts w:ascii="KaiTi" w:eastAsia="KaiTi" w:hAnsi="KaiTi"/>
          <w:sz w:val="21"/>
          <w:szCs w:val="21"/>
          <w:lang w:eastAsia="zh-CN"/>
        </w:rPr>
      </w:pPr>
      <w:bookmarkStart w:id="134" w:name="_Toc15218577"/>
      <w:r w:rsidRPr="006618EC">
        <w:rPr>
          <w:rFonts w:ascii="KaiTi" w:eastAsia="KaiTi" w:hAnsi="KaiTi"/>
          <w:sz w:val="21"/>
          <w:szCs w:val="21"/>
          <w:lang w:eastAsia="zh-CN"/>
        </w:rPr>
        <w:t>51</w:t>
      </w:r>
      <w:r w:rsidRPr="002E65F1">
        <w:rPr>
          <w:rFonts w:ascii="KaiTi" w:eastAsia="KaiTi" w:hAnsi="KaiTi" w:cs="SimSun" w:hint="eastAsia"/>
          <w:sz w:val="21"/>
          <w:szCs w:val="21"/>
          <w:lang w:eastAsia="zh-CN"/>
        </w:rPr>
        <w:t>之二</w:t>
      </w:r>
      <w:r w:rsidRPr="006618EC">
        <w:rPr>
          <w:rFonts w:ascii="KaiTi" w:eastAsia="KaiTi" w:hAnsi="KaiTi"/>
          <w:sz w:val="21"/>
          <w:szCs w:val="21"/>
          <w:lang w:eastAsia="zh-CN"/>
        </w:rPr>
        <w:t>.1</w:t>
      </w:r>
      <w:r w:rsidRPr="009B0748">
        <w:rPr>
          <w:rFonts w:eastAsia="KaiTi" w:cs="Calibri"/>
          <w:sz w:val="21"/>
          <w:szCs w:val="21"/>
          <w:lang w:eastAsia="zh-CN"/>
        </w:rPr>
        <w:t>   </w:t>
      </w:r>
      <w:r w:rsidRPr="006618EC">
        <w:rPr>
          <w:rFonts w:ascii="KaiTi" w:eastAsia="KaiTi" w:hAnsi="KaiTi" w:cs="Microsoft YaHei" w:hint="eastAsia"/>
          <w:sz w:val="21"/>
          <w:szCs w:val="21"/>
          <w:lang w:eastAsia="zh-CN"/>
        </w:rPr>
        <w:t>某些允许的国家要求</w:t>
      </w:r>
      <w:bookmarkEnd w:id="134"/>
    </w:p>
    <w:p w:rsidR="00F3627A" w:rsidRPr="006618EC" w:rsidRDefault="00F3627A" w:rsidP="00FC052F">
      <w:pPr>
        <w:pStyle w:val="Lega"/>
      </w:pPr>
      <w:r w:rsidRPr="006618EC">
        <w:tab/>
        <w:t>(a)</w:t>
      </w:r>
      <w:r w:rsidR="001E72FB" w:rsidRPr="001E72FB">
        <w:rPr>
          <w:rFonts w:ascii="Arial" w:hAnsi="Arial"/>
        </w:rPr>
        <w:t>  </w:t>
      </w:r>
      <w:r w:rsidRPr="006618EC">
        <w:rPr>
          <w:rFonts w:hint="eastAsia"/>
        </w:rPr>
        <w:t>除本细则51之二.2另有规定外，指定局适用的国家法根据条约第27条可以要求申请人特别提供下列各项：</w:t>
      </w:r>
    </w:p>
    <w:p w:rsidR="00F3627A" w:rsidRPr="006618EC" w:rsidRDefault="00F3627A" w:rsidP="00FC052F">
      <w:pPr>
        <w:pStyle w:val="Legiindent"/>
      </w:pPr>
      <w:r w:rsidRPr="006618EC">
        <w:tab/>
        <w:t>(i)</w:t>
      </w:r>
      <w:r w:rsidRPr="006618EC">
        <w:tab/>
      </w:r>
      <w:r w:rsidRPr="006618EC">
        <w:rPr>
          <w:rFonts w:cs="SimSun" w:hint="eastAsia"/>
        </w:rPr>
        <w:t>至</w:t>
      </w:r>
      <w:r w:rsidRPr="006618EC">
        <w:t>(vi)</w:t>
      </w:r>
      <w:r w:rsidR="001E72FB" w:rsidRPr="001E72FB">
        <w:rPr>
          <w:rFonts w:ascii="Arial" w:hAnsi="Arial"/>
        </w:rPr>
        <w:t>   </w:t>
      </w:r>
      <w:r w:rsidRPr="006618EC">
        <w:t>[</w:t>
      </w:r>
      <w:r w:rsidRPr="006618EC">
        <w:rPr>
          <w:rFonts w:cs="SimSun" w:hint="eastAsia"/>
        </w:rPr>
        <w:t>无变化</w:t>
      </w:r>
      <w:r w:rsidRPr="006618EC">
        <w:t>]</w:t>
      </w:r>
    </w:p>
    <w:p w:rsidR="00F3627A" w:rsidRPr="006618EC" w:rsidRDefault="00F3627A" w:rsidP="00FC052F">
      <w:pPr>
        <w:pStyle w:val="Legiindent"/>
      </w:pPr>
      <w:r w:rsidRPr="006618EC">
        <w:tab/>
        <w:t>(vii)</w:t>
      </w:r>
      <w:r w:rsidRPr="006618EC">
        <w:tab/>
      </w:r>
      <w:r w:rsidRPr="006618EC">
        <w:rPr>
          <w:rFonts w:hint="eastAsia"/>
        </w:rPr>
        <w:t>根据本细则4.5(a)(ii)和(iii)的要求，申请人对该指定国遗漏的任何说明</w:t>
      </w:r>
      <w:r w:rsidRPr="00733525">
        <w:rPr>
          <w:rStyle w:val="InsertedText"/>
          <w:rFonts w:hint="eastAsia"/>
          <w:color w:val="auto"/>
          <w:u w:val="none"/>
        </w:rPr>
        <w:t>；</w:t>
      </w:r>
    </w:p>
    <w:p w:rsidR="00F3627A" w:rsidRPr="00733525" w:rsidRDefault="00F3627A" w:rsidP="00FC052F">
      <w:pPr>
        <w:pStyle w:val="Legiindent"/>
        <w:rPr>
          <w:rStyle w:val="InsertedText"/>
          <w:color w:val="auto"/>
          <w:u w:val="none"/>
        </w:rPr>
      </w:pPr>
      <w:r w:rsidRPr="006618EC">
        <w:rPr>
          <w:rFonts w:asciiTheme="minorEastAsia" w:eastAsiaTheme="minorEastAsia" w:hAnsiTheme="minorEastAsia"/>
        </w:rPr>
        <w:tab/>
      </w:r>
      <w:r w:rsidRPr="00733525">
        <w:rPr>
          <w:rStyle w:val="InsertedText"/>
          <w:color w:val="auto"/>
          <w:u w:val="none"/>
        </w:rPr>
        <w:t>(viii)</w:t>
      </w:r>
      <w:r w:rsidRPr="00733525">
        <w:rPr>
          <w:rStyle w:val="InsertedText"/>
          <w:color w:val="auto"/>
          <w:u w:val="none"/>
        </w:rPr>
        <w:tab/>
      </w:r>
      <w:r w:rsidRPr="00733525">
        <w:rPr>
          <w:rStyle w:val="InsertedText"/>
          <w:rFonts w:hint="eastAsia"/>
          <w:color w:val="auto"/>
          <w:u w:val="none"/>
        </w:rPr>
        <w:t>在本细则82之三.1所述的情况下，根据本细则20.5之二(b)或(c)从国际申请中删去的任何错误提交项目或部分的译文。</w:t>
      </w:r>
    </w:p>
    <w:p w:rsidR="00F3627A" w:rsidRPr="006618EC" w:rsidRDefault="00F3627A" w:rsidP="00FC052F">
      <w:pPr>
        <w:pStyle w:val="Lega"/>
      </w:pPr>
      <w:r w:rsidRPr="006618EC">
        <w:tab/>
        <w:t>(b)</w:t>
      </w:r>
      <w:r w:rsidRPr="006618EC">
        <w:rPr>
          <w:rFonts w:cs="SimSun" w:hint="eastAsia"/>
        </w:rPr>
        <w:t>至</w:t>
      </w:r>
      <w:r w:rsidRPr="006618EC">
        <w:t>(d)</w:t>
      </w:r>
      <w:r w:rsidR="001E72FB" w:rsidRPr="001E72FB">
        <w:rPr>
          <w:rFonts w:ascii="Arial" w:hAnsi="Arial"/>
        </w:rPr>
        <w:t>  </w:t>
      </w:r>
      <w:r w:rsidRPr="006618EC">
        <w:t>[</w:t>
      </w:r>
      <w:r w:rsidRPr="006618EC">
        <w:rPr>
          <w:rFonts w:cs="SimSun" w:hint="eastAsia"/>
        </w:rPr>
        <w:t>无变化</w:t>
      </w:r>
      <w:r w:rsidRPr="006618EC">
        <w:t>]</w:t>
      </w:r>
    </w:p>
    <w:p w:rsidR="00F3627A" w:rsidRPr="006618EC" w:rsidRDefault="00F3627A" w:rsidP="00FC052F">
      <w:pPr>
        <w:pStyle w:val="Lega"/>
      </w:pPr>
      <w:r w:rsidRPr="006618EC">
        <w:tab/>
        <w:t>(e)</w:t>
      </w:r>
      <w:r w:rsidR="001E72FB" w:rsidRPr="001E72FB">
        <w:rPr>
          <w:rFonts w:ascii="Arial" w:hAnsi="Arial"/>
        </w:rPr>
        <w:t>  </w:t>
      </w:r>
      <w:r w:rsidRPr="006618EC">
        <w:rPr>
          <w:rFonts w:hint="eastAsia"/>
        </w:rPr>
        <w:t>根据条约第27条，指定局适用的本国法可以要求申请人提供该优先权文件的译文，但仅限</w:t>
      </w:r>
      <w:r w:rsidR="00306348">
        <w:rPr>
          <w:rFonts w:hint="cs"/>
        </w:rPr>
        <w:t>‍</w:t>
      </w:r>
      <w:r w:rsidRPr="006618EC">
        <w:rPr>
          <w:rFonts w:hint="eastAsia"/>
        </w:rPr>
        <w:t>于：</w:t>
      </w:r>
    </w:p>
    <w:p w:rsidR="00F3627A" w:rsidRPr="006618EC" w:rsidRDefault="00F3627A" w:rsidP="00FC052F">
      <w:pPr>
        <w:pStyle w:val="Legiindent"/>
      </w:pPr>
      <w:r w:rsidRPr="006618EC">
        <w:tab/>
        <w:t>(i)</w:t>
      </w:r>
      <w:r w:rsidRPr="006618EC">
        <w:tab/>
        <w:t>[</w:t>
      </w:r>
      <w:r w:rsidRPr="006618EC">
        <w:rPr>
          <w:rFonts w:cs="SimSun" w:hint="eastAsia"/>
        </w:rPr>
        <w:t>无变化</w:t>
      </w:r>
      <w:r w:rsidRPr="006618EC">
        <w:t>]</w:t>
      </w:r>
    </w:p>
    <w:p w:rsidR="00F3627A" w:rsidRPr="006618EC" w:rsidRDefault="00F3627A" w:rsidP="00FC052F">
      <w:pPr>
        <w:pStyle w:val="Legiindent"/>
      </w:pPr>
      <w:r w:rsidRPr="006618EC">
        <w:tab/>
        <w:t>(ii)</w:t>
      </w:r>
      <w:r w:rsidRPr="006618EC">
        <w:tab/>
      </w:r>
      <w:r w:rsidRPr="006618EC">
        <w:rPr>
          <w:rFonts w:hint="eastAsia"/>
        </w:rPr>
        <w:t>如果受理局在根据本细则</w:t>
      </w:r>
      <w:r w:rsidRPr="006618EC">
        <w:t>4.18</w:t>
      </w:r>
      <w:r w:rsidRPr="006618EC">
        <w:rPr>
          <w:rFonts w:hint="eastAsia"/>
        </w:rPr>
        <w:t>和</w:t>
      </w:r>
      <w:r w:rsidRPr="006618EC">
        <w:t>20.6</w:t>
      </w:r>
      <w:r w:rsidRPr="006618EC">
        <w:rPr>
          <w:rFonts w:hint="eastAsia"/>
        </w:rPr>
        <w:t>援引加入项目和部分的基础上，根据本细则</w:t>
      </w:r>
      <w:r w:rsidRPr="006618EC">
        <w:t>20.3(b)(ii)</w:t>
      </w:r>
      <w:r w:rsidRPr="00733525">
        <w:rPr>
          <w:rStyle w:val="InsertedText"/>
          <w:rFonts w:hint="eastAsia"/>
          <w:color w:val="auto"/>
          <w:u w:val="none"/>
        </w:rPr>
        <w:t>、</w:t>
      </w:r>
      <w:r w:rsidRPr="006618EC">
        <w:rPr>
          <w:rFonts w:hint="eastAsia"/>
        </w:rPr>
        <w:t>20.5(d)</w:t>
      </w:r>
      <w:r w:rsidRPr="00733525">
        <w:rPr>
          <w:rStyle w:val="InsertedText"/>
          <w:rFonts w:hint="eastAsia"/>
          <w:color w:val="auto"/>
          <w:u w:val="none"/>
        </w:rPr>
        <w:t>或20.5之二(d)</w:t>
      </w:r>
      <w:r w:rsidRPr="006618EC">
        <w:rPr>
          <w:rFonts w:hint="eastAsia"/>
        </w:rPr>
        <w:t>的规定确定了国际申请日，那么为了根据本细则</w:t>
      </w:r>
      <w:r w:rsidRPr="006618EC">
        <w:t>82</w:t>
      </w:r>
      <w:r w:rsidRPr="006618EC">
        <w:rPr>
          <w:rFonts w:hint="eastAsia"/>
        </w:rPr>
        <w:t>之三</w:t>
      </w:r>
      <w:r w:rsidRPr="006618EC">
        <w:t>.1(b)</w:t>
      </w:r>
      <w:r w:rsidRPr="006618EC">
        <w:rPr>
          <w:rFonts w:hint="eastAsia"/>
        </w:rPr>
        <w:t>的规定确定该项目或部分是否完全包含在相关的优先权文件中，指定局也可以根据本国法要求申请人提供优先权文件中说明书、权利要求书和附图的部分译文，并指明所包含的援引加入部分在优先权文件译文中的位置。</w:t>
      </w:r>
    </w:p>
    <w:p w:rsidR="00F3627A" w:rsidRPr="006618EC" w:rsidRDefault="00F3627A" w:rsidP="00F3627A">
      <w:pPr>
        <w:pStyle w:val="LegSubRule"/>
        <w:ind w:left="0" w:firstLine="0"/>
        <w:rPr>
          <w:rFonts w:ascii="KaiTi" w:eastAsia="KaiTi" w:hAnsi="KaiTi"/>
          <w:sz w:val="21"/>
          <w:szCs w:val="21"/>
          <w:lang w:eastAsia="zh-CN"/>
        </w:rPr>
      </w:pPr>
      <w:bookmarkStart w:id="135" w:name="_Toc15218578"/>
      <w:r w:rsidRPr="006618EC">
        <w:rPr>
          <w:rFonts w:ascii="KaiTi" w:eastAsia="KaiTi" w:hAnsi="KaiTi"/>
          <w:sz w:val="21"/>
          <w:szCs w:val="21"/>
          <w:lang w:eastAsia="zh-CN"/>
        </w:rPr>
        <w:t>51</w:t>
      </w:r>
      <w:r w:rsidRPr="006618EC">
        <w:rPr>
          <w:rFonts w:ascii="KaiTi" w:eastAsia="KaiTi" w:hAnsi="KaiTi" w:cs="SimSun" w:hint="eastAsia"/>
          <w:sz w:val="21"/>
          <w:szCs w:val="21"/>
          <w:lang w:eastAsia="zh-CN"/>
        </w:rPr>
        <w:t>之二</w:t>
      </w:r>
      <w:r w:rsidRPr="006618EC">
        <w:rPr>
          <w:rFonts w:ascii="KaiTi" w:eastAsia="KaiTi" w:hAnsi="KaiTi"/>
          <w:sz w:val="21"/>
          <w:szCs w:val="21"/>
          <w:lang w:eastAsia="zh-CN"/>
        </w:rPr>
        <w:t>.2</w:t>
      </w:r>
      <w:r w:rsidRPr="009B0748">
        <w:rPr>
          <w:rFonts w:eastAsia="KaiTi" w:cs="Calibri"/>
          <w:sz w:val="21"/>
          <w:szCs w:val="21"/>
          <w:lang w:eastAsia="zh-CN"/>
        </w:rPr>
        <w:t> </w:t>
      </w:r>
      <w:r>
        <w:rPr>
          <w:rFonts w:ascii="KaiTi" w:eastAsia="KaiTi" w:hAnsi="KaiTi"/>
          <w:sz w:val="21"/>
          <w:szCs w:val="21"/>
          <w:lang w:eastAsia="zh-CN"/>
        </w:rPr>
        <w:t>和</w:t>
      </w:r>
      <w:r w:rsidRPr="009B0748">
        <w:rPr>
          <w:rFonts w:eastAsia="KaiTi" w:cs="Calibri"/>
          <w:sz w:val="21"/>
          <w:szCs w:val="21"/>
          <w:lang w:eastAsia="zh-CN"/>
        </w:rPr>
        <w:t> </w:t>
      </w:r>
      <w:r w:rsidRPr="006618EC">
        <w:rPr>
          <w:rFonts w:ascii="KaiTi" w:eastAsia="KaiTi" w:hAnsi="KaiTi"/>
          <w:sz w:val="21"/>
          <w:szCs w:val="21"/>
          <w:lang w:eastAsia="zh-CN"/>
        </w:rPr>
        <w:t>51</w:t>
      </w:r>
      <w:r w:rsidRPr="006618EC">
        <w:rPr>
          <w:rFonts w:ascii="KaiTi" w:eastAsia="KaiTi" w:hAnsi="KaiTi" w:cs="SimSun" w:hint="eastAsia"/>
          <w:sz w:val="21"/>
          <w:szCs w:val="21"/>
          <w:lang w:eastAsia="zh-CN"/>
        </w:rPr>
        <w:t>之二</w:t>
      </w:r>
      <w:r w:rsidRPr="006618EC">
        <w:rPr>
          <w:rFonts w:ascii="KaiTi" w:eastAsia="KaiTi" w:hAnsi="KaiTi"/>
          <w:sz w:val="21"/>
          <w:szCs w:val="21"/>
          <w:lang w:eastAsia="zh-CN"/>
        </w:rPr>
        <w:t>.3</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35"/>
    </w:p>
    <w:p w:rsidR="00F3627A" w:rsidRPr="002066F7" w:rsidRDefault="00F3627A" w:rsidP="00F3627A">
      <w:pPr>
        <w:pStyle w:val="LegTitle"/>
        <w:rPr>
          <w:rFonts w:ascii="SimSun" w:eastAsia="SimSun" w:hAnsi="SimSun"/>
          <w:sz w:val="21"/>
          <w:szCs w:val="21"/>
          <w:lang w:eastAsia="zh-CN"/>
        </w:rPr>
      </w:pPr>
      <w:r w:rsidRPr="002066F7">
        <w:rPr>
          <w:rFonts w:ascii="SimSun" w:eastAsia="SimSun" w:hAnsi="SimSun" w:cs="Microsoft YaHei" w:hint="eastAsia"/>
          <w:sz w:val="21"/>
          <w:szCs w:val="21"/>
          <w:lang w:eastAsia="zh-CN"/>
        </w:rPr>
        <w:lastRenderedPageBreak/>
        <w:t>第</w:t>
      </w:r>
      <w:r w:rsidRPr="002066F7">
        <w:rPr>
          <w:rFonts w:ascii="SimSun" w:eastAsia="SimSun" w:hAnsi="SimSun" w:hint="eastAsia"/>
          <w:sz w:val="21"/>
          <w:szCs w:val="21"/>
          <w:lang w:eastAsia="zh-CN"/>
        </w:rPr>
        <w:t>55</w:t>
      </w:r>
      <w:r w:rsidRPr="002066F7">
        <w:rPr>
          <w:rFonts w:ascii="SimSun" w:eastAsia="SimSun" w:hAnsi="SimSun" w:cs="Microsoft YaHei" w:hint="eastAsia"/>
          <w:sz w:val="21"/>
          <w:szCs w:val="21"/>
          <w:lang w:eastAsia="zh-CN"/>
        </w:rPr>
        <w:t>条</w:t>
      </w:r>
      <w:r w:rsidRPr="002066F7">
        <w:rPr>
          <w:rFonts w:ascii="SimSun" w:eastAsia="SimSun" w:hAnsi="SimSun"/>
          <w:sz w:val="21"/>
          <w:szCs w:val="21"/>
          <w:lang w:eastAsia="zh-CN"/>
        </w:rPr>
        <w:br/>
      </w:r>
      <w:r w:rsidRPr="002066F7">
        <w:rPr>
          <w:rFonts w:ascii="SimSun" w:eastAsia="SimSun" w:hAnsi="SimSun" w:cs="Microsoft YaHei" w:hint="eastAsia"/>
          <w:sz w:val="21"/>
          <w:szCs w:val="21"/>
          <w:lang w:eastAsia="zh-CN"/>
        </w:rPr>
        <w:t>语言</w:t>
      </w:r>
      <w:r w:rsidRPr="002066F7">
        <w:rPr>
          <w:rFonts w:ascii="SimSun" w:eastAsia="SimSun" w:hAnsi="SimSun" w:hint="eastAsia"/>
          <w:sz w:val="21"/>
          <w:szCs w:val="21"/>
          <w:lang w:eastAsia="zh-CN"/>
        </w:rPr>
        <w:t>（</w:t>
      </w:r>
      <w:r w:rsidRPr="002066F7">
        <w:rPr>
          <w:rFonts w:ascii="SimSun" w:eastAsia="SimSun" w:hAnsi="SimSun" w:cs="Microsoft YaHei" w:hint="eastAsia"/>
          <w:sz w:val="21"/>
          <w:szCs w:val="21"/>
          <w:lang w:eastAsia="zh-CN"/>
        </w:rPr>
        <w:t>国际初步审查</w:t>
      </w:r>
      <w:r w:rsidRPr="002066F7">
        <w:rPr>
          <w:rFonts w:ascii="SimSun" w:eastAsia="SimSun" w:hAnsi="SimSun" w:hint="eastAsia"/>
          <w:sz w:val="21"/>
          <w:szCs w:val="21"/>
          <w:lang w:eastAsia="zh-CN"/>
        </w:rPr>
        <w:t>）</w:t>
      </w:r>
    </w:p>
    <w:p w:rsidR="00F3627A" w:rsidRPr="002E65F1" w:rsidRDefault="00F3627A" w:rsidP="00F3627A">
      <w:pPr>
        <w:pStyle w:val="LegSubRule"/>
        <w:rPr>
          <w:rFonts w:ascii="KaiTi" w:eastAsia="KaiTi" w:hAnsi="KaiTi"/>
          <w:sz w:val="21"/>
          <w:szCs w:val="21"/>
          <w:lang w:eastAsia="zh-CN"/>
        </w:rPr>
      </w:pPr>
      <w:bookmarkStart w:id="136" w:name="_Toc15218579"/>
      <w:r w:rsidRPr="006618EC">
        <w:rPr>
          <w:rFonts w:ascii="KaiTi" w:eastAsia="KaiTi" w:hAnsi="KaiTi"/>
          <w:sz w:val="21"/>
          <w:szCs w:val="21"/>
          <w:lang w:eastAsia="zh-CN"/>
        </w:rPr>
        <w:t>55.1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136"/>
    </w:p>
    <w:p w:rsidR="00F3627A" w:rsidRPr="002E65F1" w:rsidRDefault="00F3627A" w:rsidP="00F3627A">
      <w:pPr>
        <w:pStyle w:val="LegSubRule"/>
        <w:rPr>
          <w:rFonts w:ascii="KaiTi" w:eastAsia="KaiTi" w:hAnsi="KaiTi"/>
          <w:sz w:val="21"/>
          <w:szCs w:val="21"/>
          <w:lang w:eastAsia="zh-CN"/>
        </w:rPr>
      </w:pPr>
      <w:bookmarkStart w:id="137" w:name="_Toc15218580"/>
      <w:r w:rsidRPr="006618EC">
        <w:rPr>
          <w:rFonts w:ascii="KaiTi" w:eastAsia="KaiTi" w:hAnsi="KaiTi"/>
          <w:sz w:val="21"/>
          <w:szCs w:val="21"/>
          <w:lang w:eastAsia="zh-CN"/>
        </w:rPr>
        <w:t>55.2</w:t>
      </w:r>
      <w:r w:rsidRPr="009B0748">
        <w:rPr>
          <w:rFonts w:eastAsia="KaiTi" w:cs="Calibri"/>
          <w:sz w:val="21"/>
          <w:szCs w:val="21"/>
          <w:lang w:eastAsia="zh-CN"/>
        </w:rPr>
        <w:t>   </w:t>
      </w:r>
      <w:r w:rsidRPr="006618EC">
        <w:rPr>
          <w:rFonts w:ascii="KaiTi" w:eastAsia="KaiTi" w:hAnsi="KaiTi" w:cs="Microsoft YaHei" w:hint="eastAsia"/>
          <w:sz w:val="21"/>
          <w:szCs w:val="21"/>
          <w:lang w:eastAsia="zh-CN"/>
        </w:rPr>
        <w:t>国际申请的译文</w:t>
      </w:r>
      <w:bookmarkEnd w:id="137"/>
    </w:p>
    <w:p w:rsidR="00F3627A" w:rsidRPr="006618EC" w:rsidRDefault="00F3627A" w:rsidP="00FC052F">
      <w:pPr>
        <w:pStyle w:val="Lega"/>
      </w:pPr>
      <w:r w:rsidRPr="006618EC">
        <w:tab/>
        <w:t>(a)</w:t>
      </w:r>
      <w:r w:rsidR="001E72FB" w:rsidRPr="001E72FB">
        <w:rPr>
          <w:rFonts w:ascii="Arial" w:hAnsi="Arial" w:cs="Calibri"/>
        </w:rPr>
        <w:t>  </w:t>
      </w:r>
      <w:r w:rsidRPr="006618EC">
        <w:t>[</w:t>
      </w:r>
      <w:r w:rsidRPr="006618EC">
        <w:rPr>
          <w:rFonts w:hint="eastAsia"/>
        </w:rPr>
        <w:t>无变化</w:t>
      </w:r>
      <w:r w:rsidRPr="006618EC">
        <w:t>]</w:t>
      </w:r>
    </w:p>
    <w:p w:rsidR="00F3627A" w:rsidRPr="006618EC" w:rsidRDefault="00F3627A" w:rsidP="00FC052F">
      <w:pPr>
        <w:pStyle w:val="Lega"/>
      </w:pPr>
      <w:r w:rsidRPr="006618EC">
        <w:tab/>
      </w:r>
      <w:r w:rsidRPr="006618EC">
        <w:rPr>
          <w:rFonts w:hint="eastAsia"/>
        </w:rPr>
        <w:t>(a之二)</w:t>
      </w:r>
      <w:r w:rsidR="00F414FC" w:rsidRPr="001E72FB">
        <w:rPr>
          <w:rFonts w:ascii="Arial" w:hAnsi="Arial"/>
        </w:rPr>
        <w:t>  </w:t>
      </w:r>
      <w:r w:rsidRPr="006618EC">
        <w:rPr>
          <w:rFonts w:hint="eastAsia"/>
        </w:rPr>
        <w:t>国际申请译成(a)中所述语言的译文应包括条约第11条(1)(iii)(d)或(e)所述由申请人根据本细则20.3(b)</w:t>
      </w:r>
      <w:r w:rsidRPr="00733525">
        <w:rPr>
          <w:rStyle w:val="InsertedText"/>
          <w:rFonts w:hint="eastAsia"/>
          <w:color w:val="auto"/>
          <w:u w:val="none"/>
        </w:rPr>
        <w:t>、20.5之二(</w:t>
      </w:r>
      <w:r w:rsidRPr="00733525">
        <w:rPr>
          <w:rStyle w:val="InsertedText"/>
          <w:color w:val="auto"/>
          <w:u w:val="none"/>
        </w:rPr>
        <w:t>b</w:t>
      </w:r>
      <w:r w:rsidRPr="00733525">
        <w:rPr>
          <w:rStyle w:val="InsertedText"/>
          <w:rFonts w:hint="eastAsia"/>
          <w:color w:val="auto"/>
          <w:u w:val="none"/>
        </w:rPr>
        <w:t>)、20.5之二(</w:t>
      </w:r>
      <w:r w:rsidRPr="00733525">
        <w:rPr>
          <w:rStyle w:val="InsertedText"/>
          <w:color w:val="auto"/>
          <w:u w:val="none"/>
        </w:rPr>
        <w:t>c</w:t>
      </w:r>
      <w:r w:rsidRPr="00733525">
        <w:rPr>
          <w:rStyle w:val="InsertedText"/>
          <w:rFonts w:hint="eastAsia"/>
          <w:color w:val="auto"/>
          <w:u w:val="none"/>
        </w:rPr>
        <w:t>)</w:t>
      </w:r>
      <w:r w:rsidRPr="006618EC">
        <w:rPr>
          <w:rFonts w:hint="eastAsia"/>
        </w:rPr>
        <w:t>或20.6(a)的规定提交的任何项目和根据本细则20.5(b)、</w:t>
      </w:r>
      <w:r w:rsidRPr="00733525">
        <w:rPr>
          <w:rStyle w:val="InsertedText"/>
          <w:rFonts w:hint="eastAsia"/>
          <w:color w:val="auto"/>
          <w:u w:val="none"/>
        </w:rPr>
        <w:t>20.5</w:t>
      </w:r>
      <w:r w:rsidRPr="00733525">
        <w:rPr>
          <w:rStyle w:val="InsertedText"/>
          <w:color w:val="auto"/>
          <w:u w:val="none"/>
        </w:rPr>
        <w:t>(c)</w:t>
      </w:r>
      <w:r w:rsidRPr="00733525">
        <w:rPr>
          <w:rStyle w:val="InsertedText"/>
          <w:rFonts w:hint="eastAsia"/>
          <w:color w:val="auto"/>
          <w:u w:val="none"/>
        </w:rPr>
        <w:t>、20.5之二(b)、20.5之二(c)</w:t>
      </w:r>
      <w:r w:rsidRPr="006618EC">
        <w:rPr>
          <w:rFonts w:hint="eastAsia"/>
        </w:rPr>
        <w:t>或20.6(a)提交的任何说明书、权利要求或附图部分，原因是根据本细则20.6(b)的规定，这些项目和部分已被认为包含在国际申请中。</w:t>
      </w:r>
    </w:p>
    <w:p w:rsidR="00F3627A" w:rsidRPr="006618EC" w:rsidRDefault="00F3627A" w:rsidP="00FC052F">
      <w:pPr>
        <w:pStyle w:val="Lega"/>
      </w:pPr>
      <w:r w:rsidRPr="006618EC">
        <w:tab/>
        <w:t>(a</w:t>
      </w:r>
      <w:r w:rsidRPr="006618EC">
        <w:rPr>
          <w:rFonts w:hint="eastAsia"/>
        </w:rPr>
        <w:t>之三</w:t>
      </w:r>
      <w:r w:rsidRPr="006618EC">
        <w:t>)</w:t>
      </w:r>
      <w:r w:rsidRPr="006618EC">
        <w:rPr>
          <w:rFonts w:hint="eastAsia"/>
        </w:rPr>
        <w:t>至</w:t>
      </w:r>
      <w:r w:rsidRPr="006618EC">
        <w:t>(d)</w:t>
      </w:r>
      <w:r w:rsidR="001E72FB" w:rsidRPr="001E72FB">
        <w:rPr>
          <w:rFonts w:ascii="Arial" w:hAnsi="Arial" w:cs="Calibri"/>
        </w:rPr>
        <w:t>  </w:t>
      </w:r>
      <w:r w:rsidRPr="006618EC">
        <w:t>[</w:t>
      </w:r>
      <w:r w:rsidRPr="006618EC">
        <w:rPr>
          <w:rFonts w:hint="eastAsia"/>
        </w:rPr>
        <w:t>无变化</w:t>
      </w:r>
      <w:r w:rsidRPr="006618EC">
        <w:t>]</w:t>
      </w:r>
    </w:p>
    <w:p w:rsidR="00F3627A" w:rsidRPr="006618EC" w:rsidRDefault="00F3627A" w:rsidP="00F3627A">
      <w:pPr>
        <w:pStyle w:val="LegSubRule"/>
        <w:rPr>
          <w:rFonts w:ascii="KaiTi" w:eastAsia="KaiTi" w:hAnsi="KaiTi"/>
          <w:sz w:val="21"/>
          <w:szCs w:val="21"/>
          <w:lang w:eastAsia="zh-CN"/>
        </w:rPr>
      </w:pPr>
      <w:bookmarkStart w:id="138" w:name="_Toc15218581"/>
      <w:r w:rsidRPr="006618EC">
        <w:rPr>
          <w:rFonts w:ascii="KaiTi" w:eastAsia="KaiTi" w:hAnsi="KaiTi"/>
          <w:sz w:val="21"/>
          <w:szCs w:val="21"/>
          <w:lang w:eastAsia="zh-CN"/>
        </w:rPr>
        <w:t>55.3</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hint="eastAsia"/>
          <w:sz w:val="21"/>
          <w:szCs w:val="21"/>
          <w:lang w:eastAsia="zh-CN"/>
        </w:rPr>
        <w:t>无变化</w:t>
      </w:r>
      <w:r w:rsidRPr="006618EC">
        <w:rPr>
          <w:rFonts w:ascii="KaiTi" w:eastAsia="KaiTi" w:hAnsi="KaiTi"/>
          <w:sz w:val="21"/>
          <w:szCs w:val="21"/>
          <w:lang w:eastAsia="zh-CN"/>
        </w:rPr>
        <w:t>]</w:t>
      </w:r>
      <w:bookmarkEnd w:id="138"/>
    </w:p>
    <w:p w:rsidR="0066175C" w:rsidRPr="002066F7" w:rsidRDefault="0066175C" w:rsidP="0066175C">
      <w:pPr>
        <w:pStyle w:val="LegTitle"/>
        <w:rPr>
          <w:rFonts w:ascii="SimSun" w:eastAsia="SimSun" w:hAnsi="SimSun" w:cs="SimSun"/>
          <w:bCs/>
          <w:sz w:val="21"/>
          <w:szCs w:val="21"/>
          <w:lang w:eastAsia="zh-CN"/>
        </w:rPr>
      </w:pPr>
      <w:r w:rsidRPr="002066F7">
        <w:rPr>
          <w:rFonts w:ascii="SimSun" w:eastAsia="SimSun" w:hAnsi="SimSun" w:cs="SimSun" w:hint="eastAsia"/>
          <w:bCs/>
          <w:sz w:val="21"/>
          <w:szCs w:val="21"/>
          <w:lang w:eastAsia="zh-CN"/>
        </w:rPr>
        <w:lastRenderedPageBreak/>
        <w:t>第</w:t>
      </w:r>
      <w:r w:rsidRPr="002066F7">
        <w:rPr>
          <w:rFonts w:ascii="SimSun" w:eastAsia="SimSun" w:hAnsi="SimSun" w:cs="SimSun"/>
          <w:bCs/>
          <w:sz w:val="21"/>
          <w:szCs w:val="21"/>
          <w:lang w:eastAsia="zh-CN"/>
        </w:rPr>
        <w:t>57</w:t>
      </w:r>
      <w:r w:rsidRPr="002066F7">
        <w:rPr>
          <w:rFonts w:ascii="SimSun" w:eastAsia="SimSun" w:hAnsi="SimSun" w:cs="SimSun" w:hint="eastAsia"/>
          <w:bCs/>
          <w:sz w:val="21"/>
          <w:szCs w:val="21"/>
          <w:lang w:eastAsia="zh-CN"/>
        </w:rPr>
        <w:t>条</w:t>
      </w:r>
      <w:r w:rsidRPr="002066F7">
        <w:rPr>
          <w:rFonts w:ascii="SimSun" w:eastAsia="SimSun" w:hAnsi="SimSun" w:cs="SimSun"/>
          <w:bCs/>
          <w:sz w:val="21"/>
          <w:szCs w:val="21"/>
          <w:lang w:eastAsia="zh-CN"/>
        </w:rPr>
        <w:br/>
      </w:r>
      <w:r w:rsidRPr="002066F7">
        <w:rPr>
          <w:rFonts w:ascii="SimSun" w:eastAsia="SimSun" w:hAnsi="SimSun" w:cs="SimSun" w:hint="eastAsia"/>
          <w:bCs/>
          <w:sz w:val="21"/>
          <w:szCs w:val="21"/>
          <w:lang w:eastAsia="zh-CN"/>
        </w:rPr>
        <w:t>手续费</w:t>
      </w:r>
    </w:p>
    <w:p w:rsidR="0066175C" w:rsidRPr="006618EC" w:rsidRDefault="0066175C" w:rsidP="0066175C">
      <w:pPr>
        <w:pStyle w:val="LegSubRule"/>
        <w:rPr>
          <w:rFonts w:ascii="KaiTi" w:eastAsia="KaiTi" w:hAnsi="KaiTi"/>
          <w:sz w:val="21"/>
          <w:szCs w:val="21"/>
          <w:lang w:eastAsia="zh-CN"/>
        </w:rPr>
      </w:pPr>
      <w:bookmarkStart w:id="139" w:name="_Toc15218582"/>
      <w:r w:rsidRPr="006618EC">
        <w:rPr>
          <w:rFonts w:ascii="KaiTi" w:eastAsia="KaiTi" w:hAnsi="KaiTi"/>
          <w:sz w:val="21"/>
          <w:szCs w:val="21"/>
          <w:lang w:eastAsia="zh-CN"/>
        </w:rPr>
        <w:t>57.1</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39"/>
    </w:p>
    <w:p w:rsidR="0066175C" w:rsidRPr="002E65F1" w:rsidRDefault="0066175C" w:rsidP="0066175C">
      <w:pPr>
        <w:pStyle w:val="LegSubRule"/>
        <w:rPr>
          <w:rFonts w:ascii="KaiTi" w:eastAsia="KaiTi" w:hAnsi="KaiTi"/>
          <w:sz w:val="21"/>
          <w:szCs w:val="21"/>
          <w:lang w:eastAsia="zh-CN"/>
        </w:rPr>
      </w:pPr>
      <w:bookmarkStart w:id="140" w:name="_Toc15218583"/>
      <w:r w:rsidRPr="006618EC">
        <w:rPr>
          <w:rFonts w:ascii="KaiTi" w:eastAsia="KaiTi" w:hAnsi="KaiTi"/>
          <w:sz w:val="21"/>
          <w:szCs w:val="21"/>
          <w:lang w:eastAsia="zh-CN"/>
        </w:rPr>
        <w:t>57.2</w:t>
      </w:r>
      <w:r w:rsidRPr="009B0748">
        <w:rPr>
          <w:rFonts w:eastAsia="KaiTi" w:cs="Calibri"/>
          <w:sz w:val="21"/>
          <w:szCs w:val="21"/>
          <w:lang w:eastAsia="zh-CN"/>
        </w:rPr>
        <w:t>   </w:t>
      </w:r>
      <w:r w:rsidRPr="006618EC">
        <w:rPr>
          <w:rFonts w:ascii="KaiTi" w:eastAsia="KaiTi" w:hAnsi="KaiTi" w:cs="SimSun" w:hint="eastAsia"/>
          <w:sz w:val="21"/>
          <w:szCs w:val="21"/>
          <w:lang w:eastAsia="zh-CN"/>
        </w:rPr>
        <w:t>数额</w:t>
      </w:r>
      <w:r w:rsidRPr="00733525">
        <w:rPr>
          <w:rStyle w:val="InsertedText"/>
          <w:rFonts w:ascii="KaiTi" w:eastAsia="KaiTi" w:hAnsi="KaiTi" w:cs="SimSun" w:hint="eastAsia"/>
          <w:color w:val="auto"/>
          <w:sz w:val="21"/>
          <w:szCs w:val="21"/>
          <w:u w:val="none"/>
          <w:lang w:eastAsia="zh-CN"/>
        </w:rPr>
        <w:t>；汇交</w:t>
      </w:r>
      <w:bookmarkEnd w:id="140"/>
    </w:p>
    <w:p w:rsidR="0066175C" w:rsidRPr="002066F7" w:rsidRDefault="0066175C" w:rsidP="00FC052F">
      <w:pPr>
        <w:pStyle w:val="Lega"/>
      </w:pPr>
      <w:r w:rsidRPr="002066F7">
        <w:tab/>
        <w:t>(a)</w:t>
      </w:r>
      <w:r w:rsidRPr="002066F7">
        <w:rPr>
          <w:rFonts w:cs="SimSun" w:hint="eastAsia"/>
        </w:rPr>
        <w:t>和</w:t>
      </w:r>
      <w:r w:rsidRPr="002066F7">
        <w:t>(b)</w:t>
      </w:r>
      <w:r w:rsidR="001E72FB" w:rsidRPr="001E72FB">
        <w:rPr>
          <w:rFonts w:ascii="Arial" w:hAnsi="Arial"/>
        </w:rPr>
        <w:t>  </w:t>
      </w:r>
      <w:r w:rsidRPr="002066F7">
        <w:t>[</w:t>
      </w:r>
      <w:r w:rsidRPr="002066F7">
        <w:rPr>
          <w:rFonts w:cs="SimSun" w:hint="eastAsia"/>
        </w:rPr>
        <w:t>无变化</w:t>
      </w:r>
      <w:r w:rsidRPr="002066F7">
        <w:t>]</w:t>
      </w:r>
    </w:p>
    <w:p w:rsidR="0066175C" w:rsidRPr="002066F7" w:rsidRDefault="0066175C" w:rsidP="00FC052F">
      <w:pPr>
        <w:pStyle w:val="Lega"/>
      </w:pPr>
      <w:r w:rsidRPr="002066F7">
        <w:tab/>
        <w:t>(c)</w:t>
      </w:r>
      <w:r w:rsidR="001E72FB" w:rsidRPr="001E72FB">
        <w:rPr>
          <w:rFonts w:ascii="Arial" w:hAnsi="Arial"/>
        </w:rPr>
        <w:t>  </w:t>
      </w:r>
      <w:r w:rsidRPr="002066F7">
        <w:rPr>
          <w:rStyle w:val="FontStyle186"/>
          <w:rFonts w:hint="eastAsia"/>
          <w:sz w:val="21"/>
          <w:szCs w:val="21"/>
          <w:lang w:val="zh-CN"/>
        </w:rPr>
        <w:t>当规定货币是瑞士法郎时</w:t>
      </w:r>
      <w:r w:rsidRPr="002066F7">
        <w:rPr>
          <w:rStyle w:val="FontStyle186"/>
          <w:rFonts w:hint="eastAsia"/>
          <w:sz w:val="21"/>
          <w:szCs w:val="21"/>
        </w:rPr>
        <w:t>，</w:t>
      </w:r>
      <w:r w:rsidRPr="002066F7">
        <w:rPr>
          <w:rStyle w:val="FontStyle186"/>
          <w:rFonts w:hint="eastAsia"/>
          <w:sz w:val="21"/>
          <w:szCs w:val="21"/>
          <w:lang w:val="zh-CN"/>
        </w:rPr>
        <w:t>国际初步审查单位应当</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将该手续费以瑞士法郎汇交国际局。</w:t>
      </w:r>
    </w:p>
    <w:p w:rsidR="0066175C" w:rsidRPr="002066F7" w:rsidRDefault="0066175C" w:rsidP="00FC052F">
      <w:pPr>
        <w:pStyle w:val="Lega"/>
      </w:pPr>
      <w:r w:rsidRPr="002066F7">
        <w:tab/>
        <w:t>(d)</w:t>
      </w:r>
      <w:r w:rsidR="001E72FB" w:rsidRPr="001E72FB">
        <w:rPr>
          <w:rFonts w:ascii="Arial" w:hAnsi="Arial"/>
        </w:rPr>
        <w:t> </w:t>
      </w:r>
      <w:r w:rsidR="00F414FC">
        <w:rPr>
          <w:rFonts w:ascii="Arial" w:hAnsi="Arial"/>
        </w:rPr>
        <w:t> </w:t>
      </w:r>
      <w:r w:rsidRPr="002066F7">
        <w:rPr>
          <w:rStyle w:val="FontStyle186"/>
          <w:rFonts w:hint="eastAsia"/>
          <w:sz w:val="21"/>
          <w:szCs w:val="21"/>
          <w:lang w:val="zh-CN"/>
        </w:rPr>
        <w:t>当规定货币不是瑞士法郎，且该货币：</w:t>
      </w:r>
    </w:p>
    <w:p w:rsidR="0066175C" w:rsidRPr="002066F7" w:rsidRDefault="0066175C" w:rsidP="00FC052F">
      <w:pPr>
        <w:pStyle w:val="Legiindent"/>
      </w:pPr>
      <w:r w:rsidRPr="002066F7">
        <w:tab/>
        <w:t>(i)</w:t>
      </w:r>
      <w:r w:rsidRPr="002066F7">
        <w:tab/>
      </w:r>
      <w:r w:rsidRPr="002066F7">
        <w:rPr>
          <w:rStyle w:val="FontStyle186"/>
          <w:rFonts w:hint="eastAsia"/>
          <w:sz w:val="21"/>
          <w:szCs w:val="21"/>
          <w:lang w:val="zh-CN"/>
        </w:rPr>
        <w:t>能够自由兑换成瑞士法郎的</w:t>
      </w:r>
      <w:r w:rsidRPr="002066F7">
        <w:rPr>
          <w:rStyle w:val="FontStyle186"/>
          <w:rFonts w:hint="eastAsia"/>
          <w:sz w:val="21"/>
          <w:szCs w:val="21"/>
        </w:rPr>
        <w:t>，</w:t>
      </w:r>
      <w:r w:rsidRPr="002066F7">
        <w:rPr>
          <w:rStyle w:val="FontStyle186"/>
          <w:rFonts w:hint="eastAsia"/>
          <w:sz w:val="21"/>
          <w:szCs w:val="21"/>
          <w:lang w:val="zh-CN"/>
        </w:rPr>
        <w:t>对于每一个规定以此种货币缴纳手续费的国际初步审查单位</w:t>
      </w:r>
      <w:r w:rsidRPr="002066F7">
        <w:rPr>
          <w:rStyle w:val="FontStyle186"/>
          <w:rFonts w:hint="eastAsia"/>
          <w:sz w:val="21"/>
          <w:szCs w:val="21"/>
        </w:rPr>
        <w:t>，</w:t>
      </w:r>
      <w:r w:rsidRPr="002066F7">
        <w:rPr>
          <w:rStyle w:val="FontStyle186"/>
          <w:rFonts w:hint="eastAsia"/>
          <w:sz w:val="21"/>
          <w:szCs w:val="21"/>
          <w:lang w:val="zh-CN"/>
        </w:rPr>
        <w:t>总干事应根据大会的指示为之确定以该种规定货币缴纳所述费用的等值数额</w:t>
      </w:r>
      <w:r w:rsidRPr="002066F7">
        <w:rPr>
          <w:rStyle w:val="FontStyle186"/>
          <w:rFonts w:hint="eastAsia"/>
          <w:sz w:val="21"/>
          <w:szCs w:val="21"/>
        </w:rPr>
        <w:t>，</w:t>
      </w:r>
      <w:r w:rsidRPr="002066F7">
        <w:rPr>
          <w:rStyle w:val="FontStyle186"/>
          <w:rFonts w:hint="eastAsia"/>
          <w:sz w:val="21"/>
          <w:szCs w:val="21"/>
          <w:lang w:val="zh-CN"/>
        </w:rPr>
        <w:t>国际初步审查单位应当</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按该数额将规定货币汇交国际局</w:t>
      </w:r>
      <w:r w:rsidRPr="002066F7">
        <w:rPr>
          <w:rStyle w:val="FontStyle186"/>
          <w:rFonts w:hint="eastAsia"/>
          <w:sz w:val="21"/>
          <w:szCs w:val="21"/>
        </w:rPr>
        <w:t>；</w:t>
      </w:r>
    </w:p>
    <w:p w:rsidR="0066175C" w:rsidRPr="002066F7" w:rsidRDefault="0066175C" w:rsidP="00FC052F">
      <w:pPr>
        <w:pStyle w:val="Legiindent"/>
      </w:pPr>
      <w:r w:rsidRPr="002066F7">
        <w:tab/>
        <w:t>(ii)</w:t>
      </w:r>
      <w:r w:rsidRPr="002066F7">
        <w:tab/>
      </w:r>
      <w:r w:rsidRPr="002066F7">
        <w:rPr>
          <w:rStyle w:val="FontStyle186"/>
          <w:rFonts w:hint="eastAsia"/>
          <w:sz w:val="21"/>
          <w:szCs w:val="21"/>
          <w:lang w:val="zh-CN"/>
        </w:rPr>
        <w:t>不能自由兑换成瑞士法郎的</w:t>
      </w:r>
      <w:r w:rsidRPr="002066F7">
        <w:rPr>
          <w:rStyle w:val="FontStyle186"/>
          <w:rFonts w:hint="eastAsia"/>
          <w:sz w:val="21"/>
          <w:szCs w:val="21"/>
        </w:rPr>
        <w:t>，</w:t>
      </w:r>
      <w:r w:rsidRPr="002066F7">
        <w:rPr>
          <w:rStyle w:val="FontStyle186"/>
          <w:rFonts w:hint="eastAsia"/>
          <w:sz w:val="21"/>
          <w:szCs w:val="21"/>
          <w:lang w:val="zh-CN"/>
        </w:rPr>
        <w:t>国际初步审查单位应负责将手续费从规定货币转换成瑞士法郎</w:t>
      </w:r>
      <w:r w:rsidRPr="002066F7">
        <w:rPr>
          <w:rStyle w:val="FontStyle186"/>
          <w:rFonts w:hint="eastAsia"/>
          <w:sz w:val="21"/>
          <w:szCs w:val="21"/>
        </w:rPr>
        <w:t>，</w:t>
      </w:r>
      <w:r w:rsidRPr="002066F7">
        <w:rPr>
          <w:rStyle w:val="FontStyle186"/>
          <w:rFonts w:hint="eastAsia"/>
          <w:sz w:val="21"/>
          <w:szCs w:val="21"/>
          <w:lang w:val="zh-CN"/>
        </w:rPr>
        <w:t>并</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按费用表列出的数额以瑞士法郎汇交国际局。或者，如果国际初步审查单位愿意，可以将手续费从规定货币转换成欧元或美元，并</w:t>
      </w:r>
      <w:r w:rsidRPr="00733525">
        <w:rPr>
          <w:rStyle w:val="InsertedText"/>
          <w:rFonts w:cs="SimSun" w:hint="eastAsia"/>
          <w:color w:val="auto"/>
          <w:u w:val="none"/>
        </w:rPr>
        <w:t>根据细则</w:t>
      </w:r>
      <w:r w:rsidRPr="00733525">
        <w:rPr>
          <w:rStyle w:val="InsertedText"/>
          <w:color w:val="auto"/>
          <w:u w:val="none"/>
        </w:rPr>
        <w:t>96.2</w:t>
      </w:r>
      <w:r w:rsidRPr="002066F7">
        <w:rPr>
          <w:rStyle w:val="FontStyle186"/>
          <w:rFonts w:hint="eastAsia"/>
          <w:sz w:val="21"/>
          <w:szCs w:val="21"/>
          <w:lang w:val="zh-CN"/>
        </w:rPr>
        <w:t>按</w:t>
      </w:r>
      <w:r w:rsidRPr="002066F7">
        <w:rPr>
          <w:rStyle w:val="FontStyle186"/>
          <w:sz w:val="21"/>
          <w:szCs w:val="21"/>
          <w:lang w:val="zh-CN"/>
        </w:rPr>
        <w:t>(i)</w:t>
      </w:r>
      <w:r w:rsidRPr="002066F7">
        <w:rPr>
          <w:rStyle w:val="FontStyle186"/>
          <w:rFonts w:hint="eastAsia"/>
          <w:sz w:val="21"/>
          <w:szCs w:val="21"/>
          <w:lang w:val="zh-CN"/>
        </w:rPr>
        <w:t>中所述由总干根据大会指示确定的等值数额、以欧元或者美元汇交国际局。</w:t>
      </w:r>
    </w:p>
    <w:p w:rsidR="0066175C" w:rsidRPr="002E65F1" w:rsidRDefault="0066175C" w:rsidP="0066175C">
      <w:pPr>
        <w:pStyle w:val="LegSubRule"/>
        <w:rPr>
          <w:rFonts w:ascii="KaiTi" w:eastAsia="KaiTi" w:hAnsi="KaiTi"/>
          <w:sz w:val="21"/>
          <w:szCs w:val="21"/>
          <w:lang w:eastAsia="zh-CN"/>
        </w:rPr>
      </w:pPr>
      <w:bookmarkStart w:id="141" w:name="_Toc15218584"/>
      <w:r w:rsidRPr="006618EC">
        <w:rPr>
          <w:rFonts w:ascii="KaiTi" w:eastAsia="KaiTi" w:hAnsi="KaiTi"/>
          <w:sz w:val="21"/>
          <w:szCs w:val="21"/>
          <w:lang w:eastAsia="zh-CN"/>
        </w:rPr>
        <w:t>57.3</w:t>
      </w:r>
      <w:r w:rsidRPr="006618EC">
        <w:rPr>
          <w:rFonts w:ascii="KaiTi" w:eastAsia="KaiTi" w:hAnsi="KaiTi" w:cs="SimSun" w:hint="eastAsia"/>
          <w:sz w:val="21"/>
          <w:szCs w:val="21"/>
          <w:lang w:eastAsia="zh-CN"/>
        </w:rPr>
        <w:t>和</w:t>
      </w:r>
      <w:r w:rsidRPr="006618EC">
        <w:rPr>
          <w:rFonts w:ascii="KaiTi" w:eastAsia="KaiTi" w:hAnsi="KaiTi"/>
          <w:sz w:val="21"/>
          <w:szCs w:val="21"/>
          <w:lang w:eastAsia="zh-CN"/>
        </w:rPr>
        <w:t>57.4</w:t>
      </w:r>
      <w:r w:rsidRPr="009B0748">
        <w:rPr>
          <w:rFonts w:eastAsia="KaiTi" w:cs="Calibri"/>
          <w:sz w:val="21"/>
          <w:szCs w:val="21"/>
          <w:lang w:eastAsia="zh-CN"/>
        </w:rPr>
        <w:t>   </w:t>
      </w:r>
      <w:r w:rsidRPr="006618EC">
        <w:rPr>
          <w:rFonts w:ascii="KaiTi" w:eastAsia="KaiTi" w:hAnsi="KaiTi"/>
          <w:sz w:val="21"/>
          <w:szCs w:val="21"/>
          <w:lang w:eastAsia="zh-CN"/>
        </w:rPr>
        <w:t>[</w:t>
      </w:r>
      <w:r w:rsidRPr="006618EC">
        <w:rPr>
          <w:rFonts w:ascii="KaiTi" w:eastAsia="KaiTi" w:hAnsi="KaiTi" w:cs="SimSun" w:hint="eastAsia"/>
          <w:sz w:val="21"/>
          <w:szCs w:val="21"/>
          <w:lang w:eastAsia="zh-CN"/>
        </w:rPr>
        <w:t>无变化</w:t>
      </w:r>
      <w:r w:rsidRPr="006618EC">
        <w:rPr>
          <w:rFonts w:ascii="KaiTi" w:eastAsia="KaiTi" w:hAnsi="KaiTi"/>
          <w:sz w:val="21"/>
          <w:szCs w:val="21"/>
          <w:lang w:eastAsia="zh-CN"/>
        </w:rPr>
        <w:t>]</w:t>
      </w:r>
      <w:bookmarkEnd w:id="141"/>
    </w:p>
    <w:p w:rsidR="0066175C" w:rsidRPr="002066F7" w:rsidRDefault="0066175C" w:rsidP="0066175C">
      <w:pPr>
        <w:pStyle w:val="LegTitle"/>
        <w:rPr>
          <w:rFonts w:ascii="SimSun" w:eastAsia="SimSun" w:hAnsi="SimSun"/>
          <w:sz w:val="21"/>
          <w:szCs w:val="21"/>
          <w:lang w:eastAsia="zh-CN"/>
        </w:rPr>
      </w:pPr>
      <w:r w:rsidRPr="002066F7">
        <w:rPr>
          <w:rFonts w:ascii="SimSun" w:eastAsia="SimSun" w:hAnsi="SimSun" w:hint="eastAsia"/>
          <w:sz w:val="21"/>
          <w:szCs w:val="21"/>
          <w:lang w:eastAsia="zh-CN"/>
        </w:rPr>
        <w:lastRenderedPageBreak/>
        <w:t>第</w:t>
      </w:r>
      <w:r w:rsidRPr="002066F7">
        <w:rPr>
          <w:rFonts w:ascii="SimSun" w:eastAsia="SimSun" w:hAnsi="SimSun"/>
          <w:sz w:val="21"/>
          <w:szCs w:val="21"/>
          <w:lang w:eastAsia="zh-CN"/>
        </w:rPr>
        <w:t>71</w:t>
      </w:r>
      <w:r w:rsidRPr="002066F7">
        <w:rPr>
          <w:rFonts w:ascii="SimSun" w:eastAsia="SimSun" w:hAnsi="SimSun" w:hint="eastAsia"/>
          <w:sz w:val="21"/>
          <w:szCs w:val="21"/>
          <w:lang w:eastAsia="zh-CN"/>
        </w:rPr>
        <w:t>条</w:t>
      </w:r>
      <w:r w:rsidRPr="002066F7">
        <w:rPr>
          <w:rFonts w:ascii="SimSun" w:eastAsia="SimSun" w:hAnsi="SimSun"/>
          <w:sz w:val="21"/>
          <w:szCs w:val="21"/>
          <w:lang w:eastAsia="zh-CN"/>
        </w:rPr>
        <w:br/>
      </w:r>
      <w:r w:rsidRPr="002066F7">
        <w:rPr>
          <w:rFonts w:ascii="SimSun" w:eastAsia="SimSun" w:hAnsi="SimSun" w:hint="eastAsia"/>
          <w:sz w:val="21"/>
          <w:szCs w:val="21"/>
          <w:lang w:eastAsia="zh-CN"/>
        </w:rPr>
        <w:t>国际初步审查报告</w:t>
      </w:r>
      <w:r w:rsidRPr="00733525">
        <w:rPr>
          <w:rStyle w:val="LegInsertedText1"/>
          <w:rFonts w:ascii="SimSun" w:eastAsia="SimSun" w:hAnsi="SimSun" w:hint="eastAsia"/>
          <w:color w:val="auto"/>
          <w:sz w:val="21"/>
          <w:szCs w:val="21"/>
          <w:u w:val="none"/>
          <w:lang w:eastAsia="zh-CN"/>
        </w:rPr>
        <w:t>和相关文件</w:t>
      </w:r>
      <w:r w:rsidRPr="002066F7">
        <w:rPr>
          <w:rFonts w:ascii="SimSun" w:eastAsia="SimSun" w:hAnsi="SimSun" w:hint="eastAsia"/>
          <w:sz w:val="21"/>
          <w:szCs w:val="21"/>
          <w:lang w:eastAsia="zh-CN"/>
        </w:rPr>
        <w:t>的传送</w:t>
      </w:r>
    </w:p>
    <w:p w:rsidR="0066175C" w:rsidRPr="006618EC" w:rsidRDefault="0066175C" w:rsidP="0066175C">
      <w:pPr>
        <w:pStyle w:val="LegSubRule"/>
        <w:rPr>
          <w:rFonts w:ascii="KaiTi" w:eastAsia="KaiTi" w:hAnsi="KaiTi"/>
          <w:sz w:val="21"/>
          <w:szCs w:val="21"/>
          <w:lang w:eastAsia="zh-CN"/>
        </w:rPr>
      </w:pPr>
      <w:bookmarkStart w:id="142" w:name="_Toc15218585"/>
      <w:r w:rsidRPr="006618EC">
        <w:rPr>
          <w:rFonts w:ascii="KaiTi" w:eastAsia="KaiTi" w:hAnsi="KaiTi"/>
          <w:sz w:val="21"/>
          <w:szCs w:val="21"/>
          <w:lang w:eastAsia="zh-CN"/>
        </w:rPr>
        <w:t>71.1</w:t>
      </w:r>
      <w:r w:rsidRPr="009B0748">
        <w:rPr>
          <w:rFonts w:eastAsia="KaiTi" w:cs="Calibri"/>
          <w:sz w:val="21"/>
          <w:szCs w:val="21"/>
          <w:lang w:eastAsia="zh-CN"/>
        </w:rPr>
        <w:t>   </w:t>
      </w:r>
      <w:r w:rsidRPr="006618EC">
        <w:rPr>
          <w:rFonts w:ascii="KaiTi" w:eastAsia="KaiTi" w:hAnsi="KaiTi" w:cs="SimSun" w:hint="eastAsia"/>
          <w:sz w:val="21"/>
          <w:szCs w:val="21"/>
          <w:lang w:eastAsia="zh-CN"/>
        </w:rPr>
        <w:t>收件人</w:t>
      </w:r>
      <w:bookmarkEnd w:id="142"/>
    </w:p>
    <w:p w:rsidR="0066175C" w:rsidRPr="006618EC" w:rsidRDefault="0066175C" w:rsidP="00FC052F">
      <w:pPr>
        <w:pStyle w:val="Lega"/>
      </w:pPr>
      <w:r w:rsidRPr="006618EC">
        <w:tab/>
      </w:r>
      <w:r w:rsidRPr="00733525">
        <w:rPr>
          <w:rStyle w:val="LegInsertedText0"/>
          <w:color w:val="auto"/>
          <w:u w:val="none"/>
        </w:rPr>
        <w:t>(a)</w:t>
      </w:r>
      <w:r w:rsidR="001E72FB" w:rsidRPr="001E72FB">
        <w:rPr>
          <w:rFonts w:ascii="Arial" w:hAnsi="Arial"/>
        </w:rPr>
        <w:t>  </w:t>
      </w:r>
      <w:r w:rsidRPr="006618EC">
        <w:rPr>
          <w:rFonts w:hint="eastAsia"/>
        </w:rPr>
        <w:t>国际初步审查单位应在同日内将国际初步审查报告和附件（如果有的话）的副本传送国际局一份，并也传送给申请人一份。</w:t>
      </w:r>
    </w:p>
    <w:p w:rsidR="0066175C" w:rsidRPr="00733525" w:rsidRDefault="0066175C" w:rsidP="00FC052F">
      <w:pPr>
        <w:pStyle w:val="Lega"/>
        <w:rPr>
          <w:rStyle w:val="LegInsertedText1"/>
          <w:color w:val="auto"/>
          <w:u w:val="none"/>
        </w:rPr>
      </w:pPr>
      <w:r w:rsidRPr="006618EC">
        <w:rPr>
          <w:rFonts w:asciiTheme="minorEastAsia" w:eastAsiaTheme="minorEastAsia" w:hAnsiTheme="minorEastAsia"/>
        </w:rPr>
        <w:tab/>
      </w:r>
      <w:r w:rsidRPr="00733525">
        <w:rPr>
          <w:rStyle w:val="LegInsertedText1"/>
          <w:color w:val="auto"/>
          <w:u w:val="none"/>
        </w:rPr>
        <w:t>(b)</w:t>
      </w:r>
      <w:r w:rsidR="001E72FB" w:rsidRPr="001E72FB">
        <w:rPr>
          <w:rStyle w:val="LegInsertedText1"/>
          <w:rFonts w:ascii="Arial" w:hAnsi="Arial"/>
          <w:color w:val="auto"/>
          <w:u w:val="none"/>
        </w:rPr>
        <w:t>  </w:t>
      </w:r>
      <w:r w:rsidRPr="00733525">
        <w:rPr>
          <w:rStyle w:val="LegInsertedText1"/>
          <w:rFonts w:cs="SimSun" w:hint="eastAsia"/>
          <w:color w:val="auto"/>
          <w:u w:val="none"/>
        </w:rPr>
        <w:t>国际初步审查单位应按照行政规程的规定向国际局传送国际初步审查文档中其他文件的副</w:t>
      </w:r>
      <w:r w:rsidRPr="00733525">
        <w:rPr>
          <w:rStyle w:val="LegInsertedText1"/>
          <w:rFonts w:ascii="MS Gothic" w:eastAsia="MS Gothic" w:hAnsi="MS Gothic" w:cs="MS Gothic" w:hint="eastAsia"/>
          <w:color w:val="auto"/>
          <w:u w:val="none"/>
        </w:rPr>
        <w:t>‍</w:t>
      </w:r>
      <w:r w:rsidRPr="00733525">
        <w:rPr>
          <w:rStyle w:val="LegInsertedText1"/>
          <w:rFonts w:cs="SimSun" w:hint="eastAsia"/>
          <w:color w:val="auto"/>
          <w:u w:val="none"/>
        </w:rPr>
        <w:t>本。</w:t>
      </w:r>
    </w:p>
    <w:p w:rsidR="0066175C" w:rsidRPr="006618EC" w:rsidRDefault="0066175C" w:rsidP="0066175C">
      <w:pPr>
        <w:pStyle w:val="LegSubRule"/>
        <w:rPr>
          <w:rFonts w:ascii="KaiTi" w:eastAsia="KaiTi" w:hAnsi="KaiTi"/>
          <w:sz w:val="21"/>
          <w:szCs w:val="21"/>
          <w:lang w:eastAsia="zh-CN"/>
        </w:rPr>
      </w:pPr>
      <w:bookmarkStart w:id="143" w:name="_Toc15218586"/>
      <w:r w:rsidRPr="006618EC">
        <w:rPr>
          <w:rFonts w:ascii="KaiTi" w:eastAsia="KaiTi" w:hAnsi="KaiTi"/>
          <w:sz w:val="21"/>
          <w:szCs w:val="21"/>
          <w:lang w:eastAsia="zh-CN"/>
        </w:rPr>
        <w:t>71.2</w:t>
      </w:r>
      <w:r w:rsidRPr="009B0748">
        <w:rPr>
          <w:rFonts w:eastAsia="KaiTi" w:cs="Calibri"/>
          <w:sz w:val="21"/>
          <w:szCs w:val="21"/>
          <w:lang w:eastAsia="zh-CN"/>
        </w:rPr>
        <w:t>   </w:t>
      </w:r>
      <w:r w:rsidRPr="006618EC">
        <w:rPr>
          <w:rFonts w:ascii="KaiTi" w:eastAsia="KaiTi" w:hAnsi="KaiTi" w:cs="SimSun" w:hint="eastAsia"/>
          <w:sz w:val="21"/>
          <w:szCs w:val="21"/>
          <w:lang w:eastAsia="zh-CN"/>
        </w:rPr>
        <w:t>引用文件的副本</w:t>
      </w:r>
      <w:bookmarkEnd w:id="143"/>
    </w:p>
    <w:p w:rsidR="0066175C" w:rsidRPr="006618EC" w:rsidRDefault="0066175C" w:rsidP="00FC052F">
      <w:pPr>
        <w:pStyle w:val="Lega"/>
      </w:pPr>
      <w:r w:rsidRPr="006618EC">
        <w:tab/>
        <w:t>(a)</w:t>
      </w:r>
      <w:r w:rsidRPr="006618EC">
        <w:rPr>
          <w:rFonts w:cs="SimSun" w:hint="eastAsia"/>
        </w:rPr>
        <w:t>至</w:t>
      </w:r>
      <w:r w:rsidRPr="006618EC">
        <w:t>(d)</w:t>
      </w:r>
      <w:r w:rsidR="00F414FC" w:rsidRPr="001E72FB">
        <w:rPr>
          <w:rFonts w:ascii="Arial" w:hAnsi="Arial"/>
        </w:rPr>
        <w:t>  </w:t>
      </w:r>
      <w:r w:rsidRPr="006618EC">
        <w:t>[</w:t>
      </w:r>
      <w:r w:rsidRPr="006618EC">
        <w:rPr>
          <w:rFonts w:hint="eastAsia"/>
        </w:rPr>
        <w:t>无变化</w:t>
      </w:r>
      <w:r w:rsidRPr="006618EC">
        <w:t>]</w:t>
      </w:r>
    </w:p>
    <w:p w:rsidR="0051401D" w:rsidRPr="002066F7" w:rsidRDefault="0051401D" w:rsidP="0051401D">
      <w:pPr>
        <w:pStyle w:val="LegTitle"/>
        <w:rPr>
          <w:rFonts w:ascii="SimSun" w:eastAsia="SimSun" w:hAnsi="SimSun"/>
          <w:sz w:val="21"/>
          <w:szCs w:val="21"/>
          <w:lang w:eastAsia="zh-CN"/>
        </w:rPr>
      </w:pPr>
      <w:r w:rsidRPr="002066F7">
        <w:rPr>
          <w:rFonts w:ascii="SimSun" w:eastAsia="SimSun" w:hAnsi="SimSun" w:cs="Microsoft YaHei" w:hint="eastAsia"/>
          <w:sz w:val="21"/>
          <w:szCs w:val="21"/>
          <w:lang w:eastAsia="zh-CN"/>
        </w:rPr>
        <w:lastRenderedPageBreak/>
        <w:t>第</w:t>
      </w:r>
      <w:r w:rsidRPr="002066F7">
        <w:rPr>
          <w:rFonts w:ascii="SimSun" w:eastAsia="SimSun" w:hAnsi="SimSun" w:hint="eastAsia"/>
          <w:sz w:val="21"/>
          <w:szCs w:val="21"/>
          <w:lang w:eastAsia="zh-CN"/>
        </w:rPr>
        <w:t>82</w:t>
      </w:r>
      <w:r w:rsidRPr="002066F7">
        <w:rPr>
          <w:rFonts w:ascii="SimSun" w:eastAsia="SimSun" w:hAnsi="SimSun" w:cs="Microsoft YaHei" w:hint="eastAsia"/>
          <w:sz w:val="21"/>
          <w:szCs w:val="21"/>
          <w:lang w:eastAsia="zh-CN"/>
        </w:rPr>
        <w:t>条之三</w:t>
      </w:r>
      <w:r w:rsidRPr="002066F7">
        <w:rPr>
          <w:rFonts w:ascii="SimSun" w:eastAsia="SimSun" w:hAnsi="SimSun"/>
          <w:b w:val="0"/>
          <w:sz w:val="21"/>
          <w:szCs w:val="21"/>
          <w:lang w:eastAsia="zh-CN"/>
        </w:rPr>
        <w:br/>
      </w:r>
      <w:r w:rsidRPr="002066F7">
        <w:rPr>
          <w:rFonts w:ascii="SimSun" w:eastAsia="SimSun" w:hAnsi="SimSun" w:cs="Microsoft YaHei" w:hint="eastAsia"/>
          <w:sz w:val="21"/>
          <w:szCs w:val="21"/>
          <w:lang w:eastAsia="zh-CN"/>
        </w:rPr>
        <w:t>受理局或者国际局所犯错误的更正</w:t>
      </w:r>
    </w:p>
    <w:p w:rsidR="0051401D" w:rsidRPr="002E65F1" w:rsidRDefault="0051401D" w:rsidP="0051401D">
      <w:pPr>
        <w:pStyle w:val="LegSubRule"/>
        <w:tabs>
          <w:tab w:val="clear" w:pos="510"/>
        </w:tabs>
        <w:ind w:left="1021" w:hanging="1021"/>
        <w:rPr>
          <w:rFonts w:ascii="KaiTi" w:eastAsia="KaiTi" w:hAnsi="KaiTi"/>
          <w:sz w:val="21"/>
          <w:szCs w:val="21"/>
          <w:lang w:eastAsia="zh-CN"/>
        </w:rPr>
      </w:pPr>
      <w:bookmarkStart w:id="144" w:name="_Toc15218587"/>
      <w:r w:rsidRPr="006618EC">
        <w:rPr>
          <w:rFonts w:ascii="KaiTi" w:eastAsia="KaiTi" w:hAnsi="KaiTi" w:hint="eastAsia"/>
          <w:sz w:val="21"/>
          <w:szCs w:val="21"/>
          <w:lang w:eastAsia="zh-CN"/>
        </w:rPr>
        <w:t>82</w:t>
      </w:r>
      <w:r w:rsidRPr="006618EC">
        <w:rPr>
          <w:rFonts w:ascii="KaiTi" w:eastAsia="KaiTi" w:hAnsi="KaiTi" w:cs="Microsoft YaHei" w:hint="eastAsia"/>
          <w:sz w:val="21"/>
          <w:szCs w:val="21"/>
          <w:lang w:eastAsia="zh-CN"/>
        </w:rPr>
        <w:t>之三</w:t>
      </w:r>
      <w:r w:rsidRPr="006618EC">
        <w:rPr>
          <w:rFonts w:ascii="KaiTi" w:eastAsia="KaiTi" w:hAnsi="KaiTi" w:hint="eastAsia"/>
          <w:sz w:val="21"/>
          <w:szCs w:val="21"/>
          <w:lang w:eastAsia="zh-CN"/>
        </w:rPr>
        <w:t>.1</w:t>
      </w:r>
      <w:r w:rsidRPr="006618EC">
        <w:rPr>
          <w:rFonts w:ascii="KaiTi" w:eastAsia="KaiTi" w:hAnsi="KaiTi" w:cs="Microsoft YaHei" w:hint="eastAsia"/>
          <w:sz w:val="21"/>
          <w:szCs w:val="21"/>
          <w:lang w:eastAsia="zh-CN"/>
        </w:rPr>
        <w:t>有关国际申请日和优先权要求的错误</w:t>
      </w:r>
      <w:bookmarkEnd w:id="144"/>
    </w:p>
    <w:p w:rsidR="0051401D" w:rsidRPr="006618EC" w:rsidRDefault="0051401D" w:rsidP="00FC052F">
      <w:pPr>
        <w:pStyle w:val="Lega"/>
      </w:pPr>
      <w:r w:rsidRPr="006618EC">
        <w:tab/>
        <w:t>(a)</w:t>
      </w:r>
      <w:r w:rsidR="001E72FB" w:rsidRPr="001E72FB">
        <w:rPr>
          <w:rFonts w:ascii="Arial" w:hAnsi="Arial" w:cs="Calibri"/>
        </w:rPr>
        <w:t>  </w:t>
      </w:r>
      <w:r w:rsidRPr="006618EC">
        <w:t>[</w:t>
      </w:r>
      <w:r w:rsidRPr="006618EC">
        <w:rPr>
          <w:rFonts w:hint="eastAsia"/>
        </w:rPr>
        <w:t>无变化</w:t>
      </w:r>
      <w:r w:rsidRPr="006618EC">
        <w:t>]</w:t>
      </w:r>
      <w:r w:rsidR="001E72FB" w:rsidRPr="001E72FB">
        <w:rPr>
          <w:rFonts w:ascii="Arial" w:hAnsi="Arial" w:cs="Calibri"/>
        </w:rPr>
        <w:t> </w:t>
      </w:r>
    </w:p>
    <w:p w:rsidR="0051401D" w:rsidRPr="006618EC" w:rsidRDefault="0051401D" w:rsidP="00FC052F">
      <w:pPr>
        <w:pStyle w:val="Lega"/>
      </w:pPr>
      <w:r w:rsidRPr="006618EC">
        <w:tab/>
        <w:t>(b)</w:t>
      </w:r>
      <w:r w:rsidR="001E72FB" w:rsidRPr="001E72FB">
        <w:rPr>
          <w:rFonts w:ascii="Arial" w:hAnsi="Arial" w:cs="Calibri"/>
        </w:rPr>
        <w:t>  </w:t>
      </w:r>
      <w:r w:rsidRPr="006618EC">
        <w:rPr>
          <w:rFonts w:hint="eastAsia"/>
        </w:rPr>
        <w:t>如果受理局根据本细则4.18和20.6的规定确认援引加入的项目和部分，在此基础上根据本细则20.3(b)(ii)</w:t>
      </w:r>
      <w:r w:rsidRPr="00733525">
        <w:rPr>
          <w:rStyle w:val="InsertedText"/>
          <w:rFonts w:hint="eastAsia"/>
          <w:color w:val="auto"/>
          <w:u w:val="none"/>
        </w:rPr>
        <w:t>、</w:t>
      </w:r>
      <w:r w:rsidRPr="006618EC">
        <w:rPr>
          <w:rFonts w:hint="eastAsia"/>
        </w:rPr>
        <w:t>20.5(d)</w:t>
      </w:r>
      <w:r w:rsidRPr="00733525">
        <w:rPr>
          <w:rStyle w:val="InsertedText"/>
          <w:rFonts w:hint="eastAsia"/>
          <w:color w:val="auto"/>
          <w:u w:val="none"/>
        </w:rPr>
        <w:t>或20.5之二(</w:t>
      </w:r>
      <w:r w:rsidRPr="00733525">
        <w:rPr>
          <w:rStyle w:val="InsertedText"/>
          <w:color w:val="auto"/>
          <w:u w:val="none"/>
        </w:rPr>
        <w:t>d</w:t>
      </w:r>
      <w:r w:rsidRPr="00733525">
        <w:rPr>
          <w:rStyle w:val="InsertedText"/>
          <w:rFonts w:hint="eastAsia"/>
          <w:color w:val="auto"/>
          <w:u w:val="none"/>
        </w:rPr>
        <w:t>)</w:t>
      </w:r>
      <w:r w:rsidRPr="006618EC">
        <w:rPr>
          <w:rFonts w:hint="eastAsia"/>
        </w:rPr>
        <w:t>的规定确定了国际申请日，但是指定局或者选定局发现：</w:t>
      </w:r>
    </w:p>
    <w:p w:rsidR="0051401D" w:rsidRPr="006618EC" w:rsidRDefault="0051401D" w:rsidP="00FC052F">
      <w:pPr>
        <w:pStyle w:val="Legiindent"/>
      </w:pPr>
      <w:r w:rsidRPr="006618EC">
        <w:tab/>
        <w:t>(i)</w:t>
      </w:r>
      <w:r w:rsidRPr="006618EC">
        <w:tab/>
      </w:r>
      <w:r w:rsidRPr="006618EC">
        <w:rPr>
          <w:rFonts w:hint="eastAsia"/>
        </w:rPr>
        <w:t>关于优先权文件，申请人不符合本细则17.1(a)，(b)或者(b之二)的规定；</w:t>
      </w:r>
    </w:p>
    <w:p w:rsidR="0051401D" w:rsidRPr="006618EC" w:rsidRDefault="0051401D" w:rsidP="00FC052F">
      <w:pPr>
        <w:pStyle w:val="Legiindent"/>
      </w:pPr>
      <w:r w:rsidRPr="006618EC">
        <w:tab/>
        <w:t>(ii)</w:t>
      </w:r>
      <w:r w:rsidRPr="006618EC">
        <w:tab/>
      </w:r>
      <w:r w:rsidRPr="006618EC">
        <w:rPr>
          <w:rFonts w:hint="eastAsia"/>
        </w:rPr>
        <w:t>不符合本细则4.18、20.6(a)(i)或者51之二.1(e)(ii)的规定；或者</w:t>
      </w:r>
    </w:p>
    <w:p w:rsidR="0051401D" w:rsidRPr="006618EC" w:rsidRDefault="0051401D" w:rsidP="00FC052F">
      <w:pPr>
        <w:pStyle w:val="Legiindent"/>
      </w:pPr>
      <w:r w:rsidRPr="006618EC">
        <w:tab/>
        <w:t>(iii)</w:t>
      </w:r>
      <w:r w:rsidRPr="006618EC">
        <w:tab/>
      </w:r>
      <w:r w:rsidRPr="006618EC">
        <w:rPr>
          <w:rFonts w:hint="eastAsia"/>
        </w:rPr>
        <w:t>项目或者部分没有完全包含在涉及的优先权文件中；</w:t>
      </w:r>
    </w:p>
    <w:p w:rsidR="0051401D" w:rsidRPr="006618EC" w:rsidRDefault="0051401D" w:rsidP="00FC052F">
      <w:pPr>
        <w:pStyle w:val="Lega"/>
      </w:pPr>
      <w:r w:rsidRPr="006618EC">
        <w:rPr>
          <w:rFonts w:hint="eastAsia"/>
        </w:rPr>
        <w:t>除(c)另有规定外，指定局或者选定局可以根据本细则20.3(b)(i)</w:t>
      </w:r>
      <w:r w:rsidRPr="00733525">
        <w:rPr>
          <w:rStyle w:val="InsertedText"/>
          <w:rFonts w:hint="eastAsia"/>
          <w:color w:val="auto"/>
          <w:u w:val="none"/>
        </w:rPr>
        <w:t>、</w:t>
      </w:r>
      <w:r w:rsidRPr="006618EC">
        <w:rPr>
          <w:rFonts w:hint="eastAsia"/>
        </w:rPr>
        <w:t>20.5(b)</w:t>
      </w:r>
      <w:r w:rsidRPr="00733525">
        <w:rPr>
          <w:rStyle w:val="InsertedText"/>
          <w:rFonts w:hint="eastAsia"/>
          <w:color w:val="auto"/>
          <w:u w:val="none"/>
        </w:rPr>
        <w:t>或者20.5之二</w:t>
      </w:r>
      <w:r w:rsidRPr="00733525">
        <w:rPr>
          <w:rStyle w:val="InsertedText"/>
          <w:color w:val="auto"/>
          <w:u w:val="none"/>
        </w:rPr>
        <w:t>(b)</w:t>
      </w:r>
      <w:r w:rsidRPr="006618EC">
        <w:rPr>
          <w:rFonts w:hint="eastAsia"/>
        </w:rPr>
        <w:t>的规定，认为国际申请的国际申请日已记录，或者，也可以根据本细则20.5(c)</w:t>
      </w:r>
      <w:r w:rsidRPr="00733525">
        <w:rPr>
          <w:rStyle w:val="InsertedText"/>
          <w:rFonts w:hint="eastAsia"/>
          <w:color w:val="auto"/>
          <w:u w:val="none"/>
        </w:rPr>
        <w:t>或20.5之二(</w:t>
      </w:r>
      <w:r w:rsidRPr="00733525">
        <w:rPr>
          <w:rStyle w:val="InsertedText"/>
          <w:color w:val="auto"/>
          <w:u w:val="none"/>
        </w:rPr>
        <w:t>c</w:t>
      </w:r>
      <w:r w:rsidRPr="00733525">
        <w:rPr>
          <w:rStyle w:val="InsertedText"/>
          <w:rFonts w:hint="eastAsia"/>
          <w:color w:val="auto"/>
          <w:u w:val="none"/>
        </w:rPr>
        <w:t>)</w:t>
      </w:r>
      <w:r w:rsidRPr="006618EC">
        <w:rPr>
          <w:rFonts w:hint="eastAsia"/>
        </w:rPr>
        <w:t>认为已修改，在适用的情况下，应比照适用本细则17.1(c)的规定。</w:t>
      </w:r>
    </w:p>
    <w:p w:rsidR="0051401D" w:rsidRPr="006618EC" w:rsidRDefault="00922929" w:rsidP="00FC052F">
      <w:pPr>
        <w:pStyle w:val="Lega"/>
      </w:pPr>
      <w:r>
        <w:tab/>
      </w:r>
      <w:r>
        <w:rPr>
          <w:rFonts w:hint="eastAsia"/>
        </w:rPr>
        <w:t>(</w:t>
      </w:r>
      <w:r>
        <w:t>c)</w:t>
      </w:r>
      <w:r w:rsidR="001E72FB" w:rsidRPr="001E72FB">
        <w:rPr>
          <w:rFonts w:ascii="Arial" w:hAnsi="Arial"/>
        </w:rPr>
        <w:t>  </w:t>
      </w:r>
      <w:r w:rsidR="0051401D" w:rsidRPr="006618EC">
        <w:rPr>
          <w:rFonts w:hint="eastAsia"/>
        </w:rPr>
        <w:t>根据(b)，指定局或者选定局不应在依专利合作条约规定的根据具体情况是合理的期限内，且没有给申请人发表意见的机会前，认为国际申请日已经根据本细则20.3(b)(i)</w:t>
      </w:r>
      <w:r w:rsidR="0051401D" w:rsidRPr="00733525">
        <w:rPr>
          <w:rStyle w:val="InsertedText"/>
          <w:rFonts w:hint="eastAsia"/>
          <w:color w:val="auto"/>
          <w:u w:val="none"/>
        </w:rPr>
        <w:t>、</w:t>
      </w:r>
      <w:r w:rsidR="0051401D" w:rsidRPr="006618EC">
        <w:rPr>
          <w:rFonts w:hint="eastAsia"/>
        </w:rPr>
        <w:t>20.5(b)</w:t>
      </w:r>
      <w:r w:rsidR="0051401D" w:rsidRPr="00733525">
        <w:rPr>
          <w:rStyle w:val="InsertedText"/>
          <w:rFonts w:hint="eastAsia"/>
          <w:color w:val="auto"/>
          <w:u w:val="none"/>
        </w:rPr>
        <w:t>或者20.5之二</w:t>
      </w:r>
      <w:r w:rsidR="0051401D" w:rsidRPr="00733525">
        <w:rPr>
          <w:rStyle w:val="InsertedText"/>
          <w:color w:val="auto"/>
          <w:u w:val="none"/>
        </w:rPr>
        <w:t>(b)</w:t>
      </w:r>
      <w:r w:rsidR="0051401D" w:rsidRPr="006618EC">
        <w:rPr>
          <w:rFonts w:hint="eastAsia"/>
        </w:rPr>
        <w:t>被记录，或者根据20.5(c)</w:t>
      </w:r>
      <w:r w:rsidR="0051401D" w:rsidRPr="00733525">
        <w:rPr>
          <w:rStyle w:val="InsertedText"/>
          <w:rFonts w:hint="eastAsia"/>
          <w:color w:val="auto"/>
          <w:u w:val="none"/>
        </w:rPr>
        <w:t>或</w:t>
      </w:r>
      <w:r w:rsidR="0051401D" w:rsidRPr="00733525">
        <w:rPr>
          <w:rStyle w:val="InsertedText"/>
          <w:color w:val="auto"/>
          <w:u w:val="none"/>
        </w:rPr>
        <w:t>20.5</w:t>
      </w:r>
      <w:r w:rsidR="0051401D" w:rsidRPr="00733525">
        <w:rPr>
          <w:rStyle w:val="InsertedText"/>
          <w:rFonts w:hint="eastAsia"/>
          <w:color w:val="auto"/>
          <w:u w:val="none"/>
        </w:rPr>
        <w:t>之二</w:t>
      </w:r>
      <w:r w:rsidR="0051401D" w:rsidRPr="00733525">
        <w:rPr>
          <w:rStyle w:val="InsertedText"/>
          <w:color w:val="auto"/>
          <w:u w:val="none"/>
        </w:rPr>
        <w:t>(c)</w:t>
      </w:r>
      <w:r w:rsidR="0051401D" w:rsidRPr="006618EC">
        <w:rPr>
          <w:rFonts w:hint="eastAsia"/>
        </w:rPr>
        <w:t>被修改。</w:t>
      </w:r>
    </w:p>
    <w:p w:rsidR="000C296D" w:rsidRDefault="00922929" w:rsidP="00FC052F">
      <w:pPr>
        <w:pStyle w:val="Lega"/>
      </w:pPr>
      <w:r>
        <w:tab/>
      </w:r>
      <w:r>
        <w:rPr>
          <w:rFonts w:hint="eastAsia"/>
        </w:rPr>
        <w:t>(</w:t>
      </w:r>
      <w:r>
        <w:t>d)</w:t>
      </w:r>
      <w:r w:rsidR="001E72FB" w:rsidRPr="001E72FB">
        <w:rPr>
          <w:rFonts w:ascii="Arial" w:hAnsi="Arial"/>
        </w:rPr>
        <w:t>  </w:t>
      </w:r>
      <w:r w:rsidR="0051401D" w:rsidRPr="006618EC">
        <w:rPr>
          <w:rFonts w:hint="eastAsia"/>
        </w:rPr>
        <w:t>如果指定局或者选定局，根据(c)已经通知申请人，其打算按国际申请日已根据细则20.5(c)</w:t>
      </w:r>
      <w:r w:rsidR="0051401D" w:rsidRPr="00733525">
        <w:rPr>
          <w:rStyle w:val="InsertedText"/>
          <w:rFonts w:cs="Microsoft YaHei" w:hint="eastAsia"/>
          <w:color w:val="auto"/>
          <w:u w:val="none"/>
        </w:rPr>
        <w:t>或者</w:t>
      </w:r>
      <w:r w:rsidR="0051401D" w:rsidRPr="00733525">
        <w:rPr>
          <w:rStyle w:val="InsertedText"/>
          <w:rFonts w:hint="eastAsia"/>
          <w:color w:val="auto"/>
          <w:u w:val="none"/>
        </w:rPr>
        <w:t>20.5</w:t>
      </w:r>
      <w:r w:rsidR="0051401D" w:rsidRPr="00733525">
        <w:rPr>
          <w:rStyle w:val="InsertedText"/>
          <w:rFonts w:cs="Microsoft YaHei" w:hint="eastAsia"/>
          <w:color w:val="auto"/>
          <w:u w:val="none"/>
        </w:rPr>
        <w:t>之二</w:t>
      </w:r>
      <w:r w:rsidR="0051401D" w:rsidRPr="00733525">
        <w:rPr>
          <w:rStyle w:val="InsertedText"/>
          <w:rFonts w:hint="eastAsia"/>
          <w:color w:val="auto"/>
          <w:u w:val="none"/>
        </w:rPr>
        <w:t>(c)</w:t>
      </w:r>
      <w:r w:rsidR="0051401D" w:rsidRPr="006618EC">
        <w:rPr>
          <w:rFonts w:hint="eastAsia"/>
        </w:rPr>
        <w:t>修改的情况处理国际申请，申请人可以在(c)项规定的期限内向该局提交一份答复，请求为国家程序的目的不考虑相关遗漏部分</w:t>
      </w:r>
      <w:r w:rsidR="0051401D" w:rsidRPr="00733525">
        <w:rPr>
          <w:rStyle w:val="InsertedText"/>
          <w:rFonts w:cs="Microsoft YaHei" w:hint="eastAsia"/>
          <w:color w:val="auto"/>
          <w:u w:val="none"/>
        </w:rPr>
        <w:t>，或相关正确的项目或部分</w:t>
      </w:r>
      <w:r w:rsidR="0051401D" w:rsidRPr="006618EC">
        <w:rPr>
          <w:rFonts w:hint="eastAsia"/>
        </w:rPr>
        <w:t>，在这种情况下，</w:t>
      </w:r>
      <w:r w:rsidR="0051401D" w:rsidRPr="00733525">
        <w:rPr>
          <w:rStyle w:val="InsertedText"/>
          <w:rFonts w:cs="Microsoft YaHei" w:hint="eastAsia"/>
          <w:color w:val="auto"/>
          <w:u w:val="none"/>
        </w:rPr>
        <w:t>该遗漏部分或者该正确的项目或部分</w:t>
      </w:r>
      <w:r w:rsidR="0051401D" w:rsidRPr="006618EC">
        <w:rPr>
          <w:rFonts w:hint="eastAsia"/>
        </w:rPr>
        <w:t>应被视为未提交过，同时该局应在其国际申请日从未被修改的条件下处理该国际申请。</w:t>
      </w:r>
    </w:p>
    <w:p w:rsidR="000C296D" w:rsidRDefault="000C296D">
      <w:pPr>
        <w:rPr>
          <w:rFonts w:ascii="SimSun" w:hAnsi="SimSun"/>
          <w:snapToGrid w:val="0"/>
          <w:sz w:val="21"/>
          <w:szCs w:val="21"/>
        </w:rPr>
      </w:pPr>
      <w:r w:rsidRPr="001F0C64">
        <w:rPr>
          <w:sz w:val="21"/>
        </w:rPr>
        <w:br w:type="page"/>
      </w:r>
    </w:p>
    <w:p w:rsidR="0051401D" w:rsidRPr="00FC052F" w:rsidRDefault="0051401D" w:rsidP="00FC052F">
      <w:pPr>
        <w:pStyle w:val="LegTitle"/>
        <w:rPr>
          <w:rFonts w:ascii="SimSun" w:eastAsia="SimSun" w:hAnsi="SimSun" w:cs="Microsoft YaHei"/>
          <w:sz w:val="21"/>
          <w:szCs w:val="21"/>
          <w:lang w:eastAsia="zh-CN"/>
        </w:rPr>
      </w:pPr>
      <w:r w:rsidRPr="00FC052F">
        <w:rPr>
          <w:rFonts w:ascii="SimSun" w:eastAsia="SimSun" w:hAnsi="SimSun" w:cs="Microsoft YaHei" w:hint="eastAsia"/>
          <w:sz w:val="21"/>
          <w:szCs w:val="21"/>
          <w:lang w:eastAsia="zh-CN"/>
        </w:rPr>
        <w:lastRenderedPageBreak/>
        <w:t>第8</w:t>
      </w:r>
      <w:r w:rsidRPr="00FC052F">
        <w:rPr>
          <w:rFonts w:ascii="SimSun" w:eastAsia="SimSun" w:hAnsi="SimSun" w:cs="Microsoft YaHei"/>
          <w:sz w:val="21"/>
          <w:szCs w:val="21"/>
          <w:lang w:eastAsia="zh-CN"/>
        </w:rPr>
        <w:t>2</w:t>
      </w:r>
      <w:r w:rsidRPr="00FC052F">
        <w:rPr>
          <w:rFonts w:ascii="SimSun" w:eastAsia="SimSun" w:hAnsi="SimSun" w:cs="Microsoft YaHei" w:hint="eastAsia"/>
          <w:sz w:val="21"/>
          <w:szCs w:val="21"/>
          <w:lang w:eastAsia="zh-CN"/>
        </w:rPr>
        <w:t>条之四</w:t>
      </w:r>
      <w:r w:rsidRPr="00FC052F">
        <w:rPr>
          <w:rFonts w:ascii="SimSun" w:eastAsia="SimSun" w:hAnsi="SimSun" w:cs="Microsoft YaHei"/>
          <w:sz w:val="21"/>
          <w:szCs w:val="21"/>
          <w:lang w:eastAsia="zh-CN"/>
        </w:rPr>
        <w:br/>
      </w:r>
      <w:r w:rsidRPr="00FC052F">
        <w:rPr>
          <w:rFonts w:ascii="SimSun" w:eastAsia="SimSun" w:hAnsi="SimSun" w:cs="Microsoft YaHei" w:hint="eastAsia"/>
          <w:sz w:val="21"/>
          <w:szCs w:val="21"/>
          <w:lang w:eastAsia="zh-CN"/>
        </w:rPr>
        <w:t>期限延误的宽免</w:t>
      </w:r>
    </w:p>
    <w:p w:rsidR="0051401D" w:rsidRPr="002E65F1" w:rsidRDefault="0051401D" w:rsidP="00FC052F">
      <w:pPr>
        <w:pStyle w:val="LegSubRule"/>
        <w:tabs>
          <w:tab w:val="clear" w:pos="510"/>
        </w:tabs>
        <w:ind w:left="1021" w:hanging="1021"/>
        <w:rPr>
          <w:rFonts w:ascii="KaiTi" w:eastAsia="KaiTi" w:hAnsi="KaiTi"/>
          <w:sz w:val="21"/>
          <w:szCs w:val="21"/>
          <w:lang w:eastAsia="zh-CN"/>
        </w:rPr>
      </w:pPr>
      <w:bookmarkStart w:id="145" w:name="_Toc15218588"/>
      <w:r w:rsidRPr="002E65F1">
        <w:rPr>
          <w:rFonts w:ascii="KaiTi" w:eastAsia="KaiTi" w:hAnsi="KaiTi"/>
          <w:sz w:val="21"/>
          <w:szCs w:val="21"/>
          <w:lang w:eastAsia="zh-CN"/>
        </w:rPr>
        <w:t>82</w:t>
      </w:r>
      <w:r w:rsidRPr="002E65F1">
        <w:rPr>
          <w:rFonts w:ascii="KaiTi" w:eastAsia="KaiTi" w:hAnsi="KaiTi" w:hint="eastAsia"/>
          <w:sz w:val="21"/>
          <w:szCs w:val="21"/>
          <w:lang w:eastAsia="zh-CN"/>
        </w:rPr>
        <w:t>之四.1</w:t>
      </w:r>
      <w:r w:rsidRPr="009B0748">
        <w:rPr>
          <w:rFonts w:eastAsia="KaiTi" w:cs="Calibri"/>
          <w:sz w:val="21"/>
          <w:szCs w:val="21"/>
          <w:lang w:eastAsia="zh-CN"/>
        </w:rPr>
        <w:t>   </w:t>
      </w:r>
      <w:r w:rsidRPr="002E65F1">
        <w:rPr>
          <w:rFonts w:ascii="KaiTi" w:eastAsia="KaiTi" w:hAnsi="KaiTi"/>
          <w:sz w:val="21"/>
          <w:szCs w:val="21"/>
          <w:lang w:eastAsia="zh-CN"/>
        </w:rPr>
        <w:t>[</w:t>
      </w:r>
      <w:r w:rsidRPr="002E65F1">
        <w:rPr>
          <w:rFonts w:ascii="KaiTi" w:eastAsia="KaiTi" w:hAnsi="KaiTi" w:hint="eastAsia"/>
          <w:sz w:val="21"/>
          <w:szCs w:val="21"/>
          <w:lang w:eastAsia="zh-CN"/>
        </w:rPr>
        <w:t>无变化</w:t>
      </w:r>
      <w:r w:rsidRPr="002E65F1">
        <w:rPr>
          <w:rFonts w:ascii="KaiTi" w:eastAsia="KaiTi" w:hAnsi="KaiTi"/>
          <w:sz w:val="21"/>
          <w:szCs w:val="21"/>
          <w:lang w:eastAsia="zh-CN"/>
        </w:rPr>
        <w:t>]</w:t>
      </w:r>
      <w:bookmarkEnd w:id="145"/>
    </w:p>
    <w:p w:rsidR="0051401D" w:rsidRPr="002E65F1" w:rsidRDefault="0051401D" w:rsidP="00FC052F">
      <w:pPr>
        <w:pStyle w:val="LegSubRule"/>
        <w:tabs>
          <w:tab w:val="clear" w:pos="510"/>
        </w:tabs>
        <w:ind w:left="1021" w:hanging="1021"/>
        <w:rPr>
          <w:rFonts w:ascii="KaiTi" w:eastAsia="KaiTi" w:hAnsi="KaiTi"/>
          <w:sz w:val="21"/>
          <w:szCs w:val="21"/>
          <w:lang w:eastAsia="zh-CN"/>
        </w:rPr>
      </w:pPr>
      <w:bookmarkStart w:id="146" w:name="_Toc15218589"/>
      <w:r w:rsidRPr="002E65F1">
        <w:rPr>
          <w:rFonts w:ascii="KaiTi" w:eastAsia="KaiTi" w:hAnsi="KaiTi"/>
          <w:sz w:val="21"/>
          <w:szCs w:val="21"/>
          <w:lang w:eastAsia="zh-CN"/>
        </w:rPr>
        <w:t>82</w:t>
      </w:r>
      <w:r w:rsidRPr="002E65F1">
        <w:rPr>
          <w:rFonts w:ascii="KaiTi" w:eastAsia="KaiTi" w:hAnsi="KaiTi" w:hint="eastAsia"/>
          <w:sz w:val="21"/>
          <w:szCs w:val="21"/>
          <w:lang w:eastAsia="zh-CN"/>
        </w:rPr>
        <w:t>之四</w:t>
      </w:r>
      <w:r w:rsidRPr="002E65F1">
        <w:rPr>
          <w:rFonts w:ascii="KaiTi" w:eastAsia="KaiTi" w:hAnsi="KaiTi"/>
          <w:sz w:val="21"/>
          <w:szCs w:val="21"/>
          <w:lang w:eastAsia="zh-CN"/>
        </w:rPr>
        <w:t>.2</w:t>
      </w:r>
      <w:r w:rsidRPr="009B0748">
        <w:rPr>
          <w:rFonts w:eastAsia="KaiTi" w:cs="Calibri"/>
          <w:sz w:val="21"/>
          <w:szCs w:val="21"/>
          <w:lang w:eastAsia="zh-CN"/>
        </w:rPr>
        <w:t>   </w:t>
      </w:r>
      <w:r w:rsidRPr="002E65F1">
        <w:rPr>
          <w:rFonts w:ascii="KaiTi" w:eastAsia="KaiTi" w:hAnsi="KaiTi" w:hint="eastAsia"/>
          <w:sz w:val="21"/>
          <w:szCs w:val="21"/>
          <w:lang w:eastAsia="zh-CN"/>
        </w:rPr>
        <w:t>主管局的电子通信方式不可用</w:t>
      </w:r>
      <w:bookmarkEnd w:id="146"/>
    </w:p>
    <w:p w:rsidR="0051401D" w:rsidRPr="006618EC" w:rsidRDefault="0051401D" w:rsidP="00FC052F">
      <w:pPr>
        <w:pStyle w:val="Lega"/>
        <w:rPr>
          <w:rFonts w:asciiTheme="minorEastAsia" w:eastAsiaTheme="minorEastAsia" w:hAnsiTheme="minorEastAsia"/>
        </w:rPr>
      </w:pPr>
      <w:r w:rsidRPr="002066F7">
        <w:rPr>
          <w:rStyle w:val="LegInsertedText"/>
          <w:u w:val="none"/>
        </w:rPr>
        <w:tab/>
      </w:r>
      <w:r w:rsidRPr="001F0C64">
        <w:rPr>
          <w:rStyle w:val="LegInsertedText"/>
          <w:color w:val="auto"/>
          <w:u w:val="none"/>
        </w:rPr>
        <w:t>(a)</w:t>
      </w:r>
      <w:r w:rsidR="001E72FB" w:rsidRPr="001F0C64">
        <w:rPr>
          <w:rStyle w:val="LegInsertedText"/>
          <w:rFonts w:ascii="Arial" w:hAnsi="Arial"/>
          <w:color w:val="auto"/>
          <w:u w:val="none"/>
        </w:rPr>
        <w:t>  </w:t>
      </w:r>
      <w:r w:rsidRPr="001F0C64">
        <w:rPr>
          <w:rStyle w:val="LegInsertedText"/>
          <w:rFonts w:cs="SimSun" w:hint="eastAsia"/>
          <w:color w:val="auto"/>
          <w:u w:val="none"/>
        </w:rPr>
        <w:t>任何国家局或政府间组织可以规定，如果由于该局或该组织所准许的任何电子通信方式不可用而造成本细则中规定的在该局或该组织履行一项行为的期限延误，但该行为已在所述电子通信方式可用的下一个工作日得到了履行，则应对该期限延误作出宽免。有关主管局或组织应公布包括不可用期间在内的任何此类不可用的信息，并相应地通知国际局。</w:t>
      </w:r>
    </w:p>
    <w:p w:rsidR="0051401D" w:rsidRPr="006618EC" w:rsidRDefault="0051401D" w:rsidP="00FC052F">
      <w:pPr>
        <w:pStyle w:val="Lega"/>
        <w:rPr>
          <w:rFonts w:asciiTheme="minorEastAsia" w:eastAsiaTheme="minorEastAsia" w:hAnsiTheme="minorEastAsia"/>
        </w:rPr>
      </w:pPr>
      <w:r w:rsidRPr="002066F7">
        <w:rPr>
          <w:rStyle w:val="LegInsertedText"/>
          <w:u w:val="none"/>
        </w:rPr>
        <w:tab/>
      </w:r>
      <w:r w:rsidRPr="00733525">
        <w:rPr>
          <w:rStyle w:val="LegInsertedText"/>
          <w:color w:val="auto"/>
          <w:u w:val="none"/>
        </w:rPr>
        <w:t>(b)</w:t>
      </w:r>
      <w:r w:rsidR="001E72FB" w:rsidRPr="001E72FB">
        <w:rPr>
          <w:rStyle w:val="LegInsertedText"/>
          <w:rFonts w:ascii="Arial" w:hAnsi="Arial"/>
          <w:color w:val="auto"/>
          <w:u w:val="none"/>
        </w:rPr>
        <w:t>  </w:t>
      </w:r>
      <w:r w:rsidRPr="00733525">
        <w:rPr>
          <w:rStyle w:val="LegInsertedText"/>
          <w:rFonts w:cs="Microsoft YaHei" w:hint="eastAsia"/>
          <w:color w:val="auto"/>
          <w:u w:val="none"/>
        </w:rPr>
        <w:t>如果申请人在(a)款所述信息公布时，已向任何指定局或选定局履行条约第</w:t>
      </w:r>
      <w:r w:rsidRPr="00733525">
        <w:rPr>
          <w:rStyle w:val="LegInsertedText"/>
          <w:rFonts w:hint="eastAsia"/>
          <w:color w:val="auto"/>
          <w:u w:val="none"/>
        </w:rPr>
        <w:t>22</w:t>
      </w:r>
      <w:r w:rsidRPr="00733525">
        <w:rPr>
          <w:rStyle w:val="LegInsertedText"/>
          <w:rFonts w:cs="Microsoft YaHei" w:hint="eastAsia"/>
          <w:color w:val="auto"/>
          <w:u w:val="none"/>
        </w:rPr>
        <w:t>条或者第</w:t>
      </w:r>
      <w:r w:rsidRPr="00733525">
        <w:rPr>
          <w:rStyle w:val="LegInsertedText"/>
          <w:rFonts w:hint="eastAsia"/>
          <w:color w:val="auto"/>
          <w:u w:val="none"/>
        </w:rPr>
        <w:t>39</w:t>
      </w:r>
      <w:r w:rsidRPr="00733525">
        <w:rPr>
          <w:rStyle w:val="LegInsertedText"/>
          <w:rFonts w:cs="Microsoft YaHei" w:hint="eastAsia"/>
          <w:color w:val="auto"/>
          <w:u w:val="none"/>
        </w:rPr>
        <w:t>条的行为，则该指定局或者选定局不必考虑根据(</w:t>
      </w:r>
      <w:r w:rsidRPr="00733525">
        <w:rPr>
          <w:rStyle w:val="LegInsertedText"/>
          <w:rFonts w:cs="Microsoft YaHei"/>
          <w:color w:val="auto"/>
          <w:u w:val="none"/>
        </w:rPr>
        <w:t>a</w:t>
      </w:r>
      <w:r w:rsidRPr="00733525">
        <w:rPr>
          <w:rStyle w:val="LegInsertedText"/>
          <w:rFonts w:cs="Microsoft YaHei" w:hint="eastAsia"/>
          <w:color w:val="auto"/>
          <w:u w:val="none"/>
        </w:rPr>
        <w:t>)款对期限延误作出的宽免。</w:t>
      </w:r>
    </w:p>
    <w:p w:rsidR="000C296D" w:rsidRDefault="000C296D">
      <w:pPr>
        <w:rPr>
          <w:rStyle w:val="LegInsertedText0"/>
          <w:rFonts w:ascii="SimSun" w:hAnsi="SimSun"/>
          <w:color w:val="auto"/>
          <w:sz w:val="21"/>
          <w:szCs w:val="21"/>
          <w:u w:val="none"/>
        </w:rPr>
      </w:pPr>
      <w:r>
        <w:rPr>
          <w:rStyle w:val="LegInsertedText0"/>
          <w:rFonts w:ascii="SimSun" w:hAnsi="SimSun"/>
          <w:color w:val="auto"/>
          <w:sz w:val="21"/>
          <w:szCs w:val="21"/>
          <w:u w:val="none"/>
        </w:rPr>
        <w:br w:type="page"/>
      </w:r>
    </w:p>
    <w:p w:rsidR="0051401D" w:rsidRPr="001F0C64" w:rsidRDefault="0051401D" w:rsidP="00A13CBF">
      <w:pPr>
        <w:pStyle w:val="LegTitle"/>
        <w:rPr>
          <w:rFonts w:eastAsia="SimSun" w:cs="SimSun"/>
          <w:bCs/>
          <w:sz w:val="21"/>
          <w:lang w:eastAsia="zh-CN"/>
        </w:rPr>
      </w:pPr>
      <w:r w:rsidRPr="001F0C64">
        <w:rPr>
          <w:rFonts w:eastAsia="SimSun" w:cs="SimSun" w:hint="eastAsia"/>
          <w:bCs/>
          <w:sz w:val="21"/>
          <w:lang w:eastAsia="zh-CN"/>
        </w:rPr>
        <w:lastRenderedPageBreak/>
        <w:t>第</w:t>
      </w:r>
      <w:r w:rsidRPr="00A04792">
        <w:rPr>
          <w:rFonts w:asciiTheme="minorEastAsia" w:eastAsiaTheme="minorEastAsia" w:hAnsiTheme="minorEastAsia" w:cs="SimSun"/>
          <w:bCs/>
          <w:sz w:val="21"/>
          <w:lang w:eastAsia="zh-CN"/>
        </w:rPr>
        <w:t>94</w:t>
      </w:r>
      <w:r w:rsidRPr="001F0C64">
        <w:rPr>
          <w:rFonts w:eastAsia="SimSun" w:cs="SimSun" w:hint="eastAsia"/>
          <w:bCs/>
          <w:sz w:val="21"/>
          <w:lang w:eastAsia="zh-CN"/>
        </w:rPr>
        <w:t>条</w:t>
      </w:r>
      <w:r w:rsidRPr="001F0C64">
        <w:rPr>
          <w:rFonts w:eastAsia="SimSun" w:cs="SimSun"/>
          <w:bCs/>
          <w:sz w:val="21"/>
          <w:lang w:eastAsia="zh-CN"/>
        </w:rPr>
        <w:br/>
      </w:r>
      <w:r w:rsidRPr="001F0C64">
        <w:rPr>
          <w:rFonts w:eastAsia="SimSun" w:cs="SimSun" w:hint="eastAsia"/>
          <w:bCs/>
          <w:sz w:val="21"/>
          <w:lang w:eastAsia="zh-CN"/>
        </w:rPr>
        <w:t>文档的获得</w:t>
      </w:r>
    </w:p>
    <w:p w:rsidR="0051401D" w:rsidRPr="002E65F1" w:rsidRDefault="0051401D" w:rsidP="00FC052F">
      <w:pPr>
        <w:pStyle w:val="LegSubRule"/>
        <w:tabs>
          <w:tab w:val="clear" w:pos="510"/>
        </w:tabs>
        <w:ind w:left="1021" w:hanging="1021"/>
        <w:rPr>
          <w:rFonts w:ascii="KaiTi" w:eastAsia="KaiTi" w:hAnsi="KaiTi"/>
          <w:sz w:val="21"/>
          <w:szCs w:val="21"/>
          <w:lang w:eastAsia="zh-CN"/>
        </w:rPr>
      </w:pPr>
      <w:bookmarkStart w:id="147" w:name="_Toc15218590"/>
      <w:r w:rsidRPr="002E65F1">
        <w:rPr>
          <w:rFonts w:ascii="KaiTi" w:eastAsia="KaiTi" w:hAnsi="KaiTi"/>
          <w:sz w:val="21"/>
          <w:szCs w:val="21"/>
          <w:lang w:eastAsia="zh-CN"/>
        </w:rPr>
        <w:t>94.1</w:t>
      </w:r>
      <w:r w:rsidRPr="009B0748">
        <w:rPr>
          <w:rFonts w:eastAsia="KaiTi" w:cs="Calibri"/>
          <w:sz w:val="21"/>
          <w:szCs w:val="21"/>
          <w:lang w:eastAsia="zh-CN"/>
        </w:rPr>
        <w:t>   </w:t>
      </w:r>
      <w:r w:rsidRPr="002E65F1">
        <w:rPr>
          <w:rFonts w:ascii="KaiTi" w:eastAsia="KaiTi" w:hAnsi="KaiTi" w:hint="eastAsia"/>
          <w:sz w:val="21"/>
          <w:szCs w:val="21"/>
          <w:lang w:eastAsia="zh-CN"/>
        </w:rPr>
        <w:t>获得国际局持有的文档</w:t>
      </w:r>
      <w:bookmarkEnd w:id="147"/>
    </w:p>
    <w:p w:rsidR="0051401D" w:rsidRPr="006618EC" w:rsidRDefault="0051401D" w:rsidP="00FC052F">
      <w:pPr>
        <w:pStyle w:val="Lega"/>
      </w:pPr>
      <w:r w:rsidRPr="006618EC">
        <w:tab/>
        <w:t>(a)</w:t>
      </w:r>
      <w:r w:rsidRPr="006618EC">
        <w:rPr>
          <w:rFonts w:hint="eastAsia"/>
        </w:rPr>
        <w:t>和</w:t>
      </w:r>
      <w:r w:rsidRPr="006618EC">
        <w:t>(b)</w:t>
      </w:r>
      <w:r w:rsidR="001E72FB" w:rsidRPr="001E72FB">
        <w:rPr>
          <w:rFonts w:ascii="Arial" w:hAnsi="Arial"/>
        </w:rPr>
        <w:t>  </w:t>
      </w:r>
      <w:r w:rsidRPr="006618EC">
        <w:t>[</w:t>
      </w:r>
      <w:r w:rsidRPr="006618EC">
        <w:rPr>
          <w:rFonts w:hint="eastAsia"/>
        </w:rPr>
        <w:t>无变化</w:t>
      </w:r>
      <w:r w:rsidRPr="006618EC">
        <w:t>]</w:t>
      </w:r>
    </w:p>
    <w:p w:rsidR="0051401D" w:rsidRPr="006618EC" w:rsidRDefault="0051401D" w:rsidP="00FC052F">
      <w:pPr>
        <w:pStyle w:val="Lega"/>
      </w:pPr>
      <w:r w:rsidRPr="006618EC">
        <w:tab/>
        <w:t>(c)</w:t>
      </w:r>
      <w:r w:rsidR="00F414FC" w:rsidRPr="001E72FB">
        <w:rPr>
          <w:rFonts w:ascii="Arial" w:hAnsi="Arial"/>
        </w:rPr>
        <w:t>  </w:t>
      </w:r>
      <w:r w:rsidRPr="006618EC">
        <w:rPr>
          <w:rFonts w:hint="eastAsia"/>
        </w:rPr>
        <w:t>国际局根据选定局的请求，</w:t>
      </w:r>
      <w:r w:rsidRPr="00733525">
        <w:rPr>
          <w:rStyle w:val="LegInsertedText1"/>
          <w:rFonts w:cs="Microsoft YaHei" w:hint="eastAsia"/>
          <w:color w:val="auto"/>
          <w:u w:val="none"/>
        </w:rPr>
        <w:t>但不得在国际初步审查报告作出前，</w:t>
      </w:r>
      <w:r w:rsidRPr="006618EC">
        <w:rPr>
          <w:rFonts w:hint="eastAsia"/>
        </w:rPr>
        <w:t>应根据（</w:t>
      </w:r>
      <w:r w:rsidRPr="006618EC">
        <w:t>b</w:t>
      </w:r>
      <w:r w:rsidRPr="006618EC">
        <w:rPr>
          <w:rFonts w:hint="eastAsia"/>
        </w:rPr>
        <w:t>）</w:t>
      </w:r>
      <w:r w:rsidRPr="00733525">
        <w:rPr>
          <w:rStyle w:val="LegInsertedText1"/>
          <w:rFonts w:hint="eastAsia"/>
          <w:color w:val="auto"/>
          <w:u w:val="none"/>
        </w:rPr>
        <w:t>代表选定局</w:t>
      </w:r>
      <w:r w:rsidRPr="006618EC">
        <w:rPr>
          <w:rFonts w:hint="eastAsia"/>
        </w:rPr>
        <w:t>提供国际初步审查</w:t>
      </w:r>
      <w:r w:rsidRPr="00733525">
        <w:rPr>
          <w:rStyle w:val="LegInsertedText1"/>
          <w:rFonts w:hint="eastAsia"/>
          <w:color w:val="auto"/>
          <w:u w:val="none"/>
        </w:rPr>
        <w:t>单位根据细则7</w:t>
      </w:r>
      <w:r w:rsidRPr="00733525">
        <w:rPr>
          <w:rStyle w:val="LegInsertedText1"/>
          <w:color w:val="auto"/>
          <w:u w:val="none"/>
        </w:rPr>
        <w:t>1.1（</w:t>
      </w:r>
      <w:r w:rsidRPr="00733525">
        <w:rPr>
          <w:rStyle w:val="LegInsertedText1"/>
          <w:rFonts w:hint="eastAsia"/>
          <w:color w:val="auto"/>
          <w:u w:val="none"/>
        </w:rPr>
        <w:t>a）或（b）向国际局传送</w:t>
      </w:r>
      <w:r w:rsidRPr="00733525">
        <w:rPr>
          <w:rStyle w:val="LegInsertedText1"/>
          <w:rFonts w:cs="Microsoft YaHei" w:hint="eastAsia"/>
          <w:color w:val="auto"/>
          <w:u w:val="none"/>
        </w:rPr>
        <w:t>的</w:t>
      </w:r>
      <w:r w:rsidRPr="00733525">
        <w:rPr>
          <w:rStyle w:val="LegInsertedText1"/>
          <w:rFonts w:hint="eastAsia"/>
          <w:color w:val="auto"/>
          <w:u w:val="none"/>
        </w:rPr>
        <w:t>任何文件</w:t>
      </w:r>
      <w:r w:rsidRPr="006618EC">
        <w:rPr>
          <w:rFonts w:hint="eastAsia"/>
        </w:rPr>
        <w:t>的副本。国际局应在公报上迅速公布任何这类请求的细节。</w:t>
      </w:r>
    </w:p>
    <w:p w:rsidR="0051401D" w:rsidRPr="006618EC" w:rsidRDefault="0051401D" w:rsidP="00FC052F">
      <w:pPr>
        <w:pStyle w:val="Lega"/>
      </w:pPr>
      <w:r w:rsidRPr="006618EC">
        <w:tab/>
        <w:t>(d)</w:t>
      </w:r>
      <w:r w:rsidRPr="006618EC">
        <w:rPr>
          <w:rFonts w:cs="SimSun" w:hint="eastAsia"/>
        </w:rPr>
        <w:t>至</w:t>
      </w:r>
      <w:r w:rsidRPr="006618EC">
        <w:t>(g)</w:t>
      </w:r>
      <w:r w:rsidR="00F414FC" w:rsidRPr="001E72FB">
        <w:rPr>
          <w:rFonts w:ascii="Arial" w:hAnsi="Arial"/>
        </w:rPr>
        <w:t>  </w:t>
      </w:r>
      <w:r w:rsidRPr="006618EC">
        <w:t>[</w:t>
      </w:r>
      <w:r w:rsidRPr="006618EC">
        <w:rPr>
          <w:rFonts w:hint="eastAsia"/>
        </w:rPr>
        <w:t>无变化</w:t>
      </w:r>
      <w:r w:rsidRPr="006618EC">
        <w:t>]</w:t>
      </w:r>
    </w:p>
    <w:p w:rsidR="0051401D" w:rsidRPr="002E65F1" w:rsidRDefault="0051401D" w:rsidP="00FC052F">
      <w:pPr>
        <w:pStyle w:val="LegSubRule"/>
        <w:tabs>
          <w:tab w:val="clear" w:pos="510"/>
        </w:tabs>
        <w:ind w:left="1021" w:hanging="1021"/>
        <w:rPr>
          <w:rFonts w:ascii="KaiTi" w:eastAsia="KaiTi" w:hAnsi="KaiTi"/>
          <w:sz w:val="21"/>
          <w:szCs w:val="21"/>
          <w:lang w:eastAsia="zh-CN"/>
        </w:rPr>
      </w:pPr>
      <w:bookmarkStart w:id="148" w:name="_Toc15218591"/>
      <w:r w:rsidRPr="002E65F1">
        <w:rPr>
          <w:rFonts w:ascii="KaiTi" w:eastAsia="KaiTi" w:hAnsi="KaiTi"/>
          <w:sz w:val="21"/>
          <w:szCs w:val="21"/>
          <w:lang w:eastAsia="zh-CN"/>
        </w:rPr>
        <w:t>94.1</w:t>
      </w:r>
      <w:r w:rsidRPr="002E65F1">
        <w:rPr>
          <w:rFonts w:ascii="KaiTi" w:eastAsia="KaiTi" w:hAnsi="KaiTi" w:hint="eastAsia"/>
          <w:sz w:val="21"/>
          <w:szCs w:val="21"/>
          <w:lang w:eastAsia="zh-CN"/>
        </w:rPr>
        <w:t>之二至</w:t>
      </w:r>
      <w:r w:rsidRPr="002E65F1">
        <w:rPr>
          <w:rFonts w:ascii="KaiTi" w:eastAsia="KaiTi" w:hAnsi="KaiTi"/>
          <w:sz w:val="21"/>
          <w:szCs w:val="21"/>
          <w:lang w:eastAsia="zh-CN"/>
        </w:rPr>
        <w:t>94.3</w:t>
      </w:r>
      <w:r w:rsidR="00F414FC" w:rsidRPr="001E72FB">
        <w:rPr>
          <w:lang w:eastAsia="zh-CN"/>
        </w:rPr>
        <w:t>  </w:t>
      </w:r>
      <w:r w:rsidRPr="002E65F1">
        <w:rPr>
          <w:rFonts w:ascii="KaiTi" w:eastAsia="KaiTi" w:hAnsi="KaiTi"/>
          <w:sz w:val="21"/>
          <w:szCs w:val="21"/>
          <w:lang w:eastAsia="zh-CN"/>
        </w:rPr>
        <w:t>[</w:t>
      </w:r>
      <w:r w:rsidRPr="002E65F1">
        <w:rPr>
          <w:rFonts w:ascii="KaiTi" w:eastAsia="KaiTi" w:hAnsi="KaiTi" w:hint="eastAsia"/>
          <w:sz w:val="21"/>
          <w:szCs w:val="21"/>
          <w:lang w:eastAsia="zh-CN"/>
        </w:rPr>
        <w:t>无变化</w:t>
      </w:r>
      <w:r w:rsidRPr="002E65F1">
        <w:rPr>
          <w:rFonts w:ascii="KaiTi" w:eastAsia="KaiTi" w:hAnsi="KaiTi"/>
          <w:sz w:val="21"/>
          <w:szCs w:val="21"/>
          <w:lang w:eastAsia="zh-CN"/>
        </w:rPr>
        <w:t>]</w:t>
      </w:r>
      <w:bookmarkEnd w:id="148"/>
    </w:p>
    <w:p w:rsidR="000C296D" w:rsidRPr="001F0C64" w:rsidRDefault="000C296D">
      <w:pPr>
        <w:rPr>
          <w:sz w:val="21"/>
        </w:rPr>
      </w:pPr>
      <w:r w:rsidRPr="001F0C64">
        <w:rPr>
          <w:sz w:val="21"/>
        </w:rPr>
        <w:br w:type="page"/>
      </w:r>
    </w:p>
    <w:p w:rsidR="0051401D" w:rsidRPr="00A13CBF" w:rsidRDefault="0051401D" w:rsidP="00A13CBF">
      <w:pPr>
        <w:pStyle w:val="LegTitle"/>
        <w:rPr>
          <w:rFonts w:ascii="SimSun" w:eastAsia="SimSun" w:hAnsi="SimSun"/>
          <w:sz w:val="21"/>
          <w:szCs w:val="21"/>
          <w:lang w:eastAsia="zh-CN"/>
        </w:rPr>
      </w:pPr>
      <w:r w:rsidRPr="00A13CBF">
        <w:rPr>
          <w:rFonts w:ascii="SimSun" w:eastAsia="SimSun" w:hAnsi="SimSun" w:cs="SimSun" w:hint="eastAsia"/>
          <w:bCs/>
          <w:snapToGrid/>
          <w:sz w:val="21"/>
          <w:szCs w:val="21"/>
          <w:lang w:eastAsia="zh-CN"/>
        </w:rPr>
        <w:lastRenderedPageBreak/>
        <w:t>第</w:t>
      </w:r>
      <w:r w:rsidRPr="00A13CBF">
        <w:rPr>
          <w:rFonts w:ascii="SimSun" w:eastAsia="SimSun" w:hAnsi="SimSun" w:cs="SimSun"/>
          <w:bCs/>
          <w:snapToGrid/>
          <w:sz w:val="21"/>
          <w:szCs w:val="21"/>
          <w:lang w:eastAsia="zh-CN"/>
        </w:rPr>
        <w:t>96</w:t>
      </w:r>
      <w:r w:rsidRPr="00A13CBF">
        <w:rPr>
          <w:rFonts w:ascii="SimSun" w:eastAsia="SimSun" w:hAnsi="SimSun" w:cs="SimSun" w:hint="eastAsia"/>
          <w:bCs/>
          <w:snapToGrid/>
          <w:sz w:val="21"/>
          <w:szCs w:val="21"/>
          <w:lang w:eastAsia="zh-CN"/>
        </w:rPr>
        <w:t>条</w:t>
      </w:r>
      <w:r w:rsidRPr="00A13CBF">
        <w:rPr>
          <w:rFonts w:ascii="SimSun" w:eastAsia="SimSun" w:hAnsi="SimSun" w:cs="SimSun"/>
          <w:bCs/>
          <w:snapToGrid/>
          <w:sz w:val="21"/>
          <w:szCs w:val="21"/>
          <w:lang w:eastAsia="zh-CN"/>
        </w:rPr>
        <w:br/>
      </w:r>
      <w:r w:rsidRPr="00A13CBF">
        <w:rPr>
          <w:rFonts w:ascii="SimSun" w:eastAsia="SimSun" w:hAnsi="SimSun" w:hint="eastAsia"/>
          <w:sz w:val="21"/>
          <w:szCs w:val="21"/>
          <w:lang w:eastAsia="zh-CN"/>
        </w:rPr>
        <w:t>费用表</w:t>
      </w:r>
      <w:r w:rsidRPr="00733525">
        <w:rPr>
          <w:rStyle w:val="InsertedText"/>
          <w:rFonts w:ascii="SimSun" w:eastAsia="SimSun" w:hAnsi="SimSun" w:cs="SimSun" w:hint="eastAsia"/>
          <w:bCs/>
          <w:color w:val="auto"/>
          <w:sz w:val="21"/>
          <w:szCs w:val="21"/>
          <w:u w:val="none"/>
          <w:lang w:eastAsia="zh-CN"/>
        </w:rPr>
        <w:t>；费用的收到和汇交</w:t>
      </w:r>
    </w:p>
    <w:p w:rsidR="0051401D" w:rsidRPr="002E65F1" w:rsidRDefault="0051401D" w:rsidP="00FC052F">
      <w:pPr>
        <w:pStyle w:val="LegSubRule"/>
        <w:tabs>
          <w:tab w:val="clear" w:pos="510"/>
        </w:tabs>
        <w:ind w:left="1021" w:hanging="1021"/>
        <w:rPr>
          <w:rFonts w:ascii="KaiTi" w:eastAsia="KaiTi" w:hAnsi="KaiTi"/>
          <w:sz w:val="21"/>
          <w:szCs w:val="21"/>
          <w:lang w:eastAsia="zh-CN"/>
        </w:rPr>
      </w:pPr>
      <w:bookmarkStart w:id="149" w:name="_Toc15218592"/>
      <w:r w:rsidRPr="002E65F1">
        <w:rPr>
          <w:rFonts w:ascii="KaiTi" w:eastAsia="KaiTi" w:hAnsi="KaiTi"/>
          <w:sz w:val="21"/>
          <w:szCs w:val="21"/>
          <w:lang w:eastAsia="zh-CN"/>
        </w:rPr>
        <w:t>96.1</w:t>
      </w:r>
      <w:r w:rsidRPr="009B0748">
        <w:rPr>
          <w:rFonts w:eastAsia="KaiTi" w:cs="Calibri"/>
          <w:sz w:val="21"/>
          <w:szCs w:val="21"/>
          <w:lang w:eastAsia="zh-CN"/>
        </w:rPr>
        <w:t>   </w:t>
      </w:r>
      <w:r w:rsidRPr="002E65F1">
        <w:rPr>
          <w:rFonts w:ascii="KaiTi" w:eastAsia="KaiTi" w:hAnsi="KaiTi"/>
          <w:sz w:val="21"/>
          <w:szCs w:val="21"/>
          <w:lang w:eastAsia="zh-CN"/>
        </w:rPr>
        <w:t>[</w:t>
      </w:r>
      <w:r w:rsidRPr="002E65F1">
        <w:rPr>
          <w:rFonts w:ascii="KaiTi" w:eastAsia="KaiTi" w:hAnsi="KaiTi" w:hint="eastAsia"/>
          <w:sz w:val="21"/>
          <w:szCs w:val="21"/>
          <w:lang w:eastAsia="zh-CN"/>
        </w:rPr>
        <w:t>无变化</w:t>
      </w:r>
      <w:r w:rsidRPr="002E65F1">
        <w:rPr>
          <w:rFonts w:ascii="KaiTi" w:eastAsia="KaiTi" w:hAnsi="KaiTi"/>
          <w:sz w:val="21"/>
          <w:szCs w:val="21"/>
          <w:lang w:eastAsia="zh-CN"/>
        </w:rPr>
        <w:t>]</w:t>
      </w:r>
      <w:bookmarkEnd w:id="149"/>
    </w:p>
    <w:p w:rsidR="0051401D" w:rsidRPr="002E65F1" w:rsidRDefault="0051401D" w:rsidP="000C296D">
      <w:pPr>
        <w:pStyle w:val="ONUME"/>
        <w:numPr>
          <w:ilvl w:val="0"/>
          <w:numId w:val="0"/>
        </w:numPr>
        <w:rPr>
          <w:rStyle w:val="InsertedText"/>
          <w:rFonts w:ascii="KaiTi" w:eastAsia="KaiTi" w:hAnsi="KaiTi"/>
          <w:color w:val="auto"/>
          <w:sz w:val="21"/>
          <w:szCs w:val="21"/>
          <w:u w:val="none"/>
        </w:rPr>
      </w:pPr>
      <w:r w:rsidRPr="00733525">
        <w:rPr>
          <w:rStyle w:val="InsertedText"/>
          <w:rFonts w:ascii="KaiTi" w:eastAsia="KaiTi" w:hAnsi="KaiTi"/>
          <w:color w:val="auto"/>
          <w:sz w:val="21"/>
          <w:szCs w:val="21"/>
          <w:u w:val="none"/>
        </w:rPr>
        <w:t>96.2</w:t>
      </w:r>
      <w:r w:rsidRPr="009B0748">
        <w:rPr>
          <w:rStyle w:val="InsertedText"/>
          <w:rFonts w:eastAsia="KaiTi" w:cs="Calibri"/>
          <w:color w:val="auto"/>
          <w:sz w:val="21"/>
          <w:szCs w:val="21"/>
          <w:u w:val="none"/>
        </w:rPr>
        <w:t>   </w:t>
      </w:r>
      <w:r w:rsidRPr="00733525">
        <w:rPr>
          <w:rStyle w:val="InsertedText"/>
          <w:rFonts w:ascii="KaiTi" w:eastAsia="KaiTi" w:hAnsi="KaiTi" w:cs="SimSun" w:hint="eastAsia"/>
          <w:color w:val="auto"/>
          <w:sz w:val="21"/>
          <w:szCs w:val="21"/>
          <w:u w:val="none"/>
        </w:rPr>
        <w:t>收到费用的通知；费用的汇交</w:t>
      </w:r>
    </w:p>
    <w:p w:rsidR="0051401D" w:rsidRPr="00733525" w:rsidRDefault="0051401D" w:rsidP="00FC052F">
      <w:pPr>
        <w:pStyle w:val="Lega"/>
        <w:rPr>
          <w:rStyle w:val="InsertedText"/>
          <w:color w:val="auto"/>
          <w:u w:val="none"/>
        </w:rPr>
      </w:pPr>
      <w:r w:rsidRPr="002066F7">
        <w:tab/>
      </w:r>
      <w:r w:rsidRPr="00733525">
        <w:rPr>
          <w:rStyle w:val="InsertedText"/>
          <w:color w:val="auto"/>
          <w:u w:val="none"/>
        </w:rPr>
        <w:t>(a)</w:t>
      </w:r>
      <w:r w:rsidR="001E72FB" w:rsidRPr="001E72FB">
        <w:rPr>
          <w:rStyle w:val="InsertedText"/>
          <w:rFonts w:ascii="Arial" w:hAnsi="Arial"/>
          <w:color w:val="auto"/>
          <w:u w:val="none"/>
        </w:rPr>
        <w:t>  </w:t>
      </w:r>
      <w:r w:rsidRPr="00733525">
        <w:rPr>
          <w:rStyle w:val="InsertedText"/>
          <w:rFonts w:cs="SimSun" w:hint="eastAsia"/>
          <w:color w:val="auto"/>
          <w:u w:val="none"/>
        </w:rPr>
        <w:t>为本条细则之目的，“主管局”应当指受理局（包括作为受理局的国际局）、国际检索单位、指定补充国际检索单位、国际初步审查单位或国际局。</w:t>
      </w:r>
    </w:p>
    <w:p w:rsidR="0051401D" w:rsidRPr="00733525" w:rsidRDefault="0051401D" w:rsidP="00FC052F">
      <w:pPr>
        <w:pStyle w:val="Lega"/>
        <w:rPr>
          <w:rStyle w:val="InsertedText"/>
          <w:color w:val="auto"/>
          <w:u w:val="none"/>
        </w:rPr>
      </w:pPr>
      <w:r w:rsidRPr="002066F7">
        <w:tab/>
      </w:r>
      <w:r w:rsidRPr="00733525">
        <w:rPr>
          <w:rStyle w:val="InsertedText"/>
          <w:color w:val="auto"/>
          <w:u w:val="none"/>
        </w:rPr>
        <w:t>(b)</w:t>
      </w:r>
      <w:r w:rsidR="001E72FB" w:rsidRPr="001E72FB">
        <w:rPr>
          <w:rStyle w:val="InsertedText"/>
          <w:rFonts w:ascii="Arial" w:hAnsi="Arial"/>
          <w:color w:val="auto"/>
          <w:u w:val="none"/>
        </w:rPr>
        <w:t>  </w:t>
      </w:r>
      <w:r w:rsidRPr="00733525">
        <w:rPr>
          <w:rStyle w:val="InsertedText"/>
          <w:rFonts w:cs="SimSun" w:hint="eastAsia"/>
          <w:color w:val="auto"/>
          <w:u w:val="none"/>
        </w:rPr>
        <w:t>如果根据本细则或行政规程的规定，一项费用由一个主管局（“收取局”）为另一个主管局（“受益局”）代收，收取局应当根据行政规程的规定迅速通知受益局已收到每项此种费用。受益局收到通知后，应如同它于收取局收到该费用之日已收到该费用一样进行处理。</w:t>
      </w:r>
    </w:p>
    <w:p w:rsidR="0051401D" w:rsidRPr="00733525" w:rsidRDefault="0051401D" w:rsidP="00FC052F">
      <w:pPr>
        <w:pStyle w:val="Lega"/>
        <w:rPr>
          <w:rStyle w:val="InsertedText"/>
          <w:color w:val="auto"/>
          <w:u w:val="none"/>
        </w:rPr>
      </w:pPr>
      <w:r w:rsidRPr="002066F7">
        <w:tab/>
      </w:r>
      <w:r w:rsidRPr="00733525">
        <w:rPr>
          <w:rStyle w:val="InsertedText"/>
          <w:color w:val="auto"/>
          <w:u w:val="none"/>
        </w:rPr>
        <w:t>(c)</w:t>
      </w:r>
      <w:r w:rsidR="001E72FB" w:rsidRPr="001E72FB">
        <w:rPr>
          <w:rStyle w:val="InsertedText"/>
          <w:rFonts w:ascii="Arial" w:hAnsi="Arial"/>
          <w:color w:val="auto"/>
          <w:u w:val="none"/>
        </w:rPr>
        <w:t>  </w:t>
      </w:r>
      <w:r w:rsidRPr="00733525">
        <w:rPr>
          <w:rStyle w:val="InsertedText"/>
          <w:rFonts w:cs="SimSun" w:hint="eastAsia"/>
          <w:color w:val="auto"/>
          <w:u w:val="none"/>
        </w:rPr>
        <w:t>收取局应当根据行政规程的规定向受益局汇交任何代受益局收取的费用。</w:t>
      </w:r>
    </w:p>
    <w:p w:rsidR="00E20DAA" w:rsidRPr="00C878FE" w:rsidRDefault="00E20DAA" w:rsidP="006256DA">
      <w:pPr>
        <w:pStyle w:val="Endofdocument-Annex"/>
        <w:spacing w:afterLines="50" w:after="120" w:line="340" w:lineRule="atLeast"/>
        <w:ind w:left="5534"/>
        <w:rPr>
          <w:rFonts w:ascii="SimSun" w:hAnsi="SimSun"/>
          <w:sz w:val="21"/>
        </w:rPr>
      </w:pPr>
      <w:r w:rsidRPr="006618EC">
        <w:rPr>
          <w:rFonts w:ascii="KaiTi" w:eastAsia="KaiTi" w:hAnsi="KaiTi"/>
          <w:sz w:val="21"/>
          <w:szCs w:val="21"/>
        </w:rPr>
        <w:t>[</w:t>
      </w:r>
      <w:r w:rsidR="00AD2F85" w:rsidRPr="006618EC">
        <w:rPr>
          <w:rFonts w:ascii="KaiTi" w:eastAsia="KaiTi" w:hAnsi="KaiTi" w:hint="eastAsia"/>
          <w:sz w:val="21"/>
          <w:szCs w:val="21"/>
        </w:rPr>
        <w:t>附件六和文件完</w:t>
      </w:r>
      <w:r w:rsidRPr="006618EC">
        <w:rPr>
          <w:rFonts w:ascii="KaiTi" w:eastAsia="KaiTi" w:hAnsi="KaiTi"/>
          <w:sz w:val="21"/>
          <w:szCs w:val="21"/>
        </w:rPr>
        <w:t>]</w:t>
      </w:r>
      <w:bookmarkEnd w:id="111"/>
    </w:p>
    <w:sectPr w:rsidR="00E20DAA" w:rsidRPr="00C878FE" w:rsidSect="00E20DAA">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501" w:rsidRDefault="00200501">
      <w:r>
        <w:separator/>
      </w:r>
    </w:p>
  </w:endnote>
  <w:endnote w:type="continuationSeparator" w:id="0">
    <w:p w:rsidR="00200501" w:rsidRDefault="00200501" w:rsidP="003B38C1">
      <w:r>
        <w:separator/>
      </w:r>
    </w:p>
    <w:p w:rsidR="00200501" w:rsidRPr="003B38C1" w:rsidRDefault="00200501" w:rsidP="003B38C1">
      <w:pPr>
        <w:spacing w:after="60"/>
        <w:rPr>
          <w:sz w:val="17"/>
        </w:rPr>
      </w:pPr>
      <w:r>
        <w:rPr>
          <w:sz w:val="17"/>
        </w:rPr>
        <w:t>[Endnote continued from previous page]</w:t>
      </w:r>
    </w:p>
  </w:endnote>
  <w:endnote w:type="continuationNotice" w:id="1">
    <w:p w:rsidR="00200501" w:rsidRPr="003B38C1" w:rsidRDefault="002005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501" w:rsidRDefault="00200501">
      <w:r>
        <w:separator/>
      </w:r>
    </w:p>
  </w:footnote>
  <w:footnote w:type="continuationSeparator" w:id="0">
    <w:p w:rsidR="00200501" w:rsidRDefault="00200501" w:rsidP="008B60B2">
      <w:r>
        <w:separator/>
      </w:r>
    </w:p>
    <w:p w:rsidR="00200501" w:rsidRPr="00ED77FB" w:rsidRDefault="00200501" w:rsidP="008B60B2">
      <w:pPr>
        <w:spacing w:after="60"/>
        <w:rPr>
          <w:sz w:val="17"/>
          <w:szCs w:val="17"/>
        </w:rPr>
      </w:pPr>
      <w:r w:rsidRPr="00ED77FB">
        <w:rPr>
          <w:sz w:val="17"/>
          <w:szCs w:val="17"/>
        </w:rPr>
        <w:t>[Footnote continued from previous page]</w:t>
      </w:r>
    </w:p>
  </w:footnote>
  <w:footnote w:type="continuationNotice" w:id="1">
    <w:p w:rsidR="00200501" w:rsidRPr="00ED77FB" w:rsidRDefault="00200501" w:rsidP="008B60B2">
      <w:pPr>
        <w:spacing w:before="60"/>
        <w:jc w:val="right"/>
        <w:rPr>
          <w:sz w:val="17"/>
          <w:szCs w:val="17"/>
        </w:rPr>
      </w:pPr>
      <w:r w:rsidRPr="00ED77FB">
        <w:rPr>
          <w:sz w:val="17"/>
          <w:szCs w:val="17"/>
        </w:rPr>
        <w:t>[Footnote continued on next page]</w:t>
      </w:r>
    </w:p>
  </w:footnote>
  <w:footnote w:id="2">
    <w:p w:rsidR="00200501" w:rsidRPr="00C878FE" w:rsidRDefault="00200501" w:rsidP="00D912BA">
      <w:pPr>
        <w:pStyle w:val="FootnoteText"/>
        <w:overflowPunct w:val="0"/>
        <w:jc w:val="both"/>
        <w:rPr>
          <w:rFonts w:ascii="SimSun" w:hAnsi="SimSun"/>
        </w:rPr>
      </w:pPr>
      <w:r w:rsidRPr="00D912BA">
        <w:rPr>
          <w:rStyle w:val="FootnoteReference"/>
          <w:rFonts w:ascii="SimSun" w:hAnsi="SimSun"/>
          <w:sz w:val="18"/>
        </w:rPr>
        <w:footnoteRef/>
      </w:r>
      <w:r w:rsidRPr="00D912BA">
        <w:rPr>
          <w:rFonts w:ascii="SimSun" w:hAnsi="SimSun"/>
          <w:sz w:val="18"/>
        </w:rPr>
        <w:t xml:space="preserve"> </w:t>
      </w:r>
      <w:r w:rsidRPr="00D912BA">
        <w:rPr>
          <w:rFonts w:ascii="SimSun" w:hAnsi="SimSun"/>
          <w:sz w:val="18"/>
        </w:rPr>
        <w:tab/>
      </w:r>
      <w:r w:rsidRPr="00D912BA">
        <w:rPr>
          <w:rFonts w:ascii="SimSun" w:hAnsi="SimSun" w:hint="eastAsia"/>
          <w:sz w:val="18"/>
          <w:szCs w:val="18"/>
        </w:rPr>
        <w:t>本文件所指的“条约……”和“细则……”是指PCT和PCT实施细则（“实施细则”）中的条款，或者拟修改或拟增加的这种条款，视情况而定。本文件所指“国家法律”、“国家申请”、“国家阶段”等，包括地区法律、地区申请、地区阶段等。</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477D6B">
    <w:pPr>
      <w:jc w:val="right"/>
      <w:rPr>
        <w:rFonts w:ascii="SimSun" w:hAnsi="SimSun"/>
        <w:sz w:val="21"/>
      </w:rPr>
    </w:pPr>
    <w:bookmarkStart w:id="9" w:name="Code2"/>
    <w:bookmarkEnd w:id="9"/>
    <w:r w:rsidRPr="00C878FE">
      <w:rPr>
        <w:rFonts w:ascii="SimSun" w:hAnsi="SimSun"/>
        <w:sz w:val="21"/>
      </w:rPr>
      <w:t>PCT/A/51/2</w:t>
    </w:r>
  </w:p>
  <w:p w:rsidR="00200501" w:rsidRPr="00C878FE" w:rsidRDefault="00200501" w:rsidP="00477D6B">
    <w:pPr>
      <w:jc w:val="right"/>
      <w:rPr>
        <w:rFonts w:ascii="SimSun" w:hAnsi="SimSun"/>
        <w:sz w:val="21"/>
      </w:rPr>
    </w:pPr>
    <w:r w:rsidRPr="00C878FE">
      <w:rPr>
        <w:rFonts w:ascii="SimSun" w:hAnsi="SimSun" w:hint="eastAsia"/>
        <w:sz w:val="21"/>
      </w:rPr>
      <w:t>第</w:t>
    </w:r>
    <w:r w:rsidRPr="00C878FE">
      <w:rPr>
        <w:rFonts w:ascii="SimSun" w:hAnsi="SimSun"/>
        <w:sz w:val="21"/>
      </w:rPr>
      <w:fldChar w:fldCharType="begin"/>
    </w:r>
    <w:r w:rsidRPr="00C878FE">
      <w:rPr>
        <w:rFonts w:ascii="SimSun" w:hAnsi="SimSun"/>
        <w:sz w:val="21"/>
      </w:rPr>
      <w:instrText xml:space="preserve"> PAGE  \* MERGEFORMAT </w:instrText>
    </w:r>
    <w:r w:rsidRPr="00C878FE">
      <w:rPr>
        <w:rFonts w:ascii="SimSun" w:hAnsi="SimSun"/>
        <w:sz w:val="21"/>
      </w:rPr>
      <w:fldChar w:fldCharType="separate"/>
    </w:r>
    <w:r w:rsidR="00747C3D">
      <w:rPr>
        <w:rFonts w:ascii="SimSun" w:hAnsi="SimSun"/>
        <w:sz w:val="21"/>
      </w:rPr>
      <w:t>3</w:t>
    </w:r>
    <w:r w:rsidRPr="00C878FE">
      <w:rPr>
        <w:rFonts w:ascii="SimSun" w:hAnsi="SimSun"/>
        <w:sz w:val="21"/>
      </w:rPr>
      <w:fldChar w:fldCharType="end"/>
    </w:r>
    <w:r w:rsidRPr="00C878FE">
      <w:rPr>
        <w:rFonts w:ascii="SimSun" w:hAnsi="SimSun" w:hint="eastAsia"/>
        <w:sz w:val="21"/>
      </w:rPr>
      <w:t>页</w:t>
    </w:r>
  </w:p>
  <w:p w:rsidR="00200501" w:rsidRPr="00C878FE" w:rsidRDefault="00200501" w:rsidP="00477D6B">
    <w:pPr>
      <w:jc w:val="right"/>
      <w:rPr>
        <w:rFonts w:ascii="SimSun" w:hAnsi="SimSun"/>
        <w:sz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477D6B">
    <w:pPr>
      <w:jc w:val="right"/>
      <w:rPr>
        <w:rFonts w:ascii="SimSun" w:hAnsi="SimSun"/>
        <w:sz w:val="21"/>
        <w:lang w:val="fr-FR"/>
      </w:rPr>
    </w:pPr>
    <w:r w:rsidRPr="00C878FE">
      <w:rPr>
        <w:rFonts w:ascii="SimSun" w:hAnsi="SimSun"/>
        <w:sz w:val="21"/>
        <w:lang w:val="fr-FR"/>
      </w:rPr>
      <w:t>PCT/A/51/2</w:t>
    </w:r>
  </w:p>
  <w:p w:rsidR="00200501" w:rsidRPr="00C878FE" w:rsidRDefault="00200501" w:rsidP="00477D6B">
    <w:pPr>
      <w:jc w:val="right"/>
      <w:rPr>
        <w:rFonts w:ascii="SimSun" w:hAnsi="SimSun"/>
        <w:sz w:val="21"/>
        <w:lang w:val="fr-FR"/>
      </w:rPr>
    </w:pPr>
    <w:r w:rsidRPr="00C878FE">
      <w:rPr>
        <w:rFonts w:ascii="SimSun" w:hAnsi="SimSun" w:hint="eastAsia"/>
        <w:sz w:val="21"/>
        <w:lang w:val="fr-FR"/>
      </w:rPr>
      <w:t>附件五第</w:t>
    </w:r>
    <w:r w:rsidRPr="00C878FE">
      <w:rPr>
        <w:rFonts w:ascii="SimSun" w:hAnsi="SimSun"/>
        <w:sz w:val="21"/>
      </w:rPr>
      <w:fldChar w:fldCharType="begin"/>
    </w:r>
    <w:r w:rsidRPr="00C878FE">
      <w:rPr>
        <w:rFonts w:ascii="SimSun" w:hAnsi="SimSun"/>
        <w:sz w:val="21"/>
        <w:lang w:val="fr-FR"/>
      </w:rPr>
      <w:instrText xml:space="preserve"> PAGE  \* MERGEFORMAT </w:instrText>
    </w:r>
    <w:r w:rsidRPr="00C878FE">
      <w:rPr>
        <w:rFonts w:ascii="SimSun" w:hAnsi="SimSun"/>
        <w:sz w:val="21"/>
      </w:rPr>
      <w:fldChar w:fldCharType="separate"/>
    </w:r>
    <w:r w:rsidR="00747C3D">
      <w:rPr>
        <w:rFonts w:ascii="SimSun" w:hAnsi="SimSun"/>
        <w:sz w:val="21"/>
        <w:lang w:val="fr-FR"/>
      </w:rPr>
      <w:t>3</w:t>
    </w:r>
    <w:r w:rsidRPr="00C878FE">
      <w:rPr>
        <w:rFonts w:ascii="SimSun" w:hAnsi="SimSun"/>
        <w:sz w:val="21"/>
      </w:rPr>
      <w:fldChar w:fldCharType="end"/>
    </w:r>
    <w:r w:rsidRPr="00C878FE">
      <w:rPr>
        <w:rFonts w:ascii="SimSun" w:hAnsi="SimSun" w:hint="eastAsia"/>
        <w:sz w:val="21"/>
      </w:rPr>
      <w:t>页</w:t>
    </w:r>
  </w:p>
  <w:p w:rsidR="00200501" w:rsidRPr="00C878FE" w:rsidRDefault="00200501" w:rsidP="00477D6B">
    <w:pPr>
      <w:jc w:val="right"/>
      <w:rPr>
        <w:rFonts w:ascii="SimSun" w:hAnsi="SimSun"/>
        <w:sz w:val="21"/>
        <w:lang w:val="fr-F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E20DAA">
    <w:pPr>
      <w:pStyle w:val="Header"/>
      <w:jc w:val="right"/>
      <w:rPr>
        <w:rFonts w:ascii="SimSun" w:hAnsi="SimSun"/>
        <w:sz w:val="21"/>
      </w:rPr>
    </w:pPr>
    <w:r w:rsidRPr="00C878FE">
      <w:rPr>
        <w:rFonts w:ascii="SimSun" w:hAnsi="SimSun"/>
        <w:sz w:val="21"/>
      </w:rPr>
      <w:t>PCT/A/51/2</w:t>
    </w:r>
  </w:p>
  <w:p w:rsidR="00200501" w:rsidRPr="00C878FE" w:rsidRDefault="00200501" w:rsidP="00E20DAA">
    <w:pPr>
      <w:pStyle w:val="Header"/>
      <w:jc w:val="right"/>
      <w:rPr>
        <w:rFonts w:ascii="SimSun" w:hAnsi="SimSun"/>
        <w:sz w:val="21"/>
      </w:rPr>
    </w:pPr>
    <w:r w:rsidRPr="00C878FE">
      <w:rPr>
        <w:rFonts w:ascii="SimSun" w:hAnsi="SimSun" w:hint="eastAsia"/>
        <w:sz w:val="21"/>
      </w:rPr>
      <w:t>附件五</w:t>
    </w:r>
  </w:p>
  <w:p w:rsidR="00200501" w:rsidRPr="00C878FE" w:rsidRDefault="00200501" w:rsidP="00E20DAA">
    <w:pPr>
      <w:pStyle w:val="Header"/>
      <w:jc w:val="right"/>
      <w:rPr>
        <w:rFonts w:ascii="SimSun" w:hAnsi="SimSun"/>
        <w:sz w:val="21"/>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477D6B">
    <w:pPr>
      <w:jc w:val="right"/>
      <w:rPr>
        <w:rFonts w:ascii="SimSun" w:hAnsi="SimSun"/>
        <w:sz w:val="21"/>
        <w:lang w:val="fr-FR"/>
      </w:rPr>
    </w:pPr>
    <w:r w:rsidRPr="00C878FE">
      <w:rPr>
        <w:rFonts w:ascii="SimSun" w:hAnsi="SimSun"/>
        <w:sz w:val="21"/>
        <w:lang w:val="fr-FR"/>
      </w:rPr>
      <w:t>PCT/A/51/2</w:t>
    </w:r>
  </w:p>
  <w:p w:rsidR="00200501" w:rsidRPr="00C878FE" w:rsidRDefault="00200501" w:rsidP="00477D6B">
    <w:pPr>
      <w:jc w:val="right"/>
      <w:rPr>
        <w:rFonts w:ascii="SimSun" w:hAnsi="SimSun"/>
        <w:sz w:val="21"/>
        <w:lang w:val="fr-FR"/>
      </w:rPr>
    </w:pPr>
    <w:r w:rsidRPr="00C878FE">
      <w:rPr>
        <w:rFonts w:ascii="SimSun" w:hAnsi="SimSun" w:hint="eastAsia"/>
        <w:sz w:val="21"/>
        <w:lang w:val="fr-FR"/>
      </w:rPr>
      <w:t>附件六第</w:t>
    </w:r>
    <w:r w:rsidRPr="00C878FE">
      <w:rPr>
        <w:rFonts w:ascii="SimSun" w:hAnsi="SimSun"/>
        <w:sz w:val="21"/>
      </w:rPr>
      <w:fldChar w:fldCharType="begin"/>
    </w:r>
    <w:r w:rsidRPr="00C878FE">
      <w:rPr>
        <w:rFonts w:ascii="SimSun" w:hAnsi="SimSun"/>
        <w:sz w:val="21"/>
        <w:lang w:val="fr-FR"/>
      </w:rPr>
      <w:instrText xml:space="preserve"> PAGE  \* MERGEFORMAT </w:instrText>
    </w:r>
    <w:r w:rsidRPr="00C878FE">
      <w:rPr>
        <w:rFonts w:ascii="SimSun" w:hAnsi="SimSun"/>
        <w:sz w:val="21"/>
      </w:rPr>
      <w:fldChar w:fldCharType="separate"/>
    </w:r>
    <w:r w:rsidR="00747C3D">
      <w:rPr>
        <w:rFonts w:ascii="SimSun" w:hAnsi="SimSun"/>
        <w:sz w:val="21"/>
        <w:lang w:val="fr-FR"/>
      </w:rPr>
      <w:t>21</w:t>
    </w:r>
    <w:r w:rsidRPr="00C878FE">
      <w:rPr>
        <w:rFonts w:ascii="SimSun" w:hAnsi="SimSun"/>
        <w:sz w:val="21"/>
      </w:rPr>
      <w:fldChar w:fldCharType="end"/>
    </w:r>
    <w:r w:rsidRPr="00C878FE">
      <w:rPr>
        <w:rFonts w:ascii="SimSun" w:hAnsi="SimSun" w:hint="eastAsia"/>
        <w:sz w:val="21"/>
      </w:rPr>
      <w:t>页</w:t>
    </w:r>
  </w:p>
  <w:p w:rsidR="00200501" w:rsidRPr="00C878FE" w:rsidRDefault="00200501" w:rsidP="00477D6B">
    <w:pPr>
      <w:jc w:val="right"/>
      <w:rPr>
        <w:rFonts w:ascii="SimSun" w:hAnsi="SimSun"/>
        <w:sz w:val="21"/>
        <w:lang w:val="fr-F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E20DAA">
    <w:pPr>
      <w:pStyle w:val="Header"/>
      <w:jc w:val="right"/>
      <w:rPr>
        <w:rFonts w:ascii="SimSun" w:hAnsi="SimSun"/>
        <w:sz w:val="21"/>
      </w:rPr>
    </w:pPr>
    <w:r w:rsidRPr="00C878FE">
      <w:rPr>
        <w:rFonts w:ascii="SimSun" w:hAnsi="SimSun"/>
        <w:sz w:val="21"/>
      </w:rPr>
      <w:t>PCT/A/51/2</w:t>
    </w:r>
  </w:p>
  <w:p w:rsidR="00200501" w:rsidRPr="00C878FE" w:rsidRDefault="00200501" w:rsidP="00E20DAA">
    <w:pPr>
      <w:pStyle w:val="Header"/>
      <w:jc w:val="right"/>
      <w:rPr>
        <w:rFonts w:ascii="SimSun" w:hAnsi="SimSun"/>
        <w:sz w:val="21"/>
      </w:rPr>
    </w:pPr>
    <w:r w:rsidRPr="00C878FE">
      <w:rPr>
        <w:rFonts w:ascii="SimSun" w:hAnsi="SimSun" w:hint="eastAsia"/>
        <w:sz w:val="21"/>
      </w:rPr>
      <w:t>附件六</w:t>
    </w:r>
  </w:p>
  <w:p w:rsidR="00200501" w:rsidRPr="00C878FE" w:rsidRDefault="00200501" w:rsidP="00E20DAA">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477D6B">
    <w:pPr>
      <w:jc w:val="right"/>
      <w:rPr>
        <w:rFonts w:ascii="SimSun" w:hAnsi="SimSun"/>
        <w:sz w:val="21"/>
      </w:rPr>
    </w:pPr>
    <w:r w:rsidRPr="00C878FE">
      <w:rPr>
        <w:rFonts w:ascii="SimSun" w:hAnsi="SimSun"/>
        <w:sz w:val="21"/>
      </w:rPr>
      <w:t>PCT/A/51/2</w:t>
    </w:r>
  </w:p>
  <w:p w:rsidR="00200501" w:rsidRPr="00C878FE" w:rsidRDefault="00200501" w:rsidP="00477D6B">
    <w:pPr>
      <w:jc w:val="right"/>
      <w:rPr>
        <w:rFonts w:ascii="SimSun" w:hAnsi="SimSun"/>
        <w:sz w:val="21"/>
      </w:rPr>
    </w:pPr>
    <w:r w:rsidRPr="00C878FE">
      <w:rPr>
        <w:rFonts w:ascii="SimSun" w:hAnsi="SimSun" w:hint="eastAsia"/>
        <w:sz w:val="21"/>
      </w:rPr>
      <w:t>附件一第</w:t>
    </w:r>
    <w:r w:rsidRPr="00C878FE">
      <w:rPr>
        <w:rFonts w:ascii="SimSun" w:hAnsi="SimSun"/>
        <w:sz w:val="21"/>
      </w:rPr>
      <w:fldChar w:fldCharType="begin"/>
    </w:r>
    <w:r w:rsidRPr="00C878FE">
      <w:rPr>
        <w:rFonts w:ascii="SimSun" w:hAnsi="SimSun"/>
        <w:sz w:val="21"/>
      </w:rPr>
      <w:instrText xml:space="preserve"> PAGE  \* MERGEFORMAT </w:instrText>
    </w:r>
    <w:r w:rsidRPr="00C878FE">
      <w:rPr>
        <w:rFonts w:ascii="SimSun" w:hAnsi="SimSun"/>
        <w:sz w:val="21"/>
      </w:rPr>
      <w:fldChar w:fldCharType="separate"/>
    </w:r>
    <w:r w:rsidR="00747C3D">
      <w:rPr>
        <w:rFonts w:ascii="SimSun" w:hAnsi="SimSun"/>
        <w:sz w:val="21"/>
      </w:rPr>
      <w:t>2</w:t>
    </w:r>
    <w:r w:rsidRPr="00C878FE">
      <w:rPr>
        <w:rFonts w:ascii="SimSun" w:hAnsi="SimSun"/>
        <w:sz w:val="21"/>
      </w:rPr>
      <w:fldChar w:fldCharType="end"/>
    </w:r>
    <w:r w:rsidRPr="00C878FE">
      <w:rPr>
        <w:rFonts w:ascii="SimSun" w:hAnsi="SimSun" w:hint="eastAsia"/>
        <w:sz w:val="21"/>
      </w:rPr>
      <w:t>页</w:t>
    </w:r>
  </w:p>
  <w:p w:rsidR="00200501" w:rsidRPr="00C878FE" w:rsidRDefault="00200501"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2326CE">
    <w:pPr>
      <w:jc w:val="right"/>
      <w:rPr>
        <w:rFonts w:ascii="SimSun" w:hAnsi="SimSun"/>
        <w:sz w:val="21"/>
      </w:rPr>
    </w:pPr>
    <w:r w:rsidRPr="00C878FE">
      <w:rPr>
        <w:rFonts w:ascii="SimSun" w:hAnsi="SimSun"/>
        <w:sz w:val="21"/>
      </w:rPr>
      <w:t>PCT/A/51/2</w:t>
    </w:r>
  </w:p>
  <w:p w:rsidR="00200501" w:rsidRPr="00C878FE" w:rsidRDefault="00200501" w:rsidP="002326CE">
    <w:pPr>
      <w:jc w:val="right"/>
      <w:rPr>
        <w:rFonts w:ascii="SimSun" w:hAnsi="SimSun"/>
        <w:sz w:val="21"/>
      </w:rPr>
    </w:pPr>
    <w:r w:rsidRPr="00C878FE">
      <w:rPr>
        <w:rFonts w:ascii="SimSun" w:hAnsi="SimSun" w:hint="eastAsia"/>
        <w:sz w:val="21"/>
      </w:rPr>
      <w:t>附件一</w:t>
    </w:r>
  </w:p>
  <w:p w:rsidR="00200501" w:rsidRPr="00C878FE" w:rsidRDefault="00200501">
    <w:pPr>
      <w:pStyle w:val="Header"/>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477D6B">
    <w:pPr>
      <w:jc w:val="right"/>
      <w:rPr>
        <w:rFonts w:ascii="SimSun" w:hAnsi="SimSun"/>
        <w:sz w:val="21"/>
        <w:lang w:val="fr-FR"/>
      </w:rPr>
    </w:pPr>
    <w:r w:rsidRPr="00C878FE">
      <w:rPr>
        <w:rFonts w:ascii="SimSun" w:hAnsi="SimSun"/>
        <w:sz w:val="21"/>
        <w:lang w:val="fr-FR"/>
      </w:rPr>
      <w:t>PCT/A/51/2</w:t>
    </w:r>
  </w:p>
  <w:p w:rsidR="00200501" w:rsidRPr="00C878FE" w:rsidRDefault="00200501" w:rsidP="00477D6B">
    <w:pPr>
      <w:jc w:val="right"/>
      <w:rPr>
        <w:rFonts w:ascii="SimSun" w:hAnsi="SimSun"/>
        <w:sz w:val="21"/>
        <w:lang w:val="fr-FR"/>
      </w:rPr>
    </w:pPr>
    <w:r w:rsidRPr="00C878FE">
      <w:rPr>
        <w:rFonts w:ascii="SimSun" w:hAnsi="SimSun" w:hint="eastAsia"/>
        <w:sz w:val="21"/>
        <w:lang w:val="fr-FR"/>
      </w:rPr>
      <w:t>附件二第</w:t>
    </w:r>
    <w:r w:rsidRPr="00C878FE">
      <w:rPr>
        <w:rFonts w:ascii="SimSun" w:hAnsi="SimSun"/>
        <w:sz w:val="21"/>
      </w:rPr>
      <w:fldChar w:fldCharType="begin"/>
    </w:r>
    <w:r w:rsidRPr="00C878FE">
      <w:rPr>
        <w:rFonts w:ascii="SimSun" w:hAnsi="SimSun"/>
        <w:sz w:val="21"/>
        <w:lang w:val="fr-FR"/>
      </w:rPr>
      <w:instrText xml:space="preserve"> PAGE  \* MERGEFORMAT </w:instrText>
    </w:r>
    <w:r w:rsidRPr="00C878FE">
      <w:rPr>
        <w:rFonts w:ascii="SimSun" w:hAnsi="SimSun"/>
        <w:sz w:val="21"/>
      </w:rPr>
      <w:fldChar w:fldCharType="separate"/>
    </w:r>
    <w:r w:rsidR="00747C3D">
      <w:rPr>
        <w:rFonts w:ascii="SimSun" w:hAnsi="SimSun"/>
        <w:sz w:val="21"/>
        <w:lang w:val="fr-FR"/>
      </w:rPr>
      <w:t>2</w:t>
    </w:r>
    <w:r w:rsidRPr="00C878FE">
      <w:rPr>
        <w:rFonts w:ascii="SimSun" w:hAnsi="SimSun"/>
        <w:sz w:val="21"/>
      </w:rPr>
      <w:fldChar w:fldCharType="end"/>
    </w:r>
    <w:r w:rsidRPr="00C878FE">
      <w:rPr>
        <w:rFonts w:ascii="SimSun" w:hAnsi="SimSun" w:hint="eastAsia"/>
        <w:sz w:val="21"/>
      </w:rPr>
      <w:t>页</w:t>
    </w:r>
  </w:p>
  <w:p w:rsidR="00200501" w:rsidRPr="00C878FE" w:rsidRDefault="00200501" w:rsidP="00477D6B">
    <w:pPr>
      <w:jc w:val="right"/>
      <w:rPr>
        <w:rFonts w:ascii="SimSun" w:hAnsi="SimSun"/>
        <w:sz w:val="21"/>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2326CE">
    <w:pPr>
      <w:jc w:val="right"/>
      <w:rPr>
        <w:rFonts w:ascii="SimSun" w:hAnsi="SimSun"/>
        <w:sz w:val="21"/>
      </w:rPr>
    </w:pPr>
    <w:r w:rsidRPr="00C878FE">
      <w:rPr>
        <w:rFonts w:ascii="SimSun" w:hAnsi="SimSun"/>
        <w:sz w:val="21"/>
      </w:rPr>
      <w:t>PCT/A/51/2</w:t>
    </w:r>
  </w:p>
  <w:p w:rsidR="00200501" w:rsidRPr="00C878FE" w:rsidRDefault="00200501" w:rsidP="002326CE">
    <w:pPr>
      <w:jc w:val="right"/>
      <w:rPr>
        <w:rFonts w:ascii="SimSun" w:hAnsi="SimSun"/>
        <w:sz w:val="21"/>
      </w:rPr>
    </w:pPr>
    <w:r w:rsidRPr="00C878FE">
      <w:rPr>
        <w:rFonts w:ascii="SimSun" w:hAnsi="SimSun" w:hint="eastAsia"/>
        <w:sz w:val="21"/>
      </w:rPr>
      <w:t>附件二</w:t>
    </w:r>
  </w:p>
  <w:p w:rsidR="00200501" w:rsidRPr="00C878FE" w:rsidRDefault="00200501">
    <w:pPr>
      <w:pStyle w:val="Header"/>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477D6B">
    <w:pPr>
      <w:jc w:val="right"/>
      <w:rPr>
        <w:rFonts w:ascii="SimSun" w:hAnsi="SimSun"/>
        <w:sz w:val="21"/>
        <w:lang w:val="fr-FR"/>
      </w:rPr>
    </w:pPr>
    <w:r w:rsidRPr="00C878FE">
      <w:rPr>
        <w:rFonts w:ascii="SimSun" w:hAnsi="SimSun"/>
        <w:sz w:val="21"/>
        <w:lang w:val="fr-FR"/>
      </w:rPr>
      <w:t>PCT/A/51/2</w:t>
    </w:r>
  </w:p>
  <w:p w:rsidR="00200501" w:rsidRPr="00C878FE" w:rsidRDefault="00200501" w:rsidP="00477D6B">
    <w:pPr>
      <w:jc w:val="right"/>
      <w:rPr>
        <w:rFonts w:ascii="SimSun" w:hAnsi="SimSun"/>
        <w:sz w:val="21"/>
        <w:lang w:val="fr-FR"/>
      </w:rPr>
    </w:pPr>
    <w:r w:rsidRPr="00C878FE">
      <w:rPr>
        <w:rFonts w:ascii="SimSun" w:hAnsi="SimSun" w:hint="eastAsia"/>
        <w:sz w:val="21"/>
        <w:lang w:val="fr-FR"/>
      </w:rPr>
      <w:t>附件三第</w:t>
    </w:r>
    <w:r w:rsidRPr="00C878FE">
      <w:rPr>
        <w:rFonts w:ascii="SimSun" w:hAnsi="SimSun"/>
        <w:sz w:val="21"/>
      </w:rPr>
      <w:fldChar w:fldCharType="begin"/>
    </w:r>
    <w:r w:rsidRPr="00C878FE">
      <w:rPr>
        <w:rFonts w:ascii="SimSun" w:hAnsi="SimSun"/>
        <w:sz w:val="21"/>
        <w:lang w:val="fr-FR"/>
      </w:rPr>
      <w:instrText xml:space="preserve"> PAGE  \* MERGEFORMAT </w:instrText>
    </w:r>
    <w:r w:rsidRPr="00C878FE">
      <w:rPr>
        <w:rFonts w:ascii="SimSun" w:hAnsi="SimSun"/>
        <w:sz w:val="21"/>
      </w:rPr>
      <w:fldChar w:fldCharType="separate"/>
    </w:r>
    <w:r w:rsidR="00747C3D">
      <w:rPr>
        <w:rFonts w:ascii="SimSun" w:hAnsi="SimSun"/>
        <w:sz w:val="21"/>
        <w:lang w:val="fr-FR"/>
      </w:rPr>
      <w:t>13</w:t>
    </w:r>
    <w:r w:rsidRPr="00C878FE">
      <w:rPr>
        <w:rFonts w:ascii="SimSun" w:hAnsi="SimSun"/>
        <w:sz w:val="21"/>
      </w:rPr>
      <w:fldChar w:fldCharType="end"/>
    </w:r>
    <w:r w:rsidRPr="00C878FE">
      <w:rPr>
        <w:rFonts w:ascii="SimSun" w:hAnsi="SimSun" w:hint="eastAsia"/>
        <w:sz w:val="21"/>
      </w:rPr>
      <w:t>页</w:t>
    </w:r>
  </w:p>
  <w:p w:rsidR="00200501" w:rsidRPr="00C878FE" w:rsidRDefault="00200501" w:rsidP="00477D6B">
    <w:pPr>
      <w:jc w:val="right"/>
      <w:rPr>
        <w:rFonts w:ascii="SimSun" w:hAnsi="SimSun"/>
        <w:sz w:val="21"/>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2326CE">
    <w:pPr>
      <w:jc w:val="right"/>
      <w:rPr>
        <w:rFonts w:ascii="SimSun" w:hAnsi="SimSun"/>
        <w:sz w:val="21"/>
      </w:rPr>
    </w:pPr>
    <w:r w:rsidRPr="00C878FE">
      <w:rPr>
        <w:rFonts w:ascii="SimSun" w:hAnsi="SimSun"/>
        <w:sz w:val="21"/>
      </w:rPr>
      <w:t>PCT/A/51/2</w:t>
    </w:r>
  </w:p>
  <w:p w:rsidR="00200501" w:rsidRPr="00C878FE" w:rsidRDefault="00200501" w:rsidP="002326CE">
    <w:pPr>
      <w:jc w:val="right"/>
      <w:rPr>
        <w:rFonts w:ascii="SimSun" w:hAnsi="SimSun"/>
        <w:sz w:val="21"/>
      </w:rPr>
    </w:pPr>
    <w:r w:rsidRPr="00C878FE">
      <w:rPr>
        <w:rFonts w:ascii="SimSun" w:hAnsi="SimSun" w:hint="eastAsia"/>
        <w:sz w:val="21"/>
      </w:rPr>
      <w:t>附件三</w:t>
    </w:r>
  </w:p>
  <w:p w:rsidR="00200501" w:rsidRPr="00C878FE" w:rsidRDefault="00200501">
    <w:pPr>
      <w:pStyle w:val="Header"/>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477D6B">
    <w:pPr>
      <w:jc w:val="right"/>
      <w:rPr>
        <w:rFonts w:ascii="SimSun" w:hAnsi="SimSun"/>
        <w:sz w:val="21"/>
        <w:lang w:val="fr-FR"/>
      </w:rPr>
    </w:pPr>
    <w:r w:rsidRPr="00C878FE">
      <w:rPr>
        <w:rFonts w:ascii="SimSun" w:hAnsi="SimSun"/>
        <w:sz w:val="21"/>
        <w:lang w:val="fr-FR"/>
      </w:rPr>
      <w:t>PCT/A/51/2</w:t>
    </w:r>
  </w:p>
  <w:p w:rsidR="00200501" w:rsidRPr="00C878FE" w:rsidRDefault="00200501" w:rsidP="00477D6B">
    <w:pPr>
      <w:jc w:val="right"/>
      <w:rPr>
        <w:rFonts w:ascii="SimSun" w:hAnsi="SimSun"/>
        <w:sz w:val="21"/>
        <w:lang w:val="fr-FR"/>
      </w:rPr>
    </w:pPr>
    <w:r w:rsidRPr="00C878FE">
      <w:rPr>
        <w:rFonts w:ascii="SimSun" w:hAnsi="SimSun" w:hint="eastAsia"/>
        <w:sz w:val="21"/>
        <w:lang w:val="fr-FR"/>
      </w:rPr>
      <w:t>附件四第</w:t>
    </w:r>
    <w:r w:rsidRPr="00C878FE">
      <w:rPr>
        <w:rFonts w:ascii="SimSun" w:hAnsi="SimSun"/>
        <w:sz w:val="21"/>
      </w:rPr>
      <w:fldChar w:fldCharType="begin"/>
    </w:r>
    <w:r w:rsidRPr="00C878FE">
      <w:rPr>
        <w:rFonts w:ascii="SimSun" w:hAnsi="SimSun"/>
        <w:sz w:val="21"/>
        <w:lang w:val="fr-FR"/>
      </w:rPr>
      <w:instrText xml:space="preserve"> PAGE  \* MERGEFORMAT </w:instrText>
    </w:r>
    <w:r w:rsidRPr="00C878FE">
      <w:rPr>
        <w:rFonts w:ascii="SimSun" w:hAnsi="SimSun"/>
        <w:sz w:val="21"/>
      </w:rPr>
      <w:fldChar w:fldCharType="separate"/>
    </w:r>
    <w:r w:rsidR="00747C3D">
      <w:rPr>
        <w:rFonts w:ascii="SimSun" w:hAnsi="SimSun"/>
        <w:sz w:val="21"/>
        <w:lang w:val="fr-FR"/>
      </w:rPr>
      <w:t>5</w:t>
    </w:r>
    <w:r w:rsidRPr="00C878FE">
      <w:rPr>
        <w:rFonts w:ascii="SimSun" w:hAnsi="SimSun"/>
        <w:sz w:val="21"/>
      </w:rPr>
      <w:fldChar w:fldCharType="end"/>
    </w:r>
    <w:r w:rsidRPr="00C878FE">
      <w:rPr>
        <w:rFonts w:ascii="SimSun" w:hAnsi="SimSun" w:hint="eastAsia"/>
        <w:sz w:val="21"/>
      </w:rPr>
      <w:t>页</w:t>
    </w:r>
  </w:p>
  <w:p w:rsidR="00200501" w:rsidRPr="00C878FE" w:rsidRDefault="00200501" w:rsidP="00477D6B">
    <w:pPr>
      <w:jc w:val="right"/>
      <w:rPr>
        <w:rFonts w:ascii="SimSun" w:hAnsi="SimSun"/>
        <w:sz w:val="21"/>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01" w:rsidRPr="00C878FE" w:rsidRDefault="00200501" w:rsidP="002326CE">
    <w:pPr>
      <w:jc w:val="right"/>
      <w:rPr>
        <w:rFonts w:ascii="SimSun" w:hAnsi="SimSun"/>
        <w:sz w:val="21"/>
      </w:rPr>
    </w:pPr>
    <w:r w:rsidRPr="00C878FE">
      <w:rPr>
        <w:rFonts w:ascii="SimSun" w:hAnsi="SimSun"/>
        <w:sz w:val="21"/>
      </w:rPr>
      <w:t>PCT/A/51/2</w:t>
    </w:r>
  </w:p>
  <w:p w:rsidR="00200501" w:rsidRPr="00C878FE" w:rsidRDefault="00200501" w:rsidP="002326CE">
    <w:pPr>
      <w:jc w:val="right"/>
      <w:rPr>
        <w:rFonts w:ascii="SimSun" w:hAnsi="SimSun"/>
        <w:sz w:val="21"/>
      </w:rPr>
    </w:pPr>
    <w:r w:rsidRPr="00C878FE">
      <w:rPr>
        <w:rFonts w:ascii="SimSun" w:hAnsi="SimSun" w:hint="eastAsia"/>
        <w:sz w:val="21"/>
      </w:rPr>
      <w:t>附件四</w:t>
    </w:r>
  </w:p>
  <w:p w:rsidR="00200501" w:rsidRPr="00C878FE" w:rsidRDefault="00200501">
    <w:pPr>
      <w:pStyle w:val="Header"/>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6026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3A4C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BEF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14B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0AF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883B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6C71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0E6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7447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0514242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0"/>
  </w:num>
  <w:num w:numId="18">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0"/>
  </w:num>
  <w:num w:numId="36">
    <w:abstractNumId w:val="10"/>
  </w:num>
  <w:num w:numId="37">
    <w:abstractNumId w:val="1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04"/>
    <w:rsid w:val="00000D0A"/>
    <w:rsid w:val="0000217F"/>
    <w:rsid w:val="0000406E"/>
    <w:rsid w:val="00007018"/>
    <w:rsid w:val="000214DC"/>
    <w:rsid w:val="0002360E"/>
    <w:rsid w:val="00027DCB"/>
    <w:rsid w:val="00037EB7"/>
    <w:rsid w:val="000413FC"/>
    <w:rsid w:val="00043CAA"/>
    <w:rsid w:val="00045E41"/>
    <w:rsid w:val="00055D41"/>
    <w:rsid w:val="00057D9D"/>
    <w:rsid w:val="00060A66"/>
    <w:rsid w:val="00063C48"/>
    <w:rsid w:val="00075432"/>
    <w:rsid w:val="0007554A"/>
    <w:rsid w:val="000765C4"/>
    <w:rsid w:val="000818F1"/>
    <w:rsid w:val="000917C5"/>
    <w:rsid w:val="000968ED"/>
    <w:rsid w:val="00097BFE"/>
    <w:rsid w:val="000A1693"/>
    <w:rsid w:val="000A342F"/>
    <w:rsid w:val="000A5343"/>
    <w:rsid w:val="000B6F12"/>
    <w:rsid w:val="000C01AE"/>
    <w:rsid w:val="000C0ED7"/>
    <w:rsid w:val="000C117A"/>
    <w:rsid w:val="000C296D"/>
    <w:rsid w:val="000E6FDE"/>
    <w:rsid w:val="000F0E31"/>
    <w:rsid w:val="000F18B8"/>
    <w:rsid w:val="000F28D6"/>
    <w:rsid w:val="000F5E56"/>
    <w:rsid w:val="000F72D8"/>
    <w:rsid w:val="001013A5"/>
    <w:rsid w:val="00101EFB"/>
    <w:rsid w:val="0010331B"/>
    <w:rsid w:val="001050A2"/>
    <w:rsid w:val="00126D29"/>
    <w:rsid w:val="00127CF2"/>
    <w:rsid w:val="001314B3"/>
    <w:rsid w:val="001362EE"/>
    <w:rsid w:val="0015426E"/>
    <w:rsid w:val="00156693"/>
    <w:rsid w:val="001647D5"/>
    <w:rsid w:val="001672DA"/>
    <w:rsid w:val="00172036"/>
    <w:rsid w:val="0017593E"/>
    <w:rsid w:val="00176928"/>
    <w:rsid w:val="001832A6"/>
    <w:rsid w:val="00193995"/>
    <w:rsid w:val="001948AF"/>
    <w:rsid w:val="001B2CFA"/>
    <w:rsid w:val="001C227C"/>
    <w:rsid w:val="001C348F"/>
    <w:rsid w:val="001C7F53"/>
    <w:rsid w:val="001D3FAA"/>
    <w:rsid w:val="001E2CE7"/>
    <w:rsid w:val="001E4E00"/>
    <w:rsid w:val="001E72FB"/>
    <w:rsid w:val="001E7425"/>
    <w:rsid w:val="001F0C64"/>
    <w:rsid w:val="00200501"/>
    <w:rsid w:val="002066F7"/>
    <w:rsid w:val="0021068D"/>
    <w:rsid w:val="00211CDE"/>
    <w:rsid w:val="0021217E"/>
    <w:rsid w:val="00222E26"/>
    <w:rsid w:val="002314D4"/>
    <w:rsid w:val="002326CE"/>
    <w:rsid w:val="002429E5"/>
    <w:rsid w:val="00243DCD"/>
    <w:rsid w:val="002634C4"/>
    <w:rsid w:val="00267AA8"/>
    <w:rsid w:val="00270511"/>
    <w:rsid w:val="00274032"/>
    <w:rsid w:val="00274E08"/>
    <w:rsid w:val="002928D3"/>
    <w:rsid w:val="002935AA"/>
    <w:rsid w:val="00294564"/>
    <w:rsid w:val="0029566E"/>
    <w:rsid w:val="00296192"/>
    <w:rsid w:val="002A2C99"/>
    <w:rsid w:val="002B5730"/>
    <w:rsid w:val="002C772C"/>
    <w:rsid w:val="002E1355"/>
    <w:rsid w:val="002E3E3D"/>
    <w:rsid w:val="002E65F1"/>
    <w:rsid w:val="002E7EBC"/>
    <w:rsid w:val="002F082F"/>
    <w:rsid w:val="002F0EB1"/>
    <w:rsid w:val="002F142F"/>
    <w:rsid w:val="002F1FE6"/>
    <w:rsid w:val="002F3E01"/>
    <w:rsid w:val="002F4E68"/>
    <w:rsid w:val="002F7393"/>
    <w:rsid w:val="00306348"/>
    <w:rsid w:val="00312F7F"/>
    <w:rsid w:val="003176B2"/>
    <w:rsid w:val="003178BA"/>
    <w:rsid w:val="003205E0"/>
    <w:rsid w:val="00330D28"/>
    <w:rsid w:val="0033704C"/>
    <w:rsid w:val="00342AB2"/>
    <w:rsid w:val="00350AE2"/>
    <w:rsid w:val="00361450"/>
    <w:rsid w:val="003673CF"/>
    <w:rsid w:val="00370F05"/>
    <w:rsid w:val="00371BF8"/>
    <w:rsid w:val="003775A1"/>
    <w:rsid w:val="003845C1"/>
    <w:rsid w:val="00387D1B"/>
    <w:rsid w:val="00394993"/>
    <w:rsid w:val="003A47C8"/>
    <w:rsid w:val="003A6F89"/>
    <w:rsid w:val="003B38C1"/>
    <w:rsid w:val="003D2030"/>
    <w:rsid w:val="003D57B0"/>
    <w:rsid w:val="003D5D21"/>
    <w:rsid w:val="003F58EF"/>
    <w:rsid w:val="004015DF"/>
    <w:rsid w:val="0041261C"/>
    <w:rsid w:val="00415D57"/>
    <w:rsid w:val="00421224"/>
    <w:rsid w:val="0042222F"/>
    <w:rsid w:val="00423156"/>
    <w:rsid w:val="00423E3E"/>
    <w:rsid w:val="00426AD0"/>
    <w:rsid w:val="00427AF4"/>
    <w:rsid w:val="0044396C"/>
    <w:rsid w:val="00460101"/>
    <w:rsid w:val="004602AB"/>
    <w:rsid w:val="004647DA"/>
    <w:rsid w:val="004672A8"/>
    <w:rsid w:val="00474062"/>
    <w:rsid w:val="00477D6B"/>
    <w:rsid w:val="00477EE6"/>
    <w:rsid w:val="00481A14"/>
    <w:rsid w:val="00490882"/>
    <w:rsid w:val="004949C5"/>
    <w:rsid w:val="004964FA"/>
    <w:rsid w:val="004A03D0"/>
    <w:rsid w:val="004A1D41"/>
    <w:rsid w:val="004B0325"/>
    <w:rsid w:val="004C50FE"/>
    <w:rsid w:val="004C70BE"/>
    <w:rsid w:val="004E3C9E"/>
    <w:rsid w:val="004E3DC1"/>
    <w:rsid w:val="004E6EB2"/>
    <w:rsid w:val="004F3E54"/>
    <w:rsid w:val="004F69BB"/>
    <w:rsid w:val="005019FF"/>
    <w:rsid w:val="00502A83"/>
    <w:rsid w:val="00507A8B"/>
    <w:rsid w:val="0051401D"/>
    <w:rsid w:val="00517DFD"/>
    <w:rsid w:val="0053057A"/>
    <w:rsid w:val="00532548"/>
    <w:rsid w:val="00532A19"/>
    <w:rsid w:val="0053668C"/>
    <w:rsid w:val="00537746"/>
    <w:rsid w:val="00560A29"/>
    <w:rsid w:val="005663A8"/>
    <w:rsid w:val="0056657D"/>
    <w:rsid w:val="00571E34"/>
    <w:rsid w:val="00574133"/>
    <w:rsid w:val="0057520C"/>
    <w:rsid w:val="005869E9"/>
    <w:rsid w:val="005871E0"/>
    <w:rsid w:val="005B5444"/>
    <w:rsid w:val="005C01C0"/>
    <w:rsid w:val="005C31EE"/>
    <w:rsid w:val="005C4FBB"/>
    <w:rsid w:val="005C6004"/>
    <w:rsid w:val="005C6649"/>
    <w:rsid w:val="005C6B42"/>
    <w:rsid w:val="005D46FD"/>
    <w:rsid w:val="005D6FFD"/>
    <w:rsid w:val="005F37E4"/>
    <w:rsid w:val="00605827"/>
    <w:rsid w:val="00612B8A"/>
    <w:rsid w:val="006256DA"/>
    <w:rsid w:val="00627C03"/>
    <w:rsid w:val="00630C24"/>
    <w:rsid w:val="00646050"/>
    <w:rsid w:val="0065406C"/>
    <w:rsid w:val="0066175C"/>
    <w:rsid w:val="006618EC"/>
    <w:rsid w:val="006713CA"/>
    <w:rsid w:val="00676C5C"/>
    <w:rsid w:val="0068492E"/>
    <w:rsid w:val="0068499C"/>
    <w:rsid w:val="006A4149"/>
    <w:rsid w:val="006B14B7"/>
    <w:rsid w:val="006B481D"/>
    <w:rsid w:val="006B5B63"/>
    <w:rsid w:val="006B6DAC"/>
    <w:rsid w:val="006D1F65"/>
    <w:rsid w:val="006D62BC"/>
    <w:rsid w:val="006E4F5F"/>
    <w:rsid w:val="006E59A4"/>
    <w:rsid w:val="006E7999"/>
    <w:rsid w:val="006F11FC"/>
    <w:rsid w:val="006F2B88"/>
    <w:rsid w:val="00705669"/>
    <w:rsid w:val="007277C9"/>
    <w:rsid w:val="00732675"/>
    <w:rsid w:val="00733525"/>
    <w:rsid w:val="007347DB"/>
    <w:rsid w:val="00745E86"/>
    <w:rsid w:val="00747C3D"/>
    <w:rsid w:val="00754B63"/>
    <w:rsid w:val="0077695D"/>
    <w:rsid w:val="00781A37"/>
    <w:rsid w:val="00782EFC"/>
    <w:rsid w:val="007932ED"/>
    <w:rsid w:val="007952A9"/>
    <w:rsid w:val="007B6D13"/>
    <w:rsid w:val="007D07BF"/>
    <w:rsid w:val="007D0838"/>
    <w:rsid w:val="007D1613"/>
    <w:rsid w:val="007D212B"/>
    <w:rsid w:val="007D496C"/>
    <w:rsid w:val="007D643E"/>
    <w:rsid w:val="007E187E"/>
    <w:rsid w:val="007E4C0E"/>
    <w:rsid w:val="007F4109"/>
    <w:rsid w:val="0082020E"/>
    <w:rsid w:val="0082152A"/>
    <w:rsid w:val="008251F3"/>
    <w:rsid w:val="00854863"/>
    <w:rsid w:val="00860537"/>
    <w:rsid w:val="008619BE"/>
    <w:rsid w:val="00863F50"/>
    <w:rsid w:val="00871B31"/>
    <w:rsid w:val="00872A50"/>
    <w:rsid w:val="00877718"/>
    <w:rsid w:val="008810C8"/>
    <w:rsid w:val="00884A1C"/>
    <w:rsid w:val="008A04BD"/>
    <w:rsid w:val="008A134B"/>
    <w:rsid w:val="008A1F40"/>
    <w:rsid w:val="008B2CC1"/>
    <w:rsid w:val="008B30D5"/>
    <w:rsid w:val="008B40D3"/>
    <w:rsid w:val="008B534F"/>
    <w:rsid w:val="008B60B2"/>
    <w:rsid w:val="008C3135"/>
    <w:rsid w:val="008E7690"/>
    <w:rsid w:val="008F0556"/>
    <w:rsid w:val="008F10B8"/>
    <w:rsid w:val="008F27E5"/>
    <w:rsid w:val="00901F73"/>
    <w:rsid w:val="0090651C"/>
    <w:rsid w:val="0090731E"/>
    <w:rsid w:val="00916EE2"/>
    <w:rsid w:val="00922929"/>
    <w:rsid w:val="00926170"/>
    <w:rsid w:val="009462D9"/>
    <w:rsid w:val="0096584A"/>
    <w:rsid w:val="00966A22"/>
    <w:rsid w:val="0096722F"/>
    <w:rsid w:val="00972D06"/>
    <w:rsid w:val="0097356F"/>
    <w:rsid w:val="00980843"/>
    <w:rsid w:val="00980F40"/>
    <w:rsid w:val="00987334"/>
    <w:rsid w:val="00992640"/>
    <w:rsid w:val="0099550C"/>
    <w:rsid w:val="009A5CFA"/>
    <w:rsid w:val="009A609F"/>
    <w:rsid w:val="009A7E65"/>
    <w:rsid w:val="009B0748"/>
    <w:rsid w:val="009B6777"/>
    <w:rsid w:val="009C127D"/>
    <w:rsid w:val="009C601A"/>
    <w:rsid w:val="009D1BA5"/>
    <w:rsid w:val="009D4205"/>
    <w:rsid w:val="009E2791"/>
    <w:rsid w:val="009E3F6F"/>
    <w:rsid w:val="009E6846"/>
    <w:rsid w:val="009F236D"/>
    <w:rsid w:val="009F499F"/>
    <w:rsid w:val="009F7DB0"/>
    <w:rsid w:val="00A000C7"/>
    <w:rsid w:val="00A04792"/>
    <w:rsid w:val="00A04A47"/>
    <w:rsid w:val="00A1234D"/>
    <w:rsid w:val="00A13CBF"/>
    <w:rsid w:val="00A168E0"/>
    <w:rsid w:val="00A22477"/>
    <w:rsid w:val="00A304C1"/>
    <w:rsid w:val="00A36EBB"/>
    <w:rsid w:val="00A37342"/>
    <w:rsid w:val="00A42657"/>
    <w:rsid w:val="00A42DAF"/>
    <w:rsid w:val="00A45BD8"/>
    <w:rsid w:val="00A47FA7"/>
    <w:rsid w:val="00A53FFF"/>
    <w:rsid w:val="00A578A5"/>
    <w:rsid w:val="00A60765"/>
    <w:rsid w:val="00A65BCD"/>
    <w:rsid w:val="00A672E3"/>
    <w:rsid w:val="00A72F65"/>
    <w:rsid w:val="00A74FE9"/>
    <w:rsid w:val="00A84AC9"/>
    <w:rsid w:val="00A869B7"/>
    <w:rsid w:val="00A96C21"/>
    <w:rsid w:val="00A96C36"/>
    <w:rsid w:val="00AA083F"/>
    <w:rsid w:val="00AA1229"/>
    <w:rsid w:val="00AA179D"/>
    <w:rsid w:val="00AA2DD4"/>
    <w:rsid w:val="00AB2D01"/>
    <w:rsid w:val="00AB48CC"/>
    <w:rsid w:val="00AB707E"/>
    <w:rsid w:val="00AC037F"/>
    <w:rsid w:val="00AC205C"/>
    <w:rsid w:val="00AD2F85"/>
    <w:rsid w:val="00AE6C0F"/>
    <w:rsid w:val="00AF0A6B"/>
    <w:rsid w:val="00B05A69"/>
    <w:rsid w:val="00B15ED3"/>
    <w:rsid w:val="00B23980"/>
    <w:rsid w:val="00B247F4"/>
    <w:rsid w:val="00B3199F"/>
    <w:rsid w:val="00B33FCD"/>
    <w:rsid w:val="00B35890"/>
    <w:rsid w:val="00B42405"/>
    <w:rsid w:val="00B45EA2"/>
    <w:rsid w:val="00B45FC5"/>
    <w:rsid w:val="00B50CD5"/>
    <w:rsid w:val="00B5205C"/>
    <w:rsid w:val="00B71A89"/>
    <w:rsid w:val="00B73B32"/>
    <w:rsid w:val="00B81554"/>
    <w:rsid w:val="00B9734B"/>
    <w:rsid w:val="00BA30E2"/>
    <w:rsid w:val="00BA4A18"/>
    <w:rsid w:val="00BB0254"/>
    <w:rsid w:val="00BD1F70"/>
    <w:rsid w:val="00BE5D4E"/>
    <w:rsid w:val="00BF1C54"/>
    <w:rsid w:val="00C00A15"/>
    <w:rsid w:val="00C00A80"/>
    <w:rsid w:val="00C0174B"/>
    <w:rsid w:val="00C1091B"/>
    <w:rsid w:val="00C11BFE"/>
    <w:rsid w:val="00C41FE9"/>
    <w:rsid w:val="00C5068F"/>
    <w:rsid w:val="00C53ABA"/>
    <w:rsid w:val="00C7154A"/>
    <w:rsid w:val="00C7406F"/>
    <w:rsid w:val="00C86D74"/>
    <w:rsid w:val="00C878FE"/>
    <w:rsid w:val="00C91A43"/>
    <w:rsid w:val="00C93697"/>
    <w:rsid w:val="00CA3175"/>
    <w:rsid w:val="00CC15A4"/>
    <w:rsid w:val="00CC1E09"/>
    <w:rsid w:val="00CC6493"/>
    <w:rsid w:val="00CD04F1"/>
    <w:rsid w:val="00CD2095"/>
    <w:rsid w:val="00CD49B3"/>
    <w:rsid w:val="00CD672A"/>
    <w:rsid w:val="00CD7F59"/>
    <w:rsid w:val="00D011FB"/>
    <w:rsid w:val="00D076A0"/>
    <w:rsid w:val="00D26846"/>
    <w:rsid w:val="00D27E77"/>
    <w:rsid w:val="00D40B31"/>
    <w:rsid w:val="00D44A0B"/>
    <w:rsid w:val="00D45252"/>
    <w:rsid w:val="00D668FF"/>
    <w:rsid w:val="00D66E37"/>
    <w:rsid w:val="00D6701A"/>
    <w:rsid w:val="00D71B4D"/>
    <w:rsid w:val="00D71E1A"/>
    <w:rsid w:val="00D75BC2"/>
    <w:rsid w:val="00D77EFE"/>
    <w:rsid w:val="00D912BA"/>
    <w:rsid w:val="00D93D55"/>
    <w:rsid w:val="00D94071"/>
    <w:rsid w:val="00D96F9E"/>
    <w:rsid w:val="00DB57E2"/>
    <w:rsid w:val="00DC0E7C"/>
    <w:rsid w:val="00DC50DE"/>
    <w:rsid w:val="00DD18F2"/>
    <w:rsid w:val="00DD4FD6"/>
    <w:rsid w:val="00DE5BDE"/>
    <w:rsid w:val="00DF023A"/>
    <w:rsid w:val="00DF383E"/>
    <w:rsid w:val="00E14946"/>
    <w:rsid w:val="00E15015"/>
    <w:rsid w:val="00E20DAA"/>
    <w:rsid w:val="00E335FE"/>
    <w:rsid w:val="00E40CC0"/>
    <w:rsid w:val="00E44CFD"/>
    <w:rsid w:val="00E473DB"/>
    <w:rsid w:val="00E52A3C"/>
    <w:rsid w:val="00E5566B"/>
    <w:rsid w:val="00E563F4"/>
    <w:rsid w:val="00E57E8B"/>
    <w:rsid w:val="00E60AF4"/>
    <w:rsid w:val="00E76212"/>
    <w:rsid w:val="00E77D56"/>
    <w:rsid w:val="00E85557"/>
    <w:rsid w:val="00E94355"/>
    <w:rsid w:val="00E9608E"/>
    <w:rsid w:val="00EA77D9"/>
    <w:rsid w:val="00EA7D6E"/>
    <w:rsid w:val="00EB2210"/>
    <w:rsid w:val="00EB333B"/>
    <w:rsid w:val="00EB5123"/>
    <w:rsid w:val="00EB6D37"/>
    <w:rsid w:val="00EC4E49"/>
    <w:rsid w:val="00EC56FA"/>
    <w:rsid w:val="00ED77FB"/>
    <w:rsid w:val="00ED7AB1"/>
    <w:rsid w:val="00EE45FA"/>
    <w:rsid w:val="00EE5020"/>
    <w:rsid w:val="00EE50AA"/>
    <w:rsid w:val="00EF6631"/>
    <w:rsid w:val="00F05B92"/>
    <w:rsid w:val="00F21DFE"/>
    <w:rsid w:val="00F265C0"/>
    <w:rsid w:val="00F3371F"/>
    <w:rsid w:val="00F359B0"/>
    <w:rsid w:val="00F3627A"/>
    <w:rsid w:val="00F36F37"/>
    <w:rsid w:val="00F4083E"/>
    <w:rsid w:val="00F410BE"/>
    <w:rsid w:val="00F414FC"/>
    <w:rsid w:val="00F5025F"/>
    <w:rsid w:val="00F5715C"/>
    <w:rsid w:val="00F57883"/>
    <w:rsid w:val="00F64C72"/>
    <w:rsid w:val="00F66152"/>
    <w:rsid w:val="00F664CC"/>
    <w:rsid w:val="00F74B1F"/>
    <w:rsid w:val="00F84A10"/>
    <w:rsid w:val="00F84B02"/>
    <w:rsid w:val="00F911D4"/>
    <w:rsid w:val="00F960E0"/>
    <w:rsid w:val="00FA6673"/>
    <w:rsid w:val="00FB6571"/>
    <w:rsid w:val="00FC052F"/>
    <w:rsid w:val="00FC714B"/>
    <w:rsid w:val="00FD53CC"/>
    <w:rsid w:val="00FE29C4"/>
    <w:rsid w:val="00FE35B2"/>
    <w:rsid w:val="00FE78AE"/>
    <w:rsid w:val="00FF314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BA19EB74-A880-427C-A4C7-6AE0EBB9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9E5"/>
    <w:rPr>
      <w:rFonts w:ascii="Arial" w:eastAsia="SimSun" w:hAnsi="Arial" w:cs="Arial"/>
      <w:noProof/>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C878FE"/>
    <w:pPr>
      <w:keepNext/>
      <w:spacing w:beforeLines="100" w:before="240" w:afterLines="50" w:after="120" w:line="340" w:lineRule="atLeast"/>
      <w:outlineLvl w:val="1"/>
    </w:pPr>
    <w:rPr>
      <w:rFonts w:ascii="SimHei" w:eastAsia="SimHei" w:hAnsi="SimHei"/>
      <w:iCs/>
      <w:caps/>
      <w:sz w:val="21"/>
      <w:szCs w:val="21"/>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7D07BF"/>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B3199F"/>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SimSun" w:hAnsi="Arial" w:cs="SimSun"/>
      <w:i/>
      <w:sz w:val="22"/>
      <w:lang w:val="en-US" w:eastAsia="zh-CN"/>
    </w:rPr>
  </w:style>
  <w:style w:type="character" w:customStyle="1" w:styleId="FootnoteTextChar">
    <w:name w:val="Footnote Text Char"/>
    <w:basedOn w:val="DefaultParagraphFont"/>
    <w:link w:val="FootnoteText"/>
    <w:rsid w:val="00B3199F"/>
    <w:rPr>
      <w:rFonts w:ascii="Arial" w:eastAsia="SimSun" w:hAnsi="Arial" w:cs="Arial"/>
      <w:noProof/>
      <w:lang w:val="en-US" w:eastAsia="zh-CN"/>
    </w:rPr>
  </w:style>
  <w:style w:type="character" w:styleId="FootnoteReference">
    <w:name w:val="footnote reference"/>
    <w:basedOn w:val="DefaultParagraphFont"/>
    <w:unhideWhenUsed/>
    <w:rsid w:val="00D71E1A"/>
    <w:rPr>
      <w:vertAlign w:val="superscript"/>
    </w:rPr>
  </w:style>
  <w:style w:type="character" w:customStyle="1" w:styleId="ONUMEChar">
    <w:name w:val="ONUM E Char"/>
    <w:basedOn w:val="DefaultParagraphFont"/>
    <w:link w:val="ONUME"/>
    <w:rsid w:val="00781A37"/>
    <w:rPr>
      <w:rFonts w:ascii="Arial" w:eastAsia="SimSun" w:hAnsi="Arial" w:cs="Arial"/>
      <w:sz w:val="22"/>
      <w:lang w:val="en-US" w:eastAsia="zh-CN"/>
    </w:rPr>
  </w:style>
  <w:style w:type="character" w:customStyle="1" w:styleId="BodyTextChar">
    <w:name w:val="Body Text Char"/>
    <w:basedOn w:val="DefaultParagraphFont"/>
    <w:link w:val="BodyText"/>
    <w:rsid w:val="007D07BF"/>
    <w:rPr>
      <w:rFonts w:ascii="Arial" w:eastAsia="SimSun" w:hAnsi="Arial" w:cs="Arial"/>
      <w:noProof/>
      <w:sz w:val="22"/>
      <w:lang w:val="en-US" w:eastAsia="zh-CN"/>
    </w:rPr>
  </w:style>
  <w:style w:type="character" w:customStyle="1" w:styleId="CommentTextChar">
    <w:name w:val="Comment Text Char"/>
    <w:basedOn w:val="DefaultParagraphFont"/>
    <w:link w:val="CommentText"/>
    <w:semiHidden/>
    <w:rsid w:val="007D07BF"/>
    <w:rPr>
      <w:rFonts w:ascii="Arial" w:eastAsia="SimSun" w:hAnsi="Arial" w:cs="Arial"/>
      <w:sz w:val="18"/>
      <w:lang w:val="en-US" w:eastAsia="zh-CN"/>
    </w:rPr>
  </w:style>
  <w:style w:type="character" w:customStyle="1" w:styleId="InsertedText">
    <w:name w:val="Inserted Text"/>
    <w:basedOn w:val="DefaultParagraphFont"/>
    <w:uiPriority w:val="1"/>
    <w:qFormat/>
    <w:rsid w:val="002429E5"/>
    <w:rPr>
      <w:color w:val="0000FF"/>
      <w:u w:val="single"/>
    </w:rPr>
  </w:style>
  <w:style w:type="paragraph" w:customStyle="1" w:styleId="Lega">
    <w:name w:val="Leg (a)"/>
    <w:basedOn w:val="Normal"/>
    <w:link w:val="LegaChar"/>
    <w:autoRedefine/>
    <w:rsid w:val="00FC052F"/>
    <w:pPr>
      <w:keepLines/>
      <w:tabs>
        <w:tab w:val="left" w:pos="454"/>
      </w:tabs>
      <w:overflowPunct w:val="0"/>
      <w:spacing w:before="119" w:after="480" w:line="360" w:lineRule="auto"/>
      <w:jc w:val="both"/>
    </w:pPr>
    <w:rPr>
      <w:rFonts w:ascii="SimSun" w:hAnsi="SimSun"/>
      <w:snapToGrid w:val="0"/>
      <w:sz w:val="21"/>
      <w:szCs w:val="21"/>
    </w:rPr>
  </w:style>
  <w:style w:type="paragraph" w:customStyle="1" w:styleId="LegSubRule">
    <w:name w:val="Leg SubRule #"/>
    <w:basedOn w:val="Normal"/>
    <w:rsid w:val="0077695D"/>
    <w:pPr>
      <w:keepNext/>
      <w:tabs>
        <w:tab w:val="left" w:pos="510"/>
      </w:tabs>
      <w:spacing w:before="119" w:line="480" w:lineRule="auto"/>
      <w:ind w:left="533" w:hanging="533"/>
      <w:jc w:val="both"/>
      <w:outlineLvl w:val="0"/>
    </w:pPr>
    <w:rPr>
      <w:rFonts w:eastAsia="Times New Roman"/>
      <w:snapToGrid w:val="0"/>
      <w:szCs w:val="22"/>
      <w:lang w:eastAsia="en-US"/>
    </w:rPr>
  </w:style>
  <w:style w:type="paragraph" w:customStyle="1" w:styleId="LegTitle">
    <w:name w:val="Leg # Title"/>
    <w:basedOn w:val="Normal"/>
    <w:next w:val="Normal"/>
    <w:rsid w:val="002429E5"/>
    <w:pPr>
      <w:keepNext/>
      <w:keepLines/>
      <w:pageBreakBefore/>
      <w:spacing w:before="240" w:line="480" w:lineRule="auto"/>
      <w:jc w:val="center"/>
    </w:pPr>
    <w:rPr>
      <w:rFonts w:eastAsia="Times New Roman"/>
      <w:b/>
      <w:snapToGrid w:val="0"/>
      <w:szCs w:val="22"/>
      <w:lang w:eastAsia="en-US"/>
    </w:rPr>
  </w:style>
  <w:style w:type="paragraph" w:customStyle="1" w:styleId="Legi">
    <w:name w:val="Leg (i)"/>
    <w:basedOn w:val="Lega"/>
    <w:rsid w:val="002429E5"/>
    <w:pPr>
      <w:tabs>
        <w:tab w:val="clear" w:pos="454"/>
        <w:tab w:val="right" w:pos="1020"/>
        <w:tab w:val="left" w:pos="1191"/>
      </w:tabs>
      <w:spacing w:before="60"/>
    </w:pPr>
  </w:style>
  <w:style w:type="paragraph" w:customStyle="1" w:styleId="Legacont">
    <w:name w:val="Leg (a) [cont]"/>
    <w:basedOn w:val="Lega"/>
    <w:next w:val="Lega"/>
    <w:autoRedefine/>
    <w:rsid w:val="002429E5"/>
    <w:pPr>
      <w:spacing w:before="60"/>
    </w:pPr>
  </w:style>
  <w:style w:type="paragraph" w:customStyle="1" w:styleId="Legiindent">
    <w:name w:val="Leg (i) indent"/>
    <w:basedOn w:val="Legi"/>
    <w:rsid w:val="002429E5"/>
    <w:pPr>
      <w:ind w:left="1191" w:hanging="1191"/>
    </w:pPr>
  </w:style>
  <w:style w:type="character" w:customStyle="1" w:styleId="RItalic">
    <w:name w:val="RItalic"/>
    <w:basedOn w:val="DefaultParagraphFont"/>
    <w:rsid w:val="002429E5"/>
    <w:rPr>
      <w:i/>
    </w:rPr>
  </w:style>
  <w:style w:type="paragraph" w:customStyle="1" w:styleId="RComment">
    <w:name w:val="RComment"/>
    <w:basedOn w:val="Normal"/>
    <w:next w:val="Normal"/>
    <w:autoRedefine/>
    <w:rsid w:val="002429E5"/>
    <w:pPr>
      <w:tabs>
        <w:tab w:val="left" w:pos="567"/>
      </w:tabs>
      <w:spacing w:after="240"/>
    </w:pPr>
    <w:rPr>
      <w:rFonts w:eastAsia="Times New Roman" w:cs="Times New Roman"/>
      <w:i/>
      <w:lang w:eastAsia="en-US"/>
    </w:rPr>
  </w:style>
  <w:style w:type="paragraph" w:customStyle="1" w:styleId="RContinued">
    <w:name w:val="RContinued"/>
    <w:basedOn w:val="Normal"/>
    <w:next w:val="Normal"/>
    <w:link w:val="RContinuedChar"/>
    <w:rsid w:val="002429E5"/>
    <w:pPr>
      <w:pageBreakBefore/>
      <w:tabs>
        <w:tab w:val="left" w:pos="567"/>
      </w:tabs>
      <w:spacing w:after="480" w:line="480" w:lineRule="auto"/>
      <w:jc w:val="center"/>
    </w:pPr>
    <w:rPr>
      <w:rFonts w:eastAsia="Times New Roman"/>
      <w:i/>
      <w:szCs w:val="22"/>
      <w:lang w:eastAsia="en-US"/>
    </w:rPr>
  </w:style>
  <w:style w:type="character" w:customStyle="1" w:styleId="RDeletedText">
    <w:name w:val="RDeletedText"/>
    <w:basedOn w:val="DefaultParagraphFont"/>
    <w:rsid w:val="002429E5"/>
    <w:rPr>
      <w:strike/>
      <w:color w:val="FF0000"/>
    </w:rPr>
  </w:style>
  <w:style w:type="character" w:customStyle="1" w:styleId="RInsertedText">
    <w:name w:val="RInsertedText"/>
    <w:basedOn w:val="DefaultParagraphFont"/>
    <w:rsid w:val="002429E5"/>
    <w:rPr>
      <w:rFonts w:ascii="Arial" w:hAnsi="Arial" w:cs="Arial"/>
      <w:color w:val="0000FF"/>
      <w:sz w:val="22"/>
      <w:szCs w:val="22"/>
      <w:u w:val="single"/>
    </w:rPr>
  </w:style>
  <w:style w:type="paragraph" w:customStyle="1" w:styleId="RNoMain">
    <w:name w:val="RNo.(Main)"/>
    <w:basedOn w:val="Normal"/>
    <w:next w:val="Normal"/>
    <w:link w:val="RNoMainChar"/>
    <w:rsid w:val="002429E5"/>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Normal"/>
    <w:link w:val="RParaChar"/>
    <w:rsid w:val="002429E5"/>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2429E5"/>
    <w:rPr>
      <w:rFonts w:ascii="Arial" w:hAnsi="Arial" w:cs="Arial"/>
      <w:sz w:val="22"/>
      <w:lang w:val="en-US" w:eastAsia="en-US"/>
    </w:rPr>
  </w:style>
  <w:style w:type="paragraph" w:customStyle="1" w:styleId="RParai">
    <w:name w:val="RPar(a)(i)"/>
    <w:basedOn w:val="Normal"/>
    <w:rsid w:val="002429E5"/>
    <w:pPr>
      <w:tabs>
        <w:tab w:val="right" w:pos="1418"/>
        <w:tab w:val="left" w:pos="1701"/>
      </w:tabs>
      <w:spacing w:after="360" w:line="480" w:lineRule="auto"/>
    </w:pPr>
    <w:rPr>
      <w:rFonts w:eastAsia="Times New Roman" w:cs="Times New Roman"/>
      <w:lang w:eastAsia="en-US"/>
    </w:rPr>
  </w:style>
  <w:style w:type="paragraph" w:customStyle="1" w:styleId="RParaiindent">
    <w:name w:val="RPar(a)(i)indent"/>
    <w:basedOn w:val="RParai"/>
    <w:rsid w:val="002429E5"/>
    <w:pPr>
      <w:ind w:left="1699" w:hanging="1699"/>
    </w:pPr>
  </w:style>
  <w:style w:type="paragraph" w:customStyle="1" w:styleId="RPari">
    <w:name w:val="RPar(i)"/>
    <w:basedOn w:val="Normal"/>
    <w:link w:val="RPariChar"/>
    <w:rsid w:val="002429E5"/>
    <w:pPr>
      <w:tabs>
        <w:tab w:val="right" w:pos="1276"/>
        <w:tab w:val="left" w:pos="1418"/>
      </w:tabs>
      <w:spacing w:after="360" w:line="480" w:lineRule="auto"/>
    </w:pPr>
    <w:rPr>
      <w:rFonts w:eastAsia="Times New Roman" w:cs="Times New Roman"/>
      <w:lang w:eastAsia="en-US"/>
    </w:rPr>
  </w:style>
  <w:style w:type="character" w:customStyle="1" w:styleId="RPariChar">
    <w:name w:val="RPar(i) Char"/>
    <w:basedOn w:val="DefaultParagraphFont"/>
    <w:link w:val="RPari"/>
    <w:rsid w:val="002429E5"/>
    <w:rPr>
      <w:rFonts w:ascii="Arial" w:hAnsi="Arial"/>
      <w:sz w:val="22"/>
      <w:lang w:val="en-US" w:eastAsia="en-US"/>
    </w:rPr>
  </w:style>
  <w:style w:type="paragraph" w:customStyle="1" w:styleId="RPariIndent">
    <w:name w:val="RPar(i)Indent"/>
    <w:basedOn w:val="RPari"/>
    <w:rsid w:val="002429E5"/>
    <w:pPr>
      <w:ind w:left="1418" w:hanging="1418"/>
    </w:pPr>
  </w:style>
  <w:style w:type="paragraph" w:customStyle="1" w:styleId="RTitleSub">
    <w:name w:val="RTitle(Sub)"/>
    <w:basedOn w:val="Normal"/>
    <w:next w:val="RPara"/>
    <w:rsid w:val="002429E5"/>
    <w:pPr>
      <w:keepNext/>
      <w:tabs>
        <w:tab w:val="left" w:pos="567"/>
      </w:tabs>
      <w:spacing w:after="360" w:line="480" w:lineRule="auto"/>
    </w:pPr>
    <w:rPr>
      <w:rFonts w:eastAsia="Times New Roman" w:cs="Times New Roman"/>
      <w:lang w:eastAsia="en-US"/>
    </w:rPr>
  </w:style>
  <w:style w:type="character" w:customStyle="1" w:styleId="DeletedText">
    <w:name w:val="Deleted Text"/>
    <w:basedOn w:val="DefaultParagraphFont"/>
    <w:uiPriority w:val="1"/>
    <w:qFormat/>
    <w:rsid w:val="002429E5"/>
    <w:rPr>
      <w:strike/>
      <w:color w:val="FF0000"/>
    </w:rPr>
  </w:style>
  <w:style w:type="character" w:customStyle="1" w:styleId="RContinuedChar">
    <w:name w:val="RContinued Char"/>
    <w:basedOn w:val="DefaultParagraphFont"/>
    <w:link w:val="RContinued"/>
    <w:rsid w:val="002429E5"/>
    <w:rPr>
      <w:rFonts w:ascii="Arial" w:hAnsi="Arial" w:cs="Arial"/>
      <w:i/>
      <w:sz w:val="22"/>
      <w:szCs w:val="22"/>
      <w:lang w:val="en-US" w:eastAsia="en-US"/>
    </w:rPr>
  </w:style>
  <w:style w:type="character" w:customStyle="1" w:styleId="RNoMainChar">
    <w:name w:val="RNo.(Main) Char"/>
    <w:basedOn w:val="DefaultParagraphFont"/>
    <w:link w:val="RNoMain"/>
    <w:rsid w:val="00FE78AE"/>
    <w:rPr>
      <w:rFonts w:ascii="Arial" w:hAnsi="Arial"/>
      <w:b/>
      <w:noProof/>
      <w:sz w:val="22"/>
      <w:lang w:val="fr-FR" w:eastAsia="en-US"/>
    </w:rPr>
  </w:style>
  <w:style w:type="character" w:customStyle="1" w:styleId="LegaChar">
    <w:name w:val="Leg (a) Char"/>
    <w:basedOn w:val="DefaultParagraphFont"/>
    <w:link w:val="Lega"/>
    <w:rsid w:val="00FC052F"/>
    <w:rPr>
      <w:rFonts w:ascii="SimSun" w:eastAsia="SimSun" w:hAnsi="SimSun" w:cs="Arial"/>
      <w:noProof/>
      <w:snapToGrid w:val="0"/>
      <w:sz w:val="21"/>
      <w:szCs w:val="21"/>
      <w:lang w:val="en-US" w:eastAsia="zh-CN"/>
    </w:rPr>
  </w:style>
  <w:style w:type="character" w:styleId="CommentReference">
    <w:name w:val="annotation reference"/>
    <w:basedOn w:val="DefaultParagraphFont"/>
    <w:rsid w:val="00CC6493"/>
    <w:rPr>
      <w:sz w:val="16"/>
      <w:szCs w:val="16"/>
    </w:rPr>
  </w:style>
  <w:style w:type="character" w:customStyle="1" w:styleId="LegInsertedText">
    <w:name w:val="LegInsertedText"/>
    <w:basedOn w:val="DefaultParagraphFont"/>
    <w:rsid w:val="00CC6493"/>
    <w:rPr>
      <w:color w:val="0000FF"/>
      <w:u w:val="single"/>
    </w:rPr>
  </w:style>
  <w:style w:type="character" w:customStyle="1" w:styleId="LegInsertedText0">
    <w:name w:val="Leg InsertedText"/>
    <w:basedOn w:val="DefaultParagraphFont"/>
    <w:rsid w:val="001E7425"/>
    <w:rPr>
      <w:color w:val="0000FF"/>
      <w:u w:val="single"/>
    </w:rPr>
  </w:style>
  <w:style w:type="character" w:customStyle="1" w:styleId="LegInsertedText1">
    <w:name w:val="Leg Inserted Text"/>
    <w:basedOn w:val="DefaultParagraphFont"/>
    <w:uiPriority w:val="1"/>
    <w:qFormat/>
    <w:rsid w:val="001E7425"/>
    <w:rPr>
      <w:color w:val="0000FF"/>
      <w:u w:val="single"/>
    </w:rPr>
  </w:style>
  <w:style w:type="character" w:customStyle="1" w:styleId="LegDeletedText">
    <w:name w:val="Leg Deleted Text"/>
    <w:basedOn w:val="DefaultParagraphFont"/>
    <w:uiPriority w:val="1"/>
    <w:qFormat/>
    <w:rsid w:val="001E7425"/>
    <w:rPr>
      <w:strike/>
      <w:color w:val="FF0000"/>
    </w:rPr>
  </w:style>
  <w:style w:type="paragraph" w:styleId="TOC2">
    <w:name w:val="toc 2"/>
    <w:basedOn w:val="Normal"/>
    <w:next w:val="Normal"/>
    <w:autoRedefine/>
    <w:uiPriority w:val="39"/>
    <w:unhideWhenUsed/>
    <w:rsid w:val="00992640"/>
    <w:pPr>
      <w:tabs>
        <w:tab w:val="right" w:leader="dot" w:pos="9345"/>
      </w:tabs>
      <w:spacing w:after="100"/>
      <w:ind w:left="221" w:right="567"/>
    </w:pPr>
    <w:rPr>
      <w:rFonts w:asciiTheme="minorEastAsia" w:eastAsiaTheme="minorEastAsia" w:hAnsiTheme="minorEastAsia"/>
      <w:sz w:val="21"/>
    </w:rPr>
  </w:style>
  <w:style w:type="paragraph" w:styleId="TOC1">
    <w:name w:val="toc 1"/>
    <w:basedOn w:val="Normal"/>
    <w:next w:val="Normal"/>
    <w:autoRedefine/>
    <w:uiPriority w:val="39"/>
    <w:unhideWhenUsed/>
    <w:rsid w:val="00A04792"/>
    <w:pPr>
      <w:tabs>
        <w:tab w:val="right" w:leader="dot" w:pos="9345"/>
      </w:tabs>
      <w:spacing w:after="100"/>
      <w:ind w:right="567"/>
    </w:pPr>
    <w:rPr>
      <w:rFonts w:asciiTheme="minorEastAsia" w:eastAsiaTheme="minorEastAsia" w:hAnsiTheme="minorEastAsia" w:cs="Microsoft YaHei"/>
      <w:sz w:val="21"/>
      <w:szCs w:val="21"/>
    </w:rPr>
  </w:style>
  <w:style w:type="character" w:styleId="Hyperlink">
    <w:name w:val="Hyperlink"/>
    <w:basedOn w:val="DefaultParagraphFont"/>
    <w:uiPriority w:val="99"/>
    <w:unhideWhenUsed/>
    <w:rsid w:val="001013A5"/>
    <w:rPr>
      <w:color w:val="0000FF" w:themeColor="hyperlink"/>
      <w:u w:val="single"/>
    </w:rPr>
  </w:style>
  <w:style w:type="character" w:customStyle="1" w:styleId="Heading1Char">
    <w:name w:val="Heading 1 Char"/>
    <w:basedOn w:val="DefaultParagraphFont"/>
    <w:link w:val="Heading1"/>
    <w:rsid w:val="00F4083E"/>
    <w:rPr>
      <w:rFonts w:ascii="Arial" w:eastAsia="SimSun" w:hAnsi="Arial" w:cs="Arial"/>
      <w:b/>
      <w:bCs/>
      <w:noProof/>
      <w:kern w:val="32"/>
      <w:sz w:val="28"/>
      <w:szCs w:val="32"/>
      <w:lang w:val="en-US" w:eastAsia="zh-CN"/>
    </w:rPr>
  </w:style>
  <w:style w:type="character" w:customStyle="1" w:styleId="Heading2Char">
    <w:name w:val="Heading 2 Char"/>
    <w:basedOn w:val="DefaultParagraphFont"/>
    <w:link w:val="Heading2"/>
    <w:rsid w:val="00C878FE"/>
    <w:rPr>
      <w:rFonts w:ascii="SimHei" w:eastAsia="SimHei" w:hAnsi="SimHei" w:cs="Arial"/>
      <w:iCs/>
      <w:caps/>
      <w:noProof/>
      <w:sz w:val="21"/>
      <w:szCs w:val="21"/>
      <w:lang w:val="en-US" w:eastAsia="zh-CN"/>
    </w:rPr>
  </w:style>
  <w:style w:type="character" w:customStyle="1" w:styleId="FontStyle186">
    <w:name w:val="Font Style186"/>
    <w:basedOn w:val="DefaultParagraphFont"/>
    <w:uiPriority w:val="99"/>
    <w:rsid w:val="00F36F37"/>
    <w:rPr>
      <w:rFonts w:ascii="SimSun" w:eastAsia="SimSun" w:cs="SimSun"/>
      <w:spacing w:val="10"/>
      <w:sz w:val="18"/>
      <w:szCs w:val="18"/>
    </w:rPr>
  </w:style>
  <w:style w:type="character" w:styleId="FollowedHyperlink">
    <w:name w:val="FollowedHyperlink"/>
    <w:basedOn w:val="DefaultParagraphFont"/>
    <w:semiHidden/>
    <w:unhideWhenUsed/>
    <w:rsid w:val="0044396C"/>
    <w:rPr>
      <w:color w:val="800080" w:themeColor="followedHyperlink"/>
      <w:u w:val="single"/>
    </w:rPr>
  </w:style>
  <w:style w:type="paragraph" w:styleId="TOCHeading">
    <w:name w:val="TOC Heading"/>
    <w:basedOn w:val="Heading1"/>
    <w:next w:val="Normal"/>
    <w:uiPriority w:val="39"/>
    <w:unhideWhenUsed/>
    <w:qFormat/>
    <w:rsid w:val="0044396C"/>
    <w:pPr>
      <w:keepLines/>
      <w:spacing w:before="240" w:after="0" w:line="259" w:lineRule="auto"/>
      <w:outlineLvl w:val="9"/>
    </w:pPr>
    <w:rPr>
      <w:rFonts w:asciiTheme="majorHAnsi" w:eastAsiaTheme="majorEastAsia" w:hAnsiTheme="majorHAnsi" w:cstheme="majorBidi"/>
      <w:b w:val="0"/>
      <w:bCs w:val="0"/>
      <w:noProof w:val="0"/>
      <w:color w:val="365F91" w:themeColor="accent1" w:themeShade="BF"/>
      <w:kern w:val="0"/>
      <w:sz w:val="32"/>
    </w:rPr>
  </w:style>
  <w:style w:type="paragraph" w:styleId="TOC3">
    <w:name w:val="toc 3"/>
    <w:basedOn w:val="Normal"/>
    <w:next w:val="Normal"/>
    <w:autoRedefine/>
    <w:uiPriority w:val="39"/>
    <w:unhideWhenUsed/>
    <w:rsid w:val="0044396C"/>
    <w:pPr>
      <w:spacing w:after="100" w:line="259" w:lineRule="auto"/>
      <w:ind w:left="440"/>
    </w:pPr>
    <w:rPr>
      <w:rFonts w:asciiTheme="minorHAnsi" w:eastAsiaTheme="minorEastAsia" w:hAnsiTheme="minorHAnsi" w:cs="Times New Roman"/>
      <w:noProof w:val="0"/>
      <w:szCs w:val="22"/>
    </w:rPr>
  </w:style>
  <w:style w:type="paragraph" w:styleId="TOC4">
    <w:name w:val="toc 4"/>
    <w:basedOn w:val="Normal"/>
    <w:next w:val="Normal"/>
    <w:autoRedefine/>
    <w:uiPriority w:val="39"/>
    <w:unhideWhenUsed/>
    <w:rsid w:val="0044396C"/>
    <w:pPr>
      <w:widowControl w:val="0"/>
      <w:ind w:leftChars="600" w:left="1260"/>
      <w:jc w:val="both"/>
    </w:pPr>
    <w:rPr>
      <w:rFonts w:asciiTheme="minorHAnsi" w:eastAsiaTheme="minorEastAsia" w:hAnsiTheme="minorHAnsi" w:cstheme="minorBidi"/>
      <w:noProof w:val="0"/>
      <w:kern w:val="2"/>
      <w:sz w:val="21"/>
      <w:szCs w:val="22"/>
    </w:rPr>
  </w:style>
  <w:style w:type="paragraph" w:styleId="TOC5">
    <w:name w:val="toc 5"/>
    <w:basedOn w:val="Normal"/>
    <w:next w:val="Normal"/>
    <w:autoRedefine/>
    <w:uiPriority w:val="39"/>
    <w:unhideWhenUsed/>
    <w:rsid w:val="0044396C"/>
    <w:pPr>
      <w:widowControl w:val="0"/>
      <w:ind w:leftChars="800" w:left="1680"/>
      <w:jc w:val="both"/>
    </w:pPr>
    <w:rPr>
      <w:rFonts w:asciiTheme="minorHAnsi" w:eastAsiaTheme="minorEastAsia" w:hAnsiTheme="minorHAnsi" w:cstheme="minorBidi"/>
      <w:noProof w:val="0"/>
      <w:kern w:val="2"/>
      <w:sz w:val="21"/>
      <w:szCs w:val="22"/>
    </w:rPr>
  </w:style>
  <w:style w:type="paragraph" w:styleId="TOC6">
    <w:name w:val="toc 6"/>
    <w:basedOn w:val="Normal"/>
    <w:next w:val="Normal"/>
    <w:autoRedefine/>
    <w:uiPriority w:val="39"/>
    <w:unhideWhenUsed/>
    <w:rsid w:val="0044396C"/>
    <w:pPr>
      <w:widowControl w:val="0"/>
      <w:ind w:leftChars="1000" w:left="2100"/>
      <w:jc w:val="both"/>
    </w:pPr>
    <w:rPr>
      <w:rFonts w:asciiTheme="minorHAnsi" w:eastAsiaTheme="minorEastAsia" w:hAnsiTheme="minorHAnsi" w:cstheme="minorBidi"/>
      <w:noProof w:val="0"/>
      <w:kern w:val="2"/>
      <w:sz w:val="21"/>
      <w:szCs w:val="22"/>
    </w:rPr>
  </w:style>
  <w:style w:type="paragraph" w:styleId="TOC7">
    <w:name w:val="toc 7"/>
    <w:basedOn w:val="Normal"/>
    <w:next w:val="Normal"/>
    <w:autoRedefine/>
    <w:uiPriority w:val="39"/>
    <w:unhideWhenUsed/>
    <w:rsid w:val="0044396C"/>
    <w:pPr>
      <w:widowControl w:val="0"/>
      <w:ind w:leftChars="1200" w:left="2520"/>
      <w:jc w:val="both"/>
    </w:pPr>
    <w:rPr>
      <w:rFonts w:asciiTheme="minorHAnsi" w:eastAsiaTheme="minorEastAsia" w:hAnsiTheme="minorHAnsi" w:cstheme="minorBidi"/>
      <w:noProof w:val="0"/>
      <w:kern w:val="2"/>
      <w:sz w:val="21"/>
      <w:szCs w:val="22"/>
    </w:rPr>
  </w:style>
  <w:style w:type="paragraph" w:styleId="TOC8">
    <w:name w:val="toc 8"/>
    <w:basedOn w:val="Normal"/>
    <w:next w:val="Normal"/>
    <w:autoRedefine/>
    <w:uiPriority w:val="39"/>
    <w:unhideWhenUsed/>
    <w:rsid w:val="0044396C"/>
    <w:pPr>
      <w:widowControl w:val="0"/>
      <w:ind w:leftChars="1400" w:left="2940"/>
      <w:jc w:val="both"/>
    </w:pPr>
    <w:rPr>
      <w:rFonts w:asciiTheme="minorHAnsi" w:eastAsiaTheme="minorEastAsia" w:hAnsiTheme="minorHAnsi" w:cstheme="minorBidi"/>
      <w:noProof w:val="0"/>
      <w:kern w:val="2"/>
      <w:sz w:val="21"/>
      <w:szCs w:val="22"/>
    </w:rPr>
  </w:style>
  <w:style w:type="paragraph" w:styleId="TOC9">
    <w:name w:val="toc 9"/>
    <w:basedOn w:val="Normal"/>
    <w:next w:val="Normal"/>
    <w:autoRedefine/>
    <w:uiPriority w:val="39"/>
    <w:unhideWhenUsed/>
    <w:rsid w:val="0044396C"/>
    <w:pPr>
      <w:widowControl w:val="0"/>
      <w:ind w:leftChars="1600" w:left="3360"/>
      <w:jc w:val="both"/>
    </w:pPr>
    <w:rPr>
      <w:rFonts w:asciiTheme="minorHAnsi" w:eastAsiaTheme="minorEastAsia" w:hAnsiTheme="minorHAnsi" w:cstheme="minorBidi"/>
      <w:noProof w:val="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7DFF-644B-4C8E-AA75-40D8BAB3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16708</Words>
  <Characters>20125</Characters>
  <Application>Microsoft Office Word</Application>
  <DocSecurity>4</DocSecurity>
  <Lines>782</Lines>
  <Paragraphs>457</Paragraphs>
  <ScaleCrop>false</ScaleCrop>
  <HeadingPairs>
    <vt:vector size="2" baseType="variant">
      <vt:variant>
        <vt:lpstr>Title</vt:lpstr>
      </vt:variant>
      <vt:variant>
        <vt:i4>1</vt:i4>
      </vt:variant>
    </vt:vector>
  </HeadingPairs>
  <TitlesOfParts>
    <vt:vector size="1" baseType="lpstr">
      <vt:lpstr>PCT/A/51/2</vt:lpstr>
    </vt:vector>
  </TitlesOfParts>
  <Company>WIPO</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PCT/A/51/2</dc:title>
  <dc:subject>《PCT实施细则》拟议修正案</dc:subject>
  <dc:creator>HÄFLIGER Patience</dc:creator>
  <cp:keywords>FOR OFFICIAL USE ONLY</cp:keywords>
  <dc:description/>
  <cp:lastModifiedBy>HÄFLIGER Patience</cp:lastModifiedBy>
  <cp:revision>2</cp:revision>
  <cp:lastPrinted>2019-07-15T11:45:00Z</cp:lastPrinted>
  <dcterms:created xsi:type="dcterms:W3CDTF">2019-07-29T10:07:00Z</dcterms:created>
  <dcterms:modified xsi:type="dcterms:W3CDTF">2019-07-29T10:07:00Z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