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8C34F0" w:rsidRPr="00C41FB4" w:rsidTr="00497DE0">
        <w:trPr>
          <w:trHeight w:val="1977"/>
        </w:trPr>
        <w:tc>
          <w:tcPr>
            <w:tcW w:w="4594" w:type="dxa"/>
            <w:tcBorders>
              <w:bottom w:val="single" w:sz="4" w:space="0" w:color="auto"/>
            </w:tcBorders>
            <w:tcMar>
              <w:bottom w:w="170" w:type="dxa"/>
            </w:tcMar>
          </w:tcPr>
          <w:p w:rsidR="008C34F0" w:rsidRPr="00C41FB4" w:rsidRDefault="008C34F0" w:rsidP="00497DE0">
            <w:pPr>
              <w:spacing w:after="0" w:line="240" w:lineRule="auto"/>
              <w:jc w:val="both"/>
              <w:rPr>
                <w:rFonts w:ascii="Arial" w:hAnsi="Arial" w:cs="Arial"/>
                <w:szCs w:val="20"/>
                <w:lang w:eastAsia="zh-CN"/>
              </w:rPr>
            </w:pPr>
            <w:bookmarkStart w:id="0" w:name="TitleOfDoc"/>
            <w:bookmarkStart w:id="1" w:name="_GoBack"/>
            <w:bookmarkEnd w:id="0"/>
            <w:bookmarkEnd w:id="1"/>
            <w:r w:rsidRPr="00C41FB4">
              <w:rPr>
                <w:rFonts w:ascii="Arial" w:hAnsi="Arial" w:cs="Arial" w:hint="eastAsia"/>
                <w:noProof/>
                <w:szCs w:val="20"/>
                <w:lang w:eastAsia="zh-CN"/>
              </w:rPr>
              <w:drawing>
                <wp:anchor distT="0" distB="0" distL="114300" distR="114300" simplePos="0" relativeHeight="251659264" behindDoc="1" locked="0" layoutInCell="0" allowOverlap="1" wp14:anchorId="62A3DC65" wp14:editId="434AF8DD">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8C34F0" w:rsidRPr="00C41FB4" w:rsidRDefault="008C34F0" w:rsidP="00497DE0">
            <w:pPr>
              <w:spacing w:after="0" w:line="240" w:lineRule="auto"/>
              <w:rPr>
                <w:rFonts w:ascii="Arial" w:hAnsi="Arial" w:cs="Arial"/>
                <w:szCs w:val="20"/>
                <w:lang w:eastAsia="zh-CN"/>
              </w:rPr>
            </w:pPr>
          </w:p>
        </w:tc>
        <w:tc>
          <w:tcPr>
            <w:tcW w:w="425" w:type="dxa"/>
            <w:tcBorders>
              <w:bottom w:val="single" w:sz="4" w:space="0" w:color="auto"/>
            </w:tcBorders>
            <w:tcMar>
              <w:left w:w="0" w:type="dxa"/>
              <w:right w:w="0" w:type="dxa"/>
            </w:tcMar>
          </w:tcPr>
          <w:p w:rsidR="008C34F0" w:rsidRPr="00C41FB4" w:rsidRDefault="008C34F0" w:rsidP="00497DE0">
            <w:pPr>
              <w:spacing w:after="0" w:line="240" w:lineRule="auto"/>
              <w:jc w:val="right"/>
              <w:rPr>
                <w:rFonts w:ascii="Arial" w:hAnsi="Arial" w:cs="Arial"/>
                <w:szCs w:val="20"/>
                <w:lang w:eastAsia="zh-CN"/>
              </w:rPr>
            </w:pPr>
            <w:r w:rsidRPr="00C41FB4">
              <w:rPr>
                <w:rFonts w:ascii="Arial" w:hAnsi="Arial" w:cs="Arial" w:hint="eastAsia"/>
                <w:b/>
                <w:sz w:val="40"/>
                <w:szCs w:val="40"/>
                <w:lang w:eastAsia="zh-CN"/>
              </w:rPr>
              <w:t>C</w:t>
            </w:r>
          </w:p>
        </w:tc>
      </w:tr>
      <w:tr w:rsidR="008C34F0" w:rsidRPr="00C41FB4" w:rsidTr="00497DE0">
        <w:trPr>
          <w:trHeight w:hRule="exact" w:val="340"/>
        </w:trPr>
        <w:tc>
          <w:tcPr>
            <w:tcW w:w="9356" w:type="dxa"/>
            <w:gridSpan w:val="3"/>
            <w:tcBorders>
              <w:top w:val="single" w:sz="4" w:space="0" w:color="auto"/>
            </w:tcBorders>
            <w:tcMar>
              <w:top w:w="170" w:type="dxa"/>
              <w:left w:w="0" w:type="dxa"/>
              <w:right w:w="0" w:type="dxa"/>
            </w:tcMar>
            <w:vAlign w:val="bottom"/>
          </w:tcPr>
          <w:p w:rsidR="008C34F0" w:rsidRPr="00C41FB4" w:rsidRDefault="008C34F0" w:rsidP="00006F6F">
            <w:pPr>
              <w:spacing w:after="0" w:line="240" w:lineRule="auto"/>
              <w:jc w:val="right"/>
              <w:rPr>
                <w:rFonts w:ascii="Arial Black" w:hAnsi="Arial Black" w:cs="Arial"/>
                <w:caps/>
                <w:sz w:val="15"/>
                <w:szCs w:val="20"/>
                <w:lang w:eastAsia="zh-CN"/>
              </w:rPr>
            </w:pPr>
            <w:r w:rsidRPr="00C41FB4">
              <w:rPr>
                <w:rFonts w:ascii="Arial Black" w:hAnsi="Arial Black" w:cs="Arial" w:hint="eastAsia"/>
                <w:caps/>
                <w:sz w:val="15"/>
                <w:szCs w:val="20"/>
                <w:lang w:eastAsia="zh-CN"/>
              </w:rPr>
              <w:t>WO/CC/70/</w:t>
            </w:r>
            <w:r>
              <w:rPr>
                <w:rFonts w:ascii="Arial Black" w:hAnsi="Arial Black" w:cs="Arial" w:hint="eastAsia"/>
                <w:caps/>
                <w:sz w:val="15"/>
                <w:szCs w:val="20"/>
                <w:lang w:eastAsia="zh-CN"/>
              </w:rPr>
              <w:t>5</w:t>
            </w:r>
            <w:bookmarkStart w:id="2" w:name="Code"/>
            <w:bookmarkEnd w:id="2"/>
          </w:p>
        </w:tc>
      </w:tr>
      <w:tr w:rsidR="008C34F0" w:rsidRPr="00C41FB4" w:rsidTr="00497DE0">
        <w:trPr>
          <w:trHeight w:hRule="exact" w:val="170"/>
        </w:trPr>
        <w:tc>
          <w:tcPr>
            <w:tcW w:w="9356" w:type="dxa"/>
            <w:gridSpan w:val="3"/>
            <w:noWrap/>
            <w:tcMar>
              <w:left w:w="0" w:type="dxa"/>
              <w:right w:w="0" w:type="dxa"/>
            </w:tcMar>
            <w:vAlign w:val="bottom"/>
          </w:tcPr>
          <w:p w:rsidR="008C34F0" w:rsidRPr="00C41FB4" w:rsidRDefault="008C34F0" w:rsidP="00497DE0">
            <w:pPr>
              <w:spacing w:after="0" w:line="240" w:lineRule="auto"/>
              <w:jc w:val="right"/>
              <w:rPr>
                <w:rFonts w:ascii="Arial Black" w:hAnsi="Arial Black" w:cs="Arial"/>
                <w:b/>
                <w:caps/>
                <w:sz w:val="15"/>
                <w:szCs w:val="15"/>
                <w:lang w:eastAsia="zh-CN"/>
              </w:rPr>
            </w:pPr>
            <w:r w:rsidRPr="00C41FB4">
              <w:rPr>
                <w:rFonts w:ascii="Arial" w:eastAsia="SimHei" w:hAnsi="Arial" w:cs="Arial" w:hint="eastAsia"/>
                <w:b/>
                <w:sz w:val="15"/>
                <w:szCs w:val="15"/>
                <w:lang w:eastAsia="zh-CN"/>
              </w:rPr>
              <w:t>原</w:t>
            </w:r>
            <w:r w:rsidRPr="00C41FB4">
              <w:rPr>
                <w:rFonts w:ascii="Arial" w:eastAsia="SimHei" w:hAnsi="Arial" w:cs="Arial" w:hint="eastAsia"/>
                <w:b/>
                <w:sz w:val="15"/>
                <w:szCs w:val="15"/>
                <w:lang w:val="pt-BR" w:eastAsia="zh-CN"/>
              </w:rPr>
              <w:t xml:space="preserve"> </w:t>
            </w:r>
            <w:r w:rsidRPr="00C41FB4">
              <w:rPr>
                <w:rFonts w:ascii="Arial" w:eastAsia="SimHei" w:hAnsi="Arial" w:cs="Arial" w:hint="eastAsia"/>
                <w:b/>
                <w:sz w:val="15"/>
                <w:szCs w:val="15"/>
                <w:lang w:eastAsia="zh-CN"/>
              </w:rPr>
              <w:t>文</w:t>
            </w:r>
            <w:r w:rsidRPr="00C41FB4">
              <w:rPr>
                <w:rFonts w:ascii="Arial" w:eastAsia="SimHei" w:hAnsi="Arial" w:cs="Arial" w:hint="eastAsia"/>
                <w:b/>
                <w:sz w:val="15"/>
                <w:szCs w:val="15"/>
                <w:lang w:val="pt-BR" w:eastAsia="zh-CN"/>
              </w:rPr>
              <w:t>：英</w:t>
            </w:r>
            <w:r w:rsidRPr="00C41FB4">
              <w:rPr>
                <w:rFonts w:ascii="Arial" w:eastAsia="SimHei" w:hAnsi="Arial" w:cs="Arial" w:hint="eastAsia"/>
                <w:b/>
                <w:sz w:val="15"/>
                <w:szCs w:val="15"/>
                <w:lang w:eastAsia="zh-CN"/>
              </w:rPr>
              <w:t>文</w:t>
            </w:r>
          </w:p>
        </w:tc>
      </w:tr>
      <w:tr w:rsidR="008C34F0" w:rsidRPr="00C41FB4" w:rsidTr="00497DE0">
        <w:trPr>
          <w:trHeight w:hRule="exact" w:val="198"/>
        </w:trPr>
        <w:tc>
          <w:tcPr>
            <w:tcW w:w="9356" w:type="dxa"/>
            <w:gridSpan w:val="3"/>
            <w:tcMar>
              <w:left w:w="0" w:type="dxa"/>
              <w:right w:w="0" w:type="dxa"/>
            </w:tcMar>
            <w:vAlign w:val="bottom"/>
          </w:tcPr>
          <w:p w:rsidR="008C34F0" w:rsidRPr="00C41FB4" w:rsidRDefault="008C34F0" w:rsidP="00006F6F">
            <w:pPr>
              <w:spacing w:after="0" w:line="240" w:lineRule="auto"/>
              <w:jc w:val="right"/>
              <w:rPr>
                <w:rFonts w:ascii="SimHei" w:eastAsia="SimHei" w:hAnsi="Arial Black" w:cs="Arial"/>
                <w:b/>
                <w:caps/>
                <w:sz w:val="15"/>
                <w:szCs w:val="15"/>
                <w:lang w:eastAsia="zh-CN"/>
              </w:rPr>
            </w:pPr>
            <w:r w:rsidRPr="00C41FB4">
              <w:rPr>
                <w:rFonts w:ascii="SimHei" w:eastAsia="SimHei" w:hAnsi="Arial" w:cs="Arial" w:hint="eastAsia"/>
                <w:b/>
                <w:sz w:val="15"/>
                <w:szCs w:val="15"/>
                <w:lang w:eastAsia="zh-CN"/>
              </w:rPr>
              <w:t>日</w:t>
            </w:r>
            <w:r w:rsidRPr="00C41FB4">
              <w:rPr>
                <w:rFonts w:ascii="SimHei" w:eastAsia="SimHei" w:hAnsi="Arial" w:cs="Arial" w:hint="eastAsia"/>
                <w:b/>
                <w:sz w:val="15"/>
                <w:szCs w:val="15"/>
                <w:lang w:val="pt-BR" w:eastAsia="zh-CN"/>
              </w:rPr>
              <w:t xml:space="preserve"> </w:t>
            </w:r>
            <w:r w:rsidRPr="00C41FB4">
              <w:rPr>
                <w:rFonts w:ascii="SimHei" w:eastAsia="SimHei" w:hAnsi="Arial" w:cs="Arial" w:hint="eastAsia"/>
                <w:b/>
                <w:sz w:val="15"/>
                <w:szCs w:val="15"/>
                <w:lang w:eastAsia="zh-CN"/>
              </w:rPr>
              <w:t>期</w:t>
            </w:r>
            <w:r w:rsidRPr="00C41FB4">
              <w:rPr>
                <w:rFonts w:ascii="SimHei" w:eastAsia="SimHei" w:hAnsi="SimSun" w:cs="Arial" w:hint="eastAsia"/>
                <w:b/>
                <w:sz w:val="15"/>
                <w:szCs w:val="15"/>
                <w:lang w:val="pt-BR" w:eastAsia="zh-CN"/>
              </w:rPr>
              <w:t>：</w:t>
            </w:r>
            <w:r w:rsidRPr="00C41FB4">
              <w:rPr>
                <w:rFonts w:ascii="Arial Black" w:eastAsia="SimHei" w:hAnsi="Arial Black" w:cs="Arial" w:hint="eastAsia"/>
                <w:b/>
                <w:sz w:val="15"/>
                <w:szCs w:val="15"/>
                <w:lang w:val="pt-BR" w:eastAsia="zh-CN"/>
              </w:rPr>
              <w:t>201</w:t>
            </w:r>
            <w:r w:rsidR="00006F6F">
              <w:rPr>
                <w:rFonts w:ascii="Arial Black" w:eastAsia="SimHei" w:hAnsi="Arial Black" w:cs="Arial" w:hint="eastAsia"/>
                <w:b/>
                <w:sz w:val="15"/>
                <w:szCs w:val="15"/>
                <w:lang w:val="pt-BR" w:eastAsia="zh-CN"/>
              </w:rPr>
              <w:t>5</w:t>
            </w:r>
            <w:r w:rsidRPr="00C41FB4">
              <w:rPr>
                <w:rFonts w:ascii="SimHei" w:eastAsia="SimHei" w:hAnsi="Times New Roman" w:cs="Arial" w:hint="eastAsia"/>
                <w:b/>
                <w:sz w:val="15"/>
                <w:szCs w:val="15"/>
                <w:lang w:eastAsia="zh-CN"/>
              </w:rPr>
              <w:t>年</w:t>
            </w:r>
            <w:r w:rsidR="00006F6F">
              <w:rPr>
                <w:rFonts w:ascii="Arial Black" w:eastAsia="SimHei" w:hAnsi="Arial Black" w:cs="Arial" w:hint="eastAsia"/>
                <w:b/>
                <w:sz w:val="15"/>
                <w:szCs w:val="15"/>
                <w:lang w:val="pt-BR" w:eastAsia="zh-CN"/>
              </w:rPr>
              <w:t>1</w:t>
            </w:r>
            <w:r w:rsidRPr="00C41FB4">
              <w:rPr>
                <w:rFonts w:ascii="SimHei" w:eastAsia="SimHei" w:hAnsi="Times New Roman" w:cs="Arial" w:hint="eastAsia"/>
                <w:b/>
                <w:sz w:val="15"/>
                <w:szCs w:val="15"/>
                <w:lang w:eastAsia="zh-CN"/>
              </w:rPr>
              <w:t>月</w:t>
            </w:r>
            <w:r w:rsidR="00006F6F">
              <w:rPr>
                <w:rFonts w:ascii="Arial Black" w:eastAsia="SimHei" w:hAnsi="Arial Black" w:cs="Arial" w:hint="eastAsia"/>
                <w:b/>
                <w:sz w:val="15"/>
                <w:szCs w:val="15"/>
                <w:lang w:eastAsia="zh-CN"/>
              </w:rPr>
              <w:t>15</w:t>
            </w:r>
            <w:r w:rsidRPr="00C41FB4">
              <w:rPr>
                <w:rFonts w:ascii="SimHei" w:eastAsia="SimHei" w:hAnsi="Times New Roman" w:cs="Arial" w:hint="eastAsia"/>
                <w:b/>
                <w:sz w:val="15"/>
                <w:szCs w:val="15"/>
                <w:lang w:eastAsia="zh-CN"/>
              </w:rPr>
              <w:t>日</w:t>
            </w:r>
            <w:r w:rsidRPr="00C41FB4">
              <w:rPr>
                <w:rFonts w:ascii="SimHei" w:eastAsia="SimHei" w:hAnsi="Arial Black" w:cs="Arial" w:hint="eastAsia"/>
                <w:b/>
                <w:caps/>
                <w:sz w:val="15"/>
                <w:szCs w:val="15"/>
                <w:lang w:eastAsia="zh-CN"/>
              </w:rPr>
              <w:t xml:space="preserve">  </w:t>
            </w:r>
            <w:bookmarkStart w:id="3" w:name="Date"/>
            <w:bookmarkEnd w:id="3"/>
          </w:p>
        </w:tc>
      </w:tr>
    </w:tbl>
    <w:p w:rsidR="008C34F0" w:rsidRPr="00C41FB4" w:rsidRDefault="008C34F0" w:rsidP="008C34F0">
      <w:pPr>
        <w:spacing w:after="0" w:line="240" w:lineRule="auto"/>
        <w:rPr>
          <w:rFonts w:ascii="Arial" w:hAnsi="Arial" w:cs="Arial"/>
          <w:szCs w:val="20"/>
          <w:lang w:eastAsia="zh-CN"/>
        </w:rPr>
      </w:pPr>
    </w:p>
    <w:p w:rsidR="008C34F0" w:rsidRPr="00C41FB4" w:rsidRDefault="008C34F0" w:rsidP="008C34F0">
      <w:pPr>
        <w:spacing w:after="0" w:line="240" w:lineRule="auto"/>
        <w:rPr>
          <w:rFonts w:ascii="Arial" w:hAnsi="Arial" w:cs="Arial"/>
          <w:szCs w:val="20"/>
          <w:lang w:eastAsia="zh-CN"/>
        </w:rPr>
      </w:pPr>
    </w:p>
    <w:p w:rsidR="008C34F0" w:rsidRPr="00C41FB4" w:rsidRDefault="008C34F0" w:rsidP="008C34F0">
      <w:pPr>
        <w:spacing w:after="0" w:line="240" w:lineRule="auto"/>
        <w:rPr>
          <w:rFonts w:ascii="Arial" w:hAnsi="Arial" w:cs="Arial"/>
          <w:szCs w:val="20"/>
          <w:lang w:eastAsia="zh-CN"/>
        </w:rPr>
      </w:pPr>
    </w:p>
    <w:p w:rsidR="008C34F0" w:rsidRPr="00C41FB4" w:rsidRDefault="008C34F0" w:rsidP="008C34F0">
      <w:pPr>
        <w:spacing w:after="0" w:line="240" w:lineRule="auto"/>
        <w:rPr>
          <w:rFonts w:ascii="Arial" w:hAnsi="Arial" w:cs="Arial"/>
          <w:szCs w:val="20"/>
          <w:lang w:eastAsia="zh-CN"/>
        </w:rPr>
      </w:pPr>
    </w:p>
    <w:p w:rsidR="008C34F0" w:rsidRPr="00C41FB4" w:rsidRDefault="008C34F0" w:rsidP="008C34F0">
      <w:pPr>
        <w:spacing w:after="0" w:line="240" w:lineRule="auto"/>
        <w:rPr>
          <w:rFonts w:ascii="Arial" w:hAnsi="Arial" w:cs="Arial"/>
          <w:szCs w:val="20"/>
          <w:lang w:eastAsia="zh-CN"/>
        </w:rPr>
      </w:pPr>
    </w:p>
    <w:p w:rsidR="008C34F0" w:rsidRPr="00C41FB4" w:rsidRDefault="008C34F0" w:rsidP="008C34F0">
      <w:pPr>
        <w:spacing w:after="0" w:line="360" w:lineRule="atLeast"/>
        <w:rPr>
          <w:rFonts w:ascii="SimHei" w:eastAsia="SimHei" w:hAnsi="Arial" w:cs="Arial"/>
          <w:sz w:val="28"/>
          <w:szCs w:val="28"/>
          <w:lang w:eastAsia="zh-CN"/>
        </w:rPr>
      </w:pPr>
      <w:r w:rsidRPr="00C41FB4">
        <w:rPr>
          <w:rFonts w:ascii="SimHei" w:eastAsia="SimHei" w:hAnsi="Arial" w:cs="Arial" w:hint="eastAsia"/>
          <w:sz w:val="28"/>
          <w:szCs w:val="28"/>
          <w:lang w:eastAsia="zh-CN"/>
        </w:rPr>
        <w:t>世界知识产权组织协调委员会</w:t>
      </w:r>
    </w:p>
    <w:p w:rsidR="008C34F0" w:rsidRPr="00C41FB4" w:rsidRDefault="008C34F0" w:rsidP="008C34F0">
      <w:pPr>
        <w:spacing w:after="0" w:line="240" w:lineRule="auto"/>
        <w:rPr>
          <w:rFonts w:ascii="Arial" w:hAnsi="Arial" w:cs="Arial"/>
          <w:lang w:eastAsia="zh-CN"/>
        </w:rPr>
      </w:pPr>
    </w:p>
    <w:p w:rsidR="008C34F0" w:rsidRPr="00C41FB4" w:rsidRDefault="008C34F0" w:rsidP="008C34F0">
      <w:pPr>
        <w:spacing w:after="0" w:line="240" w:lineRule="auto"/>
        <w:rPr>
          <w:rFonts w:ascii="Arial" w:hAnsi="Arial" w:cs="Arial"/>
          <w:szCs w:val="24"/>
          <w:lang w:eastAsia="zh-CN"/>
        </w:rPr>
      </w:pPr>
    </w:p>
    <w:p w:rsidR="008C34F0" w:rsidRPr="00C41FB4" w:rsidRDefault="008C34F0" w:rsidP="008C34F0">
      <w:pPr>
        <w:spacing w:after="0" w:line="360" w:lineRule="atLeast"/>
        <w:textAlignment w:val="bottom"/>
        <w:rPr>
          <w:rFonts w:ascii="KaiTi" w:eastAsia="KaiTi" w:hAnsi="Arial" w:cs="Arial"/>
          <w:b/>
          <w:sz w:val="24"/>
          <w:szCs w:val="24"/>
          <w:lang w:eastAsia="zh-CN"/>
        </w:rPr>
      </w:pPr>
      <w:r w:rsidRPr="00C41FB4">
        <w:rPr>
          <w:rFonts w:ascii="KaiTi" w:eastAsia="KaiTi" w:hAnsi="Arial" w:cs="Arial" w:hint="eastAsia"/>
          <w:b/>
          <w:sz w:val="24"/>
          <w:szCs w:val="24"/>
          <w:lang w:eastAsia="zh-CN"/>
        </w:rPr>
        <w:t>第七十届系列会议(第</w:t>
      </w:r>
      <w:r w:rsidRPr="00C41FB4">
        <w:rPr>
          <w:rFonts w:ascii="KaiTi" w:eastAsia="KaiTi" w:hAnsi="Arial" w:cs="Arial" w:hint="eastAsia"/>
          <w:sz w:val="24"/>
          <w:szCs w:val="24"/>
          <w:lang w:eastAsia="zh-CN"/>
        </w:rPr>
        <w:t>45</w:t>
      </w:r>
      <w:r w:rsidRPr="00C41FB4">
        <w:rPr>
          <w:rFonts w:ascii="KaiTi" w:eastAsia="KaiTi" w:hAnsi="Arial" w:cs="Arial" w:hint="eastAsia"/>
          <w:b/>
          <w:sz w:val="24"/>
          <w:szCs w:val="24"/>
          <w:lang w:eastAsia="zh-CN"/>
        </w:rPr>
        <w:t>次例会)</w:t>
      </w:r>
    </w:p>
    <w:p w:rsidR="008C34F0" w:rsidRPr="00C41FB4" w:rsidRDefault="008C34F0" w:rsidP="008C34F0">
      <w:pPr>
        <w:spacing w:after="0" w:line="360" w:lineRule="atLeast"/>
        <w:textAlignment w:val="bottom"/>
        <w:rPr>
          <w:rFonts w:ascii="KaiTi" w:eastAsia="KaiTi" w:hAnsi="KaiTi" w:cs="Arial"/>
          <w:b/>
          <w:sz w:val="24"/>
          <w:szCs w:val="24"/>
          <w:lang w:eastAsia="zh-CN"/>
        </w:rPr>
      </w:pPr>
      <w:r w:rsidRPr="00C41FB4">
        <w:rPr>
          <w:rFonts w:ascii="KaiTi" w:eastAsia="KaiTi" w:hAnsi="KaiTi" w:cs="Arial" w:hint="eastAsia"/>
          <w:sz w:val="24"/>
          <w:szCs w:val="24"/>
          <w:lang w:eastAsia="zh-CN"/>
        </w:rPr>
        <w:t>2014</w:t>
      </w:r>
      <w:r w:rsidRPr="00C41FB4">
        <w:rPr>
          <w:rFonts w:ascii="KaiTi" w:eastAsia="KaiTi" w:hAnsi="KaiTi" w:cs="Arial" w:hint="eastAsia"/>
          <w:b/>
          <w:sz w:val="24"/>
          <w:szCs w:val="24"/>
          <w:lang w:eastAsia="zh-CN"/>
        </w:rPr>
        <w:t>年</w:t>
      </w:r>
      <w:r w:rsidRPr="00C41FB4">
        <w:rPr>
          <w:rFonts w:ascii="KaiTi" w:eastAsia="KaiTi" w:hAnsi="KaiTi" w:cs="Arial" w:hint="eastAsia"/>
          <w:sz w:val="24"/>
          <w:szCs w:val="24"/>
          <w:lang w:eastAsia="zh-CN"/>
        </w:rPr>
        <w:t>9</w:t>
      </w:r>
      <w:r w:rsidRPr="00C41FB4">
        <w:rPr>
          <w:rFonts w:ascii="KaiTi" w:eastAsia="KaiTi" w:hAnsi="KaiTi" w:cs="Arial" w:hint="eastAsia"/>
          <w:b/>
          <w:sz w:val="24"/>
          <w:szCs w:val="24"/>
          <w:lang w:eastAsia="zh-CN"/>
        </w:rPr>
        <w:t>月</w:t>
      </w:r>
      <w:r w:rsidRPr="00C41FB4">
        <w:rPr>
          <w:rFonts w:ascii="KaiTi" w:eastAsia="KaiTi" w:hAnsi="KaiTi" w:cs="Arial" w:hint="eastAsia"/>
          <w:sz w:val="24"/>
          <w:szCs w:val="24"/>
          <w:lang w:eastAsia="zh-CN"/>
        </w:rPr>
        <w:t>22</w:t>
      </w:r>
      <w:r w:rsidRPr="00C41FB4">
        <w:rPr>
          <w:rFonts w:ascii="KaiTi" w:eastAsia="KaiTi" w:hAnsi="KaiTi" w:cs="Arial" w:hint="eastAsia"/>
          <w:b/>
          <w:sz w:val="24"/>
          <w:szCs w:val="24"/>
          <w:lang w:eastAsia="zh-CN"/>
        </w:rPr>
        <w:t>日至</w:t>
      </w:r>
      <w:r w:rsidRPr="00C41FB4">
        <w:rPr>
          <w:rFonts w:ascii="KaiTi" w:eastAsia="KaiTi" w:hAnsi="KaiTi" w:cs="Arial" w:hint="eastAsia"/>
          <w:sz w:val="24"/>
          <w:szCs w:val="24"/>
          <w:lang w:eastAsia="zh-CN"/>
        </w:rPr>
        <w:t>30</w:t>
      </w:r>
      <w:r w:rsidRPr="00C41FB4">
        <w:rPr>
          <w:rFonts w:ascii="KaiTi" w:eastAsia="KaiTi" w:hAnsi="KaiTi" w:cs="Arial" w:hint="eastAsia"/>
          <w:b/>
          <w:sz w:val="24"/>
          <w:szCs w:val="24"/>
          <w:lang w:eastAsia="zh-CN"/>
        </w:rPr>
        <w:t>日，日内瓦</w:t>
      </w:r>
    </w:p>
    <w:p w:rsidR="008C34F0" w:rsidRPr="00C41FB4" w:rsidRDefault="008C34F0" w:rsidP="008C34F0">
      <w:pPr>
        <w:spacing w:after="0" w:line="240" w:lineRule="auto"/>
        <w:rPr>
          <w:rFonts w:ascii="Arial" w:hAnsi="Arial" w:cs="Arial"/>
          <w:szCs w:val="20"/>
          <w:lang w:eastAsia="zh-CN"/>
        </w:rPr>
      </w:pPr>
    </w:p>
    <w:p w:rsidR="008C34F0" w:rsidRPr="00C41FB4" w:rsidRDefault="008C34F0" w:rsidP="008C34F0">
      <w:pPr>
        <w:spacing w:after="0" w:line="240" w:lineRule="auto"/>
        <w:rPr>
          <w:rFonts w:ascii="Arial" w:hAnsi="Arial" w:cs="Arial"/>
          <w:szCs w:val="20"/>
          <w:lang w:eastAsia="zh-CN"/>
        </w:rPr>
      </w:pPr>
    </w:p>
    <w:p w:rsidR="008C34F0" w:rsidRPr="00C41FB4" w:rsidRDefault="008C34F0" w:rsidP="008C34F0">
      <w:pPr>
        <w:spacing w:after="0" w:line="240" w:lineRule="auto"/>
        <w:rPr>
          <w:rFonts w:ascii="Arial" w:hAnsi="Arial" w:cs="Arial"/>
          <w:szCs w:val="20"/>
          <w:lang w:eastAsia="zh-CN"/>
        </w:rPr>
      </w:pPr>
    </w:p>
    <w:p w:rsidR="008C34F0" w:rsidRPr="00C41FB4" w:rsidRDefault="008C34F0" w:rsidP="008C34F0">
      <w:pPr>
        <w:spacing w:after="0" w:line="240" w:lineRule="auto"/>
        <w:rPr>
          <w:rFonts w:ascii="KaiTi" w:eastAsia="KaiTi" w:hAnsi="KaiTi"/>
          <w:kern w:val="2"/>
          <w:sz w:val="24"/>
          <w:szCs w:val="32"/>
          <w:lang w:eastAsia="zh-CN"/>
        </w:rPr>
      </w:pPr>
      <w:r>
        <w:rPr>
          <w:rFonts w:ascii="KaiTi" w:eastAsia="KaiTi" w:hAnsi="KaiTi" w:hint="eastAsia"/>
          <w:kern w:val="2"/>
          <w:sz w:val="24"/>
          <w:szCs w:val="32"/>
          <w:lang w:eastAsia="zh-CN"/>
        </w:rPr>
        <w:t>报</w:t>
      </w:r>
      <w:r w:rsidR="00006F6F">
        <w:rPr>
          <w:rFonts w:ascii="KaiTi" w:eastAsia="KaiTi" w:hAnsi="KaiTi" w:hint="eastAsia"/>
          <w:kern w:val="2"/>
          <w:sz w:val="24"/>
          <w:szCs w:val="32"/>
          <w:lang w:eastAsia="zh-CN"/>
        </w:rPr>
        <w:t xml:space="preserve">　</w:t>
      </w:r>
      <w:r>
        <w:rPr>
          <w:rFonts w:ascii="KaiTi" w:eastAsia="KaiTi" w:hAnsi="KaiTi" w:hint="eastAsia"/>
          <w:kern w:val="2"/>
          <w:sz w:val="24"/>
          <w:szCs w:val="32"/>
          <w:lang w:eastAsia="zh-CN"/>
        </w:rPr>
        <w:t>告</w:t>
      </w:r>
    </w:p>
    <w:p w:rsidR="008C34F0" w:rsidRPr="00C41FB4" w:rsidRDefault="008C34F0" w:rsidP="008C34F0">
      <w:pPr>
        <w:spacing w:after="0" w:line="240" w:lineRule="auto"/>
        <w:rPr>
          <w:rFonts w:ascii="Arial" w:hAnsi="Arial" w:cs="Arial"/>
          <w:lang w:eastAsia="zh-CN"/>
        </w:rPr>
      </w:pPr>
    </w:p>
    <w:p w:rsidR="008C34F0" w:rsidRPr="00C41FB4" w:rsidRDefault="00006F6F" w:rsidP="008C34F0">
      <w:pPr>
        <w:spacing w:after="0" w:line="240" w:lineRule="auto"/>
        <w:rPr>
          <w:rFonts w:ascii="KaiTi" w:eastAsia="KaiTi" w:hAnsi="STKaiti"/>
          <w:i/>
          <w:kern w:val="2"/>
          <w:sz w:val="21"/>
          <w:szCs w:val="24"/>
          <w:lang w:eastAsia="zh-CN"/>
        </w:rPr>
      </w:pPr>
      <w:r>
        <w:rPr>
          <w:rFonts w:ascii="KaiTi" w:eastAsia="KaiTi" w:hAnsi="STKaiti" w:hint="eastAsia"/>
          <w:i/>
          <w:kern w:val="2"/>
          <w:sz w:val="21"/>
          <w:szCs w:val="24"/>
          <w:lang w:eastAsia="zh-CN"/>
        </w:rPr>
        <w:t>经协调委员会通过</w:t>
      </w:r>
    </w:p>
    <w:p w:rsidR="008C34F0" w:rsidRPr="00C41FB4" w:rsidRDefault="008C34F0" w:rsidP="008C34F0">
      <w:pPr>
        <w:spacing w:after="0" w:line="240" w:lineRule="auto"/>
        <w:rPr>
          <w:rFonts w:ascii="Arial" w:hAnsi="Arial" w:cs="Arial"/>
          <w:lang w:eastAsia="zh-CN"/>
        </w:rPr>
      </w:pPr>
    </w:p>
    <w:p w:rsidR="008C34F0" w:rsidRPr="00C41FB4" w:rsidRDefault="008C34F0" w:rsidP="008C34F0">
      <w:pPr>
        <w:spacing w:after="0" w:line="240" w:lineRule="auto"/>
        <w:rPr>
          <w:rFonts w:ascii="Arial" w:hAnsi="Arial" w:cs="Arial"/>
          <w:lang w:eastAsia="zh-CN"/>
        </w:rPr>
      </w:pPr>
    </w:p>
    <w:p w:rsidR="008C34F0" w:rsidRPr="00C41FB4" w:rsidRDefault="008C34F0" w:rsidP="008C34F0">
      <w:pPr>
        <w:spacing w:after="0" w:line="240" w:lineRule="auto"/>
        <w:rPr>
          <w:rFonts w:ascii="Arial" w:hAnsi="Arial" w:cs="Arial"/>
          <w:lang w:eastAsia="zh-CN"/>
        </w:rPr>
      </w:pPr>
    </w:p>
    <w:p w:rsidR="008C34F0" w:rsidRDefault="008C34F0" w:rsidP="008C34F0">
      <w:pPr>
        <w:spacing w:after="0" w:line="240" w:lineRule="auto"/>
        <w:rPr>
          <w:rFonts w:ascii="Arial" w:hAnsi="Arial" w:cs="Arial"/>
          <w:lang w:eastAsia="zh-CN"/>
        </w:rPr>
      </w:pPr>
    </w:p>
    <w:p w:rsidR="008C34F0" w:rsidRPr="00FF379D" w:rsidRDefault="008C34F0" w:rsidP="008C34F0">
      <w:pPr>
        <w:numPr>
          <w:ilvl w:val="0"/>
          <w:numId w:val="1"/>
        </w:numPr>
        <w:spacing w:afterLines="50" w:after="120" w:line="340" w:lineRule="atLeast"/>
        <w:ind w:left="0" w:firstLine="0"/>
        <w:jc w:val="both"/>
        <w:rPr>
          <w:rFonts w:ascii="SimSun"/>
          <w:sz w:val="21"/>
          <w:lang w:eastAsia="zh-CN"/>
        </w:rPr>
      </w:pPr>
      <w:r>
        <w:rPr>
          <w:rFonts w:ascii="SimSun" w:hint="eastAsia"/>
          <w:sz w:val="21"/>
          <w:lang w:eastAsia="zh-CN"/>
        </w:rPr>
        <w:t>协调委员会</w:t>
      </w:r>
      <w:r w:rsidRPr="00FF379D">
        <w:rPr>
          <w:rFonts w:ascii="SimSun" w:hint="eastAsia"/>
          <w:sz w:val="21"/>
          <w:lang w:eastAsia="zh-CN"/>
        </w:rPr>
        <w:t>涉及统一编排议程(文件A/5</w:t>
      </w:r>
      <w:r>
        <w:rPr>
          <w:rFonts w:ascii="SimSun" w:hint="eastAsia"/>
          <w:sz w:val="21"/>
          <w:lang w:eastAsia="zh-CN"/>
        </w:rPr>
        <w:t>4</w:t>
      </w:r>
      <w:r w:rsidRPr="00FF379D">
        <w:rPr>
          <w:rFonts w:ascii="SimSun" w:hint="eastAsia"/>
          <w:sz w:val="21"/>
          <w:lang w:eastAsia="zh-CN"/>
        </w:rPr>
        <w:t>/1)的下列项目：第1</w:t>
      </w:r>
      <w:r>
        <w:rPr>
          <w:rFonts w:ascii="SimSun" w:hint="eastAsia"/>
          <w:sz w:val="21"/>
          <w:lang w:eastAsia="zh-CN"/>
        </w:rPr>
        <w:t>、</w:t>
      </w:r>
      <w:r w:rsidRPr="00FF379D">
        <w:rPr>
          <w:rFonts w:ascii="SimSun" w:hint="eastAsia"/>
          <w:sz w:val="21"/>
          <w:lang w:eastAsia="zh-CN"/>
        </w:rPr>
        <w:t>2</w:t>
      </w:r>
      <w:r>
        <w:rPr>
          <w:rFonts w:ascii="SimSun" w:hint="eastAsia"/>
          <w:sz w:val="21"/>
          <w:lang w:eastAsia="zh-CN"/>
        </w:rPr>
        <w:t>、</w:t>
      </w:r>
      <w:r w:rsidRPr="00FF379D">
        <w:rPr>
          <w:rFonts w:ascii="SimSun" w:hint="eastAsia"/>
          <w:sz w:val="21"/>
          <w:lang w:eastAsia="zh-CN"/>
        </w:rPr>
        <w:t>3</w:t>
      </w:r>
      <w:r>
        <w:rPr>
          <w:rFonts w:ascii="SimSun" w:hint="eastAsia"/>
          <w:sz w:val="21"/>
          <w:lang w:eastAsia="zh-CN"/>
        </w:rPr>
        <w:t>、</w:t>
      </w:r>
      <w:r w:rsidRPr="00FF379D">
        <w:rPr>
          <w:rFonts w:ascii="SimSun" w:hint="eastAsia"/>
          <w:sz w:val="21"/>
          <w:lang w:eastAsia="zh-CN"/>
        </w:rPr>
        <w:t>4</w:t>
      </w:r>
      <w:r>
        <w:rPr>
          <w:rFonts w:ascii="SimSun" w:hint="eastAsia"/>
          <w:sz w:val="21"/>
          <w:lang w:eastAsia="zh-CN"/>
        </w:rPr>
        <w:t>、</w:t>
      </w:r>
      <w:r w:rsidRPr="00FF379D">
        <w:rPr>
          <w:rFonts w:ascii="SimSun" w:hint="eastAsia"/>
          <w:sz w:val="21"/>
          <w:lang w:eastAsia="zh-CN"/>
        </w:rPr>
        <w:t>5</w:t>
      </w:r>
      <w:r>
        <w:rPr>
          <w:rFonts w:ascii="SimSun" w:hint="eastAsia"/>
          <w:sz w:val="21"/>
          <w:lang w:eastAsia="zh-CN"/>
        </w:rPr>
        <w:t>、</w:t>
      </w:r>
      <w:r w:rsidRPr="00FF379D">
        <w:rPr>
          <w:rFonts w:ascii="SimSun" w:hint="eastAsia"/>
          <w:sz w:val="21"/>
          <w:lang w:eastAsia="zh-CN"/>
        </w:rPr>
        <w:t>7</w:t>
      </w:r>
      <w:r>
        <w:rPr>
          <w:rFonts w:ascii="SimSun" w:hint="eastAsia"/>
          <w:sz w:val="21"/>
          <w:lang w:eastAsia="zh-CN"/>
        </w:rPr>
        <w:t>、</w:t>
      </w:r>
      <w:r w:rsidRPr="00FF379D">
        <w:rPr>
          <w:rFonts w:ascii="SimSun" w:hint="eastAsia"/>
          <w:sz w:val="21"/>
          <w:lang w:eastAsia="zh-CN"/>
        </w:rPr>
        <w:t>8</w:t>
      </w:r>
      <w:r>
        <w:rPr>
          <w:rFonts w:ascii="SimSun" w:hint="eastAsia"/>
          <w:sz w:val="21"/>
          <w:lang w:eastAsia="zh-CN"/>
        </w:rPr>
        <w:t>、</w:t>
      </w:r>
      <w:r w:rsidRPr="00FF379D">
        <w:rPr>
          <w:rFonts w:ascii="SimSun" w:hint="eastAsia"/>
          <w:sz w:val="21"/>
          <w:lang w:eastAsia="zh-CN"/>
        </w:rPr>
        <w:t>1</w:t>
      </w:r>
      <w:r>
        <w:rPr>
          <w:rFonts w:ascii="SimSun" w:hint="eastAsia"/>
          <w:sz w:val="21"/>
          <w:lang w:eastAsia="zh-CN"/>
        </w:rPr>
        <w:t>0、</w:t>
      </w:r>
      <w:r w:rsidRPr="00FF379D">
        <w:rPr>
          <w:rFonts w:ascii="SimSun" w:hint="eastAsia"/>
          <w:sz w:val="21"/>
          <w:lang w:eastAsia="zh-CN"/>
        </w:rPr>
        <w:t>12</w:t>
      </w:r>
      <w:r>
        <w:rPr>
          <w:rFonts w:ascii="SimSun" w:hint="eastAsia"/>
          <w:sz w:val="21"/>
          <w:lang w:eastAsia="zh-CN"/>
        </w:rPr>
        <w:t>、</w:t>
      </w:r>
      <w:r w:rsidRPr="00FF379D">
        <w:rPr>
          <w:rFonts w:ascii="SimSun" w:hint="eastAsia"/>
          <w:sz w:val="21"/>
          <w:lang w:eastAsia="zh-CN"/>
        </w:rPr>
        <w:t>21</w:t>
      </w:r>
      <w:r>
        <w:rPr>
          <w:rFonts w:ascii="SimSun" w:hint="eastAsia"/>
          <w:sz w:val="21"/>
          <w:lang w:eastAsia="zh-CN"/>
        </w:rPr>
        <w:t>、</w:t>
      </w:r>
      <w:r w:rsidRPr="00FF379D">
        <w:rPr>
          <w:rFonts w:ascii="SimSun" w:hint="eastAsia"/>
          <w:sz w:val="21"/>
          <w:lang w:eastAsia="zh-CN"/>
        </w:rPr>
        <w:t>2</w:t>
      </w:r>
      <w:r>
        <w:rPr>
          <w:rFonts w:ascii="SimSun" w:hint="eastAsia"/>
          <w:sz w:val="21"/>
          <w:lang w:eastAsia="zh-CN"/>
        </w:rPr>
        <w:t>4、</w:t>
      </w:r>
      <w:r w:rsidRPr="00FF379D">
        <w:rPr>
          <w:rFonts w:ascii="SimSun" w:hint="eastAsia"/>
          <w:sz w:val="21"/>
          <w:lang w:eastAsia="zh-CN"/>
        </w:rPr>
        <w:t>2</w:t>
      </w:r>
      <w:r>
        <w:rPr>
          <w:rFonts w:ascii="SimSun" w:hint="eastAsia"/>
          <w:sz w:val="21"/>
          <w:lang w:eastAsia="zh-CN"/>
        </w:rPr>
        <w:t>5、26和27</w:t>
      </w:r>
      <w:r w:rsidRPr="00FF379D">
        <w:rPr>
          <w:rFonts w:ascii="SimSun" w:hint="eastAsia"/>
          <w:sz w:val="21"/>
          <w:lang w:eastAsia="zh-CN"/>
        </w:rPr>
        <w:t>项。</w:t>
      </w:r>
    </w:p>
    <w:p w:rsidR="008C34F0" w:rsidRPr="00FF379D" w:rsidRDefault="008C34F0" w:rsidP="008C34F0">
      <w:pPr>
        <w:numPr>
          <w:ilvl w:val="0"/>
          <w:numId w:val="1"/>
        </w:numPr>
        <w:spacing w:afterLines="50" w:after="120" w:line="340" w:lineRule="atLeast"/>
        <w:ind w:left="0" w:firstLine="0"/>
        <w:jc w:val="both"/>
        <w:rPr>
          <w:rFonts w:ascii="SimSun"/>
          <w:sz w:val="21"/>
          <w:lang w:eastAsia="zh-CN"/>
        </w:rPr>
      </w:pPr>
      <w:r w:rsidRPr="00FF379D">
        <w:rPr>
          <w:rFonts w:ascii="SimSun" w:hint="eastAsia"/>
          <w:sz w:val="21"/>
          <w:lang w:eastAsia="zh-CN"/>
        </w:rPr>
        <w:t>除第</w:t>
      </w:r>
      <w:r>
        <w:rPr>
          <w:rFonts w:ascii="SimSun" w:hint="eastAsia"/>
          <w:sz w:val="21"/>
          <w:lang w:eastAsia="zh-CN"/>
        </w:rPr>
        <w:t>7、8、21、24和25</w:t>
      </w:r>
      <w:r w:rsidRPr="00FF379D">
        <w:rPr>
          <w:rFonts w:ascii="SimSun" w:hint="eastAsia"/>
          <w:sz w:val="21"/>
          <w:lang w:eastAsia="zh-CN"/>
        </w:rPr>
        <w:t>项外，关于上述各项的报告均载于总报告(文件A/5</w:t>
      </w:r>
      <w:r>
        <w:rPr>
          <w:rFonts w:ascii="SimSun" w:hint="eastAsia"/>
          <w:sz w:val="21"/>
          <w:lang w:eastAsia="zh-CN"/>
        </w:rPr>
        <w:t>4</w:t>
      </w:r>
      <w:r w:rsidRPr="00FF379D">
        <w:rPr>
          <w:rFonts w:ascii="SimSun" w:hint="eastAsia"/>
          <w:sz w:val="21"/>
          <w:lang w:eastAsia="zh-CN"/>
        </w:rPr>
        <w:t>/</w:t>
      </w:r>
      <w:r>
        <w:rPr>
          <w:rFonts w:ascii="SimSun" w:hint="eastAsia"/>
          <w:sz w:val="21"/>
          <w:lang w:eastAsia="zh-CN"/>
        </w:rPr>
        <w:t>13</w:t>
      </w:r>
      <w:r w:rsidRPr="00FF379D">
        <w:rPr>
          <w:rFonts w:ascii="SimSun" w:hint="eastAsia"/>
          <w:sz w:val="21"/>
          <w:lang w:eastAsia="zh-CN"/>
        </w:rPr>
        <w:t>)。</w:t>
      </w:r>
    </w:p>
    <w:p w:rsidR="008C34F0" w:rsidRPr="00FF379D" w:rsidRDefault="008C34F0" w:rsidP="008C34F0">
      <w:pPr>
        <w:numPr>
          <w:ilvl w:val="0"/>
          <w:numId w:val="1"/>
        </w:numPr>
        <w:spacing w:afterLines="50" w:after="120" w:line="340" w:lineRule="atLeast"/>
        <w:ind w:left="0" w:firstLine="0"/>
        <w:jc w:val="both"/>
        <w:rPr>
          <w:rFonts w:ascii="SimSun"/>
          <w:sz w:val="21"/>
          <w:lang w:eastAsia="zh-CN"/>
        </w:rPr>
      </w:pPr>
      <w:r w:rsidRPr="00FF379D">
        <w:rPr>
          <w:rFonts w:ascii="SimSun" w:hint="eastAsia"/>
          <w:sz w:val="21"/>
          <w:lang w:eastAsia="zh-CN"/>
        </w:rPr>
        <w:t>关于第</w:t>
      </w:r>
      <w:r>
        <w:rPr>
          <w:rFonts w:ascii="SimSun" w:hint="eastAsia"/>
          <w:sz w:val="21"/>
          <w:lang w:eastAsia="zh-CN"/>
        </w:rPr>
        <w:t>7、8、21、24和25</w:t>
      </w:r>
      <w:r w:rsidRPr="00FF379D">
        <w:rPr>
          <w:rFonts w:ascii="SimSun" w:hint="eastAsia"/>
          <w:sz w:val="21"/>
          <w:lang w:eastAsia="zh-CN"/>
        </w:rPr>
        <w:t>项的报告载于本文件。</w:t>
      </w:r>
    </w:p>
    <w:p w:rsidR="008C34F0" w:rsidRPr="00F55A11" w:rsidRDefault="00F55A11" w:rsidP="00F55A11">
      <w:pPr>
        <w:numPr>
          <w:ilvl w:val="0"/>
          <w:numId w:val="1"/>
        </w:numPr>
        <w:spacing w:afterLines="50" w:after="120" w:line="340" w:lineRule="atLeast"/>
        <w:ind w:left="0" w:firstLine="0"/>
        <w:jc w:val="both"/>
        <w:rPr>
          <w:rFonts w:ascii="SimSun"/>
          <w:sz w:val="21"/>
          <w:lang w:eastAsia="zh-CN"/>
        </w:rPr>
      </w:pPr>
      <w:r w:rsidRPr="00F55A11">
        <w:rPr>
          <w:rFonts w:ascii="SimSun" w:hint="eastAsia"/>
          <w:sz w:val="21"/>
          <w:lang w:eastAsia="zh-CN"/>
        </w:rPr>
        <w:t>阮忠诚</w:t>
      </w:r>
      <w:r w:rsidR="00952450">
        <w:rPr>
          <w:rFonts w:ascii="SimSun" w:hint="eastAsia"/>
          <w:sz w:val="21"/>
          <w:lang w:eastAsia="zh-CN"/>
        </w:rPr>
        <w:t>先生</w:t>
      </w:r>
      <w:r w:rsidRPr="00F55A11">
        <w:rPr>
          <w:rFonts w:ascii="SimSun" w:hint="eastAsia"/>
          <w:sz w:val="21"/>
          <w:lang w:eastAsia="zh-CN"/>
        </w:rPr>
        <w:t>(越南)</w:t>
      </w:r>
      <w:r w:rsidR="008C34F0" w:rsidRPr="00F55A11">
        <w:rPr>
          <w:rFonts w:ascii="SimSun" w:hint="eastAsia"/>
          <w:sz w:val="21"/>
          <w:lang w:eastAsia="zh-CN"/>
        </w:rPr>
        <w:t>当选为协调委员会主席；</w:t>
      </w:r>
      <w:r w:rsidRPr="00F55A11">
        <w:rPr>
          <w:rFonts w:ascii="SimSun" w:hint="eastAsia"/>
          <w:sz w:val="21"/>
          <w:lang w:eastAsia="zh-CN"/>
        </w:rPr>
        <w:t>阿赫兰</w:t>
      </w:r>
      <w:r>
        <w:rPr>
          <w:rFonts w:ascii="SimSun" w:hint="eastAsia"/>
          <w:sz w:val="21"/>
          <w:lang w:eastAsia="zh-CN"/>
        </w:rPr>
        <w:t>·</w:t>
      </w:r>
      <w:r w:rsidRPr="00F55A11">
        <w:rPr>
          <w:rFonts w:ascii="SimSun" w:hint="eastAsia"/>
          <w:sz w:val="21"/>
          <w:lang w:eastAsia="zh-CN"/>
        </w:rPr>
        <w:t>萨拉</w:t>
      </w:r>
      <w:r>
        <w:rPr>
          <w:rFonts w:ascii="SimSun" w:hint="eastAsia"/>
          <w:sz w:val="21"/>
          <w:lang w:eastAsia="zh-CN"/>
        </w:rPr>
        <w:t>·</w:t>
      </w:r>
      <w:r w:rsidRPr="00F55A11">
        <w:rPr>
          <w:rFonts w:ascii="SimSun" w:hint="eastAsia"/>
          <w:sz w:val="21"/>
          <w:lang w:eastAsia="zh-CN"/>
        </w:rPr>
        <w:t>沙立基女士(阿尔及利亚)</w:t>
      </w:r>
      <w:r>
        <w:rPr>
          <w:rFonts w:ascii="SimSun" w:hint="eastAsia"/>
          <w:sz w:val="21"/>
          <w:lang w:eastAsia="zh-CN"/>
        </w:rPr>
        <w:t>和</w:t>
      </w:r>
      <w:r w:rsidRPr="00F55A11">
        <w:rPr>
          <w:rFonts w:ascii="SimSun" w:hint="eastAsia"/>
          <w:sz w:val="21"/>
          <w:lang w:eastAsia="zh-CN"/>
        </w:rPr>
        <w:t>维拉格</w:t>
      </w:r>
      <w:r>
        <w:rPr>
          <w:rFonts w:ascii="SimSun" w:hint="eastAsia"/>
          <w:sz w:val="21"/>
          <w:lang w:eastAsia="zh-CN"/>
        </w:rPr>
        <w:t>·</w:t>
      </w:r>
      <w:r w:rsidRPr="00F55A11">
        <w:rPr>
          <w:rFonts w:ascii="SimSun" w:hint="eastAsia"/>
          <w:sz w:val="21"/>
          <w:lang w:eastAsia="zh-CN"/>
        </w:rPr>
        <w:t>克里斯蒂娜</w:t>
      </w:r>
      <w:r>
        <w:rPr>
          <w:rFonts w:ascii="SimSun" w:hint="eastAsia"/>
          <w:sz w:val="21"/>
          <w:lang w:eastAsia="zh-CN"/>
        </w:rPr>
        <w:t>·</w:t>
      </w:r>
      <w:r w:rsidRPr="00F55A11">
        <w:rPr>
          <w:rFonts w:ascii="SimSun" w:hint="eastAsia"/>
          <w:sz w:val="21"/>
          <w:lang w:eastAsia="zh-CN"/>
        </w:rPr>
        <w:t>阿尔冈</w:t>
      </w:r>
      <w:r w:rsidR="00571E39">
        <w:rPr>
          <w:rFonts w:ascii="SimSun" w:hint="eastAsia"/>
          <w:sz w:val="21"/>
          <w:lang w:eastAsia="zh-CN"/>
        </w:rPr>
        <w:t>·达尼</w:t>
      </w:r>
      <w:r w:rsidRPr="00F55A11">
        <w:rPr>
          <w:rFonts w:ascii="SimSun" w:hint="eastAsia"/>
          <w:sz w:val="21"/>
          <w:lang w:eastAsia="zh-CN"/>
        </w:rPr>
        <w:t>女士(匈牙利)</w:t>
      </w:r>
      <w:r w:rsidR="008C34F0" w:rsidRPr="00F55A11">
        <w:rPr>
          <w:rFonts w:ascii="SimSun" w:hint="eastAsia"/>
          <w:sz w:val="21"/>
          <w:lang w:eastAsia="zh-CN"/>
        </w:rPr>
        <w:t>当选为副主席。</w:t>
      </w:r>
    </w:p>
    <w:p w:rsidR="008C34F0" w:rsidRDefault="008C34F0" w:rsidP="008C34F0">
      <w:pPr>
        <w:rPr>
          <w:rFonts w:ascii="KaiTi" w:eastAsia="KaiTi"/>
          <w:sz w:val="21"/>
          <w:szCs w:val="24"/>
          <w:lang w:eastAsia="zh-CN"/>
        </w:rPr>
      </w:pPr>
      <w:r>
        <w:rPr>
          <w:rFonts w:ascii="KaiTi" w:eastAsia="KaiTi" w:hint="eastAsia"/>
          <w:sz w:val="21"/>
          <w:szCs w:val="24"/>
          <w:lang w:eastAsia="zh-CN"/>
        </w:rPr>
        <w:br w:type="page"/>
      </w:r>
    </w:p>
    <w:p w:rsidR="008C34F0" w:rsidRPr="00FF379D" w:rsidRDefault="008C34F0" w:rsidP="008C34F0">
      <w:pPr>
        <w:spacing w:beforeLines="100" w:before="240" w:afterLines="50" w:after="120" w:line="420" w:lineRule="atLeast"/>
        <w:textAlignment w:val="bottom"/>
        <w:rPr>
          <w:rFonts w:ascii="KaiTi" w:eastAsia="KaiTi"/>
          <w:sz w:val="21"/>
          <w:szCs w:val="24"/>
          <w:lang w:eastAsia="zh-CN"/>
        </w:rPr>
      </w:pPr>
      <w:r w:rsidRPr="00FF379D">
        <w:rPr>
          <w:rFonts w:ascii="KaiTi" w:eastAsia="KaiTi" w:hint="eastAsia"/>
          <w:sz w:val="21"/>
          <w:szCs w:val="24"/>
          <w:lang w:eastAsia="zh-CN"/>
        </w:rPr>
        <w:lastRenderedPageBreak/>
        <w:t>统一编排议程第</w:t>
      </w:r>
      <w:r>
        <w:rPr>
          <w:rFonts w:ascii="KaiTi" w:eastAsia="KaiTi" w:hint="eastAsia"/>
          <w:sz w:val="21"/>
          <w:szCs w:val="24"/>
          <w:lang w:eastAsia="zh-CN"/>
        </w:rPr>
        <w:t>7</w:t>
      </w:r>
      <w:r w:rsidRPr="00FF379D">
        <w:rPr>
          <w:rFonts w:ascii="KaiTi" w:eastAsia="KaiTi" w:hint="eastAsia"/>
          <w:sz w:val="21"/>
          <w:szCs w:val="24"/>
          <w:lang w:eastAsia="zh-CN"/>
        </w:rPr>
        <w:t>项：</w:t>
      </w:r>
    </w:p>
    <w:p w:rsidR="00B44885" w:rsidRPr="00B44885" w:rsidRDefault="00B44885" w:rsidP="00B44885">
      <w:pPr>
        <w:spacing w:afterLines="100" w:after="240" w:line="420" w:lineRule="atLeast"/>
        <w:jc w:val="both"/>
        <w:textAlignment w:val="bottom"/>
        <w:rPr>
          <w:rFonts w:ascii="SimHei" w:eastAsia="SimHei"/>
          <w:sz w:val="21"/>
          <w:szCs w:val="24"/>
          <w:lang w:eastAsia="zh-CN"/>
        </w:rPr>
      </w:pPr>
      <w:r w:rsidRPr="00B44885">
        <w:rPr>
          <w:rFonts w:ascii="SimHei" w:eastAsia="SimHei" w:hint="eastAsia"/>
          <w:sz w:val="21"/>
          <w:szCs w:val="24"/>
          <w:lang w:eastAsia="zh-CN"/>
        </w:rPr>
        <w:t>任命副总干事和助理总干事</w:t>
      </w:r>
    </w:p>
    <w:p w:rsidR="00B44885" w:rsidRDefault="00B44885" w:rsidP="00B44885">
      <w:pPr>
        <w:numPr>
          <w:ilvl w:val="0"/>
          <w:numId w:val="1"/>
        </w:numPr>
        <w:spacing w:afterLines="50" w:after="120" w:line="340" w:lineRule="atLeast"/>
        <w:ind w:left="0" w:firstLine="0"/>
        <w:jc w:val="both"/>
        <w:rPr>
          <w:rFonts w:ascii="SimSun" w:hAnsi="SimSun"/>
          <w:sz w:val="21"/>
          <w:szCs w:val="21"/>
          <w:lang w:eastAsia="zh-CN"/>
        </w:rPr>
      </w:pPr>
      <w:r w:rsidRPr="00400147">
        <w:rPr>
          <w:rFonts w:ascii="SimSun" w:hAnsi="SimSun" w:hint="eastAsia"/>
          <w:sz w:val="21"/>
          <w:szCs w:val="21"/>
          <w:lang w:eastAsia="zh-CN"/>
        </w:rPr>
        <w:t>讨论依据文件WO/CC/</w:t>
      </w:r>
      <w:r>
        <w:rPr>
          <w:rFonts w:ascii="SimSun" w:hAnsi="SimSun" w:hint="eastAsia"/>
          <w:sz w:val="21"/>
          <w:szCs w:val="21"/>
          <w:lang w:eastAsia="zh-CN"/>
        </w:rPr>
        <w:t>70</w:t>
      </w:r>
      <w:r w:rsidRPr="00400147">
        <w:rPr>
          <w:rFonts w:ascii="SimSun" w:hAnsi="SimSun" w:hint="eastAsia"/>
          <w:sz w:val="21"/>
          <w:szCs w:val="21"/>
          <w:lang w:eastAsia="zh-CN"/>
        </w:rPr>
        <w:t>/</w:t>
      </w:r>
      <w:r>
        <w:rPr>
          <w:rFonts w:ascii="SimSun" w:hAnsi="SimSun" w:hint="eastAsia"/>
          <w:sz w:val="21"/>
          <w:szCs w:val="21"/>
          <w:lang w:eastAsia="zh-CN"/>
        </w:rPr>
        <w:t>2</w:t>
      </w:r>
      <w:r w:rsidRPr="00400147">
        <w:rPr>
          <w:rFonts w:ascii="SimSun" w:hAnsi="SimSun" w:hint="eastAsia"/>
          <w:sz w:val="21"/>
          <w:szCs w:val="21"/>
          <w:lang w:eastAsia="zh-CN"/>
        </w:rPr>
        <w:t>进行。</w:t>
      </w:r>
    </w:p>
    <w:p w:rsidR="0070136D" w:rsidRPr="0070136D" w:rsidRDefault="0070136D" w:rsidP="0070136D">
      <w:pPr>
        <w:numPr>
          <w:ilvl w:val="0"/>
          <w:numId w:val="1"/>
        </w:numPr>
        <w:spacing w:afterLines="50" w:after="120" w:line="340" w:lineRule="atLeast"/>
        <w:ind w:left="0" w:firstLine="0"/>
        <w:jc w:val="both"/>
        <w:rPr>
          <w:rFonts w:ascii="SimSun" w:hAnsi="SimSun"/>
          <w:sz w:val="21"/>
          <w:szCs w:val="21"/>
          <w:lang w:eastAsia="zh-CN"/>
        </w:rPr>
      </w:pPr>
      <w:r w:rsidRPr="0070136D">
        <w:rPr>
          <w:rFonts w:ascii="SimSun" w:hAnsi="SimSun" w:hint="eastAsia"/>
          <w:sz w:val="21"/>
          <w:szCs w:val="21"/>
          <w:lang w:eastAsia="zh-CN"/>
        </w:rPr>
        <w:t>协调委员会主席请总干事介绍议程第7项下的文件“任命副总干事和助理总干事”。</w:t>
      </w:r>
    </w:p>
    <w:p w:rsidR="0070136D" w:rsidRPr="0070136D" w:rsidRDefault="0070136D" w:rsidP="00571E39">
      <w:pPr>
        <w:numPr>
          <w:ilvl w:val="0"/>
          <w:numId w:val="1"/>
        </w:numPr>
        <w:spacing w:afterLines="50" w:after="120" w:line="340" w:lineRule="atLeast"/>
        <w:ind w:left="0" w:firstLine="0"/>
        <w:jc w:val="both"/>
        <w:rPr>
          <w:rFonts w:ascii="SimSun" w:hAnsi="SimSun"/>
          <w:sz w:val="21"/>
          <w:szCs w:val="21"/>
          <w:lang w:eastAsia="zh-CN"/>
        </w:rPr>
      </w:pPr>
      <w:r w:rsidRPr="0070136D">
        <w:rPr>
          <w:rFonts w:ascii="SimSun" w:hAnsi="SimSun" w:hint="eastAsia"/>
          <w:sz w:val="21"/>
          <w:szCs w:val="21"/>
          <w:lang w:eastAsia="zh-CN"/>
        </w:rPr>
        <w:t>总干事感谢委员会主席，对各代表团表示欢迎，并请它们注意载有新</w:t>
      </w:r>
      <w:r w:rsidR="00006F6F">
        <w:rPr>
          <w:rFonts w:ascii="SimSun" w:hAnsi="SimSun" w:hint="eastAsia"/>
          <w:sz w:val="21"/>
          <w:szCs w:val="21"/>
          <w:lang w:eastAsia="zh-CN"/>
        </w:rPr>
        <w:t>高层管理团队</w:t>
      </w:r>
      <w:r w:rsidRPr="0070136D">
        <w:rPr>
          <w:rFonts w:ascii="SimSun" w:hAnsi="SimSun" w:hint="eastAsia"/>
          <w:sz w:val="21"/>
          <w:szCs w:val="21"/>
          <w:lang w:eastAsia="zh-CN"/>
        </w:rPr>
        <w:t>提案的文件。他对即将卸任的</w:t>
      </w:r>
      <w:r w:rsidR="00006F6F">
        <w:rPr>
          <w:rFonts w:ascii="SimSun" w:hAnsi="SimSun" w:hint="eastAsia"/>
          <w:sz w:val="21"/>
          <w:szCs w:val="21"/>
          <w:lang w:eastAsia="zh-CN"/>
        </w:rPr>
        <w:t>高层管理团队</w:t>
      </w:r>
      <w:r w:rsidRPr="0070136D">
        <w:rPr>
          <w:rFonts w:ascii="SimSun" w:hAnsi="SimSun" w:hint="eastAsia"/>
          <w:sz w:val="21"/>
          <w:szCs w:val="21"/>
          <w:lang w:eastAsia="zh-CN"/>
        </w:rPr>
        <w:t>致意，感谢他们在过去五年中的贡献。为选拔新的</w:t>
      </w:r>
      <w:r w:rsidR="00006F6F">
        <w:rPr>
          <w:rFonts w:ascii="SimSun" w:hAnsi="SimSun" w:hint="eastAsia"/>
          <w:sz w:val="21"/>
          <w:szCs w:val="21"/>
          <w:lang w:eastAsia="zh-CN"/>
        </w:rPr>
        <w:t>高层管理团队</w:t>
      </w:r>
      <w:r w:rsidRPr="0070136D">
        <w:rPr>
          <w:rFonts w:ascii="SimSun" w:hAnsi="SimSun" w:hint="eastAsia"/>
          <w:sz w:val="21"/>
          <w:szCs w:val="21"/>
          <w:lang w:eastAsia="zh-CN"/>
        </w:rPr>
        <w:t>，在一段相当短的时间内经过了一段严格的过程，其间联系了成员国提出候选人</w:t>
      </w:r>
      <w:r w:rsidR="00571E39">
        <w:rPr>
          <w:rFonts w:ascii="SimSun" w:hAnsi="SimSun" w:hint="eastAsia"/>
          <w:sz w:val="21"/>
          <w:szCs w:val="21"/>
          <w:lang w:eastAsia="zh-CN"/>
        </w:rPr>
        <w:t>。</w:t>
      </w:r>
      <w:r w:rsidRPr="0070136D">
        <w:rPr>
          <w:rFonts w:ascii="SimSun" w:hAnsi="SimSun" w:hint="eastAsia"/>
          <w:sz w:val="21"/>
          <w:szCs w:val="21"/>
          <w:lang w:eastAsia="zh-CN"/>
        </w:rPr>
        <w:t>个人也</w:t>
      </w:r>
      <w:r w:rsidR="00571E39">
        <w:rPr>
          <w:rFonts w:ascii="SimSun" w:hAnsi="SimSun" w:hint="eastAsia"/>
          <w:sz w:val="21"/>
          <w:szCs w:val="21"/>
          <w:lang w:eastAsia="zh-CN"/>
        </w:rPr>
        <w:t>被邀请</w:t>
      </w:r>
      <w:r w:rsidRPr="0070136D">
        <w:rPr>
          <w:rFonts w:ascii="SimSun" w:hAnsi="SimSun" w:hint="eastAsia"/>
          <w:sz w:val="21"/>
          <w:szCs w:val="21"/>
          <w:lang w:eastAsia="zh-CN"/>
        </w:rPr>
        <w:t>提交申请。程序最后，共提出了360份申请，使程序变得困难、激烈，</w:t>
      </w:r>
      <w:r w:rsidR="00571E39">
        <w:rPr>
          <w:rFonts w:ascii="SimSun" w:hAnsi="SimSun" w:hint="eastAsia"/>
          <w:sz w:val="21"/>
          <w:szCs w:val="21"/>
          <w:lang w:eastAsia="zh-CN"/>
        </w:rPr>
        <w:t>特别是</w:t>
      </w:r>
      <w:r w:rsidRPr="0070136D">
        <w:rPr>
          <w:rFonts w:ascii="SimSun" w:hAnsi="SimSun" w:hint="eastAsia"/>
          <w:sz w:val="21"/>
          <w:szCs w:val="21"/>
          <w:lang w:eastAsia="zh-CN"/>
        </w:rPr>
        <w:t>由于合格候选人的数量多于空缺</w:t>
      </w:r>
      <w:r w:rsidR="00571E39">
        <w:rPr>
          <w:rFonts w:ascii="SimSun" w:hAnsi="SimSun" w:hint="eastAsia"/>
          <w:sz w:val="21"/>
          <w:szCs w:val="21"/>
          <w:lang w:eastAsia="zh-CN"/>
        </w:rPr>
        <w:t>职数</w:t>
      </w:r>
      <w:r w:rsidRPr="0070136D">
        <w:rPr>
          <w:rFonts w:ascii="SimSun" w:hAnsi="SimSun" w:hint="eastAsia"/>
          <w:sz w:val="21"/>
          <w:szCs w:val="21"/>
          <w:lang w:eastAsia="zh-CN"/>
        </w:rPr>
        <w:t>。总干事强调，性别代表性非常重要，得到了非常认真的对待</w:t>
      </w:r>
      <w:r w:rsidR="00571E39">
        <w:rPr>
          <w:rFonts w:ascii="SimSun" w:hAnsi="SimSun" w:hint="eastAsia"/>
          <w:sz w:val="21"/>
          <w:szCs w:val="21"/>
          <w:lang w:eastAsia="zh-CN"/>
        </w:rPr>
        <w:t>。</w:t>
      </w:r>
      <w:r w:rsidRPr="0070136D">
        <w:rPr>
          <w:rFonts w:ascii="SimSun" w:hAnsi="SimSun" w:hint="eastAsia"/>
          <w:sz w:val="21"/>
          <w:szCs w:val="21"/>
          <w:lang w:eastAsia="zh-CN"/>
        </w:rPr>
        <w:t>这在征聘公告中说得很明白。</w:t>
      </w:r>
      <w:r w:rsidR="00571E39">
        <w:rPr>
          <w:rFonts w:ascii="SimSun" w:hAnsi="SimSun" w:hint="eastAsia"/>
          <w:sz w:val="21"/>
          <w:szCs w:val="21"/>
          <w:lang w:eastAsia="zh-CN"/>
        </w:rPr>
        <w:t>收到的申请中，</w:t>
      </w:r>
      <w:r w:rsidRPr="0070136D">
        <w:rPr>
          <w:rFonts w:ascii="SimSun" w:hAnsi="SimSun" w:hint="eastAsia"/>
          <w:sz w:val="21"/>
          <w:szCs w:val="21"/>
          <w:lang w:eastAsia="zh-CN"/>
        </w:rPr>
        <w:t>30%申请来自女性，新</w:t>
      </w:r>
      <w:r w:rsidR="00006F6F">
        <w:rPr>
          <w:rFonts w:ascii="SimSun" w:hAnsi="SimSun" w:hint="eastAsia"/>
          <w:sz w:val="21"/>
          <w:szCs w:val="21"/>
          <w:lang w:eastAsia="zh-CN"/>
        </w:rPr>
        <w:t>高层管理团队</w:t>
      </w:r>
      <w:r w:rsidRPr="0070136D">
        <w:rPr>
          <w:rFonts w:ascii="SimSun" w:hAnsi="SimSun" w:hint="eastAsia"/>
          <w:sz w:val="21"/>
          <w:szCs w:val="21"/>
          <w:lang w:eastAsia="zh-CN"/>
        </w:rPr>
        <w:t>的提名也有性别代表性的改进。所提出的候选人将带来多种多样的才智，将组成一支非常优秀的队伍。总干事接下来向协调委员会提出新</w:t>
      </w:r>
      <w:r w:rsidR="00006F6F">
        <w:rPr>
          <w:rFonts w:ascii="SimSun" w:hAnsi="SimSun" w:hint="eastAsia"/>
          <w:sz w:val="21"/>
          <w:szCs w:val="21"/>
          <w:lang w:eastAsia="zh-CN"/>
        </w:rPr>
        <w:t>高层管理团队</w:t>
      </w:r>
      <w:r w:rsidRPr="0070136D">
        <w:rPr>
          <w:rFonts w:ascii="SimSun" w:hAnsi="SimSun" w:hint="eastAsia"/>
          <w:sz w:val="21"/>
          <w:szCs w:val="21"/>
          <w:lang w:eastAsia="zh-CN"/>
        </w:rPr>
        <w:t>的提名。建议的候选人是：</w:t>
      </w:r>
    </w:p>
    <w:p w:rsidR="0070136D" w:rsidRPr="00571E39" w:rsidRDefault="0070136D" w:rsidP="00571E39">
      <w:pPr>
        <w:pStyle w:val="a3"/>
        <w:numPr>
          <w:ilvl w:val="0"/>
          <w:numId w:val="5"/>
        </w:numPr>
        <w:spacing w:afterLines="50" w:after="120" w:line="340" w:lineRule="atLeast"/>
        <w:ind w:leftChars="258" w:left="568" w:firstLine="0"/>
        <w:contextualSpacing w:val="0"/>
        <w:jc w:val="both"/>
        <w:rPr>
          <w:rFonts w:ascii="SimSun" w:hAnsi="SimSun"/>
          <w:sz w:val="21"/>
          <w:szCs w:val="21"/>
          <w:lang w:eastAsia="zh-CN"/>
        </w:rPr>
      </w:pPr>
      <w:r w:rsidRPr="00571E39">
        <w:rPr>
          <w:rFonts w:ascii="SimSun" w:hAnsi="SimSun" w:hint="eastAsia"/>
          <w:sz w:val="21"/>
          <w:szCs w:val="21"/>
          <w:lang w:eastAsia="zh-CN"/>
        </w:rPr>
        <w:t>马里奥·马图斯先生(智利)，拟任副总干事，发展；</w:t>
      </w:r>
    </w:p>
    <w:p w:rsidR="0070136D" w:rsidRPr="00571E39" w:rsidRDefault="0070136D" w:rsidP="00571E39">
      <w:pPr>
        <w:pStyle w:val="a3"/>
        <w:numPr>
          <w:ilvl w:val="0"/>
          <w:numId w:val="5"/>
        </w:numPr>
        <w:spacing w:afterLines="50" w:after="120" w:line="340" w:lineRule="atLeast"/>
        <w:ind w:leftChars="258" w:left="568" w:firstLine="0"/>
        <w:contextualSpacing w:val="0"/>
        <w:jc w:val="both"/>
        <w:rPr>
          <w:rFonts w:ascii="SimSun" w:hAnsi="SimSun"/>
          <w:sz w:val="21"/>
          <w:szCs w:val="21"/>
          <w:lang w:eastAsia="zh-CN"/>
        </w:rPr>
      </w:pPr>
      <w:r w:rsidRPr="00571E39">
        <w:rPr>
          <w:rFonts w:ascii="SimSun" w:hAnsi="SimSun" w:hint="eastAsia"/>
          <w:sz w:val="21"/>
          <w:szCs w:val="21"/>
          <w:lang w:eastAsia="zh-CN"/>
        </w:rPr>
        <w:t>约翰·桑德奇先生(美利坚合众国)，拟任副总干事，专利和技术；</w:t>
      </w:r>
    </w:p>
    <w:p w:rsidR="0070136D" w:rsidRPr="00571E39" w:rsidRDefault="0070136D" w:rsidP="00571E39">
      <w:pPr>
        <w:pStyle w:val="a3"/>
        <w:numPr>
          <w:ilvl w:val="0"/>
          <w:numId w:val="5"/>
        </w:numPr>
        <w:spacing w:afterLines="50" w:after="120" w:line="340" w:lineRule="atLeast"/>
        <w:ind w:leftChars="258" w:left="568" w:firstLine="0"/>
        <w:contextualSpacing w:val="0"/>
        <w:jc w:val="both"/>
        <w:rPr>
          <w:rFonts w:ascii="SimSun" w:hAnsi="SimSun"/>
          <w:sz w:val="21"/>
          <w:szCs w:val="21"/>
          <w:lang w:eastAsia="zh-CN"/>
        </w:rPr>
      </w:pPr>
      <w:r w:rsidRPr="00571E39">
        <w:rPr>
          <w:rFonts w:ascii="SimSun" w:hAnsi="SimSun" w:hint="eastAsia"/>
          <w:sz w:val="21"/>
          <w:szCs w:val="21"/>
          <w:lang w:eastAsia="zh-CN"/>
        </w:rPr>
        <w:t>王彬颖女士(中国)，拟继续担任副总干事一职，品牌与外观设计；</w:t>
      </w:r>
    </w:p>
    <w:p w:rsidR="0070136D" w:rsidRPr="00571E39" w:rsidRDefault="0070136D" w:rsidP="00571E39">
      <w:pPr>
        <w:pStyle w:val="a3"/>
        <w:numPr>
          <w:ilvl w:val="0"/>
          <w:numId w:val="5"/>
        </w:numPr>
        <w:spacing w:afterLines="50" w:after="120" w:line="340" w:lineRule="atLeast"/>
        <w:ind w:leftChars="258" w:left="568" w:firstLine="0"/>
        <w:contextualSpacing w:val="0"/>
        <w:jc w:val="both"/>
        <w:rPr>
          <w:rFonts w:ascii="SimSun" w:hAnsi="SimSun"/>
          <w:sz w:val="21"/>
          <w:szCs w:val="21"/>
          <w:lang w:eastAsia="zh-CN"/>
        </w:rPr>
      </w:pPr>
      <w:r w:rsidRPr="00571E39">
        <w:rPr>
          <w:rFonts w:ascii="SimSun" w:hAnsi="SimSun" w:hint="eastAsia"/>
          <w:sz w:val="21"/>
          <w:szCs w:val="21"/>
          <w:lang w:eastAsia="zh-CN"/>
        </w:rPr>
        <w:t>安妮·莱尔女士(挪威)，拟任副总干事，文化与创意产业；</w:t>
      </w:r>
    </w:p>
    <w:p w:rsidR="0070136D" w:rsidRPr="00571E39" w:rsidRDefault="0070136D" w:rsidP="00571E39">
      <w:pPr>
        <w:pStyle w:val="a3"/>
        <w:numPr>
          <w:ilvl w:val="0"/>
          <w:numId w:val="5"/>
        </w:numPr>
        <w:spacing w:afterLines="50" w:after="120" w:line="340" w:lineRule="atLeast"/>
        <w:ind w:leftChars="258" w:left="568" w:firstLine="0"/>
        <w:contextualSpacing w:val="0"/>
        <w:jc w:val="both"/>
        <w:rPr>
          <w:rFonts w:ascii="SimSun" w:hAnsi="SimSun"/>
          <w:sz w:val="21"/>
          <w:szCs w:val="21"/>
          <w:lang w:eastAsia="zh-CN"/>
        </w:rPr>
      </w:pPr>
      <w:r w:rsidRPr="00571E39">
        <w:rPr>
          <w:rFonts w:ascii="SimSun" w:hAnsi="SimSun" w:hint="eastAsia"/>
          <w:sz w:val="21"/>
          <w:szCs w:val="21"/>
          <w:lang w:eastAsia="zh-CN"/>
        </w:rPr>
        <w:t>米内利克·格塔洪先生(埃塞俄比亚)，拟任助理总干事，全球问题；</w:t>
      </w:r>
    </w:p>
    <w:p w:rsidR="0070136D" w:rsidRPr="00571E39" w:rsidRDefault="0070136D" w:rsidP="00571E39">
      <w:pPr>
        <w:pStyle w:val="a3"/>
        <w:numPr>
          <w:ilvl w:val="0"/>
          <w:numId w:val="5"/>
        </w:numPr>
        <w:spacing w:afterLines="50" w:after="120" w:line="340" w:lineRule="atLeast"/>
        <w:ind w:leftChars="258" w:left="568" w:firstLine="0"/>
        <w:contextualSpacing w:val="0"/>
        <w:jc w:val="both"/>
        <w:rPr>
          <w:rFonts w:ascii="SimSun" w:hAnsi="SimSun"/>
          <w:sz w:val="21"/>
          <w:szCs w:val="21"/>
          <w:lang w:eastAsia="zh-CN"/>
        </w:rPr>
      </w:pPr>
      <w:r w:rsidRPr="00571E39">
        <w:rPr>
          <w:rFonts w:ascii="SimSun" w:hAnsi="SimSun" w:hint="eastAsia"/>
          <w:sz w:val="21"/>
          <w:szCs w:val="21"/>
          <w:lang w:eastAsia="zh-CN"/>
        </w:rPr>
        <w:t>高木善幸先生(日本)，拟继续担任助理总干事一职，全球基础设施；以及</w:t>
      </w:r>
    </w:p>
    <w:p w:rsidR="0070136D" w:rsidRPr="00571E39" w:rsidRDefault="0070136D" w:rsidP="00571E39">
      <w:pPr>
        <w:pStyle w:val="a3"/>
        <w:numPr>
          <w:ilvl w:val="0"/>
          <w:numId w:val="5"/>
        </w:numPr>
        <w:spacing w:afterLines="50" w:after="120" w:line="340" w:lineRule="atLeast"/>
        <w:ind w:leftChars="258" w:left="568" w:firstLine="0"/>
        <w:contextualSpacing w:val="0"/>
        <w:jc w:val="both"/>
        <w:rPr>
          <w:rFonts w:ascii="SimSun" w:hAnsi="SimSun"/>
          <w:sz w:val="21"/>
          <w:szCs w:val="21"/>
          <w:lang w:eastAsia="zh-CN"/>
        </w:rPr>
      </w:pPr>
      <w:r w:rsidRPr="00571E39">
        <w:rPr>
          <w:rFonts w:ascii="SimSun" w:hAnsi="SimSun" w:hint="eastAsia"/>
          <w:sz w:val="21"/>
          <w:szCs w:val="21"/>
          <w:lang w:eastAsia="zh-CN"/>
        </w:rPr>
        <w:t>拉马纳坦·安比·孙达拉姆先生(斯里兰卡)，拟继续担任助理总干事一职，行政与管理。</w:t>
      </w:r>
    </w:p>
    <w:p w:rsidR="0070136D" w:rsidRPr="0070136D" w:rsidRDefault="0070136D" w:rsidP="0070136D">
      <w:pPr>
        <w:spacing w:afterLines="50" w:after="120" w:line="340" w:lineRule="atLeast"/>
        <w:jc w:val="both"/>
        <w:rPr>
          <w:rFonts w:ascii="SimSun" w:hAnsi="SimSun"/>
          <w:sz w:val="21"/>
          <w:szCs w:val="21"/>
          <w:lang w:eastAsia="zh-CN"/>
        </w:rPr>
      </w:pPr>
      <w:r w:rsidRPr="0070136D">
        <w:rPr>
          <w:rFonts w:ascii="SimSun" w:hAnsi="SimSun" w:hint="eastAsia"/>
          <w:sz w:val="21"/>
          <w:szCs w:val="21"/>
          <w:lang w:eastAsia="zh-CN"/>
        </w:rPr>
        <w:t>此外，总干事提到文件中将办公室主任纳瑞什</w:t>
      </w:r>
      <w:r>
        <w:rPr>
          <w:rFonts w:ascii="SimSun" w:hAnsi="SimSun" w:hint="eastAsia"/>
          <w:sz w:val="21"/>
          <w:szCs w:val="21"/>
          <w:lang w:eastAsia="zh-CN"/>
        </w:rPr>
        <w:t>·</w:t>
      </w:r>
      <w:r w:rsidRPr="0070136D">
        <w:rPr>
          <w:rFonts w:ascii="SimSun" w:hAnsi="SimSun" w:hint="eastAsia"/>
          <w:sz w:val="21"/>
          <w:szCs w:val="21"/>
          <w:lang w:eastAsia="zh-CN"/>
        </w:rPr>
        <w:t>普拉萨德先生晋升为助理总干事级别的建议。</w:t>
      </w:r>
    </w:p>
    <w:p w:rsidR="0070136D" w:rsidRPr="0070136D" w:rsidRDefault="0070136D" w:rsidP="00571E39">
      <w:pPr>
        <w:numPr>
          <w:ilvl w:val="0"/>
          <w:numId w:val="1"/>
        </w:numPr>
        <w:spacing w:afterLines="50" w:after="120" w:line="340" w:lineRule="atLeast"/>
        <w:ind w:left="0" w:firstLine="0"/>
        <w:jc w:val="both"/>
        <w:rPr>
          <w:rFonts w:ascii="SimSun" w:hAnsi="SimSun"/>
          <w:sz w:val="21"/>
          <w:szCs w:val="21"/>
          <w:lang w:eastAsia="zh-CN"/>
        </w:rPr>
      </w:pPr>
      <w:r w:rsidRPr="0070136D">
        <w:rPr>
          <w:rFonts w:ascii="SimSun" w:hAnsi="SimSun" w:hint="eastAsia"/>
          <w:sz w:val="21"/>
          <w:szCs w:val="21"/>
          <w:lang w:eastAsia="zh-CN"/>
        </w:rPr>
        <w:t>日本代表团代表B集团发言，对主席和副主席当选表示祝贺，并称该集团确信，所提名的</w:t>
      </w:r>
      <w:r w:rsidR="00006F6F">
        <w:rPr>
          <w:rFonts w:ascii="SimSun" w:hAnsi="SimSun" w:hint="eastAsia"/>
          <w:sz w:val="21"/>
          <w:szCs w:val="21"/>
          <w:lang w:eastAsia="zh-CN"/>
        </w:rPr>
        <w:t>高层管理团队</w:t>
      </w:r>
      <w:r w:rsidRPr="0070136D">
        <w:rPr>
          <w:rFonts w:ascii="SimSun" w:hAnsi="SimSun" w:hint="eastAsia"/>
          <w:sz w:val="21"/>
          <w:szCs w:val="21"/>
          <w:lang w:eastAsia="zh-CN"/>
        </w:rPr>
        <w:t>可以提供必要的技能和专业经验，实现WIPO的战略目标，可以领导本组织走向大会开幕辞中提到的最高原则，即《WIPO公约》中所述的目标，以及继续努力，成为用户首选优质服务提供者的必要性。B集团期待着与新</w:t>
      </w:r>
      <w:r w:rsidR="00006F6F">
        <w:rPr>
          <w:rFonts w:ascii="SimSun" w:hAnsi="SimSun" w:hint="eastAsia"/>
          <w:sz w:val="21"/>
          <w:szCs w:val="21"/>
          <w:lang w:eastAsia="zh-CN"/>
        </w:rPr>
        <w:t>高层管理团队</w:t>
      </w:r>
      <w:r w:rsidRPr="0070136D">
        <w:rPr>
          <w:rFonts w:ascii="SimSun" w:hAnsi="SimSun" w:hint="eastAsia"/>
          <w:sz w:val="21"/>
          <w:szCs w:val="21"/>
          <w:lang w:eastAsia="zh-CN"/>
        </w:rPr>
        <w:t>合作，实现这些共同目标。</w:t>
      </w:r>
      <w:r w:rsidR="00006F6F">
        <w:rPr>
          <w:rFonts w:ascii="SimSun" w:hAnsi="SimSun" w:hint="eastAsia"/>
          <w:sz w:val="21"/>
          <w:szCs w:val="21"/>
          <w:lang w:eastAsia="zh-CN"/>
        </w:rPr>
        <w:t>B集团</w:t>
      </w:r>
      <w:r w:rsidRPr="0070136D">
        <w:rPr>
          <w:rFonts w:ascii="SimSun" w:hAnsi="SimSun" w:hint="eastAsia"/>
          <w:sz w:val="21"/>
          <w:szCs w:val="21"/>
          <w:lang w:eastAsia="zh-CN"/>
        </w:rPr>
        <w:t>向即将卸任的副总干事和助理总干事杰弗里</w:t>
      </w:r>
      <w:r>
        <w:rPr>
          <w:rFonts w:ascii="SimSun" w:hAnsi="SimSun" w:hint="eastAsia"/>
          <w:sz w:val="21"/>
          <w:szCs w:val="21"/>
          <w:lang w:eastAsia="zh-CN"/>
        </w:rPr>
        <w:t>·</w:t>
      </w:r>
      <w:r w:rsidRPr="0070136D">
        <w:rPr>
          <w:rFonts w:ascii="SimSun" w:hAnsi="SimSun" w:hint="eastAsia"/>
          <w:sz w:val="21"/>
          <w:szCs w:val="21"/>
          <w:lang w:eastAsia="zh-CN"/>
        </w:rPr>
        <w:t>奥尼亚马先生、詹姆斯</w:t>
      </w:r>
      <w:r>
        <w:rPr>
          <w:rFonts w:ascii="SimSun" w:hAnsi="SimSun" w:hint="eastAsia"/>
          <w:sz w:val="21"/>
          <w:szCs w:val="21"/>
          <w:lang w:eastAsia="zh-CN"/>
        </w:rPr>
        <w:t>·</w:t>
      </w:r>
      <w:r w:rsidRPr="0070136D">
        <w:rPr>
          <w:rFonts w:ascii="SimSun" w:hAnsi="SimSun" w:hint="eastAsia"/>
          <w:sz w:val="21"/>
          <w:szCs w:val="21"/>
          <w:lang w:eastAsia="zh-CN"/>
        </w:rPr>
        <w:t>普利先生</w:t>
      </w:r>
      <w:r w:rsidR="00571E39">
        <w:rPr>
          <w:rFonts w:ascii="SimSun" w:hAnsi="SimSun" w:hint="eastAsia"/>
          <w:sz w:val="21"/>
          <w:szCs w:val="21"/>
          <w:lang w:eastAsia="zh-CN"/>
        </w:rPr>
        <w:t>、</w:t>
      </w:r>
      <w:r w:rsidR="00571E39" w:rsidRPr="00571E39">
        <w:rPr>
          <w:rFonts w:ascii="SimSun" w:hAnsi="SimSun" w:hint="eastAsia"/>
          <w:sz w:val="21"/>
          <w:szCs w:val="21"/>
          <w:lang w:eastAsia="zh-CN"/>
        </w:rPr>
        <w:t>约翰内斯·克里斯蒂安·维夏德先生</w:t>
      </w:r>
      <w:r w:rsidR="00571E39">
        <w:rPr>
          <w:rFonts w:ascii="SimSun" w:hAnsi="SimSun" w:hint="eastAsia"/>
          <w:sz w:val="21"/>
          <w:szCs w:val="21"/>
          <w:lang w:eastAsia="zh-CN"/>
        </w:rPr>
        <w:t>和</w:t>
      </w:r>
      <w:r w:rsidRPr="0070136D">
        <w:rPr>
          <w:rFonts w:ascii="SimSun" w:hAnsi="SimSun" w:hint="eastAsia"/>
          <w:sz w:val="21"/>
          <w:szCs w:val="21"/>
          <w:lang w:eastAsia="zh-CN"/>
        </w:rPr>
        <w:t>特雷沃尔</w:t>
      </w:r>
      <w:r>
        <w:rPr>
          <w:rFonts w:ascii="SimSun" w:hAnsi="SimSun" w:hint="eastAsia"/>
          <w:sz w:val="21"/>
          <w:szCs w:val="21"/>
          <w:lang w:eastAsia="zh-CN"/>
        </w:rPr>
        <w:t>·</w:t>
      </w:r>
      <w:r w:rsidRPr="0070136D">
        <w:rPr>
          <w:rFonts w:ascii="SimSun" w:hAnsi="SimSun" w:hint="eastAsia"/>
          <w:sz w:val="21"/>
          <w:szCs w:val="21"/>
          <w:lang w:eastAsia="zh-CN"/>
        </w:rPr>
        <w:t>克拉克先生表示谢意，赞赏他们为WIPO</w:t>
      </w:r>
      <w:proofErr w:type="gramStart"/>
      <w:r w:rsidRPr="0070136D">
        <w:rPr>
          <w:rFonts w:ascii="SimSun" w:hAnsi="SimSun" w:hint="eastAsia"/>
          <w:sz w:val="21"/>
          <w:szCs w:val="21"/>
          <w:lang w:eastAsia="zh-CN"/>
        </w:rPr>
        <w:t>作出</w:t>
      </w:r>
      <w:proofErr w:type="gramEnd"/>
      <w:r w:rsidRPr="0070136D">
        <w:rPr>
          <w:rFonts w:ascii="SimSun" w:hAnsi="SimSun" w:hint="eastAsia"/>
          <w:sz w:val="21"/>
          <w:szCs w:val="21"/>
          <w:lang w:eastAsia="zh-CN"/>
        </w:rPr>
        <w:t>的</w:t>
      </w:r>
      <w:r w:rsidR="00952450">
        <w:rPr>
          <w:rFonts w:ascii="SimSun" w:hAnsi="SimSun" w:hint="eastAsia"/>
          <w:sz w:val="21"/>
          <w:szCs w:val="21"/>
          <w:lang w:eastAsia="zh-CN"/>
        </w:rPr>
        <w:t>巨大</w:t>
      </w:r>
      <w:r w:rsidRPr="0070136D">
        <w:rPr>
          <w:rFonts w:ascii="SimSun" w:hAnsi="SimSun" w:hint="eastAsia"/>
          <w:sz w:val="21"/>
          <w:szCs w:val="21"/>
          <w:lang w:eastAsia="zh-CN"/>
        </w:rPr>
        <w:t>和重要贡献。</w:t>
      </w:r>
    </w:p>
    <w:p w:rsidR="0070136D" w:rsidRPr="0070136D" w:rsidRDefault="0070136D" w:rsidP="0070136D">
      <w:pPr>
        <w:numPr>
          <w:ilvl w:val="0"/>
          <w:numId w:val="1"/>
        </w:numPr>
        <w:spacing w:afterLines="50" w:after="120" w:line="340" w:lineRule="atLeast"/>
        <w:ind w:left="0" w:firstLine="0"/>
        <w:jc w:val="both"/>
        <w:rPr>
          <w:rFonts w:ascii="SimSun" w:hAnsi="SimSun"/>
          <w:sz w:val="21"/>
          <w:szCs w:val="21"/>
          <w:lang w:eastAsia="zh-CN"/>
        </w:rPr>
      </w:pPr>
      <w:r w:rsidRPr="0070136D">
        <w:rPr>
          <w:rFonts w:ascii="SimSun" w:hAnsi="SimSun" w:hint="eastAsia"/>
          <w:sz w:val="21"/>
          <w:szCs w:val="21"/>
          <w:lang w:eastAsia="zh-CN"/>
        </w:rPr>
        <w:t>巴拉圭代表团</w:t>
      </w:r>
      <w:r w:rsidR="00006F6F">
        <w:rPr>
          <w:rFonts w:ascii="SimSun" w:hAnsi="SimSun" w:hint="eastAsia"/>
          <w:sz w:val="21"/>
          <w:szCs w:val="21"/>
          <w:lang w:eastAsia="zh-CN"/>
        </w:rPr>
        <w:t>代表拉丁美洲及加勒比国家集团(GRULAC)发言，</w:t>
      </w:r>
      <w:r w:rsidRPr="0070136D">
        <w:rPr>
          <w:rFonts w:ascii="SimSun" w:hAnsi="SimSun" w:hint="eastAsia"/>
          <w:sz w:val="21"/>
          <w:szCs w:val="21"/>
          <w:lang w:eastAsia="zh-CN"/>
        </w:rPr>
        <w:t>祝贺主席和副主席当选，并称GRULAC赞赏WIPO</w:t>
      </w:r>
      <w:r w:rsidR="00006F6F">
        <w:rPr>
          <w:rFonts w:ascii="SimSun" w:hAnsi="SimSun" w:hint="eastAsia"/>
          <w:sz w:val="21"/>
          <w:szCs w:val="21"/>
          <w:lang w:eastAsia="zh-CN"/>
        </w:rPr>
        <w:t>高层管理团队</w:t>
      </w:r>
      <w:r w:rsidRPr="0070136D">
        <w:rPr>
          <w:rFonts w:ascii="SimSun" w:hAnsi="SimSun" w:hint="eastAsia"/>
          <w:sz w:val="21"/>
          <w:szCs w:val="21"/>
          <w:lang w:eastAsia="zh-CN"/>
        </w:rPr>
        <w:t>职位候选人的专业和经验水平</w:t>
      </w:r>
      <w:r w:rsidR="00571E39">
        <w:rPr>
          <w:rFonts w:ascii="SimSun" w:hAnsi="SimSun" w:hint="eastAsia"/>
          <w:sz w:val="21"/>
          <w:szCs w:val="21"/>
          <w:lang w:eastAsia="zh-CN"/>
        </w:rPr>
        <w:t>。</w:t>
      </w:r>
      <w:r w:rsidR="00006F6F">
        <w:rPr>
          <w:rFonts w:ascii="SimSun" w:hAnsi="SimSun" w:hint="eastAsia"/>
          <w:sz w:val="21"/>
          <w:szCs w:val="21"/>
          <w:lang w:eastAsia="zh-CN"/>
        </w:rPr>
        <w:t>代表团</w:t>
      </w:r>
      <w:r w:rsidRPr="0070136D">
        <w:rPr>
          <w:rFonts w:ascii="SimSun" w:hAnsi="SimSun" w:hint="eastAsia"/>
          <w:sz w:val="21"/>
          <w:szCs w:val="21"/>
          <w:lang w:eastAsia="zh-CN"/>
        </w:rPr>
        <w:t>相信，</w:t>
      </w:r>
      <w:r w:rsidR="00571E39">
        <w:rPr>
          <w:rFonts w:ascii="SimSun" w:hAnsi="SimSun" w:hint="eastAsia"/>
          <w:sz w:val="21"/>
          <w:szCs w:val="21"/>
          <w:lang w:eastAsia="zh-CN"/>
        </w:rPr>
        <w:t>他</w:t>
      </w:r>
      <w:r w:rsidRPr="0070136D">
        <w:rPr>
          <w:rFonts w:ascii="SimSun" w:hAnsi="SimSun" w:hint="eastAsia"/>
          <w:sz w:val="21"/>
          <w:szCs w:val="21"/>
          <w:lang w:eastAsia="zh-CN"/>
        </w:rPr>
        <w:t>们将能够在实现WIPO的目标方面提供必要的建议。代表团高兴地看到该地区的一位代表马里奥</w:t>
      </w:r>
      <w:r>
        <w:rPr>
          <w:rFonts w:ascii="SimSun" w:hAnsi="SimSun" w:hint="eastAsia"/>
          <w:sz w:val="21"/>
          <w:szCs w:val="21"/>
          <w:lang w:eastAsia="zh-CN"/>
        </w:rPr>
        <w:t>·</w:t>
      </w:r>
      <w:r w:rsidRPr="0070136D">
        <w:rPr>
          <w:rFonts w:ascii="SimSun" w:hAnsi="SimSun" w:hint="eastAsia"/>
          <w:sz w:val="21"/>
          <w:szCs w:val="21"/>
          <w:lang w:eastAsia="zh-CN"/>
        </w:rPr>
        <w:t>马图斯大使被提名为新</w:t>
      </w:r>
      <w:r w:rsidR="00006F6F">
        <w:rPr>
          <w:rFonts w:ascii="SimSun" w:hAnsi="SimSun" w:hint="eastAsia"/>
          <w:sz w:val="21"/>
          <w:szCs w:val="21"/>
          <w:lang w:eastAsia="zh-CN"/>
        </w:rPr>
        <w:t>高层管理团队</w:t>
      </w:r>
      <w:r w:rsidRPr="0070136D">
        <w:rPr>
          <w:rFonts w:ascii="SimSun" w:hAnsi="SimSun" w:hint="eastAsia"/>
          <w:sz w:val="21"/>
          <w:szCs w:val="21"/>
          <w:lang w:eastAsia="zh-CN"/>
        </w:rPr>
        <w:t>的一员，并对即将卸任的</w:t>
      </w:r>
      <w:r w:rsidR="00006F6F">
        <w:rPr>
          <w:rFonts w:ascii="SimSun" w:hAnsi="SimSun" w:hint="eastAsia"/>
          <w:sz w:val="21"/>
          <w:szCs w:val="21"/>
          <w:lang w:eastAsia="zh-CN"/>
        </w:rPr>
        <w:t>高层管理团队</w:t>
      </w:r>
      <w:r w:rsidRPr="0070136D">
        <w:rPr>
          <w:rFonts w:ascii="SimSun" w:hAnsi="SimSun" w:hint="eastAsia"/>
          <w:sz w:val="21"/>
          <w:szCs w:val="21"/>
          <w:lang w:eastAsia="zh-CN"/>
        </w:rPr>
        <w:t>成员的工作表示感谢，尤其是克拉克先生。</w:t>
      </w:r>
    </w:p>
    <w:p w:rsidR="0070136D" w:rsidRPr="0070136D" w:rsidRDefault="0070136D" w:rsidP="0070136D">
      <w:pPr>
        <w:numPr>
          <w:ilvl w:val="0"/>
          <w:numId w:val="1"/>
        </w:numPr>
        <w:spacing w:afterLines="50" w:after="120" w:line="340" w:lineRule="atLeast"/>
        <w:ind w:left="0" w:firstLine="0"/>
        <w:jc w:val="both"/>
        <w:rPr>
          <w:rFonts w:ascii="SimSun" w:hAnsi="SimSun"/>
          <w:sz w:val="21"/>
          <w:szCs w:val="21"/>
          <w:lang w:eastAsia="zh-CN"/>
        </w:rPr>
      </w:pPr>
      <w:r w:rsidRPr="0070136D">
        <w:rPr>
          <w:rFonts w:ascii="SimSun" w:hAnsi="SimSun" w:hint="eastAsia"/>
          <w:sz w:val="21"/>
          <w:szCs w:val="21"/>
          <w:lang w:eastAsia="zh-CN"/>
        </w:rPr>
        <w:t>德国代表团赞同</w:t>
      </w:r>
      <w:r w:rsidR="00006F6F">
        <w:rPr>
          <w:rFonts w:ascii="SimSun" w:hAnsi="SimSun" w:hint="eastAsia"/>
          <w:sz w:val="21"/>
          <w:szCs w:val="21"/>
          <w:lang w:eastAsia="zh-CN"/>
        </w:rPr>
        <w:t>日本代表团代表B集团</w:t>
      </w:r>
      <w:r w:rsidRPr="0070136D">
        <w:rPr>
          <w:rFonts w:ascii="SimSun" w:hAnsi="SimSun" w:hint="eastAsia"/>
          <w:sz w:val="21"/>
          <w:szCs w:val="21"/>
          <w:lang w:eastAsia="zh-CN"/>
        </w:rPr>
        <w:t>的发言。它向总干事提出了两个问题。第一，代表团注意到，在2014年9月16日的文件WO/CC/70/2中，第三段提到适当公告了四个副总干事和三个助理总干事职位，而同一份文件第22段要求对四名助理总干事的任命提出意见，助理总干事和副总干事职数存在不同，显示出未来四名助理总干事中一名的职位未经过其他人所经过的程序。代表团请总干事解释这</w:t>
      </w:r>
      <w:r w:rsidRPr="0070136D">
        <w:rPr>
          <w:rFonts w:ascii="SimSun" w:hAnsi="SimSun" w:hint="eastAsia"/>
          <w:sz w:val="21"/>
          <w:szCs w:val="21"/>
          <w:lang w:eastAsia="zh-CN"/>
        </w:rPr>
        <w:lastRenderedPageBreak/>
        <w:t>些程序的理由，并澄清说，这一问题与普拉萨德先生没有任何关系，他对该职位肯定是合格的。代表团的第二个问题涉及性别平衡问题，因为八名未来的</w:t>
      </w:r>
      <w:r w:rsidR="00006F6F">
        <w:rPr>
          <w:rFonts w:ascii="SimSun" w:hAnsi="SimSun" w:hint="eastAsia"/>
          <w:sz w:val="21"/>
          <w:szCs w:val="21"/>
          <w:lang w:eastAsia="zh-CN"/>
        </w:rPr>
        <w:t>高层管理团队</w:t>
      </w:r>
      <w:r w:rsidRPr="0070136D">
        <w:rPr>
          <w:rFonts w:ascii="SimSun" w:hAnsi="SimSun" w:hint="eastAsia"/>
          <w:sz w:val="21"/>
          <w:szCs w:val="21"/>
          <w:lang w:eastAsia="zh-CN"/>
        </w:rPr>
        <w:t>成员中仅有两名是女性。代表团请总干事解释在甄选过程中是怎样考虑性别平衡原则的。</w:t>
      </w:r>
    </w:p>
    <w:p w:rsidR="0070136D" w:rsidRPr="0070136D" w:rsidRDefault="0070136D" w:rsidP="0070136D">
      <w:pPr>
        <w:numPr>
          <w:ilvl w:val="0"/>
          <w:numId w:val="1"/>
        </w:numPr>
        <w:spacing w:afterLines="50" w:after="120" w:line="340" w:lineRule="atLeast"/>
        <w:ind w:left="0" w:firstLine="0"/>
        <w:jc w:val="both"/>
        <w:rPr>
          <w:rFonts w:ascii="SimSun" w:hAnsi="SimSun"/>
          <w:sz w:val="21"/>
          <w:szCs w:val="21"/>
          <w:lang w:eastAsia="zh-CN"/>
        </w:rPr>
      </w:pPr>
      <w:r w:rsidRPr="0070136D">
        <w:rPr>
          <w:rFonts w:ascii="SimSun" w:hAnsi="SimSun" w:hint="eastAsia"/>
          <w:sz w:val="21"/>
          <w:szCs w:val="21"/>
          <w:lang w:eastAsia="zh-CN"/>
        </w:rPr>
        <w:t>总干事指出，在发布的职位广告中，已经明确将使用评估中心来帮助甄选外部候选人。秘书处现</w:t>
      </w:r>
      <w:r w:rsidR="00571E39">
        <w:rPr>
          <w:rFonts w:ascii="SimSun" w:hAnsi="SimSun" w:hint="eastAsia"/>
          <w:sz w:val="21"/>
          <w:szCs w:val="21"/>
          <w:lang w:eastAsia="zh-CN"/>
        </w:rPr>
        <w:t>任官员</w:t>
      </w:r>
      <w:r w:rsidRPr="0070136D">
        <w:rPr>
          <w:rFonts w:ascii="SimSun" w:hAnsi="SimSun" w:hint="eastAsia"/>
          <w:sz w:val="21"/>
          <w:szCs w:val="21"/>
          <w:lang w:eastAsia="zh-CN"/>
        </w:rPr>
        <w:t>不必经过这一程序。评估中心的目的是取得独立评价，在就其以往情况不明的人</w:t>
      </w:r>
      <w:proofErr w:type="gramStart"/>
      <w:r w:rsidRPr="0070136D">
        <w:rPr>
          <w:rFonts w:ascii="SimSun" w:hAnsi="SimSun" w:hint="eastAsia"/>
          <w:sz w:val="21"/>
          <w:szCs w:val="21"/>
          <w:lang w:eastAsia="zh-CN"/>
        </w:rPr>
        <w:t>作出</w:t>
      </w:r>
      <w:proofErr w:type="gramEnd"/>
      <w:r w:rsidRPr="0070136D">
        <w:rPr>
          <w:rFonts w:ascii="SimSun" w:hAnsi="SimSun" w:hint="eastAsia"/>
          <w:sz w:val="21"/>
          <w:szCs w:val="21"/>
          <w:lang w:eastAsia="zh-CN"/>
        </w:rPr>
        <w:t>决定中得到一些辅助。总干事补充说，在本组织内部工作者的强项和</w:t>
      </w:r>
      <w:proofErr w:type="gramStart"/>
      <w:r w:rsidRPr="0070136D">
        <w:rPr>
          <w:rFonts w:ascii="SimSun" w:hAnsi="SimSun" w:hint="eastAsia"/>
          <w:sz w:val="21"/>
          <w:szCs w:val="21"/>
          <w:lang w:eastAsia="zh-CN"/>
        </w:rPr>
        <w:t>效绩</w:t>
      </w:r>
      <w:proofErr w:type="gramEnd"/>
      <w:r w:rsidRPr="0070136D">
        <w:rPr>
          <w:rFonts w:ascii="SimSun" w:hAnsi="SimSun" w:hint="eastAsia"/>
          <w:sz w:val="21"/>
          <w:szCs w:val="21"/>
          <w:lang w:eastAsia="zh-CN"/>
        </w:rPr>
        <w:t>广为人知。正是由于这个原因，普拉萨德先生未经过评估中心，这与已经讲过的相符。确实，是增加了一个助理总干事职位。总干事知道成员国关注高级别官员的数量，这方面必须严格，并补充说这被视为是一种例外措施，不应作为先例。其性质是为一名在过去五年中作为办公室主任服务良好的一名工作人员的个人晋升。此外，这符合若干其他组织的做法，主要是日内瓦的联合国、国际劳工组织和世界卫生组织。就性别平衡而言，总干事认同代表团的失望，即提名中未实现更好的性别平衡。这一问题在本组织被极为认真地对待</w:t>
      </w:r>
      <w:r w:rsidR="00571E39">
        <w:rPr>
          <w:rFonts w:ascii="SimSun" w:hAnsi="SimSun" w:hint="eastAsia"/>
          <w:sz w:val="21"/>
          <w:szCs w:val="21"/>
          <w:lang w:eastAsia="zh-CN"/>
        </w:rPr>
        <w:t>。</w:t>
      </w:r>
      <w:r w:rsidRPr="0070136D">
        <w:rPr>
          <w:rFonts w:ascii="SimSun" w:hAnsi="SimSun" w:hint="eastAsia"/>
          <w:sz w:val="21"/>
          <w:szCs w:val="21"/>
          <w:lang w:eastAsia="zh-CN"/>
        </w:rPr>
        <w:t>本组织设定了到2020年本组织所有职位实现50/50性别平衡的目标。在工作人员总体构成方面，已经实现了这一目标，但在高级别工作人员中还没有。</w:t>
      </w:r>
      <w:r w:rsidR="00571E39">
        <w:rPr>
          <w:rFonts w:ascii="SimSun" w:hAnsi="SimSun" w:hint="eastAsia"/>
          <w:sz w:val="21"/>
          <w:szCs w:val="21"/>
          <w:lang w:eastAsia="zh-CN"/>
        </w:rPr>
        <w:t>有关</w:t>
      </w:r>
      <w:r w:rsidRPr="0070136D">
        <w:rPr>
          <w:rFonts w:ascii="SimSun" w:hAnsi="SimSun" w:hint="eastAsia"/>
          <w:sz w:val="21"/>
          <w:szCs w:val="21"/>
          <w:lang w:eastAsia="zh-CN"/>
        </w:rPr>
        <w:t>统计数字在人力资源年度报告中均已列出。内部在遴选委员会的构成方面采取了非常主动的沟通和措施，以确保充分的性别代表性，还向遴选委员会发出了指示，强调性别代表性的必要性，尤其是候选人中的代表性。遗憾的是，性别平衡在收到的申请中未得到反映，比例为30比70，男性大大占优。但是，相对前任</w:t>
      </w:r>
      <w:r w:rsidR="00006F6F">
        <w:rPr>
          <w:rFonts w:ascii="SimSun" w:hAnsi="SimSun" w:hint="eastAsia"/>
          <w:sz w:val="21"/>
          <w:szCs w:val="21"/>
          <w:lang w:eastAsia="zh-CN"/>
        </w:rPr>
        <w:t>高层管理团队</w:t>
      </w:r>
      <w:r w:rsidRPr="0070136D">
        <w:rPr>
          <w:rFonts w:ascii="SimSun" w:hAnsi="SimSun" w:hint="eastAsia"/>
          <w:sz w:val="21"/>
          <w:szCs w:val="21"/>
          <w:lang w:eastAsia="zh-CN"/>
        </w:rPr>
        <w:t>有了100%的改善，新的管理团队提名了两名女性，而上次仅有一名。总干事重申，尽管</w:t>
      </w:r>
      <w:proofErr w:type="gramStart"/>
      <w:r w:rsidRPr="0070136D">
        <w:rPr>
          <w:rFonts w:ascii="SimSun" w:hAnsi="SimSun" w:hint="eastAsia"/>
          <w:sz w:val="21"/>
          <w:szCs w:val="21"/>
          <w:lang w:eastAsia="zh-CN"/>
        </w:rPr>
        <w:t>作出</w:t>
      </w:r>
      <w:proofErr w:type="gramEnd"/>
      <w:r w:rsidRPr="0070136D">
        <w:rPr>
          <w:rFonts w:ascii="SimSun" w:hAnsi="SimSun" w:hint="eastAsia"/>
          <w:sz w:val="21"/>
          <w:szCs w:val="21"/>
          <w:lang w:eastAsia="zh-CN"/>
        </w:rPr>
        <w:t>了努力，面试了18名潜在候选人，但无法进一步改善性别平衡。</w:t>
      </w:r>
    </w:p>
    <w:p w:rsidR="0070136D" w:rsidRPr="0070136D" w:rsidRDefault="0070136D" w:rsidP="0070136D">
      <w:pPr>
        <w:numPr>
          <w:ilvl w:val="0"/>
          <w:numId w:val="1"/>
        </w:numPr>
        <w:spacing w:afterLines="50" w:after="120" w:line="340" w:lineRule="atLeast"/>
        <w:ind w:left="0" w:firstLine="0"/>
        <w:jc w:val="both"/>
        <w:rPr>
          <w:rFonts w:ascii="SimSun" w:hAnsi="SimSun"/>
          <w:sz w:val="21"/>
          <w:szCs w:val="21"/>
          <w:lang w:eastAsia="zh-CN"/>
        </w:rPr>
      </w:pPr>
      <w:r w:rsidRPr="0070136D">
        <w:rPr>
          <w:rFonts w:ascii="SimSun" w:hAnsi="SimSun" w:hint="eastAsia"/>
          <w:sz w:val="21"/>
          <w:szCs w:val="21"/>
          <w:lang w:eastAsia="zh-CN"/>
        </w:rPr>
        <w:t>中国代表团祝贺主席当选，并对总干事的工作表示赞赏，对拟任命的副总干事和助理总干事表示支持，认为这是基于磋商后形成协商一致的重要成果。所有建议的候选人均有非常丰富的工作经验和专业特长，他们可以以平衡的方式代表本组织的利益。代表团相信，新管理团队将发挥非常重要的作用，并在总干事的领导下，继续以协调一致的方式开展工作，将WIPO的工作提高到一个新的水平。</w:t>
      </w:r>
    </w:p>
    <w:p w:rsidR="0070136D" w:rsidRPr="0070136D" w:rsidRDefault="0070136D" w:rsidP="0070136D">
      <w:pPr>
        <w:numPr>
          <w:ilvl w:val="0"/>
          <w:numId w:val="1"/>
        </w:numPr>
        <w:spacing w:afterLines="50" w:after="120" w:line="340" w:lineRule="atLeast"/>
        <w:ind w:left="0" w:firstLine="0"/>
        <w:jc w:val="both"/>
        <w:rPr>
          <w:rFonts w:ascii="SimSun" w:hAnsi="SimSun"/>
          <w:sz w:val="21"/>
          <w:szCs w:val="21"/>
          <w:lang w:eastAsia="zh-CN"/>
        </w:rPr>
      </w:pPr>
      <w:r w:rsidRPr="0070136D">
        <w:rPr>
          <w:rFonts w:ascii="SimSun" w:hAnsi="SimSun" w:hint="eastAsia"/>
          <w:sz w:val="21"/>
          <w:szCs w:val="21"/>
          <w:lang w:eastAsia="zh-CN"/>
        </w:rPr>
        <w:t>肯尼亚代表团代表非洲集团发言，祝贺主席和副主席当选，并感谢总干事透露</w:t>
      </w:r>
      <w:r w:rsidR="00006F6F">
        <w:rPr>
          <w:rFonts w:ascii="SimSun" w:hAnsi="SimSun" w:hint="eastAsia"/>
          <w:sz w:val="21"/>
          <w:szCs w:val="21"/>
          <w:lang w:eastAsia="zh-CN"/>
        </w:rPr>
        <w:t>高层管理团队</w:t>
      </w:r>
      <w:r w:rsidRPr="0070136D">
        <w:rPr>
          <w:rFonts w:ascii="SimSun" w:hAnsi="SimSun" w:hint="eastAsia"/>
          <w:sz w:val="21"/>
          <w:szCs w:val="21"/>
          <w:lang w:eastAsia="zh-CN"/>
        </w:rPr>
        <w:t>，对新团队表达良好祝愿。该代表团还感谢即将卸任的</w:t>
      </w:r>
      <w:r w:rsidR="00006F6F">
        <w:rPr>
          <w:rFonts w:ascii="SimSun" w:hAnsi="SimSun" w:hint="eastAsia"/>
          <w:sz w:val="21"/>
          <w:szCs w:val="21"/>
          <w:lang w:eastAsia="zh-CN"/>
        </w:rPr>
        <w:t>高层管理团队</w:t>
      </w:r>
      <w:r w:rsidRPr="0070136D">
        <w:rPr>
          <w:rFonts w:ascii="SimSun" w:hAnsi="SimSun" w:hint="eastAsia"/>
          <w:sz w:val="21"/>
          <w:szCs w:val="21"/>
          <w:lang w:eastAsia="zh-CN"/>
        </w:rPr>
        <w:t>优秀的工作。</w:t>
      </w:r>
    </w:p>
    <w:p w:rsidR="0070136D" w:rsidRPr="0070136D" w:rsidRDefault="0070136D" w:rsidP="0070136D">
      <w:pPr>
        <w:numPr>
          <w:ilvl w:val="0"/>
          <w:numId w:val="1"/>
        </w:numPr>
        <w:spacing w:afterLines="50" w:after="120" w:line="340" w:lineRule="atLeast"/>
        <w:ind w:left="0" w:firstLine="0"/>
        <w:jc w:val="both"/>
        <w:rPr>
          <w:rFonts w:ascii="SimSun" w:hAnsi="SimSun"/>
          <w:sz w:val="21"/>
          <w:szCs w:val="21"/>
          <w:lang w:eastAsia="zh-CN"/>
        </w:rPr>
      </w:pPr>
      <w:r w:rsidRPr="0070136D">
        <w:rPr>
          <w:rFonts w:ascii="SimSun" w:hAnsi="SimSun" w:hint="eastAsia"/>
          <w:sz w:val="21"/>
          <w:szCs w:val="21"/>
          <w:lang w:eastAsia="zh-CN"/>
        </w:rPr>
        <w:t>美利坚合众国代表团祝贺主席和副主席当选，并对日本代表B集团的发言表示赞同。代表团对新</w:t>
      </w:r>
      <w:r w:rsidR="00006F6F">
        <w:rPr>
          <w:rFonts w:ascii="SimSun" w:hAnsi="SimSun" w:hint="eastAsia"/>
          <w:sz w:val="21"/>
          <w:szCs w:val="21"/>
          <w:lang w:eastAsia="zh-CN"/>
        </w:rPr>
        <w:t>高层管理团队</w:t>
      </w:r>
      <w:r w:rsidRPr="0070136D">
        <w:rPr>
          <w:rFonts w:ascii="SimSun" w:hAnsi="SimSun" w:hint="eastAsia"/>
          <w:sz w:val="21"/>
          <w:szCs w:val="21"/>
          <w:lang w:eastAsia="zh-CN"/>
        </w:rPr>
        <w:t>表示欢迎，认为它代表了来自世界各地的丰富经验和专长，让人印象深刻。约翰</w:t>
      </w:r>
      <w:r>
        <w:rPr>
          <w:rFonts w:ascii="SimSun" w:hAnsi="SimSun" w:hint="eastAsia"/>
          <w:sz w:val="21"/>
          <w:szCs w:val="21"/>
          <w:lang w:eastAsia="zh-CN"/>
        </w:rPr>
        <w:t>·</w:t>
      </w:r>
      <w:r w:rsidRPr="0070136D">
        <w:rPr>
          <w:rFonts w:ascii="SimSun" w:hAnsi="SimSun" w:hint="eastAsia"/>
          <w:sz w:val="21"/>
          <w:szCs w:val="21"/>
          <w:lang w:eastAsia="zh-CN"/>
        </w:rPr>
        <w:t>桑德奇先生在国内和国际上均享有很高的声望，它尤为高兴看到他成为新团队一员。代表团相信，桑德奇先生将带来伟大的才智。它对即将卸任的副总干事和助理总干事表示赞赏，并感谢普利先生在过去五年对WIPO的贡献。</w:t>
      </w:r>
    </w:p>
    <w:p w:rsidR="0070136D" w:rsidRPr="0070136D" w:rsidRDefault="0070136D" w:rsidP="0070136D">
      <w:pPr>
        <w:numPr>
          <w:ilvl w:val="0"/>
          <w:numId w:val="1"/>
        </w:numPr>
        <w:spacing w:afterLines="50" w:after="120" w:line="340" w:lineRule="atLeast"/>
        <w:ind w:left="0" w:firstLine="0"/>
        <w:jc w:val="both"/>
        <w:rPr>
          <w:rFonts w:ascii="SimSun" w:hAnsi="SimSun"/>
          <w:sz w:val="21"/>
          <w:szCs w:val="21"/>
          <w:lang w:eastAsia="zh-CN"/>
        </w:rPr>
      </w:pPr>
      <w:r w:rsidRPr="0070136D">
        <w:rPr>
          <w:rFonts w:ascii="SimSun" w:hAnsi="SimSun" w:hint="eastAsia"/>
          <w:sz w:val="21"/>
          <w:szCs w:val="21"/>
          <w:lang w:eastAsia="zh-CN"/>
        </w:rPr>
        <w:t>大韩民国代表团祝贺主席和副主席当选，并表示，强烈期待协调委员会将能够改进WIPO的运作和治理，使之成为一个可信的国际组织。代表团希望，所有成员国的利益将得到考虑，并在履行本组织的责任中得到适当反映。代表团愿意在此过程中与协调委员会主席密切合作。关于任命新</w:t>
      </w:r>
      <w:r w:rsidR="00006F6F">
        <w:rPr>
          <w:rFonts w:ascii="SimSun" w:hAnsi="SimSun" w:hint="eastAsia"/>
          <w:sz w:val="21"/>
          <w:szCs w:val="21"/>
          <w:lang w:eastAsia="zh-CN"/>
        </w:rPr>
        <w:t>高层管理团队</w:t>
      </w:r>
      <w:r w:rsidRPr="0070136D">
        <w:rPr>
          <w:rFonts w:ascii="SimSun" w:hAnsi="SimSun" w:hint="eastAsia"/>
          <w:sz w:val="21"/>
          <w:szCs w:val="21"/>
          <w:lang w:eastAsia="zh-CN"/>
        </w:rPr>
        <w:t>，代表团对推荐的</w:t>
      </w:r>
      <w:r w:rsidR="00006F6F">
        <w:rPr>
          <w:rFonts w:ascii="SimSun" w:hAnsi="SimSun" w:hint="eastAsia"/>
          <w:sz w:val="21"/>
          <w:szCs w:val="21"/>
          <w:lang w:eastAsia="zh-CN"/>
        </w:rPr>
        <w:t>高层管理团队</w:t>
      </w:r>
      <w:r w:rsidRPr="0070136D">
        <w:rPr>
          <w:rFonts w:ascii="SimSun" w:hAnsi="SimSun" w:hint="eastAsia"/>
          <w:sz w:val="21"/>
          <w:szCs w:val="21"/>
          <w:lang w:eastAsia="zh-CN"/>
        </w:rPr>
        <w:t>成员表示支持，相信推荐团队将有效支持总干事解决准则制定和发展议程的落实等具有挑战性的问题。</w:t>
      </w:r>
    </w:p>
    <w:p w:rsidR="0070136D" w:rsidRPr="0070136D" w:rsidRDefault="0070136D" w:rsidP="0070136D">
      <w:pPr>
        <w:numPr>
          <w:ilvl w:val="0"/>
          <w:numId w:val="1"/>
        </w:numPr>
        <w:spacing w:afterLines="50" w:after="120" w:line="340" w:lineRule="atLeast"/>
        <w:ind w:left="0" w:firstLine="0"/>
        <w:jc w:val="both"/>
        <w:rPr>
          <w:rFonts w:ascii="SimSun" w:hAnsi="SimSun"/>
          <w:sz w:val="21"/>
          <w:szCs w:val="21"/>
          <w:lang w:eastAsia="zh-CN"/>
        </w:rPr>
      </w:pPr>
      <w:r w:rsidRPr="0070136D">
        <w:rPr>
          <w:rFonts w:ascii="SimSun" w:hAnsi="SimSun" w:hint="eastAsia"/>
          <w:sz w:val="21"/>
          <w:szCs w:val="21"/>
          <w:lang w:eastAsia="zh-CN"/>
        </w:rPr>
        <w:t>墨西哥代表团祝贺主席和副主席当选，并响应巴拉圭代表团代表GRULAC的发言。代表团</w:t>
      </w:r>
      <w:r w:rsidR="00006F6F">
        <w:rPr>
          <w:rFonts w:ascii="SimSun" w:hAnsi="SimSun" w:hint="eastAsia"/>
          <w:sz w:val="21"/>
          <w:szCs w:val="21"/>
          <w:lang w:eastAsia="zh-CN"/>
        </w:rPr>
        <w:t>也</w:t>
      </w:r>
      <w:r w:rsidRPr="0070136D">
        <w:rPr>
          <w:rFonts w:ascii="SimSun" w:hAnsi="SimSun" w:hint="eastAsia"/>
          <w:sz w:val="21"/>
          <w:szCs w:val="21"/>
          <w:lang w:eastAsia="zh-CN"/>
        </w:rPr>
        <w:t>注意到总干事为他的</w:t>
      </w:r>
      <w:r w:rsidR="00006F6F">
        <w:rPr>
          <w:rFonts w:ascii="SimSun" w:hAnsi="SimSun" w:hint="eastAsia"/>
          <w:sz w:val="21"/>
          <w:szCs w:val="21"/>
          <w:lang w:eastAsia="zh-CN"/>
        </w:rPr>
        <w:t>新高层管理团队</w:t>
      </w:r>
      <w:r w:rsidRPr="0070136D">
        <w:rPr>
          <w:rFonts w:ascii="SimSun" w:hAnsi="SimSun" w:hint="eastAsia"/>
          <w:sz w:val="21"/>
          <w:szCs w:val="21"/>
          <w:lang w:eastAsia="zh-CN"/>
        </w:rPr>
        <w:t>挑选的人选，</w:t>
      </w:r>
      <w:r w:rsidR="00006F6F">
        <w:rPr>
          <w:rFonts w:ascii="SimSun" w:hAnsi="SimSun" w:hint="eastAsia"/>
          <w:sz w:val="21"/>
          <w:szCs w:val="21"/>
          <w:lang w:eastAsia="zh-CN"/>
        </w:rPr>
        <w:t>向他们</w:t>
      </w:r>
      <w:r w:rsidRPr="0070136D">
        <w:rPr>
          <w:rFonts w:ascii="SimSun" w:hAnsi="SimSun" w:hint="eastAsia"/>
          <w:sz w:val="21"/>
          <w:szCs w:val="21"/>
          <w:lang w:eastAsia="zh-CN"/>
        </w:rPr>
        <w:t>表示祝贺。代表团高兴地与新</w:t>
      </w:r>
      <w:r w:rsidR="00006F6F">
        <w:rPr>
          <w:rFonts w:ascii="SimSun" w:hAnsi="SimSun" w:hint="eastAsia"/>
          <w:sz w:val="21"/>
          <w:szCs w:val="21"/>
          <w:lang w:eastAsia="zh-CN"/>
        </w:rPr>
        <w:t>团队</w:t>
      </w:r>
      <w:r w:rsidRPr="0070136D">
        <w:rPr>
          <w:rFonts w:ascii="SimSun" w:hAnsi="SimSun" w:hint="eastAsia"/>
          <w:sz w:val="21"/>
          <w:szCs w:val="21"/>
          <w:lang w:eastAsia="zh-CN"/>
        </w:rPr>
        <w:t>一同工作，以便实现各方的共同目标，</w:t>
      </w:r>
      <w:r w:rsidR="00006F6F">
        <w:rPr>
          <w:rFonts w:ascii="SimSun" w:hAnsi="SimSun" w:hint="eastAsia"/>
          <w:sz w:val="21"/>
          <w:szCs w:val="21"/>
          <w:lang w:eastAsia="zh-CN"/>
        </w:rPr>
        <w:t>作为努力完成</w:t>
      </w:r>
      <w:r w:rsidRPr="0070136D">
        <w:rPr>
          <w:rFonts w:ascii="SimSun" w:hAnsi="SimSun" w:hint="eastAsia"/>
          <w:sz w:val="21"/>
          <w:szCs w:val="21"/>
          <w:lang w:eastAsia="zh-CN"/>
        </w:rPr>
        <w:t>本组织任务授权</w:t>
      </w:r>
      <w:r w:rsidR="00006F6F">
        <w:rPr>
          <w:rFonts w:ascii="SimSun" w:hAnsi="SimSun" w:hint="eastAsia"/>
          <w:sz w:val="21"/>
          <w:szCs w:val="21"/>
          <w:lang w:eastAsia="zh-CN"/>
        </w:rPr>
        <w:t>的一部分</w:t>
      </w:r>
      <w:r w:rsidRPr="0070136D">
        <w:rPr>
          <w:rFonts w:ascii="SimSun" w:hAnsi="SimSun" w:hint="eastAsia"/>
          <w:sz w:val="21"/>
          <w:szCs w:val="21"/>
          <w:lang w:eastAsia="zh-CN"/>
        </w:rPr>
        <w:t>。代表团对即将卸任的副总干事和助理总干事詹姆斯</w:t>
      </w:r>
      <w:r>
        <w:rPr>
          <w:rFonts w:ascii="SimSun" w:hAnsi="SimSun" w:hint="eastAsia"/>
          <w:sz w:val="21"/>
          <w:szCs w:val="21"/>
          <w:lang w:eastAsia="zh-CN"/>
        </w:rPr>
        <w:t>·</w:t>
      </w:r>
      <w:r w:rsidRPr="0070136D">
        <w:rPr>
          <w:rFonts w:ascii="SimSun" w:hAnsi="SimSun" w:hint="eastAsia"/>
          <w:sz w:val="21"/>
          <w:szCs w:val="21"/>
          <w:lang w:eastAsia="zh-CN"/>
        </w:rPr>
        <w:t>普利先生、杰弗里</w:t>
      </w:r>
      <w:r>
        <w:rPr>
          <w:rFonts w:ascii="SimSun" w:hAnsi="SimSun" w:hint="eastAsia"/>
          <w:sz w:val="21"/>
          <w:szCs w:val="21"/>
          <w:lang w:eastAsia="zh-CN"/>
        </w:rPr>
        <w:t>·</w:t>
      </w:r>
      <w:r w:rsidRPr="0070136D">
        <w:rPr>
          <w:rFonts w:ascii="SimSun" w:hAnsi="SimSun" w:hint="eastAsia"/>
          <w:sz w:val="21"/>
          <w:szCs w:val="21"/>
          <w:lang w:eastAsia="zh-CN"/>
        </w:rPr>
        <w:t>奥尼亚马</w:t>
      </w:r>
      <w:r w:rsidR="00571E39">
        <w:rPr>
          <w:rFonts w:ascii="SimSun" w:hAnsi="SimSun" w:hint="eastAsia"/>
          <w:sz w:val="21"/>
          <w:szCs w:val="21"/>
          <w:lang w:eastAsia="zh-CN"/>
        </w:rPr>
        <w:t>、</w:t>
      </w:r>
      <w:r w:rsidR="00571E39" w:rsidRPr="00571E39">
        <w:rPr>
          <w:rFonts w:ascii="SimSun" w:hAnsi="SimSun" w:hint="eastAsia"/>
          <w:sz w:val="21"/>
          <w:szCs w:val="21"/>
          <w:lang w:eastAsia="zh-CN"/>
        </w:rPr>
        <w:t>约翰内斯·克里斯蒂安·维夏德先生</w:t>
      </w:r>
      <w:r w:rsidRPr="0070136D">
        <w:rPr>
          <w:rFonts w:ascii="SimSun" w:hAnsi="SimSun" w:hint="eastAsia"/>
          <w:sz w:val="21"/>
          <w:szCs w:val="21"/>
          <w:lang w:eastAsia="zh-CN"/>
        </w:rPr>
        <w:t>和特雷沃尔</w:t>
      </w:r>
      <w:r>
        <w:rPr>
          <w:rFonts w:ascii="SimSun" w:hAnsi="SimSun" w:hint="eastAsia"/>
          <w:sz w:val="21"/>
          <w:szCs w:val="21"/>
          <w:lang w:eastAsia="zh-CN"/>
        </w:rPr>
        <w:t>·</w:t>
      </w:r>
      <w:r w:rsidRPr="0070136D">
        <w:rPr>
          <w:rFonts w:ascii="SimSun" w:hAnsi="SimSun" w:hint="eastAsia"/>
          <w:sz w:val="21"/>
          <w:szCs w:val="21"/>
          <w:lang w:eastAsia="zh-CN"/>
        </w:rPr>
        <w:t>克拉克</w:t>
      </w:r>
      <w:r w:rsidRPr="0070136D">
        <w:rPr>
          <w:rFonts w:ascii="SimSun" w:hAnsi="SimSun" w:hint="eastAsia"/>
          <w:sz w:val="21"/>
          <w:szCs w:val="21"/>
          <w:lang w:eastAsia="zh-CN"/>
        </w:rPr>
        <w:lastRenderedPageBreak/>
        <w:t>先生表示感谢。</w:t>
      </w:r>
      <w:r w:rsidR="00B21EBB">
        <w:rPr>
          <w:rFonts w:ascii="SimSun" w:hAnsi="SimSun" w:hint="eastAsia"/>
          <w:sz w:val="21"/>
          <w:szCs w:val="21"/>
          <w:lang w:eastAsia="zh-CN"/>
        </w:rPr>
        <w:t>此外，WIPO</w:t>
      </w:r>
      <w:proofErr w:type="gramStart"/>
      <w:r w:rsidR="00B21EBB">
        <w:rPr>
          <w:rFonts w:ascii="SimSun" w:hAnsi="SimSun" w:hint="eastAsia"/>
          <w:sz w:val="21"/>
          <w:szCs w:val="21"/>
          <w:lang w:eastAsia="zh-CN"/>
        </w:rPr>
        <w:t>咨</w:t>
      </w:r>
      <w:proofErr w:type="gramEnd"/>
      <w:r w:rsidR="00B21EBB">
        <w:rPr>
          <w:rFonts w:ascii="SimSun" w:hAnsi="SimSun" w:hint="eastAsia"/>
          <w:sz w:val="21"/>
          <w:szCs w:val="21"/>
          <w:lang w:eastAsia="zh-CN"/>
        </w:rPr>
        <w:t>监委在发言中指出，</w:t>
      </w:r>
      <w:r w:rsidRPr="0070136D">
        <w:rPr>
          <w:rFonts w:ascii="SimSun" w:hAnsi="SimSun" w:hint="eastAsia"/>
          <w:sz w:val="21"/>
          <w:szCs w:val="21"/>
          <w:lang w:eastAsia="zh-CN"/>
        </w:rPr>
        <w:t>确保道德操守办公室的独立性很重要，</w:t>
      </w:r>
      <w:r w:rsidR="003B43A9">
        <w:rPr>
          <w:rFonts w:ascii="SimSun" w:hAnsi="SimSun" w:hint="eastAsia"/>
          <w:sz w:val="21"/>
          <w:szCs w:val="21"/>
          <w:lang w:eastAsia="zh-CN"/>
        </w:rPr>
        <w:t>并</w:t>
      </w:r>
      <w:r w:rsidRPr="0070136D">
        <w:rPr>
          <w:rFonts w:ascii="SimSun" w:hAnsi="SimSun" w:hint="eastAsia"/>
          <w:sz w:val="21"/>
          <w:szCs w:val="21"/>
          <w:lang w:eastAsia="zh-CN"/>
        </w:rPr>
        <w:t>提到关于让办公室主任</w:t>
      </w:r>
      <w:r w:rsidR="00B21EBB">
        <w:rPr>
          <w:rFonts w:ascii="SimSun" w:hAnsi="SimSun" w:hint="eastAsia"/>
          <w:sz w:val="21"/>
          <w:szCs w:val="21"/>
          <w:lang w:eastAsia="zh-CN"/>
        </w:rPr>
        <w:t>接管道德</w:t>
      </w:r>
      <w:r w:rsidRPr="0070136D">
        <w:rPr>
          <w:rFonts w:ascii="SimSun" w:hAnsi="SimSun" w:hint="eastAsia"/>
          <w:sz w:val="21"/>
          <w:szCs w:val="21"/>
          <w:lang w:eastAsia="zh-CN"/>
        </w:rPr>
        <w:t>操守</w:t>
      </w:r>
      <w:r w:rsidR="00B21EBB">
        <w:rPr>
          <w:rFonts w:ascii="SimSun" w:hAnsi="SimSun" w:hint="eastAsia"/>
          <w:sz w:val="21"/>
          <w:szCs w:val="21"/>
          <w:lang w:eastAsia="zh-CN"/>
        </w:rPr>
        <w:t>事务</w:t>
      </w:r>
      <w:r w:rsidRPr="0070136D">
        <w:rPr>
          <w:rFonts w:ascii="SimSun" w:hAnsi="SimSun" w:hint="eastAsia"/>
          <w:sz w:val="21"/>
          <w:szCs w:val="21"/>
          <w:lang w:eastAsia="zh-CN"/>
        </w:rPr>
        <w:t>的建议。</w:t>
      </w:r>
      <w:r w:rsidR="00B21EBB">
        <w:rPr>
          <w:rFonts w:ascii="SimSun" w:hAnsi="SimSun" w:hint="eastAsia"/>
          <w:sz w:val="21"/>
          <w:szCs w:val="21"/>
          <w:lang w:eastAsia="zh-CN"/>
        </w:rPr>
        <w:t>就此，代表团回顾说，道德操守办公室的年度报告(</w:t>
      </w:r>
      <w:r w:rsidR="00B60873">
        <w:rPr>
          <w:rFonts w:ascii="SimSun" w:hAnsi="SimSun" w:hint="eastAsia"/>
          <w:sz w:val="21"/>
          <w:szCs w:val="21"/>
          <w:lang w:eastAsia="zh-CN"/>
        </w:rPr>
        <w:t>载于</w:t>
      </w:r>
      <w:r w:rsidRPr="0070136D">
        <w:rPr>
          <w:rFonts w:ascii="SimSun" w:hAnsi="SimSun" w:hint="eastAsia"/>
          <w:sz w:val="21"/>
          <w:szCs w:val="21"/>
          <w:lang w:eastAsia="zh-CN"/>
        </w:rPr>
        <w:t>人力资源年度报告附</w:t>
      </w:r>
      <w:r w:rsidR="00B60873">
        <w:rPr>
          <w:rFonts w:ascii="SimSun" w:hAnsi="SimSun" w:hint="eastAsia"/>
          <w:sz w:val="21"/>
          <w:szCs w:val="21"/>
          <w:lang w:eastAsia="zh-CN"/>
        </w:rPr>
        <w:t>件)</w:t>
      </w:r>
      <w:r w:rsidRPr="0070136D">
        <w:rPr>
          <w:rFonts w:ascii="SimSun" w:hAnsi="SimSun" w:hint="eastAsia"/>
          <w:sz w:val="21"/>
          <w:szCs w:val="21"/>
          <w:lang w:eastAsia="zh-CN"/>
        </w:rPr>
        <w:t>中说，</w:t>
      </w:r>
      <w:r w:rsidR="00B60873">
        <w:rPr>
          <w:rFonts w:ascii="SimSun" w:hAnsi="SimSun" w:hint="eastAsia"/>
          <w:sz w:val="21"/>
          <w:szCs w:val="21"/>
          <w:lang w:eastAsia="zh-CN"/>
        </w:rPr>
        <w:t>道德操守办公室</w:t>
      </w:r>
      <w:r w:rsidRPr="0070136D">
        <w:rPr>
          <w:rFonts w:ascii="SimSun" w:hAnsi="SimSun" w:hint="eastAsia"/>
          <w:sz w:val="21"/>
          <w:szCs w:val="21"/>
          <w:lang w:eastAsia="zh-CN"/>
        </w:rPr>
        <w:t>的结构与联合国道德操守办公室</w:t>
      </w:r>
      <w:r w:rsidR="00B60873">
        <w:rPr>
          <w:rFonts w:ascii="SimSun" w:hAnsi="SimSun" w:hint="eastAsia"/>
          <w:sz w:val="21"/>
          <w:szCs w:val="21"/>
          <w:lang w:eastAsia="zh-CN"/>
        </w:rPr>
        <w:t>的结构</w:t>
      </w:r>
      <w:r w:rsidRPr="0070136D">
        <w:rPr>
          <w:rFonts w:ascii="SimSun" w:hAnsi="SimSun" w:hint="eastAsia"/>
          <w:sz w:val="21"/>
          <w:szCs w:val="21"/>
          <w:lang w:eastAsia="zh-CN"/>
        </w:rPr>
        <w:t>类似</w:t>
      </w:r>
      <w:r w:rsidR="00B60873">
        <w:rPr>
          <w:rFonts w:ascii="SimSun" w:hAnsi="SimSun" w:hint="eastAsia"/>
          <w:sz w:val="21"/>
          <w:szCs w:val="21"/>
          <w:lang w:eastAsia="zh-CN"/>
        </w:rPr>
        <w:t>。</w:t>
      </w:r>
      <w:r w:rsidRPr="0070136D">
        <w:rPr>
          <w:rFonts w:ascii="SimSun" w:hAnsi="SimSun" w:hint="eastAsia"/>
          <w:sz w:val="21"/>
          <w:szCs w:val="21"/>
          <w:lang w:eastAsia="zh-CN"/>
        </w:rPr>
        <w:t>但代表团</w:t>
      </w:r>
      <w:r w:rsidR="003B43A9">
        <w:rPr>
          <w:rFonts w:ascii="SimSun" w:hAnsi="SimSun" w:hint="eastAsia"/>
          <w:sz w:val="21"/>
          <w:szCs w:val="21"/>
          <w:lang w:eastAsia="zh-CN"/>
        </w:rPr>
        <w:t>仔细</w:t>
      </w:r>
      <w:r w:rsidRPr="0070136D">
        <w:rPr>
          <w:rFonts w:ascii="SimSun" w:hAnsi="SimSun" w:hint="eastAsia"/>
          <w:sz w:val="21"/>
          <w:szCs w:val="21"/>
          <w:lang w:eastAsia="zh-CN"/>
        </w:rPr>
        <w:t>查了之后发现，</w:t>
      </w:r>
      <w:r w:rsidR="003B43A9">
        <w:rPr>
          <w:rFonts w:ascii="SimSun" w:hAnsi="SimSun" w:hint="eastAsia"/>
          <w:sz w:val="21"/>
          <w:szCs w:val="21"/>
          <w:lang w:eastAsia="zh-CN"/>
        </w:rPr>
        <w:t>这种说法不合实情</w:t>
      </w:r>
      <w:r w:rsidRPr="0070136D">
        <w:rPr>
          <w:rFonts w:ascii="SimSun" w:hAnsi="SimSun" w:hint="eastAsia"/>
          <w:sz w:val="21"/>
          <w:szCs w:val="21"/>
          <w:lang w:eastAsia="zh-CN"/>
        </w:rPr>
        <w:t>。根据联合国大会第A</w:t>
      </w:r>
      <w:r w:rsidR="00571E39">
        <w:rPr>
          <w:rFonts w:ascii="SimSun" w:hAnsi="SimSun" w:hint="eastAsia"/>
          <w:sz w:val="21"/>
          <w:szCs w:val="21"/>
          <w:lang w:eastAsia="zh-CN"/>
        </w:rPr>
        <w:t>/</w:t>
      </w:r>
      <w:r w:rsidRPr="0070136D">
        <w:rPr>
          <w:rFonts w:ascii="SimSun" w:hAnsi="SimSun" w:hint="eastAsia"/>
          <w:sz w:val="21"/>
          <w:szCs w:val="21"/>
          <w:lang w:eastAsia="zh-CN"/>
        </w:rPr>
        <w:t>60/568号决议，</w:t>
      </w:r>
      <w:r w:rsidR="003B43A9">
        <w:rPr>
          <w:rFonts w:ascii="SimSun" w:hAnsi="SimSun" w:hint="eastAsia"/>
          <w:sz w:val="21"/>
          <w:szCs w:val="21"/>
          <w:lang w:eastAsia="zh-CN"/>
        </w:rPr>
        <w:t>联合国</w:t>
      </w:r>
      <w:r w:rsidRPr="0070136D">
        <w:rPr>
          <w:rFonts w:ascii="SimSun" w:hAnsi="SimSun" w:hint="eastAsia"/>
          <w:sz w:val="21"/>
          <w:szCs w:val="21"/>
          <w:lang w:eastAsia="zh-CN"/>
        </w:rPr>
        <w:t>道德操守办公室设在秘书长执行办公室以外，以保证</w:t>
      </w:r>
      <w:r w:rsidR="003B43A9">
        <w:rPr>
          <w:rFonts w:ascii="SimSun" w:hAnsi="SimSun" w:hint="eastAsia"/>
          <w:sz w:val="21"/>
          <w:szCs w:val="21"/>
          <w:lang w:eastAsia="zh-CN"/>
        </w:rPr>
        <w:t>业务</w:t>
      </w:r>
      <w:r w:rsidRPr="0070136D">
        <w:rPr>
          <w:rFonts w:ascii="SimSun" w:hAnsi="SimSun" w:hint="eastAsia"/>
          <w:sz w:val="21"/>
          <w:szCs w:val="21"/>
          <w:lang w:eastAsia="zh-CN"/>
        </w:rPr>
        <w:t>独立性，</w:t>
      </w:r>
      <w:r w:rsidR="003B43A9">
        <w:rPr>
          <w:rFonts w:ascii="SimSun" w:hAnsi="SimSun" w:hint="eastAsia"/>
          <w:sz w:val="21"/>
          <w:szCs w:val="21"/>
          <w:lang w:eastAsia="zh-CN"/>
        </w:rPr>
        <w:t>并确保</w:t>
      </w:r>
      <w:r w:rsidRPr="0070136D">
        <w:rPr>
          <w:rFonts w:ascii="SimSun" w:hAnsi="SimSun" w:hint="eastAsia"/>
          <w:sz w:val="21"/>
          <w:szCs w:val="21"/>
          <w:lang w:eastAsia="zh-CN"/>
        </w:rPr>
        <w:t>工作人员</w:t>
      </w:r>
      <w:r w:rsidR="003B43A9">
        <w:rPr>
          <w:rFonts w:ascii="SimSun" w:hAnsi="SimSun" w:hint="eastAsia"/>
          <w:sz w:val="21"/>
          <w:szCs w:val="21"/>
          <w:lang w:eastAsia="zh-CN"/>
        </w:rPr>
        <w:t>的聘请通过明确制定的征聘</w:t>
      </w:r>
      <w:r w:rsidRPr="0070136D">
        <w:rPr>
          <w:rFonts w:ascii="SimSun" w:hAnsi="SimSun" w:hint="eastAsia"/>
          <w:sz w:val="21"/>
          <w:szCs w:val="21"/>
          <w:lang w:eastAsia="zh-CN"/>
        </w:rPr>
        <w:t>程序</w:t>
      </w:r>
      <w:r w:rsidR="003B43A9">
        <w:rPr>
          <w:rFonts w:ascii="SimSun" w:hAnsi="SimSun" w:hint="eastAsia"/>
          <w:sz w:val="21"/>
          <w:szCs w:val="21"/>
          <w:lang w:eastAsia="zh-CN"/>
        </w:rPr>
        <w:t>进行</w:t>
      </w:r>
      <w:r w:rsidRPr="0070136D">
        <w:rPr>
          <w:rFonts w:ascii="SimSun" w:hAnsi="SimSun" w:hint="eastAsia"/>
          <w:sz w:val="21"/>
          <w:szCs w:val="21"/>
          <w:lang w:eastAsia="zh-CN"/>
        </w:rPr>
        <w:t>。</w:t>
      </w:r>
      <w:r w:rsidR="003B43A9">
        <w:rPr>
          <w:rFonts w:ascii="SimSun" w:hAnsi="SimSun" w:hint="eastAsia"/>
          <w:sz w:val="21"/>
          <w:szCs w:val="21"/>
          <w:lang w:eastAsia="zh-CN"/>
        </w:rPr>
        <w:t>因此，</w:t>
      </w:r>
      <w:r w:rsidRPr="0070136D">
        <w:rPr>
          <w:rFonts w:ascii="SimSun" w:hAnsi="SimSun" w:hint="eastAsia"/>
          <w:sz w:val="21"/>
          <w:szCs w:val="21"/>
          <w:lang w:eastAsia="zh-CN"/>
        </w:rPr>
        <w:t>代表团正式要求</w:t>
      </w:r>
      <w:r w:rsidR="003B43A9">
        <w:rPr>
          <w:rFonts w:ascii="SimSun" w:hAnsi="SimSun" w:hint="eastAsia"/>
          <w:sz w:val="21"/>
          <w:szCs w:val="21"/>
          <w:lang w:eastAsia="zh-CN"/>
        </w:rPr>
        <w:t>，在就这一点通过任何决定前，</w:t>
      </w:r>
      <w:proofErr w:type="gramStart"/>
      <w:r w:rsidR="003B43A9">
        <w:rPr>
          <w:rFonts w:ascii="SimSun" w:hAnsi="SimSun" w:hint="eastAsia"/>
          <w:sz w:val="21"/>
          <w:szCs w:val="21"/>
          <w:lang w:eastAsia="zh-CN"/>
        </w:rPr>
        <w:t>咨</w:t>
      </w:r>
      <w:proofErr w:type="gramEnd"/>
      <w:r w:rsidR="003B43A9">
        <w:rPr>
          <w:rFonts w:ascii="SimSun" w:hAnsi="SimSun" w:hint="eastAsia"/>
          <w:sz w:val="21"/>
          <w:szCs w:val="21"/>
          <w:lang w:eastAsia="zh-CN"/>
        </w:rPr>
        <w:t>监委应对此进行讨论，就</w:t>
      </w:r>
      <w:r w:rsidR="003B43A9">
        <w:rPr>
          <w:rFonts w:ascii="SimSun" w:hAnsi="SimSun" w:hint="eastAsia"/>
          <w:sz w:val="21"/>
          <w:szCs w:val="21"/>
          <w:lang w:eastAsia="zh-CN"/>
        </w:rPr>
        <w:t>道德操守办公室</w:t>
      </w:r>
      <w:r w:rsidR="003B43A9">
        <w:rPr>
          <w:rFonts w:ascii="SimSun" w:hAnsi="SimSun" w:hint="eastAsia"/>
          <w:sz w:val="21"/>
          <w:szCs w:val="21"/>
          <w:lang w:eastAsia="zh-CN"/>
        </w:rPr>
        <w:t>的结构和从属关系发出建议，以维护其独立性</w:t>
      </w:r>
      <w:r w:rsidRPr="0070136D">
        <w:rPr>
          <w:rFonts w:ascii="SimSun" w:hAnsi="SimSun" w:hint="eastAsia"/>
          <w:sz w:val="21"/>
          <w:szCs w:val="21"/>
          <w:lang w:eastAsia="zh-CN"/>
        </w:rPr>
        <w:t>。</w:t>
      </w:r>
    </w:p>
    <w:p w:rsidR="0070136D" w:rsidRPr="0070136D" w:rsidRDefault="0070136D" w:rsidP="0070136D">
      <w:pPr>
        <w:numPr>
          <w:ilvl w:val="0"/>
          <w:numId w:val="1"/>
        </w:numPr>
        <w:spacing w:afterLines="50" w:after="120" w:line="340" w:lineRule="atLeast"/>
        <w:ind w:left="0" w:firstLine="0"/>
        <w:jc w:val="both"/>
        <w:rPr>
          <w:rFonts w:ascii="SimSun" w:hAnsi="SimSun"/>
          <w:sz w:val="21"/>
          <w:szCs w:val="21"/>
          <w:lang w:eastAsia="zh-CN"/>
        </w:rPr>
      </w:pPr>
      <w:r w:rsidRPr="0070136D">
        <w:rPr>
          <w:rFonts w:ascii="SimSun" w:hAnsi="SimSun" w:hint="eastAsia"/>
          <w:sz w:val="21"/>
          <w:szCs w:val="21"/>
          <w:lang w:eastAsia="zh-CN"/>
        </w:rPr>
        <w:t>日本代表团祝贺主席和副主席当选，对B集团代表的意见表示赞同，并对总干事在新</w:t>
      </w:r>
      <w:r w:rsidR="00006F6F">
        <w:rPr>
          <w:rFonts w:ascii="SimSun" w:hAnsi="SimSun" w:hint="eastAsia"/>
          <w:sz w:val="21"/>
          <w:szCs w:val="21"/>
          <w:lang w:eastAsia="zh-CN"/>
        </w:rPr>
        <w:t>高层管理团队</w:t>
      </w:r>
      <w:r w:rsidRPr="0070136D">
        <w:rPr>
          <w:rFonts w:ascii="SimSun" w:hAnsi="SimSun" w:hint="eastAsia"/>
          <w:sz w:val="21"/>
          <w:szCs w:val="21"/>
          <w:lang w:eastAsia="zh-CN"/>
        </w:rPr>
        <w:t>上的仔细斟酌表示赞赏。所有副总干事和助理总干事的被提名人均在各自领域有不凡成就，代表团相信，考虑这些不同领域的经验和专长，可以给WIPO的发展注入新的动力。因此，日本完全支持总干事的提名。代表团对新</w:t>
      </w:r>
      <w:r w:rsidR="00006F6F">
        <w:rPr>
          <w:rFonts w:ascii="SimSun" w:hAnsi="SimSun" w:hint="eastAsia"/>
          <w:sz w:val="21"/>
          <w:szCs w:val="21"/>
          <w:lang w:eastAsia="zh-CN"/>
        </w:rPr>
        <w:t>高层管理团队</w:t>
      </w:r>
      <w:r w:rsidRPr="0070136D">
        <w:rPr>
          <w:rFonts w:ascii="SimSun" w:hAnsi="SimSun" w:hint="eastAsia"/>
          <w:sz w:val="21"/>
          <w:szCs w:val="21"/>
          <w:lang w:eastAsia="zh-CN"/>
        </w:rPr>
        <w:t>有着高度期望，毫不怀疑团队将以专业、称职的方式履行其职责。代表团对连任的官员致意，并完全相信本组织的使命将得到圆满实现。它还表示了对即将卸任的</w:t>
      </w:r>
      <w:r w:rsidR="00006F6F">
        <w:rPr>
          <w:rFonts w:ascii="SimSun" w:hAnsi="SimSun" w:hint="eastAsia"/>
          <w:sz w:val="21"/>
          <w:szCs w:val="21"/>
          <w:lang w:eastAsia="zh-CN"/>
        </w:rPr>
        <w:t>高层管理团队</w:t>
      </w:r>
      <w:r w:rsidRPr="0070136D">
        <w:rPr>
          <w:rFonts w:ascii="SimSun" w:hAnsi="SimSun" w:hint="eastAsia"/>
          <w:sz w:val="21"/>
          <w:szCs w:val="21"/>
          <w:lang w:eastAsia="zh-CN"/>
        </w:rPr>
        <w:t>对本组织所做</w:t>
      </w:r>
      <w:proofErr w:type="gramStart"/>
      <w:r w:rsidRPr="0070136D">
        <w:rPr>
          <w:rFonts w:ascii="SimSun" w:hAnsi="SimSun" w:hint="eastAsia"/>
          <w:sz w:val="21"/>
          <w:szCs w:val="21"/>
          <w:lang w:eastAsia="zh-CN"/>
        </w:rPr>
        <w:t>优秀贡献</w:t>
      </w:r>
      <w:proofErr w:type="gramEnd"/>
      <w:r w:rsidRPr="0070136D">
        <w:rPr>
          <w:rFonts w:ascii="SimSun" w:hAnsi="SimSun" w:hint="eastAsia"/>
          <w:sz w:val="21"/>
          <w:szCs w:val="21"/>
          <w:lang w:eastAsia="zh-CN"/>
        </w:rPr>
        <w:t>的赞赏。代表团认为，为了今后进一步加强知识产权的价值，WIPO和成员国之间的合作必不可少。代表团期待着与新</w:t>
      </w:r>
      <w:r w:rsidR="00006F6F">
        <w:rPr>
          <w:rFonts w:ascii="SimSun" w:hAnsi="SimSun" w:hint="eastAsia"/>
          <w:sz w:val="21"/>
          <w:szCs w:val="21"/>
          <w:lang w:eastAsia="zh-CN"/>
        </w:rPr>
        <w:t>高层管理团队</w:t>
      </w:r>
      <w:r w:rsidRPr="0070136D">
        <w:rPr>
          <w:rFonts w:ascii="SimSun" w:hAnsi="SimSun" w:hint="eastAsia"/>
          <w:sz w:val="21"/>
          <w:szCs w:val="21"/>
          <w:lang w:eastAsia="zh-CN"/>
        </w:rPr>
        <w:t>紧密合作，带来一个知识产权的新纪元。</w:t>
      </w:r>
    </w:p>
    <w:p w:rsidR="0070136D" w:rsidRPr="0070136D" w:rsidRDefault="0070136D" w:rsidP="0070136D">
      <w:pPr>
        <w:numPr>
          <w:ilvl w:val="0"/>
          <w:numId w:val="1"/>
        </w:numPr>
        <w:spacing w:afterLines="50" w:after="120" w:line="340" w:lineRule="atLeast"/>
        <w:ind w:left="0" w:firstLine="0"/>
        <w:jc w:val="both"/>
        <w:rPr>
          <w:rFonts w:ascii="SimSun" w:hAnsi="SimSun"/>
          <w:sz w:val="21"/>
          <w:szCs w:val="21"/>
          <w:lang w:eastAsia="zh-CN"/>
        </w:rPr>
      </w:pPr>
      <w:r w:rsidRPr="0070136D">
        <w:rPr>
          <w:rFonts w:ascii="SimSun" w:hAnsi="SimSun" w:hint="eastAsia"/>
          <w:sz w:val="21"/>
          <w:szCs w:val="21"/>
          <w:lang w:eastAsia="zh-CN"/>
        </w:rPr>
        <w:t>挪威代表团支持日本代表团代表B集团的发言，对新</w:t>
      </w:r>
      <w:r w:rsidR="00006F6F">
        <w:rPr>
          <w:rFonts w:ascii="SimSun" w:hAnsi="SimSun" w:hint="eastAsia"/>
          <w:sz w:val="21"/>
          <w:szCs w:val="21"/>
          <w:lang w:eastAsia="zh-CN"/>
        </w:rPr>
        <w:t>高层管理团队</w:t>
      </w:r>
      <w:r w:rsidRPr="0070136D">
        <w:rPr>
          <w:rFonts w:ascii="SimSun" w:hAnsi="SimSun" w:hint="eastAsia"/>
          <w:sz w:val="21"/>
          <w:szCs w:val="21"/>
          <w:lang w:eastAsia="zh-CN"/>
        </w:rPr>
        <w:t>表示欢迎，并对现任团队即将卸任的成员表示敬意。</w:t>
      </w:r>
    </w:p>
    <w:p w:rsidR="0070136D" w:rsidRPr="0070136D" w:rsidRDefault="0070136D" w:rsidP="0070136D">
      <w:pPr>
        <w:numPr>
          <w:ilvl w:val="0"/>
          <w:numId w:val="1"/>
        </w:numPr>
        <w:spacing w:afterLines="50" w:after="120" w:line="340" w:lineRule="atLeast"/>
        <w:ind w:left="0" w:firstLine="0"/>
        <w:jc w:val="both"/>
        <w:rPr>
          <w:rFonts w:ascii="SimSun" w:hAnsi="SimSun"/>
          <w:sz w:val="21"/>
          <w:szCs w:val="21"/>
          <w:lang w:eastAsia="zh-CN"/>
        </w:rPr>
      </w:pPr>
      <w:r w:rsidRPr="0070136D">
        <w:rPr>
          <w:rFonts w:ascii="SimSun" w:hAnsi="SimSun" w:hint="eastAsia"/>
          <w:sz w:val="21"/>
          <w:szCs w:val="21"/>
          <w:lang w:eastAsia="zh-CN"/>
        </w:rPr>
        <w:t>危地马拉代表团祝贺主席当选，并对巴拉圭代表团代表GRULAC的发言表示支持。代表团感谢总干事提出文件WO/CC/70/2，</w:t>
      </w:r>
      <w:proofErr w:type="gramStart"/>
      <w:r w:rsidRPr="0070136D">
        <w:rPr>
          <w:rFonts w:ascii="SimSun" w:hAnsi="SimSun" w:hint="eastAsia"/>
          <w:sz w:val="21"/>
          <w:szCs w:val="21"/>
          <w:lang w:eastAsia="zh-CN"/>
        </w:rPr>
        <w:t>其中提供</w:t>
      </w:r>
      <w:proofErr w:type="gramEnd"/>
      <w:r w:rsidRPr="0070136D">
        <w:rPr>
          <w:rFonts w:ascii="SimSun" w:hAnsi="SimSun" w:hint="eastAsia"/>
          <w:sz w:val="21"/>
          <w:szCs w:val="21"/>
          <w:lang w:eastAsia="zh-CN"/>
        </w:rPr>
        <w:t>了关于新</w:t>
      </w:r>
      <w:r w:rsidR="00006F6F">
        <w:rPr>
          <w:rFonts w:ascii="SimSun" w:hAnsi="SimSun" w:hint="eastAsia"/>
          <w:sz w:val="21"/>
          <w:szCs w:val="21"/>
          <w:lang w:eastAsia="zh-CN"/>
        </w:rPr>
        <w:t>高层管理团队</w:t>
      </w:r>
      <w:r w:rsidRPr="0070136D">
        <w:rPr>
          <w:rFonts w:ascii="SimSun" w:hAnsi="SimSun" w:hint="eastAsia"/>
          <w:sz w:val="21"/>
          <w:szCs w:val="21"/>
          <w:lang w:eastAsia="zh-CN"/>
        </w:rPr>
        <w:t>甄选和建议人选的信息。新团队具备很大的专长，代表团相信它将继续确保本组织的目标得到实施，希望新团队一切顺利。代表团高兴地看到其地区的一名成员成为团队的一员，并祝贺智利的马里奥</w:t>
      </w:r>
      <w:r>
        <w:rPr>
          <w:rFonts w:ascii="SimSun" w:hAnsi="SimSun" w:hint="eastAsia"/>
          <w:sz w:val="21"/>
          <w:szCs w:val="21"/>
          <w:lang w:eastAsia="zh-CN"/>
        </w:rPr>
        <w:t>·</w:t>
      </w:r>
      <w:r w:rsidRPr="0070136D">
        <w:rPr>
          <w:rFonts w:ascii="SimSun" w:hAnsi="SimSun" w:hint="eastAsia"/>
          <w:sz w:val="21"/>
          <w:szCs w:val="21"/>
          <w:lang w:eastAsia="zh-CN"/>
        </w:rPr>
        <w:t>马图斯先生承担起发展部门的责任。它还对即将卸任的团队表示祝贺，对它的支持表示感谢。代表团尤其感谢特雷沃尔</w:t>
      </w:r>
      <w:r>
        <w:rPr>
          <w:rFonts w:ascii="SimSun" w:hAnsi="SimSun" w:hint="eastAsia"/>
          <w:sz w:val="21"/>
          <w:szCs w:val="21"/>
          <w:lang w:eastAsia="zh-CN"/>
        </w:rPr>
        <w:t>·</w:t>
      </w:r>
      <w:r w:rsidRPr="0070136D">
        <w:rPr>
          <w:rFonts w:ascii="SimSun" w:hAnsi="SimSun" w:hint="eastAsia"/>
          <w:sz w:val="21"/>
          <w:szCs w:val="21"/>
          <w:lang w:eastAsia="zh-CN"/>
        </w:rPr>
        <w:t>克拉克先生在版权问题上无休止、不知疲倦的工作，使《北京条约》和《马拉喀什条约》成为现实，代表团还为各个项目向克拉克先生表示感谢，这些项目在促进GRULAC国家创新和知识产权制度的发展方面起到了作用。</w:t>
      </w:r>
    </w:p>
    <w:p w:rsidR="0070136D" w:rsidRPr="0070136D" w:rsidRDefault="0070136D" w:rsidP="0070136D">
      <w:pPr>
        <w:numPr>
          <w:ilvl w:val="0"/>
          <w:numId w:val="1"/>
        </w:numPr>
        <w:spacing w:afterLines="50" w:after="120" w:line="340" w:lineRule="atLeast"/>
        <w:ind w:left="0" w:firstLine="0"/>
        <w:jc w:val="both"/>
        <w:rPr>
          <w:rFonts w:ascii="SimSun" w:hAnsi="SimSun"/>
          <w:sz w:val="21"/>
          <w:szCs w:val="21"/>
          <w:lang w:eastAsia="zh-CN"/>
        </w:rPr>
      </w:pPr>
      <w:r w:rsidRPr="0070136D">
        <w:rPr>
          <w:rFonts w:ascii="SimSun" w:hAnsi="SimSun" w:hint="eastAsia"/>
          <w:sz w:val="21"/>
          <w:szCs w:val="21"/>
          <w:lang w:eastAsia="zh-CN"/>
        </w:rPr>
        <w:t>西班牙代表团祝贺主席和副主席当选，对日本代表团代表B集团的发言表示支持，并感谢即将卸任的团队。它还对新团队表示欢迎，并表示完全信任，相信它在工作中将表现得非常专业。代表团对</w:t>
      </w:r>
      <w:r w:rsidR="00571E39">
        <w:rPr>
          <w:rFonts w:ascii="SimSun" w:hAnsi="SimSun" w:hint="eastAsia"/>
          <w:sz w:val="21"/>
          <w:szCs w:val="21"/>
          <w:lang w:eastAsia="zh-CN"/>
        </w:rPr>
        <w:t>首席</w:t>
      </w:r>
      <w:r w:rsidRPr="0070136D">
        <w:rPr>
          <w:rFonts w:ascii="SimSun" w:hAnsi="SimSun" w:hint="eastAsia"/>
          <w:sz w:val="21"/>
          <w:szCs w:val="21"/>
          <w:lang w:eastAsia="zh-CN"/>
        </w:rPr>
        <w:t>道德操守</w:t>
      </w:r>
      <w:r w:rsidR="00571E39">
        <w:rPr>
          <w:rFonts w:ascii="SimSun" w:hAnsi="SimSun" w:hint="eastAsia"/>
          <w:sz w:val="21"/>
          <w:szCs w:val="21"/>
          <w:lang w:eastAsia="zh-CN"/>
        </w:rPr>
        <w:t>官职能</w:t>
      </w:r>
      <w:r w:rsidRPr="0070136D">
        <w:rPr>
          <w:rFonts w:ascii="SimSun" w:hAnsi="SimSun" w:hint="eastAsia"/>
          <w:sz w:val="21"/>
          <w:szCs w:val="21"/>
          <w:lang w:eastAsia="zh-CN"/>
        </w:rPr>
        <w:t>发表意见</w:t>
      </w:r>
      <w:r w:rsidR="00571E39">
        <w:rPr>
          <w:rFonts w:ascii="SimSun" w:hAnsi="SimSun" w:hint="eastAsia"/>
          <w:sz w:val="21"/>
          <w:szCs w:val="21"/>
          <w:lang w:eastAsia="zh-CN"/>
        </w:rPr>
        <w:t>。它</w:t>
      </w:r>
      <w:r w:rsidRPr="0070136D">
        <w:rPr>
          <w:rFonts w:ascii="SimSun" w:hAnsi="SimSun" w:hint="eastAsia"/>
          <w:sz w:val="21"/>
          <w:szCs w:val="21"/>
          <w:lang w:eastAsia="zh-CN"/>
        </w:rPr>
        <w:t>认为独立的要素在其职能中非常重要，应当在本组织的结构中有适当反映。代表团支持墨西哥</w:t>
      </w:r>
      <w:r w:rsidR="00571E39">
        <w:rPr>
          <w:rFonts w:ascii="SimSun" w:hAnsi="SimSun" w:hint="eastAsia"/>
          <w:sz w:val="21"/>
          <w:szCs w:val="21"/>
          <w:lang w:eastAsia="zh-CN"/>
        </w:rPr>
        <w:t>代表团</w:t>
      </w:r>
      <w:r w:rsidRPr="0070136D">
        <w:rPr>
          <w:rFonts w:ascii="SimSun" w:hAnsi="SimSun" w:hint="eastAsia"/>
          <w:sz w:val="21"/>
          <w:szCs w:val="21"/>
          <w:lang w:eastAsia="zh-CN"/>
        </w:rPr>
        <w:t>的请求。</w:t>
      </w:r>
    </w:p>
    <w:p w:rsidR="0070136D" w:rsidRPr="0070136D" w:rsidRDefault="0070136D" w:rsidP="0070136D">
      <w:pPr>
        <w:numPr>
          <w:ilvl w:val="0"/>
          <w:numId w:val="1"/>
        </w:numPr>
        <w:spacing w:afterLines="50" w:after="120" w:line="340" w:lineRule="atLeast"/>
        <w:ind w:left="0" w:firstLine="0"/>
        <w:jc w:val="both"/>
        <w:rPr>
          <w:rFonts w:ascii="SimSun" w:hAnsi="SimSun"/>
          <w:sz w:val="21"/>
          <w:szCs w:val="21"/>
          <w:lang w:eastAsia="zh-CN"/>
        </w:rPr>
      </w:pPr>
      <w:r w:rsidRPr="0070136D">
        <w:rPr>
          <w:rFonts w:ascii="SimSun" w:hAnsi="SimSun" w:hint="eastAsia"/>
          <w:sz w:val="21"/>
          <w:szCs w:val="21"/>
          <w:lang w:eastAsia="zh-CN"/>
        </w:rPr>
        <w:t>印度代表团祝贺主席当选，对即将卸任的副总干事和助理总干事为本组织所作的宝贵贡献表示感谢。代表团还感谢总干事关于任命副总干事和助理总干事的提名。它承认新程序和所启动的准备完善、透明的程序，各个职位根据该程序进行发布，收到了最广泛的申请数。这是对总干事所希望采取的办法的明确承认，代表团对新方法表示赞赏。代表团指出，</w:t>
      </w:r>
      <w:r w:rsidR="00006F6F">
        <w:rPr>
          <w:rFonts w:ascii="SimSun" w:hAnsi="SimSun" w:hint="eastAsia"/>
          <w:sz w:val="21"/>
          <w:szCs w:val="21"/>
          <w:lang w:eastAsia="zh-CN"/>
        </w:rPr>
        <w:t>高层管理团队</w:t>
      </w:r>
      <w:r w:rsidRPr="0070136D">
        <w:rPr>
          <w:rFonts w:ascii="SimSun" w:hAnsi="SimSun" w:hint="eastAsia"/>
          <w:sz w:val="21"/>
          <w:szCs w:val="21"/>
          <w:lang w:eastAsia="zh-CN"/>
        </w:rPr>
        <w:t>的某些方面有若干修改、升级和变化。它认为，总干事必须得到这种灵活性，以便能够选出具备必要经验及必要能力的团队，在此过程中，代表团完全赞同建议，支持新团队提名。代表团还称，继续留任纳瑞什</w:t>
      </w:r>
      <w:r>
        <w:rPr>
          <w:rFonts w:ascii="SimSun" w:hAnsi="SimSun" w:hint="eastAsia"/>
          <w:sz w:val="21"/>
          <w:szCs w:val="21"/>
          <w:lang w:eastAsia="zh-CN"/>
        </w:rPr>
        <w:t>·</w:t>
      </w:r>
      <w:r w:rsidRPr="0070136D">
        <w:rPr>
          <w:rFonts w:ascii="SimSun" w:hAnsi="SimSun" w:hint="eastAsia"/>
          <w:sz w:val="21"/>
          <w:szCs w:val="21"/>
          <w:lang w:eastAsia="zh-CN"/>
        </w:rPr>
        <w:t>普拉萨德先生，将是本组织的一项资产，他将为WIPO的整体运转及其与</w:t>
      </w:r>
      <w:proofErr w:type="gramStart"/>
      <w:r w:rsidRPr="0070136D">
        <w:rPr>
          <w:rFonts w:ascii="SimSun" w:hAnsi="SimSun" w:hint="eastAsia"/>
          <w:sz w:val="21"/>
          <w:szCs w:val="21"/>
          <w:lang w:eastAsia="zh-CN"/>
        </w:rPr>
        <w:t>所有利益</w:t>
      </w:r>
      <w:proofErr w:type="gramEnd"/>
      <w:r w:rsidRPr="0070136D">
        <w:rPr>
          <w:rFonts w:ascii="SimSun" w:hAnsi="SimSun" w:hint="eastAsia"/>
          <w:sz w:val="21"/>
          <w:szCs w:val="21"/>
          <w:lang w:eastAsia="zh-CN"/>
        </w:rPr>
        <w:t>攸关方的交互增加价值。</w:t>
      </w:r>
    </w:p>
    <w:p w:rsidR="0070136D" w:rsidRPr="0070136D" w:rsidRDefault="0070136D" w:rsidP="0070136D">
      <w:pPr>
        <w:numPr>
          <w:ilvl w:val="0"/>
          <w:numId w:val="1"/>
        </w:numPr>
        <w:spacing w:afterLines="50" w:after="120" w:line="340" w:lineRule="atLeast"/>
        <w:ind w:left="0" w:firstLine="0"/>
        <w:jc w:val="both"/>
        <w:rPr>
          <w:rFonts w:ascii="SimSun" w:hAnsi="SimSun"/>
          <w:sz w:val="21"/>
          <w:szCs w:val="21"/>
          <w:lang w:eastAsia="zh-CN"/>
        </w:rPr>
      </w:pPr>
      <w:r w:rsidRPr="0070136D">
        <w:rPr>
          <w:rFonts w:ascii="SimSun" w:hAnsi="SimSun" w:hint="eastAsia"/>
          <w:sz w:val="21"/>
          <w:szCs w:val="21"/>
          <w:lang w:eastAsia="zh-CN"/>
        </w:rPr>
        <w:t>智利代表团祝贺主席当选，支持巴拉圭代表团代表GRULAC有关总干事所提新</w:t>
      </w:r>
      <w:r w:rsidR="00006F6F">
        <w:rPr>
          <w:rFonts w:ascii="SimSun" w:hAnsi="SimSun" w:hint="eastAsia"/>
          <w:sz w:val="21"/>
          <w:szCs w:val="21"/>
          <w:lang w:eastAsia="zh-CN"/>
        </w:rPr>
        <w:t>高层管理团队</w:t>
      </w:r>
      <w:r w:rsidRPr="0070136D">
        <w:rPr>
          <w:rFonts w:ascii="SimSun" w:hAnsi="SimSun" w:hint="eastAsia"/>
          <w:sz w:val="21"/>
          <w:szCs w:val="21"/>
          <w:lang w:eastAsia="zh-CN"/>
        </w:rPr>
        <w:t>的发言。代表团也感谢即将卸任的团队。代表团对选举马里奥</w:t>
      </w:r>
      <w:r>
        <w:rPr>
          <w:rFonts w:ascii="SimSun" w:hAnsi="SimSun" w:hint="eastAsia"/>
          <w:sz w:val="21"/>
          <w:szCs w:val="21"/>
          <w:lang w:eastAsia="zh-CN"/>
        </w:rPr>
        <w:t>·</w:t>
      </w:r>
      <w:r w:rsidRPr="0070136D">
        <w:rPr>
          <w:rFonts w:ascii="SimSun" w:hAnsi="SimSun" w:hint="eastAsia"/>
          <w:sz w:val="21"/>
          <w:szCs w:val="21"/>
          <w:lang w:eastAsia="zh-CN"/>
        </w:rPr>
        <w:t>马图斯先生负责发展部门表示信任，相信马图斯先生的外交经验将帮助以高效履行本组织的义务。</w:t>
      </w:r>
    </w:p>
    <w:p w:rsidR="0070136D" w:rsidRPr="0070136D" w:rsidRDefault="0070136D" w:rsidP="0070136D">
      <w:pPr>
        <w:numPr>
          <w:ilvl w:val="0"/>
          <w:numId w:val="1"/>
        </w:numPr>
        <w:spacing w:afterLines="50" w:after="120" w:line="340" w:lineRule="atLeast"/>
        <w:ind w:left="0" w:firstLine="0"/>
        <w:jc w:val="both"/>
        <w:rPr>
          <w:rFonts w:ascii="SimSun" w:hAnsi="SimSun"/>
          <w:sz w:val="21"/>
          <w:szCs w:val="21"/>
          <w:lang w:eastAsia="zh-CN"/>
        </w:rPr>
      </w:pPr>
      <w:r w:rsidRPr="0070136D">
        <w:rPr>
          <w:rFonts w:ascii="SimSun" w:hAnsi="SimSun" w:hint="eastAsia"/>
          <w:sz w:val="21"/>
          <w:szCs w:val="21"/>
          <w:lang w:eastAsia="zh-CN"/>
        </w:rPr>
        <w:lastRenderedPageBreak/>
        <w:t>塞内加尔代表团祝贺主席和副主席当选，支持肯尼亚代表团代表非洲集团的发言，并为客观透明的甄选程序向总干事和他的团队表示感谢。通过该程序为副总干事和助理总干事职位产生了相当数量的候选人，代表团承认这不是一件简单的工作，需要大量辛勤工作来产生该名单。名单符合地域代表性标准，代表团对此表示感谢。代表团尤其感谢即将卸任的副总干事奥尼亚马先生为发展</w:t>
      </w:r>
      <w:proofErr w:type="gramStart"/>
      <w:r w:rsidRPr="0070136D">
        <w:rPr>
          <w:rFonts w:ascii="SimSun" w:hAnsi="SimSun" w:hint="eastAsia"/>
          <w:sz w:val="21"/>
          <w:szCs w:val="21"/>
          <w:lang w:eastAsia="zh-CN"/>
        </w:rPr>
        <w:t>作出</w:t>
      </w:r>
      <w:proofErr w:type="gramEnd"/>
      <w:r w:rsidRPr="0070136D">
        <w:rPr>
          <w:rFonts w:ascii="SimSun" w:hAnsi="SimSun" w:hint="eastAsia"/>
          <w:sz w:val="21"/>
          <w:szCs w:val="21"/>
          <w:lang w:eastAsia="zh-CN"/>
        </w:rPr>
        <w:t>的重要贡献。代表团表示，愿意与WIPO</w:t>
      </w:r>
      <w:r w:rsidR="00006F6F">
        <w:rPr>
          <w:rFonts w:ascii="SimSun" w:hAnsi="SimSun" w:hint="eastAsia"/>
          <w:sz w:val="21"/>
          <w:szCs w:val="21"/>
          <w:lang w:eastAsia="zh-CN"/>
        </w:rPr>
        <w:t>高层管理团队</w:t>
      </w:r>
      <w:r w:rsidRPr="0070136D">
        <w:rPr>
          <w:rFonts w:ascii="SimSun" w:hAnsi="SimSun" w:hint="eastAsia"/>
          <w:sz w:val="21"/>
          <w:szCs w:val="21"/>
          <w:lang w:eastAsia="zh-CN"/>
        </w:rPr>
        <w:t>继续合作，努力实现本组织的各项目标，并支持将普拉萨德先生晋升为助理总干事的建议。</w:t>
      </w:r>
    </w:p>
    <w:p w:rsidR="0070136D" w:rsidRPr="0070136D" w:rsidRDefault="0070136D" w:rsidP="0070136D">
      <w:pPr>
        <w:numPr>
          <w:ilvl w:val="0"/>
          <w:numId w:val="1"/>
        </w:numPr>
        <w:spacing w:afterLines="50" w:after="120" w:line="340" w:lineRule="atLeast"/>
        <w:ind w:left="0" w:firstLine="0"/>
        <w:jc w:val="both"/>
        <w:rPr>
          <w:rFonts w:ascii="SimSun" w:hAnsi="SimSun"/>
          <w:sz w:val="21"/>
          <w:szCs w:val="21"/>
          <w:lang w:eastAsia="zh-CN"/>
        </w:rPr>
      </w:pPr>
      <w:r w:rsidRPr="0070136D">
        <w:rPr>
          <w:rFonts w:ascii="SimSun" w:hAnsi="SimSun" w:hint="eastAsia"/>
          <w:sz w:val="21"/>
          <w:szCs w:val="21"/>
          <w:lang w:eastAsia="zh-CN"/>
        </w:rPr>
        <w:t>埃塞俄比亚代表团祝贺主席和副主席当选，赞同肯尼亚代表团代表非洲集团的发言，并支持总干事提出的候选人名单。代表团为埃塞俄比亚的格塔洪先生包括在名单中表示高兴，相信格塔洪先生将以高效的方式履行职责，成为WIPO的资产。代表团还对即将卸任的</w:t>
      </w:r>
      <w:r w:rsidR="00006F6F">
        <w:rPr>
          <w:rFonts w:ascii="SimSun" w:hAnsi="SimSun" w:hint="eastAsia"/>
          <w:sz w:val="21"/>
          <w:szCs w:val="21"/>
          <w:lang w:eastAsia="zh-CN"/>
        </w:rPr>
        <w:t>高层管理团队</w:t>
      </w:r>
      <w:r w:rsidRPr="0070136D">
        <w:rPr>
          <w:rFonts w:ascii="SimSun" w:hAnsi="SimSun" w:hint="eastAsia"/>
          <w:sz w:val="21"/>
          <w:szCs w:val="21"/>
          <w:lang w:eastAsia="zh-CN"/>
        </w:rPr>
        <w:t>表示祝贺。</w:t>
      </w:r>
    </w:p>
    <w:p w:rsidR="0070136D" w:rsidRPr="0070136D" w:rsidRDefault="0070136D" w:rsidP="0070136D">
      <w:pPr>
        <w:numPr>
          <w:ilvl w:val="0"/>
          <w:numId w:val="1"/>
        </w:numPr>
        <w:spacing w:afterLines="50" w:after="120" w:line="340" w:lineRule="atLeast"/>
        <w:ind w:left="0" w:firstLine="0"/>
        <w:jc w:val="both"/>
        <w:rPr>
          <w:rFonts w:ascii="SimSun" w:hAnsi="SimSun"/>
          <w:sz w:val="21"/>
          <w:szCs w:val="21"/>
          <w:lang w:eastAsia="zh-CN"/>
        </w:rPr>
      </w:pPr>
      <w:r w:rsidRPr="0070136D">
        <w:rPr>
          <w:rFonts w:ascii="SimSun" w:hAnsi="SimSun" w:hint="eastAsia"/>
          <w:sz w:val="21"/>
          <w:szCs w:val="21"/>
          <w:lang w:eastAsia="zh-CN"/>
        </w:rPr>
        <w:t>科特迪瓦代表团对主席和即将卸任的</w:t>
      </w:r>
      <w:r w:rsidR="00006F6F">
        <w:rPr>
          <w:rFonts w:ascii="SimSun" w:hAnsi="SimSun" w:hint="eastAsia"/>
          <w:sz w:val="21"/>
          <w:szCs w:val="21"/>
          <w:lang w:eastAsia="zh-CN"/>
        </w:rPr>
        <w:t>高层管理团队</w:t>
      </w:r>
      <w:r w:rsidRPr="0070136D">
        <w:rPr>
          <w:rFonts w:ascii="SimSun" w:hAnsi="SimSun" w:hint="eastAsia"/>
          <w:sz w:val="21"/>
          <w:szCs w:val="21"/>
          <w:lang w:eastAsia="zh-CN"/>
        </w:rPr>
        <w:t>表示赞扬，希望新的</w:t>
      </w:r>
      <w:r w:rsidR="00006F6F">
        <w:rPr>
          <w:rFonts w:ascii="SimSun" w:hAnsi="SimSun" w:hint="eastAsia"/>
          <w:sz w:val="21"/>
          <w:szCs w:val="21"/>
          <w:lang w:eastAsia="zh-CN"/>
        </w:rPr>
        <w:t>高层管理团队</w:t>
      </w:r>
      <w:r w:rsidRPr="0070136D">
        <w:rPr>
          <w:rFonts w:ascii="SimSun" w:hAnsi="SimSun" w:hint="eastAsia"/>
          <w:sz w:val="21"/>
          <w:szCs w:val="21"/>
          <w:lang w:eastAsia="zh-CN"/>
        </w:rPr>
        <w:t>取得成功。</w:t>
      </w:r>
    </w:p>
    <w:p w:rsidR="0070136D" w:rsidRPr="0070136D" w:rsidRDefault="0070136D" w:rsidP="0070136D">
      <w:pPr>
        <w:numPr>
          <w:ilvl w:val="0"/>
          <w:numId w:val="1"/>
        </w:numPr>
        <w:spacing w:afterLines="50" w:after="120" w:line="340" w:lineRule="atLeast"/>
        <w:ind w:left="0" w:firstLine="0"/>
        <w:jc w:val="both"/>
        <w:rPr>
          <w:rFonts w:ascii="SimSun" w:hAnsi="SimSun"/>
          <w:sz w:val="21"/>
          <w:szCs w:val="21"/>
          <w:lang w:eastAsia="zh-CN"/>
        </w:rPr>
      </w:pPr>
      <w:r w:rsidRPr="0070136D">
        <w:rPr>
          <w:rFonts w:ascii="SimSun" w:hAnsi="SimSun" w:hint="eastAsia"/>
          <w:sz w:val="21"/>
          <w:szCs w:val="21"/>
          <w:lang w:eastAsia="zh-CN"/>
        </w:rPr>
        <w:t>厄瓜多尔代表团祝贺主席和副主席当选，对总干事提出的文件表示支持。</w:t>
      </w:r>
    </w:p>
    <w:p w:rsidR="0070136D" w:rsidRPr="0070136D" w:rsidRDefault="0070136D" w:rsidP="0070136D">
      <w:pPr>
        <w:numPr>
          <w:ilvl w:val="0"/>
          <w:numId w:val="1"/>
        </w:numPr>
        <w:spacing w:afterLines="50" w:after="120" w:line="340" w:lineRule="atLeast"/>
        <w:ind w:left="0" w:firstLine="0"/>
        <w:jc w:val="both"/>
        <w:rPr>
          <w:rFonts w:ascii="SimSun" w:hAnsi="SimSun"/>
          <w:sz w:val="21"/>
          <w:szCs w:val="21"/>
          <w:lang w:eastAsia="zh-CN"/>
        </w:rPr>
      </w:pPr>
      <w:r w:rsidRPr="0070136D">
        <w:rPr>
          <w:rFonts w:ascii="SimSun" w:hAnsi="SimSun" w:hint="eastAsia"/>
          <w:sz w:val="21"/>
          <w:szCs w:val="21"/>
          <w:lang w:eastAsia="zh-CN"/>
        </w:rPr>
        <w:t>新加坡代表团对大韩民国代表团代表亚洲集团所作的发言表示完全支持，并对主席当选表示完全支持。代表团还对副主席表示祝贺，感谢即将卸任的</w:t>
      </w:r>
      <w:r w:rsidR="00006F6F">
        <w:rPr>
          <w:rFonts w:ascii="SimSun" w:hAnsi="SimSun" w:hint="eastAsia"/>
          <w:sz w:val="21"/>
          <w:szCs w:val="21"/>
          <w:lang w:eastAsia="zh-CN"/>
        </w:rPr>
        <w:t>高层管理团队</w:t>
      </w:r>
      <w:r w:rsidRPr="0070136D">
        <w:rPr>
          <w:rFonts w:ascii="SimSun" w:hAnsi="SimSun" w:hint="eastAsia"/>
          <w:sz w:val="21"/>
          <w:szCs w:val="21"/>
          <w:lang w:eastAsia="zh-CN"/>
        </w:rPr>
        <w:t>，并对高度符合资格的新</w:t>
      </w:r>
      <w:r w:rsidR="00006F6F">
        <w:rPr>
          <w:rFonts w:ascii="SimSun" w:hAnsi="SimSun" w:hint="eastAsia"/>
          <w:sz w:val="21"/>
          <w:szCs w:val="21"/>
          <w:lang w:eastAsia="zh-CN"/>
        </w:rPr>
        <w:t>高层管理团队</w:t>
      </w:r>
      <w:r w:rsidRPr="0070136D">
        <w:rPr>
          <w:rFonts w:ascii="SimSun" w:hAnsi="SimSun" w:hint="eastAsia"/>
          <w:sz w:val="21"/>
          <w:szCs w:val="21"/>
          <w:lang w:eastAsia="zh-CN"/>
        </w:rPr>
        <w:t>表示祝贺，对办公室主任被晋升为助理总干事表示祝贺。</w:t>
      </w:r>
    </w:p>
    <w:p w:rsidR="0070136D" w:rsidRPr="0070136D" w:rsidRDefault="0070136D" w:rsidP="0070136D">
      <w:pPr>
        <w:numPr>
          <w:ilvl w:val="0"/>
          <w:numId w:val="1"/>
        </w:numPr>
        <w:spacing w:afterLines="50" w:after="120" w:line="340" w:lineRule="atLeast"/>
        <w:ind w:left="0" w:firstLine="0"/>
        <w:jc w:val="both"/>
        <w:rPr>
          <w:rFonts w:ascii="SimSun" w:hAnsi="SimSun"/>
          <w:sz w:val="21"/>
          <w:szCs w:val="21"/>
          <w:lang w:eastAsia="zh-CN"/>
        </w:rPr>
      </w:pPr>
      <w:r w:rsidRPr="0070136D">
        <w:rPr>
          <w:rFonts w:ascii="SimSun" w:hAnsi="SimSun" w:hint="eastAsia"/>
          <w:sz w:val="21"/>
          <w:szCs w:val="21"/>
          <w:lang w:eastAsia="zh-CN"/>
        </w:rPr>
        <w:t>美利坚合众国代表团对墨西哥代表团关于建立程序确保首席道德操守官职能独立性的建议表示支持。代表团询问，为什么没有工作人员理事会的发言。</w:t>
      </w:r>
    </w:p>
    <w:p w:rsidR="0070136D" w:rsidRPr="0070136D" w:rsidRDefault="0070136D" w:rsidP="0070136D">
      <w:pPr>
        <w:numPr>
          <w:ilvl w:val="0"/>
          <w:numId w:val="1"/>
        </w:numPr>
        <w:spacing w:afterLines="50" w:after="120" w:line="340" w:lineRule="atLeast"/>
        <w:ind w:left="0" w:firstLine="0"/>
        <w:jc w:val="both"/>
        <w:rPr>
          <w:rFonts w:ascii="SimSun" w:hAnsi="SimSun"/>
          <w:sz w:val="21"/>
          <w:szCs w:val="21"/>
          <w:lang w:eastAsia="zh-CN"/>
        </w:rPr>
      </w:pPr>
      <w:r w:rsidRPr="0070136D">
        <w:rPr>
          <w:rFonts w:ascii="SimSun" w:hAnsi="SimSun" w:hint="eastAsia"/>
          <w:sz w:val="21"/>
          <w:szCs w:val="21"/>
          <w:lang w:eastAsia="zh-CN"/>
        </w:rPr>
        <w:t>刚果代表团祝贺主席获任，并对总干事和即将卸任的</w:t>
      </w:r>
      <w:r w:rsidR="00006F6F">
        <w:rPr>
          <w:rFonts w:ascii="SimSun" w:hAnsi="SimSun" w:hint="eastAsia"/>
          <w:sz w:val="21"/>
          <w:szCs w:val="21"/>
          <w:lang w:eastAsia="zh-CN"/>
        </w:rPr>
        <w:t>高层管理团队</w:t>
      </w:r>
      <w:r w:rsidRPr="0070136D">
        <w:rPr>
          <w:rFonts w:ascii="SimSun" w:hAnsi="SimSun" w:hint="eastAsia"/>
          <w:sz w:val="21"/>
          <w:szCs w:val="21"/>
          <w:lang w:eastAsia="zh-CN"/>
        </w:rPr>
        <w:t>表示感谢，他们的任期特点是WIPO内部大量的准则制定活动，这提供了稳健的基础。代表团还对各种倡议的数量表示赞赏，这些倡议旨在促进人力资源的适当管理。代表团赞扬总干事所做的工作，并对即将就任的</w:t>
      </w:r>
      <w:r w:rsidR="00006F6F">
        <w:rPr>
          <w:rFonts w:ascii="SimSun" w:hAnsi="SimSun" w:hint="eastAsia"/>
          <w:sz w:val="21"/>
          <w:szCs w:val="21"/>
          <w:lang w:eastAsia="zh-CN"/>
        </w:rPr>
        <w:t>高层管理团队</w:t>
      </w:r>
      <w:r w:rsidRPr="0070136D">
        <w:rPr>
          <w:rFonts w:ascii="SimSun" w:hAnsi="SimSun" w:hint="eastAsia"/>
          <w:sz w:val="21"/>
          <w:szCs w:val="21"/>
          <w:lang w:eastAsia="zh-CN"/>
        </w:rPr>
        <w:t>的第二个任期表示完全支持和祝贺。代表团尤其祝贺格塔洪大使获得提名。代表团强调，在第二个任期完成优先事项，将需要承诺和团结工作，以确保WIPO继续取得成功。</w:t>
      </w:r>
    </w:p>
    <w:p w:rsidR="0070136D" w:rsidRPr="0070136D" w:rsidRDefault="0070136D" w:rsidP="0070136D">
      <w:pPr>
        <w:numPr>
          <w:ilvl w:val="0"/>
          <w:numId w:val="1"/>
        </w:numPr>
        <w:spacing w:afterLines="50" w:after="120" w:line="340" w:lineRule="atLeast"/>
        <w:ind w:left="0" w:firstLine="0"/>
        <w:jc w:val="both"/>
        <w:rPr>
          <w:rFonts w:ascii="SimSun" w:hAnsi="SimSun"/>
          <w:sz w:val="21"/>
          <w:szCs w:val="21"/>
          <w:lang w:eastAsia="zh-CN"/>
        </w:rPr>
      </w:pPr>
      <w:r w:rsidRPr="0070136D">
        <w:rPr>
          <w:rFonts w:ascii="SimSun" w:hAnsi="SimSun" w:hint="eastAsia"/>
          <w:sz w:val="21"/>
          <w:szCs w:val="21"/>
          <w:lang w:eastAsia="zh-CN"/>
        </w:rPr>
        <w:t>阿尔及利亚代表团祝贺主席当选，并支持肯尼亚代表团代表非洲集团的发言。代表团欢迎任命格塔洪大使负责全球问题部门。代表团对即将卸任的团队，尤其是杰弗里</w:t>
      </w:r>
      <w:r>
        <w:rPr>
          <w:rFonts w:ascii="SimSun" w:hAnsi="SimSun" w:hint="eastAsia"/>
          <w:sz w:val="21"/>
          <w:szCs w:val="21"/>
          <w:lang w:eastAsia="zh-CN"/>
        </w:rPr>
        <w:t>·</w:t>
      </w:r>
      <w:r w:rsidRPr="0070136D">
        <w:rPr>
          <w:rFonts w:ascii="SimSun" w:hAnsi="SimSun" w:hint="eastAsia"/>
          <w:sz w:val="21"/>
          <w:szCs w:val="21"/>
          <w:lang w:eastAsia="zh-CN"/>
        </w:rPr>
        <w:t>奥尼亚马先生表示感谢，感谢他们的工作使WIPO得以开展其发展活动。</w:t>
      </w:r>
    </w:p>
    <w:p w:rsidR="0070136D" w:rsidRPr="0070136D" w:rsidRDefault="0070136D" w:rsidP="0070136D">
      <w:pPr>
        <w:numPr>
          <w:ilvl w:val="0"/>
          <w:numId w:val="1"/>
        </w:numPr>
        <w:spacing w:afterLines="50" w:after="120" w:line="340" w:lineRule="atLeast"/>
        <w:ind w:left="0" w:firstLine="0"/>
        <w:jc w:val="both"/>
        <w:rPr>
          <w:rFonts w:ascii="SimSun" w:hAnsi="SimSun"/>
          <w:sz w:val="21"/>
          <w:szCs w:val="21"/>
          <w:lang w:eastAsia="zh-CN"/>
        </w:rPr>
      </w:pPr>
      <w:r w:rsidRPr="0070136D">
        <w:rPr>
          <w:rFonts w:ascii="SimSun" w:hAnsi="SimSun" w:hint="eastAsia"/>
          <w:sz w:val="21"/>
          <w:szCs w:val="21"/>
          <w:lang w:eastAsia="zh-CN"/>
        </w:rPr>
        <w:t>委内瑞拉(玻利瓦尔共和国)代表团也祝贺主席获任，并赞同</w:t>
      </w:r>
      <w:r w:rsidR="003B43A9">
        <w:rPr>
          <w:rFonts w:ascii="SimSun" w:hAnsi="SimSun" w:hint="eastAsia"/>
          <w:sz w:val="21"/>
          <w:szCs w:val="21"/>
          <w:lang w:eastAsia="zh-CN"/>
        </w:rPr>
        <w:t>巴拉圭代表团代表</w:t>
      </w:r>
      <w:r w:rsidRPr="0070136D">
        <w:rPr>
          <w:rFonts w:ascii="SimSun" w:hAnsi="SimSun" w:hint="eastAsia"/>
          <w:sz w:val="21"/>
          <w:szCs w:val="21"/>
          <w:lang w:eastAsia="zh-CN"/>
        </w:rPr>
        <w:t>GRULAC</w:t>
      </w:r>
      <w:r>
        <w:rPr>
          <w:rFonts w:ascii="SimSun" w:hAnsi="SimSun" w:hint="eastAsia"/>
          <w:sz w:val="21"/>
          <w:szCs w:val="21"/>
          <w:lang w:eastAsia="zh-CN"/>
        </w:rPr>
        <w:t>的发言，支持各位候选人，尤其是智利的马里奥</w:t>
      </w:r>
      <w:r w:rsidR="0070279D">
        <w:rPr>
          <w:rFonts w:ascii="SimSun" w:hAnsi="SimSun" w:hint="eastAsia"/>
          <w:sz w:val="21"/>
          <w:szCs w:val="21"/>
          <w:lang w:eastAsia="zh-CN"/>
        </w:rPr>
        <w:t>·</w:t>
      </w:r>
      <w:r w:rsidRPr="0070136D">
        <w:rPr>
          <w:rFonts w:ascii="SimSun" w:hAnsi="SimSun" w:hint="eastAsia"/>
          <w:sz w:val="21"/>
          <w:szCs w:val="21"/>
          <w:lang w:eastAsia="zh-CN"/>
        </w:rPr>
        <w:t>马图斯大使，以及普拉萨德先生的任命，这是由于他在工作中表现了巨大的责任。</w:t>
      </w:r>
    </w:p>
    <w:p w:rsidR="0070136D" w:rsidRPr="0070136D" w:rsidRDefault="0070136D" w:rsidP="0070136D">
      <w:pPr>
        <w:numPr>
          <w:ilvl w:val="0"/>
          <w:numId w:val="1"/>
        </w:numPr>
        <w:spacing w:afterLines="50" w:after="120" w:line="340" w:lineRule="atLeast"/>
        <w:ind w:left="0" w:firstLine="0"/>
        <w:jc w:val="both"/>
        <w:rPr>
          <w:rFonts w:ascii="SimSun" w:hAnsi="SimSun"/>
          <w:sz w:val="21"/>
          <w:szCs w:val="21"/>
          <w:lang w:eastAsia="zh-CN"/>
        </w:rPr>
      </w:pPr>
      <w:r w:rsidRPr="0070136D">
        <w:rPr>
          <w:rFonts w:ascii="SimSun" w:hAnsi="SimSun" w:hint="eastAsia"/>
          <w:sz w:val="21"/>
          <w:szCs w:val="21"/>
          <w:lang w:eastAsia="zh-CN"/>
        </w:rPr>
        <w:t>泰国代表团赞同大韩民国代表团代表亚洲集团的发言，并对选举表示祝贺。代表团对总干事和他的团队表示感谢，并对副总干事和助理总干事拟议名单表示支持，感谢秘书处对地理代表性给予的考虑。</w:t>
      </w:r>
    </w:p>
    <w:p w:rsidR="0070136D" w:rsidRPr="0070136D" w:rsidRDefault="0070136D" w:rsidP="0070136D">
      <w:pPr>
        <w:numPr>
          <w:ilvl w:val="0"/>
          <w:numId w:val="1"/>
        </w:numPr>
        <w:spacing w:afterLines="50" w:after="120" w:line="340" w:lineRule="atLeast"/>
        <w:ind w:left="0" w:firstLine="0"/>
        <w:jc w:val="both"/>
        <w:rPr>
          <w:rFonts w:ascii="SimSun" w:hAnsi="SimSun"/>
          <w:sz w:val="21"/>
          <w:szCs w:val="21"/>
          <w:lang w:eastAsia="zh-CN"/>
        </w:rPr>
      </w:pPr>
      <w:r w:rsidRPr="0070136D">
        <w:rPr>
          <w:rFonts w:ascii="SimSun" w:hAnsi="SimSun" w:hint="eastAsia"/>
          <w:sz w:val="21"/>
          <w:szCs w:val="21"/>
          <w:lang w:eastAsia="zh-CN"/>
        </w:rPr>
        <w:t>总干事就墨西哥代表团有关道德操守办公室的建议发表了一些意见。首席道德操守官的统属关系是一个根本性的问题，在创设新职能时被给予了大量考虑。总干事认为，答案是在行政性报告及手续(如请年假)和工作实质的独立性之间取得平衡，而且统属关系的选择很有限。总干事确认，他将很高兴对统属关系进行审查。副总干事向总干事报告工作，法律顾问也是如此。对于法律顾问办公室，</w:t>
      </w:r>
      <w:r w:rsidR="0070279D">
        <w:rPr>
          <w:rFonts w:ascii="SimSun" w:hAnsi="SimSun" w:hint="eastAsia"/>
          <w:sz w:val="21"/>
          <w:szCs w:val="21"/>
          <w:lang w:eastAsia="zh-CN"/>
        </w:rPr>
        <w:t>当时</w:t>
      </w:r>
      <w:r w:rsidRPr="0070136D">
        <w:rPr>
          <w:rFonts w:ascii="SimSun" w:hAnsi="SimSun" w:hint="eastAsia"/>
          <w:sz w:val="21"/>
          <w:szCs w:val="21"/>
          <w:lang w:eastAsia="zh-CN"/>
        </w:rPr>
        <w:t>感觉在道德操守和法律两种方式间存在潜在的利益冲突，道德操守职能最好不要放在那里。还考虑了其他组织的经验。总干事强调，关键是分开必要的行政性报告和执行有关职能根本实质中的独立性。总干事感谢各代表团对所提出的助理总干事和副总干事提名的支持，强调了新</w:t>
      </w:r>
      <w:r w:rsidR="00006F6F">
        <w:rPr>
          <w:rFonts w:ascii="SimSun" w:hAnsi="SimSun" w:hint="eastAsia"/>
          <w:sz w:val="21"/>
          <w:szCs w:val="21"/>
          <w:lang w:eastAsia="zh-CN"/>
        </w:rPr>
        <w:t>高层管理团队</w:t>
      </w:r>
      <w:r w:rsidRPr="0070136D">
        <w:rPr>
          <w:rFonts w:ascii="SimSun" w:hAnsi="SimSun" w:hint="eastAsia"/>
          <w:sz w:val="21"/>
          <w:szCs w:val="21"/>
          <w:lang w:eastAsia="zh-CN"/>
        </w:rPr>
        <w:t>在今后六年交付成果的责任。</w:t>
      </w:r>
    </w:p>
    <w:p w:rsidR="0070136D" w:rsidRPr="0070136D" w:rsidRDefault="0070136D" w:rsidP="0070136D">
      <w:pPr>
        <w:numPr>
          <w:ilvl w:val="0"/>
          <w:numId w:val="1"/>
        </w:numPr>
        <w:spacing w:afterLines="50" w:after="120" w:line="340" w:lineRule="atLeast"/>
        <w:ind w:left="0" w:firstLine="0"/>
        <w:jc w:val="both"/>
        <w:rPr>
          <w:rFonts w:ascii="SimSun" w:hAnsi="SimSun"/>
          <w:sz w:val="21"/>
          <w:szCs w:val="21"/>
          <w:lang w:eastAsia="zh-CN"/>
        </w:rPr>
      </w:pPr>
      <w:r w:rsidRPr="0070136D">
        <w:rPr>
          <w:rFonts w:ascii="SimSun" w:hAnsi="SimSun" w:hint="eastAsia"/>
          <w:sz w:val="21"/>
          <w:szCs w:val="21"/>
          <w:lang w:eastAsia="zh-CN"/>
        </w:rPr>
        <w:lastRenderedPageBreak/>
        <w:t>主席提到美利坚合众国代表团关于为何工作人员协会不对协调委员会发言的问题，这是以往年份的做法。主席确认说，工作人员理事会于2014年6月向前任主席提出了发表演说的请求</w:t>
      </w:r>
      <w:r w:rsidR="0070279D">
        <w:rPr>
          <w:rFonts w:ascii="SimSun" w:hAnsi="SimSun" w:hint="eastAsia"/>
          <w:sz w:val="21"/>
          <w:szCs w:val="21"/>
          <w:lang w:eastAsia="zh-CN"/>
        </w:rPr>
        <w:t>——</w:t>
      </w:r>
      <w:r w:rsidRPr="0070136D">
        <w:rPr>
          <w:rFonts w:ascii="SimSun" w:hAnsi="SimSun" w:hint="eastAsia"/>
          <w:sz w:val="21"/>
          <w:szCs w:val="21"/>
          <w:lang w:eastAsia="zh-CN"/>
        </w:rPr>
        <w:t>在本届主席就任时转给了本届主席，</w:t>
      </w:r>
      <w:r w:rsidR="0070279D">
        <w:rPr>
          <w:rFonts w:ascii="SimSun" w:hAnsi="SimSun" w:hint="eastAsia"/>
          <w:sz w:val="21"/>
          <w:szCs w:val="21"/>
          <w:lang w:eastAsia="zh-CN"/>
        </w:rPr>
        <w:t>要求仅由工作人员理事会主席一人</w:t>
      </w:r>
      <w:r w:rsidRPr="0070136D">
        <w:rPr>
          <w:rFonts w:ascii="SimSun" w:hAnsi="SimSun" w:hint="eastAsia"/>
          <w:sz w:val="21"/>
          <w:szCs w:val="21"/>
          <w:lang w:eastAsia="zh-CN"/>
        </w:rPr>
        <w:t>发言。但是，目前工作人员理事会没有主席。主席对各代表团的支持、鼓励和承诺与新</w:t>
      </w:r>
      <w:r w:rsidR="00006F6F">
        <w:rPr>
          <w:rFonts w:ascii="SimSun" w:hAnsi="SimSun" w:hint="eastAsia"/>
          <w:sz w:val="21"/>
          <w:szCs w:val="21"/>
          <w:lang w:eastAsia="zh-CN"/>
        </w:rPr>
        <w:t>高层管理团队</w:t>
      </w:r>
      <w:r w:rsidRPr="0070136D">
        <w:rPr>
          <w:rFonts w:ascii="SimSun" w:hAnsi="SimSun" w:hint="eastAsia"/>
          <w:sz w:val="21"/>
          <w:szCs w:val="21"/>
          <w:lang w:eastAsia="zh-CN"/>
        </w:rPr>
        <w:t>及WIPO协调委员会密切合作表示赞赏和衷心感谢。主席还对即将卸任的</w:t>
      </w:r>
      <w:r w:rsidR="00006F6F">
        <w:rPr>
          <w:rFonts w:ascii="SimSun" w:hAnsi="SimSun" w:hint="eastAsia"/>
          <w:sz w:val="21"/>
          <w:szCs w:val="21"/>
          <w:lang w:eastAsia="zh-CN"/>
        </w:rPr>
        <w:t>高层管理团队</w:t>
      </w:r>
      <w:r w:rsidRPr="0070136D">
        <w:rPr>
          <w:rFonts w:ascii="SimSun" w:hAnsi="SimSun" w:hint="eastAsia"/>
          <w:sz w:val="21"/>
          <w:szCs w:val="21"/>
          <w:lang w:eastAsia="zh-CN"/>
        </w:rPr>
        <w:t>的奉献、专业和优秀表示极大赞赏。</w:t>
      </w:r>
    </w:p>
    <w:p w:rsidR="0070136D" w:rsidRPr="0070136D" w:rsidRDefault="0070136D" w:rsidP="0070136D">
      <w:pPr>
        <w:numPr>
          <w:ilvl w:val="0"/>
          <w:numId w:val="1"/>
        </w:numPr>
        <w:spacing w:afterLines="50" w:after="120" w:line="340" w:lineRule="atLeast"/>
        <w:ind w:left="0" w:firstLine="0"/>
        <w:jc w:val="both"/>
        <w:rPr>
          <w:rFonts w:ascii="SimSun" w:hAnsi="SimSun"/>
          <w:sz w:val="21"/>
          <w:szCs w:val="21"/>
          <w:lang w:eastAsia="zh-CN"/>
        </w:rPr>
      </w:pPr>
      <w:r w:rsidRPr="0070136D">
        <w:rPr>
          <w:rFonts w:ascii="SimSun" w:hAnsi="SimSun" w:hint="eastAsia"/>
          <w:sz w:val="21"/>
          <w:szCs w:val="21"/>
          <w:lang w:eastAsia="zh-CN"/>
        </w:rPr>
        <w:t>墨西哥代表团感谢总干事的回答和他为找到最佳办法确保道德操守办公室独立性的开放态度。它提到该代表团关于在</w:t>
      </w:r>
      <w:proofErr w:type="gramStart"/>
      <w:r w:rsidRPr="0070136D">
        <w:rPr>
          <w:rFonts w:ascii="SimSun" w:hAnsi="SimSun" w:hint="eastAsia"/>
          <w:sz w:val="21"/>
          <w:szCs w:val="21"/>
          <w:lang w:eastAsia="zh-CN"/>
        </w:rPr>
        <w:t>作出</w:t>
      </w:r>
      <w:proofErr w:type="gramEnd"/>
      <w:r w:rsidRPr="0070136D">
        <w:rPr>
          <w:rFonts w:ascii="SimSun" w:hAnsi="SimSun" w:hint="eastAsia"/>
          <w:sz w:val="21"/>
          <w:szCs w:val="21"/>
          <w:lang w:eastAsia="zh-CN"/>
        </w:rPr>
        <w:t>决定之前将该议题提交独立咨询监督委员会(</w:t>
      </w:r>
      <w:proofErr w:type="gramStart"/>
      <w:r w:rsidRPr="0070136D">
        <w:rPr>
          <w:rFonts w:ascii="SimSun" w:hAnsi="SimSun" w:hint="eastAsia"/>
          <w:sz w:val="21"/>
          <w:szCs w:val="21"/>
          <w:lang w:eastAsia="zh-CN"/>
        </w:rPr>
        <w:t>咨</w:t>
      </w:r>
      <w:proofErr w:type="gramEnd"/>
      <w:r w:rsidRPr="0070136D">
        <w:rPr>
          <w:rFonts w:ascii="SimSun" w:hAnsi="SimSun" w:hint="eastAsia"/>
          <w:sz w:val="21"/>
          <w:szCs w:val="21"/>
          <w:lang w:eastAsia="zh-CN"/>
        </w:rPr>
        <w:t>监委)的建议。该代表团还承认普拉萨德先生所做的优秀工作，这是本组织的一项巨大财富，但强调其对道德操守办公室独立性的关切仍然保留。代表团对这在决定草案还是会议报告中得到反映持灵活态度。</w:t>
      </w:r>
    </w:p>
    <w:p w:rsidR="0070136D" w:rsidRPr="0070136D" w:rsidRDefault="0070136D" w:rsidP="0070136D">
      <w:pPr>
        <w:numPr>
          <w:ilvl w:val="0"/>
          <w:numId w:val="1"/>
        </w:numPr>
        <w:spacing w:afterLines="50" w:after="120" w:line="340" w:lineRule="atLeast"/>
        <w:ind w:left="0" w:firstLine="0"/>
        <w:jc w:val="both"/>
        <w:rPr>
          <w:rFonts w:ascii="SimSun" w:hAnsi="SimSun"/>
          <w:sz w:val="21"/>
          <w:szCs w:val="21"/>
          <w:lang w:eastAsia="zh-CN"/>
        </w:rPr>
      </w:pPr>
      <w:r w:rsidRPr="0070136D">
        <w:rPr>
          <w:rFonts w:ascii="SimSun" w:hAnsi="SimSun" w:hint="eastAsia"/>
          <w:sz w:val="21"/>
          <w:szCs w:val="21"/>
          <w:lang w:eastAsia="zh-CN"/>
        </w:rPr>
        <w:t>总干事提出，墨西哥代表团的发言得到了两个代表团的支持，未得到任何其他代表团的反对，可以将其记录于报告中。总干事重申他在该建议上的开放态度，</w:t>
      </w:r>
      <w:r w:rsidR="0070279D">
        <w:rPr>
          <w:rFonts w:ascii="SimSun" w:hAnsi="SimSun" w:hint="eastAsia"/>
          <w:sz w:val="21"/>
          <w:szCs w:val="21"/>
          <w:lang w:eastAsia="zh-CN"/>
        </w:rPr>
        <w:t>愿意</w:t>
      </w:r>
      <w:r w:rsidRPr="0070136D">
        <w:rPr>
          <w:rFonts w:ascii="SimSun" w:hAnsi="SimSun" w:hint="eastAsia"/>
          <w:sz w:val="21"/>
          <w:szCs w:val="21"/>
          <w:lang w:eastAsia="zh-CN"/>
        </w:rPr>
        <w:t>将该事项提交</w:t>
      </w:r>
      <w:proofErr w:type="gramStart"/>
      <w:r w:rsidRPr="0070136D">
        <w:rPr>
          <w:rFonts w:ascii="SimSun" w:hAnsi="SimSun" w:hint="eastAsia"/>
          <w:sz w:val="21"/>
          <w:szCs w:val="21"/>
          <w:lang w:eastAsia="zh-CN"/>
        </w:rPr>
        <w:t>咨</w:t>
      </w:r>
      <w:proofErr w:type="gramEnd"/>
      <w:r w:rsidRPr="0070136D">
        <w:rPr>
          <w:rFonts w:ascii="SimSun" w:hAnsi="SimSun" w:hint="eastAsia"/>
          <w:sz w:val="21"/>
          <w:szCs w:val="21"/>
          <w:lang w:eastAsia="zh-CN"/>
        </w:rPr>
        <w:t>监委。</w:t>
      </w:r>
    </w:p>
    <w:p w:rsidR="0070136D" w:rsidRPr="0070136D" w:rsidRDefault="0070136D" w:rsidP="0070136D">
      <w:pPr>
        <w:numPr>
          <w:ilvl w:val="0"/>
          <w:numId w:val="1"/>
        </w:numPr>
        <w:spacing w:afterLines="50" w:after="120" w:line="340" w:lineRule="atLeast"/>
        <w:ind w:left="0" w:firstLine="0"/>
        <w:jc w:val="both"/>
        <w:rPr>
          <w:rFonts w:ascii="SimSun" w:hAnsi="SimSun"/>
          <w:sz w:val="21"/>
          <w:szCs w:val="21"/>
          <w:lang w:eastAsia="zh-CN"/>
        </w:rPr>
      </w:pPr>
      <w:r w:rsidRPr="0070136D">
        <w:rPr>
          <w:rFonts w:ascii="SimSun" w:hAnsi="SimSun" w:hint="eastAsia"/>
          <w:sz w:val="21"/>
          <w:szCs w:val="21"/>
          <w:lang w:eastAsia="zh-CN"/>
        </w:rPr>
        <w:t>墨西哥代表团确认，其理解是，该问题将被提交咨监委，并将由协调委员会在今后会议上进行审</w:t>
      </w:r>
      <w:r w:rsidR="00097741">
        <w:rPr>
          <w:rFonts w:ascii="SimSun" w:hAnsi="SimSun"/>
          <w:sz w:val="21"/>
          <w:szCs w:val="21"/>
          <w:lang w:eastAsia="zh-CN"/>
        </w:rPr>
        <w:t>‍</w:t>
      </w:r>
      <w:r w:rsidRPr="0070136D">
        <w:rPr>
          <w:rFonts w:ascii="SimSun" w:hAnsi="SimSun" w:hint="eastAsia"/>
          <w:sz w:val="21"/>
          <w:szCs w:val="21"/>
          <w:lang w:eastAsia="zh-CN"/>
        </w:rPr>
        <w:t>查。</w:t>
      </w:r>
    </w:p>
    <w:p w:rsidR="0070136D" w:rsidRPr="0070136D" w:rsidRDefault="0070136D" w:rsidP="0070136D">
      <w:pPr>
        <w:numPr>
          <w:ilvl w:val="0"/>
          <w:numId w:val="1"/>
        </w:numPr>
        <w:spacing w:afterLines="50" w:after="120" w:line="340" w:lineRule="atLeast"/>
        <w:ind w:left="0" w:firstLine="0"/>
        <w:jc w:val="both"/>
        <w:rPr>
          <w:rFonts w:ascii="SimSun" w:hAnsi="SimSun"/>
          <w:sz w:val="21"/>
          <w:szCs w:val="21"/>
          <w:lang w:eastAsia="zh-CN"/>
        </w:rPr>
      </w:pPr>
      <w:r w:rsidRPr="0070136D">
        <w:rPr>
          <w:rFonts w:ascii="SimSun" w:hAnsi="SimSun" w:hint="eastAsia"/>
          <w:sz w:val="21"/>
          <w:szCs w:val="21"/>
          <w:lang w:eastAsia="zh-CN"/>
        </w:rPr>
        <w:t>主席</w:t>
      </w:r>
      <w:proofErr w:type="gramStart"/>
      <w:r w:rsidRPr="0070136D">
        <w:rPr>
          <w:rFonts w:ascii="SimSun" w:hAnsi="SimSun" w:hint="eastAsia"/>
          <w:sz w:val="21"/>
          <w:szCs w:val="21"/>
          <w:lang w:eastAsia="zh-CN"/>
        </w:rPr>
        <w:t>请协调</w:t>
      </w:r>
      <w:proofErr w:type="gramEnd"/>
      <w:r w:rsidRPr="0070136D">
        <w:rPr>
          <w:rFonts w:ascii="SimSun" w:hAnsi="SimSun" w:hint="eastAsia"/>
          <w:sz w:val="21"/>
          <w:szCs w:val="21"/>
          <w:lang w:eastAsia="zh-CN"/>
        </w:rPr>
        <w:t>委员会批准任命马里奥</w:t>
      </w:r>
      <w:r>
        <w:rPr>
          <w:rFonts w:ascii="SimSun" w:hAnsi="SimSun" w:hint="eastAsia"/>
          <w:sz w:val="21"/>
          <w:szCs w:val="21"/>
          <w:lang w:eastAsia="zh-CN"/>
        </w:rPr>
        <w:t>·</w:t>
      </w:r>
      <w:r w:rsidRPr="0070136D">
        <w:rPr>
          <w:rFonts w:ascii="SimSun" w:hAnsi="SimSun" w:hint="eastAsia"/>
          <w:sz w:val="21"/>
          <w:szCs w:val="21"/>
          <w:lang w:eastAsia="zh-CN"/>
        </w:rPr>
        <w:t>马图斯先生、约翰</w:t>
      </w:r>
      <w:r>
        <w:rPr>
          <w:rFonts w:ascii="SimSun" w:hAnsi="SimSun" w:hint="eastAsia"/>
          <w:sz w:val="21"/>
          <w:szCs w:val="21"/>
          <w:lang w:eastAsia="zh-CN"/>
        </w:rPr>
        <w:t>·</w:t>
      </w:r>
      <w:r w:rsidRPr="0070136D">
        <w:rPr>
          <w:rFonts w:ascii="SimSun" w:hAnsi="SimSun" w:hint="eastAsia"/>
          <w:sz w:val="21"/>
          <w:szCs w:val="21"/>
          <w:lang w:eastAsia="zh-CN"/>
        </w:rPr>
        <w:t>桑德奇先生、王彬颖女士和安妮</w:t>
      </w:r>
      <w:r>
        <w:rPr>
          <w:rFonts w:ascii="SimSun" w:hAnsi="SimSun" w:hint="eastAsia"/>
          <w:sz w:val="21"/>
          <w:szCs w:val="21"/>
          <w:lang w:eastAsia="zh-CN"/>
        </w:rPr>
        <w:t>·</w:t>
      </w:r>
      <w:r w:rsidRPr="0070136D">
        <w:rPr>
          <w:rFonts w:ascii="SimSun" w:hAnsi="SimSun" w:hint="eastAsia"/>
          <w:sz w:val="21"/>
          <w:szCs w:val="21"/>
          <w:lang w:eastAsia="zh-CN"/>
        </w:rPr>
        <w:t>莱尔女士为第20段中所述期间的副总干事。第二，</w:t>
      </w:r>
      <w:proofErr w:type="gramStart"/>
      <w:r w:rsidRPr="0070136D">
        <w:rPr>
          <w:rFonts w:ascii="SimSun" w:hAnsi="SimSun" w:hint="eastAsia"/>
          <w:sz w:val="21"/>
          <w:szCs w:val="21"/>
          <w:lang w:eastAsia="zh-CN"/>
        </w:rPr>
        <w:t>请协调</w:t>
      </w:r>
      <w:proofErr w:type="gramEnd"/>
      <w:r w:rsidRPr="0070136D">
        <w:rPr>
          <w:rFonts w:ascii="SimSun" w:hAnsi="SimSun" w:hint="eastAsia"/>
          <w:sz w:val="21"/>
          <w:szCs w:val="21"/>
          <w:lang w:eastAsia="zh-CN"/>
        </w:rPr>
        <w:t>委员会就任命米内利克</w:t>
      </w:r>
      <w:r>
        <w:rPr>
          <w:rFonts w:ascii="SimSun" w:hAnsi="SimSun" w:hint="eastAsia"/>
          <w:sz w:val="21"/>
          <w:szCs w:val="21"/>
          <w:lang w:eastAsia="zh-CN"/>
        </w:rPr>
        <w:t>·</w:t>
      </w:r>
      <w:r w:rsidRPr="0070136D">
        <w:rPr>
          <w:rFonts w:ascii="SimSun" w:hAnsi="SimSun" w:hint="eastAsia"/>
          <w:sz w:val="21"/>
          <w:szCs w:val="21"/>
          <w:lang w:eastAsia="zh-CN"/>
        </w:rPr>
        <w:t>格塔洪先生、高木善幸先生、拉马纳坦</w:t>
      </w:r>
      <w:r>
        <w:rPr>
          <w:rFonts w:ascii="SimSun" w:hAnsi="SimSun" w:hint="eastAsia"/>
          <w:sz w:val="21"/>
          <w:szCs w:val="21"/>
          <w:lang w:eastAsia="zh-CN"/>
        </w:rPr>
        <w:t>·</w:t>
      </w:r>
      <w:r w:rsidRPr="0070136D">
        <w:rPr>
          <w:rFonts w:ascii="SimSun" w:hAnsi="SimSun" w:hint="eastAsia"/>
          <w:sz w:val="21"/>
          <w:szCs w:val="21"/>
          <w:lang w:eastAsia="zh-CN"/>
        </w:rPr>
        <w:t>安比</w:t>
      </w:r>
      <w:r>
        <w:rPr>
          <w:rFonts w:ascii="SimSun" w:hAnsi="SimSun" w:hint="eastAsia"/>
          <w:sz w:val="21"/>
          <w:szCs w:val="21"/>
          <w:lang w:eastAsia="zh-CN"/>
        </w:rPr>
        <w:t>·</w:t>
      </w:r>
      <w:r w:rsidRPr="0070136D">
        <w:rPr>
          <w:rFonts w:ascii="SimSun" w:hAnsi="SimSun" w:hint="eastAsia"/>
          <w:sz w:val="21"/>
          <w:szCs w:val="21"/>
          <w:lang w:eastAsia="zh-CN"/>
        </w:rPr>
        <w:t>孙达拉姆先生和纳瑞什</w:t>
      </w:r>
      <w:r>
        <w:rPr>
          <w:rFonts w:ascii="SimSun" w:hAnsi="SimSun" w:hint="eastAsia"/>
          <w:sz w:val="21"/>
          <w:szCs w:val="21"/>
          <w:lang w:eastAsia="zh-CN"/>
        </w:rPr>
        <w:t>·</w:t>
      </w:r>
      <w:r w:rsidRPr="0070136D">
        <w:rPr>
          <w:rFonts w:ascii="SimSun" w:hAnsi="SimSun" w:hint="eastAsia"/>
          <w:sz w:val="21"/>
          <w:szCs w:val="21"/>
          <w:lang w:eastAsia="zh-CN"/>
        </w:rPr>
        <w:t>普拉萨德先生为上文第20段中所述期间的助理总干事提出意见。主席指出没有反对意见，任命得到决定。</w:t>
      </w:r>
    </w:p>
    <w:p w:rsidR="0070136D" w:rsidRPr="0070136D" w:rsidRDefault="0070136D" w:rsidP="0070136D">
      <w:pPr>
        <w:numPr>
          <w:ilvl w:val="0"/>
          <w:numId w:val="1"/>
        </w:numPr>
        <w:spacing w:afterLines="50" w:after="120" w:line="340" w:lineRule="atLeast"/>
        <w:ind w:leftChars="300" w:left="660" w:firstLine="0"/>
        <w:jc w:val="both"/>
        <w:rPr>
          <w:rFonts w:ascii="SimSun" w:hAnsi="SimSun"/>
          <w:sz w:val="21"/>
          <w:szCs w:val="21"/>
          <w:lang w:eastAsia="zh-CN"/>
        </w:rPr>
      </w:pPr>
      <w:r w:rsidRPr="0070136D">
        <w:rPr>
          <w:rFonts w:ascii="SimSun" w:hAnsi="SimSun" w:hint="eastAsia"/>
          <w:sz w:val="21"/>
          <w:szCs w:val="21"/>
          <w:lang w:eastAsia="zh-CN"/>
        </w:rPr>
        <w:t>WIPO协调委员会：</w:t>
      </w:r>
    </w:p>
    <w:p w:rsidR="0070136D" w:rsidRPr="0070136D" w:rsidRDefault="0070136D" w:rsidP="0070279D">
      <w:pPr>
        <w:spacing w:afterLines="50" w:after="120" w:line="340" w:lineRule="atLeast"/>
        <w:ind w:leftChars="516" w:left="1135"/>
        <w:jc w:val="both"/>
        <w:rPr>
          <w:rFonts w:ascii="SimSun" w:hAnsi="SimSun"/>
          <w:sz w:val="21"/>
          <w:szCs w:val="21"/>
          <w:lang w:eastAsia="zh-CN"/>
        </w:rPr>
      </w:pPr>
      <w:r>
        <w:rPr>
          <w:rFonts w:ascii="SimSun" w:hAnsi="SimSun" w:hint="eastAsia"/>
          <w:sz w:val="21"/>
          <w:szCs w:val="21"/>
          <w:lang w:eastAsia="zh-CN"/>
        </w:rPr>
        <w:t>(</w:t>
      </w:r>
      <w:proofErr w:type="spellStart"/>
      <w:r>
        <w:rPr>
          <w:rFonts w:ascii="SimSun" w:hAnsi="SimSun" w:hint="eastAsia"/>
          <w:sz w:val="21"/>
          <w:szCs w:val="21"/>
          <w:lang w:eastAsia="zh-CN"/>
        </w:rPr>
        <w:t>i</w:t>
      </w:r>
      <w:proofErr w:type="spellEnd"/>
      <w:r>
        <w:rPr>
          <w:rFonts w:ascii="SimSun" w:hAnsi="SimSun" w:hint="eastAsia"/>
          <w:sz w:val="21"/>
          <w:szCs w:val="21"/>
          <w:lang w:eastAsia="zh-CN"/>
        </w:rPr>
        <w:t>)</w:t>
      </w:r>
      <w:r>
        <w:rPr>
          <w:rFonts w:ascii="SimSun" w:hAnsi="SimSun" w:hint="eastAsia"/>
          <w:sz w:val="21"/>
          <w:szCs w:val="21"/>
          <w:lang w:eastAsia="zh-CN"/>
        </w:rPr>
        <w:tab/>
      </w:r>
      <w:r w:rsidRPr="0070136D">
        <w:rPr>
          <w:rFonts w:ascii="SimSun" w:hAnsi="SimSun" w:hint="eastAsia"/>
          <w:sz w:val="21"/>
          <w:szCs w:val="21"/>
          <w:lang w:eastAsia="zh-CN"/>
        </w:rPr>
        <w:t>批准任命马里奥</w:t>
      </w:r>
      <w:r>
        <w:rPr>
          <w:rFonts w:ascii="SimSun" w:hAnsi="SimSun" w:hint="eastAsia"/>
          <w:sz w:val="21"/>
          <w:szCs w:val="21"/>
          <w:lang w:eastAsia="zh-CN"/>
        </w:rPr>
        <w:t>·</w:t>
      </w:r>
      <w:r w:rsidRPr="0070136D">
        <w:rPr>
          <w:rFonts w:ascii="SimSun" w:hAnsi="SimSun" w:hint="eastAsia"/>
          <w:sz w:val="21"/>
          <w:szCs w:val="21"/>
          <w:lang w:eastAsia="zh-CN"/>
        </w:rPr>
        <w:t>马图斯先生、约翰</w:t>
      </w:r>
      <w:r>
        <w:rPr>
          <w:rFonts w:ascii="SimSun" w:hAnsi="SimSun" w:hint="eastAsia"/>
          <w:sz w:val="21"/>
          <w:szCs w:val="21"/>
          <w:lang w:eastAsia="zh-CN"/>
        </w:rPr>
        <w:t>·</w:t>
      </w:r>
      <w:r w:rsidRPr="0070136D">
        <w:rPr>
          <w:rFonts w:ascii="SimSun" w:hAnsi="SimSun" w:hint="eastAsia"/>
          <w:sz w:val="21"/>
          <w:szCs w:val="21"/>
          <w:lang w:eastAsia="zh-CN"/>
        </w:rPr>
        <w:t>桑德奇先生、王彬颖女士和安妮</w:t>
      </w:r>
      <w:r>
        <w:rPr>
          <w:rFonts w:ascii="SimSun" w:hAnsi="SimSun" w:hint="eastAsia"/>
          <w:sz w:val="21"/>
          <w:szCs w:val="21"/>
          <w:lang w:eastAsia="zh-CN"/>
        </w:rPr>
        <w:t>·</w:t>
      </w:r>
      <w:r w:rsidRPr="0070136D">
        <w:rPr>
          <w:rFonts w:ascii="SimSun" w:hAnsi="SimSun" w:hint="eastAsia"/>
          <w:sz w:val="21"/>
          <w:szCs w:val="21"/>
          <w:lang w:eastAsia="zh-CN"/>
        </w:rPr>
        <w:t>莱尔女士为文件WO/CC/70/2第20</w:t>
      </w:r>
      <w:r w:rsidR="003B43A9">
        <w:rPr>
          <w:rFonts w:ascii="SimSun" w:hAnsi="SimSun" w:hint="eastAsia"/>
          <w:sz w:val="21"/>
          <w:szCs w:val="21"/>
          <w:lang w:eastAsia="zh-CN"/>
        </w:rPr>
        <w:t>段中所述期间的副总干事；并</w:t>
      </w:r>
    </w:p>
    <w:p w:rsidR="0070136D" w:rsidRDefault="0070136D" w:rsidP="0070279D">
      <w:pPr>
        <w:spacing w:afterLines="50" w:after="120" w:line="340" w:lineRule="atLeast"/>
        <w:ind w:leftChars="516" w:left="1135"/>
        <w:jc w:val="both"/>
        <w:rPr>
          <w:rFonts w:ascii="SimSun" w:hAnsi="SimSun"/>
          <w:sz w:val="21"/>
          <w:szCs w:val="21"/>
          <w:lang w:eastAsia="zh-CN"/>
        </w:rPr>
      </w:pPr>
      <w:r>
        <w:rPr>
          <w:rFonts w:ascii="SimSun" w:hAnsi="SimSun" w:hint="eastAsia"/>
          <w:sz w:val="21"/>
          <w:szCs w:val="21"/>
          <w:lang w:eastAsia="zh-CN"/>
        </w:rPr>
        <w:t>(ii)</w:t>
      </w:r>
      <w:r>
        <w:rPr>
          <w:rFonts w:ascii="SimSun" w:hAnsi="SimSun" w:hint="eastAsia"/>
          <w:sz w:val="21"/>
          <w:szCs w:val="21"/>
          <w:lang w:eastAsia="zh-CN"/>
        </w:rPr>
        <w:tab/>
      </w:r>
      <w:r w:rsidRPr="0070136D">
        <w:rPr>
          <w:rFonts w:ascii="SimSun" w:hAnsi="SimSun" w:hint="eastAsia"/>
          <w:sz w:val="21"/>
          <w:szCs w:val="21"/>
          <w:lang w:eastAsia="zh-CN"/>
        </w:rPr>
        <w:t>就任命米内利克</w:t>
      </w:r>
      <w:r>
        <w:rPr>
          <w:rFonts w:ascii="SimSun" w:hAnsi="SimSun" w:hint="eastAsia"/>
          <w:sz w:val="21"/>
          <w:szCs w:val="21"/>
          <w:lang w:eastAsia="zh-CN"/>
        </w:rPr>
        <w:t>·</w:t>
      </w:r>
      <w:r w:rsidRPr="0070136D">
        <w:rPr>
          <w:rFonts w:ascii="SimSun" w:hAnsi="SimSun" w:hint="eastAsia"/>
          <w:sz w:val="21"/>
          <w:szCs w:val="21"/>
          <w:lang w:eastAsia="zh-CN"/>
        </w:rPr>
        <w:t>格塔洪先生、高木善幸先生、拉马纳坦</w:t>
      </w:r>
      <w:r>
        <w:rPr>
          <w:rFonts w:ascii="SimSun" w:hAnsi="SimSun" w:hint="eastAsia"/>
          <w:sz w:val="21"/>
          <w:szCs w:val="21"/>
          <w:lang w:eastAsia="zh-CN"/>
        </w:rPr>
        <w:t>·</w:t>
      </w:r>
      <w:r w:rsidRPr="0070136D">
        <w:rPr>
          <w:rFonts w:ascii="SimSun" w:hAnsi="SimSun" w:hint="eastAsia"/>
          <w:sz w:val="21"/>
          <w:szCs w:val="21"/>
          <w:lang w:eastAsia="zh-CN"/>
        </w:rPr>
        <w:t>安比</w:t>
      </w:r>
      <w:r>
        <w:rPr>
          <w:rFonts w:ascii="SimSun" w:hAnsi="SimSun" w:hint="eastAsia"/>
          <w:sz w:val="21"/>
          <w:szCs w:val="21"/>
          <w:lang w:eastAsia="zh-CN"/>
        </w:rPr>
        <w:t>·</w:t>
      </w:r>
      <w:r w:rsidRPr="0070136D">
        <w:rPr>
          <w:rFonts w:ascii="SimSun" w:hAnsi="SimSun" w:hint="eastAsia"/>
          <w:sz w:val="21"/>
          <w:szCs w:val="21"/>
          <w:lang w:eastAsia="zh-CN"/>
        </w:rPr>
        <w:t>孙达拉姆先生、纳瑞什</w:t>
      </w:r>
      <w:r>
        <w:rPr>
          <w:rFonts w:ascii="SimSun" w:hAnsi="SimSun" w:hint="eastAsia"/>
          <w:sz w:val="21"/>
          <w:szCs w:val="21"/>
          <w:lang w:eastAsia="zh-CN"/>
        </w:rPr>
        <w:t>·</w:t>
      </w:r>
      <w:r w:rsidRPr="0070136D">
        <w:rPr>
          <w:rFonts w:ascii="SimSun" w:hAnsi="SimSun" w:hint="eastAsia"/>
          <w:sz w:val="21"/>
          <w:szCs w:val="21"/>
          <w:lang w:eastAsia="zh-CN"/>
        </w:rPr>
        <w:t>普拉萨德先生为文件WO/CC/70/2第20段中所述期间的助理总干事提出了意见。</w:t>
      </w:r>
    </w:p>
    <w:p w:rsidR="00B44885" w:rsidRPr="00FF379D" w:rsidRDefault="00B44885" w:rsidP="00B44885">
      <w:pPr>
        <w:spacing w:beforeLines="100" w:before="240" w:afterLines="50" w:after="120" w:line="420" w:lineRule="atLeast"/>
        <w:textAlignment w:val="bottom"/>
        <w:rPr>
          <w:rFonts w:ascii="KaiTi" w:eastAsia="KaiTi"/>
          <w:sz w:val="21"/>
          <w:szCs w:val="24"/>
          <w:lang w:eastAsia="zh-CN"/>
        </w:rPr>
      </w:pPr>
      <w:r w:rsidRPr="00FF379D">
        <w:rPr>
          <w:rFonts w:ascii="KaiTi" w:eastAsia="KaiTi" w:hint="eastAsia"/>
          <w:sz w:val="21"/>
          <w:szCs w:val="24"/>
          <w:lang w:eastAsia="zh-CN"/>
        </w:rPr>
        <w:t>统一编排议程第</w:t>
      </w:r>
      <w:r>
        <w:rPr>
          <w:rFonts w:ascii="KaiTi" w:eastAsia="KaiTi" w:hint="eastAsia"/>
          <w:sz w:val="21"/>
          <w:szCs w:val="24"/>
          <w:lang w:eastAsia="zh-CN"/>
        </w:rPr>
        <w:t>8</w:t>
      </w:r>
      <w:r w:rsidRPr="00FF379D">
        <w:rPr>
          <w:rFonts w:ascii="KaiTi" w:eastAsia="KaiTi" w:hint="eastAsia"/>
          <w:sz w:val="21"/>
          <w:szCs w:val="24"/>
          <w:lang w:eastAsia="zh-CN"/>
        </w:rPr>
        <w:t>项：</w:t>
      </w:r>
    </w:p>
    <w:p w:rsidR="00B44885" w:rsidRPr="00FF379D" w:rsidRDefault="00B44885" w:rsidP="00B44885">
      <w:pPr>
        <w:spacing w:afterLines="100" w:after="240" w:line="420" w:lineRule="atLeast"/>
        <w:jc w:val="both"/>
        <w:textAlignment w:val="bottom"/>
        <w:rPr>
          <w:rFonts w:ascii="SimHei" w:eastAsia="SimHei"/>
          <w:sz w:val="20"/>
          <w:szCs w:val="21"/>
          <w:lang w:eastAsia="zh-CN"/>
        </w:rPr>
      </w:pPr>
      <w:r w:rsidRPr="00B44885">
        <w:rPr>
          <w:rFonts w:ascii="SimHei" w:eastAsia="SimHei" w:hint="eastAsia"/>
          <w:sz w:val="21"/>
          <w:szCs w:val="24"/>
          <w:lang w:eastAsia="zh-CN"/>
        </w:rPr>
        <w:t>WIPO大会、WIPO成员国会议、巴黎联盟大会和伯尔尼联盟大会2015年例会议程草案</w:t>
      </w:r>
    </w:p>
    <w:p w:rsidR="00B44885" w:rsidRDefault="00B44885" w:rsidP="00B44885">
      <w:pPr>
        <w:numPr>
          <w:ilvl w:val="0"/>
          <w:numId w:val="1"/>
        </w:numPr>
        <w:spacing w:afterLines="50" w:after="120" w:line="340" w:lineRule="atLeast"/>
        <w:ind w:left="0" w:firstLine="0"/>
        <w:jc w:val="both"/>
        <w:rPr>
          <w:rFonts w:ascii="SimSun" w:hAnsi="SimSun"/>
          <w:sz w:val="21"/>
          <w:szCs w:val="21"/>
          <w:lang w:eastAsia="zh-CN"/>
        </w:rPr>
      </w:pPr>
      <w:r w:rsidRPr="00400147">
        <w:rPr>
          <w:rFonts w:ascii="SimSun" w:hAnsi="SimSun" w:hint="eastAsia"/>
          <w:sz w:val="21"/>
          <w:szCs w:val="21"/>
          <w:lang w:eastAsia="zh-CN"/>
        </w:rPr>
        <w:t>讨论依据文件</w:t>
      </w:r>
      <w:r>
        <w:rPr>
          <w:rFonts w:ascii="SimSun" w:hAnsi="SimSun" w:hint="eastAsia"/>
          <w:sz w:val="21"/>
          <w:szCs w:val="21"/>
          <w:lang w:eastAsia="zh-CN"/>
        </w:rPr>
        <w:t>A</w:t>
      </w:r>
      <w:r w:rsidRPr="00400147">
        <w:rPr>
          <w:rFonts w:ascii="SimSun" w:hAnsi="SimSun" w:hint="eastAsia"/>
          <w:sz w:val="21"/>
          <w:szCs w:val="21"/>
          <w:lang w:eastAsia="zh-CN"/>
        </w:rPr>
        <w:t>/</w:t>
      </w:r>
      <w:r>
        <w:rPr>
          <w:rFonts w:ascii="SimSun" w:hAnsi="SimSun" w:hint="eastAsia"/>
          <w:sz w:val="21"/>
          <w:szCs w:val="21"/>
          <w:lang w:eastAsia="zh-CN"/>
        </w:rPr>
        <w:t>54</w:t>
      </w:r>
      <w:r w:rsidRPr="00400147">
        <w:rPr>
          <w:rFonts w:ascii="SimSun" w:hAnsi="SimSun" w:hint="eastAsia"/>
          <w:sz w:val="21"/>
          <w:szCs w:val="21"/>
          <w:lang w:eastAsia="zh-CN"/>
        </w:rPr>
        <w:t>/</w:t>
      </w:r>
      <w:r>
        <w:rPr>
          <w:rFonts w:ascii="SimSun" w:hAnsi="SimSun" w:hint="eastAsia"/>
          <w:sz w:val="21"/>
          <w:szCs w:val="21"/>
          <w:lang w:eastAsia="zh-CN"/>
        </w:rPr>
        <w:t>3 Rev.</w:t>
      </w:r>
      <w:r w:rsidRPr="00400147">
        <w:rPr>
          <w:rFonts w:ascii="SimSun" w:hAnsi="SimSun" w:hint="eastAsia"/>
          <w:sz w:val="21"/>
          <w:szCs w:val="21"/>
          <w:lang w:eastAsia="zh-CN"/>
        </w:rPr>
        <w:t>进行。</w:t>
      </w:r>
    </w:p>
    <w:p w:rsidR="00B44885" w:rsidRPr="00400147" w:rsidRDefault="0065014C" w:rsidP="001B4C51">
      <w:pPr>
        <w:numPr>
          <w:ilvl w:val="0"/>
          <w:numId w:val="1"/>
        </w:numPr>
        <w:spacing w:afterLines="50" w:after="120" w:line="340" w:lineRule="atLeast"/>
        <w:ind w:leftChars="258" w:left="568" w:firstLine="0"/>
        <w:jc w:val="both"/>
        <w:rPr>
          <w:rFonts w:ascii="SimSun" w:hAnsi="SimSun"/>
          <w:sz w:val="21"/>
          <w:szCs w:val="21"/>
          <w:lang w:eastAsia="zh-CN"/>
        </w:rPr>
      </w:pPr>
      <w:r w:rsidRPr="0065014C">
        <w:rPr>
          <w:rFonts w:ascii="SimSun" w:hAnsi="SimSun" w:hint="eastAsia"/>
          <w:sz w:val="21"/>
          <w:szCs w:val="21"/>
          <w:lang w:eastAsia="zh-CN"/>
        </w:rPr>
        <w:t>WIPO协调委员会通过了文件A/5</w:t>
      </w:r>
      <w:r>
        <w:rPr>
          <w:rFonts w:ascii="SimSun" w:hAnsi="SimSun" w:hint="eastAsia"/>
          <w:sz w:val="21"/>
          <w:szCs w:val="21"/>
          <w:lang w:eastAsia="zh-CN"/>
        </w:rPr>
        <w:t>4</w:t>
      </w:r>
      <w:r w:rsidRPr="0065014C">
        <w:rPr>
          <w:rFonts w:ascii="SimSun" w:hAnsi="SimSun" w:hint="eastAsia"/>
          <w:sz w:val="21"/>
          <w:szCs w:val="21"/>
          <w:lang w:eastAsia="zh-CN"/>
        </w:rPr>
        <w:t>/3</w:t>
      </w:r>
      <w:r>
        <w:rPr>
          <w:rFonts w:ascii="SimSun" w:hAnsi="SimSun" w:hint="eastAsia"/>
          <w:sz w:val="21"/>
          <w:szCs w:val="21"/>
          <w:lang w:eastAsia="zh-CN"/>
        </w:rPr>
        <w:t xml:space="preserve"> Rev.</w:t>
      </w:r>
      <w:r w:rsidRPr="0065014C">
        <w:rPr>
          <w:rFonts w:ascii="SimSun" w:hAnsi="SimSun" w:hint="eastAsia"/>
          <w:sz w:val="21"/>
          <w:szCs w:val="21"/>
          <w:lang w:eastAsia="zh-CN"/>
        </w:rPr>
        <w:t>附件一和二，巴黎联盟执行委员会通过了附件三，伯尔尼联盟执行委员会通过了附件四。</w:t>
      </w:r>
    </w:p>
    <w:p w:rsidR="00B44885" w:rsidRPr="00FF379D" w:rsidRDefault="00B44885" w:rsidP="003B43A9">
      <w:pPr>
        <w:keepNext/>
        <w:spacing w:beforeLines="100" w:before="240" w:afterLines="50" w:after="120" w:line="420" w:lineRule="atLeast"/>
        <w:textAlignment w:val="bottom"/>
        <w:rPr>
          <w:rFonts w:ascii="KaiTi" w:eastAsia="KaiTi"/>
          <w:sz w:val="21"/>
          <w:szCs w:val="24"/>
          <w:lang w:eastAsia="zh-CN"/>
        </w:rPr>
      </w:pPr>
      <w:r w:rsidRPr="00FF379D">
        <w:rPr>
          <w:rFonts w:ascii="KaiTi" w:eastAsia="KaiTi" w:hint="eastAsia"/>
          <w:sz w:val="21"/>
          <w:szCs w:val="24"/>
          <w:lang w:eastAsia="zh-CN"/>
        </w:rPr>
        <w:lastRenderedPageBreak/>
        <w:t>统一编排议程第</w:t>
      </w:r>
      <w:r w:rsidR="00D35A4F">
        <w:rPr>
          <w:rFonts w:ascii="KaiTi" w:eastAsia="KaiTi" w:hint="eastAsia"/>
          <w:sz w:val="21"/>
          <w:szCs w:val="24"/>
          <w:lang w:eastAsia="zh-CN"/>
        </w:rPr>
        <w:t>21</w:t>
      </w:r>
      <w:r w:rsidRPr="00FF379D">
        <w:rPr>
          <w:rFonts w:ascii="KaiTi" w:eastAsia="KaiTi" w:hint="eastAsia"/>
          <w:sz w:val="21"/>
          <w:szCs w:val="24"/>
          <w:lang w:eastAsia="zh-CN"/>
        </w:rPr>
        <w:t>项：</w:t>
      </w:r>
    </w:p>
    <w:p w:rsidR="00B44885" w:rsidRPr="00FF379D" w:rsidRDefault="00B44885" w:rsidP="003B43A9">
      <w:pPr>
        <w:keepNext/>
        <w:spacing w:afterLines="100" w:after="240" w:line="420" w:lineRule="atLeast"/>
        <w:jc w:val="both"/>
        <w:textAlignment w:val="bottom"/>
        <w:rPr>
          <w:rFonts w:ascii="SimHei" w:eastAsia="SimHei"/>
          <w:sz w:val="20"/>
          <w:szCs w:val="21"/>
          <w:lang w:eastAsia="zh-CN"/>
        </w:rPr>
      </w:pPr>
      <w:r w:rsidRPr="00B44885">
        <w:rPr>
          <w:rFonts w:ascii="SimHei" w:eastAsia="SimHei" w:hint="eastAsia"/>
          <w:sz w:val="21"/>
          <w:szCs w:val="24"/>
          <w:lang w:eastAsia="zh-CN"/>
        </w:rPr>
        <w:t>美利坚合众国关于增</w:t>
      </w:r>
      <w:proofErr w:type="gramStart"/>
      <w:r w:rsidRPr="00B44885">
        <w:rPr>
          <w:rFonts w:ascii="SimHei" w:eastAsia="SimHei" w:hint="eastAsia"/>
          <w:sz w:val="21"/>
          <w:szCs w:val="24"/>
          <w:lang w:eastAsia="zh-CN"/>
        </w:rPr>
        <w:t>列题</w:t>
      </w:r>
      <w:proofErr w:type="gramEnd"/>
      <w:r w:rsidRPr="00B44885">
        <w:rPr>
          <w:rFonts w:ascii="SimHei" w:eastAsia="SimHei" w:hint="eastAsia"/>
          <w:sz w:val="21"/>
          <w:szCs w:val="24"/>
          <w:lang w:eastAsia="zh-CN"/>
        </w:rPr>
        <w:t>为“WIPO协调委员会就2015年召开</w:t>
      </w:r>
      <w:r>
        <w:rPr>
          <w:rFonts w:ascii="SimHei" w:eastAsia="SimHei" w:hint="eastAsia"/>
          <w:sz w:val="21"/>
          <w:szCs w:val="24"/>
          <w:lang w:eastAsia="zh-CN"/>
        </w:rPr>
        <w:br/>
      </w:r>
      <w:r w:rsidRPr="00B44885">
        <w:rPr>
          <w:rFonts w:ascii="SimHei" w:eastAsia="SimHei" w:hint="eastAsia"/>
          <w:sz w:val="21"/>
          <w:szCs w:val="24"/>
          <w:lang w:eastAsia="zh-CN"/>
        </w:rPr>
        <w:t>通过经修订的原产地名称和地理标志里斯本协定外交会议</w:t>
      </w:r>
      <w:r>
        <w:rPr>
          <w:rFonts w:ascii="SimHei" w:eastAsia="SimHei" w:hint="eastAsia"/>
          <w:sz w:val="21"/>
          <w:szCs w:val="24"/>
          <w:lang w:eastAsia="zh-CN"/>
        </w:rPr>
        <w:br/>
      </w:r>
      <w:r w:rsidRPr="00B44885">
        <w:rPr>
          <w:rFonts w:ascii="SimHei" w:eastAsia="SimHei" w:hint="eastAsia"/>
          <w:sz w:val="21"/>
          <w:szCs w:val="24"/>
          <w:lang w:eastAsia="zh-CN"/>
        </w:rPr>
        <w:t>向里斯本联盟大会提出意见”的补充议程项目的提案</w:t>
      </w:r>
    </w:p>
    <w:p w:rsidR="0003199A" w:rsidRPr="0003199A" w:rsidRDefault="0003199A" w:rsidP="0003199A">
      <w:pPr>
        <w:numPr>
          <w:ilvl w:val="0"/>
          <w:numId w:val="1"/>
        </w:numPr>
        <w:spacing w:afterLines="50" w:after="120" w:line="340" w:lineRule="atLeast"/>
        <w:ind w:left="0" w:firstLine="0"/>
        <w:jc w:val="both"/>
        <w:rPr>
          <w:rFonts w:ascii="SimSun" w:hAnsi="SimSun" w:cs="Arial"/>
          <w:lang w:eastAsia="zh-CN"/>
        </w:rPr>
      </w:pPr>
      <w:r w:rsidRPr="0003199A">
        <w:rPr>
          <w:rFonts w:ascii="SimSun" w:hAnsi="SimSun" w:cs="Arial" w:hint="eastAsia"/>
          <w:lang w:eastAsia="zh-CN"/>
        </w:rPr>
        <w:t>讨论依据美利坚合众国关于增</w:t>
      </w:r>
      <w:proofErr w:type="gramStart"/>
      <w:r w:rsidRPr="0003199A">
        <w:rPr>
          <w:rFonts w:ascii="SimSun" w:hAnsi="SimSun" w:cs="Arial" w:hint="eastAsia"/>
          <w:lang w:eastAsia="zh-CN"/>
        </w:rPr>
        <w:t>列题</w:t>
      </w:r>
      <w:proofErr w:type="gramEnd"/>
      <w:r w:rsidRPr="0003199A">
        <w:rPr>
          <w:rFonts w:ascii="SimSun" w:hAnsi="SimSun" w:cs="Arial" w:hint="eastAsia"/>
          <w:lang w:eastAsia="zh-CN"/>
        </w:rPr>
        <w:t>为“WIPO协调委员会就2015年召开通过经修订的原产地名称和地理标志里斯本协定外交会议向里斯本联盟大会提出意见”的补充议程项目的提案(文件WO/CC/70/4)进行。</w:t>
      </w:r>
    </w:p>
    <w:p w:rsidR="0003199A" w:rsidRPr="0003199A" w:rsidRDefault="0003199A" w:rsidP="0003199A">
      <w:pPr>
        <w:numPr>
          <w:ilvl w:val="0"/>
          <w:numId w:val="1"/>
        </w:numPr>
        <w:spacing w:afterLines="50" w:after="120" w:line="340" w:lineRule="atLeast"/>
        <w:ind w:left="0" w:firstLine="0"/>
        <w:jc w:val="both"/>
        <w:rPr>
          <w:rFonts w:ascii="SimSun" w:hAnsi="SimSun" w:cs="Arial"/>
          <w:lang w:eastAsia="zh-CN"/>
        </w:rPr>
      </w:pPr>
      <w:r w:rsidRPr="0003199A">
        <w:rPr>
          <w:rFonts w:ascii="SimSun" w:hAnsi="SimSun" w:cs="Arial" w:hint="eastAsia"/>
          <w:lang w:eastAsia="zh-CN"/>
        </w:rPr>
        <w:t>美利坚合众国代表团澄清，它要求了增列补充议程项目，以便协调委员会可以讨论在里斯本联盟大会批准召开通过经修订的里斯本协定外交会议时出现的程序缺陷，而不用依照《WIPO公约》第8条和《里斯本协定》第9条的规定首先寻求其他有利害关系的成员国的意见。代表团表达的观点是，所有WIPO成员国都应当有权平等地参与这一外交会议并投票。换句话说，代表团认为，协调委员会应当指导里斯本联盟大会使用适用于新条约的议事规则，该议事规则规定了所有WIPO成员的平等投票权。代表团补充说，处理拟议的外交会议迄今所采用的方式严重偏离了已确立的WIPO程序，这些程序旨在确保所有成员的利益得到尊重。代表团强调，召开一次封闭的外交会议而不是首先征求协调委员会的意见实际上意味着，仅有目前28个里斯本联盟成员有能力就条约草案案文的备选</w:t>
      </w:r>
      <w:proofErr w:type="gramStart"/>
      <w:r w:rsidRPr="0003199A">
        <w:rPr>
          <w:rFonts w:ascii="SimSun" w:hAnsi="SimSun" w:cs="Arial" w:hint="eastAsia"/>
          <w:lang w:eastAsia="zh-CN"/>
        </w:rPr>
        <w:t>项表达</w:t>
      </w:r>
      <w:proofErr w:type="gramEnd"/>
      <w:r w:rsidRPr="0003199A">
        <w:rPr>
          <w:rFonts w:ascii="SimSun" w:hAnsi="SimSun" w:cs="Arial" w:hint="eastAsia"/>
          <w:lang w:eastAsia="zh-CN"/>
        </w:rPr>
        <w:t>偏好，提出修正并且，最重要的是，投票。换句话说，其他159个WIPO成员国将被降格为观察员地位，尽管外交会议的费用将由所有的WIPO成员国承担。代表团认为，有必要在正在进行的修订过程中真正纳入更广泛的WIPO成员国的意见。代表团补充说，修正《里斯本协定》以增加一套全新的权利和义务并不是对整个组织及其联盟不会产生任何行政和财务影响的小规模技术和程序修订。相反，代表团认为，增设地理标志产生了一个根本上全新的条约，会对很多成员国的出口市场产生负面的影响，包括那些尚未成为里斯本成员的国家。因此，代表团认为，这样一个具有如此深远影响的重要国际对话应当有必要有更为广泛的参与。代表团了解到，有些代表团已经暗示，提高对《里斯本协定》相关问题的意识的努力以及质疑里斯本体系的财务可持续性会引发对其他依赖单一会费制的计划，即发展支出，的质疑。就此，代表团表示，这些杞人忧天的观点令人不安。为了澄清这一点，代表团指出，和其他的WIPO全球保护服务如PCT、马德里或海牙体系不一样的是，里斯本体系根本就不具备全球性或自我可持续性。代表团忆及，里斯本联盟仅有28个成员，仅占WIPO成员的15%，多年以来，里斯本联盟占用了本可以用于其他活动的WIPO资金，例如用于发展活动。代表团认为，一个真正全球性且自筹资金的体系应当具有开放性，吸引广大的成员，并且促进发展。代表团进一步指出，拟议的里斯本体系修订带来的风险是威胁到很多WIPO成员国的农民和手工艺人继续在国内外销售其产品并让消费者获取此类产品的能力。换句话说，在经修订的里斯本协定中增设地理标志将产生全球影响，也包括影响其他WIPO成员国的经济发展。代表团说，有必要在本届协调委员会会议上更多地听取众多的非里斯本联盟成员的意见，它们可能没有跟踪工作组的进展。代表团补充说，探讨如何使里斯本的讨论更具包容性非常重要，这样可更好地确保实现达成共识的结果以及一个真正的全球体系。最后，代表团建议决定段落草案指出，协调委员会建议里斯本联盟为所有成员国平等参与外交会议制定计划，并且按照为《北京条约》和《马拉喀什条约》采取的做法，WIPO预算应当仅在向WIPO所有成员国提供参会资助的情况下才为外交会议供资。</w:t>
      </w:r>
    </w:p>
    <w:p w:rsidR="0003199A" w:rsidRPr="0003199A" w:rsidRDefault="0003199A" w:rsidP="0003199A">
      <w:pPr>
        <w:numPr>
          <w:ilvl w:val="0"/>
          <w:numId w:val="1"/>
        </w:numPr>
        <w:spacing w:afterLines="50" w:after="120" w:line="340" w:lineRule="atLeast"/>
        <w:ind w:left="0" w:firstLine="0"/>
        <w:jc w:val="both"/>
        <w:rPr>
          <w:rFonts w:ascii="SimSun" w:hAnsi="SimSun" w:cs="Arial"/>
          <w:lang w:eastAsia="zh-CN"/>
        </w:rPr>
      </w:pPr>
      <w:r w:rsidRPr="0003199A">
        <w:rPr>
          <w:rFonts w:ascii="SimSun" w:hAnsi="SimSun" w:cs="Arial" w:hint="eastAsia"/>
          <w:lang w:eastAsia="zh-CN"/>
        </w:rPr>
        <w:lastRenderedPageBreak/>
        <w:t>意大利代表团表示，它仅仅是为了表示善意才接受纳入这一议程项目。代表团认为，没有要求协调委员会提供关于通过经修订的里斯本协定外交会议的任何意见，里斯本联盟大会已经合法地决定了在2015年召开此次外交会议。代表团补充说，召开这样的外交会议本身并不是其他WIPO联盟要关注的事项，因为拟议的修订并不想以任何方式损害其他的WIPO联盟，如马德里联盟或本组织。代表团澄清，对于希望在国外保护其包含地理标志的商标的企业来说，马德里</w:t>
      </w:r>
      <w:proofErr w:type="gramStart"/>
      <w:r w:rsidRPr="0003199A">
        <w:rPr>
          <w:rFonts w:ascii="SimSun" w:hAnsi="SimSun" w:cs="Arial" w:hint="eastAsia"/>
          <w:lang w:eastAsia="zh-CN"/>
        </w:rPr>
        <w:t>注册部</w:t>
      </w:r>
      <w:proofErr w:type="gramEnd"/>
      <w:r w:rsidRPr="0003199A">
        <w:rPr>
          <w:rFonts w:ascii="SimSun" w:hAnsi="SimSun" w:cs="Arial" w:hint="eastAsia"/>
          <w:lang w:eastAsia="zh-CN"/>
        </w:rPr>
        <w:t>仍将是一个选项。代表团认为，正在审议的第21项的名称具有误导性，因为它给人一个错误的印象，即在协调委员会应当向里斯本联盟大会提出意见这一问题上已经达成共识。就此，代表团认为，一个更合适的名称可以是“WIPO协调委员会是否应该向里斯本联盟大会提出意见”。代表团继续说，通过确保更多的发达国家和发展中国家的生产商会使用里斯本注册部，缔结经修订的里斯本协定将产生利益并改进里斯本联盟的财务状况。此外，代表团忆及，2013年里斯本联盟大会曾达成一个广泛的共识，即在召开外交会议</w:t>
      </w:r>
      <w:proofErr w:type="gramStart"/>
      <w:r w:rsidRPr="0003199A">
        <w:rPr>
          <w:rFonts w:ascii="SimSun" w:hAnsi="SimSun" w:cs="Arial" w:hint="eastAsia"/>
          <w:lang w:eastAsia="zh-CN"/>
        </w:rPr>
        <w:t>前协调</w:t>
      </w:r>
      <w:proofErr w:type="gramEnd"/>
      <w:r w:rsidRPr="0003199A">
        <w:rPr>
          <w:rFonts w:ascii="SimSun" w:hAnsi="SimSun" w:cs="Arial" w:hint="eastAsia"/>
          <w:lang w:eastAsia="zh-CN"/>
        </w:rPr>
        <w:t>委员会没有必要提出意见。就此，代表团指出，当时没有代表团提出这一问题，不论是成员国还是观察员。尽管修订里斯本协定将带来巨大的利益，但代表团认为，修订的范围不应当高估，因为它的明确目标是改进并更新现有的法律框架，而不是引进一个新体系。代表团继续说，扩大里斯本协定以纳入地理标志本身并不意味着彻底改变。在这方面，代表团指出，如果里斯本体系的用户自愿提供《里斯本协定》要求的额外信息证明产品和原产地之间存在关联，那么他们目前已经能寻求对其地理标志进行国际注册。此外，代表团不能理解为什么里斯本联盟的赤字是一个重大关切，因为这个赤字仅相当于海牙联盟在更短时期内所积累赤字的四分之一。代表团继续说，目前的赤字很可能仅短期存在，在修订</w:t>
      </w:r>
      <w:proofErr w:type="gramStart"/>
      <w:r w:rsidRPr="0003199A">
        <w:rPr>
          <w:rFonts w:ascii="SimSun" w:hAnsi="SimSun" w:cs="Arial" w:hint="eastAsia"/>
          <w:lang w:eastAsia="zh-CN"/>
        </w:rPr>
        <w:t>案充分</w:t>
      </w:r>
      <w:proofErr w:type="gramEnd"/>
      <w:r w:rsidRPr="0003199A">
        <w:rPr>
          <w:rFonts w:ascii="SimSun" w:hAnsi="SimSun" w:cs="Arial" w:hint="eastAsia"/>
          <w:lang w:eastAsia="zh-CN"/>
        </w:rPr>
        <w:t>发挥其积极效果后赤字就会消失。就此，代表团忆及，原产地</w:t>
      </w:r>
      <w:r w:rsidR="00952450">
        <w:rPr>
          <w:rFonts w:ascii="SimSun" w:hAnsi="SimSun" w:cs="Arial" w:hint="eastAsia"/>
          <w:lang w:eastAsia="zh-CN"/>
        </w:rPr>
        <w:t>名称</w:t>
      </w:r>
      <w:r w:rsidRPr="0003199A">
        <w:rPr>
          <w:rFonts w:ascii="SimSun" w:hAnsi="SimSun" w:cs="Arial" w:hint="eastAsia"/>
          <w:lang w:eastAsia="zh-CN"/>
        </w:rPr>
        <w:t>和地理标志的性质决定其数量有限，因为它们基于地理名称并且</w:t>
      </w:r>
      <w:r w:rsidR="00952450">
        <w:rPr>
          <w:rFonts w:ascii="SimSun" w:hAnsi="SimSun" w:cs="Arial" w:hint="eastAsia"/>
          <w:lang w:eastAsia="zh-CN"/>
        </w:rPr>
        <w:t>开</w:t>
      </w:r>
      <w:r w:rsidRPr="0003199A">
        <w:rPr>
          <w:rFonts w:ascii="SimSun" w:hAnsi="SimSun" w:cs="Arial" w:hint="eastAsia"/>
          <w:lang w:eastAsia="zh-CN"/>
        </w:rPr>
        <w:t>发这些名称需要时间。鉴于里斯本的这些具体特性，代表团不认为自筹资金的联盟如PCT联盟或马德里联盟应当用作评估里斯本联盟工作的标准。代表团指出，在是否接受用户要支付的</w:t>
      </w:r>
      <w:proofErr w:type="gramStart"/>
      <w:r w:rsidRPr="0003199A">
        <w:rPr>
          <w:rFonts w:ascii="SimSun" w:hAnsi="SimSun" w:cs="Arial" w:hint="eastAsia"/>
          <w:lang w:eastAsia="zh-CN"/>
        </w:rPr>
        <w:t>规</w:t>
      </w:r>
      <w:proofErr w:type="gramEnd"/>
      <w:r w:rsidRPr="0003199A">
        <w:rPr>
          <w:rFonts w:ascii="SimSun" w:hAnsi="SimSun" w:cs="Arial" w:hint="eastAsia"/>
          <w:lang w:eastAsia="zh-CN"/>
        </w:rPr>
        <w:t>费拟议增加方面，它至今仍然犹豫不决，因为它不想以牺牲生产商的利益为代价来缔结经修订的里斯本协定。最后，代表团表达的观点是，关于在外交会议期间投票权的问题应当</w:t>
      </w:r>
      <w:proofErr w:type="gramStart"/>
      <w:r w:rsidRPr="0003199A">
        <w:rPr>
          <w:rFonts w:ascii="SimSun" w:hAnsi="SimSun" w:cs="Arial" w:hint="eastAsia"/>
          <w:lang w:eastAsia="zh-CN"/>
        </w:rPr>
        <w:t>由即将</w:t>
      </w:r>
      <w:proofErr w:type="gramEnd"/>
      <w:r w:rsidRPr="0003199A">
        <w:rPr>
          <w:rFonts w:ascii="SimSun" w:hAnsi="SimSun" w:cs="Arial" w:hint="eastAsia"/>
          <w:lang w:eastAsia="zh-CN"/>
        </w:rPr>
        <w:t>成立的筹备委员会加以解决。</w:t>
      </w:r>
    </w:p>
    <w:p w:rsidR="0003199A" w:rsidRPr="0003199A" w:rsidRDefault="0003199A" w:rsidP="0003199A">
      <w:pPr>
        <w:numPr>
          <w:ilvl w:val="0"/>
          <w:numId w:val="1"/>
        </w:numPr>
        <w:spacing w:afterLines="50" w:after="120" w:line="340" w:lineRule="atLeast"/>
        <w:ind w:left="0" w:firstLine="0"/>
        <w:jc w:val="both"/>
        <w:rPr>
          <w:rFonts w:ascii="SimSun" w:hAnsi="SimSun" w:cs="Arial"/>
          <w:lang w:eastAsia="zh-CN"/>
        </w:rPr>
      </w:pPr>
      <w:r w:rsidRPr="0003199A">
        <w:rPr>
          <w:rFonts w:ascii="SimSun" w:hAnsi="SimSun" w:cs="Arial" w:hint="eastAsia"/>
          <w:lang w:eastAsia="zh-CN"/>
        </w:rPr>
        <w:t>法国代表团忆及，2013年12月召开的特别大会一致决定于2015年召开外交会议。代表团接着指出，最终于2013年12月通过的2014–2015年计划和预算的确计划了在计划6下召开一次外交会议。更具体地说，计划和预算第6.5条指出，依照里斯本联盟大会所作决定，为外交会议做好了预算准备。文件中没有提到任何其他的告诫。代表团进一步强调，这些决定是去年12月在所有187个WIPO成员国都出席的情况下通过的。代表团指出，仅有83个成员国出席本届协调委员会会议，因此认为，协调委员会不可能把187个WIPO成员国在更高级</w:t>
      </w:r>
      <w:proofErr w:type="gramStart"/>
      <w:r w:rsidRPr="0003199A">
        <w:rPr>
          <w:rFonts w:ascii="SimSun" w:hAnsi="SimSun" w:cs="Arial" w:hint="eastAsia"/>
          <w:lang w:eastAsia="zh-CN"/>
        </w:rPr>
        <w:t>别的机构</w:t>
      </w:r>
      <w:proofErr w:type="gramEnd"/>
      <w:r w:rsidRPr="0003199A">
        <w:rPr>
          <w:rFonts w:ascii="SimSun" w:hAnsi="SimSun" w:cs="Arial" w:hint="eastAsia"/>
          <w:lang w:eastAsia="zh-CN"/>
        </w:rPr>
        <w:t>中已经通过的内容推倒重来。代表团进一步指出，一个国家必须成为里斯本联盟的成员才能在外交会议上投票。代表团深信，正在进行的里斯本体系修订将形成一个良性循环，因为届时将会有更多的国家加入，并且会有更多的注册。就此，召开外交会议确实会打开新的前景，对于那些对里斯本体系的长期可持续性感到关切的代表团来说，这样的前景应当让它们放心。代表团进一步指出，已经提交给里斯本联盟大会本届会议的文件正是试图改进里斯本联盟的财务状况，特别是提高注册</w:t>
      </w:r>
      <w:proofErr w:type="gramStart"/>
      <w:r w:rsidRPr="0003199A">
        <w:rPr>
          <w:rFonts w:ascii="SimSun" w:hAnsi="SimSun" w:cs="Arial" w:hint="eastAsia"/>
          <w:lang w:eastAsia="zh-CN"/>
        </w:rPr>
        <w:t>规</w:t>
      </w:r>
      <w:proofErr w:type="gramEnd"/>
      <w:r w:rsidRPr="0003199A">
        <w:rPr>
          <w:rFonts w:ascii="SimSun" w:hAnsi="SimSun" w:cs="Arial" w:hint="eastAsia"/>
          <w:lang w:eastAsia="zh-CN"/>
        </w:rPr>
        <w:t>费的提案。代表团指出，通过拟议修订，里斯本成员国不是试图实现一个封闭的体系，而是一个多样化的体系，这个新体系将对所有人都有吸引力，尤其是发展中国家和发达国家的规模非常小的生产商。就此，代表团忆及，大会去年通过的计划和预算明确指出，里斯本协定拟议修订的目的也是为了使发展中国家和最不发达国家受益。显然，这一目标并没有排除任何人或者把一个单一的保护体系强加给其他人。代表团</w:t>
      </w:r>
      <w:r w:rsidRPr="0003199A">
        <w:rPr>
          <w:rFonts w:ascii="SimSun" w:hAnsi="SimSun" w:cs="Arial" w:hint="eastAsia"/>
          <w:lang w:eastAsia="zh-CN"/>
        </w:rPr>
        <w:lastRenderedPageBreak/>
        <w:t>最后说，之前的大会已经决定召开外交会议，以修订里斯本协定并纳入地理标志，它对这一事实表示欢迎。</w:t>
      </w:r>
    </w:p>
    <w:p w:rsidR="0003199A" w:rsidRPr="0003199A" w:rsidRDefault="0003199A" w:rsidP="0003199A">
      <w:pPr>
        <w:numPr>
          <w:ilvl w:val="0"/>
          <w:numId w:val="1"/>
        </w:numPr>
        <w:spacing w:afterLines="50" w:after="120" w:line="340" w:lineRule="atLeast"/>
        <w:ind w:left="0" w:firstLine="0"/>
        <w:jc w:val="both"/>
        <w:rPr>
          <w:rFonts w:ascii="SimSun" w:hAnsi="SimSun" w:cs="Arial"/>
          <w:lang w:eastAsia="zh-CN"/>
        </w:rPr>
      </w:pPr>
      <w:r w:rsidRPr="0003199A">
        <w:rPr>
          <w:rFonts w:ascii="SimSun" w:hAnsi="SimSun" w:cs="Arial" w:hint="eastAsia"/>
          <w:lang w:eastAsia="zh-CN"/>
        </w:rPr>
        <w:t>匈牙利代表团支持法国代表团和意大利代表团所作的发言，并注意到美利坚合众国代表团关于补充议程项目的提案。然而，代表团澄清，纳入这一议程项目并不以任何方式意味着匈牙利代表团会同意协调委员会就此事项提出意见的必要性，因为它的看法刚好相反。代表团忆及，里斯本联盟大会已经</w:t>
      </w:r>
      <w:proofErr w:type="gramStart"/>
      <w:r w:rsidRPr="0003199A">
        <w:rPr>
          <w:rFonts w:ascii="SimSun" w:hAnsi="SimSun" w:cs="Arial" w:hint="eastAsia"/>
          <w:lang w:eastAsia="zh-CN"/>
        </w:rPr>
        <w:t>作出</w:t>
      </w:r>
      <w:proofErr w:type="gramEnd"/>
      <w:r w:rsidRPr="0003199A">
        <w:rPr>
          <w:rFonts w:ascii="SimSun" w:hAnsi="SimSun" w:cs="Arial" w:hint="eastAsia"/>
          <w:lang w:eastAsia="zh-CN"/>
        </w:rPr>
        <w:t>了一个有效决定，于2015年召开外交会议。在通过这样一项决定的时候，包括匈牙利代表团在内的里斯本联盟成员认为，WIPO管理的其他联盟的利益不会受到影响，因此里斯本协定第9(2)(b)条将不适用，并且协调委员会的意见也没有必要。此外，匈牙利代表团希望提醒各代表团，在2013年WIPO成员国大会期间，没有任何代表团提出要求，就召开外交会议一事听取协调委员会的意见。代表团进一步强调，WIPO有统一的预算，其中所有的收入用于支付所有的费用。2013年的大会批准了2014–15年预算，这就意味着批准了召开通过经修订的里斯本协定的外交大会以及拨付必要的财政资源。代表团认为，这一决定仍然有效，应当依据里斯本联盟大会确定的路线图加以落实。代表团还强调，里斯本体系发展问题工作组内部的讨论一直具有包容性，因为观察员代表团总是有权对讨论</w:t>
      </w:r>
      <w:proofErr w:type="gramStart"/>
      <w:r w:rsidRPr="0003199A">
        <w:rPr>
          <w:rFonts w:ascii="SimSun" w:hAnsi="SimSun" w:cs="Arial" w:hint="eastAsia"/>
          <w:lang w:eastAsia="zh-CN"/>
        </w:rPr>
        <w:t>作出</w:t>
      </w:r>
      <w:proofErr w:type="gramEnd"/>
      <w:r w:rsidRPr="0003199A">
        <w:rPr>
          <w:rFonts w:ascii="SimSun" w:hAnsi="SimSun" w:cs="Arial" w:hint="eastAsia"/>
          <w:lang w:eastAsia="zh-CN"/>
        </w:rPr>
        <w:t>显著贡献，并且事实上也是这么做的。此外，代表团强烈认为，在地理标志全球保护领域，发展中国家和发达国家享有比较类似的利益。最后，代表团说，所有的行政和程序事项应当交由筹备委员会处理，包括在今后外交会议上的投票权。</w:t>
      </w:r>
    </w:p>
    <w:p w:rsidR="008C34F0" w:rsidRPr="0003199A" w:rsidRDefault="0003199A" w:rsidP="0003199A">
      <w:pPr>
        <w:numPr>
          <w:ilvl w:val="0"/>
          <w:numId w:val="1"/>
        </w:numPr>
        <w:spacing w:afterLines="50" w:after="120" w:line="340" w:lineRule="atLeast"/>
        <w:ind w:left="0" w:firstLine="0"/>
        <w:jc w:val="both"/>
        <w:rPr>
          <w:rFonts w:ascii="SimSun" w:hAnsi="SimSun" w:cs="Arial"/>
          <w:lang w:eastAsia="zh-CN"/>
        </w:rPr>
      </w:pPr>
      <w:r w:rsidRPr="0003199A">
        <w:rPr>
          <w:rFonts w:ascii="SimSun" w:hAnsi="SimSun" w:cs="Arial" w:hint="eastAsia"/>
          <w:lang w:eastAsia="zh-CN"/>
        </w:rPr>
        <w:t>葡萄牙代表团忆及，在海牙联盟大会于1999年召开外交会议以通过《海牙协定》日内瓦文本时，采用了类似的方法。召开外交会议本身是不是对于其他WIPO联盟来说是一件值得关注的事情，这是极具争议的。代表团表示，经修订的里斯本体系不会对马德里体系产生任何影响，因为对于那些想保护其商标的人来说，它仍然是一个选项。代表团认为，这两个体系并不一定是相互排斥的。对于是否应当把投票权视为对两个或更多联盟有共同利益的事项并从而说明有必要听取协调委员会的意见，代表团表达了疑虑。代表团认为，这是在外交会议期间涉及工作安排的一个程序事项。这些事项应当在计划于十月底举行的筹备委员会会议上讨论，而不要影响其他的WIPO机构。关于修订里斯本体系的参与问题，代表团忆及，里斯本联盟的观察员获准提出提案，并且很多提案得到了应有的考虑。现有修订的目的是使得里斯本体系更有吸引力，同时保留《里斯本协定》的原则和目标。代表团认为考虑体系扩大和深化之间的微妙平衡是合理的。现在要做的是修订现有的协定，目标是加强现有的框架，而不是创建一个新框架。这些变化将对已经使用里斯本体系的那些人产生更重大的影响。葡萄牙代表团说，知识产权保护体系的成功不应该仅在纯财务或收入的基础上进行评估，因为还有其他的相关社会经济目标可以说明其存在的理由。在一定程度上，里斯本体系的赤字是由正在进行的修订过程所产生的。代表团指出，修订也会在收入上产生积极成效。代表团最后回顾WIPO的总目标，就是在世界范围内促进对知识产权的保护，代表团确信，修订里斯本体系就是朝这一方向迈出的坚实一步。</w:t>
      </w:r>
    </w:p>
    <w:p w:rsidR="0003199A" w:rsidRPr="0003199A" w:rsidRDefault="0003199A" w:rsidP="0003199A">
      <w:pPr>
        <w:numPr>
          <w:ilvl w:val="0"/>
          <w:numId w:val="1"/>
        </w:numPr>
        <w:spacing w:afterLines="50" w:after="120" w:line="340" w:lineRule="atLeast"/>
        <w:ind w:left="0" w:firstLine="0"/>
        <w:jc w:val="both"/>
        <w:rPr>
          <w:rFonts w:ascii="SimSun" w:hAnsi="SimSun" w:cs="Arial"/>
          <w:lang w:eastAsia="zh-CN"/>
        </w:rPr>
      </w:pPr>
      <w:r w:rsidRPr="0003199A">
        <w:rPr>
          <w:rFonts w:ascii="SimSun" w:hAnsi="SimSun" w:cs="Arial" w:hint="eastAsia"/>
          <w:lang w:eastAsia="zh-CN"/>
        </w:rPr>
        <w:t>伊朗(伊斯兰共和国)代表团指出，里斯本工作组一直付出巨大努力，让《里斯本协定》的非成员国参与其中，并鼓励这些国家更多参加工作组的会议。里斯本体系的所有成员表现出了高度的开放性，努力将非成员的意见和关切纳入正在谈判的案文草案之中，这种作法无疑丰富了案文。美利坚合众国代表团曾经参加了所有这些会议。代表团认为，发展中国家将从经修订的《里斯本协定》中受益。代表团支持召集一次外交会议。里斯本联盟大会已于去年批准了此方面的路线图。代表团认为，里斯本联盟有权举办外交会议，没有必要征询其他委员会的意见。因此，代表团说，它不能赞同美利坚合众国代表团所递交的提案。</w:t>
      </w:r>
    </w:p>
    <w:p w:rsidR="0003199A" w:rsidRPr="0003199A" w:rsidRDefault="0003199A" w:rsidP="0003199A">
      <w:pPr>
        <w:numPr>
          <w:ilvl w:val="0"/>
          <w:numId w:val="1"/>
        </w:numPr>
        <w:spacing w:afterLines="50" w:after="120" w:line="340" w:lineRule="atLeast"/>
        <w:ind w:left="0" w:firstLine="0"/>
        <w:jc w:val="both"/>
        <w:rPr>
          <w:rFonts w:ascii="SimSun" w:hAnsi="SimSun" w:cs="Arial"/>
          <w:lang w:eastAsia="zh-CN"/>
        </w:rPr>
      </w:pPr>
      <w:r w:rsidRPr="0003199A">
        <w:rPr>
          <w:rFonts w:ascii="SimSun" w:hAnsi="SimSun" w:cs="Arial" w:hint="eastAsia"/>
          <w:lang w:eastAsia="zh-CN"/>
        </w:rPr>
        <w:lastRenderedPageBreak/>
        <w:t>秘鲁代表团表示关注，因为情况似乎是，如果一个国家不赞同其他方所做出的决定，也就是里斯本联盟的决定，该国可以诉诸于协调委员会。2008年9月以来，里斯本体系发展工作组一直努力改进目前的里斯本体系。里斯本联盟非成员国代表团的意见也已被考虑在内。此外，如其他代表团所提及的那样，代表团认为，协调委员会不能更改里斯本联盟成员就外交会议做出的决定。</w:t>
      </w:r>
    </w:p>
    <w:p w:rsidR="0003199A" w:rsidRPr="0003199A" w:rsidRDefault="0003199A" w:rsidP="0003199A">
      <w:pPr>
        <w:numPr>
          <w:ilvl w:val="0"/>
          <w:numId w:val="1"/>
        </w:numPr>
        <w:spacing w:afterLines="50" w:after="120" w:line="340" w:lineRule="atLeast"/>
        <w:ind w:left="0" w:firstLine="0"/>
        <w:jc w:val="both"/>
        <w:rPr>
          <w:rFonts w:ascii="SimSun" w:hAnsi="SimSun" w:cs="Arial"/>
          <w:lang w:eastAsia="zh-CN"/>
        </w:rPr>
      </w:pPr>
      <w:r w:rsidRPr="0003199A">
        <w:rPr>
          <w:rFonts w:ascii="SimSun" w:hAnsi="SimSun" w:cs="Arial" w:hint="eastAsia"/>
          <w:lang w:eastAsia="zh-CN"/>
        </w:rPr>
        <w:t>大韩民国代表团代表</w:t>
      </w:r>
      <w:proofErr w:type="gramStart"/>
      <w:r w:rsidRPr="0003199A">
        <w:rPr>
          <w:rFonts w:ascii="SimSun" w:hAnsi="SimSun" w:cs="Arial" w:hint="eastAsia"/>
          <w:lang w:eastAsia="zh-CN"/>
        </w:rPr>
        <w:t>本国对</w:t>
      </w:r>
      <w:proofErr w:type="gramEnd"/>
      <w:r w:rsidRPr="0003199A">
        <w:rPr>
          <w:rFonts w:ascii="SimSun" w:hAnsi="SimSun" w:cs="Arial" w:hint="eastAsia"/>
          <w:lang w:eastAsia="zh-CN"/>
        </w:rPr>
        <w:t>美利坚合众国代表团的</w:t>
      </w:r>
      <w:proofErr w:type="gramStart"/>
      <w:r w:rsidRPr="0003199A">
        <w:rPr>
          <w:rFonts w:ascii="SimSun" w:hAnsi="SimSun" w:cs="Arial" w:hint="eastAsia"/>
          <w:lang w:eastAsia="zh-CN"/>
        </w:rPr>
        <w:t>关切表示</w:t>
      </w:r>
      <w:proofErr w:type="gramEnd"/>
      <w:r w:rsidRPr="0003199A">
        <w:rPr>
          <w:rFonts w:ascii="SimSun" w:hAnsi="SimSun" w:cs="Arial" w:hint="eastAsia"/>
          <w:lang w:eastAsia="zh-CN"/>
        </w:rPr>
        <w:t>支持。特别是，过去，原产地名称是以国家为基础建立的。原产地名称和地理标志的作用现在正在发生变化。其数量将来也会增加。考虑到这一因素，代表团对《里斯本协定》的收费制度表示关注。此外，经修订的《里斯本协定》将会显著扩大地理标志的保护范围。这可能超出了里斯本联盟的权力。该协定可能会影响到WIPO所有成员国。因此，应当确保让WIPO所有成员国都能够参与辩论，包括参加外交会议。</w:t>
      </w:r>
    </w:p>
    <w:p w:rsidR="0003199A" w:rsidRPr="0003199A" w:rsidRDefault="0003199A" w:rsidP="0003199A">
      <w:pPr>
        <w:numPr>
          <w:ilvl w:val="0"/>
          <w:numId w:val="1"/>
        </w:numPr>
        <w:spacing w:afterLines="50" w:after="120" w:line="340" w:lineRule="atLeast"/>
        <w:ind w:left="0" w:firstLine="0"/>
        <w:jc w:val="both"/>
        <w:rPr>
          <w:rFonts w:ascii="SimSun" w:hAnsi="SimSun" w:cs="Arial"/>
          <w:lang w:eastAsia="zh-CN"/>
        </w:rPr>
      </w:pPr>
      <w:r w:rsidRPr="0003199A">
        <w:rPr>
          <w:rFonts w:ascii="SimSun" w:hAnsi="SimSun" w:cs="Arial" w:hint="eastAsia"/>
          <w:lang w:eastAsia="zh-CN"/>
        </w:rPr>
        <w:t>日本代表团代表本国发言时指出，它理解美利坚合众国代表团的关注，其中包括对更广泛地参加外交会议和里斯本体系的财政可持续性方面的关注。代表团还强调说，有必要认真考虑里斯本体系下的工作与</w:t>
      </w:r>
      <w:r w:rsidR="003B43A9">
        <w:rPr>
          <w:rFonts w:ascii="SimSun" w:hAnsi="SimSun" w:cs="Arial" w:hint="eastAsia"/>
          <w:lang w:eastAsia="zh-CN"/>
        </w:rPr>
        <w:t>商标、工业品外观设计和地理标志法律常设委员会(</w:t>
      </w:r>
      <w:r w:rsidRPr="0003199A">
        <w:rPr>
          <w:rFonts w:ascii="SimSun" w:hAnsi="SimSun" w:cs="Arial" w:hint="eastAsia"/>
          <w:lang w:eastAsia="zh-CN"/>
        </w:rPr>
        <w:t>SCT</w:t>
      </w:r>
      <w:r w:rsidR="003B43A9">
        <w:rPr>
          <w:rFonts w:ascii="SimSun" w:hAnsi="SimSun" w:cs="Arial" w:hint="eastAsia"/>
          <w:lang w:eastAsia="zh-CN"/>
        </w:rPr>
        <w:t>)的</w:t>
      </w:r>
      <w:r w:rsidRPr="0003199A">
        <w:rPr>
          <w:rFonts w:ascii="SimSun" w:hAnsi="SimSun" w:cs="Arial" w:hint="eastAsia"/>
          <w:lang w:eastAsia="zh-CN"/>
        </w:rPr>
        <w:t>工作之间可能存在的冲突。《里斯本协定》拟议修正案把地理标志作为一个新的主体列入了其中。鉴于地理标志对其用户的业务活动可能产生的影响，WIPO应当就这一问题采取一种协调一致的作法，无论是在任何委员会还是在工作均如此。代表团认为，该问题应当由WIPO更广泛的成员国进行讨论。</w:t>
      </w:r>
    </w:p>
    <w:p w:rsidR="0003199A" w:rsidRPr="0003199A" w:rsidRDefault="0003199A" w:rsidP="0003199A">
      <w:pPr>
        <w:numPr>
          <w:ilvl w:val="0"/>
          <w:numId w:val="1"/>
        </w:numPr>
        <w:spacing w:afterLines="50" w:after="120" w:line="340" w:lineRule="atLeast"/>
        <w:ind w:left="0" w:firstLine="0"/>
        <w:jc w:val="both"/>
        <w:rPr>
          <w:rFonts w:ascii="SimSun" w:hAnsi="SimSun" w:cs="Arial"/>
          <w:lang w:eastAsia="zh-CN"/>
        </w:rPr>
      </w:pPr>
      <w:r w:rsidRPr="0003199A">
        <w:rPr>
          <w:rFonts w:ascii="SimSun" w:hAnsi="SimSun" w:cs="Arial" w:hint="eastAsia"/>
          <w:lang w:eastAsia="zh-CN"/>
        </w:rPr>
        <w:t>智利代表团指出，1958年的《保护原产地名称及其国际注册里斯本协定》是具有某种特殊性的条约，与WIPO管理的其他协定有所不同。尽管该协定已存在近60年，仍然是成员数量(仅28个)最少的协定。然而，在这28个成员国中，仅有21个国家注册了至少一个原产地名称，许多国家没有在该体系注册的地理标志。代表团指出，不包括注册驳回和注销，约有800个注册原产地名称依《里斯本协定》生效，这些注册来自数量有限的国家。代表团认为，现在正在讨论的问题应当被考虑在内，以扩大修订《里斯本协定》的基础，加大经修订的协定对更多国家的吸引力。因此，最开始是提议略微修订协定，现在是提议在WIPO所有成员国并非均会参与的情况下制定一部新条约。代表团说，协调委员会应当做出决定，通知里斯本联盟，以便扩大对这部条约草案的讨论，并依照协定的性质，将条约草案向WIPO所有成员国平等开放。代表团还说，应当考虑给予额外资助，确保WIPO所有成员国都能参与其中。</w:t>
      </w:r>
    </w:p>
    <w:p w:rsidR="0003199A" w:rsidRPr="0003199A" w:rsidRDefault="0003199A" w:rsidP="0003199A">
      <w:pPr>
        <w:numPr>
          <w:ilvl w:val="0"/>
          <w:numId w:val="1"/>
        </w:numPr>
        <w:spacing w:afterLines="50" w:after="120" w:line="340" w:lineRule="atLeast"/>
        <w:ind w:left="0" w:firstLine="0"/>
        <w:jc w:val="both"/>
        <w:rPr>
          <w:rFonts w:ascii="SimSun" w:hAnsi="SimSun" w:cs="Arial"/>
          <w:lang w:eastAsia="zh-CN"/>
        </w:rPr>
      </w:pPr>
      <w:r w:rsidRPr="0003199A">
        <w:rPr>
          <w:rFonts w:ascii="SimSun" w:hAnsi="SimSun" w:cs="Arial" w:hint="eastAsia"/>
          <w:lang w:eastAsia="zh-CN"/>
        </w:rPr>
        <w:t>加拿大代表团回顾说，根据《里斯本协定》第9条第(2)款(b)项，里斯本联盟大会在就涉及其他联盟的利益的问题上做出决定之前应当首先咨询协调委员会的意见。代表团遗憾地认为，里斯本联盟大会没有这样做，即使对商标体系产生全球影响的潜在的新条约将明显影响其他联盟的成员，其中包括保护工业产权巴黎联盟的成员，也是如此。特别是，经修订的《里斯本协定》将会对出口至里斯本体系成员国的里斯本体系非成员国的业务产生贸易影响。因此，加拿大代表团支持呼吁召开一次开放的外交会议，让WIPO所有成员国可以平等参加。</w:t>
      </w:r>
    </w:p>
    <w:p w:rsidR="0003199A" w:rsidRPr="0003199A" w:rsidRDefault="0003199A" w:rsidP="0003199A">
      <w:pPr>
        <w:numPr>
          <w:ilvl w:val="0"/>
          <w:numId w:val="1"/>
        </w:numPr>
        <w:spacing w:afterLines="50" w:after="120" w:line="340" w:lineRule="atLeast"/>
        <w:ind w:left="0" w:firstLine="0"/>
        <w:jc w:val="both"/>
        <w:rPr>
          <w:rFonts w:ascii="SimSun" w:hAnsi="SimSun" w:cs="Arial"/>
          <w:lang w:eastAsia="zh-CN"/>
        </w:rPr>
      </w:pPr>
      <w:r w:rsidRPr="0003199A">
        <w:rPr>
          <w:rFonts w:ascii="SimSun" w:hAnsi="SimSun" w:cs="Arial" w:hint="eastAsia"/>
          <w:lang w:eastAsia="zh-CN"/>
        </w:rPr>
        <w:t>德国代表团支持法国、匈牙利、伊朗(伊斯兰共和国)、意大利和葡萄牙代表团的发言。</w:t>
      </w:r>
    </w:p>
    <w:p w:rsidR="0003199A" w:rsidRPr="0003199A" w:rsidRDefault="0003199A" w:rsidP="0003199A">
      <w:pPr>
        <w:numPr>
          <w:ilvl w:val="0"/>
          <w:numId w:val="1"/>
        </w:numPr>
        <w:spacing w:afterLines="50" w:after="120" w:line="340" w:lineRule="atLeast"/>
        <w:ind w:left="0" w:firstLine="0"/>
        <w:jc w:val="both"/>
        <w:rPr>
          <w:rFonts w:ascii="SimSun" w:hAnsi="SimSun" w:cs="Arial"/>
          <w:lang w:eastAsia="zh-CN"/>
        </w:rPr>
      </w:pPr>
      <w:r w:rsidRPr="0003199A">
        <w:rPr>
          <w:rFonts w:ascii="SimSun" w:hAnsi="SimSun" w:cs="Arial" w:hint="eastAsia"/>
          <w:lang w:eastAsia="zh-CN"/>
        </w:rPr>
        <w:t>西班牙代表团认为，不需要协调委员会就召集修订《里斯本协定》的外交会议做出决定或提出意见。</w:t>
      </w:r>
    </w:p>
    <w:p w:rsidR="0003199A" w:rsidRPr="0003199A" w:rsidRDefault="0003199A" w:rsidP="0003199A">
      <w:pPr>
        <w:numPr>
          <w:ilvl w:val="0"/>
          <w:numId w:val="1"/>
        </w:numPr>
        <w:spacing w:afterLines="50" w:after="120" w:line="340" w:lineRule="atLeast"/>
        <w:ind w:left="0" w:firstLine="0"/>
        <w:jc w:val="both"/>
        <w:rPr>
          <w:rFonts w:ascii="SimSun" w:hAnsi="SimSun" w:cs="Arial"/>
          <w:lang w:eastAsia="zh-CN"/>
        </w:rPr>
      </w:pPr>
      <w:r w:rsidRPr="0003199A">
        <w:rPr>
          <w:rFonts w:ascii="SimSun" w:hAnsi="SimSun" w:cs="Arial" w:hint="eastAsia"/>
          <w:lang w:eastAsia="zh-CN"/>
        </w:rPr>
        <w:t>澳大利亚代表团支持加拿大、智利、大韩民国和美利坚合众国代表团的发言。代表团说，它作为里斯本工作组的观察员建设性地参加了会议。代表团认为，获得更多成员的最佳途径是采用一种包容性的作法，解决WIPO成员国的主要关切。代表团重申，有关这一问题的任何外交会议应当包括WIPO所有成员国在内，因为WIPO所有成员国均对主要地理标志相关问题有兴趣。作为观察员</w:t>
      </w:r>
      <w:r w:rsidRPr="0003199A">
        <w:rPr>
          <w:rFonts w:ascii="SimSun" w:hAnsi="SimSun" w:cs="Arial" w:hint="eastAsia"/>
          <w:lang w:eastAsia="zh-CN"/>
        </w:rPr>
        <w:lastRenderedPageBreak/>
        <w:t>的WIPO成员国应当有与里斯本联盟的成员国同等的发言权。为了吸引更广泛的成员参与其中，重要的一点是，有一个实现这一点的场所，让WIPO所有成员国的意见在达成共识方面具有等同的份量。澳大利亚代表团咨询了协调委员会的意见，考虑到各国对地理标志和里斯本修订工作的兴趣，外交会议应当给予成员和非成员同等的地位。</w:t>
      </w:r>
    </w:p>
    <w:p w:rsidR="0003199A" w:rsidRPr="0003199A" w:rsidRDefault="0003199A" w:rsidP="0003199A">
      <w:pPr>
        <w:numPr>
          <w:ilvl w:val="0"/>
          <w:numId w:val="1"/>
        </w:numPr>
        <w:spacing w:afterLines="50" w:after="120" w:line="340" w:lineRule="atLeast"/>
        <w:ind w:left="0" w:firstLine="0"/>
        <w:jc w:val="both"/>
        <w:rPr>
          <w:rFonts w:ascii="SimSun" w:hAnsi="SimSun" w:cs="Arial"/>
          <w:lang w:eastAsia="zh-CN"/>
        </w:rPr>
      </w:pPr>
      <w:r w:rsidRPr="0003199A">
        <w:rPr>
          <w:rFonts w:ascii="SimSun" w:hAnsi="SimSun" w:cs="Arial" w:hint="eastAsia"/>
          <w:lang w:eastAsia="zh-CN"/>
        </w:rPr>
        <w:t>瑞士代表团赞同法国、德国、匈牙利、伊朗(伊斯兰共和国)、意大利、秘鲁、葡萄牙和西班牙代表团的发言。代表团对依据程序做出的决定极为重视，应当对这些决定给予尊重。代表团回顾说，过去的一年通过了许多决定，因此，这些决定现在应当得到尊重。代表团指出，这也对召集外交会议的决定或有关资助外交会议的决定同样有效。代表团之所以有这样的顾虑，是因为根据规则做出的这些透明的、包容性的决定似乎受到了质疑。代表团不想对本组织创建任何负面的先例。代表团指出，在这种特殊情况下，修订工作涉及的是《里斯本协定》的成员。其他成员是观察员，可以作为观察员参加会议。代表团曾经参与了工作组的各项工作，并打算以同样积极的态度参加外交会议，即使它不具备与成员同样的地位。代表团说，这个问题不应当在大会期间讨论，而是应该在定于10月底举行的筹备委员会会议上讨论。代表团没有看到在现阶段咨询协调委员会的意见有何实际意义，因为决定在去年便已合法做出。</w:t>
      </w:r>
    </w:p>
    <w:p w:rsidR="0003199A" w:rsidRPr="0003199A" w:rsidRDefault="0003199A" w:rsidP="0003199A">
      <w:pPr>
        <w:numPr>
          <w:ilvl w:val="0"/>
          <w:numId w:val="1"/>
        </w:numPr>
        <w:spacing w:afterLines="50" w:after="120" w:line="340" w:lineRule="atLeast"/>
        <w:ind w:left="0" w:firstLine="0"/>
        <w:jc w:val="both"/>
        <w:rPr>
          <w:rFonts w:ascii="SimSun" w:hAnsi="SimSun" w:cs="Arial"/>
          <w:lang w:eastAsia="zh-CN"/>
        </w:rPr>
      </w:pPr>
      <w:r w:rsidRPr="0003199A">
        <w:rPr>
          <w:rFonts w:ascii="SimSun" w:hAnsi="SimSun" w:cs="Arial" w:hint="eastAsia"/>
          <w:lang w:eastAsia="zh-CN"/>
        </w:rPr>
        <w:t>捷克共和国代表团代表中欧和波罗的海国家(CEBS)集团发言时，对法国、匈牙利、意大利、秘鲁、西班牙、瑞士等国代表团的发言表示支持。代表团强调说，讨论这一新议程</w:t>
      </w:r>
      <w:r w:rsidR="0070279D">
        <w:rPr>
          <w:rFonts w:ascii="SimSun" w:hAnsi="SimSun" w:cs="Arial" w:hint="eastAsia"/>
          <w:lang w:eastAsia="zh-CN"/>
        </w:rPr>
        <w:t>，绝</w:t>
      </w:r>
      <w:r w:rsidRPr="0003199A">
        <w:rPr>
          <w:rFonts w:ascii="SimSun" w:hAnsi="SimSun" w:cs="Arial" w:hint="eastAsia"/>
          <w:lang w:eastAsia="zh-CN"/>
        </w:rPr>
        <w:t>不意味着</w:t>
      </w:r>
      <w:r w:rsidR="0070279D">
        <w:rPr>
          <w:rFonts w:ascii="SimSun" w:hAnsi="SimSun" w:cs="Arial" w:hint="eastAsia"/>
          <w:lang w:eastAsia="zh-CN"/>
        </w:rPr>
        <w:t>CEBS能够提案，即现在或者过去有必要听取协调委员会关于里斯本联盟大会决定的提案。</w:t>
      </w:r>
      <w:r w:rsidRPr="0003199A">
        <w:rPr>
          <w:rFonts w:ascii="SimSun" w:hAnsi="SimSun" w:cs="Arial" w:hint="eastAsia"/>
          <w:lang w:eastAsia="zh-CN"/>
        </w:rPr>
        <w:t>2013年里斯本联盟大会就召集一次有关通过经修订的《里斯本协定》的外交会议已经做出了有效的决定，定于2015年举行外交会议。里斯本联盟大会的成员认为，《里斯本协定》第9条第(2)款(b)项不适用，因为该决定与本组织管理的其他联盟不相关。因此，不需协调委员会就这一问题提供建议。代表团回顾说，</w:t>
      </w:r>
      <w:r w:rsidR="0070279D">
        <w:rPr>
          <w:rFonts w:ascii="SimSun" w:hAnsi="SimSun" w:cs="Arial" w:hint="eastAsia"/>
          <w:lang w:eastAsia="zh-CN"/>
        </w:rPr>
        <w:t>在里斯本联盟大会做出决定之前，没有</w:t>
      </w:r>
      <w:r w:rsidR="0070279D" w:rsidRPr="0003199A">
        <w:rPr>
          <w:rFonts w:ascii="SimSun" w:hAnsi="SimSun" w:cs="Arial" w:hint="eastAsia"/>
          <w:lang w:eastAsia="zh-CN"/>
        </w:rPr>
        <w:t>W</w:t>
      </w:r>
      <w:r w:rsidRPr="0003199A">
        <w:rPr>
          <w:rFonts w:ascii="SimSun" w:hAnsi="SimSun" w:cs="Arial" w:hint="eastAsia"/>
          <w:lang w:eastAsia="zh-CN"/>
        </w:rPr>
        <w:t>IPO</w:t>
      </w:r>
      <w:r w:rsidR="0070279D">
        <w:rPr>
          <w:rFonts w:ascii="SimSun" w:hAnsi="SimSun" w:cs="Arial" w:hint="eastAsia"/>
          <w:lang w:eastAsia="zh-CN"/>
        </w:rPr>
        <w:t>成员国要求协调委员会就召开</w:t>
      </w:r>
      <w:proofErr w:type="gramStart"/>
      <w:r w:rsidR="0070279D">
        <w:rPr>
          <w:rFonts w:ascii="SimSun" w:hAnsi="SimSun" w:cs="Arial" w:hint="eastAsia"/>
          <w:lang w:eastAsia="zh-CN"/>
        </w:rPr>
        <w:t>该外交</w:t>
      </w:r>
      <w:proofErr w:type="gramEnd"/>
      <w:r w:rsidR="0070279D">
        <w:rPr>
          <w:rFonts w:ascii="SimSun" w:hAnsi="SimSun" w:cs="Arial" w:hint="eastAsia"/>
          <w:lang w:eastAsia="zh-CN"/>
        </w:rPr>
        <w:t>会议提出意见。还应强调，WIPO对2014-2015两年期</w:t>
      </w:r>
      <w:r w:rsidRPr="0003199A">
        <w:rPr>
          <w:rFonts w:ascii="SimSun" w:hAnsi="SimSun" w:cs="Arial" w:hint="eastAsia"/>
          <w:lang w:eastAsia="zh-CN"/>
        </w:rPr>
        <w:t>有一个统一的预算，已经WIPO所有成员国批准，并已为举办有关通过经修订的《里斯本协定》外交会议分配了所需的资源。资源分配依据的是计划和预算委员会(PBC)和大会的有效的决定。代表团确信，</w:t>
      </w:r>
      <w:r w:rsidR="0070279D">
        <w:rPr>
          <w:rFonts w:ascii="SimSun" w:hAnsi="SimSun" w:cs="Arial" w:hint="eastAsia"/>
          <w:lang w:eastAsia="zh-CN"/>
        </w:rPr>
        <w:t>即使没有</w:t>
      </w:r>
      <w:r w:rsidR="0070279D" w:rsidRPr="0003199A">
        <w:rPr>
          <w:rFonts w:ascii="SimSun" w:hAnsi="SimSun" w:cs="Arial" w:hint="eastAsia"/>
          <w:lang w:eastAsia="zh-CN"/>
        </w:rPr>
        <w:t>听取协调委员会的意见</w:t>
      </w:r>
      <w:r w:rsidR="0070279D">
        <w:rPr>
          <w:rFonts w:ascii="SimSun" w:hAnsi="SimSun" w:cs="Arial" w:hint="eastAsia"/>
          <w:lang w:eastAsia="zh-CN"/>
        </w:rPr>
        <w:t>，</w:t>
      </w:r>
      <w:r w:rsidRPr="0003199A">
        <w:rPr>
          <w:rFonts w:ascii="SimSun" w:hAnsi="SimSun" w:cs="Arial" w:hint="eastAsia"/>
          <w:lang w:eastAsia="zh-CN"/>
        </w:rPr>
        <w:t>里斯本联盟大会</w:t>
      </w:r>
      <w:r w:rsidR="0070279D">
        <w:rPr>
          <w:rFonts w:ascii="SimSun" w:hAnsi="SimSun" w:cs="Arial" w:hint="eastAsia"/>
          <w:lang w:eastAsia="zh-CN"/>
        </w:rPr>
        <w:t>也</w:t>
      </w:r>
      <w:r w:rsidRPr="0003199A">
        <w:rPr>
          <w:rFonts w:ascii="SimSun" w:hAnsi="SimSun" w:cs="Arial" w:hint="eastAsia"/>
          <w:lang w:eastAsia="zh-CN"/>
        </w:rPr>
        <w:t>已经就召集外交会议做出了合法和有效的决定，</w:t>
      </w:r>
      <w:r w:rsidR="0070279D">
        <w:rPr>
          <w:rFonts w:ascii="SimSun" w:hAnsi="SimSun" w:cs="Arial" w:hint="eastAsia"/>
          <w:lang w:eastAsia="zh-CN"/>
        </w:rPr>
        <w:t>因此在根据已制定的路线图实施该决定方面没有任何障碍</w:t>
      </w:r>
      <w:r w:rsidRPr="0003199A">
        <w:rPr>
          <w:rFonts w:ascii="SimSun" w:hAnsi="SimSun" w:cs="Arial" w:hint="eastAsia"/>
          <w:lang w:eastAsia="zh-CN"/>
        </w:rPr>
        <w:t>。</w:t>
      </w:r>
    </w:p>
    <w:p w:rsidR="0003199A" w:rsidRPr="0003199A" w:rsidRDefault="0003199A" w:rsidP="0003199A">
      <w:pPr>
        <w:numPr>
          <w:ilvl w:val="0"/>
          <w:numId w:val="1"/>
        </w:numPr>
        <w:spacing w:afterLines="50" w:after="120" w:line="340" w:lineRule="atLeast"/>
        <w:ind w:left="0" w:firstLine="0"/>
        <w:jc w:val="both"/>
        <w:rPr>
          <w:rFonts w:ascii="SimSun" w:hAnsi="SimSun" w:cs="Arial"/>
          <w:lang w:eastAsia="zh-CN"/>
        </w:rPr>
      </w:pPr>
      <w:r w:rsidRPr="0003199A">
        <w:rPr>
          <w:rFonts w:ascii="SimSun" w:hAnsi="SimSun" w:cs="Arial" w:hint="eastAsia"/>
          <w:lang w:eastAsia="zh-CN"/>
        </w:rPr>
        <w:t>捷克共和国代表团代表本国发言时对法国、匈牙利、意大利、秘鲁、葡萄牙、西班牙、瑞士等国代表团所提出的意见表示赞同。</w:t>
      </w:r>
    </w:p>
    <w:p w:rsidR="0003199A" w:rsidRPr="0003199A" w:rsidRDefault="0003199A" w:rsidP="0003199A">
      <w:pPr>
        <w:numPr>
          <w:ilvl w:val="0"/>
          <w:numId w:val="1"/>
        </w:numPr>
        <w:spacing w:afterLines="50" w:after="120" w:line="340" w:lineRule="atLeast"/>
        <w:ind w:left="0" w:firstLine="0"/>
        <w:jc w:val="both"/>
        <w:rPr>
          <w:rFonts w:ascii="SimSun" w:hAnsi="SimSun" w:cs="Arial"/>
          <w:lang w:eastAsia="zh-CN"/>
        </w:rPr>
      </w:pPr>
      <w:r w:rsidRPr="0003199A">
        <w:rPr>
          <w:rFonts w:ascii="SimSun" w:hAnsi="SimSun" w:cs="Arial" w:hint="eastAsia"/>
          <w:lang w:eastAsia="zh-CN"/>
        </w:rPr>
        <w:t>格鲁吉亚代表团对工作组的工作表示支持，工作组的工作已经在经修订的《里斯本协定》草案和相应的规则方面取得了显著的进展。格鲁吉亚代表团也支持在2015年召集一次外交会议，以通过一部文书，既包括原产地名称，也包括地理标志，目的是加强该体系对用户和潜在的新成员的吸引力。</w:t>
      </w:r>
    </w:p>
    <w:p w:rsidR="0003199A" w:rsidRPr="0003199A" w:rsidRDefault="0003199A" w:rsidP="0003199A">
      <w:pPr>
        <w:numPr>
          <w:ilvl w:val="0"/>
          <w:numId w:val="1"/>
        </w:numPr>
        <w:spacing w:afterLines="50" w:after="120" w:line="340" w:lineRule="atLeast"/>
        <w:ind w:left="0" w:firstLine="0"/>
        <w:jc w:val="both"/>
        <w:rPr>
          <w:rFonts w:ascii="SimSun" w:hAnsi="SimSun" w:cs="Arial"/>
          <w:lang w:eastAsia="zh-CN"/>
        </w:rPr>
      </w:pPr>
      <w:r w:rsidRPr="0003199A">
        <w:rPr>
          <w:rFonts w:ascii="SimSun" w:hAnsi="SimSun" w:cs="Arial" w:hint="eastAsia"/>
          <w:lang w:eastAsia="zh-CN"/>
        </w:rPr>
        <w:t>新西兰代表团对修正《里斯本协定》以涵盖地理标志的提案表示关注。这些拟议的修改具有实质性，而不是技术性。代表团说，这些问题涉及WIPO更广泛的成员国，产生了经济后果。目前的里斯本成员国将不能在不征求WIPO大多数成员的意见的情况下就影响WIPO大多数成员的问题做出决定。代表团支持美利坚合众国代表团请协调委员会向里斯本联盟大会建议，计划举行的外交会议应当让WIPO所有感兴趣的成员国充分参与其中。尽管修订工作在技术上是一种修正程序，但是谈判实质上涉及制定新的国际规则。因此，外交会议应当具有充分的包容性，可以促使WIPO所有</w:t>
      </w:r>
      <w:r w:rsidRPr="0003199A">
        <w:rPr>
          <w:rFonts w:ascii="SimSun" w:hAnsi="SimSun" w:cs="Arial" w:hint="eastAsia"/>
          <w:lang w:eastAsia="zh-CN"/>
        </w:rPr>
        <w:lastRenderedPageBreak/>
        <w:t>感兴趣的成员国均能审议拟议协定的影响，并对WIPO任何未来的地理标志体系的制定发表意见。鉴于修正程序的其中一个目标是为扩大里斯本体系的成员提供便利，因此代表团将会看到参与协定制定的成员国数量达到最多，因为这个问题涉及里斯本的成员国。代表团还支持呼吁WIPO资助其成员国参加外交会议。</w:t>
      </w:r>
    </w:p>
    <w:p w:rsidR="0003199A" w:rsidRPr="0003199A" w:rsidRDefault="0003199A" w:rsidP="0003199A">
      <w:pPr>
        <w:numPr>
          <w:ilvl w:val="0"/>
          <w:numId w:val="1"/>
        </w:numPr>
        <w:spacing w:afterLines="50" w:after="120" w:line="340" w:lineRule="atLeast"/>
        <w:ind w:left="0" w:firstLine="0"/>
        <w:jc w:val="both"/>
        <w:rPr>
          <w:rFonts w:ascii="SimSun" w:hAnsi="SimSun" w:cs="Arial"/>
          <w:lang w:eastAsia="zh-CN"/>
        </w:rPr>
      </w:pPr>
      <w:r w:rsidRPr="0003199A">
        <w:rPr>
          <w:rFonts w:ascii="SimSun" w:hAnsi="SimSun" w:cs="Arial" w:hint="eastAsia"/>
          <w:lang w:eastAsia="zh-CN"/>
        </w:rPr>
        <w:t>乌拉圭代表团说，这项工作涉及了治理问题，也认为协调委员会应当就此发表意见。代表团说，外交会议应当对WIPO所有成员国平等开放，在北京和马拉喀什举办的会议就是如此。</w:t>
      </w:r>
    </w:p>
    <w:p w:rsidR="0003199A" w:rsidRPr="0003199A" w:rsidRDefault="0003199A" w:rsidP="0003199A">
      <w:pPr>
        <w:numPr>
          <w:ilvl w:val="0"/>
          <w:numId w:val="1"/>
        </w:numPr>
        <w:spacing w:afterLines="50" w:after="120" w:line="340" w:lineRule="atLeast"/>
        <w:ind w:left="0" w:firstLine="0"/>
        <w:jc w:val="both"/>
        <w:rPr>
          <w:rFonts w:ascii="SimSun" w:hAnsi="SimSun" w:cs="Arial"/>
          <w:lang w:eastAsia="zh-CN"/>
        </w:rPr>
      </w:pPr>
      <w:r w:rsidRPr="0003199A">
        <w:rPr>
          <w:rFonts w:ascii="SimSun" w:hAnsi="SimSun" w:cs="Arial" w:hint="eastAsia"/>
          <w:lang w:eastAsia="zh-CN"/>
        </w:rPr>
        <w:t>哥伦比亚代表团回顾说，它对原产地名称的兴趣众所周知。代表团还强调了这种体系可以给农产品和自流产品的中小型生产商带来的益处，因为可使其能够享有国际保护。代表团重申，在外交会议上，应当考虑到</w:t>
      </w:r>
      <w:proofErr w:type="gramStart"/>
      <w:r w:rsidRPr="0003199A">
        <w:rPr>
          <w:rFonts w:ascii="SimSun" w:hAnsi="SimSun" w:cs="Arial" w:hint="eastAsia"/>
          <w:lang w:eastAsia="zh-CN"/>
        </w:rPr>
        <w:t>所有利益</w:t>
      </w:r>
      <w:proofErr w:type="gramEnd"/>
      <w:r w:rsidRPr="0003199A">
        <w:rPr>
          <w:rFonts w:ascii="SimSun" w:hAnsi="SimSun" w:cs="Arial" w:hint="eastAsia"/>
          <w:lang w:eastAsia="zh-CN"/>
        </w:rPr>
        <w:t>的实际意义。</w:t>
      </w:r>
    </w:p>
    <w:p w:rsidR="0003199A" w:rsidRPr="0003199A" w:rsidRDefault="0003199A" w:rsidP="0003199A">
      <w:pPr>
        <w:numPr>
          <w:ilvl w:val="0"/>
          <w:numId w:val="1"/>
        </w:numPr>
        <w:spacing w:afterLines="50" w:after="120" w:line="340" w:lineRule="atLeast"/>
        <w:ind w:left="0" w:firstLine="0"/>
        <w:jc w:val="both"/>
        <w:rPr>
          <w:rFonts w:ascii="SimSun" w:hAnsi="SimSun" w:cs="Arial"/>
          <w:lang w:eastAsia="zh-CN"/>
        </w:rPr>
      </w:pPr>
      <w:r w:rsidRPr="0003199A">
        <w:rPr>
          <w:rFonts w:ascii="SimSun" w:hAnsi="SimSun" w:cs="Arial" w:hint="eastAsia"/>
          <w:lang w:eastAsia="zh-CN"/>
        </w:rPr>
        <w:t>美利坚合众国代表团赞同瑞士代表团的意见，亦认为下列规则很重要。代表团强调说，它不反对呼吁召开一次外交会议。代表团向协调委员会提出的问题涉及外交会议将会进行的方式。从程序的角度来看，根据《里斯本协定》第9条第(2)款(b)项，里斯本联盟在听取了协调委员会对事关WIPO其他联盟的问题的意见之后已经做出了决定。代表团指出，地理标志是一个重要的新问题，将从商标的角度影响到WIPO所有成员国。代表团要求外交会议对所有各方平等开放，包括表决权，并希望该会议能够得到资助，正如对北京和马拉喀什外交会议所资助的那样。在2013年PBC会议上，秘书处曾经提及了1999年日内瓦文本外交会议的情况，当时这届会议是对所有成员国开放的。代表团重申其请求协调委员会向里斯本联盟建议，关于修订工作的外交会议应当对WIPO所有成员国平等开放，包括建议修改的权利和表决权。</w:t>
      </w:r>
    </w:p>
    <w:p w:rsidR="0003199A" w:rsidRPr="0003199A" w:rsidRDefault="0003199A" w:rsidP="0003199A">
      <w:pPr>
        <w:numPr>
          <w:ilvl w:val="0"/>
          <w:numId w:val="1"/>
        </w:numPr>
        <w:spacing w:afterLines="50" w:after="120" w:line="340" w:lineRule="atLeast"/>
        <w:ind w:leftChars="258" w:left="568" w:firstLine="0"/>
        <w:jc w:val="both"/>
        <w:rPr>
          <w:rFonts w:ascii="SimSun" w:hAnsi="SimSun" w:cs="Arial"/>
          <w:lang w:eastAsia="zh-CN"/>
        </w:rPr>
      </w:pPr>
      <w:r w:rsidRPr="0003199A">
        <w:rPr>
          <w:rFonts w:ascii="SimSun" w:hAnsi="SimSun" w:cs="Arial" w:hint="eastAsia"/>
          <w:lang w:eastAsia="zh-CN"/>
        </w:rPr>
        <w:t>WIPO协调委员会注意到所作的发言，并要求委员会主席将讨论结果提供给里斯本</w:t>
      </w:r>
      <w:r>
        <w:rPr>
          <w:rFonts w:ascii="SimSun" w:hAnsi="SimSun" w:cs="Arial" w:hint="eastAsia"/>
          <w:lang w:eastAsia="zh-CN"/>
        </w:rPr>
        <w:t>联盟</w:t>
      </w:r>
      <w:r w:rsidRPr="0003199A">
        <w:rPr>
          <w:rFonts w:ascii="SimSun" w:hAnsi="SimSun" w:cs="Arial" w:hint="eastAsia"/>
          <w:lang w:eastAsia="zh-CN"/>
        </w:rPr>
        <w:t>大会主席。</w:t>
      </w:r>
    </w:p>
    <w:p w:rsidR="00B44885" w:rsidRPr="00FF379D" w:rsidRDefault="00B44885" w:rsidP="00B44885">
      <w:pPr>
        <w:spacing w:beforeLines="100" w:before="240" w:afterLines="50" w:after="120" w:line="420" w:lineRule="atLeast"/>
        <w:textAlignment w:val="bottom"/>
        <w:rPr>
          <w:rFonts w:ascii="KaiTi" w:eastAsia="KaiTi"/>
          <w:sz w:val="21"/>
          <w:szCs w:val="24"/>
          <w:lang w:eastAsia="zh-CN"/>
        </w:rPr>
      </w:pPr>
      <w:r w:rsidRPr="00FF379D">
        <w:rPr>
          <w:rFonts w:ascii="KaiTi" w:eastAsia="KaiTi" w:hint="eastAsia"/>
          <w:sz w:val="21"/>
          <w:szCs w:val="24"/>
          <w:lang w:eastAsia="zh-CN"/>
        </w:rPr>
        <w:t>统一编排议程第</w:t>
      </w:r>
      <w:r w:rsidR="00D35A4F">
        <w:rPr>
          <w:rFonts w:ascii="KaiTi" w:eastAsia="KaiTi" w:hint="eastAsia"/>
          <w:sz w:val="21"/>
          <w:szCs w:val="24"/>
          <w:lang w:eastAsia="zh-CN"/>
        </w:rPr>
        <w:t>24</w:t>
      </w:r>
      <w:r w:rsidRPr="00FF379D">
        <w:rPr>
          <w:rFonts w:ascii="KaiTi" w:eastAsia="KaiTi" w:hint="eastAsia"/>
          <w:sz w:val="21"/>
          <w:szCs w:val="24"/>
          <w:lang w:eastAsia="zh-CN"/>
        </w:rPr>
        <w:t>项：</w:t>
      </w:r>
    </w:p>
    <w:p w:rsidR="00B44885" w:rsidRPr="00FF379D" w:rsidRDefault="00B44885" w:rsidP="00B44885">
      <w:pPr>
        <w:spacing w:afterLines="100" w:after="240" w:line="420" w:lineRule="atLeast"/>
        <w:jc w:val="both"/>
        <w:textAlignment w:val="bottom"/>
        <w:rPr>
          <w:rFonts w:ascii="SimHei" w:eastAsia="SimHei"/>
          <w:sz w:val="20"/>
          <w:szCs w:val="21"/>
          <w:lang w:eastAsia="zh-CN"/>
        </w:rPr>
      </w:pPr>
      <w:r w:rsidRPr="00B44885">
        <w:rPr>
          <w:rFonts w:ascii="SimHei" w:eastAsia="SimHei" w:hint="eastAsia"/>
          <w:sz w:val="21"/>
          <w:szCs w:val="24"/>
          <w:lang w:eastAsia="zh-CN"/>
        </w:rPr>
        <w:t>人力资源年度报告</w:t>
      </w:r>
    </w:p>
    <w:p w:rsidR="00B44885" w:rsidRDefault="00B44885" w:rsidP="00097741">
      <w:pPr>
        <w:numPr>
          <w:ilvl w:val="0"/>
          <w:numId w:val="1"/>
        </w:numPr>
        <w:spacing w:afterLines="50" w:after="120" w:line="340" w:lineRule="atLeast"/>
        <w:ind w:left="0" w:firstLine="0"/>
        <w:jc w:val="both"/>
        <w:rPr>
          <w:rFonts w:ascii="SimSun" w:hAnsi="SimSun"/>
          <w:sz w:val="21"/>
          <w:szCs w:val="21"/>
          <w:lang w:eastAsia="zh-CN"/>
        </w:rPr>
      </w:pPr>
      <w:r w:rsidRPr="00400147">
        <w:rPr>
          <w:rFonts w:ascii="SimSun" w:hAnsi="SimSun" w:hint="eastAsia"/>
          <w:sz w:val="21"/>
          <w:szCs w:val="21"/>
          <w:lang w:eastAsia="zh-CN"/>
        </w:rPr>
        <w:t>讨论依据文件WO/CC/</w:t>
      </w:r>
      <w:r>
        <w:rPr>
          <w:rFonts w:ascii="SimSun" w:hAnsi="SimSun" w:hint="eastAsia"/>
          <w:sz w:val="21"/>
          <w:szCs w:val="21"/>
          <w:lang w:eastAsia="zh-CN"/>
        </w:rPr>
        <w:t>70</w:t>
      </w:r>
      <w:r w:rsidRPr="00400147">
        <w:rPr>
          <w:rFonts w:ascii="SimSun" w:hAnsi="SimSun" w:hint="eastAsia"/>
          <w:sz w:val="21"/>
          <w:szCs w:val="21"/>
          <w:lang w:eastAsia="zh-CN"/>
        </w:rPr>
        <w:t>/</w:t>
      </w:r>
      <w:r>
        <w:rPr>
          <w:rFonts w:ascii="SimSun" w:hAnsi="SimSun" w:hint="eastAsia"/>
          <w:sz w:val="21"/>
          <w:szCs w:val="21"/>
          <w:lang w:eastAsia="zh-CN"/>
        </w:rPr>
        <w:t>1和A/54/5</w:t>
      </w:r>
      <w:r w:rsidRPr="00400147">
        <w:rPr>
          <w:rFonts w:ascii="SimSun" w:hAnsi="SimSun" w:hint="eastAsia"/>
          <w:sz w:val="21"/>
          <w:szCs w:val="21"/>
          <w:lang w:eastAsia="zh-CN"/>
        </w:rPr>
        <w:t>进行。</w:t>
      </w:r>
    </w:p>
    <w:p w:rsidR="00097741" w:rsidRPr="00097741" w:rsidRDefault="00097741" w:rsidP="00097741">
      <w:pPr>
        <w:numPr>
          <w:ilvl w:val="0"/>
          <w:numId w:val="1"/>
        </w:numPr>
        <w:spacing w:afterLines="50" w:after="120" w:line="340" w:lineRule="atLeast"/>
        <w:ind w:left="0" w:firstLine="0"/>
        <w:jc w:val="both"/>
        <w:rPr>
          <w:rFonts w:ascii="SimSun" w:hAnsi="SimSun"/>
          <w:sz w:val="21"/>
          <w:szCs w:val="21"/>
          <w:lang w:eastAsia="zh-CN"/>
        </w:rPr>
      </w:pPr>
      <w:r w:rsidRPr="00097741">
        <w:rPr>
          <w:rFonts w:ascii="SimSun" w:hAnsi="SimSun" w:hint="eastAsia"/>
          <w:sz w:val="21"/>
          <w:szCs w:val="21"/>
          <w:lang w:eastAsia="zh-CN"/>
        </w:rPr>
        <w:t>主席接下来转至议程第24项“人力资源年度报告”，并请秘书处介绍文件。</w:t>
      </w:r>
    </w:p>
    <w:p w:rsidR="00097741" w:rsidRPr="00097741" w:rsidRDefault="00097741" w:rsidP="00097741">
      <w:pPr>
        <w:numPr>
          <w:ilvl w:val="0"/>
          <w:numId w:val="1"/>
        </w:numPr>
        <w:spacing w:afterLines="50" w:after="120" w:line="340" w:lineRule="atLeast"/>
        <w:ind w:left="0" w:firstLine="0"/>
        <w:jc w:val="both"/>
        <w:rPr>
          <w:rFonts w:ascii="SimSun" w:hAnsi="SimSun"/>
          <w:sz w:val="21"/>
          <w:szCs w:val="21"/>
          <w:lang w:eastAsia="zh-CN"/>
        </w:rPr>
      </w:pPr>
      <w:r w:rsidRPr="00097741">
        <w:rPr>
          <w:rFonts w:ascii="SimSun" w:hAnsi="SimSun" w:hint="eastAsia"/>
          <w:sz w:val="21"/>
          <w:szCs w:val="21"/>
          <w:lang w:eastAsia="zh-CN"/>
        </w:rPr>
        <w:t>秘书处感谢主席提供机会介绍人力资源年度报告，该报告提供了2013年年中以来实行的政策发展改革的最新消息。秘书处感谢WIPO工作人员所做的良好工作和成绩。秘书处称，WIPO重在服务，这些服务是由来自118个国家的工作人员提供的，他们为执行WIPO的各项计划带来了丰富多样的专长、经验和精力。它回顾说，WIPO协调委员会2013年核准的人力资源战略中包含四项目标：</w:t>
      </w:r>
    </w:p>
    <w:p w:rsidR="00097741" w:rsidRPr="00097741" w:rsidRDefault="00097741" w:rsidP="00097741">
      <w:pPr>
        <w:pStyle w:val="a3"/>
        <w:numPr>
          <w:ilvl w:val="0"/>
          <w:numId w:val="3"/>
        </w:numPr>
        <w:spacing w:afterLines="50" w:after="120" w:line="340" w:lineRule="atLeast"/>
        <w:ind w:leftChars="258" w:left="852" w:hanging="284"/>
        <w:contextualSpacing w:val="0"/>
        <w:jc w:val="both"/>
        <w:rPr>
          <w:rFonts w:ascii="SimSun" w:hAnsi="SimSun"/>
          <w:sz w:val="21"/>
          <w:szCs w:val="21"/>
          <w:lang w:eastAsia="zh-CN"/>
        </w:rPr>
      </w:pPr>
      <w:r w:rsidRPr="00097741">
        <w:rPr>
          <w:rFonts w:ascii="SimSun" w:hAnsi="SimSun" w:hint="eastAsia"/>
          <w:sz w:val="21"/>
          <w:szCs w:val="21"/>
          <w:lang w:eastAsia="zh-CN"/>
        </w:rPr>
        <w:t>通过灵活和地域上多元化的工作人员队伍，提高WIPO对不断变化的全球知识产权需求的应对能力；</w:t>
      </w:r>
    </w:p>
    <w:p w:rsidR="00097741" w:rsidRPr="00097741" w:rsidRDefault="00097741" w:rsidP="00097741">
      <w:pPr>
        <w:pStyle w:val="a3"/>
        <w:numPr>
          <w:ilvl w:val="0"/>
          <w:numId w:val="3"/>
        </w:numPr>
        <w:spacing w:afterLines="50" w:after="120" w:line="340" w:lineRule="atLeast"/>
        <w:ind w:leftChars="258" w:left="852" w:hanging="284"/>
        <w:contextualSpacing w:val="0"/>
        <w:jc w:val="both"/>
        <w:rPr>
          <w:rFonts w:ascii="SimSun" w:hAnsi="SimSun"/>
          <w:sz w:val="21"/>
          <w:szCs w:val="21"/>
          <w:lang w:eastAsia="zh-CN"/>
        </w:rPr>
      </w:pPr>
      <w:r w:rsidRPr="00097741">
        <w:rPr>
          <w:rFonts w:ascii="SimSun" w:hAnsi="SimSun" w:hint="eastAsia"/>
          <w:sz w:val="21"/>
          <w:szCs w:val="21"/>
          <w:lang w:eastAsia="zh-CN"/>
        </w:rPr>
        <w:t>将WIPO定位为全球知识产权服务的主要提供者；</w:t>
      </w:r>
    </w:p>
    <w:p w:rsidR="00097741" w:rsidRPr="00097741" w:rsidRDefault="00097741" w:rsidP="00097741">
      <w:pPr>
        <w:pStyle w:val="a3"/>
        <w:numPr>
          <w:ilvl w:val="0"/>
          <w:numId w:val="3"/>
        </w:numPr>
        <w:spacing w:afterLines="50" w:after="120" w:line="340" w:lineRule="atLeast"/>
        <w:ind w:leftChars="258" w:left="852" w:hanging="284"/>
        <w:contextualSpacing w:val="0"/>
        <w:jc w:val="both"/>
        <w:rPr>
          <w:rFonts w:ascii="SimSun" w:hAnsi="SimSun"/>
          <w:sz w:val="21"/>
          <w:szCs w:val="21"/>
          <w:lang w:eastAsia="zh-CN"/>
        </w:rPr>
      </w:pPr>
      <w:r w:rsidRPr="00097741">
        <w:rPr>
          <w:rFonts w:ascii="SimSun" w:hAnsi="SimSun" w:hint="eastAsia"/>
          <w:sz w:val="21"/>
          <w:szCs w:val="21"/>
          <w:lang w:eastAsia="zh-CN"/>
        </w:rPr>
        <w:t>确认WIPO作为国际知识产权专家和其他专业人员及支助人员的首选雇主；</w:t>
      </w:r>
      <w:r w:rsidR="0070279D">
        <w:rPr>
          <w:rFonts w:ascii="SimSun" w:hAnsi="SimSun" w:hint="eastAsia"/>
          <w:sz w:val="21"/>
          <w:szCs w:val="21"/>
          <w:lang w:eastAsia="zh-CN"/>
        </w:rPr>
        <w:t>并且</w:t>
      </w:r>
    </w:p>
    <w:p w:rsidR="00097741" w:rsidRPr="00097741" w:rsidRDefault="00097741" w:rsidP="00097741">
      <w:pPr>
        <w:pStyle w:val="a3"/>
        <w:numPr>
          <w:ilvl w:val="0"/>
          <w:numId w:val="3"/>
        </w:numPr>
        <w:spacing w:afterLines="50" w:after="120" w:line="340" w:lineRule="atLeast"/>
        <w:ind w:leftChars="258" w:left="852" w:hanging="284"/>
        <w:contextualSpacing w:val="0"/>
        <w:jc w:val="both"/>
        <w:rPr>
          <w:rFonts w:ascii="SimSun" w:hAnsi="SimSun"/>
          <w:sz w:val="21"/>
          <w:szCs w:val="21"/>
          <w:lang w:eastAsia="zh-CN"/>
        </w:rPr>
      </w:pPr>
      <w:r w:rsidRPr="00097741">
        <w:rPr>
          <w:rFonts w:ascii="SimSun" w:hAnsi="SimSun" w:hint="eastAsia"/>
          <w:sz w:val="21"/>
          <w:szCs w:val="21"/>
          <w:lang w:eastAsia="zh-CN"/>
        </w:rPr>
        <w:t>通过有效利用资源，进一步提高组织效率。</w:t>
      </w:r>
    </w:p>
    <w:p w:rsidR="00097741" w:rsidRPr="00097741" w:rsidRDefault="00097741" w:rsidP="00097741">
      <w:pPr>
        <w:numPr>
          <w:ilvl w:val="0"/>
          <w:numId w:val="1"/>
        </w:numPr>
        <w:spacing w:afterLines="50" w:after="120" w:line="340" w:lineRule="atLeast"/>
        <w:ind w:left="0" w:firstLine="0"/>
        <w:jc w:val="both"/>
        <w:rPr>
          <w:rFonts w:ascii="SimSun" w:hAnsi="SimSun"/>
          <w:sz w:val="21"/>
          <w:szCs w:val="21"/>
          <w:lang w:eastAsia="zh-CN"/>
        </w:rPr>
      </w:pPr>
      <w:r w:rsidRPr="00097741">
        <w:rPr>
          <w:rFonts w:ascii="SimSun" w:hAnsi="SimSun" w:hint="eastAsia"/>
          <w:sz w:val="21"/>
          <w:szCs w:val="21"/>
          <w:lang w:eastAsia="zh-CN"/>
        </w:rPr>
        <w:lastRenderedPageBreak/>
        <w:t>秘书处说，年度报告提供了工作人员队伍的快照概览，以及人力资源战略实施的最新情况。</w:t>
      </w:r>
      <w:proofErr w:type="gramStart"/>
      <w:r w:rsidRPr="00097741">
        <w:rPr>
          <w:rFonts w:ascii="SimSun" w:hAnsi="SimSun" w:hint="eastAsia"/>
          <w:sz w:val="21"/>
          <w:szCs w:val="21"/>
          <w:lang w:eastAsia="zh-CN"/>
        </w:rPr>
        <w:t>请协调</w:t>
      </w:r>
      <w:proofErr w:type="gramEnd"/>
      <w:r w:rsidRPr="00097741">
        <w:rPr>
          <w:rFonts w:ascii="SimSun" w:hAnsi="SimSun" w:hint="eastAsia"/>
          <w:sz w:val="21"/>
          <w:szCs w:val="21"/>
          <w:lang w:eastAsia="zh-CN"/>
        </w:rPr>
        <w:t>委员会注意第四部分第95段至第101段，其中提到若干人力资源事项。秘书处称，它希望指出年度报告中详细描述的三个项目：地域多样性、效率和改革。关于地域多样性，2013年，成员国对WIPO的地域多样性表达了各种各样的观点，以及是否应当用一种正式的制度来取代1975年的协议。问题解决之前，秘书处</w:t>
      </w:r>
      <w:proofErr w:type="gramStart"/>
      <w:r w:rsidRPr="00097741">
        <w:rPr>
          <w:rFonts w:ascii="SimSun" w:hAnsi="SimSun" w:hint="eastAsia"/>
          <w:sz w:val="21"/>
          <w:szCs w:val="21"/>
          <w:lang w:eastAsia="zh-CN"/>
        </w:rPr>
        <w:t>作出</w:t>
      </w:r>
      <w:proofErr w:type="gramEnd"/>
      <w:r w:rsidRPr="00097741">
        <w:rPr>
          <w:rFonts w:ascii="SimSun" w:hAnsi="SimSun" w:hint="eastAsia"/>
          <w:sz w:val="21"/>
          <w:szCs w:val="21"/>
          <w:lang w:eastAsia="zh-CN"/>
        </w:rPr>
        <w:t>承诺，在尽可能广的地域基础上进行征聘。广告活动在多个地区进行，已经成功吸引到若干合格的申请人，并任命到具体职位，同时完全尊重成员国按才选人的要求。</w:t>
      </w:r>
      <w:proofErr w:type="gramStart"/>
      <w:r w:rsidRPr="00097741">
        <w:rPr>
          <w:rFonts w:ascii="SimSun" w:hAnsi="SimSun" w:hint="eastAsia"/>
          <w:sz w:val="21"/>
          <w:szCs w:val="21"/>
          <w:lang w:eastAsia="zh-CN"/>
        </w:rPr>
        <w:t>尤其向</w:t>
      </w:r>
      <w:proofErr w:type="gramEnd"/>
      <w:r w:rsidRPr="00097741">
        <w:rPr>
          <w:rFonts w:ascii="SimSun" w:hAnsi="SimSun" w:hint="eastAsia"/>
          <w:sz w:val="21"/>
          <w:szCs w:val="21"/>
          <w:lang w:eastAsia="zh-CN"/>
        </w:rPr>
        <w:t>代表性不足的成员国开展了专门的外联活动。秘书处称，工作人员的低轮换率以及长期服务的临时工融合程序，导致在提高地域多样性方面进展缓慢。它回顾说，2010年以来，WIPO每年都将若干长期服务的短期雇员转正，所采用的是WIPO协调委员会批准的计划。被转正的专业人员中，70%以上来自代表性不足的国家。这一计划即将结束。WIPO的性别平衡达到50%，但在高层性别平衡方面有更多工作要做。它称，目标是在2020年实现各级的性别平衡。成员国要求WIPO在费用控制方面保持警觉。工作人员费用保持稳定，为66.6%。WIPO成功使工作人员得到逐渐调整，为关键领域增加能力，同时没有扩大工作人员总体规模。生产力得到增长，而工作人员人数保持稳定。这是通过自动化和改进流程实现的。本组织的缺勤率也在降低。关于改革，2013年协调委员会批准了内部司法制度的改革，大部分已得到落实。秘书处赞扬人力资源管理部(HRMD)工作人员的工作，和工作人员在大量新规则和条例方面的耐心。一项奖励和表彰试点计划也得到了工作人员的良好响应，最初的评估令人鼓舞。第二项试点正在进行，年底前将实行一项政策。企业资源规划(ERP)系统上的工作也正在进行，业务智能正在得到开发，以允许管理者能够及时获取其工作人员的管理信息。电子表决也已成功启动。在完成未完审计建议方面也取得进展。2014-15年，重点将放在地域多样性上，并进一步调整工作人员，确保扩大的部门有适当的额外能力。关于确认WIPO作为国际知识产权专家和其他专业人员及支助人员首选雇主这一目标，WIPO正在积极与国际公务员制度委员会(ICSC)一同对联合国补偿制度进行审查，以在工作人员费用方面实现更大的可预测性，确保补偿方案的竞争力和灵活性。</w:t>
      </w:r>
    </w:p>
    <w:p w:rsidR="00097741" w:rsidRPr="00097741" w:rsidRDefault="00097741" w:rsidP="00097741">
      <w:pPr>
        <w:numPr>
          <w:ilvl w:val="0"/>
          <w:numId w:val="1"/>
        </w:numPr>
        <w:spacing w:afterLines="50" w:after="120" w:line="340" w:lineRule="atLeast"/>
        <w:ind w:left="0" w:firstLine="0"/>
        <w:jc w:val="both"/>
        <w:rPr>
          <w:rFonts w:ascii="SimSun" w:hAnsi="SimSun"/>
          <w:sz w:val="21"/>
          <w:szCs w:val="21"/>
          <w:lang w:eastAsia="zh-CN"/>
        </w:rPr>
      </w:pPr>
      <w:r w:rsidRPr="00097741">
        <w:rPr>
          <w:rFonts w:ascii="SimSun" w:hAnsi="SimSun" w:hint="eastAsia"/>
          <w:sz w:val="21"/>
          <w:szCs w:val="21"/>
          <w:lang w:eastAsia="zh-CN"/>
        </w:rPr>
        <w:t>美利坚合众国代表团对详细和信息丰富的报告表示感谢，涉及到组织规划、效</w:t>
      </w:r>
      <w:proofErr w:type="gramStart"/>
      <w:r w:rsidRPr="00097741">
        <w:rPr>
          <w:rFonts w:ascii="SimSun" w:hAnsi="SimSun" w:hint="eastAsia"/>
          <w:sz w:val="21"/>
          <w:szCs w:val="21"/>
          <w:lang w:eastAsia="zh-CN"/>
        </w:rPr>
        <w:t>绩管理</w:t>
      </w:r>
      <w:proofErr w:type="gramEnd"/>
      <w:r w:rsidRPr="00097741">
        <w:rPr>
          <w:rFonts w:ascii="SimSun" w:hAnsi="SimSun" w:hint="eastAsia"/>
          <w:sz w:val="21"/>
          <w:szCs w:val="21"/>
          <w:lang w:eastAsia="zh-CN"/>
        </w:rPr>
        <w:t>和征聘，代表团赞扬WIPO修订后有力的考绩系统，这使上级和工作人员之间加强了沟通，个人</w:t>
      </w:r>
      <w:proofErr w:type="gramStart"/>
      <w:r w:rsidRPr="00097741">
        <w:rPr>
          <w:rFonts w:ascii="SimSun" w:hAnsi="SimSun" w:hint="eastAsia"/>
          <w:sz w:val="21"/>
          <w:szCs w:val="21"/>
          <w:lang w:eastAsia="zh-CN"/>
        </w:rPr>
        <w:t>效绩与组织</w:t>
      </w:r>
      <w:proofErr w:type="gramEnd"/>
      <w:r w:rsidRPr="00097741">
        <w:rPr>
          <w:rFonts w:ascii="SimSun" w:hAnsi="SimSun" w:hint="eastAsia"/>
          <w:sz w:val="21"/>
          <w:szCs w:val="21"/>
          <w:lang w:eastAsia="zh-CN"/>
        </w:rPr>
        <w:t>效绩和目标之间加强了连接。代表团要求就如何处理和解决效绩不良问题提供更多信息。</w:t>
      </w:r>
    </w:p>
    <w:p w:rsidR="00097741" w:rsidRPr="00097741" w:rsidRDefault="00097741" w:rsidP="00097741">
      <w:pPr>
        <w:numPr>
          <w:ilvl w:val="0"/>
          <w:numId w:val="1"/>
        </w:numPr>
        <w:spacing w:afterLines="50" w:after="120" w:line="340" w:lineRule="atLeast"/>
        <w:ind w:left="0" w:firstLine="0"/>
        <w:jc w:val="both"/>
        <w:rPr>
          <w:rFonts w:ascii="SimSun" w:hAnsi="SimSun"/>
          <w:sz w:val="21"/>
          <w:szCs w:val="21"/>
          <w:lang w:eastAsia="zh-CN"/>
        </w:rPr>
      </w:pPr>
      <w:r w:rsidRPr="00097741">
        <w:rPr>
          <w:rFonts w:ascii="SimSun" w:hAnsi="SimSun" w:hint="eastAsia"/>
          <w:sz w:val="21"/>
          <w:szCs w:val="21"/>
          <w:lang w:eastAsia="zh-CN"/>
        </w:rPr>
        <w:t>墨西哥代表团感谢秘书处的介绍，并就所取得的进展向人力资源管理部部长和她的团队表示祝贺。代表团再次提出过去提过的要求提供工作人员费用更详细信息的要求。代表团的理解是，财务报表中有</w:t>
      </w:r>
      <w:r w:rsidR="00F73E0C">
        <w:rPr>
          <w:rFonts w:ascii="SimSun" w:hAnsi="SimSun" w:hint="eastAsia"/>
          <w:sz w:val="21"/>
          <w:szCs w:val="21"/>
          <w:lang w:eastAsia="zh-CN"/>
        </w:rPr>
        <w:t>有关</w:t>
      </w:r>
      <w:r w:rsidRPr="00097741">
        <w:rPr>
          <w:rFonts w:ascii="SimSun" w:hAnsi="SimSun" w:hint="eastAsia"/>
          <w:sz w:val="21"/>
          <w:szCs w:val="21"/>
          <w:lang w:eastAsia="zh-CN"/>
        </w:rPr>
        <w:t>信息，但要求提供更多信息，让成员国理解人力资源管理</w:t>
      </w:r>
      <w:r w:rsidR="00F73E0C">
        <w:rPr>
          <w:rFonts w:ascii="SimSun" w:hAnsi="SimSun" w:hint="eastAsia"/>
          <w:sz w:val="21"/>
          <w:szCs w:val="21"/>
          <w:lang w:eastAsia="zh-CN"/>
        </w:rPr>
        <w:t>是怎样演变</w:t>
      </w:r>
      <w:r w:rsidRPr="00097741">
        <w:rPr>
          <w:rFonts w:ascii="SimSun" w:hAnsi="SimSun" w:hint="eastAsia"/>
          <w:sz w:val="21"/>
          <w:szCs w:val="21"/>
          <w:lang w:eastAsia="zh-CN"/>
        </w:rPr>
        <w:t>的，对本组织的</w:t>
      </w:r>
      <w:r w:rsidR="00F73E0C">
        <w:rPr>
          <w:rFonts w:ascii="SimSun" w:hAnsi="SimSun" w:hint="eastAsia"/>
          <w:sz w:val="21"/>
          <w:szCs w:val="21"/>
          <w:lang w:eastAsia="zh-CN"/>
        </w:rPr>
        <w:t>总预算有哪些</w:t>
      </w:r>
      <w:r w:rsidRPr="00097741">
        <w:rPr>
          <w:rFonts w:ascii="SimSun" w:hAnsi="SimSun" w:hint="eastAsia"/>
          <w:sz w:val="21"/>
          <w:szCs w:val="21"/>
          <w:lang w:eastAsia="zh-CN"/>
        </w:rPr>
        <w:t>影响。</w:t>
      </w:r>
      <w:r w:rsidR="00F73E0C">
        <w:rPr>
          <w:rFonts w:ascii="SimSun" w:hAnsi="SimSun" w:hint="eastAsia"/>
          <w:sz w:val="21"/>
          <w:szCs w:val="21"/>
          <w:lang w:eastAsia="zh-CN"/>
        </w:rPr>
        <w:t>在上届成员国大会批准的</w:t>
      </w:r>
      <w:r w:rsidRPr="00097741">
        <w:rPr>
          <w:rFonts w:ascii="SimSun" w:hAnsi="SimSun" w:hint="eastAsia"/>
          <w:sz w:val="21"/>
          <w:szCs w:val="21"/>
          <w:lang w:eastAsia="zh-CN"/>
        </w:rPr>
        <w:t>2013–2015年</w:t>
      </w:r>
      <w:r w:rsidR="00F73E0C">
        <w:rPr>
          <w:rFonts w:ascii="SimSun" w:hAnsi="SimSun" w:hint="eastAsia"/>
          <w:sz w:val="21"/>
          <w:szCs w:val="21"/>
          <w:lang w:eastAsia="zh-CN"/>
        </w:rPr>
        <w:t>人力资源</w:t>
      </w:r>
      <w:r w:rsidRPr="00097741">
        <w:rPr>
          <w:rFonts w:ascii="SimSun" w:hAnsi="SimSun" w:hint="eastAsia"/>
          <w:sz w:val="21"/>
          <w:szCs w:val="21"/>
          <w:lang w:eastAsia="zh-CN"/>
        </w:rPr>
        <w:t>战略</w:t>
      </w:r>
      <w:r w:rsidR="00F73E0C">
        <w:rPr>
          <w:rFonts w:ascii="SimSun" w:hAnsi="SimSun" w:hint="eastAsia"/>
          <w:sz w:val="21"/>
          <w:szCs w:val="21"/>
          <w:lang w:eastAsia="zh-CN"/>
        </w:rPr>
        <w:t>中，秘书处指出了这一事实，表示本组织的财务基础牢靠，未来的收入预测</w:t>
      </w:r>
      <w:r w:rsidRPr="00097741">
        <w:rPr>
          <w:rFonts w:ascii="SimSun" w:hAnsi="SimSun" w:hint="eastAsia"/>
          <w:sz w:val="21"/>
          <w:szCs w:val="21"/>
          <w:lang w:eastAsia="zh-CN"/>
        </w:rPr>
        <w:t>令人鼓舞，但本组织需要</w:t>
      </w:r>
      <w:r w:rsidR="00F73E0C">
        <w:rPr>
          <w:rFonts w:ascii="SimSun" w:hAnsi="SimSun" w:hint="eastAsia"/>
          <w:sz w:val="21"/>
          <w:szCs w:val="21"/>
          <w:lang w:eastAsia="zh-CN"/>
        </w:rPr>
        <w:t>应对费用压力，应当</w:t>
      </w:r>
      <w:r w:rsidRPr="00097741">
        <w:rPr>
          <w:rFonts w:ascii="SimSun" w:hAnsi="SimSun" w:hint="eastAsia"/>
          <w:sz w:val="21"/>
          <w:szCs w:val="21"/>
          <w:lang w:eastAsia="zh-CN"/>
        </w:rPr>
        <w:t>认真</w:t>
      </w:r>
      <w:r w:rsidR="00F73E0C">
        <w:rPr>
          <w:rFonts w:ascii="SimSun" w:hAnsi="SimSun" w:hint="eastAsia"/>
          <w:sz w:val="21"/>
          <w:szCs w:val="21"/>
          <w:lang w:eastAsia="zh-CN"/>
        </w:rPr>
        <w:t>管理这种压力</w:t>
      </w:r>
      <w:r w:rsidRPr="00097741">
        <w:rPr>
          <w:rFonts w:ascii="SimSun" w:hAnsi="SimSun" w:hint="eastAsia"/>
          <w:sz w:val="21"/>
          <w:szCs w:val="21"/>
          <w:lang w:eastAsia="zh-CN"/>
        </w:rPr>
        <w:t>，因为三分之二以上的费用</w:t>
      </w:r>
      <w:r w:rsidR="00F73E0C">
        <w:rPr>
          <w:rFonts w:ascii="SimSun" w:hAnsi="SimSun" w:hint="eastAsia"/>
          <w:sz w:val="21"/>
          <w:szCs w:val="21"/>
          <w:lang w:eastAsia="zh-CN"/>
        </w:rPr>
        <w:t>涉及</w:t>
      </w:r>
      <w:r w:rsidRPr="00097741">
        <w:rPr>
          <w:rFonts w:ascii="SimSun" w:hAnsi="SimSun" w:hint="eastAsia"/>
          <w:sz w:val="21"/>
          <w:szCs w:val="21"/>
          <w:lang w:eastAsia="zh-CN"/>
        </w:rPr>
        <w:t>人力资源。代表团称，地域平衡是</w:t>
      </w:r>
      <w:r w:rsidR="00F73E0C">
        <w:rPr>
          <w:rFonts w:ascii="SimSun" w:hAnsi="SimSun" w:hint="eastAsia"/>
          <w:sz w:val="21"/>
          <w:szCs w:val="21"/>
          <w:lang w:eastAsia="zh-CN"/>
        </w:rPr>
        <w:t>墨西哥的</w:t>
      </w:r>
      <w:r w:rsidRPr="00097741">
        <w:rPr>
          <w:rFonts w:ascii="SimSun" w:hAnsi="SimSun" w:hint="eastAsia"/>
          <w:sz w:val="21"/>
          <w:szCs w:val="21"/>
          <w:lang w:eastAsia="zh-CN"/>
        </w:rPr>
        <w:t>重要优先事项。目前的人力资源战略</w:t>
      </w:r>
      <w:r w:rsidR="00F73E0C">
        <w:rPr>
          <w:rFonts w:ascii="SimSun" w:hAnsi="SimSun" w:hint="eastAsia"/>
          <w:sz w:val="21"/>
          <w:szCs w:val="21"/>
          <w:lang w:eastAsia="zh-CN"/>
        </w:rPr>
        <w:t>显示</w:t>
      </w:r>
      <w:r w:rsidRPr="00097741">
        <w:rPr>
          <w:rFonts w:ascii="SimSun" w:hAnsi="SimSun" w:hint="eastAsia"/>
          <w:sz w:val="21"/>
          <w:szCs w:val="21"/>
          <w:lang w:eastAsia="zh-CN"/>
        </w:rPr>
        <w:t>，成员国必须</w:t>
      </w:r>
      <w:r w:rsidR="00F73E0C">
        <w:rPr>
          <w:rFonts w:ascii="SimSun" w:hAnsi="SimSun" w:hint="eastAsia"/>
          <w:sz w:val="21"/>
          <w:szCs w:val="21"/>
          <w:lang w:eastAsia="zh-CN"/>
        </w:rPr>
        <w:t>审查</w:t>
      </w:r>
      <w:r w:rsidRPr="00097741">
        <w:rPr>
          <w:rFonts w:ascii="SimSun" w:hAnsi="SimSun" w:hint="eastAsia"/>
          <w:sz w:val="21"/>
          <w:szCs w:val="21"/>
          <w:lang w:eastAsia="zh-CN"/>
        </w:rPr>
        <w:t>WIPO的地域分配政策。代表团要求秘书处在下一份年度报告中</w:t>
      </w:r>
      <w:r w:rsidR="00F73E0C">
        <w:rPr>
          <w:rFonts w:ascii="SimSun" w:hAnsi="SimSun" w:hint="eastAsia"/>
          <w:sz w:val="21"/>
          <w:szCs w:val="21"/>
          <w:lang w:eastAsia="zh-CN"/>
        </w:rPr>
        <w:t>提出建议</w:t>
      </w:r>
      <w:r w:rsidRPr="00097741">
        <w:rPr>
          <w:rFonts w:ascii="SimSun" w:hAnsi="SimSun" w:hint="eastAsia"/>
          <w:sz w:val="21"/>
          <w:szCs w:val="21"/>
          <w:lang w:eastAsia="zh-CN"/>
        </w:rPr>
        <w:t>，</w:t>
      </w:r>
      <w:r w:rsidR="00F73E0C">
        <w:rPr>
          <w:rFonts w:ascii="SimSun" w:hAnsi="SimSun" w:hint="eastAsia"/>
          <w:sz w:val="21"/>
          <w:szCs w:val="21"/>
          <w:lang w:eastAsia="zh-CN"/>
        </w:rPr>
        <w:t>分析</w:t>
      </w:r>
      <w:r w:rsidRPr="00097741">
        <w:rPr>
          <w:rFonts w:ascii="SimSun" w:hAnsi="SimSun" w:hint="eastAsia"/>
          <w:sz w:val="21"/>
          <w:szCs w:val="21"/>
          <w:lang w:eastAsia="zh-CN"/>
        </w:rPr>
        <w:t>1975年地域分配政策</w:t>
      </w:r>
      <w:r w:rsidR="00F73E0C">
        <w:rPr>
          <w:rFonts w:ascii="SimSun" w:hAnsi="SimSun" w:hint="eastAsia"/>
          <w:sz w:val="21"/>
          <w:szCs w:val="21"/>
          <w:lang w:eastAsia="zh-CN"/>
        </w:rPr>
        <w:t>的不足和不再使用的原因</w:t>
      </w:r>
      <w:r w:rsidRPr="00097741">
        <w:rPr>
          <w:rFonts w:ascii="SimSun" w:hAnsi="SimSun" w:hint="eastAsia"/>
          <w:sz w:val="21"/>
          <w:szCs w:val="21"/>
          <w:lang w:eastAsia="zh-CN"/>
        </w:rPr>
        <w:t>，并向协调委员会提出新政策提案。代表团评论说，许多联合国机构使用限额</w:t>
      </w:r>
      <w:r w:rsidR="00F73E0C">
        <w:rPr>
          <w:rFonts w:ascii="SimSun" w:hAnsi="SimSun" w:hint="eastAsia"/>
          <w:sz w:val="21"/>
          <w:szCs w:val="21"/>
          <w:lang w:eastAsia="zh-CN"/>
        </w:rPr>
        <w:t>制度</w:t>
      </w:r>
      <w:r w:rsidRPr="00097741">
        <w:rPr>
          <w:rFonts w:ascii="SimSun" w:hAnsi="SimSun" w:hint="eastAsia"/>
          <w:sz w:val="21"/>
          <w:szCs w:val="21"/>
          <w:lang w:eastAsia="zh-CN"/>
        </w:rPr>
        <w:t>来确保工作人员公平的地域分配。最复杂的办法是考虑</w:t>
      </w:r>
      <w:r w:rsidR="00F73E0C">
        <w:rPr>
          <w:rFonts w:ascii="SimSun" w:hAnsi="SimSun" w:hint="eastAsia"/>
          <w:sz w:val="21"/>
          <w:szCs w:val="21"/>
          <w:lang w:eastAsia="zh-CN"/>
        </w:rPr>
        <w:t>组织的构成、财务贡献和</w:t>
      </w:r>
      <w:r w:rsidRPr="00097741">
        <w:rPr>
          <w:rFonts w:ascii="SimSun" w:hAnsi="SimSun" w:hint="eastAsia"/>
          <w:sz w:val="21"/>
          <w:szCs w:val="21"/>
          <w:lang w:eastAsia="zh-CN"/>
        </w:rPr>
        <w:t>人口</w:t>
      </w:r>
      <w:r w:rsidR="00F73E0C">
        <w:rPr>
          <w:rFonts w:ascii="SimSun" w:hAnsi="SimSun" w:hint="eastAsia"/>
          <w:sz w:val="21"/>
          <w:szCs w:val="21"/>
          <w:lang w:eastAsia="zh-CN"/>
        </w:rPr>
        <w:t>等其他因素</w:t>
      </w:r>
      <w:r w:rsidRPr="00097741">
        <w:rPr>
          <w:rFonts w:ascii="SimSun" w:hAnsi="SimSun" w:hint="eastAsia"/>
          <w:sz w:val="21"/>
          <w:szCs w:val="21"/>
          <w:lang w:eastAsia="zh-CN"/>
        </w:rPr>
        <w:t>的</w:t>
      </w:r>
      <w:r w:rsidR="00F73E0C">
        <w:rPr>
          <w:rFonts w:ascii="SimSun" w:hAnsi="SimSun" w:hint="eastAsia"/>
          <w:sz w:val="21"/>
          <w:szCs w:val="21"/>
          <w:lang w:eastAsia="zh-CN"/>
        </w:rPr>
        <w:t>成员</w:t>
      </w:r>
      <w:r w:rsidRPr="00097741">
        <w:rPr>
          <w:rFonts w:ascii="SimSun" w:hAnsi="SimSun" w:hint="eastAsia"/>
          <w:sz w:val="21"/>
          <w:szCs w:val="21"/>
          <w:lang w:eastAsia="zh-CN"/>
        </w:rPr>
        <w:t>国加权法。关于解决WIPO秘书处内部地域</w:t>
      </w:r>
      <w:r w:rsidR="00F73E0C">
        <w:rPr>
          <w:rFonts w:ascii="SimSun" w:hAnsi="SimSun" w:hint="eastAsia"/>
          <w:sz w:val="21"/>
          <w:szCs w:val="21"/>
          <w:lang w:eastAsia="zh-CN"/>
        </w:rPr>
        <w:t>不</w:t>
      </w:r>
      <w:r w:rsidRPr="00097741">
        <w:rPr>
          <w:rFonts w:ascii="SimSun" w:hAnsi="SimSun" w:hint="eastAsia"/>
          <w:sz w:val="21"/>
          <w:szCs w:val="21"/>
          <w:lang w:eastAsia="zh-CN"/>
        </w:rPr>
        <w:t>平衡的其他措施，代表团赞赏征聘上的试点计划，但认为还需要制定目标和指标，以确保来自无代表和代表性</w:t>
      </w:r>
      <w:proofErr w:type="gramStart"/>
      <w:r w:rsidRPr="00097741">
        <w:rPr>
          <w:rFonts w:ascii="SimSun" w:hAnsi="SimSun" w:hint="eastAsia"/>
          <w:sz w:val="21"/>
          <w:szCs w:val="21"/>
          <w:lang w:eastAsia="zh-CN"/>
        </w:rPr>
        <w:t>不足国家</w:t>
      </w:r>
      <w:proofErr w:type="gramEnd"/>
      <w:r w:rsidRPr="00097741">
        <w:rPr>
          <w:rFonts w:ascii="SimSun" w:hAnsi="SimSun" w:hint="eastAsia"/>
          <w:sz w:val="21"/>
          <w:szCs w:val="21"/>
          <w:lang w:eastAsia="zh-CN"/>
        </w:rPr>
        <w:t>人员的代表性。秘书处应当确保利用专门活动，例如</w:t>
      </w:r>
      <w:r w:rsidR="00F73E0C">
        <w:rPr>
          <w:rFonts w:ascii="SimSun" w:hAnsi="SimSun" w:hint="eastAsia"/>
          <w:sz w:val="21"/>
          <w:szCs w:val="21"/>
          <w:lang w:eastAsia="zh-CN"/>
        </w:rPr>
        <w:t>应当利用</w:t>
      </w:r>
      <w:r w:rsidR="00F73E0C" w:rsidRPr="00097741">
        <w:rPr>
          <w:rFonts w:ascii="SimSun" w:hAnsi="SimSun" w:hint="eastAsia"/>
          <w:sz w:val="21"/>
          <w:szCs w:val="21"/>
          <w:lang w:eastAsia="zh-CN"/>
        </w:rPr>
        <w:t>无代表或代表性</w:t>
      </w:r>
      <w:proofErr w:type="gramStart"/>
      <w:r w:rsidR="00F73E0C" w:rsidRPr="00097741">
        <w:rPr>
          <w:rFonts w:ascii="SimSun" w:hAnsi="SimSun" w:hint="eastAsia"/>
          <w:sz w:val="21"/>
          <w:szCs w:val="21"/>
          <w:lang w:eastAsia="zh-CN"/>
        </w:rPr>
        <w:t>不足国家</w:t>
      </w:r>
      <w:proofErr w:type="gramEnd"/>
      <w:r w:rsidR="00F73E0C">
        <w:rPr>
          <w:rFonts w:ascii="SimSun" w:hAnsi="SimSun" w:hint="eastAsia"/>
          <w:sz w:val="21"/>
          <w:szCs w:val="21"/>
          <w:lang w:eastAsia="zh-CN"/>
        </w:rPr>
        <w:t>的</w:t>
      </w:r>
      <w:r w:rsidRPr="00097741">
        <w:rPr>
          <w:rFonts w:ascii="SimSun" w:hAnsi="SimSun" w:hint="eastAsia"/>
          <w:sz w:val="21"/>
          <w:szCs w:val="21"/>
          <w:lang w:eastAsia="zh-CN"/>
        </w:rPr>
        <w:t>招聘会来征聘</w:t>
      </w:r>
      <w:r w:rsidR="00F73E0C">
        <w:rPr>
          <w:rFonts w:ascii="SimSun" w:hAnsi="SimSun" w:hint="eastAsia"/>
          <w:sz w:val="21"/>
          <w:szCs w:val="21"/>
          <w:lang w:eastAsia="zh-CN"/>
        </w:rPr>
        <w:t>有竞争力的</w:t>
      </w:r>
      <w:r w:rsidRPr="00097741">
        <w:rPr>
          <w:rFonts w:ascii="SimSun" w:hAnsi="SimSun" w:hint="eastAsia"/>
          <w:sz w:val="21"/>
          <w:szCs w:val="21"/>
          <w:lang w:eastAsia="zh-CN"/>
        </w:rPr>
        <w:t>专业人员</w:t>
      </w:r>
      <w:r w:rsidR="00F73E0C">
        <w:rPr>
          <w:rFonts w:ascii="SimSun" w:hAnsi="SimSun" w:hint="eastAsia"/>
          <w:sz w:val="21"/>
          <w:szCs w:val="21"/>
          <w:lang w:eastAsia="zh-CN"/>
        </w:rPr>
        <w:t>人选</w:t>
      </w:r>
      <w:r w:rsidRPr="00097741">
        <w:rPr>
          <w:rFonts w:ascii="SimSun" w:hAnsi="SimSun" w:hint="eastAsia"/>
          <w:sz w:val="21"/>
          <w:szCs w:val="21"/>
          <w:lang w:eastAsia="zh-CN"/>
        </w:rPr>
        <w:t>。代表团指出，未来的退休将是解决</w:t>
      </w:r>
      <w:r w:rsidR="00F73E0C">
        <w:rPr>
          <w:rFonts w:ascii="SimSun" w:hAnsi="SimSun" w:hint="eastAsia"/>
          <w:sz w:val="21"/>
          <w:szCs w:val="21"/>
          <w:lang w:eastAsia="zh-CN"/>
        </w:rPr>
        <w:t>地狱</w:t>
      </w:r>
      <w:r w:rsidRPr="00097741">
        <w:rPr>
          <w:rFonts w:ascii="SimSun" w:hAnsi="SimSun" w:hint="eastAsia"/>
          <w:sz w:val="21"/>
          <w:szCs w:val="21"/>
          <w:lang w:eastAsia="zh-CN"/>
        </w:rPr>
        <w:t>平衡问题的一个机会。2012年</w:t>
      </w:r>
      <w:r w:rsidR="00F73E0C" w:rsidRPr="00097741">
        <w:rPr>
          <w:rFonts w:ascii="SimSun" w:hAnsi="SimSun" w:hint="eastAsia"/>
          <w:sz w:val="21"/>
          <w:szCs w:val="21"/>
          <w:lang w:eastAsia="zh-CN"/>
        </w:rPr>
        <w:t>联合检查组</w:t>
      </w:r>
      <w:r w:rsidR="003B43A9">
        <w:rPr>
          <w:rFonts w:ascii="SimSun" w:hAnsi="SimSun" w:hint="eastAsia"/>
          <w:sz w:val="21"/>
          <w:szCs w:val="21"/>
          <w:lang w:eastAsia="zh-CN"/>
        </w:rPr>
        <w:t>(联检组)</w:t>
      </w:r>
      <w:r w:rsidR="00F73E0C">
        <w:rPr>
          <w:rFonts w:ascii="SimSun" w:hAnsi="SimSun" w:hint="eastAsia"/>
          <w:sz w:val="21"/>
          <w:szCs w:val="21"/>
          <w:lang w:eastAsia="zh-CN"/>
        </w:rPr>
        <w:t>题为“</w:t>
      </w:r>
      <w:r w:rsidR="00F73E0C" w:rsidRPr="00097741">
        <w:rPr>
          <w:rFonts w:ascii="SimSun" w:hAnsi="SimSun" w:hint="eastAsia"/>
          <w:sz w:val="21"/>
          <w:szCs w:val="21"/>
          <w:lang w:eastAsia="zh-CN"/>
        </w:rPr>
        <w:t>联合国系统各组织</w:t>
      </w:r>
      <w:r w:rsidR="00F73E0C">
        <w:rPr>
          <w:rFonts w:ascii="SimSun" w:hAnsi="SimSun" w:hint="eastAsia"/>
          <w:sz w:val="21"/>
          <w:szCs w:val="21"/>
          <w:lang w:eastAsia="zh-CN"/>
        </w:rPr>
        <w:t>的</w:t>
      </w:r>
      <w:r w:rsidR="00F73E0C" w:rsidRPr="00097741">
        <w:rPr>
          <w:rFonts w:ascii="SimSun" w:hAnsi="SimSun" w:hint="eastAsia"/>
          <w:sz w:val="21"/>
          <w:szCs w:val="21"/>
          <w:lang w:eastAsia="zh-CN"/>
        </w:rPr>
        <w:t>工作人员征聘</w:t>
      </w:r>
      <w:r w:rsidR="00F73E0C">
        <w:rPr>
          <w:rFonts w:ascii="SimSun" w:hAnsi="SimSun" w:hint="eastAsia"/>
          <w:sz w:val="21"/>
          <w:szCs w:val="21"/>
          <w:lang w:eastAsia="zh-CN"/>
        </w:rPr>
        <w:t>：比较分析和基准设定框架”的</w:t>
      </w:r>
      <w:r w:rsidR="00F73E0C" w:rsidRPr="00097741">
        <w:rPr>
          <w:rFonts w:ascii="SimSun" w:hAnsi="SimSun" w:hint="eastAsia"/>
          <w:sz w:val="21"/>
          <w:szCs w:val="21"/>
          <w:lang w:eastAsia="zh-CN"/>
        </w:rPr>
        <w:t>报告</w:t>
      </w:r>
      <w:r w:rsidRPr="00097741">
        <w:rPr>
          <w:rFonts w:ascii="SimSun" w:hAnsi="SimSun" w:hint="eastAsia"/>
          <w:sz w:val="21"/>
          <w:szCs w:val="21"/>
          <w:lang w:eastAsia="zh-CN"/>
        </w:rPr>
        <w:t>(JIU/NOTE/2012/3)</w:t>
      </w:r>
      <w:r w:rsidR="00F73E0C">
        <w:rPr>
          <w:rFonts w:ascii="SimSun" w:hAnsi="SimSun" w:hint="eastAsia"/>
          <w:sz w:val="21"/>
          <w:szCs w:val="21"/>
          <w:lang w:eastAsia="zh-CN"/>
        </w:rPr>
        <w:lastRenderedPageBreak/>
        <w:t>中，</w:t>
      </w:r>
      <w:r w:rsidRPr="00097741">
        <w:rPr>
          <w:rFonts w:ascii="SimSun" w:hAnsi="SimSun" w:hint="eastAsia"/>
          <w:sz w:val="21"/>
          <w:szCs w:val="21"/>
          <w:lang w:eastAsia="zh-CN"/>
        </w:rPr>
        <w:t>包含一项关于地域多样性的</w:t>
      </w:r>
      <w:r w:rsidR="00F73E0C">
        <w:rPr>
          <w:rFonts w:ascii="SimSun" w:hAnsi="SimSun" w:hint="eastAsia"/>
          <w:sz w:val="21"/>
          <w:szCs w:val="21"/>
          <w:lang w:eastAsia="zh-CN"/>
        </w:rPr>
        <w:t>研究，所提出的</w:t>
      </w:r>
      <w:r w:rsidRPr="00097741">
        <w:rPr>
          <w:rFonts w:ascii="SimSun" w:hAnsi="SimSun" w:hint="eastAsia"/>
          <w:sz w:val="21"/>
          <w:szCs w:val="21"/>
          <w:lang w:eastAsia="zh-CN"/>
        </w:rPr>
        <w:t>建议秘书处可以用作参考</w:t>
      </w:r>
      <w:r w:rsidR="00F73E0C">
        <w:rPr>
          <w:rFonts w:ascii="SimSun" w:hAnsi="SimSun" w:hint="eastAsia"/>
          <w:sz w:val="21"/>
          <w:szCs w:val="21"/>
          <w:lang w:eastAsia="zh-CN"/>
        </w:rPr>
        <w:t>。</w:t>
      </w:r>
      <w:r w:rsidRPr="00097741">
        <w:rPr>
          <w:rFonts w:ascii="SimSun" w:hAnsi="SimSun" w:hint="eastAsia"/>
          <w:sz w:val="21"/>
          <w:szCs w:val="21"/>
          <w:lang w:eastAsia="zh-CN"/>
        </w:rPr>
        <w:t>代表团要求在此方面制定行动计划</w:t>
      </w:r>
      <w:r w:rsidR="00F73E0C">
        <w:rPr>
          <w:rFonts w:ascii="SimSun" w:hAnsi="SimSun" w:hint="eastAsia"/>
          <w:sz w:val="21"/>
          <w:szCs w:val="21"/>
          <w:lang w:eastAsia="zh-CN"/>
        </w:rPr>
        <w:t>时考虑这些意见</w:t>
      </w:r>
      <w:r w:rsidRPr="00097741">
        <w:rPr>
          <w:rFonts w:ascii="SimSun" w:hAnsi="SimSun" w:hint="eastAsia"/>
          <w:sz w:val="21"/>
          <w:szCs w:val="21"/>
          <w:lang w:eastAsia="zh-CN"/>
        </w:rPr>
        <w:t>。代表团</w:t>
      </w:r>
      <w:r w:rsidR="00F73E0C">
        <w:rPr>
          <w:rFonts w:ascii="SimSun" w:hAnsi="SimSun" w:hint="eastAsia"/>
          <w:sz w:val="21"/>
          <w:szCs w:val="21"/>
          <w:lang w:eastAsia="zh-CN"/>
        </w:rPr>
        <w:t>相信</w:t>
      </w:r>
      <w:r w:rsidRPr="00097741">
        <w:rPr>
          <w:rFonts w:ascii="SimSun" w:hAnsi="SimSun" w:hint="eastAsia"/>
          <w:sz w:val="21"/>
          <w:szCs w:val="21"/>
          <w:lang w:eastAsia="zh-CN"/>
        </w:rPr>
        <w:t>，鉴于秘书处的结构，该计划可以不仅考虑专业工作人员，还可以考虑合同期一年以上的所有人员。</w:t>
      </w:r>
    </w:p>
    <w:p w:rsidR="00097741" w:rsidRPr="00097741" w:rsidRDefault="00097741" w:rsidP="00097741">
      <w:pPr>
        <w:numPr>
          <w:ilvl w:val="0"/>
          <w:numId w:val="1"/>
        </w:numPr>
        <w:spacing w:afterLines="50" w:after="120" w:line="340" w:lineRule="atLeast"/>
        <w:ind w:left="0" w:firstLine="0"/>
        <w:jc w:val="both"/>
        <w:rPr>
          <w:rFonts w:ascii="SimSun" w:hAnsi="SimSun"/>
          <w:sz w:val="21"/>
          <w:szCs w:val="21"/>
          <w:lang w:eastAsia="zh-CN"/>
        </w:rPr>
      </w:pPr>
      <w:r w:rsidRPr="00097741">
        <w:rPr>
          <w:rFonts w:ascii="SimSun" w:hAnsi="SimSun" w:hint="eastAsia"/>
          <w:sz w:val="21"/>
          <w:szCs w:val="21"/>
          <w:lang w:eastAsia="zh-CN"/>
        </w:rPr>
        <w:t>主席承认信息的质量以及各代表团的建议，这些将由秘书处晚些时候</w:t>
      </w:r>
      <w:proofErr w:type="gramStart"/>
      <w:r w:rsidRPr="00097741">
        <w:rPr>
          <w:rFonts w:ascii="SimSun" w:hAnsi="SimSun" w:hint="eastAsia"/>
          <w:sz w:val="21"/>
          <w:szCs w:val="21"/>
          <w:lang w:eastAsia="zh-CN"/>
        </w:rPr>
        <w:t>作出</w:t>
      </w:r>
      <w:proofErr w:type="gramEnd"/>
      <w:r w:rsidRPr="00097741">
        <w:rPr>
          <w:rFonts w:ascii="SimSun" w:hAnsi="SimSun" w:hint="eastAsia"/>
          <w:sz w:val="21"/>
          <w:szCs w:val="21"/>
          <w:lang w:eastAsia="zh-CN"/>
        </w:rPr>
        <w:t>评论。主席还承认WIPO和管理层的素质，他们为本组织的成功</w:t>
      </w:r>
      <w:proofErr w:type="gramStart"/>
      <w:r w:rsidRPr="00097741">
        <w:rPr>
          <w:rFonts w:ascii="SimSun" w:hAnsi="SimSun" w:hint="eastAsia"/>
          <w:sz w:val="21"/>
          <w:szCs w:val="21"/>
          <w:lang w:eastAsia="zh-CN"/>
        </w:rPr>
        <w:t>作出</w:t>
      </w:r>
      <w:proofErr w:type="gramEnd"/>
      <w:r w:rsidRPr="00097741">
        <w:rPr>
          <w:rFonts w:ascii="SimSun" w:hAnsi="SimSun" w:hint="eastAsia"/>
          <w:sz w:val="21"/>
          <w:szCs w:val="21"/>
          <w:lang w:eastAsia="zh-CN"/>
        </w:rPr>
        <w:t>了贡献。他补充说，成员国继续对他们抱有更高期望，希望在工作人员的配置方面加入更多调整。</w:t>
      </w:r>
    </w:p>
    <w:p w:rsidR="00097741" w:rsidRPr="00097741" w:rsidRDefault="00097741" w:rsidP="00097741">
      <w:pPr>
        <w:numPr>
          <w:ilvl w:val="0"/>
          <w:numId w:val="1"/>
        </w:numPr>
        <w:spacing w:afterLines="50" w:after="120" w:line="340" w:lineRule="atLeast"/>
        <w:ind w:left="0" w:firstLine="0"/>
        <w:jc w:val="both"/>
        <w:rPr>
          <w:rFonts w:ascii="SimSun" w:hAnsi="SimSun"/>
          <w:sz w:val="21"/>
          <w:szCs w:val="21"/>
          <w:lang w:eastAsia="zh-CN"/>
        </w:rPr>
      </w:pPr>
      <w:r w:rsidRPr="00097741">
        <w:rPr>
          <w:rFonts w:ascii="SimSun" w:hAnsi="SimSun" w:hint="eastAsia"/>
          <w:sz w:val="21"/>
          <w:szCs w:val="21"/>
          <w:lang w:eastAsia="zh-CN"/>
        </w:rPr>
        <w:t>厄瓜多尔代表团感谢秘书处编写的文件，代表团提到秘书处在人力资源战略中表述的关于改进地域多样性的承诺，询问秘书处是否有具体的行动计划。代表团提到第21页第五部分“2014–2015年展望”，特别是高比例的西欧工作人员，并询问成员国在改变这种不平衡中的参与。</w:t>
      </w:r>
    </w:p>
    <w:p w:rsidR="00097741" w:rsidRPr="00097741" w:rsidRDefault="00097741" w:rsidP="00097741">
      <w:pPr>
        <w:numPr>
          <w:ilvl w:val="0"/>
          <w:numId w:val="1"/>
        </w:numPr>
        <w:spacing w:afterLines="50" w:after="120" w:line="340" w:lineRule="atLeast"/>
        <w:ind w:left="0" w:firstLine="0"/>
        <w:jc w:val="both"/>
        <w:rPr>
          <w:rFonts w:ascii="SimSun" w:hAnsi="SimSun"/>
          <w:sz w:val="21"/>
          <w:szCs w:val="21"/>
          <w:lang w:eastAsia="zh-CN"/>
        </w:rPr>
      </w:pPr>
      <w:r w:rsidRPr="00097741">
        <w:rPr>
          <w:rFonts w:ascii="SimSun" w:hAnsi="SimSun" w:hint="eastAsia"/>
          <w:sz w:val="21"/>
          <w:szCs w:val="21"/>
          <w:lang w:eastAsia="zh-CN"/>
        </w:rPr>
        <w:t>主席感谢厄瓜多尔代表团关于地域多样性重要问题的发言，他认为这是日内瓦的国际多边组织要审查的问题，要求得到的解决方案要反映平等机会、公平和正义，以及考虑性别。他补充说，需要明智和创新的办法来确保地域多样性，与素质、服务、成绩、优秀和专业融为一体。</w:t>
      </w:r>
    </w:p>
    <w:p w:rsidR="00097741" w:rsidRPr="00097741" w:rsidRDefault="00097741" w:rsidP="00097741">
      <w:pPr>
        <w:numPr>
          <w:ilvl w:val="0"/>
          <w:numId w:val="1"/>
        </w:numPr>
        <w:spacing w:afterLines="50" w:after="120" w:line="340" w:lineRule="atLeast"/>
        <w:ind w:left="0" w:firstLine="0"/>
        <w:jc w:val="both"/>
        <w:rPr>
          <w:rFonts w:ascii="SimSun" w:hAnsi="SimSun"/>
          <w:sz w:val="21"/>
          <w:szCs w:val="21"/>
          <w:lang w:eastAsia="zh-CN"/>
        </w:rPr>
      </w:pPr>
      <w:r w:rsidRPr="00097741">
        <w:rPr>
          <w:rFonts w:ascii="SimSun" w:hAnsi="SimSun" w:hint="eastAsia"/>
          <w:sz w:val="21"/>
          <w:szCs w:val="21"/>
          <w:lang w:eastAsia="zh-CN"/>
        </w:rPr>
        <w:t>中国代表团感谢秘书处极为重要的文件，该文件使成员国可以了解WIPO内部采取的举措，并能够理解本组织人力资源方面未来的规划。代表团指出，这是实施201</w:t>
      </w:r>
      <w:r w:rsidR="00F73E0C">
        <w:rPr>
          <w:rFonts w:ascii="SimSun" w:hAnsi="SimSun" w:hint="eastAsia"/>
          <w:sz w:val="21"/>
          <w:szCs w:val="21"/>
          <w:lang w:eastAsia="zh-CN"/>
        </w:rPr>
        <w:t>3</w:t>
      </w:r>
      <w:r w:rsidRPr="00097741">
        <w:rPr>
          <w:rFonts w:ascii="SimSun" w:hAnsi="SimSun" w:hint="eastAsia"/>
          <w:sz w:val="21"/>
          <w:szCs w:val="21"/>
          <w:lang w:eastAsia="zh-CN"/>
        </w:rPr>
        <w:t>–2015年人力资源战略的第二个年头，它对有效管理和人力资源平衡分配方面取得的成绩表示欢迎。代表团表示希望，WIPO将继续在人力资源工作方面加强透明度。关于征聘，代表团希望秘书处考虑地域多样性以及专门知识，以便实现工作人员的多样性，更好地满足全世界的需求。</w:t>
      </w:r>
    </w:p>
    <w:p w:rsidR="00097741" w:rsidRPr="00097741" w:rsidRDefault="00097741" w:rsidP="00097741">
      <w:pPr>
        <w:numPr>
          <w:ilvl w:val="0"/>
          <w:numId w:val="1"/>
        </w:numPr>
        <w:spacing w:afterLines="50" w:after="120" w:line="340" w:lineRule="atLeast"/>
        <w:ind w:left="0" w:firstLine="0"/>
        <w:jc w:val="both"/>
        <w:rPr>
          <w:rFonts w:ascii="SimSun" w:hAnsi="SimSun"/>
          <w:sz w:val="21"/>
          <w:szCs w:val="21"/>
          <w:lang w:eastAsia="zh-CN"/>
        </w:rPr>
      </w:pPr>
      <w:r w:rsidRPr="00097741">
        <w:rPr>
          <w:rFonts w:ascii="SimSun" w:hAnsi="SimSun" w:hint="eastAsia"/>
          <w:sz w:val="21"/>
          <w:szCs w:val="21"/>
          <w:lang w:eastAsia="zh-CN"/>
        </w:rPr>
        <w:t>西班牙代表团就人力资源年度报告向秘书处表示感谢，并对其高质量表示赞扬，代表团认为其质量一年胜过一年，为其他国际组织提供了优秀的参考。代表团感谢WIPO工作人员优秀的工作和他们为本组织的成功做出的贡献。代表团接下来提到其对所有国际组织的关注，即工作人员费用的上升，尽管一些组织的工作人员人数保持稳定。代表团认为，这对WIPO以及其他联合国组织都是财务可持续性上的一项挑战。代表团提到PBC关于该议题的讨论，再次提出其这几年提出的要求，即要求收到关于工作人员费用的更详细财务信息，指出这种信息应当在下一份报告中提供。代表团最后说，它欢迎秘书处在继续改善本组织地域代表性方面的开放态度。</w:t>
      </w:r>
    </w:p>
    <w:p w:rsidR="00097741" w:rsidRPr="00097741" w:rsidRDefault="00097741" w:rsidP="00097741">
      <w:pPr>
        <w:numPr>
          <w:ilvl w:val="0"/>
          <w:numId w:val="1"/>
        </w:numPr>
        <w:spacing w:afterLines="50" w:after="120" w:line="340" w:lineRule="atLeast"/>
        <w:ind w:left="0" w:firstLine="0"/>
        <w:jc w:val="both"/>
        <w:rPr>
          <w:rFonts w:ascii="SimSun" w:hAnsi="SimSun"/>
          <w:sz w:val="21"/>
          <w:szCs w:val="21"/>
          <w:lang w:eastAsia="zh-CN"/>
        </w:rPr>
      </w:pPr>
      <w:r w:rsidRPr="00097741">
        <w:rPr>
          <w:rFonts w:ascii="SimSun" w:hAnsi="SimSun" w:hint="eastAsia"/>
          <w:sz w:val="21"/>
          <w:szCs w:val="21"/>
          <w:lang w:eastAsia="zh-CN"/>
        </w:rPr>
        <w:t>秘鲁代表团为人力资源年度报告及向PBC提交该报告向秘书处表示感谢。代表团赞赏与以往报告相比报告质量的改进以及更清楚地介绍WIPO的情况。代表团建议，在</w:t>
      </w:r>
      <w:proofErr w:type="gramStart"/>
      <w:r w:rsidRPr="00097741">
        <w:rPr>
          <w:rFonts w:ascii="SimSun" w:hAnsi="SimSun" w:hint="eastAsia"/>
          <w:sz w:val="21"/>
          <w:szCs w:val="21"/>
          <w:lang w:eastAsia="zh-CN"/>
        </w:rPr>
        <w:t>未来报告</w:t>
      </w:r>
      <w:proofErr w:type="gramEnd"/>
      <w:r w:rsidRPr="00097741">
        <w:rPr>
          <w:rFonts w:ascii="SimSun" w:hAnsi="SimSun" w:hint="eastAsia"/>
          <w:sz w:val="21"/>
          <w:szCs w:val="21"/>
          <w:lang w:eastAsia="zh-CN"/>
        </w:rPr>
        <w:t>中，应当提供更多反映变化、演变和趋势的比较性数字。此外，代表团要求在报告中反映各项政策的影响。关于地域多样性，代表团要求提供具体的数字目标。</w:t>
      </w:r>
    </w:p>
    <w:p w:rsidR="00097741" w:rsidRPr="00097741" w:rsidRDefault="00097741" w:rsidP="00097741">
      <w:pPr>
        <w:numPr>
          <w:ilvl w:val="0"/>
          <w:numId w:val="1"/>
        </w:numPr>
        <w:spacing w:afterLines="50" w:after="120" w:line="340" w:lineRule="atLeast"/>
        <w:ind w:left="0" w:firstLine="0"/>
        <w:jc w:val="both"/>
        <w:rPr>
          <w:rFonts w:ascii="SimSun" w:hAnsi="SimSun"/>
          <w:sz w:val="21"/>
          <w:szCs w:val="21"/>
          <w:lang w:eastAsia="zh-CN"/>
        </w:rPr>
      </w:pPr>
      <w:r w:rsidRPr="00097741">
        <w:rPr>
          <w:rFonts w:ascii="SimSun" w:hAnsi="SimSun" w:hint="eastAsia"/>
          <w:sz w:val="21"/>
          <w:szCs w:val="21"/>
          <w:lang w:eastAsia="zh-CN"/>
        </w:rPr>
        <w:t>联合王国代表团为人力资源年度报告向秘书处表示感谢，并补充说它支持报告中所列出的各项活动，尤其是向WIPO代表性不足地区开展外联的倡议。代表团说，它支持开放透明的程序，坚定认为任何征聘应当像最近一份联检组报告中指出的那样，主要基于优点。</w:t>
      </w:r>
    </w:p>
    <w:p w:rsidR="00097741" w:rsidRPr="00097741" w:rsidRDefault="00097741" w:rsidP="00097741">
      <w:pPr>
        <w:numPr>
          <w:ilvl w:val="0"/>
          <w:numId w:val="1"/>
        </w:numPr>
        <w:spacing w:afterLines="50" w:after="120" w:line="340" w:lineRule="atLeast"/>
        <w:ind w:left="0" w:firstLine="0"/>
        <w:jc w:val="both"/>
        <w:rPr>
          <w:rFonts w:ascii="SimSun" w:hAnsi="SimSun"/>
          <w:sz w:val="21"/>
          <w:szCs w:val="21"/>
          <w:lang w:eastAsia="zh-CN"/>
        </w:rPr>
      </w:pPr>
      <w:r w:rsidRPr="00097741">
        <w:rPr>
          <w:rFonts w:ascii="SimSun" w:hAnsi="SimSun" w:hint="eastAsia"/>
          <w:sz w:val="21"/>
          <w:szCs w:val="21"/>
          <w:lang w:eastAsia="zh-CN"/>
        </w:rPr>
        <w:t>印度尼西亚代表团为报告和人力资源战略向秘书处表示感谢。代表团支持中国代表团和大韩民国代表团的发言，期待着看到WIPO工作人员中有更大的多样性。</w:t>
      </w:r>
    </w:p>
    <w:p w:rsidR="00097741" w:rsidRPr="00097741" w:rsidRDefault="00097741" w:rsidP="00097741">
      <w:pPr>
        <w:numPr>
          <w:ilvl w:val="0"/>
          <w:numId w:val="1"/>
        </w:numPr>
        <w:spacing w:afterLines="50" w:after="120" w:line="340" w:lineRule="atLeast"/>
        <w:ind w:left="0" w:firstLine="0"/>
        <w:jc w:val="both"/>
        <w:rPr>
          <w:rFonts w:ascii="SimSun" w:hAnsi="SimSun"/>
          <w:sz w:val="21"/>
          <w:szCs w:val="21"/>
          <w:lang w:eastAsia="zh-CN"/>
        </w:rPr>
      </w:pPr>
      <w:r w:rsidRPr="00097741">
        <w:rPr>
          <w:rFonts w:ascii="SimSun" w:hAnsi="SimSun" w:hint="eastAsia"/>
          <w:sz w:val="21"/>
          <w:szCs w:val="21"/>
          <w:lang w:eastAsia="zh-CN"/>
        </w:rPr>
        <w:t>俄罗斯联邦代表团感谢秘书处提供的报告和报告中的高质量信息。代表团支持厄瓜多尔、西班牙和墨西哥几个代表团的发言，表示认为，在地域多样性方面要做更多工作，以确保所有成员国在工作人员中得到代表。代表团认为这是重要事项，引起很大关切。</w:t>
      </w:r>
    </w:p>
    <w:p w:rsidR="00097741" w:rsidRPr="00097741" w:rsidRDefault="00097741" w:rsidP="00097741">
      <w:pPr>
        <w:numPr>
          <w:ilvl w:val="0"/>
          <w:numId w:val="1"/>
        </w:numPr>
        <w:spacing w:afterLines="50" w:after="120" w:line="340" w:lineRule="atLeast"/>
        <w:ind w:left="0" w:firstLine="0"/>
        <w:jc w:val="both"/>
        <w:rPr>
          <w:rFonts w:ascii="SimSun" w:hAnsi="SimSun"/>
          <w:sz w:val="21"/>
          <w:szCs w:val="21"/>
          <w:lang w:eastAsia="zh-CN"/>
        </w:rPr>
      </w:pPr>
      <w:r w:rsidRPr="00097741">
        <w:rPr>
          <w:rFonts w:ascii="SimSun" w:hAnsi="SimSun" w:hint="eastAsia"/>
          <w:sz w:val="21"/>
          <w:szCs w:val="21"/>
          <w:lang w:eastAsia="zh-CN"/>
        </w:rPr>
        <w:lastRenderedPageBreak/>
        <w:t>秘书处感谢各代表团非常重要的评论意见和有帮助的建议。关于美利坚合众国代表团提出的要求，秘书处欢迎有机会提供更多关于秘书处如何管理不良效绩的信息。关于几个代表团提出的在工作人员费用报告方面提高颗粒度的要求，秘书处称内部有密切合作确保一致的财务报告，秘书处还</w:t>
      </w:r>
      <w:r w:rsidR="001A4A55">
        <w:rPr>
          <w:rFonts w:ascii="SimSun" w:hAnsi="SimSun" w:hint="eastAsia"/>
          <w:sz w:val="21"/>
          <w:szCs w:val="21"/>
          <w:lang w:eastAsia="zh-CN"/>
        </w:rPr>
        <w:t>注意到</w:t>
      </w:r>
      <w:r w:rsidRPr="00097741">
        <w:rPr>
          <w:rFonts w:ascii="SimSun" w:hAnsi="SimSun" w:hint="eastAsia"/>
          <w:sz w:val="21"/>
          <w:szCs w:val="21"/>
          <w:lang w:eastAsia="zh-CN"/>
        </w:rPr>
        <w:t>各代表团的要求</w:t>
      </w:r>
      <w:r w:rsidR="001A4A55">
        <w:rPr>
          <w:rFonts w:ascii="SimSun" w:hAnsi="SimSun" w:hint="eastAsia"/>
          <w:sz w:val="21"/>
          <w:szCs w:val="21"/>
          <w:lang w:eastAsia="zh-CN"/>
        </w:rPr>
        <w:t>，将会采取</w:t>
      </w:r>
      <w:r w:rsidRPr="00097741">
        <w:rPr>
          <w:rFonts w:ascii="SimSun" w:hAnsi="SimSun" w:hint="eastAsia"/>
          <w:sz w:val="21"/>
          <w:szCs w:val="21"/>
          <w:lang w:eastAsia="zh-CN"/>
        </w:rPr>
        <w:t>跟进</w:t>
      </w:r>
      <w:r w:rsidR="001A4A55">
        <w:rPr>
          <w:rFonts w:ascii="SimSun" w:hAnsi="SimSun" w:hint="eastAsia"/>
          <w:sz w:val="21"/>
          <w:szCs w:val="21"/>
          <w:lang w:eastAsia="zh-CN"/>
        </w:rPr>
        <w:t>措施</w:t>
      </w:r>
      <w:r w:rsidRPr="00097741">
        <w:rPr>
          <w:rFonts w:ascii="SimSun" w:hAnsi="SimSun" w:hint="eastAsia"/>
          <w:sz w:val="21"/>
          <w:szCs w:val="21"/>
          <w:lang w:eastAsia="zh-CN"/>
        </w:rPr>
        <w:t>。关于地域多样性，秘书处承认，这的确是一个复杂的挑战，成员国有多种多样的观点，都必须得到考虑和顾及。秘书处确认，其坚决致力于向代表性不足的成员国开展外联。关于具体步骤，秘书处提到成员国大会期间进行的一次磋商和吹风活动，以及根据成员国大会活动中间和之后收到的成员国的建议将要采取的行动。秘书处还计划在目标地区开展更多专业职位广告活动，并可能访问若干国家和地区。最后，秘书处欢迎并感谢各代表团为在来</w:t>
      </w:r>
      <w:proofErr w:type="gramStart"/>
      <w:r w:rsidRPr="00097741">
        <w:rPr>
          <w:rFonts w:ascii="SimSun" w:hAnsi="SimSun" w:hint="eastAsia"/>
          <w:sz w:val="21"/>
          <w:szCs w:val="21"/>
          <w:lang w:eastAsia="zh-CN"/>
        </w:rPr>
        <w:t>年完善</w:t>
      </w:r>
      <w:proofErr w:type="gramEnd"/>
      <w:r w:rsidRPr="00097741">
        <w:rPr>
          <w:rFonts w:ascii="SimSun" w:hAnsi="SimSun" w:hint="eastAsia"/>
          <w:sz w:val="21"/>
          <w:szCs w:val="21"/>
          <w:lang w:eastAsia="zh-CN"/>
        </w:rPr>
        <w:t>人力资源年度报告而提出的建议。</w:t>
      </w:r>
    </w:p>
    <w:p w:rsidR="00097741" w:rsidRPr="00097741" w:rsidRDefault="00097741" w:rsidP="00097741">
      <w:pPr>
        <w:numPr>
          <w:ilvl w:val="0"/>
          <w:numId w:val="1"/>
        </w:numPr>
        <w:spacing w:afterLines="50" w:after="120" w:line="340" w:lineRule="atLeast"/>
        <w:ind w:left="0" w:firstLine="0"/>
        <w:jc w:val="both"/>
        <w:rPr>
          <w:rFonts w:ascii="SimSun" w:hAnsi="SimSun"/>
          <w:sz w:val="21"/>
          <w:szCs w:val="21"/>
          <w:lang w:eastAsia="zh-CN"/>
        </w:rPr>
      </w:pPr>
      <w:r w:rsidRPr="00097741">
        <w:rPr>
          <w:rFonts w:ascii="SimSun" w:hAnsi="SimSun" w:hint="eastAsia"/>
          <w:sz w:val="21"/>
          <w:szCs w:val="21"/>
          <w:lang w:eastAsia="zh-CN"/>
        </w:rPr>
        <w:t>主席感谢各代表团高质量的发言，它们将帮助为所提出的问题发展解决办法。他接下来提议处理该议程项目所要求的各项决定。</w:t>
      </w:r>
    </w:p>
    <w:p w:rsidR="00097741" w:rsidRPr="00097741" w:rsidRDefault="00097741" w:rsidP="00097741">
      <w:pPr>
        <w:numPr>
          <w:ilvl w:val="0"/>
          <w:numId w:val="1"/>
        </w:numPr>
        <w:spacing w:afterLines="50" w:after="120" w:line="340" w:lineRule="atLeast"/>
        <w:ind w:leftChars="258" w:left="568" w:firstLine="0"/>
        <w:jc w:val="both"/>
        <w:rPr>
          <w:rFonts w:ascii="SimSun" w:hAnsi="SimSun"/>
          <w:sz w:val="21"/>
          <w:szCs w:val="21"/>
          <w:lang w:eastAsia="zh-CN"/>
        </w:rPr>
      </w:pPr>
      <w:r w:rsidRPr="00097741">
        <w:rPr>
          <w:rFonts w:ascii="SimSun" w:hAnsi="SimSun" w:hint="eastAsia"/>
          <w:sz w:val="21"/>
          <w:szCs w:val="21"/>
          <w:lang w:eastAsia="zh-CN"/>
        </w:rPr>
        <w:t>WIPO协调委员会：</w:t>
      </w:r>
    </w:p>
    <w:p w:rsidR="00097741" w:rsidRPr="00097741" w:rsidRDefault="00097741" w:rsidP="00097741">
      <w:pPr>
        <w:spacing w:afterLines="50" w:after="120" w:line="340" w:lineRule="atLeast"/>
        <w:ind w:leftChars="516" w:left="1135"/>
        <w:jc w:val="both"/>
        <w:rPr>
          <w:rFonts w:ascii="SimSun" w:hAnsi="SimSun"/>
          <w:sz w:val="21"/>
          <w:szCs w:val="21"/>
          <w:lang w:eastAsia="zh-CN"/>
        </w:rPr>
      </w:pPr>
      <w:r>
        <w:rPr>
          <w:rFonts w:ascii="SimSun" w:hAnsi="SimSun" w:hint="eastAsia"/>
          <w:sz w:val="21"/>
          <w:szCs w:val="21"/>
          <w:lang w:eastAsia="zh-CN"/>
        </w:rPr>
        <w:t>(</w:t>
      </w:r>
      <w:proofErr w:type="spellStart"/>
      <w:r>
        <w:rPr>
          <w:rFonts w:ascii="SimSun" w:hAnsi="SimSun" w:hint="eastAsia"/>
          <w:sz w:val="21"/>
          <w:szCs w:val="21"/>
          <w:lang w:eastAsia="zh-CN"/>
        </w:rPr>
        <w:t>i</w:t>
      </w:r>
      <w:proofErr w:type="spellEnd"/>
      <w:r>
        <w:rPr>
          <w:rFonts w:ascii="SimSun" w:hAnsi="SimSun" w:hint="eastAsia"/>
          <w:sz w:val="21"/>
          <w:szCs w:val="21"/>
          <w:lang w:eastAsia="zh-CN"/>
        </w:rPr>
        <w:t>)</w:t>
      </w:r>
      <w:r>
        <w:rPr>
          <w:rFonts w:ascii="SimSun" w:hAnsi="SimSun" w:hint="eastAsia"/>
          <w:sz w:val="21"/>
          <w:szCs w:val="21"/>
          <w:lang w:eastAsia="zh-CN"/>
        </w:rPr>
        <w:tab/>
      </w:r>
      <w:r w:rsidRPr="00097741">
        <w:rPr>
          <w:rFonts w:ascii="SimSun" w:hAnsi="SimSun" w:hint="eastAsia"/>
          <w:sz w:val="21"/>
          <w:szCs w:val="21"/>
          <w:lang w:eastAsia="zh-CN"/>
        </w:rPr>
        <w:t>注意到文件WO/CC/70/1第95段中提供的信息；</w:t>
      </w:r>
    </w:p>
    <w:p w:rsidR="00097741" w:rsidRPr="00097741" w:rsidRDefault="00097741" w:rsidP="00097741">
      <w:pPr>
        <w:spacing w:afterLines="50" w:after="120" w:line="340" w:lineRule="atLeast"/>
        <w:ind w:leftChars="516" w:left="1135"/>
        <w:jc w:val="both"/>
        <w:rPr>
          <w:rFonts w:ascii="SimSun" w:hAnsi="SimSun"/>
          <w:sz w:val="21"/>
          <w:szCs w:val="21"/>
          <w:lang w:eastAsia="zh-CN"/>
        </w:rPr>
      </w:pPr>
      <w:r>
        <w:rPr>
          <w:rFonts w:ascii="SimSun" w:hAnsi="SimSun" w:hint="eastAsia"/>
          <w:sz w:val="21"/>
          <w:szCs w:val="21"/>
          <w:lang w:eastAsia="zh-CN"/>
        </w:rPr>
        <w:t>(ii)</w:t>
      </w:r>
      <w:r>
        <w:rPr>
          <w:rFonts w:ascii="SimSun" w:hAnsi="SimSun" w:hint="eastAsia"/>
          <w:sz w:val="21"/>
          <w:szCs w:val="21"/>
          <w:lang w:eastAsia="zh-CN"/>
        </w:rPr>
        <w:tab/>
      </w:r>
      <w:r w:rsidRPr="00097741">
        <w:rPr>
          <w:rFonts w:ascii="SimSun" w:hAnsi="SimSun" w:hint="eastAsia"/>
          <w:sz w:val="21"/>
          <w:szCs w:val="21"/>
          <w:lang w:eastAsia="zh-CN"/>
        </w:rPr>
        <w:t>注意到文件WO/CC/70/1第97段和第98段中所载的信息；</w:t>
      </w:r>
      <w:r w:rsidR="003B43A9">
        <w:rPr>
          <w:rFonts w:ascii="SimSun" w:hAnsi="SimSun" w:hint="eastAsia"/>
          <w:sz w:val="21"/>
          <w:szCs w:val="21"/>
          <w:lang w:eastAsia="zh-CN"/>
        </w:rPr>
        <w:t>并</w:t>
      </w:r>
    </w:p>
    <w:p w:rsidR="00097741" w:rsidRPr="00097741" w:rsidRDefault="00097741" w:rsidP="00097741">
      <w:pPr>
        <w:spacing w:afterLines="50" w:after="120" w:line="340" w:lineRule="atLeast"/>
        <w:ind w:leftChars="516" w:left="1135"/>
        <w:jc w:val="both"/>
        <w:rPr>
          <w:rFonts w:ascii="SimSun" w:hAnsi="SimSun"/>
          <w:sz w:val="21"/>
          <w:szCs w:val="21"/>
          <w:lang w:eastAsia="zh-CN"/>
        </w:rPr>
      </w:pPr>
      <w:r>
        <w:rPr>
          <w:rFonts w:ascii="SimSun" w:hAnsi="SimSun" w:hint="eastAsia"/>
          <w:sz w:val="21"/>
          <w:szCs w:val="21"/>
          <w:lang w:eastAsia="zh-CN"/>
        </w:rPr>
        <w:t>(iii)</w:t>
      </w:r>
      <w:r w:rsidR="00952450">
        <w:rPr>
          <w:rFonts w:ascii="SimSun" w:hAnsi="SimSun" w:hint="eastAsia"/>
          <w:sz w:val="21"/>
          <w:szCs w:val="21"/>
          <w:lang w:eastAsia="zh-CN"/>
        </w:rPr>
        <w:tab/>
      </w:r>
      <w:r w:rsidRPr="00097741">
        <w:rPr>
          <w:rFonts w:ascii="SimSun" w:hAnsi="SimSun" w:hint="eastAsia"/>
          <w:sz w:val="21"/>
          <w:szCs w:val="21"/>
          <w:lang w:eastAsia="zh-CN"/>
        </w:rPr>
        <w:t>注意到文件WO/CC/70/1第100段和第101段中所载的信息。</w:t>
      </w:r>
    </w:p>
    <w:p w:rsidR="00B44885" w:rsidRPr="00FF379D" w:rsidRDefault="00B44885" w:rsidP="00B44885">
      <w:pPr>
        <w:spacing w:beforeLines="100" w:before="240" w:afterLines="50" w:after="120" w:line="420" w:lineRule="atLeast"/>
        <w:textAlignment w:val="bottom"/>
        <w:rPr>
          <w:rFonts w:ascii="KaiTi" w:eastAsia="KaiTi"/>
          <w:sz w:val="21"/>
          <w:szCs w:val="24"/>
          <w:lang w:eastAsia="zh-CN"/>
        </w:rPr>
      </w:pPr>
      <w:r w:rsidRPr="00FF379D">
        <w:rPr>
          <w:rFonts w:ascii="KaiTi" w:eastAsia="KaiTi" w:hint="eastAsia"/>
          <w:sz w:val="21"/>
          <w:szCs w:val="24"/>
          <w:lang w:eastAsia="zh-CN"/>
        </w:rPr>
        <w:t>统一编排议程第</w:t>
      </w:r>
      <w:r w:rsidR="00D35A4F">
        <w:rPr>
          <w:rFonts w:ascii="KaiTi" w:eastAsia="KaiTi" w:hint="eastAsia"/>
          <w:sz w:val="21"/>
          <w:szCs w:val="24"/>
          <w:lang w:eastAsia="zh-CN"/>
        </w:rPr>
        <w:t>25</w:t>
      </w:r>
      <w:r w:rsidRPr="00FF379D">
        <w:rPr>
          <w:rFonts w:ascii="KaiTi" w:eastAsia="KaiTi" w:hint="eastAsia"/>
          <w:sz w:val="21"/>
          <w:szCs w:val="24"/>
          <w:lang w:eastAsia="zh-CN"/>
        </w:rPr>
        <w:t>项：</w:t>
      </w:r>
    </w:p>
    <w:p w:rsidR="00B44885" w:rsidRPr="00FF379D" w:rsidRDefault="00B44885" w:rsidP="00B44885">
      <w:pPr>
        <w:spacing w:afterLines="100" w:after="240" w:line="420" w:lineRule="atLeast"/>
        <w:jc w:val="both"/>
        <w:textAlignment w:val="bottom"/>
        <w:rPr>
          <w:rFonts w:ascii="SimHei" w:eastAsia="SimHei"/>
          <w:sz w:val="20"/>
          <w:szCs w:val="21"/>
          <w:lang w:eastAsia="zh-CN"/>
        </w:rPr>
      </w:pPr>
      <w:r w:rsidRPr="00B44885">
        <w:rPr>
          <w:rFonts w:ascii="SimHei" w:eastAsia="SimHei" w:hint="eastAsia"/>
          <w:sz w:val="21"/>
          <w:szCs w:val="24"/>
          <w:lang w:eastAsia="zh-CN"/>
        </w:rPr>
        <w:t>人力资源年度报告工作人员条例与细则：批准工作人员条例的修订；通报工作人员细则的修订</w:t>
      </w:r>
    </w:p>
    <w:p w:rsidR="00B44885" w:rsidRDefault="00B44885" w:rsidP="00B44885">
      <w:pPr>
        <w:numPr>
          <w:ilvl w:val="0"/>
          <w:numId w:val="1"/>
        </w:numPr>
        <w:spacing w:afterLines="50" w:after="120" w:line="340" w:lineRule="atLeast"/>
        <w:ind w:left="0" w:firstLine="0"/>
        <w:jc w:val="both"/>
        <w:rPr>
          <w:rFonts w:ascii="SimSun" w:hAnsi="SimSun"/>
          <w:sz w:val="21"/>
          <w:szCs w:val="21"/>
          <w:lang w:eastAsia="zh-CN"/>
        </w:rPr>
      </w:pPr>
      <w:r w:rsidRPr="00400147">
        <w:rPr>
          <w:rFonts w:ascii="SimSun" w:hAnsi="SimSun" w:hint="eastAsia"/>
          <w:sz w:val="21"/>
          <w:szCs w:val="21"/>
          <w:lang w:eastAsia="zh-CN"/>
        </w:rPr>
        <w:t>讨论依据文件WO/CC/</w:t>
      </w:r>
      <w:r>
        <w:rPr>
          <w:rFonts w:ascii="SimSun" w:hAnsi="SimSun" w:hint="eastAsia"/>
          <w:sz w:val="21"/>
          <w:szCs w:val="21"/>
          <w:lang w:eastAsia="zh-CN"/>
        </w:rPr>
        <w:t>70</w:t>
      </w:r>
      <w:r w:rsidRPr="00400147">
        <w:rPr>
          <w:rFonts w:ascii="SimSun" w:hAnsi="SimSun" w:hint="eastAsia"/>
          <w:sz w:val="21"/>
          <w:szCs w:val="21"/>
          <w:lang w:eastAsia="zh-CN"/>
        </w:rPr>
        <w:t>/</w:t>
      </w:r>
      <w:r>
        <w:rPr>
          <w:rFonts w:ascii="SimSun" w:hAnsi="SimSun" w:hint="eastAsia"/>
          <w:sz w:val="21"/>
          <w:szCs w:val="21"/>
          <w:lang w:eastAsia="zh-CN"/>
        </w:rPr>
        <w:t>3</w:t>
      </w:r>
      <w:r w:rsidRPr="00400147">
        <w:rPr>
          <w:rFonts w:ascii="SimSun" w:hAnsi="SimSun" w:hint="eastAsia"/>
          <w:sz w:val="21"/>
          <w:szCs w:val="21"/>
          <w:lang w:eastAsia="zh-CN"/>
        </w:rPr>
        <w:t>进行。</w:t>
      </w:r>
    </w:p>
    <w:p w:rsidR="00D35A4F" w:rsidRPr="00D35A4F" w:rsidRDefault="00D35A4F" w:rsidP="00D35A4F">
      <w:pPr>
        <w:numPr>
          <w:ilvl w:val="0"/>
          <w:numId w:val="1"/>
        </w:numPr>
        <w:spacing w:afterLines="50" w:after="120" w:line="340" w:lineRule="atLeast"/>
        <w:ind w:left="0" w:firstLine="0"/>
        <w:jc w:val="both"/>
        <w:rPr>
          <w:rFonts w:ascii="SimSun" w:hAnsi="SimSun"/>
          <w:sz w:val="21"/>
          <w:szCs w:val="21"/>
          <w:lang w:eastAsia="zh-CN"/>
        </w:rPr>
      </w:pPr>
      <w:r w:rsidRPr="00D35A4F">
        <w:rPr>
          <w:rFonts w:ascii="SimSun" w:hAnsi="SimSun" w:hint="eastAsia"/>
          <w:sz w:val="21"/>
          <w:szCs w:val="21"/>
          <w:lang w:eastAsia="zh-CN"/>
        </w:rPr>
        <w:t>秘书处回顾说，2012年10月，协调委员会批准了对WIPO《工作人员条例与细则》</w:t>
      </w:r>
      <w:r>
        <w:rPr>
          <w:rFonts w:ascii="SimSun" w:hAnsi="SimSun" w:hint="eastAsia"/>
          <w:sz w:val="21"/>
          <w:szCs w:val="21"/>
          <w:lang w:eastAsia="zh-CN"/>
        </w:rPr>
        <w:t>十</w:t>
      </w:r>
      <w:r w:rsidRPr="00D35A4F">
        <w:rPr>
          <w:rFonts w:ascii="SimSun" w:hAnsi="SimSun" w:hint="eastAsia"/>
          <w:sz w:val="21"/>
          <w:szCs w:val="21"/>
          <w:lang w:eastAsia="zh-CN"/>
        </w:rPr>
        <w:t>个章节的修订，2013年10月又批准了关于内部司法制度的最后两章。这是WIPO战略调整计划</w:t>
      </w:r>
      <w:r>
        <w:rPr>
          <w:rFonts w:ascii="SimSun" w:hAnsi="SimSun" w:hint="eastAsia"/>
          <w:sz w:val="21"/>
          <w:szCs w:val="21"/>
          <w:lang w:eastAsia="zh-CN"/>
        </w:rPr>
        <w:t>(</w:t>
      </w:r>
      <w:r w:rsidRPr="00D35A4F">
        <w:rPr>
          <w:rFonts w:ascii="SimSun" w:hAnsi="SimSun" w:hint="eastAsia"/>
          <w:sz w:val="21"/>
          <w:szCs w:val="21"/>
          <w:lang w:eastAsia="zh-CN"/>
        </w:rPr>
        <w:t>SRP</w:t>
      </w:r>
      <w:r>
        <w:rPr>
          <w:rFonts w:ascii="SimSun" w:hAnsi="SimSun" w:hint="eastAsia"/>
          <w:sz w:val="21"/>
          <w:szCs w:val="21"/>
          <w:lang w:eastAsia="zh-CN"/>
        </w:rPr>
        <w:t>)</w:t>
      </w:r>
      <w:r w:rsidRPr="00D35A4F">
        <w:rPr>
          <w:rFonts w:ascii="SimSun" w:hAnsi="SimSun" w:hint="eastAsia"/>
          <w:sz w:val="21"/>
          <w:szCs w:val="21"/>
          <w:lang w:eastAsia="zh-CN"/>
        </w:rPr>
        <w:t>的一部分，对《工作人员条例与细则》进行了全方位审查，是20多年来的第一次，由此建立的现代化员工管理制度，符合国际公务员</w:t>
      </w:r>
      <w:r>
        <w:rPr>
          <w:rFonts w:ascii="SimSun" w:hAnsi="SimSun" w:hint="eastAsia"/>
          <w:sz w:val="21"/>
          <w:szCs w:val="21"/>
          <w:lang w:eastAsia="zh-CN"/>
        </w:rPr>
        <w:t>制度</w:t>
      </w:r>
      <w:r w:rsidRPr="00D35A4F">
        <w:rPr>
          <w:rFonts w:ascii="SimSun" w:hAnsi="SimSun" w:hint="eastAsia"/>
          <w:sz w:val="21"/>
          <w:szCs w:val="21"/>
          <w:lang w:eastAsia="zh-CN"/>
        </w:rPr>
        <w:t>委员会(ICSC)制定的标准和联合国共同制度下的最佳实践。</w:t>
      </w:r>
    </w:p>
    <w:p w:rsidR="00D35A4F" w:rsidRPr="00D35A4F" w:rsidRDefault="00D35A4F" w:rsidP="00D35A4F">
      <w:pPr>
        <w:numPr>
          <w:ilvl w:val="0"/>
          <w:numId w:val="1"/>
        </w:numPr>
        <w:spacing w:afterLines="50" w:after="120" w:line="340" w:lineRule="atLeast"/>
        <w:ind w:left="0" w:firstLine="0"/>
        <w:jc w:val="both"/>
        <w:rPr>
          <w:rFonts w:ascii="SimSun" w:hAnsi="SimSun"/>
          <w:sz w:val="21"/>
          <w:szCs w:val="21"/>
          <w:lang w:eastAsia="zh-CN"/>
        </w:rPr>
      </w:pPr>
      <w:r w:rsidRPr="00D35A4F">
        <w:rPr>
          <w:rFonts w:ascii="SimSun" w:hAnsi="SimSun" w:hint="eastAsia"/>
          <w:sz w:val="21"/>
          <w:szCs w:val="21"/>
          <w:lang w:eastAsia="zh-CN"/>
        </w:rPr>
        <w:t>秘书处说，为满足本组织灵活机动、着眼未来的需求，适应不断变化的业务和员工需求，有必要对《工作人员条例与细则》进行不断审查和定期修订。使用《工作人员条例与细则》修订版一段时间以来发现，有些条款的规定意思模糊或难以落实，故此又提出进一步的改进意见。</w:t>
      </w:r>
    </w:p>
    <w:p w:rsidR="00D35A4F" w:rsidRPr="00D35A4F" w:rsidRDefault="00D35A4F" w:rsidP="00D35A4F">
      <w:pPr>
        <w:numPr>
          <w:ilvl w:val="0"/>
          <w:numId w:val="1"/>
        </w:numPr>
        <w:spacing w:afterLines="50" w:after="120" w:line="340" w:lineRule="atLeast"/>
        <w:ind w:left="0" w:firstLine="0"/>
        <w:jc w:val="both"/>
        <w:rPr>
          <w:rFonts w:ascii="SimSun" w:hAnsi="SimSun"/>
          <w:sz w:val="21"/>
          <w:szCs w:val="21"/>
          <w:lang w:eastAsia="zh-CN"/>
        </w:rPr>
      </w:pPr>
      <w:r w:rsidRPr="00D35A4F">
        <w:rPr>
          <w:rFonts w:ascii="SimSun" w:hAnsi="SimSun" w:hint="eastAsia"/>
          <w:sz w:val="21"/>
          <w:szCs w:val="21"/>
          <w:lang w:eastAsia="zh-CN"/>
        </w:rPr>
        <w:t>第一组修订涉及本国专业人员</w:t>
      </w:r>
      <w:r>
        <w:rPr>
          <w:rFonts w:ascii="SimSun" w:hAnsi="SimSun" w:hint="eastAsia"/>
          <w:sz w:val="21"/>
          <w:szCs w:val="21"/>
          <w:lang w:eastAsia="zh-CN"/>
        </w:rPr>
        <w:t>(</w:t>
      </w:r>
      <w:r w:rsidRPr="00D35A4F">
        <w:rPr>
          <w:rFonts w:ascii="SimSun" w:hAnsi="SimSun" w:hint="eastAsia"/>
          <w:sz w:val="21"/>
          <w:szCs w:val="21"/>
          <w:lang w:eastAsia="zh-CN"/>
        </w:rPr>
        <w:t>NPO</w:t>
      </w:r>
      <w:r>
        <w:rPr>
          <w:rFonts w:ascii="SimSun" w:hAnsi="SimSun" w:hint="eastAsia"/>
          <w:sz w:val="21"/>
          <w:szCs w:val="21"/>
          <w:lang w:eastAsia="zh-CN"/>
        </w:rPr>
        <w:t>)</w:t>
      </w:r>
      <w:r w:rsidRPr="00D35A4F">
        <w:rPr>
          <w:rFonts w:ascii="SimSun" w:hAnsi="SimSun" w:hint="eastAsia"/>
          <w:sz w:val="21"/>
          <w:szCs w:val="21"/>
          <w:lang w:eastAsia="zh-CN"/>
        </w:rPr>
        <w:t>的征聘和签约，提请协调委员会批准和注意。《工作人员条例》的第二组修订涉及工作人员行政的各个方面，提请协调委员会批准。一经协调委员会批准，修订将于2014年11月1日生效。此外，该议程项目包括《工作人员细则》和《附件》的修订，提请协调委员会注意。</w:t>
      </w:r>
    </w:p>
    <w:p w:rsidR="00D35A4F" w:rsidRPr="00D35A4F" w:rsidRDefault="00D35A4F" w:rsidP="00D35A4F">
      <w:pPr>
        <w:numPr>
          <w:ilvl w:val="0"/>
          <w:numId w:val="1"/>
        </w:numPr>
        <w:spacing w:afterLines="50" w:after="120" w:line="340" w:lineRule="atLeast"/>
        <w:ind w:left="0" w:firstLine="0"/>
        <w:jc w:val="both"/>
        <w:rPr>
          <w:rFonts w:ascii="SimSun" w:hAnsi="SimSun"/>
          <w:sz w:val="21"/>
          <w:szCs w:val="21"/>
          <w:lang w:eastAsia="zh-CN"/>
        </w:rPr>
      </w:pPr>
      <w:r w:rsidRPr="00D35A4F">
        <w:rPr>
          <w:rFonts w:ascii="SimSun" w:hAnsi="SimSun" w:hint="eastAsia"/>
          <w:sz w:val="21"/>
          <w:szCs w:val="21"/>
          <w:lang w:eastAsia="zh-CN"/>
        </w:rPr>
        <w:t>美利坚合众国代表团赞扬秘书处为改善性别平衡而采取的积极措施，支持修订条例4.2(a)。但是，代表团注意到在条例4.1的背景下阅读条例4.2(a)的重要性，条例4.1的内容是：“征聘和任用工作人员的首要</w:t>
      </w:r>
      <w:proofErr w:type="gramStart"/>
      <w:r w:rsidRPr="00D35A4F">
        <w:rPr>
          <w:rFonts w:ascii="SimSun" w:hAnsi="SimSun" w:hint="eastAsia"/>
          <w:sz w:val="21"/>
          <w:szCs w:val="21"/>
          <w:lang w:eastAsia="zh-CN"/>
        </w:rPr>
        <w:t>考量</w:t>
      </w:r>
      <w:proofErr w:type="gramEnd"/>
      <w:r w:rsidRPr="00D35A4F">
        <w:rPr>
          <w:rFonts w:ascii="SimSun" w:hAnsi="SimSun" w:hint="eastAsia"/>
          <w:sz w:val="21"/>
          <w:szCs w:val="21"/>
          <w:lang w:eastAsia="zh-CN"/>
        </w:rPr>
        <w:t>应是确保达到效率、能力及品格方面的最高标准。”尽管这种措辞与联合国系统的类似条例一致，包括联合国秘书处采用的条例，但略去了许多这种条例中的一条规定，即“只要可行，即应以竞争的方式进行选拔”</w:t>
      </w:r>
      <w:r>
        <w:rPr>
          <w:rFonts w:ascii="SimSun" w:hAnsi="SimSun" w:hint="eastAsia"/>
          <w:sz w:val="21"/>
          <w:szCs w:val="21"/>
          <w:lang w:eastAsia="zh-CN"/>
        </w:rPr>
        <w:t>。</w:t>
      </w:r>
      <w:r w:rsidRPr="00D35A4F">
        <w:rPr>
          <w:rFonts w:ascii="SimSun" w:hAnsi="SimSun" w:hint="eastAsia"/>
          <w:sz w:val="21"/>
          <w:szCs w:val="21"/>
          <w:lang w:eastAsia="zh-CN"/>
        </w:rPr>
        <w:t>代表团同意，国际组织应努力使征聘的工作人员反映其成员的地域多样性，也应采用瞄准最多受众的策略。代表团认为，这些努力可以而且应当根据这样的原则落实，</w:t>
      </w:r>
      <w:proofErr w:type="gramStart"/>
      <w:r w:rsidRPr="00D35A4F">
        <w:rPr>
          <w:rFonts w:ascii="SimSun" w:hAnsi="SimSun" w:hint="eastAsia"/>
          <w:sz w:val="21"/>
          <w:szCs w:val="21"/>
          <w:lang w:eastAsia="zh-CN"/>
        </w:rPr>
        <w:t>即最终</w:t>
      </w:r>
      <w:proofErr w:type="gramEnd"/>
      <w:r w:rsidRPr="00D35A4F">
        <w:rPr>
          <w:rFonts w:ascii="SimSun" w:hAnsi="SimSun" w:hint="eastAsia"/>
          <w:sz w:val="21"/>
          <w:szCs w:val="21"/>
          <w:lang w:eastAsia="zh-CN"/>
        </w:rPr>
        <w:t>的考</w:t>
      </w:r>
      <w:r w:rsidRPr="00D35A4F">
        <w:rPr>
          <w:rFonts w:ascii="SimSun" w:hAnsi="SimSun" w:hint="eastAsia"/>
          <w:sz w:val="21"/>
          <w:szCs w:val="21"/>
          <w:lang w:eastAsia="zh-CN"/>
        </w:rPr>
        <w:lastRenderedPageBreak/>
        <w:t>虑应当是用透明、竞争性程序为任何空缺征聘最合格的人选。因此，代表团要求对条例4.1进行修订，使之与联合国条例一致，其中包括“只要可行，即应以竞争的方式进行选拔”的内容。</w:t>
      </w:r>
    </w:p>
    <w:p w:rsidR="00D35A4F" w:rsidRPr="00D35A4F" w:rsidRDefault="00D35A4F" w:rsidP="00D35A4F">
      <w:pPr>
        <w:numPr>
          <w:ilvl w:val="0"/>
          <w:numId w:val="1"/>
        </w:numPr>
        <w:spacing w:afterLines="50" w:after="120" w:line="340" w:lineRule="atLeast"/>
        <w:ind w:left="0" w:firstLine="0"/>
        <w:jc w:val="both"/>
        <w:rPr>
          <w:rFonts w:ascii="SimSun" w:hAnsi="SimSun"/>
          <w:sz w:val="21"/>
          <w:szCs w:val="21"/>
          <w:lang w:eastAsia="zh-CN"/>
        </w:rPr>
      </w:pPr>
      <w:r w:rsidRPr="00D35A4F">
        <w:rPr>
          <w:rFonts w:ascii="SimSun" w:hAnsi="SimSun" w:hint="eastAsia"/>
          <w:sz w:val="21"/>
          <w:szCs w:val="21"/>
          <w:lang w:eastAsia="zh-CN"/>
        </w:rPr>
        <w:t>秘书处指出，工作人员条例4.9的内容是：“一般而言，征聘应以竞争为基础。”秘书处表示，希望该条细则足以解决美利坚合众国代表团表</w:t>
      </w:r>
      <w:r>
        <w:rPr>
          <w:rFonts w:ascii="SimSun" w:hAnsi="SimSun" w:hint="eastAsia"/>
          <w:sz w:val="21"/>
          <w:szCs w:val="21"/>
          <w:lang w:eastAsia="zh-CN"/>
        </w:rPr>
        <w:t>达</w:t>
      </w:r>
      <w:r w:rsidRPr="00D35A4F">
        <w:rPr>
          <w:rFonts w:ascii="SimSun" w:hAnsi="SimSun" w:hint="eastAsia"/>
          <w:sz w:val="21"/>
          <w:szCs w:val="21"/>
          <w:lang w:eastAsia="zh-CN"/>
        </w:rPr>
        <w:t>的关切。</w:t>
      </w:r>
    </w:p>
    <w:p w:rsidR="00D35A4F" w:rsidRPr="00D35A4F" w:rsidRDefault="00D35A4F" w:rsidP="00D35A4F">
      <w:pPr>
        <w:numPr>
          <w:ilvl w:val="0"/>
          <w:numId w:val="1"/>
        </w:numPr>
        <w:spacing w:afterLines="50" w:after="120" w:line="340" w:lineRule="atLeast"/>
        <w:ind w:left="0" w:firstLine="0"/>
        <w:jc w:val="both"/>
        <w:rPr>
          <w:rFonts w:ascii="SimSun" w:hAnsi="SimSun"/>
          <w:sz w:val="21"/>
          <w:szCs w:val="21"/>
          <w:lang w:eastAsia="zh-CN"/>
        </w:rPr>
      </w:pPr>
      <w:r w:rsidRPr="00D35A4F">
        <w:rPr>
          <w:rFonts w:ascii="SimSun" w:hAnsi="SimSun" w:hint="eastAsia"/>
          <w:sz w:val="21"/>
          <w:szCs w:val="21"/>
          <w:lang w:eastAsia="zh-CN"/>
        </w:rPr>
        <w:t>主</w:t>
      </w:r>
      <w:r>
        <w:rPr>
          <w:rFonts w:ascii="SimSun" w:hAnsi="SimSun" w:hint="eastAsia"/>
          <w:sz w:val="21"/>
          <w:szCs w:val="21"/>
          <w:lang w:eastAsia="zh-CN"/>
        </w:rPr>
        <w:t>席</w:t>
      </w:r>
      <w:r w:rsidRPr="00D35A4F">
        <w:rPr>
          <w:rFonts w:ascii="SimSun" w:hAnsi="SimSun" w:hint="eastAsia"/>
          <w:sz w:val="21"/>
          <w:szCs w:val="21"/>
          <w:lang w:eastAsia="zh-CN"/>
        </w:rPr>
        <w:t>结束关于该项的辩论，总结说征聘的质量和素质必须始终是最高的标准。同时，主席注意到需要在性别平衡和</w:t>
      </w:r>
      <w:r>
        <w:rPr>
          <w:rFonts w:ascii="SimSun" w:hAnsi="SimSun" w:hint="eastAsia"/>
          <w:sz w:val="21"/>
          <w:szCs w:val="21"/>
          <w:lang w:eastAsia="zh-CN"/>
        </w:rPr>
        <w:t>地域</w:t>
      </w:r>
      <w:r w:rsidRPr="00D35A4F">
        <w:rPr>
          <w:rFonts w:ascii="SimSun" w:hAnsi="SimSun" w:hint="eastAsia"/>
          <w:sz w:val="21"/>
          <w:szCs w:val="21"/>
          <w:lang w:eastAsia="zh-CN"/>
        </w:rPr>
        <w:t>多样性方面采取行动。他接下来</w:t>
      </w:r>
      <w:proofErr w:type="gramStart"/>
      <w:r w:rsidRPr="00D35A4F">
        <w:rPr>
          <w:rFonts w:ascii="SimSun" w:hAnsi="SimSun" w:hint="eastAsia"/>
          <w:sz w:val="21"/>
          <w:szCs w:val="21"/>
          <w:lang w:eastAsia="zh-CN"/>
        </w:rPr>
        <w:t>请协调</w:t>
      </w:r>
      <w:proofErr w:type="gramEnd"/>
      <w:r w:rsidRPr="00D35A4F">
        <w:rPr>
          <w:rFonts w:ascii="SimSun" w:hAnsi="SimSun" w:hint="eastAsia"/>
          <w:sz w:val="21"/>
          <w:szCs w:val="21"/>
          <w:lang w:eastAsia="zh-CN"/>
        </w:rPr>
        <w:t>委员会批准《工作人员条例》的修订，并注意《工作人员细则》的修订。</w:t>
      </w:r>
    </w:p>
    <w:p w:rsidR="00D35A4F" w:rsidRPr="00D35A4F" w:rsidRDefault="00D35A4F" w:rsidP="00D35A4F">
      <w:pPr>
        <w:numPr>
          <w:ilvl w:val="0"/>
          <w:numId w:val="1"/>
        </w:numPr>
        <w:spacing w:afterLines="50" w:after="120" w:line="340" w:lineRule="atLeast"/>
        <w:ind w:leftChars="258" w:left="568" w:firstLine="0"/>
        <w:jc w:val="both"/>
        <w:rPr>
          <w:rFonts w:ascii="SimSun" w:hAnsi="SimSun"/>
          <w:sz w:val="21"/>
          <w:szCs w:val="21"/>
          <w:lang w:eastAsia="zh-CN"/>
        </w:rPr>
      </w:pPr>
      <w:r w:rsidRPr="00D35A4F">
        <w:rPr>
          <w:rFonts w:ascii="SimSun" w:hAnsi="SimSun" w:hint="eastAsia"/>
          <w:sz w:val="21"/>
          <w:szCs w:val="21"/>
          <w:lang w:eastAsia="zh-CN"/>
        </w:rPr>
        <w:t>WIPO协调委员会批准了《工作人员条例》的修订案并注意到《工作人员细则》及相关附件中涉及本国专业人员的修订；具体修订见文件WO/CC/70/3附件一。</w:t>
      </w:r>
    </w:p>
    <w:p w:rsidR="00D35A4F" w:rsidRPr="00D35A4F" w:rsidRDefault="00D35A4F" w:rsidP="00D35A4F">
      <w:pPr>
        <w:numPr>
          <w:ilvl w:val="0"/>
          <w:numId w:val="1"/>
        </w:numPr>
        <w:spacing w:afterLines="50" w:after="120" w:line="340" w:lineRule="atLeast"/>
        <w:ind w:leftChars="258" w:left="568" w:firstLine="0"/>
        <w:jc w:val="both"/>
        <w:rPr>
          <w:rFonts w:ascii="SimSun" w:hAnsi="SimSun"/>
          <w:sz w:val="21"/>
          <w:szCs w:val="21"/>
          <w:lang w:eastAsia="zh-CN"/>
        </w:rPr>
      </w:pPr>
      <w:r w:rsidRPr="00D35A4F">
        <w:rPr>
          <w:rFonts w:ascii="SimSun" w:hAnsi="SimSun" w:hint="eastAsia"/>
          <w:sz w:val="21"/>
          <w:szCs w:val="21"/>
          <w:lang w:eastAsia="zh-CN"/>
        </w:rPr>
        <w:t>WIPO协调委员会：</w:t>
      </w:r>
    </w:p>
    <w:p w:rsidR="00D35A4F" w:rsidRPr="00D35A4F" w:rsidRDefault="00D35A4F" w:rsidP="00D35A4F">
      <w:pPr>
        <w:spacing w:afterLines="50" w:after="120" w:line="340" w:lineRule="atLeast"/>
        <w:ind w:leftChars="516" w:left="1135"/>
        <w:jc w:val="both"/>
        <w:rPr>
          <w:rFonts w:ascii="SimSun" w:hAnsi="SimSun"/>
          <w:sz w:val="21"/>
          <w:szCs w:val="21"/>
          <w:lang w:eastAsia="zh-CN"/>
        </w:rPr>
      </w:pPr>
      <w:r>
        <w:rPr>
          <w:rFonts w:ascii="SimSun" w:hAnsi="SimSun" w:hint="eastAsia"/>
          <w:sz w:val="21"/>
          <w:szCs w:val="21"/>
          <w:lang w:eastAsia="zh-CN"/>
        </w:rPr>
        <w:t>(</w:t>
      </w:r>
      <w:proofErr w:type="spellStart"/>
      <w:r>
        <w:rPr>
          <w:rFonts w:ascii="SimSun" w:hAnsi="SimSun" w:hint="eastAsia"/>
          <w:sz w:val="21"/>
          <w:szCs w:val="21"/>
          <w:lang w:eastAsia="zh-CN"/>
        </w:rPr>
        <w:t>i</w:t>
      </w:r>
      <w:proofErr w:type="spellEnd"/>
      <w:r>
        <w:rPr>
          <w:rFonts w:ascii="SimSun" w:hAnsi="SimSun" w:hint="eastAsia"/>
          <w:sz w:val="21"/>
          <w:szCs w:val="21"/>
          <w:lang w:eastAsia="zh-CN"/>
        </w:rPr>
        <w:t>)</w:t>
      </w:r>
      <w:r>
        <w:rPr>
          <w:rFonts w:ascii="SimSun" w:hAnsi="SimSun" w:hint="eastAsia"/>
          <w:sz w:val="21"/>
          <w:szCs w:val="21"/>
          <w:lang w:eastAsia="zh-CN"/>
        </w:rPr>
        <w:tab/>
      </w:r>
      <w:r w:rsidRPr="00D35A4F">
        <w:rPr>
          <w:rFonts w:ascii="SimSun" w:hAnsi="SimSun" w:hint="eastAsia"/>
          <w:sz w:val="21"/>
          <w:szCs w:val="21"/>
          <w:lang w:eastAsia="zh-CN"/>
        </w:rPr>
        <w:t>批准了《工作人员条例》的修订案；具体修订见文件WO/CC/70/3附件二</w:t>
      </w:r>
      <w:r w:rsidR="003B43A9">
        <w:rPr>
          <w:rFonts w:ascii="SimSun" w:hAnsi="SimSun" w:hint="eastAsia"/>
          <w:sz w:val="21"/>
          <w:szCs w:val="21"/>
          <w:lang w:eastAsia="zh-CN"/>
        </w:rPr>
        <w:t>；</w:t>
      </w:r>
    </w:p>
    <w:p w:rsidR="00D35A4F" w:rsidRPr="00D35A4F" w:rsidRDefault="00D35A4F" w:rsidP="00D35A4F">
      <w:pPr>
        <w:spacing w:afterLines="50" w:after="120" w:line="340" w:lineRule="atLeast"/>
        <w:ind w:leftChars="516" w:left="1135"/>
        <w:jc w:val="both"/>
        <w:rPr>
          <w:rFonts w:ascii="SimSun" w:hAnsi="SimSun"/>
          <w:sz w:val="21"/>
          <w:szCs w:val="21"/>
          <w:lang w:eastAsia="zh-CN"/>
        </w:rPr>
      </w:pPr>
      <w:r>
        <w:rPr>
          <w:rFonts w:ascii="SimSun" w:hAnsi="SimSun" w:hint="eastAsia"/>
          <w:sz w:val="21"/>
          <w:szCs w:val="21"/>
          <w:lang w:eastAsia="zh-CN"/>
        </w:rPr>
        <w:t>(ii)</w:t>
      </w:r>
      <w:r>
        <w:rPr>
          <w:rFonts w:ascii="SimSun" w:hAnsi="SimSun" w:hint="eastAsia"/>
          <w:sz w:val="21"/>
          <w:szCs w:val="21"/>
          <w:lang w:eastAsia="zh-CN"/>
        </w:rPr>
        <w:tab/>
      </w:r>
      <w:r w:rsidRPr="00D35A4F">
        <w:rPr>
          <w:rFonts w:ascii="SimSun" w:hAnsi="SimSun" w:hint="eastAsia"/>
          <w:sz w:val="21"/>
          <w:szCs w:val="21"/>
          <w:lang w:eastAsia="zh-CN"/>
        </w:rPr>
        <w:t>注意到《工作人员细则》的修订案；具体修订见文件WO/CC/70/3附件三</w:t>
      </w:r>
      <w:r w:rsidR="003B43A9">
        <w:rPr>
          <w:rFonts w:ascii="SimSun" w:hAnsi="SimSun" w:hint="eastAsia"/>
          <w:sz w:val="21"/>
          <w:szCs w:val="21"/>
          <w:lang w:eastAsia="zh-CN"/>
        </w:rPr>
        <w:t>；并</w:t>
      </w:r>
    </w:p>
    <w:p w:rsidR="00D35A4F" w:rsidRPr="00D35A4F" w:rsidRDefault="00D35A4F" w:rsidP="00D35A4F">
      <w:pPr>
        <w:spacing w:afterLines="50" w:after="120" w:line="340" w:lineRule="atLeast"/>
        <w:ind w:leftChars="516" w:left="1135"/>
        <w:jc w:val="both"/>
        <w:rPr>
          <w:rFonts w:ascii="SimSun" w:hAnsi="SimSun"/>
          <w:sz w:val="21"/>
          <w:szCs w:val="21"/>
          <w:lang w:eastAsia="zh-CN"/>
        </w:rPr>
      </w:pPr>
      <w:r>
        <w:rPr>
          <w:rFonts w:ascii="SimSun" w:hAnsi="SimSun" w:hint="eastAsia"/>
          <w:sz w:val="21"/>
          <w:szCs w:val="21"/>
          <w:lang w:eastAsia="zh-CN"/>
        </w:rPr>
        <w:t>(iii)</w:t>
      </w:r>
      <w:r>
        <w:rPr>
          <w:rFonts w:ascii="SimSun" w:hAnsi="SimSun" w:hint="eastAsia"/>
          <w:sz w:val="21"/>
          <w:szCs w:val="21"/>
          <w:lang w:eastAsia="zh-CN"/>
        </w:rPr>
        <w:tab/>
      </w:r>
      <w:r w:rsidRPr="00D35A4F">
        <w:rPr>
          <w:rFonts w:ascii="SimSun" w:hAnsi="SimSun" w:hint="eastAsia"/>
          <w:sz w:val="21"/>
          <w:szCs w:val="21"/>
          <w:lang w:eastAsia="zh-CN"/>
        </w:rPr>
        <w:t>注意到《工作人员细则》的修订案；具体修订见文件WO/CC/70/3附件四。</w:t>
      </w:r>
    </w:p>
    <w:p w:rsidR="00B44885" w:rsidRDefault="00B44885" w:rsidP="00B44885">
      <w:pPr>
        <w:spacing w:afterLines="50" w:after="120" w:line="340" w:lineRule="atLeast"/>
        <w:ind w:left="5534"/>
        <w:jc w:val="both"/>
        <w:rPr>
          <w:rFonts w:ascii="KaiTi" w:eastAsia="KaiTi" w:hAnsi="KaiTi"/>
          <w:sz w:val="21"/>
          <w:lang w:eastAsia="zh-CN"/>
        </w:rPr>
      </w:pPr>
    </w:p>
    <w:p w:rsidR="00B44885" w:rsidRPr="00B44885" w:rsidRDefault="00B44885" w:rsidP="00B44885">
      <w:pPr>
        <w:spacing w:afterLines="50" w:after="120" w:line="340" w:lineRule="atLeast"/>
        <w:ind w:left="5534"/>
        <w:jc w:val="both"/>
        <w:rPr>
          <w:rFonts w:ascii="KaiTi" w:eastAsia="KaiTi" w:hAnsi="KaiTi"/>
          <w:sz w:val="21"/>
          <w:lang w:eastAsia="zh-CN"/>
        </w:rPr>
      </w:pPr>
      <w:r w:rsidRPr="00B44885">
        <w:rPr>
          <w:rFonts w:ascii="KaiTi" w:eastAsia="KaiTi" w:hAnsi="KaiTi" w:hint="eastAsia"/>
          <w:sz w:val="21"/>
          <w:lang w:eastAsia="zh-CN"/>
        </w:rPr>
        <w:t>[文件完]</w:t>
      </w:r>
    </w:p>
    <w:sectPr w:rsidR="00B44885" w:rsidRPr="00B44885" w:rsidSect="008C34F0">
      <w:headerReference w:type="default" r:id="rId10"/>
      <w:pgSz w:w="11906" w:h="16838" w:code="9"/>
      <w:pgMar w:top="567" w:right="1134" w:bottom="1418" w:left="1418" w:header="510" w:footer="1021" w:gutter="0"/>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34F0" w:rsidRDefault="008C34F0" w:rsidP="008C34F0">
      <w:pPr>
        <w:spacing w:after="0" w:line="240" w:lineRule="auto"/>
      </w:pPr>
      <w:r>
        <w:separator/>
      </w:r>
    </w:p>
  </w:endnote>
  <w:endnote w:type="continuationSeparator" w:id="0">
    <w:p w:rsidR="008C34F0" w:rsidRDefault="008C34F0" w:rsidP="008C3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34F0" w:rsidRDefault="008C34F0" w:rsidP="008C34F0">
      <w:pPr>
        <w:spacing w:after="0" w:line="240" w:lineRule="auto"/>
      </w:pPr>
      <w:r>
        <w:separator/>
      </w:r>
    </w:p>
  </w:footnote>
  <w:footnote w:type="continuationSeparator" w:id="0">
    <w:p w:rsidR="008C34F0" w:rsidRDefault="008C34F0" w:rsidP="008C34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4F0" w:rsidRPr="008C34F0" w:rsidRDefault="008C34F0" w:rsidP="008C34F0">
    <w:pPr>
      <w:pStyle w:val="a4"/>
      <w:pBdr>
        <w:bottom w:val="none" w:sz="0" w:space="0" w:color="auto"/>
      </w:pBdr>
      <w:tabs>
        <w:tab w:val="clear" w:pos="4513"/>
        <w:tab w:val="clear" w:pos="9026"/>
      </w:tabs>
      <w:spacing w:after="0"/>
      <w:jc w:val="right"/>
      <w:rPr>
        <w:rFonts w:ascii="SimSun" w:hAnsi="SimSun"/>
        <w:sz w:val="21"/>
        <w:lang w:eastAsia="zh-CN"/>
      </w:rPr>
    </w:pPr>
    <w:r w:rsidRPr="008C34F0">
      <w:rPr>
        <w:rFonts w:ascii="SimSun" w:hAnsi="SimSun" w:hint="eastAsia"/>
        <w:sz w:val="21"/>
        <w:lang w:eastAsia="zh-CN"/>
      </w:rPr>
      <w:t>WO/CC/70/5</w:t>
    </w:r>
  </w:p>
  <w:p w:rsidR="008C34F0" w:rsidRPr="008C34F0" w:rsidRDefault="008C34F0" w:rsidP="008C34F0">
    <w:pPr>
      <w:pStyle w:val="a4"/>
      <w:pBdr>
        <w:bottom w:val="none" w:sz="0" w:space="0" w:color="auto"/>
      </w:pBdr>
      <w:tabs>
        <w:tab w:val="clear" w:pos="4513"/>
        <w:tab w:val="clear" w:pos="9026"/>
      </w:tabs>
      <w:spacing w:after="0"/>
      <w:jc w:val="right"/>
      <w:rPr>
        <w:rFonts w:ascii="SimSun" w:hAnsi="SimSun"/>
        <w:sz w:val="21"/>
        <w:lang w:eastAsia="zh-CN"/>
      </w:rPr>
    </w:pPr>
    <w:r w:rsidRPr="008C34F0">
      <w:rPr>
        <w:rFonts w:ascii="SimSun" w:hAnsi="SimSun" w:hint="eastAsia"/>
        <w:sz w:val="21"/>
        <w:lang w:eastAsia="zh-CN"/>
      </w:rPr>
      <w:t>第</w:t>
    </w:r>
    <w:r w:rsidRPr="008C34F0">
      <w:rPr>
        <w:rFonts w:ascii="SimSun" w:hAnsi="SimSun"/>
        <w:sz w:val="21"/>
        <w:lang w:eastAsia="zh-CN"/>
      </w:rPr>
      <w:fldChar w:fldCharType="begin"/>
    </w:r>
    <w:r w:rsidRPr="008C34F0">
      <w:rPr>
        <w:rFonts w:ascii="SimSun" w:hAnsi="SimSun"/>
        <w:sz w:val="21"/>
        <w:lang w:eastAsia="zh-CN"/>
      </w:rPr>
      <w:instrText>PAGE   \* MERGEFORMAT</w:instrText>
    </w:r>
    <w:r w:rsidRPr="008C34F0">
      <w:rPr>
        <w:rFonts w:ascii="SimSun" w:hAnsi="SimSun"/>
        <w:sz w:val="21"/>
        <w:lang w:eastAsia="zh-CN"/>
      </w:rPr>
      <w:fldChar w:fldCharType="separate"/>
    </w:r>
    <w:r w:rsidR="003B43A9" w:rsidRPr="003B43A9">
      <w:rPr>
        <w:rFonts w:ascii="SimSun" w:hAnsi="SimSun"/>
        <w:noProof/>
        <w:sz w:val="21"/>
        <w:lang w:val="zh-CN" w:eastAsia="zh-CN"/>
      </w:rPr>
      <w:t>2</w:t>
    </w:r>
    <w:r w:rsidRPr="008C34F0">
      <w:rPr>
        <w:rFonts w:ascii="SimSun" w:hAnsi="SimSun"/>
        <w:sz w:val="21"/>
        <w:lang w:eastAsia="zh-CN"/>
      </w:rPr>
      <w:fldChar w:fldCharType="end"/>
    </w:r>
    <w:r w:rsidRPr="008C34F0">
      <w:rPr>
        <w:rFonts w:ascii="SimSun" w:hAnsi="SimSun" w:hint="eastAsia"/>
        <w:sz w:val="21"/>
        <w:lang w:eastAsia="zh-CN"/>
      </w:rPr>
      <w:t>页</w:t>
    </w:r>
  </w:p>
  <w:p w:rsidR="008C34F0" w:rsidRDefault="008C34F0" w:rsidP="008C34F0">
    <w:pPr>
      <w:pStyle w:val="a4"/>
      <w:pBdr>
        <w:bottom w:val="none" w:sz="0" w:space="0" w:color="auto"/>
      </w:pBdr>
      <w:tabs>
        <w:tab w:val="clear" w:pos="4513"/>
        <w:tab w:val="clear" w:pos="9026"/>
      </w:tabs>
      <w:spacing w:after="0"/>
      <w:jc w:val="right"/>
      <w:rPr>
        <w:rFonts w:ascii="SimSun" w:hAnsi="SimSun"/>
        <w:sz w:val="21"/>
        <w:lang w:eastAsia="zh-CN"/>
      </w:rPr>
    </w:pPr>
  </w:p>
  <w:p w:rsidR="008C34F0" w:rsidRPr="008C34F0" w:rsidRDefault="008C34F0" w:rsidP="008C34F0">
    <w:pPr>
      <w:pStyle w:val="a4"/>
      <w:pBdr>
        <w:bottom w:val="none" w:sz="0" w:space="0" w:color="auto"/>
      </w:pBdr>
      <w:tabs>
        <w:tab w:val="clear" w:pos="4513"/>
        <w:tab w:val="clear" w:pos="9026"/>
      </w:tabs>
      <w:spacing w:after="0"/>
      <w:jc w:val="right"/>
      <w:rPr>
        <w:rFonts w:ascii="SimSun" w:hAnsi="SimSun"/>
        <w:sz w:val="21"/>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D4886"/>
    <w:multiLevelType w:val="hybridMultilevel"/>
    <w:tmpl w:val="F88215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1820EE0"/>
    <w:multiLevelType w:val="hybridMultilevel"/>
    <w:tmpl w:val="9948FA7A"/>
    <w:lvl w:ilvl="0" w:tplc="D9260C1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5ABB7A78"/>
    <w:multiLevelType w:val="hybridMultilevel"/>
    <w:tmpl w:val="3190E12A"/>
    <w:lvl w:ilvl="0" w:tplc="D9260C1A">
      <w:start w:val="1"/>
      <w:numFmt w:val="bullet"/>
      <w:lvlText w:val=""/>
      <w:lvlJc w:val="left"/>
      <w:pPr>
        <w:ind w:left="1080" w:hanging="420"/>
      </w:pPr>
      <w:rPr>
        <w:rFonts w:ascii="Wingdings" w:hAnsi="Wingdings" w:hint="default"/>
      </w:rPr>
    </w:lvl>
    <w:lvl w:ilvl="1" w:tplc="04090003" w:tentative="1">
      <w:start w:val="1"/>
      <w:numFmt w:val="bullet"/>
      <w:lvlText w:val=""/>
      <w:lvlJc w:val="left"/>
      <w:pPr>
        <w:ind w:left="1500" w:hanging="420"/>
      </w:pPr>
      <w:rPr>
        <w:rFonts w:ascii="Wingdings" w:hAnsi="Wingdings" w:hint="default"/>
      </w:rPr>
    </w:lvl>
    <w:lvl w:ilvl="2" w:tplc="04090005"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3" w:tentative="1">
      <w:start w:val="1"/>
      <w:numFmt w:val="bullet"/>
      <w:lvlText w:val=""/>
      <w:lvlJc w:val="left"/>
      <w:pPr>
        <w:ind w:left="2760" w:hanging="420"/>
      </w:pPr>
      <w:rPr>
        <w:rFonts w:ascii="Wingdings" w:hAnsi="Wingdings" w:hint="default"/>
      </w:rPr>
    </w:lvl>
    <w:lvl w:ilvl="5" w:tplc="04090005"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3" w:tentative="1">
      <w:start w:val="1"/>
      <w:numFmt w:val="bullet"/>
      <w:lvlText w:val=""/>
      <w:lvlJc w:val="left"/>
      <w:pPr>
        <w:ind w:left="4020" w:hanging="420"/>
      </w:pPr>
      <w:rPr>
        <w:rFonts w:ascii="Wingdings" w:hAnsi="Wingdings" w:hint="default"/>
      </w:rPr>
    </w:lvl>
    <w:lvl w:ilvl="8" w:tplc="04090005" w:tentative="1">
      <w:start w:val="1"/>
      <w:numFmt w:val="bullet"/>
      <w:lvlText w:val=""/>
      <w:lvlJc w:val="left"/>
      <w:pPr>
        <w:ind w:left="4440" w:hanging="420"/>
      </w:pPr>
      <w:rPr>
        <w:rFonts w:ascii="Wingdings" w:hAnsi="Wingdings" w:hint="default"/>
      </w:rPr>
    </w:lvl>
  </w:abstractNum>
  <w:abstractNum w:abstractNumId="3">
    <w:nsid w:val="618F677C"/>
    <w:multiLevelType w:val="hybridMultilevel"/>
    <w:tmpl w:val="9FC4C24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737B197C"/>
    <w:multiLevelType w:val="hybridMultilevel"/>
    <w:tmpl w:val="C144FBA4"/>
    <w:lvl w:ilvl="0" w:tplc="04090001">
      <w:start w:val="1"/>
      <w:numFmt w:val="bullet"/>
      <w:lvlText w:val=""/>
      <w:lvlJc w:val="left"/>
      <w:pPr>
        <w:ind w:left="1080" w:hanging="420"/>
      </w:pPr>
      <w:rPr>
        <w:rFonts w:ascii="Wingdings" w:hAnsi="Wingdings" w:hint="default"/>
      </w:rPr>
    </w:lvl>
    <w:lvl w:ilvl="1" w:tplc="04090003" w:tentative="1">
      <w:start w:val="1"/>
      <w:numFmt w:val="bullet"/>
      <w:lvlText w:val=""/>
      <w:lvlJc w:val="left"/>
      <w:pPr>
        <w:ind w:left="1500" w:hanging="420"/>
      </w:pPr>
      <w:rPr>
        <w:rFonts w:ascii="Wingdings" w:hAnsi="Wingdings" w:hint="default"/>
      </w:rPr>
    </w:lvl>
    <w:lvl w:ilvl="2" w:tplc="04090005"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3" w:tentative="1">
      <w:start w:val="1"/>
      <w:numFmt w:val="bullet"/>
      <w:lvlText w:val=""/>
      <w:lvlJc w:val="left"/>
      <w:pPr>
        <w:ind w:left="2760" w:hanging="420"/>
      </w:pPr>
      <w:rPr>
        <w:rFonts w:ascii="Wingdings" w:hAnsi="Wingdings" w:hint="default"/>
      </w:rPr>
    </w:lvl>
    <w:lvl w:ilvl="5" w:tplc="04090005"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3" w:tentative="1">
      <w:start w:val="1"/>
      <w:numFmt w:val="bullet"/>
      <w:lvlText w:val=""/>
      <w:lvlJc w:val="left"/>
      <w:pPr>
        <w:ind w:left="4020" w:hanging="420"/>
      </w:pPr>
      <w:rPr>
        <w:rFonts w:ascii="Wingdings" w:hAnsi="Wingdings" w:hint="default"/>
      </w:rPr>
    </w:lvl>
    <w:lvl w:ilvl="8" w:tplc="04090005" w:tentative="1">
      <w:start w:val="1"/>
      <w:numFmt w:val="bullet"/>
      <w:lvlText w:val=""/>
      <w:lvlJc w:val="left"/>
      <w:pPr>
        <w:ind w:left="4440" w:hanging="42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568"/>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DF1"/>
    <w:rsid w:val="00006F6F"/>
    <w:rsid w:val="0003199A"/>
    <w:rsid w:val="00097741"/>
    <w:rsid w:val="00140DF1"/>
    <w:rsid w:val="001A4A55"/>
    <w:rsid w:val="001B4C51"/>
    <w:rsid w:val="00212EB7"/>
    <w:rsid w:val="00292381"/>
    <w:rsid w:val="00393AB7"/>
    <w:rsid w:val="003B43A9"/>
    <w:rsid w:val="00557384"/>
    <w:rsid w:val="00571E39"/>
    <w:rsid w:val="00627E13"/>
    <w:rsid w:val="0065014C"/>
    <w:rsid w:val="0070136D"/>
    <w:rsid w:val="0070279D"/>
    <w:rsid w:val="008470FA"/>
    <w:rsid w:val="008C34F0"/>
    <w:rsid w:val="008D6C2D"/>
    <w:rsid w:val="00952450"/>
    <w:rsid w:val="00A863B8"/>
    <w:rsid w:val="00AF72BF"/>
    <w:rsid w:val="00AF7FD9"/>
    <w:rsid w:val="00B21EBB"/>
    <w:rsid w:val="00B44885"/>
    <w:rsid w:val="00B60873"/>
    <w:rsid w:val="00BC0FA5"/>
    <w:rsid w:val="00BD7C2E"/>
    <w:rsid w:val="00D35A4F"/>
    <w:rsid w:val="00E51E26"/>
    <w:rsid w:val="00E62D05"/>
    <w:rsid w:val="00F540D2"/>
    <w:rsid w:val="00F55A11"/>
    <w:rsid w:val="00F73E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2BF"/>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72BF"/>
    <w:pPr>
      <w:ind w:left="720"/>
      <w:contextualSpacing/>
    </w:pPr>
  </w:style>
  <w:style w:type="paragraph" w:styleId="a4">
    <w:name w:val="header"/>
    <w:basedOn w:val="a"/>
    <w:link w:val="Char"/>
    <w:uiPriority w:val="99"/>
    <w:unhideWhenUsed/>
    <w:rsid w:val="008C34F0"/>
    <w:pPr>
      <w:pBdr>
        <w:bottom w:val="single" w:sz="6" w:space="1" w:color="auto"/>
      </w:pBdr>
      <w:tabs>
        <w:tab w:val="center" w:pos="4513"/>
        <w:tab w:val="right" w:pos="9026"/>
      </w:tabs>
      <w:snapToGrid w:val="0"/>
      <w:spacing w:line="240" w:lineRule="auto"/>
      <w:jc w:val="center"/>
    </w:pPr>
    <w:rPr>
      <w:sz w:val="18"/>
      <w:szCs w:val="18"/>
    </w:rPr>
  </w:style>
  <w:style w:type="character" w:customStyle="1" w:styleId="Char">
    <w:name w:val="页眉 Char"/>
    <w:basedOn w:val="a0"/>
    <w:link w:val="a4"/>
    <w:uiPriority w:val="99"/>
    <w:rsid w:val="008C34F0"/>
    <w:rPr>
      <w:sz w:val="18"/>
      <w:szCs w:val="18"/>
      <w:lang w:eastAsia="en-US"/>
    </w:rPr>
  </w:style>
  <w:style w:type="paragraph" w:styleId="a5">
    <w:name w:val="footer"/>
    <w:basedOn w:val="a"/>
    <w:link w:val="Char0"/>
    <w:uiPriority w:val="99"/>
    <w:unhideWhenUsed/>
    <w:rsid w:val="008C34F0"/>
    <w:pPr>
      <w:tabs>
        <w:tab w:val="center" w:pos="4513"/>
        <w:tab w:val="right" w:pos="9026"/>
      </w:tabs>
      <w:snapToGrid w:val="0"/>
      <w:spacing w:line="240" w:lineRule="auto"/>
    </w:pPr>
    <w:rPr>
      <w:sz w:val="18"/>
      <w:szCs w:val="18"/>
    </w:rPr>
  </w:style>
  <w:style w:type="character" w:customStyle="1" w:styleId="Char0">
    <w:name w:val="页脚 Char"/>
    <w:basedOn w:val="a0"/>
    <w:link w:val="a5"/>
    <w:uiPriority w:val="99"/>
    <w:rsid w:val="008C34F0"/>
    <w:rPr>
      <w:sz w:val="18"/>
      <w:szCs w:val="18"/>
      <w:lang w:eastAsia="en-US"/>
    </w:rPr>
  </w:style>
  <w:style w:type="paragraph" w:styleId="a6">
    <w:name w:val="Balloon Text"/>
    <w:basedOn w:val="a"/>
    <w:link w:val="Char1"/>
    <w:uiPriority w:val="99"/>
    <w:semiHidden/>
    <w:unhideWhenUsed/>
    <w:rsid w:val="008C34F0"/>
    <w:pPr>
      <w:spacing w:after="0" w:line="240" w:lineRule="auto"/>
    </w:pPr>
    <w:rPr>
      <w:sz w:val="18"/>
      <w:szCs w:val="18"/>
    </w:rPr>
  </w:style>
  <w:style w:type="character" w:customStyle="1" w:styleId="Char1">
    <w:name w:val="批注框文本 Char"/>
    <w:basedOn w:val="a0"/>
    <w:link w:val="a6"/>
    <w:uiPriority w:val="99"/>
    <w:semiHidden/>
    <w:rsid w:val="008C34F0"/>
    <w:rPr>
      <w:sz w:val="18"/>
      <w:szCs w:val="18"/>
      <w:lang w:eastAsia="en-US"/>
    </w:rPr>
  </w:style>
  <w:style w:type="paragraph" w:customStyle="1" w:styleId="Default">
    <w:name w:val="Default"/>
    <w:rsid w:val="00B44885"/>
    <w:pPr>
      <w:widowControl w:val="0"/>
      <w:autoSpaceDE w:val="0"/>
      <w:autoSpaceDN w:val="0"/>
      <w:adjustRightInd w:val="0"/>
    </w:pPr>
    <w:rPr>
      <w:rFonts w:ascii="SimSun" w:cs="SimSu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2BF"/>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72BF"/>
    <w:pPr>
      <w:ind w:left="720"/>
      <w:contextualSpacing/>
    </w:pPr>
  </w:style>
  <w:style w:type="paragraph" w:styleId="a4">
    <w:name w:val="header"/>
    <w:basedOn w:val="a"/>
    <w:link w:val="Char"/>
    <w:uiPriority w:val="99"/>
    <w:unhideWhenUsed/>
    <w:rsid w:val="008C34F0"/>
    <w:pPr>
      <w:pBdr>
        <w:bottom w:val="single" w:sz="6" w:space="1" w:color="auto"/>
      </w:pBdr>
      <w:tabs>
        <w:tab w:val="center" w:pos="4513"/>
        <w:tab w:val="right" w:pos="9026"/>
      </w:tabs>
      <w:snapToGrid w:val="0"/>
      <w:spacing w:line="240" w:lineRule="auto"/>
      <w:jc w:val="center"/>
    </w:pPr>
    <w:rPr>
      <w:sz w:val="18"/>
      <w:szCs w:val="18"/>
    </w:rPr>
  </w:style>
  <w:style w:type="character" w:customStyle="1" w:styleId="Char">
    <w:name w:val="页眉 Char"/>
    <w:basedOn w:val="a0"/>
    <w:link w:val="a4"/>
    <w:uiPriority w:val="99"/>
    <w:rsid w:val="008C34F0"/>
    <w:rPr>
      <w:sz w:val="18"/>
      <w:szCs w:val="18"/>
      <w:lang w:eastAsia="en-US"/>
    </w:rPr>
  </w:style>
  <w:style w:type="paragraph" w:styleId="a5">
    <w:name w:val="footer"/>
    <w:basedOn w:val="a"/>
    <w:link w:val="Char0"/>
    <w:uiPriority w:val="99"/>
    <w:unhideWhenUsed/>
    <w:rsid w:val="008C34F0"/>
    <w:pPr>
      <w:tabs>
        <w:tab w:val="center" w:pos="4513"/>
        <w:tab w:val="right" w:pos="9026"/>
      </w:tabs>
      <w:snapToGrid w:val="0"/>
      <w:spacing w:line="240" w:lineRule="auto"/>
    </w:pPr>
    <w:rPr>
      <w:sz w:val="18"/>
      <w:szCs w:val="18"/>
    </w:rPr>
  </w:style>
  <w:style w:type="character" w:customStyle="1" w:styleId="Char0">
    <w:name w:val="页脚 Char"/>
    <w:basedOn w:val="a0"/>
    <w:link w:val="a5"/>
    <w:uiPriority w:val="99"/>
    <w:rsid w:val="008C34F0"/>
    <w:rPr>
      <w:sz w:val="18"/>
      <w:szCs w:val="18"/>
      <w:lang w:eastAsia="en-US"/>
    </w:rPr>
  </w:style>
  <w:style w:type="paragraph" w:styleId="a6">
    <w:name w:val="Balloon Text"/>
    <w:basedOn w:val="a"/>
    <w:link w:val="Char1"/>
    <w:uiPriority w:val="99"/>
    <w:semiHidden/>
    <w:unhideWhenUsed/>
    <w:rsid w:val="008C34F0"/>
    <w:pPr>
      <w:spacing w:after="0" w:line="240" w:lineRule="auto"/>
    </w:pPr>
    <w:rPr>
      <w:sz w:val="18"/>
      <w:szCs w:val="18"/>
    </w:rPr>
  </w:style>
  <w:style w:type="character" w:customStyle="1" w:styleId="Char1">
    <w:name w:val="批注框文本 Char"/>
    <w:basedOn w:val="a0"/>
    <w:link w:val="a6"/>
    <w:uiPriority w:val="99"/>
    <w:semiHidden/>
    <w:rsid w:val="008C34F0"/>
    <w:rPr>
      <w:sz w:val="18"/>
      <w:szCs w:val="18"/>
      <w:lang w:eastAsia="en-US"/>
    </w:rPr>
  </w:style>
  <w:style w:type="paragraph" w:customStyle="1" w:styleId="Default">
    <w:name w:val="Default"/>
    <w:rsid w:val="00B44885"/>
    <w:pPr>
      <w:widowControl w:val="0"/>
      <w:autoSpaceDE w:val="0"/>
      <w:autoSpaceDN w:val="0"/>
      <w:adjustRightInd w:val="0"/>
    </w:pPr>
    <w:rPr>
      <w:rFonts w:ascii="SimSun" w:cs="SimSu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B276B-B6ED-473A-880E-9158BA36C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16</Pages>
  <Words>9970</Words>
  <Characters>11068</Characters>
  <Application>Microsoft Office Word</Application>
  <DocSecurity>0</DocSecurity>
  <Lines>381</Lines>
  <Paragraphs>284</Paragraphs>
  <ScaleCrop>false</ScaleCrop>
  <Company>WIPO</Company>
  <LinksUpToDate>false</LinksUpToDate>
  <CharactersWithSpaces>20754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WO/CC/70/5</dc:title>
  <dc:subject>报告</dc:subject>
  <dc:creator/>
  <cp:lastModifiedBy>MA Weihai</cp:lastModifiedBy>
  <cp:revision>4</cp:revision>
  <dcterms:created xsi:type="dcterms:W3CDTF">2015-01-09T09:59:00Z</dcterms:created>
  <dcterms:modified xsi:type="dcterms:W3CDTF">2015-01-09T10:54:00Z</dcterms:modified>
</cp:coreProperties>
</file>