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ED5DDB" w:rsidRPr="00ED5DDB" w:rsidTr="00ED5DDB">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ED5DDB" w:rsidRPr="00ED5DDB" w:rsidRDefault="00ED5DDB" w:rsidP="00ED5DDB">
            <w:pPr>
              <w:widowControl w:val="0"/>
              <w:jc w:val="both"/>
              <w:rPr>
                <w:kern w:val="2"/>
                <w:sz w:val="21"/>
                <w:szCs w:val="22"/>
              </w:rPr>
            </w:pPr>
            <w:r w:rsidRPr="00ED5DDB">
              <w:rPr>
                <w:noProof/>
                <w:kern w:val="2"/>
                <w:sz w:val="21"/>
                <w:szCs w:val="22"/>
              </w:rPr>
              <w:drawing>
                <wp:anchor distT="0" distB="0" distL="114300" distR="114300" simplePos="0" relativeHeight="251661312" behindDoc="1" locked="0" layoutInCell="0" allowOverlap="1" wp14:anchorId="591BD7C8" wp14:editId="1C31FFDB">
                  <wp:simplePos x="0" y="0"/>
                  <wp:positionH relativeFrom="page">
                    <wp:posOffset>3834130</wp:posOffset>
                  </wp:positionH>
                  <wp:positionV relativeFrom="margin">
                    <wp:posOffset>0</wp:posOffset>
                  </wp:positionV>
                  <wp:extent cx="866775" cy="1323975"/>
                  <wp:effectExtent l="0" t="0" r="9525" b="9525"/>
                  <wp:wrapNone/>
                  <wp:docPr id="7" name="图片 7"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ED5DDB" w:rsidRPr="00ED5DDB" w:rsidRDefault="00ED5DDB" w:rsidP="00ED5DDB"/>
        </w:tc>
        <w:tc>
          <w:tcPr>
            <w:tcW w:w="425" w:type="dxa"/>
            <w:tcBorders>
              <w:top w:val="nil"/>
              <w:left w:val="nil"/>
              <w:bottom w:val="single" w:sz="4" w:space="0" w:color="auto"/>
              <w:right w:val="nil"/>
            </w:tcBorders>
            <w:tcMar>
              <w:top w:w="0" w:type="dxa"/>
              <w:left w:w="0" w:type="dxa"/>
              <w:bottom w:w="0" w:type="dxa"/>
              <w:right w:w="0" w:type="dxa"/>
            </w:tcMar>
            <w:hideMark/>
          </w:tcPr>
          <w:p w:rsidR="00ED5DDB" w:rsidRPr="00ED5DDB" w:rsidRDefault="00ED5DDB" w:rsidP="00ED5DDB">
            <w:pPr>
              <w:jc w:val="right"/>
            </w:pPr>
            <w:r w:rsidRPr="00ED5DDB">
              <w:rPr>
                <w:b/>
                <w:sz w:val="40"/>
                <w:szCs w:val="40"/>
              </w:rPr>
              <w:t>C</w:t>
            </w:r>
          </w:p>
        </w:tc>
      </w:tr>
      <w:tr w:rsidR="00ED5DDB" w:rsidRPr="00ED5DDB" w:rsidTr="00ED5DDB">
        <w:trPr>
          <w:trHeight w:hRule="exact" w:val="340"/>
        </w:trPr>
        <w:tc>
          <w:tcPr>
            <w:tcW w:w="9360" w:type="dxa"/>
            <w:gridSpan w:val="3"/>
            <w:tcBorders>
              <w:top w:val="single" w:sz="4" w:space="0" w:color="auto"/>
            </w:tcBorders>
            <w:tcMar>
              <w:top w:w="170" w:type="dxa"/>
              <w:left w:w="0" w:type="dxa"/>
              <w:right w:w="0" w:type="dxa"/>
            </w:tcMar>
            <w:vAlign w:val="bottom"/>
          </w:tcPr>
          <w:p w:rsidR="00ED5DDB" w:rsidRPr="00ED5DDB" w:rsidRDefault="00ED5DDB" w:rsidP="00ED5DDB">
            <w:pPr>
              <w:jc w:val="right"/>
              <w:rPr>
                <w:rFonts w:ascii="Arial Black" w:hAnsi="Arial Black"/>
                <w:caps/>
                <w:sz w:val="15"/>
              </w:rPr>
            </w:pPr>
            <w:r w:rsidRPr="00ED5DDB">
              <w:rPr>
                <w:rFonts w:ascii="Arial Black" w:hAnsi="Arial Black"/>
                <w:caps/>
                <w:sz w:val="15"/>
              </w:rPr>
              <w:t>WO/CC/7</w:t>
            </w:r>
            <w:r w:rsidRPr="00ED5DDB">
              <w:rPr>
                <w:rFonts w:ascii="Arial Black" w:hAnsi="Arial Black" w:hint="eastAsia"/>
                <w:caps/>
                <w:sz w:val="15"/>
              </w:rPr>
              <w:t>4</w:t>
            </w:r>
            <w:r w:rsidRPr="00ED5DDB">
              <w:rPr>
                <w:rFonts w:ascii="Arial Black" w:hAnsi="Arial Black"/>
                <w:caps/>
                <w:sz w:val="15"/>
              </w:rPr>
              <w:t>/</w:t>
            </w:r>
            <w:bookmarkStart w:id="0" w:name="Code"/>
            <w:bookmarkEnd w:id="0"/>
            <w:r>
              <w:rPr>
                <w:rFonts w:ascii="Arial Black" w:hAnsi="Arial Black" w:hint="eastAsia"/>
                <w:caps/>
                <w:sz w:val="15"/>
              </w:rPr>
              <w:t>1</w:t>
            </w:r>
            <w:r w:rsidRPr="00ED5DDB">
              <w:rPr>
                <w:rFonts w:ascii="Arial Black" w:hAnsi="Arial Black"/>
                <w:caps/>
                <w:sz w:val="15"/>
              </w:rPr>
              <w:t xml:space="preserve">    </w:t>
            </w:r>
          </w:p>
        </w:tc>
      </w:tr>
      <w:tr w:rsidR="00ED5DDB" w:rsidRPr="00ED5DDB" w:rsidTr="00ED5DDB">
        <w:trPr>
          <w:trHeight w:hRule="exact" w:val="170"/>
        </w:trPr>
        <w:tc>
          <w:tcPr>
            <w:tcW w:w="9360" w:type="dxa"/>
            <w:gridSpan w:val="3"/>
            <w:noWrap/>
            <w:tcMar>
              <w:left w:w="0" w:type="dxa"/>
              <w:right w:w="0" w:type="dxa"/>
            </w:tcMar>
            <w:vAlign w:val="bottom"/>
          </w:tcPr>
          <w:p w:rsidR="00ED5DDB" w:rsidRPr="00ED5DDB" w:rsidRDefault="00ED5DDB" w:rsidP="00ED5DDB">
            <w:pPr>
              <w:jc w:val="right"/>
              <w:rPr>
                <w:rFonts w:ascii="SimHei"/>
                <w:b/>
                <w:caps/>
                <w:sz w:val="15"/>
                <w:szCs w:val="15"/>
              </w:rPr>
            </w:pPr>
            <w:r w:rsidRPr="00ED5DDB">
              <w:rPr>
                <w:rFonts w:ascii="SimHei" w:eastAsia="SimHei" w:hint="eastAsia"/>
                <w:b/>
                <w:sz w:val="15"/>
                <w:szCs w:val="15"/>
              </w:rPr>
              <w:t>原</w:t>
            </w:r>
            <w:r w:rsidRPr="00ED5DDB">
              <w:rPr>
                <w:rFonts w:ascii="SimHei" w:eastAsia="SimHei"/>
                <w:b/>
                <w:sz w:val="15"/>
                <w:szCs w:val="15"/>
                <w:lang w:val="pt-BR"/>
              </w:rPr>
              <w:t xml:space="preserve"> </w:t>
            </w:r>
            <w:r w:rsidRPr="00ED5DDB">
              <w:rPr>
                <w:rFonts w:ascii="SimHei" w:eastAsia="SimHei" w:hint="eastAsia"/>
                <w:b/>
                <w:sz w:val="15"/>
                <w:szCs w:val="15"/>
              </w:rPr>
              <w:t>文</w:t>
            </w:r>
            <w:r w:rsidRPr="00ED5DDB">
              <w:rPr>
                <w:rFonts w:ascii="SimHei" w:eastAsia="SimHei" w:hint="eastAsia"/>
                <w:b/>
                <w:sz w:val="15"/>
                <w:szCs w:val="15"/>
                <w:lang w:val="pt-BR"/>
              </w:rPr>
              <w:t>：</w:t>
            </w:r>
            <w:bookmarkStart w:id="1" w:name="Original"/>
            <w:bookmarkEnd w:id="1"/>
            <w:r w:rsidRPr="00ED5DDB">
              <w:rPr>
                <w:rFonts w:ascii="SimHei" w:eastAsia="SimHei" w:hint="eastAsia"/>
                <w:b/>
                <w:sz w:val="15"/>
                <w:szCs w:val="15"/>
              </w:rPr>
              <w:t>英文</w:t>
            </w:r>
          </w:p>
        </w:tc>
      </w:tr>
      <w:tr w:rsidR="00ED5DDB" w:rsidRPr="00ED5DDB" w:rsidTr="00ED5DDB">
        <w:trPr>
          <w:trHeight w:hRule="exact" w:val="198"/>
        </w:trPr>
        <w:tc>
          <w:tcPr>
            <w:tcW w:w="9360" w:type="dxa"/>
            <w:gridSpan w:val="3"/>
            <w:tcMar>
              <w:left w:w="0" w:type="dxa"/>
              <w:right w:w="0" w:type="dxa"/>
            </w:tcMar>
            <w:vAlign w:val="bottom"/>
          </w:tcPr>
          <w:p w:rsidR="00ED5DDB" w:rsidRPr="00ED5DDB" w:rsidRDefault="00ED5DDB" w:rsidP="00ED5DDB">
            <w:pPr>
              <w:jc w:val="right"/>
              <w:rPr>
                <w:rFonts w:eastAsia="SimHei"/>
                <w:b/>
                <w:caps/>
                <w:sz w:val="15"/>
                <w:szCs w:val="15"/>
              </w:rPr>
            </w:pPr>
            <w:r w:rsidRPr="00ED5DDB">
              <w:rPr>
                <w:rFonts w:ascii="SimHei" w:eastAsia="SimHei" w:hint="eastAsia"/>
                <w:b/>
                <w:sz w:val="15"/>
                <w:szCs w:val="15"/>
              </w:rPr>
              <w:t>日</w:t>
            </w:r>
            <w:r w:rsidRPr="00ED5DDB">
              <w:rPr>
                <w:rFonts w:ascii="SimHei" w:eastAsia="SimHei" w:hint="eastAsia"/>
                <w:b/>
                <w:sz w:val="15"/>
                <w:szCs w:val="15"/>
                <w:lang w:val="pt-BR"/>
              </w:rPr>
              <w:t xml:space="preserve"> </w:t>
            </w:r>
            <w:r w:rsidRPr="00ED5DDB">
              <w:rPr>
                <w:rFonts w:ascii="SimHei" w:eastAsia="SimHei" w:hint="eastAsia"/>
                <w:b/>
                <w:sz w:val="15"/>
                <w:szCs w:val="15"/>
              </w:rPr>
              <w:t>期</w:t>
            </w:r>
            <w:r w:rsidRPr="00ED5DDB">
              <w:rPr>
                <w:rFonts w:ascii="SimHei" w:eastAsia="SimHei" w:hint="eastAsia"/>
                <w:b/>
                <w:sz w:val="15"/>
                <w:szCs w:val="15"/>
                <w:lang w:val="pt-BR"/>
              </w:rPr>
              <w:t>：</w:t>
            </w:r>
            <w:bookmarkStart w:id="2" w:name="Date"/>
            <w:bookmarkEnd w:id="2"/>
            <w:r w:rsidRPr="00ED5DDB">
              <w:rPr>
                <w:rFonts w:ascii="Arial Black" w:eastAsia="SimHei" w:hAnsi="Arial Black"/>
                <w:sz w:val="15"/>
                <w:szCs w:val="15"/>
                <w:lang w:val="pt-BR"/>
              </w:rPr>
              <w:t>201</w:t>
            </w:r>
            <w:r w:rsidRPr="00ED5DDB">
              <w:rPr>
                <w:rFonts w:ascii="Arial Black" w:eastAsia="SimHei" w:hAnsi="Arial Black" w:hint="eastAsia"/>
                <w:sz w:val="15"/>
                <w:szCs w:val="15"/>
                <w:lang w:val="pt-BR"/>
              </w:rPr>
              <w:t>7</w:t>
            </w:r>
            <w:r w:rsidRPr="00ED5DDB">
              <w:rPr>
                <w:rFonts w:ascii="SimHei" w:eastAsia="SimHei" w:hint="eastAsia"/>
                <w:b/>
                <w:sz w:val="15"/>
                <w:szCs w:val="15"/>
              </w:rPr>
              <w:t>年</w:t>
            </w:r>
            <w:r w:rsidRPr="00ED5DDB">
              <w:rPr>
                <w:rFonts w:ascii="Arial Black" w:eastAsia="SimHei" w:hAnsi="Arial Black" w:hint="eastAsia"/>
                <w:sz w:val="15"/>
                <w:szCs w:val="15"/>
                <w:lang w:val="pt-BR"/>
              </w:rPr>
              <w:t>8</w:t>
            </w:r>
            <w:r w:rsidRPr="00ED5DDB">
              <w:rPr>
                <w:rFonts w:ascii="SimHei" w:eastAsia="SimHei" w:hint="eastAsia"/>
                <w:b/>
                <w:sz w:val="15"/>
                <w:szCs w:val="15"/>
              </w:rPr>
              <w:t>月</w:t>
            </w:r>
            <w:r w:rsidRPr="00ED5DDB">
              <w:rPr>
                <w:rFonts w:ascii="Arial Black" w:eastAsia="SimHei" w:hAnsi="Arial Black"/>
                <w:sz w:val="15"/>
                <w:szCs w:val="15"/>
                <w:lang w:val="pt-BR"/>
              </w:rPr>
              <w:t>2</w:t>
            </w:r>
            <w:r w:rsidRPr="00ED5DDB">
              <w:rPr>
                <w:rFonts w:ascii="SimHei" w:eastAsia="SimHei" w:hint="eastAsia"/>
                <w:b/>
                <w:sz w:val="15"/>
                <w:szCs w:val="15"/>
              </w:rPr>
              <w:t>日</w:t>
            </w:r>
            <w:r w:rsidRPr="00ED5DDB">
              <w:rPr>
                <w:rFonts w:eastAsia="SimHei" w:hint="eastAsia"/>
                <w:b/>
                <w:caps/>
                <w:sz w:val="15"/>
                <w:szCs w:val="15"/>
              </w:rPr>
              <w:t xml:space="preserve">  </w:t>
            </w:r>
          </w:p>
        </w:tc>
      </w:tr>
    </w:tbl>
    <w:p w:rsidR="00ED5DDB" w:rsidRPr="00ED5DDB" w:rsidRDefault="00ED5DDB" w:rsidP="00ED5DDB"/>
    <w:p w:rsidR="00ED5DDB" w:rsidRPr="00ED5DDB" w:rsidRDefault="00ED5DDB" w:rsidP="00ED5DDB"/>
    <w:p w:rsidR="00ED5DDB" w:rsidRPr="00ED5DDB" w:rsidRDefault="00ED5DDB" w:rsidP="00ED5DDB"/>
    <w:p w:rsidR="00ED5DDB" w:rsidRPr="00ED5DDB" w:rsidRDefault="00ED5DDB" w:rsidP="00ED5DDB"/>
    <w:p w:rsidR="00ED5DDB" w:rsidRPr="00ED5DDB" w:rsidRDefault="00ED5DDB" w:rsidP="00ED5DDB"/>
    <w:p w:rsidR="00ED5DDB" w:rsidRPr="00ED5DDB" w:rsidRDefault="00ED5DDB" w:rsidP="00ED5DDB">
      <w:pPr>
        <w:rPr>
          <w:rFonts w:ascii="SimHei" w:eastAsia="SimHei"/>
          <w:sz w:val="28"/>
          <w:szCs w:val="28"/>
        </w:rPr>
      </w:pPr>
      <w:r w:rsidRPr="00ED5DDB">
        <w:rPr>
          <w:rFonts w:ascii="SimHei" w:eastAsia="SimHei" w:hAnsi="SimHei" w:cs="Times New Roman" w:hint="eastAsia"/>
          <w:sz w:val="28"/>
          <w:szCs w:val="22"/>
        </w:rPr>
        <w:t>世界知识产权组织协调委员会</w:t>
      </w:r>
    </w:p>
    <w:p w:rsidR="00ED5DDB" w:rsidRPr="00ED5DDB" w:rsidRDefault="00ED5DDB" w:rsidP="00ED5DDB"/>
    <w:p w:rsidR="00ED5DDB" w:rsidRPr="00ED5DDB" w:rsidRDefault="00ED5DDB" w:rsidP="00ED5DDB"/>
    <w:p w:rsidR="00ED5DDB" w:rsidRPr="00ED5DDB" w:rsidRDefault="00ED5DDB" w:rsidP="00ED5DDB">
      <w:pPr>
        <w:rPr>
          <w:rFonts w:ascii="KaiTi" w:eastAsia="KaiTi" w:hAnsi="KaiTi"/>
          <w:b/>
          <w:sz w:val="24"/>
          <w:szCs w:val="24"/>
        </w:rPr>
      </w:pPr>
      <w:r w:rsidRPr="00ED5DDB">
        <w:rPr>
          <w:rFonts w:ascii="KaiTi" w:eastAsia="KaiTi" w:hAnsi="KaiTi" w:cs="Times New Roman" w:hint="eastAsia"/>
          <w:b/>
          <w:sz w:val="24"/>
          <w:szCs w:val="22"/>
        </w:rPr>
        <w:t>第七十四届会议（第</w:t>
      </w:r>
      <w:r w:rsidRPr="00ED5DDB">
        <w:rPr>
          <w:rFonts w:ascii="KaiTi" w:eastAsia="KaiTi" w:hAnsi="KaiTi" w:cs="Times New Roman" w:hint="eastAsia"/>
          <w:sz w:val="24"/>
          <w:szCs w:val="22"/>
        </w:rPr>
        <w:t>48</w:t>
      </w:r>
      <w:r w:rsidRPr="00ED5DDB">
        <w:rPr>
          <w:rFonts w:ascii="KaiTi" w:eastAsia="KaiTi" w:hAnsi="KaiTi" w:cs="Times New Roman" w:hint="eastAsia"/>
          <w:b/>
          <w:sz w:val="24"/>
          <w:szCs w:val="22"/>
        </w:rPr>
        <w:t>次例会）</w:t>
      </w:r>
    </w:p>
    <w:p w:rsidR="00ED5DDB" w:rsidRPr="00ED5DDB" w:rsidRDefault="00ED5DDB" w:rsidP="00ED5DDB">
      <w:pPr>
        <w:rPr>
          <w:rFonts w:ascii="KaiTi" w:eastAsia="KaiTi" w:hAnsi="KaiTi" w:cs="Times New Roman"/>
          <w:b/>
          <w:sz w:val="24"/>
          <w:szCs w:val="22"/>
        </w:rPr>
      </w:pPr>
      <w:r w:rsidRPr="00ED5DDB">
        <w:rPr>
          <w:rFonts w:ascii="KaiTi" w:eastAsia="KaiTi" w:hAnsi="KaiTi" w:cs="Times New Roman" w:hint="eastAsia"/>
          <w:sz w:val="24"/>
          <w:szCs w:val="22"/>
        </w:rPr>
        <w:t>2017</w:t>
      </w:r>
      <w:r w:rsidRPr="00ED5DDB">
        <w:rPr>
          <w:rFonts w:ascii="KaiTi" w:eastAsia="KaiTi" w:hAnsi="KaiTi" w:cs="Times New Roman" w:hint="eastAsia"/>
          <w:b/>
          <w:sz w:val="24"/>
          <w:szCs w:val="22"/>
        </w:rPr>
        <w:t>年</w:t>
      </w:r>
      <w:r w:rsidRPr="00ED5DDB">
        <w:rPr>
          <w:rFonts w:ascii="KaiTi" w:eastAsia="KaiTi" w:hAnsi="KaiTi" w:cs="Times New Roman" w:hint="eastAsia"/>
          <w:sz w:val="24"/>
          <w:szCs w:val="22"/>
        </w:rPr>
        <w:t>10</w:t>
      </w:r>
      <w:r w:rsidRPr="00ED5DDB">
        <w:rPr>
          <w:rFonts w:ascii="KaiTi" w:eastAsia="KaiTi" w:hAnsi="KaiTi" w:cs="Times New Roman" w:hint="eastAsia"/>
          <w:b/>
          <w:sz w:val="24"/>
          <w:szCs w:val="22"/>
        </w:rPr>
        <w:t>月</w:t>
      </w:r>
      <w:r w:rsidRPr="00ED5DDB">
        <w:rPr>
          <w:rFonts w:ascii="KaiTi" w:eastAsia="KaiTi" w:hAnsi="KaiTi" w:cs="Times New Roman" w:hint="eastAsia"/>
          <w:sz w:val="24"/>
          <w:szCs w:val="22"/>
        </w:rPr>
        <w:t>2</w:t>
      </w:r>
      <w:r w:rsidRPr="00ED5DDB">
        <w:rPr>
          <w:rFonts w:ascii="KaiTi" w:eastAsia="KaiTi" w:hAnsi="KaiTi" w:cs="Times New Roman" w:hint="eastAsia"/>
          <w:b/>
          <w:sz w:val="24"/>
          <w:szCs w:val="22"/>
        </w:rPr>
        <w:t>日至</w:t>
      </w:r>
      <w:r w:rsidRPr="00ED5DDB">
        <w:rPr>
          <w:rFonts w:ascii="KaiTi" w:eastAsia="KaiTi" w:hAnsi="KaiTi" w:cs="Times New Roman" w:hint="eastAsia"/>
          <w:sz w:val="24"/>
          <w:szCs w:val="22"/>
        </w:rPr>
        <w:t>11</w:t>
      </w:r>
      <w:r w:rsidRPr="00ED5DDB">
        <w:rPr>
          <w:rFonts w:ascii="KaiTi" w:eastAsia="KaiTi" w:hAnsi="KaiTi" w:cs="Times New Roman" w:hint="eastAsia"/>
          <w:b/>
          <w:sz w:val="24"/>
          <w:szCs w:val="22"/>
        </w:rPr>
        <w:t>日，日内瓦</w:t>
      </w:r>
    </w:p>
    <w:p w:rsidR="00ED5DDB" w:rsidRPr="00ED5DDB" w:rsidRDefault="00ED5DDB" w:rsidP="00ED5DDB"/>
    <w:p w:rsidR="00ED5DDB" w:rsidRPr="00ED5DDB" w:rsidRDefault="00ED5DDB" w:rsidP="00ED5DDB"/>
    <w:p w:rsidR="00ED5DDB" w:rsidRPr="00ED5DDB" w:rsidRDefault="00ED5DDB" w:rsidP="00ED5DDB"/>
    <w:p w:rsidR="00ED5DDB" w:rsidRPr="00ED5DDB" w:rsidRDefault="00ED5DDB" w:rsidP="00ED5DDB">
      <w:pPr>
        <w:rPr>
          <w:rFonts w:ascii="KaiTi" w:eastAsia="KaiTi" w:hAnsi="KaiTi" w:cs="Times New Roman"/>
          <w:sz w:val="24"/>
          <w:szCs w:val="22"/>
        </w:rPr>
      </w:pPr>
      <w:bookmarkStart w:id="3" w:name="TitleOfDoc"/>
      <w:bookmarkEnd w:id="3"/>
      <w:r>
        <w:rPr>
          <w:rFonts w:ascii="KaiTi" w:eastAsia="KaiTi" w:hint="eastAsia"/>
          <w:bCs/>
          <w:color w:val="000000"/>
          <w:sz w:val="24"/>
          <w:szCs w:val="24"/>
        </w:rPr>
        <w:t>批准协定</w:t>
      </w:r>
    </w:p>
    <w:p w:rsidR="00ED5DDB" w:rsidRPr="003169E5" w:rsidRDefault="00ED5DDB" w:rsidP="00ED5DDB">
      <w:bookmarkStart w:id="4" w:name="_GoBack"/>
      <w:bookmarkEnd w:id="4"/>
    </w:p>
    <w:p w:rsidR="00ED5DDB" w:rsidRPr="00ED5DDB" w:rsidRDefault="00ED5DDB" w:rsidP="00ED5DDB">
      <w:pPr>
        <w:rPr>
          <w:rFonts w:ascii="KaiTi"/>
          <w:sz w:val="21"/>
          <w:szCs w:val="21"/>
        </w:rPr>
      </w:pPr>
      <w:bookmarkStart w:id="5" w:name="Prepared"/>
      <w:bookmarkEnd w:id="5"/>
      <w:r w:rsidRPr="00ED5DDB">
        <w:rPr>
          <w:rFonts w:ascii="KaiTi" w:eastAsia="KaiTi" w:hAnsi="STKaiti" w:hint="eastAsia"/>
          <w:sz w:val="21"/>
          <w:szCs w:val="21"/>
        </w:rPr>
        <w:t>秘书处编拟的文件</w:t>
      </w:r>
    </w:p>
    <w:p w:rsidR="00ED5DDB" w:rsidRPr="003169E5" w:rsidRDefault="00ED5DDB" w:rsidP="00ED5DDB"/>
    <w:p w:rsidR="00ED5DDB" w:rsidRPr="00ED5DDB" w:rsidRDefault="00ED5DDB" w:rsidP="00ED5DDB"/>
    <w:p w:rsidR="00ED5DDB" w:rsidRPr="00ED5DDB" w:rsidRDefault="00ED5DDB" w:rsidP="00ED5DDB"/>
    <w:p w:rsidR="00ED5DDB" w:rsidRPr="003169E5" w:rsidRDefault="00ED5DDB" w:rsidP="00ED5DDB"/>
    <w:p w:rsidR="00135319" w:rsidRDefault="001C7A02" w:rsidP="003169E5">
      <w:pPr>
        <w:overflowPunct w:val="0"/>
        <w:spacing w:afterLines="50" w:after="120" w:line="340" w:lineRule="atLeast"/>
        <w:jc w:val="both"/>
        <w:rPr>
          <w:rFonts w:ascii="SimSun" w:hAnsi="SimSun"/>
          <w:sz w:val="21"/>
        </w:rPr>
      </w:pPr>
      <w:r w:rsidRPr="00D57B28">
        <w:rPr>
          <w:rFonts w:ascii="SimSun" w:hAnsi="SimSun"/>
          <w:sz w:val="21"/>
        </w:rPr>
        <w:fldChar w:fldCharType="begin"/>
      </w:r>
      <w:r w:rsidRPr="00D57B28">
        <w:rPr>
          <w:rFonts w:ascii="SimSun" w:hAnsi="SimSun"/>
          <w:sz w:val="21"/>
        </w:rPr>
        <w:instrText xml:space="preserve"> AUTONUM  </w:instrText>
      </w:r>
      <w:r w:rsidRPr="00D57B28">
        <w:rPr>
          <w:rFonts w:ascii="SimSun" w:hAnsi="SimSun"/>
          <w:sz w:val="21"/>
        </w:rPr>
        <w:fldChar w:fldCharType="end"/>
      </w:r>
      <w:r w:rsidR="003169E5">
        <w:rPr>
          <w:rFonts w:ascii="SimSun" w:hAnsi="SimSun" w:hint="eastAsia"/>
          <w:sz w:val="21"/>
        </w:rPr>
        <w:t>.</w:t>
      </w:r>
      <w:r w:rsidRPr="00D57B28">
        <w:rPr>
          <w:rFonts w:ascii="SimSun" w:hAnsi="SimSun"/>
          <w:sz w:val="21"/>
        </w:rPr>
        <w:tab/>
      </w:r>
      <w:r w:rsidRPr="00D57B28">
        <w:rPr>
          <w:rFonts w:ascii="SimSun" w:hAnsi="SimSun" w:hint="eastAsia"/>
          <w:sz w:val="21"/>
        </w:rPr>
        <w:t>根据《建立世界知识产权组织公约》第十三条第(1)款，旨在与其他政府间组织建立工作关系并进行合作而订立的任何一般协</w:t>
      </w:r>
      <w:r w:rsidR="00ED5DDB" w:rsidRPr="00D57B28">
        <w:rPr>
          <w:rFonts w:ascii="SimSun" w:hAnsi="SimSun" w:hint="eastAsia"/>
          <w:sz w:val="21"/>
        </w:rPr>
        <w:t>定</w:t>
      </w:r>
      <w:r w:rsidRPr="00D57B28">
        <w:rPr>
          <w:rFonts w:ascii="SimSun" w:hAnsi="SimSun" w:hint="eastAsia"/>
          <w:sz w:val="21"/>
        </w:rPr>
        <w:t>，应由总干事经</w:t>
      </w:r>
      <w:r w:rsidR="00F76D38">
        <w:rPr>
          <w:rFonts w:ascii="SimSun" w:hAnsi="SimSun" w:hint="eastAsia"/>
          <w:sz w:val="21"/>
        </w:rPr>
        <w:t>产权组织</w:t>
      </w:r>
      <w:r w:rsidRPr="00D57B28">
        <w:rPr>
          <w:rFonts w:ascii="SimSun" w:hAnsi="SimSun" w:hint="eastAsia"/>
          <w:sz w:val="21"/>
        </w:rPr>
        <w:t>协调委员会批准后缔结。鉴于此：</w:t>
      </w:r>
    </w:p>
    <w:p w:rsidR="00135319" w:rsidRDefault="00F76D38" w:rsidP="003169E5">
      <w:pPr>
        <w:pStyle w:val="ae"/>
        <w:numPr>
          <w:ilvl w:val="0"/>
          <w:numId w:val="33"/>
        </w:numPr>
        <w:overflowPunct w:val="0"/>
        <w:spacing w:afterLines="50" w:after="120" w:line="340" w:lineRule="atLeast"/>
        <w:ind w:left="567" w:firstLine="0"/>
        <w:contextualSpacing w:val="0"/>
        <w:jc w:val="both"/>
        <w:rPr>
          <w:rFonts w:ascii="SimSun" w:eastAsia="SimSun" w:hAnsi="SimSun" w:cstheme="minorBidi"/>
          <w:sz w:val="21"/>
        </w:rPr>
      </w:pPr>
      <w:r>
        <w:rPr>
          <w:rFonts w:ascii="SimSun" w:eastAsia="SimSun" w:hAnsi="SimSun" w:hint="eastAsia"/>
          <w:sz w:val="21"/>
        </w:rPr>
        <w:t>产权组织</w:t>
      </w:r>
      <w:r w:rsidR="001C7A02" w:rsidRPr="00E83759">
        <w:rPr>
          <w:rFonts w:ascii="SimSun" w:eastAsia="SimSun" w:hAnsi="SimSun" w:cs="SimSun" w:hint="eastAsia"/>
          <w:sz w:val="21"/>
        </w:rPr>
        <w:t>总干事和西非国家经济共同体</w:t>
      </w:r>
      <w:r>
        <w:rPr>
          <w:rFonts w:ascii="SimSun" w:eastAsia="SimSun" w:hAnsi="SimSun" w:hint="eastAsia"/>
          <w:sz w:val="21"/>
        </w:rPr>
        <w:t>（</w:t>
      </w:r>
      <w:proofErr w:type="gramStart"/>
      <w:r>
        <w:rPr>
          <w:rFonts w:ascii="SimSun" w:eastAsia="SimSun" w:hAnsi="SimSun" w:hint="eastAsia"/>
          <w:sz w:val="21"/>
        </w:rPr>
        <w:t>西非经共体</w:t>
      </w:r>
      <w:proofErr w:type="gramEnd"/>
      <w:r>
        <w:rPr>
          <w:rFonts w:ascii="SimSun" w:eastAsia="SimSun" w:hAnsi="SimSun" w:hint="eastAsia"/>
          <w:sz w:val="21"/>
        </w:rPr>
        <w:t>）</w:t>
      </w:r>
      <w:r w:rsidR="001C7A02" w:rsidRPr="00E83759">
        <w:rPr>
          <w:rFonts w:ascii="SimSun" w:eastAsia="SimSun" w:hAnsi="SimSun" w:cs="SimSun" w:hint="eastAsia"/>
          <w:sz w:val="21"/>
        </w:rPr>
        <w:t>委员会主席编拟了一份谅解</w:t>
      </w:r>
      <w:r w:rsidR="001C7A02" w:rsidRPr="00D57B28">
        <w:rPr>
          <w:rFonts w:ascii="SimSun" w:eastAsia="SimSun" w:hAnsi="SimSun" w:cstheme="minorBidi" w:hint="eastAsia"/>
          <w:sz w:val="21"/>
        </w:rPr>
        <w:t>备忘录，以便在各自职责范围内，通过执行联合活动和计划，加强彼此协作，造福西非国家。谅解备忘录的案文载列于本文件附件一；</w:t>
      </w:r>
    </w:p>
    <w:p w:rsidR="00135319" w:rsidRDefault="00F76D38" w:rsidP="003169E5">
      <w:pPr>
        <w:pStyle w:val="ae"/>
        <w:numPr>
          <w:ilvl w:val="0"/>
          <w:numId w:val="33"/>
        </w:numPr>
        <w:overflowPunct w:val="0"/>
        <w:spacing w:afterLines="50" w:after="120" w:line="340" w:lineRule="atLeast"/>
        <w:ind w:left="567" w:firstLine="0"/>
        <w:contextualSpacing w:val="0"/>
        <w:jc w:val="both"/>
        <w:rPr>
          <w:rFonts w:ascii="SimSun" w:eastAsia="SimSun" w:hAnsi="SimSun" w:cstheme="minorBidi"/>
          <w:sz w:val="21"/>
        </w:rPr>
      </w:pPr>
      <w:r>
        <w:rPr>
          <w:rFonts w:ascii="SimSun" w:eastAsia="SimSun" w:hAnsi="SimSun" w:cstheme="minorBidi" w:hint="eastAsia"/>
          <w:sz w:val="21"/>
        </w:rPr>
        <w:t>产权组织</w:t>
      </w:r>
      <w:r w:rsidR="001C7A02" w:rsidRPr="00D57B28">
        <w:rPr>
          <w:rFonts w:ascii="SimSun" w:eastAsia="SimSun" w:hAnsi="SimSun" w:cstheme="minorBidi" w:hint="eastAsia"/>
          <w:sz w:val="21"/>
        </w:rPr>
        <w:t>总干事和独立国家联合体成员国议会间大会</w:t>
      </w:r>
      <w:r>
        <w:rPr>
          <w:rFonts w:ascii="SimSun" w:eastAsia="SimSun" w:hAnsi="SimSun" w:cstheme="minorBidi" w:hint="eastAsia"/>
          <w:sz w:val="21"/>
        </w:rPr>
        <w:t>（独联体议会间大会</w:t>
      </w:r>
      <w:r>
        <w:rPr>
          <w:rFonts w:ascii="SimSun" w:eastAsia="SimSun" w:hAnsi="SimSun" w:cstheme="minorBidi"/>
          <w:sz w:val="21"/>
        </w:rPr>
        <w:t>）</w:t>
      </w:r>
      <w:r w:rsidR="001C7A02" w:rsidRPr="00D57B28">
        <w:rPr>
          <w:rFonts w:ascii="SimSun" w:eastAsia="SimSun" w:hAnsi="SimSun" w:cstheme="minorBidi" w:hint="eastAsia"/>
          <w:sz w:val="21"/>
        </w:rPr>
        <w:t>主席编拟了一份合作协议，以便在独联体国家建立知识产权规范性框架；加强和开发独联体国家在知识产权领域的人力资源，提升独联体国家的知识产权意识并树立尊重知识产权的风尚。合作协议的案文载列于本文件附件二；</w:t>
      </w:r>
    </w:p>
    <w:p w:rsidR="00135319" w:rsidRDefault="00F76D38" w:rsidP="003169E5">
      <w:pPr>
        <w:pStyle w:val="ae"/>
        <w:numPr>
          <w:ilvl w:val="0"/>
          <w:numId w:val="33"/>
        </w:numPr>
        <w:overflowPunct w:val="0"/>
        <w:spacing w:afterLines="50" w:after="120" w:line="340" w:lineRule="atLeast"/>
        <w:ind w:left="567" w:firstLine="0"/>
        <w:contextualSpacing w:val="0"/>
        <w:jc w:val="both"/>
        <w:rPr>
          <w:rFonts w:ascii="SimSun" w:eastAsia="SimSun" w:hAnsi="SimSun" w:cstheme="minorBidi"/>
          <w:sz w:val="21"/>
        </w:rPr>
      </w:pPr>
      <w:r>
        <w:rPr>
          <w:rFonts w:ascii="SimSun" w:eastAsia="SimSun" w:hAnsi="SimSun" w:cstheme="minorBidi" w:hint="eastAsia"/>
          <w:sz w:val="21"/>
        </w:rPr>
        <w:t>产权组织</w:t>
      </w:r>
      <w:r w:rsidR="001C7A02" w:rsidRPr="00D57B28">
        <w:rPr>
          <w:rFonts w:ascii="SimSun" w:eastAsia="SimSun" w:hAnsi="SimSun" w:cstheme="minorBidi" w:hint="eastAsia"/>
          <w:sz w:val="21"/>
        </w:rPr>
        <w:t>总干事和经济合作组织</w:t>
      </w:r>
      <w:r>
        <w:rPr>
          <w:rFonts w:ascii="SimSun" w:eastAsia="SimSun" w:hAnsi="SimSun" w:cstheme="minorBidi" w:hint="eastAsia"/>
          <w:sz w:val="21"/>
        </w:rPr>
        <w:t>（</w:t>
      </w:r>
      <w:r w:rsidR="001C7A02" w:rsidRPr="00D57B28">
        <w:rPr>
          <w:rFonts w:ascii="SimSun" w:eastAsia="SimSun" w:hAnsi="SimSun" w:cstheme="minorBidi" w:hint="eastAsia"/>
          <w:sz w:val="21"/>
        </w:rPr>
        <w:t>ECO</w:t>
      </w:r>
      <w:r>
        <w:rPr>
          <w:rFonts w:ascii="SimSun" w:eastAsia="SimSun" w:hAnsi="SimSun" w:cstheme="minorBidi" w:hint="eastAsia"/>
          <w:sz w:val="21"/>
        </w:rPr>
        <w:t>）</w:t>
      </w:r>
      <w:r w:rsidR="001C7A02" w:rsidRPr="00D57B28">
        <w:rPr>
          <w:rFonts w:ascii="SimSun" w:eastAsia="SimSun" w:hAnsi="SimSun" w:cstheme="minorBidi" w:hint="eastAsia"/>
          <w:sz w:val="21"/>
        </w:rPr>
        <w:t>秘书长编拟了一份谅解备忘录，以便为</w:t>
      </w:r>
      <w:r>
        <w:rPr>
          <w:rFonts w:ascii="SimSun" w:eastAsia="SimSun" w:hAnsi="SimSun" w:cstheme="minorBidi" w:hint="eastAsia"/>
          <w:sz w:val="21"/>
        </w:rPr>
        <w:t>经济合作组织</w:t>
      </w:r>
      <w:r w:rsidR="001C7A02" w:rsidRPr="00D57B28">
        <w:rPr>
          <w:rFonts w:ascii="SimSun" w:eastAsia="SimSun" w:hAnsi="SimSun" w:cstheme="minorBidi" w:hint="eastAsia"/>
          <w:sz w:val="21"/>
        </w:rPr>
        <w:t>与</w:t>
      </w:r>
      <w:r>
        <w:rPr>
          <w:rFonts w:ascii="SimSun" w:eastAsia="SimSun" w:hAnsi="SimSun" w:cstheme="minorBidi" w:hint="eastAsia"/>
          <w:sz w:val="21"/>
        </w:rPr>
        <w:t>产权组织</w:t>
      </w:r>
      <w:r w:rsidR="001C7A02" w:rsidRPr="00D57B28">
        <w:rPr>
          <w:rFonts w:ascii="SimSun" w:eastAsia="SimSun" w:hAnsi="SimSun" w:cstheme="minorBidi" w:hint="eastAsia"/>
          <w:sz w:val="21"/>
        </w:rPr>
        <w:t>提供一个合作框架，帮助</w:t>
      </w:r>
      <w:r>
        <w:rPr>
          <w:rFonts w:ascii="SimSun" w:eastAsia="SimSun" w:hAnsi="SimSun" w:cstheme="minorBidi" w:hint="eastAsia"/>
          <w:sz w:val="21"/>
        </w:rPr>
        <w:t>经济合作组织</w:t>
      </w:r>
      <w:r w:rsidR="001C7A02" w:rsidRPr="00D57B28">
        <w:rPr>
          <w:rFonts w:ascii="SimSun" w:eastAsia="SimSun" w:hAnsi="SimSun" w:cstheme="minorBidi" w:hint="eastAsia"/>
          <w:sz w:val="21"/>
        </w:rPr>
        <w:t>成员国以及整个</w:t>
      </w:r>
      <w:r>
        <w:rPr>
          <w:rFonts w:ascii="SimSun" w:eastAsia="SimSun" w:hAnsi="SimSun" w:cstheme="minorBidi" w:hint="eastAsia"/>
          <w:sz w:val="21"/>
        </w:rPr>
        <w:t>经济合作组织</w:t>
      </w:r>
      <w:r w:rsidR="001C7A02" w:rsidRPr="00D57B28">
        <w:rPr>
          <w:rFonts w:ascii="SimSun" w:eastAsia="SimSun" w:hAnsi="SimSun" w:cstheme="minorBidi" w:hint="eastAsia"/>
          <w:sz w:val="21"/>
        </w:rPr>
        <w:t>地区更加有效地从全球知识产权体系中获益，以促进他们的经济发展。谅解备忘录的案文载列于本文件附件三；</w:t>
      </w:r>
    </w:p>
    <w:p w:rsidR="00135319" w:rsidRDefault="00F76D38" w:rsidP="003169E5">
      <w:pPr>
        <w:pStyle w:val="ae"/>
        <w:numPr>
          <w:ilvl w:val="0"/>
          <w:numId w:val="33"/>
        </w:numPr>
        <w:overflowPunct w:val="0"/>
        <w:spacing w:afterLines="50" w:after="120" w:line="340" w:lineRule="atLeast"/>
        <w:ind w:left="567" w:firstLine="0"/>
        <w:contextualSpacing w:val="0"/>
        <w:jc w:val="both"/>
        <w:rPr>
          <w:rFonts w:ascii="SimSun" w:eastAsia="SimSun" w:hAnsi="SimSun" w:cstheme="minorBidi"/>
          <w:sz w:val="21"/>
        </w:rPr>
      </w:pPr>
      <w:r>
        <w:rPr>
          <w:rFonts w:ascii="SimSun" w:eastAsia="SimSun" w:hAnsi="SimSun" w:cstheme="minorBidi" w:hint="eastAsia"/>
          <w:sz w:val="21"/>
          <w:lang w:bidi="ar-EG"/>
        </w:rPr>
        <w:t>产权组织</w:t>
      </w:r>
      <w:r w:rsidR="001C7A02" w:rsidRPr="00D57B28">
        <w:rPr>
          <w:rFonts w:ascii="SimSun" w:eastAsia="SimSun" w:hAnsi="SimSun" w:cstheme="minorBidi" w:hint="eastAsia"/>
          <w:sz w:val="21"/>
          <w:lang w:bidi="ar-EG"/>
        </w:rPr>
        <w:t>总干事和</w:t>
      </w:r>
      <w:r w:rsidR="001C7A02" w:rsidRPr="00D57B28">
        <w:rPr>
          <w:rFonts w:ascii="SimSun" w:eastAsia="SimSun" w:hAnsi="SimSun" w:cstheme="minorBidi" w:hint="eastAsia"/>
          <w:sz w:val="21"/>
        </w:rPr>
        <w:t>阿拉伯国家联盟</w:t>
      </w:r>
      <w:r>
        <w:rPr>
          <w:rFonts w:ascii="SimSun" w:eastAsia="SimSun" w:hAnsi="SimSun" w:cstheme="minorBidi" w:hint="eastAsia"/>
          <w:sz w:val="21"/>
          <w:lang w:bidi="ar-EG"/>
        </w:rPr>
        <w:t>（</w:t>
      </w:r>
      <w:r w:rsidR="001C7A02" w:rsidRPr="00D57B28">
        <w:rPr>
          <w:rFonts w:ascii="SimSun" w:eastAsia="SimSun" w:hAnsi="SimSun" w:cstheme="minorBidi" w:hint="eastAsia"/>
          <w:sz w:val="21"/>
          <w:lang w:bidi="ar-EG"/>
        </w:rPr>
        <w:t>阿盟</w:t>
      </w:r>
      <w:r>
        <w:rPr>
          <w:rFonts w:ascii="SimSun" w:eastAsia="SimSun" w:hAnsi="SimSun" w:cstheme="minorBidi" w:hint="eastAsia"/>
          <w:sz w:val="21"/>
          <w:lang w:bidi="ar-EG"/>
        </w:rPr>
        <w:t>）</w:t>
      </w:r>
      <w:r w:rsidR="001C7A02" w:rsidRPr="00D57B28">
        <w:rPr>
          <w:rFonts w:ascii="SimSun" w:eastAsia="SimSun" w:hAnsi="SimSun" w:cstheme="minorBidi" w:hint="eastAsia"/>
          <w:sz w:val="21"/>
          <w:lang w:bidi="ar-EG"/>
        </w:rPr>
        <w:t>秘书长编拟了一份谅解备忘录，以便强化双方在知识产权领域共同关心问题上的合作、协调与协作。谅解备忘录的案文载列于本文件附件</w:t>
      </w:r>
      <w:r w:rsidR="00AB5C1A">
        <w:rPr>
          <w:rFonts w:ascii="SimSun" w:eastAsia="SimSun" w:hAnsi="SimSun" w:cstheme="minorBidi"/>
          <w:sz w:val="21"/>
          <w:lang w:bidi="ar-EG"/>
        </w:rPr>
        <w:t>‍</w:t>
      </w:r>
      <w:r w:rsidR="001C7A02" w:rsidRPr="00D57B28">
        <w:rPr>
          <w:rFonts w:ascii="SimSun" w:eastAsia="SimSun" w:hAnsi="SimSun" w:cstheme="minorBidi" w:hint="eastAsia"/>
          <w:sz w:val="21"/>
          <w:lang w:bidi="ar-EG"/>
        </w:rPr>
        <w:t>四；</w:t>
      </w:r>
    </w:p>
    <w:p w:rsidR="00135319" w:rsidRDefault="00F76D38" w:rsidP="003169E5">
      <w:pPr>
        <w:pStyle w:val="ae"/>
        <w:numPr>
          <w:ilvl w:val="0"/>
          <w:numId w:val="33"/>
        </w:numPr>
        <w:overflowPunct w:val="0"/>
        <w:spacing w:afterLines="50" w:after="120" w:line="340" w:lineRule="atLeast"/>
        <w:ind w:left="567" w:firstLine="0"/>
        <w:contextualSpacing w:val="0"/>
        <w:jc w:val="both"/>
        <w:rPr>
          <w:rFonts w:ascii="SimSun" w:eastAsia="SimSun" w:hAnsi="SimSun" w:cstheme="minorBidi"/>
          <w:sz w:val="21"/>
        </w:rPr>
      </w:pPr>
      <w:r>
        <w:rPr>
          <w:rFonts w:ascii="SimSun" w:eastAsia="SimSun" w:hAnsi="SimSun" w:cstheme="minorBidi" w:hint="eastAsia"/>
          <w:sz w:val="21"/>
        </w:rPr>
        <w:t>产权组织</w:t>
      </w:r>
      <w:r w:rsidR="001C7A02" w:rsidRPr="00D57B28">
        <w:rPr>
          <w:rFonts w:ascii="SimSun" w:eastAsia="SimSun" w:hAnsi="SimSun" w:cstheme="minorBidi" w:hint="eastAsia"/>
          <w:sz w:val="21"/>
        </w:rPr>
        <w:t>总干事和国际可再生能源机构</w:t>
      </w:r>
      <w:r>
        <w:rPr>
          <w:rFonts w:ascii="SimSun" w:eastAsia="SimSun" w:hAnsi="SimSun" w:cstheme="minorBidi" w:hint="eastAsia"/>
          <w:sz w:val="21"/>
        </w:rPr>
        <w:t>（</w:t>
      </w:r>
      <w:r w:rsidR="001C7A02" w:rsidRPr="00D57B28">
        <w:rPr>
          <w:rFonts w:ascii="SimSun" w:eastAsia="SimSun" w:hAnsi="SimSun" w:cstheme="minorBidi" w:hint="eastAsia"/>
          <w:sz w:val="21"/>
        </w:rPr>
        <w:t>IRENA</w:t>
      </w:r>
      <w:r>
        <w:rPr>
          <w:rFonts w:ascii="SimSun" w:eastAsia="SimSun" w:hAnsi="SimSun" w:cstheme="minorBidi" w:hint="eastAsia"/>
          <w:sz w:val="21"/>
        </w:rPr>
        <w:t>）</w:t>
      </w:r>
      <w:r w:rsidR="001C7A02" w:rsidRPr="00D57B28">
        <w:rPr>
          <w:rFonts w:ascii="SimSun" w:eastAsia="SimSun" w:hAnsi="SimSun" w:cstheme="minorBidi" w:hint="eastAsia"/>
          <w:sz w:val="21"/>
        </w:rPr>
        <w:t>总干事编拟了一份谅解备忘录，以便在各自的职责框架内加强协作，造福各自的成员国。谅解备忘录的案文载列于本文件附件五；以</w:t>
      </w:r>
      <w:r w:rsidR="00AB5C1A">
        <w:rPr>
          <w:rFonts w:ascii="SimSun" w:eastAsia="SimSun" w:hAnsi="SimSun" w:cstheme="minorBidi"/>
          <w:sz w:val="21"/>
          <w:lang w:bidi="ar-EG"/>
        </w:rPr>
        <w:t>‍</w:t>
      </w:r>
      <w:r w:rsidR="001C7A02" w:rsidRPr="00D57B28">
        <w:rPr>
          <w:rFonts w:ascii="SimSun" w:eastAsia="SimSun" w:hAnsi="SimSun" w:cstheme="minorBidi" w:hint="eastAsia"/>
          <w:sz w:val="21"/>
        </w:rPr>
        <w:t>及</w:t>
      </w:r>
    </w:p>
    <w:p w:rsidR="001C7A02" w:rsidRPr="003169E5" w:rsidRDefault="00F76D38" w:rsidP="003169E5">
      <w:pPr>
        <w:pStyle w:val="ae"/>
        <w:numPr>
          <w:ilvl w:val="0"/>
          <w:numId w:val="33"/>
        </w:numPr>
        <w:overflowPunct w:val="0"/>
        <w:spacing w:afterLines="50" w:after="120" w:line="340" w:lineRule="atLeast"/>
        <w:ind w:left="567" w:firstLine="0"/>
        <w:contextualSpacing w:val="0"/>
        <w:jc w:val="both"/>
        <w:rPr>
          <w:rFonts w:ascii="SimSun" w:eastAsia="SimSun" w:hAnsi="SimSun" w:cstheme="minorBidi"/>
          <w:sz w:val="21"/>
          <w:lang w:bidi="ar-EG"/>
        </w:rPr>
      </w:pPr>
      <w:r>
        <w:rPr>
          <w:rFonts w:ascii="SimSun" w:eastAsia="SimSun" w:hAnsi="SimSun" w:cstheme="minorBidi" w:hint="eastAsia"/>
          <w:sz w:val="21"/>
          <w:lang w:bidi="ar-EG"/>
        </w:rPr>
        <w:t>产权组织</w:t>
      </w:r>
      <w:r w:rsidR="001C7A02" w:rsidRPr="003169E5">
        <w:rPr>
          <w:rFonts w:ascii="SimSun" w:eastAsia="SimSun" w:hAnsi="SimSun" w:cstheme="minorBidi" w:hint="eastAsia"/>
          <w:sz w:val="21"/>
          <w:lang w:bidi="ar-EG"/>
        </w:rPr>
        <w:t>总干事打算通过一份联合声明与某些国际组织负责人建立伙伴关系，在</w:t>
      </w:r>
      <w:proofErr w:type="gramStart"/>
      <w:r w:rsidR="001C7A02" w:rsidRPr="003169E5">
        <w:rPr>
          <w:rFonts w:ascii="SimSun" w:eastAsia="SimSun" w:hAnsi="SimSun" w:cstheme="minorBidi" w:hint="eastAsia"/>
          <w:sz w:val="21"/>
          <w:lang w:bidi="ar-EG"/>
        </w:rPr>
        <w:t>多利益</w:t>
      </w:r>
      <w:proofErr w:type="gramEnd"/>
      <w:r w:rsidR="001C7A02" w:rsidRPr="003169E5">
        <w:rPr>
          <w:rFonts w:ascii="SimSun" w:eastAsia="SimSun" w:hAnsi="SimSun" w:cstheme="minorBidi" w:hint="eastAsia"/>
          <w:sz w:val="21"/>
          <w:lang w:bidi="ar-EG"/>
        </w:rPr>
        <w:t>攸关者参与的全球性项目</w:t>
      </w:r>
      <w:r w:rsidR="001C7A02" w:rsidRPr="003169E5">
        <w:rPr>
          <w:rFonts w:ascii="SimSun" w:eastAsia="SimSun" w:hAnsi="SimSun" w:cstheme="minorBidi" w:hint="eastAsia"/>
          <w:sz w:val="21"/>
        </w:rPr>
        <w:t>“全民电子贸易”</w:t>
      </w:r>
      <w:r w:rsidR="001C7A02" w:rsidRPr="003169E5">
        <w:rPr>
          <w:rFonts w:ascii="SimSun" w:eastAsia="SimSun" w:hAnsi="SimSun" w:cstheme="minorBidi" w:hint="eastAsia"/>
          <w:sz w:val="21"/>
          <w:lang w:bidi="ar-EG"/>
        </w:rPr>
        <w:t>上开展协作，通过加强电子商务领域的全球合作来提升发展中国家和经济转型期国家使用电子商务并从中获益的能力。联合声明的案文载列于本文件附件六。</w:t>
      </w:r>
    </w:p>
    <w:p w:rsidR="00135319" w:rsidRPr="003169E5" w:rsidRDefault="001C7A02" w:rsidP="0085543B">
      <w:pPr>
        <w:pStyle w:val="Endofdocument"/>
        <w:overflowPunct w:val="0"/>
        <w:spacing w:afterLines="50" w:line="340" w:lineRule="atLeast"/>
        <w:contextualSpacing w:val="0"/>
        <w:jc w:val="both"/>
        <w:rPr>
          <w:rFonts w:ascii="KaiTi" w:eastAsia="KaiTi" w:hAnsi="KaiTi"/>
          <w:sz w:val="21"/>
          <w:szCs w:val="22"/>
          <w:lang w:eastAsia="zh-CN"/>
        </w:rPr>
      </w:pPr>
      <w:r w:rsidRPr="003169E5">
        <w:rPr>
          <w:rFonts w:ascii="KaiTi" w:eastAsia="KaiTi" w:hAnsi="KaiTi"/>
          <w:iCs/>
          <w:sz w:val="21"/>
          <w:szCs w:val="22"/>
        </w:rPr>
        <w:fldChar w:fldCharType="begin"/>
      </w:r>
      <w:r w:rsidRPr="003169E5">
        <w:rPr>
          <w:rFonts w:ascii="KaiTi" w:eastAsia="KaiTi" w:hAnsi="KaiTi"/>
          <w:iCs/>
          <w:sz w:val="21"/>
          <w:szCs w:val="22"/>
          <w:lang w:eastAsia="zh-CN"/>
        </w:rPr>
        <w:instrText xml:space="preserve"> AUTONUM  </w:instrText>
      </w:r>
      <w:r w:rsidRPr="003169E5">
        <w:rPr>
          <w:rFonts w:ascii="KaiTi" w:eastAsia="KaiTi" w:hAnsi="KaiTi"/>
          <w:iCs/>
          <w:sz w:val="21"/>
          <w:szCs w:val="22"/>
        </w:rPr>
        <w:fldChar w:fldCharType="end"/>
      </w:r>
      <w:r w:rsidR="003169E5" w:rsidRPr="003169E5">
        <w:rPr>
          <w:rFonts w:ascii="KaiTi" w:eastAsia="KaiTi" w:hAnsi="KaiTi" w:hint="eastAsia"/>
          <w:iCs/>
          <w:sz w:val="21"/>
          <w:szCs w:val="22"/>
          <w:lang w:eastAsia="zh-CN"/>
        </w:rPr>
        <w:t>.</w:t>
      </w:r>
      <w:r w:rsidRPr="003169E5">
        <w:rPr>
          <w:rFonts w:ascii="KaiTi" w:eastAsia="KaiTi" w:hAnsi="KaiTi"/>
          <w:sz w:val="21"/>
          <w:szCs w:val="22"/>
          <w:lang w:eastAsia="zh-CN"/>
        </w:rPr>
        <w:tab/>
      </w:r>
      <w:r w:rsidRPr="003169E5">
        <w:rPr>
          <w:rFonts w:ascii="KaiTi" w:eastAsia="KaiTi" w:hAnsi="KaiTi" w:hint="eastAsia"/>
          <w:sz w:val="21"/>
          <w:szCs w:val="22"/>
          <w:lang w:eastAsia="zh-CN"/>
        </w:rPr>
        <w:t>请</w:t>
      </w:r>
      <w:r w:rsidR="00F76D38">
        <w:rPr>
          <w:rFonts w:ascii="KaiTi" w:eastAsia="KaiTi" w:hAnsi="KaiTi" w:hint="eastAsia"/>
          <w:sz w:val="21"/>
          <w:szCs w:val="22"/>
          <w:lang w:eastAsia="zh-CN"/>
        </w:rPr>
        <w:t>产权组织</w:t>
      </w:r>
      <w:r w:rsidRPr="003169E5">
        <w:rPr>
          <w:rFonts w:ascii="KaiTi" w:eastAsia="KaiTi" w:hAnsi="KaiTi" w:hint="eastAsia"/>
          <w:sz w:val="21"/>
          <w:szCs w:val="22"/>
          <w:lang w:eastAsia="zh-CN"/>
        </w:rPr>
        <w:t>协调委员会批准分别载列于</w:t>
      </w:r>
      <w:r w:rsidRPr="003169E5">
        <w:rPr>
          <w:rFonts w:ascii="KaiTi" w:eastAsia="KaiTi" w:hAnsi="KaiTi"/>
          <w:iCs/>
          <w:sz w:val="21"/>
          <w:szCs w:val="22"/>
          <w:lang w:eastAsia="zh-CN"/>
        </w:rPr>
        <w:t>WO/CC/74/1</w:t>
      </w:r>
      <w:r w:rsidRPr="003169E5">
        <w:rPr>
          <w:rFonts w:ascii="KaiTi" w:eastAsia="KaiTi" w:hAnsi="KaiTi" w:hint="eastAsia"/>
          <w:sz w:val="21"/>
          <w:szCs w:val="22"/>
          <w:lang w:eastAsia="zh-CN"/>
        </w:rPr>
        <w:t>文件附件一、二、三、四、五和六中的</w:t>
      </w:r>
      <w:r w:rsidR="00F76D38">
        <w:rPr>
          <w:rFonts w:ascii="KaiTi" w:eastAsia="KaiTi" w:hAnsi="KaiTi" w:hint="eastAsia"/>
          <w:sz w:val="21"/>
          <w:szCs w:val="22"/>
          <w:lang w:eastAsia="zh-CN"/>
        </w:rPr>
        <w:t>产权组织</w:t>
      </w:r>
      <w:r w:rsidRPr="003169E5">
        <w:rPr>
          <w:rFonts w:ascii="KaiTi" w:eastAsia="KaiTi" w:hAnsi="KaiTi" w:hint="eastAsia"/>
          <w:sz w:val="21"/>
          <w:szCs w:val="22"/>
          <w:lang w:eastAsia="zh-CN"/>
        </w:rPr>
        <w:t>与</w:t>
      </w:r>
      <w:proofErr w:type="gramStart"/>
      <w:r w:rsidR="00F76D38">
        <w:rPr>
          <w:rFonts w:ascii="KaiTi" w:eastAsia="KaiTi" w:hAnsi="KaiTi" w:hint="eastAsia"/>
          <w:sz w:val="21"/>
          <w:szCs w:val="22"/>
          <w:lang w:eastAsia="zh-CN"/>
        </w:rPr>
        <w:t>西非经共体</w:t>
      </w:r>
      <w:proofErr w:type="gramEnd"/>
      <w:r w:rsidRPr="003169E5">
        <w:rPr>
          <w:rFonts w:ascii="KaiTi" w:eastAsia="KaiTi" w:hAnsi="KaiTi" w:hint="eastAsia"/>
          <w:sz w:val="21"/>
          <w:szCs w:val="22"/>
          <w:lang w:eastAsia="zh-CN"/>
        </w:rPr>
        <w:t>的谅解备忘录；</w:t>
      </w:r>
      <w:r w:rsidR="00F76D38">
        <w:rPr>
          <w:rFonts w:ascii="KaiTi" w:eastAsia="KaiTi" w:hAnsi="KaiTi" w:hint="eastAsia"/>
          <w:sz w:val="21"/>
          <w:szCs w:val="22"/>
          <w:lang w:eastAsia="zh-CN"/>
        </w:rPr>
        <w:t>产权组织</w:t>
      </w:r>
      <w:r w:rsidRPr="003169E5">
        <w:rPr>
          <w:rFonts w:ascii="KaiTi" w:eastAsia="KaiTi" w:hAnsi="KaiTi" w:hint="eastAsia"/>
          <w:sz w:val="21"/>
          <w:szCs w:val="22"/>
          <w:lang w:eastAsia="zh-CN"/>
        </w:rPr>
        <w:t>与独联体议会</w:t>
      </w:r>
      <w:proofErr w:type="gramStart"/>
      <w:r w:rsidRPr="003169E5">
        <w:rPr>
          <w:rFonts w:ascii="KaiTi" w:eastAsia="KaiTi" w:hAnsi="KaiTi" w:hint="eastAsia"/>
          <w:sz w:val="21"/>
          <w:szCs w:val="22"/>
          <w:lang w:eastAsia="zh-CN"/>
        </w:rPr>
        <w:t>间大会</w:t>
      </w:r>
      <w:proofErr w:type="gramEnd"/>
      <w:r w:rsidRPr="003169E5">
        <w:rPr>
          <w:rFonts w:ascii="KaiTi" w:eastAsia="KaiTi" w:hAnsi="KaiTi" w:hint="eastAsia"/>
          <w:sz w:val="21"/>
          <w:szCs w:val="22"/>
          <w:lang w:eastAsia="zh-CN"/>
        </w:rPr>
        <w:t>的合作协议；</w:t>
      </w:r>
      <w:r w:rsidR="00F76D38">
        <w:rPr>
          <w:rFonts w:ascii="KaiTi" w:eastAsia="KaiTi" w:hAnsi="KaiTi" w:hint="eastAsia"/>
          <w:sz w:val="21"/>
          <w:szCs w:val="22"/>
          <w:lang w:eastAsia="zh-CN"/>
        </w:rPr>
        <w:t>产权组织</w:t>
      </w:r>
      <w:r w:rsidRPr="003169E5">
        <w:rPr>
          <w:rFonts w:ascii="KaiTi" w:eastAsia="KaiTi" w:hAnsi="KaiTi" w:hint="eastAsia"/>
          <w:sz w:val="21"/>
          <w:szCs w:val="22"/>
          <w:lang w:eastAsia="zh-CN"/>
        </w:rPr>
        <w:t>与</w:t>
      </w:r>
      <w:r w:rsidR="00F76D38">
        <w:rPr>
          <w:rFonts w:ascii="KaiTi" w:eastAsia="KaiTi" w:hAnsi="KaiTi" w:hint="eastAsia"/>
          <w:sz w:val="21"/>
          <w:szCs w:val="22"/>
          <w:lang w:eastAsia="zh-CN"/>
        </w:rPr>
        <w:t>经济合作组织</w:t>
      </w:r>
      <w:r w:rsidRPr="003169E5">
        <w:rPr>
          <w:rFonts w:ascii="KaiTi" w:eastAsia="KaiTi" w:hAnsi="KaiTi" w:hint="eastAsia"/>
          <w:sz w:val="21"/>
          <w:szCs w:val="22"/>
          <w:lang w:eastAsia="zh-CN"/>
        </w:rPr>
        <w:t>谅解备忘录；</w:t>
      </w:r>
      <w:r w:rsidR="00F76D38">
        <w:rPr>
          <w:rFonts w:ascii="KaiTi" w:eastAsia="KaiTi" w:hAnsi="KaiTi" w:hint="eastAsia"/>
          <w:sz w:val="21"/>
          <w:szCs w:val="22"/>
          <w:lang w:eastAsia="zh-CN"/>
        </w:rPr>
        <w:t>产权组织</w:t>
      </w:r>
      <w:r w:rsidRPr="003169E5">
        <w:rPr>
          <w:rFonts w:ascii="KaiTi" w:eastAsia="KaiTi" w:hAnsi="KaiTi" w:hint="eastAsia"/>
          <w:sz w:val="21"/>
          <w:szCs w:val="22"/>
          <w:lang w:eastAsia="zh-CN"/>
        </w:rPr>
        <w:t>与阿盟的谅解备忘录；</w:t>
      </w:r>
      <w:r w:rsidR="00F76D38">
        <w:rPr>
          <w:rFonts w:ascii="KaiTi" w:eastAsia="KaiTi" w:hAnsi="KaiTi" w:hint="eastAsia"/>
          <w:sz w:val="21"/>
          <w:szCs w:val="22"/>
          <w:lang w:eastAsia="zh-CN"/>
        </w:rPr>
        <w:t>产权组织</w:t>
      </w:r>
      <w:r w:rsidRPr="003169E5">
        <w:rPr>
          <w:rFonts w:ascii="KaiTi" w:eastAsia="KaiTi" w:hAnsi="KaiTi" w:hint="eastAsia"/>
          <w:sz w:val="21"/>
          <w:szCs w:val="22"/>
          <w:lang w:eastAsia="zh-CN"/>
        </w:rPr>
        <w:t>与</w:t>
      </w:r>
      <w:r w:rsidR="00F76D38">
        <w:rPr>
          <w:rFonts w:ascii="KaiTi" w:eastAsia="KaiTi" w:hAnsi="KaiTi" w:hint="eastAsia"/>
          <w:sz w:val="21"/>
          <w:szCs w:val="22"/>
          <w:lang w:eastAsia="zh-CN"/>
        </w:rPr>
        <w:t>国际可再生能源机构</w:t>
      </w:r>
      <w:r w:rsidRPr="003169E5">
        <w:rPr>
          <w:rFonts w:ascii="KaiTi" w:eastAsia="KaiTi" w:hAnsi="KaiTi" w:hint="eastAsia"/>
          <w:sz w:val="21"/>
          <w:szCs w:val="22"/>
          <w:lang w:eastAsia="zh-CN"/>
        </w:rPr>
        <w:t>的谅解备忘录；以及</w:t>
      </w:r>
      <w:r w:rsidR="00F76D38">
        <w:rPr>
          <w:rFonts w:ascii="KaiTi" w:eastAsia="KaiTi" w:hAnsi="KaiTi" w:hint="eastAsia"/>
          <w:sz w:val="21"/>
          <w:szCs w:val="22"/>
          <w:lang w:eastAsia="zh-CN"/>
        </w:rPr>
        <w:t>产权组织</w:t>
      </w:r>
      <w:r w:rsidRPr="003169E5">
        <w:rPr>
          <w:rFonts w:ascii="KaiTi" w:eastAsia="KaiTi" w:hAnsi="KaiTi" w:hint="eastAsia"/>
          <w:sz w:val="21"/>
          <w:szCs w:val="22"/>
          <w:lang w:eastAsia="zh-CN"/>
        </w:rPr>
        <w:t>与某些国际组织负责人关于建立伙伴关系的</w:t>
      </w:r>
      <w:proofErr w:type="gramStart"/>
      <w:r w:rsidRPr="003169E5">
        <w:rPr>
          <w:rFonts w:ascii="KaiTi" w:eastAsia="KaiTi" w:hAnsi="KaiTi" w:hint="eastAsia"/>
          <w:sz w:val="21"/>
          <w:szCs w:val="22"/>
          <w:lang w:eastAsia="zh-CN"/>
        </w:rPr>
        <w:t>联合声</w:t>
      </w:r>
      <w:proofErr w:type="gramEnd"/>
      <w:r w:rsidR="00AB5C1A">
        <w:rPr>
          <w:rFonts w:ascii="SimSun" w:eastAsia="SimSun" w:hAnsi="SimSun" w:cstheme="minorBidi"/>
          <w:sz w:val="21"/>
          <w:lang w:eastAsia="zh-CN" w:bidi="ar-EG"/>
        </w:rPr>
        <w:t>‍</w:t>
      </w:r>
      <w:r w:rsidRPr="003169E5">
        <w:rPr>
          <w:rFonts w:ascii="KaiTi" w:eastAsia="KaiTi" w:hAnsi="KaiTi" w:hint="eastAsia"/>
          <w:sz w:val="21"/>
          <w:szCs w:val="22"/>
          <w:lang w:eastAsia="zh-CN"/>
        </w:rPr>
        <w:t>明。</w:t>
      </w:r>
    </w:p>
    <w:p w:rsidR="00B213FF" w:rsidRPr="003169E5" w:rsidRDefault="00B213FF" w:rsidP="003169E5">
      <w:pPr>
        <w:pStyle w:val="Endofdocument"/>
        <w:overflowPunct w:val="0"/>
        <w:spacing w:afterLines="50" w:line="340" w:lineRule="atLeast"/>
        <w:contextualSpacing w:val="0"/>
        <w:jc w:val="both"/>
        <w:rPr>
          <w:rFonts w:ascii="KaiTi" w:eastAsia="KaiTi" w:hAnsi="KaiTi"/>
          <w:sz w:val="21"/>
          <w:szCs w:val="22"/>
          <w:lang w:eastAsia="zh-CN"/>
        </w:rPr>
      </w:pPr>
    </w:p>
    <w:p w:rsidR="003169E5" w:rsidRPr="003169E5" w:rsidRDefault="00F9220F" w:rsidP="003169E5">
      <w:pPr>
        <w:pStyle w:val="Endofdocument"/>
        <w:overflowPunct w:val="0"/>
        <w:spacing w:afterLines="50" w:line="340" w:lineRule="atLeast"/>
        <w:contextualSpacing w:val="0"/>
        <w:jc w:val="both"/>
        <w:rPr>
          <w:rFonts w:ascii="KaiTi" w:eastAsia="KaiTi" w:hAnsi="KaiTi" w:hint="eastAsia"/>
          <w:sz w:val="21"/>
          <w:szCs w:val="22"/>
          <w:lang w:eastAsia="zh-CN"/>
        </w:rPr>
      </w:pPr>
      <w:r w:rsidRPr="003169E5">
        <w:rPr>
          <w:rFonts w:ascii="KaiTi" w:eastAsia="KaiTi" w:hAnsi="KaiTi"/>
          <w:sz w:val="21"/>
          <w:szCs w:val="22"/>
          <w:lang w:eastAsia="zh-CN"/>
        </w:rPr>
        <w:t>[</w:t>
      </w:r>
      <w:r w:rsidR="001C7A02" w:rsidRPr="003169E5">
        <w:rPr>
          <w:rFonts w:ascii="KaiTi" w:eastAsia="KaiTi" w:hAnsi="KaiTi" w:hint="eastAsia"/>
          <w:sz w:val="21"/>
          <w:szCs w:val="22"/>
          <w:lang w:eastAsia="zh-CN"/>
        </w:rPr>
        <w:t>后接附件</w:t>
      </w:r>
      <w:r w:rsidRPr="003169E5">
        <w:rPr>
          <w:rFonts w:ascii="KaiTi" w:eastAsia="KaiTi" w:hAnsi="KaiTi"/>
          <w:sz w:val="21"/>
          <w:szCs w:val="22"/>
          <w:lang w:eastAsia="zh-CN"/>
        </w:rPr>
        <w:t>]</w:t>
      </w:r>
    </w:p>
    <w:p w:rsidR="003169E5" w:rsidRPr="00E83759" w:rsidRDefault="003169E5" w:rsidP="00B213FF">
      <w:pPr>
        <w:pStyle w:val="Endofdocument"/>
        <w:spacing w:after="0" w:line="240" w:lineRule="auto"/>
        <w:rPr>
          <w:rFonts w:asciiTheme="minorEastAsia" w:eastAsiaTheme="minorEastAsia" w:hAnsiTheme="minorEastAsia" w:hint="eastAsia"/>
          <w:sz w:val="21"/>
          <w:szCs w:val="22"/>
          <w:lang w:eastAsia="zh-CN"/>
        </w:rPr>
      </w:pPr>
    </w:p>
    <w:p w:rsidR="00B8320D" w:rsidRPr="00E83759" w:rsidRDefault="00B8320D">
      <w:pPr>
        <w:rPr>
          <w:rFonts w:asciiTheme="majorBidi" w:hAnsiTheme="majorBidi" w:cstheme="majorBidi"/>
          <w:sz w:val="24"/>
          <w:szCs w:val="24"/>
        </w:rPr>
        <w:sectPr w:rsidR="00B8320D" w:rsidRPr="00E83759" w:rsidSect="00A029AF">
          <w:headerReference w:type="default" r:id="rId10"/>
          <w:endnotePr>
            <w:numFmt w:val="decimal"/>
          </w:endnotePr>
          <w:type w:val="continuous"/>
          <w:pgSz w:w="11907" w:h="16840" w:code="9"/>
          <w:pgMar w:top="567" w:right="1134" w:bottom="1418" w:left="1418" w:header="510" w:footer="1021" w:gutter="0"/>
          <w:cols w:space="720"/>
          <w:titlePg/>
          <w:docGrid w:linePitch="299"/>
        </w:sectPr>
      </w:pPr>
    </w:p>
    <w:p w:rsidR="00B8320D" w:rsidRPr="00D57B28" w:rsidRDefault="00B8320D" w:rsidP="00A029AF">
      <w:pPr>
        <w:jc w:val="right"/>
        <w:rPr>
          <w:rFonts w:ascii="SimSun" w:hAnsi="SimSun"/>
          <w:sz w:val="21"/>
          <w:szCs w:val="22"/>
        </w:rPr>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F97E59" w:rsidRPr="00D57B28" w:rsidTr="00BA7D20">
        <w:trPr>
          <w:trHeight w:hRule="exact" w:val="1508"/>
        </w:trPr>
        <w:tc>
          <w:tcPr>
            <w:tcW w:w="4594" w:type="dxa"/>
            <w:tcMar>
              <w:left w:w="0" w:type="dxa"/>
              <w:bottom w:w="0" w:type="dxa"/>
              <w:right w:w="0" w:type="dxa"/>
            </w:tcMar>
            <w:vAlign w:val="center"/>
          </w:tcPr>
          <w:p w:rsidR="00F97E59" w:rsidRPr="00D57B28" w:rsidRDefault="00F97E59" w:rsidP="00BA7D20">
            <w:pPr>
              <w:rPr>
                <w:rFonts w:ascii="SimSun" w:hAnsi="SimSun"/>
                <w:sz w:val="21"/>
              </w:rPr>
            </w:pPr>
            <w:r w:rsidRPr="00D57B28">
              <w:rPr>
                <w:rFonts w:ascii="SimSun" w:hAnsi="SimSun"/>
                <w:noProof/>
                <w:sz w:val="21"/>
              </w:rPr>
              <w:drawing>
                <wp:inline distT="0" distB="0" distL="0" distR="0" wp14:anchorId="43612BC6" wp14:editId="01D9145D">
                  <wp:extent cx="946150" cy="863600"/>
                  <wp:effectExtent l="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150" cy="863600"/>
                          </a:xfrm>
                          <a:prstGeom prst="rect">
                            <a:avLst/>
                          </a:prstGeom>
                          <a:noFill/>
                          <a:ln>
                            <a:noFill/>
                          </a:ln>
                        </pic:spPr>
                      </pic:pic>
                    </a:graphicData>
                  </a:graphic>
                </wp:inline>
              </w:drawing>
            </w:r>
          </w:p>
        </w:tc>
        <w:tc>
          <w:tcPr>
            <w:tcW w:w="4762" w:type="dxa"/>
            <w:vMerge w:val="restart"/>
            <w:tcMar>
              <w:left w:w="0" w:type="dxa"/>
              <w:right w:w="0" w:type="dxa"/>
            </w:tcMar>
          </w:tcPr>
          <w:p w:rsidR="00F97E59" w:rsidRPr="00D57B28" w:rsidRDefault="00F97E59" w:rsidP="00BA7D20">
            <w:pPr>
              <w:rPr>
                <w:rFonts w:ascii="SimSun" w:hAnsi="SimSun"/>
                <w:sz w:val="21"/>
              </w:rPr>
            </w:pPr>
            <w:r w:rsidRPr="00D57B28">
              <w:rPr>
                <w:rFonts w:ascii="SimSun" w:hAnsi="SimSun"/>
                <w:noProof/>
                <w:sz w:val="21"/>
              </w:rPr>
              <w:drawing>
                <wp:inline distT="0" distB="0" distL="0" distR="0" wp14:anchorId="7FEEE78F" wp14:editId="0B364680">
                  <wp:extent cx="1051562" cy="1250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51562" cy="1250950"/>
                          </a:xfrm>
                          <a:prstGeom prst="rect">
                            <a:avLst/>
                          </a:prstGeom>
                          <a:noFill/>
                          <a:ln>
                            <a:noFill/>
                          </a:ln>
                        </pic:spPr>
                      </pic:pic>
                    </a:graphicData>
                  </a:graphic>
                </wp:inline>
              </w:drawing>
            </w:r>
          </w:p>
        </w:tc>
      </w:tr>
      <w:tr w:rsidR="00F97E59" w:rsidRPr="00D57B28" w:rsidTr="00BA7D20">
        <w:trPr>
          <w:trHeight w:val="510"/>
        </w:trPr>
        <w:tc>
          <w:tcPr>
            <w:tcW w:w="4594" w:type="dxa"/>
            <w:tcMar>
              <w:left w:w="0" w:type="dxa"/>
              <w:bottom w:w="0" w:type="dxa"/>
              <w:right w:w="0" w:type="dxa"/>
            </w:tcMar>
          </w:tcPr>
          <w:p w:rsidR="00F97E59" w:rsidRPr="00EF3260" w:rsidRDefault="0081544B" w:rsidP="00BA7D20">
            <w:pPr>
              <w:spacing w:line="160" w:lineRule="exact"/>
              <w:rPr>
                <w:rFonts w:ascii="SimHei" w:eastAsia="SimHei" w:hAnsi="SimHei"/>
                <w:caps/>
                <w:sz w:val="21"/>
                <w:lang w:val="fr-CH"/>
              </w:rPr>
            </w:pPr>
            <w:r w:rsidRPr="00EF3260">
              <w:rPr>
                <w:rFonts w:ascii="SimHei" w:eastAsia="SimHei" w:hAnsi="SimHei" w:hint="eastAsia"/>
                <w:caps/>
                <w:sz w:val="16"/>
              </w:rPr>
              <w:t>西非国家经济共同体</w:t>
            </w:r>
          </w:p>
        </w:tc>
        <w:tc>
          <w:tcPr>
            <w:tcW w:w="4762" w:type="dxa"/>
            <w:vMerge/>
            <w:tcMar>
              <w:left w:w="0" w:type="dxa"/>
              <w:right w:w="0" w:type="dxa"/>
            </w:tcMar>
          </w:tcPr>
          <w:p w:rsidR="00F97E59" w:rsidRPr="00D57B28" w:rsidRDefault="00F97E59" w:rsidP="00BA7D20">
            <w:pPr>
              <w:rPr>
                <w:rFonts w:ascii="SimSun" w:hAnsi="SimSun"/>
                <w:sz w:val="21"/>
              </w:rPr>
            </w:pPr>
          </w:p>
        </w:tc>
      </w:tr>
    </w:tbl>
    <w:p w:rsidR="007C612D" w:rsidRDefault="007C612D" w:rsidP="00EF3260">
      <w:pPr>
        <w:spacing w:line="360" w:lineRule="auto"/>
        <w:rPr>
          <w:rFonts w:ascii="SimHei" w:eastAsia="SimHei" w:hAnsi="SimHei" w:cs="SimHei" w:hint="eastAsia"/>
          <w:caps/>
          <w:color w:val="006092"/>
          <w:sz w:val="28"/>
          <w:szCs w:val="28"/>
        </w:rPr>
      </w:pPr>
    </w:p>
    <w:p w:rsidR="00135319" w:rsidRDefault="001C758E" w:rsidP="00EF3260">
      <w:pPr>
        <w:spacing w:line="360" w:lineRule="auto"/>
        <w:rPr>
          <w:rFonts w:ascii="SimSun" w:hAnsi="SimSun"/>
          <w:b/>
          <w:bCs/>
          <w:caps/>
          <w:color w:val="006092"/>
          <w:sz w:val="28"/>
          <w:szCs w:val="28"/>
        </w:rPr>
      </w:pPr>
      <w:r w:rsidRPr="00010B23">
        <w:rPr>
          <w:rFonts w:ascii="SimHei" w:eastAsia="SimHei" w:hAnsi="SimHei" w:cs="SimHei" w:hint="eastAsia"/>
          <w:caps/>
          <w:color w:val="006092"/>
          <w:sz w:val="28"/>
          <w:szCs w:val="28"/>
        </w:rPr>
        <w:t>世界知识产权组织</w:t>
      </w:r>
      <w:r w:rsidR="00F76D38">
        <w:rPr>
          <w:rFonts w:ascii="SimHei" w:eastAsia="SimHei" w:hAnsi="SimHei" w:cs="SimHei" w:hint="eastAsia"/>
          <w:caps/>
          <w:color w:val="006092"/>
          <w:sz w:val="28"/>
          <w:szCs w:val="28"/>
        </w:rPr>
        <w:t>（产权组织）</w:t>
      </w:r>
      <w:r w:rsidR="00EF3260">
        <w:rPr>
          <w:rFonts w:ascii="SimHei" w:eastAsia="SimHei" w:hAnsi="SimHei" w:cs="SimHei"/>
          <w:caps/>
          <w:color w:val="006092"/>
          <w:sz w:val="28"/>
          <w:szCs w:val="28"/>
        </w:rPr>
        <w:br/>
      </w:r>
      <w:r w:rsidRPr="00010B23">
        <w:rPr>
          <w:rFonts w:ascii="SimHei" w:eastAsia="SimHei" w:hAnsi="SimHei" w:cs="SimHei" w:hint="eastAsia"/>
          <w:caps/>
          <w:color w:val="006092"/>
          <w:sz w:val="28"/>
          <w:szCs w:val="28"/>
        </w:rPr>
        <w:t>和</w:t>
      </w:r>
      <w:r w:rsidR="00EF3260">
        <w:rPr>
          <w:rFonts w:ascii="SimHei" w:eastAsia="SimHei" w:hAnsi="SimHei" w:cs="SimHei"/>
          <w:caps/>
          <w:color w:val="006092"/>
          <w:sz w:val="28"/>
          <w:szCs w:val="28"/>
        </w:rPr>
        <w:br/>
      </w:r>
      <w:r w:rsidRPr="00010B23">
        <w:rPr>
          <w:rFonts w:ascii="SimHei" w:eastAsia="SimHei" w:hAnsi="SimHei" w:cs="SimHei" w:hint="eastAsia"/>
          <w:caps/>
          <w:color w:val="006092"/>
          <w:sz w:val="28"/>
          <w:szCs w:val="28"/>
        </w:rPr>
        <w:t>西非国家经济共同体</w:t>
      </w:r>
      <w:r w:rsidR="00F76D38">
        <w:rPr>
          <w:rFonts w:ascii="SimHei" w:eastAsia="SimHei" w:hAnsi="SimHei" w:cs="SimHei" w:hint="eastAsia"/>
          <w:caps/>
          <w:color w:val="006092"/>
          <w:sz w:val="28"/>
          <w:szCs w:val="28"/>
        </w:rPr>
        <w:t>（</w:t>
      </w:r>
      <w:proofErr w:type="gramStart"/>
      <w:r w:rsidR="00F76D38">
        <w:rPr>
          <w:rFonts w:ascii="SimHei" w:eastAsia="SimHei" w:hAnsi="SimHei" w:cs="SimHei" w:hint="eastAsia"/>
          <w:caps/>
          <w:color w:val="006092"/>
          <w:sz w:val="28"/>
          <w:szCs w:val="28"/>
        </w:rPr>
        <w:t>西非经共体</w:t>
      </w:r>
      <w:proofErr w:type="gramEnd"/>
      <w:r w:rsidR="00F76D38">
        <w:rPr>
          <w:rFonts w:ascii="SimHei" w:eastAsia="SimHei" w:hAnsi="SimHei" w:cs="SimHei" w:hint="eastAsia"/>
          <w:caps/>
          <w:color w:val="006092"/>
          <w:sz w:val="28"/>
          <w:szCs w:val="28"/>
        </w:rPr>
        <w:t>）</w:t>
      </w:r>
      <w:r w:rsidR="00EF3260">
        <w:rPr>
          <w:rFonts w:ascii="SimHei" w:eastAsia="SimHei" w:hAnsi="SimHei" w:cs="SimHei"/>
          <w:caps/>
          <w:color w:val="006092"/>
          <w:sz w:val="28"/>
          <w:szCs w:val="28"/>
        </w:rPr>
        <w:br/>
      </w:r>
      <w:r w:rsidRPr="00010B23">
        <w:rPr>
          <w:rFonts w:ascii="SimHei" w:eastAsia="SimHei" w:hAnsi="SimHei" w:cs="SimHei" w:hint="eastAsia"/>
          <w:caps/>
          <w:color w:val="006092"/>
          <w:sz w:val="28"/>
          <w:szCs w:val="28"/>
        </w:rPr>
        <w:t>谅解备忘录</w:t>
      </w:r>
    </w:p>
    <w:p w:rsidR="00135319" w:rsidRDefault="001C758E" w:rsidP="001F2104">
      <w:pPr>
        <w:overflowPunct w:val="0"/>
        <w:spacing w:afterLines="50" w:after="120" w:line="340" w:lineRule="atLeast"/>
        <w:ind w:firstLineChars="200" w:firstLine="420"/>
        <w:jc w:val="both"/>
        <w:rPr>
          <w:rFonts w:ascii="SimSun" w:hAnsi="SimSun"/>
          <w:sz w:val="21"/>
          <w:lang w:eastAsia="en-US"/>
        </w:rPr>
      </w:pPr>
      <w:r w:rsidRPr="00D57B28">
        <w:rPr>
          <w:rFonts w:ascii="SimSun" w:hAnsi="SimSun" w:hint="eastAsia"/>
          <w:sz w:val="21"/>
        </w:rPr>
        <w:t>世界知识产权组织</w:t>
      </w:r>
      <w:r w:rsidR="00F76D38">
        <w:rPr>
          <w:rFonts w:ascii="SimSun" w:hAnsi="SimSun" w:hint="eastAsia"/>
          <w:sz w:val="21"/>
        </w:rPr>
        <w:t>（</w:t>
      </w:r>
      <w:r w:rsidRPr="00D57B28">
        <w:rPr>
          <w:rFonts w:ascii="SimSun" w:hAnsi="SimSun" w:hint="eastAsia"/>
          <w:sz w:val="21"/>
        </w:rPr>
        <w:t>以下简称</w:t>
      </w:r>
      <w:r w:rsidR="00F76D38">
        <w:rPr>
          <w:rFonts w:ascii="SimSun" w:hAnsi="SimSun" w:hint="eastAsia"/>
          <w:sz w:val="21"/>
        </w:rPr>
        <w:t>产权组织</w:t>
      </w:r>
      <w:r w:rsidRPr="00D57B28">
        <w:rPr>
          <w:rFonts w:ascii="SimSun" w:hAnsi="SimSun" w:hint="eastAsia"/>
          <w:sz w:val="21"/>
        </w:rPr>
        <w:t>，总部位于</w:t>
      </w:r>
      <w:r w:rsidRPr="00D57B28">
        <w:rPr>
          <w:rFonts w:ascii="SimSun" w:hAnsi="SimSun"/>
          <w:sz w:val="21"/>
          <w:lang w:eastAsia="en-US"/>
        </w:rPr>
        <w:t xml:space="preserve">34, </w:t>
      </w:r>
      <w:proofErr w:type="spellStart"/>
      <w:r w:rsidRPr="00D57B28">
        <w:rPr>
          <w:rFonts w:ascii="SimSun" w:hAnsi="SimSun"/>
          <w:sz w:val="21"/>
          <w:lang w:eastAsia="en-US"/>
        </w:rPr>
        <w:t>Chemin</w:t>
      </w:r>
      <w:proofErr w:type="spellEnd"/>
      <w:r w:rsidRPr="00D57B28">
        <w:rPr>
          <w:rFonts w:ascii="SimSun" w:hAnsi="SimSun"/>
          <w:sz w:val="21"/>
          <w:lang w:eastAsia="en-US"/>
        </w:rPr>
        <w:t xml:space="preserve"> des </w:t>
      </w:r>
      <w:proofErr w:type="spellStart"/>
      <w:r w:rsidRPr="00D57B28">
        <w:rPr>
          <w:rFonts w:ascii="SimSun" w:hAnsi="SimSun"/>
          <w:sz w:val="21"/>
          <w:lang w:eastAsia="en-US"/>
        </w:rPr>
        <w:t>Colombettes</w:t>
      </w:r>
      <w:proofErr w:type="spellEnd"/>
      <w:r w:rsidRPr="00D57B28">
        <w:rPr>
          <w:rFonts w:ascii="SimSun" w:hAnsi="SimSun"/>
          <w:sz w:val="21"/>
          <w:lang w:eastAsia="en-US"/>
        </w:rPr>
        <w:t>, 1211 Geneva 20, Switzerland</w:t>
      </w:r>
      <w:r w:rsidRPr="00D57B28">
        <w:rPr>
          <w:rFonts w:ascii="SimSun" w:hAnsi="SimSun" w:hint="eastAsia"/>
          <w:sz w:val="21"/>
        </w:rPr>
        <w:t>瑞士，由总干事弗朗西斯·高</w:t>
      </w:r>
      <w:proofErr w:type="gramStart"/>
      <w:r w:rsidRPr="00D57B28">
        <w:rPr>
          <w:rFonts w:ascii="SimSun" w:hAnsi="SimSun" w:hint="eastAsia"/>
          <w:sz w:val="21"/>
        </w:rPr>
        <w:t>锐</w:t>
      </w:r>
      <w:proofErr w:type="gramEnd"/>
      <w:r w:rsidRPr="00D57B28">
        <w:rPr>
          <w:rFonts w:ascii="SimSun" w:hAnsi="SimSun" w:hint="eastAsia"/>
          <w:sz w:val="21"/>
        </w:rPr>
        <w:t>先生代表</w:t>
      </w:r>
      <w:r w:rsidR="00F76D38">
        <w:rPr>
          <w:rFonts w:ascii="SimSun" w:hAnsi="SimSun" w:hint="eastAsia"/>
          <w:sz w:val="21"/>
        </w:rPr>
        <w:t>）</w:t>
      </w:r>
      <w:r w:rsidRPr="00D57B28">
        <w:rPr>
          <w:rFonts w:ascii="SimSun" w:hAnsi="SimSun" w:hint="eastAsia"/>
          <w:sz w:val="21"/>
        </w:rPr>
        <w:t>，</w:t>
      </w:r>
    </w:p>
    <w:p w:rsidR="00135319" w:rsidRDefault="001C758E" w:rsidP="001F2104">
      <w:pPr>
        <w:overflowPunct w:val="0"/>
        <w:spacing w:afterLines="50" w:after="120" w:line="340" w:lineRule="atLeast"/>
        <w:ind w:firstLineChars="200" w:firstLine="420"/>
        <w:jc w:val="both"/>
        <w:rPr>
          <w:rFonts w:ascii="SimSun" w:hAnsi="SimSun"/>
          <w:sz w:val="21"/>
          <w:lang w:eastAsia="en-US"/>
        </w:rPr>
      </w:pPr>
      <w:r w:rsidRPr="00D57B28">
        <w:rPr>
          <w:rFonts w:ascii="SimSun" w:hAnsi="SimSun" w:hint="eastAsia"/>
          <w:sz w:val="21"/>
        </w:rPr>
        <w:t>和</w:t>
      </w:r>
    </w:p>
    <w:p w:rsidR="00135319" w:rsidRDefault="001C758E" w:rsidP="001F2104">
      <w:pPr>
        <w:overflowPunct w:val="0"/>
        <w:spacing w:afterLines="50" w:after="120" w:line="340" w:lineRule="atLeast"/>
        <w:ind w:firstLineChars="200" w:firstLine="420"/>
        <w:jc w:val="both"/>
        <w:rPr>
          <w:rFonts w:ascii="SimSun" w:hAnsi="SimSun"/>
          <w:sz w:val="21"/>
          <w:lang w:eastAsia="en-US"/>
        </w:rPr>
      </w:pPr>
      <w:r w:rsidRPr="00D57B28">
        <w:rPr>
          <w:rFonts w:ascii="SimSun" w:hAnsi="SimSun" w:hint="eastAsia"/>
          <w:sz w:val="21"/>
        </w:rPr>
        <w:t>西非国家经济共同体</w:t>
      </w:r>
      <w:r w:rsidR="00F76D38">
        <w:rPr>
          <w:rFonts w:ascii="SimSun" w:hAnsi="SimSun" w:hint="eastAsia"/>
          <w:sz w:val="21"/>
        </w:rPr>
        <w:t>（</w:t>
      </w:r>
      <w:r w:rsidRPr="00D57B28">
        <w:rPr>
          <w:rFonts w:ascii="SimSun" w:hAnsi="SimSun" w:hint="eastAsia"/>
          <w:sz w:val="21"/>
        </w:rPr>
        <w:t>以下简称</w:t>
      </w:r>
      <w:proofErr w:type="gramStart"/>
      <w:r w:rsidRPr="00D57B28">
        <w:rPr>
          <w:rFonts w:ascii="SimSun" w:hAnsi="SimSun" w:hint="eastAsia"/>
          <w:sz w:val="21"/>
        </w:rPr>
        <w:t>西非经共体</w:t>
      </w:r>
      <w:proofErr w:type="gramEnd"/>
      <w:r w:rsidRPr="00D57B28">
        <w:rPr>
          <w:rFonts w:ascii="SimSun" w:hAnsi="SimSun" w:hint="eastAsia"/>
          <w:sz w:val="21"/>
        </w:rPr>
        <w:t>，总部位于</w:t>
      </w:r>
      <w:r w:rsidRPr="00D57B28">
        <w:rPr>
          <w:rFonts w:ascii="SimSun" w:hAnsi="SimSun"/>
          <w:sz w:val="21"/>
          <w:lang w:eastAsia="en-US"/>
        </w:rPr>
        <w:t xml:space="preserve">101, </w:t>
      </w:r>
      <w:proofErr w:type="spellStart"/>
      <w:r w:rsidRPr="00D57B28">
        <w:rPr>
          <w:rFonts w:ascii="SimSun" w:hAnsi="SimSun"/>
          <w:sz w:val="21"/>
          <w:lang w:eastAsia="en-US"/>
        </w:rPr>
        <w:t>Yakubu</w:t>
      </w:r>
      <w:proofErr w:type="spellEnd"/>
      <w:r w:rsidRPr="00D57B28">
        <w:rPr>
          <w:rFonts w:ascii="SimSun" w:hAnsi="SimSun"/>
          <w:sz w:val="21"/>
          <w:lang w:eastAsia="en-US"/>
        </w:rPr>
        <w:t xml:space="preserve"> Gowon </w:t>
      </w:r>
      <w:proofErr w:type="spellStart"/>
      <w:r w:rsidRPr="00D57B28">
        <w:rPr>
          <w:rFonts w:ascii="SimSun" w:hAnsi="SimSun"/>
          <w:sz w:val="21"/>
          <w:lang w:eastAsia="en-US"/>
        </w:rPr>
        <w:t>Cresent</w:t>
      </w:r>
      <w:proofErr w:type="spellEnd"/>
      <w:r w:rsidRPr="00D57B28">
        <w:rPr>
          <w:rFonts w:ascii="SimSun" w:hAnsi="SimSun"/>
          <w:sz w:val="21"/>
          <w:lang w:eastAsia="en-US"/>
        </w:rPr>
        <w:t xml:space="preserve">, </w:t>
      </w:r>
      <w:proofErr w:type="spellStart"/>
      <w:r w:rsidRPr="00D57B28">
        <w:rPr>
          <w:rFonts w:ascii="SimSun" w:hAnsi="SimSun"/>
          <w:sz w:val="21"/>
          <w:lang w:eastAsia="en-US"/>
        </w:rPr>
        <w:t>Asokoro</w:t>
      </w:r>
      <w:proofErr w:type="spellEnd"/>
      <w:r w:rsidRPr="00D57B28">
        <w:rPr>
          <w:rFonts w:ascii="SimSun" w:hAnsi="SimSun"/>
          <w:sz w:val="21"/>
          <w:lang w:eastAsia="en-US"/>
        </w:rPr>
        <w:t xml:space="preserve"> District, P.M.B. 401, Abuja, Federal Republic of Nigeria</w:t>
      </w:r>
      <w:r w:rsidR="00A440E9" w:rsidRPr="00D57B28">
        <w:rPr>
          <w:rFonts w:ascii="SimSun" w:hAnsi="SimSun" w:hint="eastAsia"/>
          <w:sz w:val="21"/>
        </w:rPr>
        <w:t>尼日利亚联邦共和国，由委员会主席</w:t>
      </w:r>
      <w:r w:rsidRPr="00D57B28">
        <w:rPr>
          <w:rFonts w:ascii="SimSun" w:hAnsi="SimSun" w:hint="eastAsia"/>
          <w:sz w:val="21"/>
        </w:rPr>
        <w:t>马塞尔·阿兰·德苏扎先生代表</w:t>
      </w:r>
      <w:r w:rsidR="00F76D38">
        <w:rPr>
          <w:rFonts w:ascii="SimSun" w:hAnsi="SimSun" w:hint="eastAsia"/>
          <w:sz w:val="21"/>
        </w:rPr>
        <w:t>）</w:t>
      </w:r>
      <w:r w:rsidRPr="00D57B28">
        <w:rPr>
          <w:rFonts w:ascii="SimSun" w:hAnsi="SimSun" w:hint="eastAsia"/>
          <w:sz w:val="21"/>
        </w:rPr>
        <w:t>；</w:t>
      </w:r>
    </w:p>
    <w:p w:rsidR="00135319" w:rsidRDefault="001C758E" w:rsidP="001F2104">
      <w:pPr>
        <w:overflowPunct w:val="0"/>
        <w:spacing w:afterLines="50" w:after="120" w:line="340" w:lineRule="atLeast"/>
        <w:ind w:firstLineChars="200" w:firstLine="420"/>
        <w:jc w:val="both"/>
        <w:rPr>
          <w:rFonts w:ascii="SimSun" w:hAnsi="SimSun"/>
          <w:sz w:val="21"/>
        </w:rPr>
      </w:pPr>
      <w:r w:rsidRPr="00D57B28">
        <w:rPr>
          <w:rFonts w:ascii="SimSun" w:hAnsi="SimSun" w:hint="eastAsia"/>
          <w:sz w:val="21"/>
        </w:rPr>
        <w:t>以下合称为“双方”；</w:t>
      </w:r>
    </w:p>
    <w:p w:rsidR="00135319" w:rsidRPr="001F2104" w:rsidRDefault="001C758E" w:rsidP="001F2104">
      <w:pPr>
        <w:keepNext/>
        <w:spacing w:beforeLines="200" w:before="480" w:afterLines="100" w:after="240" w:line="340" w:lineRule="atLeast"/>
        <w:jc w:val="center"/>
        <w:rPr>
          <w:rFonts w:ascii="KaiTi" w:eastAsia="KaiTi" w:hAnsi="KaiTi"/>
          <w:b/>
          <w:sz w:val="21"/>
        </w:rPr>
      </w:pPr>
      <w:r w:rsidRPr="001F2104">
        <w:rPr>
          <w:rFonts w:ascii="KaiTi" w:eastAsia="KaiTi" w:hAnsi="KaiTi" w:cs="SimHei" w:hint="eastAsia"/>
          <w:bCs/>
          <w:sz w:val="21"/>
        </w:rPr>
        <w:t>前</w:t>
      </w:r>
      <w:r w:rsidR="0085543B">
        <w:rPr>
          <w:rFonts w:ascii="KaiTi" w:eastAsia="KaiTi" w:hAnsi="KaiTi" w:cs="SimHei" w:hint="eastAsia"/>
          <w:bCs/>
          <w:sz w:val="21"/>
        </w:rPr>
        <w:t xml:space="preserve">　</w:t>
      </w:r>
      <w:r w:rsidRPr="001F2104">
        <w:rPr>
          <w:rFonts w:ascii="KaiTi" w:eastAsia="KaiTi" w:hAnsi="KaiTi" w:cs="SimHei" w:hint="eastAsia"/>
          <w:bCs/>
          <w:sz w:val="21"/>
        </w:rPr>
        <w:t>言</w:t>
      </w:r>
    </w:p>
    <w:p w:rsidR="00135319" w:rsidRDefault="001C758E" w:rsidP="001F2104">
      <w:pPr>
        <w:overflowPunct w:val="0"/>
        <w:spacing w:afterLines="50" w:after="120" w:line="340" w:lineRule="atLeast"/>
        <w:ind w:firstLineChars="200" w:firstLine="420"/>
        <w:jc w:val="both"/>
        <w:rPr>
          <w:rFonts w:ascii="SimSun" w:hAnsi="SimSun"/>
          <w:sz w:val="21"/>
        </w:rPr>
      </w:pPr>
      <w:r w:rsidRPr="00EF3260">
        <w:rPr>
          <w:rFonts w:ascii="KaiTi" w:eastAsia="KaiTi" w:hAnsi="KaiTi" w:cs="KaiTi" w:hint="eastAsia"/>
          <w:iCs/>
          <w:sz w:val="21"/>
        </w:rPr>
        <w:t>注意到</w:t>
      </w:r>
      <w:r w:rsidRPr="00D57B28">
        <w:rPr>
          <w:rFonts w:ascii="SimSun" w:hAnsi="SimSun" w:hint="eastAsia"/>
          <w:sz w:val="21"/>
        </w:rPr>
        <w:t>《建立世界知识产权组织公约》；</w:t>
      </w:r>
    </w:p>
    <w:p w:rsidR="00135319" w:rsidRDefault="001C758E" w:rsidP="001F2104">
      <w:pPr>
        <w:overflowPunct w:val="0"/>
        <w:spacing w:afterLines="50" w:after="120" w:line="340" w:lineRule="atLeast"/>
        <w:ind w:firstLineChars="200" w:firstLine="420"/>
        <w:jc w:val="both"/>
        <w:rPr>
          <w:rFonts w:ascii="SimSun" w:hAnsi="SimSun"/>
          <w:sz w:val="21"/>
        </w:rPr>
      </w:pPr>
      <w:r w:rsidRPr="00EF3260">
        <w:rPr>
          <w:rFonts w:ascii="KaiTi" w:eastAsia="KaiTi" w:hAnsi="KaiTi" w:cs="KaiTi" w:hint="eastAsia"/>
          <w:iCs/>
          <w:sz w:val="21"/>
        </w:rPr>
        <w:t>注意到</w:t>
      </w:r>
      <w:r w:rsidRPr="00D57B28">
        <w:rPr>
          <w:rFonts w:ascii="SimSun" w:hAnsi="SimSun" w:hint="eastAsia"/>
          <w:sz w:val="21"/>
        </w:rPr>
        <w:t>《经修订的西非国家经济共同体条约》第三条关于西非</w:t>
      </w:r>
      <w:proofErr w:type="gramStart"/>
      <w:r w:rsidRPr="00D57B28">
        <w:rPr>
          <w:rFonts w:ascii="SimSun" w:hAnsi="SimSun" w:hint="eastAsia"/>
          <w:sz w:val="21"/>
        </w:rPr>
        <w:t>经共体目标</w:t>
      </w:r>
      <w:proofErr w:type="gramEnd"/>
      <w:r w:rsidRPr="00D57B28">
        <w:rPr>
          <w:rFonts w:ascii="SimSun" w:hAnsi="SimSun" w:hint="eastAsia"/>
          <w:sz w:val="21"/>
        </w:rPr>
        <w:t>和宗旨的条款，尤其是第2款(a)项关于西非</w:t>
      </w:r>
      <w:proofErr w:type="gramStart"/>
      <w:r w:rsidRPr="00D57B28">
        <w:rPr>
          <w:rFonts w:ascii="SimSun" w:hAnsi="SimSun" w:hint="eastAsia"/>
          <w:sz w:val="21"/>
        </w:rPr>
        <w:t>经共体主管</w:t>
      </w:r>
      <w:proofErr w:type="gramEnd"/>
      <w:r w:rsidRPr="00D57B28">
        <w:rPr>
          <w:rFonts w:ascii="SimSun" w:hAnsi="SimSun" w:hint="eastAsia"/>
          <w:sz w:val="21"/>
        </w:rPr>
        <w:t>领域的内容；</w:t>
      </w:r>
    </w:p>
    <w:p w:rsidR="00135319" w:rsidRDefault="001C758E" w:rsidP="001F2104">
      <w:pPr>
        <w:overflowPunct w:val="0"/>
        <w:spacing w:afterLines="50" w:after="120" w:line="340" w:lineRule="atLeast"/>
        <w:ind w:firstLineChars="200" w:firstLine="420"/>
        <w:jc w:val="both"/>
        <w:rPr>
          <w:rFonts w:ascii="SimSun" w:hAnsi="SimSun"/>
          <w:sz w:val="21"/>
        </w:rPr>
      </w:pPr>
      <w:r w:rsidRPr="00EF3260">
        <w:rPr>
          <w:rFonts w:ascii="KaiTi" w:eastAsia="KaiTi" w:hAnsi="KaiTi" w:cs="KaiTi" w:hint="eastAsia"/>
          <w:iCs/>
          <w:sz w:val="21"/>
        </w:rPr>
        <w:t>注意到</w:t>
      </w:r>
      <w:r w:rsidRPr="00D57B28">
        <w:rPr>
          <w:rFonts w:ascii="SimSun" w:hAnsi="SimSun" w:hint="eastAsia"/>
          <w:sz w:val="21"/>
        </w:rPr>
        <w:t>《经修订的西非国家经济共同体条约》第六十二条要求成员国促进、发展并在必要</w:t>
      </w:r>
      <w:proofErr w:type="gramStart"/>
      <w:r w:rsidRPr="00D57B28">
        <w:rPr>
          <w:rFonts w:ascii="SimSun" w:hAnsi="SimSun" w:hint="eastAsia"/>
          <w:sz w:val="21"/>
        </w:rPr>
        <w:t>时改善</w:t>
      </w:r>
      <w:proofErr w:type="gramEnd"/>
      <w:r w:rsidRPr="00D57B28">
        <w:rPr>
          <w:rFonts w:ascii="SimSun" w:hAnsi="SimSun" w:hint="eastAsia"/>
          <w:sz w:val="21"/>
        </w:rPr>
        <w:t>文化产业的生产、传播和商业化</w:t>
      </w:r>
      <w:r w:rsidRPr="00D57B28">
        <w:rPr>
          <w:rFonts w:ascii="SimSun" w:hAnsi="SimSun"/>
          <w:sz w:val="21"/>
        </w:rPr>
        <w:t>体制</w:t>
      </w:r>
      <w:r w:rsidRPr="00D57B28">
        <w:rPr>
          <w:rFonts w:ascii="SimSun" w:hAnsi="SimSun" w:hint="eastAsia"/>
          <w:sz w:val="21"/>
        </w:rPr>
        <w:t>机制；</w:t>
      </w:r>
    </w:p>
    <w:p w:rsidR="00135319" w:rsidRDefault="001C758E" w:rsidP="001F2104">
      <w:pPr>
        <w:overflowPunct w:val="0"/>
        <w:spacing w:afterLines="50" w:after="120" w:line="340" w:lineRule="atLeast"/>
        <w:ind w:firstLineChars="200" w:firstLine="420"/>
        <w:jc w:val="both"/>
        <w:rPr>
          <w:rFonts w:ascii="SimSun" w:hAnsi="SimSun"/>
          <w:sz w:val="21"/>
          <w:szCs w:val="22"/>
        </w:rPr>
      </w:pPr>
      <w:r w:rsidRPr="00EF3260">
        <w:rPr>
          <w:rFonts w:ascii="KaiTi" w:eastAsia="KaiTi" w:hAnsi="KaiTi" w:cs="KaiTi" w:hint="eastAsia"/>
          <w:iCs/>
          <w:sz w:val="21"/>
        </w:rPr>
        <w:t>注意到</w:t>
      </w:r>
      <w:r w:rsidRPr="00D57B28">
        <w:rPr>
          <w:rFonts w:ascii="SimSun" w:hAnsi="SimSun" w:hint="eastAsia"/>
          <w:sz w:val="21"/>
          <w:szCs w:val="22"/>
        </w:rPr>
        <w:t>2015年5月16日通过的关于建立西非</w:t>
      </w:r>
      <w:proofErr w:type="gramStart"/>
      <w:r w:rsidRPr="00D57B28">
        <w:rPr>
          <w:rFonts w:ascii="SimSun" w:hAnsi="SimSun" w:hint="eastAsia"/>
          <w:sz w:val="21"/>
          <w:szCs w:val="22"/>
        </w:rPr>
        <w:t>经共体区域</w:t>
      </w:r>
      <w:proofErr w:type="gramEnd"/>
      <w:r w:rsidRPr="00D57B28">
        <w:rPr>
          <w:rFonts w:ascii="SimSun" w:hAnsi="SimSun" w:hint="eastAsia"/>
          <w:sz w:val="21"/>
          <w:szCs w:val="22"/>
        </w:rPr>
        <w:t>知识产权</w:t>
      </w:r>
      <w:r w:rsidRPr="001F2104">
        <w:rPr>
          <w:rFonts w:ascii="SimSun" w:hAnsi="SimSun" w:hint="eastAsia"/>
          <w:sz w:val="21"/>
        </w:rPr>
        <w:t>观察站</w:t>
      </w:r>
      <w:r w:rsidR="00F76D38">
        <w:rPr>
          <w:rFonts w:ascii="SimSun" w:hAnsi="SimSun" w:hint="eastAsia"/>
          <w:sz w:val="21"/>
          <w:szCs w:val="22"/>
        </w:rPr>
        <w:t>（</w:t>
      </w:r>
      <w:r w:rsidRPr="00D57B28">
        <w:rPr>
          <w:rFonts w:ascii="SimSun" w:hAnsi="SimSun" w:hint="eastAsia"/>
          <w:sz w:val="21"/>
          <w:szCs w:val="22"/>
        </w:rPr>
        <w:t>ORPIC</w:t>
      </w:r>
      <w:r w:rsidR="00F76D38">
        <w:rPr>
          <w:rFonts w:ascii="SimSun" w:hAnsi="SimSun" w:hint="eastAsia"/>
          <w:sz w:val="21"/>
          <w:szCs w:val="22"/>
        </w:rPr>
        <w:t>）</w:t>
      </w:r>
      <w:r w:rsidRPr="00D57B28">
        <w:rPr>
          <w:rFonts w:ascii="SimSun" w:hAnsi="SimSun" w:hint="eastAsia"/>
          <w:sz w:val="21"/>
          <w:szCs w:val="22"/>
        </w:rPr>
        <w:t>的</w:t>
      </w:r>
      <w:r w:rsidRPr="00D57B28">
        <w:rPr>
          <w:rFonts w:ascii="SimSun" w:hAnsi="SimSun"/>
          <w:sz w:val="21"/>
          <w:szCs w:val="22"/>
        </w:rPr>
        <w:t>C/REG3/15/15/</w:t>
      </w:r>
      <w:r w:rsidRPr="00D57B28">
        <w:rPr>
          <w:rFonts w:ascii="SimSun" w:hAnsi="SimSun" w:hint="eastAsia"/>
          <w:sz w:val="21"/>
          <w:szCs w:val="22"/>
        </w:rPr>
        <w:t>号条例；</w:t>
      </w:r>
    </w:p>
    <w:p w:rsidR="00135319" w:rsidRDefault="001C758E" w:rsidP="001F2104">
      <w:pPr>
        <w:overflowPunct w:val="0"/>
        <w:spacing w:afterLines="50" w:after="120" w:line="340" w:lineRule="atLeast"/>
        <w:ind w:firstLineChars="200" w:firstLine="420"/>
        <w:jc w:val="both"/>
        <w:rPr>
          <w:rFonts w:ascii="SimSun" w:hAnsi="SimSun"/>
          <w:sz w:val="21"/>
        </w:rPr>
      </w:pPr>
      <w:r w:rsidRPr="00EF3260">
        <w:rPr>
          <w:rFonts w:ascii="KaiTi" w:eastAsia="KaiTi" w:hAnsi="KaiTi" w:cs="KaiTi" w:hint="eastAsia"/>
          <w:iCs/>
          <w:sz w:val="21"/>
        </w:rPr>
        <w:t>注意到</w:t>
      </w:r>
      <w:r w:rsidRPr="00D57B28">
        <w:rPr>
          <w:rFonts w:ascii="SimSun" w:hAnsi="SimSun" w:hint="eastAsia"/>
          <w:sz w:val="21"/>
        </w:rPr>
        <w:t>《经修订的西非国家经济共同体条约》第八十三条授权委员会主席缔结国际合作协议并要求其向部长理事会报告；</w:t>
      </w:r>
    </w:p>
    <w:p w:rsidR="00135319" w:rsidRDefault="001C758E" w:rsidP="007C612D">
      <w:pPr>
        <w:numPr>
          <w:ilvl w:val="0"/>
          <w:numId w:val="9"/>
        </w:numPr>
        <w:overflowPunct w:val="0"/>
        <w:spacing w:afterLines="50" w:after="120" w:line="340" w:lineRule="atLeast"/>
        <w:ind w:left="0" w:firstLineChars="200" w:firstLine="420"/>
        <w:jc w:val="both"/>
        <w:rPr>
          <w:rFonts w:ascii="SimSun" w:hAnsi="SimSun"/>
          <w:sz w:val="21"/>
        </w:rPr>
      </w:pPr>
      <w:r w:rsidRPr="00EF3260">
        <w:rPr>
          <w:rFonts w:ascii="KaiTi" w:eastAsia="KaiTi" w:hAnsi="KaiTi" w:cs="KaiTi" w:hint="eastAsia"/>
          <w:iCs/>
          <w:sz w:val="21"/>
        </w:rPr>
        <w:t>考虑到</w:t>
      </w:r>
      <w:r w:rsidR="00F76D38">
        <w:rPr>
          <w:rFonts w:ascii="SimSun" w:hAnsi="SimSun" w:hint="eastAsia"/>
          <w:sz w:val="21"/>
        </w:rPr>
        <w:t>产权组织</w:t>
      </w:r>
      <w:r w:rsidRPr="00D57B28">
        <w:rPr>
          <w:rFonts w:ascii="SimSun" w:hAnsi="SimSun" w:hint="eastAsia"/>
          <w:sz w:val="21"/>
        </w:rPr>
        <w:t>的使命是通过国家之间的合作，并适时通过与其他国际组织合作，在符合公共利益的同时</w:t>
      </w:r>
      <w:r w:rsidRPr="00D57B28">
        <w:rPr>
          <w:rFonts w:ascii="SimSun" w:hAnsi="SimSun"/>
          <w:sz w:val="21"/>
        </w:rPr>
        <w:t>，</w:t>
      </w:r>
      <w:r w:rsidRPr="00D57B28">
        <w:rPr>
          <w:rFonts w:ascii="SimSun" w:hAnsi="SimSun" w:hint="eastAsia"/>
          <w:sz w:val="21"/>
        </w:rPr>
        <w:t>领导发展兼顾各方利益的有效国际知识产权制度，以奖励创造、激励创新和促进经济发展；</w:t>
      </w:r>
    </w:p>
    <w:p w:rsidR="00135319" w:rsidRDefault="001C758E" w:rsidP="0018440D">
      <w:pPr>
        <w:numPr>
          <w:ilvl w:val="0"/>
          <w:numId w:val="9"/>
        </w:numPr>
        <w:overflowPunct w:val="0"/>
        <w:spacing w:afterLines="50" w:after="120" w:line="340" w:lineRule="atLeast"/>
        <w:ind w:left="0" w:firstLineChars="200" w:firstLine="420"/>
        <w:jc w:val="both"/>
        <w:rPr>
          <w:rFonts w:ascii="SimSun" w:hAnsi="SimSun"/>
          <w:sz w:val="21"/>
        </w:rPr>
      </w:pPr>
      <w:r w:rsidRPr="00EF3260">
        <w:rPr>
          <w:rFonts w:ascii="KaiTi" w:eastAsia="KaiTi" w:hAnsi="KaiTi" w:cs="KaiTi" w:hint="eastAsia"/>
          <w:iCs/>
          <w:sz w:val="21"/>
        </w:rPr>
        <w:t>考虑到</w:t>
      </w:r>
      <w:r w:rsidR="00F76D38">
        <w:rPr>
          <w:rFonts w:ascii="SimSun" w:hAnsi="SimSun" w:hint="eastAsia"/>
          <w:sz w:val="21"/>
        </w:rPr>
        <w:t>产权组织</w:t>
      </w:r>
      <w:r w:rsidRPr="0018440D">
        <w:rPr>
          <w:rFonts w:ascii="KaiTi" w:eastAsia="KaiTi" w:hAnsi="KaiTi" w:cs="KaiTi" w:hint="eastAsia"/>
          <w:iCs/>
          <w:sz w:val="21"/>
        </w:rPr>
        <w:t>成员国</w:t>
      </w:r>
      <w:r w:rsidRPr="00D57B28">
        <w:rPr>
          <w:rFonts w:ascii="SimSun" w:hAnsi="SimSun" w:hint="eastAsia"/>
          <w:sz w:val="21"/>
        </w:rPr>
        <w:t>于2007年通过的《</w:t>
      </w:r>
      <w:r w:rsidR="00F76D38">
        <w:rPr>
          <w:rFonts w:ascii="SimSun" w:hAnsi="SimSun" w:hint="eastAsia"/>
          <w:sz w:val="21"/>
        </w:rPr>
        <w:t>产权组织</w:t>
      </w:r>
      <w:r w:rsidRPr="00D57B28">
        <w:rPr>
          <w:rFonts w:ascii="SimSun" w:hAnsi="SimSun" w:hint="eastAsia"/>
          <w:sz w:val="21"/>
        </w:rPr>
        <w:t>发展议程》要求该组织在其所有计划中更好地考虑到发展问题；</w:t>
      </w:r>
    </w:p>
    <w:p w:rsidR="00135319" w:rsidRDefault="001C758E" w:rsidP="0018440D">
      <w:pPr>
        <w:numPr>
          <w:ilvl w:val="0"/>
          <w:numId w:val="9"/>
        </w:numPr>
        <w:overflowPunct w:val="0"/>
        <w:spacing w:afterLines="50" w:after="120" w:line="340" w:lineRule="atLeast"/>
        <w:ind w:left="0" w:firstLineChars="200" w:firstLine="420"/>
        <w:jc w:val="both"/>
        <w:rPr>
          <w:rFonts w:ascii="SimSun" w:hAnsi="SimSun"/>
          <w:sz w:val="21"/>
        </w:rPr>
      </w:pPr>
      <w:r w:rsidRPr="00EF3260">
        <w:rPr>
          <w:rFonts w:ascii="KaiTi" w:eastAsia="KaiTi" w:hAnsi="KaiTi" w:cs="KaiTi" w:hint="eastAsia"/>
          <w:iCs/>
          <w:sz w:val="21"/>
        </w:rPr>
        <w:t>考虑到</w:t>
      </w:r>
      <w:r w:rsidRPr="00D57B28">
        <w:rPr>
          <w:rFonts w:ascii="SimSun" w:hAnsi="SimSun" w:hint="eastAsia"/>
          <w:sz w:val="21"/>
        </w:rPr>
        <w:t>《</w:t>
      </w:r>
      <w:r w:rsidR="00F76D38">
        <w:rPr>
          <w:rFonts w:ascii="SimSun" w:hAnsi="SimSun" w:hint="eastAsia"/>
          <w:sz w:val="21"/>
        </w:rPr>
        <w:t>产权组织</w:t>
      </w:r>
      <w:r w:rsidRPr="00D57B28">
        <w:rPr>
          <w:rFonts w:ascii="SimSun" w:hAnsi="SimSun" w:hint="eastAsia"/>
          <w:sz w:val="21"/>
        </w:rPr>
        <w:t>计划和预算》战略目标三旨在通过推动知识产权的利用，促进最不发达国家和发展中国家的发展；</w:t>
      </w:r>
    </w:p>
    <w:p w:rsidR="00135319" w:rsidRDefault="001C758E" w:rsidP="0018440D">
      <w:pPr>
        <w:numPr>
          <w:ilvl w:val="0"/>
          <w:numId w:val="9"/>
        </w:numPr>
        <w:overflowPunct w:val="0"/>
        <w:spacing w:afterLines="50" w:after="120" w:line="340" w:lineRule="atLeast"/>
        <w:ind w:left="0" w:firstLineChars="200" w:firstLine="420"/>
        <w:jc w:val="both"/>
        <w:rPr>
          <w:rFonts w:ascii="SimSun" w:hAnsi="SimSun"/>
          <w:sz w:val="21"/>
        </w:rPr>
      </w:pPr>
      <w:r w:rsidRPr="00EF3260">
        <w:rPr>
          <w:rFonts w:ascii="KaiTi" w:eastAsia="KaiTi" w:hAnsi="KaiTi" w:cs="KaiTi" w:hint="eastAsia"/>
          <w:iCs/>
          <w:sz w:val="21"/>
        </w:rPr>
        <w:t>认识到</w:t>
      </w:r>
      <w:proofErr w:type="gramStart"/>
      <w:r w:rsidRPr="00D57B28">
        <w:rPr>
          <w:rFonts w:ascii="SimSun" w:hAnsi="SimSun" w:hint="eastAsia"/>
          <w:sz w:val="21"/>
        </w:rPr>
        <w:t>西非经共体</w:t>
      </w:r>
      <w:proofErr w:type="gramEnd"/>
      <w:r w:rsidRPr="00D57B28">
        <w:rPr>
          <w:rFonts w:ascii="SimSun" w:hAnsi="SimSun" w:hint="eastAsia"/>
          <w:sz w:val="21"/>
        </w:rPr>
        <w:t>的使命是通过促进合作和一体化在西非建立经济</w:t>
      </w:r>
      <w:r w:rsidRPr="0018440D">
        <w:rPr>
          <w:rFonts w:ascii="KaiTi" w:eastAsia="KaiTi" w:hAnsi="KaiTi" w:cs="KaiTi" w:hint="eastAsia"/>
          <w:iCs/>
          <w:sz w:val="21"/>
        </w:rPr>
        <w:t>联盟</w:t>
      </w:r>
      <w:r w:rsidRPr="00D57B28">
        <w:rPr>
          <w:rFonts w:ascii="SimSun" w:hAnsi="SimSun" w:hint="eastAsia"/>
          <w:sz w:val="21"/>
        </w:rPr>
        <w:t>，从而提高该地区人民的生活水平，维持和改善经济稳定性，促进成员国之间的关系，推动非洲大陆的进步和发展；</w:t>
      </w:r>
    </w:p>
    <w:p w:rsidR="00135319" w:rsidRDefault="001C758E" w:rsidP="0018440D">
      <w:pPr>
        <w:numPr>
          <w:ilvl w:val="0"/>
          <w:numId w:val="9"/>
        </w:numPr>
        <w:overflowPunct w:val="0"/>
        <w:spacing w:afterLines="50" w:after="120" w:line="340" w:lineRule="atLeast"/>
        <w:ind w:left="0" w:firstLineChars="200" w:firstLine="420"/>
        <w:jc w:val="both"/>
        <w:rPr>
          <w:rFonts w:ascii="SimSun" w:hAnsi="SimSun"/>
          <w:sz w:val="21"/>
        </w:rPr>
      </w:pPr>
      <w:r w:rsidRPr="00EF3260">
        <w:rPr>
          <w:rFonts w:ascii="KaiTi" w:eastAsia="KaiTi" w:hAnsi="KaiTi" w:cs="KaiTi" w:hint="eastAsia"/>
          <w:iCs/>
          <w:sz w:val="21"/>
        </w:rPr>
        <w:t>忆及</w:t>
      </w:r>
      <w:r w:rsidRPr="00D57B28">
        <w:rPr>
          <w:rFonts w:ascii="SimSun" w:hAnsi="SimSun" w:hint="eastAsia"/>
          <w:sz w:val="21"/>
        </w:rPr>
        <w:t>非洲联盟大会第二十六届常会通过的</w:t>
      </w:r>
      <w:r w:rsidRPr="00D57B28">
        <w:rPr>
          <w:rFonts w:ascii="SimSun" w:hAnsi="SimSun"/>
          <w:sz w:val="21"/>
        </w:rPr>
        <w:t>Dec.591(XXVI)</w:t>
      </w:r>
      <w:r w:rsidRPr="00D57B28">
        <w:rPr>
          <w:rFonts w:ascii="SimSun" w:hAnsi="SimSun" w:hint="eastAsia"/>
          <w:sz w:val="21"/>
        </w:rPr>
        <w:t>号决议，该决议事关以“发展知识产权、建立新兴非洲”为主题的非洲部长级知识产权会议</w:t>
      </w:r>
      <w:r w:rsidR="00F76D38">
        <w:rPr>
          <w:rFonts w:ascii="SimSun" w:hAnsi="SimSun" w:hint="eastAsia"/>
          <w:sz w:val="21"/>
        </w:rPr>
        <w:t>（</w:t>
      </w:r>
      <w:r w:rsidRPr="00D57B28">
        <w:rPr>
          <w:rFonts w:ascii="SimSun" w:hAnsi="SimSun" w:hint="eastAsia"/>
          <w:sz w:val="21"/>
        </w:rPr>
        <w:t>达喀尔，2015年11月3日至5日</w:t>
      </w:r>
      <w:r w:rsidR="00F76D38">
        <w:rPr>
          <w:rFonts w:ascii="SimSun" w:hAnsi="SimSun" w:hint="eastAsia"/>
          <w:sz w:val="21"/>
        </w:rPr>
        <w:t>）</w:t>
      </w:r>
      <w:r w:rsidRPr="00D57B28">
        <w:rPr>
          <w:rFonts w:ascii="SimSun" w:hAnsi="SimSun" w:hint="eastAsia"/>
          <w:sz w:val="21"/>
        </w:rPr>
        <w:t>，</w:t>
      </w:r>
      <w:r w:rsidRPr="0018440D">
        <w:rPr>
          <w:rFonts w:ascii="KaiTi" w:eastAsia="KaiTi" w:hAnsi="KaiTi" w:cs="KaiTi" w:hint="eastAsia"/>
          <w:iCs/>
          <w:sz w:val="21"/>
        </w:rPr>
        <w:t>强调</w:t>
      </w:r>
      <w:r w:rsidRPr="00D57B28">
        <w:rPr>
          <w:rFonts w:ascii="SimSun" w:hAnsi="SimSun" w:hint="eastAsia"/>
          <w:sz w:val="21"/>
        </w:rPr>
        <w:t>知识产权在执行《2063年议程》中的重要性，呼吁</w:t>
      </w:r>
      <w:r w:rsidR="00F76D38">
        <w:rPr>
          <w:rFonts w:ascii="SimSun" w:hAnsi="SimSun" w:hint="eastAsia"/>
          <w:sz w:val="21"/>
        </w:rPr>
        <w:t>产权组织</w:t>
      </w:r>
      <w:r w:rsidRPr="00D57B28">
        <w:rPr>
          <w:rFonts w:ascii="SimSun" w:hAnsi="SimSun" w:hint="eastAsia"/>
          <w:sz w:val="21"/>
        </w:rPr>
        <w:t>通过加强与非洲联盟及其成员国和区域经济共同体的伙伴关系，应对非洲在发展进程中遇到的知识产权方面的挑战，并加强对非洲的技术援助；</w:t>
      </w:r>
    </w:p>
    <w:p w:rsidR="00135319" w:rsidRDefault="001C758E" w:rsidP="0018440D">
      <w:pPr>
        <w:numPr>
          <w:ilvl w:val="0"/>
          <w:numId w:val="9"/>
        </w:numPr>
        <w:overflowPunct w:val="0"/>
        <w:spacing w:afterLines="50" w:after="120" w:line="340" w:lineRule="atLeast"/>
        <w:ind w:left="0" w:firstLineChars="200" w:firstLine="420"/>
        <w:jc w:val="both"/>
        <w:rPr>
          <w:rFonts w:ascii="SimSun" w:hAnsi="SimSun"/>
          <w:sz w:val="21"/>
        </w:rPr>
      </w:pPr>
      <w:r w:rsidRPr="00EF3260">
        <w:rPr>
          <w:rFonts w:ascii="KaiTi" w:eastAsia="KaiTi" w:hAnsi="KaiTi" w:cs="KaiTi" w:hint="eastAsia"/>
          <w:iCs/>
          <w:sz w:val="21"/>
        </w:rPr>
        <w:t>进一步考虑</w:t>
      </w:r>
      <w:r w:rsidRPr="00EF3260">
        <w:rPr>
          <w:rFonts w:ascii="KaiTi" w:eastAsia="KaiTi" w:hAnsi="KaiTi" w:hint="eastAsia"/>
          <w:sz w:val="21"/>
        </w:rPr>
        <w:t>到</w:t>
      </w:r>
      <w:proofErr w:type="gramStart"/>
      <w:r w:rsidRPr="00D57B28">
        <w:rPr>
          <w:rFonts w:ascii="SimSun" w:hAnsi="SimSun" w:hint="eastAsia"/>
          <w:sz w:val="21"/>
        </w:rPr>
        <w:t>西非经共体</w:t>
      </w:r>
      <w:proofErr w:type="gramEnd"/>
      <w:r w:rsidRPr="00D57B28">
        <w:rPr>
          <w:rFonts w:ascii="SimSun" w:hAnsi="SimSun" w:hint="eastAsia"/>
          <w:sz w:val="21"/>
        </w:rPr>
        <w:t>的使命是通过协调和整合各国政策，推动计划、项目和活动的进行，最终实现经济、社会和文化一体化；</w:t>
      </w:r>
    </w:p>
    <w:p w:rsidR="00135319" w:rsidRDefault="001C758E" w:rsidP="0018440D">
      <w:pPr>
        <w:numPr>
          <w:ilvl w:val="0"/>
          <w:numId w:val="9"/>
        </w:numPr>
        <w:overflowPunct w:val="0"/>
        <w:spacing w:afterLines="50" w:after="120" w:line="340" w:lineRule="atLeast"/>
        <w:ind w:left="0" w:firstLineChars="200" w:firstLine="420"/>
        <w:jc w:val="both"/>
        <w:rPr>
          <w:rFonts w:ascii="SimSun" w:hAnsi="SimSun"/>
          <w:sz w:val="21"/>
        </w:rPr>
      </w:pPr>
      <w:r w:rsidRPr="00EF3260">
        <w:rPr>
          <w:rFonts w:ascii="KaiTi" w:eastAsia="KaiTi" w:hAnsi="KaiTi" w:cs="KaiTi" w:hint="eastAsia"/>
          <w:iCs/>
          <w:sz w:val="21"/>
        </w:rPr>
        <w:t>确信</w:t>
      </w:r>
      <w:r w:rsidRPr="00D57B28">
        <w:rPr>
          <w:rFonts w:ascii="SimSun" w:hAnsi="SimSun" w:hint="eastAsia"/>
          <w:sz w:val="21"/>
        </w:rPr>
        <w:t>在以知识和技术创新为基础的全球经济中，知识产权能够极大促进成员国的经济、社会、文化和技术发展；</w:t>
      </w:r>
    </w:p>
    <w:p w:rsidR="00135319" w:rsidRDefault="001C758E" w:rsidP="0018440D">
      <w:pPr>
        <w:numPr>
          <w:ilvl w:val="0"/>
          <w:numId w:val="9"/>
        </w:numPr>
        <w:overflowPunct w:val="0"/>
        <w:spacing w:afterLines="50" w:after="120" w:line="340" w:lineRule="atLeast"/>
        <w:ind w:left="0" w:firstLineChars="200" w:firstLine="420"/>
        <w:jc w:val="both"/>
        <w:rPr>
          <w:rFonts w:ascii="SimSun" w:hAnsi="SimSun"/>
          <w:sz w:val="21"/>
        </w:rPr>
      </w:pPr>
      <w:r w:rsidRPr="00EF3260">
        <w:rPr>
          <w:rFonts w:ascii="KaiTi" w:eastAsia="KaiTi" w:hAnsi="KaiTi" w:cs="KaiTi" w:hint="eastAsia"/>
          <w:iCs/>
          <w:sz w:val="21"/>
        </w:rPr>
        <w:t>渴望</w:t>
      </w:r>
      <w:r w:rsidRPr="00D57B28">
        <w:rPr>
          <w:rFonts w:ascii="SimSun" w:hAnsi="SimSun" w:hint="eastAsia"/>
          <w:sz w:val="21"/>
        </w:rPr>
        <w:t>缔结一份具有连续性的合作框架协议；</w:t>
      </w:r>
    </w:p>
    <w:p w:rsidR="00135319" w:rsidRPr="0018440D" w:rsidRDefault="001C758E" w:rsidP="0018440D">
      <w:pPr>
        <w:overflowPunct w:val="0"/>
        <w:spacing w:afterLines="50" w:after="120" w:line="340" w:lineRule="atLeast"/>
        <w:ind w:firstLineChars="200" w:firstLine="420"/>
        <w:jc w:val="both"/>
        <w:rPr>
          <w:rFonts w:ascii="SimSun" w:hAnsi="SimSun"/>
          <w:iCs/>
          <w:sz w:val="21"/>
        </w:rPr>
      </w:pPr>
      <w:r w:rsidRPr="0018440D">
        <w:rPr>
          <w:rFonts w:ascii="SimSun" w:hAnsi="SimSun" w:hint="eastAsia"/>
          <w:iCs/>
          <w:sz w:val="21"/>
        </w:rPr>
        <w:t>兹达成如下协议。</w:t>
      </w:r>
    </w:p>
    <w:p w:rsidR="00135319" w:rsidRPr="001F2104" w:rsidRDefault="001C758E"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第一</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合作宗旨</w:t>
      </w:r>
    </w:p>
    <w:p w:rsidR="00135319" w:rsidRDefault="001C758E" w:rsidP="001F2104">
      <w:pPr>
        <w:overflowPunct w:val="0"/>
        <w:spacing w:afterLines="50" w:after="120" w:line="340" w:lineRule="atLeast"/>
        <w:ind w:firstLineChars="200" w:firstLine="420"/>
        <w:jc w:val="both"/>
        <w:rPr>
          <w:rFonts w:ascii="SimSun" w:hAnsi="SimSun"/>
          <w:iCs/>
          <w:sz w:val="21"/>
        </w:rPr>
      </w:pPr>
      <w:r w:rsidRPr="00D57B28">
        <w:rPr>
          <w:rFonts w:ascii="SimSun" w:hAnsi="SimSun" w:hint="eastAsia"/>
          <w:iCs/>
          <w:sz w:val="21"/>
        </w:rPr>
        <w:t>双方同意在各自职责范围内，为保护和有效利用知识产权加强合作、协调工作，让</w:t>
      </w:r>
      <w:proofErr w:type="gramStart"/>
      <w:r w:rsidRPr="00D57B28">
        <w:rPr>
          <w:rFonts w:ascii="SimSun" w:hAnsi="SimSun" w:hint="eastAsia"/>
          <w:iCs/>
          <w:sz w:val="21"/>
        </w:rPr>
        <w:t>西非经共体</w:t>
      </w:r>
      <w:proofErr w:type="gramEnd"/>
      <w:r w:rsidRPr="00D57B28">
        <w:rPr>
          <w:rFonts w:ascii="SimSun" w:hAnsi="SimSun" w:hint="eastAsia"/>
          <w:iCs/>
          <w:sz w:val="21"/>
        </w:rPr>
        <w:t>成员国享受有效且适当利用知识产权带来的益处，促进成员国发展。</w:t>
      </w:r>
    </w:p>
    <w:p w:rsidR="001C758E" w:rsidRPr="001F2104" w:rsidRDefault="001C758E"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第二</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合作安排</w:t>
      </w:r>
    </w:p>
    <w:p w:rsidR="001C758E" w:rsidRPr="00D57B28" w:rsidRDefault="001C758E" w:rsidP="0018440D">
      <w:pPr>
        <w:numPr>
          <w:ilvl w:val="0"/>
          <w:numId w:val="10"/>
        </w:numPr>
        <w:overflowPunct w:val="0"/>
        <w:spacing w:afterLines="50" w:after="120" w:line="340" w:lineRule="atLeast"/>
        <w:ind w:left="0" w:firstLineChars="200" w:firstLine="420"/>
        <w:rPr>
          <w:rFonts w:ascii="SimSun" w:hAnsi="SimSun"/>
          <w:sz w:val="21"/>
        </w:rPr>
      </w:pPr>
      <w:r w:rsidRPr="00D57B28">
        <w:rPr>
          <w:rFonts w:ascii="SimSun" w:hAnsi="SimSun" w:hint="eastAsia"/>
          <w:sz w:val="21"/>
        </w:rPr>
        <w:t>双方每两年共同商定一个时间，决定为实现本备忘录宗旨需要开展的活动或项目。双方拟定并签署的活动方案，构成本备忘录的完整组成部分。</w:t>
      </w:r>
    </w:p>
    <w:p w:rsidR="00135319" w:rsidRDefault="001C758E" w:rsidP="0018440D">
      <w:pPr>
        <w:numPr>
          <w:ilvl w:val="0"/>
          <w:numId w:val="10"/>
        </w:numPr>
        <w:overflowPunct w:val="0"/>
        <w:spacing w:afterLines="50" w:after="120" w:line="340" w:lineRule="atLeast"/>
        <w:ind w:left="0" w:firstLineChars="200" w:firstLine="420"/>
        <w:rPr>
          <w:rFonts w:ascii="SimSun" w:hAnsi="SimSun"/>
          <w:sz w:val="21"/>
          <w:lang w:eastAsia="en-US"/>
        </w:rPr>
      </w:pPr>
      <w:r w:rsidRPr="00D57B28">
        <w:rPr>
          <w:rFonts w:ascii="SimSun" w:hAnsi="SimSun" w:hint="eastAsia"/>
          <w:sz w:val="21"/>
        </w:rPr>
        <w:t>供资</w:t>
      </w:r>
    </w:p>
    <w:p w:rsidR="00135319" w:rsidRDefault="001C758E" w:rsidP="0018440D">
      <w:pPr>
        <w:numPr>
          <w:ilvl w:val="0"/>
          <w:numId w:val="11"/>
        </w:numPr>
        <w:spacing w:afterLines="50" w:after="120" w:line="340" w:lineRule="atLeast"/>
        <w:ind w:left="1701" w:hanging="567"/>
        <w:jc w:val="both"/>
        <w:rPr>
          <w:rFonts w:ascii="SimSun" w:hAnsi="SimSun"/>
          <w:sz w:val="21"/>
        </w:rPr>
      </w:pPr>
      <w:r w:rsidRPr="00D57B28">
        <w:rPr>
          <w:rFonts w:ascii="SimSun" w:hAnsi="SimSun" w:hint="eastAsia"/>
          <w:sz w:val="21"/>
        </w:rPr>
        <w:t>双方根据随后确定的供资安排，提供执行上文第二条第1款确定的活动和项目所需的预算资金。</w:t>
      </w:r>
    </w:p>
    <w:p w:rsidR="00135319" w:rsidRDefault="001C758E" w:rsidP="0018440D">
      <w:pPr>
        <w:numPr>
          <w:ilvl w:val="0"/>
          <w:numId w:val="11"/>
        </w:numPr>
        <w:spacing w:afterLines="50" w:after="120" w:line="340" w:lineRule="atLeast"/>
        <w:ind w:left="1701" w:hanging="567"/>
        <w:jc w:val="both"/>
        <w:rPr>
          <w:rFonts w:ascii="SimSun" w:hAnsi="SimSun"/>
          <w:sz w:val="21"/>
        </w:rPr>
      </w:pPr>
      <w:r w:rsidRPr="00D57B28">
        <w:rPr>
          <w:rFonts w:ascii="SimSun" w:hAnsi="SimSun" w:hint="eastAsia"/>
          <w:sz w:val="21"/>
        </w:rPr>
        <w:t>双方提供开展活动所需预算资金，并在预算限制内</w:t>
      </w:r>
      <w:r w:rsidRPr="00D57B28">
        <w:rPr>
          <w:rFonts w:ascii="SimSun" w:hAnsi="SimSun"/>
          <w:sz w:val="21"/>
        </w:rPr>
        <w:t>开展项目</w:t>
      </w:r>
      <w:r w:rsidRPr="00D57B28">
        <w:rPr>
          <w:rFonts w:ascii="SimSun" w:hAnsi="SimSun" w:hint="eastAsia"/>
          <w:sz w:val="21"/>
        </w:rPr>
        <w:t>。</w:t>
      </w:r>
    </w:p>
    <w:p w:rsidR="00135319" w:rsidRDefault="001C758E" w:rsidP="0018440D">
      <w:pPr>
        <w:numPr>
          <w:ilvl w:val="0"/>
          <w:numId w:val="10"/>
        </w:numPr>
        <w:overflowPunct w:val="0"/>
        <w:spacing w:afterLines="50" w:after="120" w:line="340" w:lineRule="atLeast"/>
        <w:ind w:left="0" w:firstLineChars="200" w:firstLine="420"/>
        <w:rPr>
          <w:rFonts w:ascii="SimSun" w:hAnsi="SimSun"/>
          <w:sz w:val="21"/>
        </w:rPr>
      </w:pPr>
      <w:r w:rsidRPr="00D57B28">
        <w:rPr>
          <w:rFonts w:ascii="SimSun" w:hAnsi="SimSun" w:hint="eastAsia"/>
          <w:sz w:val="21"/>
        </w:rPr>
        <w:t>执行情况评估</w:t>
      </w:r>
    </w:p>
    <w:p w:rsidR="00135319" w:rsidRDefault="001C758E" w:rsidP="0018440D">
      <w:pPr>
        <w:overflowPunct w:val="0"/>
        <w:spacing w:afterLines="50" w:after="120" w:line="340" w:lineRule="atLeast"/>
        <w:ind w:firstLineChars="200" w:firstLine="420"/>
        <w:jc w:val="both"/>
        <w:rPr>
          <w:rFonts w:ascii="SimSun" w:hAnsi="SimSun"/>
          <w:sz w:val="21"/>
        </w:rPr>
      </w:pPr>
      <w:r w:rsidRPr="00D57B28">
        <w:rPr>
          <w:rFonts w:ascii="SimSun" w:hAnsi="SimSun" w:hint="eastAsia"/>
          <w:sz w:val="21"/>
        </w:rPr>
        <w:t>本谅解备忘录活动项目应根据成果管理制方法设计执行，符合</w:t>
      </w:r>
      <w:r w:rsidRPr="00D57B28">
        <w:rPr>
          <w:rFonts w:ascii="SimSun" w:hAnsi="SimSun"/>
          <w:sz w:val="21"/>
        </w:rPr>
        <w:t>双方</w:t>
      </w:r>
      <w:r w:rsidRPr="00D57B28">
        <w:rPr>
          <w:rFonts w:ascii="SimSun" w:hAnsi="SimSun" w:hint="eastAsia"/>
          <w:sz w:val="21"/>
        </w:rPr>
        <w:t>关于缔结合作协议的现有程序。经双方协议一致后</w:t>
      </w:r>
      <w:r w:rsidRPr="00D57B28">
        <w:rPr>
          <w:rFonts w:ascii="SimSun" w:hAnsi="SimSun"/>
          <w:sz w:val="21"/>
        </w:rPr>
        <w:t>对项目进行</w:t>
      </w:r>
      <w:r w:rsidRPr="00D57B28">
        <w:rPr>
          <w:rFonts w:ascii="SimSun" w:hAnsi="SimSun" w:hint="eastAsia"/>
          <w:sz w:val="21"/>
        </w:rPr>
        <w:t>定期评估。</w:t>
      </w:r>
    </w:p>
    <w:p w:rsidR="00135319" w:rsidRPr="001F2104" w:rsidRDefault="001C758E"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第三</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信息互换、派代表参会和磋商</w:t>
      </w:r>
    </w:p>
    <w:p w:rsidR="00135319" w:rsidRPr="0018440D" w:rsidRDefault="001C758E" w:rsidP="001F2104">
      <w:pPr>
        <w:overflowPunct w:val="0"/>
        <w:spacing w:afterLines="50" w:after="120" w:line="340" w:lineRule="atLeast"/>
        <w:ind w:firstLineChars="200" w:firstLine="420"/>
        <w:jc w:val="both"/>
        <w:rPr>
          <w:rFonts w:ascii="SimSun" w:hAnsi="SimSun"/>
          <w:sz w:val="21"/>
        </w:rPr>
      </w:pPr>
      <w:r w:rsidRPr="00D57B28">
        <w:rPr>
          <w:rFonts w:ascii="SimSun" w:hAnsi="SimSun" w:hint="eastAsia"/>
          <w:sz w:val="21"/>
        </w:rPr>
        <w:t>双方酌情分享在本谅解备忘录框架下开展的活动和项目的信息和文件，但须遵循任何必要安排机</w:t>
      </w:r>
      <w:r w:rsidRPr="0018440D">
        <w:rPr>
          <w:rFonts w:ascii="SimSun" w:hAnsi="SimSun" w:hint="eastAsia"/>
          <w:sz w:val="21"/>
        </w:rPr>
        <w:t>制，确保某些文件或信息的保密性。</w:t>
      </w:r>
    </w:p>
    <w:p w:rsidR="00135319" w:rsidRPr="001F2104" w:rsidRDefault="001C758E"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第四</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观察员地位</w:t>
      </w:r>
    </w:p>
    <w:p w:rsidR="00135319" w:rsidRDefault="001C758E" w:rsidP="001F2104">
      <w:pPr>
        <w:overflowPunct w:val="0"/>
        <w:spacing w:afterLines="50" w:after="120" w:line="340" w:lineRule="atLeast"/>
        <w:ind w:firstLineChars="200" w:firstLine="420"/>
        <w:jc w:val="both"/>
        <w:rPr>
          <w:rFonts w:ascii="SimSun" w:hAnsi="SimSun"/>
          <w:sz w:val="21"/>
        </w:rPr>
      </w:pPr>
      <w:r w:rsidRPr="00D57B28">
        <w:rPr>
          <w:rFonts w:ascii="SimSun" w:hAnsi="SimSun" w:hint="eastAsia"/>
          <w:sz w:val="21"/>
        </w:rPr>
        <w:t>双方根据现有程序和做法，可邀请对方以观察员身份出席其组织的有关双方共同关心问题的各种会议。</w:t>
      </w:r>
    </w:p>
    <w:p w:rsidR="00135319" w:rsidRPr="001F2104" w:rsidRDefault="001C758E"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第五</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针对共同关心问题的技术援助</w:t>
      </w:r>
    </w:p>
    <w:p w:rsidR="00135319" w:rsidRDefault="001C758E" w:rsidP="001F2104">
      <w:pPr>
        <w:overflowPunct w:val="0"/>
        <w:spacing w:afterLines="50" w:after="120" w:line="340" w:lineRule="atLeast"/>
        <w:ind w:firstLineChars="200" w:firstLine="420"/>
        <w:jc w:val="both"/>
        <w:rPr>
          <w:rFonts w:ascii="SimSun" w:hAnsi="SimSun"/>
          <w:sz w:val="21"/>
        </w:rPr>
      </w:pPr>
      <w:r w:rsidRPr="00D57B28">
        <w:rPr>
          <w:rFonts w:ascii="SimSun" w:hAnsi="SimSun" w:hint="eastAsia"/>
          <w:sz w:val="21"/>
        </w:rPr>
        <w:t>必要情况下，双方就共同关心的问题或合作事项提供技术援助或参与磋商。</w:t>
      </w:r>
    </w:p>
    <w:p w:rsidR="00135319" w:rsidRPr="001F2104" w:rsidRDefault="001C758E"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第六</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修订</w:t>
      </w:r>
    </w:p>
    <w:p w:rsidR="00135319" w:rsidRDefault="001C758E" w:rsidP="001F2104">
      <w:pPr>
        <w:overflowPunct w:val="0"/>
        <w:spacing w:afterLines="50" w:after="120" w:line="340" w:lineRule="atLeast"/>
        <w:ind w:firstLineChars="200" w:firstLine="420"/>
        <w:jc w:val="both"/>
        <w:rPr>
          <w:rFonts w:ascii="SimSun" w:hAnsi="SimSun"/>
          <w:sz w:val="21"/>
        </w:rPr>
      </w:pPr>
      <w:r w:rsidRPr="00D57B28">
        <w:rPr>
          <w:rFonts w:ascii="SimSun" w:hAnsi="SimSun" w:hint="eastAsia"/>
          <w:sz w:val="21"/>
        </w:rPr>
        <w:t>本谅解备忘录中任何条款经双方书面同意后可进行修订。</w:t>
      </w:r>
    </w:p>
    <w:p w:rsidR="00135319" w:rsidRPr="001F2104" w:rsidRDefault="001C758E"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第七</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争议解决</w:t>
      </w:r>
    </w:p>
    <w:p w:rsidR="001C758E" w:rsidRPr="00D57B28" w:rsidRDefault="001C758E" w:rsidP="001F2104">
      <w:pPr>
        <w:overflowPunct w:val="0"/>
        <w:spacing w:afterLines="50" w:after="120" w:line="340" w:lineRule="atLeast"/>
        <w:ind w:firstLineChars="200" w:firstLine="420"/>
        <w:jc w:val="both"/>
        <w:rPr>
          <w:rFonts w:ascii="SimSun" w:hAnsi="SimSun"/>
          <w:b/>
          <w:iCs/>
          <w:sz w:val="21"/>
        </w:rPr>
      </w:pPr>
      <w:r w:rsidRPr="00D57B28">
        <w:rPr>
          <w:rFonts w:ascii="SimSun" w:hAnsi="SimSun" w:hint="eastAsia"/>
          <w:sz w:val="21"/>
        </w:rPr>
        <w:t>任何因执行或解释本谅解备忘录产生的争议，由双方通过协商友好解决。</w:t>
      </w:r>
    </w:p>
    <w:p w:rsidR="00135319" w:rsidRPr="001F2104" w:rsidRDefault="001C758E"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第八</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生效、期限和终止</w:t>
      </w:r>
    </w:p>
    <w:p w:rsidR="00135319" w:rsidRDefault="001C758E" w:rsidP="001F2104">
      <w:pPr>
        <w:overflowPunct w:val="0"/>
        <w:spacing w:afterLines="50" w:after="120" w:line="340" w:lineRule="atLeast"/>
        <w:ind w:firstLineChars="200" w:firstLine="420"/>
        <w:jc w:val="both"/>
        <w:rPr>
          <w:rFonts w:ascii="SimSun" w:hAnsi="SimSun" w:hint="eastAsia"/>
          <w:sz w:val="21"/>
        </w:rPr>
      </w:pPr>
      <w:r w:rsidRPr="00D57B28">
        <w:rPr>
          <w:rFonts w:ascii="SimSun" w:hAnsi="SimSun" w:hint="eastAsia"/>
          <w:sz w:val="21"/>
        </w:rPr>
        <w:t>本谅解备忘录在双方主管机构签署后生效。期限为</w:t>
      </w:r>
      <w:r w:rsidRPr="00D57B28">
        <w:rPr>
          <w:rFonts w:ascii="SimSun" w:hAnsi="SimSun"/>
          <w:sz w:val="21"/>
        </w:rPr>
        <w:t>无限期</w:t>
      </w:r>
      <w:r w:rsidRPr="00D57B28">
        <w:rPr>
          <w:rFonts w:ascii="SimSun" w:hAnsi="SimSun" w:hint="eastAsia"/>
          <w:sz w:val="21"/>
        </w:rPr>
        <w:t>。</w:t>
      </w:r>
      <w:r w:rsidR="00F76D38">
        <w:rPr>
          <w:rFonts w:ascii="SimSun" w:hAnsi="SimSun" w:hint="eastAsia"/>
          <w:sz w:val="21"/>
        </w:rPr>
        <w:t>产权组织</w:t>
      </w:r>
      <w:r w:rsidRPr="00D57B28">
        <w:rPr>
          <w:rFonts w:ascii="SimSun" w:hAnsi="SimSun" w:hint="eastAsia"/>
          <w:sz w:val="21"/>
        </w:rPr>
        <w:t>和</w:t>
      </w:r>
      <w:proofErr w:type="gramStart"/>
      <w:r w:rsidRPr="00D57B28">
        <w:rPr>
          <w:rFonts w:ascii="SimSun" w:hAnsi="SimSun" w:hint="eastAsia"/>
          <w:sz w:val="21"/>
        </w:rPr>
        <w:t>西非经共体</w:t>
      </w:r>
      <w:proofErr w:type="gramEnd"/>
      <w:r w:rsidRPr="00D57B28">
        <w:rPr>
          <w:rFonts w:ascii="SimSun" w:hAnsi="SimSun" w:hint="eastAsia"/>
          <w:sz w:val="21"/>
        </w:rPr>
        <w:t>中任何一方均可终止本份《谅解备忘录》，但须提前三个月书面通知对方。除非另有明确协议，终止行为并不影响此前根据本谅解备忘录已经开展或正在进行的活动。</w:t>
      </w:r>
    </w:p>
    <w:p w:rsidR="007C612D" w:rsidRDefault="007C612D" w:rsidP="001F2104">
      <w:pPr>
        <w:overflowPunct w:val="0"/>
        <w:spacing w:afterLines="50" w:after="120" w:line="340" w:lineRule="atLeast"/>
        <w:ind w:firstLineChars="200" w:firstLine="420"/>
        <w:jc w:val="both"/>
        <w:rPr>
          <w:rFonts w:ascii="SimSun" w:hAnsi="SimSun"/>
          <w:sz w:val="21"/>
        </w:rPr>
      </w:pPr>
    </w:p>
    <w:p w:rsidR="001C758E" w:rsidRDefault="0018440D" w:rsidP="007C612D">
      <w:pPr>
        <w:overflowPunct w:val="0"/>
        <w:spacing w:afterLines="50" w:after="120" w:line="340" w:lineRule="atLeast"/>
        <w:ind w:firstLineChars="200" w:firstLine="420"/>
        <w:jc w:val="both"/>
        <w:rPr>
          <w:rFonts w:ascii="SimSun" w:hAnsi="SimSun" w:hint="eastAsia"/>
          <w:sz w:val="21"/>
        </w:rPr>
      </w:pPr>
      <w:r w:rsidRPr="00D57B28">
        <w:rPr>
          <w:rFonts w:ascii="SimSun" w:hAnsi="SimSun" w:hint="eastAsia"/>
          <w:sz w:val="21"/>
        </w:rPr>
        <w:t>2017年</w:t>
      </w:r>
      <w:r w:rsidRPr="00D57B28">
        <w:rPr>
          <w:rFonts w:ascii="SimSun" w:hAnsi="SimSun"/>
          <w:sz w:val="21"/>
        </w:rPr>
        <w:t xml:space="preserve"> </w:t>
      </w:r>
      <w:r>
        <w:rPr>
          <w:rFonts w:ascii="SimSun" w:hAnsi="SimSun" w:hint="eastAsia"/>
          <w:sz w:val="21"/>
        </w:rPr>
        <w:t xml:space="preserve"> 月  日</w:t>
      </w:r>
      <w:r w:rsidR="001C758E" w:rsidRPr="00D57B28">
        <w:rPr>
          <w:rFonts w:ascii="SimSun" w:hAnsi="SimSun" w:hint="eastAsia"/>
          <w:sz w:val="21"/>
        </w:rPr>
        <w:t>于日内瓦签署</w:t>
      </w:r>
      <w:r w:rsidR="00321457" w:rsidRPr="00D57B28">
        <w:rPr>
          <w:rFonts w:ascii="SimSun" w:hAnsi="SimSun" w:hint="eastAsia"/>
          <w:sz w:val="21"/>
        </w:rPr>
        <w:t>，</w:t>
      </w:r>
      <w:r w:rsidR="001C758E" w:rsidRPr="00D57B28">
        <w:rPr>
          <w:rFonts w:ascii="SimSun" w:hAnsi="SimSun" w:hint="eastAsia"/>
          <w:sz w:val="21"/>
        </w:rPr>
        <w:t>一式两份</w:t>
      </w:r>
      <w:r w:rsidR="00321457" w:rsidRPr="00D57B28">
        <w:rPr>
          <w:rFonts w:ascii="SimSun" w:hAnsi="SimSun" w:hint="eastAsia"/>
          <w:sz w:val="21"/>
        </w:rPr>
        <w:t>，</w:t>
      </w:r>
      <w:r w:rsidR="001C758E" w:rsidRPr="00D57B28">
        <w:rPr>
          <w:rFonts w:ascii="SimSun" w:hAnsi="SimSun" w:hint="eastAsia"/>
          <w:sz w:val="21"/>
        </w:rPr>
        <w:t>以法文写就。</w:t>
      </w:r>
    </w:p>
    <w:p w:rsidR="007C612D" w:rsidRDefault="007C612D" w:rsidP="007C612D">
      <w:pPr>
        <w:overflowPunct w:val="0"/>
        <w:spacing w:afterLines="50" w:after="120" w:line="340" w:lineRule="atLeast"/>
        <w:ind w:firstLineChars="200" w:firstLine="420"/>
        <w:jc w:val="both"/>
        <w:rPr>
          <w:rFonts w:ascii="SimSun" w:hAnsi="SimSun" w:hint="eastAsia"/>
          <w:sz w:val="21"/>
        </w:rPr>
      </w:pPr>
    </w:p>
    <w:tbl>
      <w:tblPr>
        <w:tblW w:w="9356" w:type="dxa"/>
        <w:tblLayout w:type="fixed"/>
        <w:tblLook w:val="0000" w:firstRow="0" w:lastRow="0" w:firstColumn="0" w:lastColumn="0" w:noHBand="0" w:noVBand="0"/>
      </w:tblPr>
      <w:tblGrid>
        <w:gridCol w:w="4592"/>
        <w:gridCol w:w="4764"/>
      </w:tblGrid>
      <w:tr w:rsidR="001C758E" w:rsidRPr="00D57B28" w:rsidTr="007C612D">
        <w:trPr>
          <w:trHeight w:val="567"/>
        </w:trPr>
        <w:tc>
          <w:tcPr>
            <w:tcW w:w="4592" w:type="dxa"/>
            <w:tcMar>
              <w:left w:w="0" w:type="dxa"/>
              <w:bottom w:w="0" w:type="dxa"/>
              <w:right w:w="227" w:type="dxa"/>
            </w:tcMar>
          </w:tcPr>
          <w:p w:rsidR="001C758E" w:rsidRPr="00D57B28" w:rsidRDefault="001C758E" w:rsidP="00ED5DDB">
            <w:pPr>
              <w:keepNext/>
              <w:keepLines/>
              <w:rPr>
                <w:rFonts w:ascii="SimSun" w:hAnsi="SimSun"/>
                <w:sz w:val="21"/>
              </w:rPr>
            </w:pPr>
            <w:r w:rsidRPr="00D57B28">
              <w:rPr>
                <w:rFonts w:ascii="SimSun" w:hAnsi="SimSun" w:hint="eastAsia"/>
                <w:sz w:val="21"/>
              </w:rPr>
              <w:t>西非国家经济共同体</w:t>
            </w:r>
            <w:r w:rsidR="00F76D38">
              <w:rPr>
                <w:rFonts w:ascii="SimSun" w:hAnsi="SimSun" w:hint="eastAsia"/>
                <w:sz w:val="21"/>
              </w:rPr>
              <w:t>（</w:t>
            </w:r>
            <w:proofErr w:type="gramStart"/>
            <w:r w:rsidRPr="00D57B28">
              <w:rPr>
                <w:rFonts w:ascii="SimSun" w:hAnsi="SimSun" w:hint="eastAsia"/>
                <w:sz w:val="21"/>
              </w:rPr>
              <w:t>西非经共体</w:t>
            </w:r>
            <w:proofErr w:type="gramEnd"/>
            <w:r w:rsidR="00F76D38">
              <w:rPr>
                <w:rFonts w:ascii="SimSun" w:hAnsi="SimSun" w:hint="eastAsia"/>
                <w:sz w:val="21"/>
              </w:rPr>
              <w:t>）</w:t>
            </w:r>
            <w:r w:rsidR="0018440D">
              <w:rPr>
                <w:rFonts w:ascii="SimSun" w:hAnsi="SimSun" w:hint="eastAsia"/>
                <w:sz w:val="21"/>
              </w:rPr>
              <w:t>代表</w:t>
            </w:r>
          </w:p>
        </w:tc>
        <w:tc>
          <w:tcPr>
            <w:tcW w:w="4764" w:type="dxa"/>
            <w:tcMar>
              <w:left w:w="0" w:type="dxa"/>
              <w:right w:w="0" w:type="dxa"/>
            </w:tcMar>
          </w:tcPr>
          <w:p w:rsidR="001C758E" w:rsidRPr="00D57B28" w:rsidRDefault="001C758E" w:rsidP="00ED5DDB">
            <w:pPr>
              <w:keepNext/>
              <w:keepLines/>
              <w:rPr>
                <w:rFonts w:ascii="SimSun" w:hAnsi="SimSun"/>
                <w:sz w:val="21"/>
              </w:rPr>
            </w:pPr>
            <w:r w:rsidRPr="00D57B28">
              <w:rPr>
                <w:rFonts w:ascii="SimSun" w:hAnsi="SimSun" w:hint="eastAsia"/>
                <w:sz w:val="21"/>
              </w:rPr>
              <w:t>世界知识产权组织</w:t>
            </w:r>
            <w:r w:rsidR="00F76D38">
              <w:rPr>
                <w:rFonts w:ascii="SimSun" w:hAnsi="SimSun" w:hint="eastAsia"/>
                <w:sz w:val="21"/>
              </w:rPr>
              <w:t>（产权组织）</w:t>
            </w:r>
            <w:r w:rsidR="0018440D">
              <w:rPr>
                <w:rFonts w:ascii="SimSun" w:hAnsi="SimSun" w:hint="eastAsia"/>
                <w:sz w:val="21"/>
              </w:rPr>
              <w:t>代表</w:t>
            </w:r>
          </w:p>
        </w:tc>
      </w:tr>
      <w:tr w:rsidR="001C758E" w:rsidRPr="00D57B28" w:rsidTr="007C612D">
        <w:trPr>
          <w:trHeight w:hRule="exact" w:val="1418"/>
        </w:trPr>
        <w:tc>
          <w:tcPr>
            <w:tcW w:w="4592" w:type="dxa"/>
            <w:tcMar>
              <w:left w:w="0" w:type="dxa"/>
              <w:bottom w:w="0" w:type="dxa"/>
              <w:right w:w="227" w:type="dxa"/>
            </w:tcMar>
          </w:tcPr>
          <w:p w:rsidR="001C758E" w:rsidRPr="00D57B28" w:rsidRDefault="001C758E" w:rsidP="00ED5DDB">
            <w:pPr>
              <w:keepNext/>
              <w:keepLines/>
              <w:rPr>
                <w:rFonts w:ascii="SimSun" w:hAnsi="SimSun"/>
                <w:caps/>
                <w:sz w:val="21"/>
                <w:szCs w:val="22"/>
              </w:rPr>
            </w:pPr>
          </w:p>
        </w:tc>
        <w:tc>
          <w:tcPr>
            <w:tcW w:w="4764" w:type="dxa"/>
            <w:tcMar>
              <w:left w:w="0" w:type="dxa"/>
              <w:right w:w="0" w:type="dxa"/>
            </w:tcMar>
          </w:tcPr>
          <w:p w:rsidR="001C758E" w:rsidRPr="00D57B28" w:rsidRDefault="001C758E" w:rsidP="00ED5DDB">
            <w:pPr>
              <w:keepNext/>
              <w:keepLines/>
              <w:rPr>
                <w:rFonts w:ascii="SimSun" w:hAnsi="SimSun"/>
                <w:sz w:val="21"/>
              </w:rPr>
            </w:pPr>
          </w:p>
        </w:tc>
      </w:tr>
      <w:tr w:rsidR="001C758E" w:rsidRPr="00D57B28" w:rsidTr="007C612D">
        <w:trPr>
          <w:trHeight w:val="567"/>
        </w:trPr>
        <w:tc>
          <w:tcPr>
            <w:tcW w:w="4592" w:type="dxa"/>
            <w:tcMar>
              <w:top w:w="0" w:type="dxa"/>
              <w:left w:w="0" w:type="dxa"/>
              <w:bottom w:w="0" w:type="dxa"/>
              <w:right w:w="227" w:type="dxa"/>
            </w:tcMar>
          </w:tcPr>
          <w:p w:rsidR="007C4D1F" w:rsidRDefault="007C4D1F" w:rsidP="00ED5DDB">
            <w:pPr>
              <w:keepNext/>
              <w:keepLines/>
              <w:rPr>
                <w:rFonts w:ascii="SimSun" w:hAnsi="SimSun" w:hint="eastAsia"/>
                <w:sz w:val="21"/>
                <w:szCs w:val="22"/>
              </w:rPr>
            </w:pPr>
            <w:r w:rsidRPr="00D57B28">
              <w:rPr>
                <w:rFonts w:ascii="SimSun" w:hAnsi="SimSun" w:hint="eastAsia"/>
                <w:sz w:val="21"/>
                <w:szCs w:val="22"/>
              </w:rPr>
              <w:t>委员会主席</w:t>
            </w:r>
          </w:p>
          <w:p w:rsidR="001C758E" w:rsidRPr="00D57B28" w:rsidRDefault="003C79B0" w:rsidP="007C4D1F">
            <w:pPr>
              <w:keepNext/>
              <w:keepLines/>
              <w:rPr>
                <w:rFonts w:ascii="SimSun" w:hAnsi="SimSun"/>
                <w:caps/>
                <w:sz w:val="21"/>
                <w:szCs w:val="22"/>
              </w:rPr>
            </w:pPr>
            <w:r w:rsidRPr="00D57B28">
              <w:rPr>
                <w:rFonts w:ascii="SimSun" w:hAnsi="SimSun" w:hint="eastAsia"/>
                <w:sz w:val="21"/>
              </w:rPr>
              <w:t>马塞尔·阿兰·德苏扎</w:t>
            </w:r>
            <w:r w:rsidR="001C758E" w:rsidRPr="00D57B28">
              <w:rPr>
                <w:rFonts w:ascii="SimSun" w:hAnsi="SimSun" w:hint="eastAsia"/>
                <w:sz w:val="21"/>
                <w:szCs w:val="22"/>
              </w:rPr>
              <w:t>先生</w:t>
            </w:r>
          </w:p>
        </w:tc>
        <w:tc>
          <w:tcPr>
            <w:tcW w:w="4764" w:type="dxa"/>
            <w:tcMar>
              <w:left w:w="0" w:type="dxa"/>
              <w:right w:w="0" w:type="dxa"/>
            </w:tcMar>
          </w:tcPr>
          <w:p w:rsidR="007C4D1F" w:rsidRDefault="007C4D1F" w:rsidP="00ED5DDB">
            <w:pPr>
              <w:keepNext/>
              <w:keepLines/>
              <w:rPr>
                <w:rFonts w:ascii="SimSun" w:hAnsi="SimSun" w:hint="eastAsia"/>
                <w:sz w:val="21"/>
                <w:szCs w:val="22"/>
              </w:rPr>
            </w:pPr>
            <w:r w:rsidRPr="00D57B28">
              <w:rPr>
                <w:rFonts w:ascii="SimSun" w:hAnsi="SimSun" w:hint="eastAsia"/>
                <w:sz w:val="21"/>
                <w:szCs w:val="22"/>
              </w:rPr>
              <w:t>总干事</w:t>
            </w:r>
          </w:p>
          <w:p w:rsidR="001C758E" w:rsidRPr="00D57B28" w:rsidRDefault="001C758E" w:rsidP="007C4D1F">
            <w:pPr>
              <w:keepNext/>
              <w:keepLines/>
              <w:rPr>
                <w:rFonts w:ascii="SimSun" w:hAnsi="SimSun"/>
                <w:caps/>
                <w:sz w:val="21"/>
                <w:szCs w:val="22"/>
              </w:rPr>
            </w:pPr>
            <w:r w:rsidRPr="00D57B28">
              <w:rPr>
                <w:rFonts w:ascii="SimSun" w:hAnsi="SimSun" w:hint="eastAsia"/>
                <w:sz w:val="21"/>
                <w:szCs w:val="22"/>
              </w:rPr>
              <w:t>弗朗西斯·高</w:t>
            </w:r>
            <w:proofErr w:type="gramStart"/>
            <w:r w:rsidRPr="00D57B28">
              <w:rPr>
                <w:rFonts w:ascii="SimSun" w:hAnsi="SimSun" w:hint="eastAsia"/>
                <w:sz w:val="21"/>
                <w:szCs w:val="22"/>
              </w:rPr>
              <w:t>锐</w:t>
            </w:r>
            <w:proofErr w:type="gramEnd"/>
            <w:r w:rsidRPr="00D57B28">
              <w:rPr>
                <w:rFonts w:ascii="SimSun" w:hAnsi="SimSun" w:hint="eastAsia"/>
                <w:sz w:val="21"/>
                <w:szCs w:val="22"/>
              </w:rPr>
              <w:t>先生</w:t>
            </w:r>
          </w:p>
        </w:tc>
      </w:tr>
    </w:tbl>
    <w:p w:rsidR="00135319" w:rsidRDefault="00135319" w:rsidP="001C758E">
      <w:pPr>
        <w:rPr>
          <w:rFonts w:ascii="SimSun" w:hAnsi="SimSun"/>
          <w:sz w:val="21"/>
        </w:rPr>
      </w:pPr>
    </w:p>
    <w:p w:rsidR="007C4D1F" w:rsidRDefault="001C758E" w:rsidP="0085543B">
      <w:pPr>
        <w:pStyle w:val="Endofdocument"/>
        <w:overflowPunct w:val="0"/>
        <w:spacing w:afterLines="50" w:line="340" w:lineRule="atLeast"/>
        <w:contextualSpacing w:val="0"/>
        <w:jc w:val="both"/>
        <w:rPr>
          <w:rFonts w:ascii="SimSun" w:eastAsia="SimSun" w:hAnsi="SimSun" w:hint="eastAsia"/>
          <w:lang w:val="fr-CH" w:eastAsia="zh-CN"/>
        </w:rPr>
      </w:pPr>
      <w:r w:rsidRPr="007C4D1F">
        <w:rPr>
          <w:rFonts w:ascii="KaiTi" w:eastAsia="KaiTi" w:hAnsi="KaiTi"/>
          <w:sz w:val="21"/>
          <w:szCs w:val="22"/>
          <w:lang w:eastAsia="zh-CN"/>
        </w:rPr>
        <w:t>[</w:t>
      </w:r>
      <w:r w:rsidRPr="007C4D1F">
        <w:rPr>
          <w:rFonts w:ascii="KaiTi" w:eastAsia="KaiTi" w:hAnsi="KaiTi" w:hint="eastAsia"/>
          <w:sz w:val="21"/>
          <w:szCs w:val="22"/>
          <w:lang w:eastAsia="zh-CN"/>
        </w:rPr>
        <w:t>后接附件二</w:t>
      </w:r>
      <w:r w:rsidRPr="007C4D1F">
        <w:rPr>
          <w:rFonts w:ascii="KaiTi" w:eastAsia="KaiTi" w:hAnsi="KaiTi"/>
          <w:sz w:val="21"/>
          <w:szCs w:val="22"/>
          <w:lang w:eastAsia="zh-CN"/>
        </w:rPr>
        <w:t>]</w:t>
      </w:r>
    </w:p>
    <w:p w:rsidR="007C4D1F" w:rsidRPr="00D57B28" w:rsidRDefault="007C4D1F" w:rsidP="001C758E">
      <w:pPr>
        <w:pStyle w:val="Endofdocument"/>
        <w:rPr>
          <w:rFonts w:ascii="SimSun" w:eastAsia="SimSun" w:hAnsi="SimSun" w:hint="eastAsia"/>
          <w:lang w:val="fr-CH" w:eastAsia="zh-CN"/>
        </w:rPr>
        <w:sectPr w:rsidR="007C4D1F" w:rsidRPr="00D57B28" w:rsidSect="00E2708D">
          <w:headerReference w:type="default"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921D12" w:rsidRPr="00D57B28" w:rsidTr="00BA7D20">
        <w:trPr>
          <w:trHeight w:hRule="exact" w:val="1508"/>
        </w:trPr>
        <w:tc>
          <w:tcPr>
            <w:tcW w:w="4594" w:type="dxa"/>
            <w:tcMar>
              <w:left w:w="0" w:type="dxa"/>
              <w:bottom w:w="0" w:type="dxa"/>
              <w:right w:w="0" w:type="dxa"/>
            </w:tcMar>
            <w:vAlign w:val="center"/>
          </w:tcPr>
          <w:p w:rsidR="00921D12" w:rsidRPr="00D57B28" w:rsidRDefault="00921D12" w:rsidP="00BA7D20">
            <w:pPr>
              <w:rPr>
                <w:rFonts w:ascii="SimSun" w:hAnsi="SimSun"/>
                <w:sz w:val="21"/>
              </w:rPr>
            </w:pPr>
            <w:r w:rsidRPr="00D57B28">
              <w:rPr>
                <w:rFonts w:ascii="SimSun" w:hAnsi="SimSun"/>
                <w:noProof/>
                <w:sz w:val="21"/>
              </w:rPr>
              <w:drawing>
                <wp:inline distT="0" distB="0" distL="0" distR="0" wp14:anchorId="26343757" wp14:editId="3C3BBF93">
                  <wp:extent cx="942981" cy="939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1465" cy="948255"/>
                          </a:xfrm>
                          <a:prstGeom prst="rect">
                            <a:avLst/>
                          </a:prstGeom>
                          <a:noFill/>
                          <a:ln>
                            <a:noFill/>
                          </a:ln>
                        </pic:spPr>
                      </pic:pic>
                    </a:graphicData>
                  </a:graphic>
                </wp:inline>
              </w:drawing>
            </w:r>
          </w:p>
        </w:tc>
        <w:tc>
          <w:tcPr>
            <w:tcW w:w="4762" w:type="dxa"/>
            <w:vMerge w:val="restart"/>
            <w:tcMar>
              <w:left w:w="0" w:type="dxa"/>
              <w:right w:w="0" w:type="dxa"/>
            </w:tcMar>
          </w:tcPr>
          <w:p w:rsidR="00921D12" w:rsidRPr="00D57B28" w:rsidRDefault="00921D12" w:rsidP="00BA7D20">
            <w:pPr>
              <w:rPr>
                <w:rFonts w:ascii="SimSun" w:hAnsi="SimSun"/>
                <w:sz w:val="21"/>
              </w:rPr>
            </w:pPr>
            <w:r w:rsidRPr="00D57B28">
              <w:rPr>
                <w:rFonts w:ascii="SimSun" w:hAnsi="SimSun"/>
                <w:noProof/>
                <w:sz w:val="21"/>
              </w:rPr>
              <w:drawing>
                <wp:inline distT="0" distB="0" distL="0" distR="0" wp14:anchorId="5B31425E" wp14:editId="0BCBF36F">
                  <wp:extent cx="1037150" cy="123380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037150" cy="1233805"/>
                          </a:xfrm>
                          <a:prstGeom prst="rect">
                            <a:avLst/>
                          </a:prstGeom>
                          <a:noFill/>
                          <a:ln>
                            <a:noFill/>
                          </a:ln>
                        </pic:spPr>
                      </pic:pic>
                    </a:graphicData>
                  </a:graphic>
                </wp:inline>
              </w:drawing>
            </w:r>
          </w:p>
        </w:tc>
      </w:tr>
      <w:tr w:rsidR="00921D12" w:rsidRPr="00D57B28" w:rsidTr="00BA7D20">
        <w:trPr>
          <w:trHeight w:val="510"/>
        </w:trPr>
        <w:tc>
          <w:tcPr>
            <w:tcW w:w="4594" w:type="dxa"/>
            <w:tcMar>
              <w:left w:w="0" w:type="dxa"/>
              <w:bottom w:w="0" w:type="dxa"/>
              <w:right w:w="0" w:type="dxa"/>
            </w:tcMar>
          </w:tcPr>
          <w:p w:rsidR="00921D12" w:rsidRPr="007C612D" w:rsidRDefault="00DD5D8E" w:rsidP="00BA7D20">
            <w:pPr>
              <w:spacing w:line="160" w:lineRule="exact"/>
              <w:rPr>
                <w:rFonts w:ascii="SimHei" w:eastAsia="SimHei" w:hAnsi="SimHei"/>
                <w:caps/>
                <w:sz w:val="21"/>
              </w:rPr>
            </w:pPr>
            <w:r w:rsidRPr="007C612D">
              <w:rPr>
                <w:rFonts w:ascii="SimHei" w:eastAsia="SimHei" w:hAnsi="SimHei" w:hint="eastAsia"/>
                <w:caps/>
                <w:sz w:val="16"/>
              </w:rPr>
              <w:t>独立国家联合体成员国议会</w:t>
            </w:r>
            <w:proofErr w:type="gramStart"/>
            <w:r w:rsidRPr="007C612D">
              <w:rPr>
                <w:rFonts w:ascii="SimHei" w:eastAsia="SimHei" w:hAnsi="SimHei" w:hint="eastAsia"/>
                <w:caps/>
                <w:sz w:val="16"/>
              </w:rPr>
              <w:t>间大会</w:t>
            </w:r>
            <w:proofErr w:type="gramEnd"/>
          </w:p>
        </w:tc>
        <w:tc>
          <w:tcPr>
            <w:tcW w:w="4762" w:type="dxa"/>
            <w:vMerge/>
            <w:tcMar>
              <w:left w:w="0" w:type="dxa"/>
              <w:right w:w="0" w:type="dxa"/>
            </w:tcMar>
          </w:tcPr>
          <w:p w:rsidR="00921D12" w:rsidRPr="00D57B28" w:rsidRDefault="00921D12" w:rsidP="00BA7D20">
            <w:pPr>
              <w:rPr>
                <w:rFonts w:ascii="SimSun" w:hAnsi="SimSun"/>
                <w:sz w:val="21"/>
              </w:rPr>
            </w:pPr>
          </w:p>
        </w:tc>
      </w:tr>
    </w:tbl>
    <w:p w:rsidR="007C612D" w:rsidRDefault="007C612D" w:rsidP="007C612D">
      <w:pPr>
        <w:spacing w:line="360" w:lineRule="auto"/>
        <w:rPr>
          <w:rFonts w:ascii="SimHei" w:eastAsia="SimHei" w:hAnsi="SimHei" w:cs="SimHei" w:hint="eastAsia"/>
          <w:caps/>
          <w:color w:val="006092"/>
          <w:sz w:val="28"/>
          <w:szCs w:val="28"/>
        </w:rPr>
      </w:pPr>
    </w:p>
    <w:p w:rsidR="00135319" w:rsidRDefault="00DD5D8E" w:rsidP="007C612D">
      <w:pPr>
        <w:spacing w:line="360" w:lineRule="auto"/>
        <w:rPr>
          <w:rFonts w:ascii="SimSun" w:hAnsi="SimSun"/>
          <w:b/>
          <w:bCs/>
          <w:caps/>
          <w:color w:val="006092"/>
          <w:sz w:val="28"/>
          <w:szCs w:val="28"/>
        </w:rPr>
      </w:pPr>
      <w:r>
        <w:rPr>
          <w:rFonts w:ascii="SimHei" w:eastAsia="SimHei" w:hAnsi="SimHei" w:cs="SimHei" w:hint="eastAsia"/>
          <w:caps/>
          <w:color w:val="006092"/>
          <w:sz w:val="28"/>
          <w:szCs w:val="28"/>
        </w:rPr>
        <w:t>世界知识产权组织</w:t>
      </w:r>
      <w:r w:rsidR="00F76D38">
        <w:rPr>
          <w:rFonts w:ascii="SimHei" w:eastAsia="SimHei" w:hAnsi="SimHei" w:cs="SimHei" w:hint="eastAsia"/>
          <w:caps/>
          <w:color w:val="006092"/>
          <w:sz w:val="28"/>
          <w:szCs w:val="28"/>
        </w:rPr>
        <w:t>（产权组织）</w:t>
      </w:r>
      <w:r>
        <w:rPr>
          <w:rFonts w:ascii="SimHei" w:eastAsia="SimHei" w:hAnsi="SimHei" w:cs="SimHei" w:hint="eastAsia"/>
          <w:caps/>
          <w:color w:val="006092"/>
          <w:sz w:val="28"/>
          <w:szCs w:val="28"/>
        </w:rPr>
        <w:t>和</w:t>
      </w:r>
      <w:r w:rsidR="007C612D">
        <w:rPr>
          <w:rFonts w:ascii="SimHei" w:eastAsia="SimHei" w:hAnsi="SimHei" w:cs="SimHei"/>
          <w:caps/>
          <w:color w:val="006092"/>
          <w:sz w:val="28"/>
          <w:szCs w:val="28"/>
        </w:rPr>
        <w:br/>
      </w:r>
      <w:r>
        <w:rPr>
          <w:rFonts w:ascii="SimHei" w:eastAsia="SimHei" w:hAnsi="SimHei" w:cs="SimHei" w:hint="eastAsia"/>
          <w:caps/>
          <w:color w:val="006092"/>
          <w:sz w:val="28"/>
          <w:szCs w:val="28"/>
        </w:rPr>
        <w:t>独立国家联合体成员国议会间大会</w:t>
      </w:r>
      <w:r w:rsidR="00F76D38">
        <w:rPr>
          <w:rFonts w:ascii="SimHei" w:eastAsia="SimHei" w:hAnsi="SimHei" w:cs="SimHei" w:hint="eastAsia"/>
          <w:caps/>
          <w:color w:val="006092"/>
          <w:sz w:val="28"/>
          <w:szCs w:val="28"/>
        </w:rPr>
        <w:t>（独联体议会间大会）</w:t>
      </w:r>
      <w:r w:rsidR="007C612D">
        <w:rPr>
          <w:rFonts w:ascii="SimHei" w:eastAsia="SimHei" w:hAnsi="SimHei" w:cs="SimHei"/>
          <w:caps/>
          <w:color w:val="006092"/>
          <w:sz w:val="28"/>
          <w:szCs w:val="28"/>
        </w:rPr>
        <w:br/>
      </w:r>
      <w:r>
        <w:rPr>
          <w:rFonts w:ascii="SimHei" w:eastAsia="SimHei" w:hAnsi="SimHei" w:cs="SimHei" w:hint="eastAsia"/>
          <w:caps/>
          <w:color w:val="006092"/>
          <w:sz w:val="28"/>
          <w:szCs w:val="28"/>
        </w:rPr>
        <w:t>合作协议</w:t>
      </w:r>
    </w:p>
    <w:p w:rsidR="00135319" w:rsidRDefault="00DD5D8E" w:rsidP="007C612D">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世界知识产权组织</w:t>
      </w:r>
      <w:r w:rsidR="00F76D38">
        <w:rPr>
          <w:rFonts w:ascii="SimSun" w:hAnsi="SimSun" w:hint="eastAsia"/>
          <w:sz w:val="21"/>
          <w:szCs w:val="22"/>
        </w:rPr>
        <w:t>（产权组织）</w:t>
      </w:r>
      <w:r w:rsidRPr="00D57B28">
        <w:rPr>
          <w:rFonts w:ascii="SimSun" w:hAnsi="SimSun" w:hint="eastAsia"/>
          <w:sz w:val="21"/>
          <w:szCs w:val="22"/>
        </w:rPr>
        <w:t>和独立国家联合体成员国议会间大会</w:t>
      </w:r>
      <w:r w:rsidR="00F76D38">
        <w:rPr>
          <w:rFonts w:ascii="SimSun" w:hAnsi="SimSun" w:hint="eastAsia"/>
          <w:sz w:val="21"/>
          <w:szCs w:val="22"/>
        </w:rPr>
        <w:t>（独联体议会间大会）</w:t>
      </w:r>
      <w:r w:rsidRPr="00D57B28">
        <w:rPr>
          <w:rFonts w:ascii="SimSun" w:hAnsi="SimSun" w:hint="eastAsia"/>
          <w:sz w:val="21"/>
          <w:szCs w:val="22"/>
        </w:rPr>
        <w:t>，以下简称“双方”，</w:t>
      </w:r>
    </w:p>
    <w:p w:rsidR="00135319" w:rsidRDefault="00DD5D8E" w:rsidP="007C612D">
      <w:pPr>
        <w:overflowPunct w:val="0"/>
        <w:spacing w:afterLines="50" w:after="120" w:line="340" w:lineRule="atLeast"/>
        <w:ind w:firstLineChars="200" w:firstLine="420"/>
        <w:jc w:val="both"/>
        <w:rPr>
          <w:rFonts w:ascii="SimSun" w:hAnsi="SimSun"/>
          <w:sz w:val="21"/>
          <w:szCs w:val="22"/>
        </w:rPr>
      </w:pPr>
      <w:r w:rsidRPr="00EF3260">
        <w:rPr>
          <w:rFonts w:ascii="KaiTi" w:eastAsia="KaiTi" w:hAnsi="KaiTi" w:cs="KaiTi" w:hint="eastAsia"/>
          <w:iCs/>
          <w:sz w:val="21"/>
          <w:szCs w:val="22"/>
        </w:rPr>
        <w:t>考虑到</w:t>
      </w:r>
      <w:r w:rsidRPr="00D57B28">
        <w:rPr>
          <w:rFonts w:ascii="SimSun" w:hAnsi="SimSun" w:hint="eastAsia"/>
          <w:sz w:val="21"/>
          <w:szCs w:val="22"/>
        </w:rPr>
        <w:t>知识产权是创新以及社会经济和文化发展的重要</w:t>
      </w:r>
      <w:r w:rsidRPr="007C612D">
        <w:rPr>
          <w:rFonts w:ascii="SimSun" w:hAnsi="SimSun" w:hint="eastAsia"/>
          <w:sz w:val="21"/>
        </w:rPr>
        <w:t>驱动力</w:t>
      </w:r>
      <w:r w:rsidRPr="00D57B28">
        <w:rPr>
          <w:rFonts w:ascii="SimSun" w:hAnsi="SimSun" w:hint="eastAsia"/>
          <w:sz w:val="21"/>
          <w:szCs w:val="22"/>
        </w:rPr>
        <w:t>，</w:t>
      </w:r>
    </w:p>
    <w:p w:rsidR="00135319" w:rsidRDefault="00DD5D8E" w:rsidP="007C612D">
      <w:pPr>
        <w:overflowPunct w:val="0"/>
        <w:spacing w:afterLines="50" w:after="120" w:line="340" w:lineRule="atLeast"/>
        <w:ind w:firstLineChars="200" w:firstLine="420"/>
        <w:jc w:val="both"/>
        <w:rPr>
          <w:rFonts w:ascii="SimSun" w:hAnsi="SimSun"/>
          <w:sz w:val="21"/>
          <w:szCs w:val="22"/>
        </w:rPr>
      </w:pPr>
      <w:r w:rsidRPr="00EF3260">
        <w:rPr>
          <w:rFonts w:ascii="KaiTi" w:eastAsia="KaiTi" w:hAnsi="KaiTi" w:cs="KaiTi" w:hint="eastAsia"/>
          <w:iCs/>
          <w:sz w:val="21"/>
          <w:szCs w:val="22"/>
        </w:rPr>
        <w:t>认识到</w:t>
      </w:r>
      <w:r w:rsidRPr="00D57B28">
        <w:rPr>
          <w:rFonts w:ascii="SimSun" w:hAnsi="SimSun" w:hint="eastAsia"/>
          <w:sz w:val="21"/>
          <w:szCs w:val="22"/>
        </w:rPr>
        <w:t>有效的知识产权法律保护和执法对于推动各国间互惠互利贸易和经济合作的重要性，</w:t>
      </w:r>
    </w:p>
    <w:p w:rsidR="00135319" w:rsidRDefault="00DD5D8E" w:rsidP="007C612D">
      <w:pPr>
        <w:overflowPunct w:val="0"/>
        <w:spacing w:afterLines="50" w:after="120" w:line="340" w:lineRule="atLeast"/>
        <w:ind w:firstLineChars="200" w:firstLine="420"/>
        <w:jc w:val="both"/>
        <w:rPr>
          <w:rFonts w:ascii="SimSun" w:hAnsi="SimSun"/>
          <w:sz w:val="21"/>
          <w:szCs w:val="22"/>
        </w:rPr>
      </w:pPr>
      <w:r w:rsidRPr="00EF3260">
        <w:rPr>
          <w:rFonts w:ascii="KaiTi" w:eastAsia="KaiTi" w:hAnsi="KaiTi" w:cs="KaiTi" w:hint="eastAsia"/>
          <w:iCs/>
          <w:sz w:val="21"/>
          <w:szCs w:val="22"/>
        </w:rPr>
        <w:t>铭记</w:t>
      </w:r>
      <w:r w:rsidRPr="00D57B28">
        <w:rPr>
          <w:rFonts w:ascii="SimSun" w:hAnsi="SimSun" w:hint="eastAsia"/>
          <w:sz w:val="21"/>
          <w:szCs w:val="22"/>
        </w:rPr>
        <w:t>作为联合国的一个专门机构，</w:t>
      </w:r>
      <w:r w:rsidR="00F76D38">
        <w:rPr>
          <w:rFonts w:ascii="SimSun" w:hAnsi="SimSun" w:hint="eastAsia"/>
          <w:sz w:val="21"/>
          <w:szCs w:val="22"/>
        </w:rPr>
        <w:t>产权组织</w:t>
      </w:r>
      <w:r w:rsidRPr="00D57B28">
        <w:rPr>
          <w:rFonts w:ascii="SimSun" w:hAnsi="SimSun" w:hint="eastAsia"/>
          <w:sz w:val="21"/>
          <w:szCs w:val="22"/>
        </w:rPr>
        <w:t>致力于通过一种</w:t>
      </w:r>
      <w:r w:rsidRPr="007C612D">
        <w:rPr>
          <w:rFonts w:ascii="SimSun" w:hAnsi="SimSun" w:hint="eastAsia"/>
          <w:sz w:val="21"/>
        </w:rPr>
        <w:t>兼顾</w:t>
      </w:r>
      <w:r w:rsidRPr="00D57B28">
        <w:rPr>
          <w:rFonts w:ascii="SimSun" w:hAnsi="SimSun" w:hint="eastAsia"/>
          <w:sz w:val="21"/>
          <w:szCs w:val="22"/>
        </w:rPr>
        <w:t>各方利益的有效的国际知识产权体系，弘扬创新与创造，促进各国的经济、社会和文化发展，</w:t>
      </w:r>
    </w:p>
    <w:p w:rsidR="00135319" w:rsidRDefault="00DD5D8E" w:rsidP="007C612D">
      <w:pPr>
        <w:overflowPunct w:val="0"/>
        <w:spacing w:afterLines="50" w:after="120" w:line="340" w:lineRule="atLeast"/>
        <w:ind w:firstLineChars="200" w:firstLine="420"/>
        <w:jc w:val="both"/>
        <w:rPr>
          <w:rFonts w:ascii="SimSun" w:hAnsi="SimSun"/>
          <w:sz w:val="21"/>
          <w:szCs w:val="22"/>
        </w:rPr>
      </w:pPr>
      <w:r w:rsidRPr="00EF3260">
        <w:rPr>
          <w:rFonts w:ascii="KaiTi" w:eastAsia="KaiTi" w:hAnsi="KaiTi" w:cs="KaiTi" w:hint="eastAsia"/>
          <w:iCs/>
          <w:sz w:val="21"/>
          <w:szCs w:val="22"/>
        </w:rPr>
        <w:t>确认</w:t>
      </w:r>
      <w:r w:rsidR="00F76D38">
        <w:rPr>
          <w:rFonts w:ascii="SimSun" w:hAnsi="SimSun" w:hint="eastAsia"/>
          <w:sz w:val="21"/>
          <w:szCs w:val="22"/>
        </w:rPr>
        <w:t>独联体议会</w:t>
      </w:r>
      <w:proofErr w:type="gramStart"/>
      <w:r w:rsidR="00F76D38">
        <w:rPr>
          <w:rFonts w:ascii="SimSun" w:hAnsi="SimSun" w:hint="eastAsia"/>
          <w:sz w:val="21"/>
          <w:szCs w:val="22"/>
        </w:rPr>
        <w:t>间大会</w:t>
      </w:r>
      <w:proofErr w:type="gramEnd"/>
      <w:r w:rsidRPr="00D57B28">
        <w:rPr>
          <w:rFonts w:ascii="SimSun" w:hAnsi="SimSun" w:hint="eastAsia"/>
          <w:sz w:val="21"/>
          <w:szCs w:val="22"/>
        </w:rPr>
        <w:t>在制定旨在协调</w:t>
      </w:r>
      <w:r w:rsidR="00F76D38">
        <w:rPr>
          <w:rFonts w:ascii="SimSun" w:hAnsi="SimSun" w:hint="eastAsia"/>
          <w:sz w:val="21"/>
          <w:szCs w:val="22"/>
        </w:rPr>
        <w:t>独联体议会间大会</w:t>
      </w:r>
      <w:r w:rsidRPr="00D57B28">
        <w:rPr>
          <w:rFonts w:ascii="SimSun" w:hAnsi="SimSun" w:hint="eastAsia"/>
          <w:sz w:val="21"/>
          <w:szCs w:val="22"/>
        </w:rPr>
        <w:t>成员国</w:t>
      </w:r>
      <w:r w:rsidRPr="007C612D">
        <w:rPr>
          <w:rFonts w:ascii="SimSun" w:hAnsi="SimSun" w:hint="eastAsia"/>
          <w:sz w:val="21"/>
        </w:rPr>
        <w:t>国内</w:t>
      </w:r>
      <w:r w:rsidRPr="00D57B28">
        <w:rPr>
          <w:rFonts w:ascii="SimSun" w:hAnsi="SimSun" w:hint="eastAsia"/>
          <w:sz w:val="21"/>
          <w:szCs w:val="22"/>
        </w:rPr>
        <w:t>法的示范法案、采纳旨在使</w:t>
      </w:r>
      <w:r w:rsidR="00F76D38">
        <w:rPr>
          <w:rFonts w:ascii="SimSun" w:hAnsi="SimSun" w:hint="eastAsia"/>
          <w:sz w:val="21"/>
          <w:szCs w:val="22"/>
        </w:rPr>
        <w:t>独联体议会间大会</w:t>
      </w:r>
      <w:r w:rsidRPr="00D57B28">
        <w:rPr>
          <w:rFonts w:ascii="SimSun" w:hAnsi="SimSun" w:hint="eastAsia"/>
          <w:sz w:val="21"/>
          <w:szCs w:val="22"/>
        </w:rPr>
        <w:t>成员国国内法与成员国在独立国家联合体框架下所</w:t>
      </w:r>
      <w:proofErr w:type="gramStart"/>
      <w:r w:rsidRPr="00D57B28">
        <w:rPr>
          <w:rFonts w:ascii="SimSun" w:hAnsi="SimSun" w:hint="eastAsia"/>
          <w:sz w:val="21"/>
          <w:szCs w:val="22"/>
        </w:rPr>
        <w:t>签定</w:t>
      </w:r>
      <w:proofErr w:type="gramEnd"/>
      <w:r w:rsidRPr="00D57B28">
        <w:rPr>
          <w:rFonts w:ascii="SimSun" w:hAnsi="SimSun" w:hint="eastAsia"/>
          <w:sz w:val="21"/>
          <w:szCs w:val="22"/>
        </w:rPr>
        <w:t>国际条约条款对接的建议等方面发挥的作用，</w:t>
      </w:r>
    </w:p>
    <w:p w:rsidR="00135319" w:rsidRDefault="00DD5D8E" w:rsidP="007C612D">
      <w:pPr>
        <w:overflowPunct w:val="0"/>
        <w:spacing w:afterLines="50" w:after="120" w:line="340" w:lineRule="atLeast"/>
        <w:ind w:firstLineChars="200" w:firstLine="420"/>
        <w:jc w:val="both"/>
        <w:rPr>
          <w:rFonts w:ascii="SimSun" w:hAnsi="SimSun"/>
          <w:sz w:val="21"/>
          <w:szCs w:val="22"/>
        </w:rPr>
      </w:pPr>
      <w:r w:rsidRPr="00EF3260">
        <w:rPr>
          <w:rFonts w:ascii="KaiTi" w:eastAsia="KaiTi" w:hAnsi="KaiTi" w:cs="KaiTi" w:hint="eastAsia"/>
          <w:iCs/>
          <w:sz w:val="21"/>
          <w:szCs w:val="22"/>
        </w:rPr>
        <w:t>鉴于</w:t>
      </w:r>
      <w:r w:rsidR="00F76D38">
        <w:rPr>
          <w:rFonts w:ascii="SimSun" w:hAnsi="SimSun" w:hint="eastAsia"/>
          <w:sz w:val="21"/>
          <w:szCs w:val="22"/>
        </w:rPr>
        <w:t>产权组织</w:t>
      </w:r>
      <w:r w:rsidRPr="00D57B28">
        <w:rPr>
          <w:rFonts w:ascii="SimSun" w:hAnsi="SimSun" w:hint="eastAsia"/>
          <w:sz w:val="21"/>
          <w:szCs w:val="22"/>
        </w:rPr>
        <w:t>在以兼顾各方利益的方式发展国际知识产权规范性框架、为知识产权领域国家立法提供技术援助、组织知识产权领域能力建设活动和培训，以及树立尊重知识产权的风尚等方面的经</w:t>
      </w:r>
      <w:r w:rsidR="00AB5C1A">
        <w:rPr>
          <w:rFonts w:ascii="SimSun" w:hAnsi="SimSun" w:cstheme="minorBidi"/>
          <w:sz w:val="21"/>
          <w:lang w:bidi="ar-EG"/>
        </w:rPr>
        <w:t>‍</w:t>
      </w:r>
      <w:r w:rsidRPr="00D57B28">
        <w:rPr>
          <w:rFonts w:ascii="SimSun" w:hAnsi="SimSun" w:hint="eastAsia"/>
          <w:sz w:val="21"/>
          <w:szCs w:val="22"/>
        </w:rPr>
        <w:t>验，</w:t>
      </w:r>
    </w:p>
    <w:p w:rsidR="00135319" w:rsidRDefault="00DD5D8E" w:rsidP="007C612D">
      <w:pPr>
        <w:overflowPunct w:val="0"/>
        <w:spacing w:afterLines="50" w:after="120" w:line="340" w:lineRule="atLeast"/>
        <w:ind w:firstLineChars="200" w:firstLine="420"/>
        <w:jc w:val="both"/>
        <w:rPr>
          <w:rFonts w:ascii="SimSun" w:hAnsi="SimSun"/>
          <w:sz w:val="21"/>
          <w:szCs w:val="22"/>
        </w:rPr>
      </w:pPr>
      <w:r w:rsidRPr="00EF3260">
        <w:rPr>
          <w:rFonts w:ascii="KaiTi" w:eastAsia="KaiTi" w:hAnsi="KaiTi" w:cs="KaiTi" w:hint="eastAsia"/>
          <w:iCs/>
          <w:sz w:val="21"/>
          <w:szCs w:val="22"/>
        </w:rPr>
        <w:t>强调</w:t>
      </w:r>
      <w:r w:rsidR="00F76D38">
        <w:rPr>
          <w:rFonts w:ascii="SimSun" w:hAnsi="SimSun" w:hint="eastAsia"/>
          <w:sz w:val="21"/>
          <w:szCs w:val="22"/>
        </w:rPr>
        <w:t>产权组织</w:t>
      </w:r>
      <w:r w:rsidRPr="00D57B28">
        <w:rPr>
          <w:rFonts w:ascii="SimSun" w:hAnsi="SimSun" w:hint="eastAsia"/>
          <w:sz w:val="21"/>
          <w:szCs w:val="22"/>
        </w:rPr>
        <w:t>和</w:t>
      </w:r>
      <w:r w:rsidR="00F76D38">
        <w:rPr>
          <w:rFonts w:ascii="SimSun" w:hAnsi="SimSun" w:hint="eastAsia"/>
          <w:sz w:val="21"/>
          <w:szCs w:val="22"/>
        </w:rPr>
        <w:t>独联体议会</w:t>
      </w:r>
      <w:proofErr w:type="gramStart"/>
      <w:r w:rsidR="00F76D38">
        <w:rPr>
          <w:rFonts w:ascii="SimSun" w:hAnsi="SimSun" w:hint="eastAsia"/>
          <w:sz w:val="21"/>
          <w:szCs w:val="22"/>
        </w:rPr>
        <w:t>间大会</w:t>
      </w:r>
      <w:proofErr w:type="gramEnd"/>
      <w:r w:rsidRPr="00D57B28">
        <w:rPr>
          <w:rFonts w:ascii="SimSun" w:hAnsi="SimSun" w:hint="eastAsia"/>
          <w:sz w:val="21"/>
          <w:szCs w:val="22"/>
        </w:rPr>
        <w:t>在为建设和推动知识产权体系，包括建立知识产权法律保护和执法机制等方面开展合作的重要性，</w:t>
      </w:r>
    </w:p>
    <w:p w:rsidR="00135319" w:rsidRDefault="00DD5D8E" w:rsidP="007C612D">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决定</w:t>
      </w:r>
      <w:proofErr w:type="gramStart"/>
      <w:r w:rsidRPr="00D57B28">
        <w:rPr>
          <w:rFonts w:ascii="SimSun" w:hAnsi="SimSun" w:hint="eastAsia"/>
          <w:sz w:val="21"/>
          <w:szCs w:val="22"/>
        </w:rPr>
        <w:t>签定</w:t>
      </w:r>
      <w:proofErr w:type="gramEnd"/>
      <w:r w:rsidRPr="00D57B28">
        <w:rPr>
          <w:rFonts w:ascii="SimSun" w:hAnsi="SimSun" w:hint="eastAsia"/>
          <w:sz w:val="21"/>
          <w:szCs w:val="22"/>
        </w:rPr>
        <w:t>以下合作协议</w:t>
      </w:r>
      <w:r w:rsidR="00F76D38">
        <w:rPr>
          <w:rFonts w:ascii="SimSun" w:hAnsi="SimSun" w:hint="eastAsia"/>
          <w:sz w:val="21"/>
          <w:szCs w:val="22"/>
        </w:rPr>
        <w:t>（</w:t>
      </w:r>
      <w:r w:rsidRPr="00D57B28">
        <w:rPr>
          <w:rFonts w:ascii="SimSun" w:hAnsi="SimSun" w:hint="eastAsia"/>
          <w:sz w:val="21"/>
          <w:szCs w:val="22"/>
        </w:rPr>
        <w:t>以下简称“协议”</w:t>
      </w:r>
      <w:r w:rsidR="00F76D38">
        <w:rPr>
          <w:rFonts w:ascii="SimSun" w:hAnsi="SimSun" w:hint="eastAsia"/>
          <w:sz w:val="21"/>
          <w:szCs w:val="22"/>
        </w:rPr>
        <w:t>）</w:t>
      </w:r>
      <w:r w:rsidRPr="00D57B28">
        <w:rPr>
          <w:rFonts w:ascii="SimSun" w:hAnsi="SimSun" w:hint="eastAsia"/>
          <w:sz w:val="21"/>
          <w:szCs w:val="22"/>
        </w:rPr>
        <w:t>：</w:t>
      </w:r>
    </w:p>
    <w:p w:rsidR="00135319" w:rsidRPr="001F2104" w:rsidRDefault="00DD5D8E"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一、宗</w:t>
      </w:r>
      <w:r w:rsidR="0085543B">
        <w:rPr>
          <w:rFonts w:ascii="KaiTi" w:eastAsia="KaiTi" w:hAnsi="KaiTi" w:cs="SimHei" w:hint="eastAsia"/>
          <w:bCs/>
          <w:sz w:val="21"/>
        </w:rPr>
        <w:t xml:space="preserve">　</w:t>
      </w:r>
      <w:r w:rsidRPr="001F2104">
        <w:rPr>
          <w:rFonts w:ascii="KaiTi" w:eastAsia="KaiTi" w:hAnsi="KaiTi" w:cs="SimHei" w:hint="eastAsia"/>
          <w:bCs/>
          <w:sz w:val="21"/>
        </w:rPr>
        <w:t>旨</w:t>
      </w:r>
    </w:p>
    <w:p w:rsidR="00135319" w:rsidRDefault="00DD5D8E" w:rsidP="007C612D">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本协议的宗旨是在双方之间建立一个</w:t>
      </w:r>
      <w:r w:rsidRPr="007C612D">
        <w:rPr>
          <w:rFonts w:ascii="SimSun" w:hAnsi="SimSun" w:hint="eastAsia"/>
          <w:sz w:val="21"/>
        </w:rPr>
        <w:t>互惠互利</w:t>
      </w:r>
      <w:r w:rsidRPr="00D57B28">
        <w:rPr>
          <w:rFonts w:ascii="SimSun" w:hAnsi="SimSun" w:hint="eastAsia"/>
          <w:sz w:val="21"/>
          <w:szCs w:val="22"/>
        </w:rPr>
        <w:t>的合作框架，以便：</w:t>
      </w:r>
    </w:p>
    <w:p w:rsidR="00DD5D8E" w:rsidRPr="00D57B28" w:rsidRDefault="007C612D" w:rsidP="007C612D">
      <w:pPr>
        <w:overflowPunct w:val="0"/>
        <w:spacing w:afterLines="50" w:after="120" w:line="340" w:lineRule="atLeast"/>
        <w:ind w:leftChars="200" w:left="440"/>
        <w:jc w:val="both"/>
        <w:rPr>
          <w:rFonts w:ascii="SimSun" w:hAnsi="SimSun"/>
          <w:sz w:val="21"/>
          <w:szCs w:val="22"/>
        </w:rPr>
      </w:pPr>
      <w:r>
        <w:rPr>
          <w:rFonts w:ascii="SimSun" w:hAnsi="SimSun" w:hint="eastAsia"/>
          <w:sz w:val="21"/>
          <w:szCs w:val="22"/>
        </w:rPr>
        <w:t>–</w:t>
      </w:r>
      <w:r>
        <w:rPr>
          <w:rFonts w:ascii="SimSun" w:hAnsi="SimSun" w:hint="eastAsia"/>
          <w:sz w:val="21"/>
          <w:szCs w:val="22"/>
        </w:rPr>
        <w:tab/>
      </w:r>
      <w:r w:rsidR="00DD5D8E" w:rsidRPr="00D57B28">
        <w:rPr>
          <w:rFonts w:ascii="SimSun" w:hAnsi="SimSun" w:hint="eastAsia"/>
          <w:sz w:val="21"/>
          <w:szCs w:val="22"/>
        </w:rPr>
        <w:t>在</w:t>
      </w:r>
      <w:r w:rsidR="00F76D38">
        <w:rPr>
          <w:rFonts w:ascii="SimSun" w:hAnsi="SimSun" w:hint="eastAsia"/>
          <w:sz w:val="21"/>
          <w:szCs w:val="22"/>
        </w:rPr>
        <w:t>独联体议会</w:t>
      </w:r>
      <w:proofErr w:type="gramStart"/>
      <w:r w:rsidR="00F76D38">
        <w:rPr>
          <w:rFonts w:ascii="SimSun" w:hAnsi="SimSun" w:hint="eastAsia"/>
          <w:sz w:val="21"/>
          <w:szCs w:val="22"/>
        </w:rPr>
        <w:t>间大会</w:t>
      </w:r>
      <w:proofErr w:type="gramEnd"/>
      <w:r w:rsidR="00DD5D8E" w:rsidRPr="00D57B28">
        <w:rPr>
          <w:rFonts w:ascii="SimSun" w:hAnsi="SimSun" w:hint="eastAsia"/>
          <w:sz w:val="21"/>
          <w:szCs w:val="22"/>
        </w:rPr>
        <w:t>国家建立</w:t>
      </w:r>
      <w:r w:rsidR="00DD5D8E" w:rsidRPr="007C612D">
        <w:rPr>
          <w:rFonts w:ascii="SimSun" w:hAnsi="SimSun" w:hint="eastAsia"/>
          <w:sz w:val="21"/>
        </w:rPr>
        <w:t>知识产权</w:t>
      </w:r>
      <w:r w:rsidR="00DD5D8E" w:rsidRPr="00D57B28">
        <w:rPr>
          <w:rFonts w:ascii="SimSun" w:hAnsi="SimSun" w:hint="eastAsia"/>
          <w:sz w:val="21"/>
          <w:szCs w:val="22"/>
        </w:rPr>
        <w:t>规范性框架；</w:t>
      </w:r>
    </w:p>
    <w:p w:rsidR="00DD5D8E" w:rsidRPr="00D57B28" w:rsidRDefault="007C612D" w:rsidP="007C612D">
      <w:pPr>
        <w:overflowPunct w:val="0"/>
        <w:spacing w:afterLines="50" w:after="120" w:line="340" w:lineRule="atLeast"/>
        <w:ind w:leftChars="200" w:left="440"/>
        <w:jc w:val="both"/>
        <w:rPr>
          <w:rFonts w:ascii="SimSun" w:hAnsi="SimSun"/>
          <w:sz w:val="21"/>
          <w:szCs w:val="22"/>
        </w:rPr>
      </w:pPr>
      <w:r>
        <w:rPr>
          <w:rFonts w:ascii="SimSun" w:hAnsi="SimSun" w:hint="eastAsia"/>
          <w:sz w:val="21"/>
          <w:szCs w:val="22"/>
        </w:rPr>
        <w:t>–</w:t>
      </w:r>
      <w:r>
        <w:rPr>
          <w:rFonts w:ascii="SimSun" w:hAnsi="SimSun" w:hint="eastAsia"/>
          <w:sz w:val="21"/>
          <w:szCs w:val="22"/>
        </w:rPr>
        <w:tab/>
      </w:r>
      <w:r w:rsidR="00DD5D8E" w:rsidRPr="00D57B28">
        <w:rPr>
          <w:rFonts w:ascii="SimSun" w:hAnsi="SimSun" w:hint="eastAsia"/>
          <w:sz w:val="21"/>
          <w:szCs w:val="22"/>
        </w:rPr>
        <w:t>加强和开发</w:t>
      </w:r>
      <w:r w:rsidR="00F76D38">
        <w:rPr>
          <w:rFonts w:ascii="SimSun" w:hAnsi="SimSun" w:hint="eastAsia"/>
          <w:sz w:val="21"/>
          <w:szCs w:val="22"/>
        </w:rPr>
        <w:t>独联体议会</w:t>
      </w:r>
      <w:proofErr w:type="gramStart"/>
      <w:r w:rsidR="00F76D38">
        <w:rPr>
          <w:rFonts w:ascii="SimSun" w:hAnsi="SimSun" w:hint="eastAsia"/>
          <w:sz w:val="21"/>
          <w:szCs w:val="22"/>
        </w:rPr>
        <w:t>间大会</w:t>
      </w:r>
      <w:proofErr w:type="gramEnd"/>
      <w:r w:rsidR="00DD5D8E" w:rsidRPr="00D57B28">
        <w:rPr>
          <w:rFonts w:ascii="SimSun" w:hAnsi="SimSun" w:hint="eastAsia"/>
          <w:sz w:val="21"/>
          <w:szCs w:val="22"/>
        </w:rPr>
        <w:t>国家在知识产权领域的</w:t>
      </w:r>
      <w:r w:rsidR="00DD5D8E" w:rsidRPr="007C612D">
        <w:rPr>
          <w:rFonts w:ascii="SimSun" w:hAnsi="SimSun" w:hint="eastAsia"/>
          <w:sz w:val="21"/>
        </w:rPr>
        <w:t>人力资源</w:t>
      </w:r>
      <w:r w:rsidR="00DD5D8E" w:rsidRPr="00D57B28">
        <w:rPr>
          <w:rFonts w:ascii="SimSun" w:hAnsi="SimSun" w:hint="eastAsia"/>
          <w:sz w:val="21"/>
          <w:szCs w:val="22"/>
        </w:rPr>
        <w:t>；</w:t>
      </w:r>
    </w:p>
    <w:p w:rsidR="00ED5DDB" w:rsidRPr="00D57B28" w:rsidRDefault="007C612D" w:rsidP="007C612D">
      <w:pPr>
        <w:overflowPunct w:val="0"/>
        <w:spacing w:afterLines="50" w:after="120" w:line="340" w:lineRule="atLeast"/>
        <w:ind w:leftChars="200" w:left="440"/>
        <w:jc w:val="both"/>
        <w:rPr>
          <w:rFonts w:ascii="SimSun" w:hAnsi="SimSun"/>
          <w:sz w:val="21"/>
          <w:szCs w:val="22"/>
        </w:rPr>
      </w:pPr>
      <w:r>
        <w:rPr>
          <w:rFonts w:ascii="SimSun" w:hAnsi="SimSun" w:hint="eastAsia"/>
          <w:sz w:val="21"/>
          <w:szCs w:val="22"/>
        </w:rPr>
        <w:t>–</w:t>
      </w:r>
      <w:r>
        <w:rPr>
          <w:rFonts w:ascii="SimSun" w:hAnsi="SimSun" w:hint="eastAsia"/>
          <w:sz w:val="21"/>
          <w:szCs w:val="22"/>
        </w:rPr>
        <w:tab/>
      </w:r>
      <w:r w:rsidR="00DD5D8E" w:rsidRPr="00D57B28">
        <w:rPr>
          <w:rFonts w:ascii="SimSun" w:hAnsi="SimSun" w:hint="eastAsia"/>
          <w:sz w:val="21"/>
          <w:szCs w:val="22"/>
        </w:rPr>
        <w:t>增强</w:t>
      </w:r>
      <w:r w:rsidR="00F76D38">
        <w:rPr>
          <w:rFonts w:ascii="SimSun" w:hAnsi="SimSun" w:hint="eastAsia"/>
          <w:sz w:val="21"/>
          <w:szCs w:val="22"/>
        </w:rPr>
        <w:t>独联体议会</w:t>
      </w:r>
      <w:proofErr w:type="gramStart"/>
      <w:r w:rsidR="00F76D38">
        <w:rPr>
          <w:rFonts w:ascii="SimSun" w:hAnsi="SimSun" w:hint="eastAsia"/>
          <w:sz w:val="21"/>
          <w:szCs w:val="22"/>
        </w:rPr>
        <w:t>间大会</w:t>
      </w:r>
      <w:proofErr w:type="gramEnd"/>
      <w:r w:rsidR="00DD5D8E" w:rsidRPr="00D57B28">
        <w:rPr>
          <w:rFonts w:ascii="SimSun" w:hAnsi="SimSun" w:hint="eastAsia"/>
          <w:sz w:val="21"/>
          <w:szCs w:val="22"/>
        </w:rPr>
        <w:t>国家的知识产权意识，树立尊重</w:t>
      </w:r>
      <w:r w:rsidR="00DD5D8E" w:rsidRPr="007C612D">
        <w:rPr>
          <w:rFonts w:ascii="SimSun" w:hAnsi="SimSun" w:hint="eastAsia"/>
          <w:sz w:val="21"/>
        </w:rPr>
        <w:t>知识产权</w:t>
      </w:r>
      <w:r w:rsidR="00DD5D8E" w:rsidRPr="00D57B28">
        <w:rPr>
          <w:rFonts w:ascii="SimSun" w:hAnsi="SimSun" w:hint="eastAsia"/>
          <w:sz w:val="21"/>
          <w:szCs w:val="22"/>
        </w:rPr>
        <w:t>的风尚。</w:t>
      </w:r>
    </w:p>
    <w:p w:rsidR="00135319" w:rsidRPr="001F2104" w:rsidRDefault="00DD5D8E"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二、合作范围</w:t>
      </w:r>
    </w:p>
    <w:p w:rsidR="00135319" w:rsidRPr="007C612D" w:rsidRDefault="00DD5D8E" w:rsidP="007C612D">
      <w:pPr>
        <w:overflowPunct w:val="0"/>
        <w:spacing w:afterLines="50" w:after="120" w:line="340" w:lineRule="atLeast"/>
        <w:ind w:firstLineChars="200" w:firstLine="420"/>
        <w:jc w:val="both"/>
        <w:rPr>
          <w:rFonts w:ascii="SimSun" w:hAnsi="SimSun"/>
          <w:sz w:val="21"/>
        </w:rPr>
      </w:pPr>
      <w:r w:rsidRPr="007C612D">
        <w:rPr>
          <w:rFonts w:ascii="SimSun" w:hAnsi="SimSun" w:hint="eastAsia"/>
          <w:sz w:val="21"/>
        </w:rPr>
        <w:t>为实现本协议宗旨，双方将实施联合项目和活动。任何联合项目和活动都应在双方同意并充分考虑双方预算及人员限制的基础</w:t>
      </w:r>
      <w:r w:rsidRPr="007C612D">
        <w:rPr>
          <w:rFonts w:ascii="SimSun" w:hAnsi="SimSun"/>
          <w:sz w:val="21"/>
        </w:rPr>
        <w:t>上</w:t>
      </w:r>
      <w:r w:rsidRPr="007C612D">
        <w:rPr>
          <w:rFonts w:ascii="SimSun" w:hAnsi="SimSun" w:hint="eastAsia"/>
          <w:sz w:val="21"/>
        </w:rPr>
        <w:t>实施。</w:t>
      </w:r>
    </w:p>
    <w:p w:rsidR="00DD5D8E" w:rsidRPr="00D57B28" w:rsidRDefault="00DD5D8E" w:rsidP="007C612D">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具体来说，双方将在本协议的框架下：</w:t>
      </w:r>
    </w:p>
    <w:p w:rsidR="00DD5D8E" w:rsidRPr="00D57B28" w:rsidRDefault="007C612D" w:rsidP="007C612D">
      <w:pPr>
        <w:overflowPunct w:val="0"/>
        <w:spacing w:afterLines="50" w:after="120" w:line="340" w:lineRule="atLeast"/>
        <w:ind w:leftChars="200" w:left="440"/>
        <w:jc w:val="both"/>
        <w:rPr>
          <w:rFonts w:ascii="SimSun" w:hAnsi="SimSun"/>
          <w:sz w:val="21"/>
          <w:szCs w:val="22"/>
        </w:rPr>
      </w:pPr>
      <w:r>
        <w:rPr>
          <w:rFonts w:ascii="SimSun" w:hAnsi="SimSun" w:hint="eastAsia"/>
          <w:sz w:val="21"/>
          <w:szCs w:val="22"/>
        </w:rPr>
        <w:t>–</w:t>
      </w:r>
      <w:r>
        <w:rPr>
          <w:rFonts w:ascii="SimSun" w:hAnsi="SimSun" w:hint="eastAsia"/>
          <w:sz w:val="21"/>
          <w:szCs w:val="22"/>
        </w:rPr>
        <w:tab/>
      </w:r>
      <w:r w:rsidR="00DD5D8E" w:rsidRPr="00D57B28">
        <w:rPr>
          <w:rFonts w:ascii="SimSun" w:hAnsi="SimSun" w:hint="eastAsia"/>
          <w:sz w:val="21"/>
          <w:szCs w:val="22"/>
        </w:rPr>
        <w:t>保证</w:t>
      </w:r>
      <w:r w:rsidR="00F76D38">
        <w:rPr>
          <w:rFonts w:ascii="SimSun" w:hAnsi="SimSun" w:hint="eastAsia"/>
          <w:sz w:val="21"/>
          <w:szCs w:val="22"/>
        </w:rPr>
        <w:t>产权组织</w:t>
      </w:r>
      <w:r w:rsidR="00DD5D8E" w:rsidRPr="00D57B28">
        <w:rPr>
          <w:rFonts w:ascii="SimSun" w:hAnsi="SimSun" w:hint="eastAsia"/>
          <w:sz w:val="21"/>
          <w:szCs w:val="22"/>
        </w:rPr>
        <w:t>管理的国际条约在</w:t>
      </w:r>
      <w:r w:rsidR="00F76D38">
        <w:rPr>
          <w:rFonts w:ascii="SimSun" w:hAnsi="SimSun" w:hint="eastAsia"/>
          <w:sz w:val="21"/>
          <w:szCs w:val="22"/>
        </w:rPr>
        <w:t>独联体议会</w:t>
      </w:r>
      <w:proofErr w:type="gramStart"/>
      <w:r w:rsidR="00F76D38">
        <w:rPr>
          <w:rFonts w:ascii="SimSun" w:hAnsi="SimSun" w:hint="eastAsia"/>
          <w:sz w:val="21"/>
          <w:szCs w:val="22"/>
        </w:rPr>
        <w:t>间大会</w:t>
      </w:r>
      <w:proofErr w:type="gramEnd"/>
      <w:r w:rsidR="00DD5D8E" w:rsidRPr="00D57B28">
        <w:rPr>
          <w:rFonts w:ascii="SimSun" w:hAnsi="SimSun" w:hint="eastAsia"/>
          <w:sz w:val="21"/>
          <w:szCs w:val="22"/>
        </w:rPr>
        <w:t>国家得到推广；</w:t>
      </w:r>
    </w:p>
    <w:p w:rsidR="00DD5D8E" w:rsidRPr="00D57B28" w:rsidRDefault="007C612D" w:rsidP="007C612D">
      <w:pPr>
        <w:overflowPunct w:val="0"/>
        <w:spacing w:afterLines="50" w:after="120" w:line="340" w:lineRule="atLeast"/>
        <w:ind w:leftChars="200" w:left="440"/>
        <w:jc w:val="both"/>
        <w:rPr>
          <w:rFonts w:ascii="SimSun" w:hAnsi="SimSun"/>
          <w:sz w:val="21"/>
          <w:szCs w:val="22"/>
        </w:rPr>
      </w:pPr>
      <w:r>
        <w:rPr>
          <w:rFonts w:ascii="SimSun" w:hAnsi="SimSun" w:hint="eastAsia"/>
          <w:sz w:val="21"/>
          <w:szCs w:val="22"/>
        </w:rPr>
        <w:t>–</w:t>
      </w:r>
      <w:r>
        <w:rPr>
          <w:rFonts w:ascii="SimSun" w:hAnsi="SimSun" w:hint="eastAsia"/>
          <w:sz w:val="21"/>
          <w:szCs w:val="22"/>
        </w:rPr>
        <w:tab/>
      </w:r>
      <w:r w:rsidR="00DD5D8E" w:rsidRPr="00D57B28">
        <w:rPr>
          <w:rFonts w:ascii="SimSun" w:hAnsi="SimSun" w:hint="eastAsia"/>
          <w:sz w:val="21"/>
          <w:szCs w:val="22"/>
        </w:rPr>
        <w:t>组织联合能力建设活动，例如，知识产权各方面的培训、研讨会、讲习班、圆桌会议等；</w:t>
      </w:r>
    </w:p>
    <w:p w:rsidR="00DD5D8E" w:rsidRPr="00D57B28" w:rsidRDefault="007C612D" w:rsidP="007C612D">
      <w:pPr>
        <w:overflowPunct w:val="0"/>
        <w:spacing w:afterLines="50" w:after="120" w:line="340" w:lineRule="atLeast"/>
        <w:ind w:leftChars="200" w:left="440"/>
        <w:jc w:val="both"/>
        <w:rPr>
          <w:rFonts w:ascii="SimSun" w:hAnsi="SimSun"/>
          <w:sz w:val="21"/>
          <w:szCs w:val="22"/>
        </w:rPr>
      </w:pPr>
      <w:r>
        <w:rPr>
          <w:rFonts w:ascii="SimSun" w:hAnsi="SimSun" w:hint="eastAsia"/>
          <w:sz w:val="21"/>
          <w:szCs w:val="22"/>
        </w:rPr>
        <w:t>–</w:t>
      </w:r>
      <w:r>
        <w:rPr>
          <w:rFonts w:ascii="SimSun" w:hAnsi="SimSun" w:hint="eastAsia"/>
          <w:sz w:val="21"/>
          <w:szCs w:val="22"/>
        </w:rPr>
        <w:tab/>
      </w:r>
      <w:r w:rsidR="00DD5D8E" w:rsidRPr="00D57B28">
        <w:rPr>
          <w:rFonts w:ascii="SimSun" w:hAnsi="SimSun" w:hint="eastAsia"/>
          <w:sz w:val="21"/>
          <w:szCs w:val="22"/>
        </w:rPr>
        <w:t>必要时</w:t>
      </w:r>
      <w:r w:rsidR="00DD5D8E" w:rsidRPr="00D57B28">
        <w:rPr>
          <w:rFonts w:ascii="SimSun" w:hAnsi="SimSun"/>
          <w:sz w:val="21"/>
          <w:szCs w:val="22"/>
        </w:rPr>
        <w:t>协助</w:t>
      </w:r>
      <w:r w:rsidR="00DD5D8E" w:rsidRPr="00D57B28">
        <w:rPr>
          <w:rFonts w:ascii="SimSun" w:hAnsi="SimSun" w:hint="eastAsia"/>
          <w:sz w:val="21"/>
          <w:szCs w:val="22"/>
        </w:rPr>
        <w:t>为</w:t>
      </w:r>
      <w:r w:rsidR="00F76D38">
        <w:rPr>
          <w:rFonts w:ascii="SimSun" w:hAnsi="SimSun" w:hint="eastAsia"/>
          <w:sz w:val="21"/>
          <w:szCs w:val="22"/>
        </w:rPr>
        <w:t>独联体议会</w:t>
      </w:r>
      <w:proofErr w:type="gramStart"/>
      <w:r w:rsidR="00F76D38">
        <w:rPr>
          <w:rFonts w:ascii="SimSun" w:hAnsi="SimSun" w:hint="eastAsia"/>
          <w:sz w:val="21"/>
          <w:szCs w:val="22"/>
        </w:rPr>
        <w:t>间大会</w:t>
      </w:r>
      <w:proofErr w:type="gramEnd"/>
      <w:r w:rsidR="00DD5D8E" w:rsidRPr="00D57B28">
        <w:rPr>
          <w:rFonts w:ascii="SimSun" w:hAnsi="SimSun" w:hint="eastAsia"/>
          <w:sz w:val="21"/>
          <w:szCs w:val="22"/>
        </w:rPr>
        <w:t>国家提供知识产权示范法法律制定方面的技术援助；</w:t>
      </w:r>
    </w:p>
    <w:p w:rsidR="00DD5D8E" w:rsidRPr="00D57B28" w:rsidRDefault="007C612D" w:rsidP="007C612D">
      <w:pPr>
        <w:overflowPunct w:val="0"/>
        <w:spacing w:afterLines="50" w:after="120" w:line="340" w:lineRule="atLeast"/>
        <w:ind w:leftChars="200" w:left="440"/>
        <w:jc w:val="both"/>
        <w:rPr>
          <w:rFonts w:ascii="SimSun" w:hAnsi="SimSun"/>
          <w:sz w:val="21"/>
          <w:szCs w:val="22"/>
        </w:rPr>
      </w:pPr>
      <w:r>
        <w:rPr>
          <w:rFonts w:ascii="SimSun" w:hAnsi="SimSun" w:hint="eastAsia"/>
          <w:sz w:val="21"/>
          <w:szCs w:val="22"/>
        </w:rPr>
        <w:t>–</w:t>
      </w:r>
      <w:r>
        <w:rPr>
          <w:rFonts w:ascii="SimSun" w:hAnsi="SimSun" w:hint="eastAsia"/>
          <w:sz w:val="21"/>
          <w:szCs w:val="22"/>
        </w:rPr>
        <w:tab/>
      </w:r>
      <w:r w:rsidR="00DD5D8E" w:rsidRPr="00D57B28">
        <w:rPr>
          <w:rFonts w:ascii="SimSun" w:hAnsi="SimSun" w:hint="eastAsia"/>
          <w:sz w:val="21"/>
          <w:szCs w:val="22"/>
        </w:rPr>
        <w:t>在适当时分享相关信息、最佳做法、专门知识和分析方法；</w:t>
      </w:r>
    </w:p>
    <w:p w:rsidR="00135319" w:rsidRDefault="007C612D" w:rsidP="007C612D">
      <w:pPr>
        <w:overflowPunct w:val="0"/>
        <w:spacing w:afterLines="50" w:after="120" w:line="340" w:lineRule="atLeast"/>
        <w:ind w:leftChars="200" w:left="440"/>
        <w:jc w:val="both"/>
        <w:rPr>
          <w:rFonts w:ascii="SimSun" w:hAnsi="SimSun"/>
          <w:sz w:val="21"/>
          <w:szCs w:val="22"/>
        </w:rPr>
      </w:pPr>
      <w:r>
        <w:rPr>
          <w:rFonts w:ascii="SimSun" w:hAnsi="SimSun" w:hint="eastAsia"/>
          <w:sz w:val="21"/>
          <w:szCs w:val="22"/>
        </w:rPr>
        <w:t>–</w:t>
      </w:r>
      <w:r>
        <w:rPr>
          <w:rFonts w:ascii="SimSun" w:hAnsi="SimSun" w:hint="eastAsia"/>
          <w:sz w:val="21"/>
          <w:szCs w:val="22"/>
        </w:rPr>
        <w:tab/>
      </w:r>
      <w:r w:rsidR="00DD5D8E" w:rsidRPr="00D57B28">
        <w:rPr>
          <w:rFonts w:ascii="SimSun" w:hAnsi="SimSun" w:hint="eastAsia"/>
          <w:sz w:val="21"/>
          <w:szCs w:val="22"/>
        </w:rPr>
        <w:t>视需要举行会议和磋商，讨论双方共同感兴趣的问题。</w:t>
      </w:r>
    </w:p>
    <w:p w:rsidR="00135319" w:rsidRDefault="00DD5D8E" w:rsidP="007C612D">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为实现本协议宗旨，</w:t>
      </w:r>
      <w:r w:rsidRPr="007C612D">
        <w:rPr>
          <w:rFonts w:ascii="SimSun" w:hAnsi="SimSun" w:hint="eastAsia"/>
          <w:sz w:val="21"/>
        </w:rPr>
        <w:t>双方</w:t>
      </w:r>
      <w:r w:rsidRPr="00D57B28">
        <w:rPr>
          <w:rFonts w:ascii="SimSun" w:hAnsi="SimSun" w:hint="eastAsia"/>
          <w:sz w:val="21"/>
          <w:szCs w:val="22"/>
        </w:rPr>
        <w:t>可以在必要的时候开展其他形式的合作。</w:t>
      </w:r>
    </w:p>
    <w:p w:rsidR="00135319" w:rsidRDefault="00DD5D8E" w:rsidP="007C612D">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对于开展联合项目和活动的程序、条款和财务安排，双方应按一事一议的原则协商一致决定。</w:t>
      </w:r>
    </w:p>
    <w:p w:rsidR="00135319" w:rsidRPr="001F2104" w:rsidRDefault="00DD5D8E"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三、特权和豁免</w:t>
      </w:r>
    </w:p>
    <w:p w:rsidR="00135319" w:rsidRDefault="00DD5D8E" w:rsidP="007C612D">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本协议所载的任何内容或与之相关的任何内容均不得视为明示或暗示放弃各方法定文件或国际法中享有的特权和豁免。</w:t>
      </w:r>
    </w:p>
    <w:p w:rsidR="00135319" w:rsidRPr="001F2104" w:rsidRDefault="00DD5D8E"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四、修</w:t>
      </w:r>
      <w:r w:rsidR="0085543B">
        <w:rPr>
          <w:rFonts w:ascii="KaiTi" w:eastAsia="KaiTi" w:hAnsi="KaiTi" w:cs="SimHei" w:hint="eastAsia"/>
          <w:bCs/>
          <w:sz w:val="21"/>
        </w:rPr>
        <w:t xml:space="preserve">　</w:t>
      </w:r>
      <w:r w:rsidRPr="001F2104">
        <w:rPr>
          <w:rFonts w:ascii="KaiTi" w:eastAsia="KaiTi" w:hAnsi="KaiTi" w:cs="SimHei" w:hint="eastAsia"/>
          <w:bCs/>
          <w:sz w:val="21"/>
        </w:rPr>
        <w:t>订</w:t>
      </w:r>
    </w:p>
    <w:p w:rsidR="00135319" w:rsidRDefault="00DD5D8E" w:rsidP="007C612D">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经双方书面同意，本协议可以进行修订。</w:t>
      </w:r>
    </w:p>
    <w:p w:rsidR="00135319" w:rsidRPr="001F2104" w:rsidRDefault="00DD5D8E"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五、争议解决</w:t>
      </w:r>
    </w:p>
    <w:p w:rsidR="00DD5D8E" w:rsidRPr="00D57B28" w:rsidRDefault="00DD5D8E" w:rsidP="007C612D">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在解释和</w:t>
      </w:r>
      <w:r w:rsidR="00F76D38">
        <w:rPr>
          <w:rFonts w:ascii="SimSun" w:hAnsi="SimSun" w:hint="eastAsia"/>
          <w:sz w:val="21"/>
          <w:szCs w:val="22"/>
        </w:rPr>
        <w:t>（</w:t>
      </w:r>
      <w:r w:rsidRPr="00D57B28">
        <w:rPr>
          <w:rFonts w:ascii="SimSun" w:hAnsi="SimSun" w:hint="eastAsia"/>
          <w:sz w:val="21"/>
          <w:szCs w:val="22"/>
        </w:rPr>
        <w:t>或</w:t>
      </w:r>
      <w:r w:rsidR="00F76D38">
        <w:rPr>
          <w:rFonts w:ascii="SimSun" w:hAnsi="SimSun" w:hint="eastAsia"/>
          <w:sz w:val="21"/>
          <w:szCs w:val="22"/>
        </w:rPr>
        <w:t>）</w:t>
      </w:r>
      <w:r w:rsidRPr="00D57B28">
        <w:rPr>
          <w:rFonts w:ascii="SimSun" w:hAnsi="SimSun" w:hint="eastAsia"/>
          <w:sz w:val="21"/>
          <w:szCs w:val="22"/>
        </w:rPr>
        <w:t>实施本协议方面</w:t>
      </w:r>
      <w:r w:rsidRPr="007C612D">
        <w:rPr>
          <w:rFonts w:ascii="SimSun" w:hAnsi="SimSun" w:hint="eastAsia"/>
          <w:sz w:val="21"/>
        </w:rPr>
        <w:t>产生</w:t>
      </w:r>
      <w:r w:rsidRPr="00D57B28">
        <w:rPr>
          <w:rFonts w:ascii="SimSun" w:hAnsi="SimSun" w:hint="eastAsia"/>
          <w:sz w:val="21"/>
          <w:szCs w:val="22"/>
        </w:rPr>
        <w:t>的争端或异议应通过双方协商友好解决。</w:t>
      </w:r>
    </w:p>
    <w:p w:rsidR="00135319" w:rsidRPr="001F2104" w:rsidRDefault="00DD5D8E"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六、生效、有效期与终止</w:t>
      </w:r>
    </w:p>
    <w:p w:rsidR="00135319" w:rsidRDefault="00DD5D8E" w:rsidP="007C612D">
      <w:pPr>
        <w:overflowPunct w:val="0"/>
        <w:spacing w:afterLines="50" w:after="120" w:line="340" w:lineRule="atLeast"/>
        <w:ind w:firstLineChars="200" w:firstLine="420"/>
        <w:jc w:val="both"/>
        <w:rPr>
          <w:rFonts w:ascii="SimSun" w:hAnsi="SimSun"/>
          <w:sz w:val="21"/>
          <w:szCs w:val="22"/>
          <w:lang w:bidi="he-IL"/>
        </w:rPr>
      </w:pPr>
      <w:r w:rsidRPr="00D57B28">
        <w:rPr>
          <w:rFonts w:ascii="SimSun" w:hAnsi="SimSun" w:hint="eastAsia"/>
          <w:sz w:val="21"/>
          <w:szCs w:val="22"/>
          <w:lang w:bidi="he-IL"/>
        </w:rPr>
        <w:t>本协议经双方签字后即生效。本协议的有效期为无限期。任意一方均可在终止日期前两个月经书面通知后终止本协议。</w:t>
      </w:r>
    </w:p>
    <w:p w:rsidR="00135319" w:rsidRDefault="00DD5D8E" w:rsidP="007C612D">
      <w:pPr>
        <w:overflowPunct w:val="0"/>
        <w:spacing w:afterLines="50" w:after="120" w:line="340" w:lineRule="atLeast"/>
        <w:ind w:firstLineChars="200" w:firstLine="420"/>
        <w:jc w:val="both"/>
        <w:rPr>
          <w:rFonts w:ascii="SimSun" w:hAnsi="SimSun"/>
          <w:sz w:val="21"/>
          <w:szCs w:val="22"/>
          <w:lang w:bidi="he-IL"/>
        </w:rPr>
      </w:pPr>
      <w:r w:rsidRPr="00D57B28">
        <w:rPr>
          <w:rFonts w:ascii="SimSun" w:hAnsi="SimSun" w:hint="eastAsia"/>
          <w:sz w:val="21"/>
          <w:szCs w:val="22"/>
          <w:lang w:bidi="he-IL"/>
        </w:rPr>
        <w:t>单方面终止本协议不影响此前</w:t>
      </w:r>
      <w:r w:rsidRPr="007C612D">
        <w:rPr>
          <w:rFonts w:ascii="SimSun" w:hAnsi="SimSun" w:hint="eastAsia"/>
          <w:sz w:val="21"/>
        </w:rPr>
        <w:t>根据</w:t>
      </w:r>
      <w:r w:rsidRPr="00D57B28">
        <w:rPr>
          <w:rFonts w:ascii="SimSun" w:hAnsi="SimSun" w:hint="eastAsia"/>
          <w:sz w:val="21"/>
          <w:szCs w:val="22"/>
          <w:lang w:bidi="he-IL"/>
        </w:rPr>
        <w:t>本协议第二条第4款通过开展项目或活动而生效的义务；双方另有约定者除外。</w:t>
      </w:r>
    </w:p>
    <w:p w:rsidR="00135319" w:rsidRPr="001F2104" w:rsidRDefault="00DD5D8E"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七、</w:t>
      </w:r>
      <w:r w:rsidR="00F019C7" w:rsidRPr="001F2104">
        <w:rPr>
          <w:rFonts w:ascii="KaiTi" w:eastAsia="KaiTi" w:hAnsi="KaiTi" w:cs="SimHei" w:hint="eastAsia"/>
          <w:bCs/>
          <w:sz w:val="21"/>
        </w:rPr>
        <w:t>最终</w:t>
      </w:r>
      <w:r w:rsidRPr="001F2104">
        <w:rPr>
          <w:rFonts w:ascii="KaiTi" w:eastAsia="KaiTi" w:hAnsi="KaiTi" w:cs="SimHei" w:hint="eastAsia"/>
          <w:bCs/>
          <w:sz w:val="21"/>
        </w:rPr>
        <w:t>条款</w:t>
      </w:r>
    </w:p>
    <w:p w:rsidR="00135319" w:rsidRDefault="00DD5D8E" w:rsidP="007C612D">
      <w:pPr>
        <w:overflowPunct w:val="0"/>
        <w:spacing w:afterLines="50" w:after="120" w:line="340" w:lineRule="atLeast"/>
        <w:ind w:firstLineChars="200" w:firstLine="420"/>
        <w:jc w:val="both"/>
        <w:rPr>
          <w:rFonts w:ascii="SimSun" w:hAnsi="SimSun"/>
          <w:sz w:val="21"/>
          <w:szCs w:val="22"/>
          <w:lang w:bidi="he-IL"/>
        </w:rPr>
      </w:pPr>
      <w:r w:rsidRPr="00D57B28">
        <w:rPr>
          <w:rFonts w:ascii="SimSun" w:hAnsi="SimSun" w:hint="eastAsia"/>
          <w:sz w:val="21"/>
          <w:szCs w:val="22"/>
          <w:lang w:bidi="he-IL"/>
        </w:rPr>
        <w:t>本协议不能被视为国际条约，也不产生任何国际法权利和义务。此外，本协议不给双方带来任何财政义务。</w:t>
      </w:r>
    </w:p>
    <w:p w:rsidR="00135319" w:rsidRDefault="00DD5D8E" w:rsidP="007C612D">
      <w:pPr>
        <w:overflowPunct w:val="0"/>
        <w:spacing w:afterLines="50" w:after="120" w:line="340" w:lineRule="atLeast"/>
        <w:ind w:firstLineChars="200" w:firstLine="420"/>
        <w:jc w:val="both"/>
        <w:rPr>
          <w:rFonts w:ascii="SimSun" w:hAnsi="SimSun"/>
          <w:sz w:val="21"/>
          <w:szCs w:val="22"/>
          <w:lang w:bidi="he-IL"/>
        </w:rPr>
      </w:pPr>
      <w:r w:rsidRPr="00D57B28">
        <w:rPr>
          <w:rFonts w:ascii="SimSun" w:hAnsi="SimSun" w:hint="eastAsia"/>
          <w:sz w:val="21"/>
          <w:szCs w:val="22"/>
          <w:lang w:bidi="he-IL"/>
        </w:rPr>
        <w:t>本协议未尽事宜由双方</w:t>
      </w:r>
      <w:r w:rsidRPr="007C612D">
        <w:rPr>
          <w:rFonts w:ascii="SimSun" w:hAnsi="SimSun" w:hint="eastAsia"/>
          <w:sz w:val="21"/>
        </w:rPr>
        <w:t>协商</w:t>
      </w:r>
      <w:r w:rsidRPr="00D57B28">
        <w:rPr>
          <w:rFonts w:ascii="SimSun" w:hAnsi="SimSun" w:hint="eastAsia"/>
          <w:sz w:val="21"/>
          <w:szCs w:val="22"/>
          <w:lang w:bidi="he-IL"/>
        </w:rPr>
        <w:t>一致决定。</w:t>
      </w:r>
    </w:p>
    <w:p w:rsidR="00135319" w:rsidRDefault="00DD5D8E" w:rsidP="007C612D">
      <w:pPr>
        <w:overflowPunct w:val="0"/>
        <w:spacing w:afterLines="50" w:after="120" w:line="340" w:lineRule="atLeast"/>
        <w:ind w:firstLineChars="200" w:firstLine="420"/>
        <w:jc w:val="both"/>
        <w:rPr>
          <w:rFonts w:ascii="SimSun" w:hAnsi="SimSun"/>
          <w:sz w:val="21"/>
          <w:szCs w:val="22"/>
          <w:lang w:bidi="he-IL"/>
        </w:rPr>
      </w:pPr>
      <w:r w:rsidRPr="00D57B28">
        <w:rPr>
          <w:rFonts w:ascii="SimSun" w:hAnsi="SimSun" w:hint="eastAsia"/>
          <w:sz w:val="21"/>
          <w:szCs w:val="22"/>
          <w:lang w:bidi="he-IL"/>
        </w:rPr>
        <w:t>本协议生效后将取代1998年7月2日</w:t>
      </w:r>
      <w:proofErr w:type="gramStart"/>
      <w:r w:rsidRPr="00D57B28">
        <w:rPr>
          <w:rFonts w:ascii="SimSun" w:hAnsi="SimSun" w:hint="eastAsia"/>
          <w:sz w:val="21"/>
          <w:szCs w:val="22"/>
          <w:lang w:bidi="he-IL"/>
        </w:rPr>
        <w:t>签定</w:t>
      </w:r>
      <w:proofErr w:type="gramEnd"/>
      <w:r w:rsidRPr="00D57B28">
        <w:rPr>
          <w:rFonts w:ascii="SimSun" w:hAnsi="SimSun" w:hint="eastAsia"/>
          <w:sz w:val="21"/>
          <w:szCs w:val="22"/>
          <w:lang w:bidi="he-IL"/>
        </w:rPr>
        <w:t>的</w:t>
      </w:r>
      <w:r w:rsidRPr="007C612D">
        <w:rPr>
          <w:rFonts w:ascii="SimSun" w:hAnsi="SimSun" w:hint="eastAsia"/>
          <w:sz w:val="21"/>
        </w:rPr>
        <w:t>《世界知识产权组织国际局与独立国家联合体成员国议会间大会理事会秘书处合作备忘录》</w:t>
      </w:r>
      <w:r w:rsidRPr="00D57B28">
        <w:rPr>
          <w:rFonts w:ascii="SimSun" w:hAnsi="SimSun" w:hint="eastAsia"/>
          <w:sz w:val="21"/>
          <w:szCs w:val="22"/>
          <w:lang w:bidi="he-IL"/>
        </w:rPr>
        <w:t>。</w:t>
      </w:r>
    </w:p>
    <w:p w:rsidR="007C612D" w:rsidRDefault="007C612D" w:rsidP="007C612D">
      <w:pPr>
        <w:overflowPunct w:val="0"/>
        <w:spacing w:afterLines="50" w:after="120" w:line="340" w:lineRule="atLeast"/>
        <w:ind w:firstLineChars="200" w:firstLine="420"/>
        <w:jc w:val="both"/>
        <w:rPr>
          <w:rFonts w:ascii="SimSun" w:hAnsi="SimSun" w:hint="eastAsia"/>
          <w:sz w:val="21"/>
          <w:szCs w:val="22"/>
        </w:rPr>
      </w:pPr>
    </w:p>
    <w:p w:rsidR="00135319" w:rsidRDefault="00DD5D8E" w:rsidP="007C612D">
      <w:pPr>
        <w:overflowPunct w:val="0"/>
        <w:spacing w:afterLines="50" w:after="120" w:line="340" w:lineRule="atLeast"/>
        <w:ind w:firstLineChars="200" w:firstLine="420"/>
        <w:jc w:val="both"/>
        <w:rPr>
          <w:rFonts w:ascii="SimSun" w:hAnsi="SimSun" w:hint="eastAsia"/>
          <w:sz w:val="21"/>
          <w:szCs w:val="22"/>
        </w:rPr>
      </w:pPr>
      <w:r w:rsidRPr="00D57B28">
        <w:rPr>
          <w:rFonts w:ascii="SimSun" w:hAnsi="SimSun" w:hint="eastAsia"/>
          <w:sz w:val="21"/>
          <w:szCs w:val="22"/>
        </w:rPr>
        <w:t>于</w:t>
      </w:r>
      <w:r w:rsidRPr="007C612D">
        <w:rPr>
          <w:rFonts w:ascii="SimSun" w:hAnsi="SimSun" w:hint="eastAsia"/>
          <w:sz w:val="21"/>
        </w:rPr>
        <w:t>2017</w:t>
      </w:r>
      <w:r w:rsidRPr="00D57B28">
        <w:rPr>
          <w:rFonts w:ascii="SimSun" w:hAnsi="SimSun" w:hint="eastAsia"/>
          <w:sz w:val="21"/>
          <w:szCs w:val="22"/>
        </w:rPr>
        <w:t>年</w:t>
      </w:r>
      <w:r w:rsidR="007C612D">
        <w:rPr>
          <w:rFonts w:ascii="SimSun" w:hAnsi="SimSun" w:hint="eastAsia"/>
          <w:sz w:val="21"/>
          <w:szCs w:val="22"/>
        </w:rPr>
        <w:t xml:space="preserve">  月  日</w:t>
      </w:r>
      <w:r w:rsidRPr="00D57B28">
        <w:rPr>
          <w:rFonts w:ascii="SimSun" w:hAnsi="SimSun" w:hint="eastAsia"/>
          <w:sz w:val="21"/>
          <w:szCs w:val="22"/>
        </w:rPr>
        <w:t>在.......</w:t>
      </w:r>
      <w:r w:rsidR="00F76D38">
        <w:rPr>
          <w:rFonts w:ascii="SimSun" w:hAnsi="SimSun" w:hint="eastAsia"/>
          <w:sz w:val="21"/>
          <w:szCs w:val="22"/>
        </w:rPr>
        <w:t>（</w:t>
      </w:r>
      <w:r w:rsidRPr="00D57B28">
        <w:rPr>
          <w:rFonts w:ascii="SimSun" w:hAnsi="SimSun" w:hint="eastAsia"/>
          <w:sz w:val="21"/>
          <w:szCs w:val="22"/>
        </w:rPr>
        <w:t>城市</w:t>
      </w:r>
      <w:r w:rsidR="00F76D38">
        <w:rPr>
          <w:rFonts w:ascii="SimSun" w:hAnsi="SimSun" w:hint="eastAsia"/>
          <w:sz w:val="21"/>
          <w:szCs w:val="22"/>
        </w:rPr>
        <w:t>）</w:t>
      </w:r>
      <w:r w:rsidRPr="00D57B28">
        <w:rPr>
          <w:rFonts w:ascii="SimSun" w:hAnsi="SimSun" w:hint="eastAsia"/>
          <w:sz w:val="21"/>
          <w:szCs w:val="22"/>
        </w:rPr>
        <w:t>签订，一式四份，其中两份以英文写就，两份以俄文写就，两种文本具有同等效力。</w:t>
      </w:r>
    </w:p>
    <w:p w:rsidR="007C612D" w:rsidRDefault="007C612D" w:rsidP="007C612D">
      <w:pPr>
        <w:overflowPunct w:val="0"/>
        <w:spacing w:afterLines="50" w:after="120" w:line="340" w:lineRule="atLeast"/>
        <w:ind w:firstLineChars="200" w:firstLine="420"/>
        <w:jc w:val="both"/>
        <w:rPr>
          <w:rFonts w:ascii="SimSun" w:hAnsi="SimSun"/>
          <w:sz w:val="21"/>
          <w:szCs w:val="22"/>
        </w:rPr>
      </w:pPr>
    </w:p>
    <w:tbl>
      <w:tblPr>
        <w:tblW w:w="9356" w:type="dxa"/>
        <w:tblLayout w:type="fixed"/>
        <w:tblLook w:val="0000" w:firstRow="0" w:lastRow="0" w:firstColumn="0" w:lastColumn="0" w:noHBand="0" w:noVBand="0"/>
      </w:tblPr>
      <w:tblGrid>
        <w:gridCol w:w="4592"/>
        <w:gridCol w:w="4764"/>
      </w:tblGrid>
      <w:tr w:rsidR="00DD5D8E" w:rsidRPr="00D57B28" w:rsidTr="007C612D">
        <w:trPr>
          <w:trHeight w:val="567"/>
        </w:trPr>
        <w:tc>
          <w:tcPr>
            <w:tcW w:w="4592" w:type="dxa"/>
            <w:tcMar>
              <w:left w:w="0" w:type="dxa"/>
              <w:bottom w:w="0" w:type="dxa"/>
              <w:right w:w="227" w:type="dxa"/>
            </w:tcMar>
          </w:tcPr>
          <w:p w:rsidR="00DD5D8E" w:rsidRPr="00D57B28" w:rsidRDefault="00DD5D8E" w:rsidP="00ED5DDB">
            <w:pPr>
              <w:keepNext/>
              <w:keepLines/>
              <w:rPr>
                <w:rFonts w:ascii="SimSun" w:hAnsi="SimSun"/>
                <w:sz w:val="21"/>
                <w:szCs w:val="22"/>
              </w:rPr>
            </w:pPr>
            <w:r w:rsidRPr="00D57B28">
              <w:rPr>
                <w:rFonts w:ascii="SimSun" w:hAnsi="SimSun" w:hint="eastAsia"/>
                <w:sz w:val="21"/>
                <w:szCs w:val="22"/>
              </w:rPr>
              <w:t>世界知识产权组织</w:t>
            </w:r>
            <w:r w:rsidR="00F76D38">
              <w:rPr>
                <w:rFonts w:ascii="SimSun" w:hAnsi="SimSun" w:hint="eastAsia"/>
                <w:sz w:val="21"/>
                <w:szCs w:val="22"/>
              </w:rPr>
              <w:t>（产权组织）</w:t>
            </w:r>
          </w:p>
        </w:tc>
        <w:tc>
          <w:tcPr>
            <w:tcW w:w="4764" w:type="dxa"/>
            <w:tcMar>
              <w:left w:w="0" w:type="dxa"/>
              <w:right w:w="0" w:type="dxa"/>
            </w:tcMar>
          </w:tcPr>
          <w:p w:rsidR="007C612D" w:rsidRDefault="00DD5D8E" w:rsidP="00ED5DDB">
            <w:pPr>
              <w:keepNext/>
              <w:keepLines/>
              <w:rPr>
                <w:rFonts w:ascii="SimSun" w:hAnsi="SimSun" w:hint="eastAsia"/>
                <w:sz w:val="21"/>
                <w:szCs w:val="22"/>
                <w:lang w:val="en"/>
              </w:rPr>
            </w:pPr>
            <w:r w:rsidRPr="00D57B28">
              <w:rPr>
                <w:rFonts w:ascii="SimSun" w:hAnsi="SimSun" w:hint="eastAsia"/>
                <w:sz w:val="21"/>
                <w:szCs w:val="22"/>
                <w:lang w:val="en"/>
              </w:rPr>
              <w:t>独立国家联合体成员国议会间大会</w:t>
            </w:r>
          </w:p>
          <w:p w:rsidR="00DD5D8E" w:rsidRPr="00D57B28" w:rsidRDefault="00F76D38" w:rsidP="00ED5DDB">
            <w:pPr>
              <w:keepNext/>
              <w:keepLines/>
              <w:rPr>
                <w:rFonts w:ascii="SimSun" w:hAnsi="SimSun"/>
                <w:sz w:val="21"/>
                <w:szCs w:val="22"/>
              </w:rPr>
            </w:pPr>
            <w:r>
              <w:rPr>
                <w:rFonts w:ascii="SimSun" w:hAnsi="SimSun" w:hint="eastAsia"/>
                <w:sz w:val="21"/>
                <w:szCs w:val="22"/>
                <w:lang w:val="en"/>
              </w:rPr>
              <w:t>（</w:t>
            </w:r>
            <w:r>
              <w:rPr>
                <w:rFonts w:ascii="SimSun" w:hAnsi="SimSun" w:hint="eastAsia"/>
                <w:sz w:val="21"/>
                <w:szCs w:val="22"/>
              </w:rPr>
              <w:t>独联体议会间大会）</w:t>
            </w:r>
          </w:p>
        </w:tc>
      </w:tr>
      <w:tr w:rsidR="00DD5D8E" w:rsidRPr="00D57B28" w:rsidTr="007C612D">
        <w:trPr>
          <w:trHeight w:hRule="exact" w:val="1418"/>
        </w:trPr>
        <w:tc>
          <w:tcPr>
            <w:tcW w:w="4592" w:type="dxa"/>
            <w:tcMar>
              <w:left w:w="0" w:type="dxa"/>
              <w:bottom w:w="0" w:type="dxa"/>
              <w:right w:w="227" w:type="dxa"/>
            </w:tcMar>
          </w:tcPr>
          <w:p w:rsidR="00DD5D8E" w:rsidRPr="00D57B28" w:rsidRDefault="00DD5D8E" w:rsidP="00ED5DDB">
            <w:pPr>
              <w:keepNext/>
              <w:keepLines/>
              <w:rPr>
                <w:rFonts w:ascii="SimSun" w:hAnsi="SimSun"/>
                <w:caps/>
                <w:sz w:val="21"/>
                <w:szCs w:val="22"/>
              </w:rPr>
            </w:pPr>
          </w:p>
        </w:tc>
        <w:tc>
          <w:tcPr>
            <w:tcW w:w="4764" w:type="dxa"/>
            <w:tcMar>
              <w:left w:w="0" w:type="dxa"/>
              <w:right w:w="0" w:type="dxa"/>
            </w:tcMar>
          </w:tcPr>
          <w:p w:rsidR="00DD5D8E" w:rsidRPr="00D57B28" w:rsidRDefault="00DD5D8E" w:rsidP="00ED5DDB">
            <w:pPr>
              <w:keepNext/>
              <w:keepLines/>
              <w:rPr>
                <w:rFonts w:ascii="SimSun" w:hAnsi="SimSun"/>
                <w:sz w:val="21"/>
                <w:szCs w:val="22"/>
              </w:rPr>
            </w:pPr>
          </w:p>
        </w:tc>
      </w:tr>
      <w:tr w:rsidR="00DD5D8E" w:rsidRPr="00D57B28" w:rsidTr="007C612D">
        <w:trPr>
          <w:trHeight w:val="567"/>
        </w:trPr>
        <w:tc>
          <w:tcPr>
            <w:tcW w:w="4592" w:type="dxa"/>
            <w:tcMar>
              <w:top w:w="0" w:type="dxa"/>
              <w:left w:w="0" w:type="dxa"/>
              <w:bottom w:w="0" w:type="dxa"/>
              <w:right w:w="227" w:type="dxa"/>
            </w:tcMar>
          </w:tcPr>
          <w:p w:rsidR="00DD5D8E" w:rsidRPr="00D57B28" w:rsidRDefault="00DD5D8E" w:rsidP="00ED5DDB">
            <w:pPr>
              <w:keepNext/>
              <w:keepLines/>
              <w:rPr>
                <w:rFonts w:ascii="SimSun" w:hAnsi="SimSun"/>
                <w:sz w:val="21"/>
                <w:szCs w:val="22"/>
              </w:rPr>
            </w:pPr>
            <w:r w:rsidRPr="00D57B28">
              <w:rPr>
                <w:rFonts w:ascii="SimSun" w:hAnsi="SimSun" w:hint="eastAsia"/>
                <w:sz w:val="21"/>
                <w:szCs w:val="22"/>
              </w:rPr>
              <w:t>总干事</w:t>
            </w:r>
          </w:p>
          <w:p w:rsidR="00DD5D8E" w:rsidRPr="00D57B28" w:rsidRDefault="00DD5D8E" w:rsidP="00ED5DDB">
            <w:pPr>
              <w:keepNext/>
              <w:keepLines/>
              <w:rPr>
                <w:rFonts w:ascii="SimSun" w:hAnsi="SimSun"/>
                <w:caps/>
                <w:sz w:val="21"/>
                <w:szCs w:val="22"/>
              </w:rPr>
            </w:pPr>
            <w:r w:rsidRPr="00D57B28">
              <w:rPr>
                <w:rFonts w:ascii="SimSun" w:hAnsi="SimSun" w:hint="eastAsia"/>
                <w:sz w:val="21"/>
                <w:szCs w:val="22"/>
                <w:lang w:val="en"/>
              </w:rPr>
              <w:t>弗朗西斯·高</w:t>
            </w:r>
            <w:proofErr w:type="gramStart"/>
            <w:r w:rsidRPr="00D57B28">
              <w:rPr>
                <w:rFonts w:ascii="SimSun" w:hAnsi="SimSun" w:hint="eastAsia"/>
                <w:sz w:val="21"/>
                <w:szCs w:val="22"/>
                <w:lang w:val="en"/>
              </w:rPr>
              <w:t>锐</w:t>
            </w:r>
            <w:proofErr w:type="gramEnd"/>
            <w:r w:rsidRPr="00D57B28">
              <w:rPr>
                <w:rFonts w:ascii="SimSun" w:hAnsi="SimSun" w:hint="eastAsia"/>
                <w:sz w:val="21"/>
                <w:szCs w:val="22"/>
                <w:lang w:val="en"/>
              </w:rPr>
              <w:t>先生</w:t>
            </w:r>
          </w:p>
        </w:tc>
        <w:tc>
          <w:tcPr>
            <w:tcW w:w="4764" w:type="dxa"/>
            <w:tcMar>
              <w:left w:w="0" w:type="dxa"/>
              <w:right w:w="0" w:type="dxa"/>
            </w:tcMar>
          </w:tcPr>
          <w:p w:rsidR="00DD5D8E" w:rsidRPr="00D57B28" w:rsidRDefault="00DD5D8E" w:rsidP="00ED5DDB">
            <w:pPr>
              <w:keepNext/>
              <w:keepLines/>
              <w:rPr>
                <w:rFonts w:ascii="SimSun" w:hAnsi="SimSun"/>
                <w:sz w:val="21"/>
                <w:szCs w:val="22"/>
              </w:rPr>
            </w:pPr>
            <w:r w:rsidRPr="00D57B28">
              <w:rPr>
                <w:rFonts w:ascii="SimSun" w:hAnsi="SimSun" w:hint="eastAsia"/>
                <w:sz w:val="21"/>
                <w:szCs w:val="22"/>
              </w:rPr>
              <w:t>委员会主席</w:t>
            </w:r>
          </w:p>
          <w:p w:rsidR="00DD5D8E" w:rsidRPr="00D57B28" w:rsidRDefault="00DD5D8E" w:rsidP="00ED5DDB">
            <w:pPr>
              <w:keepNext/>
              <w:keepLines/>
              <w:rPr>
                <w:rFonts w:ascii="SimSun" w:hAnsi="SimSun"/>
                <w:caps/>
                <w:sz w:val="21"/>
                <w:szCs w:val="22"/>
              </w:rPr>
            </w:pPr>
            <w:r w:rsidRPr="00D57B28">
              <w:rPr>
                <w:rFonts w:ascii="SimSun" w:hAnsi="SimSun" w:hint="eastAsia"/>
                <w:sz w:val="21"/>
                <w:szCs w:val="22"/>
                <w:lang w:val="en"/>
              </w:rPr>
              <w:t>瓦莲京娜·马特维延科女士</w:t>
            </w:r>
          </w:p>
        </w:tc>
      </w:tr>
    </w:tbl>
    <w:p w:rsidR="00DD5D8E" w:rsidRDefault="00DD5D8E" w:rsidP="00DD5D8E">
      <w:pPr>
        <w:pStyle w:val="Endofdocument"/>
        <w:rPr>
          <w:rFonts w:ascii="SimSun" w:eastAsia="SimSun" w:hAnsi="SimSun" w:hint="eastAsia"/>
          <w:lang w:val="en" w:eastAsia="zh-CN"/>
        </w:rPr>
      </w:pPr>
    </w:p>
    <w:p w:rsidR="007C612D" w:rsidRPr="00D57B28" w:rsidRDefault="007C612D" w:rsidP="00DD5D8E">
      <w:pPr>
        <w:pStyle w:val="Endofdocument"/>
        <w:rPr>
          <w:rFonts w:ascii="SimSun" w:eastAsia="SimSun" w:hAnsi="SimSun"/>
          <w:lang w:val="en" w:eastAsia="zh-CN"/>
        </w:rPr>
      </w:pPr>
    </w:p>
    <w:p w:rsidR="00135319" w:rsidRDefault="00DD5D8E" w:rsidP="007C612D">
      <w:pPr>
        <w:pStyle w:val="Endofdocument"/>
        <w:overflowPunct w:val="0"/>
        <w:spacing w:afterLines="50" w:line="340" w:lineRule="atLeast"/>
        <w:contextualSpacing w:val="0"/>
        <w:jc w:val="both"/>
        <w:rPr>
          <w:rFonts w:ascii="KaiTi" w:eastAsia="KaiTi" w:hAnsi="KaiTi" w:hint="eastAsia"/>
          <w:sz w:val="21"/>
          <w:szCs w:val="22"/>
          <w:lang w:eastAsia="zh-CN"/>
        </w:rPr>
      </w:pPr>
      <w:r w:rsidRPr="007C4D1F">
        <w:rPr>
          <w:rFonts w:ascii="KaiTi" w:eastAsia="KaiTi" w:hAnsi="KaiTi" w:hint="eastAsia"/>
          <w:sz w:val="21"/>
          <w:szCs w:val="22"/>
          <w:lang w:eastAsia="zh-CN"/>
        </w:rPr>
        <w:t>[后接附件三]</w:t>
      </w:r>
    </w:p>
    <w:p w:rsidR="007C612D" w:rsidRDefault="007C612D" w:rsidP="007C612D">
      <w:pPr>
        <w:pStyle w:val="Endofdocument"/>
        <w:overflowPunct w:val="0"/>
        <w:spacing w:afterLines="50" w:line="340" w:lineRule="atLeast"/>
        <w:contextualSpacing w:val="0"/>
        <w:jc w:val="both"/>
        <w:rPr>
          <w:rFonts w:ascii="SimSun" w:hAnsi="SimSun"/>
          <w:sz w:val="21"/>
          <w:lang w:val="en"/>
        </w:rPr>
      </w:pPr>
    </w:p>
    <w:p w:rsidR="00FB1940" w:rsidRPr="00D57B28" w:rsidRDefault="00FB1940" w:rsidP="000D5055">
      <w:pPr>
        <w:rPr>
          <w:rFonts w:ascii="SimSun" w:hAnsi="SimSun"/>
          <w:sz w:val="21"/>
          <w:lang w:val="en"/>
        </w:rPr>
        <w:sectPr w:rsidR="00FB1940" w:rsidRPr="00D57B28" w:rsidSect="00E2708D">
          <w:headerReference w:type="default" r:id="rId19"/>
          <w:footerReference w:type="default" r:id="rId20"/>
          <w:headerReference w:type="first" r:id="rId21"/>
          <w:pgSz w:w="11907" w:h="16840" w:code="9"/>
          <w:pgMar w:top="567" w:right="1134" w:bottom="1418" w:left="1418" w:header="510" w:footer="1021" w:gutter="0"/>
          <w:pgNumType w:start="1"/>
          <w:cols w:space="720"/>
          <w:titlePg/>
          <w:docGrid w:linePitch="299"/>
        </w:sectPr>
      </w:pPr>
    </w:p>
    <w:tbl>
      <w:tblPr>
        <w:tblpPr w:vertAnchor="page" w:horzAnchor="margin" w:tblpY="1248"/>
        <w:tblOverlap w:val="never"/>
        <w:tblW w:w="9356" w:type="dxa"/>
        <w:tblLayout w:type="fixed"/>
        <w:tblLook w:val="0000" w:firstRow="0" w:lastRow="0" w:firstColumn="0" w:lastColumn="0" w:noHBand="0" w:noVBand="0"/>
      </w:tblPr>
      <w:tblGrid>
        <w:gridCol w:w="5670"/>
        <w:gridCol w:w="3686"/>
      </w:tblGrid>
      <w:tr w:rsidR="00FB1940" w:rsidRPr="00D57B28" w:rsidTr="007C612D">
        <w:trPr>
          <w:trHeight w:hRule="exact" w:val="1701"/>
        </w:trPr>
        <w:tc>
          <w:tcPr>
            <w:tcW w:w="5670" w:type="dxa"/>
            <w:tcMar>
              <w:left w:w="0" w:type="dxa"/>
              <w:bottom w:w="0" w:type="dxa"/>
              <w:right w:w="0" w:type="dxa"/>
            </w:tcMar>
            <w:vAlign w:val="center"/>
          </w:tcPr>
          <w:p w:rsidR="00FB1940" w:rsidRPr="00D57B28" w:rsidRDefault="00FB1940" w:rsidP="00ED5DDB">
            <w:pPr>
              <w:rPr>
                <w:rFonts w:ascii="SimSun" w:hAnsi="SimSun"/>
                <w:sz w:val="21"/>
              </w:rPr>
            </w:pPr>
            <w:r w:rsidRPr="00D57B28">
              <w:rPr>
                <w:rFonts w:ascii="SimSun" w:hAnsi="SimSun"/>
                <w:noProof/>
                <w:sz w:val="21"/>
              </w:rPr>
              <w:drawing>
                <wp:inline distT="0" distB="0" distL="0" distR="0" wp14:anchorId="4A56DD15" wp14:editId="016C56B5">
                  <wp:extent cx="3308400" cy="1000800"/>
                  <wp:effectExtent l="0" t="0" r="6350" b="889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08400" cy="1000800"/>
                          </a:xfrm>
                          <a:prstGeom prst="rect">
                            <a:avLst/>
                          </a:prstGeom>
                          <a:noFill/>
                          <a:ln>
                            <a:noFill/>
                          </a:ln>
                        </pic:spPr>
                      </pic:pic>
                    </a:graphicData>
                  </a:graphic>
                </wp:inline>
              </w:drawing>
            </w:r>
          </w:p>
        </w:tc>
        <w:tc>
          <w:tcPr>
            <w:tcW w:w="3686" w:type="dxa"/>
            <w:vMerge w:val="restart"/>
            <w:tcMar>
              <w:left w:w="0" w:type="dxa"/>
              <w:right w:w="0" w:type="dxa"/>
            </w:tcMar>
          </w:tcPr>
          <w:p w:rsidR="00FB1940" w:rsidRPr="00D57B28" w:rsidRDefault="00FB1940" w:rsidP="007C612D">
            <w:pPr>
              <w:rPr>
                <w:rFonts w:ascii="SimSun" w:hAnsi="SimSun"/>
                <w:sz w:val="21"/>
              </w:rPr>
            </w:pPr>
            <w:r w:rsidRPr="00D57B28">
              <w:rPr>
                <w:rFonts w:ascii="SimSun" w:hAnsi="SimSun"/>
                <w:noProof/>
                <w:sz w:val="21"/>
              </w:rPr>
              <w:drawing>
                <wp:inline distT="0" distB="0" distL="0" distR="0" wp14:anchorId="34471CB2" wp14:editId="2724A252">
                  <wp:extent cx="1037684" cy="1234440"/>
                  <wp:effectExtent l="0" t="0" r="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037684" cy="1234440"/>
                          </a:xfrm>
                          <a:prstGeom prst="rect">
                            <a:avLst/>
                          </a:prstGeom>
                          <a:noFill/>
                          <a:ln>
                            <a:noFill/>
                          </a:ln>
                        </pic:spPr>
                      </pic:pic>
                    </a:graphicData>
                  </a:graphic>
                </wp:inline>
              </w:drawing>
            </w:r>
          </w:p>
        </w:tc>
      </w:tr>
      <w:tr w:rsidR="00FB1940" w:rsidRPr="00D57B28" w:rsidTr="007C612D">
        <w:trPr>
          <w:trHeight w:val="510"/>
        </w:trPr>
        <w:tc>
          <w:tcPr>
            <w:tcW w:w="5670" w:type="dxa"/>
            <w:tcMar>
              <w:left w:w="0" w:type="dxa"/>
              <w:bottom w:w="0" w:type="dxa"/>
              <w:right w:w="0" w:type="dxa"/>
            </w:tcMar>
          </w:tcPr>
          <w:p w:rsidR="00FB1940" w:rsidRPr="00D57B28" w:rsidRDefault="00FB1940" w:rsidP="00ED5DDB">
            <w:pPr>
              <w:spacing w:line="160" w:lineRule="exact"/>
              <w:rPr>
                <w:rFonts w:ascii="SimSun" w:hAnsi="SimSun"/>
                <w:caps/>
                <w:sz w:val="21"/>
              </w:rPr>
            </w:pPr>
          </w:p>
        </w:tc>
        <w:tc>
          <w:tcPr>
            <w:tcW w:w="3686" w:type="dxa"/>
            <w:vMerge/>
            <w:tcMar>
              <w:left w:w="0" w:type="dxa"/>
              <w:right w:w="0" w:type="dxa"/>
            </w:tcMar>
          </w:tcPr>
          <w:p w:rsidR="00FB1940" w:rsidRPr="00D57B28" w:rsidRDefault="00FB1940" w:rsidP="00ED5DDB">
            <w:pPr>
              <w:rPr>
                <w:rFonts w:ascii="SimSun" w:hAnsi="SimSun"/>
                <w:sz w:val="21"/>
              </w:rPr>
            </w:pPr>
          </w:p>
        </w:tc>
      </w:tr>
    </w:tbl>
    <w:p w:rsidR="007C612D" w:rsidRDefault="007C612D" w:rsidP="007C612D">
      <w:pPr>
        <w:spacing w:line="360" w:lineRule="auto"/>
        <w:rPr>
          <w:rFonts w:ascii="SimHei" w:eastAsia="SimHei" w:hAnsi="SimHei" w:cs="SimHei" w:hint="eastAsia"/>
          <w:caps/>
          <w:color w:val="006092"/>
          <w:sz w:val="28"/>
          <w:szCs w:val="28"/>
        </w:rPr>
      </w:pPr>
    </w:p>
    <w:p w:rsidR="00135319" w:rsidRDefault="00FB1940" w:rsidP="007C612D">
      <w:pPr>
        <w:spacing w:line="360" w:lineRule="auto"/>
        <w:rPr>
          <w:rFonts w:ascii="SimHei" w:eastAsia="SimHei" w:hAnsi="SimHei" w:cs="SimHei"/>
          <w:caps/>
          <w:color w:val="006092"/>
          <w:sz w:val="28"/>
          <w:szCs w:val="28"/>
        </w:rPr>
      </w:pPr>
      <w:r>
        <w:rPr>
          <w:rFonts w:ascii="SimHei" w:eastAsia="SimHei" w:hAnsi="SimHei" w:cs="SimHei" w:hint="eastAsia"/>
          <w:caps/>
          <w:color w:val="006092"/>
          <w:sz w:val="28"/>
          <w:szCs w:val="28"/>
        </w:rPr>
        <w:t>世界知识产权组织</w:t>
      </w:r>
      <w:r w:rsidR="00F76D38">
        <w:rPr>
          <w:rFonts w:ascii="SimHei" w:eastAsia="SimHei" w:hAnsi="SimHei" w:cs="SimHei" w:hint="eastAsia"/>
          <w:caps/>
          <w:color w:val="006092"/>
          <w:sz w:val="28"/>
          <w:szCs w:val="28"/>
        </w:rPr>
        <w:t>（产权组织）</w:t>
      </w:r>
      <w:r w:rsidR="007C612D">
        <w:rPr>
          <w:rFonts w:ascii="SimHei" w:eastAsia="SimHei" w:hAnsi="SimHei" w:cs="SimHei"/>
          <w:caps/>
          <w:color w:val="006092"/>
          <w:sz w:val="28"/>
          <w:szCs w:val="28"/>
        </w:rPr>
        <w:br/>
      </w:r>
      <w:r>
        <w:rPr>
          <w:rFonts w:ascii="SimHei" w:eastAsia="SimHei" w:hAnsi="SimHei" w:cs="SimHei" w:hint="eastAsia"/>
          <w:caps/>
          <w:color w:val="006092"/>
          <w:sz w:val="28"/>
          <w:szCs w:val="28"/>
        </w:rPr>
        <w:t>与</w:t>
      </w:r>
      <w:r w:rsidR="007C612D">
        <w:rPr>
          <w:rFonts w:ascii="SimHei" w:eastAsia="SimHei" w:hAnsi="SimHei" w:cs="SimHei"/>
          <w:caps/>
          <w:color w:val="006092"/>
          <w:sz w:val="28"/>
          <w:szCs w:val="28"/>
        </w:rPr>
        <w:br/>
      </w:r>
      <w:r>
        <w:rPr>
          <w:rFonts w:ascii="SimHei" w:eastAsia="SimHei" w:hAnsi="SimHei" w:cs="SimHei" w:hint="eastAsia"/>
          <w:caps/>
          <w:color w:val="006092"/>
          <w:sz w:val="28"/>
          <w:szCs w:val="28"/>
        </w:rPr>
        <w:t>经济合作组织</w:t>
      </w:r>
      <w:r w:rsidR="00F76D38">
        <w:rPr>
          <w:rFonts w:ascii="SimHei" w:eastAsia="SimHei" w:hAnsi="SimHei" w:cs="SimHei" w:hint="eastAsia"/>
          <w:caps/>
          <w:color w:val="006092"/>
          <w:sz w:val="28"/>
          <w:szCs w:val="28"/>
        </w:rPr>
        <w:t>（</w:t>
      </w:r>
      <w:r>
        <w:rPr>
          <w:rFonts w:ascii="SimHei" w:eastAsia="SimHei" w:hAnsi="SimHei" w:cs="SimHei" w:hint="eastAsia"/>
          <w:caps/>
          <w:color w:val="006092"/>
          <w:sz w:val="28"/>
          <w:szCs w:val="28"/>
        </w:rPr>
        <w:t>ECO</w:t>
      </w:r>
      <w:r w:rsidR="00F76D38">
        <w:rPr>
          <w:rFonts w:ascii="SimHei" w:eastAsia="SimHei" w:hAnsi="SimHei" w:cs="SimHei" w:hint="eastAsia"/>
          <w:caps/>
          <w:color w:val="006092"/>
          <w:sz w:val="28"/>
          <w:szCs w:val="28"/>
        </w:rPr>
        <w:t>）</w:t>
      </w:r>
      <w:r w:rsidR="007C612D">
        <w:rPr>
          <w:rFonts w:ascii="SimHei" w:eastAsia="SimHei" w:hAnsi="SimHei" w:cs="SimHei"/>
          <w:caps/>
          <w:color w:val="006092"/>
          <w:sz w:val="28"/>
          <w:szCs w:val="28"/>
        </w:rPr>
        <w:br/>
      </w:r>
      <w:r>
        <w:rPr>
          <w:rFonts w:ascii="SimHei" w:eastAsia="SimHei" w:hAnsi="SimHei" w:cs="SimHei" w:hint="eastAsia"/>
          <w:caps/>
          <w:color w:val="006092"/>
          <w:sz w:val="28"/>
          <w:szCs w:val="28"/>
        </w:rPr>
        <w:t>谅解备忘录</w:t>
      </w:r>
    </w:p>
    <w:p w:rsidR="00135319" w:rsidRPr="001F2104" w:rsidRDefault="00FB194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前</w:t>
      </w:r>
      <w:r w:rsidR="0085543B">
        <w:rPr>
          <w:rFonts w:ascii="KaiTi" w:eastAsia="KaiTi" w:hAnsi="KaiTi" w:cs="SimHei" w:hint="eastAsia"/>
          <w:bCs/>
          <w:sz w:val="21"/>
        </w:rPr>
        <w:t xml:space="preserve">　</w:t>
      </w:r>
      <w:r w:rsidRPr="001F2104">
        <w:rPr>
          <w:rFonts w:ascii="KaiTi" w:eastAsia="KaiTi" w:hAnsi="KaiTi" w:cs="SimHei" w:hint="eastAsia"/>
          <w:bCs/>
          <w:sz w:val="21"/>
        </w:rPr>
        <w:t>言</w:t>
      </w:r>
    </w:p>
    <w:p w:rsidR="00135319" w:rsidRDefault="00FB1940" w:rsidP="007C612D">
      <w:pPr>
        <w:overflowPunct w:val="0"/>
        <w:spacing w:afterLines="50" w:after="120" w:line="340" w:lineRule="atLeast"/>
        <w:ind w:firstLineChars="200" w:firstLine="420"/>
        <w:jc w:val="both"/>
        <w:rPr>
          <w:rFonts w:ascii="SimSun" w:hAnsi="SimSun"/>
          <w:sz w:val="21"/>
        </w:rPr>
      </w:pPr>
      <w:r w:rsidRPr="00D57B28">
        <w:rPr>
          <w:rFonts w:ascii="SimSun" w:hAnsi="SimSun" w:hint="eastAsia"/>
          <w:sz w:val="21"/>
        </w:rPr>
        <w:t>世界知识产权组织和经济合作组织，以下分别称为</w:t>
      </w:r>
      <w:r w:rsidR="00F76D38">
        <w:rPr>
          <w:rFonts w:ascii="SimSun" w:hAnsi="SimSun" w:hint="eastAsia"/>
          <w:sz w:val="21"/>
        </w:rPr>
        <w:t>产权组织</w:t>
      </w:r>
      <w:r w:rsidRPr="00D57B28">
        <w:rPr>
          <w:rFonts w:ascii="SimSun" w:hAnsi="SimSun" w:hint="eastAsia"/>
          <w:sz w:val="21"/>
        </w:rPr>
        <w:t>和</w:t>
      </w:r>
      <w:r w:rsidR="00F76D38">
        <w:rPr>
          <w:rFonts w:ascii="SimSun" w:hAnsi="SimSun" w:hint="eastAsia"/>
          <w:sz w:val="21"/>
        </w:rPr>
        <w:t>经济合作组织</w:t>
      </w:r>
      <w:r w:rsidRPr="00D57B28">
        <w:rPr>
          <w:rFonts w:ascii="SimSun" w:hAnsi="SimSun" w:hint="eastAsia"/>
          <w:sz w:val="21"/>
        </w:rPr>
        <w:t>，合称“双方”；</w:t>
      </w:r>
    </w:p>
    <w:p w:rsidR="00135319" w:rsidRDefault="00FB1940" w:rsidP="007C612D">
      <w:pPr>
        <w:overflowPunct w:val="0"/>
        <w:spacing w:afterLines="50" w:after="120" w:line="340" w:lineRule="atLeast"/>
        <w:ind w:firstLineChars="200" w:firstLine="420"/>
        <w:jc w:val="both"/>
        <w:rPr>
          <w:rFonts w:ascii="SimSun" w:hAnsi="SimSun"/>
          <w:sz w:val="21"/>
        </w:rPr>
      </w:pPr>
      <w:r w:rsidRPr="00D57B28">
        <w:rPr>
          <w:rFonts w:ascii="SimSun" w:hAnsi="SimSun" w:hint="eastAsia"/>
          <w:sz w:val="21"/>
        </w:rPr>
        <w:t>确认</w:t>
      </w:r>
      <w:r w:rsidR="00F76D38">
        <w:rPr>
          <w:rFonts w:ascii="SimSun" w:hAnsi="SimSun" w:hint="eastAsia"/>
          <w:sz w:val="21"/>
        </w:rPr>
        <w:t>产权组织</w:t>
      </w:r>
      <w:r w:rsidRPr="00D57B28">
        <w:rPr>
          <w:rFonts w:ascii="SimSun" w:hAnsi="SimSun" w:hint="eastAsia"/>
          <w:sz w:val="21"/>
        </w:rPr>
        <w:t>在发展兼顾各方利益的有效的国际知识产权制度，让所有人从创新和创造中获益方面发挥的领导作用；</w:t>
      </w:r>
    </w:p>
    <w:p w:rsidR="00FB1940" w:rsidRPr="00D57B28" w:rsidRDefault="00FB1940" w:rsidP="007C612D">
      <w:pPr>
        <w:overflowPunct w:val="0"/>
        <w:spacing w:afterLines="50" w:after="120" w:line="340" w:lineRule="atLeast"/>
        <w:ind w:firstLineChars="200" w:firstLine="420"/>
        <w:jc w:val="both"/>
        <w:rPr>
          <w:rFonts w:ascii="SimSun" w:hAnsi="SimSun"/>
          <w:sz w:val="21"/>
        </w:rPr>
      </w:pPr>
      <w:r w:rsidRPr="00D57B28">
        <w:rPr>
          <w:rFonts w:ascii="SimSun" w:hAnsi="SimSun" w:hint="eastAsia"/>
          <w:sz w:val="21"/>
        </w:rPr>
        <w:t>回顾《</w:t>
      </w:r>
      <w:r w:rsidR="00F76D38">
        <w:rPr>
          <w:rFonts w:ascii="SimSun" w:hAnsi="SimSun" w:hint="eastAsia"/>
          <w:sz w:val="21"/>
        </w:rPr>
        <w:t>产权组织</w:t>
      </w:r>
      <w:r w:rsidRPr="00D57B28">
        <w:rPr>
          <w:rFonts w:ascii="SimSun" w:hAnsi="SimSun" w:hint="eastAsia"/>
          <w:sz w:val="21"/>
        </w:rPr>
        <w:t>公约》中确立的建立</w:t>
      </w:r>
      <w:r w:rsidR="00F76D38">
        <w:rPr>
          <w:rFonts w:ascii="SimSun" w:hAnsi="SimSun" w:hint="eastAsia"/>
          <w:sz w:val="21"/>
        </w:rPr>
        <w:t>产权组织</w:t>
      </w:r>
      <w:r w:rsidRPr="00D57B28">
        <w:rPr>
          <w:rFonts w:ascii="SimSun" w:hAnsi="SimSun" w:hint="eastAsia"/>
          <w:sz w:val="21"/>
        </w:rPr>
        <w:t>的宗旨之一是通过国家之间的合作并在适当情况下与其他国际组织配合，促进世界范围内知识产权保护；</w:t>
      </w:r>
    </w:p>
    <w:p w:rsidR="00FB1940" w:rsidRPr="00D57B28" w:rsidRDefault="00FB1940" w:rsidP="007C612D">
      <w:pPr>
        <w:overflowPunct w:val="0"/>
        <w:spacing w:afterLines="50" w:after="120" w:line="340" w:lineRule="atLeast"/>
        <w:ind w:firstLineChars="200" w:firstLine="420"/>
        <w:jc w:val="both"/>
        <w:rPr>
          <w:rFonts w:ascii="SimSun" w:hAnsi="SimSun"/>
          <w:sz w:val="21"/>
        </w:rPr>
      </w:pPr>
      <w:r w:rsidRPr="00D57B28">
        <w:rPr>
          <w:rFonts w:ascii="SimSun" w:hAnsi="SimSun" w:hint="eastAsia"/>
          <w:sz w:val="21"/>
        </w:rPr>
        <w:t>考虑到《伊兹密尔条约》中所确立</w:t>
      </w:r>
      <w:r w:rsidR="00F76D38">
        <w:rPr>
          <w:rFonts w:ascii="SimSun" w:hAnsi="SimSun" w:hint="eastAsia"/>
          <w:sz w:val="21"/>
        </w:rPr>
        <w:t>经济合作组织</w:t>
      </w:r>
      <w:r w:rsidRPr="00D57B28">
        <w:rPr>
          <w:rFonts w:ascii="SimSun" w:hAnsi="SimSun" w:hint="eastAsia"/>
          <w:sz w:val="21"/>
        </w:rPr>
        <w:t>的宗旨之一是通过开发区域内经济社会潜力，改善可持续经济发展的条件，并在此基础上提高成员国的生活水平和生活质量；</w:t>
      </w:r>
    </w:p>
    <w:p w:rsidR="00FB1940" w:rsidRPr="00D57B28" w:rsidRDefault="00FB1940" w:rsidP="007C612D">
      <w:pPr>
        <w:overflowPunct w:val="0"/>
        <w:spacing w:afterLines="50" w:after="120" w:line="340" w:lineRule="atLeast"/>
        <w:ind w:firstLineChars="200" w:firstLine="420"/>
        <w:jc w:val="both"/>
        <w:rPr>
          <w:rFonts w:ascii="SimSun" w:hAnsi="SimSun"/>
          <w:sz w:val="21"/>
        </w:rPr>
      </w:pPr>
      <w:r w:rsidRPr="00D57B28">
        <w:rPr>
          <w:rFonts w:ascii="SimSun" w:hAnsi="SimSun" w:hint="eastAsia"/>
          <w:sz w:val="21"/>
        </w:rPr>
        <w:t>强调知识产权保护是实现可持续经济发展的主要驱动力之一；</w:t>
      </w:r>
    </w:p>
    <w:p w:rsidR="00135319" w:rsidRDefault="00FB1940" w:rsidP="007C612D">
      <w:pPr>
        <w:overflowPunct w:val="0"/>
        <w:spacing w:afterLines="50" w:after="120" w:line="340" w:lineRule="atLeast"/>
        <w:ind w:firstLineChars="200" w:firstLine="420"/>
        <w:jc w:val="both"/>
        <w:rPr>
          <w:rFonts w:ascii="SimSun" w:hAnsi="SimSun"/>
          <w:sz w:val="21"/>
        </w:rPr>
      </w:pPr>
      <w:r w:rsidRPr="00D57B28">
        <w:rPr>
          <w:rFonts w:ascii="SimSun" w:hAnsi="SimSun" w:hint="eastAsia"/>
          <w:sz w:val="21"/>
        </w:rPr>
        <w:t>考虑到</w:t>
      </w:r>
      <w:r w:rsidR="00F76D38">
        <w:rPr>
          <w:rFonts w:ascii="SimSun" w:hAnsi="SimSun" w:hint="eastAsia"/>
          <w:sz w:val="21"/>
        </w:rPr>
        <w:t>经济合作组织</w:t>
      </w:r>
      <w:r w:rsidRPr="00D57B28">
        <w:rPr>
          <w:rFonts w:ascii="SimSun" w:hAnsi="SimSun" w:hint="eastAsia"/>
          <w:sz w:val="21"/>
        </w:rPr>
        <w:t>和</w:t>
      </w:r>
      <w:r w:rsidR="00F76D38">
        <w:rPr>
          <w:rFonts w:ascii="SimSun" w:hAnsi="SimSun" w:hint="eastAsia"/>
          <w:sz w:val="21"/>
        </w:rPr>
        <w:t>产权组织</w:t>
      </w:r>
      <w:r w:rsidRPr="00D57B28">
        <w:rPr>
          <w:rFonts w:ascii="SimSun" w:hAnsi="SimSun" w:hint="eastAsia"/>
          <w:sz w:val="21"/>
        </w:rPr>
        <w:t>的合作关系能促进</w:t>
      </w:r>
      <w:r w:rsidR="00F76D38">
        <w:rPr>
          <w:rFonts w:ascii="SimSun" w:hAnsi="SimSun" w:hint="eastAsia"/>
          <w:sz w:val="21"/>
        </w:rPr>
        <w:t>经济合作组织</w:t>
      </w:r>
      <w:r w:rsidRPr="00D57B28">
        <w:rPr>
          <w:rFonts w:ascii="SimSun" w:hAnsi="SimSun" w:hint="eastAsia"/>
          <w:sz w:val="21"/>
        </w:rPr>
        <w:t>成员国更好应对知识产权保护方面的挑战，</w:t>
      </w:r>
      <w:r w:rsidRPr="00D57B28">
        <w:rPr>
          <w:rFonts w:ascii="SimSun" w:hAnsi="SimSun"/>
          <w:sz w:val="21"/>
        </w:rPr>
        <w:t>使</w:t>
      </w:r>
      <w:r w:rsidR="00F76D38">
        <w:rPr>
          <w:rFonts w:ascii="SimSun" w:hAnsi="SimSun" w:hint="eastAsia"/>
          <w:sz w:val="21"/>
        </w:rPr>
        <w:t>经济合作组织</w:t>
      </w:r>
      <w:r w:rsidRPr="00D57B28">
        <w:rPr>
          <w:rFonts w:ascii="SimSun" w:hAnsi="SimSun" w:hint="eastAsia"/>
          <w:sz w:val="21"/>
        </w:rPr>
        <w:t>成员国在逐渐平稳融入世界经济中取得进展；</w:t>
      </w:r>
    </w:p>
    <w:p w:rsidR="00135319" w:rsidRDefault="00FB1940" w:rsidP="007C612D">
      <w:pPr>
        <w:overflowPunct w:val="0"/>
        <w:spacing w:afterLines="50" w:after="120" w:line="340" w:lineRule="atLeast"/>
        <w:ind w:firstLineChars="200" w:firstLine="420"/>
        <w:jc w:val="both"/>
        <w:rPr>
          <w:rFonts w:ascii="SimSun" w:hAnsi="SimSun"/>
          <w:sz w:val="21"/>
        </w:rPr>
      </w:pPr>
      <w:r w:rsidRPr="00D57B28">
        <w:rPr>
          <w:rFonts w:ascii="SimSun" w:hAnsi="SimSun" w:hint="eastAsia"/>
          <w:sz w:val="21"/>
        </w:rPr>
        <w:t>同意达成以下谅解备忘录</w:t>
      </w:r>
      <w:r w:rsidR="00F76D38">
        <w:rPr>
          <w:rFonts w:ascii="SimSun" w:hAnsi="SimSun" w:hint="eastAsia"/>
          <w:sz w:val="21"/>
        </w:rPr>
        <w:t>（</w:t>
      </w:r>
      <w:r w:rsidRPr="00D57B28">
        <w:rPr>
          <w:rFonts w:ascii="SimSun" w:hAnsi="SimSun" w:hint="eastAsia"/>
          <w:sz w:val="21"/>
        </w:rPr>
        <w:t>以下称“备忘录”</w:t>
      </w:r>
      <w:r w:rsidR="00F76D38">
        <w:rPr>
          <w:rFonts w:ascii="SimSun" w:hAnsi="SimSun"/>
          <w:sz w:val="21"/>
        </w:rPr>
        <w:t>）</w:t>
      </w:r>
    </w:p>
    <w:p w:rsidR="00FB1940" w:rsidRPr="001F2104" w:rsidRDefault="00FB194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第一</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宗</w:t>
      </w:r>
      <w:r w:rsidR="0085543B">
        <w:rPr>
          <w:rFonts w:ascii="KaiTi" w:eastAsia="KaiTi" w:hAnsi="KaiTi" w:cs="SimHei" w:hint="eastAsia"/>
          <w:bCs/>
          <w:sz w:val="21"/>
        </w:rPr>
        <w:t xml:space="preserve">　</w:t>
      </w:r>
      <w:r w:rsidRPr="001F2104">
        <w:rPr>
          <w:rFonts w:ascii="KaiTi" w:eastAsia="KaiTi" w:hAnsi="KaiTi" w:cs="SimHei" w:hint="eastAsia"/>
          <w:bCs/>
          <w:sz w:val="21"/>
        </w:rPr>
        <w:t>旨</w:t>
      </w:r>
    </w:p>
    <w:p w:rsidR="00135319" w:rsidRDefault="00FB1940" w:rsidP="007C612D">
      <w:pPr>
        <w:overflowPunct w:val="0"/>
        <w:spacing w:afterLines="50" w:after="120" w:line="340" w:lineRule="atLeast"/>
        <w:ind w:firstLineChars="200" w:firstLine="420"/>
        <w:jc w:val="both"/>
        <w:rPr>
          <w:rFonts w:ascii="SimSun" w:hAnsi="SimSun"/>
          <w:sz w:val="21"/>
        </w:rPr>
      </w:pPr>
      <w:r w:rsidRPr="00D57B28">
        <w:rPr>
          <w:rFonts w:ascii="SimSun" w:hAnsi="SimSun" w:hint="eastAsia"/>
          <w:sz w:val="21"/>
        </w:rPr>
        <w:t>本备忘录的宗旨是为</w:t>
      </w:r>
      <w:r w:rsidR="00F76D38">
        <w:rPr>
          <w:rFonts w:ascii="SimSun" w:hAnsi="SimSun" w:hint="eastAsia"/>
          <w:sz w:val="21"/>
        </w:rPr>
        <w:t>经济合作组织</w:t>
      </w:r>
      <w:r w:rsidRPr="00D57B28">
        <w:rPr>
          <w:rFonts w:ascii="SimSun" w:hAnsi="SimSun" w:hint="eastAsia"/>
          <w:sz w:val="21"/>
        </w:rPr>
        <w:t>和</w:t>
      </w:r>
      <w:r w:rsidR="00F76D38">
        <w:rPr>
          <w:rFonts w:ascii="SimSun" w:hAnsi="SimSun" w:hint="eastAsia"/>
          <w:sz w:val="21"/>
        </w:rPr>
        <w:t>产权组织</w:t>
      </w:r>
      <w:r w:rsidRPr="00D57B28">
        <w:rPr>
          <w:rFonts w:ascii="SimSun" w:hAnsi="SimSun" w:hint="eastAsia"/>
          <w:sz w:val="21"/>
        </w:rPr>
        <w:t>提供一个合作框架，帮助</w:t>
      </w:r>
      <w:r w:rsidR="00F76D38">
        <w:rPr>
          <w:rFonts w:ascii="SimSun" w:hAnsi="SimSun" w:hint="eastAsia"/>
          <w:sz w:val="21"/>
        </w:rPr>
        <w:t>经济合作组织</w:t>
      </w:r>
      <w:r w:rsidRPr="00D57B28">
        <w:rPr>
          <w:rFonts w:ascii="SimSun" w:hAnsi="SimSun" w:hint="eastAsia"/>
          <w:sz w:val="21"/>
        </w:rPr>
        <w:t>成员国和整个</w:t>
      </w:r>
      <w:r w:rsidR="00F76D38">
        <w:rPr>
          <w:rFonts w:ascii="SimSun" w:hAnsi="SimSun" w:hint="eastAsia"/>
          <w:sz w:val="21"/>
        </w:rPr>
        <w:t>经济合作组织</w:t>
      </w:r>
      <w:r w:rsidRPr="00D57B28">
        <w:rPr>
          <w:rFonts w:ascii="SimSun" w:hAnsi="SimSun" w:hint="eastAsia"/>
          <w:sz w:val="21"/>
        </w:rPr>
        <w:t>地区更加有效地从全球知识产权体系中获益，以促进他们的经济发展。</w:t>
      </w:r>
    </w:p>
    <w:p w:rsidR="00135319" w:rsidRPr="001F2104" w:rsidRDefault="00FB194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第二</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合作范围</w:t>
      </w:r>
    </w:p>
    <w:p w:rsidR="00135319" w:rsidRDefault="00FB1940" w:rsidP="007C612D">
      <w:pPr>
        <w:overflowPunct w:val="0"/>
        <w:spacing w:afterLines="50" w:after="120" w:line="340" w:lineRule="atLeast"/>
        <w:ind w:firstLineChars="200" w:firstLine="420"/>
        <w:jc w:val="both"/>
        <w:rPr>
          <w:rFonts w:ascii="SimSun" w:hAnsi="SimSun"/>
          <w:sz w:val="21"/>
          <w:lang w:val="en"/>
        </w:rPr>
      </w:pPr>
      <w:r w:rsidRPr="00D57B28">
        <w:rPr>
          <w:rFonts w:ascii="SimSun" w:hAnsi="SimSun" w:hint="eastAsia"/>
          <w:sz w:val="21"/>
        </w:rPr>
        <w:t>本备忘录的范围是，按照下文第四条工作计划中规定的方法和途径，提供技术援助、能力和意识建设支持、法律和政策建议、知识产权战略援助以及知识产权基础设施建设，实现第一条确立的宗</w:t>
      </w:r>
      <w:r w:rsidR="00AB5C1A">
        <w:rPr>
          <w:rFonts w:ascii="SimSun" w:hAnsi="SimSun" w:cstheme="minorBidi"/>
          <w:sz w:val="21"/>
          <w:lang w:bidi="ar-EG"/>
        </w:rPr>
        <w:t>‍</w:t>
      </w:r>
      <w:r w:rsidRPr="00D57B28">
        <w:rPr>
          <w:rFonts w:ascii="SimSun" w:hAnsi="SimSun" w:hint="eastAsia"/>
          <w:sz w:val="21"/>
        </w:rPr>
        <w:t>旨。</w:t>
      </w:r>
    </w:p>
    <w:p w:rsidR="00135319" w:rsidRPr="001F2104" w:rsidRDefault="00FB194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第三</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合作领域</w:t>
      </w:r>
    </w:p>
    <w:p w:rsidR="00135319" w:rsidRDefault="00FB1940" w:rsidP="007C612D">
      <w:pPr>
        <w:overflowPunct w:val="0"/>
        <w:spacing w:afterLines="50" w:after="120" w:line="340" w:lineRule="atLeast"/>
        <w:ind w:firstLineChars="200" w:firstLine="420"/>
        <w:jc w:val="both"/>
        <w:rPr>
          <w:rFonts w:ascii="SimSun" w:hAnsi="SimSun"/>
          <w:sz w:val="21"/>
        </w:rPr>
      </w:pPr>
      <w:r w:rsidRPr="00D57B28">
        <w:rPr>
          <w:rFonts w:ascii="SimSun" w:hAnsi="SimSun" w:hint="eastAsia"/>
          <w:sz w:val="21"/>
        </w:rPr>
        <w:t>双方将：</w:t>
      </w:r>
    </w:p>
    <w:p w:rsidR="00135319" w:rsidRDefault="00FB1940" w:rsidP="007C612D">
      <w:pPr>
        <w:overflowPunct w:val="0"/>
        <w:spacing w:afterLines="50" w:after="120" w:line="340" w:lineRule="atLeast"/>
        <w:ind w:firstLineChars="200" w:firstLine="420"/>
        <w:jc w:val="both"/>
        <w:rPr>
          <w:rFonts w:ascii="SimSun" w:hAnsi="SimSun" w:cstheme="minorBidi"/>
          <w:sz w:val="21"/>
        </w:rPr>
      </w:pPr>
      <w:r w:rsidRPr="00D57B28">
        <w:rPr>
          <w:rFonts w:ascii="SimSun" w:hAnsi="SimSun" w:cstheme="minorBidi"/>
          <w:sz w:val="21"/>
        </w:rPr>
        <w:t>(a)</w:t>
      </w:r>
      <w:r w:rsidRPr="00D57B28">
        <w:rPr>
          <w:rFonts w:ascii="SimSun" w:hAnsi="SimSun" w:cstheme="minorBidi"/>
          <w:sz w:val="21"/>
        </w:rPr>
        <w:tab/>
      </w:r>
      <w:r w:rsidRPr="00D57B28">
        <w:rPr>
          <w:rFonts w:ascii="SimSun" w:hAnsi="SimSun" w:cstheme="minorBidi" w:hint="eastAsia"/>
          <w:sz w:val="21"/>
        </w:rPr>
        <w:t>根据各自的规则和规定为实施本备忘录制定联合项目。</w:t>
      </w:r>
    </w:p>
    <w:p w:rsidR="00135319" w:rsidRDefault="00FB1940" w:rsidP="007C612D">
      <w:pPr>
        <w:overflowPunct w:val="0"/>
        <w:spacing w:afterLines="50" w:after="120" w:line="340" w:lineRule="atLeast"/>
        <w:ind w:firstLineChars="200" w:firstLine="420"/>
        <w:jc w:val="both"/>
        <w:rPr>
          <w:rFonts w:ascii="SimSun" w:hAnsi="SimSun"/>
          <w:sz w:val="21"/>
        </w:rPr>
      </w:pPr>
      <w:r w:rsidRPr="00D57B28">
        <w:rPr>
          <w:rFonts w:ascii="SimSun" w:hAnsi="SimSun"/>
          <w:sz w:val="21"/>
        </w:rPr>
        <w:t>(b)</w:t>
      </w:r>
      <w:r w:rsidRPr="00D57B28">
        <w:rPr>
          <w:rFonts w:ascii="SimSun" w:hAnsi="SimSun"/>
          <w:sz w:val="21"/>
        </w:rPr>
        <w:tab/>
      </w:r>
      <w:r w:rsidRPr="00D57B28">
        <w:rPr>
          <w:rFonts w:ascii="SimSun" w:hAnsi="SimSun" w:hint="eastAsia"/>
          <w:sz w:val="21"/>
        </w:rPr>
        <w:t>就相关信息和文件进行交换，但须遵守双方可能认为必要的限制和安排，以保持某些信息和文件的保密性。</w:t>
      </w:r>
    </w:p>
    <w:p w:rsidR="00135319" w:rsidRDefault="00FB1940" w:rsidP="007C612D">
      <w:pPr>
        <w:overflowPunct w:val="0"/>
        <w:spacing w:afterLines="50" w:after="120" w:line="340" w:lineRule="atLeast"/>
        <w:ind w:firstLineChars="200" w:firstLine="420"/>
        <w:jc w:val="both"/>
        <w:rPr>
          <w:rFonts w:ascii="SimSun" w:hAnsi="SimSun"/>
          <w:sz w:val="21"/>
        </w:rPr>
      </w:pPr>
      <w:r w:rsidRPr="00D57B28">
        <w:rPr>
          <w:rFonts w:ascii="SimSun" w:hAnsi="SimSun"/>
          <w:sz w:val="21"/>
        </w:rPr>
        <w:t>(c)</w:t>
      </w:r>
      <w:r w:rsidR="00C30707" w:rsidRPr="00D57B28">
        <w:rPr>
          <w:rFonts w:ascii="SimSun" w:hAnsi="SimSun"/>
          <w:sz w:val="21"/>
        </w:rPr>
        <w:tab/>
      </w:r>
      <w:r w:rsidRPr="00D57B28">
        <w:rPr>
          <w:rFonts w:ascii="SimSun" w:hAnsi="SimSun" w:hint="eastAsia"/>
          <w:sz w:val="21"/>
        </w:rPr>
        <w:t>在各自的规则和规定允许</w:t>
      </w:r>
      <w:r w:rsidRPr="00D57B28">
        <w:rPr>
          <w:rFonts w:ascii="SimSun" w:hAnsi="SimSun"/>
          <w:sz w:val="21"/>
        </w:rPr>
        <w:t>时或</w:t>
      </w:r>
      <w:r w:rsidRPr="00D57B28">
        <w:rPr>
          <w:rFonts w:ascii="SimSun" w:hAnsi="SimSun" w:hint="eastAsia"/>
          <w:sz w:val="21"/>
        </w:rPr>
        <w:t>在落实本备忘录及其工作计划需要时，参加对方的会议。</w:t>
      </w:r>
    </w:p>
    <w:p w:rsidR="00FB1940" w:rsidRPr="00D57B28" w:rsidRDefault="00FB1940" w:rsidP="00832C8C">
      <w:pPr>
        <w:overflowPunct w:val="0"/>
        <w:spacing w:afterLines="50" w:after="120" w:line="340" w:lineRule="atLeast"/>
        <w:ind w:firstLineChars="200" w:firstLine="420"/>
        <w:jc w:val="both"/>
        <w:rPr>
          <w:rFonts w:ascii="SimSun" w:hAnsi="SimSun"/>
          <w:sz w:val="21"/>
        </w:rPr>
      </w:pPr>
      <w:r w:rsidRPr="00D57B28">
        <w:rPr>
          <w:rFonts w:ascii="SimSun" w:hAnsi="SimSun"/>
          <w:sz w:val="21"/>
        </w:rPr>
        <w:t>(d)</w:t>
      </w:r>
      <w:r w:rsidRPr="00D57B28">
        <w:rPr>
          <w:rFonts w:ascii="SimSun" w:hAnsi="SimSun"/>
          <w:sz w:val="21"/>
        </w:rPr>
        <w:tab/>
      </w:r>
      <w:r w:rsidRPr="00D57B28">
        <w:rPr>
          <w:rFonts w:ascii="SimSun" w:hAnsi="SimSun" w:hint="eastAsia"/>
          <w:sz w:val="21"/>
        </w:rPr>
        <w:t>就共同关心的问题组织联合活动。</w:t>
      </w:r>
    </w:p>
    <w:p w:rsidR="00135319" w:rsidRPr="001F2104" w:rsidRDefault="00FB194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第四</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工作计划</w:t>
      </w:r>
    </w:p>
    <w:p w:rsidR="00135319" w:rsidRDefault="00FB1940" w:rsidP="007C612D">
      <w:pPr>
        <w:overflowPunct w:val="0"/>
        <w:spacing w:afterLines="50" w:after="120" w:line="340" w:lineRule="atLeast"/>
        <w:ind w:firstLineChars="200" w:firstLine="420"/>
        <w:jc w:val="both"/>
        <w:rPr>
          <w:rFonts w:ascii="SimSun" w:hAnsi="SimSun" w:cstheme="minorBidi"/>
          <w:sz w:val="21"/>
        </w:rPr>
      </w:pPr>
      <w:r w:rsidRPr="00D57B28">
        <w:rPr>
          <w:rFonts w:ascii="SimSun" w:hAnsi="SimSun" w:cstheme="minorBidi"/>
          <w:sz w:val="21"/>
        </w:rPr>
        <w:t>(a)</w:t>
      </w:r>
      <w:r w:rsidRPr="00D57B28">
        <w:rPr>
          <w:rFonts w:ascii="SimSun" w:hAnsi="SimSun" w:cstheme="minorBidi"/>
          <w:sz w:val="21"/>
        </w:rPr>
        <w:tab/>
      </w:r>
      <w:r w:rsidRPr="00D57B28">
        <w:rPr>
          <w:rFonts w:ascii="SimSun" w:hAnsi="SimSun" w:cstheme="minorBidi" w:hint="eastAsia"/>
          <w:sz w:val="21"/>
        </w:rPr>
        <w:t>双方将共同为落实本备忘录制定工作计划。</w:t>
      </w:r>
    </w:p>
    <w:p w:rsidR="00135319" w:rsidRDefault="00FB1940" w:rsidP="007C612D">
      <w:pPr>
        <w:overflowPunct w:val="0"/>
        <w:spacing w:afterLines="50" w:after="120" w:line="340" w:lineRule="atLeast"/>
        <w:ind w:firstLineChars="200" w:firstLine="420"/>
        <w:jc w:val="both"/>
        <w:rPr>
          <w:rFonts w:ascii="SimSun" w:hAnsi="SimSun"/>
          <w:sz w:val="21"/>
        </w:rPr>
      </w:pPr>
      <w:r w:rsidRPr="00D57B28">
        <w:rPr>
          <w:rFonts w:ascii="SimSun" w:hAnsi="SimSun"/>
          <w:sz w:val="21"/>
        </w:rPr>
        <w:t>(b)</w:t>
      </w:r>
      <w:r w:rsidRPr="00D57B28">
        <w:rPr>
          <w:rFonts w:ascii="SimSun" w:hAnsi="SimSun"/>
          <w:sz w:val="21"/>
        </w:rPr>
        <w:tab/>
      </w:r>
      <w:r w:rsidRPr="00D57B28">
        <w:rPr>
          <w:rFonts w:ascii="SimSun" w:hAnsi="SimSun" w:hint="eastAsia"/>
          <w:sz w:val="21"/>
        </w:rPr>
        <w:t>双方将就本备忘录及其工作计划的实施情况举行定期磋商。</w:t>
      </w:r>
    </w:p>
    <w:p w:rsidR="00135319" w:rsidRPr="001F2104" w:rsidRDefault="00FB194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第五</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联络点</w:t>
      </w:r>
    </w:p>
    <w:p w:rsidR="00135319" w:rsidRDefault="00FB1940" w:rsidP="007C612D">
      <w:pPr>
        <w:overflowPunct w:val="0"/>
        <w:spacing w:afterLines="50" w:after="120" w:line="340" w:lineRule="atLeast"/>
        <w:ind w:firstLineChars="200" w:firstLine="420"/>
        <w:jc w:val="both"/>
        <w:rPr>
          <w:rFonts w:ascii="SimSun" w:hAnsi="SimSun" w:cstheme="minorBidi"/>
          <w:sz w:val="21"/>
        </w:rPr>
      </w:pPr>
      <w:r w:rsidRPr="00D57B28">
        <w:rPr>
          <w:rFonts w:ascii="SimSun" w:hAnsi="SimSun" w:cstheme="minorBidi" w:hint="eastAsia"/>
          <w:sz w:val="21"/>
        </w:rPr>
        <w:t>双方将各自指定专人作为联络点，以确保本备忘录中的条款得到落实。</w:t>
      </w:r>
    </w:p>
    <w:p w:rsidR="00135319" w:rsidRPr="001F2104" w:rsidRDefault="00FB194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第六</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财务承诺</w:t>
      </w:r>
    </w:p>
    <w:p w:rsidR="00135319" w:rsidRDefault="00FB1940" w:rsidP="007C612D">
      <w:pPr>
        <w:overflowPunct w:val="0"/>
        <w:spacing w:afterLines="50" w:after="120" w:line="340" w:lineRule="atLeast"/>
        <w:ind w:firstLineChars="200" w:firstLine="420"/>
        <w:jc w:val="both"/>
        <w:rPr>
          <w:rFonts w:ascii="SimSun" w:hAnsi="SimSun" w:cstheme="minorBidi"/>
          <w:sz w:val="21"/>
        </w:rPr>
      </w:pPr>
      <w:r w:rsidRPr="00D57B28">
        <w:rPr>
          <w:rFonts w:ascii="SimSun" w:hAnsi="SimSun" w:cstheme="minorBidi" w:hint="eastAsia"/>
          <w:sz w:val="21"/>
        </w:rPr>
        <w:t>本备忘录不要求双方</w:t>
      </w:r>
      <w:proofErr w:type="gramStart"/>
      <w:r w:rsidRPr="00D57B28">
        <w:rPr>
          <w:rFonts w:ascii="SimSun" w:hAnsi="SimSun" w:cstheme="minorBidi"/>
          <w:sz w:val="21"/>
        </w:rPr>
        <w:t>作出</w:t>
      </w:r>
      <w:proofErr w:type="gramEnd"/>
      <w:r w:rsidRPr="00D57B28">
        <w:rPr>
          <w:rFonts w:ascii="SimSun" w:hAnsi="SimSun" w:cstheme="minorBidi" w:hint="eastAsia"/>
          <w:sz w:val="21"/>
        </w:rPr>
        <w:t>任何财务承诺或为本备忘录适时开展活动提供经费支持。开展任何活动须经过双方</w:t>
      </w:r>
      <w:r w:rsidRPr="00D57B28">
        <w:rPr>
          <w:rFonts w:ascii="SimSun" w:hAnsi="SimSun" w:cstheme="minorBidi"/>
          <w:sz w:val="21"/>
        </w:rPr>
        <w:t>协商一致</w:t>
      </w:r>
      <w:r w:rsidRPr="00D57B28">
        <w:rPr>
          <w:rFonts w:ascii="SimSun" w:hAnsi="SimSun" w:cstheme="minorBidi" w:hint="eastAsia"/>
          <w:sz w:val="21"/>
        </w:rPr>
        <w:t>后，另外签署协议。</w:t>
      </w:r>
    </w:p>
    <w:p w:rsidR="00135319" w:rsidRPr="001F2104" w:rsidRDefault="00FB194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第七</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生效、终止和修订</w:t>
      </w:r>
    </w:p>
    <w:p w:rsidR="00135319" w:rsidRDefault="00FB1940" w:rsidP="007C612D">
      <w:pPr>
        <w:overflowPunct w:val="0"/>
        <w:spacing w:afterLines="50" w:after="120" w:line="340" w:lineRule="atLeast"/>
        <w:ind w:firstLineChars="200" w:firstLine="420"/>
        <w:jc w:val="both"/>
        <w:rPr>
          <w:rFonts w:ascii="SimSun" w:hAnsi="SimSun"/>
          <w:sz w:val="21"/>
        </w:rPr>
      </w:pPr>
      <w:r w:rsidRPr="00D57B28">
        <w:rPr>
          <w:rFonts w:ascii="SimSun" w:hAnsi="SimSun"/>
          <w:sz w:val="21"/>
        </w:rPr>
        <w:t>(a)</w:t>
      </w:r>
      <w:r w:rsidRPr="00D57B28">
        <w:rPr>
          <w:rFonts w:ascii="SimSun" w:hAnsi="SimSun"/>
          <w:sz w:val="21"/>
        </w:rPr>
        <w:tab/>
      </w:r>
      <w:r w:rsidRPr="00D57B28">
        <w:rPr>
          <w:rFonts w:ascii="SimSun" w:hAnsi="SimSun" w:hint="eastAsia"/>
          <w:sz w:val="21"/>
        </w:rPr>
        <w:t>本备忘录在双方签字后即生效，经双方同意或一方书面通知后终止。备忘录终止不影响在终止日期以前达成的、已</w:t>
      </w:r>
      <w:r w:rsidRPr="00D57B28">
        <w:rPr>
          <w:rFonts w:ascii="SimSun" w:hAnsi="SimSun"/>
          <w:sz w:val="21"/>
        </w:rPr>
        <w:t>启动</w:t>
      </w:r>
      <w:r w:rsidRPr="00D57B28">
        <w:rPr>
          <w:rFonts w:ascii="SimSun" w:hAnsi="SimSun" w:hint="eastAsia"/>
          <w:sz w:val="21"/>
        </w:rPr>
        <w:t>活动的开展。</w:t>
      </w:r>
    </w:p>
    <w:p w:rsidR="00135319" w:rsidRDefault="00FB1940" w:rsidP="007C612D">
      <w:pPr>
        <w:overflowPunct w:val="0"/>
        <w:spacing w:afterLines="50" w:after="120" w:line="340" w:lineRule="atLeast"/>
        <w:ind w:firstLineChars="200" w:firstLine="420"/>
        <w:jc w:val="both"/>
        <w:rPr>
          <w:rFonts w:ascii="SimSun" w:hAnsi="SimSun"/>
          <w:sz w:val="21"/>
        </w:rPr>
      </w:pPr>
      <w:r w:rsidRPr="00D57B28">
        <w:rPr>
          <w:rFonts w:ascii="SimSun" w:hAnsi="SimSun"/>
          <w:sz w:val="21"/>
        </w:rPr>
        <w:t>(b)</w:t>
      </w:r>
      <w:r w:rsidRPr="00D57B28">
        <w:rPr>
          <w:rFonts w:ascii="SimSun" w:hAnsi="SimSun"/>
          <w:sz w:val="21"/>
        </w:rPr>
        <w:tab/>
      </w:r>
      <w:r w:rsidRPr="00D57B28">
        <w:rPr>
          <w:rFonts w:ascii="SimSun" w:hAnsi="SimSun" w:hint="eastAsia"/>
          <w:sz w:val="21"/>
          <w:lang w:val="en"/>
        </w:rPr>
        <w:t>经双方书面</w:t>
      </w:r>
      <w:r w:rsidRPr="007C612D">
        <w:rPr>
          <w:rFonts w:ascii="SimSun" w:hAnsi="SimSun" w:hint="eastAsia"/>
          <w:sz w:val="21"/>
        </w:rPr>
        <w:t>同意</w:t>
      </w:r>
      <w:r w:rsidRPr="00D57B28">
        <w:rPr>
          <w:rFonts w:ascii="SimSun" w:hAnsi="SimSun" w:hint="eastAsia"/>
          <w:sz w:val="21"/>
          <w:lang w:val="en"/>
        </w:rPr>
        <w:t>，本谅解备忘录可以修订</w:t>
      </w:r>
      <w:r w:rsidRPr="00D57B28">
        <w:rPr>
          <w:rFonts w:ascii="SimSun" w:hAnsi="SimSun" w:hint="eastAsia"/>
          <w:sz w:val="21"/>
        </w:rPr>
        <w:t>。除非另有说明，任何修订生效的方式均与本备忘录相同。</w:t>
      </w:r>
    </w:p>
    <w:p w:rsidR="00135319" w:rsidRPr="001F2104" w:rsidRDefault="00FB194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第八</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争议解决</w:t>
      </w:r>
    </w:p>
    <w:p w:rsidR="00135319" w:rsidRDefault="00FB1940" w:rsidP="007C612D">
      <w:pPr>
        <w:overflowPunct w:val="0"/>
        <w:spacing w:afterLines="50" w:after="120" w:line="340" w:lineRule="atLeast"/>
        <w:ind w:firstLineChars="200" w:firstLine="420"/>
        <w:jc w:val="both"/>
        <w:rPr>
          <w:rFonts w:ascii="SimSun" w:hAnsi="SimSun" w:cstheme="minorBidi"/>
          <w:sz w:val="21"/>
        </w:rPr>
      </w:pPr>
      <w:r w:rsidRPr="00E83759">
        <w:rPr>
          <w:rFonts w:asciiTheme="minorHAnsi" w:eastAsiaTheme="minorEastAsia" w:hAnsiTheme="minorHAnsi" w:hint="eastAsia"/>
          <w:sz w:val="21"/>
        </w:rPr>
        <w:t>在实施或解释本</w:t>
      </w:r>
      <w:r w:rsidRPr="007C612D">
        <w:rPr>
          <w:rFonts w:ascii="SimSun" w:hAnsi="SimSun" w:hint="eastAsia"/>
          <w:sz w:val="21"/>
        </w:rPr>
        <w:t>备忘录</w:t>
      </w:r>
      <w:r w:rsidRPr="00E83759">
        <w:rPr>
          <w:rFonts w:asciiTheme="minorHAnsi" w:eastAsiaTheme="minorEastAsia" w:hAnsiTheme="minorHAnsi" w:hint="eastAsia"/>
          <w:sz w:val="21"/>
        </w:rPr>
        <w:t>方面产生的争议</w:t>
      </w:r>
      <w:r w:rsidRPr="00E83759">
        <w:rPr>
          <w:rFonts w:asciiTheme="minorHAnsi" w:eastAsiaTheme="minorEastAsia" w:hAnsiTheme="minorHAnsi" w:cstheme="minorBidi" w:hint="eastAsia"/>
          <w:sz w:val="21"/>
        </w:rPr>
        <w:t>应通过双方协商友好解决。</w:t>
      </w:r>
    </w:p>
    <w:p w:rsidR="00135319" w:rsidRPr="001F2104" w:rsidRDefault="00FB194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第九</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特权和豁免</w:t>
      </w:r>
    </w:p>
    <w:p w:rsidR="00135319" w:rsidRDefault="00FB1940" w:rsidP="007C612D">
      <w:pPr>
        <w:overflowPunct w:val="0"/>
        <w:spacing w:afterLines="50" w:after="120" w:line="340" w:lineRule="atLeast"/>
        <w:ind w:firstLineChars="200" w:firstLine="420"/>
        <w:jc w:val="both"/>
        <w:rPr>
          <w:rFonts w:ascii="SimSun" w:hAnsi="SimSun" w:cstheme="minorBidi"/>
          <w:sz w:val="21"/>
        </w:rPr>
      </w:pPr>
      <w:r w:rsidRPr="00D57B28">
        <w:rPr>
          <w:rFonts w:ascii="SimSun" w:hAnsi="SimSun" w:cstheme="minorBidi" w:hint="eastAsia"/>
          <w:sz w:val="21"/>
        </w:rPr>
        <w:t>本谅解备忘录所载的任何内容或与之相关的任何内容，均不得视为构成免除</w:t>
      </w:r>
      <w:r w:rsidR="00F76D38">
        <w:rPr>
          <w:rFonts w:ascii="SimSun" w:hAnsi="SimSun" w:cstheme="minorBidi" w:hint="eastAsia"/>
          <w:sz w:val="21"/>
        </w:rPr>
        <w:t>产权组织</w:t>
      </w:r>
      <w:r w:rsidRPr="00D57B28">
        <w:rPr>
          <w:rFonts w:ascii="SimSun" w:hAnsi="SimSun" w:cstheme="minorBidi" w:hint="eastAsia"/>
          <w:sz w:val="21"/>
        </w:rPr>
        <w:t>根据联合国大会1947年11月21日批准的《专门机构的特权与豁免公约》，以及瑞士联邦委员会与</w:t>
      </w:r>
      <w:r w:rsidR="00F76D38">
        <w:rPr>
          <w:rFonts w:ascii="SimSun" w:hAnsi="SimSun" w:cstheme="minorBidi" w:hint="eastAsia"/>
          <w:sz w:val="21"/>
        </w:rPr>
        <w:t>产权组织</w:t>
      </w:r>
      <w:r w:rsidRPr="00D57B28">
        <w:rPr>
          <w:rFonts w:ascii="SimSun" w:hAnsi="SimSun" w:cstheme="minorBidi" w:hint="eastAsia"/>
          <w:sz w:val="21"/>
        </w:rPr>
        <w:t>于1970年12月9日签订的确定本组织在瑞士的法律地位的协议，及同日签订的关于该协议的实施安排所享有的任何特权和豁免的理由。</w:t>
      </w:r>
    </w:p>
    <w:p w:rsidR="00832C8C" w:rsidRDefault="00832C8C" w:rsidP="007C612D">
      <w:pPr>
        <w:overflowPunct w:val="0"/>
        <w:spacing w:afterLines="50" w:after="120" w:line="340" w:lineRule="atLeast"/>
        <w:ind w:firstLineChars="200" w:firstLine="420"/>
        <w:jc w:val="both"/>
        <w:rPr>
          <w:rFonts w:asciiTheme="minorHAnsi" w:eastAsiaTheme="minorEastAsia" w:hAnsiTheme="minorHAnsi" w:cstheme="minorBidi" w:hint="eastAsia"/>
          <w:sz w:val="21"/>
        </w:rPr>
      </w:pPr>
    </w:p>
    <w:p w:rsidR="00135319" w:rsidRDefault="00FB1940" w:rsidP="007C612D">
      <w:pPr>
        <w:overflowPunct w:val="0"/>
        <w:spacing w:afterLines="50" w:after="120" w:line="340" w:lineRule="atLeast"/>
        <w:ind w:firstLineChars="200" w:firstLine="420"/>
        <w:jc w:val="both"/>
        <w:rPr>
          <w:rFonts w:asciiTheme="minorHAnsi" w:eastAsiaTheme="minorEastAsia" w:hAnsiTheme="minorHAnsi" w:cstheme="minorBidi" w:hint="eastAsia"/>
          <w:sz w:val="21"/>
        </w:rPr>
      </w:pPr>
      <w:r w:rsidRPr="00E83759">
        <w:rPr>
          <w:rFonts w:asciiTheme="minorHAnsi" w:eastAsiaTheme="minorEastAsia" w:hAnsiTheme="minorHAnsi" w:cstheme="minorBidi" w:hint="eastAsia"/>
          <w:sz w:val="21"/>
        </w:rPr>
        <w:t>本协议用英文写就，一式两份，由</w:t>
      </w:r>
      <w:r w:rsidR="00F76D38">
        <w:rPr>
          <w:rFonts w:ascii="SimSun" w:hAnsi="SimSun" w:cstheme="minorBidi" w:hint="eastAsia"/>
          <w:sz w:val="21"/>
        </w:rPr>
        <w:t>经济合作组织</w:t>
      </w:r>
      <w:r w:rsidRPr="00E83759">
        <w:rPr>
          <w:rFonts w:asciiTheme="minorHAnsi" w:eastAsiaTheme="minorEastAsia" w:hAnsiTheme="minorHAnsi" w:cstheme="minorBidi" w:hint="eastAsia"/>
          <w:sz w:val="21"/>
        </w:rPr>
        <w:t>秘书长和</w:t>
      </w:r>
      <w:r w:rsidR="00F76D38">
        <w:rPr>
          <w:rFonts w:ascii="SimSun" w:hAnsi="SimSun" w:cstheme="minorBidi" w:hint="eastAsia"/>
          <w:sz w:val="21"/>
        </w:rPr>
        <w:t>产权组织</w:t>
      </w:r>
      <w:r w:rsidRPr="00E83759">
        <w:rPr>
          <w:rFonts w:asciiTheme="minorHAnsi" w:eastAsiaTheme="minorEastAsia" w:hAnsiTheme="minorHAnsi" w:cstheme="minorBidi" w:hint="eastAsia"/>
          <w:sz w:val="21"/>
        </w:rPr>
        <w:t>总干事于各自签字所示日期之日签署，以昭信守。</w:t>
      </w:r>
    </w:p>
    <w:p w:rsidR="00832C8C" w:rsidRDefault="00832C8C" w:rsidP="007C612D">
      <w:pPr>
        <w:overflowPunct w:val="0"/>
        <w:spacing w:afterLines="50" w:after="120" w:line="340" w:lineRule="atLeast"/>
        <w:ind w:firstLineChars="200" w:firstLine="420"/>
        <w:jc w:val="both"/>
        <w:rPr>
          <w:rFonts w:asciiTheme="minorHAnsi" w:eastAsiaTheme="minorEastAsia" w:hAnsiTheme="minorHAnsi" w:cstheme="minorBidi"/>
          <w:sz w:val="21"/>
        </w:rPr>
      </w:pPr>
    </w:p>
    <w:tbl>
      <w:tblPr>
        <w:tblW w:w="9356" w:type="dxa"/>
        <w:tblLayout w:type="fixed"/>
        <w:tblLook w:val="0000" w:firstRow="0" w:lastRow="0" w:firstColumn="0" w:lastColumn="0" w:noHBand="0" w:noVBand="0"/>
      </w:tblPr>
      <w:tblGrid>
        <w:gridCol w:w="4845"/>
        <w:gridCol w:w="4511"/>
      </w:tblGrid>
      <w:tr w:rsidR="00FB1940" w:rsidRPr="00D57B28" w:rsidTr="00832C8C">
        <w:trPr>
          <w:trHeight w:val="567"/>
        </w:trPr>
        <w:tc>
          <w:tcPr>
            <w:tcW w:w="4845" w:type="dxa"/>
            <w:tcMar>
              <w:left w:w="0" w:type="dxa"/>
              <w:bottom w:w="0" w:type="dxa"/>
              <w:right w:w="227" w:type="dxa"/>
            </w:tcMar>
          </w:tcPr>
          <w:p w:rsidR="00FB1940" w:rsidRPr="00D57B28" w:rsidRDefault="00FB1940" w:rsidP="00ED5DDB">
            <w:pPr>
              <w:keepNext/>
              <w:keepLines/>
              <w:rPr>
                <w:rFonts w:ascii="SimSun" w:hAnsi="SimSun"/>
                <w:sz w:val="21"/>
              </w:rPr>
            </w:pPr>
            <w:r w:rsidRPr="00D57B28">
              <w:rPr>
                <w:rFonts w:ascii="SimSun" w:hAnsi="SimSun" w:hint="eastAsia"/>
                <w:sz w:val="21"/>
              </w:rPr>
              <w:t>经济合作组织</w:t>
            </w:r>
            <w:r w:rsidR="00F76D38">
              <w:rPr>
                <w:rFonts w:ascii="SimSun" w:hAnsi="SimSun" w:hint="eastAsia"/>
                <w:sz w:val="21"/>
              </w:rPr>
              <w:t>（</w:t>
            </w:r>
            <w:r w:rsidRPr="00D57B28">
              <w:rPr>
                <w:rFonts w:ascii="SimSun" w:hAnsi="SimSun" w:hint="eastAsia"/>
                <w:sz w:val="21"/>
              </w:rPr>
              <w:t>ECO</w:t>
            </w:r>
            <w:r w:rsidR="00F76D38">
              <w:rPr>
                <w:rFonts w:ascii="SimSun" w:hAnsi="SimSun" w:hint="eastAsia"/>
                <w:sz w:val="21"/>
              </w:rPr>
              <w:t>）</w:t>
            </w:r>
          </w:p>
          <w:p w:rsidR="00FB1940" w:rsidRPr="00D57B28" w:rsidRDefault="00FB1940" w:rsidP="00ED5DDB">
            <w:pPr>
              <w:keepNext/>
              <w:keepLines/>
              <w:rPr>
                <w:rFonts w:ascii="SimSun" w:hAnsi="SimSun"/>
                <w:sz w:val="21"/>
                <w:lang w:val="en"/>
              </w:rPr>
            </w:pPr>
          </w:p>
        </w:tc>
        <w:tc>
          <w:tcPr>
            <w:tcW w:w="4511" w:type="dxa"/>
            <w:tcMar>
              <w:left w:w="0" w:type="dxa"/>
              <w:right w:w="0" w:type="dxa"/>
            </w:tcMar>
          </w:tcPr>
          <w:p w:rsidR="00FB1940" w:rsidRPr="00D57B28" w:rsidRDefault="00FB1940" w:rsidP="00ED5DDB">
            <w:pPr>
              <w:keepNext/>
              <w:keepLines/>
              <w:rPr>
                <w:rFonts w:ascii="SimSun" w:hAnsi="SimSun"/>
                <w:sz w:val="21"/>
              </w:rPr>
            </w:pPr>
            <w:r w:rsidRPr="00D57B28">
              <w:rPr>
                <w:rFonts w:ascii="SimSun" w:hAnsi="SimSun" w:hint="eastAsia"/>
                <w:sz w:val="21"/>
                <w:lang w:val="en"/>
              </w:rPr>
              <w:t>世界知识产权组织</w:t>
            </w:r>
            <w:r w:rsidR="00F76D38">
              <w:rPr>
                <w:rFonts w:ascii="SimSun" w:hAnsi="SimSun" w:hint="eastAsia"/>
                <w:sz w:val="21"/>
                <w:lang w:val="en"/>
              </w:rPr>
              <w:t>（</w:t>
            </w:r>
            <w:r w:rsidR="00F76D38">
              <w:rPr>
                <w:rFonts w:ascii="SimSun" w:hAnsi="SimSun" w:hint="eastAsia"/>
                <w:sz w:val="21"/>
              </w:rPr>
              <w:t>产权组织）</w:t>
            </w:r>
          </w:p>
        </w:tc>
      </w:tr>
      <w:tr w:rsidR="00FB1940" w:rsidRPr="00D57B28" w:rsidTr="00832C8C">
        <w:trPr>
          <w:trHeight w:val="567"/>
        </w:trPr>
        <w:tc>
          <w:tcPr>
            <w:tcW w:w="4845" w:type="dxa"/>
            <w:tcMar>
              <w:left w:w="0" w:type="dxa"/>
              <w:bottom w:w="0" w:type="dxa"/>
              <w:right w:w="227" w:type="dxa"/>
            </w:tcMar>
          </w:tcPr>
          <w:p w:rsidR="00135319" w:rsidRDefault="00135319" w:rsidP="00ED5DDB">
            <w:pPr>
              <w:keepNext/>
              <w:keepLines/>
              <w:rPr>
                <w:rFonts w:ascii="SimSun" w:hAnsi="SimSun" w:hint="eastAsia"/>
                <w:sz w:val="21"/>
                <w:szCs w:val="22"/>
              </w:rPr>
            </w:pPr>
          </w:p>
          <w:p w:rsidR="00832C8C" w:rsidRDefault="00832C8C" w:rsidP="00ED5DDB">
            <w:pPr>
              <w:keepNext/>
              <w:keepLines/>
              <w:rPr>
                <w:rFonts w:ascii="SimSun" w:hAnsi="SimSun"/>
                <w:sz w:val="21"/>
                <w:szCs w:val="22"/>
              </w:rPr>
            </w:pPr>
          </w:p>
          <w:p w:rsidR="00FB1940" w:rsidRPr="00D57B28" w:rsidRDefault="00FB1940" w:rsidP="00ED5DDB">
            <w:pPr>
              <w:keepNext/>
              <w:keepLines/>
              <w:rPr>
                <w:rFonts w:ascii="SimSun" w:hAnsi="SimSun"/>
                <w:sz w:val="21"/>
                <w:szCs w:val="22"/>
              </w:rPr>
            </w:pPr>
            <w:r w:rsidRPr="00D57B28">
              <w:rPr>
                <w:rFonts w:ascii="SimSun" w:hAnsi="SimSun" w:hint="eastAsia"/>
                <w:sz w:val="21"/>
                <w:szCs w:val="22"/>
              </w:rPr>
              <w:t>秘书长</w:t>
            </w:r>
          </w:p>
          <w:p w:rsidR="00FB1940" w:rsidRPr="00D57B28" w:rsidRDefault="00FB1940" w:rsidP="00ED5DDB">
            <w:pPr>
              <w:keepNext/>
              <w:keepLines/>
              <w:rPr>
                <w:rFonts w:ascii="SimSun" w:hAnsi="SimSun"/>
                <w:sz w:val="21"/>
                <w:szCs w:val="22"/>
              </w:rPr>
            </w:pPr>
            <w:r w:rsidRPr="00D57B28">
              <w:rPr>
                <w:rFonts w:ascii="SimSun" w:hAnsi="SimSun" w:hint="eastAsia"/>
                <w:sz w:val="21"/>
                <w:szCs w:val="22"/>
              </w:rPr>
              <w:t>哈利勒·易卜拉欣·阿克恰大使</w:t>
            </w:r>
          </w:p>
          <w:p w:rsidR="00FB1940" w:rsidRPr="00D57B28" w:rsidRDefault="00FB1940" w:rsidP="00ED5DDB">
            <w:pPr>
              <w:keepNext/>
              <w:keepLines/>
              <w:rPr>
                <w:rFonts w:ascii="SimSun" w:hAnsi="SimSun"/>
                <w:sz w:val="21"/>
              </w:rPr>
            </w:pPr>
          </w:p>
        </w:tc>
        <w:tc>
          <w:tcPr>
            <w:tcW w:w="4511" w:type="dxa"/>
            <w:tcMar>
              <w:left w:w="0" w:type="dxa"/>
              <w:right w:w="0" w:type="dxa"/>
            </w:tcMar>
          </w:tcPr>
          <w:p w:rsidR="00135319" w:rsidRDefault="00135319" w:rsidP="00ED5DDB">
            <w:pPr>
              <w:keepNext/>
              <w:keepLines/>
              <w:rPr>
                <w:rFonts w:ascii="SimSun" w:hAnsi="SimSun" w:hint="eastAsia"/>
                <w:sz w:val="21"/>
                <w:szCs w:val="22"/>
              </w:rPr>
            </w:pPr>
          </w:p>
          <w:p w:rsidR="00832C8C" w:rsidRDefault="00832C8C" w:rsidP="00ED5DDB">
            <w:pPr>
              <w:keepNext/>
              <w:keepLines/>
              <w:rPr>
                <w:rFonts w:ascii="SimSun" w:hAnsi="SimSun"/>
                <w:sz w:val="21"/>
                <w:szCs w:val="22"/>
              </w:rPr>
            </w:pPr>
          </w:p>
          <w:p w:rsidR="00FB1940" w:rsidRPr="00D57B28" w:rsidRDefault="00FB1940" w:rsidP="00ED5DDB">
            <w:pPr>
              <w:keepNext/>
              <w:keepLines/>
              <w:rPr>
                <w:rFonts w:ascii="SimSun" w:hAnsi="SimSun"/>
                <w:sz w:val="21"/>
                <w:szCs w:val="22"/>
              </w:rPr>
            </w:pPr>
            <w:r w:rsidRPr="00D57B28">
              <w:rPr>
                <w:rFonts w:ascii="SimSun" w:hAnsi="SimSun" w:hint="eastAsia"/>
                <w:sz w:val="21"/>
                <w:szCs w:val="22"/>
              </w:rPr>
              <w:t>总干事</w:t>
            </w:r>
          </w:p>
          <w:p w:rsidR="00FB1940" w:rsidRPr="00D57B28" w:rsidRDefault="00FB1940" w:rsidP="00ED5DDB">
            <w:pPr>
              <w:keepNext/>
              <w:keepLines/>
              <w:rPr>
                <w:rFonts w:ascii="SimSun" w:hAnsi="SimSun"/>
                <w:sz w:val="21"/>
                <w:szCs w:val="22"/>
              </w:rPr>
            </w:pPr>
            <w:r w:rsidRPr="00D57B28">
              <w:rPr>
                <w:rFonts w:ascii="SimSun" w:hAnsi="SimSun" w:hint="eastAsia"/>
                <w:sz w:val="21"/>
                <w:szCs w:val="22"/>
              </w:rPr>
              <w:t>弗朗西斯·高</w:t>
            </w:r>
            <w:proofErr w:type="gramStart"/>
            <w:r w:rsidRPr="00D57B28">
              <w:rPr>
                <w:rFonts w:ascii="SimSun" w:hAnsi="SimSun" w:hint="eastAsia"/>
                <w:sz w:val="21"/>
                <w:szCs w:val="22"/>
              </w:rPr>
              <w:t>锐</w:t>
            </w:r>
            <w:proofErr w:type="gramEnd"/>
            <w:r w:rsidRPr="00D57B28">
              <w:rPr>
                <w:rFonts w:ascii="SimSun" w:hAnsi="SimSun" w:hint="eastAsia"/>
                <w:sz w:val="21"/>
                <w:szCs w:val="22"/>
              </w:rPr>
              <w:t>先生</w:t>
            </w:r>
          </w:p>
          <w:p w:rsidR="00FB1940" w:rsidRPr="00D57B28" w:rsidRDefault="00FB1940" w:rsidP="00ED5DDB">
            <w:pPr>
              <w:keepNext/>
              <w:keepLines/>
              <w:rPr>
                <w:rFonts w:ascii="SimSun" w:hAnsi="SimSun"/>
                <w:sz w:val="21"/>
                <w:lang w:val="en"/>
              </w:rPr>
            </w:pPr>
          </w:p>
        </w:tc>
      </w:tr>
      <w:tr w:rsidR="00FB1940" w:rsidRPr="00D57B28" w:rsidTr="00832C8C">
        <w:trPr>
          <w:trHeight w:val="567"/>
        </w:trPr>
        <w:tc>
          <w:tcPr>
            <w:tcW w:w="4845" w:type="dxa"/>
            <w:tcMar>
              <w:left w:w="0" w:type="dxa"/>
              <w:bottom w:w="0" w:type="dxa"/>
              <w:right w:w="227" w:type="dxa"/>
            </w:tcMar>
          </w:tcPr>
          <w:p w:rsidR="00FB1940" w:rsidRPr="00D57B28" w:rsidRDefault="00FB1940" w:rsidP="00ED5DDB">
            <w:pPr>
              <w:keepNext/>
              <w:keepLines/>
              <w:rPr>
                <w:rFonts w:ascii="SimSun" w:hAnsi="SimSun"/>
                <w:sz w:val="21"/>
                <w:szCs w:val="22"/>
              </w:rPr>
            </w:pPr>
          </w:p>
          <w:p w:rsidR="00FB1940" w:rsidRPr="00D57B28" w:rsidRDefault="00FB1940" w:rsidP="00ED5DDB">
            <w:pPr>
              <w:keepNext/>
              <w:keepLines/>
              <w:rPr>
                <w:rFonts w:ascii="SimSun" w:hAnsi="SimSun"/>
                <w:sz w:val="21"/>
                <w:szCs w:val="22"/>
                <w:lang w:eastAsia="en-US"/>
              </w:rPr>
            </w:pPr>
            <w:r w:rsidRPr="00D57B28">
              <w:rPr>
                <w:rFonts w:ascii="SimSun" w:hAnsi="SimSun" w:hint="eastAsia"/>
                <w:sz w:val="21"/>
                <w:szCs w:val="22"/>
              </w:rPr>
              <w:t>日期：</w:t>
            </w:r>
            <w:r w:rsidRPr="00D57B28">
              <w:rPr>
                <w:rFonts w:ascii="SimSun" w:hAnsi="SimSun"/>
                <w:sz w:val="21"/>
                <w:szCs w:val="22"/>
                <w:lang w:eastAsia="en-US"/>
              </w:rPr>
              <w:t>_____________________</w:t>
            </w:r>
          </w:p>
        </w:tc>
        <w:tc>
          <w:tcPr>
            <w:tcW w:w="4511" w:type="dxa"/>
            <w:tcMar>
              <w:left w:w="0" w:type="dxa"/>
              <w:right w:w="0" w:type="dxa"/>
            </w:tcMar>
          </w:tcPr>
          <w:p w:rsidR="00FB1940" w:rsidRPr="00D57B28" w:rsidRDefault="00FB1940" w:rsidP="00ED5DDB">
            <w:pPr>
              <w:keepNext/>
              <w:keepLines/>
              <w:rPr>
                <w:rFonts w:ascii="SimSun" w:hAnsi="SimSun"/>
                <w:sz w:val="21"/>
                <w:szCs w:val="22"/>
                <w:lang w:eastAsia="en-US"/>
              </w:rPr>
            </w:pPr>
          </w:p>
          <w:p w:rsidR="00FB1940" w:rsidRPr="00D57B28" w:rsidRDefault="00FB1940" w:rsidP="00ED5DDB">
            <w:pPr>
              <w:keepNext/>
              <w:keepLines/>
              <w:rPr>
                <w:rFonts w:ascii="SimSun" w:hAnsi="SimSun"/>
                <w:sz w:val="21"/>
                <w:szCs w:val="22"/>
                <w:lang w:eastAsia="en-US"/>
              </w:rPr>
            </w:pPr>
            <w:r w:rsidRPr="00D57B28">
              <w:rPr>
                <w:rFonts w:ascii="SimSun" w:hAnsi="SimSun" w:hint="eastAsia"/>
                <w:sz w:val="21"/>
                <w:szCs w:val="22"/>
              </w:rPr>
              <w:t>日期：</w:t>
            </w:r>
            <w:r w:rsidRPr="00D57B28">
              <w:rPr>
                <w:rFonts w:ascii="SimSun" w:hAnsi="SimSun"/>
                <w:sz w:val="21"/>
                <w:szCs w:val="22"/>
                <w:lang w:eastAsia="en-US"/>
              </w:rPr>
              <w:t>_____________________</w:t>
            </w:r>
          </w:p>
        </w:tc>
      </w:tr>
    </w:tbl>
    <w:p w:rsidR="00832C8C" w:rsidRDefault="00832C8C" w:rsidP="007C4D1F">
      <w:pPr>
        <w:pStyle w:val="Endofdocument"/>
        <w:overflowPunct w:val="0"/>
        <w:spacing w:afterLines="50" w:line="340" w:lineRule="atLeast"/>
        <w:contextualSpacing w:val="0"/>
        <w:jc w:val="both"/>
        <w:rPr>
          <w:rFonts w:ascii="KaiTi" w:eastAsia="KaiTi" w:hAnsi="KaiTi" w:hint="eastAsia"/>
          <w:sz w:val="21"/>
          <w:szCs w:val="22"/>
          <w:lang w:eastAsia="zh-CN"/>
        </w:rPr>
      </w:pPr>
    </w:p>
    <w:p w:rsidR="00832C8C" w:rsidRDefault="00832C8C" w:rsidP="007C4D1F">
      <w:pPr>
        <w:pStyle w:val="Endofdocument"/>
        <w:overflowPunct w:val="0"/>
        <w:spacing w:afterLines="50" w:line="340" w:lineRule="atLeast"/>
        <w:contextualSpacing w:val="0"/>
        <w:jc w:val="both"/>
        <w:rPr>
          <w:rFonts w:ascii="KaiTi" w:eastAsia="KaiTi" w:hAnsi="KaiTi" w:hint="eastAsia"/>
          <w:sz w:val="21"/>
          <w:szCs w:val="22"/>
          <w:lang w:eastAsia="zh-CN"/>
        </w:rPr>
      </w:pPr>
    </w:p>
    <w:p w:rsidR="008B1110" w:rsidRDefault="008B1110" w:rsidP="007C4D1F">
      <w:pPr>
        <w:pStyle w:val="Endofdocument"/>
        <w:overflowPunct w:val="0"/>
        <w:spacing w:afterLines="50" w:line="340" w:lineRule="atLeast"/>
        <w:contextualSpacing w:val="0"/>
        <w:jc w:val="both"/>
        <w:rPr>
          <w:rFonts w:ascii="KaiTi" w:eastAsia="KaiTi" w:hAnsi="KaiTi" w:hint="eastAsia"/>
          <w:sz w:val="21"/>
          <w:szCs w:val="22"/>
          <w:lang w:eastAsia="zh-CN"/>
        </w:rPr>
      </w:pPr>
      <w:r w:rsidRPr="007C4D1F">
        <w:rPr>
          <w:rFonts w:ascii="KaiTi" w:eastAsia="KaiTi" w:hAnsi="KaiTi" w:hint="eastAsia"/>
          <w:sz w:val="21"/>
          <w:szCs w:val="22"/>
          <w:lang w:eastAsia="zh-CN"/>
        </w:rPr>
        <w:t>[后接附件四]</w:t>
      </w:r>
    </w:p>
    <w:p w:rsidR="00832C8C" w:rsidRDefault="00832C8C" w:rsidP="007C4D1F">
      <w:pPr>
        <w:pStyle w:val="Endofdocument"/>
        <w:overflowPunct w:val="0"/>
        <w:spacing w:afterLines="50" w:line="340" w:lineRule="atLeast"/>
        <w:contextualSpacing w:val="0"/>
        <w:jc w:val="both"/>
        <w:rPr>
          <w:rFonts w:ascii="KaiTi" w:eastAsia="KaiTi" w:hAnsi="KaiTi" w:hint="eastAsia"/>
          <w:sz w:val="21"/>
          <w:szCs w:val="22"/>
          <w:lang w:eastAsia="zh-CN"/>
        </w:rPr>
      </w:pPr>
    </w:p>
    <w:p w:rsidR="00832C8C" w:rsidRPr="007C4D1F" w:rsidRDefault="00832C8C" w:rsidP="007C4D1F">
      <w:pPr>
        <w:pStyle w:val="Endofdocument"/>
        <w:overflowPunct w:val="0"/>
        <w:spacing w:afterLines="50" w:line="340" w:lineRule="atLeast"/>
        <w:contextualSpacing w:val="0"/>
        <w:jc w:val="both"/>
        <w:rPr>
          <w:rFonts w:ascii="KaiTi" w:eastAsia="KaiTi" w:hAnsi="KaiTi"/>
          <w:sz w:val="21"/>
          <w:szCs w:val="22"/>
          <w:lang w:eastAsia="zh-CN"/>
        </w:rPr>
        <w:sectPr w:rsidR="00832C8C" w:rsidRPr="007C4D1F" w:rsidSect="00E2708D">
          <w:headerReference w:type="default" r:id="rId23"/>
          <w:footerReference w:type="default" r:id="rId24"/>
          <w:headerReference w:type="first" r:id="rId25"/>
          <w:pgSz w:w="11907" w:h="16840" w:code="9"/>
          <w:pgMar w:top="567" w:right="1134" w:bottom="1418" w:left="1418" w:header="510" w:footer="1021" w:gutter="0"/>
          <w:pgNumType w:start="1"/>
          <w:cols w:space="720"/>
          <w:titlePg/>
        </w:sectPr>
      </w:pPr>
    </w:p>
    <w:p w:rsidR="008B1110" w:rsidRPr="0039643C" w:rsidRDefault="008B1110" w:rsidP="0039643C">
      <w:pPr>
        <w:spacing w:beforeLines="200" w:before="480" w:afterLines="20" w:after="48" w:line="360" w:lineRule="auto"/>
        <w:jc w:val="center"/>
        <w:rPr>
          <w:rFonts w:ascii="SimHei" w:eastAsia="SimHei" w:hAnsi="SimHei"/>
          <w:bCs/>
          <w:caps/>
          <w:sz w:val="28"/>
          <w:szCs w:val="28"/>
          <w:lang w:bidi="ar-EG"/>
        </w:rPr>
      </w:pPr>
      <w:r w:rsidRPr="0039643C">
        <w:rPr>
          <w:rFonts w:ascii="SimHei" w:eastAsia="SimHei" w:hAnsi="SimHei" w:hint="eastAsia"/>
          <w:bCs/>
          <w:caps/>
          <w:sz w:val="28"/>
          <w:szCs w:val="28"/>
          <w:lang w:bidi="ar-EG"/>
        </w:rPr>
        <w:t>阿拉伯国家联盟</w:t>
      </w:r>
      <w:r w:rsidR="00F76D38" w:rsidRPr="0039643C">
        <w:rPr>
          <w:rFonts w:ascii="SimHei" w:eastAsia="SimHei" w:hAnsi="SimHei" w:hint="eastAsia"/>
          <w:bCs/>
          <w:caps/>
          <w:sz w:val="28"/>
          <w:szCs w:val="28"/>
          <w:lang w:bidi="ar-EG"/>
        </w:rPr>
        <w:t>（</w:t>
      </w:r>
      <w:r w:rsidRPr="0039643C">
        <w:rPr>
          <w:rFonts w:ascii="SimHei" w:eastAsia="SimHei" w:hAnsi="SimHei" w:hint="eastAsia"/>
          <w:bCs/>
          <w:caps/>
          <w:sz w:val="28"/>
          <w:szCs w:val="28"/>
          <w:lang w:bidi="ar-EG"/>
        </w:rPr>
        <w:t>阿盟</w:t>
      </w:r>
      <w:r w:rsidR="00F76D38" w:rsidRPr="0039643C">
        <w:rPr>
          <w:rFonts w:ascii="SimHei" w:eastAsia="SimHei" w:hAnsi="SimHei" w:hint="eastAsia"/>
          <w:bCs/>
          <w:caps/>
          <w:sz w:val="28"/>
          <w:szCs w:val="28"/>
          <w:lang w:bidi="ar-EG"/>
        </w:rPr>
        <w:t>）</w:t>
      </w:r>
      <w:r w:rsidR="0039643C">
        <w:rPr>
          <w:rFonts w:ascii="SimHei" w:eastAsia="SimHei" w:hAnsi="SimHei"/>
          <w:bCs/>
          <w:caps/>
          <w:sz w:val="28"/>
          <w:szCs w:val="28"/>
          <w:lang w:bidi="ar-EG"/>
        </w:rPr>
        <w:br/>
      </w:r>
      <w:r w:rsidRPr="0039643C">
        <w:rPr>
          <w:rFonts w:ascii="SimHei" w:eastAsia="SimHei" w:hAnsi="SimHei" w:hint="eastAsia"/>
          <w:bCs/>
          <w:caps/>
          <w:sz w:val="28"/>
          <w:szCs w:val="28"/>
          <w:lang w:bidi="ar-EG"/>
        </w:rPr>
        <w:t>与</w:t>
      </w:r>
      <w:r w:rsidR="0039643C">
        <w:rPr>
          <w:rFonts w:ascii="SimHei" w:eastAsia="SimHei" w:hAnsi="SimHei"/>
          <w:bCs/>
          <w:caps/>
          <w:sz w:val="28"/>
          <w:szCs w:val="28"/>
          <w:lang w:bidi="ar-EG"/>
        </w:rPr>
        <w:br/>
      </w:r>
      <w:r w:rsidRPr="0039643C">
        <w:rPr>
          <w:rFonts w:ascii="SimHei" w:eastAsia="SimHei" w:hAnsi="SimHei" w:hint="eastAsia"/>
          <w:bCs/>
          <w:caps/>
          <w:sz w:val="28"/>
          <w:szCs w:val="28"/>
          <w:lang w:bidi="ar-EG"/>
        </w:rPr>
        <w:t>世界知识产权组织</w:t>
      </w:r>
      <w:r w:rsidR="00F76D38" w:rsidRPr="0039643C">
        <w:rPr>
          <w:rFonts w:ascii="SimHei" w:eastAsia="SimHei" w:hAnsi="SimHei" w:hint="eastAsia"/>
          <w:bCs/>
          <w:caps/>
          <w:sz w:val="28"/>
          <w:szCs w:val="28"/>
          <w:lang w:bidi="ar-EG"/>
        </w:rPr>
        <w:t>（产权组织）</w:t>
      </w:r>
      <w:r w:rsidR="0039643C">
        <w:rPr>
          <w:rFonts w:ascii="SimHei" w:eastAsia="SimHei" w:hAnsi="SimHei"/>
          <w:bCs/>
          <w:caps/>
          <w:sz w:val="28"/>
          <w:szCs w:val="28"/>
          <w:lang w:bidi="ar-EG"/>
        </w:rPr>
        <w:br/>
      </w:r>
      <w:r w:rsidRPr="0039643C">
        <w:rPr>
          <w:rFonts w:ascii="SimHei" w:eastAsia="SimHei" w:hAnsi="SimHei" w:hint="eastAsia"/>
          <w:bCs/>
          <w:caps/>
          <w:sz w:val="28"/>
          <w:szCs w:val="28"/>
          <w:lang w:bidi="ar-EG"/>
        </w:rPr>
        <w:t>谅解备忘录</w:t>
      </w:r>
    </w:p>
    <w:p w:rsidR="00135319" w:rsidRPr="0039643C" w:rsidRDefault="0039643C" w:rsidP="008B1110">
      <w:pPr>
        <w:jc w:val="center"/>
        <w:rPr>
          <w:rFonts w:ascii="SimHei" w:eastAsia="SimHei" w:hAnsi="SimHei"/>
          <w:sz w:val="28"/>
          <w:szCs w:val="28"/>
          <w:rtl/>
          <w:lang w:bidi="ar-EG"/>
        </w:rPr>
      </w:pPr>
      <w:r>
        <w:rPr>
          <w:rFonts w:ascii="SimHei" w:eastAsia="SimHei" w:hAnsi="SimHei" w:hint="eastAsia"/>
          <w:sz w:val="28"/>
          <w:szCs w:val="28"/>
          <w:rtl/>
          <w:lang w:bidi="ar-EG"/>
        </w:rPr>
        <w:t>————</w:t>
      </w:r>
    </w:p>
    <w:p w:rsidR="00135319" w:rsidRDefault="00135319">
      <w:pPr>
        <w:rPr>
          <w:rFonts w:ascii="SimSun" w:hAnsi="SimSun"/>
          <w:bCs/>
          <w:sz w:val="21"/>
          <w:szCs w:val="22"/>
          <w:lang w:bidi="ar-EG"/>
        </w:rPr>
      </w:pP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前</w:t>
      </w:r>
      <w:r w:rsidR="0085543B">
        <w:rPr>
          <w:rFonts w:ascii="KaiTi" w:eastAsia="KaiTi" w:hAnsi="KaiTi" w:cs="SimHei" w:hint="eastAsia"/>
          <w:bCs/>
          <w:sz w:val="21"/>
        </w:rPr>
        <w:t xml:space="preserve">　</w:t>
      </w:r>
      <w:r w:rsidRPr="001F2104">
        <w:rPr>
          <w:rFonts w:ascii="KaiTi" w:eastAsia="KaiTi" w:hAnsi="KaiTi" w:cs="SimHei" w:hint="eastAsia"/>
          <w:bCs/>
          <w:sz w:val="21"/>
        </w:rPr>
        <w:t>言</w:t>
      </w:r>
    </w:p>
    <w:p w:rsidR="00135319" w:rsidRDefault="008B1110" w:rsidP="0039643C">
      <w:pPr>
        <w:overflowPunct w:val="0"/>
        <w:spacing w:afterLines="50" w:after="120" w:line="340" w:lineRule="atLeast"/>
        <w:ind w:firstLineChars="200" w:firstLine="420"/>
        <w:jc w:val="both"/>
        <w:rPr>
          <w:rFonts w:ascii="SimSun" w:hAnsi="SimSun"/>
          <w:sz w:val="21"/>
          <w:szCs w:val="22"/>
          <w:lang w:bidi="ar-EG"/>
        </w:rPr>
      </w:pPr>
      <w:r w:rsidRPr="00D57B28">
        <w:rPr>
          <w:rFonts w:ascii="SimSun" w:hAnsi="SimSun" w:hint="eastAsia"/>
          <w:sz w:val="21"/>
          <w:szCs w:val="22"/>
          <w:lang w:bidi="ar-EG"/>
        </w:rPr>
        <w:t>阿拉伯国家联盟</w:t>
      </w:r>
      <w:r w:rsidR="00F76D38">
        <w:rPr>
          <w:rFonts w:ascii="SimSun" w:hAnsi="SimSun" w:hint="eastAsia"/>
          <w:sz w:val="21"/>
          <w:szCs w:val="22"/>
          <w:lang w:bidi="ar-EG"/>
        </w:rPr>
        <w:t>（</w:t>
      </w:r>
      <w:r w:rsidRPr="00D57B28">
        <w:rPr>
          <w:rFonts w:ascii="SimSun" w:hAnsi="SimSun" w:hint="eastAsia"/>
          <w:sz w:val="21"/>
          <w:szCs w:val="22"/>
          <w:lang w:bidi="ar-EG"/>
        </w:rPr>
        <w:t>阿盟</w:t>
      </w:r>
      <w:r w:rsidR="00F76D38">
        <w:rPr>
          <w:rFonts w:ascii="SimSun" w:hAnsi="SimSun" w:hint="eastAsia"/>
          <w:sz w:val="21"/>
          <w:szCs w:val="22"/>
          <w:lang w:bidi="ar-EG"/>
        </w:rPr>
        <w:t>）</w:t>
      </w:r>
      <w:r w:rsidRPr="00D57B28">
        <w:rPr>
          <w:rFonts w:ascii="SimSun" w:hAnsi="SimSun" w:hint="eastAsia"/>
          <w:sz w:val="21"/>
          <w:szCs w:val="22"/>
          <w:lang w:bidi="ar-EG"/>
        </w:rPr>
        <w:t>和世界知识产权组织</w:t>
      </w:r>
      <w:r w:rsidR="00F76D38">
        <w:rPr>
          <w:rFonts w:ascii="SimSun" w:hAnsi="SimSun" w:hint="eastAsia"/>
          <w:sz w:val="21"/>
          <w:szCs w:val="22"/>
          <w:lang w:bidi="ar-EG"/>
        </w:rPr>
        <w:t>（产权组织）</w:t>
      </w:r>
      <w:r w:rsidRPr="00D57B28">
        <w:rPr>
          <w:rFonts w:ascii="SimSun" w:hAnsi="SimSun" w:hint="eastAsia"/>
          <w:sz w:val="21"/>
          <w:szCs w:val="22"/>
          <w:lang w:bidi="ar-EG"/>
        </w:rPr>
        <w:t>，以下合称为“双方”，</w:t>
      </w:r>
    </w:p>
    <w:p w:rsidR="00135319" w:rsidRDefault="008B1110" w:rsidP="0039643C">
      <w:pPr>
        <w:overflowPunct w:val="0"/>
        <w:spacing w:afterLines="50" w:after="120" w:line="340" w:lineRule="atLeast"/>
        <w:ind w:firstLineChars="200" w:firstLine="420"/>
        <w:jc w:val="both"/>
        <w:rPr>
          <w:rFonts w:ascii="SimSun" w:hAnsi="SimSun"/>
          <w:sz w:val="21"/>
          <w:szCs w:val="22"/>
          <w:lang w:bidi="ar-EG"/>
        </w:rPr>
      </w:pPr>
      <w:r w:rsidRPr="00EF3260">
        <w:rPr>
          <w:rFonts w:ascii="KaiTi" w:eastAsia="KaiTi" w:hAnsi="KaiTi" w:hint="eastAsia"/>
          <w:sz w:val="21"/>
          <w:szCs w:val="22"/>
          <w:lang w:bidi="ar-EG"/>
        </w:rPr>
        <w:t>相信</w:t>
      </w:r>
      <w:r w:rsidRPr="00D57B28">
        <w:rPr>
          <w:rFonts w:ascii="SimSun" w:hAnsi="SimSun" w:hint="eastAsia"/>
          <w:sz w:val="21"/>
          <w:szCs w:val="22"/>
          <w:lang w:bidi="ar-EG"/>
        </w:rPr>
        <w:t>就知识产权领域共同关心的问题加强合作、协调及协作有重要意义，考虑到《阿拉伯国家联盟宪章》和《建立世界知识产权组织公约》的宗旨，</w:t>
      </w:r>
    </w:p>
    <w:p w:rsidR="00135319" w:rsidRDefault="008B1110" w:rsidP="0039643C">
      <w:pPr>
        <w:overflowPunct w:val="0"/>
        <w:spacing w:afterLines="50" w:after="120" w:line="340" w:lineRule="atLeast"/>
        <w:ind w:firstLineChars="200" w:firstLine="420"/>
        <w:jc w:val="both"/>
        <w:rPr>
          <w:rFonts w:ascii="SimSun" w:hAnsi="SimSun"/>
          <w:sz w:val="21"/>
          <w:szCs w:val="22"/>
          <w:lang w:bidi="ar-EG"/>
        </w:rPr>
      </w:pPr>
      <w:r w:rsidRPr="00EF3260">
        <w:rPr>
          <w:rFonts w:ascii="KaiTi" w:eastAsia="KaiTi" w:hAnsi="KaiTi" w:hint="eastAsia"/>
          <w:sz w:val="21"/>
          <w:szCs w:val="22"/>
          <w:lang w:bidi="ar-EG"/>
        </w:rPr>
        <w:t>确信</w:t>
      </w:r>
      <w:r w:rsidRPr="00D57B28">
        <w:rPr>
          <w:rFonts w:ascii="SimSun" w:hAnsi="SimSun" w:hint="eastAsia"/>
          <w:sz w:val="21"/>
          <w:szCs w:val="22"/>
          <w:lang w:bidi="ar-EG"/>
        </w:rPr>
        <w:t>通过签署合作框架，双方能够更高效地遵守各自在经济社会发展方面的承诺，促进阿拉伯地区知识产权和知识产权产业发展</w:t>
      </w:r>
      <w:r w:rsidRPr="00D57B28">
        <w:rPr>
          <w:rFonts w:ascii="SimSun" w:hAnsi="SimSun"/>
          <w:sz w:val="21"/>
          <w:szCs w:val="22"/>
          <w:lang w:bidi="ar-EG"/>
        </w:rPr>
        <w:t>，</w:t>
      </w:r>
      <w:r w:rsidRPr="00D57B28">
        <w:rPr>
          <w:rFonts w:ascii="SimSun" w:hAnsi="SimSun" w:hint="eastAsia"/>
          <w:sz w:val="21"/>
          <w:szCs w:val="22"/>
          <w:lang w:bidi="ar-EG"/>
        </w:rPr>
        <w:t>促使阿盟成员国更好地采取区域性措施应对重大挑战，为</w:t>
      </w:r>
      <w:r w:rsidRPr="00D57B28">
        <w:rPr>
          <w:rFonts w:ascii="SimSun" w:hAnsi="SimSun"/>
          <w:sz w:val="21"/>
          <w:szCs w:val="22"/>
          <w:lang w:bidi="ar-EG"/>
        </w:rPr>
        <w:t>阿拉伯地区</w:t>
      </w:r>
      <w:r w:rsidRPr="00D57B28">
        <w:rPr>
          <w:rFonts w:ascii="SimSun" w:hAnsi="SimSun" w:hint="eastAsia"/>
          <w:sz w:val="21"/>
          <w:szCs w:val="22"/>
          <w:lang w:bidi="ar-EG"/>
        </w:rPr>
        <w:t>带来更多利益并促进专业知识交流，</w:t>
      </w:r>
    </w:p>
    <w:p w:rsidR="00135319" w:rsidRDefault="008B1110" w:rsidP="0039643C">
      <w:pPr>
        <w:overflowPunct w:val="0"/>
        <w:spacing w:afterLines="50" w:after="120" w:line="340" w:lineRule="atLeast"/>
        <w:ind w:firstLineChars="200" w:firstLine="420"/>
        <w:jc w:val="both"/>
        <w:rPr>
          <w:rFonts w:ascii="SimSun" w:hAnsi="SimSun"/>
          <w:sz w:val="21"/>
          <w:szCs w:val="22"/>
          <w:lang w:bidi="ar-EG"/>
        </w:rPr>
      </w:pPr>
      <w:r w:rsidRPr="00EF3260">
        <w:rPr>
          <w:rFonts w:ascii="KaiTi" w:eastAsia="KaiTi" w:hAnsi="KaiTi" w:hint="eastAsia"/>
          <w:sz w:val="21"/>
          <w:szCs w:val="22"/>
          <w:lang w:bidi="ar-EG"/>
        </w:rPr>
        <w:t>铭记</w:t>
      </w:r>
      <w:r w:rsidRPr="00D57B28">
        <w:rPr>
          <w:rFonts w:ascii="SimSun" w:hAnsi="SimSun" w:hint="eastAsia"/>
          <w:sz w:val="21"/>
          <w:szCs w:val="22"/>
          <w:lang w:bidi="ar-EG"/>
        </w:rPr>
        <w:t>近期国际上的新情况要求双方加强协调与合作，</w:t>
      </w:r>
    </w:p>
    <w:p w:rsidR="00135319" w:rsidRDefault="008B1110" w:rsidP="0039643C">
      <w:pPr>
        <w:overflowPunct w:val="0"/>
        <w:spacing w:afterLines="50" w:after="120" w:line="340" w:lineRule="atLeast"/>
        <w:ind w:firstLineChars="200" w:firstLine="420"/>
        <w:jc w:val="both"/>
        <w:rPr>
          <w:rFonts w:ascii="SimSun" w:hAnsi="SimSun"/>
          <w:sz w:val="21"/>
          <w:szCs w:val="22"/>
          <w:lang w:bidi="ar-EG"/>
        </w:rPr>
      </w:pPr>
      <w:r w:rsidRPr="00EF3260">
        <w:rPr>
          <w:rFonts w:ascii="KaiTi" w:eastAsia="KaiTi" w:hAnsi="KaiTi" w:hint="eastAsia"/>
          <w:sz w:val="21"/>
          <w:szCs w:val="22"/>
          <w:lang w:bidi="ar-EG"/>
        </w:rPr>
        <w:t>重申</w:t>
      </w:r>
      <w:r w:rsidRPr="00D57B28">
        <w:rPr>
          <w:rFonts w:ascii="SimSun" w:hAnsi="SimSun" w:hint="eastAsia"/>
          <w:sz w:val="21"/>
          <w:szCs w:val="22"/>
          <w:lang w:bidi="ar-EG"/>
        </w:rPr>
        <w:t>双方将在2000年谅解备忘录的基础上</w:t>
      </w:r>
      <w:r w:rsidRPr="0039643C">
        <w:rPr>
          <w:rFonts w:ascii="SimSun" w:hAnsi="SimSun" w:hint="eastAsia"/>
          <w:sz w:val="21"/>
        </w:rPr>
        <w:t>继续</w:t>
      </w:r>
      <w:r w:rsidRPr="00D57B28">
        <w:rPr>
          <w:rFonts w:ascii="SimSun" w:hAnsi="SimSun" w:hint="eastAsia"/>
          <w:sz w:val="21"/>
          <w:szCs w:val="22"/>
          <w:lang w:bidi="ar-EG"/>
        </w:rPr>
        <w:t>开展合作，</w:t>
      </w:r>
    </w:p>
    <w:p w:rsidR="00135319" w:rsidRDefault="008B1110" w:rsidP="0039643C">
      <w:pPr>
        <w:overflowPunct w:val="0"/>
        <w:spacing w:afterLines="50" w:after="120" w:line="340" w:lineRule="atLeast"/>
        <w:ind w:firstLineChars="200" w:firstLine="420"/>
        <w:jc w:val="both"/>
        <w:rPr>
          <w:rFonts w:ascii="SimSun" w:hAnsi="SimSun"/>
          <w:sz w:val="21"/>
          <w:szCs w:val="22"/>
          <w:rtl/>
          <w:lang w:bidi="ar-EG"/>
        </w:rPr>
      </w:pPr>
      <w:proofErr w:type="gramStart"/>
      <w:r w:rsidRPr="00D57B28">
        <w:rPr>
          <w:rFonts w:ascii="SimSun" w:hAnsi="SimSun" w:hint="eastAsia"/>
          <w:sz w:val="21"/>
        </w:rPr>
        <w:t>现</w:t>
      </w:r>
      <w:r w:rsidRPr="00D57B28">
        <w:rPr>
          <w:rFonts w:ascii="SimSun" w:hAnsi="SimSun" w:hint="eastAsia"/>
          <w:sz w:val="21"/>
          <w:szCs w:val="22"/>
          <w:lang w:bidi="ar-EG"/>
        </w:rPr>
        <w:t>达成</w:t>
      </w:r>
      <w:proofErr w:type="gramEnd"/>
      <w:r w:rsidRPr="00D57B28">
        <w:rPr>
          <w:rFonts w:ascii="SimSun" w:hAnsi="SimSun" w:hint="eastAsia"/>
          <w:sz w:val="21"/>
          <w:szCs w:val="22"/>
          <w:lang w:bidi="ar-EG"/>
        </w:rPr>
        <w:t>如下协议：</w:t>
      </w:r>
    </w:p>
    <w:p w:rsidR="00135319" w:rsidRPr="001F2104" w:rsidRDefault="008B1110" w:rsidP="00E30C4C">
      <w:pPr>
        <w:spacing w:beforeLines="200" w:before="480" w:afterLines="100" w:after="240" w:line="340" w:lineRule="atLeast"/>
        <w:jc w:val="center"/>
        <w:rPr>
          <w:rFonts w:ascii="KaiTi" w:eastAsia="KaiTi" w:hAnsi="KaiTi" w:cs="SimHei"/>
          <w:bCs/>
          <w:sz w:val="21"/>
        </w:rPr>
      </w:pPr>
      <w:r w:rsidRPr="00D57B28">
        <w:rPr>
          <w:rFonts w:ascii="SimSun" w:hAnsi="SimSun"/>
          <w:bCs/>
          <w:sz w:val="21"/>
          <w:szCs w:val="22"/>
          <w:rtl/>
          <w:lang w:bidi="ar-EG"/>
        </w:rPr>
        <w:br w:type="page"/>
      </w:r>
      <w:r w:rsidRPr="001F2104">
        <w:rPr>
          <w:rFonts w:ascii="KaiTi" w:eastAsia="KaiTi" w:hAnsi="KaiTi" w:cs="SimHei" w:hint="eastAsia"/>
          <w:bCs/>
          <w:sz w:val="21"/>
        </w:rPr>
        <w:t>第一</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目标和合作领域</w:t>
      </w:r>
    </w:p>
    <w:p w:rsidR="00135319" w:rsidRDefault="008B1110" w:rsidP="00E30C4C">
      <w:pPr>
        <w:pStyle w:val="ae"/>
        <w:numPr>
          <w:ilvl w:val="3"/>
          <w:numId w:val="13"/>
        </w:numPr>
        <w:overflowPunct w:val="0"/>
        <w:spacing w:afterLines="50" w:after="120" w:line="340" w:lineRule="atLeast"/>
        <w:ind w:left="0" w:firstLineChars="200" w:firstLine="420"/>
        <w:contextualSpacing w:val="0"/>
        <w:jc w:val="both"/>
        <w:rPr>
          <w:rFonts w:ascii="SimSun" w:eastAsia="SimSun" w:hAnsi="SimSun" w:cstheme="minorBidi"/>
          <w:sz w:val="21"/>
          <w:lang w:bidi="ar-EG"/>
        </w:rPr>
      </w:pPr>
      <w:r w:rsidRPr="00D57B28">
        <w:rPr>
          <w:rFonts w:ascii="SimSun" w:eastAsia="SimSun" w:hAnsi="SimSun" w:cstheme="minorBidi" w:hint="eastAsia"/>
          <w:sz w:val="21"/>
          <w:lang w:bidi="ar-EG"/>
        </w:rPr>
        <w:t>促进阿拉伯国家在知识产权领域的区域合作，重点关注法律和行政改革方面的信息和经验交流、各国政府在知识产权方面的激励机制</w:t>
      </w:r>
      <w:r w:rsidRPr="00D57B28">
        <w:rPr>
          <w:rFonts w:ascii="SimSun" w:eastAsia="SimSun" w:hAnsi="SimSun" w:cstheme="minorBidi"/>
          <w:sz w:val="21"/>
          <w:lang w:bidi="ar-EG"/>
        </w:rPr>
        <w:t>，以</w:t>
      </w:r>
      <w:r w:rsidRPr="00D57B28">
        <w:rPr>
          <w:rFonts w:ascii="SimSun" w:eastAsia="SimSun" w:hAnsi="SimSun" w:cstheme="minorBidi" w:hint="eastAsia"/>
          <w:sz w:val="21"/>
          <w:lang w:bidi="ar-EG"/>
        </w:rPr>
        <w:t>及在技术、经济和文化发展领域强化知识产权制度的政策。</w:t>
      </w:r>
    </w:p>
    <w:p w:rsidR="00135319" w:rsidRDefault="008B1110" w:rsidP="00E30C4C">
      <w:pPr>
        <w:pStyle w:val="ae"/>
        <w:numPr>
          <w:ilvl w:val="3"/>
          <w:numId w:val="13"/>
        </w:numPr>
        <w:overflowPunct w:val="0"/>
        <w:spacing w:afterLines="50" w:after="120" w:line="340" w:lineRule="atLeast"/>
        <w:ind w:left="0" w:firstLineChars="200" w:firstLine="420"/>
        <w:contextualSpacing w:val="0"/>
        <w:jc w:val="both"/>
        <w:rPr>
          <w:rFonts w:ascii="SimSun" w:eastAsia="SimSun" w:hAnsi="SimSun" w:cstheme="minorBidi"/>
          <w:sz w:val="21"/>
          <w:lang w:bidi="ar-EG"/>
        </w:rPr>
      </w:pPr>
      <w:r w:rsidRPr="00D57B28">
        <w:rPr>
          <w:rFonts w:ascii="SimSun" w:eastAsia="SimSun" w:hAnsi="SimSun" w:cstheme="minorBidi" w:hint="eastAsia"/>
          <w:sz w:val="21"/>
          <w:lang w:bidi="ar-EG"/>
        </w:rPr>
        <w:t>在阿盟成员国之间开展知识产权领域的活动。</w:t>
      </w:r>
    </w:p>
    <w:p w:rsidR="00135319" w:rsidRDefault="008B1110" w:rsidP="00E30C4C">
      <w:pPr>
        <w:pStyle w:val="ae"/>
        <w:numPr>
          <w:ilvl w:val="3"/>
          <w:numId w:val="13"/>
        </w:numPr>
        <w:overflowPunct w:val="0"/>
        <w:spacing w:afterLines="50" w:after="120" w:line="340" w:lineRule="atLeast"/>
        <w:ind w:left="0" w:firstLineChars="200" w:firstLine="420"/>
        <w:contextualSpacing w:val="0"/>
        <w:jc w:val="both"/>
        <w:rPr>
          <w:rFonts w:ascii="SimSun" w:eastAsia="SimSun" w:hAnsi="SimSun" w:cstheme="minorBidi"/>
          <w:sz w:val="21"/>
          <w:lang w:bidi="ar-EG"/>
        </w:rPr>
      </w:pPr>
      <w:r w:rsidRPr="00D57B28">
        <w:rPr>
          <w:rFonts w:ascii="SimSun" w:eastAsia="SimSun" w:hAnsi="SimSun" w:cstheme="minorBidi" w:hint="eastAsia"/>
          <w:sz w:val="21"/>
          <w:lang w:bidi="ar-EG"/>
        </w:rPr>
        <w:t>采纳、宣传和落实发展倡议，为创新商业化和技术转让创造新的领域。</w:t>
      </w:r>
    </w:p>
    <w:p w:rsidR="00135319" w:rsidRDefault="008B1110" w:rsidP="00E30C4C">
      <w:pPr>
        <w:pStyle w:val="ae"/>
        <w:numPr>
          <w:ilvl w:val="3"/>
          <w:numId w:val="13"/>
        </w:numPr>
        <w:overflowPunct w:val="0"/>
        <w:spacing w:afterLines="50" w:after="120" w:line="340" w:lineRule="atLeast"/>
        <w:ind w:left="0" w:firstLineChars="200" w:firstLine="420"/>
        <w:contextualSpacing w:val="0"/>
        <w:jc w:val="both"/>
        <w:rPr>
          <w:rFonts w:ascii="SimSun" w:eastAsia="SimSun" w:hAnsi="SimSun" w:cstheme="minorBidi"/>
          <w:sz w:val="21"/>
          <w:lang w:bidi="ar-EG"/>
        </w:rPr>
      </w:pPr>
      <w:r w:rsidRPr="00D57B28">
        <w:rPr>
          <w:rFonts w:ascii="SimSun" w:eastAsia="SimSun" w:hAnsi="SimSun" w:cstheme="minorBidi" w:hint="eastAsia"/>
          <w:sz w:val="21"/>
          <w:lang w:bidi="ar-EG"/>
        </w:rPr>
        <w:t>为以下人员组织知识产权方面的会议、研讨会、展览、讲习班和培训班：</w:t>
      </w:r>
    </w:p>
    <w:p w:rsidR="00135319" w:rsidRDefault="008B1110" w:rsidP="00E30C4C">
      <w:pPr>
        <w:pStyle w:val="ae"/>
        <w:numPr>
          <w:ilvl w:val="0"/>
          <w:numId w:val="14"/>
        </w:numPr>
        <w:overflowPunct w:val="0"/>
        <w:spacing w:afterLines="50" w:after="120" w:line="340" w:lineRule="atLeast"/>
        <w:ind w:left="1701" w:hanging="567"/>
        <w:contextualSpacing w:val="0"/>
        <w:jc w:val="both"/>
        <w:rPr>
          <w:rFonts w:ascii="SimSun" w:eastAsia="SimSun" w:hAnsi="SimSun" w:cstheme="minorBidi"/>
          <w:sz w:val="21"/>
          <w:lang w:bidi="ar-EG"/>
        </w:rPr>
      </w:pPr>
      <w:r w:rsidRPr="00D57B28">
        <w:rPr>
          <w:rFonts w:ascii="SimSun" w:eastAsia="SimSun" w:hAnsi="SimSun" w:cstheme="minorBidi" w:hint="eastAsia"/>
          <w:sz w:val="21"/>
          <w:lang w:bidi="ar-EG"/>
        </w:rPr>
        <w:t>国家知识产权官员和立法者；</w:t>
      </w:r>
    </w:p>
    <w:p w:rsidR="00135319" w:rsidRDefault="008B1110" w:rsidP="00E30C4C">
      <w:pPr>
        <w:pStyle w:val="Style1"/>
        <w:numPr>
          <w:ilvl w:val="0"/>
          <w:numId w:val="14"/>
        </w:numPr>
        <w:overflowPunct w:val="0"/>
        <w:spacing w:afterLines="50" w:after="120" w:line="340" w:lineRule="atLeast"/>
        <w:ind w:left="1701" w:hanging="567"/>
        <w:contextualSpacing w:val="0"/>
        <w:jc w:val="both"/>
        <w:rPr>
          <w:rFonts w:ascii="SimSun" w:hAnsi="SimSun"/>
          <w:sz w:val="21"/>
          <w:lang w:bidi="ar-EG"/>
        </w:rPr>
      </w:pPr>
      <w:r w:rsidRPr="00D57B28">
        <w:rPr>
          <w:rFonts w:ascii="SimSun" w:hAnsi="SimSun" w:hint="eastAsia"/>
          <w:sz w:val="21"/>
          <w:lang w:bidi="ar-EG"/>
        </w:rPr>
        <w:t>参与知识产权法执法的司法机关、警察和海关官员；以及</w:t>
      </w:r>
    </w:p>
    <w:p w:rsidR="00135319" w:rsidRDefault="008B1110" w:rsidP="00E30C4C">
      <w:pPr>
        <w:pStyle w:val="ae"/>
        <w:numPr>
          <w:ilvl w:val="0"/>
          <w:numId w:val="14"/>
        </w:numPr>
        <w:overflowPunct w:val="0"/>
        <w:spacing w:afterLines="50" w:after="120" w:line="340" w:lineRule="atLeast"/>
        <w:ind w:left="1701" w:hanging="567"/>
        <w:contextualSpacing w:val="0"/>
        <w:jc w:val="both"/>
        <w:rPr>
          <w:rFonts w:ascii="SimSun" w:eastAsia="SimSun" w:hAnsi="SimSun" w:cstheme="minorBidi"/>
          <w:sz w:val="21"/>
          <w:lang w:bidi="ar-EG"/>
        </w:rPr>
      </w:pPr>
      <w:r w:rsidRPr="00D57B28">
        <w:rPr>
          <w:rFonts w:ascii="SimSun" w:eastAsia="SimSun" w:hAnsi="SimSun" w:cstheme="minorBidi" w:hint="eastAsia"/>
          <w:sz w:val="21"/>
          <w:lang w:bidi="ar-EG"/>
        </w:rPr>
        <w:t>工业、贸易、研发机构和大学的终端用户。</w:t>
      </w:r>
    </w:p>
    <w:p w:rsidR="00135319" w:rsidRDefault="008B1110" w:rsidP="00E30C4C">
      <w:pPr>
        <w:pStyle w:val="ae"/>
        <w:numPr>
          <w:ilvl w:val="0"/>
          <w:numId w:val="14"/>
        </w:numPr>
        <w:overflowPunct w:val="0"/>
        <w:spacing w:afterLines="50" w:after="120" w:line="340" w:lineRule="atLeast"/>
        <w:ind w:left="1701" w:hanging="567"/>
        <w:contextualSpacing w:val="0"/>
        <w:jc w:val="both"/>
        <w:rPr>
          <w:rFonts w:ascii="SimSun" w:eastAsia="SimSun" w:hAnsi="SimSun" w:cstheme="minorBidi"/>
          <w:sz w:val="21"/>
          <w:lang w:bidi="ar-EG"/>
        </w:rPr>
      </w:pPr>
      <w:r w:rsidRPr="00D57B28">
        <w:rPr>
          <w:rFonts w:ascii="SimSun" w:eastAsia="SimSun" w:hAnsi="SimSun" w:cstheme="minorBidi" w:hint="eastAsia"/>
          <w:sz w:val="21"/>
          <w:lang w:bidi="ar-EG"/>
        </w:rPr>
        <w:t>与知识产权直接或间接相关的其他部门，如新闻媒体、女性、青年、大学和研究机构。</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第二</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代表和参与</w:t>
      </w:r>
    </w:p>
    <w:p w:rsidR="00135319" w:rsidRDefault="008B1110" w:rsidP="00E30C4C">
      <w:pPr>
        <w:pStyle w:val="ae"/>
        <w:numPr>
          <w:ilvl w:val="0"/>
          <w:numId w:val="15"/>
        </w:numPr>
        <w:overflowPunct w:val="0"/>
        <w:spacing w:afterLines="50" w:after="120" w:line="340" w:lineRule="atLeast"/>
        <w:ind w:left="0" w:firstLineChars="200" w:firstLine="420"/>
        <w:contextualSpacing w:val="0"/>
        <w:jc w:val="both"/>
        <w:rPr>
          <w:rFonts w:ascii="SimSun" w:eastAsia="SimSun" w:hAnsi="SimSun" w:cstheme="minorBidi"/>
          <w:sz w:val="21"/>
          <w:lang w:bidi="ar-EG"/>
        </w:rPr>
      </w:pPr>
      <w:r w:rsidRPr="00D57B28">
        <w:rPr>
          <w:rFonts w:ascii="SimSun" w:eastAsia="SimSun" w:hAnsi="SimSun" w:cstheme="minorBidi" w:hint="eastAsia"/>
          <w:sz w:val="21"/>
          <w:lang w:bidi="ar-EG"/>
        </w:rPr>
        <w:t>阿盟可以参加</w:t>
      </w:r>
      <w:r w:rsidR="00F76D38">
        <w:rPr>
          <w:rFonts w:ascii="SimSun" w:eastAsia="SimSun" w:hAnsi="SimSun" w:cstheme="minorBidi" w:hint="eastAsia"/>
          <w:sz w:val="21"/>
          <w:lang w:bidi="ar-EG"/>
        </w:rPr>
        <w:t>产权组织</w:t>
      </w:r>
      <w:r w:rsidRPr="00D57B28">
        <w:rPr>
          <w:rFonts w:ascii="SimSun" w:eastAsia="SimSun" w:hAnsi="SimSun" w:cstheme="minorBidi" w:hint="eastAsia"/>
          <w:sz w:val="21"/>
          <w:lang w:bidi="ar-EG"/>
        </w:rPr>
        <w:t>与阿拉伯国家组织的知识产权相关活动。</w:t>
      </w:r>
    </w:p>
    <w:p w:rsidR="00135319" w:rsidRDefault="008B1110" w:rsidP="00E30C4C">
      <w:pPr>
        <w:pStyle w:val="ae"/>
        <w:numPr>
          <w:ilvl w:val="0"/>
          <w:numId w:val="15"/>
        </w:numPr>
        <w:overflowPunct w:val="0"/>
        <w:spacing w:afterLines="50" w:after="120" w:line="340" w:lineRule="atLeast"/>
        <w:ind w:left="0" w:firstLineChars="200" w:firstLine="420"/>
        <w:contextualSpacing w:val="0"/>
        <w:jc w:val="both"/>
        <w:rPr>
          <w:rFonts w:ascii="SimSun" w:eastAsia="SimSun" w:hAnsi="SimSun" w:cstheme="minorBidi"/>
          <w:sz w:val="21"/>
          <w:lang w:bidi="ar-EG"/>
        </w:rPr>
      </w:pPr>
      <w:r w:rsidRPr="00D57B28">
        <w:rPr>
          <w:rFonts w:ascii="SimSun" w:eastAsia="SimSun" w:hAnsi="SimSun" w:cstheme="minorBidi" w:hint="eastAsia"/>
          <w:sz w:val="21"/>
          <w:lang w:bidi="ar-EG"/>
        </w:rPr>
        <w:t>阿盟可以作为无投票权的观察员参加</w:t>
      </w:r>
      <w:r w:rsidR="00F76D38">
        <w:rPr>
          <w:rFonts w:ascii="SimSun" w:eastAsia="SimSun" w:hAnsi="SimSun" w:cstheme="minorBidi" w:hint="eastAsia"/>
          <w:sz w:val="21"/>
          <w:lang w:bidi="ar-EG"/>
        </w:rPr>
        <w:t>产权组织</w:t>
      </w:r>
      <w:r w:rsidRPr="00D57B28">
        <w:rPr>
          <w:rFonts w:ascii="SimSun" w:eastAsia="SimSun" w:hAnsi="SimSun" w:cstheme="minorBidi" w:hint="eastAsia"/>
          <w:sz w:val="21"/>
          <w:lang w:bidi="ar-EG"/>
        </w:rPr>
        <w:t>委员会会议、外交会议及其活动领域的其他活动。</w:t>
      </w:r>
    </w:p>
    <w:p w:rsidR="00135319" w:rsidRDefault="00F76D38" w:rsidP="00E30C4C">
      <w:pPr>
        <w:pStyle w:val="ae"/>
        <w:numPr>
          <w:ilvl w:val="0"/>
          <w:numId w:val="15"/>
        </w:numPr>
        <w:overflowPunct w:val="0"/>
        <w:spacing w:afterLines="50" w:after="120" w:line="340" w:lineRule="atLeast"/>
        <w:ind w:left="0" w:firstLineChars="200" w:firstLine="420"/>
        <w:contextualSpacing w:val="0"/>
        <w:jc w:val="both"/>
        <w:rPr>
          <w:rFonts w:ascii="SimSun" w:eastAsia="SimSun" w:hAnsi="SimSun" w:cstheme="minorBidi"/>
          <w:sz w:val="21"/>
          <w:lang w:bidi="ar-EG"/>
        </w:rPr>
      </w:pPr>
      <w:r>
        <w:rPr>
          <w:rFonts w:ascii="SimSun" w:eastAsia="SimSun" w:hAnsi="SimSun" w:cstheme="minorBidi" w:hint="eastAsia"/>
          <w:sz w:val="21"/>
          <w:lang w:bidi="ar-EG"/>
        </w:rPr>
        <w:t>产权组织</w:t>
      </w:r>
      <w:r w:rsidR="008B1110" w:rsidRPr="00D57B28">
        <w:rPr>
          <w:rFonts w:ascii="SimSun" w:eastAsia="SimSun" w:hAnsi="SimSun" w:cstheme="minorBidi" w:hint="eastAsia"/>
          <w:sz w:val="21"/>
          <w:lang w:bidi="ar-EG"/>
        </w:rPr>
        <w:t>可以参与其感兴趣的阿盟机构相关会议，但无表决权。</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第三</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文件和信息交换</w:t>
      </w:r>
    </w:p>
    <w:p w:rsidR="00135319" w:rsidRDefault="008B1110" w:rsidP="00E30C4C">
      <w:pPr>
        <w:pStyle w:val="ae"/>
        <w:numPr>
          <w:ilvl w:val="0"/>
          <w:numId w:val="16"/>
        </w:numPr>
        <w:overflowPunct w:val="0"/>
        <w:spacing w:afterLines="50" w:after="120" w:line="340" w:lineRule="atLeast"/>
        <w:ind w:left="0" w:firstLineChars="200" w:firstLine="420"/>
        <w:contextualSpacing w:val="0"/>
        <w:jc w:val="both"/>
        <w:rPr>
          <w:rFonts w:ascii="SimSun" w:eastAsia="SimSun" w:hAnsi="SimSun" w:cstheme="minorBidi"/>
          <w:sz w:val="21"/>
          <w:lang w:bidi="ar-EG"/>
        </w:rPr>
      </w:pPr>
      <w:r w:rsidRPr="00D57B28">
        <w:rPr>
          <w:rFonts w:ascii="SimSun" w:eastAsia="SimSun" w:hAnsi="SimSun" w:cstheme="minorBidi" w:hint="eastAsia"/>
          <w:sz w:val="21"/>
          <w:lang w:bidi="ar-EG"/>
        </w:rPr>
        <w:t>交换知识产权方面的信息和文件，但需根据要求予以保密。</w:t>
      </w:r>
    </w:p>
    <w:p w:rsidR="00135319" w:rsidRDefault="008B1110" w:rsidP="00E30C4C">
      <w:pPr>
        <w:pStyle w:val="ae"/>
        <w:numPr>
          <w:ilvl w:val="0"/>
          <w:numId w:val="16"/>
        </w:numPr>
        <w:overflowPunct w:val="0"/>
        <w:spacing w:afterLines="50" w:after="120" w:line="340" w:lineRule="atLeast"/>
        <w:ind w:left="0" w:firstLineChars="200" w:firstLine="420"/>
        <w:contextualSpacing w:val="0"/>
        <w:jc w:val="both"/>
        <w:rPr>
          <w:rFonts w:ascii="SimSun" w:eastAsia="SimSun" w:hAnsi="SimSun" w:cstheme="minorBidi"/>
          <w:sz w:val="21"/>
          <w:lang w:bidi="ar-EG"/>
        </w:rPr>
      </w:pPr>
      <w:r w:rsidRPr="00D57B28">
        <w:rPr>
          <w:rFonts w:ascii="SimSun" w:eastAsia="SimSun" w:hAnsi="SimSun" w:cstheme="minorBidi" w:hint="eastAsia"/>
          <w:sz w:val="21"/>
          <w:lang w:bidi="ar-EG"/>
        </w:rPr>
        <w:t>更新阿盟活动领域中知识产权法律法规方面的信息。</w:t>
      </w:r>
    </w:p>
    <w:p w:rsidR="00135319" w:rsidRDefault="008B1110" w:rsidP="00E30C4C">
      <w:pPr>
        <w:pStyle w:val="ae"/>
        <w:numPr>
          <w:ilvl w:val="0"/>
          <w:numId w:val="16"/>
        </w:numPr>
        <w:overflowPunct w:val="0"/>
        <w:spacing w:afterLines="50" w:after="120" w:line="340" w:lineRule="atLeast"/>
        <w:ind w:left="0" w:firstLineChars="200" w:firstLine="420"/>
        <w:contextualSpacing w:val="0"/>
        <w:jc w:val="both"/>
        <w:rPr>
          <w:rFonts w:ascii="SimSun" w:eastAsia="SimSun" w:hAnsi="SimSun" w:cstheme="minorBidi"/>
          <w:sz w:val="21"/>
          <w:lang w:bidi="ar-EG"/>
        </w:rPr>
      </w:pPr>
      <w:r w:rsidRPr="00D57B28">
        <w:rPr>
          <w:rFonts w:ascii="SimSun" w:eastAsia="SimSun" w:hAnsi="SimSun" w:cstheme="minorBidi" w:hint="eastAsia"/>
          <w:sz w:val="21"/>
          <w:lang w:bidi="ar-EG"/>
        </w:rPr>
        <w:t>以阿拉伯语编写并发布知识产权各领域的参考资料、信息和研究报告，供公共部门、教育机构和私营部门使用。</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第四</w:t>
      </w:r>
      <w:r w:rsidR="001F2104" w:rsidRPr="001F2104">
        <w:rPr>
          <w:rFonts w:ascii="KaiTi" w:eastAsia="KaiTi" w:hAnsi="KaiTi" w:cs="SimHei" w:hint="eastAsia"/>
          <w:bCs/>
          <w:sz w:val="21"/>
        </w:rPr>
        <w:t xml:space="preserve">条　</w:t>
      </w:r>
      <w:proofErr w:type="gramStart"/>
      <w:r w:rsidRPr="001F2104">
        <w:rPr>
          <w:rFonts w:ascii="KaiTi" w:eastAsia="KaiTi" w:hAnsi="KaiTi" w:cs="SimHei" w:hint="eastAsia"/>
          <w:bCs/>
          <w:sz w:val="21"/>
        </w:rPr>
        <w:t>磋</w:t>
      </w:r>
      <w:proofErr w:type="gramEnd"/>
      <w:r w:rsidR="0085543B">
        <w:rPr>
          <w:rFonts w:ascii="KaiTi" w:eastAsia="KaiTi" w:hAnsi="KaiTi" w:cs="SimHei" w:hint="eastAsia"/>
          <w:bCs/>
          <w:sz w:val="21"/>
        </w:rPr>
        <w:t xml:space="preserve">　</w:t>
      </w:r>
      <w:r w:rsidRPr="001F2104">
        <w:rPr>
          <w:rFonts w:ascii="KaiTi" w:eastAsia="KaiTi" w:hAnsi="KaiTi" w:cs="SimHei" w:hint="eastAsia"/>
          <w:bCs/>
          <w:sz w:val="21"/>
        </w:rPr>
        <w:t>商</w:t>
      </w:r>
    </w:p>
    <w:p w:rsidR="00135319" w:rsidRDefault="008B1110" w:rsidP="00E30C4C">
      <w:pPr>
        <w:overflowPunct w:val="0"/>
        <w:spacing w:afterLines="50" w:after="120" w:line="340" w:lineRule="atLeast"/>
        <w:ind w:firstLineChars="200" w:firstLine="420"/>
        <w:jc w:val="both"/>
        <w:rPr>
          <w:rFonts w:ascii="SimSun" w:hAnsi="SimSun"/>
          <w:sz w:val="21"/>
          <w:szCs w:val="22"/>
          <w:lang w:val="en"/>
        </w:rPr>
      </w:pPr>
      <w:r w:rsidRPr="00D57B28">
        <w:rPr>
          <w:rFonts w:ascii="SimSun" w:hAnsi="SimSun" w:hint="eastAsia"/>
          <w:sz w:val="21"/>
          <w:szCs w:val="22"/>
          <w:lang w:val="en"/>
        </w:rPr>
        <w:t>双方应定期在日内瓦和/或开罗举行会议，审查和评价协调合作方面的工作，并提出适当建议。</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第五</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实</w:t>
      </w:r>
      <w:r w:rsidR="0085543B">
        <w:rPr>
          <w:rFonts w:ascii="KaiTi" w:eastAsia="KaiTi" w:hAnsi="KaiTi" w:cs="SimHei" w:hint="eastAsia"/>
          <w:bCs/>
          <w:sz w:val="21"/>
        </w:rPr>
        <w:t xml:space="preserve">　</w:t>
      </w:r>
      <w:r w:rsidRPr="001F2104">
        <w:rPr>
          <w:rFonts w:ascii="KaiTi" w:eastAsia="KaiTi" w:hAnsi="KaiTi" w:cs="SimHei" w:hint="eastAsia"/>
          <w:bCs/>
          <w:sz w:val="21"/>
        </w:rPr>
        <w:t>施</w:t>
      </w:r>
    </w:p>
    <w:p w:rsidR="00135319" w:rsidRDefault="008B1110" w:rsidP="00E30C4C">
      <w:pPr>
        <w:pStyle w:val="ae"/>
        <w:numPr>
          <w:ilvl w:val="0"/>
          <w:numId w:val="17"/>
        </w:numPr>
        <w:overflowPunct w:val="0"/>
        <w:spacing w:afterLines="50" w:after="120" w:line="340" w:lineRule="atLeast"/>
        <w:ind w:left="357" w:firstLine="357"/>
        <w:contextualSpacing w:val="0"/>
        <w:jc w:val="both"/>
        <w:rPr>
          <w:rFonts w:ascii="SimSun" w:eastAsia="SimSun" w:hAnsi="SimSun" w:cstheme="minorBidi"/>
          <w:sz w:val="21"/>
          <w:lang w:bidi="ar-EG"/>
        </w:rPr>
      </w:pPr>
      <w:r w:rsidRPr="00E83759">
        <w:rPr>
          <w:rFonts w:asciiTheme="minorHAnsi" w:eastAsiaTheme="minorEastAsia" w:hAnsiTheme="minorHAnsi" w:cstheme="minorBidi" w:hint="eastAsia"/>
          <w:sz w:val="21"/>
        </w:rPr>
        <w:t>为</w:t>
      </w:r>
      <w:r w:rsidRPr="00E83759">
        <w:rPr>
          <w:rFonts w:asciiTheme="minorHAnsi" w:eastAsiaTheme="minorEastAsia" w:hAnsiTheme="minorHAnsi" w:cstheme="minorBidi"/>
          <w:sz w:val="21"/>
        </w:rPr>
        <w:t>落实</w:t>
      </w:r>
      <w:r w:rsidRPr="00D57B28">
        <w:rPr>
          <w:rFonts w:ascii="SimSun" w:eastAsia="SimSun" w:hAnsi="SimSun" w:cstheme="minorBidi" w:hint="eastAsia"/>
          <w:sz w:val="21"/>
          <w:lang w:bidi="ar-EG"/>
        </w:rPr>
        <w:t>本谅解备忘录中所述计划和活动，</w:t>
      </w:r>
      <w:r w:rsidRPr="00D57B28">
        <w:rPr>
          <w:rFonts w:ascii="SimSun" w:eastAsia="SimSun" w:hAnsi="SimSun" w:cstheme="minorBidi"/>
          <w:sz w:val="21"/>
          <w:lang w:bidi="ar-EG"/>
        </w:rPr>
        <w:t>应通过补充性安排规定</w:t>
      </w:r>
      <w:r w:rsidRPr="00D57B28">
        <w:rPr>
          <w:rFonts w:ascii="SimSun" w:eastAsia="SimSun" w:hAnsi="SimSun" w:cstheme="minorBidi" w:hint="eastAsia"/>
          <w:sz w:val="21"/>
          <w:lang w:bidi="ar-EG"/>
        </w:rPr>
        <w:t>具体条件，确定</w:t>
      </w:r>
      <w:r w:rsidRPr="00D57B28">
        <w:rPr>
          <w:rFonts w:ascii="SimSun" w:eastAsia="SimSun" w:hAnsi="SimSun" w:cstheme="minorBidi"/>
          <w:sz w:val="21"/>
          <w:lang w:bidi="ar-EG"/>
        </w:rPr>
        <w:t>双方</w:t>
      </w:r>
      <w:r w:rsidRPr="00D57B28">
        <w:rPr>
          <w:rFonts w:ascii="SimSun" w:eastAsia="SimSun" w:hAnsi="SimSun" w:cstheme="minorBidi" w:hint="eastAsia"/>
          <w:sz w:val="21"/>
          <w:lang w:bidi="ar-EG"/>
        </w:rPr>
        <w:t>的业务和财务责任；</w:t>
      </w:r>
    </w:p>
    <w:p w:rsidR="00135319" w:rsidRDefault="008B1110" w:rsidP="00E30C4C">
      <w:pPr>
        <w:pStyle w:val="ae"/>
        <w:numPr>
          <w:ilvl w:val="0"/>
          <w:numId w:val="17"/>
        </w:numPr>
        <w:overflowPunct w:val="0"/>
        <w:spacing w:afterLines="50" w:after="120" w:line="340" w:lineRule="atLeast"/>
        <w:ind w:left="357" w:firstLine="357"/>
        <w:contextualSpacing w:val="0"/>
        <w:jc w:val="both"/>
        <w:rPr>
          <w:rFonts w:ascii="SimSun" w:eastAsia="SimSun" w:hAnsi="SimSun" w:cstheme="minorBidi"/>
          <w:sz w:val="21"/>
          <w:lang w:bidi="ar-EG"/>
        </w:rPr>
      </w:pPr>
      <w:r w:rsidRPr="00E83759">
        <w:rPr>
          <w:rFonts w:asciiTheme="minorHAnsi" w:eastAsiaTheme="minorEastAsia" w:hAnsiTheme="minorHAnsi" w:cstheme="minorBidi" w:hint="eastAsia"/>
          <w:sz w:val="21"/>
        </w:rPr>
        <w:t>为</w:t>
      </w:r>
      <w:r w:rsidRPr="00D57B28">
        <w:rPr>
          <w:rFonts w:ascii="SimSun" w:eastAsia="SimSun" w:hAnsi="SimSun" w:cstheme="minorBidi" w:hint="eastAsia"/>
          <w:sz w:val="21"/>
          <w:lang w:bidi="ar-EG"/>
        </w:rPr>
        <w:t>落实本谅解备忘录条款，阿拉伯国家区域局将作为</w:t>
      </w:r>
      <w:r w:rsidR="00F76D38">
        <w:rPr>
          <w:rFonts w:ascii="SimSun" w:eastAsia="SimSun" w:hAnsi="SimSun" w:cstheme="minorBidi" w:hint="eastAsia"/>
          <w:sz w:val="21"/>
          <w:lang w:bidi="ar-EG"/>
        </w:rPr>
        <w:t>产权组织</w:t>
      </w:r>
      <w:r w:rsidRPr="00D57B28">
        <w:rPr>
          <w:rFonts w:ascii="SimSun" w:eastAsia="SimSun" w:hAnsi="SimSun" w:cstheme="minorBidi" w:hint="eastAsia"/>
          <w:sz w:val="21"/>
          <w:lang w:bidi="ar-EG"/>
        </w:rPr>
        <w:t>的联络点，</w:t>
      </w:r>
      <w:r w:rsidR="00F76D38">
        <w:rPr>
          <w:rFonts w:ascii="SimSun" w:eastAsia="SimSun" w:hAnsi="SimSun" w:cstheme="minorBidi" w:hint="eastAsia"/>
          <w:sz w:val="21"/>
          <w:lang w:bidi="ar-EG"/>
        </w:rPr>
        <w:t>产权组织</w:t>
      </w:r>
      <w:r w:rsidRPr="00D57B28">
        <w:rPr>
          <w:rFonts w:ascii="SimSun" w:eastAsia="SimSun" w:hAnsi="SimSun" w:cstheme="minorBidi"/>
          <w:sz w:val="21"/>
          <w:lang w:bidi="ar-EG"/>
        </w:rPr>
        <w:t>的</w:t>
      </w:r>
      <w:r w:rsidRPr="00D57B28">
        <w:rPr>
          <w:rFonts w:ascii="SimSun" w:eastAsia="SimSun" w:hAnsi="SimSun" w:cstheme="minorBidi" w:hint="eastAsia"/>
          <w:sz w:val="21"/>
          <w:lang w:bidi="ar-EG"/>
        </w:rPr>
        <w:t>知识产权与竞争司将作为阿盟的联络点。</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第六</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争议解决</w:t>
      </w:r>
    </w:p>
    <w:p w:rsidR="00135319" w:rsidRDefault="008B1110" w:rsidP="00E30C4C">
      <w:pPr>
        <w:overflowPunct w:val="0"/>
        <w:spacing w:afterLines="50" w:after="120" w:line="340" w:lineRule="atLeast"/>
        <w:ind w:firstLineChars="200" w:firstLine="420"/>
        <w:jc w:val="both"/>
        <w:rPr>
          <w:rFonts w:ascii="SimSun" w:hAnsi="SimSun"/>
          <w:sz w:val="21"/>
          <w:szCs w:val="22"/>
          <w:lang w:bidi="ar-EG"/>
        </w:rPr>
      </w:pPr>
      <w:r w:rsidRPr="00D57B28">
        <w:rPr>
          <w:rFonts w:ascii="SimSun" w:hAnsi="SimSun" w:hint="eastAsia"/>
          <w:sz w:val="21"/>
          <w:szCs w:val="22"/>
          <w:lang w:bidi="ar-EG"/>
        </w:rPr>
        <w:t>本谅解备忘录在</w:t>
      </w:r>
      <w:r w:rsidRPr="00E30C4C">
        <w:rPr>
          <w:rFonts w:ascii="SimSun" w:hAnsi="SimSun" w:hint="eastAsia"/>
          <w:sz w:val="21"/>
        </w:rPr>
        <w:t>解释</w:t>
      </w:r>
      <w:r w:rsidRPr="00D57B28">
        <w:rPr>
          <w:rFonts w:ascii="SimSun" w:hAnsi="SimSun" w:hint="eastAsia"/>
          <w:sz w:val="21"/>
          <w:szCs w:val="22"/>
          <w:lang w:bidi="ar-EG"/>
        </w:rPr>
        <w:t>或实施中产生的任何争议由双方通过协商友好解决。</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第七</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豁</w:t>
      </w:r>
      <w:r w:rsidR="0085543B">
        <w:rPr>
          <w:rFonts w:ascii="KaiTi" w:eastAsia="KaiTi" w:hAnsi="KaiTi" w:cs="SimHei" w:hint="eastAsia"/>
          <w:bCs/>
          <w:sz w:val="21"/>
        </w:rPr>
        <w:t xml:space="preserve">　</w:t>
      </w:r>
      <w:r w:rsidRPr="001F2104">
        <w:rPr>
          <w:rFonts w:ascii="KaiTi" w:eastAsia="KaiTi" w:hAnsi="KaiTi" w:cs="SimHei" w:hint="eastAsia"/>
          <w:bCs/>
          <w:sz w:val="21"/>
        </w:rPr>
        <w:t>免</w:t>
      </w:r>
    </w:p>
    <w:p w:rsidR="00135319" w:rsidRDefault="008B1110" w:rsidP="00E30C4C">
      <w:pPr>
        <w:overflowPunct w:val="0"/>
        <w:spacing w:afterLines="50" w:after="120" w:line="340" w:lineRule="atLeast"/>
        <w:ind w:firstLineChars="200" w:firstLine="420"/>
        <w:jc w:val="both"/>
        <w:rPr>
          <w:rFonts w:ascii="SimSun" w:hAnsi="SimSun"/>
          <w:sz w:val="21"/>
          <w:szCs w:val="22"/>
          <w:lang w:bidi="ar-EG"/>
        </w:rPr>
      </w:pPr>
      <w:r w:rsidRPr="00D57B28">
        <w:rPr>
          <w:rFonts w:ascii="SimSun" w:hAnsi="SimSun" w:hint="eastAsia"/>
          <w:sz w:val="21"/>
          <w:szCs w:val="22"/>
          <w:lang w:bidi="ar-EG"/>
        </w:rPr>
        <w:t>阿盟和</w:t>
      </w:r>
      <w:r w:rsidR="00F76D38">
        <w:rPr>
          <w:rFonts w:ascii="SimSun" w:hAnsi="SimSun" w:hint="eastAsia"/>
          <w:sz w:val="21"/>
          <w:szCs w:val="22"/>
          <w:lang w:bidi="ar-EG"/>
        </w:rPr>
        <w:t>产权组织</w:t>
      </w:r>
      <w:r w:rsidRPr="00D57B28">
        <w:rPr>
          <w:rFonts w:ascii="SimSun" w:hAnsi="SimSun" w:hint="eastAsia"/>
          <w:sz w:val="21"/>
          <w:szCs w:val="22"/>
          <w:lang w:bidi="ar-EG"/>
        </w:rPr>
        <w:t>不因签署本谅解备忘录而放弃其享有的豁免和特权。</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第八</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替</w:t>
      </w:r>
      <w:r w:rsidR="0085543B">
        <w:rPr>
          <w:rFonts w:ascii="KaiTi" w:eastAsia="KaiTi" w:hAnsi="KaiTi" w:cs="SimHei" w:hint="eastAsia"/>
          <w:bCs/>
          <w:sz w:val="21"/>
        </w:rPr>
        <w:t xml:space="preserve">　</w:t>
      </w:r>
      <w:r w:rsidRPr="001F2104">
        <w:rPr>
          <w:rFonts w:ascii="KaiTi" w:eastAsia="KaiTi" w:hAnsi="KaiTi" w:cs="SimHei" w:hint="eastAsia"/>
          <w:bCs/>
          <w:sz w:val="21"/>
        </w:rPr>
        <w:t>代</w:t>
      </w:r>
    </w:p>
    <w:p w:rsidR="00135319" w:rsidRDefault="008B1110" w:rsidP="00E30C4C">
      <w:pPr>
        <w:overflowPunct w:val="0"/>
        <w:spacing w:afterLines="50" w:after="120" w:line="340" w:lineRule="atLeast"/>
        <w:ind w:firstLineChars="200" w:firstLine="420"/>
        <w:jc w:val="both"/>
        <w:rPr>
          <w:rFonts w:ascii="SimSun" w:hAnsi="SimSun"/>
          <w:sz w:val="21"/>
          <w:szCs w:val="22"/>
          <w:lang w:bidi="ar-EG"/>
        </w:rPr>
      </w:pPr>
      <w:r w:rsidRPr="00D57B28">
        <w:rPr>
          <w:rFonts w:ascii="SimSun" w:hAnsi="SimSun" w:hint="eastAsia"/>
          <w:sz w:val="21"/>
          <w:szCs w:val="22"/>
          <w:lang w:bidi="ar-EG"/>
        </w:rPr>
        <w:t>本谅解备忘录将取代此前于2000年7月16日签署的谅解备忘录及其产生的一切义务。</w:t>
      </w:r>
    </w:p>
    <w:p w:rsidR="00135319" w:rsidRPr="00E30C4C" w:rsidRDefault="008B1110" w:rsidP="00E30C4C">
      <w:pPr>
        <w:keepNext/>
        <w:spacing w:beforeLines="200" w:before="480" w:afterLines="100" w:after="240" w:line="340" w:lineRule="atLeast"/>
        <w:jc w:val="center"/>
        <w:rPr>
          <w:rFonts w:ascii="KaiTi" w:eastAsia="KaiTi" w:hAnsi="KaiTi" w:cs="SimHei"/>
          <w:bCs/>
          <w:sz w:val="21"/>
        </w:rPr>
      </w:pPr>
      <w:r w:rsidRPr="00E30C4C">
        <w:rPr>
          <w:rFonts w:ascii="KaiTi" w:eastAsia="KaiTi" w:hAnsi="KaiTi" w:cs="SimHei" w:hint="eastAsia"/>
          <w:bCs/>
          <w:sz w:val="21"/>
        </w:rPr>
        <w:t>最终条款</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第九</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生</w:t>
      </w:r>
      <w:r w:rsidR="0085543B">
        <w:rPr>
          <w:rFonts w:ascii="KaiTi" w:eastAsia="KaiTi" w:hAnsi="KaiTi" w:cs="SimHei" w:hint="eastAsia"/>
          <w:bCs/>
          <w:sz w:val="21"/>
        </w:rPr>
        <w:t xml:space="preserve">　</w:t>
      </w:r>
      <w:r w:rsidRPr="001F2104">
        <w:rPr>
          <w:rFonts w:ascii="KaiTi" w:eastAsia="KaiTi" w:hAnsi="KaiTi" w:cs="SimHei" w:hint="eastAsia"/>
          <w:bCs/>
          <w:sz w:val="21"/>
        </w:rPr>
        <w:t>效</w:t>
      </w:r>
    </w:p>
    <w:p w:rsidR="00135319" w:rsidRDefault="008B1110" w:rsidP="00E30C4C">
      <w:pPr>
        <w:overflowPunct w:val="0"/>
        <w:spacing w:afterLines="50" w:after="120" w:line="340" w:lineRule="atLeast"/>
        <w:ind w:firstLineChars="200" w:firstLine="420"/>
        <w:jc w:val="both"/>
        <w:rPr>
          <w:rFonts w:ascii="SimSun" w:hAnsi="SimSun"/>
          <w:sz w:val="21"/>
          <w:szCs w:val="22"/>
          <w:lang w:bidi="ar-EG"/>
        </w:rPr>
      </w:pPr>
      <w:r w:rsidRPr="00D57B28">
        <w:rPr>
          <w:rFonts w:ascii="SimSun" w:hAnsi="SimSun" w:hint="eastAsia"/>
          <w:sz w:val="21"/>
          <w:szCs w:val="22"/>
          <w:lang w:bidi="ar-EG"/>
        </w:rPr>
        <w:t>本谅解备忘录自</w:t>
      </w:r>
      <w:r w:rsidRPr="00E30C4C">
        <w:rPr>
          <w:rFonts w:ascii="SimSun" w:hAnsi="SimSun" w:hint="eastAsia"/>
          <w:sz w:val="21"/>
        </w:rPr>
        <w:t>双方</w:t>
      </w:r>
      <w:r w:rsidRPr="00D57B28">
        <w:rPr>
          <w:rFonts w:ascii="SimSun" w:hAnsi="SimSun" w:hint="eastAsia"/>
          <w:sz w:val="21"/>
          <w:szCs w:val="22"/>
          <w:lang w:bidi="ar-EG"/>
        </w:rPr>
        <w:t>签署之日起生效。</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第十</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修</w:t>
      </w:r>
      <w:r w:rsidR="0085543B">
        <w:rPr>
          <w:rFonts w:ascii="KaiTi" w:eastAsia="KaiTi" w:hAnsi="KaiTi" w:cs="SimHei" w:hint="eastAsia"/>
          <w:bCs/>
          <w:sz w:val="21"/>
        </w:rPr>
        <w:t xml:space="preserve">　</w:t>
      </w:r>
      <w:r w:rsidRPr="001F2104">
        <w:rPr>
          <w:rFonts w:ascii="KaiTi" w:eastAsia="KaiTi" w:hAnsi="KaiTi" w:cs="SimHei" w:hint="eastAsia"/>
          <w:bCs/>
          <w:sz w:val="21"/>
        </w:rPr>
        <w:t>订</w:t>
      </w:r>
    </w:p>
    <w:p w:rsidR="00135319" w:rsidRDefault="008B1110" w:rsidP="00E30C4C">
      <w:pPr>
        <w:overflowPunct w:val="0"/>
        <w:spacing w:afterLines="50" w:after="120" w:line="340" w:lineRule="atLeast"/>
        <w:ind w:firstLineChars="200" w:firstLine="420"/>
        <w:jc w:val="both"/>
        <w:rPr>
          <w:rFonts w:ascii="SimSun" w:hAnsi="SimSun"/>
          <w:sz w:val="21"/>
          <w:szCs w:val="22"/>
          <w:lang w:val="en"/>
        </w:rPr>
      </w:pPr>
      <w:r w:rsidRPr="00D57B28">
        <w:rPr>
          <w:rFonts w:ascii="SimSun" w:hAnsi="SimSun" w:hint="eastAsia"/>
          <w:sz w:val="21"/>
          <w:szCs w:val="22"/>
          <w:lang w:val="en"/>
        </w:rPr>
        <w:t>经双方书面同意，本谅解备忘录可以进行修订。</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bCs/>
          <w:sz w:val="21"/>
        </w:rPr>
        <w:t>第十一</w:t>
      </w:r>
      <w:r w:rsidR="001F2104" w:rsidRPr="001F2104">
        <w:rPr>
          <w:rFonts w:ascii="KaiTi" w:eastAsia="KaiTi" w:hAnsi="KaiTi" w:cs="SimHei"/>
          <w:bCs/>
          <w:sz w:val="21"/>
        </w:rPr>
        <w:t xml:space="preserve">条　</w:t>
      </w:r>
      <w:r w:rsidRPr="001F2104">
        <w:rPr>
          <w:rFonts w:ascii="KaiTi" w:eastAsia="KaiTi" w:hAnsi="KaiTi" w:cs="SimHei" w:hint="eastAsia"/>
          <w:bCs/>
          <w:sz w:val="21"/>
        </w:rPr>
        <w:t>终</w:t>
      </w:r>
      <w:r w:rsidR="0085543B">
        <w:rPr>
          <w:rFonts w:ascii="KaiTi" w:eastAsia="KaiTi" w:hAnsi="KaiTi" w:cs="SimHei" w:hint="eastAsia"/>
          <w:bCs/>
          <w:sz w:val="21"/>
        </w:rPr>
        <w:t xml:space="preserve">　</w:t>
      </w:r>
      <w:r w:rsidRPr="001F2104">
        <w:rPr>
          <w:rFonts w:ascii="KaiTi" w:eastAsia="KaiTi" w:hAnsi="KaiTi" w:cs="SimHei" w:hint="eastAsia"/>
          <w:bCs/>
          <w:sz w:val="21"/>
        </w:rPr>
        <w:t>止</w:t>
      </w:r>
    </w:p>
    <w:p w:rsidR="00135319" w:rsidRDefault="008B1110" w:rsidP="00E30C4C">
      <w:pPr>
        <w:overflowPunct w:val="0"/>
        <w:spacing w:afterLines="50" w:after="120" w:line="340" w:lineRule="atLeast"/>
        <w:ind w:firstLineChars="200" w:firstLine="420"/>
        <w:jc w:val="both"/>
        <w:rPr>
          <w:rFonts w:ascii="SimSun" w:hAnsi="SimSun"/>
          <w:sz w:val="21"/>
          <w:szCs w:val="22"/>
          <w:lang w:val="en"/>
        </w:rPr>
      </w:pPr>
      <w:r w:rsidRPr="00D57B28">
        <w:rPr>
          <w:rFonts w:ascii="SimSun" w:hAnsi="SimSun" w:hint="eastAsia"/>
          <w:sz w:val="21"/>
          <w:szCs w:val="22"/>
          <w:lang w:val="en"/>
        </w:rPr>
        <w:t>任何一方均可以终止本谅解</w:t>
      </w:r>
      <w:r w:rsidRPr="00E30C4C">
        <w:rPr>
          <w:rFonts w:ascii="SimSun" w:hAnsi="SimSun" w:hint="eastAsia"/>
          <w:sz w:val="21"/>
        </w:rPr>
        <w:t>备忘录</w:t>
      </w:r>
      <w:r w:rsidRPr="00D57B28">
        <w:rPr>
          <w:rFonts w:ascii="SimSun" w:hAnsi="SimSun" w:hint="eastAsia"/>
          <w:sz w:val="21"/>
          <w:szCs w:val="22"/>
          <w:lang w:val="en"/>
        </w:rPr>
        <w:t>，但须提前六个月发出书面通知。在终止通知之前根据本谅解备忘录</w:t>
      </w:r>
      <w:proofErr w:type="gramStart"/>
      <w:r w:rsidRPr="00D57B28">
        <w:rPr>
          <w:rFonts w:ascii="SimSun" w:hAnsi="SimSun" w:hint="eastAsia"/>
          <w:sz w:val="21"/>
          <w:szCs w:val="22"/>
          <w:lang w:val="en"/>
        </w:rPr>
        <w:t>作出</w:t>
      </w:r>
      <w:proofErr w:type="gramEnd"/>
      <w:r w:rsidRPr="00D57B28">
        <w:rPr>
          <w:rFonts w:ascii="SimSun" w:hAnsi="SimSun" w:hint="eastAsia"/>
          <w:sz w:val="21"/>
          <w:szCs w:val="22"/>
          <w:lang w:val="en"/>
        </w:rPr>
        <w:t>的承诺不受此影响。</w:t>
      </w:r>
    </w:p>
    <w:p w:rsidR="00E30C4C" w:rsidRDefault="00E30C4C" w:rsidP="00E30C4C">
      <w:pPr>
        <w:overflowPunct w:val="0"/>
        <w:spacing w:afterLines="50" w:after="120" w:line="340" w:lineRule="atLeast"/>
        <w:ind w:firstLineChars="200" w:firstLine="420"/>
        <w:jc w:val="both"/>
        <w:rPr>
          <w:rFonts w:ascii="SimSun" w:hAnsi="SimSun" w:hint="eastAsia"/>
          <w:sz w:val="21"/>
          <w:szCs w:val="22"/>
          <w:lang w:val="en"/>
        </w:rPr>
      </w:pPr>
    </w:p>
    <w:p w:rsidR="008B1110" w:rsidRDefault="008B1110" w:rsidP="00E30C4C">
      <w:pPr>
        <w:overflowPunct w:val="0"/>
        <w:spacing w:afterLines="50" w:after="120" w:line="340" w:lineRule="atLeast"/>
        <w:ind w:firstLineChars="200" w:firstLine="420"/>
        <w:jc w:val="both"/>
        <w:rPr>
          <w:rFonts w:ascii="SimSun" w:hAnsi="SimSun" w:hint="eastAsia"/>
          <w:sz w:val="21"/>
          <w:szCs w:val="22"/>
          <w:lang w:val="en"/>
        </w:rPr>
      </w:pPr>
      <w:r w:rsidRPr="00D57B28">
        <w:rPr>
          <w:rFonts w:ascii="SimSun" w:hAnsi="SimSun" w:hint="eastAsia"/>
          <w:sz w:val="21"/>
          <w:szCs w:val="22"/>
          <w:lang w:val="en"/>
        </w:rPr>
        <w:t>本谅解备忘录原件一式三份，分别以阿拉伯语、英语和法语撰写并签署，所有文本都具有同等效力，特此为证。</w:t>
      </w:r>
    </w:p>
    <w:p w:rsidR="00E30C4C" w:rsidRPr="00D57B28" w:rsidRDefault="00E30C4C" w:rsidP="00E30C4C">
      <w:pPr>
        <w:overflowPunct w:val="0"/>
        <w:spacing w:afterLines="50" w:after="120" w:line="340" w:lineRule="atLeast"/>
        <w:ind w:firstLineChars="200" w:firstLine="420"/>
        <w:jc w:val="both"/>
        <w:rPr>
          <w:rFonts w:ascii="SimSun" w:hAnsi="SimSun"/>
          <w:sz w:val="21"/>
          <w:szCs w:val="22"/>
          <w:lang w:val="en"/>
        </w:rPr>
      </w:pPr>
    </w:p>
    <w:tbl>
      <w:tblPr>
        <w:tblW w:w="0" w:type="auto"/>
        <w:tblLayout w:type="fixed"/>
        <w:tblLook w:val="0000" w:firstRow="0" w:lastRow="0" w:firstColumn="0" w:lastColumn="0" w:noHBand="0" w:noVBand="0"/>
      </w:tblPr>
      <w:tblGrid>
        <w:gridCol w:w="3934"/>
        <w:gridCol w:w="1277"/>
        <w:gridCol w:w="3259"/>
      </w:tblGrid>
      <w:tr w:rsidR="008B1110" w:rsidRPr="00D57B28" w:rsidTr="00ED5DDB">
        <w:tc>
          <w:tcPr>
            <w:tcW w:w="3934" w:type="dxa"/>
          </w:tcPr>
          <w:p w:rsidR="008B1110" w:rsidRPr="00D57B28" w:rsidRDefault="008B1110" w:rsidP="00E30C4C">
            <w:pPr>
              <w:keepNext/>
              <w:keepLines/>
              <w:ind w:right="599"/>
              <w:rPr>
                <w:rFonts w:ascii="SimSun" w:hAnsi="SimSun"/>
                <w:sz w:val="21"/>
                <w:szCs w:val="22"/>
                <w:rtl/>
                <w:lang w:bidi="ar-EG"/>
              </w:rPr>
            </w:pPr>
            <w:r w:rsidRPr="00D57B28">
              <w:rPr>
                <w:rFonts w:ascii="SimSun" w:hAnsi="SimSun" w:hint="eastAsia"/>
                <w:sz w:val="21"/>
                <w:szCs w:val="22"/>
                <w:lang w:bidi="ar-EG"/>
              </w:rPr>
              <w:t>世界知识产权组织</w:t>
            </w:r>
            <w:r w:rsidR="00F76D38">
              <w:rPr>
                <w:rFonts w:ascii="SimSun" w:hAnsi="SimSun" w:hint="eastAsia"/>
                <w:sz w:val="21"/>
                <w:szCs w:val="22"/>
                <w:lang w:bidi="ar-EG"/>
              </w:rPr>
              <w:t>（产权组织）</w:t>
            </w:r>
          </w:p>
        </w:tc>
        <w:tc>
          <w:tcPr>
            <w:tcW w:w="1277" w:type="dxa"/>
          </w:tcPr>
          <w:p w:rsidR="008B1110" w:rsidRPr="00D57B28" w:rsidRDefault="008B1110" w:rsidP="00ED5DDB">
            <w:pPr>
              <w:jc w:val="center"/>
              <w:rPr>
                <w:rFonts w:ascii="SimSun" w:hAnsi="SimSun"/>
                <w:sz w:val="21"/>
                <w:szCs w:val="22"/>
                <w:rtl/>
                <w:lang w:bidi="ar-EG"/>
              </w:rPr>
            </w:pPr>
          </w:p>
        </w:tc>
        <w:tc>
          <w:tcPr>
            <w:tcW w:w="3259" w:type="dxa"/>
          </w:tcPr>
          <w:p w:rsidR="008B1110" w:rsidRPr="00D57B28" w:rsidRDefault="008B1110" w:rsidP="00ED5DDB">
            <w:pPr>
              <w:keepNext/>
              <w:keepLines/>
              <w:rPr>
                <w:rFonts w:ascii="SimSun" w:hAnsi="SimSun"/>
                <w:sz w:val="21"/>
                <w:szCs w:val="22"/>
                <w:rtl/>
              </w:rPr>
            </w:pPr>
            <w:r w:rsidRPr="00D57B28">
              <w:rPr>
                <w:rFonts w:ascii="SimSun" w:hAnsi="SimSun" w:hint="eastAsia"/>
                <w:sz w:val="21"/>
                <w:szCs w:val="22"/>
              </w:rPr>
              <w:t>阿拉伯国家联盟</w:t>
            </w:r>
            <w:r w:rsidR="00F76D38">
              <w:rPr>
                <w:rFonts w:ascii="SimSun" w:hAnsi="SimSun" w:hint="eastAsia"/>
                <w:sz w:val="21"/>
                <w:szCs w:val="22"/>
              </w:rPr>
              <w:t>（</w:t>
            </w:r>
            <w:r w:rsidRPr="00D57B28">
              <w:rPr>
                <w:rFonts w:ascii="SimSun" w:hAnsi="SimSun" w:hint="eastAsia"/>
                <w:sz w:val="21"/>
                <w:szCs w:val="22"/>
              </w:rPr>
              <w:t>阿盟</w:t>
            </w:r>
            <w:r w:rsidR="00F76D38">
              <w:rPr>
                <w:rFonts w:ascii="SimSun" w:hAnsi="SimSun" w:hint="eastAsia"/>
                <w:sz w:val="21"/>
                <w:szCs w:val="22"/>
              </w:rPr>
              <w:t>）</w:t>
            </w:r>
          </w:p>
        </w:tc>
      </w:tr>
      <w:tr w:rsidR="008B1110" w:rsidRPr="00D57B28" w:rsidTr="00ED5DDB">
        <w:tc>
          <w:tcPr>
            <w:tcW w:w="3934" w:type="dxa"/>
          </w:tcPr>
          <w:p w:rsidR="008B1110" w:rsidRPr="00D57B28" w:rsidRDefault="008B1110" w:rsidP="00ED5DDB">
            <w:pPr>
              <w:keepNext/>
              <w:keepLines/>
              <w:spacing w:after="1800"/>
              <w:rPr>
                <w:rFonts w:ascii="SimSun" w:hAnsi="SimSun"/>
                <w:sz w:val="21"/>
                <w:szCs w:val="22"/>
                <w:lang w:val="en"/>
              </w:rPr>
            </w:pPr>
          </w:p>
        </w:tc>
        <w:tc>
          <w:tcPr>
            <w:tcW w:w="1277" w:type="dxa"/>
          </w:tcPr>
          <w:p w:rsidR="008B1110" w:rsidRPr="00D57B28" w:rsidRDefault="008B1110" w:rsidP="00ED5DDB">
            <w:pPr>
              <w:jc w:val="center"/>
              <w:rPr>
                <w:rFonts w:ascii="SimSun" w:hAnsi="SimSun"/>
                <w:sz w:val="21"/>
                <w:szCs w:val="22"/>
                <w:rtl/>
                <w:lang w:bidi="ar-EG"/>
              </w:rPr>
            </w:pPr>
          </w:p>
        </w:tc>
        <w:tc>
          <w:tcPr>
            <w:tcW w:w="3259" w:type="dxa"/>
          </w:tcPr>
          <w:p w:rsidR="008B1110" w:rsidRPr="00D57B28" w:rsidRDefault="008B1110" w:rsidP="00ED5DDB">
            <w:pPr>
              <w:keepNext/>
              <w:keepLines/>
              <w:rPr>
                <w:rFonts w:ascii="SimSun" w:hAnsi="SimSun"/>
                <w:sz w:val="21"/>
                <w:szCs w:val="22"/>
              </w:rPr>
            </w:pPr>
          </w:p>
        </w:tc>
      </w:tr>
      <w:tr w:rsidR="008B1110" w:rsidRPr="00D57B28" w:rsidTr="00ED5DDB">
        <w:tc>
          <w:tcPr>
            <w:tcW w:w="3934" w:type="dxa"/>
          </w:tcPr>
          <w:p w:rsidR="008B1110" w:rsidRPr="00D57B28" w:rsidRDefault="008B1110" w:rsidP="00ED5DDB">
            <w:pPr>
              <w:rPr>
                <w:rFonts w:ascii="SimSun" w:hAnsi="SimSun"/>
                <w:sz w:val="21"/>
                <w:szCs w:val="22"/>
                <w:lang w:bidi="ar-EG"/>
              </w:rPr>
            </w:pPr>
            <w:r w:rsidRPr="00D57B28">
              <w:rPr>
                <w:rFonts w:ascii="SimSun" w:hAnsi="SimSun" w:hint="eastAsia"/>
                <w:sz w:val="21"/>
                <w:szCs w:val="22"/>
                <w:lang w:bidi="ar-EG"/>
              </w:rPr>
              <w:t>总干事</w:t>
            </w:r>
          </w:p>
          <w:p w:rsidR="008B1110" w:rsidRPr="00D57B28" w:rsidRDefault="008B1110" w:rsidP="00ED5DDB">
            <w:pPr>
              <w:rPr>
                <w:rFonts w:ascii="SimSun" w:hAnsi="SimSun"/>
                <w:sz w:val="21"/>
                <w:szCs w:val="22"/>
                <w:rtl/>
                <w:lang w:bidi="ar-EG"/>
              </w:rPr>
            </w:pPr>
            <w:r w:rsidRPr="00D57B28">
              <w:rPr>
                <w:rFonts w:ascii="SimSun" w:hAnsi="SimSun" w:hint="eastAsia"/>
                <w:sz w:val="21"/>
                <w:szCs w:val="22"/>
                <w:lang w:bidi="ar-EG"/>
              </w:rPr>
              <w:t>弗朗西斯·高</w:t>
            </w:r>
            <w:proofErr w:type="gramStart"/>
            <w:r w:rsidRPr="00D57B28">
              <w:rPr>
                <w:rFonts w:ascii="SimSun" w:hAnsi="SimSun" w:hint="eastAsia"/>
                <w:sz w:val="21"/>
                <w:szCs w:val="22"/>
                <w:lang w:bidi="ar-EG"/>
              </w:rPr>
              <w:t>锐</w:t>
            </w:r>
            <w:proofErr w:type="gramEnd"/>
            <w:r w:rsidRPr="00D57B28">
              <w:rPr>
                <w:rFonts w:ascii="SimSun" w:hAnsi="SimSun" w:hint="eastAsia"/>
                <w:sz w:val="21"/>
                <w:szCs w:val="22"/>
                <w:lang w:bidi="ar-EG"/>
              </w:rPr>
              <w:t>先生</w:t>
            </w:r>
          </w:p>
        </w:tc>
        <w:tc>
          <w:tcPr>
            <w:tcW w:w="1277" w:type="dxa"/>
          </w:tcPr>
          <w:p w:rsidR="008B1110" w:rsidRPr="00D57B28" w:rsidRDefault="008B1110" w:rsidP="00ED5DDB">
            <w:pPr>
              <w:jc w:val="center"/>
              <w:rPr>
                <w:rFonts w:ascii="SimSun" w:hAnsi="SimSun"/>
                <w:sz w:val="21"/>
                <w:szCs w:val="22"/>
                <w:rtl/>
                <w:lang w:bidi="ar-EG"/>
              </w:rPr>
            </w:pPr>
          </w:p>
        </w:tc>
        <w:tc>
          <w:tcPr>
            <w:tcW w:w="3259" w:type="dxa"/>
          </w:tcPr>
          <w:p w:rsidR="008B1110" w:rsidRPr="00D57B28" w:rsidRDefault="008B1110" w:rsidP="00ED5DDB">
            <w:pPr>
              <w:rPr>
                <w:rFonts w:ascii="SimSun" w:hAnsi="SimSun"/>
                <w:sz w:val="21"/>
                <w:szCs w:val="22"/>
                <w:lang w:bidi="ar-EG"/>
              </w:rPr>
            </w:pPr>
            <w:r w:rsidRPr="00D57B28">
              <w:rPr>
                <w:rFonts w:ascii="SimSun" w:hAnsi="SimSun" w:hint="eastAsia"/>
                <w:sz w:val="21"/>
                <w:szCs w:val="22"/>
                <w:lang w:bidi="ar-EG"/>
              </w:rPr>
              <w:t>秘书长</w:t>
            </w:r>
          </w:p>
          <w:p w:rsidR="008B1110" w:rsidRPr="00D57B28" w:rsidRDefault="008B1110" w:rsidP="00ED5DDB">
            <w:pPr>
              <w:rPr>
                <w:rFonts w:ascii="SimSun" w:hAnsi="SimSun"/>
                <w:sz w:val="21"/>
                <w:szCs w:val="22"/>
                <w:rtl/>
                <w:lang w:bidi="ar-EG"/>
              </w:rPr>
            </w:pPr>
            <w:r w:rsidRPr="00D57B28">
              <w:rPr>
                <w:rFonts w:ascii="SimSun" w:hAnsi="SimSun" w:hint="eastAsia"/>
                <w:sz w:val="21"/>
                <w:szCs w:val="22"/>
                <w:lang w:bidi="ar-EG"/>
              </w:rPr>
              <w:t>哈迈德·阿布·盖特</w:t>
            </w:r>
          </w:p>
        </w:tc>
      </w:tr>
    </w:tbl>
    <w:p w:rsidR="00135319" w:rsidRDefault="00135319" w:rsidP="008B1110">
      <w:pPr>
        <w:rPr>
          <w:rFonts w:ascii="SimSun" w:hAnsi="SimSun"/>
          <w:sz w:val="21"/>
          <w:szCs w:val="22"/>
          <w:lang w:val="en"/>
        </w:rPr>
      </w:pPr>
    </w:p>
    <w:p w:rsidR="00135319" w:rsidRDefault="008B1110" w:rsidP="008B1110">
      <w:pPr>
        <w:rPr>
          <w:rFonts w:ascii="SimSun" w:hAnsi="SimSun"/>
          <w:sz w:val="21"/>
          <w:szCs w:val="22"/>
          <w:lang w:val="en"/>
        </w:rPr>
      </w:pPr>
      <w:r w:rsidRPr="00D57B28">
        <w:rPr>
          <w:rFonts w:ascii="SimSun" w:hAnsi="SimSun" w:hint="eastAsia"/>
          <w:sz w:val="21"/>
          <w:szCs w:val="22"/>
          <w:lang w:val="en"/>
        </w:rPr>
        <w:t>2007年</w:t>
      </w:r>
      <w:r w:rsidR="00E30C4C">
        <w:rPr>
          <w:rFonts w:ascii="SimSun" w:hAnsi="SimSun" w:hint="eastAsia"/>
          <w:sz w:val="21"/>
          <w:szCs w:val="22"/>
          <w:lang w:val="en"/>
        </w:rPr>
        <w:t xml:space="preserve">  月  日</w:t>
      </w:r>
      <w:r w:rsidRPr="00D57B28">
        <w:rPr>
          <w:rFonts w:ascii="SimSun" w:hAnsi="SimSun"/>
          <w:sz w:val="21"/>
          <w:szCs w:val="22"/>
          <w:lang w:val="en"/>
        </w:rPr>
        <w:t>于</w:t>
      </w:r>
      <w:r w:rsidRPr="00D57B28">
        <w:rPr>
          <w:rFonts w:ascii="SimSun" w:hAnsi="SimSun" w:hint="eastAsia"/>
          <w:sz w:val="21"/>
          <w:szCs w:val="22"/>
          <w:lang w:val="en"/>
        </w:rPr>
        <w:t>开罗签署</w:t>
      </w:r>
    </w:p>
    <w:p w:rsidR="00E30C4C" w:rsidRDefault="00E30C4C" w:rsidP="007C4D1F">
      <w:pPr>
        <w:pStyle w:val="Endofdocument"/>
        <w:overflowPunct w:val="0"/>
        <w:spacing w:afterLines="50" w:line="340" w:lineRule="atLeast"/>
        <w:contextualSpacing w:val="0"/>
        <w:jc w:val="both"/>
        <w:rPr>
          <w:rFonts w:ascii="KaiTi" w:eastAsia="KaiTi" w:hAnsi="KaiTi" w:hint="eastAsia"/>
          <w:sz w:val="21"/>
          <w:szCs w:val="22"/>
          <w:lang w:eastAsia="zh-CN"/>
        </w:rPr>
      </w:pPr>
    </w:p>
    <w:p w:rsidR="00135319" w:rsidRPr="007C4D1F" w:rsidRDefault="008B1110" w:rsidP="007C4D1F">
      <w:pPr>
        <w:pStyle w:val="Endofdocument"/>
        <w:overflowPunct w:val="0"/>
        <w:spacing w:afterLines="50" w:line="340" w:lineRule="atLeast"/>
        <w:contextualSpacing w:val="0"/>
        <w:jc w:val="both"/>
        <w:rPr>
          <w:rFonts w:ascii="KaiTi" w:eastAsia="KaiTi" w:hAnsi="KaiTi"/>
          <w:sz w:val="21"/>
          <w:szCs w:val="22"/>
          <w:lang w:eastAsia="zh-CN"/>
        </w:rPr>
      </w:pPr>
      <w:r w:rsidRPr="007C4D1F">
        <w:rPr>
          <w:rFonts w:ascii="KaiTi" w:eastAsia="KaiTi" w:hAnsi="KaiTi" w:hint="eastAsia"/>
          <w:sz w:val="21"/>
          <w:szCs w:val="22"/>
          <w:lang w:eastAsia="zh-CN"/>
        </w:rPr>
        <w:t>[后接附件五]</w:t>
      </w:r>
    </w:p>
    <w:p w:rsidR="008B1110" w:rsidRPr="007C4D1F" w:rsidRDefault="008B1110" w:rsidP="007C4D1F">
      <w:pPr>
        <w:pStyle w:val="Endofdocument"/>
        <w:overflowPunct w:val="0"/>
        <w:spacing w:afterLines="50" w:line="340" w:lineRule="atLeast"/>
        <w:contextualSpacing w:val="0"/>
        <w:jc w:val="both"/>
        <w:rPr>
          <w:rFonts w:ascii="KaiTi" w:eastAsia="KaiTi" w:hAnsi="KaiTi"/>
          <w:sz w:val="21"/>
          <w:szCs w:val="22"/>
          <w:lang w:eastAsia="zh-CN"/>
        </w:rPr>
        <w:sectPr w:rsidR="008B1110" w:rsidRPr="007C4D1F" w:rsidSect="00E2708D">
          <w:headerReference w:type="default" r:id="rId26"/>
          <w:footerReference w:type="default" r:id="rId27"/>
          <w:headerReference w:type="first" r:id="rId28"/>
          <w:pgSz w:w="11907" w:h="16840"/>
          <w:pgMar w:top="567" w:right="1134" w:bottom="1418" w:left="1418" w:header="510" w:footer="1021" w:gutter="0"/>
          <w:pgNumType w:start="1"/>
          <w:cols w:space="720"/>
          <w:titlePg/>
        </w:sectPr>
      </w:pPr>
    </w:p>
    <w:tbl>
      <w:tblPr>
        <w:tblpPr w:vertAnchor="page" w:horzAnchor="margin" w:tblpY="1248"/>
        <w:tblOverlap w:val="never"/>
        <w:tblW w:w="0" w:type="auto"/>
        <w:tblLayout w:type="fixed"/>
        <w:tblLook w:val="0000" w:firstRow="0" w:lastRow="0" w:firstColumn="0" w:lastColumn="0" w:noHBand="0" w:noVBand="0"/>
      </w:tblPr>
      <w:tblGrid>
        <w:gridCol w:w="4594"/>
        <w:gridCol w:w="4762"/>
      </w:tblGrid>
      <w:tr w:rsidR="008B1110" w:rsidRPr="00D57B28" w:rsidTr="00ED5DDB">
        <w:trPr>
          <w:trHeight w:hRule="exact" w:val="1701"/>
        </w:trPr>
        <w:tc>
          <w:tcPr>
            <w:tcW w:w="4594" w:type="dxa"/>
            <w:tcMar>
              <w:left w:w="0" w:type="dxa"/>
              <w:bottom w:w="0" w:type="dxa"/>
              <w:right w:w="0" w:type="dxa"/>
            </w:tcMar>
            <w:vAlign w:val="center"/>
          </w:tcPr>
          <w:p w:rsidR="008B1110" w:rsidRPr="00D57B28" w:rsidRDefault="008B1110" w:rsidP="00ED5DDB">
            <w:pPr>
              <w:rPr>
                <w:rFonts w:ascii="SimSun" w:hAnsi="SimSun"/>
                <w:sz w:val="21"/>
              </w:rPr>
            </w:pPr>
            <w:r w:rsidRPr="00D57B28">
              <w:rPr>
                <w:rFonts w:ascii="SimSun" w:hAnsi="SimSun"/>
                <w:noProof/>
                <w:sz w:val="21"/>
              </w:rPr>
              <w:drawing>
                <wp:anchor distT="0" distB="0" distL="114300" distR="114300" simplePos="0" relativeHeight="251659264" behindDoc="0" locked="0" layoutInCell="1" allowOverlap="1" wp14:anchorId="413C6D39" wp14:editId="4637051D">
                  <wp:simplePos x="0" y="0"/>
                  <wp:positionH relativeFrom="column">
                    <wp:posOffset>-2538730</wp:posOffset>
                  </wp:positionH>
                  <wp:positionV relativeFrom="paragraph">
                    <wp:posOffset>118745</wp:posOffset>
                  </wp:positionV>
                  <wp:extent cx="2423160" cy="789940"/>
                  <wp:effectExtent l="0" t="0" r="0" b="0"/>
                  <wp:wrapSquare wrapText="bothSides"/>
                  <wp:docPr id="35" name="图片 35" descr="Résultat de recherche d'images pour &quot;Logo International renewable energy agency (IRENA)&quo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ésultat de recherche d'images pour &quot;Logo International renewable energy agency (IRENA)&quot;">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23160" cy="7899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62" w:type="dxa"/>
            <w:vMerge w:val="restart"/>
            <w:tcMar>
              <w:left w:w="0" w:type="dxa"/>
              <w:right w:w="0" w:type="dxa"/>
            </w:tcMar>
          </w:tcPr>
          <w:p w:rsidR="008B1110" w:rsidRPr="00D57B28" w:rsidRDefault="008B1110" w:rsidP="00ED5DDB">
            <w:pPr>
              <w:jc w:val="right"/>
              <w:rPr>
                <w:rFonts w:ascii="SimSun" w:hAnsi="SimSun"/>
                <w:sz w:val="21"/>
              </w:rPr>
            </w:pPr>
            <w:r w:rsidRPr="00D57B28">
              <w:rPr>
                <w:rFonts w:ascii="SimSun" w:hAnsi="SimSun"/>
                <w:noProof/>
                <w:sz w:val="21"/>
              </w:rPr>
              <w:drawing>
                <wp:inline distT="0" distB="0" distL="0" distR="0" wp14:anchorId="47CC0878" wp14:editId="796DC2C0">
                  <wp:extent cx="1042488" cy="1240155"/>
                  <wp:effectExtent l="0" t="0" r="5715"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PO"/>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042488" cy="1240155"/>
                          </a:xfrm>
                          <a:prstGeom prst="rect">
                            <a:avLst/>
                          </a:prstGeom>
                          <a:noFill/>
                          <a:ln>
                            <a:noFill/>
                          </a:ln>
                        </pic:spPr>
                      </pic:pic>
                    </a:graphicData>
                  </a:graphic>
                </wp:inline>
              </w:drawing>
            </w:r>
          </w:p>
        </w:tc>
      </w:tr>
      <w:tr w:rsidR="008B1110" w:rsidRPr="00D57B28" w:rsidTr="00ED5DDB">
        <w:trPr>
          <w:trHeight w:val="510"/>
        </w:trPr>
        <w:tc>
          <w:tcPr>
            <w:tcW w:w="4594" w:type="dxa"/>
            <w:tcMar>
              <w:left w:w="0" w:type="dxa"/>
              <w:bottom w:w="0" w:type="dxa"/>
              <w:right w:w="0" w:type="dxa"/>
            </w:tcMar>
          </w:tcPr>
          <w:p w:rsidR="008B1110" w:rsidRPr="00D57B28" w:rsidRDefault="008B1110" w:rsidP="00ED5DDB">
            <w:pPr>
              <w:spacing w:line="160" w:lineRule="exact"/>
              <w:rPr>
                <w:rFonts w:ascii="SimSun" w:hAnsi="SimSun"/>
                <w:caps/>
                <w:sz w:val="21"/>
              </w:rPr>
            </w:pPr>
          </w:p>
        </w:tc>
        <w:tc>
          <w:tcPr>
            <w:tcW w:w="4762" w:type="dxa"/>
            <w:vMerge/>
            <w:tcMar>
              <w:left w:w="0" w:type="dxa"/>
              <w:right w:w="0" w:type="dxa"/>
            </w:tcMar>
          </w:tcPr>
          <w:p w:rsidR="008B1110" w:rsidRPr="00D57B28" w:rsidRDefault="008B1110" w:rsidP="00ED5DDB">
            <w:pPr>
              <w:rPr>
                <w:rFonts w:ascii="SimSun" w:hAnsi="SimSun"/>
                <w:sz w:val="21"/>
              </w:rPr>
            </w:pPr>
          </w:p>
        </w:tc>
      </w:tr>
    </w:tbl>
    <w:p w:rsidR="00135319" w:rsidRPr="00E30C4C" w:rsidRDefault="00135319" w:rsidP="00E30C4C">
      <w:pPr>
        <w:spacing w:line="360" w:lineRule="auto"/>
        <w:rPr>
          <w:rFonts w:ascii="SimHei" w:eastAsia="SimHei" w:hAnsi="SimHei" w:cs="SimHei"/>
          <w:caps/>
          <w:color w:val="006092"/>
          <w:sz w:val="28"/>
          <w:szCs w:val="28"/>
        </w:rPr>
      </w:pPr>
    </w:p>
    <w:p w:rsidR="00135319" w:rsidRPr="00E30C4C" w:rsidRDefault="008B1110" w:rsidP="00E30C4C">
      <w:pPr>
        <w:spacing w:line="360" w:lineRule="auto"/>
        <w:rPr>
          <w:rFonts w:ascii="SimHei" w:eastAsia="SimHei" w:hAnsi="SimHei" w:cs="SimHei"/>
          <w:caps/>
          <w:color w:val="006092"/>
          <w:sz w:val="28"/>
          <w:szCs w:val="28"/>
        </w:rPr>
      </w:pPr>
      <w:r w:rsidRPr="00E30C4C">
        <w:rPr>
          <w:rFonts w:ascii="SimHei" w:eastAsia="SimHei" w:hAnsi="SimHei" w:cs="SimHei" w:hint="eastAsia"/>
          <w:caps/>
          <w:color w:val="006092"/>
          <w:sz w:val="28"/>
          <w:szCs w:val="28"/>
        </w:rPr>
        <w:t>世界知识产权组织</w:t>
      </w:r>
      <w:r w:rsidR="00F76D38" w:rsidRPr="00E30C4C">
        <w:rPr>
          <w:rFonts w:ascii="SimHei" w:eastAsia="SimHei" w:hAnsi="SimHei" w:cs="SimHei" w:hint="eastAsia"/>
          <w:caps/>
          <w:color w:val="006092"/>
          <w:sz w:val="28"/>
          <w:szCs w:val="28"/>
        </w:rPr>
        <w:t>（产权组织）</w:t>
      </w:r>
      <w:r w:rsidR="00E30C4C">
        <w:rPr>
          <w:rFonts w:ascii="SimHei" w:eastAsia="SimHei" w:hAnsi="SimHei" w:cs="SimHei"/>
          <w:caps/>
          <w:color w:val="006092"/>
          <w:sz w:val="28"/>
          <w:szCs w:val="28"/>
        </w:rPr>
        <w:br/>
      </w:r>
      <w:r w:rsidRPr="00E30C4C">
        <w:rPr>
          <w:rFonts w:ascii="SimHei" w:eastAsia="SimHei" w:hAnsi="SimHei" w:cs="SimHei" w:hint="eastAsia"/>
          <w:caps/>
          <w:color w:val="006092"/>
          <w:sz w:val="28"/>
          <w:szCs w:val="28"/>
        </w:rPr>
        <w:t>与</w:t>
      </w:r>
      <w:r w:rsidR="00E30C4C">
        <w:rPr>
          <w:rFonts w:ascii="SimHei" w:eastAsia="SimHei" w:hAnsi="SimHei" w:cs="SimHei"/>
          <w:caps/>
          <w:color w:val="006092"/>
          <w:sz w:val="28"/>
          <w:szCs w:val="28"/>
        </w:rPr>
        <w:br/>
      </w:r>
      <w:r w:rsidRPr="00E30C4C">
        <w:rPr>
          <w:rFonts w:ascii="SimHei" w:eastAsia="SimHei" w:hAnsi="SimHei" w:cs="SimHei" w:hint="eastAsia"/>
          <w:caps/>
          <w:color w:val="006092"/>
          <w:sz w:val="28"/>
          <w:szCs w:val="28"/>
        </w:rPr>
        <w:t>国际可再生能源机构</w:t>
      </w:r>
      <w:r w:rsidR="00F76D38" w:rsidRPr="00E30C4C">
        <w:rPr>
          <w:rFonts w:ascii="SimHei" w:eastAsia="SimHei" w:hAnsi="SimHei" w:cs="SimHei" w:hint="eastAsia"/>
          <w:caps/>
          <w:color w:val="006092"/>
          <w:sz w:val="28"/>
          <w:szCs w:val="28"/>
        </w:rPr>
        <w:t>（</w:t>
      </w:r>
      <w:r w:rsidRPr="00E30C4C">
        <w:rPr>
          <w:rFonts w:ascii="SimHei" w:eastAsia="SimHei" w:hAnsi="SimHei" w:cs="SimHei" w:hint="eastAsia"/>
          <w:caps/>
          <w:color w:val="006092"/>
          <w:sz w:val="28"/>
          <w:szCs w:val="28"/>
        </w:rPr>
        <w:t>IRENA</w:t>
      </w:r>
      <w:r w:rsidR="00F76D38" w:rsidRPr="00E30C4C">
        <w:rPr>
          <w:rFonts w:ascii="SimHei" w:eastAsia="SimHei" w:hAnsi="SimHei" w:cs="SimHei" w:hint="eastAsia"/>
          <w:caps/>
          <w:color w:val="006092"/>
          <w:sz w:val="28"/>
          <w:szCs w:val="28"/>
        </w:rPr>
        <w:t>）</w:t>
      </w:r>
      <w:r w:rsidR="00E30C4C">
        <w:rPr>
          <w:rFonts w:ascii="SimHei" w:eastAsia="SimHei" w:hAnsi="SimHei" w:cs="SimHei"/>
          <w:caps/>
          <w:color w:val="006092"/>
          <w:sz w:val="28"/>
          <w:szCs w:val="28"/>
        </w:rPr>
        <w:br/>
      </w:r>
      <w:r w:rsidRPr="00E30C4C">
        <w:rPr>
          <w:rFonts w:ascii="SimHei" w:eastAsia="SimHei" w:hAnsi="SimHei" w:cs="SimHei" w:hint="eastAsia"/>
          <w:caps/>
          <w:color w:val="006092"/>
          <w:sz w:val="28"/>
          <w:szCs w:val="28"/>
        </w:rPr>
        <w:t>谅解备忘录</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前</w:t>
      </w:r>
      <w:r w:rsidR="0085543B">
        <w:rPr>
          <w:rFonts w:ascii="KaiTi" w:eastAsia="KaiTi" w:hAnsi="KaiTi" w:cs="SimHei" w:hint="eastAsia"/>
          <w:bCs/>
          <w:sz w:val="21"/>
        </w:rPr>
        <w:t xml:space="preserve">　</w:t>
      </w:r>
      <w:r w:rsidRPr="001F2104">
        <w:rPr>
          <w:rFonts w:ascii="KaiTi" w:eastAsia="KaiTi" w:hAnsi="KaiTi" w:cs="SimHei" w:hint="eastAsia"/>
          <w:bCs/>
          <w:sz w:val="21"/>
        </w:rPr>
        <w:t>言</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D57B28">
        <w:rPr>
          <w:rFonts w:ascii="SimSun" w:hAnsi="SimSun" w:hint="eastAsia"/>
          <w:sz w:val="21"/>
          <w:lang w:val="en"/>
        </w:rPr>
        <w:t>世界知识产权组织</w:t>
      </w:r>
      <w:r w:rsidR="00F76D38">
        <w:rPr>
          <w:rFonts w:ascii="SimSun" w:hAnsi="SimSun" w:hint="eastAsia"/>
          <w:sz w:val="21"/>
          <w:lang w:val="en"/>
        </w:rPr>
        <w:t>（</w:t>
      </w:r>
      <w:r w:rsidRPr="00D57B28">
        <w:rPr>
          <w:rFonts w:ascii="SimSun" w:hAnsi="SimSun" w:hint="eastAsia"/>
          <w:sz w:val="21"/>
          <w:lang w:val="en"/>
        </w:rPr>
        <w:t>下称“</w:t>
      </w:r>
      <w:r w:rsidR="00F76D38">
        <w:rPr>
          <w:rFonts w:ascii="SimSun" w:hAnsi="SimSun" w:hint="eastAsia"/>
          <w:sz w:val="21"/>
          <w:lang w:val="en"/>
        </w:rPr>
        <w:t>产权组织</w:t>
      </w:r>
      <w:r w:rsidRPr="00D57B28">
        <w:rPr>
          <w:rFonts w:ascii="SimSun" w:hAnsi="SimSun" w:hint="eastAsia"/>
          <w:sz w:val="21"/>
          <w:lang w:val="en"/>
        </w:rPr>
        <w:t>”</w:t>
      </w:r>
      <w:r w:rsidR="00F76D38">
        <w:rPr>
          <w:rFonts w:ascii="SimSun" w:hAnsi="SimSun" w:hint="eastAsia"/>
          <w:sz w:val="21"/>
          <w:lang w:val="en"/>
        </w:rPr>
        <w:t>）</w:t>
      </w:r>
      <w:r w:rsidRPr="00D57B28">
        <w:rPr>
          <w:rFonts w:ascii="SimSun" w:hAnsi="SimSun" w:hint="eastAsia"/>
          <w:sz w:val="21"/>
          <w:lang w:val="en"/>
        </w:rPr>
        <w:t>和国际</w:t>
      </w:r>
      <w:r w:rsidRPr="00E30C4C">
        <w:rPr>
          <w:rFonts w:ascii="SimSun" w:hAnsi="SimSun" w:hint="eastAsia"/>
          <w:sz w:val="21"/>
        </w:rPr>
        <w:t>可再生能源</w:t>
      </w:r>
      <w:r w:rsidRPr="00D57B28">
        <w:rPr>
          <w:rFonts w:ascii="SimSun" w:hAnsi="SimSun" w:hint="eastAsia"/>
          <w:sz w:val="21"/>
          <w:lang w:val="en"/>
        </w:rPr>
        <w:t>机构</w:t>
      </w:r>
      <w:r w:rsidR="00F76D38">
        <w:rPr>
          <w:rFonts w:ascii="SimSun" w:hAnsi="SimSun" w:hint="eastAsia"/>
          <w:sz w:val="21"/>
          <w:lang w:val="en"/>
        </w:rPr>
        <w:t>（</w:t>
      </w:r>
      <w:r w:rsidRPr="00D57B28">
        <w:rPr>
          <w:rFonts w:ascii="SimSun" w:hAnsi="SimSun" w:hint="eastAsia"/>
          <w:sz w:val="21"/>
          <w:lang w:val="en"/>
        </w:rPr>
        <w:t>下称“IRENA”，合称“双方”</w:t>
      </w:r>
      <w:r w:rsidR="00F76D38">
        <w:rPr>
          <w:rFonts w:ascii="SimSun" w:hAnsi="SimSun" w:hint="eastAsia"/>
          <w:sz w:val="21"/>
          <w:lang w:val="en"/>
        </w:rPr>
        <w:t>）</w:t>
      </w:r>
      <w:r w:rsidRPr="00D57B28">
        <w:rPr>
          <w:rFonts w:ascii="SimSun" w:hAnsi="SimSun" w:hint="eastAsia"/>
          <w:sz w:val="21"/>
          <w:lang w:val="en"/>
        </w:rPr>
        <w:t>；</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EF3260">
        <w:rPr>
          <w:rFonts w:ascii="KaiTi" w:eastAsia="KaiTi" w:hAnsi="KaiTi" w:hint="eastAsia"/>
          <w:sz w:val="21"/>
          <w:lang w:val="en"/>
        </w:rPr>
        <w:t>确认</w:t>
      </w:r>
      <w:r w:rsidR="00F76D38">
        <w:rPr>
          <w:rFonts w:ascii="SimSun" w:hAnsi="SimSun" w:hint="eastAsia"/>
          <w:sz w:val="21"/>
          <w:lang w:val="en"/>
        </w:rPr>
        <w:t>产权组织</w:t>
      </w:r>
      <w:r w:rsidRPr="00D57B28">
        <w:rPr>
          <w:rFonts w:ascii="SimSun" w:hAnsi="SimSun" w:hint="eastAsia"/>
          <w:sz w:val="21"/>
          <w:lang w:val="en"/>
        </w:rPr>
        <w:t>是联合国的一个专门机构，通过各国之间的合作，以及</w:t>
      </w:r>
      <w:r w:rsidRPr="00D57B28">
        <w:rPr>
          <w:rFonts w:ascii="SimSun" w:hAnsi="SimSun"/>
          <w:sz w:val="21"/>
          <w:lang w:val="en"/>
        </w:rPr>
        <w:t>必要时</w:t>
      </w:r>
      <w:r w:rsidRPr="00D57B28">
        <w:rPr>
          <w:rFonts w:ascii="SimSun" w:hAnsi="SimSun" w:hint="eastAsia"/>
          <w:sz w:val="21"/>
          <w:lang w:val="en"/>
        </w:rPr>
        <w:t>与任何国际组织的</w:t>
      </w:r>
      <w:r w:rsidRPr="00D57B28">
        <w:rPr>
          <w:rFonts w:ascii="SimSun" w:hAnsi="SimSun"/>
          <w:sz w:val="21"/>
          <w:lang w:val="en"/>
        </w:rPr>
        <w:t>合作</w:t>
      </w:r>
      <w:r w:rsidRPr="00D57B28">
        <w:rPr>
          <w:rFonts w:ascii="SimSun" w:hAnsi="SimSun" w:hint="eastAsia"/>
          <w:sz w:val="21"/>
          <w:lang w:val="en"/>
        </w:rPr>
        <w:t>，致力于发展兼顾各方利益、便于各方使用的国际知识产权制度，以鼓励创造，促进创新，为经济发展</w:t>
      </w:r>
      <w:proofErr w:type="gramStart"/>
      <w:r w:rsidRPr="00D57B28">
        <w:rPr>
          <w:rFonts w:ascii="SimSun" w:hAnsi="SimSun" w:hint="eastAsia"/>
          <w:sz w:val="21"/>
          <w:lang w:val="en"/>
        </w:rPr>
        <w:t>作出</w:t>
      </w:r>
      <w:proofErr w:type="gramEnd"/>
      <w:r w:rsidRPr="00D57B28">
        <w:rPr>
          <w:rFonts w:ascii="SimSun" w:hAnsi="SimSun" w:hint="eastAsia"/>
          <w:sz w:val="21"/>
          <w:lang w:val="en"/>
        </w:rPr>
        <w:t>贡献；</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EF3260">
        <w:rPr>
          <w:rFonts w:ascii="KaiTi" w:eastAsia="KaiTi" w:hAnsi="KaiTi" w:hint="eastAsia"/>
          <w:sz w:val="21"/>
          <w:lang w:val="en"/>
        </w:rPr>
        <w:t>确认</w:t>
      </w:r>
      <w:r w:rsidR="00F76D38">
        <w:rPr>
          <w:rFonts w:ascii="SimSun" w:hAnsi="SimSun" w:hint="eastAsia"/>
          <w:sz w:val="21"/>
          <w:lang w:val="en"/>
        </w:rPr>
        <w:t>国际可再生能源机构</w:t>
      </w:r>
      <w:r w:rsidRPr="00D57B28">
        <w:rPr>
          <w:rFonts w:ascii="SimSun" w:hAnsi="SimSun" w:hint="eastAsia"/>
          <w:sz w:val="21"/>
          <w:lang w:val="en"/>
        </w:rPr>
        <w:t>是一个政府间组织，旨在</w:t>
      </w:r>
      <w:r w:rsidRPr="00E30C4C">
        <w:rPr>
          <w:rFonts w:ascii="SimSun" w:hAnsi="SimSun" w:hint="eastAsia"/>
          <w:sz w:val="21"/>
        </w:rPr>
        <w:t>促进</w:t>
      </w:r>
      <w:r w:rsidRPr="00D57B28">
        <w:rPr>
          <w:rFonts w:ascii="SimSun" w:hAnsi="SimSun" w:hint="eastAsia"/>
          <w:sz w:val="21"/>
          <w:lang w:val="en"/>
        </w:rPr>
        <w:t>各类可再生能源的广泛接受和</w:t>
      </w:r>
      <w:proofErr w:type="gramStart"/>
      <w:r w:rsidRPr="00D57B28">
        <w:rPr>
          <w:rFonts w:ascii="SimSun" w:hAnsi="SimSun" w:hint="eastAsia"/>
          <w:sz w:val="21"/>
          <w:lang w:val="en"/>
        </w:rPr>
        <w:t>可</w:t>
      </w:r>
      <w:proofErr w:type="gramEnd"/>
      <w:r w:rsidRPr="00D57B28">
        <w:rPr>
          <w:rFonts w:ascii="SimSun" w:hAnsi="SimSun" w:hint="eastAsia"/>
          <w:sz w:val="21"/>
          <w:lang w:val="en"/>
        </w:rPr>
        <w:t>持续使用，支持各国向发展可持续能源过渡，是国际合作的主要平台、卓越中心和可再生能源政策、技术、资源和财务知识的存储中心；</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EF3260">
        <w:rPr>
          <w:rFonts w:ascii="KaiTi" w:eastAsia="KaiTi" w:hAnsi="KaiTi" w:hint="eastAsia"/>
          <w:sz w:val="21"/>
          <w:lang w:val="en"/>
        </w:rPr>
        <w:t>希望</w:t>
      </w:r>
      <w:r w:rsidRPr="00D57B28">
        <w:rPr>
          <w:rFonts w:ascii="SimSun" w:hAnsi="SimSun" w:hint="eastAsia"/>
          <w:sz w:val="21"/>
          <w:lang w:val="en"/>
        </w:rPr>
        <w:t>在其职责范围内为各自成员的</w:t>
      </w:r>
      <w:r w:rsidRPr="00E30C4C">
        <w:rPr>
          <w:rFonts w:ascii="SimSun" w:hAnsi="SimSun" w:hint="eastAsia"/>
          <w:sz w:val="21"/>
        </w:rPr>
        <w:t>利益</w:t>
      </w:r>
      <w:r w:rsidRPr="00D57B28">
        <w:rPr>
          <w:rFonts w:ascii="SimSun" w:hAnsi="SimSun" w:hint="eastAsia"/>
          <w:sz w:val="21"/>
          <w:lang w:val="en"/>
        </w:rPr>
        <w:t>加强合作；</w:t>
      </w:r>
    </w:p>
    <w:p w:rsidR="00135319" w:rsidRDefault="008B1110" w:rsidP="00E30C4C">
      <w:pPr>
        <w:overflowPunct w:val="0"/>
        <w:spacing w:afterLines="50" w:after="120" w:line="340" w:lineRule="atLeast"/>
        <w:ind w:firstLineChars="200" w:firstLine="420"/>
        <w:jc w:val="both"/>
        <w:rPr>
          <w:rFonts w:ascii="SimSun" w:hAnsi="SimSun"/>
          <w:sz w:val="21"/>
          <w:lang w:val="en"/>
        </w:rPr>
      </w:pPr>
      <w:proofErr w:type="gramStart"/>
      <w:r w:rsidRPr="00D57B28">
        <w:rPr>
          <w:rFonts w:ascii="SimSun" w:hAnsi="SimSun" w:hint="eastAsia"/>
          <w:sz w:val="21"/>
          <w:lang w:val="en"/>
        </w:rPr>
        <w:t>现达成</w:t>
      </w:r>
      <w:proofErr w:type="gramEnd"/>
      <w:r w:rsidRPr="00D57B28">
        <w:rPr>
          <w:rFonts w:ascii="SimSun" w:hAnsi="SimSun" w:hint="eastAsia"/>
          <w:sz w:val="21"/>
          <w:lang w:val="en"/>
        </w:rPr>
        <w:t>如下协议：</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第一</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合</w:t>
      </w:r>
      <w:r w:rsidR="0085543B">
        <w:rPr>
          <w:rFonts w:ascii="KaiTi" w:eastAsia="KaiTi" w:hAnsi="KaiTi" w:cs="SimHei" w:hint="eastAsia"/>
          <w:bCs/>
          <w:sz w:val="21"/>
        </w:rPr>
        <w:t xml:space="preserve">　</w:t>
      </w:r>
      <w:r w:rsidRPr="001F2104">
        <w:rPr>
          <w:rFonts w:ascii="KaiTi" w:eastAsia="KaiTi" w:hAnsi="KaiTi" w:cs="SimHei" w:hint="eastAsia"/>
          <w:bCs/>
          <w:sz w:val="21"/>
        </w:rPr>
        <w:t>作</w:t>
      </w:r>
    </w:p>
    <w:p w:rsidR="00ED5DDB" w:rsidRPr="00D57B28" w:rsidRDefault="008B1110" w:rsidP="00E30C4C">
      <w:pPr>
        <w:overflowPunct w:val="0"/>
        <w:spacing w:afterLines="50" w:after="120" w:line="340" w:lineRule="atLeast"/>
        <w:ind w:firstLineChars="200" w:firstLine="420"/>
        <w:jc w:val="both"/>
        <w:rPr>
          <w:rFonts w:ascii="SimSun" w:hAnsi="SimSun"/>
          <w:sz w:val="21"/>
          <w:lang w:val="en"/>
        </w:rPr>
      </w:pPr>
      <w:r w:rsidRPr="00D57B28">
        <w:rPr>
          <w:rFonts w:ascii="SimSun" w:hAnsi="SimSun"/>
          <w:sz w:val="21"/>
          <w:lang w:val="en"/>
        </w:rPr>
        <w:t>1.1</w:t>
      </w:r>
      <w:r w:rsidRPr="00D57B28">
        <w:rPr>
          <w:rFonts w:ascii="SimSun" w:hAnsi="SimSun"/>
          <w:sz w:val="21"/>
          <w:lang w:val="en"/>
        </w:rPr>
        <w:tab/>
      </w:r>
      <w:r w:rsidRPr="00D57B28">
        <w:rPr>
          <w:rFonts w:ascii="SimSun" w:hAnsi="SimSun" w:hint="eastAsia"/>
          <w:sz w:val="21"/>
          <w:lang w:val="en"/>
        </w:rPr>
        <w:t>为促进《建立世界知识产权组织公约》和《国际可再生能源机构规约》目标的实现，加强各自机构的活动效果，</w:t>
      </w:r>
      <w:r w:rsidR="00F76D38">
        <w:rPr>
          <w:rFonts w:ascii="SimSun" w:hAnsi="SimSun" w:hint="eastAsia"/>
          <w:sz w:val="21"/>
          <w:lang w:val="en"/>
        </w:rPr>
        <w:t>产权组织</w:t>
      </w:r>
      <w:r w:rsidRPr="00D57B28">
        <w:rPr>
          <w:rFonts w:ascii="SimSun" w:hAnsi="SimSun" w:hint="eastAsia"/>
          <w:sz w:val="21"/>
          <w:lang w:val="en"/>
        </w:rPr>
        <w:t>和</w:t>
      </w:r>
      <w:r w:rsidR="00F76D38">
        <w:rPr>
          <w:rFonts w:ascii="SimSun" w:hAnsi="SimSun" w:hint="eastAsia"/>
          <w:sz w:val="21"/>
          <w:lang w:val="en"/>
        </w:rPr>
        <w:t>国际可再生能源机构</w:t>
      </w:r>
      <w:r w:rsidRPr="00D57B28">
        <w:rPr>
          <w:rFonts w:ascii="SimSun" w:hAnsi="SimSun" w:hint="eastAsia"/>
          <w:sz w:val="21"/>
          <w:lang w:val="en"/>
        </w:rPr>
        <w:t>秘书处同意加强在共同关心事项上的合作。</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D57B28">
        <w:rPr>
          <w:rFonts w:ascii="SimSun" w:hAnsi="SimSun"/>
          <w:sz w:val="21"/>
          <w:lang w:val="en"/>
        </w:rPr>
        <w:t>1.2</w:t>
      </w:r>
      <w:r w:rsidRPr="00D57B28">
        <w:rPr>
          <w:rFonts w:ascii="SimSun" w:hAnsi="SimSun"/>
          <w:sz w:val="21"/>
          <w:lang w:val="en"/>
        </w:rPr>
        <w:tab/>
      </w:r>
      <w:r w:rsidRPr="00D57B28">
        <w:rPr>
          <w:rFonts w:ascii="SimSun" w:hAnsi="SimSun" w:hint="eastAsia"/>
          <w:sz w:val="21"/>
          <w:lang w:val="en"/>
        </w:rPr>
        <w:t>本谅解备忘录</w:t>
      </w:r>
      <w:r w:rsidR="00F76D38">
        <w:rPr>
          <w:rFonts w:ascii="SimSun" w:hAnsi="SimSun" w:hint="eastAsia"/>
          <w:sz w:val="21"/>
          <w:lang w:val="en"/>
        </w:rPr>
        <w:t>（</w:t>
      </w:r>
      <w:r w:rsidRPr="00D57B28">
        <w:rPr>
          <w:rFonts w:ascii="SimSun" w:hAnsi="SimSun" w:hint="eastAsia"/>
          <w:sz w:val="21"/>
          <w:lang w:val="en"/>
        </w:rPr>
        <w:t>以下简称“备忘录”</w:t>
      </w:r>
      <w:r w:rsidR="00F76D38">
        <w:rPr>
          <w:rFonts w:ascii="SimSun" w:hAnsi="SimSun" w:hint="eastAsia"/>
          <w:sz w:val="21"/>
          <w:lang w:val="en"/>
        </w:rPr>
        <w:t>）</w:t>
      </w:r>
      <w:r w:rsidRPr="00D57B28">
        <w:rPr>
          <w:rFonts w:ascii="SimSun" w:hAnsi="SimSun" w:hint="eastAsia"/>
          <w:sz w:val="21"/>
          <w:lang w:val="en"/>
        </w:rPr>
        <w:t>建立合作框架，支持活动和项目设计，促进气候变化技术特别是可再生能源技术的创新、转让和推广，加强对此类</w:t>
      </w:r>
      <w:r w:rsidRPr="00E30C4C">
        <w:rPr>
          <w:rFonts w:ascii="SimSun" w:hAnsi="SimSun" w:hint="eastAsia"/>
          <w:sz w:val="21"/>
        </w:rPr>
        <w:t>活动</w:t>
      </w:r>
      <w:r w:rsidRPr="00D57B28">
        <w:rPr>
          <w:rFonts w:ascii="SimSun" w:hAnsi="SimSun" w:hint="eastAsia"/>
          <w:sz w:val="21"/>
          <w:lang w:val="en"/>
        </w:rPr>
        <w:t>和项目中知识产权制度的理解和使用。</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第二</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合作领域</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D57B28">
        <w:rPr>
          <w:rFonts w:ascii="SimSun" w:hAnsi="SimSun" w:hint="eastAsia"/>
          <w:sz w:val="21"/>
          <w:lang w:val="en"/>
        </w:rPr>
        <w:t>以下清单以</w:t>
      </w:r>
      <w:r w:rsidRPr="00D57B28">
        <w:rPr>
          <w:rFonts w:ascii="SimSun" w:hAnsi="SimSun"/>
          <w:sz w:val="21"/>
          <w:lang w:val="en"/>
        </w:rPr>
        <w:t>非穷尽方式列举了</w:t>
      </w:r>
      <w:r w:rsidRPr="00D57B28">
        <w:rPr>
          <w:rFonts w:ascii="SimSun" w:hAnsi="SimSun" w:hint="eastAsia"/>
          <w:sz w:val="21"/>
          <w:lang w:val="en"/>
        </w:rPr>
        <w:t>基于</w:t>
      </w:r>
      <w:r w:rsidRPr="00E30C4C">
        <w:rPr>
          <w:rFonts w:ascii="SimSun" w:hAnsi="SimSun" w:hint="eastAsia"/>
          <w:sz w:val="21"/>
        </w:rPr>
        <w:t>第一</w:t>
      </w:r>
      <w:r w:rsidRPr="00D57B28">
        <w:rPr>
          <w:rFonts w:ascii="SimSun" w:hAnsi="SimSun" w:hint="eastAsia"/>
          <w:sz w:val="21"/>
          <w:lang w:val="en"/>
        </w:rPr>
        <w:t>条规定</w:t>
      </w:r>
      <w:r w:rsidRPr="00D57B28">
        <w:rPr>
          <w:rFonts w:ascii="SimSun" w:hAnsi="SimSun"/>
          <w:sz w:val="21"/>
          <w:lang w:val="en"/>
        </w:rPr>
        <w:t>所应涵盖</w:t>
      </w:r>
      <w:r w:rsidRPr="00D57B28">
        <w:rPr>
          <w:rFonts w:ascii="SimSun" w:hAnsi="SimSun" w:hint="eastAsia"/>
          <w:sz w:val="21"/>
          <w:lang w:val="en"/>
        </w:rPr>
        <w:t>的合作领域，具体活动将由</w:t>
      </w:r>
      <w:r w:rsidR="00F76D38">
        <w:rPr>
          <w:rFonts w:ascii="SimSun" w:hAnsi="SimSun" w:hint="eastAsia"/>
          <w:sz w:val="21"/>
          <w:lang w:val="en"/>
        </w:rPr>
        <w:t>产权组织</w:t>
      </w:r>
      <w:r w:rsidRPr="00D57B28">
        <w:rPr>
          <w:rFonts w:ascii="SimSun" w:hAnsi="SimSun" w:hint="eastAsia"/>
          <w:sz w:val="21"/>
          <w:lang w:val="en"/>
        </w:rPr>
        <w:t>和</w:t>
      </w:r>
      <w:r w:rsidR="00F76D38">
        <w:rPr>
          <w:rFonts w:ascii="SimSun" w:hAnsi="SimSun" w:hint="eastAsia"/>
          <w:sz w:val="21"/>
          <w:lang w:val="en"/>
        </w:rPr>
        <w:t>国际可再生能源机构</w:t>
      </w:r>
      <w:r w:rsidRPr="00D57B28">
        <w:rPr>
          <w:rFonts w:ascii="SimSun" w:hAnsi="SimSun" w:hint="eastAsia"/>
          <w:sz w:val="21"/>
          <w:lang w:val="en"/>
        </w:rPr>
        <w:t>秘书处拟定：</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D57B28">
        <w:rPr>
          <w:rFonts w:ascii="SimSun" w:hAnsi="SimSun"/>
          <w:sz w:val="21"/>
          <w:lang w:val="en"/>
        </w:rPr>
        <w:t>(a)</w:t>
      </w:r>
      <w:r w:rsidRPr="00D57B28">
        <w:rPr>
          <w:rFonts w:ascii="SimSun" w:hAnsi="SimSun"/>
          <w:sz w:val="21"/>
          <w:lang w:val="en"/>
        </w:rPr>
        <w:tab/>
      </w:r>
      <w:r w:rsidRPr="00D57B28">
        <w:rPr>
          <w:rFonts w:ascii="SimSun" w:hAnsi="SimSun" w:hint="eastAsia"/>
          <w:sz w:val="21"/>
          <w:lang w:val="en"/>
        </w:rPr>
        <w:t>“可再生能源国际标准与专利”</w:t>
      </w:r>
      <w:r w:rsidR="00F76D38">
        <w:rPr>
          <w:rFonts w:ascii="SimSun" w:hAnsi="SimSun" w:hint="eastAsia"/>
          <w:sz w:val="21"/>
          <w:lang w:val="en"/>
        </w:rPr>
        <w:t>（</w:t>
      </w:r>
      <w:r w:rsidRPr="00D57B28">
        <w:rPr>
          <w:rFonts w:ascii="SimSun" w:hAnsi="SimSun" w:hint="eastAsia"/>
          <w:sz w:val="21"/>
          <w:lang w:val="en"/>
        </w:rPr>
        <w:t>以下简称</w:t>
      </w:r>
      <w:r w:rsidRPr="00E83759">
        <w:rPr>
          <w:rFonts w:ascii="SimSun" w:hAnsi="SimSun"/>
          <w:sz w:val="21"/>
          <w:lang w:val="en"/>
        </w:rPr>
        <w:t>“</w:t>
      </w:r>
      <w:r w:rsidRPr="00D57B28">
        <w:rPr>
          <w:rFonts w:ascii="SimSun" w:hAnsi="SimSun" w:hint="eastAsia"/>
          <w:sz w:val="21"/>
          <w:lang w:val="en"/>
        </w:rPr>
        <w:t>INSPIRE</w:t>
      </w:r>
      <w:r w:rsidRPr="00E83759">
        <w:rPr>
          <w:rFonts w:ascii="SimSun" w:hAnsi="SimSun"/>
          <w:sz w:val="21"/>
          <w:lang w:val="en"/>
        </w:rPr>
        <w:t>”</w:t>
      </w:r>
      <w:r w:rsidR="00F76D38">
        <w:rPr>
          <w:rFonts w:ascii="SimSun" w:hAnsi="SimSun" w:hint="eastAsia"/>
          <w:sz w:val="21"/>
          <w:lang w:val="en"/>
        </w:rPr>
        <w:t>）</w:t>
      </w:r>
      <w:r w:rsidRPr="00D57B28">
        <w:rPr>
          <w:rFonts w:ascii="SimSun" w:hAnsi="SimSun" w:hint="eastAsia"/>
          <w:sz w:val="21"/>
          <w:lang w:val="en"/>
        </w:rPr>
        <w:t>等具有</w:t>
      </w:r>
      <w:r w:rsidRPr="00E30C4C">
        <w:rPr>
          <w:rFonts w:ascii="SimSun" w:hAnsi="SimSun" w:hint="eastAsia"/>
          <w:sz w:val="21"/>
        </w:rPr>
        <w:t>共同</w:t>
      </w:r>
      <w:r w:rsidRPr="00D57B28">
        <w:rPr>
          <w:rFonts w:ascii="SimSun" w:hAnsi="SimSun" w:hint="eastAsia"/>
          <w:sz w:val="21"/>
          <w:lang w:val="en"/>
        </w:rPr>
        <w:t>计划优势的网络和数据库，以促进减缓气候变化和可再生能源技术的创新、转让和传播；</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D57B28">
        <w:rPr>
          <w:rFonts w:ascii="SimSun" w:hAnsi="SimSun"/>
          <w:sz w:val="21"/>
          <w:lang w:val="en"/>
        </w:rPr>
        <w:t>(b)</w:t>
      </w:r>
      <w:r w:rsidRPr="00D57B28">
        <w:rPr>
          <w:rFonts w:ascii="SimSun" w:hAnsi="SimSun"/>
          <w:sz w:val="21"/>
          <w:lang w:val="en"/>
        </w:rPr>
        <w:tab/>
      </w:r>
      <w:r w:rsidRPr="00D57B28">
        <w:rPr>
          <w:rFonts w:ascii="SimSun" w:hAnsi="SimSun" w:hint="eastAsia"/>
          <w:sz w:val="21"/>
          <w:lang w:val="en"/>
        </w:rPr>
        <w:t>开展保护与利用知识产权的能力建设，以促进减缓</w:t>
      </w:r>
      <w:r w:rsidRPr="00E30C4C">
        <w:rPr>
          <w:rFonts w:ascii="SimSun" w:hAnsi="SimSun" w:hint="eastAsia"/>
          <w:sz w:val="21"/>
        </w:rPr>
        <w:t>气候变化</w:t>
      </w:r>
      <w:r w:rsidRPr="00D57B28">
        <w:rPr>
          <w:rFonts w:ascii="SimSun" w:hAnsi="SimSun" w:hint="eastAsia"/>
          <w:sz w:val="21"/>
          <w:lang w:val="en"/>
        </w:rPr>
        <w:t>和可再生能源领域</w:t>
      </w:r>
      <w:r w:rsidRPr="00D57B28">
        <w:rPr>
          <w:rFonts w:ascii="SimSun" w:hAnsi="SimSun"/>
          <w:sz w:val="21"/>
          <w:lang w:val="en"/>
        </w:rPr>
        <w:t>的</w:t>
      </w:r>
      <w:r w:rsidRPr="00D57B28">
        <w:rPr>
          <w:rFonts w:ascii="SimSun" w:hAnsi="SimSun" w:hint="eastAsia"/>
          <w:sz w:val="21"/>
          <w:lang w:val="en"/>
        </w:rPr>
        <w:t>技术创</w:t>
      </w:r>
      <w:r w:rsidR="00AB5C1A">
        <w:rPr>
          <w:rFonts w:ascii="SimSun" w:hAnsi="SimSun" w:cstheme="minorBidi"/>
          <w:sz w:val="21"/>
          <w:lang w:bidi="ar-EG"/>
        </w:rPr>
        <w:t>‍</w:t>
      </w:r>
      <w:r w:rsidRPr="00D57B28">
        <w:rPr>
          <w:rFonts w:ascii="SimSun" w:hAnsi="SimSun" w:hint="eastAsia"/>
          <w:sz w:val="21"/>
          <w:lang w:val="en"/>
        </w:rPr>
        <w:t>新；</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D57B28">
        <w:rPr>
          <w:rFonts w:ascii="SimSun" w:hAnsi="SimSun"/>
          <w:sz w:val="21"/>
          <w:lang w:val="en"/>
        </w:rPr>
        <w:t>(c)</w:t>
      </w:r>
      <w:r w:rsidRPr="00D57B28">
        <w:rPr>
          <w:rFonts w:ascii="SimSun" w:hAnsi="SimSun"/>
          <w:sz w:val="21"/>
          <w:lang w:val="en"/>
        </w:rPr>
        <w:tab/>
      </w:r>
      <w:r w:rsidRPr="00D57B28">
        <w:rPr>
          <w:rFonts w:ascii="SimSun" w:hAnsi="SimSun" w:hint="eastAsia"/>
          <w:sz w:val="21"/>
          <w:lang w:val="en"/>
        </w:rPr>
        <w:t>编制有关减缓气候变化和可再生能源技术知识产权问题的教育和公众宣传材料；以及</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D57B28">
        <w:rPr>
          <w:rFonts w:ascii="SimSun" w:hAnsi="SimSun"/>
          <w:sz w:val="21"/>
          <w:lang w:val="en"/>
        </w:rPr>
        <w:t>(d)</w:t>
      </w:r>
      <w:r w:rsidRPr="00D57B28">
        <w:rPr>
          <w:rFonts w:ascii="SimSun" w:hAnsi="SimSun"/>
          <w:sz w:val="21"/>
          <w:lang w:val="en"/>
        </w:rPr>
        <w:tab/>
      </w:r>
      <w:r w:rsidRPr="00D57B28">
        <w:rPr>
          <w:rFonts w:ascii="SimSun" w:hAnsi="SimSun" w:hint="eastAsia"/>
          <w:sz w:val="21"/>
          <w:lang w:val="en"/>
        </w:rPr>
        <w:t>制定有助于实现《2030年可持续发展议程》中有关</w:t>
      </w:r>
      <w:r w:rsidRPr="00E30C4C">
        <w:rPr>
          <w:rFonts w:ascii="SimSun" w:hAnsi="SimSun" w:hint="eastAsia"/>
          <w:sz w:val="21"/>
        </w:rPr>
        <w:t>可持续发展</w:t>
      </w:r>
      <w:r w:rsidRPr="00D57B28">
        <w:rPr>
          <w:rFonts w:ascii="SimSun" w:hAnsi="SimSun" w:hint="eastAsia"/>
          <w:sz w:val="21"/>
          <w:lang w:val="en"/>
        </w:rPr>
        <w:t>目标的联合计划。</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第三</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互派代表</w:t>
      </w:r>
    </w:p>
    <w:p w:rsidR="00135319" w:rsidRDefault="00F76D38" w:rsidP="00E30C4C">
      <w:pPr>
        <w:overflowPunct w:val="0"/>
        <w:spacing w:afterLines="50" w:after="120" w:line="340" w:lineRule="atLeast"/>
        <w:ind w:firstLineChars="200" w:firstLine="420"/>
        <w:jc w:val="both"/>
        <w:rPr>
          <w:rFonts w:ascii="SimSun" w:hAnsi="SimSun"/>
          <w:sz w:val="21"/>
          <w:lang w:val="en"/>
        </w:rPr>
      </w:pPr>
      <w:r>
        <w:rPr>
          <w:rFonts w:ascii="SimSun" w:hAnsi="SimSun" w:hint="eastAsia"/>
          <w:sz w:val="21"/>
          <w:lang w:val="en"/>
        </w:rPr>
        <w:t>产权组织</w:t>
      </w:r>
      <w:r w:rsidR="008B1110" w:rsidRPr="00D57B28">
        <w:rPr>
          <w:rFonts w:ascii="SimSun" w:hAnsi="SimSun" w:hint="eastAsia"/>
          <w:sz w:val="21"/>
          <w:lang w:val="en"/>
        </w:rPr>
        <w:t>和</w:t>
      </w:r>
      <w:r>
        <w:rPr>
          <w:rFonts w:ascii="SimSun" w:hAnsi="SimSun" w:hint="eastAsia"/>
          <w:sz w:val="21"/>
          <w:lang w:val="en"/>
        </w:rPr>
        <w:t>国际可再生能源机构</w:t>
      </w:r>
      <w:r w:rsidR="008B1110" w:rsidRPr="00D57B28">
        <w:rPr>
          <w:rFonts w:ascii="SimSun" w:hAnsi="SimSun" w:hint="eastAsia"/>
          <w:sz w:val="21"/>
          <w:lang w:val="en"/>
        </w:rPr>
        <w:t>秘书处应互相邀请对方参加各自就共同关心问题所举办的会议，并可在</w:t>
      </w:r>
      <w:r w:rsidR="008B1110" w:rsidRPr="00D57B28">
        <w:rPr>
          <w:rFonts w:ascii="SimSun" w:hAnsi="SimSun"/>
          <w:sz w:val="21"/>
          <w:lang w:val="en"/>
        </w:rPr>
        <w:t>遵守</w:t>
      </w:r>
      <w:r w:rsidR="008B1110" w:rsidRPr="00D57B28">
        <w:rPr>
          <w:rFonts w:ascii="SimSun" w:hAnsi="SimSun" w:hint="eastAsia"/>
          <w:sz w:val="21"/>
          <w:lang w:val="en"/>
        </w:rPr>
        <w:t>下文第五条规定的前提下共同举办此类会议。为达此目的，</w:t>
      </w:r>
      <w:r>
        <w:rPr>
          <w:rFonts w:ascii="SimSun" w:hAnsi="SimSun" w:hint="eastAsia"/>
          <w:sz w:val="21"/>
          <w:lang w:val="en"/>
        </w:rPr>
        <w:t>产权</w:t>
      </w:r>
      <w:r w:rsidRPr="00E30C4C">
        <w:rPr>
          <w:rFonts w:ascii="SimSun" w:hAnsi="SimSun" w:hint="eastAsia"/>
          <w:sz w:val="21"/>
        </w:rPr>
        <w:t>组织</w:t>
      </w:r>
      <w:r w:rsidR="008B1110" w:rsidRPr="00D57B28">
        <w:rPr>
          <w:rFonts w:ascii="SimSun" w:hAnsi="SimSun" w:hint="eastAsia"/>
          <w:sz w:val="21"/>
          <w:lang w:val="en"/>
        </w:rPr>
        <w:t>和</w:t>
      </w:r>
      <w:r>
        <w:rPr>
          <w:rFonts w:ascii="SimSun" w:hAnsi="SimSun" w:hint="eastAsia"/>
          <w:sz w:val="21"/>
          <w:lang w:val="en"/>
        </w:rPr>
        <w:t>国际可再生能源机构</w:t>
      </w:r>
      <w:r w:rsidR="008B1110" w:rsidRPr="00D57B28">
        <w:rPr>
          <w:rFonts w:ascii="SimSun" w:hAnsi="SimSun" w:hint="eastAsia"/>
          <w:sz w:val="21"/>
          <w:lang w:val="en"/>
        </w:rPr>
        <w:t>也可作必要安排</w:t>
      </w:r>
      <w:r w:rsidR="008B1110" w:rsidRPr="00D57B28">
        <w:rPr>
          <w:rFonts w:ascii="SimSun" w:hAnsi="SimSun"/>
          <w:sz w:val="21"/>
          <w:lang w:val="en"/>
        </w:rPr>
        <w:t>，确保</w:t>
      </w:r>
      <w:r w:rsidR="008B1110" w:rsidRPr="00D57B28">
        <w:rPr>
          <w:rFonts w:ascii="SimSun" w:hAnsi="SimSun" w:hint="eastAsia"/>
          <w:sz w:val="21"/>
          <w:lang w:val="en"/>
        </w:rPr>
        <w:t>在各自举办的有关会议互派代表参加。</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第四</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信息、文件和专业知识的交换</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D57B28">
        <w:rPr>
          <w:rFonts w:ascii="SimSun" w:hAnsi="SimSun"/>
          <w:sz w:val="21"/>
          <w:lang w:val="en"/>
        </w:rPr>
        <w:t>4.1</w:t>
      </w:r>
      <w:r w:rsidRPr="00D57B28">
        <w:rPr>
          <w:rFonts w:ascii="SimSun" w:hAnsi="SimSun"/>
          <w:sz w:val="21"/>
          <w:lang w:val="en"/>
        </w:rPr>
        <w:tab/>
      </w:r>
      <w:r w:rsidR="00F76D38">
        <w:rPr>
          <w:rFonts w:ascii="SimSun" w:hAnsi="SimSun" w:hint="eastAsia"/>
          <w:sz w:val="21"/>
          <w:lang w:val="en"/>
        </w:rPr>
        <w:t>产权组织</w:t>
      </w:r>
      <w:r w:rsidRPr="00D57B28">
        <w:rPr>
          <w:rFonts w:ascii="SimSun" w:hAnsi="SimSun" w:hint="eastAsia"/>
          <w:sz w:val="21"/>
          <w:lang w:val="en"/>
        </w:rPr>
        <w:t>和</w:t>
      </w:r>
      <w:r w:rsidR="00F76D38">
        <w:rPr>
          <w:rFonts w:ascii="SimSun" w:hAnsi="SimSun" w:hint="eastAsia"/>
          <w:sz w:val="21"/>
          <w:lang w:val="en"/>
        </w:rPr>
        <w:t>国际可再生能源机构</w:t>
      </w:r>
      <w:r w:rsidRPr="00D57B28">
        <w:rPr>
          <w:rFonts w:ascii="SimSun" w:hAnsi="SimSun" w:hint="eastAsia"/>
          <w:sz w:val="21"/>
          <w:lang w:val="en"/>
        </w:rPr>
        <w:t>秘书处应进行相关信息和文件的交换，但须遵守任何一方认为必要的限制和安排，对某些信息和文件进行保密。</w:t>
      </w:r>
    </w:p>
    <w:p w:rsidR="00135319" w:rsidRDefault="008B1110" w:rsidP="00E30C4C">
      <w:pPr>
        <w:overflowPunct w:val="0"/>
        <w:spacing w:afterLines="50" w:after="120" w:line="340" w:lineRule="atLeast"/>
        <w:ind w:firstLineChars="200" w:firstLine="420"/>
        <w:jc w:val="both"/>
        <w:rPr>
          <w:rFonts w:ascii="SimSun" w:hAnsi="SimSun"/>
          <w:sz w:val="21"/>
        </w:rPr>
      </w:pPr>
      <w:r w:rsidRPr="00D57B28">
        <w:rPr>
          <w:rFonts w:ascii="SimSun" w:hAnsi="SimSun"/>
          <w:sz w:val="21"/>
          <w:lang w:val="en"/>
        </w:rPr>
        <w:t>4.2</w:t>
      </w:r>
      <w:r w:rsidRPr="00D57B28">
        <w:rPr>
          <w:rFonts w:ascii="SimSun" w:hAnsi="SimSun"/>
          <w:sz w:val="21"/>
          <w:lang w:val="en"/>
        </w:rPr>
        <w:tab/>
      </w:r>
      <w:r w:rsidR="00F76D38">
        <w:rPr>
          <w:rFonts w:ascii="SimSun" w:hAnsi="SimSun" w:hint="eastAsia"/>
          <w:sz w:val="21"/>
        </w:rPr>
        <w:t>产权组织</w:t>
      </w:r>
      <w:r w:rsidRPr="00D57B28">
        <w:rPr>
          <w:rFonts w:ascii="SimSun" w:hAnsi="SimSun" w:hint="eastAsia"/>
          <w:sz w:val="21"/>
        </w:rPr>
        <w:t>和</w:t>
      </w:r>
      <w:r w:rsidR="00F76D38">
        <w:rPr>
          <w:rFonts w:ascii="SimSun" w:hAnsi="SimSun" w:hint="eastAsia"/>
          <w:sz w:val="21"/>
        </w:rPr>
        <w:t>国际可再生能源机构</w:t>
      </w:r>
      <w:r w:rsidRPr="00D57B28">
        <w:rPr>
          <w:rFonts w:ascii="SimSun" w:hAnsi="SimSun" w:hint="eastAsia"/>
          <w:sz w:val="21"/>
        </w:rPr>
        <w:t>的秘书处还应分享双方所管理网络平台特别是INSPIRE和</w:t>
      </w:r>
      <w:r w:rsidR="005513A3">
        <w:rPr>
          <w:rFonts w:ascii="SimSun" w:hAnsi="SimSun" w:hint="eastAsia"/>
          <w:sz w:val="21"/>
        </w:rPr>
        <w:t xml:space="preserve">WIPO </w:t>
      </w:r>
      <w:r w:rsidRPr="00D57B28">
        <w:rPr>
          <w:rFonts w:ascii="SimSun" w:hAnsi="SimSun" w:hint="eastAsia"/>
          <w:sz w:val="21"/>
        </w:rPr>
        <w:t>GREEN提供的专业技术、最佳实践、知识和信息，以适时酌情推广减缓气候变化和可再生能源领域</w:t>
      </w:r>
      <w:r w:rsidRPr="00D57B28">
        <w:rPr>
          <w:rFonts w:ascii="SimSun" w:hAnsi="SimSun"/>
          <w:sz w:val="21"/>
        </w:rPr>
        <w:t>的</w:t>
      </w:r>
      <w:r w:rsidRPr="00D57B28">
        <w:rPr>
          <w:rFonts w:ascii="SimSun" w:hAnsi="SimSun" w:hint="eastAsia"/>
          <w:sz w:val="21"/>
        </w:rPr>
        <w:t>技术。</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第五</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财务影响</w:t>
      </w:r>
    </w:p>
    <w:p w:rsidR="00135319" w:rsidRDefault="008B1110" w:rsidP="00E30C4C">
      <w:pPr>
        <w:overflowPunct w:val="0"/>
        <w:spacing w:afterLines="50" w:after="120" w:line="340" w:lineRule="atLeast"/>
        <w:ind w:firstLineChars="200" w:firstLine="420"/>
        <w:jc w:val="both"/>
        <w:rPr>
          <w:rFonts w:ascii="SimSun" w:hAnsi="SimSun"/>
          <w:sz w:val="21"/>
          <w:lang w:val="en-GB"/>
        </w:rPr>
      </w:pPr>
      <w:r w:rsidRPr="00D57B28">
        <w:rPr>
          <w:rFonts w:ascii="SimSun" w:hAnsi="SimSun" w:hint="eastAsia"/>
          <w:sz w:val="21"/>
          <w:lang w:val="en-GB"/>
        </w:rPr>
        <w:t>本备忘录不以任何方式使任何一方承担财务或人力资源义务。为落实本备忘录中所提合作活动需要确定</w:t>
      </w:r>
      <w:r w:rsidRPr="00D57B28">
        <w:rPr>
          <w:rFonts w:ascii="SimSun" w:hAnsi="SimSun"/>
          <w:sz w:val="21"/>
          <w:lang w:val="en-GB"/>
        </w:rPr>
        <w:t>的条款</w:t>
      </w:r>
      <w:r w:rsidRPr="00D57B28">
        <w:rPr>
          <w:rFonts w:ascii="SimSun" w:hAnsi="SimSun" w:hint="eastAsia"/>
          <w:sz w:val="21"/>
          <w:lang w:val="en-GB"/>
        </w:rPr>
        <w:t>细节，包括双方必要</w:t>
      </w:r>
      <w:r w:rsidRPr="00D57B28">
        <w:rPr>
          <w:rFonts w:ascii="SimSun" w:hAnsi="SimSun"/>
          <w:sz w:val="21"/>
          <w:lang w:val="en-GB"/>
        </w:rPr>
        <w:t>的</w:t>
      </w:r>
      <w:r w:rsidRPr="00D57B28">
        <w:rPr>
          <w:rFonts w:ascii="SimSun" w:hAnsi="SimSun" w:hint="eastAsia"/>
          <w:sz w:val="21"/>
          <w:lang w:val="en-GB"/>
        </w:rPr>
        <w:t>业务和财务责任，应由双方以方式</w:t>
      </w:r>
      <w:r w:rsidRPr="00E30C4C">
        <w:rPr>
          <w:rFonts w:ascii="SimSun" w:hAnsi="SimSun" w:hint="eastAsia"/>
          <w:sz w:val="21"/>
        </w:rPr>
        <w:t>书面</w:t>
      </w:r>
      <w:r w:rsidRPr="00D57B28">
        <w:rPr>
          <w:rFonts w:ascii="SimSun" w:hAnsi="SimSun" w:hint="eastAsia"/>
          <w:sz w:val="21"/>
          <w:lang w:val="en-GB"/>
        </w:rPr>
        <w:t>一事一议。</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第六</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争议解决</w:t>
      </w:r>
    </w:p>
    <w:p w:rsidR="00135319" w:rsidRDefault="008B1110" w:rsidP="00E30C4C">
      <w:pPr>
        <w:overflowPunct w:val="0"/>
        <w:spacing w:afterLines="50" w:after="120" w:line="340" w:lineRule="atLeast"/>
        <w:ind w:firstLineChars="200" w:firstLine="420"/>
        <w:jc w:val="both"/>
        <w:rPr>
          <w:rFonts w:ascii="SimSun" w:hAnsi="SimSun"/>
          <w:sz w:val="21"/>
        </w:rPr>
      </w:pPr>
      <w:r w:rsidRPr="00D57B28">
        <w:rPr>
          <w:rFonts w:ascii="SimSun" w:hAnsi="SimSun" w:hint="eastAsia"/>
          <w:sz w:val="21"/>
        </w:rPr>
        <w:t>本备忘录在解释或执行中产生的任何争议应由双方通过协商友好解决。</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第七</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生效和有效期</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D57B28">
        <w:rPr>
          <w:rFonts w:ascii="SimSun" w:hAnsi="SimSun" w:hint="eastAsia"/>
          <w:sz w:val="21"/>
          <w:lang w:val="en"/>
        </w:rPr>
        <w:t>本备忘录自</w:t>
      </w:r>
      <w:r w:rsidR="00F76D38">
        <w:rPr>
          <w:rFonts w:ascii="SimSun" w:hAnsi="SimSun" w:hint="eastAsia"/>
          <w:sz w:val="21"/>
          <w:lang w:val="en"/>
        </w:rPr>
        <w:t>产权组织</w:t>
      </w:r>
      <w:r w:rsidRPr="00D57B28">
        <w:rPr>
          <w:rFonts w:ascii="SimSun" w:hAnsi="SimSun" w:hint="eastAsia"/>
          <w:sz w:val="21"/>
          <w:lang w:val="en"/>
        </w:rPr>
        <w:t>总干事和</w:t>
      </w:r>
      <w:r w:rsidR="00F76D38">
        <w:rPr>
          <w:rFonts w:ascii="SimSun" w:hAnsi="SimSun" w:hint="eastAsia"/>
          <w:sz w:val="21"/>
          <w:lang w:val="en"/>
        </w:rPr>
        <w:t>国际</w:t>
      </w:r>
      <w:r w:rsidR="00F76D38" w:rsidRPr="00E30C4C">
        <w:rPr>
          <w:rFonts w:ascii="SimSun" w:hAnsi="SimSun" w:hint="eastAsia"/>
          <w:sz w:val="21"/>
        </w:rPr>
        <w:t>可再生能源</w:t>
      </w:r>
      <w:r w:rsidR="00F76D38">
        <w:rPr>
          <w:rFonts w:ascii="SimSun" w:hAnsi="SimSun" w:hint="eastAsia"/>
          <w:sz w:val="21"/>
          <w:lang w:val="en"/>
        </w:rPr>
        <w:t>机构</w:t>
      </w:r>
      <w:r w:rsidRPr="00D57B28">
        <w:rPr>
          <w:rFonts w:ascii="SimSun" w:hAnsi="SimSun" w:hint="eastAsia"/>
          <w:sz w:val="21"/>
          <w:lang w:val="en"/>
        </w:rPr>
        <w:t>总干事签署之日起生效，有效期为期三</w:t>
      </w:r>
      <w:r w:rsidR="00F76D38">
        <w:rPr>
          <w:rFonts w:ascii="SimSun" w:hAnsi="SimSun" w:hint="eastAsia"/>
          <w:sz w:val="21"/>
          <w:lang w:val="en"/>
        </w:rPr>
        <w:t>（</w:t>
      </w:r>
      <w:r w:rsidRPr="00D57B28">
        <w:rPr>
          <w:rFonts w:ascii="SimSun" w:hAnsi="SimSun" w:hint="eastAsia"/>
          <w:sz w:val="21"/>
          <w:lang w:val="en"/>
        </w:rPr>
        <w:t>3</w:t>
      </w:r>
      <w:r w:rsidR="00F76D38">
        <w:rPr>
          <w:rFonts w:ascii="SimSun" w:hAnsi="SimSun" w:hint="eastAsia"/>
          <w:sz w:val="21"/>
          <w:lang w:val="en"/>
        </w:rPr>
        <w:t>）</w:t>
      </w:r>
      <w:r w:rsidRPr="00D57B28">
        <w:rPr>
          <w:rFonts w:ascii="SimSun" w:hAnsi="SimSun" w:hint="eastAsia"/>
          <w:sz w:val="21"/>
          <w:lang w:val="en"/>
        </w:rPr>
        <w:t>年，根据以下第九条提前终止的情况除外。</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第八</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修</w:t>
      </w:r>
      <w:r w:rsidR="005513A3">
        <w:rPr>
          <w:rFonts w:ascii="KaiTi" w:eastAsia="KaiTi" w:hAnsi="KaiTi" w:cs="SimHei" w:hint="eastAsia"/>
          <w:bCs/>
          <w:sz w:val="21"/>
        </w:rPr>
        <w:t xml:space="preserve">　</w:t>
      </w:r>
      <w:r w:rsidRPr="001F2104">
        <w:rPr>
          <w:rFonts w:ascii="KaiTi" w:eastAsia="KaiTi" w:hAnsi="KaiTi" w:cs="SimHei" w:hint="eastAsia"/>
          <w:bCs/>
          <w:sz w:val="21"/>
        </w:rPr>
        <w:t>订</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D57B28">
        <w:rPr>
          <w:rFonts w:ascii="SimSun" w:hAnsi="SimSun" w:hint="eastAsia"/>
          <w:sz w:val="21"/>
          <w:lang w:val="en"/>
        </w:rPr>
        <w:t>经双方书面同意，本谅解备忘录可以</w:t>
      </w:r>
      <w:r w:rsidRPr="00E30C4C">
        <w:rPr>
          <w:rFonts w:ascii="SimSun" w:hAnsi="SimSun" w:hint="eastAsia"/>
          <w:sz w:val="21"/>
        </w:rPr>
        <w:t>修订</w:t>
      </w:r>
      <w:r w:rsidRPr="00D57B28">
        <w:rPr>
          <w:rFonts w:ascii="SimSun" w:hAnsi="SimSun" w:hint="eastAsia"/>
          <w:sz w:val="21"/>
          <w:lang w:val="en"/>
        </w:rPr>
        <w:t>。双方</w:t>
      </w:r>
      <w:r w:rsidRPr="00D57B28">
        <w:rPr>
          <w:rFonts w:ascii="SimSun" w:hAnsi="SimSun"/>
          <w:sz w:val="21"/>
          <w:lang w:val="en"/>
        </w:rPr>
        <w:t>应通过</w:t>
      </w:r>
      <w:r w:rsidRPr="00D57B28">
        <w:rPr>
          <w:rFonts w:ascii="SimSun" w:hAnsi="SimSun" w:hint="eastAsia"/>
          <w:sz w:val="21"/>
          <w:lang w:val="en"/>
        </w:rPr>
        <w:t>换文</w:t>
      </w:r>
      <w:r w:rsidRPr="00D57B28">
        <w:rPr>
          <w:rFonts w:ascii="SimSun" w:hAnsi="SimSun"/>
          <w:sz w:val="21"/>
          <w:lang w:val="en"/>
        </w:rPr>
        <w:t>说明</w:t>
      </w:r>
      <w:r w:rsidRPr="00D57B28">
        <w:rPr>
          <w:rFonts w:ascii="SimSun" w:hAnsi="SimSun" w:hint="eastAsia"/>
          <w:sz w:val="21"/>
          <w:lang w:val="en"/>
        </w:rPr>
        <w:t>有关修订的生效日期。</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第九</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备忘录的终止</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D57B28">
        <w:rPr>
          <w:rFonts w:ascii="SimSun" w:hAnsi="SimSun" w:hint="eastAsia"/>
          <w:sz w:val="21"/>
          <w:lang w:val="en"/>
        </w:rPr>
        <w:t>任何一方均可以终止本</w:t>
      </w:r>
      <w:r w:rsidRPr="00E30C4C">
        <w:rPr>
          <w:rFonts w:ascii="SimSun" w:hAnsi="SimSun" w:hint="eastAsia"/>
          <w:sz w:val="21"/>
        </w:rPr>
        <w:t>备忘录</w:t>
      </w:r>
      <w:r w:rsidRPr="00D57B28">
        <w:rPr>
          <w:rFonts w:ascii="SimSun" w:hAnsi="SimSun" w:hint="eastAsia"/>
          <w:sz w:val="21"/>
          <w:lang w:val="en"/>
        </w:rPr>
        <w:t>，但须提前六十</w:t>
      </w:r>
      <w:r w:rsidR="00F76D38">
        <w:rPr>
          <w:rFonts w:ascii="SimSun" w:hAnsi="SimSun" w:hint="eastAsia"/>
          <w:sz w:val="21"/>
          <w:lang w:val="en"/>
        </w:rPr>
        <w:t>（</w:t>
      </w:r>
      <w:r w:rsidRPr="00D57B28">
        <w:rPr>
          <w:rFonts w:ascii="SimSun" w:hAnsi="SimSun" w:hint="eastAsia"/>
          <w:sz w:val="21"/>
          <w:lang w:val="en"/>
        </w:rPr>
        <w:t>60</w:t>
      </w:r>
      <w:r w:rsidR="00F76D38">
        <w:rPr>
          <w:rFonts w:ascii="SimSun" w:hAnsi="SimSun" w:hint="eastAsia"/>
          <w:sz w:val="21"/>
          <w:lang w:val="en"/>
        </w:rPr>
        <w:t>）</w:t>
      </w:r>
      <w:r w:rsidRPr="00D57B28">
        <w:rPr>
          <w:rFonts w:ascii="SimSun" w:hAnsi="SimSun" w:hint="eastAsia"/>
          <w:sz w:val="21"/>
          <w:lang w:val="en"/>
        </w:rPr>
        <w:t>天书面通知对方。由单方面提出终止的书面通知不影响此前在本备忘录下落实项目产生的义务。</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第十</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知识产权</w:t>
      </w:r>
    </w:p>
    <w:p w:rsidR="00135319" w:rsidRDefault="008B1110" w:rsidP="00E30C4C">
      <w:pPr>
        <w:overflowPunct w:val="0"/>
        <w:spacing w:afterLines="50" w:after="120" w:line="340" w:lineRule="atLeast"/>
        <w:ind w:firstLineChars="200" w:firstLine="420"/>
        <w:jc w:val="both"/>
        <w:rPr>
          <w:rFonts w:ascii="SimSun" w:hAnsi="SimSun"/>
          <w:iCs/>
          <w:sz w:val="21"/>
          <w:lang w:val="en-GB"/>
        </w:rPr>
      </w:pPr>
      <w:r w:rsidRPr="00D57B28">
        <w:rPr>
          <w:rFonts w:ascii="SimSun" w:hAnsi="SimSun"/>
          <w:sz w:val="21"/>
          <w:lang w:val="en"/>
        </w:rPr>
        <w:t>10.1</w:t>
      </w:r>
      <w:r w:rsidRPr="00D57B28">
        <w:rPr>
          <w:rFonts w:ascii="SimSun" w:hAnsi="SimSun"/>
          <w:sz w:val="21"/>
          <w:lang w:val="en"/>
        </w:rPr>
        <w:tab/>
      </w:r>
      <w:r w:rsidRPr="00D57B28">
        <w:rPr>
          <w:rFonts w:ascii="SimSun" w:hAnsi="SimSun" w:hint="eastAsia"/>
          <w:iCs/>
          <w:sz w:val="21"/>
          <w:lang w:val="en-GB"/>
        </w:rPr>
        <w:t>本备忘录中的任何内容均不得被理解为授权</w:t>
      </w:r>
      <w:r w:rsidRPr="00D57B28">
        <w:rPr>
          <w:rFonts w:ascii="SimSun" w:hAnsi="SimSun"/>
          <w:iCs/>
          <w:sz w:val="21"/>
          <w:lang w:val="en-GB"/>
        </w:rPr>
        <w:t>或默示</w:t>
      </w:r>
      <w:r w:rsidRPr="00D57B28">
        <w:rPr>
          <w:rFonts w:ascii="SimSun" w:hAnsi="SimSun" w:hint="eastAsia"/>
          <w:iCs/>
          <w:sz w:val="21"/>
          <w:lang w:val="en-GB"/>
        </w:rPr>
        <w:t>一方拥有双方的知识产权或享有</w:t>
      </w:r>
      <w:r w:rsidRPr="00D57B28">
        <w:rPr>
          <w:rFonts w:ascii="SimSun" w:hAnsi="SimSun"/>
          <w:iCs/>
          <w:sz w:val="21"/>
          <w:lang w:val="en-GB"/>
        </w:rPr>
        <w:t>相关权益</w:t>
      </w:r>
      <w:r w:rsidRPr="00D57B28">
        <w:rPr>
          <w:rFonts w:ascii="SimSun" w:hAnsi="SimSun" w:hint="eastAsia"/>
          <w:iCs/>
          <w:sz w:val="21"/>
          <w:lang w:val="en-GB"/>
        </w:rPr>
        <w:t>，但以下第10.2段另有规定的除外。</w:t>
      </w:r>
    </w:p>
    <w:p w:rsidR="00135319" w:rsidRDefault="008B1110" w:rsidP="00E30C4C">
      <w:pPr>
        <w:overflowPunct w:val="0"/>
        <w:spacing w:afterLines="50" w:after="120" w:line="340" w:lineRule="atLeast"/>
        <w:ind w:firstLineChars="200" w:firstLine="420"/>
        <w:jc w:val="both"/>
        <w:rPr>
          <w:rFonts w:ascii="SimSun" w:hAnsi="SimSun"/>
          <w:iCs/>
          <w:sz w:val="21"/>
          <w:lang w:val="en-GB"/>
        </w:rPr>
      </w:pPr>
      <w:r w:rsidRPr="00D57B28">
        <w:rPr>
          <w:rFonts w:ascii="SimSun" w:hAnsi="SimSun"/>
          <w:iCs/>
          <w:sz w:val="21"/>
          <w:lang w:val="en-GB"/>
        </w:rPr>
        <w:t>10.2</w:t>
      </w:r>
      <w:r w:rsidRPr="00D57B28">
        <w:rPr>
          <w:rFonts w:ascii="SimSun" w:hAnsi="SimSun"/>
          <w:iCs/>
          <w:sz w:val="21"/>
          <w:lang w:val="en-GB"/>
        </w:rPr>
        <w:tab/>
      </w:r>
      <w:r w:rsidRPr="00D57B28">
        <w:rPr>
          <w:rFonts w:ascii="SimSun" w:hAnsi="SimSun" w:hint="eastAsia"/>
          <w:iCs/>
          <w:sz w:val="21"/>
          <w:lang w:val="en-GB"/>
        </w:rPr>
        <w:t>如果双方预见到依本备忘录开展的特定活动或项目将产生可保护的知识产权，双方应按上文第五条谈判并商定其所有权和</w:t>
      </w:r>
      <w:r w:rsidRPr="00E30C4C">
        <w:rPr>
          <w:rFonts w:ascii="SimSun" w:hAnsi="SimSun" w:hint="eastAsia"/>
          <w:sz w:val="21"/>
        </w:rPr>
        <w:t>使用</w:t>
      </w:r>
      <w:r w:rsidRPr="00D57B28">
        <w:rPr>
          <w:rFonts w:ascii="SimSun" w:hAnsi="SimSun" w:hint="eastAsia"/>
          <w:iCs/>
          <w:sz w:val="21"/>
          <w:lang w:val="en-GB"/>
        </w:rPr>
        <w:t>条款，并缔结相关法律文书。</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第十一</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双方的一般责任</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D57B28">
        <w:rPr>
          <w:rFonts w:ascii="SimSun" w:hAnsi="SimSun"/>
          <w:sz w:val="21"/>
          <w:lang w:val="en"/>
        </w:rPr>
        <w:t>11.1</w:t>
      </w:r>
      <w:r w:rsidRPr="00D57B28">
        <w:rPr>
          <w:rFonts w:ascii="SimSun" w:hAnsi="SimSun"/>
          <w:sz w:val="21"/>
          <w:lang w:val="en"/>
        </w:rPr>
        <w:tab/>
      </w:r>
      <w:r w:rsidRPr="00D57B28">
        <w:rPr>
          <w:rFonts w:ascii="SimSun" w:hAnsi="SimSun" w:hint="eastAsia"/>
          <w:sz w:val="21"/>
          <w:lang w:val="en"/>
        </w:rPr>
        <w:t>双方不得采取任何可能消极影响对方利益的行为，并应充分依照本备忘录的条款和细则履行承诺。</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D57B28">
        <w:rPr>
          <w:rFonts w:ascii="SimSun" w:hAnsi="SimSun"/>
          <w:sz w:val="21"/>
          <w:lang w:val="en"/>
        </w:rPr>
        <w:t>11.2</w:t>
      </w:r>
      <w:r w:rsidRPr="00D57B28">
        <w:rPr>
          <w:rFonts w:ascii="SimSun" w:hAnsi="SimSun"/>
          <w:sz w:val="21"/>
          <w:lang w:val="en"/>
        </w:rPr>
        <w:tab/>
      </w:r>
      <w:r w:rsidRPr="00D57B28">
        <w:rPr>
          <w:rFonts w:ascii="SimSun" w:hAnsi="SimSun" w:hint="eastAsia"/>
          <w:sz w:val="21"/>
          <w:lang w:val="en"/>
        </w:rPr>
        <w:t>除非根据本备忘录开展合作或联合活动，或另一方以书面形式另行明确授权，任何一方均不得在自身的业务或其他活动中，以</w:t>
      </w:r>
      <w:r w:rsidRPr="00E30C4C">
        <w:rPr>
          <w:rFonts w:ascii="SimSun" w:hAnsi="SimSun" w:hint="eastAsia"/>
          <w:sz w:val="21"/>
        </w:rPr>
        <w:t>任何</w:t>
      </w:r>
      <w:r w:rsidRPr="00D57B28">
        <w:rPr>
          <w:rFonts w:ascii="SimSun" w:hAnsi="SimSun" w:hint="eastAsia"/>
          <w:sz w:val="21"/>
          <w:lang w:val="en"/>
        </w:rPr>
        <w:t>方式使用另一方的名称、标志或公章或简称。</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D57B28">
        <w:rPr>
          <w:rFonts w:ascii="SimSun" w:hAnsi="SimSun"/>
          <w:sz w:val="21"/>
          <w:lang w:val="en"/>
        </w:rPr>
        <w:t>11.3</w:t>
      </w:r>
      <w:r w:rsidRPr="00D57B28">
        <w:rPr>
          <w:rFonts w:ascii="SimSun" w:hAnsi="SimSun"/>
          <w:sz w:val="21"/>
          <w:lang w:val="en"/>
        </w:rPr>
        <w:tab/>
      </w:r>
      <w:r w:rsidRPr="00D57B28">
        <w:rPr>
          <w:rFonts w:ascii="SimSun" w:hAnsi="SimSun" w:hint="eastAsia"/>
          <w:sz w:val="21"/>
          <w:lang w:val="en"/>
        </w:rPr>
        <w:t>与本备忘录或其实施活动相关的所有</w:t>
      </w:r>
      <w:r w:rsidRPr="00E30C4C">
        <w:rPr>
          <w:rFonts w:ascii="SimSun" w:hAnsi="SimSun" w:hint="eastAsia"/>
          <w:sz w:val="21"/>
        </w:rPr>
        <w:t>新闻稿</w:t>
      </w:r>
      <w:r w:rsidRPr="00D57B28">
        <w:rPr>
          <w:rFonts w:ascii="SimSun" w:hAnsi="SimSun" w:hint="eastAsia"/>
          <w:sz w:val="21"/>
          <w:lang w:val="en"/>
        </w:rPr>
        <w:t>或公开声明均应在对外发布或披露前由双方以书面形式批准。</w:t>
      </w:r>
    </w:p>
    <w:p w:rsidR="00135319" w:rsidRPr="001F2104" w:rsidRDefault="008B1110" w:rsidP="001F2104">
      <w:pPr>
        <w:keepNext/>
        <w:spacing w:beforeLines="200" w:before="480" w:afterLines="100" w:after="240" w:line="340" w:lineRule="atLeast"/>
        <w:jc w:val="center"/>
        <w:rPr>
          <w:rFonts w:ascii="KaiTi" w:eastAsia="KaiTi" w:hAnsi="KaiTi" w:cs="SimHei"/>
          <w:bCs/>
          <w:sz w:val="21"/>
        </w:rPr>
      </w:pPr>
      <w:r w:rsidRPr="001F2104">
        <w:rPr>
          <w:rFonts w:ascii="KaiTi" w:eastAsia="KaiTi" w:hAnsi="KaiTi" w:cs="SimHei" w:hint="eastAsia"/>
          <w:bCs/>
          <w:sz w:val="21"/>
        </w:rPr>
        <w:t>第十二</w:t>
      </w:r>
      <w:r w:rsidR="001F2104" w:rsidRPr="001F2104">
        <w:rPr>
          <w:rFonts w:ascii="KaiTi" w:eastAsia="KaiTi" w:hAnsi="KaiTi" w:cs="SimHei" w:hint="eastAsia"/>
          <w:bCs/>
          <w:sz w:val="21"/>
        </w:rPr>
        <w:t xml:space="preserve">条　</w:t>
      </w:r>
      <w:r w:rsidRPr="001F2104">
        <w:rPr>
          <w:rFonts w:ascii="KaiTi" w:eastAsia="KaiTi" w:hAnsi="KaiTi" w:cs="SimHei" w:hint="eastAsia"/>
          <w:bCs/>
          <w:sz w:val="21"/>
        </w:rPr>
        <w:t>特权和豁免</w:t>
      </w:r>
    </w:p>
    <w:p w:rsidR="00135319" w:rsidRDefault="008B1110" w:rsidP="00E30C4C">
      <w:pPr>
        <w:overflowPunct w:val="0"/>
        <w:spacing w:afterLines="50" w:after="120" w:line="340" w:lineRule="atLeast"/>
        <w:ind w:firstLineChars="200" w:firstLine="420"/>
        <w:jc w:val="both"/>
        <w:rPr>
          <w:rFonts w:ascii="SimSun" w:hAnsi="SimSun"/>
          <w:sz w:val="21"/>
          <w:lang w:val="en"/>
        </w:rPr>
      </w:pPr>
      <w:r w:rsidRPr="00D57B28">
        <w:rPr>
          <w:rFonts w:ascii="SimSun" w:hAnsi="SimSun" w:hint="eastAsia"/>
          <w:sz w:val="21"/>
          <w:lang w:val="en"/>
        </w:rPr>
        <w:t>本备忘录中的任何内容均不得被视作</w:t>
      </w:r>
      <w:r w:rsidR="00F76D38">
        <w:rPr>
          <w:rFonts w:ascii="SimSun" w:hAnsi="SimSun" w:hint="eastAsia"/>
          <w:sz w:val="21"/>
          <w:lang w:val="en"/>
        </w:rPr>
        <w:t>国际可再生能源机构</w:t>
      </w:r>
      <w:r w:rsidRPr="00D57B28">
        <w:rPr>
          <w:rFonts w:ascii="SimSun" w:hAnsi="SimSun" w:hint="eastAsia"/>
          <w:sz w:val="21"/>
          <w:lang w:val="en"/>
        </w:rPr>
        <w:t>或</w:t>
      </w:r>
      <w:r w:rsidR="00F76D38">
        <w:rPr>
          <w:rFonts w:ascii="SimSun" w:hAnsi="SimSun" w:hint="eastAsia"/>
          <w:sz w:val="21"/>
          <w:lang w:val="en"/>
        </w:rPr>
        <w:t>产权组织</w:t>
      </w:r>
      <w:r w:rsidRPr="00D57B28">
        <w:rPr>
          <w:rFonts w:ascii="SimSun" w:hAnsi="SimSun" w:hint="eastAsia"/>
          <w:sz w:val="21"/>
          <w:lang w:val="en"/>
        </w:rPr>
        <w:t>明示或暗示放弃任何特权和豁免。</w:t>
      </w:r>
    </w:p>
    <w:p w:rsidR="00E30C4C" w:rsidRDefault="00E30C4C" w:rsidP="00E30C4C">
      <w:pPr>
        <w:overflowPunct w:val="0"/>
        <w:spacing w:afterLines="50" w:after="120" w:line="340" w:lineRule="atLeast"/>
        <w:ind w:firstLineChars="200" w:firstLine="420"/>
        <w:jc w:val="both"/>
        <w:rPr>
          <w:rFonts w:ascii="SimSun" w:hAnsi="SimSun" w:hint="eastAsia"/>
          <w:sz w:val="21"/>
          <w:lang w:val="en"/>
        </w:rPr>
      </w:pPr>
    </w:p>
    <w:p w:rsidR="00135319" w:rsidRDefault="008B1110" w:rsidP="00E30C4C">
      <w:pPr>
        <w:overflowPunct w:val="0"/>
        <w:spacing w:afterLines="50" w:after="120" w:line="340" w:lineRule="atLeast"/>
        <w:ind w:firstLineChars="200" w:firstLine="420"/>
        <w:jc w:val="both"/>
        <w:rPr>
          <w:rFonts w:ascii="SimSun" w:hAnsi="SimSun" w:hint="eastAsia"/>
          <w:sz w:val="21"/>
          <w:lang w:val="en"/>
        </w:rPr>
      </w:pPr>
      <w:r w:rsidRPr="00D57B28">
        <w:rPr>
          <w:rFonts w:ascii="SimSun" w:hAnsi="SimSun" w:hint="eastAsia"/>
          <w:sz w:val="21"/>
          <w:lang w:val="en"/>
        </w:rPr>
        <w:t>世界知识产权组织总干事和国际可再生能源机构总干事已签署本备忘录英文原件</w:t>
      </w:r>
      <w:r w:rsidRPr="00D57B28">
        <w:rPr>
          <w:rFonts w:ascii="SimSun" w:hAnsi="SimSun"/>
          <w:sz w:val="21"/>
          <w:lang w:val="en"/>
        </w:rPr>
        <w:t>一式两份</w:t>
      </w:r>
      <w:r w:rsidRPr="00D57B28">
        <w:rPr>
          <w:rFonts w:ascii="SimSun" w:hAnsi="SimSun" w:hint="eastAsia"/>
          <w:sz w:val="21"/>
          <w:lang w:val="en"/>
        </w:rPr>
        <w:t>，签署日期分别为各自签名之日，</w:t>
      </w:r>
      <w:r w:rsidRPr="00D57B28">
        <w:rPr>
          <w:rFonts w:ascii="SimSun" w:hAnsi="SimSun"/>
          <w:sz w:val="21"/>
          <w:lang w:val="en"/>
        </w:rPr>
        <w:t>特此为证</w:t>
      </w:r>
      <w:r w:rsidRPr="00D57B28">
        <w:rPr>
          <w:rFonts w:ascii="SimSun" w:hAnsi="SimSun" w:hint="eastAsia"/>
          <w:sz w:val="21"/>
          <w:lang w:val="en"/>
        </w:rPr>
        <w:t>。</w:t>
      </w:r>
    </w:p>
    <w:p w:rsidR="00E30C4C" w:rsidRDefault="00E30C4C" w:rsidP="00E30C4C">
      <w:pPr>
        <w:overflowPunct w:val="0"/>
        <w:spacing w:afterLines="50" w:after="120" w:line="340" w:lineRule="atLeast"/>
        <w:ind w:firstLineChars="200" w:firstLine="420"/>
        <w:jc w:val="both"/>
        <w:rPr>
          <w:rFonts w:ascii="SimSun" w:hAnsi="SimSun"/>
          <w:sz w:val="21"/>
          <w:lang w:val="en"/>
        </w:rPr>
      </w:pPr>
    </w:p>
    <w:tbl>
      <w:tblPr>
        <w:tblW w:w="9356" w:type="dxa"/>
        <w:tblLayout w:type="fixed"/>
        <w:tblLook w:val="0000" w:firstRow="0" w:lastRow="0" w:firstColumn="0" w:lastColumn="0" w:noHBand="0" w:noVBand="0"/>
      </w:tblPr>
      <w:tblGrid>
        <w:gridCol w:w="4592"/>
        <w:gridCol w:w="4764"/>
      </w:tblGrid>
      <w:tr w:rsidR="008B1110" w:rsidRPr="00D57B28" w:rsidTr="00E30C4C">
        <w:trPr>
          <w:trHeight w:val="567"/>
        </w:trPr>
        <w:tc>
          <w:tcPr>
            <w:tcW w:w="4592" w:type="dxa"/>
            <w:tcMar>
              <w:left w:w="0" w:type="dxa"/>
              <w:bottom w:w="0" w:type="dxa"/>
              <w:right w:w="227" w:type="dxa"/>
            </w:tcMar>
          </w:tcPr>
          <w:p w:rsidR="008B1110" w:rsidRPr="00D57B28" w:rsidRDefault="008B1110" w:rsidP="00E30C4C">
            <w:pPr>
              <w:keepNext/>
              <w:keepLines/>
              <w:rPr>
                <w:rFonts w:ascii="SimSun" w:hAnsi="SimSun"/>
                <w:sz w:val="21"/>
                <w:lang w:val="en"/>
              </w:rPr>
            </w:pPr>
            <w:r w:rsidRPr="00D57B28">
              <w:rPr>
                <w:rFonts w:ascii="SimSun" w:hAnsi="SimSun" w:hint="eastAsia"/>
                <w:sz w:val="21"/>
                <w:lang w:val="en"/>
              </w:rPr>
              <w:t>国际可再生能源机构</w:t>
            </w:r>
            <w:r w:rsidR="00F76D38">
              <w:rPr>
                <w:rFonts w:ascii="SimSun" w:hAnsi="SimSun" w:hint="eastAsia"/>
                <w:sz w:val="21"/>
                <w:lang w:val="en"/>
              </w:rPr>
              <w:t>（</w:t>
            </w:r>
            <w:r w:rsidRPr="00D57B28">
              <w:rPr>
                <w:rFonts w:ascii="SimSun" w:hAnsi="SimSun" w:hint="eastAsia"/>
                <w:sz w:val="21"/>
                <w:lang w:val="en"/>
              </w:rPr>
              <w:t>IRENA</w:t>
            </w:r>
            <w:r w:rsidR="00F76D38">
              <w:rPr>
                <w:rFonts w:ascii="SimSun" w:hAnsi="SimSun" w:hint="eastAsia"/>
                <w:sz w:val="21"/>
                <w:lang w:val="en"/>
              </w:rPr>
              <w:t>）</w:t>
            </w:r>
          </w:p>
        </w:tc>
        <w:tc>
          <w:tcPr>
            <w:tcW w:w="4764" w:type="dxa"/>
            <w:tcMar>
              <w:left w:w="0" w:type="dxa"/>
              <w:right w:w="0" w:type="dxa"/>
            </w:tcMar>
          </w:tcPr>
          <w:p w:rsidR="008B1110" w:rsidRPr="00D57B28" w:rsidRDefault="008B1110" w:rsidP="00ED5DDB">
            <w:pPr>
              <w:keepNext/>
              <w:keepLines/>
              <w:rPr>
                <w:rFonts w:ascii="SimSun" w:hAnsi="SimSun"/>
                <w:sz w:val="21"/>
              </w:rPr>
            </w:pPr>
            <w:r w:rsidRPr="00D57B28">
              <w:rPr>
                <w:rFonts w:ascii="SimSun" w:hAnsi="SimSun" w:hint="eastAsia"/>
                <w:sz w:val="21"/>
              </w:rPr>
              <w:t>世界知识产权组织</w:t>
            </w:r>
            <w:r w:rsidR="00F76D38">
              <w:rPr>
                <w:rFonts w:ascii="SimSun" w:hAnsi="SimSun" w:hint="eastAsia"/>
                <w:sz w:val="21"/>
              </w:rPr>
              <w:t>（产权组织）</w:t>
            </w:r>
          </w:p>
        </w:tc>
      </w:tr>
      <w:tr w:rsidR="008B1110" w:rsidRPr="00D57B28" w:rsidTr="00E30C4C">
        <w:trPr>
          <w:trHeight w:hRule="exact" w:val="1418"/>
        </w:trPr>
        <w:tc>
          <w:tcPr>
            <w:tcW w:w="4592" w:type="dxa"/>
            <w:tcMar>
              <w:left w:w="0" w:type="dxa"/>
              <w:bottom w:w="0" w:type="dxa"/>
              <w:right w:w="227" w:type="dxa"/>
            </w:tcMar>
          </w:tcPr>
          <w:p w:rsidR="008B1110" w:rsidRPr="00D57B28" w:rsidRDefault="008B1110" w:rsidP="00ED5DDB">
            <w:pPr>
              <w:keepNext/>
              <w:keepLines/>
              <w:rPr>
                <w:rFonts w:ascii="SimSun" w:hAnsi="SimSun"/>
                <w:caps/>
                <w:sz w:val="21"/>
                <w:szCs w:val="22"/>
              </w:rPr>
            </w:pPr>
          </w:p>
        </w:tc>
        <w:tc>
          <w:tcPr>
            <w:tcW w:w="4764" w:type="dxa"/>
            <w:tcMar>
              <w:left w:w="0" w:type="dxa"/>
              <w:right w:w="0" w:type="dxa"/>
            </w:tcMar>
          </w:tcPr>
          <w:p w:rsidR="008B1110" w:rsidRPr="00D57B28" w:rsidRDefault="008B1110" w:rsidP="00ED5DDB">
            <w:pPr>
              <w:keepNext/>
              <w:keepLines/>
              <w:rPr>
                <w:rFonts w:ascii="SimSun" w:hAnsi="SimSun"/>
                <w:sz w:val="21"/>
              </w:rPr>
            </w:pPr>
          </w:p>
        </w:tc>
      </w:tr>
      <w:tr w:rsidR="008B1110" w:rsidRPr="00D57B28" w:rsidTr="00E30C4C">
        <w:trPr>
          <w:trHeight w:val="567"/>
        </w:trPr>
        <w:tc>
          <w:tcPr>
            <w:tcW w:w="4592" w:type="dxa"/>
            <w:tcMar>
              <w:top w:w="0" w:type="dxa"/>
              <w:left w:w="0" w:type="dxa"/>
              <w:bottom w:w="0" w:type="dxa"/>
              <w:right w:w="227" w:type="dxa"/>
            </w:tcMar>
          </w:tcPr>
          <w:p w:rsidR="008B1110" w:rsidRPr="00D57B28" w:rsidRDefault="008B1110" w:rsidP="00ED5DDB">
            <w:pPr>
              <w:keepNext/>
              <w:keepLines/>
              <w:rPr>
                <w:rFonts w:ascii="SimSun" w:hAnsi="SimSun"/>
                <w:sz w:val="21"/>
                <w:szCs w:val="22"/>
              </w:rPr>
            </w:pPr>
            <w:r w:rsidRPr="00D57B28">
              <w:rPr>
                <w:rFonts w:ascii="SimSun" w:hAnsi="SimSun" w:cs="SimSun" w:hint="eastAsia"/>
                <w:sz w:val="21"/>
                <w:szCs w:val="22"/>
              </w:rPr>
              <w:t>总干事</w:t>
            </w:r>
          </w:p>
          <w:p w:rsidR="008B1110" w:rsidRPr="00D57B28" w:rsidRDefault="008B1110" w:rsidP="00ED5DDB">
            <w:pPr>
              <w:keepNext/>
              <w:keepLines/>
              <w:rPr>
                <w:rFonts w:ascii="SimSun" w:hAnsi="SimSun" w:cs="SimSun"/>
                <w:sz w:val="21"/>
                <w:szCs w:val="22"/>
              </w:rPr>
            </w:pPr>
            <w:r w:rsidRPr="00D57B28">
              <w:rPr>
                <w:rFonts w:ascii="SimSun" w:hAnsi="SimSun" w:cs="SimSun" w:hint="eastAsia"/>
                <w:sz w:val="21"/>
                <w:szCs w:val="22"/>
              </w:rPr>
              <w:t>阿德南</w:t>
            </w:r>
            <w:r w:rsidR="006D0D31" w:rsidRPr="00D57B28">
              <w:rPr>
                <w:rFonts w:ascii="SimSun" w:hAnsi="SimSun" w:hint="eastAsia"/>
                <w:sz w:val="21"/>
                <w:szCs w:val="22"/>
              </w:rPr>
              <w:t>·</w:t>
            </w:r>
            <w:r w:rsidRPr="00D57B28">
              <w:rPr>
                <w:rFonts w:ascii="SimSun" w:hAnsi="SimSun" w:hint="eastAsia"/>
                <w:sz w:val="21"/>
                <w:szCs w:val="22"/>
              </w:rPr>
              <w:t>Z</w:t>
            </w:r>
            <w:r w:rsidR="006D0D31" w:rsidRPr="00D57B28">
              <w:rPr>
                <w:rFonts w:ascii="SimSun" w:hAnsi="SimSun" w:hint="eastAsia"/>
                <w:sz w:val="21"/>
                <w:szCs w:val="22"/>
              </w:rPr>
              <w:t>·</w:t>
            </w:r>
            <w:r w:rsidRPr="00D57B28">
              <w:rPr>
                <w:rFonts w:ascii="SimSun" w:hAnsi="SimSun" w:cs="SimSun" w:hint="eastAsia"/>
                <w:sz w:val="21"/>
                <w:szCs w:val="22"/>
              </w:rPr>
              <w:t>阿明先生</w:t>
            </w:r>
          </w:p>
          <w:p w:rsidR="008B1110" w:rsidRDefault="008B1110" w:rsidP="006D0D31">
            <w:pPr>
              <w:keepNext/>
              <w:keepLines/>
              <w:rPr>
                <w:rFonts w:ascii="SimSun" w:hAnsi="SimSun" w:hint="eastAsia"/>
                <w:caps/>
                <w:sz w:val="21"/>
                <w:szCs w:val="22"/>
              </w:rPr>
            </w:pPr>
          </w:p>
          <w:p w:rsidR="00E30C4C" w:rsidRPr="00D57B28" w:rsidRDefault="00E30C4C" w:rsidP="006D0D31">
            <w:pPr>
              <w:keepNext/>
              <w:keepLines/>
              <w:rPr>
                <w:rFonts w:ascii="SimSun" w:hAnsi="SimSun"/>
                <w:caps/>
                <w:sz w:val="21"/>
                <w:szCs w:val="22"/>
              </w:rPr>
            </w:pPr>
          </w:p>
        </w:tc>
        <w:tc>
          <w:tcPr>
            <w:tcW w:w="4764" w:type="dxa"/>
            <w:tcMar>
              <w:left w:w="0" w:type="dxa"/>
              <w:right w:w="0" w:type="dxa"/>
            </w:tcMar>
          </w:tcPr>
          <w:p w:rsidR="008B1110" w:rsidRPr="00D57B28" w:rsidRDefault="008B1110" w:rsidP="00ED5DDB">
            <w:pPr>
              <w:keepNext/>
              <w:keepLines/>
              <w:rPr>
                <w:rFonts w:ascii="SimSun" w:hAnsi="SimSun"/>
                <w:sz w:val="21"/>
                <w:szCs w:val="22"/>
              </w:rPr>
            </w:pPr>
            <w:r w:rsidRPr="00D57B28">
              <w:rPr>
                <w:rFonts w:ascii="SimSun" w:hAnsi="SimSun" w:cs="SimSun" w:hint="eastAsia"/>
                <w:sz w:val="21"/>
                <w:szCs w:val="22"/>
              </w:rPr>
              <w:t>总干事</w:t>
            </w:r>
          </w:p>
          <w:p w:rsidR="008B1110" w:rsidRPr="00D57B28" w:rsidRDefault="008B1110" w:rsidP="00ED5DDB">
            <w:pPr>
              <w:keepNext/>
              <w:keepLines/>
              <w:rPr>
                <w:rFonts w:ascii="SimSun" w:hAnsi="SimSun"/>
                <w:caps/>
                <w:sz w:val="21"/>
                <w:szCs w:val="22"/>
              </w:rPr>
            </w:pPr>
            <w:r w:rsidRPr="00D57B28">
              <w:rPr>
                <w:rFonts w:ascii="SimSun" w:hAnsi="SimSun" w:hint="eastAsia"/>
                <w:caps/>
                <w:sz w:val="21"/>
                <w:szCs w:val="22"/>
              </w:rPr>
              <w:t>弗朗西斯·高</w:t>
            </w:r>
            <w:proofErr w:type="gramStart"/>
            <w:r w:rsidRPr="00D57B28">
              <w:rPr>
                <w:rFonts w:ascii="SimSun" w:hAnsi="SimSun" w:hint="eastAsia"/>
                <w:caps/>
                <w:sz w:val="21"/>
                <w:szCs w:val="22"/>
              </w:rPr>
              <w:t>锐</w:t>
            </w:r>
            <w:proofErr w:type="gramEnd"/>
            <w:r w:rsidRPr="00D57B28">
              <w:rPr>
                <w:rFonts w:ascii="SimSun" w:hAnsi="SimSun" w:hint="eastAsia"/>
                <w:caps/>
                <w:sz w:val="21"/>
                <w:szCs w:val="22"/>
              </w:rPr>
              <w:t>先生</w:t>
            </w:r>
          </w:p>
        </w:tc>
      </w:tr>
      <w:tr w:rsidR="008B1110" w:rsidRPr="00D57B28" w:rsidTr="00E30C4C">
        <w:trPr>
          <w:trHeight w:val="567"/>
        </w:trPr>
        <w:tc>
          <w:tcPr>
            <w:tcW w:w="4592" w:type="dxa"/>
            <w:tcMar>
              <w:top w:w="0" w:type="dxa"/>
              <w:left w:w="0" w:type="dxa"/>
              <w:bottom w:w="0" w:type="dxa"/>
              <w:right w:w="227" w:type="dxa"/>
            </w:tcMar>
          </w:tcPr>
          <w:p w:rsidR="008B1110" w:rsidRPr="00D57B28" w:rsidRDefault="008B1110" w:rsidP="00ED5DDB">
            <w:pPr>
              <w:keepNext/>
              <w:keepLines/>
              <w:rPr>
                <w:rFonts w:ascii="SimSun" w:hAnsi="SimSun"/>
                <w:sz w:val="21"/>
                <w:szCs w:val="22"/>
                <w:lang w:eastAsia="en-US"/>
              </w:rPr>
            </w:pPr>
            <w:proofErr w:type="spellStart"/>
            <w:r w:rsidRPr="00D57B28">
              <w:rPr>
                <w:rFonts w:ascii="SimSun" w:hAnsi="SimSun" w:cs="SimSun" w:hint="eastAsia"/>
                <w:sz w:val="21"/>
                <w:szCs w:val="22"/>
                <w:lang w:eastAsia="en-US"/>
              </w:rPr>
              <w:t>日期</w:t>
            </w:r>
            <w:proofErr w:type="spellEnd"/>
            <w:r w:rsidRPr="00D57B28">
              <w:rPr>
                <w:rFonts w:ascii="SimSun" w:hAnsi="SimSun" w:cs="SimSun" w:hint="eastAsia"/>
                <w:sz w:val="21"/>
                <w:szCs w:val="22"/>
                <w:lang w:eastAsia="en-US"/>
              </w:rPr>
              <w:t>：</w:t>
            </w:r>
            <w:r w:rsidRPr="00D57B28">
              <w:rPr>
                <w:rFonts w:ascii="SimSun" w:hAnsi="SimSun" w:hint="eastAsia"/>
                <w:sz w:val="21"/>
                <w:szCs w:val="22"/>
                <w:lang w:eastAsia="en-US"/>
              </w:rPr>
              <w:t>_____________________</w:t>
            </w:r>
          </w:p>
        </w:tc>
        <w:tc>
          <w:tcPr>
            <w:tcW w:w="4764" w:type="dxa"/>
            <w:tcMar>
              <w:left w:w="0" w:type="dxa"/>
              <w:right w:w="0" w:type="dxa"/>
            </w:tcMar>
          </w:tcPr>
          <w:p w:rsidR="008B1110" w:rsidRPr="00D57B28" w:rsidRDefault="008B1110" w:rsidP="00ED5DDB">
            <w:pPr>
              <w:keepNext/>
              <w:keepLines/>
              <w:rPr>
                <w:rFonts w:ascii="SimSun" w:hAnsi="SimSun"/>
                <w:sz w:val="21"/>
                <w:szCs w:val="22"/>
                <w:lang w:eastAsia="en-US"/>
              </w:rPr>
            </w:pPr>
            <w:proofErr w:type="spellStart"/>
            <w:r w:rsidRPr="00D57B28">
              <w:rPr>
                <w:rFonts w:ascii="SimSun" w:hAnsi="SimSun" w:cs="SimSun" w:hint="eastAsia"/>
                <w:sz w:val="21"/>
                <w:szCs w:val="22"/>
                <w:lang w:eastAsia="en-US"/>
              </w:rPr>
              <w:t>日期</w:t>
            </w:r>
            <w:proofErr w:type="spellEnd"/>
            <w:r w:rsidRPr="00D57B28">
              <w:rPr>
                <w:rFonts w:ascii="SimSun" w:hAnsi="SimSun" w:cs="SimSun" w:hint="eastAsia"/>
                <w:sz w:val="21"/>
                <w:szCs w:val="22"/>
                <w:lang w:eastAsia="en-US"/>
              </w:rPr>
              <w:t>：</w:t>
            </w:r>
            <w:r w:rsidRPr="00D57B28">
              <w:rPr>
                <w:rFonts w:ascii="SimSun" w:hAnsi="SimSun" w:hint="eastAsia"/>
                <w:sz w:val="21"/>
                <w:szCs w:val="22"/>
                <w:lang w:eastAsia="en-US"/>
              </w:rPr>
              <w:t>_____________________</w:t>
            </w:r>
          </w:p>
        </w:tc>
      </w:tr>
    </w:tbl>
    <w:p w:rsidR="00E30C4C" w:rsidRDefault="00E30C4C" w:rsidP="007C4D1F">
      <w:pPr>
        <w:pStyle w:val="Endofdocument"/>
        <w:overflowPunct w:val="0"/>
        <w:spacing w:afterLines="50" w:line="340" w:lineRule="atLeast"/>
        <w:contextualSpacing w:val="0"/>
        <w:jc w:val="both"/>
        <w:rPr>
          <w:rFonts w:ascii="KaiTi" w:eastAsia="KaiTi" w:hAnsi="KaiTi" w:hint="eastAsia"/>
          <w:sz w:val="21"/>
          <w:szCs w:val="22"/>
          <w:lang w:eastAsia="zh-CN"/>
        </w:rPr>
      </w:pPr>
    </w:p>
    <w:p w:rsidR="00135319" w:rsidRPr="007C4D1F" w:rsidRDefault="008B1110" w:rsidP="007C4D1F">
      <w:pPr>
        <w:pStyle w:val="Endofdocument"/>
        <w:overflowPunct w:val="0"/>
        <w:spacing w:afterLines="50" w:line="340" w:lineRule="atLeast"/>
        <w:contextualSpacing w:val="0"/>
        <w:jc w:val="both"/>
        <w:rPr>
          <w:rFonts w:ascii="KaiTi" w:eastAsia="KaiTi" w:hAnsi="KaiTi"/>
          <w:sz w:val="21"/>
          <w:szCs w:val="22"/>
          <w:lang w:eastAsia="zh-CN"/>
        </w:rPr>
      </w:pPr>
      <w:r w:rsidRPr="007C4D1F">
        <w:rPr>
          <w:rFonts w:ascii="KaiTi" w:eastAsia="KaiTi" w:hAnsi="KaiTi" w:hint="eastAsia"/>
          <w:sz w:val="21"/>
          <w:szCs w:val="22"/>
          <w:lang w:eastAsia="zh-CN"/>
        </w:rPr>
        <w:t>[后接附件六]</w:t>
      </w:r>
    </w:p>
    <w:p w:rsidR="002E1D8A" w:rsidRPr="00D57B28" w:rsidRDefault="002E1D8A" w:rsidP="002E1D8A">
      <w:pPr>
        <w:rPr>
          <w:rFonts w:ascii="SimSun" w:hAnsi="SimSun"/>
          <w:sz w:val="21"/>
          <w:lang w:val="en"/>
        </w:rPr>
      </w:pPr>
    </w:p>
    <w:p w:rsidR="002E1D8A" w:rsidRPr="00D57B28" w:rsidRDefault="002E1D8A" w:rsidP="002E1D8A">
      <w:pPr>
        <w:rPr>
          <w:rFonts w:ascii="SimSun" w:hAnsi="SimSun"/>
          <w:sz w:val="21"/>
          <w:lang w:val="en"/>
        </w:rPr>
        <w:sectPr w:rsidR="002E1D8A" w:rsidRPr="00D57B28" w:rsidSect="00E2708D">
          <w:headerReference w:type="default" r:id="rId32"/>
          <w:footerReference w:type="default" r:id="rId33"/>
          <w:headerReference w:type="first" r:id="rId34"/>
          <w:pgSz w:w="11907" w:h="16840" w:code="9"/>
          <w:pgMar w:top="567" w:right="1134" w:bottom="1134" w:left="1418" w:header="510" w:footer="1021" w:gutter="0"/>
          <w:pgNumType w:start="1"/>
          <w:cols w:space="720"/>
          <w:titlePg/>
        </w:sectPr>
      </w:pPr>
    </w:p>
    <w:p w:rsidR="00135319" w:rsidRPr="00E30C4C" w:rsidRDefault="007435B3" w:rsidP="00E30C4C">
      <w:pPr>
        <w:overflowPunct w:val="0"/>
        <w:spacing w:beforeLines="200" w:before="480" w:afterLines="200" w:after="480" w:line="340" w:lineRule="atLeast"/>
        <w:jc w:val="center"/>
        <w:rPr>
          <w:rFonts w:ascii="SimHei" w:eastAsia="SimHei" w:hAnsi="SimHei" w:cs="Times New Roman"/>
          <w:sz w:val="24"/>
          <w:szCs w:val="24"/>
        </w:rPr>
      </w:pPr>
      <w:r w:rsidRPr="00E30C4C">
        <w:rPr>
          <w:rFonts w:ascii="SimHei" w:eastAsia="SimHei" w:hAnsi="SimHei" w:cs="Times New Roman" w:hint="eastAsia"/>
          <w:sz w:val="24"/>
          <w:szCs w:val="24"/>
          <w:lang w:val="zh-CN"/>
        </w:rPr>
        <w:t>国际组织联合宣言</w:t>
      </w:r>
    </w:p>
    <w:p w:rsidR="00135319" w:rsidRDefault="007435B3" w:rsidP="007435B3">
      <w:pPr>
        <w:jc w:val="center"/>
        <w:rPr>
          <w:rFonts w:ascii="Times New Roman" w:hAnsi="Times New Roman" w:cs="Times New Roman"/>
          <w:sz w:val="24"/>
          <w:szCs w:val="24"/>
        </w:rPr>
      </w:pPr>
      <w:r w:rsidRPr="00D57B28">
        <w:rPr>
          <w:rFonts w:ascii="SimSun" w:hAnsi="SimSun"/>
          <w:noProof/>
          <w:sz w:val="21"/>
        </w:rPr>
        <w:drawing>
          <wp:inline distT="0" distB="0" distL="0" distR="0" wp14:anchorId="012E7314" wp14:editId="6E0164D5">
            <wp:extent cx="914400" cy="42672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14400" cy="426720"/>
                    </a:xfrm>
                    <a:prstGeom prst="rect">
                      <a:avLst/>
                    </a:prstGeom>
                    <a:noFill/>
                    <a:ln>
                      <a:noFill/>
                    </a:ln>
                  </pic:spPr>
                </pic:pic>
              </a:graphicData>
            </a:graphic>
          </wp:inline>
        </w:drawing>
      </w:r>
    </w:p>
    <w:p w:rsidR="00135319" w:rsidRPr="00E30C4C" w:rsidRDefault="007435B3" w:rsidP="00E30C4C">
      <w:pPr>
        <w:overflowPunct w:val="0"/>
        <w:spacing w:beforeLines="200" w:before="480" w:afterLines="200" w:after="480" w:line="340" w:lineRule="atLeast"/>
        <w:jc w:val="center"/>
        <w:rPr>
          <w:rFonts w:ascii="SimHei" w:eastAsia="SimHei" w:hAnsi="SimHei" w:cs="Times New Roman"/>
          <w:sz w:val="24"/>
          <w:szCs w:val="24"/>
          <w:lang w:val="zh-CN"/>
        </w:rPr>
      </w:pPr>
      <w:r w:rsidRPr="00E30C4C">
        <w:rPr>
          <w:rFonts w:ascii="SimHei" w:eastAsia="SimHei" w:hAnsi="SimHei" w:cs="Times New Roman" w:hint="eastAsia"/>
          <w:sz w:val="24"/>
          <w:szCs w:val="24"/>
          <w:lang w:val="zh-CN"/>
        </w:rPr>
        <w:t>全民电子贸易联合宣言</w:t>
      </w:r>
    </w:p>
    <w:p w:rsidR="007435B3" w:rsidRPr="00D57B28" w:rsidRDefault="007435B3" w:rsidP="00E30C4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lang w:val="zh-CN"/>
        </w:rPr>
        <w:t>以下创始伙伴</w:t>
      </w:r>
      <w:r w:rsidRPr="00D57B28">
        <w:rPr>
          <w:rStyle w:val="af2"/>
          <w:rFonts w:ascii="SimSun" w:hAnsi="SimSun" w:hint="eastAsia"/>
        </w:rPr>
        <w:t>：</w:t>
      </w:r>
    </w:p>
    <w:p w:rsidR="00135319" w:rsidRDefault="007435B3" w:rsidP="00E30C4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lang w:val="zh-CN"/>
        </w:rPr>
        <w:t>非洲开发银行、强化综合</w:t>
      </w:r>
      <w:r w:rsidRPr="00E30C4C">
        <w:rPr>
          <w:rFonts w:ascii="SimSun" w:hAnsi="SimSun" w:hint="eastAsia"/>
          <w:sz w:val="21"/>
        </w:rPr>
        <w:t>框架</w:t>
      </w:r>
      <w:r w:rsidR="00F76D38">
        <w:rPr>
          <w:rFonts w:ascii="SimSun" w:hAnsi="SimSun"/>
          <w:sz w:val="21"/>
          <w:szCs w:val="22"/>
        </w:rPr>
        <w:t>（</w:t>
      </w:r>
      <w:r w:rsidRPr="00D57B28">
        <w:rPr>
          <w:rFonts w:ascii="SimSun" w:hAnsi="SimSun" w:hint="eastAsia"/>
          <w:sz w:val="21"/>
          <w:szCs w:val="22"/>
          <w:lang w:val="zh-CN"/>
        </w:rPr>
        <w:t>世界贸易组织</w:t>
      </w:r>
      <w:r w:rsidR="00F76D38">
        <w:rPr>
          <w:rFonts w:ascii="SimSun" w:hAnsi="SimSun"/>
          <w:sz w:val="21"/>
          <w:szCs w:val="22"/>
        </w:rPr>
        <w:t>）</w:t>
      </w:r>
      <w:r w:rsidRPr="00D57B28">
        <w:rPr>
          <w:rFonts w:ascii="SimSun" w:hAnsi="SimSun" w:hint="eastAsia"/>
          <w:sz w:val="21"/>
          <w:szCs w:val="22"/>
          <w:lang w:val="zh-CN"/>
        </w:rPr>
        <w:t>、电子居住证</w:t>
      </w:r>
      <w:r w:rsidR="00F76D38">
        <w:rPr>
          <w:rFonts w:ascii="SimSun" w:hAnsi="SimSun"/>
          <w:sz w:val="21"/>
          <w:szCs w:val="22"/>
        </w:rPr>
        <w:t>（</w:t>
      </w:r>
      <w:r w:rsidRPr="00D57B28">
        <w:rPr>
          <w:rFonts w:ascii="SimSun" w:hAnsi="SimSun" w:hint="eastAsia"/>
          <w:sz w:val="21"/>
          <w:szCs w:val="22"/>
          <w:lang w:val="zh-CN"/>
        </w:rPr>
        <w:t>爱沙尼亚</w:t>
      </w:r>
      <w:r w:rsidR="00F76D38">
        <w:rPr>
          <w:rFonts w:ascii="SimSun" w:hAnsi="SimSun"/>
          <w:sz w:val="21"/>
          <w:szCs w:val="22"/>
        </w:rPr>
        <w:t>）</w:t>
      </w:r>
      <w:r w:rsidRPr="00D57B28">
        <w:rPr>
          <w:rFonts w:ascii="SimSun" w:hAnsi="SimSun" w:hint="eastAsia"/>
          <w:sz w:val="21"/>
          <w:szCs w:val="22"/>
          <w:lang w:val="zh-CN"/>
        </w:rPr>
        <w:t>、国际伊斯兰贸易金融公司、国际电信联盟、国际贸易中心、国际贸易和发展会议、联合国欧洲经济委员会、联合国亚洲及太平洋经济社会委员会、联合国西亚经济社会委员会、联合国社会影响力投资基金、万国邮政联盟、世界银行集团、世界海关组织和世界贸易组织</w:t>
      </w:r>
    </w:p>
    <w:p w:rsidR="00135319" w:rsidRDefault="007435B3" w:rsidP="00E30C4C">
      <w:pPr>
        <w:overflowPunct w:val="0"/>
        <w:spacing w:afterLines="50" w:after="120" w:line="340" w:lineRule="atLeast"/>
        <w:ind w:firstLineChars="200" w:firstLine="420"/>
        <w:jc w:val="both"/>
        <w:rPr>
          <w:rFonts w:ascii="SimSun" w:hAnsi="SimSun"/>
          <w:sz w:val="21"/>
          <w:szCs w:val="22"/>
        </w:rPr>
      </w:pPr>
      <w:proofErr w:type="gramStart"/>
      <w:r w:rsidRPr="00D57B28">
        <w:rPr>
          <w:rFonts w:ascii="SimSun" w:hAnsi="SimSun" w:hint="eastAsia"/>
          <w:sz w:val="21"/>
          <w:szCs w:val="22"/>
          <w:lang w:val="zh-CN"/>
        </w:rPr>
        <w:t>兹宣布</w:t>
      </w:r>
      <w:proofErr w:type="gramEnd"/>
      <w:r w:rsidRPr="00D57B28">
        <w:rPr>
          <w:rFonts w:ascii="SimSun" w:hAnsi="SimSun" w:hint="eastAsia"/>
          <w:sz w:val="21"/>
          <w:szCs w:val="22"/>
          <w:lang w:val="zh-CN"/>
        </w:rPr>
        <w:t>共同围绕多方全球倡议</w:t>
      </w:r>
      <w:r w:rsidRPr="00E83759">
        <w:rPr>
          <w:rFonts w:ascii="SimHei" w:eastAsia="SimHei" w:hAnsi="SimHei" w:cs="SimHei" w:hint="eastAsia"/>
          <w:sz w:val="21"/>
          <w:szCs w:val="22"/>
          <w:lang w:val="zh-CN"/>
        </w:rPr>
        <w:t>全民电子贸易</w:t>
      </w:r>
      <w:r w:rsidRPr="00D57B28">
        <w:rPr>
          <w:rFonts w:ascii="SimSun" w:hAnsi="SimSun" w:hint="eastAsia"/>
          <w:sz w:val="21"/>
          <w:szCs w:val="22"/>
          <w:lang w:val="zh-CN"/>
        </w:rPr>
        <w:t>展开合作的如下意向</w:t>
      </w:r>
      <w:r w:rsidRPr="00D57B28">
        <w:rPr>
          <w:rFonts w:ascii="SimSun" w:hAnsi="SimSun" w:hint="eastAsia"/>
          <w:sz w:val="21"/>
          <w:szCs w:val="22"/>
        </w:rPr>
        <w:t>：</w:t>
      </w:r>
    </w:p>
    <w:p w:rsidR="00135319" w:rsidRPr="00BB25AC" w:rsidRDefault="007435B3" w:rsidP="00BB25AC">
      <w:pPr>
        <w:keepNext/>
        <w:spacing w:beforeLines="200" w:before="480" w:afterLines="100" w:after="240" w:line="340" w:lineRule="atLeast"/>
        <w:jc w:val="center"/>
        <w:rPr>
          <w:rFonts w:ascii="KaiTi" w:eastAsia="KaiTi" w:hAnsi="KaiTi" w:cs="SimHei"/>
          <w:bCs/>
          <w:sz w:val="21"/>
        </w:rPr>
      </w:pPr>
      <w:r w:rsidRPr="00BB25AC">
        <w:rPr>
          <w:rFonts w:ascii="KaiTi" w:eastAsia="KaiTi" w:hAnsi="KaiTi" w:cs="SimHei" w:hint="eastAsia"/>
          <w:bCs/>
          <w:sz w:val="21"/>
        </w:rPr>
        <w:t>背</w:t>
      </w:r>
      <w:r w:rsidR="005513A3">
        <w:rPr>
          <w:rFonts w:ascii="KaiTi" w:eastAsia="KaiTi" w:hAnsi="KaiTi" w:cs="SimHei" w:hint="eastAsia"/>
          <w:bCs/>
          <w:sz w:val="21"/>
        </w:rPr>
        <w:t xml:space="preserve">　</w:t>
      </w:r>
      <w:r w:rsidRPr="00BB25AC">
        <w:rPr>
          <w:rFonts w:ascii="KaiTi" w:eastAsia="KaiTi" w:hAnsi="KaiTi" w:cs="SimHei" w:hint="eastAsia"/>
          <w:bCs/>
          <w:sz w:val="21"/>
        </w:rPr>
        <w:t>景</w:t>
      </w:r>
    </w:p>
    <w:p w:rsidR="00135319" w:rsidRDefault="007435B3" w:rsidP="00E30C4C">
      <w:pPr>
        <w:overflowPunct w:val="0"/>
        <w:spacing w:afterLines="50" w:after="120" w:line="340" w:lineRule="atLeast"/>
        <w:ind w:firstLineChars="200" w:firstLine="420"/>
        <w:jc w:val="both"/>
        <w:rPr>
          <w:rFonts w:ascii="Times New Roman" w:hAnsi="Times New Roman" w:cs="Times New Roman"/>
          <w:sz w:val="24"/>
          <w:szCs w:val="24"/>
        </w:rPr>
      </w:pPr>
      <w:r w:rsidRPr="00E83759">
        <w:rPr>
          <w:rFonts w:ascii="SimHei" w:eastAsia="SimHei" w:hAnsi="SimHei" w:cs="SimHei" w:hint="eastAsia"/>
          <w:sz w:val="21"/>
          <w:szCs w:val="22"/>
          <w:lang w:val="zh-CN"/>
        </w:rPr>
        <w:t>全民电子贸易</w:t>
      </w:r>
      <w:r w:rsidRPr="00E83759">
        <w:rPr>
          <w:rFonts w:ascii="Times New Roman" w:hAnsi="Times New Roman" w:cs="Times New Roman" w:hint="eastAsia"/>
          <w:sz w:val="21"/>
          <w:szCs w:val="22"/>
          <w:lang w:val="zh-CN"/>
        </w:rPr>
        <w:t>是一项多方倡议</w:t>
      </w:r>
      <w:r w:rsidRPr="00E83759">
        <w:rPr>
          <w:rFonts w:ascii="Times New Roman" w:hAnsi="Times New Roman" w:cs="Times New Roman" w:hint="eastAsia"/>
          <w:sz w:val="21"/>
          <w:szCs w:val="22"/>
        </w:rPr>
        <w:t>，</w:t>
      </w:r>
      <w:r w:rsidRPr="00E83759">
        <w:rPr>
          <w:rFonts w:ascii="Times New Roman" w:hAnsi="Times New Roman" w:cs="Times New Roman" w:hint="eastAsia"/>
          <w:sz w:val="21"/>
          <w:szCs w:val="22"/>
          <w:lang w:val="zh-CN"/>
        </w:rPr>
        <w:t>旨在通过提高电子商务领域的全球</w:t>
      </w:r>
      <w:r w:rsidRPr="00E30C4C">
        <w:rPr>
          <w:rFonts w:ascii="SimSun" w:hAnsi="SimSun" w:hint="eastAsia"/>
          <w:sz w:val="21"/>
        </w:rPr>
        <w:t>合作</w:t>
      </w:r>
      <w:r w:rsidRPr="00E83759">
        <w:rPr>
          <w:rFonts w:ascii="Times New Roman" w:hAnsi="Times New Roman" w:cs="Times New Roman" w:hint="eastAsia"/>
          <w:sz w:val="21"/>
          <w:szCs w:val="22"/>
        </w:rPr>
        <w:t>，</w:t>
      </w:r>
      <w:r w:rsidRPr="00E83759">
        <w:rPr>
          <w:rFonts w:ascii="Times New Roman" w:hAnsi="Times New Roman" w:cs="Times New Roman" w:hint="eastAsia"/>
          <w:sz w:val="21"/>
          <w:szCs w:val="22"/>
          <w:lang w:val="zh-CN"/>
        </w:rPr>
        <w:t>改善发展中国家及经济转型期国家利用和享受电子商务利益的能力。</w:t>
      </w:r>
    </w:p>
    <w:p w:rsidR="00135319" w:rsidRDefault="007435B3" w:rsidP="00E30C4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该倡议凝聚捐助机构和区域及国际组织，通过实施项目或计划，支持利用电子商务取得更大发展回报。倡议努力在各机构间创造协同作用、避免重复工作，但不妨碍各机构继续按照各自的程序、优先事项及工作计划开展活动。该倡议不构成约束性义务，并不强制</w:t>
      </w:r>
      <w:proofErr w:type="gramStart"/>
      <w:r w:rsidRPr="00D57B28">
        <w:rPr>
          <w:rFonts w:ascii="SimSun" w:hAnsi="SimSun" w:hint="eastAsia"/>
          <w:sz w:val="21"/>
          <w:szCs w:val="22"/>
        </w:rPr>
        <w:t>要求伙伴</w:t>
      </w:r>
      <w:proofErr w:type="gramEnd"/>
      <w:r w:rsidRPr="00D57B28">
        <w:rPr>
          <w:rFonts w:ascii="SimSun" w:hAnsi="SimSun" w:hint="eastAsia"/>
          <w:sz w:val="21"/>
          <w:szCs w:val="22"/>
        </w:rPr>
        <w:t>机构为任何单个项目、活动或产品提供支持。</w:t>
      </w:r>
    </w:p>
    <w:p w:rsidR="00135319" w:rsidRDefault="007435B3" w:rsidP="00E30C4C">
      <w:pPr>
        <w:overflowPunct w:val="0"/>
        <w:spacing w:afterLines="50" w:after="120" w:line="340" w:lineRule="atLeast"/>
        <w:ind w:firstLineChars="200" w:firstLine="420"/>
        <w:jc w:val="both"/>
        <w:rPr>
          <w:rFonts w:ascii="SimSun" w:hAnsi="SimSun"/>
          <w:sz w:val="21"/>
          <w:szCs w:val="22"/>
        </w:rPr>
      </w:pPr>
      <w:r w:rsidRPr="00E83759">
        <w:rPr>
          <w:rFonts w:ascii="SimHei" w:eastAsia="SimHei" w:hAnsi="SimHei" w:cs="SimHei" w:hint="eastAsia"/>
          <w:sz w:val="21"/>
          <w:szCs w:val="22"/>
        </w:rPr>
        <w:t>全民电子贸易</w:t>
      </w:r>
      <w:r w:rsidRPr="00D57B28">
        <w:rPr>
          <w:rFonts w:ascii="SimSun" w:hAnsi="SimSun" w:hint="eastAsia"/>
          <w:sz w:val="21"/>
          <w:szCs w:val="22"/>
        </w:rPr>
        <w:t>协助实现包括可持续发展目标在内的国际商定发展目标，以支持实施《</w:t>
      </w:r>
      <w:r w:rsidRPr="00D57B28">
        <w:rPr>
          <w:rFonts w:ascii="SimSun" w:hAnsi="SimSun"/>
          <w:sz w:val="21"/>
          <w:szCs w:val="22"/>
        </w:rPr>
        <w:t>2030</w:t>
      </w:r>
      <w:r w:rsidRPr="00D57B28">
        <w:rPr>
          <w:rFonts w:ascii="SimSun" w:hAnsi="SimSun" w:hint="eastAsia"/>
          <w:sz w:val="21"/>
          <w:szCs w:val="22"/>
        </w:rPr>
        <w:t>年可持续发展议程》。</w:t>
      </w:r>
    </w:p>
    <w:p w:rsidR="00135319" w:rsidRPr="00BB25AC" w:rsidRDefault="007435B3" w:rsidP="00BB25AC">
      <w:pPr>
        <w:keepNext/>
        <w:spacing w:beforeLines="200" w:before="480" w:afterLines="100" w:after="240" w:line="340" w:lineRule="atLeast"/>
        <w:jc w:val="center"/>
        <w:rPr>
          <w:rFonts w:ascii="KaiTi" w:eastAsia="KaiTi" w:hAnsi="KaiTi" w:cs="SimHei"/>
          <w:bCs/>
          <w:sz w:val="21"/>
        </w:rPr>
      </w:pPr>
      <w:r w:rsidRPr="00BB25AC">
        <w:rPr>
          <w:rFonts w:ascii="KaiTi" w:eastAsia="KaiTi" w:hAnsi="KaiTi" w:cs="SimHei" w:hint="eastAsia"/>
          <w:bCs/>
          <w:sz w:val="21"/>
        </w:rPr>
        <w:t>目</w:t>
      </w:r>
      <w:r w:rsidR="005513A3">
        <w:rPr>
          <w:rFonts w:ascii="KaiTi" w:eastAsia="KaiTi" w:hAnsi="KaiTi" w:cs="SimHei" w:hint="eastAsia"/>
          <w:bCs/>
          <w:sz w:val="21"/>
        </w:rPr>
        <w:t xml:space="preserve">　</w:t>
      </w:r>
      <w:r w:rsidRPr="00BB25AC">
        <w:rPr>
          <w:rFonts w:ascii="KaiTi" w:eastAsia="KaiTi" w:hAnsi="KaiTi" w:cs="SimHei" w:hint="eastAsia"/>
          <w:bCs/>
          <w:sz w:val="21"/>
        </w:rPr>
        <w:t>标</w:t>
      </w:r>
    </w:p>
    <w:p w:rsidR="007435B3" w:rsidRPr="00D57B28" w:rsidRDefault="007435B3" w:rsidP="00E30C4C">
      <w:pPr>
        <w:overflowPunct w:val="0"/>
        <w:spacing w:afterLines="50" w:after="120" w:line="340" w:lineRule="atLeast"/>
        <w:ind w:firstLineChars="200" w:firstLine="420"/>
        <w:jc w:val="both"/>
        <w:rPr>
          <w:rFonts w:ascii="SimSun" w:hAnsi="SimSun"/>
          <w:sz w:val="21"/>
          <w:szCs w:val="22"/>
        </w:rPr>
      </w:pPr>
      <w:r w:rsidRPr="00E83759">
        <w:rPr>
          <w:rFonts w:ascii="SimHei" w:eastAsia="SimHei" w:hAnsi="SimHei" w:cs="SimHei" w:hint="eastAsia"/>
          <w:sz w:val="21"/>
          <w:szCs w:val="22"/>
        </w:rPr>
        <w:t>全民电子贸易</w:t>
      </w:r>
      <w:r w:rsidRPr="00D57B28">
        <w:rPr>
          <w:rFonts w:ascii="SimSun" w:hAnsi="SimSun" w:hint="eastAsia"/>
          <w:sz w:val="21"/>
          <w:szCs w:val="22"/>
        </w:rPr>
        <w:t>的总体目标是：</w:t>
      </w:r>
      <w:r w:rsidRPr="00D57B28">
        <w:rPr>
          <w:rFonts w:ascii="SimSun" w:hAnsi="SimSun"/>
          <w:sz w:val="21"/>
          <w:szCs w:val="22"/>
        </w:rPr>
        <w:t>1)</w:t>
      </w:r>
      <w:r w:rsidRPr="00D57B28">
        <w:rPr>
          <w:rFonts w:ascii="SimSun" w:hAnsi="SimSun" w:hint="eastAsia"/>
          <w:sz w:val="21"/>
          <w:szCs w:val="22"/>
        </w:rPr>
        <w:t>让更多人了解发展中国家利用电子商务的机会、挑战及解决方案，包括最佳做法；</w:t>
      </w:r>
      <w:r w:rsidRPr="00D57B28">
        <w:rPr>
          <w:rFonts w:ascii="SimSun" w:hAnsi="SimSun"/>
          <w:sz w:val="21"/>
          <w:szCs w:val="22"/>
        </w:rPr>
        <w:t>2)</w:t>
      </w:r>
      <w:r w:rsidRPr="00D57B28">
        <w:rPr>
          <w:rFonts w:ascii="SimSun" w:hAnsi="SimSun" w:hint="eastAsia"/>
          <w:sz w:val="21"/>
          <w:szCs w:val="22"/>
        </w:rPr>
        <w:t>调动并更有效地利用财政和人力资源，在发展中国家及经济转型期国家实施电子商务项目；</w:t>
      </w:r>
      <w:r w:rsidRPr="00D57B28">
        <w:rPr>
          <w:rFonts w:ascii="SimSun" w:hAnsi="SimSun"/>
          <w:sz w:val="21"/>
          <w:szCs w:val="22"/>
        </w:rPr>
        <w:t>3)</w:t>
      </w:r>
      <w:r w:rsidRPr="00D57B28">
        <w:rPr>
          <w:rFonts w:ascii="SimSun" w:hAnsi="SimSun" w:hint="eastAsia"/>
          <w:sz w:val="21"/>
          <w:szCs w:val="22"/>
        </w:rPr>
        <w:t>加强合作伙伴所开展活动的协调和协同作用，从而提高影响力、避免</w:t>
      </w:r>
      <w:r w:rsidRPr="00E30C4C">
        <w:rPr>
          <w:rFonts w:ascii="SimSun" w:hAnsi="SimSun" w:hint="eastAsia"/>
          <w:sz w:val="21"/>
        </w:rPr>
        <w:t>重复</w:t>
      </w:r>
      <w:r w:rsidRPr="00D57B28">
        <w:rPr>
          <w:rFonts w:ascii="SimSun" w:hAnsi="SimSun" w:hint="eastAsia"/>
          <w:sz w:val="21"/>
          <w:szCs w:val="22"/>
        </w:rPr>
        <w:t>工作、提高援助效率。</w:t>
      </w:r>
    </w:p>
    <w:p w:rsidR="00135319" w:rsidRDefault="007435B3" w:rsidP="00E30C4C">
      <w:pPr>
        <w:overflowPunct w:val="0"/>
        <w:spacing w:afterLines="50" w:after="120" w:line="340" w:lineRule="atLeast"/>
        <w:ind w:firstLineChars="200" w:firstLine="420"/>
        <w:jc w:val="both"/>
        <w:rPr>
          <w:rFonts w:ascii="SimSun" w:hAnsi="SimSun"/>
          <w:sz w:val="21"/>
          <w:szCs w:val="22"/>
        </w:rPr>
      </w:pPr>
      <w:r w:rsidRPr="00E83759">
        <w:rPr>
          <w:rFonts w:ascii="SimHei" w:eastAsia="SimHei" w:hAnsi="SimHei" w:cs="SimHei" w:hint="eastAsia"/>
          <w:sz w:val="21"/>
          <w:szCs w:val="22"/>
        </w:rPr>
        <w:t>全民电子贸易</w:t>
      </w:r>
      <w:r w:rsidRPr="00D57B28">
        <w:rPr>
          <w:rFonts w:ascii="SimSun" w:hAnsi="SimSun" w:hint="eastAsia"/>
          <w:sz w:val="21"/>
          <w:szCs w:val="22"/>
        </w:rPr>
        <w:t>将有助于发展中国家及经济转型期国家更加方便地了解国际社会技术及财政合作的供给状况，同时也让捐助者清晰了解其能够资助的技术援助计划，帮助捐助者评估计划执行成果。这将提高透明度</w:t>
      </w:r>
      <w:proofErr w:type="gramStart"/>
      <w:r w:rsidRPr="00D57B28">
        <w:rPr>
          <w:rFonts w:ascii="SimSun" w:hAnsi="SimSun" w:hint="eastAsia"/>
          <w:sz w:val="21"/>
          <w:szCs w:val="22"/>
        </w:rPr>
        <w:t>和援</w:t>
      </w:r>
      <w:proofErr w:type="gramEnd"/>
      <w:r w:rsidRPr="00D57B28">
        <w:rPr>
          <w:rFonts w:ascii="SimSun" w:hAnsi="SimSun" w:hint="eastAsia"/>
          <w:sz w:val="21"/>
          <w:szCs w:val="22"/>
        </w:rPr>
        <w:t>助效率，扩大发展方面的影响。</w:t>
      </w:r>
    </w:p>
    <w:p w:rsidR="00135319" w:rsidRPr="00BB25AC" w:rsidRDefault="007435B3" w:rsidP="00BB25AC">
      <w:pPr>
        <w:keepNext/>
        <w:spacing w:beforeLines="200" w:before="480" w:afterLines="100" w:after="240" w:line="340" w:lineRule="atLeast"/>
        <w:jc w:val="center"/>
        <w:rPr>
          <w:rFonts w:ascii="KaiTi" w:eastAsia="KaiTi" w:hAnsi="KaiTi" w:cs="SimHei"/>
          <w:bCs/>
          <w:sz w:val="21"/>
        </w:rPr>
      </w:pPr>
      <w:r w:rsidRPr="00BB25AC">
        <w:rPr>
          <w:rFonts w:ascii="KaiTi" w:eastAsia="KaiTi" w:hAnsi="KaiTi" w:cs="SimHei" w:hint="eastAsia"/>
          <w:bCs/>
          <w:sz w:val="21"/>
        </w:rPr>
        <w:t>关注的七大政策领域</w:t>
      </w:r>
    </w:p>
    <w:p w:rsidR="007435B3" w:rsidRPr="00D57B28" w:rsidRDefault="007435B3" w:rsidP="00BB25AC">
      <w:pPr>
        <w:overflowPunct w:val="0"/>
        <w:spacing w:afterLines="50" w:after="120" w:line="340" w:lineRule="atLeast"/>
        <w:ind w:firstLineChars="200" w:firstLine="420"/>
        <w:jc w:val="both"/>
        <w:rPr>
          <w:rFonts w:ascii="SimSun" w:hAnsi="SimSun"/>
          <w:sz w:val="21"/>
          <w:szCs w:val="22"/>
        </w:rPr>
      </w:pPr>
      <w:r w:rsidRPr="00E83759">
        <w:rPr>
          <w:rFonts w:ascii="SimHei" w:eastAsia="SimHei" w:hAnsi="SimHei" w:cs="SimHei" w:hint="eastAsia"/>
          <w:sz w:val="21"/>
          <w:szCs w:val="22"/>
        </w:rPr>
        <w:t>全民电子贸易</w:t>
      </w:r>
      <w:r w:rsidRPr="00D57B28">
        <w:rPr>
          <w:rFonts w:ascii="SimSun" w:hAnsi="SimSun" w:hint="eastAsia"/>
          <w:sz w:val="21"/>
          <w:szCs w:val="22"/>
        </w:rPr>
        <w:t>关注与发展电子商务特别相关的七大关键政策领域。</w:t>
      </w:r>
    </w:p>
    <w:p w:rsidR="007435B3" w:rsidRPr="00D57B28" w:rsidRDefault="007435B3" w:rsidP="00BB25AC">
      <w:pPr>
        <w:pStyle w:val="ae"/>
        <w:numPr>
          <w:ilvl w:val="0"/>
          <w:numId w:val="35"/>
        </w:numPr>
        <w:spacing w:afterLines="50" w:after="120" w:line="340" w:lineRule="atLeast"/>
        <w:ind w:leftChars="200" w:left="440" w:firstLine="0"/>
        <w:jc w:val="both"/>
        <w:rPr>
          <w:rFonts w:ascii="SimSun" w:eastAsia="SimSun" w:hAnsi="SimSun"/>
          <w:sz w:val="21"/>
        </w:rPr>
      </w:pPr>
      <w:r w:rsidRPr="00BB25AC">
        <w:rPr>
          <w:rFonts w:ascii="SimSun" w:eastAsia="SimSun" w:hAnsi="SimSun" w:cstheme="minorBidi" w:hint="eastAsia"/>
          <w:sz w:val="21"/>
        </w:rPr>
        <w:t>电子商务</w:t>
      </w:r>
      <w:r w:rsidRPr="00E83759">
        <w:rPr>
          <w:rFonts w:ascii="SimSun" w:eastAsia="SimSun" w:hAnsi="SimSun" w:cs="SimSun" w:hint="eastAsia"/>
          <w:sz w:val="21"/>
        </w:rPr>
        <w:t>准备状态评估和战略拟定</w:t>
      </w:r>
    </w:p>
    <w:p w:rsidR="007435B3" w:rsidRPr="00D57B28" w:rsidRDefault="007435B3" w:rsidP="00BB25AC">
      <w:pPr>
        <w:pStyle w:val="ae"/>
        <w:numPr>
          <w:ilvl w:val="0"/>
          <w:numId w:val="35"/>
        </w:numPr>
        <w:spacing w:afterLines="50" w:after="120" w:line="340" w:lineRule="atLeast"/>
        <w:ind w:leftChars="200" w:left="440" w:firstLine="0"/>
        <w:jc w:val="both"/>
        <w:rPr>
          <w:rFonts w:ascii="SimSun" w:eastAsia="SimSun" w:hAnsi="SimSun" w:cstheme="minorBidi"/>
          <w:sz w:val="21"/>
        </w:rPr>
      </w:pPr>
      <w:r w:rsidRPr="00D57B28">
        <w:rPr>
          <w:rFonts w:ascii="SimSun" w:eastAsia="SimSun" w:hAnsi="SimSun" w:cstheme="minorBidi" w:hint="eastAsia"/>
          <w:sz w:val="21"/>
        </w:rPr>
        <w:t>信息通信技术基础设施及服务</w:t>
      </w:r>
    </w:p>
    <w:p w:rsidR="007435B3" w:rsidRPr="00D57B28" w:rsidRDefault="007435B3" w:rsidP="00BB25AC">
      <w:pPr>
        <w:pStyle w:val="ae"/>
        <w:numPr>
          <w:ilvl w:val="0"/>
          <w:numId w:val="35"/>
        </w:numPr>
        <w:spacing w:afterLines="50" w:after="120" w:line="340" w:lineRule="atLeast"/>
        <w:ind w:leftChars="200" w:left="440" w:firstLine="0"/>
        <w:jc w:val="both"/>
        <w:rPr>
          <w:rFonts w:ascii="SimSun" w:eastAsia="SimSun" w:hAnsi="SimSun" w:cstheme="minorBidi"/>
          <w:sz w:val="21"/>
        </w:rPr>
      </w:pPr>
      <w:r w:rsidRPr="00D57B28">
        <w:rPr>
          <w:rFonts w:ascii="SimSun" w:eastAsia="SimSun" w:hAnsi="SimSun" w:cstheme="minorBidi" w:hint="eastAsia"/>
          <w:sz w:val="21"/>
        </w:rPr>
        <w:t>贸易物流及贸易便利化</w:t>
      </w:r>
    </w:p>
    <w:p w:rsidR="007435B3" w:rsidRPr="00D57B28" w:rsidRDefault="007435B3" w:rsidP="00BB25AC">
      <w:pPr>
        <w:pStyle w:val="ae"/>
        <w:numPr>
          <w:ilvl w:val="0"/>
          <w:numId w:val="35"/>
        </w:numPr>
        <w:spacing w:afterLines="50" w:after="120" w:line="340" w:lineRule="atLeast"/>
        <w:ind w:leftChars="200" w:left="440" w:firstLine="0"/>
        <w:jc w:val="both"/>
        <w:rPr>
          <w:rFonts w:ascii="SimSun" w:eastAsia="SimSun" w:hAnsi="SimSun" w:cstheme="minorBidi"/>
          <w:sz w:val="21"/>
        </w:rPr>
      </w:pPr>
      <w:r w:rsidRPr="00D57B28">
        <w:rPr>
          <w:rFonts w:ascii="SimSun" w:eastAsia="SimSun" w:hAnsi="SimSun" w:cstheme="minorBidi" w:hint="eastAsia"/>
          <w:sz w:val="21"/>
        </w:rPr>
        <w:t>支付解决方案</w:t>
      </w:r>
    </w:p>
    <w:p w:rsidR="007435B3" w:rsidRPr="00D57B28" w:rsidRDefault="007435B3" w:rsidP="00BB25AC">
      <w:pPr>
        <w:pStyle w:val="ae"/>
        <w:numPr>
          <w:ilvl w:val="0"/>
          <w:numId w:val="35"/>
        </w:numPr>
        <w:spacing w:afterLines="50" w:after="120" w:line="340" w:lineRule="atLeast"/>
        <w:ind w:leftChars="200" w:left="440" w:firstLine="0"/>
        <w:jc w:val="both"/>
        <w:rPr>
          <w:rFonts w:ascii="SimSun" w:eastAsia="SimSun" w:hAnsi="SimSun" w:cstheme="minorBidi"/>
          <w:sz w:val="21"/>
        </w:rPr>
      </w:pPr>
      <w:r w:rsidRPr="00D57B28">
        <w:rPr>
          <w:rFonts w:ascii="SimSun" w:eastAsia="SimSun" w:hAnsi="SimSun" w:cstheme="minorBidi" w:hint="eastAsia"/>
          <w:sz w:val="21"/>
        </w:rPr>
        <w:t>法律和监管框架</w:t>
      </w:r>
    </w:p>
    <w:p w:rsidR="007435B3" w:rsidRPr="00D57B28" w:rsidRDefault="007435B3" w:rsidP="00BB25AC">
      <w:pPr>
        <w:pStyle w:val="ae"/>
        <w:numPr>
          <w:ilvl w:val="0"/>
          <w:numId w:val="35"/>
        </w:numPr>
        <w:spacing w:afterLines="50" w:after="120" w:line="340" w:lineRule="atLeast"/>
        <w:ind w:leftChars="200" w:left="440" w:firstLine="0"/>
        <w:jc w:val="both"/>
        <w:rPr>
          <w:rFonts w:ascii="SimSun" w:eastAsia="SimSun" w:hAnsi="SimSun" w:cstheme="minorBidi"/>
          <w:sz w:val="21"/>
        </w:rPr>
      </w:pPr>
      <w:r w:rsidRPr="00D57B28">
        <w:rPr>
          <w:rFonts w:ascii="SimSun" w:eastAsia="SimSun" w:hAnsi="SimSun" w:cstheme="minorBidi" w:hint="eastAsia"/>
          <w:sz w:val="21"/>
        </w:rPr>
        <w:t>电子商务技能发展，以及</w:t>
      </w:r>
    </w:p>
    <w:p w:rsidR="007435B3" w:rsidRPr="00D57B28" w:rsidRDefault="007435B3" w:rsidP="00BB25AC">
      <w:pPr>
        <w:pStyle w:val="ae"/>
        <w:numPr>
          <w:ilvl w:val="0"/>
          <w:numId w:val="35"/>
        </w:numPr>
        <w:spacing w:afterLines="50" w:after="120" w:line="340" w:lineRule="atLeast"/>
        <w:ind w:leftChars="200" w:left="440" w:firstLine="0"/>
        <w:jc w:val="both"/>
        <w:rPr>
          <w:rFonts w:ascii="SimSun" w:eastAsia="SimSun" w:hAnsi="SimSun" w:cstheme="minorBidi"/>
          <w:sz w:val="21"/>
        </w:rPr>
      </w:pPr>
      <w:r w:rsidRPr="00D57B28">
        <w:rPr>
          <w:rFonts w:ascii="SimSun" w:eastAsia="SimSun" w:hAnsi="SimSun" w:cstheme="minorBidi" w:hint="eastAsia"/>
          <w:sz w:val="21"/>
        </w:rPr>
        <w:t>融资渠道</w:t>
      </w:r>
    </w:p>
    <w:p w:rsidR="00135319"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参与机构将根据各自在发展电子商务领域的技术专长和优先事项，以及利益有关方提出的要求，参与以上七大领域之下的分领域活动。伙伴机构可决定在后期增加新的政策领域。</w:t>
      </w:r>
    </w:p>
    <w:p w:rsidR="00135319" w:rsidRPr="00BB25AC" w:rsidRDefault="007435B3" w:rsidP="00BB25AC">
      <w:pPr>
        <w:keepNext/>
        <w:spacing w:beforeLines="200" w:before="480" w:afterLines="100" w:after="240" w:line="340" w:lineRule="atLeast"/>
        <w:jc w:val="center"/>
        <w:rPr>
          <w:rFonts w:ascii="KaiTi" w:eastAsia="KaiTi" w:hAnsi="KaiTi" w:cs="SimHei"/>
          <w:bCs/>
          <w:sz w:val="21"/>
        </w:rPr>
      </w:pPr>
      <w:r w:rsidRPr="00BB25AC">
        <w:rPr>
          <w:rFonts w:ascii="KaiTi" w:eastAsia="KaiTi" w:hAnsi="KaiTi" w:cs="SimHei" w:hint="eastAsia"/>
          <w:bCs/>
          <w:sz w:val="21"/>
        </w:rPr>
        <w:t>协作平台</w:t>
      </w:r>
    </w:p>
    <w:p w:rsidR="00135319"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伙伴机构将尽可能酌情利用各自技术专长，促进</w:t>
      </w:r>
      <w:r w:rsidRPr="00E83759">
        <w:rPr>
          <w:rFonts w:ascii="SimHei" w:eastAsia="SimHei" w:hAnsi="SimHei" w:cs="SimHei" w:hint="eastAsia"/>
          <w:sz w:val="21"/>
          <w:szCs w:val="22"/>
        </w:rPr>
        <w:t>全民电子贸易</w:t>
      </w:r>
      <w:r w:rsidRPr="00D57B28">
        <w:rPr>
          <w:rFonts w:ascii="SimSun" w:hAnsi="SimSun" w:hint="eastAsia"/>
          <w:sz w:val="21"/>
          <w:szCs w:val="22"/>
        </w:rPr>
        <w:t>目标的实现。伙伴机构可利用</w:t>
      </w:r>
      <w:r w:rsidRPr="00E83759">
        <w:rPr>
          <w:rFonts w:ascii="SimHei" w:eastAsia="SimHei" w:hAnsi="SimHei" w:cs="SimHei" w:hint="eastAsia"/>
          <w:sz w:val="21"/>
          <w:szCs w:val="22"/>
        </w:rPr>
        <w:t>全民电子贸易</w:t>
      </w:r>
      <w:r w:rsidRPr="00D57B28">
        <w:rPr>
          <w:rFonts w:ascii="SimSun" w:hAnsi="SimSun" w:hint="eastAsia"/>
          <w:sz w:val="21"/>
          <w:szCs w:val="22"/>
        </w:rPr>
        <w:t>交换信息、分享经验、讨论共同关心的问题，并针对电子商务和发展相关问题</w:t>
      </w:r>
      <w:r w:rsidRPr="00BB25AC">
        <w:rPr>
          <w:rFonts w:ascii="SimSun" w:hAnsi="SimSun" w:hint="eastAsia"/>
          <w:sz w:val="21"/>
        </w:rPr>
        <w:t>提供</w:t>
      </w:r>
      <w:r w:rsidRPr="00D57B28">
        <w:rPr>
          <w:rFonts w:ascii="SimSun" w:hAnsi="SimSun" w:hint="eastAsia"/>
          <w:sz w:val="21"/>
          <w:szCs w:val="22"/>
        </w:rPr>
        <w:t>反馈。</w:t>
      </w:r>
    </w:p>
    <w:p w:rsidR="00135319" w:rsidRPr="00BB25AC" w:rsidRDefault="007435B3" w:rsidP="00BB25AC">
      <w:pPr>
        <w:keepNext/>
        <w:spacing w:beforeLines="200" w:before="480" w:afterLines="100" w:after="240" w:line="340" w:lineRule="atLeast"/>
        <w:jc w:val="center"/>
        <w:rPr>
          <w:rFonts w:ascii="KaiTi" w:eastAsia="KaiTi" w:hAnsi="KaiTi" w:cs="SimHei"/>
          <w:bCs/>
          <w:sz w:val="21"/>
        </w:rPr>
      </w:pPr>
      <w:r w:rsidRPr="00BB25AC">
        <w:rPr>
          <w:rFonts w:ascii="KaiTi" w:eastAsia="KaiTi" w:hAnsi="KaiTi" w:cs="SimHei" w:hint="eastAsia"/>
          <w:bCs/>
          <w:sz w:val="21"/>
        </w:rPr>
        <w:t>伙伴机构的治理及角色</w:t>
      </w:r>
    </w:p>
    <w:p w:rsidR="00135319"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所有伙伴机构均可参加实体会议及虚拟会议。接纳其他伙伴等决策行为须达到最低法定人数</w:t>
      </w:r>
      <w:r w:rsidR="00F76D38">
        <w:rPr>
          <w:rFonts w:ascii="SimSun" w:hAnsi="SimSun"/>
          <w:sz w:val="21"/>
          <w:szCs w:val="22"/>
        </w:rPr>
        <w:t>（</w:t>
      </w:r>
      <w:r w:rsidRPr="00D57B28">
        <w:rPr>
          <w:rFonts w:ascii="SimSun" w:hAnsi="SimSun" w:hint="eastAsia"/>
          <w:sz w:val="21"/>
          <w:szCs w:val="22"/>
        </w:rPr>
        <w:t>合作伙伴的半数加一</w:t>
      </w:r>
      <w:r w:rsidR="00F76D38">
        <w:rPr>
          <w:rFonts w:ascii="SimSun" w:hAnsi="SimSun"/>
          <w:sz w:val="21"/>
          <w:szCs w:val="22"/>
        </w:rPr>
        <w:t>）</w:t>
      </w:r>
      <w:r w:rsidRPr="00D57B28">
        <w:rPr>
          <w:rFonts w:ascii="SimSun" w:hAnsi="SimSun" w:hint="eastAsia"/>
          <w:sz w:val="21"/>
          <w:szCs w:val="22"/>
        </w:rPr>
        <w:t>要求。将至少邀请一位私营部门咨询理事会</w:t>
      </w:r>
      <w:r w:rsidRPr="00D57B28">
        <w:rPr>
          <w:rFonts w:ascii="SimSun" w:hAnsi="SimSun"/>
          <w:sz w:val="21"/>
          <w:szCs w:val="22"/>
        </w:rPr>
        <w:t>/</w:t>
      </w:r>
      <w:r w:rsidRPr="00D57B28">
        <w:rPr>
          <w:rFonts w:ascii="SimSun" w:hAnsi="SimSun" w:hint="eastAsia"/>
          <w:sz w:val="21"/>
          <w:szCs w:val="22"/>
        </w:rPr>
        <w:t>企业支持电子贸易发展</w:t>
      </w:r>
      <w:r w:rsidRPr="00D57B28">
        <w:rPr>
          <w:rFonts w:ascii="SimSun" w:hAnsi="SimSun" w:hint="eastAsia"/>
          <w:sz w:val="21"/>
        </w:rPr>
        <w:t>理事</w:t>
      </w:r>
      <w:r w:rsidRPr="00D57B28">
        <w:rPr>
          <w:rFonts w:ascii="SimSun" w:hAnsi="SimSun" w:hint="eastAsia"/>
          <w:sz w:val="21"/>
          <w:szCs w:val="22"/>
        </w:rPr>
        <w:t>会指定的代表参加会议</w:t>
      </w:r>
      <w:r w:rsidR="00F76D38">
        <w:rPr>
          <w:rFonts w:ascii="SimSun" w:hAnsi="SimSun"/>
          <w:sz w:val="21"/>
          <w:szCs w:val="22"/>
        </w:rPr>
        <w:t>（</w:t>
      </w:r>
      <w:r w:rsidRPr="00D57B28">
        <w:rPr>
          <w:rFonts w:ascii="SimSun" w:hAnsi="SimSun" w:hint="eastAsia"/>
          <w:sz w:val="21"/>
          <w:szCs w:val="22"/>
        </w:rPr>
        <w:t>见下</w:t>
      </w:r>
      <w:r w:rsidR="00F76D38">
        <w:rPr>
          <w:rFonts w:ascii="SimSun" w:hAnsi="SimSun"/>
          <w:sz w:val="21"/>
          <w:szCs w:val="22"/>
        </w:rPr>
        <w:t>）</w:t>
      </w:r>
      <w:r w:rsidRPr="00D57B28">
        <w:rPr>
          <w:rFonts w:ascii="SimSun" w:hAnsi="SimSun" w:hint="eastAsia"/>
          <w:sz w:val="21"/>
          <w:szCs w:val="22"/>
        </w:rPr>
        <w:t>。</w:t>
      </w:r>
    </w:p>
    <w:p w:rsidR="00135319"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伙伴机构将：</w:t>
      </w:r>
    </w:p>
    <w:p w:rsidR="007435B3" w:rsidRPr="00D57B28" w:rsidRDefault="007435B3" w:rsidP="00BB25AC">
      <w:pPr>
        <w:pStyle w:val="ae"/>
        <w:numPr>
          <w:ilvl w:val="0"/>
          <w:numId w:val="36"/>
        </w:numPr>
        <w:spacing w:afterLines="50" w:after="120" w:line="340" w:lineRule="atLeast"/>
        <w:ind w:leftChars="200" w:left="860" w:hangingChars="200" w:hanging="420"/>
        <w:jc w:val="both"/>
        <w:rPr>
          <w:rFonts w:ascii="SimSun" w:eastAsia="SimSun" w:hAnsi="SimSun" w:cstheme="minorBidi"/>
          <w:sz w:val="21"/>
        </w:rPr>
      </w:pPr>
      <w:r w:rsidRPr="00D57B28">
        <w:rPr>
          <w:rFonts w:ascii="SimSun" w:eastAsia="SimSun" w:hAnsi="SimSun" w:cstheme="minorBidi" w:hint="eastAsia"/>
          <w:sz w:val="21"/>
        </w:rPr>
        <w:t>提供有关政策领域中各自的技术援助计划和项目信息，并酌情回应援助请求；</w:t>
      </w:r>
    </w:p>
    <w:p w:rsidR="007435B3" w:rsidRPr="00D57B28" w:rsidRDefault="007435B3" w:rsidP="00BB25AC">
      <w:pPr>
        <w:pStyle w:val="ae"/>
        <w:numPr>
          <w:ilvl w:val="0"/>
          <w:numId w:val="36"/>
        </w:numPr>
        <w:spacing w:afterLines="50" w:after="120" w:line="340" w:lineRule="atLeast"/>
        <w:ind w:leftChars="200" w:left="860" w:hangingChars="200" w:hanging="420"/>
        <w:jc w:val="both"/>
        <w:rPr>
          <w:rFonts w:ascii="SimSun" w:eastAsia="SimSun" w:hAnsi="SimSun" w:cstheme="minorBidi"/>
          <w:sz w:val="21"/>
        </w:rPr>
      </w:pPr>
      <w:r w:rsidRPr="00D57B28">
        <w:rPr>
          <w:rFonts w:ascii="SimSun" w:eastAsia="SimSun" w:hAnsi="SimSun" w:cstheme="minorBidi" w:hint="eastAsia"/>
          <w:sz w:val="21"/>
        </w:rPr>
        <w:t>如有需要，担任</w:t>
      </w:r>
      <w:r w:rsidRPr="00E83759">
        <w:rPr>
          <w:rFonts w:ascii="SimHei" w:eastAsia="SimHei" w:hAnsi="SimHei" w:cs="SimHei" w:hint="eastAsia"/>
          <w:sz w:val="21"/>
        </w:rPr>
        <w:t>全民电子贸易</w:t>
      </w:r>
      <w:r w:rsidRPr="00D57B28">
        <w:rPr>
          <w:rFonts w:ascii="SimSun" w:eastAsia="SimSun" w:hAnsi="SimSun" w:cstheme="minorBidi" w:hint="eastAsia"/>
          <w:sz w:val="21"/>
        </w:rPr>
        <w:t>代表，包括出席各种会议；</w:t>
      </w:r>
    </w:p>
    <w:p w:rsidR="007435B3" w:rsidRPr="00D57B28" w:rsidRDefault="007435B3" w:rsidP="00BB25AC">
      <w:pPr>
        <w:pStyle w:val="ae"/>
        <w:numPr>
          <w:ilvl w:val="0"/>
          <w:numId w:val="36"/>
        </w:numPr>
        <w:spacing w:afterLines="50" w:after="120" w:line="340" w:lineRule="atLeast"/>
        <w:ind w:leftChars="200" w:left="860" w:hangingChars="200" w:hanging="420"/>
        <w:jc w:val="both"/>
        <w:rPr>
          <w:rFonts w:ascii="SimSun" w:eastAsia="SimSun" w:hAnsi="SimSun" w:cstheme="minorBidi"/>
          <w:sz w:val="21"/>
        </w:rPr>
      </w:pPr>
      <w:r w:rsidRPr="00D57B28">
        <w:rPr>
          <w:rFonts w:ascii="SimSun" w:eastAsia="SimSun" w:hAnsi="SimSun" w:cstheme="minorBidi" w:hint="eastAsia"/>
          <w:sz w:val="21"/>
        </w:rPr>
        <w:t>商定</w:t>
      </w:r>
      <w:r w:rsidRPr="00E83759">
        <w:rPr>
          <w:rFonts w:ascii="SimHei" w:eastAsia="SimHei" w:hAnsi="SimHei" w:cs="SimHei" w:hint="eastAsia"/>
          <w:sz w:val="21"/>
        </w:rPr>
        <w:t>全民电子贸易</w:t>
      </w:r>
      <w:r w:rsidRPr="00D57B28">
        <w:rPr>
          <w:rFonts w:ascii="SimSun" w:eastAsia="SimSun" w:hAnsi="SimSun" w:cstheme="minorBidi" w:hint="eastAsia"/>
          <w:sz w:val="21"/>
        </w:rPr>
        <w:t>的年度工作计划，包括根据倡议的核心目标和共同目的提出总体战略和建议；</w:t>
      </w:r>
    </w:p>
    <w:p w:rsidR="007435B3" w:rsidRPr="00D57B28" w:rsidRDefault="007435B3" w:rsidP="00BB25AC">
      <w:pPr>
        <w:pStyle w:val="ae"/>
        <w:numPr>
          <w:ilvl w:val="0"/>
          <w:numId w:val="36"/>
        </w:numPr>
        <w:spacing w:afterLines="50" w:after="120" w:line="340" w:lineRule="atLeast"/>
        <w:ind w:leftChars="200" w:left="860" w:hangingChars="200" w:hanging="420"/>
        <w:jc w:val="both"/>
        <w:rPr>
          <w:rFonts w:ascii="SimSun" w:eastAsia="SimSun" w:hAnsi="SimSun" w:cstheme="minorBidi"/>
          <w:sz w:val="21"/>
        </w:rPr>
      </w:pPr>
      <w:proofErr w:type="gramStart"/>
      <w:r w:rsidRPr="00D57B28">
        <w:rPr>
          <w:rFonts w:ascii="SimSun" w:eastAsia="SimSun" w:hAnsi="SimSun" w:cstheme="minorBidi" w:hint="eastAsia"/>
          <w:sz w:val="21"/>
        </w:rPr>
        <w:t>酌情并</w:t>
      </w:r>
      <w:proofErr w:type="gramEnd"/>
      <w:r w:rsidRPr="00D57B28">
        <w:rPr>
          <w:rFonts w:ascii="SimSun" w:eastAsia="SimSun" w:hAnsi="SimSun" w:cstheme="minorBidi" w:hint="eastAsia"/>
          <w:sz w:val="21"/>
        </w:rPr>
        <w:t>按自愿原则组成工作组，按照</w:t>
      </w:r>
      <w:r w:rsidRPr="00E83759">
        <w:rPr>
          <w:rFonts w:ascii="SimHei" w:eastAsia="SimHei" w:hAnsi="SimHei" w:cs="SimHei" w:hint="eastAsia"/>
          <w:sz w:val="21"/>
        </w:rPr>
        <w:t>全民电子贸易</w:t>
      </w:r>
      <w:r w:rsidRPr="00D57B28">
        <w:rPr>
          <w:rFonts w:ascii="SimSun" w:eastAsia="SimSun" w:hAnsi="SimSun" w:cstheme="minorBidi" w:hint="eastAsia"/>
          <w:sz w:val="21"/>
        </w:rPr>
        <w:t>的总体目标筹备或开展具体联合活动；</w:t>
      </w:r>
    </w:p>
    <w:p w:rsidR="007435B3" w:rsidRPr="00D57B28" w:rsidRDefault="007435B3" w:rsidP="00BB25AC">
      <w:pPr>
        <w:pStyle w:val="ae"/>
        <w:numPr>
          <w:ilvl w:val="0"/>
          <w:numId w:val="36"/>
        </w:numPr>
        <w:spacing w:afterLines="50" w:after="120" w:line="340" w:lineRule="atLeast"/>
        <w:ind w:leftChars="200" w:left="860" w:hangingChars="200" w:hanging="420"/>
        <w:jc w:val="both"/>
        <w:rPr>
          <w:rFonts w:ascii="SimSun" w:eastAsia="SimSun" w:hAnsi="SimSun" w:cstheme="minorBidi"/>
          <w:sz w:val="21"/>
        </w:rPr>
      </w:pPr>
      <w:r w:rsidRPr="00D57B28">
        <w:rPr>
          <w:rFonts w:ascii="SimSun" w:eastAsia="SimSun" w:hAnsi="SimSun" w:cstheme="minorBidi" w:hint="eastAsia"/>
          <w:sz w:val="21"/>
        </w:rPr>
        <w:t>为撰写年终报告提供材料，包括在</w:t>
      </w:r>
      <w:r w:rsidRPr="00E83759">
        <w:rPr>
          <w:rFonts w:ascii="SimHei" w:eastAsia="SimHei" w:hAnsi="SimHei" w:cs="SimHei" w:hint="eastAsia"/>
          <w:sz w:val="21"/>
        </w:rPr>
        <w:t>全民电子贸易</w:t>
      </w:r>
      <w:r w:rsidRPr="00D57B28">
        <w:rPr>
          <w:rFonts w:ascii="SimSun" w:eastAsia="SimSun" w:hAnsi="SimSun" w:cstheme="minorBidi" w:hint="eastAsia"/>
          <w:sz w:val="21"/>
        </w:rPr>
        <w:t>倡议下开展的活动；</w:t>
      </w:r>
    </w:p>
    <w:p w:rsidR="007435B3" w:rsidRPr="00D57B28" w:rsidRDefault="007435B3" w:rsidP="00BB25AC">
      <w:pPr>
        <w:pStyle w:val="ae"/>
        <w:numPr>
          <w:ilvl w:val="0"/>
          <w:numId w:val="36"/>
        </w:numPr>
        <w:spacing w:afterLines="50" w:after="120" w:line="340" w:lineRule="atLeast"/>
        <w:ind w:leftChars="200" w:left="860" w:hangingChars="200" w:hanging="420"/>
        <w:jc w:val="both"/>
        <w:rPr>
          <w:rFonts w:ascii="SimSun" w:eastAsia="SimSun" w:hAnsi="SimSun" w:cstheme="minorBidi"/>
          <w:sz w:val="21"/>
        </w:rPr>
      </w:pPr>
      <w:r w:rsidRPr="00D57B28">
        <w:rPr>
          <w:rFonts w:ascii="SimSun" w:eastAsia="SimSun" w:hAnsi="SimSun" w:cstheme="minorBidi" w:hint="eastAsia"/>
          <w:sz w:val="21"/>
        </w:rPr>
        <w:t>审核希望成为</w:t>
      </w:r>
      <w:r w:rsidRPr="00E83759">
        <w:rPr>
          <w:rFonts w:ascii="SimHei" w:eastAsia="SimHei" w:hAnsi="SimHei" w:cs="SimHei" w:hint="eastAsia"/>
          <w:sz w:val="21"/>
        </w:rPr>
        <w:t>全民电子贸易</w:t>
      </w:r>
      <w:r w:rsidRPr="00D57B28">
        <w:rPr>
          <w:rFonts w:ascii="SimSun" w:eastAsia="SimSun" w:hAnsi="SimSun" w:cstheme="minorBidi" w:hint="eastAsia"/>
          <w:sz w:val="21"/>
        </w:rPr>
        <w:t>合作伙伴的机构提出的申请。</w:t>
      </w:r>
    </w:p>
    <w:p w:rsidR="00135319" w:rsidRPr="00BB25AC" w:rsidRDefault="007435B3" w:rsidP="00BB25AC">
      <w:pPr>
        <w:keepNext/>
        <w:spacing w:beforeLines="200" w:before="480" w:afterLines="100" w:after="240" w:line="340" w:lineRule="atLeast"/>
        <w:jc w:val="center"/>
        <w:rPr>
          <w:rFonts w:ascii="KaiTi" w:eastAsia="KaiTi" w:hAnsi="KaiTi" w:cs="SimHei"/>
          <w:bCs/>
          <w:sz w:val="21"/>
        </w:rPr>
      </w:pPr>
      <w:r w:rsidRPr="00BB25AC">
        <w:rPr>
          <w:rFonts w:ascii="KaiTi" w:eastAsia="KaiTi" w:hAnsi="KaiTi" w:cs="SimHei" w:hint="eastAsia"/>
          <w:bCs/>
          <w:sz w:val="21"/>
        </w:rPr>
        <w:t>行政支持</w:t>
      </w:r>
    </w:p>
    <w:p w:rsidR="007435B3" w:rsidRPr="00D57B28"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贸发会议将通过以下方式为</w:t>
      </w:r>
      <w:r w:rsidRPr="00E83759">
        <w:rPr>
          <w:rFonts w:ascii="SimHei" w:eastAsia="SimHei" w:hAnsi="SimHei" w:cs="SimHei" w:hint="eastAsia"/>
          <w:sz w:val="21"/>
          <w:szCs w:val="22"/>
        </w:rPr>
        <w:t>“全民电子贸易”</w:t>
      </w:r>
      <w:r w:rsidRPr="00D57B28">
        <w:rPr>
          <w:rFonts w:ascii="SimSun" w:hAnsi="SimSun" w:hint="eastAsia"/>
          <w:sz w:val="21"/>
          <w:szCs w:val="22"/>
        </w:rPr>
        <w:t>提供行政支持：</w:t>
      </w:r>
    </w:p>
    <w:p w:rsidR="007435B3" w:rsidRPr="00D57B28" w:rsidRDefault="007435B3" w:rsidP="00BB25AC">
      <w:pPr>
        <w:pStyle w:val="ae"/>
        <w:numPr>
          <w:ilvl w:val="0"/>
          <w:numId w:val="36"/>
        </w:numPr>
        <w:spacing w:afterLines="50" w:after="120" w:line="340" w:lineRule="atLeast"/>
        <w:ind w:leftChars="200" w:left="860" w:hangingChars="200" w:hanging="420"/>
        <w:jc w:val="both"/>
        <w:rPr>
          <w:rFonts w:ascii="SimSun" w:eastAsia="SimSun" w:hAnsi="SimSun"/>
          <w:sz w:val="21"/>
        </w:rPr>
      </w:pPr>
      <w:r w:rsidRPr="00E83759">
        <w:rPr>
          <w:rFonts w:ascii="SimSun" w:eastAsia="SimSun" w:hAnsi="SimSun" w:cs="SimSun" w:hint="eastAsia"/>
          <w:sz w:val="21"/>
        </w:rPr>
        <w:t>建立并管理一个专用网络平台，名称为</w:t>
      </w:r>
      <w:proofErr w:type="spellStart"/>
      <w:r w:rsidRPr="00D57B28">
        <w:rPr>
          <w:rFonts w:ascii="SimSun" w:eastAsia="SimSun" w:hAnsi="SimSun"/>
          <w:b/>
          <w:bCs/>
          <w:sz w:val="21"/>
        </w:rPr>
        <w:t>eTrade</w:t>
      </w:r>
      <w:proofErr w:type="spellEnd"/>
      <w:r w:rsidRPr="00D57B28">
        <w:rPr>
          <w:rFonts w:ascii="SimSun" w:eastAsia="SimSun" w:hAnsi="SimSun"/>
          <w:b/>
          <w:bCs/>
          <w:sz w:val="21"/>
        </w:rPr>
        <w:t xml:space="preserve"> for All</w:t>
      </w:r>
      <w:r w:rsidR="00F76D38">
        <w:rPr>
          <w:rFonts w:ascii="SimSun" w:eastAsia="SimSun" w:hAnsi="SimSun"/>
          <w:sz w:val="21"/>
        </w:rPr>
        <w:t>（</w:t>
      </w:r>
      <w:r w:rsidRPr="00E83759">
        <w:rPr>
          <w:rFonts w:ascii="SimHei" w:eastAsia="SimHei" w:hAnsi="SimHei" w:cs="SimHei" w:hint="eastAsia"/>
          <w:sz w:val="21"/>
        </w:rPr>
        <w:t>全民电子贸易</w:t>
      </w:r>
      <w:r w:rsidR="00F76D38">
        <w:rPr>
          <w:rFonts w:ascii="SimHei" w:eastAsia="SimHei" w:hAnsi="SimHei" w:cs="SimHei" w:hint="eastAsia"/>
          <w:sz w:val="21"/>
        </w:rPr>
        <w:t>）</w:t>
      </w:r>
      <w:r w:rsidRPr="00E83759">
        <w:rPr>
          <w:rFonts w:ascii="SimSun" w:eastAsia="SimSun" w:hAnsi="SimSun" w:cs="SimSun" w:hint="eastAsia"/>
          <w:sz w:val="21"/>
        </w:rPr>
        <w:t>，提供电子商务援助信息；</w:t>
      </w:r>
    </w:p>
    <w:p w:rsidR="007435B3" w:rsidRPr="00D57B28" w:rsidRDefault="007435B3" w:rsidP="00BB25AC">
      <w:pPr>
        <w:pStyle w:val="ae"/>
        <w:numPr>
          <w:ilvl w:val="0"/>
          <w:numId w:val="36"/>
        </w:numPr>
        <w:spacing w:afterLines="50" w:after="120" w:line="340" w:lineRule="atLeast"/>
        <w:ind w:leftChars="200" w:left="860" w:hangingChars="200" w:hanging="420"/>
        <w:jc w:val="both"/>
        <w:rPr>
          <w:rFonts w:ascii="SimSun" w:eastAsia="SimSun" w:hAnsi="SimSun"/>
          <w:sz w:val="21"/>
        </w:rPr>
      </w:pPr>
      <w:r w:rsidRPr="00E83759">
        <w:rPr>
          <w:rFonts w:ascii="SimSun" w:eastAsia="SimSun" w:hAnsi="SimSun" w:cs="SimSun" w:hint="eastAsia"/>
          <w:sz w:val="21"/>
        </w:rPr>
        <w:t>支持收集分析发展中国家及经济转型期国家在上述政策领域内提出的电子商务活动援助需求信息；</w:t>
      </w:r>
    </w:p>
    <w:p w:rsidR="007435B3" w:rsidRPr="00D57B28" w:rsidRDefault="007435B3" w:rsidP="00BB25AC">
      <w:pPr>
        <w:pStyle w:val="ae"/>
        <w:numPr>
          <w:ilvl w:val="0"/>
          <w:numId w:val="36"/>
        </w:numPr>
        <w:spacing w:afterLines="50" w:after="120" w:line="340" w:lineRule="atLeast"/>
        <w:ind w:leftChars="200" w:left="860" w:hangingChars="200" w:hanging="420"/>
        <w:jc w:val="both"/>
        <w:rPr>
          <w:rFonts w:ascii="SimSun" w:eastAsia="SimSun" w:hAnsi="SimSun"/>
          <w:sz w:val="21"/>
        </w:rPr>
      </w:pPr>
      <w:proofErr w:type="gramStart"/>
      <w:r w:rsidRPr="00E83759">
        <w:rPr>
          <w:rFonts w:ascii="SimSun" w:eastAsia="SimSun" w:hAnsi="SimSun" w:cs="SimSun" w:hint="eastAsia"/>
          <w:sz w:val="21"/>
        </w:rPr>
        <w:t>收集伙伴</w:t>
      </w:r>
      <w:proofErr w:type="gramEnd"/>
      <w:r w:rsidRPr="00E83759">
        <w:rPr>
          <w:rFonts w:ascii="SimSun" w:eastAsia="SimSun" w:hAnsi="SimSun" w:cs="SimSun" w:hint="eastAsia"/>
          <w:sz w:val="21"/>
        </w:rPr>
        <w:t>机构分享的项目及计划信息，支持上述政策领域的电子商务发展；</w:t>
      </w:r>
    </w:p>
    <w:p w:rsidR="007435B3" w:rsidRPr="00D57B28" w:rsidRDefault="007435B3" w:rsidP="00BB25AC">
      <w:pPr>
        <w:pStyle w:val="ae"/>
        <w:numPr>
          <w:ilvl w:val="0"/>
          <w:numId w:val="36"/>
        </w:numPr>
        <w:spacing w:afterLines="50" w:after="120" w:line="340" w:lineRule="atLeast"/>
        <w:ind w:leftChars="200" w:left="860" w:hangingChars="200" w:hanging="420"/>
        <w:jc w:val="both"/>
        <w:rPr>
          <w:rFonts w:ascii="SimSun" w:eastAsia="SimSun" w:hAnsi="SimSun" w:cstheme="minorBidi"/>
          <w:sz w:val="21"/>
        </w:rPr>
      </w:pPr>
      <w:proofErr w:type="gramStart"/>
      <w:r w:rsidRPr="00E83759">
        <w:rPr>
          <w:rFonts w:ascii="SimSun" w:eastAsia="SimSun" w:hAnsi="SimSun" w:cs="SimSun" w:hint="eastAsia"/>
          <w:sz w:val="21"/>
        </w:rPr>
        <w:t>促进伙伴</w:t>
      </w:r>
      <w:proofErr w:type="gramEnd"/>
      <w:r w:rsidRPr="00E83759">
        <w:rPr>
          <w:rFonts w:ascii="SimSun" w:eastAsia="SimSun" w:hAnsi="SimSun" w:cs="SimSun" w:hint="eastAsia"/>
          <w:sz w:val="21"/>
        </w:rPr>
        <w:t>机构之间的沟通和信息分享，包括维护电子邮寄名单、安排面对面会议及电话会议、准备议题及会议记</w:t>
      </w:r>
      <w:r w:rsidRPr="00D57B28">
        <w:rPr>
          <w:rFonts w:ascii="SimSun" w:eastAsia="SimSun" w:hAnsi="SimSun" w:cstheme="minorBidi" w:hint="eastAsia"/>
          <w:sz w:val="21"/>
        </w:rPr>
        <w:t>录；</w:t>
      </w:r>
    </w:p>
    <w:p w:rsidR="00135319" w:rsidRDefault="007435B3" w:rsidP="00BB25AC">
      <w:pPr>
        <w:pStyle w:val="ae"/>
        <w:numPr>
          <w:ilvl w:val="0"/>
          <w:numId w:val="36"/>
        </w:numPr>
        <w:spacing w:afterLines="50" w:after="120" w:line="340" w:lineRule="atLeast"/>
        <w:ind w:leftChars="200" w:left="860" w:hangingChars="200" w:hanging="420"/>
        <w:jc w:val="both"/>
        <w:rPr>
          <w:rFonts w:ascii="SimSun" w:eastAsia="SimSun" w:hAnsi="SimSun" w:cstheme="minorBidi"/>
          <w:sz w:val="21"/>
        </w:rPr>
      </w:pPr>
      <w:r w:rsidRPr="00D57B28">
        <w:rPr>
          <w:rFonts w:ascii="SimSun" w:eastAsia="SimSun" w:hAnsi="SimSun" w:cstheme="minorBidi" w:hint="eastAsia"/>
          <w:sz w:val="21"/>
        </w:rPr>
        <w:t>为</w:t>
      </w:r>
      <w:proofErr w:type="gramStart"/>
      <w:r w:rsidRPr="00D57B28">
        <w:rPr>
          <w:rFonts w:ascii="SimSun" w:eastAsia="SimSun" w:hAnsi="SimSun" w:cstheme="minorBidi" w:hint="eastAsia"/>
          <w:sz w:val="21"/>
        </w:rPr>
        <w:t>履行问</w:t>
      </w:r>
      <w:proofErr w:type="gramEnd"/>
      <w:r w:rsidRPr="00D57B28">
        <w:rPr>
          <w:rFonts w:ascii="SimSun" w:eastAsia="SimSun" w:hAnsi="SimSun" w:cstheme="minorBidi" w:hint="eastAsia"/>
          <w:sz w:val="21"/>
        </w:rPr>
        <w:t>责要求，伙伴机构将在贸发会议协调下拟定一份正式的年终活动报告，包括</w:t>
      </w:r>
      <w:r w:rsidRPr="00E83759">
        <w:rPr>
          <w:rFonts w:ascii="SimHei" w:eastAsia="SimHei" w:hAnsi="SimHei" w:cs="SimHei" w:hint="eastAsia"/>
          <w:sz w:val="21"/>
        </w:rPr>
        <w:t>全民电子贸易</w:t>
      </w:r>
      <w:r w:rsidRPr="00D57B28">
        <w:rPr>
          <w:rFonts w:ascii="SimSun" w:eastAsia="SimSun" w:hAnsi="SimSun" w:cstheme="minorBidi" w:hint="eastAsia"/>
          <w:sz w:val="21"/>
        </w:rPr>
        <w:t>倡议下开展的全部活动，以及私营部门咨询理事会编写的活动报告。</w:t>
      </w:r>
    </w:p>
    <w:p w:rsidR="00135319" w:rsidRPr="00BB25AC" w:rsidRDefault="007435B3" w:rsidP="00BB25AC">
      <w:pPr>
        <w:keepNext/>
        <w:spacing w:beforeLines="200" w:before="480" w:afterLines="100" w:after="240" w:line="340" w:lineRule="atLeast"/>
        <w:jc w:val="center"/>
        <w:rPr>
          <w:rFonts w:ascii="KaiTi" w:eastAsia="KaiTi" w:hAnsi="KaiTi" w:cs="SimHei"/>
          <w:bCs/>
          <w:sz w:val="21"/>
        </w:rPr>
      </w:pPr>
      <w:r w:rsidRPr="00BB25AC">
        <w:rPr>
          <w:rFonts w:ascii="KaiTi" w:eastAsia="KaiTi" w:hAnsi="KaiTi" w:cs="SimHei" w:hint="eastAsia"/>
          <w:bCs/>
          <w:sz w:val="21"/>
        </w:rPr>
        <w:t>与私营部门咨询理事会/企业支持电子贸易发展理事会的联系</w:t>
      </w:r>
    </w:p>
    <w:p w:rsidR="00135319" w:rsidRDefault="007435B3" w:rsidP="00BB25AC">
      <w:pPr>
        <w:overflowPunct w:val="0"/>
        <w:spacing w:afterLines="50" w:after="120" w:line="340" w:lineRule="atLeast"/>
        <w:ind w:firstLineChars="200" w:firstLine="420"/>
        <w:jc w:val="both"/>
        <w:rPr>
          <w:rFonts w:ascii="Times New Roman" w:hAnsi="Times New Roman" w:cs="Times New Roman"/>
          <w:sz w:val="24"/>
          <w:szCs w:val="24"/>
        </w:rPr>
      </w:pPr>
      <w:r w:rsidRPr="00D57B28">
        <w:rPr>
          <w:rFonts w:ascii="SimSun" w:hAnsi="SimSun" w:hint="eastAsia"/>
          <w:sz w:val="21"/>
          <w:szCs w:val="22"/>
        </w:rPr>
        <w:t>为确保有效的公私部门对话及根据《联合国与工商界合作准则》</w:t>
      </w:r>
      <w:r w:rsidRPr="00D57B28">
        <w:rPr>
          <w:rStyle w:val="af"/>
          <w:rFonts w:ascii="SimSun" w:hAnsi="SimSun"/>
          <w:sz w:val="21"/>
          <w:szCs w:val="22"/>
        </w:rPr>
        <w:footnoteReference w:id="2"/>
      </w:r>
      <w:r w:rsidRPr="00D57B28">
        <w:rPr>
          <w:rFonts w:ascii="SimSun" w:hAnsi="SimSun" w:hint="eastAsia"/>
          <w:sz w:val="21"/>
          <w:szCs w:val="22"/>
        </w:rPr>
        <w:t>，</w:t>
      </w:r>
      <w:r w:rsidRPr="00E83759">
        <w:rPr>
          <w:rFonts w:ascii="SimHei" w:eastAsia="SimHei" w:hAnsi="SimHei" w:cs="SimHei" w:hint="eastAsia"/>
          <w:sz w:val="21"/>
          <w:szCs w:val="22"/>
        </w:rPr>
        <w:t>全民电子贸易</w:t>
      </w:r>
      <w:r w:rsidRPr="00D57B28">
        <w:rPr>
          <w:rFonts w:ascii="SimSun" w:hAnsi="SimSun" w:hint="eastAsia"/>
          <w:sz w:val="21"/>
          <w:szCs w:val="22"/>
        </w:rPr>
        <w:t>将与由私营部门成立并独立管理的私营部门咨询理事会</w:t>
      </w:r>
      <w:r w:rsidR="00F76D38">
        <w:rPr>
          <w:rFonts w:ascii="SimSun" w:hAnsi="SimSun"/>
          <w:sz w:val="21"/>
          <w:szCs w:val="22"/>
        </w:rPr>
        <w:t>（</w:t>
      </w:r>
      <w:r w:rsidRPr="00D57B28">
        <w:rPr>
          <w:rFonts w:ascii="SimSun" w:hAnsi="SimSun"/>
          <w:sz w:val="21"/>
          <w:szCs w:val="22"/>
        </w:rPr>
        <w:t>PSAC</w:t>
      </w:r>
      <w:r w:rsidR="00F76D38">
        <w:rPr>
          <w:rFonts w:ascii="SimSun" w:hAnsi="SimSun"/>
          <w:sz w:val="21"/>
          <w:szCs w:val="22"/>
        </w:rPr>
        <w:t>）</w:t>
      </w:r>
      <w:r w:rsidRPr="00D57B28">
        <w:rPr>
          <w:rFonts w:ascii="SimSun" w:hAnsi="SimSun"/>
          <w:sz w:val="21"/>
          <w:szCs w:val="22"/>
        </w:rPr>
        <w:t>/</w:t>
      </w:r>
      <w:r w:rsidRPr="00D57B28">
        <w:rPr>
          <w:rFonts w:ascii="SimSun" w:hAnsi="SimSun" w:hint="eastAsia"/>
          <w:sz w:val="21"/>
          <w:szCs w:val="22"/>
        </w:rPr>
        <w:t>企业支持电子贸易发展理事会密切合作，</w:t>
      </w:r>
      <w:r w:rsidRPr="00BB25AC">
        <w:rPr>
          <w:rFonts w:ascii="SimSun" w:hAnsi="SimSun" w:hint="eastAsia"/>
          <w:sz w:val="21"/>
        </w:rPr>
        <w:t>定期</w:t>
      </w:r>
      <w:r w:rsidRPr="00D57B28">
        <w:rPr>
          <w:rFonts w:ascii="SimSun" w:hAnsi="SimSun" w:hint="eastAsia"/>
          <w:sz w:val="21"/>
          <w:szCs w:val="22"/>
        </w:rPr>
        <w:t>召开私营部门会议，并把会议上提出的想法作为</w:t>
      </w:r>
      <w:r w:rsidRPr="00E83759">
        <w:rPr>
          <w:rFonts w:ascii="SimHei" w:eastAsia="SimHei" w:hAnsi="SimHei" w:cs="SimHei" w:hint="eastAsia"/>
          <w:sz w:val="21"/>
          <w:szCs w:val="22"/>
        </w:rPr>
        <w:t>全民电子贸易</w:t>
      </w:r>
      <w:r w:rsidRPr="00E83759">
        <w:rPr>
          <w:rFonts w:ascii="SimSun" w:hAnsi="SimSun" w:cs="SimHei" w:hint="eastAsia"/>
          <w:sz w:val="21"/>
          <w:szCs w:val="22"/>
        </w:rPr>
        <w:t>倡议</w:t>
      </w:r>
      <w:r w:rsidRPr="00D57B28">
        <w:rPr>
          <w:rFonts w:ascii="SimSun" w:hAnsi="SimSun" w:hint="eastAsia"/>
          <w:sz w:val="21"/>
          <w:szCs w:val="22"/>
        </w:rPr>
        <w:t>讨论及会议的素材。</w:t>
      </w:r>
    </w:p>
    <w:p w:rsidR="00135319" w:rsidRPr="00BB25AC" w:rsidRDefault="007435B3" w:rsidP="00BB25AC">
      <w:pPr>
        <w:keepNext/>
        <w:spacing w:beforeLines="200" w:before="480" w:afterLines="100" w:after="240" w:line="340" w:lineRule="atLeast"/>
        <w:jc w:val="center"/>
        <w:rPr>
          <w:rFonts w:ascii="KaiTi" w:eastAsia="KaiTi" w:hAnsi="KaiTi" w:cs="SimHei"/>
          <w:bCs/>
          <w:sz w:val="21"/>
        </w:rPr>
      </w:pPr>
      <w:r w:rsidRPr="00BB25AC">
        <w:rPr>
          <w:rFonts w:ascii="KaiTi" w:eastAsia="KaiTi" w:hAnsi="KaiTi" w:cs="SimHei" w:hint="eastAsia"/>
          <w:bCs/>
          <w:sz w:val="21"/>
        </w:rPr>
        <w:t>接纳新的伙伴机构</w:t>
      </w:r>
    </w:p>
    <w:p w:rsidR="00135319"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为发展电子商务提供财政及技术援助的捐助机构、区域及国际组织可成为</w:t>
      </w:r>
      <w:r w:rsidRPr="00E83759">
        <w:rPr>
          <w:rFonts w:ascii="SimHei" w:eastAsia="SimHei" w:hAnsi="SimHei" w:cs="SimHei" w:hint="eastAsia"/>
          <w:sz w:val="21"/>
          <w:szCs w:val="22"/>
        </w:rPr>
        <w:t>全民电子贸易</w:t>
      </w:r>
      <w:r w:rsidRPr="00D57B28">
        <w:rPr>
          <w:rFonts w:ascii="SimSun" w:hAnsi="SimSun" w:hint="eastAsia"/>
          <w:sz w:val="21"/>
          <w:szCs w:val="22"/>
        </w:rPr>
        <w:t>的</w:t>
      </w:r>
      <w:r w:rsidRPr="00BB25AC">
        <w:rPr>
          <w:rFonts w:ascii="SimSun" w:hAnsi="SimSun" w:hint="eastAsia"/>
          <w:sz w:val="21"/>
        </w:rPr>
        <w:t>合作</w:t>
      </w:r>
      <w:r w:rsidRPr="00D57B28">
        <w:rPr>
          <w:rFonts w:ascii="SimSun" w:hAnsi="SimSun" w:hint="eastAsia"/>
          <w:sz w:val="21"/>
          <w:szCs w:val="22"/>
        </w:rPr>
        <w:t>伙</w:t>
      </w:r>
      <w:r w:rsidR="00AB5C1A">
        <w:rPr>
          <w:rFonts w:ascii="SimSun" w:hAnsi="SimSun" w:cstheme="minorBidi"/>
          <w:sz w:val="21"/>
          <w:lang w:bidi="ar-EG"/>
        </w:rPr>
        <w:t>‍</w:t>
      </w:r>
      <w:r w:rsidRPr="00D57B28">
        <w:rPr>
          <w:rFonts w:ascii="SimSun" w:hAnsi="SimSun" w:hint="eastAsia"/>
          <w:sz w:val="21"/>
          <w:szCs w:val="22"/>
        </w:rPr>
        <w:t>伴。</w:t>
      </w:r>
    </w:p>
    <w:p w:rsidR="00135319"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希望成为合作伙伴</w:t>
      </w:r>
      <w:r w:rsidR="00F76D38">
        <w:rPr>
          <w:rFonts w:ascii="SimSun" w:hAnsi="SimSun"/>
          <w:sz w:val="21"/>
          <w:szCs w:val="22"/>
        </w:rPr>
        <w:t>（</w:t>
      </w:r>
      <w:r w:rsidRPr="00D57B28">
        <w:rPr>
          <w:rFonts w:ascii="SimSun" w:hAnsi="SimSun" w:hint="eastAsia"/>
          <w:sz w:val="21"/>
          <w:szCs w:val="22"/>
        </w:rPr>
        <w:t>创始伙伴除外</w:t>
      </w:r>
      <w:r w:rsidR="00F76D38">
        <w:rPr>
          <w:rFonts w:ascii="SimSun" w:hAnsi="SimSun"/>
          <w:sz w:val="21"/>
          <w:szCs w:val="22"/>
        </w:rPr>
        <w:t>）</w:t>
      </w:r>
      <w:r w:rsidRPr="00D57B28">
        <w:rPr>
          <w:rFonts w:ascii="SimSun" w:hAnsi="SimSun" w:hint="eastAsia"/>
          <w:sz w:val="21"/>
          <w:szCs w:val="22"/>
        </w:rPr>
        <w:t>的机构以书面形式向贸发会议提交申请。申请须陈述加入</w:t>
      </w:r>
      <w:r w:rsidRPr="00E83759">
        <w:rPr>
          <w:rFonts w:ascii="SimHei" w:eastAsia="SimHei" w:hAnsi="SimHei" w:cs="SimHei" w:hint="eastAsia"/>
          <w:sz w:val="21"/>
          <w:szCs w:val="22"/>
        </w:rPr>
        <w:t>全民电子贸易</w:t>
      </w:r>
      <w:r w:rsidRPr="00D57B28">
        <w:rPr>
          <w:rFonts w:ascii="SimSun" w:hAnsi="SimSun" w:hint="eastAsia"/>
          <w:sz w:val="21"/>
          <w:szCs w:val="22"/>
        </w:rPr>
        <w:t>的理由，说明如何通过提供援助促进电子商务发展，并声明遵循本《联合宣言》。</w:t>
      </w:r>
    </w:p>
    <w:p w:rsidR="007435B3" w:rsidRPr="00EF3260" w:rsidRDefault="007435B3" w:rsidP="00BB25AC">
      <w:pPr>
        <w:overflowPunct w:val="0"/>
        <w:spacing w:afterLines="50" w:after="120" w:line="340" w:lineRule="atLeast"/>
        <w:ind w:firstLineChars="200" w:firstLine="420"/>
        <w:jc w:val="both"/>
        <w:rPr>
          <w:rFonts w:ascii="KaiTi" w:eastAsia="KaiTi" w:hAnsi="KaiTi"/>
          <w:iCs/>
          <w:sz w:val="21"/>
          <w:szCs w:val="22"/>
        </w:rPr>
      </w:pPr>
      <w:r w:rsidRPr="00D57B28">
        <w:rPr>
          <w:rFonts w:ascii="SimSun" w:hAnsi="SimSun" w:hint="eastAsia"/>
          <w:sz w:val="21"/>
          <w:szCs w:val="22"/>
        </w:rPr>
        <w:t>贸发会议向</w:t>
      </w:r>
      <w:r w:rsidRPr="00E83759">
        <w:rPr>
          <w:rFonts w:ascii="SimHei" w:eastAsia="SimHei" w:hAnsi="SimHei" w:cs="SimHei" w:hint="eastAsia"/>
          <w:sz w:val="21"/>
          <w:szCs w:val="22"/>
        </w:rPr>
        <w:t>全民电子贸易</w:t>
      </w:r>
      <w:r w:rsidRPr="00D57B28">
        <w:rPr>
          <w:rFonts w:ascii="SimSun" w:hAnsi="SimSun" w:hint="eastAsia"/>
          <w:sz w:val="21"/>
          <w:szCs w:val="22"/>
        </w:rPr>
        <w:t>全体成员转发申请，以供其考虑及批准。私营部门代表不参与接纳新伙伴机构的决策过程。贸发会议将以书面</w:t>
      </w:r>
      <w:r w:rsidRPr="00BB25AC">
        <w:rPr>
          <w:rFonts w:ascii="SimSun" w:hAnsi="SimSun" w:hint="eastAsia"/>
          <w:sz w:val="21"/>
        </w:rPr>
        <w:t>形式</w:t>
      </w:r>
      <w:r w:rsidRPr="00D57B28">
        <w:rPr>
          <w:rFonts w:ascii="SimSun" w:hAnsi="SimSun" w:hint="eastAsia"/>
          <w:sz w:val="21"/>
          <w:szCs w:val="22"/>
        </w:rPr>
        <w:t>通知有关机构申请结果。</w:t>
      </w:r>
    </w:p>
    <w:p w:rsidR="00135319" w:rsidRPr="00BB25AC" w:rsidRDefault="007435B3" w:rsidP="00BB25AC">
      <w:pPr>
        <w:keepNext/>
        <w:spacing w:beforeLines="200" w:before="480" w:afterLines="100" w:after="240" w:line="340" w:lineRule="atLeast"/>
        <w:jc w:val="center"/>
        <w:rPr>
          <w:rFonts w:ascii="KaiTi" w:eastAsia="KaiTi" w:hAnsi="KaiTi" w:cs="SimHei"/>
          <w:bCs/>
          <w:sz w:val="21"/>
        </w:rPr>
      </w:pPr>
      <w:r w:rsidRPr="00BB25AC">
        <w:rPr>
          <w:rFonts w:ascii="KaiTi" w:eastAsia="KaiTi" w:hAnsi="KaiTi" w:cs="SimHei" w:hint="eastAsia"/>
          <w:bCs/>
          <w:sz w:val="21"/>
        </w:rPr>
        <w:t>活动融资</w:t>
      </w:r>
    </w:p>
    <w:p w:rsidR="00135319"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按照具体活动协议中的条款，以一事一议的方式商定可能开展的融资活动。伙伴机构将适时合作寻找财政资源，适用各自的行政及财务条例，遵循各自的成果管理方法。</w:t>
      </w:r>
    </w:p>
    <w:p w:rsidR="00135319" w:rsidRPr="00BB25AC" w:rsidRDefault="007435B3" w:rsidP="00BB25AC">
      <w:pPr>
        <w:keepNext/>
        <w:spacing w:beforeLines="200" w:before="480" w:afterLines="100" w:after="240" w:line="340" w:lineRule="atLeast"/>
        <w:jc w:val="center"/>
        <w:rPr>
          <w:rFonts w:ascii="KaiTi" w:eastAsia="KaiTi" w:hAnsi="KaiTi" w:cs="SimHei"/>
          <w:bCs/>
          <w:sz w:val="21"/>
        </w:rPr>
      </w:pPr>
      <w:r w:rsidRPr="00BB25AC">
        <w:rPr>
          <w:rFonts w:ascii="KaiTi" w:eastAsia="KaiTi" w:hAnsi="KaiTi" w:cs="SimHei" w:hint="eastAsia"/>
          <w:bCs/>
          <w:sz w:val="21"/>
        </w:rPr>
        <w:t>版</w:t>
      </w:r>
      <w:r w:rsidR="005513A3">
        <w:rPr>
          <w:rFonts w:ascii="KaiTi" w:eastAsia="KaiTi" w:hAnsi="KaiTi" w:cs="SimHei" w:hint="eastAsia"/>
          <w:bCs/>
          <w:sz w:val="21"/>
        </w:rPr>
        <w:t xml:space="preserve">　</w:t>
      </w:r>
      <w:r w:rsidRPr="00BB25AC">
        <w:rPr>
          <w:rFonts w:ascii="KaiTi" w:eastAsia="KaiTi" w:hAnsi="KaiTi" w:cs="SimHei" w:hint="eastAsia"/>
          <w:bCs/>
          <w:sz w:val="21"/>
        </w:rPr>
        <w:t>权</w:t>
      </w:r>
    </w:p>
    <w:p w:rsidR="00135319"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伙伴机构对所提供的信息负责，尽最大努力确保信息的准确性和时效性，确保不</w:t>
      </w:r>
      <w:r w:rsidRPr="00BB25AC">
        <w:rPr>
          <w:rFonts w:ascii="SimSun" w:hAnsi="SimSun" w:hint="eastAsia"/>
          <w:sz w:val="21"/>
        </w:rPr>
        <w:t>侵犯</w:t>
      </w:r>
      <w:r w:rsidRPr="00D57B28">
        <w:rPr>
          <w:rFonts w:ascii="SimSun" w:hAnsi="SimSun" w:hint="eastAsia"/>
          <w:sz w:val="21"/>
          <w:szCs w:val="22"/>
        </w:rPr>
        <w:t>任何第三方的版权、商标或其他知识产权，不违反适用的法律或决议。</w:t>
      </w:r>
    </w:p>
    <w:p w:rsidR="00135319"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伙伴机构可根据实际情况，进一步授权其他伙伴机构在恰当说明来源及版权的前提下，引用、复制、改写及翻译其向</w:t>
      </w:r>
      <w:r w:rsidRPr="00E83759">
        <w:rPr>
          <w:rFonts w:ascii="SimHei" w:eastAsia="SimHei" w:hAnsi="SimHei" w:cs="SimHei" w:hint="eastAsia"/>
          <w:sz w:val="21"/>
          <w:szCs w:val="22"/>
        </w:rPr>
        <w:t>全民电子贸易</w:t>
      </w:r>
      <w:r w:rsidRPr="00D57B28">
        <w:rPr>
          <w:rFonts w:ascii="SimSun" w:hAnsi="SimSun" w:hint="eastAsia"/>
          <w:sz w:val="21"/>
          <w:szCs w:val="22"/>
        </w:rPr>
        <w:t>提供的材料、数据或其他信息。</w:t>
      </w:r>
    </w:p>
    <w:p w:rsidR="00135319" w:rsidRPr="00BB25AC" w:rsidRDefault="007435B3" w:rsidP="00BB25AC">
      <w:pPr>
        <w:keepNext/>
        <w:spacing w:beforeLines="200" w:before="480" w:afterLines="100" w:after="240" w:line="340" w:lineRule="atLeast"/>
        <w:jc w:val="center"/>
        <w:rPr>
          <w:rFonts w:ascii="KaiTi" w:eastAsia="KaiTi" w:hAnsi="KaiTi" w:cs="SimHei"/>
          <w:bCs/>
          <w:sz w:val="21"/>
        </w:rPr>
      </w:pPr>
      <w:r w:rsidRPr="00BB25AC">
        <w:rPr>
          <w:rFonts w:ascii="KaiTi" w:eastAsia="KaiTi" w:hAnsi="KaiTi" w:cs="SimHei" w:hint="eastAsia"/>
          <w:bCs/>
          <w:sz w:val="21"/>
        </w:rPr>
        <w:t>《联合宣言》的地位、伙伴关系及合作伙伴</w:t>
      </w:r>
    </w:p>
    <w:p w:rsidR="00135319"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本《联合宣言》不可被认为，或被解释为，也没有被预设为在两个或两个以上的伙伴机构之间设定了具有约束力的义务。本《联合宣言》的任何内容均不得被解释为以任何方式</w:t>
      </w:r>
      <w:proofErr w:type="gramStart"/>
      <w:r w:rsidRPr="00D57B28">
        <w:rPr>
          <w:rFonts w:ascii="SimSun" w:hAnsi="SimSun" w:hint="eastAsia"/>
          <w:sz w:val="21"/>
          <w:szCs w:val="22"/>
        </w:rPr>
        <w:t>干预伙伴</w:t>
      </w:r>
      <w:proofErr w:type="gramEnd"/>
      <w:r w:rsidRPr="00D57B28">
        <w:rPr>
          <w:rFonts w:ascii="SimSun" w:hAnsi="SimSun" w:hint="eastAsia"/>
          <w:sz w:val="21"/>
          <w:szCs w:val="22"/>
        </w:rPr>
        <w:t>机构各自处理本机构事务及行动的决策流程。各伙伴机构将承担各自因履行本合作责任而产生的费用。</w:t>
      </w:r>
    </w:p>
    <w:p w:rsidR="00135319" w:rsidRPr="00BB25AC" w:rsidRDefault="007435B3" w:rsidP="00BB25AC">
      <w:pPr>
        <w:keepNext/>
        <w:spacing w:beforeLines="200" w:before="480" w:afterLines="100" w:after="240" w:line="340" w:lineRule="atLeast"/>
        <w:jc w:val="center"/>
        <w:rPr>
          <w:rFonts w:ascii="KaiTi" w:eastAsia="KaiTi" w:hAnsi="KaiTi" w:cs="SimHei"/>
          <w:bCs/>
          <w:sz w:val="21"/>
        </w:rPr>
      </w:pPr>
      <w:r w:rsidRPr="00BB25AC">
        <w:rPr>
          <w:rFonts w:ascii="KaiTi" w:eastAsia="KaiTi" w:hAnsi="KaiTi" w:cs="SimHei" w:hint="eastAsia"/>
          <w:bCs/>
          <w:sz w:val="21"/>
        </w:rPr>
        <w:t>“</w:t>
      </w:r>
      <w:proofErr w:type="spellStart"/>
      <w:r w:rsidRPr="00BB25AC">
        <w:rPr>
          <w:rFonts w:ascii="KaiTi" w:eastAsia="KaiTi" w:hAnsi="KaiTi" w:cs="SimHei"/>
          <w:bCs/>
          <w:sz w:val="21"/>
        </w:rPr>
        <w:t>eTrade</w:t>
      </w:r>
      <w:proofErr w:type="spellEnd"/>
      <w:r w:rsidRPr="00BB25AC">
        <w:rPr>
          <w:rFonts w:ascii="KaiTi" w:eastAsia="KaiTi" w:hAnsi="KaiTi" w:cs="SimHei"/>
          <w:bCs/>
          <w:sz w:val="21"/>
        </w:rPr>
        <w:t xml:space="preserve"> for All</w:t>
      </w:r>
      <w:r w:rsidRPr="00BB25AC">
        <w:rPr>
          <w:rFonts w:ascii="KaiTi" w:eastAsia="KaiTi" w:hAnsi="KaiTi" w:cs="SimHei" w:hint="eastAsia"/>
          <w:bCs/>
          <w:sz w:val="21"/>
        </w:rPr>
        <w:t>”名称及标识的使用</w:t>
      </w:r>
    </w:p>
    <w:p w:rsidR="00135319"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伙伴机构可使用</w:t>
      </w:r>
      <w:proofErr w:type="spellStart"/>
      <w:r w:rsidRPr="00D57B28">
        <w:rPr>
          <w:rFonts w:ascii="SimSun" w:hAnsi="SimSun"/>
          <w:b/>
          <w:bCs/>
          <w:sz w:val="21"/>
          <w:szCs w:val="22"/>
        </w:rPr>
        <w:t>eTrade</w:t>
      </w:r>
      <w:proofErr w:type="spellEnd"/>
      <w:r w:rsidRPr="00D57B28">
        <w:rPr>
          <w:rFonts w:ascii="SimSun" w:hAnsi="SimSun"/>
          <w:b/>
          <w:bCs/>
          <w:sz w:val="21"/>
          <w:szCs w:val="22"/>
        </w:rPr>
        <w:t xml:space="preserve"> for All</w:t>
      </w:r>
      <w:r w:rsidR="00F76D38">
        <w:rPr>
          <w:rFonts w:ascii="SimSun" w:hAnsi="SimSun"/>
          <w:sz w:val="21"/>
          <w:szCs w:val="22"/>
        </w:rPr>
        <w:t>（</w:t>
      </w:r>
      <w:r w:rsidRPr="00E83759">
        <w:rPr>
          <w:rFonts w:ascii="SimHei" w:eastAsia="SimHei" w:hAnsi="SimHei" w:cs="SimHei" w:hint="eastAsia"/>
          <w:sz w:val="21"/>
          <w:szCs w:val="22"/>
        </w:rPr>
        <w:t>全民电子贸易</w:t>
      </w:r>
      <w:r w:rsidR="00F76D38">
        <w:rPr>
          <w:rFonts w:ascii="SimHei" w:eastAsia="SimHei" w:hAnsi="SimHei" w:cs="SimHei" w:hint="eastAsia"/>
          <w:sz w:val="21"/>
          <w:szCs w:val="22"/>
        </w:rPr>
        <w:t>）</w:t>
      </w:r>
      <w:r w:rsidRPr="00D57B28">
        <w:rPr>
          <w:rFonts w:ascii="SimSun" w:hAnsi="SimSun" w:hint="eastAsia"/>
          <w:sz w:val="21"/>
          <w:szCs w:val="22"/>
        </w:rPr>
        <w:t>的名称及标识，但仅用于与</w:t>
      </w:r>
      <w:r w:rsidRPr="00E83759">
        <w:rPr>
          <w:rFonts w:ascii="SimHei" w:eastAsia="SimHei" w:hAnsi="SimHei" w:cs="SimHei" w:hint="eastAsia"/>
          <w:sz w:val="21"/>
          <w:szCs w:val="22"/>
        </w:rPr>
        <w:t>全民电子贸易</w:t>
      </w:r>
      <w:r w:rsidRPr="00D57B28">
        <w:rPr>
          <w:rFonts w:ascii="SimSun" w:hAnsi="SimSun" w:hint="eastAsia"/>
          <w:sz w:val="21"/>
          <w:szCs w:val="22"/>
        </w:rPr>
        <w:t>有关的活动。</w:t>
      </w:r>
    </w:p>
    <w:p w:rsidR="00135319" w:rsidRPr="00BB25AC" w:rsidRDefault="007435B3" w:rsidP="00BB25AC">
      <w:pPr>
        <w:keepNext/>
        <w:spacing w:beforeLines="200" w:before="480" w:afterLines="100" w:after="240" w:line="340" w:lineRule="atLeast"/>
        <w:jc w:val="center"/>
        <w:rPr>
          <w:rFonts w:ascii="KaiTi" w:eastAsia="KaiTi" w:hAnsi="KaiTi" w:cs="SimHei"/>
          <w:bCs/>
          <w:sz w:val="21"/>
        </w:rPr>
      </w:pPr>
      <w:r w:rsidRPr="00BB25AC">
        <w:rPr>
          <w:rFonts w:ascii="KaiTi" w:eastAsia="KaiTi" w:hAnsi="KaiTi" w:cs="SimHei" w:hint="eastAsia"/>
          <w:bCs/>
          <w:sz w:val="21"/>
        </w:rPr>
        <w:t>生效及终止</w:t>
      </w:r>
    </w:p>
    <w:p w:rsidR="00135319"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在至少两个合作伙伴签署的前提下，每位合作伙伴在</w:t>
      </w:r>
      <w:r w:rsidRPr="00BB25AC">
        <w:rPr>
          <w:rFonts w:ascii="SimSun" w:hAnsi="SimSun" w:hint="eastAsia"/>
          <w:sz w:val="21"/>
        </w:rPr>
        <w:t>签署</w:t>
      </w:r>
      <w:r w:rsidRPr="00D57B28">
        <w:rPr>
          <w:rFonts w:ascii="SimSun" w:hAnsi="SimSun" w:hint="eastAsia"/>
          <w:sz w:val="21"/>
          <w:szCs w:val="22"/>
        </w:rPr>
        <w:t>同意书后，</w:t>
      </w:r>
      <w:r w:rsidRPr="00E83759">
        <w:rPr>
          <w:rFonts w:ascii="SimHei" w:eastAsia="SimHei" w:hAnsi="SimHei" w:cs="SimHei" w:hint="eastAsia"/>
          <w:sz w:val="21"/>
          <w:szCs w:val="22"/>
        </w:rPr>
        <w:t>全民电子贸易</w:t>
      </w:r>
      <w:r w:rsidRPr="00D57B28">
        <w:rPr>
          <w:rFonts w:ascii="SimSun" w:hAnsi="SimSun" w:hint="eastAsia"/>
          <w:sz w:val="21"/>
          <w:szCs w:val="22"/>
        </w:rPr>
        <w:t>对该合作伙伴生效。</w:t>
      </w:r>
    </w:p>
    <w:p w:rsidR="00135319"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伙伴机构可终止</w:t>
      </w:r>
      <w:r w:rsidRPr="00E83759">
        <w:rPr>
          <w:rFonts w:ascii="SimHei" w:eastAsia="SimHei" w:hAnsi="SimHei" w:cs="SimHei" w:hint="eastAsia"/>
          <w:sz w:val="21"/>
          <w:szCs w:val="22"/>
        </w:rPr>
        <w:t>全民电子贸易</w:t>
      </w:r>
      <w:r w:rsidRPr="00D57B28">
        <w:rPr>
          <w:rFonts w:ascii="SimSun" w:hAnsi="SimSun" w:hint="eastAsia"/>
          <w:sz w:val="21"/>
          <w:szCs w:val="22"/>
        </w:rPr>
        <w:t>成员身份，但须提前至少三个月向</w:t>
      </w:r>
      <w:r w:rsidRPr="00BB25AC">
        <w:rPr>
          <w:rFonts w:ascii="SimSun" w:hAnsi="SimSun" w:hint="eastAsia"/>
          <w:sz w:val="21"/>
        </w:rPr>
        <w:t>贸发会议</w:t>
      </w:r>
      <w:r w:rsidRPr="00D57B28">
        <w:rPr>
          <w:rFonts w:ascii="SimSun" w:hAnsi="SimSun" w:hint="eastAsia"/>
          <w:sz w:val="21"/>
          <w:szCs w:val="22"/>
        </w:rPr>
        <w:t>提交书面通知。</w:t>
      </w:r>
    </w:p>
    <w:p w:rsidR="00135319"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伙伴机构须采取措施，确保终止行为不</w:t>
      </w:r>
      <w:proofErr w:type="gramStart"/>
      <w:r w:rsidRPr="00D57B28">
        <w:rPr>
          <w:rFonts w:ascii="SimSun" w:hAnsi="SimSun" w:hint="eastAsia"/>
          <w:sz w:val="21"/>
          <w:szCs w:val="22"/>
        </w:rPr>
        <w:t>影响伙伴</w:t>
      </w:r>
      <w:proofErr w:type="gramEnd"/>
      <w:r w:rsidRPr="00D57B28">
        <w:rPr>
          <w:rFonts w:ascii="SimSun" w:hAnsi="SimSun" w:hint="eastAsia"/>
          <w:sz w:val="21"/>
          <w:szCs w:val="22"/>
        </w:rPr>
        <w:t>机构继续承担终止通知前已经在《联合宣言》框架下启动的活动、计划或责任。</w:t>
      </w:r>
    </w:p>
    <w:p w:rsidR="00135319" w:rsidRPr="00BB25AC" w:rsidRDefault="007435B3" w:rsidP="00BB25AC">
      <w:pPr>
        <w:keepNext/>
        <w:spacing w:beforeLines="200" w:before="480" w:afterLines="100" w:after="240" w:line="340" w:lineRule="atLeast"/>
        <w:jc w:val="center"/>
        <w:rPr>
          <w:rFonts w:ascii="KaiTi" w:eastAsia="KaiTi" w:hAnsi="KaiTi" w:cs="SimHei"/>
          <w:bCs/>
          <w:sz w:val="21"/>
        </w:rPr>
      </w:pPr>
      <w:r w:rsidRPr="00BB25AC">
        <w:rPr>
          <w:rFonts w:ascii="KaiTi" w:eastAsia="KaiTi" w:hAnsi="KaiTi" w:cs="SimHei" w:hint="eastAsia"/>
          <w:bCs/>
          <w:sz w:val="21"/>
        </w:rPr>
        <w:t>争议解决</w:t>
      </w:r>
    </w:p>
    <w:p w:rsidR="007435B3" w:rsidRPr="00D57B28"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任何因《联合宣言》而产生的或与其有关的争议，包括解释或适用</w:t>
      </w:r>
      <w:r w:rsidRPr="00BB25AC">
        <w:rPr>
          <w:rFonts w:ascii="SimSun" w:hAnsi="SimSun" w:hint="eastAsia"/>
          <w:sz w:val="21"/>
        </w:rPr>
        <w:t>其中</w:t>
      </w:r>
      <w:r w:rsidRPr="00D57B28">
        <w:rPr>
          <w:rFonts w:ascii="SimSun" w:hAnsi="SimSun" w:hint="eastAsia"/>
          <w:sz w:val="21"/>
          <w:szCs w:val="22"/>
        </w:rPr>
        <w:t>所列任何条款，将由伙伴机构友好解决，不得提交给任何国家或国际法庭或第三方解决。</w:t>
      </w:r>
    </w:p>
    <w:p w:rsidR="00135319" w:rsidRPr="00BB25AC" w:rsidRDefault="007435B3" w:rsidP="00BB25AC">
      <w:pPr>
        <w:keepNext/>
        <w:spacing w:beforeLines="200" w:before="480" w:afterLines="100" w:after="240" w:line="340" w:lineRule="atLeast"/>
        <w:jc w:val="center"/>
        <w:rPr>
          <w:rFonts w:ascii="KaiTi" w:eastAsia="KaiTi" w:hAnsi="KaiTi" w:cs="SimHei"/>
          <w:bCs/>
          <w:sz w:val="21"/>
        </w:rPr>
      </w:pPr>
      <w:r w:rsidRPr="00BB25AC">
        <w:rPr>
          <w:rFonts w:ascii="KaiTi" w:eastAsia="KaiTi" w:hAnsi="KaiTi" w:cs="SimHei" w:hint="eastAsia"/>
          <w:bCs/>
          <w:sz w:val="21"/>
        </w:rPr>
        <w:t>特权及豁免</w:t>
      </w:r>
    </w:p>
    <w:p w:rsidR="00135319"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本《联合宣言》中任何内容或与之有关的内容，都不可解释为任何相关</w:t>
      </w:r>
      <w:r w:rsidRPr="00BB25AC">
        <w:rPr>
          <w:rFonts w:ascii="SimSun" w:hAnsi="SimSun" w:hint="eastAsia"/>
          <w:sz w:val="21"/>
        </w:rPr>
        <w:t>伙伴</w:t>
      </w:r>
      <w:r w:rsidRPr="00D57B28">
        <w:rPr>
          <w:rFonts w:ascii="SimSun" w:hAnsi="SimSun" w:hint="eastAsia"/>
          <w:sz w:val="21"/>
          <w:szCs w:val="22"/>
        </w:rPr>
        <w:t>机构明示或暗示放弃了其组织文件、国家或国际法律授予的任何特权及豁免权。</w:t>
      </w:r>
    </w:p>
    <w:p w:rsidR="00135319" w:rsidRPr="00BB25AC" w:rsidRDefault="007435B3" w:rsidP="00BB25AC">
      <w:pPr>
        <w:keepNext/>
        <w:spacing w:beforeLines="200" w:before="480" w:afterLines="100" w:after="240" w:line="340" w:lineRule="atLeast"/>
        <w:jc w:val="center"/>
        <w:rPr>
          <w:rFonts w:ascii="KaiTi" w:eastAsia="KaiTi" w:hAnsi="KaiTi" w:cs="SimHei"/>
          <w:bCs/>
          <w:sz w:val="21"/>
        </w:rPr>
      </w:pPr>
      <w:r w:rsidRPr="00BB25AC">
        <w:rPr>
          <w:rFonts w:ascii="KaiTi" w:eastAsia="KaiTi" w:hAnsi="KaiTi" w:cs="SimHei" w:hint="eastAsia"/>
          <w:bCs/>
          <w:sz w:val="21"/>
        </w:rPr>
        <w:t>修</w:t>
      </w:r>
      <w:r w:rsidR="005513A3">
        <w:rPr>
          <w:rFonts w:ascii="KaiTi" w:eastAsia="KaiTi" w:hAnsi="KaiTi" w:cs="SimHei" w:hint="eastAsia"/>
          <w:bCs/>
          <w:sz w:val="21"/>
        </w:rPr>
        <w:t xml:space="preserve">　</w:t>
      </w:r>
      <w:r w:rsidRPr="00BB25AC">
        <w:rPr>
          <w:rFonts w:ascii="KaiTi" w:eastAsia="KaiTi" w:hAnsi="KaiTi" w:cs="SimHei" w:hint="eastAsia"/>
          <w:bCs/>
          <w:sz w:val="21"/>
        </w:rPr>
        <w:t>订</w:t>
      </w:r>
    </w:p>
    <w:p w:rsidR="007435B3" w:rsidRPr="00D57B28" w:rsidRDefault="007435B3" w:rsidP="00BB25AC">
      <w:pPr>
        <w:overflowPunct w:val="0"/>
        <w:spacing w:afterLines="50" w:after="120" w:line="340" w:lineRule="atLeast"/>
        <w:ind w:firstLineChars="200" w:firstLine="420"/>
        <w:jc w:val="both"/>
        <w:rPr>
          <w:rFonts w:ascii="SimSun" w:hAnsi="SimSun"/>
          <w:sz w:val="21"/>
          <w:szCs w:val="22"/>
        </w:rPr>
      </w:pPr>
      <w:r w:rsidRPr="00D57B28">
        <w:rPr>
          <w:rFonts w:ascii="SimSun" w:hAnsi="SimSun" w:hint="eastAsia"/>
          <w:sz w:val="21"/>
          <w:szCs w:val="22"/>
        </w:rPr>
        <w:t>本《联合宣言》</w:t>
      </w:r>
      <w:proofErr w:type="gramStart"/>
      <w:r w:rsidRPr="00D57B28">
        <w:rPr>
          <w:rFonts w:ascii="SimSun" w:hAnsi="SimSun" w:hint="eastAsia"/>
          <w:sz w:val="21"/>
          <w:szCs w:val="22"/>
        </w:rPr>
        <w:t>经所有</w:t>
      </w:r>
      <w:proofErr w:type="gramEnd"/>
      <w:r w:rsidRPr="00D57B28">
        <w:rPr>
          <w:rFonts w:ascii="SimSun" w:hAnsi="SimSun" w:hint="eastAsia"/>
          <w:sz w:val="21"/>
          <w:szCs w:val="22"/>
        </w:rPr>
        <w:t>伙伴机构书面同意可进行修订。除非另有协议，修订内容仅适用尚未开展的活动。</w:t>
      </w:r>
    </w:p>
    <w:p w:rsidR="00BB25AC" w:rsidRDefault="00BB25AC">
      <w:pPr>
        <w:rPr>
          <w:rFonts w:ascii="SimHei" w:eastAsia="SimHei" w:hAnsi="SimHei" w:cs="SimHei"/>
          <w:bCs/>
          <w:sz w:val="21"/>
        </w:rPr>
      </w:pPr>
      <w:r>
        <w:rPr>
          <w:rFonts w:ascii="SimHei" w:eastAsia="SimHei" w:hAnsi="SimHei" w:cs="SimHei"/>
          <w:bCs/>
          <w:sz w:val="21"/>
        </w:rPr>
        <w:br w:type="page"/>
      </w:r>
    </w:p>
    <w:p w:rsidR="00135319" w:rsidRPr="00BB25AC" w:rsidRDefault="007435B3" w:rsidP="00BB25AC">
      <w:pPr>
        <w:overflowPunct w:val="0"/>
        <w:spacing w:beforeLines="200" w:before="480" w:afterLines="200" w:after="480" w:line="340" w:lineRule="atLeast"/>
        <w:jc w:val="center"/>
        <w:rPr>
          <w:rFonts w:ascii="SimHei" w:eastAsia="SimHei" w:hAnsi="SimHei" w:cs="Times New Roman"/>
          <w:sz w:val="24"/>
          <w:szCs w:val="24"/>
          <w:lang w:val="zh-CN"/>
        </w:rPr>
      </w:pPr>
      <w:r w:rsidRPr="00BB25AC">
        <w:rPr>
          <w:rFonts w:ascii="SimHei" w:eastAsia="SimHei" w:hAnsi="SimHei" w:cs="Times New Roman" w:hint="eastAsia"/>
          <w:sz w:val="24"/>
          <w:szCs w:val="24"/>
          <w:lang w:val="zh-CN"/>
        </w:rPr>
        <w:t>成为全民电子贸易伙伴的同意书</w:t>
      </w:r>
    </w:p>
    <w:p w:rsidR="00135319" w:rsidRDefault="00BB25AC" w:rsidP="00BB25AC">
      <w:pPr>
        <w:overflowPunct w:val="0"/>
        <w:spacing w:afterLines="50" w:after="120" w:line="340" w:lineRule="atLeast"/>
        <w:ind w:firstLineChars="200" w:firstLine="420"/>
        <w:jc w:val="both"/>
        <w:rPr>
          <w:rFonts w:ascii="SimSun" w:hAnsi="SimSun"/>
          <w:sz w:val="21"/>
        </w:rPr>
      </w:pPr>
      <w:r w:rsidRPr="00BB25AC">
        <w:rPr>
          <w:rFonts w:ascii="SimSun" w:hAnsi="SimSun" w:hint="eastAsia"/>
          <w:sz w:val="21"/>
          <w:u w:val="single"/>
        </w:rPr>
        <w:t xml:space="preserve">       </w:t>
      </w:r>
      <w:r w:rsidR="007435B3" w:rsidRPr="00D57B28">
        <w:rPr>
          <w:rFonts w:ascii="SimSun" w:hAnsi="SimSun" w:hint="eastAsia"/>
          <w:sz w:val="21"/>
        </w:rPr>
        <w:t>先生</w:t>
      </w:r>
      <w:r w:rsidR="007435B3" w:rsidRPr="00D57B28">
        <w:rPr>
          <w:rFonts w:ascii="SimSun" w:hAnsi="SimSun"/>
          <w:sz w:val="21"/>
        </w:rPr>
        <w:t>/</w:t>
      </w:r>
      <w:r w:rsidR="007435B3" w:rsidRPr="00D57B28">
        <w:rPr>
          <w:rFonts w:ascii="SimSun" w:hAnsi="SimSun" w:hint="eastAsia"/>
          <w:sz w:val="21"/>
        </w:rPr>
        <w:t>女士</w:t>
      </w:r>
      <w:r w:rsidR="007435B3" w:rsidRPr="00D57B28">
        <w:rPr>
          <w:rFonts w:ascii="SimSun" w:hAnsi="SimSun"/>
          <w:sz w:val="21"/>
        </w:rPr>
        <w:t>[</w:t>
      </w:r>
      <w:r w:rsidR="007435B3" w:rsidRPr="00D57B28">
        <w:rPr>
          <w:rFonts w:ascii="SimSun" w:hAnsi="SimSun" w:hint="eastAsia"/>
          <w:sz w:val="21"/>
        </w:rPr>
        <w:t>组织领导</w:t>
      </w:r>
      <w:r w:rsidR="007435B3" w:rsidRPr="00D57B28">
        <w:rPr>
          <w:rFonts w:ascii="SimSun" w:hAnsi="SimSun"/>
          <w:sz w:val="21"/>
        </w:rPr>
        <w:t>–</w:t>
      </w:r>
      <w:r w:rsidR="007435B3" w:rsidRPr="00D57B28">
        <w:rPr>
          <w:rFonts w:ascii="SimSun" w:hAnsi="SimSun" w:hint="eastAsia"/>
          <w:sz w:val="21"/>
        </w:rPr>
        <w:t>姓名及确切头衔</w:t>
      </w:r>
      <w:r w:rsidR="007435B3" w:rsidRPr="00D57B28">
        <w:rPr>
          <w:rFonts w:ascii="SimSun" w:hAnsi="SimSun"/>
          <w:sz w:val="21"/>
        </w:rPr>
        <w:t>]</w:t>
      </w:r>
      <w:r w:rsidR="007435B3" w:rsidRPr="00D57B28">
        <w:rPr>
          <w:rFonts w:ascii="SimSun" w:hAnsi="SimSun" w:hint="eastAsia"/>
          <w:sz w:val="21"/>
        </w:rPr>
        <w:t>兹确认</w:t>
      </w:r>
      <w:r w:rsidR="007435B3" w:rsidRPr="00BB25AC">
        <w:rPr>
          <w:rFonts w:ascii="SimSun" w:hAnsi="SimSun"/>
          <w:sz w:val="21"/>
          <w:u w:val="single"/>
        </w:rPr>
        <w:t xml:space="preserve"> </w:t>
      </w:r>
      <w:r>
        <w:rPr>
          <w:rFonts w:ascii="SimSun" w:hAnsi="SimSun" w:hint="eastAsia"/>
          <w:sz w:val="21"/>
          <w:u w:val="single"/>
        </w:rPr>
        <w:t xml:space="preserve">          </w:t>
      </w:r>
      <w:r w:rsidR="007435B3" w:rsidRPr="00D57B28">
        <w:rPr>
          <w:rFonts w:ascii="SimSun" w:hAnsi="SimSun"/>
          <w:sz w:val="21"/>
        </w:rPr>
        <w:t>[</w:t>
      </w:r>
      <w:r w:rsidR="007435B3" w:rsidRPr="00D57B28">
        <w:rPr>
          <w:rFonts w:ascii="SimSun" w:hAnsi="SimSun" w:hint="eastAsia"/>
          <w:sz w:val="21"/>
        </w:rPr>
        <w:t>组织名称</w:t>
      </w:r>
      <w:r w:rsidR="007435B3" w:rsidRPr="00D57B28">
        <w:rPr>
          <w:rFonts w:ascii="SimSun" w:hAnsi="SimSun"/>
          <w:sz w:val="21"/>
        </w:rPr>
        <w:t>]</w:t>
      </w:r>
      <w:r w:rsidR="007435B3" w:rsidRPr="00D57B28">
        <w:rPr>
          <w:rFonts w:ascii="SimSun" w:hAnsi="SimSun" w:hint="eastAsia"/>
          <w:sz w:val="21"/>
        </w:rPr>
        <w:t>无</w:t>
      </w:r>
      <w:r>
        <w:rPr>
          <w:rFonts w:ascii="SimSun" w:hAnsi="SimSun" w:hint="eastAsia"/>
          <w:sz w:val="21"/>
        </w:rPr>
        <w:t>保留</w:t>
      </w:r>
      <w:r w:rsidR="007435B3" w:rsidRPr="00D57B28">
        <w:rPr>
          <w:rFonts w:ascii="SimSun" w:hAnsi="SimSun" w:hint="eastAsia"/>
          <w:sz w:val="21"/>
        </w:rPr>
        <w:t>接受</w:t>
      </w:r>
      <w:r w:rsidR="007435B3" w:rsidRPr="00D57B28">
        <w:rPr>
          <w:rFonts w:ascii="SimSun" w:hAnsi="SimSun"/>
          <w:sz w:val="21"/>
        </w:rPr>
        <w:t>2016</w:t>
      </w:r>
      <w:r w:rsidR="007435B3" w:rsidRPr="00D57B28">
        <w:rPr>
          <w:rFonts w:ascii="SimSun" w:hAnsi="SimSun" w:hint="eastAsia"/>
          <w:sz w:val="21"/>
        </w:rPr>
        <w:t>年</w:t>
      </w:r>
      <w:r w:rsidR="007435B3" w:rsidRPr="00D57B28">
        <w:rPr>
          <w:rFonts w:ascii="SimSun" w:hAnsi="SimSun"/>
          <w:sz w:val="21"/>
        </w:rPr>
        <w:t>6</w:t>
      </w:r>
      <w:r w:rsidR="007435B3" w:rsidRPr="00D57B28">
        <w:rPr>
          <w:rFonts w:ascii="SimSun" w:hAnsi="SimSun" w:hint="eastAsia"/>
          <w:sz w:val="21"/>
        </w:rPr>
        <w:t>月签订的《全民电子贸易联合宣言》所有条款，并切实遵守并履行中所列规定。</w:t>
      </w:r>
    </w:p>
    <w:p w:rsidR="00135319" w:rsidRDefault="00135319" w:rsidP="007435B3">
      <w:pPr>
        <w:rPr>
          <w:rFonts w:ascii="SimSun" w:hAnsi="SimSun"/>
          <w:sz w:val="21"/>
        </w:rPr>
      </w:pPr>
    </w:p>
    <w:p w:rsidR="00135319" w:rsidRDefault="00135319" w:rsidP="007435B3">
      <w:pPr>
        <w:rPr>
          <w:rFonts w:ascii="SimSun" w:hAnsi="SimSun"/>
          <w:sz w:val="21"/>
        </w:rPr>
      </w:pPr>
    </w:p>
    <w:p w:rsidR="007435B3" w:rsidRPr="00D57B28" w:rsidRDefault="007435B3" w:rsidP="007435B3">
      <w:pPr>
        <w:rPr>
          <w:rFonts w:ascii="SimSun" w:hAnsi="SimSun"/>
          <w:sz w:val="21"/>
        </w:rPr>
      </w:pPr>
      <w:r w:rsidRPr="00D57B28">
        <w:rPr>
          <w:rFonts w:ascii="SimSun" w:hAnsi="SimSun"/>
          <w:sz w:val="21"/>
        </w:rPr>
        <w:t>--------------------------------</w:t>
      </w:r>
      <w:r w:rsidRPr="00D57B28">
        <w:rPr>
          <w:rFonts w:ascii="SimSun" w:hAnsi="SimSun"/>
          <w:sz w:val="21"/>
        </w:rPr>
        <w:tab/>
      </w:r>
      <w:r w:rsidRPr="00D57B28">
        <w:rPr>
          <w:rFonts w:ascii="SimSun" w:hAnsi="SimSun"/>
          <w:sz w:val="21"/>
        </w:rPr>
        <w:tab/>
      </w:r>
      <w:r w:rsidRPr="00D57B28">
        <w:rPr>
          <w:rFonts w:ascii="SimSun" w:hAnsi="SimSun"/>
          <w:sz w:val="21"/>
        </w:rPr>
        <w:tab/>
      </w:r>
      <w:r w:rsidRPr="00D57B28">
        <w:rPr>
          <w:rFonts w:ascii="SimSun" w:hAnsi="SimSun"/>
          <w:sz w:val="21"/>
        </w:rPr>
        <w:tab/>
        <w:t>----------------------------------------</w:t>
      </w:r>
    </w:p>
    <w:p w:rsidR="00135319" w:rsidRDefault="00F76D38" w:rsidP="007435B3">
      <w:pPr>
        <w:rPr>
          <w:rFonts w:ascii="SimSun" w:hAnsi="SimSun"/>
          <w:sz w:val="21"/>
        </w:rPr>
      </w:pPr>
      <w:r>
        <w:rPr>
          <w:rFonts w:ascii="SimSun" w:hAnsi="SimSun"/>
          <w:sz w:val="21"/>
        </w:rPr>
        <w:t>（</w:t>
      </w:r>
      <w:r w:rsidR="007435B3" w:rsidRPr="00D57B28">
        <w:rPr>
          <w:rFonts w:ascii="SimSun" w:hAnsi="SimSun" w:hint="eastAsia"/>
          <w:sz w:val="21"/>
        </w:rPr>
        <w:t>签名</w:t>
      </w:r>
      <w:r>
        <w:rPr>
          <w:rFonts w:ascii="SimSun" w:hAnsi="SimSun"/>
          <w:sz w:val="21"/>
        </w:rPr>
        <w:t>）</w:t>
      </w:r>
      <w:r w:rsidR="007435B3" w:rsidRPr="00D57B28">
        <w:rPr>
          <w:rFonts w:ascii="SimSun" w:hAnsi="SimSun"/>
          <w:sz w:val="21"/>
        </w:rPr>
        <w:tab/>
      </w:r>
      <w:r w:rsidR="007435B3" w:rsidRPr="00D57B28">
        <w:rPr>
          <w:rFonts w:ascii="SimSun" w:hAnsi="SimSun"/>
          <w:sz w:val="21"/>
        </w:rPr>
        <w:tab/>
      </w:r>
      <w:r w:rsidR="007435B3" w:rsidRPr="00D57B28">
        <w:rPr>
          <w:rFonts w:ascii="SimSun" w:hAnsi="SimSun"/>
          <w:sz w:val="21"/>
        </w:rPr>
        <w:tab/>
      </w:r>
      <w:r w:rsidR="007435B3" w:rsidRPr="00D57B28">
        <w:rPr>
          <w:rFonts w:ascii="SimSun" w:hAnsi="SimSun"/>
          <w:sz w:val="21"/>
        </w:rPr>
        <w:tab/>
      </w:r>
      <w:r w:rsidR="007435B3" w:rsidRPr="00D57B28">
        <w:rPr>
          <w:rFonts w:ascii="SimSun" w:hAnsi="SimSun"/>
          <w:sz w:val="21"/>
        </w:rPr>
        <w:tab/>
      </w:r>
      <w:r w:rsidR="007435B3" w:rsidRPr="00D57B28">
        <w:rPr>
          <w:rFonts w:ascii="SimSun" w:hAnsi="SimSun"/>
          <w:sz w:val="21"/>
        </w:rPr>
        <w:tab/>
      </w:r>
      <w:r w:rsidR="00BB25AC">
        <w:rPr>
          <w:rFonts w:ascii="SimSun" w:hAnsi="SimSun" w:hint="eastAsia"/>
          <w:sz w:val="21"/>
        </w:rPr>
        <w:tab/>
      </w:r>
      <w:r w:rsidR="00BB25AC">
        <w:rPr>
          <w:rFonts w:ascii="SimSun" w:hAnsi="SimSun" w:hint="eastAsia"/>
          <w:sz w:val="21"/>
        </w:rPr>
        <w:tab/>
      </w:r>
      <w:r>
        <w:rPr>
          <w:rFonts w:ascii="SimSun" w:hAnsi="SimSun"/>
          <w:sz w:val="21"/>
        </w:rPr>
        <w:t>（</w:t>
      </w:r>
      <w:r w:rsidR="007435B3" w:rsidRPr="00D57B28">
        <w:rPr>
          <w:rFonts w:ascii="SimSun" w:hAnsi="SimSun" w:hint="eastAsia"/>
          <w:sz w:val="21"/>
        </w:rPr>
        <w:t>地点及日期</w:t>
      </w:r>
      <w:r>
        <w:rPr>
          <w:rFonts w:ascii="SimSun" w:hAnsi="SimSun"/>
          <w:sz w:val="21"/>
        </w:rPr>
        <w:t>）</w:t>
      </w:r>
    </w:p>
    <w:p w:rsidR="00AB5C1A" w:rsidRDefault="00AB5C1A" w:rsidP="007C4D1F">
      <w:pPr>
        <w:pStyle w:val="Endofdocument"/>
        <w:overflowPunct w:val="0"/>
        <w:spacing w:afterLines="50" w:line="340" w:lineRule="atLeast"/>
        <w:contextualSpacing w:val="0"/>
        <w:jc w:val="both"/>
        <w:rPr>
          <w:rFonts w:ascii="KaiTi" w:eastAsia="KaiTi" w:hAnsi="KaiTi" w:hint="eastAsia"/>
          <w:sz w:val="21"/>
          <w:szCs w:val="22"/>
          <w:lang w:eastAsia="zh-CN"/>
        </w:rPr>
      </w:pPr>
    </w:p>
    <w:p w:rsidR="00AB5C1A" w:rsidRDefault="00AB5C1A" w:rsidP="007C4D1F">
      <w:pPr>
        <w:pStyle w:val="Endofdocument"/>
        <w:overflowPunct w:val="0"/>
        <w:spacing w:afterLines="50" w:line="340" w:lineRule="atLeast"/>
        <w:contextualSpacing w:val="0"/>
        <w:jc w:val="both"/>
        <w:rPr>
          <w:rFonts w:ascii="KaiTi" w:eastAsia="KaiTi" w:hAnsi="KaiTi" w:hint="eastAsia"/>
          <w:sz w:val="21"/>
          <w:szCs w:val="22"/>
          <w:lang w:eastAsia="zh-CN"/>
        </w:rPr>
      </w:pPr>
    </w:p>
    <w:p w:rsidR="00135319" w:rsidRPr="007C4D1F" w:rsidRDefault="007435B3" w:rsidP="007C4D1F">
      <w:pPr>
        <w:pStyle w:val="Endofdocument"/>
        <w:overflowPunct w:val="0"/>
        <w:spacing w:afterLines="50" w:line="340" w:lineRule="atLeast"/>
        <w:contextualSpacing w:val="0"/>
        <w:jc w:val="both"/>
        <w:rPr>
          <w:rFonts w:ascii="KaiTi" w:eastAsia="KaiTi" w:hAnsi="KaiTi"/>
          <w:sz w:val="21"/>
          <w:szCs w:val="22"/>
          <w:lang w:eastAsia="zh-CN"/>
        </w:rPr>
      </w:pPr>
      <w:r w:rsidRPr="007C4D1F">
        <w:rPr>
          <w:rFonts w:ascii="KaiTi" w:eastAsia="KaiTi" w:hAnsi="KaiTi"/>
          <w:sz w:val="21"/>
          <w:szCs w:val="22"/>
          <w:lang w:eastAsia="zh-CN"/>
        </w:rPr>
        <w:t>[</w:t>
      </w:r>
      <w:r w:rsidRPr="007C4D1F">
        <w:rPr>
          <w:rFonts w:ascii="KaiTi" w:eastAsia="KaiTi" w:hAnsi="KaiTi" w:hint="eastAsia"/>
          <w:sz w:val="21"/>
          <w:szCs w:val="22"/>
          <w:lang w:eastAsia="zh-CN"/>
        </w:rPr>
        <w:t>附件六和文件完</w:t>
      </w:r>
      <w:r w:rsidRPr="007C4D1F">
        <w:rPr>
          <w:rFonts w:ascii="KaiTi" w:eastAsia="KaiTi" w:hAnsi="KaiTi"/>
          <w:sz w:val="21"/>
          <w:szCs w:val="22"/>
          <w:lang w:eastAsia="zh-CN"/>
        </w:rPr>
        <w:t>]</w:t>
      </w:r>
    </w:p>
    <w:sectPr w:rsidR="00135319" w:rsidRPr="007C4D1F" w:rsidSect="00E2708D">
      <w:headerReference w:type="default" r:id="rId36"/>
      <w:headerReference w:type="first" r:id="rId37"/>
      <w:footerReference w:type="first" r:id="rId38"/>
      <w:pgSz w:w="11907" w:h="16840" w:code="9"/>
      <w:pgMar w:top="567" w:right="1134" w:bottom="1134"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D38" w:rsidRDefault="00F76D38">
      <w:r>
        <w:separator/>
      </w:r>
    </w:p>
  </w:endnote>
  <w:endnote w:type="continuationSeparator" w:id="0">
    <w:p w:rsidR="00F76D38" w:rsidRDefault="00F76D38" w:rsidP="003B38C1">
      <w:r>
        <w:separator/>
      </w:r>
    </w:p>
    <w:p w:rsidR="00F76D38" w:rsidRPr="003B38C1" w:rsidRDefault="00F76D38" w:rsidP="003B38C1">
      <w:pPr>
        <w:spacing w:after="60"/>
        <w:rPr>
          <w:sz w:val="17"/>
        </w:rPr>
      </w:pPr>
      <w:r>
        <w:rPr>
          <w:sz w:val="17"/>
        </w:rPr>
        <w:t>[Endnote continued from previous page]</w:t>
      </w:r>
    </w:p>
  </w:endnote>
  <w:endnote w:type="continuationNotice" w:id="1">
    <w:p w:rsidR="00F76D38" w:rsidRPr="003B38C1" w:rsidRDefault="00F76D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D38" w:rsidRDefault="00F76D3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D38" w:rsidRPr="00BB25AC" w:rsidRDefault="00F76D38" w:rsidP="00BB25A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D38" w:rsidRDefault="00F76D38">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D38" w:rsidRPr="00832C8C" w:rsidRDefault="00F76D38" w:rsidP="00832C8C">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D38" w:rsidRDefault="00F76D38">
    <w:pPr>
      <w:pStyle w:val="a8"/>
      <w:jc w:val="right"/>
    </w:pPr>
  </w:p>
  <w:p w:rsidR="00F76D38" w:rsidRDefault="00F76D38">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D38" w:rsidRDefault="00F76D38" w:rsidP="00376ECC">
    <w:pPr>
      <w:pStyle w:val="a8"/>
      <w:jc w:val="right"/>
    </w:pPr>
  </w:p>
  <w:p w:rsidR="00F76D38" w:rsidRDefault="00F76D38">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5AC" w:rsidRPr="00BB25AC" w:rsidRDefault="00BB25AC" w:rsidP="00BB25A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D38" w:rsidRDefault="00F76D38">
      <w:r>
        <w:separator/>
      </w:r>
    </w:p>
  </w:footnote>
  <w:footnote w:type="continuationSeparator" w:id="0">
    <w:p w:rsidR="00F76D38" w:rsidRDefault="00F76D38" w:rsidP="008B60B2">
      <w:r>
        <w:separator/>
      </w:r>
    </w:p>
    <w:p w:rsidR="00F76D38" w:rsidRPr="00ED77FB" w:rsidRDefault="00F76D38" w:rsidP="008B60B2">
      <w:pPr>
        <w:spacing w:after="60"/>
        <w:rPr>
          <w:sz w:val="17"/>
          <w:szCs w:val="17"/>
        </w:rPr>
      </w:pPr>
      <w:r w:rsidRPr="00ED77FB">
        <w:rPr>
          <w:sz w:val="17"/>
          <w:szCs w:val="17"/>
        </w:rPr>
        <w:t>[Footnote continued from previous page]</w:t>
      </w:r>
    </w:p>
  </w:footnote>
  <w:footnote w:type="continuationNotice" w:id="1">
    <w:p w:rsidR="00F76D38" w:rsidRPr="00ED77FB" w:rsidRDefault="00F76D38" w:rsidP="008B60B2">
      <w:pPr>
        <w:spacing w:before="60"/>
        <w:jc w:val="right"/>
        <w:rPr>
          <w:sz w:val="17"/>
          <w:szCs w:val="17"/>
        </w:rPr>
      </w:pPr>
      <w:r w:rsidRPr="00ED77FB">
        <w:rPr>
          <w:sz w:val="17"/>
          <w:szCs w:val="17"/>
        </w:rPr>
        <w:t>[Footnote continued on next page]</w:t>
      </w:r>
    </w:p>
  </w:footnote>
  <w:footnote w:id="2">
    <w:p w:rsidR="00F76D38" w:rsidRPr="00D57B28" w:rsidRDefault="00F76D38" w:rsidP="0085543B">
      <w:pPr>
        <w:pStyle w:val="a9"/>
        <w:snapToGrid w:val="0"/>
        <w:rPr>
          <w:rFonts w:ascii="SimSun" w:hAnsi="SimSun"/>
          <w:lang w:val="fr-CH"/>
        </w:rPr>
      </w:pPr>
      <w:r w:rsidRPr="00D57B28">
        <w:rPr>
          <w:rStyle w:val="af"/>
          <w:rFonts w:ascii="SimSun" w:hAnsi="SimSun"/>
        </w:rPr>
        <w:footnoteRef/>
      </w:r>
      <w:r w:rsidRPr="00D57B28">
        <w:rPr>
          <w:rFonts w:ascii="SimSun" w:hAnsi="SimSun"/>
          <w:lang w:val="fr-CH"/>
        </w:rPr>
        <w:t xml:space="preserve"> </w:t>
      </w:r>
      <w:r w:rsidR="0085543B">
        <w:rPr>
          <w:rFonts w:ascii="SimSun" w:hAnsi="SimSun" w:hint="eastAsia"/>
          <w:lang w:val="fr-CH"/>
        </w:rPr>
        <w:tab/>
      </w:r>
      <w:hyperlink r:id="rId1" w:history="1">
        <w:r w:rsidRPr="0085543B">
          <w:rPr>
            <w:rStyle w:val="af0"/>
            <w:rFonts w:ascii="SimSun" w:hAnsi="SimSun"/>
            <w:color w:val="auto"/>
            <w:u w:val="none"/>
            <w:lang w:val="fr-CH"/>
          </w:rPr>
          <w:t>http://www.un.org/ar/business/pdf/Guidelines_on_UN_Business_Cooperation.pdf</w:t>
        </w:r>
      </w:hyperlink>
      <w:r w:rsidR="0085543B" w:rsidRPr="0085543B">
        <w:rPr>
          <w:rStyle w:val="af0"/>
          <w:rFonts w:ascii="SimSun" w:hAnsi="SimSun" w:hint="eastAsia"/>
          <w:color w:val="auto"/>
          <w:u w:val="none"/>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D38" w:rsidRPr="00E2708D" w:rsidRDefault="00F76D38" w:rsidP="00431BA8">
    <w:pPr>
      <w:jc w:val="right"/>
      <w:rPr>
        <w:rFonts w:ascii="SimSun" w:hAnsi="SimSun"/>
        <w:sz w:val="21"/>
      </w:rPr>
    </w:pPr>
    <w:bookmarkStart w:id="6" w:name="Code2"/>
    <w:bookmarkEnd w:id="6"/>
    <w:r w:rsidRPr="00E2708D">
      <w:rPr>
        <w:rFonts w:ascii="SimSun" w:hAnsi="SimSun"/>
        <w:sz w:val="21"/>
      </w:rPr>
      <w:t>WO/CC/74/1</w:t>
    </w:r>
  </w:p>
  <w:p w:rsidR="00F76D38" w:rsidRPr="00E2708D" w:rsidRDefault="00F76D38" w:rsidP="00B8320D">
    <w:pPr>
      <w:jc w:val="right"/>
      <w:rPr>
        <w:rFonts w:ascii="SimSun" w:hAnsi="SimSun"/>
        <w:sz w:val="21"/>
      </w:rPr>
    </w:pPr>
    <w:r w:rsidRPr="00E2708D">
      <w:rPr>
        <w:rFonts w:ascii="SimSun" w:hAnsi="SimSun" w:hint="eastAsia"/>
        <w:sz w:val="21"/>
      </w:rPr>
      <w:t>第</w:t>
    </w:r>
    <w:r w:rsidRPr="00E2708D">
      <w:rPr>
        <w:rFonts w:ascii="SimSun" w:hAnsi="SimSun"/>
        <w:sz w:val="21"/>
      </w:rPr>
      <w:fldChar w:fldCharType="begin"/>
    </w:r>
    <w:r w:rsidRPr="00E2708D">
      <w:rPr>
        <w:rFonts w:ascii="SimSun" w:hAnsi="SimSun"/>
        <w:sz w:val="21"/>
      </w:rPr>
      <w:instrText xml:space="preserve"> PAGE  \* MERGEFORMAT </w:instrText>
    </w:r>
    <w:r w:rsidRPr="00E2708D">
      <w:rPr>
        <w:rFonts w:ascii="SimSun" w:hAnsi="SimSun"/>
        <w:sz w:val="21"/>
      </w:rPr>
      <w:fldChar w:fldCharType="separate"/>
    </w:r>
    <w:r w:rsidR="008C4886">
      <w:rPr>
        <w:rFonts w:ascii="SimSun" w:hAnsi="SimSun"/>
        <w:noProof/>
        <w:sz w:val="21"/>
      </w:rPr>
      <w:t>2</w:t>
    </w:r>
    <w:r w:rsidRPr="00E2708D">
      <w:rPr>
        <w:rFonts w:ascii="SimSun" w:hAnsi="SimSun"/>
        <w:sz w:val="21"/>
      </w:rPr>
      <w:fldChar w:fldCharType="end"/>
    </w:r>
    <w:r w:rsidRPr="00E2708D">
      <w:rPr>
        <w:rFonts w:ascii="SimSun" w:hAnsi="SimSun" w:hint="eastAsia"/>
        <w:sz w:val="21"/>
      </w:rPr>
      <w:t>页</w:t>
    </w:r>
  </w:p>
  <w:p w:rsidR="00F76D38" w:rsidRPr="00E2708D" w:rsidRDefault="00F76D38" w:rsidP="00477D6B">
    <w:pPr>
      <w:jc w:val="right"/>
      <w:rPr>
        <w:rFonts w:ascii="SimSun" w:hAnsi="SimSun"/>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626177"/>
      <w:docPartObj>
        <w:docPartGallery w:val="Page Numbers (Top of Page)"/>
        <w:docPartUnique/>
      </w:docPartObj>
    </w:sdtPr>
    <w:sdtEndPr>
      <w:rPr>
        <w:rFonts w:ascii="SimSun" w:hAnsi="SimSun"/>
        <w:noProof/>
        <w:sz w:val="36"/>
      </w:rPr>
    </w:sdtEndPr>
    <w:sdtContent>
      <w:p w:rsidR="00F76D38" w:rsidRPr="00E2708D" w:rsidRDefault="00F76D38" w:rsidP="00E2708D">
        <w:pPr>
          <w:pStyle w:val="aa"/>
          <w:jc w:val="right"/>
          <w:rPr>
            <w:rFonts w:ascii="SimSun" w:hAnsi="SimSun"/>
            <w:sz w:val="21"/>
            <w:lang w:val="fr-CH"/>
          </w:rPr>
        </w:pPr>
        <w:r w:rsidRPr="00E2708D">
          <w:rPr>
            <w:rFonts w:ascii="SimSun" w:hAnsi="SimSun"/>
            <w:sz w:val="21"/>
            <w:lang w:val="fr-CH"/>
          </w:rPr>
          <w:t>WO/CC/74/1</w:t>
        </w:r>
      </w:p>
      <w:p w:rsidR="00E2708D" w:rsidRDefault="00F76D38" w:rsidP="00E2708D">
        <w:pPr>
          <w:pStyle w:val="aa"/>
          <w:jc w:val="right"/>
          <w:rPr>
            <w:rFonts w:ascii="SimSun" w:hAnsi="SimSun" w:hint="eastAsia"/>
            <w:noProof/>
            <w:sz w:val="21"/>
          </w:rPr>
        </w:pPr>
        <w:proofErr w:type="gramStart"/>
        <w:r w:rsidRPr="00E2708D">
          <w:rPr>
            <w:rFonts w:ascii="SimSun" w:hAnsi="SimSun" w:hint="eastAsia"/>
            <w:sz w:val="21"/>
            <w:lang w:val="fr-CH"/>
          </w:rPr>
          <w:t>附件五第</w:t>
        </w:r>
        <w:proofErr w:type="gramEnd"/>
        <w:r w:rsidRPr="00E2708D">
          <w:rPr>
            <w:rFonts w:ascii="SimSun" w:hAnsi="SimSun"/>
            <w:sz w:val="21"/>
          </w:rPr>
          <w:fldChar w:fldCharType="begin"/>
        </w:r>
        <w:r w:rsidRPr="00E2708D">
          <w:rPr>
            <w:rFonts w:ascii="SimSun" w:hAnsi="SimSun"/>
            <w:sz w:val="21"/>
            <w:lang w:val="fr-CH"/>
          </w:rPr>
          <w:instrText xml:space="preserve"> PAGE   \* MERGEFORMAT </w:instrText>
        </w:r>
        <w:r w:rsidRPr="00E2708D">
          <w:rPr>
            <w:rFonts w:ascii="SimSun" w:hAnsi="SimSun"/>
            <w:sz w:val="21"/>
          </w:rPr>
          <w:fldChar w:fldCharType="separate"/>
        </w:r>
        <w:r w:rsidR="008C4886">
          <w:rPr>
            <w:rFonts w:ascii="SimSun" w:hAnsi="SimSun"/>
            <w:noProof/>
            <w:sz w:val="21"/>
            <w:lang w:val="fr-CH"/>
          </w:rPr>
          <w:t>2</w:t>
        </w:r>
        <w:r w:rsidRPr="00E2708D">
          <w:rPr>
            <w:rFonts w:ascii="SimSun" w:hAnsi="SimSun"/>
            <w:noProof/>
            <w:sz w:val="21"/>
          </w:rPr>
          <w:fldChar w:fldCharType="end"/>
        </w:r>
        <w:r w:rsidRPr="00E2708D">
          <w:rPr>
            <w:rFonts w:ascii="SimSun" w:hAnsi="SimSun" w:hint="eastAsia"/>
            <w:noProof/>
            <w:sz w:val="21"/>
          </w:rPr>
          <w:t>页</w:t>
        </w:r>
      </w:p>
      <w:p w:rsidR="00F76D38" w:rsidRPr="00E2708D" w:rsidRDefault="00F76D38" w:rsidP="00E2708D">
        <w:pPr>
          <w:pStyle w:val="aa"/>
          <w:jc w:val="right"/>
          <w:rPr>
            <w:rFonts w:ascii="SimSun" w:hAnsi="SimSun"/>
            <w:color w:val="7E91A3"/>
            <w:sz w:val="21"/>
            <w:szCs w:val="15"/>
            <w:lang w:val="fr-CH"/>
          </w:rPr>
        </w:pP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8D" w:rsidRDefault="00E2708D" w:rsidP="00E2708D">
    <w:pPr>
      <w:pStyle w:val="aa"/>
      <w:jc w:val="right"/>
      <w:rPr>
        <w:rFonts w:ascii="SimSun" w:hAnsi="SimSun" w:hint="eastAsia"/>
        <w:sz w:val="21"/>
      </w:rPr>
    </w:pPr>
    <w:r w:rsidRPr="00E2708D">
      <w:rPr>
        <w:rFonts w:ascii="SimSun" w:hAnsi="SimSun"/>
        <w:sz w:val="21"/>
      </w:rPr>
      <w:t>WO/CC/74/1</w:t>
    </w:r>
  </w:p>
  <w:p w:rsidR="00E2708D" w:rsidRDefault="00E2708D" w:rsidP="00E2708D">
    <w:pPr>
      <w:pStyle w:val="aa"/>
      <w:jc w:val="right"/>
      <w:rPr>
        <w:rFonts w:ascii="SimSun" w:hAnsi="SimSun" w:hint="eastAsia"/>
        <w:sz w:val="21"/>
      </w:rPr>
    </w:pPr>
    <w:r>
      <w:rPr>
        <w:rFonts w:ascii="SimSun" w:hAnsi="SimSun" w:hint="eastAsia"/>
        <w:sz w:val="21"/>
      </w:rPr>
      <w:t>附件五</w:t>
    </w:r>
  </w:p>
  <w:p w:rsidR="00E2708D" w:rsidRPr="00E2708D" w:rsidRDefault="00E2708D" w:rsidP="00E2708D">
    <w:pPr>
      <w:pStyle w:val="aa"/>
      <w:jc w:val="right"/>
      <w:rPr>
        <w:sz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D38" w:rsidRPr="00E2708D" w:rsidRDefault="00F76D38" w:rsidP="0061015C">
    <w:pPr>
      <w:pStyle w:val="aa"/>
      <w:jc w:val="right"/>
      <w:rPr>
        <w:rFonts w:asciiTheme="minorEastAsia" w:eastAsiaTheme="minorEastAsia" w:hAnsiTheme="minorEastAsia"/>
        <w:sz w:val="21"/>
        <w:lang w:val="fr-CH"/>
      </w:rPr>
    </w:pPr>
    <w:r w:rsidRPr="00E2708D">
      <w:rPr>
        <w:rFonts w:asciiTheme="minorEastAsia" w:eastAsiaTheme="minorEastAsia" w:hAnsiTheme="minorEastAsia"/>
        <w:sz w:val="21"/>
        <w:lang w:val="fr-CH"/>
      </w:rPr>
      <w:t>WO/CC/74/1</w:t>
    </w:r>
  </w:p>
  <w:p w:rsidR="00F76D38" w:rsidRPr="00E2708D" w:rsidRDefault="00F76D38" w:rsidP="0061015C">
    <w:pPr>
      <w:pStyle w:val="aa"/>
      <w:jc w:val="right"/>
      <w:rPr>
        <w:rFonts w:asciiTheme="minorEastAsia" w:eastAsiaTheme="minorEastAsia" w:hAnsiTheme="minorEastAsia"/>
        <w:sz w:val="21"/>
        <w:lang w:val="fr-CH"/>
      </w:rPr>
    </w:pPr>
    <w:proofErr w:type="gramStart"/>
    <w:r w:rsidRPr="00E2708D">
      <w:rPr>
        <w:rFonts w:asciiTheme="minorEastAsia" w:eastAsiaTheme="minorEastAsia" w:hAnsiTheme="minorEastAsia" w:hint="eastAsia"/>
        <w:sz w:val="21"/>
        <w:lang w:val="fr-CH"/>
      </w:rPr>
      <w:t>附件六第</w:t>
    </w:r>
    <w:proofErr w:type="gramEnd"/>
    <w:sdt>
      <w:sdtPr>
        <w:rPr>
          <w:rFonts w:asciiTheme="minorEastAsia" w:eastAsiaTheme="minorEastAsia" w:hAnsiTheme="minorEastAsia"/>
          <w:sz w:val="21"/>
        </w:rPr>
        <w:id w:val="-143504852"/>
        <w:docPartObj>
          <w:docPartGallery w:val="Page Numbers (Top of Page)"/>
          <w:docPartUnique/>
        </w:docPartObj>
      </w:sdtPr>
      <w:sdtEndPr>
        <w:rPr>
          <w:noProof/>
        </w:rPr>
      </w:sdtEndPr>
      <w:sdtContent>
        <w:r w:rsidRPr="00E2708D">
          <w:rPr>
            <w:rFonts w:asciiTheme="minorEastAsia" w:eastAsiaTheme="minorEastAsia" w:hAnsiTheme="minorEastAsia"/>
            <w:sz w:val="21"/>
          </w:rPr>
          <w:fldChar w:fldCharType="begin"/>
        </w:r>
        <w:r w:rsidRPr="00E2708D">
          <w:rPr>
            <w:rFonts w:asciiTheme="minorEastAsia" w:eastAsiaTheme="minorEastAsia" w:hAnsiTheme="minorEastAsia"/>
            <w:sz w:val="21"/>
            <w:lang w:val="fr-CH"/>
          </w:rPr>
          <w:instrText xml:space="preserve"> PAGE   \* MERGEFORMAT </w:instrText>
        </w:r>
        <w:r w:rsidRPr="00E2708D">
          <w:rPr>
            <w:rFonts w:asciiTheme="minorEastAsia" w:eastAsiaTheme="minorEastAsia" w:hAnsiTheme="minorEastAsia"/>
            <w:sz w:val="21"/>
          </w:rPr>
          <w:fldChar w:fldCharType="separate"/>
        </w:r>
        <w:r w:rsidR="008C4886">
          <w:rPr>
            <w:rFonts w:asciiTheme="minorEastAsia" w:eastAsiaTheme="minorEastAsia" w:hAnsiTheme="minorEastAsia"/>
            <w:noProof/>
            <w:sz w:val="21"/>
            <w:lang w:val="fr-CH"/>
          </w:rPr>
          <w:t>2</w:t>
        </w:r>
        <w:r w:rsidRPr="00E2708D">
          <w:rPr>
            <w:rFonts w:asciiTheme="minorEastAsia" w:eastAsiaTheme="minorEastAsia" w:hAnsiTheme="minorEastAsia"/>
            <w:noProof/>
            <w:sz w:val="21"/>
          </w:rPr>
          <w:fldChar w:fldCharType="end"/>
        </w:r>
        <w:r w:rsidRPr="00E2708D">
          <w:rPr>
            <w:rFonts w:asciiTheme="minorEastAsia" w:eastAsiaTheme="minorEastAsia" w:hAnsiTheme="minorEastAsia" w:hint="eastAsia"/>
            <w:noProof/>
            <w:sz w:val="21"/>
          </w:rPr>
          <w:t>页</w:t>
        </w:r>
      </w:sdtContent>
    </w:sdt>
  </w:p>
  <w:p w:rsidR="00F76D38" w:rsidRPr="00E2708D" w:rsidRDefault="00F76D38" w:rsidP="002E1D8A">
    <w:pPr>
      <w:pStyle w:val="aa"/>
      <w:jc w:val="right"/>
      <w:rPr>
        <w:rFonts w:asciiTheme="minorEastAsia" w:eastAsiaTheme="minorEastAsia" w:hAnsiTheme="minorEastAsia"/>
        <w:sz w:val="21"/>
        <w:lang w:val="fr-CH"/>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8D" w:rsidRDefault="00E2708D" w:rsidP="00E2708D">
    <w:pPr>
      <w:pStyle w:val="aa"/>
      <w:jc w:val="right"/>
      <w:rPr>
        <w:rFonts w:ascii="SimSun" w:hAnsi="SimSun" w:hint="eastAsia"/>
        <w:sz w:val="21"/>
      </w:rPr>
    </w:pPr>
    <w:r w:rsidRPr="00E2708D">
      <w:rPr>
        <w:rFonts w:ascii="SimSun" w:hAnsi="SimSun"/>
        <w:sz w:val="21"/>
      </w:rPr>
      <w:t>WO/CC/74/1</w:t>
    </w:r>
  </w:p>
  <w:p w:rsidR="00E2708D" w:rsidRDefault="00E2708D" w:rsidP="00E2708D">
    <w:pPr>
      <w:pStyle w:val="aa"/>
      <w:jc w:val="right"/>
      <w:rPr>
        <w:rFonts w:ascii="SimSun" w:hAnsi="SimSun" w:hint="eastAsia"/>
        <w:sz w:val="21"/>
      </w:rPr>
    </w:pPr>
    <w:r>
      <w:rPr>
        <w:rFonts w:ascii="SimSun" w:hAnsi="SimSun" w:hint="eastAsia"/>
        <w:sz w:val="21"/>
      </w:rPr>
      <w:t>附件六</w:t>
    </w:r>
  </w:p>
  <w:p w:rsidR="00E2708D" w:rsidRPr="00E2708D" w:rsidRDefault="00E2708D" w:rsidP="00E2708D">
    <w:pPr>
      <w:pStyle w:val="aa"/>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D38" w:rsidRPr="00E2708D" w:rsidRDefault="00F76D38" w:rsidP="00431BA8">
    <w:pPr>
      <w:jc w:val="right"/>
      <w:rPr>
        <w:rFonts w:ascii="SimSun" w:hAnsi="SimSun"/>
        <w:sz w:val="21"/>
      </w:rPr>
    </w:pPr>
    <w:r w:rsidRPr="00E2708D">
      <w:rPr>
        <w:rFonts w:ascii="SimSun" w:hAnsi="SimSun"/>
        <w:sz w:val="21"/>
      </w:rPr>
      <w:t>WO/CC/74/1</w:t>
    </w:r>
  </w:p>
  <w:p w:rsidR="00F76D38" w:rsidRPr="00E2708D" w:rsidRDefault="00F76D38" w:rsidP="002E1D8A">
    <w:pPr>
      <w:jc w:val="right"/>
      <w:rPr>
        <w:rFonts w:ascii="SimSun" w:hAnsi="SimSun"/>
        <w:sz w:val="21"/>
      </w:rPr>
    </w:pPr>
    <w:r w:rsidRPr="00E2708D">
      <w:rPr>
        <w:rFonts w:ascii="SimSun" w:hAnsi="SimSun" w:hint="eastAsia"/>
        <w:sz w:val="21"/>
      </w:rPr>
      <w:t>附件一第</w:t>
    </w:r>
    <w:r w:rsidRPr="00E2708D">
      <w:rPr>
        <w:rFonts w:ascii="SimSun" w:hAnsi="SimSun"/>
        <w:sz w:val="21"/>
      </w:rPr>
      <w:fldChar w:fldCharType="begin"/>
    </w:r>
    <w:r w:rsidRPr="00E2708D">
      <w:rPr>
        <w:rFonts w:ascii="SimSun" w:hAnsi="SimSun"/>
        <w:sz w:val="21"/>
      </w:rPr>
      <w:instrText xml:space="preserve"> PAGE  \* MERGEFORMAT </w:instrText>
    </w:r>
    <w:r w:rsidRPr="00E2708D">
      <w:rPr>
        <w:rFonts w:ascii="SimSun" w:hAnsi="SimSun"/>
        <w:sz w:val="21"/>
      </w:rPr>
      <w:fldChar w:fldCharType="separate"/>
    </w:r>
    <w:r w:rsidR="008C4886">
      <w:rPr>
        <w:rFonts w:ascii="SimSun" w:hAnsi="SimSun"/>
        <w:noProof/>
        <w:sz w:val="21"/>
      </w:rPr>
      <w:t>2</w:t>
    </w:r>
    <w:r w:rsidRPr="00E2708D">
      <w:rPr>
        <w:rFonts w:ascii="SimSun" w:hAnsi="SimSun"/>
        <w:sz w:val="21"/>
      </w:rPr>
      <w:fldChar w:fldCharType="end"/>
    </w:r>
    <w:r w:rsidRPr="00E2708D">
      <w:rPr>
        <w:rFonts w:ascii="SimSun" w:hAnsi="SimSun" w:hint="eastAsia"/>
        <w:sz w:val="21"/>
      </w:rPr>
      <w:t>页</w:t>
    </w:r>
  </w:p>
  <w:p w:rsidR="00F76D38" w:rsidRPr="00E2708D" w:rsidRDefault="00F76D38"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8D" w:rsidRDefault="00E2708D" w:rsidP="00E2708D">
    <w:pPr>
      <w:pStyle w:val="aa"/>
      <w:jc w:val="right"/>
      <w:rPr>
        <w:rFonts w:ascii="SimSun" w:hAnsi="SimSun" w:hint="eastAsia"/>
        <w:sz w:val="21"/>
      </w:rPr>
    </w:pPr>
    <w:r w:rsidRPr="00E2708D">
      <w:rPr>
        <w:rFonts w:ascii="SimSun" w:hAnsi="SimSun"/>
        <w:sz w:val="21"/>
      </w:rPr>
      <w:t>WO/CC/74/1</w:t>
    </w:r>
  </w:p>
  <w:p w:rsidR="00E2708D" w:rsidRDefault="00E2708D" w:rsidP="00E2708D">
    <w:pPr>
      <w:pStyle w:val="aa"/>
      <w:jc w:val="right"/>
      <w:rPr>
        <w:rFonts w:ascii="SimSun" w:hAnsi="SimSun" w:hint="eastAsia"/>
        <w:sz w:val="21"/>
      </w:rPr>
    </w:pPr>
    <w:r>
      <w:rPr>
        <w:rFonts w:ascii="SimSun" w:hAnsi="SimSun" w:hint="eastAsia"/>
        <w:sz w:val="21"/>
      </w:rPr>
      <w:t>附件一</w:t>
    </w:r>
  </w:p>
  <w:p w:rsidR="00E2708D" w:rsidRPr="00E2708D" w:rsidRDefault="00E2708D" w:rsidP="00E2708D">
    <w:pPr>
      <w:pStyle w:val="aa"/>
      <w:jc w:val="right"/>
      <w:rPr>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D38" w:rsidRPr="00E2708D" w:rsidRDefault="00F76D38" w:rsidP="00E2708D">
    <w:pPr>
      <w:pStyle w:val="aa"/>
      <w:jc w:val="right"/>
      <w:rPr>
        <w:rFonts w:ascii="SimSun" w:hAnsi="SimSun"/>
        <w:sz w:val="21"/>
        <w:lang w:val="fr-CH"/>
      </w:rPr>
    </w:pPr>
    <w:r w:rsidRPr="00E2708D">
      <w:rPr>
        <w:rFonts w:ascii="SimSun" w:hAnsi="SimSun"/>
        <w:sz w:val="21"/>
        <w:lang w:val="fr-CH"/>
      </w:rPr>
      <w:t>WO/CC/74/1</w:t>
    </w:r>
  </w:p>
  <w:p w:rsidR="00F76D38" w:rsidRPr="00E2708D" w:rsidRDefault="00F76D38" w:rsidP="00E2708D">
    <w:pPr>
      <w:pStyle w:val="aa"/>
      <w:jc w:val="right"/>
      <w:rPr>
        <w:rFonts w:ascii="SimSun" w:hAnsi="SimSun"/>
        <w:sz w:val="21"/>
        <w:lang w:val="fr-CH"/>
      </w:rPr>
    </w:pPr>
    <w:proofErr w:type="gramStart"/>
    <w:r w:rsidRPr="00E2708D">
      <w:rPr>
        <w:rFonts w:ascii="SimSun" w:hAnsi="SimSun" w:hint="eastAsia"/>
        <w:sz w:val="21"/>
        <w:lang w:val="fr-CH"/>
      </w:rPr>
      <w:t>附件</w:t>
    </w:r>
    <w:r w:rsidRPr="00E2708D">
      <w:rPr>
        <w:rFonts w:ascii="SimSun" w:hAnsi="SimSun"/>
        <w:sz w:val="21"/>
        <w:lang w:val="fr-CH"/>
      </w:rPr>
      <w:t>二</w:t>
    </w:r>
    <w:r w:rsidR="00E2708D">
      <w:rPr>
        <w:rFonts w:ascii="SimSun" w:hAnsi="SimSun" w:hint="eastAsia"/>
        <w:sz w:val="21"/>
        <w:lang w:val="fr-CH"/>
      </w:rPr>
      <w:t>第</w:t>
    </w:r>
    <w:proofErr w:type="gramEnd"/>
    <w:r w:rsidR="00E2708D" w:rsidRPr="00E2708D">
      <w:rPr>
        <w:rFonts w:ascii="SimSun" w:hAnsi="SimSun"/>
        <w:sz w:val="21"/>
        <w:lang w:val="fr-CH"/>
      </w:rPr>
      <w:fldChar w:fldCharType="begin"/>
    </w:r>
    <w:r w:rsidR="00E2708D" w:rsidRPr="00E2708D">
      <w:rPr>
        <w:rFonts w:ascii="SimSun" w:hAnsi="SimSun"/>
        <w:sz w:val="21"/>
        <w:lang w:val="fr-CH"/>
      </w:rPr>
      <w:instrText>PAGE   \* MERGEFORMAT</w:instrText>
    </w:r>
    <w:r w:rsidR="00E2708D" w:rsidRPr="00E2708D">
      <w:rPr>
        <w:rFonts w:ascii="SimSun" w:hAnsi="SimSun"/>
        <w:sz w:val="21"/>
        <w:lang w:val="fr-CH"/>
      </w:rPr>
      <w:fldChar w:fldCharType="separate"/>
    </w:r>
    <w:r w:rsidR="008C4886" w:rsidRPr="008C4886">
      <w:rPr>
        <w:rFonts w:ascii="SimSun" w:hAnsi="SimSun"/>
        <w:noProof/>
        <w:sz w:val="21"/>
        <w:lang w:val="zh-CN"/>
      </w:rPr>
      <w:t>2</w:t>
    </w:r>
    <w:r w:rsidR="00E2708D" w:rsidRPr="00E2708D">
      <w:rPr>
        <w:rFonts w:ascii="SimSun" w:hAnsi="SimSun"/>
        <w:sz w:val="21"/>
        <w:lang w:val="fr-CH"/>
      </w:rPr>
      <w:fldChar w:fldCharType="end"/>
    </w:r>
    <w:r w:rsidR="00E2708D">
      <w:rPr>
        <w:rFonts w:ascii="SimSun" w:hAnsi="SimSun" w:hint="eastAsia"/>
        <w:sz w:val="21"/>
        <w:lang w:val="fr-CH"/>
      </w:rPr>
      <w:t>页</w:t>
    </w:r>
  </w:p>
  <w:p w:rsidR="00F76D38" w:rsidRPr="00E2708D" w:rsidRDefault="00F76D38" w:rsidP="00E2708D">
    <w:pPr>
      <w:jc w:val="right"/>
      <w:rPr>
        <w:rFonts w:ascii="SimSun" w:hAnsi="SimSun"/>
        <w:color w:val="7E91A3"/>
        <w:sz w:val="21"/>
        <w:szCs w:val="15"/>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8D" w:rsidRDefault="00E2708D" w:rsidP="00E2708D">
    <w:pPr>
      <w:pStyle w:val="aa"/>
      <w:jc w:val="right"/>
      <w:rPr>
        <w:rFonts w:ascii="SimSun" w:hAnsi="SimSun" w:hint="eastAsia"/>
        <w:sz w:val="21"/>
      </w:rPr>
    </w:pPr>
    <w:r w:rsidRPr="00E2708D">
      <w:rPr>
        <w:rFonts w:ascii="SimSun" w:hAnsi="SimSun"/>
        <w:sz w:val="21"/>
      </w:rPr>
      <w:t>WO/CC/74/1</w:t>
    </w:r>
  </w:p>
  <w:p w:rsidR="00E2708D" w:rsidRDefault="00E2708D" w:rsidP="00E2708D">
    <w:pPr>
      <w:pStyle w:val="aa"/>
      <w:jc w:val="right"/>
      <w:rPr>
        <w:rFonts w:ascii="SimSun" w:hAnsi="SimSun" w:hint="eastAsia"/>
        <w:sz w:val="21"/>
      </w:rPr>
    </w:pPr>
    <w:r>
      <w:rPr>
        <w:rFonts w:ascii="SimSun" w:hAnsi="SimSun" w:hint="eastAsia"/>
        <w:sz w:val="21"/>
      </w:rPr>
      <w:t>附件二</w:t>
    </w:r>
  </w:p>
  <w:p w:rsidR="00E2708D" w:rsidRPr="00E2708D" w:rsidRDefault="00E2708D" w:rsidP="00E2708D">
    <w:pPr>
      <w:pStyle w:val="aa"/>
      <w:jc w:val="right"/>
      <w:rPr>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D38" w:rsidRPr="00E2708D" w:rsidRDefault="00F76D38">
    <w:pPr>
      <w:pStyle w:val="aa"/>
      <w:jc w:val="right"/>
      <w:rPr>
        <w:rFonts w:ascii="SimSun" w:hAnsi="SimSun"/>
        <w:sz w:val="21"/>
        <w:lang w:val="fr-CH"/>
      </w:rPr>
    </w:pPr>
    <w:r w:rsidRPr="00E2708D">
      <w:rPr>
        <w:rFonts w:ascii="SimSun" w:hAnsi="SimSun"/>
        <w:sz w:val="21"/>
        <w:lang w:val="fr-CH"/>
      </w:rPr>
      <w:t>WO/CC/74/1</w:t>
    </w:r>
  </w:p>
  <w:p w:rsidR="00F76D38" w:rsidRPr="00E2708D" w:rsidRDefault="00F76D38">
    <w:pPr>
      <w:pStyle w:val="aa"/>
      <w:jc w:val="right"/>
      <w:rPr>
        <w:rFonts w:ascii="SimSun" w:hAnsi="SimSun"/>
        <w:sz w:val="21"/>
        <w:lang w:val="fr-CH"/>
      </w:rPr>
    </w:pPr>
    <w:proofErr w:type="gramStart"/>
    <w:r w:rsidRPr="00E2708D">
      <w:rPr>
        <w:rFonts w:ascii="SimSun" w:hAnsi="SimSun" w:hint="eastAsia"/>
        <w:sz w:val="21"/>
        <w:lang w:val="fr-CH"/>
      </w:rPr>
      <w:t>附件三第</w:t>
    </w:r>
    <w:proofErr w:type="gramEnd"/>
    <w:r w:rsidRPr="00E2708D">
      <w:rPr>
        <w:rFonts w:ascii="SimSun" w:hAnsi="SimSun"/>
        <w:sz w:val="21"/>
      </w:rPr>
      <w:fldChar w:fldCharType="begin"/>
    </w:r>
    <w:r w:rsidRPr="00E2708D">
      <w:rPr>
        <w:rFonts w:ascii="SimSun" w:hAnsi="SimSun"/>
        <w:sz w:val="21"/>
        <w:lang w:val="fr-CH"/>
      </w:rPr>
      <w:instrText xml:space="preserve"> PAGE   \* MERGEFORMAT </w:instrText>
    </w:r>
    <w:r w:rsidRPr="00E2708D">
      <w:rPr>
        <w:rFonts w:ascii="SimSun" w:hAnsi="SimSun"/>
        <w:sz w:val="21"/>
      </w:rPr>
      <w:fldChar w:fldCharType="separate"/>
    </w:r>
    <w:r w:rsidR="008C4886">
      <w:rPr>
        <w:rFonts w:ascii="SimSun" w:hAnsi="SimSun"/>
        <w:noProof/>
        <w:sz w:val="21"/>
        <w:lang w:val="fr-CH"/>
      </w:rPr>
      <w:t>2</w:t>
    </w:r>
    <w:r w:rsidRPr="00E2708D">
      <w:rPr>
        <w:rFonts w:ascii="SimSun" w:hAnsi="SimSun"/>
        <w:sz w:val="21"/>
      </w:rPr>
      <w:fldChar w:fldCharType="end"/>
    </w:r>
    <w:r w:rsidRPr="00E2708D">
      <w:rPr>
        <w:rFonts w:ascii="SimSun" w:hAnsi="SimSun"/>
        <w:sz w:val="21"/>
      </w:rPr>
      <w:t>页</w:t>
    </w:r>
  </w:p>
  <w:p w:rsidR="00F76D38" w:rsidRPr="00E2708D" w:rsidRDefault="00F76D38">
    <w:pPr>
      <w:pStyle w:val="aa"/>
      <w:jc w:val="right"/>
      <w:rPr>
        <w:rFonts w:ascii="SimSun" w:hAnsi="SimSun"/>
        <w:sz w:val="21"/>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8D" w:rsidRDefault="00E2708D" w:rsidP="00E2708D">
    <w:pPr>
      <w:pStyle w:val="aa"/>
      <w:jc w:val="right"/>
      <w:rPr>
        <w:rFonts w:ascii="SimSun" w:hAnsi="SimSun" w:hint="eastAsia"/>
        <w:sz w:val="21"/>
      </w:rPr>
    </w:pPr>
    <w:r w:rsidRPr="00E2708D">
      <w:rPr>
        <w:rFonts w:ascii="SimSun" w:hAnsi="SimSun"/>
        <w:sz w:val="21"/>
      </w:rPr>
      <w:t>WO/CC/74/1</w:t>
    </w:r>
  </w:p>
  <w:p w:rsidR="00E2708D" w:rsidRDefault="00E2708D" w:rsidP="00E2708D">
    <w:pPr>
      <w:pStyle w:val="aa"/>
      <w:jc w:val="right"/>
      <w:rPr>
        <w:rFonts w:ascii="SimSun" w:hAnsi="SimSun" w:hint="eastAsia"/>
        <w:sz w:val="21"/>
      </w:rPr>
    </w:pPr>
    <w:r>
      <w:rPr>
        <w:rFonts w:ascii="SimSun" w:hAnsi="SimSun" w:hint="eastAsia"/>
        <w:sz w:val="21"/>
      </w:rPr>
      <w:t>附件三</w:t>
    </w:r>
  </w:p>
  <w:p w:rsidR="00E2708D" w:rsidRPr="00E2708D" w:rsidRDefault="00E2708D" w:rsidP="00E2708D">
    <w:pPr>
      <w:pStyle w:val="aa"/>
      <w:jc w:val="right"/>
      <w:rPr>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D38" w:rsidRPr="00E2708D" w:rsidRDefault="00F76D38">
    <w:pPr>
      <w:pStyle w:val="aa"/>
      <w:jc w:val="right"/>
      <w:rPr>
        <w:rFonts w:ascii="SimSun" w:hAnsi="SimSun"/>
        <w:sz w:val="21"/>
        <w:lang w:val="fr-CH"/>
      </w:rPr>
    </w:pPr>
    <w:r w:rsidRPr="00E2708D">
      <w:rPr>
        <w:rFonts w:ascii="SimSun" w:hAnsi="SimSun"/>
        <w:sz w:val="21"/>
        <w:lang w:val="fr-CH"/>
      </w:rPr>
      <w:t>WO/CC/74/1</w:t>
    </w:r>
  </w:p>
  <w:p w:rsidR="00F76D38" w:rsidRPr="00E2708D" w:rsidRDefault="00F76D38">
    <w:pPr>
      <w:pStyle w:val="aa"/>
      <w:jc w:val="right"/>
      <w:rPr>
        <w:rFonts w:ascii="SimSun" w:hAnsi="SimSun"/>
        <w:sz w:val="21"/>
        <w:lang w:val="fr-CH"/>
      </w:rPr>
    </w:pPr>
    <w:r w:rsidRPr="00E2708D">
      <w:rPr>
        <w:rFonts w:ascii="SimSun" w:hAnsi="SimSun" w:hint="eastAsia"/>
        <w:sz w:val="21"/>
        <w:lang w:val="fr-CH"/>
      </w:rPr>
      <w:t>附件</w:t>
    </w:r>
    <w:r w:rsidRPr="00E2708D">
      <w:rPr>
        <w:rFonts w:ascii="SimSun" w:hAnsi="SimSun"/>
        <w:sz w:val="21"/>
        <w:lang w:val="fr-CH"/>
      </w:rPr>
      <w:t>四第</w:t>
    </w:r>
    <w:r w:rsidRPr="00E2708D">
      <w:rPr>
        <w:rFonts w:ascii="SimSun" w:hAnsi="SimSun"/>
        <w:sz w:val="21"/>
      </w:rPr>
      <w:fldChar w:fldCharType="begin"/>
    </w:r>
    <w:r w:rsidRPr="00E2708D">
      <w:rPr>
        <w:rFonts w:ascii="SimSun" w:hAnsi="SimSun"/>
        <w:sz w:val="21"/>
        <w:lang w:val="fr-CH"/>
      </w:rPr>
      <w:instrText xml:space="preserve"> PAGE   \* MERGEFORMAT </w:instrText>
    </w:r>
    <w:r w:rsidRPr="00E2708D">
      <w:rPr>
        <w:rFonts w:ascii="SimSun" w:hAnsi="SimSun"/>
        <w:sz w:val="21"/>
      </w:rPr>
      <w:fldChar w:fldCharType="separate"/>
    </w:r>
    <w:r w:rsidR="008C4886">
      <w:rPr>
        <w:rFonts w:ascii="SimSun" w:hAnsi="SimSun"/>
        <w:noProof/>
        <w:sz w:val="21"/>
        <w:lang w:val="fr-CH"/>
      </w:rPr>
      <w:t>3</w:t>
    </w:r>
    <w:r w:rsidRPr="00E2708D">
      <w:rPr>
        <w:rFonts w:ascii="SimSun" w:hAnsi="SimSun"/>
        <w:sz w:val="21"/>
      </w:rPr>
      <w:fldChar w:fldCharType="end"/>
    </w:r>
    <w:r w:rsidRPr="00E2708D">
      <w:rPr>
        <w:rFonts w:ascii="SimSun" w:hAnsi="SimSun"/>
        <w:sz w:val="21"/>
      </w:rPr>
      <w:t>页</w:t>
    </w:r>
  </w:p>
  <w:p w:rsidR="00F76D38" w:rsidRDefault="00F76D38">
    <w:pPr>
      <w:pStyle w:val="aa"/>
      <w:jc w:val="right"/>
    </w:pPr>
    <w:r>
      <w:rPr>
        <w:noProof/>
      </w:rPr>
      <w:drawing>
        <wp:anchor distT="0" distB="0" distL="114300" distR="114300" simplePos="0" relativeHeight="251661312" behindDoc="0" locked="0" layoutInCell="1" allowOverlap="1" wp14:anchorId="4582BB23" wp14:editId="43521A83">
          <wp:simplePos x="0" y="0"/>
          <wp:positionH relativeFrom="column">
            <wp:posOffset>262255</wp:posOffset>
          </wp:positionH>
          <wp:positionV relativeFrom="paragraph">
            <wp:posOffset>422275</wp:posOffset>
          </wp:positionV>
          <wp:extent cx="1189990" cy="1077595"/>
          <wp:effectExtent l="0" t="0" r="0" b="8255"/>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90"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FCFE38A" wp14:editId="2558F7B5">
          <wp:extent cx="1210097" cy="1439545"/>
          <wp:effectExtent l="0" t="0" r="9525" b="825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10097" cy="1439545"/>
                  </a:xfrm>
                  <a:prstGeom prst="rect">
                    <a:avLst/>
                  </a:prstGeom>
                  <a:noFill/>
                  <a:ln>
                    <a:noFill/>
                  </a:ln>
                </pic:spPr>
              </pic:pic>
            </a:graphicData>
          </a:graphic>
        </wp:inline>
      </w:drawing>
    </w:r>
  </w:p>
  <w:p w:rsidR="00F76D38" w:rsidRDefault="00F76D38">
    <w:pPr>
      <w:pStyle w:val="a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8D" w:rsidRDefault="00E2708D" w:rsidP="00E2708D">
    <w:pPr>
      <w:pStyle w:val="aa"/>
      <w:jc w:val="right"/>
      <w:rPr>
        <w:rFonts w:ascii="SimSun" w:hAnsi="SimSun" w:hint="eastAsia"/>
        <w:sz w:val="21"/>
      </w:rPr>
    </w:pPr>
    <w:r w:rsidRPr="00E2708D">
      <w:rPr>
        <w:rFonts w:ascii="SimSun" w:hAnsi="SimSun"/>
        <w:sz w:val="21"/>
      </w:rPr>
      <w:t>WO/CC/74/1</w:t>
    </w:r>
  </w:p>
  <w:p w:rsidR="00E2708D" w:rsidRDefault="00E2708D" w:rsidP="00E2708D">
    <w:pPr>
      <w:pStyle w:val="aa"/>
      <w:jc w:val="right"/>
      <w:rPr>
        <w:rFonts w:ascii="SimSun" w:hAnsi="SimSun" w:hint="eastAsia"/>
        <w:sz w:val="21"/>
      </w:rPr>
    </w:pPr>
    <w:r>
      <w:rPr>
        <w:rFonts w:ascii="SimSun" w:hAnsi="SimSun" w:hint="eastAsia"/>
        <w:sz w:val="21"/>
      </w:rPr>
      <w:t>附件四</w:t>
    </w:r>
  </w:p>
  <w:p w:rsidR="0039643C" w:rsidRDefault="0039643C" w:rsidP="0039643C">
    <w:pPr>
      <w:pStyle w:val="aa"/>
      <w:jc w:val="right"/>
    </w:pPr>
    <w:r>
      <w:rPr>
        <w:noProof/>
      </w:rPr>
      <w:drawing>
        <wp:inline distT="0" distB="0" distL="0" distR="0" wp14:anchorId="19478E72" wp14:editId="69307DC2">
          <wp:extent cx="1210097" cy="1439545"/>
          <wp:effectExtent l="0" t="0" r="9525" b="825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0097" cy="1439545"/>
                  </a:xfrm>
                  <a:prstGeom prst="rect">
                    <a:avLst/>
                  </a:prstGeom>
                  <a:noFill/>
                  <a:ln>
                    <a:noFill/>
                  </a:ln>
                </pic:spPr>
              </pic:pic>
            </a:graphicData>
          </a:graphic>
        </wp:inline>
      </w:drawing>
    </w:r>
    <w:r>
      <w:rPr>
        <w:noProof/>
      </w:rPr>
      <w:drawing>
        <wp:anchor distT="0" distB="0" distL="114300" distR="114300" simplePos="0" relativeHeight="251663360" behindDoc="0" locked="0" layoutInCell="1" allowOverlap="1" wp14:anchorId="04556D39" wp14:editId="5C4BCCD7">
          <wp:simplePos x="0" y="0"/>
          <wp:positionH relativeFrom="column">
            <wp:posOffset>262255</wp:posOffset>
          </wp:positionH>
          <wp:positionV relativeFrom="paragraph">
            <wp:posOffset>422275</wp:posOffset>
          </wp:positionV>
          <wp:extent cx="1189990" cy="1077595"/>
          <wp:effectExtent l="0" t="0" r="0" b="825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9990" cy="1077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708D" w:rsidRPr="00E2708D" w:rsidRDefault="00E2708D" w:rsidP="00E2708D">
    <w:pPr>
      <w:pStyle w:val="aa"/>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EF21AB"/>
    <w:multiLevelType w:val="multilevel"/>
    <w:tmpl w:val="26D4FB54"/>
    <w:lvl w:ilvl="0">
      <w:start w:val="1"/>
      <w:numFmt w:val="decimal"/>
      <w:lvlText w:val="%1."/>
      <w:lvlJc w:val="left"/>
      <w:pPr>
        <w:ind w:left="360" w:hanging="360"/>
      </w:pPr>
      <w:rPr>
        <w:rFonts w:hint="default"/>
      </w:r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AB34E4"/>
    <w:multiLevelType w:val="hybridMultilevel"/>
    <w:tmpl w:val="73E0C3F0"/>
    <w:lvl w:ilvl="0" w:tplc="7204926E">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2270894E"/>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731284"/>
    <w:multiLevelType w:val="hybridMultilevel"/>
    <w:tmpl w:val="ECE0D2EA"/>
    <w:lvl w:ilvl="0" w:tplc="7C1219E2">
      <w:start w:val="1"/>
      <w:numFmt w:val="lowerRoman"/>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
    <w:nsid w:val="104F5135"/>
    <w:multiLevelType w:val="hybridMultilevel"/>
    <w:tmpl w:val="3B409994"/>
    <w:lvl w:ilvl="0" w:tplc="7C1219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17572D1"/>
    <w:multiLevelType w:val="hybridMultilevel"/>
    <w:tmpl w:val="077C878A"/>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A850AC8"/>
    <w:multiLevelType w:val="hybridMultilevel"/>
    <w:tmpl w:val="8654A904"/>
    <w:lvl w:ilvl="0" w:tplc="FBC8B67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3334C4"/>
    <w:multiLevelType w:val="hybridMultilevel"/>
    <w:tmpl w:val="0B24C196"/>
    <w:lvl w:ilvl="0" w:tplc="62060B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0738A"/>
    <w:multiLevelType w:val="hybridMultilevel"/>
    <w:tmpl w:val="9308485C"/>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1A7637"/>
    <w:multiLevelType w:val="hybridMultilevel"/>
    <w:tmpl w:val="E05A99F0"/>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59051F1"/>
    <w:multiLevelType w:val="hybridMultilevel"/>
    <w:tmpl w:val="BDEED264"/>
    <w:lvl w:ilvl="0" w:tplc="7C1219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25B559D4"/>
    <w:multiLevelType w:val="hybridMultilevel"/>
    <w:tmpl w:val="92B6B6E8"/>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5">
    <w:nsid w:val="2ACD27E5"/>
    <w:multiLevelType w:val="hybridMultilevel"/>
    <w:tmpl w:val="54C69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821AFF"/>
    <w:multiLevelType w:val="hybridMultilevel"/>
    <w:tmpl w:val="D20A55C4"/>
    <w:lvl w:ilvl="0" w:tplc="436048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F91E14"/>
    <w:multiLevelType w:val="hybridMultilevel"/>
    <w:tmpl w:val="3BF0BD42"/>
    <w:lvl w:ilvl="0" w:tplc="7C1219E2">
      <w:start w:val="1"/>
      <w:numFmt w:val="lowerRoman"/>
      <w:lvlText w:val="(%1)"/>
      <w:lvlJc w:val="left"/>
      <w:pPr>
        <w:ind w:left="6254" w:hanging="360"/>
      </w:pPr>
      <w:rPr>
        <w:rFonts w:hint="default"/>
      </w:r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8">
    <w:nsid w:val="436F3B5B"/>
    <w:multiLevelType w:val="hybridMultilevel"/>
    <w:tmpl w:val="92B6B6E8"/>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51D1CB9"/>
    <w:multiLevelType w:val="hybridMultilevel"/>
    <w:tmpl w:val="98C4417C"/>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1075D9"/>
    <w:multiLevelType w:val="hybridMultilevel"/>
    <w:tmpl w:val="D4CEA16E"/>
    <w:lvl w:ilvl="0" w:tplc="5C4C25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74D19"/>
    <w:multiLevelType w:val="hybridMultilevel"/>
    <w:tmpl w:val="10DE9AF4"/>
    <w:lvl w:ilvl="0" w:tplc="7C1219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3A6162"/>
    <w:multiLevelType w:val="hybridMultilevel"/>
    <w:tmpl w:val="AC5837AC"/>
    <w:lvl w:ilvl="0" w:tplc="121C19A8">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2A68FE"/>
    <w:multiLevelType w:val="hybridMultilevel"/>
    <w:tmpl w:val="67D6DEE0"/>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F3640"/>
    <w:multiLevelType w:val="hybridMultilevel"/>
    <w:tmpl w:val="BB30D2B0"/>
    <w:lvl w:ilvl="0" w:tplc="4574E4E4">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668709BF"/>
    <w:multiLevelType w:val="hybridMultilevel"/>
    <w:tmpl w:val="0E065122"/>
    <w:lvl w:ilvl="0" w:tplc="2CBEE5D8">
      <w:start w:val="1"/>
      <w:numFmt w:val="lowerRoman"/>
      <w:lvlText w:val="(%1)"/>
      <w:lvlJc w:val="left"/>
      <w:pPr>
        <w:ind w:left="107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8F079A"/>
    <w:multiLevelType w:val="hybridMultilevel"/>
    <w:tmpl w:val="945E6092"/>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477988"/>
    <w:multiLevelType w:val="hybridMultilevel"/>
    <w:tmpl w:val="76C00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9135B8"/>
    <w:multiLevelType w:val="hybridMultilevel"/>
    <w:tmpl w:val="40964BA4"/>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6E5E41"/>
    <w:multiLevelType w:val="hybridMultilevel"/>
    <w:tmpl w:val="77F8C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611B54"/>
    <w:multiLevelType w:val="hybridMultilevel"/>
    <w:tmpl w:val="86E6AD3C"/>
    <w:lvl w:ilvl="0" w:tplc="53066ECC">
      <w:start w:val="1"/>
      <w:numFmt w:val="lowerRoman"/>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3B48A3"/>
    <w:multiLevelType w:val="hybridMultilevel"/>
    <w:tmpl w:val="D0D052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9"/>
  </w:num>
  <w:num w:numId="3">
    <w:abstractNumId w:val="0"/>
  </w:num>
  <w:num w:numId="4">
    <w:abstractNumId w:val="23"/>
  </w:num>
  <w:num w:numId="5">
    <w:abstractNumId w:val="3"/>
  </w:num>
  <w:num w:numId="6">
    <w:abstractNumId w:val="12"/>
  </w:num>
  <w:num w:numId="7">
    <w:abstractNumId w:val="24"/>
  </w:num>
  <w:num w:numId="8">
    <w:abstractNumId w:val="31"/>
  </w:num>
  <w:num w:numId="9">
    <w:abstractNumId w:val="15"/>
  </w:num>
  <w:num w:numId="10">
    <w:abstractNumId w:val="1"/>
  </w:num>
  <w:num w:numId="11">
    <w:abstractNumId w:val="33"/>
  </w:num>
  <w:num w:numId="12">
    <w:abstractNumId w:val="16"/>
  </w:num>
  <w:num w:numId="13">
    <w:abstractNumId w:val="26"/>
  </w:num>
  <w:num w:numId="14">
    <w:abstractNumId w:val="21"/>
  </w:num>
  <w:num w:numId="15">
    <w:abstractNumId w:val="18"/>
  </w:num>
  <w:num w:numId="16">
    <w:abstractNumId w:val="14"/>
  </w:num>
  <w:num w:numId="17">
    <w:abstractNumId w:val="29"/>
  </w:num>
  <w:num w:numId="18">
    <w:abstractNumId w:val="8"/>
  </w:num>
  <w:num w:numId="19">
    <w:abstractNumId w:val="27"/>
  </w:num>
  <w:num w:numId="20">
    <w:abstractNumId w:val="20"/>
  </w:num>
  <w:num w:numId="21">
    <w:abstractNumId w:val="30"/>
  </w:num>
  <w:num w:numId="22">
    <w:abstractNumId w:val="2"/>
  </w:num>
  <w:num w:numId="23">
    <w:abstractNumId w:val="28"/>
  </w:num>
  <w:num w:numId="24">
    <w:abstractNumId w:val="13"/>
  </w:num>
  <w:num w:numId="25">
    <w:abstractNumId w:val="4"/>
  </w:num>
  <w:num w:numId="26">
    <w:abstractNumId w:val="11"/>
  </w:num>
  <w:num w:numId="27">
    <w:abstractNumId w:val="5"/>
  </w:num>
  <w:num w:numId="28">
    <w:abstractNumId w:val="22"/>
  </w:num>
  <w:num w:numId="29">
    <w:abstractNumId w:val="10"/>
  </w:num>
  <w:num w:numId="30">
    <w:abstractNumId w:val="25"/>
  </w:num>
  <w:num w:numId="31">
    <w:abstractNumId w:val="32"/>
  </w:num>
  <w:num w:numId="32">
    <w:abstractNumId w:val="6"/>
  </w:num>
  <w:num w:numId="33">
    <w:abstractNumId w:val="9"/>
  </w:num>
  <w:num w:numId="34">
    <w:abstractNumId w:val="17"/>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11"/>
    <w:rsid w:val="00011DB5"/>
    <w:rsid w:val="00041978"/>
    <w:rsid w:val="00043CAA"/>
    <w:rsid w:val="00075432"/>
    <w:rsid w:val="00080686"/>
    <w:rsid w:val="00082E5C"/>
    <w:rsid w:val="000907D2"/>
    <w:rsid w:val="000958FC"/>
    <w:rsid w:val="000968ED"/>
    <w:rsid w:val="000D5055"/>
    <w:rsid w:val="000F0754"/>
    <w:rsid w:val="000F5E56"/>
    <w:rsid w:val="00114D5D"/>
    <w:rsid w:val="00131E39"/>
    <w:rsid w:val="00135319"/>
    <w:rsid w:val="001362EE"/>
    <w:rsid w:val="00147567"/>
    <w:rsid w:val="001647D5"/>
    <w:rsid w:val="00176437"/>
    <w:rsid w:val="001817CD"/>
    <w:rsid w:val="001832A6"/>
    <w:rsid w:val="0018440D"/>
    <w:rsid w:val="001851BA"/>
    <w:rsid w:val="00191C29"/>
    <w:rsid w:val="001C30E7"/>
    <w:rsid w:val="001C758E"/>
    <w:rsid w:val="001C7A02"/>
    <w:rsid w:val="001F2104"/>
    <w:rsid w:val="0021217E"/>
    <w:rsid w:val="00227C94"/>
    <w:rsid w:val="002634C4"/>
    <w:rsid w:val="002928D3"/>
    <w:rsid w:val="002C5CB2"/>
    <w:rsid w:val="002D2AD8"/>
    <w:rsid w:val="002D3D06"/>
    <w:rsid w:val="002E1D8A"/>
    <w:rsid w:val="002F1FE6"/>
    <w:rsid w:val="002F4E68"/>
    <w:rsid w:val="003006E9"/>
    <w:rsid w:val="00312F7F"/>
    <w:rsid w:val="003169E5"/>
    <w:rsid w:val="00321457"/>
    <w:rsid w:val="003440FE"/>
    <w:rsid w:val="00361450"/>
    <w:rsid w:val="00362131"/>
    <w:rsid w:val="003673CF"/>
    <w:rsid w:val="00376ECC"/>
    <w:rsid w:val="003845C1"/>
    <w:rsid w:val="00391316"/>
    <w:rsid w:val="0039643C"/>
    <w:rsid w:val="003A6F89"/>
    <w:rsid w:val="003B38C1"/>
    <w:rsid w:val="003C387E"/>
    <w:rsid w:val="003C79B0"/>
    <w:rsid w:val="00420387"/>
    <w:rsid w:val="00423E3E"/>
    <w:rsid w:val="00427AF4"/>
    <w:rsid w:val="00431BA8"/>
    <w:rsid w:val="00432371"/>
    <w:rsid w:val="004419A4"/>
    <w:rsid w:val="00454732"/>
    <w:rsid w:val="004647DA"/>
    <w:rsid w:val="00474062"/>
    <w:rsid w:val="004754F3"/>
    <w:rsid w:val="00477D6B"/>
    <w:rsid w:val="00496B81"/>
    <w:rsid w:val="004E130D"/>
    <w:rsid w:val="005019FF"/>
    <w:rsid w:val="00507DFB"/>
    <w:rsid w:val="0052590F"/>
    <w:rsid w:val="0053057A"/>
    <w:rsid w:val="0053228C"/>
    <w:rsid w:val="005401E5"/>
    <w:rsid w:val="005513A3"/>
    <w:rsid w:val="005602C7"/>
    <w:rsid w:val="00560A29"/>
    <w:rsid w:val="005B1392"/>
    <w:rsid w:val="005B67F6"/>
    <w:rsid w:val="005C6649"/>
    <w:rsid w:val="005E7920"/>
    <w:rsid w:val="005F55F7"/>
    <w:rsid w:val="00605621"/>
    <w:rsid w:val="00605827"/>
    <w:rsid w:val="00606558"/>
    <w:rsid w:val="0061015C"/>
    <w:rsid w:val="00624DF9"/>
    <w:rsid w:val="00625BAF"/>
    <w:rsid w:val="00637326"/>
    <w:rsid w:val="00641297"/>
    <w:rsid w:val="00643B1C"/>
    <w:rsid w:val="00646050"/>
    <w:rsid w:val="006713CA"/>
    <w:rsid w:val="00676C5C"/>
    <w:rsid w:val="00682EA4"/>
    <w:rsid w:val="006D0D31"/>
    <w:rsid w:val="007435B3"/>
    <w:rsid w:val="0078128E"/>
    <w:rsid w:val="00781FCA"/>
    <w:rsid w:val="00790C34"/>
    <w:rsid w:val="00793056"/>
    <w:rsid w:val="007A60F9"/>
    <w:rsid w:val="007B558D"/>
    <w:rsid w:val="007C1A25"/>
    <w:rsid w:val="007C4D1F"/>
    <w:rsid w:val="007C612D"/>
    <w:rsid w:val="007D1613"/>
    <w:rsid w:val="007E4C0E"/>
    <w:rsid w:val="007F63A0"/>
    <w:rsid w:val="0081544B"/>
    <w:rsid w:val="00832C8C"/>
    <w:rsid w:val="008442F5"/>
    <w:rsid w:val="0085543B"/>
    <w:rsid w:val="008B1110"/>
    <w:rsid w:val="008B2CC1"/>
    <w:rsid w:val="008B60B2"/>
    <w:rsid w:val="008C4886"/>
    <w:rsid w:val="008C5E6C"/>
    <w:rsid w:val="008E1DD5"/>
    <w:rsid w:val="008F343B"/>
    <w:rsid w:val="0090731E"/>
    <w:rsid w:val="00916EE2"/>
    <w:rsid w:val="00921D12"/>
    <w:rsid w:val="00926118"/>
    <w:rsid w:val="009301BC"/>
    <w:rsid w:val="00955CDE"/>
    <w:rsid w:val="00966A22"/>
    <w:rsid w:val="0096722F"/>
    <w:rsid w:val="00980843"/>
    <w:rsid w:val="00985733"/>
    <w:rsid w:val="00990E84"/>
    <w:rsid w:val="009E2791"/>
    <w:rsid w:val="009E3F6F"/>
    <w:rsid w:val="009F1CAA"/>
    <w:rsid w:val="009F499F"/>
    <w:rsid w:val="00A029AF"/>
    <w:rsid w:val="00A03941"/>
    <w:rsid w:val="00A35F4E"/>
    <w:rsid w:val="00A36BA9"/>
    <w:rsid w:val="00A423C0"/>
    <w:rsid w:val="00A42DAF"/>
    <w:rsid w:val="00A440E9"/>
    <w:rsid w:val="00A45BD8"/>
    <w:rsid w:val="00A869B7"/>
    <w:rsid w:val="00AA5B11"/>
    <w:rsid w:val="00AB5C1A"/>
    <w:rsid w:val="00AC205C"/>
    <w:rsid w:val="00AD020C"/>
    <w:rsid w:val="00AF0A6B"/>
    <w:rsid w:val="00B0455C"/>
    <w:rsid w:val="00B05A69"/>
    <w:rsid w:val="00B101CE"/>
    <w:rsid w:val="00B117C0"/>
    <w:rsid w:val="00B213FF"/>
    <w:rsid w:val="00B41C3C"/>
    <w:rsid w:val="00B8320D"/>
    <w:rsid w:val="00B83611"/>
    <w:rsid w:val="00B9683B"/>
    <w:rsid w:val="00B9734B"/>
    <w:rsid w:val="00BA30E2"/>
    <w:rsid w:val="00BA7D20"/>
    <w:rsid w:val="00BB031D"/>
    <w:rsid w:val="00BB25AC"/>
    <w:rsid w:val="00C05B10"/>
    <w:rsid w:val="00C11BFE"/>
    <w:rsid w:val="00C16A7F"/>
    <w:rsid w:val="00C30707"/>
    <w:rsid w:val="00C5068F"/>
    <w:rsid w:val="00C70CF3"/>
    <w:rsid w:val="00C750CF"/>
    <w:rsid w:val="00C86D74"/>
    <w:rsid w:val="00CA1B28"/>
    <w:rsid w:val="00CD04F1"/>
    <w:rsid w:val="00CD59B6"/>
    <w:rsid w:val="00CD7186"/>
    <w:rsid w:val="00CF4751"/>
    <w:rsid w:val="00CF7E4F"/>
    <w:rsid w:val="00D24FCC"/>
    <w:rsid w:val="00D45252"/>
    <w:rsid w:val="00D46937"/>
    <w:rsid w:val="00D578A5"/>
    <w:rsid w:val="00D57B28"/>
    <w:rsid w:val="00D62D18"/>
    <w:rsid w:val="00D71B4D"/>
    <w:rsid w:val="00D914D7"/>
    <w:rsid w:val="00D93D55"/>
    <w:rsid w:val="00DA4C9B"/>
    <w:rsid w:val="00DC17DA"/>
    <w:rsid w:val="00DD144D"/>
    <w:rsid w:val="00DD5D8E"/>
    <w:rsid w:val="00DF7573"/>
    <w:rsid w:val="00E1118F"/>
    <w:rsid w:val="00E15015"/>
    <w:rsid w:val="00E2708D"/>
    <w:rsid w:val="00E30C4C"/>
    <w:rsid w:val="00E335FE"/>
    <w:rsid w:val="00E33D94"/>
    <w:rsid w:val="00E434D0"/>
    <w:rsid w:val="00E812FB"/>
    <w:rsid w:val="00E83759"/>
    <w:rsid w:val="00E968DA"/>
    <w:rsid w:val="00EB28DE"/>
    <w:rsid w:val="00EC3DA0"/>
    <w:rsid w:val="00EC4E49"/>
    <w:rsid w:val="00EC7998"/>
    <w:rsid w:val="00ED5DDB"/>
    <w:rsid w:val="00ED77FB"/>
    <w:rsid w:val="00EE45FA"/>
    <w:rsid w:val="00EF3260"/>
    <w:rsid w:val="00F008A8"/>
    <w:rsid w:val="00F019C7"/>
    <w:rsid w:val="00F54AAB"/>
    <w:rsid w:val="00F57C0B"/>
    <w:rsid w:val="00F66152"/>
    <w:rsid w:val="00F76D38"/>
    <w:rsid w:val="00F868EC"/>
    <w:rsid w:val="00F9220F"/>
    <w:rsid w:val="00F95DDC"/>
    <w:rsid w:val="00F97E59"/>
    <w:rsid w:val="00FB1940"/>
    <w:rsid w:val="00FB5BCA"/>
    <w:rsid w:val="00FD336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link w:val="Char1"/>
    <w:uiPriority w:val="99"/>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link w:val="Char1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B83611"/>
    <w:rPr>
      <w:rFonts w:ascii="Tahoma" w:hAnsi="Tahoma" w:cs="Tahoma"/>
      <w:sz w:val="16"/>
      <w:szCs w:val="16"/>
    </w:rPr>
  </w:style>
  <w:style w:type="character" w:customStyle="1" w:styleId="Char2">
    <w:name w:val="批注框文本 Char"/>
    <w:basedOn w:val="a1"/>
    <w:link w:val="ad"/>
    <w:rsid w:val="00B83611"/>
    <w:rPr>
      <w:rFonts w:ascii="Tahoma" w:eastAsia="SimSun" w:hAnsi="Tahoma" w:cs="Tahoma"/>
      <w:sz w:val="16"/>
      <w:szCs w:val="16"/>
      <w:lang w:val="en-US" w:eastAsia="zh-CN"/>
    </w:rPr>
  </w:style>
  <w:style w:type="paragraph" w:styleId="ae">
    <w:name w:val="List Paragraph"/>
    <w:basedOn w:val="a0"/>
    <w:uiPriority w:val="34"/>
    <w:qFormat/>
    <w:rsid w:val="00454732"/>
    <w:pPr>
      <w:spacing w:after="200" w:line="276" w:lineRule="auto"/>
      <w:ind w:left="720"/>
      <w:contextualSpacing/>
    </w:pPr>
    <w:rPr>
      <w:rFonts w:ascii="Times New Roman" w:eastAsia="Times New Roman" w:hAnsi="Times New Roman" w:cs="Times New Roman"/>
      <w:szCs w:val="22"/>
    </w:rPr>
  </w:style>
  <w:style w:type="character" w:customStyle="1" w:styleId="Char0">
    <w:name w:val="脚注文本 Char"/>
    <w:basedOn w:val="a1"/>
    <w:link w:val="a9"/>
    <w:uiPriority w:val="99"/>
    <w:semiHidden/>
    <w:rsid w:val="00454732"/>
    <w:rPr>
      <w:rFonts w:ascii="Arial" w:eastAsia="SimSun" w:hAnsi="Arial" w:cs="Arial"/>
      <w:sz w:val="18"/>
      <w:lang w:val="en-US" w:eastAsia="zh-CN"/>
    </w:rPr>
  </w:style>
  <w:style w:type="character" w:styleId="af">
    <w:name w:val="footnote reference"/>
    <w:basedOn w:val="a1"/>
    <w:uiPriority w:val="99"/>
    <w:unhideWhenUsed/>
    <w:rsid w:val="00454732"/>
    <w:rPr>
      <w:vertAlign w:val="superscript"/>
    </w:rPr>
  </w:style>
  <w:style w:type="character" w:styleId="af0">
    <w:name w:val="Hyperlink"/>
    <w:basedOn w:val="a1"/>
    <w:uiPriority w:val="99"/>
    <w:unhideWhenUsed/>
    <w:rsid w:val="00454732"/>
    <w:rPr>
      <w:color w:val="0000FF" w:themeColor="hyperlink"/>
      <w:u w:val="single"/>
    </w:rPr>
  </w:style>
  <w:style w:type="paragraph" w:customStyle="1" w:styleId="Endofdocument">
    <w:name w:val="End of document"/>
    <w:basedOn w:val="a0"/>
    <w:rsid w:val="00F95DDC"/>
    <w:pPr>
      <w:spacing w:after="120" w:line="260" w:lineRule="atLeast"/>
      <w:ind w:left="5534"/>
      <w:contextualSpacing/>
    </w:pPr>
    <w:rPr>
      <w:rFonts w:eastAsia="Times New Roman" w:cs="Times New Roman"/>
      <w:sz w:val="20"/>
      <w:lang w:eastAsia="en-US"/>
    </w:rPr>
  </w:style>
  <w:style w:type="character" w:customStyle="1" w:styleId="Char10">
    <w:name w:val="页眉 Char1"/>
    <w:basedOn w:val="a1"/>
    <w:link w:val="aa"/>
    <w:uiPriority w:val="99"/>
    <w:rsid w:val="00921D12"/>
    <w:rPr>
      <w:rFonts w:ascii="Arial" w:eastAsia="SimSun" w:hAnsi="Arial" w:cs="Arial"/>
      <w:sz w:val="22"/>
      <w:lang w:val="en-US" w:eastAsia="zh-CN"/>
    </w:rPr>
  </w:style>
  <w:style w:type="character" w:customStyle="1" w:styleId="Char1">
    <w:name w:val="页脚 Char1"/>
    <w:basedOn w:val="a1"/>
    <w:link w:val="a8"/>
    <w:uiPriority w:val="99"/>
    <w:rsid w:val="005F55F7"/>
    <w:rPr>
      <w:rFonts w:ascii="Arial" w:eastAsia="SimSun" w:hAnsi="Arial" w:cs="Arial"/>
      <w:sz w:val="22"/>
      <w:lang w:val="en-US" w:eastAsia="zh-CN"/>
    </w:rPr>
  </w:style>
  <w:style w:type="character" w:styleId="af1">
    <w:name w:val="page number"/>
    <w:basedOn w:val="a1"/>
    <w:rsid w:val="00F57C0B"/>
  </w:style>
  <w:style w:type="character" w:styleId="af2">
    <w:name w:val="annotation reference"/>
    <w:basedOn w:val="a1"/>
    <w:unhideWhenUsed/>
    <w:rsid w:val="00F57C0B"/>
    <w:rPr>
      <w:sz w:val="16"/>
      <w:szCs w:val="16"/>
    </w:rPr>
  </w:style>
  <w:style w:type="character" w:customStyle="1" w:styleId="Char">
    <w:name w:val="批注文字 Char"/>
    <w:basedOn w:val="a1"/>
    <w:link w:val="a6"/>
    <w:semiHidden/>
    <w:rsid w:val="00F57C0B"/>
    <w:rPr>
      <w:rFonts w:ascii="Arial" w:eastAsia="SimSun" w:hAnsi="Arial" w:cs="Arial"/>
      <w:sz w:val="18"/>
      <w:lang w:val="en-US" w:eastAsia="zh-CN"/>
    </w:rPr>
  </w:style>
  <w:style w:type="paragraph" w:styleId="af3">
    <w:name w:val="Normal (Web)"/>
    <w:basedOn w:val="a0"/>
    <w:uiPriority w:val="99"/>
    <w:unhideWhenUsed/>
    <w:rsid w:val="00F57C0B"/>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har3">
    <w:name w:val="页脚 Char"/>
    <w:uiPriority w:val="99"/>
    <w:rsid w:val="00790C34"/>
    <w:rPr>
      <w:rFonts w:ascii="Arial" w:eastAsia="SimSun" w:hAnsi="Arial" w:cs="Arial"/>
      <w:sz w:val="22"/>
      <w:lang w:val="en-US" w:eastAsia="zh-CN"/>
    </w:rPr>
  </w:style>
  <w:style w:type="character" w:customStyle="1" w:styleId="Char4">
    <w:name w:val="页眉 Char"/>
    <w:uiPriority w:val="99"/>
    <w:rsid w:val="00790C34"/>
    <w:rPr>
      <w:rFonts w:ascii="Arial" w:eastAsia="SimSun" w:hAnsi="Arial" w:cs="Arial"/>
      <w:sz w:val="22"/>
      <w:lang w:val="en-US" w:eastAsia="zh-CN"/>
    </w:rPr>
  </w:style>
  <w:style w:type="paragraph" w:customStyle="1" w:styleId="Style1">
    <w:name w:val="_Style 1"/>
    <w:basedOn w:val="a0"/>
    <w:uiPriority w:val="34"/>
    <w:qFormat/>
    <w:rsid w:val="00790C34"/>
    <w:pPr>
      <w:spacing w:after="200" w:line="276" w:lineRule="auto"/>
      <w:ind w:left="720"/>
      <w:contextualSpacing/>
    </w:pPr>
    <w:rPr>
      <w:rFonts w:ascii="Calibri" w:hAnsi="Calibri"/>
      <w:szCs w:val="22"/>
    </w:rPr>
  </w:style>
  <w:style w:type="character" w:customStyle="1" w:styleId="1Char">
    <w:name w:val="标题 1 Char"/>
    <w:basedOn w:val="a1"/>
    <w:link w:val="1"/>
    <w:rsid w:val="008B1110"/>
    <w:rPr>
      <w:rFonts w:ascii="Arial" w:eastAsia="SimSun" w:hAnsi="Arial" w:cs="Arial"/>
      <w:b/>
      <w:bCs/>
      <w:caps/>
      <w:kern w:val="32"/>
      <w:sz w:val="2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link w:val="Char1"/>
    <w:uiPriority w:val="99"/>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link w:val="Char1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B83611"/>
    <w:rPr>
      <w:rFonts w:ascii="Tahoma" w:hAnsi="Tahoma" w:cs="Tahoma"/>
      <w:sz w:val="16"/>
      <w:szCs w:val="16"/>
    </w:rPr>
  </w:style>
  <w:style w:type="character" w:customStyle="1" w:styleId="Char2">
    <w:name w:val="批注框文本 Char"/>
    <w:basedOn w:val="a1"/>
    <w:link w:val="ad"/>
    <w:rsid w:val="00B83611"/>
    <w:rPr>
      <w:rFonts w:ascii="Tahoma" w:eastAsia="SimSun" w:hAnsi="Tahoma" w:cs="Tahoma"/>
      <w:sz w:val="16"/>
      <w:szCs w:val="16"/>
      <w:lang w:val="en-US" w:eastAsia="zh-CN"/>
    </w:rPr>
  </w:style>
  <w:style w:type="paragraph" w:styleId="ae">
    <w:name w:val="List Paragraph"/>
    <w:basedOn w:val="a0"/>
    <w:uiPriority w:val="34"/>
    <w:qFormat/>
    <w:rsid w:val="00454732"/>
    <w:pPr>
      <w:spacing w:after="200" w:line="276" w:lineRule="auto"/>
      <w:ind w:left="720"/>
      <w:contextualSpacing/>
    </w:pPr>
    <w:rPr>
      <w:rFonts w:ascii="Times New Roman" w:eastAsia="Times New Roman" w:hAnsi="Times New Roman" w:cs="Times New Roman"/>
      <w:szCs w:val="22"/>
    </w:rPr>
  </w:style>
  <w:style w:type="character" w:customStyle="1" w:styleId="Char0">
    <w:name w:val="脚注文本 Char"/>
    <w:basedOn w:val="a1"/>
    <w:link w:val="a9"/>
    <w:uiPriority w:val="99"/>
    <w:semiHidden/>
    <w:rsid w:val="00454732"/>
    <w:rPr>
      <w:rFonts w:ascii="Arial" w:eastAsia="SimSun" w:hAnsi="Arial" w:cs="Arial"/>
      <w:sz w:val="18"/>
      <w:lang w:val="en-US" w:eastAsia="zh-CN"/>
    </w:rPr>
  </w:style>
  <w:style w:type="character" w:styleId="af">
    <w:name w:val="footnote reference"/>
    <w:basedOn w:val="a1"/>
    <w:uiPriority w:val="99"/>
    <w:unhideWhenUsed/>
    <w:rsid w:val="00454732"/>
    <w:rPr>
      <w:vertAlign w:val="superscript"/>
    </w:rPr>
  </w:style>
  <w:style w:type="character" w:styleId="af0">
    <w:name w:val="Hyperlink"/>
    <w:basedOn w:val="a1"/>
    <w:uiPriority w:val="99"/>
    <w:unhideWhenUsed/>
    <w:rsid w:val="00454732"/>
    <w:rPr>
      <w:color w:val="0000FF" w:themeColor="hyperlink"/>
      <w:u w:val="single"/>
    </w:rPr>
  </w:style>
  <w:style w:type="paragraph" w:customStyle="1" w:styleId="Endofdocument">
    <w:name w:val="End of document"/>
    <w:basedOn w:val="a0"/>
    <w:rsid w:val="00F95DDC"/>
    <w:pPr>
      <w:spacing w:after="120" w:line="260" w:lineRule="atLeast"/>
      <w:ind w:left="5534"/>
      <w:contextualSpacing/>
    </w:pPr>
    <w:rPr>
      <w:rFonts w:eastAsia="Times New Roman" w:cs="Times New Roman"/>
      <w:sz w:val="20"/>
      <w:lang w:eastAsia="en-US"/>
    </w:rPr>
  </w:style>
  <w:style w:type="character" w:customStyle="1" w:styleId="Char10">
    <w:name w:val="页眉 Char1"/>
    <w:basedOn w:val="a1"/>
    <w:link w:val="aa"/>
    <w:uiPriority w:val="99"/>
    <w:rsid w:val="00921D12"/>
    <w:rPr>
      <w:rFonts w:ascii="Arial" w:eastAsia="SimSun" w:hAnsi="Arial" w:cs="Arial"/>
      <w:sz w:val="22"/>
      <w:lang w:val="en-US" w:eastAsia="zh-CN"/>
    </w:rPr>
  </w:style>
  <w:style w:type="character" w:customStyle="1" w:styleId="Char1">
    <w:name w:val="页脚 Char1"/>
    <w:basedOn w:val="a1"/>
    <w:link w:val="a8"/>
    <w:uiPriority w:val="99"/>
    <w:rsid w:val="005F55F7"/>
    <w:rPr>
      <w:rFonts w:ascii="Arial" w:eastAsia="SimSun" w:hAnsi="Arial" w:cs="Arial"/>
      <w:sz w:val="22"/>
      <w:lang w:val="en-US" w:eastAsia="zh-CN"/>
    </w:rPr>
  </w:style>
  <w:style w:type="character" w:styleId="af1">
    <w:name w:val="page number"/>
    <w:basedOn w:val="a1"/>
    <w:rsid w:val="00F57C0B"/>
  </w:style>
  <w:style w:type="character" w:styleId="af2">
    <w:name w:val="annotation reference"/>
    <w:basedOn w:val="a1"/>
    <w:unhideWhenUsed/>
    <w:rsid w:val="00F57C0B"/>
    <w:rPr>
      <w:sz w:val="16"/>
      <w:szCs w:val="16"/>
    </w:rPr>
  </w:style>
  <w:style w:type="character" w:customStyle="1" w:styleId="Char">
    <w:name w:val="批注文字 Char"/>
    <w:basedOn w:val="a1"/>
    <w:link w:val="a6"/>
    <w:semiHidden/>
    <w:rsid w:val="00F57C0B"/>
    <w:rPr>
      <w:rFonts w:ascii="Arial" w:eastAsia="SimSun" w:hAnsi="Arial" w:cs="Arial"/>
      <w:sz w:val="18"/>
      <w:lang w:val="en-US" w:eastAsia="zh-CN"/>
    </w:rPr>
  </w:style>
  <w:style w:type="paragraph" w:styleId="af3">
    <w:name w:val="Normal (Web)"/>
    <w:basedOn w:val="a0"/>
    <w:uiPriority w:val="99"/>
    <w:unhideWhenUsed/>
    <w:rsid w:val="00F57C0B"/>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har3">
    <w:name w:val="页脚 Char"/>
    <w:uiPriority w:val="99"/>
    <w:rsid w:val="00790C34"/>
    <w:rPr>
      <w:rFonts w:ascii="Arial" w:eastAsia="SimSun" w:hAnsi="Arial" w:cs="Arial"/>
      <w:sz w:val="22"/>
      <w:lang w:val="en-US" w:eastAsia="zh-CN"/>
    </w:rPr>
  </w:style>
  <w:style w:type="character" w:customStyle="1" w:styleId="Char4">
    <w:name w:val="页眉 Char"/>
    <w:uiPriority w:val="99"/>
    <w:rsid w:val="00790C34"/>
    <w:rPr>
      <w:rFonts w:ascii="Arial" w:eastAsia="SimSun" w:hAnsi="Arial" w:cs="Arial"/>
      <w:sz w:val="22"/>
      <w:lang w:val="en-US" w:eastAsia="zh-CN"/>
    </w:rPr>
  </w:style>
  <w:style w:type="paragraph" w:customStyle="1" w:styleId="Style1">
    <w:name w:val="_Style 1"/>
    <w:basedOn w:val="a0"/>
    <w:uiPriority w:val="34"/>
    <w:qFormat/>
    <w:rsid w:val="00790C34"/>
    <w:pPr>
      <w:spacing w:after="200" w:line="276" w:lineRule="auto"/>
      <w:ind w:left="720"/>
      <w:contextualSpacing/>
    </w:pPr>
    <w:rPr>
      <w:rFonts w:ascii="Calibri" w:hAnsi="Calibri"/>
      <w:szCs w:val="22"/>
    </w:rPr>
  </w:style>
  <w:style w:type="character" w:customStyle="1" w:styleId="1Char">
    <w:name w:val="标题 1 Char"/>
    <w:basedOn w:val="a1"/>
    <w:link w:val="1"/>
    <w:rsid w:val="008B1110"/>
    <w:rPr>
      <w:rFonts w:ascii="Arial" w:eastAsia="SimSun"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3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header" Target="head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4.emf"/><Relationship Id="rId25" Type="http://schemas.openxmlformats.org/officeDocument/2006/relationships/header" Target="header7.xml"/><Relationship Id="rId33" Type="http://schemas.openxmlformats.org/officeDocument/2006/relationships/footer" Target="footer6.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http://www.google.ch/url?sa=i&amp;rct=j&amp;q=&amp;esrc=s&amp;source=images&amp;cd=&amp;ved=0ahUKEwi-77bEyeTPAhVHVBQKHaIYDOUQjRwIBw&amp;url=http://www.se4all.org/hubs_irena&amp;psig=AFQjCNFiZUEbvLvvHymxDlkJ1W5FtZ-vIQ&amp;ust=147688769067670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4.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footer" Target="footer5.xml"/><Relationship Id="rId30" Type="http://schemas.openxmlformats.org/officeDocument/2006/relationships/image" Target="media/image9.png"/><Relationship Id="rId35" Type="http://schemas.openxmlformats.org/officeDocument/2006/relationships/image" Target="media/image11.jpeg"/></Relationships>
</file>

<file path=word/_rels/footnotes.xml.rels><?xml version="1.0" encoding="UTF-8" standalone="yes"?>
<Relationships xmlns="http://schemas.openxmlformats.org/package/2006/relationships"><Relationship Id="rId1" Type="http://schemas.openxmlformats.org/officeDocument/2006/relationships/hyperlink" Target="http://www.un.org/ar/business/pdf/Guidelines_on_UN_Business_Cooperation.pdf" TargetMode="External"/></Relationships>
</file>

<file path=word/_rels/header8.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9.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ED923-136F-44D5-94CE-2EC853F6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24</Pages>
  <Words>11255</Words>
  <Characters>1148</Characters>
  <Application>Microsoft Office Word</Application>
  <DocSecurity>0</DocSecurity>
  <Lines>9</Lines>
  <Paragraphs>24</Paragraphs>
  <ScaleCrop>false</ScaleCrop>
  <HeadingPairs>
    <vt:vector size="2" baseType="variant">
      <vt:variant>
        <vt:lpstr>Title</vt:lpstr>
      </vt:variant>
      <vt:variant>
        <vt:i4>1</vt:i4>
      </vt:variant>
    </vt:vector>
  </HeadingPairs>
  <TitlesOfParts>
    <vt:vector size="1" baseType="lpstr">
      <vt:lpstr>WO/CC/74/</vt:lpstr>
    </vt:vector>
  </TitlesOfParts>
  <Company>WIPO</Company>
  <LinksUpToDate>false</LinksUpToDate>
  <CharactersWithSpaces>12379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WO/CC/74/1</dc:title>
  <dc:subject>批准协定</dc:subject>
  <dc:creator/>
  <cp:lastModifiedBy>MA Weihai</cp:lastModifiedBy>
  <cp:revision>44</cp:revision>
  <cp:lastPrinted>2017-07-17T13:28:00Z</cp:lastPrinted>
  <dcterms:created xsi:type="dcterms:W3CDTF">2017-07-28T05:23:00Z</dcterms:created>
  <dcterms:modified xsi:type="dcterms:W3CDTF">2017-07-30T13:32:00Z</dcterms:modified>
</cp:coreProperties>
</file>