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945ED" w:rsidRPr="00D945ED" w:rsidTr="00EB6E3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D945ED" w:rsidRPr="00D945ED" w:rsidRDefault="00D945ED" w:rsidP="00D945ED">
            <w:pPr>
              <w:widowControl w:val="0"/>
              <w:jc w:val="both"/>
              <w:rPr>
                <w:kern w:val="2"/>
                <w:sz w:val="21"/>
                <w:szCs w:val="22"/>
              </w:rPr>
            </w:pPr>
            <w:r w:rsidRPr="00D945ED">
              <w:rPr>
                <w:noProof/>
                <w:kern w:val="2"/>
                <w:sz w:val="21"/>
                <w:szCs w:val="22"/>
              </w:rPr>
              <w:drawing>
                <wp:anchor distT="0" distB="0" distL="114300" distR="114300" simplePos="0" relativeHeight="251659264" behindDoc="1" locked="0" layoutInCell="0" allowOverlap="1" wp14:anchorId="56B327C8" wp14:editId="320A130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D945ED" w:rsidRPr="00D945ED" w:rsidRDefault="00D945ED" w:rsidP="00D945ED"/>
        </w:tc>
        <w:tc>
          <w:tcPr>
            <w:tcW w:w="425" w:type="dxa"/>
            <w:tcBorders>
              <w:top w:val="nil"/>
              <w:left w:val="nil"/>
              <w:bottom w:val="single" w:sz="4" w:space="0" w:color="auto"/>
              <w:right w:val="nil"/>
            </w:tcBorders>
            <w:tcMar>
              <w:top w:w="0" w:type="dxa"/>
              <w:left w:w="0" w:type="dxa"/>
              <w:bottom w:w="0" w:type="dxa"/>
              <w:right w:w="0" w:type="dxa"/>
            </w:tcMar>
            <w:hideMark/>
          </w:tcPr>
          <w:p w:rsidR="00D945ED" w:rsidRPr="00D945ED" w:rsidRDefault="00D945ED" w:rsidP="00D945ED">
            <w:pPr>
              <w:jc w:val="right"/>
            </w:pPr>
            <w:r w:rsidRPr="00D945ED">
              <w:rPr>
                <w:b/>
                <w:sz w:val="40"/>
                <w:szCs w:val="40"/>
              </w:rPr>
              <w:t>C</w:t>
            </w:r>
          </w:p>
        </w:tc>
      </w:tr>
      <w:tr w:rsidR="00D945ED" w:rsidRPr="00D945ED" w:rsidTr="00EB6E3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D945ED" w:rsidRPr="00D945ED" w:rsidRDefault="00D945ED" w:rsidP="00D945ED">
            <w:pPr>
              <w:widowControl w:val="0"/>
              <w:wordWrap w:val="0"/>
              <w:jc w:val="right"/>
              <w:rPr>
                <w:rFonts w:ascii="Arial Black" w:hAnsi="Arial Black"/>
                <w:caps/>
                <w:sz w:val="15"/>
              </w:rPr>
            </w:pPr>
            <w:r w:rsidRPr="00D945ED">
              <w:rPr>
                <w:rFonts w:ascii="Arial Black" w:hAnsi="Arial Black"/>
                <w:caps/>
                <w:sz w:val="15"/>
              </w:rPr>
              <w:t>WO/</w:t>
            </w:r>
            <w:r w:rsidRPr="00D945ED">
              <w:rPr>
                <w:rFonts w:ascii="Arial Black" w:eastAsia="SimHei" w:hAnsi="Arial Black" w:cs="Times New Roman"/>
                <w:caps/>
                <w:kern w:val="2"/>
                <w:sz w:val="15"/>
                <w:szCs w:val="22"/>
              </w:rPr>
              <w:t>GA</w:t>
            </w:r>
            <w:r w:rsidRPr="00D945ED">
              <w:rPr>
                <w:rFonts w:ascii="Arial Black" w:hAnsi="Arial Black"/>
                <w:caps/>
                <w:sz w:val="15"/>
              </w:rPr>
              <w:t>/</w:t>
            </w:r>
            <w:r>
              <w:rPr>
                <w:rFonts w:ascii="Arial Black" w:hAnsi="Arial Black" w:hint="eastAsia"/>
                <w:caps/>
                <w:sz w:val="15"/>
              </w:rPr>
              <w:t>50</w:t>
            </w:r>
            <w:r w:rsidRPr="00D945ED">
              <w:rPr>
                <w:rFonts w:ascii="Arial Black" w:hAnsi="Arial Black"/>
                <w:caps/>
                <w:sz w:val="15"/>
              </w:rPr>
              <w:t>/</w:t>
            </w:r>
            <w:bookmarkStart w:id="0" w:name="Code"/>
            <w:bookmarkEnd w:id="0"/>
            <w:r w:rsidR="00FF26D1">
              <w:rPr>
                <w:rFonts w:ascii="Arial Black" w:hAnsi="Arial Black" w:hint="eastAsia"/>
                <w:caps/>
                <w:sz w:val="15"/>
              </w:rPr>
              <w:t>1</w:t>
            </w:r>
            <w:r w:rsidR="00FF26D1" w:rsidRPr="00D945ED">
              <w:rPr>
                <w:rFonts w:ascii="Arial Black" w:hAnsi="Arial Black" w:hint="eastAsia"/>
                <w:caps/>
                <w:sz w:val="15"/>
              </w:rPr>
              <w:t>1</w:t>
            </w:r>
          </w:p>
        </w:tc>
      </w:tr>
      <w:tr w:rsidR="00D945ED" w:rsidRPr="00D945ED" w:rsidTr="00EB6E3B">
        <w:trPr>
          <w:trHeight w:hRule="exact" w:val="170"/>
        </w:trPr>
        <w:tc>
          <w:tcPr>
            <w:tcW w:w="9360" w:type="dxa"/>
            <w:gridSpan w:val="3"/>
            <w:noWrap/>
            <w:tcMar>
              <w:top w:w="0" w:type="dxa"/>
              <w:left w:w="0" w:type="dxa"/>
              <w:bottom w:w="0" w:type="dxa"/>
              <w:right w:w="0" w:type="dxa"/>
            </w:tcMar>
            <w:vAlign w:val="bottom"/>
            <w:hideMark/>
          </w:tcPr>
          <w:p w:rsidR="00D945ED" w:rsidRPr="00D945ED" w:rsidRDefault="00D945ED" w:rsidP="00D945ED">
            <w:pPr>
              <w:jc w:val="right"/>
              <w:rPr>
                <w:b/>
                <w:caps/>
                <w:sz w:val="15"/>
                <w:szCs w:val="15"/>
              </w:rPr>
            </w:pPr>
            <w:r w:rsidRPr="00D945ED">
              <w:rPr>
                <w:rFonts w:eastAsia="SimHei" w:hint="eastAsia"/>
                <w:b/>
                <w:sz w:val="15"/>
                <w:szCs w:val="15"/>
              </w:rPr>
              <w:t>原</w:t>
            </w:r>
            <w:r w:rsidRPr="00D945ED">
              <w:rPr>
                <w:rFonts w:eastAsia="SimHei"/>
                <w:b/>
                <w:sz w:val="15"/>
                <w:szCs w:val="15"/>
                <w:lang w:val="pt-BR"/>
              </w:rPr>
              <w:t xml:space="preserve"> </w:t>
            </w:r>
            <w:r w:rsidRPr="00D945ED">
              <w:rPr>
                <w:rFonts w:eastAsia="SimHei" w:hint="eastAsia"/>
                <w:b/>
                <w:sz w:val="15"/>
                <w:szCs w:val="15"/>
              </w:rPr>
              <w:t>文</w:t>
            </w:r>
            <w:r w:rsidRPr="00D945ED">
              <w:rPr>
                <w:rFonts w:eastAsia="SimHei" w:hint="eastAsia"/>
                <w:b/>
                <w:sz w:val="15"/>
                <w:szCs w:val="15"/>
                <w:lang w:val="pt-BR"/>
              </w:rPr>
              <w:t>：</w:t>
            </w:r>
            <w:bookmarkStart w:id="1" w:name="Original"/>
            <w:bookmarkEnd w:id="1"/>
            <w:r w:rsidRPr="00D945ED">
              <w:rPr>
                <w:rFonts w:eastAsia="SimHei" w:hint="eastAsia"/>
                <w:b/>
                <w:sz w:val="15"/>
                <w:szCs w:val="15"/>
              </w:rPr>
              <w:t>英文</w:t>
            </w:r>
          </w:p>
        </w:tc>
      </w:tr>
      <w:tr w:rsidR="00D945ED" w:rsidRPr="00D945ED" w:rsidTr="00EB6E3B">
        <w:trPr>
          <w:trHeight w:hRule="exact" w:val="198"/>
        </w:trPr>
        <w:tc>
          <w:tcPr>
            <w:tcW w:w="9360" w:type="dxa"/>
            <w:gridSpan w:val="3"/>
            <w:tcMar>
              <w:top w:w="0" w:type="dxa"/>
              <w:left w:w="0" w:type="dxa"/>
              <w:bottom w:w="0" w:type="dxa"/>
              <w:right w:w="0" w:type="dxa"/>
            </w:tcMar>
            <w:vAlign w:val="bottom"/>
            <w:hideMark/>
          </w:tcPr>
          <w:p w:rsidR="00D945ED" w:rsidRPr="00D945ED" w:rsidRDefault="00D945ED" w:rsidP="00D945ED">
            <w:pPr>
              <w:jc w:val="right"/>
              <w:rPr>
                <w:rFonts w:eastAsia="SimHei"/>
                <w:b/>
                <w:caps/>
                <w:sz w:val="15"/>
                <w:szCs w:val="15"/>
              </w:rPr>
            </w:pPr>
            <w:r w:rsidRPr="00D945ED">
              <w:rPr>
                <w:rFonts w:eastAsia="SimHei" w:hint="eastAsia"/>
                <w:b/>
                <w:sz w:val="15"/>
                <w:szCs w:val="15"/>
              </w:rPr>
              <w:t>日</w:t>
            </w:r>
            <w:r w:rsidRPr="00D945ED">
              <w:rPr>
                <w:rFonts w:eastAsia="SimHei" w:hint="eastAsia"/>
                <w:b/>
                <w:sz w:val="15"/>
                <w:szCs w:val="15"/>
                <w:lang w:val="pt-BR"/>
              </w:rPr>
              <w:t xml:space="preserve"> </w:t>
            </w:r>
            <w:r w:rsidRPr="00D945ED">
              <w:rPr>
                <w:rFonts w:eastAsia="SimHei" w:hint="eastAsia"/>
                <w:b/>
                <w:sz w:val="15"/>
                <w:szCs w:val="15"/>
              </w:rPr>
              <w:t>期</w:t>
            </w:r>
            <w:r w:rsidRPr="00D945ED">
              <w:rPr>
                <w:rFonts w:eastAsia="SimHei" w:hint="eastAsia"/>
                <w:b/>
                <w:sz w:val="15"/>
                <w:szCs w:val="15"/>
                <w:lang w:val="pt-BR"/>
              </w:rPr>
              <w:t>：</w:t>
            </w:r>
            <w:bookmarkStart w:id="2" w:name="Date"/>
            <w:bookmarkEnd w:id="2"/>
            <w:r w:rsidRPr="00D945ED">
              <w:rPr>
                <w:rFonts w:ascii="Arial Black" w:eastAsia="SimHei" w:hAnsi="Arial Black"/>
                <w:sz w:val="15"/>
                <w:szCs w:val="15"/>
                <w:lang w:val="pt-BR"/>
              </w:rPr>
              <w:t>201</w:t>
            </w:r>
            <w:r>
              <w:rPr>
                <w:rFonts w:ascii="Arial Black" w:eastAsia="SimHei" w:hAnsi="Arial Black" w:hint="eastAsia"/>
                <w:sz w:val="15"/>
                <w:szCs w:val="15"/>
                <w:lang w:val="pt-BR"/>
              </w:rPr>
              <w:t>8</w:t>
            </w:r>
            <w:r w:rsidRPr="00D945ED">
              <w:rPr>
                <w:rFonts w:eastAsia="SimHei" w:hint="eastAsia"/>
                <w:b/>
                <w:sz w:val="15"/>
                <w:szCs w:val="15"/>
              </w:rPr>
              <w:t>年</w:t>
            </w:r>
            <w:r>
              <w:rPr>
                <w:rFonts w:ascii="Arial Black" w:eastAsia="SimHei" w:hAnsi="Arial Black" w:hint="eastAsia"/>
                <w:sz w:val="15"/>
                <w:szCs w:val="15"/>
                <w:lang w:val="pt-BR"/>
              </w:rPr>
              <w:t>6</w:t>
            </w:r>
            <w:r w:rsidRPr="00D945ED">
              <w:rPr>
                <w:rFonts w:eastAsia="SimHei" w:hint="eastAsia"/>
                <w:b/>
                <w:sz w:val="15"/>
                <w:szCs w:val="15"/>
              </w:rPr>
              <w:t>月</w:t>
            </w:r>
            <w:r>
              <w:rPr>
                <w:rFonts w:ascii="Arial Black" w:eastAsia="SimHei" w:hAnsi="Arial Black" w:hint="eastAsia"/>
                <w:sz w:val="15"/>
                <w:szCs w:val="15"/>
              </w:rPr>
              <w:t>25</w:t>
            </w:r>
            <w:r w:rsidRPr="00D945ED">
              <w:rPr>
                <w:rFonts w:eastAsia="SimHei" w:hint="eastAsia"/>
                <w:b/>
                <w:sz w:val="15"/>
                <w:szCs w:val="15"/>
              </w:rPr>
              <w:t>日</w:t>
            </w:r>
            <w:r w:rsidRPr="00D945ED">
              <w:rPr>
                <w:rFonts w:eastAsia="SimHei" w:hint="eastAsia"/>
                <w:b/>
                <w:caps/>
                <w:sz w:val="15"/>
                <w:szCs w:val="15"/>
              </w:rPr>
              <w:t xml:space="preserve">  </w:t>
            </w:r>
          </w:p>
        </w:tc>
      </w:tr>
    </w:tbl>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ascii="KaiTi" w:eastAsia="KaiTi" w:hAnsi="KaiTi" w:cs="Times New Roman"/>
          <w:b/>
          <w:sz w:val="24"/>
          <w:szCs w:val="22"/>
        </w:rPr>
      </w:pPr>
      <w:r w:rsidRPr="00D945ED">
        <w:rPr>
          <w:rFonts w:ascii="KaiTi" w:eastAsia="KaiTi" w:hAnsi="KaiTi" w:cs="Times New Roman" w:hint="eastAsia"/>
          <w:b/>
          <w:sz w:val="24"/>
          <w:szCs w:val="22"/>
        </w:rPr>
        <w:t>第</w:t>
      </w:r>
      <w:r w:rsidR="00083BF3">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sidR="00083BF3">
        <w:rPr>
          <w:rFonts w:ascii="KaiTi" w:eastAsia="KaiTi" w:hAnsi="KaiTi" w:cs="Times New Roman" w:hint="eastAsia"/>
          <w:sz w:val="24"/>
          <w:szCs w:val="22"/>
        </w:rPr>
        <w:t>7</w:t>
      </w:r>
      <w:r w:rsidRPr="00D945ED">
        <w:rPr>
          <w:rFonts w:ascii="KaiTi" w:eastAsia="KaiTi" w:hAnsi="KaiTi" w:cs="Times New Roman" w:hint="eastAsia"/>
          <w:b/>
          <w:sz w:val="24"/>
          <w:szCs w:val="22"/>
        </w:rPr>
        <w:t>次</w:t>
      </w:r>
      <w:r w:rsidR="00083BF3">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p>
    <w:p w:rsidR="00D945ED" w:rsidRPr="00D945ED" w:rsidRDefault="00D945ED" w:rsidP="00D945ED">
      <w:pPr>
        <w:rPr>
          <w:rFonts w:ascii="KaiTi" w:eastAsia="KaiTi" w:hAnsi="KaiTi" w:cs="Times New Roman"/>
          <w:sz w:val="24"/>
          <w:szCs w:val="22"/>
        </w:rPr>
      </w:pPr>
      <w:r w:rsidRPr="00D945ED">
        <w:rPr>
          <w:rFonts w:ascii="KaiTi" w:eastAsia="KaiTi" w:hAnsi="KaiTi" w:cs="Times New Roman" w:hint="eastAsia"/>
          <w:sz w:val="24"/>
          <w:szCs w:val="22"/>
        </w:rPr>
        <w:t>201</w:t>
      </w:r>
      <w:r w:rsidR="00083BF3">
        <w:rPr>
          <w:rFonts w:ascii="KaiTi" w:eastAsia="KaiTi" w:hAnsi="KaiTi" w:cs="Times New Roman" w:hint="eastAsia"/>
          <w:sz w:val="24"/>
          <w:szCs w:val="22"/>
        </w:rPr>
        <w:t>8</w:t>
      </w:r>
      <w:r w:rsidRPr="00D945ED">
        <w:rPr>
          <w:rFonts w:ascii="KaiTi" w:eastAsia="KaiTi" w:hAnsi="KaiTi" w:cs="Times New Roman" w:hint="eastAsia"/>
          <w:b/>
          <w:sz w:val="24"/>
          <w:szCs w:val="22"/>
        </w:rPr>
        <w:t>年</w:t>
      </w:r>
      <w:r w:rsidR="00083BF3">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sidR="00083BF3">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sidR="00083BF3">
        <w:rPr>
          <w:rFonts w:ascii="KaiTi" w:eastAsia="KaiTi" w:hAnsi="KaiTi" w:cs="Times New Roman" w:hint="eastAsia"/>
          <w:sz w:val="24"/>
          <w:szCs w:val="22"/>
        </w:rPr>
        <w:t>10</w:t>
      </w:r>
      <w:r w:rsidR="00083BF3" w:rsidRPr="00D945ED">
        <w:rPr>
          <w:rFonts w:ascii="KaiTi" w:eastAsia="KaiTi" w:hAnsi="KaiTi" w:cs="Times New Roman" w:hint="eastAsia"/>
          <w:b/>
          <w:sz w:val="24"/>
          <w:szCs w:val="22"/>
        </w:rPr>
        <w:t>月</w:t>
      </w:r>
      <w:r w:rsidR="00083BF3">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ascii="KaiTi" w:eastAsia="KaiTi" w:hAnsi="KaiTi" w:cs="Times New Roman"/>
          <w:sz w:val="24"/>
          <w:szCs w:val="22"/>
        </w:rPr>
      </w:pPr>
      <w:bookmarkStart w:id="3" w:name="TitleOfDoc"/>
      <w:bookmarkEnd w:id="3"/>
      <w:r>
        <w:rPr>
          <w:rFonts w:ascii="KaiTi" w:eastAsia="KaiTi" w:hAnsi="KaiTi" w:cs="Times New Roman" w:hint="eastAsia"/>
          <w:sz w:val="24"/>
          <w:szCs w:val="22"/>
        </w:rPr>
        <w:t>2018/19两年期</w:t>
      </w:r>
      <w:r w:rsidRPr="00D945ED">
        <w:rPr>
          <w:rFonts w:ascii="KaiTi" w:eastAsia="KaiTi" w:hAnsi="KaiTi" w:cs="Times New Roman" w:hint="eastAsia"/>
          <w:sz w:val="24"/>
          <w:szCs w:val="22"/>
        </w:rPr>
        <w:t>开设新的产权组织驻外办事处</w:t>
      </w:r>
    </w:p>
    <w:p w:rsidR="00D945ED" w:rsidRPr="00D945ED" w:rsidRDefault="00D945ED" w:rsidP="00D945ED">
      <w:pPr>
        <w:rPr>
          <w:rFonts w:cs="Times New Roman"/>
          <w:szCs w:val="22"/>
        </w:rPr>
      </w:pPr>
    </w:p>
    <w:p w:rsidR="000852AC" w:rsidRPr="00D945ED" w:rsidRDefault="000852AC" w:rsidP="00D945ED">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秘书处编拟的文件</w:t>
      </w: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945ED" w:rsidRPr="00D945ED" w:rsidRDefault="00D945ED" w:rsidP="00D945ED">
      <w:pPr>
        <w:rPr>
          <w:rFonts w:cs="Times New Roman"/>
          <w:szCs w:val="22"/>
        </w:rPr>
      </w:pPr>
    </w:p>
    <w:p w:rsidR="00D33B54" w:rsidRPr="00FF26D1" w:rsidRDefault="00D33B54" w:rsidP="00FF26D1">
      <w:pPr>
        <w:overflowPunct w:val="0"/>
        <w:spacing w:afterLines="50" w:after="120" w:line="340" w:lineRule="atLeast"/>
        <w:jc w:val="both"/>
        <w:rPr>
          <w:rFonts w:ascii="SimSun" w:hAnsi="SimSun"/>
          <w:sz w:val="21"/>
        </w:rPr>
      </w:pPr>
      <w:r w:rsidRPr="00FF26D1">
        <w:rPr>
          <w:rFonts w:ascii="SimSun" w:hAnsi="SimSun"/>
          <w:sz w:val="21"/>
        </w:rPr>
        <w:t>1.</w:t>
      </w:r>
      <w:r w:rsidRPr="00FF26D1">
        <w:rPr>
          <w:rFonts w:ascii="SimSun" w:hAnsi="SimSun"/>
          <w:sz w:val="21"/>
        </w:rPr>
        <w:tab/>
      </w:r>
      <w:r w:rsidR="00083BF3" w:rsidRPr="00FF26D1">
        <w:rPr>
          <w:rFonts w:ascii="SimSun" w:hAnsi="SimSun" w:hint="eastAsia"/>
          <w:sz w:val="21"/>
          <w:lang w:val="en"/>
        </w:rPr>
        <w:t>产权组织大会在其第四十九届会议（第23次例会，2017年10月）上，就新的产权组织驻外办事处问题</w:t>
      </w:r>
      <w:proofErr w:type="gramStart"/>
      <w:r w:rsidR="00083BF3" w:rsidRPr="00FF26D1">
        <w:rPr>
          <w:rFonts w:ascii="SimSun" w:hAnsi="SimSun" w:hint="eastAsia"/>
          <w:sz w:val="21"/>
          <w:lang w:val="en"/>
        </w:rPr>
        <w:t>作出</w:t>
      </w:r>
      <w:proofErr w:type="gramEnd"/>
      <w:r w:rsidR="00083BF3" w:rsidRPr="00FF26D1">
        <w:rPr>
          <w:rFonts w:ascii="SimSun" w:hAnsi="SimSun" w:hint="eastAsia"/>
          <w:sz w:val="21"/>
          <w:lang w:val="en"/>
        </w:rPr>
        <w:t>以下决定（参见文件A/57/12第160段）：</w:t>
      </w:r>
    </w:p>
    <w:p w:rsidR="00D33B54" w:rsidRPr="00FF26D1" w:rsidRDefault="00083BF3" w:rsidP="00FF26D1">
      <w:pPr>
        <w:overflowPunct w:val="0"/>
        <w:spacing w:afterLines="50" w:after="120" w:line="340" w:lineRule="atLeast"/>
        <w:ind w:left="567"/>
        <w:jc w:val="both"/>
        <w:rPr>
          <w:rFonts w:ascii="SimSun" w:hAnsi="SimSun"/>
          <w:sz w:val="21"/>
          <w:lang w:val="en"/>
        </w:rPr>
      </w:pPr>
      <w:r w:rsidRPr="00FF26D1">
        <w:rPr>
          <w:rFonts w:ascii="SimSun" w:hAnsi="SimSun" w:hint="eastAsia"/>
          <w:sz w:val="21"/>
          <w:lang w:val="en"/>
        </w:rPr>
        <w:t>“产权组织大会决定，2018年大会将审议在2018/2019两年期开设</w:t>
      </w:r>
      <w:r w:rsidR="00B64891">
        <w:rPr>
          <w:rFonts w:ascii="SimSun" w:hAnsi="SimSun" w:hint="eastAsia"/>
          <w:sz w:val="21"/>
          <w:lang w:val="en"/>
        </w:rPr>
        <w:t>至多</w:t>
      </w:r>
      <w:r w:rsidRPr="00FF26D1">
        <w:rPr>
          <w:rFonts w:ascii="SimSun" w:hAnsi="SimSun" w:hint="eastAsia"/>
          <w:sz w:val="21"/>
          <w:lang w:val="en"/>
        </w:rPr>
        <w:t>四个驻外办事处，其中包括在哥伦比亚。”</w:t>
      </w:r>
    </w:p>
    <w:p w:rsidR="00624135" w:rsidRPr="00FF26D1" w:rsidRDefault="00D33B54" w:rsidP="00FF26D1">
      <w:pPr>
        <w:overflowPunct w:val="0"/>
        <w:spacing w:afterLines="50" w:after="120" w:line="340" w:lineRule="atLeast"/>
        <w:jc w:val="both"/>
        <w:rPr>
          <w:rFonts w:ascii="SimSun" w:hAnsi="SimSun"/>
          <w:sz w:val="21"/>
        </w:rPr>
      </w:pPr>
      <w:r w:rsidRPr="00FF26D1">
        <w:rPr>
          <w:rFonts w:ascii="SimSun" w:hAnsi="SimSun"/>
          <w:sz w:val="21"/>
          <w:lang w:val="en"/>
        </w:rPr>
        <w:t>2.</w:t>
      </w:r>
      <w:r w:rsidRPr="00FF26D1">
        <w:rPr>
          <w:rFonts w:ascii="SimSun" w:hAnsi="SimSun"/>
          <w:sz w:val="21"/>
          <w:lang w:val="en"/>
        </w:rPr>
        <w:tab/>
      </w:r>
      <w:r w:rsidR="00083BF3" w:rsidRPr="00FF26D1">
        <w:rPr>
          <w:rFonts w:ascii="SimSun" w:hAnsi="SimSun" w:hint="eastAsia"/>
          <w:sz w:val="21"/>
          <w:szCs w:val="22"/>
        </w:rPr>
        <w:t>根据“产权组织驻外办事处指导原则”（见文件</w:t>
      </w:r>
      <w:r w:rsidR="00083BF3" w:rsidRPr="00FF26D1">
        <w:rPr>
          <w:rFonts w:ascii="SimSun" w:hAnsi="SimSun"/>
          <w:sz w:val="21"/>
        </w:rPr>
        <w:t>A/55/13</w:t>
      </w:r>
      <w:r w:rsidR="00083BF3" w:rsidRPr="00FF26D1">
        <w:rPr>
          <w:rFonts w:ascii="SimSun" w:hAnsi="SimSun" w:hint="eastAsia"/>
          <w:sz w:val="21"/>
        </w:rPr>
        <w:t>“总报告，经产权组织成员国大会通过</w:t>
      </w:r>
      <w:r w:rsidR="00B64891">
        <w:rPr>
          <w:rFonts w:ascii="SimSun" w:hAnsi="SimSun" w:hint="eastAsia"/>
          <w:sz w:val="21"/>
        </w:rPr>
        <w:t>”</w:t>
      </w:r>
      <w:r w:rsidR="00F303F3" w:rsidRPr="00FF26D1">
        <w:rPr>
          <w:rFonts w:ascii="SimSun" w:hAnsi="SimSun" w:hint="eastAsia"/>
          <w:sz w:val="21"/>
        </w:rPr>
        <w:t>）</w:t>
      </w:r>
      <w:r w:rsidR="00083BF3" w:rsidRPr="00FF26D1">
        <w:rPr>
          <w:rFonts w:ascii="SimSun" w:hAnsi="SimSun" w:hint="eastAsia"/>
          <w:sz w:val="21"/>
        </w:rPr>
        <w:t>中规定的程序</w:t>
      </w:r>
      <w:r w:rsidR="00F303F3" w:rsidRPr="00FF26D1">
        <w:rPr>
          <w:rFonts w:ascii="SimSun" w:hAnsi="SimSun" w:hint="eastAsia"/>
          <w:sz w:val="21"/>
        </w:rPr>
        <w:t>，</w:t>
      </w:r>
      <w:r w:rsidR="00083BF3" w:rsidRPr="00FF26D1">
        <w:rPr>
          <w:rFonts w:ascii="SimSun" w:hAnsi="SimSun" w:hint="eastAsia"/>
          <w:sz w:val="21"/>
        </w:rPr>
        <w:t>九个成员国提交了</w:t>
      </w:r>
      <w:r w:rsidR="00F303F3" w:rsidRPr="00FF26D1">
        <w:rPr>
          <w:rFonts w:ascii="SimSun" w:hAnsi="SimSun" w:hint="eastAsia"/>
          <w:sz w:val="21"/>
        </w:rPr>
        <w:t>在</w:t>
      </w:r>
      <w:r w:rsidR="00083BF3" w:rsidRPr="00FF26D1">
        <w:rPr>
          <w:rFonts w:ascii="SimSun" w:hAnsi="SimSun" w:hint="eastAsia"/>
          <w:sz w:val="21"/>
        </w:rPr>
        <w:t>2018/2019两年期开设驻外办事处的建议，这些国家是：</w:t>
      </w:r>
      <w:r w:rsidR="00083BF3" w:rsidRPr="00FF26D1">
        <w:rPr>
          <w:rFonts w:ascii="SimSun" w:hAnsi="SimSun"/>
          <w:sz w:val="21"/>
        </w:rPr>
        <w:t>阿拉伯联合酋长国、阿曼、阿塞拜疆、大韩民国、罗马尼亚、</w:t>
      </w:r>
      <w:r w:rsidR="00083BF3" w:rsidRPr="00FF26D1">
        <w:rPr>
          <w:rFonts w:ascii="SimSun" w:hAnsi="SimSun"/>
          <w:sz w:val="21"/>
          <w:lang w:val="en"/>
        </w:rPr>
        <w:t>沙特阿拉伯</w:t>
      </w:r>
      <w:r w:rsidR="00083BF3" w:rsidRPr="00FF26D1">
        <w:rPr>
          <w:rFonts w:ascii="SimSun" w:hAnsi="SimSun"/>
          <w:sz w:val="21"/>
        </w:rPr>
        <w:t>、土耳其</w:t>
      </w:r>
      <w:r w:rsidR="00083BF3" w:rsidRPr="00FF26D1">
        <w:rPr>
          <w:rFonts w:ascii="SimSun" w:hAnsi="SimSun" w:hint="eastAsia"/>
          <w:sz w:val="21"/>
        </w:rPr>
        <w:t>、</w:t>
      </w:r>
      <w:r w:rsidR="00083BF3" w:rsidRPr="00FF26D1">
        <w:rPr>
          <w:rFonts w:ascii="SimSun" w:hAnsi="SimSun"/>
          <w:sz w:val="21"/>
        </w:rPr>
        <w:t>伊朗（伊斯兰共和国）</w:t>
      </w:r>
      <w:r w:rsidR="00F303F3" w:rsidRPr="00FF26D1">
        <w:rPr>
          <w:rFonts w:ascii="SimSun" w:hAnsi="SimSun" w:hint="eastAsia"/>
          <w:sz w:val="21"/>
        </w:rPr>
        <w:t>和</w:t>
      </w:r>
      <w:r w:rsidR="00083BF3" w:rsidRPr="00FF26D1">
        <w:rPr>
          <w:rFonts w:ascii="SimSun" w:hAnsi="SimSun"/>
          <w:sz w:val="21"/>
        </w:rPr>
        <w:t>印度</w:t>
      </w:r>
      <w:r w:rsidR="00083BF3" w:rsidRPr="00FF26D1">
        <w:rPr>
          <w:rFonts w:ascii="SimSun" w:hAnsi="SimSun" w:hint="eastAsia"/>
          <w:sz w:val="21"/>
        </w:rPr>
        <w:t>（按汉语拼音排序）。这些建议可见产权组织网站上产权组织计划和预算委员会第二十六届会议，</w:t>
      </w:r>
      <w:r w:rsidR="00F303F3" w:rsidRPr="00FF26D1">
        <w:rPr>
          <w:rFonts w:ascii="SimSun" w:hAnsi="SimSun" w:hint="eastAsia"/>
          <w:sz w:val="21"/>
        </w:rPr>
        <w:t>链接</w:t>
      </w:r>
      <w:r w:rsidR="00083BF3" w:rsidRPr="00FF26D1">
        <w:rPr>
          <w:rFonts w:ascii="SimSun" w:hAnsi="SimSun" w:hint="eastAsia"/>
          <w:sz w:val="21"/>
        </w:rPr>
        <w:t>是</w:t>
      </w:r>
      <w:r w:rsidR="00F303F3" w:rsidRPr="00FF26D1">
        <w:rPr>
          <w:rFonts w:ascii="SimSun" w:hAnsi="SimSun" w:hint="eastAsia"/>
          <w:sz w:val="21"/>
        </w:rPr>
        <w:t>：</w:t>
      </w:r>
      <w:hyperlink r:id="rId9" w:history="1">
        <w:r w:rsidR="00083BF3" w:rsidRPr="00FF26D1">
          <w:rPr>
            <w:rStyle w:val="af"/>
            <w:rFonts w:ascii="SimSun" w:hAnsi="SimSun"/>
            <w:color w:val="auto"/>
            <w:sz w:val="21"/>
            <w:szCs w:val="22"/>
            <w:u w:val="none"/>
          </w:rPr>
          <w:t>http://www.wipo.int/meetings/en/details.jsp?meeting_id=42294</w:t>
        </w:r>
      </w:hyperlink>
      <w:r w:rsidR="00083BF3" w:rsidRPr="00FF26D1">
        <w:rPr>
          <w:rStyle w:val="af"/>
          <w:rFonts w:ascii="SimSun" w:hAnsi="SimSun" w:hint="eastAsia"/>
          <w:color w:val="auto"/>
          <w:sz w:val="21"/>
          <w:szCs w:val="22"/>
          <w:u w:val="none"/>
        </w:rPr>
        <w:t>。产权组织</w:t>
      </w:r>
      <w:r w:rsidR="00F303F3" w:rsidRPr="00FF26D1">
        <w:rPr>
          <w:rStyle w:val="af"/>
          <w:rFonts w:ascii="SimSun" w:hAnsi="SimSun" w:hint="eastAsia"/>
          <w:color w:val="auto"/>
          <w:sz w:val="21"/>
          <w:szCs w:val="22"/>
          <w:u w:val="none"/>
        </w:rPr>
        <w:t>秘书处</w:t>
      </w:r>
      <w:r w:rsidR="00083BF3" w:rsidRPr="00FF26D1">
        <w:rPr>
          <w:rStyle w:val="af"/>
          <w:rFonts w:ascii="SimSun" w:hAnsi="SimSun" w:hint="eastAsia"/>
          <w:color w:val="auto"/>
          <w:sz w:val="21"/>
          <w:szCs w:val="22"/>
          <w:u w:val="none"/>
        </w:rPr>
        <w:t>关于这些建议另行提交的基于事实的技术性报告载于文件</w:t>
      </w:r>
      <w:r w:rsidR="00083BF3" w:rsidRPr="00FF26D1">
        <w:rPr>
          <w:rFonts w:ascii="SimSun" w:hAnsi="SimSun"/>
          <w:sz w:val="21"/>
          <w:szCs w:val="22"/>
        </w:rPr>
        <w:t>WO/PBC/26/7</w:t>
      </w:r>
      <w:r w:rsidR="00083BF3" w:rsidRPr="00FF26D1">
        <w:rPr>
          <w:rFonts w:ascii="SimSun" w:hAnsi="SimSun" w:hint="eastAsia"/>
          <w:sz w:val="21"/>
          <w:szCs w:val="22"/>
        </w:rPr>
        <w:t>。</w:t>
      </w:r>
    </w:p>
    <w:p w:rsidR="00FA5C8C" w:rsidRPr="00FF26D1" w:rsidRDefault="00466D86" w:rsidP="00FF26D1">
      <w:pPr>
        <w:overflowPunct w:val="0"/>
        <w:spacing w:afterLines="50" w:after="120" w:line="340" w:lineRule="atLeast"/>
        <w:jc w:val="both"/>
        <w:rPr>
          <w:rFonts w:ascii="SimSun" w:hAnsi="SimSun"/>
          <w:sz w:val="21"/>
        </w:rPr>
      </w:pPr>
      <w:r w:rsidRPr="00FF26D1">
        <w:rPr>
          <w:rFonts w:ascii="SimSun" w:hAnsi="SimSun"/>
          <w:sz w:val="21"/>
        </w:rPr>
        <w:t>3</w:t>
      </w:r>
      <w:r w:rsidR="00D33B54" w:rsidRPr="00FF26D1">
        <w:rPr>
          <w:rFonts w:ascii="SimSun" w:hAnsi="SimSun"/>
          <w:sz w:val="21"/>
        </w:rPr>
        <w:t>.</w:t>
      </w:r>
      <w:r w:rsidR="00D33B54" w:rsidRPr="00FF26D1">
        <w:rPr>
          <w:rFonts w:ascii="SimSun" w:hAnsi="SimSun"/>
          <w:sz w:val="21"/>
        </w:rPr>
        <w:tab/>
      </w:r>
      <w:r w:rsidR="00531E90" w:rsidRPr="00FF26D1">
        <w:rPr>
          <w:rFonts w:ascii="SimSun" w:hAnsi="SimSun" w:hint="eastAsia"/>
          <w:sz w:val="21"/>
        </w:rPr>
        <w:t>此外，产权组织大会决定，关于在哥伦比亚开设产权组织驻外办事处的建议，也应</w:t>
      </w:r>
      <w:r w:rsidR="00B64891">
        <w:rPr>
          <w:rFonts w:ascii="SimSun" w:hAnsi="SimSun" w:hint="eastAsia"/>
          <w:sz w:val="21"/>
        </w:rPr>
        <w:t>为了</w:t>
      </w:r>
      <w:r w:rsidR="00F303F3" w:rsidRPr="00FF26D1">
        <w:rPr>
          <w:rFonts w:ascii="SimSun" w:hAnsi="SimSun" w:hint="eastAsia"/>
          <w:sz w:val="21"/>
        </w:rPr>
        <w:t>在</w:t>
      </w:r>
      <w:r w:rsidR="00531E90" w:rsidRPr="00FF26D1">
        <w:rPr>
          <w:rFonts w:ascii="SimSun" w:hAnsi="SimSun" w:hint="eastAsia"/>
          <w:sz w:val="21"/>
        </w:rPr>
        <w:t>2018/21019两年期</w:t>
      </w:r>
      <w:r w:rsidR="00F303F3" w:rsidRPr="00FF26D1">
        <w:rPr>
          <w:rFonts w:ascii="SimSun" w:hAnsi="SimSun" w:hint="eastAsia"/>
          <w:sz w:val="21"/>
        </w:rPr>
        <w:t>开设</w:t>
      </w:r>
      <w:r w:rsidR="00B64891">
        <w:rPr>
          <w:rFonts w:ascii="SimSun" w:hAnsi="SimSun" w:hint="eastAsia"/>
          <w:sz w:val="21"/>
        </w:rPr>
        <w:t>而予以</w:t>
      </w:r>
      <w:r w:rsidR="00B64891" w:rsidRPr="00FF26D1">
        <w:rPr>
          <w:rFonts w:ascii="SimSun" w:hAnsi="SimSun" w:hint="eastAsia"/>
          <w:sz w:val="21"/>
        </w:rPr>
        <w:t>审</w:t>
      </w:r>
      <w:bookmarkStart w:id="5" w:name="_GoBack"/>
      <w:bookmarkEnd w:id="5"/>
      <w:r w:rsidR="00B64891" w:rsidRPr="00FF26D1">
        <w:rPr>
          <w:rFonts w:ascii="SimSun" w:hAnsi="SimSun" w:hint="eastAsia"/>
          <w:sz w:val="21"/>
        </w:rPr>
        <w:t>议</w:t>
      </w:r>
      <w:r w:rsidR="00531E90" w:rsidRPr="00FF26D1">
        <w:rPr>
          <w:rFonts w:ascii="SimSun" w:hAnsi="SimSun" w:hint="eastAsia"/>
          <w:sz w:val="21"/>
        </w:rPr>
        <w:t>。</w:t>
      </w:r>
      <w:r w:rsidR="00531E90" w:rsidRPr="00FF26D1">
        <w:rPr>
          <w:rStyle w:val="af"/>
          <w:rFonts w:ascii="SimSun" w:hAnsi="SimSun" w:hint="eastAsia"/>
          <w:color w:val="auto"/>
          <w:sz w:val="21"/>
          <w:szCs w:val="22"/>
          <w:u w:val="none"/>
        </w:rPr>
        <w:t>哥伦比亚的</w:t>
      </w:r>
      <w:r w:rsidR="00531E90" w:rsidRPr="00FF26D1">
        <w:rPr>
          <w:rFonts w:hint="eastAsia"/>
          <w:lang w:val="en"/>
        </w:rPr>
        <w:t>建议</w:t>
      </w:r>
      <w:r w:rsidR="00531E90" w:rsidRPr="00FF26D1">
        <w:rPr>
          <w:rStyle w:val="af"/>
          <w:rFonts w:ascii="SimSun" w:hAnsi="SimSun" w:hint="eastAsia"/>
          <w:color w:val="auto"/>
          <w:sz w:val="21"/>
          <w:szCs w:val="22"/>
          <w:u w:val="none"/>
        </w:rPr>
        <w:t>是根据</w:t>
      </w:r>
      <w:r w:rsidR="00531E90" w:rsidRPr="00FF26D1">
        <w:rPr>
          <w:rFonts w:ascii="SimSun" w:hAnsi="SimSun" w:hint="eastAsia"/>
          <w:sz w:val="21"/>
          <w:szCs w:val="22"/>
        </w:rPr>
        <w:t>“产权组织驻外办事处指导原则”</w:t>
      </w:r>
      <w:r w:rsidR="00531E90" w:rsidRPr="00FF26D1">
        <w:rPr>
          <w:rFonts w:ascii="SimSun" w:hAnsi="SimSun" w:hint="eastAsia"/>
          <w:sz w:val="21"/>
        </w:rPr>
        <w:t>中规定的程序，为2016/2017两年</w:t>
      </w:r>
      <w:proofErr w:type="gramStart"/>
      <w:r w:rsidR="00531E90" w:rsidRPr="00FF26D1">
        <w:rPr>
          <w:rFonts w:ascii="SimSun" w:hAnsi="SimSun" w:hint="eastAsia"/>
          <w:sz w:val="21"/>
        </w:rPr>
        <w:t>期提出</w:t>
      </w:r>
      <w:proofErr w:type="gramEnd"/>
      <w:r w:rsidR="00531E90" w:rsidRPr="00FF26D1">
        <w:rPr>
          <w:rFonts w:ascii="SimSun" w:hAnsi="SimSun" w:hint="eastAsia"/>
          <w:sz w:val="21"/>
        </w:rPr>
        <w:t>的，可见产权组织网站上产权组织计划和预算委员会第二十五届会议，</w:t>
      </w:r>
      <w:r w:rsidR="00B64891" w:rsidRPr="00FF26D1">
        <w:rPr>
          <w:rFonts w:ascii="SimSun" w:hAnsi="SimSun" w:hint="eastAsia"/>
          <w:sz w:val="21"/>
        </w:rPr>
        <w:t>链接</w:t>
      </w:r>
      <w:r w:rsidR="00531E90" w:rsidRPr="00FF26D1">
        <w:rPr>
          <w:rFonts w:ascii="SimSun" w:hAnsi="SimSun" w:hint="eastAsia"/>
          <w:sz w:val="21"/>
        </w:rPr>
        <w:t>是：</w:t>
      </w:r>
      <w:hyperlink r:id="rId10" w:history="1">
        <w:r w:rsidR="00531E90" w:rsidRPr="00FF26D1">
          <w:rPr>
            <w:rStyle w:val="af"/>
            <w:rFonts w:ascii="SimSun" w:hAnsi="SimSun"/>
            <w:color w:val="auto"/>
            <w:sz w:val="21"/>
            <w:szCs w:val="22"/>
            <w:u w:val="none"/>
          </w:rPr>
          <w:t>http://www.wipo.int/meetings/en/details.jsp?meeting_id=39942</w:t>
        </w:r>
      </w:hyperlink>
      <w:r w:rsidR="00531E90" w:rsidRPr="00FF26D1">
        <w:rPr>
          <w:rStyle w:val="af"/>
          <w:rFonts w:ascii="SimSun" w:hAnsi="SimSun" w:hint="eastAsia"/>
          <w:color w:val="auto"/>
          <w:sz w:val="21"/>
          <w:szCs w:val="22"/>
          <w:u w:val="none"/>
        </w:rPr>
        <w:t>。产权组织</w:t>
      </w:r>
      <w:r w:rsidR="00F303F3" w:rsidRPr="00FF26D1">
        <w:rPr>
          <w:rStyle w:val="af"/>
          <w:rFonts w:ascii="SimSun" w:hAnsi="SimSun" w:hint="eastAsia"/>
          <w:color w:val="auto"/>
          <w:sz w:val="21"/>
          <w:szCs w:val="22"/>
          <w:u w:val="none"/>
        </w:rPr>
        <w:t>秘书处</w:t>
      </w:r>
      <w:r w:rsidR="00531E90" w:rsidRPr="00FF26D1">
        <w:rPr>
          <w:rStyle w:val="af"/>
          <w:rFonts w:ascii="SimSun" w:hAnsi="SimSun" w:hint="eastAsia"/>
          <w:color w:val="auto"/>
          <w:sz w:val="21"/>
          <w:szCs w:val="22"/>
          <w:u w:val="none"/>
        </w:rPr>
        <w:t>关于该建议另行提交的基于事实的技术性报告载于文件</w:t>
      </w:r>
      <w:r w:rsidR="00531E90" w:rsidRPr="00FF26D1">
        <w:rPr>
          <w:rFonts w:ascii="SimSun" w:hAnsi="SimSun"/>
          <w:sz w:val="21"/>
          <w:szCs w:val="22"/>
        </w:rPr>
        <w:t>WO/PBC/2</w:t>
      </w:r>
      <w:r w:rsidR="00531E90" w:rsidRPr="00FF26D1">
        <w:rPr>
          <w:rFonts w:ascii="SimSun" w:hAnsi="SimSun" w:hint="eastAsia"/>
          <w:sz w:val="21"/>
          <w:szCs w:val="22"/>
        </w:rPr>
        <w:t>5</w:t>
      </w:r>
      <w:r w:rsidR="00531E90" w:rsidRPr="00FF26D1">
        <w:rPr>
          <w:rFonts w:ascii="SimSun" w:hAnsi="SimSun"/>
          <w:sz w:val="21"/>
          <w:szCs w:val="22"/>
        </w:rPr>
        <w:t>/</w:t>
      </w:r>
      <w:r w:rsidR="00531E90" w:rsidRPr="00FF26D1">
        <w:rPr>
          <w:rFonts w:ascii="SimSun" w:hAnsi="SimSun" w:hint="eastAsia"/>
          <w:sz w:val="21"/>
          <w:szCs w:val="22"/>
        </w:rPr>
        <w:t>12。</w:t>
      </w:r>
    </w:p>
    <w:p w:rsidR="00D33B54" w:rsidRPr="00FF26D1" w:rsidRDefault="00466D86" w:rsidP="00FF26D1">
      <w:pPr>
        <w:keepNext/>
        <w:overflowPunct w:val="0"/>
        <w:spacing w:afterLines="50" w:after="120" w:line="340" w:lineRule="atLeast"/>
        <w:jc w:val="both"/>
        <w:rPr>
          <w:rFonts w:ascii="SimSun" w:hAnsi="SimSun"/>
          <w:sz w:val="21"/>
        </w:rPr>
      </w:pPr>
      <w:r w:rsidRPr="00FF26D1">
        <w:rPr>
          <w:rFonts w:ascii="SimSun" w:hAnsi="SimSun"/>
          <w:sz w:val="21"/>
        </w:rPr>
        <w:lastRenderedPageBreak/>
        <w:t>4</w:t>
      </w:r>
      <w:r w:rsidR="00D33B54" w:rsidRPr="00FF26D1">
        <w:rPr>
          <w:rFonts w:ascii="SimSun" w:hAnsi="SimSun"/>
          <w:sz w:val="21"/>
        </w:rPr>
        <w:t>.</w:t>
      </w:r>
      <w:r w:rsidR="00D33B54" w:rsidRPr="00FF26D1">
        <w:rPr>
          <w:rFonts w:ascii="SimSun" w:hAnsi="SimSun"/>
          <w:sz w:val="21"/>
        </w:rPr>
        <w:tab/>
      </w:r>
      <w:r w:rsidR="00531E90" w:rsidRPr="00FF26D1">
        <w:rPr>
          <w:rFonts w:ascii="SimSun" w:hAnsi="SimSun" w:hint="eastAsia"/>
          <w:sz w:val="21"/>
        </w:rPr>
        <w:t>由此，关于2018/19两年期开设至多四个产权组织驻外办事处，以下10个成员国的建议有待产权组织大会第五十届会议（第27次特别会议）审议</w:t>
      </w:r>
      <w:r w:rsidR="00F303F3" w:rsidRPr="00FF26D1">
        <w:rPr>
          <w:rFonts w:ascii="SimSun" w:hAnsi="SimSun" w:hint="eastAsia"/>
          <w:sz w:val="21"/>
        </w:rPr>
        <w:t>（按汉语拼音排序）：</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阿拉伯联合酋长国</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阿曼</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阿塞拜疆</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大韩民国</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哥伦比亚</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罗马尼亚</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沙特阿拉伯</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土耳其</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伊朗（伊斯兰共和国）</w:t>
      </w:r>
    </w:p>
    <w:p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印度</w:t>
      </w:r>
    </w:p>
    <w:p w:rsidR="00466D86" w:rsidRPr="00FF26D1" w:rsidRDefault="00CC2DDA" w:rsidP="00FF26D1">
      <w:pPr>
        <w:overflowPunct w:val="0"/>
        <w:spacing w:afterLines="50" w:after="120" w:line="340" w:lineRule="atLeast"/>
        <w:ind w:left="5534"/>
        <w:jc w:val="both"/>
        <w:rPr>
          <w:rFonts w:ascii="KaiTi" w:eastAsia="KaiTi" w:hAnsi="KaiTi"/>
          <w:sz w:val="21"/>
          <w:lang w:val="en"/>
        </w:rPr>
      </w:pPr>
      <w:r w:rsidRPr="00FF26D1">
        <w:rPr>
          <w:rFonts w:ascii="KaiTi" w:eastAsia="KaiTi" w:hAnsi="KaiTi"/>
          <w:sz w:val="21"/>
        </w:rPr>
        <w:t>5</w:t>
      </w:r>
      <w:r w:rsidR="00D33B54" w:rsidRPr="00FF26D1">
        <w:rPr>
          <w:rFonts w:ascii="KaiTi" w:eastAsia="KaiTi" w:hAnsi="KaiTi"/>
          <w:sz w:val="21"/>
        </w:rPr>
        <w:t>.</w:t>
      </w:r>
      <w:r w:rsidR="00D33B54" w:rsidRPr="00FF26D1">
        <w:rPr>
          <w:rFonts w:ascii="KaiTi" w:eastAsia="KaiTi" w:hAnsi="KaiTi"/>
          <w:sz w:val="21"/>
        </w:rPr>
        <w:tab/>
      </w:r>
      <w:r w:rsidR="00531E90" w:rsidRPr="00FF26D1">
        <w:rPr>
          <w:rFonts w:ascii="KaiTi" w:eastAsia="KaiTi" w:hAnsi="KaiTi" w:hint="eastAsia"/>
          <w:sz w:val="21"/>
          <w:lang w:val="en"/>
        </w:rPr>
        <w:t>请产权组织大会审议</w:t>
      </w:r>
      <w:r w:rsidR="00F303F3" w:rsidRPr="00FF26D1">
        <w:rPr>
          <w:rFonts w:ascii="KaiTi" w:eastAsia="KaiTi" w:hAnsi="KaiTi" w:hint="eastAsia"/>
          <w:sz w:val="21"/>
          <w:lang w:val="en"/>
        </w:rPr>
        <w:t>在</w:t>
      </w:r>
      <w:r w:rsidR="00531E90" w:rsidRPr="00FF26D1">
        <w:rPr>
          <w:rFonts w:ascii="KaiTi" w:eastAsia="KaiTi" w:hAnsi="KaiTi" w:hint="eastAsia"/>
          <w:sz w:val="21"/>
          <w:lang w:val="en"/>
        </w:rPr>
        <w:t>2018/2019两年期开设</w:t>
      </w:r>
      <w:r w:rsidR="00EB1E9C" w:rsidRPr="00FF26D1">
        <w:rPr>
          <w:rFonts w:ascii="KaiTi" w:eastAsia="KaiTi" w:hAnsi="KaiTi" w:hint="eastAsia"/>
          <w:sz w:val="21"/>
          <w:lang w:val="en"/>
        </w:rPr>
        <w:t>至多</w:t>
      </w:r>
      <w:r w:rsidR="00531E90" w:rsidRPr="00FF26D1">
        <w:rPr>
          <w:rFonts w:ascii="KaiTi" w:eastAsia="KaiTi" w:hAnsi="KaiTi" w:hint="eastAsia"/>
          <w:sz w:val="21"/>
          <w:lang w:val="en"/>
        </w:rPr>
        <w:t>四个</w:t>
      </w:r>
      <w:r w:rsidR="00EB1E9C" w:rsidRPr="00FF26D1">
        <w:rPr>
          <w:rFonts w:ascii="KaiTi" w:eastAsia="KaiTi" w:hAnsi="KaiTi" w:hint="eastAsia"/>
          <w:sz w:val="21"/>
          <w:lang w:val="en"/>
        </w:rPr>
        <w:t>产权组织</w:t>
      </w:r>
      <w:r w:rsidR="00531E90" w:rsidRPr="00FF26D1">
        <w:rPr>
          <w:rFonts w:ascii="KaiTi" w:eastAsia="KaiTi" w:hAnsi="KaiTi" w:hint="eastAsia"/>
          <w:sz w:val="21"/>
          <w:lang w:val="en"/>
        </w:rPr>
        <w:t>驻外办事</w:t>
      </w:r>
      <w:r w:rsidR="00B64891">
        <w:rPr>
          <w:rFonts w:ascii="KaiTi" w:eastAsia="KaiTi" w:hAnsi="KaiTi"/>
          <w:sz w:val="21"/>
          <w:lang w:val="en"/>
        </w:rPr>
        <w:t>‍</w:t>
      </w:r>
      <w:r w:rsidR="00531E90" w:rsidRPr="00FF26D1">
        <w:rPr>
          <w:rFonts w:ascii="KaiTi" w:eastAsia="KaiTi" w:hAnsi="KaiTi" w:hint="eastAsia"/>
          <w:sz w:val="21"/>
          <w:lang w:val="en"/>
        </w:rPr>
        <w:t>处</w:t>
      </w:r>
      <w:r w:rsidR="00EB1E9C" w:rsidRPr="00FF26D1">
        <w:rPr>
          <w:rFonts w:ascii="KaiTi" w:eastAsia="KaiTi" w:hAnsi="KaiTi" w:hint="eastAsia"/>
          <w:sz w:val="21"/>
          <w:lang w:val="en"/>
        </w:rPr>
        <w:t>。</w:t>
      </w:r>
    </w:p>
    <w:p w:rsidR="004F7317" w:rsidRPr="00FF26D1" w:rsidRDefault="004F7317" w:rsidP="00FF26D1">
      <w:pPr>
        <w:overflowPunct w:val="0"/>
        <w:spacing w:after="50" w:line="340" w:lineRule="atLeast"/>
        <w:ind w:left="5534"/>
        <w:jc w:val="both"/>
        <w:rPr>
          <w:rFonts w:ascii="KaiTi" w:eastAsia="KaiTi" w:hAnsi="KaiTi"/>
          <w:sz w:val="21"/>
          <w:lang w:val="en"/>
        </w:rPr>
      </w:pPr>
    </w:p>
    <w:p w:rsidR="004F7317" w:rsidRPr="00FF26D1" w:rsidRDefault="004F7317" w:rsidP="00FF26D1">
      <w:pPr>
        <w:overflowPunct w:val="0"/>
        <w:spacing w:after="50" w:line="340" w:lineRule="atLeast"/>
        <w:ind w:left="5534"/>
        <w:jc w:val="both"/>
        <w:rPr>
          <w:rFonts w:ascii="KaiTi" w:eastAsia="KaiTi" w:hAnsi="KaiTi"/>
          <w:sz w:val="21"/>
          <w:lang w:val="en"/>
        </w:rPr>
      </w:pPr>
      <w:r w:rsidRPr="00FF26D1">
        <w:rPr>
          <w:rFonts w:ascii="KaiTi" w:eastAsia="KaiTi" w:hAnsi="KaiTi"/>
          <w:sz w:val="21"/>
          <w:lang w:val="en"/>
        </w:rPr>
        <w:t>[</w:t>
      </w:r>
      <w:r w:rsidR="00EB1E9C" w:rsidRPr="00FF26D1">
        <w:rPr>
          <w:rFonts w:ascii="KaiTi" w:eastAsia="KaiTi" w:hAnsi="KaiTi" w:hint="eastAsia"/>
          <w:sz w:val="21"/>
          <w:lang w:val="en"/>
        </w:rPr>
        <w:t>文件完</w:t>
      </w:r>
      <w:r w:rsidRPr="00FF26D1">
        <w:rPr>
          <w:rFonts w:ascii="KaiTi" w:eastAsia="KaiTi" w:hAnsi="KaiTi"/>
          <w:sz w:val="21"/>
          <w:lang w:val="en"/>
        </w:rPr>
        <w:t>]</w:t>
      </w:r>
    </w:p>
    <w:sectPr w:rsidR="004F7317" w:rsidRPr="00FF26D1" w:rsidSect="00D33B54">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D1" w:rsidRDefault="00A24CD1">
      <w:r>
        <w:separator/>
      </w:r>
    </w:p>
  </w:endnote>
  <w:endnote w:type="continuationSeparator" w:id="0">
    <w:p w:rsidR="00A24CD1" w:rsidRDefault="00A24CD1" w:rsidP="003B38C1">
      <w:r>
        <w:separator/>
      </w:r>
    </w:p>
    <w:p w:rsidR="00A24CD1" w:rsidRPr="003B38C1" w:rsidRDefault="00A24CD1" w:rsidP="003B38C1">
      <w:pPr>
        <w:spacing w:after="60"/>
        <w:rPr>
          <w:sz w:val="17"/>
        </w:rPr>
      </w:pPr>
      <w:r>
        <w:rPr>
          <w:sz w:val="17"/>
        </w:rPr>
        <w:t>[Endnote continued from previous page]</w:t>
      </w:r>
    </w:p>
  </w:endnote>
  <w:endnote w:type="continuationNotice" w:id="1">
    <w:p w:rsidR="00A24CD1" w:rsidRPr="003B38C1" w:rsidRDefault="00A24C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D1" w:rsidRDefault="00A24CD1">
      <w:r>
        <w:separator/>
      </w:r>
    </w:p>
  </w:footnote>
  <w:footnote w:type="continuationSeparator" w:id="0">
    <w:p w:rsidR="00A24CD1" w:rsidRDefault="00A24CD1" w:rsidP="008B60B2">
      <w:r>
        <w:separator/>
      </w:r>
    </w:p>
    <w:p w:rsidR="00A24CD1" w:rsidRPr="00ED77FB" w:rsidRDefault="00A24CD1" w:rsidP="008B60B2">
      <w:pPr>
        <w:spacing w:after="60"/>
        <w:rPr>
          <w:sz w:val="17"/>
          <w:szCs w:val="17"/>
        </w:rPr>
      </w:pPr>
      <w:r w:rsidRPr="00ED77FB">
        <w:rPr>
          <w:sz w:val="17"/>
          <w:szCs w:val="17"/>
        </w:rPr>
        <w:t>[Footnote continued from previous page]</w:t>
      </w:r>
    </w:p>
  </w:footnote>
  <w:footnote w:type="continuationNotice" w:id="1">
    <w:p w:rsidR="00A24CD1" w:rsidRPr="00ED77FB" w:rsidRDefault="00A24C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D1" w:rsidRPr="00FF26D1" w:rsidRDefault="00A24CD1" w:rsidP="00477D6B">
    <w:pPr>
      <w:jc w:val="right"/>
      <w:rPr>
        <w:rFonts w:ascii="SimSun" w:hAnsi="SimSun"/>
        <w:sz w:val="21"/>
      </w:rPr>
    </w:pPr>
    <w:bookmarkStart w:id="6" w:name="Code2"/>
    <w:bookmarkEnd w:id="6"/>
    <w:r w:rsidRPr="00FF26D1">
      <w:rPr>
        <w:rFonts w:ascii="SimSun" w:hAnsi="SimSun"/>
        <w:sz w:val="21"/>
      </w:rPr>
      <w:t>WO/GA/50/1</w:t>
    </w:r>
    <w:r w:rsidR="004F7317" w:rsidRPr="00FF26D1">
      <w:rPr>
        <w:rFonts w:ascii="SimSun" w:hAnsi="SimSun"/>
        <w:sz w:val="21"/>
      </w:rPr>
      <w:t>1</w:t>
    </w:r>
  </w:p>
  <w:p w:rsidR="00A24CD1" w:rsidRDefault="00FF26D1" w:rsidP="00FF26D1">
    <w:pPr>
      <w:jc w:val="right"/>
      <w:rPr>
        <w:rFonts w:ascii="SimSun" w:hAnsi="SimSun"/>
        <w:sz w:val="21"/>
      </w:rPr>
    </w:pPr>
    <w:r>
      <w:rPr>
        <w:rFonts w:ascii="SimSun" w:hAnsi="SimSun" w:hint="eastAsia"/>
        <w:sz w:val="21"/>
      </w:rPr>
      <w:t>第</w:t>
    </w:r>
    <w:r w:rsidR="00A24CD1" w:rsidRPr="00FF26D1">
      <w:rPr>
        <w:rFonts w:ascii="SimSun" w:hAnsi="SimSun"/>
        <w:sz w:val="21"/>
      </w:rPr>
      <w:fldChar w:fldCharType="begin"/>
    </w:r>
    <w:r w:rsidR="00A24CD1" w:rsidRPr="00FF26D1">
      <w:rPr>
        <w:rFonts w:ascii="SimSun" w:hAnsi="SimSun"/>
        <w:sz w:val="21"/>
      </w:rPr>
      <w:instrText xml:space="preserve"> PAGE  \* MERGEFORMAT </w:instrText>
    </w:r>
    <w:r w:rsidR="00A24CD1" w:rsidRPr="00FF26D1">
      <w:rPr>
        <w:rFonts w:ascii="SimSun" w:hAnsi="SimSun"/>
        <w:sz w:val="21"/>
      </w:rPr>
      <w:fldChar w:fldCharType="separate"/>
    </w:r>
    <w:r w:rsidR="000852AC">
      <w:rPr>
        <w:rFonts w:ascii="SimSun" w:hAnsi="SimSun"/>
        <w:noProof/>
        <w:sz w:val="21"/>
      </w:rPr>
      <w:t>2</w:t>
    </w:r>
    <w:r w:rsidR="00A24CD1" w:rsidRPr="00FF26D1">
      <w:rPr>
        <w:rFonts w:ascii="SimSun" w:hAnsi="SimSun"/>
        <w:sz w:val="21"/>
      </w:rPr>
      <w:fldChar w:fldCharType="end"/>
    </w:r>
    <w:r>
      <w:rPr>
        <w:rFonts w:ascii="SimSun" w:hAnsi="SimSun" w:hint="eastAsia"/>
        <w:sz w:val="21"/>
      </w:rPr>
      <w:t>页</w:t>
    </w:r>
  </w:p>
  <w:p w:rsidR="00FF26D1" w:rsidRPr="00FF26D1" w:rsidRDefault="00FF26D1" w:rsidP="00FF26D1">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66A99"/>
    <w:multiLevelType w:val="hybridMultilevel"/>
    <w:tmpl w:val="0E588658"/>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292CDF"/>
    <w:multiLevelType w:val="hybridMultilevel"/>
    <w:tmpl w:val="0E588658"/>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8">
    <w:nsid w:val="791D31CC"/>
    <w:multiLevelType w:val="hybridMultilevel"/>
    <w:tmpl w:val="475E642C"/>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B54"/>
    <w:rsid w:val="00043CAA"/>
    <w:rsid w:val="000449CC"/>
    <w:rsid w:val="00075432"/>
    <w:rsid w:val="00083BF3"/>
    <w:rsid w:val="000852AC"/>
    <w:rsid w:val="000968ED"/>
    <w:rsid w:val="000B0340"/>
    <w:rsid w:val="000F5E56"/>
    <w:rsid w:val="001362EE"/>
    <w:rsid w:val="001832A6"/>
    <w:rsid w:val="001920AC"/>
    <w:rsid w:val="002121FA"/>
    <w:rsid w:val="00222EA8"/>
    <w:rsid w:val="002634C4"/>
    <w:rsid w:val="002928D3"/>
    <w:rsid w:val="002F1FE6"/>
    <w:rsid w:val="002F4E68"/>
    <w:rsid w:val="0030257E"/>
    <w:rsid w:val="00312F7F"/>
    <w:rsid w:val="003228B7"/>
    <w:rsid w:val="003673CF"/>
    <w:rsid w:val="003845C1"/>
    <w:rsid w:val="003865FF"/>
    <w:rsid w:val="003A6F89"/>
    <w:rsid w:val="003B38C1"/>
    <w:rsid w:val="003C5FB5"/>
    <w:rsid w:val="00423E3E"/>
    <w:rsid w:val="00427AF4"/>
    <w:rsid w:val="004400E2"/>
    <w:rsid w:val="004647DA"/>
    <w:rsid w:val="00466D86"/>
    <w:rsid w:val="00474062"/>
    <w:rsid w:val="00477D6B"/>
    <w:rsid w:val="00490598"/>
    <w:rsid w:val="004D39C4"/>
    <w:rsid w:val="004F7317"/>
    <w:rsid w:val="00512994"/>
    <w:rsid w:val="0053057A"/>
    <w:rsid w:val="00531E90"/>
    <w:rsid w:val="00534E21"/>
    <w:rsid w:val="00560A29"/>
    <w:rsid w:val="005656FC"/>
    <w:rsid w:val="005807AD"/>
    <w:rsid w:val="00605827"/>
    <w:rsid w:val="00624135"/>
    <w:rsid w:val="00646050"/>
    <w:rsid w:val="00662872"/>
    <w:rsid w:val="006713CA"/>
    <w:rsid w:val="006753CE"/>
    <w:rsid w:val="00676C5C"/>
    <w:rsid w:val="006D5E0F"/>
    <w:rsid w:val="007058FB"/>
    <w:rsid w:val="00724120"/>
    <w:rsid w:val="007A785B"/>
    <w:rsid w:val="007B6A58"/>
    <w:rsid w:val="007D1613"/>
    <w:rsid w:val="007F3220"/>
    <w:rsid w:val="00853766"/>
    <w:rsid w:val="00882216"/>
    <w:rsid w:val="008B2CC1"/>
    <w:rsid w:val="008B60B2"/>
    <w:rsid w:val="0090731E"/>
    <w:rsid w:val="00916EE2"/>
    <w:rsid w:val="00966A22"/>
    <w:rsid w:val="0096722F"/>
    <w:rsid w:val="00980843"/>
    <w:rsid w:val="009B454C"/>
    <w:rsid w:val="009E2791"/>
    <w:rsid w:val="009E3F6F"/>
    <w:rsid w:val="009F0952"/>
    <w:rsid w:val="009F3BF9"/>
    <w:rsid w:val="009F499F"/>
    <w:rsid w:val="00A03B6B"/>
    <w:rsid w:val="00A2008D"/>
    <w:rsid w:val="00A24CD1"/>
    <w:rsid w:val="00A42DAF"/>
    <w:rsid w:val="00A45BD8"/>
    <w:rsid w:val="00A778BF"/>
    <w:rsid w:val="00A85B8E"/>
    <w:rsid w:val="00AC205C"/>
    <w:rsid w:val="00B05A69"/>
    <w:rsid w:val="00B40598"/>
    <w:rsid w:val="00B50B99"/>
    <w:rsid w:val="00B64891"/>
    <w:rsid w:val="00B746A1"/>
    <w:rsid w:val="00B9734B"/>
    <w:rsid w:val="00BA70B6"/>
    <w:rsid w:val="00BC28B7"/>
    <w:rsid w:val="00C11BFE"/>
    <w:rsid w:val="00C94629"/>
    <w:rsid w:val="00CC2DDA"/>
    <w:rsid w:val="00CF1009"/>
    <w:rsid w:val="00D31E27"/>
    <w:rsid w:val="00D33B54"/>
    <w:rsid w:val="00D45252"/>
    <w:rsid w:val="00D71B4D"/>
    <w:rsid w:val="00D74C20"/>
    <w:rsid w:val="00D93CEB"/>
    <w:rsid w:val="00D93D55"/>
    <w:rsid w:val="00D945ED"/>
    <w:rsid w:val="00DA0326"/>
    <w:rsid w:val="00E335FE"/>
    <w:rsid w:val="00E33D4E"/>
    <w:rsid w:val="00E5021F"/>
    <w:rsid w:val="00E5609C"/>
    <w:rsid w:val="00E952CD"/>
    <w:rsid w:val="00EB1E9C"/>
    <w:rsid w:val="00EC4E49"/>
    <w:rsid w:val="00ED77FB"/>
    <w:rsid w:val="00F021A6"/>
    <w:rsid w:val="00F05053"/>
    <w:rsid w:val="00F24178"/>
    <w:rsid w:val="00F303F3"/>
    <w:rsid w:val="00F66152"/>
    <w:rsid w:val="00FA5C8C"/>
    <w:rsid w:val="00FF26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6753CE"/>
    <w:rPr>
      <w:rFonts w:ascii="Tahoma" w:hAnsi="Tahoma" w:cs="Tahoma"/>
      <w:sz w:val="16"/>
      <w:szCs w:val="16"/>
    </w:rPr>
  </w:style>
  <w:style w:type="character" w:customStyle="1" w:styleId="Char">
    <w:name w:val="批注框文本 Char"/>
    <w:basedOn w:val="a1"/>
    <w:link w:val="ad"/>
    <w:rsid w:val="006753CE"/>
    <w:rPr>
      <w:rFonts w:ascii="Tahoma" w:eastAsia="SimSun" w:hAnsi="Tahoma" w:cs="Tahoma"/>
      <w:sz w:val="16"/>
      <w:szCs w:val="16"/>
      <w:lang w:val="en-US" w:eastAsia="zh-CN"/>
    </w:rPr>
  </w:style>
  <w:style w:type="paragraph" w:styleId="ae">
    <w:name w:val="List Paragraph"/>
    <w:basedOn w:val="a0"/>
    <w:uiPriority w:val="34"/>
    <w:qFormat/>
    <w:rsid w:val="00D33B54"/>
    <w:pPr>
      <w:ind w:left="720"/>
      <w:contextualSpacing/>
    </w:pPr>
  </w:style>
  <w:style w:type="character" w:styleId="af">
    <w:name w:val="Hyperlink"/>
    <w:uiPriority w:val="99"/>
    <w:unhideWhenUsed/>
    <w:rsid w:val="00DA0326"/>
    <w:rPr>
      <w:color w:val="0000FF"/>
      <w:u w:val="single"/>
    </w:rPr>
  </w:style>
  <w:style w:type="character" w:styleId="af0">
    <w:name w:val="FollowedHyperlink"/>
    <w:basedOn w:val="a1"/>
    <w:rsid w:val="00DA0326"/>
    <w:rPr>
      <w:color w:val="800080" w:themeColor="followedHyperlink"/>
      <w:u w:val="single"/>
    </w:rPr>
  </w:style>
  <w:style w:type="character" w:styleId="af1">
    <w:name w:val="footnote reference"/>
    <w:basedOn w:val="a1"/>
    <w:rsid w:val="00DA03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6753CE"/>
    <w:rPr>
      <w:rFonts w:ascii="Tahoma" w:hAnsi="Tahoma" w:cs="Tahoma"/>
      <w:sz w:val="16"/>
      <w:szCs w:val="16"/>
    </w:rPr>
  </w:style>
  <w:style w:type="character" w:customStyle="1" w:styleId="Char">
    <w:name w:val="批注框文本 Char"/>
    <w:basedOn w:val="a1"/>
    <w:link w:val="ad"/>
    <w:rsid w:val="006753CE"/>
    <w:rPr>
      <w:rFonts w:ascii="Tahoma" w:eastAsia="SimSun" w:hAnsi="Tahoma" w:cs="Tahoma"/>
      <w:sz w:val="16"/>
      <w:szCs w:val="16"/>
      <w:lang w:val="en-US" w:eastAsia="zh-CN"/>
    </w:rPr>
  </w:style>
  <w:style w:type="paragraph" w:styleId="ae">
    <w:name w:val="List Paragraph"/>
    <w:basedOn w:val="a0"/>
    <w:uiPriority w:val="34"/>
    <w:qFormat/>
    <w:rsid w:val="00D33B54"/>
    <w:pPr>
      <w:ind w:left="720"/>
      <w:contextualSpacing/>
    </w:pPr>
  </w:style>
  <w:style w:type="character" w:styleId="af">
    <w:name w:val="Hyperlink"/>
    <w:uiPriority w:val="99"/>
    <w:unhideWhenUsed/>
    <w:rsid w:val="00DA0326"/>
    <w:rPr>
      <w:color w:val="0000FF"/>
      <w:u w:val="single"/>
    </w:rPr>
  </w:style>
  <w:style w:type="character" w:styleId="af0">
    <w:name w:val="FollowedHyperlink"/>
    <w:basedOn w:val="a1"/>
    <w:rsid w:val="00DA0326"/>
    <w:rPr>
      <w:color w:val="800080" w:themeColor="followedHyperlink"/>
      <w:u w:val="single"/>
    </w:rPr>
  </w:style>
  <w:style w:type="character" w:styleId="af1">
    <w:name w:val="footnote reference"/>
    <w:basedOn w:val="a1"/>
    <w:rsid w:val="00DA0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556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n/details.jsp?meeting_id=39942" TargetMode="External"/><Relationship Id="rId4" Type="http://schemas.openxmlformats.org/officeDocument/2006/relationships/settings" Target="settings.xml"/><Relationship Id="rId9" Type="http://schemas.openxmlformats.org/officeDocument/2006/relationships/hyperlink" Target="http://www.wipo.int/meetings/en/details.jsp?meeting_id=42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50 (E)</Template>
  <TotalTime>39</TotalTime>
  <Pages>2</Pages>
  <Words>723</Words>
  <Characters>446</Characters>
  <Application>Microsoft Office Word</Application>
  <DocSecurity>0</DocSecurity>
  <Lines>19</Lines>
  <Paragraphs>22</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WO/GA/50/11</dc:title>
  <dc:subject>2018/19两年期开设新的产权组织驻外办事处</dc:subject>
  <dc:creator>THOM Steve</dc:creator>
  <cp:lastModifiedBy>MA Weihai</cp:lastModifiedBy>
  <cp:revision>8</cp:revision>
  <cp:lastPrinted>2018-05-15T11:05:00Z</cp:lastPrinted>
  <dcterms:created xsi:type="dcterms:W3CDTF">2018-05-22T08:59:00Z</dcterms:created>
  <dcterms:modified xsi:type="dcterms:W3CDTF">2018-05-23T11:53:00Z</dcterms:modified>
</cp:coreProperties>
</file>