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743" w:rsidRPr="00123893" w:rsidRDefault="00063743" w:rsidP="00063743">
      <w:pPr>
        <w:widowControl w:val="0"/>
        <w:jc w:val="right"/>
        <w:rPr>
          <w:b/>
          <w:sz w:val="2"/>
          <w:szCs w:val="40"/>
        </w:rPr>
      </w:pPr>
      <w:bookmarkStart w:id="0" w:name="_GoBack"/>
      <w:bookmarkEnd w:id="0"/>
    </w:p>
    <w:p w:rsidR="00063743" w:rsidRDefault="00001ADC" w:rsidP="00001ADC">
      <w:pPr>
        <w:jc w:val="right"/>
        <w:rPr>
          <w:rFonts w:ascii="Arial Black" w:hAnsi="Arial Black"/>
          <w:caps/>
          <w:sz w:val="15"/>
        </w:rPr>
      </w:pPr>
      <w:r w:rsidRPr="005D1032">
        <w:rPr>
          <w:rFonts w:eastAsiaTheme="minorEastAsia" w:cs="Times New Roman"/>
          <w:noProof/>
          <w:lang w:eastAsia="en-US"/>
        </w:rPr>
        <w:drawing>
          <wp:inline distT="0" distB="0" distL="0" distR="0" wp14:anchorId="767E059F" wp14:editId="5BAA9826">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063743" w:rsidRPr="006E4F5F" w:rsidRDefault="00063743" w:rsidP="00063743">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w:t>
      </w:r>
      <w:r w:rsidR="00001ADC">
        <w:rPr>
          <w:rFonts w:ascii="Arial Black" w:hAnsi="Arial Black"/>
          <w:b/>
          <w:caps/>
          <w:sz w:val="15"/>
        </w:rPr>
        <w:t>2</w:t>
      </w:r>
      <w:r w:rsidRPr="006E4F5F">
        <w:rPr>
          <w:rFonts w:ascii="Arial Black" w:hAnsi="Arial Black" w:hint="eastAsia"/>
          <w:b/>
          <w:caps/>
          <w:sz w:val="15"/>
        </w:rPr>
        <w:t>/</w:t>
      </w:r>
      <w:bookmarkStart w:id="1" w:name="Code"/>
      <w:r>
        <w:rPr>
          <w:rFonts w:ascii="Arial Black" w:hAnsi="Arial Black" w:hint="eastAsia"/>
          <w:b/>
          <w:caps/>
          <w:sz w:val="15"/>
        </w:rPr>
        <w:t>1</w:t>
      </w:r>
      <w:r w:rsidR="006163C5">
        <w:rPr>
          <w:rFonts w:ascii="Arial Black" w:hAnsi="Arial Black"/>
          <w:b/>
          <w:caps/>
          <w:sz w:val="15"/>
        </w:rPr>
        <w:t xml:space="preserve"> rev.</w:t>
      </w:r>
    </w:p>
    <w:bookmarkEnd w:id="1"/>
    <w:p w:rsidR="00063743" w:rsidRPr="00E62C24" w:rsidRDefault="00063743" w:rsidP="00063743">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rsidR="00063743" w:rsidRPr="00E62C24" w:rsidRDefault="00063743" w:rsidP="00063743">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sidR="00001ADC">
        <w:rPr>
          <w:rFonts w:ascii="Arial Black" w:eastAsia="SimHei" w:hAnsi="Arial Black"/>
          <w:b/>
          <w:sz w:val="15"/>
          <w:szCs w:val="15"/>
          <w:lang w:val="pt-BR"/>
        </w:rPr>
        <w:t>20</w:t>
      </w:r>
      <w:r w:rsidRPr="00E62C24">
        <w:rPr>
          <w:rFonts w:ascii="SimHei" w:eastAsia="SimHei" w:hAnsi="Times New Roman" w:hint="eastAsia"/>
          <w:b/>
          <w:sz w:val="15"/>
          <w:szCs w:val="15"/>
        </w:rPr>
        <w:t>年</w:t>
      </w:r>
      <w:r w:rsidR="00001ADC">
        <w:rPr>
          <w:rFonts w:ascii="Arial Black" w:eastAsia="SimHei" w:hAnsi="Arial Black"/>
          <w:b/>
          <w:sz w:val="15"/>
          <w:szCs w:val="15"/>
          <w:lang w:val="pt-BR"/>
        </w:rPr>
        <w:t>4</w:t>
      </w:r>
      <w:r w:rsidRPr="00E62C24">
        <w:rPr>
          <w:rFonts w:ascii="SimHei" w:eastAsia="SimHei" w:hAnsi="Times New Roman" w:hint="eastAsia"/>
          <w:b/>
          <w:sz w:val="15"/>
          <w:szCs w:val="15"/>
        </w:rPr>
        <w:t>月</w:t>
      </w:r>
      <w:r w:rsidR="00A14052">
        <w:rPr>
          <w:rFonts w:ascii="Arial Black" w:eastAsia="SimHei" w:hAnsi="Arial Black" w:hint="eastAsia"/>
          <w:b/>
          <w:sz w:val="15"/>
          <w:szCs w:val="15"/>
          <w:lang w:val="pt-BR"/>
        </w:rPr>
        <w:t>21</w:t>
      </w:r>
      <w:r w:rsidRPr="00E62C24">
        <w:rPr>
          <w:rFonts w:ascii="SimHei" w:eastAsia="SimHei" w:hAnsi="Times New Roman" w:hint="eastAsia"/>
          <w:b/>
          <w:sz w:val="15"/>
          <w:szCs w:val="15"/>
        </w:rPr>
        <w:t>日</w:t>
      </w:r>
    </w:p>
    <w:bookmarkEnd w:id="3"/>
    <w:p w:rsidR="00063743" w:rsidRPr="00D945ED" w:rsidRDefault="00063743" w:rsidP="00063743">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rsidR="00063743" w:rsidRPr="00D945ED" w:rsidRDefault="00063743" w:rsidP="00063743">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sidR="00D21B1B">
        <w:rPr>
          <w:rFonts w:ascii="KaiTi" w:eastAsia="KaiTi" w:hAnsi="KaiTi" w:cs="Times New Roman" w:hint="eastAsia"/>
          <w:b/>
          <w:sz w:val="24"/>
          <w:szCs w:val="22"/>
        </w:rPr>
        <w:t>二</w:t>
      </w:r>
      <w:r w:rsidRPr="00D945ED">
        <w:rPr>
          <w:rFonts w:ascii="KaiTi" w:eastAsia="KaiTi" w:hAnsi="KaiTi" w:cs="Times New Roman" w:hint="eastAsia"/>
          <w:b/>
          <w:sz w:val="24"/>
          <w:szCs w:val="22"/>
        </w:rPr>
        <w:t>届会议（第</w:t>
      </w:r>
      <w:r w:rsidRPr="00D945ED">
        <w:rPr>
          <w:rFonts w:ascii="KaiTi" w:eastAsia="KaiTi" w:hAnsi="KaiTi" w:cs="Times New Roman" w:hint="eastAsia"/>
          <w:sz w:val="24"/>
          <w:szCs w:val="22"/>
        </w:rPr>
        <w:t>2</w:t>
      </w:r>
      <w:r w:rsidR="00D21B1B">
        <w:rPr>
          <w:rFonts w:ascii="KaiTi" w:eastAsia="KaiTi" w:hAnsi="KaiTi" w:cs="Times New Roman" w:hint="eastAsia"/>
          <w:sz w:val="24"/>
          <w:szCs w:val="22"/>
        </w:rPr>
        <w:t>8</w:t>
      </w:r>
      <w:r w:rsidRPr="00D945ED">
        <w:rPr>
          <w:rFonts w:ascii="KaiTi" w:eastAsia="KaiTi" w:hAnsi="KaiTi" w:cs="Times New Roman" w:hint="eastAsia"/>
          <w:b/>
          <w:sz w:val="24"/>
          <w:szCs w:val="22"/>
        </w:rPr>
        <w:t>次</w:t>
      </w:r>
      <w:r w:rsidR="00AF56D9">
        <w:rPr>
          <w:rFonts w:ascii="KaiTi" w:eastAsia="KaiTi" w:hAnsi="KaiTi" w:cs="Times New Roman" w:hint="eastAsia"/>
          <w:b/>
          <w:sz w:val="24"/>
          <w:szCs w:val="22"/>
        </w:rPr>
        <w:t>特别会议</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sidR="00D21B1B">
        <w:rPr>
          <w:rFonts w:ascii="KaiTi" w:eastAsia="KaiTi" w:hAnsi="KaiTi" w:cs="Times New Roman" w:hint="eastAsia"/>
          <w:sz w:val="24"/>
          <w:szCs w:val="22"/>
        </w:rPr>
        <w:t>20</w:t>
      </w:r>
      <w:r w:rsidRPr="00D945ED">
        <w:rPr>
          <w:rFonts w:ascii="KaiTi" w:eastAsia="KaiTi" w:hAnsi="KaiTi" w:cs="Times New Roman" w:hint="eastAsia"/>
          <w:b/>
          <w:sz w:val="24"/>
          <w:szCs w:val="22"/>
        </w:rPr>
        <w:t>年</w:t>
      </w:r>
      <w:r w:rsidR="00D21B1B">
        <w:rPr>
          <w:rFonts w:ascii="KaiTi" w:eastAsia="KaiTi" w:hAnsi="KaiTi" w:cs="Times New Roman" w:hint="eastAsia"/>
          <w:sz w:val="24"/>
          <w:szCs w:val="22"/>
        </w:rPr>
        <w:t>5</w:t>
      </w:r>
      <w:r w:rsidRPr="00D945ED">
        <w:rPr>
          <w:rFonts w:ascii="KaiTi" w:eastAsia="KaiTi" w:hAnsi="KaiTi" w:cs="Times New Roman" w:hint="eastAsia"/>
          <w:b/>
          <w:sz w:val="24"/>
          <w:szCs w:val="22"/>
        </w:rPr>
        <w:t>月</w:t>
      </w:r>
      <w:r w:rsidR="00D21B1B">
        <w:rPr>
          <w:rFonts w:ascii="KaiTi" w:eastAsia="KaiTi" w:hAnsi="KaiTi" w:cs="Times New Roman" w:hint="eastAsia"/>
          <w:sz w:val="24"/>
          <w:szCs w:val="22"/>
        </w:rPr>
        <w:t>7</w:t>
      </w:r>
      <w:r w:rsidRPr="00D945ED">
        <w:rPr>
          <w:rFonts w:ascii="KaiTi" w:eastAsia="KaiTi" w:hAnsi="KaiTi" w:cs="Times New Roman" w:hint="eastAsia"/>
          <w:b/>
          <w:sz w:val="24"/>
          <w:szCs w:val="22"/>
        </w:rPr>
        <w:t>日</w:t>
      </w:r>
      <w:r w:rsidR="00D21B1B">
        <w:rPr>
          <w:rFonts w:ascii="KaiTi" w:eastAsia="KaiTi" w:hAnsi="KaiTi" w:cs="Times New Roman" w:hint="eastAsia"/>
          <w:b/>
          <w:sz w:val="24"/>
          <w:szCs w:val="22"/>
        </w:rPr>
        <w:t>和</w:t>
      </w:r>
      <w:r w:rsidR="00D21B1B">
        <w:rPr>
          <w:rFonts w:ascii="KaiTi" w:eastAsia="KaiTi" w:hAnsi="KaiTi" w:cs="Times New Roman" w:hint="eastAsia"/>
          <w:sz w:val="24"/>
          <w:szCs w:val="22"/>
        </w:rPr>
        <w:t>8</w:t>
      </w:r>
      <w:r w:rsidRPr="00D945ED">
        <w:rPr>
          <w:rFonts w:ascii="KaiTi" w:eastAsia="KaiTi" w:hAnsi="KaiTi" w:cs="Times New Roman" w:hint="eastAsia"/>
          <w:b/>
          <w:sz w:val="24"/>
          <w:szCs w:val="22"/>
        </w:rPr>
        <w:t>日，日内瓦</w:t>
      </w:r>
    </w:p>
    <w:p w:rsidR="00063743" w:rsidRPr="0063055D" w:rsidRDefault="00063743" w:rsidP="00063743">
      <w:pPr>
        <w:spacing w:after="360"/>
        <w:rPr>
          <w:rFonts w:ascii="KaiTi" w:eastAsia="KaiTi" w:hAnsi="KaiTi" w:cs="Times New Roman"/>
          <w:sz w:val="24"/>
          <w:szCs w:val="22"/>
        </w:rPr>
      </w:pPr>
      <w:bookmarkStart w:id="4" w:name="TitleOfDoc"/>
      <w:r w:rsidRPr="00063743">
        <w:rPr>
          <w:rFonts w:ascii="KaiTi" w:eastAsia="KaiTi" w:hAnsi="KaiTi" w:cs="Times New Roman" w:hint="eastAsia"/>
          <w:sz w:val="24"/>
          <w:szCs w:val="22"/>
        </w:rPr>
        <w:t>任命总干事的条件</w:t>
      </w:r>
    </w:p>
    <w:p w:rsidR="00063743" w:rsidRPr="009C127D" w:rsidRDefault="00063743" w:rsidP="00063743">
      <w:pPr>
        <w:spacing w:after="960"/>
        <w:rPr>
          <w:caps/>
          <w:sz w:val="24"/>
        </w:rPr>
      </w:pPr>
      <w:bookmarkStart w:id="5" w:name="Prepared"/>
      <w:bookmarkEnd w:id="4"/>
      <w:r w:rsidRPr="00063743">
        <w:rPr>
          <w:rFonts w:ascii="KaiTi" w:eastAsia="KaiTi" w:hAnsi="KaiTi" w:cs="Times New Roman" w:hint="eastAsia"/>
          <w:sz w:val="21"/>
          <w:szCs w:val="22"/>
        </w:rPr>
        <w:t>秘书处编拟的文件</w:t>
      </w:r>
    </w:p>
    <w:bookmarkEnd w:id="5"/>
    <w:p w:rsidR="00C24447" w:rsidRPr="00001ADC" w:rsidRDefault="00C24447" w:rsidP="00001ADC">
      <w:pPr>
        <w:overflowPunct w:val="0"/>
        <w:spacing w:afterLines="50" w:after="120" w:line="340" w:lineRule="atLeast"/>
        <w:jc w:val="both"/>
        <w:rPr>
          <w:rFonts w:ascii="SimSun" w:hAnsi="SimSun"/>
          <w:sz w:val="21"/>
        </w:rPr>
      </w:pPr>
      <w:r w:rsidRPr="00001ADC">
        <w:rPr>
          <w:rFonts w:ascii="SimSun" w:hAnsi="SimSun"/>
          <w:sz w:val="21"/>
        </w:rPr>
        <w:fldChar w:fldCharType="begin"/>
      </w:r>
      <w:r w:rsidRPr="00001ADC">
        <w:rPr>
          <w:rFonts w:ascii="SimSun" w:hAnsi="SimSun"/>
          <w:sz w:val="21"/>
        </w:rPr>
        <w:instrText xml:space="preserve"> AUTONUM  </w:instrText>
      </w:r>
      <w:r w:rsidRPr="00001ADC">
        <w:rPr>
          <w:rFonts w:ascii="SimSun" w:hAnsi="SimSun"/>
          <w:sz w:val="21"/>
        </w:rPr>
        <w:fldChar w:fldCharType="end"/>
      </w:r>
      <w:r w:rsidR="00001ADC">
        <w:rPr>
          <w:rFonts w:ascii="SimSun" w:hAnsi="SimSun" w:hint="eastAsia"/>
          <w:sz w:val="21"/>
        </w:rPr>
        <w:t>.</w:t>
      </w:r>
      <w:r w:rsidRPr="00001ADC">
        <w:rPr>
          <w:rFonts w:ascii="SimSun" w:hAnsi="SimSun"/>
          <w:sz w:val="21"/>
        </w:rPr>
        <w:tab/>
      </w:r>
      <w:r w:rsidR="00602D82" w:rsidRPr="00001ADC">
        <w:rPr>
          <w:rFonts w:ascii="SimSun" w:hAnsi="SimSun" w:hint="eastAsia"/>
          <w:sz w:val="21"/>
        </w:rPr>
        <w:t>《建立世界知识产权组织公约》</w:t>
      </w:r>
      <w:r w:rsidR="00015475" w:rsidRPr="00001ADC">
        <w:rPr>
          <w:rFonts w:ascii="SimSun" w:hAnsi="SimSun" w:hint="eastAsia"/>
          <w:sz w:val="21"/>
        </w:rPr>
        <w:t>（</w:t>
      </w:r>
      <w:r w:rsidR="00602D82" w:rsidRPr="00001ADC">
        <w:rPr>
          <w:rFonts w:ascii="SimSun" w:hAnsi="SimSun" w:hint="eastAsia"/>
          <w:sz w:val="21"/>
        </w:rPr>
        <w:t>《产权组织公约》</w:t>
      </w:r>
      <w:r w:rsidR="00015475" w:rsidRPr="00001ADC">
        <w:rPr>
          <w:rFonts w:ascii="SimSun" w:hAnsi="SimSun" w:hint="eastAsia"/>
          <w:sz w:val="21"/>
        </w:rPr>
        <w:t>）</w:t>
      </w:r>
      <w:r w:rsidR="00602D82" w:rsidRPr="00001ADC">
        <w:rPr>
          <w:rFonts w:ascii="SimSun" w:hAnsi="SimSun" w:hint="eastAsia"/>
          <w:sz w:val="21"/>
        </w:rPr>
        <w:t>第</w:t>
      </w:r>
      <w:r w:rsidR="001259DB" w:rsidRPr="00001ADC">
        <w:rPr>
          <w:rFonts w:ascii="SimSun" w:hAnsi="SimSun" w:hint="eastAsia"/>
          <w:sz w:val="21"/>
        </w:rPr>
        <w:t>九</w:t>
      </w:r>
      <w:r w:rsidR="00602D82" w:rsidRPr="00001ADC">
        <w:rPr>
          <w:rFonts w:ascii="SimSun" w:hAnsi="SimSun" w:hint="eastAsia"/>
          <w:sz w:val="21"/>
        </w:rPr>
        <w:t>条第</w:t>
      </w:r>
      <w:r w:rsidR="00015475" w:rsidRPr="00001ADC">
        <w:rPr>
          <w:rFonts w:ascii="SimSun" w:hAnsi="SimSun" w:hint="eastAsia"/>
          <w:sz w:val="21"/>
        </w:rPr>
        <w:t>（</w:t>
      </w:r>
      <w:r w:rsidR="00602D82" w:rsidRPr="00001ADC">
        <w:rPr>
          <w:rFonts w:ascii="SimSun" w:hAnsi="SimSun" w:hint="eastAsia"/>
          <w:sz w:val="21"/>
        </w:rPr>
        <w:t>3</w:t>
      </w:r>
      <w:r w:rsidR="00015475" w:rsidRPr="00001ADC">
        <w:rPr>
          <w:rFonts w:ascii="SimSun" w:hAnsi="SimSun" w:hint="eastAsia"/>
          <w:sz w:val="21"/>
        </w:rPr>
        <w:t>）</w:t>
      </w:r>
      <w:r w:rsidR="00602D82" w:rsidRPr="00001ADC">
        <w:rPr>
          <w:rFonts w:ascii="SimSun" w:hAnsi="SimSun" w:hint="eastAsia"/>
          <w:sz w:val="21"/>
        </w:rPr>
        <w:t>款规定，</w:t>
      </w:r>
      <w:r w:rsidR="00AC6AFE" w:rsidRPr="00001ADC">
        <w:rPr>
          <w:rFonts w:ascii="SimSun" w:hAnsi="SimSun" w:hint="eastAsia"/>
          <w:sz w:val="21"/>
        </w:rPr>
        <w:t>产权组织</w:t>
      </w:r>
      <w:r w:rsidR="00602D82" w:rsidRPr="00001ADC">
        <w:rPr>
          <w:rFonts w:ascii="SimSun" w:hAnsi="SimSun" w:hint="eastAsia"/>
          <w:sz w:val="21"/>
        </w:rPr>
        <w:t>大会应规定任命总干事的条件。</w:t>
      </w:r>
    </w:p>
    <w:p w:rsidR="00C24447" w:rsidRPr="00001ADC" w:rsidRDefault="00C24447" w:rsidP="00001ADC">
      <w:pPr>
        <w:overflowPunct w:val="0"/>
        <w:spacing w:afterLines="50" w:after="120" w:line="340" w:lineRule="atLeast"/>
        <w:jc w:val="both"/>
        <w:rPr>
          <w:rFonts w:ascii="SimSun" w:hAnsi="SimSun"/>
          <w:sz w:val="21"/>
        </w:rPr>
      </w:pPr>
      <w:r w:rsidRPr="00001ADC">
        <w:rPr>
          <w:rFonts w:ascii="SimSun" w:hAnsi="SimSun"/>
          <w:sz w:val="21"/>
        </w:rPr>
        <w:fldChar w:fldCharType="begin"/>
      </w:r>
      <w:r w:rsidRPr="00001ADC">
        <w:rPr>
          <w:rFonts w:ascii="SimSun" w:hAnsi="SimSun"/>
          <w:sz w:val="21"/>
        </w:rPr>
        <w:instrText xml:space="preserve"> AUTONUM  </w:instrText>
      </w:r>
      <w:r w:rsidRPr="00001ADC">
        <w:rPr>
          <w:rFonts w:ascii="SimSun" w:hAnsi="SimSun"/>
          <w:sz w:val="21"/>
        </w:rPr>
        <w:fldChar w:fldCharType="end"/>
      </w:r>
      <w:r w:rsidR="00001ADC">
        <w:rPr>
          <w:rFonts w:ascii="SimSun" w:hAnsi="SimSun"/>
          <w:sz w:val="21"/>
        </w:rPr>
        <w:t>.</w:t>
      </w:r>
      <w:r w:rsidRPr="00001ADC">
        <w:rPr>
          <w:rFonts w:ascii="SimSun" w:hAnsi="SimSun"/>
          <w:sz w:val="21"/>
        </w:rPr>
        <w:tab/>
      </w:r>
      <w:r w:rsidR="00602D82" w:rsidRPr="00001ADC">
        <w:rPr>
          <w:rFonts w:ascii="SimSun" w:hAnsi="SimSun" w:hint="eastAsia"/>
          <w:sz w:val="21"/>
        </w:rPr>
        <w:t>20</w:t>
      </w:r>
      <w:r w:rsidR="00EC338D" w:rsidRPr="00001ADC">
        <w:rPr>
          <w:rFonts w:ascii="SimSun" w:hAnsi="SimSun" w:hint="eastAsia"/>
          <w:sz w:val="21"/>
        </w:rPr>
        <w:t>14</w:t>
      </w:r>
      <w:r w:rsidR="00602D82" w:rsidRPr="00001ADC">
        <w:rPr>
          <w:rFonts w:ascii="SimSun" w:hAnsi="SimSun" w:hint="eastAsia"/>
          <w:sz w:val="21"/>
        </w:rPr>
        <w:t>年任命总干事时，</w:t>
      </w:r>
      <w:r w:rsidR="00AC6AFE" w:rsidRPr="00001ADC">
        <w:rPr>
          <w:rFonts w:ascii="SimSun" w:hAnsi="SimSun" w:hint="eastAsia"/>
          <w:sz w:val="21"/>
        </w:rPr>
        <w:t>产权组织</w:t>
      </w:r>
      <w:r w:rsidR="00602D82" w:rsidRPr="00001ADC">
        <w:rPr>
          <w:rFonts w:ascii="SimSun" w:hAnsi="SimSun" w:hint="eastAsia"/>
          <w:sz w:val="21"/>
        </w:rPr>
        <w:t>大会设立了一个关于任命候任总干事的条件的工作组</w:t>
      </w:r>
      <w:r w:rsidR="00015475" w:rsidRPr="00001ADC">
        <w:rPr>
          <w:rFonts w:ascii="SimSun" w:hAnsi="SimSun" w:hint="eastAsia"/>
          <w:sz w:val="21"/>
        </w:rPr>
        <w:t>（</w:t>
      </w:r>
      <w:r w:rsidR="00602D82" w:rsidRPr="00001ADC">
        <w:rPr>
          <w:rFonts w:ascii="SimSun" w:hAnsi="SimSun" w:hint="eastAsia"/>
          <w:sz w:val="21"/>
        </w:rPr>
        <w:t>下称</w:t>
      </w:r>
      <w:r w:rsidR="00E90351" w:rsidRPr="00001ADC">
        <w:rPr>
          <w:rFonts w:ascii="SimSun" w:hAnsi="SimSun" w:hint="eastAsia"/>
          <w:sz w:val="21"/>
        </w:rPr>
        <w:t>“</w:t>
      </w:r>
      <w:r w:rsidR="00602D82" w:rsidRPr="00001ADC">
        <w:rPr>
          <w:rFonts w:ascii="SimSun" w:hAnsi="SimSun" w:hint="eastAsia"/>
          <w:sz w:val="21"/>
        </w:rPr>
        <w:t>工作组</w:t>
      </w:r>
      <w:r w:rsidR="00E90351" w:rsidRPr="00001ADC">
        <w:rPr>
          <w:rFonts w:ascii="SimSun" w:hAnsi="SimSun" w:hint="eastAsia"/>
          <w:sz w:val="21"/>
        </w:rPr>
        <w:t>”</w:t>
      </w:r>
      <w:r w:rsidR="00015475" w:rsidRPr="00001ADC">
        <w:rPr>
          <w:rFonts w:ascii="SimSun" w:hAnsi="SimSun" w:hint="eastAsia"/>
          <w:sz w:val="21"/>
        </w:rPr>
        <w:t>）</w:t>
      </w:r>
      <w:r w:rsidR="00602D82" w:rsidRPr="00001ADC">
        <w:rPr>
          <w:rFonts w:ascii="SimSun" w:hAnsi="SimSun" w:hint="eastAsia"/>
          <w:sz w:val="21"/>
        </w:rPr>
        <w:t>，就</w:t>
      </w:r>
      <w:r w:rsidR="00AC6AFE" w:rsidRPr="00001ADC">
        <w:rPr>
          <w:rFonts w:ascii="SimSun" w:hAnsi="SimSun" w:hint="eastAsia"/>
          <w:sz w:val="21"/>
        </w:rPr>
        <w:t>产权组织</w:t>
      </w:r>
      <w:r w:rsidR="00602D82" w:rsidRPr="00001ADC">
        <w:rPr>
          <w:rFonts w:ascii="SimSun" w:hAnsi="SimSun" w:hint="eastAsia"/>
          <w:sz w:val="21"/>
        </w:rPr>
        <w:t>大会拟对</w:t>
      </w:r>
      <w:r w:rsidR="00EC338D" w:rsidRPr="00001ADC">
        <w:rPr>
          <w:rFonts w:ascii="SimSun" w:hAnsi="SimSun" w:hint="eastAsia"/>
          <w:sz w:val="21"/>
        </w:rPr>
        <w:t>再次</w:t>
      </w:r>
      <w:r w:rsidR="00602D82" w:rsidRPr="00001ADC">
        <w:rPr>
          <w:rFonts w:ascii="SimSun" w:hAnsi="SimSun" w:hint="eastAsia"/>
          <w:sz w:val="21"/>
        </w:rPr>
        <w:t>任命候任总干事弗朗西斯·高锐先生规定的条件提出建议。工作组由</w:t>
      </w:r>
      <w:r w:rsidR="00AC6AFE" w:rsidRPr="00001ADC">
        <w:rPr>
          <w:rFonts w:ascii="SimSun" w:hAnsi="SimSun" w:hint="eastAsia"/>
          <w:sz w:val="21"/>
        </w:rPr>
        <w:t>产权组织</w:t>
      </w:r>
      <w:r w:rsidR="00602D82" w:rsidRPr="00001ADC">
        <w:rPr>
          <w:rFonts w:ascii="SimSun" w:hAnsi="SimSun" w:hint="eastAsia"/>
          <w:sz w:val="21"/>
        </w:rPr>
        <w:t>大会主席担任主席，由</w:t>
      </w:r>
      <w:r w:rsidR="00AC6AFE" w:rsidRPr="00001ADC">
        <w:rPr>
          <w:rFonts w:ascii="SimSun" w:hAnsi="SimSun" w:hint="eastAsia"/>
          <w:sz w:val="21"/>
        </w:rPr>
        <w:t>产权组织</w:t>
      </w:r>
      <w:r w:rsidR="00602D82" w:rsidRPr="00001ADC">
        <w:rPr>
          <w:rFonts w:ascii="SimSun" w:hAnsi="SimSun" w:hint="eastAsia"/>
          <w:sz w:val="21"/>
        </w:rPr>
        <w:t>协调委员会的主席</w:t>
      </w:r>
      <w:r w:rsidR="00015475" w:rsidRPr="00001ADC">
        <w:rPr>
          <w:rFonts w:ascii="SimSun" w:hAnsi="SimSun" w:hint="eastAsia"/>
          <w:sz w:val="21"/>
        </w:rPr>
        <w:t>（</w:t>
      </w:r>
      <w:r w:rsidR="00602D82" w:rsidRPr="00001ADC">
        <w:rPr>
          <w:rFonts w:ascii="SimSun" w:hAnsi="SimSun" w:hint="eastAsia"/>
          <w:sz w:val="21"/>
        </w:rPr>
        <w:t>担任工作组副主席</w:t>
      </w:r>
      <w:r w:rsidR="00015475" w:rsidRPr="00001ADC">
        <w:rPr>
          <w:rFonts w:ascii="SimSun" w:hAnsi="SimSun" w:hint="eastAsia"/>
          <w:sz w:val="21"/>
        </w:rPr>
        <w:t>）</w:t>
      </w:r>
      <w:r w:rsidR="00602D82" w:rsidRPr="00001ADC">
        <w:rPr>
          <w:rFonts w:ascii="SimSun" w:hAnsi="SimSun" w:hint="eastAsia"/>
          <w:sz w:val="21"/>
        </w:rPr>
        <w:t>、</w:t>
      </w:r>
      <w:r w:rsidR="00AC6AFE" w:rsidRPr="00001ADC">
        <w:rPr>
          <w:rFonts w:ascii="SimSun" w:hAnsi="SimSun" w:hint="eastAsia"/>
          <w:sz w:val="21"/>
        </w:rPr>
        <w:t>产权组织</w:t>
      </w:r>
      <w:r w:rsidR="00602D82" w:rsidRPr="00001ADC">
        <w:rPr>
          <w:rFonts w:ascii="SimSun" w:hAnsi="SimSun" w:hint="eastAsia"/>
          <w:sz w:val="21"/>
        </w:rPr>
        <w:t>大会副主席和</w:t>
      </w:r>
      <w:r w:rsidR="00AC6AFE" w:rsidRPr="00001ADC">
        <w:rPr>
          <w:rFonts w:ascii="SimSun" w:hAnsi="SimSun" w:hint="eastAsia"/>
          <w:sz w:val="21"/>
        </w:rPr>
        <w:t>产权组织</w:t>
      </w:r>
      <w:r w:rsidR="00602D82" w:rsidRPr="00001ADC">
        <w:rPr>
          <w:rFonts w:ascii="SimSun" w:hAnsi="SimSun" w:hint="eastAsia"/>
          <w:sz w:val="21"/>
        </w:rPr>
        <w:t>协调委员会副主席</w:t>
      </w:r>
      <w:r w:rsidR="00015475" w:rsidRPr="00001ADC">
        <w:rPr>
          <w:rFonts w:ascii="SimSun" w:hAnsi="SimSun" w:hint="eastAsia"/>
          <w:sz w:val="21"/>
        </w:rPr>
        <w:t>（</w:t>
      </w:r>
      <w:r w:rsidR="00602D82" w:rsidRPr="00001ADC">
        <w:rPr>
          <w:rFonts w:ascii="SimSun" w:hAnsi="SimSun" w:hint="eastAsia"/>
          <w:sz w:val="21"/>
        </w:rPr>
        <w:t>担任工作组成员</w:t>
      </w:r>
      <w:r w:rsidR="00015475" w:rsidRPr="00001ADC">
        <w:rPr>
          <w:rFonts w:ascii="SimSun" w:hAnsi="SimSun" w:hint="eastAsia"/>
          <w:sz w:val="21"/>
        </w:rPr>
        <w:t>）</w:t>
      </w:r>
      <w:r w:rsidR="00602D82" w:rsidRPr="00001ADC">
        <w:rPr>
          <w:rFonts w:ascii="SimSun" w:hAnsi="SimSun" w:hint="eastAsia"/>
          <w:sz w:val="21"/>
        </w:rPr>
        <w:t>以及集团协调员组成</w:t>
      </w:r>
      <w:r w:rsidR="00015475" w:rsidRPr="00001ADC">
        <w:rPr>
          <w:rFonts w:ascii="SimSun" w:hAnsi="SimSun" w:hint="eastAsia"/>
          <w:sz w:val="21"/>
        </w:rPr>
        <w:t>（</w:t>
      </w:r>
      <w:r w:rsidR="00602D82" w:rsidRPr="00001ADC">
        <w:rPr>
          <w:rFonts w:ascii="SimSun" w:hAnsi="SimSun" w:hint="eastAsia"/>
          <w:sz w:val="21"/>
        </w:rPr>
        <w:t>参见文件WO/GA/</w:t>
      </w:r>
      <w:r w:rsidR="00EC338D" w:rsidRPr="00001ADC">
        <w:rPr>
          <w:rFonts w:ascii="SimSun" w:hAnsi="SimSun"/>
          <w:sz w:val="21"/>
        </w:rPr>
        <w:t>45</w:t>
      </w:r>
      <w:r w:rsidR="00602D82" w:rsidRPr="00001ADC">
        <w:rPr>
          <w:rFonts w:ascii="SimSun" w:hAnsi="SimSun" w:hint="eastAsia"/>
          <w:sz w:val="21"/>
        </w:rPr>
        <w:t>/</w:t>
      </w:r>
      <w:r w:rsidR="00EC338D" w:rsidRPr="00001ADC">
        <w:rPr>
          <w:rFonts w:ascii="SimSun" w:hAnsi="SimSun"/>
          <w:sz w:val="21"/>
        </w:rPr>
        <w:t>3</w:t>
      </w:r>
      <w:r w:rsidR="00602D82" w:rsidRPr="00001ADC">
        <w:rPr>
          <w:rFonts w:ascii="SimSun" w:hAnsi="SimSun" w:hint="eastAsia"/>
          <w:sz w:val="21"/>
        </w:rPr>
        <w:t>第2段</w:t>
      </w:r>
      <w:r w:rsidR="00015475" w:rsidRPr="00001ADC">
        <w:rPr>
          <w:rFonts w:ascii="SimSun" w:hAnsi="SimSun" w:hint="eastAsia"/>
          <w:sz w:val="21"/>
        </w:rPr>
        <w:t>）</w:t>
      </w:r>
      <w:r w:rsidR="00602D82" w:rsidRPr="00001ADC">
        <w:rPr>
          <w:rFonts w:ascii="SimSun" w:hAnsi="SimSun" w:hint="eastAsia"/>
          <w:sz w:val="21"/>
        </w:rPr>
        <w:t>。</w:t>
      </w:r>
    </w:p>
    <w:p w:rsidR="00C24447" w:rsidRPr="00001ADC" w:rsidRDefault="00C24447" w:rsidP="00001ADC">
      <w:pPr>
        <w:overflowPunct w:val="0"/>
        <w:spacing w:afterLines="50" w:after="120" w:line="340" w:lineRule="atLeast"/>
        <w:jc w:val="both"/>
        <w:rPr>
          <w:rFonts w:ascii="SimSun" w:hAnsi="SimSun"/>
          <w:sz w:val="21"/>
        </w:rPr>
      </w:pPr>
      <w:r w:rsidRPr="00001ADC">
        <w:rPr>
          <w:rFonts w:ascii="SimSun" w:hAnsi="SimSun"/>
          <w:sz w:val="21"/>
        </w:rPr>
        <w:fldChar w:fldCharType="begin"/>
      </w:r>
      <w:r w:rsidRPr="00001ADC">
        <w:rPr>
          <w:rFonts w:ascii="SimSun" w:hAnsi="SimSun"/>
          <w:sz w:val="21"/>
        </w:rPr>
        <w:instrText xml:space="preserve"> AUTONUM  </w:instrText>
      </w:r>
      <w:r w:rsidRPr="00001ADC">
        <w:rPr>
          <w:rFonts w:ascii="SimSun" w:hAnsi="SimSun"/>
          <w:sz w:val="21"/>
        </w:rPr>
        <w:fldChar w:fldCharType="end"/>
      </w:r>
      <w:r w:rsidR="00001ADC">
        <w:rPr>
          <w:rFonts w:ascii="SimSun" w:hAnsi="SimSun"/>
          <w:sz w:val="21"/>
        </w:rPr>
        <w:t>.</w:t>
      </w:r>
      <w:r w:rsidRPr="00001ADC">
        <w:rPr>
          <w:rFonts w:ascii="SimSun" w:hAnsi="SimSun"/>
          <w:sz w:val="21"/>
        </w:rPr>
        <w:tab/>
      </w:r>
      <w:r w:rsidR="00AC6AFE" w:rsidRPr="00001ADC">
        <w:rPr>
          <w:rFonts w:ascii="SimSun" w:hAnsi="SimSun" w:hint="eastAsia"/>
          <w:sz w:val="21"/>
        </w:rPr>
        <w:t>产权组织</w:t>
      </w:r>
      <w:r w:rsidR="00602D82" w:rsidRPr="00001ADC">
        <w:rPr>
          <w:rFonts w:ascii="SimSun" w:hAnsi="SimSun" w:hint="eastAsia"/>
          <w:sz w:val="21"/>
        </w:rPr>
        <w:t>大会按工作组报告</w:t>
      </w:r>
      <w:r w:rsidR="00015475" w:rsidRPr="00001ADC">
        <w:rPr>
          <w:rFonts w:ascii="SimSun" w:hAnsi="SimSun" w:hint="eastAsia"/>
          <w:sz w:val="21"/>
        </w:rPr>
        <w:t>（</w:t>
      </w:r>
      <w:r w:rsidR="00EC338D" w:rsidRPr="00001ADC">
        <w:rPr>
          <w:rFonts w:ascii="SimSun" w:hAnsi="SimSun" w:hint="eastAsia"/>
          <w:sz w:val="21"/>
        </w:rPr>
        <w:t>报告</w:t>
      </w:r>
      <w:r w:rsidR="00602D82" w:rsidRPr="00001ADC">
        <w:rPr>
          <w:rFonts w:ascii="SimSun" w:hAnsi="SimSun" w:hint="eastAsia"/>
          <w:sz w:val="21"/>
        </w:rPr>
        <w:t>参见文件WO/GA/</w:t>
      </w:r>
      <w:r w:rsidR="00EC338D" w:rsidRPr="00001ADC">
        <w:rPr>
          <w:rFonts w:ascii="SimSun" w:hAnsi="SimSun"/>
          <w:sz w:val="21"/>
        </w:rPr>
        <w:t>45</w:t>
      </w:r>
      <w:r w:rsidR="00602D82" w:rsidRPr="00001ADC">
        <w:rPr>
          <w:rFonts w:ascii="SimSun" w:hAnsi="SimSun" w:hint="eastAsia"/>
          <w:sz w:val="21"/>
        </w:rPr>
        <w:t>/</w:t>
      </w:r>
      <w:r w:rsidR="00EC338D" w:rsidRPr="00001ADC">
        <w:rPr>
          <w:rFonts w:ascii="SimSun" w:hAnsi="SimSun"/>
          <w:sz w:val="21"/>
        </w:rPr>
        <w:t>3</w:t>
      </w:r>
      <w:r w:rsidR="00EC338D" w:rsidRPr="00001ADC">
        <w:rPr>
          <w:rFonts w:ascii="SimSun" w:hAnsi="SimSun" w:hint="eastAsia"/>
          <w:sz w:val="21"/>
        </w:rPr>
        <w:t>，报告的通过参见文件A/53/3第72段</w:t>
      </w:r>
      <w:r w:rsidR="00015475" w:rsidRPr="00001ADC">
        <w:rPr>
          <w:rFonts w:ascii="SimSun" w:hAnsi="SimSun" w:hint="eastAsia"/>
          <w:sz w:val="21"/>
        </w:rPr>
        <w:t>）</w:t>
      </w:r>
      <w:r w:rsidR="00602D82" w:rsidRPr="00001ADC">
        <w:rPr>
          <w:rFonts w:ascii="SimSun" w:hAnsi="SimSun" w:hint="eastAsia"/>
          <w:sz w:val="21"/>
        </w:rPr>
        <w:t>中的建议，规定了弗朗西斯·高锐先生20</w:t>
      </w:r>
      <w:r w:rsidR="00EC338D" w:rsidRPr="00001ADC">
        <w:rPr>
          <w:rFonts w:ascii="SimSun" w:hAnsi="SimSun" w:hint="eastAsia"/>
          <w:sz w:val="21"/>
        </w:rPr>
        <w:t>14</w:t>
      </w:r>
      <w:r w:rsidR="00602D82" w:rsidRPr="00001ADC">
        <w:rPr>
          <w:rFonts w:ascii="SimSun" w:hAnsi="SimSun" w:hint="eastAsia"/>
          <w:sz w:val="21"/>
        </w:rPr>
        <w:t>年10月1日至20</w:t>
      </w:r>
      <w:r w:rsidR="00EC338D" w:rsidRPr="00001ADC">
        <w:rPr>
          <w:rFonts w:ascii="SimSun" w:hAnsi="SimSun" w:hint="eastAsia"/>
          <w:sz w:val="21"/>
        </w:rPr>
        <w:t>20</w:t>
      </w:r>
      <w:r w:rsidR="00602D82" w:rsidRPr="00001ADC">
        <w:rPr>
          <w:rFonts w:ascii="SimSun" w:hAnsi="SimSun" w:hint="eastAsia"/>
          <w:sz w:val="21"/>
        </w:rPr>
        <w:t>年9月30日任期的条件。本文件的附件中</w:t>
      </w:r>
      <w:r w:rsidR="000A72D6" w:rsidRPr="00001ADC">
        <w:rPr>
          <w:rFonts w:ascii="SimSun" w:hAnsi="SimSun" w:hint="eastAsia"/>
          <w:sz w:val="21"/>
        </w:rPr>
        <w:t>载</w:t>
      </w:r>
      <w:r w:rsidR="00602D82" w:rsidRPr="00001ADC">
        <w:rPr>
          <w:rFonts w:ascii="SimSun" w:hAnsi="SimSun" w:hint="eastAsia"/>
          <w:sz w:val="21"/>
        </w:rPr>
        <w:t>有经</w:t>
      </w:r>
      <w:r w:rsidR="00AC6AFE" w:rsidRPr="00001ADC">
        <w:rPr>
          <w:rFonts w:ascii="SimSun" w:hAnsi="SimSun" w:hint="eastAsia"/>
          <w:sz w:val="21"/>
        </w:rPr>
        <w:t>产权组织</w:t>
      </w:r>
      <w:r w:rsidR="00602D82" w:rsidRPr="00001ADC">
        <w:rPr>
          <w:rFonts w:ascii="SimSun" w:hAnsi="SimSun" w:hint="eastAsia"/>
          <w:sz w:val="21"/>
        </w:rPr>
        <w:t>大会</w:t>
      </w:r>
      <w:r w:rsidR="000A72D6" w:rsidRPr="00001ADC">
        <w:rPr>
          <w:rFonts w:ascii="SimSun" w:hAnsi="SimSun" w:hint="eastAsia"/>
          <w:sz w:val="21"/>
        </w:rPr>
        <w:t>批准</w:t>
      </w:r>
      <w:r w:rsidR="00602D82" w:rsidRPr="00001ADC">
        <w:rPr>
          <w:rFonts w:ascii="SimSun" w:hAnsi="SimSun" w:hint="eastAsia"/>
          <w:sz w:val="21"/>
        </w:rPr>
        <w:t>的总干事合同</w:t>
      </w:r>
      <w:r w:rsidR="000A72D6" w:rsidRPr="00001ADC">
        <w:rPr>
          <w:rFonts w:ascii="SimSun" w:hAnsi="SimSun" w:hint="eastAsia"/>
          <w:sz w:val="21"/>
        </w:rPr>
        <w:t>的文本</w:t>
      </w:r>
      <w:r w:rsidR="00602D82" w:rsidRPr="00001ADC">
        <w:rPr>
          <w:rFonts w:ascii="SimSun" w:hAnsi="SimSun" w:hint="eastAsia"/>
          <w:sz w:val="21"/>
        </w:rPr>
        <w:t>。</w:t>
      </w:r>
    </w:p>
    <w:p w:rsidR="00C24447" w:rsidRPr="00001ADC" w:rsidRDefault="00C24447" w:rsidP="00001ADC">
      <w:pPr>
        <w:overflowPunct w:val="0"/>
        <w:spacing w:afterLines="50" w:after="120" w:line="340" w:lineRule="atLeast"/>
        <w:jc w:val="both"/>
        <w:rPr>
          <w:rFonts w:ascii="SimSun" w:hAnsi="SimSun"/>
          <w:sz w:val="21"/>
        </w:rPr>
      </w:pPr>
      <w:r w:rsidRPr="00001ADC">
        <w:rPr>
          <w:rFonts w:ascii="SimSun" w:hAnsi="SimSun"/>
          <w:sz w:val="21"/>
        </w:rPr>
        <w:fldChar w:fldCharType="begin"/>
      </w:r>
      <w:r w:rsidRPr="00001ADC">
        <w:rPr>
          <w:rFonts w:ascii="SimSun" w:hAnsi="SimSun"/>
          <w:sz w:val="21"/>
        </w:rPr>
        <w:instrText xml:space="preserve"> AUTONUM  </w:instrText>
      </w:r>
      <w:r w:rsidRPr="00001ADC">
        <w:rPr>
          <w:rFonts w:ascii="SimSun" w:hAnsi="SimSun"/>
          <w:sz w:val="21"/>
        </w:rPr>
        <w:fldChar w:fldCharType="end"/>
      </w:r>
      <w:r w:rsidR="00001ADC">
        <w:rPr>
          <w:rFonts w:ascii="SimSun" w:hAnsi="SimSun"/>
          <w:sz w:val="21"/>
        </w:rPr>
        <w:t>.</w:t>
      </w:r>
      <w:r w:rsidRPr="00001ADC">
        <w:rPr>
          <w:rFonts w:ascii="SimSun" w:hAnsi="SimSun"/>
          <w:sz w:val="21"/>
        </w:rPr>
        <w:tab/>
      </w:r>
      <w:r w:rsidR="006163C5">
        <w:rPr>
          <w:rFonts w:ascii="SimSun" w:hAnsi="SimSun" w:hint="eastAsia"/>
          <w:sz w:val="21"/>
        </w:rPr>
        <w:t>在目前的特殊情况下，</w:t>
      </w:r>
      <w:r w:rsidR="00602D82" w:rsidRPr="00001ADC">
        <w:rPr>
          <w:rFonts w:ascii="SimSun" w:hAnsi="SimSun" w:hint="eastAsia"/>
          <w:sz w:val="21"/>
        </w:rPr>
        <w:t>建议在确定任命</w:t>
      </w:r>
      <w:r w:rsidR="008A2B3A" w:rsidRPr="00001ADC">
        <w:rPr>
          <w:rFonts w:ascii="SimSun" w:hAnsi="SimSun" w:hint="eastAsia"/>
          <w:sz w:val="21"/>
        </w:rPr>
        <w:t>邓鸿森</w:t>
      </w:r>
      <w:r w:rsidR="00602D82" w:rsidRPr="00001ADC">
        <w:rPr>
          <w:rFonts w:ascii="SimSun" w:hAnsi="SimSun" w:hint="eastAsia"/>
          <w:sz w:val="21"/>
        </w:rPr>
        <w:t>先生</w:t>
      </w:r>
      <w:r w:rsidR="008A2B3A" w:rsidRPr="00001ADC">
        <w:rPr>
          <w:rFonts w:ascii="SimSun" w:hAnsi="SimSun" w:hint="eastAsia"/>
          <w:sz w:val="21"/>
        </w:rPr>
        <w:t>担任</w:t>
      </w:r>
      <w:r w:rsidR="00602D82" w:rsidRPr="00001ADC">
        <w:rPr>
          <w:rFonts w:ascii="SimSun" w:hAnsi="SimSun" w:hint="eastAsia"/>
          <w:sz w:val="21"/>
        </w:rPr>
        <w:t>总干事的条件时</w:t>
      </w:r>
      <w:r w:rsidR="006163C5">
        <w:rPr>
          <w:rFonts w:ascii="SimSun" w:hAnsi="SimSun" w:hint="eastAsia"/>
          <w:sz w:val="21"/>
        </w:rPr>
        <w:t>尽可能</w:t>
      </w:r>
      <w:r w:rsidR="00602D82" w:rsidRPr="00001ADC">
        <w:rPr>
          <w:rFonts w:ascii="SimSun" w:hAnsi="SimSun" w:hint="eastAsia"/>
          <w:sz w:val="21"/>
        </w:rPr>
        <w:t>采用</w:t>
      </w:r>
      <w:r w:rsidR="006163C5">
        <w:rPr>
          <w:rFonts w:ascii="SimSun" w:hAnsi="SimSun" w:hint="eastAsia"/>
          <w:sz w:val="21"/>
        </w:rPr>
        <w:t>相近</w:t>
      </w:r>
      <w:r w:rsidR="00602D82" w:rsidRPr="00001ADC">
        <w:rPr>
          <w:rFonts w:ascii="SimSun" w:hAnsi="SimSun" w:hint="eastAsia"/>
          <w:sz w:val="21"/>
        </w:rPr>
        <w:t>的程序，并因此设立一个关于这一问题的工作组向</w:t>
      </w:r>
      <w:r w:rsidR="00AC6AFE" w:rsidRPr="00001ADC">
        <w:rPr>
          <w:rFonts w:ascii="SimSun" w:hAnsi="SimSun" w:hint="eastAsia"/>
          <w:sz w:val="21"/>
        </w:rPr>
        <w:t>产权组织</w:t>
      </w:r>
      <w:r w:rsidR="00602D82" w:rsidRPr="00001ADC">
        <w:rPr>
          <w:rFonts w:ascii="SimSun" w:hAnsi="SimSun" w:hint="eastAsia"/>
          <w:sz w:val="21"/>
        </w:rPr>
        <w:t>大会提出建议</w:t>
      </w:r>
      <w:r w:rsidR="001E3110" w:rsidRPr="00001ADC">
        <w:rPr>
          <w:rFonts w:ascii="SimSun" w:hAnsi="SimSun" w:hint="eastAsia"/>
          <w:sz w:val="21"/>
        </w:rPr>
        <w:t>。</w:t>
      </w:r>
      <w:r w:rsidR="006163C5">
        <w:rPr>
          <w:rFonts w:ascii="SimSun" w:hAnsi="SimSun" w:hint="eastAsia"/>
          <w:sz w:val="21"/>
        </w:rPr>
        <w:t>但是，鉴于因</w:t>
      </w:r>
      <w:r w:rsidR="006163C5" w:rsidRPr="006163C5">
        <w:rPr>
          <w:rFonts w:ascii="SimSun" w:hAnsi="SimSun" w:hint="eastAsia"/>
          <w:sz w:val="21"/>
        </w:rPr>
        <w:t>2019冠状病毒病</w:t>
      </w:r>
      <w:r w:rsidR="006163C5">
        <w:rPr>
          <w:rFonts w:ascii="SimSun" w:hAnsi="SimSun" w:hint="eastAsia"/>
          <w:sz w:val="21"/>
        </w:rPr>
        <w:t>大流行而实行的限制措施，建议按上文第2段</w:t>
      </w:r>
      <w:r w:rsidR="00B5070F">
        <w:rPr>
          <w:rFonts w:ascii="SimSun" w:hAnsi="SimSun" w:hint="eastAsia"/>
          <w:sz w:val="21"/>
        </w:rPr>
        <w:t>所述</w:t>
      </w:r>
      <w:r w:rsidR="006163C5">
        <w:rPr>
          <w:rFonts w:ascii="SimSun" w:hAnsi="SimSun" w:hint="eastAsia"/>
          <w:sz w:val="21"/>
        </w:rPr>
        <w:t>组成</w:t>
      </w:r>
      <w:r w:rsidR="00B5070F">
        <w:rPr>
          <w:rFonts w:ascii="SimSun" w:hAnsi="SimSun" w:hint="eastAsia"/>
          <w:sz w:val="21"/>
        </w:rPr>
        <w:t>工作组</w:t>
      </w:r>
      <w:r w:rsidR="006163C5">
        <w:rPr>
          <w:rFonts w:ascii="SimSun" w:hAnsi="SimSun" w:hint="eastAsia"/>
          <w:sz w:val="21"/>
        </w:rPr>
        <w:t>，由产权组织大会主席主持，由主席非正式召集，进行非正式磋商，就任命总干事的条件提出建议。非正式磋商的结果将反映在主席的总结</w:t>
      </w:r>
      <w:r w:rsidR="006163C5">
        <w:rPr>
          <w:rFonts w:ascii="SimSun" w:hAnsi="SimSun" w:hint="eastAsia"/>
          <w:sz w:val="21"/>
        </w:rPr>
        <w:lastRenderedPageBreak/>
        <w:t>中</w:t>
      </w:r>
      <w:r w:rsidR="00B5070F">
        <w:rPr>
          <w:rFonts w:ascii="SimSun" w:hAnsi="SimSun" w:hint="eastAsia"/>
          <w:sz w:val="21"/>
        </w:rPr>
        <w:t>。作为成员国就2020年5月7日和8日产权组织成员国大会第六十届系列会议的进行所议定的书面程序的一部分，总结将附于载有拟通过决定的通函。</w:t>
      </w:r>
    </w:p>
    <w:p w:rsidR="00C24447" w:rsidRPr="0086369C" w:rsidRDefault="00C24447" w:rsidP="00001ADC">
      <w:pPr>
        <w:pStyle w:val="Endofdocument-Annex"/>
        <w:keepNext/>
        <w:tabs>
          <w:tab w:val="left" w:pos="6096"/>
        </w:tabs>
        <w:overflowPunct w:val="0"/>
        <w:spacing w:afterLines="50" w:after="120" w:line="340" w:lineRule="atLeast"/>
        <w:ind w:left="5528"/>
        <w:jc w:val="both"/>
        <w:rPr>
          <w:rFonts w:ascii="KaiTi" w:eastAsia="KaiTi" w:hAnsi="KaiTi"/>
          <w:sz w:val="21"/>
        </w:rPr>
      </w:pPr>
      <w:r w:rsidRPr="00001ADC">
        <w:rPr>
          <w:rFonts w:ascii="KaiTi" w:eastAsia="KaiTi" w:hAnsi="KaiTi"/>
          <w:sz w:val="21"/>
        </w:rPr>
        <w:fldChar w:fldCharType="begin"/>
      </w:r>
      <w:r w:rsidRPr="00001ADC">
        <w:rPr>
          <w:rFonts w:ascii="KaiTi" w:eastAsia="KaiTi" w:hAnsi="KaiTi"/>
          <w:sz w:val="21"/>
        </w:rPr>
        <w:instrText xml:space="preserve"> AUTONUM  </w:instrText>
      </w:r>
      <w:r w:rsidRPr="00001ADC">
        <w:rPr>
          <w:rFonts w:ascii="KaiTi" w:eastAsia="KaiTi" w:hAnsi="KaiTi"/>
          <w:sz w:val="21"/>
        </w:rPr>
        <w:fldChar w:fldCharType="end"/>
      </w:r>
      <w:r w:rsidR="00001ADC" w:rsidRPr="00001ADC">
        <w:rPr>
          <w:rFonts w:ascii="KaiTi" w:eastAsia="KaiTi" w:hAnsi="KaiTi"/>
          <w:sz w:val="21"/>
        </w:rPr>
        <w:t>.</w:t>
      </w:r>
      <w:r w:rsidRPr="00001ADC">
        <w:rPr>
          <w:rFonts w:ascii="KaiTi" w:eastAsia="KaiTi" w:hAnsi="KaiTi"/>
          <w:sz w:val="21"/>
        </w:rPr>
        <w:tab/>
      </w:r>
      <w:r w:rsidR="00602D82" w:rsidRPr="00001ADC">
        <w:rPr>
          <w:rFonts w:ascii="KaiTi" w:eastAsia="KaiTi" w:hAnsi="KaiTi" w:hint="eastAsia"/>
          <w:sz w:val="21"/>
        </w:rPr>
        <w:t>请</w:t>
      </w:r>
      <w:r w:rsidR="00E1146A" w:rsidRPr="00001ADC">
        <w:rPr>
          <w:rFonts w:ascii="KaiTi" w:eastAsia="KaiTi" w:hAnsi="KaiTi" w:hint="eastAsia"/>
          <w:sz w:val="21"/>
        </w:rPr>
        <w:t>产权组织</w:t>
      </w:r>
      <w:r w:rsidR="00602D82" w:rsidRPr="00001ADC">
        <w:rPr>
          <w:rFonts w:ascii="KaiTi" w:eastAsia="KaiTi" w:hAnsi="KaiTi" w:hint="eastAsia"/>
          <w:sz w:val="21"/>
        </w:rPr>
        <w:t>大会在审议工作组的建议之后规定任命总干事的条件。</w:t>
      </w:r>
    </w:p>
    <w:p w:rsidR="00C24447" w:rsidRPr="00001ADC" w:rsidRDefault="00602D82" w:rsidP="00001ADC">
      <w:pPr>
        <w:pStyle w:val="Endofdocument-Annex"/>
        <w:overflowPunct w:val="0"/>
        <w:spacing w:before="720" w:afterLines="50" w:after="120" w:line="340" w:lineRule="atLeast"/>
        <w:ind w:left="5528"/>
        <w:rPr>
          <w:rFonts w:ascii="SimSun" w:hAnsi="SimSun"/>
          <w:sz w:val="21"/>
        </w:rPr>
        <w:sectPr w:rsidR="00C24447" w:rsidRPr="00001ADC" w:rsidSect="00286C23">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r w:rsidRPr="00001ADC">
        <w:rPr>
          <w:rFonts w:ascii="KaiTi" w:eastAsia="KaiTi" w:hAnsi="KaiTi" w:hint="eastAsia"/>
          <w:sz w:val="21"/>
        </w:rPr>
        <w:t>[后接附件]</w:t>
      </w:r>
    </w:p>
    <w:p w:rsidR="00775A50" w:rsidRPr="00487160" w:rsidRDefault="00775A50" w:rsidP="00EA6431">
      <w:pPr>
        <w:spacing w:beforeLines="100" w:before="240" w:afterLines="50" w:after="120" w:line="340" w:lineRule="atLeast"/>
        <w:jc w:val="center"/>
        <w:rPr>
          <w:rFonts w:ascii="SimHei" w:eastAsia="SimHei" w:hAnsi="Times New Roman" w:cs="Times New Roman"/>
          <w:sz w:val="21"/>
        </w:rPr>
      </w:pPr>
      <w:r w:rsidRPr="00487160">
        <w:rPr>
          <w:rFonts w:ascii="SimHei" w:eastAsia="SimHei" w:hint="eastAsia"/>
          <w:sz w:val="21"/>
        </w:rPr>
        <w:lastRenderedPageBreak/>
        <w:t>总干事合同</w:t>
      </w:r>
    </w:p>
    <w:p w:rsidR="00775A50" w:rsidRDefault="00775A50" w:rsidP="00EA6431">
      <w:pPr>
        <w:spacing w:beforeLines="300" w:before="720" w:afterLines="100" w:after="240" w:line="340" w:lineRule="atLeast"/>
        <w:jc w:val="center"/>
        <w:rPr>
          <w:rFonts w:ascii="SimSun" w:hAnsi="SimSun"/>
          <w:sz w:val="21"/>
        </w:rPr>
      </w:pPr>
      <w:r w:rsidRPr="00001ADC">
        <w:rPr>
          <w:rFonts w:ascii="SimHei" w:eastAsia="SimHei" w:hAnsi="SimHei" w:hint="eastAsia"/>
          <w:sz w:val="21"/>
        </w:rPr>
        <w:t>本合同</w:t>
      </w:r>
      <w:r>
        <w:rPr>
          <w:rFonts w:ascii="SimSun" w:hAnsi="SimSun" w:hint="eastAsia"/>
          <w:sz w:val="21"/>
        </w:rPr>
        <w:t>由</w:t>
      </w:r>
    </w:p>
    <w:p w:rsidR="00775A50" w:rsidRDefault="00775A50" w:rsidP="00EA6431">
      <w:pPr>
        <w:spacing w:afterLines="100" w:after="240" w:line="340" w:lineRule="atLeast"/>
        <w:jc w:val="center"/>
        <w:rPr>
          <w:rFonts w:ascii="SimSun" w:hAnsi="SimSun"/>
          <w:sz w:val="24"/>
        </w:rPr>
      </w:pPr>
      <w:r>
        <w:rPr>
          <w:rFonts w:ascii="SimSun" w:hAnsi="SimSun" w:hint="eastAsia"/>
          <w:sz w:val="21"/>
        </w:rPr>
        <w:t>甲方</w:t>
      </w:r>
      <w:r w:rsidRPr="00001ADC">
        <w:rPr>
          <w:rFonts w:ascii="SimHei" w:eastAsia="SimHei" w:hAnsi="SimHei" w:hint="eastAsia"/>
          <w:sz w:val="21"/>
        </w:rPr>
        <w:t>世界知识产权组织</w:t>
      </w:r>
      <w:r w:rsidR="000B69D6">
        <w:rPr>
          <w:rFonts w:ascii="SimSun" w:hAnsi="SimSun" w:hint="eastAsia"/>
          <w:sz w:val="21"/>
        </w:rPr>
        <w:t>（</w:t>
      </w:r>
      <w:r>
        <w:rPr>
          <w:rFonts w:ascii="SimSun" w:hAnsi="SimSun" w:hint="eastAsia"/>
          <w:sz w:val="21"/>
        </w:rPr>
        <w:t>以下称为“本组织”或“</w:t>
      </w:r>
      <w:r w:rsidR="00040A8A">
        <w:rPr>
          <w:rFonts w:ascii="SimSun" w:hAnsi="SimSun" w:hint="eastAsia"/>
          <w:sz w:val="21"/>
        </w:rPr>
        <w:t>产权组织</w:t>
      </w:r>
      <w:r>
        <w:rPr>
          <w:rFonts w:ascii="SimSun" w:hAnsi="SimSun" w:hint="eastAsia"/>
          <w:sz w:val="21"/>
        </w:rPr>
        <w:t>”</w:t>
      </w:r>
      <w:r w:rsidR="000B69D6">
        <w:rPr>
          <w:rFonts w:ascii="SimSun" w:hAnsi="SimSun" w:hint="eastAsia"/>
          <w:sz w:val="21"/>
        </w:rPr>
        <w:t>）</w:t>
      </w:r>
    </w:p>
    <w:p w:rsidR="00775A50" w:rsidRDefault="00775A50" w:rsidP="00EA6431">
      <w:pPr>
        <w:spacing w:afterLines="100" w:after="240" w:line="340" w:lineRule="atLeast"/>
        <w:jc w:val="center"/>
        <w:rPr>
          <w:rFonts w:ascii="SimSun" w:hAnsi="SimSun"/>
          <w:sz w:val="21"/>
        </w:rPr>
      </w:pPr>
      <w:r>
        <w:rPr>
          <w:rFonts w:ascii="SimSun" w:hAnsi="SimSun" w:hint="eastAsia"/>
          <w:sz w:val="21"/>
        </w:rPr>
        <w:t>和</w:t>
      </w:r>
    </w:p>
    <w:p w:rsidR="00775A50" w:rsidRDefault="00775A50" w:rsidP="00EA6431">
      <w:pPr>
        <w:spacing w:afterLines="100" w:after="240" w:line="340" w:lineRule="atLeast"/>
        <w:jc w:val="center"/>
        <w:rPr>
          <w:rFonts w:ascii="SimSun" w:hAnsi="SimSun"/>
          <w:sz w:val="24"/>
        </w:rPr>
      </w:pPr>
      <w:r>
        <w:rPr>
          <w:rFonts w:ascii="SimSun" w:hAnsi="SimSun" w:hint="eastAsia"/>
          <w:sz w:val="21"/>
        </w:rPr>
        <w:t>乙方</w:t>
      </w:r>
      <w:r w:rsidRPr="00001ADC">
        <w:rPr>
          <w:rFonts w:ascii="SimHei" w:eastAsia="SimHei" w:hAnsi="SimHei" w:hint="eastAsia"/>
          <w:sz w:val="21"/>
        </w:rPr>
        <w:t>弗朗西斯</w:t>
      </w:r>
      <w:r w:rsidRPr="00001ADC">
        <w:rPr>
          <w:rFonts w:ascii="SimSun" w:hAnsi="SimSun" w:cs="SimSun" w:hint="eastAsia"/>
          <w:sz w:val="21"/>
        </w:rPr>
        <w:t>·</w:t>
      </w:r>
      <w:r w:rsidRPr="00001ADC">
        <w:rPr>
          <w:rFonts w:ascii="SimHei" w:eastAsia="SimHei" w:hAnsi="SimHei" w:hint="eastAsia"/>
          <w:sz w:val="21"/>
        </w:rPr>
        <w:t>高锐</w:t>
      </w:r>
    </w:p>
    <w:p w:rsidR="00775A50" w:rsidRDefault="00775A50" w:rsidP="00EA6431">
      <w:pPr>
        <w:spacing w:afterLines="200" w:after="480" w:line="340" w:lineRule="atLeast"/>
        <w:jc w:val="center"/>
        <w:rPr>
          <w:rFonts w:ascii="SimSun" w:hAnsi="SimSun"/>
          <w:sz w:val="21"/>
        </w:rPr>
      </w:pPr>
      <w:r>
        <w:rPr>
          <w:rFonts w:ascii="SimSun" w:hAnsi="SimSun" w:hint="eastAsia"/>
          <w:sz w:val="21"/>
        </w:rPr>
        <w:t>于2014年5月</w:t>
      </w:r>
      <w:r>
        <w:rPr>
          <w:rFonts w:ascii="SimSun" w:hAnsi="SimSun" w:hint="eastAsia"/>
          <w:sz w:val="21"/>
          <w:u w:val="single"/>
        </w:rPr>
        <w:t xml:space="preserve">  </w:t>
      </w:r>
      <w:r>
        <w:rPr>
          <w:rFonts w:ascii="SimSun" w:hAnsi="SimSun" w:hint="eastAsia"/>
          <w:sz w:val="21"/>
        </w:rPr>
        <w:t>日订立</w:t>
      </w:r>
    </w:p>
    <w:p w:rsidR="00775A50" w:rsidRDefault="00775A50" w:rsidP="00EA6431">
      <w:pPr>
        <w:overflowPunct w:val="0"/>
        <w:spacing w:beforeLines="100" w:before="240" w:afterLines="50" w:after="120" w:line="340" w:lineRule="atLeast"/>
        <w:jc w:val="both"/>
        <w:rPr>
          <w:rFonts w:ascii="SimHei" w:eastAsia="SimHei" w:hAnsi="SimHei"/>
          <w:sz w:val="21"/>
        </w:rPr>
      </w:pPr>
      <w:r>
        <w:rPr>
          <w:rFonts w:ascii="SimHei" w:eastAsia="SimHei" w:hAnsi="SimHei" w:hint="eastAsia"/>
          <w:sz w:val="21"/>
        </w:rPr>
        <w:t>鉴</w:t>
      </w:r>
      <w:r w:rsidR="0086369C">
        <w:rPr>
          <w:rFonts w:ascii="SimHei" w:eastAsia="SimHei" w:hAnsi="SimHei" w:hint="eastAsia"/>
          <w:sz w:val="21"/>
        </w:rPr>
        <w:t xml:space="preserve">　</w:t>
      </w:r>
      <w:r>
        <w:rPr>
          <w:rFonts w:ascii="SimHei" w:eastAsia="SimHei" w:hAnsi="SimHei" w:hint="eastAsia"/>
          <w:sz w:val="21"/>
        </w:rPr>
        <w:t>于：</w:t>
      </w:r>
    </w:p>
    <w:p w:rsidR="00775A50" w:rsidRDefault="00775A50" w:rsidP="00EA6431">
      <w:pPr>
        <w:overflowPunct w:val="0"/>
        <w:spacing w:afterLines="50" w:after="120" w:line="340" w:lineRule="atLeast"/>
        <w:ind w:firstLineChars="200" w:firstLine="420"/>
        <w:jc w:val="both"/>
        <w:rPr>
          <w:rFonts w:ascii="SimSun" w:hAnsi="SimSun"/>
          <w:sz w:val="21"/>
        </w:rPr>
      </w:pPr>
      <w:r>
        <w:rPr>
          <w:rFonts w:ascii="SimSun" w:hAnsi="SimSun" w:hint="eastAsia"/>
          <w:sz w:val="21"/>
        </w:rPr>
        <w:t>一、《建立世界知识产权组织公约》</w:t>
      </w:r>
      <w:r w:rsidR="000B69D6">
        <w:rPr>
          <w:rFonts w:ascii="SimSun" w:hAnsi="SimSun" w:hint="eastAsia"/>
          <w:sz w:val="21"/>
        </w:rPr>
        <w:t>（</w:t>
      </w:r>
      <w:r>
        <w:rPr>
          <w:rFonts w:ascii="SimSun" w:hAnsi="SimSun" w:hint="eastAsia"/>
          <w:sz w:val="21"/>
        </w:rPr>
        <w:t>以下称为“</w:t>
      </w:r>
      <w:r w:rsidRPr="00266153">
        <w:rPr>
          <w:rFonts w:ascii="SimSun" w:hAnsi="SimSun" w:hint="eastAsia"/>
          <w:sz w:val="21"/>
        </w:rPr>
        <w:t>《世界知识产权组织公约》</w:t>
      </w:r>
      <w:r>
        <w:rPr>
          <w:rFonts w:ascii="SimSun" w:hAnsi="SimSun" w:hint="eastAsia"/>
          <w:sz w:val="21"/>
        </w:rPr>
        <w:t>”</w:t>
      </w:r>
      <w:r w:rsidR="000B69D6">
        <w:rPr>
          <w:rFonts w:ascii="SimSun" w:hAnsi="SimSun" w:hint="eastAsia"/>
          <w:sz w:val="21"/>
        </w:rPr>
        <w:t>）</w:t>
      </w:r>
      <w:r>
        <w:rPr>
          <w:rFonts w:ascii="SimSun" w:hAnsi="SimSun" w:hint="eastAsia"/>
          <w:sz w:val="21"/>
        </w:rPr>
        <w:t>第</w:t>
      </w:r>
      <w:r w:rsidRPr="00266153">
        <w:rPr>
          <w:rFonts w:ascii="SimSun" w:hAnsi="SimSun" w:hint="eastAsia"/>
          <w:sz w:val="21"/>
        </w:rPr>
        <w:t>6</w:t>
      </w:r>
      <w:r>
        <w:rPr>
          <w:rFonts w:ascii="SimSun" w:hAnsi="SimSun" w:hint="eastAsia"/>
          <w:sz w:val="21"/>
        </w:rPr>
        <w:t>条第</w:t>
      </w:r>
      <w:r w:rsidR="000B69D6">
        <w:rPr>
          <w:rFonts w:ascii="SimSun" w:hAnsi="SimSun" w:hint="eastAsia"/>
          <w:sz w:val="21"/>
        </w:rPr>
        <w:t>（</w:t>
      </w:r>
      <w:r>
        <w:rPr>
          <w:rFonts w:ascii="SimSun" w:hAnsi="SimSun" w:hint="eastAsia"/>
          <w:sz w:val="21"/>
        </w:rPr>
        <w:t>2</w:t>
      </w:r>
      <w:r w:rsidR="000B69D6">
        <w:rPr>
          <w:rFonts w:ascii="SimSun" w:hAnsi="SimSun" w:hint="eastAsia"/>
          <w:sz w:val="21"/>
        </w:rPr>
        <w:t>）</w:t>
      </w:r>
      <w:r>
        <w:rPr>
          <w:rFonts w:ascii="SimSun" w:hAnsi="SimSun" w:hint="eastAsia"/>
          <w:sz w:val="21"/>
        </w:rPr>
        <w:t>款第</w:t>
      </w:r>
      <w:r w:rsidR="000B69D6">
        <w:rPr>
          <w:rFonts w:ascii="SimSun" w:hAnsi="SimSun" w:hint="eastAsia"/>
          <w:sz w:val="21"/>
        </w:rPr>
        <w:t>（</w:t>
      </w:r>
      <w:r>
        <w:rPr>
          <w:rFonts w:ascii="SimSun" w:hAnsi="SimSun" w:hint="eastAsia"/>
          <w:sz w:val="21"/>
        </w:rPr>
        <w:t>i</w:t>
      </w:r>
      <w:r w:rsidR="000B69D6">
        <w:rPr>
          <w:rFonts w:ascii="SimSun" w:hAnsi="SimSun" w:hint="eastAsia"/>
          <w:sz w:val="21"/>
        </w:rPr>
        <w:t>）</w:t>
      </w:r>
      <w:r>
        <w:rPr>
          <w:rFonts w:ascii="SimSun" w:hAnsi="SimSun" w:hint="eastAsia"/>
          <w:sz w:val="21"/>
        </w:rPr>
        <w:t>项规定，世界知识产权组织大会应根据世界知识产权组织协调委员会提名，任命世界知识产权组织总干事。</w:t>
      </w:r>
    </w:p>
    <w:p w:rsidR="00775A50" w:rsidRDefault="00775A50" w:rsidP="00EA6431">
      <w:pPr>
        <w:overflowPunct w:val="0"/>
        <w:spacing w:afterLines="50" w:after="120" w:line="340" w:lineRule="atLeast"/>
        <w:ind w:firstLineChars="200" w:firstLine="420"/>
        <w:jc w:val="both"/>
        <w:rPr>
          <w:rFonts w:ascii="SimSun" w:hAnsi="SimSun"/>
          <w:sz w:val="21"/>
        </w:rPr>
      </w:pPr>
      <w:r>
        <w:rPr>
          <w:rFonts w:ascii="SimSun" w:hAnsi="SimSun" w:hint="eastAsia"/>
          <w:sz w:val="21"/>
        </w:rPr>
        <w:t>二、《世界知识产权组织公约》第9条第</w:t>
      </w:r>
      <w:r w:rsidR="000B69D6">
        <w:rPr>
          <w:rFonts w:ascii="SimSun" w:hAnsi="SimSun" w:hint="eastAsia"/>
          <w:sz w:val="21"/>
        </w:rPr>
        <w:t>（</w:t>
      </w:r>
      <w:r>
        <w:rPr>
          <w:rFonts w:ascii="SimSun" w:hAnsi="SimSun" w:hint="eastAsia"/>
          <w:sz w:val="21"/>
        </w:rPr>
        <w:t>3</w:t>
      </w:r>
      <w:r w:rsidR="000B69D6">
        <w:rPr>
          <w:rFonts w:ascii="SimSun" w:hAnsi="SimSun" w:hint="eastAsia"/>
          <w:sz w:val="21"/>
        </w:rPr>
        <w:t>）</w:t>
      </w:r>
      <w:r>
        <w:rPr>
          <w:rFonts w:ascii="SimSun" w:hAnsi="SimSun" w:hint="eastAsia"/>
          <w:sz w:val="21"/>
        </w:rPr>
        <w:t>款特别规定，总干事任期固定，每任不少于六年；并规定，初任期限以及任命的所有其他条件，均应由世界知识产权组织大会规定。</w:t>
      </w:r>
    </w:p>
    <w:p w:rsidR="00775A50" w:rsidRDefault="00775A50" w:rsidP="00EA6431">
      <w:pPr>
        <w:overflowPunct w:val="0"/>
        <w:spacing w:afterLines="50" w:after="120" w:line="340" w:lineRule="atLeast"/>
        <w:ind w:firstLineChars="200" w:firstLine="420"/>
        <w:jc w:val="both"/>
        <w:rPr>
          <w:rFonts w:ascii="SimSun" w:hAnsi="SimSun"/>
          <w:sz w:val="21"/>
        </w:rPr>
      </w:pPr>
      <w:r>
        <w:rPr>
          <w:rFonts w:ascii="SimSun" w:hAnsi="SimSun" w:hint="eastAsia"/>
          <w:sz w:val="21"/>
        </w:rPr>
        <w:t>三、任期可以根据《世界知识产权组织公约》和世界知识产权组织国际局《工作人员条例与工作人员细则》的相关规定终止。</w:t>
      </w:r>
    </w:p>
    <w:p w:rsidR="00775A50" w:rsidRDefault="00775A50" w:rsidP="00EA6431">
      <w:pPr>
        <w:overflowPunct w:val="0"/>
        <w:spacing w:afterLines="50" w:after="120" w:line="340" w:lineRule="atLeast"/>
        <w:ind w:firstLineChars="200" w:firstLine="420"/>
        <w:jc w:val="both"/>
        <w:rPr>
          <w:rFonts w:ascii="SimSun" w:hAnsi="SimSun"/>
          <w:sz w:val="21"/>
        </w:rPr>
      </w:pPr>
      <w:r>
        <w:rPr>
          <w:rFonts w:ascii="SimSun" w:hAnsi="SimSun" w:hint="eastAsia"/>
          <w:sz w:val="21"/>
        </w:rPr>
        <w:t>四、根据世界知识产权组织协调委员会的提名，世界知识产权组织大会于2014年5月8日再次任命高锐先生为世界知识产权组织总干事。</w:t>
      </w:r>
    </w:p>
    <w:p w:rsidR="00775A50" w:rsidRDefault="00775A50" w:rsidP="00EA6431">
      <w:pPr>
        <w:overflowPunct w:val="0"/>
        <w:spacing w:beforeLines="100" w:before="240" w:afterLines="50" w:after="120" w:line="340" w:lineRule="atLeast"/>
        <w:jc w:val="both"/>
        <w:rPr>
          <w:rFonts w:ascii="SimHei" w:eastAsia="SimHei" w:hAnsi="SimHei"/>
          <w:sz w:val="21"/>
        </w:rPr>
      </w:pPr>
      <w:r>
        <w:rPr>
          <w:rFonts w:ascii="SimHei" w:eastAsia="SimHei" w:hAnsi="SimHei" w:hint="eastAsia"/>
          <w:sz w:val="21"/>
        </w:rPr>
        <w:t>兹达成协议如下：</w:t>
      </w:r>
    </w:p>
    <w:p w:rsidR="00775A50" w:rsidRDefault="00775A50" w:rsidP="00EA6431">
      <w:pPr>
        <w:keepNext/>
        <w:spacing w:beforeLines="100" w:before="240" w:afterLines="50" w:after="120" w:line="340" w:lineRule="atLeast"/>
        <w:jc w:val="both"/>
        <w:rPr>
          <w:rFonts w:ascii="SimSun" w:hAnsi="SimSun"/>
          <w:sz w:val="21"/>
        </w:rPr>
      </w:pPr>
      <w:r>
        <w:rPr>
          <w:rFonts w:ascii="SimSun" w:hAnsi="SimSun" w:hint="eastAsia"/>
          <w:sz w:val="21"/>
          <w:u w:val="single"/>
        </w:rPr>
        <w:t>任</w:t>
      </w:r>
      <w:r w:rsidR="0086369C" w:rsidRPr="0086369C">
        <w:rPr>
          <w:rFonts w:ascii="SimHei" w:eastAsia="SimHei" w:hAnsi="SimHei" w:hint="eastAsia"/>
          <w:sz w:val="21"/>
          <w:u w:val="single"/>
        </w:rPr>
        <w:t xml:space="preserve">　</w:t>
      </w:r>
      <w:r>
        <w:rPr>
          <w:rFonts w:ascii="SimSun" w:hAnsi="SimSun" w:hint="eastAsia"/>
          <w:sz w:val="21"/>
          <w:u w:val="single"/>
        </w:rPr>
        <w:t>期</w:t>
      </w:r>
    </w:p>
    <w:p w:rsidR="00775A50" w:rsidRDefault="00775A50" w:rsidP="00EA6431">
      <w:pPr>
        <w:spacing w:afterLines="50" w:after="120" w:line="340" w:lineRule="atLeast"/>
        <w:ind w:firstLineChars="200" w:firstLine="420"/>
        <w:jc w:val="both"/>
        <w:rPr>
          <w:rFonts w:ascii="SimSun" w:hAnsi="SimSun"/>
          <w:sz w:val="21"/>
        </w:rPr>
      </w:pPr>
      <w:r>
        <w:rPr>
          <w:rFonts w:ascii="SimSun" w:hAnsi="SimSun" w:hint="eastAsia"/>
          <w:sz w:val="21"/>
        </w:rPr>
        <w:t>1.高锐先生再次担任世界知识产权组织总干事的任期固定，自2014年10月1日起，为期六年。</w:t>
      </w:r>
    </w:p>
    <w:p w:rsidR="00775A50" w:rsidRDefault="00775A50" w:rsidP="00EA6431">
      <w:pPr>
        <w:keepNext/>
        <w:spacing w:beforeLines="100" w:before="240" w:afterLines="50" w:after="120" w:line="340" w:lineRule="atLeast"/>
        <w:jc w:val="both"/>
        <w:rPr>
          <w:rFonts w:ascii="SimSun" w:hAnsi="SimSun"/>
          <w:sz w:val="21"/>
          <w:u w:val="single"/>
        </w:rPr>
      </w:pPr>
      <w:r>
        <w:rPr>
          <w:rFonts w:ascii="SimSun" w:hAnsi="SimSun" w:hint="eastAsia"/>
          <w:sz w:val="21"/>
          <w:u w:val="single"/>
        </w:rPr>
        <w:t>薪金与津贴</w:t>
      </w:r>
    </w:p>
    <w:p w:rsidR="00775A50" w:rsidRDefault="00775A50" w:rsidP="00EA6431">
      <w:pPr>
        <w:spacing w:afterLines="50" w:after="120" w:line="340" w:lineRule="atLeast"/>
        <w:ind w:firstLineChars="200" w:firstLine="420"/>
        <w:jc w:val="both"/>
        <w:rPr>
          <w:rFonts w:ascii="SimSun" w:hAnsi="SimSun"/>
          <w:sz w:val="21"/>
        </w:rPr>
      </w:pPr>
      <w:r>
        <w:rPr>
          <w:rFonts w:ascii="SimSun" w:hAnsi="SimSun" w:hint="eastAsia"/>
          <w:sz w:val="21"/>
        </w:rPr>
        <w:t>2.在高锐先生任期内，本组织应向其支付</w:t>
      </w:r>
    </w:p>
    <w:p w:rsidR="00775A50" w:rsidRDefault="000B69D6" w:rsidP="00EA6431">
      <w:pPr>
        <w:spacing w:afterLines="50" w:after="120" w:line="340" w:lineRule="atLeast"/>
        <w:ind w:leftChars="200" w:left="440" w:firstLineChars="200" w:firstLine="420"/>
        <w:jc w:val="both"/>
        <w:rPr>
          <w:rFonts w:ascii="SimSun" w:hAnsi="SimSun"/>
          <w:sz w:val="21"/>
        </w:rPr>
      </w:pPr>
      <w:r>
        <w:rPr>
          <w:rFonts w:ascii="SimSun" w:hAnsi="SimSun" w:hint="eastAsia"/>
          <w:sz w:val="21"/>
        </w:rPr>
        <w:t>（</w:t>
      </w:r>
      <w:r w:rsidR="00775A50">
        <w:rPr>
          <w:rFonts w:ascii="SimSun" w:hAnsi="SimSun" w:hint="eastAsia"/>
          <w:sz w:val="21"/>
        </w:rPr>
        <w:t>1</w:t>
      </w:r>
      <w:r>
        <w:rPr>
          <w:rFonts w:ascii="SimSun" w:hAnsi="SimSun" w:hint="eastAsia"/>
          <w:sz w:val="21"/>
        </w:rPr>
        <w:t>）</w:t>
      </w:r>
      <w:r w:rsidR="00775A50">
        <w:rPr>
          <w:rFonts w:ascii="SimSun" w:hAnsi="SimSun" w:hint="eastAsia"/>
          <w:sz w:val="21"/>
        </w:rPr>
        <w:t>与支付总部设在日内瓦的联合国专门机构的首长的最高年薪同等的年薪净额；</w:t>
      </w:r>
    </w:p>
    <w:p w:rsidR="00775A50" w:rsidRDefault="000B69D6" w:rsidP="00EA6431">
      <w:pPr>
        <w:spacing w:afterLines="50" w:after="120" w:line="340" w:lineRule="atLeast"/>
        <w:ind w:leftChars="200" w:left="440" w:firstLineChars="200" w:firstLine="420"/>
        <w:jc w:val="both"/>
        <w:rPr>
          <w:rFonts w:ascii="SimSun" w:hAnsi="SimSun"/>
          <w:sz w:val="21"/>
        </w:rPr>
      </w:pPr>
      <w:r>
        <w:rPr>
          <w:rFonts w:ascii="SimSun" w:hAnsi="SimSun" w:hint="eastAsia"/>
          <w:sz w:val="21"/>
        </w:rPr>
        <w:t>（</w:t>
      </w:r>
      <w:r w:rsidR="00775A50">
        <w:rPr>
          <w:rFonts w:ascii="SimSun" w:hAnsi="SimSun" w:hint="eastAsia"/>
          <w:sz w:val="21"/>
        </w:rPr>
        <w:t>2</w:t>
      </w:r>
      <w:r>
        <w:rPr>
          <w:rFonts w:ascii="SimSun" w:hAnsi="SimSun" w:hint="eastAsia"/>
          <w:sz w:val="21"/>
        </w:rPr>
        <w:t>）</w:t>
      </w:r>
      <w:r w:rsidR="00775A50">
        <w:rPr>
          <w:rFonts w:ascii="SimSun" w:hAnsi="SimSun" w:hint="eastAsia"/>
          <w:sz w:val="21"/>
        </w:rPr>
        <w:t>年度出席会议津贴62,100瑞郎，该津贴的数额将每年按日内瓦消费物价指数</w:t>
      </w:r>
      <w:r>
        <w:rPr>
          <w:rFonts w:ascii="SimSun" w:hAnsi="SimSun" w:hint="eastAsia"/>
          <w:sz w:val="21"/>
        </w:rPr>
        <w:t>（</w:t>
      </w:r>
      <w:r w:rsidR="00775A50">
        <w:rPr>
          <w:rFonts w:ascii="SimSun" w:hAnsi="SimSun" w:hint="eastAsia"/>
          <w:sz w:val="21"/>
        </w:rPr>
        <w:t>CPI</w:t>
      </w:r>
      <w:r>
        <w:rPr>
          <w:rFonts w:ascii="SimSun" w:hAnsi="SimSun" w:hint="eastAsia"/>
          <w:sz w:val="21"/>
        </w:rPr>
        <w:t>）</w:t>
      </w:r>
      <w:r w:rsidR="00775A50">
        <w:rPr>
          <w:rStyle w:val="FootnoteReference"/>
          <w:rFonts w:ascii="SimSun" w:hAnsi="SimSun"/>
          <w:sz w:val="21"/>
          <w:szCs w:val="32"/>
        </w:rPr>
        <w:footnoteReference w:id="2"/>
      </w:r>
      <w:r w:rsidR="00775A50">
        <w:rPr>
          <w:rFonts w:ascii="SimSun" w:hAnsi="SimSun" w:hint="eastAsia"/>
          <w:sz w:val="21"/>
        </w:rPr>
        <w:t>加以更新；以及</w:t>
      </w:r>
    </w:p>
    <w:p w:rsidR="00775A50" w:rsidRDefault="000B69D6" w:rsidP="00EA6431">
      <w:pPr>
        <w:spacing w:afterLines="50" w:after="120" w:line="340" w:lineRule="atLeast"/>
        <w:ind w:leftChars="200" w:left="440" w:firstLineChars="200" w:firstLine="420"/>
        <w:jc w:val="both"/>
        <w:rPr>
          <w:rFonts w:ascii="SimSun" w:hAnsi="SimSun"/>
          <w:sz w:val="21"/>
        </w:rPr>
      </w:pPr>
      <w:r>
        <w:rPr>
          <w:rFonts w:ascii="SimSun" w:hAnsi="SimSun" w:hint="eastAsia"/>
          <w:sz w:val="21"/>
        </w:rPr>
        <w:t>（</w:t>
      </w:r>
      <w:r w:rsidR="00775A50">
        <w:rPr>
          <w:rFonts w:ascii="SimSun" w:hAnsi="SimSun" w:hint="eastAsia"/>
          <w:sz w:val="21"/>
        </w:rPr>
        <w:t>3</w:t>
      </w:r>
      <w:r>
        <w:rPr>
          <w:rFonts w:ascii="SimSun" w:hAnsi="SimSun" w:hint="eastAsia"/>
          <w:sz w:val="21"/>
        </w:rPr>
        <w:t>）</w:t>
      </w:r>
      <w:r w:rsidR="00775A50">
        <w:rPr>
          <w:rFonts w:ascii="SimSun" w:hAnsi="SimSun" w:hint="eastAsia"/>
          <w:sz w:val="21"/>
        </w:rPr>
        <w:t>年度住房津贴76,200瑞郎，该津贴同样将每年按日内瓦消费物价指数加以更新。</w:t>
      </w:r>
    </w:p>
    <w:p w:rsidR="00775A50" w:rsidRDefault="00775A50" w:rsidP="00EA6431">
      <w:pPr>
        <w:spacing w:afterLines="50" w:after="120" w:line="340" w:lineRule="atLeast"/>
        <w:ind w:firstLineChars="200" w:firstLine="420"/>
        <w:jc w:val="both"/>
        <w:rPr>
          <w:rFonts w:ascii="SimSun" w:hAnsi="SimSun"/>
          <w:sz w:val="21"/>
        </w:rPr>
      </w:pPr>
      <w:r>
        <w:rPr>
          <w:rFonts w:ascii="SimSun" w:hAnsi="SimSun" w:hint="eastAsia"/>
          <w:sz w:val="21"/>
        </w:rPr>
        <w:t>3.本组织应向高锐先生提供一辆小车和一名司机，用于执行公务，并支付相关费用。</w:t>
      </w:r>
    </w:p>
    <w:p w:rsidR="00775A50" w:rsidRDefault="00775A50" w:rsidP="00EA6431">
      <w:pPr>
        <w:spacing w:afterLines="50" w:after="120" w:line="340" w:lineRule="atLeast"/>
        <w:ind w:firstLineChars="200" w:firstLine="420"/>
        <w:jc w:val="both"/>
        <w:rPr>
          <w:rFonts w:ascii="SimSun" w:hAnsi="SimSun"/>
          <w:sz w:val="21"/>
        </w:rPr>
      </w:pPr>
      <w:r>
        <w:rPr>
          <w:rFonts w:ascii="SimSun" w:hAnsi="SimSun" w:hint="eastAsia"/>
          <w:sz w:val="21"/>
        </w:rPr>
        <w:lastRenderedPageBreak/>
        <w:t>4.必要时，高锐先生应有权获得适当的保安措施。</w:t>
      </w:r>
    </w:p>
    <w:p w:rsidR="00775A50" w:rsidRDefault="00775A50" w:rsidP="00EA6431">
      <w:pPr>
        <w:keepNext/>
        <w:spacing w:beforeLines="100" w:before="240" w:afterLines="50" w:after="120" w:line="340" w:lineRule="atLeast"/>
        <w:jc w:val="both"/>
        <w:rPr>
          <w:rFonts w:ascii="SimSun" w:hAnsi="SimSun"/>
          <w:sz w:val="21"/>
          <w:u w:val="single"/>
        </w:rPr>
      </w:pPr>
      <w:r>
        <w:rPr>
          <w:rFonts w:ascii="SimSun" w:hAnsi="SimSun" w:hint="eastAsia"/>
          <w:sz w:val="21"/>
          <w:u w:val="single"/>
        </w:rPr>
        <w:t>养恤金</w:t>
      </w:r>
    </w:p>
    <w:p w:rsidR="00775A50" w:rsidRDefault="00775A50" w:rsidP="00EA6431">
      <w:pPr>
        <w:spacing w:afterLines="50" w:after="120" w:line="340" w:lineRule="atLeast"/>
        <w:ind w:firstLineChars="200" w:firstLine="420"/>
        <w:jc w:val="both"/>
        <w:rPr>
          <w:rFonts w:ascii="SimSun" w:hAnsi="SimSun"/>
          <w:sz w:val="21"/>
        </w:rPr>
      </w:pPr>
      <w:r>
        <w:rPr>
          <w:rFonts w:ascii="SimSun" w:hAnsi="SimSun" w:hint="eastAsia"/>
          <w:sz w:val="21"/>
        </w:rPr>
        <w:t>5.高锐先生应有权根据联合国合办工作人员养恤基金的规章和细则，并根据按联合国大会所确定的应计养恤金薪酬，继续参加联合国合办工作人员养恤基金。</w:t>
      </w:r>
    </w:p>
    <w:p w:rsidR="00775A50" w:rsidRDefault="00775A50" w:rsidP="00EA6431">
      <w:pPr>
        <w:keepNext/>
        <w:spacing w:beforeLines="100" w:before="240" w:afterLines="50" w:after="120" w:line="340" w:lineRule="atLeast"/>
        <w:jc w:val="both"/>
        <w:rPr>
          <w:rFonts w:ascii="SimSun" w:hAnsi="SimSun"/>
          <w:sz w:val="21"/>
          <w:u w:val="single"/>
        </w:rPr>
      </w:pPr>
      <w:r>
        <w:rPr>
          <w:rFonts w:ascii="SimSun" w:hAnsi="SimSun" w:hint="eastAsia"/>
          <w:sz w:val="21"/>
          <w:u w:val="single"/>
        </w:rPr>
        <w:t>《工作人员条例与工作人员细则》的适用</w:t>
      </w:r>
    </w:p>
    <w:p w:rsidR="00775A50" w:rsidRDefault="00775A50" w:rsidP="00EA6431">
      <w:pPr>
        <w:spacing w:afterLines="50" w:after="120" w:line="340" w:lineRule="atLeast"/>
        <w:ind w:firstLineChars="200" w:firstLine="420"/>
        <w:jc w:val="both"/>
        <w:rPr>
          <w:rFonts w:ascii="SimSun" w:hAnsi="SimSun"/>
          <w:sz w:val="21"/>
        </w:rPr>
      </w:pPr>
      <w:r>
        <w:rPr>
          <w:rFonts w:ascii="SimSun" w:hAnsi="SimSun" w:hint="eastAsia"/>
          <w:sz w:val="21"/>
        </w:rPr>
        <w:t>6.除本合同可能另作修改外，高锐先生应享有世界知识产权组织国际局《工作人员条例与工作人员细则》中规定的各项权利并履行其中规定的各项义务。</w:t>
      </w:r>
    </w:p>
    <w:p w:rsidR="00775A50" w:rsidRDefault="00775A50" w:rsidP="00EA6431">
      <w:pPr>
        <w:spacing w:beforeLines="100" w:before="240" w:afterLines="200" w:after="480" w:line="340" w:lineRule="atLeast"/>
        <w:jc w:val="both"/>
        <w:rPr>
          <w:rFonts w:ascii="SimHei" w:eastAsia="SimHei" w:hAnsi="SimHei"/>
          <w:sz w:val="21"/>
        </w:rPr>
      </w:pPr>
      <w:r>
        <w:rPr>
          <w:rFonts w:ascii="SimHei" w:eastAsia="SimHei" w:hAnsi="SimHei" w:hint="eastAsia"/>
          <w:sz w:val="21"/>
        </w:rPr>
        <w:t>甲乙双方于2014年5月</w:t>
      </w:r>
      <w:r>
        <w:rPr>
          <w:rFonts w:ascii="SimHei" w:eastAsia="SimHei" w:hAnsi="SimHei" w:hint="eastAsia"/>
          <w:sz w:val="21"/>
          <w:u w:val="single"/>
        </w:rPr>
        <w:t xml:space="preserve">  </w:t>
      </w:r>
      <w:r>
        <w:rPr>
          <w:rFonts w:ascii="SimHei" w:eastAsia="SimHei" w:hAnsi="SimHei" w:hint="eastAsia"/>
          <w:sz w:val="21"/>
        </w:rPr>
        <w:t>日签署本文件，以昭信守。</w:t>
      </w:r>
    </w:p>
    <w:tbl>
      <w:tblPr>
        <w:tblStyle w:val="TableGrid"/>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851"/>
        <w:gridCol w:w="3118"/>
      </w:tblGrid>
      <w:tr w:rsidR="00775A50" w:rsidTr="00775A50">
        <w:tc>
          <w:tcPr>
            <w:tcW w:w="3118" w:type="dxa"/>
            <w:tcBorders>
              <w:top w:val="nil"/>
              <w:left w:val="nil"/>
              <w:bottom w:val="single" w:sz="4" w:space="0" w:color="auto"/>
              <w:right w:val="nil"/>
            </w:tcBorders>
          </w:tcPr>
          <w:p w:rsidR="00775A50" w:rsidRDefault="00775A50" w:rsidP="00EA6431">
            <w:pPr>
              <w:spacing w:line="340" w:lineRule="atLeast"/>
              <w:jc w:val="center"/>
              <w:rPr>
                <w:rFonts w:ascii="SimSun" w:hAnsi="SimSun"/>
                <w:sz w:val="21"/>
              </w:rPr>
            </w:pPr>
          </w:p>
          <w:p w:rsidR="00EA6431" w:rsidRDefault="00EA6431" w:rsidP="00EA6431">
            <w:pPr>
              <w:spacing w:line="340" w:lineRule="atLeast"/>
              <w:jc w:val="center"/>
              <w:rPr>
                <w:rFonts w:ascii="SimSun" w:hAnsi="SimSun"/>
                <w:sz w:val="21"/>
              </w:rPr>
            </w:pPr>
          </w:p>
        </w:tc>
        <w:tc>
          <w:tcPr>
            <w:tcW w:w="851" w:type="dxa"/>
          </w:tcPr>
          <w:p w:rsidR="00775A50" w:rsidRDefault="00775A50" w:rsidP="00EA6431">
            <w:pPr>
              <w:spacing w:line="340" w:lineRule="atLeast"/>
              <w:rPr>
                <w:rFonts w:ascii="SimSun" w:hAnsi="SimSun"/>
                <w:sz w:val="21"/>
              </w:rPr>
            </w:pPr>
          </w:p>
        </w:tc>
        <w:tc>
          <w:tcPr>
            <w:tcW w:w="3118" w:type="dxa"/>
            <w:tcBorders>
              <w:top w:val="nil"/>
              <w:left w:val="nil"/>
              <w:bottom w:val="single" w:sz="4" w:space="0" w:color="auto"/>
              <w:right w:val="nil"/>
            </w:tcBorders>
          </w:tcPr>
          <w:p w:rsidR="00775A50" w:rsidRDefault="00775A50" w:rsidP="00EA6431">
            <w:pPr>
              <w:spacing w:line="340" w:lineRule="atLeast"/>
              <w:jc w:val="center"/>
              <w:rPr>
                <w:rFonts w:ascii="SimSun" w:hAnsi="SimSun"/>
                <w:sz w:val="21"/>
              </w:rPr>
            </w:pPr>
          </w:p>
        </w:tc>
      </w:tr>
      <w:tr w:rsidR="00775A50" w:rsidTr="00775A50">
        <w:tc>
          <w:tcPr>
            <w:tcW w:w="3118" w:type="dxa"/>
            <w:tcBorders>
              <w:top w:val="single" w:sz="4" w:space="0" w:color="auto"/>
              <w:left w:val="nil"/>
              <w:bottom w:val="nil"/>
              <w:right w:val="nil"/>
            </w:tcBorders>
            <w:hideMark/>
          </w:tcPr>
          <w:p w:rsidR="00775A50" w:rsidRDefault="00775A50" w:rsidP="00EA6431">
            <w:pPr>
              <w:spacing w:afterLines="50" w:after="120" w:line="340" w:lineRule="atLeast"/>
              <w:jc w:val="center"/>
              <w:rPr>
                <w:rFonts w:ascii="SimSun" w:hAnsi="SimSun"/>
                <w:sz w:val="21"/>
              </w:rPr>
            </w:pPr>
            <w:r>
              <w:rPr>
                <w:rFonts w:ascii="SimSun" w:hAnsi="SimSun" w:hint="eastAsia"/>
                <w:sz w:val="21"/>
              </w:rPr>
              <w:t>世界知识产权组织大会主席</w:t>
            </w:r>
          </w:p>
          <w:p w:rsidR="00775A50" w:rsidRDefault="00506FA7" w:rsidP="00EA6431">
            <w:pPr>
              <w:spacing w:afterLines="50" w:after="120" w:line="340" w:lineRule="atLeast"/>
              <w:jc w:val="center"/>
              <w:rPr>
                <w:rFonts w:ascii="SimSun" w:hAnsi="SimSun"/>
                <w:sz w:val="21"/>
              </w:rPr>
            </w:pPr>
            <w:r w:rsidRPr="00506FA7">
              <w:rPr>
                <w:rFonts w:ascii="SimSun" w:hAnsi="SimSun" w:hint="eastAsia"/>
                <w:sz w:val="21"/>
              </w:rPr>
              <w:t>佩伊维·凯拉莫</w:t>
            </w:r>
          </w:p>
        </w:tc>
        <w:tc>
          <w:tcPr>
            <w:tcW w:w="851" w:type="dxa"/>
          </w:tcPr>
          <w:p w:rsidR="00775A50" w:rsidRDefault="00775A50" w:rsidP="00EA6431">
            <w:pPr>
              <w:spacing w:afterLines="50" w:after="120" w:line="340" w:lineRule="atLeast"/>
              <w:rPr>
                <w:rFonts w:ascii="SimSun" w:hAnsi="SimSun"/>
                <w:sz w:val="21"/>
              </w:rPr>
            </w:pPr>
          </w:p>
        </w:tc>
        <w:tc>
          <w:tcPr>
            <w:tcW w:w="3118" w:type="dxa"/>
            <w:tcBorders>
              <w:top w:val="single" w:sz="4" w:space="0" w:color="auto"/>
              <w:left w:val="nil"/>
              <w:bottom w:val="nil"/>
              <w:right w:val="nil"/>
            </w:tcBorders>
            <w:hideMark/>
          </w:tcPr>
          <w:p w:rsidR="00775A50" w:rsidRDefault="00775A50" w:rsidP="00EA6431">
            <w:pPr>
              <w:spacing w:afterLines="50" w:after="120" w:line="340" w:lineRule="atLeast"/>
              <w:jc w:val="center"/>
              <w:rPr>
                <w:rFonts w:ascii="SimSun" w:hAnsi="SimSun"/>
                <w:sz w:val="21"/>
              </w:rPr>
            </w:pPr>
            <w:r>
              <w:rPr>
                <w:rFonts w:ascii="SimSun" w:hAnsi="SimSun" w:hint="eastAsia"/>
                <w:sz w:val="21"/>
                <w:szCs w:val="24"/>
              </w:rPr>
              <w:t>弗朗西斯·高锐</w:t>
            </w:r>
          </w:p>
        </w:tc>
      </w:tr>
    </w:tbl>
    <w:p w:rsidR="00775A50" w:rsidRDefault="00775A50" w:rsidP="00506FA7">
      <w:pPr>
        <w:spacing w:before="720" w:afterLines="50" w:after="120" w:line="340" w:lineRule="atLeast"/>
        <w:ind w:left="5534"/>
        <w:rPr>
          <w:rFonts w:ascii="KaiTi" w:eastAsia="KaiTi" w:hAnsi="KaiTi"/>
          <w:sz w:val="21"/>
        </w:rPr>
      </w:pPr>
      <w:r>
        <w:rPr>
          <w:rFonts w:ascii="KaiTi" w:eastAsia="KaiTi" w:hAnsi="KaiTi" w:hint="eastAsia"/>
          <w:sz w:val="21"/>
        </w:rPr>
        <w:t>[附件和文件完]</w:t>
      </w:r>
    </w:p>
    <w:sectPr w:rsidR="00775A50" w:rsidSect="00C24447">
      <w:head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EBE" w:rsidRDefault="005E4EBE">
      <w:r>
        <w:separator/>
      </w:r>
    </w:p>
  </w:endnote>
  <w:endnote w:type="continuationSeparator" w:id="0">
    <w:p w:rsidR="005E4EBE" w:rsidRDefault="005E4EBE" w:rsidP="003B38C1">
      <w:r>
        <w:separator/>
      </w:r>
    </w:p>
    <w:p w:rsidR="005E4EBE" w:rsidRPr="003B38C1" w:rsidRDefault="005E4EBE" w:rsidP="003B38C1">
      <w:pPr>
        <w:spacing w:after="60"/>
        <w:rPr>
          <w:sz w:val="17"/>
        </w:rPr>
      </w:pPr>
      <w:r>
        <w:rPr>
          <w:sz w:val="17"/>
        </w:rPr>
        <w:t>[Endnote continued from previous page]</w:t>
      </w:r>
    </w:p>
  </w:endnote>
  <w:endnote w:type="continuationNotice" w:id="1">
    <w:p w:rsidR="005E4EBE" w:rsidRPr="003B38C1" w:rsidRDefault="005E4EB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447" w:rsidRPr="00001ADC" w:rsidRDefault="00C24447">
    <w:pPr>
      <w:pStyle w:val="Footer"/>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EBE" w:rsidRDefault="005E4EBE">
      <w:r>
        <w:separator/>
      </w:r>
    </w:p>
  </w:footnote>
  <w:footnote w:type="continuationSeparator" w:id="0">
    <w:p w:rsidR="005E4EBE" w:rsidRDefault="005E4EBE" w:rsidP="008B60B2">
      <w:r>
        <w:separator/>
      </w:r>
    </w:p>
    <w:p w:rsidR="005E4EBE" w:rsidRPr="00ED77FB" w:rsidRDefault="005E4EBE" w:rsidP="008B60B2">
      <w:pPr>
        <w:spacing w:after="60"/>
        <w:rPr>
          <w:sz w:val="17"/>
          <w:szCs w:val="17"/>
        </w:rPr>
      </w:pPr>
      <w:r w:rsidRPr="00ED77FB">
        <w:rPr>
          <w:sz w:val="17"/>
          <w:szCs w:val="17"/>
        </w:rPr>
        <w:t>[Footnote continued from previous page]</w:t>
      </w:r>
    </w:p>
  </w:footnote>
  <w:footnote w:type="continuationNotice" w:id="1">
    <w:p w:rsidR="005E4EBE" w:rsidRPr="00ED77FB" w:rsidRDefault="005E4EBE" w:rsidP="008B60B2">
      <w:pPr>
        <w:spacing w:before="60"/>
        <w:jc w:val="right"/>
        <w:rPr>
          <w:sz w:val="17"/>
          <w:szCs w:val="17"/>
        </w:rPr>
      </w:pPr>
      <w:r w:rsidRPr="00ED77FB">
        <w:rPr>
          <w:sz w:val="17"/>
          <w:szCs w:val="17"/>
        </w:rPr>
        <w:t>[Footnote continued on next page]</w:t>
      </w:r>
    </w:p>
  </w:footnote>
  <w:footnote w:id="2">
    <w:p w:rsidR="00775A50" w:rsidRDefault="00775A50" w:rsidP="000B69D6">
      <w:pPr>
        <w:pStyle w:val="FootnoteText"/>
        <w:jc w:val="both"/>
        <w:rPr>
          <w:rFonts w:ascii="SimSun" w:hAnsi="SimSun"/>
          <w:szCs w:val="18"/>
        </w:rPr>
      </w:pPr>
      <w:r>
        <w:rPr>
          <w:rStyle w:val="FootnoteReference"/>
          <w:rFonts w:ascii="SimSun" w:hAnsi="SimSun"/>
          <w:szCs w:val="18"/>
        </w:rPr>
        <w:footnoteRef/>
      </w:r>
      <w:r>
        <w:rPr>
          <w:rFonts w:ascii="SimSun" w:hAnsi="SimSun" w:hint="eastAsia"/>
          <w:szCs w:val="18"/>
        </w:rPr>
        <w:tab/>
        <w:t>消费物价指数由日内瓦州统计局发布。</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447" w:rsidRPr="00001ADC" w:rsidRDefault="00C24447" w:rsidP="00286C23">
    <w:pPr>
      <w:jc w:val="right"/>
      <w:rPr>
        <w:rFonts w:ascii="SimSun" w:hAnsi="SimSun"/>
        <w:sz w:val="21"/>
      </w:rPr>
    </w:pPr>
    <w:r w:rsidRPr="00001ADC">
      <w:rPr>
        <w:rFonts w:ascii="SimSun" w:hAnsi="SimSun"/>
        <w:sz w:val="21"/>
      </w:rPr>
      <w:t>WO/GA/52/1</w:t>
    </w:r>
  </w:p>
  <w:p w:rsidR="00C24447" w:rsidRPr="00001ADC" w:rsidRDefault="00C24447" w:rsidP="00286C23">
    <w:pPr>
      <w:jc w:val="right"/>
      <w:rPr>
        <w:rFonts w:ascii="SimSun" w:hAnsi="SimSun"/>
        <w:sz w:val="21"/>
      </w:rPr>
    </w:pPr>
    <w:r w:rsidRPr="00001ADC">
      <w:rPr>
        <w:rFonts w:ascii="SimSun" w:hAnsi="SimSun"/>
        <w:sz w:val="21"/>
      </w:rPr>
      <w:t xml:space="preserve">page </w:t>
    </w:r>
    <w:r w:rsidRPr="00001ADC">
      <w:rPr>
        <w:rFonts w:ascii="SimSun" w:hAnsi="SimSun"/>
        <w:sz w:val="21"/>
      </w:rPr>
      <w:fldChar w:fldCharType="begin"/>
    </w:r>
    <w:r w:rsidRPr="00001ADC">
      <w:rPr>
        <w:rFonts w:ascii="SimSun" w:hAnsi="SimSun"/>
        <w:sz w:val="21"/>
      </w:rPr>
      <w:instrText xml:space="preserve"> PAGE  \* MERGEFORMAT </w:instrText>
    </w:r>
    <w:r w:rsidRPr="00001ADC">
      <w:rPr>
        <w:rFonts w:ascii="SimSun" w:hAnsi="SimSun"/>
        <w:sz w:val="21"/>
      </w:rPr>
      <w:fldChar w:fldCharType="separate"/>
    </w:r>
    <w:r w:rsidRPr="00001ADC">
      <w:rPr>
        <w:rFonts w:ascii="SimSun" w:hAnsi="SimSun"/>
        <w:noProof/>
        <w:sz w:val="21"/>
      </w:rPr>
      <w:t>2</w:t>
    </w:r>
    <w:r w:rsidRPr="00001ADC">
      <w:rPr>
        <w:rFonts w:ascii="SimSun" w:hAnsi="SimSun"/>
        <w:sz w:val="21"/>
      </w:rPr>
      <w:fldChar w:fldCharType="end"/>
    </w:r>
  </w:p>
  <w:p w:rsidR="00C24447" w:rsidRPr="00001ADC" w:rsidRDefault="00C24447" w:rsidP="00286C23">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447" w:rsidRPr="00001ADC" w:rsidRDefault="00C24447" w:rsidP="006163C5">
    <w:pPr>
      <w:wordWrap w:val="0"/>
      <w:jc w:val="right"/>
      <w:rPr>
        <w:rFonts w:ascii="SimSun" w:hAnsi="SimSun"/>
        <w:sz w:val="21"/>
      </w:rPr>
    </w:pPr>
    <w:bookmarkStart w:id="6" w:name="Code2"/>
    <w:r w:rsidRPr="00001ADC">
      <w:rPr>
        <w:rFonts w:ascii="SimSun" w:hAnsi="SimSun"/>
        <w:sz w:val="21"/>
      </w:rPr>
      <w:t>WO/GA/52/1</w:t>
    </w:r>
    <w:r w:rsidR="006163C5">
      <w:rPr>
        <w:rFonts w:ascii="SimSun" w:hAnsi="SimSun"/>
        <w:sz w:val="21"/>
      </w:rPr>
      <w:t xml:space="preserve"> Rev.</w:t>
    </w:r>
  </w:p>
  <w:bookmarkEnd w:id="6"/>
  <w:p w:rsidR="00C24447" w:rsidRPr="00001ADC" w:rsidRDefault="00715A85" w:rsidP="00477D6B">
    <w:pPr>
      <w:jc w:val="right"/>
      <w:rPr>
        <w:rFonts w:ascii="SimSun" w:hAnsi="SimSun"/>
        <w:sz w:val="21"/>
      </w:rPr>
    </w:pPr>
    <w:r w:rsidRPr="00001ADC">
      <w:rPr>
        <w:rFonts w:ascii="SimSun" w:hAnsi="SimSun" w:hint="eastAsia"/>
        <w:sz w:val="21"/>
      </w:rPr>
      <w:t>第</w:t>
    </w:r>
    <w:r w:rsidR="00C24447" w:rsidRPr="00001ADC">
      <w:rPr>
        <w:rFonts w:ascii="SimSun" w:hAnsi="SimSun"/>
        <w:sz w:val="21"/>
      </w:rPr>
      <w:fldChar w:fldCharType="begin"/>
    </w:r>
    <w:r w:rsidR="00C24447" w:rsidRPr="00001ADC">
      <w:rPr>
        <w:rFonts w:ascii="SimSun" w:hAnsi="SimSun"/>
        <w:sz w:val="21"/>
      </w:rPr>
      <w:instrText xml:space="preserve"> PAGE  \* MERGEFORMAT </w:instrText>
    </w:r>
    <w:r w:rsidR="00C24447" w:rsidRPr="00001ADC">
      <w:rPr>
        <w:rFonts w:ascii="SimSun" w:hAnsi="SimSun"/>
        <w:sz w:val="21"/>
      </w:rPr>
      <w:fldChar w:fldCharType="separate"/>
    </w:r>
    <w:r w:rsidR="00A06F55">
      <w:rPr>
        <w:rFonts w:ascii="SimSun" w:hAnsi="SimSun"/>
        <w:noProof/>
        <w:sz w:val="21"/>
      </w:rPr>
      <w:t>2</w:t>
    </w:r>
    <w:r w:rsidR="00C24447" w:rsidRPr="00001ADC">
      <w:rPr>
        <w:rFonts w:ascii="SimSun" w:hAnsi="SimSun"/>
        <w:sz w:val="21"/>
      </w:rPr>
      <w:fldChar w:fldCharType="end"/>
    </w:r>
    <w:r w:rsidRPr="00001ADC">
      <w:rPr>
        <w:rFonts w:ascii="SimSun" w:hAnsi="SimSun" w:hint="eastAsia"/>
        <w:sz w:val="21"/>
      </w:rPr>
      <w:t>页</w:t>
    </w:r>
  </w:p>
  <w:p w:rsidR="00C24447" w:rsidRPr="00001ADC" w:rsidRDefault="00C24447" w:rsidP="00477D6B">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001ADC" w:rsidRDefault="008E68A4" w:rsidP="00477D6B">
    <w:pPr>
      <w:jc w:val="right"/>
      <w:rPr>
        <w:rFonts w:ascii="SimSun" w:hAnsi="SimSun"/>
        <w:sz w:val="21"/>
        <w:lang w:val="fr-FR"/>
      </w:rPr>
    </w:pPr>
    <w:r w:rsidRPr="00001ADC">
      <w:rPr>
        <w:rFonts w:ascii="SimSun" w:hAnsi="SimSun"/>
        <w:sz w:val="21"/>
        <w:lang w:val="fr-FR"/>
      </w:rPr>
      <w:t>WO/GA/52/1</w:t>
    </w:r>
    <w:r w:rsidR="006163C5">
      <w:rPr>
        <w:rFonts w:ascii="SimSun" w:hAnsi="SimSun"/>
        <w:sz w:val="21"/>
      </w:rPr>
      <w:t xml:space="preserve"> Rev.</w:t>
    </w:r>
  </w:p>
  <w:p w:rsidR="00D07C78" w:rsidRPr="00001ADC" w:rsidRDefault="00266153" w:rsidP="00477D6B">
    <w:pPr>
      <w:jc w:val="right"/>
      <w:rPr>
        <w:rFonts w:ascii="SimSun" w:hAnsi="SimSun"/>
        <w:sz w:val="21"/>
        <w:lang w:val="fr-FR"/>
      </w:rPr>
    </w:pPr>
    <w:r w:rsidRPr="00001ADC">
      <w:rPr>
        <w:rFonts w:ascii="SimSun" w:hAnsi="SimSun" w:hint="eastAsia"/>
        <w:sz w:val="21"/>
        <w:lang w:val="fr-FR"/>
      </w:rPr>
      <w:t>附件第</w:t>
    </w:r>
    <w:r w:rsidR="00D07C78" w:rsidRPr="00001ADC">
      <w:rPr>
        <w:rFonts w:ascii="SimSun" w:hAnsi="SimSun"/>
        <w:sz w:val="21"/>
      </w:rPr>
      <w:fldChar w:fldCharType="begin"/>
    </w:r>
    <w:r w:rsidR="00D07C78" w:rsidRPr="00001ADC">
      <w:rPr>
        <w:rFonts w:ascii="SimSun" w:hAnsi="SimSun"/>
        <w:sz w:val="21"/>
        <w:lang w:val="fr-FR"/>
      </w:rPr>
      <w:instrText xml:space="preserve"> PAGE  \* MERGEFORMAT </w:instrText>
    </w:r>
    <w:r w:rsidR="00D07C78" w:rsidRPr="00001ADC">
      <w:rPr>
        <w:rFonts w:ascii="SimSun" w:hAnsi="SimSun"/>
        <w:sz w:val="21"/>
      </w:rPr>
      <w:fldChar w:fldCharType="separate"/>
    </w:r>
    <w:r w:rsidR="00A06F55">
      <w:rPr>
        <w:rFonts w:ascii="SimSun" w:hAnsi="SimSun"/>
        <w:noProof/>
        <w:sz w:val="21"/>
        <w:lang w:val="fr-FR"/>
      </w:rPr>
      <w:t>2</w:t>
    </w:r>
    <w:r w:rsidR="00D07C78" w:rsidRPr="00001ADC">
      <w:rPr>
        <w:rFonts w:ascii="SimSun" w:hAnsi="SimSun"/>
        <w:sz w:val="21"/>
      </w:rPr>
      <w:fldChar w:fldCharType="end"/>
    </w:r>
    <w:r w:rsidRPr="00001ADC">
      <w:rPr>
        <w:rFonts w:ascii="SimSun" w:hAnsi="SimSun" w:hint="eastAsia"/>
        <w:sz w:val="21"/>
      </w:rPr>
      <w:t>页</w:t>
    </w:r>
  </w:p>
  <w:p w:rsidR="00D07C78" w:rsidRPr="00001ADC" w:rsidRDefault="00D07C78" w:rsidP="00477D6B">
    <w:pPr>
      <w:jc w:val="right"/>
      <w:rPr>
        <w:rFonts w:ascii="SimSun" w:hAnsi="SimSun"/>
        <w:sz w:val="21"/>
        <w:lang w:val="fr-FR"/>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ADC" w:rsidRPr="006163C5" w:rsidRDefault="00001ADC" w:rsidP="00001ADC">
    <w:pPr>
      <w:pStyle w:val="Heading2"/>
      <w:keepNext w:val="0"/>
      <w:spacing w:before="0" w:after="0"/>
      <w:jc w:val="right"/>
      <w:rPr>
        <w:rFonts w:ascii="SimSun" w:hAnsi="SimSun"/>
        <w:caps w:val="0"/>
        <w:sz w:val="21"/>
      </w:rPr>
    </w:pPr>
    <w:r w:rsidRPr="006163C5">
      <w:rPr>
        <w:rFonts w:ascii="SimSun" w:hAnsi="SimSun"/>
        <w:caps w:val="0"/>
        <w:sz w:val="21"/>
      </w:rPr>
      <w:t>WO/GA/52/1</w:t>
    </w:r>
    <w:r w:rsidR="006163C5" w:rsidRPr="006163C5">
      <w:rPr>
        <w:rFonts w:ascii="SimSun" w:hAnsi="SimSun"/>
        <w:caps w:val="0"/>
        <w:sz w:val="21"/>
      </w:rPr>
      <w:t xml:space="preserve"> R</w:t>
    </w:r>
    <w:r w:rsidR="006163C5" w:rsidRPr="006163C5">
      <w:rPr>
        <w:rFonts w:ascii="SimSun" w:hAnsi="SimSun" w:hint="eastAsia"/>
        <w:caps w:val="0"/>
        <w:sz w:val="21"/>
      </w:rPr>
      <w:t>ev</w:t>
    </w:r>
    <w:r w:rsidR="006163C5" w:rsidRPr="006163C5">
      <w:rPr>
        <w:rFonts w:ascii="SimSun" w:hAnsi="SimSun"/>
        <w:caps w:val="0"/>
        <w:sz w:val="21"/>
      </w:rPr>
      <w:t>.</w:t>
    </w:r>
  </w:p>
  <w:p w:rsidR="00C24447" w:rsidRDefault="00001ADC" w:rsidP="00001ADC">
    <w:pPr>
      <w:pStyle w:val="Header"/>
      <w:jc w:val="right"/>
      <w:rPr>
        <w:rFonts w:ascii="SimSun" w:hAnsi="SimSun"/>
        <w:sz w:val="21"/>
      </w:rPr>
    </w:pPr>
    <w:r w:rsidRPr="00001ADC">
      <w:rPr>
        <w:rFonts w:ascii="SimSun" w:hAnsi="SimSun" w:hint="eastAsia"/>
        <w:sz w:val="21"/>
      </w:rPr>
      <w:t>附</w:t>
    </w:r>
    <w:r w:rsidR="0086369C">
      <w:rPr>
        <w:rFonts w:ascii="SimHei" w:eastAsia="SimHei" w:hAnsi="SimHei" w:hint="eastAsia"/>
        <w:sz w:val="21"/>
      </w:rPr>
      <w:t xml:space="preserve">　</w:t>
    </w:r>
    <w:r w:rsidRPr="00001ADC">
      <w:rPr>
        <w:rFonts w:ascii="SimSun" w:hAnsi="SimSun" w:hint="eastAsia"/>
        <w:sz w:val="21"/>
      </w:rPr>
      <w:t>件</w:t>
    </w:r>
  </w:p>
  <w:p w:rsidR="0086369C" w:rsidRPr="00001ADC" w:rsidRDefault="0086369C" w:rsidP="00001ADC">
    <w:pPr>
      <w:pStyle w:val="Heade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447"/>
    <w:rsid w:val="00001ADC"/>
    <w:rsid w:val="00004205"/>
    <w:rsid w:val="00006149"/>
    <w:rsid w:val="00015475"/>
    <w:rsid w:val="00040A8A"/>
    <w:rsid w:val="00043CAA"/>
    <w:rsid w:val="00056816"/>
    <w:rsid w:val="00063743"/>
    <w:rsid w:val="00075432"/>
    <w:rsid w:val="000968ED"/>
    <w:rsid w:val="000A3D97"/>
    <w:rsid w:val="000A3E56"/>
    <w:rsid w:val="000A72D6"/>
    <w:rsid w:val="000A7A2D"/>
    <w:rsid w:val="000B69D6"/>
    <w:rsid w:val="000F5E56"/>
    <w:rsid w:val="001259DB"/>
    <w:rsid w:val="001362EE"/>
    <w:rsid w:val="001647D5"/>
    <w:rsid w:val="001832A6"/>
    <w:rsid w:val="001D4107"/>
    <w:rsid w:val="001E3110"/>
    <w:rsid w:val="00203D24"/>
    <w:rsid w:val="0021217E"/>
    <w:rsid w:val="00217391"/>
    <w:rsid w:val="002355E1"/>
    <w:rsid w:val="002415DC"/>
    <w:rsid w:val="00243430"/>
    <w:rsid w:val="002634C4"/>
    <w:rsid w:val="00266153"/>
    <w:rsid w:val="002928D3"/>
    <w:rsid w:val="002F1FE6"/>
    <w:rsid w:val="002F4E68"/>
    <w:rsid w:val="00312F7F"/>
    <w:rsid w:val="00321432"/>
    <w:rsid w:val="00361450"/>
    <w:rsid w:val="00367126"/>
    <w:rsid w:val="003673CF"/>
    <w:rsid w:val="003845C1"/>
    <w:rsid w:val="00387CF9"/>
    <w:rsid w:val="003A6F89"/>
    <w:rsid w:val="003B38C1"/>
    <w:rsid w:val="003C34E9"/>
    <w:rsid w:val="00423E3E"/>
    <w:rsid w:val="00427AF4"/>
    <w:rsid w:val="004505A3"/>
    <w:rsid w:val="004647DA"/>
    <w:rsid w:val="00474062"/>
    <w:rsid w:val="00477D6B"/>
    <w:rsid w:val="00487160"/>
    <w:rsid w:val="004A6E2F"/>
    <w:rsid w:val="005019FF"/>
    <w:rsid w:val="00506FA7"/>
    <w:rsid w:val="00522A9A"/>
    <w:rsid w:val="0053057A"/>
    <w:rsid w:val="00531A5E"/>
    <w:rsid w:val="005361A2"/>
    <w:rsid w:val="00544EFB"/>
    <w:rsid w:val="00556076"/>
    <w:rsid w:val="00560A29"/>
    <w:rsid w:val="005A291B"/>
    <w:rsid w:val="005C6649"/>
    <w:rsid w:val="005D13DE"/>
    <w:rsid w:val="005E27B1"/>
    <w:rsid w:val="005E4EBE"/>
    <w:rsid w:val="00602D82"/>
    <w:rsid w:val="00605827"/>
    <w:rsid w:val="006163C5"/>
    <w:rsid w:val="00617450"/>
    <w:rsid w:val="00646050"/>
    <w:rsid w:val="006713CA"/>
    <w:rsid w:val="00676C5C"/>
    <w:rsid w:val="006961B9"/>
    <w:rsid w:val="006A0A00"/>
    <w:rsid w:val="00715A85"/>
    <w:rsid w:val="00720EFD"/>
    <w:rsid w:val="00775A50"/>
    <w:rsid w:val="00793A7C"/>
    <w:rsid w:val="007A398A"/>
    <w:rsid w:val="007D1613"/>
    <w:rsid w:val="007E4C0E"/>
    <w:rsid w:val="00805BD5"/>
    <w:rsid w:val="0082505C"/>
    <w:rsid w:val="0086369C"/>
    <w:rsid w:val="008936EE"/>
    <w:rsid w:val="008A134B"/>
    <w:rsid w:val="008A2B3A"/>
    <w:rsid w:val="008B2CC1"/>
    <w:rsid w:val="008B60B2"/>
    <w:rsid w:val="008E68A4"/>
    <w:rsid w:val="008F3A38"/>
    <w:rsid w:val="0090731E"/>
    <w:rsid w:val="00916EE2"/>
    <w:rsid w:val="00927BCC"/>
    <w:rsid w:val="00966A22"/>
    <w:rsid w:val="0096722F"/>
    <w:rsid w:val="00980843"/>
    <w:rsid w:val="009B35A7"/>
    <w:rsid w:val="009E2791"/>
    <w:rsid w:val="009E3F6F"/>
    <w:rsid w:val="009F499F"/>
    <w:rsid w:val="00A06F55"/>
    <w:rsid w:val="00A14052"/>
    <w:rsid w:val="00A37342"/>
    <w:rsid w:val="00A42DAF"/>
    <w:rsid w:val="00A45BD8"/>
    <w:rsid w:val="00A869B7"/>
    <w:rsid w:val="00AC205C"/>
    <w:rsid w:val="00AC6AFE"/>
    <w:rsid w:val="00AF0A6B"/>
    <w:rsid w:val="00AF56D9"/>
    <w:rsid w:val="00B05A69"/>
    <w:rsid w:val="00B127ED"/>
    <w:rsid w:val="00B5070F"/>
    <w:rsid w:val="00B75281"/>
    <w:rsid w:val="00B92F1F"/>
    <w:rsid w:val="00B9734B"/>
    <w:rsid w:val="00BA30E2"/>
    <w:rsid w:val="00C11BFE"/>
    <w:rsid w:val="00C24447"/>
    <w:rsid w:val="00C274D7"/>
    <w:rsid w:val="00C5068F"/>
    <w:rsid w:val="00C66861"/>
    <w:rsid w:val="00C86D74"/>
    <w:rsid w:val="00C876D4"/>
    <w:rsid w:val="00CB3542"/>
    <w:rsid w:val="00CD04F1"/>
    <w:rsid w:val="00CF2C56"/>
    <w:rsid w:val="00CF681A"/>
    <w:rsid w:val="00D07C78"/>
    <w:rsid w:val="00D21B1B"/>
    <w:rsid w:val="00D45252"/>
    <w:rsid w:val="00D71B4D"/>
    <w:rsid w:val="00D93D55"/>
    <w:rsid w:val="00DA3383"/>
    <w:rsid w:val="00DC6431"/>
    <w:rsid w:val="00DD7B7F"/>
    <w:rsid w:val="00DF44F1"/>
    <w:rsid w:val="00E1146A"/>
    <w:rsid w:val="00E15015"/>
    <w:rsid w:val="00E335FE"/>
    <w:rsid w:val="00E90351"/>
    <w:rsid w:val="00EA6431"/>
    <w:rsid w:val="00EA7D6E"/>
    <w:rsid w:val="00EB2F76"/>
    <w:rsid w:val="00EC338D"/>
    <w:rsid w:val="00EC4E49"/>
    <w:rsid w:val="00ED77FB"/>
    <w:rsid w:val="00EE45FA"/>
    <w:rsid w:val="00F043DE"/>
    <w:rsid w:val="00F66152"/>
    <w:rsid w:val="00F9165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165EBD81-A38A-47A1-A14E-9B4593D6A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semiHidden/>
    <w:rsid w:val="006961B9"/>
    <w:rPr>
      <w:rFonts w:ascii="Segoe UI" w:eastAsia="SimSun" w:hAnsi="Segoe UI" w:cs="Segoe UI"/>
      <w:sz w:val="18"/>
      <w:szCs w:val="18"/>
      <w:lang w:val="en-US" w:eastAsia="zh-CN"/>
    </w:rPr>
  </w:style>
  <w:style w:type="character" w:styleId="FootnoteReference">
    <w:name w:val="footnote reference"/>
    <w:semiHidden/>
    <w:rsid w:val="00C24447"/>
    <w:rPr>
      <w:vertAlign w:val="superscript"/>
    </w:rPr>
  </w:style>
  <w:style w:type="character" w:customStyle="1" w:styleId="FootnoteTextChar">
    <w:name w:val="Footnote Text Char"/>
    <w:basedOn w:val="DefaultParagraphFont"/>
    <w:link w:val="FootnoteText"/>
    <w:semiHidden/>
    <w:rsid w:val="00775A50"/>
    <w:rPr>
      <w:rFonts w:ascii="Arial" w:eastAsia="SimSun" w:hAnsi="Arial" w:cs="Arial"/>
      <w:sz w:val="18"/>
      <w:lang w:val="en-US" w:eastAsia="zh-CN"/>
    </w:rPr>
  </w:style>
  <w:style w:type="table" w:styleId="TableGrid">
    <w:name w:val="Table Grid"/>
    <w:basedOn w:val="TableNormal"/>
    <w:rsid w:val="00775A50"/>
    <w:rPr>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67126"/>
    <w:rPr>
      <w:sz w:val="16"/>
      <w:szCs w:val="16"/>
    </w:rPr>
  </w:style>
  <w:style w:type="paragraph" w:styleId="CommentSubject">
    <w:name w:val="annotation subject"/>
    <w:basedOn w:val="CommentText"/>
    <w:next w:val="CommentText"/>
    <w:link w:val="CommentSubjectChar"/>
    <w:semiHidden/>
    <w:unhideWhenUsed/>
    <w:rsid w:val="00367126"/>
    <w:rPr>
      <w:b/>
      <w:bCs/>
      <w:sz w:val="20"/>
    </w:rPr>
  </w:style>
  <w:style w:type="character" w:customStyle="1" w:styleId="CommentTextChar">
    <w:name w:val="Comment Text Char"/>
    <w:basedOn w:val="DefaultParagraphFont"/>
    <w:link w:val="CommentText"/>
    <w:semiHidden/>
    <w:rsid w:val="00367126"/>
    <w:rPr>
      <w:rFonts w:ascii="Arial" w:hAnsi="Arial" w:cs="Arial"/>
      <w:sz w:val="18"/>
      <w:lang w:val="en-US" w:eastAsia="zh-CN"/>
    </w:rPr>
  </w:style>
  <w:style w:type="character" w:customStyle="1" w:styleId="CommentSubjectChar">
    <w:name w:val="Comment Subject Char"/>
    <w:basedOn w:val="CommentTextChar"/>
    <w:link w:val="CommentSubject"/>
    <w:semiHidden/>
    <w:rsid w:val="00367126"/>
    <w:rPr>
      <w:rFonts w:ascii="Arial"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80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33C38-0143-482E-913C-6026C472A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1482</Words>
  <Characters>1580</Characters>
  <Application>Microsoft Office Word</Application>
  <DocSecurity>0</DocSecurity>
  <Lines>73</Lines>
  <Paragraphs>43</Paragraphs>
  <ScaleCrop>false</ScaleCrop>
  <HeadingPairs>
    <vt:vector size="2" baseType="variant">
      <vt:variant>
        <vt:lpstr>Title</vt:lpstr>
      </vt:variant>
      <vt:variant>
        <vt:i4>1</vt:i4>
      </vt:variant>
    </vt:vector>
  </HeadingPairs>
  <TitlesOfParts>
    <vt:vector size="1" baseType="lpstr">
      <vt:lpstr>WO/GA/52/1</vt:lpstr>
    </vt:vector>
  </TitlesOfParts>
  <Manager>OLC</Manager>
  <Company>WIPO</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WO/GA/52/1 Rev.</dc:title>
  <dc:subject>任命总干事的条件</dc:subject>
  <dc:creator/>
  <cp:keywords>PUBLIC</cp:keywords>
  <cp:lastModifiedBy>HÄFLIGER Patience</cp:lastModifiedBy>
  <cp:revision>7</cp:revision>
  <cp:lastPrinted>2011-02-15T11:56:00Z</cp:lastPrinted>
  <dcterms:created xsi:type="dcterms:W3CDTF">2020-04-17T11:42:00Z</dcterms:created>
  <dcterms:modified xsi:type="dcterms:W3CDTF">2020-04-21T10:29:00Z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968b7568-5196-4d0f-8b19-117e6993ecbd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