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516A5" w14:textId="62E49814" w:rsidR="00E5566B" w:rsidRPr="003847EA" w:rsidRDefault="00E5566B" w:rsidP="005B5F1A">
      <w:pPr>
        <w:widowControl w:val="0"/>
        <w:tabs>
          <w:tab w:val="left" w:pos="567"/>
        </w:tabs>
        <w:jc w:val="right"/>
        <w:rPr>
          <w:b/>
          <w:sz w:val="2"/>
          <w:szCs w:val="40"/>
        </w:rPr>
      </w:pPr>
      <w:bookmarkStart w:id="0" w:name="_GoBack"/>
      <w:bookmarkEnd w:id="0"/>
    </w:p>
    <w:p w14:paraId="12E2A2B8" w14:textId="77777777" w:rsidR="00520E7A" w:rsidRDefault="00520E7A" w:rsidP="00520E7A">
      <w:pPr>
        <w:jc w:val="right"/>
        <w:rPr>
          <w:rFonts w:ascii="Arial Black" w:hAnsi="Arial Black"/>
          <w:caps/>
          <w:sz w:val="15"/>
        </w:rPr>
      </w:pPr>
      <w:r w:rsidRPr="00C409B4">
        <w:rPr>
          <w:rFonts w:eastAsiaTheme="minorEastAsia" w:cs="Times New Roman"/>
          <w:noProof/>
          <w:lang w:eastAsia="en-US"/>
        </w:rPr>
        <w:drawing>
          <wp:inline distT="0" distB="0" distL="0" distR="0" wp14:anchorId="10516997" wp14:editId="1E4C8FF6">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B891A2E" w14:textId="41A559E4" w:rsidR="00520E7A" w:rsidRPr="006E4F5F" w:rsidRDefault="00520E7A" w:rsidP="00520E7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/54</w:t>
      </w:r>
      <w:r w:rsidRPr="006E4F5F">
        <w:rPr>
          <w:rFonts w:ascii="Arial Black" w:hAnsi="Arial Black" w:hint="eastAsia"/>
          <w:b/>
          <w:caps/>
          <w:sz w:val="15"/>
        </w:rPr>
        <w:t>/</w:t>
      </w:r>
      <w:bookmarkStart w:id="1" w:name="Code"/>
      <w:r>
        <w:rPr>
          <w:rFonts w:ascii="Arial Black" w:hAnsi="Arial Black" w:hint="eastAsia"/>
          <w:b/>
          <w:caps/>
          <w:sz w:val="15"/>
        </w:rPr>
        <w:t>6</w:t>
      </w:r>
    </w:p>
    <w:bookmarkEnd w:id="1"/>
    <w:p w14:paraId="75BE0610" w14:textId="77777777" w:rsidR="00520E7A" w:rsidRPr="00E62C24" w:rsidRDefault="00520E7A" w:rsidP="00520E7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15FB8C3A" w14:textId="77777777" w:rsidR="00520E7A" w:rsidRPr="00E62C24" w:rsidRDefault="00520E7A" w:rsidP="00520E7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2</w:t>
      </w:r>
      <w:r w:rsidRPr="00E62C24">
        <w:rPr>
          <w:rFonts w:ascii="SimHei" w:eastAsia="SimHei" w:hAnsi="Times New Roman" w:hint="eastAsia"/>
          <w:b/>
          <w:sz w:val="15"/>
          <w:szCs w:val="15"/>
        </w:rPr>
        <w:t>日</w:t>
      </w:r>
    </w:p>
    <w:bookmarkEnd w:id="3"/>
    <w:p w14:paraId="6E3F3CA6" w14:textId="77777777" w:rsidR="00520E7A" w:rsidRPr="00D945ED" w:rsidRDefault="00520E7A" w:rsidP="00520E7A">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0B069342" w14:textId="77777777" w:rsidR="00520E7A" w:rsidRPr="00D945ED" w:rsidRDefault="00520E7A" w:rsidP="00520E7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5</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164C14A2" w14:textId="46CA8888" w:rsidR="00520E7A" w:rsidRPr="005D1032" w:rsidRDefault="00520E7A" w:rsidP="00520E7A">
      <w:pPr>
        <w:spacing w:after="360"/>
        <w:rPr>
          <w:rFonts w:ascii="KaiTi" w:eastAsia="KaiTi" w:hAnsi="KaiTi" w:cs="Times New Roman"/>
          <w:sz w:val="24"/>
          <w:szCs w:val="32"/>
        </w:rPr>
      </w:pPr>
      <w:bookmarkStart w:id="4" w:name="TitleOfDoc"/>
      <w:r w:rsidRPr="00520E7A">
        <w:rPr>
          <w:rFonts w:ascii="KaiTi" w:eastAsia="KaiTi" w:hAnsi="KaiTi" w:cs="Times New Roman" w:hint="eastAsia"/>
          <w:sz w:val="24"/>
          <w:szCs w:val="32"/>
        </w:rPr>
        <w:t>与《专利法条约》（PLT）有关的技术援助与合作</w:t>
      </w:r>
    </w:p>
    <w:p w14:paraId="7FC05387" w14:textId="77777777" w:rsidR="00520E7A" w:rsidRPr="005D1032" w:rsidRDefault="00520E7A" w:rsidP="00520E7A">
      <w:pPr>
        <w:spacing w:after="960"/>
        <w:rPr>
          <w:rFonts w:ascii="KaiTi" w:eastAsia="KaiTi" w:hAnsi="STKaiti" w:cs="Times New Roman"/>
          <w:sz w:val="21"/>
          <w:szCs w:val="24"/>
        </w:rPr>
      </w:pPr>
      <w:bookmarkStart w:id="5" w:name="Prepared"/>
      <w:bookmarkEnd w:id="4"/>
      <w:r w:rsidRPr="00A83F30">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bookmarkEnd w:id="5"/>
    <w:p w14:paraId="4B709BDC" w14:textId="77777777" w:rsidR="00861F03" w:rsidRPr="00BC6AD0" w:rsidRDefault="00861F03" w:rsidP="00861F03">
      <w:pPr>
        <w:pStyle w:val="ONUME"/>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2000年5月11日至6月2日于日内瓦举行的通过《专利法条约》（PLT）的外交会议，在其《关于〈专利法条约〉和〈专利法条约实施细则〉的议定声明》中，</w:t>
      </w:r>
      <w:r w:rsidRPr="00E214CA">
        <w:rPr>
          <w:rFonts w:ascii="SimSun" w:hAnsi="SimSun" w:hint="eastAsia"/>
          <w:sz w:val="21"/>
          <w:szCs w:val="21"/>
        </w:rPr>
        <w:t>请世界知识产权组织（产权组织）大会和各缔约方，</w:t>
      </w:r>
      <w:r w:rsidRPr="00BC6AD0">
        <w:rPr>
          <w:rFonts w:ascii="SimSun" w:hAnsi="SimSun" w:hint="eastAsia"/>
          <w:sz w:val="21"/>
        </w:rPr>
        <w:t>为促进PLT细则第8条第（1）款（a）项的实施，</w:t>
      </w:r>
      <w:r w:rsidRPr="00E214CA">
        <w:rPr>
          <w:rFonts w:ascii="SimSun" w:hAnsi="SimSun" w:hint="eastAsia"/>
          <w:sz w:val="21"/>
          <w:szCs w:val="21"/>
        </w:rPr>
        <w:t>向发展中国家和最不发达国家以及转型期国家提供进一步的技术援助，协助其履行该条约为其规定的义务。</w:t>
      </w:r>
      <w:r w:rsidRPr="00BC6AD0">
        <w:rPr>
          <w:rStyle w:val="FootnoteReference"/>
          <w:rFonts w:ascii="SimSun" w:hAnsi="SimSun"/>
          <w:sz w:val="21"/>
        </w:rPr>
        <w:footnoteReference w:id="2"/>
      </w:r>
      <w:r w:rsidRPr="00BC6AD0">
        <w:rPr>
          <w:rFonts w:ascii="SimSun" w:hAnsi="SimSun" w:hint="eastAsia"/>
          <w:sz w:val="21"/>
        </w:rPr>
        <w:t>具体而言，外交会议请产权组织大会在每一届例会上监督和评估这一合作的进展。</w:t>
      </w:r>
    </w:p>
    <w:p w14:paraId="3A182449" w14:textId="3A4C5CCA" w:rsidR="00861F03" w:rsidRPr="00BC6AD0" w:rsidRDefault="00861F03" w:rsidP="00861F03">
      <w:pPr>
        <w:pStyle w:val="ONUME"/>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依据上述议定声明，秘书处定期向产权组织大会提交产权组织秘书处开展的旨在促进以电子形式提交文函的相关技术援助与</w:t>
      </w:r>
      <w:r w:rsidRPr="00617585">
        <w:rPr>
          <w:rFonts w:ascii="SimSun" w:hAnsi="SimSun" w:hint="eastAsia"/>
          <w:sz w:val="21"/>
          <w:szCs w:val="21"/>
        </w:rPr>
        <w:t>合作</w:t>
      </w:r>
      <w:r w:rsidRPr="00BC6AD0">
        <w:rPr>
          <w:rFonts w:ascii="SimSun" w:hAnsi="SimSun" w:hint="eastAsia"/>
          <w:sz w:val="21"/>
        </w:rPr>
        <w:t>活动的信息。201</w:t>
      </w:r>
      <w:r>
        <w:rPr>
          <w:rFonts w:ascii="SimSun" w:hAnsi="SimSun" w:hint="eastAsia"/>
          <w:sz w:val="21"/>
        </w:rPr>
        <w:t>9</w:t>
      </w:r>
      <w:r w:rsidRPr="00BC6AD0">
        <w:rPr>
          <w:rFonts w:ascii="SimSun" w:hAnsi="SimSun" w:hint="eastAsia"/>
          <w:sz w:val="21"/>
        </w:rPr>
        <w:t>年6月至20</w:t>
      </w:r>
      <w:r>
        <w:rPr>
          <w:rFonts w:ascii="SimSun" w:hAnsi="SimSun" w:hint="eastAsia"/>
          <w:sz w:val="21"/>
        </w:rPr>
        <w:t>21</w:t>
      </w:r>
      <w:r w:rsidRPr="00BC6AD0">
        <w:rPr>
          <w:rFonts w:ascii="SimSun" w:hAnsi="SimSun" w:hint="eastAsia"/>
          <w:sz w:val="21"/>
        </w:rPr>
        <w:t>年5月期间的相关活动见本文件附件一。</w:t>
      </w:r>
      <w:r w:rsidRPr="00E214CA">
        <w:rPr>
          <w:rFonts w:ascii="SimSun" w:hAnsi="SimSun" w:hint="eastAsia"/>
          <w:sz w:val="21"/>
          <w:szCs w:val="21"/>
        </w:rPr>
        <w:t>为便于参考，</w:t>
      </w:r>
      <w:r>
        <w:rPr>
          <w:rFonts w:ascii="SimSun" w:hAnsi="SimSun" w:hint="eastAsia"/>
          <w:sz w:val="21"/>
          <w:szCs w:val="21"/>
        </w:rPr>
        <w:t>截至</w:t>
      </w:r>
      <w:r w:rsidRPr="00E214CA">
        <w:rPr>
          <w:rFonts w:ascii="SimSun" w:hAnsi="SimSun"/>
          <w:sz w:val="21"/>
          <w:szCs w:val="21"/>
        </w:rPr>
        <w:t>20</w:t>
      </w:r>
      <w:r>
        <w:rPr>
          <w:rFonts w:ascii="SimSun" w:hAnsi="SimSun" w:hint="eastAsia"/>
          <w:sz w:val="21"/>
          <w:szCs w:val="21"/>
        </w:rPr>
        <w:t>21</w:t>
      </w:r>
      <w:r w:rsidRPr="00E214CA">
        <w:rPr>
          <w:rFonts w:ascii="SimSun" w:hAnsi="SimSun" w:hint="eastAsia"/>
          <w:sz w:val="21"/>
          <w:szCs w:val="21"/>
        </w:rPr>
        <w:t>年</w:t>
      </w:r>
      <w:r>
        <w:rPr>
          <w:rFonts w:ascii="SimSun" w:hAnsi="SimSun" w:hint="eastAsia"/>
          <w:sz w:val="21"/>
          <w:szCs w:val="21"/>
        </w:rPr>
        <w:t>5</w:t>
      </w:r>
      <w:r w:rsidRPr="00E214CA">
        <w:rPr>
          <w:rFonts w:ascii="SimSun" w:hAnsi="SimSun" w:hint="eastAsia"/>
          <w:sz w:val="21"/>
          <w:szCs w:val="21"/>
        </w:rPr>
        <w:t>月PLT的缔约方名单载于附件二。</w:t>
      </w:r>
    </w:p>
    <w:p w14:paraId="4B34CFE6" w14:textId="77777777" w:rsidR="00861F03" w:rsidRPr="00BC6AD0" w:rsidRDefault="00861F03" w:rsidP="00861F03">
      <w:pPr>
        <w:pStyle w:val="ONUME"/>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此外，请议定声明第4项第三段中所指的“工业化市场经济国家”，向产权组织大会提供该段所规定的信息，以便大会监督和评估此种合作的进展。</w:t>
      </w:r>
    </w:p>
    <w:p w14:paraId="44187A0E" w14:textId="6D85044E" w:rsidR="00861F03" w:rsidRPr="00617585" w:rsidRDefault="00861F03" w:rsidP="00861F03">
      <w:pPr>
        <w:pStyle w:val="ONUME"/>
        <w:keepNext/>
        <w:tabs>
          <w:tab w:val="clear" w:pos="567"/>
        </w:tabs>
        <w:overflowPunct w:val="0"/>
        <w:spacing w:afterLines="50" w:after="120" w:line="340" w:lineRule="atLeast"/>
        <w:ind w:left="5534"/>
        <w:jc w:val="both"/>
        <w:rPr>
          <w:rFonts w:ascii="KaiTi" w:eastAsia="KaiTi" w:hAnsi="KaiTi"/>
          <w:sz w:val="21"/>
        </w:rPr>
      </w:pPr>
      <w:r w:rsidRPr="00617585">
        <w:rPr>
          <w:rFonts w:ascii="KaiTi" w:eastAsia="KaiTi" w:hAnsi="KaiTi" w:hint="eastAsia"/>
          <w:sz w:val="21"/>
          <w:szCs w:val="22"/>
        </w:rPr>
        <w:lastRenderedPageBreak/>
        <w:t>请产权组织大会注意“与《专利法条约》（PLT）有关的技术援助与合作”信息（文件WO/GA/5</w:t>
      </w:r>
      <w:r>
        <w:rPr>
          <w:rFonts w:ascii="KaiTi" w:eastAsia="KaiTi" w:hAnsi="KaiTi" w:hint="eastAsia"/>
          <w:sz w:val="21"/>
          <w:szCs w:val="22"/>
        </w:rPr>
        <w:t>4</w:t>
      </w:r>
      <w:r w:rsidRPr="00617585">
        <w:rPr>
          <w:rFonts w:ascii="KaiTi" w:eastAsia="KaiTi" w:hAnsi="KaiTi" w:hint="eastAsia"/>
          <w:sz w:val="21"/>
          <w:szCs w:val="22"/>
        </w:rPr>
        <w:t>/6）。</w:t>
      </w:r>
    </w:p>
    <w:p w14:paraId="7A0F3A35" w14:textId="77777777" w:rsidR="00861F03" w:rsidRPr="00EE2EB4" w:rsidRDefault="00861F03" w:rsidP="00861F03">
      <w:pPr>
        <w:overflowPunct w:val="0"/>
        <w:spacing w:before="720" w:afterLines="50" w:after="120" w:line="340" w:lineRule="atLeast"/>
        <w:ind w:left="5534"/>
        <w:jc w:val="both"/>
        <w:rPr>
          <w:rFonts w:ascii="KaiTi" w:eastAsia="KaiTi" w:hAnsi="KaiTi"/>
          <w:sz w:val="21"/>
          <w:lang w:val="en"/>
        </w:rPr>
      </w:pPr>
      <w:r w:rsidRPr="00EE2EB4">
        <w:rPr>
          <w:rFonts w:ascii="KaiTi" w:eastAsia="KaiTi" w:hAnsi="KaiTi"/>
          <w:sz w:val="21"/>
          <w:lang w:val="en"/>
        </w:rPr>
        <w:t>[</w:t>
      </w:r>
      <w:r>
        <w:rPr>
          <w:rFonts w:ascii="KaiTi" w:eastAsia="KaiTi" w:hAnsi="KaiTi" w:hint="eastAsia"/>
          <w:sz w:val="21"/>
          <w:lang w:val="en"/>
        </w:rPr>
        <w:t>后接附件</w:t>
      </w:r>
      <w:r w:rsidRPr="00EE2EB4">
        <w:rPr>
          <w:rFonts w:ascii="KaiTi" w:eastAsia="KaiTi" w:hAnsi="KaiTi"/>
          <w:sz w:val="21"/>
          <w:lang w:val="en"/>
        </w:rPr>
        <w:t>]</w:t>
      </w:r>
    </w:p>
    <w:p w14:paraId="501E1F3D" w14:textId="77777777" w:rsidR="00F25F9A" w:rsidRPr="003847EA" w:rsidRDefault="00F25F9A" w:rsidP="005B5F1A">
      <w:pPr>
        <w:tabs>
          <w:tab w:val="left" w:pos="567"/>
        </w:tabs>
      </w:pPr>
    </w:p>
    <w:p w14:paraId="2EA15169" w14:textId="77777777" w:rsidR="0045753D" w:rsidRPr="003847EA" w:rsidRDefault="0045753D" w:rsidP="005B5F1A">
      <w:pPr>
        <w:tabs>
          <w:tab w:val="left" w:pos="567"/>
        </w:tabs>
        <w:sectPr w:rsidR="0045753D" w:rsidRPr="003847EA" w:rsidSect="00CB6E4E">
          <w:headerReference w:type="default" r:id="rId9"/>
          <w:endnotePr>
            <w:numFmt w:val="decimal"/>
          </w:endnotePr>
          <w:pgSz w:w="11907" w:h="16840" w:code="9"/>
          <w:pgMar w:top="567" w:right="1134" w:bottom="1418" w:left="1418" w:header="510" w:footer="1021" w:gutter="0"/>
          <w:cols w:space="720"/>
          <w:titlePg/>
          <w:docGrid w:linePitch="299"/>
        </w:sectPr>
      </w:pPr>
    </w:p>
    <w:p w14:paraId="39EFC644" w14:textId="31B0649A" w:rsidR="00861F03" w:rsidRPr="00861F03" w:rsidRDefault="00861F03" w:rsidP="00BD6450">
      <w:pPr>
        <w:pStyle w:val="Heading3"/>
        <w:spacing w:beforeLines="100" w:afterLines="100" w:after="240" w:line="340" w:lineRule="atLeast"/>
        <w:jc w:val="center"/>
        <w:rPr>
          <w:rFonts w:ascii="SimHei" w:eastAsia="SimHei" w:hAnsi="SimHei"/>
          <w:b w:val="0"/>
          <w:sz w:val="21"/>
          <w:szCs w:val="26"/>
        </w:rPr>
      </w:pPr>
      <w:r w:rsidRPr="00861F03">
        <w:rPr>
          <w:rFonts w:ascii="SimHei" w:eastAsia="SimHei" w:hAnsi="SimHei" w:hint="eastAsia"/>
          <w:b w:val="0"/>
          <w:sz w:val="21"/>
          <w:szCs w:val="26"/>
        </w:rPr>
        <w:lastRenderedPageBreak/>
        <w:t>201</w:t>
      </w:r>
      <w:r>
        <w:rPr>
          <w:rFonts w:ascii="SimHei" w:eastAsia="SimHei" w:hAnsi="SimHei" w:hint="eastAsia"/>
          <w:b w:val="0"/>
          <w:sz w:val="21"/>
          <w:szCs w:val="26"/>
        </w:rPr>
        <w:t>9</w:t>
      </w:r>
      <w:r w:rsidRPr="00861F03">
        <w:rPr>
          <w:rFonts w:ascii="SimHei" w:eastAsia="SimHei" w:hAnsi="SimHei" w:hint="eastAsia"/>
          <w:b w:val="0"/>
          <w:sz w:val="21"/>
          <w:szCs w:val="26"/>
        </w:rPr>
        <w:t>年6月至20</w:t>
      </w:r>
      <w:r>
        <w:rPr>
          <w:rFonts w:ascii="SimHei" w:eastAsia="SimHei" w:hAnsi="SimHei" w:hint="eastAsia"/>
          <w:b w:val="0"/>
          <w:sz w:val="21"/>
          <w:szCs w:val="26"/>
        </w:rPr>
        <w:t>21</w:t>
      </w:r>
      <w:r w:rsidRPr="00861F03">
        <w:rPr>
          <w:rFonts w:ascii="SimHei" w:eastAsia="SimHei" w:hAnsi="SimHei" w:hint="eastAsia"/>
          <w:b w:val="0"/>
          <w:sz w:val="21"/>
          <w:szCs w:val="26"/>
        </w:rPr>
        <w:t>年5月期间</w:t>
      </w:r>
      <w:r w:rsidRPr="00861F03">
        <w:rPr>
          <w:rFonts w:ascii="SimHei" w:eastAsia="SimHei" w:hAnsi="SimHei"/>
          <w:b w:val="0"/>
          <w:sz w:val="21"/>
          <w:szCs w:val="26"/>
        </w:rPr>
        <w:br/>
      </w:r>
      <w:r w:rsidRPr="00861F03">
        <w:rPr>
          <w:rFonts w:ascii="SimHei" w:eastAsia="SimHei" w:hAnsi="SimHei" w:hint="eastAsia"/>
          <w:b w:val="0"/>
          <w:sz w:val="21"/>
          <w:szCs w:val="26"/>
        </w:rPr>
        <w:t>为促进《专利法条约》（PLT）细则第8条第（1）款（a）项的实施</w:t>
      </w:r>
      <w:r w:rsidRPr="00861F03">
        <w:rPr>
          <w:rFonts w:ascii="SimHei" w:eastAsia="SimHei" w:hAnsi="SimHei"/>
          <w:b w:val="0"/>
          <w:sz w:val="21"/>
          <w:szCs w:val="26"/>
        </w:rPr>
        <w:br/>
      </w:r>
      <w:r w:rsidRPr="00861F03">
        <w:rPr>
          <w:rFonts w:ascii="SimHei" w:eastAsia="SimHei" w:hAnsi="SimHei" w:hint="eastAsia"/>
          <w:b w:val="0"/>
          <w:sz w:val="21"/>
          <w:szCs w:val="26"/>
        </w:rPr>
        <w:t>向发展中国家和最不发达国家以及转型期国家</w:t>
      </w:r>
      <w:r w:rsidRPr="00861F03">
        <w:rPr>
          <w:rFonts w:ascii="SimHei" w:eastAsia="SimHei" w:hAnsi="SimHei"/>
          <w:b w:val="0"/>
          <w:sz w:val="21"/>
          <w:szCs w:val="26"/>
        </w:rPr>
        <w:br/>
      </w:r>
      <w:r w:rsidRPr="00861F03">
        <w:rPr>
          <w:rFonts w:ascii="SimHei" w:eastAsia="SimHei" w:hAnsi="SimHei" w:hint="eastAsia"/>
          <w:b w:val="0"/>
          <w:sz w:val="21"/>
          <w:szCs w:val="26"/>
        </w:rPr>
        <w:t>提供的技术援助与合作</w:t>
      </w:r>
    </w:p>
    <w:p w14:paraId="3E95E3B6" w14:textId="19D8AB35" w:rsidR="00861F03" w:rsidRPr="00BC6AD0" w:rsidRDefault="00861F03" w:rsidP="00861F03">
      <w:pPr>
        <w:pStyle w:val="ONUME"/>
        <w:numPr>
          <w:ilvl w:val="0"/>
          <w:numId w:val="7"/>
        </w:numPr>
        <w:tabs>
          <w:tab w:val="clear" w:pos="567"/>
        </w:tabs>
        <w:overflowPunct w:val="0"/>
        <w:spacing w:afterLines="50" w:after="120" w:line="340" w:lineRule="atLeast"/>
        <w:jc w:val="both"/>
        <w:rPr>
          <w:rFonts w:ascii="SimSun" w:hAnsi="SimSun"/>
          <w:sz w:val="21"/>
          <w:shd w:val="clear" w:color="auto" w:fill="FFFFFF"/>
        </w:rPr>
      </w:pPr>
      <w:r w:rsidRPr="00BC6AD0">
        <w:rPr>
          <w:rFonts w:ascii="SimSun" w:hAnsi="SimSun" w:hint="eastAsia"/>
          <w:sz w:val="21"/>
          <w:shd w:val="clear" w:color="auto" w:fill="FFFFFF"/>
        </w:rPr>
        <w:t>201</w:t>
      </w:r>
      <w:r>
        <w:rPr>
          <w:rFonts w:ascii="SimSun" w:hAnsi="SimSun" w:hint="eastAsia"/>
          <w:sz w:val="21"/>
          <w:shd w:val="clear" w:color="auto" w:fill="FFFFFF"/>
        </w:rPr>
        <w:t>9</w:t>
      </w:r>
      <w:r w:rsidRPr="00BC6AD0">
        <w:rPr>
          <w:rFonts w:ascii="SimSun" w:hAnsi="SimSun" w:hint="eastAsia"/>
          <w:sz w:val="21"/>
          <w:shd w:val="clear" w:color="auto" w:fill="FFFFFF"/>
        </w:rPr>
        <w:t>年6月至20</w:t>
      </w:r>
      <w:r>
        <w:rPr>
          <w:rFonts w:ascii="SimSun" w:hAnsi="SimSun" w:hint="eastAsia"/>
          <w:sz w:val="21"/>
          <w:shd w:val="clear" w:color="auto" w:fill="FFFFFF"/>
        </w:rPr>
        <w:t>21</w:t>
      </w:r>
      <w:r w:rsidRPr="00BC6AD0">
        <w:rPr>
          <w:rFonts w:ascii="SimSun" w:hAnsi="SimSun" w:hint="eastAsia"/>
          <w:sz w:val="21"/>
          <w:shd w:val="clear" w:color="auto" w:fill="FFFFFF"/>
        </w:rPr>
        <w:t>年5月，</w:t>
      </w:r>
      <w:r w:rsidRPr="00BC6AD0">
        <w:rPr>
          <w:rFonts w:ascii="SimSun" w:hAnsi="SimSun" w:hint="eastAsia"/>
          <w:sz w:val="21"/>
        </w:rPr>
        <w:t>为促进《专利法条约》（PLT）细则第8条第（1）款（a）项的实施，即促进在</w:t>
      </w:r>
      <w:r w:rsidRPr="00BC6AD0">
        <w:rPr>
          <w:rFonts w:ascii="SimSun" w:hAnsi="SimSun" w:hint="eastAsia"/>
          <w:sz w:val="21"/>
          <w:shd w:val="clear" w:color="auto" w:fill="FFFFFF"/>
        </w:rPr>
        <w:t>发展中国家和最不发达国家</w:t>
      </w:r>
      <w:r w:rsidRPr="00E214CA">
        <w:rPr>
          <w:rFonts w:ascii="SimSun" w:hAnsi="SimSun" w:hint="eastAsia"/>
          <w:sz w:val="21"/>
          <w:szCs w:val="21"/>
        </w:rPr>
        <w:t>以及转型期国家</w:t>
      </w:r>
      <w:r w:rsidRPr="00BC6AD0">
        <w:rPr>
          <w:rFonts w:ascii="SimSun" w:hAnsi="SimSun"/>
          <w:sz w:val="21"/>
          <w:shd w:val="clear" w:color="auto" w:fill="FFFFFF"/>
          <w:vertAlign w:val="superscript"/>
        </w:rPr>
        <w:footnoteReference w:id="3"/>
      </w:r>
      <w:r w:rsidRPr="00BC6AD0">
        <w:rPr>
          <w:rFonts w:ascii="SimSun" w:hAnsi="SimSun" w:hint="eastAsia"/>
          <w:sz w:val="21"/>
        </w:rPr>
        <w:t>提交电子文函，</w:t>
      </w:r>
      <w:r w:rsidRPr="00BC6AD0">
        <w:rPr>
          <w:rFonts w:ascii="SimSun" w:hAnsi="SimSun" w:hint="eastAsia"/>
          <w:sz w:val="21"/>
          <w:shd w:val="clear" w:color="auto" w:fill="FFFFFF"/>
        </w:rPr>
        <w:t>产权组织秘书处在以下方面向</w:t>
      </w:r>
      <w:r w:rsidRPr="00BC6AD0">
        <w:rPr>
          <w:rFonts w:ascii="SimSun" w:hAnsi="SimSun" w:hint="eastAsia"/>
          <w:sz w:val="21"/>
        </w:rPr>
        <w:t>这些国家</w:t>
      </w:r>
      <w:r w:rsidRPr="00BC6AD0">
        <w:rPr>
          <w:rFonts w:ascii="SimSun" w:hAnsi="SimSun" w:hint="eastAsia"/>
          <w:sz w:val="21"/>
          <w:shd w:val="clear" w:color="auto" w:fill="FFFFFF"/>
        </w:rPr>
        <w:t>提供了技术援助与合作：（a）国家和区域知识产权局的技术基础设施；和（b）</w:t>
      </w:r>
      <w:r w:rsidRPr="00BC6AD0">
        <w:rPr>
          <w:rFonts w:ascii="SimSun" w:hAnsi="SimSun" w:hint="eastAsia"/>
          <w:sz w:val="21"/>
        </w:rPr>
        <w:t>《专利合作条约》（PCT）下的电子通信</w:t>
      </w:r>
      <w:r w:rsidRPr="00BC6AD0">
        <w:rPr>
          <w:rFonts w:ascii="SimSun" w:hAnsi="SimSun" w:hint="eastAsia"/>
          <w:sz w:val="21"/>
          <w:shd w:val="clear" w:color="auto" w:fill="FFFFFF"/>
        </w:rPr>
        <w:t>。</w:t>
      </w:r>
    </w:p>
    <w:p w14:paraId="174DA220" w14:textId="77777777" w:rsidR="00861F03" w:rsidRPr="00BC6AD0" w:rsidRDefault="00861F03" w:rsidP="00861F03">
      <w:pPr>
        <w:pStyle w:val="ONUME"/>
        <w:numPr>
          <w:ilvl w:val="0"/>
          <w:numId w:val="7"/>
        </w:numPr>
        <w:tabs>
          <w:tab w:val="clear" w:pos="567"/>
        </w:tabs>
        <w:overflowPunct w:val="0"/>
        <w:spacing w:afterLines="50" w:after="120" w:line="340" w:lineRule="atLeast"/>
        <w:jc w:val="both"/>
        <w:rPr>
          <w:rFonts w:ascii="SimSun" w:hAnsi="SimSun"/>
          <w:sz w:val="21"/>
          <w:shd w:val="clear" w:color="auto" w:fill="FFFFFF"/>
        </w:rPr>
      </w:pPr>
      <w:r w:rsidRPr="00BC6AD0">
        <w:rPr>
          <w:rFonts w:ascii="SimSun" w:hAnsi="SimSun" w:hint="eastAsia"/>
          <w:sz w:val="21"/>
          <w:shd w:val="clear" w:color="auto" w:fill="FFFFFF"/>
        </w:rPr>
        <w:t>这些活动符合旨在加强知识产权局和机构的机构及技术基础设施的发展议程建议。</w:t>
      </w:r>
      <w:r w:rsidRPr="00BC6AD0">
        <w:rPr>
          <w:rStyle w:val="FootnoteReference"/>
          <w:rFonts w:ascii="SimSun" w:hAnsi="SimSun"/>
          <w:sz w:val="21"/>
          <w:shd w:val="clear" w:color="auto" w:fill="FFFFFF"/>
        </w:rPr>
        <w:footnoteReference w:id="4"/>
      </w:r>
    </w:p>
    <w:p w14:paraId="18515369" w14:textId="77777777" w:rsidR="00861F03" w:rsidRPr="00BC6AD0" w:rsidRDefault="00861F03" w:rsidP="00861F03">
      <w:pPr>
        <w:pStyle w:val="ONUME"/>
        <w:keepNext/>
        <w:numPr>
          <w:ilvl w:val="0"/>
          <w:numId w:val="0"/>
        </w:numPr>
        <w:spacing w:afterLines="50" w:after="120" w:line="340" w:lineRule="atLeast"/>
        <w:rPr>
          <w:rFonts w:ascii="SimSun" w:hAnsi="SimSun"/>
          <w:sz w:val="21"/>
          <w:shd w:val="clear" w:color="auto" w:fill="FFFFFF"/>
        </w:rPr>
      </w:pPr>
      <w:r w:rsidRPr="00BC6AD0">
        <w:rPr>
          <w:rFonts w:ascii="SimSun" w:hAnsi="SimSun"/>
          <w:sz w:val="21"/>
          <w:shd w:val="clear" w:color="auto" w:fill="FFFFFF"/>
        </w:rPr>
        <w:t>A.</w:t>
      </w:r>
      <w:r w:rsidRPr="00BC6AD0">
        <w:rPr>
          <w:rFonts w:ascii="SimSun" w:hAnsi="SimSun"/>
          <w:sz w:val="21"/>
          <w:shd w:val="clear" w:color="auto" w:fill="FFFFFF"/>
        </w:rPr>
        <w:tab/>
      </w:r>
      <w:r w:rsidRPr="00BC6AD0">
        <w:rPr>
          <w:rFonts w:ascii="SimSun" w:hAnsi="SimSun" w:hint="eastAsia"/>
          <w:sz w:val="21"/>
          <w:shd w:val="clear" w:color="auto" w:fill="FFFFFF"/>
        </w:rPr>
        <w:t>国家和区域知识产权局的技术基础设施</w:t>
      </w:r>
    </w:p>
    <w:p w14:paraId="02F995F3" w14:textId="7B89F052" w:rsidR="00861F03" w:rsidRPr="000F6C7E" w:rsidRDefault="00861F03" w:rsidP="000F6C7E">
      <w:pPr>
        <w:pStyle w:val="ONUME"/>
        <w:numPr>
          <w:ilvl w:val="0"/>
          <w:numId w:val="7"/>
        </w:numPr>
        <w:tabs>
          <w:tab w:val="clear" w:pos="567"/>
        </w:tabs>
        <w:overflowPunct w:val="0"/>
        <w:spacing w:afterLines="50" w:after="120" w:line="340" w:lineRule="atLeast"/>
        <w:jc w:val="both"/>
        <w:rPr>
          <w:rFonts w:ascii="SimSun" w:hAnsi="SimSun"/>
          <w:sz w:val="21"/>
          <w:lang w:eastAsia="ja-JP"/>
        </w:rPr>
      </w:pPr>
      <w:r w:rsidRPr="000F6C7E">
        <w:rPr>
          <w:rFonts w:ascii="SimSun" w:hAnsi="SimSun" w:hint="eastAsia"/>
          <w:sz w:val="21"/>
        </w:rPr>
        <w:t>报告所涉期间，秘书处继续支持增强国家和区域知识产权局的知识产权业务系统，以便帮助它们开发知识产权管理用数字注册簿，向它们的利益攸关方提供完全的在线服务。</w:t>
      </w:r>
      <w:r w:rsidRPr="000F6C7E">
        <w:rPr>
          <w:rFonts w:ascii="SimSun" w:hAnsi="SimSun" w:hint="eastAsia"/>
          <w:sz w:val="21"/>
          <w:lang w:val="en" w:eastAsia="ja-JP"/>
        </w:rPr>
        <w:t>该计划当前两年期的</w:t>
      </w:r>
      <w:r w:rsidR="000F6C7E" w:rsidRPr="000F6C7E">
        <w:rPr>
          <w:rFonts w:ascii="SimSun" w:hAnsi="SimSun" w:hint="eastAsia"/>
          <w:sz w:val="21"/>
          <w:lang w:val="en" w:eastAsia="ja-JP"/>
        </w:rPr>
        <w:t>一个关键重点是支持知识产权局的数字化转型，将</w:t>
      </w:r>
      <w:r w:rsidR="000F6C7E" w:rsidRPr="000F6C7E">
        <w:rPr>
          <w:rFonts w:ascii="SimSun" w:hAnsi="SimSun" w:hint="eastAsia"/>
          <w:sz w:val="21"/>
          <w:lang w:val="en"/>
        </w:rPr>
        <w:t>产权组织</w:t>
      </w:r>
      <w:r w:rsidR="000F6C7E" w:rsidRPr="000F6C7E">
        <w:rPr>
          <w:rFonts w:ascii="SimSun" w:hAnsi="SimSun" w:hint="eastAsia"/>
          <w:sz w:val="21"/>
          <w:lang w:val="en" w:eastAsia="ja-JP"/>
        </w:rPr>
        <w:t>知识产权办公应用程序套件（</w:t>
      </w:r>
      <w:r w:rsidR="000F6C7E" w:rsidRPr="000F6C7E">
        <w:rPr>
          <w:rFonts w:ascii="SimSun" w:hAnsi="SimSun"/>
          <w:sz w:val="21"/>
          <w:lang w:val="en" w:eastAsia="ja-JP"/>
        </w:rPr>
        <w:t>WIPO File</w:t>
      </w:r>
      <w:r w:rsidR="000F6C7E" w:rsidRPr="000F6C7E">
        <w:rPr>
          <w:rFonts w:ascii="SimSun" w:hAnsi="SimSun" w:hint="eastAsia"/>
          <w:sz w:val="21"/>
          <w:lang w:val="en"/>
        </w:rPr>
        <w:t>、</w:t>
      </w:r>
      <w:r w:rsidR="000F6C7E" w:rsidRPr="000F6C7E">
        <w:rPr>
          <w:rFonts w:ascii="SimSun" w:hAnsi="SimSun"/>
          <w:sz w:val="21"/>
          <w:lang w:val="en" w:eastAsia="ja-JP"/>
        </w:rPr>
        <w:t>WIPO Publish</w:t>
      </w:r>
      <w:r w:rsidR="000F6C7E" w:rsidRPr="000F6C7E">
        <w:rPr>
          <w:rFonts w:ascii="SimSun" w:hAnsi="SimSun" w:hint="eastAsia"/>
          <w:sz w:val="21"/>
          <w:lang w:val="en"/>
        </w:rPr>
        <w:t>和</w:t>
      </w:r>
      <w:r w:rsidR="000F6C7E" w:rsidRPr="000F6C7E">
        <w:rPr>
          <w:rFonts w:ascii="SimSun" w:hAnsi="SimSun" w:hint="eastAsia"/>
          <w:sz w:val="21"/>
          <w:lang w:val="en" w:eastAsia="ja-JP"/>
        </w:rPr>
        <w:t>IPAS）升级为现代化的全功能技术。</w:t>
      </w:r>
      <w:r w:rsidRPr="000F6C7E">
        <w:rPr>
          <w:rFonts w:ascii="SimSun" w:hAnsi="SimSun" w:hint="eastAsia"/>
          <w:sz w:val="21"/>
          <w:lang w:eastAsia="ja-JP"/>
        </w:rPr>
        <w:t>更多信息请查询产权组织知识产权局技术援助计划网站：</w:t>
      </w:r>
      <w:r w:rsidR="000F6C7E" w:rsidRPr="000F6C7E">
        <w:rPr>
          <w:rFonts w:ascii="SimSun" w:hAnsi="SimSun"/>
          <w:sz w:val="21"/>
          <w:lang w:eastAsia="ja-JP"/>
        </w:rPr>
        <w:t>https://www.wipo.int/cooperation/zh/technical_assistance/</w:t>
      </w:r>
      <w:r w:rsidRPr="000F6C7E">
        <w:rPr>
          <w:rFonts w:ascii="SimSun" w:hAnsi="SimSun" w:hint="eastAsia"/>
          <w:sz w:val="21"/>
          <w:lang w:eastAsia="ja-JP"/>
        </w:rPr>
        <w:t>。</w:t>
      </w:r>
    </w:p>
    <w:p w14:paraId="3BFA4499" w14:textId="77777777" w:rsidR="00861F03" w:rsidRPr="00BC6AD0" w:rsidRDefault="00861F03" w:rsidP="00861F03">
      <w:pPr>
        <w:pStyle w:val="ONUME"/>
        <w:numPr>
          <w:ilvl w:val="0"/>
          <w:numId w:val="7"/>
        </w:numPr>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提供的技术援助与合作包括技术咨询；业务需求评估；项目范围确定和规划；业务程序分析；不断开发和部署定制业务系统解决</w:t>
      </w:r>
      <w:r w:rsidRPr="00617585">
        <w:rPr>
          <w:rFonts w:ascii="SimSun" w:hAnsi="SimSun" w:hint="eastAsia"/>
          <w:sz w:val="21"/>
          <w:shd w:val="clear" w:color="auto" w:fill="FFFFFF"/>
        </w:rPr>
        <w:t>方案</w:t>
      </w:r>
      <w:r w:rsidRPr="00BC6AD0">
        <w:rPr>
          <w:rFonts w:ascii="SimSun" w:hAnsi="SimSun" w:hint="eastAsia"/>
          <w:sz w:val="21"/>
        </w:rPr>
        <w:t>，以用于知识产权管理和优先权文件及检索与审查结果交换；知识产权数据库的建立；援助实现知识产权记录的数字化和编制用于在线出版和电子数据交换的数据；面向知识产权机构工作人员的培训和知识转让；以及对产权组织提供的系统给予支持。这些援助活动酌情考虑了产权组织在知识产权数据和信息方面的标准。现场培训、指导和区域培训讲习班在秘书处的活动中占很大比重，对实现预期成果至关重要。</w:t>
      </w:r>
    </w:p>
    <w:p w14:paraId="0B2679B4" w14:textId="7D767CF6" w:rsidR="00861F03" w:rsidRPr="00BC6AD0" w:rsidRDefault="00861F03" w:rsidP="00861F03">
      <w:pPr>
        <w:pStyle w:val="ONUME"/>
        <w:numPr>
          <w:ilvl w:val="0"/>
          <w:numId w:val="7"/>
        </w:numPr>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截至目前，</w:t>
      </w:r>
      <w:r w:rsidRPr="00BC6AD0">
        <w:rPr>
          <w:rFonts w:ascii="SimSun" w:hAnsi="SimSun" w:hint="eastAsia"/>
          <w:sz w:val="21"/>
          <w:lang w:val="en" w:eastAsia="ja-JP"/>
        </w:rPr>
        <w:t>有来自各</w:t>
      </w:r>
      <w:r w:rsidRPr="00BC6AD0">
        <w:rPr>
          <w:rFonts w:ascii="SimSun" w:hAnsi="SimSun" w:hint="eastAsia"/>
          <w:sz w:val="21"/>
          <w:lang w:val="en"/>
        </w:rPr>
        <w:t>区域</w:t>
      </w:r>
      <w:r w:rsidR="000F6C7E" w:rsidRPr="00BC6AD0">
        <w:rPr>
          <w:rFonts w:ascii="SimSun" w:hAnsi="SimSun" w:hint="eastAsia"/>
          <w:sz w:val="21"/>
        </w:rPr>
        <w:t>发展中国家</w:t>
      </w:r>
      <w:r w:rsidR="000F6C7E">
        <w:rPr>
          <w:rFonts w:ascii="SimSun" w:hAnsi="SimSun" w:hint="eastAsia"/>
          <w:sz w:val="21"/>
        </w:rPr>
        <w:t>、</w:t>
      </w:r>
      <w:r w:rsidR="000F6C7E" w:rsidRPr="00BC6AD0">
        <w:rPr>
          <w:rFonts w:ascii="SimSun" w:hAnsi="SimSun" w:hint="eastAsia"/>
          <w:sz w:val="21"/>
        </w:rPr>
        <w:t>最不发达国家</w:t>
      </w:r>
      <w:r w:rsidR="000F6C7E">
        <w:rPr>
          <w:rFonts w:ascii="SimSun" w:hAnsi="SimSun" w:hint="eastAsia"/>
          <w:sz w:val="21"/>
        </w:rPr>
        <w:t>和</w:t>
      </w:r>
      <w:r w:rsidR="000F6C7E" w:rsidRPr="00E214CA">
        <w:rPr>
          <w:rFonts w:ascii="SimSun" w:hAnsi="SimSun" w:hint="eastAsia"/>
          <w:sz w:val="21"/>
          <w:szCs w:val="21"/>
        </w:rPr>
        <w:t>转型国家</w:t>
      </w:r>
      <w:r w:rsidRPr="00BC6AD0">
        <w:rPr>
          <w:rFonts w:ascii="SimSun" w:hAnsi="SimSun" w:hint="eastAsia"/>
          <w:sz w:val="21"/>
          <w:lang w:val="en" w:eastAsia="ja-JP"/>
        </w:rPr>
        <w:t>的</w:t>
      </w:r>
      <w:r w:rsidR="000F6C7E">
        <w:rPr>
          <w:rFonts w:ascii="SimSun" w:hAnsi="SimSun" w:hint="eastAsia"/>
          <w:sz w:val="21"/>
          <w:lang w:val="en"/>
        </w:rPr>
        <w:t>90</w:t>
      </w:r>
      <w:r w:rsidRPr="00BC6AD0">
        <w:rPr>
          <w:rFonts w:ascii="SimSun" w:hAnsi="SimSun" w:hint="eastAsia"/>
          <w:sz w:val="21"/>
          <w:lang w:val="en" w:eastAsia="ja-JP"/>
        </w:rPr>
        <w:t>个</w:t>
      </w:r>
      <w:r w:rsidRPr="00BC6AD0">
        <w:rPr>
          <w:rFonts w:ascii="SimSun" w:hAnsi="SimSun" w:hint="eastAsia"/>
          <w:sz w:val="21"/>
          <w:lang w:val="en"/>
        </w:rPr>
        <w:t>知识</w:t>
      </w:r>
      <w:r w:rsidRPr="00BC6AD0">
        <w:rPr>
          <w:rFonts w:ascii="SimSun" w:hAnsi="SimSun" w:hint="eastAsia"/>
          <w:sz w:val="21"/>
          <w:lang w:val="en" w:eastAsia="ja-JP"/>
        </w:rPr>
        <w:t>产权局</w:t>
      </w:r>
      <w:r w:rsidR="000F6C7E">
        <w:rPr>
          <w:rFonts w:ascii="SimSun" w:hAnsi="SimSun" w:hint="eastAsia"/>
          <w:sz w:val="21"/>
          <w:lang w:val="en"/>
        </w:rPr>
        <w:t>在</w:t>
      </w:r>
      <w:r w:rsidRPr="00BC6AD0">
        <w:rPr>
          <w:rFonts w:ascii="SimSun" w:hAnsi="SimSun" w:hint="eastAsia"/>
          <w:sz w:val="21"/>
          <w:lang w:val="en" w:eastAsia="ja-JP"/>
        </w:rPr>
        <w:t>积极使用产权组织业务解决方案</w:t>
      </w:r>
      <w:r w:rsidR="000F6C7E">
        <w:rPr>
          <w:rFonts w:ascii="SimSun" w:hAnsi="SimSun" w:hint="eastAsia"/>
          <w:sz w:val="21"/>
          <w:lang w:val="en"/>
        </w:rPr>
        <w:t>进行</w:t>
      </w:r>
      <w:r w:rsidRPr="00BC6AD0">
        <w:rPr>
          <w:rFonts w:ascii="SimSun" w:hAnsi="SimSun" w:hint="eastAsia"/>
          <w:sz w:val="21"/>
          <w:lang w:val="en" w:eastAsia="ja-JP"/>
        </w:rPr>
        <w:t>各自的知识产权</w:t>
      </w:r>
      <w:r w:rsidR="000F6C7E">
        <w:rPr>
          <w:rFonts w:ascii="SimSun" w:hAnsi="SimSun" w:hint="eastAsia"/>
          <w:sz w:val="21"/>
          <w:lang w:val="en"/>
        </w:rPr>
        <w:t>行政</w:t>
      </w:r>
      <w:r w:rsidRPr="00BC6AD0">
        <w:rPr>
          <w:rFonts w:ascii="SimSun" w:hAnsi="SimSun" w:hint="eastAsia"/>
          <w:sz w:val="21"/>
          <w:lang w:val="en" w:eastAsia="ja-JP"/>
        </w:rPr>
        <w:t>管理，产权组织标准也被纳入了其中。</w:t>
      </w:r>
    </w:p>
    <w:p w14:paraId="5E17A9E2" w14:textId="77777777" w:rsidR="00861F03" w:rsidRPr="00BC6AD0" w:rsidRDefault="00861F03" w:rsidP="00861F03">
      <w:pPr>
        <w:pStyle w:val="ONUME"/>
        <w:keepNext/>
        <w:numPr>
          <w:ilvl w:val="0"/>
          <w:numId w:val="0"/>
        </w:numPr>
        <w:spacing w:afterLines="50" w:after="120" w:line="340" w:lineRule="atLeast"/>
        <w:rPr>
          <w:rFonts w:ascii="SimSun" w:hAnsi="SimSun"/>
          <w:sz w:val="21"/>
          <w:shd w:val="clear" w:color="auto" w:fill="FFFFFF"/>
        </w:rPr>
      </w:pPr>
      <w:r w:rsidRPr="00BC6AD0">
        <w:rPr>
          <w:rFonts w:ascii="SimSun" w:hAnsi="SimSun"/>
          <w:sz w:val="21"/>
        </w:rPr>
        <w:t>B.</w:t>
      </w:r>
      <w:r w:rsidRPr="00BC6AD0">
        <w:rPr>
          <w:rFonts w:ascii="SimSun" w:hAnsi="SimSun"/>
          <w:sz w:val="21"/>
        </w:rPr>
        <w:tab/>
      </w:r>
      <w:r w:rsidRPr="00365A10">
        <w:rPr>
          <w:rFonts w:ascii="SimSun" w:hAnsi="SimSun" w:hint="eastAsia"/>
          <w:sz w:val="21"/>
          <w:shd w:val="clear" w:color="auto" w:fill="FFFFFF"/>
        </w:rPr>
        <w:t>《专利合作条约》</w:t>
      </w:r>
      <w:r w:rsidRPr="00BC6AD0">
        <w:rPr>
          <w:rFonts w:ascii="SimSun" w:hAnsi="SimSun" w:hint="eastAsia"/>
          <w:sz w:val="21"/>
        </w:rPr>
        <w:t>（PCT）下的电子通信</w:t>
      </w:r>
    </w:p>
    <w:p w14:paraId="4CDD257B" w14:textId="77777777" w:rsidR="00861F03" w:rsidRPr="00BC6AD0" w:rsidRDefault="00861F03" w:rsidP="00861F03">
      <w:pPr>
        <w:pStyle w:val="ONUME"/>
        <w:numPr>
          <w:ilvl w:val="0"/>
          <w:numId w:val="7"/>
        </w:numPr>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鉴于PLT和PCT之间关系</w:t>
      </w:r>
      <w:r w:rsidRPr="00617585">
        <w:rPr>
          <w:rFonts w:ascii="SimSun" w:hAnsi="SimSun" w:hint="eastAsia"/>
          <w:sz w:val="21"/>
          <w:shd w:val="clear" w:color="auto" w:fill="FFFFFF"/>
        </w:rPr>
        <w:t>密切</w:t>
      </w:r>
      <w:r w:rsidRPr="00BC6AD0">
        <w:rPr>
          <w:rFonts w:ascii="SimSun" w:hAnsi="SimSun" w:hint="eastAsia"/>
          <w:sz w:val="21"/>
        </w:rPr>
        <w:t>，应注意报告所涉期间PCT方面的下述进展。</w:t>
      </w:r>
    </w:p>
    <w:p w14:paraId="5AF3CC7A" w14:textId="1A7B1DA1" w:rsidR="00861F03" w:rsidRPr="00BC6AD0" w:rsidRDefault="00861F03" w:rsidP="00861F03">
      <w:pPr>
        <w:pStyle w:val="ONUME"/>
        <w:numPr>
          <w:ilvl w:val="0"/>
          <w:numId w:val="7"/>
        </w:numPr>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国际局（IB）继续开发和部署</w:t>
      </w:r>
      <w:proofErr w:type="spellStart"/>
      <w:r w:rsidRPr="00BC6AD0">
        <w:rPr>
          <w:rFonts w:ascii="SimSun" w:hAnsi="SimSun" w:hint="eastAsia"/>
          <w:sz w:val="21"/>
        </w:rPr>
        <w:t>ePCT</w:t>
      </w:r>
      <w:proofErr w:type="spellEnd"/>
      <w:r w:rsidRPr="00BC6AD0">
        <w:rPr>
          <w:rFonts w:ascii="SimSun" w:hAnsi="SimSun" w:hint="eastAsia"/>
          <w:sz w:val="21"/>
        </w:rPr>
        <w:t>系统。现有</w:t>
      </w:r>
      <w:r w:rsidR="000F6C7E">
        <w:rPr>
          <w:rFonts w:ascii="SimSun" w:hAnsi="SimSun" w:hint="eastAsia"/>
          <w:sz w:val="21"/>
        </w:rPr>
        <w:t>两</w:t>
      </w:r>
      <w:r w:rsidRPr="00BC6AD0">
        <w:rPr>
          <w:rFonts w:ascii="SimSun" w:hAnsi="SimSun" w:hint="eastAsia"/>
          <w:sz w:val="21"/>
        </w:rPr>
        <w:t>百多个不同国家逾</w:t>
      </w:r>
      <w:r w:rsidR="000F6C7E">
        <w:rPr>
          <w:rFonts w:ascii="SimSun" w:hAnsi="SimSun" w:hint="eastAsia"/>
          <w:sz w:val="21"/>
        </w:rPr>
        <w:t>80</w:t>
      </w:r>
      <w:r w:rsidRPr="00BC6AD0">
        <w:rPr>
          <w:rFonts w:ascii="SimSun" w:hAnsi="SimSun" w:hint="eastAsia"/>
          <w:sz w:val="21"/>
        </w:rPr>
        <w:t>,000个注册用户使用</w:t>
      </w:r>
      <w:proofErr w:type="spellStart"/>
      <w:r w:rsidRPr="00BC6AD0">
        <w:rPr>
          <w:rFonts w:ascii="SimSun" w:hAnsi="SimSun" w:hint="eastAsia"/>
          <w:sz w:val="21"/>
        </w:rPr>
        <w:t>ePCT</w:t>
      </w:r>
      <w:proofErr w:type="spellEnd"/>
      <w:r w:rsidRPr="00BC6AD0">
        <w:rPr>
          <w:rFonts w:ascii="SimSun" w:hAnsi="SimSun" w:hint="eastAsia"/>
          <w:sz w:val="21"/>
        </w:rPr>
        <w:t>。该系统还向各国家局/区域局开放，这些局现在可以按其作为受理局（RO）、国际检索</w:t>
      </w:r>
      <w:r w:rsidRPr="00617585">
        <w:rPr>
          <w:rFonts w:ascii="SimSun" w:hAnsi="SimSun" w:hint="eastAsia"/>
          <w:sz w:val="21"/>
          <w:shd w:val="clear" w:color="auto" w:fill="FFFFFF"/>
        </w:rPr>
        <w:t>单位</w:t>
      </w:r>
      <w:r w:rsidRPr="00BC6AD0">
        <w:rPr>
          <w:rFonts w:ascii="SimSun" w:hAnsi="SimSun" w:hint="eastAsia"/>
          <w:sz w:val="21"/>
        </w:rPr>
        <w:t>（ISA）和国际初步审查单位（IPEA）以及指定局（DO）的身份访问相应服务。截至目前，</w:t>
      </w:r>
      <w:r w:rsidR="000F6C7E">
        <w:rPr>
          <w:rFonts w:ascii="SimSun" w:hAnsi="SimSun" w:hint="eastAsia"/>
          <w:sz w:val="21"/>
        </w:rPr>
        <w:t>96</w:t>
      </w:r>
      <w:r w:rsidRPr="00BC6AD0">
        <w:rPr>
          <w:rFonts w:ascii="SimSun" w:hAnsi="SimSun" w:hint="eastAsia"/>
          <w:sz w:val="21"/>
        </w:rPr>
        <w:t>个知识产权局正在使用这些附加服务。</w:t>
      </w:r>
    </w:p>
    <w:p w14:paraId="55F85AA2" w14:textId="179201DC" w:rsidR="00861F03" w:rsidRPr="00BC6AD0" w:rsidRDefault="00861F03" w:rsidP="00861F03">
      <w:pPr>
        <w:pStyle w:val="ONUME"/>
        <w:numPr>
          <w:ilvl w:val="0"/>
          <w:numId w:val="7"/>
        </w:numPr>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此外，Web申请解决方案</w:t>
      </w:r>
      <w:proofErr w:type="spellStart"/>
      <w:r w:rsidRPr="00BC6AD0">
        <w:rPr>
          <w:rFonts w:ascii="SimSun" w:hAnsi="SimSun" w:hint="eastAsia"/>
          <w:sz w:val="21"/>
        </w:rPr>
        <w:t>ePCT</w:t>
      </w:r>
      <w:proofErr w:type="spellEnd"/>
      <w:r w:rsidRPr="00BC6AD0">
        <w:rPr>
          <w:rFonts w:ascii="SimSun" w:hAnsi="SimSun" w:hint="eastAsia"/>
          <w:sz w:val="21"/>
        </w:rPr>
        <w:t>-Filing为</w:t>
      </w:r>
      <w:r w:rsidR="000F6C7E">
        <w:rPr>
          <w:rFonts w:ascii="SimSun" w:hAnsi="SimSun" w:hint="eastAsia"/>
          <w:sz w:val="21"/>
        </w:rPr>
        <w:t>72</w:t>
      </w:r>
      <w:r w:rsidRPr="00BC6AD0">
        <w:rPr>
          <w:rFonts w:ascii="SimSun" w:hAnsi="SimSun" w:hint="eastAsia"/>
          <w:sz w:val="21"/>
        </w:rPr>
        <w:t>个受理局所接受（截至20</w:t>
      </w:r>
      <w:r w:rsidR="000F6C7E">
        <w:rPr>
          <w:rFonts w:ascii="SimSun" w:hAnsi="SimSun" w:hint="eastAsia"/>
          <w:sz w:val="21"/>
        </w:rPr>
        <w:t>21</w:t>
      </w:r>
      <w:r w:rsidRPr="00BC6AD0">
        <w:rPr>
          <w:rFonts w:ascii="SimSun" w:hAnsi="SimSun" w:hint="eastAsia"/>
          <w:sz w:val="21"/>
        </w:rPr>
        <w:t>年</w:t>
      </w:r>
      <w:r w:rsidR="000F6C7E">
        <w:rPr>
          <w:rFonts w:ascii="SimSun" w:hAnsi="SimSun" w:hint="eastAsia"/>
          <w:sz w:val="21"/>
        </w:rPr>
        <w:t>4</w:t>
      </w:r>
      <w:r w:rsidRPr="00BC6AD0">
        <w:rPr>
          <w:rFonts w:ascii="SimSun" w:hAnsi="SimSun" w:hint="eastAsia"/>
          <w:sz w:val="21"/>
        </w:rPr>
        <w:t>月1日），它旨在取代PCT-SAFE并让所有主管局都有能力向</w:t>
      </w:r>
      <w:r w:rsidRPr="00617585">
        <w:rPr>
          <w:rFonts w:ascii="SimSun" w:hAnsi="SimSun" w:hint="eastAsia"/>
          <w:sz w:val="21"/>
          <w:shd w:val="clear" w:color="auto" w:fill="FFFFFF"/>
        </w:rPr>
        <w:t>申请人</w:t>
      </w:r>
      <w:r w:rsidRPr="00BC6AD0">
        <w:rPr>
          <w:rFonts w:ascii="SimSun" w:hAnsi="SimSun" w:hint="eastAsia"/>
          <w:sz w:val="21"/>
        </w:rPr>
        <w:t>提供电子申请解决方案。</w:t>
      </w:r>
      <w:proofErr w:type="spellStart"/>
      <w:r w:rsidRPr="00BC6AD0">
        <w:rPr>
          <w:rFonts w:ascii="SimSun" w:hAnsi="SimSun" w:hint="eastAsia"/>
          <w:sz w:val="21"/>
        </w:rPr>
        <w:t>ePCT</w:t>
      </w:r>
      <w:proofErr w:type="spellEnd"/>
      <w:r w:rsidRPr="00BC6AD0">
        <w:rPr>
          <w:rFonts w:ascii="SimSun" w:hAnsi="SimSun" w:hint="eastAsia"/>
          <w:sz w:val="21"/>
        </w:rPr>
        <w:t>用户界面以所有PCT国际公布语言提供：中文、阿拉伯文、德文、俄文、法文、韩文、葡萄牙文、日文、西班牙文和英文。</w:t>
      </w:r>
    </w:p>
    <w:p w14:paraId="33B9CB6C" w14:textId="50C3D2E0" w:rsidR="00861F03" w:rsidRPr="000F6C7E" w:rsidRDefault="00861F03" w:rsidP="000F6C7E">
      <w:pPr>
        <w:pStyle w:val="ONUME"/>
        <w:numPr>
          <w:ilvl w:val="0"/>
          <w:numId w:val="7"/>
        </w:numPr>
        <w:tabs>
          <w:tab w:val="clear" w:pos="567"/>
        </w:tabs>
        <w:overflowPunct w:val="0"/>
        <w:spacing w:afterLines="50" w:after="120" w:line="340" w:lineRule="atLeast"/>
        <w:jc w:val="both"/>
        <w:rPr>
          <w:rFonts w:ascii="SimSun" w:hAnsi="SimSun"/>
          <w:sz w:val="21"/>
        </w:rPr>
      </w:pPr>
      <w:r w:rsidRPr="000F6C7E">
        <w:rPr>
          <w:rFonts w:ascii="SimSun" w:hAnsi="SimSun" w:hint="eastAsia"/>
          <w:sz w:val="21"/>
        </w:rPr>
        <w:t>另外，国际局现在提供全面托管的</w:t>
      </w:r>
      <w:proofErr w:type="spellStart"/>
      <w:r w:rsidRPr="000F6C7E">
        <w:rPr>
          <w:rFonts w:ascii="SimSun" w:hAnsi="SimSun" w:hint="eastAsia"/>
          <w:sz w:val="21"/>
        </w:rPr>
        <w:t>ePCT</w:t>
      </w:r>
      <w:proofErr w:type="spellEnd"/>
      <w:r w:rsidRPr="000F6C7E">
        <w:rPr>
          <w:rFonts w:ascii="SimSun" w:hAnsi="SimSun" w:hint="eastAsia"/>
          <w:sz w:val="21"/>
        </w:rPr>
        <w:t>受理局服务，与</w:t>
      </w:r>
      <w:proofErr w:type="spellStart"/>
      <w:r w:rsidRPr="000F6C7E">
        <w:rPr>
          <w:rFonts w:ascii="SimSun" w:hAnsi="SimSun" w:hint="eastAsia"/>
          <w:sz w:val="21"/>
        </w:rPr>
        <w:t>ePCT</w:t>
      </w:r>
      <w:proofErr w:type="spellEnd"/>
      <w:r w:rsidRPr="000F6C7E">
        <w:rPr>
          <w:rFonts w:ascii="SimSun" w:hAnsi="SimSun" w:hint="eastAsia"/>
          <w:sz w:val="21"/>
        </w:rPr>
        <w:t>-Filing Web申请解决方案兼容。这些服务向所有成员国的主管局开放，如果有的主管局没有能力或意愿为受理局业务开发、运行和维</w:t>
      </w:r>
      <w:r w:rsidRPr="000F6C7E">
        <w:rPr>
          <w:rFonts w:ascii="SimSun" w:hAnsi="SimSun" w:hint="eastAsia"/>
          <w:sz w:val="21"/>
        </w:rPr>
        <w:lastRenderedPageBreak/>
        <w:t>护本地的信息技术基础设施，</w:t>
      </w:r>
      <w:proofErr w:type="spellStart"/>
      <w:r w:rsidRPr="000F6C7E">
        <w:rPr>
          <w:rFonts w:ascii="SimSun" w:hAnsi="SimSun" w:hint="eastAsia"/>
          <w:sz w:val="21"/>
        </w:rPr>
        <w:t>ePCT</w:t>
      </w:r>
      <w:proofErr w:type="spellEnd"/>
      <w:r w:rsidRPr="000F6C7E">
        <w:rPr>
          <w:rFonts w:ascii="SimSun" w:hAnsi="SimSun" w:hint="eastAsia"/>
          <w:sz w:val="21"/>
        </w:rPr>
        <w:t>申请托管服务可使这些主管局为申请人提供与在自动化程度很高的主管局所享受的同等水平的服务。参与局只要求具备标准的Web浏览器和互联网连接（还有处理纸质申请文件的扫描仪）。国际局目前为若干个受理局托管</w:t>
      </w:r>
      <w:proofErr w:type="spellStart"/>
      <w:r w:rsidRPr="000F6C7E">
        <w:rPr>
          <w:rFonts w:ascii="SimSun" w:hAnsi="SimSun" w:hint="eastAsia"/>
          <w:sz w:val="21"/>
        </w:rPr>
        <w:t>ePCT</w:t>
      </w:r>
      <w:proofErr w:type="spellEnd"/>
      <w:r w:rsidRPr="000F6C7E">
        <w:rPr>
          <w:rFonts w:ascii="SimSun" w:hAnsi="SimSun" w:hint="eastAsia"/>
          <w:sz w:val="21"/>
        </w:rPr>
        <w:t>服务器，包括</w:t>
      </w:r>
      <w:r w:rsidR="000F6C7E" w:rsidRPr="000F6C7E">
        <w:rPr>
          <w:rFonts w:ascii="SimSun" w:hAnsi="SimSun" w:hint="eastAsia"/>
          <w:sz w:val="21"/>
        </w:rPr>
        <w:t>阿尔及利亚、阿曼、阿塞拜疆、埃及、巴拿马、巴西、秘鲁、多米尼加、俄罗斯联邦、厄瓜多尔、菲律宾、哥伦比亚、哥斯达黎加、格鲁吉亚、古巴、吉尔吉斯斯坦、卡塔尔、肯尼亚、</w:t>
      </w:r>
      <w:r w:rsidR="007D41DA">
        <w:rPr>
          <w:rFonts w:ascii="SimSun" w:hAnsi="SimSun" w:hint="eastAsia"/>
          <w:sz w:val="21"/>
        </w:rPr>
        <w:t>马</w:t>
      </w:r>
      <w:r w:rsidR="000F6C7E" w:rsidRPr="000F6C7E">
        <w:rPr>
          <w:rFonts w:ascii="SimSun" w:hAnsi="SimSun" w:hint="eastAsia"/>
          <w:sz w:val="21"/>
        </w:rPr>
        <w:t>来西亚、摩尔多瓦共和国、摩洛哥、墨西哥、南非、尼加拉瓜、萨尔瓦多、塞尔维亚、沙特阿拉伯、苏丹、塔吉克斯坦、突尼斯、土耳其、文莱达鲁萨兰国、乌干达、乌兹别克斯坦、新加坡、伊朗伊斯兰共和国、印度、印度尼西亚、约旦、越南、智利</w:t>
      </w:r>
      <w:r w:rsidRPr="000F6C7E">
        <w:rPr>
          <w:rFonts w:ascii="SimSun" w:hAnsi="SimSun" w:hint="eastAsia"/>
          <w:sz w:val="21"/>
        </w:rPr>
        <w:t>的主管局以及</w:t>
      </w:r>
      <w:r w:rsidR="00C02272">
        <w:rPr>
          <w:rFonts w:ascii="SimSun" w:hAnsi="SimSun" w:hint="eastAsia"/>
          <w:sz w:val="21"/>
        </w:rPr>
        <w:t>非洲地区知识产权组织和</w:t>
      </w:r>
      <w:r w:rsidRPr="000F6C7E">
        <w:rPr>
          <w:rFonts w:ascii="SimSun" w:hAnsi="SimSun" w:hint="eastAsia"/>
          <w:sz w:val="21"/>
        </w:rPr>
        <w:t>欧亚专利局。</w:t>
      </w:r>
    </w:p>
    <w:p w14:paraId="79BDCE84" w14:textId="5B6007BD" w:rsidR="00861F03" w:rsidRPr="00C02272" w:rsidRDefault="00861F03" w:rsidP="00C02272">
      <w:pPr>
        <w:pStyle w:val="ONUME"/>
        <w:numPr>
          <w:ilvl w:val="0"/>
          <w:numId w:val="7"/>
        </w:numPr>
        <w:tabs>
          <w:tab w:val="clear" w:pos="567"/>
        </w:tabs>
        <w:overflowPunct w:val="0"/>
        <w:spacing w:afterLines="50" w:after="120" w:line="340" w:lineRule="atLeast"/>
        <w:jc w:val="both"/>
        <w:rPr>
          <w:rFonts w:ascii="SimSun" w:hAnsi="SimSun"/>
          <w:sz w:val="21"/>
        </w:rPr>
      </w:pPr>
      <w:r w:rsidRPr="00C02272">
        <w:rPr>
          <w:rFonts w:ascii="SimSun" w:hAnsi="SimSun" w:hint="eastAsia"/>
          <w:sz w:val="21"/>
        </w:rPr>
        <w:t>除了上述所列服务，产权组织还在各局为</w:t>
      </w:r>
      <w:proofErr w:type="spellStart"/>
      <w:r w:rsidRPr="00C02272">
        <w:rPr>
          <w:rFonts w:ascii="SimSun" w:hAnsi="SimSun" w:hint="eastAsia"/>
          <w:sz w:val="21"/>
        </w:rPr>
        <w:t>ePCT</w:t>
      </w:r>
      <w:proofErr w:type="spellEnd"/>
      <w:r w:rsidRPr="00C02272">
        <w:rPr>
          <w:rFonts w:ascii="SimSun" w:hAnsi="SimSun" w:hint="eastAsia"/>
          <w:sz w:val="21"/>
        </w:rPr>
        <w:t>服务生效的筹备工作中向其提供援助。这些援助既包括技术援助（例如：向受理局提供测试环境，以便测试端对端申请流程和向国际局传送登记本数据包），也包括法律和</w:t>
      </w:r>
      <w:r w:rsidRPr="00C02272">
        <w:rPr>
          <w:rFonts w:ascii="SimSun" w:hAnsi="SimSun" w:hint="eastAsia"/>
          <w:sz w:val="21"/>
          <w:shd w:val="clear" w:color="auto" w:fill="FFFFFF"/>
        </w:rPr>
        <w:t>程序</w:t>
      </w:r>
      <w:r w:rsidRPr="00C02272">
        <w:rPr>
          <w:rFonts w:ascii="SimSun" w:hAnsi="SimSun" w:hint="eastAsia"/>
          <w:sz w:val="21"/>
        </w:rPr>
        <w:t>方面的援助。</w:t>
      </w:r>
      <w:r w:rsidR="00C02272" w:rsidRPr="00C02272">
        <w:rPr>
          <w:rFonts w:ascii="SimSun" w:hAnsi="SimSun" w:hint="eastAsia"/>
          <w:sz w:val="21"/>
        </w:rPr>
        <w:t>为使PCT程序更加便利，</w:t>
      </w:r>
      <w:r w:rsidR="00C02272">
        <w:rPr>
          <w:rFonts w:ascii="SimSun" w:hAnsi="SimSun" w:hint="eastAsia"/>
          <w:sz w:val="21"/>
        </w:rPr>
        <w:t>多种</w:t>
      </w:r>
      <w:proofErr w:type="spellStart"/>
      <w:r w:rsidR="00C02272" w:rsidRPr="00C02272">
        <w:rPr>
          <w:rFonts w:ascii="SimSun" w:hAnsi="SimSun" w:hint="eastAsia"/>
          <w:sz w:val="21"/>
        </w:rPr>
        <w:t>ePCT</w:t>
      </w:r>
      <w:proofErr w:type="spellEnd"/>
      <w:r w:rsidR="00C02272" w:rsidRPr="00C02272">
        <w:rPr>
          <w:rFonts w:ascii="SimSun" w:hAnsi="SimSun" w:hint="eastAsia"/>
          <w:sz w:val="21"/>
        </w:rPr>
        <w:t>功能已被引入或改进。2019年9月，新的</w:t>
      </w:r>
      <w:r w:rsidR="00C02272">
        <w:rPr>
          <w:rFonts w:ascii="SimSun" w:hAnsi="SimSun" w:hint="eastAsia"/>
          <w:sz w:val="21"/>
        </w:rPr>
        <w:t>产权组织</w:t>
      </w:r>
      <w:r w:rsidR="00C02272" w:rsidRPr="00C02272">
        <w:rPr>
          <w:rFonts w:ascii="SimSun" w:hAnsi="SimSun" w:hint="eastAsia"/>
          <w:sz w:val="21"/>
        </w:rPr>
        <w:t>知识产权门户网站的推出，使</w:t>
      </w:r>
      <w:proofErr w:type="spellStart"/>
      <w:r w:rsidR="00C02272" w:rsidRPr="00C02272">
        <w:rPr>
          <w:rFonts w:ascii="SimSun" w:hAnsi="SimSun" w:hint="eastAsia"/>
          <w:sz w:val="21"/>
        </w:rPr>
        <w:t>ePCT</w:t>
      </w:r>
      <w:proofErr w:type="spellEnd"/>
      <w:r w:rsidR="00C02272" w:rsidRPr="00C02272">
        <w:rPr>
          <w:rFonts w:ascii="SimSun" w:hAnsi="SimSun" w:hint="eastAsia"/>
          <w:sz w:val="21"/>
        </w:rPr>
        <w:t>发生了一些变化。用一个</w:t>
      </w:r>
      <w:r w:rsidR="00C02272">
        <w:rPr>
          <w:rFonts w:ascii="SimSun" w:hAnsi="SimSun" w:hint="eastAsia"/>
          <w:sz w:val="21"/>
        </w:rPr>
        <w:t>产权组织帐户</w:t>
      </w:r>
      <w:r w:rsidR="00C02272" w:rsidRPr="00C02272">
        <w:rPr>
          <w:rFonts w:ascii="SimSun" w:hAnsi="SimSun" w:hint="eastAsia"/>
          <w:sz w:val="21"/>
        </w:rPr>
        <w:t>登录，就可以使用已纳入该门户的所有</w:t>
      </w:r>
      <w:r w:rsidR="00C02272">
        <w:rPr>
          <w:rFonts w:ascii="SimSun" w:hAnsi="SimSun" w:hint="eastAsia"/>
          <w:sz w:val="21"/>
        </w:rPr>
        <w:t>产权组织</w:t>
      </w:r>
      <w:r w:rsidR="00C02272" w:rsidRPr="00C02272">
        <w:rPr>
          <w:rFonts w:ascii="SimSun" w:hAnsi="SimSun" w:hint="eastAsia"/>
          <w:sz w:val="21"/>
        </w:rPr>
        <w:t>在线知识产权服务，包括</w:t>
      </w:r>
      <w:proofErr w:type="spellStart"/>
      <w:r w:rsidR="00C02272" w:rsidRPr="00C02272">
        <w:rPr>
          <w:rFonts w:ascii="SimSun" w:hAnsi="SimSun" w:hint="eastAsia"/>
          <w:sz w:val="21"/>
        </w:rPr>
        <w:t>ePCT</w:t>
      </w:r>
      <w:proofErr w:type="spellEnd"/>
      <w:r w:rsidRPr="00C02272">
        <w:rPr>
          <w:rFonts w:ascii="SimSun" w:hAnsi="SimSun" w:hint="eastAsia"/>
          <w:sz w:val="21"/>
        </w:rPr>
        <w:t>。</w:t>
      </w:r>
    </w:p>
    <w:p w14:paraId="01A88775" w14:textId="71B74786" w:rsidR="00861F03" w:rsidRPr="00BC6AD0" w:rsidRDefault="00861F03" w:rsidP="00861F03">
      <w:pPr>
        <w:pStyle w:val="ONUME"/>
        <w:numPr>
          <w:ilvl w:val="0"/>
          <w:numId w:val="7"/>
        </w:numPr>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在出现更高效、更易用的其他选择后，为三项传统业务开展了转型活动，文件WO/GA/43/15中已作报告。特别是，随着</w:t>
      </w:r>
      <w:proofErr w:type="spellStart"/>
      <w:r w:rsidRPr="00BC6AD0">
        <w:rPr>
          <w:rFonts w:ascii="SimSun" w:hAnsi="SimSun" w:hint="eastAsia"/>
          <w:sz w:val="21"/>
        </w:rPr>
        <w:t>ePCT</w:t>
      </w:r>
      <w:proofErr w:type="spellEnd"/>
      <w:r w:rsidRPr="00BC6AD0">
        <w:rPr>
          <w:rFonts w:ascii="SimSun" w:hAnsi="SimSun" w:hint="eastAsia"/>
          <w:sz w:val="21"/>
        </w:rPr>
        <w:t>取代PCT-SAFE成为国际局用于PCT电子申请的解决方案，接受使用PCT-SAFE提交的PCT电子申请的受理局数量</w:t>
      </w:r>
      <w:r w:rsidR="00C02272">
        <w:rPr>
          <w:rFonts w:ascii="SimSun" w:hAnsi="SimSun" w:hint="eastAsia"/>
          <w:sz w:val="21"/>
        </w:rPr>
        <w:t>将</w:t>
      </w:r>
      <w:r w:rsidRPr="00BC6AD0">
        <w:rPr>
          <w:rFonts w:ascii="SimSun" w:hAnsi="SimSun" w:hint="eastAsia"/>
          <w:sz w:val="21"/>
        </w:rPr>
        <w:t>从2013年的27个减为20</w:t>
      </w:r>
      <w:r w:rsidR="00C02272">
        <w:rPr>
          <w:rFonts w:ascii="SimSun" w:hAnsi="SimSun" w:hint="eastAsia"/>
          <w:sz w:val="21"/>
        </w:rPr>
        <w:t>21</w:t>
      </w:r>
      <w:r w:rsidRPr="00BC6AD0">
        <w:rPr>
          <w:rFonts w:ascii="SimSun" w:hAnsi="SimSun" w:hint="eastAsia"/>
          <w:sz w:val="21"/>
        </w:rPr>
        <w:t>年</w:t>
      </w:r>
      <w:r w:rsidR="00C02272">
        <w:rPr>
          <w:rFonts w:ascii="SimSun" w:hAnsi="SimSun" w:hint="eastAsia"/>
          <w:sz w:val="21"/>
        </w:rPr>
        <w:t>7</w:t>
      </w:r>
      <w:r w:rsidRPr="00BC6AD0">
        <w:rPr>
          <w:rFonts w:ascii="SimSun" w:hAnsi="SimSun" w:hint="eastAsia"/>
          <w:sz w:val="21"/>
        </w:rPr>
        <w:t>月1日的</w:t>
      </w:r>
      <w:r w:rsidR="00C02272">
        <w:rPr>
          <w:rFonts w:ascii="SimSun" w:hAnsi="SimSun" w:hint="eastAsia"/>
          <w:sz w:val="21"/>
        </w:rPr>
        <w:t>6</w:t>
      </w:r>
      <w:r w:rsidRPr="00BC6AD0">
        <w:rPr>
          <w:rFonts w:ascii="SimSun" w:hAnsi="SimSun" w:hint="eastAsia"/>
          <w:sz w:val="21"/>
        </w:rPr>
        <w:t>个。但是，依然按时发布了新版的PCT-SAFE软件，以支持PCT法律和程序框架正在发生的转变，如PCT细则的多处变</w:t>
      </w:r>
      <w:r>
        <w:rPr>
          <w:rFonts w:ascii="SimSun" w:hAnsi="SimSun"/>
          <w:sz w:val="21"/>
        </w:rPr>
        <w:t>‍</w:t>
      </w:r>
      <w:r w:rsidRPr="00BC6AD0">
        <w:rPr>
          <w:rFonts w:ascii="SimSun" w:hAnsi="SimSun" w:hint="eastAsia"/>
          <w:sz w:val="21"/>
        </w:rPr>
        <w:t>动。</w:t>
      </w:r>
    </w:p>
    <w:p w14:paraId="78ABA8CA" w14:textId="3739861F" w:rsidR="006919FD" w:rsidRPr="003847EA" w:rsidRDefault="00861F03" w:rsidP="00861F03">
      <w:pPr>
        <w:overflowPunct w:val="0"/>
        <w:spacing w:before="720" w:afterLines="50" w:after="120" w:line="340" w:lineRule="atLeast"/>
        <w:ind w:left="5534"/>
        <w:jc w:val="both"/>
      </w:pPr>
      <w:r w:rsidRPr="006011B6">
        <w:rPr>
          <w:rFonts w:ascii="KaiTi" w:eastAsia="KaiTi" w:hAnsi="KaiTi"/>
          <w:sz w:val="21"/>
          <w:lang w:val="en"/>
        </w:rPr>
        <w:t>[</w:t>
      </w:r>
      <w:r w:rsidRPr="006011B6">
        <w:rPr>
          <w:rFonts w:ascii="KaiTi" w:eastAsia="KaiTi" w:hAnsi="KaiTi" w:hint="eastAsia"/>
          <w:sz w:val="21"/>
          <w:lang w:val="en"/>
        </w:rPr>
        <w:t>后接附件二</w:t>
      </w:r>
      <w:r w:rsidRPr="006011B6">
        <w:rPr>
          <w:rFonts w:ascii="KaiTi" w:eastAsia="KaiTi" w:hAnsi="KaiTi"/>
          <w:sz w:val="21"/>
          <w:lang w:val="en"/>
        </w:rPr>
        <w:t>]</w:t>
      </w:r>
    </w:p>
    <w:p w14:paraId="6C775287" w14:textId="77777777" w:rsidR="006919FD" w:rsidRPr="003847EA" w:rsidRDefault="006919FD" w:rsidP="005B5F1A">
      <w:pPr>
        <w:tabs>
          <w:tab w:val="left" w:pos="567"/>
        </w:tabs>
        <w:sectPr w:rsidR="006919FD" w:rsidRPr="003847EA" w:rsidSect="00B006A3">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3FD93627" w14:textId="77777777" w:rsidR="00861F03" w:rsidRPr="00BC6AD0" w:rsidRDefault="00861F03" w:rsidP="00861F03">
      <w:pPr>
        <w:adjustRightInd w:val="0"/>
        <w:jc w:val="center"/>
        <w:rPr>
          <w:rFonts w:ascii="SimSun" w:hAnsi="SimSun"/>
          <w:color w:val="000000"/>
          <w:sz w:val="21"/>
          <w:szCs w:val="24"/>
        </w:rPr>
      </w:pPr>
      <w:r w:rsidRPr="00BC6AD0">
        <w:rPr>
          <w:rFonts w:ascii="SimSun" w:hAnsi="SimSun" w:hint="eastAsia"/>
          <w:bCs/>
          <w:color w:val="000000"/>
          <w:sz w:val="21"/>
          <w:szCs w:val="24"/>
        </w:rPr>
        <w:lastRenderedPageBreak/>
        <w:t>专利法条约</w:t>
      </w:r>
      <w:r w:rsidRPr="00BC6AD0">
        <w:rPr>
          <w:rFonts w:ascii="SimSun" w:hAnsi="SimSun"/>
          <w:bCs/>
          <w:color w:val="000000"/>
          <w:sz w:val="21"/>
          <w:szCs w:val="24"/>
          <w:vertAlign w:val="superscript"/>
        </w:rPr>
        <w:footnoteReference w:id="5"/>
      </w:r>
    </w:p>
    <w:p w14:paraId="0AFF5003" w14:textId="77777777" w:rsidR="00861F03" w:rsidRPr="00BC6AD0" w:rsidRDefault="00861F03" w:rsidP="00861F03">
      <w:pPr>
        <w:adjustRightInd w:val="0"/>
        <w:jc w:val="center"/>
        <w:rPr>
          <w:rFonts w:ascii="SimSun" w:hAnsi="SimSun"/>
          <w:color w:val="000000"/>
          <w:sz w:val="21"/>
          <w:szCs w:val="24"/>
        </w:rPr>
      </w:pPr>
      <w:r w:rsidRPr="00BC6AD0">
        <w:rPr>
          <w:rFonts w:ascii="SimSun" w:hAnsi="SimSun"/>
          <w:color w:val="000000"/>
          <w:sz w:val="21"/>
          <w:szCs w:val="24"/>
        </w:rPr>
        <w:t>（2000</w:t>
      </w:r>
      <w:r w:rsidRPr="00BC6AD0">
        <w:rPr>
          <w:rFonts w:ascii="SimSun" w:hAnsi="SimSun" w:hint="eastAsia"/>
          <w:color w:val="000000"/>
          <w:sz w:val="21"/>
          <w:szCs w:val="24"/>
        </w:rPr>
        <w:t>年</w:t>
      </w:r>
      <w:r>
        <w:rPr>
          <w:rFonts w:ascii="SimSun" w:hAnsi="SimSun" w:hint="eastAsia"/>
          <w:color w:val="000000"/>
          <w:sz w:val="21"/>
          <w:szCs w:val="24"/>
        </w:rPr>
        <w:t>，</w:t>
      </w:r>
      <w:r w:rsidRPr="00BC6AD0">
        <w:rPr>
          <w:rFonts w:ascii="SimSun" w:hAnsi="SimSun" w:hint="eastAsia"/>
          <w:color w:val="000000"/>
          <w:sz w:val="21"/>
          <w:szCs w:val="24"/>
        </w:rPr>
        <w:t>日内瓦</w:t>
      </w:r>
      <w:r w:rsidRPr="00BC6AD0">
        <w:rPr>
          <w:rFonts w:ascii="SimSun" w:hAnsi="SimSun"/>
          <w:color w:val="000000"/>
          <w:sz w:val="21"/>
          <w:szCs w:val="24"/>
        </w:rPr>
        <w:t>）</w:t>
      </w:r>
    </w:p>
    <w:p w14:paraId="31D9D872" w14:textId="2082A393" w:rsidR="00861F03" w:rsidRPr="00BC6AD0" w:rsidRDefault="00861F03" w:rsidP="00BD6450">
      <w:pPr>
        <w:adjustRightInd w:val="0"/>
        <w:spacing w:afterLines="100" w:after="240"/>
        <w:jc w:val="center"/>
        <w:rPr>
          <w:rFonts w:ascii="SimSun" w:hAnsi="SimSun"/>
          <w:color w:val="000000"/>
          <w:sz w:val="21"/>
          <w:szCs w:val="24"/>
        </w:rPr>
      </w:pPr>
      <w:r w:rsidRPr="00BC6AD0">
        <w:rPr>
          <w:rFonts w:ascii="SimSun" w:hAnsi="SimSun"/>
          <w:bCs/>
          <w:color w:val="000000"/>
          <w:sz w:val="21"/>
          <w:szCs w:val="24"/>
        </w:rPr>
        <w:t>20</w:t>
      </w:r>
      <w:r w:rsidR="00C02272">
        <w:rPr>
          <w:rFonts w:ascii="SimSun" w:hAnsi="SimSun" w:hint="eastAsia"/>
          <w:bCs/>
          <w:color w:val="000000"/>
          <w:sz w:val="21"/>
          <w:szCs w:val="24"/>
        </w:rPr>
        <w:t>21</w:t>
      </w:r>
      <w:r w:rsidRPr="00BC6AD0">
        <w:rPr>
          <w:rFonts w:ascii="SimSun" w:hAnsi="SimSun" w:hint="eastAsia"/>
          <w:bCs/>
          <w:color w:val="000000"/>
          <w:sz w:val="21"/>
          <w:szCs w:val="24"/>
        </w:rPr>
        <w:t>年</w:t>
      </w:r>
      <w:r w:rsidR="00C02272">
        <w:rPr>
          <w:rFonts w:ascii="SimSun" w:hAnsi="SimSun" w:hint="eastAsia"/>
          <w:bCs/>
          <w:color w:val="000000"/>
          <w:sz w:val="21"/>
          <w:szCs w:val="24"/>
        </w:rPr>
        <w:t>5</w:t>
      </w:r>
      <w:r w:rsidRPr="00BC6AD0">
        <w:rPr>
          <w:rFonts w:ascii="SimSun" w:hAnsi="SimSun" w:hint="eastAsia"/>
          <w:bCs/>
          <w:color w:val="000000"/>
          <w:sz w:val="21"/>
          <w:szCs w:val="24"/>
        </w:rPr>
        <w:t>月的情况</w:t>
      </w:r>
    </w:p>
    <w:tbl>
      <w:tblPr>
        <w:tblW w:w="0" w:type="auto"/>
        <w:jc w:val="center"/>
        <w:tblLayout w:type="fixed"/>
        <w:tblLook w:val="01E0" w:firstRow="1" w:lastRow="1" w:firstColumn="1" w:lastColumn="1" w:noHBand="0" w:noVBand="0"/>
        <w:tblCaption w:val="国家"/>
        <w:tblDescription w:val="国家成为《条约》成员的日期"/>
      </w:tblPr>
      <w:tblGrid>
        <w:gridCol w:w="3085"/>
        <w:gridCol w:w="4536"/>
      </w:tblGrid>
      <w:tr w:rsidR="00861F03" w:rsidRPr="00C02272" w14:paraId="5C1CE8BF" w14:textId="77777777" w:rsidTr="00C02272">
        <w:trPr>
          <w:trHeight w:val="395"/>
          <w:jc w:val="center"/>
        </w:trPr>
        <w:tc>
          <w:tcPr>
            <w:tcW w:w="3085" w:type="dxa"/>
            <w:shd w:val="clear" w:color="auto" w:fill="auto"/>
          </w:tcPr>
          <w:p w14:paraId="0D515BB8" w14:textId="77777777" w:rsidR="00861F03" w:rsidRPr="00C02272" w:rsidRDefault="00861F03" w:rsidP="008E6781">
            <w:pPr>
              <w:adjustRightInd w:val="0"/>
              <w:spacing w:before="120" w:after="120"/>
              <w:rPr>
                <w:rFonts w:ascii="SimSun" w:hAnsi="SimSun"/>
                <w:b/>
                <w:sz w:val="18"/>
              </w:rPr>
            </w:pPr>
            <w:r w:rsidRPr="00C02272">
              <w:rPr>
                <w:rFonts w:ascii="SimSun" w:hAnsi="SimSun" w:hint="eastAsia"/>
                <w:b/>
                <w:sz w:val="18"/>
              </w:rPr>
              <w:t>国家</w:t>
            </w:r>
          </w:p>
        </w:tc>
        <w:tc>
          <w:tcPr>
            <w:tcW w:w="4536" w:type="dxa"/>
            <w:shd w:val="clear" w:color="auto" w:fill="auto"/>
          </w:tcPr>
          <w:p w14:paraId="05384E35" w14:textId="77777777" w:rsidR="00861F03" w:rsidRPr="00C02272" w:rsidRDefault="00861F03" w:rsidP="008E6781">
            <w:pPr>
              <w:adjustRightInd w:val="0"/>
              <w:spacing w:before="120" w:after="120"/>
              <w:rPr>
                <w:rFonts w:ascii="SimSun" w:hAnsi="SimSun"/>
                <w:b/>
                <w:sz w:val="18"/>
              </w:rPr>
            </w:pPr>
            <w:r w:rsidRPr="00C02272">
              <w:rPr>
                <w:rFonts w:ascii="SimSun" w:hAnsi="SimSun" w:hint="eastAsia"/>
                <w:b/>
                <w:sz w:val="18"/>
              </w:rPr>
              <w:t>国家成为《条约》成员的日期</w:t>
            </w:r>
          </w:p>
        </w:tc>
      </w:tr>
      <w:tr w:rsidR="00861F03" w:rsidRPr="00E214CA" w14:paraId="1B360897" w14:textId="77777777" w:rsidTr="00C02272">
        <w:trPr>
          <w:jc w:val="center"/>
        </w:trPr>
        <w:tc>
          <w:tcPr>
            <w:tcW w:w="3085" w:type="dxa"/>
            <w:shd w:val="clear" w:color="auto" w:fill="auto"/>
          </w:tcPr>
          <w:p w14:paraId="5C19C8A4" w14:textId="77777777" w:rsidR="00861F03" w:rsidRPr="00E214CA" w:rsidRDefault="00861F03" w:rsidP="008E6781">
            <w:pPr>
              <w:rPr>
                <w:rFonts w:ascii="SimSun" w:hAnsi="SimSun"/>
                <w:sz w:val="18"/>
              </w:rPr>
            </w:pPr>
          </w:p>
        </w:tc>
        <w:tc>
          <w:tcPr>
            <w:tcW w:w="4536" w:type="dxa"/>
            <w:shd w:val="clear" w:color="auto" w:fill="auto"/>
          </w:tcPr>
          <w:p w14:paraId="643332F0" w14:textId="77777777" w:rsidR="00861F03" w:rsidRPr="00E214CA" w:rsidRDefault="00861F03" w:rsidP="008E6781">
            <w:pPr>
              <w:rPr>
                <w:rFonts w:ascii="SimSun" w:hAnsi="SimSun"/>
                <w:sz w:val="18"/>
              </w:rPr>
            </w:pPr>
          </w:p>
        </w:tc>
      </w:tr>
      <w:tr w:rsidR="00861F03" w:rsidRPr="00E214CA" w14:paraId="1A124F71" w14:textId="77777777" w:rsidTr="008E6781">
        <w:trPr>
          <w:jc w:val="center"/>
        </w:trPr>
        <w:tc>
          <w:tcPr>
            <w:tcW w:w="3085" w:type="dxa"/>
            <w:shd w:val="clear" w:color="auto" w:fill="auto"/>
          </w:tcPr>
          <w:p w14:paraId="02F455D0" w14:textId="78C9ECD4" w:rsidR="00861F03" w:rsidRPr="00E214CA" w:rsidRDefault="00861F03" w:rsidP="00BD6450">
            <w:pPr>
              <w:rPr>
                <w:rFonts w:ascii="SimSun" w:hAnsi="SimSun"/>
                <w:sz w:val="18"/>
                <w:lang w:bidi="en-US"/>
              </w:rPr>
            </w:pPr>
            <w:r w:rsidRPr="00E214CA">
              <w:rPr>
                <w:rFonts w:ascii="SimSun" w:hAnsi="SimSun" w:cs="Microsoft YaHei" w:hint="eastAsia"/>
                <w:sz w:val="18"/>
                <w:lang w:bidi="en-US"/>
              </w:rPr>
              <w:t>阿尔巴尼亚</w:t>
            </w:r>
          </w:p>
        </w:tc>
        <w:tc>
          <w:tcPr>
            <w:tcW w:w="4536" w:type="dxa"/>
            <w:shd w:val="clear" w:color="auto" w:fill="auto"/>
          </w:tcPr>
          <w:p w14:paraId="728CAE94"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2010</w:t>
            </w:r>
            <w:r w:rsidRPr="00E214CA">
              <w:rPr>
                <w:rFonts w:ascii="SimSun" w:hAnsi="SimSun" w:hint="eastAsia"/>
                <w:sz w:val="18"/>
                <w:lang w:bidi="en-US"/>
              </w:rPr>
              <w:t>年5月17日</w:t>
            </w:r>
          </w:p>
        </w:tc>
      </w:tr>
      <w:tr w:rsidR="00861F03" w:rsidRPr="00E214CA" w14:paraId="72CE1451" w14:textId="77777777" w:rsidTr="008E6781">
        <w:trPr>
          <w:jc w:val="center"/>
        </w:trPr>
        <w:tc>
          <w:tcPr>
            <w:tcW w:w="3085" w:type="dxa"/>
            <w:shd w:val="clear" w:color="auto" w:fill="auto"/>
          </w:tcPr>
          <w:p w14:paraId="4B7E6D34" w14:textId="758F6DF5" w:rsidR="00861F03" w:rsidRPr="00E214CA" w:rsidRDefault="00861F03" w:rsidP="00BD6450">
            <w:pPr>
              <w:rPr>
                <w:rFonts w:ascii="SimSun" w:hAnsi="SimSun"/>
                <w:sz w:val="18"/>
                <w:lang w:bidi="en-US"/>
              </w:rPr>
            </w:pPr>
            <w:r w:rsidRPr="00E214CA">
              <w:rPr>
                <w:rFonts w:ascii="SimSun" w:hAnsi="SimSun" w:cs="Microsoft YaHei" w:hint="eastAsia"/>
                <w:sz w:val="18"/>
                <w:lang w:bidi="en-US"/>
              </w:rPr>
              <w:t>安提瓜和巴布达</w:t>
            </w:r>
          </w:p>
        </w:tc>
        <w:tc>
          <w:tcPr>
            <w:tcW w:w="4536" w:type="dxa"/>
            <w:shd w:val="clear" w:color="auto" w:fill="auto"/>
          </w:tcPr>
          <w:p w14:paraId="4C3044D9"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2019</w:t>
            </w:r>
            <w:r w:rsidRPr="00E214CA">
              <w:rPr>
                <w:rFonts w:ascii="SimSun" w:hAnsi="SimSun" w:hint="eastAsia"/>
                <w:sz w:val="18"/>
                <w:lang w:bidi="en-US"/>
              </w:rPr>
              <w:t>年6月25日</w:t>
            </w:r>
          </w:p>
        </w:tc>
      </w:tr>
      <w:tr w:rsidR="00861F03" w:rsidRPr="00E214CA" w14:paraId="4F1CDD6B" w14:textId="77777777" w:rsidTr="008E6781">
        <w:trPr>
          <w:jc w:val="center"/>
        </w:trPr>
        <w:tc>
          <w:tcPr>
            <w:tcW w:w="3085" w:type="dxa"/>
            <w:shd w:val="clear" w:color="auto" w:fill="auto"/>
          </w:tcPr>
          <w:p w14:paraId="66EE5F4F" w14:textId="1A7A5468" w:rsidR="00861F03" w:rsidRPr="00E214CA" w:rsidRDefault="00861F03" w:rsidP="00BD6450">
            <w:pPr>
              <w:rPr>
                <w:rFonts w:ascii="SimSun" w:hAnsi="SimSun"/>
                <w:sz w:val="18"/>
                <w:lang w:bidi="en-US"/>
              </w:rPr>
            </w:pPr>
            <w:r w:rsidRPr="00E214CA">
              <w:rPr>
                <w:rFonts w:ascii="SimSun" w:hAnsi="SimSun" w:cs="Microsoft YaHei" w:hint="eastAsia"/>
                <w:sz w:val="18"/>
                <w:lang w:bidi="en-US"/>
              </w:rPr>
              <w:t>亚美尼亚</w:t>
            </w:r>
          </w:p>
        </w:tc>
        <w:tc>
          <w:tcPr>
            <w:tcW w:w="4536" w:type="dxa"/>
            <w:shd w:val="clear" w:color="auto" w:fill="auto"/>
          </w:tcPr>
          <w:p w14:paraId="61CB4B83"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2013</w:t>
            </w:r>
            <w:r w:rsidRPr="00E214CA">
              <w:rPr>
                <w:rFonts w:ascii="SimSun" w:hAnsi="SimSun" w:hint="eastAsia"/>
                <w:sz w:val="18"/>
                <w:lang w:bidi="en-US"/>
              </w:rPr>
              <w:t>年9月17日</w:t>
            </w:r>
          </w:p>
        </w:tc>
      </w:tr>
      <w:tr w:rsidR="00861F03" w:rsidRPr="00E214CA" w14:paraId="28431E71" w14:textId="77777777" w:rsidTr="008E6781">
        <w:trPr>
          <w:jc w:val="center"/>
        </w:trPr>
        <w:tc>
          <w:tcPr>
            <w:tcW w:w="3085" w:type="dxa"/>
            <w:shd w:val="clear" w:color="auto" w:fill="auto"/>
          </w:tcPr>
          <w:p w14:paraId="2167433D" w14:textId="6204CBC2" w:rsidR="00861F03" w:rsidRPr="00E214CA" w:rsidRDefault="00861F03" w:rsidP="00BD6450">
            <w:pPr>
              <w:rPr>
                <w:rFonts w:ascii="SimSun" w:hAnsi="SimSun"/>
                <w:sz w:val="18"/>
                <w:lang w:bidi="en-US"/>
              </w:rPr>
            </w:pPr>
            <w:r w:rsidRPr="00E214CA">
              <w:rPr>
                <w:rFonts w:ascii="SimSun" w:hAnsi="SimSun" w:cs="Microsoft YaHei" w:hint="eastAsia"/>
                <w:sz w:val="18"/>
                <w:lang w:bidi="en-US"/>
              </w:rPr>
              <w:t>澳大利亚</w:t>
            </w:r>
          </w:p>
        </w:tc>
        <w:tc>
          <w:tcPr>
            <w:tcW w:w="4536" w:type="dxa"/>
            <w:shd w:val="clear" w:color="auto" w:fill="auto"/>
          </w:tcPr>
          <w:p w14:paraId="118B4E2F"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2009</w:t>
            </w:r>
            <w:r w:rsidRPr="00E214CA">
              <w:rPr>
                <w:rFonts w:ascii="SimSun" w:hAnsi="SimSun" w:hint="eastAsia"/>
                <w:sz w:val="18"/>
                <w:lang w:bidi="en-US"/>
              </w:rPr>
              <w:t>年3月16日</w:t>
            </w:r>
          </w:p>
        </w:tc>
      </w:tr>
      <w:tr w:rsidR="00861F03" w:rsidRPr="00E214CA" w14:paraId="471B251E" w14:textId="77777777" w:rsidTr="008E6781">
        <w:trPr>
          <w:jc w:val="center"/>
        </w:trPr>
        <w:tc>
          <w:tcPr>
            <w:tcW w:w="3085" w:type="dxa"/>
            <w:shd w:val="clear" w:color="auto" w:fill="auto"/>
          </w:tcPr>
          <w:p w14:paraId="31F3A5D3" w14:textId="0794848D" w:rsidR="00861F03" w:rsidRPr="00E214CA" w:rsidRDefault="00861F03" w:rsidP="00BD6450">
            <w:pPr>
              <w:rPr>
                <w:rFonts w:ascii="SimSun" w:hAnsi="SimSun"/>
                <w:sz w:val="18"/>
                <w:lang w:bidi="en-US"/>
              </w:rPr>
            </w:pPr>
            <w:r w:rsidRPr="00E214CA">
              <w:rPr>
                <w:rFonts w:ascii="SimSun" w:hAnsi="SimSun" w:cs="Microsoft YaHei" w:hint="eastAsia"/>
                <w:sz w:val="18"/>
                <w:lang w:bidi="en-US"/>
              </w:rPr>
              <w:t>巴林</w:t>
            </w:r>
          </w:p>
        </w:tc>
        <w:tc>
          <w:tcPr>
            <w:tcW w:w="4536" w:type="dxa"/>
            <w:shd w:val="clear" w:color="auto" w:fill="auto"/>
          </w:tcPr>
          <w:p w14:paraId="6B2D6225"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2005</w:t>
            </w:r>
            <w:r w:rsidRPr="00E214CA">
              <w:rPr>
                <w:rFonts w:ascii="SimSun" w:hAnsi="SimSun" w:hint="eastAsia"/>
                <w:sz w:val="18"/>
                <w:lang w:bidi="en-US"/>
              </w:rPr>
              <w:t>年12月15日</w:t>
            </w:r>
          </w:p>
        </w:tc>
      </w:tr>
      <w:tr w:rsidR="00861F03" w:rsidRPr="00E214CA" w14:paraId="1B06AE8E" w14:textId="77777777" w:rsidTr="008E6781">
        <w:trPr>
          <w:jc w:val="center"/>
        </w:trPr>
        <w:tc>
          <w:tcPr>
            <w:tcW w:w="3085" w:type="dxa"/>
            <w:shd w:val="clear" w:color="auto" w:fill="auto"/>
          </w:tcPr>
          <w:p w14:paraId="776BDD84" w14:textId="67ADD9B4" w:rsidR="00861F03" w:rsidRPr="00E214CA" w:rsidRDefault="00861F03" w:rsidP="00BD6450">
            <w:pPr>
              <w:rPr>
                <w:rFonts w:ascii="SimSun" w:hAnsi="SimSun"/>
                <w:sz w:val="18"/>
                <w:lang w:bidi="en-US"/>
              </w:rPr>
            </w:pPr>
            <w:r w:rsidRPr="00E214CA">
              <w:rPr>
                <w:rFonts w:ascii="SimSun" w:hAnsi="SimSun" w:cs="Microsoft YaHei" w:hint="eastAsia"/>
                <w:sz w:val="18"/>
                <w:lang w:bidi="en-US"/>
              </w:rPr>
              <w:t>白俄罗斯</w:t>
            </w:r>
          </w:p>
        </w:tc>
        <w:tc>
          <w:tcPr>
            <w:tcW w:w="4536" w:type="dxa"/>
            <w:shd w:val="clear" w:color="auto" w:fill="auto"/>
          </w:tcPr>
          <w:p w14:paraId="001E0732"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2016</w:t>
            </w:r>
            <w:r w:rsidRPr="00E214CA">
              <w:rPr>
                <w:rFonts w:ascii="SimSun" w:hAnsi="SimSun" w:hint="eastAsia"/>
                <w:sz w:val="18"/>
                <w:lang w:bidi="en-US"/>
              </w:rPr>
              <w:t>年10月21日</w:t>
            </w:r>
          </w:p>
        </w:tc>
      </w:tr>
      <w:tr w:rsidR="00861F03" w:rsidRPr="00E214CA" w14:paraId="61F80BDA" w14:textId="77777777" w:rsidTr="008E6781">
        <w:trPr>
          <w:jc w:val="center"/>
        </w:trPr>
        <w:tc>
          <w:tcPr>
            <w:tcW w:w="3085" w:type="dxa"/>
            <w:shd w:val="clear" w:color="auto" w:fill="auto"/>
          </w:tcPr>
          <w:p w14:paraId="6A634990" w14:textId="1385CF58" w:rsidR="00861F03" w:rsidRPr="00E214CA" w:rsidRDefault="00861F03" w:rsidP="00BD6450">
            <w:pPr>
              <w:rPr>
                <w:rFonts w:ascii="SimSun" w:hAnsi="SimSun"/>
                <w:sz w:val="18"/>
                <w:lang w:bidi="en-US"/>
              </w:rPr>
            </w:pPr>
            <w:r w:rsidRPr="00E214CA">
              <w:rPr>
                <w:rFonts w:ascii="SimSun" w:hAnsi="SimSun" w:cs="Microsoft YaHei" w:hint="eastAsia"/>
                <w:sz w:val="18"/>
                <w:lang w:bidi="en-US"/>
              </w:rPr>
              <w:t>波斯尼亚和黑塞哥维那</w:t>
            </w:r>
          </w:p>
        </w:tc>
        <w:tc>
          <w:tcPr>
            <w:tcW w:w="4536" w:type="dxa"/>
            <w:shd w:val="clear" w:color="auto" w:fill="auto"/>
          </w:tcPr>
          <w:p w14:paraId="7E0A0894"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2012</w:t>
            </w:r>
            <w:r w:rsidRPr="00E214CA">
              <w:rPr>
                <w:rFonts w:ascii="SimSun" w:hAnsi="SimSun" w:hint="eastAsia"/>
                <w:sz w:val="18"/>
                <w:lang w:bidi="en-US"/>
              </w:rPr>
              <w:t>年5月9日</w:t>
            </w:r>
          </w:p>
        </w:tc>
      </w:tr>
      <w:tr w:rsidR="00D359F7" w:rsidRPr="00E214CA" w14:paraId="1348668B" w14:textId="77777777" w:rsidTr="008E6781">
        <w:trPr>
          <w:jc w:val="center"/>
        </w:trPr>
        <w:tc>
          <w:tcPr>
            <w:tcW w:w="3085" w:type="dxa"/>
            <w:shd w:val="clear" w:color="auto" w:fill="auto"/>
          </w:tcPr>
          <w:p w14:paraId="5A0085DC" w14:textId="1A4B664B" w:rsidR="00D359F7" w:rsidRPr="00E214CA" w:rsidRDefault="00D359F7" w:rsidP="00BD6450">
            <w:pPr>
              <w:rPr>
                <w:rFonts w:ascii="SimSun" w:hAnsi="SimSun" w:cs="Microsoft YaHei"/>
                <w:sz w:val="18"/>
                <w:lang w:bidi="en-US"/>
              </w:rPr>
            </w:pPr>
            <w:r>
              <w:rPr>
                <w:rFonts w:ascii="SimSun" w:hAnsi="SimSun" w:cs="Microsoft YaHei" w:hint="eastAsia"/>
                <w:sz w:val="18"/>
                <w:lang w:bidi="en-US"/>
              </w:rPr>
              <w:t>加拿大</w:t>
            </w:r>
          </w:p>
        </w:tc>
        <w:tc>
          <w:tcPr>
            <w:tcW w:w="4536" w:type="dxa"/>
            <w:shd w:val="clear" w:color="auto" w:fill="auto"/>
          </w:tcPr>
          <w:p w14:paraId="611C3C76" w14:textId="0848DCF5" w:rsidR="00D359F7" w:rsidRPr="00E214CA" w:rsidRDefault="00D359F7" w:rsidP="008E6781">
            <w:pPr>
              <w:rPr>
                <w:rFonts w:ascii="SimSun" w:hAnsi="SimSun"/>
                <w:sz w:val="18"/>
                <w:lang w:eastAsia="en-US" w:bidi="en-US"/>
              </w:rPr>
            </w:pPr>
            <w:r>
              <w:rPr>
                <w:rFonts w:ascii="SimSun" w:hAnsi="SimSun" w:hint="eastAsia"/>
                <w:sz w:val="18"/>
                <w:lang w:bidi="en-US"/>
              </w:rPr>
              <w:t>2019年10月30日</w:t>
            </w:r>
          </w:p>
        </w:tc>
      </w:tr>
      <w:tr w:rsidR="00861F03" w:rsidRPr="00E214CA" w14:paraId="0F591E13" w14:textId="77777777" w:rsidTr="008E6781">
        <w:trPr>
          <w:jc w:val="center"/>
        </w:trPr>
        <w:tc>
          <w:tcPr>
            <w:tcW w:w="3085" w:type="dxa"/>
            <w:shd w:val="clear" w:color="auto" w:fill="auto"/>
          </w:tcPr>
          <w:p w14:paraId="03EB8E3B" w14:textId="5D921D1F" w:rsidR="00861F03" w:rsidRPr="00E214CA" w:rsidRDefault="00861F03" w:rsidP="00BD6450">
            <w:pPr>
              <w:rPr>
                <w:rFonts w:ascii="SimSun" w:hAnsi="SimSun"/>
                <w:sz w:val="18"/>
                <w:lang w:bidi="en-US"/>
              </w:rPr>
            </w:pPr>
            <w:r w:rsidRPr="00E214CA">
              <w:rPr>
                <w:rFonts w:ascii="SimSun" w:hAnsi="SimSun" w:cs="Microsoft YaHei" w:hint="eastAsia"/>
                <w:sz w:val="18"/>
                <w:lang w:bidi="en-US"/>
              </w:rPr>
              <w:t>克罗地亚</w:t>
            </w:r>
          </w:p>
        </w:tc>
        <w:tc>
          <w:tcPr>
            <w:tcW w:w="4536" w:type="dxa"/>
            <w:shd w:val="clear" w:color="auto" w:fill="auto"/>
          </w:tcPr>
          <w:p w14:paraId="7EBC0D59"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2005</w:t>
            </w:r>
            <w:r w:rsidRPr="00E214CA">
              <w:rPr>
                <w:rFonts w:ascii="SimSun" w:hAnsi="SimSun" w:hint="eastAsia"/>
                <w:sz w:val="18"/>
                <w:lang w:bidi="en-US"/>
              </w:rPr>
              <w:t>年4月28日</w:t>
            </w:r>
          </w:p>
        </w:tc>
      </w:tr>
      <w:tr w:rsidR="00861F03" w:rsidRPr="00E214CA" w14:paraId="5F13C280" w14:textId="77777777" w:rsidTr="008E6781">
        <w:trPr>
          <w:jc w:val="center"/>
        </w:trPr>
        <w:tc>
          <w:tcPr>
            <w:tcW w:w="3085" w:type="dxa"/>
            <w:shd w:val="clear" w:color="auto" w:fill="auto"/>
          </w:tcPr>
          <w:p w14:paraId="68E3736D" w14:textId="49742699" w:rsidR="00861F03" w:rsidRPr="00E214CA" w:rsidRDefault="00861F03" w:rsidP="00BD6450">
            <w:pPr>
              <w:rPr>
                <w:rFonts w:ascii="SimSun" w:hAnsi="SimSun"/>
                <w:sz w:val="18"/>
                <w:lang w:bidi="en-US"/>
              </w:rPr>
            </w:pPr>
            <w:r w:rsidRPr="00E214CA">
              <w:rPr>
                <w:rFonts w:ascii="SimSun" w:hAnsi="SimSun" w:cs="Microsoft YaHei" w:hint="eastAsia"/>
                <w:sz w:val="18"/>
                <w:lang w:bidi="en-US"/>
              </w:rPr>
              <w:t>朝鲜民主主义人民共和国</w:t>
            </w:r>
          </w:p>
        </w:tc>
        <w:tc>
          <w:tcPr>
            <w:tcW w:w="4536" w:type="dxa"/>
            <w:shd w:val="clear" w:color="auto" w:fill="auto"/>
          </w:tcPr>
          <w:p w14:paraId="78D00319"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2018</w:t>
            </w:r>
            <w:r w:rsidRPr="00E214CA">
              <w:rPr>
                <w:rFonts w:ascii="SimSun" w:hAnsi="SimSun" w:hint="eastAsia"/>
                <w:sz w:val="18"/>
                <w:lang w:bidi="en-US"/>
              </w:rPr>
              <w:t>年8月22日</w:t>
            </w:r>
          </w:p>
        </w:tc>
      </w:tr>
      <w:tr w:rsidR="00861F03" w:rsidRPr="00E214CA" w14:paraId="42B82763" w14:textId="77777777" w:rsidTr="008E6781">
        <w:trPr>
          <w:jc w:val="center"/>
        </w:trPr>
        <w:tc>
          <w:tcPr>
            <w:tcW w:w="3085" w:type="dxa"/>
            <w:shd w:val="clear" w:color="auto" w:fill="auto"/>
          </w:tcPr>
          <w:p w14:paraId="1419A269" w14:textId="07F98A7C" w:rsidR="00861F03" w:rsidRPr="00E214CA" w:rsidRDefault="00861F03" w:rsidP="00BD6450">
            <w:pPr>
              <w:rPr>
                <w:rFonts w:ascii="SimSun" w:hAnsi="SimSun"/>
                <w:sz w:val="18"/>
                <w:lang w:bidi="en-US"/>
              </w:rPr>
            </w:pPr>
            <w:r w:rsidRPr="00E214CA">
              <w:rPr>
                <w:rFonts w:ascii="SimSun" w:hAnsi="SimSun" w:cs="Microsoft YaHei" w:hint="eastAsia"/>
                <w:sz w:val="18"/>
                <w:lang w:bidi="en-US"/>
              </w:rPr>
              <w:t>丹麦</w:t>
            </w:r>
          </w:p>
        </w:tc>
        <w:tc>
          <w:tcPr>
            <w:tcW w:w="4536" w:type="dxa"/>
            <w:shd w:val="clear" w:color="auto" w:fill="auto"/>
          </w:tcPr>
          <w:p w14:paraId="36785DED"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2005</w:t>
            </w:r>
            <w:r w:rsidRPr="00E214CA">
              <w:rPr>
                <w:rFonts w:ascii="SimSun" w:hAnsi="SimSun" w:hint="eastAsia"/>
                <w:sz w:val="18"/>
                <w:lang w:bidi="en-US"/>
              </w:rPr>
              <w:t>年4月28日</w:t>
            </w:r>
          </w:p>
        </w:tc>
      </w:tr>
      <w:tr w:rsidR="00861F03" w:rsidRPr="00E214CA" w14:paraId="6DCB5F80" w14:textId="77777777" w:rsidTr="008E6781">
        <w:trPr>
          <w:jc w:val="center"/>
        </w:trPr>
        <w:tc>
          <w:tcPr>
            <w:tcW w:w="3085" w:type="dxa"/>
            <w:shd w:val="clear" w:color="auto" w:fill="auto"/>
          </w:tcPr>
          <w:p w14:paraId="2DCBD616" w14:textId="0B4274CB" w:rsidR="00861F03" w:rsidRPr="00E214CA" w:rsidRDefault="00861F03" w:rsidP="00BD6450">
            <w:pPr>
              <w:rPr>
                <w:rFonts w:ascii="SimSun" w:hAnsi="SimSun"/>
                <w:sz w:val="18"/>
                <w:lang w:bidi="en-US"/>
              </w:rPr>
            </w:pPr>
            <w:r w:rsidRPr="00E214CA">
              <w:rPr>
                <w:rFonts w:ascii="SimSun" w:hAnsi="SimSun" w:cs="Microsoft YaHei" w:hint="eastAsia"/>
                <w:sz w:val="18"/>
                <w:lang w:bidi="en-US"/>
              </w:rPr>
              <w:t>爱沙尼亚</w:t>
            </w:r>
          </w:p>
        </w:tc>
        <w:tc>
          <w:tcPr>
            <w:tcW w:w="4536" w:type="dxa"/>
            <w:shd w:val="clear" w:color="auto" w:fill="auto"/>
          </w:tcPr>
          <w:p w14:paraId="7FE0CAA7"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2005</w:t>
            </w:r>
            <w:r w:rsidRPr="00E214CA">
              <w:rPr>
                <w:rFonts w:ascii="SimSun" w:hAnsi="SimSun" w:hint="eastAsia"/>
                <w:sz w:val="18"/>
                <w:lang w:bidi="en-US"/>
              </w:rPr>
              <w:t>年4月28日</w:t>
            </w:r>
          </w:p>
        </w:tc>
      </w:tr>
      <w:tr w:rsidR="00861F03" w:rsidRPr="00E214CA" w14:paraId="092E0A44" w14:textId="77777777" w:rsidTr="008E6781">
        <w:trPr>
          <w:jc w:val="center"/>
        </w:trPr>
        <w:tc>
          <w:tcPr>
            <w:tcW w:w="3085" w:type="dxa"/>
            <w:shd w:val="clear" w:color="auto" w:fill="auto"/>
          </w:tcPr>
          <w:p w14:paraId="2E1BB500" w14:textId="0F8736A3" w:rsidR="00861F03" w:rsidRPr="00E214CA" w:rsidRDefault="00861F03" w:rsidP="00BD6450">
            <w:pPr>
              <w:rPr>
                <w:rFonts w:ascii="SimSun" w:hAnsi="SimSun"/>
                <w:sz w:val="18"/>
                <w:lang w:bidi="en-US"/>
              </w:rPr>
            </w:pPr>
            <w:r w:rsidRPr="00E214CA">
              <w:rPr>
                <w:rFonts w:ascii="SimSun" w:hAnsi="SimSun" w:cs="Microsoft YaHei" w:hint="eastAsia"/>
                <w:sz w:val="18"/>
                <w:lang w:bidi="en-US"/>
              </w:rPr>
              <w:t>芬兰</w:t>
            </w:r>
          </w:p>
        </w:tc>
        <w:tc>
          <w:tcPr>
            <w:tcW w:w="4536" w:type="dxa"/>
            <w:shd w:val="clear" w:color="auto" w:fill="auto"/>
          </w:tcPr>
          <w:p w14:paraId="77FB9272"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2006</w:t>
            </w:r>
            <w:r w:rsidRPr="00E214CA">
              <w:rPr>
                <w:rFonts w:ascii="SimSun" w:hAnsi="SimSun" w:hint="eastAsia"/>
                <w:sz w:val="18"/>
                <w:lang w:bidi="en-US"/>
              </w:rPr>
              <w:t>年3月6日</w:t>
            </w:r>
          </w:p>
        </w:tc>
      </w:tr>
      <w:tr w:rsidR="00861F03" w:rsidRPr="00E214CA" w14:paraId="3498D3AE" w14:textId="77777777" w:rsidTr="008E6781">
        <w:trPr>
          <w:jc w:val="center"/>
        </w:trPr>
        <w:tc>
          <w:tcPr>
            <w:tcW w:w="3085" w:type="dxa"/>
            <w:shd w:val="clear" w:color="auto" w:fill="auto"/>
          </w:tcPr>
          <w:p w14:paraId="464C8714" w14:textId="5147C91B" w:rsidR="00861F03" w:rsidRPr="00E214CA" w:rsidRDefault="00861F03" w:rsidP="00BD6450">
            <w:pPr>
              <w:rPr>
                <w:rFonts w:ascii="SimSun" w:hAnsi="SimSun"/>
                <w:sz w:val="18"/>
                <w:lang w:bidi="en-US"/>
              </w:rPr>
            </w:pPr>
            <w:r w:rsidRPr="00E214CA">
              <w:rPr>
                <w:rFonts w:ascii="SimSun" w:hAnsi="SimSun" w:cs="Microsoft YaHei" w:hint="eastAsia"/>
                <w:sz w:val="18"/>
                <w:lang w:bidi="en-US"/>
              </w:rPr>
              <w:t>法国</w:t>
            </w:r>
          </w:p>
        </w:tc>
        <w:tc>
          <w:tcPr>
            <w:tcW w:w="4536" w:type="dxa"/>
            <w:shd w:val="clear" w:color="auto" w:fill="auto"/>
          </w:tcPr>
          <w:p w14:paraId="00E6E2D6"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2010</w:t>
            </w:r>
            <w:r w:rsidRPr="00E214CA">
              <w:rPr>
                <w:rFonts w:ascii="SimSun" w:hAnsi="SimSun" w:hint="eastAsia"/>
                <w:sz w:val="18"/>
                <w:lang w:bidi="en-US"/>
              </w:rPr>
              <w:t>年1月5日</w:t>
            </w:r>
          </w:p>
        </w:tc>
      </w:tr>
      <w:tr w:rsidR="00861F03" w:rsidRPr="00E214CA" w14:paraId="6C8654A7" w14:textId="77777777" w:rsidTr="008E6781">
        <w:trPr>
          <w:jc w:val="center"/>
        </w:trPr>
        <w:tc>
          <w:tcPr>
            <w:tcW w:w="3085" w:type="dxa"/>
            <w:shd w:val="clear" w:color="auto" w:fill="auto"/>
          </w:tcPr>
          <w:p w14:paraId="65FD8CEE" w14:textId="49FAEBFF" w:rsidR="00861F03" w:rsidRPr="00E214CA" w:rsidRDefault="00861F03" w:rsidP="00BD6450">
            <w:pPr>
              <w:rPr>
                <w:rFonts w:ascii="SimSun" w:hAnsi="SimSun"/>
                <w:sz w:val="18"/>
                <w:lang w:bidi="en-US"/>
              </w:rPr>
            </w:pPr>
            <w:r w:rsidRPr="00E214CA">
              <w:rPr>
                <w:rFonts w:ascii="SimSun" w:hAnsi="SimSun" w:cs="Microsoft YaHei" w:hint="eastAsia"/>
                <w:sz w:val="18"/>
                <w:lang w:bidi="en-US"/>
              </w:rPr>
              <w:t>匈牙利</w:t>
            </w:r>
          </w:p>
        </w:tc>
        <w:tc>
          <w:tcPr>
            <w:tcW w:w="4536" w:type="dxa"/>
            <w:shd w:val="clear" w:color="auto" w:fill="auto"/>
          </w:tcPr>
          <w:p w14:paraId="4B14802E"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2008</w:t>
            </w:r>
            <w:r w:rsidRPr="00E214CA">
              <w:rPr>
                <w:rFonts w:ascii="SimSun" w:hAnsi="SimSun" w:hint="eastAsia"/>
                <w:sz w:val="18"/>
                <w:lang w:bidi="en-US"/>
              </w:rPr>
              <w:t>年3月12日</w:t>
            </w:r>
          </w:p>
        </w:tc>
      </w:tr>
      <w:tr w:rsidR="00861F03" w:rsidRPr="00E214CA" w14:paraId="4CD4E81E" w14:textId="77777777" w:rsidTr="008E6781">
        <w:trPr>
          <w:jc w:val="center"/>
        </w:trPr>
        <w:tc>
          <w:tcPr>
            <w:tcW w:w="3085" w:type="dxa"/>
            <w:shd w:val="clear" w:color="auto" w:fill="auto"/>
          </w:tcPr>
          <w:p w14:paraId="786A72BE" w14:textId="3A3C71A6" w:rsidR="00861F03" w:rsidRPr="00E214CA" w:rsidRDefault="00861F03" w:rsidP="00BD6450">
            <w:pPr>
              <w:rPr>
                <w:rFonts w:ascii="SimSun" w:hAnsi="SimSun"/>
                <w:sz w:val="18"/>
                <w:lang w:bidi="en-US"/>
              </w:rPr>
            </w:pPr>
            <w:r w:rsidRPr="00E214CA">
              <w:rPr>
                <w:rFonts w:ascii="SimSun" w:hAnsi="SimSun" w:cs="Microsoft YaHei" w:hint="eastAsia"/>
                <w:sz w:val="18"/>
                <w:lang w:bidi="en-US"/>
              </w:rPr>
              <w:t>爱尔兰</w:t>
            </w:r>
          </w:p>
        </w:tc>
        <w:tc>
          <w:tcPr>
            <w:tcW w:w="4536" w:type="dxa"/>
            <w:shd w:val="clear" w:color="auto" w:fill="auto"/>
          </w:tcPr>
          <w:p w14:paraId="26C0C867"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2012</w:t>
            </w:r>
            <w:r w:rsidRPr="00E214CA">
              <w:rPr>
                <w:rFonts w:ascii="SimSun" w:hAnsi="SimSun" w:hint="eastAsia"/>
                <w:sz w:val="18"/>
                <w:lang w:bidi="en-US"/>
              </w:rPr>
              <w:t>年5月27日</w:t>
            </w:r>
          </w:p>
        </w:tc>
      </w:tr>
      <w:tr w:rsidR="00861F03" w:rsidRPr="00E214CA" w14:paraId="11D94928" w14:textId="77777777" w:rsidTr="008E6781">
        <w:trPr>
          <w:jc w:val="center"/>
        </w:trPr>
        <w:tc>
          <w:tcPr>
            <w:tcW w:w="3085" w:type="dxa"/>
            <w:shd w:val="clear" w:color="auto" w:fill="auto"/>
          </w:tcPr>
          <w:p w14:paraId="1ED9926E" w14:textId="3BE0C93E" w:rsidR="00861F03" w:rsidRPr="00E214CA" w:rsidRDefault="00861F03" w:rsidP="00BD6450">
            <w:pPr>
              <w:rPr>
                <w:rFonts w:ascii="SimSun" w:hAnsi="SimSun"/>
                <w:sz w:val="18"/>
                <w:lang w:bidi="en-US"/>
              </w:rPr>
            </w:pPr>
            <w:r w:rsidRPr="00E214CA">
              <w:rPr>
                <w:rFonts w:ascii="SimSun" w:hAnsi="SimSun" w:cs="Microsoft YaHei" w:hint="eastAsia"/>
                <w:sz w:val="18"/>
                <w:lang w:bidi="en-US"/>
              </w:rPr>
              <w:t>日本</w:t>
            </w:r>
          </w:p>
        </w:tc>
        <w:tc>
          <w:tcPr>
            <w:tcW w:w="4536" w:type="dxa"/>
            <w:shd w:val="clear" w:color="auto" w:fill="auto"/>
          </w:tcPr>
          <w:p w14:paraId="1BD33D09"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2016</w:t>
            </w:r>
            <w:r w:rsidRPr="00E214CA">
              <w:rPr>
                <w:rFonts w:ascii="SimSun" w:hAnsi="SimSun" w:hint="eastAsia"/>
                <w:sz w:val="18"/>
                <w:lang w:bidi="en-US"/>
              </w:rPr>
              <w:t>年6月11日</w:t>
            </w:r>
          </w:p>
        </w:tc>
      </w:tr>
      <w:tr w:rsidR="00861F03" w:rsidRPr="00E214CA" w14:paraId="780AA4D8" w14:textId="77777777" w:rsidTr="008E6781">
        <w:trPr>
          <w:jc w:val="center"/>
        </w:trPr>
        <w:tc>
          <w:tcPr>
            <w:tcW w:w="3085" w:type="dxa"/>
            <w:shd w:val="clear" w:color="auto" w:fill="auto"/>
          </w:tcPr>
          <w:p w14:paraId="57D83090" w14:textId="08681E24" w:rsidR="00861F03" w:rsidRPr="00E214CA" w:rsidRDefault="00861F03" w:rsidP="00BD6450">
            <w:pPr>
              <w:rPr>
                <w:rFonts w:ascii="SimSun" w:hAnsi="SimSun"/>
                <w:sz w:val="18"/>
                <w:lang w:bidi="en-US"/>
              </w:rPr>
            </w:pPr>
            <w:r w:rsidRPr="00E214CA">
              <w:rPr>
                <w:rFonts w:ascii="SimSun" w:hAnsi="SimSun" w:cs="Microsoft YaHei" w:hint="eastAsia"/>
                <w:sz w:val="18"/>
                <w:lang w:bidi="en-US"/>
              </w:rPr>
              <w:t>哈萨克斯坦</w:t>
            </w:r>
            <w:r w:rsidR="00D359F7">
              <w:rPr>
                <w:rStyle w:val="FootnoteReference"/>
                <w:rFonts w:ascii="SimSun" w:hAnsi="SimSun" w:cs="Microsoft YaHei"/>
                <w:sz w:val="18"/>
                <w:lang w:bidi="en-US"/>
              </w:rPr>
              <w:footnoteReference w:id="6"/>
            </w:r>
          </w:p>
        </w:tc>
        <w:tc>
          <w:tcPr>
            <w:tcW w:w="4536" w:type="dxa"/>
            <w:shd w:val="clear" w:color="auto" w:fill="auto"/>
          </w:tcPr>
          <w:p w14:paraId="1BCBE486"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2011</w:t>
            </w:r>
            <w:r w:rsidRPr="00E214CA">
              <w:rPr>
                <w:rFonts w:ascii="SimSun" w:hAnsi="SimSun" w:hint="eastAsia"/>
                <w:sz w:val="18"/>
                <w:lang w:bidi="en-US"/>
              </w:rPr>
              <w:t>年10月19日</w:t>
            </w:r>
          </w:p>
        </w:tc>
      </w:tr>
      <w:tr w:rsidR="00861F03" w:rsidRPr="00E214CA" w14:paraId="0BF39FA6" w14:textId="77777777" w:rsidTr="008E6781">
        <w:trPr>
          <w:jc w:val="center"/>
        </w:trPr>
        <w:tc>
          <w:tcPr>
            <w:tcW w:w="3085" w:type="dxa"/>
            <w:shd w:val="clear" w:color="auto" w:fill="auto"/>
          </w:tcPr>
          <w:p w14:paraId="4B62ED33" w14:textId="29A5CEDD" w:rsidR="00861F03" w:rsidRPr="00E214CA" w:rsidRDefault="00861F03" w:rsidP="00BD6450">
            <w:pPr>
              <w:rPr>
                <w:rFonts w:ascii="SimSun" w:hAnsi="SimSun"/>
                <w:sz w:val="18"/>
                <w:lang w:bidi="en-US"/>
              </w:rPr>
            </w:pPr>
            <w:r w:rsidRPr="00E214CA">
              <w:rPr>
                <w:rFonts w:ascii="SimSun" w:hAnsi="SimSun" w:cs="Microsoft YaHei" w:hint="eastAsia"/>
                <w:sz w:val="18"/>
                <w:lang w:bidi="en-US"/>
              </w:rPr>
              <w:t>吉尔吉斯斯坦</w:t>
            </w:r>
          </w:p>
        </w:tc>
        <w:tc>
          <w:tcPr>
            <w:tcW w:w="4536" w:type="dxa"/>
            <w:shd w:val="clear" w:color="auto" w:fill="auto"/>
          </w:tcPr>
          <w:p w14:paraId="2D32ABC0"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2005</w:t>
            </w:r>
            <w:r w:rsidRPr="00E214CA">
              <w:rPr>
                <w:rFonts w:ascii="SimSun" w:hAnsi="SimSun" w:hint="eastAsia"/>
                <w:sz w:val="18"/>
                <w:lang w:bidi="en-US"/>
              </w:rPr>
              <w:t>年4月28日</w:t>
            </w:r>
          </w:p>
        </w:tc>
      </w:tr>
      <w:tr w:rsidR="00861F03" w:rsidRPr="00E214CA" w14:paraId="572D88CE" w14:textId="77777777" w:rsidTr="008E6781">
        <w:trPr>
          <w:jc w:val="center"/>
        </w:trPr>
        <w:tc>
          <w:tcPr>
            <w:tcW w:w="3085" w:type="dxa"/>
            <w:shd w:val="clear" w:color="auto" w:fill="auto"/>
          </w:tcPr>
          <w:p w14:paraId="1C404DF1" w14:textId="58FDCD00" w:rsidR="00861F03" w:rsidRPr="00E214CA" w:rsidRDefault="00861F03" w:rsidP="00BD6450">
            <w:pPr>
              <w:rPr>
                <w:rFonts w:ascii="SimSun" w:hAnsi="SimSun"/>
                <w:sz w:val="18"/>
                <w:lang w:bidi="en-US"/>
              </w:rPr>
            </w:pPr>
            <w:r w:rsidRPr="00E214CA">
              <w:rPr>
                <w:rFonts w:ascii="SimSun" w:hAnsi="SimSun" w:cs="Microsoft YaHei" w:hint="eastAsia"/>
                <w:sz w:val="18"/>
                <w:lang w:bidi="en-US"/>
              </w:rPr>
              <w:t>拉脱维亚</w:t>
            </w:r>
          </w:p>
        </w:tc>
        <w:tc>
          <w:tcPr>
            <w:tcW w:w="4536" w:type="dxa"/>
            <w:shd w:val="clear" w:color="auto" w:fill="auto"/>
          </w:tcPr>
          <w:p w14:paraId="69FAD796"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2010</w:t>
            </w:r>
            <w:r w:rsidRPr="00E214CA">
              <w:rPr>
                <w:rFonts w:ascii="SimSun" w:hAnsi="SimSun" w:hint="eastAsia"/>
                <w:sz w:val="18"/>
                <w:lang w:bidi="en-US"/>
              </w:rPr>
              <w:t>年6月12日</w:t>
            </w:r>
          </w:p>
        </w:tc>
      </w:tr>
      <w:tr w:rsidR="00861F03" w:rsidRPr="00E214CA" w14:paraId="29745534" w14:textId="77777777" w:rsidTr="008E6781">
        <w:trPr>
          <w:jc w:val="center"/>
        </w:trPr>
        <w:tc>
          <w:tcPr>
            <w:tcW w:w="3085" w:type="dxa"/>
            <w:shd w:val="clear" w:color="auto" w:fill="auto"/>
          </w:tcPr>
          <w:p w14:paraId="08E63595" w14:textId="1BAE553D" w:rsidR="00861F03" w:rsidRPr="00E214CA" w:rsidRDefault="00861F03" w:rsidP="00BD6450">
            <w:pPr>
              <w:rPr>
                <w:rFonts w:ascii="SimSun" w:hAnsi="SimSun"/>
                <w:sz w:val="18"/>
                <w:lang w:bidi="en-US"/>
              </w:rPr>
            </w:pPr>
            <w:r w:rsidRPr="00E214CA">
              <w:rPr>
                <w:rFonts w:ascii="SimSun" w:hAnsi="SimSun" w:cs="Microsoft YaHei" w:hint="eastAsia"/>
                <w:sz w:val="18"/>
                <w:lang w:bidi="en-US"/>
              </w:rPr>
              <w:t>利比里亚</w:t>
            </w:r>
          </w:p>
        </w:tc>
        <w:tc>
          <w:tcPr>
            <w:tcW w:w="4536" w:type="dxa"/>
            <w:shd w:val="clear" w:color="auto" w:fill="auto"/>
          </w:tcPr>
          <w:p w14:paraId="02A25A71" w14:textId="77777777" w:rsidR="00861F03" w:rsidRPr="00E214CA" w:rsidRDefault="00861F03" w:rsidP="008E6781">
            <w:pPr>
              <w:rPr>
                <w:rFonts w:ascii="SimSun" w:hAnsi="SimSun"/>
                <w:sz w:val="18"/>
                <w:lang w:eastAsia="en-US" w:bidi="en-US"/>
              </w:rPr>
            </w:pPr>
            <w:r w:rsidRPr="00E214CA">
              <w:rPr>
                <w:rFonts w:ascii="SimSun" w:hAnsi="SimSun"/>
                <w:sz w:val="18"/>
                <w:lang w:eastAsia="en-US" w:bidi="en-US"/>
              </w:rPr>
              <w:t>2017</w:t>
            </w:r>
            <w:r w:rsidRPr="00E214CA">
              <w:rPr>
                <w:rFonts w:ascii="SimSun" w:hAnsi="SimSun" w:hint="eastAsia"/>
                <w:sz w:val="18"/>
                <w:lang w:bidi="en-US"/>
              </w:rPr>
              <w:t>年1月4日</w:t>
            </w:r>
          </w:p>
        </w:tc>
      </w:tr>
      <w:tr w:rsidR="00861F03" w:rsidRPr="007617A1" w14:paraId="27E2A46F" w14:textId="77777777" w:rsidTr="008E6781">
        <w:trPr>
          <w:jc w:val="center"/>
        </w:trPr>
        <w:tc>
          <w:tcPr>
            <w:tcW w:w="3085" w:type="dxa"/>
            <w:shd w:val="clear" w:color="auto" w:fill="auto"/>
          </w:tcPr>
          <w:p w14:paraId="6EF56F8D" w14:textId="0A08CFA4" w:rsidR="00861F03" w:rsidRPr="007617A1" w:rsidRDefault="00861F03" w:rsidP="00BD6450">
            <w:pPr>
              <w:rPr>
                <w:rFonts w:ascii="SimSun" w:hAnsi="SimSun"/>
                <w:sz w:val="18"/>
                <w:lang w:bidi="en-US"/>
              </w:rPr>
            </w:pPr>
            <w:r w:rsidRPr="007617A1">
              <w:rPr>
                <w:rFonts w:ascii="SimSun" w:hAnsi="SimSun" w:cs="Microsoft YaHei" w:hint="eastAsia"/>
                <w:sz w:val="18"/>
                <w:lang w:bidi="en-US"/>
              </w:rPr>
              <w:t>列支敦士登</w:t>
            </w:r>
          </w:p>
        </w:tc>
        <w:tc>
          <w:tcPr>
            <w:tcW w:w="4536" w:type="dxa"/>
            <w:shd w:val="clear" w:color="auto" w:fill="auto"/>
          </w:tcPr>
          <w:p w14:paraId="58C565E3" w14:textId="77777777" w:rsidR="00861F03" w:rsidRPr="007617A1" w:rsidRDefault="00861F03" w:rsidP="008E6781">
            <w:pPr>
              <w:rPr>
                <w:rFonts w:ascii="SimSun" w:hAnsi="SimSun"/>
                <w:sz w:val="18"/>
                <w:lang w:eastAsia="en-US" w:bidi="en-US"/>
              </w:rPr>
            </w:pPr>
            <w:r w:rsidRPr="007617A1">
              <w:rPr>
                <w:rFonts w:ascii="SimSun" w:hAnsi="SimSun"/>
                <w:sz w:val="18"/>
                <w:lang w:eastAsia="en-US" w:bidi="en-US"/>
              </w:rPr>
              <w:t>2009</w:t>
            </w:r>
            <w:r w:rsidRPr="007617A1">
              <w:rPr>
                <w:rFonts w:ascii="SimSun" w:hAnsi="SimSun" w:hint="eastAsia"/>
                <w:sz w:val="18"/>
                <w:lang w:bidi="en-US"/>
              </w:rPr>
              <w:t>年12月18日</w:t>
            </w:r>
          </w:p>
        </w:tc>
      </w:tr>
      <w:tr w:rsidR="00861F03" w:rsidRPr="00805827" w14:paraId="04E9514F" w14:textId="77777777" w:rsidTr="008E6781">
        <w:trPr>
          <w:jc w:val="center"/>
        </w:trPr>
        <w:tc>
          <w:tcPr>
            <w:tcW w:w="3085" w:type="dxa"/>
            <w:shd w:val="clear" w:color="auto" w:fill="auto"/>
          </w:tcPr>
          <w:p w14:paraId="3CCB108A" w14:textId="0F128F30" w:rsidR="00861F03" w:rsidRPr="00805827" w:rsidRDefault="00861F03" w:rsidP="00BD6450">
            <w:pPr>
              <w:rPr>
                <w:rFonts w:ascii="SimSun" w:hAnsi="SimSun"/>
                <w:sz w:val="18"/>
                <w:lang w:bidi="en-US"/>
              </w:rPr>
            </w:pPr>
            <w:r w:rsidRPr="00805827">
              <w:rPr>
                <w:rFonts w:ascii="SimSun" w:hAnsi="SimSun" w:cs="Microsoft YaHei" w:hint="eastAsia"/>
                <w:sz w:val="18"/>
                <w:lang w:bidi="en-US"/>
              </w:rPr>
              <w:t>立陶宛</w:t>
            </w:r>
          </w:p>
        </w:tc>
        <w:tc>
          <w:tcPr>
            <w:tcW w:w="4536" w:type="dxa"/>
            <w:shd w:val="clear" w:color="auto" w:fill="auto"/>
          </w:tcPr>
          <w:p w14:paraId="55464C48"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2012</w:t>
            </w:r>
            <w:r w:rsidRPr="00805827">
              <w:rPr>
                <w:rFonts w:ascii="SimSun" w:hAnsi="SimSun" w:hint="eastAsia"/>
                <w:sz w:val="18"/>
                <w:lang w:bidi="en-US"/>
              </w:rPr>
              <w:t>年2月3日</w:t>
            </w:r>
          </w:p>
        </w:tc>
      </w:tr>
      <w:tr w:rsidR="00861F03" w:rsidRPr="00805827" w14:paraId="55C4126B" w14:textId="77777777" w:rsidTr="008E6781">
        <w:trPr>
          <w:jc w:val="center"/>
        </w:trPr>
        <w:tc>
          <w:tcPr>
            <w:tcW w:w="3085" w:type="dxa"/>
            <w:shd w:val="clear" w:color="auto" w:fill="auto"/>
          </w:tcPr>
          <w:p w14:paraId="05E0ED70" w14:textId="560BD849" w:rsidR="00861F03" w:rsidRPr="00805827" w:rsidRDefault="00861F03" w:rsidP="00BD6450">
            <w:pPr>
              <w:rPr>
                <w:rFonts w:ascii="SimSun" w:hAnsi="SimSun"/>
                <w:sz w:val="18"/>
                <w:lang w:bidi="en-US"/>
              </w:rPr>
            </w:pPr>
            <w:r w:rsidRPr="00805827">
              <w:rPr>
                <w:rFonts w:ascii="SimSun" w:hAnsi="SimSun" w:cs="Microsoft YaHei" w:hint="eastAsia"/>
                <w:sz w:val="18"/>
                <w:lang w:bidi="en-US"/>
              </w:rPr>
              <w:t>黑山</w:t>
            </w:r>
          </w:p>
        </w:tc>
        <w:tc>
          <w:tcPr>
            <w:tcW w:w="4536" w:type="dxa"/>
            <w:shd w:val="clear" w:color="auto" w:fill="auto"/>
          </w:tcPr>
          <w:p w14:paraId="21019BD6"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2012</w:t>
            </w:r>
            <w:r w:rsidRPr="00805827">
              <w:rPr>
                <w:rFonts w:ascii="SimSun" w:hAnsi="SimSun" w:hint="eastAsia"/>
                <w:sz w:val="18"/>
                <w:lang w:bidi="en-US"/>
              </w:rPr>
              <w:t>年3月9日</w:t>
            </w:r>
          </w:p>
        </w:tc>
      </w:tr>
      <w:tr w:rsidR="00861F03" w:rsidRPr="00805827" w14:paraId="2DCDDBD4" w14:textId="77777777" w:rsidTr="008E6781">
        <w:trPr>
          <w:jc w:val="center"/>
        </w:trPr>
        <w:tc>
          <w:tcPr>
            <w:tcW w:w="3085" w:type="dxa"/>
            <w:shd w:val="clear" w:color="auto" w:fill="auto"/>
          </w:tcPr>
          <w:p w14:paraId="5E037D1E" w14:textId="1F755D09" w:rsidR="00861F03" w:rsidRPr="00805827" w:rsidRDefault="00861F03" w:rsidP="00BD6450">
            <w:pPr>
              <w:rPr>
                <w:rFonts w:ascii="SimSun" w:hAnsi="SimSun"/>
                <w:sz w:val="18"/>
                <w:lang w:bidi="en-US"/>
              </w:rPr>
            </w:pPr>
            <w:r w:rsidRPr="00805827">
              <w:rPr>
                <w:rFonts w:ascii="SimSun" w:hAnsi="SimSun" w:cs="Microsoft YaHei" w:hint="eastAsia"/>
                <w:sz w:val="18"/>
                <w:lang w:bidi="en-US"/>
              </w:rPr>
              <w:t>荷兰</w:t>
            </w:r>
          </w:p>
        </w:tc>
        <w:tc>
          <w:tcPr>
            <w:tcW w:w="4536" w:type="dxa"/>
            <w:shd w:val="clear" w:color="auto" w:fill="auto"/>
          </w:tcPr>
          <w:p w14:paraId="46E3D777"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2010</w:t>
            </w:r>
            <w:r w:rsidRPr="00805827">
              <w:rPr>
                <w:rFonts w:ascii="SimSun" w:hAnsi="SimSun" w:hint="eastAsia"/>
                <w:sz w:val="18"/>
                <w:lang w:bidi="en-US"/>
              </w:rPr>
              <w:t>年12月27日</w:t>
            </w:r>
          </w:p>
        </w:tc>
      </w:tr>
      <w:tr w:rsidR="00861F03" w:rsidRPr="00805827" w14:paraId="738C7E01" w14:textId="77777777" w:rsidTr="008E6781">
        <w:trPr>
          <w:jc w:val="center"/>
        </w:trPr>
        <w:tc>
          <w:tcPr>
            <w:tcW w:w="3085" w:type="dxa"/>
            <w:shd w:val="clear" w:color="auto" w:fill="auto"/>
          </w:tcPr>
          <w:p w14:paraId="4D77278F" w14:textId="747EE70D" w:rsidR="00861F03" w:rsidRPr="00805827" w:rsidRDefault="00861F03" w:rsidP="00BD6450">
            <w:pPr>
              <w:rPr>
                <w:rFonts w:ascii="SimSun" w:hAnsi="SimSun"/>
                <w:sz w:val="18"/>
                <w:lang w:bidi="en-US"/>
              </w:rPr>
            </w:pPr>
            <w:r w:rsidRPr="00805827">
              <w:rPr>
                <w:rFonts w:ascii="SimSun" w:hAnsi="SimSun" w:cs="Microsoft YaHei" w:hint="eastAsia"/>
                <w:sz w:val="18"/>
                <w:lang w:bidi="en-US"/>
              </w:rPr>
              <w:t>尼日利亚</w:t>
            </w:r>
          </w:p>
        </w:tc>
        <w:tc>
          <w:tcPr>
            <w:tcW w:w="4536" w:type="dxa"/>
            <w:shd w:val="clear" w:color="auto" w:fill="auto"/>
          </w:tcPr>
          <w:p w14:paraId="6F358717"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2005</w:t>
            </w:r>
            <w:r w:rsidRPr="00805827">
              <w:rPr>
                <w:rFonts w:ascii="SimSun" w:hAnsi="SimSun" w:hint="eastAsia"/>
                <w:sz w:val="18"/>
                <w:lang w:bidi="en-US"/>
              </w:rPr>
              <w:t>年4月28日</w:t>
            </w:r>
          </w:p>
        </w:tc>
      </w:tr>
      <w:tr w:rsidR="00861F03" w:rsidRPr="00805827" w14:paraId="0CF39273" w14:textId="77777777" w:rsidTr="008E6781">
        <w:trPr>
          <w:jc w:val="center"/>
        </w:trPr>
        <w:tc>
          <w:tcPr>
            <w:tcW w:w="3085" w:type="dxa"/>
            <w:shd w:val="clear" w:color="auto" w:fill="auto"/>
          </w:tcPr>
          <w:p w14:paraId="6FCAE7EB" w14:textId="4372D42F" w:rsidR="00861F03" w:rsidRPr="00805827" w:rsidRDefault="00861F03" w:rsidP="00BD6450">
            <w:pPr>
              <w:rPr>
                <w:rFonts w:ascii="SimSun" w:hAnsi="SimSun"/>
                <w:sz w:val="18"/>
                <w:lang w:bidi="en-US"/>
              </w:rPr>
            </w:pPr>
            <w:r w:rsidRPr="00805827">
              <w:rPr>
                <w:rFonts w:ascii="SimSun" w:hAnsi="SimSun" w:hint="eastAsia"/>
                <w:sz w:val="18"/>
                <w:lang w:bidi="en-US"/>
              </w:rPr>
              <w:t>北马其顿</w:t>
            </w:r>
          </w:p>
        </w:tc>
        <w:tc>
          <w:tcPr>
            <w:tcW w:w="4536" w:type="dxa"/>
            <w:shd w:val="clear" w:color="auto" w:fill="auto"/>
          </w:tcPr>
          <w:p w14:paraId="56301071"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2010</w:t>
            </w:r>
            <w:r w:rsidRPr="00805827">
              <w:rPr>
                <w:rFonts w:ascii="SimSun" w:hAnsi="SimSun" w:hint="eastAsia"/>
                <w:sz w:val="18"/>
                <w:lang w:bidi="en-US"/>
              </w:rPr>
              <w:t>年4月22日</w:t>
            </w:r>
          </w:p>
        </w:tc>
      </w:tr>
      <w:tr w:rsidR="00861F03" w:rsidRPr="00805827" w14:paraId="7EAA66B0" w14:textId="77777777" w:rsidTr="008E6781">
        <w:trPr>
          <w:jc w:val="center"/>
        </w:trPr>
        <w:tc>
          <w:tcPr>
            <w:tcW w:w="3085" w:type="dxa"/>
            <w:shd w:val="clear" w:color="auto" w:fill="auto"/>
          </w:tcPr>
          <w:p w14:paraId="7745FF9E" w14:textId="2742EFA9" w:rsidR="00861F03" w:rsidRPr="00805827" w:rsidRDefault="00861F03" w:rsidP="00BD6450">
            <w:pPr>
              <w:rPr>
                <w:rFonts w:ascii="SimSun" w:hAnsi="SimSun"/>
                <w:sz w:val="18"/>
                <w:lang w:bidi="en-US"/>
              </w:rPr>
            </w:pPr>
            <w:r w:rsidRPr="00805827">
              <w:rPr>
                <w:rFonts w:ascii="SimSun" w:hAnsi="SimSun" w:cs="Microsoft YaHei" w:hint="eastAsia"/>
                <w:sz w:val="18"/>
                <w:lang w:bidi="en-US"/>
              </w:rPr>
              <w:t>阿曼</w:t>
            </w:r>
          </w:p>
        </w:tc>
        <w:tc>
          <w:tcPr>
            <w:tcW w:w="4536" w:type="dxa"/>
            <w:shd w:val="clear" w:color="auto" w:fill="auto"/>
          </w:tcPr>
          <w:p w14:paraId="536C594B"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2007</w:t>
            </w:r>
            <w:r w:rsidRPr="00805827">
              <w:rPr>
                <w:rFonts w:ascii="SimSun" w:hAnsi="SimSun" w:hint="eastAsia"/>
                <w:sz w:val="18"/>
                <w:lang w:bidi="en-US"/>
              </w:rPr>
              <w:t>年10月16日</w:t>
            </w:r>
          </w:p>
        </w:tc>
      </w:tr>
      <w:tr w:rsidR="00861F03" w:rsidRPr="00805827" w14:paraId="24A3B92D" w14:textId="77777777" w:rsidTr="008E6781">
        <w:trPr>
          <w:jc w:val="center"/>
        </w:trPr>
        <w:tc>
          <w:tcPr>
            <w:tcW w:w="3085" w:type="dxa"/>
            <w:shd w:val="clear" w:color="auto" w:fill="auto"/>
          </w:tcPr>
          <w:p w14:paraId="6A3262F9" w14:textId="4DF0DF0A" w:rsidR="00861F03" w:rsidRPr="00805827" w:rsidRDefault="00861F03" w:rsidP="00BD6450">
            <w:pPr>
              <w:rPr>
                <w:rFonts w:ascii="SimSun" w:hAnsi="SimSun"/>
                <w:sz w:val="18"/>
                <w:lang w:bidi="en-US"/>
              </w:rPr>
            </w:pPr>
            <w:r w:rsidRPr="00805827">
              <w:rPr>
                <w:rFonts w:ascii="SimSun" w:hAnsi="SimSun" w:cs="Microsoft YaHei" w:hint="eastAsia"/>
                <w:sz w:val="18"/>
                <w:lang w:bidi="en-US"/>
              </w:rPr>
              <w:t>摩尔多瓦共和国</w:t>
            </w:r>
          </w:p>
        </w:tc>
        <w:tc>
          <w:tcPr>
            <w:tcW w:w="4536" w:type="dxa"/>
            <w:shd w:val="clear" w:color="auto" w:fill="auto"/>
          </w:tcPr>
          <w:p w14:paraId="2A0BE02C"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2005</w:t>
            </w:r>
            <w:r w:rsidRPr="00805827">
              <w:rPr>
                <w:rFonts w:ascii="SimSun" w:hAnsi="SimSun" w:hint="eastAsia"/>
                <w:sz w:val="18"/>
                <w:lang w:bidi="en-US"/>
              </w:rPr>
              <w:t>年4月28日</w:t>
            </w:r>
          </w:p>
        </w:tc>
      </w:tr>
      <w:tr w:rsidR="00861F03" w:rsidRPr="00805827" w14:paraId="21231A03" w14:textId="77777777" w:rsidTr="008E6781">
        <w:trPr>
          <w:jc w:val="center"/>
        </w:trPr>
        <w:tc>
          <w:tcPr>
            <w:tcW w:w="3085" w:type="dxa"/>
            <w:shd w:val="clear" w:color="auto" w:fill="auto"/>
          </w:tcPr>
          <w:p w14:paraId="3803A7E0" w14:textId="2CA968C3" w:rsidR="00861F03" w:rsidRPr="00805827" w:rsidRDefault="00861F03" w:rsidP="00BD6450">
            <w:pPr>
              <w:rPr>
                <w:rFonts w:ascii="SimSun" w:hAnsi="SimSun"/>
                <w:sz w:val="18"/>
                <w:lang w:bidi="en-US"/>
              </w:rPr>
            </w:pPr>
            <w:r w:rsidRPr="00805827">
              <w:rPr>
                <w:rFonts w:ascii="SimSun" w:hAnsi="SimSun" w:cs="Microsoft YaHei" w:hint="eastAsia"/>
                <w:sz w:val="18"/>
                <w:lang w:bidi="en-US"/>
              </w:rPr>
              <w:t>罗马尼亚</w:t>
            </w:r>
          </w:p>
        </w:tc>
        <w:tc>
          <w:tcPr>
            <w:tcW w:w="4536" w:type="dxa"/>
            <w:shd w:val="clear" w:color="auto" w:fill="auto"/>
          </w:tcPr>
          <w:p w14:paraId="7F4BFC83"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2005</w:t>
            </w:r>
            <w:r w:rsidRPr="00805827">
              <w:rPr>
                <w:rFonts w:ascii="SimSun" w:hAnsi="SimSun" w:hint="eastAsia"/>
                <w:sz w:val="18"/>
                <w:lang w:bidi="en-US"/>
              </w:rPr>
              <w:t>年4月28日</w:t>
            </w:r>
          </w:p>
        </w:tc>
      </w:tr>
      <w:tr w:rsidR="00861F03" w:rsidRPr="00805827" w14:paraId="41886CED" w14:textId="77777777" w:rsidTr="008E6781">
        <w:trPr>
          <w:jc w:val="center"/>
        </w:trPr>
        <w:tc>
          <w:tcPr>
            <w:tcW w:w="3085" w:type="dxa"/>
            <w:shd w:val="clear" w:color="auto" w:fill="auto"/>
          </w:tcPr>
          <w:p w14:paraId="5AA9B8A2" w14:textId="7B60D14A" w:rsidR="00861F03" w:rsidRPr="00805827" w:rsidRDefault="00861F03" w:rsidP="00D359F7">
            <w:pPr>
              <w:rPr>
                <w:rFonts w:ascii="SimSun" w:hAnsi="SimSun"/>
                <w:sz w:val="18"/>
                <w:lang w:bidi="en-US"/>
              </w:rPr>
            </w:pPr>
            <w:r w:rsidRPr="00805827">
              <w:rPr>
                <w:rFonts w:ascii="SimSun" w:hAnsi="SimSun" w:cs="Microsoft YaHei" w:hint="eastAsia"/>
                <w:sz w:val="18"/>
                <w:lang w:bidi="en-US"/>
              </w:rPr>
              <w:t>俄罗斯联邦</w:t>
            </w:r>
            <w:r w:rsidR="00D359F7" w:rsidRPr="00D359F7">
              <w:rPr>
                <w:rFonts w:ascii="SimSun" w:hAnsi="SimSun" w:cs="Microsoft YaHei" w:hint="eastAsia"/>
                <w:sz w:val="18"/>
                <w:vertAlign w:val="superscript"/>
                <w:lang w:bidi="en-US"/>
              </w:rPr>
              <w:t>2</w:t>
            </w:r>
          </w:p>
        </w:tc>
        <w:tc>
          <w:tcPr>
            <w:tcW w:w="4536" w:type="dxa"/>
            <w:shd w:val="clear" w:color="auto" w:fill="auto"/>
          </w:tcPr>
          <w:p w14:paraId="3C1D0CFF"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2009</w:t>
            </w:r>
            <w:r w:rsidRPr="00805827">
              <w:rPr>
                <w:rFonts w:ascii="SimSun" w:hAnsi="SimSun" w:hint="eastAsia"/>
                <w:sz w:val="18"/>
                <w:lang w:bidi="en-US"/>
              </w:rPr>
              <w:t>年8月12日</w:t>
            </w:r>
          </w:p>
        </w:tc>
      </w:tr>
      <w:tr w:rsidR="00861F03" w:rsidRPr="00805827" w14:paraId="66EE8B33" w14:textId="77777777" w:rsidTr="008E6781">
        <w:trPr>
          <w:jc w:val="center"/>
        </w:trPr>
        <w:tc>
          <w:tcPr>
            <w:tcW w:w="3085" w:type="dxa"/>
            <w:shd w:val="clear" w:color="auto" w:fill="auto"/>
          </w:tcPr>
          <w:p w14:paraId="29C79538" w14:textId="707652F2" w:rsidR="00861F03" w:rsidRPr="00805827" w:rsidRDefault="00861F03" w:rsidP="00BD6450">
            <w:pPr>
              <w:rPr>
                <w:rFonts w:ascii="SimSun" w:hAnsi="SimSun"/>
                <w:sz w:val="18"/>
                <w:lang w:bidi="en-US"/>
              </w:rPr>
            </w:pPr>
            <w:r w:rsidRPr="00805827">
              <w:rPr>
                <w:rFonts w:ascii="SimSun" w:hAnsi="SimSun" w:cs="Microsoft YaHei" w:hint="eastAsia"/>
                <w:sz w:val="18"/>
                <w:lang w:bidi="en-US"/>
              </w:rPr>
              <w:t>沙特阿拉伯</w:t>
            </w:r>
          </w:p>
        </w:tc>
        <w:tc>
          <w:tcPr>
            <w:tcW w:w="4536" w:type="dxa"/>
            <w:shd w:val="clear" w:color="auto" w:fill="auto"/>
          </w:tcPr>
          <w:p w14:paraId="68B44601"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2013</w:t>
            </w:r>
            <w:r w:rsidRPr="00805827">
              <w:rPr>
                <w:rFonts w:ascii="SimSun" w:hAnsi="SimSun" w:hint="eastAsia"/>
                <w:sz w:val="18"/>
                <w:lang w:bidi="en-US"/>
              </w:rPr>
              <w:t>年8月3日</w:t>
            </w:r>
          </w:p>
        </w:tc>
      </w:tr>
      <w:tr w:rsidR="00861F03" w:rsidRPr="00805827" w14:paraId="60274116" w14:textId="77777777" w:rsidTr="008E6781">
        <w:trPr>
          <w:jc w:val="center"/>
        </w:trPr>
        <w:tc>
          <w:tcPr>
            <w:tcW w:w="3085" w:type="dxa"/>
            <w:shd w:val="clear" w:color="auto" w:fill="auto"/>
          </w:tcPr>
          <w:p w14:paraId="685F0083" w14:textId="0658F34C" w:rsidR="00861F03" w:rsidRPr="00805827" w:rsidRDefault="00861F03" w:rsidP="00BD6450">
            <w:pPr>
              <w:rPr>
                <w:rFonts w:ascii="SimSun" w:hAnsi="SimSun"/>
                <w:sz w:val="18"/>
                <w:lang w:bidi="en-US"/>
              </w:rPr>
            </w:pPr>
            <w:r w:rsidRPr="00805827">
              <w:rPr>
                <w:rFonts w:ascii="SimSun" w:hAnsi="SimSun" w:cs="Microsoft YaHei" w:hint="eastAsia"/>
                <w:sz w:val="18"/>
                <w:lang w:bidi="en-US"/>
              </w:rPr>
              <w:t>塞尔维亚</w:t>
            </w:r>
          </w:p>
        </w:tc>
        <w:tc>
          <w:tcPr>
            <w:tcW w:w="4536" w:type="dxa"/>
            <w:shd w:val="clear" w:color="auto" w:fill="auto"/>
          </w:tcPr>
          <w:p w14:paraId="1FA38B64"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2010</w:t>
            </w:r>
            <w:r w:rsidRPr="00805827">
              <w:rPr>
                <w:rFonts w:ascii="SimSun" w:hAnsi="SimSun" w:hint="eastAsia"/>
                <w:sz w:val="18"/>
                <w:lang w:bidi="en-US"/>
              </w:rPr>
              <w:t>年8月20日</w:t>
            </w:r>
          </w:p>
        </w:tc>
      </w:tr>
      <w:tr w:rsidR="00861F03" w:rsidRPr="00805827" w14:paraId="3408871A" w14:textId="77777777" w:rsidTr="008E6781">
        <w:trPr>
          <w:jc w:val="center"/>
        </w:trPr>
        <w:tc>
          <w:tcPr>
            <w:tcW w:w="3085" w:type="dxa"/>
            <w:shd w:val="clear" w:color="auto" w:fill="auto"/>
          </w:tcPr>
          <w:p w14:paraId="5CF8C6F3" w14:textId="1D7A54F2" w:rsidR="00861F03" w:rsidRPr="00805827" w:rsidRDefault="00861F03" w:rsidP="00BD6450">
            <w:pPr>
              <w:rPr>
                <w:rFonts w:ascii="SimSun" w:hAnsi="SimSun"/>
                <w:sz w:val="18"/>
                <w:lang w:bidi="en-US"/>
              </w:rPr>
            </w:pPr>
            <w:r w:rsidRPr="00805827">
              <w:rPr>
                <w:rFonts w:ascii="SimSun" w:hAnsi="SimSun" w:cs="Microsoft YaHei" w:hint="eastAsia"/>
                <w:sz w:val="18"/>
                <w:lang w:bidi="en-US"/>
              </w:rPr>
              <w:t>斯洛伐克</w:t>
            </w:r>
          </w:p>
        </w:tc>
        <w:tc>
          <w:tcPr>
            <w:tcW w:w="4536" w:type="dxa"/>
            <w:shd w:val="clear" w:color="auto" w:fill="auto"/>
          </w:tcPr>
          <w:p w14:paraId="4EF54FF0"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2005</w:t>
            </w:r>
            <w:r w:rsidRPr="00805827">
              <w:rPr>
                <w:rFonts w:ascii="SimSun" w:hAnsi="SimSun" w:hint="eastAsia"/>
                <w:sz w:val="18"/>
                <w:lang w:bidi="en-US"/>
              </w:rPr>
              <w:t>年4月28日</w:t>
            </w:r>
          </w:p>
        </w:tc>
      </w:tr>
      <w:tr w:rsidR="00861F03" w:rsidRPr="00805827" w14:paraId="2E7B200D" w14:textId="77777777" w:rsidTr="008E6781">
        <w:trPr>
          <w:jc w:val="center"/>
        </w:trPr>
        <w:tc>
          <w:tcPr>
            <w:tcW w:w="3085" w:type="dxa"/>
            <w:shd w:val="clear" w:color="auto" w:fill="auto"/>
          </w:tcPr>
          <w:p w14:paraId="4633ACEA" w14:textId="79199370" w:rsidR="00861F03" w:rsidRPr="00805827" w:rsidRDefault="00861F03" w:rsidP="00BD6450">
            <w:pPr>
              <w:rPr>
                <w:rFonts w:ascii="SimSun" w:hAnsi="SimSun"/>
                <w:sz w:val="18"/>
                <w:lang w:bidi="en-US"/>
              </w:rPr>
            </w:pPr>
            <w:r w:rsidRPr="00805827">
              <w:rPr>
                <w:rFonts w:ascii="SimSun" w:hAnsi="SimSun" w:cs="Microsoft YaHei" w:hint="eastAsia"/>
                <w:sz w:val="18"/>
                <w:lang w:bidi="en-US"/>
              </w:rPr>
              <w:t>斯洛文尼亚</w:t>
            </w:r>
          </w:p>
        </w:tc>
        <w:tc>
          <w:tcPr>
            <w:tcW w:w="4536" w:type="dxa"/>
            <w:shd w:val="clear" w:color="auto" w:fill="auto"/>
          </w:tcPr>
          <w:p w14:paraId="477D56E3"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2005</w:t>
            </w:r>
            <w:r w:rsidRPr="00805827">
              <w:rPr>
                <w:rFonts w:ascii="SimSun" w:hAnsi="SimSun" w:hint="eastAsia"/>
                <w:sz w:val="18"/>
                <w:lang w:bidi="en-US"/>
              </w:rPr>
              <w:t>年4月28日</w:t>
            </w:r>
          </w:p>
        </w:tc>
      </w:tr>
      <w:tr w:rsidR="00861F03" w:rsidRPr="00805827" w14:paraId="0DE36344" w14:textId="77777777" w:rsidTr="008E6781">
        <w:trPr>
          <w:jc w:val="center"/>
        </w:trPr>
        <w:tc>
          <w:tcPr>
            <w:tcW w:w="3085" w:type="dxa"/>
            <w:shd w:val="clear" w:color="auto" w:fill="auto"/>
          </w:tcPr>
          <w:p w14:paraId="4489678B" w14:textId="653A337C" w:rsidR="00861F03" w:rsidRPr="00805827" w:rsidRDefault="00861F03" w:rsidP="00BD6450">
            <w:pPr>
              <w:rPr>
                <w:rFonts w:ascii="SimSun" w:hAnsi="SimSun"/>
                <w:sz w:val="18"/>
                <w:lang w:bidi="en-US"/>
              </w:rPr>
            </w:pPr>
            <w:r w:rsidRPr="00805827">
              <w:rPr>
                <w:rFonts w:ascii="SimSun" w:hAnsi="SimSun" w:cs="Microsoft YaHei" w:hint="eastAsia"/>
                <w:sz w:val="18"/>
                <w:lang w:bidi="en-US"/>
              </w:rPr>
              <w:t>西班牙</w:t>
            </w:r>
          </w:p>
        </w:tc>
        <w:tc>
          <w:tcPr>
            <w:tcW w:w="4536" w:type="dxa"/>
            <w:shd w:val="clear" w:color="auto" w:fill="auto"/>
          </w:tcPr>
          <w:p w14:paraId="66560AA6"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2013</w:t>
            </w:r>
            <w:r w:rsidRPr="00805827">
              <w:rPr>
                <w:rFonts w:ascii="SimSun" w:hAnsi="SimSun" w:hint="eastAsia"/>
                <w:sz w:val="18"/>
                <w:lang w:bidi="en-US"/>
              </w:rPr>
              <w:t>年11月6日</w:t>
            </w:r>
          </w:p>
        </w:tc>
      </w:tr>
      <w:tr w:rsidR="00861F03" w:rsidRPr="00805827" w14:paraId="236BB396" w14:textId="77777777" w:rsidTr="008E6781">
        <w:trPr>
          <w:jc w:val="center"/>
        </w:trPr>
        <w:tc>
          <w:tcPr>
            <w:tcW w:w="3085" w:type="dxa"/>
            <w:shd w:val="clear" w:color="auto" w:fill="auto"/>
          </w:tcPr>
          <w:p w14:paraId="6763DCD3" w14:textId="04D6095F" w:rsidR="00861F03" w:rsidRPr="00805827" w:rsidRDefault="00861F03" w:rsidP="00BD6450">
            <w:pPr>
              <w:rPr>
                <w:rFonts w:ascii="SimSun" w:hAnsi="SimSun"/>
                <w:sz w:val="18"/>
                <w:lang w:bidi="en-US"/>
              </w:rPr>
            </w:pPr>
            <w:r w:rsidRPr="00805827">
              <w:rPr>
                <w:rFonts w:ascii="SimSun" w:hAnsi="SimSun" w:cs="Microsoft YaHei" w:hint="eastAsia"/>
                <w:sz w:val="18"/>
                <w:lang w:bidi="en-US"/>
              </w:rPr>
              <w:t>瑞典</w:t>
            </w:r>
          </w:p>
        </w:tc>
        <w:tc>
          <w:tcPr>
            <w:tcW w:w="4536" w:type="dxa"/>
            <w:shd w:val="clear" w:color="auto" w:fill="auto"/>
          </w:tcPr>
          <w:p w14:paraId="7D1B8289"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2007</w:t>
            </w:r>
            <w:r w:rsidRPr="00805827">
              <w:rPr>
                <w:rFonts w:ascii="SimSun" w:hAnsi="SimSun" w:hint="eastAsia"/>
                <w:sz w:val="18"/>
                <w:lang w:bidi="en-US"/>
              </w:rPr>
              <w:t>年12月27日</w:t>
            </w:r>
          </w:p>
        </w:tc>
      </w:tr>
      <w:tr w:rsidR="00861F03" w:rsidRPr="00805827" w14:paraId="3817D093" w14:textId="77777777" w:rsidTr="008E6781">
        <w:trPr>
          <w:jc w:val="center"/>
        </w:trPr>
        <w:tc>
          <w:tcPr>
            <w:tcW w:w="3085" w:type="dxa"/>
            <w:shd w:val="clear" w:color="auto" w:fill="auto"/>
          </w:tcPr>
          <w:p w14:paraId="75D55808" w14:textId="22323584" w:rsidR="00861F03" w:rsidRPr="00805827" w:rsidRDefault="00861F03" w:rsidP="00BD6450">
            <w:pPr>
              <w:rPr>
                <w:rFonts w:ascii="SimSun" w:hAnsi="SimSun"/>
                <w:sz w:val="18"/>
                <w:lang w:bidi="en-US"/>
              </w:rPr>
            </w:pPr>
            <w:r w:rsidRPr="00805827">
              <w:rPr>
                <w:rFonts w:ascii="SimSun" w:hAnsi="SimSun" w:cs="Microsoft YaHei" w:hint="eastAsia"/>
                <w:sz w:val="18"/>
                <w:lang w:bidi="en-US"/>
              </w:rPr>
              <w:t>瑞士</w:t>
            </w:r>
          </w:p>
        </w:tc>
        <w:tc>
          <w:tcPr>
            <w:tcW w:w="4536" w:type="dxa"/>
            <w:shd w:val="clear" w:color="auto" w:fill="auto"/>
          </w:tcPr>
          <w:p w14:paraId="149F233E"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2008</w:t>
            </w:r>
            <w:r w:rsidRPr="00805827">
              <w:rPr>
                <w:rFonts w:ascii="SimSun" w:hAnsi="SimSun" w:hint="eastAsia"/>
                <w:sz w:val="18"/>
                <w:lang w:bidi="en-US"/>
              </w:rPr>
              <w:t>年7月1日</w:t>
            </w:r>
          </w:p>
        </w:tc>
      </w:tr>
      <w:tr w:rsidR="00D359F7" w:rsidRPr="00805827" w14:paraId="302AA500" w14:textId="77777777" w:rsidTr="008E6781">
        <w:trPr>
          <w:jc w:val="center"/>
        </w:trPr>
        <w:tc>
          <w:tcPr>
            <w:tcW w:w="3085" w:type="dxa"/>
            <w:shd w:val="clear" w:color="auto" w:fill="auto"/>
          </w:tcPr>
          <w:p w14:paraId="1904FE5A" w14:textId="41106F12" w:rsidR="00D359F7" w:rsidRPr="00805827" w:rsidRDefault="00D359F7" w:rsidP="00D359F7">
            <w:pPr>
              <w:rPr>
                <w:rFonts w:ascii="SimSun" w:hAnsi="SimSun" w:cs="Microsoft YaHei"/>
                <w:sz w:val="18"/>
                <w:lang w:bidi="en-US"/>
              </w:rPr>
            </w:pPr>
            <w:r>
              <w:rPr>
                <w:rFonts w:ascii="SimSun" w:hAnsi="SimSun" w:cs="Microsoft YaHei" w:hint="eastAsia"/>
                <w:sz w:val="18"/>
                <w:lang w:bidi="en-US"/>
              </w:rPr>
              <w:t>土库曼斯坦</w:t>
            </w:r>
          </w:p>
        </w:tc>
        <w:tc>
          <w:tcPr>
            <w:tcW w:w="4536" w:type="dxa"/>
            <w:shd w:val="clear" w:color="auto" w:fill="auto"/>
          </w:tcPr>
          <w:p w14:paraId="6F9E8A40" w14:textId="401131B2" w:rsidR="00D359F7" w:rsidRPr="00805827" w:rsidRDefault="00D359F7" w:rsidP="008E6781">
            <w:pPr>
              <w:rPr>
                <w:rFonts w:ascii="SimSun" w:hAnsi="SimSun"/>
                <w:sz w:val="18"/>
                <w:lang w:eastAsia="en-US" w:bidi="en-US"/>
              </w:rPr>
            </w:pPr>
            <w:r>
              <w:rPr>
                <w:rFonts w:ascii="SimSun" w:hAnsi="SimSun" w:hint="eastAsia"/>
                <w:sz w:val="18"/>
                <w:lang w:bidi="en-US"/>
              </w:rPr>
              <w:t>2021年7月19日</w:t>
            </w:r>
          </w:p>
        </w:tc>
      </w:tr>
      <w:tr w:rsidR="00861F03" w:rsidRPr="00805827" w14:paraId="60BF0F37" w14:textId="77777777" w:rsidTr="008E6781">
        <w:trPr>
          <w:jc w:val="center"/>
        </w:trPr>
        <w:tc>
          <w:tcPr>
            <w:tcW w:w="3085" w:type="dxa"/>
            <w:shd w:val="clear" w:color="auto" w:fill="auto"/>
          </w:tcPr>
          <w:p w14:paraId="04A96315" w14:textId="7B3BBEAC" w:rsidR="00861F03" w:rsidRPr="00805827" w:rsidRDefault="00861F03" w:rsidP="00BD6450">
            <w:pPr>
              <w:rPr>
                <w:rFonts w:ascii="SimSun" w:hAnsi="SimSun"/>
                <w:sz w:val="18"/>
                <w:lang w:bidi="en-US"/>
              </w:rPr>
            </w:pPr>
            <w:r w:rsidRPr="00805827">
              <w:rPr>
                <w:rFonts w:ascii="SimSun" w:hAnsi="SimSun" w:cs="Microsoft YaHei" w:hint="eastAsia"/>
                <w:sz w:val="18"/>
                <w:lang w:bidi="en-US"/>
              </w:rPr>
              <w:t>乌克兰</w:t>
            </w:r>
          </w:p>
        </w:tc>
        <w:tc>
          <w:tcPr>
            <w:tcW w:w="4536" w:type="dxa"/>
            <w:shd w:val="clear" w:color="auto" w:fill="auto"/>
          </w:tcPr>
          <w:p w14:paraId="714AE1A3"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2005</w:t>
            </w:r>
            <w:r w:rsidRPr="00805827">
              <w:rPr>
                <w:rFonts w:ascii="SimSun" w:hAnsi="SimSun" w:hint="eastAsia"/>
                <w:sz w:val="18"/>
                <w:lang w:bidi="en-US"/>
              </w:rPr>
              <w:t>年4月28日</w:t>
            </w:r>
          </w:p>
        </w:tc>
      </w:tr>
      <w:tr w:rsidR="00861F03" w:rsidRPr="00805827" w14:paraId="6007EE16" w14:textId="77777777" w:rsidTr="008E6781">
        <w:trPr>
          <w:jc w:val="center"/>
        </w:trPr>
        <w:tc>
          <w:tcPr>
            <w:tcW w:w="3085" w:type="dxa"/>
            <w:shd w:val="clear" w:color="auto" w:fill="auto"/>
          </w:tcPr>
          <w:p w14:paraId="1CB7AB7E" w14:textId="3E0ED5C1" w:rsidR="00861F03" w:rsidRPr="00805827" w:rsidRDefault="00861F03" w:rsidP="00BD6450">
            <w:pPr>
              <w:rPr>
                <w:rFonts w:ascii="SimSun" w:hAnsi="SimSun"/>
                <w:sz w:val="18"/>
                <w:lang w:bidi="en-US"/>
              </w:rPr>
            </w:pPr>
            <w:r w:rsidRPr="00805827">
              <w:rPr>
                <w:rFonts w:ascii="SimSun" w:hAnsi="SimSun" w:cs="Microsoft YaHei" w:hint="eastAsia"/>
                <w:sz w:val="18"/>
                <w:lang w:bidi="en-US"/>
              </w:rPr>
              <w:t>联合王国</w:t>
            </w:r>
            <w:r w:rsidRPr="00805827">
              <w:rPr>
                <w:rFonts w:ascii="SimSun" w:hAnsi="SimSun" w:hint="eastAsia"/>
                <w:sz w:val="18"/>
                <w:vertAlign w:val="superscript"/>
                <w:lang w:bidi="en-US"/>
              </w:rPr>
              <w:footnoteReference w:id="7"/>
            </w:r>
          </w:p>
        </w:tc>
        <w:tc>
          <w:tcPr>
            <w:tcW w:w="4536" w:type="dxa"/>
            <w:shd w:val="clear" w:color="auto" w:fill="auto"/>
          </w:tcPr>
          <w:p w14:paraId="4D3AB393"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2006</w:t>
            </w:r>
            <w:r w:rsidRPr="00805827">
              <w:rPr>
                <w:rFonts w:ascii="SimSun" w:hAnsi="SimSun" w:hint="eastAsia"/>
                <w:sz w:val="18"/>
                <w:lang w:bidi="en-US"/>
              </w:rPr>
              <w:t>年3月22日</w:t>
            </w:r>
          </w:p>
        </w:tc>
      </w:tr>
      <w:tr w:rsidR="00861F03" w:rsidRPr="00805827" w14:paraId="381FA4A1" w14:textId="77777777" w:rsidTr="008E6781">
        <w:trPr>
          <w:jc w:val="center"/>
        </w:trPr>
        <w:tc>
          <w:tcPr>
            <w:tcW w:w="3085" w:type="dxa"/>
            <w:shd w:val="clear" w:color="auto" w:fill="auto"/>
          </w:tcPr>
          <w:p w14:paraId="2B459A1C" w14:textId="5A2B1DF6" w:rsidR="00861F03" w:rsidRPr="00805827" w:rsidRDefault="00861F03" w:rsidP="00BD6450">
            <w:pPr>
              <w:rPr>
                <w:rFonts w:ascii="SimSun" w:hAnsi="SimSun"/>
                <w:sz w:val="18"/>
                <w:lang w:bidi="en-US"/>
              </w:rPr>
            </w:pPr>
            <w:r w:rsidRPr="00805827">
              <w:rPr>
                <w:rFonts w:ascii="SimSun" w:hAnsi="SimSun" w:cs="Microsoft YaHei" w:hint="eastAsia"/>
                <w:sz w:val="18"/>
                <w:lang w:bidi="en-US"/>
              </w:rPr>
              <w:t>美利坚合众国</w:t>
            </w:r>
            <w:r w:rsidRPr="00805827">
              <w:rPr>
                <w:rFonts w:ascii="SimSun" w:hAnsi="SimSun" w:hint="eastAsia"/>
                <w:sz w:val="18"/>
                <w:vertAlign w:val="superscript"/>
                <w:lang w:bidi="en-US"/>
              </w:rPr>
              <w:t>2</w:t>
            </w:r>
          </w:p>
        </w:tc>
        <w:tc>
          <w:tcPr>
            <w:tcW w:w="4536" w:type="dxa"/>
            <w:shd w:val="clear" w:color="auto" w:fill="auto"/>
          </w:tcPr>
          <w:p w14:paraId="2835EF07"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2013</w:t>
            </w:r>
            <w:r w:rsidRPr="00805827">
              <w:rPr>
                <w:rFonts w:ascii="SimSun" w:hAnsi="SimSun" w:hint="eastAsia"/>
                <w:sz w:val="18"/>
                <w:lang w:bidi="en-US"/>
              </w:rPr>
              <w:t>年12月18日</w:t>
            </w:r>
          </w:p>
        </w:tc>
      </w:tr>
      <w:tr w:rsidR="00861F03" w:rsidRPr="00805827" w14:paraId="09D3A25A" w14:textId="77777777" w:rsidTr="008E6781">
        <w:trPr>
          <w:jc w:val="center"/>
        </w:trPr>
        <w:tc>
          <w:tcPr>
            <w:tcW w:w="3085" w:type="dxa"/>
            <w:shd w:val="clear" w:color="auto" w:fill="auto"/>
          </w:tcPr>
          <w:p w14:paraId="30FB7A19" w14:textId="43293FD5" w:rsidR="00861F03" w:rsidRPr="00805827" w:rsidRDefault="00861F03" w:rsidP="00BD6450">
            <w:pPr>
              <w:rPr>
                <w:rFonts w:ascii="SimSun" w:hAnsi="SimSun"/>
                <w:sz w:val="18"/>
                <w:lang w:bidi="en-US"/>
              </w:rPr>
            </w:pPr>
            <w:r w:rsidRPr="00805827">
              <w:rPr>
                <w:rFonts w:ascii="SimSun" w:hAnsi="SimSun" w:cs="Microsoft YaHei" w:hint="eastAsia"/>
                <w:sz w:val="18"/>
                <w:lang w:bidi="en-US"/>
              </w:rPr>
              <w:t>乌兹别克斯坦</w:t>
            </w:r>
          </w:p>
        </w:tc>
        <w:tc>
          <w:tcPr>
            <w:tcW w:w="4536" w:type="dxa"/>
            <w:shd w:val="clear" w:color="auto" w:fill="auto"/>
          </w:tcPr>
          <w:p w14:paraId="3A87E11B" w14:textId="77777777" w:rsidR="00861F03" w:rsidRPr="00805827" w:rsidRDefault="00861F03" w:rsidP="008E6781">
            <w:pPr>
              <w:rPr>
                <w:rFonts w:ascii="SimSun" w:hAnsi="SimSun"/>
                <w:sz w:val="18"/>
                <w:lang w:eastAsia="en-US" w:bidi="en-US"/>
              </w:rPr>
            </w:pPr>
            <w:r w:rsidRPr="00805827">
              <w:rPr>
                <w:rFonts w:ascii="SimSun" w:hAnsi="SimSun"/>
                <w:sz w:val="18"/>
                <w:lang w:eastAsia="en-US" w:bidi="en-US"/>
              </w:rPr>
              <w:t>2006</w:t>
            </w:r>
            <w:r w:rsidRPr="00805827">
              <w:rPr>
                <w:rFonts w:ascii="SimSun" w:hAnsi="SimSun" w:hint="eastAsia"/>
                <w:sz w:val="18"/>
                <w:lang w:bidi="en-US"/>
              </w:rPr>
              <w:t>年7月19日</w:t>
            </w:r>
          </w:p>
        </w:tc>
      </w:tr>
    </w:tbl>
    <w:p w14:paraId="17080C7F" w14:textId="7C8F5AFB" w:rsidR="00861F03" w:rsidRPr="000F053E" w:rsidRDefault="00861F03" w:rsidP="00861F03">
      <w:pPr>
        <w:adjustRightInd w:val="0"/>
        <w:spacing w:afterLines="100" w:after="240" w:line="340" w:lineRule="atLeast"/>
        <w:ind w:left="771"/>
        <w:jc w:val="both"/>
        <w:rPr>
          <w:rFonts w:asciiTheme="minorEastAsia" w:eastAsiaTheme="minorEastAsia" w:hAnsiTheme="minorEastAsia"/>
          <w:color w:val="000000"/>
          <w:sz w:val="18"/>
          <w:szCs w:val="18"/>
        </w:rPr>
      </w:pPr>
      <w:r w:rsidRPr="000F053E">
        <w:rPr>
          <w:rFonts w:asciiTheme="minorEastAsia" w:eastAsiaTheme="minorEastAsia" w:hAnsiTheme="minorEastAsia"/>
          <w:color w:val="000000"/>
          <w:sz w:val="18"/>
          <w:szCs w:val="18"/>
        </w:rPr>
        <w:t>（</w:t>
      </w:r>
      <w:r w:rsidRPr="000F053E">
        <w:rPr>
          <w:rFonts w:asciiTheme="minorEastAsia" w:eastAsiaTheme="minorEastAsia" w:hAnsiTheme="minorEastAsia" w:hint="eastAsia"/>
          <w:color w:val="000000"/>
          <w:sz w:val="18"/>
          <w:szCs w:val="18"/>
        </w:rPr>
        <w:t>总计：</w:t>
      </w:r>
      <w:r w:rsidRPr="000F053E">
        <w:rPr>
          <w:rFonts w:asciiTheme="minorEastAsia" w:eastAsiaTheme="minorEastAsia" w:hAnsiTheme="minorEastAsia"/>
          <w:color w:val="000000"/>
          <w:sz w:val="18"/>
          <w:szCs w:val="18"/>
        </w:rPr>
        <w:t>4</w:t>
      </w:r>
      <w:r w:rsidR="00C02272">
        <w:rPr>
          <w:rFonts w:asciiTheme="minorEastAsia" w:eastAsiaTheme="minorEastAsia" w:hAnsiTheme="minorEastAsia" w:hint="eastAsia"/>
          <w:color w:val="000000"/>
          <w:sz w:val="18"/>
          <w:szCs w:val="18"/>
        </w:rPr>
        <w:t>3</w:t>
      </w:r>
      <w:r w:rsidRPr="000F053E">
        <w:rPr>
          <w:rFonts w:asciiTheme="minorEastAsia" w:eastAsiaTheme="minorEastAsia" w:hAnsiTheme="minorEastAsia" w:hint="eastAsia"/>
          <w:color w:val="000000"/>
          <w:sz w:val="18"/>
          <w:szCs w:val="18"/>
        </w:rPr>
        <w:t>个国家</w:t>
      </w:r>
      <w:r w:rsidRPr="000F053E">
        <w:rPr>
          <w:rFonts w:asciiTheme="minorEastAsia" w:eastAsiaTheme="minorEastAsia" w:hAnsiTheme="minorEastAsia"/>
          <w:color w:val="000000"/>
          <w:sz w:val="18"/>
          <w:szCs w:val="18"/>
        </w:rPr>
        <w:t>）</w:t>
      </w:r>
    </w:p>
    <w:p w14:paraId="65D37968" w14:textId="40F95C6E" w:rsidR="00FB6146" w:rsidRPr="003847EA" w:rsidRDefault="00861F03" w:rsidP="00D359F7">
      <w:pPr>
        <w:overflowPunct w:val="0"/>
        <w:spacing w:before="480" w:afterLines="50" w:after="120" w:line="340" w:lineRule="atLeast"/>
        <w:ind w:left="5534"/>
        <w:jc w:val="both"/>
        <w:rPr>
          <w:szCs w:val="22"/>
        </w:rPr>
      </w:pPr>
      <w:r w:rsidRPr="006011B6">
        <w:rPr>
          <w:rFonts w:ascii="KaiTi" w:eastAsia="KaiTi" w:hAnsi="KaiTi"/>
          <w:sz w:val="21"/>
          <w:lang w:val="en"/>
        </w:rPr>
        <w:t>[</w:t>
      </w:r>
      <w:r w:rsidRPr="006011B6">
        <w:rPr>
          <w:rFonts w:ascii="KaiTi" w:eastAsia="KaiTi" w:hAnsi="KaiTi" w:hint="eastAsia"/>
          <w:sz w:val="21"/>
          <w:lang w:val="en"/>
        </w:rPr>
        <w:t>附件二和文件完</w:t>
      </w:r>
      <w:r w:rsidRPr="006011B6">
        <w:rPr>
          <w:rFonts w:ascii="KaiTi" w:eastAsia="KaiTi" w:hAnsi="KaiTi"/>
          <w:sz w:val="21"/>
          <w:lang w:val="en"/>
        </w:rPr>
        <w:t>]</w:t>
      </w:r>
    </w:p>
    <w:sectPr w:rsidR="00FB6146" w:rsidRPr="003847EA" w:rsidSect="00E214CA">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69F19" w14:textId="77777777" w:rsidR="007A28F5" w:rsidRDefault="007A28F5">
      <w:r>
        <w:separator/>
      </w:r>
    </w:p>
  </w:endnote>
  <w:endnote w:type="continuationSeparator" w:id="0">
    <w:p w14:paraId="22A27138" w14:textId="77777777" w:rsidR="007A28F5" w:rsidRDefault="007A28F5" w:rsidP="003B38C1">
      <w:r>
        <w:separator/>
      </w:r>
    </w:p>
    <w:p w14:paraId="4CDE2605" w14:textId="77777777" w:rsidR="007A28F5" w:rsidRPr="003B38C1" w:rsidRDefault="007A28F5" w:rsidP="003B38C1">
      <w:pPr>
        <w:spacing w:after="60"/>
        <w:rPr>
          <w:sz w:val="17"/>
        </w:rPr>
      </w:pPr>
      <w:r>
        <w:rPr>
          <w:sz w:val="17"/>
        </w:rPr>
        <w:t>[Endnote continued from previous page]</w:t>
      </w:r>
    </w:p>
  </w:endnote>
  <w:endnote w:type="continuationNotice" w:id="1">
    <w:p w14:paraId="28831E02" w14:textId="77777777" w:rsidR="007A28F5" w:rsidRPr="003B38C1" w:rsidRDefault="007A28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EC559" w14:textId="77777777" w:rsidR="007A28F5" w:rsidRDefault="007A28F5">
      <w:r>
        <w:separator/>
      </w:r>
    </w:p>
  </w:footnote>
  <w:footnote w:type="continuationSeparator" w:id="0">
    <w:p w14:paraId="55937B7B" w14:textId="77777777" w:rsidR="007A28F5" w:rsidRDefault="007A28F5" w:rsidP="008B60B2">
      <w:r>
        <w:separator/>
      </w:r>
    </w:p>
    <w:p w14:paraId="15F50589" w14:textId="77777777" w:rsidR="007A28F5" w:rsidRPr="00ED77FB" w:rsidRDefault="007A28F5" w:rsidP="008B60B2">
      <w:pPr>
        <w:spacing w:after="60"/>
        <w:rPr>
          <w:sz w:val="17"/>
          <w:szCs w:val="17"/>
        </w:rPr>
      </w:pPr>
      <w:r w:rsidRPr="00ED77FB">
        <w:rPr>
          <w:sz w:val="17"/>
          <w:szCs w:val="17"/>
        </w:rPr>
        <w:t>[Footnote continued from previous page]</w:t>
      </w:r>
    </w:p>
  </w:footnote>
  <w:footnote w:type="continuationNotice" w:id="1">
    <w:p w14:paraId="46522CA4" w14:textId="77777777" w:rsidR="007A28F5" w:rsidRPr="00ED77FB" w:rsidRDefault="007A28F5" w:rsidP="008B60B2">
      <w:pPr>
        <w:spacing w:before="60"/>
        <w:jc w:val="right"/>
        <w:rPr>
          <w:sz w:val="17"/>
          <w:szCs w:val="17"/>
        </w:rPr>
      </w:pPr>
      <w:r w:rsidRPr="00ED77FB">
        <w:rPr>
          <w:sz w:val="17"/>
          <w:szCs w:val="17"/>
        </w:rPr>
        <w:t>[Footnote continued on next page]</w:t>
      </w:r>
    </w:p>
  </w:footnote>
  <w:footnote w:id="2">
    <w:p w14:paraId="3538FC44" w14:textId="77777777" w:rsidR="00861F03" w:rsidRPr="00805827" w:rsidRDefault="00861F03" w:rsidP="00861F03">
      <w:pPr>
        <w:pStyle w:val="FootnoteText"/>
        <w:overflowPunct w:val="0"/>
        <w:rPr>
          <w:rFonts w:ascii="SimSun" w:hAnsi="SimSun"/>
        </w:rPr>
      </w:pPr>
      <w:r w:rsidRPr="00805827">
        <w:rPr>
          <w:rStyle w:val="FootnoteReference"/>
          <w:rFonts w:ascii="SimSun" w:hAnsi="SimSun"/>
        </w:rPr>
        <w:footnoteRef/>
      </w:r>
      <w:r w:rsidRPr="00805827">
        <w:rPr>
          <w:rFonts w:ascii="SimSun" w:hAnsi="SimSun"/>
        </w:rPr>
        <w:t xml:space="preserve"> </w:t>
      </w:r>
      <w:r w:rsidRPr="00805827">
        <w:rPr>
          <w:rFonts w:ascii="SimSun" w:hAnsi="SimSun"/>
        </w:rPr>
        <w:tab/>
      </w:r>
      <w:r w:rsidRPr="00805827">
        <w:rPr>
          <w:rFonts w:ascii="SimSun" w:hAnsi="SimSun" w:hint="eastAsia"/>
        </w:rPr>
        <w:t>《关于〈专利法条约〉和〈专利法条约实施细则〉的议定声明》第4项。</w:t>
      </w:r>
    </w:p>
  </w:footnote>
  <w:footnote w:id="3">
    <w:p w14:paraId="627CED69" w14:textId="77777777" w:rsidR="00861F03" w:rsidRPr="00805827" w:rsidRDefault="00861F03" w:rsidP="00861F03">
      <w:pPr>
        <w:pStyle w:val="FootnoteText"/>
        <w:overflowPunct w:val="0"/>
        <w:rPr>
          <w:rFonts w:ascii="SimSun" w:hAnsi="SimSun"/>
        </w:rPr>
      </w:pPr>
      <w:r w:rsidRPr="00805827">
        <w:rPr>
          <w:rStyle w:val="FootnoteReference"/>
          <w:rFonts w:ascii="SimSun" w:hAnsi="SimSun"/>
        </w:rPr>
        <w:footnoteRef/>
      </w:r>
      <w:r w:rsidRPr="00805827">
        <w:rPr>
          <w:rFonts w:ascii="SimSun" w:hAnsi="SimSun"/>
        </w:rPr>
        <w:t xml:space="preserve"> </w:t>
      </w:r>
      <w:r w:rsidRPr="00805827">
        <w:rPr>
          <w:rFonts w:ascii="SimSun" w:hAnsi="SimSun"/>
        </w:rPr>
        <w:tab/>
      </w:r>
      <w:r w:rsidRPr="00805827">
        <w:rPr>
          <w:rFonts w:ascii="SimSun" w:hAnsi="SimSun" w:hint="eastAsia"/>
        </w:rPr>
        <w:t>向PLT成员和非成员的国家都提供了技术援助与合作，不论其是否正在加入或批准</w:t>
      </w:r>
      <w:r>
        <w:rPr>
          <w:rFonts w:ascii="SimSun" w:hAnsi="SimSun" w:hint="eastAsia"/>
        </w:rPr>
        <w:t>P</w:t>
      </w:r>
      <w:r w:rsidRPr="00805827">
        <w:rPr>
          <w:rFonts w:ascii="SimSun" w:hAnsi="SimSun" w:hint="eastAsia"/>
        </w:rPr>
        <w:t>LT。</w:t>
      </w:r>
    </w:p>
  </w:footnote>
  <w:footnote w:id="4">
    <w:p w14:paraId="6DACB068" w14:textId="77777777" w:rsidR="00861F03" w:rsidRPr="00805827" w:rsidRDefault="00861F03" w:rsidP="00861F03">
      <w:pPr>
        <w:pStyle w:val="FootnoteText"/>
        <w:overflowPunct w:val="0"/>
        <w:rPr>
          <w:rFonts w:ascii="SimSun" w:hAnsi="SimSun"/>
        </w:rPr>
      </w:pPr>
      <w:r w:rsidRPr="00805827">
        <w:rPr>
          <w:rStyle w:val="FootnoteReference"/>
          <w:rFonts w:ascii="SimSun" w:hAnsi="SimSun"/>
        </w:rPr>
        <w:footnoteRef/>
      </w:r>
      <w:r w:rsidRPr="00805827">
        <w:rPr>
          <w:rFonts w:ascii="SimSun" w:hAnsi="SimSun"/>
        </w:rPr>
        <w:t xml:space="preserve"> </w:t>
      </w:r>
      <w:r w:rsidRPr="00805827">
        <w:rPr>
          <w:rFonts w:ascii="SimSun" w:hAnsi="SimSun"/>
        </w:rPr>
        <w:tab/>
      </w:r>
      <w:r w:rsidRPr="00805827">
        <w:rPr>
          <w:rFonts w:ascii="SimSun" w:hAnsi="SimSun" w:hint="eastAsia"/>
        </w:rPr>
        <w:t>尤其见产权组织发展议程建议10和24。</w:t>
      </w:r>
    </w:p>
  </w:footnote>
  <w:footnote w:id="5">
    <w:p w14:paraId="2801D808" w14:textId="77777777" w:rsidR="00861F03" w:rsidRPr="00805827" w:rsidRDefault="00861F03" w:rsidP="00861F03">
      <w:pPr>
        <w:overflowPunct w:val="0"/>
        <w:rPr>
          <w:rFonts w:ascii="SimSun" w:hAnsi="SimSun"/>
          <w:sz w:val="18"/>
          <w:szCs w:val="18"/>
        </w:rPr>
      </w:pPr>
      <w:r w:rsidRPr="00805827">
        <w:rPr>
          <w:rStyle w:val="FootnoteReference"/>
          <w:rFonts w:ascii="SimSun" w:hAnsi="SimSun"/>
          <w:sz w:val="18"/>
          <w:szCs w:val="18"/>
        </w:rPr>
        <w:footnoteRef/>
      </w:r>
      <w:r w:rsidRPr="00805827">
        <w:rPr>
          <w:rFonts w:ascii="SimSun" w:hAnsi="SimSun"/>
          <w:sz w:val="18"/>
          <w:szCs w:val="18"/>
        </w:rPr>
        <w:tab/>
        <w:t>2005</w:t>
      </w:r>
      <w:r w:rsidRPr="00805827">
        <w:rPr>
          <w:rFonts w:ascii="SimSun" w:hAnsi="SimSun" w:hint="eastAsia"/>
          <w:sz w:val="18"/>
          <w:szCs w:val="18"/>
        </w:rPr>
        <w:t>年4月28日生效。</w:t>
      </w:r>
    </w:p>
  </w:footnote>
  <w:footnote w:id="6">
    <w:p w14:paraId="1D5906A6" w14:textId="77777777" w:rsidR="00D359F7" w:rsidRPr="00051CB9" w:rsidRDefault="00D359F7" w:rsidP="00D359F7">
      <w:pPr>
        <w:pStyle w:val="FootnoteText"/>
        <w:rPr>
          <w:rFonts w:ascii="SimSun" w:hAnsi="SimSun"/>
        </w:rPr>
      </w:pPr>
      <w:r w:rsidRPr="00051CB9">
        <w:rPr>
          <w:rStyle w:val="FootnoteReference"/>
          <w:rFonts w:ascii="SimSun" w:hAnsi="SimSun"/>
        </w:rPr>
        <w:footnoteRef/>
      </w:r>
      <w:r w:rsidRPr="00051CB9">
        <w:rPr>
          <w:rFonts w:ascii="SimSun" w:hAnsi="SimSun"/>
        </w:rPr>
        <w:t xml:space="preserve"> </w:t>
      </w:r>
      <w:r>
        <w:rPr>
          <w:rFonts w:ascii="SimSun" w:hAnsi="SimSun"/>
        </w:rPr>
        <w:tab/>
      </w:r>
      <w:r w:rsidRPr="00051CB9">
        <w:rPr>
          <w:rFonts w:ascii="SimSun" w:hAnsi="SimSun" w:hint="eastAsia"/>
          <w:szCs w:val="18"/>
        </w:rPr>
        <w:t>作出第</w:t>
      </w:r>
      <w:r w:rsidRPr="00051CB9">
        <w:rPr>
          <w:rFonts w:ascii="SimSun" w:hAnsi="SimSun"/>
          <w:szCs w:val="18"/>
        </w:rPr>
        <w:t>23</w:t>
      </w:r>
      <w:r w:rsidRPr="00051CB9">
        <w:rPr>
          <w:rFonts w:ascii="SimSun" w:hAnsi="SimSun" w:hint="eastAsia"/>
          <w:szCs w:val="18"/>
        </w:rPr>
        <w:t>条第</w:t>
      </w:r>
      <w:r w:rsidRPr="00051CB9">
        <w:rPr>
          <w:rFonts w:ascii="SimSun" w:hAnsi="SimSun"/>
          <w:szCs w:val="18"/>
        </w:rPr>
        <w:t>（1）</w:t>
      </w:r>
      <w:r w:rsidRPr="00051CB9">
        <w:rPr>
          <w:rFonts w:ascii="SimSun" w:hAnsi="SimSun" w:hint="eastAsia"/>
          <w:szCs w:val="18"/>
        </w:rPr>
        <w:t>款的保留。</w:t>
      </w:r>
    </w:p>
  </w:footnote>
  <w:footnote w:id="7">
    <w:p w14:paraId="72F6650E" w14:textId="77777777" w:rsidR="00861F03" w:rsidRPr="00805827" w:rsidRDefault="00861F03" w:rsidP="00861F03">
      <w:pPr>
        <w:pStyle w:val="FootnoteText"/>
        <w:overflowPunct w:val="0"/>
        <w:rPr>
          <w:rFonts w:ascii="SimSun" w:hAnsi="SimSun"/>
          <w:szCs w:val="18"/>
        </w:rPr>
      </w:pPr>
      <w:r w:rsidRPr="00805827">
        <w:rPr>
          <w:rStyle w:val="FootnoteReference"/>
          <w:rFonts w:ascii="SimSun" w:hAnsi="SimSun"/>
          <w:szCs w:val="18"/>
        </w:rPr>
        <w:footnoteRef/>
      </w:r>
      <w:r w:rsidRPr="00805827">
        <w:rPr>
          <w:rFonts w:ascii="SimSun" w:hAnsi="SimSun"/>
          <w:szCs w:val="18"/>
        </w:rPr>
        <w:tab/>
      </w:r>
      <w:r>
        <w:rPr>
          <w:rFonts w:ascii="SimSun" w:hAnsi="SimSun" w:hint="eastAsia"/>
          <w:szCs w:val="18"/>
        </w:rPr>
        <w:t>对条约的</w:t>
      </w:r>
      <w:r w:rsidRPr="00805827">
        <w:rPr>
          <w:rFonts w:ascii="SimSun" w:hAnsi="SimSun" w:hint="eastAsia"/>
          <w:szCs w:val="18"/>
        </w:rPr>
        <w:t>批准涉及大不列颠及北爱尔兰联合王国和马恩岛。</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7B50" w14:textId="65DF7A9B" w:rsidR="003D2030" w:rsidRPr="00861F03" w:rsidRDefault="00B006A3" w:rsidP="00477D6B">
    <w:pPr>
      <w:jc w:val="right"/>
      <w:rPr>
        <w:rFonts w:ascii="SimSun" w:hAnsi="SimSun"/>
        <w:sz w:val="21"/>
      </w:rPr>
    </w:pPr>
    <w:bookmarkStart w:id="6" w:name="Code2"/>
    <w:r w:rsidRPr="00861F03">
      <w:rPr>
        <w:rFonts w:ascii="SimSun" w:hAnsi="SimSun"/>
        <w:sz w:val="21"/>
      </w:rPr>
      <w:t>WO/GA/5</w:t>
    </w:r>
    <w:r w:rsidR="00DB73E4" w:rsidRPr="00861F03">
      <w:rPr>
        <w:rFonts w:ascii="SimSun" w:hAnsi="SimSun"/>
        <w:sz w:val="21"/>
      </w:rPr>
      <w:t>4</w:t>
    </w:r>
    <w:r w:rsidRPr="00861F03">
      <w:rPr>
        <w:rFonts w:ascii="SimSun" w:hAnsi="SimSun"/>
        <w:sz w:val="21"/>
      </w:rPr>
      <w:t>/6</w:t>
    </w:r>
  </w:p>
  <w:bookmarkEnd w:id="6"/>
  <w:p w14:paraId="51989742" w14:textId="3AC60F87" w:rsidR="008A134B" w:rsidRPr="00861F03" w:rsidRDefault="00861F03" w:rsidP="00861F03">
    <w:pPr>
      <w:spacing w:afterLines="100" w:after="240"/>
      <w:jc w:val="right"/>
      <w:rPr>
        <w:rFonts w:ascii="SimSun" w:hAnsi="SimSun"/>
        <w:sz w:val="21"/>
      </w:rPr>
    </w:pPr>
    <w:r w:rsidRPr="00861F03">
      <w:rPr>
        <w:rFonts w:ascii="SimSun" w:hAnsi="SimSun" w:hint="eastAsia"/>
        <w:sz w:val="21"/>
      </w:rPr>
      <w:t>第</w:t>
    </w:r>
    <w:r w:rsidR="00F84EC9" w:rsidRPr="00861F03">
      <w:rPr>
        <w:rFonts w:ascii="SimSun" w:hAnsi="SimSun"/>
        <w:sz w:val="21"/>
      </w:rPr>
      <w:t>2</w:t>
    </w:r>
    <w:r w:rsidRPr="00861F03">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356B" w14:textId="56549BEF" w:rsidR="008032B6" w:rsidRPr="00861F03" w:rsidRDefault="008032B6" w:rsidP="00477D6B">
    <w:pPr>
      <w:jc w:val="right"/>
      <w:rPr>
        <w:rFonts w:ascii="SimSun" w:hAnsi="SimSun"/>
        <w:sz w:val="21"/>
        <w:lang w:val="it-CH"/>
      </w:rPr>
    </w:pPr>
    <w:r w:rsidRPr="00861F03">
      <w:rPr>
        <w:rFonts w:ascii="SimSun" w:hAnsi="SimSun"/>
        <w:sz w:val="21"/>
        <w:lang w:val="it-CH"/>
      </w:rPr>
      <w:t>WO/GA/5</w:t>
    </w:r>
    <w:r w:rsidR="000C67A8" w:rsidRPr="00861F03">
      <w:rPr>
        <w:rFonts w:ascii="SimSun" w:hAnsi="SimSun"/>
        <w:sz w:val="21"/>
        <w:lang w:val="it-CH"/>
      </w:rPr>
      <w:t>4</w:t>
    </w:r>
    <w:r w:rsidRPr="00861F03">
      <w:rPr>
        <w:rFonts w:ascii="SimSun" w:hAnsi="SimSun"/>
        <w:sz w:val="21"/>
        <w:lang w:val="it-CH"/>
      </w:rPr>
      <w:t>/6</w:t>
    </w:r>
  </w:p>
  <w:p w14:paraId="60B64352" w14:textId="7373950B" w:rsidR="0094424C" w:rsidRPr="00861F03" w:rsidRDefault="00861F03" w:rsidP="00861F03">
    <w:pPr>
      <w:spacing w:afterLines="100" w:after="240"/>
      <w:jc w:val="right"/>
      <w:rPr>
        <w:rFonts w:ascii="SimSun" w:hAnsi="SimSun"/>
        <w:sz w:val="21"/>
        <w:lang w:val="it-CH"/>
      </w:rPr>
    </w:pPr>
    <w:r w:rsidRPr="00861F03">
      <w:rPr>
        <w:rFonts w:ascii="SimSun" w:hAnsi="SimSun" w:hint="eastAsia"/>
        <w:sz w:val="21"/>
        <w:lang w:val="it-CH"/>
      </w:rPr>
      <w:t>附件一第</w:t>
    </w:r>
    <w:r w:rsidR="008032B6" w:rsidRPr="00861F03">
      <w:rPr>
        <w:rFonts w:ascii="SimSun" w:hAnsi="SimSun"/>
        <w:sz w:val="21"/>
        <w:lang w:val="it-CH"/>
      </w:rPr>
      <w:t>2</w:t>
    </w:r>
    <w:r w:rsidRPr="00861F03">
      <w:rPr>
        <w:rFonts w:ascii="SimSun" w:hAnsi="SimSun" w:hint="eastAsia"/>
        <w:sz w:val="21"/>
        <w:lang w:val="it-CH"/>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C36C0" w14:textId="1A9DDDB1" w:rsidR="00F84EC9" w:rsidRPr="00861F03" w:rsidRDefault="00F84EC9" w:rsidP="0045753D">
    <w:pPr>
      <w:jc w:val="right"/>
      <w:rPr>
        <w:rFonts w:ascii="SimSun" w:hAnsi="SimSun"/>
        <w:sz w:val="21"/>
      </w:rPr>
    </w:pPr>
    <w:r w:rsidRPr="00861F03">
      <w:rPr>
        <w:rFonts w:ascii="SimSun" w:hAnsi="SimSun"/>
        <w:sz w:val="21"/>
      </w:rPr>
      <w:t>WO/GA/5</w:t>
    </w:r>
    <w:r w:rsidR="005C3F7C" w:rsidRPr="00861F03">
      <w:rPr>
        <w:rFonts w:ascii="SimSun" w:hAnsi="SimSun"/>
        <w:sz w:val="21"/>
      </w:rPr>
      <w:t>4</w:t>
    </w:r>
    <w:r w:rsidRPr="00861F03">
      <w:rPr>
        <w:rFonts w:ascii="SimSun" w:hAnsi="SimSun"/>
        <w:sz w:val="21"/>
      </w:rPr>
      <w:t>/6</w:t>
    </w:r>
  </w:p>
  <w:p w14:paraId="0F144A90" w14:textId="552E1F9A" w:rsidR="000A3EC9" w:rsidRPr="00861F03" w:rsidRDefault="00861F03" w:rsidP="00861F03">
    <w:pPr>
      <w:spacing w:afterLines="100" w:after="240"/>
      <w:jc w:val="right"/>
      <w:rPr>
        <w:rFonts w:ascii="SimSun" w:hAnsi="SimSun"/>
        <w:sz w:val="21"/>
      </w:rPr>
    </w:pPr>
    <w:r>
      <w:rPr>
        <w:rFonts w:ascii="SimSun" w:hAnsi="SimSun" w:hint="eastAsia"/>
        <w:sz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FC9D6" w14:textId="3DAFC889" w:rsidR="00E214CA" w:rsidRPr="00BC6AD0" w:rsidRDefault="00845A4A" w:rsidP="00477D6B">
    <w:pPr>
      <w:jc w:val="right"/>
      <w:rPr>
        <w:rFonts w:ascii="SimSun" w:hAnsi="SimSun"/>
        <w:sz w:val="21"/>
      </w:rPr>
    </w:pPr>
    <w:r w:rsidRPr="00BC6AD0">
      <w:rPr>
        <w:rFonts w:ascii="SimSun" w:hAnsi="SimSun"/>
        <w:sz w:val="21"/>
      </w:rPr>
      <w:t>WO/GA/5</w:t>
    </w:r>
    <w:r w:rsidR="00D359F7">
      <w:rPr>
        <w:rFonts w:ascii="SimSun" w:hAnsi="SimSun" w:hint="eastAsia"/>
        <w:sz w:val="21"/>
      </w:rPr>
      <w:t>4</w:t>
    </w:r>
    <w:r w:rsidRPr="00BC6AD0">
      <w:rPr>
        <w:rFonts w:ascii="SimSun" w:hAnsi="SimSun"/>
        <w:sz w:val="21"/>
      </w:rPr>
      <w:t>/6</w:t>
    </w:r>
  </w:p>
  <w:p w14:paraId="71A56793" w14:textId="1BACFAC6" w:rsidR="00E214CA" w:rsidRPr="00BC6AD0" w:rsidRDefault="00845A4A" w:rsidP="00D359F7">
    <w:pPr>
      <w:spacing w:afterLines="100" w:after="240"/>
      <w:jc w:val="right"/>
      <w:rPr>
        <w:rFonts w:ascii="SimSun" w:hAnsi="SimSun"/>
        <w:sz w:val="21"/>
      </w:rPr>
    </w:pPr>
    <w:r w:rsidRPr="00BC6AD0">
      <w:rPr>
        <w:rFonts w:ascii="SimSun" w:hAnsi="SimSun" w:hint="eastAsia"/>
        <w:sz w:val="21"/>
      </w:rPr>
      <w:t>附件二第</w:t>
    </w:r>
    <w:r w:rsidRPr="00BC6AD0">
      <w:rPr>
        <w:rFonts w:ascii="SimSun" w:hAnsi="SimSun"/>
        <w:sz w:val="21"/>
      </w:rPr>
      <w:t>2</w:t>
    </w:r>
    <w:r w:rsidRPr="00BC6AD0">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9E8FD" w14:textId="499F4F4B" w:rsidR="00E214CA" w:rsidRPr="00BC6AD0" w:rsidRDefault="00845A4A" w:rsidP="00E214CA">
    <w:pPr>
      <w:jc w:val="right"/>
      <w:rPr>
        <w:rFonts w:ascii="SimSun" w:hAnsi="SimSun"/>
        <w:sz w:val="21"/>
      </w:rPr>
    </w:pPr>
    <w:r w:rsidRPr="00BC6AD0">
      <w:rPr>
        <w:rFonts w:ascii="SimSun" w:hAnsi="SimSun"/>
        <w:sz w:val="21"/>
      </w:rPr>
      <w:t>WO/GA/5</w:t>
    </w:r>
    <w:r w:rsidR="00861F03">
      <w:rPr>
        <w:rFonts w:ascii="SimSun" w:hAnsi="SimSun" w:hint="eastAsia"/>
        <w:sz w:val="21"/>
      </w:rPr>
      <w:t>4</w:t>
    </w:r>
    <w:r w:rsidRPr="00BC6AD0">
      <w:rPr>
        <w:rFonts w:ascii="SimSun" w:hAnsi="SimSun"/>
        <w:sz w:val="21"/>
      </w:rPr>
      <w:t>/6</w:t>
    </w:r>
  </w:p>
  <w:p w14:paraId="143962B2" w14:textId="4CA17B74" w:rsidR="00E214CA" w:rsidRPr="00BC6AD0" w:rsidRDefault="00845A4A" w:rsidP="00861F03">
    <w:pPr>
      <w:spacing w:afterLines="100" w:after="240"/>
      <w:jc w:val="right"/>
      <w:rPr>
        <w:rFonts w:ascii="SimSun" w:hAnsi="SimSun"/>
        <w:sz w:val="21"/>
      </w:rPr>
    </w:pPr>
    <w:r w:rsidRPr="00BC6AD0">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6380"/>
        </w:tabs>
        <w:ind w:left="5813"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3"/>
    <w:rsid w:val="00023F01"/>
    <w:rsid w:val="00043CAA"/>
    <w:rsid w:val="00062491"/>
    <w:rsid w:val="00075432"/>
    <w:rsid w:val="000765C4"/>
    <w:rsid w:val="00084A93"/>
    <w:rsid w:val="000968ED"/>
    <w:rsid w:val="000A3EC9"/>
    <w:rsid w:val="000C117A"/>
    <w:rsid w:val="000C67A8"/>
    <w:rsid w:val="000C689D"/>
    <w:rsid w:val="000E3D57"/>
    <w:rsid w:val="000E6FDE"/>
    <w:rsid w:val="000F5E56"/>
    <w:rsid w:val="000F6C7E"/>
    <w:rsid w:val="0010331B"/>
    <w:rsid w:val="001075A0"/>
    <w:rsid w:val="001135D2"/>
    <w:rsid w:val="0012506D"/>
    <w:rsid w:val="001362EE"/>
    <w:rsid w:val="00156693"/>
    <w:rsid w:val="001647D5"/>
    <w:rsid w:val="001832A6"/>
    <w:rsid w:val="001C02E2"/>
    <w:rsid w:val="001E4E00"/>
    <w:rsid w:val="001F345D"/>
    <w:rsid w:val="001F6B66"/>
    <w:rsid w:val="0021217E"/>
    <w:rsid w:val="00231BB0"/>
    <w:rsid w:val="0023388E"/>
    <w:rsid w:val="002634C4"/>
    <w:rsid w:val="002731F4"/>
    <w:rsid w:val="002928D3"/>
    <w:rsid w:val="00295A72"/>
    <w:rsid w:val="00296A7D"/>
    <w:rsid w:val="002A0A9E"/>
    <w:rsid w:val="002C476E"/>
    <w:rsid w:val="002F1FE6"/>
    <w:rsid w:val="002F3C73"/>
    <w:rsid w:val="002F4E68"/>
    <w:rsid w:val="00307ECA"/>
    <w:rsid w:val="00312F7F"/>
    <w:rsid w:val="003178BA"/>
    <w:rsid w:val="003433E3"/>
    <w:rsid w:val="00350AE2"/>
    <w:rsid w:val="00361450"/>
    <w:rsid w:val="003673CF"/>
    <w:rsid w:val="003845C1"/>
    <w:rsid w:val="003847EA"/>
    <w:rsid w:val="0039500F"/>
    <w:rsid w:val="003A6F89"/>
    <w:rsid w:val="003B38C1"/>
    <w:rsid w:val="003B53AA"/>
    <w:rsid w:val="003C6C2B"/>
    <w:rsid w:val="003D2030"/>
    <w:rsid w:val="003D57B0"/>
    <w:rsid w:val="003F5B0F"/>
    <w:rsid w:val="00402B78"/>
    <w:rsid w:val="00417461"/>
    <w:rsid w:val="00423E3E"/>
    <w:rsid w:val="00427AF4"/>
    <w:rsid w:val="0045404C"/>
    <w:rsid w:val="00454428"/>
    <w:rsid w:val="0045753D"/>
    <w:rsid w:val="004647DA"/>
    <w:rsid w:val="00474062"/>
    <w:rsid w:val="00477D6B"/>
    <w:rsid w:val="004969C0"/>
    <w:rsid w:val="004F2BCC"/>
    <w:rsid w:val="005019FF"/>
    <w:rsid w:val="00520E7A"/>
    <w:rsid w:val="005225D0"/>
    <w:rsid w:val="0053057A"/>
    <w:rsid w:val="005348FB"/>
    <w:rsid w:val="005358D1"/>
    <w:rsid w:val="00543D2C"/>
    <w:rsid w:val="00550E84"/>
    <w:rsid w:val="0055430C"/>
    <w:rsid w:val="00560A29"/>
    <w:rsid w:val="00562DB2"/>
    <w:rsid w:val="00570C9A"/>
    <w:rsid w:val="00571649"/>
    <w:rsid w:val="00582A4A"/>
    <w:rsid w:val="00597597"/>
    <w:rsid w:val="005B4AC5"/>
    <w:rsid w:val="005B5F1A"/>
    <w:rsid w:val="005C3F7C"/>
    <w:rsid w:val="005C4F4C"/>
    <w:rsid w:val="005C56BC"/>
    <w:rsid w:val="005C6649"/>
    <w:rsid w:val="0060249B"/>
    <w:rsid w:val="00605827"/>
    <w:rsid w:val="006201AF"/>
    <w:rsid w:val="00635CC1"/>
    <w:rsid w:val="006360D4"/>
    <w:rsid w:val="00642B29"/>
    <w:rsid w:val="00646050"/>
    <w:rsid w:val="006515F3"/>
    <w:rsid w:val="00660B46"/>
    <w:rsid w:val="006713CA"/>
    <w:rsid w:val="00676C5C"/>
    <w:rsid w:val="00685A68"/>
    <w:rsid w:val="006919FD"/>
    <w:rsid w:val="006C3CE7"/>
    <w:rsid w:val="006C578A"/>
    <w:rsid w:val="006E4F5F"/>
    <w:rsid w:val="006F540E"/>
    <w:rsid w:val="007331C9"/>
    <w:rsid w:val="00734E06"/>
    <w:rsid w:val="00740042"/>
    <w:rsid w:val="00746A33"/>
    <w:rsid w:val="007816D2"/>
    <w:rsid w:val="00783420"/>
    <w:rsid w:val="00794292"/>
    <w:rsid w:val="00797986"/>
    <w:rsid w:val="007A28F5"/>
    <w:rsid w:val="007B6139"/>
    <w:rsid w:val="007D1613"/>
    <w:rsid w:val="007D41DA"/>
    <w:rsid w:val="007E4C0E"/>
    <w:rsid w:val="007E4D5D"/>
    <w:rsid w:val="007E58FB"/>
    <w:rsid w:val="007F4D1C"/>
    <w:rsid w:val="007F7E66"/>
    <w:rsid w:val="008032B6"/>
    <w:rsid w:val="00841345"/>
    <w:rsid w:val="00845A4A"/>
    <w:rsid w:val="00860537"/>
    <w:rsid w:val="00861F03"/>
    <w:rsid w:val="00877718"/>
    <w:rsid w:val="00892B58"/>
    <w:rsid w:val="008A134B"/>
    <w:rsid w:val="008A4D7C"/>
    <w:rsid w:val="008B2CC1"/>
    <w:rsid w:val="008B60B2"/>
    <w:rsid w:val="0090731E"/>
    <w:rsid w:val="00916EE2"/>
    <w:rsid w:val="0094424C"/>
    <w:rsid w:val="00946089"/>
    <w:rsid w:val="00950176"/>
    <w:rsid w:val="00962F68"/>
    <w:rsid w:val="00966A22"/>
    <w:rsid w:val="0096722F"/>
    <w:rsid w:val="00980843"/>
    <w:rsid w:val="00993B67"/>
    <w:rsid w:val="009B6777"/>
    <w:rsid w:val="009C127D"/>
    <w:rsid w:val="009E2791"/>
    <w:rsid w:val="009E3F6F"/>
    <w:rsid w:val="009F499F"/>
    <w:rsid w:val="009F7DB0"/>
    <w:rsid w:val="00A07DFF"/>
    <w:rsid w:val="00A11BE2"/>
    <w:rsid w:val="00A14D67"/>
    <w:rsid w:val="00A328A0"/>
    <w:rsid w:val="00A37342"/>
    <w:rsid w:val="00A42DAF"/>
    <w:rsid w:val="00A45BD8"/>
    <w:rsid w:val="00A558F9"/>
    <w:rsid w:val="00A57D24"/>
    <w:rsid w:val="00A61943"/>
    <w:rsid w:val="00A703CD"/>
    <w:rsid w:val="00A869B7"/>
    <w:rsid w:val="00AA2DD4"/>
    <w:rsid w:val="00AC205C"/>
    <w:rsid w:val="00AC3648"/>
    <w:rsid w:val="00AD03CA"/>
    <w:rsid w:val="00AD586D"/>
    <w:rsid w:val="00AE2109"/>
    <w:rsid w:val="00AF0A6B"/>
    <w:rsid w:val="00B006A3"/>
    <w:rsid w:val="00B05A69"/>
    <w:rsid w:val="00B2205D"/>
    <w:rsid w:val="00B26B08"/>
    <w:rsid w:val="00B34286"/>
    <w:rsid w:val="00B46993"/>
    <w:rsid w:val="00B50889"/>
    <w:rsid w:val="00B56A1B"/>
    <w:rsid w:val="00B5766B"/>
    <w:rsid w:val="00B61109"/>
    <w:rsid w:val="00B811C1"/>
    <w:rsid w:val="00B87D2C"/>
    <w:rsid w:val="00B9734B"/>
    <w:rsid w:val="00BA30E2"/>
    <w:rsid w:val="00BC5620"/>
    <w:rsid w:val="00BD6450"/>
    <w:rsid w:val="00BF3E31"/>
    <w:rsid w:val="00BF4930"/>
    <w:rsid w:val="00C02272"/>
    <w:rsid w:val="00C11BFE"/>
    <w:rsid w:val="00C1323F"/>
    <w:rsid w:val="00C165E5"/>
    <w:rsid w:val="00C27152"/>
    <w:rsid w:val="00C27D18"/>
    <w:rsid w:val="00C5068F"/>
    <w:rsid w:val="00C86D74"/>
    <w:rsid w:val="00CA1F97"/>
    <w:rsid w:val="00CB6E4E"/>
    <w:rsid w:val="00CD04F1"/>
    <w:rsid w:val="00CD4717"/>
    <w:rsid w:val="00CD7F59"/>
    <w:rsid w:val="00D011A3"/>
    <w:rsid w:val="00D27FB7"/>
    <w:rsid w:val="00D34F2B"/>
    <w:rsid w:val="00D359F7"/>
    <w:rsid w:val="00D35B35"/>
    <w:rsid w:val="00D378CB"/>
    <w:rsid w:val="00D44A0B"/>
    <w:rsid w:val="00D45252"/>
    <w:rsid w:val="00D66604"/>
    <w:rsid w:val="00D66E37"/>
    <w:rsid w:val="00D71B4D"/>
    <w:rsid w:val="00D93D55"/>
    <w:rsid w:val="00DB73E4"/>
    <w:rsid w:val="00DC0441"/>
    <w:rsid w:val="00DC0E7C"/>
    <w:rsid w:val="00DC3C21"/>
    <w:rsid w:val="00DE0FB4"/>
    <w:rsid w:val="00DF023A"/>
    <w:rsid w:val="00DF383E"/>
    <w:rsid w:val="00E15015"/>
    <w:rsid w:val="00E239A3"/>
    <w:rsid w:val="00E335FE"/>
    <w:rsid w:val="00E4473E"/>
    <w:rsid w:val="00E448B4"/>
    <w:rsid w:val="00E5566B"/>
    <w:rsid w:val="00E62DA0"/>
    <w:rsid w:val="00E6655B"/>
    <w:rsid w:val="00E85557"/>
    <w:rsid w:val="00E94987"/>
    <w:rsid w:val="00EA7D6E"/>
    <w:rsid w:val="00EB2210"/>
    <w:rsid w:val="00EC0414"/>
    <w:rsid w:val="00EC4E49"/>
    <w:rsid w:val="00ED77FB"/>
    <w:rsid w:val="00EE45FA"/>
    <w:rsid w:val="00F065B0"/>
    <w:rsid w:val="00F25F9A"/>
    <w:rsid w:val="00F31BFD"/>
    <w:rsid w:val="00F364D3"/>
    <w:rsid w:val="00F5070F"/>
    <w:rsid w:val="00F554CD"/>
    <w:rsid w:val="00F66152"/>
    <w:rsid w:val="00F8023E"/>
    <w:rsid w:val="00F84EC9"/>
    <w:rsid w:val="00F967F0"/>
    <w:rsid w:val="00FA41DE"/>
    <w:rsid w:val="00FB1120"/>
    <w:rsid w:val="00FB6146"/>
    <w:rsid w:val="00FC1D08"/>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550E84"/>
    <w:pPr>
      <w:keepNext/>
      <w:spacing w:after="600"/>
      <w:outlineLvl w:val="0"/>
    </w:pPr>
    <w:rPr>
      <w:bCs/>
      <w:kern w:val="32"/>
      <w:szCs w:val="22"/>
    </w:rPr>
  </w:style>
  <w:style w:type="paragraph" w:styleId="Heading2">
    <w:name w:val="heading 2"/>
    <w:basedOn w:val="Normal"/>
    <w:next w:val="Normal"/>
    <w:autoRedefine/>
    <w:qFormat/>
    <w:rsid w:val="00CA1F97"/>
    <w:pPr>
      <w:keepNext/>
      <w:tabs>
        <w:tab w:val="left" w:pos="567"/>
      </w:tabs>
      <w:spacing w:before="360" w:after="220"/>
      <w:ind w:left="540" w:hanging="540"/>
      <w:outlineLvl w:val="1"/>
    </w:pPr>
    <w:rPr>
      <w:bCs/>
      <w:iCs/>
      <w:caps/>
      <w:szCs w:val="28"/>
      <w:shd w:val="clear" w:color="auto" w:fill="FFFFFF"/>
    </w:rPr>
  </w:style>
  <w:style w:type="paragraph" w:styleId="Heading3">
    <w:name w:val="heading 3"/>
    <w:basedOn w:val="Normal"/>
    <w:next w:val="Normal"/>
    <w:link w:val="Heading3Char"/>
    <w:autoRedefine/>
    <w:qFormat/>
    <w:rsid w:val="007F7E66"/>
    <w:pPr>
      <w:keepNext/>
      <w:spacing w:before="240" w:after="220"/>
      <w:outlineLvl w:val="2"/>
    </w:pPr>
    <w:rPr>
      <w:b/>
      <w:bCs/>
      <w:caps/>
      <w:sz w:val="28"/>
      <w:szCs w:val="28"/>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4424C"/>
    <w:pPr>
      <w:keepNext/>
      <w:keepLines/>
      <w:tabs>
        <w:tab w:val="left" w:pos="567"/>
      </w:tabs>
      <w:spacing w:before="240" w:after="220"/>
      <w:jc w:val="both"/>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4424C"/>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 w:type="paragraph" w:styleId="Revision">
    <w:name w:val="Revision"/>
    <w:hidden/>
    <w:uiPriority w:val="99"/>
    <w:semiHidden/>
    <w:rsid w:val="0055430C"/>
    <w:rPr>
      <w:rFonts w:ascii="Arial" w:eastAsia="SimSun" w:hAnsi="Arial" w:cs="Arial"/>
      <w:sz w:val="22"/>
      <w:lang w:val="en-US" w:eastAsia="zh-CN"/>
    </w:rPr>
  </w:style>
  <w:style w:type="character" w:styleId="EndnoteReference">
    <w:name w:val="endnote reference"/>
    <w:basedOn w:val="DefaultParagraphFont"/>
    <w:semiHidden/>
    <w:unhideWhenUsed/>
    <w:rsid w:val="00F065B0"/>
    <w:rPr>
      <w:vertAlign w:val="superscript"/>
    </w:rPr>
  </w:style>
  <w:style w:type="character" w:customStyle="1" w:styleId="Heading3Char">
    <w:name w:val="Heading 3 Char"/>
    <w:basedOn w:val="DefaultParagraphFont"/>
    <w:link w:val="Heading3"/>
    <w:rsid w:val="00861F03"/>
    <w:rPr>
      <w:rFonts w:ascii="Arial" w:eastAsia="SimSun" w:hAnsi="Arial" w:cs="Arial"/>
      <w:b/>
      <w:bCs/>
      <w:caps/>
      <w:sz w:val="28"/>
      <w:szCs w:val="28"/>
      <w:lang w:val="en-US" w:eastAsia="zh-CN"/>
    </w:rPr>
  </w:style>
  <w:style w:type="character" w:styleId="FollowedHyperlink">
    <w:name w:val="FollowedHyperlink"/>
    <w:basedOn w:val="DefaultParagraphFont"/>
    <w:semiHidden/>
    <w:unhideWhenUsed/>
    <w:rsid w:val="00BF3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25CB6-CCB1-4FFD-A257-C58CA992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2833</Words>
  <Characters>3325</Characters>
  <Application>Microsoft Office Word</Application>
  <DocSecurity>0</DocSecurity>
  <Lines>175</Lines>
  <Paragraphs>120</Paragraphs>
  <ScaleCrop>false</ScaleCrop>
  <HeadingPairs>
    <vt:vector size="2" baseType="variant">
      <vt:variant>
        <vt:lpstr>Title</vt:lpstr>
      </vt:variant>
      <vt:variant>
        <vt:i4>1</vt:i4>
      </vt:variant>
    </vt:vector>
  </HeadingPairs>
  <TitlesOfParts>
    <vt:vector size="1" baseType="lpstr">
      <vt:lpstr>WO/GA/54/6</vt:lpstr>
    </vt:vector>
  </TitlesOfParts>
  <Company>WIPO</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WO/GA/54/6</dc:title>
  <dc:subject>与《专利法条约》（PLT）有关的技术援助与合作</dc:subject>
  <dc:creator>MIYAMOTO Tomoko</dc:creator>
  <cp:keywords>PUBLIC</cp:keywords>
  <cp:lastModifiedBy>MARIN-CUDRAZ DAVI Nicoletta</cp:lastModifiedBy>
  <cp:revision>8</cp:revision>
  <cp:lastPrinted>2019-06-17T13:59:00Z</cp:lastPrinted>
  <dcterms:created xsi:type="dcterms:W3CDTF">2021-06-19T23:48:00Z</dcterms:created>
  <dcterms:modified xsi:type="dcterms:W3CDTF">2021-06-29T08:54:00Z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a3bb920b-7186-48d5-b75b-864ddce0ce53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