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120A" w14:textId="77777777" w:rsidR="00492640" w:rsidRPr="00492640" w:rsidRDefault="00492640" w:rsidP="00492640">
      <w:pPr>
        <w:spacing w:after="0" w:line="240" w:lineRule="auto"/>
        <w:ind w:left="0" w:right="0" w:firstLine="0"/>
        <w:jc w:val="right"/>
        <w:rPr>
          <w:rFonts w:eastAsia="SimSun"/>
          <w:caps/>
          <w:color w:val="auto"/>
          <w:sz w:val="15"/>
          <w:szCs w:val="20"/>
          <w:lang w:eastAsia="zh-CN"/>
        </w:rPr>
      </w:pPr>
      <w:r w:rsidRPr="00492640">
        <w:rPr>
          <w:rFonts w:eastAsia="SimSun" w:cs="Times New Roman" w:hint="eastAsia"/>
          <w:noProof/>
          <w:color w:val="auto"/>
          <w:szCs w:val="20"/>
          <w:lang w:eastAsia="zh-CN"/>
        </w:rPr>
        <w:drawing>
          <wp:inline distT="0" distB="0" distL="0" distR="0" wp14:anchorId="2A0C9740" wp14:editId="401337C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529D5FD" w14:textId="45557A6F" w:rsidR="00492640" w:rsidRPr="00492640" w:rsidRDefault="00492640" w:rsidP="00492640">
      <w:pPr>
        <w:pBdr>
          <w:top w:val="single" w:sz="4" w:space="10" w:color="auto"/>
        </w:pBdr>
        <w:wordWrap w:val="0"/>
        <w:spacing w:before="120" w:after="0" w:line="240" w:lineRule="auto"/>
        <w:ind w:left="0" w:right="0" w:firstLine="0"/>
        <w:jc w:val="right"/>
        <w:rPr>
          <w:rFonts w:ascii="Arial Black" w:eastAsia="SimSun" w:hAnsi="Arial Black"/>
          <w:b/>
          <w:caps/>
          <w:color w:val="auto"/>
          <w:sz w:val="15"/>
          <w:szCs w:val="20"/>
          <w:lang w:eastAsia="zh-CN"/>
        </w:rPr>
      </w:pPr>
      <w:r w:rsidRPr="00492640">
        <w:rPr>
          <w:rFonts w:ascii="Arial Black" w:eastAsia="SimSun" w:hAnsi="Arial Black" w:hint="eastAsia"/>
          <w:b/>
          <w:caps/>
          <w:color w:val="auto"/>
          <w:sz w:val="15"/>
          <w:szCs w:val="20"/>
          <w:lang w:eastAsia="zh-CN"/>
        </w:rPr>
        <w:t>WO/GA/57/</w:t>
      </w:r>
      <w:bookmarkStart w:id="0" w:name="Code"/>
      <w:r>
        <w:rPr>
          <w:rFonts w:ascii="Arial Black" w:eastAsia="SimSun" w:hAnsi="Arial Black" w:hint="eastAsia"/>
          <w:b/>
          <w:caps/>
          <w:color w:val="auto"/>
          <w:sz w:val="15"/>
          <w:szCs w:val="20"/>
          <w:lang w:eastAsia="zh-CN"/>
        </w:rPr>
        <w:t>1</w:t>
      </w:r>
    </w:p>
    <w:bookmarkEnd w:id="0"/>
    <w:p w14:paraId="510301E8" w14:textId="77777777" w:rsidR="00492640" w:rsidRPr="00492640" w:rsidRDefault="00492640" w:rsidP="00492640">
      <w:pPr>
        <w:spacing w:after="0" w:line="240" w:lineRule="auto"/>
        <w:ind w:left="0" w:right="0" w:firstLine="0"/>
        <w:jc w:val="right"/>
        <w:rPr>
          <w:rFonts w:ascii="Arial Black" w:eastAsia="SimSun" w:hAnsi="Arial Black"/>
          <w:b/>
          <w:caps/>
          <w:color w:val="auto"/>
          <w:sz w:val="15"/>
          <w:szCs w:val="15"/>
          <w:lang w:eastAsia="zh-CN"/>
        </w:rPr>
      </w:pPr>
      <w:r w:rsidRPr="00492640">
        <w:rPr>
          <w:rFonts w:eastAsia="SimHei" w:hint="eastAsia"/>
          <w:b/>
          <w:color w:val="auto"/>
          <w:sz w:val="15"/>
          <w:szCs w:val="15"/>
          <w:lang w:eastAsia="zh-CN"/>
        </w:rPr>
        <w:t>原文</w:t>
      </w:r>
      <w:r w:rsidRPr="00492640">
        <w:rPr>
          <w:rFonts w:eastAsia="SimHei" w:hint="eastAsia"/>
          <w:b/>
          <w:color w:val="auto"/>
          <w:sz w:val="15"/>
          <w:szCs w:val="15"/>
          <w:lang w:val="pt-BR" w:eastAsia="zh-CN"/>
        </w:rPr>
        <w:t>：</w:t>
      </w:r>
      <w:bookmarkStart w:id="1" w:name="Original"/>
      <w:r w:rsidRPr="00492640">
        <w:rPr>
          <w:rFonts w:eastAsia="SimHei" w:hint="eastAsia"/>
          <w:b/>
          <w:color w:val="auto"/>
          <w:sz w:val="15"/>
          <w:szCs w:val="15"/>
          <w:lang w:val="pt-BR" w:eastAsia="zh-CN"/>
        </w:rPr>
        <w:t>英</w:t>
      </w:r>
      <w:r w:rsidRPr="00492640">
        <w:rPr>
          <w:rFonts w:eastAsia="SimHei" w:hint="eastAsia"/>
          <w:b/>
          <w:color w:val="auto"/>
          <w:sz w:val="15"/>
          <w:szCs w:val="15"/>
          <w:lang w:eastAsia="zh-CN"/>
        </w:rPr>
        <w:t>文</w:t>
      </w:r>
      <w:bookmarkEnd w:id="1"/>
    </w:p>
    <w:p w14:paraId="7B6D078E" w14:textId="57608A2B" w:rsidR="00492640" w:rsidRPr="00492640" w:rsidRDefault="00492640" w:rsidP="00492640">
      <w:pPr>
        <w:spacing w:after="0" w:line="1680" w:lineRule="auto"/>
        <w:ind w:left="0" w:right="0" w:firstLine="0"/>
        <w:jc w:val="right"/>
        <w:rPr>
          <w:rFonts w:ascii="SimHei" w:eastAsia="SimHei" w:hAnsi="Arial Black"/>
          <w:b/>
          <w:caps/>
          <w:color w:val="auto"/>
          <w:sz w:val="15"/>
          <w:szCs w:val="15"/>
          <w:lang w:eastAsia="zh-CN"/>
        </w:rPr>
      </w:pPr>
      <w:r w:rsidRPr="00492640">
        <w:rPr>
          <w:rFonts w:ascii="SimHei" w:eastAsia="SimHei" w:hint="eastAsia"/>
          <w:b/>
          <w:color w:val="auto"/>
          <w:sz w:val="15"/>
          <w:szCs w:val="15"/>
          <w:lang w:eastAsia="zh-CN"/>
        </w:rPr>
        <w:t>日期</w:t>
      </w:r>
      <w:r w:rsidRPr="00492640">
        <w:rPr>
          <w:rFonts w:ascii="SimHei" w:eastAsia="SimHei" w:hAnsi="SimSun" w:hint="eastAsia"/>
          <w:b/>
          <w:color w:val="auto"/>
          <w:sz w:val="15"/>
          <w:szCs w:val="15"/>
          <w:lang w:val="pt-BR" w:eastAsia="zh-CN"/>
        </w:rPr>
        <w:t>：</w:t>
      </w:r>
      <w:bookmarkStart w:id="2" w:name="Date"/>
      <w:r w:rsidRPr="00492640">
        <w:rPr>
          <w:rFonts w:ascii="Arial Black" w:eastAsia="SimHei" w:hAnsi="Arial Black" w:hint="eastAsia"/>
          <w:b/>
          <w:color w:val="auto"/>
          <w:sz w:val="15"/>
          <w:szCs w:val="15"/>
          <w:lang w:val="pt-BR" w:eastAsia="zh-CN"/>
        </w:rPr>
        <w:t>2024</w:t>
      </w:r>
      <w:r w:rsidRPr="00492640">
        <w:rPr>
          <w:rFonts w:ascii="SimHei" w:eastAsia="SimHei" w:hAnsi="Times New Roman" w:hint="eastAsia"/>
          <w:b/>
          <w:color w:val="auto"/>
          <w:sz w:val="15"/>
          <w:szCs w:val="15"/>
          <w:lang w:eastAsia="zh-CN"/>
        </w:rPr>
        <w:t>年</w:t>
      </w:r>
      <w:r w:rsidRPr="00492640">
        <w:rPr>
          <w:rFonts w:ascii="Arial Black" w:eastAsia="SimHei" w:hAnsi="Arial Black" w:hint="eastAsia"/>
          <w:b/>
          <w:color w:val="auto"/>
          <w:sz w:val="15"/>
          <w:szCs w:val="15"/>
          <w:lang w:val="pt-BR" w:eastAsia="zh-CN"/>
        </w:rPr>
        <w:t>5</w:t>
      </w:r>
      <w:r w:rsidRPr="00492640">
        <w:rPr>
          <w:rFonts w:ascii="SimHei" w:eastAsia="SimHei" w:hAnsi="Times New Roman" w:hint="eastAsia"/>
          <w:b/>
          <w:color w:val="auto"/>
          <w:sz w:val="15"/>
          <w:szCs w:val="15"/>
          <w:lang w:eastAsia="zh-CN"/>
        </w:rPr>
        <w:t>月</w:t>
      </w:r>
      <w:r w:rsidR="000F3A44">
        <w:rPr>
          <w:rFonts w:ascii="Arial Black" w:eastAsia="SimHei" w:hAnsi="Arial Black" w:hint="eastAsia"/>
          <w:b/>
          <w:color w:val="auto"/>
          <w:sz w:val="15"/>
          <w:szCs w:val="15"/>
          <w:lang w:val="pt-BR" w:eastAsia="zh-CN"/>
        </w:rPr>
        <w:t>10</w:t>
      </w:r>
      <w:r w:rsidRPr="00492640">
        <w:rPr>
          <w:rFonts w:ascii="SimHei" w:eastAsia="SimHei" w:hAnsi="Times New Roman" w:hint="eastAsia"/>
          <w:b/>
          <w:color w:val="auto"/>
          <w:sz w:val="15"/>
          <w:szCs w:val="15"/>
          <w:lang w:eastAsia="zh-CN"/>
        </w:rPr>
        <w:t>日</w:t>
      </w:r>
    </w:p>
    <w:bookmarkEnd w:id="2"/>
    <w:p w14:paraId="20C7D078" w14:textId="77777777" w:rsidR="00492640" w:rsidRPr="00492640" w:rsidRDefault="00492640" w:rsidP="00492640">
      <w:pPr>
        <w:spacing w:after="600" w:line="240" w:lineRule="auto"/>
        <w:ind w:left="0" w:right="0" w:firstLine="0"/>
        <w:rPr>
          <w:rFonts w:ascii="SimHei" w:eastAsia="SimHei" w:hAnsi="SimHei" w:cs="Times New Roman"/>
          <w:color w:val="auto"/>
          <w:sz w:val="28"/>
          <w:lang w:eastAsia="zh-CN"/>
        </w:rPr>
      </w:pPr>
      <w:r w:rsidRPr="00492640">
        <w:rPr>
          <w:rFonts w:ascii="SimHei" w:eastAsia="SimHei" w:hAnsi="SimHei" w:cs="Times New Roman" w:hint="eastAsia"/>
          <w:color w:val="auto"/>
          <w:sz w:val="28"/>
          <w:lang w:eastAsia="zh-CN"/>
        </w:rPr>
        <w:t>世界知识产权组织大会</w:t>
      </w:r>
    </w:p>
    <w:p w14:paraId="2C954511" w14:textId="77777777" w:rsidR="00492640" w:rsidRPr="00492640" w:rsidRDefault="00492640" w:rsidP="00492640">
      <w:pPr>
        <w:spacing w:after="720" w:line="240" w:lineRule="auto"/>
        <w:ind w:left="0" w:right="0" w:firstLine="0"/>
        <w:textAlignment w:val="bottom"/>
        <w:rPr>
          <w:rFonts w:ascii="KaiTi" w:eastAsia="KaiTi" w:hAnsi="KaiTi" w:cs="Times New Roman"/>
          <w:color w:val="auto"/>
          <w:sz w:val="24"/>
          <w:lang w:eastAsia="zh-CN"/>
        </w:rPr>
      </w:pPr>
      <w:r w:rsidRPr="00492640">
        <w:rPr>
          <w:rFonts w:ascii="KaiTi" w:eastAsia="KaiTi" w:hAnsi="KaiTi" w:cs="Times New Roman" w:hint="eastAsia"/>
          <w:b/>
          <w:color w:val="auto"/>
          <w:sz w:val="24"/>
          <w:lang w:eastAsia="zh-CN"/>
        </w:rPr>
        <w:t>第五十七届会议（第</w:t>
      </w:r>
      <w:r w:rsidRPr="00492640">
        <w:rPr>
          <w:rFonts w:ascii="KaiTi" w:eastAsia="KaiTi" w:hAnsi="KaiTi" w:cs="Times New Roman" w:hint="eastAsia"/>
          <w:color w:val="auto"/>
          <w:sz w:val="24"/>
          <w:lang w:eastAsia="zh-CN"/>
        </w:rPr>
        <w:t>31</w:t>
      </w:r>
      <w:r w:rsidRPr="00492640">
        <w:rPr>
          <w:rFonts w:ascii="KaiTi" w:eastAsia="KaiTi" w:hAnsi="KaiTi" w:cs="Times New Roman" w:hint="eastAsia"/>
          <w:b/>
          <w:color w:val="auto"/>
          <w:sz w:val="24"/>
          <w:lang w:eastAsia="zh-CN"/>
        </w:rPr>
        <w:t>次特别会议）</w:t>
      </w:r>
      <w:r w:rsidRPr="00492640">
        <w:rPr>
          <w:rFonts w:ascii="KaiTi" w:eastAsia="KaiTi" w:hAnsi="KaiTi" w:cs="Times New Roman" w:hint="eastAsia"/>
          <w:b/>
          <w:color w:val="auto"/>
          <w:sz w:val="24"/>
          <w:lang w:eastAsia="zh-CN"/>
        </w:rPr>
        <w:br/>
      </w:r>
      <w:r w:rsidRPr="00492640">
        <w:rPr>
          <w:rFonts w:ascii="KaiTi" w:eastAsia="KaiTi" w:hAnsi="KaiTi" w:cs="Times New Roman" w:hint="eastAsia"/>
          <w:color w:val="auto"/>
          <w:sz w:val="24"/>
          <w:lang w:eastAsia="zh-CN"/>
        </w:rPr>
        <w:t>2024</w:t>
      </w:r>
      <w:r w:rsidRPr="00492640">
        <w:rPr>
          <w:rFonts w:ascii="KaiTi" w:eastAsia="KaiTi" w:hAnsi="KaiTi" w:cs="Times New Roman" w:hint="eastAsia"/>
          <w:b/>
          <w:color w:val="auto"/>
          <w:sz w:val="24"/>
          <w:lang w:eastAsia="zh-CN"/>
        </w:rPr>
        <w:t>年</w:t>
      </w:r>
      <w:r w:rsidRPr="00492640">
        <w:rPr>
          <w:rFonts w:ascii="KaiTi" w:eastAsia="KaiTi" w:hAnsi="KaiTi" w:cs="Times New Roman" w:hint="eastAsia"/>
          <w:color w:val="auto"/>
          <w:sz w:val="24"/>
          <w:lang w:eastAsia="zh-CN"/>
        </w:rPr>
        <w:t>7</w:t>
      </w:r>
      <w:r w:rsidRPr="00492640">
        <w:rPr>
          <w:rFonts w:ascii="KaiTi" w:eastAsia="KaiTi" w:hAnsi="KaiTi" w:cs="Times New Roman" w:hint="eastAsia"/>
          <w:b/>
          <w:color w:val="auto"/>
          <w:sz w:val="24"/>
          <w:lang w:eastAsia="zh-CN"/>
        </w:rPr>
        <w:t>月</w:t>
      </w:r>
      <w:r w:rsidRPr="00492640">
        <w:rPr>
          <w:rFonts w:ascii="KaiTi" w:eastAsia="KaiTi" w:hAnsi="KaiTi" w:cs="Times New Roman" w:hint="eastAsia"/>
          <w:color w:val="auto"/>
          <w:sz w:val="24"/>
          <w:lang w:eastAsia="zh-CN"/>
        </w:rPr>
        <w:t>9</w:t>
      </w:r>
      <w:r w:rsidRPr="00492640">
        <w:rPr>
          <w:rFonts w:ascii="KaiTi" w:eastAsia="KaiTi" w:hAnsi="KaiTi" w:cs="Times New Roman" w:hint="eastAsia"/>
          <w:b/>
          <w:color w:val="auto"/>
          <w:sz w:val="24"/>
          <w:lang w:eastAsia="zh-CN"/>
        </w:rPr>
        <w:t>日至</w:t>
      </w:r>
      <w:r w:rsidRPr="00492640">
        <w:rPr>
          <w:rFonts w:ascii="KaiTi" w:eastAsia="KaiTi" w:hAnsi="KaiTi" w:cs="Times New Roman" w:hint="eastAsia"/>
          <w:color w:val="auto"/>
          <w:sz w:val="24"/>
          <w:lang w:eastAsia="zh-CN"/>
        </w:rPr>
        <w:t>17</w:t>
      </w:r>
      <w:r w:rsidRPr="00492640">
        <w:rPr>
          <w:rFonts w:ascii="KaiTi" w:eastAsia="KaiTi" w:hAnsi="KaiTi" w:cs="Times New Roman" w:hint="eastAsia"/>
          <w:b/>
          <w:color w:val="auto"/>
          <w:sz w:val="24"/>
          <w:lang w:eastAsia="zh-CN"/>
        </w:rPr>
        <w:t>日，日内瓦</w:t>
      </w:r>
    </w:p>
    <w:p w14:paraId="75875CDD" w14:textId="4CFB293E" w:rsidR="00492640" w:rsidRPr="00492640" w:rsidRDefault="00492640" w:rsidP="00492640">
      <w:pPr>
        <w:spacing w:after="360" w:line="240" w:lineRule="auto"/>
        <w:ind w:left="0" w:right="0" w:firstLine="0"/>
        <w:rPr>
          <w:rFonts w:ascii="KaiTi" w:eastAsia="KaiTi" w:hAnsi="KaiTi" w:cs="Times New Roman"/>
          <w:color w:val="auto"/>
          <w:sz w:val="24"/>
          <w:szCs w:val="32"/>
          <w:lang w:eastAsia="zh-CN"/>
        </w:rPr>
      </w:pPr>
      <w:bookmarkStart w:id="3" w:name="TitleOfDoc"/>
      <w:r w:rsidRPr="00492640">
        <w:rPr>
          <w:rFonts w:ascii="KaiTi" w:eastAsia="KaiTi" w:hAnsi="KaiTi" w:cs="Times New Roman" w:hint="eastAsia"/>
          <w:color w:val="auto"/>
          <w:sz w:val="24"/>
          <w:szCs w:val="32"/>
          <w:lang w:eastAsia="zh-CN"/>
        </w:rPr>
        <w:t>产权组织独立咨询监督委员会（</w:t>
      </w:r>
      <w:proofErr w:type="gramStart"/>
      <w:r w:rsidRPr="00492640">
        <w:rPr>
          <w:rFonts w:ascii="KaiTi" w:eastAsia="KaiTi" w:hAnsi="KaiTi" w:cs="Times New Roman" w:hint="eastAsia"/>
          <w:color w:val="auto"/>
          <w:sz w:val="24"/>
          <w:szCs w:val="32"/>
          <w:lang w:eastAsia="zh-CN"/>
        </w:rPr>
        <w:t>咨</w:t>
      </w:r>
      <w:proofErr w:type="gramEnd"/>
      <w:r w:rsidRPr="00492640">
        <w:rPr>
          <w:rFonts w:ascii="KaiTi" w:eastAsia="KaiTi" w:hAnsi="KaiTi" w:cs="Times New Roman" w:hint="eastAsia"/>
          <w:color w:val="auto"/>
          <w:sz w:val="24"/>
          <w:szCs w:val="32"/>
          <w:lang w:eastAsia="zh-CN"/>
        </w:rPr>
        <w:t>监委）的报告</w:t>
      </w:r>
    </w:p>
    <w:p w14:paraId="65027342" w14:textId="1E8770B2" w:rsidR="00492640" w:rsidRPr="00492640" w:rsidRDefault="00492640" w:rsidP="00492640">
      <w:pPr>
        <w:spacing w:after="960" w:line="240" w:lineRule="auto"/>
        <w:ind w:left="0" w:right="0" w:firstLine="0"/>
        <w:rPr>
          <w:rFonts w:ascii="KaiTi" w:eastAsia="KaiTi" w:hAnsi="STKaiti" w:cs="Times New Roman"/>
          <w:color w:val="auto"/>
          <w:sz w:val="21"/>
          <w:szCs w:val="24"/>
          <w:lang w:eastAsia="zh-CN"/>
        </w:rPr>
      </w:pPr>
      <w:bookmarkStart w:id="4" w:name="Prepared"/>
      <w:bookmarkEnd w:id="3"/>
      <w:r w:rsidRPr="00492640">
        <w:rPr>
          <w:rFonts w:ascii="KaiTi" w:eastAsia="KaiTi" w:hAnsi="STKaiti" w:cs="Times New Roman" w:hint="eastAsia"/>
          <w:color w:val="auto"/>
          <w:sz w:val="21"/>
          <w:szCs w:val="24"/>
          <w:lang w:eastAsia="zh-CN"/>
        </w:rPr>
        <w:t>产权组织独立咨询监督委员会（</w:t>
      </w:r>
      <w:proofErr w:type="gramStart"/>
      <w:r w:rsidRPr="00492640">
        <w:rPr>
          <w:rFonts w:ascii="KaiTi" w:eastAsia="KaiTi" w:hAnsi="STKaiti" w:cs="Times New Roman" w:hint="eastAsia"/>
          <w:color w:val="auto"/>
          <w:sz w:val="21"/>
          <w:szCs w:val="24"/>
          <w:lang w:eastAsia="zh-CN"/>
        </w:rPr>
        <w:t>咨</w:t>
      </w:r>
      <w:proofErr w:type="gramEnd"/>
      <w:r w:rsidRPr="00492640">
        <w:rPr>
          <w:rFonts w:ascii="KaiTi" w:eastAsia="KaiTi" w:hAnsi="STKaiti" w:cs="Times New Roman" w:hint="eastAsia"/>
          <w:color w:val="auto"/>
          <w:sz w:val="21"/>
          <w:szCs w:val="24"/>
          <w:lang w:eastAsia="zh-CN"/>
        </w:rPr>
        <w:t>监委）编拟</w:t>
      </w:r>
    </w:p>
    <w:bookmarkEnd w:id="4"/>
    <w:p w14:paraId="2B41441E" w14:textId="6ABE18C6" w:rsidR="00492640" w:rsidRPr="00066DC5" w:rsidRDefault="00492640" w:rsidP="00CF4989">
      <w:pPr>
        <w:pStyle w:val="ONUME"/>
        <w:tabs>
          <w:tab w:val="clear" w:pos="567"/>
        </w:tabs>
        <w:overflowPunct w:val="0"/>
        <w:spacing w:afterLines="50" w:after="120" w:line="340" w:lineRule="atLeast"/>
        <w:jc w:val="both"/>
        <w:rPr>
          <w:rFonts w:ascii="SimSun" w:hAnsi="SimSun"/>
          <w:sz w:val="21"/>
        </w:rPr>
      </w:pPr>
      <w:r w:rsidRPr="00066DC5">
        <w:rPr>
          <w:rFonts w:ascii="SimSun" w:hAnsi="SimSun" w:hint="eastAsia"/>
          <w:sz w:val="21"/>
        </w:rPr>
        <w:t>本文件载有“产权组织独立咨询监督委员会（</w:t>
      </w:r>
      <w:proofErr w:type="gramStart"/>
      <w:r w:rsidRPr="00066DC5">
        <w:rPr>
          <w:rFonts w:ascii="SimSun" w:hAnsi="SimSun" w:hint="eastAsia"/>
          <w:sz w:val="21"/>
        </w:rPr>
        <w:t>咨</w:t>
      </w:r>
      <w:proofErr w:type="gramEnd"/>
      <w:r w:rsidRPr="00066DC5">
        <w:rPr>
          <w:rFonts w:ascii="SimSun" w:hAnsi="SimSun" w:hint="eastAsia"/>
          <w:sz w:val="21"/>
        </w:rPr>
        <w:t>监委）的报告”（文件WO/PBC/3</w:t>
      </w:r>
      <w:r w:rsidR="002D0CF0" w:rsidRPr="00066DC5">
        <w:rPr>
          <w:rFonts w:ascii="SimSun" w:hAnsi="SimSun" w:hint="eastAsia"/>
          <w:sz w:val="21"/>
        </w:rPr>
        <w:t>7</w:t>
      </w:r>
      <w:r w:rsidRPr="00066DC5">
        <w:rPr>
          <w:rFonts w:ascii="SimSun" w:hAnsi="SimSun" w:hint="eastAsia"/>
          <w:sz w:val="21"/>
        </w:rPr>
        <w:t>/2），该报告已提交给产权组织计划和预算委员会（PBC）第三十</w:t>
      </w:r>
      <w:r w:rsidR="002D0CF0" w:rsidRPr="00066DC5">
        <w:rPr>
          <w:rFonts w:ascii="SimSun" w:hAnsi="SimSun" w:hint="eastAsia"/>
          <w:sz w:val="21"/>
        </w:rPr>
        <w:t>七</w:t>
      </w:r>
      <w:r w:rsidRPr="00066DC5">
        <w:rPr>
          <w:rFonts w:ascii="SimSun" w:hAnsi="SimSun" w:hint="eastAsia"/>
          <w:sz w:val="21"/>
        </w:rPr>
        <w:t>届会议（202</w:t>
      </w:r>
      <w:r w:rsidR="002D0CF0" w:rsidRPr="00066DC5">
        <w:rPr>
          <w:rFonts w:ascii="SimSun" w:hAnsi="SimSun" w:hint="eastAsia"/>
          <w:sz w:val="21"/>
        </w:rPr>
        <w:t>4</w:t>
      </w:r>
      <w:r w:rsidRPr="00066DC5">
        <w:rPr>
          <w:rFonts w:ascii="SimSun" w:hAnsi="SimSun" w:hint="eastAsia"/>
          <w:sz w:val="21"/>
        </w:rPr>
        <w:t>年6月1</w:t>
      </w:r>
      <w:r w:rsidR="002D0CF0" w:rsidRPr="00066DC5">
        <w:rPr>
          <w:rFonts w:ascii="SimSun" w:hAnsi="SimSun" w:hint="eastAsia"/>
          <w:sz w:val="21"/>
        </w:rPr>
        <w:t>0</w:t>
      </w:r>
      <w:r w:rsidRPr="00066DC5">
        <w:rPr>
          <w:rFonts w:ascii="SimSun" w:hAnsi="SimSun" w:hint="eastAsia"/>
          <w:sz w:val="21"/>
        </w:rPr>
        <w:t>日至</w:t>
      </w:r>
      <w:r w:rsidR="002D0CF0" w:rsidRPr="00066DC5">
        <w:rPr>
          <w:rFonts w:ascii="SimSun" w:hAnsi="SimSun" w:hint="eastAsia"/>
          <w:sz w:val="21"/>
        </w:rPr>
        <w:t>14</w:t>
      </w:r>
      <w:r w:rsidRPr="00066DC5">
        <w:rPr>
          <w:rFonts w:ascii="SimSun" w:hAnsi="SimSun" w:hint="eastAsia"/>
          <w:sz w:val="21"/>
        </w:rPr>
        <w:t>日）。</w:t>
      </w:r>
    </w:p>
    <w:p w14:paraId="01DEF24B" w14:textId="2298775C" w:rsidR="00492640" w:rsidRPr="00066DC5" w:rsidRDefault="00492640" w:rsidP="00CF4989">
      <w:pPr>
        <w:pStyle w:val="ONUME"/>
        <w:tabs>
          <w:tab w:val="clear" w:pos="567"/>
        </w:tabs>
        <w:overflowPunct w:val="0"/>
        <w:spacing w:afterLines="50" w:after="120" w:line="340" w:lineRule="atLeast"/>
        <w:jc w:val="both"/>
        <w:rPr>
          <w:rFonts w:ascii="SimSun" w:hAnsi="SimSun"/>
          <w:sz w:val="21"/>
        </w:rPr>
      </w:pPr>
      <w:r w:rsidRPr="00066DC5">
        <w:rPr>
          <w:rFonts w:ascii="SimSun" w:hAnsi="SimSun" w:hint="eastAsia"/>
          <w:sz w:val="21"/>
        </w:rPr>
        <w:t>PBC关于上述文件的任何决定将写入“计划和预算委员会通过的决定一览”（文件A/6</w:t>
      </w:r>
      <w:r w:rsidR="00294728">
        <w:rPr>
          <w:rFonts w:ascii="SimSun" w:hAnsi="SimSun" w:hint="eastAsia"/>
          <w:sz w:val="21"/>
        </w:rPr>
        <w:t>5</w:t>
      </w:r>
      <w:r w:rsidRPr="00066DC5">
        <w:rPr>
          <w:rFonts w:ascii="SimSun" w:hAnsi="SimSun" w:hint="eastAsia"/>
          <w:sz w:val="21"/>
        </w:rPr>
        <w:t>/</w:t>
      </w:r>
      <w:r w:rsidR="00294728">
        <w:rPr>
          <w:rFonts w:ascii="SimSun" w:hAnsi="SimSun" w:hint="eastAsia"/>
          <w:sz w:val="21"/>
        </w:rPr>
        <w:t>6</w:t>
      </w:r>
      <w:r w:rsidRPr="00066DC5">
        <w:rPr>
          <w:rFonts w:ascii="SimSun" w:hAnsi="SimSun" w:hint="eastAsia"/>
          <w:sz w:val="21"/>
        </w:rPr>
        <w:t>）。</w:t>
      </w:r>
    </w:p>
    <w:p w14:paraId="2C62A28A" w14:textId="403F2C09" w:rsidR="007F3E6C" w:rsidRPr="00CF4989" w:rsidRDefault="007F3E6C" w:rsidP="00CF4989">
      <w:pPr>
        <w:overflowPunct w:val="0"/>
        <w:adjustRightInd w:val="0"/>
        <w:spacing w:before="720" w:afterLines="50" w:after="120" w:line="340" w:lineRule="atLeast"/>
        <w:ind w:left="5534" w:right="0" w:firstLine="0"/>
        <w:rPr>
          <w:rFonts w:ascii="KaiTi" w:eastAsia="KaiTi" w:hAnsi="KaiTi"/>
          <w:color w:val="auto"/>
          <w:sz w:val="21"/>
          <w:lang w:eastAsia="zh-CN"/>
        </w:rPr>
      </w:pPr>
      <w:r w:rsidRPr="00CF4989">
        <w:rPr>
          <w:rFonts w:ascii="KaiTi" w:eastAsia="KaiTi" w:hAnsi="KaiTi" w:hint="eastAsia"/>
          <w:color w:val="auto"/>
          <w:sz w:val="21"/>
          <w:lang w:eastAsia="zh-CN"/>
        </w:rPr>
        <w:t>[</w:t>
      </w:r>
      <w:r w:rsidR="00492640" w:rsidRPr="00CF4989">
        <w:rPr>
          <w:rFonts w:ascii="KaiTi" w:eastAsia="KaiTi" w:hAnsi="KaiTi" w:cs="Microsoft YaHei" w:hint="eastAsia"/>
          <w:color w:val="auto"/>
          <w:sz w:val="21"/>
          <w:lang w:eastAsia="zh-CN"/>
        </w:rPr>
        <w:t>后</w:t>
      </w:r>
      <w:proofErr w:type="gramStart"/>
      <w:r w:rsidR="00492640" w:rsidRPr="00CF4989">
        <w:rPr>
          <w:rFonts w:ascii="KaiTi" w:eastAsia="KaiTi" w:hAnsi="KaiTi" w:cs="Microsoft YaHei" w:hint="eastAsia"/>
          <w:color w:val="auto"/>
          <w:sz w:val="21"/>
          <w:lang w:eastAsia="zh-CN"/>
        </w:rPr>
        <w:t>接文件</w:t>
      </w:r>
      <w:proofErr w:type="gramEnd"/>
      <w:r w:rsidRPr="00CF4989">
        <w:rPr>
          <w:rFonts w:ascii="KaiTi" w:eastAsia="KaiTi" w:hAnsi="KaiTi" w:hint="eastAsia"/>
          <w:color w:val="auto"/>
          <w:sz w:val="21"/>
          <w:lang w:eastAsia="zh-CN"/>
        </w:rPr>
        <w:t>WO/PBC/3</w:t>
      </w:r>
      <w:r w:rsidR="00621BA7" w:rsidRPr="00CF4989">
        <w:rPr>
          <w:rFonts w:ascii="KaiTi" w:eastAsia="KaiTi" w:hAnsi="KaiTi" w:hint="eastAsia"/>
          <w:color w:val="auto"/>
          <w:sz w:val="21"/>
          <w:lang w:eastAsia="zh-CN"/>
        </w:rPr>
        <w:t>7</w:t>
      </w:r>
      <w:r w:rsidRPr="00CF4989">
        <w:rPr>
          <w:rFonts w:ascii="KaiTi" w:eastAsia="KaiTi" w:hAnsi="KaiTi" w:hint="eastAsia"/>
          <w:color w:val="auto"/>
          <w:sz w:val="21"/>
          <w:lang w:eastAsia="zh-CN"/>
        </w:rPr>
        <w:t>/2]</w:t>
      </w:r>
    </w:p>
    <w:p w14:paraId="741A9441" w14:textId="77777777" w:rsidR="00492640" w:rsidRPr="00066DC5" w:rsidRDefault="00492640" w:rsidP="007F3E6C">
      <w:pPr>
        <w:spacing w:after="160"/>
        <w:ind w:left="0" w:right="0" w:firstLine="0"/>
        <w:rPr>
          <w:rFonts w:ascii="Arial Black" w:eastAsiaTheme="minorEastAsia" w:hAnsi="Arial Black"/>
          <w:color w:val="auto"/>
          <w:sz w:val="21"/>
          <w:lang w:eastAsia="zh-CN"/>
        </w:rPr>
      </w:pPr>
    </w:p>
    <w:p w14:paraId="440FCDE0" w14:textId="77777777" w:rsidR="002D0CF0" w:rsidRPr="00066DC5" w:rsidRDefault="002D0CF0" w:rsidP="007F3E6C">
      <w:pPr>
        <w:spacing w:after="160"/>
        <w:ind w:left="0" w:right="0" w:firstLine="0"/>
        <w:rPr>
          <w:rFonts w:ascii="Arial Black" w:eastAsiaTheme="minorEastAsia" w:hAnsi="Arial Black"/>
          <w:color w:val="auto"/>
          <w:sz w:val="21"/>
          <w:lang w:eastAsia="zh-CN"/>
        </w:rPr>
        <w:sectPr w:rsidR="002D0CF0" w:rsidRPr="00066DC5" w:rsidSect="003362FF">
          <w:headerReference w:type="even" r:id="rId9"/>
          <w:headerReference w:type="default" r:id="rId10"/>
          <w:pgSz w:w="11906" w:h="16841" w:code="9"/>
          <w:pgMar w:top="567" w:right="1134" w:bottom="1418" w:left="1418" w:header="510" w:footer="1021" w:gutter="0"/>
          <w:cols w:space="720"/>
          <w:titlePg/>
          <w:docGrid w:linePitch="299"/>
        </w:sectPr>
      </w:pPr>
    </w:p>
    <w:p w14:paraId="1E466981" w14:textId="77777777" w:rsidR="00492640" w:rsidRPr="00492640" w:rsidRDefault="00492640" w:rsidP="00492640">
      <w:pPr>
        <w:spacing w:after="0" w:line="240" w:lineRule="auto"/>
        <w:ind w:left="0" w:right="0" w:firstLine="0"/>
        <w:jc w:val="right"/>
        <w:rPr>
          <w:rFonts w:ascii="Arial Black" w:eastAsia="SimSun" w:hAnsi="Arial Black"/>
          <w:caps/>
          <w:color w:val="auto"/>
          <w:sz w:val="15"/>
          <w:szCs w:val="20"/>
          <w:lang w:eastAsia="zh-CN"/>
        </w:rPr>
      </w:pPr>
      <w:r w:rsidRPr="00492640">
        <w:rPr>
          <w:rFonts w:eastAsia="SimSun" w:cs="Times New Roman" w:hint="eastAsia"/>
          <w:noProof/>
          <w:color w:val="auto"/>
          <w:szCs w:val="20"/>
          <w:lang w:eastAsia="zh-CN"/>
        </w:rPr>
        <w:lastRenderedPageBreak/>
        <w:drawing>
          <wp:inline distT="0" distB="0" distL="0" distR="0" wp14:anchorId="4793D065" wp14:editId="0CAE8664">
            <wp:extent cx="3102650" cy="1333676"/>
            <wp:effectExtent l="0" t="0" r="2540" b="0"/>
            <wp:docPr id="10" name="Picture 10"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E4A3C1A" w14:textId="6C4B0F52" w:rsidR="00492640" w:rsidRPr="00492640" w:rsidRDefault="00492640" w:rsidP="00492640">
      <w:pPr>
        <w:pBdr>
          <w:top w:val="single" w:sz="4" w:space="10" w:color="auto"/>
        </w:pBdr>
        <w:wordWrap w:val="0"/>
        <w:spacing w:before="120" w:after="0" w:line="240" w:lineRule="auto"/>
        <w:ind w:left="0" w:right="0" w:firstLine="0"/>
        <w:jc w:val="right"/>
        <w:rPr>
          <w:rFonts w:ascii="Arial Black" w:eastAsia="SimSun" w:hAnsi="Arial Black"/>
          <w:b/>
          <w:caps/>
          <w:color w:val="auto"/>
          <w:sz w:val="15"/>
          <w:szCs w:val="20"/>
          <w:lang w:eastAsia="zh-CN"/>
        </w:rPr>
      </w:pPr>
      <w:r w:rsidRPr="00492640">
        <w:rPr>
          <w:rFonts w:ascii="Arial Black" w:eastAsia="SimSun" w:hAnsi="Arial Black" w:hint="eastAsia"/>
          <w:b/>
          <w:caps/>
          <w:color w:val="auto"/>
          <w:sz w:val="15"/>
          <w:szCs w:val="20"/>
          <w:lang w:eastAsia="zh-CN"/>
        </w:rPr>
        <w:t>WO/PBC/37/</w:t>
      </w:r>
      <w:r w:rsidR="002D0CF0">
        <w:rPr>
          <w:rFonts w:ascii="Arial Black" w:eastAsia="SimSun" w:hAnsi="Arial Black" w:hint="eastAsia"/>
          <w:b/>
          <w:caps/>
          <w:color w:val="auto"/>
          <w:sz w:val="15"/>
          <w:szCs w:val="20"/>
          <w:lang w:eastAsia="zh-CN"/>
        </w:rPr>
        <w:t>2</w:t>
      </w:r>
    </w:p>
    <w:p w14:paraId="50F07ACD" w14:textId="77777777" w:rsidR="00492640" w:rsidRPr="00492640" w:rsidRDefault="00492640" w:rsidP="00492640">
      <w:pPr>
        <w:spacing w:after="0" w:line="240" w:lineRule="auto"/>
        <w:ind w:left="0" w:right="0" w:firstLine="0"/>
        <w:jc w:val="right"/>
        <w:rPr>
          <w:rFonts w:ascii="Arial Black" w:eastAsia="SimSun" w:hAnsi="Arial Black"/>
          <w:b/>
          <w:caps/>
          <w:color w:val="auto"/>
          <w:sz w:val="15"/>
          <w:szCs w:val="15"/>
          <w:lang w:eastAsia="zh-CN"/>
        </w:rPr>
      </w:pPr>
      <w:r w:rsidRPr="00492640">
        <w:rPr>
          <w:rFonts w:eastAsia="SimHei" w:hint="eastAsia"/>
          <w:b/>
          <w:color w:val="auto"/>
          <w:sz w:val="15"/>
          <w:szCs w:val="15"/>
          <w:lang w:eastAsia="zh-CN"/>
        </w:rPr>
        <w:t>原文</w:t>
      </w:r>
      <w:r w:rsidRPr="00492640">
        <w:rPr>
          <w:rFonts w:eastAsia="SimHei" w:hint="eastAsia"/>
          <w:b/>
          <w:color w:val="auto"/>
          <w:sz w:val="15"/>
          <w:szCs w:val="15"/>
          <w:lang w:val="pt-BR" w:eastAsia="zh-CN"/>
        </w:rPr>
        <w:t>：英</w:t>
      </w:r>
      <w:r w:rsidRPr="00492640">
        <w:rPr>
          <w:rFonts w:eastAsia="SimHei" w:hint="eastAsia"/>
          <w:b/>
          <w:color w:val="auto"/>
          <w:sz w:val="15"/>
          <w:szCs w:val="15"/>
          <w:lang w:eastAsia="zh-CN"/>
        </w:rPr>
        <w:t>文</w:t>
      </w:r>
    </w:p>
    <w:p w14:paraId="34A3DDA5" w14:textId="263E8A8A" w:rsidR="00492640" w:rsidRPr="00492640" w:rsidRDefault="00492640" w:rsidP="00492640">
      <w:pPr>
        <w:spacing w:after="0" w:line="1680" w:lineRule="auto"/>
        <w:ind w:left="0" w:right="0" w:firstLine="0"/>
        <w:jc w:val="right"/>
        <w:rPr>
          <w:rFonts w:ascii="STXihei" w:eastAsia="SimHei" w:hAnsi="Arial Black"/>
          <w:b/>
          <w:caps/>
          <w:color w:val="auto"/>
          <w:sz w:val="15"/>
          <w:szCs w:val="15"/>
          <w:lang w:eastAsia="zh-CN"/>
        </w:rPr>
      </w:pPr>
      <w:r w:rsidRPr="00492640">
        <w:rPr>
          <w:rFonts w:ascii="STXihei" w:eastAsia="SimHei" w:hint="eastAsia"/>
          <w:b/>
          <w:color w:val="auto"/>
          <w:sz w:val="15"/>
          <w:szCs w:val="15"/>
          <w:lang w:eastAsia="zh-CN"/>
        </w:rPr>
        <w:t>日期</w:t>
      </w:r>
      <w:r w:rsidRPr="00492640">
        <w:rPr>
          <w:rFonts w:ascii="STXihei" w:eastAsia="SimHei" w:hAnsi="SimSun" w:hint="eastAsia"/>
          <w:b/>
          <w:color w:val="auto"/>
          <w:sz w:val="15"/>
          <w:szCs w:val="15"/>
          <w:lang w:val="pt-BR" w:eastAsia="zh-CN"/>
        </w:rPr>
        <w:t>：</w:t>
      </w:r>
      <w:r w:rsidRPr="00492640">
        <w:rPr>
          <w:rFonts w:ascii="Arial Black" w:eastAsia="SimHei" w:hAnsi="Arial Black" w:hint="eastAsia"/>
          <w:b/>
          <w:color w:val="auto"/>
          <w:sz w:val="15"/>
          <w:szCs w:val="15"/>
          <w:lang w:val="pt-BR" w:eastAsia="zh-CN"/>
        </w:rPr>
        <w:t>2024</w:t>
      </w:r>
      <w:r w:rsidRPr="00492640">
        <w:rPr>
          <w:rFonts w:ascii="STXihei" w:eastAsia="SimHei" w:hAnsi="Times New Roman" w:hint="eastAsia"/>
          <w:b/>
          <w:color w:val="auto"/>
          <w:sz w:val="15"/>
          <w:szCs w:val="15"/>
          <w:lang w:eastAsia="zh-CN"/>
        </w:rPr>
        <w:t>年</w:t>
      </w:r>
      <w:r w:rsidR="002D0CF0">
        <w:rPr>
          <w:rFonts w:ascii="Arial Black" w:eastAsia="SimHei" w:hAnsi="Arial Black" w:hint="eastAsia"/>
          <w:b/>
          <w:color w:val="auto"/>
          <w:sz w:val="15"/>
          <w:szCs w:val="15"/>
          <w:lang w:val="pt-BR" w:eastAsia="zh-CN"/>
        </w:rPr>
        <w:t>5</w:t>
      </w:r>
      <w:r w:rsidRPr="00492640">
        <w:rPr>
          <w:rFonts w:ascii="STXihei" w:eastAsia="SimHei" w:hAnsi="Times New Roman" w:hint="eastAsia"/>
          <w:b/>
          <w:color w:val="auto"/>
          <w:sz w:val="15"/>
          <w:szCs w:val="15"/>
          <w:lang w:eastAsia="zh-CN"/>
        </w:rPr>
        <w:t>月</w:t>
      </w:r>
      <w:r w:rsidR="000F3A44">
        <w:rPr>
          <w:rFonts w:ascii="Arial Black" w:eastAsia="SimHei" w:hAnsi="Arial Black" w:hint="eastAsia"/>
          <w:b/>
          <w:color w:val="auto"/>
          <w:sz w:val="15"/>
          <w:szCs w:val="15"/>
          <w:lang w:val="pt-BR" w:eastAsia="zh-CN"/>
        </w:rPr>
        <w:t>8</w:t>
      </w:r>
      <w:r w:rsidRPr="00492640">
        <w:rPr>
          <w:rFonts w:ascii="STXihei" w:eastAsia="SimHei" w:hAnsi="Times New Roman" w:hint="eastAsia"/>
          <w:b/>
          <w:color w:val="auto"/>
          <w:sz w:val="15"/>
          <w:szCs w:val="15"/>
          <w:lang w:eastAsia="zh-CN"/>
        </w:rPr>
        <w:t>日</w:t>
      </w:r>
    </w:p>
    <w:p w14:paraId="0D7ACE3F" w14:textId="77777777" w:rsidR="00492640" w:rsidRPr="00492640" w:rsidRDefault="00492640" w:rsidP="00492640">
      <w:pPr>
        <w:spacing w:after="600" w:line="240" w:lineRule="auto"/>
        <w:ind w:left="0" w:right="0" w:firstLine="0"/>
        <w:rPr>
          <w:rFonts w:ascii="SimHei" w:eastAsia="SimHei"/>
          <w:color w:val="auto"/>
          <w:sz w:val="28"/>
          <w:szCs w:val="28"/>
          <w:lang w:eastAsia="zh-CN"/>
        </w:rPr>
      </w:pPr>
      <w:r w:rsidRPr="00492640">
        <w:rPr>
          <w:rFonts w:ascii="SimHei" w:eastAsia="SimHei" w:hint="eastAsia"/>
          <w:color w:val="auto"/>
          <w:sz w:val="28"/>
          <w:szCs w:val="28"/>
          <w:lang w:eastAsia="zh-CN"/>
        </w:rPr>
        <w:t>计划和预算委员会</w:t>
      </w:r>
    </w:p>
    <w:p w14:paraId="3B470F6B" w14:textId="77777777" w:rsidR="00492640" w:rsidRPr="00492640" w:rsidRDefault="00492640" w:rsidP="00492640">
      <w:pPr>
        <w:spacing w:after="720" w:line="240" w:lineRule="auto"/>
        <w:ind w:left="0" w:right="0" w:firstLine="0"/>
        <w:textAlignment w:val="bottom"/>
        <w:rPr>
          <w:rFonts w:ascii="KaiTi" w:eastAsia="KaiTi" w:hAnsi="KaiTi"/>
          <w:b/>
          <w:color w:val="auto"/>
          <w:sz w:val="24"/>
          <w:szCs w:val="24"/>
          <w:lang w:eastAsia="zh-CN"/>
        </w:rPr>
      </w:pPr>
      <w:r w:rsidRPr="00492640">
        <w:rPr>
          <w:rFonts w:ascii="KaiTi" w:eastAsia="KaiTi" w:hAnsi="KaiTi" w:hint="eastAsia"/>
          <w:b/>
          <w:color w:val="auto"/>
          <w:sz w:val="24"/>
          <w:szCs w:val="24"/>
          <w:lang w:eastAsia="zh-CN"/>
        </w:rPr>
        <w:t>第三十七届会议</w:t>
      </w:r>
      <w:r w:rsidRPr="00492640">
        <w:rPr>
          <w:rFonts w:ascii="KaiTi" w:eastAsia="KaiTi" w:hAnsi="KaiTi" w:hint="eastAsia"/>
          <w:b/>
          <w:color w:val="auto"/>
          <w:sz w:val="24"/>
          <w:szCs w:val="24"/>
          <w:lang w:eastAsia="zh-CN"/>
        </w:rPr>
        <w:br/>
      </w:r>
      <w:r w:rsidRPr="00492640">
        <w:rPr>
          <w:rFonts w:ascii="KaiTi" w:eastAsia="KaiTi" w:hAnsi="KaiTi" w:hint="eastAsia"/>
          <w:color w:val="auto"/>
          <w:sz w:val="24"/>
          <w:szCs w:val="24"/>
          <w:lang w:eastAsia="zh-CN"/>
        </w:rPr>
        <w:t>2024</w:t>
      </w:r>
      <w:r w:rsidRPr="00492640">
        <w:rPr>
          <w:rFonts w:ascii="KaiTi" w:eastAsia="KaiTi" w:hAnsi="KaiTi" w:hint="eastAsia"/>
          <w:b/>
          <w:color w:val="auto"/>
          <w:sz w:val="24"/>
          <w:szCs w:val="24"/>
          <w:lang w:eastAsia="zh-CN"/>
        </w:rPr>
        <w:t>年</w:t>
      </w:r>
      <w:r w:rsidRPr="00492640">
        <w:rPr>
          <w:rFonts w:ascii="KaiTi" w:eastAsia="KaiTi" w:hAnsi="KaiTi" w:hint="eastAsia"/>
          <w:color w:val="auto"/>
          <w:sz w:val="24"/>
          <w:szCs w:val="24"/>
          <w:lang w:eastAsia="zh-CN"/>
        </w:rPr>
        <w:t>6</w:t>
      </w:r>
      <w:r w:rsidRPr="00492640">
        <w:rPr>
          <w:rFonts w:ascii="KaiTi" w:eastAsia="KaiTi" w:hAnsi="KaiTi" w:hint="eastAsia"/>
          <w:b/>
          <w:color w:val="auto"/>
          <w:sz w:val="24"/>
          <w:szCs w:val="24"/>
          <w:lang w:eastAsia="zh-CN"/>
        </w:rPr>
        <w:t>月</w:t>
      </w:r>
      <w:r w:rsidRPr="00492640">
        <w:rPr>
          <w:rFonts w:ascii="KaiTi" w:eastAsia="KaiTi" w:hAnsi="KaiTi" w:hint="eastAsia"/>
          <w:color w:val="auto"/>
          <w:sz w:val="24"/>
          <w:szCs w:val="24"/>
          <w:lang w:eastAsia="zh-CN"/>
        </w:rPr>
        <w:t>10</w:t>
      </w:r>
      <w:r w:rsidRPr="00492640">
        <w:rPr>
          <w:rFonts w:ascii="KaiTi" w:eastAsia="KaiTi" w:hAnsi="KaiTi" w:hint="eastAsia"/>
          <w:b/>
          <w:color w:val="auto"/>
          <w:sz w:val="24"/>
          <w:szCs w:val="24"/>
          <w:lang w:eastAsia="zh-CN"/>
        </w:rPr>
        <w:t>日至</w:t>
      </w:r>
      <w:r w:rsidRPr="00492640">
        <w:rPr>
          <w:rFonts w:ascii="KaiTi" w:eastAsia="KaiTi" w:hAnsi="KaiTi" w:hint="eastAsia"/>
          <w:color w:val="auto"/>
          <w:sz w:val="24"/>
          <w:szCs w:val="24"/>
          <w:lang w:eastAsia="zh-CN"/>
        </w:rPr>
        <w:t>14</w:t>
      </w:r>
      <w:r w:rsidRPr="00492640">
        <w:rPr>
          <w:rFonts w:ascii="KaiTi" w:eastAsia="KaiTi" w:hAnsi="KaiTi" w:hint="eastAsia"/>
          <w:b/>
          <w:color w:val="auto"/>
          <w:sz w:val="24"/>
          <w:szCs w:val="24"/>
          <w:lang w:eastAsia="zh-CN"/>
        </w:rPr>
        <w:t>日，日内瓦</w:t>
      </w:r>
    </w:p>
    <w:p w14:paraId="30274F1E" w14:textId="4455F083" w:rsidR="00492640" w:rsidRPr="00492640" w:rsidRDefault="00492640" w:rsidP="00492640">
      <w:pPr>
        <w:spacing w:after="360" w:line="240" w:lineRule="auto"/>
        <w:ind w:left="0" w:right="0" w:firstLine="0"/>
        <w:rPr>
          <w:rFonts w:ascii="KaiTi" w:eastAsia="KaiTi" w:hAnsi="KaiTi" w:cs="Times New Roman"/>
          <w:color w:val="auto"/>
          <w:sz w:val="24"/>
          <w:szCs w:val="32"/>
          <w:lang w:eastAsia="zh-CN"/>
        </w:rPr>
      </w:pPr>
      <w:r w:rsidRPr="00492640">
        <w:rPr>
          <w:rFonts w:ascii="KaiTi" w:eastAsia="KaiTi" w:hAnsi="KaiTi" w:cs="Times New Roman" w:hint="eastAsia"/>
          <w:color w:val="auto"/>
          <w:sz w:val="24"/>
          <w:szCs w:val="32"/>
          <w:lang w:eastAsia="zh-CN"/>
        </w:rPr>
        <w:t>产权组织独立咨询监督委员会（</w:t>
      </w:r>
      <w:proofErr w:type="gramStart"/>
      <w:r w:rsidRPr="00492640">
        <w:rPr>
          <w:rFonts w:ascii="KaiTi" w:eastAsia="KaiTi" w:hAnsi="KaiTi" w:cs="Times New Roman" w:hint="eastAsia"/>
          <w:color w:val="auto"/>
          <w:sz w:val="24"/>
          <w:szCs w:val="32"/>
          <w:lang w:eastAsia="zh-CN"/>
        </w:rPr>
        <w:t>咨</w:t>
      </w:r>
      <w:proofErr w:type="gramEnd"/>
      <w:r w:rsidRPr="00492640">
        <w:rPr>
          <w:rFonts w:ascii="KaiTi" w:eastAsia="KaiTi" w:hAnsi="KaiTi" w:cs="Times New Roman" w:hint="eastAsia"/>
          <w:color w:val="auto"/>
          <w:sz w:val="24"/>
          <w:szCs w:val="32"/>
          <w:lang w:eastAsia="zh-CN"/>
        </w:rPr>
        <w:t>监委）的报告</w:t>
      </w:r>
    </w:p>
    <w:p w14:paraId="6F13042B" w14:textId="48D5DC20" w:rsidR="00492640" w:rsidRPr="00492640" w:rsidRDefault="00492640" w:rsidP="00492640">
      <w:pPr>
        <w:spacing w:after="960" w:line="240" w:lineRule="auto"/>
        <w:ind w:left="0" w:right="0" w:firstLine="0"/>
        <w:rPr>
          <w:rFonts w:ascii="KaiTi" w:eastAsia="KaiTi" w:hAnsi="KaiTi" w:cs="Times New Roman"/>
          <w:color w:val="auto"/>
          <w:sz w:val="21"/>
          <w:szCs w:val="24"/>
          <w:lang w:eastAsia="zh-CN"/>
        </w:rPr>
      </w:pPr>
      <w:r w:rsidRPr="00492640">
        <w:rPr>
          <w:rFonts w:ascii="KaiTi" w:eastAsia="KaiTi" w:hAnsi="KaiTi" w:cs="Times New Roman" w:hint="eastAsia"/>
          <w:color w:val="auto"/>
          <w:sz w:val="21"/>
          <w:szCs w:val="24"/>
          <w:lang w:eastAsia="zh-CN"/>
        </w:rPr>
        <w:t>产权组织独立咨询监督委员会（</w:t>
      </w:r>
      <w:proofErr w:type="gramStart"/>
      <w:r w:rsidRPr="00492640">
        <w:rPr>
          <w:rFonts w:ascii="KaiTi" w:eastAsia="KaiTi" w:hAnsi="KaiTi" w:cs="Times New Roman" w:hint="eastAsia"/>
          <w:color w:val="auto"/>
          <w:sz w:val="21"/>
          <w:szCs w:val="24"/>
          <w:lang w:eastAsia="zh-CN"/>
        </w:rPr>
        <w:t>咨</w:t>
      </w:r>
      <w:proofErr w:type="gramEnd"/>
      <w:r w:rsidRPr="00492640">
        <w:rPr>
          <w:rFonts w:ascii="KaiTi" w:eastAsia="KaiTi" w:hAnsi="KaiTi" w:cs="Times New Roman" w:hint="eastAsia"/>
          <w:color w:val="auto"/>
          <w:sz w:val="21"/>
          <w:szCs w:val="24"/>
          <w:lang w:eastAsia="zh-CN"/>
        </w:rPr>
        <w:t>监委）编拟</w:t>
      </w:r>
    </w:p>
    <w:p w14:paraId="26AE8F5C" w14:textId="53BA1F8E" w:rsidR="000F075B" w:rsidRPr="00066DC5" w:rsidRDefault="00492640" w:rsidP="00F41F9F">
      <w:pPr>
        <w:numPr>
          <w:ilvl w:val="0"/>
          <w:numId w:val="1"/>
        </w:numPr>
        <w:overflowPunct w:val="0"/>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本文件载有产权组织独立咨询监督委员会（</w:t>
      </w:r>
      <w:proofErr w:type="gramStart"/>
      <w:r w:rsidRPr="00066DC5">
        <w:rPr>
          <w:rFonts w:ascii="SimSun" w:eastAsia="SimSun" w:hAnsi="SimSun" w:cs="Microsoft YaHei" w:hint="eastAsia"/>
          <w:color w:val="auto"/>
          <w:sz w:val="21"/>
          <w:lang w:eastAsia="zh-CN"/>
        </w:rPr>
        <w:t>咨</w:t>
      </w:r>
      <w:proofErr w:type="gramEnd"/>
      <w:r w:rsidRPr="00066DC5">
        <w:rPr>
          <w:rFonts w:ascii="SimSun" w:eastAsia="SimSun" w:hAnsi="SimSun" w:cs="Microsoft YaHei" w:hint="eastAsia"/>
          <w:color w:val="auto"/>
          <w:sz w:val="21"/>
          <w:lang w:eastAsia="zh-CN"/>
        </w:rPr>
        <w:t>监委）的报告，由</w:t>
      </w:r>
      <w:proofErr w:type="gramStart"/>
      <w:r w:rsidRPr="00066DC5">
        <w:rPr>
          <w:rFonts w:ascii="SimSun" w:eastAsia="SimSun" w:hAnsi="SimSun" w:cs="Microsoft YaHei" w:hint="eastAsia"/>
          <w:color w:val="auto"/>
          <w:sz w:val="21"/>
          <w:lang w:eastAsia="zh-CN"/>
        </w:rPr>
        <w:t>咨</w:t>
      </w:r>
      <w:proofErr w:type="gramEnd"/>
      <w:r w:rsidRPr="00066DC5">
        <w:rPr>
          <w:rFonts w:ascii="SimSun" w:eastAsia="SimSun" w:hAnsi="SimSun" w:cs="Microsoft YaHei" w:hint="eastAsia"/>
          <w:color w:val="auto"/>
          <w:sz w:val="21"/>
          <w:lang w:eastAsia="zh-CN"/>
        </w:rPr>
        <w:t>监委编拟，涉及</w:t>
      </w:r>
      <w:r w:rsidRPr="00066DC5">
        <w:rPr>
          <w:rFonts w:ascii="SimSun" w:eastAsia="SimSun" w:hAnsi="SimSun" w:hint="eastAsia"/>
          <w:color w:val="auto"/>
          <w:sz w:val="21"/>
          <w:lang w:eastAsia="zh-CN"/>
        </w:rPr>
        <w:t>202</w:t>
      </w:r>
      <w:r w:rsidR="002D0CF0" w:rsidRPr="00066DC5">
        <w:rPr>
          <w:rFonts w:ascii="SimSun" w:eastAsia="SimSun" w:hAnsi="SimSun" w:hint="eastAsia"/>
          <w:color w:val="auto"/>
          <w:sz w:val="21"/>
          <w:lang w:eastAsia="zh-CN"/>
        </w:rPr>
        <w:t>3</w:t>
      </w:r>
      <w:r w:rsidRPr="00066DC5">
        <w:rPr>
          <w:rFonts w:ascii="SimSun" w:eastAsia="SimSun" w:hAnsi="SimSun" w:cs="Microsoft YaHei" w:hint="eastAsia"/>
          <w:color w:val="auto"/>
          <w:sz w:val="21"/>
          <w:lang w:eastAsia="zh-CN"/>
        </w:rPr>
        <w:t>年</w:t>
      </w:r>
      <w:r w:rsidR="002D0CF0" w:rsidRPr="00066DC5">
        <w:rPr>
          <w:rFonts w:ascii="SimSun" w:eastAsia="SimSun" w:hAnsi="SimSun" w:cs="Microsoft YaHei" w:hint="eastAsia"/>
          <w:color w:val="auto"/>
          <w:sz w:val="21"/>
          <w:lang w:eastAsia="zh-CN"/>
        </w:rPr>
        <w:t>3</w:t>
      </w:r>
      <w:r w:rsidRPr="00066DC5">
        <w:rPr>
          <w:rFonts w:ascii="SimSun" w:eastAsia="SimSun" w:hAnsi="SimSun" w:cs="Microsoft YaHei" w:hint="eastAsia"/>
          <w:color w:val="auto"/>
          <w:sz w:val="21"/>
          <w:lang w:eastAsia="zh-CN"/>
        </w:rPr>
        <w:t>月</w:t>
      </w:r>
      <w:r w:rsidRPr="00066DC5">
        <w:rPr>
          <w:rFonts w:ascii="SimSun" w:eastAsia="SimSun" w:hAnsi="SimSun" w:hint="eastAsia"/>
          <w:color w:val="auto"/>
          <w:sz w:val="21"/>
          <w:lang w:eastAsia="zh-CN"/>
        </w:rPr>
        <w:t>2</w:t>
      </w:r>
      <w:r w:rsidR="002D0CF0" w:rsidRPr="00066DC5">
        <w:rPr>
          <w:rFonts w:ascii="SimSun" w:eastAsia="SimSun" w:hAnsi="SimSun" w:hint="eastAsia"/>
          <w:color w:val="auto"/>
          <w:sz w:val="21"/>
          <w:lang w:eastAsia="zh-CN"/>
        </w:rPr>
        <w:t>5</w:t>
      </w:r>
      <w:r w:rsidRPr="00066DC5">
        <w:rPr>
          <w:rFonts w:ascii="SimSun" w:eastAsia="SimSun" w:hAnsi="SimSun" w:cs="Microsoft YaHei" w:hint="eastAsia"/>
          <w:color w:val="auto"/>
          <w:sz w:val="21"/>
          <w:lang w:eastAsia="zh-CN"/>
        </w:rPr>
        <w:t>日至</w:t>
      </w:r>
      <w:r w:rsidRPr="00066DC5">
        <w:rPr>
          <w:rFonts w:ascii="SimSun" w:eastAsia="SimSun" w:hAnsi="SimSun" w:hint="eastAsia"/>
          <w:color w:val="auto"/>
          <w:sz w:val="21"/>
          <w:lang w:eastAsia="zh-CN"/>
        </w:rPr>
        <w:t>202</w:t>
      </w:r>
      <w:r w:rsidR="002D0CF0" w:rsidRPr="00066DC5">
        <w:rPr>
          <w:rFonts w:ascii="SimSun" w:eastAsia="SimSun" w:hAnsi="SimSun" w:hint="eastAsia"/>
          <w:color w:val="auto"/>
          <w:sz w:val="21"/>
          <w:lang w:eastAsia="zh-CN"/>
        </w:rPr>
        <w:t>4</w:t>
      </w:r>
      <w:r w:rsidRPr="00066DC5">
        <w:rPr>
          <w:rFonts w:ascii="SimSun" w:eastAsia="SimSun" w:hAnsi="SimSun" w:cs="Microsoft YaHei" w:hint="eastAsia"/>
          <w:color w:val="auto"/>
          <w:sz w:val="21"/>
          <w:lang w:eastAsia="zh-CN"/>
        </w:rPr>
        <w:t>年</w:t>
      </w:r>
      <w:r w:rsidRPr="00066DC5">
        <w:rPr>
          <w:rFonts w:ascii="SimSun" w:eastAsia="SimSun" w:hAnsi="SimSun" w:hint="eastAsia"/>
          <w:color w:val="auto"/>
          <w:sz w:val="21"/>
          <w:lang w:eastAsia="zh-CN"/>
        </w:rPr>
        <w:t>3</w:t>
      </w:r>
      <w:r w:rsidRPr="00066DC5">
        <w:rPr>
          <w:rFonts w:ascii="SimSun" w:eastAsia="SimSun" w:hAnsi="SimSun" w:cs="Microsoft YaHei" w:hint="eastAsia"/>
          <w:color w:val="auto"/>
          <w:sz w:val="21"/>
          <w:lang w:eastAsia="zh-CN"/>
        </w:rPr>
        <w:t>月</w:t>
      </w:r>
      <w:r w:rsidRPr="00066DC5">
        <w:rPr>
          <w:rFonts w:ascii="SimSun" w:eastAsia="SimSun" w:hAnsi="SimSun" w:hint="eastAsia"/>
          <w:color w:val="auto"/>
          <w:sz w:val="21"/>
          <w:lang w:eastAsia="zh-CN"/>
        </w:rPr>
        <w:t>2</w:t>
      </w:r>
      <w:r w:rsidR="002D0CF0" w:rsidRPr="00066DC5">
        <w:rPr>
          <w:rFonts w:ascii="SimSun" w:eastAsia="SimSun" w:hAnsi="SimSun" w:hint="eastAsia"/>
          <w:color w:val="auto"/>
          <w:sz w:val="21"/>
          <w:lang w:eastAsia="zh-CN"/>
        </w:rPr>
        <w:t>2</w:t>
      </w:r>
      <w:r w:rsidRPr="00066DC5">
        <w:rPr>
          <w:rFonts w:ascii="SimSun" w:eastAsia="SimSun" w:hAnsi="SimSun" w:cs="Microsoft YaHei" w:hint="eastAsia"/>
          <w:color w:val="auto"/>
          <w:sz w:val="21"/>
          <w:lang w:eastAsia="zh-CN"/>
        </w:rPr>
        <w:t>日的期间。</w:t>
      </w:r>
    </w:p>
    <w:p w14:paraId="53A38789" w14:textId="4E4ED0D2" w:rsidR="000F075B" w:rsidRPr="00066DC5" w:rsidRDefault="00492640">
      <w:pPr>
        <w:numPr>
          <w:ilvl w:val="0"/>
          <w:numId w:val="1"/>
        </w:numPr>
        <w:ind w:hanging="566"/>
        <w:rPr>
          <w:rFonts w:ascii="SimSun" w:eastAsia="SimSun" w:hAnsi="SimSun"/>
          <w:color w:val="auto"/>
          <w:sz w:val="21"/>
          <w:lang w:eastAsia="zh-CN"/>
        </w:rPr>
      </w:pPr>
      <w:r w:rsidRPr="00066DC5">
        <w:rPr>
          <w:rFonts w:ascii="SimSun" w:eastAsia="SimSun" w:hAnsi="SimSun" w:cs="Microsoft YaHei" w:hint="eastAsia"/>
          <w:color w:val="auto"/>
          <w:sz w:val="21"/>
          <w:lang w:eastAsia="zh-CN"/>
        </w:rPr>
        <w:t>提议决定段落措辞如下：</w:t>
      </w:r>
    </w:p>
    <w:p w14:paraId="6019CE82" w14:textId="687789EF" w:rsidR="000F075B" w:rsidRPr="00FA7B25" w:rsidRDefault="00492640" w:rsidP="00FA7B25">
      <w:pPr>
        <w:numPr>
          <w:ilvl w:val="0"/>
          <w:numId w:val="1"/>
        </w:numPr>
        <w:spacing w:afterLines="50" w:after="120" w:line="340" w:lineRule="atLeast"/>
        <w:ind w:left="5534" w:right="0" w:firstLine="0"/>
        <w:jc w:val="both"/>
        <w:rPr>
          <w:rFonts w:ascii="KaiTi" w:eastAsia="KaiTi" w:hAnsi="KaiTi"/>
          <w:bCs/>
          <w:color w:val="auto"/>
          <w:sz w:val="21"/>
          <w:lang w:eastAsia="zh-CN"/>
        </w:rPr>
      </w:pPr>
      <w:r w:rsidRPr="00FA7B25">
        <w:rPr>
          <w:rFonts w:ascii="KaiTi" w:eastAsia="KaiTi" w:hAnsi="KaiTi" w:cs="Microsoft YaHei" w:hint="eastAsia"/>
          <w:bCs/>
          <w:color w:val="auto"/>
          <w:sz w:val="21"/>
          <w:lang w:eastAsia="zh-CN"/>
        </w:rPr>
        <w:t>计划和预算委员会（</w:t>
      </w:r>
      <w:r w:rsidRPr="00FA7B25">
        <w:rPr>
          <w:rFonts w:ascii="KaiTi" w:eastAsia="KaiTi" w:hAnsi="KaiTi" w:hint="eastAsia"/>
          <w:bCs/>
          <w:color w:val="auto"/>
          <w:sz w:val="21"/>
          <w:lang w:eastAsia="zh-CN"/>
        </w:rPr>
        <w:t>PBC</w:t>
      </w:r>
      <w:r w:rsidRPr="00FA7B25">
        <w:rPr>
          <w:rFonts w:ascii="KaiTi" w:eastAsia="KaiTi" w:hAnsi="KaiTi" w:cs="Microsoft YaHei" w:hint="eastAsia"/>
          <w:bCs/>
          <w:color w:val="auto"/>
          <w:sz w:val="21"/>
          <w:lang w:eastAsia="zh-CN"/>
        </w:rPr>
        <w:t>）建议产权组织大会注意</w:t>
      </w:r>
      <w:r w:rsidRPr="00FA7B25">
        <w:rPr>
          <w:rFonts w:ascii="KaiTi" w:eastAsia="KaiTi" w:hAnsi="KaiTi" w:hint="eastAsia"/>
          <w:bCs/>
          <w:color w:val="auto"/>
          <w:sz w:val="21"/>
          <w:lang w:eastAsia="zh-CN"/>
        </w:rPr>
        <w:t>“</w:t>
      </w:r>
      <w:r w:rsidRPr="00FA7B25">
        <w:rPr>
          <w:rFonts w:ascii="KaiTi" w:eastAsia="KaiTi" w:hAnsi="KaiTi" w:cs="Microsoft YaHei" w:hint="eastAsia"/>
          <w:bCs/>
          <w:color w:val="auto"/>
          <w:sz w:val="21"/>
          <w:lang w:eastAsia="zh-CN"/>
        </w:rPr>
        <w:t>产权组织独立咨询监督委员会（</w:t>
      </w:r>
      <w:proofErr w:type="gramStart"/>
      <w:r w:rsidRPr="00FA7B25">
        <w:rPr>
          <w:rFonts w:ascii="KaiTi" w:eastAsia="KaiTi" w:hAnsi="KaiTi" w:cs="Microsoft YaHei" w:hint="eastAsia"/>
          <w:bCs/>
          <w:color w:val="auto"/>
          <w:sz w:val="21"/>
          <w:lang w:eastAsia="zh-CN"/>
        </w:rPr>
        <w:t>咨</w:t>
      </w:r>
      <w:proofErr w:type="gramEnd"/>
      <w:r w:rsidRPr="00FA7B25">
        <w:rPr>
          <w:rFonts w:ascii="KaiTi" w:eastAsia="KaiTi" w:hAnsi="KaiTi" w:cs="Microsoft YaHei" w:hint="eastAsia"/>
          <w:bCs/>
          <w:color w:val="auto"/>
          <w:sz w:val="21"/>
          <w:lang w:eastAsia="zh-CN"/>
        </w:rPr>
        <w:t>监委）的报告</w:t>
      </w:r>
      <w:r w:rsidRPr="00FA7B25">
        <w:rPr>
          <w:rFonts w:ascii="KaiTi" w:eastAsia="KaiTi" w:hAnsi="KaiTi" w:hint="eastAsia"/>
          <w:bCs/>
          <w:color w:val="auto"/>
          <w:sz w:val="21"/>
          <w:lang w:eastAsia="zh-CN"/>
        </w:rPr>
        <w:t>”</w:t>
      </w:r>
      <w:r w:rsidRPr="00FA7B25">
        <w:rPr>
          <w:rFonts w:ascii="KaiTi" w:eastAsia="KaiTi" w:hAnsi="KaiTi" w:cs="Microsoft YaHei" w:hint="eastAsia"/>
          <w:bCs/>
          <w:color w:val="auto"/>
          <w:sz w:val="21"/>
          <w:lang w:eastAsia="zh-CN"/>
        </w:rPr>
        <w:t>（文件</w:t>
      </w:r>
      <w:r w:rsidRPr="00FA7B25">
        <w:rPr>
          <w:rFonts w:ascii="KaiTi" w:eastAsia="KaiTi" w:hAnsi="KaiTi" w:hint="eastAsia"/>
          <w:bCs/>
          <w:color w:val="auto"/>
          <w:sz w:val="21"/>
          <w:lang w:eastAsia="zh-CN"/>
        </w:rPr>
        <w:t>WO/PBC</w:t>
      </w:r>
      <w:r w:rsidR="00294728">
        <w:rPr>
          <w:rFonts w:ascii="KaiTi" w:eastAsia="KaiTi" w:hAnsi="KaiTi" w:hint="eastAsia"/>
          <w:sz w:val="21"/>
          <w:lang w:eastAsia="zh-CN"/>
        </w:rPr>
        <w:t>‌</w:t>
      </w:r>
      <w:r w:rsidRPr="00FA7B25">
        <w:rPr>
          <w:rFonts w:ascii="KaiTi" w:eastAsia="KaiTi" w:hAnsi="KaiTi" w:hint="eastAsia"/>
          <w:bCs/>
          <w:color w:val="auto"/>
          <w:sz w:val="21"/>
          <w:lang w:eastAsia="zh-CN"/>
        </w:rPr>
        <w:t>/3</w:t>
      </w:r>
      <w:r w:rsidR="002D0CF0" w:rsidRPr="00FA7B25">
        <w:rPr>
          <w:rFonts w:ascii="KaiTi" w:eastAsia="KaiTi" w:hAnsi="KaiTi" w:hint="eastAsia"/>
          <w:bCs/>
          <w:color w:val="auto"/>
          <w:sz w:val="21"/>
          <w:lang w:eastAsia="zh-CN"/>
        </w:rPr>
        <w:t>7</w:t>
      </w:r>
      <w:r w:rsidRPr="00FA7B25">
        <w:rPr>
          <w:rFonts w:ascii="KaiTi" w:eastAsia="KaiTi" w:hAnsi="KaiTi" w:hint="eastAsia"/>
          <w:bCs/>
          <w:color w:val="auto"/>
          <w:sz w:val="21"/>
          <w:lang w:eastAsia="zh-CN"/>
        </w:rPr>
        <w:t>/2</w:t>
      </w:r>
      <w:r w:rsidRPr="00FA7B25">
        <w:rPr>
          <w:rFonts w:ascii="KaiTi" w:eastAsia="KaiTi" w:hAnsi="KaiTi" w:cs="Microsoft YaHei" w:hint="eastAsia"/>
          <w:bCs/>
          <w:color w:val="auto"/>
          <w:sz w:val="21"/>
          <w:lang w:eastAsia="zh-CN"/>
        </w:rPr>
        <w:t>）。</w:t>
      </w:r>
    </w:p>
    <w:p w14:paraId="403ED3BA" w14:textId="31293E6B" w:rsidR="0098295D" w:rsidRPr="00CF4989" w:rsidRDefault="00046A56" w:rsidP="00CF4989">
      <w:pPr>
        <w:overflowPunct w:val="0"/>
        <w:adjustRightInd w:val="0"/>
        <w:spacing w:before="720" w:afterLines="50" w:after="120" w:line="340" w:lineRule="atLeast"/>
        <w:ind w:left="5534" w:right="0" w:firstLine="0"/>
        <w:rPr>
          <w:rFonts w:ascii="KaiTi" w:eastAsia="KaiTi" w:hAnsi="KaiTi"/>
          <w:color w:val="auto"/>
          <w:sz w:val="21"/>
          <w:lang w:eastAsia="zh-CN"/>
        </w:rPr>
      </w:pPr>
      <w:r w:rsidRPr="00CF4989">
        <w:rPr>
          <w:rFonts w:ascii="KaiTi" w:eastAsia="KaiTi" w:hAnsi="KaiTi" w:hint="eastAsia"/>
          <w:color w:val="auto"/>
          <w:sz w:val="21"/>
          <w:lang w:eastAsia="zh-CN"/>
        </w:rPr>
        <w:t>[</w:t>
      </w:r>
      <w:r w:rsidR="00492640" w:rsidRPr="00CF4989">
        <w:rPr>
          <w:rFonts w:ascii="KaiTi" w:eastAsia="KaiTi" w:hAnsi="KaiTi" w:hint="eastAsia"/>
          <w:color w:val="auto"/>
          <w:sz w:val="21"/>
          <w:lang w:eastAsia="zh-CN"/>
        </w:rPr>
        <w:t>后接“产权组织独立咨询监督委员会的报告”</w:t>
      </w:r>
      <w:r w:rsidRPr="00CF4989">
        <w:rPr>
          <w:rFonts w:ascii="KaiTi" w:eastAsia="KaiTi" w:hAnsi="KaiTi" w:hint="eastAsia"/>
          <w:color w:val="auto"/>
          <w:sz w:val="21"/>
          <w:lang w:eastAsia="zh-CN"/>
        </w:rPr>
        <w:t>]</w:t>
      </w:r>
    </w:p>
    <w:p w14:paraId="4AC4CA2C" w14:textId="77777777" w:rsidR="0098295D" w:rsidRPr="00066DC5" w:rsidRDefault="0098295D">
      <w:pPr>
        <w:spacing w:after="160"/>
        <w:ind w:left="0" w:right="0" w:firstLine="0"/>
        <w:rPr>
          <w:rFonts w:ascii="SimSun" w:eastAsia="SimSun" w:hAnsi="SimSun"/>
          <w:color w:val="auto"/>
          <w:sz w:val="21"/>
          <w:lang w:eastAsia="zh-CN"/>
        </w:rPr>
      </w:pPr>
      <w:r w:rsidRPr="00066DC5">
        <w:rPr>
          <w:rFonts w:ascii="SimSun" w:eastAsia="SimSun" w:hAnsi="SimSun" w:hint="eastAsia"/>
          <w:color w:val="auto"/>
          <w:sz w:val="21"/>
          <w:lang w:eastAsia="zh-CN"/>
        </w:rPr>
        <w:br w:type="page"/>
      </w:r>
    </w:p>
    <w:p w14:paraId="665D7431" w14:textId="77777777" w:rsidR="000F075B" w:rsidRPr="00066DC5" w:rsidRDefault="000F075B">
      <w:pPr>
        <w:spacing w:after="0"/>
        <w:ind w:left="0" w:right="1" w:firstLine="0"/>
        <w:jc w:val="center"/>
        <w:rPr>
          <w:rFonts w:ascii="SimSun" w:eastAsia="SimSun" w:hAnsi="SimSun"/>
          <w:color w:val="auto"/>
          <w:sz w:val="21"/>
          <w:lang w:eastAsia="zh-CN"/>
        </w:rPr>
      </w:pPr>
    </w:p>
    <w:p w14:paraId="2A3F738A" w14:textId="77777777" w:rsidR="000F075B" w:rsidRPr="00066DC5" w:rsidRDefault="000F075B">
      <w:pPr>
        <w:spacing w:after="0"/>
        <w:ind w:left="0" w:right="1" w:firstLine="0"/>
        <w:jc w:val="center"/>
        <w:rPr>
          <w:rFonts w:ascii="SimSun" w:eastAsia="SimSun" w:hAnsi="SimSun"/>
          <w:color w:val="auto"/>
          <w:sz w:val="21"/>
          <w:lang w:eastAsia="zh-CN"/>
        </w:rPr>
      </w:pPr>
    </w:p>
    <w:p w14:paraId="3CE3E904" w14:textId="77777777" w:rsidR="000F075B" w:rsidRPr="00066DC5" w:rsidRDefault="000F075B">
      <w:pPr>
        <w:spacing w:after="0"/>
        <w:ind w:left="0" w:right="1" w:firstLine="0"/>
        <w:jc w:val="center"/>
        <w:rPr>
          <w:rFonts w:ascii="SimSun" w:eastAsia="SimSun" w:hAnsi="SimSun"/>
          <w:color w:val="auto"/>
          <w:sz w:val="21"/>
          <w:lang w:eastAsia="zh-CN"/>
        </w:rPr>
      </w:pPr>
    </w:p>
    <w:p w14:paraId="0E6F08B6" w14:textId="77777777" w:rsidR="000F075B" w:rsidRPr="00066DC5" w:rsidRDefault="000F075B">
      <w:pPr>
        <w:spacing w:after="0"/>
        <w:ind w:left="0" w:right="1" w:firstLine="0"/>
        <w:jc w:val="center"/>
        <w:rPr>
          <w:rFonts w:ascii="SimSun" w:eastAsia="SimSun" w:hAnsi="SimSun"/>
          <w:color w:val="auto"/>
          <w:sz w:val="21"/>
          <w:lang w:eastAsia="zh-CN"/>
        </w:rPr>
      </w:pPr>
    </w:p>
    <w:p w14:paraId="54ADE1D1" w14:textId="77777777" w:rsidR="000F075B" w:rsidRPr="00066DC5" w:rsidRDefault="000F075B">
      <w:pPr>
        <w:spacing w:after="0"/>
        <w:ind w:left="0" w:right="1" w:firstLine="0"/>
        <w:jc w:val="center"/>
        <w:rPr>
          <w:rFonts w:ascii="SimSun" w:eastAsia="SimSun" w:hAnsi="SimSun"/>
          <w:color w:val="auto"/>
          <w:sz w:val="21"/>
          <w:lang w:eastAsia="zh-CN"/>
        </w:rPr>
      </w:pPr>
    </w:p>
    <w:p w14:paraId="2DBCF581" w14:textId="77777777" w:rsidR="000F075B" w:rsidRPr="00066DC5" w:rsidRDefault="000F075B">
      <w:pPr>
        <w:spacing w:after="0"/>
        <w:ind w:left="0" w:right="1" w:firstLine="0"/>
        <w:jc w:val="center"/>
        <w:rPr>
          <w:rFonts w:ascii="SimSun" w:eastAsia="SimSun" w:hAnsi="SimSun"/>
          <w:color w:val="auto"/>
          <w:sz w:val="21"/>
          <w:lang w:eastAsia="zh-CN"/>
        </w:rPr>
      </w:pPr>
    </w:p>
    <w:p w14:paraId="452322E4" w14:textId="77777777" w:rsidR="000F075B" w:rsidRPr="00066DC5" w:rsidRDefault="000F075B">
      <w:pPr>
        <w:spacing w:after="0"/>
        <w:ind w:left="0" w:right="1" w:firstLine="0"/>
        <w:jc w:val="center"/>
        <w:rPr>
          <w:rFonts w:ascii="SimSun" w:eastAsia="SimSun" w:hAnsi="SimSun"/>
          <w:color w:val="auto"/>
          <w:sz w:val="21"/>
          <w:lang w:eastAsia="zh-CN"/>
        </w:rPr>
      </w:pPr>
    </w:p>
    <w:p w14:paraId="6FFE542D" w14:textId="092BD50D" w:rsidR="000F075B" w:rsidRPr="00983605" w:rsidRDefault="002D0CF0" w:rsidP="00983605">
      <w:pPr>
        <w:spacing w:after="0" w:line="340" w:lineRule="atLeast"/>
        <w:ind w:left="0" w:right="0" w:firstLine="0"/>
        <w:jc w:val="center"/>
        <w:rPr>
          <w:rFonts w:ascii="SimHei" w:eastAsia="SimHei" w:hAnsi="SimHei" w:cs="Microsoft YaHei"/>
          <w:sz w:val="21"/>
          <w:lang w:eastAsia="zh-CN"/>
        </w:rPr>
      </w:pPr>
      <w:r w:rsidRPr="00983605">
        <w:rPr>
          <w:rFonts w:ascii="SimHei" w:eastAsia="SimHei" w:hAnsi="SimHei" w:cs="Microsoft YaHei" w:hint="eastAsia"/>
          <w:sz w:val="21"/>
          <w:lang w:eastAsia="zh-CN"/>
        </w:rPr>
        <w:t>产权组织独立咨询监督委员会（</w:t>
      </w:r>
      <w:proofErr w:type="gramStart"/>
      <w:r w:rsidRPr="00983605">
        <w:rPr>
          <w:rFonts w:ascii="SimHei" w:eastAsia="SimHei" w:hAnsi="SimHei" w:cs="Microsoft YaHei" w:hint="eastAsia"/>
          <w:sz w:val="21"/>
          <w:lang w:eastAsia="zh-CN"/>
        </w:rPr>
        <w:t>咨</w:t>
      </w:r>
      <w:proofErr w:type="gramEnd"/>
      <w:r w:rsidRPr="00983605">
        <w:rPr>
          <w:rFonts w:ascii="SimHei" w:eastAsia="SimHei" w:hAnsi="SimHei" w:cs="Microsoft YaHei" w:hint="eastAsia"/>
          <w:sz w:val="21"/>
          <w:lang w:eastAsia="zh-CN"/>
        </w:rPr>
        <w:t>监委）</w:t>
      </w:r>
    </w:p>
    <w:p w14:paraId="0AF029E7" w14:textId="4CF06F00" w:rsidR="005C2B55" w:rsidRPr="00983605" w:rsidRDefault="002D0CF0" w:rsidP="00983605">
      <w:pPr>
        <w:spacing w:after="0" w:line="340" w:lineRule="atLeast"/>
        <w:ind w:left="0" w:right="0" w:firstLine="0"/>
        <w:jc w:val="center"/>
        <w:rPr>
          <w:rFonts w:ascii="SimHei" w:eastAsia="SimHei" w:hAnsi="SimHei" w:cs="Microsoft YaHei"/>
          <w:sz w:val="21"/>
          <w:lang w:eastAsia="zh-CN"/>
        </w:rPr>
      </w:pPr>
      <w:r w:rsidRPr="00983605">
        <w:rPr>
          <w:rFonts w:ascii="SimHei" w:eastAsia="SimHei" w:hAnsi="SimHei" w:cs="Microsoft YaHei" w:hint="eastAsia"/>
          <w:sz w:val="21"/>
          <w:lang w:eastAsia="zh-CN"/>
        </w:rPr>
        <w:t>2023年3月25日至2024年3月22日期间的年度报告</w:t>
      </w:r>
    </w:p>
    <w:p w14:paraId="7D55904A" w14:textId="77777777" w:rsidR="000F075B" w:rsidRPr="00066DC5" w:rsidRDefault="000F075B" w:rsidP="002F432F">
      <w:pPr>
        <w:spacing w:after="0"/>
        <w:ind w:left="0" w:right="0" w:firstLine="0"/>
        <w:rPr>
          <w:rFonts w:ascii="SimSun" w:eastAsia="SimSun" w:hAnsi="SimSun"/>
          <w:color w:val="auto"/>
          <w:sz w:val="21"/>
          <w:lang w:eastAsia="zh-CN"/>
        </w:rPr>
      </w:pPr>
    </w:p>
    <w:p w14:paraId="568D716D" w14:textId="16AEE66E" w:rsidR="000F075B" w:rsidRPr="00066DC5" w:rsidRDefault="00CD3B90" w:rsidP="00983605">
      <w:pPr>
        <w:spacing w:after="0" w:line="340" w:lineRule="atLeast"/>
        <w:ind w:left="0" w:right="0" w:firstLine="0"/>
        <w:jc w:val="center"/>
        <w:rPr>
          <w:rFonts w:ascii="SimSun" w:eastAsia="SimSun" w:hAnsi="SimSun"/>
          <w:color w:val="auto"/>
          <w:sz w:val="21"/>
          <w:lang w:eastAsia="zh-CN"/>
        </w:rPr>
      </w:pPr>
      <w:r w:rsidRPr="00066DC5">
        <w:rPr>
          <w:rFonts w:ascii="SimSun" w:eastAsia="SimSun" w:hAnsi="SimSun" w:hint="eastAsia"/>
          <w:color w:val="auto"/>
          <w:sz w:val="21"/>
          <w:lang w:eastAsia="zh-CN"/>
        </w:rPr>
        <w:t>[202</w:t>
      </w:r>
      <w:r w:rsidR="00E71D83" w:rsidRPr="00066DC5">
        <w:rPr>
          <w:rFonts w:ascii="SimSun" w:eastAsia="SimSun" w:hAnsi="SimSun" w:hint="eastAsia"/>
          <w:color w:val="auto"/>
          <w:sz w:val="21"/>
          <w:lang w:eastAsia="zh-CN"/>
        </w:rPr>
        <w:t>4</w:t>
      </w:r>
      <w:r w:rsidR="002D0CF0" w:rsidRPr="00066DC5">
        <w:rPr>
          <w:rFonts w:ascii="SimSun" w:eastAsia="SimSun" w:hAnsi="SimSun" w:cs="Microsoft YaHei" w:hint="eastAsia"/>
          <w:color w:val="auto"/>
          <w:sz w:val="21"/>
          <w:lang w:eastAsia="zh-CN"/>
        </w:rPr>
        <w:t>年5月</w:t>
      </w:r>
      <w:r w:rsidR="000F3A44">
        <w:rPr>
          <w:rFonts w:ascii="SimSun" w:eastAsia="SimSun" w:hAnsi="SimSun" w:cs="Microsoft YaHei" w:hint="eastAsia"/>
          <w:color w:val="auto"/>
          <w:sz w:val="21"/>
          <w:lang w:eastAsia="zh-CN"/>
        </w:rPr>
        <w:t>8</w:t>
      </w:r>
      <w:r w:rsidR="002D0CF0" w:rsidRPr="00066DC5">
        <w:rPr>
          <w:rFonts w:ascii="SimSun" w:eastAsia="SimSun" w:hAnsi="SimSun" w:cs="Microsoft YaHei" w:hint="eastAsia"/>
          <w:color w:val="auto"/>
          <w:sz w:val="21"/>
          <w:lang w:eastAsia="zh-CN"/>
        </w:rPr>
        <w:t>日</w:t>
      </w:r>
      <w:r w:rsidR="00046A56" w:rsidRPr="00066DC5">
        <w:rPr>
          <w:rFonts w:ascii="SimSun" w:eastAsia="SimSun" w:hAnsi="SimSun" w:hint="eastAsia"/>
          <w:color w:val="auto"/>
          <w:sz w:val="21"/>
          <w:lang w:eastAsia="zh-CN"/>
        </w:rPr>
        <w:t>]</w:t>
      </w:r>
    </w:p>
    <w:p w14:paraId="41FFBADC" w14:textId="0EF8FFC0" w:rsidR="000F075B" w:rsidRPr="00066DC5" w:rsidRDefault="00046A56">
      <w:pPr>
        <w:spacing w:after="0"/>
        <w:ind w:left="2" w:right="0" w:firstLine="0"/>
        <w:rPr>
          <w:rFonts w:ascii="SimSun" w:eastAsia="SimSun" w:hAnsi="SimSun"/>
          <w:color w:val="auto"/>
          <w:sz w:val="21"/>
          <w:lang w:eastAsia="zh-CN"/>
        </w:rPr>
      </w:pPr>
      <w:r w:rsidRPr="00066DC5">
        <w:rPr>
          <w:rFonts w:ascii="SimSun" w:eastAsia="SimSun" w:hAnsi="SimSun" w:hint="eastAsia"/>
          <w:color w:val="auto"/>
          <w:sz w:val="21"/>
          <w:lang w:eastAsia="zh-CN"/>
        </w:rPr>
        <w:br w:type="page"/>
      </w:r>
    </w:p>
    <w:sdt>
      <w:sdtPr>
        <w:rPr>
          <w:rFonts w:hint="eastAsia"/>
          <w:lang w:eastAsia="zh-CN"/>
        </w:rPr>
        <w:id w:val="699747013"/>
        <w:docPartObj>
          <w:docPartGallery w:val="Table of Contents"/>
        </w:docPartObj>
      </w:sdtPr>
      <w:sdtEndPr>
        <w:rPr>
          <w:sz w:val="21"/>
          <w:szCs w:val="21"/>
        </w:rPr>
      </w:sdtEndPr>
      <w:sdtContent>
        <w:p w14:paraId="29AE3B82" w14:textId="2A770F59" w:rsidR="000F075B" w:rsidRPr="00983605" w:rsidRDefault="002D0CF0">
          <w:pPr>
            <w:spacing w:after="555"/>
            <w:ind w:left="0" w:right="188" w:firstLine="0"/>
            <w:jc w:val="center"/>
            <w:rPr>
              <w:rFonts w:ascii="SimHei" w:eastAsia="SimHei" w:hAnsi="SimHei"/>
              <w:sz w:val="21"/>
              <w:lang w:eastAsia="zh-CN"/>
            </w:rPr>
          </w:pPr>
          <w:r w:rsidRPr="00983605">
            <w:rPr>
              <w:rFonts w:ascii="SimHei" w:eastAsia="SimHei" w:hAnsi="SimHei" w:cs="Microsoft YaHei" w:hint="eastAsia"/>
              <w:sz w:val="21"/>
              <w:lang w:eastAsia="zh-CN"/>
            </w:rPr>
            <w:t>目</w:t>
          </w:r>
          <w:r w:rsidR="00983605" w:rsidRPr="00983605">
            <w:rPr>
              <w:rFonts w:ascii="SimHei" w:eastAsia="SimHei" w:hAnsi="SimHei" w:cs="Microsoft YaHei" w:hint="eastAsia"/>
              <w:sz w:val="21"/>
              <w:lang w:eastAsia="zh-CN"/>
            </w:rPr>
            <w:t xml:space="preserve">　</w:t>
          </w:r>
          <w:r w:rsidRPr="00983605">
            <w:rPr>
              <w:rFonts w:ascii="SimHei" w:eastAsia="SimHei" w:hAnsi="SimHei" w:cs="Microsoft YaHei" w:hint="eastAsia"/>
              <w:sz w:val="21"/>
              <w:lang w:eastAsia="zh-CN"/>
            </w:rPr>
            <w:t>录</w:t>
          </w:r>
        </w:p>
        <w:p w14:paraId="1C2DB3F5" w14:textId="7A9E010A" w:rsidR="000F075B" w:rsidRPr="00983605" w:rsidRDefault="000F075B">
          <w:pPr>
            <w:spacing w:after="0"/>
            <w:ind w:left="2" w:right="0" w:firstLine="0"/>
            <w:rPr>
              <w:rFonts w:ascii="SimSun" w:eastAsia="SimSun" w:hAnsi="SimSun"/>
              <w:sz w:val="20"/>
              <w:szCs w:val="21"/>
              <w:lang w:eastAsia="zh-CN"/>
            </w:rPr>
          </w:pPr>
        </w:p>
        <w:p w14:paraId="23BF1675" w14:textId="4314549F" w:rsidR="00983605" w:rsidRDefault="00983605">
          <w:pPr>
            <w:pStyle w:val="TOC1"/>
            <w:tabs>
              <w:tab w:val="right" w:leader="dot" w:pos="9344"/>
            </w:tabs>
            <w:spacing w:after="120"/>
            <w:rPr>
              <w:rFonts w:asciiTheme="minorHAnsi" w:eastAsiaTheme="minorEastAsia" w:hAnsiTheme="minorHAnsi" w:cstheme="minorBidi"/>
              <w:noProof/>
              <w:color w:val="auto"/>
              <w:kern w:val="2"/>
              <w:lang w:eastAsia="zh-CN"/>
              <w14:ligatures w14:val="standardContextual"/>
            </w:rPr>
          </w:pPr>
          <w:r>
            <w:rPr>
              <w:rFonts w:hint="eastAsia"/>
              <w:szCs w:val="21"/>
              <w:lang w:eastAsia="zh-CN"/>
            </w:rPr>
            <w:fldChar w:fldCharType="begin"/>
          </w:r>
          <w:r>
            <w:rPr>
              <w:rFonts w:hint="eastAsia"/>
              <w:szCs w:val="21"/>
              <w:lang w:eastAsia="zh-CN"/>
            </w:rPr>
            <w:instrText xml:space="preserve"> TOC \o "1-3" \h \z \u </w:instrText>
          </w:r>
          <w:r>
            <w:rPr>
              <w:rFonts w:hint="eastAsia"/>
              <w:szCs w:val="21"/>
              <w:lang w:eastAsia="zh-CN"/>
            </w:rPr>
            <w:fldChar w:fldCharType="separate"/>
          </w:r>
          <w:hyperlink w:anchor="_Toc165897492" w:history="1">
            <w:r w:rsidRPr="001F657F">
              <w:rPr>
                <w:rStyle w:val="a3"/>
                <w:rFonts w:cs="Microsoft YaHei" w:hint="eastAsia"/>
                <w:bCs/>
                <w:noProof/>
                <w:lang w:eastAsia="zh-CN"/>
              </w:rPr>
              <w:t>一、引　言</w:t>
            </w:r>
            <w:r>
              <w:rPr>
                <w:rFonts w:hint="eastAsia"/>
                <w:noProof/>
                <w:webHidden/>
                <w:lang w:eastAsia="zh-CN"/>
              </w:rPr>
              <w:tab/>
            </w:r>
            <w:r>
              <w:rPr>
                <w:rFonts w:hint="eastAsia"/>
                <w:noProof/>
                <w:webHidden/>
                <w:lang w:eastAsia="zh-CN"/>
              </w:rPr>
              <w:fldChar w:fldCharType="begin"/>
            </w:r>
            <w:r>
              <w:rPr>
                <w:rFonts w:hint="eastAsia"/>
                <w:noProof/>
                <w:webHidden/>
                <w:lang w:eastAsia="zh-CN"/>
              </w:rPr>
              <w:instrText xml:space="preserve"> PAGEREF _Toc165897492 \h </w:instrText>
            </w:r>
            <w:r>
              <w:rPr>
                <w:rFonts w:hint="eastAsia"/>
                <w:noProof/>
                <w:webHidden/>
                <w:lang w:eastAsia="zh-CN"/>
              </w:rPr>
            </w:r>
            <w:r>
              <w:rPr>
                <w:rFonts w:hint="eastAsia"/>
                <w:noProof/>
                <w:webHidden/>
                <w:lang w:eastAsia="zh-CN"/>
              </w:rPr>
              <w:fldChar w:fldCharType="separate"/>
            </w:r>
            <w:r>
              <w:rPr>
                <w:rFonts w:hint="eastAsia"/>
                <w:noProof/>
                <w:webHidden/>
                <w:lang w:eastAsia="zh-CN"/>
              </w:rPr>
              <w:t>4</w:t>
            </w:r>
            <w:r>
              <w:rPr>
                <w:rFonts w:hint="eastAsia"/>
                <w:noProof/>
                <w:webHidden/>
                <w:lang w:eastAsia="zh-CN"/>
              </w:rPr>
              <w:fldChar w:fldCharType="end"/>
            </w:r>
          </w:hyperlink>
        </w:p>
        <w:p w14:paraId="74CD48AA" w14:textId="4C5693C8" w:rsidR="00983605" w:rsidRDefault="00C045D3">
          <w:pPr>
            <w:pStyle w:val="TOC1"/>
            <w:tabs>
              <w:tab w:val="right" w:leader="dot" w:pos="9344"/>
            </w:tabs>
            <w:spacing w:after="120"/>
            <w:rPr>
              <w:rFonts w:asciiTheme="minorHAnsi" w:eastAsiaTheme="minorEastAsia" w:hAnsiTheme="minorHAnsi" w:cstheme="minorBidi"/>
              <w:noProof/>
              <w:color w:val="auto"/>
              <w:kern w:val="2"/>
              <w:lang w:eastAsia="zh-CN"/>
              <w14:ligatures w14:val="standardContextual"/>
            </w:rPr>
          </w:pPr>
          <w:hyperlink w:anchor="_Toc165897493" w:history="1">
            <w:r w:rsidR="00983605" w:rsidRPr="001F657F">
              <w:rPr>
                <w:rStyle w:val="a3"/>
                <w:rFonts w:cs="Microsoft YaHei" w:hint="eastAsia"/>
                <w:bCs/>
                <w:noProof/>
                <w:lang w:eastAsia="zh-CN"/>
              </w:rPr>
              <w:t>二、季度会议、构成和工作方法</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_Toc165897493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4</w:t>
            </w:r>
            <w:r w:rsidR="00983605">
              <w:rPr>
                <w:rFonts w:hint="eastAsia"/>
                <w:noProof/>
                <w:webHidden/>
                <w:lang w:eastAsia="zh-CN"/>
              </w:rPr>
              <w:fldChar w:fldCharType="end"/>
            </w:r>
          </w:hyperlink>
        </w:p>
        <w:p w14:paraId="02698A83" w14:textId="050885FE" w:rsidR="00983605" w:rsidRDefault="00C045D3">
          <w:pPr>
            <w:pStyle w:val="TOC1"/>
            <w:tabs>
              <w:tab w:val="right" w:leader="dot" w:pos="9344"/>
            </w:tabs>
            <w:spacing w:after="120"/>
            <w:rPr>
              <w:rFonts w:asciiTheme="minorHAnsi" w:eastAsiaTheme="minorEastAsia" w:hAnsiTheme="minorHAnsi" w:cstheme="minorBidi"/>
              <w:noProof/>
              <w:color w:val="auto"/>
              <w:kern w:val="2"/>
              <w:lang w:eastAsia="zh-CN"/>
              <w14:ligatures w14:val="standardContextual"/>
            </w:rPr>
          </w:pPr>
          <w:hyperlink w:anchor="_Toc165897494" w:history="1">
            <w:r w:rsidR="00983605" w:rsidRPr="001F657F">
              <w:rPr>
                <w:rStyle w:val="a3"/>
                <w:rFonts w:cs="Microsoft YaHei" w:hint="eastAsia"/>
                <w:bCs/>
                <w:noProof/>
                <w:lang w:eastAsia="zh-CN"/>
              </w:rPr>
              <w:t>三、讨论和审查的事项</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_Toc165897494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5</w:t>
            </w:r>
            <w:r w:rsidR="00983605">
              <w:rPr>
                <w:rFonts w:hint="eastAsia"/>
                <w:noProof/>
                <w:webHidden/>
                <w:lang w:eastAsia="zh-CN"/>
              </w:rPr>
              <w:fldChar w:fldCharType="end"/>
            </w:r>
          </w:hyperlink>
        </w:p>
        <w:p w14:paraId="25F374AB" w14:textId="14AD4188"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495" w:history="1">
            <w:r w:rsidR="00983605" w:rsidRPr="001F657F">
              <w:rPr>
                <w:rStyle w:val="a3"/>
                <w:rFonts w:hint="eastAsia"/>
                <w:noProof/>
                <w:lang w:eastAsia="zh-CN"/>
              </w:rPr>
              <w:t>A.</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cs="Microsoft YaHei" w:hint="eastAsia"/>
                <w:noProof/>
                <w:lang w:eastAsia="zh-CN"/>
              </w:rPr>
              <w:t>内部监督</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_Toc165897495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5</w:t>
            </w:r>
            <w:r w:rsidR="00983605">
              <w:rPr>
                <w:rFonts w:hint="eastAsia"/>
                <w:noProof/>
                <w:webHidden/>
                <w:lang w:eastAsia="zh-CN"/>
              </w:rPr>
              <w:fldChar w:fldCharType="end"/>
            </w:r>
          </w:hyperlink>
        </w:p>
        <w:p w14:paraId="07CF9CFE" w14:textId="4B3577B2"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496" w:history="1">
            <w:r w:rsidR="00983605" w:rsidRPr="001F657F">
              <w:rPr>
                <w:rStyle w:val="a3"/>
                <w:rFonts w:hint="eastAsia"/>
                <w:noProof/>
                <w:lang w:eastAsia="zh-CN"/>
              </w:rPr>
              <w:t>B.</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cs="Microsoft YaHei" w:hint="eastAsia"/>
                <w:noProof/>
                <w:lang w:eastAsia="zh-CN"/>
              </w:rPr>
              <w:t>外部审计</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_Toc165897496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6</w:t>
            </w:r>
            <w:r w:rsidR="00983605">
              <w:rPr>
                <w:rFonts w:hint="eastAsia"/>
                <w:noProof/>
                <w:webHidden/>
                <w:lang w:eastAsia="zh-CN"/>
              </w:rPr>
              <w:fldChar w:fldCharType="end"/>
            </w:r>
          </w:hyperlink>
        </w:p>
        <w:p w14:paraId="42C670B9" w14:textId="4BD09AFF"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497" w:history="1">
            <w:r w:rsidR="00983605" w:rsidRPr="001F657F">
              <w:rPr>
                <w:rStyle w:val="a3"/>
                <w:rFonts w:hint="eastAsia"/>
                <w:noProof/>
                <w:lang w:eastAsia="zh-CN"/>
              </w:rPr>
              <w:t>C.</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cs="Microsoft YaHei" w:hint="eastAsia"/>
                <w:noProof/>
                <w:lang w:eastAsia="zh-CN"/>
              </w:rPr>
              <w:t>财务报告</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_Toc165897497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6</w:t>
            </w:r>
            <w:r w:rsidR="00983605">
              <w:rPr>
                <w:rFonts w:hint="eastAsia"/>
                <w:noProof/>
                <w:webHidden/>
                <w:lang w:eastAsia="zh-CN"/>
              </w:rPr>
              <w:fldChar w:fldCharType="end"/>
            </w:r>
          </w:hyperlink>
        </w:p>
        <w:p w14:paraId="51DF48BD" w14:textId="6A2951C4"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498" w:history="1">
            <w:r w:rsidR="00983605" w:rsidRPr="001F657F">
              <w:rPr>
                <w:rStyle w:val="a3"/>
                <w:rFonts w:hint="eastAsia"/>
                <w:noProof/>
                <w:lang w:eastAsia="zh-CN"/>
              </w:rPr>
              <w:t>D.</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hint="eastAsia"/>
                <w:noProof/>
                <w:lang w:eastAsia="zh-CN"/>
              </w:rPr>
              <w:t>风险管理和内部控制</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_Toc165897498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7</w:t>
            </w:r>
            <w:r w:rsidR="00983605">
              <w:rPr>
                <w:rFonts w:hint="eastAsia"/>
                <w:noProof/>
                <w:webHidden/>
                <w:lang w:eastAsia="zh-CN"/>
              </w:rPr>
              <w:fldChar w:fldCharType="end"/>
            </w:r>
          </w:hyperlink>
        </w:p>
        <w:p w14:paraId="7DF66B33" w14:textId="34DD9B3B"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499" w:history="1">
            <w:r w:rsidR="00983605" w:rsidRPr="001F657F">
              <w:rPr>
                <w:rStyle w:val="a3"/>
                <w:rFonts w:hint="eastAsia"/>
                <w:noProof/>
                <w:lang w:eastAsia="zh-CN"/>
              </w:rPr>
              <w:t>E.</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hint="eastAsia"/>
                <w:noProof/>
                <w:lang w:eastAsia="zh-CN"/>
              </w:rPr>
              <w:t>监督建议的落实</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_Toc165897499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9</w:t>
            </w:r>
            <w:r w:rsidR="00983605">
              <w:rPr>
                <w:rFonts w:hint="eastAsia"/>
                <w:noProof/>
                <w:webHidden/>
                <w:lang w:eastAsia="zh-CN"/>
              </w:rPr>
              <w:fldChar w:fldCharType="end"/>
            </w:r>
          </w:hyperlink>
        </w:p>
        <w:p w14:paraId="717B7CFC" w14:textId="79EB5BB2"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500" w:history="1">
            <w:r w:rsidR="00983605" w:rsidRPr="001F657F">
              <w:rPr>
                <w:rStyle w:val="a3"/>
                <w:rFonts w:hint="eastAsia"/>
                <w:noProof/>
                <w:lang w:eastAsia="zh-CN"/>
              </w:rPr>
              <w:t>F.</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hint="eastAsia"/>
                <w:noProof/>
                <w:lang w:eastAsia="zh-CN"/>
              </w:rPr>
              <w:t>道德操守和监察员</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_Toc165897500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9</w:t>
            </w:r>
            <w:r w:rsidR="00983605">
              <w:rPr>
                <w:rFonts w:hint="eastAsia"/>
                <w:noProof/>
                <w:webHidden/>
                <w:lang w:eastAsia="zh-CN"/>
              </w:rPr>
              <w:fldChar w:fldCharType="end"/>
            </w:r>
          </w:hyperlink>
        </w:p>
        <w:p w14:paraId="2976BA52" w14:textId="4522804C"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501" w:history="1">
            <w:r w:rsidR="00983605" w:rsidRPr="001F657F">
              <w:rPr>
                <w:rStyle w:val="a3"/>
                <w:rFonts w:hint="eastAsia"/>
                <w:noProof/>
                <w:lang w:eastAsia="zh-CN"/>
              </w:rPr>
              <w:t>G.</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hint="eastAsia"/>
                <w:noProof/>
                <w:lang w:eastAsia="zh-CN"/>
              </w:rPr>
              <w:t>人力资源管理</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_Toc165897501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10</w:t>
            </w:r>
            <w:r w:rsidR="00983605">
              <w:rPr>
                <w:rFonts w:hint="eastAsia"/>
                <w:noProof/>
                <w:webHidden/>
                <w:lang w:eastAsia="zh-CN"/>
              </w:rPr>
              <w:fldChar w:fldCharType="end"/>
            </w:r>
          </w:hyperlink>
        </w:p>
        <w:p w14:paraId="4AD6AF7C" w14:textId="43BD7B60" w:rsidR="00983605" w:rsidRDefault="00C045D3">
          <w:pPr>
            <w:pStyle w:val="TOC2"/>
            <w:tabs>
              <w:tab w:val="left" w:pos="1050"/>
              <w:tab w:val="right" w:leader="dot" w:pos="9344"/>
            </w:tabs>
            <w:spacing w:after="120"/>
            <w:ind w:left="440"/>
            <w:rPr>
              <w:rFonts w:asciiTheme="minorHAnsi" w:eastAsiaTheme="minorEastAsia" w:hAnsiTheme="minorHAnsi" w:cstheme="minorBidi"/>
              <w:noProof/>
              <w:color w:val="auto"/>
              <w:kern w:val="2"/>
              <w:lang w:eastAsia="zh-CN"/>
              <w14:ligatures w14:val="standardContextual"/>
            </w:rPr>
          </w:pPr>
          <w:hyperlink w:anchor="_Toc165897502" w:history="1">
            <w:r w:rsidR="00983605" w:rsidRPr="001F657F">
              <w:rPr>
                <w:rStyle w:val="a3"/>
                <w:rFonts w:hint="eastAsia"/>
                <w:noProof/>
                <w:lang w:eastAsia="zh-CN"/>
              </w:rPr>
              <w:t>H.</w:t>
            </w:r>
            <w:r w:rsidR="00983605">
              <w:rPr>
                <w:rFonts w:asciiTheme="minorHAnsi" w:eastAsiaTheme="minorEastAsia" w:hAnsiTheme="minorHAnsi" w:cstheme="minorBidi" w:hint="eastAsia"/>
                <w:noProof/>
                <w:color w:val="auto"/>
                <w:kern w:val="2"/>
                <w:lang w:eastAsia="zh-CN"/>
                <w14:ligatures w14:val="standardContextual"/>
              </w:rPr>
              <w:tab/>
            </w:r>
            <w:r w:rsidR="00983605" w:rsidRPr="001F657F">
              <w:rPr>
                <w:rStyle w:val="a3"/>
                <w:rFonts w:cs="Microsoft YaHei" w:hint="eastAsia"/>
                <w:noProof/>
                <w:lang w:eastAsia="zh-CN"/>
              </w:rPr>
              <w:t>其他事项</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_Toc165897502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10</w:t>
            </w:r>
            <w:r w:rsidR="00983605">
              <w:rPr>
                <w:rFonts w:hint="eastAsia"/>
                <w:noProof/>
                <w:webHidden/>
                <w:lang w:eastAsia="zh-CN"/>
              </w:rPr>
              <w:fldChar w:fldCharType="end"/>
            </w:r>
          </w:hyperlink>
        </w:p>
        <w:p w14:paraId="2916FDC4" w14:textId="08665E9D" w:rsidR="00983605" w:rsidRDefault="00C045D3">
          <w:pPr>
            <w:pStyle w:val="TOC1"/>
            <w:tabs>
              <w:tab w:val="right" w:leader="dot" w:pos="9344"/>
            </w:tabs>
            <w:spacing w:after="120"/>
            <w:rPr>
              <w:rFonts w:asciiTheme="minorHAnsi" w:eastAsiaTheme="minorEastAsia" w:hAnsiTheme="minorHAnsi" w:cstheme="minorBidi"/>
              <w:noProof/>
              <w:color w:val="auto"/>
              <w:kern w:val="2"/>
              <w:lang w:eastAsia="zh-CN"/>
              <w14:ligatures w14:val="standardContextual"/>
            </w:rPr>
          </w:pPr>
          <w:hyperlink w:anchor="_Toc165897503" w:history="1">
            <w:r w:rsidR="00983605" w:rsidRPr="001F657F">
              <w:rPr>
                <w:rStyle w:val="a3"/>
                <w:rFonts w:cs="Microsoft YaHei" w:hint="eastAsia"/>
                <w:bCs/>
                <w:noProof/>
                <w:lang w:eastAsia="zh-CN"/>
              </w:rPr>
              <w:t>四、结　语</w:t>
            </w:r>
            <w:r w:rsidR="00983605">
              <w:rPr>
                <w:rFonts w:hint="eastAsia"/>
                <w:noProof/>
                <w:webHidden/>
                <w:lang w:eastAsia="zh-CN"/>
              </w:rPr>
              <w:tab/>
            </w:r>
            <w:r w:rsidR="00983605">
              <w:rPr>
                <w:rFonts w:hint="eastAsia"/>
                <w:noProof/>
                <w:webHidden/>
                <w:lang w:eastAsia="zh-CN"/>
              </w:rPr>
              <w:fldChar w:fldCharType="begin"/>
            </w:r>
            <w:r w:rsidR="00983605">
              <w:rPr>
                <w:rFonts w:hint="eastAsia"/>
                <w:noProof/>
                <w:webHidden/>
                <w:lang w:eastAsia="zh-CN"/>
              </w:rPr>
              <w:instrText xml:space="preserve"> PAGEREF _Toc165897503 \h </w:instrText>
            </w:r>
            <w:r w:rsidR="00983605">
              <w:rPr>
                <w:rFonts w:hint="eastAsia"/>
                <w:noProof/>
                <w:webHidden/>
                <w:lang w:eastAsia="zh-CN"/>
              </w:rPr>
            </w:r>
            <w:r w:rsidR="00983605">
              <w:rPr>
                <w:rFonts w:hint="eastAsia"/>
                <w:noProof/>
                <w:webHidden/>
                <w:lang w:eastAsia="zh-CN"/>
              </w:rPr>
              <w:fldChar w:fldCharType="separate"/>
            </w:r>
            <w:r w:rsidR="00983605">
              <w:rPr>
                <w:rFonts w:hint="eastAsia"/>
                <w:noProof/>
                <w:webHidden/>
                <w:lang w:eastAsia="zh-CN"/>
              </w:rPr>
              <w:t>10</w:t>
            </w:r>
            <w:r w:rsidR="00983605">
              <w:rPr>
                <w:rFonts w:hint="eastAsia"/>
                <w:noProof/>
                <w:webHidden/>
                <w:lang w:eastAsia="zh-CN"/>
              </w:rPr>
              <w:fldChar w:fldCharType="end"/>
            </w:r>
          </w:hyperlink>
        </w:p>
        <w:p w14:paraId="337B28B4" w14:textId="72121A3F" w:rsidR="000F075B" w:rsidRPr="00983605" w:rsidRDefault="00983605">
          <w:pPr>
            <w:rPr>
              <w:rFonts w:ascii="SimSun" w:eastAsia="SimSun" w:hAnsi="SimSun"/>
              <w:sz w:val="20"/>
              <w:szCs w:val="21"/>
              <w:lang w:eastAsia="zh-CN"/>
            </w:rPr>
          </w:pPr>
          <w:r>
            <w:rPr>
              <w:rFonts w:ascii="SimHei" w:eastAsia="SimHei" w:hAnsi="SimHei" w:hint="eastAsia"/>
              <w:sz w:val="21"/>
              <w:szCs w:val="21"/>
              <w:lang w:eastAsia="zh-CN"/>
            </w:rPr>
            <w:fldChar w:fldCharType="end"/>
          </w:r>
        </w:p>
      </w:sdtContent>
    </w:sdt>
    <w:p w14:paraId="03596164" w14:textId="57C50F1B" w:rsidR="009871AD" w:rsidRPr="00066DC5" w:rsidRDefault="009871AD">
      <w:pPr>
        <w:spacing w:after="160"/>
        <w:ind w:left="0" w:right="0" w:firstLine="0"/>
        <w:rPr>
          <w:rFonts w:ascii="SimSun" w:eastAsia="SimSun" w:hAnsi="SimSun"/>
          <w:sz w:val="21"/>
          <w:lang w:eastAsia="zh-CN"/>
        </w:rPr>
      </w:pPr>
      <w:r w:rsidRPr="00066DC5">
        <w:rPr>
          <w:rFonts w:ascii="SimSun" w:eastAsia="SimSun" w:hAnsi="SimSun" w:hint="eastAsia"/>
          <w:sz w:val="21"/>
          <w:lang w:eastAsia="zh-CN"/>
        </w:rPr>
        <w:br w:type="page"/>
      </w:r>
    </w:p>
    <w:p w14:paraId="0C85B1F1" w14:textId="755254B2" w:rsidR="000F075B" w:rsidRPr="003700A4" w:rsidRDefault="002D0CF0" w:rsidP="003700A4">
      <w:pPr>
        <w:pStyle w:val="1"/>
        <w:keepLines w:val="0"/>
        <w:overflowPunct w:val="0"/>
        <w:spacing w:beforeLines="100" w:before="240" w:afterLines="50" w:after="120" w:line="340" w:lineRule="atLeast"/>
        <w:ind w:left="0" w:firstLine="0"/>
        <w:rPr>
          <w:rFonts w:ascii="SimHei" w:eastAsia="SimHei" w:hAnsi="SimHei"/>
          <w:b w:val="0"/>
          <w:bCs/>
          <w:sz w:val="21"/>
          <w:lang w:eastAsia="zh-CN"/>
        </w:rPr>
      </w:pPr>
      <w:bookmarkStart w:id="5" w:name="_Toc165897492"/>
      <w:r w:rsidRPr="003700A4">
        <w:rPr>
          <w:rFonts w:ascii="SimHei" w:eastAsia="SimHei" w:hAnsi="SimHei" w:cs="Microsoft YaHei" w:hint="eastAsia"/>
          <w:b w:val="0"/>
          <w:bCs/>
          <w:sz w:val="21"/>
          <w:lang w:eastAsia="zh-CN"/>
        </w:rPr>
        <w:lastRenderedPageBreak/>
        <w:t>一、引</w:t>
      </w:r>
      <w:r w:rsidR="00267F7E">
        <w:rPr>
          <w:rFonts w:ascii="SimHei" w:eastAsia="SimHei" w:hAnsi="SimHei" w:cs="Microsoft YaHei" w:hint="eastAsia"/>
          <w:b w:val="0"/>
          <w:bCs/>
          <w:sz w:val="21"/>
          <w:lang w:eastAsia="zh-CN"/>
        </w:rPr>
        <w:t xml:space="preserve">　</w:t>
      </w:r>
      <w:r w:rsidRPr="003700A4">
        <w:rPr>
          <w:rFonts w:ascii="SimHei" w:eastAsia="SimHei" w:hAnsi="SimHei" w:cs="Microsoft YaHei" w:hint="eastAsia"/>
          <w:b w:val="0"/>
          <w:bCs/>
          <w:sz w:val="21"/>
          <w:lang w:eastAsia="zh-CN"/>
        </w:rPr>
        <w:t>言</w:t>
      </w:r>
      <w:bookmarkEnd w:id="5"/>
    </w:p>
    <w:p w14:paraId="5554A31B" w14:textId="1A3B296E"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依据其职责范围，产权组织独立咨询监督委员会（</w:t>
      </w:r>
      <w:proofErr w:type="gramStart"/>
      <w:r w:rsidRPr="00066DC5">
        <w:rPr>
          <w:rFonts w:ascii="SimSun" w:eastAsia="SimSun" w:hAnsi="SimSun" w:cs="Microsoft YaHei" w:hint="eastAsia"/>
          <w:sz w:val="21"/>
          <w:lang w:eastAsia="zh-CN"/>
        </w:rPr>
        <w:t>咨</w:t>
      </w:r>
      <w:proofErr w:type="gramEnd"/>
      <w:r w:rsidRPr="00066DC5">
        <w:rPr>
          <w:rFonts w:ascii="SimSun" w:eastAsia="SimSun" w:hAnsi="SimSun" w:cs="Microsoft YaHei" w:hint="eastAsia"/>
          <w:sz w:val="21"/>
          <w:lang w:eastAsia="zh-CN"/>
        </w:rPr>
        <w:t>监委）向计划和预算委员会（</w:t>
      </w:r>
      <w:r w:rsidRPr="00066DC5">
        <w:rPr>
          <w:rFonts w:ascii="SimSun" w:eastAsia="SimSun" w:hAnsi="SimSun" w:hint="eastAsia"/>
          <w:sz w:val="21"/>
          <w:lang w:eastAsia="zh-CN"/>
        </w:rPr>
        <w:t>PBC</w:t>
      </w:r>
      <w:r w:rsidRPr="00066DC5">
        <w:rPr>
          <w:rFonts w:ascii="SimSun" w:eastAsia="SimSun" w:hAnsi="SimSun" w:cs="Microsoft YaHei" w:hint="eastAsia"/>
          <w:sz w:val="21"/>
          <w:lang w:eastAsia="zh-CN"/>
        </w:rPr>
        <w:t>）及产权组织大会提交年度报告。</w:t>
      </w:r>
    </w:p>
    <w:p w14:paraId="0DE08B49" w14:textId="6AB129B7"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proofErr w:type="gramStart"/>
      <w:r w:rsidRPr="00066DC5">
        <w:rPr>
          <w:rFonts w:ascii="SimSun" w:eastAsia="SimSun" w:hAnsi="SimSun" w:cs="Microsoft YaHei" w:hint="eastAsia"/>
          <w:sz w:val="21"/>
          <w:lang w:eastAsia="zh-CN"/>
        </w:rPr>
        <w:t>咨</w:t>
      </w:r>
      <w:proofErr w:type="gramEnd"/>
      <w:r w:rsidRPr="00066DC5">
        <w:rPr>
          <w:rFonts w:ascii="SimSun" w:eastAsia="SimSun" w:hAnsi="SimSun" w:cs="Microsoft YaHei" w:hint="eastAsia"/>
          <w:sz w:val="21"/>
          <w:lang w:eastAsia="zh-CN"/>
        </w:rPr>
        <w:t>监委（也称委员会）于</w:t>
      </w:r>
      <w:r w:rsidRPr="00066DC5">
        <w:rPr>
          <w:rFonts w:ascii="SimSun" w:eastAsia="SimSun" w:hAnsi="SimSun" w:hint="eastAsia"/>
          <w:sz w:val="21"/>
          <w:lang w:eastAsia="zh-CN"/>
        </w:rPr>
        <w:t>2005</w:t>
      </w:r>
      <w:r w:rsidRPr="00066DC5">
        <w:rPr>
          <w:rFonts w:ascii="SimSun" w:eastAsia="SimSun" w:hAnsi="SimSun" w:cs="Microsoft YaHei" w:hint="eastAsia"/>
          <w:sz w:val="21"/>
          <w:lang w:eastAsia="zh-CN"/>
        </w:rPr>
        <w:t>年成立。它是产权组织大会和</w:t>
      </w:r>
      <w:r w:rsidRPr="00066DC5">
        <w:rPr>
          <w:rFonts w:ascii="SimSun" w:eastAsia="SimSun" w:hAnsi="SimSun" w:hint="eastAsia"/>
          <w:sz w:val="21"/>
          <w:lang w:eastAsia="zh-CN"/>
        </w:rPr>
        <w:t>PBC</w:t>
      </w:r>
      <w:r w:rsidRPr="00066DC5">
        <w:rPr>
          <w:rFonts w:ascii="SimSun" w:eastAsia="SimSun" w:hAnsi="SimSun" w:cs="Microsoft YaHei" w:hint="eastAsia"/>
          <w:sz w:val="21"/>
          <w:lang w:eastAsia="zh-CN"/>
        </w:rPr>
        <w:t>的下属机构。</w:t>
      </w:r>
      <w:proofErr w:type="gramStart"/>
      <w:r w:rsidRPr="00066DC5">
        <w:rPr>
          <w:rFonts w:ascii="SimSun" w:eastAsia="SimSun" w:hAnsi="SimSun" w:cs="Microsoft YaHei" w:hint="eastAsia"/>
          <w:sz w:val="21"/>
          <w:lang w:eastAsia="zh-CN"/>
        </w:rPr>
        <w:t>咨</w:t>
      </w:r>
      <w:proofErr w:type="gramEnd"/>
      <w:r w:rsidRPr="00066DC5">
        <w:rPr>
          <w:rFonts w:ascii="SimSun" w:eastAsia="SimSun" w:hAnsi="SimSun" w:cs="Microsoft YaHei" w:hint="eastAsia"/>
          <w:sz w:val="21"/>
          <w:lang w:eastAsia="zh-CN"/>
        </w:rPr>
        <w:t>监委是一个提供专家咨询的独立机构，协助大会和</w:t>
      </w:r>
      <w:r w:rsidRPr="00066DC5">
        <w:rPr>
          <w:rFonts w:ascii="SimSun" w:eastAsia="SimSun" w:hAnsi="SimSun" w:hint="eastAsia"/>
          <w:sz w:val="21"/>
          <w:lang w:eastAsia="zh-CN"/>
        </w:rPr>
        <w:t>PBC</w:t>
      </w:r>
      <w:r w:rsidRPr="00066DC5">
        <w:rPr>
          <w:rFonts w:ascii="SimSun" w:eastAsia="SimSun" w:hAnsi="SimSun" w:cs="Microsoft YaHei" w:hint="eastAsia"/>
          <w:sz w:val="21"/>
          <w:lang w:eastAsia="zh-CN"/>
        </w:rPr>
        <w:t>履行监督职责。</w:t>
      </w:r>
    </w:p>
    <w:p w14:paraId="570115A2" w14:textId="299A39A2"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本报告涉及</w:t>
      </w:r>
      <w:r w:rsidRPr="00066DC5">
        <w:rPr>
          <w:rFonts w:ascii="SimSun" w:eastAsia="SimSun" w:hAnsi="SimSun" w:hint="eastAsia"/>
          <w:sz w:val="21"/>
          <w:lang w:eastAsia="zh-CN"/>
        </w:rPr>
        <w:t>2023</w:t>
      </w:r>
      <w:r w:rsidRPr="00066DC5">
        <w:rPr>
          <w:rFonts w:ascii="SimSun" w:eastAsia="SimSun" w:hAnsi="SimSun" w:cs="Microsoft YaHei" w:hint="eastAsia"/>
          <w:sz w:val="21"/>
          <w:lang w:eastAsia="zh-CN"/>
        </w:rPr>
        <w:t>年3月</w:t>
      </w:r>
      <w:r w:rsidRPr="00066DC5">
        <w:rPr>
          <w:rFonts w:ascii="SimSun" w:eastAsia="SimSun" w:hAnsi="SimSun" w:hint="eastAsia"/>
          <w:sz w:val="21"/>
          <w:lang w:eastAsia="zh-CN"/>
        </w:rPr>
        <w:t>25</w:t>
      </w:r>
      <w:r w:rsidRPr="00066DC5">
        <w:rPr>
          <w:rFonts w:ascii="SimSun" w:eastAsia="SimSun" w:hAnsi="SimSun" w:cs="Microsoft YaHei" w:hint="eastAsia"/>
          <w:sz w:val="21"/>
          <w:lang w:eastAsia="zh-CN"/>
        </w:rPr>
        <w:t>日至</w:t>
      </w:r>
      <w:r w:rsidRPr="00066DC5">
        <w:rPr>
          <w:rFonts w:ascii="SimSun" w:eastAsia="SimSun" w:hAnsi="SimSun" w:hint="eastAsia"/>
          <w:sz w:val="21"/>
          <w:lang w:eastAsia="zh-CN"/>
        </w:rPr>
        <w:t>2024</w:t>
      </w:r>
      <w:r w:rsidRPr="00066DC5">
        <w:rPr>
          <w:rFonts w:ascii="SimSun" w:eastAsia="SimSun" w:hAnsi="SimSun" w:cs="Microsoft YaHei" w:hint="eastAsia"/>
          <w:sz w:val="21"/>
          <w:lang w:eastAsia="zh-CN"/>
        </w:rPr>
        <w:t>年</w:t>
      </w:r>
      <w:r w:rsidRPr="00066DC5">
        <w:rPr>
          <w:rFonts w:ascii="SimSun" w:eastAsia="SimSun" w:hAnsi="SimSun" w:hint="eastAsia"/>
          <w:sz w:val="21"/>
          <w:lang w:eastAsia="zh-CN"/>
        </w:rPr>
        <w:t>3</w:t>
      </w:r>
      <w:r w:rsidRPr="00066DC5">
        <w:rPr>
          <w:rFonts w:ascii="SimSun" w:eastAsia="SimSun" w:hAnsi="SimSun" w:cs="Microsoft YaHei" w:hint="eastAsia"/>
          <w:sz w:val="21"/>
          <w:lang w:eastAsia="zh-CN"/>
        </w:rPr>
        <w:t>月</w:t>
      </w:r>
      <w:r w:rsidRPr="00066DC5">
        <w:rPr>
          <w:rFonts w:ascii="SimSun" w:eastAsia="SimSun" w:hAnsi="SimSun" w:hint="eastAsia"/>
          <w:sz w:val="21"/>
          <w:lang w:eastAsia="zh-CN"/>
        </w:rPr>
        <w:t>22</w:t>
      </w:r>
      <w:r w:rsidRPr="00066DC5">
        <w:rPr>
          <w:rFonts w:ascii="SimSun" w:eastAsia="SimSun" w:hAnsi="SimSun" w:cs="Microsoft YaHei" w:hint="eastAsia"/>
          <w:sz w:val="21"/>
          <w:lang w:eastAsia="zh-CN"/>
        </w:rPr>
        <w:t>日的期间。报告的第二部分概述了委员会的季度会议、委员会构成和工作方法。第三部分提供了委员会在报告所涉期间讨论和审查事项的详细情况。</w:t>
      </w:r>
    </w:p>
    <w:p w14:paraId="4464D674" w14:textId="1CA1C1C3" w:rsidR="000F075B" w:rsidRPr="003700A4" w:rsidRDefault="002D0CF0" w:rsidP="003700A4">
      <w:pPr>
        <w:pStyle w:val="1"/>
        <w:keepLines w:val="0"/>
        <w:overflowPunct w:val="0"/>
        <w:spacing w:beforeLines="100" w:before="240" w:afterLines="50" w:after="120" w:line="340" w:lineRule="atLeast"/>
        <w:ind w:left="0" w:firstLine="0"/>
        <w:rPr>
          <w:rFonts w:ascii="SimHei" w:eastAsia="SimHei" w:hAnsi="SimHei" w:cs="Microsoft YaHei"/>
          <w:b w:val="0"/>
          <w:bCs/>
          <w:sz w:val="21"/>
          <w:lang w:eastAsia="zh-CN"/>
        </w:rPr>
      </w:pPr>
      <w:bookmarkStart w:id="6" w:name="_Toc165897493"/>
      <w:r w:rsidRPr="003700A4">
        <w:rPr>
          <w:rFonts w:ascii="SimHei" w:eastAsia="SimHei" w:hAnsi="SimHei" w:cs="Microsoft YaHei" w:hint="eastAsia"/>
          <w:b w:val="0"/>
          <w:bCs/>
          <w:sz w:val="21"/>
          <w:lang w:eastAsia="zh-CN"/>
        </w:rPr>
        <w:t>二、季度会议、构成和工作方法</w:t>
      </w:r>
      <w:bookmarkEnd w:id="6"/>
    </w:p>
    <w:p w14:paraId="3F033BE9" w14:textId="04931B61" w:rsidR="000F075B" w:rsidRPr="00066DC5" w:rsidRDefault="002D0CF0" w:rsidP="003700A4">
      <w:pPr>
        <w:pStyle w:val="4"/>
        <w:keepLines w:val="0"/>
        <w:overflowPunct w:val="0"/>
        <w:spacing w:afterLines="50" w:after="120" w:line="340" w:lineRule="atLeast"/>
        <w:ind w:left="567" w:firstLine="0"/>
        <w:rPr>
          <w:rFonts w:ascii="SimSun" w:eastAsia="SimSun" w:hAnsi="SimSun"/>
          <w:sz w:val="21"/>
          <w:lang w:eastAsia="zh-CN"/>
        </w:rPr>
      </w:pPr>
      <w:r w:rsidRPr="00FA7B25">
        <w:rPr>
          <w:rFonts w:ascii="KaiTi" w:eastAsia="KaiTi" w:hAnsi="KaiTi" w:cs="Microsoft YaHei" w:hint="eastAsia"/>
          <w:sz w:val="21"/>
          <w:u w:val="none"/>
          <w:lang w:eastAsia="zh-CN"/>
        </w:rPr>
        <w:t>季度会议</w:t>
      </w:r>
    </w:p>
    <w:p w14:paraId="737BEFC9" w14:textId="1A8DFAEF"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在报告所涉期间，委员会召开了</w:t>
      </w:r>
      <w:r w:rsidR="0049356A" w:rsidRPr="00066DC5">
        <w:rPr>
          <w:rFonts w:ascii="SimSun" w:eastAsia="SimSun" w:hAnsi="SimSun" w:cs="Microsoft YaHei" w:hint="eastAsia"/>
          <w:sz w:val="21"/>
          <w:lang w:eastAsia="zh-CN"/>
        </w:rPr>
        <w:t>四</w:t>
      </w:r>
      <w:r w:rsidRPr="00066DC5">
        <w:rPr>
          <w:rFonts w:ascii="SimSun" w:eastAsia="SimSun" w:hAnsi="SimSun" w:cs="Microsoft YaHei" w:hint="eastAsia"/>
          <w:sz w:val="21"/>
          <w:lang w:eastAsia="zh-CN"/>
        </w:rPr>
        <w:t>次季度会议：</w:t>
      </w:r>
      <w:r w:rsidRPr="00066DC5">
        <w:rPr>
          <w:rFonts w:ascii="SimSun" w:eastAsia="SimSun" w:hAnsi="SimSun" w:hint="eastAsia"/>
          <w:sz w:val="21"/>
          <w:lang w:eastAsia="zh-CN"/>
        </w:rPr>
        <w:t>202</w:t>
      </w:r>
      <w:r w:rsidR="0049356A" w:rsidRPr="00066DC5">
        <w:rPr>
          <w:rFonts w:ascii="SimSun" w:eastAsia="SimSun" w:hAnsi="SimSun" w:hint="eastAsia"/>
          <w:sz w:val="21"/>
          <w:lang w:eastAsia="zh-CN"/>
        </w:rPr>
        <w:t>3</w:t>
      </w:r>
      <w:r w:rsidRPr="00066DC5">
        <w:rPr>
          <w:rFonts w:ascii="SimSun" w:eastAsia="SimSun" w:hAnsi="SimSun" w:cs="Microsoft YaHei" w:hint="eastAsia"/>
          <w:sz w:val="21"/>
          <w:lang w:eastAsia="zh-CN"/>
        </w:rPr>
        <w:t>年</w:t>
      </w:r>
      <w:r w:rsidR="0049356A" w:rsidRPr="00066DC5">
        <w:rPr>
          <w:rFonts w:ascii="SimSun" w:eastAsia="SimSun" w:hAnsi="SimSun" w:cs="Microsoft YaHei" w:hint="eastAsia"/>
          <w:sz w:val="21"/>
          <w:lang w:eastAsia="zh-CN"/>
        </w:rPr>
        <w:t>5</w:t>
      </w:r>
      <w:r w:rsidRPr="00066DC5">
        <w:rPr>
          <w:rFonts w:ascii="SimSun" w:eastAsia="SimSun" w:hAnsi="SimSun" w:cs="Microsoft YaHei" w:hint="eastAsia"/>
          <w:sz w:val="21"/>
          <w:lang w:eastAsia="zh-CN"/>
        </w:rPr>
        <w:t>月</w:t>
      </w:r>
      <w:r w:rsidR="0049356A" w:rsidRPr="00066DC5">
        <w:rPr>
          <w:rFonts w:ascii="SimSun" w:eastAsia="SimSun" w:hAnsi="SimSun" w:cs="Microsoft YaHei" w:hint="eastAsia"/>
          <w:sz w:val="21"/>
          <w:lang w:eastAsia="zh-CN"/>
        </w:rPr>
        <w:t>3</w:t>
      </w:r>
      <w:r w:rsidRPr="00066DC5">
        <w:rPr>
          <w:rFonts w:ascii="SimSun" w:eastAsia="SimSun" w:hAnsi="SimSun" w:hint="eastAsia"/>
          <w:sz w:val="21"/>
          <w:lang w:eastAsia="zh-CN"/>
        </w:rPr>
        <w:t>0</w:t>
      </w:r>
      <w:r w:rsidRPr="00066DC5">
        <w:rPr>
          <w:rFonts w:ascii="SimSun" w:eastAsia="SimSun" w:hAnsi="SimSun" w:cs="Microsoft YaHei" w:hint="eastAsia"/>
          <w:sz w:val="21"/>
          <w:lang w:eastAsia="zh-CN"/>
        </w:rPr>
        <w:t>日至</w:t>
      </w:r>
      <w:r w:rsidR="0049356A" w:rsidRPr="00066DC5">
        <w:rPr>
          <w:rFonts w:ascii="SimSun" w:eastAsia="SimSun" w:hAnsi="SimSun" w:cs="Microsoft YaHei" w:hint="eastAsia"/>
          <w:sz w:val="21"/>
          <w:lang w:eastAsia="zh-CN"/>
        </w:rPr>
        <w:t>6月</w:t>
      </w:r>
      <w:r w:rsidRPr="00066DC5">
        <w:rPr>
          <w:rFonts w:ascii="SimSun" w:eastAsia="SimSun" w:hAnsi="SimSun" w:hint="eastAsia"/>
          <w:sz w:val="21"/>
          <w:lang w:eastAsia="zh-CN"/>
        </w:rPr>
        <w:t>2</w:t>
      </w:r>
      <w:r w:rsidRPr="00066DC5">
        <w:rPr>
          <w:rFonts w:ascii="SimSun" w:eastAsia="SimSun" w:hAnsi="SimSun" w:cs="Microsoft YaHei" w:hint="eastAsia"/>
          <w:sz w:val="21"/>
          <w:lang w:eastAsia="zh-CN"/>
        </w:rPr>
        <w:t>日（第六十</w:t>
      </w:r>
      <w:r w:rsidR="0049356A" w:rsidRPr="00066DC5">
        <w:rPr>
          <w:rFonts w:ascii="SimSun" w:eastAsia="SimSun" w:hAnsi="SimSun" w:cs="Microsoft YaHei" w:hint="eastAsia"/>
          <w:sz w:val="21"/>
          <w:lang w:eastAsia="zh-CN"/>
        </w:rPr>
        <w:t>九</w:t>
      </w:r>
      <w:r w:rsidRPr="00066DC5">
        <w:rPr>
          <w:rFonts w:ascii="SimSun" w:eastAsia="SimSun" w:hAnsi="SimSun" w:cs="Microsoft YaHei" w:hint="eastAsia"/>
          <w:sz w:val="21"/>
          <w:lang w:eastAsia="zh-CN"/>
        </w:rPr>
        <w:t>届会议）；</w:t>
      </w:r>
      <w:r w:rsidRPr="00066DC5">
        <w:rPr>
          <w:rFonts w:ascii="SimSun" w:eastAsia="SimSun" w:hAnsi="SimSun" w:hint="eastAsia"/>
          <w:sz w:val="21"/>
          <w:lang w:eastAsia="zh-CN"/>
        </w:rPr>
        <w:t>202</w:t>
      </w:r>
      <w:r w:rsidR="0049356A" w:rsidRPr="00066DC5">
        <w:rPr>
          <w:rFonts w:ascii="SimSun" w:eastAsia="SimSun" w:hAnsi="SimSun" w:hint="eastAsia"/>
          <w:sz w:val="21"/>
          <w:lang w:eastAsia="zh-CN"/>
        </w:rPr>
        <w:t>3</w:t>
      </w:r>
      <w:r w:rsidRPr="00066DC5">
        <w:rPr>
          <w:rFonts w:ascii="SimSun" w:eastAsia="SimSun" w:hAnsi="SimSun" w:cs="Microsoft YaHei" w:hint="eastAsia"/>
          <w:sz w:val="21"/>
          <w:lang w:eastAsia="zh-CN"/>
        </w:rPr>
        <w:t>年</w:t>
      </w:r>
      <w:r w:rsidR="0049356A" w:rsidRPr="00066DC5">
        <w:rPr>
          <w:rFonts w:ascii="SimSun" w:eastAsia="SimSun" w:hAnsi="SimSun" w:cs="Microsoft YaHei" w:hint="eastAsia"/>
          <w:sz w:val="21"/>
          <w:lang w:eastAsia="zh-CN"/>
        </w:rPr>
        <w:t>9</w:t>
      </w:r>
      <w:r w:rsidRPr="00066DC5">
        <w:rPr>
          <w:rFonts w:ascii="SimSun" w:eastAsia="SimSun" w:hAnsi="SimSun" w:cs="Microsoft YaHei" w:hint="eastAsia"/>
          <w:sz w:val="21"/>
          <w:lang w:eastAsia="zh-CN"/>
        </w:rPr>
        <w:t>月</w:t>
      </w:r>
      <w:r w:rsidRPr="00066DC5">
        <w:rPr>
          <w:rFonts w:ascii="SimSun" w:eastAsia="SimSun" w:hAnsi="SimSun" w:hint="eastAsia"/>
          <w:sz w:val="21"/>
          <w:lang w:eastAsia="zh-CN"/>
        </w:rPr>
        <w:t>1</w:t>
      </w:r>
      <w:r w:rsidR="0049356A" w:rsidRPr="00066DC5">
        <w:rPr>
          <w:rFonts w:ascii="SimSun" w:eastAsia="SimSun" w:hAnsi="SimSun" w:hint="eastAsia"/>
          <w:sz w:val="21"/>
          <w:lang w:eastAsia="zh-CN"/>
        </w:rPr>
        <w:t>1</w:t>
      </w:r>
      <w:r w:rsidRPr="00066DC5">
        <w:rPr>
          <w:rFonts w:ascii="SimSun" w:eastAsia="SimSun" w:hAnsi="SimSun" w:cs="Microsoft YaHei" w:hint="eastAsia"/>
          <w:sz w:val="21"/>
          <w:lang w:eastAsia="zh-CN"/>
        </w:rPr>
        <w:t>日至</w:t>
      </w:r>
      <w:r w:rsidRPr="00066DC5">
        <w:rPr>
          <w:rFonts w:ascii="SimSun" w:eastAsia="SimSun" w:hAnsi="SimSun" w:hint="eastAsia"/>
          <w:sz w:val="21"/>
          <w:lang w:eastAsia="zh-CN"/>
        </w:rPr>
        <w:t>1</w:t>
      </w:r>
      <w:r w:rsidR="0049356A" w:rsidRPr="00066DC5">
        <w:rPr>
          <w:rFonts w:ascii="SimSun" w:eastAsia="SimSun" w:hAnsi="SimSun" w:hint="eastAsia"/>
          <w:sz w:val="21"/>
          <w:lang w:eastAsia="zh-CN"/>
        </w:rPr>
        <w:t>5</w:t>
      </w:r>
      <w:r w:rsidRPr="00066DC5">
        <w:rPr>
          <w:rFonts w:ascii="SimSun" w:eastAsia="SimSun" w:hAnsi="SimSun" w:cs="Microsoft YaHei" w:hint="eastAsia"/>
          <w:sz w:val="21"/>
          <w:lang w:eastAsia="zh-CN"/>
        </w:rPr>
        <w:t>日（第</w:t>
      </w:r>
      <w:r w:rsidR="0049356A" w:rsidRPr="00066DC5">
        <w:rPr>
          <w:rFonts w:ascii="SimSun" w:eastAsia="SimSun" w:hAnsi="SimSun" w:cs="Microsoft YaHei" w:hint="eastAsia"/>
          <w:sz w:val="21"/>
          <w:lang w:eastAsia="zh-CN"/>
        </w:rPr>
        <w:t>七十</w:t>
      </w:r>
      <w:r w:rsidRPr="00066DC5">
        <w:rPr>
          <w:rFonts w:ascii="SimSun" w:eastAsia="SimSun" w:hAnsi="SimSun" w:cs="Microsoft YaHei" w:hint="eastAsia"/>
          <w:sz w:val="21"/>
          <w:lang w:eastAsia="zh-CN"/>
        </w:rPr>
        <w:t>届会议）；</w:t>
      </w:r>
      <w:r w:rsidRPr="00066DC5">
        <w:rPr>
          <w:rFonts w:ascii="SimSun" w:eastAsia="SimSun" w:hAnsi="SimSun" w:hint="eastAsia"/>
          <w:sz w:val="21"/>
          <w:lang w:eastAsia="zh-CN"/>
        </w:rPr>
        <w:t>2023</w:t>
      </w:r>
      <w:r w:rsidRPr="00066DC5">
        <w:rPr>
          <w:rFonts w:ascii="SimSun" w:eastAsia="SimSun" w:hAnsi="SimSun" w:cs="Microsoft YaHei" w:hint="eastAsia"/>
          <w:sz w:val="21"/>
          <w:lang w:eastAsia="zh-CN"/>
        </w:rPr>
        <w:t>年</w:t>
      </w:r>
      <w:r w:rsidR="0049356A" w:rsidRPr="00066DC5">
        <w:rPr>
          <w:rFonts w:ascii="SimSun" w:eastAsia="SimSun" w:hAnsi="SimSun" w:cs="Microsoft YaHei" w:hint="eastAsia"/>
          <w:sz w:val="21"/>
          <w:lang w:eastAsia="zh-CN"/>
        </w:rPr>
        <w:t>12</w:t>
      </w:r>
      <w:r w:rsidRPr="00066DC5">
        <w:rPr>
          <w:rFonts w:ascii="SimSun" w:eastAsia="SimSun" w:hAnsi="SimSun" w:cs="Microsoft YaHei" w:hint="eastAsia"/>
          <w:sz w:val="21"/>
          <w:lang w:eastAsia="zh-CN"/>
        </w:rPr>
        <w:t>月</w:t>
      </w:r>
      <w:r w:rsidR="0049356A" w:rsidRPr="00066DC5">
        <w:rPr>
          <w:rFonts w:ascii="SimSun" w:eastAsia="SimSun" w:hAnsi="SimSun" w:cs="Microsoft YaHei" w:hint="eastAsia"/>
          <w:sz w:val="21"/>
          <w:lang w:eastAsia="zh-CN"/>
        </w:rPr>
        <w:t>11</w:t>
      </w:r>
      <w:r w:rsidRPr="00066DC5">
        <w:rPr>
          <w:rFonts w:ascii="SimSun" w:eastAsia="SimSun" w:hAnsi="SimSun" w:cs="Microsoft YaHei" w:hint="eastAsia"/>
          <w:sz w:val="21"/>
          <w:lang w:eastAsia="zh-CN"/>
        </w:rPr>
        <w:t>日至</w:t>
      </w:r>
      <w:r w:rsidR="0049356A" w:rsidRPr="00066DC5">
        <w:rPr>
          <w:rFonts w:ascii="SimSun" w:eastAsia="SimSun" w:hAnsi="SimSun" w:cs="Microsoft YaHei" w:hint="eastAsia"/>
          <w:sz w:val="21"/>
          <w:lang w:eastAsia="zh-CN"/>
        </w:rPr>
        <w:t>15</w:t>
      </w:r>
      <w:r w:rsidRPr="00066DC5">
        <w:rPr>
          <w:rFonts w:ascii="SimSun" w:eastAsia="SimSun" w:hAnsi="SimSun" w:cs="Microsoft YaHei" w:hint="eastAsia"/>
          <w:sz w:val="21"/>
          <w:lang w:eastAsia="zh-CN"/>
        </w:rPr>
        <w:t>日（第</w:t>
      </w:r>
      <w:r w:rsidR="0049356A" w:rsidRPr="00066DC5">
        <w:rPr>
          <w:rFonts w:ascii="SimSun" w:eastAsia="SimSun" w:hAnsi="SimSun" w:cs="Microsoft YaHei" w:hint="eastAsia"/>
          <w:sz w:val="21"/>
          <w:lang w:eastAsia="zh-CN"/>
        </w:rPr>
        <w:t>七十一</w:t>
      </w:r>
      <w:r w:rsidRPr="00066DC5">
        <w:rPr>
          <w:rFonts w:ascii="SimSun" w:eastAsia="SimSun" w:hAnsi="SimSun" w:cs="Microsoft YaHei" w:hint="eastAsia"/>
          <w:sz w:val="21"/>
          <w:lang w:eastAsia="zh-CN"/>
        </w:rPr>
        <w:t>届会议）</w:t>
      </w:r>
      <w:r w:rsidR="0049356A" w:rsidRPr="00066DC5">
        <w:rPr>
          <w:rFonts w:ascii="SimSun" w:eastAsia="SimSun" w:hAnsi="SimSun" w:cs="Microsoft YaHei" w:hint="eastAsia"/>
          <w:sz w:val="21"/>
          <w:lang w:eastAsia="zh-CN"/>
        </w:rPr>
        <w:t>；</w:t>
      </w:r>
      <w:r w:rsidR="0049356A" w:rsidRPr="00066DC5">
        <w:rPr>
          <w:rFonts w:ascii="SimSun" w:eastAsia="SimSun" w:hAnsi="SimSun" w:hint="eastAsia"/>
          <w:sz w:val="21"/>
          <w:lang w:eastAsia="zh-CN"/>
        </w:rPr>
        <w:t>2024</w:t>
      </w:r>
      <w:r w:rsidR="0049356A" w:rsidRPr="00066DC5">
        <w:rPr>
          <w:rFonts w:ascii="SimSun" w:eastAsia="SimSun" w:hAnsi="SimSun" w:cs="Microsoft YaHei" w:hint="eastAsia"/>
          <w:sz w:val="21"/>
          <w:lang w:eastAsia="zh-CN"/>
        </w:rPr>
        <w:t>年3月18日至22日（第七十二届会议）</w:t>
      </w:r>
      <w:r w:rsidRPr="00066DC5">
        <w:rPr>
          <w:rFonts w:ascii="SimSun" w:eastAsia="SimSun" w:hAnsi="SimSun" w:cs="Microsoft YaHei" w:hint="eastAsia"/>
          <w:sz w:val="21"/>
          <w:lang w:eastAsia="zh-CN"/>
        </w:rPr>
        <w:t>。依据其职责范围，委员会在所有届会后都为成员国代表举行了情况介绍会。在产权组织网站上发布了所有会议报告。</w:t>
      </w:r>
    </w:p>
    <w:p w14:paraId="5B71D998" w14:textId="53E05A1F" w:rsidR="000F075B" w:rsidRPr="00066DC5" w:rsidRDefault="002D0CF0" w:rsidP="003700A4">
      <w:pPr>
        <w:pStyle w:val="4"/>
        <w:keepLines w:val="0"/>
        <w:overflowPunct w:val="0"/>
        <w:spacing w:afterLines="50" w:after="120" w:line="340" w:lineRule="atLeast"/>
        <w:ind w:left="567" w:firstLine="0"/>
        <w:rPr>
          <w:rFonts w:ascii="SimSun" w:eastAsia="SimSun" w:hAnsi="SimSun"/>
          <w:sz w:val="21"/>
          <w:lang w:eastAsia="zh-CN"/>
        </w:rPr>
      </w:pPr>
      <w:r w:rsidRPr="00FA7B25">
        <w:rPr>
          <w:rFonts w:ascii="KaiTi" w:eastAsia="KaiTi" w:hAnsi="KaiTi" w:cs="Microsoft YaHei" w:hint="eastAsia"/>
          <w:sz w:val="21"/>
          <w:u w:val="none"/>
          <w:lang w:eastAsia="zh-CN"/>
        </w:rPr>
        <w:t>构成及新成员的遴选过程</w:t>
      </w:r>
    </w:p>
    <w:p w14:paraId="01E66A78" w14:textId="0968EB10"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proofErr w:type="gramStart"/>
      <w:r w:rsidRPr="00066DC5">
        <w:rPr>
          <w:rFonts w:ascii="SimSun" w:eastAsia="SimSun" w:hAnsi="SimSun" w:cs="Microsoft YaHei" w:hint="eastAsia"/>
          <w:sz w:val="21"/>
          <w:lang w:eastAsia="zh-CN"/>
        </w:rPr>
        <w:t>咨</w:t>
      </w:r>
      <w:proofErr w:type="gramEnd"/>
      <w:r w:rsidRPr="00066DC5">
        <w:rPr>
          <w:rFonts w:ascii="SimSun" w:eastAsia="SimSun" w:hAnsi="SimSun" w:cs="Microsoft YaHei" w:hint="eastAsia"/>
          <w:sz w:val="21"/>
          <w:lang w:eastAsia="zh-CN"/>
        </w:rPr>
        <w:t>监委由七名成员构成，从产权组织各地区集团选取。这些成员以个人身份履行职责，独立于成员国。依据其职责范围和议事规则，委员会在</w:t>
      </w:r>
      <w:r w:rsidRPr="00066DC5">
        <w:rPr>
          <w:rFonts w:ascii="SimSun" w:eastAsia="SimSun" w:hAnsi="SimSun" w:hint="eastAsia"/>
          <w:sz w:val="21"/>
          <w:lang w:eastAsia="zh-CN"/>
        </w:rPr>
        <w:t>202</w:t>
      </w:r>
      <w:r w:rsidR="007B4B97" w:rsidRPr="00066DC5">
        <w:rPr>
          <w:rFonts w:ascii="SimSun" w:eastAsia="SimSun" w:hAnsi="SimSun" w:hint="eastAsia"/>
          <w:sz w:val="21"/>
          <w:lang w:eastAsia="zh-CN"/>
        </w:rPr>
        <w:t>3</w:t>
      </w:r>
      <w:r w:rsidRPr="00066DC5">
        <w:rPr>
          <w:rFonts w:ascii="SimSun" w:eastAsia="SimSun" w:hAnsi="SimSun" w:cs="Microsoft YaHei" w:hint="eastAsia"/>
          <w:sz w:val="21"/>
          <w:lang w:eastAsia="zh-CN"/>
        </w:rPr>
        <w:t>年</w:t>
      </w:r>
      <w:r w:rsidRPr="00066DC5">
        <w:rPr>
          <w:rFonts w:ascii="SimSun" w:eastAsia="SimSun" w:hAnsi="SimSun" w:hint="eastAsia"/>
          <w:sz w:val="21"/>
          <w:lang w:eastAsia="zh-CN"/>
        </w:rPr>
        <w:t>12</w:t>
      </w:r>
      <w:r w:rsidRPr="00066DC5">
        <w:rPr>
          <w:rFonts w:ascii="SimSun" w:eastAsia="SimSun" w:hAnsi="SimSun" w:cs="Microsoft YaHei" w:hint="eastAsia"/>
          <w:sz w:val="21"/>
          <w:lang w:eastAsia="zh-CN"/>
        </w:rPr>
        <w:t>月第七</w:t>
      </w:r>
      <w:r w:rsidR="007B4B97" w:rsidRPr="00066DC5">
        <w:rPr>
          <w:rFonts w:ascii="SimSun" w:eastAsia="SimSun" w:hAnsi="SimSun" w:cs="Microsoft YaHei" w:hint="eastAsia"/>
          <w:sz w:val="21"/>
          <w:lang w:eastAsia="zh-CN"/>
        </w:rPr>
        <w:t>十一</w:t>
      </w:r>
      <w:r w:rsidRPr="00066DC5">
        <w:rPr>
          <w:rFonts w:ascii="SimSun" w:eastAsia="SimSun" w:hAnsi="SimSun" w:cs="Microsoft YaHei" w:hint="eastAsia"/>
          <w:sz w:val="21"/>
          <w:lang w:eastAsia="zh-CN"/>
        </w:rPr>
        <w:t>届会议上选举</w:t>
      </w:r>
      <w:r w:rsidR="007B4B97" w:rsidRPr="00066DC5">
        <w:rPr>
          <w:rFonts w:ascii="SimSun" w:eastAsia="SimSun" w:hAnsi="SimSun" w:cs="Microsoft YaHei" w:hint="eastAsia"/>
          <w:sz w:val="21"/>
          <w:lang w:eastAsia="zh-CN"/>
        </w:rPr>
        <w:t>贝尔</w:t>
      </w:r>
      <w:r w:rsidR="007B4B97" w:rsidRPr="00066DC5">
        <w:rPr>
          <w:rFonts w:ascii="SimSun" w:eastAsia="SimSun" w:hAnsi="SimSun" w:hint="eastAsia"/>
          <w:sz w:val="21"/>
          <w:lang w:eastAsia="zh-CN"/>
        </w:rPr>
        <w:t>·</w:t>
      </w:r>
      <w:r w:rsidR="007B4B97" w:rsidRPr="00066DC5">
        <w:rPr>
          <w:rFonts w:ascii="SimSun" w:eastAsia="SimSun" w:hAnsi="SimSun" w:cs="Microsoft YaHei" w:hint="eastAsia"/>
          <w:sz w:val="21"/>
          <w:lang w:eastAsia="zh-CN"/>
        </w:rPr>
        <w:t>克庞</w:t>
      </w:r>
      <w:r w:rsidRPr="00066DC5">
        <w:rPr>
          <w:rFonts w:ascii="SimSun" w:eastAsia="SimSun" w:hAnsi="SimSun" w:cs="Microsoft YaHei" w:hint="eastAsia"/>
          <w:sz w:val="21"/>
          <w:lang w:eastAsia="zh-CN"/>
        </w:rPr>
        <w:t>先生担任主席，选举</w:t>
      </w:r>
      <w:r w:rsidR="007B4B97" w:rsidRPr="00066DC5">
        <w:rPr>
          <w:rFonts w:ascii="SimSun" w:eastAsia="SimSun" w:hAnsi="SimSun" w:cs="Microsoft YaHei" w:hint="eastAsia"/>
          <w:sz w:val="21"/>
          <w:lang w:eastAsia="zh-CN"/>
        </w:rPr>
        <w:t>戴维</w:t>
      </w:r>
      <w:r w:rsidR="007B4B97" w:rsidRPr="00066DC5">
        <w:rPr>
          <w:rFonts w:ascii="SimSun" w:eastAsia="SimSun" w:hAnsi="SimSun" w:hint="eastAsia"/>
          <w:sz w:val="21"/>
          <w:lang w:eastAsia="zh-CN"/>
        </w:rPr>
        <w:t>·</w:t>
      </w:r>
      <w:r w:rsidR="007B4B97" w:rsidRPr="00066DC5">
        <w:rPr>
          <w:rFonts w:ascii="SimSun" w:eastAsia="SimSun" w:hAnsi="SimSun" w:cs="Microsoft YaHei" w:hint="eastAsia"/>
          <w:sz w:val="21"/>
          <w:lang w:eastAsia="zh-CN"/>
        </w:rPr>
        <w:t>坎亚</w:t>
      </w:r>
      <w:r w:rsidRPr="00066DC5">
        <w:rPr>
          <w:rFonts w:ascii="SimSun" w:eastAsia="SimSun" w:hAnsi="SimSun" w:cs="Microsoft YaHei" w:hint="eastAsia"/>
          <w:sz w:val="21"/>
          <w:lang w:eastAsia="zh-CN"/>
        </w:rPr>
        <w:t>先生担任副主席。</w:t>
      </w:r>
      <w:r w:rsidR="007B4B97" w:rsidRPr="00066DC5">
        <w:rPr>
          <w:rFonts w:ascii="SimSun" w:eastAsia="SimSun" w:hAnsi="SimSun" w:cs="Microsoft YaHei" w:hint="eastAsia"/>
          <w:sz w:val="21"/>
          <w:lang w:eastAsia="zh-CN"/>
        </w:rPr>
        <w:t>伊戈尔斯</w:t>
      </w:r>
      <w:r w:rsidR="007B4B97" w:rsidRPr="00066DC5">
        <w:rPr>
          <w:rFonts w:ascii="SimSun" w:eastAsia="SimSun" w:hAnsi="SimSun" w:hint="eastAsia"/>
          <w:sz w:val="21"/>
          <w:lang w:eastAsia="zh-CN"/>
        </w:rPr>
        <w:t>·</w:t>
      </w:r>
      <w:r w:rsidR="007B4B97" w:rsidRPr="00066DC5">
        <w:rPr>
          <w:rFonts w:ascii="SimSun" w:eastAsia="SimSun" w:hAnsi="SimSun" w:cs="Microsoft YaHei" w:hint="eastAsia"/>
          <w:sz w:val="21"/>
          <w:lang w:eastAsia="zh-CN"/>
        </w:rPr>
        <w:t>卢德博尔日斯先生</w:t>
      </w:r>
      <w:r w:rsidRPr="00066DC5">
        <w:rPr>
          <w:rFonts w:ascii="SimSun" w:eastAsia="SimSun" w:hAnsi="SimSun" w:cs="Microsoft YaHei" w:hint="eastAsia"/>
          <w:sz w:val="21"/>
          <w:lang w:eastAsia="zh-CN"/>
        </w:rPr>
        <w:t>是</w:t>
      </w:r>
      <w:r w:rsidR="007B4B97" w:rsidRPr="00066DC5">
        <w:rPr>
          <w:rFonts w:ascii="SimSun" w:eastAsia="SimSun" w:hAnsi="SimSun" w:cs="Microsoft YaHei" w:hint="eastAsia"/>
          <w:sz w:val="21"/>
          <w:lang w:eastAsia="zh-CN"/>
        </w:rPr>
        <w:t>主持</w:t>
      </w:r>
      <w:r w:rsidRPr="00066DC5">
        <w:rPr>
          <w:rFonts w:ascii="SimSun" w:eastAsia="SimSun" w:hAnsi="SimSun" w:cs="Microsoft YaHei" w:hint="eastAsia"/>
          <w:sz w:val="21"/>
          <w:lang w:eastAsia="zh-CN"/>
        </w:rPr>
        <w:t>第六十</w:t>
      </w:r>
      <w:r w:rsidR="007B4B97" w:rsidRPr="00066DC5">
        <w:rPr>
          <w:rFonts w:ascii="SimSun" w:eastAsia="SimSun" w:hAnsi="SimSun" w:cs="Microsoft YaHei" w:hint="eastAsia"/>
          <w:sz w:val="21"/>
          <w:lang w:eastAsia="zh-CN"/>
        </w:rPr>
        <w:t>九至七十一</w:t>
      </w:r>
      <w:r w:rsidRPr="00066DC5">
        <w:rPr>
          <w:rFonts w:ascii="SimSun" w:eastAsia="SimSun" w:hAnsi="SimSun" w:cs="Microsoft YaHei" w:hint="eastAsia"/>
          <w:sz w:val="21"/>
          <w:lang w:eastAsia="zh-CN"/>
        </w:rPr>
        <w:t>届会议的主席</w:t>
      </w:r>
      <w:r w:rsidR="007B4B97" w:rsidRPr="00066DC5">
        <w:rPr>
          <w:rFonts w:ascii="SimSun" w:eastAsia="SimSun" w:hAnsi="SimSun" w:cs="Microsoft YaHei" w:hint="eastAsia"/>
          <w:sz w:val="21"/>
          <w:lang w:eastAsia="zh-CN"/>
        </w:rPr>
        <w:t>，克庞先生任</w:t>
      </w:r>
      <w:r w:rsidR="00294728" w:rsidRPr="00066DC5">
        <w:rPr>
          <w:rFonts w:ascii="SimSun" w:eastAsia="SimSun" w:hAnsi="SimSun" w:cs="Microsoft YaHei" w:hint="eastAsia"/>
          <w:sz w:val="21"/>
          <w:lang w:eastAsia="zh-CN"/>
        </w:rPr>
        <w:t>副</w:t>
      </w:r>
      <w:r w:rsidR="007B4B97" w:rsidRPr="00066DC5">
        <w:rPr>
          <w:rFonts w:ascii="SimSun" w:eastAsia="SimSun" w:hAnsi="SimSun" w:cs="Microsoft YaHei" w:hint="eastAsia"/>
          <w:sz w:val="21"/>
          <w:lang w:eastAsia="zh-CN"/>
        </w:rPr>
        <w:t>主席</w:t>
      </w:r>
      <w:r w:rsidRPr="00066DC5">
        <w:rPr>
          <w:rFonts w:ascii="SimSun" w:eastAsia="SimSun" w:hAnsi="SimSun" w:cs="Microsoft YaHei" w:hint="eastAsia"/>
          <w:sz w:val="21"/>
          <w:lang w:eastAsia="zh-CN"/>
        </w:rPr>
        <w:t>。</w:t>
      </w:r>
    </w:p>
    <w:p w14:paraId="340C8932" w14:textId="2D2940C2" w:rsidR="000F075B" w:rsidRPr="00066DC5" w:rsidRDefault="002D0CF0"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根据产权组织《财务条例与细则》附件四中所述的遴选程序，委员会目前由以下成员构成：</w:t>
      </w:r>
    </w:p>
    <w:p w14:paraId="4C1605B1" w14:textId="22A60D72" w:rsidR="000F075B" w:rsidRPr="00066DC5" w:rsidRDefault="002D0CF0"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066DC5">
        <w:rPr>
          <w:rFonts w:ascii="SimSun" w:eastAsia="SimSun" w:hAnsi="SimSun" w:cs="Microsoft YaHei" w:hint="eastAsia"/>
          <w:sz w:val="21"/>
          <w:lang w:eastAsia="zh-CN"/>
        </w:rPr>
        <w:t>贝尔</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克庞先生，主席（</w:t>
      </w:r>
      <w:r w:rsidRPr="00066DC5">
        <w:rPr>
          <w:rFonts w:ascii="SimSun" w:eastAsia="SimSun" w:hAnsi="SimSun" w:hint="eastAsia"/>
          <w:sz w:val="21"/>
          <w:lang w:eastAsia="zh-CN"/>
        </w:rPr>
        <w:t>B</w:t>
      </w:r>
      <w:r w:rsidRPr="00066DC5">
        <w:rPr>
          <w:rFonts w:ascii="SimSun" w:eastAsia="SimSun" w:hAnsi="SimSun" w:cs="Microsoft YaHei" w:hint="eastAsia"/>
          <w:sz w:val="21"/>
          <w:lang w:eastAsia="zh-CN"/>
        </w:rPr>
        <w:t>集团）；</w:t>
      </w:r>
    </w:p>
    <w:p w14:paraId="4403DCC9" w14:textId="575EA661" w:rsidR="00D407D2" w:rsidRPr="00066DC5" w:rsidRDefault="00D14049"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066DC5">
        <w:rPr>
          <w:rFonts w:ascii="SimSun" w:eastAsia="SimSun" w:hAnsi="SimSun" w:cs="Microsoft YaHei" w:hint="eastAsia"/>
          <w:sz w:val="21"/>
          <w:lang w:eastAsia="zh-CN"/>
        </w:rPr>
        <w:t>戴维</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坎亚先生</w:t>
      </w:r>
      <w:r w:rsidR="007B4B97" w:rsidRPr="00066DC5">
        <w:rPr>
          <w:rFonts w:ascii="SimSun" w:eastAsia="SimSun" w:hAnsi="SimSun" w:cs="Microsoft YaHei" w:hint="eastAsia"/>
          <w:sz w:val="21"/>
          <w:lang w:eastAsia="zh-CN"/>
        </w:rPr>
        <w:t>，副主席</w:t>
      </w:r>
      <w:r w:rsidRPr="00066DC5">
        <w:rPr>
          <w:rFonts w:ascii="SimSun" w:eastAsia="SimSun" w:hAnsi="SimSun" w:cs="Microsoft YaHei" w:hint="eastAsia"/>
          <w:sz w:val="21"/>
          <w:lang w:eastAsia="zh-CN"/>
        </w:rPr>
        <w:t>（非洲集团）；</w:t>
      </w:r>
    </w:p>
    <w:p w14:paraId="73228770" w14:textId="6521BA84" w:rsidR="00D407D2" w:rsidRPr="00066DC5" w:rsidRDefault="00D14049"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066DC5">
        <w:rPr>
          <w:rFonts w:ascii="SimSun" w:eastAsia="SimSun" w:hAnsi="SimSun" w:cs="Microsoft YaHei" w:hint="eastAsia"/>
          <w:sz w:val="21"/>
          <w:lang w:eastAsia="zh-CN"/>
        </w:rPr>
        <w:t>卡姆利什</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维卡姆西先生（亚洲及太平洋集团）；</w:t>
      </w:r>
    </w:p>
    <w:p w14:paraId="049FB254" w14:textId="59FD4DA4" w:rsidR="00962F96" w:rsidRPr="00066DC5" w:rsidRDefault="00D14049"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bookmarkStart w:id="7" w:name="_Hlk127806646"/>
      <w:r w:rsidRPr="00066DC5">
        <w:rPr>
          <w:rFonts w:ascii="SimSun" w:eastAsia="SimSun" w:hAnsi="SimSun" w:cs="Microsoft YaHei" w:hint="eastAsia"/>
          <w:sz w:val="21"/>
          <w:lang w:eastAsia="zh-CN"/>
        </w:rPr>
        <w:t>鲁子龙先生（中亚、高加索和东欧国家（</w:t>
      </w:r>
      <w:r w:rsidRPr="00066DC5">
        <w:rPr>
          <w:rFonts w:ascii="SimSun" w:eastAsia="SimSun" w:hAnsi="SimSun" w:hint="eastAsia"/>
          <w:sz w:val="21"/>
          <w:lang w:eastAsia="zh-CN"/>
        </w:rPr>
        <w:t>CACEEC</w:t>
      </w:r>
      <w:r w:rsidRPr="00066DC5">
        <w:rPr>
          <w:rFonts w:ascii="SimSun" w:eastAsia="SimSun" w:hAnsi="SimSun" w:cs="Microsoft YaHei" w:hint="eastAsia"/>
          <w:sz w:val="21"/>
          <w:lang w:eastAsia="zh-CN"/>
        </w:rPr>
        <w:t>）集团）；</w:t>
      </w:r>
    </w:p>
    <w:p w14:paraId="58E58155" w14:textId="659877CC" w:rsidR="00962F96" w:rsidRPr="00066DC5" w:rsidRDefault="00D14049"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066DC5">
        <w:rPr>
          <w:rFonts w:ascii="SimSun" w:eastAsia="SimSun" w:hAnsi="SimSun" w:cs="Microsoft YaHei" w:hint="eastAsia"/>
          <w:sz w:val="21"/>
          <w:lang w:eastAsia="zh-CN"/>
        </w:rPr>
        <w:t>伊戈尔斯</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卢德博尔日斯先生（中欧和波罗的海国家（</w:t>
      </w:r>
      <w:r w:rsidRPr="00066DC5">
        <w:rPr>
          <w:rFonts w:ascii="SimSun" w:eastAsia="SimSun" w:hAnsi="SimSun" w:hint="eastAsia"/>
          <w:sz w:val="21"/>
          <w:lang w:eastAsia="zh-CN"/>
        </w:rPr>
        <w:t>CEBS</w:t>
      </w:r>
      <w:r w:rsidRPr="00066DC5">
        <w:rPr>
          <w:rFonts w:ascii="SimSun" w:eastAsia="SimSun" w:hAnsi="SimSun" w:cs="Microsoft YaHei" w:hint="eastAsia"/>
          <w:sz w:val="21"/>
          <w:lang w:eastAsia="zh-CN"/>
        </w:rPr>
        <w:t>）集团）；</w:t>
      </w:r>
    </w:p>
    <w:p w14:paraId="4AAA0DA1" w14:textId="2538CA8B" w:rsidR="00D407D2" w:rsidRPr="00066DC5" w:rsidRDefault="00D14049" w:rsidP="00B6346F">
      <w:pPr>
        <w:numPr>
          <w:ilvl w:val="1"/>
          <w:numId w:val="3"/>
        </w:numPr>
        <w:overflowPunct w:val="0"/>
        <w:spacing w:afterLines="50" w:after="120" w:line="340" w:lineRule="atLeast"/>
        <w:ind w:left="992" w:right="0" w:hanging="425"/>
        <w:contextualSpacing/>
        <w:jc w:val="both"/>
        <w:rPr>
          <w:rFonts w:ascii="SimSun" w:eastAsia="SimSun" w:hAnsi="SimSun"/>
          <w:sz w:val="21"/>
          <w:lang w:eastAsia="zh-CN"/>
        </w:rPr>
      </w:pPr>
      <w:r w:rsidRPr="00066DC5">
        <w:rPr>
          <w:rFonts w:ascii="SimSun" w:eastAsia="SimSun" w:hAnsi="SimSun" w:cs="Microsoft YaHei" w:hint="eastAsia"/>
          <w:sz w:val="21"/>
          <w:lang w:eastAsia="zh-CN"/>
        </w:rPr>
        <w:t>管健先生（中国）；</w:t>
      </w:r>
    </w:p>
    <w:p w14:paraId="095F550E" w14:textId="0EBEEC86" w:rsidR="000F075B" w:rsidRPr="00066DC5" w:rsidRDefault="00D14049" w:rsidP="00267F7E">
      <w:pPr>
        <w:numPr>
          <w:ilvl w:val="1"/>
          <w:numId w:val="3"/>
        </w:numPr>
        <w:overflowPunct w:val="0"/>
        <w:spacing w:afterLines="50" w:after="120" w:line="340" w:lineRule="atLeast"/>
        <w:ind w:left="992" w:right="0" w:hanging="425"/>
        <w:jc w:val="both"/>
        <w:rPr>
          <w:rFonts w:ascii="SimSun" w:eastAsia="SimSun" w:hAnsi="SimSun"/>
          <w:sz w:val="21"/>
          <w:lang w:eastAsia="zh-CN"/>
        </w:rPr>
      </w:pPr>
      <w:r w:rsidRPr="00066DC5">
        <w:rPr>
          <w:rFonts w:ascii="SimSun" w:eastAsia="SimSun" w:hAnsi="SimSun" w:cs="Microsoft YaHei" w:hint="eastAsia"/>
          <w:sz w:val="21"/>
          <w:lang w:eastAsia="zh-CN"/>
        </w:rPr>
        <w:t>赫尔曼</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德菲特先生（拉丁美洲和加勒比国家集团（</w:t>
      </w:r>
      <w:r w:rsidRPr="00066DC5">
        <w:rPr>
          <w:rFonts w:ascii="SimSun" w:eastAsia="SimSun" w:hAnsi="SimSun" w:hint="eastAsia"/>
          <w:sz w:val="21"/>
          <w:lang w:eastAsia="zh-CN"/>
        </w:rPr>
        <w:t>GRULAC</w:t>
      </w:r>
      <w:r w:rsidRPr="00066DC5">
        <w:rPr>
          <w:rFonts w:ascii="SimSun" w:eastAsia="SimSun" w:hAnsi="SimSun" w:cs="Microsoft YaHei" w:hint="eastAsia"/>
          <w:sz w:val="21"/>
          <w:lang w:eastAsia="zh-CN"/>
        </w:rPr>
        <w:t>））。</w:t>
      </w:r>
    </w:p>
    <w:bookmarkEnd w:id="7"/>
    <w:p w14:paraId="0D09AF79" w14:textId="4D8482BB" w:rsidR="000F075B" w:rsidRPr="00066DC5" w:rsidRDefault="00D14049" w:rsidP="00B6346F">
      <w:p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构成反映了技能、专门知识和经验的适当组合和平衡。</w:t>
      </w:r>
    </w:p>
    <w:p w14:paraId="15359FD6" w14:textId="6F9826A8"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工作方法</w:t>
      </w:r>
    </w:p>
    <w:p w14:paraId="0060E382" w14:textId="596634DC" w:rsidR="000F075B" w:rsidRPr="00066DC5"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委员会主要根据向其提供的各种报告、介绍和信息，通过与产权组织总干事、秘书处工作人员和外聘审计员的互动交流，提供专家咨询。它还就有关事项进行审议，以形成评估和结论。</w:t>
      </w:r>
    </w:p>
    <w:p w14:paraId="5345EE12" w14:textId="1CC77F2B" w:rsidR="007B4B97" w:rsidRPr="00066DC5" w:rsidRDefault="007B4B97"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hint="eastAsia"/>
          <w:color w:val="auto"/>
          <w:sz w:val="21"/>
          <w:lang w:eastAsia="zh-CN"/>
        </w:rPr>
        <w:t>在报告所涉期间，委员会听取了总干事或</w:t>
      </w:r>
      <w:r w:rsidRPr="00066DC5">
        <w:rPr>
          <w:rFonts w:ascii="SimSun" w:eastAsia="SimSun" w:hAnsi="SimSun" w:cs="Microsoft YaHei" w:hint="eastAsia"/>
          <w:color w:val="auto"/>
          <w:sz w:val="21"/>
          <w:lang w:eastAsia="zh-CN"/>
        </w:rPr>
        <w:t>行政、财务和管理部门</w:t>
      </w:r>
      <w:r w:rsidR="000F3A44" w:rsidRPr="00066DC5">
        <w:rPr>
          <w:rFonts w:ascii="SimSun" w:eastAsia="SimSun" w:hAnsi="SimSun" w:hint="eastAsia"/>
          <w:color w:val="auto"/>
          <w:sz w:val="21"/>
          <w:lang w:eastAsia="zh-CN"/>
        </w:rPr>
        <w:t>助理总干事</w:t>
      </w:r>
      <w:r w:rsidRPr="00066DC5">
        <w:rPr>
          <w:rFonts w:ascii="SimSun" w:eastAsia="SimSun" w:hAnsi="SimSun" w:hint="eastAsia"/>
          <w:color w:val="auto"/>
          <w:sz w:val="21"/>
          <w:lang w:eastAsia="zh-CN"/>
        </w:rPr>
        <w:t>关于各种事项的情况通报，包括</w:t>
      </w:r>
      <w:r w:rsidRPr="00066DC5">
        <w:rPr>
          <w:rFonts w:ascii="SimSun" w:eastAsia="SimSun" w:hAnsi="SimSun" w:cs="Microsoft YaHei" w:hint="eastAsia"/>
          <w:color w:val="auto"/>
          <w:sz w:val="21"/>
          <w:lang w:eastAsia="zh-CN"/>
        </w:rPr>
        <w:t>中期战略</w:t>
      </w:r>
      <w:r w:rsidR="000F3A44">
        <w:rPr>
          <w:rFonts w:ascii="SimSun" w:eastAsia="SimSun" w:hAnsi="SimSun" w:cs="Microsoft YaHei" w:hint="eastAsia"/>
          <w:color w:val="auto"/>
          <w:sz w:val="21"/>
          <w:lang w:eastAsia="zh-CN"/>
        </w:rPr>
        <w:t>计划</w:t>
      </w:r>
      <w:r w:rsidRPr="00066DC5">
        <w:rPr>
          <w:rFonts w:ascii="SimSun" w:eastAsia="SimSun" w:hAnsi="SimSun" w:cs="Microsoft YaHei" w:hint="eastAsia"/>
          <w:color w:val="auto"/>
          <w:sz w:val="21"/>
          <w:lang w:eastAsia="zh-CN"/>
        </w:rPr>
        <w:t>实施和变革管理的最新情况</w:t>
      </w:r>
      <w:r w:rsidRPr="00066DC5">
        <w:rPr>
          <w:rFonts w:ascii="SimSun" w:eastAsia="SimSun" w:hAnsi="SimSun" w:hint="eastAsia"/>
          <w:color w:val="auto"/>
          <w:sz w:val="21"/>
          <w:lang w:eastAsia="zh-CN"/>
        </w:rPr>
        <w:t>、</w:t>
      </w:r>
      <w:r w:rsidRPr="00066DC5">
        <w:rPr>
          <w:rFonts w:ascii="SimSun" w:eastAsia="SimSun" w:hAnsi="SimSun" w:cs="Microsoft YaHei" w:hint="eastAsia"/>
          <w:color w:val="auto"/>
          <w:sz w:val="21"/>
          <w:lang w:eastAsia="zh-CN"/>
        </w:rPr>
        <w:t>产权组织</w:t>
      </w:r>
      <w:r w:rsidRPr="00066DC5">
        <w:rPr>
          <w:rFonts w:ascii="SimSun" w:eastAsia="SimSun" w:hAnsi="SimSun" w:hint="eastAsia"/>
          <w:color w:val="auto"/>
          <w:sz w:val="21"/>
          <w:lang w:eastAsia="zh-CN"/>
        </w:rPr>
        <w:t>为</w:t>
      </w:r>
      <w:r w:rsidR="00294728">
        <w:rPr>
          <w:rFonts w:ascii="SimSun" w:eastAsia="SimSun" w:hAnsi="SimSun" w:hint="eastAsia"/>
          <w:color w:val="auto"/>
          <w:sz w:val="21"/>
          <w:lang w:eastAsia="zh-CN"/>
        </w:rPr>
        <w:t>实现</w:t>
      </w:r>
      <w:r w:rsidRPr="00066DC5">
        <w:rPr>
          <w:rFonts w:ascii="SimSun" w:eastAsia="SimSun" w:hAnsi="SimSun" w:hint="eastAsia"/>
          <w:color w:val="auto"/>
          <w:sz w:val="21"/>
          <w:lang w:eastAsia="zh-CN"/>
        </w:rPr>
        <w:t>可持续发展目标所做的</w:t>
      </w:r>
      <w:r w:rsidR="00294728">
        <w:rPr>
          <w:rFonts w:ascii="SimSun" w:eastAsia="SimSun" w:hAnsi="SimSun" w:hint="eastAsia"/>
          <w:color w:val="auto"/>
          <w:sz w:val="21"/>
          <w:lang w:eastAsia="zh-CN"/>
        </w:rPr>
        <w:t>工作</w:t>
      </w:r>
      <w:r w:rsidRPr="00066DC5">
        <w:rPr>
          <w:rFonts w:ascii="SimSun" w:eastAsia="SimSun" w:hAnsi="SimSun" w:hint="eastAsia"/>
          <w:color w:val="auto"/>
          <w:sz w:val="21"/>
          <w:lang w:eastAsia="zh-CN"/>
        </w:rPr>
        <w:t>、知识产权在世界上不断拓宽的视野和</w:t>
      </w:r>
      <w:r w:rsidR="000F3A44">
        <w:rPr>
          <w:rFonts w:ascii="SimSun" w:eastAsia="SimSun" w:hAnsi="SimSun" w:hint="eastAsia"/>
          <w:color w:val="auto"/>
          <w:sz w:val="21"/>
          <w:lang w:eastAsia="zh-CN"/>
        </w:rPr>
        <w:t>影响</w:t>
      </w:r>
      <w:r w:rsidRPr="00066DC5">
        <w:rPr>
          <w:rFonts w:ascii="SimSun" w:eastAsia="SimSun" w:hAnsi="SimSun" w:hint="eastAsia"/>
          <w:color w:val="auto"/>
          <w:sz w:val="21"/>
          <w:lang w:eastAsia="zh-CN"/>
        </w:rPr>
        <w:t>，以及全球事件对本组织的影响。</w:t>
      </w:r>
    </w:p>
    <w:p w14:paraId="6D24DE43" w14:textId="15C60F16"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proofErr w:type="gramStart"/>
      <w:r w:rsidRPr="003700A4">
        <w:rPr>
          <w:rFonts w:ascii="KaiTi" w:eastAsia="KaiTi" w:hAnsi="KaiTi" w:hint="eastAsia"/>
          <w:sz w:val="21"/>
          <w:u w:val="none"/>
          <w:lang w:eastAsia="zh-CN"/>
        </w:rPr>
        <w:lastRenderedPageBreak/>
        <w:t>咨</w:t>
      </w:r>
      <w:proofErr w:type="gramEnd"/>
      <w:r w:rsidRPr="003700A4">
        <w:rPr>
          <w:rFonts w:ascii="KaiTi" w:eastAsia="KaiTi" w:hAnsi="KaiTi" w:hint="eastAsia"/>
          <w:sz w:val="21"/>
          <w:u w:val="none"/>
          <w:lang w:eastAsia="zh-CN"/>
        </w:rPr>
        <w:t>监委自我评估</w:t>
      </w:r>
    </w:p>
    <w:p w14:paraId="6F19DFDF" w14:textId="193E9A02" w:rsidR="000A2482" w:rsidRPr="00066DC5" w:rsidRDefault="007B4B97"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在第七十一届会议上，委员会根据其职责范围的要求进行了年度自我评估。</w:t>
      </w:r>
      <w:r w:rsidR="00980F43" w:rsidRPr="00066DC5">
        <w:rPr>
          <w:rFonts w:ascii="SimSun" w:eastAsia="SimSun" w:hAnsi="SimSun" w:cs="Microsoft YaHei" w:hint="eastAsia"/>
          <w:sz w:val="21"/>
          <w:lang w:eastAsia="zh-CN"/>
        </w:rPr>
        <w:t>委员会决定采用联合检查组（联检组）关于联合国系统各组织审计和监督委员会良好做法的13项标准。委员会得出结论，总体而言，其在履行任务授权时有效运作。尽管如此，仍商定了几项可能的改进。其中包括希望不仅在情况通报会议上向成员国代表通报情况，而且从第七十一届会议开始，还向总干事通报</w:t>
      </w:r>
      <w:r w:rsidR="000F3A44">
        <w:rPr>
          <w:rFonts w:ascii="SimSun" w:eastAsia="SimSun" w:hAnsi="SimSun" w:cs="Microsoft YaHei" w:hint="eastAsia"/>
          <w:sz w:val="21"/>
          <w:lang w:eastAsia="zh-CN"/>
        </w:rPr>
        <w:t>委员会的</w:t>
      </w:r>
      <w:r w:rsidR="00980F43" w:rsidRPr="00066DC5">
        <w:rPr>
          <w:rFonts w:ascii="SimSun" w:eastAsia="SimSun" w:hAnsi="SimSun" w:cs="Microsoft YaHei" w:hint="eastAsia"/>
          <w:sz w:val="21"/>
          <w:lang w:eastAsia="zh-CN"/>
        </w:rPr>
        <w:t>议事情况，这不损害委员会的独立性。除其他外，委员会同意进一步改进其以前用作年度工作计划的滚动议程。这项评估的详情附于第七十一届会议的报告。</w:t>
      </w:r>
    </w:p>
    <w:p w14:paraId="6A23422A" w14:textId="56008D5D" w:rsidR="000F075B" w:rsidRPr="003700A4" w:rsidRDefault="00D14049" w:rsidP="003700A4">
      <w:pPr>
        <w:pStyle w:val="1"/>
        <w:keepLines w:val="0"/>
        <w:overflowPunct w:val="0"/>
        <w:spacing w:beforeLines="100" w:before="240" w:afterLines="50" w:after="120" w:line="340" w:lineRule="atLeast"/>
        <w:ind w:left="0" w:firstLine="0"/>
        <w:rPr>
          <w:rFonts w:ascii="SimHei" w:eastAsia="SimHei" w:hAnsi="SimHei" w:cs="Microsoft YaHei"/>
          <w:b w:val="0"/>
          <w:bCs/>
          <w:sz w:val="21"/>
          <w:lang w:eastAsia="zh-CN"/>
        </w:rPr>
      </w:pPr>
      <w:bookmarkStart w:id="8" w:name="_Toc165897494"/>
      <w:r w:rsidRPr="003700A4">
        <w:rPr>
          <w:rFonts w:ascii="SimHei" w:eastAsia="SimHei" w:hAnsi="SimHei" w:cs="Microsoft YaHei" w:hint="eastAsia"/>
          <w:b w:val="0"/>
          <w:bCs/>
          <w:sz w:val="21"/>
          <w:lang w:eastAsia="zh-CN"/>
        </w:rPr>
        <w:t>三、讨论和审查的事项</w:t>
      </w:r>
      <w:bookmarkEnd w:id="8"/>
    </w:p>
    <w:p w14:paraId="681C0383" w14:textId="3705CCA5" w:rsidR="000F075B" w:rsidRPr="00983605" w:rsidRDefault="00046A56" w:rsidP="00983605">
      <w:pPr>
        <w:pStyle w:val="2"/>
        <w:spacing w:after="120"/>
        <w:rPr>
          <w:lang w:eastAsia="zh-CN"/>
        </w:rPr>
      </w:pPr>
      <w:bookmarkStart w:id="9" w:name="_Toc165897495"/>
      <w:r w:rsidRPr="00983605">
        <w:rPr>
          <w:rFonts w:hint="eastAsia"/>
          <w:u w:val="none"/>
          <w:lang w:eastAsia="zh-CN"/>
        </w:rPr>
        <w:t>A.</w:t>
      </w:r>
      <w:r w:rsidR="00267F7E" w:rsidRPr="00983605">
        <w:rPr>
          <w:rFonts w:hint="eastAsia"/>
          <w:iCs/>
          <w:u w:val="none"/>
          <w:lang w:eastAsia="zh-CN"/>
        </w:rPr>
        <w:tab/>
      </w:r>
      <w:r w:rsidR="00D14049" w:rsidRPr="00983605">
        <w:rPr>
          <w:rFonts w:cs="Microsoft YaHei" w:hint="eastAsia"/>
          <w:lang w:eastAsia="zh-CN"/>
        </w:rPr>
        <w:t>内部监督</w:t>
      </w:r>
      <w:bookmarkEnd w:id="9"/>
    </w:p>
    <w:p w14:paraId="582865C6" w14:textId="104BB9A5"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内部监督计划</w:t>
      </w:r>
    </w:p>
    <w:p w14:paraId="2FB12915" w14:textId="71694C8F" w:rsidR="003545B0" w:rsidRPr="00066DC5" w:rsidRDefault="00526925" w:rsidP="00196E49">
      <w:pPr>
        <w:numPr>
          <w:ilvl w:val="0"/>
          <w:numId w:val="2"/>
        </w:numPr>
        <w:spacing w:afterLines="50" w:after="120" w:line="340" w:lineRule="atLeast"/>
        <w:ind w:left="0" w:right="0" w:firstLine="0"/>
        <w:jc w:val="both"/>
        <w:rPr>
          <w:rFonts w:ascii="SimSun" w:eastAsia="SimSun" w:hAnsi="SimSun"/>
          <w:sz w:val="21"/>
          <w:lang w:eastAsia="zh-CN"/>
        </w:rPr>
      </w:pPr>
      <w:bookmarkStart w:id="10" w:name="_Hlk164773857"/>
      <w:r w:rsidRPr="00066DC5">
        <w:rPr>
          <w:rFonts w:ascii="SimSun" w:eastAsia="SimSun" w:hAnsi="SimSun" w:cs="Microsoft YaHei" w:hint="eastAsia"/>
          <w:sz w:val="21"/>
          <w:lang w:eastAsia="zh-CN"/>
        </w:rPr>
        <w:t>委员会根据为每届会议提交的</w:t>
      </w:r>
      <w:r w:rsidR="000F3A44">
        <w:rPr>
          <w:rFonts w:ascii="SimSun" w:eastAsia="SimSun" w:hAnsi="SimSun" w:cs="Microsoft YaHei" w:hint="eastAsia"/>
          <w:sz w:val="21"/>
          <w:lang w:eastAsia="zh-CN"/>
        </w:rPr>
        <w:t>内部监督司（</w:t>
      </w:r>
      <w:r w:rsidRPr="00066DC5">
        <w:rPr>
          <w:rFonts w:ascii="SimSun" w:eastAsia="SimSun" w:hAnsi="SimSun" w:cs="Microsoft YaHei" w:hint="eastAsia"/>
          <w:sz w:val="21"/>
          <w:lang w:eastAsia="zh-CN"/>
        </w:rPr>
        <w:t>监督司</w:t>
      </w:r>
      <w:r w:rsidR="000F3A44">
        <w:rPr>
          <w:rFonts w:ascii="SimSun" w:eastAsia="SimSun" w:hAnsi="SimSun" w:cs="Microsoft YaHei" w:hint="eastAsia"/>
          <w:sz w:val="21"/>
          <w:lang w:eastAsia="zh-CN"/>
        </w:rPr>
        <w:t>）</w:t>
      </w:r>
      <w:r w:rsidRPr="00066DC5">
        <w:rPr>
          <w:rFonts w:ascii="SimSun" w:eastAsia="SimSun" w:hAnsi="SimSun" w:cs="Microsoft YaHei" w:hint="eastAsia"/>
          <w:sz w:val="21"/>
          <w:lang w:eastAsia="zh-CN"/>
        </w:rPr>
        <w:t>季度活动报告，审查了</w:t>
      </w:r>
      <w:r w:rsidRPr="00066DC5">
        <w:rPr>
          <w:rFonts w:ascii="SimSun" w:eastAsia="SimSun" w:hAnsi="SimSun" w:hint="eastAsia"/>
          <w:sz w:val="21"/>
          <w:lang w:eastAsia="zh-CN"/>
        </w:rPr>
        <w:t>2023</w:t>
      </w:r>
      <w:r w:rsidRPr="00066DC5">
        <w:rPr>
          <w:rFonts w:ascii="SimSun" w:eastAsia="SimSun" w:hAnsi="SimSun" w:cs="Microsoft YaHei" w:hint="eastAsia"/>
          <w:sz w:val="21"/>
          <w:lang w:eastAsia="zh-CN"/>
        </w:rPr>
        <w:t>年年度监督工作计划的执行情况。在第七十二届会议上，</w:t>
      </w:r>
      <w:r w:rsidRPr="00066DC5">
        <w:rPr>
          <w:rFonts w:ascii="SimSun" w:eastAsia="SimSun" w:hAnsi="SimSun" w:cs="Microsoft YaHei" w:hint="eastAsia"/>
          <w:color w:val="auto"/>
          <w:sz w:val="21"/>
          <w:lang w:eastAsia="zh-CN"/>
        </w:rPr>
        <w:t>监督司司长向委员会介绍了</w:t>
      </w:r>
      <w:r w:rsidRPr="00066DC5">
        <w:rPr>
          <w:rFonts w:ascii="SimSun" w:eastAsia="SimSun" w:hAnsi="SimSun" w:hint="eastAsia"/>
          <w:color w:val="auto"/>
          <w:sz w:val="21"/>
          <w:lang w:eastAsia="zh-CN"/>
        </w:rPr>
        <w:t>2023</w:t>
      </w:r>
      <w:r w:rsidRPr="00066DC5">
        <w:rPr>
          <w:rFonts w:ascii="SimSun" w:eastAsia="SimSun" w:hAnsi="SimSun" w:cs="Microsoft YaHei" w:hint="eastAsia"/>
          <w:color w:val="auto"/>
          <w:sz w:val="21"/>
          <w:lang w:eastAsia="zh-CN"/>
        </w:rPr>
        <w:t>年年度报告草案。委员会还审查批准了2024年工作计划。</w:t>
      </w:r>
      <w:r w:rsidR="003362FF" w:rsidRPr="00066DC5">
        <w:rPr>
          <w:rFonts w:ascii="SimSun" w:eastAsia="SimSun" w:hAnsi="SimSun" w:cs="Microsoft YaHei" w:hint="eastAsia"/>
          <w:color w:val="auto"/>
          <w:sz w:val="21"/>
          <w:lang w:eastAsia="zh-CN"/>
        </w:rPr>
        <w:t>委员会注意到，在</w:t>
      </w:r>
      <w:r w:rsidRPr="00066DC5">
        <w:rPr>
          <w:rFonts w:ascii="SimSun" w:eastAsia="SimSun" w:hAnsi="SimSun" w:cs="Microsoft YaHei" w:hint="eastAsia"/>
          <w:color w:val="auto"/>
          <w:sz w:val="21"/>
          <w:lang w:eastAsia="zh-CN"/>
        </w:rPr>
        <w:t>年度报告覆盖的报告所涉期间</w:t>
      </w:r>
      <w:r w:rsidR="003362FF" w:rsidRPr="00066DC5">
        <w:rPr>
          <w:rFonts w:ascii="SimSun" w:eastAsia="SimSun" w:hAnsi="SimSun" w:cs="Microsoft YaHei" w:hint="eastAsia"/>
          <w:color w:val="auto"/>
          <w:sz w:val="21"/>
          <w:lang w:eastAsia="zh-CN"/>
        </w:rPr>
        <w:t>，监督司发布了</w:t>
      </w:r>
      <w:r w:rsidRPr="00066DC5">
        <w:rPr>
          <w:rFonts w:ascii="SimSun" w:eastAsia="SimSun" w:hAnsi="SimSun" w:cs="Microsoft YaHei" w:hint="eastAsia"/>
          <w:color w:val="auto"/>
          <w:sz w:val="21"/>
          <w:lang w:eastAsia="zh-CN"/>
        </w:rPr>
        <w:t>7</w:t>
      </w:r>
      <w:r w:rsidR="003362FF" w:rsidRPr="00066DC5">
        <w:rPr>
          <w:rFonts w:ascii="SimSun" w:eastAsia="SimSun" w:hAnsi="SimSun" w:cs="Microsoft YaHei" w:hint="eastAsia"/>
          <w:color w:val="auto"/>
          <w:sz w:val="21"/>
          <w:lang w:eastAsia="zh-CN"/>
        </w:rPr>
        <w:t>份内部审计报告、2份评价报告、14份全面调查报告和3份所涉管理问题报告。委员会还注意到，监督司</w:t>
      </w:r>
      <w:r w:rsidRPr="00066DC5">
        <w:rPr>
          <w:rFonts w:ascii="SimSun" w:eastAsia="SimSun" w:hAnsi="SimSun" w:cs="Microsoft YaHei" w:hint="eastAsia"/>
          <w:color w:val="auto"/>
          <w:sz w:val="21"/>
          <w:lang w:eastAsia="zh-CN"/>
        </w:rPr>
        <w:t>在报告所述期间</w:t>
      </w:r>
      <w:r w:rsidR="003362FF" w:rsidRPr="00066DC5">
        <w:rPr>
          <w:rFonts w:ascii="SimSun" w:eastAsia="SimSun" w:hAnsi="SimSun" w:cs="Microsoft YaHei" w:hint="eastAsia"/>
          <w:color w:val="auto"/>
          <w:sz w:val="21"/>
          <w:lang w:eastAsia="zh-CN"/>
        </w:rPr>
        <w:t>提出了45项建议，</w:t>
      </w:r>
      <w:r w:rsidR="00F84D98" w:rsidRPr="00066DC5">
        <w:rPr>
          <w:rFonts w:ascii="SimSun" w:eastAsia="SimSun" w:hAnsi="SimSun" w:cs="Microsoft YaHei" w:hint="eastAsia"/>
          <w:color w:val="auto"/>
          <w:sz w:val="21"/>
          <w:lang w:eastAsia="zh-CN"/>
        </w:rPr>
        <w:t>结束了</w:t>
      </w:r>
      <w:r w:rsidR="003362FF" w:rsidRPr="00066DC5">
        <w:rPr>
          <w:rFonts w:ascii="SimSun" w:eastAsia="SimSun" w:hAnsi="SimSun" w:cs="Microsoft YaHei" w:hint="eastAsia"/>
          <w:color w:val="auto"/>
          <w:sz w:val="21"/>
          <w:lang w:eastAsia="zh-CN"/>
        </w:rPr>
        <w:t>78项建议。</w:t>
      </w:r>
      <w:r w:rsidR="003362FF" w:rsidRPr="00066DC5">
        <w:rPr>
          <w:rFonts w:ascii="SimSun" w:eastAsia="SimSun" w:hAnsi="SimSun" w:cs="Microsoft YaHei" w:hint="eastAsia"/>
          <w:bCs/>
          <w:color w:val="auto"/>
          <w:sz w:val="21"/>
          <w:lang w:eastAsia="zh-CN"/>
        </w:rPr>
        <w:t>委员会审查了潜在不当行为投诉数量的趋势，要求在有关投诉和调查案件的报告中更一致地使用术语</w:t>
      </w:r>
      <w:r w:rsidR="00F84D98" w:rsidRPr="00066DC5">
        <w:rPr>
          <w:rFonts w:ascii="SimSun" w:eastAsia="SimSun" w:hAnsi="SimSun" w:cs="Microsoft YaHei" w:hint="eastAsia"/>
          <w:bCs/>
          <w:color w:val="auto"/>
          <w:sz w:val="21"/>
          <w:lang w:eastAsia="zh-CN"/>
        </w:rPr>
        <w:t>，因为不是所有投诉都导致调查</w:t>
      </w:r>
      <w:r w:rsidR="003362FF" w:rsidRPr="00066DC5">
        <w:rPr>
          <w:rFonts w:ascii="SimSun" w:eastAsia="SimSun" w:hAnsi="SimSun" w:cs="Microsoft YaHei" w:hint="eastAsia"/>
          <w:bCs/>
          <w:color w:val="auto"/>
          <w:sz w:val="21"/>
          <w:lang w:eastAsia="zh-CN"/>
        </w:rPr>
        <w:t>。委员会还注意到，监督司有几个关键职位空缺，并已制定了处理工作量和适时填补空缺的计划。</w:t>
      </w:r>
      <w:r w:rsidR="00D14049" w:rsidRPr="00066DC5">
        <w:rPr>
          <w:rFonts w:ascii="SimSun" w:eastAsia="SimSun" w:hAnsi="SimSun" w:cs="Microsoft YaHei" w:hint="eastAsia"/>
          <w:sz w:val="21"/>
          <w:lang w:eastAsia="zh-CN"/>
        </w:rPr>
        <w:t>关于202</w:t>
      </w:r>
      <w:r w:rsidR="00F84D98" w:rsidRPr="00066DC5">
        <w:rPr>
          <w:rFonts w:ascii="SimSun" w:eastAsia="SimSun" w:hAnsi="SimSun" w:cs="Microsoft YaHei" w:hint="eastAsia"/>
          <w:sz w:val="21"/>
          <w:lang w:eastAsia="zh-CN"/>
        </w:rPr>
        <w:t>4</w:t>
      </w:r>
      <w:r w:rsidR="00D14049" w:rsidRPr="00066DC5">
        <w:rPr>
          <w:rFonts w:ascii="SimSun" w:eastAsia="SimSun" w:hAnsi="SimSun" w:cs="Microsoft YaHei" w:hint="eastAsia"/>
          <w:sz w:val="21"/>
          <w:lang w:eastAsia="zh-CN"/>
        </w:rPr>
        <w:t>年年度监督工作计划，委员会认为制定得很好，注意到它与《中期战略计划》更加一致，而且监督司在制定该计划之前进行了广泛磋商。</w:t>
      </w:r>
    </w:p>
    <w:p w14:paraId="2385A883" w14:textId="70D61B61"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内部审计</w:t>
      </w:r>
    </w:p>
    <w:p w14:paraId="2B6AE697" w14:textId="340761C4" w:rsidR="000F075B" w:rsidRPr="00066DC5"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在报告所涉期间，委员会与监督司和</w:t>
      </w:r>
      <w:r w:rsidR="00E3559A" w:rsidRPr="00066DC5">
        <w:rPr>
          <w:rFonts w:ascii="SimSun" w:eastAsia="SimSun" w:hAnsi="SimSun" w:cs="Microsoft YaHei" w:hint="eastAsia"/>
          <w:sz w:val="21"/>
          <w:lang w:eastAsia="zh-CN"/>
        </w:rPr>
        <w:t>秘书处</w:t>
      </w:r>
      <w:r w:rsidRPr="00066DC5">
        <w:rPr>
          <w:rFonts w:ascii="SimSun" w:eastAsia="SimSun" w:hAnsi="SimSun" w:cs="Microsoft YaHei" w:hint="eastAsia"/>
          <w:sz w:val="21"/>
          <w:lang w:eastAsia="zh-CN"/>
        </w:rPr>
        <w:t>一起审查了</w:t>
      </w:r>
      <w:r w:rsidR="00E3559A" w:rsidRPr="00066DC5">
        <w:rPr>
          <w:rFonts w:ascii="SimSun" w:eastAsia="SimSun" w:hAnsi="SimSun" w:cs="Microsoft YaHei" w:hint="eastAsia"/>
          <w:sz w:val="21"/>
          <w:lang w:eastAsia="zh-CN"/>
        </w:rPr>
        <w:t>7份</w:t>
      </w:r>
      <w:r w:rsidRPr="00066DC5">
        <w:rPr>
          <w:rFonts w:ascii="SimSun" w:eastAsia="SimSun" w:hAnsi="SimSun" w:cs="Microsoft YaHei" w:hint="eastAsia"/>
          <w:sz w:val="21"/>
          <w:lang w:eastAsia="zh-CN"/>
        </w:rPr>
        <w:t>审计报告。</w:t>
      </w:r>
      <w:r w:rsidR="000F3A44">
        <w:rPr>
          <w:rFonts w:ascii="SimSun" w:eastAsia="SimSun" w:hAnsi="SimSun" w:cs="Microsoft YaHei" w:hint="eastAsia"/>
          <w:sz w:val="21"/>
          <w:lang w:eastAsia="zh-CN"/>
        </w:rPr>
        <w:t>其中一些</w:t>
      </w:r>
      <w:r w:rsidRPr="00066DC5">
        <w:rPr>
          <w:rFonts w:ascii="SimSun" w:eastAsia="SimSun" w:hAnsi="SimSun" w:cs="Microsoft YaHei" w:hint="eastAsia"/>
          <w:sz w:val="21"/>
          <w:lang w:eastAsia="zh-CN"/>
        </w:rPr>
        <w:t>报告均已根据监督司《报告公布政策》（</w:t>
      </w:r>
      <w:r w:rsidRPr="00066DC5">
        <w:rPr>
          <w:rFonts w:ascii="SimSun" w:eastAsia="SimSun" w:hAnsi="SimSun" w:hint="eastAsia"/>
          <w:sz w:val="21"/>
          <w:lang w:eastAsia="zh-CN"/>
        </w:rPr>
        <w:t>IOD/PP/2017</w:t>
      </w:r>
      <w:r w:rsidRPr="00066DC5">
        <w:rPr>
          <w:rFonts w:ascii="SimSun" w:eastAsia="SimSun" w:hAnsi="SimSun" w:cs="Microsoft YaHei" w:hint="eastAsia"/>
          <w:sz w:val="21"/>
          <w:lang w:eastAsia="zh-CN"/>
        </w:rPr>
        <w:t>），以未脱敏形式在产权组织网站上公布。</w:t>
      </w:r>
    </w:p>
    <w:p w14:paraId="64BD0A04" w14:textId="27A2F966" w:rsidR="004E2861"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sz w:val="21"/>
          <w:lang w:eastAsia="zh-CN"/>
        </w:rPr>
        <w:t>《专利合作条约》（</w:t>
      </w:r>
      <w:r w:rsidRPr="00066DC5">
        <w:rPr>
          <w:rFonts w:ascii="SimSun" w:eastAsia="SimSun" w:hAnsi="SimSun" w:hint="eastAsia"/>
          <w:sz w:val="21"/>
          <w:lang w:eastAsia="zh-CN"/>
        </w:rPr>
        <w:t>PCT</w:t>
      </w:r>
      <w:r w:rsidRPr="00066DC5">
        <w:rPr>
          <w:rFonts w:ascii="SimSun" w:eastAsia="SimSun" w:hAnsi="SimSun" w:cs="Microsoft YaHei" w:hint="eastAsia"/>
          <w:sz w:val="21"/>
          <w:lang w:eastAsia="zh-CN"/>
        </w:rPr>
        <w:t>）业务和客户关系审计与评价</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第一部分：</w:t>
      </w:r>
      <w:r w:rsidRPr="00066DC5">
        <w:rPr>
          <w:rFonts w:ascii="SimSun" w:eastAsia="SimSun" w:hAnsi="SimSun" w:hint="eastAsia"/>
          <w:sz w:val="21"/>
          <w:lang w:eastAsia="zh-CN"/>
        </w:rPr>
        <w:t>PCT</w:t>
      </w:r>
      <w:r w:rsidRPr="00066DC5">
        <w:rPr>
          <w:rFonts w:ascii="SimSun" w:eastAsia="SimSun" w:hAnsi="SimSun" w:cs="Microsoft YaHei" w:hint="eastAsia"/>
          <w:sz w:val="21"/>
          <w:lang w:eastAsia="zh-CN"/>
        </w:rPr>
        <w:t>业务审计</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4E2861" w:rsidRPr="00066DC5">
        <w:rPr>
          <w:rFonts w:ascii="SimSun" w:eastAsia="SimSun" w:hAnsi="SimSun" w:hint="eastAsia"/>
          <w:sz w:val="21"/>
          <w:lang w:eastAsia="zh-CN"/>
        </w:rPr>
        <w:t>IA 2022-05</w:t>
      </w:r>
      <w:r w:rsidR="00EA1E9A">
        <w:rPr>
          <w:rFonts w:ascii="SimSun" w:eastAsia="SimSun" w:hAnsi="SimSun" w:hint="eastAsia"/>
          <w:sz w:val="21"/>
          <w:lang w:eastAsia="zh-CN"/>
        </w:rPr>
        <w:t>）</w:t>
      </w:r>
    </w:p>
    <w:p w14:paraId="5695F556" w14:textId="549DB325" w:rsidR="000F075B"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sz w:val="21"/>
          <w:lang w:eastAsia="zh-CN"/>
        </w:rPr>
        <w:t>产权组织全球创新指数（</w:t>
      </w:r>
      <w:r w:rsidRPr="00066DC5">
        <w:rPr>
          <w:rFonts w:ascii="SimSun" w:eastAsia="SimSun" w:hAnsi="SimSun" w:hint="eastAsia"/>
          <w:sz w:val="21"/>
          <w:lang w:eastAsia="zh-CN"/>
        </w:rPr>
        <w:t>GII</w:t>
      </w:r>
      <w:r w:rsidRPr="00066DC5">
        <w:rPr>
          <w:rFonts w:ascii="SimSun" w:eastAsia="SimSun" w:hAnsi="SimSun" w:cs="Microsoft YaHei" w:hint="eastAsia"/>
          <w:sz w:val="21"/>
          <w:lang w:eastAsia="zh-CN"/>
        </w:rPr>
        <w:t>）审计</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046A56" w:rsidRPr="00066DC5">
        <w:rPr>
          <w:rFonts w:ascii="SimSun" w:eastAsia="SimSun" w:hAnsi="SimSun" w:hint="eastAsia"/>
          <w:sz w:val="21"/>
          <w:lang w:eastAsia="zh-CN"/>
        </w:rPr>
        <w:t>IA 20</w:t>
      </w:r>
      <w:r w:rsidR="003545B0" w:rsidRPr="00066DC5">
        <w:rPr>
          <w:rFonts w:ascii="SimSun" w:eastAsia="SimSun" w:hAnsi="SimSun" w:hint="eastAsia"/>
          <w:sz w:val="21"/>
          <w:lang w:eastAsia="zh-CN"/>
        </w:rPr>
        <w:t>2</w:t>
      </w:r>
      <w:r w:rsidR="0085480A" w:rsidRPr="00066DC5">
        <w:rPr>
          <w:rFonts w:ascii="SimSun" w:eastAsia="SimSun" w:hAnsi="SimSun" w:hint="eastAsia"/>
          <w:sz w:val="21"/>
          <w:lang w:eastAsia="zh-CN"/>
        </w:rPr>
        <w:t>2</w:t>
      </w:r>
      <w:r w:rsidR="00046A56" w:rsidRPr="00066DC5">
        <w:rPr>
          <w:rFonts w:ascii="SimSun" w:eastAsia="SimSun" w:hAnsi="SimSun" w:hint="eastAsia"/>
          <w:sz w:val="21"/>
          <w:lang w:eastAsia="zh-CN"/>
        </w:rPr>
        <w:t>-0</w:t>
      </w:r>
      <w:r w:rsidR="00706463" w:rsidRPr="00066DC5">
        <w:rPr>
          <w:rFonts w:ascii="SimSun" w:eastAsia="SimSun" w:hAnsi="SimSun" w:hint="eastAsia"/>
          <w:sz w:val="21"/>
          <w:lang w:eastAsia="zh-CN"/>
        </w:rPr>
        <w:t>3</w:t>
      </w:r>
      <w:r w:rsidR="00EA1E9A">
        <w:rPr>
          <w:rFonts w:ascii="SimSun" w:eastAsia="SimSun" w:hAnsi="SimSun" w:hint="eastAsia"/>
          <w:sz w:val="21"/>
          <w:lang w:eastAsia="zh-CN"/>
        </w:rPr>
        <w:t>）</w:t>
      </w:r>
    </w:p>
    <w:p w14:paraId="3CFF076A" w14:textId="17270789" w:rsidR="00F37CC4"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color w:val="000000" w:themeColor="text1"/>
          <w:sz w:val="21"/>
          <w:lang w:eastAsia="zh-CN"/>
        </w:rPr>
        <w:t>离职后健康保险（</w:t>
      </w:r>
      <w:r w:rsidRPr="00066DC5">
        <w:rPr>
          <w:rFonts w:ascii="SimSun" w:eastAsia="SimSun" w:hAnsi="SimSun" w:hint="eastAsia"/>
          <w:color w:val="000000" w:themeColor="text1"/>
          <w:sz w:val="21"/>
          <w:lang w:eastAsia="zh-CN"/>
        </w:rPr>
        <w:t>ASHI</w:t>
      </w:r>
      <w:r w:rsidRPr="00066DC5">
        <w:rPr>
          <w:rFonts w:ascii="SimSun" w:eastAsia="SimSun" w:hAnsi="SimSun" w:cs="Microsoft YaHei" w:hint="eastAsia"/>
          <w:color w:val="000000" w:themeColor="text1"/>
          <w:sz w:val="21"/>
          <w:lang w:eastAsia="zh-CN"/>
        </w:rPr>
        <w:t>）报销数据核验</w:t>
      </w:r>
      <w:r w:rsidR="00EA1E9A">
        <w:rPr>
          <w:rFonts w:ascii="SimSun" w:eastAsia="SimSun" w:hAnsi="SimSun" w:hint="eastAsia"/>
          <w:color w:val="000000" w:themeColor="text1"/>
          <w:sz w:val="21"/>
          <w:lang w:eastAsia="zh-CN"/>
        </w:rPr>
        <w:t>（</w:t>
      </w:r>
      <w:r w:rsidRPr="00066DC5">
        <w:rPr>
          <w:rFonts w:ascii="SimSun" w:eastAsia="SimSun" w:hAnsi="SimSun" w:cs="Microsoft YaHei" w:hint="eastAsia"/>
          <w:color w:val="000000" w:themeColor="text1"/>
          <w:sz w:val="21"/>
          <w:lang w:eastAsia="zh-CN"/>
        </w:rPr>
        <w:t>监督司文号：</w:t>
      </w:r>
      <w:r w:rsidR="00F37CC4" w:rsidRPr="00066DC5">
        <w:rPr>
          <w:rFonts w:ascii="SimSun" w:eastAsia="SimSun" w:hAnsi="SimSun" w:hint="eastAsia"/>
          <w:color w:val="000000" w:themeColor="text1"/>
          <w:sz w:val="21"/>
          <w:lang w:eastAsia="zh-CN"/>
        </w:rPr>
        <w:t>IA 202</w:t>
      </w:r>
      <w:r w:rsidR="008B0AFC" w:rsidRPr="00066DC5">
        <w:rPr>
          <w:rFonts w:ascii="SimSun" w:eastAsia="SimSun" w:hAnsi="SimSun" w:hint="eastAsia"/>
          <w:color w:val="000000" w:themeColor="text1"/>
          <w:sz w:val="21"/>
          <w:lang w:eastAsia="zh-CN"/>
        </w:rPr>
        <w:t>3</w:t>
      </w:r>
      <w:r w:rsidR="00F37CC4" w:rsidRPr="00066DC5">
        <w:rPr>
          <w:rFonts w:ascii="SimSun" w:eastAsia="SimSun" w:hAnsi="SimSun" w:hint="eastAsia"/>
          <w:color w:val="000000" w:themeColor="text1"/>
          <w:sz w:val="21"/>
          <w:lang w:eastAsia="zh-CN"/>
        </w:rPr>
        <w:t>-0</w:t>
      </w:r>
      <w:r w:rsidR="004906F7" w:rsidRPr="00066DC5">
        <w:rPr>
          <w:rFonts w:ascii="SimSun" w:eastAsia="SimSun" w:hAnsi="SimSun" w:hint="eastAsia"/>
          <w:color w:val="000000" w:themeColor="text1"/>
          <w:sz w:val="21"/>
          <w:lang w:eastAsia="zh-CN"/>
        </w:rPr>
        <w:t>6</w:t>
      </w:r>
      <w:r w:rsidR="00EA1E9A">
        <w:rPr>
          <w:rFonts w:ascii="SimSun" w:eastAsia="SimSun" w:hAnsi="SimSun" w:hint="eastAsia"/>
          <w:color w:val="000000" w:themeColor="text1"/>
          <w:sz w:val="21"/>
          <w:lang w:eastAsia="zh-CN"/>
        </w:rPr>
        <w:t>）</w:t>
      </w:r>
    </w:p>
    <w:p w14:paraId="74FAA1F7" w14:textId="1E55128F" w:rsidR="008B0AFC"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sz w:val="21"/>
          <w:lang w:eastAsia="zh-CN"/>
        </w:rPr>
        <w:t>产权组织新加坡办事处审查</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8B0AFC" w:rsidRPr="00066DC5">
        <w:rPr>
          <w:rFonts w:ascii="SimSun" w:eastAsia="SimSun" w:hAnsi="SimSun" w:hint="eastAsia"/>
          <w:sz w:val="21"/>
          <w:lang w:eastAsia="zh-CN"/>
        </w:rPr>
        <w:t>IA 2023-03</w:t>
      </w:r>
      <w:r w:rsidR="00EA1E9A">
        <w:rPr>
          <w:rFonts w:ascii="SimSun" w:eastAsia="SimSun" w:hAnsi="SimSun" w:hint="eastAsia"/>
          <w:sz w:val="21"/>
          <w:lang w:eastAsia="zh-CN"/>
        </w:rPr>
        <w:t>）</w:t>
      </w:r>
    </w:p>
    <w:p w14:paraId="1C697CE6" w14:textId="14E001E0" w:rsidR="000F68D1"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sz w:val="21"/>
          <w:lang w:eastAsia="zh-CN"/>
        </w:rPr>
        <w:t>马德里</w:t>
      </w:r>
      <w:proofErr w:type="gramStart"/>
      <w:r w:rsidRPr="00066DC5">
        <w:rPr>
          <w:rFonts w:ascii="SimSun" w:eastAsia="SimSun" w:hAnsi="SimSun" w:cs="Microsoft YaHei" w:hint="eastAsia"/>
          <w:sz w:val="21"/>
          <w:lang w:eastAsia="zh-CN"/>
        </w:rPr>
        <w:t>注册部</w:t>
      </w:r>
      <w:proofErr w:type="gramEnd"/>
      <w:r w:rsidRPr="00066DC5">
        <w:rPr>
          <w:rFonts w:ascii="SimSun" w:eastAsia="SimSun" w:hAnsi="SimSun" w:cs="Microsoft YaHei" w:hint="eastAsia"/>
          <w:sz w:val="21"/>
          <w:lang w:eastAsia="zh-CN"/>
        </w:rPr>
        <w:t>审计</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0F68D1" w:rsidRPr="00066DC5">
        <w:rPr>
          <w:rFonts w:ascii="SimSun" w:eastAsia="SimSun" w:hAnsi="SimSun" w:hint="eastAsia"/>
          <w:sz w:val="21"/>
          <w:lang w:eastAsia="zh-CN"/>
        </w:rPr>
        <w:t>IA 2023-01</w:t>
      </w:r>
      <w:r w:rsidR="00EA1E9A">
        <w:rPr>
          <w:rFonts w:ascii="SimSun" w:eastAsia="SimSun" w:hAnsi="SimSun" w:hint="eastAsia"/>
          <w:sz w:val="21"/>
          <w:lang w:eastAsia="zh-CN"/>
        </w:rPr>
        <w:t>）</w:t>
      </w:r>
    </w:p>
    <w:p w14:paraId="2B07F351" w14:textId="5EA0639F" w:rsidR="000F68D1" w:rsidRPr="00066DC5" w:rsidRDefault="00E3559A" w:rsidP="00B6346F">
      <w:pPr>
        <w:numPr>
          <w:ilvl w:val="1"/>
          <w:numId w:val="23"/>
        </w:numPr>
        <w:spacing w:afterLines="50" w:after="120" w:line="340" w:lineRule="atLeast"/>
        <w:ind w:left="924" w:right="0" w:hanging="357"/>
        <w:contextualSpacing/>
        <w:rPr>
          <w:rFonts w:ascii="SimSun" w:eastAsia="SimSun" w:hAnsi="SimSun"/>
          <w:sz w:val="21"/>
          <w:lang w:eastAsia="zh-CN"/>
        </w:rPr>
      </w:pPr>
      <w:r w:rsidRPr="00066DC5">
        <w:rPr>
          <w:rFonts w:ascii="SimSun" w:eastAsia="SimSun" w:hAnsi="SimSun" w:cs="Microsoft YaHei" w:hint="eastAsia"/>
          <w:sz w:val="21"/>
          <w:lang w:eastAsia="zh-CN"/>
        </w:rPr>
        <w:t>产权组织数据隐私政策和标准实施情况审计</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0F68D1" w:rsidRPr="00066DC5">
        <w:rPr>
          <w:rFonts w:ascii="SimSun" w:eastAsia="SimSun" w:hAnsi="SimSun" w:hint="eastAsia"/>
          <w:sz w:val="21"/>
          <w:lang w:eastAsia="zh-CN"/>
        </w:rPr>
        <w:t>IA 2023-04</w:t>
      </w:r>
      <w:r w:rsidR="00EA1E9A">
        <w:rPr>
          <w:rFonts w:ascii="SimSun" w:eastAsia="SimSun" w:hAnsi="SimSun" w:hint="eastAsia"/>
          <w:sz w:val="21"/>
          <w:lang w:eastAsia="zh-CN"/>
        </w:rPr>
        <w:t>）</w:t>
      </w:r>
    </w:p>
    <w:p w14:paraId="1DDA7672" w14:textId="7E205779" w:rsidR="008B0AFC" w:rsidRPr="00066DC5" w:rsidRDefault="00E3559A" w:rsidP="00267F7E">
      <w:pPr>
        <w:numPr>
          <w:ilvl w:val="1"/>
          <w:numId w:val="23"/>
        </w:numPr>
        <w:spacing w:afterLines="50" w:after="120" w:line="340" w:lineRule="atLeast"/>
        <w:ind w:left="924" w:right="0" w:hanging="357"/>
        <w:rPr>
          <w:rFonts w:ascii="SimSun" w:eastAsia="SimSun" w:hAnsi="SimSun"/>
          <w:sz w:val="21"/>
          <w:lang w:eastAsia="zh-CN"/>
        </w:rPr>
      </w:pPr>
      <w:proofErr w:type="gramStart"/>
      <w:r w:rsidRPr="00066DC5">
        <w:rPr>
          <w:rFonts w:ascii="SimSun" w:eastAsia="SimSun" w:hAnsi="SimSun" w:cs="Microsoft YaHei" w:hint="eastAsia"/>
          <w:sz w:val="21"/>
          <w:lang w:eastAsia="zh-CN"/>
        </w:rPr>
        <w:t>云管理</w:t>
      </w:r>
      <w:proofErr w:type="gramEnd"/>
      <w:r w:rsidRPr="00066DC5">
        <w:rPr>
          <w:rFonts w:ascii="SimSun" w:eastAsia="SimSun" w:hAnsi="SimSun" w:cs="Microsoft YaHei" w:hint="eastAsia"/>
          <w:sz w:val="21"/>
          <w:lang w:eastAsia="zh-CN"/>
        </w:rPr>
        <w:t>审计</w:t>
      </w:r>
      <w:r w:rsidR="00EA1E9A">
        <w:rPr>
          <w:rFonts w:ascii="SimSun" w:eastAsia="SimSun" w:hAnsi="SimSun" w:hint="eastAsia"/>
          <w:sz w:val="21"/>
          <w:lang w:eastAsia="zh-CN"/>
        </w:rPr>
        <w:t>（</w:t>
      </w:r>
      <w:r w:rsidRPr="00066DC5">
        <w:rPr>
          <w:rFonts w:ascii="SimSun" w:eastAsia="SimSun" w:hAnsi="SimSun" w:cs="Microsoft YaHei" w:hint="eastAsia"/>
          <w:sz w:val="21"/>
          <w:lang w:eastAsia="zh-CN"/>
        </w:rPr>
        <w:t>监督司文号：</w:t>
      </w:r>
      <w:r w:rsidR="008B0AFC" w:rsidRPr="00066DC5">
        <w:rPr>
          <w:rFonts w:ascii="SimSun" w:eastAsia="SimSun" w:hAnsi="SimSun" w:hint="eastAsia"/>
          <w:sz w:val="21"/>
          <w:lang w:eastAsia="zh-CN"/>
        </w:rPr>
        <w:t>IA 2023-02</w:t>
      </w:r>
      <w:r w:rsidR="00EA1E9A">
        <w:rPr>
          <w:rFonts w:ascii="SimSun" w:eastAsia="SimSun" w:hAnsi="SimSun" w:hint="eastAsia"/>
          <w:sz w:val="21"/>
          <w:lang w:eastAsia="zh-CN"/>
        </w:rPr>
        <w:t>）</w:t>
      </w:r>
    </w:p>
    <w:p w14:paraId="367AA37F" w14:textId="66BDE34A" w:rsidR="00D65B04"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评</w:t>
      </w:r>
      <w:r w:rsidR="00B32852">
        <w:rPr>
          <w:rFonts w:ascii="KaiTi" w:eastAsia="KaiTi" w:hAnsi="KaiTi" w:hint="eastAsia"/>
          <w:sz w:val="21"/>
          <w:u w:val="none"/>
          <w:lang w:eastAsia="zh-CN"/>
        </w:rPr>
        <w:t xml:space="preserve">　</w:t>
      </w:r>
      <w:r w:rsidRPr="003700A4">
        <w:rPr>
          <w:rFonts w:ascii="KaiTi" w:eastAsia="KaiTi" w:hAnsi="KaiTi" w:hint="eastAsia"/>
          <w:sz w:val="21"/>
          <w:u w:val="none"/>
          <w:lang w:eastAsia="zh-CN"/>
        </w:rPr>
        <w:t>价</w:t>
      </w:r>
    </w:p>
    <w:p w14:paraId="007A2BE0" w14:textId="0D8FF530" w:rsidR="000F075B" w:rsidRPr="00066DC5" w:rsidRDefault="00D14049"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在报告所涉期间，委员会与监督司和</w:t>
      </w:r>
      <w:r w:rsidR="0017234E" w:rsidRPr="00066DC5">
        <w:rPr>
          <w:rFonts w:ascii="SimSun" w:eastAsia="SimSun" w:hAnsi="SimSun" w:cs="Microsoft YaHei" w:hint="eastAsia"/>
          <w:color w:val="auto"/>
          <w:sz w:val="21"/>
          <w:lang w:eastAsia="zh-CN"/>
        </w:rPr>
        <w:t>秘书处</w:t>
      </w:r>
      <w:r w:rsidRPr="00066DC5">
        <w:rPr>
          <w:rFonts w:ascii="SimSun" w:eastAsia="SimSun" w:hAnsi="SimSun" w:cs="Microsoft YaHei" w:hint="eastAsia"/>
          <w:color w:val="auto"/>
          <w:sz w:val="21"/>
          <w:lang w:eastAsia="zh-CN"/>
        </w:rPr>
        <w:t>一起审查了一</w:t>
      </w:r>
      <w:r w:rsidR="00B32852">
        <w:rPr>
          <w:rFonts w:ascii="SimSun" w:eastAsia="SimSun" w:hAnsi="SimSun" w:cs="Microsoft YaHei" w:hint="eastAsia"/>
          <w:color w:val="auto"/>
          <w:sz w:val="21"/>
          <w:lang w:eastAsia="zh-CN"/>
        </w:rPr>
        <w:t>份</w:t>
      </w:r>
      <w:r w:rsidRPr="00066DC5">
        <w:rPr>
          <w:rFonts w:ascii="SimSun" w:eastAsia="SimSun" w:hAnsi="SimSun" w:cs="Microsoft YaHei" w:hint="eastAsia"/>
          <w:color w:val="auto"/>
          <w:sz w:val="21"/>
          <w:lang w:eastAsia="zh-CN"/>
        </w:rPr>
        <w:t>评价报告和一</w:t>
      </w:r>
      <w:r w:rsidR="00B32852">
        <w:rPr>
          <w:rFonts w:ascii="SimSun" w:eastAsia="SimSun" w:hAnsi="SimSun" w:cs="Microsoft YaHei" w:hint="eastAsia"/>
          <w:color w:val="auto"/>
          <w:sz w:val="21"/>
          <w:lang w:eastAsia="zh-CN"/>
        </w:rPr>
        <w:t>份</w:t>
      </w:r>
      <w:r w:rsidRPr="00066DC5">
        <w:rPr>
          <w:rFonts w:ascii="SimSun" w:eastAsia="SimSun" w:hAnsi="SimSun" w:cs="Microsoft YaHei" w:hint="eastAsia"/>
          <w:color w:val="auto"/>
          <w:sz w:val="21"/>
          <w:lang w:eastAsia="zh-CN"/>
        </w:rPr>
        <w:t>咨询报告：</w:t>
      </w:r>
    </w:p>
    <w:p w14:paraId="7DFBA82B" w14:textId="62EB7836" w:rsidR="000F075B" w:rsidRPr="00066DC5" w:rsidRDefault="0017234E" w:rsidP="00B6346F">
      <w:pPr>
        <w:numPr>
          <w:ilvl w:val="0"/>
          <w:numId w:val="24"/>
        </w:numPr>
        <w:spacing w:afterLines="50" w:after="120" w:line="340" w:lineRule="atLeast"/>
        <w:ind w:left="924" w:right="0" w:hanging="357"/>
        <w:contextualSpacing/>
        <w:rPr>
          <w:rFonts w:ascii="SimSun" w:eastAsia="SimSun" w:hAnsi="SimSun"/>
          <w:color w:val="auto"/>
          <w:sz w:val="21"/>
          <w:lang w:eastAsia="zh-CN"/>
        </w:rPr>
      </w:pPr>
      <w:r w:rsidRPr="00066DC5">
        <w:rPr>
          <w:rFonts w:ascii="SimSun" w:eastAsia="SimSun" w:hAnsi="SimSun" w:cs="Microsoft YaHei" w:hint="eastAsia"/>
          <w:color w:val="auto"/>
          <w:sz w:val="21"/>
          <w:lang w:eastAsia="zh-CN"/>
        </w:rPr>
        <w:t>从产权组织旨在</w:t>
      </w:r>
      <w:proofErr w:type="gramStart"/>
      <w:r w:rsidRPr="00066DC5">
        <w:rPr>
          <w:rFonts w:ascii="SimSun" w:eastAsia="SimSun" w:hAnsi="SimSun" w:cs="Microsoft YaHei" w:hint="eastAsia"/>
          <w:color w:val="auto"/>
          <w:sz w:val="21"/>
          <w:lang w:eastAsia="zh-CN"/>
        </w:rPr>
        <w:t>增强女</w:t>
      </w:r>
      <w:proofErr w:type="gramEnd"/>
      <w:r w:rsidRPr="00066DC5">
        <w:rPr>
          <w:rFonts w:ascii="SimSun" w:eastAsia="SimSun" w:hAnsi="SimSun" w:cs="Microsoft YaHei" w:hint="eastAsia"/>
          <w:color w:val="auto"/>
          <w:sz w:val="21"/>
          <w:lang w:eastAsia="zh-CN"/>
        </w:rPr>
        <w:t>企业家权能的各项举措实施中学习</w:t>
      </w:r>
      <w:r w:rsidR="00EA1E9A">
        <w:rPr>
          <w:rFonts w:ascii="SimSun" w:eastAsia="SimSun" w:hAnsi="SimSun" w:hint="eastAsia"/>
          <w:color w:val="auto"/>
          <w:sz w:val="21"/>
          <w:lang w:eastAsia="zh-CN"/>
        </w:rPr>
        <w:t>（</w:t>
      </w:r>
      <w:r w:rsidR="00E3559A" w:rsidRPr="00066DC5">
        <w:rPr>
          <w:rFonts w:ascii="SimSun" w:eastAsia="SimSun" w:hAnsi="SimSun" w:cs="Microsoft YaHei" w:hint="eastAsia"/>
          <w:color w:val="auto"/>
          <w:sz w:val="21"/>
          <w:lang w:eastAsia="zh-CN"/>
        </w:rPr>
        <w:t>监督司文号：</w:t>
      </w:r>
      <w:r w:rsidR="004E25BC" w:rsidRPr="00066DC5">
        <w:rPr>
          <w:rFonts w:ascii="SimSun" w:eastAsia="SimSun" w:hAnsi="SimSun" w:hint="eastAsia"/>
          <w:color w:val="auto"/>
          <w:sz w:val="21"/>
          <w:lang w:eastAsia="zh-CN"/>
        </w:rPr>
        <w:t>EVAL</w:t>
      </w:r>
      <w:r w:rsidR="00046A56" w:rsidRPr="00066DC5">
        <w:rPr>
          <w:rFonts w:ascii="SimSun" w:eastAsia="SimSun" w:hAnsi="SimSun" w:hint="eastAsia"/>
          <w:color w:val="auto"/>
          <w:sz w:val="21"/>
          <w:lang w:eastAsia="zh-CN"/>
        </w:rPr>
        <w:t xml:space="preserve"> 20</w:t>
      </w:r>
      <w:r w:rsidR="003545B0" w:rsidRPr="00066DC5">
        <w:rPr>
          <w:rFonts w:ascii="SimSun" w:eastAsia="SimSun" w:hAnsi="SimSun" w:hint="eastAsia"/>
          <w:color w:val="auto"/>
          <w:sz w:val="21"/>
          <w:lang w:eastAsia="zh-CN"/>
        </w:rPr>
        <w:t>2</w:t>
      </w:r>
      <w:r w:rsidR="00980E0F" w:rsidRPr="00066DC5">
        <w:rPr>
          <w:rFonts w:ascii="SimSun" w:eastAsia="SimSun" w:hAnsi="SimSun" w:hint="eastAsia"/>
          <w:color w:val="auto"/>
          <w:sz w:val="21"/>
          <w:lang w:eastAsia="zh-CN"/>
        </w:rPr>
        <w:t>2</w:t>
      </w:r>
      <w:r w:rsidR="00046A56" w:rsidRPr="00066DC5">
        <w:rPr>
          <w:rFonts w:ascii="SimSun" w:eastAsia="SimSun" w:hAnsi="SimSun" w:hint="eastAsia"/>
          <w:color w:val="auto"/>
          <w:sz w:val="21"/>
          <w:lang w:eastAsia="zh-CN"/>
        </w:rPr>
        <w:t>-0</w:t>
      </w:r>
      <w:r w:rsidR="00980E0F" w:rsidRPr="00066DC5">
        <w:rPr>
          <w:rFonts w:ascii="SimSun" w:eastAsia="SimSun" w:hAnsi="SimSun" w:hint="eastAsia"/>
          <w:color w:val="auto"/>
          <w:sz w:val="21"/>
          <w:lang w:eastAsia="zh-CN"/>
        </w:rPr>
        <w:t>3</w:t>
      </w:r>
      <w:r w:rsidR="00EA1E9A">
        <w:rPr>
          <w:rFonts w:ascii="SimSun" w:eastAsia="SimSun" w:hAnsi="SimSun" w:hint="eastAsia"/>
          <w:color w:val="auto"/>
          <w:sz w:val="21"/>
          <w:lang w:eastAsia="zh-CN"/>
        </w:rPr>
        <w:t>）</w:t>
      </w:r>
    </w:p>
    <w:p w14:paraId="2CAA7333" w14:textId="1B4ED8C5" w:rsidR="00265435" w:rsidRPr="00066DC5" w:rsidRDefault="0017234E" w:rsidP="00267F7E">
      <w:pPr>
        <w:numPr>
          <w:ilvl w:val="0"/>
          <w:numId w:val="24"/>
        </w:numPr>
        <w:spacing w:afterLines="50" w:after="120" w:line="340" w:lineRule="atLeast"/>
        <w:ind w:left="924" w:right="0" w:hanging="357"/>
        <w:rPr>
          <w:rFonts w:ascii="SimSun" w:eastAsia="SimSun" w:hAnsi="SimSun"/>
          <w:sz w:val="21"/>
          <w:lang w:eastAsia="zh-CN"/>
        </w:rPr>
      </w:pPr>
      <w:r w:rsidRPr="00066DC5">
        <w:rPr>
          <w:rFonts w:ascii="SimSun" w:eastAsia="SimSun" w:hAnsi="SimSun" w:cs="Microsoft YaHei" w:hint="eastAsia"/>
          <w:sz w:val="21"/>
          <w:lang w:eastAsia="zh-CN"/>
        </w:rPr>
        <w:t>咨询：在人力资源招聘流程中营造更具包容性和多元化的环境</w:t>
      </w:r>
      <w:r w:rsidR="00EA1E9A">
        <w:rPr>
          <w:rFonts w:ascii="SimSun" w:eastAsia="SimSun" w:hAnsi="SimSun" w:hint="eastAsia"/>
          <w:sz w:val="21"/>
          <w:lang w:eastAsia="zh-CN"/>
        </w:rPr>
        <w:t>（</w:t>
      </w:r>
      <w:r w:rsidR="00E3559A" w:rsidRPr="00066DC5">
        <w:rPr>
          <w:rFonts w:ascii="SimSun" w:eastAsia="SimSun" w:hAnsi="SimSun" w:cs="Microsoft YaHei" w:hint="eastAsia"/>
          <w:sz w:val="21"/>
          <w:lang w:eastAsia="zh-CN"/>
        </w:rPr>
        <w:t>监督司文号：</w:t>
      </w:r>
      <w:r w:rsidR="00316A50" w:rsidRPr="00066DC5">
        <w:rPr>
          <w:rFonts w:ascii="SimSun" w:eastAsia="SimSun" w:hAnsi="SimSun" w:hint="eastAsia"/>
          <w:sz w:val="21"/>
          <w:lang w:eastAsia="zh-CN"/>
        </w:rPr>
        <w:t>EVAL</w:t>
      </w:r>
      <w:r w:rsidR="00265435" w:rsidRPr="00066DC5">
        <w:rPr>
          <w:rFonts w:ascii="SimSun" w:eastAsia="SimSun" w:hAnsi="SimSun" w:hint="eastAsia"/>
          <w:sz w:val="21"/>
          <w:lang w:eastAsia="zh-CN"/>
        </w:rPr>
        <w:t xml:space="preserve"> 202</w:t>
      </w:r>
      <w:r w:rsidR="00316A50" w:rsidRPr="00066DC5">
        <w:rPr>
          <w:rFonts w:ascii="SimSun" w:eastAsia="SimSun" w:hAnsi="SimSun" w:hint="eastAsia"/>
          <w:sz w:val="21"/>
          <w:lang w:eastAsia="zh-CN"/>
        </w:rPr>
        <w:t>3</w:t>
      </w:r>
      <w:r w:rsidR="00265435" w:rsidRPr="00066DC5">
        <w:rPr>
          <w:rFonts w:ascii="SimSun" w:eastAsia="SimSun" w:hAnsi="SimSun" w:hint="eastAsia"/>
          <w:sz w:val="21"/>
          <w:lang w:eastAsia="zh-CN"/>
        </w:rPr>
        <w:t>-0</w:t>
      </w:r>
      <w:r w:rsidR="00316A50" w:rsidRPr="00066DC5">
        <w:rPr>
          <w:rFonts w:ascii="SimSun" w:eastAsia="SimSun" w:hAnsi="SimSun" w:hint="eastAsia"/>
          <w:sz w:val="21"/>
          <w:lang w:eastAsia="zh-CN"/>
        </w:rPr>
        <w:t>4</w:t>
      </w:r>
      <w:r w:rsidR="00EA1E9A">
        <w:rPr>
          <w:rFonts w:ascii="SimSun" w:eastAsia="SimSun" w:hAnsi="SimSun" w:hint="eastAsia"/>
          <w:sz w:val="21"/>
          <w:lang w:eastAsia="zh-CN"/>
        </w:rPr>
        <w:t>）</w:t>
      </w:r>
    </w:p>
    <w:bookmarkEnd w:id="10"/>
    <w:p w14:paraId="238897F2" w14:textId="1ABD886B"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lastRenderedPageBreak/>
        <w:t>调查</w:t>
      </w:r>
    </w:p>
    <w:p w14:paraId="2B092CCF" w14:textId="5E7A4628" w:rsidR="00F37A3F" w:rsidRPr="000F3A44"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按照《内部监督章程》的规定，在每届会议上向委员会通报调查案件的状况及案件量趋势，按不当行为类型提供所收投诉和已证实投诉的详细数字。对于可能与监督</w:t>
      </w:r>
      <w:proofErr w:type="gramStart"/>
      <w:r w:rsidRPr="00066DC5">
        <w:rPr>
          <w:rFonts w:ascii="SimSun" w:eastAsia="SimSun" w:hAnsi="SimSun" w:cs="Microsoft YaHei" w:hint="eastAsia"/>
          <w:sz w:val="21"/>
          <w:lang w:eastAsia="zh-CN"/>
        </w:rPr>
        <w:t>司存在</w:t>
      </w:r>
      <w:proofErr w:type="gramEnd"/>
      <w:r w:rsidRPr="00066DC5">
        <w:rPr>
          <w:rFonts w:ascii="SimSun" w:eastAsia="SimSun" w:hAnsi="SimSun" w:cs="Microsoft YaHei" w:hint="eastAsia"/>
          <w:sz w:val="21"/>
          <w:lang w:eastAsia="zh-CN"/>
        </w:rPr>
        <w:t>利益冲突的所有案件，委员会详细审查了每起案件，并提出了相应建议。</w:t>
      </w:r>
      <w:r w:rsidR="0017234E" w:rsidRPr="00066DC5">
        <w:rPr>
          <w:rFonts w:ascii="SimSun" w:eastAsia="SimSun" w:hAnsi="SimSun" w:cs="Microsoft YaHei" w:hint="eastAsia"/>
          <w:sz w:val="21"/>
          <w:lang w:eastAsia="zh-CN"/>
        </w:rPr>
        <w:t>此外，委员会与监督</w:t>
      </w:r>
      <w:proofErr w:type="gramStart"/>
      <w:r w:rsidR="0017234E" w:rsidRPr="00066DC5">
        <w:rPr>
          <w:rFonts w:ascii="SimSun" w:eastAsia="SimSun" w:hAnsi="SimSun" w:cs="Microsoft YaHei" w:hint="eastAsia"/>
          <w:sz w:val="21"/>
          <w:lang w:eastAsia="zh-CN"/>
        </w:rPr>
        <w:t>司讨论</w:t>
      </w:r>
      <w:proofErr w:type="gramEnd"/>
      <w:r w:rsidR="0017234E" w:rsidRPr="00066DC5">
        <w:rPr>
          <w:rFonts w:ascii="SimSun" w:eastAsia="SimSun" w:hAnsi="SimSun" w:cs="Microsoft YaHei" w:hint="eastAsia"/>
          <w:sz w:val="21"/>
          <w:lang w:eastAsia="zh-CN"/>
        </w:rPr>
        <w:t>了新指控的接收机制和筛选程序，以简化其处理过程。</w:t>
      </w:r>
    </w:p>
    <w:p w14:paraId="22D80936" w14:textId="6ECE8CD9" w:rsidR="002611F2" w:rsidRPr="00066DC5" w:rsidRDefault="00D14049" w:rsidP="00196E49">
      <w:pPr>
        <w:numPr>
          <w:ilvl w:val="0"/>
          <w:numId w:val="2"/>
        </w:numPr>
        <w:spacing w:afterLines="50" w:after="120" w:line="340" w:lineRule="atLeast"/>
        <w:ind w:left="0" w:right="0" w:firstLine="0"/>
        <w:jc w:val="both"/>
        <w:rPr>
          <w:rFonts w:ascii="SimSun" w:eastAsia="SimSun" w:hAnsi="SimSun"/>
          <w:b/>
          <w:color w:val="auto"/>
          <w:sz w:val="21"/>
          <w:lang w:eastAsia="zh-CN"/>
        </w:rPr>
      </w:pPr>
      <w:r w:rsidRPr="00066DC5">
        <w:rPr>
          <w:rFonts w:ascii="SimSun" w:eastAsia="SimSun" w:hAnsi="SimSun" w:cs="Microsoft YaHei" w:hint="eastAsia"/>
          <w:color w:val="auto"/>
          <w:sz w:val="21"/>
          <w:lang w:eastAsia="zh-CN"/>
        </w:rPr>
        <w:t>在第</w:t>
      </w:r>
      <w:r w:rsidR="0017234E" w:rsidRPr="00066DC5">
        <w:rPr>
          <w:rFonts w:ascii="SimSun" w:eastAsia="SimSun" w:hAnsi="SimSun" w:cs="Microsoft YaHei" w:hint="eastAsia"/>
          <w:color w:val="auto"/>
          <w:sz w:val="21"/>
          <w:lang w:eastAsia="zh-CN"/>
        </w:rPr>
        <w:t>七十二</w:t>
      </w:r>
      <w:r w:rsidRPr="00066DC5">
        <w:rPr>
          <w:rFonts w:ascii="SimSun" w:eastAsia="SimSun" w:hAnsi="SimSun" w:cs="Microsoft YaHei" w:hint="eastAsia"/>
          <w:color w:val="auto"/>
          <w:sz w:val="21"/>
          <w:lang w:eastAsia="zh-CN"/>
        </w:rPr>
        <w:t>届会议上，监督司报告，截至</w:t>
      </w:r>
      <w:r w:rsidRPr="00066DC5">
        <w:rPr>
          <w:rFonts w:ascii="SimSun" w:eastAsia="SimSun" w:hAnsi="SimSun" w:hint="eastAsia"/>
          <w:color w:val="auto"/>
          <w:sz w:val="21"/>
          <w:lang w:eastAsia="zh-CN"/>
        </w:rPr>
        <w:t>202</w:t>
      </w:r>
      <w:r w:rsidR="0017234E" w:rsidRPr="00066DC5">
        <w:rPr>
          <w:rFonts w:ascii="SimSun" w:eastAsia="SimSun" w:hAnsi="SimSun" w:hint="eastAsia"/>
          <w:color w:val="auto"/>
          <w:sz w:val="21"/>
          <w:lang w:eastAsia="zh-CN"/>
        </w:rPr>
        <w:t>4</w:t>
      </w:r>
      <w:r w:rsidRPr="00066DC5">
        <w:rPr>
          <w:rFonts w:ascii="SimSun" w:eastAsia="SimSun" w:hAnsi="SimSun" w:cs="Microsoft YaHei" w:hint="eastAsia"/>
          <w:color w:val="auto"/>
          <w:sz w:val="21"/>
          <w:lang w:eastAsia="zh-CN"/>
        </w:rPr>
        <w:t>年</w:t>
      </w:r>
      <w:r w:rsidR="0017234E" w:rsidRPr="00066DC5">
        <w:rPr>
          <w:rFonts w:ascii="SimSun" w:eastAsia="SimSun" w:hAnsi="SimSun" w:cs="Microsoft YaHei" w:hint="eastAsia"/>
          <w:color w:val="auto"/>
          <w:sz w:val="21"/>
          <w:lang w:eastAsia="zh-CN"/>
        </w:rPr>
        <w:t>2</w:t>
      </w:r>
      <w:r w:rsidRPr="00066DC5">
        <w:rPr>
          <w:rFonts w:ascii="SimSun" w:eastAsia="SimSun" w:hAnsi="SimSun" w:cs="Microsoft YaHei" w:hint="eastAsia"/>
          <w:color w:val="auto"/>
          <w:sz w:val="21"/>
          <w:lang w:eastAsia="zh-CN"/>
        </w:rPr>
        <w:t>月</w:t>
      </w:r>
      <w:r w:rsidR="0017234E" w:rsidRPr="00066DC5">
        <w:rPr>
          <w:rFonts w:ascii="SimSun" w:eastAsia="SimSun" w:hAnsi="SimSun" w:cs="Microsoft YaHei" w:hint="eastAsia"/>
          <w:color w:val="auto"/>
          <w:sz w:val="21"/>
          <w:lang w:eastAsia="zh-CN"/>
        </w:rPr>
        <w:t>2</w:t>
      </w:r>
      <w:r w:rsidRPr="00066DC5">
        <w:rPr>
          <w:rFonts w:ascii="SimSun" w:eastAsia="SimSun" w:hAnsi="SimSun" w:hint="eastAsia"/>
          <w:color w:val="auto"/>
          <w:sz w:val="21"/>
          <w:lang w:eastAsia="zh-CN"/>
        </w:rPr>
        <w:t>9</w:t>
      </w:r>
      <w:r w:rsidRPr="00066DC5">
        <w:rPr>
          <w:rFonts w:ascii="SimSun" w:eastAsia="SimSun" w:hAnsi="SimSun" w:cs="Microsoft YaHei" w:hint="eastAsia"/>
          <w:color w:val="auto"/>
          <w:sz w:val="21"/>
          <w:lang w:eastAsia="zh-CN"/>
        </w:rPr>
        <w:t>日，</w:t>
      </w:r>
      <w:r w:rsidR="0017234E" w:rsidRPr="00066DC5">
        <w:rPr>
          <w:rFonts w:ascii="SimSun" w:eastAsia="SimSun" w:hAnsi="SimSun" w:cs="Microsoft YaHei" w:hint="eastAsia"/>
          <w:color w:val="auto"/>
          <w:sz w:val="21"/>
          <w:lang w:eastAsia="zh-CN"/>
        </w:rPr>
        <w:t>有11起待决调查案件，5起投诉正在进行初步评价。</w:t>
      </w:r>
      <w:r w:rsidR="003362FF" w:rsidRPr="00066DC5">
        <w:rPr>
          <w:rFonts w:ascii="SimSun" w:eastAsia="SimSun" w:hAnsi="SimSun" w:cs="Microsoft YaHei" w:hint="eastAsia"/>
          <w:color w:val="auto"/>
          <w:sz w:val="21"/>
          <w:lang w:eastAsia="zh-CN"/>
        </w:rPr>
        <w:t>期间没有不当行为指控得到证实的调查。</w:t>
      </w:r>
    </w:p>
    <w:p w14:paraId="22CF2137" w14:textId="77777777" w:rsidR="000F3A44" w:rsidRPr="000F3A44" w:rsidRDefault="000F3A44" w:rsidP="000F3A44">
      <w:pPr>
        <w:pStyle w:val="4"/>
        <w:keepLines w:val="0"/>
        <w:overflowPunct w:val="0"/>
        <w:spacing w:afterLines="50" w:after="120" w:line="340" w:lineRule="atLeast"/>
        <w:ind w:left="567" w:firstLine="0"/>
        <w:rPr>
          <w:rFonts w:ascii="KaiTi" w:eastAsia="KaiTi" w:hAnsi="KaiTi"/>
          <w:sz w:val="21"/>
          <w:u w:val="none"/>
          <w:lang w:eastAsia="zh-CN"/>
        </w:rPr>
      </w:pPr>
      <w:r w:rsidRPr="000F3A44">
        <w:rPr>
          <w:rFonts w:ascii="KaiTi" w:eastAsia="KaiTi" w:hAnsi="KaiTi" w:hint="eastAsia"/>
          <w:sz w:val="21"/>
          <w:u w:val="none"/>
          <w:lang w:eastAsia="zh-CN"/>
        </w:rPr>
        <w:t>《标准作业程序》草案</w:t>
      </w:r>
    </w:p>
    <w:p w14:paraId="6CCA8207" w14:textId="46AF00F7" w:rsidR="00C02D58" w:rsidRPr="00066DC5" w:rsidRDefault="00283724"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cs="Microsoft YaHei" w:hint="eastAsia"/>
          <w:bCs/>
          <w:color w:val="auto"/>
          <w:sz w:val="21"/>
          <w:lang w:eastAsia="zh-CN"/>
        </w:rPr>
        <w:t>在其第七十届会议上，委员会审查了</w:t>
      </w:r>
      <w:r w:rsidR="000F3A44">
        <w:rPr>
          <w:rFonts w:ascii="SimSun" w:eastAsia="SimSun" w:hAnsi="SimSun" w:cs="Microsoft YaHei" w:hint="eastAsia"/>
          <w:bCs/>
          <w:color w:val="auto"/>
          <w:sz w:val="21"/>
          <w:lang w:eastAsia="zh-CN"/>
        </w:rPr>
        <w:t>监督司</w:t>
      </w:r>
      <w:r w:rsidRPr="00066DC5">
        <w:rPr>
          <w:rFonts w:ascii="SimSun" w:eastAsia="SimSun" w:hAnsi="SimSun" w:cs="Microsoft YaHei" w:hint="eastAsia"/>
          <w:bCs/>
          <w:color w:val="auto"/>
          <w:sz w:val="21"/>
          <w:lang w:eastAsia="zh-CN"/>
        </w:rPr>
        <w:t>《标准作业程序》</w:t>
      </w:r>
      <w:r w:rsidR="000F3A44" w:rsidRPr="00066DC5">
        <w:rPr>
          <w:rFonts w:ascii="SimSun" w:eastAsia="SimSun" w:hAnsi="SimSun" w:cs="Microsoft YaHei" w:hint="eastAsia"/>
          <w:bCs/>
          <w:color w:val="auto"/>
          <w:sz w:val="21"/>
          <w:lang w:eastAsia="zh-CN"/>
        </w:rPr>
        <w:t>的两份</w:t>
      </w:r>
      <w:r w:rsidRPr="00066DC5">
        <w:rPr>
          <w:rFonts w:ascii="SimSun" w:eastAsia="SimSun" w:hAnsi="SimSun" w:cs="Microsoft YaHei" w:hint="eastAsia"/>
          <w:bCs/>
          <w:color w:val="auto"/>
          <w:sz w:val="21"/>
          <w:lang w:eastAsia="zh-CN"/>
        </w:rPr>
        <w:t>草案，鼓励监督</w:t>
      </w:r>
      <w:proofErr w:type="gramStart"/>
      <w:r w:rsidRPr="00066DC5">
        <w:rPr>
          <w:rFonts w:ascii="SimSun" w:eastAsia="SimSun" w:hAnsi="SimSun" w:cs="Microsoft YaHei" w:hint="eastAsia"/>
          <w:bCs/>
          <w:color w:val="auto"/>
          <w:sz w:val="21"/>
          <w:lang w:eastAsia="zh-CN"/>
        </w:rPr>
        <w:t>司思考</w:t>
      </w:r>
      <w:proofErr w:type="gramEnd"/>
      <w:r w:rsidRPr="00066DC5">
        <w:rPr>
          <w:rFonts w:ascii="SimSun" w:eastAsia="SimSun" w:hAnsi="SimSun" w:cs="Microsoft YaHei" w:hint="eastAsia"/>
          <w:bCs/>
          <w:color w:val="auto"/>
          <w:sz w:val="21"/>
          <w:lang w:eastAsia="zh-CN"/>
        </w:rPr>
        <w:t>开展联合业务的适当标准，并建议监督司继续考虑</w:t>
      </w:r>
      <w:proofErr w:type="gramStart"/>
      <w:r w:rsidRPr="00066DC5">
        <w:rPr>
          <w:rFonts w:ascii="SimSun" w:eastAsia="SimSun" w:hAnsi="SimSun" w:cs="Microsoft YaHei" w:hint="eastAsia"/>
          <w:bCs/>
          <w:color w:val="auto"/>
          <w:sz w:val="21"/>
          <w:lang w:eastAsia="zh-CN"/>
        </w:rPr>
        <w:t>延长高</w:t>
      </w:r>
      <w:proofErr w:type="gramEnd"/>
      <w:r w:rsidRPr="00066DC5">
        <w:rPr>
          <w:rFonts w:ascii="SimSun" w:eastAsia="SimSun" w:hAnsi="SimSun" w:cs="Microsoft YaHei" w:hint="eastAsia"/>
          <w:bCs/>
          <w:color w:val="auto"/>
          <w:sz w:val="21"/>
          <w:lang w:eastAsia="zh-CN"/>
        </w:rPr>
        <w:t>优先级和高龄建议落实期限</w:t>
      </w:r>
      <w:r w:rsidR="000F3A44">
        <w:rPr>
          <w:rFonts w:ascii="SimSun" w:eastAsia="SimSun" w:hAnsi="SimSun" w:cs="Microsoft YaHei" w:hint="eastAsia"/>
          <w:bCs/>
          <w:color w:val="auto"/>
          <w:sz w:val="21"/>
          <w:lang w:eastAsia="zh-CN"/>
        </w:rPr>
        <w:t>的好处</w:t>
      </w:r>
      <w:r w:rsidRPr="00066DC5">
        <w:rPr>
          <w:rFonts w:ascii="SimSun" w:eastAsia="SimSun" w:hAnsi="SimSun" w:cs="Microsoft YaHei" w:hint="eastAsia"/>
          <w:bCs/>
          <w:color w:val="auto"/>
          <w:sz w:val="21"/>
          <w:lang w:eastAsia="zh-CN"/>
        </w:rPr>
        <w:t>。</w:t>
      </w:r>
    </w:p>
    <w:p w14:paraId="253FA15D" w14:textId="40E3B665" w:rsidR="000F3A44" w:rsidRPr="000F3A44" w:rsidRDefault="000F3A44" w:rsidP="000F3A44">
      <w:pPr>
        <w:pStyle w:val="4"/>
        <w:keepLines w:val="0"/>
        <w:overflowPunct w:val="0"/>
        <w:spacing w:afterLines="50" w:after="120" w:line="340" w:lineRule="atLeast"/>
        <w:ind w:left="567" w:firstLine="0"/>
        <w:rPr>
          <w:rFonts w:ascii="KaiTi" w:eastAsia="KaiTi" w:hAnsi="KaiTi"/>
          <w:sz w:val="21"/>
          <w:u w:val="none"/>
          <w:lang w:eastAsia="zh-CN"/>
        </w:rPr>
      </w:pPr>
      <w:r w:rsidRPr="000F3A44">
        <w:rPr>
          <w:rFonts w:ascii="KaiTi" w:eastAsia="KaiTi" w:hAnsi="KaiTi" w:hint="eastAsia"/>
          <w:sz w:val="21"/>
          <w:u w:val="none"/>
          <w:lang w:eastAsia="zh-CN"/>
        </w:rPr>
        <w:t>不公开会议</w:t>
      </w:r>
    </w:p>
    <w:p w14:paraId="745FCC0E" w14:textId="4D3A9E2D" w:rsidR="00CA2291" w:rsidRPr="00066DC5" w:rsidRDefault="00283724"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cs="Microsoft YaHei" w:hint="eastAsia"/>
          <w:bCs/>
          <w:color w:val="auto"/>
          <w:sz w:val="21"/>
          <w:lang w:eastAsia="zh-CN"/>
        </w:rPr>
        <w:t>根据其职责范围，委员会与监督司司长举行了</w:t>
      </w:r>
      <w:r w:rsidR="000F3A44">
        <w:rPr>
          <w:rFonts w:ascii="SimSun" w:eastAsia="SimSun" w:hAnsi="SimSun" w:cs="Microsoft YaHei" w:hint="eastAsia"/>
          <w:bCs/>
          <w:color w:val="auto"/>
          <w:sz w:val="21"/>
          <w:lang w:eastAsia="zh-CN"/>
        </w:rPr>
        <w:t>不</w:t>
      </w:r>
      <w:r w:rsidRPr="00066DC5">
        <w:rPr>
          <w:rFonts w:ascii="SimSun" w:eastAsia="SimSun" w:hAnsi="SimSun" w:cs="Microsoft YaHei" w:hint="eastAsia"/>
          <w:bCs/>
          <w:color w:val="auto"/>
          <w:sz w:val="21"/>
          <w:lang w:eastAsia="zh-CN"/>
        </w:rPr>
        <w:t>公开会议。</w:t>
      </w:r>
    </w:p>
    <w:p w14:paraId="0B6E5F83" w14:textId="1D3715AB" w:rsidR="000F075B" w:rsidRPr="00B6346F" w:rsidRDefault="00046A56" w:rsidP="00983605">
      <w:pPr>
        <w:pStyle w:val="2"/>
        <w:spacing w:after="120"/>
        <w:rPr>
          <w:b/>
          <w:lang w:eastAsia="zh-CN"/>
        </w:rPr>
      </w:pPr>
      <w:bookmarkStart w:id="11" w:name="_Toc165897496"/>
      <w:r w:rsidRPr="00B6346F">
        <w:rPr>
          <w:rFonts w:hint="eastAsia"/>
          <w:u w:val="none"/>
          <w:lang w:eastAsia="zh-CN"/>
        </w:rPr>
        <w:t>B.</w:t>
      </w:r>
      <w:r w:rsidRPr="00B6346F">
        <w:rPr>
          <w:rFonts w:hint="eastAsia"/>
          <w:u w:val="none"/>
          <w:lang w:eastAsia="zh-CN"/>
        </w:rPr>
        <w:tab/>
      </w:r>
      <w:r w:rsidR="00D14049" w:rsidRPr="00B6346F">
        <w:rPr>
          <w:rFonts w:cs="Microsoft YaHei" w:hint="eastAsia"/>
          <w:lang w:eastAsia="zh-CN"/>
        </w:rPr>
        <w:t>外部审计</w:t>
      </w:r>
      <w:bookmarkEnd w:id="11"/>
    </w:p>
    <w:p w14:paraId="56C742B9" w14:textId="5590F09A" w:rsidR="00B6405A" w:rsidRPr="003700A4" w:rsidRDefault="00283724"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外聘审计员的遴选过程</w:t>
      </w:r>
    </w:p>
    <w:p w14:paraId="04D99305" w14:textId="70879FE9" w:rsidR="00B6405A" w:rsidRPr="00066DC5" w:rsidRDefault="00283724"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在第六十九届会议上，秘书处向委员会介绍了文件</w:t>
      </w:r>
      <w:r w:rsidRPr="00066DC5">
        <w:rPr>
          <w:rFonts w:ascii="SimSun" w:eastAsia="SimSun" w:hAnsi="SimSun" w:hint="eastAsia"/>
          <w:color w:val="auto"/>
          <w:sz w:val="21"/>
          <w:lang w:eastAsia="zh-CN"/>
        </w:rPr>
        <w:t>WO/GA/56/4</w:t>
      </w:r>
      <w:r w:rsidRPr="00066DC5">
        <w:rPr>
          <w:rFonts w:asciiTheme="minorEastAsia" w:eastAsiaTheme="minorEastAsia" w:hAnsiTheme="minorEastAsia" w:hint="eastAsia"/>
          <w:color w:val="auto"/>
          <w:sz w:val="21"/>
          <w:lang w:eastAsia="zh-CN"/>
        </w:rPr>
        <w:t>“</w:t>
      </w:r>
      <w:r w:rsidRPr="00066DC5">
        <w:rPr>
          <w:rFonts w:ascii="SimSun" w:eastAsia="SimSun" w:hAnsi="SimSun" w:cs="Microsoft YaHei" w:hint="eastAsia"/>
          <w:color w:val="auto"/>
          <w:sz w:val="21"/>
          <w:lang w:eastAsia="zh-CN"/>
        </w:rPr>
        <w:t>任命外聘审计员</w:t>
      </w:r>
      <w:r w:rsidR="006D1ADF">
        <w:rPr>
          <w:rFonts w:ascii="SimSun" w:eastAsia="SimSun" w:hAnsi="SimSun" w:cs="Microsoft YaHei" w:hint="eastAsia"/>
          <w:color w:val="auto"/>
          <w:sz w:val="21"/>
          <w:lang w:eastAsia="zh-CN"/>
        </w:rPr>
        <w:t>”</w:t>
      </w:r>
      <w:r w:rsidRPr="00066DC5">
        <w:rPr>
          <w:rFonts w:ascii="SimSun" w:eastAsia="SimSun" w:hAnsi="SimSun" w:cs="Microsoft YaHei" w:hint="eastAsia"/>
          <w:color w:val="auto"/>
          <w:sz w:val="21"/>
          <w:lang w:eastAsia="zh-CN"/>
        </w:rPr>
        <w:t>，委员会认为该文件相当全面和翔实，除其他外描述了评价表和评价过程、候选人决选名单以及遴选小组的最终建议。</w:t>
      </w:r>
    </w:p>
    <w:p w14:paraId="2D8CAF3D" w14:textId="399E50AE" w:rsidR="00AF587D" w:rsidRPr="000F3A44" w:rsidRDefault="00283724"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在第七十二届会议上，委员会听取了关于外聘审计员遴选程序一些拟议修改的简要介绍，提出了建议供考虑，并讨论了在确保所有</w:t>
      </w:r>
      <w:r w:rsidR="000F3A44">
        <w:rPr>
          <w:rFonts w:ascii="SimSun" w:eastAsia="SimSun" w:hAnsi="SimSun" w:cs="Microsoft YaHei" w:hint="eastAsia"/>
          <w:color w:val="auto"/>
          <w:sz w:val="21"/>
          <w:lang w:eastAsia="zh-CN"/>
        </w:rPr>
        <w:t>成员国</w:t>
      </w:r>
      <w:r w:rsidRPr="00066DC5">
        <w:rPr>
          <w:rFonts w:ascii="SimSun" w:eastAsia="SimSun" w:hAnsi="SimSun" w:cs="Microsoft YaHei" w:hint="eastAsia"/>
          <w:color w:val="auto"/>
          <w:sz w:val="21"/>
          <w:lang w:eastAsia="zh-CN"/>
        </w:rPr>
        <w:t>集团参与遴选过程的同时，确保在遴选过程中为成员减少所有潜在利益冲突情况的重要性。将进一步审查该事项，鉴于下次遴选将在遥远的将来进行，因此没有紧迫性。</w:t>
      </w:r>
    </w:p>
    <w:p w14:paraId="0BE6429C" w14:textId="70DAA17E" w:rsidR="000F3A44" w:rsidRPr="000F3A44" w:rsidRDefault="000F3A44" w:rsidP="000F3A44">
      <w:pPr>
        <w:pStyle w:val="4"/>
        <w:keepLines w:val="0"/>
        <w:overflowPunct w:val="0"/>
        <w:spacing w:afterLines="50" w:after="120" w:line="340" w:lineRule="atLeast"/>
        <w:ind w:left="567" w:firstLine="0"/>
        <w:rPr>
          <w:rFonts w:ascii="KaiTi" w:eastAsia="KaiTi" w:hAnsi="KaiTi"/>
          <w:sz w:val="21"/>
          <w:u w:val="none"/>
          <w:lang w:eastAsia="zh-CN"/>
        </w:rPr>
      </w:pPr>
      <w:r w:rsidRPr="000F3A44">
        <w:rPr>
          <w:rFonts w:ascii="KaiTi" w:eastAsia="KaiTi" w:hAnsi="KaiTi" w:hint="eastAsia"/>
          <w:sz w:val="21"/>
          <w:u w:val="none"/>
          <w:lang w:eastAsia="zh-CN"/>
        </w:rPr>
        <w:t>外聘审计员会议</w:t>
      </w:r>
    </w:p>
    <w:p w14:paraId="1B4C8F93" w14:textId="3F3628F1" w:rsidR="00E65BD0" w:rsidRPr="00066DC5" w:rsidRDefault="00D14049"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FA7B25">
        <w:rPr>
          <w:rFonts w:ascii="SimSun" w:eastAsia="SimSun" w:hAnsi="SimSun" w:cs="Microsoft YaHei" w:hint="eastAsia"/>
          <w:iCs/>
          <w:color w:val="auto"/>
          <w:sz w:val="21"/>
          <w:lang w:eastAsia="zh-CN"/>
        </w:rPr>
        <w:t>委员会</w:t>
      </w:r>
      <w:r w:rsidR="001D671A" w:rsidRPr="00066DC5">
        <w:rPr>
          <w:rFonts w:ascii="SimSun" w:eastAsia="SimSun" w:hAnsi="SimSun" w:cs="Microsoft YaHei" w:hint="eastAsia"/>
          <w:color w:val="auto"/>
          <w:sz w:val="21"/>
          <w:lang w:eastAsia="zh-CN"/>
        </w:rPr>
        <w:t>在第六十九、七十一和七十二届会议上</w:t>
      </w:r>
      <w:r w:rsidRPr="00066DC5">
        <w:rPr>
          <w:rFonts w:ascii="SimSun" w:eastAsia="SimSun" w:hAnsi="SimSun" w:cs="Microsoft YaHei" w:hint="eastAsia"/>
          <w:color w:val="auto"/>
          <w:sz w:val="21"/>
          <w:lang w:eastAsia="zh-CN"/>
        </w:rPr>
        <w:t>会见了外聘审计员联合王国国家审计署的代表</w:t>
      </w:r>
      <w:r w:rsidR="00945519">
        <w:rPr>
          <w:rFonts w:ascii="SimSun" w:eastAsia="SimSun" w:hAnsi="SimSun" w:cs="Microsoft YaHei" w:hint="eastAsia"/>
          <w:color w:val="auto"/>
          <w:sz w:val="21"/>
          <w:lang w:eastAsia="zh-CN"/>
        </w:rPr>
        <w:t>，包括举行了非公开会议</w:t>
      </w:r>
      <w:r w:rsidRPr="00FA7B25">
        <w:rPr>
          <w:rFonts w:ascii="SimSun" w:eastAsia="SimSun" w:hAnsi="SimSun" w:cs="Microsoft YaHei" w:hint="eastAsia"/>
          <w:iCs/>
          <w:color w:val="auto"/>
          <w:sz w:val="21"/>
          <w:lang w:eastAsia="zh-CN"/>
        </w:rPr>
        <w:t>。</w:t>
      </w:r>
      <w:r w:rsidR="001D671A" w:rsidRPr="00066DC5">
        <w:rPr>
          <w:rFonts w:ascii="SimSun" w:eastAsia="SimSun" w:hAnsi="SimSun" w:cs="Microsoft YaHei" w:hint="eastAsia"/>
          <w:color w:val="auto"/>
          <w:sz w:val="21"/>
          <w:lang w:eastAsia="zh-CN"/>
        </w:rPr>
        <w:t>委员会注意到审计报告和</w:t>
      </w:r>
      <w:r w:rsidR="001D671A" w:rsidRPr="00066DC5">
        <w:rPr>
          <w:rFonts w:ascii="SimSun" w:eastAsia="SimSun" w:hAnsi="SimSun" w:hint="eastAsia"/>
          <w:color w:val="auto"/>
          <w:sz w:val="21"/>
          <w:lang w:eastAsia="zh-CN"/>
        </w:rPr>
        <w:t>2022</w:t>
      </w:r>
      <w:r w:rsidR="001D671A" w:rsidRPr="00066DC5">
        <w:rPr>
          <w:rFonts w:ascii="SimSun" w:eastAsia="SimSun" w:hAnsi="SimSun" w:cs="Microsoft YaHei" w:hint="eastAsia"/>
          <w:color w:val="auto"/>
          <w:sz w:val="21"/>
          <w:lang w:eastAsia="zh-CN"/>
        </w:rPr>
        <w:t>年产权组织财务报表审计的长式报告，这些报告在第六十九届会议上提交，指出了审计完成报告中所述的主要审计发现。委员会还跟进了解了与离职后健康保险有关的精算假设、将移转到</w:t>
      </w:r>
      <w:r w:rsidR="001D671A" w:rsidRPr="00066DC5">
        <w:rPr>
          <w:rFonts w:ascii="SimSun" w:eastAsia="SimSun" w:hAnsi="SimSun" w:hint="eastAsia"/>
          <w:color w:val="auto"/>
          <w:sz w:val="21"/>
          <w:lang w:eastAsia="zh-CN"/>
        </w:rPr>
        <w:t>2023</w:t>
      </w:r>
      <w:r w:rsidR="001D671A" w:rsidRPr="00066DC5">
        <w:rPr>
          <w:rFonts w:ascii="SimSun" w:eastAsia="SimSun" w:hAnsi="SimSun" w:cs="Microsoft YaHei" w:hint="eastAsia"/>
          <w:color w:val="auto"/>
          <w:sz w:val="21"/>
          <w:lang w:eastAsia="zh-CN"/>
        </w:rPr>
        <w:t>年的建议以及关于收入确认的</w:t>
      </w:r>
      <w:r w:rsidR="001D671A" w:rsidRPr="00066DC5">
        <w:rPr>
          <w:rFonts w:ascii="SimSun" w:eastAsia="SimSun" w:hAnsi="SimSun" w:hint="eastAsia"/>
          <w:color w:val="auto"/>
          <w:sz w:val="21"/>
          <w:lang w:eastAsia="zh-CN"/>
        </w:rPr>
        <w:t>IPSAS 47</w:t>
      </w:r>
      <w:r w:rsidR="001D671A" w:rsidRPr="00066DC5">
        <w:rPr>
          <w:rFonts w:ascii="SimSun" w:eastAsia="SimSun" w:hAnsi="SimSun" w:cs="Microsoft YaHei" w:hint="eastAsia"/>
          <w:color w:val="auto"/>
          <w:sz w:val="21"/>
          <w:lang w:eastAsia="zh-CN"/>
        </w:rPr>
        <w:t>拟议修订对产权组织可能产生的影响。</w:t>
      </w:r>
    </w:p>
    <w:p w14:paraId="74653E11" w14:textId="76986D54" w:rsidR="00A67990" w:rsidRPr="00066DC5" w:rsidRDefault="001D671A"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在第七十二届会议上，外聘审计员表示，</w:t>
      </w:r>
      <w:r w:rsidRPr="00066DC5">
        <w:rPr>
          <w:rFonts w:ascii="SimSun" w:eastAsia="SimSun" w:hAnsi="SimSun" w:hint="eastAsia"/>
          <w:color w:val="auto"/>
          <w:sz w:val="21"/>
          <w:lang w:eastAsia="zh-CN"/>
        </w:rPr>
        <w:t>在2023年审计</w:t>
      </w:r>
      <w:r w:rsidRPr="00066DC5">
        <w:rPr>
          <w:rFonts w:ascii="SimSun" w:eastAsia="SimSun" w:hAnsi="SimSun" w:cs="Microsoft YaHei" w:hint="eastAsia"/>
          <w:color w:val="auto"/>
          <w:sz w:val="21"/>
          <w:lang w:eastAsia="zh-CN"/>
        </w:rPr>
        <w:t>的审计</w:t>
      </w:r>
      <w:r w:rsidRPr="00066DC5">
        <w:rPr>
          <w:rFonts w:ascii="SimSun" w:eastAsia="SimSun" w:hAnsi="SimSun" w:hint="eastAsia"/>
          <w:color w:val="auto"/>
          <w:sz w:val="21"/>
          <w:lang w:eastAsia="zh-CN"/>
        </w:rPr>
        <w:t>工作期间，</w:t>
      </w:r>
      <w:r w:rsidRPr="00066DC5">
        <w:rPr>
          <w:rFonts w:ascii="SimSun" w:eastAsia="SimSun" w:hAnsi="SimSun" w:cs="Microsoft YaHei" w:hint="eastAsia"/>
          <w:color w:val="auto"/>
          <w:sz w:val="21"/>
          <w:lang w:eastAsia="zh-CN"/>
        </w:rPr>
        <w:t>截至当时</w:t>
      </w:r>
      <w:r w:rsidRPr="00066DC5">
        <w:rPr>
          <w:rFonts w:ascii="SimSun" w:eastAsia="SimSun" w:hAnsi="SimSun" w:hint="eastAsia"/>
          <w:color w:val="auto"/>
          <w:sz w:val="21"/>
          <w:lang w:eastAsia="zh-CN"/>
        </w:rPr>
        <w:t>尚未</w:t>
      </w:r>
      <w:r w:rsidRPr="00066DC5">
        <w:rPr>
          <w:rFonts w:ascii="SimSun" w:eastAsia="SimSun" w:hAnsi="SimSun" w:cs="Microsoft YaHei" w:hint="eastAsia"/>
          <w:color w:val="auto"/>
          <w:sz w:val="21"/>
          <w:lang w:eastAsia="zh-CN"/>
        </w:rPr>
        <w:t>发现重大风险和问题</w:t>
      </w:r>
      <w:r w:rsidR="008E6606" w:rsidRPr="00066DC5">
        <w:rPr>
          <w:rFonts w:ascii="SimSun" w:eastAsia="SimSun" w:hAnsi="SimSun" w:cs="Microsoft YaHei" w:hint="eastAsia"/>
          <w:color w:val="auto"/>
          <w:sz w:val="21"/>
          <w:lang w:eastAsia="zh-CN"/>
        </w:rPr>
        <w:t>，外聘审计员</w:t>
      </w:r>
      <w:r w:rsidRPr="00066DC5">
        <w:rPr>
          <w:rFonts w:ascii="SimSun" w:eastAsia="SimSun" w:hAnsi="SimSun" w:cs="Microsoft YaHei" w:hint="eastAsia"/>
          <w:color w:val="auto"/>
          <w:sz w:val="21"/>
          <w:lang w:eastAsia="zh-CN"/>
        </w:rPr>
        <w:t>正在完成最终审计。外聘审计员对与产权组织和外部各方（如产权组织的精算师）的良好互动表示欢迎。委员会得到保证，外聘审计员的技术</w:t>
      </w:r>
      <w:r w:rsidR="008E6606" w:rsidRPr="00066DC5">
        <w:rPr>
          <w:rFonts w:ascii="SimSun" w:eastAsia="SimSun" w:hAnsi="SimSun" w:cs="Microsoft YaHei" w:hint="eastAsia"/>
          <w:color w:val="auto"/>
          <w:sz w:val="21"/>
          <w:lang w:eastAsia="zh-CN"/>
        </w:rPr>
        <w:t>团队还</w:t>
      </w:r>
      <w:r w:rsidRPr="00066DC5">
        <w:rPr>
          <w:rFonts w:ascii="SimSun" w:eastAsia="SimSun" w:hAnsi="SimSun" w:cs="Microsoft YaHei" w:hint="eastAsia"/>
          <w:color w:val="auto"/>
          <w:sz w:val="21"/>
          <w:lang w:eastAsia="zh-CN"/>
        </w:rPr>
        <w:t>将审查外部评估师进行的估值。</w:t>
      </w:r>
    </w:p>
    <w:p w14:paraId="58B633C6" w14:textId="34DC4899" w:rsidR="00A67990" w:rsidRPr="00066DC5" w:rsidRDefault="008E6606"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外聘审计员的代表表示，他的团队正在与来自印度尼西亚的新任外聘审计员密切对话，将确保2023年审计完成后的顺利交接。</w:t>
      </w:r>
    </w:p>
    <w:p w14:paraId="000683C1" w14:textId="01D9D4D3" w:rsidR="00BC6C9C" w:rsidRPr="00066DC5" w:rsidRDefault="008E6606"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外聘审计员告知委员会，将发布一份财务报告和一份长式报告：长</w:t>
      </w:r>
      <w:proofErr w:type="gramStart"/>
      <w:r w:rsidRPr="00066DC5">
        <w:rPr>
          <w:rFonts w:ascii="SimSun" w:eastAsia="SimSun" w:hAnsi="SimSun" w:cs="Microsoft YaHei" w:hint="eastAsia"/>
          <w:color w:val="auto"/>
          <w:sz w:val="21"/>
          <w:lang w:eastAsia="zh-CN"/>
        </w:rPr>
        <w:t>式报告</w:t>
      </w:r>
      <w:proofErr w:type="gramEnd"/>
      <w:r w:rsidRPr="00066DC5">
        <w:rPr>
          <w:rFonts w:ascii="SimSun" w:eastAsia="SimSun" w:hAnsi="SimSun" w:cs="Microsoft YaHei" w:hint="eastAsia"/>
          <w:color w:val="auto"/>
          <w:sz w:val="21"/>
          <w:lang w:eastAsia="zh-CN"/>
        </w:rPr>
        <w:t>将回顾前几年报告的领域以及在这些领域取得的进展。</w:t>
      </w:r>
    </w:p>
    <w:p w14:paraId="351D7708" w14:textId="4FEF7CB7" w:rsidR="000F075B" w:rsidRPr="00B6346F" w:rsidRDefault="00046A56" w:rsidP="00983605">
      <w:pPr>
        <w:pStyle w:val="2"/>
        <w:spacing w:after="120"/>
        <w:rPr>
          <w:lang w:eastAsia="zh-CN"/>
        </w:rPr>
      </w:pPr>
      <w:bookmarkStart w:id="12" w:name="_Toc165897497"/>
      <w:r w:rsidRPr="00B6346F">
        <w:rPr>
          <w:rFonts w:hint="eastAsia"/>
          <w:u w:val="none"/>
          <w:lang w:eastAsia="zh-CN"/>
        </w:rPr>
        <w:lastRenderedPageBreak/>
        <w:t>C.</w:t>
      </w:r>
      <w:r w:rsidR="00483112" w:rsidRPr="00B6346F">
        <w:rPr>
          <w:rFonts w:hint="eastAsia"/>
          <w:u w:val="none"/>
          <w:lang w:eastAsia="zh-CN"/>
        </w:rPr>
        <w:tab/>
      </w:r>
      <w:r w:rsidR="00D14049" w:rsidRPr="00B6346F">
        <w:rPr>
          <w:rFonts w:cs="Microsoft YaHei" w:hint="eastAsia"/>
          <w:lang w:eastAsia="zh-CN"/>
        </w:rPr>
        <w:t>财务报告</w:t>
      </w:r>
      <w:bookmarkEnd w:id="12"/>
    </w:p>
    <w:p w14:paraId="24558E33" w14:textId="75AC27BA" w:rsidR="006E3436" w:rsidRPr="003700A4" w:rsidRDefault="008E6606"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2023</w:t>
      </w:r>
      <w:r w:rsidR="00D14049" w:rsidRPr="003700A4">
        <w:rPr>
          <w:rFonts w:ascii="KaiTi" w:eastAsia="KaiTi" w:hAnsi="KaiTi" w:hint="eastAsia"/>
          <w:sz w:val="21"/>
          <w:u w:val="none"/>
          <w:lang w:eastAsia="zh-CN"/>
        </w:rPr>
        <w:t>年产权组织财务报表</w:t>
      </w:r>
    </w:p>
    <w:p w14:paraId="2DB1FEDC" w14:textId="68AE3DA5" w:rsidR="00D47C47" w:rsidRPr="00066DC5" w:rsidRDefault="00D14049"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bCs/>
          <w:color w:val="auto"/>
          <w:sz w:val="21"/>
          <w:lang w:eastAsia="zh-CN"/>
        </w:rPr>
        <w:t>在第</w:t>
      </w:r>
      <w:r w:rsidR="008E6606" w:rsidRPr="00066DC5">
        <w:rPr>
          <w:rFonts w:ascii="SimSun" w:eastAsia="SimSun" w:hAnsi="SimSun" w:cs="Microsoft YaHei" w:hint="eastAsia"/>
          <w:bCs/>
          <w:color w:val="auto"/>
          <w:sz w:val="21"/>
          <w:lang w:eastAsia="zh-CN"/>
        </w:rPr>
        <w:t>七十二</w:t>
      </w:r>
      <w:r w:rsidRPr="00066DC5">
        <w:rPr>
          <w:rFonts w:ascii="SimSun" w:eastAsia="SimSun" w:hAnsi="SimSun" w:cs="Microsoft YaHei" w:hint="eastAsia"/>
          <w:bCs/>
          <w:color w:val="auto"/>
          <w:sz w:val="21"/>
          <w:lang w:eastAsia="zh-CN"/>
        </w:rPr>
        <w:t>届会议上，财务司司长向委员会通报了</w:t>
      </w:r>
      <w:r w:rsidRPr="00066DC5">
        <w:rPr>
          <w:rFonts w:ascii="SimSun" w:eastAsia="SimSun" w:hAnsi="SimSun" w:hint="eastAsia"/>
          <w:bCs/>
          <w:color w:val="auto"/>
          <w:sz w:val="21"/>
          <w:lang w:eastAsia="zh-CN"/>
        </w:rPr>
        <w:t>202</w:t>
      </w:r>
      <w:r w:rsidR="008E6606" w:rsidRPr="00066DC5">
        <w:rPr>
          <w:rFonts w:ascii="SimSun" w:eastAsia="SimSun" w:hAnsi="SimSun" w:hint="eastAsia"/>
          <w:bCs/>
          <w:color w:val="auto"/>
          <w:sz w:val="21"/>
          <w:lang w:eastAsia="zh-CN"/>
        </w:rPr>
        <w:t>3</w:t>
      </w:r>
      <w:r w:rsidRPr="00066DC5">
        <w:rPr>
          <w:rFonts w:ascii="SimSun" w:eastAsia="SimSun" w:hAnsi="SimSun" w:cs="Microsoft YaHei" w:hint="eastAsia"/>
          <w:bCs/>
          <w:color w:val="auto"/>
          <w:sz w:val="21"/>
          <w:lang w:eastAsia="zh-CN"/>
        </w:rPr>
        <w:t>年财务执行情况表和财务状况</w:t>
      </w:r>
      <w:proofErr w:type="gramStart"/>
      <w:r w:rsidRPr="00066DC5">
        <w:rPr>
          <w:rFonts w:ascii="SimSun" w:eastAsia="SimSun" w:hAnsi="SimSun" w:cs="Microsoft YaHei" w:hint="eastAsia"/>
          <w:bCs/>
          <w:color w:val="auto"/>
          <w:sz w:val="21"/>
          <w:lang w:eastAsia="zh-CN"/>
        </w:rPr>
        <w:t>表草</w:t>
      </w:r>
      <w:r w:rsidR="00945519">
        <w:rPr>
          <w:rFonts w:ascii="SimSun" w:eastAsia="SimSun" w:hAnsi="SimSun" w:cs="Microsoft YaHei" w:hint="eastAsia"/>
          <w:bCs/>
          <w:color w:val="auto"/>
          <w:sz w:val="21"/>
          <w:lang w:eastAsia="zh-CN"/>
        </w:rPr>
        <w:t>表</w:t>
      </w:r>
      <w:proofErr w:type="gramEnd"/>
      <w:r w:rsidRPr="00066DC5">
        <w:rPr>
          <w:rFonts w:ascii="SimSun" w:eastAsia="SimSun" w:hAnsi="SimSun" w:cs="Microsoft YaHei" w:hint="eastAsia"/>
          <w:bCs/>
          <w:color w:val="auto"/>
          <w:sz w:val="21"/>
          <w:lang w:eastAsia="zh-CN"/>
        </w:rPr>
        <w:t>，</w:t>
      </w:r>
      <w:r w:rsidR="008E6606" w:rsidRPr="00066DC5">
        <w:rPr>
          <w:rFonts w:ascii="SimSun" w:eastAsia="SimSun" w:hAnsi="SimSun" w:cs="Microsoft YaHei" w:hint="eastAsia"/>
          <w:color w:val="auto"/>
          <w:sz w:val="21"/>
          <w:lang w:eastAsia="zh-CN"/>
        </w:rPr>
        <w:t>委员会</w:t>
      </w:r>
      <w:r w:rsidR="003362FF" w:rsidRPr="00066DC5">
        <w:rPr>
          <w:rFonts w:ascii="SimSun" w:eastAsia="SimSun" w:hAnsi="SimSun" w:cs="Microsoft YaHei" w:hint="eastAsia"/>
          <w:color w:val="auto"/>
          <w:sz w:val="21"/>
          <w:lang w:eastAsia="zh-CN"/>
        </w:rPr>
        <w:t>注意到经营收入略有减少，主要原因是</w:t>
      </w:r>
      <w:r w:rsidR="003362FF" w:rsidRPr="00066DC5">
        <w:rPr>
          <w:rFonts w:ascii="SimSun" w:eastAsia="SimSun" w:hAnsi="SimSun" w:hint="eastAsia"/>
          <w:color w:val="auto"/>
          <w:sz w:val="21"/>
          <w:lang w:eastAsia="zh-CN"/>
        </w:rPr>
        <w:t>PCT</w:t>
      </w:r>
      <w:r w:rsidR="003362FF" w:rsidRPr="00066DC5">
        <w:rPr>
          <w:rFonts w:ascii="SimSun" w:eastAsia="SimSun" w:hAnsi="SimSun" w:cs="Microsoft YaHei" w:hint="eastAsia"/>
          <w:color w:val="auto"/>
          <w:sz w:val="21"/>
          <w:lang w:eastAsia="zh-CN"/>
        </w:rPr>
        <w:t>和马德里申请量减少，这一问题正受到密切监测。投资收入的大幅增加抵消了收入的减少，实现了约</w:t>
      </w:r>
      <w:r w:rsidR="003362FF" w:rsidRPr="00066DC5">
        <w:rPr>
          <w:rFonts w:ascii="SimSun" w:eastAsia="SimSun" w:hAnsi="SimSun" w:hint="eastAsia"/>
          <w:color w:val="auto"/>
          <w:sz w:val="21"/>
          <w:lang w:eastAsia="zh-CN"/>
        </w:rPr>
        <w:t>1.14</w:t>
      </w:r>
      <w:r w:rsidR="003362FF" w:rsidRPr="00066DC5">
        <w:rPr>
          <w:rFonts w:ascii="SimSun" w:eastAsia="SimSun" w:hAnsi="SimSun" w:cs="Microsoft YaHei" w:hint="eastAsia"/>
          <w:color w:val="auto"/>
          <w:sz w:val="21"/>
          <w:lang w:eastAsia="zh-CN"/>
        </w:rPr>
        <w:t>亿瑞郎的净</w:t>
      </w:r>
      <w:r w:rsidR="00945519">
        <w:rPr>
          <w:rFonts w:ascii="SimSun" w:eastAsia="SimSun" w:hAnsi="SimSun" w:cs="Microsoft YaHei" w:hint="eastAsia"/>
          <w:color w:val="auto"/>
          <w:sz w:val="21"/>
          <w:lang w:eastAsia="zh-CN"/>
        </w:rPr>
        <w:t>结果</w:t>
      </w:r>
      <w:r w:rsidR="003362FF" w:rsidRPr="00066DC5">
        <w:rPr>
          <w:rFonts w:ascii="SimSun" w:eastAsia="SimSun" w:hAnsi="SimSun" w:cs="Microsoft YaHei" w:hint="eastAsia"/>
          <w:color w:val="auto"/>
          <w:sz w:val="21"/>
          <w:lang w:eastAsia="zh-CN"/>
        </w:rPr>
        <w:t>。财务</w:t>
      </w:r>
      <w:proofErr w:type="gramStart"/>
      <w:r w:rsidR="003362FF" w:rsidRPr="00066DC5">
        <w:rPr>
          <w:rFonts w:ascii="SimSun" w:eastAsia="SimSun" w:hAnsi="SimSun" w:cs="Microsoft YaHei" w:hint="eastAsia"/>
          <w:color w:val="auto"/>
          <w:sz w:val="21"/>
          <w:lang w:eastAsia="zh-CN"/>
        </w:rPr>
        <w:t>报表</w:t>
      </w:r>
      <w:r w:rsidR="008E6606" w:rsidRPr="00066DC5">
        <w:rPr>
          <w:rFonts w:ascii="SimSun" w:eastAsia="SimSun" w:hAnsi="SimSun" w:cs="Microsoft YaHei" w:hint="eastAsia"/>
          <w:color w:val="auto"/>
          <w:sz w:val="21"/>
          <w:lang w:eastAsia="zh-CN"/>
        </w:rPr>
        <w:t>草表</w:t>
      </w:r>
      <w:r w:rsidR="003362FF" w:rsidRPr="00066DC5">
        <w:rPr>
          <w:rFonts w:ascii="SimSun" w:eastAsia="SimSun" w:hAnsi="SimSun" w:cs="Microsoft YaHei" w:hint="eastAsia"/>
          <w:color w:val="auto"/>
          <w:sz w:val="21"/>
          <w:lang w:eastAsia="zh-CN"/>
        </w:rPr>
        <w:t>还</w:t>
      </w:r>
      <w:proofErr w:type="gramEnd"/>
      <w:r w:rsidR="003362FF" w:rsidRPr="00066DC5">
        <w:rPr>
          <w:rFonts w:ascii="SimSun" w:eastAsia="SimSun" w:hAnsi="SimSun" w:cs="Microsoft YaHei" w:hint="eastAsia"/>
          <w:color w:val="auto"/>
          <w:sz w:val="21"/>
          <w:lang w:eastAsia="zh-CN"/>
        </w:rPr>
        <w:t>反映了</w:t>
      </w:r>
      <w:r w:rsidR="003362FF" w:rsidRPr="00066DC5">
        <w:rPr>
          <w:rFonts w:ascii="SimSun" w:eastAsia="SimSun" w:hAnsi="SimSun" w:hint="eastAsia"/>
          <w:color w:val="auto"/>
          <w:sz w:val="21"/>
          <w:lang w:eastAsia="zh-CN"/>
        </w:rPr>
        <w:t>ASHI</w:t>
      </w:r>
      <w:r w:rsidR="003362FF" w:rsidRPr="00066DC5">
        <w:rPr>
          <w:rFonts w:ascii="SimSun" w:eastAsia="SimSun" w:hAnsi="SimSun" w:cs="Microsoft YaHei" w:hint="eastAsia"/>
          <w:color w:val="auto"/>
          <w:sz w:val="21"/>
          <w:lang w:eastAsia="zh-CN"/>
        </w:rPr>
        <w:t>负债的增加，原因是精算师每年确定负债现值时使用的贴现率降低。在严格执行</w:t>
      </w:r>
      <w:r w:rsidR="003362FF" w:rsidRPr="00066DC5">
        <w:rPr>
          <w:rFonts w:ascii="SimSun" w:eastAsia="SimSun" w:hAnsi="SimSun" w:hint="eastAsia"/>
          <w:color w:val="auto"/>
          <w:sz w:val="21"/>
          <w:lang w:eastAsia="zh-CN"/>
        </w:rPr>
        <w:t>IPSAS</w:t>
      </w:r>
      <w:r w:rsidR="003362FF" w:rsidRPr="00066DC5">
        <w:rPr>
          <w:rFonts w:ascii="SimSun" w:eastAsia="SimSun" w:hAnsi="SimSun" w:cs="Microsoft YaHei" w:hint="eastAsia"/>
          <w:color w:val="auto"/>
          <w:sz w:val="21"/>
          <w:lang w:eastAsia="zh-CN"/>
        </w:rPr>
        <w:t>的要求后，负债</w:t>
      </w:r>
      <w:r w:rsidR="008E6606" w:rsidRPr="00066DC5">
        <w:rPr>
          <w:rFonts w:ascii="SimSun" w:eastAsia="SimSun" w:hAnsi="SimSun" w:cs="Microsoft YaHei" w:hint="eastAsia"/>
          <w:color w:val="auto"/>
          <w:sz w:val="21"/>
          <w:lang w:eastAsia="zh-CN"/>
        </w:rPr>
        <w:t>因</w:t>
      </w:r>
      <w:r w:rsidR="003362FF" w:rsidRPr="00066DC5">
        <w:rPr>
          <w:rFonts w:ascii="SimSun" w:eastAsia="SimSun" w:hAnsi="SimSun" w:cs="Microsoft YaHei" w:hint="eastAsia"/>
          <w:color w:val="auto"/>
          <w:sz w:val="21"/>
          <w:lang w:eastAsia="zh-CN"/>
        </w:rPr>
        <w:t>所使用的假设而波动。</w:t>
      </w:r>
    </w:p>
    <w:p w14:paraId="4BCA32B3" w14:textId="647ABCE5" w:rsidR="00E477CA" w:rsidRPr="00066DC5" w:rsidRDefault="003362FF"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委员会</w:t>
      </w:r>
      <w:r w:rsidR="008E6606" w:rsidRPr="00066DC5">
        <w:rPr>
          <w:rFonts w:ascii="SimSun" w:eastAsia="SimSun" w:hAnsi="SimSun" w:cs="Microsoft YaHei" w:hint="eastAsia"/>
          <w:color w:val="auto"/>
          <w:sz w:val="21"/>
          <w:lang w:eastAsia="zh-CN"/>
        </w:rPr>
        <w:t>还</w:t>
      </w:r>
      <w:r w:rsidRPr="00066DC5">
        <w:rPr>
          <w:rFonts w:ascii="SimSun" w:eastAsia="SimSun" w:hAnsi="SimSun" w:cs="Microsoft YaHei" w:hint="eastAsia"/>
          <w:color w:val="auto"/>
          <w:sz w:val="21"/>
          <w:lang w:eastAsia="zh-CN"/>
        </w:rPr>
        <w:t>讨论了由于日内瓦市商业地产收益率的波动，根据最近的评估结果，房地产价值降低的问题。</w:t>
      </w:r>
    </w:p>
    <w:p w14:paraId="3AD3967C" w14:textId="53AD98D2" w:rsidR="000F075B" w:rsidRPr="00066DC5" w:rsidRDefault="003362FF"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color w:val="auto"/>
          <w:sz w:val="21"/>
          <w:lang w:eastAsia="zh-CN"/>
        </w:rPr>
        <w:t>委员会与</w:t>
      </w:r>
      <w:r w:rsidR="008E6606" w:rsidRPr="00066DC5">
        <w:rPr>
          <w:rFonts w:ascii="SimSun" w:eastAsia="SimSun" w:hAnsi="SimSun" w:cs="Microsoft YaHei" w:hint="eastAsia"/>
          <w:color w:val="auto"/>
          <w:sz w:val="21"/>
          <w:lang w:eastAsia="zh-CN"/>
        </w:rPr>
        <w:t>秘书处</w:t>
      </w:r>
      <w:r w:rsidRPr="00066DC5">
        <w:rPr>
          <w:rFonts w:ascii="SimSun" w:eastAsia="SimSun" w:hAnsi="SimSun" w:cs="Microsoft YaHei" w:hint="eastAsia"/>
          <w:color w:val="auto"/>
          <w:sz w:val="21"/>
          <w:lang w:eastAsia="zh-CN"/>
        </w:rPr>
        <w:t>讨论了会计政策和会计标准的变化。</w:t>
      </w:r>
      <w:r w:rsidRPr="00066DC5">
        <w:rPr>
          <w:rFonts w:ascii="SimSun" w:eastAsia="SimSun" w:hAnsi="SimSun" w:hint="eastAsia"/>
          <w:color w:val="auto"/>
          <w:sz w:val="21"/>
          <w:lang w:eastAsia="zh-CN"/>
        </w:rPr>
        <w:t>2023</w:t>
      </w:r>
      <w:r w:rsidRPr="00066DC5">
        <w:rPr>
          <w:rFonts w:ascii="SimSun" w:eastAsia="SimSun" w:hAnsi="SimSun" w:cs="Microsoft YaHei" w:hint="eastAsia"/>
          <w:color w:val="auto"/>
          <w:sz w:val="21"/>
          <w:lang w:eastAsia="zh-CN"/>
        </w:rPr>
        <w:t>年采用了一项新标准</w:t>
      </w:r>
      <w:r w:rsidRPr="00066DC5">
        <w:rPr>
          <w:rFonts w:ascii="SimSun" w:eastAsia="SimSun" w:hAnsi="SimSun" w:hint="eastAsia"/>
          <w:color w:val="auto"/>
          <w:sz w:val="21"/>
          <w:lang w:eastAsia="zh-CN"/>
        </w:rPr>
        <w:t>IPSAS 43</w:t>
      </w:r>
      <w:r w:rsidRPr="00066DC5">
        <w:rPr>
          <w:rFonts w:ascii="SimSun" w:eastAsia="SimSun" w:hAnsi="SimSun" w:cs="Microsoft YaHei" w:hint="eastAsia"/>
          <w:color w:val="auto"/>
          <w:sz w:val="21"/>
          <w:lang w:eastAsia="zh-CN"/>
        </w:rPr>
        <w:t>（经营性租赁），正在分析六项新的</w:t>
      </w:r>
      <w:r w:rsidRPr="00066DC5">
        <w:rPr>
          <w:rFonts w:ascii="SimSun" w:eastAsia="SimSun" w:hAnsi="SimSun" w:hint="eastAsia"/>
          <w:color w:val="auto"/>
          <w:sz w:val="21"/>
          <w:lang w:eastAsia="zh-CN"/>
        </w:rPr>
        <w:t>IPSAS</w:t>
      </w:r>
      <w:r w:rsidRPr="00066DC5">
        <w:rPr>
          <w:rFonts w:ascii="SimSun" w:eastAsia="SimSun" w:hAnsi="SimSun" w:cs="Microsoft YaHei" w:hint="eastAsia"/>
          <w:color w:val="auto"/>
          <w:sz w:val="21"/>
          <w:lang w:eastAsia="zh-CN"/>
        </w:rPr>
        <w:t>政策，以便在</w:t>
      </w:r>
      <w:r w:rsidRPr="00066DC5">
        <w:rPr>
          <w:rFonts w:ascii="SimSun" w:eastAsia="SimSun" w:hAnsi="SimSun" w:hint="eastAsia"/>
          <w:color w:val="auto"/>
          <w:sz w:val="21"/>
          <w:lang w:eastAsia="zh-CN"/>
        </w:rPr>
        <w:t>2024</w:t>
      </w:r>
      <w:r w:rsidRPr="00066DC5">
        <w:rPr>
          <w:rFonts w:ascii="SimSun" w:eastAsia="SimSun" w:hAnsi="SimSun" w:cs="Microsoft YaHei" w:hint="eastAsia"/>
          <w:color w:val="auto"/>
          <w:sz w:val="21"/>
          <w:lang w:eastAsia="zh-CN"/>
        </w:rPr>
        <w:t>年至</w:t>
      </w:r>
      <w:r w:rsidRPr="00066DC5">
        <w:rPr>
          <w:rFonts w:ascii="SimSun" w:eastAsia="SimSun" w:hAnsi="SimSun" w:hint="eastAsia"/>
          <w:color w:val="auto"/>
          <w:sz w:val="21"/>
          <w:lang w:eastAsia="zh-CN"/>
        </w:rPr>
        <w:t>2026</w:t>
      </w:r>
      <w:r w:rsidRPr="00066DC5">
        <w:rPr>
          <w:rFonts w:ascii="SimSun" w:eastAsia="SimSun" w:hAnsi="SimSun" w:cs="Microsoft YaHei" w:hint="eastAsia"/>
          <w:color w:val="auto"/>
          <w:sz w:val="21"/>
          <w:lang w:eastAsia="zh-CN"/>
        </w:rPr>
        <w:t>年期间实施。</w:t>
      </w:r>
    </w:p>
    <w:p w14:paraId="41015CD4" w14:textId="45CCA541" w:rsidR="00F807F3" w:rsidRPr="003700A4" w:rsidRDefault="008E6606"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会见精算师</w:t>
      </w:r>
    </w:p>
    <w:p w14:paraId="7F9D5A01" w14:textId="08B7F2E8" w:rsidR="00F807F3" w:rsidRPr="00066DC5" w:rsidRDefault="008E6606"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cs="Microsoft YaHei" w:hint="eastAsia"/>
          <w:bCs/>
          <w:color w:val="auto"/>
          <w:sz w:val="21"/>
          <w:lang w:eastAsia="zh-CN"/>
        </w:rPr>
        <w:t>在第七十届会议上，委员会与精算师审查并讨论了计算</w:t>
      </w:r>
      <w:r w:rsidRPr="00066DC5">
        <w:rPr>
          <w:rFonts w:ascii="SimSun" w:eastAsia="SimSun" w:hAnsi="SimSun" w:hint="eastAsia"/>
          <w:bCs/>
          <w:color w:val="auto"/>
          <w:sz w:val="21"/>
          <w:lang w:eastAsia="zh-CN"/>
        </w:rPr>
        <w:t>ASHI</w:t>
      </w:r>
      <w:r w:rsidRPr="00066DC5">
        <w:rPr>
          <w:rFonts w:ascii="SimSun" w:eastAsia="SimSun" w:hAnsi="SimSun" w:cs="Microsoft YaHei" w:hint="eastAsia"/>
          <w:bCs/>
          <w:color w:val="auto"/>
          <w:sz w:val="21"/>
          <w:lang w:eastAsia="zh-CN"/>
        </w:rPr>
        <w:t>负债所用假设是否适当，并审查了设在日内瓦的其他联合国机构所用的可比假设表。应当忆及，</w:t>
      </w:r>
      <w:r w:rsidRPr="00066DC5">
        <w:rPr>
          <w:rFonts w:ascii="SimSun" w:eastAsia="SimSun" w:hAnsi="SimSun" w:hint="eastAsia"/>
          <w:bCs/>
          <w:color w:val="auto"/>
          <w:sz w:val="21"/>
          <w:lang w:eastAsia="zh-CN"/>
        </w:rPr>
        <w:t>ASHI</w:t>
      </w:r>
      <w:r w:rsidRPr="00066DC5">
        <w:rPr>
          <w:rFonts w:ascii="SimSun" w:eastAsia="SimSun" w:hAnsi="SimSun" w:cs="Microsoft YaHei" w:hint="eastAsia"/>
          <w:bCs/>
          <w:color w:val="auto"/>
          <w:sz w:val="21"/>
          <w:lang w:eastAsia="zh-CN"/>
        </w:rPr>
        <w:t>负债对基本假设非常敏感，在</w:t>
      </w:r>
      <w:r w:rsidRPr="00066DC5">
        <w:rPr>
          <w:rFonts w:ascii="SimSun" w:eastAsia="SimSun" w:hAnsi="SimSun" w:hint="eastAsia"/>
          <w:bCs/>
          <w:color w:val="auto"/>
          <w:sz w:val="21"/>
          <w:lang w:eastAsia="zh-CN"/>
        </w:rPr>
        <w:t>2022</w:t>
      </w:r>
      <w:r w:rsidRPr="00066DC5">
        <w:rPr>
          <w:rFonts w:ascii="SimSun" w:eastAsia="SimSun" w:hAnsi="SimSun" w:cs="Microsoft YaHei" w:hint="eastAsia"/>
          <w:bCs/>
          <w:color w:val="auto"/>
          <w:sz w:val="21"/>
          <w:lang w:eastAsia="zh-CN"/>
        </w:rPr>
        <w:t>年财务报表中，这一负债减少了</w:t>
      </w:r>
      <w:r w:rsidRPr="00066DC5">
        <w:rPr>
          <w:rFonts w:ascii="SimSun" w:eastAsia="SimSun" w:hAnsi="SimSun" w:hint="eastAsia"/>
          <w:bCs/>
          <w:color w:val="auto"/>
          <w:sz w:val="21"/>
          <w:lang w:eastAsia="zh-CN"/>
        </w:rPr>
        <w:t>1.051</w:t>
      </w:r>
      <w:r w:rsidRPr="00066DC5">
        <w:rPr>
          <w:rFonts w:ascii="SimSun" w:eastAsia="SimSun" w:hAnsi="SimSun" w:cs="Microsoft YaHei" w:hint="eastAsia"/>
          <w:bCs/>
          <w:color w:val="auto"/>
          <w:sz w:val="21"/>
          <w:lang w:eastAsia="zh-CN"/>
        </w:rPr>
        <w:t>亿瑞郎，主要是因为贴现率从</w:t>
      </w:r>
      <w:r w:rsidRPr="00066DC5">
        <w:rPr>
          <w:rFonts w:ascii="SimSun" w:eastAsia="SimSun" w:hAnsi="SimSun" w:hint="eastAsia"/>
          <w:bCs/>
          <w:color w:val="auto"/>
          <w:sz w:val="21"/>
          <w:lang w:eastAsia="zh-CN"/>
        </w:rPr>
        <w:t>0.5%</w:t>
      </w:r>
      <w:r w:rsidRPr="00066DC5">
        <w:rPr>
          <w:rFonts w:ascii="SimSun" w:eastAsia="SimSun" w:hAnsi="SimSun" w:cs="Microsoft YaHei" w:hint="eastAsia"/>
          <w:bCs/>
          <w:color w:val="auto"/>
          <w:sz w:val="21"/>
          <w:lang w:eastAsia="zh-CN"/>
        </w:rPr>
        <w:t>提高到</w:t>
      </w:r>
      <w:r w:rsidRPr="00066DC5">
        <w:rPr>
          <w:rFonts w:ascii="SimSun" w:eastAsia="SimSun" w:hAnsi="SimSun" w:hint="eastAsia"/>
          <w:bCs/>
          <w:color w:val="auto"/>
          <w:sz w:val="21"/>
          <w:lang w:eastAsia="zh-CN"/>
        </w:rPr>
        <w:t>2.5%</w:t>
      </w:r>
      <w:r w:rsidRPr="00066DC5">
        <w:rPr>
          <w:rFonts w:ascii="SimSun" w:eastAsia="SimSun" w:hAnsi="SimSun" w:cs="Microsoft YaHei" w:hint="eastAsia"/>
          <w:bCs/>
          <w:color w:val="auto"/>
          <w:sz w:val="21"/>
          <w:lang w:eastAsia="zh-CN"/>
        </w:rPr>
        <w:t>。委员会还询问了产权组织精算师与外聘审计员精算师之间的互动。</w:t>
      </w:r>
    </w:p>
    <w:p w14:paraId="3FB2D5B5" w14:textId="45D3C155" w:rsidR="00F807F3" w:rsidRPr="003700A4" w:rsidRDefault="003E79D8" w:rsidP="003700A4">
      <w:pPr>
        <w:pStyle w:val="4"/>
        <w:keepLines w:val="0"/>
        <w:overflowPunct w:val="0"/>
        <w:spacing w:afterLines="50" w:after="120" w:line="340" w:lineRule="atLeast"/>
        <w:ind w:left="567" w:firstLine="0"/>
        <w:rPr>
          <w:rFonts w:ascii="KaiTi" w:eastAsia="KaiTi" w:hAnsi="KaiTi"/>
          <w:sz w:val="21"/>
          <w:u w:val="none"/>
          <w:lang w:eastAsia="zh-CN"/>
        </w:rPr>
      </w:pPr>
      <w:bookmarkStart w:id="13" w:name="_Hlk164955110"/>
      <w:r w:rsidRPr="003700A4">
        <w:rPr>
          <w:rFonts w:ascii="KaiTi" w:eastAsia="KaiTi" w:hAnsi="KaiTi" w:hint="eastAsia"/>
          <w:sz w:val="21"/>
          <w:u w:val="none"/>
          <w:lang w:eastAsia="zh-CN"/>
        </w:rPr>
        <w:t>投资治理框架和政策</w:t>
      </w:r>
    </w:p>
    <w:bookmarkEnd w:id="13"/>
    <w:p w14:paraId="605B1CBE" w14:textId="186F438E" w:rsidR="00C476D2" w:rsidRPr="00066DC5" w:rsidRDefault="003E79D8"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hint="eastAsia"/>
          <w:bCs/>
          <w:color w:val="auto"/>
          <w:sz w:val="21"/>
          <w:lang w:eastAsia="zh-CN"/>
        </w:rPr>
        <w:t>作为对先前要求的一项后续行动，委员会在每届会议上都收到了秘书处</w:t>
      </w:r>
      <w:r w:rsidRPr="00066DC5">
        <w:rPr>
          <w:rFonts w:ascii="SimSun" w:eastAsia="SimSun" w:hAnsi="SimSun" w:cs="Microsoft YaHei" w:hint="eastAsia"/>
          <w:bCs/>
          <w:color w:val="auto"/>
          <w:sz w:val="21"/>
          <w:lang w:eastAsia="zh-CN"/>
        </w:rPr>
        <w:t>关于产权组织投资政策和治理框架的最新情况，重点是核心现金和战略现金组合以及投资基金基准。委员会获悉，秘书处根据从委员会收到的关于改进治理框架的建议，已经开始并继续探索加强投资治理的方法。此外，委员会获悉，产权组织已请世界银行司库部在</w:t>
      </w:r>
      <w:r w:rsidRPr="00066DC5">
        <w:rPr>
          <w:rFonts w:ascii="SimSun" w:eastAsia="SimSun" w:hAnsi="SimSun" w:hint="eastAsia"/>
          <w:bCs/>
          <w:color w:val="auto"/>
          <w:sz w:val="21"/>
          <w:lang w:eastAsia="zh-CN"/>
        </w:rPr>
        <w:t>2023</w:t>
      </w:r>
      <w:r w:rsidRPr="00066DC5">
        <w:rPr>
          <w:rFonts w:ascii="SimSun" w:eastAsia="SimSun" w:hAnsi="SimSun" w:cs="Microsoft YaHei" w:hint="eastAsia"/>
          <w:bCs/>
          <w:color w:val="auto"/>
          <w:sz w:val="21"/>
          <w:lang w:eastAsia="zh-CN"/>
        </w:rPr>
        <w:t>年</w:t>
      </w:r>
      <w:r w:rsidRPr="00066DC5">
        <w:rPr>
          <w:rFonts w:ascii="SimSun" w:eastAsia="SimSun" w:hAnsi="SimSun" w:hint="eastAsia"/>
          <w:bCs/>
          <w:color w:val="auto"/>
          <w:sz w:val="21"/>
          <w:lang w:eastAsia="zh-CN"/>
        </w:rPr>
        <w:t>9</w:t>
      </w:r>
      <w:r w:rsidRPr="00066DC5">
        <w:rPr>
          <w:rFonts w:ascii="SimSun" w:eastAsia="SimSun" w:hAnsi="SimSun" w:cs="Microsoft YaHei" w:hint="eastAsia"/>
          <w:bCs/>
          <w:color w:val="auto"/>
          <w:sz w:val="21"/>
          <w:lang w:eastAsia="zh-CN"/>
        </w:rPr>
        <w:t>月和</w:t>
      </w:r>
      <w:r w:rsidRPr="00066DC5">
        <w:rPr>
          <w:rFonts w:ascii="SimSun" w:eastAsia="SimSun" w:hAnsi="SimSun" w:hint="eastAsia"/>
          <w:bCs/>
          <w:color w:val="auto"/>
          <w:sz w:val="21"/>
          <w:lang w:eastAsia="zh-CN"/>
        </w:rPr>
        <w:t>10</w:t>
      </w:r>
      <w:r w:rsidRPr="00066DC5">
        <w:rPr>
          <w:rFonts w:ascii="SimSun" w:eastAsia="SimSun" w:hAnsi="SimSun" w:cs="Microsoft YaHei" w:hint="eastAsia"/>
          <w:bCs/>
          <w:color w:val="auto"/>
          <w:sz w:val="21"/>
          <w:lang w:eastAsia="zh-CN"/>
        </w:rPr>
        <w:t>月期间进行一次同行审查。</w:t>
      </w:r>
    </w:p>
    <w:p w14:paraId="16AB7E9F" w14:textId="53BDF300" w:rsidR="00871F83" w:rsidRPr="00066DC5" w:rsidRDefault="002C5175"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hint="eastAsia"/>
          <w:bCs/>
          <w:color w:val="auto"/>
          <w:sz w:val="21"/>
          <w:lang w:eastAsia="zh-CN"/>
        </w:rPr>
        <w:t>委员会获悉，投资组合的业绩符合核准的投资业绩基准。关于治理框架，委员会定期</w:t>
      </w:r>
      <w:r w:rsidRPr="00066DC5">
        <w:rPr>
          <w:rFonts w:ascii="SimSun" w:eastAsia="SimSun" w:hAnsi="SimSun" w:cs="Microsoft YaHei" w:hint="eastAsia"/>
          <w:bCs/>
          <w:color w:val="auto"/>
          <w:sz w:val="21"/>
          <w:lang w:eastAsia="zh-CN"/>
        </w:rPr>
        <w:t>听取了与储备</w:t>
      </w:r>
      <w:proofErr w:type="gramStart"/>
      <w:r w:rsidRPr="00066DC5">
        <w:rPr>
          <w:rFonts w:ascii="SimSun" w:eastAsia="SimSun" w:hAnsi="SimSun" w:cs="Microsoft YaHei" w:hint="eastAsia"/>
          <w:bCs/>
          <w:color w:val="auto"/>
          <w:sz w:val="21"/>
          <w:lang w:eastAsia="zh-CN"/>
        </w:rPr>
        <w:t>金咨询与管理伙伴</w:t>
      </w:r>
      <w:proofErr w:type="gramEnd"/>
      <w:r w:rsidRPr="00066DC5">
        <w:rPr>
          <w:rFonts w:ascii="SimSun" w:eastAsia="SimSun" w:hAnsi="SimSun" w:cs="Microsoft YaHei" w:hint="eastAsia"/>
          <w:bCs/>
          <w:color w:val="auto"/>
          <w:sz w:val="21"/>
          <w:lang w:eastAsia="zh-CN"/>
        </w:rPr>
        <w:t>关系（</w:t>
      </w:r>
      <w:r w:rsidRPr="00066DC5">
        <w:rPr>
          <w:rFonts w:ascii="SimSun" w:eastAsia="SimSun" w:hAnsi="SimSun" w:hint="eastAsia"/>
          <w:bCs/>
          <w:color w:val="auto"/>
          <w:sz w:val="21"/>
          <w:lang w:eastAsia="zh-CN"/>
        </w:rPr>
        <w:t>RAMP</w:t>
      </w:r>
      <w:r w:rsidRPr="00066DC5">
        <w:rPr>
          <w:rFonts w:ascii="SimSun" w:eastAsia="SimSun" w:hAnsi="SimSun" w:cs="Microsoft YaHei" w:hint="eastAsia"/>
          <w:bCs/>
          <w:color w:val="auto"/>
          <w:sz w:val="21"/>
          <w:lang w:eastAsia="zh-CN"/>
        </w:rPr>
        <w:t>）合作的最新情况，该伙伴关系是世界银行司库部的一部分。</w:t>
      </w:r>
      <w:r w:rsidRPr="00066DC5">
        <w:rPr>
          <w:rFonts w:ascii="SimSun" w:eastAsia="SimSun" w:hAnsi="SimSun" w:hint="eastAsia"/>
          <w:bCs/>
          <w:color w:val="auto"/>
          <w:sz w:val="21"/>
          <w:lang w:eastAsia="zh-CN"/>
        </w:rPr>
        <w:t>审查已经完成，并提出了一些建议。委员会获悉，</w:t>
      </w:r>
      <w:r w:rsidR="0099169B" w:rsidRPr="00066DC5">
        <w:rPr>
          <w:rFonts w:ascii="SimSun" w:eastAsia="SimSun" w:hAnsi="SimSun" w:cs="Microsoft YaHei" w:hint="eastAsia"/>
          <w:bCs/>
          <w:color w:val="auto"/>
          <w:sz w:val="21"/>
          <w:lang w:eastAsia="zh-CN"/>
        </w:rPr>
        <w:t>除其他建议外，</w:t>
      </w:r>
      <w:r w:rsidR="0099169B" w:rsidRPr="00066DC5">
        <w:rPr>
          <w:rFonts w:ascii="SimSun" w:eastAsia="SimSun" w:hAnsi="SimSun" w:hint="eastAsia"/>
          <w:bCs/>
          <w:color w:val="auto"/>
          <w:sz w:val="21"/>
          <w:lang w:eastAsia="zh-CN"/>
        </w:rPr>
        <w:t>RAMP</w:t>
      </w:r>
      <w:r w:rsidR="0099169B" w:rsidRPr="00066DC5">
        <w:rPr>
          <w:rFonts w:ascii="SimSun" w:eastAsia="SimSun" w:hAnsi="SimSun" w:cs="Microsoft YaHei" w:hint="eastAsia"/>
          <w:bCs/>
          <w:color w:val="auto"/>
          <w:sz w:val="21"/>
          <w:lang w:eastAsia="zh-CN"/>
        </w:rPr>
        <w:t>提出的在产权组织内部投资咨询委员会中纳入一名或多名外部专家的建议正在得到考虑。</w:t>
      </w:r>
    </w:p>
    <w:p w14:paraId="01AF4773" w14:textId="57A4E910" w:rsidR="00231B12" w:rsidRPr="003700A4" w:rsidRDefault="0099169B"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分离ASHI资产和总体绩效</w:t>
      </w:r>
    </w:p>
    <w:p w14:paraId="6260E178" w14:textId="6C8DE446" w:rsidR="00A67DC0" w:rsidRPr="00066DC5" w:rsidRDefault="0099169B"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cs="Microsoft YaHei" w:hint="eastAsia"/>
          <w:bCs/>
          <w:color w:val="auto"/>
          <w:sz w:val="21"/>
          <w:lang w:eastAsia="zh-CN"/>
        </w:rPr>
        <w:t>秘书处向委员会通报了正在探讨的分离ASHI资产的不同方案。这包括建立一个单独的基金会，委员会将进一步讨论这一问题，以提供指导。</w:t>
      </w:r>
    </w:p>
    <w:p w14:paraId="5C79E90D" w14:textId="08BF79B9" w:rsidR="00A67DC0" w:rsidRPr="00066DC5" w:rsidRDefault="0099169B" w:rsidP="00196E49">
      <w:pPr>
        <w:numPr>
          <w:ilvl w:val="0"/>
          <w:numId w:val="2"/>
        </w:numPr>
        <w:spacing w:afterLines="50" w:after="120" w:line="340" w:lineRule="atLeast"/>
        <w:ind w:left="0" w:right="0" w:firstLine="0"/>
        <w:jc w:val="both"/>
        <w:rPr>
          <w:rFonts w:ascii="SimSun" w:eastAsia="SimSun" w:hAnsi="SimSun"/>
          <w:bCs/>
          <w:color w:val="auto"/>
          <w:sz w:val="21"/>
          <w:lang w:eastAsia="zh-CN"/>
        </w:rPr>
      </w:pPr>
      <w:r w:rsidRPr="00066DC5">
        <w:rPr>
          <w:rFonts w:ascii="SimSun" w:eastAsia="SimSun" w:hAnsi="SimSun" w:cs="Microsoft YaHei" w:hint="eastAsia"/>
          <w:bCs/>
          <w:color w:val="auto"/>
          <w:sz w:val="21"/>
          <w:lang w:eastAsia="zh-CN"/>
        </w:rPr>
        <w:t>委员会还听取了关于本组织总体绩效的最新情况通报，通报显示，收入和支出都在目标水平之内，但可能受到ASHI负债年终最终估值的影响。</w:t>
      </w:r>
    </w:p>
    <w:p w14:paraId="6240DEB9" w14:textId="205F2C5E" w:rsidR="000F075B" w:rsidRPr="00B6346F" w:rsidRDefault="00046A56" w:rsidP="00983605">
      <w:pPr>
        <w:pStyle w:val="2"/>
        <w:spacing w:after="120"/>
        <w:rPr>
          <w:lang w:eastAsia="zh-CN"/>
        </w:rPr>
      </w:pPr>
      <w:bookmarkStart w:id="14" w:name="_Toc165897498"/>
      <w:r w:rsidRPr="00983605">
        <w:rPr>
          <w:rFonts w:hint="eastAsia"/>
          <w:u w:val="none"/>
          <w:lang w:eastAsia="zh-CN"/>
        </w:rPr>
        <w:t>D.</w:t>
      </w:r>
      <w:r w:rsidRPr="00983605">
        <w:rPr>
          <w:rFonts w:hint="eastAsia"/>
          <w:u w:val="none"/>
          <w:lang w:eastAsia="zh-CN"/>
        </w:rPr>
        <w:tab/>
      </w:r>
      <w:r w:rsidR="00D14049" w:rsidRPr="00B6346F">
        <w:rPr>
          <w:rFonts w:hint="eastAsia"/>
          <w:lang w:eastAsia="zh-CN"/>
        </w:rPr>
        <w:t>风险管理和内部控制</w:t>
      </w:r>
      <w:bookmarkEnd w:id="14"/>
    </w:p>
    <w:p w14:paraId="603F949B" w14:textId="56592933" w:rsidR="005F3A57" w:rsidRPr="00066DC5" w:rsidRDefault="0099169B"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在第六十九届会议上，</w:t>
      </w:r>
      <w:r w:rsidRPr="00066DC5">
        <w:rPr>
          <w:rFonts w:ascii="SimSun" w:eastAsia="SimSun" w:hAnsi="SimSun" w:cs="Microsoft YaHei" w:hint="eastAsia"/>
          <w:bCs/>
          <w:sz w:val="21"/>
          <w:lang w:eastAsia="zh-CN"/>
        </w:rPr>
        <w:t>委员会</w:t>
      </w:r>
      <w:r w:rsidRPr="00066DC5">
        <w:rPr>
          <w:rFonts w:ascii="SimSun" w:eastAsia="SimSun" w:hAnsi="SimSun" w:hint="eastAsia"/>
          <w:bCs/>
          <w:sz w:val="21"/>
          <w:lang w:eastAsia="zh-CN"/>
        </w:rPr>
        <w:t>收到了2022</w:t>
      </w:r>
      <w:r w:rsidRPr="00066DC5">
        <w:rPr>
          <w:rFonts w:ascii="SimSun" w:eastAsia="SimSun" w:hAnsi="SimSun" w:cs="Microsoft YaHei" w:hint="eastAsia"/>
          <w:bCs/>
          <w:sz w:val="21"/>
          <w:lang w:eastAsia="zh-CN"/>
        </w:rPr>
        <w:t>年年度管理进展报告（截至</w:t>
      </w:r>
      <w:r w:rsidRPr="00066DC5">
        <w:rPr>
          <w:rFonts w:ascii="SimSun" w:eastAsia="SimSun" w:hAnsi="SimSun" w:hint="eastAsia"/>
          <w:bCs/>
          <w:sz w:val="21"/>
          <w:lang w:eastAsia="zh-CN"/>
        </w:rPr>
        <w:t>2023</w:t>
      </w:r>
      <w:r w:rsidRPr="00066DC5">
        <w:rPr>
          <w:rFonts w:ascii="SimSun" w:eastAsia="SimSun" w:hAnsi="SimSun" w:cs="Microsoft YaHei" w:hint="eastAsia"/>
          <w:bCs/>
          <w:sz w:val="21"/>
          <w:lang w:eastAsia="zh-CN"/>
        </w:rPr>
        <w:t>年</w:t>
      </w:r>
      <w:r w:rsidRPr="00066DC5">
        <w:rPr>
          <w:rFonts w:ascii="SimSun" w:eastAsia="SimSun" w:hAnsi="SimSun" w:hint="eastAsia"/>
          <w:bCs/>
          <w:sz w:val="21"/>
          <w:lang w:eastAsia="zh-CN"/>
        </w:rPr>
        <w:t>3</w:t>
      </w:r>
      <w:r w:rsidRPr="00066DC5">
        <w:rPr>
          <w:rFonts w:ascii="SimSun" w:eastAsia="SimSun" w:hAnsi="SimSun" w:cs="Microsoft YaHei" w:hint="eastAsia"/>
          <w:bCs/>
          <w:sz w:val="21"/>
          <w:lang w:eastAsia="zh-CN"/>
        </w:rPr>
        <w:t>月</w:t>
      </w:r>
      <w:r w:rsidRPr="00066DC5">
        <w:rPr>
          <w:rFonts w:ascii="SimSun" w:eastAsia="SimSun" w:hAnsi="SimSun" w:hint="eastAsia"/>
          <w:bCs/>
          <w:sz w:val="21"/>
          <w:lang w:eastAsia="zh-CN"/>
        </w:rPr>
        <w:t>9</w:t>
      </w:r>
      <w:r w:rsidRPr="00066DC5">
        <w:rPr>
          <w:rFonts w:ascii="SimSun" w:eastAsia="SimSun" w:hAnsi="SimSun" w:cs="Microsoft YaHei" w:hint="eastAsia"/>
          <w:bCs/>
          <w:sz w:val="21"/>
          <w:lang w:eastAsia="zh-CN"/>
        </w:rPr>
        <w:t>日）和</w:t>
      </w:r>
      <w:r w:rsidRPr="00066DC5">
        <w:rPr>
          <w:rFonts w:ascii="SimSun" w:eastAsia="SimSun" w:hAnsi="SimSun" w:hint="eastAsia"/>
          <w:bCs/>
          <w:sz w:val="21"/>
          <w:lang w:eastAsia="zh-CN"/>
        </w:rPr>
        <w:t>2022</w:t>
      </w:r>
      <w:r w:rsidRPr="00066DC5">
        <w:rPr>
          <w:rFonts w:ascii="SimSun" w:eastAsia="SimSun" w:hAnsi="SimSun" w:cs="Microsoft YaHei" w:hint="eastAsia"/>
          <w:bCs/>
          <w:sz w:val="21"/>
          <w:lang w:eastAsia="zh-CN"/>
        </w:rPr>
        <w:t>年产权组织保证摘要（截至</w:t>
      </w:r>
      <w:r w:rsidRPr="00066DC5">
        <w:rPr>
          <w:rFonts w:ascii="SimSun" w:eastAsia="SimSun" w:hAnsi="SimSun" w:hint="eastAsia"/>
          <w:bCs/>
          <w:sz w:val="21"/>
          <w:lang w:eastAsia="zh-CN"/>
        </w:rPr>
        <w:t>2023</w:t>
      </w:r>
      <w:r w:rsidRPr="00066DC5">
        <w:rPr>
          <w:rFonts w:ascii="SimSun" w:eastAsia="SimSun" w:hAnsi="SimSun" w:cs="Microsoft YaHei" w:hint="eastAsia"/>
          <w:bCs/>
          <w:sz w:val="21"/>
          <w:lang w:eastAsia="zh-CN"/>
        </w:rPr>
        <w:t>年</w:t>
      </w:r>
      <w:r w:rsidRPr="00066DC5">
        <w:rPr>
          <w:rFonts w:ascii="SimSun" w:eastAsia="SimSun" w:hAnsi="SimSun" w:hint="eastAsia"/>
          <w:bCs/>
          <w:sz w:val="21"/>
          <w:lang w:eastAsia="zh-CN"/>
        </w:rPr>
        <w:t>2</w:t>
      </w:r>
      <w:r w:rsidRPr="00066DC5">
        <w:rPr>
          <w:rFonts w:ascii="SimSun" w:eastAsia="SimSun" w:hAnsi="SimSun" w:cs="Microsoft YaHei" w:hint="eastAsia"/>
          <w:bCs/>
          <w:sz w:val="21"/>
          <w:lang w:eastAsia="zh-CN"/>
        </w:rPr>
        <w:t>月</w:t>
      </w:r>
      <w:r w:rsidRPr="00066DC5">
        <w:rPr>
          <w:rFonts w:ascii="SimSun" w:eastAsia="SimSun" w:hAnsi="SimSun" w:hint="eastAsia"/>
          <w:bCs/>
          <w:sz w:val="21"/>
          <w:lang w:eastAsia="zh-CN"/>
        </w:rPr>
        <w:t>24</w:t>
      </w:r>
      <w:r w:rsidRPr="00066DC5">
        <w:rPr>
          <w:rFonts w:ascii="SimSun" w:eastAsia="SimSun" w:hAnsi="SimSun" w:cs="Microsoft YaHei" w:hint="eastAsia"/>
          <w:bCs/>
          <w:sz w:val="21"/>
          <w:lang w:eastAsia="zh-CN"/>
        </w:rPr>
        <w:t>日），并注意到风险管理</w:t>
      </w:r>
      <w:r w:rsidR="00945519">
        <w:rPr>
          <w:rFonts w:ascii="SimSun" w:eastAsia="SimSun" w:hAnsi="SimSun" w:cs="Microsoft YaHei" w:hint="eastAsia"/>
          <w:bCs/>
          <w:sz w:val="21"/>
          <w:lang w:eastAsia="zh-CN"/>
        </w:rPr>
        <w:t>程序</w:t>
      </w:r>
      <w:r w:rsidRPr="00066DC5">
        <w:rPr>
          <w:rFonts w:ascii="SimSun" w:eastAsia="SimSun" w:hAnsi="SimSun" w:cs="Microsoft YaHei" w:hint="eastAsia"/>
          <w:bCs/>
          <w:sz w:val="21"/>
          <w:lang w:eastAsia="zh-CN"/>
        </w:rPr>
        <w:t>中的进展，包括确定关键控制，以及数据分析的使用和与监督司的持续磋商。</w:t>
      </w:r>
    </w:p>
    <w:p w14:paraId="22C94E48" w14:textId="74891609" w:rsidR="00A43D8F" w:rsidRPr="00066DC5" w:rsidRDefault="0099169B"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在第七十届会议上，秘书处</w:t>
      </w:r>
      <w:r w:rsidRPr="00066DC5">
        <w:rPr>
          <w:rFonts w:ascii="SimSun" w:eastAsia="SimSun" w:hAnsi="SimSun" w:cs="Microsoft YaHei" w:hint="eastAsia"/>
          <w:bCs/>
          <w:sz w:val="21"/>
          <w:lang w:eastAsia="zh-CN"/>
        </w:rPr>
        <w:t>向委员会介绍了绩效和企业风险管理（</w:t>
      </w:r>
      <w:r w:rsidRPr="00066DC5">
        <w:rPr>
          <w:rFonts w:ascii="SimSun" w:eastAsia="SimSun" w:hAnsi="SimSun" w:hint="eastAsia"/>
          <w:bCs/>
          <w:sz w:val="21"/>
          <w:lang w:eastAsia="zh-CN"/>
        </w:rPr>
        <w:t>ERM</w:t>
      </w:r>
      <w:r w:rsidRPr="00066DC5">
        <w:rPr>
          <w:rFonts w:ascii="SimSun" w:eastAsia="SimSun" w:hAnsi="SimSun" w:cs="Microsoft YaHei" w:hint="eastAsia"/>
          <w:bCs/>
          <w:sz w:val="21"/>
          <w:lang w:eastAsia="zh-CN"/>
        </w:rPr>
        <w:t>）的最新情况，包括最高风险和缓解措施</w:t>
      </w:r>
      <w:r w:rsidR="00AE53BC" w:rsidRPr="00066DC5">
        <w:rPr>
          <w:rFonts w:ascii="SimSun" w:eastAsia="SimSun" w:hAnsi="SimSun" w:cs="Microsoft YaHei" w:hint="eastAsia"/>
          <w:bCs/>
          <w:sz w:val="21"/>
          <w:lang w:eastAsia="zh-CN"/>
        </w:rPr>
        <w:t>，并就</w:t>
      </w:r>
      <w:r w:rsidRPr="00066DC5">
        <w:rPr>
          <w:rFonts w:ascii="SimSun" w:eastAsia="SimSun" w:hAnsi="SimSun" w:cs="Microsoft YaHei" w:hint="eastAsia"/>
          <w:bCs/>
          <w:sz w:val="21"/>
          <w:lang w:eastAsia="zh-CN"/>
        </w:rPr>
        <w:t>进一步</w:t>
      </w:r>
      <w:r w:rsidR="00AE53BC" w:rsidRPr="00066DC5">
        <w:rPr>
          <w:rFonts w:ascii="SimSun" w:eastAsia="SimSun" w:hAnsi="SimSun" w:cs="Microsoft YaHei" w:hint="eastAsia"/>
          <w:bCs/>
          <w:sz w:val="21"/>
          <w:lang w:eastAsia="zh-CN"/>
        </w:rPr>
        <w:t>微调</w:t>
      </w:r>
      <w:r w:rsidRPr="00066DC5">
        <w:rPr>
          <w:rFonts w:ascii="SimSun" w:eastAsia="SimSun" w:hAnsi="SimSun" w:cs="Microsoft YaHei" w:hint="eastAsia"/>
          <w:bCs/>
          <w:sz w:val="21"/>
          <w:lang w:eastAsia="zh-CN"/>
        </w:rPr>
        <w:t>用于衡量产权组织绩效成果的定义，特别是区分产出、成果和影响，</w:t>
      </w:r>
      <w:r w:rsidR="00AE53BC" w:rsidRPr="00066DC5">
        <w:rPr>
          <w:rFonts w:ascii="SimSun" w:eastAsia="SimSun" w:hAnsi="SimSun" w:cs="Microsoft YaHei" w:hint="eastAsia"/>
          <w:bCs/>
          <w:sz w:val="21"/>
          <w:lang w:eastAsia="zh-CN"/>
        </w:rPr>
        <w:lastRenderedPageBreak/>
        <w:t>收到</w:t>
      </w:r>
      <w:r w:rsidRPr="00066DC5">
        <w:rPr>
          <w:rFonts w:ascii="SimSun" w:eastAsia="SimSun" w:hAnsi="SimSun" w:cs="Microsoft YaHei" w:hint="eastAsia"/>
          <w:bCs/>
          <w:sz w:val="21"/>
          <w:lang w:eastAsia="zh-CN"/>
        </w:rPr>
        <w:t>了建议。委员会注意到关于</w:t>
      </w:r>
      <w:r w:rsidRPr="00066DC5">
        <w:rPr>
          <w:rFonts w:ascii="SimSun" w:eastAsia="SimSun" w:hAnsi="SimSun" w:hint="eastAsia"/>
          <w:bCs/>
          <w:sz w:val="21"/>
          <w:lang w:eastAsia="zh-CN"/>
        </w:rPr>
        <w:t>ERM</w:t>
      </w:r>
      <w:r w:rsidRPr="00066DC5">
        <w:rPr>
          <w:rFonts w:ascii="SimSun" w:eastAsia="SimSun" w:hAnsi="SimSun" w:cs="Microsoft YaHei" w:hint="eastAsia"/>
          <w:bCs/>
          <w:sz w:val="21"/>
          <w:lang w:eastAsia="zh-CN"/>
        </w:rPr>
        <w:t>最高风险</w:t>
      </w:r>
      <w:r w:rsidR="00945519">
        <w:rPr>
          <w:rFonts w:ascii="SimSun" w:eastAsia="SimSun" w:hAnsi="SimSun" w:cs="Microsoft YaHei" w:hint="eastAsia"/>
          <w:bCs/>
          <w:sz w:val="21"/>
          <w:lang w:eastAsia="zh-CN"/>
        </w:rPr>
        <w:t>表</w:t>
      </w:r>
      <w:r w:rsidRPr="00066DC5">
        <w:rPr>
          <w:rFonts w:ascii="SimSun" w:eastAsia="SimSun" w:hAnsi="SimSun" w:cs="Microsoft YaHei" w:hint="eastAsia"/>
          <w:bCs/>
          <w:sz w:val="21"/>
          <w:lang w:eastAsia="zh-CN"/>
        </w:rPr>
        <w:t>的最新情况，讨论了在某些情况下达到目标</w:t>
      </w:r>
      <w:r w:rsidR="00AE53BC" w:rsidRPr="00066DC5">
        <w:rPr>
          <w:rFonts w:ascii="SimSun" w:eastAsia="SimSun" w:hAnsi="SimSun" w:cs="Microsoft YaHei" w:hint="eastAsia"/>
          <w:bCs/>
          <w:sz w:val="21"/>
          <w:lang w:eastAsia="zh-CN"/>
        </w:rPr>
        <w:t>剩余</w:t>
      </w:r>
      <w:r w:rsidRPr="00066DC5">
        <w:rPr>
          <w:rFonts w:ascii="SimSun" w:eastAsia="SimSun" w:hAnsi="SimSun" w:cs="Microsoft YaHei" w:hint="eastAsia"/>
          <w:bCs/>
          <w:sz w:val="21"/>
          <w:lang w:eastAsia="zh-CN"/>
        </w:rPr>
        <w:t>风险水平的评估和可行性</w:t>
      </w:r>
      <w:r w:rsidR="00AE53BC" w:rsidRPr="00066DC5">
        <w:rPr>
          <w:rFonts w:ascii="SimSun" w:eastAsia="SimSun" w:hAnsi="SimSun" w:cs="Microsoft YaHei" w:hint="eastAsia"/>
          <w:bCs/>
          <w:sz w:val="21"/>
          <w:lang w:eastAsia="zh-CN"/>
        </w:rPr>
        <w:t>，</w:t>
      </w:r>
      <w:r w:rsidRPr="00066DC5">
        <w:rPr>
          <w:rFonts w:ascii="SimSun" w:eastAsia="SimSun" w:hAnsi="SimSun" w:cs="Microsoft YaHei" w:hint="eastAsia"/>
          <w:bCs/>
          <w:sz w:val="21"/>
          <w:lang w:eastAsia="zh-CN"/>
        </w:rPr>
        <w:t>还</w:t>
      </w:r>
      <w:r w:rsidR="00AE53BC" w:rsidRPr="00066DC5">
        <w:rPr>
          <w:rFonts w:ascii="SimSun" w:eastAsia="SimSun" w:hAnsi="SimSun" w:cs="Microsoft YaHei" w:hint="eastAsia"/>
          <w:bCs/>
          <w:sz w:val="21"/>
          <w:lang w:eastAsia="zh-CN"/>
        </w:rPr>
        <w:t>与秘书处</w:t>
      </w:r>
      <w:r w:rsidRPr="00066DC5">
        <w:rPr>
          <w:rFonts w:ascii="SimSun" w:eastAsia="SimSun" w:hAnsi="SimSun" w:cs="Microsoft YaHei" w:hint="eastAsia"/>
          <w:bCs/>
          <w:sz w:val="21"/>
          <w:lang w:eastAsia="zh-CN"/>
        </w:rPr>
        <w:t>讨论了实现预期成果的进展情况，以及产权组织成果框架不同战略支柱和基石中不断变化的风险。</w:t>
      </w:r>
    </w:p>
    <w:p w14:paraId="4E270024" w14:textId="6EBB5A78" w:rsidR="000944AF" w:rsidRPr="003700A4" w:rsidRDefault="00AE53BC"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业务连续性的最新情况</w:t>
      </w:r>
    </w:p>
    <w:p w14:paraId="01031A5C" w14:textId="248A9C7D" w:rsidR="00A43D8F" w:rsidRPr="00066DC5" w:rsidRDefault="00AE53BC"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在第七十届会议上，</w:t>
      </w:r>
      <w:r w:rsidRPr="00066DC5">
        <w:rPr>
          <w:rFonts w:ascii="SimSun" w:eastAsia="SimSun" w:hAnsi="SimSun" w:cs="Microsoft YaHei" w:hint="eastAsia"/>
          <w:sz w:val="21"/>
          <w:lang w:eastAsia="zh-CN"/>
        </w:rPr>
        <w:t>在与业务连续性协调员的会议上，委员会听取了关于现有业务连续性计划以及继续制定和测试的业务连续性计划的概述，注意到有</w:t>
      </w:r>
      <w:r w:rsidRPr="00066DC5">
        <w:rPr>
          <w:rFonts w:ascii="SimSun" w:eastAsia="SimSun" w:hAnsi="SimSun" w:hint="eastAsia"/>
          <w:sz w:val="21"/>
          <w:lang w:eastAsia="zh-CN"/>
        </w:rPr>
        <w:t>22</w:t>
      </w:r>
      <w:r w:rsidRPr="00066DC5">
        <w:rPr>
          <w:rFonts w:ascii="SimSun" w:eastAsia="SimSun" w:hAnsi="SimSun" w:cs="Microsoft YaHei" w:hint="eastAsia"/>
          <w:sz w:val="21"/>
          <w:lang w:eastAsia="zh-CN"/>
        </w:rPr>
        <w:t>个职能业务连续性计划，其中包括</w:t>
      </w:r>
      <w:r w:rsidRPr="00066DC5">
        <w:rPr>
          <w:rFonts w:ascii="SimSun" w:eastAsia="SimSun" w:hAnsi="SimSun" w:hint="eastAsia"/>
          <w:sz w:val="21"/>
          <w:lang w:eastAsia="zh-CN"/>
        </w:rPr>
        <w:t>50</w:t>
      </w:r>
      <w:r w:rsidRPr="00066DC5">
        <w:rPr>
          <w:rFonts w:ascii="SimSun" w:eastAsia="SimSun" w:hAnsi="SimSun" w:cs="Microsoft YaHei" w:hint="eastAsia"/>
          <w:sz w:val="21"/>
          <w:lang w:eastAsia="zh-CN"/>
        </w:rPr>
        <w:t>个科室</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流程一级的行动计划，这些计划十分详尽，并在认为必要时继续更新。</w:t>
      </w:r>
    </w:p>
    <w:p w14:paraId="3AC4AF7F" w14:textId="74A23AA7" w:rsidR="00242814" w:rsidRPr="003700A4" w:rsidRDefault="00AE53BC"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网络安全的最新情况</w:t>
      </w:r>
    </w:p>
    <w:p w14:paraId="474F5CE2" w14:textId="6C4BCE8D" w:rsidR="00242814" w:rsidRPr="00066DC5" w:rsidRDefault="00AE53BC"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在第七十届会议上，</w:t>
      </w:r>
      <w:r w:rsidRPr="00066DC5">
        <w:rPr>
          <w:rFonts w:ascii="SimSun" w:eastAsia="SimSun" w:hAnsi="SimSun" w:cs="Microsoft YaHei" w:hint="eastAsia"/>
          <w:sz w:val="21"/>
          <w:lang w:eastAsia="zh-CN"/>
        </w:rPr>
        <w:t>委员会听取了关于产权组织网络安全三道防线的简报。第一道防线包括</w:t>
      </w:r>
      <w:r w:rsidR="00945519">
        <w:rPr>
          <w:rFonts w:ascii="SimSun" w:eastAsia="SimSun" w:hAnsi="SimSun" w:hint="eastAsia"/>
          <w:sz w:val="21"/>
          <w:lang w:eastAsia="zh-CN"/>
        </w:rPr>
        <w:t>信息技术</w:t>
      </w:r>
      <w:r w:rsidRPr="00066DC5">
        <w:rPr>
          <w:rFonts w:ascii="SimSun" w:eastAsia="SimSun" w:hAnsi="SimSun" w:cs="Microsoft YaHei" w:hint="eastAsia"/>
          <w:sz w:val="21"/>
          <w:lang w:eastAsia="zh-CN"/>
        </w:rPr>
        <w:t>运营和外围控制；第二道包括合</w:t>
      </w:r>
      <w:proofErr w:type="gramStart"/>
      <w:r w:rsidRPr="00066DC5">
        <w:rPr>
          <w:rFonts w:ascii="SimSun" w:eastAsia="SimSun" w:hAnsi="SimSun" w:cs="Microsoft YaHei" w:hint="eastAsia"/>
          <w:sz w:val="21"/>
          <w:lang w:eastAsia="zh-CN"/>
        </w:rPr>
        <w:t>规</w:t>
      </w:r>
      <w:proofErr w:type="gramEnd"/>
      <w:r w:rsidRPr="00066DC5">
        <w:rPr>
          <w:rFonts w:ascii="SimSun" w:eastAsia="SimSun" w:hAnsi="SimSun" w:cs="Microsoft YaHei" w:hint="eastAsia"/>
          <w:sz w:val="21"/>
          <w:lang w:eastAsia="zh-CN"/>
        </w:rPr>
        <w:t>和风险职能；第三道包括内部保证。委员会询问了第一道和第二道防线的</w:t>
      </w:r>
      <w:r w:rsidRPr="00066DC5">
        <w:rPr>
          <w:rFonts w:ascii="SimSun" w:eastAsia="SimSun" w:hAnsi="SimSun" w:hint="eastAsia"/>
          <w:sz w:val="21"/>
          <w:lang w:eastAsia="zh-CN"/>
        </w:rPr>
        <w:t>运作情况</w:t>
      </w:r>
      <w:r w:rsidRPr="00066DC5">
        <w:rPr>
          <w:rFonts w:ascii="SimSun" w:eastAsia="SimSun" w:hAnsi="SimSun" w:cs="Microsoft YaHei" w:hint="eastAsia"/>
          <w:sz w:val="21"/>
          <w:lang w:eastAsia="zh-CN"/>
        </w:rPr>
        <w:t>，并讨论了</w:t>
      </w:r>
      <w:r w:rsidR="00945519">
        <w:rPr>
          <w:rFonts w:ascii="SimSun" w:eastAsia="SimSun" w:hAnsi="SimSun" w:hint="eastAsia"/>
          <w:sz w:val="21"/>
          <w:lang w:eastAsia="zh-CN"/>
        </w:rPr>
        <w:t>信息技术</w:t>
      </w:r>
      <w:r w:rsidRPr="00066DC5">
        <w:rPr>
          <w:rFonts w:ascii="SimSun" w:eastAsia="SimSun" w:hAnsi="SimSun" w:cs="Microsoft YaHei" w:hint="eastAsia"/>
          <w:sz w:val="21"/>
          <w:lang w:eastAsia="zh-CN"/>
        </w:rPr>
        <w:t>职能的组织设置，以及</w:t>
      </w:r>
      <w:r w:rsidR="00945519">
        <w:rPr>
          <w:rFonts w:ascii="SimSun" w:eastAsia="SimSun" w:hAnsi="SimSun" w:hint="eastAsia"/>
          <w:sz w:val="21"/>
          <w:lang w:eastAsia="zh-CN"/>
        </w:rPr>
        <w:t>信息技术</w:t>
      </w:r>
      <w:r w:rsidRPr="00066DC5">
        <w:rPr>
          <w:rFonts w:ascii="SimSun" w:eastAsia="SimSun" w:hAnsi="SimSun" w:cs="Microsoft YaHei" w:hint="eastAsia"/>
          <w:sz w:val="21"/>
          <w:lang w:eastAsia="zh-CN"/>
        </w:rPr>
        <w:t>运营和信息安全的职责分工。发起这一讨论的原因是，根据其职责范围，</w:t>
      </w:r>
      <w:r w:rsidR="00430E9D" w:rsidRPr="00066DC5">
        <w:rPr>
          <w:rFonts w:ascii="SimSun" w:eastAsia="SimSun" w:hAnsi="SimSun" w:cs="Microsoft YaHei" w:hint="eastAsia"/>
          <w:sz w:val="21"/>
          <w:lang w:eastAsia="zh-CN"/>
        </w:rPr>
        <w:t>委员会的</w:t>
      </w:r>
      <w:r w:rsidRPr="00066DC5">
        <w:rPr>
          <w:rFonts w:ascii="SimSun" w:eastAsia="SimSun" w:hAnsi="SimSun" w:cs="Microsoft YaHei" w:hint="eastAsia"/>
          <w:sz w:val="21"/>
          <w:lang w:eastAsia="zh-CN"/>
        </w:rPr>
        <w:t>任务扩大到包括处理网络安全问题。</w:t>
      </w:r>
    </w:p>
    <w:p w14:paraId="2209FA38" w14:textId="0246CDD7" w:rsidR="003F2EEF" w:rsidRPr="003700A4" w:rsidRDefault="00945519" w:rsidP="003700A4">
      <w:pPr>
        <w:pStyle w:val="4"/>
        <w:keepLines w:val="0"/>
        <w:overflowPunct w:val="0"/>
        <w:spacing w:afterLines="50" w:after="120" w:line="340" w:lineRule="atLeast"/>
        <w:ind w:left="567" w:firstLine="0"/>
        <w:rPr>
          <w:rFonts w:ascii="KaiTi" w:eastAsia="KaiTi" w:hAnsi="KaiTi"/>
          <w:sz w:val="21"/>
          <w:u w:val="none"/>
          <w:lang w:eastAsia="zh-CN"/>
        </w:rPr>
      </w:pPr>
      <w:r>
        <w:rPr>
          <w:rFonts w:ascii="KaiTi" w:eastAsia="KaiTi" w:hAnsi="KaiTi" w:hint="eastAsia"/>
          <w:sz w:val="21"/>
          <w:u w:val="none"/>
          <w:lang w:eastAsia="zh-CN"/>
        </w:rPr>
        <w:t>信息技术</w:t>
      </w:r>
      <w:r w:rsidR="00430E9D" w:rsidRPr="003700A4">
        <w:rPr>
          <w:rFonts w:ascii="KaiTi" w:eastAsia="KaiTi" w:hAnsi="KaiTi" w:hint="eastAsia"/>
          <w:sz w:val="21"/>
          <w:u w:val="none"/>
          <w:lang w:eastAsia="zh-CN"/>
        </w:rPr>
        <w:t>安全的最新情况</w:t>
      </w:r>
    </w:p>
    <w:p w14:paraId="5D96E5D9" w14:textId="384E9EFC" w:rsidR="003F2EEF" w:rsidRPr="00066DC5" w:rsidRDefault="00430E9D"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在同一届会议上，</w:t>
      </w:r>
      <w:r w:rsidRPr="00066DC5">
        <w:rPr>
          <w:rFonts w:ascii="SimSun" w:eastAsia="SimSun" w:hAnsi="SimSun" w:cs="Microsoft YaHei" w:hint="eastAsia"/>
          <w:sz w:val="21"/>
          <w:lang w:eastAsia="zh-CN"/>
        </w:rPr>
        <w:t>委员会听取了代理首席安保官关于安保和信息保障最新情况的介绍。最新情况的重点是战略安保计划和数据隐私计划。还讨论了网络安全风险。委员会建议有必要记录有关可接受网络安全风险水平的</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足够好</w:t>
      </w:r>
      <w:r w:rsidRPr="00066DC5">
        <w:rPr>
          <w:rFonts w:ascii="SimSun" w:eastAsia="SimSun" w:hAnsi="SimSun" w:hint="eastAsia"/>
          <w:sz w:val="21"/>
          <w:lang w:eastAsia="zh-CN"/>
        </w:rPr>
        <w:t>”</w:t>
      </w:r>
      <w:r w:rsidRPr="00066DC5">
        <w:rPr>
          <w:rFonts w:ascii="SimSun" w:eastAsia="SimSun" w:hAnsi="SimSun" w:cs="Microsoft YaHei" w:hint="eastAsia"/>
          <w:sz w:val="21"/>
          <w:lang w:eastAsia="zh-CN"/>
        </w:rPr>
        <w:t>选择，并获悉，信息安全业务符合ISO标准（27001和27002）。委员会欢迎计划中的监督</w:t>
      </w:r>
      <w:proofErr w:type="gramStart"/>
      <w:r w:rsidRPr="00066DC5">
        <w:rPr>
          <w:rFonts w:ascii="SimSun" w:eastAsia="SimSun" w:hAnsi="SimSun" w:cs="Microsoft YaHei" w:hint="eastAsia"/>
          <w:sz w:val="21"/>
          <w:lang w:eastAsia="zh-CN"/>
        </w:rPr>
        <w:t>司网络</w:t>
      </w:r>
      <w:proofErr w:type="gramEnd"/>
      <w:r w:rsidRPr="00066DC5">
        <w:rPr>
          <w:rFonts w:ascii="SimSun" w:eastAsia="SimSun" w:hAnsi="SimSun" w:cs="Microsoft YaHei" w:hint="eastAsia"/>
          <w:sz w:val="21"/>
          <w:lang w:eastAsia="zh-CN"/>
        </w:rPr>
        <w:t>安全审计，该审计将在外部顾问的支持下进行。</w:t>
      </w:r>
    </w:p>
    <w:p w14:paraId="36746ECB" w14:textId="026865B4" w:rsidR="00B915AB" w:rsidRPr="003700A4" w:rsidRDefault="00430E9D"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安保和信息保障</w:t>
      </w:r>
    </w:p>
    <w:p w14:paraId="5490E734" w14:textId="72DA95E3" w:rsidR="00B915AB" w:rsidRPr="00066DC5" w:rsidRDefault="00430E9D"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在第七十二届会议上，</w:t>
      </w:r>
      <w:r w:rsidRPr="00066DC5">
        <w:rPr>
          <w:rFonts w:ascii="SimSun" w:eastAsia="SimSun" w:hAnsi="SimSun" w:cs="Microsoft YaHei" w:hint="eastAsia"/>
          <w:sz w:val="21"/>
          <w:lang w:eastAsia="zh-CN"/>
        </w:rPr>
        <w:t>委员会收到了关于安保和信息保障的最新情况，其中涉及总部、驻外办事处以及外交会议的安排。委员会讨论了已完成和即将进行的对产权组织信息技术系统的审计，包括定期渗透测试的结果，并得到保证，工作人员已认识到这一问题的重要性，网络钓鱼随机模拟也定期进行。委员会获悉，工作人员得到整体安全水平的保证，并建议考虑在产权组织的整体</w:t>
      </w:r>
      <w:r w:rsidR="00643A29">
        <w:rPr>
          <w:rFonts w:ascii="SimSun" w:eastAsia="SimSun" w:hAnsi="SimSun" w:hint="eastAsia"/>
          <w:sz w:val="21"/>
          <w:lang w:eastAsia="zh-CN"/>
        </w:rPr>
        <w:t>信通技术</w:t>
      </w:r>
      <w:r w:rsidRPr="00066DC5">
        <w:rPr>
          <w:rFonts w:ascii="SimSun" w:eastAsia="SimSun" w:hAnsi="SimSun" w:cs="Microsoft YaHei" w:hint="eastAsia"/>
          <w:sz w:val="21"/>
          <w:lang w:eastAsia="zh-CN"/>
        </w:rPr>
        <w:t>治理框架中增加一名或多名外部专家。</w:t>
      </w:r>
    </w:p>
    <w:p w14:paraId="72F4A648" w14:textId="2D9C5FD7" w:rsidR="003F2EEF" w:rsidRPr="003700A4" w:rsidRDefault="00430E9D"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采购的最新情况，包括反欺诈和反腐败措施</w:t>
      </w:r>
    </w:p>
    <w:p w14:paraId="1ED4F73D" w14:textId="195D05FF" w:rsidR="0098490E" w:rsidRPr="00066DC5" w:rsidRDefault="00430E9D"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在第七十届会议上，</w:t>
      </w:r>
      <w:r w:rsidR="000F212E" w:rsidRPr="00066DC5">
        <w:rPr>
          <w:rFonts w:ascii="SimSun" w:eastAsia="SimSun" w:hAnsi="SimSun" w:cs="Microsoft YaHei" w:hint="eastAsia"/>
          <w:bCs/>
          <w:color w:val="auto"/>
          <w:sz w:val="21"/>
          <w:lang w:eastAsia="zh-CN"/>
        </w:rPr>
        <w:t>采购和差旅司司长向委员会介绍了产权组织</w:t>
      </w:r>
      <w:r w:rsidRPr="00066DC5">
        <w:rPr>
          <w:rFonts w:ascii="SimSun" w:eastAsia="SimSun" w:hAnsi="SimSun" w:cs="Microsoft YaHei" w:hint="eastAsia"/>
          <w:sz w:val="21"/>
          <w:lang w:eastAsia="zh-CN"/>
        </w:rPr>
        <w:t>采购</w:t>
      </w:r>
      <w:r w:rsidR="000F212E" w:rsidRPr="00066DC5">
        <w:rPr>
          <w:rFonts w:ascii="SimSun" w:eastAsia="SimSun" w:hAnsi="SimSun" w:cs="Microsoft YaHei" w:hint="eastAsia"/>
          <w:sz w:val="21"/>
          <w:lang w:eastAsia="zh-CN"/>
        </w:rPr>
        <w:t>的</w:t>
      </w:r>
      <w:r w:rsidRPr="00066DC5">
        <w:rPr>
          <w:rFonts w:ascii="SimSun" w:eastAsia="SimSun" w:hAnsi="SimSun" w:cs="Microsoft YaHei" w:hint="eastAsia"/>
          <w:sz w:val="21"/>
          <w:lang w:eastAsia="zh-CN"/>
        </w:rPr>
        <w:t>最新情况</w:t>
      </w:r>
      <w:r w:rsidR="000F212E" w:rsidRPr="00066DC5">
        <w:rPr>
          <w:rFonts w:ascii="SimSun" w:eastAsia="SimSun" w:hAnsi="SimSun" w:cs="Microsoft YaHei" w:hint="eastAsia"/>
          <w:sz w:val="21"/>
          <w:lang w:eastAsia="zh-CN"/>
        </w:rPr>
        <w:t>，</w:t>
      </w:r>
      <w:r w:rsidRPr="00066DC5">
        <w:rPr>
          <w:rFonts w:ascii="SimSun" w:eastAsia="SimSun" w:hAnsi="SimSun" w:cs="Microsoft YaHei" w:hint="eastAsia"/>
          <w:sz w:val="21"/>
          <w:lang w:eastAsia="zh-CN"/>
        </w:rPr>
        <w:t>以及采购中的反欺诈和反腐败措施的最新情况介绍。这些措施包括产权组织监管框架、对供应商的标准要求、制约和监督以及培训。委员会注意到采购方面的系统自动化和数字化，这缩短了周转时间，提高了客户对服务质量的满意度。委员会对采购过程的不断数字化、供应商绩效管理的加强以及信息技术服务采购规则和程序的制定表示欢迎。</w:t>
      </w:r>
    </w:p>
    <w:p w14:paraId="1E1432C5" w14:textId="4E1C984B" w:rsidR="006246B1" w:rsidRPr="003700A4" w:rsidRDefault="003362FF"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反欺诈活动和预防财务舞弊</w:t>
      </w:r>
    </w:p>
    <w:p w14:paraId="3125BF59" w14:textId="11B66C81" w:rsidR="006246B1" w:rsidRPr="00066DC5" w:rsidRDefault="000F212E"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委员会</w:t>
      </w:r>
      <w:r w:rsidR="003362FF" w:rsidRPr="00066DC5">
        <w:rPr>
          <w:rFonts w:ascii="SimSun" w:eastAsia="SimSun" w:hAnsi="SimSun" w:cs="Microsoft YaHei" w:hint="eastAsia"/>
          <w:sz w:val="21"/>
          <w:lang w:eastAsia="zh-CN"/>
        </w:rPr>
        <w:t>修订后的职责范围包括对反欺诈活动进行审查，委员会</w:t>
      </w:r>
      <w:r w:rsidR="00643A29">
        <w:rPr>
          <w:rFonts w:ascii="SimSun" w:eastAsia="SimSun" w:hAnsi="SimSun" w:cs="Microsoft YaHei" w:hint="eastAsia"/>
          <w:sz w:val="21"/>
          <w:lang w:eastAsia="zh-CN"/>
        </w:rPr>
        <w:t>据此</w:t>
      </w:r>
      <w:r w:rsidRPr="00066DC5">
        <w:rPr>
          <w:rFonts w:ascii="SimSun" w:eastAsia="SimSun" w:hAnsi="SimSun" w:cs="Microsoft YaHei" w:hint="eastAsia"/>
          <w:bCs/>
          <w:color w:val="auto"/>
          <w:sz w:val="21"/>
          <w:lang w:eastAsia="zh-CN"/>
        </w:rPr>
        <w:t>在第七十二届会议上</w:t>
      </w:r>
      <w:r w:rsidR="003362FF" w:rsidRPr="00066DC5">
        <w:rPr>
          <w:rFonts w:ascii="SimSun" w:eastAsia="SimSun" w:hAnsi="SimSun" w:cs="Microsoft YaHei" w:hint="eastAsia"/>
          <w:sz w:val="21"/>
          <w:lang w:eastAsia="zh-CN"/>
        </w:rPr>
        <w:t>听取了关于产权组织预防欺诈和财务舞弊战略的简</w:t>
      </w:r>
      <w:r w:rsidRPr="00066DC5">
        <w:rPr>
          <w:rFonts w:ascii="SimSun" w:eastAsia="SimSun" w:hAnsi="SimSun" w:cs="Microsoft YaHei" w:hint="eastAsia"/>
          <w:sz w:val="21"/>
          <w:lang w:eastAsia="zh-CN"/>
        </w:rPr>
        <w:t>报</w:t>
      </w:r>
      <w:r w:rsidR="003362FF" w:rsidRPr="00066DC5">
        <w:rPr>
          <w:rFonts w:ascii="SimSun" w:eastAsia="SimSun" w:hAnsi="SimSun" w:cs="Microsoft YaHei" w:hint="eastAsia"/>
          <w:sz w:val="21"/>
          <w:lang w:eastAsia="zh-CN"/>
        </w:rPr>
        <w:t>。这些战略包括保持强有力的金库管理制度</w:t>
      </w:r>
      <w:r w:rsidR="000F3A44">
        <w:rPr>
          <w:rFonts w:ascii="SimSun" w:eastAsia="SimSun" w:hAnsi="SimSun" w:cs="Microsoft YaHei" w:hint="eastAsia"/>
          <w:sz w:val="21"/>
          <w:lang w:eastAsia="zh-CN"/>
        </w:rPr>
        <w:t>和</w:t>
      </w:r>
      <w:r w:rsidR="003362FF" w:rsidRPr="00066DC5">
        <w:rPr>
          <w:rFonts w:ascii="SimSun" w:eastAsia="SimSun" w:hAnsi="SimSun" w:cs="Microsoft YaHei" w:hint="eastAsia"/>
          <w:sz w:val="21"/>
          <w:lang w:eastAsia="zh-CN"/>
        </w:rPr>
        <w:t>健全的问责制框架，以及确保工作人员得到有关当前欺诈趋势的充分培训。委员会强调，密切跟踪趋势和利用技术加强防止欺诈和财务舞弊的政策至关重要。委员会还获悉，本组织定期进行欺诈风险评估，产权组织将自己评为保护良好，但在欺诈风险较大的领域，特别是网络安全和滥用机密信息方面，仍保持警惕</w:t>
      </w:r>
      <w:r w:rsidRPr="00066DC5">
        <w:rPr>
          <w:rFonts w:ascii="SimSun" w:eastAsia="SimSun" w:hAnsi="SimSun" w:cs="Microsoft YaHei" w:hint="eastAsia"/>
          <w:sz w:val="21"/>
          <w:lang w:eastAsia="zh-CN"/>
        </w:rPr>
        <w:t>。</w:t>
      </w:r>
    </w:p>
    <w:p w14:paraId="480531D8" w14:textId="5E67565A" w:rsidR="0098490E" w:rsidRPr="003700A4" w:rsidRDefault="000F212E"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lastRenderedPageBreak/>
        <w:t>采购数据管理的最新情况</w:t>
      </w:r>
    </w:p>
    <w:p w14:paraId="310AB23E" w14:textId="71ECE6EC" w:rsidR="0098490E" w:rsidRPr="00066DC5" w:rsidRDefault="000F212E"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第七十届</w:t>
      </w:r>
      <w:r w:rsidRPr="00066DC5">
        <w:rPr>
          <w:rFonts w:ascii="SimSun" w:eastAsia="SimSun" w:hAnsi="SimSun" w:hint="eastAsia"/>
          <w:sz w:val="21"/>
          <w:lang w:eastAsia="zh-CN"/>
        </w:rPr>
        <w:t>会议上介绍的采购数据管理最新情况，使委员会有机会注意到</w:t>
      </w:r>
      <w:r w:rsidRPr="00066DC5">
        <w:rPr>
          <w:rFonts w:ascii="SimSun" w:eastAsia="SimSun" w:hAnsi="SimSun" w:cs="Microsoft YaHei" w:hint="eastAsia"/>
          <w:sz w:val="21"/>
          <w:lang w:eastAsia="zh-CN"/>
        </w:rPr>
        <w:t>数据治理的主要原则，包括作用和责任。委员会建议，有必要将首席数据官和数据保护</w:t>
      </w:r>
      <w:r w:rsidR="00B51715">
        <w:rPr>
          <w:rFonts w:ascii="SimSun" w:eastAsia="SimSun" w:hAnsi="SimSun" w:cs="Microsoft YaHei" w:hint="eastAsia"/>
          <w:sz w:val="21"/>
          <w:lang w:eastAsia="zh-CN"/>
        </w:rPr>
        <w:t>干事</w:t>
      </w:r>
      <w:r w:rsidRPr="00066DC5">
        <w:rPr>
          <w:rFonts w:ascii="SimSun" w:eastAsia="SimSun" w:hAnsi="SimSun" w:cs="Microsoft YaHei" w:hint="eastAsia"/>
          <w:sz w:val="21"/>
          <w:lang w:eastAsia="zh-CN"/>
        </w:rPr>
        <w:t>等其他相关人员纳入产权组织的采购数据治理。</w:t>
      </w:r>
    </w:p>
    <w:p w14:paraId="62AD3FCD" w14:textId="5F421F78" w:rsidR="000F075B" w:rsidRPr="003700A4" w:rsidRDefault="00046A56" w:rsidP="00983605">
      <w:pPr>
        <w:pStyle w:val="2"/>
        <w:spacing w:after="120"/>
        <w:rPr>
          <w:b/>
          <w:lang w:eastAsia="zh-CN"/>
        </w:rPr>
      </w:pPr>
      <w:bookmarkStart w:id="15" w:name="_Toc165897499"/>
      <w:r w:rsidRPr="00983605">
        <w:rPr>
          <w:rFonts w:hint="eastAsia"/>
          <w:u w:val="none"/>
          <w:lang w:eastAsia="zh-CN"/>
        </w:rPr>
        <w:t>E.</w:t>
      </w:r>
      <w:r w:rsidRPr="00983605">
        <w:rPr>
          <w:rFonts w:hint="eastAsia"/>
          <w:u w:val="none"/>
          <w:lang w:eastAsia="zh-CN"/>
        </w:rPr>
        <w:tab/>
      </w:r>
      <w:r w:rsidR="00D14049" w:rsidRPr="003700A4">
        <w:rPr>
          <w:rFonts w:hint="eastAsia"/>
          <w:lang w:eastAsia="zh-CN"/>
        </w:rPr>
        <w:t>监督建议的落实</w:t>
      </w:r>
      <w:bookmarkEnd w:id="15"/>
    </w:p>
    <w:p w14:paraId="2B758067" w14:textId="58A979E8" w:rsidR="000F075B" w:rsidRPr="00066DC5"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在报告所涉期间的</w:t>
      </w:r>
      <w:r w:rsidR="000F212E" w:rsidRPr="00066DC5">
        <w:rPr>
          <w:rFonts w:ascii="SimSun" w:eastAsia="SimSun" w:hAnsi="SimSun" w:cs="Microsoft YaHei" w:hint="eastAsia"/>
          <w:sz w:val="21"/>
          <w:lang w:eastAsia="zh-CN"/>
        </w:rPr>
        <w:t>每届</w:t>
      </w:r>
      <w:r w:rsidRPr="00066DC5">
        <w:rPr>
          <w:rFonts w:ascii="SimSun" w:eastAsia="SimSun" w:hAnsi="SimSun" w:cs="Microsoft YaHei" w:hint="eastAsia"/>
          <w:sz w:val="21"/>
          <w:lang w:eastAsia="zh-CN"/>
        </w:rPr>
        <w:t>会议上，委员会</w:t>
      </w:r>
      <w:r w:rsidR="000F212E" w:rsidRPr="00066DC5">
        <w:rPr>
          <w:rFonts w:ascii="SimSun" w:eastAsia="SimSun" w:hAnsi="SimSun" w:cs="Microsoft YaHei" w:hint="eastAsia"/>
          <w:sz w:val="21"/>
          <w:lang w:eastAsia="zh-CN"/>
        </w:rPr>
        <w:t>都</w:t>
      </w:r>
      <w:r w:rsidRPr="00066DC5">
        <w:rPr>
          <w:rFonts w:ascii="SimSun" w:eastAsia="SimSun" w:hAnsi="SimSun" w:cs="Microsoft YaHei" w:hint="eastAsia"/>
          <w:sz w:val="21"/>
          <w:lang w:eastAsia="zh-CN"/>
        </w:rPr>
        <w:t>与监督</w:t>
      </w:r>
      <w:proofErr w:type="gramStart"/>
      <w:r w:rsidRPr="00066DC5">
        <w:rPr>
          <w:rFonts w:ascii="SimSun" w:eastAsia="SimSun" w:hAnsi="SimSun" w:cs="Microsoft YaHei" w:hint="eastAsia"/>
          <w:sz w:val="21"/>
          <w:lang w:eastAsia="zh-CN"/>
        </w:rPr>
        <w:t>司一起</w:t>
      </w:r>
      <w:proofErr w:type="gramEnd"/>
      <w:r w:rsidRPr="00066DC5">
        <w:rPr>
          <w:rFonts w:ascii="SimSun" w:eastAsia="SimSun" w:hAnsi="SimSun" w:cs="Microsoft YaHei" w:hint="eastAsia"/>
          <w:sz w:val="21"/>
          <w:lang w:eastAsia="zh-CN"/>
        </w:rPr>
        <w:t>审查所有监督建议的落实情况</w:t>
      </w:r>
      <w:r w:rsidR="000F212E" w:rsidRPr="00066DC5">
        <w:rPr>
          <w:rFonts w:ascii="SimSun" w:eastAsia="SimSun" w:hAnsi="SimSun" w:cs="Microsoft YaHei" w:hint="eastAsia"/>
          <w:sz w:val="21"/>
          <w:lang w:eastAsia="zh-CN"/>
        </w:rPr>
        <w:t>（</w:t>
      </w:r>
      <w:r w:rsidR="000F212E" w:rsidRPr="00066DC5">
        <w:rPr>
          <w:rFonts w:ascii="SimSun" w:eastAsia="SimSun" w:hAnsi="SimSun" w:hint="eastAsia"/>
          <w:sz w:val="21"/>
          <w:lang w:eastAsia="zh-CN"/>
        </w:rPr>
        <w:t>包括联检组、外聘审计员和</w:t>
      </w:r>
      <w:proofErr w:type="gramStart"/>
      <w:r w:rsidR="000F212E" w:rsidRPr="00066DC5">
        <w:rPr>
          <w:rFonts w:ascii="SimSun" w:eastAsia="SimSun" w:hAnsi="SimSun" w:cs="Microsoft YaHei" w:hint="eastAsia"/>
          <w:sz w:val="21"/>
          <w:lang w:eastAsia="zh-CN"/>
        </w:rPr>
        <w:t>咨</w:t>
      </w:r>
      <w:proofErr w:type="gramEnd"/>
      <w:r w:rsidR="000F212E" w:rsidRPr="00066DC5">
        <w:rPr>
          <w:rFonts w:ascii="SimSun" w:eastAsia="SimSun" w:hAnsi="SimSun" w:cs="Microsoft YaHei" w:hint="eastAsia"/>
          <w:sz w:val="21"/>
          <w:lang w:eastAsia="zh-CN"/>
        </w:rPr>
        <w:t>监委</w:t>
      </w:r>
      <w:r w:rsidR="000F212E" w:rsidRPr="00066DC5">
        <w:rPr>
          <w:rFonts w:ascii="SimSun" w:eastAsia="SimSun" w:hAnsi="SimSun" w:hint="eastAsia"/>
          <w:sz w:val="21"/>
          <w:lang w:eastAsia="zh-CN"/>
        </w:rPr>
        <w:t>的建议</w:t>
      </w:r>
      <w:r w:rsidR="000F212E" w:rsidRPr="00066DC5">
        <w:rPr>
          <w:rFonts w:ascii="SimSun" w:eastAsia="SimSun" w:hAnsi="SimSun" w:cs="Microsoft YaHei" w:hint="eastAsia"/>
          <w:sz w:val="21"/>
          <w:lang w:eastAsia="zh-CN"/>
        </w:rPr>
        <w:t>），</w:t>
      </w:r>
      <w:r w:rsidRPr="00066DC5">
        <w:rPr>
          <w:rFonts w:ascii="SimSun" w:eastAsia="SimSun" w:hAnsi="SimSun" w:cs="Microsoft YaHei" w:hint="eastAsia"/>
          <w:sz w:val="21"/>
          <w:lang w:eastAsia="zh-CN"/>
        </w:rPr>
        <w:t>注意到变动和结</w:t>
      </w:r>
      <w:r w:rsidR="000F212E" w:rsidRPr="00066DC5">
        <w:rPr>
          <w:rFonts w:ascii="SimSun" w:eastAsia="SimSun" w:hAnsi="SimSun" w:cs="Microsoft YaHei" w:hint="eastAsia"/>
          <w:sz w:val="21"/>
          <w:lang w:eastAsia="zh-CN"/>
        </w:rPr>
        <w:t>案</w:t>
      </w:r>
      <w:r w:rsidRPr="00066DC5">
        <w:rPr>
          <w:rFonts w:ascii="SimSun" w:eastAsia="SimSun" w:hAnsi="SimSun" w:cs="Microsoft YaHei" w:hint="eastAsia"/>
          <w:sz w:val="21"/>
          <w:lang w:eastAsia="zh-CN"/>
        </w:rPr>
        <w:t>情况，特别关注长期未落实的</w:t>
      </w:r>
      <w:r w:rsidR="00B51715" w:rsidRPr="00066DC5">
        <w:rPr>
          <w:rFonts w:ascii="SimSun" w:eastAsia="SimSun" w:hAnsi="SimSun" w:cs="Microsoft YaHei" w:hint="eastAsia"/>
          <w:sz w:val="21"/>
          <w:lang w:eastAsia="zh-CN"/>
        </w:rPr>
        <w:t>高优先级建议</w:t>
      </w:r>
      <w:r w:rsidRPr="00066DC5">
        <w:rPr>
          <w:rFonts w:ascii="SimSun" w:eastAsia="SimSun" w:hAnsi="SimSun" w:cs="Microsoft YaHei" w:hint="eastAsia"/>
          <w:sz w:val="21"/>
          <w:lang w:eastAsia="zh-CN"/>
        </w:rPr>
        <w:t>。</w:t>
      </w:r>
    </w:p>
    <w:p w14:paraId="57992C58" w14:textId="4D48D490" w:rsidR="004D0E30" w:rsidRPr="00066DC5" w:rsidRDefault="000F212E"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在第六十九和七十届会议上，</w:t>
      </w:r>
      <w:r w:rsidRPr="00066DC5">
        <w:rPr>
          <w:rFonts w:ascii="SimSun" w:eastAsia="SimSun" w:hAnsi="SimSun" w:cs="Microsoft YaHei" w:hint="eastAsia"/>
          <w:sz w:val="21"/>
          <w:lang w:eastAsia="zh-CN"/>
        </w:rPr>
        <w:t>委员会在秘书处有关工作人员在场的情况下，审查了</w:t>
      </w:r>
      <w:r w:rsidRPr="00066DC5">
        <w:rPr>
          <w:rFonts w:ascii="SimSun" w:eastAsia="SimSun" w:hAnsi="SimSun" w:hint="eastAsia"/>
          <w:sz w:val="21"/>
          <w:lang w:eastAsia="zh-CN"/>
        </w:rPr>
        <w:t>2017</w:t>
      </w:r>
      <w:r w:rsidRPr="00066DC5">
        <w:rPr>
          <w:rFonts w:ascii="SimSun" w:eastAsia="SimSun" w:hAnsi="SimSun" w:cs="Microsoft YaHei" w:hint="eastAsia"/>
          <w:sz w:val="21"/>
          <w:lang w:eastAsia="zh-CN"/>
        </w:rPr>
        <w:t>年至</w:t>
      </w:r>
      <w:r w:rsidRPr="00066DC5">
        <w:rPr>
          <w:rFonts w:ascii="SimSun" w:eastAsia="SimSun" w:hAnsi="SimSun" w:hint="eastAsia"/>
          <w:sz w:val="21"/>
          <w:lang w:eastAsia="zh-CN"/>
        </w:rPr>
        <w:t>2019</w:t>
      </w:r>
      <w:r w:rsidRPr="00066DC5">
        <w:rPr>
          <w:rFonts w:ascii="SimSun" w:eastAsia="SimSun" w:hAnsi="SimSun" w:cs="Microsoft YaHei" w:hint="eastAsia"/>
          <w:sz w:val="21"/>
          <w:lang w:eastAsia="zh-CN"/>
        </w:rPr>
        <w:t>年提出的多年未落实建议和</w:t>
      </w:r>
      <w:r w:rsidRPr="00066DC5">
        <w:rPr>
          <w:rFonts w:ascii="SimSun" w:eastAsia="SimSun" w:hAnsi="SimSun" w:hint="eastAsia"/>
          <w:sz w:val="21"/>
          <w:lang w:eastAsia="zh-CN"/>
        </w:rPr>
        <w:t>2021</w:t>
      </w:r>
      <w:r w:rsidRPr="00066DC5">
        <w:rPr>
          <w:rFonts w:ascii="SimSun" w:eastAsia="SimSun" w:hAnsi="SimSun" w:cs="Microsoft YaHei" w:hint="eastAsia"/>
          <w:sz w:val="21"/>
          <w:lang w:eastAsia="zh-CN"/>
        </w:rPr>
        <w:t>年至</w:t>
      </w:r>
      <w:r w:rsidRPr="00066DC5">
        <w:rPr>
          <w:rFonts w:ascii="SimSun" w:eastAsia="SimSun" w:hAnsi="SimSun" w:hint="eastAsia"/>
          <w:sz w:val="21"/>
          <w:lang w:eastAsia="zh-CN"/>
        </w:rPr>
        <w:t>2023</w:t>
      </w:r>
      <w:r w:rsidRPr="00066DC5">
        <w:rPr>
          <w:rFonts w:ascii="SimSun" w:eastAsia="SimSun" w:hAnsi="SimSun" w:cs="Microsoft YaHei" w:hint="eastAsia"/>
          <w:sz w:val="21"/>
          <w:lang w:eastAsia="zh-CN"/>
        </w:rPr>
        <w:t>年提出的高优先级建议。委员会注意到，一些建议取决于其他行动的落实，这随后导致了全面落实的延迟，并建议所有相关人员应明确并理解结束建议的标准和责任。</w:t>
      </w:r>
    </w:p>
    <w:p w14:paraId="4A69F5F2" w14:textId="06BE2FE4" w:rsidR="00D01AAA" w:rsidRPr="00066DC5" w:rsidRDefault="00867A0D"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hint="eastAsia"/>
          <w:sz w:val="21"/>
          <w:lang w:eastAsia="zh-CN"/>
        </w:rPr>
        <w:t>在第</w:t>
      </w:r>
      <w:r w:rsidRPr="00066DC5">
        <w:rPr>
          <w:rFonts w:ascii="SimSun" w:eastAsia="SimSun" w:hAnsi="SimSun" w:cs="Microsoft YaHei" w:hint="eastAsia"/>
          <w:sz w:val="21"/>
          <w:lang w:eastAsia="zh-CN"/>
        </w:rPr>
        <w:t>七十一届</w:t>
      </w:r>
      <w:r w:rsidRPr="00066DC5">
        <w:rPr>
          <w:rFonts w:ascii="SimSun" w:eastAsia="SimSun" w:hAnsi="SimSun" w:hint="eastAsia"/>
          <w:sz w:val="21"/>
          <w:lang w:eastAsia="zh-CN"/>
        </w:rPr>
        <w:t>会议</w:t>
      </w:r>
      <w:r w:rsidRPr="00066DC5">
        <w:rPr>
          <w:rFonts w:ascii="SimSun" w:eastAsia="SimSun" w:hAnsi="SimSun" w:cs="Microsoft YaHei" w:hint="eastAsia"/>
          <w:sz w:val="21"/>
          <w:lang w:eastAsia="zh-CN"/>
        </w:rPr>
        <w:t>上</w:t>
      </w:r>
      <w:r w:rsidRPr="00066DC5">
        <w:rPr>
          <w:rFonts w:ascii="SimSun" w:eastAsia="SimSun" w:hAnsi="SimSun" w:hint="eastAsia"/>
          <w:sz w:val="21"/>
          <w:lang w:eastAsia="zh-CN"/>
        </w:rPr>
        <w:t>，委员会注意到</w:t>
      </w:r>
      <w:r w:rsidRPr="00066DC5">
        <w:rPr>
          <w:rFonts w:ascii="SimSun" w:eastAsia="SimSun" w:hAnsi="SimSun" w:cs="Microsoft YaHei" w:hint="eastAsia"/>
          <w:sz w:val="21"/>
          <w:lang w:eastAsia="zh-CN"/>
        </w:rPr>
        <w:t>一些较早的建议仍未落实，主要原因是需要实施一些信息技术解决方案，这需要更多的时间：尽管如此，秘书处仍继续跟进所有未完</w:t>
      </w:r>
      <w:proofErr w:type="gramStart"/>
      <w:r w:rsidRPr="00066DC5">
        <w:rPr>
          <w:rFonts w:ascii="SimSun" w:eastAsia="SimSun" w:hAnsi="SimSun" w:cs="Microsoft YaHei" w:hint="eastAsia"/>
          <w:sz w:val="21"/>
          <w:lang w:eastAsia="zh-CN"/>
        </w:rPr>
        <w:t>成监督</w:t>
      </w:r>
      <w:proofErr w:type="gramEnd"/>
      <w:r w:rsidRPr="00066DC5">
        <w:rPr>
          <w:rFonts w:ascii="SimSun" w:eastAsia="SimSun" w:hAnsi="SimSun" w:cs="Microsoft YaHei" w:hint="eastAsia"/>
          <w:sz w:val="21"/>
          <w:lang w:eastAsia="zh-CN"/>
        </w:rPr>
        <w:t>建议，委员会对在跟进和落实建议方面取得的良好进展感到高兴。</w:t>
      </w:r>
    </w:p>
    <w:p w14:paraId="23BDBE44" w14:textId="3190650E" w:rsidR="000F075B" w:rsidRPr="00B6346F" w:rsidRDefault="00046A56" w:rsidP="00983605">
      <w:pPr>
        <w:pStyle w:val="2"/>
        <w:spacing w:after="120"/>
        <w:rPr>
          <w:lang w:eastAsia="zh-CN"/>
        </w:rPr>
      </w:pPr>
      <w:bookmarkStart w:id="16" w:name="_Toc165897500"/>
      <w:r w:rsidRPr="00B6346F">
        <w:rPr>
          <w:rFonts w:hint="eastAsia"/>
          <w:u w:val="none"/>
          <w:lang w:eastAsia="zh-CN"/>
        </w:rPr>
        <w:t>F.</w:t>
      </w:r>
      <w:r w:rsidR="00267F7E" w:rsidRPr="00983605">
        <w:rPr>
          <w:rFonts w:hint="eastAsia"/>
          <w:u w:val="none"/>
          <w:lang w:eastAsia="zh-CN"/>
        </w:rPr>
        <w:tab/>
      </w:r>
      <w:r w:rsidR="00D14049" w:rsidRPr="003700A4">
        <w:rPr>
          <w:rFonts w:hint="eastAsia"/>
          <w:lang w:eastAsia="zh-CN"/>
        </w:rPr>
        <w:t>道德操守和监察员</w:t>
      </w:r>
      <w:bookmarkEnd w:id="16"/>
    </w:p>
    <w:p w14:paraId="4425A2B6" w14:textId="75DCE26E" w:rsidR="003945C2"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道德操守办公室</w:t>
      </w:r>
    </w:p>
    <w:p w14:paraId="702AE9EC" w14:textId="151BD070" w:rsidR="00021666" w:rsidRPr="00066DC5" w:rsidRDefault="00867A0D"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在第六十九届会议上，首席道德操守官向委员会提交了2022年</w:t>
      </w:r>
      <w:r w:rsidR="00B51715">
        <w:rPr>
          <w:rFonts w:ascii="SimSun" w:eastAsia="SimSun" w:hAnsi="SimSun" w:cs="Microsoft YaHei" w:hint="eastAsia"/>
          <w:bCs/>
          <w:color w:val="auto"/>
          <w:sz w:val="21"/>
          <w:lang w:eastAsia="zh-CN"/>
        </w:rPr>
        <w:t>道德操守</w:t>
      </w:r>
      <w:r w:rsidRPr="00066DC5">
        <w:rPr>
          <w:rFonts w:ascii="SimSun" w:eastAsia="SimSun" w:hAnsi="SimSun" w:cs="Microsoft YaHei" w:hint="eastAsia"/>
          <w:bCs/>
          <w:color w:val="auto"/>
          <w:sz w:val="21"/>
          <w:lang w:eastAsia="zh-CN"/>
        </w:rPr>
        <w:t>年度报告，</w:t>
      </w:r>
      <w:r w:rsidR="002350EE" w:rsidRPr="00066DC5">
        <w:rPr>
          <w:rFonts w:ascii="SimSun" w:eastAsia="SimSun" w:hAnsi="SimSun" w:cs="Microsoft YaHei" w:hint="eastAsia"/>
          <w:bCs/>
          <w:color w:val="auto"/>
          <w:sz w:val="21"/>
          <w:lang w:eastAsia="zh-CN"/>
        </w:rPr>
        <w:t>其中</w:t>
      </w:r>
      <w:r w:rsidRPr="00066DC5">
        <w:rPr>
          <w:rFonts w:ascii="SimSun" w:eastAsia="SimSun" w:hAnsi="SimSun" w:cs="Microsoft YaHei" w:hint="eastAsia"/>
          <w:bCs/>
          <w:color w:val="auto"/>
          <w:sz w:val="21"/>
          <w:lang w:eastAsia="zh-CN"/>
        </w:rPr>
        <w:t>强调了在</w:t>
      </w:r>
      <w:r w:rsidR="002350EE" w:rsidRPr="00066DC5">
        <w:rPr>
          <w:rFonts w:ascii="SimSun" w:eastAsia="SimSun" w:hAnsi="SimSun" w:cs="Microsoft YaHei" w:hint="eastAsia"/>
          <w:bCs/>
          <w:color w:val="auto"/>
          <w:sz w:val="21"/>
          <w:lang w:eastAsia="zh-CN"/>
        </w:rPr>
        <w:t>任务</w:t>
      </w:r>
      <w:r w:rsidRPr="00066DC5">
        <w:rPr>
          <w:rFonts w:ascii="SimSun" w:eastAsia="SimSun" w:hAnsi="SimSun" w:cs="Microsoft YaHei" w:hint="eastAsia"/>
          <w:bCs/>
          <w:color w:val="auto"/>
          <w:sz w:val="21"/>
          <w:lang w:eastAsia="zh-CN"/>
        </w:rPr>
        <w:t>领域的</w:t>
      </w:r>
      <w:r w:rsidR="002350EE" w:rsidRPr="00066DC5">
        <w:rPr>
          <w:rFonts w:ascii="SimSun" w:eastAsia="SimSun" w:hAnsi="SimSun" w:cs="Microsoft YaHei" w:hint="eastAsia"/>
          <w:bCs/>
          <w:color w:val="auto"/>
          <w:sz w:val="21"/>
          <w:lang w:eastAsia="zh-CN"/>
        </w:rPr>
        <w:t>各项</w:t>
      </w:r>
      <w:r w:rsidRPr="00066DC5">
        <w:rPr>
          <w:rFonts w:ascii="SimSun" w:eastAsia="SimSun" w:hAnsi="SimSun" w:cs="Microsoft YaHei" w:hint="eastAsia"/>
          <w:bCs/>
          <w:color w:val="auto"/>
          <w:sz w:val="21"/>
          <w:lang w:eastAsia="zh-CN"/>
        </w:rPr>
        <w:t>活动，</w:t>
      </w:r>
      <w:r w:rsidR="002350EE" w:rsidRPr="00066DC5">
        <w:rPr>
          <w:rFonts w:ascii="SimSun" w:eastAsia="SimSun" w:hAnsi="SimSun" w:cs="Microsoft YaHei" w:hint="eastAsia"/>
          <w:bCs/>
          <w:color w:val="auto"/>
          <w:sz w:val="21"/>
          <w:lang w:eastAsia="zh-CN"/>
        </w:rPr>
        <w:t>主要是</w:t>
      </w:r>
      <w:r w:rsidRPr="00066DC5">
        <w:rPr>
          <w:rFonts w:ascii="SimSun" w:eastAsia="SimSun" w:hAnsi="SimSun" w:cs="Microsoft YaHei" w:hint="eastAsia"/>
          <w:bCs/>
          <w:color w:val="auto"/>
          <w:sz w:val="21"/>
          <w:lang w:eastAsia="zh-CN"/>
        </w:rPr>
        <w:t>保密咨询意见和指导、提高认识和培训、准则制定和政策发展，以及落实指派由道德操守办公室负责的各项政策。委员会在认可自首席道德操守官上任以来所取得的</w:t>
      </w:r>
      <w:r w:rsidR="00B51715">
        <w:rPr>
          <w:rFonts w:ascii="SimSun" w:eastAsia="SimSun" w:hAnsi="SimSun" w:cs="Microsoft YaHei" w:hint="eastAsia"/>
          <w:bCs/>
          <w:color w:val="auto"/>
          <w:sz w:val="21"/>
          <w:lang w:eastAsia="zh-CN"/>
        </w:rPr>
        <w:t>显著</w:t>
      </w:r>
      <w:r w:rsidRPr="00066DC5">
        <w:rPr>
          <w:rFonts w:ascii="SimSun" w:eastAsia="SimSun" w:hAnsi="SimSun" w:cs="Microsoft YaHei" w:hint="eastAsia"/>
          <w:bCs/>
          <w:color w:val="auto"/>
          <w:sz w:val="21"/>
          <w:lang w:eastAsia="zh-CN"/>
        </w:rPr>
        <w:t>进展的同时，也强调需要在秘书处其他部门的</w:t>
      </w:r>
      <w:r w:rsidR="002350EE" w:rsidRPr="00066DC5">
        <w:rPr>
          <w:rFonts w:ascii="SimSun" w:eastAsia="SimSun" w:hAnsi="SimSun" w:cs="Microsoft YaHei" w:hint="eastAsia"/>
          <w:bCs/>
          <w:color w:val="auto"/>
          <w:sz w:val="21"/>
          <w:lang w:eastAsia="zh-CN"/>
        </w:rPr>
        <w:t>支持</w:t>
      </w:r>
      <w:r w:rsidRPr="00066DC5">
        <w:rPr>
          <w:rFonts w:ascii="SimSun" w:eastAsia="SimSun" w:hAnsi="SimSun" w:cs="Microsoft YaHei" w:hint="eastAsia"/>
          <w:bCs/>
          <w:color w:val="auto"/>
          <w:sz w:val="21"/>
          <w:lang w:eastAsia="zh-CN"/>
        </w:rPr>
        <w:t>下，优先结束遗留的关于礼品政策的长期未落实建</w:t>
      </w:r>
      <w:r w:rsidR="00C045D3">
        <w:rPr>
          <w:rFonts w:ascii="SimSun" w:eastAsia="SimSun" w:hAnsi="SimSun" w:cs="Microsoft YaHei"/>
          <w:bCs/>
          <w:color w:val="auto"/>
          <w:sz w:val="21"/>
          <w:lang w:eastAsia="zh-CN"/>
        </w:rPr>
        <w:t>‍</w:t>
      </w:r>
      <w:r w:rsidRPr="00066DC5">
        <w:rPr>
          <w:rFonts w:ascii="SimSun" w:eastAsia="SimSun" w:hAnsi="SimSun" w:cs="Microsoft YaHei" w:hint="eastAsia"/>
          <w:bCs/>
          <w:color w:val="auto"/>
          <w:sz w:val="21"/>
          <w:lang w:eastAsia="zh-CN"/>
        </w:rPr>
        <w:t>议。</w:t>
      </w:r>
    </w:p>
    <w:p w14:paraId="08A007B9" w14:textId="7C41FD3A" w:rsidR="00490817" w:rsidRPr="00066DC5" w:rsidRDefault="002350EE"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bCs/>
          <w:color w:val="auto"/>
          <w:sz w:val="21"/>
          <w:lang w:eastAsia="zh-CN"/>
        </w:rPr>
        <w:t>在第七十届会议上，</w:t>
      </w:r>
      <w:r w:rsidR="00867A0D" w:rsidRPr="00066DC5">
        <w:rPr>
          <w:rFonts w:ascii="SimSun" w:eastAsia="SimSun" w:hAnsi="SimSun" w:cs="Microsoft YaHei" w:hint="eastAsia"/>
          <w:sz w:val="21"/>
          <w:lang w:eastAsia="zh-CN"/>
        </w:rPr>
        <w:t>委员会向首席道德操守</w:t>
      </w:r>
      <w:proofErr w:type="gramStart"/>
      <w:r w:rsidR="00867A0D" w:rsidRPr="00066DC5">
        <w:rPr>
          <w:rFonts w:ascii="SimSun" w:eastAsia="SimSun" w:hAnsi="SimSun" w:cs="Microsoft YaHei" w:hint="eastAsia"/>
          <w:sz w:val="21"/>
          <w:lang w:eastAsia="zh-CN"/>
        </w:rPr>
        <w:t>官提供</w:t>
      </w:r>
      <w:proofErr w:type="gramEnd"/>
      <w:r w:rsidR="00867A0D" w:rsidRPr="00066DC5">
        <w:rPr>
          <w:rFonts w:ascii="SimSun" w:eastAsia="SimSun" w:hAnsi="SimSun" w:cs="Microsoft YaHei" w:hint="eastAsia"/>
          <w:sz w:val="21"/>
          <w:lang w:eastAsia="zh-CN"/>
        </w:rPr>
        <w:t>了</w:t>
      </w:r>
      <w:r w:rsidRPr="00066DC5">
        <w:rPr>
          <w:rFonts w:ascii="SimSun" w:eastAsia="SimSun" w:hAnsi="SimSun" w:cs="Microsoft YaHei" w:hint="eastAsia"/>
          <w:sz w:val="21"/>
          <w:lang w:eastAsia="zh-CN"/>
        </w:rPr>
        <w:t>对</w:t>
      </w:r>
      <w:r w:rsidR="00867A0D" w:rsidRPr="00066DC5">
        <w:rPr>
          <w:rFonts w:ascii="SimSun" w:eastAsia="SimSun" w:hAnsi="SimSun" w:cs="Microsoft YaHei" w:hint="eastAsia"/>
          <w:sz w:val="21"/>
          <w:lang w:eastAsia="zh-CN"/>
        </w:rPr>
        <w:t>《关于防止因举报可疑错失行为和配合监督活动而遭报复的政策》草案的反馈意见</w:t>
      </w:r>
      <w:r w:rsidRPr="00066DC5">
        <w:rPr>
          <w:rFonts w:ascii="SimSun" w:eastAsia="SimSun" w:hAnsi="SimSun" w:cs="Microsoft YaHei" w:hint="eastAsia"/>
          <w:sz w:val="21"/>
          <w:lang w:eastAsia="zh-CN"/>
        </w:rPr>
        <w:t>。委员会还</w:t>
      </w:r>
      <w:r w:rsidR="00867A0D" w:rsidRPr="00066DC5">
        <w:rPr>
          <w:rFonts w:ascii="SimSun" w:eastAsia="SimSun" w:hAnsi="SimSun" w:cs="Microsoft YaHei" w:hint="eastAsia"/>
          <w:sz w:val="21"/>
          <w:lang w:eastAsia="zh-CN"/>
        </w:rPr>
        <w:t>了解了道德操守办公室</w:t>
      </w:r>
      <w:r w:rsidRPr="00066DC5">
        <w:rPr>
          <w:rFonts w:ascii="SimSun" w:eastAsia="SimSun" w:hAnsi="SimSun" w:cs="Microsoft YaHei" w:hint="eastAsia"/>
          <w:sz w:val="21"/>
          <w:lang w:eastAsia="zh-CN"/>
        </w:rPr>
        <w:t>目前</w:t>
      </w:r>
      <w:r w:rsidR="00867A0D" w:rsidRPr="00066DC5">
        <w:rPr>
          <w:rFonts w:ascii="SimSun" w:eastAsia="SimSun" w:hAnsi="SimSun" w:cs="Microsoft YaHei" w:hint="eastAsia"/>
          <w:sz w:val="21"/>
          <w:lang w:eastAsia="zh-CN"/>
        </w:rPr>
        <w:t>活动的最新情况，</w:t>
      </w:r>
      <w:r w:rsidRPr="00066DC5">
        <w:rPr>
          <w:rFonts w:ascii="SimSun" w:eastAsia="SimSun" w:hAnsi="SimSun" w:cs="Microsoft YaHei" w:hint="eastAsia"/>
          <w:sz w:val="21"/>
          <w:lang w:eastAsia="zh-CN"/>
        </w:rPr>
        <w:t>并对</w:t>
      </w:r>
      <w:r w:rsidR="00AD5570" w:rsidRPr="00066DC5">
        <w:rPr>
          <w:rFonts w:ascii="SimSun" w:eastAsia="SimSun" w:hAnsi="SimSun" w:cs="Microsoft YaHei" w:hint="eastAsia"/>
          <w:sz w:val="21"/>
          <w:lang w:eastAsia="zh-CN"/>
        </w:rPr>
        <w:t>产权组织</w:t>
      </w:r>
      <w:r w:rsidRPr="00066DC5">
        <w:rPr>
          <w:rFonts w:ascii="SimSun" w:eastAsia="SimSun" w:hAnsi="SimSun" w:cs="Microsoft YaHei" w:hint="eastAsia"/>
          <w:sz w:val="21"/>
          <w:lang w:eastAsia="zh-CN"/>
        </w:rPr>
        <w:t>财务披露和利益申报</w:t>
      </w:r>
      <w:r w:rsidR="00AD5570" w:rsidRPr="00066DC5">
        <w:rPr>
          <w:rFonts w:ascii="SimSun" w:eastAsia="SimSun" w:hAnsi="SimSun" w:cs="Microsoft YaHei" w:hint="eastAsia"/>
          <w:sz w:val="21"/>
          <w:lang w:eastAsia="zh-CN"/>
        </w:rPr>
        <w:t>（FDDI）政策</w:t>
      </w:r>
      <w:r w:rsidRPr="00066DC5">
        <w:rPr>
          <w:rFonts w:ascii="SimSun" w:eastAsia="SimSun" w:hAnsi="SimSun" w:cs="Microsoft YaHei" w:hint="eastAsia"/>
          <w:sz w:val="21"/>
          <w:lang w:eastAsia="zh-CN"/>
        </w:rPr>
        <w:t>的最新情况介绍</w:t>
      </w:r>
      <w:r w:rsidR="00AD5570" w:rsidRPr="00066DC5">
        <w:rPr>
          <w:rFonts w:ascii="SimSun" w:eastAsia="SimSun" w:hAnsi="SimSun" w:cs="Microsoft YaHei" w:hint="eastAsia"/>
          <w:sz w:val="21"/>
          <w:lang w:eastAsia="zh-CN"/>
        </w:rPr>
        <w:t>以及</w:t>
      </w:r>
      <w:r w:rsidR="00867A0D" w:rsidRPr="00066DC5">
        <w:rPr>
          <w:rFonts w:ascii="SimSun" w:eastAsia="SimSun" w:hAnsi="SimSun" w:cs="Microsoft YaHei" w:hint="eastAsia"/>
          <w:sz w:val="21"/>
          <w:lang w:eastAsia="zh-CN"/>
        </w:rPr>
        <w:t>从案件管理转向</w:t>
      </w:r>
      <w:r w:rsidR="00B51715">
        <w:rPr>
          <w:rFonts w:ascii="SimSun" w:eastAsia="SimSun" w:hAnsi="SimSun" w:cs="Microsoft YaHei" w:hint="eastAsia"/>
          <w:sz w:val="21"/>
          <w:lang w:eastAsia="zh-CN"/>
        </w:rPr>
        <w:t>准则</w:t>
      </w:r>
      <w:r w:rsidR="00867A0D" w:rsidRPr="00066DC5">
        <w:rPr>
          <w:rFonts w:ascii="SimSun" w:eastAsia="SimSun" w:hAnsi="SimSun" w:cs="Microsoft YaHei" w:hint="eastAsia"/>
          <w:sz w:val="21"/>
          <w:lang w:eastAsia="zh-CN"/>
        </w:rPr>
        <w:t>制定活动表示欢迎。首席道德操守官告知委员会，她将于</w:t>
      </w:r>
      <w:r w:rsidR="00867A0D" w:rsidRPr="00066DC5">
        <w:rPr>
          <w:rFonts w:ascii="SimSun" w:eastAsia="SimSun" w:hAnsi="SimSun" w:hint="eastAsia"/>
          <w:sz w:val="21"/>
          <w:lang w:eastAsia="zh-CN"/>
        </w:rPr>
        <w:t>2023</w:t>
      </w:r>
      <w:r w:rsidR="00867A0D" w:rsidRPr="00066DC5">
        <w:rPr>
          <w:rFonts w:ascii="SimSun" w:eastAsia="SimSun" w:hAnsi="SimSun" w:cs="Microsoft YaHei" w:hint="eastAsia"/>
          <w:sz w:val="21"/>
          <w:lang w:eastAsia="zh-CN"/>
        </w:rPr>
        <w:t>年</w:t>
      </w:r>
      <w:r w:rsidR="00867A0D" w:rsidRPr="00066DC5">
        <w:rPr>
          <w:rFonts w:ascii="SimSun" w:eastAsia="SimSun" w:hAnsi="SimSun" w:hint="eastAsia"/>
          <w:sz w:val="21"/>
          <w:lang w:eastAsia="zh-CN"/>
        </w:rPr>
        <w:t>10</w:t>
      </w:r>
      <w:r w:rsidR="00867A0D" w:rsidRPr="00066DC5">
        <w:rPr>
          <w:rFonts w:ascii="SimSun" w:eastAsia="SimSun" w:hAnsi="SimSun" w:cs="Microsoft YaHei" w:hint="eastAsia"/>
          <w:sz w:val="21"/>
          <w:lang w:eastAsia="zh-CN"/>
        </w:rPr>
        <w:t>月底离开本组织</w:t>
      </w:r>
      <w:r w:rsidR="00AD5570" w:rsidRPr="00066DC5">
        <w:rPr>
          <w:rFonts w:ascii="SimSun" w:eastAsia="SimSun" w:hAnsi="SimSun" w:cs="Microsoft YaHei" w:hint="eastAsia"/>
          <w:sz w:val="21"/>
          <w:lang w:eastAsia="zh-CN"/>
        </w:rPr>
        <w:t>，秘书处</w:t>
      </w:r>
      <w:r w:rsidR="00867A0D" w:rsidRPr="00066DC5">
        <w:rPr>
          <w:rFonts w:ascii="SimSun" w:eastAsia="SimSun" w:hAnsi="SimSun" w:cs="Microsoft YaHei" w:hint="eastAsia"/>
          <w:sz w:val="21"/>
          <w:lang w:eastAsia="zh-CN"/>
        </w:rPr>
        <w:t>将</w:t>
      </w:r>
      <w:proofErr w:type="gramStart"/>
      <w:r w:rsidR="00867A0D" w:rsidRPr="00066DC5">
        <w:rPr>
          <w:rFonts w:ascii="SimSun" w:eastAsia="SimSun" w:hAnsi="SimSun" w:cs="Microsoft YaHei" w:hint="eastAsia"/>
          <w:sz w:val="21"/>
          <w:lang w:eastAsia="zh-CN"/>
        </w:rPr>
        <w:t>作出</w:t>
      </w:r>
      <w:proofErr w:type="gramEnd"/>
      <w:r w:rsidR="00867A0D" w:rsidRPr="00066DC5">
        <w:rPr>
          <w:rFonts w:ascii="SimSun" w:eastAsia="SimSun" w:hAnsi="SimSun" w:cs="Microsoft YaHei" w:hint="eastAsia"/>
          <w:sz w:val="21"/>
          <w:lang w:eastAsia="zh-CN"/>
        </w:rPr>
        <w:t>安排，在过渡期间填补该职位</w:t>
      </w:r>
      <w:r w:rsidR="00AD5570" w:rsidRPr="00066DC5">
        <w:rPr>
          <w:rFonts w:ascii="SimSun" w:eastAsia="SimSun" w:hAnsi="SimSun" w:cs="Microsoft YaHei" w:hint="eastAsia"/>
          <w:sz w:val="21"/>
          <w:lang w:eastAsia="zh-CN"/>
        </w:rPr>
        <w:t>。委员会赞扬她在道德操守领域为本组织做出的重要贡献。</w:t>
      </w:r>
    </w:p>
    <w:p w14:paraId="50ADDE2B" w14:textId="77777777" w:rsidR="005C05B7" w:rsidRPr="005C05B7" w:rsidRDefault="00AD5570"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bCs/>
          <w:color w:val="auto"/>
          <w:sz w:val="21"/>
          <w:lang w:eastAsia="zh-CN"/>
        </w:rPr>
        <w:t>在第七十一届会议上，</w:t>
      </w:r>
      <w:r w:rsidR="00867A0D" w:rsidRPr="00066DC5">
        <w:rPr>
          <w:rFonts w:ascii="SimSun" w:eastAsia="SimSun" w:hAnsi="SimSun" w:cs="Microsoft YaHei" w:hint="eastAsia"/>
          <w:sz w:val="21"/>
          <w:lang w:eastAsia="zh-CN"/>
        </w:rPr>
        <w:t>临时首席道德操守官向委员会通报了他</w:t>
      </w:r>
      <w:r w:rsidRPr="00066DC5">
        <w:rPr>
          <w:rFonts w:ascii="SimSun" w:eastAsia="SimSun" w:hAnsi="SimSun" w:cs="Microsoft YaHei" w:hint="eastAsia"/>
          <w:sz w:val="21"/>
          <w:lang w:eastAsia="zh-CN"/>
        </w:rPr>
        <w:t>就任以来</w:t>
      </w:r>
      <w:r w:rsidR="00867A0D" w:rsidRPr="00066DC5">
        <w:rPr>
          <w:rFonts w:ascii="SimSun" w:eastAsia="SimSun" w:hAnsi="SimSun" w:cs="Microsoft YaHei" w:hint="eastAsia"/>
          <w:sz w:val="21"/>
          <w:lang w:eastAsia="zh-CN"/>
        </w:rPr>
        <w:t>的活动</w:t>
      </w:r>
      <w:r w:rsidRPr="00066DC5">
        <w:rPr>
          <w:rFonts w:ascii="SimSun" w:eastAsia="SimSun" w:hAnsi="SimSun" w:cs="Microsoft YaHei" w:hint="eastAsia"/>
          <w:sz w:val="21"/>
          <w:lang w:eastAsia="zh-CN"/>
        </w:rPr>
        <w:t>，</w:t>
      </w:r>
      <w:r w:rsidR="00867A0D" w:rsidRPr="00066DC5">
        <w:rPr>
          <w:rFonts w:ascii="SimSun" w:eastAsia="SimSun" w:hAnsi="SimSun" w:cs="Microsoft YaHei" w:hint="eastAsia"/>
          <w:sz w:val="21"/>
          <w:lang w:eastAsia="zh-CN"/>
        </w:rPr>
        <w:t>讨论了远程任职的挑战。委员会</w:t>
      </w:r>
      <w:r w:rsidRPr="00066DC5">
        <w:rPr>
          <w:rFonts w:ascii="SimSun" w:eastAsia="SimSun" w:hAnsi="SimSun" w:cs="Microsoft YaHei" w:hint="eastAsia"/>
          <w:sz w:val="21"/>
          <w:lang w:eastAsia="zh-CN"/>
        </w:rPr>
        <w:t>还</w:t>
      </w:r>
      <w:r w:rsidR="00867A0D" w:rsidRPr="00066DC5">
        <w:rPr>
          <w:rFonts w:ascii="SimSun" w:eastAsia="SimSun" w:hAnsi="SimSun" w:cs="Microsoft YaHei" w:hint="eastAsia"/>
          <w:sz w:val="21"/>
          <w:lang w:eastAsia="zh-CN"/>
        </w:rPr>
        <w:t>听取了关于报复政策</w:t>
      </w:r>
      <w:r w:rsidRPr="00066DC5">
        <w:rPr>
          <w:rFonts w:ascii="SimSun" w:eastAsia="SimSun" w:hAnsi="SimSun" w:cs="Microsoft YaHei" w:hint="eastAsia"/>
          <w:sz w:val="21"/>
          <w:lang w:eastAsia="zh-CN"/>
        </w:rPr>
        <w:t>（预计将在2023年底前批准）</w:t>
      </w:r>
      <w:r w:rsidR="00867A0D" w:rsidRPr="00066DC5">
        <w:rPr>
          <w:rFonts w:ascii="SimSun" w:eastAsia="SimSun" w:hAnsi="SimSun" w:cs="Microsoft YaHei" w:hint="eastAsia"/>
          <w:sz w:val="21"/>
          <w:lang w:eastAsia="zh-CN"/>
        </w:rPr>
        <w:t>、正在制定的其他政策以及财务披露和利益申报（</w:t>
      </w:r>
      <w:r w:rsidR="00867A0D" w:rsidRPr="00066DC5">
        <w:rPr>
          <w:rFonts w:ascii="SimSun" w:eastAsia="SimSun" w:hAnsi="SimSun" w:hint="eastAsia"/>
          <w:sz w:val="21"/>
          <w:lang w:eastAsia="zh-CN"/>
        </w:rPr>
        <w:t>FDDI</w:t>
      </w:r>
      <w:r w:rsidR="00867A0D" w:rsidRPr="00066DC5">
        <w:rPr>
          <w:rFonts w:ascii="SimSun" w:eastAsia="SimSun" w:hAnsi="SimSun" w:cs="Microsoft YaHei" w:hint="eastAsia"/>
          <w:sz w:val="21"/>
          <w:lang w:eastAsia="zh-CN"/>
        </w:rPr>
        <w:t>）工作</w:t>
      </w:r>
      <w:r w:rsidRPr="00066DC5">
        <w:rPr>
          <w:rFonts w:ascii="SimSun" w:eastAsia="SimSun" w:hAnsi="SimSun" w:cs="Microsoft YaHei" w:hint="eastAsia"/>
          <w:sz w:val="21"/>
          <w:lang w:eastAsia="zh-CN"/>
        </w:rPr>
        <w:t>开展</w:t>
      </w:r>
      <w:r w:rsidR="00867A0D" w:rsidRPr="00066DC5">
        <w:rPr>
          <w:rFonts w:ascii="SimSun" w:eastAsia="SimSun" w:hAnsi="SimSun" w:cs="Microsoft YaHei" w:hint="eastAsia"/>
          <w:sz w:val="21"/>
          <w:lang w:eastAsia="zh-CN"/>
        </w:rPr>
        <w:t>的最新情况。</w:t>
      </w:r>
    </w:p>
    <w:p w14:paraId="19AD15F3" w14:textId="5D4C3C30" w:rsidR="001A67B8" w:rsidRPr="00066DC5" w:rsidRDefault="00AD5570"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bCs/>
          <w:color w:val="auto"/>
          <w:sz w:val="21"/>
          <w:lang w:eastAsia="zh-CN"/>
        </w:rPr>
        <w:t>在第七十</w:t>
      </w:r>
      <w:r w:rsidR="00AB4B65" w:rsidRPr="00066DC5">
        <w:rPr>
          <w:rFonts w:ascii="SimSun" w:eastAsia="SimSun" w:hAnsi="SimSun" w:cs="Microsoft YaHei" w:hint="eastAsia"/>
          <w:bCs/>
          <w:color w:val="auto"/>
          <w:sz w:val="21"/>
          <w:lang w:eastAsia="zh-CN"/>
        </w:rPr>
        <w:t>二</w:t>
      </w:r>
      <w:r w:rsidRPr="00066DC5">
        <w:rPr>
          <w:rFonts w:ascii="SimSun" w:eastAsia="SimSun" w:hAnsi="SimSun" w:cs="Microsoft YaHei" w:hint="eastAsia"/>
          <w:bCs/>
          <w:color w:val="auto"/>
          <w:sz w:val="21"/>
          <w:lang w:eastAsia="zh-CN"/>
        </w:rPr>
        <w:t>届会议上，</w:t>
      </w:r>
      <w:r w:rsidR="00AB4B65" w:rsidRPr="00066DC5">
        <w:rPr>
          <w:rFonts w:ascii="SimSun" w:eastAsia="SimSun" w:hAnsi="SimSun" w:cs="Microsoft YaHei" w:hint="eastAsia"/>
          <w:bCs/>
          <w:color w:val="auto"/>
          <w:sz w:val="21"/>
          <w:lang w:eastAsia="zh-CN"/>
        </w:rPr>
        <w:t>委员会听取了道德操守职能的最新活动情况，</w:t>
      </w:r>
      <w:r w:rsidR="003362FF" w:rsidRPr="00066DC5">
        <w:rPr>
          <w:rFonts w:ascii="SimSun" w:eastAsia="SimSun" w:hAnsi="SimSun" w:cs="Microsoft YaHei" w:hint="eastAsia"/>
          <w:color w:val="auto"/>
          <w:sz w:val="21"/>
          <w:lang w:eastAsia="zh-CN"/>
        </w:rPr>
        <w:t>包括根据以前与</w:t>
      </w:r>
      <w:proofErr w:type="gramStart"/>
      <w:r w:rsidR="003362FF" w:rsidRPr="00066DC5">
        <w:rPr>
          <w:rFonts w:ascii="SimSun" w:eastAsia="SimSun" w:hAnsi="SimSun" w:cs="Microsoft YaHei" w:hint="eastAsia"/>
          <w:color w:val="auto"/>
          <w:sz w:val="21"/>
          <w:lang w:eastAsia="zh-CN"/>
        </w:rPr>
        <w:t>咨</w:t>
      </w:r>
      <w:proofErr w:type="gramEnd"/>
      <w:r w:rsidR="003362FF" w:rsidRPr="00066DC5">
        <w:rPr>
          <w:rFonts w:ascii="SimSun" w:eastAsia="SimSun" w:hAnsi="SimSun" w:cs="Microsoft YaHei" w:hint="eastAsia"/>
          <w:color w:val="auto"/>
          <w:sz w:val="21"/>
          <w:lang w:eastAsia="zh-CN"/>
        </w:rPr>
        <w:t>监委的讨论完成了《防止因举报不当行为和配合正式授权的审计或调查而遭报复的政策》</w:t>
      </w:r>
      <w:r w:rsidR="00AB4B65" w:rsidRPr="00066DC5">
        <w:rPr>
          <w:rFonts w:ascii="SimSun" w:eastAsia="SimSun" w:hAnsi="SimSun" w:cs="Microsoft YaHei" w:hint="eastAsia"/>
          <w:color w:val="auto"/>
          <w:sz w:val="21"/>
          <w:lang w:eastAsia="zh-CN"/>
        </w:rPr>
        <w:t>，并</w:t>
      </w:r>
      <w:r w:rsidR="003362FF" w:rsidRPr="00066DC5">
        <w:rPr>
          <w:rFonts w:ascii="SimSun" w:eastAsia="SimSun" w:hAnsi="SimSun" w:cs="Microsoft YaHei" w:hint="eastAsia"/>
          <w:color w:val="auto"/>
          <w:sz w:val="21"/>
          <w:lang w:eastAsia="zh-CN"/>
        </w:rPr>
        <w:t>期待着听取由道德操守办公室、</w:t>
      </w:r>
      <w:r w:rsidR="00334045">
        <w:rPr>
          <w:rFonts w:ascii="SimSun" w:eastAsia="SimSun" w:hAnsi="SimSun" w:cs="Microsoft YaHei" w:hint="eastAsia"/>
          <w:color w:val="auto"/>
          <w:sz w:val="21"/>
          <w:lang w:eastAsia="zh-CN"/>
        </w:rPr>
        <w:t>人力资源和管理司（</w:t>
      </w:r>
      <w:r w:rsidR="003362FF" w:rsidRPr="00066DC5">
        <w:rPr>
          <w:rFonts w:ascii="SimSun" w:eastAsia="SimSun" w:hAnsi="SimSun" w:cs="Microsoft YaHei" w:hint="eastAsia"/>
          <w:color w:val="auto"/>
          <w:sz w:val="21"/>
          <w:lang w:eastAsia="zh-CN"/>
        </w:rPr>
        <w:t>人力</w:t>
      </w:r>
      <w:r w:rsidR="00B51715">
        <w:rPr>
          <w:rFonts w:ascii="SimSun" w:eastAsia="SimSun" w:hAnsi="SimSun" w:cs="Microsoft YaHei" w:hint="eastAsia"/>
          <w:color w:val="auto"/>
          <w:sz w:val="21"/>
          <w:lang w:eastAsia="zh-CN"/>
        </w:rPr>
        <w:t>司</w:t>
      </w:r>
      <w:r w:rsidR="00334045">
        <w:rPr>
          <w:rFonts w:ascii="SimSun" w:eastAsia="SimSun" w:hAnsi="SimSun" w:cs="Microsoft YaHei" w:hint="eastAsia"/>
          <w:color w:val="auto"/>
          <w:sz w:val="21"/>
          <w:lang w:eastAsia="zh-CN"/>
        </w:rPr>
        <w:t>）</w:t>
      </w:r>
      <w:r w:rsidR="003362FF" w:rsidRPr="00066DC5">
        <w:rPr>
          <w:rFonts w:ascii="SimSun" w:eastAsia="SimSun" w:hAnsi="SimSun" w:cs="Microsoft YaHei" w:hint="eastAsia"/>
          <w:color w:val="auto"/>
          <w:sz w:val="21"/>
          <w:lang w:eastAsia="zh-CN"/>
        </w:rPr>
        <w:t>和法律顾问办公室组成的工作组就《外部活动政策》正在进行的讨论结果的通报。委员会注意到，道德操守办公室在提供道德操守咨询、培训、外联以及制定政策和准则方面取得了重</w:t>
      </w:r>
      <w:r w:rsidR="00B51715">
        <w:rPr>
          <w:rFonts w:ascii="SimSun" w:eastAsia="SimSun" w:hAnsi="SimSun" w:cs="Microsoft YaHei" w:hint="eastAsia"/>
          <w:color w:val="auto"/>
          <w:sz w:val="21"/>
          <w:lang w:eastAsia="zh-CN"/>
        </w:rPr>
        <w:t>要</w:t>
      </w:r>
      <w:r w:rsidR="003362FF" w:rsidRPr="00066DC5">
        <w:rPr>
          <w:rFonts w:ascii="SimSun" w:eastAsia="SimSun" w:hAnsi="SimSun" w:cs="Microsoft YaHei" w:hint="eastAsia"/>
          <w:color w:val="auto"/>
          <w:sz w:val="21"/>
          <w:lang w:eastAsia="zh-CN"/>
        </w:rPr>
        <w:t>进展。委员会期待收到关于</w:t>
      </w:r>
      <w:r w:rsidR="00AB4B65" w:rsidRPr="00066DC5">
        <w:rPr>
          <w:rFonts w:ascii="SimSun" w:eastAsia="SimSun" w:hAnsi="SimSun" w:cs="Microsoft YaHei" w:hint="eastAsia"/>
          <w:color w:val="auto"/>
          <w:sz w:val="21"/>
          <w:lang w:eastAsia="zh-CN"/>
        </w:rPr>
        <w:t>几项</w:t>
      </w:r>
      <w:r w:rsidR="003362FF" w:rsidRPr="00066DC5">
        <w:rPr>
          <w:rFonts w:ascii="SimSun" w:eastAsia="SimSun" w:hAnsi="SimSun" w:cs="Microsoft YaHei" w:hint="eastAsia"/>
          <w:color w:val="auto"/>
          <w:sz w:val="21"/>
          <w:lang w:eastAsia="zh-CN"/>
        </w:rPr>
        <w:t>尚未实施的重要举措的进一步最新信息，包括关于财务披露和利益申报、双方同意的亲密关系的政策，以及与防范报复有关的具体案例。委员会讨论了拥有强有力道德操守职能的重要性，强调有必要与继任的首席道德操守</w:t>
      </w:r>
      <w:proofErr w:type="gramStart"/>
      <w:r w:rsidR="003362FF" w:rsidRPr="00066DC5">
        <w:rPr>
          <w:rFonts w:ascii="SimSun" w:eastAsia="SimSun" w:hAnsi="SimSun" w:cs="Microsoft YaHei" w:hint="eastAsia"/>
          <w:color w:val="auto"/>
          <w:sz w:val="21"/>
          <w:lang w:eastAsia="zh-CN"/>
        </w:rPr>
        <w:t>官顺利</w:t>
      </w:r>
      <w:proofErr w:type="gramEnd"/>
      <w:r w:rsidR="003362FF" w:rsidRPr="00066DC5">
        <w:rPr>
          <w:rFonts w:ascii="SimSun" w:eastAsia="SimSun" w:hAnsi="SimSun" w:cs="Microsoft YaHei" w:hint="eastAsia"/>
          <w:color w:val="auto"/>
          <w:sz w:val="21"/>
          <w:lang w:eastAsia="zh-CN"/>
        </w:rPr>
        <w:t>交接。委员会注意到，新任首席道德操守官的招聘工作已接近尾声。</w:t>
      </w:r>
    </w:p>
    <w:p w14:paraId="1F085AA3" w14:textId="31FDDAAB" w:rsidR="000F075B" w:rsidRPr="003700A4" w:rsidRDefault="00867A0D"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lastRenderedPageBreak/>
        <w:t>监察员</w:t>
      </w:r>
    </w:p>
    <w:p w14:paraId="3B5F12FE" w14:textId="2884D0B7" w:rsidR="00742A98" w:rsidRPr="00066DC5" w:rsidRDefault="00FC67B8"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在报告所涉期间，委员会会见了</w:t>
      </w:r>
      <w:r w:rsidRPr="00066DC5">
        <w:rPr>
          <w:rFonts w:ascii="SimSun" w:eastAsia="SimSun" w:hAnsi="SimSun" w:hint="eastAsia"/>
          <w:sz w:val="21"/>
          <w:lang w:eastAsia="zh-CN"/>
        </w:rPr>
        <w:t>2023</w:t>
      </w:r>
      <w:r w:rsidRPr="00066DC5">
        <w:rPr>
          <w:rFonts w:ascii="SimSun" w:eastAsia="SimSun" w:hAnsi="SimSun" w:cs="Microsoft YaHei" w:hint="eastAsia"/>
          <w:sz w:val="21"/>
          <w:lang w:eastAsia="zh-CN"/>
        </w:rPr>
        <w:t>年</w:t>
      </w:r>
      <w:r w:rsidRPr="00066DC5">
        <w:rPr>
          <w:rFonts w:ascii="SimSun" w:eastAsia="SimSun" w:hAnsi="SimSun" w:hint="eastAsia"/>
          <w:sz w:val="21"/>
          <w:lang w:eastAsia="zh-CN"/>
        </w:rPr>
        <w:t>4</w:t>
      </w:r>
      <w:r w:rsidRPr="00066DC5">
        <w:rPr>
          <w:rFonts w:ascii="SimSun" w:eastAsia="SimSun" w:hAnsi="SimSun" w:cs="Microsoft YaHei" w:hint="eastAsia"/>
          <w:sz w:val="21"/>
          <w:lang w:eastAsia="zh-CN"/>
        </w:rPr>
        <w:t>月</w:t>
      </w:r>
      <w:r w:rsidRPr="00066DC5">
        <w:rPr>
          <w:rFonts w:ascii="SimSun" w:eastAsia="SimSun" w:hAnsi="SimSun" w:hint="eastAsia"/>
          <w:sz w:val="21"/>
          <w:lang w:eastAsia="zh-CN"/>
        </w:rPr>
        <w:t>7</w:t>
      </w:r>
      <w:r w:rsidRPr="00066DC5">
        <w:rPr>
          <w:rFonts w:ascii="SimSun" w:eastAsia="SimSun" w:hAnsi="SimSun" w:cs="Microsoft YaHei" w:hint="eastAsia"/>
          <w:sz w:val="21"/>
          <w:lang w:eastAsia="zh-CN"/>
        </w:rPr>
        <w:t>日就任的</w:t>
      </w:r>
      <w:r w:rsidR="00867A0D" w:rsidRPr="00066DC5">
        <w:rPr>
          <w:rFonts w:ascii="SimSun" w:eastAsia="SimSun" w:hAnsi="SimSun" w:cs="Microsoft YaHei" w:hint="eastAsia"/>
          <w:sz w:val="21"/>
          <w:lang w:eastAsia="zh-CN"/>
        </w:rPr>
        <w:t>临时监察员</w:t>
      </w:r>
      <w:r w:rsidRPr="00066DC5">
        <w:rPr>
          <w:rFonts w:ascii="SimSun" w:eastAsia="SimSun" w:hAnsi="SimSun" w:cs="Microsoft YaHei" w:hint="eastAsia"/>
          <w:sz w:val="21"/>
          <w:lang w:eastAsia="zh-CN"/>
        </w:rPr>
        <w:t>，并</w:t>
      </w:r>
      <w:r w:rsidR="00867A0D" w:rsidRPr="00066DC5">
        <w:rPr>
          <w:rFonts w:ascii="SimSun" w:eastAsia="SimSun" w:hAnsi="SimSun" w:cs="Microsoft YaHei" w:hint="eastAsia"/>
          <w:sz w:val="21"/>
          <w:lang w:eastAsia="zh-CN"/>
        </w:rPr>
        <w:t>注意到没有</w:t>
      </w:r>
      <w:r w:rsidR="00867A0D" w:rsidRPr="00066DC5">
        <w:rPr>
          <w:rFonts w:ascii="SimSun" w:eastAsia="SimSun" w:hAnsi="SimSun" w:hint="eastAsia"/>
          <w:sz w:val="21"/>
          <w:lang w:eastAsia="zh-CN"/>
        </w:rPr>
        <w:t>2022</w:t>
      </w:r>
      <w:r w:rsidR="00867A0D" w:rsidRPr="00066DC5">
        <w:rPr>
          <w:rFonts w:ascii="SimSun" w:eastAsia="SimSun" w:hAnsi="SimSun" w:cs="Microsoft YaHei" w:hint="eastAsia"/>
          <w:sz w:val="21"/>
          <w:lang w:eastAsia="zh-CN"/>
        </w:rPr>
        <w:t>年的活动报告，因为前任监察员于</w:t>
      </w:r>
      <w:r w:rsidR="00867A0D" w:rsidRPr="00066DC5">
        <w:rPr>
          <w:rFonts w:ascii="SimSun" w:eastAsia="SimSun" w:hAnsi="SimSun" w:hint="eastAsia"/>
          <w:sz w:val="21"/>
          <w:lang w:eastAsia="zh-CN"/>
        </w:rPr>
        <w:t>2023</w:t>
      </w:r>
      <w:r w:rsidR="00867A0D" w:rsidRPr="00066DC5">
        <w:rPr>
          <w:rFonts w:ascii="SimSun" w:eastAsia="SimSun" w:hAnsi="SimSun" w:cs="Microsoft YaHei" w:hint="eastAsia"/>
          <w:sz w:val="21"/>
          <w:lang w:eastAsia="zh-CN"/>
        </w:rPr>
        <w:t>年</w:t>
      </w:r>
      <w:r w:rsidR="00867A0D" w:rsidRPr="00066DC5">
        <w:rPr>
          <w:rFonts w:ascii="SimSun" w:eastAsia="SimSun" w:hAnsi="SimSun" w:hint="eastAsia"/>
          <w:sz w:val="21"/>
          <w:lang w:eastAsia="zh-CN"/>
        </w:rPr>
        <w:t>3</w:t>
      </w:r>
      <w:r w:rsidR="00867A0D" w:rsidRPr="00066DC5">
        <w:rPr>
          <w:rFonts w:ascii="SimSun" w:eastAsia="SimSun" w:hAnsi="SimSun" w:cs="Microsoft YaHei" w:hint="eastAsia"/>
          <w:sz w:val="21"/>
          <w:lang w:eastAsia="zh-CN"/>
        </w:rPr>
        <w:t>月底退休，没有交接</w:t>
      </w:r>
      <w:r w:rsidR="00867A0D" w:rsidRPr="00066DC5">
        <w:rPr>
          <w:rFonts w:ascii="SimSun" w:eastAsia="SimSun" w:hAnsi="SimSun" w:hint="eastAsia"/>
          <w:sz w:val="21"/>
          <w:lang w:eastAsia="zh-CN"/>
        </w:rPr>
        <w:t>2022</w:t>
      </w:r>
      <w:r w:rsidR="00867A0D" w:rsidRPr="00066DC5">
        <w:rPr>
          <w:rFonts w:ascii="SimSun" w:eastAsia="SimSun" w:hAnsi="SimSun" w:cs="Microsoft YaHei" w:hint="eastAsia"/>
          <w:sz w:val="21"/>
          <w:lang w:eastAsia="zh-CN"/>
        </w:rPr>
        <w:t>年</w:t>
      </w:r>
      <w:r w:rsidR="00867A0D" w:rsidRPr="00066DC5">
        <w:rPr>
          <w:rFonts w:ascii="SimSun" w:eastAsia="SimSun" w:hAnsi="SimSun" w:hint="eastAsia"/>
          <w:sz w:val="21"/>
          <w:lang w:eastAsia="zh-CN"/>
        </w:rPr>
        <w:t>1</w:t>
      </w:r>
      <w:r w:rsidR="00867A0D" w:rsidRPr="00066DC5">
        <w:rPr>
          <w:rFonts w:ascii="SimSun" w:eastAsia="SimSun" w:hAnsi="SimSun" w:cs="Microsoft YaHei" w:hint="eastAsia"/>
          <w:sz w:val="21"/>
          <w:lang w:eastAsia="zh-CN"/>
        </w:rPr>
        <w:t>月</w:t>
      </w:r>
      <w:r w:rsidR="00867A0D" w:rsidRPr="00066DC5">
        <w:rPr>
          <w:rFonts w:ascii="SimSun" w:eastAsia="SimSun" w:hAnsi="SimSun" w:hint="eastAsia"/>
          <w:sz w:val="21"/>
          <w:lang w:eastAsia="zh-CN"/>
        </w:rPr>
        <w:t>1</w:t>
      </w:r>
      <w:r w:rsidR="00867A0D" w:rsidRPr="00066DC5">
        <w:rPr>
          <w:rFonts w:ascii="SimSun" w:eastAsia="SimSun" w:hAnsi="SimSun" w:cs="Microsoft YaHei" w:hint="eastAsia"/>
          <w:sz w:val="21"/>
          <w:lang w:eastAsia="zh-CN"/>
        </w:rPr>
        <w:t>日至</w:t>
      </w:r>
      <w:r w:rsidR="00867A0D" w:rsidRPr="00066DC5">
        <w:rPr>
          <w:rFonts w:ascii="SimSun" w:eastAsia="SimSun" w:hAnsi="SimSun" w:hint="eastAsia"/>
          <w:sz w:val="21"/>
          <w:lang w:eastAsia="zh-CN"/>
        </w:rPr>
        <w:t>2023</w:t>
      </w:r>
      <w:r w:rsidR="00867A0D" w:rsidRPr="00066DC5">
        <w:rPr>
          <w:rFonts w:ascii="SimSun" w:eastAsia="SimSun" w:hAnsi="SimSun" w:cs="Microsoft YaHei" w:hint="eastAsia"/>
          <w:sz w:val="21"/>
          <w:lang w:eastAsia="zh-CN"/>
        </w:rPr>
        <w:t>年</w:t>
      </w:r>
      <w:r w:rsidR="00867A0D" w:rsidRPr="00066DC5">
        <w:rPr>
          <w:rFonts w:ascii="SimSun" w:eastAsia="SimSun" w:hAnsi="SimSun" w:hint="eastAsia"/>
          <w:sz w:val="21"/>
          <w:lang w:eastAsia="zh-CN"/>
        </w:rPr>
        <w:t>3</w:t>
      </w:r>
      <w:r w:rsidR="00867A0D" w:rsidRPr="00066DC5">
        <w:rPr>
          <w:rFonts w:ascii="SimSun" w:eastAsia="SimSun" w:hAnsi="SimSun" w:cs="Microsoft YaHei" w:hint="eastAsia"/>
          <w:sz w:val="21"/>
          <w:lang w:eastAsia="zh-CN"/>
        </w:rPr>
        <w:t>月</w:t>
      </w:r>
      <w:r w:rsidR="00867A0D" w:rsidRPr="00066DC5">
        <w:rPr>
          <w:rFonts w:ascii="SimSun" w:eastAsia="SimSun" w:hAnsi="SimSun" w:hint="eastAsia"/>
          <w:sz w:val="21"/>
          <w:lang w:eastAsia="zh-CN"/>
        </w:rPr>
        <w:t>31</w:t>
      </w:r>
      <w:r w:rsidR="00867A0D" w:rsidRPr="00066DC5">
        <w:rPr>
          <w:rFonts w:ascii="SimSun" w:eastAsia="SimSun" w:hAnsi="SimSun" w:cs="Microsoft YaHei" w:hint="eastAsia"/>
          <w:sz w:val="21"/>
          <w:lang w:eastAsia="zh-CN"/>
        </w:rPr>
        <w:t>日的任何数据。委员会</w:t>
      </w:r>
      <w:r w:rsidRPr="00066DC5">
        <w:rPr>
          <w:rFonts w:ascii="SimSun" w:eastAsia="SimSun" w:hAnsi="SimSun" w:cs="Microsoft YaHei" w:hint="eastAsia"/>
          <w:bCs/>
          <w:color w:val="auto"/>
          <w:sz w:val="21"/>
          <w:lang w:eastAsia="zh-CN"/>
        </w:rPr>
        <w:t>在第六十九届会议上</w:t>
      </w:r>
      <w:r w:rsidR="00867A0D" w:rsidRPr="00066DC5">
        <w:rPr>
          <w:rFonts w:ascii="SimSun" w:eastAsia="SimSun" w:hAnsi="SimSun" w:cs="Microsoft YaHei" w:hint="eastAsia"/>
          <w:sz w:val="21"/>
          <w:lang w:eastAsia="zh-CN"/>
        </w:rPr>
        <w:t>高兴地注意到，其关于对监察员的职能进行同行审查的建议正在落实中，将在考虑同行审查结果后就未来的监察员职能</w:t>
      </w:r>
      <w:proofErr w:type="gramStart"/>
      <w:r w:rsidR="00867A0D" w:rsidRPr="00066DC5">
        <w:rPr>
          <w:rFonts w:ascii="SimSun" w:eastAsia="SimSun" w:hAnsi="SimSun" w:cs="Microsoft YaHei" w:hint="eastAsia"/>
          <w:sz w:val="21"/>
          <w:lang w:eastAsia="zh-CN"/>
        </w:rPr>
        <w:t>作出</w:t>
      </w:r>
      <w:proofErr w:type="gramEnd"/>
      <w:r w:rsidR="00867A0D" w:rsidRPr="00066DC5">
        <w:rPr>
          <w:rFonts w:ascii="SimSun" w:eastAsia="SimSun" w:hAnsi="SimSun" w:cs="Microsoft YaHei" w:hint="eastAsia"/>
          <w:sz w:val="21"/>
          <w:lang w:eastAsia="zh-CN"/>
        </w:rPr>
        <w:t>决定。</w:t>
      </w:r>
      <w:r w:rsidRPr="00066DC5">
        <w:rPr>
          <w:rFonts w:ascii="SimSun" w:eastAsia="SimSun" w:hAnsi="SimSun" w:cs="Microsoft YaHei" w:hint="eastAsia"/>
          <w:bCs/>
          <w:color w:val="auto"/>
          <w:sz w:val="21"/>
          <w:lang w:eastAsia="zh-CN"/>
        </w:rPr>
        <w:t>在第七十届会议上，</w:t>
      </w:r>
      <w:r w:rsidR="00867A0D" w:rsidRPr="00066DC5">
        <w:rPr>
          <w:rFonts w:ascii="SimSun" w:eastAsia="SimSun" w:hAnsi="SimSun" w:cs="Microsoft YaHei" w:hint="eastAsia"/>
          <w:sz w:val="21"/>
          <w:lang w:eastAsia="zh-CN"/>
        </w:rPr>
        <w:t>委员会</w:t>
      </w:r>
      <w:r w:rsidRPr="00066DC5">
        <w:rPr>
          <w:rFonts w:ascii="SimSun" w:eastAsia="SimSun" w:hAnsi="SimSun" w:cs="Microsoft YaHei" w:hint="eastAsia"/>
          <w:sz w:val="21"/>
          <w:lang w:eastAsia="zh-CN"/>
        </w:rPr>
        <w:t>注意到</w:t>
      </w:r>
      <w:r w:rsidR="00867A0D" w:rsidRPr="00066DC5">
        <w:rPr>
          <w:rFonts w:ascii="SimSun" w:eastAsia="SimSun" w:hAnsi="SimSun" w:cs="Microsoft YaHei" w:hint="eastAsia"/>
          <w:sz w:val="21"/>
          <w:lang w:eastAsia="zh-CN"/>
        </w:rPr>
        <w:t>临时监察员的</w:t>
      </w:r>
      <w:r w:rsidR="00B51715">
        <w:rPr>
          <w:rFonts w:ascii="SimSun" w:eastAsia="SimSun" w:hAnsi="SimSun" w:cs="Microsoft YaHei" w:hint="eastAsia"/>
          <w:sz w:val="21"/>
          <w:lang w:eastAsia="zh-CN"/>
        </w:rPr>
        <w:t>报告和</w:t>
      </w:r>
      <w:r w:rsidR="00867A0D" w:rsidRPr="00066DC5">
        <w:rPr>
          <w:rFonts w:ascii="SimSun" w:eastAsia="SimSun" w:hAnsi="SimSun" w:cs="Microsoft YaHei" w:hint="eastAsia"/>
          <w:sz w:val="21"/>
          <w:lang w:eastAsia="zh-CN"/>
        </w:rPr>
        <w:t>介绍</w:t>
      </w:r>
      <w:r w:rsidR="00B51715">
        <w:rPr>
          <w:rFonts w:ascii="SimSun" w:eastAsia="SimSun" w:hAnsi="SimSun" w:cs="Microsoft YaHei" w:hint="eastAsia"/>
          <w:sz w:val="21"/>
          <w:lang w:eastAsia="zh-CN"/>
        </w:rPr>
        <w:t>的</w:t>
      </w:r>
      <w:r w:rsidR="00867A0D" w:rsidRPr="00066DC5">
        <w:rPr>
          <w:rFonts w:ascii="SimSun" w:eastAsia="SimSun" w:hAnsi="SimSun" w:cs="Microsoft YaHei" w:hint="eastAsia"/>
          <w:sz w:val="21"/>
          <w:lang w:eastAsia="zh-CN"/>
        </w:rPr>
        <w:t>最新情况</w:t>
      </w:r>
      <w:r w:rsidRPr="00066DC5">
        <w:rPr>
          <w:rFonts w:ascii="SimSun" w:eastAsia="SimSun" w:hAnsi="SimSun" w:cs="Microsoft YaHei" w:hint="eastAsia"/>
          <w:sz w:val="21"/>
          <w:lang w:eastAsia="zh-CN"/>
        </w:rPr>
        <w:t>，并</w:t>
      </w:r>
      <w:r w:rsidR="00867A0D" w:rsidRPr="00066DC5">
        <w:rPr>
          <w:rFonts w:ascii="SimSun" w:eastAsia="SimSun" w:hAnsi="SimSun" w:cs="Microsoft YaHei" w:hint="eastAsia"/>
          <w:sz w:val="21"/>
          <w:lang w:eastAsia="zh-CN"/>
        </w:rPr>
        <w:t>讨论了向工作人员说明受理工作人员关切和投诉要点的必要性，以及在可行的情况下寻求非正式解决冲突的必要性。</w:t>
      </w:r>
    </w:p>
    <w:p w14:paraId="274E496F" w14:textId="5A508648" w:rsidR="00971360" w:rsidRPr="00066DC5" w:rsidRDefault="00FC67B8" w:rsidP="00196E49">
      <w:pPr>
        <w:numPr>
          <w:ilvl w:val="0"/>
          <w:numId w:val="2"/>
        </w:numPr>
        <w:spacing w:afterLines="50" w:after="120" w:line="340" w:lineRule="atLeast"/>
        <w:ind w:left="0" w:right="0" w:firstLine="0"/>
        <w:jc w:val="both"/>
        <w:rPr>
          <w:rFonts w:ascii="SimSun" w:eastAsia="SimSun" w:hAnsi="SimSun"/>
          <w:color w:val="auto"/>
          <w:sz w:val="21"/>
          <w:lang w:eastAsia="zh-CN"/>
        </w:rPr>
      </w:pPr>
      <w:r w:rsidRPr="00066DC5">
        <w:rPr>
          <w:rFonts w:ascii="SimSun" w:eastAsia="SimSun" w:hAnsi="SimSun" w:cs="Microsoft YaHei" w:hint="eastAsia"/>
          <w:sz w:val="21"/>
          <w:lang w:eastAsia="zh-CN"/>
        </w:rPr>
        <w:t>针对在第七十一届会议</w:t>
      </w:r>
      <w:r w:rsidR="00E3245E" w:rsidRPr="00066DC5">
        <w:rPr>
          <w:rFonts w:ascii="SimSun" w:eastAsia="SimSun" w:hAnsi="SimSun" w:cs="Microsoft YaHei" w:hint="eastAsia"/>
          <w:sz w:val="21"/>
          <w:lang w:eastAsia="zh-CN"/>
        </w:rPr>
        <w:t>上</w:t>
      </w:r>
      <w:r w:rsidRPr="00066DC5">
        <w:rPr>
          <w:rFonts w:ascii="SimSun" w:eastAsia="SimSun" w:hAnsi="SimSun" w:cs="Microsoft YaHei" w:hint="eastAsia"/>
          <w:sz w:val="21"/>
          <w:lang w:eastAsia="zh-CN"/>
        </w:rPr>
        <w:t>从监察员收到的最新情况，</w:t>
      </w:r>
      <w:r w:rsidR="00867A0D" w:rsidRPr="00066DC5">
        <w:rPr>
          <w:rFonts w:ascii="SimSun" w:eastAsia="SimSun" w:hAnsi="SimSun" w:cs="Microsoft YaHei" w:hint="eastAsia"/>
          <w:sz w:val="21"/>
          <w:lang w:eastAsia="zh-CN"/>
        </w:rPr>
        <w:t>委员会建议制定一项准则，</w:t>
      </w:r>
      <w:r w:rsidRPr="00066DC5">
        <w:rPr>
          <w:rFonts w:ascii="SimSun" w:eastAsia="SimSun" w:hAnsi="SimSun" w:cs="Microsoft YaHei" w:hint="eastAsia"/>
          <w:sz w:val="21"/>
          <w:lang w:eastAsia="zh-CN"/>
        </w:rPr>
        <w:t>帮助</w:t>
      </w:r>
      <w:r w:rsidR="00867A0D" w:rsidRPr="00066DC5">
        <w:rPr>
          <w:rFonts w:ascii="SimSun" w:eastAsia="SimSun" w:hAnsi="SimSun" w:cs="Microsoft YaHei" w:hint="eastAsia"/>
          <w:sz w:val="21"/>
          <w:lang w:eastAsia="zh-CN"/>
        </w:rPr>
        <w:t>指导工作人员找到适当的报告机制</w:t>
      </w:r>
      <w:r w:rsidRPr="00066DC5">
        <w:rPr>
          <w:rFonts w:ascii="SimSun" w:eastAsia="SimSun" w:hAnsi="SimSun" w:cs="Microsoft YaHei" w:hint="eastAsia"/>
          <w:sz w:val="21"/>
          <w:lang w:eastAsia="zh-CN"/>
        </w:rPr>
        <w:t>来</w:t>
      </w:r>
      <w:r w:rsidR="00867A0D" w:rsidRPr="00066DC5">
        <w:rPr>
          <w:rFonts w:ascii="SimSun" w:eastAsia="SimSun" w:hAnsi="SimSun" w:cs="Microsoft YaHei" w:hint="eastAsia"/>
          <w:sz w:val="21"/>
          <w:lang w:eastAsia="zh-CN"/>
        </w:rPr>
        <w:t>解决工作人员</w:t>
      </w:r>
      <w:r w:rsidRPr="00066DC5">
        <w:rPr>
          <w:rFonts w:ascii="SimSun" w:eastAsia="SimSun" w:hAnsi="SimSun" w:cs="Microsoft YaHei" w:hint="eastAsia"/>
          <w:sz w:val="21"/>
          <w:lang w:eastAsia="zh-CN"/>
        </w:rPr>
        <w:t>的</w:t>
      </w:r>
      <w:r w:rsidR="00867A0D" w:rsidRPr="00066DC5">
        <w:rPr>
          <w:rFonts w:ascii="SimSun" w:eastAsia="SimSun" w:hAnsi="SimSun" w:cs="Microsoft YaHei" w:hint="eastAsia"/>
          <w:sz w:val="21"/>
          <w:lang w:eastAsia="zh-CN"/>
        </w:rPr>
        <w:t>关切和冲突</w:t>
      </w:r>
      <w:r w:rsidRPr="00066DC5">
        <w:rPr>
          <w:rFonts w:ascii="SimSun" w:eastAsia="SimSun" w:hAnsi="SimSun" w:cs="Microsoft YaHei" w:hint="eastAsia"/>
          <w:sz w:val="21"/>
          <w:lang w:eastAsia="zh-CN"/>
        </w:rPr>
        <w:t>，因为仍</w:t>
      </w:r>
      <w:r w:rsidR="00867A0D" w:rsidRPr="00066DC5">
        <w:rPr>
          <w:rFonts w:ascii="SimSun" w:eastAsia="SimSun" w:hAnsi="SimSun" w:cs="Microsoft YaHei" w:hint="eastAsia"/>
          <w:sz w:val="21"/>
          <w:lang w:eastAsia="zh-CN"/>
        </w:rPr>
        <w:t>不清楚在工作人员向监督</w:t>
      </w:r>
      <w:proofErr w:type="gramStart"/>
      <w:r w:rsidR="00867A0D" w:rsidRPr="00066DC5">
        <w:rPr>
          <w:rFonts w:ascii="SimSun" w:eastAsia="SimSun" w:hAnsi="SimSun" w:cs="Microsoft YaHei" w:hint="eastAsia"/>
          <w:sz w:val="21"/>
          <w:lang w:eastAsia="zh-CN"/>
        </w:rPr>
        <w:t>司投诉</w:t>
      </w:r>
      <w:proofErr w:type="gramEnd"/>
      <w:r w:rsidR="00867A0D" w:rsidRPr="00066DC5">
        <w:rPr>
          <w:rFonts w:ascii="SimSun" w:eastAsia="SimSun" w:hAnsi="SimSun" w:cs="Microsoft YaHei" w:hint="eastAsia"/>
          <w:sz w:val="21"/>
          <w:lang w:eastAsia="zh-CN"/>
        </w:rPr>
        <w:t>之前，哪个办公室可以非正式地解决工作人员的</w:t>
      </w:r>
      <w:r w:rsidR="00E3245E" w:rsidRPr="00066DC5">
        <w:rPr>
          <w:rFonts w:ascii="SimSun" w:eastAsia="SimSun" w:hAnsi="SimSun" w:cs="Microsoft YaHei" w:hint="eastAsia"/>
          <w:sz w:val="21"/>
          <w:lang w:eastAsia="zh-CN"/>
        </w:rPr>
        <w:t>冲突或</w:t>
      </w:r>
      <w:r w:rsidR="00867A0D" w:rsidRPr="00066DC5">
        <w:rPr>
          <w:rFonts w:ascii="SimSun" w:eastAsia="SimSun" w:hAnsi="SimSun" w:cs="Microsoft YaHei" w:hint="eastAsia"/>
          <w:sz w:val="21"/>
          <w:lang w:eastAsia="zh-CN"/>
        </w:rPr>
        <w:t>关切。会上指出，监察员办公室对所有问题都是保密的，不向其他地方报告。考虑到</w:t>
      </w:r>
      <w:r w:rsidR="00E3245E" w:rsidRPr="00066DC5">
        <w:rPr>
          <w:rFonts w:ascii="SimSun" w:eastAsia="SimSun" w:hAnsi="SimSun" w:cs="Microsoft YaHei" w:hint="eastAsia"/>
          <w:sz w:val="21"/>
          <w:lang w:eastAsia="zh-CN"/>
        </w:rPr>
        <w:t>该职位</w:t>
      </w:r>
      <w:r w:rsidR="00867A0D" w:rsidRPr="00066DC5">
        <w:rPr>
          <w:rFonts w:ascii="SimSun" w:eastAsia="SimSun" w:hAnsi="SimSun" w:cs="Microsoft YaHei" w:hint="eastAsia"/>
          <w:sz w:val="21"/>
          <w:lang w:eastAsia="zh-CN"/>
        </w:rPr>
        <w:t>的工作量很大，临时监察员向委员会介绍了她对今后填补监察员职位的各种拟议安排的看法</w:t>
      </w:r>
      <w:r w:rsidR="00E3245E" w:rsidRPr="00066DC5">
        <w:rPr>
          <w:rFonts w:ascii="SimSun" w:eastAsia="SimSun" w:hAnsi="SimSun" w:cs="Microsoft YaHei" w:hint="eastAsia"/>
          <w:sz w:val="21"/>
          <w:lang w:eastAsia="zh-CN"/>
        </w:rPr>
        <w:t>，并表示</w:t>
      </w:r>
      <w:r w:rsidR="00867A0D" w:rsidRPr="00066DC5">
        <w:rPr>
          <w:rFonts w:ascii="SimSun" w:eastAsia="SimSun" w:hAnsi="SimSun" w:cs="Microsoft YaHei" w:hint="eastAsia"/>
          <w:sz w:val="21"/>
          <w:lang w:eastAsia="zh-CN"/>
        </w:rPr>
        <w:t>她打算在任期结束时提交一份活动报告概述她的建议。</w:t>
      </w:r>
      <w:r w:rsidR="00E3245E" w:rsidRPr="00066DC5">
        <w:rPr>
          <w:rFonts w:ascii="SimSun" w:eastAsia="SimSun" w:hAnsi="SimSun" w:cs="Microsoft YaHei" w:hint="eastAsia"/>
          <w:sz w:val="21"/>
          <w:lang w:eastAsia="zh-CN"/>
        </w:rPr>
        <w:t>在第七十二届会议上，</w:t>
      </w:r>
      <w:r w:rsidR="003362FF" w:rsidRPr="00066DC5">
        <w:rPr>
          <w:rFonts w:ascii="SimSun" w:eastAsia="SimSun" w:hAnsi="SimSun" w:cs="Microsoft YaHei" w:hint="eastAsia"/>
          <w:color w:val="auto"/>
          <w:sz w:val="21"/>
          <w:lang w:eastAsia="zh-CN"/>
        </w:rPr>
        <w:t>委员会了解到目前正在考虑与其他组织</w:t>
      </w:r>
      <w:proofErr w:type="gramStart"/>
      <w:r w:rsidR="003362FF" w:rsidRPr="00066DC5">
        <w:rPr>
          <w:rFonts w:ascii="SimSun" w:eastAsia="SimSun" w:hAnsi="SimSun" w:cs="Microsoft YaHei" w:hint="eastAsia"/>
          <w:color w:val="auto"/>
          <w:sz w:val="21"/>
          <w:lang w:eastAsia="zh-CN"/>
        </w:rPr>
        <w:t>作出</w:t>
      </w:r>
      <w:proofErr w:type="gramEnd"/>
      <w:r w:rsidR="003362FF" w:rsidRPr="00066DC5">
        <w:rPr>
          <w:rFonts w:ascii="SimSun" w:eastAsia="SimSun" w:hAnsi="SimSun" w:cs="Microsoft YaHei" w:hint="eastAsia"/>
          <w:color w:val="auto"/>
          <w:sz w:val="21"/>
          <w:lang w:eastAsia="zh-CN"/>
        </w:rPr>
        <w:t>共同分担安排</w:t>
      </w:r>
      <w:r w:rsidR="00E3245E" w:rsidRPr="00066DC5">
        <w:rPr>
          <w:rFonts w:ascii="SimSun" w:eastAsia="SimSun" w:hAnsi="SimSun" w:cs="Microsoft YaHei" w:hint="eastAsia"/>
          <w:color w:val="auto"/>
          <w:sz w:val="21"/>
          <w:lang w:eastAsia="zh-CN"/>
        </w:rPr>
        <w:t>来</w:t>
      </w:r>
      <w:r w:rsidR="003362FF" w:rsidRPr="00066DC5">
        <w:rPr>
          <w:rFonts w:ascii="SimSun" w:eastAsia="SimSun" w:hAnsi="SimSun" w:cs="Microsoft YaHei" w:hint="eastAsia"/>
          <w:color w:val="auto"/>
          <w:sz w:val="21"/>
          <w:lang w:eastAsia="zh-CN"/>
        </w:rPr>
        <w:t>履行监察员职责，认为需要根据联合国系统内的基准，在本组织内为这一职能投入足够的时间。</w:t>
      </w:r>
    </w:p>
    <w:p w14:paraId="3D319292" w14:textId="6A478B6E" w:rsidR="000F075B" w:rsidRPr="00066DC5" w:rsidRDefault="00046A56" w:rsidP="00983605">
      <w:pPr>
        <w:pStyle w:val="2"/>
        <w:spacing w:after="120"/>
        <w:rPr>
          <w:i/>
          <w:lang w:eastAsia="zh-CN"/>
        </w:rPr>
      </w:pPr>
      <w:bookmarkStart w:id="17" w:name="_Toc165897501"/>
      <w:r w:rsidRPr="00983605">
        <w:rPr>
          <w:rFonts w:hint="eastAsia"/>
          <w:u w:val="none"/>
          <w:lang w:eastAsia="zh-CN"/>
        </w:rPr>
        <w:t>G.</w:t>
      </w:r>
      <w:r w:rsidRPr="00983605">
        <w:rPr>
          <w:rFonts w:hint="eastAsia"/>
          <w:u w:val="none"/>
          <w:lang w:eastAsia="zh-CN"/>
        </w:rPr>
        <w:tab/>
      </w:r>
      <w:r w:rsidR="00C55942" w:rsidRPr="00066DC5">
        <w:rPr>
          <w:rFonts w:hint="eastAsia"/>
          <w:lang w:eastAsia="zh-CN"/>
        </w:rPr>
        <w:t>人力</w:t>
      </w:r>
      <w:r w:rsidR="00C55942" w:rsidRPr="003700A4">
        <w:rPr>
          <w:rFonts w:hint="eastAsia"/>
          <w:lang w:eastAsia="zh-CN"/>
        </w:rPr>
        <w:t>资源管理</w:t>
      </w:r>
      <w:bookmarkEnd w:id="17"/>
    </w:p>
    <w:p w14:paraId="41AC2490" w14:textId="02F786E0" w:rsidR="00185E71" w:rsidRPr="00066DC5" w:rsidRDefault="00E3245E"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在报告所涉期间，人力司司长向委员会介绍了若干人力资源事项的最新情况，包括空缺的监督司司长职位、</w:t>
      </w:r>
      <w:r w:rsidR="00C55942" w:rsidRPr="00066DC5">
        <w:rPr>
          <w:rFonts w:ascii="SimSun" w:eastAsia="SimSun" w:hAnsi="SimSun" w:cs="Microsoft YaHei" w:hint="eastAsia"/>
          <w:sz w:val="21"/>
          <w:lang w:eastAsia="zh-CN"/>
        </w:rPr>
        <w:t>首席道德操守官一职的招聘情况，以及产权组织监察员职能的可能安排。委员会审查了首席道德操守官职位的预选候选人名单，了解了招聘时间表。在遴选程序</w:t>
      </w:r>
      <w:r w:rsidRPr="00066DC5">
        <w:rPr>
          <w:rFonts w:ascii="SimSun" w:eastAsia="SimSun" w:hAnsi="SimSun" w:cs="Microsoft YaHei" w:hint="eastAsia"/>
          <w:sz w:val="21"/>
          <w:lang w:eastAsia="zh-CN"/>
        </w:rPr>
        <w:t>结束</w:t>
      </w:r>
      <w:r w:rsidR="00C55942" w:rsidRPr="00066DC5">
        <w:rPr>
          <w:rFonts w:ascii="SimSun" w:eastAsia="SimSun" w:hAnsi="SimSun" w:cs="Microsoft YaHei" w:hint="eastAsia"/>
          <w:sz w:val="21"/>
          <w:lang w:eastAsia="zh-CN"/>
        </w:rPr>
        <w:t>后，总干事关于首席道德操守官职位的建议已根据</w:t>
      </w:r>
      <w:proofErr w:type="gramStart"/>
      <w:r w:rsidR="00C55942" w:rsidRPr="00066DC5">
        <w:rPr>
          <w:rFonts w:ascii="SimSun" w:eastAsia="SimSun" w:hAnsi="SimSun" w:cs="Microsoft YaHei" w:hint="eastAsia"/>
          <w:sz w:val="21"/>
          <w:lang w:eastAsia="zh-CN"/>
        </w:rPr>
        <w:t>咨</w:t>
      </w:r>
      <w:proofErr w:type="gramEnd"/>
      <w:r w:rsidR="00C55942" w:rsidRPr="00066DC5">
        <w:rPr>
          <w:rFonts w:ascii="SimSun" w:eastAsia="SimSun" w:hAnsi="SimSun" w:cs="Microsoft YaHei" w:hint="eastAsia"/>
          <w:sz w:val="21"/>
          <w:lang w:eastAsia="zh-CN"/>
        </w:rPr>
        <w:t>监委职责范围提交</w:t>
      </w:r>
      <w:proofErr w:type="gramStart"/>
      <w:r w:rsidR="00C55942" w:rsidRPr="00066DC5">
        <w:rPr>
          <w:rFonts w:ascii="SimSun" w:eastAsia="SimSun" w:hAnsi="SimSun" w:cs="Microsoft YaHei" w:hint="eastAsia"/>
          <w:sz w:val="21"/>
          <w:lang w:eastAsia="zh-CN"/>
        </w:rPr>
        <w:t>咨</w:t>
      </w:r>
      <w:proofErr w:type="gramEnd"/>
      <w:r w:rsidR="00C55942" w:rsidRPr="00066DC5">
        <w:rPr>
          <w:rFonts w:ascii="SimSun" w:eastAsia="SimSun" w:hAnsi="SimSun" w:cs="Microsoft YaHei" w:hint="eastAsia"/>
          <w:sz w:val="21"/>
          <w:lang w:eastAsia="zh-CN"/>
        </w:rPr>
        <w:t>监委征求意见。</w:t>
      </w:r>
      <w:r w:rsidRPr="00066DC5">
        <w:rPr>
          <w:rFonts w:ascii="SimSun" w:eastAsia="SimSun" w:hAnsi="SimSun" w:cs="Microsoft YaHei" w:hint="eastAsia"/>
          <w:sz w:val="21"/>
          <w:lang w:eastAsia="zh-CN"/>
        </w:rPr>
        <w:t>委员会还听取了关于2024</w:t>
      </w:r>
      <w:r w:rsidR="00C55942" w:rsidRPr="00066DC5">
        <w:rPr>
          <w:rFonts w:ascii="SimSun" w:eastAsia="SimSun" w:hAnsi="SimSun" w:cs="Microsoft YaHei" w:hint="eastAsia"/>
          <w:sz w:val="21"/>
          <w:lang w:eastAsia="zh-CN"/>
        </w:rPr>
        <w:t>年初实施的灵活工作安排</w:t>
      </w:r>
      <w:r w:rsidRPr="00066DC5">
        <w:rPr>
          <w:rFonts w:ascii="SimSun" w:eastAsia="SimSun" w:hAnsi="SimSun" w:cs="Microsoft YaHei" w:hint="eastAsia"/>
          <w:sz w:val="21"/>
          <w:lang w:eastAsia="zh-CN"/>
        </w:rPr>
        <w:t>、</w:t>
      </w:r>
      <w:r w:rsidR="00C55942" w:rsidRPr="00066DC5">
        <w:rPr>
          <w:rFonts w:ascii="SimSun" w:eastAsia="SimSun" w:hAnsi="SimSun" w:cs="Microsoft YaHei" w:hint="eastAsia"/>
          <w:sz w:val="21"/>
          <w:lang w:eastAsia="zh-CN"/>
        </w:rPr>
        <w:t>远程工作、管理培训举措</w:t>
      </w:r>
      <w:r w:rsidRPr="00066DC5">
        <w:rPr>
          <w:rFonts w:ascii="SimSun" w:eastAsia="SimSun" w:hAnsi="SimSun" w:cs="Microsoft YaHei" w:hint="eastAsia"/>
          <w:sz w:val="21"/>
          <w:lang w:eastAsia="zh-CN"/>
        </w:rPr>
        <w:t>及其对工作文化影响</w:t>
      </w:r>
      <w:r w:rsidR="005C05B7" w:rsidRPr="00066DC5">
        <w:rPr>
          <w:rFonts w:ascii="SimSun" w:eastAsia="SimSun" w:hAnsi="SimSun" w:cs="Microsoft YaHei" w:hint="eastAsia"/>
          <w:sz w:val="21"/>
          <w:lang w:eastAsia="zh-CN"/>
        </w:rPr>
        <w:t>的最新情况通报</w:t>
      </w:r>
      <w:r w:rsidRPr="00066DC5">
        <w:rPr>
          <w:rFonts w:ascii="SimSun" w:eastAsia="SimSun" w:hAnsi="SimSun" w:cs="Microsoft YaHei" w:hint="eastAsia"/>
          <w:sz w:val="21"/>
          <w:lang w:eastAsia="zh-CN"/>
        </w:rPr>
        <w:t>，以及</w:t>
      </w:r>
      <w:r w:rsidR="00C55942" w:rsidRPr="00066DC5">
        <w:rPr>
          <w:rFonts w:ascii="SimSun" w:eastAsia="SimSun" w:hAnsi="SimSun" w:cs="Microsoft YaHei" w:hint="eastAsia"/>
          <w:sz w:val="21"/>
          <w:lang w:eastAsia="zh-CN"/>
        </w:rPr>
        <w:t>工作人员调查</w:t>
      </w:r>
      <w:r w:rsidR="005C05B7">
        <w:rPr>
          <w:rFonts w:ascii="SimSun" w:eastAsia="SimSun" w:hAnsi="SimSun" w:cs="Microsoft YaHei" w:hint="eastAsia"/>
          <w:sz w:val="21"/>
          <w:lang w:eastAsia="zh-CN"/>
        </w:rPr>
        <w:t>的</w:t>
      </w:r>
      <w:r w:rsidR="00C55942" w:rsidRPr="00066DC5">
        <w:rPr>
          <w:rFonts w:ascii="SimSun" w:eastAsia="SimSun" w:hAnsi="SimSun" w:cs="Microsoft YaHei" w:hint="eastAsia"/>
          <w:sz w:val="21"/>
          <w:lang w:eastAsia="zh-CN"/>
        </w:rPr>
        <w:t>后续行动。委员会欢迎落实所有尚未落实的人力资源相关审计建议。</w:t>
      </w:r>
    </w:p>
    <w:p w14:paraId="21534531" w14:textId="4961C0F4" w:rsidR="008C250F" w:rsidRPr="00066DC5" w:rsidRDefault="009E1AF1" w:rsidP="00983605">
      <w:pPr>
        <w:pStyle w:val="2"/>
        <w:spacing w:after="120"/>
        <w:rPr>
          <w:i/>
          <w:lang w:eastAsia="zh-CN"/>
        </w:rPr>
      </w:pPr>
      <w:bookmarkStart w:id="18" w:name="_Toc165897502"/>
      <w:r w:rsidRPr="00983605">
        <w:rPr>
          <w:rFonts w:hint="eastAsia"/>
          <w:u w:val="none"/>
          <w:lang w:eastAsia="zh-CN"/>
        </w:rPr>
        <w:t>H</w:t>
      </w:r>
      <w:r w:rsidR="008C250F" w:rsidRPr="00983605">
        <w:rPr>
          <w:rFonts w:hint="eastAsia"/>
          <w:u w:val="none"/>
          <w:lang w:eastAsia="zh-CN"/>
        </w:rPr>
        <w:t>.</w:t>
      </w:r>
      <w:r w:rsidR="008C250F" w:rsidRPr="00983605">
        <w:rPr>
          <w:rFonts w:hint="eastAsia"/>
          <w:u w:val="none"/>
          <w:lang w:eastAsia="zh-CN"/>
        </w:rPr>
        <w:tab/>
      </w:r>
      <w:r w:rsidR="00D14049" w:rsidRPr="00066DC5">
        <w:rPr>
          <w:rFonts w:cs="Microsoft YaHei" w:hint="eastAsia"/>
          <w:lang w:eastAsia="zh-CN"/>
        </w:rPr>
        <w:t>其他事项</w:t>
      </w:r>
      <w:bookmarkEnd w:id="18"/>
    </w:p>
    <w:p w14:paraId="2F910F42" w14:textId="743616F8" w:rsidR="000F075B" w:rsidRPr="003700A4" w:rsidRDefault="00D14049" w:rsidP="003700A4">
      <w:pPr>
        <w:pStyle w:val="4"/>
        <w:keepLines w:val="0"/>
        <w:overflowPunct w:val="0"/>
        <w:spacing w:afterLines="50" w:after="120" w:line="340" w:lineRule="atLeast"/>
        <w:ind w:left="567" w:firstLine="0"/>
        <w:rPr>
          <w:rFonts w:ascii="KaiTi" w:eastAsia="KaiTi" w:hAnsi="KaiTi"/>
          <w:sz w:val="21"/>
          <w:u w:val="none"/>
          <w:lang w:eastAsia="zh-CN"/>
        </w:rPr>
      </w:pPr>
      <w:r w:rsidRPr="003700A4">
        <w:rPr>
          <w:rFonts w:ascii="KaiTi" w:eastAsia="KaiTi" w:hAnsi="KaiTi" w:hint="eastAsia"/>
          <w:sz w:val="21"/>
          <w:u w:val="none"/>
          <w:lang w:eastAsia="zh-CN"/>
        </w:rPr>
        <w:t>产权组织投资报告</w:t>
      </w:r>
    </w:p>
    <w:p w14:paraId="5CE7789E" w14:textId="3C4EF030" w:rsidR="007D7500" w:rsidRPr="00066DC5"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按照成员国的要求，秘书处向委员会的每届会议提交收到的由投资顾问编写的月度投资绩效报告和保管人编写的月度投资监测报告。委员会希望澄清，其任务仅限于</w:t>
      </w:r>
      <w:r w:rsidR="00311A65">
        <w:rPr>
          <w:rFonts w:ascii="SimSun" w:eastAsia="SimSun" w:hAnsi="SimSun" w:cs="Microsoft YaHei" w:hint="eastAsia"/>
          <w:sz w:val="21"/>
          <w:lang w:eastAsia="zh-CN"/>
        </w:rPr>
        <w:t>向成员国</w:t>
      </w:r>
      <w:r w:rsidRPr="00066DC5">
        <w:rPr>
          <w:rFonts w:ascii="SimSun" w:eastAsia="SimSun" w:hAnsi="SimSun" w:cs="Microsoft YaHei" w:hint="eastAsia"/>
          <w:sz w:val="21"/>
          <w:lang w:eastAsia="zh-CN"/>
        </w:rPr>
        <w:t>传达月度投资绩效报告和投资监测报告中所载的信息，并不为其提供任何保证</w:t>
      </w:r>
      <w:r w:rsidR="00C55942" w:rsidRPr="00066DC5">
        <w:rPr>
          <w:rFonts w:ascii="SimSun" w:eastAsia="SimSun" w:hAnsi="SimSun" w:cs="Microsoft YaHei" w:hint="eastAsia"/>
          <w:sz w:val="21"/>
          <w:lang w:eastAsia="zh-CN"/>
        </w:rPr>
        <w:t>。</w:t>
      </w:r>
    </w:p>
    <w:p w14:paraId="370B2409" w14:textId="01BF05EA" w:rsidR="007D7500" w:rsidRPr="00066DC5" w:rsidRDefault="00D14049" w:rsidP="00196E49">
      <w:pPr>
        <w:numPr>
          <w:ilvl w:val="0"/>
          <w:numId w:val="2"/>
        </w:numPr>
        <w:spacing w:afterLines="50" w:after="120" w:line="340" w:lineRule="atLeast"/>
        <w:ind w:left="0" w:right="0" w:firstLine="0"/>
        <w:jc w:val="both"/>
        <w:rPr>
          <w:rFonts w:ascii="SimSun" w:eastAsia="SimSun" w:hAnsi="SimSun"/>
          <w:sz w:val="21"/>
          <w:lang w:eastAsia="zh-CN"/>
        </w:rPr>
      </w:pPr>
      <w:r w:rsidRPr="00066DC5">
        <w:rPr>
          <w:rFonts w:ascii="SimSun" w:eastAsia="SimSun" w:hAnsi="SimSun" w:cs="Microsoft YaHei" w:hint="eastAsia"/>
          <w:sz w:val="21"/>
          <w:lang w:eastAsia="zh-CN"/>
        </w:rPr>
        <w:t>关于对</w:t>
      </w:r>
      <w:r w:rsidRPr="00066DC5">
        <w:rPr>
          <w:rFonts w:ascii="SimSun" w:eastAsia="SimSun" w:hAnsi="SimSun" w:hint="eastAsia"/>
          <w:sz w:val="21"/>
          <w:lang w:eastAsia="zh-CN"/>
        </w:rPr>
        <w:t>202</w:t>
      </w:r>
      <w:r w:rsidR="00C55942" w:rsidRPr="00066DC5">
        <w:rPr>
          <w:rFonts w:ascii="SimSun" w:eastAsia="SimSun" w:hAnsi="SimSun" w:hint="eastAsia"/>
          <w:sz w:val="21"/>
          <w:lang w:eastAsia="zh-CN"/>
        </w:rPr>
        <w:t>3</w:t>
      </w:r>
      <w:r w:rsidRPr="00066DC5">
        <w:rPr>
          <w:rFonts w:ascii="SimSun" w:eastAsia="SimSun" w:hAnsi="SimSun" w:cs="Microsoft YaHei" w:hint="eastAsia"/>
          <w:sz w:val="21"/>
          <w:lang w:eastAsia="zh-CN"/>
        </w:rPr>
        <w:t>年</w:t>
      </w:r>
      <w:r w:rsidR="00C55942" w:rsidRPr="00066DC5">
        <w:rPr>
          <w:rFonts w:ascii="SimSun" w:eastAsia="SimSun" w:hAnsi="SimSun" w:cs="Microsoft YaHei" w:hint="eastAsia"/>
          <w:sz w:val="21"/>
          <w:lang w:eastAsia="zh-CN"/>
        </w:rPr>
        <w:t>2</w:t>
      </w:r>
      <w:r w:rsidRPr="00066DC5">
        <w:rPr>
          <w:rFonts w:ascii="SimSun" w:eastAsia="SimSun" w:hAnsi="SimSun" w:cs="Microsoft YaHei" w:hint="eastAsia"/>
          <w:sz w:val="21"/>
          <w:lang w:eastAsia="zh-CN"/>
        </w:rPr>
        <w:t>月至</w:t>
      </w:r>
      <w:r w:rsidRPr="00066DC5">
        <w:rPr>
          <w:rFonts w:ascii="SimSun" w:eastAsia="SimSun" w:hAnsi="SimSun" w:hint="eastAsia"/>
          <w:sz w:val="21"/>
          <w:lang w:eastAsia="zh-CN"/>
        </w:rPr>
        <w:t>202</w:t>
      </w:r>
      <w:r w:rsidR="00C55942" w:rsidRPr="00066DC5">
        <w:rPr>
          <w:rFonts w:ascii="SimSun" w:eastAsia="SimSun" w:hAnsi="SimSun" w:hint="eastAsia"/>
          <w:sz w:val="21"/>
          <w:lang w:eastAsia="zh-CN"/>
        </w:rPr>
        <w:t>4</w:t>
      </w:r>
      <w:r w:rsidRPr="00066DC5">
        <w:rPr>
          <w:rFonts w:ascii="SimSun" w:eastAsia="SimSun" w:hAnsi="SimSun" w:cs="Microsoft YaHei" w:hint="eastAsia"/>
          <w:sz w:val="21"/>
          <w:lang w:eastAsia="zh-CN"/>
        </w:rPr>
        <w:t>年</w:t>
      </w:r>
      <w:r w:rsidR="00C55942" w:rsidRPr="00066DC5">
        <w:rPr>
          <w:rFonts w:ascii="SimSun" w:eastAsia="SimSun" w:hAnsi="SimSun" w:cs="Microsoft YaHei" w:hint="eastAsia"/>
          <w:sz w:val="21"/>
          <w:lang w:eastAsia="zh-CN"/>
        </w:rPr>
        <w:t>2</w:t>
      </w:r>
      <w:r w:rsidRPr="00066DC5">
        <w:rPr>
          <w:rFonts w:ascii="SimSun" w:eastAsia="SimSun" w:hAnsi="SimSun" w:cs="Microsoft YaHei" w:hint="eastAsia"/>
          <w:sz w:val="21"/>
          <w:lang w:eastAsia="zh-CN"/>
        </w:rPr>
        <w:t>月各项月度投资报告的定期审查，委员会确认，在报告所涉期间提供的信息表明，根据投资市场基准，产权组织投资组合中所有工具的管理都依据了所说明的投资战略。此外，委员会确认，保管人没有报告任何主动或被动的违规行为，或任何有正当理由的例外。</w:t>
      </w:r>
    </w:p>
    <w:p w14:paraId="4C25032C" w14:textId="0B818522" w:rsidR="000F075B" w:rsidRPr="003700A4" w:rsidRDefault="00D14049" w:rsidP="003700A4">
      <w:pPr>
        <w:pStyle w:val="1"/>
        <w:keepLines w:val="0"/>
        <w:overflowPunct w:val="0"/>
        <w:spacing w:beforeLines="100" w:before="240" w:afterLines="50" w:after="120" w:line="340" w:lineRule="atLeast"/>
        <w:ind w:left="0" w:firstLine="0"/>
        <w:rPr>
          <w:rFonts w:ascii="SimHei" w:eastAsia="SimHei" w:hAnsi="SimHei" w:cs="Microsoft YaHei"/>
          <w:b w:val="0"/>
          <w:bCs/>
          <w:sz w:val="21"/>
          <w:lang w:eastAsia="zh-CN"/>
        </w:rPr>
      </w:pPr>
      <w:bookmarkStart w:id="19" w:name="_Toc165897503"/>
      <w:r w:rsidRPr="003700A4">
        <w:rPr>
          <w:rFonts w:ascii="SimHei" w:eastAsia="SimHei" w:hAnsi="SimHei" w:cs="Microsoft YaHei" w:hint="eastAsia"/>
          <w:b w:val="0"/>
          <w:bCs/>
          <w:sz w:val="21"/>
          <w:lang w:eastAsia="zh-CN"/>
        </w:rPr>
        <w:t>四、结</w:t>
      </w:r>
      <w:r w:rsidR="00267F7E">
        <w:rPr>
          <w:rFonts w:ascii="SimHei" w:eastAsia="SimHei" w:hAnsi="SimHei" w:cs="Microsoft YaHei" w:hint="eastAsia"/>
          <w:b w:val="0"/>
          <w:bCs/>
          <w:sz w:val="21"/>
          <w:lang w:eastAsia="zh-CN"/>
        </w:rPr>
        <w:t xml:space="preserve">　</w:t>
      </w:r>
      <w:r w:rsidRPr="003700A4">
        <w:rPr>
          <w:rFonts w:ascii="SimHei" w:eastAsia="SimHei" w:hAnsi="SimHei" w:cs="Microsoft YaHei" w:hint="eastAsia"/>
          <w:b w:val="0"/>
          <w:bCs/>
          <w:sz w:val="21"/>
          <w:lang w:eastAsia="zh-CN"/>
        </w:rPr>
        <w:t>语</w:t>
      </w:r>
      <w:bookmarkEnd w:id="19"/>
    </w:p>
    <w:p w14:paraId="38AA1FBA" w14:textId="0F28F3C7" w:rsidR="000F075B" w:rsidRPr="00066DC5" w:rsidRDefault="00311A65" w:rsidP="00196E49">
      <w:pPr>
        <w:numPr>
          <w:ilvl w:val="0"/>
          <w:numId w:val="2"/>
        </w:numPr>
        <w:spacing w:afterLines="50" w:after="120" w:line="340" w:lineRule="atLeast"/>
        <w:ind w:left="0" w:right="0" w:firstLine="0"/>
        <w:jc w:val="both"/>
        <w:rPr>
          <w:rFonts w:ascii="SimSun" w:eastAsia="SimSun" w:hAnsi="SimSun"/>
          <w:sz w:val="21"/>
          <w:lang w:eastAsia="zh-CN"/>
        </w:rPr>
      </w:pPr>
      <w:r>
        <w:rPr>
          <w:rFonts w:ascii="SimSun" w:eastAsia="SimSun" w:hAnsi="SimSun" w:cs="Microsoft YaHei" w:hint="eastAsia"/>
          <w:sz w:val="21"/>
          <w:lang w:eastAsia="zh-CN"/>
        </w:rPr>
        <w:t>委员会</w:t>
      </w:r>
      <w:r w:rsidR="00D14049" w:rsidRPr="00066DC5">
        <w:rPr>
          <w:rFonts w:ascii="SimSun" w:eastAsia="SimSun" w:hAnsi="SimSun" w:cs="Microsoft YaHei" w:hint="eastAsia"/>
          <w:sz w:val="21"/>
          <w:lang w:eastAsia="zh-CN"/>
        </w:rPr>
        <w:t>向总干事、秘书处工作人员和</w:t>
      </w:r>
      <w:r w:rsidR="00C55942" w:rsidRPr="00066DC5">
        <w:rPr>
          <w:rFonts w:ascii="SimSun" w:eastAsia="SimSun" w:hAnsi="SimSun" w:cs="Microsoft YaHei" w:hint="eastAsia"/>
          <w:sz w:val="21"/>
          <w:lang w:eastAsia="zh-CN"/>
        </w:rPr>
        <w:t>卸任</w:t>
      </w:r>
      <w:r w:rsidR="00D14049" w:rsidRPr="00066DC5">
        <w:rPr>
          <w:rFonts w:ascii="SimSun" w:eastAsia="SimSun" w:hAnsi="SimSun" w:cs="Microsoft YaHei" w:hint="eastAsia"/>
          <w:sz w:val="21"/>
          <w:lang w:eastAsia="zh-CN"/>
        </w:rPr>
        <w:t>外聘审计员谨致谢忱，他</w:t>
      </w:r>
      <w:r w:rsidR="00D14049" w:rsidRPr="00066DC5">
        <w:rPr>
          <w:rFonts w:ascii="SimSun" w:eastAsia="SimSun" w:hAnsi="SimSun" w:hint="eastAsia"/>
          <w:sz w:val="21"/>
          <w:lang w:eastAsia="zh-CN"/>
        </w:rPr>
        <w:t>/</w:t>
      </w:r>
      <w:r w:rsidR="00D14049" w:rsidRPr="00066DC5">
        <w:rPr>
          <w:rFonts w:ascii="SimSun" w:eastAsia="SimSun" w:hAnsi="SimSun" w:cs="Microsoft YaHei" w:hint="eastAsia"/>
          <w:sz w:val="21"/>
          <w:lang w:eastAsia="zh-CN"/>
        </w:rPr>
        <w:t>她们在与委员会的定期互动交流中展现出参与、明确和开放，并提供了信息</w:t>
      </w:r>
      <w:r w:rsidR="00C55942" w:rsidRPr="00066DC5">
        <w:rPr>
          <w:rFonts w:ascii="SimSun" w:eastAsia="SimSun" w:hAnsi="SimSun" w:cs="Microsoft YaHei" w:hint="eastAsia"/>
          <w:sz w:val="21"/>
          <w:lang w:eastAsia="zh-CN"/>
        </w:rPr>
        <w:t>。</w:t>
      </w:r>
    </w:p>
    <w:p w14:paraId="392CB857" w14:textId="5A7C8049" w:rsidR="000F075B" w:rsidRPr="00CF4989" w:rsidRDefault="00D14049" w:rsidP="00CF4989">
      <w:pPr>
        <w:overflowPunct w:val="0"/>
        <w:spacing w:before="720" w:afterLines="50" w:after="120" w:line="340" w:lineRule="atLeast"/>
        <w:ind w:left="5534" w:right="45" w:firstLine="0"/>
        <w:rPr>
          <w:rFonts w:ascii="KaiTi" w:eastAsia="KaiTi" w:hAnsi="KaiTi" w:cs="Microsoft YaHei"/>
          <w:color w:val="auto"/>
          <w:sz w:val="21"/>
          <w:lang w:eastAsia="zh-CN"/>
        </w:rPr>
      </w:pPr>
      <w:r w:rsidRPr="00CF4989">
        <w:rPr>
          <w:rFonts w:ascii="KaiTi" w:eastAsia="KaiTi" w:hAnsi="KaiTi" w:cs="Microsoft YaHei" w:hint="eastAsia"/>
          <w:color w:val="auto"/>
          <w:sz w:val="21"/>
          <w:lang w:eastAsia="zh-CN"/>
        </w:rPr>
        <w:t>[文件完]</w:t>
      </w:r>
    </w:p>
    <w:sectPr w:rsidR="000F075B" w:rsidRPr="00CF4989" w:rsidSect="009871AD">
      <w:headerReference w:type="even" r:id="rId11"/>
      <w:headerReference w:type="default" r:id="rId12"/>
      <w:footerReference w:type="even" r:id="rId13"/>
      <w:footerReference w:type="default" r:id="rId14"/>
      <w:footerReference w:type="first" r:id="rId15"/>
      <w:pgSz w:w="11906" w:h="16841"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49A4" w14:textId="77777777" w:rsidR="0040005F" w:rsidRPr="007B6B33" w:rsidRDefault="0040005F">
      <w:pPr>
        <w:spacing w:after="0" w:line="240" w:lineRule="auto"/>
      </w:pPr>
      <w:r w:rsidRPr="007B6B33">
        <w:separator/>
      </w:r>
    </w:p>
  </w:endnote>
  <w:endnote w:type="continuationSeparator" w:id="0">
    <w:p w14:paraId="0CED641A" w14:textId="77777777" w:rsidR="0040005F" w:rsidRPr="007B6B33" w:rsidRDefault="0040005F">
      <w:pPr>
        <w:spacing w:after="0" w:line="240" w:lineRule="auto"/>
      </w:pPr>
      <w:r w:rsidRPr="007B6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TXi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5E" w14:textId="69BAA983" w:rsidR="00BE54F5" w:rsidRPr="00066DC5" w:rsidRDefault="00BE54F5" w:rsidP="00BE54F5">
    <w:pPr>
      <w:pStyle w:val="a7"/>
      <w:rPr>
        <w:rFonts w:ascii="SimSun" w:eastAsia="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ED61" w14:textId="64963635" w:rsidR="00BE54F5" w:rsidRPr="00066DC5" w:rsidRDefault="00BE54F5">
    <w:pPr>
      <w:pStyle w:val="a7"/>
      <w:rPr>
        <w:rFonts w:ascii="SimSun" w:eastAsia="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4C79" w14:textId="20CDAE03" w:rsidR="00BE54F5" w:rsidRPr="00066DC5" w:rsidRDefault="00BE54F5" w:rsidP="00BE54F5">
    <w:pPr>
      <w:pStyle w:val="a7"/>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2693" w14:textId="77777777" w:rsidR="0040005F" w:rsidRPr="007B6B33" w:rsidRDefault="0040005F">
      <w:pPr>
        <w:spacing w:after="0" w:line="240" w:lineRule="auto"/>
      </w:pPr>
      <w:r w:rsidRPr="007B6B33">
        <w:separator/>
      </w:r>
    </w:p>
  </w:footnote>
  <w:footnote w:type="continuationSeparator" w:id="0">
    <w:p w14:paraId="0355BA8A" w14:textId="77777777" w:rsidR="0040005F" w:rsidRPr="007B6B33" w:rsidRDefault="0040005F">
      <w:pPr>
        <w:spacing w:after="0" w:line="240" w:lineRule="auto"/>
      </w:pPr>
      <w:r w:rsidRPr="007B6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C83" w14:textId="77777777" w:rsidR="00BE54F5" w:rsidRPr="00066DC5" w:rsidRDefault="00BE54F5" w:rsidP="00BE54F5">
    <w:pPr>
      <w:spacing w:after="0"/>
      <w:ind w:left="142" w:right="0" w:firstLine="0"/>
      <w:jc w:val="right"/>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1968" w14:textId="275F67C9" w:rsidR="00623835" w:rsidRPr="00066DC5" w:rsidRDefault="00623835" w:rsidP="00623835">
    <w:pPr>
      <w:spacing w:after="5" w:line="238" w:lineRule="auto"/>
      <w:ind w:left="7200" w:right="-16" w:firstLine="0"/>
      <w:jc w:val="right"/>
      <w:rPr>
        <w:rFonts w:ascii="SimSun" w:eastAsia="SimSun" w:hAnsi="SimSun"/>
        <w:sz w:val="21"/>
      </w:rPr>
    </w:pPr>
    <w:r w:rsidRPr="00066DC5">
      <w:rPr>
        <w:rFonts w:ascii="SimSun" w:eastAsia="SimSun" w:hAnsi="SimSun"/>
        <w:sz w:val="21"/>
      </w:rPr>
      <w:t>WO/PBC</w:t>
    </w:r>
    <w:r w:rsidR="00CD3B90" w:rsidRPr="00066DC5">
      <w:rPr>
        <w:rFonts w:ascii="SimSun" w:eastAsia="SimSun" w:hAnsi="SimSun"/>
        <w:sz w:val="21"/>
      </w:rPr>
      <w:t>/3</w:t>
    </w:r>
    <w:r w:rsidR="00C76D45" w:rsidRPr="00066DC5">
      <w:rPr>
        <w:rFonts w:ascii="SimSun" w:eastAsia="SimSun" w:hAnsi="SimSun"/>
        <w:sz w:val="21"/>
      </w:rPr>
      <w:t>7</w:t>
    </w:r>
    <w:r w:rsidR="00CD3B90" w:rsidRPr="00066DC5">
      <w:rPr>
        <w:rFonts w:ascii="SimSun" w:eastAsia="SimSun" w:hAnsi="SimSun"/>
        <w:sz w:val="21"/>
      </w:rPr>
      <w:t>/2</w:t>
    </w:r>
  </w:p>
  <w:p w14:paraId="5B729CE5" w14:textId="77777777" w:rsidR="00623835" w:rsidRPr="00066DC5" w:rsidRDefault="00623835" w:rsidP="00623835">
    <w:pPr>
      <w:spacing w:after="5" w:line="238" w:lineRule="auto"/>
      <w:ind w:left="7200" w:right="-16" w:firstLine="0"/>
      <w:jc w:val="right"/>
      <w:rPr>
        <w:rFonts w:ascii="SimSun" w:eastAsia="SimSun" w:hAnsi="SimSun"/>
        <w:sz w:val="21"/>
      </w:rPr>
    </w:pPr>
    <w:r w:rsidRPr="00066DC5">
      <w:rPr>
        <w:rFonts w:ascii="SimSun" w:eastAsia="SimSun" w:hAnsi="SimSun"/>
        <w:sz w:val="21"/>
      </w:rPr>
      <w:t>page 2</w:t>
    </w:r>
  </w:p>
  <w:p w14:paraId="56F9EF88" w14:textId="77777777" w:rsidR="00623835" w:rsidRPr="00066DC5" w:rsidRDefault="00623835" w:rsidP="00623835">
    <w:pPr>
      <w:spacing w:after="0"/>
      <w:ind w:left="142" w:right="0" w:firstLine="0"/>
      <w:jc w:val="right"/>
      <w:rPr>
        <w:rFonts w:ascii="SimSun" w:eastAsia="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486C" w14:textId="418ABE77" w:rsidR="00BE54F5" w:rsidRPr="00066DC5" w:rsidRDefault="00BE54F5" w:rsidP="00BE54F5">
    <w:pPr>
      <w:spacing w:after="5" w:line="238" w:lineRule="auto"/>
      <w:ind w:left="7200" w:right="-16" w:firstLine="0"/>
      <w:jc w:val="right"/>
      <w:rPr>
        <w:rFonts w:ascii="SimSun" w:eastAsia="SimSun" w:hAnsi="SimSun"/>
        <w:sz w:val="21"/>
      </w:rPr>
    </w:pPr>
    <w:r w:rsidRPr="00066DC5">
      <w:rPr>
        <w:rFonts w:ascii="SimSun" w:eastAsia="SimSun" w:hAnsi="SimSun"/>
        <w:sz w:val="21"/>
      </w:rPr>
      <w:t>WO/PBC/</w:t>
    </w:r>
    <w:r w:rsidR="00CD3B90" w:rsidRPr="00066DC5">
      <w:rPr>
        <w:rFonts w:ascii="SimSun" w:eastAsia="SimSun" w:hAnsi="SimSun"/>
        <w:sz w:val="21"/>
      </w:rPr>
      <w:t>3</w:t>
    </w:r>
    <w:r w:rsidR="005217D8" w:rsidRPr="00066DC5">
      <w:rPr>
        <w:rFonts w:ascii="SimSun" w:eastAsia="SimSun" w:hAnsi="SimSun"/>
        <w:sz w:val="21"/>
      </w:rPr>
      <w:t>7</w:t>
    </w:r>
    <w:r w:rsidR="00CD3B90" w:rsidRPr="00066DC5">
      <w:rPr>
        <w:rFonts w:ascii="SimSun" w:eastAsia="SimSun" w:hAnsi="SimSun"/>
        <w:sz w:val="21"/>
      </w:rPr>
      <w:t>/2</w:t>
    </w:r>
  </w:p>
  <w:p w14:paraId="16E622EA" w14:textId="3522F60B" w:rsidR="00BE54F5" w:rsidRPr="00066DC5" w:rsidRDefault="00BE54F5" w:rsidP="00BE54F5">
    <w:pPr>
      <w:spacing w:after="5" w:line="238" w:lineRule="auto"/>
      <w:ind w:left="7200" w:right="-16" w:firstLine="0"/>
      <w:jc w:val="right"/>
      <w:rPr>
        <w:rFonts w:ascii="SimSun" w:eastAsia="SimSun" w:hAnsi="SimSun"/>
        <w:sz w:val="21"/>
      </w:rPr>
    </w:pPr>
    <w:r w:rsidRPr="00066DC5">
      <w:rPr>
        <w:rFonts w:ascii="SimSun" w:eastAsia="SimSun" w:hAnsi="SimSun"/>
        <w:sz w:val="21"/>
      </w:rPr>
      <w:t xml:space="preserve">page </w:t>
    </w:r>
    <w:r w:rsidRPr="00066DC5">
      <w:rPr>
        <w:rFonts w:ascii="SimSun" w:eastAsia="SimSun" w:hAnsi="SimSun"/>
        <w:sz w:val="21"/>
      </w:rPr>
      <w:fldChar w:fldCharType="begin"/>
    </w:r>
    <w:r w:rsidRPr="00066DC5">
      <w:rPr>
        <w:rFonts w:ascii="SimSun" w:eastAsia="SimSun" w:hAnsi="SimSun"/>
        <w:sz w:val="21"/>
      </w:rPr>
      <w:instrText xml:space="preserve"> PAGE   \* MERGEFORMAT </w:instrText>
    </w:r>
    <w:r w:rsidRPr="00066DC5">
      <w:rPr>
        <w:rFonts w:ascii="SimSun" w:eastAsia="SimSun" w:hAnsi="SimSun"/>
        <w:sz w:val="21"/>
      </w:rPr>
      <w:fldChar w:fldCharType="separate"/>
    </w:r>
    <w:r w:rsidR="008E359E" w:rsidRPr="00066DC5">
      <w:rPr>
        <w:rFonts w:ascii="SimSun" w:eastAsia="SimSun" w:hAnsi="SimSun"/>
        <w:sz w:val="21"/>
      </w:rPr>
      <w:t>10</w:t>
    </w:r>
    <w:r w:rsidRPr="00066DC5">
      <w:rPr>
        <w:rFonts w:ascii="SimSun" w:eastAsia="SimSun" w:hAnsi="SimSun"/>
        <w:sz w:val="21"/>
      </w:rPr>
      <w:fldChar w:fldCharType="end"/>
    </w:r>
  </w:p>
  <w:p w14:paraId="15D63005" w14:textId="77777777" w:rsidR="00BE54F5" w:rsidRPr="00066DC5" w:rsidRDefault="00BE54F5" w:rsidP="00BE54F5">
    <w:pPr>
      <w:spacing w:after="0"/>
      <w:ind w:left="142" w:right="0" w:firstLine="0"/>
      <w:jc w:val="right"/>
      <w:rPr>
        <w:rFonts w:ascii="SimSun" w:eastAsia="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D2A7" w14:textId="132A5241" w:rsidR="00B40017" w:rsidRPr="00066DC5" w:rsidRDefault="00B40017" w:rsidP="00EA6128">
    <w:pPr>
      <w:spacing w:after="0" w:line="240" w:lineRule="auto"/>
      <w:ind w:left="0" w:right="0" w:firstLine="0"/>
      <w:jc w:val="right"/>
      <w:rPr>
        <w:rFonts w:ascii="SimSun" w:eastAsia="SimSun" w:hAnsi="SimSun"/>
        <w:sz w:val="21"/>
      </w:rPr>
    </w:pPr>
    <w:r w:rsidRPr="00066DC5">
      <w:rPr>
        <w:rFonts w:ascii="SimSun" w:eastAsia="SimSun" w:hAnsi="SimSun"/>
        <w:sz w:val="21"/>
      </w:rPr>
      <w:t>WO/PBC/</w:t>
    </w:r>
    <w:r w:rsidR="00CD3B90" w:rsidRPr="00066DC5">
      <w:rPr>
        <w:rFonts w:ascii="SimSun" w:eastAsia="SimSun" w:hAnsi="SimSun"/>
        <w:sz w:val="21"/>
      </w:rPr>
      <w:t>3</w:t>
    </w:r>
    <w:r w:rsidR="005217D8" w:rsidRPr="00066DC5">
      <w:rPr>
        <w:rFonts w:ascii="SimSun" w:eastAsia="SimSun" w:hAnsi="SimSun"/>
        <w:sz w:val="21"/>
      </w:rPr>
      <w:t>7</w:t>
    </w:r>
    <w:r w:rsidR="00CD3B90" w:rsidRPr="00066DC5">
      <w:rPr>
        <w:rFonts w:ascii="SimSun" w:eastAsia="SimSun" w:hAnsi="SimSun"/>
        <w:sz w:val="21"/>
      </w:rPr>
      <w:t>/2</w:t>
    </w:r>
  </w:p>
  <w:p w14:paraId="56EBF247" w14:textId="4A34E984" w:rsidR="00B40017" w:rsidRPr="00066DC5" w:rsidRDefault="009871AD" w:rsidP="00EA6128">
    <w:pPr>
      <w:overflowPunct w:val="0"/>
      <w:spacing w:afterLines="100" w:after="240" w:line="240" w:lineRule="auto"/>
      <w:ind w:left="0" w:right="0" w:firstLine="0"/>
      <w:jc w:val="right"/>
      <w:rPr>
        <w:rFonts w:ascii="SimSun" w:eastAsia="SimSun" w:hAnsi="SimSun"/>
        <w:sz w:val="21"/>
      </w:rPr>
    </w:pPr>
    <w:r w:rsidRPr="00066DC5">
      <w:rPr>
        <w:rFonts w:ascii="SimSun" w:eastAsia="SimSun" w:hAnsi="SimSun" w:hint="eastAsia"/>
        <w:sz w:val="21"/>
        <w:lang w:eastAsia="zh-CN"/>
      </w:rPr>
      <w:t>第</w:t>
    </w:r>
    <w:r w:rsidR="00B40017" w:rsidRPr="00066DC5">
      <w:rPr>
        <w:rFonts w:ascii="SimSun" w:eastAsia="SimSun" w:hAnsi="SimSun"/>
        <w:sz w:val="21"/>
      </w:rPr>
      <w:fldChar w:fldCharType="begin"/>
    </w:r>
    <w:r w:rsidR="00B40017" w:rsidRPr="00066DC5">
      <w:rPr>
        <w:rFonts w:ascii="SimSun" w:eastAsia="SimSun" w:hAnsi="SimSun"/>
        <w:sz w:val="21"/>
      </w:rPr>
      <w:instrText xml:space="preserve"> PAGE   \* MERGEFORMAT </w:instrText>
    </w:r>
    <w:r w:rsidR="00B40017" w:rsidRPr="00066DC5">
      <w:rPr>
        <w:rFonts w:ascii="SimSun" w:eastAsia="SimSun" w:hAnsi="SimSun"/>
        <w:sz w:val="21"/>
      </w:rPr>
      <w:fldChar w:fldCharType="separate"/>
    </w:r>
    <w:r w:rsidR="008E359E" w:rsidRPr="00066DC5">
      <w:rPr>
        <w:rFonts w:ascii="SimSun" w:eastAsia="SimSun" w:hAnsi="SimSun"/>
        <w:sz w:val="21"/>
      </w:rPr>
      <w:t>9</w:t>
    </w:r>
    <w:r w:rsidR="00B40017" w:rsidRPr="00066DC5">
      <w:rPr>
        <w:rFonts w:ascii="SimSun" w:eastAsia="SimSun" w:hAnsi="SimSun"/>
        <w:sz w:val="21"/>
      </w:rPr>
      <w:fldChar w:fldCharType="end"/>
    </w:r>
    <w:r w:rsidRPr="00066DC5">
      <w:rPr>
        <w:rFonts w:ascii="SimSun" w:eastAsia="SimSun" w:hAnsi="SimSun" w:cs="Microsoft YaHei" w:hint="eastAsia"/>
        <w:sz w:val="21"/>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5A223C94"/>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0EDA190E"/>
    <w:lvl w:ilvl="0" w:tplc="5A888962">
      <w:start w:val="8"/>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DC4162"/>
    <w:multiLevelType w:val="hybridMultilevel"/>
    <w:tmpl w:val="E7A087D4"/>
    <w:lvl w:ilvl="0" w:tplc="3C1454DC">
      <w:start w:val="1"/>
      <w:numFmt w:val="decimal"/>
      <w:lvlText w:val="%1."/>
      <w:lvlJc w:val="left"/>
      <w:pPr>
        <w:ind w:left="89"/>
      </w:pPr>
      <w:rPr>
        <w:rFonts w:ascii="SimSun" w:eastAsia="SimSun" w:hAnsi="SimSun" w:cs="Arial"/>
        <w:b w:val="0"/>
        <w:i w:val="0"/>
        <w:strike w:val="0"/>
        <w:dstrike w:val="0"/>
        <w:color w:val="000000"/>
        <w:sz w:val="21"/>
        <w:szCs w:val="21"/>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3" w15:restartNumberingAfterBreak="0">
    <w:nsid w:val="5DBB2C4D"/>
    <w:multiLevelType w:val="hybridMultilevel"/>
    <w:tmpl w:val="86921C22"/>
    <w:lvl w:ilvl="0" w:tplc="C74ADF0E">
      <w:start w:val="1"/>
      <w:numFmt w:val="decimal"/>
      <w:lvlText w:val="%1."/>
      <w:lvlJc w:val="left"/>
      <w:pPr>
        <w:ind w:left="568"/>
      </w:pPr>
      <w:rPr>
        <w:rFonts w:ascii="SimSun" w:eastAsia="SimSun" w:hAnsi="SimSun" w:cs="Arial"/>
        <w:b w:val="0"/>
        <w:i w:val="0"/>
        <w:strike w:val="0"/>
        <w:dstrike w:val="0"/>
        <w:color w:val="000000"/>
        <w:sz w:val="21"/>
        <w:szCs w:val="21"/>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BD52AB"/>
    <w:multiLevelType w:val="hybridMultilevel"/>
    <w:tmpl w:val="97AE8290"/>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46AA8">
      <w:start w:val="1"/>
      <w:numFmt w:val="bullet"/>
      <w:lvlText w:val="-"/>
      <w:lvlJc w:val="left"/>
      <w:pPr>
        <w:ind w:left="1172"/>
      </w:pPr>
      <w:rPr>
        <w:rFonts w:ascii="SimSun" w:eastAsia="SimSun" w:hAnsi="SimSun" w:cs="Courier New"/>
        <w:b w:val="0"/>
        <w:i w:val="0"/>
        <w:strike w:val="0"/>
        <w:dstrike w:val="0"/>
        <w:color w:val="000000"/>
        <w:sz w:val="21"/>
        <w:szCs w:val="21"/>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29292533">
    <w:abstractNumId w:val="23"/>
  </w:num>
  <w:num w:numId="2" w16cid:durableId="278685373">
    <w:abstractNumId w:val="19"/>
  </w:num>
  <w:num w:numId="3" w16cid:durableId="2123498488">
    <w:abstractNumId w:val="30"/>
  </w:num>
  <w:num w:numId="4" w16cid:durableId="1607929399">
    <w:abstractNumId w:val="12"/>
  </w:num>
  <w:num w:numId="5" w16cid:durableId="1131090032">
    <w:abstractNumId w:val="6"/>
  </w:num>
  <w:num w:numId="6" w16cid:durableId="521556862">
    <w:abstractNumId w:val="20"/>
  </w:num>
  <w:num w:numId="7" w16cid:durableId="76218754">
    <w:abstractNumId w:val="5"/>
  </w:num>
  <w:num w:numId="8" w16cid:durableId="721250023">
    <w:abstractNumId w:val="29"/>
  </w:num>
  <w:num w:numId="9" w16cid:durableId="1466386922">
    <w:abstractNumId w:val="14"/>
  </w:num>
  <w:num w:numId="10" w16cid:durableId="1804806885">
    <w:abstractNumId w:val="17"/>
  </w:num>
  <w:num w:numId="11" w16cid:durableId="632910192">
    <w:abstractNumId w:val="24"/>
  </w:num>
  <w:num w:numId="12" w16cid:durableId="717320917">
    <w:abstractNumId w:val="18"/>
  </w:num>
  <w:num w:numId="13" w16cid:durableId="1523282623">
    <w:abstractNumId w:val="31"/>
  </w:num>
  <w:num w:numId="14" w16cid:durableId="1504203278">
    <w:abstractNumId w:val="11"/>
  </w:num>
  <w:num w:numId="15" w16cid:durableId="1369649357">
    <w:abstractNumId w:val="32"/>
  </w:num>
  <w:num w:numId="16" w16cid:durableId="1291588496">
    <w:abstractNumId w:val="4"/>
  </w:num>
  <w:num w:numId="17" w16cid:durableId="1554386573">
    <w:abstractNumId w:val="28"/>
  </w:num>
  <w:num w:numId="18" w16cid:durableId="158663672">
    <w:abstractNumId w:val="15"/>
  </w:num>
  <w:num w:numId="19" w16cid:durableId="1929657587">
    <w:abstractNumId w:val="9"/>
  </w:num>
  <w:num w:numId="20" w16cid:durableId="1718777746">
    <w:abstractNumId w:val="3"/>
  </w:num>
  <w:num w:numId="21" w16cid:durableId="298534155">
    <w:abstractNumId w:val="2"/>
  </w:num>
  <w:num w:numId="22" w16cid:durableId="43910736">
    <w:abstractNumId w:val="27"/>
  </w:num>
  <w:num w:numId="23" w16cid:durableId="8266416">
    <w:abstractNumId w:val="7"/>
  </w:num>
  <w:num w:numId="24" w16cid:durableId="1620526092">
    <w:abstractNumId w:val="21"/>
  </w:num>
  <w:num w:numId="25" w16cid:durableId="1968050183">
    <w:abstractNumId w:val="22"/>
  </w:num>
  <w:num w:numId="26" w16cid:durableId="1625499724">
    <w:abstractNumId w:val="26"/>
  </w:num>
  <w:num w:numId="27" w16cid:durableId="1846822968">
    <w:abstractNumId w:val="10"/>
  </w:num>
  <w:num w:numId="28" w16cid:durableId="1117287995">
    <w:abstractNumId w:val="13"/>
  </w:num>
  <w:num w:numId="29" w16cid:durableId="873348045">
    <w:abstractNumId w:val="1"/>
  </w:num>
  <w:num w:numId="30" w16cid:durableId="1930576297">
    <w:abstractNumId w:val="16"/>
  </w:num>
  <w:num w:numId="31" w16cid:durableId="313873747">
    <w:abstractNumId w:val="8"/>
  </w:num>
  <w:num w:numId="32" w16cid:durableId="65419536">
    <w:abstractNumId w:val="0"/>
  </w:num>
  <w:num w:numId="33" w16cid:durableId="1998148127">
    <w:abstractNumId w:val="25"/>
  </w:num>
  <w:num w:numId="34" w16cid:durableId="117434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CH" w:vendorID="64" w:dllVersion="4096" w:nlCheck="1" w:checkStyle="0"/>
  <w:activeWritingStyle w:appName="MSWord" w:lang="zh-CN" w:vendorID="64" w:dllVersion="0" w:nlCheck="1" w:checkStyle="1"/>
  <w:proofState w:spelling="clean" w:grammar="clean"/>
  <w:defaultTabStop w:val="56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5B"/>
    <w:rsid w:val="00000A96"/>
    <w:rsid w:val="00002F1F"/>
    <w:rsid w:val="00012651"/>
    <w:rsid w:val="000175D5"/>
    <w:rsid w:val="00021666"/>
    <w:rsid w:val="00023E59"/>
    <w:rsid w:val="00030613"/>
    <w:rsid w:val="000309B5"/>
    <w:rsid w:val="0003221A"/>
    <w:rsid w:val="00035F6A"/>
    <w:rsid w:val="00036D6A"/>
    <w:rsid w:val="000372C6"/>
    <w:rsid w:val="0003781D"/>
    <w:rsid w:val="00037CF2"/>
    <w:rsid w:val="00041D10"/>
    <w:rsid w:val="00046A56"/>
    <w:rsid w:val="00057C5D"/>
    <w:rsid w:val="000609FF"/>
    <w:rsid w:val="0006269A"/>
    <w:rsid w:val="00064643"/>
    <w:rsid w:val="00065EA0"/>
    <w:rsid w:val="00066DC5"/>
    <w:rsid w:val="000802D3"/>
    <w:rsid w:val="00081CEC"/>
    <w:rsid w:val="00082283"/>
    <w:rsid w:val="0008257C"/>
    <w:rsid w:val="00085F48"/>
    <w:rsid w:val="000944AF"/>
    <w:rsid w:val="00097EE0"/>
    <w:rsid w:val="000A2482"/>
    <w:rsid w:val="000A6DF7"/>
    <w:rsid w:val="000B023C"/>
    <w:rsid w:val="000B33A7"/>
    <w:rsid w:val="000B55BD"/>
    <w:rsid w:val="000B7AA2"/>
    <w:rsid w:val="000C0ABE"/>
    <w:rsid w:val="000C1ED3"/>
    <w:rsid w:val="000C24B0"/>
    <w:rsid w:val="000C3FF9"/>
    <w:rsid w:val="000D198F"/>
    <w:rsid w:val="000D333D"/>
    <w:rsid w:val="000D4AE4"/>
    <w:rsid w:val="000D677E"/>
    <w:rsid w:val="000D7BFA"/>
    <w:rsid w:val="000E02AD"/>
    <w:rsid w:val="000E1C73"/>
    <w:rsid w:val="000F075B"/>
    <w:rsid w:val="000F1CA8"/>
    <w:rsid w:val="000F212E"/>
    <w:rsid w:val="000F243A"/>
    <w:rsid w:val="000F3A44"/>
    <w:rsid w:val="000F68D1"/>
    <w:rsid w:val="0010023E"/>
    <w:rsid w:val="0010208B"/>
    <w:rsid w:val="001039C3"/>
    <w:rsid w:val="001117CF"/>
    <w:rsid w:val="00113A5C"/>
    <w:rsid w:val="0011742F"/>
    <w:rsid w:val="001209DA"/>
    <w:rsid w:val="00124E5E"/>
    <w:rsid w:val="001259E0"/>
    <w:rsid w:val="00130FF4"/>
    <w:rsid w:val="00131178"/>
    <w:rsid w:val="00142481"/>
    <w:rsid w:val="0015734F"/>
    <w:rsid w:val="001710B7"/>
    <w:rsid w:val="00171E4F"/>
    <w:rsid w:val="0017234E"/>
    <w:rsid w:val="001726DC"/>
    <w:rsid w:val="001830F0"/>
    <w:rsid w:val="001851FF"/>
    <w:rsid w:val="00185413"/>
    <w:rsid w:val="00185E71"/>
    <w:rsid w:val="001901FA"/>
    <w:rsid w:val="001936DD"/>
    <w:rsid w:val="00196E49"/>
    <w:rsid w:val="001A67B8"/>
    <w:rsid w:val="001A6EF6"/>
    <w:rsid w:val="001B0DEA"/>
    <w:rsid w:val="001B182E"/>
    <w:rsid w:val="001B5C16"/>
    <w:rsid w:val="001C6B99"/>
    <w:rsid w:val="001C7BFD"/>
    <w:rsid w:val="001D1F6A"/>
    <w:rsid w:val="001D3C7A"/>
    <w:rsid w:val="001D671A"/>
    <w:rsid w:val="001D7662"/>
    <w:rsid w:val="001E7C02"/>
    <w:rsid w:val="001F6662"/>
    <w:rsid w:val="001F695A"/>
    <w:rsid w:val="002034FB"/>
    <w:rsid w:val="00204051"/>
    <w:rsid w:val="00212E3D"/>
    <w:rsid w:val="00214744"/>
    <w:rsid w:val="00224152"/>
    <w:rsid w:val="002306FC"/>
    <w:rsid w:val="00231B12"/>
    <w:rsid w:val="002350EE"/>
    <w:rsid w:val="00240964"/>
    <w:rsid w:val="00242814"/>
    <w:rsid w:val="00244152"/>
    <w:rsid w:val="00245610"/>
    <w:rsid w:val="00247E35"/>
    <w:rsid w:val="00251C89"/>
    <w:rsid w:val="00254E4A"/>
    <w:rsid w:val="002611F2"/>
    <w:rsid w:val="00264A24"/>
    <w:rsid w:val="00265435"/>
    <w:rsid w:val="00267F7E"/>
    <w:rsid w:val="0028251D"/>
    <w:rsid w:val="00283724"/>
    <w:rsid w:val="0028606F"/>
    <w:rsid w:val="0028719A"/>
    <w:rsid w:val="002925B9"/>
    <w:rsid w:val="0029335F"/>
    <w:rsid w:val="00294728"/>
    <w:rsid w:val="00296B57"/>
    <w:rsid w:val="002A7600"/>
    <w:rsid w:val="002A76F9"/>
    <w:rsid w:val="002B1DE8"/>
    <w:rsid w:val="002C5175"/>
    <w:rsid w:val="002D0CF0"/>
    <w:rsid w:val="002E7526"/>
    <w:rsid w:val="002F0DBB"/>
    <w:rsid w:val="002F2BE2"/>
    <w:rsid w:val="002F432F"/>
    <w:rsid w:val="002F4B80"/>
    <w:rsid w:val="00301A0A"/>
    <w:rsid w:val="003034BD"/>
    <w:rsid w:val="00305758"/>
    <w:rsid w:val="003116DD"/>
    <w:rsid w:val="00311A65"/>
    <w:rsid w:val="00314C9D"/>
    <w:rsid w:val="00315755"/>
    <w:rsid w:val="003159DC"/>
    <w:rsid w:val="00316A50"/>
    <w:rsid w:val="003200C9"/>
    <w:rsid w:val="00323AF0"/>
    <w:rsid w:val="003271E2"/>
    <w:rsid w:val="00331129"/>
    <w:rsid w:val="00334045"/>
    <w:rsid w:val="003362FF"/>
    <w:rsid w:val="00341E59"/>
    <w:rsid w:val="00350409"/>
    <w:rsid w:val="003545B0"/>
    <w:rsid w:val="00356BC5"/>
    <w:rsid w:val="00361584"/>
    <w:rsid w:val="003621AE"/>
    <w:rsid w:val="003700A4"/>
    <w:rsid w:val="00372262"/>
    <w:rsid w:val="00377434"/>
    <w:rsid w:val="00380620"/>
    <w:rsid w:val="00383B3C"/>
    <w:rsid w:val="00383D39"/>
    <w:rsid w:val="00385E95"/>
    <w:rsid w:val="003945C2"/>
    <w:rsid w:val="003949D4"/>
    <w:rsid w:val="00395748"/>
    <w:rsid w:val="00395B19"/>
    <w:rsid w:val="003B18E4"/>
    <w:rsid w:val="003B71EC"/>
    <w:rsid w:val="003C5ED5"/>
    <w:rsid w:val="003C68C6"/>
    <w:rsid w:val="003D04E7"/>
    <w:rsid w:val="003D1ADF"/>
    <w:rsid w:val="003D6209"/>
    <w:rsid w:val="003D6C6E"/>
    <w:rsid w:val="003E15B7"/>
    <w:rsid w:val="003E23F4"/>
    <w:rsid w:val="003E29D4"/>
    <w:rsid w:val="003E32F9"/>
    <w:rsid w:val="003E6E9F"/>
    <w:rsid w:val="003E79D8"/>
    <w:rsid w:val="003F2EEF"/>
    <w:rsid w:val="003F37C9"/>
    <w:rsid w:val="0040005F"/>
    <w:rsid w:val="0040096A"/>
    <w:rsid w:val="004103E0"/>
    <w:rsid w:val="00422777"/>
    <w:rsid w:val="004236E0"/>
    <w:rsid w:val="00430E9D"/>
    <w:rsid w:val="004312AF"/>
    <w:rsid w:val="00434FBE"/>
    <w:rsid w:val="00435B30"/>
    <w:rsid w:val="004372E8"/>
    <w:rsid w:val="0043785A"/>
    <w:rsid w:val="00441C59"/>
    <w:rsid w:val="00441D4D"/>
    <w:rsid w:val="00455865"/>
    <w:rsid w:val="00456810"/>
    <w:rsid w:val="00456D48"/>
    <w:rsid w:val="00465102"/>
    <w:rsid w:val="00474573"/>
    <w:rsid w:val="00483112"/>
    <w:rsid w:val="00484E97"/>
    <w:rsid w:val="004850A2"/>
    <w:rsid w:val="00485D5F"/>
    <w:rsid w:val="00490007"/>
    <w:rsid w:val="004906F7"/>
    <w:rsid w:val="00490817"/>
    <w:rsid w:val="00492591"/>
    <w:rsid w:val="00492640"/>
    <w:rsid w:val="0049356A"/>
    <w:rsid w:val="0049477C"/>
    <w:rsid w:val="00494D83"/>
    <w:rsid w:val="004956BE"/>
    <w:rsid w:val="004A491E"/>
    <w:rsid w:val="004B346A"/>
    <w:rsid w:val="004B5094"/>
    <w:rsid w:val="004B78DB"/>
    <w:rsid w:val="004C2EBE"/>
    <w:rsid w:val="004D0E30"/>
    <w:rsid w:val="004D153C"/>
    <w:rsid w:val="004D1EE0"/>
    <w:rsid w:val="004D26A8"/>
    <w:rsid w:val="004D6C2F"/>
    <w:rsid w:val="004E21D8"/>
    <w:rsid w:val="004E25BC"/>
    <w:rsid w:val="004E2861"/>
    <w:rsid w:val="004E340D"/>
    <w:rsid w:val="004E3B19"/>
    <w:rsid w:val="004E7270"/>
    <w:rsid w:val="005000D0"/>
    <w:rsid w:val="00502F1C"/>
    <w:rsid w:val="00503346"/>
    <w:rsid w:val="00504269"/>
    <w:rsid w:val="00505766"/>
    <w:rsid w:val="00511944"/>
    <w:rsid w:val="005217D8"/>
    <w:rsid w:val="005256FE"/>
    <w:rsid w:val="00526925"/>
    <w:rsid w:val="00530587"/>
    <w:rsid w:val="005307A8"/>
    <w:rsid w:val="00531F44"/>
    <w:rsid w:val="00534496"/>
    <w:rsid w:val="00542022"/>
    <w:rsid w:val="005447AC"/>
    <w:rsid w:val="00544BEC"/>
    <w:rsid w:val="00547860"/>
    <w:rsid w:val="005518B5"/>
    <w:rsid w:val="00554C54"/>
    <w:rsid w:val="00557C0C"/>
    <w:rsid w:val="00561CC3"/>
    <w:rsid w:val="00574D8D"/>
    <w:rsid w:val="00584C15"/>
    <w:rsid w:val="0059769C"/>
    <w:rsid w:val="005A149F"/>
    <w:rsid w:val="005A1A01"/>
    <w:rsid w:val="005A20DC"/>
    <w:rsid w:val="005A6E54"/>
    <w:rsid w:val="005C05B7"/>
    <w:rsid w:val="005C1392"/>
    <w:rsid w:val="005C2B55"/>
    <w:rsid w:val="005D4F87"/>
    <w:rsid w:val="005D6390"/>
    <w:rsid w:val="005D7D6D"/>
    <w:rsid w:val="005E6C5F"/>
    <w:rsid w:val="005F1C4B"/>
    <w:rsid w:val="005F2BD2"/>
    <w:rsid w:val="005F3A57"/>
    <w:rsid w:val="006065F8"/>
    <w:rsid w:val="00615687"/>
    <w:rsid w:val="00621BA7"/>
    <w:rsid w:val="0062256C"/>
    <w:rsid w:val="00623835"/>
    <w:rsid w:val="006242AB"/>
    <w:rsid w:val="006246B1"/>
    <w:rsid w:val="00626020"/>
    <w:rsid w:val="0062730A"/>
    <w:rsid w:val="00631F02"/>
    <w:rsid w:val="00633577"/>
    <w:rsid w:val="0063494C"/>
    <w:rsid w:val="00635B2A"/>
    <w:rsid w:val="00637B13"/>
    <w:rsid w:val="00643A29"/>
    <w:rsid w:val="00644C65"/>
    <w:rsid w:val="00656D69"/>
    <w:rsid w:val="00667E88"/>
    <w:rsid w:val="0067578A"/>
    <w:rsid w:val="00675FD5"/>
    <w:rsid w:val="00676199"/>
    <w:rsid w:val="006842EA"/>
    <w:rsid w:val="006845F7"/>
    <w:rsid w:val="00695C0F"/>
    <w:rsid w:val="00695F5D"/>
    <w:rsid w:val="006A0335"/>
    <w:rsid w:val="006A5101"/>
    <w:rsid w:val="006B0E94"/>
    <w:rsid w:val="006B3357"/>
    <w:rsid w:val="006B378B"/>
    <w:rsid w:val="006C57C0"/>
    <w:rsid w:val="006D1ADF"/>
    <w:rsid w:val="006D238C"/>
    <w:rsid w:val="006E29B0"/>
    <w:rsid w:val="006E3436"/>
    <w:rsid w:val="006E41BC"/>
    <w:rsid w:val="006E5961"/>
    <w:rsid w:val="006E6C68"/>
    <w:rsid w:val="006E7F12"/>
    <w:rsid w:val="006F632D"/>
    <w:rsid w:val="00701DE5"/>
    <w:rsid w:val="0070269A"/>
    <w:rsid w:val="0070328D"/>
    <w:rsid w:val="00706319"/>
    <w:rsid w:val="00706463"/>
    <w:rsid w:val="00716ACB"/>
    <w:rsid w:val="007273A2"/>
    <w:rsid w:val="00737474"/>
    <w:rsid w:val="00742A98"/>
    <w:rsid w:val="00777808"/>
    <w:rsid w:val="00777BDF"/>
    <w:rsid w:val="00777ECA"/>
    <w:rsid w:val="00781204"/>
    <w:rsid w:val="00787699"/>
    <w:rsid w:val="00790C51"/>
    <w:rsid w:val="00790D43"/>
    <w:rsid w:val="007913B1"/>
    <w:rsid w:val="0079292C"/>
    <w:rsid w:val="00796205"/>
    <w:rsid w:val="007A323A"/>
    <w:rsid w:val="007A7FC1"/>
    <w:rsid w:val="007B4B97"/>
    <w:rsid w:val="007B5A1D"/>
    <w:rsid w:val="007B6B33"/>
    <w:rsid w:val="007C47AD"/>
    <w:rsid w:val="007C609B"/>
    <w:rsid w:val="007D063F"/>
    <w:rsid w:val="007D1886"/>
    <w:rsid w:val="007D3CE1"/>
    <w:rsid w:val="007D4197"/>
    <w:rsid w:val="007D7500"/>
    <w:rsid w:val="007E03BA"/>
    <w:rsid w:val="007E1306"/>
    <w:rsid w:val="007E355B"/>
    <w:rsid w:val="007E599A"/>
    <w:rsid w:val="007F1480"/>
    <w:rsid w:val="007F3E6C"/>
    <w:rsid w:val="008045C0"/>
    <w:rsid w:val="00807022"/>
    <w:rsid w:val="00810DAD"/>
    <w:rsid w:val="00816199"/>
    <w:rsid w:val="00817307"/>
    <w:rsid w:val="008220FF"/>
    <w:rsid w:val="00822964"/>
    <w:rsid w:val="0082379F"/>
    <w:rsid w:val="00823DDA"/>
    <w:rsid w:val="00824065"/>
    <w:rsid w:val="00824C62"/>
    <w:rsid w:val="0083016A"/>
    <w:rsid w:val="008346D9"/>
    <w:rsid w:val="00836B06"/>
    <w:rsid w:val="00844D67"/>
    <w:rsid w:val="0085480A"/>
    <w:rsid w:val="00855D1A"/>
    <w:rsid w:val="00867A0D"/>
    <w:rsid w:val="00871F83"/>
    <w:rsid w:val="00872DE8"/>
    <w:rsid w:val="00873179"/>
    <w:rsid w:val="00875232"/>
    <w:rsid w:val="0088220B"/>
    <w:rsid w:val="00883D0D"/>
    <w:rsid w:val="00891518"/>
    <w:rsid w:val="008918A1"/>
    <w:rsid w:val="00892B14"/>
    <w:rsid w:val="00894CBD"/>
    <w:rsid w:val="008A4BAD"/>
    <w:rsid w:val="008B0AFC"/>
    <w:rsid w:val="008B0F86"/>
    <w:rsid w:val="008C16C7"/>
    <w:rsid w:val="008C250F"/>
    <w:rsid w:val="008C2968"/>
    <w:rsid w:val="008C4D3A"/>
    <w:rsid w:val="008C7247"/>
    <w:rsid w:val="008D050E"/>
    <w:rsid w:val="008D48EF"/>
    <w:rsid w:val="008D6351"/>
    <w:rsid w:val="008E2102"/>
    <w:rsid w:val="008E359E"/>
    <w:rsid w:val="008E3D17"/>
    <w:rsid w:val="008E5017"/>
    <w:rsid w:val="008E6606"/>
    <w:rsid w:val="008F51F7"/>
    <w:rsid w:val="008F71A9"/>
    <w:rsid w:val="00900936"/>
    <w:rsid w:val="00904F23"/>
    <w:rsid w:val="00906265"/>
    <w:rsid w:val="00907EDC"/>
    <w:rsid w:val="00910053"/>
    <w:rsid w:val="00916C26"/>
    <w:rsid w:val="00920876"/>
    <w:rsid w:val="009209E5"/>
    <w:rsid w:val="009304AB"/>
    <w:rsid w:val="009328BB"/>
    <w:rsid w:val="00933DE6"/>
    <w:rsid w:val="00940AF8"/>
    <w:rsid w:val="0094423F"/>
    <w:rsid w:val="00945519"/>
    <w:rsid w:val="009461AC"/>
    <w:rsid w:val="0095071B"/>
    <w:rsid w:val="009575A2"/>
    <w:rsid w:val="009610F6"/>
    <w:rsid w:val="00962F96"/>
    <w:rsid w:val="009652D8"/>
    <w:rsid w:val="00971360"/>
    <w:rsid w:val="0097384D"/>
    <w:rsid w:val="00974D78"/>
    <w:rsid w:val="00980E0F"/>
    <w:rsid w:val="00980F43"/>
    <w:rsid w:val="009827D7"/>
    <w:rsid w:val="0098295D"/>
    <w:rsid w:val="00983605"/>
    <w:rsid w:val="0098490E"/>
    <w:rsid w:val="0098602B"/>
    <w:rsid w:val="009860E2"/>
    <w:rsid w:val="009871AD"/>
    <w:rsid w:val="00991081"/>
    <w:rsid w:val="0099169B"/>
    <w:rsid w:val="009945E9"/>
    <w:rsid w:val="0099686D"/>
    <w:rsid w:val="009C4356"/>
    <w:rsid w:val="009D0A40"/>
    <w:rsid w:val="009D6CB5"/>
    <w:rsid w:val="009E005A"/>
    <w:rsid w:val="009E1AF1"/>
    <w:rsid w:val="009E506A"/>
    <w:rsid w:val="009F4AB0"/>
    <w:rsid w:val="00A02D9E"/>
    <w:rsid w:val="00A1014E"/>
    <w:rsid w:val="00A14975"/>
    <w:rsid w:val="00A14ED1"/>
    <w:rsid w:val="00A35EEE"/>
    <w:rsid w:val="00A36DC9"/>
    <w:rsid w:val="00A40D56"/>
    <w:rsid w:val="00A43D8F"/>
    <w:rsid w:val="00A46C84"/>
    <w:rsid w:val="00A50223"/>
    <w:rsid w:val="00A600CB"/>
    <w:rsid w:val="00A61270"/>
    <w:rsid w:val="00A6250B"/>
    <w:rsid w:val="00A66FB2"/>
    <w:rsid w:val="00A67990"/>
    <w:rsid w:val="00A67DC0"/>
    <w:rsid w:val="00A941C8"/>
    <w:rsid w:val="00AA1ED7"/>
    <w:rsid w:val="00AA2DEB"/>
    <w:rsid w:val="00AA2E37"/>
    <w:rsid w:val="00AA5E58"/>
    <w:rsid w:val="00AA6DB4"/>
    <w:rsid w:val="00AA78CE"/>
    <w:rsid w:val="00AB4B65"/>
    <w:rsid w:val="00AC0A7D"/>
    <w:rsid w:val="00AC3CC9"/>
    <w:rsid w:val="00AC6BDC"/>
    <w:rsid w:val="00AD3A29"/>
    <w:rsid w:val="00AD5570"/>
    <w:rsid w:val="00AE018A"/>
    <w:rsid w:val="00AE0F41"/>
    <w:rsid w:val="00AE2F84"/>
    <w:rsid w:val="00AE3767"/>
    <w:rsid w:val="00AE4C2D"/>
    <w:rsid w:val="00AE53BC"/>
    <w:rsid w:val="00AF587D"/>
    <w:rsid w:val="00B01E7A"/>
    <w:rsid w:val="00B02106"/>
    <w:rsid w:val="00B04024"/>
    <w:rsid w:val="00B129EA"/>
    <w:rsid w:val="00B12F2E"/>
    <w:rsid w:val="00B140DB"/>
    <w:rsid w:val="00B1596E"/>
    <w:rsid w:val="00B27F82"/>
    <w:rsid w:val="00B30B74"/>
    <w:rsid w:val="00B3233C"/>
    <w:rsid w:val="00B32852"/>
    <w:rsid w:val="00B34D22"/>
    <w:rsid w:val="00B36C10"/>
    <w:rsid w:val="00B40017"/>
    <w:rsid w:val="00B4322D"/>
    <w:rsid w:val="00B50A7E"/>
    <w:rsid w:val="00B51715"/>
    <w:rsid w:val="00B53262"/>
    <w:rsid w:val="00B56BCC"/>
    <w:rsid w:val="00B57702"/>
    <w:rsid w:val="00B6346F"/>
    <w:rsid w:val="00B6405A"/>
    <w:rsid w:val="00B6512C"/>
    <w:rsid w:val="00B708CD"/>
    <w:rsid w:val="00B75F21"/>
    <w:rsid w:val="00B76B44"/>
    <w:rsid w:val="00B83840"/>
    <w:rsid w:val="00B84A93"/>
    <w:rsid w:val="00B84C7F"/>
    <w:rsid w:val="00B915AB"/>
    <w:rsid w:val="00B92DDF"/>
    <w:rsid w:val="00B933E3"/>
    <w:rsid w:val="00B93A56"/>
    <w:rsid w:val="00BA30C3"/>
    <w:rsid w:val="00BA4775"/>
    <w:rsid w:val="00BA7DBC"/>
    <w:rsid w:val="00BB58AB"/>
    <w:rsid w:val="00BB6E25"/>
    <w:rsid w:val="00BB78D2"/>
    <w:rsid w:val="00BC44CE"/>
    <w:rsid w:val="00BC6C9C"/>
    <w:rsid w:val="00BC7A88"/>
    <w:rsid w:val="00BD11BE"/>
    <w:rsid w:val="00BE030C"/>
    <w:rsid w:val="00BE47C5"/>
    <w:rsid w:val="00BE4CCA"/>
    <w:rsid w:val="00BE54F5"/>
    <w:rsid w:val="00BF403D"/>
    <w:rsid w:val="00C02D58"/>
    <w:rsid w:val="00C045D3"/>
    <w:rsid w:val="00C16D12"/>
    <w:rsid w:val="00C17C27"/>
    <w:rsid w:val="00C228A1"/>
    <w:rsid w:val="00C24F47"/>
    <w:rsid w:val="00C24F91"/>
    <w:rsid w:val="00C3205B"/>
    <w:rsid w:val="00C35D52"/>
    <w:rsid w:val="00C36096"/>
    <w:rsid w:val="00C4188B"/>
    <w:rsid w:val="00C43C8E"/>
    <w:rsid w:val="00C45BF8"/>
    <w:rsid w:val="00C476D2"/>
    <w:rsid w:val="00C47908"/>
    <w:rsid w:val="00C55942"/>
    <w:rsid w:val="00C613E1"/>
    <w:rsid w:val="00C729FF"/>
    <w:rsid w:val="00C73C59"/>
    <w:rsid w:val="00C748F5"/>
    <w:rsid w:val="00C755A8"/>
    <w:rsid w:val="00C7673B"/>
    <w:rsid w:val="00C76D45"/>
    <w:rsid w:val="00C84614"/>
    <w:rsid w:val="00C84698"/>
    <w:rsid w:val="00C87529"/>
    <w:rsid w:val="00C947AF"/>
    <w:rsid w:val="00CA2291"/>
    <w:rsid w:val="00CA2AA2"/>
    <w:rsid w:val="00CA39A9"/>
    <w:rsid w:val="00CB4540"/>
    <w:rsid w:val="00CB6166"/>
    <w:rsid w:val="00CC1B7D"/>
    <w:rsid w:val="00CC5530"/>
    <w:rsid w:val="00CC659B"/>
    <w:rsid w:val="00CD3B90"/>
    <w:rsid w:val="00CD4E1A"/>
    <w:rsid w:val="00CE7161"/>
    <w:rsid w:val="00CF0D4B"/>
    <w:rsid w:val="00CF4989"/>
    <w:rsid w:val="00D01AAA"/>
    <w:rsid w:val="00D01B1A"/>
    <w:rsid w:val="00D0219F"/>
    <w:rsid w:val="00D06C44"/>
    <w:rsid w:val="00D12542"/>
    <w:rsid w:val="00D14049"/>
    <w:rsid w:val="00D15769"/>
    <w:rsid w:val="00D2479E"/>
    <w:rsid w:val="00D261E6"/>
    <w:rsid w:val="00D33279"/>
    <w:rsid w:val="00D3384A"/>
    <w:rsid w:val="00D407D2"/>
    <w:rsid w:val="00D411F2"/>
    <w:rsid w:val="00D4391F"/>
    <w:rsid w:val="00D45135"/>
    <w:rsid w:val="00D47068"/>
    <w:rsid w:val="00D47C47"/>
    <w:rsid w:val="00D52C91"/>
    <w:rsid w:val="00D65B04"/>
    <w:rsid w:val="00D675F5"/>
    <w:rsid w:val="00D67736"/>
    <w:rsid w:val="00D75818"/>
    <w:rsid w:val="00D825E9"/>
    <w:rsid w:val="00D83A77"/>
    <w:rsid w:val="00D84D11"/>
    <w:rsid w:val="00D87BA0"/>
    <w:rsid w:val="00D91C15"/>
    <w:rsid w:val="00D9205C"/>
    <w:rsid w:val="00D92D15"/>
    <w:rsid w:val="00DA7F4A"/>
    <w:rsid w:val="00DB5A8E"/>
    <w:rsid w:val="00DC7756"/>
    <w:rsid w:val="00DE4648"/>
    <w:rsid w:val="00DF073B"/>
    <w:rsid w:val="00DF4048"/>
    <w:rsid w:val="00DF6725"/>
    <w:rsid w:val="00E01CAF"/>
    <w:rsid w:val="00E03655"/>
    <w:rsid w:val="00E03FD7"/>
    <w:rsid w:val="00E04969"/>
    <w:rsid w:val="00E074A2"/>
    <w:rsid w:val="00E131BB"/>
    <w:rsid w:val="00E13F99"/>
    <w:rsid w:val="00E21736"/>
    <w:rsid w:val="00E262D6"/>
    <w:rsid w:val="00E300EB"/>
    <w:rsid w:val="00E3245E"/>
    <w:rsid w:val="00E32C86"/>
    <w:rsid w:val="00E32CA8"/>
    <w:rsid w:val="00E32D85"/>
    <w:rsid w:val="00E34D65"/>
    <w:rsid w:val="00E3507A"/>
    <w:rsid w:val="00E3559A"/>
    <w:rsid w:val="00E36620"/>
    <w:rsid w:val="00E37F0D"/>
    <w:rsid w:val="00E41734"/>
    <w:rsid w:val="00E45DEA"/>
    <w:rsid w:val="00E477CA"/>
    <w:rsid w:val="00E55BDF"/>
    <w:rsid w:val="00E65BD0"/>
    <w:rsid w:val="00E719D1"/>
    <w:rsid w:val="00E71D83"/>
    <w:rsid w:val="00E769E4"/>
    <w:rsid w:val="00E85D6C"/>
    <w:rsid w:val="00E952C9"/>
    <w:rsid w:val="00EA1E9A"/>
    <w:rsid w:val="00EA35A7"/>
    <w:rsid w:val="00EA41C9"/>
    <w:rsid w:val="00EA5C16"/>
    <w:rsid w:val="00EA6128"/>
    <w:rsid w:val="00EA6290"/>
    <w:rsid w:val="00EA7152"/>
    <w:rsid w:val="00EB1764"/>
    <w:rsid w:val="00EB1AE1"/>
    <w:rsid w:val="00EB2860"/>
    <w:rsid w:val="00EB48FB"/>
    <w:rsid w:val="00EB5F31"/>
    <w:rsid w:val="00EB5FDB"/>
    <w:rsid w:val="00EC083B"/>
    <w:rsid w:val="00EC0FA4"/>
    <w:rsid w:val="00EC19BC"/>
    <w:rsid w:val="00EC4835"/>
    <w:rsid w:val="00EC5E09"/>
    <w:rsid w:val="00ED180D"/>
    <w:rsid w:val="00ED76CF"/>
    <w:rsid w:val="00EE1A7B"/>
    <w:rsid w:val="00EF23ED"/>
    <w:rsid w:val="00F13E1E"/>
    <w:rsid w:val="00F17516"/>
    <w:rsid w:val="00F20B58"/>
    <w:rsid w:val="00F25597"/>
    <w:rsid w:val="00F2582C"/>
    <w:rsid w:val="00F32574"/>
    <w:rsid w:val="00F32FA8"/>
    <w:rsid w:val="00F37A3F"/>
    <w:rsid w:val="00F37CC4"/>
    <w:rsid w:val="00F40FEF"/>
    <w:rsid w:val="00F41787"/>
    <w:rsid w:val="00F41F9F"/>
    <w:rsid w:val="00F44A45"/>
    <w:rsid w:val="00F5263E"/>
    <w:rsid w:val="00F6212B"/>
    <w:rsid w:val="00F66C09"/>
    <w:rsid w:val="00F66FC0"/>
    <w:rsid w:val="00F751FA"/>
    <w:rsid w:val="00F807F3"/>
    <w:rsid w:val="00F8092A"/>
    <w:rsid w:val="00F82886"/>
    <w:rsid w:val="00F84CA5"/>
    <w:rsid w:val="00F84D98"/>
    <w:rsid w:val="00F91763"/>
    <w:rsid w:val="00F92E12"/>
    <w:rsid w:val="00F94289"/>
    <w:rsid w:val="00F9791B"/>
    <w:rsid w:val="00FA0CF4"/>
    <w:rsid w:val="00FA2F70"/>
    <w:rsid w:val="00FA6D76"/>
    <w:rsid w:val="00FA7546"/>
    <w:rsid w:val="00FA7B25"/>
    <w:rsid w:val="00FB2619"/>
    <w:rsid w:val="00FB5E64"/>
    <w:rsid w:val="00FB5FA8"/>
    <w:rsid w:val="00FB6928"/>
    <w:rsid w:val="00FC14CE"/>
    <w:rsid w:val="00FC36F8"/>
    <w:rsid w:val="00FC67B8"/>
    <w:rsid w:val="00FD56FC"/>
    <w:rsid w:val="00FE1ACE"/>
    <w:rsid w:val="00FE4995"/>
    <w:rsid w:val="00FE57CF"/>
    <w:rsid w:val="00FF11AA"/>
    <w:rsid w:val="00FF295F"/>
    <w:rsid w:val="00FF5C26"/>
    <w:rsid w:val="00FF5C79"/>
    <w:rsid w:val="00FF6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272D"/>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ind w:left="12" w:right="653" w:hanging="10"/>
    </w:pPr>
    <w:rPr>
      <w:rFonts w:ascii="Arial" w:eastAsia="Arial" w:hAnsi="Arial" w:cs="Arial"/>
      <w:color w:val="000000"/>
    </w:rPr>
  </w:style>
  <w:style w:type="paragraph" w:styleId="1">
    <w:name w:val="heading 1"/>
    <w:next w:val="a"/>
    <w:link w:val="10"/>
    <w:uiPriority w:val="9"/>
    <w:unhideWhenUsed/>
    <w:qFormat/>
    <w:pPr>
      <w:keepNext/>
      <w:keepLines/>
      <w:spacing w:after="7"/>
      <w:ind w:left="102" w:hanging="10"/>
      <w:outlineLvl w:val="0"/>
    </w:pPr>
    <w:rPr>
      <w:rFonts w:ascii="Arial" w:eastAsia="Arial" w:hAnsi="Arial" w:cs="Arial"/>
      <w:b/>
      <w:color w:val="000000"/>
    </w:rPr>
  </w:style>
  <w:style w:type="paragraph" w:styleId="2">
    <w:name w:val="heading 2"/>
    <w:next w:val="a"/>
    <w:link w:val="20"/>
    <w:uiPriority w:val="9"/>
    <w:unhideWhenUsed/>
    <w:qFormat/>
    <w:rsid w:val="00983605"/>
    <w:pPr>
      <w:keepNext/>
      <w:spacing w:afterLines="50" w:after="50" w:line="340" w:lineRule="atLeast"/>
      <w:outlineLvl w:val="1"/>
    </w:pPr>
    <w:rPr>
      <w:rFonts w:ascii="SimSun" w:eastAsia="SimSun" w:hAnsi="SimSun" w:cs="Arial"/>
      <w:color w:val="000000"/>
      <w:sz w:val="21"/>
      <w:u w:val="single" w:color="000000"/>
    </w:rPr>
  </w:style>
  <w:style w:type="paragraph" w:styleId="3">
    <w:name w:val="heading 3"/>
    <w:next w:val="a"/>
    <w:link w:val="30"/>
    <w:uiPriority w:val="9"/>
    <w:unhideWhenUsed/>
    <w:qFormat/>
    <w:pPr>
      <w:keepNext/>
      <w:keepLines/>
      <w:spacing w:after="7"/>
      <w:ind w:left="102" w:hanging="10"/>
      <w:outlineLvl w:val="2"/>
    </w:pPr>
    <w:rPr>
      <w:rFonts w:ascii="Arial" w:eastAsia="Arial" w:hAnsi="Arial" w:cs="Arial"/>
      <w:b/>
      <w:color w:val="000000"/>
    </w:rPr>
  </w:style>
  <w:style w:type="paragraph" w:styleId="4">
    <w:name w:val="heading 4"/>
    <w:next w:val="a"/>
    <w:link w:val="40"/>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5">
    <w:name w:val="heading 5"/>
    <w:next w:val="a"/>
    <w:link w:val="50"/>
    <w:uiPriority w:val="9"/>
    <w:unhideWhenUsed/>
    <w:qFormat/>
    <w:pPr>
      <w:keepNext/>
      <w:keepLines/>
      <w:spacing w:after="3"/>
      <w:ind w:left="12" w:hanging="10"/>
      <w:outlineLvl w:val="4"/>
    </w:pPr>
    <w:rPr>
      <w:rFonts w:ascii="Arial" w:eastAsia="Arial" w:hAnsi="Arial" w:cs="Arial"/>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Arial" w:eastAsia="Arial" w:hAnsi="Arial" w:cs="Arial"/>
      <w:color w:val="000000"/>
      <w:sz w:val="22"/>
      <w:u w:val="single" w:color="000000"/>
    </w:rPr>
  </w:style>
  <w:style w:type="character" w:customStyle="1" w:styleId="30">
    <w:name w:val="标题 3 字符"/>
    <w:link w:val="3"/>
    <w:rPr>
      <w:rFonts w:ascii="Arial" w:eastAsia="Arial" w:hAnsi="Arial" w:cs="Arial"/>
      <w:b/>
      <w:color w:val="000000"/>
      <w:sz w:val="22"/>
    </w:rPr>
  </w:style>
  <w:style w:type="character" w:customStyle="1" w:styleId="50">
    <w:name w:val="标题 5 字符"/>
    <w:link w:val="5"/>
    <w:rPr>
      <w:rFonts w:ascii="Arial" w:eastAsia="Arial" w:hAnsi="Arial" w:cs="Arial"/>
      <w:i/>
      <w:color w:val="000000"/>
      <w:sz w:val="22"/>
    </w:rPr>
  </w:style>
  <w:style w:type="character" w:customStyle="1" w:styleId="10">
    <w:name w:val="标题 1 字符"/>
    <w:link w:val="1"/>
    <w:rPr>
      <w:rFonts w:ascii="Arial" w:eastAsia="Arial" w:hAnsi="Arial" w:cs="Arial"/>
      <w:b/>
      <w:color w:val="000000"/>
      <w:sz w:val="22"/>
    </w:rPr>
  </w:style>
  <w:style w:type="character" w:customStyle="1" w:styleId="20">
    <w:name w:val="标题 2 字符"/>
    <w:link w:val="2"/>
    <w:uiPriority w:val="9"/>
    <w:rsid w:val="00983605"/>
    <w:rPr>
      <w:rFonts w:ascii="SimSun" w:eastAsia="SimSun" w:hAnsi="SimSun" w:cs="Arial"/>
      <w:color w:val="000000"/>
      <w:sz w:val="21"/>
      <w:u w:val="single" w:color="000000"/>
    </w:rPr>
  </w:style>
  <w:style w:type="paragraph" w:styleId="TOC1">
    <w:name w:val="toc 1"/>
    <w:basedOn w:val="a"/>
    <w:next w:val="a"/>
    <w:autoRedefine/>
    <w:uiPriority w:val="39"/>
    <w:unhideWhenUsed/>
    <w:rsid w:val="00983605"/>
    <w:pPr>
      <w:spacing w:afterLines="50" w:after="50" w:line="240" w:lineRule="auto"/>
      <w:ind w:left="0" w:right="0" w:firstLine="0"/>
    </w:pPr>
    <w:rPr>
      <w:rFonts w:ascii="SimHei" w:eastAsia="SimHei" w:hAnsi="SimHei"/>
      <w:sz w:val="21"/>
    </w:rPr>
  </w:style>
  <w:style w:type="paragraph" w:styleId="TOC2">
    <w:name w:val="toc 2"/>
    <w:basedOn w:val="a"/>
    <w:next w:val="a"/>
    <w:autoRedefine/>
    <w:uiPriority w:val="39"/>
    <w:unhideWhenUsed/>
    <w:rsid w:val="00983605"/>
    <w:pPr>
      <w:spacing w:afterLines="50" w:after="50" w:line="240" w:lineRule="auto"/>
      <w:ind w:leftChars="200" w:left="200" w:right="0" w:firstLine="0"/>
    </w:pPr>
    <w:rPr>
      <w:rFonts w:ascii="SimSun" w:eastAsia="SimSun" w:hAnsi="SimSun"/>
      <w:sz w:val="21"/>
    </w:rPr>
  </w:style>
  <w:style w:type="character" w:styleId="a3">
    <w:name w:val="Hyperlink"/>
    <w:basedOn w:val="a0"/>
    <w:uiPriority w:val="99"/>
    <w:unhideWhenUsed/>
    <w:rsid w:val="00777BDF"/>
    <w:rPr>
      <w:color w:val="0563C1" w:themeColor="hyperlink"/>
      <w:u w:val="single"/>
    </w:rPr>
  </w:style>
  <w:style w:type="paragraph" w:styleId="a4">
    <w:name w:val="List Paragraph"/>
    <w:basedOn w:val="a"/>
    <w:uiPriority w:val="34"/>
    <w:qFormat/>
    <w:rsid w:val="00FE57CF"/>
    <w:pPr>
      <w:ind w:left="720"/>
      <w:contextualSpacing/>
    </w:pPr>
  </w:style>
  <w:style w:type="paragraph" w:styleId="a5">
    <w:name w:val="Balloon Text"/>
    <w:basedOn w:val="a"/>
    <w:link w:val="a6"/>
    <w:uiPriority w:val="99"/>
    <w:semiHidden/>
    <w:unhideWhenUsed/>
    <w:rsid w:val="00FE57CF"/>
    <w:pPr>
      <w:spacing w:after="0" w:line="240" w:lineRule="auto"/>
    </w:pPr>
    <w:rPr>
      <w:rFonts w:ascii="Segoe UI" w:hAnsi="Segoe UI" w:cs="Segoe UI"/>
      <w:sz w:val="18"/>
      <w:szCs w:val="18"/>
    </w:rPr>
  </w:style>
  <w:style w:type="character" w:customStyle="1" w:styleId="a6">
    <w:name w:val="批注框文本 字符"/>
    <w:basedOn w:val="a0"/>
    <w:link w:val="a5"/>
    <w:uiPriority w:val="99"/>
    <w:semiHidden/>
    <w:rsid w:val="00FE57CF"/>
    <w:rPr>
      <w:rFonts w:ascii="Segoe UI" w:eastAsia="Arial" w:hAnsi="Segoe UI" w:cs="Segoe UI"/>
      <w:color w:val="000000"/>
      <w:sz w:val="18"/>
      <w:szCs w:val="18"/>
    </w:rPr>
  </w:style>
  <w:style w:type="paragraph" w:styleId="a7">
    <w:name w:val="footer"/>
    <w:basedOn w:val="a"/>
    <w:link w:val="a8"/>
    <w:uiPriority w:val="99"/>
    <w:unhideWhenUsed/>
    <w:rsid w:val="00557C0C"/>
    <w:pPr>
      <w:tabs>
        <w:tab w:val="center" w:pos="4680"/>
        <w:tab w:val="right" w:pos="9360"/>
      </w:tabs>
      <w:spacing w:after="0" w:line="240" w:lineRule="auto"/>
    </w:pPr>
  </w:style>
  <w:style w:type="character" w:customStyle="1" w:styleId="a8">
    <w:name w:val="页脚 字符"/>
    <w:basedOn w:val="a0"/>
    <w:link w:val="a7"/>
    <w:uiPriority w:val="99"/>
    <w:rsid w:val="00557C0C"/>
    <w:rPr>
      <w:rFonts w:ascii="Arial" w:eastAsia="Arial" w:hAnsi="Arial" w:cs="Arial"/>
      <w:color w:val="000000"/>
    </w:rPr>
  </w:style>
  <w:style w:type="character" w:styleId="a9">
    <w:name w:val="annotation reference"/>
    <w:basedOn w:val="a0"/>
    <w:uiPriority w:val="99"/>
    <w:semiHidden/>
    <w:unhideWhenUsed/>
    <w:rsid w:val="00483112"/>
    <w:rPr>
      <w:sz w:val="16"/>
      <w:szCs w:val="16"/>
    </w:rPr>
  </w:style>
  <w:style w:type="paragraph" w:styleId="aa">
    <w:name w:val="annotation text"/>
    <w:basedOn w:val="a"/>
    <w:link w:val="ab"/>
    <w:uiPriority w:val="99"/>
    <w:unhideWhenUsed/>
    <w:rsid w:val="00483112"/>
    <w:pPr>
      <w:spacing w:line="240" w:lineRule="auto"/>
    </w:pPr>
    <w:rPr>
      <w:sz w:val="20"/>
      <w:szCs w:val="20"/>
    </w:rPr>
  </w:style>
  <w:style w:type="character" w:customStyle="1" w:styleId="ab">
    <w:name w:val="批注文字 字符"/>
    <w:basedOn w:val="a0"/>
    <w:link w:val="aa"/>
    <w:uiPriority w:val="99"/>
    <w:rsid w:val="00483112"/>
    <w:rPr>
      <w:rFonts w:ascii="Arial" w:eastAsia="Arial" w:hAnsi="Arial" w:cs="Arial"/>
      <w:color w:val="000000"/>
      <w:sz w:val="20"/>
      <w:szCs w:val="20"/>
    </w:rPr>
  </w:style>
  <w:style w:type="paragraph" w:styleId="ac">
    <w:name w:val="annotation subject"/>
    <w:basedOn w:val="aa"/>
    <w:next w:val="aa"/>
    <w:link w:val="ad"/>
    <w:uiPriority w:val="99"/>
    <w:semiHidden/>
    <w:unhideWhenUsed/>
    <w:rsid w:val="00483112"/>
    <w:rPr>
      <w:b/>
      <w:bCs/>
    </w:rPr>
  </w:style>
  <w:style w:type="character" w:customStyle="1" w:styleId="ad">
    <w:name w:val="批注主题 字符"/>
    <w:basedOn w:val="ab"/>
    <w:link w:val="ac"/>
    <w:uiPriority w:val="99"/>
    <w:semiHidden/>
    <w:rsid w:val="00483112"/>
    <w:rPr>
      <w:rFonts w:ascii="Arial" w:eastAsia="Arial" w:hAnsi="Arial" w:cs="Arial"/>
      <w:b/>
      <w:bCs/>
      <w:color w:val="000000"/>
      <w:sz w:val="20"/>
      <w:szCs w:val="20"/>
    </w:rPr>
  </w:style>
  <w:style w:type="paragraph" w:styleId="ae">
    <w:name w:val="Revision"/>
    <w:hidden/>
    <w:uiPriority w:val="99"/>
    <w:semiHidden/>
    <w:rsid w:val="00483112"/>
    <w:pPr>
      <w:spacing w:after="0" w:line="240" w:lineRule="auto"/>
    </w:pPr>
    <w:rPr>
      <w:rFonts w:ascii="Arial" w:eastAsia="Arial" w:hAnsi="Arial" w:cs="Arial"/>
      <w:color w:val="000000"/>
    </w:rPr>
  </w:style>
  <w:style w:type="paragraph" w:styleId="af">
    <w:name w:val="Body Text"/>
    <w:basedOn w:val="a"/>
    <w:link w:val="af0"/>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af0">
    <w:name w:val="正文文本 字符"/>
    <w:basedOn w:val="a0"/>
    <w:link w:val="af"/>
    <w:uiPriority w:val="99"/>
    <w:semiHidden/>
    <w:rsid w:val="009F4AB0"/>
    <w:rPr>
      <w:rFonts w:ascii="Arial" w:eastAsia="SimSun" w:hAnsi="Arial" w:cs="Arial"/>
      <w:szCs w:val="20"/>
      <w:lang w:eastAsia="zh-CN"/>
    </w:rPr>
  </w:style>
  <w:style w:type="paragraph" w:styleId="af1">
    <w:name w:val="header"/>
    <w:basedOn w:val="a"/>
    <w:link w:val="af2"/>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af2">
    <w:name w:val="页眉 字符"/>
    <w:basedOn w:val="a0"/>
    <w:link w:val="af1"/>
    <w:uiPriority w:val="99"/>
    <w:rsid w:val="002B1DE8"/>
    <w:rPr>
      <w:rFonts w:ascii="Arial" w:eastAsia="SimSun" w:hAnsi="Arial" w:cs="Arial"/>
      <w:szCs w:val="20"/>
      <w:lang w:eastAsia="zh-CN"/>
    </w:rPr>
  </w:style>
  <w:style w:type="paragraph" w:customStyle="1" w:styleId="ONUME">
    <w:name w:val="ONUM E"/>
    <w:basedOn w:val="af"/>
    <w:link w:val="ONUMEChar"/>
    <w:qFormat/>
    <w:rsid w:val="007F3E6C"/>
    <w:pPr>
      <w:numPr>
        <w:numId w:val="32"/>
      </w:numPr>
      <w:spacing w:after="220"/>
    </w:pPr>
  </w:style>
  <w:style w:type="character" w:customStyle="1" w:styleId="ONUMEChar">
    <w:name w:val="ONUM E Char"/>
    <w:link w:val="ONUME"/>
    <w:locked/>
    <w:rsid w:val="007F3E6C"/>
    <w:rPr>
      <w:rFonts w:ascii="Arial" w:eastAsia="SimSun" w:hAnsi="Arial" w:cs="Arial"/>
      <w:szCs w:val="20"/>
      <w:lang w:eastAsia="zh-CN"/>
    </w:rPr>
  </w:style>
  <w:style w:type="paragraph" w:customStyle="1" w:styleId="Default">
    <w:name w:val="Default"/>
    <w:rsid w:val="00492640"/>
    <w:pPr>
      <w:widowControl w:val="0"/>
      <w:autoSpaceDE w:val="0"/>
      <w:autoSpaceDN w:val="0"/>
      <w:adjustRightInd w:val="0"/>
      <w:spacing w:after="0" w:line="240" w:lineRule="auto"/>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01CD-BEBC-40B1-84FA-CFCA29D3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4684</Words>
  <Characters>4966</Characters>
  <Application>Microsoft Office Word</Application>
  <DocSecurity>0</DocSecurity>
  <Lines>171</Lines>
  <Paragraphs>153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WO/GA/54/2</vt:lpstr>
      <vt:lpstr>WO/GA/54/2</vt:lpstr>
      <vt:lpstr>WO/GA/54/2</vt:lpstr>
    </vt:vector>
  </TitlesOfParts>
  <Company>UNDP OAI</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dc:title>
  <dc:subject>产权组织独立咨询监督委员会（咨监委）的报告</dc:subject>
  <dc:creator>IAOC;WIPO</dc:creator>
  <cp:keywords/>
  <dc:description/>
  <cp:lastModifiedBy>SONG Qiao</cp:lastModifiedBy>
  <cp:revision>39</cp:revision>
  <cp:lastPrinted>2023-06-09T08:21:00Z</cp:lastPrinted>
  <dcterms:created xsi:type="dcterms:W3CDTF">2024-05-03T16:03:00Z</dcterms:created>
  <dcterms:modified xsi:type="dcterms:W3CDTF">2024-05-08T16:38:00Z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2023-05-16T09:42:44Z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c5e77c18-2fb2-4dc1-9818-4ada6967a230</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