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77695" w:rsidRPr="0082092A" w:rsidTr="00277695">
        <w:trPr>
          <w:trHeight w:val="1977"/>
        </w:trPr>
        <w:tc>
          <w:tcPr>
            <w:tcW w:w="4594" w:type="dxa"/>
            <w:tcBorders>
              <w:bottom w:val="single" w:sz="4" w:space="0" w:color="auto"/>
            </w:tcBorders>
            <w:tcMar>
              <w:bottom w:w="170" w:type="dxa"/>
            </w:tcMar>
          </w:tcPr>
          <w:p w:rsidR="00277695" w:rsidRPr="0082092A" w:rsidRDefault="00277695" w:rsidP="00277695">
            <w:r w:rsidRPr="0082092A">
              <w:rPr>
                <w:noProof/>
              </w:rPr>
              <w:drawing>
                <wp:anchor distT="0" distB="0" distL="114300" distR="114300" simplePos="0" relativeHeight="251659264" behindDoc="1" locked="0" layoutInCell="0" allowOverlap="1" wp14:anchorId="0F66D08C" wp14:editId="765B5749">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77695" w:rsidRPr="0082092A" w:rsidRDefault="00277695" w:rsidP="00277695"/>
        </w:tc>
        <w:tc>
          <w:tcPr>
            <w:tcW w:w="425" w:type="dxa"/>
            <w:tcBorders>
              <w:bottom w:val="single" w:sz="4" w:space="0" w:color="auto"/>
            </w:tcBorders>
            <w:tcMar>
              <w:left w:w="0" w:type="dxa"/>
              <w:right w:w="0" w:type="dxa"/>
            </w:tcMar>
          </w:tcPr>
          <w:p w:rsidR="00277695" w:rsidRPr="0082092A" w:rsidRDefault="00277695" w:rsidP="00277695">
            <w:pPr>
              <w:jc w:val="right"/>
            </w:pPr>
            <w:r w:rsidRPr="0082092A">
              <w:rPr>
                <w:b/>
                <w:sz w:val="40"/>
                <w:szCs w:val="40"/>
              </w:rPr>
              <w:t>C</w:t>
            </w:r>
          </w:p>
        </w:tc>
      </w:tr>
      <w:tr w:rsidR="00277695" w:rsidRPr="0082092A" w:rsidTr="00277695">
        <w:trPr>
          <w:trHeight w:hRule="exact" w:val="340"/>
        </w:trPr>
        <w:tc>
          <w:tcPr>
            <w:tcW w:w="9356" w:type="dxa"/>
            <w:gridSpan w:val="3"/>
            <w:tcBorders>
              <w:top w:val="single" w:sz="4" w:space="0" w:color="auto"/>
            </w:tcBorders>
            <w:tcMar>
              <w:top w:w="170" w:type="dxa"/>
              <w:left w:w="0" w:type="dxa"/>
              <w:right w:w="0" w:type="dxa"/>
            </w:tcMar>
            <w:vAlign w:val="bottom"/>
          </w:tcPr>
          <w:p w:rsidR="00277695" w:rsidRPr="0082092A" w:rsidRDefault="00277695" w:rsidP="00422780">
            <w:pPr>
              <w:wordWrap w:val="0"/>
              <w:jc w:val="right"/>
              <w:rPr>
                <w:rFonts w:ascii="Arial Black" w:hAnsi="Arial Black"/>
                <w:caps/>
                <w:sz w:val="15"/>
              </w:rPr>
            </w:pPr>
            <w:r w:rsidRPr="0082092A">
              <w:rPr>
                <w:rFonts w:ascii="Arial Black" w:hAnsi="Arial Black"/>
                <w:caps/>
                <w:sz w:val="15"/>
              </w:rPr>
              <w:t>wo/pbc</w:t>
            </w:r>
            <w:r w:rsidRPr="0082092A">
              <w:rPr>
                <w:rFonts w:ascii="Arial Black" w:hAnsi="Arial Black" w:hint="eastAsia"/>
                <w:caps/>
                <w:sz w:val="15"/>
              </w:rPr>
              <w:t>/2</w:t>
            </w:r>
            <w:r>
              <w:rPr>
                <w:rFonts w:ascii="Arial Black" w:hAnsi="Arial Black" w:hint="eastAsia"/>
                <w:caps/>
                <w:sz w:val="15"/>
              </w:rPr>
              <w:t>4</w:t>
            </w:r>
            <w:r w:rsidRPr="0082092A">
              <w:rPr>
                <w:rFonts w:ascii="Arial Black" w:hAnsi="Arial Black" w:hint="eastAsia"/>
                <w:caps/>
                <w:sz w:val="15"/>
              </w:rPr>
              <w:t>/</w:t>
            </w:r>
            <w:bookmarkStart w:id="0" w:name="Code"/>
            <w:bookmarkEnd w:id="0"/>
            <w:r>
              <w:rPr>
                <w:rFonts w:ascii="Arial Black" w:hAnsi="Arial Black" w:hint="eastAsia"/>
                <w:caps/>
                <w:sz w:val="15"/>
              </w:rPr>
              <w:t>18</w:t>
            </w:r>
          </w:p>
        </w:tc>
      </w:tr>
      <w:tr w:rsidR="00277695" w:rsidRPr="0082092A" w:rsidTr="00277695">
        <w:trPr>
          <w:trHeight w:hRule="exact" w:val="170"/>
        </w:trPr>
        <w:tc>
          <w:tcPr>
            <w:tcW w:w="9356" w:type="dxa"/>
            <w:gridSpan w:val="3"/>
            <w:noWrap/>
            <w:tcMar>
              <w:left w:w="0" w:type="dxa"/>
              <w:right w:w="0" w:type="dxa"/>
            </w:tcMar>
            <w:vAlign w:val="bottom"/>
          </w:tcPr>
          <w:p w:rsidR="00277695" w:rsidRPr="0082092A" w:rsidRDefault="00277695" w:rsidP="00277695">
            <w:pPr>
              <w:jc w:val="right"/>
              <w:rPr>
                <w:rFonts w:ascii="Arial Black" w:hAnsi="Arial Black"/>
                <w:b/>
                <w:caps/>
                <w:sz w:val="15"/>
                <w:szCs w:val="15"/>
              </w:rPr>
            </w:pPr>
            <w:r w:rsidRPr="0082092A">
              <w:rPr>
                <w:rFonts w:eastAsia="SimHei" w:hint="eastAsia"/>
                <w:b/>
                <w:sz w:val="15"/>
                <w:szCs w:val="15"/>
              </w:rPr>
              <w:t>原</w:t>
            </w:r>
            <w:r w:rsidRPr="0082092A">
              <w:rPr>
                <w:rFonts w:eastAsia="SimHei"/>
                <w:b/>
                <w:sz w:val="15"/>
                <w:szCs w:val="15"/>
                <w:lang w:val="pt-BR"/>
              </w:rPr>
              <w:t xml:space="preserve"> </w:t>
            </w:r>
            <w:r w:rsidRPr="0082092A">
              <w:rPr>
                <w:rFonts w:eastAsia="SimHei" w:hint="eastAsia"/>
                <w:b/>
                <w:sz w:val="15"/>
                <w:szCs w:val="15"/>
              </w:rPr>
              <w:t>文</w:t>
            </w:r>
            <w:r w:rsidRPr="0082092A">
              <w:rPr>
                <w:rFonts w:eastAsia="SimHei" w:hint="eastAsia"/>
                <w:b/>
                <w:sz w:val="15"/>
                <w:szCs w:val="15"/>
                <w:lang w:val="pt-BR"/>
              </w:rPr>
              <w:t>：</w:t>
            </w:r>
            <w:bookmarkStart w:id="1" w:name="Original"/>
            <w:bookmarkEnd w:id="1"/>
            <w:r w:rsidRPr="0082092A">
              <w:rPr>
                <w:rFonts w:eastAsia="SimHei" w:hint="eastAsia"/>
                <w:b/>
                <w:sz w:val="15"/>
                <w:szCs w:val="15"/>
                <w:lang w:val="pt-BR"/>
              </w:rPr>
              <w:t>英文</w:t>
            </w:r>
          </w:p>
        </w:tc>
      </w:tr>
      <w:tr w:rsidR="00277695" w:rsidRPr="0082092A" w:rsidTr="00277695">
        <w:trPr>
          <w:trHeight w:hRule="exact" w:val="198"/>
        </w:trPr>
        <w:tc>
          <w:tcPr>
            <w:tcW w:w="9356" w:type="dxa"/>
            <w:gridSpan w:val="3"/>
            <w:tcMar>
              <w:left w:w="0" w:type="dxa"/>
              <w:right w:w="0" w:type="dxa"/>
            </w:tcMar>
            <w:vAlign w:val="bottom"/>
          </w:tcPr>
          <w:p w:rsidR="00277695" w:rsidRPr="0082092A" w:rsidRDefault="00277695" w:rsidP="00422780">
            <w:pPr>
              <w:jc w:val="right"/>
              <w:rPr>
                <w:rFonts w:ascii="SimHei" w:eastAsia="SimHei" w:hAnsi="Arial Black"/>
                <w:b/>
                <w:caps/>
                <w:sz w:val="15"/>
                <w:szCs w:val="15"/>
              </w:rPr>
            </w:pPr>
            <w:r w:rsidRPr="0082092A">
              <w:rPr>
                <w:rFonts w:ascii="SimHei" w:eastAsia="SimHei" w:hint="eastAsia"/>
                <w:b/>
                <w:sz w:val="15"/>
                <w:szCs w:val="15"/>
              </w:rPr>
              <w:t>日</w:t>
            </w:r>
            <w:r w:rsidRPr="0082092A">
              <w:rPr>
                <w:rFonts w:ascii="SimHei" w:eastAsia="SimHei" w:hint="eastAsia"/>
                <w:b/>
                <w:sz w:val="15"/>
                <w:szCs w:val="15"/>
                <w:lang w:val="pt-BR"/>
              </w:rPr>
              <w:t xml:space="preserve"> </w:t>
            </w:r>
            <w:r w:rsidRPr="0082092A">
              <w:rPr>
                <w:rFonts w:ascii="SimHei" w:eastAsia="SimHei" w:hint="eastAsia"/>
                <w:b/>
                <w:sz w:val="15"/>
                <w:szCs w:val="15"/>
              </w:rPr>
              <w:t>期</w:t>
            </w:r>
            <w:r w:rsidRPr="0082092A">
              <w:rPr>
                <w:rFonts w:ascii="SimHei" w:eastAsia="SimHei" w:hAnsi="SimSun" w:hint="eastAsia"/>
                <w:b/>
                <w:sz w:val="15"/>
                <w:szCs w:val="15"/>
                <w:lang w:val="pt-BR"/>
              </w:rPr>
              <w:t>：</w:t>
            </w:r>
            <w:bookmarkStart w:id="2" w:name="Date"/>
            <w:bookmarkEnd w:id="2"/>
            <w:r w:rsidRPr="0082092A">
              <w:rPr>
                <w:rFonts w:ascii="Arial Black" w:eastAsia="SimHei" w:hAnsi="Arial Black" w:hint="eastAsia"/>
                <w:b/>
                <w:sz w:val="15"/>
                <w:szCs w:val="15"/>
                <w:lang w:val="pt-BR"/>
              </w:rPr>
              <w:t>201</w:t>
            </w:r>
            <w:r w:rsidR="00422780">
              <w:rPr>
                <w:rFonts w:ascii="Arial Black" w:eastAsia="SimHei" w:hAnsi="Arial Black" w:hint="eastAsia"/>
                <w:b/>
                <w:sz w:val="15"/>
                <w:szCs w:val="15"/>
                <w:lang w:val="pt-BR"/>
              </w:rPr>
              <w:t>6</w:t>
            </w:r>
            <w:r w:rsidRPr="0082092A">
              <w:rPr>
                <w:rFonts w:ascii="SimHei" w:eastAsia="SimHei" w:hAnsi="Times New Roman" w:hint="eastAsia"/>
                <w:b/>
                <w:sz w:val="15"/>
                <w:szCs w:val="15"/>
              </w:rPr>
              <w:t>年</w:t>
            </w:r>
            <w:r w:rsidR="00422780">
              <w:rPr>
                <w:rFonts w:ascii="Arial Black" w:eastAsia="SimHei" w:hAnsi="Arial Black" w:hint="eastAsia"/>
                <w:b/>
                <w:sz w:val="15"/>
                <w:szCs w:val="15"/>
                <w:lang w:val="pt-BR"/>
              </w:rPr>
              <w:t>2</w:t>
            </w:r>
            <w:r w:rsidRPr="0082092A">
              <w:rPr>
                <w:rFonts w:ascii="SimHei" w:eastAsia="SimHei" w:hAnsi="Times New Roman" w:hint="eastAsia"/>
                <w:b/>
                <w:sz w:val="15"/>
                <w:szCs w:val="15"/>
              </w:rPr>
              <w:t>月</w:t>
            </w:r>
            <w:r>
              <w:rPr>
                <w:rFonts w:ascii="Arial Black" w:eastAsia="SimHei" w:hAnsi="Arial Black" w:hint="eastAsia"/>
                <w:b/>
                <w:sz w:val="15"/>
                <w:szCs w:val="15"/>
              </w:rPr>
              <w:t>3</w:t>
            </w:r>
            <w:r w:rsidRPr="0082092A">
              <w:rPr>
                <w:rFonts w:ascii="SimHei" w:eastAsia="SimHei" w:hAnsi="Times New Roman" w:hint="eastAsia"/>
                <w:b/>
                <w:sz w:val="15"/>
                <w:szCs w:val="15"/>
              </w:rPr>
              <w:t>日</w:t>
            </w:r>
            <w:r w:rsidRPr="0082092A">
              <w:rPr>
                <w:rFonts w:ascii="SimHei" w:eastAsia="SimHei" w:hAnsi="Arial Black" w:hint="eastAsia"/>
                <w:b/>
                <w:caps/>
                <w:sz w:val="15"/>
                <w:szCs w:val="15"/>
              </w:rPr>
              <w:t xml:space="preserve">  </w:t>
            </w:r>
          </w:p>
        </w:tc>
      </w:tr>
    </w:tbl>
    <w:p w:rsidR="00277695" w:rsidRPr="0082092A" w:rsidRDefault="00277695" w:rsidP="00277695"/>
    <w:p w:rsidR="00277695" w:rsidRPr="00277695" w:rsidRDefault="00277695" w:rsidP="00277695"/>
    <w:p w:rsidR="00277695" w:rsidRPr="00277695" w:rsidRDefault="00277695" w:rsidP="00277695"/>
    <w:p w:rsidR="00277695" w:rsidRPr="00277695" w:rsidRDefault="00277695" w:rsidP="00277695"/>
    <w:p w:rsidR="00277695" w:rsidRPr="00277695" w:rsidRDefault="00277695" w:rsidP="00277695"/>
    <w:p w:rsidR="00277695" w:rsidRPr="0082092A" w:rsidRDefault="00277695" w:rsidP="00277695">
      <w:pPr>
        <w:widowControl w:val="0"/>
        <w:jc w:val="both"/>
        <w:rPr>
          <w:rFonts w:ascii="SimHei" w:eastAsia="SimHei" w:hAnsi="Calibri" w:cs="Times New Roman"/>
          <w:kern w:val="2"/>
          <w:sz w:val="28"/>
          <w:szCs w:val="28"/>
        </w:rPr>
      </w:pPr>
      <w:r w:rsidRPr="0082092A">
        <w:rPr>
          <w:rFonts w:ascii="SimHei" w:eastAsia="SimHei" w:hAnsi="Calibri" w:cs="Times New Roman" w:hint="eastAsia"/>
          <w:kern w:val="2"/>
          <w:sz w:val="28"/>
          <w:szCs w:val="28"/>
        </w:rPr>
        <w:t>计划和预算委员会</w:t>
      </w:r>
    </w:p>
    <w:p w:rsidR="00277695" w:rsidRPr="00277695" w:rsidRDefault="00277695" w:rsidP="00277695"/>
    <w:p w:rsidR="00277695" w:rsidRPr="00277695" w:rsidRDefault="00277695" w:rsidP="00277695"/>
    <w:p w:rsidR="00277695" w:rsidRPr="0082092A" w:rsidRDefault="00277695" w:rsidP="00277695">
      <w:pPr>
        <w:widowControl w:val="0"/>
        <w:jc w:val="both"/>
        <w:textAlignment w:val="bottom"/>
        <w:rPr>
          <w:rFonts w:ascii="KaiTi" w:eastAsia="KaiTi" w:hAnsi="Calibri" w:cs="Times New Roman"/>
          <w:b/>
          <w:kern w:val="2"/>
          <w:sz w:val="24"/>
          <w:szCs w:val="24"/>
        </w:rPr>
      </w:pPr>
      <w:r w:rsidRPr="0082092A">
        <w:rPr>
          <w:rFonts w:ascii="KaiTi" w:eastAsia="KaiTi" w:hAnsi="Calibri" w:cs="Times New Roman" w:hint="eastAsia"/>
          <w:b/>
          <w:kern w:val="2"/>
          <w:sz w:val="24"/>
          <w:szCs w:val="24"/>
        </w:rPr>
        <w:t>第二十</w:t>
      </w:r>
      <w:r>
        <w:rPr>
          <w:rFonts w:ascii="KaiTi" w:eastAsia="KaiTi" w:hAnsi="Calibri" w:cs="Times New Roman" w:hint="eastAsia"/>
          <w:b/>
          <w:kern w:val="2"/>
          <w:sz w:val="24"/>
          <w:szCs w:val="24"/>
        </w:rPr>
        <w:t>四</w:t>
      </w:r>
      <w:r w:rsidRPr="0082092A">
        <w:rPr>
          <w:rFonts w:ascii="KaiTi" w:eastAsia="KaiTi" w:hAnsi="Calibri" w:cs="Times New Roman" w:hint="eastAsia"/>
          <w:b/>
          <w:kern w:val="2"/>
          <w:sz w:val="24"/>
          <w:szCs w:val="24"/>
        </w:rPr>
        <w:t>届会议</w:t>
      </w:r>
    </w:p>
    <w:p w:rsidR="00277695" w:rsidRPr="0082092A" w:rsidRDefault="00277695" w:rsidP="00277695">
      <w:pPr>
        <w:widowControl w:val="0"/>
        <w:jc w:val="both"/>
        <w:rPr>
          <w:rFonts w:ascii="KaiTi" w:eastAsia="KaiTi" w:hAnsi="KaiTi" w:cs="Times New Roman"/>
          <w:b/>
          <w:kern w:val="2"/>
          <w:sz w:val="24"/>
          <w:szCs w:val="24"/>
        </w:rPr>
      </w:pPr>
      <w:r w:rsidRPr="0082092A">
        <w:rPr>
          <w:rFonts w:ascii="KaiTi" w:eastAsia="KaiTi" w:hAnsi="KaiTi" w:cs="Times New Roman"/>
          <w:kern w:val="2"/>
          <w:sz w:val="24"/>
          <w:szCs w:val="24"/>
        </w:rPr>
        <w:t>201</w:t>
      </w:r>
      <w:r w:rsidRPr="0082092A">
        <w:rPr>
          <w:rFonts w:ascii="KaiTi" w:eastAsia="KaiTi" w:hAnsi="KaiTi" w:cs="Times New Roman" w:hint="eastAsia"/>
          <w:kern w:val="2"/>
          <w:sz w:val="24"/>
          <w:szCs w:val="24"/>
        </w:rPr>
        <w:t>5</w:t>
      </w:r>
      <w:r w:rsidRPr="0082092A">
        <w:rPr>
          <w:rFonts w:ascii="KaiTi" w:eastAsia="KaiTi" w:hAnsi="KaiTi" w:hint="eastAsia"/>
          <w:b/>
          <w:kern w:val="2"/>
          <w:sz w:val="24"/>
          <w:szCs w:val="24"/>
        </w:rPr>
        <w:t>年</w:t>
      </w:r>
      <w:r>
        <w:rPr>
          <w:rFonts w:ascii="KaiTi" w:eastAsia="KaiTi" w:hAnsi="KaiTi" w:cs="Times New Roman" w:hint="eastAsia"/>
          <w:kern w:val="2"/>
          <w:sz w:val="24"/>
          <w:szCs w:val="24"/>
        </w:rPr>
        <w:t>9</w:t>
      </w:r>
      <w:r w:rsidRPr="0082092A">
        <w:rPr>
          <w:rFonts w:ascii="KaiTi" w:eastAsia="KaiTi" w:hAnsi="KaiTi" w:hint="eastAsia"/>
          <w:b/>
          <w:kern w:val="2"/>
          <w:sz w:val="24"/>
          <w:szCs w:val="24"/>
        </w:rPr>
        <w:t>月</w:t>
      </w:r>
      <w:r w:rsidRPr="0082092A">
        <w:rPr>
          <w:rFonts w:ascii="KaiTi" w:eastAsia="KaiTi" w:hAnsi="KaiTi" w:hint="eastAsia"/>
          <w:kern w:val="2"/>
          <w:sz w:val="24"/>
          <w:szCs w:val="24"/>
        </w:rPr>
        <w:t>1</w:t>
      </w:r>
      <w:r>
        <w:rPr>
          <w:rFonts w:ascii="KaiTi" w:eastAsia="KaiTi" w:hAnsi="KaiTi" w:hint="eastAsia"/>
          <w:kern w:val="2"/>
          <w:sz w:val="24"/>
          <w:szCs w:val="24"/>
        </w:rPr>
        <w:t>4</w:t>
      </w:r>
      <w:r w:rsidRPr="0082092A">
        <w:rPr>
          <w:rFonts w:ascii="KaiTi" w:eastAsia="KaiTi" w:hAnsi="KaiTi" w:hint="eastAsia"/>
          <w:b/>
          <w:kern w:val="2"/>
          <w:sz w:val="24"/>
          <w:szCs w:val="24"/>
        </w:rPr>
        <w:t>日至</w:t>
      </w:r>
      <w:r w:rsidRPr="0082092A">
        <w:rPr>
          <w:rFonts w:ascii="KaiTi" w:eastAsia="KaiTi" w:hAnsi="KaiTi" w:cs="Times New Roman" w:hint="eastAsia"/>
          <w:kern w:val="2"/>
          <w:sz w:val="24"/>
          <w:szCs w:val="24"/>
        </w:rPr>
        <w:t>1</w:t>
      </w:r>
      <w:r>
        <w:rPr>
          <w:rFonts w:ascii="KaiTi" w:eastAsia="KaiTi" w:hAnsi="KaiTi" w:cs="Times New Roman" w:hint="eastAsia"/>
          <w:kern w:val="2"/>
          <w:sz w:val="24"/>
          <w:szCs w:val="24"/>
        </w:rPr>
        <w:t>8</w:t>
      </w:r>
      <w:r w:rsidRPr="0082092A">
        <w:rPr>
          <w:rFonts w:ascii="KaiTi" w:eastAsia="KaiTi" w:hAnsi="KaiTi" w:hint="eastAsia"/>
          <w:b/>
          <w:kern w:val="2"/>
          <w:sz w:val="24"/>
          <w:szCs w:val="24"/>
        </w:rPr>
        <w:t>日，日内瓦</w:t>
      </w:r>
    </w:p>
    <w:p w:rsidR="00277695" w:rsidRPr="0082092A" w:rsidRDefault="00277695" w:rsidP="00277695">
      <w:pPr>
        <w:widowControl w:val="0"/>
        <w:jc w:val="both"/>
        <w:rPr>
          <w:rFonts w:cs="Times New Roman"/>
          <w:kern w:val="2"/>
          <w:szCs w:val="22"/>
        </w:rPr>
      </w:pPr>
    </w:p>
    <w:p w:rsidR="00277695" w:rsidRPr="0082092A" w:rsidRDefault="00277695" w:rsidP="00277695">
      <w:pPr>
        <w:widowControl w:val="0"/>
        <w:jc w:val="both"/>
        <w:rPr>
          <w:rFonts w:cs="Times New Roman"/>
          <w:kern w:val="2"/>
          <w:szCs w:val="22"/>
        </w:rPr>
      </w:pPr>
    </w:p>
    <w:p w:rsidR="00277695" w:rsidRPr="0082092A" w:rsidRDefault="00277695" w:rsidP="00277695">
      <w:pPr>
        <w:widowControl w:val="0"/>
        <w:jc w:val="both"/>
        <w:rPr>
          <w:rFonts w:cs="Times New Roman"/>
          <w:kern w:val="2"/>
          <w:szCs w:val="22"/>
        </w:rPr>
      </w:pPr>
    </w:p>
    <w:p w:rsidR="00277695" w:rsidRPr="0082092A" w:rsidRDefault="00277695" w:rsidP="00277695">
      <w:pPr>
        <w:widowControl w:val="0"/>
        <w:ind w:rightChars="-493" w:right="-1085"/>
        <w:jc w:val="both"/>
        <w:rPr>
          <w:rFonts w:ascii="KaiTi" w:eastAsia="KaiTi" w:hAnsi="KaiTi"/>
          <w:caps/>
          <w:kern w:val="2"/>
          <w:sz w:val="24"/>
          <w:szCs w:val="24"/>
        </w:rPr>
      </w:pPr>
      <w:bookmarkStart w:id="3" w:name="TitleOfDoc"/>
      <w:bookmarkEnd w:id="3"/>
      <w:r w:rsidRPr="00277695">
        <w:rPr>
          <w:rFonts w:ascii="KaiTi" w:eastAsia="KaiTi" w:hAnsi="KaiTi" w:hint="eastAsia"/>
          <w:caps/>
          <w:kern w:val="2"/>
          <w:sz w:val="24"/>
          <w:szCs w:val="24"/>
        </w:rPr>
        <w:t>报告</w:t>
      </w:r>
    </w:p>
    <w:p w:rsidR="00277695" w:rsidRPr="0082092A" w:rsidRDefault="00277695" w:rsidP="00277695">
      <w:pPr>
        <w:widowControl w:val="0"/>
        <w:jc w:val="both"/>
        <w:rPr>
          <w:rFonts w:cs="Times New Roman"/>
          <w:kern w:val="2"/>
          <w:szCs w:val="22"/>
        </w:rPr>
      </w:pPr>
    </w:p>
    <w:p w:rsidR="008B2CC1" w:rsidRPr="005C304B" w:rsidRDefault="00422780" w:rsidP="00277695">
      <w:pPr>
        <w:widowControl w:val="0"/>
        <w:jc w:val="both"/>
        <w:rPr>
          <w:rFonts w:ascii="SimSun" w:hAnsi="SimSun"/>
          <w:sz w:val="21"/>
        </w:rPr>
      </w:pPr>
      <w:bookmarkStart w:id="4" w:name="Prepared"/>
      <w:bookmarkEnd w:id="4"/>
      <w:r>
        <w:rPr>
          <w:rFonts w:ascii="KaiTi" w:eastAsia="KaiTi" w:hAnsi="KaiTi" w:hint="eastAsia"/>
          <w:i/>
          <w:kern w:val="2"/>
          <w:sz w:val="21"/>
          <w:szCs w:val="21"/>
        </w:rPr>
        <w:t>经计划和预算委员会通过</w:t>
      </w:r>
    </w:p>
    <w:p w:rsidR="00391164" w:rsidRPr="005C304B" w:rsidRDefault="00391164" w:rsidP="00E03391">
      <w:pPr>
        <w:spacing w:after="100"/>
        <w:rPr>
          <w:rFonts w:ascii="SimSun" w:hAnsi="SimSun"/>
          <w:sz w:val="21"/>
        </w:rPr>
      </w:pPr>
      <w:r w:rsidRPr="005C304B">
        <w:rPr>
          <w:rFonts w:ascii="SimSun" w:hAnsi="SimSun"/>
          <w:sz w:val="21"/>
        </w:rPr>
        <w:br w:type="page"/>
      </w:r>
    </w:p>
    <w:bookmarkStart w:id="5" w:name="_GoBack" w:displacedByCustomXml="next"/>
    <w:bookmarkEnd w:id="5" w:displacedByCustomXml="next"/>
    <w:sdt>
      <w:sdtPr>
        <w:rPr>
          <w:rFonts w:ascii="Arial" w:eastAsia="SimSun" w:hAnsi="Arial" w:cs="Arial"/>
          <w:b w:val="0"/>
          <w:bCs w:val="0"/>
          <w:color w:val="auto"/>
          <w:sz w:val="22"/>
          <w:szCs w:val="20"/>
          <w:lang w:eastAsia="zh-CN"/>
        </w:rPr>
        <w:id w:val="-927037005"/>
        <w:docPartObj>
          <w:docPartGallery w:val="Table of Contents"/>
          <w:docPartUnique/>
        </w:docPartObj>
      </w:sdtPr>
      <w:sdtEndPr>
        <w:rPr>
          <w:noProof/>
          <w:sz w:val="21"/>
          <w:szCs w:val="21"/>
        </w:rPr>
      </w:sdtEndPr>
      <w:sdtContent>
        <w:p w:rsidR="00391164" w:rsidRPr="00277695" w:rsidRDefault="002B7177" w:rsidP="002D41FA">
          <w:pPr>
            <w:pStyle w:val="TOC"/>
            <w:spacing w:before="0" w:after="240" w:line="240" w:lineRule="auto"/>
            <w:rPr>
              <w:rFonts w:ascii="SimSun" w:eastAsia="SimSun" w:hAnsi="SimSun" w:cstheme="majorBidi"/>
              <w:lang w:eastAsia="zh-CN"/>
            </w:rPr>
          </w:pPr>
          <w:r w:rsidRPr="00277695">
            <w:rPr>
              <w:rFonts w:ascii="SimSun" w:eastAsia="SimSun" w:hAnsi="SimSun" w:cstheme="majorBidi" w:hint="eastAsia"/>
              <w:lang w:eastAsia="zh-CN"/>
            </w:rPr>
            <w:t>目</w:t>
          </w:r>
          <w:r w:rsidR="00D023B2" w:rsidRPr="00277695">
            <w:rPr>
              <w:rFonts w:ascii="SimSun" w:eastAsia="SimSun" w:hAnsi="SimSun" w:cstheme="majorBidi" w:hint="eastAsia"/>
              <w:lang w:eastAsia="zh-CN"/>
            </w:rPr>
            <w:t xml:space="preserve">  </w:t>
          </w:r>
          <w:r w:rsidRPr="00277695">
            <w:rPr>
              <w:rFonts w:ascii="SimSun" w:eastAsia="SimSun" w:hAnsi="SimSun" w:cstheme="majorBidi" w:hint="eastAsia"/>
              <w:lang w:eastAsia="zh-CN"/>
            </w:rPr>
            <w:t>录</w:t>
          </w:r>
        </w:p>
        <w:p w:rsidR="00BA6ABF" w:rsidRPr="00BA6ABF" w:rsidRDefault="009B07B4" w:rsidP="00BA6ABF">
          <w:pPr>
            <w:pStyle w:val="10"/>
            <w:rPr>
              <w:rFonts w:cstheme="minorBidi"/>
              <w:noProof/>
              <w:kern w:val="2"/>
              <w:sz w:val="21"/>
              <w:szCs w:val="21"/>
            </w:rPr>
          </w:pPr>
          <w:r w:rsidRPr="00BA6ABF">
            <w:rPr>
              <w:sz w:val="21"/>
              <w:szCs w:val="21"/>
            </w:rPr>
            <w:fldChar w:fldCharType="begin"/>
          </w:r>
          <w:r w:rsidR="00391164" w:rsidRPr="00BA6ABF">
            <w:rPr>
              <w:sz w:val="21"/>
              <w:szCs w:val="21"/>
            </w:rPr>
            <w:instrText xml:space="preserve"> TOC \o "1-3" \h \z \u </w:instrText>
          </w:r>
          <w:r w:rsidRPr="00BA6ABF">
            <w:rPr>
              <w:sz w:val="21"/>
              <w:szCs w:val="21"/>
            </w:rPr>
            <w:fldChar w:fldCharType="separate"/>
          </w:r>
          <w:hyperlink w:anchor="_Toc437250974" w:history="1">
            <w:r w:rsidR="00BA6ABF" w:rsidRPr="00BA6ABF">
              <w:rPr>
                <w:rStyle w:val="ae"/>
                <w:rFonts w:ascii="SimSun" w:hAnsi="SimSun" w:hint="eastAsia"/>
                <w:noProof/>
                <w:sz w:val="21"/>
                <w:szCs w:val="21"/>
              </w:rPr>
              <w:t>议程第</w:t>
            </w:r>
            <w:r w:rsidR="00BA6ABF" w:rsidRPr="00BA6ABF">
              <w:rPr>
                <w:rStyle w:val="ae"/>
                <w:rFonts w:ascii="SimSun" w:hAnsi="SimSun"/>
                <w:noProof/>
                <w:sz w:val="21"/>
                <w:szCs w:val="21"/>
              </w:rPr>
              <w:t>1</w:t>
            </w:r>
            <w:r w:rsidR="00BA6ABF" w:rsidRPr="00BA6ABF">
              <w:rPr>
                <w:rStyle w:val="ae"/>
                <w:rFonts w:ascii="SimSun" w:hAnsi="SimSun" w:hint="eastAsia"/>
                <w:noProof/>
                <w:sz w:val="21"/>
                <w:szCs w:val="21"/>
              </w:rPr>
              <w:t>项</w:t>
            </w:r>
            <w:r w:rsidR="00BA6ABF" w:rsidRPr="00BA6ABF">
              <w:rPr>
                <w:rFonts w:cstheme="minorBidi"/>
                <w:noProof/>
                <w:kern w:val="2"/>
                <w:sz w:val="21"/>
                <w:szCs w:val="21"/>
              </w:rPr>
              <w:tab/>
            </w:r>
            <w:r w:rsidR="00BA6ABF" w:rsidRPr="00BA6ABF">
              <w:rPr>
                <w:rFonts w:cstheme="minorBidi" w:hint="eastAsia"/>
                <w:noProof/>
                <w:kern w:val="2"/>
                <w:sz w:val="21"/>
                <w:szCs w:val="21"/>
              </w:rPr>
              <w:tab/>
            </w:r>
            <w:r w:rsidR="00BA6ABF" w:rsidRPr="00BA6ABF">
              <w:rPr>
                <w:rStyle w:val="ae"/>
                <w:rFonts w:ascii="SimSun" w:hAnsi="SimSun" w:hint="eastAsia"/>
                <w:noProof/>
                <w:sz w:val="21"/>
                <w:szCs w:val="21"/>
              </w:rPr>
              <w:t>会议开幕</w:t>
            </w:r>
            <w:r w:rsidR="00BA6ABF" w:rsidRPr="00BA6ABF">
              <w:rPr>
                <w:noProof/>
                <w:webHidden/>
                <w:sz w:val="21"/>
                <w:szCs w:val="21"/>
              </w:rPr>
              <w:tab/>
            </w:r>
            <w:r w:rsidR="00BA6ABF" w:rsidRPr="00BA6ABF">
              <w:rPr>
                <w:noProof/>
                <w:webHidden/>
                <w:sz w:val="21"/>
                <w:szCs w:val="21"/>
              </w:rPr>
              <w:fldChar w:fldCharType="begin"/>
            </w:r>
            <w:r w:rsidR="00BA6ABF" w:rsidRPr="00BA6ABF">
              <w:rPr>
                <w:noProof/>
                <w:webHidden/>
                <w:sz w:val="21"/>
                <w:szCs w:val="21"/>
              </w:rPr>
              <w:instrText xml:space="preserve"> PAGEREF _Toc437250974 \h </w:instrText>
            </w:r>
            <w:r w:rsidR="00BA6ABF" w:rsidRPr="00BA6ABF">
              <w:rPr>
                <w:noProof/>
                <w:webHidden/>
                <w:sz w:val="21"/>
                <w:szCs w:val="21"/>
              </w:rPr>
            </w:r>
            <w:r w:rsidR="00BA6ABF" w:rsidRPr="00BA6ABF">
              <w:rPr>
                <w:noProof/>
                <w:webHidden/>
                <w:sz w:val="21"/>
                <w:szCs w:val="21"/>
              </w:rPr>
              <w:fldChar w:fldCharType="separate"/>
            </w:r>
            <w:r w:rsidR="008D653B">
              <w:rPr>
                <w:noProof/>
                <w:webHidden/>
                <w:sz w:val="21"/>
                <w:szCs w:val="21"/>
              </w:rPr>
              <w:t>3</w:t>
            </w:r>
            <w:r w:rsidR="00BA6ABF" w:rsidRPr="00BA6ABF">
              <w:rPr>
                <w:noProof/>
                <w:webHidden/>
                <w:sz w:val="21"/>
                <w:szCs w:val="21"/>
              </w:rPr>
              <w:fldChar w:fldCharType="end"/>
            </w:r>
          </w:hyperlink>
        </w:p>
        <w:p w:rsidR="00BA6ABF" w:rsidRPr="00BA6ABF" w:rsidRDefault="008D653B" w:rsidP="00BA6ABF">
          <w:pPr>
            <w:pStyle w:val="10"/>
            <w:rPr>
              <w:rFonts w:cstheme="minorBidi"/>
              <w:noProof/>
              <w:kern w:val="2"/>
              <w:sz w:val="21"/>
              <w:szCs w:val="21"/>
            </w:rPr>
          </w:pPr>
          <w:hyperlink w:anchor="_Toc437250975" w:history="1">
            <w:r w:rsidR="00BA6ABF" w:rsidRPr="00BA6ABF">
              <w:rPr>
                <w:rStyle w:val="ae"/>
                <w:rFonts w:ascii="SimSun" w:hAnsi="SimSun" w:hint="eastAsia"/>
                <w:noProof/>
                <w:sz w:val="21"/>
                <w:szCs w:val="21"/>
              </w:rPr>
              <w:t>议程第</w:t>
            </w:r>
            <w:r w:rsidR="00BA6ABF" w:rsidRPr="00BA6ABF">
              <w:rPr>
                <w:rStyle w:val="ae"/>
                <w:rFonts w:ascii="SimSun" w:hAnsi="SimSun"/>
                <w:noProof/>
                <w:sz w:val="21"/>
                <w:szCs w:val="21"/>
              </w:rPr>
              <w:t>2</w:t>
            </w:r>
            <w:r w:rsidR="00BA6ABF" w:rsidRPr="00BA6ABF">
              <w:rPr>
                <w:rStyle w:val="ae"/>
                <w:rFonts w:ascii="SimSun" w:hAnsi="SimSun" w:hint="eastAsia"/>
                <w:noProof/>
                <w:sz w:val="21"/>
                <w:szCs w:val="21"/>
              </w:rPr>
              <w:t>项</w:t>
            </w:r>
            <w:r w:rsidR="00BA6ABF" w:rsidRPr="00BA6ABF">
              <w:rPr>
                <w:rFonts w:cstheme="minorBidi"/>
                <w:noProof/>
                <w:kern w:val="2"/>
                <w:sz w:val="21"/>
                <w:szCs w:val="21"/>
              </w:rPr>
              <w:tab/>
            </w:r>
            <w:r w:rsidR="00BA6ABF" w:rsidRPr="00BA6ABF">
              <w:rPr>
                <w:rFonts w:cstheme="minorBidi" w:hint="eastAsia"/>
                <w:noProof/>
                <w:kern w:val="2"/>
                <w:sz w:val="21"/>
                <w:szCs w:val="21"/>
              </w:rPr>
              <w:tab/>
            </w:r>
            <w:r w:rsidR="00BA6ABF" w:rsidRPr="00BA6ABF">
              <w:rPr>
                <w:rStyle w:val="ae"/>
                <w:rFonts w:ascii="SimSun" w:hAnsi="SimSun" w:hint="eastAsia"/>
                <w:noProof/>
                <w:sz w:val="21"/>
                <w:szCs w:val="21"/>
              </w:rPr>
              <w:t>通过议程</w:t>
            </w:r>
            <w:r w:rsidR="00BA6ABF" w:rsidRPr="00BA6ABF">
              <w:rPr>
                <w:noProof/>
                <w:webHidden/>
                <w:sz w:val="21"/>
                <w:szCs w:val="21"/>
              </w:rPr>
              <w:tab/>
            </w:r>
            <w:r w:rsidR="00BA6ABF" w:rsidRPr="00BA6ABF">
              <w:rPr>
                <w:noProof/>
                <w:webHidden/>
                <w:sz w:val="21"/>
                <w:szCs w:val="21"/>
              </w:rPr>
              <w:fldChar w:fldCharType="begin"/>
            </w:r>
            <w:r w:rsidR="00BA6ABF" w:rsidRPr="00BA6ABF">
              <w:rPr>
                <w:noProof/>
                <w:webHidden/>
                <w:sz w:val="21"/>
                <w:szCs w:val="21"/>
              </w:rPr>
              <w:instrText xml:space="preserve"> PAGEREF _Toc437250975 \h </w:instrText>
            </w:r>
            <w:r w:rsidR="00BA6ABF" w:rsidRPr="00BA6ABF">
              <w:rPr>
                <w:noProof/>
                <w:webHidden/>
                <w:sz w:val="21"/>
                <w:szCs w:val="21"/>
              </w:rPr>
            </w:r>
            <w:r w:rsidR="00BA6ABF" w:rsidRPr="00BA6ABF">
              <w:rPr>
                <w:noProof/>
                <w:webHidden/>
                <w:sz w:val="21"/>
                <w:szCs w:val="21"/>
              </w:rPr>
              <w:fldChar w:fldCharType="separate"/>
            </w:r>
            <w:r>
              <w:rPr>
                <w:noProof/>
                <w:webHidden/>
                <w:sz w:val="21"/>
                <w:szCs w:val="21"/>
              </w:rPr>
              <w:t>4</w:t>
            </w:r>
            <w:r w:rsidR="00BA6ABF" w:rsidRPr="00BA6ABF">
              <w:rPr>
                <w:noProof/>
                <w:webHidden/>
                <w:sz w:val="21"/>
                <w:szCs w:val="21"/>
              </w:rPr>
              <w:fldChar w:fldCharType="end"/>
            </w:r>
          </w:hyperlink>
        </w:p>
        <w:p w:rsidR="00BA6ABF" w:rsidRPr="00BA6ABF" w:rsidRDefault="008D653B" w:rsidP="00BA6ABF">
          <w:pPr>
            <w:pStyle w:val="10"/>
            <w:rPr>
              <w:rFonts w:cstheme="minorBidi"/>
              <w:noProof/>
              <w:kern w:val="2"/>
              <w:sz w:val="21"/>
              <w:szCs w:val="21"/>
            </w:rPr>
          </w:pPr>
          <w:hyperlink w:anchor="_Toc437250976" w:history="1">
            <w:r w:rsidR="00BA6ABF" w:rsidRPr="00BA6ABF">
              <w:rPr>
                <w:rStyle w:val="ae"/>
                <w:rFonts w:ascii="SimSun" w:hAnsi="SimSun" w:hint="eastAsia"/>
                <w:noProof/>
                <w:sz w:val="21"/>
                <w:szCs w:val="21"/>
              </w:rPr>
              <w:t>议程第</w:t>
            </w:r>
            <w:r w:rsidR="00BA6ABF" w:rsidRPr="00BA6ABF">
              <w:rPr>
                <w:rStyle w:val="ae"/>
                <w:rFonts w:ascii="SimSun" w:hAnsi="SimSun"/>
                <w:noProof/>
                <w:sz w:val="21"/>
                <w:szCs w:val="21"/>
              </w:rPr>
              <w:t>3</w:t>
            </w:r>
            <w:r w:rsidR="00BA6ABF" w:rsidRPr="00BA6ABF">
              <w:rPr>
                <w:rStyle w:val="ae"/>
                <w:rFonts w:ascii="SimSun" w:hAnsi="SimSun" w:hint="eastAsia"/>
                <w:noProof/>
                <w:sz w:val="21"/>
                <w:szCs w:val="21"/>
              </w:rPr>
              <w:t>项</w:t>
            </w:r>
            <w:r w:rsidR="00BA6ABF" w:rsidRPr="00BA6ABF">
              <w:rPr>
                <w:rFonts w:cstheme="minorBidi"/>
                <w:noProof/>
                <w:kern w:val="2"/>
                <w:sz w:val="21"/>
                <w:szCs w:val="21"/>
              </w:rPr>
              <w:tab/>
            </w:r>
            <w:r w:rsidR="00BA6ABF" w:rsidRPr="00BA6ABF">
              <w:rPr>
                <w:rFonts w:cstheme="minorBidi" w:hint="eastAsia"/>
                <w:noProof/>
                <w:kern w:val="2"/>
                <w:sz w:val="21"/>
                <w:szCs w:val="21"/>
              </w:rPr>
              <w:tab/>
            </w:r>
            <w:r w:rsidR="00BA6ABF" w:rsidRPr="00BA6ABF">
              <w:rPr>
                <w:rStyle w:val="ae"/>
                <w:rFonts w:ascii="SimSun" w:hAnsi="SimSun"/>
                <w:noProof/>
                <w:sz w:val="21"/>
                <w:szCs w:val="21"/>
              </w:rPr>
              <w:t>WIPO</w:t>
            </w:r>
            <w:r w:rsidR="00BA6ABF" w:rsidRPr="00BA6ABF">
              <w:rPr>
                <w:rStyle w:val="ae"/>
                <w:rFonts w:ascii="SimSun" w:hAnsi="SimSun" w:hint="eastAsia"/>
                <w:noProof/>
                <w:sz w:val="21"/>
                <w:szCs w:val="21"/>
              </w:rPr>
              <w:t>独立咨询监督委员会</w:t>
            </w:r>
            <w:r w:rsidR="00BA6ABF" w:rsidRPr="00BA6ABF">
              <w:rPr>
                <w:rStyle w:val="ae"/>
                <w:rFonts w:ascii="SimSun" w:hAnsi="SimSun"/>
                <w:noProof/>
                <w:sz w:val="21"/>
                <w:szCs w:val="21"/>
              </w:rPr>
              <w:t>(</w:t>
            </w:r>
            <w:r w:rsidR="00BA6ABF" w:rsidRPr="00BA6ABF">
              <w:rPr>
                <w:rStyle w:val="ae"/>
                <w:rFonts w:ascii="SimSun" w:hAnsi="SimSun" w:hint="eastAsia"/>
                <w:noProof/>
                <w:sz w:val="21"/>
                <w:szCs w:val="21"/>
              </w:rPr>
              <w:t>咨监委</w:t>
            </w:r>
            <w:r w:rsidR="00BA6ABF" w:rsidRPr="00BA6ABF">
              <w:rPr>
                <w:rStyle w:val="ae"/>
                <w:rFonts w:ascii="SimSun" w:hAnsi="SimSun"/>
                <w:noProof/>
                <w:sz w:val="21"/>
                <w:szCs w:val="21"/>
              </w:rPr>
              <w:t>)</w:t>
            </w:r>
            <w:r w:rsidR="00BA6ABF" w:rsidRPr="00BA6ABF">
              <w:rPr>
                <w:rStyle w:val="ae"/>
                <w:rFonts w:ascii="SimSun" w:hAnsi="SimSun" w:hint="eastAsia"/>
                <w:noProof/>
                <w:sz w:val="21"/>
                <w:szCs w:val="21"/>
              </w:rPr>
              <w:t>的报告</w:t>
            </w:r>
            <w:r w:rsidR="00BA6ABF" w:rsidRPr="00BA6ABF">
              <w:rPr>
                <w:noProof/>
                <w:webHidden/>
                <w:sz w:val="21"/>
                <w:szCs w:val="21"/>
              </w:rPr>
              <w:tab/>
            </w:r>
            <w:r w:rsidR="00BA6ABF" w:rsidRPr="00BA6ABF">
              <w:rPr>
                <w:noProof/>
                <w:webHidden/>
                <w:sz w:val="21"/>
                <w:szCs w:val="21"/>
              </w:rPr>
              <w:fldChar w:fldCharType="begin"/>
            </w:r>
            <w:r w:rsidR="00BA6ABF" w:rsidRPr="00BA6ABF">
              <w:rPr>
                <w:noProof/>
                <w:webHidden/>
                <w:sz w:val="21"/>
                <w:szCs w:val="21"/>
              </w:rPr>
              <w:instrText xml:space="preserve"> PAGEREF _Toc437250976 \h </w:instrText>
            </w:r>
            <w:r w:rsidR="00BA6ABF" w:rsidRPr="00BA6ABF">
              <w:rPr>
                <w:noProof/>
                <w:webHidden/>
                <w:sz w:val="21"/>
                <w:szCs w:val="21"/>
              </w:rPr>
            </w:r>
            <w:r w:rsidR="00BA6ABF" w:rsidRPr="00BA6ABF">
              <w:rPr>
                <w:noProof/>
                <w:webHidden/>
                <w:sz w:val="21"/>
                <w:szCs w:val="21"/>
              </w:rPr>
              <w:fldChar w:fldCharType="separate"/>
            </w:r>
            <w:r>
              <w:rPr>
                <w:noProof/>
                <w:webHidden/>
                <w:sz w:val="21"/>
                <w:szCs w:val="21"/>
              </w:rPr>
              <w:t>9</w:t>
            </w:r>
            <w:r w:rsidR="00BA6ABF" w:rsidRPr="00BA6ABF">
              <w:rPr>
                <w:noProof/>
                <w:webHidden/>
                <w:sz w:val="21"/>
                <w:szCs w:val="21"/>
              </w:rPr>
              <w:fldChar w:fldCharType="end"/>
            </w:r>
          </w:hyperlink>
        </w:p>
        <w:p w:rsidR="00BA6ABF" w:rsidRPr="00BA6ABF" w:rsidRDefault="00BA6ABF" w:rsidP="00BA6ABF">
          <w:pPr>
            <w:pStyle w:val="10"/>
            <w:rPr>
              <w:rFonts w:ascii="SimSun" w:hAnsi="SimSun" w:cstheme="minorBidi"/>
              <w:noProof/>
              <w:kern w:val="2"/>
              <w:sz w:val="21"/>
              <w:szCs w:val="21"/>
            </w:rPr>
          </w:pPr>
          <w:r w:rsidRPr="00BA6ABF">
            <w:rPr>
              <w:rStyle w:val="ae"/>
              <w:rFonts w:ascii="SimSun" w:hAnsi="SimSun" w:hint="eastAsia"/>
              <w:noProof/>
              <w:color w:val="auto"/>
              <w:sz w:val="21"/>
              <w:szCs w:val="21"/>
              <w:u w:val="none"/>
            </w:rPr>
            <w:tab/>
          </w:r>
          <w:hyperlink w:anchor="_Toc437250977" w:history="1">
            <w:r w:rsidRPr="00BA6ABF">
              <w:rPr>
                <w:rStyle w:val="ae"/>
                <w:rFonts w:ascii="SimSun" w:hAnsi="SimSun"/>
                <w:noProof/>
                <w:sz w:val="21"/>
                <w:szCs w:val="21"/>
              </w:rPr>
              <w:t>(A)</w:t>
            </w:r>
            <w:r w:rsidRPr="00BA6ABF">
              <w:rPr>
                <w:rFonts w:ascii="SimSun" w:hAnsi="SimSun" w:cstheme="minorBidi" w:hint="eastAsia"/>
                <w:noProof/>
                <w:kern w:val="2"/>
                <w:sz w:val="21"/>
                <w:szCs w:val="21"/>
              </w:rPr>
              <w:tab/>
            </w:r>
            <w:r w:rsidRPr="00BA6ABF">
              <w:rPr>
                <w:rStyle w:val="ae"/>
                <w:rFonts w:ascii="SimSun" w:hAnsi="SimSun" w:hint="eastAsia"/>
                <w:noProof/>
                <w:sz w:val="21"/>
                <w:szCs w:val="21"/>
              </w:rPr>
              <w:t>独立咨询监督委员会</w:t>
            </w:r>
            <w:r w:rsidRPr="00BA6ABF">
              <w:rPr>
                <w:rStyle w:val="ae"/>
                <w:rFonts w:ascii="SimSun" w:hAnsi="SimSun"/>
                <w:noProof/>
                <w:sz w:val="21"/>
                <w:szCs w:val="21"/>
              </w:rPr>
              <w:t>(</w:t>
            </w:r>
            <w:r w:rsidRPr="00BA6ABF">
              <w:rPr>
                <w:rStyle w:val="ae"/>
                <w:rFonts w:ascii="SimSun" w:hAnsi="SimSun" w:hint="eastAsia"/>
                <w:noProof/>
                <w:sz w:val="21"/>
                <w:szCs w:val="21"/>
              </w:rPr>
              <w:t>咨监委</w:t>
            </w:r>
            <w:r w:rsidRPr="00BA6ABF">
              <w:rPr>
                <w:rStyle w:val="ae"/>
                <w:rFonts w:ascii="SimSun" w:hAnsi="SimSun"/>
                <w:noProof/>
                <w:sz w:val="21"/>
                <w:szCs w:val="21"/>
              </w:rPr>
              <w:t>)</w:t>
            </w:r>
            <w:r w:rsidRPr="00BA6ABF">
              <w:rPr>
                <w:rStyle w:val="ae"/>
                <w:rFonts w:ascii="SimSun" w:hAnsi="SimSun" w:hint="eastAsia"/>
                <w:noProof/>
                <w:sz w:val="21"/>
                <w:szCs w:val="21"/>
              </w:rPr>
              <w:t>成员轮换</w:t>
            </w:r>
            <w:r w:rsidRPr="00BA6ABF">
              <w:rPr>
                <w:rFonts w:ascii="SimSun" w:hAnsi="SimSun"/>
                <w:noProof/>
                <w:webHidden/>
                <w:sz w:val="21"/>
                <w:szCs w:val="21"/>
              </w:rPr>
              <w:tab/>
            </w:r>
            <w:r w:rsidRPr="00BA6ABF">
              <w:rPr>
                <w:noProof/>
                <w:webHidden/>
                <w:sz w:val="21"/>
                <w:szCs w:val="21"/>
              </w:rPr>
              <w:fldChar w:fldCharType="begin"/>
            </w:r>
            <w:r w:rsidRPr="00BA6ABF">
              <w:rPr>
                <w:noProof/>
                <w:webHidden/>
                <w:sz w:val="21"/>
                <w:szCs w:val="21"/>
              </w:rPr>
              <w:instrText xml:space="preserve"> PAGEREF _Toc437250977 \h </w:instrText>
            </w:r>
            <w:r w:rsidRPr="00BA6ABF">
              <w:rPr>
                <w:noProof/>
                <w:webHidden/>
                <w:sz w:val="21"/>
                <w:szCs w:val="21"/>
              </w:rPr>
            </w:r>
            <w:r w:rsidRPr="00BA6ABF">
              <w:rPr>
                <w:noProof/>
                <w:webHidden/>
                <w:sz w:val="21"/>
                <w:szCs w:val="21"/>
              </w:rPr>
              <w:fldChar w:fldCharType="separate"/>
            </w:r>
            <w:r w:rsidR="008D653B">
              <w:rPr>
                <w:noProof/>
                <w:webHidden/>
                <w:sz w:val="21"/>
                <w:szCs w:val="21"/>
              </w:rPr>
              <w:t>13</w:t>
            </w:r>
            <w:r w:rsidRPr="00BA6ABF">
              <w:rPr>
                <w:noProof/>
                <w:webHidden/>
                <w:sz w:val="21"/>
                <w:szCs w:val="21"/>
              </w:rPr>
              <w:fldChar w:fldCharType="end"/>
            </w:r>
          </w:hyperlink>
        </w:p>
        <w:p w:rsidR="00BA6ABF" w:rsidRPr="00BA6ABF" w:rsidRDefault="008D653B" w:rsidP="00BA6ABF">
          <w:pPr>
            <w:pStyle w:val="10"/>
            <w:rPr>
              <w:rFonts w:cstheme="minorBidi"/>
              <w:noProof/>
              <w:kern w:val="2"/>
              <w:sz w:val="21"/>
              <w:szCs w:val="21"/>
            </w:rPr>
          </w:pPr>
          <w:hyperlink w:anchor="_Toc437250978" w:history="1">
            <w:r w:rsidR="00BA6ABF" w:rsidRPr="00BA6ABF">
              <w:rPr>
                <w:rStyle w:val="ae"/>
                <w:rFonts w:ascii="SimSun" w:hAnsi="SimSun" w:hint="eastAsia"/>
                <w:noProof/>
                <w:sz w:val="21"/>
                <w:szCs w:val="21"/>
              </w:rPr>
              <w:t>议程第</w:t>
            </w:r>
            <w:r w:rsidR="00BA6ABF" w:rsidRPr="00BA6ABF">
              <w:rPr>
                <w:rStyle w:val="ae"/>
                <w:rFonts w:ascii="SimSun" w:hAnsi="SimSun"/>
                <w:noProof/>
                <w:sz w:val="21"/>
                <w:szCs w:val="21"/>
              </w:rPr>
              <w:t>4</w:t>
            </w:r>
            <w:r w:rsidR="00BA6ABF" w:rsidRPr="00BA6ABF">
              <w:rPr>
                <w:rStyle w:val="ae"/>
                <w:rFonts w:ascii="SimSun" w:hAnsi="SimSun" w:hint="eastAsia"/>
                <w:noProof/>
                <w:sz w:val="21"/>
                <w:szCs w:val="21"/>
              </w:rPr>
              <w:t>项</w:t>
            </w:r>
            <w:r w:rsidR="00BA6ABF" w:rsidRPr="00BA6ABF">
              <w:rPr>
                <w:rFonts w:cstheme="minorBidi"/>
                <w:noProof/>
                <w:kern w:val="2"/>
                <w:sz w:val="21"/>
                <w:szCs w:val="21"/>
              </w:rPr>
              <w:tab/>
            </w:r>
            <w:r w:rsidR="00BA6ABF" w:rsidRPr="00BA6ABF">
              <w:rPr>
                <w:rFonts w:cstheme="minorBidi" w:hint="eastAsia"/>
                <w:noProof/>
                <w:kern w:val="2"/>
                <w:sz w:val="21"/>
                <w:szCs w:val="21"/>
              </w:rPr>
              <w:tab/>
            </w:r>
            <w:r w:rsidR="00BA6ABF" w:rsidRPr="00BA6ABF">
              <w:rPr>
                <w:rStyle w:val="ae"/>
                <w:rFonts w:ascii="SimSun" w:hAnsi="SimSun"/>
                <w:noProof/>
                <w:sz w:val="21"/>
                <w:szCs w:val="21"/>
              </w:rPr>
              <w:t>WIPO</w:t>
            </w:r>
            <w:r w:rsidR="00BA6ABF" w:rsidRPr="00BA6ABF">
              <w:rPr>
                <w:rStyle w:val="ae"/>
                <w:rFonts w:ascii="SimSun" w:hAnsi="SimSun" w:hint="eastAsia"/>
                <w:noProof/>
                <w:sz w:val="21"/>
                <w:szCs w:val="21"/>
              </w:rPr>
              <w:t>独立咨询监督委员会</w:t>
            </w:r>
            <w:r w:rsidR="00BA6ABF" w:rsidRPr="00BA6ABF">
              <w:rPr>
                <w:rStyle w:val="ae"/>
                <w:rFonts w:ascii="SimSun" w:hAnsi="SimSun"/>
                <w:noProof/>
                <w:sz w:val="21"/>
                <w:szCs w:val="21"/>
              </w:rPr>
              <w:t>(</w:t>
            </w:r>
            <w:r w:rsidR="00BA6ABF" w:rsidRPr="00BA6ABF">
              <w:rPr>
                <w:rStyle w:val="ae"/>
                <w:rFonts w:ascii="SimSun" w:hAnsi="SimSun" w:hint="eastAsia"/>
                <w:noProof/>
                <w:sz w:val="21"/>
                <w:szCs w:val="21"/>
              </w:rPr>
              <w:t>咨监委</w:t>
            </w:r>
            <w:r w:rsidR="00BA6ABF" w:rsidRPr="00BA6ABF">
              <w:rPr>
                <w:rStyle w:val="ae"/>
                <w:rFonts w:ascii="SimSun" w:hAnsi="SimSun"/>
                <w:noProof/>
                <w:sz w:val="21"/>
                <w:szCs w:val="21"/>
              </w:rPr>
              <w:t>)</w:t>
            </w:r>
            <w:r w:rsidR="00BA6ABF" w:rsidRPr="00BA6ABF">
              <w:rPr>
                <w:rStyle w:val="ae"/>
                <w:rFonts w:ascii="SimSun" w:hAnsi="SimSun" w:hint="eastAsia"/>
                <w:noProof/>
                <w:sz w:val="21"/>
                <w:szCs w:val="21"/>
              </w:rPr>
              <w:t>职责范围的拟议修订</w:t>
            </w:r>
            <w:r w:rsidR="00BA6ABF" w:rsidRPr="00BA6ABF">
              <w:rPr>
                <w:noProof/>
                <w:webHidden/>
                <w:sz w:val="21"/>
                <w:szCs w:val="21"/>
              </w:rPr>
              <w:tab/>
            </w:r>
            <w:r w:rsidR="00BA6ABF" w:rsidRPr="00BA6ABF">
              <w:rPr>
                <w:noProof/>
                <w:webHidden/>
                <w:sz w:val="21"/>
                <w:szCs w:val="21"/>
              </w:rPr>
              <w:fldChar w:fldCharType="begin"/>
            </w:r>
            <w:r w:rsidR="00BA6ABF" w:rsidRPr="00BA6ABF">
              <w:rPr>
                <w:noProof/>
                <w:webHidden/>
                <w:sz w:val="21"/>
                <w:szCs w:val="21"/>
              </w:rPr>
              <w:instrText xml:space="preserve"> PAGEREF _Toc437250978 \h </w:instrText>
            </w:r>
            <w:r w:rsidR="00BA6ABF" w:rsidRPr="00BA6ABF">
              <w:rPr>
                <w:noProof/>
                <w:webHidden/>
                <w:sz w:val="21"/>
                <w:szCs w:val="21"/>
              </w:rPr>
            </w:r>
            <w:r w:rsidR="00BA6ABF" w:rsidRPr="00BA6ABF">
              <w:rPr>
                <w:noProof/>
                <w:webHidden/>
                <w:sz w:val="21"/>
                <w:szCs w:val="21"/>
              </w:rPr>
              <w:fldChar w:fldCharType="separate"/>
            </w:r>
            <w:r>
              <w:rPr>
                <w:noProof/>
                <w:webHidden/>
                <w:sz w:val="21"/>
                <w:szCs w:val="21"/>
              </w:rPr>
              <w:t>14</w:t>
            </w:r>
            <w:r w:rsidR="00BA6ABF" w:rsidRPr="00BA6ABF">
              <w:rPr>
                <w:noProof/>
                <w:webHidden/>
                <w:sz w:val="21"/>
                <w:szCs w:val="21"/>
              </w:rPr>
              <w:fldChar w:fldCharType="end"/>
            </w:r>
          </w:hyperlink>
        </w:p>
        <w:p w:rsidR="00BA6ABF" w:rsidRPr="00BA6ABF" w:rsidRDefault="008D653B" w:rsidP="00BA6ABF">
          <w:pPr>
            <w:pStyle w:val="10"/>
            <w:rPr>
              <w:rFonts w:cstheme="minorBidi"/>
              <w:noProof/>
              <w:kern w:val="2"/>
              <w:sz w:val="21"/>
              <w:szCs w:val="21"/>
            </w:rPr>
          </w:pPr>
          <w:hyperlink w:anchor="_Toc437250979" w:history="1">
            <w:r w:rsidR="00BA6ABF" w:rsidRPr="00BA6ABF">
              <w:rPr>
                <w:rStyle w:val="ae"/>
                <w:rFonts w:ascii="SimSun" w:hAnsi="SimSun" w:hint="eastAsia"/>
                <w:noProof/>
                <w:sz w:val="21"/>
                <w:szCs w:val="21"/>
              </w:rPr>
              <w:t>议程第</w:t>
            </w:r>
            <w:r w:rsidR="00BA6ABF" w:rsidRPr="00BA6ABF">
              <w:rPr>
                <w:rStyle w:val="ae"/>
                <w:rFonts w:ascii="SimSun" w:hAnsi="SimSun"/>
                <w:noProof/>
                <w:sz w:val="21"/>
                <w:szCs w:val="21"/>
              </w:rPr>
              <w:t>5</w:t>
            </w:r>
            <w:r w:rsidR="00BA6ABF" w:rsidRPr="00BA6ABF">
              <w:rPr>
                <w:rStyle w:val="ae"/>
                <w:rFonts w:ascii="SimSun" w:hAnsi="SimSun" w:hint="eastAsia"/>
                <w:noProof/>
                <w:sz w:val="21"/>
                <w:szCs w:val="21"/>
              </w:rPr>
              <w:t>项</w:t>
            </w:r>
            <w:r w:rsidR="00BA6ABF" w:rsidRPr="00BA6ABF">
              <w:rPr>
                <w:rFonts w:cstheme="minorBidi"/>
                <w:noProof/>
                <w:kern w:val="2"/>
                <w:sz w:val="21"/>
                <w:szCs w:val="21"/>
              </w:rPr>
              <w:tab/>
            </w:r>
            <w:r w:rsidR="00BA6ABF" w:rsidRPr="00BA6ABF">
              <w:rPr>
                <w:rFonts w:cstheme="minorBidi" w:hint="eastAsia"/>
                <w:noProof/>
                <w:kern w:val="2"/>
                <w:sz w:val="21"/>
                <w:szCs w:val="21"/>
              </w:rPr>
              <w:tab/>
            </w:r>
            <w:r w:rsidR="00BA6ABF" w:rsidRPr="00BA6ABF">
              <w:rPr>
                <w:rStyle w:val="ae"/>
                <w:rFonts w:ascii="SimSun" w:hAnsi="SimSun" w:hint="eastAsia"/>
                <w:noProof/>
                <w:sz w:val="21"/>
                <w:szCs w:val="21"/>
              </w:rPr>
              <w:t>外聘审计员的报告</w:t>
            </w:r>
            <w:r w:rsidR="00BA6ABF" w:rsidRPr="00BA6ABF">
              <w:rPr>
                <w:noProof/>
                <w:webHidden/>
                <w:sz w:val="21"/>
                <w:szCs w:val="21"/>
              </w:rPr>
              <w:tab/>
            </w:r>
            <w:r w:rsidR="00BA6ABF" w:rsidRPr="00BA6ABF">
              <w:rPr>
                <w:noProof/>
                <w:webHidden/>
                <w:sz w:val="21"/>
                <w:szCs w:val="21"/>
              </w:rPr>
              <w:fldChar w:fldCharType="begin"/>
            </w:r>
            <w:r w:rsidR="00BA6ABF" w:rsidRPr="00BA6ABF">
              <w:rPr>
                <w:noProof/>
                <w:webHidden/>
                <w:sz w:val="21"/>
                <w:szCs w:val="21"/>
              </w:rPr>
              <w:instrText xml:space="preserve"> PAGEREF _Toc437250979 \h </w:instrText>
            </w:r>
            <w:r w:rsidR="00BA6ABF" w:rsidRPr="00BA6ABF">
              <w:rPr>
                <w:noProof/>
                <w:webHidden/>
                <w:sz w:val="21"/>
                <w:szCs w:val="21"/>
              </w:rPr>
            </w:r>
            <w:r w:rsidR="00BA6ABF" w:rsidRPr="00BA6ABF">
              <w:rPr>
                <w:noProof/>
                <w:webHidden/>
                <w:sz w:val="21"/>
                <w:szCs w:val="21"/>
              </w:rPr>
              <w:fldChar w:fldCharType="separate"/>
            </w:r>
            <w:r>
              <w:rPr>
                <w:noProof/>
                <w:webHidden/>
                <w:sz w:val="21"/>
                <w:szCs w:val="21"/>
              </w:rPr>
              <w:t>15</w:t>
            </w:r>
            <w:r w:rsidR="00BA6ABF" w:rsidRPr="00BA6ABF">
              <w:rPr>
                <w:noProof/>
                <w:webHidden/>
                <w:sz w:val="21"/>
                <w:szCs w:val="21"/>
              </w:rPr>
              <w:fldChar w:fldCharType="end"/>
            </w:r>
          </w:hyperlink>
        </w:p>
        <w:p w:rsidR="00BA6ABF" w:rsidRPr="00BA6ABF" w:rsidRDefault="008D653B" w:rsidP="00BA6ABF">
          <w:pPr>
            <w:pStyle w:val="10"/>
            <w:rPr>
              <w:rFonts w:cstheme="minorBidi"/>
              <w:noProof/>
              <w:kern w:val="2"/>
              <w:sz w:val="21"/>
              <w:szCs w:val="21"/>
            </w:rPr>
          </w:pPr>
          <w:hyperlink w:anchor="_Toc437250980" w:history="1">
            <w:r w:rsidR="00BA6ABF" w:rsidRPr="00BA6ABF">
              <w:rPr>
                <w:rStyle w:val="ae"/>
                <w:rFonts w:ascii="SimSun" w:hAnsi="SimSun" w:hint="eastAsia"/>
                <w:noProof/>
                <w:sz w:val="21"/>
                <w:szCs w:val="21"/>
              </w:rPr>
              <w:t>议程第</w:t>
            </w:r>
            <w:r w:rsidR="00BA6ABF" w:rsidRPr="00BA6ABF">
              <w:rPr>
                <w:rStyle w:val="ae"/>
                <w:rFonts w:ascii="SimSun" w:hAnsi="SimSun"/>
                <w:noProof/>
                <w:sz w:val="21"/>
                <w:szCs w:val="21"/>
              </w:rPr>
              <w:t>6</w:t>
            </w:r>
            <w:r w:rsidR="00BA6ABF" w:rsidRPr="00BA6ABF">
              <w:rPr>
                <w:rStyle w:val="ae"/>
                <w:rFonts w:ascii="SimSun" w:hAnsi="SimSun" w:hint="eastAsia"/>
                <w:noProof/>
                <w:sz w:val="21"/>
                <w:szCs w:val="21"/>
              </w:rPr>
              <w:t>项</w:t>
            </w:r>
            <w:r w:rsidR="00BA6ABF" w:rsidRPr="00BA6ABF">
              <w:rPr>
                <w:rFonts w:cstheme="minorBidi"/>
                <w:noProof/>
                <w:kern w:val="2"/>
                <w:sz w:val="21"/>
                <w:szCs w:val="21"/>
              </w:rPr>
              <w:tab/>
            </w:r>
            <w:r w:rsidR="00BA6ABF" w:rsidRPr="00BA6ABF">
              <w:rPr>
                <w:rFonts w:cstheme="minorBidi" w:hint="eastAsia"/>
                <w:noProof/>
                <w:kern w:val="2"/>
                <w:sz w:val="21"/>
                <w:szCs w:val="21"/>
              </w:rPr>
              <w:tab/>
            </w:r>
            <w:r w:rsidR="00BA6ABF" w:rsidRPr="00BA6ABF">
              <w:rPr>
                <w:rStyle w:val="ae"/>
                <w:rFonts w:ascii="SimSun" w:hAnsi="SimSun" w:hint="eastAsia"/>
                <w:noProof/>
                <w:sz w:val="21"/>
                <w:szCs w:val="21"/>
              </w:rPr>
              <w:t>内部监督司</w:t>
            </w:r>
            <w:r w:rsidR="00BA6ABF" w:rsidRPr="00BA6ABF">
              <w:rPr>
                <w:rStyle w:val="ae"/>
                <w:rFonts w:ascii="SimSun" w:hAnsi="SimSun"/>
                <w:noProof/>
                <w:sz w:val="21"/>
                <w:szCs w:val="21"/>
              </w:rPr>
              <w:t>(</w:t>
            </w:r>
            <w:r w:rsidR="00BA6ABF" w:rsidRPr="00BA6ABF">
              <w:rPr>
                <w:rStyle w:val="ae"/>
                <w:rFonts w:ascii="SimSun" w:hAnsi="SimSun" w:hint="eastAsia"/>
                <w:noProof/>
                <w:sz w:val="21"/>
                <w:szCs w:val="21"/>
              </w:rPr>
              <w:t>监督司</w:t>
            </w:r>
            <w:r w:rsidR="00BA6ABF" w:rsidRPr="00BA6ABF">
              <w:rPr>
                <w:rStyle w:val="ae"/>
                <w:rFonts w:ascii="SimSun" w:hAnsi="SimSun"/>
                <w:noProof/>
                <w:sz w:val="21"/>
                <w:szCs w:val="21"/>
              </w:rPr>
              <w:t>)</w:t>
            </w:r>
            <w:r w:rsidR="00BA6ABF" w:rsidRPr="00BA6ABF">
              <w:rPr>
                <w:rStyle w:val="ae"/>
                <w:rFonts w:ascii="SimSun" w:hAnsi="SimSun" w:hint="eastAsia"/>
                <w:noProof/>
                <w:sz w:val="21"/>
                <w:szCs w:val="21"/>
              </w:rPr>
              <w:t>司长的年度报告</w:t>
            </w:r>
            <w:r w:rsidR="00BA6ABF" w:rsidRPr="00BA6ABF">
              <w:rPr>
                <w:noProof/>
                <w:webHidden/>
                <w:sz w:val="21"/>
                <w:szCs w:val="21"/>
              </w:rPr>
              <w:tab/>
            </w:r>
            <w:r w:rsidR="00BA6ABF" w:rsidRPr="00BA6ABF">
              <w:rPr>
                <w:noProof/>
                <w:webHidden/>
                <w:sz w:val="21"/>
                <w:szCs w:val="21"/>
              </w:rPr>
              <w:fldChar w:fldCharType="begin"/>
            </w:r>
            <w:r w:rsidR="00BA6ABF" w:rsidRPr="00BA6ABF">
              <w:rPr>
                <w:noProof/>
                <w:webHidden/>
                <w:sz w:val="21"/>
                <w:szCs w:val="21"/>
              </w:rPr>
              <w:instrText xml:space="preserve"> PAGEREF _Toc437250980 \h </w:instrText>
            </w:r>
            <w:r w:rsidR="00BA6ABF" w:rsidRPr="00BA6ABF">
              <w:rPr>
                <w:noProof/>
                <w:webHidden/>
                <w:sz w:val="21"/>
                <w:szCs w:val="21"/>
              </w:rPr>
            </w:r>
            <w:r w:rsidR="00BA6ABF" w:rsidRPr="00BA6ABF">
              <w:rPr>
                <w:noProof/>
                <w:webHidden/>
                <w:sz w:val="21"/>
                <w:szCs w:val="21"/>
              </w:rPr>
              <w:fldChar w:fldCharType="separate"/>
            </w:r>
            <w:r>
              <w:rPr>
                <w:noProof/>
                <w:webHidden/>
                <w:sz w:val="21"/>
                <w:szCs w:val="21"/>
              </w:rPr>
              <w:t>20</w:t>
            </w:r>
            <w:r w:rsidR="00BA6ABF" w:rsidRPr="00BA6ABF">
              <w:rPr>
                <w:noProof/>
                <w:webHidden/>
                <w:sz w:val="21"/>
                <w:szCs w:val="21"/>
              </w:rPr>
              <w:fldChar w:fldCharType="end"/>
            </w:r>
          </w:hyperlink>
        </w:p>
        <w:p w:rsidR="00BA6ABF" w:rsidRPr="00BA6ABF" w:rsidRDefault="008D653B" w:rsidP="00BA6ABF">
          <w:pPr>
            <w:pStyle w:val="10"/>
            <w:rPr>
              <w:rFonts w:cstheme="minorBidi"/>
              <w:noProof/>
              <w:kern w:val="2"/>
              <w:sz w:val="21"/>
              <w:szCs w:val="21"/>
            </w:rPr>
          </w:pPr>
          <w:hyperlink w:anchor="_Toc437250981" w:history="1">
            <w:r w:rsidR="00BA6ABF" w:rsidRPr="00BA6ABF">
              <w:rPr>
                <w:rStyle w:val="ae"/>
                <w:rFonts w:ascii="SimSun" w:hAnsi="SimSun" w:hint="eastAsia"/>
                <w:noProof/>
                <w:sz w:val="21"/>
                <w:szCs w:val="21"/>
              </w:rPr>
              <w:t>议程第</w:t>
            </w:r>
            <w:r w:rsidR="00BA6ABF" w:rsidRPr="00BA6ABF">
              <w:rPr>
                <w:rStyle w:val="ae"/>
                <w:rFonts w:ascii="SimSun" w:hAnsi="SimSun"/>
                <w:noProof/>
                <w:sz w:val="21"/>
                <w:szCs w:val="21"/>
              </w:rPr>
              <w:t>7</w:t>
            </w:r>
            <w:r w:rsidR="00BA6ABF" w:rsidRPr="00BA6ABF">
              <w:rPr>
                <w:rStyle w:val="ae"/>
                <w:rFonts w:ascii="SimSun" w:hAnsi="SimSun" w:hint="eastAsia"/>
                <w:noProof/>
                <w:sz w:val="21"/>
                <w:szCs w:val="21"/>
              </w:rPr>
              <w:t>项</w:t>
            </w:r>
            <w:r w:rsidR="00BA6ABF" w:rsidRPr="00BA6ABF">
              <w:rPr>
                <w:rFonts w:cstheme="minorBidi"/>
                <w:noProof/>
                <w:kern w:val="2"/>
                <w:sz w:val="21"/>
                <w:szCs w:val="21"/>
              </w:rPr>
              <w:tab/>
            </w:r>
            <w:r w:rsidR="00BA6ABF" w:rsidRPr="00BA6ABF">
              <w:rPr>
                <w:rFonts w:cstheme="minorBidi" w:hint="eastAsia"/>
                <w:noProof/>
                <w:kern w:val="2"/>
                <w:sz w:val="21"/>
                <w:szCs w:val="21"/>
              </w:rPr>
              <w:tab/>
            </w:r>
            <w:r w:rsidR="00BA6ABF" w:rsidRPr="00BA6ABF">
              <w:rPr>
                <w:rStyle w:val="ae"/>
                <w:rFonts w:ascii="SimSun" w:hAnsi="SimSun" w:hint="eastAsia"/>
                <w:noProof/>
                <w:sz w:val="21"/>
                <w:szCs w:val="21"/>
              </w:rPr>
              <w:t>联合检查组</w:t>
            </w:r>
            <w:r w:rsidR="00BA6ABF" w:rsidRPr="00BA6ABF">
              <w:rPr>
                <w:rStyle w:val="ae"/>
                <w:rFonts w:ascii="SimSun" w:hAnsi="SimSun"/>
                <w:noProof/>
                <w:sz w:val="21"/>
                <w:szCs w:val="21"/>
              </w:rPr>
              <w:t>(</w:t>
            </w:r>
            <w:r w:rsidR="00BA6ABF" w:rsidRPr="00BA6ABF">
              <w:rPr>
                <w:rStyle w:val="ae"/>
                <w:rFonts w:ascii="SimSun" w:hAnsi="SimSun" w:hint="eastAsia"/>
                <w:noProof/>
                <w:sz w:val="21"/>
                <w:szCs w:val="21"/>
              </w:rPr>
              <w:t>联检组</w:t>
            </w:r>
            <w:r w:rsidR="00BA6ABF" w:rsidRPr="00BA6ABF">
              <w:rPr>
                <w:rStyle w:val="ae"/>
                <w:rFonts w:ascii="SimSun" w:hAnsi="SimSun"/>
                <w:noProof/>
                <w:sz w:val="21"/>
                <w:szCs w:val="21"/>
              </w:rPr>
              <w:t>)</w:t>
            </w:r>
            <w:r w:rsidR="00BA6ABF" w:rsidRPr="00BA6ABF">
              <w:rPr>
                <w:rStyle w:val="ae"/>
                <w:rFonts w:ascii="SimSun" w:hAnsi="SimSun" w:hint="eastAsia"/>
                <w:noProof/>
                <w:sz w:val="21"/>
                <w:szCs w:val="21"/>
              </w:rPr>
              <w:t>建议的落实进展报告</w:t>
            </w:r>
            <w:r w:rsidR="00BA6ABF" w:rsidRPr="00BA6ABF">
              <w:rPr>
                <w:noProof/>
                <w:webHidden/>
                <w:sz w:val="21"/>
                <w:szCs w:val="21"/>
              </w:rPr>
              <w:tab/>
            </w:r>
            <w:r w:rsidR="00BA6ABF" w:rsidRPr="00BA6ABF">
              <w:rPr>
                <w:noProof/>
                <w:webHidden/>
                <w:sz w:val="21"/>
                <w:szCs w:val="21"/>
              </w:rPr>
              <w:fldChar w:fldCharType="begin"/>
            </w:r>
            <w:r w:rsidR="00BA6ABF" w:rsidRPr="00BA6ABF">
              <w:rPr>
                <w:noProof/>
                <w:webHidden/>
                <w:sz w:val="21"/>
                <w:szCs w:val="21"/>
              </w:rPr>
              <w:instrText xml:space="preserve"> PAGEREF _Toc437250981 \h </w:instrText>
            </w:r>
            <w:r w:rsidR="00BA6ABF" w:rsidRPr="00BA6ABF">
              <w:rPr>
                <w:noProof/>
                <w:webHidden/>
                <w:sz w:val="21"/>
                <w:szCs w:val="21"/>
              </w:rPr>
            </w:r>
            <w:r w:rsidR="00BA6ABF" w:rsidRPr="00BA6ABF">
              <w:rPr>
                <w:noProof/>
                <w:webHidden/>
                <w:sz w:val="21"/>
                <w:szCs w:val="21"/>
              </w:rPr>
              <w:fldChar w:fldCharType="separate"/>
            </w:r>
            <w:r>
              <w:rPr>
                <w:noProof/>
                <w:webHidden/>
                <w:sz w:val="21"/>
                <w:szCs w:val="21"/>
              </w:rPr>
              <w:t>23</w:t>
            </w:r>
            <w:r w:rsidR="00BA6ABF" w:rsidRPr="00BA6ABF">
              <w:rPr>
                <w:noProof/>
                <w:webHidden/>
                <w:sz w:val="21"/>
                <w:szCs w:val="21"/>
              </w:rPr>
              <w:fldChar w:fldCharType="end"/>
            </w:r>
          </w:hyperlink>
        </w:p>
        <w:p w:rsidR="00BA6ABF" w:rsidRPr="00BA6ABF" w:rsidRDefault="008D653B" w:rsidP="00BA6ABF">
          <w:pPr>
            <w:pStyle w:val="10"/>
            <w:rPr>
              <w:rFonts w:cstheme="minorBidi"/>
              <w:noProof/>
              <w:kern w:val="2"/>
              <w:sz w:val="21"/>
              <w:szCs w:val="21"/>
            </w:rPr>
          </w:pPr>
          <w:hyperlink w:anchor="_Toc437250982" w:history="1">
            <w:r w:rsidR="00BA6ABF" w:rsidRPr="00BA6ABF">
              <w:rPr>
                <w:rStyle w:val="ae"/>
                <w:rFonts w:ascii="SimSun" w:hAnsi="SimSun" w:hint="eastAsia"/>
                <w:noProof/>
                <w:sz w:val="21"/>
                <w:szCs w:val="21"/>
              </w:rPr>
              <w:t>议程第</w:t>
            </w:r>
            <w:r w:rsidR="00BA6ABF" w:rsidRPr="00BA6ABF">
              <w:rPr>
                <w:rStyle w:val="ae"/>
                <w:rFonts w:ascii="SimSun" w:hAnsi="SimSun"/>
                <w:noProof/>
                <w:sz w:val="21"/>
                <w:szCs w:val="21"/>
              </w:rPr>
              <w:t>8</w:t>
            </w:r>
            <w:r w:rsidR="00BA6ABF" w:rsidRPr="00BA6ABF">
              <w:rPr>
                <w:rStyle w:val="ae"/>
                <w:rFonts w:ascii="SimSun" w:hAnsi="SimSun" w:hint="eastAsia"/>
                <w:noProof/>
                <w:sz w:val="21"/>
                <w:szCs w:val="21"/>
              </w:rPr>
              <w:t>项</w:t>
            </w:r>
            <w:r w:rsidR="00BA6ABF" w:rsidRPr="00BA6ABF">
              <w:rPr>
                <w:rFonts w:cstheme="minorBidi"/>
                <w:noProof/>
                <w:kern w:val="2"/>
                <w:sz w:val="21"/>
                <w:szCs w:val="21"/>
              </w:rPr>
              <w:tab/>
            </w:r>
            <w:r w:rsidR="00BA6ABF" w:rsidRPr="00BA6ABF">
              <w:rPr>
                <w:rStyle w:val="ae"/>
                <w:rFonts w:ascii="SimSun" w:hAnsi="SimSun"/>
                <w:noProof/>
                <w:sz w:val="21"/>
                <w:szCs w:val="21"/>
              </w:rPr>
              <w:t xml:space="preserve"> </w:t>
            </w:r>
            <w:r w:rsidR="00BA6ABF" w:rsidRPr="00BA6ABF">
              <w:rPr>
                <w:rStyle w:val="ae"/>
                <w:rFonts w:ascii="SimSun" w:hAnsi="SimSun" w:hint="eastAsia"/>
                <w:noProof/>
                <w:sz w:val="21"/>
                <w:szCs w:val="21"/>
              </w:rPr>
              <w:tab/>
            </w:r>
            <w:r w:rsidR="00BA6ABF" w:rsidRPr="00BA6ABF">
              <w:rPr>
                <w:rStyle w:val="ae"/>
                <w:rFonts w:ascii="SimSun" w:hAnsi="SimSun"/>
                <w:noProof/>
                <w:sz w:val="21"/>
                <w:szCs w:val="21"/>
              </w:rPr>
              <w:t>2014</w:t>
            </w:r>
            <w:r w:rsidR="00BA6ABF" w:rsidRPr="00BA6ABF">
              <w:rPr>
                <w:rStyle w:val="ae"/>
                <w:rFonts w:ascii="SimSun" w:hAnsi="SimSun" w:hint="eastAsia"/>
                <w:noProof/>
                <w:sz w:val="21"/>
                <w:szCs w:val="21"/>
              </w:rPr>
              <w:t>年年度财务报表；截至</w:t>
            </w:r>
            <w:r w:rsidR="00BA6ABF" w:rsidRPr="00BA6ABF">
              <w:rPr>
                <w:rStyle w:val="ae"/>
                <w:rFonts w:ascii="SimSun" w:hAnsi="SimSun"/>
                <w:noProof/>
                <w:sz w:val="21"/>
                <w:szCs w:val="21"/>
              </w:rPr>
              <w:t>2015</w:t>
            </w:r>
            <w:r w:rsidR="00BA6ABF" w:rsidRPr="00BA6ABF">
              <w:rPr>
                <w:rStyle w:val="ae"/>
                <w:rFonts w:ascii="SimSun" w:hAnsi="SimSun" w:hint="eastAsia"/>
                <w:noProof/>
                <w:sz w:val="21"/>
                <w:szCs w:val="21"/>
              </w:rPr>
              <w:t>年</w:t>
            </w:r>
            <w:r w:rsidR="00BA6ABF" w:rsidRPr="00BA6ABF">
              <w:rPr>
                <w:rStyle w:val="ae"/>
                <w:rFonts w:ascii="SimSun" w:hAnsi="SimSun"/>
                <w:noProof/>
                <w:sz w:val="21"/>
                <w:szCs w:val="21"/>
              </w:rPr>
              <w:t>6</w:t>
            </w:r>
            <w:r w:rsidR="00BA6ABF" w:rsidRPr="00BA6ABF">
              <w:rPr>
                <w:rStyle w:val="ae"/>
                <w:rFonts w:ascii="SimSun" w:hAnsi="SimSun" w:hint="eastAsia"/>
                <w:noProof/>
                <w:sz w:val="21"/>
                <w:szCs w:val="21"/>
              </w:rPr>
              <w:t>月</w:t>
            </w:r>
            <w:r w:rsidR="00BA6ABF" w:rsidRPr="00BA6ABF">
              <w:rPr>
                <w:rStyle w:val="ae"/>
                <w:rFonts w:ascii="SimSun" w:hAnsi="SimSun"/>
                <w:noProof/>
                <w:sz w:val="21"/>
                <w:szCs w:val="21"/>
              </w:rPr>
              <w:t>30</w:t>
            </w:r>
            <w:r w:rsidR="00BA6ABF" w:rsidRPr="00BA6ABF">
              <w:rPr>
                <w:rStyle w:val="ae"/>
                <w:rFonts w:ascii="SimSun" w:hAnsi="SimSun" w:hint="eastAsia"/>
                <w:noProof/>
                <w:sz w:val="21"/>
                <w:szCs w:val="21"/>
              </w:rPr>
              <w:t>日的会费缴纳情况</w:t>
            </w:r>
            <w:r w:rsidR="00BA6ABF" w:rsidRPr="00BA6ABF">
              <w:rPr>
                <w:noProof/>
                <w:webHidden/>
                <w:sz w:val="21"/>
                <w:szCs w:val="21"/>
              </w:rPr>
              <w:tab/>
            </w:r>
            <w:r w:rsidR="00BA6ABF" w:rsidRPr="00BA6ABF">
              <w:rPr>
                <w:noProof/>
                <w:webHidden/>
                <w:sz w:val="21"/>
                <w:szCs w:val="21"/>
              </w:rPr>
              <w:fldChar w:fldCharType="begin"/>
            </w:r>
            <w:r w:rsidR="00BA6ABF" w:rsidRPr="00BA6ABF">
              <w:rPr>
                <w:noProof/>
                <w:webHidden/>
                <w:sz w:val="21"/>
                <w:szCs w:val="21"/>
              </w:rPr>
              <w:instrText xml:space="preserve"> PAGEREF _Toc437250982 \h </w:instrText>
            </w:r>
            <w:r w:rsidR="00BA6ABF" w:rsidRPr="00BA6ABF">
              <w:rPr>
                <w:noProof/>
                <w:webHidden/>
                <w:sz w:val="21"/>
                <w:szCs w:val="21"/>
              </w:rPr>
            </w:r>
            <w:r w:rsidR="00BA6ABF" w:rsidRPr="00BA6ABF">
              <w:rPr>
                <w:noProof/>
                <w:webHidden/>
                <w:sz w:val="21"/>
                <w:szCs w:val="21"/>
              </w:rPr>
              <w:fldChar w:fldCharType="separate"/>
            </w:r>
            <w:r>
              <w:rPr>
                <w:noProof/>
                <w:webHidden/>
                <w:sz w:val="21"/>
                <w:szCs w:val="21"/>
              </w:rPr>
              <w:t>26</w:t>
            </w:r>
            <w:r w:rsidR="00BA6ABF" w:rsidRPr="00BA6ABF">
              <w:rPr>
                <w:noProof/>
                <w:webHidden/>
                <w:sz w:val="21"/>
                <w:szCs w:val="21"/>
              </w:rPr>
              <w:fldChar w:fldCharType="end"/>
            </w:r>
          </w:hyperlink>
        </w:p>
        <w:p w:rsidR="00BA6ABF" w:rsidRPr="00BA6ABF" w:rsidRDefault="008D653B" w:rsidP="00BA6ABF">
          <w:pPr>
            <w:pStyle w:val="10"/>
            <w:rPr>
              <w:rFonts w:cstheme="minorBidi"/>
              <w:noProof/>
              <w:kern w:val="2"/>
              <w:sz w:val="21"/>
              <w:szCs w:val="21"/>
            </w:rPr>
          </w:pPr>
          <w:hyperlink w:anchor="_Toc437250983" w:history="1">
            <w:r w:rsidR="00BA6ABF" w:rsidRPr="00BA6ABF">
              <w:rPr>
                <w:rStyle w:val="ae"/>
                <w:rFonts w:ascii="SimSun" w:hAnsi="SimSun" w:hint="eastAsia"/>
                <w:noProof/>
                <w:sz w:val="21"/>
                <w:szCs w:val="21"/>
              </w:rPr>
              <w:t>议程第</w:t>
            </w:r>
            <w:r w:rsidR="00BA6ABF" w:rsidRPr="00BA6ABF">
              <w:rPr>
                <w:rStyle w:val="ae"/>
                <w:rFonts w:ascii="SimSun" w:hAnsi="SimSun"/>
                <w:noProof/>
                <w:sz w:val="21"/>
                <w:szCs w:val="21"/>
              </w:rPr>
              <w:t>9</w:t>
            </w:r>
            <w:r w:rsidR="00BA6ABF" w:rsidRPr="00BA6ABF">
              <w:rPr>
                <w:rStyle w:val="ae"/>
                <w:rFonts w:ascii="SimSun" w:hAnsi="SimSun" w:hint="eastAsia"/>
                <w:noProof/>
                <w:sz w:val="21"/>
                <w:szCs w:val="21"/>
              </w:rPr>
              <w:t>项</w:t>
            </w:r>
            <w:r w:rsidR="00BA6ABF" w:rsidRPr="00BA6ABF">
              <w:rPr>
                <w:rFonts w:cstheme="minorBidi"/>
                <w:noProof/>
                <w:kern w:val="2"/>
                <w:sz w:val="21"/>
                <w:szCs w:val="21"/>
              </w:rPr>
              <w:tab/>
            </w:r>
            <w:r w:rsidR="00BA6ABF" w:rsidRPr="00BA6ABF">
              <w:rPr>
                <w:rStyle w:val="ae"/>
                <w:rFonts w:ascii="SimSun" w:hAnsi="SimSun"/>
                <w:noProof/>
                <w:sz w:val="21"/>
                <w:szCs w:val="21"/>
              </w:rPr>
              <w:t xml:space="preserve"> </w:t>
            </w:r>
            <w:r w:rsidR="00BA6ABF" w:rsidRPr="00BA6ABF">
              <w:rPr>
                <w:rStyle w:val="ae"/>
                <w:rFonts w:ascii="SimSun" w:hAnsi="SimSun" w:hint="eastAsia"/>
                <w:noProof/>
                <w:sz w:val="21"/>
                <w:szCs w:val="21"/>
              </w:rPr>
              <w:tab/>
              <w:t>人力资源年度报告</w:t>
            </w:r>
            <w:r w:rsidR="00BA6ABF" w:rsidRPr="00BA6ABF">
              <w:rPr>
                <w:noProof/>
                <w:webHidden/>
                <w:sz w:val="21"/>
                <w:szCs w:val="21"/>
              </w:rPr>
              <w:tab/>
            </w:r>
            <w:r w:rsidR="00BA6ABF" w:rsidRPr="00BA6ABF">
              <w:rPr>
                <w:noProof/>
                <w:webHidden/>
                <w:sz w:val="21"/>
                <w:szCs w:val="21"/>
              </w:rPr>
              <w:fldChar w:fldCharType="begin"/>
            </w:r>
            <w:r w:rsidR="00BA6ABF" w:rsidRPr="00BA6ABF">
              <w:rPr>
                <w:noProof/>
                <w:webHidden/>
                <w:sz w:val="21"/>
                <w:szCs w:val="21"/>
              </w:rPr>
              <w:instrText xml:space="preserve"> PAGEREF _Toc437250983 \h </w:instrText>
            </w:r>
            <w:r w:rsidR="00BA6ABF" w:rsidRPr="00BA6ABF">
              <w:rPr>
                <w:noProof/>
                <w:webHidden/>
                <w:sz w:val="21"/>
                <w:szCs w:val="21"/>
              </w:rPr>
            </w:r>
            <w:r w:rsidR="00BA6ABF" w:rsidRPr="00BA6ABF">
              <w:rPr>
                <w:noProof/>
                <w:webHidden/>
                <w:sz w:val="21"/>
                <w:szCs w:val="21"/>
              </w:rPr>
              <w:fldChar w:fldCharType="separate"/>
            </w:r>
            <w:r>
              <w:rPr>
                <w:noProof/>
                <w:webHidden/>
                <w:sz w:val="21"/>
                <w:szCs w:val="21"/>
              </w:rPr>
              <w:t>27</w:t>
            </w:r>
            <w:r w:rsidR="00BA6ABF" w:rsidRPr="00BA6ABF">
              <w:rPr>
                <w:noProof/>
                <w:webHidden/>
                <w:sz w:val="21"/>
                <w:szCs w:val="21"/>
              </w:rPr>
              <w:fldChar w:fldCharType="end"/>
            </w:r>
          </w:hyperlink>
        </w:p>
        <w:p w:rsidR="00BA6ABF" w:rsidRPr="00BA6ABF" w:rsidRDefault="008D653B" w:rsidP="00BA6ABF">
          <w:pPr>
            <w:pStyle w:val="10"/>
            <w:rPr>
              <w:rFonts w:cstheme="minorBidi"/>
              <w:noProof/>
              <w:kern w:val="2"/>
              <w:sz w:val="21"/>
              <w:szCs w:val="21"/>
            </w:rPr>
          </w:pPr>
          <w:hyperlink w:anchor="_Toc437250984" w:history="1">
            <w:r w:rsidR="00BA6ABF" w:rsidRPr="00BA6ABF">
              <w:rPr>
                <w:rStyle w:val="ae"/>
                <w:rFonts w:ascii="SimSun" w:hAnsi="SimSun" w:hint="eastAsia"/>
                <w:noProof/>
                <w:sz w:val="21"/>
                <w:szCs w:val="21"/>
              </w:rPr>
              <w:t>议程第</w:t>
            </w:r>
            <w:r w:rsidR="00BA6ABF" w:rsidRPr="00BA6ABF">
              <w:rPr>
                <w:rStyle w:val="ae"/>
                <w:rFonts w:ascii="SimSun" w:hAnsi="SimSun"/>
                <w:noProof/>
                <w:sz w:val="21"/>
                <w:szCs w:val="21"/>
              </w:rPr>
              <w:t>10</w:t>
            </w:r>
            <w:r w:rsidR="00BA6ABF" w:rsidRPr="00BA6ABF">
              <w:rPr>
                <w:rStyle w:val="ae"/>
                <w:rFonts w:ascii="SimSun" w:hAnsi="SimSun" w:hint="eastAsia"/>
                <w:noProof/>
                <w:sz w:val="21"/>
                <w:szCs w:val="21"/>
              </w:rPr>
              <w:t>项</w:t>
            </w:r>
            <w:r w:rsidR="00BA6ABF" w:rsidRPr="00BA6ABF">
              <w:rPr>
                <w:rFonts w:cstheme="minorBidi"/>
                <w:noProof/>
                <w:kern w:val="2"/>
                <w:sz w:val="21"/>
                <w:szCs w:val="21"/>
              </w:rPr>
              <w:tab/>
            </w:r>
            <w:r w:rsidR="00BA6ABF" w:rsidRPr="00BA6ABF">
              <w:rPr>
                <w:rStyle w:val="ae"/>
                <w:rFonts w:ascii="SimSun" w:hAnsi="SimSun" w:hint="eastAsia"/>
                <w:noProof/>
                <w:sz w:val="21"/>
                <w:szCs w:val="21"/>
              </w:rPr>
              <w:t>拟议的</w:t>
            </w:r>
            <w:r w:rsidR="00BA6ABF" w:rsidRPr="00BA6ABF">
              <w:rPr>
                <w:rStyle w:val="ae"/>
                <w:rFonts w:ascii="SimSun" w:hAnsi="SimSun"/>
                <w:noProof/>
                <w:sz w:val="21"/>
                <w:szCs w:val="21"/>
              </w:rPr>
              <w:t>2016/17</w:t>
            </w:r>
            <w:r w:rsidR="00BA6ABF" w:rsidRPr="00BA6ABF">
              <w:rPr>
                <w:rStyle w:val="ae"/>
                <w:rFonts w:ascii="SimSun" w:hAnsi="SimSun" w:hint="eastAsia"/>
                <w:noProof/>
                <w:sz w:val="21"/>
                <w:szCs w:val="21"/>
              </w:rPr>
              <w:t>两年期计划和预算</w:t>
            </w:r>
            <w:r w:rsidR="00BA6ABF" w:rsidRPr="00BA6ABF">
              <w:rPr>
                <w:noProof/>
                <w:webHidden/>
                <w:sz w:val="21"/>
                <w:szCs w:val="21"/>
              </w:rPr>
              <w:tab/>
            </w:r>
            <w:r w:rsidR="00BA6ABF" w:rsidRPr="00BA6ABF">
              <w:rPr>
                <w:noProof/>
                <w:webHidden/>
                <w:sz w:val="21"/>
                <w:szCs w:val="21"/>
              </w:rPr>
              <w:fldChar w:fldCharType="begin"/>
            </w:r>
            <w:r w:rsidR="00BA6ABF" w:rsidRPr="00BA6ABF">
              <w:rPr>
                <w:noProof/>
                <w:webHidden/>
                <w:sz w:val="21"/>
                <w:szCs w:val="21"/>
              </w:rPr>
              <w:instrText xml:space="preserve"> PAGEREF _Toc437250984 \h </w:instrText>
            </w:r>
            <w:r w:rsidR="00BA6ABF" w:rsidRPr="00BA6ABF">
              <w:rPr>
                <w:noProof/>
                <w:webHidden/>
                <w:sz w:val="21"/>
                <w:szCs w:val="21"/>
              </w:rPr>
            </w:r>
            <w:r w:rsidR="00BA6ABF" w:rsidRPr="00BA6ABF">
              <w:rPr>
                <w:noProof/>
                <w:webHidden/>
                <w:sz w:val="21"/>
                <w:szCs w:val="21"/>
              </w:rPr>
              <w:fldChar w:fldCharType="separate"/>
            </w:r>
            <w:r>
              <w:rPr>
                <w:noProof/>
                <w:webHidden/>
                <w:sz w:val="21"/>
                <w:szCs w:val="21"/>
              </w:rPr>
              <w:t>31</w:t>
            </w:r>
            <w:r w:rsidR="00BA6ABF" w:rsidRPr="00BA6ABF">
              <w:rPr>
                <w:noProof/>
                <w:webHidden/>
                <w:sz w:val="21"/>
                <w:szCs w:val="21"/>
              </w:rPr>
              <w:fldChar w:fldCharType="end"/>
            </w:r>
          </w:hyperlink>
        </w:p>
        <w:p w:rsidR="00BA6ABF" w:rsidRPr="00BA6ABF" w:rsidRDefault="008D653B" w:rsidP="00BA6ABF">
          <w:pPr>
            <w:pStyle w:val="10"/>
            <w:rPr>
              <w:rFonts w:cstheme="minorBidi"/>
              <w:noProof/>
              <w:kern w:val="2"/>
              <w:sz w:val="21"/>
              <w:szCs w:val="21"/>
            </w:rPr>
          </w:pPr>
          <w:hyperlink w:anchor="_Toc437250985" w:history="1">
            <w:r w:rsidR="00BA6ABF" w:rsidRPr="00BA6ABF">
              <w:rPr>
                <w:rStyle w:val="ae"/>
                <w:rFonts w:ascii="SimSun" w:hAnsi="SimSun" w:hint="eastAsia"/>
                <w:noProof/>
                <w:sz w:val="21"/>
                <w:szCs w:val="21"/>
              </w:rPr>
              <w:t>议程第</w:t>
            </w:r>
            <w:r w:rsidR="00BA6ABF" w:rsidRPr="00BA6ABF">
              <w:rPr>
                <w:rStyle w:val="ae"/>
                <w:rFonts w:ascii="SimSun" w:hAnsi="SimSun"/>
                <w:noProof/>
                <w:sz w:val="21"/>
                <w:szCs w:val="21"/>
              </w:rPr>
              <w:t>11</w:t>
            </w:r>
            <w:r w:rsidR="00BA6ABF" w:rsidRPr="00BA6ABF">
              <w:rPr>
                <w:rStyle w:val="ae"/>
                <w:rFonts w:ascii="SimSun" w:hAnsi="SimSun" w:hint="eastAsia"/>
                <w:noProof/>
                <w:sz w:val="21"/>
                <w:szCs w:val="21"/>
              </w:rPr>
              <w:t>项</w:t>
            </w:r>
            <w:r w:rsidR="00BA6ABF" w:rsidRPr="00BA6ABF">
              <w:rPr>
                <w:rFonts w:cstheme="minorBidi"/>
                <w:noProof/>
                <w:kern w:val="2"/>
                <w:sz w:val="21"/>
                <w:szCs w:val="21"/>
              </w:rPr>
              <w:tab/>
            </w:r>
            <w:r w:rsidR="00BA6ABF" w:rsidRPr="00BA6ABF">
              <w:rPr>
                <w:rStyle w:val="ae"/>
                <w:rFonts w:ascii="SimSun" w:hAnsi="SimSun" w:hint="eastAsia"/>
                <w:noProof/>
                <w:sz w:val="21"/>
                <w:szCs w:val="21"/>
              </w:rPr>
              <w:t>经修订的投资政策</w:t>
            </w:r>
            <w:r w:rsidR="00BA6ABF" w:rsidRPr="00BA6ABF">
              <w:rPr>
                <w:noProof/>
                <w:webHidden/>
                <w:sz w:val="21"/>
                <w:szCs w:val="21"/>
              </w:rPr>
              <w:tab/>
            </w:r>
            <w:r w:rsidR="00BA6ABF" w:rsidRPr="00BA6ABF">
              <w:rPr>
                <w:noProof/>
                <w:webHidden/>
                <w:sz w:val="21"/>
                <w:szCs w:val="21"/>
              </w:rPr>
              <w:fldChar w:fldCharType="begin"/>
            </w:r>
            <w:r w:rsidR="00BA6ABF" w:rsidRPr="00BA6ABF">
              <w:rPr>
                <w:noProof/>
                <w:webHidden/>
                <w:sz w:val="21"/>
                <w:szCs w:val="21"/>
              </w:rPr>
              <w:instrText xml:space="preserve"> PAGEREF _Toc437250985 \h </w:instrText>
            </w:r>
            <w:r w:rsidR="00BA6ABF" w:rsidRPr="00BA6ABF">
              <w:rPr>
                <w:noProof/>
                <w:webHidden/>
                <w:sz w:val="21"/>
                <w:szCs w:val="21"/>
              </w:rPr>
            </w:r>
            <w:r w:rsidR="00BA6ABF" w:rsidRPr="00BA6ABF">
              <w:rPr>
                <w:noProof/>
                <w:webHidden/>
                <w:sz w:val="21"/>
                <w:szCs w:val="21"/>
              </w:rPr>
              <w:fldChar w:fldCharType="separate"/>
            </w:r>
            <w:r>
              <w:rPr>
                <w:noProof/>
                <w:webHidden/>
                <w:sz w:val="21"/>
                <w:szCs w:val="21"/>
              </w:rPr>
              <w:t>66</w:t>
            </w:r>
            <w:r w:rsidR="00BA6ABF" w:rsidRPr="00BA6ABF">
              <w:rPr>
                <w:noProof/>
                <w:webHidden/>
                <w:sz w:val="21"/>
                <w:szCs w:val="21"/>
              </w:rPr>
              <w:fldChar w:fldCharType="end"/>
            </w:r>
          </w:hyperlink>
        </w:p>
        <w:p w:rsidR="00BA6ABF" w:rsidRPr="00BA6ABF" w:rsidRDefault="008D653B" w:rsidP="00BA6ABF">
          <w:pPr>
            <w:pStyle w:val="10"/>
            <w:rPr>
              <w:rFonts w:cstheme="minorBidi"/>
              <w:noProof/>
              <w:kern w:val="2"/>
              <w:sz w:val="21"/>
              <w:szCs w:val="21"/>
            </w:rPr>
          </w:pPr>
          <w:hyperlink w:anchor="_Toc437250986" w:history="1">
            <w:r w:rsidR="00BA6ABF" w:rsidRPr="00BA6ABF">
              <w:rPr>
                <w:rStyle w:val="ae"/>
                <w:rFonts w:ascii="SimSun" w:hAnsi="SimSun" w:hint="eastAsia"/>
                <w:noProof/>
                <w:sz w:val="21"/>
                <w:szCs w:val="21"/>
              </w:rPr>
              <w:t>议程第</w:t>
            </w:r>
            <w:r w:rsidR="00BA6ABF" w:rsidRPr="00BA6ABF">
              <w:rPr>
                <w:rStyle w:val="ae"/>
                <w:rFonts w:ascii="SimSun" w:hAnsi="SimSun"/>
                <w:noProof/>
                <w:sz w:val="21"/>
                <w:szCs w:val="21"/>
              </w:rPr>
              <w:t>12</w:t>
            </w:r>
            <w:r w:rsidR="00BA6ABF" w:rsidRPr="00BA6ABF">
              <w:rPr>
                <w:rStyle w:val="ae"/>
                <w:rFonts w:ascii="SimSun" w:hAnsi="SimSun" w:hint="eastAsia"/>
                <w:noProof/>
                <w:sz w:val="21"/>
                <w:szCs w:val="21"/>
              </w:rPr>
              <w:t>项</w:t>
            </w:r>
            <w:r w:rsidR="00BA6ABF" w:rsidRPr="00BA6ABF">
              <w:rPr>
                <w:rFonts w:cstheme="minorBidi"/>
                <w:noProof/>
                <w:kern w:val="2"/>
                <w:sz w:val="21"/>
                <w:szCs w:val="21"/>
              </w:rPr>
              <w:tab/>
            </w:r>
            <w:r w:rsidR="00BA6ABF" w:rsidRPr="00BA6ABF">
              <w:rPr>
                <w:rStyle w:val="ae"/>
                <w:rFonts w:ascii="SimSun" w:hAnsi="SimSun"/>
                <w:noProof/>
                <w:sz w:val="21"/>
                <w:szCs w:val="21"/>
              </w:rPr>
              <w:t>WIPO</w:t>
            </w:r>
            <w:r w:rsidR="00BA6ABF" w:rsidRPr="00BA6ABF">
              <w:rPr>
                <w:rStyle w:val="ae"/>
                <w:rFonts w:ascii="SimSun" w:hAnsi="SimSun" w:hint="eastAsia"/>
                <w:noProof/>
                <w:sz w:val="21"/>
                <w:szCs w:val="21"/>
              </w:rPr>
              <w:t>现有房舍安全与安保标准升级项目最终报告</w:t>
            </w:r>
            <w:r w:rsidR="00BA6ABF" w:rsidRPr="00BA6ABF">
              <w:rPr>
                <w:noProof/>
                <w:webHidden/>
                <w:sz w:val="21"/>
                <w:szCs w:val="21"/>
              </w:rPr>
              <w:tab/>
            </w:r>
            <w:r w:rsidR="00BA6ABF" w:rsidRPr="00BA6ABF">
              <w:rPr>
                <w:noProof/>
                <w:webHidden/>
                <w:sz w:val="21"/>
                <w:szCs w:val="21"/>
              </w:rPr>
              <w:fldChar w:fldCharType="begin"/>
            </w:r>
            <w:r w:rsidR="00BA6ABF" w:rsidRPr="00BA6ABF">
              <w:rPr>
                <w:noProof/>
                <w:webHidden/>
                <w:sz w:val="21"/>
                <w:szCs w:val="21"/>
              </w:rPr>
              <w:instrText xml:space="preserve"> PAGEREF _Toc437250986 \h </w:instrText>
            </w:r>
            <w:r w:rsidR="00BA6ABF" w:rsidRPr="00BA6ABF">
              <w:rPr>
                <w:noProof/>
                <w:webHidden/>
                <w:sz w:val="21"/>
                <w:szCs w:val="21"/>
              </w:rPr>
            </w:r>
            <w:r w:rsidR="00BA6ABF" w:rsidRPr="00BA6ABF">
              <w:rPr>
                <w:noProof/>
                <w:webHidden/>
                <w:sz w:val="21"/>
                <w:szCs w:val="21"/>
              </w:rPr>
              <w:fldChar w:fldCharType="separate"/>
            </w:r>
            <w:r>
              <w:rPr>
                <w:noProof/>
                <w:webHidden/>
                <w:sz w:val="21"/>
                <w:szCs w:val="21"/>
              </w:rPr>
              <w:t>68</w:t>
            </w:r>
            <w:r w:rsidR="00BA6ABF" w:rsidRPr="00BA6ABF">
              <w:rPr>
                <w:noProof/>
                <w:webHidden/>
                <w:sz w:val="21"/>
                <w:szCs w:val="21"/>
              </w:rPr>
              <w:fldChar w:fldCharType="end"/>
            </w:r>
          </w:hyperlink>
        </w:p>
        <w:p w:rsidR="00BA6ABF" w:rsidRPr="00BA6ABF" w:rsidRDefault="008D653B" w:rsidP="00BA6ABF">
          <w:pPr>
            <w:pStyle w:val="10"/>
            <w:rPr>
              <w:rFonts w:cstheme="minorBidi"/>
              <w:noProof/>
              <w:kern w:val="2"/>
              <w:sz w:val="21"/>
              <w:szCs w:val="21"/>
            </w:rPr>
          </w:pPr>
          <w:hyperlink w:anchor="_Toc437250987" w:history="1">
            <w:r w:rsidR="00BA6ABF" w:rsidRPr="00BA6ABF">
              <w:rPr>
                <w:rStyle w:val="ae"/>
                <w:rFonts w:ascii="SimSun" w:hAnsi="SimSun" w:hint="eastAsia"/>
                <w:noProof/>
                <w:sz w:val="21"/>
                <w:szCs w:val="21"/>
              </w:rPr>
              <w:t>议程第</w:t>
            </w:r>
            <w:r w:rsidR="00BA6ABF" w:rsidRPr="00BA6ABF">
              <w:rPr>
                <w:rStyle w:val="ae"/>
                <w:rFonts w:ascii="SimSun" w:hAnsi="SimSun"/>
                <w:noProof/>
                <w:sz w:val="21"/>
                <w:szCs w:val="21"/>
              </w:rPr>
              <w:t>13</w:t>
            </w:r>
            <w:r w:rsidR="00BA6ABF" w:rsidRPr="00BA6ABF">
              <w:rPr>
                <w:rStyle w:val="ae"/>
                <w:rFonts w:ascii="SimSun" w:hAnsi="SimSun" w:hint="eastAsia"/>
                <w:noProof/>
                <w:sz w:val="21"/>
                <w:szCs w:val="21"/>
              </w:rPr>
              <w:t>项</w:t>
            </w:r>
            <w:r w:rsidR="00BA6ABF" w:rsidRPr="00BA6ABF">
              <w:rPr>
                <w:rFonts w:cstheme="minorBidi"/>
                <w:noProof/>
                <w:kern w:val="2"/>
                <w:sz w:val="21"/>
                <w:szCs w:val="21"/>
              </w:rPr>
              <w:tab/>
            </w:r>
            <w:r w:rsidR="00BA6ABF" w:rsidRPr="00BA6ABF">
              <w:rPr>
                <w:rStyle w:val="ae"/>
                <w:rFonts w:ascii="SimSun" w:hAnsi="SimSun" w:hint="eastAsia"/>
                <w:noProof/>
                <w:sz w:val="21"/>
                <w:szCs w:val="21"/>
              </w:rPr>
              <w:t>建筑项目进展报告</w:t>
            </w:r>
            <w:r w:rsidR="00BA6ABF" w:rsidRPr="00BA6ABF">
              <w:rPr>
                <w:noProof/>
                <w:webHidden/>
                <w:sz w:val="21"/>
                <w:szCs w:val="21"/>
              </w:rPr>
              <w:tab/>
            </w:r>
            <w:r w:rsidR="00BA6ABF" w:rsidRPr="00BA6ABF">
              <w:rPr>
                <w:noProof/>
                <w:webHidden/>
                <w:sz w:val="21"/>
                <w:szCs w:val="21"/>
              </w:rPr>
              <w:fldChar w:fldCharType="begin"/>
            </w:r>
            <w:r w:rsidR="00BA6ABF" w:rsidRPr="00BA6ABF">
              <w:rPr>
                <w:noProof/>
                <w:webHidden/>
                <w:sz w:val="21"/>
                <w:szCs w:val="21"/>
              </w:rPr>
              <w:instrText xml:space="preserve"> PAGEREF _Toc437250987 \h </w:instrText>
            </w:r>
            <w:r w:rsidR="00BA6ABF" w:rsidRPr="00BA6ABF">
              <w:rPr>
                <w:noProof/>
                <w:webHidden/>
                <w:sz w:val="21"/>
                <w:szCs w:val="21"/>
              </w:rPr>
            </w:r>
            <w:r w:rsidR="00BA6ABF" w:rsidRPr="00BA6ABF">
              <w:rPr>
                <w:noProof/>
                <w:webHidden/>
                <w:sz w:val="21"/>
                <w:szCs w:val="21"/>
              </w:rPr>
              <w:fldChar w:fldCharType="separate"/>
            </w:r>
            <w:r>
              <w:rPr>
                <w:noProof/>
                <w:webHidden/>
                <w:sz w:val="21"/>
                <w:szCs w:val="21"/>
              </w:rPr>
              <w:t>69</w:t>
            </w:r>
            <w:r w:rsidR="00BA6ABF" w:rsidRPr="00BA6ABF">
              <w:rPr>
                <w:noProof/>
                <w:webHidden/>
                <w:sz w:val="21"/>
                <w:szCs w:val="21"/>
              </w:rPr>
              <w:fldChar w:fldCharType="end"/>
            </w:r>
          </w:hyperlink>
        </w:p>
        <w:p w:rsidR="00BA6ABF" w:rsidRPr="00BA6ABF" w:rsidRDefault="008D653B" w:rsidP="00BA6ABF">
          <w:pPr>
            <w:pStyle w:val="10"/>
            <w:rPr>
              <w:rFonts w:cstheme="minorBidi"/>
              <w:noProof/>
              <w:kern w:val="2"/>
              <w:sz w:val="21"/>
              <w:szCs w:val="21"/>
            </w:rPr>
          </w:pPr>
          <w:hyperlink w:anchor="_Toc437250988" w:history="1">
            <w:r w:rsidR="00BA6ABF" w:rsidRPr="00BA6ABF">
              <w:rPr>
                <w:rStyle w:val="ae"/>
                <w:rFonts w:ascii="SimSun" w:hAnsi="SimSun" w:hint="eastAsia"/>
                <w:noProof/>
                <w:sz w:val="21"/>
                <w:szCs w:val="21"/>
              </w:rPr>
              <w:t>议程第</w:t>
            </w:r>
            <w:r w:rsidR="00BA6ABF" w:rsidRPr="00BA6ABF">
              <w:rPr>
                <w:rStyle w:val="ae"/>
                <w:rFonts w:ascii="SimSun" w:hAnsi="SimSun"/>
                <w:noProof/>
                <w:sz w:val="21"/>
                <w:szCs w:val="21"/>
              </w:rPr>
              <w:t>14</w:t>
            </w:r>
            <w:r w:rsidR="00BA6ABF" w:rsidRPr="00BA6ABF">
              <w:rPr>
                <w:rStyle w:val="ae"/>
                <w:rFonts w:ascii="SimSun" w:hAnsi="SimSun" w:hint="eastAsia"/>
                <w:noProof/>
                <w:sz w:val="21"/>
                <w:szCs w:val="21"/>
              </w:rPr>
              <w:t>项</w:t>
            </w:r>
            <w:r w:rsidR="00BA6ABF" w:rsidRPr="00BA6ABF">
              <w:rPr>
                <w:rFonts w:cstheme="minorBidi"/>
                <w:noProof/>
                <w:kern w:val="2"/>
                <w:sz w:val="21"/>
                <w:szCs w:val="21"/>
              </w:rPr>
              <w:tab/>
            </w:r>
            <w:r w:rsidR="00BA6ABF" w:rsidRPr="00BA6ABF">
              <w:rPr>
                <w:rStyle w:val="ae"/>
                <w:rFonts w:ascii="SimSun" w:hAnsi="SimSun" w:hint="eastAsia"/>
                <w:noProof/>
                <w:sz w:val="21"/>
                <w:szCs w:val="21"/>
              </w:rPr>
              <w:t>在</w:t>
            </w:r>
            <w:r w:rsidR="00BA6ABF" w:rsidRPr="00BA6ABF">
              <w:rPr>
                <w:rStyle w:val="ae"/>
                <w:rFonts w:ascii="SimSun" w:hAnsi="SimSun"/>
                <w:noProof/>
                <w:sz w:val="21"/>
                <w:szCs w:val="21"/>
              </w:rPr>
              <w:t>WIPO</w:t>
            </w:r>
            <w:r w:rsidR="00BA6ABF" w:rsidRPr="00BA6ABF">
              <w:rPr>
                <w:rStyle w:val="ae"/>
                <w:rFonts w:ascii="SimSun" w:hAnsi="SimSun" w:hint="eastAsia"/>
                <w:noProof/>
                <w:sz w:val="21"/>
                <w:szCs w:val="21"/>
              </w:rPr>
              <w:t>采用企业资源规划</w:t>
            </w:r>
            <w:r w:rsidR="00BA6ABF" w:rsidRPr="00BA6ABF">
              <w:rPr>
                <w:rStyle w:val="ae"/>
                <w:rFonts w:ascii="SimSun" w:hAnsi="SimSun"/>
                <w:noProof/>
                <w:sz w:val="21"/>
                <w:szCs w:val="21"/>
              </w:rPr>
              <w:t>(ERP)</w:t>
            </w:r>
            <w:r w:rsidR="00BA6ABF" w:rsidRPr="00BA6ABF">
              <w:rPr>
                <w:rStyle w:val="ae"/>
                <w:rFonts w:ascii="SimSun" w:hAnsi="SimSun" w:hint="eastAsia"/>
                <w:noProof/>
                <w:sz w:val="21"/>
                <w:szCs w:val="21"/>
              </w:rPr>
              <w:t>系统的进展报告</w:t>
            </w:r>
            <w:r w:rsidR="00BA6ABF" w:rsidRPr="00BA6ABF">
              <w:rPr>
                <w:noProof/>
                <w:webHidden/>
                <w:sz w:val="21"/>
                <w:szCs w:val="21"/>
              </w:rPr>
              <w:tab/>
            </w:r>
            <w:r w:rsidR="00BA6ABF" w:rsidRPr="00BA6ABF">
              <w:rPr>
                <w:noProof/>
                <w:webHidden/>
                <w:sz w:val="21"/>
                <w:szCs w:val="21"/>
              </w:rPr>
              <w:fldChar w:fldCharType="begin"/>
            </w:r>
            <w:r w:rsidR="00BA6ABF" w:rsidRPr="00BA6ABF">
              <w:rPr>
                <w:noProof/>
                <w:webHidden/>
                <w:sz w:val="21"/>
                <w:szCs w:val="21"/>
              </w:rPr>
              <w:instrText xml:space="preserve"> PAGEREF _Toc437250988 \h </w:instrText>
            </w:r>
            <w:r w:rsidR="00BA6ABF" w:rsidRPr="00BA6ABF">
              <w:rPr>
                <w:noProof/>
                <w:webHidden/>
                <w:sz w:val="21"/>
                <w:szCs w:val="21"/>
              </w:rPr>
            </w:r>
            <w:r w:rsidR="00BA6ABF" w:rsidRPr="00BA6ABF">
              <w:rPr>
                <w:noProof/>
                <w:webHidden/>
                <w:sz w:val="21"/>
                <w:szCs w:val="21"/>
              </w:rPr>
              <w:fldChar w:fldCharType="separate"/>
            </w:r>
            <w:r>
              <w:rPr>
                <w:noProof/>
                <w:webHidden/>
                <w:sz w:val="21"/>
                <w:szCs w:val="21"/>
              </w:rPr>
              <w:t>70</w:t>
            </w:r>
            <w:r w:rsidR="00BA6ABF" w:rsidRPr="00BA6ABF">
              <w:rPr>
                <w:noProof/>
                <w:webHidden/>
                <w:sz w:val="21"/>
                <w:szCs w:val="21"/>
              </w:rPr>
              <w:fldChar w:fldCharType="end"/>
            </w:r>
          </w:hyperlink>
        </w:p>
        <w:p w:rsidR="00BA6ABF" w:rsidRPr="00BA6ABF" w:rsidRDefault="008D653B" w:rsidP="00BA6ABF">
          <w:pPr>
            <w:pStyle w:val="10"/>
            <w:rPr>
              <w:rFonts w:cstheme="minorBidi"/>
              <w:noProof/>
              <w:kern w:val="2"/>
              <w:sz w:val="21"/>
              <w:szCs w:val="21"/>
            </w:rPr>
          </w:pPr>
          <w:hyperlink w:anchor="_Toc437250989" w:history="1">
            <w:r w:rsidR="00BA6ABF" w:rsidRPr="00BA6ABF">
              <w:rPr>
                <w:rStyle w:val="ae"/>
                <w:rFonts w:ascii="SimSun" w:hAnsi="SimSun" w:hint="eastAsia"/>
                <w:noProof/>
                <w:sz w:val="21"/>
                <w:szCs w:val="21"/>
              </w:rPr>
              <w:t>议程第</w:t>
            </w:r>
            <w:r w:rsidR="00BA6ABF" w:rsidRPr="00BA6ABF">
              <w:rPr>
                <w:rStyle w:val="ae"/>
                <w:rFonts w:ascii="SimSun" w:hAnsi="SimSun"/>
                <w:noProof/>
                <w:sz w:val="21"/>
                <w:szCs w:val="21"/>
              </w:rPr>
              <w:t>15</w:t>
            </w:r>
            <w:r w:rsidR="00BA6ABF" w:rsidRPr="00BA6ABF">
              <w:rPr>
                <w:rStyle w:val="ae"/>
                <w:rFonts w:ascii="SimSun" w:hAnsi="SimSun" w:hint="eastAsia"/>
                <w:noProof/>
                <w:sz w:val="21"/>
                <w:szCs w:val="21"/>
              </w:rPr>
              <w:t>项</w:t>
            </w:r>
            <w:r w:rsidR="00BA6ABF" w:rsidRPr="00BA6ABF">
              <w:rPr>
                <w:rFonts w:cstheme="minorBidi"/>
                <w:noProof/>
                <w:kern w:val="2"/>
                <w:sz w:val="21"/>
                <w:szCs w:val="21"/>
              </w:rPr>
              <w:tab/>
            </w:r>
            <w:r w:rsidR="00BA6ABF" w:rsidRPr="00BA6ABF">
              <w:rPr>
                <w:rStyle w:val="ae"/>
                <w:rFonts w:ascii="SimSun" w:hAnsi="SimSun" w:hint="eastAsia"/>
                <w:noProof/>
                <w:sz w:val="21"/>
                <w:szCs w:val="21"/>
              </w:rPr>
              <w:t>信息与通信技术</w:t>
            </w:r>
            <w:r w:rsidR="00BA6ABF" w:rsidRPr="00BA6ABF">
              <w:rPr>
                <w:rStyle w:val="ae"/>
                <w:rFonts w:ascii="SimSun" w:hAnsi="SimSun"/>
                <w:noProof/>
                <w:sz w:val="21"/>
                <w:szCs w:val="21"/>
              </w:rPr>
              <w:t>(ICT)</w:t>
            </w:r>
            <w:r w:rsidR="00BA6ABF" w:rsidRPr="00BA6ABF">
              <w:rPr>
                <w:rStyle w:val="ae"/>
                <w:rFonts w:ascii="SimSun" w:hAnsi="SimSun" w:hint="eastAsia"/>
                <w:noProof/>
                <w:sz w:val="21"/>
                <w:szCs w:val="21"/>
              </w:rPr>
              <w:t>资本投资项目最终报告</w:t>
            </w:r>
            <w:r w:rsidR="00BA6ABF" w:rsidRPr="00BA6ABF">
              <w:rPr>
                <w:noProof/>
                <w:webHidden/>
                <w:sz w:val="21"/>
                <w:szCs w:val="21"/>
              </w:rPr>
              <w:tab/>
            </w:r>
            <w:r w:rsidR="00BA6ABF" w:rsidRPr="00BA6ABF">
              <w:rPr>
                <w:noProof/>
                <w:webHidden/>
                <w:sz w:val="21"/>
                <w:szCs w:val="21"/>
              </w:rPr>
              <w:fldChar w:fldCharType="begin"/>
            </w:r>
            <w:r w:rsidR="00BA6ABF" w:rsidRPr="00BA6ABF">
              <w:rPr>
                <w:noProof/>
                <w:webHidden/>
                <w:sz w:val="21"/>
                <w:szCs w:val="21"/>
              </w:rPr>
              <w:instrText xml:space="preserve"> PAGEREF _Toc437250989 \h </w:instrText>
            </w:r>
            <w:r w:rsidR="00BA6ABF" w:rsidRPr="00BA6ABF">
              <w:rPr>
                <w:noProof/>
                <w:webHidden/>
                <w:sz w:val="21"/>
                <w:szCs w:val="21"/>
              </w:rPr>
            </w:r>
            <w:r w:rsidR="00BA6ABF" w:rsidRPr="00BA6ABF">
              <w:rPr>
                <w:noProof/>
                <w:webHidden/>
                <w:sz w:val="21"/>
                <w:szCs w:val="21"/>
              </w:rPr>
              <w:fldChar w:fldCharType="separate"/>
            </w:r>
            <w:r>
              <w:rPr>
                <w:noProof/>
                <w:webHidden/>
                <w:sz w:val="21"/>
                <w:szCs w:val="21"/>
              </w:rPr>
              <w:t>71</w:t>
            </w:r>
            <w:r w:rsidR="00BA6ABF" w:rsidRPr="00BA6ABF">
              <w:rPr>
                <w:noProof/>
                <w:webHidden/>
                <w:sz w:val="21"/>
                <w:szCs w:val="21"/>
              </w:rPr>
              <w:fldChar w:fldCharType="end"/>
            </w:r>
          </w:hyperlink>
        </w:p>
        <w:p w:rsidR="00BA6ABF" w:rsidRPr="00BA6ABF" w:rsidRDefault="008D653B" w:rsidP="00BA6ABF">
          <w:pPr>
            <w:pStyle w:val="10"/>
            <w:rPr>
              <w:rFonts w:cstheme="minorBidi"/>
              <w:noProof/>
              <w:kern w:val="2"/>
              <w:sz w:val="21"/>
              <w:szCs w:val="21"/>
            </w:rPr>
          </w:pPr>
          <w:hyperlink w:anchor="_Toc437250990" w:history="1">
            <w:r w:rsidR="00BA6ABF" w:rsidRPr="00BA6ABF">
              <w:rPr>
                <w:rStyle w:val="ae"/>
                <w:rFonts w:ascii="SimSun" w:hAnsi="SimSun" w:hint="eastAsia"/>
                <w:noProof/>
                <w:sz w:val="21"/>
                <w:szCs w:val="21"/>
              </w:rPr>
              <w:t>议程第</w:t>
            </w:r>
            <w:r w:rsidR="00BA6ABF" w:rsidRPr="00BA6ABF">
              <w:rPr>
                <w:rStyle w:val="ae"/>
                <w:rFonts w:ascii="SimSun" w:hAnsi="SimSun"/>
                <w:noProof/>
                <w:sz w:val="21"/>
                <w:szCs w:val="21"/>
              </w:rPr>
              <w:t>16</w:t>
            </w:r>
            <w:r w:rsidR="00BA6ABF" w:rsidRPr="00BA6ABF">
              <w:rPr>
                <w:rStyle w:val="ae"/>
                <w:rFonts w:ascii="SimSun" w:hAnsi="SimSun" w:hint="eastAsia"/>
                <w:noProof/>
                <w:sz w:val="21"/>
                <w:szCs w:val="21"/>
              </w:rPr>
              <w:t>项</w:t>
            </w:r>
            <w:r w:rsidR="00BA6ABF" w:rsidRPr="00BA6ABF">
              <w:rPr>
                <w:rFonts w:cstheme="minorBidi"/>
                <w:noProof/>
                <w:kern w:val="2"/>
                <w:sz w:val="21"/>
                <w:szCs w:val="21"/>
              </w:rPr>
              <w:tab/>
            </w:r>
            <w:r w:rsidR="00BA6ABF" w:rsidRPr="00BA6ABF">
              <w:rPr>
                <w:rStyle w:val="ae"/>
                <w:rFonts w:ascii="SimSun" w:hAnsi="SimSun"/>
                <w:noProof/>
                <w:sz w:val="21"/>
                <w:szCs w:val="21"/>
              </w:rPr>
              <w:t>WIPO</w:t>
            </w:r>
            <w:r w:rsidR="00BA6ABF" w:rsidRPr="00BA6ABF">
              <w:rPr>
                <w:rStyle w:val="ae"/>
                <w:rFonts w:ascii="SimSun" w:hAnsi="SimSun" w:hint="eastAsia"/>
                <w:noProof/>
                <w:sz w:val="21"/>
                <w:szCs w:val="21"/>
              </w:rPr>
              <w:t>的治理问题</w:t>
            </w:r>
            <w:r w:rsidR="00BA6ABF" w:rsidRPr="00BA6ABF">
              <w:rPr>
                <w:noProof/>
                <w:webHidden/>
                <w:sz w:val="21"/>
                <w:szCs w:val="21"/>
              </w:rPr>
              <w:tab/>
            </w:r>
            <w:r w:rsidR="00BA6ABF" w:rsidRPr="00BA6ABF">
              <w:rPr>
                <w:noProof/>
                <w:webHidden/>
                <w:sz w:val="21"/>
                <w:szCs w:val="21"/>
              </w:rPr>
              <w:fldChar w:fldCharType="begin"/>
            </w:r>
            <w:r w:rsidR="00BA6ABF" w:rsidRPr="00BA6ABF">
              <w:rPr>
                <w:noProof/>
                <w:webHidden/>
                <w:sz w:val="21"/>
                <w:szCs w:val="21"/>
              </w:rPr>
              <w:instrText xml:space="preserve"> PAGEREF _Toc437250990 \h </w:instrText>
            </w:r>
            <w:r w:rsidR="00BA6ABF" w:rsidRPr="00BA6ABF">
              <w:rPr>
                <w:noProof/>
                <w:webHidden/>
                <w:sz w:val="21"/>
                <w:szCs w:val="21"/>
              </w:rPr>
            </w:r>
            <w:r w:rsidR="00BA6ABF" w:rsidRPr="00BA6ABF">
              <w:rPr>
                <w:noProof/>
                <w:webHidden/>
                <w:sz w:val="21"/>
                <w:szCs w:val="21"/>
              </w:rPr>
              <w:fldChar w:fldCharType="separate"/>
            </w:r>
            <w:r>
              <w:rPr>
                <w:noProof/>
                <w:webHidden/>
                <w:sz w:val="21"/>
                <w:szCs w:val="21"/>
              </w:rPr>
              <w:t>72</w:t>
            </w:r>
            <w:r w:rsidR="00BA6ABF" w:rsidRPr="00BA6ABF">
              <w:rPr>
                <w:noProof/>
                <w:webHidden/>
                <w:sz w:val="21"/>
                <w:szCs w:val="21"/>
              </w:rPr>
              <w:fldChar w:fldCharType="end"/>
            </w:r>
          </w:hyperlink>
        </w:p>
        <w:p w:rsidR="00BA6ABF" w:rsidRPr="00BA6ABF" w:rsidRDefault="008D653B" w:rsidP="00BA6ABF">
          <w:pPr>
            <w:pStyle w:val="10"/>
            <w:rPr>
              <w:rFonts w:cstheme="minorBidi"/>
              <w:noProof/>
              <w:kern w:val="2"/>
              <w:sz w:val="21"/>
              <w:szCs w:val="21"/>
            </w:rPr>
          </w:pPr>
          <w:hyperlink w:anchor="_Toc437250991" w:history="1">
            <w:r w:rsidR="00BA6ABF" w:rsidRPr="00BA6ABF">
              <w:rPr>
                <w:rStyle w:val="ae"/>
                <w:rFonts w:ascii="SimSun" w:hAnsi="SimSun" w:hint="eastAsia"/>
                <w:noProof/>
                <w:sz w:val="21"/>
                <w:szCs w:val="21"/>
              </w:rPr>
              <w:t>议程第</w:t>
            </w:r>
            <w:r w:rsidR="00BA6ABF" w:rsidRPr="00BA6ABF">
              <w:rPr>
                <w:rStyle w:val="ae"/>
                <w:rFonts w:ascii="SimSun" w:hAnsi="SimSun"/>
                <w:noProof/>
                <w:sz w:val="21"/>
                <w:szCs w:val="21"/>
              </w:rPr>
              <w:t>17</w:t>
            </w:r>
            <w:r w:rsidR="00BA6ABF" w:rsidRPr="00BA6ABF">
              <w:rPr>
                <w:rStyle w:val="ae"/>
                <w:rFonts w:ascii="SimSun" w:hAnsi="SimSun" w:hint="eastAsia"/>
                <w:noProof/>
                <w:sz w:val="21"/>
                <w:szCs w:val="21"/>
              </w:rPr>
              <w:t>项</w:t>
            </w:r>
            <w:r w:rsidR="00BA6ABF" w:rsidRPr="00BA6ABF">
              <w:rPr>
                <w:rFonts w:cstheme="minorBidi"/>
                <w:noProof/>
                <w:kern w:val="2"/>
                <w:sz w:val="21"/>
                <w:szCs w:val="21"/>
              </w:rPr>
              <w:tab/>
            </w:r>
            <w:r w:rsidR="00BA6ABF" w:rsidRPr="00BA6ABF">
              <w:rPr>
                <w:rStyle w:val="ae"/>
                <w:rFonts w:ascii="SimSun" w:hAnsi="SimSun" w:hint="eastAsia"/>
                <w:noProof/>
                <w:sz w:val="21"/>
                <w:szCs w:val="21"/>
              </w:rPr>
              <w:t>计划和预算中“发展支出”的拟议定义</w:t>
            </w:r>
            <w:r w:rsidR="00BA6ABF" w:rsidRPr="00BA6ABF">
              <w:rPr>
                <w:noProof/>
                <w:webHidden/>
                <w:sz w:val="21"/>
                <w:szCs w:val="21"/>
              </w:rPr>
              <w:tab/>
            </w:r>
            <w:r w:rsidR="00BA6ABF" w:rsidRPr="00BA6ABF">
              <w:rPr>
                <w:noProof/>
                <w:webHidden/>
                <w:sz w:val="21"/>
                <w:szCs w:val="21"/>
              </w:rPr>
              <w:fldChar w:fldCharType="begin"/>
            </w:r>
            <w:r w:rsidR="00BA6ABF" w:rsidRPr="00BA6ABF">
              <w:rPr>
                <w:noProof/>
                <w:webHidden/>
                <w:sz w:val="21"/>
                <w:szCs w:val="21"/>
              </w:rPr>
              <w:instrText xml:space="preserve"> PAGEREF _Toc437250991 \h </w:instrText>
            </w:r>
            <w:r w:rsidR="00BA6ABF" w:rsidRPr="00BA6ABF">
              <w:rPr>
                <w:noProof/>
                <w:webHidden/>
                <w:sz w:val="21"/>
                <w:szCs w:val="21"/>
              </w:rPr>
            </w:r>
            <w:r w:rsidR="00BA6ABF" w:rsidRPr="00BA6ABF">
              <w:rPr>
                <w:noProof/>
                <w:webHidden/>
                <w:sz w:val="21"/>
                <w:szCs w:val="21"/>
              </w:rPr>
              <w:fldChar w:fldCharType="separate"/>
            </w:r>
            <w:r>
              <w:rPr>
                <w:noProof/>
                <w:webHidden/>
                <w:sz w:val="21"/>
                <w:szCs w:val="21"/>
              </w:rPr>
              <w:t>81</w:t>
            </w:r>
            <w:r w:rsidR="00BA6ABF" w:rsidRPr="00BA6ABF">
              <w:rPr>
                <w:noProof/>
                <w:webHidden/>
                <w:sz w:val="21"/>
                <w:szCs w:val="21"/>
              </w:rPr>
              <w:fldChar w:fldCharType="end"/>
            </w:r>
          </w:hyperlink>
        </w:p>
        <w:p w:rsidR="00BA6ABF" w:rsidRPr="00BA6ABF" w:rsidRDefault="008D653B" w:rsidP="00BA6ABF">
          <w:pPr>
            <w:pStyle w:val="10"/>
            <w:rPr>
              <w:rFonts w:cstheme="minorBidi"/>
              <w:noProof/>
              <w:kern w:val="2"/>
              <w:sz w:val="21"/>
              <w:szCs w:val="21"/>
            </w:rPr>
          </w:pPr>
          <w:hyperlink w:anchor="_Toc437250992" w:history="1">
            <w:r w:rsidR="00BA6ABF" w:rsidRPr="00BA6ABF">
              <w:rPr>
                <w:rStyle w:val="ae"/>
                <w:rFonts w:ascii="SimSun" w:hAnsi="SimSun" w:hint="eastAsia"/>
                <w:noProof/>
                <w:sz w:val="21"/>
                <w:szCs w:val="21"/>
              </w:rPr>
              <w:t>议程第</w:t>
            </w:r>
            <w:r w:rsidR="00BA6ABF" w:rsidRPr="00BA6ABF">
              <w:rPr>
                <w:rStyle w:val="ae"/>
                <w:rFonts w:ascii="SimSun" w:hAnsi="SimSun"/>
                <w:noProof/>
                <w:sz w:val="21"/>
                <w:szCs w:val="21"/>
              </w:rPr>
              <w:t>18</w:t>
            </w:r>
            <w:r w:rsidR="00BA6ABF" w:rsidRPr="00BA6ABF">
              <w:rPr>
                <w:rStyle w:val="ae"/>
                <w:rFonts w:ascii="SimSun" w:hAnsi="SimSun" w:hint="eastAsia"/>
                <w:noProof/>
                <w:sz w:val="21"/>
                <w:szCs w:val="21"/>
              </w:rPr>
              <w:t>项</w:t>
            </w:r>
            <w:r w:rsidR="00BA6ABF" w:rsidRPr="00BA6ABF">
              <w:rPr>
                <w:rFonts w:cstheme="minorBidi"/>
                <w:noProof/>
                <w:kern w:val="2"/>
                <w:sz w:val="21"/>
                <w:szCs w:val="21"/>
              </w:rPr>
              <w:tab/>
            </w:r>
            <w:r w:rsidR="00BA6ABF" w:rsidRPr="00BA6ABF">
              <w:rPr>
                <w:rStyle w:val="ae"/>
                <w:rFonts w:ascii="SimSun" w:hAnsi="SimSun" w:hint="eastAsia"/>
                <w:noProof/>
                <w:sz w:val="21"/>
                <w:szCs w:val="21"/>
              </w:rPr>
              <w:t>会议闭幕</w:t>
            </w:r>
            <w:r w:rsidR="00BA6ABF" w:rsidRPr="00BA6ABF">
              <w:rPr>
                <w:noProof/>
                <w:webHidden/>
                <w:sz w:val="21"/>
                <w:szCs w:val="21"/>
              </w:rPr>
              <w:tab/>
            </w:r>
            <w:r w:rsidR="00BA6ABF" w:rsidRPr="00BA6ABF">
              <w:rPr>
                <w:noProof/>
                <w:webHidden/>
                <w:sz w:val="21"/>
                <w:szCs w:val="21"/>
              </w:rPr>
              <w:fldChar w:fldCharType="begin"/>
            </w:r>
            <w:r w:rsidR="00BA6ABF" w:rsidRPr="00BA6ABF">
              <w:rPr>
                <w:noProof/>
                <w:webHidden/>
                <w:sz w:val="21"/>
                <w:szCs w:val="21"/>
              </w:rPr>
              <w:instrText xml:space="preserve"> PAGEREF _Toc437250992 \h </w:instrText>
            </w:r>
            <w:r w:rsidR="00BA6ABF" w:rsidRPr="00BA6ABF">
              <w:rPr>
                <w:noProof/>
                <w:webHidden/>
                <w:sz w:val="21"/>
                <w:szCs w:val="21"/>
              </w:rPr>
            </w:r>
            <w:r w:rsidR="00BA6ABF" w:rsidRPr="00BA6ABF">
              <w:rPr>
                <w:noProof/>
                <w:webHidden/>
                <w:sz w:val="21"/>
                <w:szCs w:val="21"/>
              </w:rPr>
              <w:fldChar w:fldCharType="separate"/>
            </w:r>
            <w:r>
              <w:rPr>
                <w:noProof/>
                <w:webHidden/>
                <w:sz w:val="21"/>
                <w:szCs w:val="21"/>
              </w:rPr>
              <w:t>87</w:t>
            </w:r>
            <w:r w:rsidR="00BA6ABF" w:rsidRPr="00BA6ABF">
              <w:rPr>
                <w:noProof/>
                <w:webHidden/>
                <w:sz w:val="21"/>
                <w:szCs w:val="21"/>
              </w:rPr>
              <w:fldChar w:fldCharType="end"/>
            </w:r>
          </w:hyperlink>
        </w:p>
        <w:p w:rsidR="00391164" w:rsidRPr="00BA6ABF" w:rsidRDefault="009B07B4" w:rsidP="00277695">
          <w:pPr>
            <w:spacing w:afterLines="50" w:after="120" w:line="300" w:lineRule="atLeast"/>
            <w:rPr>
              <w:rFonts w:ascii="SimSun" w:hAnsi="SimSun"/>
              <w:sz w:val="21"/>
              <w:szCs w:val="21"/>
            </w:rPr>
          </w:pPr>
          <w:r w:rsidRPr="00BA6ABF">
            <w:rPr>
              <w:rFonts w:ascii="SimSun" w:hAnsi="SimSun"/>
              <w:b/>
              <w:bCs/>
              <w:noProof/>
              <w:sz w:val="21"/>
              <w:szCs w:val="21"/>
            </w:rPr>
            <w:fldChar w:fldCharType="end"/>
          </w:r>
        </w:p>
      </w:sdtContent>
    </w:sdt>
    <w:p w:rsidR="00D023B2" w:rsidRPr="005C304B" w:rsidRDefault="002B7177" w:rsidP="002D41FA">
      <w:pPr>
        <w:tabs>
          <w:tab w:val="left" w:pos="1200"/>
          <w:tab w:val="left" w:pos="1440"/>
        </w:tabs>
        <w:spacing w:after="100"/>
        <w:rPr>
          <w:rFonts w:ascii="SimSun" w:hAnsi="SimSun"/>
          <w:sz w:val="21"/>
        </w:rPr>
      </w:pPr>
      <w:r w:rsidRPr="005C304B">
        <w:rPr>
          <w:rFonts w:ascii="SimHei" w:eastAsia="SimHei" w:hAnsi="SimHei" w:hint="eastAsia"/>
          <w:sz w:val="21"/>
        </w:rPr>
        <w:t>附</w:t>
      </w:r>
      <w:r w:rsidR="00D023B2" w:rsidRPr="005C304B">
        <w:rPr>
          <w:rFonts w:ascii="SimHei" w:eastAsia="SimHei" w:hAnsi="SimHei" w:hint="eastAsia"/>
          <w:sz w:val="21"/>
        </w:rPr>
        <w:t xml:space="preserve">   </w:t>
      </w:r>
      <w:r w:rsidRPr="005C304B">
        <w:rPr>
          <w:rFonts w:ascii="SimHei" w:eastAsia="SimHei" w:hAnsi="SimHei" w:hint="eastAsia"/>
          <w:sz w:val="21"/>
        </w:rPr>
        <w:t>件</w:t>
      </w:r>
      <w:r w:rsidR="00A17B83" w:rsidRPr="005C304B">
        <w:rPr>
          <w:rFonts w:ascii="SimSun" w:hAnsi="SimSun"/>
          <w:sz w:val="21"/>
        </w:rPr>
        <w:tab/>
      </w:r>
      <w:r w:rsidRPr="005C304B">
        <w:rPr>
          <w:rFonts w:ascii="SimSun" w:hAnsi="SimSun" w:hint="eastAsia"/>
          <w:sz w:val="21"/>
        </w:rPr>
        <w:t>与会</w:t>
      </w:r>
      <w:r w:rsidR="007709A7" w:rsidRPr="005C304B">
        <w:rPr>
          <w:rFonts w:ascii="SimSun" w:hAnsi="SimSun" w:hint="eastAsia"/>
          <w:sz w:val="21"/>
        </w:rPr>
        <w:t>人员</w:t>
      </w:r>
      <w:r w:rsidRPr="005C304B">
        <w:rPr>
          <w:rFonts w:ascii="SimSun" w:hAnsi="SimSun" w:hint="eastAsia"/>
          <w:sz w:val="21"/>
        </w:rPr>
        <w:t>名单</w:t>
      </w:r>
    </w:p>
    <w:p w:rsidR="00391164" w:rsidRPr="005C304B" w:rsidRDefault="00391164" w:rsidP="00E03391">
      <w:pPr>
        <w:spacing w:after="100"/>
        <w:rPr>
          <w:rFonts w:ascii="SimSun" w:hAnsi="SimSun"/>
          <w:sz w:val="21"/>
        </w:rPr>
      </w:pPr>
      <w:r w:rsidRPr="005C304B">
        <w:rPr>
          <w:rFonts w:ascii="SimSun" w:hAnsi="SimSun"/>
          <w:sz w:val="21"/>
        </w:rPr>
        <w:br w:type="page"/>
      </w:r>
    </w:p>
    <w:p w:rsidR="00FB79E7" w:rsidRPr="009E51C1" w:rsidRDefault="007709A7"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lastRenderedPageBreak/>
        <w:t>WIPO计划和</w:t>
      </w:r>
      <w:r w:rsidRPr="009E51C1">
        <w:rPr>
          <w:rFonts w:ascii="SimSun" w:hAnsi="SimSun" w:hint="eastAsia"/>
          <w:iCs/>
          <w:sz w:val="21"/>
          <w:szCs w:val="21"/>
        </w:rPr>
        <w:t>预算</w:t>
      </w:r>
      <w:r w:rsidRPr="009E51C1">
        <w:rPr>
          <w:rFonts w:ascii="SimSun" w:hAnsi="SimSun" w:hint="eastAsia"/>
          <w:sz w:val="21"/>
          <w:szCs w:val="21"/>
        </w:rPr>
        <w:t>委员会(PBC)第二十四届会议于2015年9月14日至18日在WIPO总部举行。</w:t>
      </w:r>
    </w:p>
    <w:p w:rsidR="00FB79E7" w:rsidRPr="009E51C1" w:rsidRDefault="007709A7" w:rsidP="005C304B">
      <w:pPr>
        <w:pStyle w:val="ONUME"/>
        <w:tabs>
          <w:tab w:val="clear" w:pos="567"/>
        </w:tabs>
        <w:overflowPunct w:val="0"/>
        <w:adjustRightInd w:val="0"/>
        <w:spacing w:afterLines="50" w:after="120" w:line="340" w:lineRule="atLeast"/>
        <w:jc w:val="both"/>
        <w:rPr>
          <w:rFonts w:ascii="SimSun" w:hAnsi="SimSun"/>
          <w:iCs/>
          <w:sz w:val="21"/>
          <w:szCs w:val="21"/>
        </w:rPr>
      </w:pPr>
      <w:r w:rsidRPr="009E51C1">
        <w:rPr>
          <w:rFonts w:ascii="SimSun" w:hAnsi="SimSun" w:hint="eastAsia"/>
          <w:iCs/>
          <w:sz w:val="21"/>
          <w:szCs w:val="21"/>
        </w:rPr>
        <w:t>委员会由下列成员国组成：</w:t>
      </w:r>
      <w:r w:rsidR="008F59EE" w:rsidRPr="009E51C1">
        <w:rPr>
          <w:rFonts w:ascii="SimSun" w:hAnsi="SimSun" w:hint="eastAsia"/>
          <w:iCs/>
          <w:sz w:val="21"/>
          <w:szCs w:val="21"/>
        </w:rPr>
        <w:t>阿尔及利亚</w:t>
      </w:r>
      <w:r w:rsidR="008F59EE">
        <w:rPr>
          <w:rFonts w:ascii="SimSun" w:hAnsi="SimSun" w:hint="eastAsia"/>
          <w:iCs/>
          <w:sz w:val="21"/>
          <w:szCs w:val="21"/>
        </w:rPr>
        <w:t>、</w:t>
      </w:r>
      <w:r w:rsidR="008F59EE" w:rsidRPr="009E51C1">
        <w:rPr>
          <w:rFonts w:ascii="SimSun" w:hAnsi="SimSun" w:hint="eastAsia"/>
          <w:iCs/>
          <w:sz w:val="21"/>
          <w:szCs w:val="21"/>
        </w:rPr>
        <w:t>阿根廷</w:t>
      </w:r>
      <w:r w:rsidR="008F59EE">
        <w:rPr>
          <w:rFonts w:ascii="SimSun" w:hAnsi="SimSun" w:hint="eastAsia"/>
          <w:iCs/>
          <w:sz w:val="21"/>
          <w:szCs w:val="21"/>
        </w:rPr>
        <w:t>、</w:t>
      </w:r>
      <w:r w:rsidR="008F59EE" w:rsidRPr="009E51C1">
        <w:rPr>
          <w:rFonts w:ascii="SimSun" w:hAnsi="SimSun" w:hint="eastAsia"/>
          <w:iCs/>
          <w:sz w:val="21"/>
          <w:szCs w:val="21"/>
        </w:rPr>
        <w:t>阿塞拜疆</w:t>
      </w:r>
      <w:r w:rsidR="008F59EE">
        <w:rPr>
          <w:rFonts w:ascii="SimSun" w:hAnsi="SimSun" w:hint="eastAsia"/>
          <w:iCs/>
          <w:sz w:val="21"/>
          <w:szCs w:val="21"/>
        </w:rPr>
        <w:t>、</w:t>
      </w:r>
      <w:r w:rsidR="008F59EE" w:rsidRPr="009E51C1">
        <w:rPr>
          <w:rFonts w:ascii="SimSun" w:hAnsi="SimSun" w:hint="eastAsia"/>
          <w:iCs/>
          <w:sz w:val="21"/>
          <w:szCs w:val="21"/>
        </w:rPr>
        <w:t>埃塞俄比亚</w:t>
      </w:r>
      <w:r w:rsidR="008F59EE">
        <w:rPr>
          <w:rFonts w:ascii="SimSun" w:hAnsi="SimSun" w:hint="eastAsia"/>
          <w:iCs/>
          <w:sz w:val="21"/>
          <w:szCs w:val="21"/>
        </w:rPr>
        <w:t>、</w:t>
      </w:r>
      <w:r w:rsidR="008F59EE" w:rsidRPr="009E51C1">
        <w:rPr>
          <w:rFonts w:ascii="SimSun" w:hAnsi="SimSun" w:hint="eastAsia"/>
          <w:iCs/>
          <w:sz w:val="21"/>
          <w:szCs w:val="21"/>
        </w:rPr>
        <w:t>巴基斯坦</w:t>
      </w:r>
      <w:r w:rsidR="008F59EE">
        <w:rPr>
          <w:rFonts w:ascii="SimSun" w:hAnsi="SimSun" w:hint="eastAsia"/>
          <w:iCs/>
          <w:sz w:val="21"/>
          <w:szCs w:val="21"/>
        </w:rPr>
        <w:t>、</w:t>
      </w:r>
      <w:r w:rsidR="008F59EE" w:rsidRPr="009E51C1">
        <w:rPr>
          <w:rFonts w:ascii="SimSun" w:hAnsi="SimSun" w:hint="eastAsia"/>
          <w:iCs/>
          <w:sz w:val="21"/>
          <w:szCs w:val="21"/>
        </w:rPr>
        <w:t>巴拉圭</w:t>
      </w:r>
      <w:r w:rsidR="008F59EE">
        <w:rPr>
          <w:rFonts w:ascii="SimSun" w:hAnsi="SimSun" w:hint="eastAsia"/>
          <w:iCs/>
          <w:sz w:val="21"/>
          <w:szCs w:val="21"/>
        </w:rPr>
        <w:t>、</w:t>
      </w:r>
      <w:r w:rsidR="008F59EE" w:rsidRPr="009E51C1">
        <w:rPr>
          <w:rFonts w:ascii="SimSun" w:hAnsi="SimSun" w:hint="eastAsia"/>
          <w:iCs/>
          <w:sz w:val="21"/>
          <w:szCs w:val="21"/>
        </w:rPr>
        <w:t>巴西</w:t>
      </w:r>
      <w:r w:rsidR="008F59EE">
        <w:rPr>
          <w:rFonts w:ascii="SimSun" w:hAnsi="SimSun" w:hint="eastAsia"/>
          <w:iCs/>
          <w:sz w:val="21"/>
          <w:szCs w:val="21"/>
        </w:rPr>
        <w:t>、</w:t>
      </w:r>
      <w:r w:rsidR="008F59EE" w:rsidRPr="009E51C1">
        <w:rPr>
          <w:rFonts w:ascii="SimSun" w:hAnsi="SimSun" w:hint="eastAsia"/>
          <w:iCs/>
          <w:sz w:val="21"/>
          <w:szCs w:val="21"/>
        </w:rPr>
        <w:t>白俄罗斯</w:t>
      </w:r>
      <w:r w:rsidR="008F59EE">
        <w:rPr>
          <w:rFonts w:ascii="SimSun" w:hAnsi="SimSun" w:hint="eastAsia"/>
          <w:iCs/>
          <w:sz w:val="21"/>
          <w:szCs w:val="21"/>
        </w:rPr>
        <w:t>、</w:t>
      </w:r>
      <w:r w:rsidR="008F59EE" w:rsidRPr="009E51C1">
        <w:rPr>
          <w:rFonts w:ascii="SimSun" w:hAnsi="SimSun" w:hint="eastAsia"/>
          <w:iCs/>
          <w:sz w:val="21"/>
          <w:szCs w:val="21"/>
        </w:rPr>
        <w:t>贝宁</w:t>
      </w:r>
      <w:r w:rsidR="008F59EE">
        <w:rPr>
          <w:rFonts w:ascii="SimSun" w:hAnsi="SimSun" w:hint="eastAsia"/>
          <w:iCs/>
          <w:sz w:val="21"/>
          <w:szCs w:val="21"/>
        </w:rPr>
        <w:t>、</w:t>
      </w:r>
      <w:r w:rsidR="008F59EE" w:rsidRPr="009E51C1">
        <w:rPr>
          <w:rFonts w:ascii="SimSun" w:hAnsi="SimSun" w:hint="eastAsia"/>
          <w:iCs/>
          <w:sz w:val="21"/>
          <w:szCs w:val="21"/>
        </w:rPr>
        <w:t>波兰</w:t>
      </w:r>
      <w:r w:rsidR="008F59EE">
        <w:rPr>
          <w:rFonts w:ascii="SimSun" w:hAnsi="SimSun" w:hint="eastAsia"/>
          <w:iCs/>
          <w:sz w:val="21"/>
          <w:szCs w:val="21"/>
        </w:rPr>
        <w:t>、</w:t>
      </w:r>
      <w:r w:rsidR="008F59EE" w:rsidRPr="009E51C1">
        <w:rPr>
          <w:rFonts w:ascii="SimSun" w:hAnsi="SimSun" w:hint="eastAsia"/>
          <w:iCs/>
          <w:sz w:val="21"/>
          <w:szCs w:val="21"/>
        </w:rPr>
        <w:t>博茨瓦纳</w:t>
      </w:r>
      <w:r w:rsidR="008F59EE">
        <w:rPr>
          <w:rFonts w:ascii="SimSun" w:hAnsi="SimSun" w:hint="eastAsia"/>
          <w:iCs/>
          <w:sz w:val="21"/>
          <w:szCs w:val="21"/>
        </w:rPr>
        <w:t>、</w:t>
      </w:r>
      <w:r w:rsidR="008F59EE" w:rsidRPr="009E51C1">
        <w:rPr>
          <w:rFonts w:ascii="SimSun" w:hAnsi="SimSun" w:hint="eastAsia"/>
          <w:iCs/>
          <w:sz w:val="21"/>
          <w:szCs w:val="21"/>
        </w:rPr>
        <w:t>大韩民国</w:t>
      </w:r>
      <w:r w:rsidR="008F59EE">
        <w:rPr>
          <w:rFonts w:ascii="SimSun" w:hAnsi="SimSun" w:hint="eastAsia"/>
          <w:iCs/>
          <w:sz w:val="21"/>
          <w:szCs w:val="21"/>
        </w:rPr>
        <w:t>、</w:t>
      </w:r>
      <w:r w:rsidR="008F59EE" w:rsidRPr="009E51C1">
        <w:rPr>
          <w:rFonts w:ascii="SimSun" w:hAnsi="SimSun" w:hint="eastAsia"/>
          <w:iCs/>
          <w:sz w:val="21"/>
          <w:szCs w:val="21"/>
        </w:rPr>
        <w:t>德国</w:t>
      </w:r>
      <w:r w:rsidR="008F59EE">
        <w:rPr>
          <w:rFonts w:ascii="SimSun" w:hAnsi="SimSun" w:hint="eastAsia"/>
          <w:iCs/>
          <w:sz w:val="21"/>
          <w:szCs w:val="21"/>
        </w:rPr>
        <w:t>、</w:t>
      </w:r>
      <w:r w:rsidR="008F59EE" w:rsidRPr="009E51C1">
        <w:rPr>
          <w:rFonts w:ascii="SimSun" w:hAnsi="SimSun" w:hint="eastAsia"/>
          <w:iCs/>
          <w:sz w:val="21"/>
          <w:szCs w:val="21"/>
        </w:rPr>
        <w:t>俄罗斯联邦</w:t>
      </w:r>
      <w:r w:rsidR="008F59EE">
        <w:rPr>
          <w:rFonts w:ascii="SimSun" w:hAnsi="SimSun" w:hint="eastAsia"/>
          <w:iCs/>
          <w:sz w:val="21"/>
          <w:szCs w:val="21"/>
        </w:rPr>
        <w:t>、</w:t>
      </w:r>
      <w:r w:rsidR="008F59EE" w:rsidRPr="009E51C1">
        <w:rPr>
          <w:rFonts w:ascii="SimSun" w:hAnsi="SimSun" w:hint="eastAsia"/>
          <w:iCs/>
          <w:sz w:val="21"/>
          <w:szCs w:val="21"/>
        </w:rPr>
        <w:t>厄瓜多尔</w:t>
      </w:r>
      <w:r w:rsidR="008F59EE">
        <w:rPr>
          <w:rFonts w:ascii="SimSun" w:hAnsi="SimSun" w:hint="eastAsia"/>
          <w:iCs/>
          <w:sz w:val="21"/>
          <w:szCs w:val="21"/>
        </w:rPr>
        <w:t>、</w:t>
      </w:r>
      <w:r w:rsidR="008F59EE" w:rsidRPr="009E51C1">
        <w:rPr>
          <w:rFonts w:ascii="SimSun" w:hAnsi="SimSun" w:hint="eastAsia"/>
          <w:iCs/>
          <w:sz w:val="21"/>
          <w:szCs w:val="21"/>
        </w:rPr>
        <w:t>法国</w:t>
      </w:r>
      <w:r w:rsidR="008F59EE">
        <w:rPr>
          <w:rFonts w:ascii="SimSun" w:hAnsi="SimSun" w:hint="eastAsia"/>
          <w:iCs/>
          <w:sz w:val="21"/>
          <w:szCs w:val="21"/>
        </w:rPr>
        <w:t>、</w:t>
      </w:r>
      <w:r w:rsidR="008F59EE" w:rsidRPr="009E51C1">
        <w:rPr>
          <w:rFonts w:ascii="SimSun" w:hAnsi="SimSun" w:hint="eastAsia"/>
          <w:iCs/>
          <w:sz w:val="21"/>
          <w:szCs w:val="21"/>
        </w:rPr>
        <w:t>哥伦比亚</w:t>
      </w:r>
      <w:r w:rsidR="008F59EE">
        <w:rPr>
          <w:rFonts w:ascii="SimSun" w:hAnsi="SimSun" w:hint="eastAsia"/>
          <w:iCs/>
          <w:sz w:val="21"/>
          <w:szCs w:val="21"/>
        </w:rPr>
        <w:t>、</w:t>
      </w:r>
      <w:r w:rsidR="008F59EE" w:rsidRPr="009E51C1">
        <w:rPr>
          <w:rFonts w:ascii="SimSun" w:hAnsi="SimSun" w:hint="eastAsia"/>
          <w:iCs/>
          <w:sz w:val="21"/>
          <w:szCs w:val="21"/>
        </w:rPr>
        <w:t>格鲁吉亚</w:t>
      </w:r>
      <w:r w:rsidR="008F59EE">
        <w:rPr>
          <w:rFonts w:ascii="SimSun" w:hAnsi="SimSun" w:hint="eastAsia"/>
          <w:iCs/>
          <w:sz w:val="21"/>
          <w:szCs w:val="21"/>
        </w:rPr>
        <w:t>、</w:t>
      </w:r>
      <w:r w:rsidR="008F59EE" w:rsidRPr="009E51C1">
        <w:rPr>
          <w:rFonts w:ascii="SimSun" w:hAnsi="SimSun" w:hint="eastAsia"/>
          <w:iCs/>
          <w:sz w:val="21"/>
          <w:szCs w:val="21"/>
        </w:rPr>
        <w:t>吉尔吉斯斯坦</w:t>
      </w:r>
      <w:r w:rsidR="008F59EE">
        <w:rPr>
          <w:rFonts w:ascii="SimSun" w:hAnsi="SimSun" w:hint="eastAsia"/>
          <w:iCs/>
          <w:sz w:val="21"/>
          <w:szCs w:val="21"/>
        </w:rPr>
        <w:t>、</w:t>
      </w:r>
      <w:r w:rsidR="008F59EE" w:rsidRPr="009E51C1">
        <w:rPr>
          <w:rFonts w:ascii="SimSun" w:hAnsi="SimSun" w:hint="eastAsia"/>
          <w:iCs/>
          <w:sz w:val="21"/>
          <w:szCs w:val="21"/>
        </w:rPr>
        <w:t>几内亚</w:t>
      </w:r>
      <w:r w:rsidR="008F59EE">
        <w:rPr>
          <w:rFonts w:ascii="SimSun" w:hAnsi="SimSun" w:hint="eastAsia"/>
          <w:iCs/>
          <w:sz w:val="21"/>
          <w:szCs w:val="21"/>
        </w:rPr>
        <w:t>、</w:t>
      </w:r>
      <w:r w:rsidR="008F59EE" w:rsidRPr="009E51C1">
        <w:rPr>
          <w:rFonts w:ascii="SimSun" w:hAnsi="SimSun" w:hint="eastAsia"/>
          <w:iCs/>
          <w:sz w:val="21"/>
          <w:szCs w:val="21"/>
        </w:rPr>
        <w:t>加拿大</w:t>
      </w:r>
      <w:r w:rsidR="008F59EE">
        <w:rPr>
          <w:rFonts w:ascii="SimSun" w:hAnsi="SimSun" w:hint="eastAsia"/>
          <w:iCs/>
          <w:sz w:val="21"/>
          <w:szCs w:val="21"/>
        </w:rPr>
        <w:t>、</w:t>
      </w:r>
      <w:r w:rsidR="008F59EE" w:rsidRPr="009E51C1">
        <w:rPr>
          <w:rFonts w:ascii="SimSun" w:hAnsi="SimSun" w:hint="eastAsia"/>
          <w:iCs/>
          <w:sz w:val="21"/>
          <w:szCs w:val="21"/>
        </w:rPr>
        <w:t>加蓬</w:t>
      </w:r>
      <w:r w:rsidR="008F59EE">
        <w:rPr>
          <w:rFonts w:ascii="SimSun" w:hAnsi="SimSun" w:hint="eastAsia"/>
          <w:iCs/>
          <w:sz w:val="21"/>
          <w:szCs w:val="21"/>
        </w:rPr>
        <w:t>、</w:t>
      </w:r>
      <w:r w:rsidR="008F59EE" w:rsidRPr="009E51C1">
        <w:rPr>
          <w:rFonts w:ascii="SimSun" w:hAnsi="SimSun" w:hint="eastAsia"/>
          <w:iCs/>
          <w:sz w:val="21"/>
          <w:szCs w:val="21"/>
        </w:rPr>
        <w:t>捷克共和国</w:t>
      </w:r>
      <w:r w:rsidR="008F59EE">
        <w:rPr>
          <w:rFonts w:ascii="SimSun" w:hAnsi="SimSun" w:hint="eastAsia"/>
          <w:iCs/>
          <w:sz w:val="21"/>
          <w:szCs w:val="21"/>
        </w:rPr>
        <w:t>、</w:t>
      </w:r>
      <w:r w:rsidR="008F59EE" w:rsidRPr="009E51C1">
        <w:rPr>
          <w:rFonts w:ascii="SimSun" w:hAnsi="SimSun" w:hint="eastAsia"/>
          <w:iCs/>
          <w:sz w:val="21"/>
          <w:szCs w:val="21"/>
        </w:rPr>
        <w:t>喀麦隆</w:t>
      </w:r>
      <w:r w:rsidR="008F59EE">
        <w:rPr>
          <w:rFonts w:ascii="SimSun" w:hAnsi="SimSun" w:hint="eastAsia"/>
          <w:iCs/>
          <w:sz w:val="21"/>
          <w:szCs w:val="21"/>
        </w:rPr>
        <w:t>、</w:t>
      </w:r>
      <w:r w:rsidR="008F59EE" w:rsidRPr="009E51C1">
        <w:rPr>
          <w:rFonts w:ascii="SimSun" w:hAnsi="SimSun" w:hint="eastAsia"/>
          <w:iCs/>
          <w:sz w:val="21"/>
          <w:szCs w:val="21"/>
        </w:rPr>
        <w:t>克罗地亚</w:t>
      </w:r>
      <w:r w:rsidR="008F59EE">
        <w:rPr>
          <w:rFonts w:ascii="SimSun" w:hAnsi="SimSun" w:hint="eastAsia"/>
          <w:iCs/>
          <w:sz w:val="21"/>
          <w:szCs w:val="21"/>
        </w:rPr>
        <w:t>、</w:t>
      </w:r>
      <w:r w:rsidR="008F59EE" w:rsidRPr="009E51C1">
        <w:rPr>
          <w:rFonts w:ascii="SimSun" w:hAnsi="SimSun" w:hint="eastAsia"/>
          <w:iCs/>
          <w:sz w:val="21"/>
          <w:szCs w:val="21"/>
        </w:rPr>
        <w:t>肯尼亚</w:t>
      </w:r>
      <w:r w:rsidR="008F59EE">
        <w:rPr>
          <w:rFonts w:ascii="SimSun" w:hAnsi="SimSun" w:hint="eastAsia"/>
          <w:iCs/>
          <w:sz w:val="21"/>
          <w:szCs w:val="21"/>
        </w:rPr>
        <w:t>、</w:t>
      </w:r>
      <w:r w:rsidR="008F59EE" w:rsidRPr="009E51C1">
        <w:rPr>
          <w:rFonts w:ascii="SimSun" w:hAnsi="SimSun" w:hint="eastAsia"/>
          <w:iCs/>
          <w:sz w:val="21"/>
          <w:szCs w:val="21"/>
        </w:rPr>
        <w:t>联合王国</w:t>
      </w:r>
      <w:r w:rsidR="008F59EE">
        <w:rPr>
          <w:rFonts w:ascii="SimSun" w:hAnsi="SimSun" w:hint="eastAsia"/>
          <w:iCs/>
          <w:sz w:val="21"/>
          <w:szCs w:val="21"/>
        </w:rPr>
        <w:t>、</w:t>
      </w:r>
      <w:r w:rsidR="008F59EE" w:rsidRPr="009E51C1">
        <w:rPr>
          <w:rFonts w:ascii="SimSun" w:hAnsi="SimSun" w:hint="eastAsia"/>
          <w:iCs/>
          <w:sz w:val="21"/>
          <w:szCs w:val="21"/>
        </w:rPr>
        <w:t>罗马尼亚</w:t>
      </w:r>
      <w:r w:rsidR="008F59EE">
        <w:rPr>
          <w:rFonts w:ascii="SimSun" w:hAnsi="SimSun" w:hint="eastAsia"/>
          <w:iCs/>
          <w:sz w:val="21"/>
          <w:szCs w:val="21"/>
        </w:rPr>
        <w:t>、</w:t>
      </w:r>
      <w:r w:rsidR="008F59EE" w:rsidRPr="009E51C1">
        <w:rPr>
          <w:rFonts w:ascii="SimSun" w:hAnsi="SimSun" w:hint="eastAsia"/>
          <w:iCs/>
          <w:sz w:val="21"/>
          <w:szCs w:val="21"/>
        </w:rPr>
        <w:t>美利坚合众国</w:t>
      </w:r>
      <w:r w:rsidR="008F59EE">
        <w:rPr>
          <w:rFonts w:ascii="SimSun" w:hAnsi="SimSun" w:hint="eastAsia"/>
          <w:iCs/>
          <w:sz w:val="21"/>
          <w:szCs w:val="21"/>
        </w:rPr>
        <w:t>、</w:t>
      </w:r>
      <w:r w:rsidR="008F59EE" w:rsidRPr="009E51C1">
        <w:rPr>
          <w:rFonts w:ascii="SimSun" w:hAnsi="SimSun" w:hint="eastAsia"/>
          <w:iCs/>
          <w:sz w:val="21"/>
          <w:szCs w:val="21"/>
        </w:rPr>
        <w:t>孟加拉国</w:t>
      </w:r>
      <w:r w:rsidR="008F59EE">
        <w:rPr>
          <w:rFonts w:ascii="SimSun" w:hAnsi="SimSun" w:hint="eastAsia"/>
          <w:iCs/>
          <w:sz w:val="21"/>
          <w:szCs w:val="21"/>
        </w:rPr>
        <w:t>、</w:t>
      </w:r>
      <w:r w:rsidR="008F59EE" w:rsidRPr="009E51C1">
        <w:rPr>
          <w:rFonts w:ascii="SimSun" w:hAnsi="SimSun" w:hint="eastAsia"/>
          <w:iCs/>
          <w:sz w:val="21"/>
          <w:szCs w:val="21"/>
        </w:rPr>
        <w:t>摩洛哥</w:t>
      </w:r>
      <w:r w:rsidR="008F59EE">
        <w:rPr>
          <w:rFonts w:ascii="SimSun" w:hAnsi="SimSun" w:hint="eastAsia"/>
          <w:iCs/>
          <w:sz w:val="21"/>
          <w:szCs w:val="21"/>
        </w:rPr>
        <w:t>、</w:t>
      </w:r>
      <w:r w:rsidR="008F59EE" w:rsidRPr="009E51C1">
        <w:rPr>
          <w:rFonts w:ascii="SimSun" w:hAnsi="SimSun" w:hint="eastAsia"/>
          <w:iCs/>
          <w:sz w:val="21"/>
          <w:szCs w:val="21"/>
        </w:rPr>
        <w:t>墨西哥</w:t>
      </w:r>
      <w:r w:rsidR="008F59EE">
        <w:rPr>
          <w:rFonts w:ascii="SimSun" w:hAnsi="SimSun" w:hint="eastAsia"/>
          <w:iCs/>
          <w:sz w:val="21"/>
          <w:szCs w:val="21"/>
        </w:rPr>
        <w:t>、</w:t>
      </w:r>
      <w:r w:rsidR="008F59EE" w:rsidRPr="009E51C1">
        <w:rPr>
          <w:rFonts w:ascii="SimSun" w:hAnsi="SimSun" w:hint="eastAsia"/>
          <w:iCs/>
          <w:sz w:val="21"/>
          <w:szCs w:val="21"/>
        </w:rPr>
        <w:t>南非</w:t>
      </w:r>
      <w:r w:rsidR="008F59EE">
        <w:rPr>
          <w:rFonts w:ascii="SimSun" w:hAnsi="SimSun" w:hint="eastAsia"/>
          <w:iCs/>
          <w:sz w:val="21"/>
          <w:szCs w:val="21"/>
        </w:rPr>
        <w:t>、</w:t>
      </w:r>
      <w:r w:rsidR="008F59EE" w:rsidRPr="009E51C1">
        <w:rPr>
          <w:rFonts w:ascii="SimSun" w:hAnsi="SimSun" w:hint="eastAsia"/>
          <w:iCs/>
          <w:sz w:val="21"/>
          <w:szCs w:val="21"/>
        </w:rPr>
        <w:t>日本</w:t>
      </w:r>
      <w:r w:rsidR="008F59EE">
        <w:rPr>
          <w:rFonts w:ascii="SimSun" w:hAnsi="SimSun" w:hint="eastAsia"/>
          <w:iCs/>
          <w:sz w:val="21"/>
          <w:szCs w:val="21"/>
        </w:rPr>
        <w:t>、</w:t>
      </w:r>
      <w:r w:rsidR="008F59EE" w:rsidRPr="009E51C1">
        <w:rPr>
          <w:rFonts w:ascii="SimSun" w:hAnsi="SimSun" w:hint="eastAsia"/>
          <w:iCs/>
          <w:sz w:val="21"/>
          <w:szCs w:val="21"/>
        </w:rPr>
        <w:t>瑞典</w:t>
      </w:r>
      <w:r w:rsidR="008F59EE">
        <w:rPr>
          <w:rFonts w:ascii="SimSun" w:hAnsi="SimSun" w:hint="eastAsia"/>
          <w:iCs/>
          <w:sz w:val="21"/>
          <w:szCs w:val="21"/>
        </w:rPr>
        <w:t>、</w:t>
      </w:r>
      <w:r w:rsidR="008F59EE" w:rsidRPr="009E51C1">
        <w:rPr>
          <w:rFonts w:ascii="SimSun" w:hAnsi="SimSun" w:hint="eastAsia"/>
          <w:iCs/>
          <w:sz w:val="21"/>
          <w:szCs w:val="21"/>
        </w:rPr>
        <w:t>瑞士(当然成员)</w:t>
      </w:r>
      <w:r w:rsidR="008F59EE">
        <w:rPr>
          <w:rFonts w:ascii="SimSun" w:hAnsi="SimSun" w:hint="eastAsia"/>
          <w:iCs/>
          <w:sz w:val="21"/>
          <w:szCs w:val="21"/>
        </w:rPr>
        <w:t>、</w:t>
      </w:r>
      <w:r w:rsidR="008F59EE" w:rsidRPr="009E51C1">
        <w:rPr>
          <w:rFonts w:ascii="SimSun" w:hAnsi="SimSun" w:hint="eastAsia"/>
          <w:iCs/>
          <w:sz w:val="21"/>
          <w:szCs w:val="21"/>
        </w:rPr>
        <w:t>萨尔瓦多</w:t>
      </w:r>
      <w:r w:rsidR="008F59EE">
        <w:rPr>
          <w:rFonts w:ascii="SimSun" w:hAnsi="SimSun" w:hint="eastAsia"/>
          <w:iCs/>
          <w:sz w:val="21"/>
          <w:szCs w:val="21"/>
        </w:rPr>
        <w:t>、</w:t>
      </w:r>
      <w:r w:rsidR="008F59EE" w:rsidRPr="009E51C1">
        <w:rPr>
          <w:rFonts w:ascii="SimSun" w:hAnsi="SimSun" w:hint="eastAsia"/>
          <w:iCs/>
          <w:sz w:val="21"/>
          <w:szCs w:val="21"/>
        </w:rPr>
        <w:t>斯里兰卡</w:t>
      </w:r>
      <w:r w:rsidR="008F59EE">
        <w:rPr>
          <w:rFonts w:ascii="SimSun" w:hAnsi="SimSun" w:hint="eastAsia"/>
          <w:iCs/>
          <w:sz w:val="21"/>
          <w:szCs w:val="21"/>
        </w:rPr>
        <w:t>、</w:t>
      </w:r>
      <w:r w:rsidR="008F59EE" w:rsidRPr="009E51C1">
        <w:rPr>
          <w:rFonts w:ascii="SimSun" w:hAnsi="SimSun" w:hint="eastAsia"/>
          <w:iCs/>
          <w:sz w:val="21"/>
          <w:szCs w:val="21"/>
        </w:rPr>
        <w:t>斯洛伐克</w:t>
      </w:r>
      <w:r w:rsidR="008F59EE">
        <w:rPr>
          <w:rFonts w:ascii="SimSun" w:hAnsi="SimSun" w:hint="eastAsia"/>
          <w:iCs/>
          <w:sz w:val="21"/>
          <w:szCs w:val="21"/>
        </w:rPr>
        <w:t>、</w:t>
      </w:r>
      <w:r w:rsidR="008F59EE" w:rsidRPr="009E51C1">
        <w:rPr>
          <w:rFonts w:ascii="SimSun" w:hAnsi="SimSun" w:hint="eastAsia"/>
          <w:iCs/>
          <w:sz w:val="21"/>
          <w:szCs w:val="21"/>
        </w:rPr>
        <w:t>斯洛文尼亚</w:t>
      </w:r>
      <w:r w:rsidR="008F59EE">
        <w:rPr>
          <w:rFonts w:ascii="SimSun" w:hAnsi="SimSun" w:hint="eastAsia"/>
          <w:iCs/>
          <w:sz w:val="21"/>
          <w:szCs w:val="21"/>
        </w:rPr>
        <w:t>、</w:t>
      </w:r>
      <w:r w:rsidR="008F59EE" w:rsidRPr="009E51C1">
        <w:rPr>
          <w:rFonts w:ascii="SimSun" w:hAnsi="SimSun" w:hint="eastAsia"/>
          <w:iCs/>
          <w:sz w:val="21"/>
          <w:szCs w:val="21"/>
        </w:rPr>
        <w:t>土耳其</w:t>
      </w:r>
      <w:r w:rsidR="008F59EE">
        <w:rPr>
          <w:rFonts w:ascii="SimSun" w:hAnsi="SimSun" w:hint="eastAsia"/>
          <w:iCs/>
          <w:sz w:val="21"/>
          <w:szCs w:val="21"/>
        </w:rPr>
        <w:t>、</w:t>
      </w:r>
      <w:r w:rsidR="008F59EE" w:rsidRPr="009E51C1">
        <w:rPr>
          <w:rFonts w:ascii="SimSun" w:hAnsi="SimSun" w:hint="eastAsia"/>
          <w:iCs/>
          <w:sz w:val="21"/>
          <w:szCs w:val="21"/>
        </w:rPr>
        <w:t>危地马拉</w:t>
      </w:r>
      <w:r w:rsidR="008F59EE">
        <w:rPr>
          <w:rFonts w:ascii="SimSun" w:hAnsi="SimSun" w:hint="eastAsia"/>
          <w:iCs/>
          <w:sz w:val="21"/>
          <w:szCs w:val="21"/>
        </w:rPr>
        <w:t>、</w:t>
      </w:r>
      <w:r w:rsidR="008F59EE" w:rsidRPr="009E51C1">
        <w:rPr>
          <w:rFonts w:ascii="SimSun" w:hAnsi="SimSun" w:hint="eastAsia"/>
          <w:iCs/>
          <w:sz w:val="21"/>
          <w:szCs w:val="21"/>
        </w:rPr>
        <w:t>西班牙</w:t>
      </w:r>
      <w:r w:rsidR="008F59EE">
        <w:rPr>
          <w:rFonts w:ascii="SimSun" w:hAnsi="SimSun" w:hint="eastAsia"/>
          <w:iCs/>
          <w:sz w:val="21"/>
          <w:szCs w:val="21"/>
        </w:rPr>
        <w:t>、</w:t>
      </w:r>
      <w:r w:rsidR="008F59EE" w:rsidRPr="009E51C1">
        <w:rPr>
          <w:rFonts w:ascii="SimSun" w:hAnsi="SimSun" w:hint="eastAsia"/>
          <w:iCs/>
          <w:sz w:val="21"/>
          <w:szCs w:val="21"/>
        </w:rPr>
        <w:t>希腊</w:t>
      </w:r>
      <w:r w:rsidR="008F59EE">
        <w:rPr>
          <w:rFonts w:ascii="SimSun" w:hAnsi="SimSun" w:hint="eastAsia"/>
          <w:iCs/>
          <w:sz w:val="21"/>
          <w:szCs w:val="21"/>
        </w:rPr>
        <w:t>、</w:t>
      </w:r>
      <w:r w:rsidR="008F59EE" w:rsidRPr="009E51C1">
        <w:rPr>
          <w:rFonts w:ascii="SimSun" w:hAnsi="SimSun" w:hint="eastAsia"/>
          <w:iCs/>
          <w:sz w:val="21"/>
          <w:szCs w:val="21"/>
        </w:rPr>
        <w:t>新加坡</w:t>
      </w:r>
      <w:r w:rsidR="008F59EE">
        <w:rPr>
          <w:rFonts w:ascii="SimSun" w:hAnsi="SimSun" w:hint="eastAsia"/>
          <w:iCs/>
          <w:sz w:val="21"/>
          <w:szCs w:val="21"/>
        </w:rPr>
        <w:t>、</w:t>
      </w:r>
      <w:r w:rsidR="008F59EE" w:rsidRPr="009E51C1">
        <w:rPr>
          <w:rFonts w:ascii="SimSun" w:hAnsi="SimSun" w:hint="eastAsia"/>
          <w:iCs/>
          <w:sz w:val="21"/>
          <w:szCs w:val="21"/>
        </w:rPr>
        <w:t>匈牙利</w:t>
      </w:r>
      <w:r w:rsidR="008F59EE">
        <w:rPr>
          <w:rFonts w:ascii="SimSun" w:hAnsi="SimSun" w:hint="eastAsia"/>
          <w:iCs/>
          <w:sz w:val="21"/>
          <w:szCs w:val="21"/>
        </w:rPr>
        <w:t>、</w:t>
      </w:r>
      <w:r w:rsidR="008F59EE" w:rsidRPr="009E51C1">
        <w:rPr>
          <w:rFonts w:ascii="SimSun" w:hAnsi="SimSun" w:hint="eastAsia"/>
          <w:iCs/>
          <w:sz w:val="21"/>
          <w:szCs w:val="21"/>
        </w:rPr>
        <w:t>伊朗(伊斯兰共和国)</w:t>
      </w:r>
      <w:r w:rsidR="008F59EE">
        <w:rPr>
          <w:rFonts w:ascii="SimSun" w:hAnsi="SimSun" w:hint="eastAsia"/>
          <w:iCs/>
          <w:sz w:val="21"/>
          <w:szCs w:val="21"/>
        </w:rPr>
        <w:t>、</w:t>
      </w:r>
      <w:r w:rsidR="008F59EE" w:rsidRPr="009E51C1">
        <w:rPr>
          <w:rFonts w:ascii="SimSun" w:hAnsi="SimSun" w:hint="eastAsia"/>
          <w:iCs/>
          <w:sz w:val="21"/>
          <w:szCs w:val="21"/>
        </w:rPr>
        <w:t>意大利</w:t>
      </w:r>
      <w:r w:rsidR="008F59EE">
        <w:rPr>
          <w:rFonts w:ascii="SimSun" w:hAnsi="SimSun" w:hint="eastAsia"/>
          <w:iCs/>
          <w:sz w:val="21"/>
          <w:szCs w:val="21"/>
        </w:rPr>
        <w:t>、</w:t>
      </w:r>
      <w:r w:rsidR="008F59EE" w:rsidRPr="009E51C1">
        <w:rPr>
          <w:rFonts w:ascii="SimSun" w:hAnsi="SimSun" w:hint="eastAsia"/>
          <w:iCs/>
          <w:sz w:val="21"/>
          <w:szCs w:val="21"/>
        </w:rPr>
        <w:t>印度</w:t>
      </w:r>
      <w:r w:rsidR="008F59EE">
        <w:rPr>
          <w:rFonts w:ascii="SimSun" w:hAnsi="SimSun" w:hint="eastAsia"/>
          <w:iCs/>
          <w:sz w:val="21"/>
          <w:szCs w:val="21"/>
        </w:rPr>
        <w:t>、</w:t>
      </w:r>
      <w:r w:rsidR="008F59EE" w:rsidRPr="009E51C1">
        <w:rPr>
          <w:rFonts w:ascii="SimSun" w:hAnsi="SimSun" w:hint="eastAsia"/>
          <w:iCs/>
          <w:sz w:val="21"/>
          <w:szCs w:val="21"/>
        </w:rPr>
        <w:t>印度尼西亚</w:t>
      </w:r>
      <w:r w:rsidR="008F59EE">
        <w:rPr>
          <w:rFonts w:ascii="SimSun" w:hAnsi="SimSun" w:hint="eastAsia"/>
          <w:iCs/>
          <w:sz w:val="21"/>
          <w:szCs w:val="21"/>
        </w:rPr>
        <w:t>、</w:t>
      </w:r>
      <w:r w:rsidR="008F59EE" w:rsidRPr="009E51C1">
        <w:rPr>
          <w:rFonts w:ascii="SimSun" w:hAnsi="SimSun" w:hint="eastAsia"/>
          <w:iCs/>
          <w:sz w:val="21"/>
          <w:szCs w:val="21"/>
        </w:rPr>
        <w:t>越南</w:t>
      </w:r>
      <w:r w:rsidR="008F59EE">
        <w:t>、</w:t>
      </w:r>
      <w:r w:rsidR="008F59EE" w:rsidRPr="005C304B">
        <w:rPr>
          <w:rFonts w:ascii="SimSun" w:hAnsi="SimSun" w:hint="eastAsia"/>
          <w:sz w:val="21"/>
          <w:szCs w:val="21"/>
        </w:rPr>
        <w:t>智利</w:t>
      </w:r>
      <w:r w:rsidR="008F59EE">
        <w:rPr>
          <w:rFonts w:ascii="SimSun" w:hAnsi="SimSun" w:hint="eastAsia"/>
          <w:iCs/>
          <w:sz w:val="21"/>
          <w:szCs w:val="21"/>
        </w:rPr>
        <w:t>、</w:t>
      </w:r>
      <w:r w:rsidR="008F59EE" w:rsidRPr="009E51C1">
        <w:rPr>
          <w:rFonts w:ascii="SimSun" w:hAnsi="SimSun" w:hint="eastAsia"/>
          <w:iCs/>
          <w:sz w:val="21"/>
          <w:szCs w:val="21"/>
        </w:rPr>
        <w:t>中国</w:t>
      </w:r>
      <w:r w:rsidR="00821A8A" w:rsidRPr="009E51C1">
        <w:rPr>
          <w:rFonts w:ascii="SimSun" w:hAnsi="SimSun" w:hint="eastAsia"/>
          <w:iCs/>
          <w:sz w:val="21"/>
          <w:szCs w:val="21"/>
        </w:rPr>
        <w:t>(</w:t>
      </w:r>
      <w:r w:rsidR="00BB2C7B" w:rsidRPr="009E51C1">
        <w:rPr>
          <w:rFonts w:ascii="SimSun" w:hAnsi="SimSun" w:hint="eastAsia"/>
          <w:iCs/>
          <w:sz w:val="21"/>
          <w:szCs w:val="21"/>
        </w:rPr>
        <w:t>53个</w:t>
      </w:r>
      <w:r w:rsidR="00821A8A" w:rsidRPr="009E51C1">
        <w:rPr>
          <w:rFonts w:ascii="SimSun" w:hAnsi="SimSun" w:hint="eastAsia"/>
          <w:iCs/>
          <w:sz w:val="21"/>
          <w:szCs w:val="21"/>
        </w:rPr>
        <w:t>)</w:t>
      </w:r>
      <w:r w:rsidR="00BB2C7B" w:rsidRPr="009E51C1">
        <w:rPr>
          <w:rFonts w:ascii="SimSun" w:hAnsi="SimSun" w:hint="eastAsia"/>
          <w:iCs/>
          <w:sz w:val="21"/>
          <w:szCs w:val="21"/>
        </w:rPr>
        <w:t>。</w:t>
      </w:r>
    </w:p>
    <w:p w:rsidR="00D023B2" w:rsidRPr="009E51C1" w:rsidRDefault="007709A7"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iCs/>
          <w:sz w:val="21"/>
          <w:szCs w:val="21"/>
        </w:rPr>
        <w:t>出席本届会议的委员会成员如下：</w:t>
      </w:r>
      <w:r w:rsidR="008F59EE" w:rsidRPr="009E51C1">
        <w:rPr>
          <w:rFonts w:ascii="SimSun" w:hAnsi="SimSun" w:hint="eastAsia"/>
          <w:sz w:val="21"/>
          <w:szCs w:val="21"/>
        </w:rPr>
        <w:t>阿尔及利亚</w:t>
      </w:r>
      <w:r w:rsidR="008F59EE">
        <w:rPr>
          <w:rFonts w:ascii="SimSun" w:hAnsi="SimSun" w:hint="eastAsia"/>
          <w:sz w:val="21"/>
          <w:szCs w:val="21"/>
        </w:rPr>
        <w:t>、</w:t>
      </w:r>
      <w:r w:rsidR="008F59EE" w:rsidRPr="009E51C1">
        <w:rPr>
          <w:rFonts w:ascii="SimSun" w:hAnsi="SimSun" w:hint="eastAsia"/>
          <w:sz w:val="21"/>
          <w:szCs w:val="21"/>
        </w:rPr>
        <w:t>阿根廷</w:t>
      </w:r>
      <w:r w:rsidR="008F59EE">
        <w:rPr>
          <w:rFonts w:ascii="SimSun" w:hAnsi="SimSun" w:hint="eastAsia"/>
          <w:sz w:val="21"/>
          <w:szCs w:val="21"/>
        </w:rPr>
        <w:t>、</w:t>
      </w:r>
      <w:r w:rsidR="008F59EE" w:rsidRPr="009E51C1">
        <w:rPr>
          <w:rFonts w:ascii="SimSun" w:hAnsi="SimSun" w:hint="eastAsia"/>
          <w:sz w:val="21"/>
          <w:szCs w:val="21"/>
        </w:rPr>
        <w:t>阿塞拜疆</w:t>
      </w:r>
      <w:r w:rsidR="008F59EE">
        <w:rPr>
          <w:rFonts w:ascii="SimSun" w:hAnsi="SimSun" w:hint="eastAsia"/>
          <w:sz w:val="21"/>
          <w:szCs w:val="21"/>
        </w:rPr>
        <w:t>、</w:t>
      </w:r>
      <w:r w:rsidR="008F59EE" w:rsidRPr="009E51C1">
        <w:rPr>
          <w:rFonts w:ascii="SimSun" w:hAnsi="SimSun" w:hint="eastAsia"/>
          <w:sz w:val="21"/>
          <w:szCs w:val="21"/>
        </w:rPr>
        <w:t>巴基斯坦</w:t>
      </w:r>
      <w:r w:rsidR="008F59EE">
        <w:rPr>
          <w:rFonts w:ascii="SimSun" w:hAnsi="SimSun" w:hint="eastAsia"/>
          <w:sz w:val="21"/>
          <w:szCs w:val="21"/>
        </w:rPr>
        <w:t>、</w:t>
      </w:r>
      <w:r w:rsidR="008F59EE" w:rsidRPr="009E51C1">
        <w:rPr>
          <w:rFonts w:ascii="SimSun" w:hAnsi="SimSun" w:hint="eastAsia"/>
          <w:sz w:val="21"/>
          <w:szCs w:val="21"/>
        </w:rPr>
        <w:t>巴拉圭</w:t>
      </w:r>
      <w:r w:rsidR="008F59EE">
        <w:rPr>
          <w:rFonts w:ascii="SimSun" w:hAnsi="SimSun" w:hint="eastAsia"/>
          <w:sz w:val="21"/>
          <w:szCs w:val="21"/>
        </w:rPr>
        <w:t>、</w:t>
      </w:r>
      <w:r w:rsidR="008F59EE" w:rsidRPr="009E51C1">
        <w:rPr>
          <w:rFonts w:ascii="SimSun" w:hAnsi="SimSun" w:hint="eastAsia"/>
          <w:sz w:val="21"/>
          <w:szCs w:val="21"/>
        </w:rPr>
        <w:t>巴西</w:t>
      </w:r>
      <w:r w:rsidR="008F59EE">
        <w:rPr>
          <w:rFonts w:ascii="SimSun" w:hAnsi="SimSun" w:hint="eastAsia"/>
          <w:sz w:val="21"/>
          <w:szCs w:val="21"/>
        </w:rPr>
        <w:t>、</w:t>
      </w:r>
      <w:r w:rsidR="008F59EE" w:rsidRPr="009E51C1">
        <w:rPr>
          <w:rFonts w:ascii="SimSun" w:hAnsi="SimSun" w:hint="eastAsia"/>
          <w:sz w:val="21"/>
          <w:szCs w:val="21"/>
        </w:rPr>
        <w:t>白俄罗斯</w:t>
      </w:r>
      <w:r w:rsidR="008F59EE">
        <w:rPr>
          <w:rFonts w:ascii="SimSun" w:hAnsi="SimSun" w:hint="eastAsia"/>
          <w:sz w:val="21"/>
          <w:szCs w:val="21"/>
        </w:rPr>
        <w:t>、</w:t>
      </w:r>
      <w:r w:rsidR="008F59EE" w:rsidRPr="009E51C1">
        <w:rPr>
          <w:rFonts w:ascii="SimSun" w:hAnsi="SimSun" w:hint="eastAsia"/>
          <w:sz w:val="21"/>
          <w:szCs w:val="21"/>
        </w:rPr>
        <w:t>贝宁</w:t>
      </w:r>
      <w:r w:rsidR="008F59EE">
        <w:rPr>
          <w:rFonts w:ascii="SimSun" w:hAnsi="SimSun" w:hint="eastAsia"/>
          <w:sz w:val="21"/>
          <w:szCs w:val="21"/>
        </w:rPr>
        <w:t>、</w:t>
      </w:r>
      <w:r w:rsidR="008F59EE" w:rsidRPr="009E51C1">
        <w:rPr>
          <w:rFonts w:ascii="SimSun" w:hAnsi="SimSun" w:hint="eastAsia"/>
          <w:sz w:val="21"/>
          <w:szCs w:val="21"/>
        </w:rPr>
        <w:t>波兰</w:t>
      </w:r>
      <w:r w:rsidR="008F59EE">
        <w:rPr>
          <w:rFonts w:ascii="SimSun" w:hAnsi="SimSun" w:hint="eastAsia"/>
          <w:sz w:val="21"/>
          <w:szCs w:val="21"/>
        </w:rPr>
        <w:t>、</w:t>
      </w:r>
      <w:r w:rsidR="008F59EE" w:rsidRPr="009E51C1">
        <w:rPr>
          <w:rFonts w:ascii="SimSun" w:hAnsi="SimSun" w:hint="eastAsia"/>
          <w:sz w:val="21"/>
          <w:szCs w:val="21"/>
        </w:rPr>
        <w:t>大韩民国</w:t>
      </w:r>
      <w:r w:rsidR="008F59EE">
        <w:rPr>
          <w:rFonts w:ascii="SimSun" w:hAnsi="SimSun" w:hint="eastAsia"/>
          <w:sz w:val="21"/>
          <w:szCs w:val="21"/>
        </w:rPr>
        <w:t>、</w:t>
      </w:r>
      <w:r w:rsidR="008F59EE" w:rsidRPr="009E51C1">
        <w:rPr>
          <w:rFonts w:ascii="SimSun" w:hAnsi="SimSun" w:hint="eastAsia"/>
          <w:sz w:val="21"/>
          <w:szCs w:val="21"/>
        </w:rPr>
        <w:t>德国</w:t>
      </w:r>
      <w:r w:rsidR="008F59EE">
        <w:rPr>
          <w:rFonts w:ascii="SimSun" w:hAnsi="SimSun" w:hint="eastAsia"/>
          <w:sz w:val="21"/>
          <w:szCs w:val="21"/>
        </w:rPr>
        <w:t>、</w:t>
      </w:r>
      <w:r w:rsidR="008F59EE" w:rsidRPr="009E51C1">
        <w:rPr>
          <w:rFonts w:ascii="SimSun" w:hAnsi="SimSun" w:hint="eastAsia"/>
          <w:sz w:val="21"/>
          <w:szCs w:val="21"/>
        </w:rPr>
        <w:t>俄罗斯联邦</w:t>
      </w:r>
      <w:r w:rsidR="008F59EE">
        <w:rPr>
          <w:rFonts w:ascii="SimSun" w:hAnsi="SimSun" w:hint="eastAsia"/>
          <w:sz w:val="21"/>
          <w:szCs w:val="21"/>
        </w:rPr>
        <w:t>、</w:t>
      </w:r>
      <w:r w:rsidR="008F59EE" w:rsidRPr="009E51C1">
        <w:rPr>
          <w:rFonts w:ascii="SimSun" w:hAnsi="SimSun" w:hint="eastAsia"/>
          <w:sz w:val="21"/>
          <w:szCs w:val="21"/>
        </w:rPr>
        <w:t>厄瓜多尔</w:t>
      </w:r>
      <w:r w:rsidR="008F59EE">
        <w:rPr>
          <w:rFonts w:ascii="SimSun" w:hAnsi="SimSun" w:hint="eastAsia"/>
          <w:sz w:val="21"/>
          <w:szCs w:val="21"/>
        </w:rPr>
        <w:t>、</w:t>
      </w:r>
      <w:r w:rsidR="008F59EE" w:rsidRPr="009E51C1">
        <w:rPr>
          <w:rFonts w:ascii="SimSun" w:hAnsi="SimSun" w:hint="eastAsia"/>
          <w:sz w:val="21"/>
          <w:szCs w:val="21"/>
        </w:rPr>
        <w:t>法国</w:t>
      </w:r>
      <w:r w:rsidR="008F59EE">
        <w:rPr>
          <w:rFonts w:ascii="SimSun" w:hAnsi="SimSun" w:hint="eastAsia"/>
          <w:sz w:val="21"/>
          <w:szCs w:val="21"/>
        </w:rPr>
        <w:t>、</w:t>
      </w:r>
      <w:r w:rsidR="008F59EE" w:rsidRPr="009E51C1">
        <w:rPr>
          <w:rFonts w:ascii="SimSun" w:hAnsi="SimSun" w:hint="eastAsia"/>
          <w:sz w:val="21"/>
          <w:szCs w:val="21"/>
        </w:rPr>
        <w:t>哥伦比亚</w:t>
      </w:r>
      <w:r w:rsidR="008F59EE">
        <w:rPr>
          <w:rFonts w:ascii="SimSun" w:hAnsi="SimSun" w:hint="eastAsia"/>
          <w:sz w:val="21"/>
          <w:szCs w:val="21"/>
        </w:rPr>
        <w:t>、</w:t>
      </w:r>
      <w:r w:rsidR="008F59EE" w:rsidRPr="009E51C1">
        <w:rPr>
          <w:rFonts w:ascii="SimSun" w:hAnsi="SimSun" w:hint="eastAsia"/>
          <w:sz w:val="21"/>
          <w:szCs w:val="21"/>
        </w:rPr>
        <w:t>加拿大</w:t>
      </w:r>
      <w:r w:rsidR="008F59EE">
        <w:rPr>
          <w:rFonts w:ascii="SimSun" w:hAnsi="SimSun" w:hint="eastAsia"/>
          <w:sz w:val="21"/>
          <w:szCs w:val="21"/>
        </w:rPr>
        <w:t>、</w:t>
      </w:r>
      <w:r w:rsidR="008F59EE" w:rsidRPr="009E51C1">
        <w:rPr>
          <w:rFonts w:ascii="SimSun" w:hAnsi="SimSun" w:hint="eastAsia"/>
          <w:sz w:val="21"/>
          <w:szCs w:val="21"/>
        </w:rPr>
        <w:t>加蓬</w:t>
      </w:r>
      <w:r w:rsidR="008F59EE">
        <w:rPr>
          <w:rFonts w:ascii="SimSun" w:hAnsi="SimSun" w:hint="eastAsia"/>
          <w:sz w:val="21"/>
          <w:szCs w:val="21"/>
        </w:rPr>
        <w:t>、</w:t>
      </w:r>
      <w:r w:rsidR="008F59EE" w:rsidRPr="009E51C1">
        <w:rPr>
          <w:rFonts w:ascii="SimSun" w:hAnsi="SimSun" w:hint="eastAsia"/>
          <w:sz w:val="21"/>
          <w:szCs w:val="21"/>
        </w:rPr>
        <w:t>捷克共和国</w:t>
      </w:r>
      <w:r w:rsidR="008F59EE">
        <w:rPr>
          <w:rFonts w:ascii="SimSun" w:hAnsi="SimSun" w:hint="eastAsia"/>
          <w:sz w:val="21"/>
          <w:szCs w:val="21"/>
        </w:rPr>
        <w:t>、</w:t>
      </w:r>
      <w:r w:rsidR="008F59EE" w:rsidRPr="009E51C1">
        <w:rPr>
          <w:rFonts w:ascii="SimSun" w:hAnsi="SimSun" w:hint="eastAsia"/>
          <w:sz w:val="21"/>
          <w:szCs w:val="21"/>
        </w:rPr>
        <w:t>喀麦隆</w:t>
      </w:r>
      <w:r w:rsidR="008F59EE">
        <w:rPr>
          <w:rFonts w:ascii="SimSun" w:hAnsi="SimSun" w:hint="eastAsia"/>
          <w:sz w:val="21"/>
          <w:szCs w:val="21"/>
        </w:rPr>
        <w:t>、</w:t>
      </w:r>
      <w:r w:rsidR="008F59EE" w:rsidRPr="009E51C1">
        <w:rPr>
          <w:rFonts w:ascii="SimSun" w:hAnsi="SimSun" w:hint="eastAsia"/>
          <w:sz w:val="21"/>
          <w:szCs w:val="21"/>
        </w:rPr>
        <w:t>克罗地亚</w:t>
      </w:r>
      <w:r w:rsidR="008F59EE">
        <w:rPr>
          <w:rFonts w:ascii="SimSun" w:hAnsi="SimSun" w:hint="eastAsia"/>
          <w:sz w:val="21"/>
          <w:szCs w:val="21"/>
        </w:rPr>
        <w:t>、</w:t>
      </w:r>
      <w:r w:rsidR="008F59EE" w:rsidRPr="009E51C1">
        <w:rPr>
          <w:rFonts w:ascii="SimSun" w:hAnsi="SimSun" w:hint="eastAsia"/>
          <w:sz w:val="21"/>
          <w:szCs w:val="21"/>
        </w:rPr>
        <w:t>联合王国</w:t>
      </w:r>
      <w:r w:rsidR="008F59EE">
        <w:rPr>
          <w:rFonts w:ascii="SimSun" w:hAnsi="SimSun" w:hint="eastAsia"/>
          <w:sz w:val="21"/>
          <w:szCs w:val="21"/>
        </w:rPr>
        <w:t>、</w:t>
      </w:r>
      <w:r w:rsidR="008F59EE" w:rsidRPr="009E51C1">
        <w:rPr>
          <w:rFonts w:ascii="SimSun" w:hAnsi="SimSun" w:hint="eastAsia"/>
          <w:sz w:val="21"/>
          <w:szCs w:val="21"/>
        </w:rPr>
        <w:t>罗马尼亚</w:t>
      </w:r>
      <w:r w:rsidR="008F59EE">
        <w:rPr>
          <w:rFonts w:ascii="SimSun" w:hAnsi="SimSun" w:hint="eastAsia"/>
          <w:sz w:val="21"/>
          <w:szCs w:val="21"/>
        </w:rPr>
        <w:t>、</w:t>
      </w:r>
      <w:r w:rsidR="008F59EE" w:rsidRPr="009E51C1">
        <w:rPr>
          <w:rFonts w:ascii="SimSun" w:hAnsi="SimSun" w:hint="eastAsia"/>
          <w:sz w:val="21"/>
          <w:szCs w:val="21"/>
        </w:rPr>
        <w:t>美利坚合众国</w:t>
      </w:r>
      <w:r w:rsidR="008F59EE">
        <w:rPr>
          <w:rFonts w:ascii="SimSun" w:hAnsi="SimSun" w:hint="eastAsia"/>
          <w:sz w:val="21"/>
          <w:szCs w:val="21"/>
        </w:rPr>
        <w:t>、</w:t>
      </w:r>
      <w:r w:rsidR="008F59EE" w:rsidRPr="009E51C1">
        <w:rPr>
          <w:rFonts w:ascii="SimSun" w:hAnsi="SimSun" w:hint="eastAsia"/>
          <w:sz w:val="21"/>
          <w:szCs w:val="21"/>
        </w:rPr>
        <w:t>墨西哥</w:t>
      </w:r>
      <w:r w:rsidR="008F59EE">
        <w:rPr>
          <w:rFonts w:ascii="SimSun" w:hAnsi="SimSun" w:hint="eastAsia"/>
          <w:sz w:val="21"/>
          <w:szCs w:val="21"/>
        </w:rPr>
        <w:t>、</w:t>
      </w:r>
      <w:r w:rsidR="008F59EE" w:rsidRPr="009E51C1">
        <w:rPr>
          <w:rFonts w:ascii="SimSun" w:hAnsi="SimSun" w:hint="eastAsia"/>
          <w:sz w:val="21"/>
          <w:szCs w:val="21"/>
        </w:rPr>
        <w:t>南非</w:t>
      </w:r>
      <w:r w:rsidR="008F59EE">
        <w:rPr>
          <w:rFonts w:ascii="SimSun" w:hAnsi="SimSun" w:hint="eastAsia"/>
          <w:sz w:val="21"/>
          <w:szCs w:val="21"/>
        </w:rPr>
        <w:t>、</w:t>
      </w:r>
      <w:r w:rsidR="008F59EE" w:rsidRPr="009E51C1">
        <w:rPr>
          <w:rFonts w:ascii="SimSun" w:hAnsi="SimSun" w:hint="eastAsia"/>
          <w:sz w:val="21"/>
          <w:szCs w:val="21"/>
        </w:rPr>
        <w:t>日本</w:t>
      </w:r>
      <w:r w:rsidR="008F59EE">
        <w:rPr>
          <w:rFonts w:ascii="SimSun" w:hAnsi="SimSun" w:hint="eastAsia"/>
          <w:sz w:val="21"/>
          <w:szCs w:val="21"/>
        </w:rPr>
        <w:t>、</w:t>
      </w:r>
      <w:r w:rsidR="008F59EE" w:rsidRPr="009E51C1">
        <w:rPr>
          <w:rFonts w:ascii="SimSun" w:hAnsi="SimSun" w:hint="eastAsia"/>
          <w:sz w:val="21"/>
          <w:szCs w:val="21"/>
        </w:rPr>
        <w:t>瑞典</w:t>
      </w:r>
      <w:r w:rsidR="008F59EE">
        <w:rPr>
          <w:rFonts w:ascii="SimSun" w:hAnsi="SimSun" w:hint="eastAsia"/>
          <w:sz w:val="21"/>
          <w:szCs w:val="21"/>
        </w:rPr>
        <w:t>、</w:t>
      </w:r>
      <w:r w:rsidR="008F59EE" w:rsidRPr="009E51C1">
        <w:rPr>
          <w:rFonts w:ascii="SimSun" w:hAnsi="SimSun" w:hint="eastAsia"/>
          <w:sz w:val="21"/>
          <w:szCs w:val="21"/>
        </w:rPr>
        <w:t>瑞士(当然成员)</w:t>
      </w:r>
      <w:r w:rsidR="008F59EE">
        <w:rPr>
          <w:rFonts w:ascii="SimSun" w:hAnsi="SimSun" w:hint="eastAsia"/>
          <w:sz w:val="21"/>
          <w:szCs w:val="21"/>
        </w:rPr>
        <w:t>、</w:t>
      </w:r>
      <w:r w:rsidR="008F59EE" w:rsidRPr="009E51C1">
        <w:rPr>
          <w:rFonts w:ascii="SimSun" w:hAnsi="SimSun" w:hint="eastAsia"/>
          <w:sz w:val="21"/>
          <w:szCs w:val="21"/>
        </w:rPr>
        <w:t>萨尔瓦多</w:t>
      </w:r>
      <w:r w:rsidR="008F59EE">
        <w:rPr>
          <w:rFonts w:ascii="SimSun" w:hAnsi="SimSun" w:hint="eastAsia"/>
          <w:sz w:val="21"/>
          <w:szCs w:val="21"/>
        </w:rPr>
        <w:t>、</w:t>
      </w:r>
      <w:r w:rsidR="008F59EE" w:rsidRPr="009E51C1">
        <w:rPr>
          <w:rFonts w:ascii="SimSun" w:hAnsi="SimSun" w:hint="eastAsia"/>
          <w:sz w:val="21"/>
          <w:szCs w:val="21"/>
        </w:rPr>
        <w:t>斯洛伐克</w:t>
      </w:r>
      <w:r w:rsidR="008F59EE">
        <w:rPr>
          <w:rFonts w:ascii="SimSun" w:hAnsi="SimSun" w:hint="eastAsia"/>
          <w:sz w:val="21"/>
          <w:szCs w:val="21"/>
        </w:rPr>
        <w:t>、</w:t>
      </w:r>
      <w:r w:rsidR="008F59EE" w:rsidRPr="009E51C1">
        <w:rPr>
          <w:rFonts w:ascii="SimSun" w:hAnsi="SimSun" w:hint="eastAsia"/>
          <w:sz w:val="21"/>
          <w:szCs w:val="21"/>
        </w:rPr>
        <w:t>斯洛文尼亚</w:t>
      </w:r>
      <w:r w:rsidR="008F59EE">
        <w:rPr>
          <w:rFonts w:ascii="SimSun" w:hAnsi="SimSun" w:hint="eastAsia"/>
          <w:sz w:val="21"/>
          <w:szCs w:val="21"/>
        </w:rPr>
        <w:t>、</w:t>
      </w:r>
      <w:r w:rsidR="008F59EE" w:rsidRPr="009E51C1">
        <w:rPr>
          <w:rFonts w:ascii="SimSun" w:hAnsi="SimSun" w:hint="eastAsia"/>
          <w:sz w:val="21"/>
          <w:szCs w:val="21"/>
        </w:rPr>
        <w:t>土耳其</w:t>
      </w:r>
      <w:r w:rsidR="008F59EE">
        <w:rPr>
          <w:rFonts w:ascii="SimSun" w:hAnsi="SimSun" w:hint="eastAsia"/>
          <w:sz w:val="21"/>
          <w:szCs w:val="21"/>
        </w:rPr>
        <w:t>、</w:t>
      </w:r>
      <w:r w:rsidR="008F59EE" w:rsidRPr="009E51C1">
        <w:rPr>
          <w:rFonts w:ascii="SimSun" w:hAnsi="SimSun" w:hint="eastAsia"/>
          <w:sz w:val="21"/>
          <w:szCs w:val="21"/>
        </w:rPr>
        <w:t>危地马拉</w:t>
      </w:r>
      <w:r w:rsidR="008F59EE">
        <w:rPr>
          <w:rFonts w:ascii="SimSun" w:hAnsi="SimSun" w:hint="eastAsia"/>
          <w:sz w:val="21"/>
          <w:szCs w:val="21"/>
        </w:rPr>
        <w:t>、</w:t>
      </w:r>
      <w:r w:rsidR="008F59EE" w:rsidRPr="009E51C1">
        <w:rPr>
          <w:rFonts w:ascii="SimSun" w:hAnsi="SimSun" w:hint="eastAsia"/>
          <w:sz w:val="21"/>
          <w:szCs w:val="21"/>
        </w:rPr>
        <w:t>西班牙</w:t>
      </w:r>
      <w:r w:rsidR="008F59EE">
        <w:rPr>
          <w:rFonts w:ascii="SimSun" w:hAnsi="SimSun" w:hint="eastAsia"/>
          <w:sz w:val="21"/>
          <w:szCs w:val="21"/>
        </w:rPr>
        <w:t>、</w:t>
      </w:r>
      <w:r w:rsidR="008F59EE" w:rsidRPr="009E51C1">
        <w:rPr>
          <w:rFonts w:ascii="SimSun" w:hAnsi="SimSun" w:hint="eastAsia"/>
          <w:sz w:val="21"/>
          <w:szCs w:val="21"/>
        </w:rPr>
        <w:t>希腊</w:t>
      </w:r>
      <w:r w:rsidR="008F59EE">
        <w:rPr>
          <w:rFonts w:ascii="SimSun" w:hAnsi="SimSun" w:hint="eastAsia"/>
          <w:sz w:val="21"/>
          <w:szCs w:val="21"/>
        </w:rPr>
        <w:t>、</w:t>
      </w:r>
      <w:r w:rsidR="008F59EE" w:rsidRPr="009E51C1">
        <w:rPr>
          <w:rFonts w:ascii="SimSun" w:hAnsi="SimSun" w:hint="eastAsia"/>
          <w:sz w:val="21"/>
          <w:szCs w:val="21"/>
        </w:rPr>
        <w:t>匈牙利</w:t>
      </w:r>
      <w:r w:rsidR="008F59EE">
        <w:rPr>
          <w:rFonts w:ascii="SimSun" w:hAnsi="SimSun" w:hint="eastAsia"/>
          <w:sz w:val="21"/>
          <w:szCs w:val="21"/>
        </w:rPr>
        <w:t>、</w:t>
      </w:r>
      <w:r w:rsidR="008F59EE" w:rsidRPr="009E51C1">
        <w:rPr>
          <w:rFonts w:ascii="SimSun" w:hAnsi="SimSun" w:hint="eastAsia"/>
          <w:sz w:val="21"/>
          <w:szCs w:val="21"/>
        </w:rPr>
        <w:t>伊朗(伊斯兰共和国)</w:t>
      </w:r>
      <w:r w:rsidR="008F59EE">
        <w:rPr>
          <w:rFonts w:ascii="SimSun" w:hAnsi="SimSun" w:hint="eastAsia"/>
          <w:sz w:val="21"/>
          <w:szCs w:val="21"/>
        </w:rPr>
        <w:t>、</w:t>
      </w:r>
      <w:r w:rsidR="008F59EE" w:rsidRPr="009E51C1">
        <w:rPr>
          <w:rFonts w:ascii="SimSun" w:hAnsi="SimSun" w:hint="eastAsia"/>
          <w:sz w:val="21"/>
          <w:szCs w:val="21"/>
        </w:rPr>
        <w:t>意大利</w:t>
      </w:r>
      <w:r w:rsidR="008F59EE">
        <w:rPr>
          <w:rFonts w:ascii="SimSun" w:hAnsi="SimSun" w:hint="eastAsia"/>
          <w:sz w:val="21"/>
          <w:szCs w:val="21"/>
        </w:rPr>
        <w:t>、</w:t>
      </w:r>
      <w:r w:rsidR="008F59EE" w:rsidRPr="009E51C1">
        <w:rPr>
          <w:rFonts w:ascii="SimSun" w:hAnsi="SimSun" w:hint="eastAsia"/>
          <w:sz w:val="21"/>
          <w:szCs w:val="21"/>
        </w:rPr>
        <w:t>印度</w:t>
      </w:r>
      <w:r w:rsidR="008F59EE">
        <w:rPr>
          <w:rFonts w:ascii="SimSun" w:hAnsi="SimSun" w:hint="eastAsia"/>
          <w:sz w:val="21"/>
          <w:szCs w:val="21"/>
        </w:rPr>
        <w:t>、</w:t>
      </w:r>
      <w:r w:rsidR="008F59EE" w:rsidRPr="009E51C1">
        <w:rPr>
          <w:rFonts w:ascii="SimSun" w:hAnsi="SimSun" w:hint="eastAsia"/>
          <w:sz w:val="21"/>
          <w:szCs w:val="21"/>
        </w:rPr>
        <w:t>印度尼西亚</w:t>
      </w:r>
      <w:r w:rsidR="008F59EE">
        <w:rPr>
          <w:rFonts w:ascii="SimSun" w:hAnsi="SimSun" w:hint="eastAsia"/>
          <w:sz w:val="21"/>
          <w:szCs w:val="21"/>
        </w:rPr>
        <w:t>、</w:t>
      </w:r>
      <w:r w:rsidR="008F59EE" w:rsidRPr="009E51C1">
        <w:rPr>
          <w:rFonts w:ascii="SimSun" w:hAnsi="SimSun" w:hint="eastAsia"/>
          <w:sz w:val="21"/>
          <w:szCs w:val="21"/>
        </w:rPr>
        <w:t>越南</w:t>
      </w:r>
      <w:r w:rsidR="008F59EE">
        <w:rPr>
          <w:rFonts w:ascii="SimSun" w:hAnsi="SimSun" w:hint="eastAsia"/>
          <w:iCs/>
          <w:sz w:val="21"/>
          <w:szCs w:val="21"/>
        </w:rPr>
        <w:t>、</w:t>
      </w:r>
      <w:r w:rsidR="008F59EE" w:rsidRPr="009E51C1">
        <w:rPr>
          <w:rFonts w:ascii="SimSun" w:hAnsi="SimSun" w:hint="eastAsia"/>
          <w:sz w:val="21"/>
          <w:szCs w:val="21"/>
        </w:rPr>
        <w:t>智利</w:t>
      </w:r>
      <w:r w:rsidR="008F59EE">
        <w:rPr>
          <w:rFonts w:ascii="SimSun" w:hAnsi="SimSun" w:hint="eastAsia"/>
          <w:sz w:val="21"/>
          <w:szCs w:val="21"/>
        </w:rPr>
        <w:t>、</w:t>
      </w:r>
      <w:r w:rsidR="008F59EE" w:rsidRPr="009E51C1">
        <w:rPr>
          <w:rFonts w:ascii="SimSun" w:hAnsi="SimSun" w:hint="eastAsia"/>
          <w:sz w:val="21"/>
          <w:szCs w:val="21"/>
        </w:rPr>
        <w:t>中国</w:t>
      </w:r>
      <w:r w:rsidR="00821A8A" w:rsidRPr="009E51C1">
        <w:rPr>
          <w:rFonts w:ascii="SimSun" w:hAnsi="SimSun" w:hint="eastAsia"/>
          <w:sz w:val="21"/>
          <w:szCs w:val="21"/>
        </w:rPr>
        <w:t>(</w:t>
      </w:r>
      <w:r w:rsidR="00BB2C7B" w:rsidRPr="009E51C1">
        <w:rPr>
          <w:rFonts w:ascii="SimSun" w:hAnsi="SimSun" w:hint="eastAsia"/>
          <w:sz w:val="21"/>
          <w:szCs w:val="21"/>
        </w:rPr>
        <w:t>43</w:t>
      </w:r>
      <w:r w:rsidR="00977990" w:rsidRPr="009E51C1">
        <w:rPr>
          <w:rFonts w:ascii="SimSun" w:hAnsi="SimSun" w:hint="eastAsia"/>
          <w:sz w:val="21"/>
          <w:szCs w:val="21"/>
        </w:rPr>
        <w:t>个</w:t>
      </w:r>
      <w:r w:rsidR="00821A8A" w:rsidRPr="009E51C1">
        <w:rPr>
          <w:rFonts w:ascii="SimSun" w:hAnsi="SimSun" w:hint="eastAsia"/>
          <w:sz w:val="21"/>
          <w:szCs w:val="21"/>
        </w:rPr>
        <w:t>)</w:t>
      </w:r>
      <w:r w:rsidR="00BB2C7B" w:rsidRPr="009E51C1">
        <w:rPr>
          <w:rFonts w:ascii="SimSun" w:hAnsi="SimSun" w:hint="eastAsia"/>
          <w:sz w:val="21"/>
          <w:szCs w:val="21"/>
        </w:rPr>
        <w:t>。</w:t>
      </w:r>
      <w:r w:rsidR="00BB2C7B" w:rsidRPr="009E51C1">
        <w:rPr>
          <w:rFonts w:ascii="SimSun" w:hAnsi="SimSun" w:hint="eastAsia"/>
          <w:iCs/>
          <w:sz w:val="21"/>
          <w:szCs w:val="21"/>
        </w:rPr>
        <w:t>此外，非委员会成员但属于WIPO成员的下列国家作为观察员列席会议：</w:t>
      </w:r>
      <w:r w:rsidR="008F59EE" w:rsidRPr="009E51C1">
        <w:rPr>
          <w:rFonts w:ascii="SimSun" w:hAnsi="SimSun" w:hint="eastAsia"/>
          <w:sz w:val="21"/>
          <w:szCs w:val="21"/>
        </w:rPr>
        <w:t>爱尔兰</w:t>
      </w:r>
      <w:r w:rsidR="008F59EE">
        <w:rPr>
          <w:rFonts w:ascii="SimSun" w:hAnsi="SimSun" w:hint="eastAsia"/>
          <w:sz w:val="21"/>
          <w:szCs w:val="21"/>
        </w:rPr>
        <w:t>、</w:t>
      </w:r>
      <w:r w:rsidR="008F59EE" w:rsidRPr="009E51C1">
        <w:rPr>
          <w:rFonts w:ascii="SimSun" w:hAnsi="SimSun" w:hint="eastAsia"/>
          <w:sz w:val="21"/>
          <w:szCs w:val="21"/>
        </w:rPr>
        <w:t>爱沙尼亚</w:t>
      </w:r>
      <w:r w:rsidR="008F59EE">
        <w:rPr>
          <w:rFonts w:ascii="SimSun" w:hAnsi="SimSun" w:hint="eastAsia"/>
          <w:sz w:val="21"/>
          <w:szCs w:val="21"/>
        </w:rPr>
        <w:t>、</w:t>
      </w:r>
      <w:r w:rsidR="008F59EE" w:rsidRPr="009E51C1">
        <w:rPr>
          <w:rFonts w:ascii="SimSun" w:hAnsi="SimSun" w:hint="eastAsia"/>
          <w:sz w:val="21"/>
          <w:szCs w:val="21"/>
        </w:rPr>
        <w:t>安哥拉</w:t>
      </w:r>
      <w:r w:rsidR="008F59EE">
        <w:rPr>
          <w:rFonts w:ascii="SimSun" w:hAnsi="SimSun" w:hint="eastAsia"/>
          <w:sz w:val="21"/>
          <w:szCs w:val="21"/>
        </w:rPr>
        <w:t>、</w:t>
      </w:r>
      <w:r w:rsidR="008F59EE" w:rsidRPr="009E51C1">
        <w:rPr>
          <w:rFonts w:ascii="SimSun" w:hAnsi="SimSun" w:hint="eastAsia"/>
          <w:sz w:val="21"/>
          <w:szCs w:val="21"/>
        </w:rPr>
        <w:t>澳大利亚</w:t>
      </w:r>
      <w:r w:rsidR="008F59EE">
        <w:rPr>
          <w:rFonts w:ascii="SimSun" w:hAnsi="SimSun" w:hint="eastAsia"/>
          <w:sz w:val="21"/>
          <w:szCs w:val="21"/>
        </w:rPr>
        <w:t>、</w:t>
      </w:r>
      <w:r w:rsidR="008F59EE" w:rsidRPr="009E51C1">
        <w:rPr>
          <w:rFonts w:ascii="SimSun" w:hAnsi="SimSun" w:hint="eastAsia"/>
          <w:sz w:val="21"/>
          <w:szCs w:val="21"/>
        </w:rPr>
        <w:t>巴巴多斯</w:t>
      </w:r>
      <w:r w:rsidR="008F59EE">
        <w:rPr>
          <w:rFonts w:ascii="SimSun" w:hAnsi="SimSun" w:hint="eastAsia"/>
          <w:sz w:val="21"/>
          <w:szCs w:val="21"/>
        </w:rPr>
        <w:t>、</w:t>
      </w:r>
      <w:r w:rsidR="008F59EE" w:rsidRPr="009E51C1">
        <w:rPr>
          <w:rFonts w:ascii="SimSun" w:hAnsi="SimSun" w:hint="eastAsia"/>
          <w:sz w:val="21"/>
          <w:szCs w:val="21"/>
        </w:rPr>
        <w:t>巴拿马</w:t>
      </w:r>
      <w:r w:rsidR="008F59EE">
        <w:rPr>
          <w:rFonts w:ascii="SimSun" w:hAnsi="SimSun" w:hint="eastAsia"/>
          <w:sz w:val="21"/>
          <w:szCs w:val="21"/>
        </w:rPr>
        <w:t>、</w:t>
      </w:r>
      <w:r w:rsidR="008F59EE" w:rsidRPr="009E51C1">
        <w:rPr>
          <w:rFonts w:ascii="SimSun" w:hAnsi="SimSun" w:hint="eastAsia"/>
          <w:sz w:val="21"/>
          <w:szCs w:val="21"/>
        </w:rPr>
        <w:t>布隆迪</w:t>
      </w:r>
      <w:r w:rsidR="008F59EE">
        <w:rPr>
          <w:rFonts w:ascii="SimSun" w:hAnsi="SimSun" w:hint="eastAsia"/>
          <w:sz w:val="21"/>
          <w:szCs w:val="21"/>
        </w:rPr>
        <w:t>、</w:t>
      </w:r>
      <w:r w:rsidR="008F59EE" w:rsidRPr="009E51C1">
        <w:rPr>
          <w:rFonts w:ascii="SimSun" w:hAnsi="SimSun" w:hint="eastAsia"/>
          <w:sz w:val="21"/>
          <w:szCs w:val="21"/>
        </w:rPr>
        <w:t>多明尼加共和国</w:t>
      </w:r>
      <w:r w:rsidR="008F59EE">
        <w:rPr>
          <w:rFonts w:ascii="SimSun" w:hAnsi="SimSun" w:hint="eastAsia"/>
          <w:sz w:val="21"/>
          <w:szCs w:val="21"/>
        </w:rPr>
        <w:t>、</w:t>
      </w:r>
      <w:r w:rsidR="008F59EE" w:rsidRPr="009E51C1">
        <w:rPr>
          <w:rFonts w:ascii="SimSun" w:hAnsi="SimSun" w:hint="eastAsia"/>
          <w:sz w:val="21"/>
          <w:szCs w:val="21"/>
        </w:rPr>
        <w:t>洪都拉斯</w:t>
      </w:r>
      <w:r w:rsidR="008F59EE">
        <w:rPr>
          <w:rFonts w:ascii="SimSun" w:hAnsi="SimSun" w:hint="eastAsia"/>
          <w:sz w:val="21"/>
          <w:szCs w:val="21"/>
        </w:rPr>
        <w:t>、</w:t>
      </w:r>
      <w:r w:rsidR="008F59EE" w:rsidRPr="009E51C1">
        <w:rPr>
          <w:rFonts w:ascii="SimSun" w:hAnsi="SimSun" w:hint="eastAsia"/>
          <w:sz w:val="21"/>
          <w:szCs w:val="21"/>
        </w:rPr>
        <w:t>加纳</w:t>
      </w:r>
      <w:r w:rsidR="008F59EE">
        <w:rPr>
          <w:rFonts w:ascii="SimSun" w:hAnsi="SimSun" w:hint="eastAsia"/>
          <w:sz w:val="21"/>
          <w:szCs w:val="21"/>
        </w:rPr>
        <w:t>、</w:t>
      </w:r>
      <w:r w:rsidR="008F59EE" w:rsidRPr="009E51C1">
        <w:rPr>
          <w:rFonts w:ascii="SimSun" w:hAnsi="SimSun" w:hint="eastAsia"/>
          <w:sz w:val="21"/>
          <w:szCs w:val="21"/>
        </w:rPr>
        <w:t>津巴布韦</w:t>
      </w:r>
      <w:r w:rsidR="008F59EE">
        <w:rPr>
          <w:rFonts w:ascii="SimSun" w:hAnsi="SimSun" w:hint="eastAsia"/>
          <w:sz w:val="21"/>
          <w:szCs w:val="21"/>
        </w:rPr>
        <w:t>、</w:t>
      </w:r>
      <w:r w:rsidR="008F59EE" w:rsidRPr="009E51C1">
        <w:rPr>
          <w:rFonts w:ascii="SimSun" w:hAnsi="SimSun" w:hint="eastAsia"/>
          <w:sz w:val="21"/>
          <w:szCs w:val="21"/>
        </w:rPr>
        <w:t>科摩罗</w:t>
      </w:r>
      <w:r w:rsidR="008F59EE">
        <w:rPr>
          <w:rFonts w:ascii="SimSun" w:hAnsi="SimSun" w:hint="eastAsia"/>
          <w:sz w:val="21"/>
          <w:szCs w:val="21"/>
        </w:rPr>
        <w:t>、</w:t>
      </w:r>
      <w:r w:rsidR="008F59EE" w:rsidRPr="009E51C1">
        <w:rPr>
          <w:rFonts w:ascii="SimSun" w:hAnsi="SimSun" w:hint="eastAsia"/>
          <w:sz w:val="21"/>
          <w:szCs w:val="21"/>
        </w:rPr>
        <w:t>利比里亚</w:t>
      </w:r>
      <w:r w:rsidR="008F59EE">
        <w:rPr>
          <w:rFonts w:ascii="SimSun" w:hAnsi="SimSun" w:hint="eastAsia"/>
          <w:sz w:val="21"/>
          <w:szCs w:val="21"/>
        </w:rPr>
        <w:t>、</w:t>
      </w:r>
      <w:r w:rsidR="008F59EE" w:rsidRPr="009E51C1">
        <w:rPr>
          <w:rFonts w:ascii="SimSun" w:hAnsi="SimSun" w:hint="eastAsia"/>
          <w:sz w:val="21"/>
          <w:szCs w:val="21"/>
        </w:rPr>
        <w:t>卢森堡</w:t>
      </w:r>
      <w:r w:rsidR="008F59EE">
        <w:rPr>
          <w:rFonts w:ascii="SimSun" w:hAnsi="SimSun" w:hint="eastAsia"/>
          <w:sz w:val="21"/>
          <w:szCs w:val="21"/>
        </w:rPr>
        <w:t>、</w:t>
      </w:r>
      <w:r w:rsidR="008F59EE" w:rsidRPr="009E51C1">
        <w:rPr>
          <w:rFonts w:ascii="SimSun" w:hAnsi="SimSun" w:hint="eastAsia"/>
          <w:sz w:val="21"/>
          <w:szCs w:val="21"/>
        </w:rPr>
        <w:t>缅甸</w:t>
      </w:r>
      <w:r w:rsidR="008F59EE">
        <w:rPr>
          <w:rFonts w:ascii="SimSun" w:hAnsi="SimSun" w:hint="eastAsia"/>
          <w:sz w:val="21"/>
          <w:szCs w:val="21"/>
        </w:rPr>
        <w:t>、</w:t>
      </w:r>
      <w:r w:rsidR="008F59EE" w:rsidRPr="009E51C1">
        <w:rPr>
          <w:rFonts w:ascii="SimSun" w:hAnsi="SimSun" w:hint="eastAsia"/>
          <w:sz w:val="21"/>
          <w:szCs w:val="21"/>
        </w:rPr>
        <w:t>摩尔多瓦共和国</w:t>
      </w:r>
      <w:r w:rsidR="008F59EE">
        <w:rPr>
          <w:rFonts w:ascii="SimSun" w:hAnsi="SimSun" w:hint="eastAsia"/>
          <w:sz w:val="21"/>
          <w:szCs w:val="21"/>
        </w:rPr>
        <w:t>、</w:t>
      </w:r>
      <w:r w:rsidR="008F59EE" w:rsidRPr="009E51C1">
        <w:rPr>
          <w:rFonts w:ascii="SimSun" w:hAnsi="SimSun" w:hint="eastAsia"/>
          <w:sz w:val="21"/>
          <w:szCs w:val="21"/>
        </w:rPr>
        <w:t>摩纳哥</w:t>
      </w:r>
      <w:r w:rsidR="008F59EE">
        <w:rPr>
          <w:rFonts w:ascii="SimSun" w:hAnsi="SimSun" w:hint="eastAsia"/>
          <w:sz w:val="21"/>
          <w:szCs w:val="21"/>
        </w:rPr>
        <w:t>、</w:t>
      </w:r>
      <w:r w:rsidR="008F59EE" w:rsidRPr="009E51C1">
        <w:rPr>
          <w:rFonts w:ascii="SimSun" w:hAnsi="SimSun" w:hint="eastAsia"/>
          <w:sz w:val="21"/>
          <w:szCs w:val="21"/>
        </w:rPr>
        <w:t>尼加拉瓜</w:t>
      </w:r>
      <w:r w:rsidR="008F59EE">
        <w:rPr>
          <w:rFonts w:ascii="SimSun" w:hAnsi="SimSun" w:hint="eastAsia"/>
          <w:sz w:val="21"/>
          <w:szCs w:val="21"/>
        </w:rPr>
        <w:t>、</w:t>
      </w:r>
      <w:r w:rsidR="008F59EE" w:rsidRPr="009E51C1">
        <w:rPr>
          <w:rFonts w:ascii="SimSun" w:hAnsi="SimSun" w:hint="eastAsia"/>
          <w:sz w:val="21"/>
          <w:szCs w:val="21"/>
        </w:rPr>
        <w:t>尼日利亚</w:t>
      </w:r>
      <w:r w:rsidR="008F59EE">
        <w:rPr>
          <w:rFonts w:ascii="SimSun" w:hAnsi="SimSun" w:hint="eastAsia"/>
          <w:sz w:val="21"/>
          <w:szCs w:val="21"/>
        </w:rPr>
        <w:t>、</w:t>
      </w:r>
      <w:r w:rsidR="008F59EE" w:rsidRPr="009E51C1">
        <w:rPr>
          <w:rFonts w:ascii="SimSun" w:hAnsi="SimSun" w:hint="eastAsia"/>
          <w:sz w:val="21"/>
          <w:szCs w:val="21"/>
        </w:rPr>
        <w:t>沙特阿拉伯</w:t>
      </w:r>
      <w:r w:rsidR="008F59EE">
        <w:rPr>
          <w:rFonts w:ascii="SimSun" w:hAnsi="SimSun" w:hint="eastAsia"/>
          <w:sz w:val="21"/>
          <w:szCs w:val="21"/>
        </w:rPr>
        <w:t>、</w:t>
      </w:r>
      <w:r w:rsidR="008F59EE" w:rsidRPr="009E51C1">
        <w:rPr>
          <w:rFonts w:ascii="SimSun" w:hAnsi="SimSun" w:hint="eastAsia"/>
          <w:sz w:val="21"/>
          <w:szCs w:val="21"/>
        </w:rPr>
        <w:t>特立尼达和多巴哥</w:t>
      </w:r>
      <w:r w:rsidR="008F59EE">
        <w:rPr>
          <w:rFonts w:ascii="SimSun" w:hAnsi="SimSun" w:hint="eastAsia"/>
          <w:sz w:val="21"/>
          <w:szCs w:val="21"/>
        </w:rPr>
        <w:t>、</w:t>
      </w:r>
      <w:r w:rsidR="008F59EE" w:rsidRPr="009E51C1">
        <w:rPr>
          <w:rFonts w:ascii="SimSun" w:hAnsi="SimSun" w:hint="eastAsia"/>
          <w:sz w:val="21"/>
          <w:szCs w:val="21"/>
        </w:rPr>
        <w:t>乌克兰</w:t>
      </w:r>
      <w:r w:rsidR="008F59EE">
        <w:rPr>
          <w:rFonts w:ascii="SimSun" w:hAnsi="SimSun" w:hint="eastAsia"/>
          <w:sz w:val="21"/>
          <w:szCs w:val="21"/>
        </w:rPr>
        <w:t>、</w:t>
      </w:r>
      <w:r w:rsidR="008F59EE" w:rsidRPr="009E51C1">
        <w:rPr>
          <w:rFonts w:ascii="SimSun" w:hAnsi="SimSun" w:hint="eastAsia"/>
          <w:sz w:val="21"/>
          <w:szCs w:val="21"/>
        </w:rPr>
        <w:t>乌拉圭</w:t>
      </w:r>
      <w:r w:rsidR="008F59EE">
        <w:rPr>
          <w:rFonts w:ascii="SimSun" w:hAnsi="SimSun" w:hint="eastAsia"/>
          <w:sz w:val="21"/>
          <w:szCs w:val="21"/>
        </w:rPr>
        <w:t>、</w:t>
      </w:r>
      <w:r w:rsidR="008F59EE" w:rsidRPr="009E51C1">
        <w:rPr>
          <w:rFonts w:ascii="SimSun" w:hAnsi="SimSun" w:hint="eastAsia"/>
          <w:sz w:val="21"/>
          <w:szCs w:val="21"/>
        </w:rPr>
        <w:t>亚美尼亚</w:t>
      </w:r>
      <w:r w:rsidR="008F59EE">
        <w:rPr>
          <w:rFonts w:ascii="SimSun" w:hAnsi="SimSun" w:hint="eastAsia"/>
          <w:sz w:val="21"/>
          <w:szCs w:val="21"/>
        </w:rPr>
        <w:t>、</w:t>
      </w:r>
      <w:r w:rsidR="008F59EE" w:rsidRPr="009E51C1">
        <w:rPr>
          <w:rFonts w:ascii="SimSun" w:hAnsi="SimSun" w:hint="eastAsia"/>
          <w:sz w:val="21"/>
          <w:szCs w:val="21"/>
        </w:rPr>
        <w:t>以色列</w:t>
      </w:r>
      <w:r w:rsidR="008F59EE">
        <w:rPr>
          <w:rFonts w:ascii="SimSun" w:hAnsi="SimSun" w:hint="eastAsia"/>
          <w:sz w:val="21"/>
          <w:szCs w:val="21"/>
        </w:rPr>
        <w:t>、</w:t>
      </w:r>
      <w:r w:rsidR="008F59EE" w:rsidRPr="009E51C1">
        <w:rPr>
          <w:rFonts w:ascii="SimSun" w:hAnsi="SimSun" w:hint="eastAsia"/>
          <w:sz w:val="21"/>
          <w:szCs w:val="21"/>
        </w:rPr>
        <w:t>约旦</w:t>
      </w:r>
      <w:r w:rsidR="00821A8A" w:rsidRPr="009E51C1">
        <w:rPr>
          <w:rFonts w:ascii="SimSun" w:hAnsi="SimSun" w:hint="eastAsia"/>
          <w:sz w:val="21"/>
          <w:szCs w:val="21"/>
        </w:rPr>
        <w:t>(</w:t>
      </w:r>
      <w:r w:rsidR="00BB2C7B" w:rsidRPr="009E51C1">
        <w:rPr>
          <w:rFonts w:ascii="SimSun" w:hAnsi="SimSun" w:hint="eastAsia"/>
          <w:sz w:val="21"/>
          <w:szCs w:val="21"/>
        </w:rPr>
        <w:t>26</w:t>
      </w:r>
      <w:r w:rsidR="00977990" w:rsidRPr="009E51C1">
        <w:rPr>
          <w:rFonts w:ascii="SimSun" w:hAnsi="SimSun" w:hint="eastAsia"/>
          <w:sz w:val="21"/>
          <w:szCs w:val="21"/>
        </w:rPr>
        <w:t>个</w:t>
      </w:r>
      <w:r w:rsidR="00821A8A" w:rsidRPr="009E51C1">
        <w:rPr>
          <w:rFonts w:ascii="SimSun" w:hAnsi="SimSun" w:hint="eastAsia"/>
          <w:sz w:val="21"/>
          <w:szCs w:val="21"/>
        </w:rPr>
        <w:t>)</w:t>
      </w:r>
      <w:r w:rsidR="00BB2C7B" w:rsidRPr="009E51C1">
        <w:rPr>
          <w:rFonts w:ascii="SimSun" w:hAnsi="SimSun" w:hint="eastAsia"/>
          <w:sz w:val="21"/>
          <w:szCs w:val="21"/>
        </w:rPr>
        <w:t>。</w:t>
      </w:r>
      <w:r w:rsidRPr="009E51C1">
        <w:rPr>
          <w:rFonts w:ascii="SimSun" w:hAnsi="SimSun" w:hint="eastAsia"/>
          <w:iCs/>
          <w:sz w:val="21"/>
          <w:szCs w:val="21"/>
        </w:rPr>
        <w:t>与会人员名单见本文件附件。</w:t>
      </w:r>
    </w:p>
    <w:p w:rsidR="00D023B2" w:rsidRPr="009E51C1" w:rsidRDefault="00C43CE4" w:rsidP="008F59EE">
      <w:pPr>
        <w:pStyle w:val="1"/>
        <w:tabs>
          <w:tab w:val="left" w:pos="1440"/>
        </w:tabs>
        <w:adjustRightInd w:val="0"/>
        <w:spacing w:beforeLines="100" w:afterLines="50" w:after="120" w:line="340" w:lineRule="atLeast"/>
        <w:jc w:val="both"/>
        <w:rPr>
          <w:rFonts w:ascii="SimHei" w:eastAsia="SimHei" w:hAnsi="SimHei"/>
          <w:b w:val="0"/>
          <w:sz w:val="21"/>
          <w:szCs w:val="21"/>
        </w:rPr>
      </w:pPr>
      <w:bookmarkStart w:id="6" w:name="_Toc437250974"/>
      <w:r w:rsidRPr="009E51C1">
        <w:rPr>
          <w:rFonts w:ascii="SimHei" w:eastAsia="SimHei" w:hAnsi="SimHei" w:hint="eastAsia"/>
          <w:b w:val="0"/>
          <w:sz w:val="21"/>
          <w:szCs w:val="21"/>
        </w:rPr>
        <w:t>议程第1项</w:t>
      </w:r>
      <w:r w:rsidR="00D023B2" w:rsidRPr="009E51C1">
        <w:rPr>
          <w:rFonts w:ascii="SimHei" w:eastAsia="SimHei" w:hAnsi="SimHei"/>
          <w:b w:val="0"/>
          <w:sz w:val="21"/>
          <w:szCs w:val="21"/>
        </w:rPr>
        <w:tab/>
      </w:r>
      <w:r w:rsidRPr="009E51C1">
        <w:rPr>
          <w:rFonts w:ascii="SimHei" w:eastAsia="SimHei" w:hAnsi="SimHei" w:hint="eastAsia"/>
          <w:b w:val="0"/>
          <w:sz w:val="21"/>
          <w:szCs w:val="21"/>
        </w:rPr>
        <w:t>会议开幕</w:t>
      </w:r>
      <w:bookmarkEnd w:id="6"/>
    </w:p>
    <w:p w:rsidR="00F70C83" w:rsidRPr="009E51C1" w:rsidRDefault="00C3043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主席宣布第二十四届会议开幕，欢迎各代表团出席会议，并请总干事致辞。</w:t>
      </w:r>
    </w:p>
    <w:p w:rsidR="00D023B2" w:rsidRPr="009E51C1" w:rsidRDefault="00C3043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总干事欢迎各代表团出席计划和预算委员会</w:t>
      </w:r>
      <w:r w:rsidR="00821A8A" w:rsidRPr="009E51C1">
        <w:rPr>
          <w:rFonts w:ascii="SimSun" w:hAnsi="SimSun" w:hint="eastAsia"/>
          <w:sz w:val="21"/>
          <w:szCs w:val="21"/>
        </w:rPr>
        <w:t>(</w:t>
      </w:r>
      <w:r w:rsidRPr="009E51C1">
        <w:rPr>
          <w:rFonts w:ascii="SimSun" w:hAnsi="SimSun" w:hint="eastAsia"/>
          <w:sz w:val="21"/>
          <w:szCs w:val="21"/>
        </w:rPr>
        <w:t>PBC</w:t>
      </w:r>
      <w:r w:rsidR="00821A8A" w:rsidRPr="009E51C1">
        <w:rPr>
          <w:rFonts w:ascii="SimSun" w:hAnsi="SimSun" w:hint="eastAsia"/>
          <w:sz w:val="21"/>
          <w:szCs w:val="21"/>
        </w:rPr>
        <w:t>)</w:t>
      </w:r>
      <w:r w:rsidRPr="009E51C1">
        <w:rPr>
          <w:rFonts w:ascii="SimSun" w:hAnsi="SimSun" w:hint="eastAsia"/>
          <w:sz w:val="21"/>
          <w:szCs w:val="21"/>
        </w:rPr>
        <w:t>第二十四届会议，并指出这是在今年第二次举行的PBC正式届会。考虑到议程</w:t>
      </w:r>
      <w:r w:rsidR="000C4D1D" w:rsidRPr="009E51C1">
        <w:rPr>
          <w:rFonts w:ascii="SimSun" w:hAnsi="SimSun" w:hint="eastAsia"/>
          <w:sz w:val="21"/>
          <w:szCs w:val="21"/>
        </w:rPr>
        <w:t>任务</w:t>
      </w:r>
      <w:r w:rsidRPr="009E51C1">
        <w:rPr>
          <w:rFonts w:ascii="SimSun" w:hAnsi="SimSun" w:hint="eastAsia"/>
          <w:sz w:val="21"/>
          <w:szCs w:val="21"/>
        </w:rPr>
        <w:t>极为</w:t>
      </w:r>
      <w:r w:rsidR="000C4D1D" w:rsidRPr="009E51C1">
        <w:rPr>
          <w:rFonts w:ascii="SimSun" w:hAnsi="SimSun" w:hint="eastAsia"/>
          <w:sz w:val="21"/>
          <w:szCs w:val="21"/>
        </w:rPr>
        <w:t>繁重</w:t>
      </w:r>
      <w:r w:rsidRPr="009E51C1">
        <w:rPr>
          <w:rFonts w:ascii="SimSun" w:hAnsi="SimSun" w:hint="eastAsia"/>
          <w:sz w:val="21"/>
          <w:szCs w:val="21"/>
        </w:rPr>
        <w:t>，总干事呼吁所有代表团发挥建设性参与作用，使秘书处和委员会能在相对较短的可用时间内完成议程的审议内容。总干事感谢委员会在7月份的PBC届会期间提供非常明确的指导，并就众多</w:t>
      </w:r>
      <w:r w:rsidR="00DF55DE" w:rsidRPr="009E51C1">
        <w:rPr>
          <w:rFonts w:ascii="SimSun" w:hAnsi="SimSun" w:hint="eastAsia"/>
          <w:sz w:val="21"/>
          <w:szCs w:val="21"/>
        </w:rPr>
        <w:t>议题</w:t>
      </w:r>
      <w:r w:rsidRPr="009E51C1">
        <w:rPr>
          <w:rFonts w:ascii="SimSun" w:hAnsi="SimSun" w:hint="eastAsia"/>
          <w:sz w:val="21"/>
          <w:szCs w:val="21"/>
        </w:rPr>
        <w:t>做出决定，包括就本组织的投资和储备</w:t>
      </w:r>
      <w:r w:rsidR="00CF3F6E" w:rsidRPr="009E51C1">
        <w:rPr>
          <w:rFonts w:ascii="SimSun" w:hAnsi="SimSun" w:hint="eastAsia"/>
          <w:sz w:val="21"/>
          <w:szCs w:val="21"/>
        </w:rPr>
        <w:t>金问题做出的一些重要决定。就本届会议议程而言，总干事指出，有很多</w:t>
      </w:r>
      <w:r w:rsidR="00DF55DE" w:rsidRPr="009E51C1">
        <w:rPr>
          <w:rFonts w:ascii="SimSun" w:hAnsi="SimSun" w:hint="eastAsia"/>
          <w:sz w:val="21"/>
          <w:szCs w:val="21"/>
        </w:rPr>
        <w:t>议题</w:t>
      </w:r>
      <w:r w:rsidR="00CF3F6E" w:rsidRPr="009E51C1">
        <w:rPr>
          <w:rFonts w:ascii="SimSun" w:hAnsi="SimSun" w:hint="eastAsia"/>
          <w:sz w:val="21"/>
          <w:szCs w:val="21"/>
        </w:rPr>
        <w:t>涉及到审计和监督问题，包括每个审计和监督机构的汇报以及关于联合检查组</w:t>
      </w:r>
      <w:r w:rsidR="00821A8A" w:rsidRPr="009E51C1">
        <w:rPr>
          <w:rFonts w:ascii="SimSun" w:hAnsi="SimSun" w:hint="eastAsia"/>
          <w:sz w:val="21"/>
          <w:szCs w:val="21"/>
        </w:rPr>
        <w:t>(</w:t>
      </w:r>
      <w:r w:rsidR="00CF3F6E" w:rsidRPr="009E51C1">
        <w:rPr>
          <w:rFonts w:ascii="SimSun" w:hAnsi="SimSun" w:hint="eastAsia"/>
          <w:sz w:val="21"/>
          <w:szCs w:val="21"/>
        </w:rPr>
        <w:t>联检组</w:t>
      </w:r>
      <w:r w:rsidR="00821A8A" w:rsidRPr="009E51C1">
        <w:rPr>
          <w:rFonts w:ascii="SimSun" w:hAnsi="SimSun" w:hint="eastAsia"/>
          <w:sz w:val="21"/>
          <w:szCs w:val="21"/>
        </w:rPr>
        <w:t>)</w:t>
      </w:r>
      <w:r w:rsidR="00CF3F6E" w:rsidRPr="009E51C1">
        <w:rPr>
          <w:rFonts w:ascii="SimSun" w:hAnsi="SimSun" w:hint="eastAsia"/>
          <w:sz w:val="21"/>
          <w:szCs w:val="21"/>
        </w:rPr>
        <w:t>监督建议的报告。总干事感谢内部监督司</w:t>
      </w:r>
      <w:r w:rsidR="00821A8A" w:rsidRPr="009E51C1">
        <w:rPr>
          <w:rFonts w:ascii="SimSun" w:hAnsi="SimSun" w:hint="eastAsia"/>
          <w:sz w:val="21"/>
          <w:szCs w:val="21"/>
        </w:rPr>
        <w:t>(</w:t>
      </w:r>
      <w:r w:rsidR="00CF3F6E" w:rsidRPr="009E51C1">
        <w:rPr>
          <w:rFonts w:ascii="SimSun" w:hAnsi="SimSun" w:hint="eastAsia"/>
          <w:sz w:val="21"/>
          <w:szCs w:val="21"/>
        </w:rPr>
        <w:t>监督司</w:t>
      </w:r>
      <w:r w:rsidR="00821A8A" w:rsidRPr="009E51C1">
        <w:rPr>
          <w:rFonts w:ascii="SimSun" w:hAnsi="SimSun" w:hint="eastAsia"/>
          <w:sz w:val="21"/>
          <w:szCs w:val="21"/>
        </w:rPr>
        <w:t>)</w:t>
      </w:r>
      <w:r w:rsidR="00CF3F6E" w:rsidRPr="009E51C1">
        <w:rPr>
          <w:rFonts w:ascii="SimSun" w:hAnsi="SimSun" w:hint="eastAsia"/>
          <w:sz w:val="21"/>
          <w:szCs w:val="21"/>
        </w:rPr>
        <w:t>以及独立咨询监督委员会</w:t>
      </w:r>
      <w:r w:rsidR="00821A8A" w:rsidRPr="009E51C1">
        <w:rPr>
          <w:rFonts w:ascii="SimSun" w:hAnsi="SimSun" w:hint="eastAsia"/>
          <w:sz w:val="21"/>
          <w:szCs w:val="21"/>
        </w:rPr>
        <w:t>(</w:t>
      </w:r>
      <w:r w:rsidR="00CF3F6E" w:rsidRPr="009E51C1">
        <w:rPr>
          <w:rFonts w:ascii="SimSun" w:hAnsi="SimSun" w:hint="eastAsia"/>
          <w:sz w:val="21"/>
          <w:szCs w:val="21"/>
        </w:rPr>
        <w:t>监</w:t>
      </w:r>
      <w:proofErr w:type="gramStart"/>
      <w:r w:rsidR="00CF3F6E" w:rsidRPr="009E51C1">
        <w:rPr>
          <w:rFonts w:ascii="SimSun" w:hAnsi="SimSun" w:hint="eastAsia"/>
          <w:sz w:val="21"/>
          <w:szCs w:val="21"/>
        </w:rPr>
        <w:t>咨</w:t>
      </w:r>
      <w:proofErr w:type="gramEnd"/>
      <w:r w:rsidR="00CF3F6E" w:rsidRPr="009E51C1">
        <w:rPr>
          <w:rFonts w:ascii="SimSun" w:hAnsi="SimSun" w:hint="eastAsia"/>
          <w:sz w:val="21"/>
          <w:szCs w:val="21"/>
        </w:rPr>
        <w:t>委</w:t>
      </w:r>
      <w:r w:rsidR="00821A8A" w:rsidRPr="009E51C1">
        <w:rPr>
          <w:rFonts w:ascii="SimSun" w:hAnsi="SimSun" w:hint="eastAsia"/>
          <w:sz w:val="21"/>
          <w:szCs w:val="21"/>
        </w:rPr>
        <w:t>)</w:t>
      </w:r>
      <w:r w:rsidR="00CF3F6E" w:rsidRPr="009E51C1">
        <w:rPr>
          <w:rFonts w:ascii="SimSun" w:hAnsi="SimSun" w:hint="eastAsia"/>
          <w:sz w:val="21"/>
          <w:szCs w:val="21"/>
        </w:rPr>
        <w:t>和外聘审计员，感谢他们为本组织做出的贡献和帮助。在这方面，总干事忆及，</w:t>
      </w:r>
      <w:r w:rsidR="006D0C56" w:rsidRPr="009E51C1">
        <w:rPr>
          <w:rFonts w:ascii="SimSun" w:hAnsi="SimSun" w:hint="eastAsia"/>
          <w:sz w:val="21"/>
          <w:szCs w:val="21"/>
        </w:rPr>
        <w:t>监</w:t>
      </w:r>
      <w:proofErr w:type="gramStart"/>
      <w:r w:rsidR="006D0C56" w:rsidRPr="009E51C1">
        <w:rPr>
          <w:rFonts w:ascii="SimSun" w:hAnsi="SimSun" w:hint="eastAsia"/>
          <w:sz w:val="21"/>
          <w:szCs w:val="21"/>
        </w:rPr>
        <w:t>咨</w:t>
      </w:r>
      <w:proofErr w:type="gramEnd"/>
      <w:r w:rsidR="006D0C56" w:rsidRPr="009E51C1">
        <w:rPr>
          <w:rFonts w:ascii="SimSun" w:hAnsi="SimSun" w:hint="eastAsia"/>
          <w:sz w:val="21"/>
          <w:szCs w:val="21"/>
        </w:rPr>
        <w:t>委的</w:t>
      </w:r>
      <w:r w:rsidR="00CF3F6E" w:rsidRPr="009E51C1">
        <w:rPr>
          <w:rFonts w:ascii="SimSun" w:hAnsi="SimSun" w:hint="eastAsia"/>
          <w:sz w:val="21"/>
          <w:szCs w:val="21"/>
        </w:rPr>
        <w:t>《职责范围》</w:t>
      </w:r>
      <w:r w:rsidR="00821A8A" w:rsidRPr="009E51C1">
        <w:rPr>
          <w:rFonts w:ascii="SimSun" w:hAnsi="SimSun" w:hint="eastAsia"/>
          <w:sz w:val="21"/>
          <w:szCs w:val="21"/>
        </w:rPr>
        <w:t>(</w:t>
      </w:r>
      <w:r w:rsidR="00CF3F6E" w:rsidRPr="009E51C1">
        <w:rPr>
          <w:rFonts w:ascii="SimSun" w:hAnsi="SimSun"/>
          <w:sz w:val="21"/>
          <w:szCs w:val="21"/>
        </w:rPr>
        <w:t>ToR</w:t>
      </w:r>
      <w:r w:rsidR="00821A8A" w:rsidRPr="009E51C1">
        <w:rPr>
          <w:rFonts w:ascii="SimSun" w:hAnsi="SimSun" w:hint="eastAsia"/>
          <w:sz w:val="21"/>
          <w:szCs w:val="21"/>
        </w:rPr>
        <w:t>)</w:t>
      </w:r>
      <w:r w:rsidR="006D0C56" w:rsidRPr="009E51C1">
        <w:rPr>
          <w:rFonts w:ascii="SimSun" w:hAnsi="SimSun" w:hint="eastAsia"/>
          <w:sz w:val="21"/>
          <w:szCs w:val="21"/>
        </w:rPr>
        <w:t>条款预期监</w:t>
      </w:r>
      <w:proofErr w:type="gramStart"/>
      <w:r w:rsidR="006D0C56" w:rsidRPr="009E51C1">
        <w:rPr>
          <w:rFonts w:ascii="SimSun" w:hAnsi="SimSun" w:hint="eastAsia"/>
          <w:sz w:val="21"/>
          <w:szCs w:val="21"/>
        </w:rPr>
        <w:t>咨</w:t>
      </w:r>
      <w:proofErr w:type="gramEnd"/>
      <w:r w:rsidR="006D0C56" w:rsidRPr="009E51C1">
        <w:rPr>
          <w:rFonts w:ascii="SimSun" w:hAnsi="SimSun" w:hint="eastAsia"/>
          <w:sz w:val="21"/>
          <w:szCs w:val="21"/>
        </w:rPr>
        <w:t>委将有四名委员将在2017年初轮换。需要PBC审议的</w:t>
      </w:r>
      <w:r w:rsidR="00DF55DE" w:rsidRPr="009E51C1">
        <w:rPr>
          <w:rFonts w:ascii="SimSun" w:hAnsi="SimSun" w:hint="eastAsia"/>
          <w:sz w:val="21"/>
          <w:szCs w:val="21"/>
        </w:rPr>
        <w:t>议题</w:t>
      </w:r>
      <w:r w:rsidR="006D0C56" w:rsidRPr="009E51C1">
        <w:rPr>
          <w:rFonts w:ascii="SimSun" w:hAnsi="SimSun" w:hint="eastAsia"/>
          <w:sz w:val="21"/>
          <w:szCs w:val="21"/>
        </w:rPr>
        <w:t>之一是设立一个进程和一个遴选小组，以便顺利完成这一过渡期。委员会需要审议的另一类</w:t>
      </w:r>
      <w:proofErr w:type="gramStart"/>
      <w:r w:rsidR="00DF55DE" w:rsidRPr="009E51C1">
        <w:rPr>
          <w:rFonts w:ascii="SimSun" w:hAnsi="SimSun" w:hint="eastAsia"/>
          <w:sz w:val="21"/>
          <w:szCs w:val="21"/>
        </w:rPr>
        <w:t>议题</w:t>
      </w:r>
      <w:r w:rsidR="006D0C56" w:rsidRPr="009E51C1">
        <w:rPr>
          <w:rFonts w:ascii="SimSun" w:hAnsi="SimSun" w:hint="eastAsia"/>
          <w:sz w:val="21"/>
          <w:szCs w:val="21"/>
        </w:rPr>
        <w:t>与效绩</w:t>
      </w:r>
      <w:proofErr w:type="gramEnd"/>
      <w:r w:rsidR="00A85A32" w:rsidRPr="009E51C1">
        <w:rPr>
          <w:rFonts w:ascii="SimSun" w:hAnsi="SimSun" w:hint="eastAsia"/>
          <w:sz w:val="21"/>
          <w:szCs w:val="21"/>
        </w:rPr>
        <w:t>及</w:t>
      </w:r>
      <w:r w:rsidR="006D0C56" w:rsidRPr="009E51C1">
        <w:rPr>
          <w:rFonts w:ascii="SimSun" w:hAnsi="SimSun" w:hint="eastAsia"/>
          <w:sz w:val="21"/>
          <w:szCs w:val="21"/>
        </w:rPr>
        <w:t>财务审查和报告有关。在这方面，总干事指出，本组织已在</w:t>
      </w:r>
      <w:r w:rsidR="00436FCA" w:rsidRPr="009E51C1">
        <w:rPr>
          <w:rFonts w:ascii="SimSun" w:hAnsi="SimSun" w:hint="eastAsia"/>
          <w:sz w:val="21"/>
          <w:szCs w:val="21"/>
        </w:rPr>
        <w:t>当前两年期中的</w:t>
      </w:r>
      <w:r w:rsidR="006D0C56" w:rsidRPr="009E51C1">
        <w:rPr>
          <w:rFonts w:ascii="SimSun" w:hAnsi="SimSun" w:hint="eastAsia"/>
          <w:sz w:val="21"/>
          <w:szCs w:val="21"/>
        </w:rPr>
        <w:t>一年零八个月的时间</w:t>
      </w:r>
      <w:proofErr w:type="gramStart"/>
      <w:r w:rsidR="00436FCA" w:rsidRPr="009E51C1">
        <w:rPr>
          <w:rFonts w:ascii="SimSun" w:hAnsi="SimSun" w:hint="eastAsia"/>
          <w:sz w:val="21"/>
          <w:szCs w:val="21"/>
        </w:rPr>
        <w:t>内</w:t>
      </w:r>
      <w:r w:rsidR="006D0C56" w:rsidRPr="009E51C1">
        <w:rPr>
          <w:rFonts w:ascii="SimSun" w:hAnsi="SimSun" w:hint="eastAsia"/>
          <w:sz w:val="21"/>
          <w:szCs w:val="21"/>
        </w:rPr>
        <w:t>在实现</w:t>
      </w:r>
      <w:proofErr w:type="gramEnd"/>
      <w:r w:rsidR="006D0C56" w:rsidRPr="009E51C1">
        <w:rPr>
          <w:rFonts w:ascii="SimSun" w:hAnsi="SimSun" w:hint="eastAsia"/>
          <w:sz w:val="21"/>
          <w:szCs w:val="21"/>
        </w:rPr>
        <w:t>成员国为本组织当前两年期设定的成果方面取得了重大进展</w:t>
      </w:r>
      <w:r w:rsidR="00436FCA" w:rsidRPr="009E51C1">
        <w:rPr>
          <w:rFonts w:ascii="SimSun" w:hAnsi="SimSun" w:hint="eastAsia"/>
          <w:sz w:val="21"/>
          <w:szCs w:val="21"/>
        </w:rPr>
        <w:t>。关于本组织的财务状况，总干事宣布，本两年期的第一年已经结束，有一个积极的结尾，实现财政盈余3,700</w:t>
      </w:r>
      <w:proofErr w:type="gramStart"/>
      <w:r w:rsidR="00436FCA" w:rsidRPr="009E51C1">
        <w:rPr>
          <w:rFonts w:ascii="SimSun" w:hAnsi="SimSun" w:hint="eastAsia"/>
          <w:sz w:val="21"/>
          <w:szCs w:val="21"/>
        </w:rPr>
        <w:t>万瑞</w:t>
      </w:r>
      <w:proofErr w:type="gramEnd"/>
      <w:r w:rsidR="00436FCA" w:rsidRPr="009E51C1">
        <w:rPr>
          <w:rFonts w:ascii="SimSun" w:hAnsi="SimSun" w:hint="eastAsia"/>
          <w:sz w:val="21"/>
          <w:szCs w:val="21"/>
        </w:rPr>
        <w:t>郎，使其净资产达到2.46亿瑞郎。总干事补充说，一般来讲，到目前为止，本两年期的前景依然不错，只要从目前到年底期间不出现与世界经济以及本组织运作框架有关的灾难就行。关于需要在本周期间进行讨论的未完</w:t>
      </w:r>
      <w:r w:rsidR="003F1DFD" w:rsidRPr="009E51C1">
        <w:rPr>
          <w:rFonts w:ascii="SimSun" w:hAnsi="SimSun" w:hint="eastAsia"/>
          <w:sz w:val="21"/>
          <w:szCs w:val="21"/>
        </w:rPr>
        <w:t>成</w:t>
      </w:r>
      <w:r w:rsidR="00DF55DE" w:rsidRPr="009E51C1">
        <w:rPr>
          <w:rFonts w:ascii="SimSun" w:hAnsi="SimSun" w:hint="eastAsia"/>
          <w:sz w:val="21"/>
          <w:szCs w:val="21"/>
        </w:rPr>
        <w:t>议题</w:t>
      </w:r>
      <w:r w:rsidR="00436FCA" w:rsidRPr="009E51C1">
        <w:rPr>
          <w:rFonts w:ascii="SimSun" w:hAnsi="SimSun" w:hint="eastAsia"/>
          <w:sz w:val="21"/>
          <w:szCs w:val="21"/>
        </w:rPr>
        <w:t>，总干事希望就其中的两个</w:t>
      </w:r>
      <w:r w:rsidR="00DF55DE" w:rsidRPr="009E51C1">
        <w:rPr>
          <w:rFonts w:ascii="SimSun" w:hAnsi="SimSun" w:hint="eastAsia"/>
          <w:sz w:val="21"/>
          <w:szCs w:val="21"/>
        </w:rPr>
        <w:t>议题</w:t>
      </w:r>
      <w:r w:rsidR="003F1DFD" w:rsidRPr="009E51C1">
        <w:rPr>
          <w:rFonts w:ascii="SimSun" w:hAnsi="SimSun" w:hint="eastAsia"/>
          <w:sz w:val="21"/>
          <w:szCs w:val="21"/>
        </w:rPr>
        <w:t>简单讲几句。首先，确有与里斯本联盟运作有关的未完成问题。总干事希望提请各代表团注意由秘书处编写的两份文件，其目的就是为了帮助各成员国就这些问题展开讨论。在摆在PBC面前的这些文件中，第一份文件涉及《里斯本联盟财务可持续性备选方案》</w:t>
      </w:r>
      <w:r w:rsidR="00821A8A" w:rsidRPr="009E51C1">
        <w:rPr>
          <w:rFonts w:ascii="SimSun" w:hAnsi="SimSun" w:hint="eastAsia"/>
          <w:sz w:val="21"/>
          <w:szCs w:val="21"/>
        </w:rPr>
        <w:t>(</w:t>
      </w:r>
      <w:r w:rsidR="00391164" w:rsidRPr="009E51C1">
        <w:rPr>
          <w:rFonts w:ascii="SimSun" w:hAnsi="SimSun"/>
          <w:sz w:val="21"/>
          <w:szCs w:val="21"/>
        </w:rPr>
        <w:t>WO/PBC/24/16 Rev.</w:t>
      </w:r>
      <w:r w:rsidR="00821A8A" w:rsidRPr="009E51C1">
        <w:rPr>
          <w:rFonts w:ascii="SimSun" w:hAnsi="SimSun" w:hint="eastAsia"/>
          <w:sz w:val="21"/>
          <w:szCs w:val="21"/>
        </w:rPr>
        <w:t>)</w:t>
      </w:r>
      <w:r w:rsidR="003F1DFD" w:rsidRPr="009E51C1">
        <w:rPr>
          <w:rFonts w:ascii="SimSun" w:hAnsi="SimSun" w:hint="eastAsia"/>
          <w:sz w:val="21"/>
          <w:szCs w:val="21"/>
        </w:rPr>
        <w:t>。第二份文件涉及里斯本联盟大会，它将在10月初</w:t>
      </w:r>
      <w:r w:rsidR="00A21490" w:rsidRPr="009E51C1">
        <w:rPr>
          <w:rFonts w:ascii="SimSun" w:hAnsi="SimSun" w:hint="eastAsia"/>
          <w:sz w:val="21"/>
          <w:szCs w:val="21"/>
        </w:rPr>
        <w:t>就</w:t>
      </w:r>
      <w:r w:rsidR="003F1DFD" w:rsidRPr="009E51C1">
        <w:rPr>
          <w:rFonts w:ascii="SimSun" w:hAnsi="SimSun" w:hint="eastAsia"/>
          <w:sz w:val="21"/>
          <w:szCs w:val="21"/>
        </w:rPr>
        <w:t>WIPO成员国大会</w:t>
      </w:r>
      <w:r w:rsidR="00A21490" w:rsidRPr="009E51C1">
        <w:rPr>
          <w:rFonts w:ascii="SimSun" w:hAnsi="SimSun" w:hint="eastAsia"/>
          <w:sz w:val="21"/>
          <w:szCs w:val="21"/>
        </w:rPr>
        <w:t>举行之际召开会议，并讨论里斯本联盟之下国际注册申请费数额问题。总干事再呼吁各代表团建设性参与各未完成问题的讨论，知道有很多问题与里斯本运作有效，以努力确保就这些问题做出积极的决定和达成协议，最好是在本届会议期间。总干事回顾指出，上一届PBC会议未完成的第二个议题涉及到</w:t>
      </w:r>
      <w:r w:rsidR="00A13CF4" w:rsidRPr="009E51C1">
        <w:rPr>
          <w:rFonts w:ascii="SimSun" w:hAnsi="SimSun" w:hint="eastAsia"/>
          <w:sz w:val="21"/>
          <w:szCs w:val="21"/>
        </w:rPr>
        <w:t>版权作品集体管理领域内的TAG或透明问责和治理倡议，在这方面，已有很多代表团做出了各种各样的发言。总干事向各代表团保证，从秘书处的角度来看，将会加紧与TAG倡议有关的磋商，以确保进行充分的磋商，特别是涉及到拉丁美洲地区。在这方面，</w:t>
      </w:r>
      <w:r w:rsidR="00346D3B" w:rsidRPr="009E51C1">
        <w:rPr>
          <w:rFonts w:ascii="SimSun" w:hAnsi="SimSun"/>
          <w:sz w:val="21"/>
          <w:szCs w:val="21"/>
        </w:rPr>
        <w:t>总干事提请各代表团注意</w:t>
      </w:r>
      <w:r w:rsidR="00346D3B" w:rsidRPr="009E51C1">
        <w:rPr>
          <w:rFonts w:ascii="SimSun" w:hAnsi="SimSun" w:hint="eastAsia"/>
          <w:sz w:val="21"/>
          <w:szCs w:val="21"/>
        </w:rPr>
        <w:t>拉丁美洲地区计划在今年12月初举行一次次区域版权问题讲习班的事实。该讲习班将在哥伦比亚举行，针对的是六个国家的版权局，在此方面，秘书处必将会涉及TAG倡议。在接下来的一周，</w:t>
      </w:r>
      <w:r w:rsidR="00EB691E" w:rsidRPr="009E51C1">
        <w:rPr>
          <w:rFonts w:ascii="SimSun" w:hAnsi="SimSun" w:hint="eastAsia"/>
          <w:sz w:val="21"/>
          <w:szCs w:val="21"/>
        </w:rPr>
        <w:t>在</w:t>
      </w:r>
      <w:r w:rsidR="00346D3B" w:rsidRPr="009E51C1">
        <w:rPr>
          <w:rFonts w:ascii="SimSun" w:hAnsi="SimSun" w:hint="eastAsia"/>
          <w:sz w:val="21"/>
          <w:szCs w:val="21"/>
        </w:rPr>
        <w:t>加纳也</w:t>
      </w:r>
      <w:r w:rsidR="00EB691E" w:rsidRPr="009E51C1">
        <w:rPr>
          <w:rFonts w:ascii="SimSun" w:hAnsi="SimSun" w:hint="eastAsia"/>
          <w:sz w:val="21"/>
          <w:szCs w:val="21"/>
        </w:rPr>
        <w:t>有</w:t>
      </w:r>
      <w:r w:rsidR="00346D3B" w:rsidRPr="009E51C1">
        <w:rPr>
          <w:rFonts w:ascii="SimSun" w:hAnsi="SimSun" w:hint="eastAsia"/>
          <w:sz w:val="21"/>
          <w:szCs w:val="21"/>
        </w:rPr>
        <w:t>一</w:t>
      </w:r>
      <w:r w:rsidR="00EB691E" w:rsidRPr="009E51C1">
        <w:rPr>
          <w:rFonts w:ascii="SimSun" w:hAnsi="SimSun" w:hint="eastAsia"/>
          <w:sz w:val="21"/>
          <w:szCs w:val="21"/>
        </w:rPr>
        <w:t>场</w:t>
      </w:r>
      <w:r w:rsidR="00346D3B" w:rsidRPr="009E51C1">
        <w:rPr>
          <w:rFonts w:ascii="SimSun" w:hAnsi="SimSun" w:hint="eastAsia"/>
          <w:sz w:val="21"/>
          <w:szCs w:val="21"/>
        </w:rPr>
        <w:t>会议</w:t>
      </w:r>
      <w:r w:rsidR="00EB691E" w:rsidRPr="009E51C1">
        <w:rPr>
          <w:rFonts w:ascii="SimSun" w:hAnsi="SimSun" w:hint="eastAsia"/>
          <w:sz w:val="21"/>
          <w:szCs w:val="21"/>
        </w:rPr>
        <w:t>要举行</w:t>
      </w:r>
      <w:r w:rsidR="00346D3B" w:rsidRPr="009E51C1">
        <w:rPr>
          <w:rFonts w:ascii="SimSun" w:hAnsi="SimSun" w:hint="eastAsia"/>
          <w:sz w:val="21"/>
          <w:szCs w:val="21"/>
        </w:rPr>
        <w:t>，</w:t>
      </w:r>
      <w:r w:rsidR="00EB691E" w:rsidRPr="009E51C1">
        <w:rPr>
          <w:rFonts w:ascii="SimSun" w:hAnsi="SimSun" w:hint="eastAsia"/>
          <w:sz w:val="21"/>
          <w:szCs w:val="21"/>
        </w:rPr>
        <w:t>它</w:t>
      </w:r>
      <w:r w:rsidR="00346D3B" w:rsidRPr="009E51C1">
        <w:rPr>
          <w:rFonts w:ascii="SimSun" w:hAnsi="SimSun" w:hint="eastAsia"/>
          <w:sz w:val="21"/>
          <w:szCs w:val="21"/>
        </w:rPr>
        <w:t>将</w:t>
      </w:r>
      <w:r w:rsidR="00EB691E" w:rsidRPr="009E51C1">
        <w:rPr>
          <w:rFonts w:ascii="SimSun" w:hAnsi="SimSun" w:hint="eastAsia"/>
          <w:sz w:val="21"/>
          <w:szCs w:val="21"/>
        </w:rPr>
        <w:t>标</w:t>
      </w:r>
      <w:r w:rsidR="00A85A32" w:rsidRPr="009E51C1">
        <w:rPr>
          <w:rFonts w:ascii="SimSun" w:hAnsi="SimSun" w:hint="eastAsia"/>
          <w:sz w:val="21"/>
          <w:szCs w:val="21"/>
        </w:rPr>
        <w:t>志</w:t>
      </w:r>
      <w:r w:rsidR="00EB691E" w:rsidRPr="009E51C1">
        <w:rPr>
          <w:rFonts w:ascii="SimSun" w:hAnsi="SimSun" w:hint="eastAsia"/>
          <w:sz w:val="21"/>
          <w:szCs w:val="21"/>
        </w:rPr>
        <w:t>着</w:t>
      </w:r>
      <w:r w:rsidR="00346D3B" w:rsidRPr="009E51C1">
        <w:rPr>
          <w:rFonts w:ascii="SimSun" w:hAnsi="SimSun" w:hint="eastAsia"/>
          <w:sz w:val="21"/>
          <w:szCs w:val="21"/>
        </w:rPr>
        <w:t>一系列次区域会议</w:t>
      </w:r>
      <w:r w:rsidR="00EB691E" w:rsidRPr="009E51C1">
        <w:rPr>
          <w:rFonts w:ascii="SimSun" w:hAnsi="SimSun" w:hint="eastAsia"/>
          <w:sz w:val="21"/>
          <w:szCs w:val="21"/>
        </w:rPr>
        <w:t>的启动</w:t>
      </w:r>
      <w:r w:rsidR="00346D3B" w:rsidRPr="009E51C1">
        <w:rPr>
          <w:rFonts w:ascii="SimSun" w:hAnsi="SimSun" w:hint="eastAsia"/>
          <w:sz w:val="21"/>
          <w:szCs w:val="21"/>
        </w:rPr>
        <w:t>，</w:t>
      </w:r>
      <w:r w:rsidR="00EB691E" w:rsidRPr="009E51C1">
        <w:rPr>
          <w:rFonts w:ascii="SimSun" w:hAnsi="SimSun" w:hint="eastAsia"/>
          <w:sz w:val="21"/>
          <w:szCs w:val="21"/>
        </w:rPr>
        <w:t>而这些会议</w:t>
      </w:r>
      <w:r w:rsidR="00346D3B" w:rsidRPr="009E51C1">
        <w:rPr>
          <w:rFonts w:ascii="SimSun" w:hAnsi="SimSun" w:hint="eastAsia"/>
          <w:sz w:val="21"/>
          <w:szCs w:val="21"/>
        </w:rPr>
        <w:t>将把TAG纲要作为一个基准工具</w:t>
      </w:r>
      <w:r w:rsidR="00EB691E" w:rsidRPr="009E51C1">
        <w:rPr>
          <w:rFonts w:ascii="SimSun" w:hAnsi="SimSun" w:hint="eastAsia"/>
          <w:sz w:val="21"/>
          <w:szCs w:val="21"/>
        </w:rPr>
        <w:t>。根据提议，所有不同区域都会在下一年度举行各种会议和磋商。PBC议程上的另一极其重要的议题涉及</w:t>
      </w:r>
      <w:r w:rsidR="00EB691E" w:rsidRPr="009E51C1">
        <w:rPr>
          <w:rFonts w:ascii="SimSun" w:hAnsi="SimSun"/>
          <w:sz w:val="21"/>
          <w:szCs w:val="21"/>
        </w:rPr>
        <w:t>PCT收入对</w:t>
      </w:r>
      <w:proofErr w:type="gramStart"/>
      <w:r w:rsidR="00EB691E" w:rsidRPr="009E51C1">
        <w:rPr>
          <w:rFonts w:ascii="SimSun" w:hAnsi="SimSun"/>
          <w:sz w:val="21"/>
          <w:szCs w:val="21"/>
        </w:rPr>
        <w:t>冲战略</w:t>
      </w:r>
      <w:proofErr w:type="gramEnd"/>
      <w:r w:rsidR="00821A8A" w:rsidRPr="009E51C1">
        <w:rPr>
          <w:rFonts w:ascii="SimSun" w:hAnsi="SimSun" w:hint="eastAsia"/>
          <w:sz w:val="21"/>
          <w:szCs w:val="21"/>
        </w:rPr>
        <w:t>(</w:t>
      </w:r>
      <w:r w:rsidR="00391164" w:rsidRPr="009E51C1">
        <w:rPr>
          <w:rFonts w:ascii="SimSun" w:hAnsi="SimSun"/>
          <w:sz w:val="21"/>
          <w:szCs w:val="21"/>
        </w:rPr>
        <w:t>WO/PBC/24/INF.3</w:t>
      </w:r>
      <w:r w:rsidR="00821A8A" w:rsidRPr="009E51C1">
        <w:rPr>
          <w:rFonts w:ascii="SimSun" w:hAnsi="SimSun" w:hint="eastAsia"/>
          <w:sz w:val="21"/>
          <w:szCs w:val="21"/>
        </w:rPr>
        <w:t>)</w:t>
      </w:r>
      <w:r w:rsidR="00EB691E" w:rsidRPr="009E51C1">
        <w:rPr>
          <w:rFonts w:ascii="SimSun" w:hAnsi="SimSun" w:hint="eastAsia"/>
          <w:sz w:val="21"/>
          <w:szCs w:val="21"/>
        </w:rPr>
        <w:t>。自从PCT工作组就这一问题展开讨论以来，而且也是在PBC框架内，秘书处已经确定了很多关切和风险，特别是在执行对</w:t>
      </w:r>
      <w:proofErr w:type="gramStart"/>
      <w:r w:rsidR="00EB691E" w:rsidRPr="009E51C1">
        <w:rPr>
          <w:rFonts w:ascii="SimSun" w:hAnsi="SimSun" w:hint="eastAsia"/>
          <w:sz w:val="21"/>
          <w:szCs w:val="21"/>
        </w:rPr>
        <w:t>冲战略</w:t>
      </w:r>
      <w:proofErr w:type="gramEnd"/>
      <w:r w:rsidR="00EB691E" w:rsidRPr="009E51C1">
        <w:rPr>
          <w:rFonts w:ascii="SimSun" w:hAnsi="SimSun" w:hint="eastAsia"/>
          <w:sz w:val="21"/>
          <w:szCs w:val="21"/>
        </w:rPr>
        <w:t>过程中的收入预测准确性方面。总干事还强调了这一议题在现金流不确定背景下的重要性。总干事回顾指出，对</w:t>
      </w:r>
      <w:proofErr w:type="gramStart"/>
      <w:r w:rsidR="00EB691E" w:rsidRPr="009E51C1">
        <w:rPr>
          <w:rFonts w:ascii="SimSun" w:hAnsi="SimSun" w:hint="eastAsia"/>
          <w:sz w:val="21"/>
          <w:szCs w:val="21"/>
        </w:rPr>
        <w:t>冲战略</w:t>
      </w:r>
      <w:proofErr w:type="gramEnd"/>
      <w:r w:rsidR="00EB691E" w:rsidRPr="009E51C1">
        <w:rPr>
          <w:rFonts w:ascii="SimSun" w:hAnsi="SimSun" w:hint="eastAsia"/>
          <w:sz w:val="21"/>
          <w:szCs w:val="21"/>
        </w:rPr>
        <w:t>的想法是要限制风险。他强调，秘书处不希望执行一种会增加风险的战略，正是出于这一原因，它建议需要就具体执行方式</w:t>
      </w:r>
      <w:r w:rsidR="00260340" w:rsidRPr="009E51C1">
        <w:rPr>
          <w:rFonts w:ascii="SimSun" w:hAnsi="SimSun" w:hint="eastAsia"/>
          <w:sz w:val="21"/>
          <w:szCs w:val="21"/>
        </w:rPr>
        <w:t>作进一步的审议。总干事说，秘书处会在审议过程中向各成员国密切通报其自身对这一问题的考虑。最后，总干事提请各代表团注意与全球经济有关的明显脆弱性和缺乏可见性。总干事指出了其对本组织在负利率背景下运作的银行业务安排和财务环境的影响。</w:t>
      </w:r>
      <w:r w:rsidR="00F01F7F" w:rsidRPr="009E51C1">
        <w:rPr>
          <w:rFonts w:ascii="SimSun" w:hAnsi="SimSun" w:hint="eastAsia"/>
          <w:sz w:val="21"/>
          <w:szCs w:val="21"/>
        </w:rPr>
        <w:t>这一点极为重要，总干事</w:t>
      </w:r>
      <w:r w:rsidR="00DB4EE7" w:rsidRPr="009E51C1">
        <w:rPr>
          <w:rFonts w:ascii="SimSun" w:hAnsi="SimSun" w:hint="eastAsia"/>
          <w:sz w:val="21"/>
          <w:szCs w:val="21"/>
        </w:rPr>
        <w:t>还</w:t>
      </w:r>
      <w:r w:rsidR="00F01F7F" w:rsidRPr="009E51C1">
        <w:rPr>
          <w:rFonts w:ascii="SimSun" w:hAnsi="SimSun" w:hint="eastAsia"/>
          <w:sz w:val="21"/>
          <w:szCs w:val="21"/>
        </w:rPr>
        <w:t>感谢各成员国在批准秘书处</w:t>
      </w:r>
      <w:r w:rsidR="00DB4EE7" w:rsidRPr="009E51C1">
        <w:rPr>
          <w:rFonts w:ascii="SimSun" w:hAnsi="SimSun" w:hint="eastAsia"/>
          <w:sz w:val="21"/>
          <w:szCs w:val="21"/>
        </w:rPr>
        <w:t>提出的各项提案方面给予帮助，提出这些提案的目的是为了按照众多联合国机构</w:t>
      </w:r>
      <w:r w:rsidR="00821A8A" w:rsidRPr="009E51C1">
        <w:rPr>
          <w:rFonts w:ascii="SimSun" w:hAnsi="SimSun" w:hint="eastAsia"/>
          <w:sz w:val="21"/>
          <w:szCs w:val="21"/>
        </w:rPr>
        <w:t>(</w:t>
      </w:r>
      <w:r w:rsidR="00DB4EE7" w:rsidRPr="009E51C1">
        <w:rPr>
          <w:rFonts w:ascii="SimSun" w:hAnsi="SimSun" w:hint="eastAsia"/>
          <w:sz w:val="21"/>
          <w:szCs w:val="21"/>
        </w:rPr>
        <w:t>如果不同所有联合国机构</w:t>
      </w:r>
      <w:r w:rsidR="00821A8A" w:rsidRPr="009E51C1">
        <w:rPr>
          <w:rFonts w:ascii="SimSun" w:hAnsi="SimSun" w:hint="eastAsia"/>
          <w:sz w:val="21"/>
          <w:szCs w:val="21"/>
        </w:rPr>
        <w:t>)</w:t>
      </w:r>
      <w:r w:rsidR="00DB4EE7" w:rsidRPr="009E51C1">
        <w:rPr>
          <w:rFonts w:ascii="SimSun" w:hAnsi="SimSun" w:hint="eastAsia"/>
          <w:sz w:val="21"/>
          <w:szCs w:val="21"/>
        </w:rPr>
        <w:t>为应对这个非常与众不同且微妙的财务环境正在采取的行动</w:t>
      </w:r>
      <w:r w:rsidR="00F01F7F" w:rsidRPr="009E51C1">
        <w:rPr>
          <w:rFonts w:ascii="SimSun" w:hAnsi="SimSun" w:hint="eastAsia"/>
          <w:sz w:val="21"/>
          <w:szCs w:val="21"/>
        </w:rPr>
        <w:t>制定一种更负责任的投资政策</w:t>
      </w:r>
      <w:r w:rsidR="00DB4EE7" w:rsidRPr="009E51C1">
        <w:rPr>
          <w:rFonts w:ascii="SimSun" w:hAnsi="SimSun" w:hint="eastAsia"/>
          <w:sz w:val="21"/>
          <w:szCs w:val="21"/>
        </w:rPr>
        <w:t>。在这方面，总干事向瑞士政府和瑞士有关当局表示感谢，感谢它们考虑本组织</w:t>
      </w:r>
      <w:r w:rsidR="00223B3C" w:rsidRPr="009E51C1">
        <w:rPr>
          <w:rFonts w:ascii="SimSun" w:hAnsi="SimSun" w:hint="eastAsia"/>
          <w:sz w:val="21"/>
          <w:szCs w:val="21"/>
        </w:rPr>
        <w:t>的延期请求，即本组织</w:t>
      </w:r>
      <w:r w:rsidR="00DB4EE7" w:rsidRPr="009E51C1">
        <w:rPr>
          <w:rFonts w:ascii="SimSun" w:hAnsi="SimSun" w:hint="eastAsia"/>
          <w:sz w:val="21"/>
          <w:szCs w:val="21"/>
        </w:rPr>
        <w:t>要求</w:t>
      </w:r>
      <w:r w:rsidR="00223B3C" w:rsidRPr="009E51C1">
        <w:rPr>
          <w:rFonts w:ascii="SimSun" w:hAnsi="SimSun" w:hint="eastAsia"/>
          <w:sz w:val="21"/>
          <w:szCs w:val="21"/>
        </w:rPr>
        <w:t>因在现有2015年12月截止日期之后执行有关调动本组织在瑞士联邦财政部所存保证金的新决定而</w:t>
      </w:r>
      <w:r w:rsidR="00DB4EE7" w:rsidRPr="009E51C1">
        <w:rPr>
          <w:rFonts w:ascii="SimSun" w:hAnsi="SimSun" w:hint="eastAsia"/>
          <w:sz w:val="21"/>
          <w:szCs w:val="21"/>
        </w:rPr>
        <w:t>增加过渡</w:t>
      </w:r>
      <w:r w:rsidR="00223B3C" w:rsidRPr="009E51C1">
        <w:rPr>
          <w:rFonts w:ascii="SimSun" w:hAnsi="SimSun" w:hint="eastAsia"/>
          <w:sz w:val="21"/>
          <w:szCs w:val="21"/>
        </w:rPr>
        <w:t>期</w:t>
      </w:r>
      <w:r w:rsidR="00DB4EE7" w:rsidRPr="009E51C1">
        <w:rPr>
          <w:rFonts w:ascii="SimSun" w:hAnsi="SimSun" w:hint="eastAsia"/>
          <w:sz w:val="21"/>
          <w:szCs w:val="21"/>
        </w:rPr>
        <w:t>延误</w:t>
      </w:r>
      <w:r w:rsidR="00223B3C" w:rsidRPr="009E51C1">
        <w:rPr>
          <w:rFonts w:ascii="SimSun" w:hAnsi="SimSun" w:hint="eastAsia"/>
          <w:sz w:val="21"/>
          <w:szCs w:val="21"/>
        </w:rPr>
        <w:t>时间。最后，总干事希望各代表团在本届会议极具挑战性的议程上一帆风顺，并期待委员会的各项讨论取得积极成果。</w:t>
      </w:r>
    </w:p>
    <w:p w:rsidR="00D023B2" w:rsidRPr="009E51C1" w:rsidRDefault="00EE6CFE" w:rsidP="008F59EE">
      <w:pPr>
        <w:pStyle w:val="1"/>
        <w:tabs>
          <w:tab w:val="left" w:pos="1440"/>
        </w:tabs>
        <w:adjustRightInd w:val="0"/>
        <w:spacing w:beforeLines="100" w:afterLines="50" w:after="120" w:line="340" w:lineRule="atLeast"/>
        <w:jc w:val="both"/>
        <w:rPr>
          <w:rFonts w:ascii="SimHei" w:eastAsia="SimHei" w:hAnsi="SimHei"/>
          <w:b w:val="0"/>
          <w:sz w:val="21"/>
          <w:szCs w:val="21"/>
        </w:rPr>
      </w:pPr>
      <w:bookmarkStart w:id="7" w:name="_Toc437250975"/>
      <w:r w:rsidRPr="009E51C1">
        <w:rPr>
          <w:rFonts w:ascii="SimHei" w:eastAsia="SimHei" w:hAnsi="SimHei" w:hint="eastAsia"/>
          <w:b w:val="0"/>
          <w:sz w:val="21"/>
          <w:szCs w:val="21"/>
        </w:rPr>
        <w:t>议程第2项</w:t>
      </w:r>
      <w:r w:rsidRPr="009E51C1">
        <w:rPr>
          <w:rFonts w:ascii="SimHei" w:eastAsia="SimHei" w:hAnsi="SimHei" w:hint="eastAsia"/>
          <w:b w:val="0"/>
          <w:sz w:val="21"/>
          <w:szCs w:val="21"/>
        </w:rPr>
        <w:tab/>
        <w:t>通过议程</w:t>
      </w:r>
      <w:bookmarkEnd w:id="7"/>
    </w:p>
    <w:p w:rsidR="00DE43C9" w:rsidRPr="009E51C1" w:rsidRDefault="00440530"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讨论依据文件</w:t>
      </w:r>
      <w:r w:rsidR="00DE43C9" w:rsidRPr="009E51C1">
        <w:rPr>
          <w:rFonts w:ascii="SimSun" w:hAnsi="SimSun"/>
          <w:sz w:val="21"/>
          <w:szCs w:val="21"/>
        </w:rPr>
        <w:t>WO/PBC/24/1 Prov.</w:t>
      </w:r>
      <w:r w:rsidRPr="009E51C1">
        <w:rPr>
          <w:rFonts w:ascii="SimSun" w:hAnsi="SimSun" w:hint="eastAsia"/>
          <w:sz w:val="21"/>
          <w:szCs w:val="21"/>
        </w:rPr>
        <w:t>进行。</w:t>
      </w:r>
    </w:p>
    <w:p w:rsidR="005B6232" w:rsidRPr="009E51C1" w:rsidRDefault="00BE170C"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在介绍议程草案时，主席评论说，与以往的情况一样</w:t>
      </w:r>
      <w:r w:rsidRPr="009E51C1">
        <w:rPr>
          <w:rFonts w:ascii="SimSun" w:hAnsi="SimSun"/>
          <w:sz w:val="21"/>
          <w:szCs w:val="21"/>
        </w:rPr>
        <w:t>，为方便委员会</w:t>
      </w:r>
      <w:r w:rsidRPr="009E51C1">
        <w:rPr>
          <w:rFonts w:ascii="SimSun" w:hAnsi="SimSun" w:hint="eastAsia"/>
          <w:sz w:val="21"/>
          <w:szCs w:val="21"/>
        </w:rPr>
        <w:t>审查和</w:t>
      </w:r>
      <w:r w:rsidRPr="009E51C1">
        <w:rPr>
          <w:rFonts w:ascii="SimSun" w:hAnsi="SimSun"/>
          <w:sz w:val="21"/>
          <w:szCs w:val="21"/>
        </w:rPr>
        <w:t>讨论</w:t>
      </w:r>
      <w:r w:rsidRPr="009E51C1">
        <w:rPr>
          <w:rFonts w:ascii="SimSun" w:hAnsi="SimSun" w:hint="eastAsia"/>
          <w:sz w:val="21"/>
          <w:szCs w:val="21"/>
        </w:rPr>
        <w:t>各</w:t>
      </w:r>
      <w:r w:rsidR="00DF55DE" w:rsidRPr="009E51C1">
        <w:rPr>
          <w:rFonts w:ascii="SimSun" w:hAnsi="SimSun" w:hint="eastAsia"/>
          <w:sz w:val="21"/>
          <w:szCs w:val="21"/>
        </w:rPr>
        <w:t>议题</w:t>
      </w:r>
      <w:r w:rsidRPr="009E51C1">
        <w:rPr>
          <w:rFonts w:ascii="SimSun" w:hAnsi="SimSun" w:hint="eastAsia"/>
          <w:sz w:val="21"/>
          <w:szCs w:val="21"/>
        </w:rPr>
        <w:t>，议程按高级别分组编排。第一</w:t>
      </w:r>
      <w:r w:rsidR="00224C53" w:rsidRPr="009E51C1">
        <w:rPr>
          <w:rFonts w:ascii="SimSun" w:hAnsi="SimSun" w:hint="eastAsia"/>
          <w:sz w:val="21"/>
          <w:szCs w:val="21"/>
        </w:rPr>
        <w:t>分</w:t>
      </w:r>
      <w:r w:rsidRPr="009E51C1">
        <w:rPr>
          <w:rFonts w:ascii="SimSun" w:hAnsi="SimSun" w:hint="eastAsia"/>
          <w:sz w:val="21"/>
          <w:szCs w:val="21"/>
        </w:rPr>
        <w:t>组是“</w:t>
      </w:r>
      <w:r w:rsidRPr="009E51C1">
        <w:rPr>
          <w:rFonts w:ascii="SimSun" w:hAnsi="SimSun"/>
          <w:sz w:val="21"/>
          <w:szCs w:val="21"/>
        </w:rPr>
        <w:t>审计</w:t>
      </w:r>
      <w:r w:rsidRPr="009E51C1">
        <w:rPr>
          <w:rFonts w:ascii="SimSun" w:hAnsi="SimSun" w:hint="eastAsia"/>
          <w:sz w:val="21"/>
          <w:szCs w:val="21"/>
        </w:rPr>
        <w:t>与</w:t>
      </w:r>
      <w:r w:rsidRPr="009E51C1">
        <w:rPr>
          <w:rFonts w:ascii="SimSun" w:hAnsi="SimSun"/>
          <w:sz w:val="21"/>
          <w:szCs w:val="21"/>
        </w:rPr>
        <w:t>监督</w:t>
      </w:r>
      <w:r w:rsidRPr="009E51C1">
        <w:rPr>
          <w:rFonts w:ascii="SimSun" w:hAnsi="SimSun" w:hint="eastAsia"/>
          <w:sz w:val="21"/>
          <w:szCs w:val="21"/>
        </w:rPr>
        <w:t>”，该组有五个</w:t>
      </w:r>
      <w:r w:rsidR="00DF55DE" w:rsidRPr="009E51C1">
        <w:rPr>
          <w:rFonts w:ascii="SimSun" w:hAnsi="SimSun" w:hint="eastAsia"/>
          <w:sz w:val="21"/>
          <w:szCs w:val="21"/>
        </w:rPr>
        <w:t>议题</w:t>
      </w:r>
      <w:r w:rsidRPr="009E51C1">
        <w:rPr>
          <w:rFonts w:ascii="SimSun" w:hAnsi="SimSun" w:hint="eastAsia"/>
          <w:sz w:val="21"/>
          <w:szCs w:val="21"/>
        </w:rPr>
        <w:t>。</w:t>
      </w:r>
      <w:r w:rsidR="00224C53" w:rsidRPr="009E51C1">
        <w:rPr>
          <w:rFonts w:ascii="SimSun" w:hAnsi="SimSun" w:hint="eastAsia"/>
          <w:sz w:val="21"/>
          <w:szCs w:val="21"/>
        </w:rPr>
        <w:t>第二分组是“计划效绩与财务审查”。第三分组是“计划和预算编制”。第四分组是“提案”，在该分组之下，委员会将讨论修订后的投资政策。第五分组是“重大项目的进度报告和行政事项”，该分组有四个</w:t>
      </w:r>
      <w:r w:rsidR="00DF55DE" w:rsidRPr="009E51C1">
        <w:rPr>
          <w:rFonts w:ascii="SimSun" w:hAnsi="SimSun" w:hint="eastAsia"/>
          <w:sz w:val="21"/>
          <w:szCs w:val="21"/>
        </w:rPr>
        <w:t>议题</w:t>
      </w:r>
      <w:r w:rsidR="00224C53" w:rsidRPr="009E51C1">
        <w:rPr>
          <w:rFonts w:ascii="SimSun" w:hAnsi="SimSun" w:hint="eastAsia"/>
          <w:sz w:val="21"/>
          <w:szCs w:val="21"/>
        </w:rPr>
        <w:t>。第六个也是最后一个分组涉及到成员国大会2014年会议提交PBC的</w:t>
      </w:r>
      <w:r w:rsidR="00DF55DE" w:rsidRPr="009E51C1">
        <w:rPr>
          <w:rFonts w:ascii="SimSun" w:hAnsi="SimSun" w:hint="eastAsia"/>
          <w:sz w:val="21"/>
          <w:szCs w:val="21"/>
        </w:rPr>
        <w:t>议题</w:t>
      </w:r>
      <w:r w:rsidR="00224C53" w:rsidRPr="009E51C1">
        <w:rPr>
          <w:rFonts w:ascii="SimSun" w:hAnsi="SimSun" w:hint="eastAsia"/>
          <w:sz w:val="21"/>
          <w:szCs w:val="21"/>
        </w:rPr>
        <w:t>。谈到讨论</w:t>
      </w:r>
      <w:r w:rsidR="0054575E" w:rsidRPr="009E51C1">
        <w:rPr>
          <w:rFonts w:ascii="SimSun" w:hAnsi="SimSun" w:hint="eastAsia"/>
          <w:sz w:val="21"/>
          <w:szCs w:val="21"/>
        </w:rPr>
        <w:t>的时间安排，主席宣布，经与秘书处讨论，已经制定的时间表</w:t>
      </w:r>
      <w:r w:rsidR="00B16843" w:rsidRPr="009E51C1">
        <w:rPr>
          <w:rFonts w:ascii="SimSun" w:hAnsi="SimSun" w:hint="eastAsia"/>
          <w:sz w:val="21"/>
          <w:szCs w:val="21"/>
        </w:rPr>
        <w:t>给予</w:t>
      </w:r>
      <w:r w:rsidR="0054575E" w:rsidRPr="009E51C1">
        <w:rPr>
          <w:rFonts w:ascii="SimSun" w:hAnsi="SimSun" w:hint="eastAsia"/>
          <w:sz w:val="21"/>
          <w:szCs w:val="21"/>
        </w:rPr>
        <w:t>每个</w:t>
      </w:r>
      <w:r w:rsidR="00DF55DE" w:rsidRPr="009E51C1">
        <w:rPr>
          <w:rFonts w:ascii="SimSun" w:hAnsi="SimSun" w:hint="eastAsia"/>
          <w:sz w:val="21"/>
          <w:szCs w:val="21"/>
        </w:rPr>
        <w:t>议题</w:t>
      </w:r>
      <w:r w:rsidR="00B16843" w:rsidRPr="009E51C1">
        <w:rPr>
          <w:rFonts w:ascii="SimSun" w:hAnsi="SimSun" w:hint="eastAsia"/>
          <w:sz w:val="21"/>
          <w:szCs w:val="21"/>
        </w:rPr>
        <w:t>最具有战略性的时间分配。具体来讲，</w:t>
      </w:r>
      <w:r w:rsidR="00DF55DE" w:rsidRPr="009E51C1">
        <w:rPr>
          <w:rFonts w:ascii="SimSun" w:hAnsi="SimSun" w:hint="eastAsia"/>
          <w:sz w:val="21"/>
          <w:szCs w:val="21"/>
        </w:rPr>
        <w:t>第</w:t>
      </w:r>
      <w:r w:rsidR="00B16843" w:rsidRPr="009E51C1">
        <w:rPr>
          <w:rFonts w:ascii="SimSun" w:hAnsi="SimSun" w:hint="eastAsia"/>
          <w:sz w:val="21"/>
          <w:szCs w:val="21"/>
        </w:rPr>
        <w:t>5</w:t>
      </w:r>
      <w:r w:rsidR="00DF55DE" w:rsidRPr="009E51C1">
        <w:rPr>
          <w:rFonts w:ascii="SimSun" w:hAnsi="SimSun" w:hint="eastAsia"/>
          <w:sz w:val="21"/>
          <w:szCs w:val="21"/>
        </w:rPr>
        <w:t>项</w:t>
      </w:r>
      <w:r w:rsidR="00821A8A" w:rsidRPr="009E51C1">
        <w:rPr>
          <w:rFonts w:ascii="SimSun" w:hAnsi="SimSun" w:hint="eastAsia"/>
          <w:sz w:val="21"/>
          <w:szCs w:val="21"/>
        </w:rPr>
        <w:t>(</w:t>
      </w:r>
      <w:r w:rsidR="00B16843" w:rsidRPr="009E51C1">
        <w:rPr>
          <w:rFonts w:ascii="SimSun" w:hAnsi="SimSun" w:hint="eastAsia"/>
          <w:sz w:val="21"/>
          <w:szCs w:val="21"/>
        </w:rPr>
        <w:t>外聘审计员的报告</w:t>
      </w:r>
      <w:r w:rsidR="00821A8A" w:rsidRPr="009E51C1">
        <w:rPr>
          <w:rFonts w:ascii="SimSun" w:hAnsi="SimSun" w:hint="eastAsia"/>
          <w:sz w:val="21"/>
          <w:szCs w:val="21"/>
        </w:rPr>
        <w:t>)</w:t>
      </w:r>
      <w:r w:rsidR="00B16843" w:rsidRPr="009E51C1">
        <w:rPr>
          <w:rFonts w:ascii="SimSun" w:hAnsi="SimSun" w:hint="eastAsia"/>
          <w:sz w:val="21"/>
          <w:szCs w:val="21"/>
        </w:rPr>
        <w:t>将在星期三上午讨论，届时，外聘审计员将出席会议并介绍这个</w:t>
      </w:r>
      <w:r w:rsidR="00DF55DE" w:rsidRPr="009E51C1">
        <w:rPr>
          <w:rFonts w:ascii="SimSun" w:hAnsi="SimSun" w:hint="eastAsia"/>
          <w:sz w:val="21"/>
          <w:szCs w:val="21"/>
        </w:rPr>
        <w:t>议题</w:t>
      </w:r>
      <w:r w:rsidR="00B16843" w:rsidRPr="009E51C1">
        <w:rPr>
          <w:rFonts w:ascii="SimSun" w:hAnsi="SimSun" w:hint="eastAsia"/>
          <w:sz w:val="21"/>
          <w:szCs w:val="21"/>
        </w:rPr>
        <w:t>。主席回顾指出，在PBC的7月会议上，PBC已请秘书处提供PCT收入对</w:t>
      </w:r>
      <w:proofErr w:type="gramStart"/>
      <w:r w:rsidR="00B16843" w:rsidRPr="009E51C1">
        <w:rPr>
          <w:rFonts w:ascii="SimSun" w:hAnsi="SimSun" w:hint="eastAsia"/>
          <w:sz w:val="21"/>
          <w:szCs w:val="21"/>
        </w:rPr>
        <w:t>冲战略</w:t>
      </w:r>
      <w:proofErr w:type="gramEnd"/>
      <w:r w:rsidR="00B16843" w:rsidRPr="009E51C1">
        <w:rPr>
          <w:rFonts w:ascii="SimSun" w:hAnsi="SimSun" w:hint="eastAsia"/>
          <w:sz w:val="21"/>
          <w:szCs w:val="21"/>
        </w:rPr>
        <w:t>的最新版本。相关文件</w:t>
      </w:r>
      <w:r w:rsidR="00821A8A" w:rsidRPr="009E51C1">
        <w:rPr>
          <w:rFonts w:ascii="SimSun" w:hAnsi="SimSun" w:hint="eastAsia"/>
          <w:sz w:val="21"/>
          <w:szCs w:val="21"/>
        </w:rPr>
        <w:t>(</w:t>
      </w:r>
      <w:r w:rsidR="00DE43C9" w:rsidRPr="009E51C1">
        <w:rPr>
          <w:rFonts w:ascii="SimSun" w:hAnsi="SimSun"/>
          <w:sz w:val="21"/>
          <w:szCs w:val="21"/>
        </w:rPr>
        <w:t>WO/PBC/</w:t>
      </w:r>
      <w:r w:rsidR="005B6232" w:rsidRPr="009E51C1">
        <w:rPr>
          <w:rFonts w:ascii="SimSun" w:hAnsi="SimSun"/>
          <w:sz w:val="21"/>
          <w:szCs w:val="21"/>
        </w:rPr>
        <w:t>24/INF.3</w:t>
      </w:r>
      <w:r w:rsidR="00821A8A" w:rsidRPr="009E51C1">
        <w:rPr>
          <w:rFonts w:ascii="SimSun" w:hAnsi="SimSun" w:hint="eastAsia"/>
          <w:sz w:val="21"/>
          <w:szCs w:val="21"/>
        </w:rPr>
        <w:t>)</w:t>
      </w:r>
      <w:r w:rsidR="00B16843" w:rsidRPr="009E51C1">
        <w:rPr>
          <w:rFonts w:ascii="SimSun" w:hAnsi="SimSun" w:hint="eastAsia"/>
          <w:sz w:val="21"/>
          <w:szCs w:val="21"/>
        </w:rPr>
        <w:t>将在</w:t>
      </w:r>
      <w:r w:rsidR="00DF55DE" w:rsidRPr="009E51C1">
        <w:rPr>
          <w:rFonts w:ascii="SimSun" w:hAnsi="SimSun" w:hint="eastAsia"/>
          <w:sz w:val="21"/>
          <w:szCs w:val="21"/>
        </w:rPr>
        <w:t>议程第10项</w:t>
      </w:r>
      <w:r w:rsidR="00821A8A" w:rsidRPr="009E51C1">
        <w:rPr>
          <w:rFonts w:ascii="SimSun" w:hAnsi="SimSun" w:hint="eastAsia"/>
          <w:sz w:val="21"/>
          <w:szCs w:val="21"/>
        </w:rPr>
        <w:t>(</w:t>
      </w:r>
      <w:r w:rsidR="00B16843" w:rsidRPr="009E51C1">
        <w:rPr>
          <w:rFonts w:ascii="SimSun" w:hAnsi="SimSun" w:hint="eastAsia"/>
          <w:sz w:val="21"/>
          <w:szCs w:val="21"/>
        </w:rPr>
        <w:t>拟议的</w:t>
      </w:r>
      <w:r w:rsidR="001D483A" w:rsidRPr="009E51C1">
        <w:rPr>
          <w:rFonts w:ascii="SimSun" w:hAnsi="SimSun" w:hint="eastAsia"/>
          <w:sz w:val="21"/>
          <w:szCs w:val="21"/>
        </w:rPr>
        <w:t>2016/17两年</w:t>
      </w:r>
      <w:proofErr w:type="gramStart"/>
      <w:r w:rsidR="001D483A" w:rsidRPr="009E51C1">
        <w:rPr>
          <w:rFonts w:ascii="SimSun" w:hAnsi="SimSun" w:hint="eastAsia"/>
          <w:sz w:val="21"/>
          <w:szCs w:val="21"/>
        </w:rPr>
        <w:t>期计划</w:t>
      </w:r>
      <w:proofErr w:type="gramEnd"/>
      <w:r w:rsidR="001D483A" w:rsidRPr="009E51C1">
        <w:rPr>
          <w:rFonts w:ascii="SimSun" w:hAnsi="SimSun" w:hint="eastAsia"/>
          <w:sz w:val="21"/>
          <w:szCs w:val="21"/>
        </w:rPr>
        <w:t>和预算</w:t>
      </w:r>
      <w:r w:rsidR="00821A8A" w:rsidRPr="009E51C1">
        <w:rPr>
          <w:rFonts w:ascii="SimSun" w:hAnsi="SimSun" w:hint="eastAsia"/>
          <w:sz w:val="21"/>
          <w:szCs w:val="21"/>
        </w:rPr>
        <w:t>)</w:t>
      </w:r>
      <w:r w:rsidR="00B16843" w:rsidRPr="009E51C1">
        <w:rPr>
          <w:rFonts w:ascii="SimSun" w:hAnsi="SimSun" w:hint="eastAsia"/>
          <w:sz w:val="21"/>
          <w:szCs w:val="21"/>
        </w:rPr>
        <w:t>之下讨论。最后，秘书处还准备了增订版本的问答文件和拟议的</w:t>
      </w:r>
      <w:r w:rsidR="001D483A" w:rsidRPr="009E51C1">
        <w:rPr>
          <w:rFonts w:ascii="SimSun" w:hAnsi="SimSun" w:hint="eastAsia"/>
          <w:sz w:val="21"/>
          <w:szCs w:val="21"/>
        </w:rPr>
        <w:t>2016/17两年</w:t>
      </w:r>
      <w:proofErr w:type="gramStart"/>
      <w:r w:rsidR="001D483A" w:rsidRPr="009E51C1">
        <w:rPr>
          <w:rFonts w:ascii="SimSun" w:hAnsi="SimSun" w:hint="eastAsia"/>
          <w:sz w:val="21"/>
          <w:szCs w:val="21"/>
        </w:rPr>
        <w:t>期计划</w:t>
      </w:r>
      <w:proofErr w:type="gramEnd"/>
      <w:r w:rsidR="001D483A" w:rsidRPr="009E51C1">
        <w:rPr>
          <w:rFonts w:ascii="SimSun" w:hAnsi="SimSun" w:hint="eastAsia"/>
          <w:sz w:val="21"/>
          <w:szCs w:val="21"/>
        </w:rPr>
        <w:t>和预算</w:t>
      </w:r>
      <w:r w:rsidR="00B16843" w:rsidRPr="009E51C1">
        <w:rPr>
          <w:rFonts w:ascii="SimSun" w:hAnsi="SimSun" w:hint="eastAsia"/>
          <w:sz w:val="21"/>
          <w:szCs w:val="21"/>
        </w:rPr>
        <w:t>的修改索引。</w:t>
      </w:r>
      <w:r w:rsidR="00B16843" w:rsidRPr="009E51C1">
        <w:rPr>
          <w:rFonts w:ascii="SimSun" w:hAnsi="SimSun" w:cs="Times New Roman"/>
          <w:sz w:val="21"/>
          <w:szCs w:val="21"/>
        </w:rPr>
        <w:t>主席请</w:t>
      </w:r>
      <w:r w:rsidR="00B16843" w:rsidRPr="009E51C1">
        <w:rPr>
          <w:rFonts w:ascii="SimSun" w:hAnsi="SimSun" w:cs="Times New Roman" w:hint="eastAsia"/>
          <w:sz w:val="21"/>
          <w:szCs w:val="21"/>
        </w:rPr>
        <w:t>各</w:t>
      </w:r>
      <w:r w:rsidR="00B16843" w:rsidRPr="009E51C1">
        <w:rPr>
          <w:rFonts w:ascii="SimSun" w:hAnsi="SimSun" w:cs="Times New Roman"/>
          <w:sz w:val="21"/>
          <w:szCs w:val="21"/>
        </w:rPr>
        <w:t>代表团</w:t>
      </w:r>
      <w:r w:rsidR="00B16843" w:rsidRPr="009E51C1">
        <w:rPr>
          <w:rFonts w:ascii="SimSun" w:hAnsi="SimSun" w:cs="Times New Roman" w:hint="eastAsia"/>
          <w:sz w:val="21"/>
          <w:szCs w:val="21"/>
        </w:rPr>
        <w:t>就</w:t>
      </w:r>
      <w:r w:rsidR="00B16843" w:rsidRPr="009E51C1">
        <w:rPr>
          <w:rFonts w:ascii="SimSun" w:hAnsi="SimSun" w:cs="Times New Roman"/>
          <w:sz w:val="21"/>
          <w:szCs w:val="21"/>
        </w:rPr>
        <w:t>议程</w:t>
      </w:r>
      <w:r w:rsidR="00B16843" w:rsidRPr="009E51C1">
        <w:rPr>
          <w:rFonts w:ascii="SimSun" w:hAnsi="SimSun" w:cs="Times New Roman" w:hint="eastAsia"/>
          <w:sz w:val="21"/>
          <w:szCs w:val="21"/>
        </w:rPr>
        <w:t>草案</w:t>
      </w:r>
      <w:r w:rsidR="00B16843" w:rsidRPr="009E51C1">
        <w:rPr>
          <w:rFonts w:ascii="SimSun" w:hAnsi="SimSun" w:cs="Times New Roman"/>
          <w:sz w:val="21"/>
          <w:szCs w:val="21"/>
        </w:rPr>
        <w:t>和</w:t>
      </w:r>
      <w:r w:rsidR="00B16843" w:rsidRPr="009E51C1">
        <w:rPr>
          <w:rFonts w:ascii="SimSun" w:hAnsi="SimSun" w:cs="Times New Roman" w:hint="eastAsia"/>
          <w:sz w:val="21"/>
          <w:szCs w:val="21"/>
        </w:rPr>
        <w:t>拟议</w:t>
      </w:r>
      <w:r w:rsidR="00B16843" w:rsidRPr="009E51C1">
        <w:rPr>
          <w:rFonts w:ascii="SimSun" w:hAnsi="SimSun" w:cs="Times New Roman"/>
          <w:sz w:val="21"/>
          <w:szCs w:val="21"/>
        </w:rPr>
        <w:t>时间表</w:t>
      </w:r>
      <w:r w:rsidR="00B16843" w:rsidRPr="009E51C1">
        <w:rPr>
          <w:rFonts w:ascii="SimSun" w:hAnsi="SimSun" w:cs="Times New Roman" w:hint="eastAsia"/>
          <w:sz w:val="21"/>
          <w:szCs w:val="21"/>
        </w:rPr>
        <w:t>发表意见</w:t>
      </w:r>
      <w:r w:rsidR="00B16843" w:rsidRPr="009E51C1">
        <w:rPr>
          <w:rFonts w:ascii="SimSun" w:hAnsi="SimSun" w:cs="Times New Roman"/>
          <w:sz w:val="21"/>
          <w:szCs w:val="21"/>
        </w:rPr>
        <w:t>。</w:t>
      </w:r>
      <w:r w:rsidR="00B16843" w:rsidRPr="009E51C1">
        <w:rPr>
          <w:rFonts w:ascii="SimSun" w:hAnsi="SimSun" w:hint="eastAsia"/>
          <w:sz w:val="21"/>
          <w:szCs w:val="21"/>
        </w:rPr>
        <w:t>没有人发表意见。</w:t>
      </w:r>
    </w:p>
    <w:p w:rsidR="00DE43C9" w:rsidRPr="009E51C1" w:rsidRDefault="00EE6CFE"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计划和预算委员会通过了文件WO/PBC/24/1中所载的议程。</w:t>
      </w:r>
    </w:p>
    <w:p w:rsidR="00DE43C9" w:rsidRPr="009E51C1" w:rsidRDefault="00942F66"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主席解释说，正如总干事所提到的，议程</w:t>
      </w:r>
      <w:r w:rsidR="000C4D1D" w:rsidRPr="009E51C1">
        <w:rPr>
          <w:rFonts w:ascii="SimSun" w:hAnsi="SimSun" w:hint="eastAsia"/>
          <w:sz w:val="21"/>
          <w:szCs w:val="21"/>
        </w:rPr>
        <w:t>任务</w:t>
      </w:r>
      <w:r w:rsidRPr="009E51C1">
        <w:rPr>
          <w:rFonts w:ascii="SimSun" w:hAnsi="SimSun" w:hint="eastAsia"/>
          <w:sz w:val="21"/>
          <w:szCs w:val="21"/>
        </w:rPr>
        <w:t>非常</w:t>
      </w:r>
      <w:r w:rsidR="000C4D1D" w:rsidRPr="009E51C1">
        <w:rPr>
          <w:rFonts w:ascii="SimSun" w:hAnsi="SimSun" w:hint="eastAsia"/>
          <w:sz w:val="21"/>
          <w:szCs w:val="21"/>
        </w:rPr>
        <w:t>繁重</w:t>
      </w:r>
      <w:r w:rsidRPr="009E51C1">
        <w:rPr>
          <w:rFonts w:ascii="SimSun" w:hAnsi="SimSun" w:hint="eastAsia"/>
          <w:sz w:val="21"/>
          <w:szCs w:val="21"/>
        </w:rPr>
        <w:t>。主席接着说，他已被告知，每个区域集团最近都在秘书处组织的非正式情况介绍中举行了会议。主席接着强调说，委员会极其重视工作效率和每天准时开会的问题。他宣布，每天的会议将在上午10时准时开始，持续到下午1时，下午的会议于下午3时复会。正如时间表所标出的，如有必要，</w:t>
      </w:r>
      <w:r w:rsidR="00BB3062" w:rsidRPr="009E51C1">
        <w:rPr>
          <w:rFonts w:ascii="SimSun" w:hAnsi="SimSun" w:hint="eastAsia"/>
          <w:sz w:val="21"/>
          <w:szCs w:val="21"/>
        </w:rPr>
        <w:t>星期二和星期三</w:t>
      </w:r>
      <w:r w:rsidRPr="009E51C1">
        <w:rPr>
          <w:rFonts w:ascii="SimSun" w:hAnsi="SimSun" w:hint="eastAsia"/>
          <w:sz w:val="21"/>
          <w:szCs w:val="21"/>
        </w:rPr>
        <w:t>下午</w:t>
      </w:r>
      <w:r w:rsidR="00BB3062" w:rsidRPr="009E51C1">
        <w:rPr>
          <w:rFonts w:ascii="SimSun" w:hAnsi="SimSun" w:hint="eastAsia"/>
          <w:sz w:val="21"/>
          <w:szCs w:val="21"/>
        </w:rPr>
        <w:t>安排</w:t>
      </w:r>
      <w:r w:rsidRPr="009E51C1">
        <w:rPr>
          <w:rFonts w:ascii="SimSun" w:hAnsi="SimSun" w:hint="eastAsia"/>
          <w:sz w:val="21"/>
          <w:szCs w:val="21"/>
        </w:rPr>
        <w:t>的会议有可能会延长到下午7时结束。</w:t>
      </w:r>
      <w:r w:rsidR="00BB3062" w:rsidRPr="009E51C1">
        <w:rPr>
          <w:rFonts w:ascii="SimSun" w:hAnsi="SimSun" w:hint="eastAsia"/>
          <w:sz w:val="21"/>
          <w:szCs w:val="21"/>
        </w:rPr>
        <w:t>主席接着说，他注意到，有些代表团希望作一般性发言。不过，他请各代表团记住，</w:t>
      </w:r>
      <w:r w:rsidR="00BB3062" w:rsidRPr="009E51C1">
        <w:rPr>
          <w:rFonts w:ascii="SimSun" w:hAnsi="SimSun" w:cs="Times New Roman" w:hint="eastAsia"/>
          <w:sz w:val="21"/>
          <w:szCs w:val="21"/>
        </w:rPr>
        <w:t>在讨论每一个</w:t>
      </w:r>
      <w:r w:rsidR="00DF55DE" w:rsidRPr="009E51C1">
        <w:rPr>
          <w:rFonts w:ascii="SimSun" w:hAnsi="SimSun" w:cs="Times New Roman" w:hint="eastAsia"/>
          <w:sz w:val="21"/>
          <w:szCs w:val="21"/>
        </w:rPr>
        <w:t>议题</w:t>
      </w:r>
      <w:r w:rsidR="00BB3062" w:rsidRPr="009E51C1">
        <w:rPr>
          <w:rFonts w:ascii="SimSun" w:hAnsi="SimSun" w:cs="Times New Roman" w:hint="eastAsia"/>
          <w:sz w:val="21"/>
          <w:szCs w:val="21"/>
        </w:rPr>
        <w:t>时，</w:t>
      </w:r>
      <w:r w:rsidR="00BB3062" w:rsidRPr="009E51C1">
        <w:rPr>
          <w:rFonts w:ascii="SimSun" w:hAnsi="SimSun" w:cs="Times New Roman"/>
          <w:sz w:val="21"/>
          <w:szCs w:val="21"/>
        </w:rPr>
        <w:t>代表团</w:t>
      </w:r>
      <w:r w:rsidR="00BB3062" w:rsidRPr="009E51C1">
        <w:rPr>
          <w:rFonts w:ascii="SimSun" w:hAnsi="SimSun" w:cs="Times New Roman" w:hint="eastAsia"/>
          <w:sz w:val="21"/>
          <w:szCs w:val="21"/>
        </w:rPr>
        <w:t>都</w:t>
      </w:r>
      <w:r w:rsidR="00BB3062" w:rsidRPr="009E51C1">
        <w:rPr>
          <w:rFonts w:ascii="SimSun" w:hAnsi="SimSun" w:cs="Times New Roman"/>
          <w:sz w:val="21"/>
          <w:szCs w:val="21"/>
        </w:rPr>
        <w:t>有机会</w:t>
      </w:r>
      <w:r w:rsidR="00BB3062" w:rsidRPr="009E51C1">
        <w:rPr>
          <w:rFonts w:ascii="SimSun" w:hAnsi="SimSun" w:cs="Times New Roman" w:hint="eastAsia"/>
          <w:sz w:val="21"/>
          <w:szCs w:val="21"/>
        </w:rPr>
        <w:t>发言</w:t>
      </w:r>
      <w:r w:rsidR="00BB3062" w:rsidRPr="009E51C1">
        <w:rPr>
          <w:rFonts w:ascii="SimSun" w:hAnsi="SimSun" w:hint="eastAsia"/>
          <w:sz w:val="21"/>
          <w:szCs w:val="21"/>
        </w:rPr>
        <w:t>。</w:t>
      </w:r>
      <w:r w:rsidR="00BB3062" w:rsidRPr="009E51C1">
        <w:rPr>
          <w:rFonts w:ascii="SimSun" w:hAnsi="SimSun" w:cs="Times New Roman"/>
          <w:sz w:val="21"/>
          <w:szCs w:val="21"/>
        </w:rPr>
        <w:t>因此，他鼓励</w:t>
      </w:r>
      <w:r w:rsidR="00BB3062" w:rsidRPr="009E51C1">
        <w:rPr>
          <w:rFonts w:ascii="SimSun" w:hAnsi="SimSun" w:cs="Times New Roman" w:hint="eastAsia"/>
          <w:sz w:val="21"/>
          <w:szCs w:val="21"/>
        </w:rPr>
        <w:t>有意做一般性发言的所有</w:t>
      </w:r>
      <w:r w:rsidR="00BB3062" w:rsidRPr="009E51C1">
        <w:rPr>
          <w:rFonts w:ascii="SimSun" w:hAnsi="SimSun" w:cs="Times New Roman"/>
          <w:sz w:val="21"/>
          <w:szCs w:val="21"/>
        </w:rPr>
        <w:t>集团和成员国在</w:t>
      </w:r>
      <w:r w:rsidR="00BB3062" w:rsidRPr="009E51C1">
        <w:rPr>
          <w:rFonts w:ascii="SimSun" w:hAnsi="SimSun" w:cs="Times New Roman" w:hint="eastAsia"/>
          <w:sz w:val="21"/>
          <w:szCs w:val="21"/>
        </w:rPr>
        <w:t>这个</w:t>
      </w:r>
      <w:r w:rsidR="00BB3062" w:rsidRPr="009E51C1">
        <w:rPr>
          <w:rFonts w:ascii="SimSun" w:hAnsi="SimSun" w:cs="Times New Roman"/>
          <w:sz w:val="21"/>
          <w:szCs w:val="21"/>
        </w:rPr>
        <w:t>阶段</w:t>
      </w:r>
      <w:r w:rsidR="00BB3062" w:rsidRPr="009E51C1">
        <w:rPr>
          <w:rFonts w:ascii="SimSun" w:hAnsi="SimSun" w:cs="Times New Roman" w:hint="eastAsia"/>
          <w:sz w:val="21"/>
          <w:szCs w:val="21"/>
        </w:rPr>
        <w:t>向大家简要介绍</w:t>
      </w:r>
      <w:r w:rsidR="00BB3062" w:rsidRPr="009E51C1">
        <w:rPr>
          <w:rFonts w:ascii="SimSun" w:hAnsi="SimSun" w:cs="Times New Roman"/>
          <w:sz w:val="21"/>
          <w:szCs w:val="21"/>
        </w:rPr>
        <w:t>发言的精髓</w:t>
      </w:r>
      <w:r w:rsidR="00BB3062" w:rsidRPr="009E51C1">
        <w:rPr>
          <w:rFonts w:ascii="SimSun" w:hAnsi="SimSun" w:cs="Times New Roman" w:hint="eastAsia"/>
          <w:sz w:val="21"/>
          <w:szCs w:val="21"/>
        </w:rPr>
        <w:t>，</w:t>
      </w:r>
      <w:r w:rsidR="00BB3062" w:rsidRPr="009E51C1">
        <w:rPr>
          <w:rFonts w:ascii="SimSun" w:hAnsi="SimSun" w:cs="Times New Roman"/>
          <w:sz w:val="21"/>
          <w:szCs w:val="21"/>
        </w:rPr>
        <w:t>并向秘书处提供完整的书面</w:t>
      </w:r>
      <w:r w:rsidR="00BB3062" w:rsidRPr="009E51C1">
        <w:rPr>
          <w:rFonts w:ascii="SimSun" w:hAnsi="SimSun" w:cs="Times New Roman" w:hint="eastAsia"/>
          <w:sz w:val="21"/>
          <w:szCs w:val="21"/>
        </w:rPr>
        <w:t>发言</w:t>
      </w:r>
      <w:r w:rsidR="00BB3062" w:rsidRPr="009E51C1">
        <w:rPr>
          <w:rFonts w:ascii="SimSun" w:hAnsi="SimSun" w:cs="Times New Roman"/>
          <w:sz w:val="21"/>
          <w:szCs w:val="21"/>
        </w:rPr>
        <w:t>，以</w:t>
      </w:r>
      <w:r w:rsidR="00BB3062" w:rsidRPr="009E51C1">
        <w:rPr>
          <w:rFonts w:ascii="SimSun" w:hAnsi="SimSun" w:cs="Times New Roman" w:hint="eastAsia"/>
          <w:sz w:val="21"/>
          <w:szCs w:val="21"/>
        </w:rPr>
        <w:t>便</w:t>
      </w:r>
      <w:r w:rsidR="00BB3062" w:rsidRPr="009E51C1">
        <w:rPr>
          <w:rFonts w:ascii="SimSun" w:hAnsi="SimSun" w:cs="Times New Roman"/>
          <w:sz w:val="21"/>
          <w:szCs w:val="21"/>
        </w:rPr>
        <w:t>反映在</w:t>
      </w:r>
      <w:r w:rsidR="00BB3062" w:rsidRPr="009E51C1">
        <w:rPr>
          <w:rFonts w:ascii="SimSun" w:hAnsi="SimSun" w:cs="Times New Roman" w:hint="eastAsia"/>
          <w:iCs/>
          <w:sz w:val="21"/>
          <w:szCs w:val="21"/>
        </w:rPr>
        <w:t>逐字</w:t>
      </w:r>
      <w:r w:rsidR="00BB3062" w:rsidRPr="009E51C1">
        <w:rPr>
          <w:rFonts w:ascii="SimSun" w:hAnsi="SimSun" w:cs="Times New Roman" w:hint="eastAsia"/>
          <w:sz w:val="21"/>
          <w:szCs w:val="21"/>
        </w:rPr>
        <w:t>记录</w:t>
      </w:r>
      <w:r w:rsidR="00BB3062" w:rsidRPr="009E51C1">
        <w:rPr>
          <w:rFonts w:ascii="SimSun" w:hAnsi="SimSun" w:cs="Times New Roman"/>
          <w:sz w:val="21"/>
          <w:szCs w:val="21"/>
        </w:rPr>
        <w:t>中。主席宣布</w:t>
      </w:r>
      <w:r w:rsidR="00BB3062" w:rsidRPr="009E51C1">
        <w:rPr>
          <w:rFonts w:ascii="SimSun" w:hAnsi="SimSun" w:cs="Times New Roman" w:hint="eastAsia"/>
          <w:sz w:val="21"/>
          <w:szCs w:val="21"/>
        </w:rPr>
        <w:t>由各集团协调员</w:t>
      </w:r>
      <w:r w:rsidR="00BB3062" w:rsidRPr="009E51C1">
        <w:rPr>
          <w:rFonts w:ascii="SimSun" w:hAnsi="SimSun" w:cs="Times New Roman"/>
          <w:sz w:val="21"/>
          <w:szCs w:val="21"/>
        </w:rPr>
        <w:t>开始</w:t>
      </w:r>
      <w:r w:rsidR="00BB3062" w:rsidRPr="009E51C1">
        <w:rPr>
          <w:rFonts w:ascii="SimSun" w:hAnsi="SimSun" w:cs="Times New Roman" w:hint="eastAsia"/>
          <w:sz w:val="21"/>
          <w:szCs w:val="21"/>
        </w:rPr>
        <w:t>一般性</w:t>
      </w:r>
      <w:r w:rsidR="00BB3062" w:rsidRPr="009E51C1">
        <w:rPr>
          <w:rFonts w:ascii="SimSun" w:hAnsi="SimSun" w:cs="Times New Roman"/>
          <w:sz w:val="21"/>
          <w:szCs w:val="21"/>
        </w:rPr>
        <w:t>发言。</w:t>
      </w:r>
    </w:p>
    <w:p w:rsidR="00BE3342" w:rsidRPr="009E51C1" w:rsidRDefault="00BB3062"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罗马尼亚代表团以中欧和波罗的海国家</w:t>
      </w:r>
      <w:r w:rsidR="00821A8A" w:rsidRPr="009E51C1">
        <w:rPr>
          <w:rFonts w:ascii="SimSun" w:hAnsi="SimSun"/>
          <w:sz w:val="21"/>
          <w:szCs w:val="21"/>
        </w:rPr>
        <w:t>(</w:t>
      </w:r>
      <w:r w:rsidR="00084216" w:rsidRPr="009E51C1">
        <w:rPr>
          <w:rFonts w:ascii="SimSun" w:hAnsi="SimSun"/>
          <w:sz w:val="21"/>
          <w:szCs w:val="21"/>
        </w:rPr>
        <w:t>CEBS</w:t>
      </w:r>
      <w:r w:rsidR="00821A8A" w:rsidRPr="009E51C1">
        <w:rPr>
          <w:rFonts w:ascii="SimSun" w:hAnsi="SimSun"/>
          <w:sz w:val="21"/>
          <w:szCs w:val="21"/>
        </w:rPr>
        <w:t>)</w:t>
      </w:r>
      <w:r w:rsidRPr="009E51C1">
        <w:rPr>
          <w:rFonts w:ascii="SimSun" w:hAnsi="SimSun"/>
          <w:sz w:val="21"/>
          <w:szCs w:val="21"/>
        </w:rPr>
        <w:t>集团名义发言，</w:t>
      </w:r>
      <w:r w:rsidRPr="009E51C1">
        <w:rPr>
          <w:rFonts w:ascii="SimSun" w:hAnsi="SimSun" w:hint="eastAsia"/>
          <w:sz w:val="21"/>
          <w:szCs w:val="21"/>
        </w:rPr>
        <w:t>首先表示</w:t>
      </w:r>
      <w:r w:rsidR="00084216" w:rsidRPr="009E51C1">
        <w:rPr>
          <w:rFonts w:ascii="SimSun" w:hAnsi="SimSun" w:hint="eastAsia"/>
          <w:sz w:val="21"/>
          <w:szCs w:val="21"/>
        </w:rPr>
        <w:t>本集团愿意为顺利结束本届PBC会议做出努力。</w:t>
      </w:r>
      <w:proofErr w:type="gramStart"/>
      <w:r w:rsidR="00877A8D" w:rsidRPr="009E51C1">
        <w:rPr>
          <w:rFonts w:ascii="SimSun" w:hAnsi="SimSun" w:hint="eastAsia"/>
          <w:sz w:val="21"/>
          <w:szCs w:val="21"/>
        </w:rPr>
        <w:t>它感谢</w:t>
      </w:r>
      <w:proofErr w:type="gramEnd"/>
      <w:r w:rsidR="00877A8D" w:rsidRPr="009E51C1">
        <w:rPr>
          <w:rFonts w:ascii="SimSun" w:hAnsi="SimSun" w:hint="eastAsia"/>
          <w:sz w:val="21"/>
          <w:szCs w:val="21"/>
        </w:rPr>
        <w:t>秘书处及时提供文件以及按照成员国提出的要求提供与上届PBC会议期间所涉各种问题有关的接收或说明性资料。</w:t>
      </w:r>
      <w:r w:rsidR="00BE3342" w:rsidRPr="009E51C1">
        <w:rPr>
          <w:rFonts w:ascii="SimSun" w:hAnsi="SimSun"/>
          <w:sz w:val="21"/>
          <w:szCs w:val="21"/>
        </w:rPr>
        <w:t>CEBS</w:t>
      </w:r>
      <w:r w:rsidR="00877A8D" w:rsidRPr="009E51C1">
        <w:rPr>
          <w:rFonts w:ascii="SimSun" w:hAnsi="SimSun" w:hint="eastAsia"/>
          <w:sz w:val="21"/>
          <w:szCs w:val="21"/>
        </w:rPr>
        <w:t>接着说，审计和监督是重要职能，能够从独立角度为成员国提供关于WIPO财务报表及其各项活动效率、成果和相关性的评估意见。</w:t>
      </w:r>
      <w:r w:rsidR="00BE3342" w:rsidRPr="009E51C1">
        <w:rPr>
          <w:rFonts w:ascii="SimSun" w:hAnsi="SimSun"/>
          <w:sz w:val="21"/>
          <w:szCs w:val="21"/>
        </w:rPr>
        <w:t>CEBS</w:t>
      </w:r>
      <w:r w:rsidR="00877A8D" w:rsidRPr="009E51C1">
        <w:rPr>
          <w:rFonts w:ascii="SimSun" w:hAnsi="SimSun" w:hint="eastAsia"/>
          <w:sz w:val="21"/>
          <w:szCs w:val="21"/>
        </w:rPr>
        <w:t>欢迎外聘审计员和内部监督司</w:t>
      </w:r>
      <w:r w:rsidR="00821A8A" w:rsidRPr="009E51C1">
        <w:rPr>
          <w:rFonts w:ascii="SimSun" w:hAnsi="SimSun" w:hint="eastAsia"/>
          <w:sz w:val="21"/>
          <w:szCs w:val="21"/>
        </w:rPr>
        <w:t>(</w:t>
      </w:r>
      <w:r w:rsidR="00877A8D" w:rsidRPr="009E51C1">
        <w:rPr>
          <w:rFonts w:ascii="SimSun" w:hAnsi="SimSun" w:hint="eastAsia"/>
          <w:sz w:val="21"/>
          <w:szCs w:val="21"/>
        </w:rPr>
        <w:t>监督司</w:t>
      </w:r>
      <w:r w:rsidR="00821A8A" w:rsidRPr="009E51C1">
        <w:rPr>
          <w:rFonts w:ascii="SimSun" w:hAnsi="SimSun" w:hint="eastAsia"/>
          <w:sz w:val="21"/>
          <w:szCs w:val="21"/>
        </w:rPr>
        <w:t>)</w:t>
      </w:r>
      <w:r w:rsidR="00877A8D" w:rsidRPr="009E51C1">
        <w:rPr>
          <w:rFonts w:ascii="SimSun" w:hAnsi="SimSun" w:hint="eastAsia"/>
          <w:sz w:val="21"/>
          <w:szCs w:val="21"/>
        </w:rPr>
        <w:t>提交的报告，其中概括介绍了很多有待改进的领域。</w:t>
      </w:r>
      <w:r w:rsidR="00574A6C" w:rsidRPr="009E51C1">
        <w:rPr>
          <w:rFonts w:ascii="SimSun" w:hAnsi="SimSun" w:hint="eastAsia"/>
          <w:sz w:val="21"/>
          <w:szCs w:val="21"/>
        </w:rPr>
        <w:t>本集团</w:t>
      </w:r>
      <w:r w:rsidR="00877A8D" w:rsidRPr="009E51C1">
        <w:rPr>
          <w:rFonts w:ascii="SimSun" w:hAnsi="SimSun" w:hint="eastAsia"/>
          <w:sz w:val="21"/>
          <w:szCs w:val="21"/>
        </w:rPr>
        <w:t>相信，此种报告能够大大有助于本组织的各种活动。</w:t>
      </w:r>
      <w:r w:rsidR="003D373C" w:rsidRPr="009E51C1">
        <w:rPr>
          <w:rFonts w:ascii="SimSun" w:hAnsi="SimSun"/>
          <w:sz w:val="21"/>
          <w:szCs w:val="21"/>
        </w:rPr>
        <w:t>CEBS</w:t>
      </w:r>
      <w:r w:rsidR="000F663D" w:rsidRPr="009E51C1">
        <w:rPr>
          <w:rFonts w:ascii="SimSun" w:hAnsi="SimSun" w:hint="eastAsia"/>
          <w:sz w:val="21"/>
          <w:szCs w:val="21"/>
        </w:rPr>
        <w:t>期待看到其中提出的各项建议。关于联合检查组</w:t>
      </w:r>
      <w:r w:rsidR="00821A8A" w:rsidRPr="009E51C1">
        <w:rPr>
          <w:rFonts w:ascii="SimSun" w:hAnsi="SimSun" w:hint="eastAsia"/>
          <w:sz w:val="21"/>
          <w:szCs w:val="21"/>
        </w:rPr>
        <w:t>(</w:t>
      </w:r>
      <w:r w:rsidR="000F663D" w:rsidRPr="009E51C1">
        <w:rPr>
          <w:rFonts w:ascii="SimSun" w:hAnsi="SimSun" w:hint="eastAsia"/>
          <w:sz w:val="21"/>
          <w:szCs w:val="21"/>
        </w:rPr>
        <w:t>联检组</w:t>
      </w:r>
      <w:r w:rsidR="00821A8A" w:rsidRPr="009E51C1">
        <w:rPr>
          <w:rFonts w:ascii="SimSun" w:hAnsi="SimSun" w:hint="eastAsia"/>
          <w:sz w:val="21"/>
          <w:szCs w:val="21"/>
        </w:rPr>
        <w:t>)</w:t>
      </w:r>
      <w:r w:rsidR="000F663D" w:rsidRPr="009E51C1">
        <w:rPr>
          <w:rFonts w:ascii="SimSun" w:hAnsi="SimSun" w:hint="eastAsia"/>
          <w:sz w:val="21"/>
          <w:szCs w:val="21"/>
        </w:rPr>
        <w:t>向WIPO立法机构提出的建议，CEBS饶有兴趣地注意到秘书处关于在实施这些建议方面所取得进展的报告。</w:t>
      </w:r>
      <w:r w:rsidR="00574A6C" w:rsidRPr="009E51C1">
        <w:rPr>
          <w:rFonts w:ascii="SimSun" w:hAnsi="SimSun" w:hint="eastAsia"/>
          <w:sz w:val="21"/>
          <w:szCs w:val="21"/>
        </w:rPr>
        <w:t>本集团</w:t>
      </w:r>
      <w:r w:rsidR="000F663D" w:rsidRPr="009E51C1">
        <w:rPr>
          <w:rFonts w:ascii="SimSun" w:hAnsi="SimSun" w:hint="eastAsia"/>
          <w:sz w:val="21"/>
          <w:szCs w:val="21"/>
        </w:rPr>
        <w:t>承认事实上有些建议仍然需要成员国讨论。</w:t>
      </w:r>
      <w:r w:rsidR="00574A6C" w:rsidRPr="009E51C1">
        <w:rPr>
          <w:rFonts w:ascii="SimSun" w:hAnsi="SimSun" w:hint="eastAsia"/>
          <w:sz w:val="21"/>
          <w:szCs w:val="21"/>
        </w:rPr>
        <w:t>本集团</w:t>
      </w:r>
      <w:r w:rsidR="000F663D" w:rsidRPr="009E51C1">
        <w:rPr>
          <w:rFonts w:ascii="SimSun" w:hAnsi="SimSun" w:hint="eastAsia"/>
          <w:sz w:val="21"/>
          <w:szCs w:val="21"/>
        </w:rPr>
        <w:t>指出，它支持在适当框架内举行这样的辩论。</w:t>
      </w:r>
      <w:r w:rsidR="003D373C" w:rsidRPr="009E51C1">
        <w:rPr>
          <w:rFonts w:ascii="SimSun" w:hAnsi="SimSun"/>
          <w:sz w:val="21"/>
          <w:szCs w:val="21"/>
        </w:rPr>
        <w:t>CEBS</w:t>
      </w:r>
      <w:r w:rsidR="000F663D" w:rsidRPr="009E51C1">
        <w:rPr>
          <w:rFonts w:ascii="SimSun" w:hAnsi="SimSun" w:hint="eastAsia"/>
          <w:sz w:val="21"/>
          <w:szCs w:val="21"/>
        </w:rPr>
        <w:t>还感谢秘书处提交一份关于修订后的投资政策的新文件，该文件介绍了两个独立的政策：一个涉及运营和核心现金政策，另一个涉及战略现金政策。虽然</w:t>
      </w:r>
      <w:r w:rsidR="003D373C" w:rsidRPr="009E51C1">
        <w:rPr>
          <w:rFonts w:ascii="SimSun" w:hAnsi="SimSun"/>
          <w:sz w:val="21"/>
          <w:szCs w:val="21"/>
        </w:rPr>
        <w:t>CEBS</w:t>
      </w:r>
      <w:r w:rsidR="000F663D" w:rsidRPr="009E51C1">
        <w:rPr>
          <w:rFonts w:ascii="SimSun" w:hAnsi="SimSun" w:hint="eastAsia"/>
          <w:sz w:val="21"/>
          <w:szCs w:val="21"/>
        </w:rPr>
        <w:t>认为还需要进行一些修改，但它支持目前的文件。</w:t>
      </w:r>
      <w:r w:rsidR="00574A6C" w:rsidRPr="009E51C1">
        <w:rPr>
          <w:rFonts w:ascii="SimSun" w:hAnsi="SimSun" w:hint="eastAsia"/>
          <w:sz w:val="21"/>
          <w:szCs w:val="21"/>
        </w:rPr>
        <w:t>本集团</w:t>
      </w:r>
      <w:r w:rsidR="000F663D" w:rsidRPr="009E51C1">
        <w:rPr>
          <w:rFonts w:ascii="SimSun" w:hAnsi="SimSun" w:hint="eastAsia"/>
          <w:sz w:val="21"/>
          <w:szCs w:val="21"/>
        </w:rPr>
        <w:t>指出，除了向PBC提交的新文件之外，</w:t>
      </w:r>
      <w:r w:rsidR="00574A6C" w:rsidRPr="009E51C1">
        <w:rPr>
          <w:rFonts w:ascii="SimSun" w:hAnsi="SimSun" w:hint="eastAsia"/>
          <w:sz w:val="21"/>
          <w:szCs w:val="21"/>
        </w:rPr>
        <w:t>各成员国还需要讨论议程上的主要</w:t>
      </w:r>
      <w:r w:rsidR="00DF55DE" w:rsidRPr="009E51C1">
        <w:rPr>
          <w:rFonts w:ascii="SimSun" w:hAnsi="SimSun" w:hint="eastAsia"/>
          <w:sz w:val="21"/>
          <w:szCs w:val="21"/>
        </w:rPr>
        <w:t>议题</w:t>
      </w:r>
      <w:r w:rsidR="00574A6C" w:rsidRPr="009E51C1">
        <w:rPr>
          <w:rFonts w:ascii="SimSun" w:hAnsi="SimSun" w:hint="eastAsia"/>
          <w:sz w:val="21"/>
          <w:szCs w:val="21"/>
        </w:rPr>
        <w:t>，那就是“拟议的</w:t>
      </w:r>
      <w:r w:rsidR="001D483A" w:rsidRPr="009E51C1">
        <w:rPr>
          <w:rFonts w:ascii="SimSun" w:hAnsi="SimSun" w:hint="eastAsia"/>
          <w:sz w:val="21"/>
          <w:szCs w:val="21"/>
        </w:rPr>
        <w:t>2016/17两年期计划和预算</w:t>
      </w:r>
      <w:r w:rsidR="00574A6C" w:rsidRPr="009E51C1">
        <w:rPr>
          <w:rFonts w:ascii="SimSun" w:hAnsi="SimSun" w:hint="eastAsia"/>
          <w:sz w:val="21"/>
          <w:szCs w:val="21"/>
        </w:rPr>
        <w:t>”。这是本组织的一个基本文件，反映了其在即将到来的两年期内的各项目标、将为实现这些目标分配的资源及预期成果。本集团赞成当前案文，并补充说，它</w:t>
      </w:r>
      <w:r w:rsidR="00A85A32" w:rsidRPr="009E51C1">
        <w:rPr>
          <w:rFonts w:ascii="SimSun" w:hAnsi="SimSun" w:hint="eastAsia"/>
          <w:sz w:val="21"/>
          <w:szCs w:val="21"/>
        </w:rPr>
        <w:t>将</w:t>
      </w:r>
      <w:r w:rsidR="00574A6C" w:rsidRPr="009E51C1">
        <w:rPr>
          <w:rFonts w:ascii="SimSun" w:hAnsi="SimSun" w:hint="eastAsia"/>
          <w:sz w:val="21"/>
          <w:szCs w:val="21"/>
        </w:rPr>
        <w:t>着手开展进一步讨论，希望所有成员国都能积极参与为剩余所有未能达成一致的问题寻找具有建设性的解决方案。</w:t>
      </w:r>
    </w:p>
    <w:p w:rsidR="00BE3342" w:rsidRPr="009E51C1" w:rsidRDefault="00574A6C"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巴西代表团以拉丁美洲和加勒比地区国家集团(GRULAC)名义发言，</w:t>
      </w:r>
      <w:r w:rsidRPr="009E51C1">
        <w:rPr>
          <w:rFonts w:ascii="SimSun" w:hAnsi="SimSun" w:hint="eastAsia"/>
          <w:sz w:val="21"/>
          <w:szCs w:val="21"/>
        </w:rPr>
        <w:t>重申本集团相信，在主席的</w:t>
      </w:r>
      <w:r w:rsidR="00A85A32" w:rsidRPr="009E51C1">
        <w:rPr>
          <w:rFonts w:ascii="SimSun" w:hAnsi="SimSun" w:hint="eastAsia"/>
          <w:sz w:val="21"/>
          <w:szCs w:val="21"/>
        </w:rPr>
        <w:t>英明指导</w:t>
      </w:r>
      <w:r w:rsidRPr="009E51C1">
        <w:rPr>
          <w:rFonts w:ascii="SimSun" w:hAnsi="SimSun" w:hint="eastAsia"/>
          <w:sz w:val="21"/>
          <w:szCs w:val="21"/>
        </w:rPr>
        <w:t>下，委员会一定会在本周讨论中取得成功。</w:t>
      </w:r>
      <w:r w:rsidRPr="009E51C1">
        <w:rPr>
          <w:rFonts w:ascii="SimSun" w:hAnsi="SimSun" w:hint="eastAsia"/>
          <w:color w:val="000000" w:themeColor="text1"/>
          <w:sz w:val="21"/>
          <w:szCs w:val="21"/>
        </w:rPr>
        <w:t>它还感谢秘书处在修订各项文件</w:t>
      </w:r>
      <w:r w:rsidR="004B14D3" w:rsidRPr="009E51C1">
        <w:rPr>
          <w:rFonts w:ascii="SimSun" w:hAnsi="SimSun" w:hint="eastAsia"/>
          <w:color w:val="000000" w:themeColor="text1"/>
          <w:sz w:val="21"/>
          <w:szCs w:val="21"/>
        </w:rPr>
        <w:t>方面做出努力，并感谢它为GRULAC筹备一次宣讲会，并在此期间对与委员会收到的各种文件有关的某些方面进行了说明。</w:t>
      </w:r>
      <w:r w:rsidR="004B14D3" w:rsidRPr="009E51C1">
        <w:rPr>
          <w:rFonts w:ascii="SimSun" w:hAnsi="SimSun" w:hint="eastAsia"/>
          <w:sz w:val="21"/>
          <w:szCs w:val="21"/>
        </w:rPr>
        <w:t>经过初步讨论和秘书处的进一步说明，</w:t>
      </w:r>
      <w:r w:rsidR="0049792F" w:rsidRPr="009E51C1">
        <w:rPr>
          <w:rFonts w:ascii="SimSun" w:hAnsi="SimSun"/>
          <w:sz w:val="21"/>
          <w:szCs w:val="21"/>
        </w:rPr>
        <w:t>GRULAC</w:t>
      </w:r>
      <w:r w:rsidR="004B14D3" w:rsidRPr="009E51C1">
        <w:rPr>
          <w:rFonts w:ascii="SimSun" w:hAnsi="SimSun" w:hint="eastAsia"/>
          <w:sz w:val="21"/>
          <w:szCs w:val="21"/>
        </w:rPr>
        <w:t>对拟议的计划和预算文件提出如下意见。关于计划3和</w:t>
      </w:r>
      <w:r w:rsidR="002E21F9" w:rsidRPr="009E51C1">
        <w:rPr>
          <w:rFonts w:ascii="SimSun" w:hAnsi="SimSun" w:hint="eastAsia"/>
          <w:sz w:val="21"/>
          <w:szCs w:val="21"/>
        </w:rPr>
        <w:t>以建设</w:t>
      </w:r>
      <w:r w:rsidR="004B14D3" w:rsidRPr="009E51C1">
        <w:rPr>
          <w:rFonts w:ascii="SimSun" w:hAnsi="SimSun" w:hint="eastAsia"/>
          <w:sz w:val="21"/>
          <w:szCs w:val="21"/>
        </w:rPr>
        <w:t>集体管理型社会</w:t>
      </w:r>
      <w:r w:rsidR="002E21F9" w:rsidRPr="009E51C1">
        <w:rPr>
          <w:rFonts w:ascii="SimSun" w:hAnsi="SimSun" w:hint="eastAsia"/>
          <w:sz w:val="21"/>
          <w:szCs w:val="21"/>
        </w:rPr>
        <w:t>为目标</w:t>
      </w:r>
      <w:r w:rsidR="004B14D3" w:rsidRPr="009E51C1">
        <w:rPr>
          <w:rFonts w:ascii="SimSun" w:hAnsi="SimSun" w:hint="eastAsia"/>
          <w:sz w:val="21"/>
          <w:szCs w:val="21"/>
        </w:rPr>
        <w:t>的</w:t>
      </w:r>
      <w:r w:rsidR="002E21F9" w:rsidRPr="009E51C1">
        <w:rPr>
          <w:rFonts w:ascii="SimSun" w:hAnsi="SimSun" w:hint="eastAsia"/>
          <w:sz w:val="21"/>
          <w:szCs w:val="21"/>
        </w:rPr>
        <w:t>TAG卓越计划：应该明确指出的是，各成员国的版权部门将积极参与各项标准的制定过程。</w:t>
      </w:r>
      <w:r w:rsidR="0049792F" w:rsidRPr="009E51C1">
        <w:rPr>
          <w:rFonts w:ascii="SimSun" w:hAnsi="SimSun"/>
          <w:sz w:val="21"/>
          <w:szCs w:val="21"/>
        </w:rPr>
        <w:t>WIPO</w:t>
      </w:r>
      <w:r w:rsidR="00C15E36" w:rsidRPr="009E51C1">
        <w:rPr>
          <w:rFonts w:ascii="SimSun" w:hAnsi="SimSun" w:hint="eastAsia"/>
          <w:sz w:val="21"/>
          <w:szCs w:val="21"/>
        </w:rPr>
        <w:t>是一个成员驱动型组织，在讨论这一专题时应以成员为先。另外，除了该进程的包容性之外，</w:t>
      </w:r>
      <w:r w:rsidR="0049792F" w:rsidRPr="009E51C1">
        <w:rPr>
          <w:rFonts w:ascii="SimSun" w:hAnsi="SimSun"/>
          <w:sz w:val="21"/>
          <w:szCs w:val="21"/>
        </w:rPr>
        <w:t>GRULAC</w:t>
      </w:r>
      <w:r w:rsidR="00C15E36" w:rsidRPr="009E51C1">
        <w:rPr>
          <w:rFonts w:ascii="SimSun" w:hAnsi="SimSun" w:hint="eastAsia"/>
          <w:sz w:val="21"/>
          <w:szCs w:val="21"/>
        </w:rPr>
        <w:t>还注意到被GRULAC成员们视为重要的预算活动中未提及支持版权部门的问题。关于计划4，</w:t>
      </w:r>
      <w:r w:rsidR="0049792F" w:rsidRPr="009E51C1">
        <w:rPr>
          <w:rFonts w:ascii="SimSun" w:hAnsi="SimSun"/>
          <w:sz w:val="21"/>
          <w:szCs w:val="21"/>
        </w:rPr>
        <w:t>GRULAC</w:t>
      </w:r>
      <w:r w:rsidR="00C15E36" w:rsidRPr="009E51C1">
        <w:rPr>
          <w:rFonts w:ascii="SimSun" w:hAnsi="SimSun" w:hint="eastAsia"/>
          <w:sz w:val="21"/>
          <w:szCs w:val="21"/>
        </w:rPr>
        <w:t>期待收到秘书处对它就</w:t>
      </w:r>
      <w:r w:rsidR="00C15E36" w:rsidRPr="009E51C1">
        <w:rPr>
          <w:rFonts w:ascii="SimSun" w:hAnsi="SimSun"/>
          <w:sz w:val="21"/>
          <w:szCs w:val="21"/>
        </w:rPr>
        <w:t>知识产权与遗传资源、传统知识和民间文学艺术政府间委员会</w:t>
      </w:r>
      <w:r w:rsidR="00821A8A" w:rsidRPr="009E51C1">
        <w:rPr>
          <w:rFonts w:ascii="SimSun" w:hAnsi="SimSun" w:hint="eastAsia"/>
          <w:sz w:val="21"/>
          <w:szCs w:val="21"/>
        </w:rPr>
        <w:t>(</w:t>
      </w:r>
      <w:r w:rsidR="00C15E36" w:rsidRPr="009E51C1">
        <w:rPr>
          <w:rFonts w:ascii="SimSun" w:hAnsi="SimSun" w:hint="eastAsia"/>
          <w:sz w:val="21"/>
          <w:szCs w:val="21"/>
        </w:rPr>
        <w:t>IGC</w:t>
      </w:r>
      <w:r w:rsidR="00821A8A" w:rsidRPr="009E51C1">
        <w:rPr>
          <w:rFonts w:ascii="SimSun" w:hAnsi="SimSun" w:hint="eastAsia"/>
          <w:sz w:val="21"/>
          <w:szCs w:val="21"/>
        </w:rPr>
        <w:t>)</w:t>
      </w:r>
      <w:r w:rsidR="00C15E36" w:rsidRPr="009E51C1">
        <w:rPr>
          <w:rFonts w:ascii="SimSun" w:hAnsi="SimSun" w:hint="eastAsia"/>
          <w:sz w:val="21"/>
          <w:szCs w:val="21"/>
        </w:rPr>
        <w:t>的工作所提系列问题的答复。</w:t>
      </w:r>
      <w:r w:rsidR="0049792F" w:rsidRPr="009E51C1">
        <w:rPr>
          <w:rFonts w:ascii="SimSun" w:hAnsi="SimSun"/>
          <w:sz w:val="21"/>
          <w:szCs w:val="21"/>
        </w:rPr>
        <w:t>IGC</w:t>
      </w:r>
      <w:r w:rsidR="00C15E36" w:rsidRPr="009E51C1">
        <w:rPr>
          <w:rFonts w:ascii="SimSun" w:hAnsi="SimSun" w:hint="eastAsia"/>
          <w:sz w:val="21"/>
          <w:szCs w:val="21"/>
        </w:rPr>
        <w:t>对</w:t>
      </w:r>
      <w:r w:rsidR="00BE3342" w:rsidRPr="009E51C1">
        <w:rPr>
          <w:rFonts w:ascii="SimSun" w:hAnsi="SimSun"/>
          <w:sz w:val="21"/>
          <w:szCs w:val="21"/>
        </w:rPr>
        <w:t>GRULAC</w:t>
      </w:r>
      <w:r w:rsidR="00C15E36" w:rsidRPr="009E51C1">
        <w:rPr>
          <w:rFonts w:ascii="SimSun" w:hAnsi="SimSun" w:hint="eastAsia"/>
          <w:sz w:val="21"/>
          <w:szCs w:val="21"/>
        </w:rPr>
        <w:t>成员非常重要，它们对其不久将能够重新开始就IGC任务所涵盖的三</w:t>
      </w:r>
      <w:r w:rsidR="00A85A32" w:rsidRPr="009E51C1">
        <w:rPr>
          <w:rFonts w:ascii="SimSun" w:hAnsi="SimSun" w:hint="eastAsia"/>
          <w:sz w:val="21"/>
          <w:szCs w:val="21"/>
        </w:rPr>
        <w:t>个</w:t>
      </w:r>
      <w:r w:rsidR="00C15E36" w:rsidRPr="009E51C1">
        <w:rPr>
          <w:rFonts w:ascii="SimSun" w:hAnsi="SimSun" w:hint="eastAsia"/>
          <w:sz w:val="21"/>
          <w:szCs w:val="21"/>
        </w:rPr>
        <w:t>领域展开讨论抱有很高期待。关于计划5，</w:t>
      </w:r>
      <w:r w:rsidR="002C4599" w:rsidRPr="009E51C1">
        <w:rPr>
          <w:rFonts w:ascii="SimSun" w:hAnsi="SimSun" w:hint="eastAsia"/>
          <w:sz w:val="21"/>
          <w:szCs w:val="21"/>
        </w:rPr>
        <w:t>在不预判PCT工作组讨论结果的情况下，</w:t>
      </w:r>
      <w:r w:rsidR="0049792F" w:rsidRPr="009E51C1">
        <w:rPr>
          <w:rFonts w:ascii="SimSun" w:hAnsi="SimSun"/>
          <w:sz w:val="21"/>
          <w:szCs w:val="21"/>
        </w:rPr>
        <w:t>GRULAC</w:t>
      </w:r>
      <w:r w:rsidR="002C4599" w:rsidRPr="009E51C1">
        <w:rPr>
          <w:rFonts w:ascii="SimSun" w:hAnsi="SimSun" w:hint="eastAsia"/>
          <w:sz w:val="21"/>
          <w:szCs w:val="21"/>
        </w:rPr>
        <w:t>已请求提供关于规划以及预算中的条款方面的资料，以便可能削减各大学和研究机构的费用。</w:t>
      </w:r>
      <w:r w:rsidR="004153A8" w:rsidRPr="009E51C1">
        <w:rPr>
          <w:rFonts w:ascii="SimSun" w:hAnsi="SimSun"/>
          <w:sz w:val="21"/>
          <w:szCs w:val="21"/>
        </w:rPr>
        <w:t>GRULAC</w:t>
      </w:r>
      <w:r w:rsidR="002C4599" w:rsidRPr="009E51C1">
        <w:rPr>
          <w:rFonts w:ascii="SimSun" w:hAnsi="SimSun" w:hint="eastAsia"/>
          <w:sz w:val="21"/>
          <w:szCs w:val="21"/>
        </w:rPr>
        <w:t>补充说，在考虑必要时将其反映到建议草案中之前，它仍在等待答复。关于计划8和9，</w:t>
      </w:r>
      <w:r w:rsidR="004153A8" w:rsidRPr="009E51C1">
        <w:rPr>
          <w:rFonts w:ascii="SimSun" w:hAnsi="SimSun"/>
          <w:sz w:val="21"/>
          <w:szCs w:val="21"/>
        </w:rPr>
        <w:t>GRULAC</w:t>
      </w:r>
      <w:r w:rsidR="002C4599" w:rsidRPr="009E51C1">
        <w:rPr>
          <w:rFonts w:ascii="SimSun" w:hAnsi="SimSun" w:hint="eastAsia"/>
          <w:sz w:val="21"/>
          <w:szCs w:val="21"/>
        </w:rPr>
        <w:t>欢迎秘书处提供的资料，并且相信，对负责本组织发展议程协调活动的机构进行的调整将会使它能够更有效地开展工作。它特别欢迎设立南南合作联络点，并且期待在讨论联检组建议执行情况时开展合作。关于计划15，</w:t>
      </w:r>
      <w:r w:rsidR="004153A8" w:rsidRPr="009E51C1">
        <w:rPr>
          <w:rFonts w:ascii="SimSun" w:hAnsi="SimSun"/>
          <w:sz w:val="21"/>
          <w:szCs w:val="21"/>
        </w:rPr>
        <w:t>GRUALC</w:t>
      </w:r>
      <w:r w:rsidR="002C4599" w:rsidRPr="009E51C1">
        <w:rPr>
          <w:rFonts w:ascii="SimSun" w:hAnsi="SimSun" w:hint="eastAsia"/>
          <w:sz w:val="21"/>
          <w:szCs w:val="21"/>
        </w:rPr>
        <w:t>感谢秘书处在答问文件中提供的资料，并欢迎主管计划管理人在本届会议期间继续提供资料</w:t>
      </w:r>
      <w:r w:rsidR="00F86F20" w:rsidRPr="009E51C1">
        <w:rPr>
          <w:rFonts w:ascii="SimSun" w:hAnsi="SimSun" w:hint="eastAsia"/>
          <w:sz w:val="21"/>
          <w:szCs w:val="21"/>
        </w:rPr>
        <w:t>。</w:t>
      </w:r>
      <w:r w:rsidR="004153A8" w:rsidRPr="009E51C1">
        <w:rPr>
          <w:rFonts w:ascii="SimSun" w:hAnsi="SimSun"/>
          <w:sz w:val="21"/>
          <w:szCs w:val="21"/>
        </w:rPr>
        <w:t>GRULAC</w:t>
      </w:r>
      <w:r w:rsidR="00F86F20" w:rsidRPr="009E51C1">
        <w:rPr>
          <w:rFonts w:ascii="SimSun" w:hAnsi="SimSun" w:hint="eastAsia"/>
          <w:sz w:val="21"/>
          <w:szCs w:val="21"/>
        </w:rPr>
        <w:t>认为，需要提供更多数据，以便介绍用于支持版权部门的不同软件，特别是工业产权管理制度以及为其分配的资源数额。关于计划20，</w:t>
      </w:r>
      <w:r w:rsidR="00BE3342" w:rsidRPr="009E51C1">
        <w:rPr>
          <w:rFonts w:ascii="SimSun" w:hAnsi="SimSun"/>
          <w:sz w:val="21"/>
          <w:szCs w:val="21"/>
        </w:rPr>
        <w:t>GRULAC</w:t>
      </w:r>
      <w:r w:rsidR="00F86F20" w:rsidRPr="009E51C1">
        <w:rPr>
          <w:rFonts w:ascii="SimSun" w:hAnsi="SimSun" w:hint="eastAsia"/>
          <w:sz w:val="21"/>
          <w:szCs w:val="21"/>
        </w:rPr>
        <w:t>认为外地办事处是一个重要专题。为了就新的外地办事处达成一致，迫切需要通过《指导原则》。在这方面，</w:t>
      </w:r>
      <w:r w:rsidR="004153A8" w:rsidRPr="009E51C1">
        <w:rPr>
          <w:rFonts w:ascii="SimSun" w:hAnsi="SimSun"/>
          <w:sz w:val="21"/>
          <w:szCs w:val="21"/>
        </w:rPr>
        <w:t>GRULAC</w:t>
      </w:r>
      <w:r w:rsidR="00F86F20" w:rsidRPr="009E51C1">
        <w:rPr>
          <w:rFonts w:ascii="SimSun" w:hAnsi="SimSun" w:hint="eastAsia"/>
          <w:sz w:val="21"/>
          <w:szCs w:val="21"/>
        </w:rPr>
        <w:t>重申其有兴趣在本区域设立第二个外地办事处，并且有兴趣收到更多与WIPO纽约联络处有关的资料。</w:t>
      </w:r>
      <w:r w:rsidR="00BA4EA6" w:rsidRPr="009E51C1">
        <w:rPr>
          <w:rFonts w:ascii="SimSun" w:hAnsi="SimSun" w:hint="eastAsia"/>
          <w:sz w:val="21"/>
          <w:szCs w:val="21"/>
        </w:rPr>
        <w:t>考虑到拟议关闭WIPO纽约协调处，</w:t>
      </w:r>
      <w:r w:rsidR="00BE3342" w:rsidRPr="009E51C1">
        <w:rPr>
          <w:rFonts w:ascii="SimSun" w:hAnsi="SimSun"/>
          <w:sz w:val="21"/>
          <w:szCs w:val="21"/>
        </w:rPr>
        <w:t>GRULAC</w:t>
      </w:r>
      <w:r w:rsidR="00BA4EA6" w:rsidRPr="009E51C1">
        <w:rPr>
          <w:rFonts w:ascii="SimSun" w:hAnsi="SimSun" w:hint="eastAsia"/>
          <w:sz w:val="21"/>
          <w:szCs w:val="21"/>
        </w:rPr>
        <w:t>认为，一旦2030年可持续发展议程获得通过，</w:t>
      </w:r>
      <w:r w:rsidR="00BE3342" w:rsidRPr="009E51C1">
        <w:rPr>
          <w:rFonts w:ascii="SimSun" w:hAnsi="SimSun"/>
          <w:sz w:val="21"/>
          <w:szCs w:val="21"/>
        </w:rPr>
        <w:t>WIPO</w:t>
      </w:r>
      <w:r w:rsidR="00BA4EA6" w:rsidRPr="009E51C1">
        <w:rPr>
          <w:rFonts w:ascii="SimSun" w:hAnsi="SimSun" w:hint="eastAsia"/>
          <w:sz w:val="21"/>
          <w:szCs w:val="21"/>
        </w:rPr>
        <w:t>与联合国系统之间的关系必须得到加强，而不是削弱。</w:t>
      </w:r>
      <w:r w:rsidR="00BE3342" w:rsidRPr="009E51C1">
        <w:rPr>
          <w:rFonts w:ascii="SimSun" w:hAnsi="SimSun"/>
          <w:sz w:val="21"/>
          <w:szCs w:val="21"/>
        </w:rPr>
        <w:t>GRULAC</w:t>
      </w:r>
      <w:r w:rsidR="00BA4EA6" w:rsidRPr="009E51C1">
        <w:rPr>
          <w:rFonts w:ascii="SimSun" w:hAnsi="SimSun" w:hint="eastAsia"/>
          <w:sz w:val="21"/>
          <w:szCs w:val="21"/>
        </w:rPr>
        <w:t>坚信，在几个可持续发展目标中，知识产权都是一个重要主题。在此方面，</w:t>
      </w:r>
      <w:r w:rsidR="00936B58" w:rsidRPr="009E51C1">
        <w:rPr>
          <w:rFonts w:ascii="SimSun" w:hAnsi="SimSun" w:hint="eastAsia"/>
          <w:sz w:val="21"/>
          <w:szCs w:val="21"/>
        </w:rPr>
        <w:t>驻联合国</w:t>
      </w:r>
      <w:r w:rsidR="00BA4EA6" w:rsidRPr="009E51C1">
        <w:rPr>
          <w:rFonts w:ascii="SimSun" w:hAnsi="SimSun" w:hint="eastAsia"/>
          <w:sz w:val="21"/>
          <w:szCs w:val="21"/>
        </w:rPr>
        <w:t>协调办事处</w:t>
      </w:r>
      <w:r w:rsidR="00C43553" w:rsidRPr="009E51C1">
        <w:rPr>
          <w:rFonts w:ascii="SimSun" w:hAnsi="SimSun" w:hint="eastAsia"/>
          <w:sz w:val="21"/>
          <w:szCs w:val="21"/>
        </w:rPr>
        <w:t>在2030年议程</w:t>
      </w:r>
      <w:r w:rsidR="00936B58" w:rsidRPr="009E51C1">
        <w:rPr>
          <w:rFonts w:ascii="SimSun" w:hAnsi="SimSun" w:hint="eastAsia"/>
          <w:sz w:val="21"/>
          <w:szCs w:val="21"/>
        </w:rPr>
        <w:t>的</w:t>
      </w:r>
      <w:r w:rsidR="00C43553" w:rsidRPr="009E51C1">
        <w:rPr>
          <w:rFonts w:ascii="SimSun" w:hAnsi="SimSun" w:hint="eastAsia"/>
          <w:sz w:val="21"/>
          <w:szCs w:val="21"/>
        </w:rPr>
        <w:t>执行</w:t>
      </w:r>
      <w:r w:rsidR="00936B58" w:rsidRPr="009E51C1">
        <w:rPr>
          <w:rFonts w:ascii="SimSun" w:hAnsi="SimSun" w:hint="eastAsia"/>
          <w:sz w:val="21"/>
          <w:szCs w:val="21"/>
        </w:rPr>
        <w:t>进程及其后续机制确立</w:t>
      </w:r>
      <w:r w:rsidR="00C43553" w:rsidRPr="009E51C1">
        <w:rPr>
          <w:rFonts w:ascii="SimSun" w:hAnsi="SimSun" w:hint="eastAsia"/>
          <w:sz w:val="21"/>
          <w:szCs w:val="21"/>
        </w:rPr>
        <w:t>期间</w:t>
      </w:r>
      <w:r w:rsidR="00936B58" w:rsidRPr="009E51C1">
        <w:rPr>
          <w:rFonts w:ascii="SimSun" w:hAnsi="SimSun" w:hint="eastAsia"/>
          <w:sz w:val="21"/>
          <w:szCs w:val="21"/>
        </w:rPr>
        <w:t>通过社会和经济理事会以及该高级别政治论坛开展协调</w:t>
      </w:r>
      <w:r w:rsidR="00BA4EA6" w:rsidRPr="009E51C1">
        <w:rPr>
          <w:rFonts w:ascii="SimSun" w:hAnsi="SimSun" w:hint="eastAsia"/>
          <w:sz w:val="21"/>
          <w:szCs w:val="21"/>
        </w:rPr>
        <w:t>工作</w:t>
      </w:r>
      <w:r w:rsidR="00C43553" w:rsidRPr="009E51C1">
        <w:rPr>
          <w:rFonts w:ascii="SimSun" w:hAnsi="SimSun" w:hint="eastAsia"/>
          <w:sz w:val="21"/>
          <w:szCs w:val="21"/>
        </w:rPr>
        <w:t>可能尤其重要</w:t>
      </w:r>
      <w:r w:rsidR="00936B58" w:rsidRPr="009E51C1">
        <w:rPr>
          <w:rFonts w:ascii="SimSun" w:hAnsi="SimSun" w:hint="eastAsia"/>
          <w:sz w:val="21"/>
          <w:szCs w:val="21"/>
        </w:rPr>
        <w:t>。有鉴于此，</w:t>
      </w:r>
      <w:r w:rsidR="002F62AD" w:rsidRPr="009E51C1">
        <w:rPr>
          <w:rFonts w:ascii="SimSun" w:hAnsi="SimSun"/>
          <w:sz w:val="21"/>
          <w:szCs w:val="21"/>
        </w:rPr>
        <w:t>GRULAC</w:t>
      </w:r>
      <w:r w:rsidR="00936B58" w:rsidRPr="009E51C1">
        <w:rPr>
          <w:rFonts w:ascii="SimSun" w:hAnsi="SimSun" w:hint="eastAsia"/>
          <w:sz w:val="21"/>
          <w:szCs w:val="21"/>
        </w:rPr>
        <w:t>相信</w:t>
      </w:r>
      <w:r w:rsidR="00F93ACC" w:rsidRPr="009E51C1">
        <w:rPr>
          <w:rFonts w:ascii="SimSun" w:hAnsi="SimSun" w:hint="eastAsia"/>
          <w:sz w:val="21"/>
          <w:szCs w:val="21"/>
        </w:rPr>
        <w:t>，在就关闭纽约办事处问题通过任何决定之前，需要提供更多资料以便介绍关闭该办事处所涉及到的影响。关于人力资源政策，</w:t>
      </w:r>
      <w:r w:rsidR="00BE3342" w:rsidRPr="009E51C1">
        <w:rPr>
          <w:rFonts w:ascii="SimSun" w:hAnsi="SimSun"/>
          <w:sz w:val="21"/>
          <w:szCs w:val="21"/>
        </w:rPr>
        <w:t>GRULAC</w:t>
      </w:r>
      <w:r w:rsidR="00F93ACC" w:rsidRPr="009E51C1">
        <w:rPr>
          <w:rFonts w:ascii="SimSun" w:hAnsi="SimSun" w:hint="eastAsia"/>
          <w:sz w:val="21"/>
          <w:szCs w:val="21"/>
        </w:rPr>
        <w:t>重申其重视均衡的地域代表性以及将性别平等观点纳入WIPO职工队伍主流。它要求在</w:t>
      </w:r>
      <w:r w:rsidR="00645F37" w:rsidRPr="009E51C1">
        <w:rPr>
          <w:rFonts w:ascii="SimSun" w:hAnsi="SimSun" w:hint="eastAsia"/>
          <w:sz w:val="21"/>
          <w:szCs w:val="21"/>
        </w:rPr>
        <w:t>《</w:t>
      </w:r>
      <w:r w:rsidR="00F93ACC" w:rsidRPr="009E51C1">
        <w:rPr>
          <w:rFonts w:ascii="SimSun" w:hAnsi="SimSun" w:hint="eastAsia"/>
          <w:sz w:val="21"/>
          <w:szCs w:val="21"/>
        </w:rPr>
        <w:t>人力资源年度报告</w:t>
      </w:r>
      <w:r w:rsidR="00645F37" w:rsidRPr="009E51C1">
        <w:rPr>
          <w:rFonts w:ascii="SimSun" w:hAnsi="SimSun" w:hint="eastAsia"/>
          <w:sz w:val="21"/>
          <w:szCs w:val="21"/>
        </w:rPr>
        <w:t>》中</w:t>
      </w:r>
      <w:r w:rsidR="00F93ACC" w:rsidRPr="009E51C1">
        <w:rPr>
          <w:rFonts w:ascii="SimSun" w:hAnsi="SimSun" w:hint="eastAsia"/>
          <w:sz w:val="21"/>
          <w:szCs w:val="21"/>
        </w:rPr>
        <w:t>包括一份比较分析，以说明本组织内部如何处理这些专题，以便各成员国能够对其人力资源政策的结果进行评估。本组织内部的地域平衡是本组织各项活动的代表性和公正性的一个基本条件。为了实现这一目标并且能够执行联合检查组</w:t>
      </w:r>
      <w:r w:rsidR="00821A8A" w:rsidRPr="009E51C1">
        <w:rPr>
          <w:rFonts w:ascii="SimSun" w:hAnsi="SimSun" w:hint="eastAsia"/>
          <w:sz w:val="21"/>
          <w:szCs w:val="21"/>
        </w:rPr>
        <w:t>(</w:t>
      </w:r>
      <w:r w:rsidR="00F93ACC" w:rsidRPr="009E51C1">
        <w:rPr>
          <w:rFonts w:ascii="SimSun" w:hAnsi="SimSun" w:hint="eastAsia"/>
          <w:sz w:val="21"/>
          <w:szCs w:val="21"/>
        </w:rPr>
        <w:t>联检组</w:t>
      </w:r>
      <w:r w:rsidR="00821A8A" w:rsidRPr="009E51C1">
        <w:rPr>
          <w:rFonts w:ascii="SimSun" w:hAnsi="SimSun" w:hint="eastAsia"/>
          <w:sz w:val="21"/>
          <w:szCs w:val="21"/>
        </w:rPr>
        <w:t>)</w:t>
      </w:r>
      <w:r w:rsidR="00F93ACC" w:rsidRPr="009E51C1">
        <w:rPr>
          <w:rFonts w:ascii="SimSun" w:hAnsi="SimSun" w:hint="eastAsia"/>
          <w:sz w:val="21"/>
          <w:szCs w:val="21"/>
        </w:rPr>
        <w:t>的建议6，</w:t>
      </w:r>
      <w:r w:rsidR="00AF7206" w:rsidRPr="009E51C1">
        <w:rPr>
          <w:rFonts w:ascii="SimSun" w:hAnsi="SimSun"/>
          <w:sz w:val="21"/>
          <w:szCs w:val="21"/>
        </w:rPr>
        <w:t>GRULAC</w:t>
      </w:r>
      <w:r w:rsidR="00F93ACC" w:rsidRPr="009E51C1">
        <w:rPr>
          <w:rFonts w:ascii="SimSun" w:hAnsi="SimSun" w:hint="eastAsia"/>
          <w:sz w:val="21"/>
          <w:szCs w:val="21"/>
        </w:rPr>
        <w:t>正式请求秘书处</w:t>
      </w:r>
      <w:r w:rsidR="0053127D" w:rsidRPr="009E51C1">
        <w:rPr>
          <w:rFonts w:ascii="SimSun" w:hAnsi="SimSun" w:hint="eastAsia"/>
          <w:sz w:val="21"/>
          <w:szCs w:val="21"/>
        </w:rPr>
        <w:t>提交一份协调委员会报告，以便它能够重新讨论当前关于</w:t>
      </w:r>
      <w:r w:rsidR="00863EC2" w:rsidRPr="009E51C1">
        <w:rPr>
          <w:rFonts w:ascii="SimSun" w:hAnsi="SimSun" w:hint="eastAsia"/>
          <w:sz w:val="21"/>
          <w:szCs w:val="21"/>
        </w:rPr>
        <w:t>地域分配</w:t>
      </w:r>
      <w:r w:rsidR="0053127D" w:rsidRPr="009E51C1">
        <w:rPr>
          <w:rFonts w:ascii="SimSun" w:hAnsi="SimSun" w:hint="eastAsia"/>
          <w:sz w:val="21"/>
          <w:szCs w:val="21"/>
        </w:rPr>
        <w:t>的各项原则，从而确保在WIPO职工队伍中拥有更广泛的地域多样性。</w:t>
      </w:r>
      <w:r w:rsidR="002F62AD" w:rsidRPr="009E51C1">
        <w:rPr>
          <w:rFonts w:ascii="SimSun" w:hAnsi="SimSun"/>
          <w:sz w:val="21"/>
          <w:szCs w:val="21"/>
        </w:rPr>
        <w:t>GRULAC</w:t>
      </w:r>
      <w:r w:rsidR="0053127D" w:rsidRPr="009E51C1">
        <w:rPr>
          <w:rFonts w:ascii="SimSun" w:hAnsi="SimSun" w:hint="eastAsia"/>
          <w:sz w:val="21"/>
          <w:szCs w:val="21"/>
        </w:rPr>
        <w:t>接着说，它相信，在经过多年讨论之后，各成员能够最后就“发展支出”的定义达成一致。一般来说，这个问题对GRULAC成员国、发展中国家和本组织极为重要，因为其目的是增加在确定发展在《计划和预算》中所占份额过程中的透明度</w:t>
      </w:r>
      <w:r w:rsidR="00D023B2" w:rsidRPr="009E51C1">
        <w:rPr>
          <w:rFonts w:ascii="SimSun" w:hAnsi="SimSun" w:hint="eastAsia"/>
          <w:sz w:val="21"/>
          <w:szCs w:val="21"/>
        </w:rPr>
        <w:t>。</w:t>
      </w:r>
    </w:p>
    <w:p w:rsidR="00BE3342" w:rsidRPr="009E51C1" w:rsidRDefault="0053127D"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主席指出，</w:t>
      </w:r>
      <w:r w:rsidRPr="009E51C1">
        <w:rPr>
          <w:rFonts w:ascii="SimSun" w:hAnsi="SimSun"/>
          <w:sz w:val="21"/>
          <w:szCs w:val="21"/>
        </w:rPr>
        <w:t>GRULAC</w:t>
      </w:r>
      <w:r w:rsidRPr="009E51C1">
        <w:rPr>
          <w:rFonts w:ascii="SimSun" w:hAnsi="SimSun" w:hint="eastAsia"/>
          <w:sz w:val="21"/>
          <w:szCs w:val="21"/>
        </w:rPr>
        <w:t>提出的一些问题已在总干事的发言中涉及到，并且也会在</w:t>
      </w:r>
      <w:r w:rsidR="00DF55DE" w:rsidRPr="009E51C1">
        <w:rPr>
          <w:rFonts w:ascii="SimSun" w:hAnsi="SimSun" w:hint="eastAsia"/>
          <w:sz w:val="21"/>
          <w:szCs w:val="21"/>
        </w:rPr>
        <w:t>议程第10项</w:t>
      </w:r>
      <w:r w:rsidRPr="009E51C1">
        <w:rPr>
          <w:rFonts w:ascii="SimSun" w:hAnsi="SimSun" w:hint="eastAsia"/>
          <w:sz w:val="21"/>
          <w:szCs w:val="21"/>
        </w:rPr>
        <w:t>之下进行讨论。主席敦促该集团主动与其他成员进行深入讨论，以便寻求妥协和一致点，从而能够在展开有关治理和“发展支出”方面的讨论时取得进展。</w:t>
      </w:r>
    </w:p>
    <w:p w:rsidR="008747DD" w:rsidRPr="009E51C1" w:rsidRDefault="006070F8"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日本代表团</w:t>
      </w:r>
      <w:r w:rsidR="0053127D" w:rsidRPr="009E51C1">
        <w:rPr>
          <w:rFonts w:ascii="SimSun" w:hAnsi="SimSun"/>
          <w:sz w:val="21"/>
          <w:szCs w:val="21"/>
        </w:rPr>
        <w:t>以B集团名义发言，</w:t>
      </w:r>
      <w:r w:rsidR="00714125" w:rsidRPr="009E51C1">
        <w:rPr>
          <w:rFonts w:ascii="SimSun" w:hAnsi="SimSun" w:hint="eastAsia"/>
          <w:sz w:val="21"/>
          <w:szCs w:val="21"/>
        </w:rPr>
        <w:t>首先感谢主席一直以来为委员会做出贡献，并且感谢秘书处为筹备本届会议所做的工作。B集团赞赏《修改索引》文件，它使本集团能够更容易追踪修订后的文件，并且赞赏问答文件，因为该文件有助于加强对拟议的《计划和预算》的理解。B集团感谢秘书处编写拟议的投资政策修订版本，这些政策对本组织至关重要。B集团还感谢独立咨询监督委员会</w:t>
      </w:r>
      <w:r w:rsidR="00821A8A" w:rsidRPr="009E51C1">
        <w:rPr>
          <w:rFonts w:ascii="SimSun" w:hAnsi="SimSun" w:hint="eastAsia"/>
          <w:sz w:val="21"/>
          <w:szCs w:val="21"/>
        </w:rPr>
        <w:t>(</w:t>
      </w:r>
      <w:proofErr w:type="gramStart"/>
      <w:r w:rsidR="00714125" w:rsidRPr="009E51C1">
        <w:rPr>
          <w:rFonts w:ascii="SimSun" w:hAnsi="SimSun" w:hint="eastAsia"/>
          <w:sz w:val="21"/>
          <w:szCs w:val="21"/>
        </w:rPr>
        <w:t>咨</w:t>
      </w:r>
      <w:proofErr w:type="gramEnd"/>
      <w:r w:rsidR="00714125" w:rsidRPr="009E51C1">
        <w:rPr>
          <w:rFonts w:ascii="SimSun" w:hAnsi="SimSun" w:hint="eastAsia"/>
          <w:sz w:val="21"/>
          <w:szCs w:val="21"/>
        </w:rPr>
        <w:t>监委</w:t>
      </w:r>
      <w:r w:rsidR="00821A8A" w:rsidRPr="009E51C1">
        <w:rPr>
          <w:rFonts w:ascii="SimSun" w:hAnsi="SimSun" w:hint="eastAsia"/>
          <w:sz w:val="21"/>
          <w:szCs w:val="21"/>
        </w:rPr>
        <w:t>)</w:t>
      </w:r>
      <w:r w:rsidR="00714125" w:rsidRPr="009E51C1">
        <w:rPr>
          <w:rFonts w:ascii="SimSun" w:hAnsi="SimSun" w:hint="eastAsia"/>
          <w:sz w:val="21"/>
          <w:szCs w:val="21"/>
        </w:rPr>
        <w:t>和内部监督司</w:t>
      </w:r>
      <w:r w:rsidR="00821A8A" w:rsidRPr="009E51C1">
        <w:rPr>
          <w:rFonts w:ascii="SimSun" w:hAnsi="SimSun" w:hint="eastAsia"/>
          <w:sz w:val="21"/>
          <w:szCs w:val="21"/>
        </w:rPr>
        <w:t>(</w:t>
      </w:r>
      <w:r w:rsidR="00714125" w:rsidRPr="009E51C1">
        <w:rPr>
          <w:rFonts w:ascii="SimSun" w:hAnsi="SimSun" w:hint="eastAsia"/>
          <w:sz w:val="21"/>
          <w:szCs w:val="21"/>
        </w:rPr>
        <w:t>监督司</w:t>
      </w:r>
      <w:r w:rsidR="00821A8A" w:rsidRPr="009E51C1">
        <w:rPr>
          <w:rFonts w:ascii="SimSun" w:hAnsi="SimSun" w:hint="eastAsia"/>
          <w:sz w:val="21"/>
          <w:szCs w:val="21"/>
        </w:rPr>
        <w:t>)</w:t>
      </w:r>
      <w:r w:rsidR="00714125" w:rsidRPr="009E51C1">
        <w:rPr>
          <w:rFonts w:ascii="SimSun" w:hAnsi="SimSun" w:hint="eastAsia"/>
          <w:sz w:val="21"/>
          <w:szCs w:val="21"/>
        </w:rPr>
        <w:t>，它们在审计机制中发挥了极为重要的作用，感谢它们一直以来所做的工作以及向本委员会提交的报告。无论是从质量方面</w:t>
      </w:r>
      <w:r w:rsidR="00FE1C00" w:rsidRPr="009E51C1">
        <w:rPr>
          <w:rFonts w:ascii="SimSun" w:hAnsi="SimSun" w:hint="eastAsia"/>
          <w:sz w:val="21"/>
          <w:szCs w:val="21"/>
        </w:rPr>
        <w:t>还是从</w:t>
      </w:r>
      <w:r w:rsidR="00714125" w:rsidRPr="009E51C1">
        <w:rPr>
          <w:rFonts w:ascii="SimSun" w:hAnsi="SimSun" w:hint="eastAsia"/>
          <w:sz w:val="21"/>
          <w:szCs w:val="21"/>
        </w:rPr>
        <w:t>数量方面来讲</w:t>
      </w:r>
      <w:r w:rsidR="00FE1C00" w:rsidRPr="009E51C1">
        <w:rPr>
          <w:rFonts w:ascii="SimSun" w:hAnsi="SimSun" w:hint="eastAsia"/>
          <w:sz w:val="21"/>
          <w:szCs w:val="21"/>
        </w:rPr>
        <w:t>，本届会议的议程任务都十分繁重，有鉴于此</w:t>
      </w:r>
      <w:r w:rsidR="00A85A32" w:rsidRPr="009E51C1">
        <w:rPr>
          <w:rFonts w:ascii="SimSun" w:hAnsi="SimSun" w:hint="eastAsia"/>
          <w:sz w:val="21"/>
          <w:szCs w:val="21"/>
        </w:rPr>
        <w:t>，</w:t>
      </w:r>
      <w:proofErr w:type="gramStart"/>
      <w:r w:rsidR="00FE1C00" w:rsidRPr="009E51C1">
        <w:rPr>
          <w:rFonts w:ascii="SimSun" w:hAnsi="SimSun" w:hint="eastAsia"/>
          <w:sz w:val="21"/>
          <w:szCs w:val="21"/>
        </w:rPr>
        <w:t>且为了</w:t>
      </w:r>
      <w:proofErr w:type="gramEnd"/>
      <w:r w:rsidR="00FE1C00" w:rsidRPr="009E51C1">
        <w:rPr>
          <w:rFonts w:ascii="SimSun" w:hAnsi="SimSun" w:hint="eastAsia"/>
          <w:sz w:val="21"/>
          <w:szCs w:val="21"/>
        </w:rPr>
        <w:t>节省时间，B集团将其意见留在讨论各</w:t>
      </w:r>
      <w:r w:rsidR="00DF55DE" w:rsidRPr="009E51C1">
        <w:rPr>
          <w:rFonts w:ascii="SimSun" w:hAnsi="SimSun" w:hint="eastAsia"/>
          <w:sz w:val="21"/>
          <w:szCs w:val="21"/>
        </w:rPr>
        <w:t>议题</w:t>
      </w:r>
      <w:r w:rsidR="00FE1C00" w:rsidRPr="009E51C1">
        <w:rPr>
          <w:rFonts w:ascii="SimSun" w:hAnsi="SimSun" w:hint="eastAsia"/>
          <w:sz w:val="21"/>
          <w:szCs w:val="21"/>
        </w:rPr>
        <w:t>时再提。B集团希望并相信，主席的英明指导加上全体成员的集体努力能够形成一个积极的成果并实现本届会议的最终目标，即批准下一个两年期的《计划和预算》。</w:t>
      </w:r>
    </w:p>
    <w:p w:rsidR="00615DB1" w:rsidRPr="009E51C1" w:rsidRDefault="00371BB3"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中国代表团高兴地看到主席和各位副主席主持本届会议。它确信，在主席的领导下，本届会议将会实现预期成果。中方感谢秘书处在提供的文件中载有丰富的信息，并且感谢秘书处对会议的组织工作。该代表团回顾指出，本届会议的目的是要讨论和通过</w:t>
      </w:r>
      <w:r w:rsidR="001D483A" w:rsidRPr="009E51C1">
        <w:rPr>
          <w:rFonts w:ascii="SimSun" w:hAnsi="SimSun" w:hint="eastAsia"/>
          <w:sz w:val="21"/>
          <w:szCs w:val="21"/>
        </w:rPr>
        <w:t>2016/17两年</w:t>
      </w:r>
      <w:proofErr w:type="gramStart"/>
      <w:r w:rsidR="001D483A" w:rsidRPr="009E51C1">
        <w:rPr>
          <w:rFonts w:ascii="SimSun" w:hAnsi="SimSun" w:hint="eastAsia"/>
          <w:sz w:val="21"/>
          <w:szCs w:val="21"/>
        </w:rPr>
        <w:t>期计划</w:t>
      </w:r>
      <w:proofErr w:type="gramEnd"/>
      <w:r w:rsidR="001D483A" w:rsidRPr="009E51C1">
        <w:rPr>
          <w:rFonts w:ascii="SimSun" w:hAnsi="SimSun" w:hint="eastAsia"/>
          <w:sz w:val="21"/>
          <w:szCs w:val="21"/>
        </w:rPr>
        <w:t>和预算</w:t>
      </w:r>
      <w:r w:rsidRPr="009E51C1">
        <w:rPr>
          <w:rFonts w:ascii="SimSun" w:hAnsi="SimSun" w:hint="eastAsia"/>
          <w:sz w:val="21"/>
          <w:szCs w:val="21"/>
        </w:rPr>
        <w:t>。它希望各成员国能够以积极且灵活的态度并以开放的心态为通过该《计划和预算》做出努力。该预算的通过将会确保在未来两年里顺利开展WIPO的各项活动。该代表团指出，内部和外部审计和监督发挥了重要作用，并且提出了很多富有成果的建议和意见。它希望WIPO在其今后的各项活动中</w:t>
      </w:r>
      <w:r w:rsidR="004D7D2A" w:rsidRPr="009E51C1">
        <w:rPr>
          <w:rFonts w:ascii="SimSun" w:hAnsi="SimSun" w:hint="eastAsia"/>
          <w:sz w:val="21"/>
          <w:szCs w:val="21"/>
        </w:rPr>
        <w:t>将会</w:t>
      </w:r>
      <w:r w:rsidRPr="009E51C1">
        <w:rPr>
          <w:rFonts w:ascii="SimSun" w:hAnsi="SimSun" w:hint="eastAsia"/>
          <w:sz w:val="21"/>
          <w:szCs w:val="21"/>
        </w:rPr>
        <w:t>考虑到这些建议</w:t>
      </w:r>
      <w:r w:rsidR="004D7D2A" w:rsidRPr="009E51C1">
        <w:rPr>
          <w:rFonts w:ascii="SimSun" w:hAnsi="SimSun" w:hint="eastAsia"/>
          <w:sz w:val="21"/>
          <w:szCs w:val="21"/>
        </w:rPr>
        <w:t>。该代表团高兴地看到，考虑到金融形势尚不稳定，尽管WIPO面临诸多挑战，但它还的财务表现依然健康。财政盈余在不断增加，并且已为解决一些行政问题制定了计划。该代表团认识到这一问题涉及若干不同方面的复杂性，并且认为应该逐步找到解决它们的办法。在本阶段，各成员应该本着务实精神讨论与治理有关的问题。自不同要素被整合以来，它已被纳入WIPO工作的主流。CDIP的工作已被大大加强。这对建设均衡的知识产权制度非常重要</w:t>
      </w:r>
      <w:r w:rsidR="00FE03CB" w:rsidRPr="009E51C1">
        <w:rPr>
          <w:rFonts w:ascii="SimSun" w:hAnsi="SimSun" w:hint="eastAsia"/>
          <w:sz w:val="21"/>
          <w:szCs w:val="21"/>
        </w:rPr>
        <w:t>。该代表团还希望能够尽快就发展支出的定义问题达成一致，以便规划、落实和评估与发展相关的各项活动。该代表团指出，它将继续与其他代表团合作，并将以开放的心态和积极的态度参与各种讨论。它最后表示，希望本届会议的讨论能够圆满成功。</w:t>
      </w:r>
    </w:p>
    <w:p w:rsidR="00615DB1" w:rsidRPr="009E51C1" w:rsidRDefault="003A5BB2"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印度代表团以亚洲及太平洋集团名义发言，</w:t>
      </w:r>
      <w:r w:rsidRPr="009E51C1">
        <w:rPr>
          <w:rFonts w:ascii="SimSun" w:hAnsi="SimSun" w:hint="eastAsia"/>
          <w:sz w:val="21"/>
          <w:szCs w:val="21"/>
        </w:rPr>
        <w:t>表示本集团对看到主席在主持这一重要的PBC会议感到满意。本集团相信，主席的经验和出色的领导能力将会带领各成员国达成共识。本集团希望，本届会议的讨论能够得出建设性的结论。本集团还感谢秘书处为筹备本届会议所做努力以及提供相关文件，包括一份关于PBC第二十三届会议的全面报告。该报告</w:t>
      </w:r>
      <w:r w:rsidR="000B1968" w:rsidRPr="009E51C1">
        <w:rPr>
          <w:rFonts w:ascii="SimSun" w:hAnsi="SimSun" w:hint="eastAsia"/>
          <w:sz w:val="21"/>
          <w:szCs w:val="21"/>
        </w:rPr>
        <w:t>让成员们集体回顾了在上一次会议上发生的事情，更重要的是回顾了未能发生的事情。在研究和分析了所有</w:t>
      </w:r>
      <w:proofErr w:type="gramStart"/>
      <w:r w:rsidR="000B1968" w:rsidRPr="009E51C1">
        <w:rPr>
          <w:rFonts w:ascii="SimSun" w:hAnsi="SimSun" w:hint="eastAsia"/>
          <w:sz w:val="21"/>
          <w:szCs w:val="21"/>
        </w:rPr>
        <w:t>有</w:t>
      </w:r>
      <w:proofErr w:type="gramEnd"/>
      <w:r w:rsidR="000B1968" w:rsidRPr="009E51C1">
        <w:rPr>
          <w:rFonts w:ascii="SimSun" w:hAnsi="SimSun" w:hint="eastAsia"/>
          <w:sz w:val="21"/>
          <w:szCs w:val="21"/>
        </w:rPr>
        <w:t>意义且重要的文件之后，本集团希望这些文件能够鼓励各成员国回顾当前的形式。它敦促各成员国深入思考本组织的未来，并确保其发言具有远见性。本集团强调了WIPO治理问题的重要性，并且相信在找到打破僵局的解决办法方面需要各成员国相互信任。因此，亚洲及太平洋集团各成员将为积极参与这一</w:t>
      </w:r>
      <w:r w:rsidR="00DF55DE" w:rsidRPr="009E51C1">
        <w:rPr>
          <w:rFonts w:ascii="SimSun" w:hAnsi="SimSun" w:hint="eastAsia"/>
          <w:sz w:val="21"/>
          <w:szCs w:val="21"/>
        </w:rPr>
        <w:t>议题</w:t>
      </w:r>
      <w:r w:rsidR="000B1968" w:rsidRPr="009E51C1">
        <w:rPr>
          <w:rFonts w:ascii="SimSun" w:hAnsi="SimSun" w:hint="eastAsia"/>
          <w:sz w:val="21"/>
          <w:szCs w:val="21"/>
        </w:rPr>
        <w:t>的讨论做出努力以便能够达成共识。关于修订后的发展支出的定义，本集团的立场是</w:t>
      </w:r>
      <w:r w:rsidR="000F3BEB" w:rsidRPr="009E51C1">
        <w:rPr>
          <w:rFonts w:ascii="SimSun" w:hAnsi="SimSun" w:hint="eastAsia"/>
          <w:sz w:val="21"/>
          <w:szCs w:val="21"/>
        </w:rPr>
        <w:t>落实在2013年</w:t>
      </w:r>
      <w:r w:rsidR="00C92CEC" w:rsidRPr="009E51C1">
        <w:rPr>
          <w:rFonts w:ascii="SimSun" w:hAnsi="SimSun" w:hint="eastAsia"/>
          <w:sz w:val="21"/>
          <w:szCs w:val="21"/>
        </w:rPr>
        <w:t>大会</w:t>
      </w:r>
      <w:r w:rsidR="000F3BEB" w:rsidRPr="009E51C1">
        <w:rPr>
          <w:rFonts w:ascii="SimSun" w:hAnsi="SimSun" w:hint="eastAsia"/>
          <w:sz w:val="21"/>
          <w:szCs w:val="21"/>
        </w:rPr>
        <w:t>第五十一</w:t>
      </w:r>
      <w:r w:rsidR="00C92CEC" w:rsidRPr="009E51C1">
        <w:rPr>
          <w:rFonts w:ascii="SimSun" w:hAnsi="SimSun" w:hint="eastAsia"/>
          <w:sz w:val="21"/>
          <w:szCs w:val="21"/>
        </w:rPr>
        <w:t>届会议</w:t>
      </w:r>
      <w:r w:rsidR="000F3BEB" w:rsidRPr="009E51C1">
        <w:rPr>
          <w:rFonts w:ascii="SimSun" w:hAnsi="SimSun" w:hint="eastAsia"/>
          <w:sz w:val="21"/>
          <w:szCs w:val="21"/>
        </w:rPr>
        <w:t>上达成的共识。本集团希望有关这一方面的讨论能够在本届会议上结束。该集团还重申了其在驻外办事处问题上的立场。它坚持认为，指导原则应以包容、透明和基于需求的方式确定，并且应在就办事处的数量问题做出客观决定之前确定。本集团注意到WIPO监</w:t>
      </w:r>
      <w:proofErr w:type="gramStart"/>
      <w:r w:rsidR="000F3BEB" w:rsidRPr="009E51C1">
        <w:rPr>
          <w:rFonts w:ascii="SimSun" w:hAnsi="SimSun" w:hint="eastAsia"/>
          <w:sz w:val="21"/>
          <w:szCs w:val="21"/>
        </w:rPr>
        <w:t>咨</w:t>
      </w:r>
      <w:proofErr w:type="gramEnd"/>
      <w:r w:rsidR="000F3BEB" w:rsidRPr="009E51C1">
        <w:rPr>
          <w:rFonts w:ascii="SimSun" w:hAnsi="SimSun" w:hint="eastAsia"/>
          <w:sz w:val="21"/>
          <w:szCs w:val="21"/>
        </w:rPr>
        <w:t>委提交的报告，并且承认其在协助成员国行使其与WIPO各项业务有关的治理</w:t>
      </w:r>
      <w:r w:rsidR="000353B1" w:rsidRPr="009E51C1">
        <w:rPr>
          <w:rFonts w:ascii="SimSun" w:hAnsi="SimSun" w:hint="eastAsia"/>
          <w:sz w:val="21"/>
          <w:szCs w:val="21"/>
        </w:rPr>
        <w:t>责任</w:t>
      </w:r>
      <w:r w:rsidR="000F3BEB" w:rsidRPr="009E51C1">
        <w:rPr>
          <w:rFonts w:ascii="SimSun" w:hAnsi="SimSun" w:hint="eastAsia"/>
          <w:sz w:val="21"/>
          <w:szCs w:val="21"/>
        </w:rPr>
        <w:t>并以此帮助成员国发挥监督职责方面的重要作用</w:t>
      </w:r>
      <w:r w:rsidR="000353B1" w:rsidRPr="009E51C1">
        <w:rPr>
          <w:rFonts w:ascii="SimSun" w:hAnsi="SimSun" w:hint="eastAsia"/>
          <w:sz w:val="21"/>
          <w:szCs w:val="21"/>
        </w:rPr>
        <w:t>。</w:t>
      </w:r>
      <w:r w:rsidR="00940D18" w:rsidRPr="009E51C1">
        <w:rPr>
          <w:rFonts w:ascii="SimSun" w:hAnsi="SimSun" w:hint="eastAsia"/>
          <w:sz w:val="21"/>
          <w:szCs w:val="21"/>
        </w:rPr>
        <w:t>它确认收到2014财年外聘审计员针对WIPO秘书处各种计划和活动落实情况提出的实质性意见和具体建议。</w:t>
      </w:r>
      <w:proofErr w:type="gramStart"/>
      <w:r w:rsidR="00940D18" w:rsidRPr="009E51C1">
        <w:rPr>
          <w:rFonts w:ascii="SimSun" w:hAnsi="SimSun" w:hint="eastAsia"/>
          <w:sz w:val="21"/>
          <w:szCs w:val="21"/>
        </w:rPr>
        <w:t>它感谢</w:t>
      </w:r>
      <w:proofErr w:type="gramEnd"/>
      <w:r w:rsidR="00940D18" w:rsidRPr="009E51C1">
        <w:rPr>
          <w:rFonts w:ascii="SimSun" w:hAnsi="SimSun" w:hint="eastAsia"/>
          <w:sz w:val="21"/>
          <w:szCs w:val="21"/>
        </w:rPr>
        <w:t>外聘审计员持续为提出这些有用建议所做的工作。它期待在本届会议期间继续参与有关这个</w:t>
      </w:r>
      <w:r w:rsidR="00DF55DE" w:rsidRPr="009E51C1">
        <w:rPr>
          <w:rFonts w:ascii="SimSun" w:hAnsi="SimSun" w:hint="eastAsia"/>
          <w:sz w:val="21"/>
          <w:szCs w:val="21"/>
        </w:rPr>
        <w:t>议题</w:t>
      </w:r>
      <w:r w:rsidR="00940D18" w:rsidRPr="009E51C1">
        <w:rPr>
          <w:rFonts w:ascii="SimSun" w:hAnsi="SimSun" w:hint="eastAsia"/>
          <w:sz w:val="21"/>
          <w:szCs w:val="21"/>
        </w:rPr>
        <w:t>的讨论。本集团对WIPO各委员会在若干未完成的问题上进展速度相对缓慢表示关切。《计划效绩报告》中的数字可能表明目标已经实现，但</w:t>
      </w:r>
      <w:proofErr w:type="gramStart"/>
      <w:r w:rsidR="00940D18" w:rsidRPr="009E51C1">
        <w:rPr>
          <w:rFonts w:ascii="SimSun" w:hAnsi="SimSun" w:hint="eastAsia"/>
          <w:sz w:val="21"/>
          <w:szCs w:val="21"/>
        </w:rPr>
        <w:t>当成员</w:t>
      </w:r>
      <w:proofErr w:type="gramEnd"/>
      <w:r w:rsidR="00940D18" w:rsidRPr="009E51C1">
        <w:rPr>
          <w:rFonts w:ascii="SimSun" w:hAnsi="SimSun" w:hint="eastAsia"/>
          <w:sz w:val="21"/>
          <w:szCs w:val="21"/>
        </w:rPr>
        <w:t>们能够看到本组织工作的实际进展时</w:t>
      </w:r>
      <w:r w:rsidR="00E0514E" w:rsidRPr="009E51C1">
        <w:rPr>
          <w:rFonts w:ascii="SimSun" w:hAnsi="SimSun" w:hint="eastAsia"/>
          <w:sz w:val="21"/>
          <w:szCs w:val="21"/>
        </w:rPr>
        <w:t>，</w:t>
      </w:r>
      <w:r w:rsidR="00940D18" w:rsidRPr="009E51C1">
        <w:rPr>
          <w:rFonts w:ascii="SimSun" w:hAnsi="SimSun" w:hint="eastAsia"/>
          <w:sz w:val="21"/>
          <w:szCs w:val="21"/>
        </w:rPr>
        <w:t>这些数</w:t>
      </w:r>
      <w:r w:rsidR="00E0514E" w:rsidRPr="009E51C1">
        <w:rPr>
          <w:rFonts w:ascii="SimSun" w:hAnsi="SimSun" w:hint="eastAsia"/>
          <w:sz w:val="21"/>
          <w:szCs w:val="21"/>
        </w:rPr>
        <w:t>字</w:t>
      </w:r>
      <w:r w:rsidR="00940D18" w:rsidRPr="009E51C1">
        <w:rPr>
          <w:rFonts w:ascii="SimSun" w:hAnsi="SimSun" w:hint="eastAsia"/>
          <w:sz w:val="21"/>
          <w:szCs w:val="21"/>
        </w:rPr>
        <w:t>将会更有意义，包括在PBC内取得的进展。</w:t>
      </w:r>
      <w:r w:rsidR="00E0514E" w:rsidRPr="009E51C1">
        <w:rPr>
          <w:rFonts w:ascii="SimSun" w:hAnsi="SimSun" w:hint="eastAsia"/>
          <w:sz w:val="21"/>
          <w:szCs w:val="21"/>
        </w:rPr>
        <w:t>该集团回顾指出，在上一届SCCR会议上，与会代表未就各项建议达成一致。该集团赞赏各位成员至少能够在SCP第二十二届会议上就有关今后工作的共识问题做出努力。该集团还希望看到所有关于</w:t>
      </w:r>
      <w:r w:rsidR="00E0514E" w:rsidRPr="009E51C1">
        <w:rPr>
          <w:rFonts w:ascii="SimSun" w:hAnsi="SimSun"/>
          <w:sz w:val="21"/>
          <w:szCs w:val="21"/>
        </w:rPr>
        <w:t>知识产权与遗传资源、传统知识和民间文学艺术政府间委员会</w:t>
      </w:r>
      <w:r w:rsidR="00E0514E" w:rsidRPr="009E51C1">
        <w:rPr>
          <w:rFonts w:ascii="SimSun" w:hAnsi="SimSun" w:hint="eastAsia"/>
          <w:sz w:val="21"/>
          <w:szCs w:val="21"/>
        </w:rPr>
        <w:t>的问题都能够迅速以协商一致的方式得以解决，以期完成该政府间委员会的任务。该集团指出，《北京条约》和《马拉喀什条约》都有新的修改。不过，</w:t>
      </w:r>
      <w:r w:rsidR="00093DE5" w:rsidRPr="009E51C1">
        <w:rPr>
          <w:rFonts w:ascii="SimSun" w:hAnsi="SimSun" w:hint="eastAsia"/>
          <w:sz w:val="21"/>
          <w:szCs w:val="21"/>
        </w:rPr>
        <w:t>要想这些条约生效</w:t>
      </w:r>
      <w:r w:rsidR="00E0514E" w:rsidRPr="009E51C1">
        <w:rPr>
          <w:rFonts w:ascii="SimSun" w:hAnsi="SimSun" w:hint="eastAsia"/>
          <w:sz w:val="21"/>
          <w:szCs w:val="21"/>
        </w:rPr>
        <w:t>还需要更多修改</w:t>
      </w:r>
      <w:r w:rsidR="00093DE5" w:rsidRPr="009E51C1">
        <w:rPr>
          <w:rFonts w:ascii="SimSun" w:hAnsi="SimSun" w:hint="eastAsia"/>
          <w:sz w:val="21"/>
          <w:szCs w:val="21"/>
        </w:rPr>
        <w:t>。它希望看到在本两年期内实现这一目标。该集团指出，在WIPO工作人员的地域代表性和职工效率的问题上有了一定进展。它补充说，在亚洲及太平洋区域，全球知识产权服务用户的数量正在快速增长。有关国家的代表性似乎应该逐步提高。鉴于离召开大会只有几周的时间，该代表团希望拟议的</w:t>
      </w:r>
      <w:r w:rsidR="001D483A" w:rsidRPr="009E51C1">
        <w:rPr>
          <w:rFonts w:ascii="SimSun" w:hAnsi="SimSun" w:hint="eastAsia"/>
          <w:sz w:val="21"/>
          <w:szCs w:val="21"/>
        </w:rPr>
        <w:t>2016/17两年</w:t>
      </w:r>
      <w:proofErr w:type="gramStart"/>
      <w:r w:rsidR="001D483A" w:rsidRPr="009E51C1">
        <w:rPr>
          <w:rFonts w:ascii="SimSun" w:hAnsi="SimSun" w:hint="eastAsia"/>
          <w:sz w:val="21"/>
          <w:szCs w:val="21"/>
        </w:rPr>
        <w:t>期计划</w:t>
      </w:r>
      <w:proofErr w:type="gramEnd"/>
      <w:r w:rsidR="001D483A" w:rsidRPr="009E51C1">
        <w:rPr>
          <w:rFonts w:ascii="SimSun" w:hAnsi="SimSun" w:hint="eastAsia"/>
          <w:sz w:val="21"/>
          <w:szCs w:val="21"/>
        </w:rPr>
        <w:t>和预算</w:t>
      </w:r>
      <w:r w:rsidR="00093DE5" w:rsidRPr="009E51C1">
        <w:rPr>
          <w:rFonts w:ascii="SimSun" w:hAnsi="SimSun" w:hint="eastAsia"/>
          <w:sz w:val="21"/>
          <w:szCs w:val="21"/>
        </w:rPr>
        <w:t>的</w:t>
      </w:r>
      <w:proofErr w:type="gramStart"/>
      <w:r w:rsidR="00093DE5" w:rsidRPr="009E51C1">
        <w:rPr>
          <w:rFonts w:ascii="SimSun" w:hAnsi="SimSun" w:hint="eastAsia"/>
          <w:sz w:val="21"/>
          <w:szCs w:val="21"/>
        </w:rPr>
        <w:t>二读将使</w:t>
      </w:r>
      <w:proofErr w:type="gramEnd"/>
      <w:r w:rsidR="00093DE5" w:rsidRPr="009E51C1">
        <w:rPr>
          <w:rFonts w:ascii="SimSun" w:hAnsi="SimSun" w:hint="eastAsia"/>
          <w:sz w:val="21"/>
          <w:szCs w:val="21"/>
        </w:rPr>
        <w:t>各代表团之间能够开展建设性对话，最好是</w:t>
      </w:r>
      <w:r w:rsidR="001E1C74" w:rsidRPr="009E51C1">
        <w:rPr>
          <w:rFonts w:ascii="SimSun" w:hAnsi="SimSun" w:hint="eastAsia"/>
          <w:sz w:val="21"/>
          <w:szCs w:val="21"/>
        </w:rPr>
        <w:t>通过</w:t>
      </w:r>
      <w:r w:rsidR="00093DE5" w:rsidRPr="009E51C1">
        <w:rPr>
          <w:rFonts w:ascii="SimSun" w:hAnsi="SimSun" w:hint="eastAsia"/>
          <w:sz w:val="21"/>
          <w:szCs w:val="21"/>
        </w:rPr>
        <w:t>它们之间的外交行为，以便各成员国能够缩小分歧，并且通过具体的决定和建议以便向WIPO大会提交。该集团指出，各成员的任务</w:t>
      </w:r>
      <w:r w:rsidR="001E1C74" w:rsidRPr="009E51C1">
        <w:rPr>
          <w:rFonts w:ascii="SimSun" w:hAnsi="SimSun" w:hint="eastAsia"/>
          <w:sz w:val="21"/>
          <w:szCs w:val="21"/>
        </w:rPr>
        <w:t>就</w:t>
      </w:r>
      <w:r w:rsidR="00093DE5" w:rsidRPr="009E51C1">
        <w:rPr>
          <w:rFonts w:ascii="SimSun" w:hAnsi="SimSun" w:hint="eastAsia"/>
          <w:sz w:val="21"/>
          <w:szCs w:val="21"/>
        </w:rPr>
        <w:t>是在今后五天内</w:t>
      </w:r>
      <w:r w:rsidR="001E1C74" w:rsidRPr="009E51C1">
        <w:rPr>
          <w:rFonts w:ascii="SimSun" w:hAnsi="SimSun" w:hint="eastAsia"/>
          <w:sz w:val="21"/>
          <w:szCs w:val="21"/>
        </w:rPr>
        <w:t>解决这些问题。它向其他代表团保证，它致力于以积极的多边主义和建设性参与的精神参与委员会的工作。该集团希望在主席的英明指导下</w:t>
      </w:r>
      <w:r w:rsidR="008A1DA9" w:rsidRPr="009E51C1">
        <w:rPr>
          <w:rFonts w:ascii="SimSun" w:hAnsi="SimSun" w:hint="eastAsia"/>
          <w:sz w:val="21"/>
          <w:szCs w:val="21"/>
        </w:rPr>
        <w:t>举办一届富有成效且以成果为导向的会议。它最后说，该集团的成员们将在各</w:t>
      </w:r>
      <w:r w:rsidR="00DF55DE" w:rsidRPr="009E51C1">
        <w:rPr>
          <w:rFonts w:ascii="SimSun" w:hAnsi="SimSun" w:hint="eastAsia"/>
          <w:sz w:val="21"/>
          <w:szCs w:val="21"/>
        </w:rPr>
        <w:t>议题</w:t>
      </w:r>
      <w:r w:rsidR="008A1DA9" w:rsidRPr="009E51C1">
        <w:rPr>
          <w:rFonts w:ascii="SimSun" w:hAnsi="SimSun" w:hint="eastAsia"/>
          <w:sz w:val="21"/>
          <w:szCs w:val="21"/>
        </w:rPr>
        <w:t>之下发表其具体国家的意见。</w:t>
      </w:r>
    </w:p>
    <w:p w:rsidR="00615DB1" w:rsidRPr="009E51C1" w:rsidRDefault="00B76130"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主席感谢印度代表团和中国代表团</w:t>
      </w:r>
      <w:r w:rsidR="009B07B4" w:rsidRPr="009E51C1">
        <w:rPr>
          <w:rFonts w:ascii="SimSun" w:hAnsi="SimSun" w:hint="eastAsia"/>
          <w:sz w:val="21"/>
          <w:szCs w:val="21"/>
        </w:rPr>
        <w:t>所讲的好话</w:t>
      </w:r>
      <w:r w:rsidRPr="009E51C1">
        <w:rPr>
          <w:rFonts w:ascii="SimSun" w:hAnsi="SimSun" w:hint="eastAsia"/>
          <w:sz w:val="21"/>
          <w:szCs w:val="21"/>
        </w:rPr>
        <w:t>以及呼吁全体成员都需要的建设性参与。谈到印度代表团提出的一些问题，主席鼓励</w:t>
      </w:r>
      <w:r w:rsidR="00444F2A" w:rsidRPr="009E51C1">
        <w:rPr>
          <w:rFonts w:ascii="SimSun" w:hAnsi="SimSun" w:hint="eastAsia"/>
          <w:sz w:val="21"/>
          <w:szCs w:val="21"/>
        </w:rPr>
        <w:t>各代表团</w:t>
      </w:r>
      <w:r w:rsidRPr="009E51C1">
        <w:rPr>
          <w:rFonts w:ascii="SimSun" w:hAnsi="SimSun" w:hint="eastAsia"/>
          <w:sz w:val="21"/>
          <w:szCs w:val="21"/>
        </w:rPr>
        <w:t>积极参与本周内</w:t>
      </w:r>
      <w:r w:rsidR="00444F2A" w:rsidRPr="009E51C1">
        <w:rPr>
          <w:rFonts w:ascii="SimSun" w:hAnsi="SimSun" w:hint="eastAsia"/>
          <w:sz w:val="21"/>
          <w:szCs w:val="21"/>
        </w:rPr>
        <w:t>即将开展</w:t>
      </w:r>
      <w:r w:rsidRPr="009E51C1">
        <w:rPr>
          <w:rFonts w:ascii="SimSun" w:hAnsi="SimSun" w:hint="eastAsia"/>
          <w:sz w:val="21"/>
          <w:szCs w:val="21"/>
        </w:rPr>
        <w:t>的工作</w:t>
      </w:r>
      <w:r w:rsidR="00821A8A" w:rsidRPr="009E51C1">
        <w:rPr>
          <w:rFonts w:ascii="SimSun" w:hAnsi="SimSun" w:hint="eastAsia"/>
          <w:sz w:val="21"/>
          <w:szCs w:val="21"/>
        </w:rPr>
        <w:t>(</w:t>
      </w:r>
      <w:r w:rsidRPr="009E51C1">
        <w:rPr>
          <w:rFonts w:ascii="SimSun" w:hAnsi="SimSun" w:hint="eastAsia"/>
          <w:sz w:val="21"/>
          <w:szCs w:val="21"/>
        </w:rPr>
        <w:t>与全体会议同时举行</w:t>
      </w:r>
      <w:r w:rsidR="00821A8A" w:rsidRPr="009E51C1">
        <w:rPr>
          <w:rFonts w:ascii="SimSun" w:hAnsi="SimSun" w:hint="eastAsia"/>
          <w:sz w:val="21"/>
          <w:szCs w:val="21"/>
        </w:rPr>
        <w:t>)</w:t>
      </w:r>
      <w:r w:rsidR="00444F2A" w:rsidRPr="009E51C1">
        <w:rPr>
          <w:rFonts w:ascii="SimSun" w:hAnsi="SimSun" w:hint="eastAsia"/>
          <w:sz w:val="21"/>
          <w:szCs w:val="21"/>
        </w:rPr>
        <w:t>，特别是关于治理和发展支出问题。主席说，他期望各代表团能够主动相互接触，以便看看能否在上一届会议留下的问题上取得进展。</w:t>
      </w:r>
    </w:p>
    <w:p w:rsidR="00615DB1" w:rsidRPr="009E51C1" w:rsidRDefault="00E95796"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白俄罗斯代表团以中亚、高加索和东欧国家</w:t>
      </w:r>
      <w:r w:rsidR="00821A8A" w:rsidRPr="009E51C1">
        <w:rPr>
          <w:rFonts w:ascii="SimSun" w:hAnsi="SimSun"/>
          <w:sz w:val="21"/>
          <w:szCs w:val="21"/>
        </w:rPr>
        <w:t>(</w:t>
      </w:r>
      <w:r w:rsidRPr="009E51C1">
        <w:rPr>
          <w:rFonts w:ascii="SimSun" w:hAnsi="SimSun"/>
          <w:sz w:val="21"/>
          <w:szCs w:val="21"/>
        </w:rPr>
        <w:t>CACEEC</w:t>
      </w:r>
      <w:r w:rsidR="00821A8A" w:rsidRPr="009E51C1">
        <w:rPr>
          <w:rFonts w:ascii="SimSun" w:hAnsi="SimSun"/>
          <w:sz w:val="21"/>
          <w:szCs w:val="21"/>
        </w:rPr>
        <w:t>)</w:t>
      </w:r>
      <w:r w:rsidRPr="009E51C1">
        <w:rPr>
          <w:rFonts w:ascii="SimSun" w:hAnsi="SimSun"/>
          <w:sz w:val="21"/>
          <w:szCs w:val="21"/>
        </w:rPr>
        <w:t>名义发言，</w:t>
      </w:r>
      <w:r w:rsidR="00E00155" w:rsidRPr="009E51C1">
        <w:rPr>
          <w:rFonts w:ascii="SimSun" w:hAnsi="SimSun" w:hint="eastAsia"/>
          <w:sz w:val="21"/>
          <w:szCs w:val="21"/>
        </w:rPr>
        <w:t>表示其有兴趣开展建设性合作，并且指出，它准备在就所有</w:t>
      </w:r>
      <w:r w:rsidR="00DF55DE" w:rsidRPr="009E51C1">
        <w:rPr>
          <w:rFonts w:ascii="SimSun" w:hAnsi="SimSun" w:hint="eastAsia"/>
          <w:sz w:val="21"/>
          <w:szCs w:val="21"/>
        </w:rPr>
        <w:t>议题</w:t>
      </w:r>
      <w:r w:rsidR="00E00155" w:rsidRPr="009E51C1">
        <w:rPr>
          <w:rFonts w:ascii="SimSun" w:hAnsi="SimSun" w:hint="eastAsia"/>
          <w:sz w:val="21"/>
          <w:szCs w:val="21"/>
        </w:rPr>
        <w:t>达成协商一致方面发挥积极作用。</w:t>
      </w:r>
      <w:r w:rsidR="00B462CE" w:rsidRPr="009E51C1">
        <w:rPr>
          <w:rFonts w:ascii="SimSun" w:hAnsi="SimSun"/>
          <w:color w:val="000000" w:themeColor="text1"/>
          <w:sz w:val="21"/>
          <w:szCs w:val="21"/>
        </w:rPr>
        <w:t>CACEEC</w:t>
      </w:r>
      <w:r w:rsidR="00E00155" w:rsidRPr="009E51C1">
        <w:rPr>
          <w:rFonts w:ascii="SimSun" w:hAnsi="SimSun" w:hint="eastAsia"/>
          <w:color w:val="000000" w:themeColor="text1"/>
          <w:sz w:val="21"/>
          <w:szCs w:val="21"/>
        </w:rPr>
        <w:t>感谢秘书处按该集团的要求对计划10和13进行修正。该集团确信，这些修改将会使它能够考虑到处于不同经济发展水平的有关国家的需要。最后，</w:t>
      </w:r>
      <w:r w:rsidR="00B462CE" w:rsidRPr="009E51C1">
        <w:rPr>
          <w:rFonts w:ascii="SimSun" w:hAnsi="SimSun"/>
          <w:sz w:val="21"/>
          <w:szCs w:val="21"/>
        </w:rPr>
        <w:t>CACEEC</w:t>
      </w:r>
      <w:r w:rsidR="00E00155" w:rsidRPr="009E51C1">
        <w:rPr>
          <w:rFonts w:ascii="SimSun" w:hAnsi="SimSun" w:hint="eastAsia"/>
          <w:sz w:val="21"/>
          <w:szCs w:val="21"/>
        </w:rPr>
        <w:t>呼吁所有成员国在捍卫其各自利益时能够展现出一种建设性的态度。</w:t>
      </w:r>
    </w:p>
    <w:p w:rsidR="00615DB1" w:rsidRPr="009E51C1" w:rsidRDefault="005A492E"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尼日利亚代表团以非洲集团名义发言，表示它很高兴看到主席和各位副主席在本周期</w:t>
      </w:r>
      <w:proofErr w:type="gramStart"/>
      <w:r w:rsidRPr="009E51C1">
        <w:rPr>
          <w:rFonts w:ascii="SimSun" w:hAnsi="SimSun" w:hint="eastAsia"/>
          <w:sz w:val="21"/>
          <w:szCs w:val="21"/>
        </w:rPr>
        <w:t>间指导</w:t>
      </w:r>
      <w:proofErr w:type="gramEnd"/>
      <w:r w:rsidRPr="009E51C1">
        <w:rPr>
          <w:rFonts w:ascii="SimSun" w:hAnsi="SimSun" w:hint="eastAsia"/>
          <w:sz w:val="21"/>
          <w:szCs w:val="21"/>
        </w:rPr>
        <w:t>委员会的工作。非洲集团补充说，它将在讨论具体</w:t>
      </w:r>
      <w:r w:rsidR="00DF55DE" w:rsidRPr="009E51C1">
        <w:rPr>
          <w:rFonts w:ascii="SimSun" w:hAnsi="SimSun" w:hint="eastAsia"/>
          <w:sz w:val="21"/>
          <w:szCs w:val="21"/>
        </w:rPr>
        <w:t>议题</w:t>
      </w:r>
      <w:r w:rsidRPr="009E51C1">
        <w:rPr>
          <w:rFonts w:ascii="SimSun" w:hAnsi="SimSun" w:hint="eastAsia"/>
          <w:sz w:val="21"/>
          <w:szCs w:val="21"/>
        </w:rPr>
        <w:t>时针对每个</w:t>
      </w:r>
      <w:r w:rsidR="00DF55DE" w:rsidRPr="009E51C1">
        <w:rPr>
          <w:rFonts w:ascii="SimSun" w:hAnsi="SimSun" w:hint="eastAsia"/>
          <w:sz w:val="21"/>
          <w:szCs w:val="21"/>
        </w:rPr>
        <w:t>议题</w:t>
      </w:r>
      <w:r w:rsidRPr="009E51C1">
        <w:rPr>
          <w:rFonts w:ascii="SimSun" w:hAnsi="SimSun" w:hint="eastAsia"/>
          <w:sz w:val="21"/>
          <w:szCs w:val="21"/>
        </w:rPr>
        <w:t>发表意见。</w:t>
      </w:r>
    </w:p>
    <w:p w:rsidR="00615DB1" w:rsidRPr="009E51C1" w:rsidRDefault="005A492E"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美利坚合众国代表团支持</w:t>
      </w:r>
      <w:r w:rsidR="006070F8" w:rsidRPr="009E51C1">
        <w:rPr>
          <w:rFonts w:ascii="SimSun" w:hAnsi="SimSun" w:hint="eastAsia"/>
          <w:sz w:val="21"/>
          <w:szCs w:val="21"/>
        </w:rPr>
        <w:t>日本代表团</w:t>
      </w:r>
      <w:r w:rsidRPr="009E51C1">
        <w:rPr>
          <w:rFonts w:ascii="SimSun" w:hAnsi="SimSun" w:hint="eastAsia"/>
          <w:sz w:val="21"/>
          <w:szCs w:val="21"/>
        </w:rPr>
        <w:t>以B集团名义所作的发言。该代表团很高兴看到主席主持本届会议，并且欢迎各位副主席给予的支持。该代表团赞赏</w:t>
      </w:r>
      <w:r w:rsidR="001C5514" w:rsidRPr="009E51C1">
        <w:rPr>
          <w:rFonts w:ascii="SimSun" w:hAnsi="SimSun" w:hint="eastAsia"/>
          <w:sz w:val="21"/>
          <w:szCs w:val="21"/>
        </w:rPr>
        <w:t>国际局</w:t>
      </w:r>
      <w:r w:rsidR="008C7824" w:rsidRPr="009E51C1">
        <w:rPr>
          <w:rFonts w:ascii="SimSun" w:hAnsi="SimSun" w:hint="eastAsia"/>
          <w:sz w:val="21"/>
          <w:szCs w:val="21"/>
        </w:rPr>
        <w:t>在为委员会本届会议准备各种文件方面所做的努力。</w:t>
      </w:r>
      <w:r w:rsidR="00DD160E" w:rsidRPr="009E51C1">
        <w:rPr>
          <w:rFonts w:ascii="SimSun" w:hAnsi="SimSun" w:hint="eastAsia"/>
          <w:sz w:val="21"/>
          <w:szCs w:val="21"/>
        </w:rPr>
        <w:t>该代表团回顾指出，在今年7月的会议期间，</w:t>
      </w:r>
      <w:r w:rsidR="00E472AD" w:rsidRPr="009E51C1">
        <w:rPr>
          <w:rFonts w:ascii="SimSun" w:hAnsi="SimSun" w:hint="eastAsia"/>
          <w:sz w:val="21"/>
          <w:szCs w:val="21"/>
        </w:rPr>
        <w:t>它已经非常明确地指出，美国不支持目前版本的拟议的</w:t>
      </w:r>
      <w:r w:rsidR="001D483A" w:rsidRPr="009E51C1">
        <w:rPr>
          <w:rFonts w:ascii="SimSun" w:hAnsi="SimSun" w:hint="eastAsia"/>
          <w:sz w:val="21"/>
          <w:szCs w:val="21"/>
        </w:rPr>
        <w:t>2016/17两年</w:t>
      </w:r>
      <w:proofErr w:type="gramStart"/>
      <w:r w:rsidR="001D483A" w:rsidRPr="009E51C1">
        <w:rPr>
          <w:rFonts w:ascii="SimSun" w:hAnsi="SimSun" w:hint="eastAsia"/>
          <w:sz w:val="21"/>
          <w:szCs w:val="21"/>
        </w:rPr>
        <w:t>期计划</w:t>
      </w:r>
      <w:proofErr w:type="gramEnd"/>
      <w:r w:rsidR="001D483A" w:rsidRPr="009E51C1">
        <w:rPr>
          <w:rFonts w:ascii="SimSun" w:hAnsi="SimSun" w:hint="eastAsia"/>
          <w:sz w:val="21"/>
          <w:szCs w:val="21"/>
        </w:rPr>
        <w:t>和预算</w:t>
      </w:r>
      <w:r w:rsidR="00E472AD" w:rsidRPr="009E51C1">
        <w:rPr>
          <w:rFonts w:ascii="SimSun" w:hAnsi="SimSun" w:hint="eastAsia"/>
          <w:sz w:val="21"/>
          <w:szCs w:val="21"/>
        </w:rPr>
        <w:t>。该代表团的立场没有改变，也不会在本周改变，除非满足以下条件：</w:t>
      </w:r>
      <w:r w:rsidR="000D338B" w:rsidRPr="009E51C1">
        <w:rPr>
          <w:rFonts w:ascii="SimSun" w:hAnsi="SimSun" w:hint="eastAsia"/>
          <w:sz w:val="21"/>
          <w:szCs w:val="21"/>
        </w:rPr>
        <w:t>里斯本体系和马德里体系分开核算；准确反映里斯本体系的收入和支出</w:t>
      </w:r>
      <w:r w:rsidR="00821A8A" w:rsidRPr="009E51C1">
        <w:rPr>
          <w:rFonts w:ascii="SimSun" w:hAnsi="SimSun" w:hint="eastAsia"/>
          <w:sz w:val="21"/>
          <w:szCs w:val="21"/>
        </w:rPr>
        <w:t>(</w:t>
      </w:r>
      <w:r w:rsidR="000D338B" w:rsidRPr="009E51C1">
        <w:rPr>
          <w:rFonts w:ascii="SimSun" w:hAnsi="SimSun" w:hint="eastAsia"/>
          <w:sz w:val="21"/>
          <w:szCs w:val="21"/>
        </w:rPr>
        <w:t>包括直接和间接</w:t>
      </w:r>
      <w:r w:rsidR="00821A8A" w:rsidRPr="009E51C1">
        <w:rPr>
          <w:rFonts w:ascii="SimSun" w:hAnsi="SimSun" w:hint="eastAsia"/>
          <w:sz w:val="21"/>
          <w:szCs w:val="21"/>
        </w:rPr>
        <w:t>)</w:t>
      </w:r>
      <w:r w:rsidR="000D338B" w:rsidRPr="009E51C1">
        <w:rPr>
          <w:rFonts w:ascii="SimSun" w:hAnsi="SimSun" w:hint="eastAsia"/>
          <w:sz w:val="21"/>
          <w:szCs w:val="21"/>
        </w:rPr>
        <w:t>；里斯本的预算实现均衡且2016/17两年</w:t>
      </w:r>
      <w:proofErr w:type="gramStart"/>
      <w:r w:rsidR="000D338B" w:rsidRPr="009E51C1">
        <w:rPr>
          <w:rFonts w:ascii="SimSun" w:hAnsi="SimSun" w:hint="eastAsia"/>
          <w:sz w:val="21"/>
          <w:szCs w:val="21"/>
        </w:rPr>
        <w:t>期外交</w:t>
      </w:r>
      <w:proofErr w:type="gramEnd"/>
      <w:r w:rsidR="000D338B" w:rsidRPr="009E51C1">
        <w:rPr>
          <w:rFonts w:ascii="SimSun" w:hAnsi="SimSun" w:hint="eastAsia"/>
          <w:sz w:val="21"/>
          <w:szCs w:val="21"/>
        </w:rPr>
        <w:t>会议的指定款项是以全部与会为条件；秘书处对拟议的《计划和预算》进行审查并使其更准确。在平衡里斯本的</w:t>
      </w:r>
      <w:r w:rsidR="00F40A00" w:rsidRPr="009E51C1">
        <w:rPr>
          <w:rFonts w:ascii="SimSun" w:hAnsi="SimSun" w:hint="eastAsia"/>
          <w:sz w:val="21"/>
          <w:szCs w:val="21"/>
        </w:rPr>
        <w:t>供资</w:t>
      </w:r>
      <w:r w:rsidR="00821A8A" w:rsidRPr="009E51C1">
        <w:rPr>
          <w:rFonts w:ascii="SimSun" w:hAnsi="SimSun" w:hint="eastAsia"/>
          <w:sz w:val="21"/>
          <w:szCs w:val="21"/>
        </w:rPr>
        <w:t>(</w:t>
      </w:r>
      <w:r w:rsidR="00F40A00" w:rsidRPr="009E51C1">
        <w:rPr>
          <w:rFonts w:ascii="SimSun" w:hAnsi="SimSun" w:hint="eastAsia"/>
          <w:sz w:val="21"/>
          <w:szCs w:val="21"/>
        </w:rPr>
        <w:t>文件</w:t>
      </w:r>
      <w:r w:rsidR="00F40A00" w:rsidRPr="009E51C1">
        <w:rPr>
          <w:rFonts w:ascii="SimSun" w:hAnsi="SimSun"/>
          <w:sz w:val="21"/>
          <w:szCs w:val="21"/>
        </w:rPr>
        <w:t>WO/PBC/24/16</w:t>
      </w:r>
      <w:r w:rsidR="00821A8A" w:rsidRPr="009E51C1">
        <w:rPr>
          <w:rFonts w:ascii="SimSun" w:hAnsi="SimSun" w:hint="eastAsia"/>
          <w:sz w:val="21"/>
          <w:szCs w:val="21"/>
        </w:rPr>
        <w:t>)</w:t>
      </w:r>
      <w:r w:rsidR="000D338B" w:rsidRPr="009E51C1">
        <w:rPr>
          <w:rFonts w:ascii="SimSun" w:hAnsi="SimSun" w:hint="eastAsia"/>
          <w:sz w:val="21"/>
          <w:szCs w:val="21"/>
        </w:rPr>
        <w:t>时</w:t>
      </w:r>
      <w:r w:rsidR="00F40A00" w:rsidRPr="009E51C1">
        <w:rPr>
          <w:rFonts w:ascii="SimSun" w:hAnsi="SimSun" w:hint="eastAsia"/>
          <w:sz w:val="21"/>
          <w:szCs w:val="21"/>
        </w:rPr>
        <w:t>，秘书处列出了供里斯本联盟大会在满足这一条件时考虑的各种备选方案。</w:t>
      </w:r>
      <w:r w:rsidR="00431535" w:rsidRPr="009E51C1">
        <w:rPr>
          <w:rFonts w:ascii="SimSun" w:hAnsi="SimSun" w:hint="eastAsia"/>
          <w:sz w:val="21"/>
          <w:szCs w:val="21"/>
        </w:rPr>
        <w:t>该代表团赞赏秘书处所做出的努力，并吁请里斯本联盟采取措施，通过修订费用结构、缔约方</w:t>
      </w:r>
      <w:r w:rsidR="009D6C95" w:rsidRPr="009E51C1">
        <w:rPr>
          <w:rFonts w:ascii="SimSun" w:hAnsi="SimSun" w:hint="eastAsia"/>
          <w:sz w:val="21"/>
          <w:szCs w:val="21"/>
        </w:rPr>
        <w:t>会费</w:t>
      </w:r>
      <w:r w:rsidR="00431535" w:rsidRPr="009E51C1">
        <w:rPr>
          <w:rFonts w:ascii="SimSun" w:hAnsi="SimSun" w:hint="eastAsia"/>
          <w:sz w:val="21"/>
          <w:szCs w:val="21"/>
        </w:rPr>
        <w:t>、设立</w:t>
      </w:r>
      <w:r w:rsidR="00756B42" w:rsidRPr="009E51C1">
        <w:rPr>
          <w:rFonts w:ascii="SimSun" w:hAnsi="SimSun" w:hint="eastAsia"/>
          <w:sz w:val="21"/>
          <w:szCs w:val="21"/>
        </w:rPr>
        <w:t>周转基金</w:t>
      </w:r>
      <w:r w:rsidR="00431535" w:rsidRPr="009E51C1">
        <w:rPr>
          <w:rFonts w:ascii="SimSun" w:hAnsi="SimSun" w:hint="eastAsia"/>
          <w:sz w:val="21"/>
          <w:szCs w:val="21"/>
        </w:rPr>
        <w:t>、东道国政府支付垫款或以上各方式的结合，最终平衡里斯本体系的预算。关于里斯本缔约方</w:t>
      </w:r>
      <w:r w:rsidR="009D6C95" w:rsidRPr="009E51C1">
        <w:rPr>
          <w:rFonts w:ascii="SimSun" w:hAnsi="SimSun" w:hint="eastAsia"/>
          <w:sz w:val="21"/>
          <w:szCs w:val="21"/>
        </w:rPr>
        <w:t>会费</w:t>
      </w:r>
      <w:r w:rsidR="00431535" w:rsidRPr="009E51C1">
        <w:rPr>
          <w:rFonts w:ascii="SimSun" w:hAnsi="SimSun" w:hint="eastAsia"/>
          <w:sz w:val="21"/>
          <w:szCs w:val="21"/>
        </w:rPr>
        <w:t>的备选方案，该代表团希望消除一些错误信息，即此种</w:t>
      </w:r>
      <w:r w:rsidR="009D6C95" w:rsidRPr="009E51C1">
        <w:rPr>
          <w:rFonts w:ascii="SimSun" w:hAnsi="SimSun" w:hint="eastAsia"/>
          <w:sz w:val="21"/>
          <w:szCs w:val="21"/>
        </w:rPr>
        <w:t>会费</w:t>
      </w:r>
      <w:r w:rsidR="00431535" w:rsidRPr="009E51C1">
        <w:rPr>
          <w:rFonts w:ascii="SimSun" w:hAnsi="SimSun" w:hint="eastAsia"/>
          <w:sz w:val="21"/>
          <w:szCs w:val="21"/>
        </w:rPr>
        <w:t>将会损害</w:t>
      </w:r>
      <w:r w:rsidR="009D6C95" w:rsidRPr="009E51C1">
        <w:rPr>
          <w:rFonts w:ascii="SimSun" w:hAnsi="SimSun" w:hint="eastAsia"/>
          <w:sz w:val="21"/>
          <w:szCs w:val="21"/>
        </w:rPr>
        <w:t>单一会费制度</w:t>
      </w:r>
      <w:r w:rsidR="009B07B4" w:rsidRPr="009E51C1">
        <w:rPr>
          <w:rFonts w:ascii="SimSun" w:hAnsi="SimSun" w:hint="eastAsia"/>
          <w:sz w:val="21"/>
          <w:szCs w:val="21"/>
        </w:rPr>
        <w:t>。不会的。</w:t>
      </w:r>
      <w:r w:rsidR="009D6C95" w:rsidRPr="009E51C1">
        <w:rPr>
          <w:rFonts w:ascii="SimSun" w:hAnsi="SimSun" w:hint="eastAsia"/>
          <w:sz w:val="21"/>
          <w:szCs w:val="21"/>
        </w:rPr>
        <w:t>另外，该代表团还指出，会在当天某个时候提供一份会议室文件，用尽更好地解释该代表团的立场或其对单一会费制度以及单一预算的理解。单一会费制度曾在</w:t>
      </w:r>
      <w:proofErr w:type="gramStart"/>
      <w:r w:rsidR="009D6C95" w:rsidRPr="009E51C1">
        <w:rPr>
          <w:rFonts w:ascii="SimSun" w:hAnsi="SimSun" w:hint="eastAsia"/>
          <w:sz w:val="21"/>
          <w:szCs w:val="21"/>
        </w:rPr>
        <w:t>1980</w:t>
      </w:r>
      <w:proofErr w:type="gramEnd"/>
      <w:r w:rsidR="009D6C95" w:rsidRPr="009E51C1">
        <w:rPr>
          <w:rFonts w:ascii="SimSun" w:hAnsi="SimSun" w:hint="eastAsia"/>
          <w:sz w:val="21"/>
          <w:szCs w:val="21"/>
        </w:rPr>
        <w:t>年代和</w:t>
      </w:r>
      <w:proofErr w:type="gramStart"/>
      <w:r w:rsidR="009D6C95" w:rsidRPr="009E51C1">
        <w:rPr>
          <w:rFonts w:ascii="SimSun" w:hAnsi="SimSun" w:hint="eastAsia"/>
          <w:sz w:val="21"/>
          <w:szCs w:val="21"/>
        </w:rPr>
        <w:t>1990</w:t>
      </w:r>
      <w:proofErr w:type="gramEnd"/>
      <w:r w:rsidR="009D6C95" w:rsidRPr="009E51C1">
        <w:rPr>
          <w:rFonts w:ascii="SimSun" w:hAnsi="SimSun" w:hint="eastAsia"/>
          <w:sz w:val="21"/>
          <w:szCs w:val="21"/>
        </w:rPr>
        <w:t>年代初期进行过讨论。</w:t>
      </w:r>
      <w:r w:rsidR="00615DB1" w:rsidRPr="009E51C1">
        <w:rPr>
          <w:rFonts w:ascii="SimSun" w:hAnsi="SimSun"/>
          <w:sz w:val="21"/>
          <w:szCs w:val="21"/>
        </w:rPr>
        <w:t>PCT</w:t>
      </w:r>
      <w:r w:rsidR="009D6C95" w:rsidRPr="009E51C1">
        <w:rPr>
          <w:rFonts w:ascii="SimSun" w:hAnsi="SimSun" w:hint="eastAsia"/>
          <w:sz w:val="21"/>
          <w:szCs w:val="21"/>
        </w:rPr>
        <w:t>、马德里和海牙联盟的各自成员未曾分摊过会费。这些都是</w:t>
      </w:r>
      <w:r w:rsidR="005D7ADA" w:rsidRPr="009E51C1">
        <w:rPr>
          <w:rFonts w:ascii="SimSun" w:hAnsi="SimSun" w:hint="eastAsia"/>
          <w:sz w:val="21"/>
          <w:szCs w:val="21"/>
        </w:rPr>
        <w:t>以</w:t>
      </w:r>
      <w:r w:rsidR="00511A97" w:rsidRPr="009E51C1">
        <w:rPr>
          <w:rFonts w:ascii="SimSun" w:hAnsi="SimSun" w:hint="eastAsia"/>
          <w:sz w:val="21"/>
          <w:szCs w:val="21"/>
        </w:rPr>
        <w:t>收费供资制度。1992年，里斯本联盟没有具体预算在总预算观察意见中得到</w:t>
      </w:r>
      <w:r w:rsidR="005D7ADA" w:rsidRPr="009E51C1">
        <w:rPr>
          <w:rFonts w:ascii="SimSun" w:hAnsi="SimSun" w:hint="eastAsia"/>
          <w:sz w:val="21"/>
          <w:szCs w:val="21"/>
        </w:rPr>
        <w:t>反映。给出的解释是将用很少的收入来列支这方面的预算，引用的原文是“支出很小”。PCT和马德里及海牙联盟有显示其收支情况的预算，在这些以收费供资的联盟中，没有一个是通过收取会费的方式来筹资金的。从未打算将单一会费制度适用于以收费供资的联盟。总干事在1993年提议的相关备忘录的标题是“六个会费供资联盟的单一会费制度和非联盟国家的会费调整”。该备忘录出现在文件</w:t>
      </w:r>
      <w:r w:rsidR="00615DB1" w:rsidRPr="009E51C1">
        <w:rPr>
          <w:rFonts w:ascii="SimSun" w:hAnsi="SimSun"/>
          <w:sz w:val="21"/>
          <w:szCs w:val="21"/>
        </w:rPr>
        <w:t>AB/24/5</w:t>
      </w:r>
      <w:r w:rsidR="005D7ADA" w:rsidRPr="009E51C1">
        <w:rPr>
          <w:rFonts w:ascii="SimSun" w:hAnsi="SimSun" w:hint="eastAsia"/>
          <w:sz w:val="21"/>
          <w:szCs w:val="21"/>
        </w:rPr>
        <w:t>中。支持单一会费制度的一项原则是</w:t>
      </w:r>
      <w:proofErr w:type="gramStart"/>
      <w:r w:rsidR="005D7ADA" w:rsidRPr="009E51C1">
        <w:rPr>
          <w:rFonts w:ascii="SimSun" w:hAnsi="SimSun" w:hint="eastAsia"/>
          <w:sz w:val="21"/>
          <w:szCs w:val="21"/>
        </w:rPr>
        <w:t>消除占</w:t>
      </w:r>
      <w:proofErr w:type="gramEnd"/>
      <w:r w:rsidR="005D7ADA" w:rsidRPr="009E51C1">
        <w:rPr>
          <w:rFonts w:ascii="SimSun" w:hAnsi="SimSun" w:hint="eastAsia"/>
          <w:sz w:val="21"/>
          <w:szCs w:val="21"/>
        </w:rPr>
        <w:t>大多数的发展中国家和最不发达国家加入众多WIPO条约的障碍。一些里斯本成员认为，单一会费制度意味着</w:t>
      </w:r>
      <w:r w:rsidR="00DF5CC2" w:rsidRPr="009E51C1">
        <w:rPr>
          <w:rFonts w:ascii="SimSun" w:hAnsi="SimSun" w:hint="eastAsia"/>
          <w:sz w:val="21"/>
          <w:szCs w:val="21"/>
        </w:rPr>
        <w:t>对里斯本体系给予补贴，而这是一种完全不同的概念，也是明显错误的</w:t>
      </w:r>
      <w:proofErr w:type="gramStart"/>
      <w:r w:rsidR="00DF5CC2" w:rsidRPr="009E51C1">
        <w:rPr>
          <w:rFonts w:ascii="SimSun" w:hAnsi="SimSun" w:hint="eastAsia"/>
          <w:sz w:val="21"/>
          <w:szCs w:val="21"/>
        </w:rPr>
        <w:t>一</w:t>
      </w:r>
      <w:proofErr w:type="gramEnd"/>
      <w:r w:rsidR="00DF5CC2" w:rsidRPr="009E51C1">
        <w:rPr>
          <w:rFonts w:ascii="SimSun" w:hAnsi="SimSun" w:hint="eastAsia"/>
          <w:sz w:val="21"/>
          <w:szCs w:val="21"/>
        </w:rPr>
        <w:t>种概念。自1993年以来，里斯本成员已将其注册系统的成本从系统受益人本身转到本组织。应该指出的是，其他注册系统尚未转移这种财务责任。例如，几个PCT缔约方在</w:t>
      </w:r>
      <w:proofErr w:type="gramStart"/>
      <w:r w:rsidR="00DF5CC2" w:rsidRPr="009E51C1">
        <w:rPr>
          <w:rFonts w:ascii="SimSun" w:hAnsi="SimSun" w:hint="eastAsia"/>
          <w:sz w:val="21"/>
          <w:szCs w:val="21"/>
        </w:rPr>
        <w:t>1970</w:t>
      </w:r>
      <w:proofErr w:type="gramEnd"/>
      <w:r w:rsidR="00DF5CC2" w:rsidRPr="009E51C1">
        <w:rPr>
          <w:rFonts w:ascii="SimSun" w:hAnsi="SimSun" w:hint="eastAsia"/>
          <w:sz w:val="21"/>
          <w:szCs w:val="21"/>
        </w:rPr>
        <w:t>年代曾以借调工作人员方式支付特别会费，以帮助PCT及其他体系的运营，海牙联盟提起一项诉讼的目的是要求获得贷款以便为其基础设施改造提供资金支持。</w:t>
      </w:r>
      <w:r w:rsidR="00755C75" w:rsidRPr="009E51C1">
        <w:rPr>
          <w:rFonts w:ascii="SimSun" w:hAnsi="SimSun" w:hint="eastAsia"/>
          <w:sz w:val="21"/>
          <w:szCs w:val="21"/>
        </w:rPr>
        <w:t>里斯本联盟大会于1993年9月29日决定提高收费标准，并从1994年1月1日起生效，从那时起，收费标准一直未变。</w:t>
      </w:r>
      <w:r w:rsidR="005358B0" w:rsidRPr="009E51C1">
        <w:rPr>
          <w:rFonts w:ascii="SimSun" w:hAnsi="SimSun" w:hint="eastAsia"/>
          <w:sz w:val="21"/>
          <w:szCs w:val="21"/>
        </w:rPr>
        <w:t>《</w:t>
      </w:r>
      <w:r w:rsidR="00755C75" w:rsidRPr="009E51C1">
        <w:rPr>
          <w:rFonts w:ascii="SimSun" w:hAnsi="SimSun" w:hint="eastAsia"/>
          <w:sz w:val="21"/>
          <w:szCs w:val="21"/>
        </w:rPr>
        <w:t>里斯本协定</w:t>
      </w:r>
      <w:r w:rsidR="005358B0" w:rsidRPr="009E51C1">
        <w:rPr>
          <w:rFonts w:ascii="SimSun" w:hAnsi="SimSun" w:hint="eastAsia"/>
          <w:sz w:val="21"/>
          <w:szCs w:val="21"/>
        </w:rPr>
        <w:t>》</w:t>
      </w:r>
      <w:r w:rsidR="00755C75" w:rsidRPr="009E51C1">
        <w:rPr>
          <w:rFonts w:ascii="SimSun" w:hAnsi="SimSun" w:hint="eastAsia"/>
          <w:sz w:val="21"/>
          <w:szCs w:val="21"/>
        </w:rPr>
        <w:t>规定，如果里斯本联盟不愿意将收费标准提高到必要金额以实现预算平衡，则下一步是里斯本联盟要以PCT联盟为榜样对其成员的会费缴款情况进行评估。另外，该代表团还听到有人提出关切，声称美国正在试图损害单一预算制度。单一预算仅仅是一种呈现形式，也就是所有WIPO联盟和整个本组织的预算都用一个预算文件。它没有</w:t>
      </w:r>
      <w:r w:rsidR="00364B09" w:rsidRPr="009E51C1">
        <w:rPr>
          <w:rFonts w:ascii="SimSun" w:hAnsi="SimSun" w:hint="eastAsia"/>
          <w:sz w:val="21"/>
          <w:szCs w:val="21"/>
        </w:rPr>
        <w:t>未经授权就将产生收入的联盟的资金、收入和准备金混合起来。在1993年采用这种预算格式时，各成员已经讨论了采用一种对所有盈余进行混合核算的统一预算格式，但这一提案被否决。成员们决定采用当前的预算格式。关于各联盟预期收入和预算分配的附件三提供了以会费供资的各联盟即PCT联盟、马德里联盟和里斯本联盟的预算。不但没有损害《计划和预算》，美国还被要求增加预算的准确性和透明度，而且附件三中所反映的里斯本联盟预算也是</w:t>
      </w:r>
      <w:r w:rsidR="00C92CEC" w:rsidRPr="009E51C1">
        <w:rPr>
          <w:rFonts w:ascii="SimSun" w:hAnsi="SimSun" w:hint="eastAsia"/>
          <w:sz w:val="21"/>
          <w:szCs w:val="21"/>
        </w:rPr>
        <w:t>《</w:t>
      </w:r>
      <w:r w:rsidR="00364B09" w:rsidRPr="009E51C1">
        <w:rPr>
          <w:rFonts w:ascii="SimSun" w:hAnsi="SimSun" w:hint="eastAsia"/>
          <w:sz w:val="21"/>
          <w:szCs w:val="21"/>
        </w:rPr>
        <w:t>里斯本协定</w:t>
      </w:r>
      <w:r w:rsidR="00C92CEC" w:rsidRPr="009E51C1">
        <w:rPr>
          <w:rFonts w:ascii="SimSun" w:hAnsi="SimSun" w:hint="eastAsia"/>
          <w:sz w:val="21"/>
          <w:szCs w:val="21"/>
        </w:rPr>
        <w:t>》</w:t>
      </w:r>
      <w:r w:rsidR="00364B09" w:rsidRPr="009E51C1">
        <w:rPr>
          <w:rFonts w:ascii="SimSun" w:hAnsi="SimSun" w:hint="eastAsia"/>
          <w:sz w:val="21"/>
          <w:szCs w:val="21"/>
        </w:rPr>
        <w:t>本身以及其他相关协定保持一致。该代表团说，它</w:t>
      </w:r>
      <w:r w:rsidR="00402BCC" w:rsidRPr="009E51C1">
        <w:rPr>
          <w:rFonts w:ascii="SimSun" w:hAnsi="SimSun" w:hint="eastAsia"/>
          <w:sz w:val="21"/>
          <w:szCs w:val="21"/>
        </w:rPr>
        <w:t>对有机会表达其意见表示感谢，并期待本周的讨论。最后，该代表团重申，在其预算介绍中没有增加透明度、问责和善治的情况下，它无法支持拟议的</w:t>
      </w:r>
      <w:r w:rsidR="001D483A" w:rsidRPr="009E51C1">
        <w:rPr>
          <w:rFonts w:ascii="SimSun" w:hAnsi="SimSun" w:hint="eastAsia"/>
          <w:sz w:val="21"/>
          <w:szCs w:val="21"/>
        </w:rPr>
        <w:t>2016/17两年</w:t>
      </w:r>
      <w:proofErr w:type="gramStart"/>
      <w:r w:rsidR="001D483A" w:rsidRPr="009E51C1">
        <w:rPr>
          <w:rFonts w:ascii="SimSun" w:hAnsi="SimSun" w:hint="eastAsia"/>
          <w:sz w:val="21"/>
          <w:szCs w:val="21"/>
        </w:rPr>
        <w:t>期计划</w:t>
      </w:r>
      <w:proofErr w:type="gramEnd"/>
      <w:r w:rsidR="001D483A" w:rsidRPr="009E51C1">
        <w:rPr>
          <w:rFonts w:ascii="SimSun" w:hAnsi="SimSun" w:hint="eastAsia"/>
          <w:sz w:val="21"/>
          <w:szCs w:val="21"/>
        </w:rPr>
        <w:t>和预算</w:t>
      </w:r>
      <w:r w:rsidR="00402BCC" w:rsidRPr="009E51C1">
        <w:rPr>
          <w:rFonts w:ascii="SimSun" w:hAnsi="SimSun" w:hint="eastAsia"/>
          <w:sz w:val="21"/>
          <w:szCs w:val="21"/>
        </w:rPr>
        <w:t>。</w:t>
      </w:r>
    </w:p>
    <w:p w:rsidR="00615DB1" w:rsidRPr="009E51C1" w:rsidRDefault="00150261"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主席听取了截止目前各位代表所作的发言，并得出结论认为，有些代表团的立场自7月份会议以来一直没变。不过，所有代表团都呼吁进行建设性和灵活对话。为了取得进展，主席鼓励各代表团在参加全体会议的同时进行建设性接触，并与里斯本联盟成员进行接触，以便看看能够通过对话找到解决办法。</w:t>
      </w:r>
    </w:p>
    <w:p w:rsidR="00D023B2" w:rsidRPr="009E51C1" w:rsidRDefault="00150261"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大韩民国感谢秘书处在筹备和安排本届会议过程中做出巨大努力。它还感谢印度代表团以亚洲及太平洋集团名义作开场发言，并补充说，它完全支持该发言的内容。让该代表团感到高兴的是，尽管近期全球经济遇到挫折，但WIPO仍有望在本两年期结束时保持盈余。这主要是由于全球知识产权体系尤其是PCT体系和马德里体系</w:t>
      </w:r>
      <w:r w:rsidR="003E16AA" w:rsidRPr="009E51C1">
        <w:rPr>
          <w:rFonts w:ascii="SimSun" w:hAnsi="SimSun" w:hint="eastAsia"/>
          <w:sz w:val="21"/>
          <w:szCs w:val="21"/>
        </w:rPr>
        <w:t>持续发挥作用的结果。该代表团相信，应该充分利用国际申请数量的增长，将其作为增强WIPO财务可持续性的一种手段。有鉴于此，该代表团相信，提高客户服务能力并在确定知识产权政策时更加重视客户的反馈意见将符合WIPO的最大利益。这么做的办法之一是利用WIPO驻外办事处来加强WIPO的长期财务稳定性，并以提供本地化服务和面对面客户互动的方式帮助增加全球知识产权服务用户的数量。该代表团可以以新设立的驻外办事处特别是设在中国的驻外办事处为例，证实此种活动的积极影响。考虑到这一点，该代表团希望各成员国能够</w:t>
      </w:r>
      <w:r w:rsidR="00F713B1" w:rsidRPr="009E51C1">
        <w:rPr>
          <w:rFonts w:ascii="SimSun" w:hAnsi="SimSun" w:hint="eastAsia"/>
          <w:sz w:val="21"/>
          <w:szCs w:val="21"/>
        </w:rPr>
        <w:t>以真正的《指导原则》内容为基础</w:t>
      </w:r>
      <w:r w:rsidR="003E16AA" w:rsidRPr="009E51C1">
        <w:rPr>
          <w:rFonts w:ascii="SimSun" w:hAnsi="SimSun" w:hint="eastAsia"/>
          <w:sz w:val="21"/>
          <w:szCs w:val="21"/>
        </w:rPr>
        <w:t>在有关未来驻外办事处的所在地的具体对话中取得进展</w:t>
      </w:r>
      <w:r w:rsidR="00F713B1" w:rsidRPr="009E51C1">
        <w:rPr>
          <w:rFonts w:ascii="SimSun" w:hAnsi="SimSun" w:hint="eastAsia"/>
          <w:sz w:val="21"/>
          <w:szCs w:val="21"/>
        </w:rPr>
        <w:t>。另外，该代表团还热切期待整个WIPO体系特别是里斯本体系的财务可持续性。如果WIPO的任何知识产权服务部门在运营中出现赤字，显然会对其他填补部门的财务稳定性产生一定影响。因此，该代表团坚信，采取适当行动为实现里斯本体系的财政生存能力奠定基础恰当其时。该代表团期待在本届会议期间建设性讨论这些以及其他问题。</w:t>
      </w:r>
    </w:p>
    <w:p w:rsidR="00D023B2" w:rsidRPr="009E51C1" w:rsidRDefault="00EE6CFE" w:rsidP="008F59EE">
      <w:pPr>
        <w:pStyle w:val="1"/>
        <w:tabs>
          <w:tab w:val="left" w:pos="1440"/>
        </w:tabs>
        <w:adjustRightInd w:val="0"/>
        <w:spacing w:beforeLines="100" w:afterLines="50" w:after="120" w:line="340" w:lineRule="atLeast"/>
        <w:jc w:val="both"/>
        <w:rPr>
          <w:rFonts w:ascii="SimHei" w:eastAsia="SimHei" w:hAnsi="SimHei"/>
          <w:b w:val="0"/>
          <w:sz w:val="21"/>
          <w:szCs w:val="21"/>
        </w:rPr>
      </w:pPr>
      <w:bookmarkStart w:id="8" w:name="_Toc437250976"/>
      <w:r w:rsidRPr="009E51C1">
        <w:rPr>
          <w:rFonts w:ascii="SimHei" w:eastAsia="SimHei" w:hAnsi="SimHei" w:hint="eastAsia"/>
          <w:b w:val="0"/>
          <w:sz w:val="21"/>
          <w:szCs w:val="21"/>
        </w:rPr>
        <w:t>议程第3项</w:t>
      </w:r>
      <w:r w:rsidRPr="009E51C1">
        <w:rPr>
          <w:rFonts w:ascii="SimHei" w:eastAsia="SimHei" w:hAnsi="SimHei" w:hint="eastAsia"/>
          <w:b w:val="0"/>
          <w:sz w:val="21"/>
          <w:szCs w:val="21"/>
        </w:rPr>
        <w:tab/>
        <w:t>WIPO独立咨询监督委员会</w:t>
      </w:r>
      <w:r w:rsidR="00821A8A" w:rsidRPr="009E51C1">
        <w:rPr>
          <w:rFonts w:ascii="SimHei" w:eastAsia="SimHei" w:hAnsi="SimHei" w:hint="eastAsia"/>
          <w:b w:val="0"/>
          <w:sz w:val="21"/>
          <w:szCs w:val="21"/>
        </w:rPr>
        <w:t>(</w:t>
      </w:r>
      <w:proofErr w:type="gramStart"/>
      <w:r w:rsidRPr="009E51C1">
        <w:rPr>
          <w:rFonts w:ascii="SimHei" w:eastAsia="SimHei" w:hAnsi="SimHei" w:hint="eastAsia"/>
          <w:b w:val="0"/>
          <w:sz w:val="21"/>
          <w:szCs w:val="21"/>
        </w:rPr>
        <w:t>咨</w:t>
      </w:r>
      <w:proofErr w:type="gramEnd"/>
      <w:r w:rsidRPr="009E51C1">
        <w:rPr>
          <w:rFonts w:ascii="SimHei" w:eastAsia="SimHei" w:hAnsi="SimHei" w:hint="eastAsia"/>
          <w:b w:val="0"/>
          <w:sz w:val="21"/>
          <w:szCs w:val="21"/>
        </w:rPr>
        <w:t>监委</w:t>
      </w:r>
      <w:r w:rsidR="00821A8A" w:rsidRPr="009E51C1">
        <w:rPr>
          <w:rFonts w:ascii="SimHei" w:eastAsia="SimHei" w:hAnsi="SimHei" w:hint="eastAsia"/>
          <w:b w:val="0"/>
          <w:sz w:val="21"/>
          <w:szCs w:val="21"/>
        </w:rPr>
        <w:t>)</w:t>
      </w:r>
      <w:r w:rsidRPr="009E51C1">
        <w:rPr>
          <w:rFonts w:ascii="SimHei" w:eastAsia="SimHei" w:hAnsi="SimHei" w:hint="eastAsia"/>
          <w:b w:val="0"/>
          <w:sz w:val="21"/>
          <w:szCs w:val="21"/>
        </w:rPr>
        <w:t>的报告</w:t>
      </w:r>
      <w:bookmarkEnd w:id="8"/>
    </w:p>
    <w:p w:rsidR="00615DB1" w:rsidRPr="009E51C1" w:rsidRDefault="00CB34B1"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讨论依据文件</w:t>
      </w:r>
      <w:r w:rsidRPr="009E51C1">
        <w:rPr>
          <w:rFonts w:ascii="SimSun" w:hAnsi="SimSun"/>
          <w:sz w:val="21"/>
          <w:szCs w:val="21"/>
        </w:rPr>
        <w:t>WO/PBC/24/</w:t>
      </w:r>
      <w:r w:rsidRPr="009E51C1">
        <w:rPr>
          <w:rFonts w:ascii="SimSun" w:hAnsi="SimSun" w:hint="eastAsia"/>
          <w:sz w:val="21"/>
          <w:szCs w:val="21"/>
        </w:rPr>
        <w:t>2进行</w:t>
      </w:r>
      <w:r w:rsidR="00D023B2" w:rsidRPr="009E51C1">
        <w:rPr>
          <w:rFonts w:ascii="SimSun" w:hAnsi="SimSun" w:hint="eastAsia"/>
          <w:sz w:val="21"/>
          <w:szCs w:val="21"/>
        </w:rPr>
        <w:t>。</w:t>
      </w:r>
    </w:p>
    <w:p w:rsidR="008B31FD" w:rsidRPr="009E51C1" w:rsidRDefault="0091244E"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主席</w:t>
      </w:r>
      <w:proofErr w:type="gramStart"/>
      <w:r w:rsidRPr="009E51C1">
        <w:rPr>
          <w:rFonts w:ascii="SimSun" w:hAnsi="SimSun" w:hint="eastAsia"/>
          <w:sz w:val="21"/>
          <w:szCs w:val="21"/>
        </w:rPr>
        <w:t>请独立</w:t>
      </w:r>
      <w:proofErr w:type="gramEnd"/>
      <w:r w:rsidRPr="009E51C1">
        <w:rPr>
          <w:rFonts w:ascii="SimSun" w:hAnsi="SimSun" w:hint="eastAsia"/>
          <w:sz w:val="21"/>
          <w:szCs w:val="21"/>
        </w:rPr>
        <w:t>咨询监督委员会</w:t>
      </w:r>
      <w:r w:rsidR="00821A8A" w:rsidRPr="009E51C1">
        <w:rPr>
          <w:rFonts w:ascii="SimSun" w:hAnsi="SimSun" w:hint="eastAsia"/>
          <w:sz w:val="21"/>
          <w:szCs w:val="21"/>
        </w:rPr>
        <w:t>(</w:t>
      </w:r>
      <w:proofErr w:type="gramStart"/>
      <w:r w:rsidRPr="009E51C1">
        <w:rPr>
          <w:rFonts w:ascii="SimSun" w:hAnsi="SimSun" w:hint="eastAsia"/>
          <w:sz w:val="21"/>
          <w:szCs w:val="21"/>
        </w:rPr>
        <w:t>咨</w:t>
      </w:r>
      <w:proofErr w:type="gramEnd"/>
      <w:r w:rsidRPr="009E51C1">
        <w:rPr>
          <w:rFonts w:ascii="SimSun" w:hAnsi="SimSun" w:hint="eastAsia"/>
          <w:sz w:val="21"/>
          <w:szCs w:val="21"/>
        </w:rPr>
        <w:t>监委</w:t>
      </w:r>
      <w:r w:rsidR="00821A8A" w:rsidRPr="009E51C1">
        <w:rPr>
          <w:rFonts w:ascii="SimSun" w:hAnsi="SimSun" w:hint="eastAsia"/>
          <w:sz w:val="21"/>
          <w:szCs w:val="21"/>
        </w:rPr>
        <w:t>)</w:t>
      </w:r>
      <w:r w:rsidRPr="009E51C1">
        <w:rPr>
          <w:rFonts w:ascii="SimSun" w:hAnsi="SimSun" w:hint="eastAsia"/>
          <w:sz w:val="21"/>
          <w:szCs w:val="21"/>
        </w:rPr>
        <w:t>副主席介绍文件</w:t>
      </w:r>
      <w:r w:rsidR="008B31FD" w:rsidRPr="009E51C1">
        <w:rPr>
          <w:rFonts w:ascii="SimSun" w:hAnsi="SimSun"/>
          <w:sz w:val="21"/>
          <w:szCs w:val="21"/>
        </w:rPr>
        <w:t>WO/PBC/24/2</w:t>
      </w:r>
      <w:r w:rsidRPr="009E51C1">
        <w:rPr>
          <w:rFonts w:ascii="SimSun" w:hAnsi="SimSun" w:hint="eastAsia"/>
          <w:sz w:val="21"/>
          <w:szCs w:val="21"/>
        </w:rPr>
        <w:t>。</w:t>
      </w:r>
    </w:p>
    <w:p w:rsidR="008B31FD" w:rsidRPr="009E51C1" w:rsidRDefault="0091244E" w:rsidP="005C304B">
      <w:pPr>
        <w:pStyle w:val="ONUME"/>
        <w:tabs>
          <w:tab w:val="clear" w:pos="567"/>
        </w:tabs>
        <w:overflowPunct w:val="0"/>
        <w:adjustRightInd w:val="0"/>
        <w:spacing w:afterLines="50" w:after="120" w:line="340" w:lineRule="atLeast"/>
        <w:jc w:val="both"/>
        <w:rPr>
          <w:rFonts w:ascii="SimSun" w:hAnsi="SimSun"/>
          <w:sz w:val="21"/>
          <w:szCs w:val="21"/>
        </w:rPr>
      </w:pPr>
      <w:proofErr w:type="gramStart"/>
      <w:r w:rsidRPr="009E51C1">
        <w:rPr>
          <w:rFonts w:ascii="SimSun" w:hAnsi="SimSun" w:hint="eastAsia"/>
          <w:sz w:val="21"/>
          <w:szCs w:val="21"/>
        </w:rPr>
        <w:t>咨</w:t>
      </w:r>
      <w:proofErr w:type="gramEnd"/>
      <w:r w:rsidRPr="009E51C1">
        <w:rPr>
          <w:rFonts w:ascii="SimSun" w:hAnsi="SimSun" w:hint="eastAsia"/>
          <w:sz w:val="21"/>
          <w:szCs w:val="21"/>
        </w:rPr>
        <w:t>监委副主席</w:t>
      </w:r>
      <w:r w:rsidR="008F59EE" w:rsidRPr="009E51C1">
        <w:rPr>
          <w:rFonts w:ascii="SimSun" w:hAnsi="SimSun" w:hint="eastAsia"/>
          <w:sz w:val="21"/>
          <w:szCs w:val="21"/>
        </w:rPr>
        <w:t>加博尔·奥蒙</w:t>
      </w:r>
      <w:r w:rsidRPr="009E51C1">
        <w:rPr>
          <w:rFonts w:ascii="SimSun" w:hAnsi="SimSun" w:hint="eastAsia"/>
          <w:sz w:val="21"/>
          <w:szCs w:val="21"/>
        </w:rPr>
        <w:t>先生进行了自我介绍并作如下发言：</w:t>
      </w:r>
    </w:p>
    <w:p w:rsidR="00030D21" w:rsidRPr="009E51C1" w:rsidRDefault="0005623A" w:rsidP="008F59EE">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w:t>
      </w:r>
      <w:r w:rsidR="001E2657" w:rsidRPr="009E51C1">
        <w:rPr>
          <w:rFonts w:ascii="SimSun" w:hAnsi="SimSun" w:hint="eastAsia"/>
          <w:sz w:val="21"/>
          <w:szCs w:val="21"/>
        </w:rPr>
        <w:t>各位尊敬的代表，</w:t>
      </w:r>
      <w:r w:rsidR="00030D21" w:rsidRPr="009E51C1">
        <w:rPr>
          <w:rFonts w:ascii="SimSun" w:hAnsi="SimSun" w:hint="eastAsia"/>
          <w:sz w:val="21"/>
          <w:szCs w:val="21"/>
        </w:rPr>
        <w:t>我是加博尔·奥蒙，是</w:t>
      </w:r>
      <w:r w:rsidR="00030D21" w:rsidRPr="009E51C1">
        <w:rPr>
          <w:rFonts w:ascii="SimSun" w:hAnsi="SimSun"/>
          <w:sz w:val="21"/>
          <w:szCs w:val="21"/>
        </w:rPr>
        <w:t>WIPO</w:t>
      </w:r>
      <w:r w:rsidR="00030D21" w:rsidRPr="009E51C1">
        <w:rPr>
          <w:rFonts w:ascii="SimSun" w:hAnsi="SimSun" w:hint="eastAsia"/>
          <w:sz w:val="21"/>
          <w:szCs w:val="21"/>
        </w:rPr>
        <w:t>独立咨询监督委员会的副主席。我在此代表</w:t>
      </w:r>
      <w:proofErr w:type="gramStart"/>
      <w:r w:rsidR="00030D21" w:rsidRPr="009E51C1">
        <w:rPr>
          <w:rFonts w:ascii="SimSun" w:hAnsi="SimSun" w:hint="eastAsia"/>
          <w:sz w:val="21"/>
          <w:szCs w:val="21"/>
        </w:rPr>
        <w:t>咨</w:t>
      </w:r>
      <w:proofErr w:type="gramEnd"/>
      <w:r w:rsidR="00030D21" w:rsidRPr="009E51C1">
        <w:rPr>
          <w:rFonts w:ascii="SimSun" w:hAnsi="SimSun" w:hint="eastAsia"/>
          <w:sz w:val="21"/>
          <w:szCs w:val="21"/>
        </w:rPr>
        <w:t>监委出席</w:t>
      </w:r>
      <w:r w:rsidR="00030D21" w:rsidRPr="009E51C1">
        <w:rPr>
          <w:rFonts w:ascii="SimSun" w:hAnsi="SimSun"/>
          <w:sz w:val="21"/>
          <w:szCs w:val="21"/>
        </w:rPr>
        <w:t>PBC</w:t>
      </w:r>
      <w:r w:rsidR="00030D21" w:rsidRPr="009E51C1">
        <w:rPr>
          <w:rFonts w:ascii="SimSun" w:hAnsi="SimSun" w:hint="eastAsia"/>
          <w:sz w:val="21"/>
          <w:szCs w:val="21"/>
        </w:rPr>
        <w:t>第二十四届会议这一重要活动。非常荣幸在此介绍</w:t>
      </w:r>
      <w:proofErr w:type="gramStart"/>
      <w:r w:rsidR="00030D21" w:rsidRPr="009E51C1">
        <w:rPr>
          <w:rFonts w:ascii="SimSun" w:hAnsi="SimSun" w:hint="eastAsia"/>
          <w:sz w:val="21"/>
          <w:szCs w:val="21"/>
        </w:rPr>
        <w:t>咨</w:t>
      </w:r>
      <w:proofErr w:type="gramEnd"/>
      <w:r w:rsidR="00030D21" w:rsidRPr="009E51C1">
        <w:rPr>
          <w:rFonts w:ascii="SimSun" w:hAnsi="SimSun" w:hint="eastAsia"/>
          <w:sz w:val="21"/>
          <w:szCs w:val="21"/>
        </w:rPr>
        <w:t>监委</w:t>
      </w:r>
      <w:r w:rsidR="00030D21" w:rsidRPr="009E51C1">
        <w:rPr>
          <w:rFonts w:ascii="SimSun" w:hAnsi="SimSun"/>
          <w:sz w:val="21"/>
          <w:szCs w:val="21"/>
        </w:rPr>
        <w:t>2014</w:t>
      </w:r>
      <w:r w:rsidR="00030D21" w:rsidRPr="009E51C1">
        <w:rPr>
          <w:rFonts w:ascii="SimSun" w:hAnsi="SimSun" w:hint="eastAsia"/>
          <w:sz w:val="21"/>
          <w:szCs w:val="21"/>
        </w:rPr>
        <w:t>年</w:t>
      </w:r>
      <w:r w:rsidR="00030D21" w:rsidRPr="009E51C1">
        <w:rPr>
          <w:rFonts w:ascii="SimSun" w:hAnsi="SimSun"/>
          <w:sz w:val="21"/>
          <w:szCs w:val="21"/>
        </w:rPr>
        <w:t>9</w:t>
      </w:r>
      <w:r w:rsidR="00030D21" w:rsidRPr="009E51C1">
        <w:rPr>
          <w:rFonts w:ascii="SimSun" w:hAnsi="SimSun" w:hint="eastAsia"/>
          <w:sz w:val="21"/>
          <w:szCs w:val="21"/>
        </w:rPr>
        <w:t>月</w:t>
      </w:r>
      <w:r w:rsidR="00030D21" w:rsidRPr="009E51C1">
        <w:rPr>
          <w:rFonts w:ascii="SimSun" w:hAnsi="SimSun"/>
          <w:sz w:val="21"/>
          <w:szCs w:val="21"/>
        </w:rPr>
        <w:t>1</w:t>
      </w:r>
      <w:r w:rsidR="00030D21" w:rsidRPr="009E51C1">
        <w:rPr>
          <w:rFonts w:ascii="SimSun" w:hAnsi="SimSun" w:hint="eastAsia"/>
          <w:sz w:val="21"/>
          <w:szCs w:val="21"/>
        </w:rPr>
        <w:t>日至</w:t>
      </w:r>
      <w:r w:rsidR="00030D21" w:rsidRPr="009E51C1">
        <w:rPr>
          <w:rFonts w:ascii="SimSun" w:hAnsi="SimSun"/>
          <w:sz w:val="21"/>
          <w:szCs w:val="21"/>
        </w:rPr>
        <w:t>2015</w:t>
      </w:r>
      <w:r w:rsidR="00030D21" w:rsidRPr="009E51C1">
        <w:rPr>
          <w:rFonts w:ascii="SimSun" w:hAnsi="SimSun" w:hint="eastAsia"/>
          <w:sz w:val="21"/>
          <w:szCs w:val="21"/>
        </w:rPr>
        <w:t>年</w:t>
      </w:r>
      <w:r w:rsidR="00030D21" w:rsidRPr="009E51C1">
        <w:rPr>
          <w:rFonts w:ascii="SimSun" w:hAnsi="SimSun"/>
          <w:sz w:val="21"/>
          <w:szCs w:val="21"/>
        </w:rPr>
        <w:t>8</w:t>
      </w:r>
      <w:r w:rsidR="00030D21" w:rsidRPr="009E51C1">
        <w:rPr>
          <w:rFonts w:ascii="SimSun" w:hAnsi="SimSun" w:hint="eastAsia"/>
          <w:sz w:val="21"/>
          <w:szCs w:val="21"/>
        </w:rPr>
        <w:t>月</w:t>
      </w:r>
      <w:r w:rsidR="00030D21" w:rsidRPr="009E51C1">
        <w:rPr>
          <w:rFonts w:ascii="SimSun" w:hAnsi="SimSun"/>
          <w:sz w:val="21"/>
          <w:szCs w:val="21"/>
        </w:rPr>
        <w:t>31</w:t>
      </w:r>
      <w:r w:rsidR="00030D21" w:rsidRPr="009E51C1">
        <w:rPr>
          <w:rFonts w:ascii="SimSun" w:hAnsi="SimSun" w:hint="eastAsia"/>
          <w:sz w:val="21"/>
          <w:szCs w:val="21"/>
        </w:rPr>
        <w:t>日的年度报告。在此期间，</w:t>
      </w:r>
      <w:proofErr w:type="gramStart"/>
      <w:r w:rsidR="00030D21" w:rsidRPr="009E51C1">
        <w:rPr>
          <w:rFonts w:ascii="SimSun" w:hAnsi="SimSun" w:hint="eastAsia"/>
          <w:sz w:val="21"/>
          <w:szCs w:val="21"/>
        </w:rPr>
        <w:t>咨</w:t>
      </w:r>
      <w:proofErr w:type="gramEnd"/>
      <w:r w:rsidR="00030D21" w:rsidRPr="009E51C1">
        <w:rPr>
          <w:rFonts w:ascii="SimSun" w:hAnsi="SimSun" w:hint="eastAsia"/>
          <w:sz w:val="21"/>
          <w:szCs w:val="21"/>
        </w:rPr>
        <w:t>监委召开了四次会议。年度报告全文收录于文件</w:t>
      </w:r>
      <w:r w:rsidR="00030D21" w:rsidRPr="009E51C1">
        <w:rPr>
          <w:rFonts w:ascii="SimSun" w:hAnsi="SimSun"/>
          <w:sz w:val="21"/>
          <w:szCs w:val="21"/>
        </w:rPr>
        <w:t>WO/PBC/24/2</w:t>
      </w:r>
      <w:r w:rsidR="00030D21" w:rsidRPr="009E51C1">
        <w:rPr>
          <w:rFonts w:ascii="SimSun" w:hAnsi="SimSun" w:hint="eastAsia"/>
          <w:sz w:val="21"/>
          <w:szCs w:val="21"/>
        </w:rPr>
        <w:t>之中。</w:t>
      </w:r>
    </w:p>
    <w:p w:rsidR="00030D21" w:rsidRPr="009E51C1" w:rsidRDefault="0005623A" w:rsidP="008F59EE">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w:t>
      </w:r>
      <w:r w:rsidR="00030D21" w:rsidRPr="009E51C1">
        <w:rPr>
          <w:rFonts w:ascii="SimSun" w:hAnsi="SimSun" w:hint="eastAsia"/>
          <w:sz w:val="21"/>
          <w:szCs w:val="21"/>
        </w:rPr>
        <w:t>我想着重介绍过去</w:t>
      </w:r>
      <w:r w:rsidR="00030D21" w:rsidRPr="009E51C1">
        <w:rPr>
          <w:rFonts w:ascii="SimSun" w:hAnsi="SimSun"/>
          <w:sz w:val="21"/>
          <w:szCs w:val="21"/>
        </w:rPr>
        <w:t>12</w:t>
      </w:r>
      <w:r w:rsidR="00030D21" w:rsidRPr="009E51C1">
        <w:rPr>
          <w:rFonts w:ascii="SimSun" w:hAnsi="SimSun" w:hint="eastAsia"/>
          <w:sz w:val="21"/>
          <w:szCs w:val="21"/>
        </w:rPr>
        <w:t>个月委员会工作中的一些突出问题。</w:t>
      </w:r>
    </w:p>
    <w:p w:rsidR="00030D21" w:rsidRPr="009E51C1" w:rsidRDefault="0005623A" w:rsidP="008F59EE">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w:t>
      </w:r>
      <w:proofErr w:type="gramStart"/>
      <w:r w:rsidR="00030D21" w:rsidRPr="009E51C1">
        <w:rPr>
          <w:rFonts w:ascii="SimSun" w:hAnsi="SimSun" w:hint="eastAsia"/>
          <w:sz w:val="21"/>
          <w:szCs w:val="21"/>
        </w:rPr>
        <w:t>咨</w:t>
      </w:r>
      <w:proofErr w:type="gramEnd"/>
      <w:r w:rsidR="00030D21" w:rsidRPr="009E51C1">
        <w:rPr>
          <w:rFonts w:ascii="SimSun" w:hAnsi="SimSun" w:hint="eastAsia"/>
          <w:sz w:val="21"/>
          <w:szCs w:val="21"/>
        </w:rPr>
        <w:t>监委有七名成员。委员会在第三十五届会议上依照委员会的职责范围和《议事规则》，选举玛丽·恩库贝女士和我本人加博尔·奥蒙分别担任正副主席，任期一年。</w:t>
      </w:r>
    </w:p>
    <w:p w:rsidR="00030D21" w:rsidRPr="009E51C1" w:rsidRDefault="0005623A" w:rsidP="008F59EE">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w:t>
      </w:r>
      <w:r w:rsidR="00030D21" w:rsidRPr="009E51C1">
        <w:rPr>
          <w:rFonts w:ascii="SimSun" w:hAnsi="SimSun" w:hint="eastAsia"/>
          <w:sz w:val="21"/>
          <w:szCs w:val="21"/>
        </w:rPr>
        <w:t>在履行职责过程中，</w:t>
      </w:r>
      <w:proofErr w:type="gramStart"/>
      <w:r w:rsidR="00030D21" w:rsidRPr="009E51C1">
        <w:rPr>
          <w:rFonts w:ascii="SimSun" w:hAnsi="SimSun" w:hint="eastAsia"/>
          <w:sz w:val="21"/>
          <w:szCs w:val="21"/>
        </w:rPr>
        <w:t>咨</w:t>
      </w:r>
      <w:proofErr w:type="gramEnd"/>
      <w:r w:rsidR="00030D21" w:rsidRPr="009E51C1">
        <w:rPr>
          <w:rFonts w:ascii="SimSun" w:hAnsi="SimSun" w:hint="eastAsia"/>
          <w:sz w:val="21"/>
          <w:szCs w:val="21"/>
        </w:rPr>
        <w:t>监委在两届会议中与总干事有过会面和交流，并且在每次季度会议中与监督司司长和代司长有过会面和交流。我们还与</w:t>
      </w:r>
      <w:r w:rsidR="00030D21" w:rsidRPr="009E51C1">
        <w:rPr>
          <w:rFonts w:ascii="SimSun" w:hAnsi="SimSun"/>
          <w:sz w:val="21"/>
          <w:szCs w:val="21"/>
        </w:rPr>
        <w:t>WIPO</w:t>
      </w:r>
      <w:r w:rsidR="00030D21" w:rsidRPr="009E51C1">
        <w:rPr>
          <w:rFonts w:ascii="SimSun" w:hAnsi="SimSun" w:hint="eastAsia"/>
          <w:sz w:val="21"/>
          <w:szCs w:val="21"/>
        </w:rPr>
        <w:t>相关高级官员和外聘审计员有过会面和交流。</w:t>
      </w:r>
    </w:p>
    <w:p w:rsidR="00030D21" w:rsidRPr="009E51C1" w:rsidRDefault="004E10F2" w:rsidP="008F59EE">
      <w:pPr>
        <w:adjustRightInd w:val="0"/>
        <w:spacing w:afterLines="50" w:after="120" w:line="340" w:lineRule="atLeast"/>
        <w:ind w:left="567"/>
        <w:jc w:val="both"/>
        <w:rPr>
          <w:rFonts w:ascii="SimSun" w:hAnsi="SimSun"/>
          <w:sz w:val="21"/>
          <w:szCs w:val="21"/>
        </w:rPr>
      </w:pPr>
      <w:r w:rsidRPr="009E51C1">
        <w:rPr>
          <w:rFonts w:ascii="SimSun" w:hAnsi="SimSun" w:hint="eastAsia"/>
          <w:b/>
          <w:sz w:val="21"/>
          <w:szCs w:val="21"/>
        </w:rPr>
        <w:t>“</w:t>
      </w:r>
      <w:proofErr w:type="gramStart"/>
      <w:r w:rsidR="00030D21" w:rsidRPr="008F59EE">
        <w:rPr>
          <w:rFonts w:ascii="KaiTi" w:eastAsia="KaiTi" w:hAnsi="KaiTi" w:hint="eastAsia"/>
          <w:b/>
          <w:i/>
          <w:sz w:val="21"/>
          <w:szCs w:val="21"/>
        </w:rPr>
        <w:t>咨</w:t>
      </w:r>
      <w:proofErr w:type="gramEnd"/>
      <w:r w:rsidR="00030D21" w:rsidRPr="008F59EE">
        <w:rPr>
          <w:rFonts w:ascii="KaiTi" w:eastAsia="KaiTi" w:hAnsi="KaiTi" w:hint="eastAsia"/>
          <w:b/>
          <w:i/>
          <w:sz w:val="21"/>
          <w:szCs w:val="21"/>
        </w:rPr>
        <w:t>监委职责范围的拟议修订</w:t>
      </w:r>
      <w:r w:rsidR="00030D21" w:rsidRPr="009E51C1">
        <w:rPr>
          <w:rFonts w:ascii="SimSun" w:hAnsi="SimSun" w:hint="eastAsia"/>
          <w:b/>
          <w:sz w:val="21"/>
          <w:szCs w:val="21"/>
        </w:rPr>
        <w:t>：</w:t>
      </w:r>
      <w:r w:rsidR="00030D21" w:rsidRPr="009E51C1">
        <w:rPr>
          <w:rFonts w:ascii="SimSun" w:hAnsi="SimSun" w:hint="eastAsia"/>
          <w:sz w:val="21"/>
          <w:szCs w:val="21"/>
        </w:rPr>
        <w:t>在过去</w:t>
      </w:r>
      <w:r w:rsidR="00030D21" w:rsidRPr="009E51C1">
        <w:rPr>
          <w:rFonts w:ascii="SimSun" w:hAnsi="SimSun"/>
          <w:sz w:val="21"/>
          <w:szCs w:val="21"/>
        </w:rPr>
        <w:t>12</w:t>
      </w:r>
      <w:r w:rsidR="00030D21" w:rsidRPr="009E51C1">
        <w:rPr>
          <w:rFonts w:ascii="SimSun" w:hAnsi="SimSun" w:hint="eastAsia"/>
          <w:sz w:val="21"/>
          <w:szCs w:val="21"/>
        </w:rPr>
        <w:t>个月里，委员会审查了自己的《职责范围》，将修订稿交给成员国和秘书处提意见。</w:t>
      </w:r>
    </w:p>
    <w:p w:rsidR="00030D21" w:rsidRPr="009E51C1" w:rsidRDefault="004E10F2" w:rsidP="008F59EE">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w:t>
      </w:r>
      <w:proofErr w:type="gramStart"/>
      <w:r w:rsidR="00030D21" w:rsidRPr="009E51C1">
        <w:rPr>
          <w:rFonts w:ascii="SimSun" w:hAnsi="SimSun" w:hint="eastAsia"/>
          <w:sz w:val="21"/>
          <w:szCs w:val="21"/>
        </w:rPr>
        <w:t>咨</w:t>
      </w:r>
      <w:proofErr w:type="gramEnd"/>
      <w:r w:rsidR="00030D21" w:rsidRPr="009E51C1">
        <w:rPr>
          <w:rFonts w:ascii="SimSun" w:hAnsi="SimSun" w:hint="eastAsia"/>
          <w:sz w:val="21"/>
          <w:szCs w:val="21"/>
        </w:rPr>
        <w:t>监委收到了成员国和监督司司长的意见，作了认真的研究和审议。然后对《职责范围》作了进一步的拟议修改，发给了管理层，然后交给计划和预算委员会的本届会议批准。</w:t>
      </w:r>
    </w:p>
    <w:p w:rsidR="00030D21" w:rsidRPr="009E51C1" w:rsidRDefault="00030D21" w:rsidP="008F59EE">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主要的拟议修改有：根据《内部监督章程》的近期变化，对职责范围进行调整；</w:t>
      </w:r>
      <w:r w:rsidRPr="009E51C1">
        <w:rPr>
          <w:rFonts w:ascii="SimSun" w:hAnsi="SimSun"/>
          <w:sz w:val="21"/>
          <w:szCs w:val="21"/>
        </w:rPr>
        <w:tab/>
      </w:r>
      <w:r w:rsidRPr="009E51C1">
        <w:rPr>
          <w:rFonts w:ascii="SimSun" w:hAnsi="SimSun" w:hint="eastAsia"/>
          <w:sz w:val="21"/>
          <w:szCs w:val="21"/>
        </w:rPr>
        <w:t>在监督委员会的运行中纳入若干最佳实践；对委员会在调查工作中提供意见建议方面所发挥的作用进行具体说明，包括现有监督框架中涵盖的情况；加强对</w:t>
      </w:r>
      <w:r w:rsidRPr="009E51C1">
        <w:rPr>
          <w:rFonts w:ascii="SimSun" w:hAnsi="SimSun"/>
          <w:sz w:val="21"/>
          <w:szCs w:val="21"/>
        </w:rPr>
        <w:t>WIPO</w:t>
      </w:r>
      <w:r w:rsidRPr="009E51C1">
        <w:rPr>
          <w:rFonts w:ascii="SimSun" w:hAnsi="SimSun" w:hint="eastAsia"/>
          <w:sz w:val="21"/>
          <w:szCs w:val="21"/>
        </w:rPr>
        <w:t>道德操守职能的独立监督；简化有关成员和资格的章节，因为为最初过渡期所制定的条款已不再适用。</w:t>
      </w:r>
    </w:p>
    <w:p w:rsidR="00030D21" w:rsidRPr="009E51C1" w:rsidRDefault="00AE0E7D" w:rsidP="008F59EE">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w:t>
      </w:r>
      <w:r w:rsidR="00030D21" w:rsidRPr="009E51C1">
        <w:rPr>
          <w:rFonts w:ascii="SimSun" w:hAnsi="SimSun" w:hint="eastAsia"/>
          <w:sz w:val="21"/>
          <w:szCs w:val="21"/>
        </w:rPr>
        <w:t>现在谈一谈监督工作。先从</w:t>
      </w:r>
      <w:r w:rsidR="00030D21" w:rsidRPr="00741568">
        <w:rPr>
          <w:rFonts w:ascii="KaiTi" w:eastAsia="KaiTi" w:hAnsi="KaiTi" w:hint="eastAsia"/>
          <w:b/>
          <w:i/>
          <w:sz w:val="21"/>
          <w:szCs w:val="21"/>
        </w:rPr>
        <w:t>外部审计</w:t>
      </w:r>
      <w:r w:rsidR="00030D21" w:rsidRPr="009E51C1">
        <w:rPr>
          <w:rFonts w:ascii="SimSun" w:hAnsi="SimSun" w:hint="eastAsia"/>
          <w:sz w:val="21"/>
          <w:szCs w:val="21"/>
        </w:rPr>
        <w:t>说起。</w:t>
      </w:r>
    </w:p>
    <w:p w:rsidR="00030D21" w:rsidRPr="009E51C1" w:rsidRDefault="00AE0E7D" w:rsidP="008F59EE">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w:t>
      </w:r>
      <w:r w:rsidR="00030D21" w:rsidRPr="009E51C1">
        <w:rPr>
          <w:rFonts w:ascii="SimSun" w:hAnsi="SimSun" w:hint="eastAsia"/>
          <w:sz w:val="21"/>
          <w:szCs w:val="21"/>
        </w:rPr>
        <w:t>根据职责范围，</w:t>
      </w:r>
      <w:proofErr w:type="gramStart"/>
      <w:r w:rsidR="00030D21" w:rsidRPr="009E51C1">
        <w:rPr>
          <w:rFonts w:ascii="SimSun" w:hAnsi="SimSun" w:hint="eastAsia"/>
          <w:sz w:val="21"/>
          <w:szCs w:val="21"/>
        </w:rPr>
        <w:t>咨</w:t>
      </w:r>
      <w:proofErr w:type="gramEnd"/>
      <w:r w:rsidR="00030D21" w:rsidRPr="009E51C1">
        <w:rPr>
          <w:rFonts w:ascii="SimSun" w:hAnsi="SimSun" w:hint="eastAsia"/>
          <w:sz w:val="21"/>
          <w:szCs w:val="21"/>
        </w:rPr>
        <w:t>监委与外聘审计员交换了意见，并就外聘审计员的报告向</w:t>
      </w:r>
      <w:r w:rsidR="00030D21" w:rsidRPr="009E51C1">
        <w:rPr>
          <w:rFonts w:ascii="SimSun" w:hAnsi="SimSun"/>
          <w:sz w:val="21"/>
          <w:szCs w:val="21"/>
        </w:rPr>
        <w:t>PBC</w:t>
      </w:r>
      <w:r w:rsidR="00030D21" w:rsidRPr="009E51C1">
        <w:rPr>
          <w:rFonts w:ascii="SimSun" w:hAnsi="SimSun" w:hint="eastAsia"/>
          <w:sz w:val="21"/>
          <w:szCs w:val="21"/>
        </w:rPr>
        <w:t>提出建议，以便</w:t>
      </w:r>
      <w:r w:rsidR="00030D21" w:rsidRPr="009E51C1">
        <w:rPr>
          <w:rFonts w:ascii="SimSun" w:hAnsi="SimSun"/>
          <w:sz w:val="21"/>
          <w:szCs w:val="21"/>
        </w:rPr>
        <w:t>PBC</w:t>
      </w:r>
      <w:r w:rsidR="00030D21" w:rsidRPr="009E51C1">
        <w:rPr>
          <w:rFonts w:ascii="SimSun" w:hAnsi="SimSun" w:hint="eastAsia"/>
          <w:sz w:val="21"/>
          <w:szCs w:val="21"/>
        </w:rPr>
        <w:t>向成员国大会汇报。</w:t>
      </w:r>
    </w:p>
    <w:p w:rsidR="00030D21" w:rsidRPr="009E51C1" w:rsidRDefault="00AE0E7D" w:rsidP="008F59EE">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w:t>
      </w:r>
      <w:r w:rsidR="00030D21" w:rsidRPr="009E51C1">
        <w:rPr>
          <w:rFonts w:ascii="SimSun" w:hAnsi="SimSun" w:hint="eastAsia"/>
          <w:sz w:val="21"/>
          <w:szCs w:val="21"/>
        </w:rPr>
        <w:t>为加强与外聘审计员的交流，改进外聘审计员建议的跟进过程，</w:t>
      </w:r>
      <w:proofErr w:type="gramStart"/>
      <w:r w:rsidR="00030D21" w:rsidRPr="009E51C1">
        <w:rPr>
          <w:rFonts w:ascii="SimSun" w:hAnsi="SimSun" w:hint="eastAsia"/>
          <w:sz w:val="21"/>
          <w:szCs w:val="21"/>
        </w:rPr>
        <w:t>咨</w:t>
      </w:r>
      <w:proofErr w:type="gramEnd"/>
      <w:r w:rsidR="00030D21" w:rsidRPr="009E51C1">
        <w:rPr>
          <w:rFonts w:ascii="SimSun" w:hAnsi="SimSun" w:hint="eastAsia"/>
          <w:sz w:val="21"/>
          <w:szCs w:val="21"/>
        </w:rPr>
        <w:t>监委主席给担任外聘审计员的印度主计长兼审计长写信，要求考虑</w:t>
      </w:r>
      <w:proofErr w:type="gramStart"/>
      <w:r w:rsidR="00030D21" w:rsidRPr="009E51C1">
        <w:rPr>
          <w:rFonts w:ascii="SimSun" w:hAnsi="SimSun" w:hint="eastAsia"/>
          <w:sz w:val="21"/>
          <w:szCs w:val="21"/>
        </w:rPr>
        <w:t>咨</w:t>
      </w:r>
      <w:proofErr w:type="gramEnd"/>
      <w:r w:rsidR="00030D21" w:rsidRPr="009E51C1">
        <w:rPr>
          <w:rFonts w:ascii="SimSun" w:hAnsi="SimSun" w:hint="eastAsia"/>
          <w:sz w:val="21"/>
          <w:szCs w:val="21"/>
        </w:rPr>
        <w:t>监委的几项建议，并要求与他办公室的一名高级官员见面。</w:t>
      </w:r>
    </w:p>
    <w:p w:rsidR="00030D21" w:rsidRPr="009E51C1" w:rsidRDefault="00AE0E7D" w:rsidP="008F59EE">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w:t>
      </w:r>
      <w:r w:rsidR="00030D21" w:rsidRPr="009E51C1">
        <w:rPr>
          <w:rFonts w:ascii="SimSun" w:hAnsi="SimSun" w:hint="eastAsia"/>
          <w:sz w:val="21"/>
          <w:szCs w:val="21"/>
        </w:rPr>
        <w:t>后来委员会会见了外聘审计员办公室的两名高级官员，就审计的几个方面交流了看法，其中包括审计建议的分类和呈报，以及除财务报表审计以外需要审查的领域。</w:t>
      </w:r>
    </w:p>
    <w:p w:rsidR="00030D21" w:rsidRPr="009E51C1" w:rsidRDefault="00BA10AC" w:rsidP="008F59EE">
      <w:pPr>
        <w:adjustRightInd w:val="0"/>
        <w:spacing w:afterLines="50" w:after="120" w:line="340" w:lineRule="atLeast"/>
        <w:ind w:left="567"/>
        <w:jc w:val="both"/>
        <w:rPr>
          <w:rFonts w:ascii="SimSun" w:hAnsi="SimSun"/>
          <w:sz w:val="21"/>
          <w:szCs w:val="21"/>
        </w:rPr>
      </w:pPr>
      <w:r w:rsidRPr="009E51C1">
        <w:rPr>
          <w:rFonts w:ascii="SimSun" w:hAnsi="SimSun"/>
          <w:sz w:val="21"/>
          <w:szCs w:val="21"/>
        </w:rPr>
        <w:t>“</w:t>
      </w:r>
      <w:r w:rsidR="00030D21" w:rsidRPr="009E51C1">
        <w:rPr>
          <w:rFonts w:ascii="SimSun" w:hAnsi="SimSun" w:hint="eastAsia"/>
          <w:sz w:val="21"/>
          <w:szCs w:val="21"/>
        </w:rPr>
        <w:t>委员会收到了经审计的</w:t>
      </w:r>
      <w:r w:rsidR="00030D21" w:rsidRPr="009E51C1">
        <w:rPr>
          <w:rFonts w:ascii="SimSun" w:hAnsi="SimSun"/>
          <w:sz w:val="21"/>
          <w:szCs w:val="21"/>
        </w:rPr>
        <w:t>2014</w:t>
      </w:r>
      <w:r w:rsidR="00030D21" w:rsidRPr="009E51C1">
        <w:rPr>
          <w:rFonts w:ascii="SimSun" w:hAnsi="SimSun" w:hint="eastAsia"/>
          <w:sz w:val="21"/>
          <w:szCs w:val="21"/>
        </w:rPr>
        <w:t>年财务报表和外聘审计员的报告。委员会注意到外聘审计员对</w:t>
      </w:r>
      <w:r w:rsidR="00030D21" w:rsidRPr="009E51C1">
        <w:rPr>
          <w:rFonts w:ascii="SimSun" w:hAnsi="SimSun"/>
          <w:sz w:val="21"/>
          <w:szCs w:val="21"/>
        </w:rPr>
        <w:t>2014</w:t>
      </w:r>
      <w:r w:rsidR="00030D21" w:rsidRPr="009E51C1">
        <w:rPr>
          <w:rFonts w:ascii="SimSun" w:hAnsi="SimSun" w:hint="eastAsia"/>
          <w:sz w:val="21"/>
          <w:szCs w:val="21"/>
        </w:rPr>
        <w:t>年财务报表出具了无保留审计意见。</w:t>
      </w:r>
    </w:p>
    <w:p w:rsidR="00030D21" w:rsidRPr="009E51C1" w:rsidRDefault="003F7579" w:rsidP="008F59EE">
      <w:pPr>
        <w:adjustRightInd w:val="0"/>
        <w:spacing w:afterLines="50" w:after="120" w:line="340" w:lineRule="atLeast"/>
        <w:ind w:left="567"/>
        <w:jc w:val="both"/>
        <w:rPr>
          <w:rFonts w:ascii="SimSun" w:hAnsi="SimSun"/>
          <w:sz w:val="21"/>
          <w:szCs w:val="21"/>
        </w:rPr>
      </w:pPr>
      <w:r w:rsidRPr="009E51C1">
        <w:rPr>
          <w:rFonts w:ascii="SimSun" w:hAnsi="SimSun" w:hint="eastAsia"/>
          <w:b/>
          <w:sz w:val="21"/>
          <w:szCs w:val="21"/>
        </w:rPr>
        <w:t>“</w:t>
      </w:r>
      <w:r w:rsidR="00030D21" w:rsidRPr="00A42074">
        <w:rPr>
          <w:rFonts w:ascii="KaiTi" w:eastAsia="KaiTi" w:hAnsi="KaiTi" w:hint="eastAsia"/>
          <w:b/>
          <w:i/>
          <w:sz w:val="21"/>
          <w:szCs w:val="21"/>
        </w:rPr>
        <w:t>内部监督司</w:t>
      </w:r>
      <w:r w:rsidR="00030D21" w:rsidRPr="009E51C1">
        <w:rPr>
          <w:rFonts w:ascii="SimSun" w:hAnsi="SimSun" w:hint="eastAsia"/>
          <w:b/>
          <w:sz w:val="21"/>
          <w:szCs w:val="21"/>
        </w:rPr>
        <w:t>：</w:t>
      </w:r>
      <w:r w:rsidR="00030D21" w:rsidRPr="009E51C1">
        <w:rPr>
          <w:rFonts w:ascii="SimSun" w:hAnsi="SimSun" w:hint="eastAsia"/>
          <w:sz w:val="21"/>
          <w:szCs w:val="21"/>
        </w:rPr>
        <w:t>根据职责范围，</w:t>
      </w:r>
      <w:proofErr w:type="gramStart"/>
      <w:r w:rsidR="00030D21" w:rsidRPr="009E51C1">
        <w:rPr>
          <w:rFonts w:ascii="SimSun" w:hAnsi="SimSun" w:hint="eastAsia"/>
          <w:sz w:val="21"/>
          <w:szCs w:val="21"/>
        </w:rPr>
        <w:t>咨</w:t>
      </w:r>
      <w:proofErr w:type="gramEnd"/>
      <w:r w:rsidR="00030D21" w:rsidRPr="009E51C1">
        <w:rPr>
          <w:rFonts w:ascii="SimSun" w:hAnsi="SimSun" w:hint="eastAsia"/>
          <w:sz w:val="21"/>
          <w:szCs w:val="21"/>
        </w:rPr>
        <w:t>监委负责审查</w:t>
      </w:r>
      <w:r w:rsidR="00030D21" w:rsidRPr="009E51C1">
        <w:rPr>
          <w:rFonts w:ascii="SimSun" w:hAnsi="SimSun"/>
          <w:sz w:val="21"/>
          <w:szCs w:val="21"/>
        </w:rPr>
        <w:t>WIPO</w:t>
      </w:r>
      <w:r w:rsidR="00030D21" w:rsidRPr="009E51C1">
        <w:rPr>
          <w:rFonts w:ascii="SimSun" w:hAnsi="SimSun" w:hint="eastAsia"/>
          <w:sz w:val="21"/>
          <w:szCs w:val="21"/>
        </w:rPr>
        <w:t>内部审计职能的有效性，促进内部和外部审计部门的配合，并跟踪审计建议的落实。</w:t>
      </w:r>
      <w:proofErr w:type="gramStart"/>
      <w:r w:rsidR="00030D21" w:rsidRPr="009E51C1">
        <w:rPr>
          <w:rFonts w:ascii="SimSun" w:hAnsi="SimSun" w:hint="eastAsia"/>
          <w:sz w:val="21"/>
          <w:szCs w:val="21"/>
        </w:rPr>
        <w:t>咨</w:t>
      </w:r>
      <w:proofErr w:type="gramEnd"/>
      <w:r w:rsidR="00030D21" w:rsidRPr="009E51C1">
        <w:rPr>
          <w:rFonts w:ascii="SimSun" w:hAnsi="SimSun" w:hint="eastAsia"/>
          <w:sz w:val="21"/>
          <w:szCs w:val="21"/>
        </w:rPr>
        <w:t>监委满意地注意到内部审计与监督司</w:t>
      </w:r>
      <w:r w:rsidR="00030D21" w:rsidRPr="009E51C1">
        <w:rPr>
          <w:rFonts w:ascii="SimSun" w:hAnsi="SimSun"/>
          <w:sz w:val="21"/>
          <w:szCs w:val="21"/>
        </w:rPr>
        <w:t>2014</w:t>
      </w:r>
      <w:r w:rsidR="00030D21" w:rsidRPr="009E51C1">
        <w:rPr>
          <w:rFonts w:ascii="SimSun" w:hAnsi="SimSun" w:hint="eastAsia"/>
          <w:sz w:val="21"/>
          <w:szCs w:val="21"/>
        </w:rPr>
        <w:t>年工作计划已经完全落实，</w:t>
      </w:r>
      <w:r w:rsidR="00030D21" w:rsidRPr="009E51C1">
        <w:rPr>
          <w:rFonts w:ascii="SimSun" w:hAnsi="SimSun"/>
          <w:sz w:val="21"/>
          <w:szCs w:val="21"/>
        </w:rPr>
        <w:t>2015</w:t>
      </w:r>
      <w:r w:rsidR="00030D21" w:rsidRPr="009E51C1">
        <w:rPr>
          <w:rFonts w:ascii="SimSun" w:hAnsi="SimSun" w:hint="eastAsia"/>
          <w:sz w:val="21"/>
          <w:szCs w:val="21"/>
        </w:rPr>
        <w:t>年工作计划正在有序执行。</w:t>
      </w:r>
    </w:p>
    <w:p w:rsidR="00030D21" w:rsidRPr="009E51C1" w:rsidRDefault="003F7579" w:rsidP="008F59EE">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w:t>
      </w:r>
      <w:r w:rsidR="00030D21" w:rsidRPr="009E51C1">
        <w:rPr>
          <w:rFonts w:ascii="SimSun" w:hAnsi="SimSun" w:hint="eastAsia"/>
          <w:sz w:val="21"/>
          <w:szCs w:val="21"/>
        </w:rPr>
        <w:t>每次会议上，</w:t>
      </w:r>
      <w:proofErr w:type="gramStart"/>
      <w:r w:rsidR="00030D21" w:rsidRPr="009E51C1">
        <w:rPr>
          <w:rFonts w:ascii="SimSun" w:hAnsi="SimSun" w:hint="eastAsia"/>
          <w:sz w:val="21"/>
          <w:szCs w:val="21"/>
        </w:rPr>
        <w:t>咨</w:t>
      </w:r>
      <w:proofErr w:type="gramEnd"/>
      <w:r w:rsidR="00030D21" w:rsidRPr="009E51C1">
        <w:rPr>
          <w:rFonts w:ascii="SimSun" w:hAnsi="SimSun" w:hint="eastAsia"/>
          <w:sz w:val="21"/>
          <w:szCs w:val="21"/>
        </w:rPr>
        <w:t>监委都听取了正在进行和计划进行的任务，注意到</w:t>
      </w:r>
      <w:r w:rsidR="00030D21" w:rsidRPr="009E51C1">
        <w:rPr>
          <w:rFonts w:ascii="SimSun" w:hAnsi="SimSun"/>
          <w:sz w:val="21"/>
          <w:szCs w:val="21"/>
        </w:rPr>
        <w:t>2015</w:t>
      </w:r>
      <w:r w:rsidR="00030D21" w:rsidRPr="009E51C1">
        <w:rPr>
          <w:rFonts w:ascii="SimSun" w:hAnsi="SimSun" w:hint="eastAsia"/>
          <w:sz w:val="21"/>
          <w:szCs w:val="21"/>
        </w:rPr>
        <w:t>年工作计划正在按时有序地执行。除了计划对</w:t>
      </w:r>
      <w:r w:rsidR="008F59EE">
        <w:rPr>
          <w:rFonts w:ascii="SimSun" w:hAnsi="SimSun" w:hint="eastAsia"/>
          <w:sz w:val="21"/>
          <w:szCs w:val="21"/>
        </w:rPr>
        <w:t>‘</w:t>
      </w:r>
      <w:r w:rsidR="00030D21" w:rsidRPr="009E51C1">
        <w:rPr>
          <w:rFonts w:ascii="SimSun" w:hAnsi="SimSun" w:hint="eastAsia"/>
          <w:sz w:val="21"/>
          <w:szCs w:val="21"/>
        </w:rPr>
        <w:t>道德操守框架</w:t>
      </w:r>
      <w:r w:rsidR="008F59EE">
        <w:rPr>
          <w:rFonts w:ascii="SimSun" w:hAnsi="SimSun" w:hint="eastAsia"/>
          <w:sz w:val="21"/>
          <w:szCs w:val="21"/>
        </w:rPr>
        <w:t>’</w:t>
      </w:r>
      <w:r w:rsidR="00030D21" w:rsidRPr="009E51C1">
        <w:rPr>
          <w:rFonts w:ascii="SimSun" w:hAnsi="SimSun" w:hint="eastAsia"/>
          <w:sz w:val="21"/>
          <w:szCs w:val="21"/>
        </w:rPr>
        <w:t>进行的审计，这项工作已经推迟到了新道德操守官任命和就职之后。</w:t>
      </w:r>
    </w:p>
    <w:p w:rsidR="00030D21" w:rsidRPr="009E51C1" w:rsidRDefault="001A1D72" w:rsidP="008F59EE">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w:t>
      </w:r>
      <w:proofErr w:type="gramStart"/>
      <w:r w:rsidR="00030D21" w:rsidRPr="009E51C1">
        <w:rPr>
          <w:rFonts w:ascii="SimSun" w:hAnsi="SimSun" w:hint="eastAsia"/>
          <w:sz w:val="21"/>
          <w:szCs w:val="21"/>
        </w:rPr>
        <w:t>咨</w:t>
      </w:r>
      <w:proofErr w:type="gramEnd"/>
      <w:r w:rsidR="00030D21" w:rsidRPr="009E51C1">
        <w:rPr>
          <w:rFonts w:ascii="SimSun" w:hAnsi="SimSun" w:hint="eastAsia"/>
          <w:sz w:val="21"/>
          <w:szCs w:val="21"/>
        </w:rPr>
        <w:t>监委注意到内部监督司司长</w:t>
      </w:r>
      <w:r w:rsidR="00821A8A" w:rsidRPr="009E51C1">
        <w:rPr>
          <w:rFonts w:ascii="SimSun" w:hAnsi="SimSun" w:hint="eastAsia"/>
          <w:sz w:val="21"/>
          <w:szCs w:val="21"/>
        </w:rPr>
        <w:t>(</w:t>
      </w:r>
      <w:r w:rsidR="00030D21" w:rsidRPr="009E51C1">
        <w:rPr>
          <w:rFonts w:ascii="SimSun" w:hAnsi="SimSun" w:hint="eastAsia"/>
          <w:sz w:val="21"/>
          <w:szCs w:val="21"/>
        </w:rPr>
        <w:t>监督司</w:t>
      </w:r>
      <w:r w:rsidR="00821A8A" w:rsidRPr="009E51C1">
        <w:rPr>
          <w:rFonts w:ascii="SimSun" w:hAnsi="SimSun" w:hint="eastAsia"/>
          <w:sz w:val="21"/>
          <w:szCs w:val="21"/>
        </w:rPr>
        <w:t>)</w:t>
      </w:r>
      <w:r w:rsidR="00030D21" w:rsidRPr="009E51C1">
        <w:rPr>
          <w:rFonts w:ascii="SimSun" w:hAnsi="SimSun" w:hint="eastAsia"/>
          <w:sz w:val="21"/>
          <w:szCs w:val="21"/>
        </w:rPr>
        <w:t>蒂埃里·拉乔贝利纳先生辞职，</w:t>
      </w:r>
      <w:r w:rsidR="00030D21" w:rsidRPr="009E51C1">
        <w:rPr>
          <w:rFonts w:ascii="SimSun" w:hAnsi="SimSun"/>
          <w:sz w:val="21"/>
          <w:szCs w:val="21"/>
        </w:rPr>
        <w:t>2015</w:t>
      </w:r>
      <w:r w:rsidR="00030D21" w:rsidRPr="009E51C1">
        <w:rPr>
          <w:rFonts w:ascii="SimSun" w:hAnsi="SimSun" w:hint="eastAsia"/>
          <w:sz w:val="21"/>
          <w:szCs w:val="21"/>
        </w:rPr>
        <w:t>年</w:t>
      </w:r>
      <w:r w:rsidR="00030D21" w:rsidRPr="009E51C1">
        <w:rPr>
          <w:rFonts w:ascii="SimSun" w:hAnsi="SimSun"/>
          <w:sz w:val="21"/>
          <w:szCs w:val="21"/>
        </w:rPr>
        <w:t>4</w:t>
      </w:r>
      <w:r w:rsidR="00030D21" w:rsidRPr="009E51C1">
        <w:rPr>
          <w:rFonts w:ascii="SimSun" w:hAnsi="SimSun" w:hint="eastAsia"/>
          <w:sz w:val="21"/>
          <w:szCs w:val="21"/>
        </w:rPr>
        <w:t>月底生效。</w:t>
      </w:r>
    </w:p>
    <w:p w:rsidR="00030D21" w:rsidRPr="009E51C1" w:rsidRDefault="001A1D72" w:rsidP="008F59EE">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w:t>
      </w:r>
      <w:proofErr w:type="gramStart"/>
      <w:r w:rsidR="00030D21" w:rsidRPr="009E51C1">
        <w:rPr>
          <w:rFonts w:ascii="SimSun" w:hAnsi="SimSun" w:hint="eastAsia"/>
          <w:sz w:val="21"/>
          <w:szCs w:val="21"/>
        </w:rPr>
        <w:t>咨</w:t>
      </w:r>
      <w:proofErr w:type="gramEnd"/>
      <w:r w:rsidR="00030D21" w:rsidRPr="009E51C1">
        <w:rPr>
          <w:rFonts w:ascii="SimSun" w:hAnsi="SimSun" w:hint="eastAsia"/>
          <w:sz w:val="21"/>
          <w:szCs w:val="21"/>
        </w:rPr>
        <w:t>监委在此对拉乔贝利纳先生优秀的工作和与委员会的紧密合作表示赞赏。三年多的任期中，拉乔贝利纳先生加强了</w:t>
      </w:r>
      <w:r w:rsidR="00030D21" w:rsidRPr="009E51C1">
        <w:rPr>
          <w:rFonts w:ascii="SimSun" w:hAnsi="SimSun"/>
          <w:sz w:val="21"/>
          <w:szCs w:val="21"/>
        </w:rPr>
        <w:t>WIPO</w:t>
      </w:r>
      <w:r w:rsidR="00030D21" w:rsidRPr="009E51C1">
        <w:rPr>
          <w:rFonts w:ascii="SimSun" w:hAnsi="SimSun" w:hint="eastAsia"/>
          <w:sz w:val="21"/>
          <w:szCs w:val="21"/>
        </w:rPr>
        <w:t>的内部监督职能，坚持独立性，大大提高了其相关性和</w:t>
      </w:r>
      <w:proofErr w:type="gramStart"/>
      <w:r w:rsidR="00030D21" w:rsidRPr="009E51C1">
        <w:rPr>
          <w:rFonts w:ascii="SimSun" w:hAnsi="SimSun" w:hint="eastAsia"/>
          <w:sz w:val="21"/>
          <w:szCs w:val="21"/>
        </w:rPr>
        <w:t>效绩</w:t>
      </w:r>
      <w:proofErr w:type="gramEnd"/>
      <w:r w:rsidR="00030D21" w:rsidRPr="009E51C1">
        <w:rPr>
          <w:rFonts w:ascii="SimSun" w:hAnsi="SimSun" w:hint="eastAsia"/>
          <w:sz w:val="21"/>
          <w:szCs w:val="21"/>
        </w:rPr>
        <w:t>。</w:t>
      </w:r>
    </w:p>
    <w:p w:rsidR="00030D21" w:rsidRPr="009E51C1" w:rsidRDefault="001A1D72" w:rsidP="008F59EE">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w:t>
      </w:r>
      <w:r w:rsidR="00030D21" w:rsidRPr="009E51C1">
        <w:rPr>
          <w:rFonts w:ascii="SimSun" w:hAnsi="SimSun" w:hint="eastAsia"/>
          <w:sz w:val="21"/>
          <w:szCs w:val="21"/>
        </w:rPr>
        <w:t>在</w:t>
      </w:r>
      <w:proofErr w:type="gramStart"/>
      <w:r w:rsidR="00030D21" w:rsidRPr="009E51C1">
        <w:rPr>
          <w:rFonts w:ascii="SimSun" w:hAnsi="SimSun" w:hint="eastAsia"/>
          <w:sz w:val="21"/>
          <w:szCs w:val="21"/>
        </w:rPr>
        <w:t>咨</w:t>
      </w:r>
      <w:proofErr w:type="gramEnd"/>
      <w:r w:rsidR="00030D21" w:rsidRPr="009E51C1">
        <w:rPr>
          <w:rFonts w:ascii="SimSun" w:hAnsi="SimSun" w:hint="eastAsia"/>
          <w:sz w:val="21"/>
          <w:szCs w:val="21"/>
        </w:rPr>
        <w:t>监委第三十七届会议上，委员会会见了新任命的监督司代司长通贾伊·埃芬迪奥卢先生。在监督司新司长任命前，他将继续执行监督</w:t>
      </w:r>
      <w:proofErr w:type="gramStart"/>
      <w:r w:rsidR="00030D21" w:rsidRPr="009E51C1">
        <w:rPr>
          <w:rFonts w:ascii="SimSun" w:hAnsi="SimSun" w:hint="eastAsia"/>
          <w:sz w:val="21"/>
          <w:szCs w:val="21"/>
        </w:rPr>
        <w:t>司内部</w:t>
      </w:r>
      <w:proofErr w:type="gramEnd"/>
      <w:r w:rsidR="00030D21" w:rsidRPr="009E51C1">
        <w:rPr>
          <w:rFonts w:ascii="SimSun" w:hAnsi="SimSun" w:hint="eastAsia"/>
          <w:sz w:val="21"/>
          <w:szCs w:val="21"/>
        </w:rPr>
        <w:t>审计科科长的职能。</w:t>
      </w:r>
    </w:p>
    <w:p w:rsidR="00030D21" w:rsidRPr="009E51C1" w:rsidRDefault="001A1D72" w:rsidP="008F59EE">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w:t>
      </w:r>
      <w:proofErr w:type="gramStart"/>
      <w:r w:rsidR="00030D21" w:rsidRPr="009E51C1">
        <w:rPr>
          <w:rFonts w:ascii="SimSun" w:hAnsi="SimSun" w:hint="eastAsia"/>
          <w:sz w:val="21"/>
          <w:szCs w:val="21"/>
        </w:rPr>
        <w:t>咨</w:t>
      </w:r>
      <w:proofErr w:type="gramEnd"/>
      <w:r w:rsidR="00030D21" w:rsidRPr="009E51C1">
        <w:rPr>
          <w:rFonts w:ascii="SimSun" w:hAnsi="SimSun" w:hint="eastAsia"/>
          <w:sz w:val="21"/>
          <w:szCs w:val="21"/>
        </w:rPr>
        <w:t>监委在征聘监督司司长中发挥着作用，作为这项工作的一部分，委员会对职务说明作了审查，发表了意见，人事部主任在编写空缺通知时，确实把这些意见纳入了考虑。后来，总干事找委员会，要求支持一名候选人。在回顾了空缺通知的要求之后，委员会作了答复。</w:t>
      </w:r>
    </w:p>
    <w:p w:rsidR="00030D21" w:rsidRPr="009E51C1" w:rsidRDefault="001A1D72" w:rsidP="008F59EE">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w:t>
      </w:r>
      <w:r w:rsidR="00030D21" w:rsidRPr="009E51C1">
        <w:rPr>
          <w:rFonts w:ascii="SimSun" w:hAnsi="SimSun" w:hint="eastAsia"/>
          <w:sz w:val="21"/>
          <w:szCs w:val="21"/>
        </w:rPr>
        <w:t>关于监督司的人员数量，委员会高兴地注意到，除了监督司司长一职，所有空缺都已有人。</w:t>
      </w:r>
    </w:p>
    <w:p w:rsidR="00030D21" w:rsidRPr="009E51C1" w:rsidRDefault="001A1D72" w:rsidP="008F59EE">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w:t>
      </w:r>
      <w:r w:rsidR="00030D21" w:rsidRPr="009E51C1">
        <w:rPr>
          <w:rFonts w:ascii="SimSun" w:hAnsi="SimSun" w:hint="eastAsia"/>
          <w:sz w:val="21"/>
          <w:szCs w:val="21"/>
        </w:rPr>
        <w:t>在此期间，</w:t>
      </w:r>
      <w:proofErr w:type="gramStart"/>
      <w:r w:rsidR="00030D21" w:rsidRPr="009E51C1">
        <w:rPr>
          <w:rFonts w:ascii="SimSun" w:hAnsi="SimSun" w:hint="eastAsia"/>
          <w:sz w:val="21"/>
          <w:szCs w:val="21"/>
        </w:rPr>
        <w:t>咨</w:t>
      </w:r>
      <w:proofErr w:type="gramEnd"/>
      <w:r w:rsidR="00030D21" w:rsidRPr="009E51C1">
        <w:rPr>
          <w:rFonts w:ascii="SimSun" w:hAnsi="SimSun" w:hint="eastAsia"/>
          <w:sz w:val="21"/>
          <w:szCs w:val="21"/>
        </w:rPr>
        <w:t>监委与监督司和管理层共同审查了四份内部审计报告，分别关于</w:t>
      </w:r>
      <w:r w:rsidR="008F59EE">
        <w:rPr>
          <w:rFonts w:ascii="SimSun" w:hAnsi="SimSun" w:hint="eastAsia"/>
          <w:sz w:val="21"/>
          <w:szCs w:val="21"/>
        </w:rPr>
        <w:t>‘</w:t>
      </w:r>
      <w:r w:rsidR="00030D21" w:rsidRPr="009E51C1">
        <w:rPr>
          <w:rFonts w:ascii="SimSun" w:hAnsi="SimSun" w:hint="eastAsia"/>
          <w:sz w:val="21"/>
          <w:szCs w:val="21"/>
        </w:rPr>
        <w:t>第三方风险</w:t>
      </w:r>
      <w:r w:rsidR="008F59EE">
        <w:rPr>
          <w:rFonts w:ascii="SimSun" w:hAnsi="SimSun" w:hint="eastAsia"/>
          <w:sz w:val="21"/>
          <w:szCs w:val="21"/>
        </w:rPr>
        <w:t>’</w:t>
      </w:r>
      <w:r w:rsidR="00030D21" w:rsidRPr="009E51C1">
        <w:rPr>
          <w:rFonts w:ascii="SimSun" w:hAnsi="SimSun" w:hint="eastAsia"/>
          <w:sz w:val="21"/>
          <w:szCs w:val="21"/>
        </w:rPr>
        <w:t>、</w:t>
      </w:r>
      <w:r w:rsidR="008F59EE">
        <w:rPr>
          <w:rFonts w:ascii="SimSun" w:hAnsi="SimSun" w:hint="eastAsia"/>
          <w:sz w:val="21"/>
          <w:szCs w:val="21"/>
        </w:rPr>
        <w:t>‘</w:t>
      </w:r>
      <w:r w:rsidR="00030D21" w:rsidRPr="009E51C1">
        <w:rPr>
          <w:rFonts w:ascii="SimSun" w:hAnsi="SimSun" w:hint="eastAsia"/>
          <w:sz w:val="21"/>
          <w:szCs w:val="21"/>
        </w:rPr>
        <w:t>资产管理</w:t>
      </w:r>
      <w:r w:rsidR="008F59EE">
        <w:rPr>
          <w:rFonts w:ascii="SimSun" w:hAnsi="SimSun" w:hint="eastAsia"/>
          <w:sz w:val="21"/>
          <w:szCs w:val="21"/>
        </w:rPr>
        <w:t>’</w:t>
      </w:r>
      <w:r w:rsidR="00030D21" w:rsidRPr="009E51C1">
        <w:rPr>
          <w:rFonts w:ascii="SimSun" w:hAnsi="SimSun" w:hint="eastAsia"/>
          <w:sz w:val="21"/>
          <w:szCs w:val="21"/>
        </w:rPr>
        <w:t>、</w:t>
      </w:r>
      <w:r w:rsidR="008F59EE">
        <w:rPr>
          <w:rFonts w:ascii="SimSun" w:hAnsi="SimSun" w:hint="eastAsia"/>
          <w:sz w:val="21"/>
          <w:szCs w:val="21"/>
        </w:rPr>
        <w:t>‘</w:t>
      </w:r>
      <w:r w:rsidR="00030D21" w:rsidRPr="009E51C1">
        <w:rPr>
          <w:rFonts w:ascii="SimSun" w:hAnsi="SimSun"/>
          <w:sz w:val="21"/>
          <w:szCs w:val="21"/>
        </w:rPr>
        <w:t>WIPO</w:t>
      </w:r>
      <w:r w:rsidR="00030D21" w:rsidRPr="009E51C1">
        <w:rPr>
          <w:rFonts w:ascii="SimSun" w:hAnsi="SimSun" w:hint="eastAsia"/>
          <w:sz w:val="21"/>
          <w:szCs w:val="21"/>
        </w:rPr>
        <w:t>学院</w:t>
      </w:r>
      <w:r w:rsidR="008F59EE">
        <w:rPr>
          <w:rFonts w:ascii="SimSun" w:hAnsi="SimSun" w:hint="eastAsia"/>
          <w:sz w:val="21"/>
          <w:szCs w:val="21"/>
        </w:rPr>
        <w:t>’</w:t>
      </w:r>
      <w:r w:rsidR="00030D21" w:rsidRPr="009E51C1">
        <w:rPr>
          <w:rFonts w:ascii="SimSun" w:hAnsi="SimSun" w:hint="eastAsia"/>
          <w:sz w:val="21"/>
          <w:szCs w:val="21"/>
        </w:rPr>
        <w:t>和</w:t>
      </w:r>
      <w:r w:rsidR="008F59EE">
        <w:rPr>
          <w:rFonts w:ascii="SimSun" w:hAnsi="SimSun" w:hint="eastAsia"/>
          <w:sz w:val="21"/>
          <w:szCs w:val="21"/>
        </w:rPr>
        <w:t>‘</w:t>
      </w:r>
      <w:r w:rsidR="00030D21" w:rsidRPr="009E51C1">
        <w:rPr>
          <w:rFonts w:ascii="SimSun" w:hAnsi="SimSun" w:hint="eastAsia"/>
          <w:sz w:val="21"/>
          <w:szCs w:val="21"/>
        </w:rPr>
        <w:t>安全与安保</w:t>
      </w:r>
      <w:r w:rsidR="008F59EE">
        <w:rPr>
          <w:rFonts w:ascii="SimSun" w:hAnsi="SimSun" w:hint="eastAsia"/>
          <w:sz w:val="21"/>
          <w:szCs w:val="21"/>
        </w:rPr>
        <w:t>’</w:t>
      </w:r>
      <w:r w:rsidR="00030D21" w:rsidRPr="009E51C1">
        <w:rPr>
          <w:rFonts w:ascii="SimSun" w:hAnsi="SimSun" w:hint="eastAsia"/>
          <w:sz w:val="21"/>
          <w:szCs w:val="21"/>
        </w:rPr>
        <w:t>，以及一份关于</w:t>
      </w:r>
      <w:r w:rsidR="008F59EE">
        <w:rPr>
          <w:rFonts w:ascii="SimSun" w:hAnsi="SimSun" w:hint="eastAsia"/>
          <w:sz w:val="21"/>
          <w:szCs w:val="21"/>
        </w:rPr>
        <w:t>‘</w:t>
      </w:r>
      <w:r w:rsidR="00030D21" w:rsidRPr="009E51C1">
        <w:rPr>
          <w:rFonts w:ascii="SimSun" w:hAnsi="SimSun" w:hint="eastAsia"/>
          <w:sz w:val="21"/>
          <w:szCs w:val="21"/>
        </w:rPr>
        <w:t>对例外的监督</w:t>
      </w:r>
      <w:r w:rsidR="008F59EE">
        <w:rPr>
          <w:rFonts w:ascii="SimSun" w:hAnsi="SimSun" w:hint="eastAsia"/>
          <w:sz w:val="21"/>
          <w:szCs w:val="21"/>
        </w:rPr>
        <w:t>’</w:t>
      </w:r>
      <w:r w:rsidR="00030D21" w:rsidRPr="009E51C1">
        <w:rPr>
          <w:rFonts w:ascii="SimSun" w:hAnsi="SimSun" w:hint="eastAsia"/>
          <w:sz w:val="21"/>
          <w:szCs w:val="21"/>
        </w:rPr>
        <w:t>的报告。</w:t>
      </w:r>
    </w:p>
    <w:p w:rsidR="00030D21" w:rsidRPr="009E51C1" w:rsidRDefault="001A1D72" w:rsidP="008F59EE">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w:t>
      </w:r>
      <w:r w:rsidR="00030D21" w:rsidRPr="009E51C1">
        <w:rPr>
          <w:rFonts w:ascii="SimSun" w:hAnsi="SimSun" w:hint="eastAsia"/>
          <w:sz w:val="21"/>
          <w:szCs w:val="21"/>
        </w:rPr>
        <w:t>在此期间，</w:t>
      </w:r>
      <w:proofErr w:type="gramStart"/>
      <w:r w:rsidR="00030D21" w:rsidRPr="009E51C1">
        <w:rPr>
          <w:rFonts w:ascii="SimSun" w:hAnsi="SimSun" w:hint="eastAsia"/>
          <w:sz w:val="21"/>
          <w:szCs w:val="21"/>
        </w:rPr>
        <w:t>咨</w:t>
      </w:r>
      <w:proofErr w:type="gramEnd"/>
      <w:r w:rsidR="00030D21" w:rsidRPr="009E51C1">
        <w:rPr>
          <w:rFonts w:ascii="SimSun" w:hAnsi="SimSun" w:hint="eastAsia"/>
          <w:sz w:val="21"/>
          <w:szCs w:val="21"/>
        </w:rPr>
        <w:t>监委与监督司和管理层共同审查了三份评价报告，分别关于</w:t>
      </w:r>
      <w:r w:rsidR="008F59EE">
        <w:rPr>
          <w:rFonts w:ascii="SimSun" w:hAnsi="SimSun" w:hint="eastAsia"/>
          <w:sz w:val="21"/>
          <w:szCs w:val="21"/>
        </w:rPr>
        <w:t>‘</w:t>
      </w:r>
      <w:r w:rsidR="00030D21" w:rsidRPr="009E51C1">
        <w:rPr>
          <w:rFonts w:ascii="SimSun" w:hAnsi="SimSun" w:hint="eastAsia"/>
          <w:sz w:val="21"/>
          <w:szCs w:val="21"/>
        </w:rPr>
        <w:t>战略目标六：开展国际合作树立尊重知识产权的风尚</w:t>
      </w:r>
      <w:r w:rsidR="008F59EE">
        <w:rPr>
          <w:rFonts w:ascii="SimSun" w:hAnsi="SimSun" w:hint="eastAsia"/>
          <w:sz w:val="21"/>
          <w:szCs w:val="21"/>
        </w:rPr>
        <w:t>’</w:t>
      </w:r>
      <w:r w:rsidR="00030D21" w:rsidRPr="009E51C1">
        <w:rPr>
          <w:rFonts w:ascii="SimSun" w:hAnsi="SimSun" w:hint="eastAsia"/>
          <w:sz w:val="21"/>
          <w:szCs w:val="21"/>
        </w:rPr>
        <w:t>、</w:t>
      </w:r>
      <w:r w:rsidR="008F59EE">
        <w:rPr>
          <w:rFonts w:ascii="SimSun" w:hAnsi="SimSun" w:hint="eastAsia"/>
          <w:sz w:val="21"/>
          <w:szCs w:val="21"/>
        </w:rPr>
        <w:t>‘</w:t>
      </w:r>
      <w:r w:rsidR="00030D21" w:rsidRPr="009E51C1">
        <w:rPr>
          <w:rFonts w:ascii="SimSun" w:hAnsi="SimSun"/>
          <w:sz w:val="21"/>
          <w:szCs w:val="21"/>
        </w:rPr>
        <w:t>WIPO</w:t>
      </w:r>
      <w:r w:rsidR="00030D21" w:rsidRPr="009E51C1">
        <w:rPr>
          <w:rFonts w:ascii="SimSun" w:hAnsi="SimSun" w:hint="eastAsia"/>
          <w:sz w:val="21"/>
          <w:szCs w:val="21"/>
        </w:rPr>
        <w:t>奖励和表彰计划</w:t>
      </w:r>
      <w:r w:rsidR="008F59EE">
        <w:rPr>
          <w:rFonts w:ascii="SimSun" w:hAnsi="SimSun" w:hint="eastAsia"/>
          <w:sz w:val="21"/>
          <w:szCs w:val="21"/>
        </w:rPr>
        <w:t>’</w:t>
      </w:r>
      <w:r w:rsidR="00030D21" w:rsidRPr="009E51C1">
        <w:rPr>
          <w:rFonts w:ascii="SimSun" w:hAnsi="SimSun" w:hint="eastAsia"/>
          <w:sz w:val="21"/>
          <w:szCs w:val="21"/>
        </w:rPr>
        <w:t>和</w:t>
      </w:r>
      <w:r w:rsidR="008F59EE">
        <w:rPr>
          <w:rFonts w:ascii="SimSun" w:hAnsi="SimSun" w:hint="eastAsia"/>
          <w:sz w:val="21"/>
          <w:szCs w:val="21"/>
        </w:rPr>
        <w:t>‘</w:t>
      </w:r>
      <w:r w:rsidR="00030D21" w:rsidRPr="009E51C1">
        <w:rPr>
          <w:rFonts w:ascii="SimSun" w:hAnsi="SimSun"/>
          <w:sz w:val="21"/>
          <w:szCs w:val="21"/>
        </w:rPr>
        <w:t>2010-2014</w:t>
      </w:r>
      <w:r w:rsidR="00030D21" w:rsidRPr="009E51C1">
        <w:rPr>
          <w:rFonts w:ascii="SimSun" w:hAnsi="SimSun" w:hint="eastAsia"/>
          <w:sz w:val="21"/>
          <w:szCs w:val="21"/>
        </w:rPr>
        <w:t>年智利国别评价</w:t>
      </w:r>
      <w:r w:rsidR="008F59EE">
        <w:rPr>
          <w:rFonts w:ascii="SimSun" w:hAnsi="SimSun" w:hint="eastAsia"/>
          <w:sz w:val="21"/>
          <w:szCs w:val="21"/>
        </w:rPr>
        <w:t>’</w:t>
      </w:r>
      <w:r w:rsidR="00030D21" w:rsidRPr="009E51C1">
        <w:rPr>
          <w:rFonts w:ascii="SimSun" w:hAnsi="SimSun" w:hint="eastAsia"/>
          <w:sz w:val="21"/>
          <w:szCs w:val="21"/>
        </w:rPr>
        <w:t>。</w:t>
      </w:r>
    </w:p>
    <w:p w:rsidR="00030D21" w:rsidRPr="009E51C1" w:rsidRDefault="001A1D72" w:rsidP="008F59EE">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w:t>
      </w:r>
      <w:proofErr w:type="gramStart"/>
      <w:r w:rsidR="00030D21" w:rsidRPr="009E51C1">
        <w:rPr>
          <w:rFonts w:ascii="SimSun" w:hAnsi="SimSun" w:hint="eastAsia"/>
          <w:sz w:val="21"/>
          <w:szCs w:val="21"/>
        </w:rPr>
        <w:t>咨</w:t>
      </w:r>
      <w:proofErr w:type="gramEnd"/>
      <w:r w:rsidR="00030D21" w:rsidRPr="009E51C1">
        <w:rPr>
          <w:rFonts w:ascii="SimSun" w:hAnsi="SimSun" w:hint="eastAsia"/>
          <w:sz w:val="21"/>
          <w:szCs w:val="21"/>
        </w:rPr>
        <w:t>监委定期获得正在进行的调查案件及其处理结果的通报。在几起案件中，委员会在认为有利益冲突的案件中向监督司司长提供了建议。</w:t>
      </w:r>
    </w:p>
    <w:p w:rsidR="00D023B2" w:rsidRPr="009E51C1" w:rsidRDefault="001A1D72" w:rsidP="008F59EE">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w:t>
      </w:r>
      <w:r w:rsidR="00030D21" w:rsidRPr="009E51C1">
        <w:rPr>
          <w:rFonts w:ascii="SimSun" w:hAnsi="SimSun" w:hint="eastAsia"/>
          <w:sz w:val="21"/>
          <w:szCs w:val="21"/>
        </w:rPr>
        <w:t>委员会和监督司司长讨论了一份调查所产生的</w:t>
      </w:r>
      <w:r w:rsidR="008F59EE">
        <w:rPr>
          <w:rFonts w:ascii="SimSun" w:hAnsi="SimSun" w:hint="eastAsia"/>
          <w:sz w:val="21"/>
          <w:szCs w:val="21"/>
        </w:rPr>
        <w:t>‘</w:t>
      </w:r>
      <w:r w:rsidR="00030D21" w:rsidRPr="009E51C1">
        <w:rPr>
          <w:rFonts w:ascii="SimSun" w:hAnsi="SimSun" w:hint="eastAsia"/>
          <w:sz w:val="21"/>
          <w:szCs w:val="21"/>
        </w:rPr>
        <w:t>所涉管理问题报告</w:t>
      </w:r>
      <w:r w:rsidR="008F59EE">
        <w:rPr>
          <w:rFonts w:ascii="SimSun" w:hAnsi="SimSun" w:hint="eastAsia"/>
          <w:sz w:val="21"/>
          <w:szCs w:val="21"/>
        </w:rPr>
        <w:t>’</w:t>
      </w:r>
      <w:r w:rsidR="00030D21" w:rsidRPr="009E51C1">
        <w:rPr>
          <w:rFonts w:ascii="SimSun" w:hAnsi="SimSun" w:hint="eastAsia"/>
          <w:sz w:val="21"/>
          <w:szCs w:val="21"/>
        </w:rPr>
        <w:t>，报告显示有必要加强现有的信息和物品接触控制。</w:t>
      </w:r>
    </w:p>
    <w:p w:rsidR="00D023B2" w:rsidRPr="009E51C1" w:rsidRDefault="00BA10AC" w:rsidP="008F59EE">
      <w:pPr>
        <w:adjustRightInd w:val="0"/>
        <w:spacing w:afterLines="50" w:after="120" w:line="340" w:lineRule="atLeast"/>
        <w:ind w:left="567"/>
        <w:jc w:val="both"/>
        <w:rPr>
          <w:rFonts w:ascii="SimSun" w:hAnsi="SimSun"/>
          <w:sz w:val="21"/>
          <w:szCs w:val="21"/>
        </w:rPr>
      </w:pPr>
      <w:r w:rsidRPr="009E51C1">
        <w:rPr>
          <w:rFonts w:ascii="SimSun" w:hAnsi="SimSun"/>
          <w:b/>
          <w:sz w:val="21"/>
          <w:szCs w:val="21"/>
        </w:rPr>
        <w:t>“</w:t>
      </w:r>
      <w:r w:rsidR="00030D21" w:rsidRPr="00A42074">
        <w:rPr>
          <w:rFonts w:ascii="KaiTi" w:eastAsia="KaiTi" w:hAnsi="KaiTi" w:hint="eastAsia"/>
          <w:b/>
          <w:i/>
          <w:sz w:val="21"/>
          <w:szCs w:val="21"/>
        </w:rPr>
        <w:t>监督建议的跟进情况</w:t>
      </w:r>
      <w:r w:rsidR="00030D21" w:rsidRPr="009E51C1">
        <w:rPr>
          <w:rFonts w:ascii="SimSun" w:hAnsi="SimSun" w:hint="eastAsia"/>
          <w:b/>
          <w:sz w:val="21"/>
          <w:szCs w:val="21"/>
        </w:rPr>
        <w:t>：</w:t>
      </w:r>
      <w:proofErr w:type="gramStart"/>
      <w:r w:rsidR="00030D21" w:rsidRPr="009E51C1">
        <w:rPr>
          <w:rFonts w:ascii="SimSun" w:hAnsi="SimSun" w:hint="eastAsia"/>
          <w:sz w:val="21"/>
          <w:szCs w:val="21"/>
        </w:rPr>
        <w:t>咨</w:t>
      </w:r>
      <w:proofErr w:type="gramEnd"/>
      <w:r w:rsidR="00030D21" w:rsidRPr="009E51C1">
        <w:rPr>
          <w:rFonts w:ascii="SimSun" w:hAnsi="SimSun" w:hint="eastAsia"/>
          <w:sz w:val="21"/>
          <w:szCs w:val="21"/>
        </w:rPr>
        <w:t>监委继续跟进本委员会、外聘审计员、监督司和联检组所提监督建议，并就如何细化、加强跟进流程提出一些建议。</w:t>
      </w:r>
    </w:p>
    <w:p w:rsidR="00D023B2" w:rsidRPr="009E51C1" w:rsidRDefault="003F7579" w:rsidP="008F59EE">
      <w:pPr>
        <w:adjustRightInd w:val="0"/>
        <w:spacing w:afterLines="50" w:after="120" w:line="340" w:lineRule="atLeast"/>
        <w:ind w:left="567"/>
        <w:jc w:val="both"/>
        <w:rPr>
          <w:rFonts w:ascii="SimSun" w:hAnsi="SimSun"/>
          <w:sz w:val="21"/>
          <w:szCs w:val="21"/>
        </w:rPr>
      </w:pPr>
      <w:r w:rsidRPr="009E51C1">
        <w:rPr>
          <w:rFonts w:ascii="SimSun" w:hAnsi="SimSun" w:hint="eastAsia"/>
          <w:b/>
          <w:sz w:val="21"/>
          <w:szCs w:val="21"/>
        </w:rPr>
        <w:t>“</w:t>
      </w:r>
      <w:r w:rsidR="00030D21" w:rsidRPr="00A42074">
        <w:rPr>
          <w:rFonts w:ascii="KaiTi" w:eastAsia="KaiTi" w:hAnsi="KaiTi" w:hint="eastAsia"/>
          <w:b/>
          <w:i/>
          <w:sz w:val="21"/>
          <w:szCs w:val="21"/>
        </w:rPr>
        <w:t>新建设项目：</w:t>
      </w:r>
      <w:r w:rsidR="009B07B4" w:rsidRPr="009E51C1">
        <w:rPr>
          <w:rFonts w:ascii="SimSun" w:hAnsi="SimSun" w:hint="eastAsia"/>
          <w:sz w:val="21"/>
          <w:szCs w:val="21"/>
        </w:rPr>
        <w:t>每次召开会议时，</w:t>
      </w:r>
      <w:proofErr w:type="gramStart"/>
      <w:r w:rsidR="009B07B4" w:rsidRPr="009E51C1">
        <w:rPr>
          <w:rFonts w:ascii="SimSun" w:hAnsi="SimSun" w:hint="eastAsia"/>
          <w:sz w:val="21"/>
          <w:szCs w:val="21"/>
        </w:rPr>
        <w:t>咨</w:t>
      </w:r>
      <w:proofErr w:type="gramEnd"/>
      <w:r w:rsidR="009B07B4" w:rsidRPr="009E51C1">
        <w:rPr>
          <w:rFonts w:ascii="SimSun" w:hAnsi="SimSun" w:hint="eastAsia"/>
          <w:sz w:val="21"/>
          <w:szCs w:val="21"/>
        </w:rPr>
        <w:t>监委都听取建设项目的进度。</w:t>
      </w:r>
      <w:r w:rsidR="00030D21" w:rsidRPr="009E51C1">
        <w:rPr>
          <w:rFonts w:ascii="SimSun" w:hAnsi="SimSun" w:hint="eastAsia"/>
          <w:sz w:val="21"/>
          <w:szCs w:val="21"/>
        </w:rPr>
        <w:t>在第三十七届会议上，委员会得知正在对新会议厅工程的发票进行审查和检查，以关闭承包商和分包商账户。</w:t>
      </w:r>
      <w:proofErr w:type="gramStart"/>
      <w:r w:rsidR="00030D21" w:rsidRPr="009E51C1">
        <w:rPr>
          <w:rFonts w:ascii="SimSun" w:hAnsi="SimSun" w:hint="eastAsia"/>
          <w:sz w:val="21"/>
          <w:szCs w:val="21"/>
        </w:rPr>
        <w:t>咨</w:t>
      </w:r>
      <w:proofErr w:type="gramEnd"/>
      <w:r w:rsidR="00030D21" w:rsidRPr="009E51C1">
        <w:rPr>
          <w:rFonts w:ascii="SimSun" w:hAnsi="SimSun" w:hint="eastAsia"/>
          <w:sz w:val="21"/>
          <w:szCs w:val="21"/>
        </w:rPr>
        <w:t>监委注意到，最终决算和相关附加筹资要求将根据正在与有关专业人员进行的讨论结果确定。</w:t>
      </w:r>
    </w:p>
    <w:p w:rsidR="00030D21" w:rsidRPr="009E51C1" w:rsidRDefault="003F7579" w:rsidP="008F59EE">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w:t>
      </w:r>
      <w:r w:rsidR="00030D21" w:rsidRPr="009E51C1">
        <w:rPr>
          <w:rFonts w:ascii="SimSun" w:hAnsi="SimSun" w:hint="eastAsia"/>
          <w:sz w:val="21"/>
          <w:szCs w:val="21"/>
        </w:rPr>
        <w:t>为应对瑞士国家银行关于不再保管和接受国际组织瑞士法郎存款的决定所带来的风险，管理层向委员会通报，秘书处正在与专家协商制定替代性投资和现金保管办法。这在今年</w:t>
      </w:r>
      <w:r w:rsidR="00030D21" w:rsidRPr="009E51C1">
        <w:rPr>
          <w:rFonts w:ascii="SimSun" w:hAnsi="SimSun"/>
          <w:sz w:val="21"/>
          <w:szCs w:val="21"/>
        </w:rPr>
        <w:t>7</w:t>
      </w:r>
      <w:r w:rsidR="00030D21" w:rsidRPr="009E51C1">
        <w:rPr>
          <w:rFonts w:ascii="SimSun" w:hAnsi="SimSun" w:hint="eastAsia"/>
          <w:sz w:val="21"/>
          <w:szCs w:val="21"/>
        </w:rPr>
        <w:t>月举行的</w:t>
      </w:r>
      <w:r w:rsidR="00030D21" w:rsidRPr="009E51C1">
        <w:rPr>
          <w:rFonts w:ascii="SimSun" w:hAnsi="SimSun"/>
          <w:sz w:val="21"/>
          <w:szCs w:val="21"/>
        </w:rPr>
        <w:t>PBC</w:t>
      </w:r>
      <w:r w:rsidR="00030D21" w:rsidRPr="009E51C1">
        <w:rPr>
          <w:rFonts w:ascii="SimSun" w:hAnsi="SimSun" w:hint="eastAsia"/>
          <w:sz w:val="21"/>
          <w:szCs w:val="21"/>
        </w:rPr>
        <w:t>第二十三届会议上进行了讨论，并作为提交本届</w:t>
      </w:r>
      <w:r w:rsidR="00030D21" w:rsidRPr="009E51C1">
        <w:rPr>
          <w:rFonts w:ascii="SimSun" w:hAnsi="SimSun"/>
          <w:sz w:val="21"/>
          <w:szCs w:val="21"/>
        </w:rPr>
        <w:t>PBC</w:t>
      </w:r>
      <w:r w:rsidR="00030D21" w:rsidRPr="009E51C1">
        <w:rPr>
          <w:rFonts w:ascii="SimSun" w:hAnsi="SimSun" w:hint="eastAsia"/>
          <w:sz w:val="21"/>
          <w:szCs w:val="21"/>
        </w:rPr>
        <w:t>会议供成员国审议的投资政策修订稿的基础。</w:t>
      </w:r>
      <w:proofErr w:type="gramStart"/>
      <w:r w:rsidR="00030D21" w:rsidRPr="009E51C1">
        <w:rPr>
          <w:rFonts w:ascii="SimSun" w:hAnsi="SimSun" w:hint="eastAsia"/>
          <w:sz w:val="21"/>
          <w:szCs w:val="21"/>
        </w:rPr>
        <w:t>咨</w:t>
      </w:r>
      <w:proofErr w:type="gramEnd"/>
      <w:r w:rsidR="00030D21" w:rsidRPr="009E51C1">
        <w:rPr>
          <w:rFonts w:ascii="SimSun" w:hAnsi="SimSun" w:hint="eastAsia"/>
          <w:sz w:val="21"/>
          <w:szCs w:val="21"/>
        </w:rPr>
        <w:t>监委对正在这方面</w:t>
      </w:r>
      <w:proofErr w:type="gramStart"/>
      <w:r w:rsidR="00030D21" w:rsidRPr="009E51C1">
        <w:rPr>
          <w:rFonts w:ascii="SimSun" w:hAnsi="SimSun" w:hint="eastAsia"/>
          <w:sz w:val="21"/>
          <w:szCs w:val="21"/>
        </w:rPr>
        <w:t>作出</w:t>
      </w:r>
      <w:proofErr w:type="gramEnd"/>
      <w:r w:rsidR="00030D21" w:rsidRPr="009E51C1">
        <w:rPr>
          <w:rFonts w:ascii="SimSun" w:hAnsi="SimSun" w:hint="eastAsia"/>
          <w:sz w:val="21"/>
          <w:szCs w:val="21"/>
        </w:rPr>
        <w:t>的努力表示赞赏，并将定期跟进。</w:t>
      </w:r>
    </w:p>
    <w:p w:rsidR="00D023B2" w:rsidRPr="00277695" w:rsidRDefault="00BA10AC" w:rsidP="008F59EE">
      <w:pPr>
        <w:adjustRightInd w:val="0"/>
        <w:spacing w:afterLines="50" w:after="120" w:line="340" w:lineRule="atLeast"/>
        <w:ind w:left="567"/>
        <w:jc w:val="both"/>
        <w:rPr>
          <w:rFonts w:ascii="SimSun" w:hAnsi="SimSun" w:cstheme="minorBidi"/>
          <w:sz w:val="21"/>
          <w:szCs w:val="21"/>
        </w:rPr>
      </w:pPr>
      <w:r w:rsidRPr="009E51C1">
        <w:rPr>
          <w:rFonts w:ascii="SimSun" w:hAnsi="SimSun" w:hint="eastAsia"/>
          <w:sz w:val="21"/>
          <w:szCs w:val="21"/>
        </w:rPr>
        <w:t>“</w:t>
      </w:r>
      <w:r w:rsidR="00030D21" w:rsidRPr="009E51C1">
        <w:rPr>
          <w:rFonts w:ascii="SimSun" w:hAnsi="SimSun" w:hint="eastAsia"/>
          <w:sz w:val="21"/>
          <w:szCs w:val="21"/>
        </w:rPr>
        <w:t>最后，委员会谨向总干事和其曾经接触过的所有</w:t>
      </w:r>
      <w:r w:rsidR="00030D21" w:rsidRPr="009E51C1">
        <w:rPr>
          <w:rFonts w:ascii="SimSun" w:hAnsi="SimSun"/>
          <w:sz w:val="21"/>
          <w:szCs w:val="21"/>
        </w:rPr>
        <w:t>WIPO</w:t>
      </w:r>
      <w:r w:rsidR="00030D21" w:rsidRPr="009E51C1">
        <w:rPr>
          <w:rFonts w:ascii="SimSun" w:hAnsi="SimSun" w:hint="eastAsia"/>
          <w:sz w:val="21"/>
          <w:szCs w:val="21"/>
        </w:rPr>
        <w:t>工作人员致以谢意，感谢他们拨冗会见，坦率直言，及时提供所需文件。还要感谢成员国在</w:t>
      </w:r>
      <w:proofErr w:type="gramStart"/>
      <w:r w:rsidR="00030D21" w:rsidRPr="009E51C1">
        <w:rPr>
          <w:rFonts w:ascii="SimSun" w:hAnsi="SimSun" w:hint="eastAsia"/>
          <w:sz w:val="21"/>
          <w:szCs w:val="21"/>
        </w:rPr>
        <w:t>咨</w:t>
      </w:r>
      <w:proofErr w:type="gramEnd"/>
      <w:r w:rsidR="00030D21" w:rsidRPr="009E51C1">
        <w:rPr>
          <w:rFonts w:ascii="SimSun" w:hAnsi="SimSun" w:hint="eastAsia"/>
          <w:sz w:val="21"/>
          <w:szCs w:val="21"/>
        </w:rPr>
        <w:t>监委会议上献言荐策，期待持续的合作与对话。</w:t>
      </w:r>
      <w:r w:rsidRPr="009E51C1">
        <w:rPr>
          <w:rFonts w:ascii="SimSun" w:hAnsi="SimSun" w:hint="eastAsia"/>
          <w:sz w:val="21"/>
          <w:szCs w:val="21"/>
        </w:rPr>
        <w:t>”</w:t>
      </w:r>
    </w:p>
    <w:p w:rsidR="008B31FD" w:rsidRPr="009E51C1" w:rsidRDefault="00C27262"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西班牙代表团祝贺委员会自成立以来所做的工作，并饶有兴趣地注意到它的工作以及它对本组织做出的贡献、从秘书处得到的支持以及为成员国安排的情况介绍会。该代表团指出，报告于不久前刚刚出版，且互联网上还没有西班牙文版本。该代表团认识到，秘书处有很多工作要做，大部分文件都</w:t>
      </w:r>
      <w:r w:rsidR="009B07B4" w:rsidRPr="009E51C1">
        <w:rPr>
          <w:rFonts w:ascii="SimSun" w:hAnsi="SimSun" w:hint="eastAsia"/>
          <w:sz w:val="21"/>
          <w:szCs w:val="21"/>
        </w:rPr>
        <w:t>及时出来了</w:t>
      </w:r>
      <w:r w:rsidR="001752D5" w:rsidRPr="009E51C1">
        <w:rPr>
          <w:rFonts w:ascii="SimSun" w:hAnsi="SimSun" w:hint="eastAsia"/>
          <w:sz w:val="21"/>
          <w:szCs w:val="21"/>
        </w:rPr>
        <w:t>，并且有所有语文的版本；不过，即使这样，也有一定延误。关于报告，该代表团有两点意见：第一点涉及到新会议厅。该代表团忆及在上一年度进行了一次有意思的辩论，该辩论是根据外聘审计员的报告进行的，反映了在从秘书处收到的信息方面存在一系列差异。该代表团指出，它认为这个问题需要进一步的关注。已经要求委员会审查这一问题，毕竟是在外聘审计员所说的内容与秘书处所说的内容之间出现差异。该代表团问外聘审计员是否有机会调查这一问题，并问是否值得进一步调查这一问题。该代表团表扬</w:t>
      </w:r>
      <w:r w:rsidR="00E15D52" w:rsidRPr="009E51C1">
        <w:rPr>
          <w:rFonts w:ascii="SimSun" w:hAnsi="SimSun" w:hint="eastAsia"/>
          <w:sz w:val="21"/>
          <w:szCs w:val="21"/>
        </w:rPr>
        <w:t>委员会的工作出色，但认为报告的描述性很强，并建议今后的报告可采用一种更具有分析性质的方法，以便帮助各成员国查明重要问题，</w:t>
      </w:r>
      <w:r w:rsidR="001D05DA" w:rsidRPr="009E51C1">
        <w:rPr>
          <w:rFonts w:ascii="SimSun" w:hAnsi="SimSun" w:hint="eastAsia"/>
          <w:sz w:val="21"/>
          <w:szCs w:val="21"/>
        </w:rPr>
        <w:t>落实各项建议，以便让各代表团了解委员会心中的优先事项。</w:t>
      </w:r>
    </w:p>
    <w:p w:rsidR="008B31FD" w:rsidRPr="009E51C1" w:rsidRDefault="006070F8" w:rsidP="005C304B">
      <w:pPr>
        <w:pStyle w:val="ONUME"/>
        <w:tabs>
          <w:tab w:val="clear" w:pos="567"/>
        </w:tabs>
        <w:overflowPunct w:val="0"/>
        <w:adjustRightInd w:val="0"/>
        <w:spacing w:afterLines="50" w:after="120" w:line="340" w:lineRule="atLeast"/>
        <w:jc w:val="both"/>
        <w:rPr>
          <w:rFonts w:ascii="SimSun" w:hAnsi="SimSun"/>
          <w:color w:val="000000" w:themeColor="text1"/>
          <w:sz w:val="21"/>
          <w:szCs w:val="21"/>
        </w:rPr>
      </w:pPr>
      <w:r w:rsidRPr="009E51C1">
        <w:rPr>
          <w:rFonts w:ascii="SimSun" w:hAnsi="SimSun"/>
          <w:sz w:val="21"/>
          <w:szCs w:val="21"/>
        </w:rPr>
        <w:t>日本代表团</w:t>
      </w:r>
      <w:r w:rsidR="0053127D" w:rsidRPr="009E51C1">
        <w:rPr>
          <w:rFonts w:ascii="SimSun" w:hAnsi="SimSun"/>
          <w:sz w:val="21"/>
          <w:szCs w:val="21"/>
        </w:rPr>
        <w:t>以B集团名义发言，</w:t>
      </w:r>
      <w:r w:rsidR="001D05DA" w:rsidRPr="009E51C1">
        <w:rPr>
          <w:rFonts w:ascii="SimSun" w:hAnsi="SimSun" w:hint="eastAsia"/>
          <w:sz w:val="21"/>
          <w:szCs w:val="21"/>
        </w:rPr>
        <w:t>感谢</w:t>
      </w:r>
      <w:proofErr w:type="gramStart"/>
      <w:r w:rsidR="001D05DA" w:rsidRPr="009E51C1">
        <w:rPr>
          <w:rFonts w:ascii="SimSun" w:hAnsi="SimSun" w:hint="eastAsia"/>
          <w:sz w:val="21"/>
          <w:szCs w:val="21"/>
        </w:rPr>
        <w:t>咨</w:t>
      </w:r>
      <w:proofErr w:type="gramEnd"/>
      <w:r w:rsidR="001D05DA" w:rsidRPr="009E51C1">
        <w:rPr>
          <w:rFonts w:ascii="SimSun" w:hAnsi="SimSun" w:hint="eastAsia"/>
          <w:sz w:val="21"/>
          <w:szCs w:val="21"/>
        </w:rPr>
        <w:t>监委提交报告，并对委员会在WIPO审计和监督机制维持本组织的管理及各项活动的成效、效率和相关性方面发挥根本作用表示感谢。该代表团赞赏其与各成员国互动，特别是通过各种情况介绍会的方式。</w:t>
      </w:r>
      <w:r w:rsidR="00560BA5" w:rsidRPr="009E51C1">
        <w:rPr>
          <w:rFonts w:ascii="SimSun" w:hAnsi="SimSun" w:hint="eastAsia"/>
          <w:sz w:val="21"/>
          <w:szCs w:val="21"/>
        </w:rPr>
        <w:t>鉴于外聘审计员所提建议的落实进程需要改进且需要加强合作，B集团欢迎</w:t>
      </w:r>
      <w:proofErr w:type="gramStart"/>
      <w:r w:rsidR="00560BA5" w:rsidRPr="009E51C1">
        <w:rPr>
          <w:rFonts w:ascii="SimSun" w:hAnsi="SimSun" w:hint="eastAsia"/>
          <w:sz w:val="21"/>
          <w:szCs w:val="21"/>
        </w:rPr>
        <w:t>咨</w:t>
      </w:r>
      <w:proofErr w:type="gramEnd"/>
      <w:r w:rsidR="00560BA5" w:rsidRPr="009E51C1">
        <w:rPr>
          <w:rFonts w:ascii="SimSun" w:hAnsi="SimSun" w:hint="eastAsia"/>
          <w:sz w:val="21"/>
          <w:szCs w:val="21"/>
        </w:rPr>
        <w:t>监委与外聘审计员之间互动。在这方面，对各项建议的实施情况进行监督将会受到赞赏。关于内部监督，该代表团欢迎所提供资料表明2015年监督工作计划的实施正在正常轨道上顺利推进，并且赞赏</w:t>
      </w:r>
      <w:proofErr w:type="gramStart"/>
      <w:r w:rsidR="00560BA5" w:rsidRPr="009E51C1">
        <w:rPr>
          <w:rFonts w:ascii="SimSun" w:hAnsi="SimSun" w:hint="eastAsia"/>
          <w:sz w:val="21"/>
          <w:szCs w:val="21"/>
        </w:rPr>
        <w:t>咨</w:t>
      </w:r>
      <w:proofErr w:type="gramEnd"/>
      <w:r w:rsidR="00560BA5" w:rsidRPr="009E51C1">
        <w:rPr>
          <w:rFonts w:ascii="SimSun" w:hAnsi="SimSun" w:hint="eastAsia"/>
          <w:sz w:val="21"/>
          <w:szCs w:val="21"/>
        </w:rPr>
        <w:t>监委参与监督司新司长的征聘进程。为此，B集团</w:t>
      </w:r>
      <w:r w:rsidR="007C633B" w:rsidRPr="009E51C1">
        <w:rPr>
          <w:rFonts w:ascii="SimSun" w:hAnsi="SimSun" w:hint="eastAsia"/>
          <w:sz w:val="21"/>
          <w:szCs w:val="21"/>
        </w:rPr>
        <w:t>附和</w:t>
      </w:r>
      <w:proofErr w:type="gramStart"/>
      <w:r w:rsidR="00560BA5" w:rsidRPr="009E51C1">
        <w:rPr>
          <w:rFonts w:ascii="SimSun" w:hAnsi="SimSun" w:hint="eastAsia"/>
          <w:sz w:val="21"/>
          <w:szCs w:val="21"/>
        </w:rPr>
        <w:t>咨</w:t>
      </w:r>
      <w:proofErr w:type="gramEnd"/>
      <w:r w:rsidR="00560BA5" w:rsidRPr="009E51C1">
        <w:rPr>
          <w:rFonts w:ascii="SimSun" w:hAnsi="SimSun" w:hint="eastAsia"/>
          <w:sz w:val="21"/>
          <w:szCs w:val="21"/>
        </w:rPr>
        <w:t>监委就监督司前司长</w:t>
      </w:r>
      <w:r w:rsidR="005245CB" w:rsidRPr="009E51C1">
        <w:rPr>
          <w:rFonts w:ascii="SimSun" w:hAnsi="SimSun"/>
          <w:sz w:val="21"/>
          <w:szCs w:val="21"/>
        </w:rPr>
        <w:t>拉乔贝利纳</w:t>
      </w:r>
      <w:r w:rsidR="00560BA5" w:rsidRPr="009E51C1">
        <w:rPr>
          <w:rFonts w:ascii="SimSun" w:hAnsi="SimSun" w:hint="eastAsia"/>
          <w:sz w:val="21"/>
          <w:szCs w:val="21"/>
        </w:rPr>
        <w:t>先生的工作成绩所表达的</w:t>
      </w:r>
      <w:r w:rsidR="006E0ED6" w:rsidRPr="009E51C1">
        <w:rPr>
          <w:rFonts w:ascii="SimSun" w:hAnsi="SimSun" w:hint="eastAsia"/>
          <w:sz w:val="21"/>
          <w:szCs w:val="21"/>
        </w:rPr>
        <w:t>观点，并借此机会表达它对这位先生的赞赏与感谢。该代表团最后再次感谢</w:t>
      </w:r>
      <w:proofErr w:type="gramStart"/>
      <w:r w:rsidR="006E0ED6" w:rsidRPr="009E51C1">
        <w:rPr>
          <w:rFonts w:ascii="SimSun" w:hAnsi="SimSun" w:hint="eastAsia"/>
          <w:sz w:val="21"/>
          <w:szCs w:val="21"/>
        </w:rPr>
        <w:t>咨</w:t>
      </w:r>
      <w:proofErr w:type="gramEnd"/>
      <w:r w:rsidR="006E0ED6" w:rsidRPr="009E51C1">
        <w:rPr>
          <w:rFonts w:ascii="SimSun" w:hAnsi="SimSun" w:hint="eastAsia"/>
          <w:sz w:val="21"/>
          <w:szCs w:val="21"/>
        </w:rPr>
        <w:t>监委，并且表示希望委员会继续在本组织的监督和审计机制中发挥关键和积极作用。</w:t>
      </w:r>
    </w:p>
    <w:p w:rsidR="008B31FD" w:rsidRPr="009E51C1" w:rsidRDefault="006E0ED6"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墨西哥代表团感谢咨监委，特别是感谢副主席出席本次会议，感谢他们所做的所有工作以及为确保与各成员国进行定期交流所做出的各种努力。该代表团认为，先前在委员会各次会议之后举办的各种情况介绍会都极为重要。谈到报告中所述征聘监督司新司长问题，该代表团表示，它知道</w:t>
      </w:r>
      <w:proofErr w:type="gramStart"/>
      <w:r w:rsidRPr="009E51C1">
        <w:rPr>
          <w:rFonts w:ascii="SimSun" w:hAnsi="SimSun" w:hint="eastAsia"/>
          <w:sz w:val="21"/>
          <w:szCs w:val="21"/>
        </w:rPr>
        <w:t>咨</w:t>
      </w:r>
      <w:proofErr w:type="gramEnd"/>
      <w:r w:rsidRPr="009E51C1">
        <w:rPr>
          <w:rFonts w:ascii="SimSun" w:hAnsi="SimSun" w:hint="eastAsia"/>
          <w:sz w:val="21"/>
          <w:szCs w:val="21"/>
        </w:rPr>
        <w:t>监委参与了这一进程，但问</w:t>
      </w:r>
      <w:proofErr w:type="gramStart"/>
      <w:r w:rsidRPr="009E51C1">
        <w:rPr>
          <w:rFonts w:ascii="SimSun" w:hAnsi="SimSun" w:hint="eastAsia"/>
          <w:sz w:val="21"/>
          <w:szCs w:val="21"/>
        </w:rPr>
        <w:t>咨</w:t>
      </w:r>
      <w:proofErr w:type="gramEnd"/>
      <w:r w:rsidRPr="009E51C1">
        <w:rPr>
          <w:rFonts w:ascii="SimSun" w:hAnsi="SimSun" w:hint="eastAsia"/>
          <w:sz w:val="21"/>
          <w:szCs w:val="21"/>
        </w:rPr>
        <w:t>监委是否能够提供更多细节以介绍委员会对推荐候选人的看法：这一点很重要，因为该司长在整个监督体系内发挥重要职能。该代表团还感谢秘书处按照成员国的意见和请求为保持道德操守办公室的独立性而做出的努力。关于道德操守的年度报告将是一份标准报告，但该代表团问</w:t>
      </w:r>
      <w:proofErr w:type="gramStart"/>
      <w:r w:rsidRPr="009E51C1">
        <w:rPr>
          <w:rFonts w:ascii="SimSun" w:hAnsi="SimSun" w:hint="eastAsia"/>
          <w:sz w:val="21"/>
          <w:szCs w:val="21"/>
        </w:rPr>
        <w:t>咨</w:t>
      </w:r>
      <w:proofErr w:type="gramEnd"/>
      <w:r w:rsidRPr="009E51C1">
        <w:rPr>
          <w:rFonts w:ascii="SimSun" w:hAnsi="SimSun" w:hint="eastAsia"/>
          <w:sz w:val="21"/>
          <w:szCs w:val="21"/>
        </w:rPr>
        <w:t>监委是否</w:t>
      </w:r>
      <w:r w:rsidR="00AF6245" w:rsidRPr="009E51C1">
        <w:rPr>
          <w:rFonts w:ascii="SimSun" w:hAnsi="SimSun" w:hint="eastAsia"/>
          <w:sz w:val="21"/>
          <w:szCs w:val="21"/>
        </w:rPr>
        <w:t>曾有机会评估道德操守办公室的工作计划，因为该工作计划中似乎没有对互联网上的2016年工作计划有任何提及。</w:t>
      </w:r>
    </w:p>
    <w:p w:rsidR="008B31FD" w:rsidRPr="009E51C1" w:rsidRDefault="00AF6245"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加拿大代表团对代表B集团所作的发言表示支持，感谢</w:t>
      </w:r>
      <w:proofErr w:type="gramStart"/>
      <w:r w:rsidRPr="009E51C1">
        <w:rPr>
          <w:rFonts w:ascii="SimSun" w:hAnsi="SimSun" w:hint="eastAsia"/>
          <w:sz w:val="21"/>
          <w:szCs w:val="21"/>
        </w:rPr>
        <w:t>咨</w:t>
      </w:r>
      <w:proofErr w:type="gramEnd"/>
      <w:r w:rsidRPr="009E51C1">
        <w:rPr>
          <w:rFonts w:ascii="SimSun" w:hAnsi="SimSun" w:hint="eastAsia"/>
          <w:sz w:val="21"/>
          <w:szCs w:val="21"/>
        </w:rPr>
        <w:t>监委所做的出色工作，并提到它在WIPO监督体系中所发挥的非常关键的作用。不过，该代表团支持西班牙代表团所作的发言，因为</w:t>
      </w:r>
      <w:proofErr w:type="gramStart"/>
      <w:r w:rsidRPr="009E51C1">
        <w:rPr>
          <w:rFonts w:ascii="SimSun" w:hAnsi="SimSun" w:hint="eastAsia"/>
          <w:sz w:val="21"/>
          <w:szCs w:val="21"/>
        </w:rPr>
        <w:t>咨</w:t>
      </w:r>
      <w:proofErr w:type="gramEnd"/>
      <w:r w:rsidRPr="009E51C1">
        <w:rPr>
          <w:rFonts w:ascii="SimSun" w:hAnsi="SimSun" w:hint="eastAsia"/>
          <w:sz w:val="21"/>
          <w:szCs w:val="21"/>
        </w:rPr>
        <w:t>监委的报告似乎描述性很强，与西班牙一样，该代表团也意识到报告中需要有更多的分析内容。</w:t>
      </w:r>
    </w:p>
    <w:p w:rsidR="008B31FD" w:rsidRPr="009E51C1" w:rsidRDefault="00A56EA8"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俄罗斯联邦代表团祝贺主席担任主席一职，并且表示对他领导PBC会议充满信心。该代表团认为，秘书处所准备的各种文件</w:t>
      </w:r>
      <w:r w:rsidR="00821A8A" w:rsidRPr="009E51C1">
        <w:rPr>
          <w:rFonts w:ascii="SimSun" w:hAnsi="SimSun" w:hint="eastAsia"/>
          <w:sz w:val="21"/>
          <w:szCs w:val="21"/>
        </w:rPr>
        <w:t>(</w:t>
      </w:r>
      <w:r w:rsidRPr="009E51C1">
        <w:rPr>
          <w:rFonts w:ascii="SimSun" w:hAnsi="SimSun" w:hint="eastAsia"/>
          <w:sz w:val="21"/>
          <w:szCs w:val="21"/>
        </w:rPr>
        <w:t>特别是</w:t>
      </w:r>
      <w:proofErr w:type="gramStart"/>
      <w:r w:rsidRPr="009E51C1">
        <w:rPr>
          <w:rFonts w:ascii="SimSun" w:hAnsi="SimSun" w:hint="eastAsia"/>
          <w:sz w:val="21"/>
          <w:szCs w:val="21"/>
        </w:rPr>
        <w:t>咨</w:t>
      </w:r>
      <w:proofErr w:type="gramEnd"/>
      <w:r w:rsidRPr="009E51C1">
        <w:rPr>
          <w:rFonts w:ascii="SimSun" w:hAnsi="SimSun" w:hint="eastAsia"/>
          <w:sz w:val="21"/>
          <w:szCs w:val="21"/>
        </w:rPr>
        <w:t>监委和外聘审计员的报告</w:t>
      </w:r>
      <w:r w:rsidR="00821A8A" w:rsidRPr="009E51C1">
        <w:rPr>
          <w:rFonts w:ascii="SimSun" w:hAnsi="SimSun" w:hint="eastAsia"/>
          <w:sz w:val="21"/>
          <w:szCs w:val="21"/>
        </w:rPr>
        <w:t>)</w:t>
      </w:r>
      <w:r w:rsidRPr="009E51C1">
        <w:rPr>
          <w:rFonts w:ascii="SimSun" w:hAnsi="SimSun" w:hint="eastAsia"/>
          <w:sz w:val="21"/>
          <w:szCs w:val="21"/>
        </w:rPr>
        <w:t>对改进本组织的管理和监督工作非常重要。该代表团支持对</w:t>
      </w:r>
      <w:proofErr w:type="gramStart"/>
      <w:r w:rsidRPr="009E51C1">
        <w:rPr>
          <w:rFonts w:ascii="SimSun" w:hAnsi="SimSun" w:hint="eastAsia"/>
          <w:sz w:val="21"/>
          <w:szCs w:val="21"/>
        </w:rPr>
        <w:t>咨</w:t>
      </w:r>
      <w:proofErr w:type="gramEnd"/>
      <w:r w:rsidRPr="009E51C1">
        <w:rPr>
          <w:rFonts w:ascii="SimSun" w:hAnsi="SimSun" w:hint="eastAsia"/>
          <w:sz w:val="21"/>
          <w:szCs w:val="21"/>
        </w:rPr>
        <w:t>监委任务的拟议修改</w:t>
      </w:r>
      <w:r w:rsidR="00942F6B" w:rsidRPr="009E51C1">
        <w:rPr>
          <w:rFonts w:ascii="SimSun" w:hAnsi="SimSun" w:hint="eastAsia"/>
          <w:sz w:val="21"/>
          <w:szCs w:val="21"/>
        </w:rPr>
        <w:t>，但</w:t>
      </w:r>
      <w:proofErr w:type="gramStart"/>
      <w:r w:rsidR="00942F6B" w:rsidRPr="009E51C1">
        <w:rPr>
          <w:rFonts w:ascii="SimSun" w:hAnsi="SimSun" w:hint="eastAsia"/>
          <w:sz w:val="21"/>
          <w:szCs w:val="21"/>
        </w:rPr>
        <w:t>问采用</w:t>
      </w:r>
      <w:proofErr w:type="gramEnd"/>
      <w:r w:rsidR="00942F6B" w:rsidRPr="009E51C1">
        <w:rPr>
          <w:rFonts w:ascii="SimSun" w:hAnsi="SimSun" w:hint="eastAsia"/>
          <w:sz w:val="21"/>
          <w:szCs w:val="21"/>
        </w:rPr>
        <w:t>何种措施来确保道德操守办公室的独立性。</w:t>
      </w:r>
    </w:p>
    <w:p w:rsidR="008B31FD" w:rsidRPr="009E51C1" w:rsidRDefault="00942F6B"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印度代表团对</w:t>
      </w:r>
      <w:proofErr w:type="gramStart"/>
      <w:r w:rsidRPr="009E51C1">
        <w:rPr>
          <w:rFonts w:ascii="SimSun" w:hAnsi="SimSun" w:hint="eastAsia"/>
          <w:sz w:val="21"/>
          <w:szCs w:val="21"/>
        </w:rPr>
        <w:t>咨</w:t>
      </w:r>
      <w:proofErr w:type="gramEnd"/>
      <w:r w:rsidRPr="009E51C1">
        <w:rPr>
          <w:rFonts w:ascii="SimSun" w:hAnsi="SimSun" w:hint="eastAsia"/>
          <w:sz w:val="21"/>
          <w:szCs w:val="21"/>
        </w:rPr>
        <w:t>监委提供非常详细且具有描述性的报告表示感谢，认识到它为编写该报告所做出的辛勤努力。不过，因为该报告未能及时提供，所以该代表团支持西班牙代表团所提出的论点，即应该给予各成员国充分的时间来分析该报告，除了建议随时将新文件上传网站之外，秘书处还应该找到至少通知区域协调员的办法，而由区域协调员来通知本集团内的各成员国。</w:t>
      </w:r>
    </w:p>
    <w:p w:rsidR="008B31FD" w:rsidRPr="009E51C1" w:rsidRDefault="00942F6B"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土耳其祝贺主席再次当选，并且感谢</w:t>
      </w:r>
      <w:proofErr w:type="gramStart"/>
      <w:r w:rsidRPr="009E51C1">
        <w:rPr>
          <w:rFonts w:ascii="SimSun" w:hAnsi="SimSun" w:hint="eastAsia"/>
          <w:sz w:val="21"/>
          <w:szCs w:val="21"/>
        </w:rPr>
        <w:t>咨</w:t>
      </w:r>
      <w:proofErr w:type="gramEnd"/>
      <w:r w:rsidRPr="009E51C1">
        <w:rPr>
          <w:rFonts w:ascii="SimSun" w:hAnsi="SimSun" w:hint="eastAsia"/>
          <w:sz w:val="21"/>
          <w:szCs w:val="21"/>
        </w:rPr>
        <w:t>监委作为WIPO监督机制的重要支柱之一发挥重要作用。该代表团赞成代表B集团所作的发言。该代表团</w:t>
      </w:r>
      <w:r w:rsidR="001F1FAD" w:rsidRPr="009E51C1">
        <w:rPr>
          <w:rFonts w:ascii="SimSun" w:hAnsi="SimSun" w:hint="eastAsia"/>
          <w:sz w:val="21"/>
          <w:szCs w:val="21"/>
        </w:rPr>
        <w:t>充分意识到，ERP体系将会受到委员会的密切监督。正如第53段所指出的，联检</w:t>
      </w:r>
      <w:proofErr w:type="gramStart"/>
      <w:r w:rsidR="001F1FAD" w:rsidRPr="009E51C1">
        <w:rPr>
          <w:rFonts w:ascii="SimSun" w:hAnsi="SimSun" w:hint="eastAsia"/>
          <w:sz w:val="21"/>
          <w:szCs w:val="21"/>
        </w:rPr>
        <w:t>组各项</w:t>
      </w:r>
      <w:proofErr w:type="gramEnd"/>
      <w:r w:rsidR="001F1FAD" w:rsidRPr="009E51C1">
        <w:rPr>
          <w:rFonts w:ascii="SimSun" w:hAnsi="SimSun" w:hint="eastAsia"/>
          <w:sz w:val="21"/>
          <w:szCs w:val="21"/>
        </w:rPr>
        <w:t>建议执行情况的增长率受到重视。如果秘书处能够采取必要措施，包括及早响应联检组的建议，该代表团也会表示感谢。该代表还欢迎设立首席安全干事和企业风险管理人岗位，它们为提高WIPO的效率做出了重大贡献。正如第62段所指出的，如果秘书处能够提供资料，介绍关于企业风险登记册准备情况以及为适当执行ERM而对内部控制框架进行调整的最新情况，该代表团将表示感谢。关于WIPO学院，</w:t>
      </w:r>
      <w:r w:rsidR="008E3796" w:rsidRPr="009E51C1">
        <w:rPr>
          <w:rFonts w:ascii="SimSun" w:hAnsi="SimSun" w:hint="eastAsia"/>
          <w:sz w:val="21"/>
          <w:szCs w:val="21"/>
        </w:rPr>
        <w:t>与</w:t>
      </w:r>
      <w:r w:rsidR="001F1FAD" w:rsidRPr="009E51C1">
        <w:rPr>
          <w:rFonts w:ascii="SimSun" w:hAnsi="SimSun" w:hint="eastAsia"/>
          <w:sz w:val="21"/>
          <w:szCs w:val="21"/>
        </w:rPr>
        <w:t>监督司的建议</w:t>
      </w:r>
      <w:r w:rsidR="008E3796" w:rsidRPr="009E51C1">
        <w:rPr>
          <w:rFonts w:ascii="SimSun" w:hAnsi="SimSun" w:hint="eastAsia"/>
          <w:sz w:val="21"/>
          <w:szCs w:val="21"/>
        </w:rPr>
        <w:t>一致</w:t>
      </w:r>
      <w:r w:rsidR="001F1FAD" w:rsidRPr="009E51C1">
        <w:rPr>
          <w:rFonts w:ascii="SimSun" w:hAnsi="SimSun" w:hint="eastAsia"/>
          <w:sz w:val="21"/>
          <w:szCs w:val="21"/>
        </w:rPr>
        <w:t>，该代表团</w:t>
      </w:r>
      <w:r w:rsidR="008E3796" w:rsidRPr="009E51C1">
        <w:rPr>
          <w:rFonts w:ascii="SimSun" w:hAnsi="SimSun" w:hint="eastAsia"/>
          <w:sz w:val="21"/>
          <w:szCs w:val="21"/>
        </w:rPr>
        <w:t>也</w:t>
      </w:r>
      <w:r w:rsidR="001F1FAD" w:rsidRPr="009E51C1">
        <w:rPr>
          <w:rFonts w:ascii="SimSun" w:hAnsi="SimSun" w:hint="eastAsia"/>
          <w:sz w:val="21"/>
          <w:szCs w:val="21"/>
        </w:rPr>
        <w:t>对执行有关建议表示赞赏，</w:t>
      </w:r>
      <w:proofErr w:type="gramStart"/>
      <w:r w:rsidR="001F1FAD" w:rsidRPr="009E51C1">
        <w:rPr>
          <w:rFonts w:ascii="SimSun" w:hAnsi="SimSun" w:hint="eastAsia"/>
          <w:sz w:val="21"/>
          <w:szCs w:val="21"/>
        </w:rPr>
        <w:t>咨</w:t>
      </w:r>
      <w:proofErr w:type="gramEnd"/>
      <w:r w:rsidR="001F1FAD" w:rsidRPr="009E51C1">
        <w:rPr>
          <w:rFonts w:ascii="SimSun" w:hAnsi="SimSun" w:hint="eastAsia"/>
          <w:sz w:val="21"/>
          <w:szCs w:val="21"/>
        </w:rPr>
        <w:t>监委认为监督司的建议很有帮助。</w:t>
      </w:r>
    </w:p>
    <w:p w:rsidR="00A60072" w:rsidRPr="009E51C1" w:rsidRDefault="008009F2" w:rsidP="005C304B">
      <w:pPr>
        <w:pStyle w:val="ONUME"/>
        <w:tabs>
          <w:tab w:val="clear" w:pos="567"/>
        </w:tabs>
        <w:overflowPunct w:val="0"/>
        <w:adjustRightInd w:val="0"/>
        <w:spacing w:afterLines="50" w:after="120" w:line="340" w:lineRule="atLeast"/>
        <w:jc w:val="both"/>
        <w:rPr>
          <w:rFonts w:ascii="SimSun" w:hAnsi="SimSun"/>
          <w:sz w:val="21"/>
          <w:szCs w:val="21"/>
        </w:rPr>
      </w:pPr>
      <w:proofErr w:type="gramStart"/>
      <w:r w:rsidRPr="009E51C1">
        <w:rPr>
          <w:rFonts w:ascii="SimSun" w:hAnsi="SimSun" w:hint="eastAsia"/>
          <w:sz w:val="21"/>
          <w:szCs w:val="21"/>
        </w:rPr>
        <w:t>咨</w:t>
      </w:r>
      <w:proofErr w:type="gramEnd"/>
      <w:r w:rsidRPr="009E51C1">
        <w:rPr>
          <w:rFonts w:ascii="SimSun" w:hAnsi="SimSun" w:hint="eastAsia"/>
          <w:sz w:val="21"/>
          <w:szCs w:val="21"/>
        </w:rPr>
        <w:t>监委副主席谈到一些代表团提出的各种问题，首先对提交报告</w:t>
      </w:r>
      <w:r w:rsidR="00C413E4" w:rsidRPr="009E51C1">
        <w:rPr>
          <w:rFonts w:ascii="SimSun" w:hAnsi="SimSun" w:hint="eastAsia"/>
          <w:sz w:val="21"/>
          <w:szCs w:val="21"/>
        </w:rPr>
        <w:t>的时间被延期表示</w:t>
      </w:r>
      <w:r w:rsidRPr="009E51C1">
        <w:rPr>
          <w:rFonts w:ascii="SimSun" w:hAnsi="SimSun" w:hint="eastAsia"/>
          <w:sz w:val="21"/>
          <w:szCs w:val="21"/>
        </w:rPr>
        <w:t>道歉，因为</w:t>
      </w:r>
      <w:r w:rsidR="00C413E4" w:rsidRPr="009E51C1">
        <w:rPr>
          <w:rFonts w:ascii="SimSun" w:hAnsi="SimSun" w:hint="eastAsia"/>
          <w:sz w:val="21"/>
          <w:szCs w:val="21"/>
        </w:rPr>
        <w:t>这</w:t>
      </w:r>
      <w:r w:rsidRPr="009E51C1">
        <w:rPr>
          <w:rFonts w:ascii="SimSun" w:hAnsi="SimSun" w:hint="eastAsia"/>
          <w:sz w:val="21"/>
          <w:szCs w:val="21"/>
        </w:rPr>
        <w:t>不完全在委员会的控制范围之</w:t>
      </w:r>
      <w:r w:rsidR="00C413E4" w:rsidRPr="009E51C1">
        <w:rPr>
          <w:rFonts w:ascii="SimSun" w:hAnsi="SimSun" w:hint="eastAsia"/>
          <w:sz w:val="21"/>
          <w:szCs w:val="21"/>
        </w:rPr>
        <w:t>内</w:t>
      </w:r>
      <w:r w:rsidRPr="009E51C1">
        <w:rPr>
          <w:rFonts w:ascii="SimSun" w:hAnsi="SimSun" w:hint="eastAsia"/>
          <w:sz w:val="21"/>
          <w:szCs w:val="21"/>
        </w:rPr>
        <w:t>。不过，他向成员国保证，</w:t>
      </w:r>
      <w:proofErr w:type="gramStart"/>
      <w:r w:rsidRPr="009E51C1">
        <w:rPr>
          <w:rFonts w:ascii="SimSun" w:hAnsi="SimSun" w:hint="eastAsia"/>
          <w:sz w:val="21"/>
          <w:szCs w:val="21"/>
        </w:rPr>
        <w:t>咨</w:t>
      </w:r>
      <w:proofErr w:type="gramEnd"/>
      <w:r w:rsidRPr="009E51C1">
        <w:rPr>
          <w:rFonts w:ascii="SimSun" w:hAnsi="SimSun" w:hint="eastAsia"/>
          <w:sz w:val="21"/>
          <w:szCs w:val="21"/>
        </w:rPr>
        <w:t>监委将做出认真努力，以便满足有关文件中规定的期限要求。关于新会议厅、外聘审计员的报告和意见分歧，副主席解释说，因为所有建议都</w:t>
      </w:r>
      <w:r w:rsidR="00C413E4" w:rsidRPr="009E51C1">
        <w:rPr>
          <w:rFonts w:ascii="SimSun" w:hAnsi="SimSun" w:hint="eastAsia"/>
          <w:sz w:val="21"/>
          <w:szCs w:val="21"/>
        </w:rPr>
        <w:t>被</w:t>
      </w:r>
      <w:r w:rsidRPr="009E51C1">
        <w:rPr>
          <w:rFonts w:ascii="SimSun" w:hAnsi="SimSun" w:hint="eastAsia"/>
          <w:sz w:val="21"/>
          <w:szCs w:val="21"/>
        </w:rPr>
        <w:t>采纳</w:t>
      </w:r>
      <w:r w:rsidR="00C413E4" w:rsidRPr="009E51C1">
        <w:rPr>
          <w:rFonts w:ascii="SimSun" w:hAnsi="SimSun" w:hint="eastAsia"/>
          <w:sz w:val="21"/>
          <w:szCs w:val="21"/>
        </w:rPr>
        <w:t>并</w:t>
      </w:r>
      <w:r w:rsidRPr="009E51C1">
        <w:rPr>
          <w:rFonts w:ascii="SimSun" w:hAnsi="SimSun" w:hint="eastAsia"/>
          <w:sz w:val="21"/>
          <w:szCs w:val="21"/>
        </w:rPr>
        <w:t>执行，所以</w:t>
      </w:r>
      <w:r w:rsidR="00C413E4" w:rsidRPr="009E51C1">
        <w:rPr>
          <w:rFonts w:ascii="SimSun" w:hAnsi="SimSun" w:hint="eastAsia"/>
          <w:sz w:val="21"/>
          <w:szCs w:val="21"/>
        </w:rPr>
        <w:t>不存在</w:t>
      </w:r>
      <w:r w:rsidRPr="009E51C1">
        <w:rPr>
          <w:rFonts w:ascii="SimSun" w:hAnsi="SimSun" w:hint="eastAsia"/>
          <w:sz w:val="21"/>
          <w:szCs w:val="21"/>
        </w:rPr>
        <w:t>意见分歧。为了便于各成员国考虑和更好地理解各项建议，秘书处</w:t>
      </w:r>
      <w:r w:rsidR="00C413E4" w:rsidRPr="009E51C1">
        <w:rPr>
          <w:rFonts w:ascii="SimSun" w:hAnsi="SimSun" w:hint="eastAsia"/>
          <w:sz w:val="21"/>
          <w:szCs w:val="21"/>
        </w:rPr>
        <w:t>还</w:t>
      </w:r>
      <w:r w:rsidRPr="009E51C1">
        <w:rPr>
          <w:rFonts w:ascii="SimSun" w:hAnsi="SimSun" w:hint="eastAsia"/>
          <w:sz w:val="21"/>
          <w:szCs w:val="21"/>
        </w:rPr>
        <w:t>提供了补充资料。</w:t>
      </w:r>
      <w:proofErr w:type="gramStart"/>
      <w:r w:rsidRPr="009E51C1">
        <w:rPr>
          <w:rFonts w:ascii="SimSun" w:hAnsi="SimSun" w:hint="eastAsia"/>
          <w:sz w:val="21"/>
          <w:szCs w:val="21"/>
        </w:rPr>
        <w:t>咨</w:t>
      </w:r>
      <w:proofErr w:type="gramEnd"/>
      <w:r w:rsidRPr="009E51C1">
        <w:rPr>
          <w:rFonts w:ascii="SimSun" w:hAnsi="SimSun" w:hint="eastAsia"/>
          <w:sz w:val="21"/>
          <w:szCs w:val="21"/>
        </w:rPr>
        <w:t>监委的首要目标不是要让</w:t>
      </w:r>
      <w:r w:rsidR="00C413E4" w:rsidRPr="009E51C1">
        <w:rPr>
          <w:rFonts w:ascii="SimSun" w:hAnsi="SimSun" w:hint="eastAsia"/>
          <w:sz w:val="21"/>
          <w:szCs w:val="21"/>
        </w:rPr>
        <w:t>每个人</w:t>
      </w:r>
      <w:r w:rsidRPr="009E51C1">
        <w:rPr>
          <w:rFonts w:ascii="SimSun" w:hAnsi="SimSun" w:hint="eastAsia"/>
          <w:sz w:val="21"/>
          <w:szCs w:val="21"/>
        </w:rPr>
        <w:t>都</w:t>
      </w:r>
      <w:r w:rsidR="00C413E4" w:rsidRPr="009E51C1">
        <w:rPr>
          <w:rFonts w:ascii="SimSun" w:hAnsi="SimSun" w:hint="eastAsia"/>
          <w:sz w:val="21"/>
          <w:szCs w:val="21"/>
        </w:rPr>
        <w:t>了解每一项建议：</w:t>
      </w:r>
      <w:proofErr w:type="gramStart"/>
      <w:r w:rsidR="00C413E4" w:rsidRPr="009E51C1">
        <w:rPr>
          <w:rFonts w:ascii="SimSun" w:hAnsi="SimSun" w:hint="eastAsia"/>
          <w:sz w:val="21"/>
          <w:szCs w:val="21"/>
        </w:rPr>
        <w:t>咨</w:t>
      </w:r>
      <w:proofErr w:type="gramEnd"/>
      <w:r w:rsidR="00C413E4" w:rsidRPr="009E51C1">
        <w:rPr>
          <w:rFonts w:ascii="SimSun" w:hAnsi="SimSun" w:hint="eastAsia"/>
          <w:sz w:val="21"/>
          <w:szCs w:val="21"/>
        </w:rPr>
        <w:t>监委的作用是确保比如有明确的建议截止标准，在特定情况下，要为结束建议的间隔时间规定明确的标准，以便外聘审计员和秘书处都能清楚应该实现何种目标。谈到报告问题，副主席提请与会人员注意委员会</w:t>
      </w:r>
      <w:r w:rsidR="00420BBA" w:rsidRPr="009E51C1">
        <w:rPr>
          <w:rFonts w:ascii="SimSun" w:hAnsi="SimSun" w:hint="eastAsia"/>
          <w:sz w:val="21"/>
          <w:szCs w:val="21"/>
        </w:rPr>
        <w:t>已经安排即将与外聘审计员的代表举行一次会议的事实。副主席相信这么做会起到作用，因为上一年度的外聘审计报告载有20条建议，而且，到目前为止，其中似乎只有6条建议还没有得到落实。因此，正在取得进展。关于报告的方式，</w:t>
      </w:r>
      <w:proofErr w:type="gramStart"/>
      <w:r w:rsidR="00420BBA" w:rsidRPr="009E51C1">
        <w:rPr>
          <w:rFonts w:ascii="SimSun" w:hAnsi="SimSun" w:hint="eastAsia"/>
          <w:sz w:val="21"/>
          <w:szCs w:val="21"/>
        </w:rPr>
        <w:t>咨</w:t>
      </w:r>
      <w:proofErr w:type="gramEnd"/>
      <w:r w:rsidR="00420BBA" w:rsidRPr="009E51C1">
        <w:rPr>
          <w:rFonts w:ascii="SimSun" w:hAnsi="SimSun" w:hint="eastAsia"/>
          <w:sz w:val="21"/>
          <w:szCs w:val="21"/>
        </w:rPr>
        <w:t>监委副主席对各代表团提供的反馈意见表示感谢，因为委员会的目的是要帮助成员国。在编写下一份年度报告时会认真考虑一些代表团的建议，以避免报告中出现很强的描述性语调。谈到墨西哥代表团关于征聘监督司司长的发言，</w:t>
      </w:r>
      <w:proofErr w:type="gramStart"/>
      <w:r w:rsidR="00420BBA" w:rsidRPr="009E51C1">
        <w:rPr>
          <w:rFonts w:ascii="SimSun" w:hAnsi="SimSun" w:hint="eastAsia"/>
          <w:sz w:val="21"/>
          <w:szCs w:val="21"/>
        </w:rPr>
        <w:t>咨</w:t>
      </w:r>
      <w:proofErr w:type="gramEnd"/>
      <w:r w:rsidR="00420BBA" w:rsidRPr="009E51C1">
        <w:rPr>
          <w:rFonts w:ascii="SimSun" w:hAnsi="SimSun" w:hint="eastAsia"/>
          <w:sz w:val="21"/>
          <w:szCs w:val="21"/>
        </w:rPr>
        <w:t>监委副主席提醒说，条例明确规定，征聘进程属于机密，这么做是有适当的原因的。</w:t>
      </w:r>
      <w:proofErr w:type="gramStart"/>
      <w:r w:rsidR="00420BBA" w:rsidRPr="009E51C1">
        <w:rPr>
          <w:rFonts w:ascii="SimSun" w:hAnsi="SimSun" w:hint="eastAsia"/>
          <w:sz w:val="21"/>
          <w:szCs w:val="21"/>
        </w:rPr>
        <w:t>咨</w:t>
      </w:r>
      <w:proofErr w:type="gramEnd"/>
      <w:r w:rsidR="00420BBA" w:rsidRPr="009E51C1">
        <w:rPr>
          <w:rFonts w:ascii="SimSun" w:hAnsi="SimSun" w:hint="eastAsia"/>
          <w:sz w:val="21"/>
          <w:szCs w:val="21"/>
        </w:rPr>
        <w:t>监委在这一进程中发挥了一定作用，但它并不是这一进程的主人。尽管委员会对各位候选人做出了评价，</w:t>
      </w:r>
      <w:r w:rsidR="00980936" w:rsidRPr="009E51C1">
        <w:rPr>
          <w:rFonts w:ascii="SimSun" w:hAnsi="SimSun" w:hint="eastAsia"/>
          <w:sz w:val="21"/>
          <w:szCs w:val="21"/>
        </w:rPr>
        <w:t>但不适合公开评价结果，原因是不清楚面试小组对每一个候选人的意见。关于现在正在讨论的与征聘进程有关的问题，概念也基本上是相同的。文件中载有机密信息。委员会的首要作用是</w:t>
      </w:r>
      <w:r w:rsidR="00010AAD" w:rsidRPr="009E51C1">
        <w:rPr>
          <w:rFonts w:ascii="SimSun" w:hAnsi="SimSun" w:hint="eastAsia"/>
          <w:sz w:val="21"/>
          <w:szCs w:val="21"/>
        </w:rPr>
        <w:t>为</w:t>
      </w:r>
      <w:r w:rsidR="00980936" w:rsidRPr="009E51C1">
        <w:rPr>
          <w:rFonts w:ascii="SimSun" w:hAnsi="SimSun" w:hint="eastAsia"/>
          <w:sz w:val="21"/>
          <w:szCs w:val="21"/>
        </w:rPr>
        <w:t>秘书处</w:t>
      </w:r>
      <w:r w:rsidR="00010AAD" w:rsidRPr="009E51C1">
        <w:rPr>
          <w:rFonts w:ascii="SimSun" w:hAnsi="SimSun" w:hint="eastAsia"/>
          <w:sz w:val="21"/>
          <w:szCs w:val="21"/>
        </w:rPr>
        <w:t>提供帮助</w:t>
      </w:r>
      <w:r w:rsidR="00980936" w:rsidRPr="009E51C1">
        <w:rPr>
          <w:rFonts w:ascii="SimSun" w:hAnsi="SimSun" w:hint="eastAsia"/>
          <w:sz w:val="21"/>
          <w:szCs w:val="21"/>
        </w:rPr>
        <w:t>，并且它希望着重强调它确实</w:t>
      </w:r>
      <w:r w:rsidR="00010AAD" w:rsidRPr="009E51C1">
        <w:rPr>
          <w:rFonts w:ascii="SimSun" w:hAnsi="SimSun" w:hint="eastAsia"/>
          <w:sz w:val="21"/>
          <w:szCs w:val="21"/>
        </w:rPr>
        <w:t>在</w:t>
      </w:r>
      <w:r w:rsidR="00980936" w:rsidRPr="009E51C1">
        <w:rPr>
          <w:rFonts w:ascii="SimSun" w:hAnsi="SimSun" w:hint="eastAsia"/>
          <w:sz w:val="21"/>
          <w:szCs w:val="21"/>
        </w:rPr>
        <w:t>为秘书处提供帮助，</w:t>
      </w:r>
      <w:r w:rsidR="00010AAD" w:rsidRPr="009E51C1">
        <w:rPr>
          <w:rFonts w:ascii="SimSun" w:hAnsi="SimSun" w:hint="eastAsia"/>
          <w:sz w:val="21"/>
          <w:szCs w:val="21"/>
        </w:rPr>
        <w:t>它所</w:t>
      </w:r>
      <w:r w:rsidR="00980936" w:rsidRPr="009E51C1">
        <w:rPr>
          <w:rFonts w:ascii="SimSun" w:hAnsi="SimSun" w:hint="eastAsia"/>
          <w:sz w:val="21"/>
          <w:szCs w:val="21"/>
        </w:rPr>
        <w:t>做的</w:t>
      </w:r>
      <w:r w:rsidR="00010AAD" w:rsidRPr="009E51C1">
        <w:rPr>
          <w:rFonts w:ascii="SimSun" w:hAnsi="SimSun" w:hint="eastAsia"/>
          <w:sz w:val="21"/>
          <w:szCs w:val="21"/>
        </w:rPr>
        <w:t>事情都</w:t>
      </w:r>
      <w:r w:rsidR="005358B0" w:rsidRPr="009E51C1">
        <w:rPr>
          <w:rFonts w:ascii="SimSun" w:hAnsi="SimSun" w:hint="eastAsia"/>
          <w:sz w:val="21"/>
          <w:szCs w:val="21"/>
        </w:rPr>
        <w:t>是</w:t>
      </w:r>
      <w:r w:rsidR="00980936" w:rsidRPr="009E51C1">
        <w:rPr>
          <w:rFonts w:ascii="SimSun" w:hAnsi="SimSun" w:hint="eastAsia"/>
          <w:sz w:val="21"/>
          <w:szCs w:val="21"/>
        </w:rPr>
        <w:t>被要求</w:t>
      </w:r>
      <w:r w:rsidR="009B07B4" w:rsidRPr="009E51C1">
        <w:rPr>
          <w:rFonts w:ascii="SimSun" w:hAnsi="SimSun" w:hint="eastAsia"/>
          <w:sz w:val="21"/>
          <w:szCs w:val="21"/>
        </w:rPr>
        <w:t>做的事</w:t>
      </w:r>
      <w:r w:rsidR="00980936" w:rsidRPr="009E51C1">
        <w:rPr>
          <w:rFonts w:ascii="SimSun" w:hAnsi="SimSun" w:hint="eastAsia"/>
          <w:sz w:val="21"/>
          <w:szCs w:val="21"/>
        </w:rPr>
        <w:t>。谈到对道德操守办公室工作计划的评价，考虑到首席道德操守干事即将于2015年9月15日开始工作，更谨慎的做法是将这</w:t>
      </w:r>
      <w:r w:rsidR="00010AAD" w:rsidRPr="009E51C1">
        <w:rPr>
          <w:rFonts w:ascii="SimSun" w:hAnsi="SimSun" w:hint="eastAsia"/>
          <w:sz w:val="21"/>
          <w:szCs w:val="21"/>
        </w:rPr>
        <w:t>项</w:t>
      </w:r>
      <w:r w:rsidR="00980936" w:rsidRPr="009E51C1">
        <w:rPr>
          <w:rFonts w:ascii="SimSun" w:hAnsi="SimSun" w:hint="eastAsia"/>
          <w:sz w:val="21"/>
          <w:szCs w:val="21"/>
        </w:rPr>
        <w:t>工作留给道德操守干事来做，以便其能够制定</w:t>
      </w:r>
      <w:r w:rsidR="00010AAD" w:rsidRPr="009E51C1">
        <w:rPr>
          <w:rFonts w:ascii="SimSun" w:hAnsi="SimSun" w:hint="eastAsia"/>
          <w:sz w:val="21"/>
          <w:szCs w:val="21"/>
        </w:rPr>
        <w:t>其</w:t>
      </w:r>
      <w:r w:rsidR="00980936" w:rsidRPr="009E51C1">
        <w:rPr>
          <w:rFonts w:ascii="SimSun" w:hAnsi="SimSun" w:hint="eastAsia"/>
          <w:sz w:val="21"/>
          <w:szCs w:val="21"/>
        </w:rPr>
        <w:t>今后</w:t>
      </w:r>
      <w:r w:rsidR="00010AAD" w:rsidRPr="009E51C1">
        <w:rPr>
          <w:rFonts w:ascii="SimSun" w:hAnsi="SimSun" w:hint="eastAsia"/>
          <w:sz w:val="21"/>
          <w:szCs w:val="21"/>
        </w:rPr>
        <w:t>的工作计划。关于</w:t>
      </w:r>
      <w:proofErr w:type="gramStart"/>
      <w:r w:rsidR="00010AAD" w:rsidRPr="009E51C1">
        <w:rPr>
          <w:rFonts w:ascii="SimSun" w:hAnsi="SimSun" w:hint="eastAsia"/>
          <w:sz w:val="21"/>
          <w:szCs w:val="21"/>
        </w:rPr>
        <w:t>咨</w:t>
      </w:r>
      <w:proofErr w:type="gramEnd"/>
      <w:r w:rsidR="00010AAD" w:rsidRPr="009E51C1">
        <w:rPr>
          <w:rFonts w:ascii="SimSun" w:hAnsi="SimSun" w:hint="eastAsia"/>
          <w:sz w:val="21"/>
          <w:szCs w:val="21"/>
        </w:rPr>
        <w:t>监委的</w:t>
      </w:r>
      <w:r w:rsidR="00817BAF" w:rsidRPr="009E51C1">
        <w:rPr>
          <w:rFonts w:ascii="SimSun" w:hAnsi="SimSun" w:hint="eastAsia"/>
          <w:sz w:val="21"/>
          <w:szCs w:val="21"/>
        </w:rPr>
        <w:t>职责范围</w:t>
      </w:r>
      <w:r w:rsidR="00010AAD" w:rsidRPr="009E51C1">
        <w:rPr>
          <w:rFonts w:ascii="SimSun" w:hAnsi="SimSun" w:hint="eastAsia"/>
          <w:sz w:val="21"/>
          <w:szCs w:val="21"/>
        </w:rPr>
        <w:t>，按照规定，</w:t>
      </w:r>
      <w:proofErr w:type="gramStart"/>
      <w:r w:rsidR="00010AAD" w:rsidRPr="009E51C1">
        <w:rPr>
          <w:rFonts w:ascii="SimSun" w:hAnsi="SimSun" w:hint="eastAsia"/>
          <w:sz w:val="21"/>
          <w:szCs w:val="21"/>
        </w:rPr>
        <w:t>咨</w:t>
      </w:r>
      <w:proofErr w:type="gramEnd"/>
      <w:r w:rsidR="00010AAD" w:rsidRPr="009E51C1">
        <w:rPr>
          <w:rFonts w:ascii="SimSun" w:hAnsi="SimSun" w:hint="eastAsia"/>
          <w:sz w:val="21"/>
          <w:szCs w:val="21"/>
        </w:rPr>
        <w:t>监委是以顾问身份参与审查道德操守干事的工作计划，这正是委员会希望做的事情。如果不是具有挑战性的年份，这么做尤显特别，因为它是一个即将填补的岗位。不过，</w:t>
      </w:r>
      <w:proofErr w:type="gramStart"/>
      <w:r w:rsidR="00010AAD" w:rsidRPr="009E51C1">
        <w:rPr>
          <w:rFonts w:ascii="SimSun" w:hAnsi="SimSun" w:hint="eastAsia"/>
          <w:sz w:val="21"/>
          <w:szCs w:val="21"/>
        </w:rPr>
        <w:t>咨</w:t>
      </w:r>
      <w:proofErr w:type="gramEnd"/>
      <w:r w:rsidR="00010AAD" w:rsidRPr="009E51C1">
        <w:rPr>
          <w:rFonts w:ascii="SimSun" w:hAnsi="SimSun" w:hint="eastAsia"/>
          <w:sz w:val="21"/>
          <w:szCs w:val="21"/>
        </w:rPr>
        <w:t>监委副主席十分确信，来年的整个进程会比较容易。</w:t>
      </w:r>
    </w:p>
    <w:p w:rsidR="008B31FD" w:rsidRPr="009E51C1" w:rsidRDefault="00260916"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除了</w:t>
      </w:r>
      <w:proofErr w:type="gramStart"/>
      <w:r w:rsidRPr="009E51C1">
        <w:rPr>
          <w:rFonts w:ascii="SimSun" w:hAnsi="SimSun" w:hint="eastAsia"/>
          <w:sz w:val="21"/>
          <w:szCs w:val="21"/>
        </w:rPr>
        <w:t>咨</w:t>
      </w:r>
      <w:proofErr w:type="gramEnd"/>
      <w:r w:rsidRPr="009E51C1">
        <w:rPr>
          <w:rFonts w:ascii="SimSun" w:hAnsi="SimSun" w:hint="eastAsia"/>
          <w:sz w:val="21"/>
          <w:szCs w:val="21"/>
        </w:rPr>
        <w:t>监委提供的关于监督司司长遴选信息</w:t>
      </w:r>
      <w:r w:rsidR="009472FD" w:rsidRPr="009E51C1">
        <w:rPr>
          <w:rFonts w:ascii="SimSun" w:hAnsi="SimSun" w:hint="eastAsia"/>
          <w:sz w:val="21"/>
          <w:szCs w:val="21"/>
        </w:rPr>
        <w:t>之外，秘书处说，它已经采纳</w:t>
      </w:r>
      <w:proofErr w:type="gramStart"/>
      <w:r w:rsidR="009472FD" w:rsidRPr="009E51C1">
        <w:rPr>
          <w:rFonts w:ascii="SimSun" w:hAnsi="SimSun" w:hint="eastAsia"/>
          <w:sz w:val="21"/>
          <w:szCs w:val="21"/>
        </w:rPr>
        <w:t>咨</w:t>
      </w:r>
      <w:proofErr w:type="gramEnd"/>
      <w:r w:rsidR="009472FD" w:rsidRPr="009E51C1">
        <w:rPr>
          <w:rFonts w:ascii="SimSun" w:hAnsi="SimSun" w:hint="eastAsia"/>
          <w:sz w:val="21"/>
          <w:szCs w:val="21"/>
        </w:rPr>
        <w:t>监委的意见和所开展的审查。将再次发布这一职位征聘广告，以便开始新的遴选程序。就首席道德操守干事职位而言，秘书处证实新干事将于2015年9月15日加入本组织，这将使它更容易处理今后的工作。秘书处确认代理司长的管理工作极为出色。谈到土耳其代表团就企业风险登记册以及本组织如何</w:t>
      </w:r>
      <w:r w:rsidR="00CE350B" w:rsidRPr="009E51C1">
        <w:rPr>
          <w:rFonts w:ascii="SimSun" w:hAnsi="SimSun" w:hint="eastAsia"/>
          <w:sz w:val="21"/>
          <w:szCs w:val="21"/>
        </w:rPr>
        <w:t>在推进ERM体系和调整控制框架方面取得进展问题所提出的问题，秘书处解释说，企业风险登记册包含不同部分，并且包括本组织的所有计划风险，其中一些已经为人所知，因为它们已被列入《计划和预算》文件，并且在《计划和预算》和规划进程中得到着重强调。</w:t>
      </w:r>
      <w:r w:rsidR="008B31FD" w:rsidRPr="009E51C1">
        <w:rPr>
          <w:rFonts w:ascii="SimSun" w:hAnsi="SimSun"/>
          <w:sz w:val="21"/>
          <w:szCs w:val="21"/>
        </w:rPr>
        <w:t>WIPO</w:t>
      </w:r>
      <w:r w:rsidR="00CE350B" w:rsidRPr="009E51C1">
        <w:rPr>
          <w:rFonts w:ascii="SimSun" w:hAnsi="SimSun" w:hint="eastAsia"/>
          <w:sz w:val="21"/>
          <w:szCs w:val="21"/>
        </w:rPr>
        <w:t>还有其他计划风险已被定期监测和关注</w:t>
      </w:r>
      <w:r w:rsidR="00182381" w:rsidRPr="009E51C1">
        <w:rPr>
          <w:rFonts w:ascii="SimSun" w:hAnsi="SimSun" w:hint="eastAsia"/>
          <w:sz w:val="21"/>
          <w:szCs w:val="21"/>
        </w:rPr>
        <w:t>，并且已经采取减缓措施。除了计划风险之外，也还有组织风险。也为信托基金设立了风险登记册。某些特殊项目</w:t>
      </w:r>
      <w:r w:rsidR="00821A8A" w:rsidRPr="009E51C1">
        <w:rPr>
          <w:rFonts w:ascii="SimSun" w:hAnsi="SimSun" w:hint="eastAsia"/>
          <w:sz w:val="21"/>
          <w:szCs w:val="21"/>
        </w:rPr>
        <w:t>(</w:t>
      </w:r>
      <w:r w:rsidR="00182381" w:rsidRPr="009E51C1">
        <w:rPr>
          <w:rFonts w:ascii="SimSun" w:hAnsi="SimSun" w:hint="eastAsia"/>
          <w:sz w:val="21"/>
          <w:szCs w:val="21"/>
        </w:rPr>
        <w:t>特别是ERP项目</w:t>
      </w:r>
      <w:r w:rsidR="00821A8A" w:rsidRPr="009E51C1">
        <w:rPr>
          <w:rFonts w:ascii="SimSun" w:hAnsi="SimSun" w:hint="eastAsia"/>
          <w:sz w:val="21"/>
          <w:szCs w:val="21"/>
        </w:rPr>
        <w:t>)</w:t>
      </w:r>
      <w:r w:rsidR="00182381" w:rsidRPr="009E51C1">
        <w:rPr>
          <w:rFonts w:ascii="SimSun" w:hAnsi="SimSun" w:hint="eastAsia"/>
          <w:sz w:val="21"/>
          <w:szCs w:val="21"/>
        </w:rPr>
        <w:t>使用风险登记册来记录和跟踪并管理各种风险。还有一个用于登记信息安全风险的单独部分。这些风险由信息安全区进行管理。秘书处正在执行一个将各种风险与控制联系在一起的项目。为此，秘书处正在绘制各种业务流程图，以便</w:t>
      </w:r>
      <w:r w:rsidR="00603E8B" w:rsidRPr="009E51C1">
        <w:rPr>
          <w:rFonts w:ascii="SimSun" w:hAnsi="SimSun" w:hint="eastAsia"/>
          <w:sz w:val="21"/>
          <w:szCs w:val="21"/>
        </w:rPr>
        <w:t>于始终</w:t>
      </w:r>
      <w:r w:rsidR="00182381" w:rsidRPr="009E51C1">
        <w:rPr>
          <w:rFonts w:ascii="SimSun" w:hAnsi="SimSun" w:hint="eastAsia"/>
          <w:sz w:val="21"/>
          <w:szCs w:val="21"/>
        </w:rPr>
        <w:t>查明</w:t>
      </w:r>
      <w:r w:rsidR="00603E8B" w:rsidRPr="009E51C1">
        <w:rPr>
          <w:rFonts w:ascii="SimSun" w:hAnsi="SimSun" w:hint="eastAsia"/>
          <w:sz w:val="21"/>
          <w:szCs w:val="21"/>
        </w:rPr>
        <w:t>那些涉及到已查明风险的</w:t>
      </w:r>
      <w:r w:rsidR="00182381" w:rsidRPr="009E51C1">
        <w:rPr>
          <w:rFonts w:ascii="SimSun" w:hAnsi="SimSun" w:hint="eastAsia"/>
          <w:sz w:val="21"/>
          <w:szCs w:val="21"/>
        </w:rPr>
        <w:t>控制。一旦</w:t>
      </w:r>
      <w:r w:rsidR="00603E8B" w:rsidRPr="009E51C1">
        <w:rPr>
          <w:rFonts w:ascii="SimSun" w:hAnsi="SimSun" w:hint="eastAsia"/>
          <w:sz w:val="21"/>
          <w:szCs w:val="21"/>
        </w:rPr>
        <w:t>建立了</w:t>
      </w:r>
      <w:r w:rsidR="00182381" w:rsidRPr="009E51C1">
        <w:rPr>
          <w:rFonts w:ascii="SimSun" w:hAnsi="SimSun" w:hint="eastAsia"/>
          <w:sz w:val="21"/>
          <w:szCs w:val="21"/>
        </w:rPr>
        <w:t>内部控制框架</w:t>
      </w:r>
      <w:r w:rsidR="00603E8B" w:rsidRPr="009E51C1">
        <w:rPr>
          <w:rFonts w:ascii="SimSun" w:hAnsi="SimSun" w:hint="eastAsia"/>
          <w:sz w:val="21"/>
          <w:szCs w:val="21"/>
        </w:rPr>
        <w:t>，它们</w:t>
      </w:r>
      <w:r w:rsidR="00182381" w:rsidRPr="009E51C1">
        <w:rPr>
          <w:rFonts w:ascii="SimSun" w:hAnsi="SimSun" w:hint="eastAsia"/>
          <w:sz w:val="21"/>
          <w:szCs w:val="21"/>
        </w:rPr>
        <w:t>就会在企业风险登记册体系中得到反映，</w:t>
      </w:r>
      <w:r w:rsidR="00603E8B" w:rsidRPr="009E51C1">
        <w:rPr>
          <w:rFonts w:ascii="SimSun" w:hAnsi="SimSun" w:hint="eastAsia"/>
          <w:sz w:val="21"/>
          <w:szCs w:val="21"/>
        </w:rPr>
        <w:t>而企业风险登记册体系又将会与已经查明的风险联系起来。第三次半年期风险报告已于近期</w:t>
      </w:r>
      <w:proofErr w:type="gramStart"/>
      <w:r w:rsidR="00F8443C" w:rsidRPr="009E51C1">
        <w:rPr>
          <w:rFonts w:ascii="SimSun" w:hAnsi="SimSun" w:hint="eastAsia"/>
          <w:sz w:val="21"/>
          <w:szCs w:val="21"/>
        </w:rPr>
        <w:t>同</w:t>
      </w:r>
      <w:r w:rsidR="00603E8B" w:rsidRPr="009E51C1">
        <w:rPr>
          <w:rFonts w:ascii="SimSun" w:hAnsi="SimSun" w:hint="eastAsia"/>
          <w:sz w:val="21"/>
          <w:szCs w:val="21"/>
        </w:rPr>
        <w:t>风险</w:t>
      </w:r>
      <w:proofErr w:type="gramEnd"/>
      <w:r w:rsidR="00603E8B" w:rsidRPr="009E51C1">
        <w:rPr>
          <w:rFonts w:ascii="SimSun" w:hAnsi="SimSun" w:hint="eastAsia"/>
          <w:sz w:val="21"/>
          <w:szCs w:val="21"/>
        </w:rPr>
        <w:t>管理小组</w:t>
      </w:r>
      <w:r w:rsidR="00821A8A" w:rsidRPr="009E51C1">
        <w:rPr>
          <w:rFonts w:ascii="SimSun" w:hAnsi="SimSun" w:hint="eastAsia"/>
          <w:sz w:val="21"/>
          <w:szCs w:val="21"/>
        </w:rPr>
        <w:t>(</w:t>
      </w:r>
      <w:r w:rsidR="00603E8B" w:rsidRPr="009E51C1">
        <w:rPr>
          <w:rFonts w:ascii="SimSun" w:hAnsi="SimSun" w:hint="eastAsia"/>
          <w:sz w:val="21"/>
          <w:szCs w:val="21"/>
        </w:rPr>
        <w:t>RMG</w:t>
      </w:r>
      <w:r w:rsidR="00821A8A" w:rsidRPr="009E51C1">
        <w:rPr>
          <w:rFonts w:ascii="SimSun" w:hAnsi="SimSun" w:hint="eastAsia"/>
          <w:sz w:val="21"/>
          <w:szCs w:val="21"/>
        </w:rPr>
        <w:t>)</w:t>
      </w:r>
      <w:r w:rsidR="00F8443C" w:rsidRPr="009E51C1">
        <w:rPr>
          <w:rFonts w:ascii="SimSun" w:hAnsi="SimSun" w:hint="eastAsia"/>
          <w:sz w:val="21"/>
          <w:szCs w:val="21"/>
        </w:rPr>
        <w:t>进行了</w:t>
      </w:r>
      <w:r w:rsidR="00603E8B" w:rsidRPr="009E51C1">
        <w:rPr>
          <w:rFonts w:ascii="SimSun" w:hAnsi="SimSun" w:hint="eastAsia"/>
          <w:sz w:val="21"/>
          <w:szCs w:val="21"/>
        </w:rPr>
        <w:t>分享，而且它已对该报告进行</w:t>
      </w:r>
      <w:r w:rsidR="00F8443C" w:rsidRPr="009E51C1">
        <w:rPr>
          <w:rFonts w:ascii="SimSun" w:hAnsi="SimSun" w:hint="eastAsia"/>
          <w:sz w:val="21"/>
          <w:szCs w:val="21"/>
        </w:rPr>
        <w:t>了</w:t>
      </w:r>
      <w:r w:rsidR="00603E8B" w:rsidRPr="009E51C1">
        <w:rPr>
          <w:rFonts w:ascii="SimSun" w:hAnsi="SimSun" w:hint="eastAsia"/>
          <w:sz w:val="21"/>
          <w:szCs w:val="21"/>
        </w:rPr>
        <w:t>审查。关于总干事的指示，</w:t>
      </w:r>
      <w:proofErr w:type="gramStart"/>
      <w:r w:rsidR="0012247A" w:rsidRPr="009E51C1">
        <w:rPr>
          <w:rFonts w:ascii="SimSun" w:hAnsi="SimSun" w:hint="eastAsia"/>
          <w:sz w:val="21"/>
          <w:szCs w:val="21"/>
        </w:rPr>
        <w:t>事</w:t>
      </w:r>
      <w:r w:rsidR="00603E8B" w:rsidRPr="009E51C1">
        <w:rPr>
          <w:rFonts w:ascii="SimSun" w:hAnsi="SimSun" w:hint="eastAsia"/>
          <w:sz w:val="21"/>
          <w:szCs w:val="21"/>
        </w:rPr>
        <w:t>后已</w:t>
      </w:r>
      <w:proofErr w:type="gramEnd"/>
      <w:r w:rsidR="00603E8B" w:rsidRPr="009E51C1">
        <w:rPr>
          <w:rFonts w:ascii="SimSun" w:hAnsi="SimSun" w:hint="eastAsia"/>
          <w:sz w:val="21"/>
          <w:szCs w:val="21"/>
        </w:rPr>
        <w:t>与高级管理小组</w:t>
      </w:r>
      <w:r w:rsidR="00F8443C" w:rsidRPr="009E51C1">
        <w:rPr>
          <w:rFonts w:ascii="SimSun" w:hAnsi="SimSun" w:hint="eastAsia"/>
          <w:sz w:val="21"/>
          <w:szCs w:val="21"/>
        </w:rPr>
        <w:t>以</w:t>
      </w:r>
      <w:r w:rsidR="00603E8B" w:rsidRPr="009E51C1">
        <w:rPr>
          <w:rFonts w:ascii="SimSun" w:hAnsi="SimSun" w:hint="eastAsia"/>
          <w:sz w:val="21"/>
          <w:szCs w:val="21"/>
        </w:rPr>
        <w:t>及</w:t>
      </w:r>
      <w:proofErr w:type="gramStart"/>
      <w:r w:rsidR="00603E8B" w:rsidRPr="009E51C1">
        <w:rPr>
          <w:rFonts w:ascii="SimSun" w:hAnsi="SimSun" w:hint="eastAsia"/>
          <w:sz w:val="21"/>
          <w:szCs w:val="21"/>
        </w:rPr>
        <w:t>咨</w:t>
      </w:r>
      <w:proofErr w:type="gramEnd"/>
      <w:r w:rsidR="00603E8B" w:rsidRPr="009E51C1">
        <w:rPr>
          <w:rFonts w:ascii="SimSun" w:hAnsi="SimSun" w:hint="eastAsia"/>
          <w:sz w:val="21"/>
          <w:szCs w:val="21"/>
        </w:rPr>
        <w:t>监委进行</w:t>
      </w:r>
      <w:r w:rsidR="0012247A" w:rsidRPr="009E51C1">
        <w:rPr>
          <w:rFonts w:ascii="SimSun" w:hAnsi="SimSun" w:hint="eastAsia"/>
          <w:sz w:val="21"/>
          <w:szCs w:val="21"/>
        </w:rPr>
        <w:t>了</w:t>
      </w:r>
      <w:r w:rsidR="00603E8B" w:rsidRPr="009E51C1">
        <w:rPr>
          <w:rFonts w:ascii="SimSun" w:hAnsi="SimSun" w:hint="eastAsia"/>
          <w:sz w:val="21"/>
          <w:szCs w:val="21"/>
        </w:rPr>
        <w:t>分享，</w:t>
      </w:r>
      <w:r w:rsidR="0012247A" w:rsidRPr="009E51C1">
        <w:rPr>
          <w:rFonts w:ascii="SimSun" w:hAnsi="SimSun" w:hint="eastAsia"/>
          <w:sz w:val="21"/>
          <w:szCs w:val="21"/>
        </w:rPr>
        <w:t>以供其参考。</w:t>
      </w:r>
    </w:p>
    <w:p w:rsidR="008B31FD" w:rsidRPr="009E51C1" w:rsidRDefault="00D111E5"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墨西哥代表团对答复它的问题表示感谢。谈到征聘监督司司长问题，该代表团认为，尽管有保密方面的因素，但这一程序应该重新开始，因为已经推出的候选人都不符合要求。这是一项重要信息，从这个意义上讲，该代表团感谢秘书处所提供的关于即将重新启动这一进程的答案。这或许正是西班牙代表团在要求报告中提供更多分析信息而非仅仅描述事实时所提到的，以确保各成员国非常清楚即将发生什么和更好地了解该框架和整个监督机制的前景。</w:t>
      </w:r>
    </w:p>
    <w:p w:rsidR="008B31FD" w:rsidRPr="009E51C1" w:rsidRDefault="00D111E5"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没有人继续发表意见，主席宣读了决定段落，并且获得通过。</w:t>
      </w:r>
    </w:p>
    <w:p w:rsidR="00D023B2" w:rsidRPr="009E51C1" w:rsidRDefault="00EC2B9D" w:rsidP="0063134A">
      <w:pPr>
        <w:pStyle w:val="ONUME"/>
        <w:tabs>
          <w:tab w:val="clear" w:pos="567"/>
        </w:tabs>
        <w:overflowPunct w:val="0"/>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计划和预算委员会建议WIPO大会注意WIPO独立咨询监督委员会</w:t>
      </w:r>
      <w:r w:rsidR="00821A8A" w:rsidRPr="009E51C1">
        <w:rPr>
          <w:rFonts w:ascii="SimSun" w:hAnsi="SimSun" w:hint="eastAsia"/>
          <w:sz w:val="21"/>
          <w:szCs w:val="21"/>
        </w:rPr>
        <w:t>(</w:t>
      </w:r>
      <w:proofErr w:type="gramStart"/>
      <w:r w:rsidRPr="009E51C1">
        <w:rPr>
          <w:rFonts w:ascii="SimSun" w:hAnsi="SimSun" w:hint="eastAsia"/>
          <w:sz w:val="21"/>
          <w:szCs w:val="21"/>
        </w:rPr>
        <w:t>咨</w:t>
      </w:r>
      <w:proofErr w:type="gramEnd"/>
      <w:r w:rsidRPr="009E51C1">
        <w:rPr>
          <w:rFonts w:ascii="SimSun" w:hAnsi="SimSun" w:hint="eastAsia"/>
          <w:sz w:val="21"/>
          <w:szCs w:val="21"/>
        </w:rPr>
        <w:t>监委</w:t>
      </w:r>
      <w:r w:rsidR="00821A8A" w:rsidRPr="009E51C1">
        <w:rPr>
          <w:rFonts w:ascii="SimSun" w:hAnsi="SimSun" w:hint="eastAsia"/>
          <w:sz w:val="21"/>
          <w:szCs w:val="21"/>
        </w:rPr>
        <w:t>)</w:t>
      </w:r>
      <w:r w:rsidRPr="009E51C1">
        <w:rPr>
          <w:rFonts w:ascii="SimSun" w:hAnsi="SimSun" w:hint="eastAsia"/>
          <w:sz w:val="21"/>
          <w:szCs w:val="21"/>
        </w:rPr>
        <w:t>的报告</w:t>
      </w:r>
      <w:r w:rsidR="00821A8A" w:rsidRPr="009E51C1">
        <w:rPr>
          <w:rFonts w:ascii="SimSun" w:hAnsi="SimSun" w:hint="eastAsia"/>
          <w:sz w:val="21"/>
          <w:szCs w:val="21"/>
        </w:rPr>
        <w:t>(</w:t>
      </w:r>
      <w:r w:rsidRPr="009E51C1">
        <w:rPr>
          <w:rFonts w:ascii="SimSun" w:hAnsi="SimSun" w:hint="eastAsia"/>
          <w:sz w:val="21"/>
          <w:szCs w:val="21"/>
        </w:rPr>
        <w:t>文件WO/PBC/24/2)。</w:t>
      </w:r>
    </w:p>
    <w:p w:rsidR="00D023B2" w:rsidRPr="00FB5F37" w:rsidRDefault="0014636E" w:rsidP="00FB5F37">
      <w:pPr>
        <w:pStyle w:val="2"/>
        <w:adjustRightInd w:val="0"/>
        <w:spacing w:beforeLines="100" w:afterLines="50" w:after="120" w:line="340" w:lineRule="atLeast"/>
        <w:jc w:val="both"/>
        <w:rPr>
          <w:rFonts w:ascii="SimSun" w:hAnsi="SimSun"/>
          <w:b/>
          <w:sz w:val="21"/>
          <w:szCs w:val="21"/>
        </w:rPr>
      </w:pPr>
      <w:bookmarkStart w:id="9" w:name="_Toc437250977"/>
      <w:r w:rsidRPr="00FB5F37">
        <w:rPr>
          <w:rFonts w:ascii="SimSun" w:hAnsi="SimSun"/>
          <w:b/>
          <w:sz w:val="21"/>
          <w:szCs w:val="21"/>
        </w:rPr>
        <w:t>(</w:t>
      </w:r>
      <w:r w:rsidRPr="00FB5F37">
        <w:rPr>
          <w:rFonts w:ascii="SimSun" w:hAnsi="SimSun"/>
          <w:b/>
          <w:caps w:val="0"/>
          <w:sz w:val="21"/>
          <w:szCs w:val="21"/>
        </w:rPr>
        <w:t>A</w:t>
      </w:r>
      <w:r w:rsidRPr="00FB5F37">
        <w:rPr>
          <w:rFonts w:ascii="SimSun" w:hAnsi="SimSun"/>
          <w:b/>
          <w:sz w:val="21"/>
          <w:szCs w:val="21"/>
        </w:rPr>
        <w:t>)</w:t>
      </w:r>
      <w:r w:rsidRPr="00FB5F37">
        <w:rPr>
          <w:rFonts w:ascii="SimSun" w:hAnsi="SimSun"/>
          <w:b/>
          <w:sz w:val="21"/>
          <w:szCs w:val="21"/>
        </w:rPr>
        <w:tab/>
      </w:r>
      <w:r w:rsidR="00EE6CFE" w:rsidRPr="00FB5F37">
        <w:rPr>
          <w:rFonts w:ascii="SimSun" w:hAnsi="SimSun" w:hint="eastAsia"/>
          <w:b/>
          <w:sz w:val="21"/>
          <w:szCs w:val="21"/>
        </w:rPr>
        <w:t>独立咨询监督委员会</w:t>
      </w:r>
      <w:r w:rsidR="00821A8A" w:rsidRPr="00FB5F37">
        <w:rPr>
          <w:rFonts w:ascii="SimSun" w:hAnsi="SimSun" w:hint="eastAsia"/>
          <w:b/>
          <w:sz w:val="21"/>
          <w:szCs w:val="21"/>
        </w:rPr>
        <w:t>(</w:t>
      </w:r>
      <w:proofErr w:type="gramStart"/>
      <w:r w:rsidR="00EE6CFE" w:rsidRPr="00FB5F37">
        <w:rPr>
          <w:rFonts w:ascii="SimSun" w:hAnsi="SimSun" w:hint="eastAsia"/>
          <w:b/>
          <w:sz w:val="21"/>
          <w:szCs w:val="21"/>
        </w:rPr>
        <w:t>咨</w:t>
      </w:r>
      <w:proofErr w:type="gramEnd"/>
      <w:r w:rsidR="00EE6CFE" w:rsidRPr="00FB5F37">
        <w:rPr>
          <w:rFonts w:ascii="SimSun" w:hAnsi="SimSun" w:hint="eastAsia"/>
          <w:b/>
          <w:sz w:val="21"/>
          <w:szCs w:val="21"/>
        </w:rPr>
        <w:t>监委</w:t>
      </w:r>
      <w:r w:rsidR="00821A8A" w:rsidRPr="00FB5F37">
        <w:rPr>
          <w:rFonts w:ascii="SimSun" w:hAnsi="SimSun" w:hint="eastAsia"/>
          <w:b/>
          <w:sz w:val="21"/>
          <w:szCs w:val="21"/>
        </w:rPr>
        <w:t>)</w:t>
      </w:r>
      <w:r w:rsidR="00EE6CFE" w:rsidRPr="00FB5F37">
        <w:rPr>
          <w:rFonts w:ascii="SimSun" w:hAnsi="SimSun" w:hint="eastAsia"/>
          <w:b/>
          <w:sz w:val="21"/>
          <w:szCs w:val="21"/>
        </w:rPr>
        <w:t>成员轮换</w:t>
      </w:r>
      <w:bookmarkEnd w:id="9"/>
    </w:p>
    <w:p w:rsidR="00DE43C9" w:rsidRPr="009E51C1" w:rsidRDefault="00CB34B1"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讨论依据文件</w:t>
      </w:r>
      <w:r w:rsidRPr="009E51C1">
        <w:rPr>
          <w:rFonts w:ascii="SimSun" w:hAnsi="SimSun"/>
          <w:sz w:val="21"/>
          <w:szCs w:val="21"/>
        </w:rPr>
        <w:t>WO/PBC/24/</w:t>
      </w:r>
      <w:r w:rsidRPr="009E51C1">
        <w:rPr>
          <w:rFonts w:ascii="SimSun" w:hAnsi="SimSun" w:hint="eastAsia"/>
          <w:sz w:val="21"/>
          <w:szCs w:val="21"/>
        </w:rPr>
        <w:t>3进行。</w:t>
      </w:r>
    </w:p>
    <w:p w:rsidR="009978AC" w:rsidRPr="009E51C1" w:rsidRDefault="00C14AF0"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主席介绍了该文件，其中介绍了关于经大会在2010和2011年批准的</w:t>
      </w:r>
      <w:proofErr w:type="gramStart"/>
      <w:r w:rsidRPr="009E51C1">
        <w:rPr>
          <w:rFonts w:ascii="SimSun" w:hAnsi="SimSun" w:hint="eastAsia"/>
          <w:sz w:val="21"/>
          <w:szCs w:val="21"/>
        </w:rPr>
        <w:t>咨</w:t>
      </w:r>
      <w:proofErr w:type="gramEnd"/>
      <w:r w:rsidRPr="009E51C1">
        <w:rPr>
          <w:rFonts w:ascii="SimSun" w:hAnsi="SimSun" w:hint="eastAsia"/>
          <w:sz w:val="21"/>
          <w:szCs w:val="21"/>
        </w:rPr>
        <w:t>监委成员轮流机制的信息。由于</w:t>
      </w:r>
      <w:proofErr w:type="gramStart"/>
      <w:r w:rsidRPr="009E51C1">
        <w:rPr>
          <w:rFonts w:ascii="SimSun" w:hAnsi="SimSun" w:hint="eastAsia"/>
          <w:sz w:val="21"/>
          <w:szCs w:val="21"/>
        </w:rPr>
        <w:t>咨</w:t>
      </w:r>
      <w:proofErr w:type="gramEnd"/>
      <w:r w:rsidRPr="009E51C1">
        <w:rPr>
          <w:rFonts w:ascii="SimSun" w:hAnsi="SimSun" w:hint="eastAsia"/>
          <w:sz w:val="21"/>
          <w:szCs w:val="21"/>
        </w:rPr>
        <w:t>监委的四位委员的任期将到2017年1月1日到期，PBC必须根据文件</w:t>
      </w:r>
      <w:r w:rsidRPr="009E51C1">
        <w:rPr>
          <w:rFonts w:ascii="SimSun" w:hAnsi="SimSun"/>
          <w:sz w:val="21"/>
          <w:szCs w:val="21"/>
        </w:rPr>
        <w:t>WO/PBC/39/13</w:t>
      </w:r>
      <w:r w:rsidRPr="009E51C1">
        <w:rPr>
          <w:rFonts w:ascii="SimSun" w:hAnsi="SimSun" w:hint="eastAsia"/>
          <w:sz w:val="21"/>
          <w:szCs w:val="21"/>
        </w:rPr>
        <w:t>和</w:t>
      </w:r>
      <w:proofErr w:type="gramStart"/>
      <w:r w:rsidRPr="009E51C1">
        <w:rPr>
          <w:rFonts w:ascii="SimSun" w:hAnsi="SimSun" w:hint="eastAsia"/>
          <w:sz w:val="21"/>
          <w:szCs w:val="21"/>
        </w:rPr>
        <w:t>咨</w:t>
      </w:r>
      <w:proofErr w:type="gramEnd"/>
      <w:r w:rsidRPr="009E51C1">
        <w:rPr>
          <w:rFonts w:ascii="SimSun" w:hAnsi="SimSun" w:hint="eastAsia"/>
          <w:sz w:val="21"/>
          <w:szCs w:val="21"/>
        </w:rPr>
        <w:t>监委的《</w:t>
      </w:r>
      <w:r w:rsidR="00817BAF" w:rsidRPr="009E51C1">
        <w:rPr>
          <w:rFonts w:ascii="SimSun" w:hAnsi="SimSun" w:hint="eastAsia"/>
          <w:sz w:val="21"/>
          <w:szCs w:val="21"/>
        </w:rPr>
        <w:t>职责范围</w:t>
      </w:r>
      <w:r w:rsidRPr="009E51C1">
        <w:rPr>
          <w:rFonts w:ascii="SimSun" w:hAnsi="SimSun" w:hint="eastAsia"/>
          <w:sz w:val="21"/>
          <w:szCs w:val="21"/>
        </w:rPr>
        <w:t>》的有关规定在2016年之前设立一个遴选小组。</w:t>
      </w:r>
    </w:p>
    <w:p w:rsidR="009978AC" w:rsidRPr="009E51C1" w:rsidRDefault="00C14AF0"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美利坚合众国代表团指出轮流程序十分复杂。该代表团支持秘书处根据文件</w:t>
      </w:r>
      <w:r w:rsidRPr="009E51C1">
        <w:rPr>
          <w:rFonts w:ascii="SimSun" w:hAnsi="SimSun"/>
          <w:sz w:val="21"/>
          <w:szCs w:val="21"/>
        </w:rPr>
        <w:t>WO/</w:t>
      </w:r>
      <w:r w:rsidR="00E2511C" w:rsidRPr="009E51C1">
        <w:rPr>
          <w:rFonts w:ascii="SimSun" w:hAnsi="SimSun" w:hint="eastAsia"/>
          <w:sz w:val="21"/>
          <w:szCs w:val="21"/>
        </w:rPr>
        <w:t>GA</w:t>
      </w:r>
      <w:r w:rsidRPr="009E51C1">
        <w:rPr>
          <w:rFonts w:ascii="SimSun" w:hAnsi="SimSun"/>
          <w:sz w:val="21"/>
          <w:szCs w:val="21"/>
        </w:rPr>
        <w:t>/3</w:t>
      </w:r>
      <w:r w:rsidRPr="009E51C1">
        <w:rPr>
          <w:rFonts w:ascii="SimSun" w:hAnsi="SimSun" w:hint="eastAsia"/>
          <w:sz w:val="21"/>
          <w:szCs w:val="21"/>
        </w:rPr>
        <w:t>6</w:t>
      </w:r>
      <w:r w:rsidRPr="009E51C1">
        <w:rPr>
          <w:rFonts w:ascii="SimSun" w:hAnsi="SimSun"/>
          <w:sz w:val="21"/>
          <w:szCs w:val="21"/>
        </w:rPr>
        <w:t>/13</w:t>
      </w:r>
      <w:r w:rsidRPr="009E51C1">
        <w:rPr>
          <w:rFonts w:ascii="SimSun" w:hAnsi="SimSun" w:hint="eastAsia"/>
          <w:sz w:val="21"/>
          <w:szCs w:val="21"/>
        </w:rPr>
        <w:t>第18和第19段所</w:t>
      </w:r>
      <w:proofErr w:type="gramStart"/>
      <w:r w:rsidRPr="009E51C1">
        <w:rPr>
          <w:rFonts w:ascii="SimSun" w:hAnsi="SimSun" w:hint="eastAsia"/>
          <w:sz w:val="21"/>
          <w:szCs w:val="21"/>
        </w:rPr>
        <w:t>提关于</w:t>
      </w:r>
      <w:proofErr w:type="gramEnd"/>
      <w:r w:rsidRPr="009E51C1">
        <w:rPr>
          <w:rFonts w:ascii="SimSun" w:hAnsi="SimSun" w:hint="eastAsia"/>
          <w:sz w:val="21"/>
          <w:szCs w:val="21"/>
        </w:rPr>
        <w:t>遴选小组应由成员国</w:t>
      </w:r>
      <w:r w:rsidR="0094114B" w:rsidRPr="009E51C1">
        <w:rPr>
          <w:rFonts w:ascii="SimSun" w:hAnsi="SimSun" w:hint="eastAsia"/>
          <w:sz w:val="21"/>
          <w:szCs w:val="21"/>
        </w:rPr>
        <w:t>七名代表</w:t>
      </w:r>
      <w:r w:rsidRPr="009E51C1">
        <w:rPr>
          <w:rFonts w:ascii="SimSun" w:hAnsi="SimSun" w:hint="eastAsia"/>
          <w:sz w:val="21"/>
          <w:szCs w:val="21"/>
        </w:rPr>
        <w:t>组成的提案，以便遴选四位新的</w:t>
      </w:r>
      <w:proofErr w:type="gramStart"/>
      <w:r w:rsidRPr="009E51C1">
        <w:rPr>
          <w:rFonts w:ascii="SimSun" w:hAnsi="SimSun" w:hint="eastAsia"/>
          <w:sz w:val="21"/>
          <w:szCs w:val="21"/>
        </w:rPr>
        <w:t>咨</w:t>
      </w:r>
      <w:proofErr w:type="gramEnd"/>
      <w:r w:rsidRPr="009E51C1">
        <w:rPr>
          <w:rFonts w:ascii="SimSun" w:hAnsi="SimSun" w:hint="eastAsia"/>
          <w:sz w:val="21"/>
          <w:szCs w:val="21"/>
        </w:rPr>
        <w:t>监委委员并从2017年2月1日开始其任期。该代表团注意到</w:t>
      </w:r>
      <w:proofErr w:type="gramStart"/>
      <w:r w:rsidRPr="009E51C1">
        <w:rPr>
          <w:rFonts w:ascii="SimSun" w:hAnsi="SimSun" w:hint="eastAsia"/>
          <w:sz w:val="21"/>
          <w:szCs w:val="21"/>
        </w:rPr>
        <w:t>咨</w:t>
      </w:r>
      <w:proofErr w:type="gramEnd"/>
      <w:r w:rsidRPr="009E51C1">
        <w:rPr>
          <w:rFonts w:ascii="SimSun" w:hAnsi="SimSun" w:hint="eastAsia"/>
          <w:sz w:val="21"/>
          <w:szCs w:val="21"/>
        </w:rPr>
        <w:t>监委遴选小组的设立。秘书处将启动遴选进程，以便使遴选小组能够在2016年9月的PBC会议上向</w:t>
      </w:r>
      <w:r w:rsidR="0094114B" w:rsidRPr="009E51C1">
        <w:rPr>
          <w:rFonts w:ascii="SimSun" w:hAnsi="SimSun" w:hint="eastAsia"/>
          <w:sz w:val="21"/>
          <w:szCs w:val="21"/>
        </w:rPr>
        <w:t>其提出建议。</w:t>
      </w:r>
    </w:p>
    <w:p w:rsidR="009978AC" w:rsidRPr="009E51C1" w:rsidRDefault="0094114B"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因为没有人继续发表意见，主席宣读了决定段落，并且获得通过。</w:t>
      </w:r>
    </w:p>
    <w:p w:rsidR="009978AC" w:rsidRPr="009E51C1" w:rsidRDefault="00915FA0" w:rsidP="0063134A">
      <w:pPr>
        <w:pStyle w:val="ONUME"/>
        <w:tabs>
          <w:tab w:val="clear" w:pos="567"/>
        </w:tabs>
        <w:overflowPunct w:val="0"/>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计划和预算委员会(PBC)：</w:t>
      </w:r>
    </w:p>
    <w:p w:rsidR="009978AC" w:rsidRPr="009E51C1" w:rsidRDefault="009978AC" w:rsidP="00FB5F37">
      <w:pPr>
        <w:pStyle w:val="ONUME"/>
        <w:numPr>
          <w:ilvl w:val="0"/>
          <w:numId w:val="0"/>
        </w:numPr>
        <w:overflowPunct w:val="0"/>
        <w:adjustRightInd w:val="0"/>
        <w:spacing w:afterLines="50" w:after="120" w:line="340" w:lineRule="atLeast"/>
        <w:ind w:left="1134"/>
        <w:jc w:val="both"/>
        <w:rPr>
          <w:rFonts w:ascii="SimSun" w:hAnsi="SimSun"/>
          <w:sz w:val="21"/>
          <w:szCs w:val="21"/>
        </w:rPr>
      </w:pPr>
      <w:r w:rsidRPr="009E51C1">
        <w:rPr>
          <w:rFonts w:ascii="SimSun" w:hAnsi="SimSun"/>
          <w:sz w:val="21"/>
          <w:szCs w:val="21"/>
        </w:rPr>
        <w:t>(i)</w:t>
      </w:r>
      <w:r w:rsidRPr="009E51C1">
        <w:rPr>
          <w:rFonts w:ascii="SimSun" w:hAnsi="SimSun"/>
          <w:sz w:val="21"/>
          <w:szCs w:val="21"/>
        </w:rPr>
        <w:tab/>
      </w:r>
      <w:r w:rsidR="00915FA0" w:rsidRPr="009E51C1">
        <w:rPr>
          <w:rFonts w:ascii="SimSun" w:hAnsi="SimSun" w:hint="eastAsia"/>
          <w:sz w:val="21"/>
          <w:szCs w:val="21"/>
        </w:rPr>
        <w:t>决定根据文件WO/GA/39/13第18段和第19段，成立由成员国七名代表组成的</w:t>
      </w:r>
      <w:proofErr w:type="gramStart"/>
      <w:r w:rsidR="00915FA0" w:rsidRPr="009E51C1">
        <w:rPr>
          <w:rFonts w:ascii="SimSun" w:hAnsi="SimSun" w:hint="eastAsia"/>
          <w:sz w:val="21"/>
          <w:szCs w:val="21"/>
        </w:rPr>
        <w:t>咨</w:t>
      </w:r>
      <w:proofErr w:type="gramEnd"/>
      <w:r w:rsidR="00915FA0" w:rsidRPr="009E51C1">
        <w:rPr>
          <w:rFonts w:ascii="SimSun" w:hAnsi="SimSun" w:hint="eastAsia"/>
          <w:sz w:val="21"/>
          <w:szCs w:val="21"/>
        </w:rPr>
        <w:t>监委遴选小组；并</w:t>
      </w:r>
    </w:p>
    <w:p w:rsidR="00D023B2" w:rsidRPr="009E51C1" w:rsidRDefault="009978AC" w:rsidP="00FB5F37">
      <w:pPr>
        <w:pStyle w:val="ONUME"/>
        <w:numPr>
          <w:ilvl w:val="0"/>
          <w:numId w:val="0"/>
        </w:numPr>
        <w:overflowPunct w:val="0"/>
        <w:adjustRightInd w:val="0"/>
        <w:spacing w:afterLines="50" w:after="120" w:line="340" w:lineRule="atLeast"/>
        <w:ind w:left="1134"/>
        <w:jc w:val="both"/>
        <w:rPr>
          <w:rFonts w:ascii="SimSun" w:hAnsi="SimSun"/>
          <w:sz w:val="21"/>
          <w:szCs w:val="21"/>
        </w:rPr>
      </w:pPr>
      <w:r w:rsidRPr="009E51C1">
        <w:rPr>
          <w:rFonts w:ascii="SimSun" w:hAnsi="SimSun"/>
          <w:sz w:val="21"/>
          <w:szCs w:val="21"/>
        </w:rPr>
        <w:t>(ii)</w:t>
      </w:r>
      <w:r w:rsidRPr="009E51C1">
        <w:rPr>
          <w:rFonts w:ascii="SimSun" w:hAnsi="SimSun"/>
          <w:sz w:val="21"/>
          <w:szCs w:val="21"/>
        </w:rPr>
        <w:tab/>
      </w:r>
      <w:r w:rsidR="00915FA0" w:rsidRPr="009E51C1">
        <w:rPr>
          <w:rFonts w:ascii="SimSun" w:hAnsi="SimSun" w:hint="eastAsia"/>
          <w:sz w:val="21"/>
          <w:szCs w:val="21"/>
        </w:rPr>
        <w:t>注意到秘书处随后将根据文件WO/GA/39/13中所载的条款和</w:t>
      </w:r>
      <w:proofErr w:type="gramStart"/>
      <w:r w:rsidR="00915FA0" w:rsidRPr="009E51C1">
        <w:rPr>
          <w:rFonts w:ascii="SimSun" w:hAnsi="SimSun" w:hint="eastAsia"/>
          <w:sz w:val="21"/>
          <w:szCs w:val="21"/>
        </w:rPr>
        <w:t>咨</w:t>
      </w:r>
      <w:proofErr w:type="gramEnd"/>
      <w:r w:rsidR="00915FA0" w:rsidRPr="009E51C1">
        <w:rPr>
          <w:rFonts w:ascii="SimSun" w:hAnsi="SimSun" w:hint="eastAsia"/>
          <w:sz w:val="21"/>
          <w:szCs w:val="21"/>
        </w:rPr>
        <w:t>监委职责范围，于2016年启动</w:t>
      </w:r>
      <w:proofErr w:type="gramStart"/>
      <w:r w:rsidR="00915FA0" w:rsidRPr="009E51C1">
        <w:rPr>
          <w:rFonts w:ascii="SimSun" w:hAnsi="SimSun" w:hint="eastAsia"/>
          <w:sz w:val="21"/>
          <w:szCs w:val="21"/>
        </w:rPr>
        <w:t>咨</w:t>
      </w:r>
      <w:proofErr w:type="gramEnd"/>
      <w:r w:rsidR="00915FA0" w:rsidRPr="009E51C1">
        <w:rPr>
          <w:rFonts w:ascii="SimSun" w:hAnsi="SimSun" w:hint="eastAsia"/>
          <w:sz w:val="21"/>
          <w:szCs w:val="21"/>
        </w:rPr>
        <w:t>监委遴选程序，争取遴选小组向2016年9月的PBC会议提出建议。</w:t>
      </w:r>
    </w:p>
    <w:p w:rsidR="00D023B2" w:rsidRPr="009E51C1" w:rsidRDefault="00915FA0" w:rsidP="008F59EE">
      <w:pPr>
        <w:pStyle w:val="1"/>
        <w:tabs>
          <w:tab w:val="left" w:pos="1440"/>
        </w:tabs>
        <w:adjustRightInd w:val="0"/>
        <w:spacing w:beforeLines="100" w:afterLines="50" w:after="120" w:line="340" w:lineRule="atLeast"/>
        <w:jc w:val="both"/>
        <w:rPr>
          <w:rFonts w:ascii="SimHei" w:eastAsia="SimHei" w:hAnsi="SimHei"/>
          <w:b w:val="0"/>
          <w:sz w:val="21"/>
          <w:szCs w:val="21"/>
        </w:rPr>
      </w:pPr>
      <w:bookmarkStart w:id="10" w:name="_Toc437250978"/>
      <w:r w:rsidRPr="009E51C1">
        <w:rPr>
          <w:rFonts w:ascii="SimHei" w:eastAsia="SimHei" w:hAnsi="SimHei" w:hint="eastAsia"/>
          <w:b w:val="0"/>
          <w:sz w:val="21"/>
          <w:szCs w:val="21"/>
        </w:rPr>
        <w:t>议程第4项</w:t>
      </w:r>
      <w:r w:rsidRPr="009E51C1">
        <w:rPr>
          <w:rFonts w:ascii="SimHei" w:eastAsia="SimHei" w:hAnsi="SimHei" w:hint="eastAsia"/>
          <w:b w:val="0"/>
          <w:sz w:val="21"/>
          <w:szCs w:val="21"/>
        </w:rPr>
        <w:tab/>
      </w:r>
      <w:r w:rsidR="008401CB" w:rsidRPr="009E51C1">
        <w:rPr>
          <w:rFonts w:ascii="SimHei" w:eastAsia="SimHei" w:hAnsi="SimHei" w:hint="eastAsia"/>
          <w:b w:val="0"/>
          <w:sz w:val="21"/>
          <w:szCs w:val="21"/>
        </w:rPr>
        <w:tab/>
      </w:r>
      <w:r w:rsidRPr="009E51C1">
        <w:rPr>
          <w:rFonts w:ascii="SimHei" w:eastAsia="SimHei" w:hAnsi="SimHei" w:hint="eastAsia"/>
          <w:b w:val="0"/>
          <w:sz w:val="21"/>
          <w:szCs w:val="21"/>
        </w:rPr>
        <w:t>WIPO独立咨询监督委员会</w:t>
      </w:r>
      <w:r w:rsidR="00821A8A" w:rsidRPr="009E51C1">
        <w:rPr>
          <w:rFonts w:ascii="SimHei" w:eastAsia="SimHei" w:hAnsi="SimHei" w:hint="eastAsia"/>
          <w:b w:val="0"/>
          <w:sz w:val="21"/>
          <w:szCs w:val="21"/>
        </w:rPr>
        <w:t>(</w:t>
      </w:r>
      <w:proofErr w:type="gramStart"/>
      <w:r w:rsidRPr="009E51C1">
        <w:rPr>
          <w:rFonts w:ascii="SimHei" w:eastAsia="SimHei" w:hAnsi="SimHei" w:hint="eastAsia"/>
          <w:b w:val="0"/>
          <w:sz w:val="21"/>
          <w:szCs w:val="21"/>
        </w:rPr>
        <w:t>咨</w:t>
      </w:r>
      <w:proofErr w:type="gramEnd"/>
      <w:r w:rsidRPr="009E51C1">
        <w:rPr>
          <w:rFonts w:ascii="SimHei" w:eastAsia="SimHei" w:hAnsi="SimHei" w:hint="eastAsia"/>
          <w:b w:val="0"/>
          <w:sz w:val="21"/>
          <w:szCs w:val="21"/>
        </w:rPr>
        <w:t>监委</w:t>
      </w:r>
      <w:r w:rsidR="00821A8A" w:rsidRPr="009E51C1">
        <w:rPr>
          <w:rFonts w:ascii="SimHei" w:eastAsia="SimHei" w:hAnsi="SimHei" w:hint="eastAsia"/>
          <w:b w:val="0"/>
          <w:sz w:val="21"/>
          <w:szCs w:val="21"/>
        </w:rPr>
        <w:t>)</w:t>
      </w:r>
      <w:r w:rsidRPr="009E51C1">
        <w:rPr>
          <w:rFonts w:ascii="SimHei" w:eastAsia="SimHei" w:hAnsi="SimHei" w:hint="eastAsia"/>
          <w:b w:val="0"/>
          <w:sz w:val="21"/>
          <w:szCs w:val="21"/>
        </w:rPr>
        <w:t>职责范围的拟议修订</w:t>
      </w:r>
      <w:bookmarkEnd w:id="10"/>
    </w:p>
    <w:p w:rsidR="0014636E" w:rsidRPr="009E51C1" w:rsidRDefault="00CB34B1"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讨论依据文件</w:t>
      </w:r>
      <w:r w:rsidRPr="009E51C1">
        <w:rPr>
          <w:rFonts w:ascii="SimSun" w:hAnsi="SimSun"/>
          <w:sz w:val="21"/>
          <w:szCs w:val="21"/>
        </w:rPr>
        <w:t>WO/PBC/24/</w:t>
      </w:r>
      <w:r w:rsidRPr="009E51C1">
        <w:rPr>
          <w:rFonts w:ascii="SimSun" w:hAnsi="SimSun" w:hint="eastAsia"/>
          <w:sz w:val="21"/>
          <w:szCs w:val="21"/>
        </w:rPr>
        <w:t>4进行。</w:t>
      </w:r>
    </w:p>
    <w:p w:rsidR="009978AC" w:rsidRPr="009E51C1" w:rsidRDefault="0094114B"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主席请</w:t>
      </w:r>
      <w:proofErr w:type="gramStart"/>
      <w:r w:rsidRPr="009E51C1">
        <w:rPr>
          <w:rFonts w:ascii="SimSun" w:hAnsi="SimSun" w:hint="eastAsia"/>
          <w:sz w:val="21"/>
          <w:szCs w:val="21"/>
        </w:rPr>
        <w:t>咨</w:t>
      </w:r>
      <w:proofErr w:type="gramEnd"/>
      <w:r w:rsidRPr="009E51C1">
        <w:rPr>
          <w:rFonts w:ascii="SimSun" w:hAnsi="SimSun" w:hint="eastAsia"/>
          <w:sz w:val="21"/>
          <w:szCs w:val="21"/>
        </w:rPr>
        <w:t>监委副主席介绍该文件。</w:t>
      </w:r>
    </w:p>
    <w:p w:rsidR="009978AC" w:rsidRPr="009E51C1" w:rsidRDefault="00817BAF" w:rsidP="005C304B">
      <w:pPr>
        <w:pStyle w:val="ONUME"/>
        <w:tabs>
          <w:tab w:val="clear" w:pos="567"/>
        </w:tabs>
        <w:overflowPunct w:val="0"/>
        <w:adjustRightInd w:val="0"/>
        <w:spacing w:afterLines="50" w:after="120" w:line="340" w:lineRule="atLeast"/>
        <w:jc w:val="both"/>
        <w:rPr>
          <w:rFonts w:ascii="SimSun" w:hAnsi="SimSun"/>
          <w:sz w:val="21"/>
          <w:szCs w:val="21"/>
        </w:rPr>
      </w:pPr>
      <w:proofErr w:type="gramStart"/>
      <w:r w:rsidRPr="009E51C1">
        <w:rPr>
          <w:rFonts w:ascii="SimSun" w:hAnsi="SimSun" w:hint="eastAsia"/>
          <w:sz w:val="21"/>
          <w:szCs w:val="21"/>
        </w:rPr>
        <w:t>咨</w:t>
      </w:r>
      <w:proofErr w:type="gramEnd"/>
      <w:r w:rsidRPr="009E51C1">
        <w:rPr>
          <w:rFonts w:ascii="SimSun" w:hAnsi="SimSun" w:hint="eastAsia"/>
          <w:sz w:val="21"/>
          <w:szCs w:val="21"/>
        </w:rPr>
        <w:t>监委副主席解释说，定期审查其《职责范围》</w:t>
      </w:r>
      <w:r w:rsidR="00821A8A" w:rsidRPr="009E51C1">
        <w:rPr>
          <w:rFonts w:ascii="SimSun" w:hAnsi="SimSun" w:hint="eastAsia"/>
          <w:sz w:val="21"/>
          <w:szCs w:val="21"/>
        </w:rPr>
        <w:t>(</w:t>
      </w:r>
      <w:r w:rsidRPr="009E51C1">
        <w:rPr>
          <w:rFonts w:ascii="SimSun" w:hAnsi="SimSun"/>
          <w:sz w:val="21"/>
          <w:szCs w:val="21"/>
        </w:rPr>
        <w:t>ToR</w:t>
      </w:r>
      <w:r w:rsidR="00821A8A" w:rsidRPr="009E51C1">
        <w:rPr>
          <w:rFonts w:ascii="SimSun" w:hAnsi="SimSun" w:hint="eastAsia"/>
          <w:sz w:val="21"/>
          <w:szCs w:val="21"/>
        </w:rPr>
        <w:t>)</w:t>
      </w:r>
      <w:r w:rsidRPr="009E51C1">
        <w:rPr>
          <w:rFonts w:ascii="SimSun" w:hAnsi="SimSun" w:hint="eastAsia"/>
          <w:sz w:val="21"/>
          <w:szCs w:val="21"/>
        </w:rPr>
        <w:t>是</w:t>
      </w:r>
      <w:proofErr w:type="gramStart"/>
      <w:r w:rsidRPr="009E51C1">
        <w:rPr>
          <w:rFonts w:ascii="SimSun" w:hAnsi="SimSun" w:hint="eastAsia"/>
          <w:sz w:val="21"/>
          <w:szCs w:val="21"/>
        </w:rPr>
        <w:t>咨</w:t>
      </w:r>
      <w:proofErr w:type="gramEnd"/>
      <w:r w:rsidRPr="009E51C1">
        <w:rPr>
          <w:rFonts w:ascii="SimSun" w:hAnsi="SimSun" w:hint="eastAsia"/>
          <w:sz w:val="21"/>
          <w:szCs w:val="21"/>
        </w:rPr>
        <w:t>监委的标准做法。一直以来都有一件重要的大事，那就是修改《内部监督章程》，委员会已经抓住机会作了进一步修改，而不仅仅是关注对《监督章程》的修改。文件</w:t>
      </w:r>
      <w:r w:rsidR="009978AC" w:rsidRPr="009E51C1">
        <w:rPr>
          <w:rFonts w:ascii="SimSun" w:hAnsi="SimSun"/>
          <w:sz w:val="21"/>
          <w:szCs w:val="21"/>
        </w:rPr>
        <w:t>WO/PBC/24/4</w:t>
      </w:r>
      <w:r w:rsidRPr="009E51C1">
        <w:rPr>
          <w:rFonts w:ascii="SimSun" w:hAnsi="SimSun" w:hint="eastAsia"/>
          <w:sz w:val="21"/>
          <w:szCs w:val="21"/>
        </w:rPr>
        <w:t>载有一个对最终拟议修改语文进行说明的部分。该文件还载有一个说明跟踪更改版本和不同措辞的部分。</w:t>
      </w:r>
      <w:r w:rsidR="00E11130" w:rsidRPr="009E51C1">
        <w:rPr>
          <w:rFonts w:ascii="SimSun" w:hAnsi="SimSun" w:hint="eastAsia"/>
          <w:sz w:val="21"/>
          <w:szCs w:val="21"/>
        </w:rPr>
        <w:t>目前的</w:t>
      </w:r>
      <w:r w:rsidRPr="009E51C1">
        <w:rPr>
          <w:rFonts w:ascii="SimSun" w:hAnsi="SimSun" w:hint="eastAsia"/>
          <w:sz w:val="21"/>
          <w:szCs w:val="21"/>
        </w:rPr>
        <w:t>职责范围</w:t>
      </w:r>
      <w:r w:rsidR="00E11130" w:rsidRPr="009E51C1">
        <w:rPr>
          <w:rFonts w:ascii="SimSun" w:hAnsi="SimSun" w:hint="eastAsia"/>
          <w:sz w:val="21"/>
          <w:szCs w:val="21"/>
        </w:rPr>
        <w:t>当</w:t>
      </w:r>
      <w:r w:rsidRPr="009E51C1">
        <w:rPr>
          <w:rFonts w:ascii="SimSun" w:hAnsi="SimSun" w:hint="eastAsia"/>
          <w:sz w:val="21"/>
          <w:szCs w:val="21"/>
        </w:rPr>
        <w:t>前已经生效，</w:t>
      </w:r>
      <w:r w:rsidR="00E11130" w:rsidRPr="009E51C1">
        <w:rPr>
          <w:rFonts w:ascii="SimSun" w:hAnsi="SimSun" w:hint="eastAsia"/>
          <w:sz w:val="21"/>
          <w:szCs w:val="21"/>
        </w:rPr>
        <w:t>并</w:t>
      </w:r>
      <w:r w:rsidRPr="009E51C1">
        <w:rPr>
          <w:rFonts w:ascii="SimSun" w:hAnsi="SimSun" w:hint="eastAsia"/>
          <w:sz w:val="21"/>
          <w:szCs w:val="21"/>
        </w:rPr>
        <w:t>在第一</w:t>
      </w:r>
      <w:r w:rsidR="00E11130" w:rsidRPr="009E51C1">
        <w:rPr>
          <w:rFonts w:ascii="SimSun" w:hAnsi="SimSun" w:hint="eastAsia"/>
          <w:sz w:val="21"/>
          <w:szCs w:val="21"/>
        </w:rPr>
        <w:t>列</w:t>
      </w:r>
      <w:r w:rsidRPr="009E51C1">
        <w:rPr>
          <w:rFonts w:ascii="SimSun" w:hAnsi="SimSun" w:hint="eastAsia"/>
          <w:sz w:val="21"/>
          <w:szCs w:val="21"/>
        </w:rPr>
        <w:t>介绍</w:t>
      </w:r>
      <w:r w:rsidR="00D023B2" w:rsidRPr="009E51C1">
        <w:rPr>
          <w:rFonts w:ascii="SimSun" w:hAnsi="SimSun" w:hint="eastAsia"/>
          <w:sz w:val="21"/>
          <w:szCs w:val="21"/>
        </w:rPr>
        <w:t>。</w:t>
      </w:r>
      <w:r w:rsidR="00E11130" w:rsidRPr="009E51C1">
        <w:rPr>
          <w:rFonts w:ascii="SimSun" w:hAnsi="SimSun" w:hint="eastAsia"/>
          <w:sz w:val="21"/>
          <w:szCs w:val="21"/>
        </w:rPr>
        <w:t>第二列的标题是“拟议修改”，说明</w:t>
      </w:r>
      <w:proofErr w:type="gramStart"/>
      <w:r w:rsidR="00E11130" w:rsidRPr="009E51C1">
        <w:rPr>
          <w:rFonts w:ascii="SimSun" w:hAnsi="SimSun" w:hint="eastAsia"/>
          <w:sz w:val="21"/>
          <w:szCs w:val="21"/>
        </w:rPr>
        <w:t>咨</w:t>
      </w:r>
      <w:proofErr w:type="gramEnd"/>
      <w:r w:rsidR="00E11130" w:rsidRPr="009E51C1">
        <w:rPr>
          <w:rFonts w:ascii="SimSun" w:hAnsi="SimSun" w:hint="eastAsia"/>
          <w:sz w:val="21"/>
          <w:szCs w:val="21"/>
        </w:rPr>
        <w:t>监委内部讨论产生的建议，并且已作为附件列入委员会第三十六届会议的报告，而且已向各成员国提供以供其发表意见。</w:t>
      </w:r>
      <w:proofErr w:type="gramStart"/>
      <w:r w:rsidR="00E11130" w:rsidRPr="009E51C1">
        <w:rPr>
          <w:rFonts w:ascii="SimSun" w:hAnsi="SimSun" w:hint="eastAsia"/>
          <w:sz w:val="21"/>
          <w:szCs w:val="21"/>
        </w:rPr>
        <w:t>咨</w:t>
      </w:r>
      <w:proofErr w:type="gramEnd"/>
      <w:r w:rsidR="00E11130" w:rsidRPr="009E51C1">
        <w:rPr>
          <w:rFonts w:ascii="SimSun" w:hAnsi="SimSun" w:hint="eastAsia"/>
          <w:sz w:val="21"/>
          <w:szCs w:val="21"/>
        </w:rPr>
        <w:t>监委已经收到监督司司长和某些成员国的评论意见，已对这些意见予以考虑并最终在标题为“拟议补充修改”的第三列介绍。第四列没有跟踪更改，反映的是最后提案，与在文件开头部分看到的相同。</w:t>
      </w:r>
    </w:p>
    <w:p w:rsidR="009978AC" w:rsidRPr="009E51C1" w:rsidRDefault="006070F8"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日本代表团</w:t>
      </w:r>
      <w:r w:rsidR="0053127D" w:rsidRPr="009E51C1">
        <w:rPr>
          <w:rFonts w:ascii="SimSun" w:hAnsi="SimSun"/>
          <w:sz w:val="21"/>
          <w:szCs w:val="21"/>
        </w:rPr>
        <w:t>以B集团名义发言，</w:t>
      </w:r>
      <w:r w:rsidR="00E11130" w:rsidRPr="009E51C1">
        <w:rPr>
          <w:rFonts w:ascii="SimSun" w:hAnsi="SimSun" w:hint="eastAsia"/>
          <w:sz w:val="21"/>
          <w:szCs w:val="21"/>
        </w:rPr>
        <w:t>感谢</w:t>
      </w:r>
      <w:proofErr w:type="gramStart"/>
      <w:r w:rsidR="00E11130" w:rsidRPr="009E51C1">
        <w:rPr>
          <w:rFonts w:ascii="SimSun" w:hAnsi="SimSun" w:hint="eastAsia"/>
          <w:sz w:val="21"/>
          <w:szCs w:val="21"/>
        </w:rPr>
        <w:t>咨</w:t>
      </w:r>
      <w:proofErr w:type="gramEnd"/>
      <w:r w:rsidR="00E11130" w:rsidRPr="009E51C1">
        <w:rPr>
          <w:rFonts w:ascii="SimSun" w:hAnsi="SimSun" w:hint="eastAsia"/>
          <w:sz w:val="21"/>
          <w:szCs w:val="21"/>
        </w:rPr>
        <w:t>监委和秘书处在编写拟议的《职责范围》修订版本方面所做的工作并考虑到一些成员国提出的意见，以便吸收某些最佳实践和阐述委员会在调查领域提供咨询意见的作用。B集团认为，修订后的《职责范围》可以改进</w:t>
      </w:r>
      <w:proofErr w:type="gramStart"/>
      <w:r w:rsidR="00E11130" w:rsidRPr="009E51C1">
        <w:rPr>
          <w:rFonts w:ascii="SimSun" w:hAnsi="SimSun" w:hint="eastAsia"/>
          <w:sz w:val="21"/>
          <w:szCs w:val="21"/>
        </w:rPr>
        <w:t>咨</w:t>
      </w:r>
      <w:proofErr w:type="gramEnd"/>
      <w:r w:rsidR="00E11130" w:rsidRPr="009E51C1">
        <w:rPr>
          <w:rFonts w:ascii="SimSun" w:hAnsi="SimSun" w:hint="eastAsia"/>
          <w:sz w:val="21"/>
          <w:szCs w:val="21"/>
        </w:rPr>
        <w:t>监委</w:t>
      </w:r>
      <w:r w:rsidR="003027CD" w:rsidRPr="009E51C1">
        <w:rPr>
          <w:rFonts w:ascii="SimSun" w:hAnsi="SimSun" w:hint="eastAsia"/>
          <w:sz w:val="21"/>
          <w:szCs w:val="21"/>
        </w:rPr>
        <w:t>所发挥作用的基础，这一点对本组织的有效管理十分关键。</w:t>
      </w:r>
    </w:p>
    <w:p w:rsidR="009978AC" w:rsidRPr="009E51C1" w:rsidRDefault="003027CD"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罗马尼亚代表团以CEBS集团名义发言，</w:t>
      </w:r>
      <w:r w:rsidRPr="009E51C1">
        <w:rPr>
          <w:rFonts w:ascii="SimSun" w:hAnsi="SimSun" w:hint="eastAsia"/>
          <w:sz w:val="21"/>
          <w:szCs w:val="21"/>
        </w:rPr>
        <w:t>感谢</w:t>
      </w:r>
      <w:proofErr w:type="gramStart"/>
      <w:r w:rsidRPr="009E51C1">
        <w:rPr>
          <w:rFonts w:ascii="SimSun" w:hAnsi="SimSun" w:hint="eastAsia"/>
          <w:sz w:val="21"/>
          <w:szCs w:val="21"/>
        </w:rPr>
        <w:t>咨</w:t>
      </w:r>
      <w:proofErr w:type="gramEnd"/>
      <w:r w:rsidRPr="009E51C1">
        <w:rPr>
          <w:rFonts w:ascii="SimSun" w:hAnsi="SimSun" w:hint="eastAsia"/>
          <w:sz w:val="21"/>
          <w:szCs w:val="21"/>
        </w:rPr>
        <w:t>监委开展有关拟议修改《职责范围》的整个活动，其目的在于加强监督职能。按照修正案的建议，修改《职责范围》，使它们符合《内部监督章程》，并吸收其他类似委员会的最佳实践。</w:t>
      </w:r>
      <w:r w:rsidR="009978AC" w:rsidRPr="009E51C1">
        <w:rPr>
          <w:rFonts w:ascii="SimSun" w:hAnsi="SimSun"/>
          <w:sz w:val="21"/>
          <w:szCs w:val="21"/>
        </w:rPr>
        <w:t>CEBS</w:t>
      </w:r>
      <w:r w:rsidRPr="009E51C1">
        <w:rPr>
          <w:rFonts w:ascii="SimSun" w:hAnsi="SimSun" w:hint="eastAsia"/>
          <w:sz w:val="21"/>
          <w:szCs w:val="21"/>
        </w:rPr>
        <w:t>集团认为修订后的《职责范围》将后加强</w:t>
      </w:r>
      <w:proofErr w:type="gramStart"/>
      <w:r w:rsidRPr="009E51C1">
        <w:rPr>
          <w:rFonts w:ascii="SimSun" w:hAnsi="SimSun" w:hint="eastAsia"/>
          <w:sz w:val="21"/>
          <w:szCs w:val="21"/>
        </w:rPr>
        <w:t>咨</w:t>
      </w:r>
      <w:proofErr w:type="gramEnd"/>
      <w:r w:rsidRPr="009E51C1">
        <w:rPr>
          <w:rFonts w:ascii="SimSun" w:hAnsi="SimSun" w:hint="eastAsia"/>
          <w:sz w:val="21"/>
          <w:szCs w:val="21"/>
        </w:rPr>
        <w:t>监委所发挥的重要作用。</w:t>
      </w:r>
    </w:p>
    <w:p w:rsidR="009978AC" w:rsidRPr="009E51C1" w:rsidRDefault="003027CD"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墨西哥代表团</w:t>
      </w:r>
      <w:r w:rsidRPr="009E51C1">
        <w:rPr>
          <w:rFonts w:ascii="SimSun" w:hAnsi="SimSun" w:hint="eastAsia"/>
          <w:sz w:val="21"/>
          <w:szCs w:val="21"/>
        </w:rPr>
        <w:t>感谢咨监委介绍该文件。注意到其明显的重要性，该代表团认为该文件显著增加了先前讨论的价值，并且与《监督章程》保持一致。谈到第22行</w:t>
      </w:r>
      <w:r w:rsidR="00821A8A" w:rsidRPr="009E51C1">
        <w:rPr>
          <w:rFonts w:ascii="SimSun" w:hAnsi="SimSun" w:hint="eastAsia"/>
          <w:sz w:val="21"/>
          <w:szCs w:val="21"/>
        </w:rPr>
        <w:t>(</w:t>
      </w:r>
      <w:r w:rsidRPr="009E51C1">
        <w:rPr>
          <w:rFonts w:ascii="SimSun" w:hAnsi="SimSun" w:hint="eastAsia"/>
          <w:sz w:val="21"/>
          <w:szCs w:val="21"/>
        </w:rPr>
        <w:t>该行涉及到委员会成员的组成和专业背景</w:t>
      </w:r>
      <w:r w:rsidR="00821A8A" w:rsidRPr="009E51C1">
        <w:rPr>
          <w:rFonts w:ascii="SimSun" w:hAnsi="SimSun" w:hint="eastAsia"/>
          <w:sz w:val="21"/>
          <w:szCs w:val="21"/>
        </w:rPr>
        <w:t>)</w:t>
      </w:r>
      <w:r w:rsidRPr="009E51C1">
        <w:rPr>
          <w:rFonts w:ascii="SimSun" w:hAnsi="SimSun" w:hint="eastAsia"/>
          <w:sz w:val="21"/>
          <w:szCs w:val="21"/>
        </w:rPr>
        <w:t>，该代表团质疑为什么要删除一项条款，以前有这</w:t>
      </w:r>
      <w:r w:rsidR="008F766D" w:rsidRPr="009E51C1">
        <w:rPr>
          <w:rFonts w:ascii="SimSun" w:hAnsi="SimSun" w:hint="eastAsia"/>
          <w:sz w:val="21"/>
          <w:szCs w:val="21"/>
        </w:rPr>
        <w:t>么</w:t>
      </w:r>
      <w:r w:rsidRPr="009E51C1">
        <w:rPr>
          <w:rFonts w:ascii="SimSun" w:hAnsi="SimSun" w:hint="eastAsia"/>
          <w:sz w:val="21"/>
          <w:szCs w:val="21"/>
        </w:rPr>
        <w:t>一</w:t>
      </w:r>
      <w:r w:rsidR="008F766D" w:rsidRPr="009E51C1">
        <w:rPr>
          <w:rFonts w:ascii="SimSun" w:hAnsi="SimSun" w:hint="eastAsia"/>
          <w:sz w:val="21"/>
          <w:szCs w:val="21"/>
        </w:rPr>
        <w:t>项</w:t>
      </w:r>
      <w:r w:rsidRPr="009E51C1">
        <w:rPr>
          <w:rFonts w:ascii="SimSun" w:hAnsi="SimSun" w:hint="eastAsia"/>
          <w:sz w:val="21"/>
          <w:szCs w:val="21"/>
        </w:rPr>
        <w:t>条款，</w:t>
      </w:r>
      <w:r w:rsidR="00B4375E" w:rsidRPr="009E51C1">
        <w:rPr>
          <w:rFonts w:ascii="SimSun" w:hAnsi="SimSun" w:hint="eastAsia"/>
          <w:sz w:val="21"/>
          <w:szCs w:val="21"/>
        </w:rPr>
        <w:t>其内容是</w:t>
      </w:r>
      <w:r w:rsidR="008F766D" w:rsidRPr="009E51C1">
        <w:rPr>
          <w:rFonts w:ascii="SimSun" w:hAnsi="SimSun" w:hint="eastAsia"/>
          <w:sz w:val="21"/>
          <w:szCs w:val="21"/>
        </w:rPr>
        <w:t>：在任何时候遴选委员会成员时，如果</w:t>
      </w:r>
      <w:r w:rsidR="00B4375E" w:rsidRPr="009E51C1">
        <w:rPr>
          <w:rFonts w:ascii="SimSun" w:hAnsi="SimSun" w:hint="eastAsia"/>
          <w:sz w:val="21"/>
          <w:szCs w:val="21"/>
        </w:rPr>
        <w:t>任何地区无人符合遴选小组设定的标准，则</w:t>
      </w:r>
      <w:r w:rsidR="008F766D" w:rsidRPr="009E51C1">
        <w:rPr>
          <w:rFonts w:ascii="SimSun" w:hAnsi="SimSun" w:hint="eastAsia"/>
          <w:sz w:val="21"/>
          <w:szCs w:val="21"/>
        </w:rPr>
        <w:t>应由资历最高的候选人填补，不管该候选人来自哪个地区。墨西哥先前曾担任</w:t>
      </w:r>
      <w:proofErr w:type="gramStart"/>
      <w:r w:rsidR="008F766D" w:rsidRPr="009E51C1">
        <w:rPr>
          <w:rFonts w:ascii="SimSun" w:hAnsi="SimSun" w:hint="eastAsia"/>
          <w:sz w:val="21"/>
          <w:szCs w:val="21"/>
        </w:rPr>
        <w:t>咨</w:t>
      </w:r>
      <w:proofErr w:type="gramEnd"/>
      <w:r w:rsidR="008F766D" w:rsidRPr="009E51C1">
        <w:rPr>
          <w:rFonts w:ascii="SimSun" w:hAnsi="SimSun" w:hint="eastAsia"/>
          <w:sz w:val="21"/>
          <w:szCs w:val="21"/>
        </w:rPr>
        <w:t>监委遴选小组成员，故该代表团认为必须保留这一条款，因为可能会出现某个地区推出的候选人数很少的情况。这样，如果候选人符合要求，就没有必须严格坚持地区轮流原则。</w:t>
      </w:r>
    </w:p>
    <w:p w:rsidR="009978AC" w:rsidRPr="009E51C1" w:rsidRDefault="008F766D"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在回答这一问题时，</w:t>
      </w:r>
      <w:proofErr w:type="gramStart"/>
      <w:r w:rsidRPr="009E51C1">
        <w:rPr>
          <w:rFonts w:ascii="SimSun" w:hAnsi="SimSun" w:hint="eastAsia"/>
          <w:sz w:val="21"/>
          <w:szCs w:val="21"/>
        </w:rPr>
        <w:t>咨</w:t>
      </w:r>
      <w:proofErr w:type="gramEnd"/>
      <w:r w:rsidRPr="009E51C1">
        <w:rPr>
          <w:rFonts w:ascii="SimSun" w:hAnsi="SimSun" w:hint="eastAsia"/>
          <w:sz w:val="21"/>
          <w:szCs w:val="21"/>
        </w:rPr>
        <w:t>监委副主席提到该文件第11和第12页第29行，他解释说，有一处重复已被删除。不过，该原则仍然保留。副主席还指出，他所在的地区在向委员会</w:t>
      </w:r>
      <w:r w:rsidR="002D01C4" w:rsidRPr="009E51C1">
        <w:rPr>
          <w:rFonts w:ascii="SimSun" w:hAnsi="SimSun" w:hint="eastAsia"/>
          <w:sz w:val="21"/>
          <w:szCs w:val="21"/>
        </w:rPr>
        <w:t>提名他作为</w:t>
      </w:r>
      <w:r w:rsidRPr="009E51C1">
        <w:rPr>
          <w:rFonts w:ascii="SimSun" w:hAnsi="SimSun" w:hint="eastAsia"/>
          <w:sz w:val="21"/>
          <w:szCs w:val="21"/>
        </w:rPr>
        <w:t>候选人之前</w:t>
      </w:r>
      <w:r w:rsidR="002D01C4" w:rsidRPr="009E51C1">
        <w:rPr>
          <w:rFonts w:ascii="SimSun" w:hAnsi="SimSun" w:hint="eastAsia"/>
          <w:sz w:val="21"/>
          <w:szCs w:val="21"/>
        </w:rPr>
        <w:t>在</w:t>
      </w:r>
      <w:proofErr w:type="gramStart"/>
      <w:r w:rsidR="002D01C4" w:rsidRPr="009E51C1">
        <w:rPr>
          <w:rFonts w:ascii="SimSun" w:hAnsi="SimSun" w:hint="eastAsia"/>
          <w:sz w:val="21"/>
          <w:szCs w:val="21"/>
        </w:rPr>
        <w:t>咨</w:t>
      </w:r>
      <w:proofErr w:type="gramEnd"/>
      <w:r w:rsidR="002D01C4" w:rsidRPr="009E51C1">
        <w:rPr>
          <w:rFonts w:ascii="SimSun" w:hAnsi="SimSun" w:hint="eastAsia"/>
          <w:sz w:val="21"/>
          <w:szCs w:val="21"/>
        </w:rPr>
        <w:t>监委</w:t>
      </w:r>
      <w:r w:rsidRPr="009E51C1">
        <w:rPr>
          <w:rFonts w:ascii="SimSun" w:hAnsi="SimSun" w:hint="eastAsia"/>
          <w:sz w:val="21"/>
          <w:szCs w:val="21"/>
        </w:rPr>
        <w:t>就没有代表</w:t>
      </w:r>
      <w:r w:rsidR="002D01C4" w:rsidRPr="009E51C1">
        <w:rPr>
          <w:rFonts w:ascii="SimSun" w:hAnsi="SimSun" w:hint="eastAsia"/>
          <w:sz w:val="21"/>
          <w:szCs w:val="21"/>
        </w:rPr>
        <w:t>，所以这一点非常有效。</w:t>
      </w:r>
    </w:p>
    <w:p w:rsidR="009978AC" w:rsidRPr="009E51C1" w:rsidRDefault="002D01C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没有人继续要求就该文件发表意见。主席宣读了决定段落，并且获得通过。</w:t>
      </w:r>
    </w:p>
    <w:p w:rsidR="00D023B2" w:rsidRPr="009E51C1" w:rsidRDefault="00915FA0" w:rsidP="0063134A">
      <w:pPr>
        <w:pStyle w:val="ONUME"/>
        <w:tabs>
          <w:tab w:val="clear" w:pos="567"/>
        </w:tabs>
        <w:overflowPunct w:val="0"/>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计划和预算委员会(PBC)建议WIPO大会批准文件WO/PBC/24/4附件一中所载的WIPO独立咨询监督委员会</w:t>
      </w:r>
      <w:r w:rsidR="00821A8A" w:rsidRPr="009E51C1">
        <w:rPr>
          <w:rFonts w:ascii="SimSun" w:hAnsi="SimSun" w:hint="eastAsia"/>
          <w:sz w:val="21"/>
          <w:szCs w:val="21"/>
        </w:rPr>
        <w:t>(</w:t>
      </w:r>
      <w:proofErr w:type="gramStart"/>
      <w:r w:rsidRPr="009E51C1">
        <w:rPr>
          <w:rFonts w:ascii="SimSun" w:hAnsi="SimSun" w:hint="eastAsia"/>
          <w:sz w:val="21"/>
          <w:szCs w:val="21"/>
        </w:rPr>
        <w:t>咨</w:t>
      </w:r>
      <w:proofErr w:type="gramEnd"/>
      <w:r w:rsidRPr="009E51C1">
        <w:rPr>
          <w:rFonts w:ascii="SimSun" w:hAnsi="SimSun" w:hint="eastAsia"/>
          <w:sz w:val="21"/>
          <w:szCs w:val="21"/>
        </w:rPr>
        <w:t>监委</w:t>
      </w:r>
      <w:r w:rsidR="00821A8A" w:rsidRPr="009E51C1">
        <w:rPr>
          <w:rFonts w:ascii="SimSun" w:hAnsi="SimSun" w:hint="eastAsia"/>
          <w:sz w:val="21"/>
          <w:szCs w:val="21"/>
        </w:rPr>
        <w:t>)</w:t>
      </w:r>
      <w:r w:rsidRPr="009E51C1">
        <w:rPr>
          <w:rFonts w:ascii="SimSun" w:hAnsi="SimSun" w:hint="eastAsia"/>
          <w:sz w:val="21"/>
          <w:szCs w:val="21"/>
        </w:rPr>
        <w:t>职责范围的拟议修改。</w:t>
      </w:r>
    </w:p>
    <w:p w:rsidR="00D023B2" w:rsidRPr="009E51C1" w:rsidRDefault="00915FA0" w:rsidP="008F59EE">
      <w:pPr>
        <w:pStyle w:val="1"/>
        <w:tabs>
          <w:tab w:val="left" w:pos="1440"/>
        </w:tabs>
        <w:adjustRightInd w:val="0"/>
        <w:spacing w:beforeLines="100" w:afterLines="50" w:after="120" w:line="340" w:lineRule="atLeast"/>
        <w:jc w:val="both"/>
        <w:rPr>
          <w:rFonts w:ascii="SimHei" w:eastAsia="SimHei" w:hAnsi="SimHei"/>
          <w:b w:val="0"/>
          <w:sz w:val="21"/>
          <w:szCs w:val="21"/>
        </w:rPr>
      </w:pPr>
      <w:bookmarkStart w:id="11" w:name="_Toc437250979"/>
      <w:r w:rsidRPr="009E51C1">
        <w:rPr>
          <w:rFonts w:ascii="SimHei" w:eastAsia="SimHei" w:hAnsi="SimHei" w:hint="eastAsia"/>
          <w:b w:val="0"/>
          <w:sz w:val="21"/>
          <w:szCs w:val="21"/>
        </w:rPr>
        <w:t>议程第5项</w:t>
      </w:r>
      <w:r w:rsidRPr="009E51C1">
        <w:rPr>
          <w:rFonts w:ascii="SimHei" w:eastAsia="SimHei" w:hAnsi="SimHei" w:hint="eastAsia"/>
          <w:b w:val="0"/>
          <w:sz w:val="21"/>
          <w:szCs w:val="21"/>
        </w:rPr>
        <w:tab/>
        <w:t>外聘审计员的报告</w:t>
      </w:r>
      <w:bookmarkEnd w:id="11"/>
    </w:p>
    <w:p w:rsidR="00A107E6" w:rsidRPr="009E51C1" w:rsidRDefault="00CB34B1"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讨论依据文件</w:t>
      </w:r>
      <w:r w:rsidRPr="009E51C1">
        <w:rPr>
          <w:rFonts w:ascii="SimSun" w:hAnsi="SimSun"/>
          <w:sz w:val="21"/>
          <w:szCs w:val="21"/>
        </w:rPr>
        <w:t>WO/PBC/24/</w:t>
      </w:r>
      <w:r w:rsidRPr="009E51C1">
        <w:rPr>
          <w:rFonts w:ascii="SimSun" w:hAnsi="SimSun" w:hint="eastAsia"/>
          <w:sz w:val="21"/>
          <w:szCs w:val="21"/>
        </w:rPr>
        <w:t>5进行。</w:t>
      </w:r>
    </w:p>
    <w:p w:rsidR="00A107E6" w:rsidRPr="009E51C1" w:rsidRDefault="002D01C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外聘审计员</w:t>
      </w:r>
      <w:r w:rsidR="007F1961" w:rsidRPr="009E51C1">
        <w:rPr>
          <w:rFonts w:ascii="SimSun" w:hAnsi="SimSun" w:hint="eastAsia"/>
          <w:sz w:val="21"/>
          <w:szCs w:val="21"/>
        </w:rPr>
        <w:t>呈交</w:t>
      </w:r>
      <w:r w:rsidRPr="009E51C1">
        <w:rPr>
          <w:rFonts w:ascii="SimSun" w:hAnsi="SimSun" w:hint="eastAsia"/>
          <w:sz w:val="21"/>
          <w:szCs w:val="21"/>
        </w:rPr>
        <w:t>了其报告，内容如下：</w:t>
      </w:r>
    </w:p>
    <w:p w:rsidR="00A107E6" w:rsidRPr="009E51C1" w:rsidRDefault="007F1961" w:rsidP="00FB5F37">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“谢谢主席。我要</w:t>
      </w:r>
      <w:r w:rsidRPr="009E51C1">
        <w:rPr>
          <w:rFonts w:ascii="SimSun" w:hAnsi="SimSun" w:cs="Times New Roman" w:hint="eastAsia"/>
          <w:sz w:val="21"/>
          <w:szCs w:val="21"/>
          <w:lang w:val="en-IN"/>
        </w:rPr>
        <w:t>转达印度财务厅长兼总审计长的问候。我很荣幸代表他介绍对世界知识产权组织</w:t>
      </w:r>
      <w:r w:rsidR="00821A8A" w:rsidRPr="009E51C1">
        <w:rPr>
          <w:rFonts w:ascii="SimSun" w:hAnsi="SimSun" w:cs="Times New Roman" w:hint="eastAsia"/>
          <w:sz w:val="21"/>
          <w:szCs w:val="21"/>
          <w:lang w:val="en-IN"/>
        </w:rPr>
        <w:t>(</w:t>
      </w:r>
      <w:r w:rsidRPr="009E51C1">
        <w:rPr>
          <w:rFonts w:ascii="SimSun" w:hAnsi="SimSun" w:hint="eastAsia"/>
          <w:sz w:val="21"/>
          <w:szCs w:val="21"/>
        </w:rPr>
        <w:t>WIPO</w:t>
      </w:r>
      <w:r w:rsidR="00821A8A" w:rsidRPr="009E51C1">
        <w:rPr>
          <w:rFonts w:ascii="SimSun" w:hAnsi="SimSun" w:hint="eastAsia"/>
          <w:sz w:val="21"/>
          <w:szCs w:val="21"/>
        </w:rPr>
        <w:t>)</w:t>
      </w:r>
      <w:r w:rsidRPr="009E51C1">
        <w:rPr>
          <w:rFonts w:ascii="SimSun" w:hAnsi="SimSun"/>
          <w:sz w:val="21"/>
          <w:szCs w:val="21"/>
        </w:rPr>
        <w:t>2014</w:t>
      </w:r>
      <w:r w:rsidRPr="009E51C1">
        <w:rPr>
          <w:rFonts w:ascii="SimSun" w:hAnsi="SimSun" w:hint="eastAsia"/>
          <w:sz w:val="21"/>
          <w:szCs w:val="21"/>
        </w:rPr>
        <w:t>年结束的</w:t>
      </w:r>
      <w:r w:rsidR="00DC69E9" w:rsidRPr="009E51C1">
        <w:rPr>
          <w:rFonts w:ascii="SimSun" w:hAnsi="SimSun" w:hint="eastAsia"/>
          <w:sz w:val="21"/>
          <w:szCs w:val="21"/>
        </w:rPr>
        <w:t>财务周期</w:t>
      </w:r>
      <w:r w:rsidRPr="009E51C1">
        <w:rPr>
          <w:rFonts w:ascii="SimSun" w:hAnsi="SimSun" w:hint="eastAsia"/>
          <w:sz w:val="21"/>
          <w:szCs w:val="21"/>
        </w:rPr>
        <w:t>的外部审计结果。2014年的报告提出了重要的审计意见和建议，该报告已另行转递大会。</w:t>
      </w:r>
    </w:p>
    <w:p w:rsidR="00A107E6" w:rsidRPr="009E51C1" w:rsidRDefault="00914107" w:rsidP="00FB5F37">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“2011年10月</w:t>
      </w:r>
      <w:r w:rsidRPr="009E51C1">
        <w:rPr>
          <w:rFonts w:ascii="SimSun" w:hAnsi="SimSun" w:cs="Times New Roman" w:hint="eastAsia"/>
          <w:sz w:val="21"/>
          <w:szCs w:val="21"/>
          <w:lang w:val="en-IN"/>
        </w:rPr>
        <w:t>WIPO大会第四十届会议批准，已将WIPO 2012年至2017年财务年度的审计工作交由印度财务厅长兼总审计长进行。审计范围符合《财务条例》第8条第10款的规定以及这些条例附件中规定的原则。</w:t>
      </w:r>
    </w:p>
    <w:p w:rsidR="00A107E6" w:rsidRPr="009E51C1" w:rsidRDefault="00914107" w:rsidP="00FB5F37">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w:t>
      </w:r>
      <w:r w:rsidRPr="009E51C1">
        <w:rPr>
          <w:rFonts w:ascii="SimSun" w:hAnsi="SimSun" w:cs="SimSun" w:hint="eastAsia"/>
          <w:sz w:val="21"/>
          <w:szCs w:val="21"/>
        </w:rPr>
        <w:t>审计工作是根据联合国外聘审计团、专门机构和国际</w:t>
      </w:r>
      <w:r w:rsidRPr="009E51C1">
        <w:rPr>
          <w:rFonts w:ascii="SimSun" w:hAnsi="SimSun" w:hint="eastAsia"/>
          <w:sz w:val="21"/>
          <w:szCs w:val="21"/>
        </w:rPr>
        <w:t>原子能</w:t>
      </w:r>
      <w:r w:rsidRPr="009E51C1">
        <w:rPr>
          <w:rFonts w:ascii="SimSun" w:hAnsi="SimSun" w:cs="SimSun" w:hint="eastAsia"/>
          <w:sz w:val="21"/>
          <w:szCs w:val="21"/>
        </w:rPr>
        <w:t>机构采用的国际标准、最高审计机关国际组织的审计标准以及《世界知识产权组织财务条例》第</w:t>
      </w:r>
      <w:r w:rsidRPr="009E51C1">
        <w:rPr>
          <w:rFonts w:ascii="SimSun" w:hAnsi="SimSun" w:hint="eastAsia"/>
          <w:sz w:val="21"/>
          <w:szCs w:val="21"/>
        </w:rPr>
        <w:t>8</w:t>
      </w:r>
      <w:r w:rsidRPr="009E51C1">
        <w:rPr>
          <w:rFonts w:ascii="SimSun" w:hAnsi="SimSun" w:cs="SimSun" w:hint="eastAsia"/>
          <w:sz w:val="21"/>
          <w:szCs w:val="21"/>
        </w:rPr>
        <w:t>条第</w:t>
      </w:r>
      <w:r w:rsidRPr="009E51C1">
        <w:rPr>
          <w:rFonts w:ascii="SimSun" w:hAnsi="SimSun" w:hint="eastAsia"/>
          <w:sz w:val="21"/>
          <w:szCs w:val="21"/>
        </w:rPr>
        <w:t>10</w:t>
      </w:r>
      <w:r w:rsidRPr="009E51C1">
        <w:rPr>
          <w:rFonts w:ascii="SimSun" w:hAnsi="SimSun" w:cs="SimSun" w:hint="eastAsia"/>
          <w:sz w:val="21"/>
          <w:szCs w:val="21"/>
        </w:rPr>
        <w:t>款和《财务条例》附件所载的</w:t>
      </w:r>
      <w:r w:rsidRPr="00FB5F37">
        <w:rPr>
          <w:rFonts w:ascii="SimSun" w:hAnsi="SimSun" w:hint="eastAsia"/>
          <w:sz w:val="21"/>
          <w:szCs w:val="21"/>
        </w:rPr>
        <w:t>《WIPO审计工作的附加职责范围》</w:t>
      </w:r>
      <w:r w:rsidRPr="009E51C1">
        <w:rPr>
          <w:rFonts w:ascii="SimSun" w:hAnsi="SimSun" w:cs="SimSun" w:hint="eastAsia"/>
          <w:sz w:val="21"/>
          <w:szCs w:val="21"/>
        </w:rPr>
        <w:t>的条款进行的。</w:t>
      </w:r>
    </w:p>
    <w:p w:rsidR="00A107E6" w:rsidRPr="009E51C1" w:rsidRDefault="00914107" w:rsidP="00FB5F37">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“我们在对2014年12月截止的年度进行审计之前</w:t>
      </w:r>
      <w:r w:rsidR="00DA559F" w:rsidRPr="009E51C1">
        <w:rPr>
          <w:rFonts w:ascii="SimSun" w:hAnsi="SimSun" w:hint="eastAsia"/>
          <w:sz w:val="21"/>
          <w:szCs w:val="21"/>
        </w:rPr>
        <w:t>进行了详细的风险分析。制定了基于风险的执行战略，以便在向WIPO管理层提供独立保证的同时为WIPO效</w:t>
      </w:r>
      <w:proofErr w:type="gramStart"/>
      <w:r w:rsidR="00DA559F" w:rsidRPr="009E51C1">
        <w:rPr>
          <w:rFonts w:ascii="SimSun" w:hAnsi="SimSun" w:hint="eastAsia"/>
          <w:sz w:val="21"/>
          <w:szCs w:val="21"/>
        </w:rPr>
        <w:t>绩带来</w:t>
      </w:r>
      <w:proofErr w:type="gramEnd"/>
      <w:r w:rsidR="00DA559F" w:rsidRPr="009E51C1">
        <w:rPr>
          <w:rFonts w:ascii="SimSun" w:hAnsi="SimSun" w:hint="eastAsia"/>
          <w:sz w:val="21"/>
          <w:szCs w:val="21"/>
        </w:rPr>
        <w:t>增</w:t>
      </w:r>
      <w:r w:rsidR="005245CB" w:rsidRPr="009E51C1">
        <w:rPr>
          <w:rFonts w:ascii="SimSun" w:hAnsi="SimSun" w:hint="eastAsia"/>
          <w:sz w:val="21"/>
          <w:szCs w:val="21"/>
        </w:rPr>
        <w:t>值</w:t>
      </w:r>
      <w:r w:rsidR="00DA559F" w:rsidRPr="009E51C1">
        <w:rPr>
          <w:rFonts w:ascii="SimSun" w:hAnsi="SimSun" w:hint="eastAsia"/>
          <w:sz w:val="21"/>
          <w:szCs w:val="21"/>
        </w:rPr>
        <w:t>。</w:t>
      </w:r>
    </w:p>
    <w:p w:rsidR="00A107E6" w:rsidRPr="009E51C1" w:rsidRDefault="00DA559F" w:rsidP="00FB5F37">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“我们的审计报告载有21项建议。这些建议是在获得管理层对我们的审计结论</w:t>
      </w:r>
      <w:proofErr w:type="gramStart"/>
      <w:r w:rsidRPr="009E51C1">
        <w:rPr>
          <w:rFonts w:ascii="SimSun" w:hAnsi="SimSun" w:hint="eastAsia"/>
          <w:sz w:val="21"/>
          <w:szCs w:val="21"/>
        </w:rPr>
        <w:t>作出</w:t>
      </w:r>
      <w:proofErr w:type="gramEnd"/>
      <w:r w:rsidRPr="009E51C1">
        <w:rPr>
          <w:rFonts w:ascii="SimSun" w:hAnsi="SimSun" w:hint="eastAsia"/>
          <w:sz w:val="21"/>
          <w:szCs w:val="21"/>
        </w:rPr>
        <w:t>答复之后最后确定的，我们很高兴报告WIPO已经接受我们的大多数建议，而且对这些建议的执行情况也在进行定期监督。</w:t>
      </w:r>
    </w:p>
    <w:p w:rsidR="00A107E6" w:rsidRPr="009E51C1" w:rsidRDefault="00DA559F" w:rsidP="00FB5F37">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“除了</w:t>
      </w:r>
      <w:r w:rsidR="00DA65F8" w:rsidRPr="009E51C1">
        <w:rPr>
          <w:rFonts w:ascii="SimSun" w:hAnsi="SimSun" w:hint="eastAsia"/>
          <w:sz w:val="21"/>
          <w:szCs w:val="21"/>
        </w:rPr>
        <w:t>表达对WIPO财务报表的意见，我们的审计范围还包括关于财务程序的经济、效率和成效、核算制度以及WIPO的财务控制以及一般行政管理和管理层等领域。</w:t>
      </w:r>
      <w:r w:rsidR="00DC69E9" w:rsidRPr="009E51C1">
        <w:rPr>
          <w:rFonts w:ascii="SimSun" w:hAnsi="SimSun" w:hint="eastAsia"/>
          <w:sz w:val="21"/>
          <w:szCs w:val="21"/>
        </w:rPr>
        <w:t>我们在本次审计周期所涵盖的领域是企业资源规划</w:t>
      </w:r>
      <w:r w:rsidR="00821A8A" w:rsidRPr="009E51C1">
        <w:rPr>
          <w:rFonts w:ascii="SimSun" w:hAnsi="SimSun" w:hint="eastAsia"/>
          <w:sz w:val="21"/>
          <w:szCs w:val="21"/>
        </w:rPr>
        <w:t>(</w:t>
      </w:r>
      <w:r w:rsidR="00DC69E9" w:rsidRPr="009E51C1">
        <w:rPr>
          <w:rFonts w:ascii="SimSun" w:hAnsi="SimSun" w:hint="eastAsia"/>
          <w:sz w:val="21"/>
          <w:szCs w:val="21"/>
        </w:rPr>
        <w:t>ERP</w:t>
      </w:r>
      <w:r w:rsidR="00821A8A" w:rsidRPr="009E51C1">
        <w:rPr>
          <w:rFonts w:ascii="SimSun" w:hAnsi="SimSun" w:hint="eastAsia"/>
          <w:sz w:val="21"/>
          <w:szCs w:val="21"/>
        </w:rPr>
        <w:t>)</w:t>
      </w:r>
      <w:r w:rsidR="00DC69E9" w:rsidRPr="009E51C1">
        <w:rPr>
          <w:rFonts w:ascii="SimSun" w:hAnsi="SimSun" w:hint="eastAsia"/>
          <w:sz w:val="21"/>
          <w:szCs w:val="21"/>
        </w:rPr>
        <w:t>系统和人力资源管理部</w:t>
      </w:r>
      <w:r w:rsidR="00821A8A" w:rsidRPr="009E51C1">
        <w:rPr>
          <w:rFonts w:ascii="SimSun" w:hAnsi="SimSun" w:hint="eastAsia"/>
          <w:sz w:val="21"/>
          <w:szCs w:val="21"/>
        </w:rPr>
        <w:t>(</w:t>
      </w:r>
      <w:r w:rsidR="00DC69E9" w:rsidRPr="009E51C1">
        <w:rPr>
          <w:rFonts w:ascii="SimSun" w:hAnsi="SimSun" w:hint="eastAsia"/>
          <w:sz w:val="21"/>
          <w:szCs w:val="21"/>
        </w:rPr>
        <w:t>HRMD</w:t>
      </w:r>
      <w:r w:rsidR="00821A8A" w:rsidRPr="009E51C1">
        <w:rPr>
          <w:rFonts w:ascii="SimSun" w:hAnsi="SimSun" w:hint="eastAsia"/>
          <w:sz w:val="21"/>
          <w:szCs w:val="21"/>
        </w:rPr>
        <w:t>)</w:t>
      </w:r>
      <w:r w:rsidR="00DC69E9" w:rsidRPr="009E51C1">
        <w:rPr>
          <w:rFonts w:ascii="SimSun" w:hAnsi="SimSun" w:hint="eastAsia"/>
          <w:sz w:val="21"/>
          <w:szCs w:val="21"/>
        </w:rPr>
        <w:t>。</w:t>
      </w:r>
    </w:p>
    <w:p w:rsidR="00A107E6" w:rsidRPr="009E51C1" w:rsidRDefault="00DC69E9" w:rsidP="00FB5F37">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“对2014年财务周期财务报表的审计表明，</w:t>
      </w:r>
      <w:r w:rsidRPr="009E51C1">
        <w:rPr>
          <w:rFonts w:ascii="SimSun" w:hAnsi="SimSun" w:cs="SimSun" w:hint="eastAsia"/>
          <w:iCs/>
          <w:sz w:val="21"/>
          <w:szCs w:val="21"/>
        </w:rPr>
        <w:t>总体而言，在财务报表的准确性、</w:t>
      </w:r>
      <w:r w:rsidRPr="009E51C1">
        <w:rPr>
          <w:rFonts w:ascii="SimSun" w:hAnsi="SimSun" w:hint="eastAsia"/>
          <w:sz w:val="21"/>
          <w:szCs w:val="21"/>
        </w:rPr>
        <w:t>完整性和有效性方面没有出现我认为的重大缺陷或错误</w:t>
      </w:r>
      <w:r w:rsidRPr="009E51C1">
        <w:rPr>
          <w:rFonts w:ascii="SimSun" w:hAnsi="SimSun" w:cs="SimSun" w:hint="eastAsia"/>
          <w:iCs/>
          <w:sz w:val="21"/>
          <w:szCs w:val="21"/>
        </w:rPr>
        <w:t>。我们对2014年12月31日截止的财务周期的WIPO财务报表发表了无保留的审计意见。</w:t>
      </w:r>
    </w:p>
    <w:p w:rsidR="00A107E6" w:rsidRPr="009E51C1" w:rsidRDefault="00DC69E9" w:rsidP="00FB5F37">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“我现在要简要强调一下我们在这一年度期间所开展审计工作得出的重要结论以及我们根据这些结论提出的建议。</w:t>
      </w:r>
    </w:p>
    <w:p w:rsidR="00A107E6" w:rsidRPr="009E51C1" w:rsidRDefault="00DC69E9" w:rsidP="00FB5F37">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“在财务事项方面，我们注意到应收税款</w:t>
      </w:r>
      <w:r w:rsidR="00D23E46" w:rsidRPr="009E51C1">
        <w:rPr>
          <w:rFonts w:ascii="SimSun" w:hAnsi="SimSun" w:hint="eastAsia"/>
          <w:sz w:val="21"/>
          <w:szCs w:val="21"/>
        </w:rPr>
        <w:t>项目</w:t>
      </w:r>
      <w:r w:rsidRPr="009E51C1">
        <w:rPr>
          <w:rFonts w:ascii="SimSun" w:hAnsi="SimSun" w:hint="eastAsia"/>
          <w:sz w:val="21"/>
          <w:szCs w:val="21"/>
        </w:rPr>
        <w:t>之下的</w:t>
      </w:r>
      <w:r w:rsidR="00D23E46" w:rsidRPr="009E51C1">
        <w:rPr>
          <w:rFonts w:ascii="SimSun" w:hAnsi="SimSun" w:hint="eastAsia"/>
          <w:sz w:val="21"/>
          <w:szCs w:val="21"/>
        </w:rPr>
        <w:t>结</w:t>
      </w:r>
      <w:r w:rsidRPr="009E51C1">
        <w:rPr>
          <w:rFonts w:ascii="SimSun" w:hAnsi="SimSun" w:hint="eastAsia"/>
          <w:sz w:val="21"/>
          <w:szCs w:val="21"/>
        </w:rPr>
        <w:t>余额包括</w:t>
      </w:r>
      <w:r w:rsidR="00D23E46" w:rsidRPr="009E51C1">
        <w:rPr>
          <w:rFonts w:ascii="SimSun" w:hAnsi="SimSun"/>
          <w:sz w:val="21"/>
          <w:szCs w:val="21"/>
        </w:rPr>
        <w:t>涉及</w:t>
      </w:r>
      <w:r w:rsidR="00D23E46" w:rsidRPr="009E51C1">
        <w:rPr>
          <w:rFonts w:ascii="SimSun" w:hAnsi="SimSun" w:hint="eastAsia"/>
          <w:sz w:val="21"/>
          <w:szCs w:val="21"/>
        </w:rPr>
        <w:t>以前</w:t>
      </w:r>
      <w:r w:rsidR="00D23E46" w:rsidRPr="009E51C1">
        <w:rPr>
          <w:rFonts w:ascii="SimSun" w:hAnsi="SimSun"/>
          <w:sz w:val="21"/>
          <w:szCs w:val="21"/>
        </w:rPr>
        <w:t>时期</w:t>
      </w:r>
      <w:r w:rsidR="00D23E46" w:rsidRPr="009E51C1">
        <w:rPr>
          <w:rFonts w:ascii="SimSun" w:hAnsi="SimSun" w:hint="eastAsia"/>
          <w:sz w:val="21"/>
          <w:szCs w:val="21"/>
        </w:rPr>
        <w:t>的索赔款，而且索赔款与退款之间没有进行对账。我们建议WIPO</w:t>
      </w:r>
      <w:r w:rsidR="00D23E46" w:rsidRPr="009E51C1">
        <w:rPr>
          <w:rFonts w:ascii="SimSun" w:hAnsi="SimSun"/>
          <w:sz w:val="21"/>
          <w:szCs w:val="21"/>
        </w:rPr>
        <w:t>加快未决</w:t>
      </w:r>
      <w:r w:rsidR="00D23E46" w:rsidRPr="009E51C1">
        <w:rPr>
          <w:rFonts w:ascii="SimSun" w:hAnsi="SimSun" w:hint="eastAsia"/>
          <w:sz w:val="21"/>
          <w:szCs w:val="21"/>
        </w:rPr>
        <w:t>索赔</w:t>
      </w:r>
      <w:r w:rsidR="00D23E46" w:rsidRPr="009E51C1">
        <w:rPr>
          <w:rFonts w:ascii="SimSun" w:hAnsi="SimSun"/>
          <w:sz w:val="21"/>
          <w:szCs w:val="21"/>
        </w:rPr>
        <w:t>进程。</w:t>
      </w:r>
      <w:r w:rsidR="00D23E46" w:rsidRPr="009E51C1">
        <w:rPr>
          <w:rFonts w:ascii="SimSun" w:hAnsi="SimSun" w:hint="eastAsia"/>
          <w:sz w:val="21"/>
          <w:szCs w:val="21"/>
        </w:rPr>
        <w:t>根据</w:t>
      </w:r>
      <w:r w:rsidR="00D23E46" w:rsidRPr="009E51C1">
        <w:rPr>
          <w:rFonts w:ascii="SimSun" w:hAnsi="SimSun"/>
          <w:sz w:val="21"/>
          <w:szCs w:val="21"/>
        </w:rPr>
        <w:t>联合国</w:t>
      </w:r>
      <w:r w:rsidR="00D23E46" w:rsidRPr="009E51C1">
        <w:rPr>
          <w:rFonts w:ascii="SimSun" w:hAnsi="SimSun" w:hint="eastAsia"/>
          <w:sz w:val="21"/>
          <w:szCs w:val="21"/>
        </w:rPr>
        <w:t>关于</w:t>
      </w:r>
      <w:r w:rsidR="00D23E46" w:rsidRPr="009E51C1">
        <w:rPr>
          <w:rFonts w:ascii="SimSun" w:hAnsi="SimSun"/>
          <w:sz w:val="21"/>
          <w:szCs w:val="21"/>
        </w:rPr>
        <w:t>IPSAS</w:t>
      </w:r>
      <w:r w:rsidR="00D23E46" w:rsidRPr="009E51C1">
        <w:rPr>
          <w:rFonts w:ascii="SimSun" w:hAnsi="SimSun" w:hint="eastAsia"/>
          <w:sz w:val="21"/>
          <w:szCs w:val="21"/>
        </w:rPr>
        <w:t>的</w:t>
      </w:r>
      <w:r w:rsidR="00D23E46" w:rsidRPr="009E51C1">
        <w:rPr>
          <w:rFonts w:ascii="SimSun" w:hAnsi="SimSun"/>
          <w:sz w:val="21"/>
          <w:szCs w:val="21"/>
        </w:rPr>
        <w:t>政策框架，</w:t>
      </w:r>
      <w:r w:rsidR="00D23E46" w:rsidRPr="009E51C1">
        <w:rPr>
          <w:rFonts w:ascii="SimSun" w:hAnsi="SimSun" w:hint="eastAsia"/>
          <w:sz w:val="21"/>
          <w:szCs w:val="21"/>
        </w:rPr>
        <w:t>尽管</w:t>
      </w:r>
      <w:r w:rsidR="00D23E46" w:rsidRPr="009E51C1">
        <w:rPr>
          <w:rFonts w:ascii="SimSun" w:hAnsi="SimSun"/>
          <w:sz w:val="21"/>
          <w:szCs w:val="21"/>
        </w:rPr>
        <w:t>联合国</w:t>
      </w:r>
      <w:r w:rsidR="00D23E46" w:rsidRPr="009E51C1">
        <w:rPr>
          <w:rFonts w:ascii="SimSun" w:hAnsi="SimSun" w:hint="eastAsia"/>
          <w:sz w:val="21"/>
          <w:szCs w:val="21"/>
        </w:rPr>
        <w:t>不愿确认</w:t>
      </w:r>
      <w:r w:rsidR="00D23E46" w:rsidRPr="009E51C1">
        <w:rPr>
          <w:rFonts w:ascii="SimSun" w:hAnsi="SimSun"/>
          <w:sz w:val="21"/>
          <w:szCs w:val="21"/>
        </w:rPr>
        <w:t>遗产资产，</w:t>
      </w:r>
      <w:r w:rsidR="00D23E46" w:rsidRPr="009E51C1">
        <w:rPr>
          <w:rFonts w:ascii="SimSun" w:hAnsi="SimSun" w:hint="eastAsia"/>
          <w:sz w:val="21"/>
          <w:szCs w:val="21"/>
        </w:rPr>
        <w:t>但</w:t>
      </w:r>
      <w:r w:rsidR="00D23E46" w:rsidRPr="009E51C1">
        <w:rPr>
          <w:rFonts w:ascii="SimSun" w:hAnsi="SimSun"/>
          <w:sz w:val="21"/>
          <w:szCs w:val="21"/>
        </w:rPr>
        <w:t>它</w:t>
      </w:r>
      <w:r w:rsidR="00D23E46" w:rsidRPr="009E51C1">
        <w:rPr>
          <w:rFonts w:ascii="SimSun" w:hAnsi="SimSun" w:hint="eastAsia"/>
          <w:sz w:val="21"/>
          <w:szCs w:val="21"/>
        </w:rPr>
        <w:t>在</w:t>
      </w:r>
      <w:r w:rsidR="001D483A" w:rsidRPr="009E51C1">
        <w:rPr>
          <w:rFonts w:ascii="SimSun" w:hAnsi="SimSun" w:hint="eastAsia"/>
          <w:sz w:val="21"/>
          <w:szCs w:val="21"/>
        </w:rPr>
        <w:t>财务报表</w:t>
      </w:r>
      <w:r w:rsidR="00D23E46" w:rsidRPr="009E51C1">
        <w:rPr>
          <w:rFonts w:ascii="SimSun" w:hAnsi="SimSun" w:hint="eastAsia"/>
          <w:sz w:val="21"/>
          <w:szCs w:val="21"/>
        </w:rPr>
        <w:t>的</w:t>
      </w:r>
      <w:r w:rsidR="00D23E46" w:rsidRPr="009E51C1">
        <w:rPr>
          <w:rFonts w:ascii="SimSun" w:hAnsi="SimSun"/>
          <w:sz w:val="21"/>
          <w:szCs w:val="21"/>
        </w:rPr>
        <w:t>附注</w:t>
      </w:r>
      <w:r w:rsidR="00D23E46" w:rsidRPr="009E51C1">
        <w:rPr>
          <w:rFonts w:ascii="SimSun" w:hAnsi="SimSun" w:hint="eastAsia"/>
          <w:sz w:val="21"/>
          <w:szCs w:val="21"/>
        </w:rPr>
        <w:t>中</w:t>
      </w:r>
      <w:r w:rsidR="00D23E46" w:rsidRPr="009E51C1">
        <w:rPr>
          <w:rFonts w:ascii="SimSun" w:hAnsi="SimSun"/>
          <w:sz w:val="21"/>
          <w:szCs w:val="21"/>
        </w:rPr>
        <w:t>包括</w:t>
      </w:r>
      <w:r w:rsidR="00D23E46" w:rsidRPr="009E51C1">
        <w:rPr>
          <w:rFonts w:ascii="SimSun" w:hAnsi="SimSun" w:hint="eastAsia"/>
          <w:sz w:val="21"/>
          <w:szCs w:val="21"/>
        </w:rPr>
        <w:t>重要</w:t>
      </w:r>
      <w:r w:rsidR="00D23E46" w:rsidRPr="009E51C1">
        <w:rPr>
          <w:rFonts w:ascii="SimSun" w:hAnsi="SimSun"/>
          <w:sz w:val="21"/>
          <w:szCs w:val="21"/>
        </w:rPr>
        <w:t>遗产资产的</w:t>
      </w:r>
      <w:r w:rsidR="00D23E46" w:rsidRPr="009E51C1">
        <w:rPr>
          <w:rFonts w:ascii="SimSun" w:hAnsi="SimSun" w:hint="eastAsia"/>
          <w:sz w:val="21"/>
          <w:szCs w:val="21"/>
        </w:rPr>
        <w:t>详细说明</w:t>
      </w:r>
      <w:r w:rsidR="00D23E46" w:rsidRPr="009E51C1">
        <w:rPr>
          <w:rFonts w:ascii="SimSun" w:hAnsi="SimSun"/>
          <w:sz w:val="21"/>
          <w:szCs w:val="21"/>
        </w:rPr>
        <w:t>。我们</w:t>
      </w:r>
      <w:r w:rsidR="00D23E46" w:rsidRPr="009E51C1">
        <w:rPr>
          <w:rFonts w:ascii="SimSun" w:hAnsi="SimSun" w:hint="eastAsia"/>
          <w:sz w:val="21"/>
          <w:szCs w:val="21"/>
        </w:rPr>
        <w:t>注意</w:t>
      </w:r>
      <w:r w:rsidR="00D23E46" w:rsidRPr="009E51C1">
        <w:rPr>
          <w:rFonts w:ascii="SimSun" w:hAnsi="SimSun"/>
          <w:sz w:val="21"/>
          <w:szCs w:val="21"/>
        </w:rPr>
        <w:t>到WIPO在</w:t>
      </w:r>
      <w:r w:rsidR="00D23E46" w:rsidRPr="009E51C1">
        <w:rPr>
          <w:rFonts w:ascii="SimSun" w:hAnsi="SimSun" w:hint="eastAsia"/>
          <w:sz w:val="21"/>
          <w:szCs w:val="21"/>
        </w:rPr>
        <w:t>其</w:t>
      </w:r>
      <w:r w:rsidR="001D483A" w:rsidRPr="009E51C1">
        <w:rPr>
          <w:rFonts w:ascii="SimSun" w:hAnsi="SimSun" w:hint="eastAsia"/>
          <w:sz w:val="21"/>
          <w:szCs w:val="21"/>
        </w:rPr>
        <w:t>财务报表</w:t>
      </w:r>
      <w:r w:rsidR="00D23E46" w:rsidRPr="009E51C1">
        <w:rPr>
          <w:rFonts w:ascii="SimSun" w:hAnsi="SimSun" w:hint="eastAsia"/>
          <w:sz w:val="21"/>
          <w:szCs w:val="21"/>
        </w:rPr>
        <w:t>中</w:t>
      </w:r>
      <w:r w:rsidR="00D23E46" w:rsidRPr="009E51C1">
        <w:rPr>
          <w:rFonts w:ascii="SimSun" w:hAnsi="SimSun"/>
          <w:sz w:val="21"/>
          <w:szCs w:val="21"/>
        </w:rPr>
        <w:t>并未</w:t>
      </w:r>
      <w:r w:rsidR="00D23E46" w:rsidRPr="009E51C1">
        <w:rPr>
          <w:rFonts w:ascii="SimSun" w:hAnsi="SimSun" w:hint="eastAsia"/>
          <w:sz w:val="21"/>
          <w:szCs w:val="21"/>
        </w:rPr>
        <w:t>披</w:t>
      </w:r>
      <w:r w:rsidR="00D23E46" w:rsidRPr="009E51C1">
        <w:rPr>
          <w:rFonts w:ascii="SimSun" w:hAnsi="SimSun"/>
          <w:sz w:val="21"/>
          <w:szCs w:val="21"/>
        </w:rPr>
        <w:t>露遗产资</w:t>
      </w:r>
      <w:r w:rsidR="00D23E46" w:rsidRPr="009E51C1">
        <w:rPr>
          <w:rFonts w:ascii="SimSun" w:hAnsi="SimSun" w:hint="eastAsia"/>
          <w:sz w:val="21"/>
          <w:szCs w:val="21"/>
        </w:rPr>
        <w:t>产明细</w:t>
      </w:r>
      <w:r w:rsidR="00D23E46" w:rsidRPr="009E51C1">
        <w:rPr>
          <w:rFonts w:ascii="SimSun" w:hAnsi="SimSun"/>
          <w:sz w:val="21"/>
          <w:szCs w:val="21"/>
        </w:rPr>
        <w:t>，还注意到2014年进行的实物核查报告</w:t>
      </w:r>
      <w:r w:rsidR="00D23E46" w:rsidRPr="009E51C1">
        <w:rPr>
          <w:rFonts w:ascii="SimSun" w:hAnsi="SimSun" w:hint="eastAsia"/>
          <w:sz w:val="21"/>
          <w:szCs w:val="21"/>
        </w:rPr>
        <w:t>了一些</w:t>
      </w:r>
      <w:r w:rsidR="00D23E46" w:rsidRPr="009E51C1">
        <w:rPr>
          <w:rFonts w:ascii="SimSun" w:hAnsi="SimSun"/>
          <w:sz w:val="21"/>
          <w:szCs w:val="21"/>
        </w:rPr>
        <w:t>列为</w:t>
      </w:r>
      <w:r w:rsidR="00FB5F37">
        <w:rPr>
          <w:rFonts w:ascii="SimSun" w:hAnsi="SimSun" w:hint="eastAsia"/>
          <w:sz w:val="21"/>
          <w:szCs w:val="21"/>
        </w:rPr>
        <w:t>‘</w:t>
      </w:r>
      <w:r w:rsidR="00D23E46" w:rsidRPr="009E51C1">
        <w:rPr>
          <w:rFonts w:ascii="SimSun" w:hAnsi="SimSun"/>
          <w:sz w:val="21"/>
          <w:szCs w:val="21"/>
        </w:rPr>
        <w:t>艺术品</w:t>
      </w:r>
      <w:r w:rsidR="00FB5F37">
        <w:rPr>
          <w:rFonts w:ascii="SimSun" w:hAnsi="SimSun" w:hint="eastAsia"/>
          <w:sz w:val="21"/>
          <w:szCs w:val="21"/>
        </w:rPr>
        <w:t>’</w:t>
      </w:r>
      <w:r w:rsidR="00D23E46" w:rsidRPr="009E51C1">
        <w:rPr>
          <w:rFonts w:ascii="SimSun" w:hAnsi="SimSun" w:hint="eastAsia"/>
          <w:sz w:val="21"/>
          <w:szCs w:val="21"/>
        </w:rPr>
        <w:t>的物品缺</w:t>
      </w:r>
      <w:r w:rsidR="00D23E46" w:rsidRPr="009E51C1">
        <w:rPr>
          <w:rFonts w:ascii="SimSun" w:hAnsi="SimSun"/>
          <w:sz w:val="21"/>
          <w:szCs w:val="21"/>
        </w:rPr>
        <w:t>失。我们</w:t>
      </w:r>
      <w:r w:rsidR="00D23E46" w:rsidRPr="009E51C1">
        <w:rPr>
          <w:rFonts w:ascii="SimSun" w:hAnsi="SimSun" w:hint="eastAsia"/>
          <w:sz w:val="21"/>
          <w:szCs w:val="21"/>
        </w:rPr>
        <w:t>建议</w:t>
      </w:r>
      <w:r w:rsidR="00D23E46" w:rsidRPr="009E51C1">
        <w:rPr>
          <w:rFonts w:ascii="SimSun" w:hAnsi="SimSun"/>
          <w:sz w:val="21"/>
          <w:szCs w:val="21"/>
        </w:rPr>
        <w:t>WIPO</w:t>
      </w:r>
      <w:r w:rsidR="00D23E46" w:rsidRPr="009E51C1">
        <w:rPr>
          <w:rFonts w:ascii="SimSun" w:hAnsi="SimSun" w:hint="eastAsia"/>
          <w:sz w:val="21"/>
          <w:szCs w:val="21"/>
        </w:rPr>
        <w:t>在</w:t>
      </w:r>
      <w:r w:rsidR="001D483A" w:rsidRPr="009E51C1">
        <w:rPr>
          <w:rFonts w:ascii="SimSun" w:hAnsi="SimSun" w:hint="eastAsia"/>
          <w:sz w:val="21"/>
          <w:szCs w:val="21"/>
        </w:rPr>
        <w:t>财务报表</w:t>
      </w:r>
      <w:r w:rsidR="00D23E46" w:rsidRPr="009E51C1">
        <w:rPr>
          <w:rFonts w:ascii="SimSun" w:hAnsi="SimSun" w:hint="eastAsia"/>
          <w:sz w:val="21"/>
          <w:szCs w:val="21"/>
        </w:rPr>
        <w:t>中</w:t>
      </w:r>
      <w:r w:rsidR="00D23E46" w:rsidRPr="009E51C1">
        <w:rPr>
          <w:rFonts w:ascii="SimSun" w:hAnsi="SimSun"/>
          <w:sz w:val="21"/>
          <w:szCs w:val="21"/>
        </w:rPr>
        <w:t>公开遗产资产的细</w:t>
      </w:r>
      <w:r w:rsidR="00D23E46" w:rsidRPr="009E51C1">
        <w:rPr>
          <w:rFonts w:ascii="SimSun" w:hAnsi="SimSun" w:hint="eastAsia"/>
          <w:sz w:val="21"/>
          <w:szCs w:val="21"/>
        </w:rPr>
        <w:t>目，并</w:t>
      </w:r>
      <w:r w:rsidR="00D23E46" w:rsidRPr="009E51C1">
        <w:rPr>
          <w:rFonts w:ascii="SimSun" w:hAnsi="SimSun"/>
          <w:sz w:val="21"/>
          <w:szCs w:val="21"/>
        </w:rPr>
        <w:t>采取</w:t>
      </w:r>
      <w:r w:rsidR="00D23E46" w:rsidRPr="009E51C1">
        <w:rPr>
          <w:rFonts w:ascii="SimSun" w:hAnsi="SimSun" w:hint="eastAsia"/>
          <w:sz w:val="21"/>
          <w:szCs w:val="21"/>
        </w:rPr>
        <w:t>措施，</w:t>
      </w:r>
      <w:r w:rsidR="00D23E46" w:rsidRPr="009E51C1">
        <w:rPr>
          <w:rFonts w:ascii="SimSun" w:hAnsi="SimSun"/>
          <w:sz w:val="21"/>
          <w:szCs w:val="21"/>
        </w:rPr>
        <w:t>加强安全系统，以防止</w:t>
      </w:r>
      <w:r w:rsidR="00D23E46" w:rsidRPr="009E51C1">
        <w:rPr>
          <w:rFonts w:ascii="SimSun" w:hAnsi="SimSun" w:hint="eastAsia"/>
          <w:sz w:val="21"/>
          <w:szCs w:val="21"/>
        </w:rPr>
        <w:t>此类</w:t>
      </w:r>
      <w:r w:rsidR="00D23E46" w:rsidRPr="009E51C1">
        <w:rPr>
          <w:rFonts w:ascii="SimSun" w:hAnsi="SimSun"/>
          <w:sz w:val="21"/>
          <w:szCs w:val="21"/>
        </w:rPr>
        <w:t>资产的进一步损失。</w:t>
      </w:r>
    </w:p>
    <w:p w:rsidR="00A107E6" w:rsidRPr="009E51C1" w:rsidRDefault="00D23E46" w:rsidP="00FB5F37">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“关于ERP系统，</w:t>
      </w:r>
      <w:r w:rsidR="00A107E6" w:rsidRPr="009E51C1">
        <w:rPr>
          <w:rFonts w:ascii="SimSun" w:hAnsi="SimSun"/>
          <w:sz w:val="21"/>
          <w:szCs w:val="21"/>
        </w:rPr>
        <w:t>WIPO</w:t>
      </w:r>
      <w:r w:rsidRPr="009E51C1">
        <w:rPr>
          <w:rFonts w:ascii="SimSun" w:hAnsi="SimSun" w:hint="eastAsia"/>
          <w:sz w:val="21"/>
          <w:szCs w:val="21"/>
        </w:rPr>
        <w:t>在2010年</w:t>
      </w:r>
      <w:r w:rsidRPr="009E51C1">
        <w:rPr>
          <w:rFonts w:ascii="SimSun" w:hAnsi="SimSun"/>
          <w:sz w:val="21"/>
          <w:szCs w:val="21"/>
        </w:rPr>
        <w:t>开始</w:t>
      </w:r>
      <w:r w:rsidRPr="009E51C1">
        <w:rPr>
          <w:rFonts w:ascii="SimSun" w:hAnsi="SimSun" w:hint="eastAsia"/>
          <w:sz w:val="21"/>
          <w:szCs w:val="21"/>
        </w:rPr>
        <w:t>实施具有四个分支的</w:t>
      </w:r>
      <w:r w:rsidRPr="009E51C1">
        <w:rPr>
          <w:rFonts w:ascii="SimSun" w:hAnsi="SimSun"/>
          <w:sz w:val="21"/>
          <w:szCs w:val="21"/>
        </w:rPr>
        <w:t>ERP系统，</w:t>
      </w:r>
      <w:r w:rsidRPr="009E51C1">
        <w:rPr>
          <w:rFonts w:ascii="SimSun" w:hAnsi="SimSun" w:hint="eastAsia"/>
          <w:sz w:val="21"/>
          <w:szCs w:val="21"/>
        </w:rPr>
        <w:t>按计划将</w:t>
      </w:r>
      <w:r w:rsidRPr="009E51C1">
        <w:rPr>
          <w:rFonts w:ascii="SimSun" w:hAnsi="SimSun"/>
          <w:sz w:val="21"/>
          <w:szCs w:val="21"/>
        </w:rPr>
        <w:t>在2015年年底</w:t>
      </w:r>
      <w:r w:rsidRPr="009E51C1">
        <w:rPr>
          <w:rFonts w:ascii="SimSun" w:hAnsi="SimSun" w:hint="eastAsia"/>
          <w:sz w:val="21"/>
          <w:szCs w:val="21"/>
        </w:rPr>
        <w:t>完成</w:t>
      </w:r>
      <w:r w:rsidRPr="009E51C1">
        <w:rPr>
          <w:rFonts w:ascii="SimSun" w:hAnsi="SimSun"/>
          <w:sz w:val="21"/>
          <w:szCs w:val="21"/>
        </w:rPr>
        <w:t>。根据</w:t>
      </w:r>
      <w:r w:rsidR="00CF7FAD" w:rsidRPr="009E51C1">
        <w:rPr>
          <w:rFonts w:ascii="SimSun" w:hAnsi="SimSun" w:hint="eastAsia"/>
          <w:sz w:val="21"/>
          <w:szCs w:val="21"/>
        </w:rPr>
        <w:t>在2014年ERP进度报告中向成员国提供的</w:t>
      </w:r>
      <w:r w:rsidRPr="009E51C1">
        <w:rPr>
          <w:rFonts w:ascii="SimSun" w:hAnsi="SimSun"/>
          <w:sz w:val="21"/>
          <w:szCs w:val="21"/>
        </w:rPr>
        <w:t>修</w:t>
      </w:r>
      <w:r w:rsidR="00CF7FAD" w:rsidRPr="009E51C1">
        <w:rPr>
          <w:rFonts w:ascii="SimSun" w:hAnsi="SimSun" w:hint="eastAsia"/>
          <w:sz w:val="21"/>
          <w:szCs w:val="21"/>
        </w:rPr>
        <w:t>订</w:t>
      </w:r>
      <w:r w:rsidRPr="009E51C1">
        <w:rPr>
          <w:rFonts w:ascii="SimSun" w:hAnsi="SimSun"/>
          <w:sz w:val="21"/>
          <w:szCs w:val="21"/>
        </w:rPr>
        <w:t>时间表，ERP系统将在2016年第二季度完成。</w:t>
      </w:r>
      <w:r w:rsidR="00CF7FAD" w:rsidRPr="009E51C1">
        <w:rPr>
          <w:rFonts w:ascii="SimSun" w:hAnsi="SimSun" w:hint="eastAsia"/>
          <w:sz w:val="21"/>
          <w:szCs w:val="21"/>
        </w:rPr>
        <w:t>项目组合的现状表明，</w:t>
      </w:r>
      <w:r w:rsidRPr="009E51C1">
        <w:rPr>
          <w:rFonts w:ascii="SimSun" w:hAnsi="SimSun" w:hint="eastAsia"/>
          <w:sz w:val="21"/>
          <w:szCs w:val="21"/>
        </w:rPr>
        <w:t>在</w:t>
      </w:r>
      <w:r w:rsidRPr="009E51C1">
        <w:rPr>
          <w:rFonts w:ascii="SimSun" w:hAnsi="SimSun"/>
          <w:sz w:val="21"/>
          <w:szCs w:val="21"/>
        </w:rPr>
        <w:t>ERP</w:t>
      </w:r>
      <w:r w:rsidR="00CF7FAD" w:rsidRPr="009E51C1">
        <w:rPr>
          <w:rFonts w:ascii="SimSun" w:hAnsi="SimSun" w:hint="eastAsia"/>
          <w:sz w:val="21"/>
          <w:szCs w:val="21"/>
        </w:rPr>
        <w:t>之下所列</w:t>
      </w:r>
      <w:r w:rsidRPr="009E51C1">
        <w:rPr>
          <w:rFonts w:ascii="SimSun" w:hAnsi="SimSun"/>
          <w:sz w:val="21"/>
          <w:szCs w:val="21"/>
        </w:rPr>
        <w:t>19个项目</w:t>
      </w:r>
      <w:r w:rsidRPr="009E51C1">
        <w:rPr>
          <w:rFonts w:ascii="SimSun" w:hAnsi="SimSun" w:hint="eastAsia"/>
          <w:sz w:val="21"/>
          <w:szCs w:val="21"/>
        </w:rPr>
        <w:t>中</w:t>
      </w:r>
      <w:r w:rsidRPr="009E51C1">
        <w:rPr>
          <w:rFonts w:ascii="SimSun" w:hAnsi="SimSun"/>
          <w:sz w:val="21"/>
          <w:szCs w:val="21"/>
        </w:rPr>
        <w:t>，一个项目已经完成，七个项目已</w:t>
      </w:r>
      <w:r w:rsidRPr="009E51C1">
        <w:rPr>
          <w:rFonts w:ascii="SimSun" w:hAnsi="SimSun" w:hint="eastAsia"/>
          <w:sz w:val="21"/>
          <w:szCs w:val="21"/>
        </w:rPr>
        <w:t>处于实施中</w:t>
      </w:r>
      <w:r w:rsidRPr="009E51C1">
        <w:rPr>
          <w:rFonts w:ascii="SimSun" w:hAnsi="SimSun"/>
          <w:sz w:val="21"/>
          <w:szCs w:val="21"/>
        </w:rPr>
        <w:t>。</w:t>
      </w:r>
    </w:p>
    <w:p w:rsidR="00A107E6" w:rsidRPr="009E51C1" w:rsidRDefault="00CF7FAD" w:rsidP="00FB5F37">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w:t>
      </w:r>
      <w:r w:rsidRPr="009E51C1">
        <w:rPr>
          <w:rFonts w:ascii="SimSun" w:hAnsi="SimSun"/>
          <w:sz w:val="21"/>
          <w:szCs w:val="21"/>
        </w:rPr>
        <w:t>由于有些项目的完成已</w:t>
      </w:r>
      <w:r w:rsidRPr="009E51C1">
        <w:rPr>
          <w:rFonts w:ascii="SimSun" w:hAnsi="SimSun" w:hint="eastAsia"/>
          <w:sz w:val="21"/>
          <w:szCs w:val="21"/>
        </w:rPr>
        <w:t>被</w:t>
      </w:r>
      <w:r w:rsidRPr="009E51C1">
        <w:rPr>
          <w:rFonts w:ascii="SimSun" w:hAnsi="SimSun"/>
          <w:sz w:val="21"/>
          <w:szCs w:val="21"/>
        </w:rPr>
        <w:t>拖延和ERP系统</w:t>
      </w:r>
      <w:r w:rsidRPr="009E51C1">
        <w:rPr>
          <w:rFonts w:ascii="SimSun" w:hAnsi="SimSun" w:hint="eastAsia"/>
          <w:sz w:val="21"/>
          <w:szCs w:val="21"/>
        </w:rPr>
        <w:t>由</w:t>
      </w:r>
      <w:r w:rsidRPr="009E51C1">
        <w:rPr>
          <w:rFonts w:ascii="SimSun" w:hAnsi="SimSun"/>
          <w:sz w:val="21"/>
          <w:szCs w:val="21"/>
        </w:rPr>
        <w:t>相互关联的项目</w:t>
      </w:r>
      <w:r w:rsidRPr="009E51C1">
        <w:rPr>
          <w:rFonts w:ascii="SimSun" w:hAnsi="SimSun" w:hint="eastAsia"/>
          <w:sz w:val="21"/>
          <w:szCs w:val="21"/>
        </w:rPr>
        <w:t>构成</w:t>
      </w:r>
      <w:r w:rsidRPr="009E51C1">
        <w:rPr>
          <w:rFonts w:ascii="SimSun" w:hAnsi="SimSun"/>
          <w:sz w:val="21"/>
          <w:szCs w:val="21"/>
        </w:rPr>
        <w:t>，评估WIPO</w:t>
      </w:r>
      <w:r w:rsidRPr="009E51C1">
        <w:rPr>
          <w:rFonts w:ascii="SimSun" w:hAnsi="SimSun" w:hint="eastAsia"/>
          <w:sz w:val="21"/>
          <w:szCs w:val="21"/>
        </w:rPr>
        <w:t>从</w:t>
      </w:r>
      <w:r w:rsidRPr="009E51C1">
        <w:rPr>
          <w:rFonts w:ascii="SimSun" w:hAnsi="SimSun"/>
          <w:sz w:val="21"/>
          <w:szCs w:val="21"/>
        </w:rPr>
        <w:t>ERP系统</w:t>
      </w:r>
      <w:r w:rsidRPr="009E51C1">
        <w:rPr>
          <w:rFonts w:ascii="SimSun" w:hAnsi="SimSun" w:hint="eastAsia"/>
          <w:sz w:val="21"/>
          <w:szCs w:val="21"/>
        </w:rPr>
        <w:t>获得</w:t>
      </w:r>
      <w:r w:rsidRPr="009E51C1">
        <w:rPr>
          <w:rFonts w:ascii="SimSun" w:hAnsi="SimSun"/>
          <w:sz w:val="21"/>
          <w:szCs w:val="21"/>
        </w:rPr>
        <w:t>的</w:t>
      </w:r>
      <w:r w:rsidRPr="009E51C1">
        <w:rPr>
          <w:rFonts w:ascii="SimSun" w:hAnsi="SimSun" w:hint="eastAsia"/>
          <w:sz w:val="21"/>
          <w:szCs w:val="21"/>
        </w:rPr>
        <w:t>全部效益则</w:t>
      </w:r>
      <w:r w:rsidRPr="009E51C1">
        <w:rPr>
          <w:rFonts w:ascii="SimSun" w:hAnsi="SimSun"/>
          <w:sz w:val="21"/>
          <w:szCs w:val="21"/>
        </w:rPr>
        <w:t>不可能。WIPO</w:t>
      </w:r>
      <w:r w:rsidRPr="009E51C1">
        <w:rPr>
          <w:rFonts w:ascii="SimSun" w:hAnsi="SimSun" w:hint="eastAsia"/>
          <w:sz w:val="21"/>
          <w:szCs w:val="21"/>
        </w:rPr>
        <w:t>还坚持认为，由于项目</w:t>
      </w:r>
      <w:r w:rsidRPr="009E51C1">
        <w:rPr>
          <w:rFonts w:ascii="SimSun" w:hAnsi="SimSun"/>
          <w:sz w:val="21"/>
          <w:szCs w:val="21"/>
        </w:rPr>
        <w:t>组合仍在进行中</w:t>
      </w:r>
      <w:r w:rsidRPr="009E51C1">
        <w:rPr>
          <w:rFonts w:ascii="SimSun" w:hAnsi="SimSun" w:hint="eastAsia"/>
          <w:sz w:val="21"/>
          <w:szCs w:val="21"/>
        </w:rPr>
        <w:t>，尚无法</w:t>
      </w:r>
      <w:r w:rsidRPr="009E51C1">
        <w:rPr>
          <w:rFonts w:ascii="SimSun" w:hAnsi="SimSun"/>
          <w:sz w:val="21"/>
          <w:szCs w:val="21"/>
        </w:rPr>
        <w:t>评估</w:t>
      </w:r>
      <w:r w:rsidRPr="009E51C1">
        <w:rPr>
          <w:rFonts w:ascii="SimSun" w:hAnsi="SimSun" w:hint="eastAsia"/>
          <w:sz w:val="21"/>
          <w:szCs w:val="21"/>
        </w:rPr>
        <w:t>从</w:t>
      </w:r>
      <w:r w:rsidRPr="009E51C1">
        <w:rPr>
          <w:rFonts w:ascii="SimSun" w:hAnsi="SimSun"/>
          <w:sz w:val="21"/>
          <w:szCs w:val="21"/>
        </w:rPr>
        <w:t>ERP系统</w:t>
      </w:r>
      <w:r w:rsidRPr="009E51C1">
        <w:rPr>
          <w:rFonts w:ascii="SimSun" w:hAnsi="SimSun" w:hint="eastAsia"/>
          <w:sz w:val="21"/>
          <w:szCs w:val="21"/>
        </w:rPr>
        <w:t>获得的综合效益</w:t>
      </w:r>
      <w:r w:rsidRPr="009E51C1">
        <w:rPr>
          <w:rFonts w:ascii="SimSun" w:hAnsi="SimSun"/>
          <w:sz w:val="21"/>
          <w:szCs w:val="21"/>
        </w:rPr>
        <w:t>。我们建议</w:t>
      </w:r>
      <w:r w:rsidRPr="009E51C1">
        <w:rPr>
          <w:rFonts w:ascii="SimSun" w:hAnsi="SimSun" w:hint="eastAsia"/>
          <w:sz w:val="21"/>
          <w:szCs w:val="21"/>
        </w:rPr>
        <w:t>，</w:t>
      </w:r>
      <w:r w:rsidRPr="009E51C1">
        <w:rPr>
          <w:rFonts w:ascii="SimSun" w:hAnsi="SimSun"/>
          <w:sz w:val="21"/>
          <w:szCs w:val="21"/>
        </w:rPr>
        <w:t>WIPO</w:t>
      </w:r>
      <w:r w:rsidRPr="009E51C1">
        <w:rPr>
          <w:rFonts w:ascii="SimSun" w:hAnsi="SimSun" w:hint="eastAsia"/>
          <w:sz w:val="21"/>
          <w:szCs w:val="21"/>
        </w:rPr>
        <w:t>可</w:t>
      </w:r>
      <w:r w:rsidRPr="009E51C1">
        <w:rPr>
          <w:rFonts w:ascii="SimSun" w:hAnsi="SimSun"/>
          <w:sz w:val="21"/>
          <w:szCs w:val="21"/>
        </w:rPr>
        <w:t>继续探索在实施</w:t>
      </w:r>
      <w:r w:rsidRPr="009E51C1">
        <w:rPr>
          <w:rFonts w:ascii="SimSun" w:hAnsi="SimSun" w:hint="eastAsia"/>
          <w:sz w:val="21"/>
          <w:szCs w:val="21"/>
        </w:rPr>
        <w:t>企业资源规划</w:t>
      </w:r>
      <w:r w:rsidRPr="009E51C1">
        <w:rPr>
          <w:rFonts w:ascii="SimSun" w:hAnsi="SimSun"/>
          <w:sz w:val="21"/>
          <w:szCs w:val="21"/>
        </w:rPr>
        <w:t>系统</w:t>
      </w:r>
      <w:r w:rsidRPr="009E51C1">
        <w:rPr>
          <w:rFonts w:ascii="SimSun" w:hAnsi="SimSun" w:hint="eastAsia"/>
          <w:sz w:val="21"/>
          <w:szCs w:val="21"/>
        </w:rPr>
        <w:t>中</w:t>
      </w:r>
      <w:r w:rsidRPr="009E51C1">
        <w:rPr>
          <w:rFonts w:ascii="SimSun" w:hAnsi="SimSun"/>
          <w:sz w:val="21"/>
          <w:szCs w:val="21"/>
        </w:rPr>
        <w:t>如何限制项目层面</w:t>
      </w:r>
      <w:r w:rsidRPr="009E51C1">
        <w:rPr>
          <w:rFonts w:ascii="SimSun" w:hAnsi="SimSun" w:hint="eastAsia"/>
          <w:sz w:val="21"/>
          <w:szCs w:val="21"/>
        </w:rPr>
        <w:t>和</w:t>
      </w:r>
      <w:r w:rsidRPr="009E51C1">
        <w:rPr>
          <w:rFonts w:ascii="SimSun" w:hAnsi="SimSun"/>
          <w:sz w:val="21"/>
          <w:szCs w:val="21"/>
        </w:rPr>
        <w:t>项目组合</w:t>
      </w:r>
      <w:r w:rsidRPr="009E51C1">
        <w:rPr>
          <w:rFonts w:ascii="SimSun" w:hAnsi="SimSun" w:hint="eastAsia"/>
          <w:sz w:val="21"/>
          <w:szCs w:val="21"/>
        </w:rPr>
        <w:t>层面</w:t>
      </w:r>
      <w:r w:rsidRPr="009E51C1">
        <w:rPr>
          <w:rFonts w:ascii="SimSun" w:hAnsi="SimSun"/>
          <w:sz w:val="21"/>
          <w:szCs w:val="21"/>
        </w:rPr>
        <w:t>的</w:t>
      </w:r>
      <w:r w:rsidRPr="009E51C1">
        <w:rPr>
          <w:rFonts w:ascii="SimSun" w:hAnsi="SimSun" w:hint="eastAsia"/>
          <w:sz w:val="21"/>
          <w:szCs w:val="21"/>
        </w:rPr>
        <w:t>拖</w:t>
      </w:r>
      <w:r w:rsidRPr="009E51C1">
        <w:rPr>
          <w:rFonts w:ascii="SimSun" w:hAnsi="SimSun"/>
          <w:sz w:val="21"/>
          <w:szCs w:val="21"/>
        </w:rPr>
        <w:t>延，</w:t>
      </w:r>
      <w:r w:rsidRPr="009E51C1">
        <w:rPr>
          <w:rFonts w:ascii="SimSun" w:hAnsi="SimSun" w:hint="eastAsia"/>
          <w:sz w:val="21"/>
          <w:szCs w:val="21"/>
        </w:rPr>
        <w:t>以</w:t>
      </w:r>
      <w:r w:rsidRPr="009E51C1">
        <w:rPr>
          <w:rFonts w:ascii="SimSun" w:hAnsi="SimSun"/>
          <w:sz w:val="21"/>
          <w:szCs w:val="21"/>
        </w:rPr>
        <w:t>使该项目能</w:t>
      </w:r>
      <w:r w:rsidRPr="009E51C1">
        <w:rPr>
          <w:rFonts w:ascii="SimSun" w:hAnsi="SimSun" w:hint="eastAsia"/>
          <w:sz w:val="21"/>
          <w:szCs w:val="21"/>
        </w:rPr>
        <w:t>按照修改</w:t>
      </w:r>
      <w:r w:rsidRPr="009E51C1">
        <w:rPr>
          <w:rFonts w:ascii="SimSun" w:hAnsi="SimSun"/>
          <w:sz w:val="21"/>
          <w:szCs w:val="21"/>
        </w:rPr>
        <w:t>的时间表</w:t>
      </w:r>
      <w:r w:rsidRPr="009E51C1">
        <w:rPr>
          <w:rFonts w:ascii="SimSun" w:hAnsi="SimSun" w:hint="eastAsia"/>
          <w:sz w:val="21"/>
          <w:szCs w:val="21"/>
        </w:rPr>
        <w:t>得以</w:t>
      </w:r>
      <w:r w:rsidRPr="009E51C1">
        <w:rPr>
          <w:rFonts w:ascii="SimSun" w:hAnsi="SimSun"/>
          <w:sz w:val="21"/>
          <w:szCs w:val="21"/>
        </w:rPr>
        <w:t>完</w:t>
      </w:r>
      <w:r w:rsidRPr="009E51C1">
        <w:rPr>
          <w:rFonts w:ascii="SimSun" w:hAnsi="SimSun" w:hint="eastAsia"/>
          <w:sz w:val="21"/>
          <w:szCs w:val="21"/>
        </w:rPr>
        <w:t>成。</w:t>
      </w:r>
    </w:p>
    <w:p w:rsidR="00A107E6" w:rsidRPr="009E51C1" w:rsidRDefault="00CF7FAD" w:rsidP="00FB5F37">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w:t>
      </w:r>
      <w:r w:rsidRPr="009E51C1">
        <w:rPr>
          <w:rFonts w:ascii="SimSun" w:hAnsi="SimSun"/>
          <w:sz w:val="21"/>
          <w:szCs w:val="21"/>
        </w:rPr>
        <w:t>WIPO没有ERP系统实施项目</w:t>
      </w:r>
      <w:r w:rsidRPr="009E51C1">
        <w:rPr>
          <w:rFonts w:ascii="SimSun" w:hAnsi="SimSun" w:hint="eastAsia"/>
          <w:sz w:val="21"/>
          <w:szCs w:val="21"/>
        </w:rPr>
        <w:t>的</w:t>
      </w:r>
      <w:r w:rsidRPr="009E51C1">
        <w:rPr>
          <w:rFonts w:ascii="SimSun" w:hAnsi="SimSun"/>
          <w:sz w:val="21"/>
          <w:szCs w:val="21"/>
        </w:rPr>
        <w:t>文件管理系统。在没有</w:t>
      </w:r>
      <w:r w:rsidRPr="009E51C1">
        <w:rPr>
          <w:rFonts w:ascii="SimSun" w:hAnsi="SimSun" w:hint="eastAsia"/>
          <w:sz w:val="21"/>
          <w:szCs w:val="21"/>
        </w:rPr>
        <w:t>与</w:t>
      </w:r>
      <w:r w:rsidRPr="009E51C1">
        <w:rPr>
          <w:rFonts w:ascii="SimSun" w:hAnsi="SimSun"/>
          <w:sz w:val="21"/>
          <w:szCs w:val="21"/>
        </w:rPr>
        <w:t>项目相关文件资</w:t>
      </w:r>
      <w:r w:rsidRPr="009E51C1">
        <w:rPr>
          <w:rFonts w:ascii="SimSun" w:hAnsi="SimSun" w:hint="eastAsia"/>
          <w:sz w:val="21"/>
          <w:szCs w:val="21"/>
        </w:rPr>
        <w:t>料</w:t>
      </w:r>
      <w:r w:rsidRPr="009E51C1">
        <w:rPr>
          <w:rFonts w:ascii="SimSun" w:hAnsi="SimSun"/>
          <w:sz w:val="21"/>
          <w:szCs w:val="21"/>
        </w:rPr>
        <w:t>库</w:t>
      </w:r>
      <w:r w:rsidRPr="009E51C1">
        <w:rPr>
          <w:rFonts w:ascii="SimSun" w:hAnsi="SimSun" w:hint="eastAsia"/>
          <w:sz w:val="21"/>
          <w:szCs w:val="21"/>
        </w:rPr>
        <w:t>的情况下</w:t>
      </w:r>
      <w:r w:rsidRPr="009E51C1">
        <w:rPr>
          <w:rFonts w:ascii="SimSun" w:hAnsi="SimSun"/>
          <w:sz w:val="21"/>
          <w:szCs w:val="21"/>
        </w:rPr>
        <w:t>，WIKI被用于共享文件。</w:t>
      </w:r>
      <w:r w:rsidRPr="009E51C1">
        <w:rPr>
          <w:rFonts w:ascii="SimSun" w:hAnsi="SimSun" w:hint="eastAsia"/>
          <w:sz w:val="21"/>
          <w:szCs w:val="21"/>
        </w:rPr>
        <w:t>有</w:t>
      </w:r>
      <w:r w:rsidRPr="009E51C1">
        <w:rPr>
          <w:rFonts w:ascii="SimSun" w:hAnsi="SimSun"/>
          <w:sz w:val="21"/>
          <w:szCs w:val="21"/>
        </w:rPr>
        <w:t>些文件没</w:t>
      </w:r>
      <w:r w:rsidRPr="009E51C1">
        <w:rPr>
          <w:rFonts w:ascii="SimSun" w:hAnsi="SimSun" w:hint="eastAsia"/>
          <w:sz w:val="21"/>
          <w:szCs w:val="21"/>
        </w:rPr>
        <w:t>在</w:t>
      </w:r>
      <w:r w:rsidRPr="009E51C1">
        <w:rPr>
          <w:rFonts w:ascii="SimSun" w:hAnsi="SimSun"/>
          <w:sz w:val="21"/>
          <w:szCs w:val="21"/>
        </w:rPr>
        <w:t>WIKI公布。我们</w:t>
      </w:r>
      <w:r w:rsidRPr="009E51C1">
        <w:rPr>
          <w:rFonts w:ascii="SimSun" w:hAnsi="SimSun" w:hint="eastAsia"/>
          <w:sz w:val="21"/>
          <w:szCs w:val="21"/>
        </w:rPr>
        <w:t>建议</w:t>
      </w:r>
      <w:r w:rsidRPr="009E51C1">
        <w:rPr>
          <w:rFonts w:ascii="SimSun" w:hAnsi="SimSun"/>
          <w:sz w:val="21"/>
          <w:szCs w:val="21"/>
        </w:rPr>
        <w:t>WIPO</w:t>
      </w:r>
      <w:r w:rsidRPr="009E51C1">
        <w:rPr>
          <w:rFonts w:ascii="SimSun" w:hAnsi="SimSun" w:hint="eastAsia"/>
          <w:sz w:val="21"/>
          <w:szCs w:val="21"/>
        </w:rPr>
        <w:t>对</w:t>
      </w:r>
      <w:r w:rsidRPr="009E51C1">
        <w:rPr>
          <w:rFonts w:ascii="SimSun" w:hAnsi="SimSun"/>
          <w:sz w:val="21"/>
          <w:szCs w:val="21"/>
        </w:rPr>
        <w:t>文件管理系统</w:t>
      </w:r>
      <w:r w:rsidRPr="009E51C1">
        <w:rPr>
          <w:rFonts w:ascii="SimSun" w:hAnsi="SimSun" w:hint="eastAsia"/>
          <w:sz w:val="21"/>
          <w:szCs w:val="21"/>
        </w:rPr>
        <w:t>进行评估</w:t>
      </w:r>
      <w:r w:rsidRPr="009E51C1">
        <w:rPr>
          <w:rFonts w:ascii="SimSun" w:hAnsi="SimSun"/>
          <w:sz w:val="21"/>
          <w:szCs w:val="21"/>
        </w:rPr>
        <w:t>，</w:t>
      </w:r>
      <w:r w:rsidRPr="009E51C1">
        <w:rPr>
          <w:rFonts w:ascii="SimSun" w:hAnsi="SimSun" w:hint="eastAsia"/>
          <w:sz w:val="21"/>
          <w:szCs w:val="21"/>
        </w:rPr>
        <w:t>以便</w:t>
      </w:r>
      <w:r w:rsidRPr="009E51C1">
        <w:rPr>
          <w:rFonts w:ascii="SimSun" w:hAnsi="SimSun"/>
          <w:sz w:val="21"/>
          <w:szCs w:val="21"/>
        </w:rPr>
        <w:t>使项目文件保</w:t>
      </w:r>
      <w:r w:rsidRPr="009E51C1">
        <w:rPr>
          <w:rFonts w:ascii="SimSun" w:hAnsi="SimSun" w:hint="eastAsia"/>
          <w:sz w:val="21"/>
          <w:szCs w:val="21"/>
        </w:rPr>
        <w:t>存</w:t>
      </w:r>
      <w:r w:rsidRPr="009E51C1">
        <w:rPr>
          <w:rFonts w:ascii="SimSun" w:hAnsi="SimSun"/>
          <w:sz w:val="21"/>
          <w:szCs w:val="21"/>
        </w:rPr>
        <w:t>在</w:t>
      </w:r>
      <w:r w:rsidRPr="009E51C1">
        <w:rPr>
          <w:rFonts w:ascii="SimSun" w:hAnsi="SimSun" w:hint="eastAsia"/>
          <w:sz w:val="21"/>
          <w:szCs w:val="21"/>
        </w:rPr>
        <w:t>同</w:t>
      </w:r>
      <w:r w:rsidRPr="009E51C1">
        <w:rPr>
          <w:rFonts w:ascii="SimSun" w:hAnsi="SimSun"/>
          <w:sz w:val="21"/>
          <w:szCs w:val="21"/>
        </w:rPr>
        <w:t>一</w:t>
      </w:r>
      <w:r w:rsidRPr="009E51C1">
        <w:rPr>
          <w:rFonts w:ascii="SimSun" w:hAnsi="SimSun" w:hint="eastAsia"/>
          <w:sz w:val="21"/>
          <w:szCs w:val="21"/>
        </w:rPr>
        <w:t>处。</w:t>
      </w:r>
    </w:p>
    <w:p w:rsidR="00A107E6" w:rsidRPr="009E51C1" w:rsidRDefault="00CF7FAD" w:rsidP="00FB5F37">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w:t>
      </w:r>
      <w:r w:rsidRPr="009E51C1">
        <w:rPr>
          <w:rStyle w:val="goog-gtc-translatable"/>
          <w:rFonts w:ascii="SimSun" w:hAnsi="SimSun"/>
          <w:sz w:val="21"/>
          <w:szCs w:val="21"/>
        </w:rPr>
        <w:t>我们</w:t>
      </w:r>
      <w:r w:rsidRPr="009E51C1">
        <w:rPr>
          <w:rStyle w:val="goog-gtc-translatable"/>
          <w:rFonts w:ascii="SimSun" w:hAnsi="SimSun" w:hint="eastAsia"/>
          <w:sz w:val="21"/>
          <w:szCs w:val="21"/>
        </w:rPr>
        <w:t>注意</w:t>
      </w:r>
      <w:r w:rsidRPr="009E51C1">
        <w:rPr>
          <w:rStyle w:val="goog-gtc-translatable"/>
          <w:rFonts w:ascii="SimSun" w:hAnsi="SimSun"/>
          <w:sz w:val="21"/>
          <w:szCs w:val="21"/>
        </w:rPr>
        <w:t>到WIPO</w:t>
      </w:r>
      <w:r w:rsidRPr="009E51C1">
        <w:rPr>
          <w:rStyle w:val="goog-gtc-translatable"/>
          <w:rFonts w:ascii="SimSun" w:hAnsi="SimSun" w:hint="eastAsia"/>
          <w:sz w:val="21"/>
          <w:szCs w:val="21"/>
        </w:rPr>
        <w:t>没</w:t>
      </w:r>
      <w:r w:rsidR="00DE746E" w:rsidRPr="009E51C1">
        <w:rPr>
          <w:rStyle w:val="goog-gtc-translatable"/>
          <w:rFonts w:ascii="SimSun" w:hAnsi="SimSun" w:hint="eastAsia"/>
          <w:sz w:val="21"/>
          <w:szCs w:val="21"/>
        </w:rPr>
        <w:t>在与外部执行伙伴签订的合同中</w:t>
      </w:r>
      <w:r w:rsidRPr="009E51C1">
        <w:rPr>
          <w:rStyle w:val="goog-gtc-translatable"/>
          <w:rFonts w:ascii="SimSun" w:hAnsi="SimSun"/>
          <w:sz w:val="21"/>
          <w:szCs w:val="21"/>
        </w:rPr>
        <w:t>每个项目里程碑</w:t>
      </w:r>
      <w:r w:rsidRPr="009E51C1">
        <w:rPr>
          <w:rStyle w:val="goog-gtc-translatable"/>
          <w:rFonts w:ascii="SimSun" w:hAnsi="SimSun" w:hint="eastAsia"/>
          <w:sz w:val="21"/>
          <w:szCs w:val="21"/>
        </w:rPr>
        <w:t>的可</w:t>
      </w:r>
      <w:r w:rsidRPr="009E51C1">
        <w:rPr>
          <w:rStyle w:val="goog-gtc-translatable"/>
          <w:rFonts w:ascii="SimSun" w:hAnsi="SimSun"/>
          <w:sz w:val="21"/>
          <w:szCs w:val="21"/>
        </w:rPr>
        <w:t>交付</w:t>
      </w:r>
      <w:r w:rsidRPr="009E51C1">
        <w:rPr>
          <w:rStyle w:val="goog-gtc-translatable"/>
          <w:rFonts w:ascii="SimSun" w:hAnsi="SimSun" w:hint="eastAsia"/>
          <w:sz w:val="21"/>
          <w:szCs w:val="21"/>
        </w:rPr>
        <w:t>成果</w:t>
      </w:r>
      <w:r w:rsidR="00DE746E" w:rsidRPr="009E51C1">
        <w:rPr>
          <w:rStyle w:val="goog-gtc-translatable"/>
          <w:rFonts w:ascii="SimSun" w:hAnsi="SimSun" w:hint="eastAsia"/>
          <w:sz w:val="21"/>
          <w:szCs w:val="21"/>
        </w:rPr>
        <w:t>和</w:t>
      </w:r>
      <w:r w:rsidRPr="009E51C1">
        <w:rPr>
          <w:rStyle w:val="goog-gtc-translatable"/>
          <w:rFonts w:ascii="SimSun" w:hAnsi="SimSun"/>
          <w:sz w:val="21"/>
          <w:szCs w:val="21"/>
        </w:rPr>
        <w:t>服务</w:t>
      </w:r>
      <w:r w:rsidRPr="009E51C1">
        <w:rPr>
          <w:rStyle w:val="goog-gtc-translatable"/>
          <w:rFonts w:ascii="SimSun" w:hAnsi="SimSun" w:hint="eastAsia"/>
          <w:sz w:val="21"/>
          <w:szCs w:val="21"/>
        </w:rPr>
        <w:t>列</w:t>
      </w:r>
      <w:r w:rsidRPr="009E51C1">
        <w:rPr>
          <w:rStyle w:val="goog-gtc-translatable"/>
          <w:rFonts w:ascii="SimSun" w:hAnsi="SimSun"/>
          <w:sz w:val="21"/>
          <w:szCs w:val="21"/>
        </w:rPr>
        <w:t>入</w:t>
      </w:r>
      <w:r w:rsidRPr="009E51C1">
        <w:rPr>
          <w:rStyle w:val="goog-gtc-translatable"/>
          <w:rFonts w:ascii="SimSun" w:hAnsi="SimSun" w:hint="eastAsia"/>
          <w:sz w:val="21"/>
          <w:szCs w:val="21"/>
        </w:rPr>
        <w:t>适当</w:t>
      </w:r>
      <w:r w:rsidRPr="009E51C1">
        <w:rPr>
          <w:rStyle w:val="goog-gtc-translatable"/>
          <w:rFonts w:ascii="SimSun" w:hAnsi="SimSun"/>
          <w:sz w:val="21"/>
          <w:szCs w:val="21"/>
        </w:rPr>
        <w:t>细</w:t>
      </w:r>
      <w:r w:rsidRPr="009E51C1">
        <w:rPr>
          <w:rStyle w:val="goog-gtc-translatable"/>
          <w:rFonts w:ascii="SimSun" w:hAnsi="SimSun" w:hint="eastAsia"/>
          <w:sz w:val="21"/>
          <w:szCs w:val="21"/>
        </w:rPr>
        <w:t>目</w:t>
      </w:r>
      <w:r w:rsidR="00DE746E" w:rsidRPr="009E51C1">
        <w:rPr>
          <w:rStyle w:val="goog-gtc-translatable"/>
          <w:rFonts w:ascii="SimSun" w:hAnsi="SimSun" w:hint="eastAsia"/>
          <w:sz w:val="21"/>
          <w:szCs w:val="21"/>
        </w:rPr>
        <w:t>。在监督机制中，</w:t>
      </w:r>
      <w:r w:rsidRPr="009E51C1">
        <w:rPr>
          <w:rStyle w:val="goog-gtc-translatable"/>
          <w:rFonts w:ascii="SimSun" w:hAnsi="SimSun"/>
          <w:sz w:val="21"/>
          <w:szCs w:val="21"/>
        </w:rPr>
        <w:t>每</w:t>
      </w:r>
      <w:proofErr w:type="gramStart"/>
      <w:r w:rsidRPr="009E51C1">
        <w:rPr>
          <w:rStyle w:val="goog-gtc-translatable"/>
          <w:rFonts w:ascii="SimSun" w:hAnsi="SimSun"/>
          <w:sz w:val="21"/>
          <w:szCs w:val="21"/>
        </w:rPr>
        <w:t>周</w:t>
      </w:r>
      <w:r w:rsidR="00DE746E" w:rsidRPr="009E51C1">
        <w:rPr>
          <w:rStyle w:val="goog-gtc-translatable"/>
          <w:rFonts w:ascii="SimSun" w:hAnsi="SimSun" w:hint="eastAsia"/>
          <w:sz w:val="21"/>
          <w:szCs w:val="21"/>
        </w:rPr>
        <w:t>项目</w:t>
      </w:r>
      <w:proofErr w:type="gramEnd"/>
      <w:r w:rsidRPr="009E51C1">
        <w:rPr>
          <w:rStyle w:val="goog-gtc-translatable"/>
          <w:rFonts w:ascii="SimSun" w:hAnsi="SimSun"/>
          <w:sz w:val="21"/>
          <w:szCs w:val="21"/>
        </w:rPr>
        <w:t>进度报告没有包括足够</w:t>
      </w:r>
      <w:r w:rsidRPr="009E51C1">
        <w:rPr>
          <w:rStyle w:val="goog-gtc-translatable"/>
          <w:rFonts w:ascii="SimSun" w:hAnsi="SimSun" w:hint="eastAsia"/>
          <w:sz w:val="21"/>
          <w:szCs w:val="21"/>
        </w:rPr>
        <w:t>的细节</w:t>
      </w:r>
      <w:r w:rsidRPr="009E51C1">
        <w:rPr>
          <w:rStyle w:val="goog-gtc-translatable"/>
          <w:rFonts w:ascii="SimSun" w:hAnsi="SimSun"/>
          <w:sz w:val="21"/>
          <w:szCs w:val="21"/>
        </w:rPr>
        <w:t>，</w:t>
      </w:r>
      <w:r w:rsidR="00DE746E" w:rsidRPr="009E51C1">
        <w:rPr>
          <w:rStyle w:val="goog-gtc-translatable"/>
          <w:rFonts w:ascii="SimSun" w:hAnsi="SimSun" w:hint="eastAsia"/>
          <w:sz w:val="21"/>
          <w:szCs w:val="21"/>
        </w:rPr>
        <w:t>以便用于</w:t>
      </w:r>
      <w:r w:rsidRPr="009E51C1">
        <w:rPr>
          <w:rStyle w:val="goog-gtc-translatable"/>
          <w:rFonts w:ascii="SimSun" w:hAnsi="SimSun"/>
          <w:sz w:val="21"/>
          <w:szCs w:val="21"/>
        </w:rPr>
        <w:t>监测</w:t>
      </w:r>
      <w:r w:rsidR="00DE746E" w:rsidRPr="009E51C1">
        <w:rPr>
          <w:rStyle w:val="goog-gtc-translatable"/>
          <w:rFonts w:ascii="SimSun" w:hAnsi="SimSun" w:hint="eastAsia"/>
          <w:sz w:val="21"/>
          <w:szCs w:val="21"/>
        </w:rPr>
        <w:t>各种</w:t>
      </w:r>
      <w:r w:rsidRPr="009E51C1">
        <w:rPr>
          <w:rStyle w:val="goog-gtc-translatable"/>
          <w:rFonts w:ascii="SimSun" w:hAnsi="SimSun"/>
          <w:sz w:val="21"/>
          <w:szCs w:val="21"/>
        </w:rPr>
        <w:t>问题</w:t>
      </w:r>
      <w:r w:rsidRPr="009E51C1">
        <w:rPr>
          <w:rStyle w:val="goog-gtc-translatable"/>
          <w:rFonts w:ascii="SimSun" w:hAnsi="SimSun" w:hint="eastAsia"/>
          <w:sz w:val="21"/>
          <w:szCs w:val="21"/>
        </w:rPr>
        <w:t>的进展</w:t>
      </w:r>
      <w:r w:rsidR="00DE746E" w:rsidRPr="009E51C1">
        <w:rPr>
          <w:rStyle w:val="goog-gtc-translatable"/>
          <w:rFonts w:ascii="SimSun" w:hAnsi="SimSun" w:hint="eastAsia"/>
          <w:sz w:val="21"/>
          <w:szCs w:val="21"/>
        </w:rPr>
        <w:t>情况</w:t>
      </w:r>
      <w:r w:rsidRPr="009E51C1">
        <w:rPr>
          <w:rStyle w:val="goog-gtc-translatable"/>
          <w:rFonts w:ascii="SimSun" w:hAnsi="SimSun" w:hint="eastAsia"/>
          <w:sz w:val="21"/>
          <w:szCs w:val="21"/>
        </w:rPr>
        <w:t>、</w:t>
      </w:r>
      <w:r w:rsidRPr="009E51C1">
        <w:rPr>
          <w:rStyle w:val="goog-gtc-translatable"/>
          <w:rFonts w:ascii="SimSun" w:hAnsi="SimSun"/>
          <w:sz w:val="21"/>
          <w:szCs w:val="21"/>
        </w:rPr>
        <w:t>可交付</w:t>
      </w:r>
      <w:r w:rsidRPr="009E51C1">
        <w:rPr>
          <w:rStyle w:val="goog-gtc-translatable"/>
          <w:rFonts w:ascii="SimSun" w:hAnsi="SimSun" w:hint="eastAsia"/>
          <w:sz w:val="21"/>
          <w:szCs w:val="21"/>
        </w:rPr>
        <w:t>成果</w:t>
      </w:r>
      <w:r w:rsidRPr="009E51C1">
        <w:rPr>
          <w:rStyle w:val="goog-gtc-translatable"/>
          <w:rFonts w:ascii="SimSun" w:hAnsi="SimSun"/>
          <w:sz w:val="21"/>
          <w:szCs w:val="21"/>
        </w:rPr>
        <w:t>/服务</w:t>
      </w:r>
      <w:r w:rsidR="00DE746E" w:rsidRPr="009E51C1">
        <w:rPr>
          <w:rStyle w:val="goog-gtc-translatable"/>
          <w:rFonts w:ascii="SimSun" w:hAnsi="SimSun" w:hint="eastAsia"/>
          <w:sz w:val="21"/>
          <w:szCs w:val="21"/>
        </w:rPr>
        <w:t>、</w:t>
      </w:r>
      <w:r w:rsidRPr="009E51C1">
        <w:rPr>
          <w:rStyle w:val="goog-gtc-translatable"/>
          <w:rFonts w:ascii="SimSun" w:hAnsi="SimSun"/>
          <w:sz w:val="21"/>
          <w:szCs w:val="21"/>
        </w:rPr>
        <w:t>合同义务</w:t>
      </w:r>
      <w:r w:rsidRPr="009E51C1">
        <w:rPr>
          <w:rStyle w:val="goog-gtc-translatable"/>
          <w:rFonts w:ascii="SimSun" w:hAnsi="SimSun" w:hint="eastAsia"/>
          <w:sz w:val="21"/>
          <w:szCs w:val="21"/>
        </w:rPr>
        <w:t>、</w:t>
      </w:r>
      <w:r w:rsidRPr="009E51C1">
        <w:rPr>
          <w:rStyle w:val="goog-gtc-translatable"/>
          <w:rFonts w:ascii="SimSun" w:hAnsi="SimSun"/>
          <w:sz w:val="21"/>
          <w:szCs w:val="21"/>
        </w:rPr>
        <w:t>审查合同的</w:t>
      </w:r>
      <w:r w:rsidRPr="009E51C1">
        <w:rPr>
          <w:rStyle w:val="goog-gtc-translatable"/>
          <w:rFonts w:ascii="SimSun" w:hAnsi="SimSun" w:hint="eastAsia"/>
          <w:sz w:val="21"/>
          <w:szCs w:val="21"/>
        </w:rPr>
        <w:t>订约绩效</w:t>
      </w:r>
      <w:r w:rsidRPr="009E51C1">
        <w:rPr>
          <w:rStyle w:val="goog-gtc-translatable"/>
          <w:rFonts w:ascii="SimSun" w:hAnsi="SimSun"/>
          <w:sz w:val="21"/>
          <w:szCs w:val="21"/>
        </w:rPr>
        <w:t>。我们</w:t>
      </w:r>
      <w:r w:rsidR="00DE746E" w:rsidRPr="009E51C1">
        <w:rPr>
          <w:rStyle w:val="goog-gtc-translatable"/>
          <w:rFonts w:ascii="SimSun" w:hAnsi="SimSun" w:hint="eastAsia"/>
          <w:sz w:val="21"/>
          <w:szCs w:val="21"/>
        </w:rPr>
        <w:t>建议，</w:t>
      </w:r>
      <w:r w:rsidRPr="009E51C1">
        <w:rPr>
          <w:rStyle w:val="goog-gtc-translatable"/>
          <w:rFonts w:ascii="SimSun" w:hAnsi="SimSun"/>
          <w:sz w:val="21"/>
          <w:szCs w:val="21"/>
        </w:rPr>
        <w:t>WIPO</w:t>
      </w:r>
      <w:r w:rsidR="00DE746E" w:rsidRPr="009E51C1">
        <w:rPr>
          <w:rStyle w:val="goog-gtc-translatable"/>
          <w:rFonts w:ascii="SimSun" w:hAnsi="SimSun" w:hint="eastAsia"/>
          <w:sz w:val="21"/>
          <w:szCs w:val="21"/>
        </w:rPr>
        <w:t>必须</w:t>
      </w:r>
      <w:r w:rsidRPr="009E51C1">
        <w:rPr>
          <w:rStyle w:val="goog-gtc-translatable"/>
          <w:rFonts w:ascii="SimSun" w:hAnsi="SimSun"/>
          <w:sz w:val="21"/>
          <w:szCs w:val="21"/>
        </w:rPr>
        <w:t>加强</w:t>
      </w:r>
      <w:r w:rsidR="00DE746E" w:rsidRPr="009E51C1">
        <w:rPr>
          <w:rStyle w:val="goog-gtc-translatable"/>
          <w:rFonts w:ascii="SimSun" w:hAnsi="SimSun" w:hint="eastAsia"/>
          <w:sz w:val="21"/>
          <w:szCs w:val="21"/>
        </w:rPr>
        <w:t>其</w:t>
      </w:r>
      <w:r w:rsidRPr="009E51C1">
        <w:rPr>
          <w:rStyle w:val="goog-gtc-translatable"/>
          <w:rFonts w:ascii="SimSun" w:hAnsi="SimSun"/>
          <w:sz w:val="21"/>
          <w:szCs w:val="21"/>
        </w:rPr>
        <w:t>合同管理和监督机制，</w:t>
      </w:r>
      <w:r w:rsidR="00DE746E" w:rsidRPr="009E51C1">
        <w:rPr>
          <w:rStyle w:val="goog-gtc-translatable"/>
          <w:rFonts w:ascii="SimSun" w:hAnsi="SimSun" w:hint="eastAsia"/>
          <w:sz w:val="21"/>
          <w:szCs w:val="21"/>
        </w:rPr>
        <w:t>以便</w:t>
      </w:r>
      <w:r w:rsidRPr="009E51C1">
        <w:rPr>
          <w:rStyle w:val="goog-gtc-translatable"/>
          <w:rFonts w:ascii="SimSun" w:hAnsi="SimSun" w:hint="eastAsia"/>
          <w:sz w:val="21"/>
          <w:szCs w:val="21"/>
        </w:rPr>
        <w:t>根据所</w:t>
      </w:r>
      <w:r w:rsidR="00DE746E" w:rsidRPr="009E51C1">
        <w:rPr>
          <w:rStyle w:val="goog-gtc-translatable"/>
          <w:rFonts w:ascii="SimSun" w:hAnsi="SimSun" w:hint="eastAsia"/>
          <w:sz w:val="21"/>
          <w:szCs w:val="21"/>
        </w:rPr>
        <w:t>规定</w:t>
      </w:r>
      <w:r w:rsidRPr="009E51C1">
        <w:rPr>
          <w:rStyle w:val="goog-gtc-translatable"/>
          <w:rFonts w:ascii="SimSun" w:hAnsi="SimSun" w:hint="eastAsia"/>
          <w:sz w:val="21"/>
          <w:szCs w:val="21"/>
        </w:rPr>
        <w:t>的</w:t>
      </w:r>
      <w:r w:rsidRPr="00FB5F37">
        <w:t>里程碑</w:t>
      </w:r>
      <w:r w:rsidRPr="009E51C1">
        <w:rPr>
          <w:rStyle w:val="goog-gtc-translatable"/>
          <w:rFonts w:ascii="SimSun" w:hAnsi="SimSun" w:hint="eastAsia"/>
          <w:sz w:val="21"/>
          <w:szCs w:val="21"/>
        </w:rPr>
        <w:t>，使可</w:t>
      </w:r>
      <w:r w:rsidRPr="009E51C1">
        <w:rPr>
          <w:rStyle w:val="goog-gtc-translatable"/>
          <w:rFonts w:ascii="SimSun" w:hAnsi="SimSun"/>
          <w:sz w:val="21"/>
          <w:szCs w:val="21"/>
        </w:rPr>
        <w:t>交付</w:t>
      </w:r>
      <w:r w:rsidRPr="009E51C1">
        <w:rPr>
          <w:rStyle w:val="goog-gtc-translatable"/>
          <w:rFonts w:ascii="SimSun" w:hAnsi="SimSun" w:hint="eastAsia"/>
          <w:sz w:val="21"/>
          <w:szCs w:val="21"/>
        </w:rPr>
        <w:t>成果</w:t>
      </w:r>
      <w:r w:rsidRPr="009E51C1">
        <w:rPr>
          <w:rStyle w:val="goog-gtc-translatable"/>
          <w:rFonts w:ascii="SimSun" w:hAnsi="SimSun"/>
          <w:sz w:val="21"/>
          <w:szCs w:val="21"/>
        </w:rPr>
        <w:t>/服务及时顺利</w:t>
      </w:r>
      <w:r w:rsidRPr="009E51C1">
        <w:rPr>
          <w:rStyle w:val="goog-gtc-translatable"/>
          <w:rFonts w:ascii="SimSun" w:hAnsi="SimSun" w:hint="eastAsia"/>
          <w:sz w:val="21"/>
          <w:szCs w:val="21"/>
        </w:rPr>
        <w:t>地交付</w:t>
      </w:r>
      <w:r w:rsidRPr="009E51C1">
        <w:rPr>
          <w:rStyle w:val="goog-gtc-translatable"/>
          <w:rFonts w:ascii="SimSun" w:hAnsi="SimSun"/>
          <w:sz w:val="21"/>
          <w:szCs w:val="21"/>
        </w:rPr>
        <w:t>，并增加</w:t>
      </w:r>
      <w:r w:rsidRPr="009E51C1">
        <w:rPr>
          <w:rStyle w:val="goog-gtc-translatable"/>
          <w:rFonts w:ascii="SimSun" w:hAnsi="SimSun" w:hint="eastAsia"/>
          <w:sz w:val="21"/>
          <w:szCs w:val="21"/>
        </w:rPr>
        <w:t>与</w:t>
      </w:r>
      <w:r w:rsidRPr="009E51C1">
        <w:rPr>
          <w:rStyle w:val="goog-gtc-translatable"/>
          <w:rFonts w:ascii="SimSun" w:hAnsi="SimSun"/>
          <w:sz w:val="21"/>
          <w:szCs w:val="21"/>
        </w:rPr>
        <w:t>合同修改有关</w:t>
      </w:r>
      <w:r w:rsidRPr="009E51C1">
        <w:rPr>
          <w:rStyle w:val="goog-gtc-translatable"/>
          <w:rFonts w:ascii="SimSun" w:hAnsi="SimSun" w:hint="eastAsia"/>
          <w:sz w:val="21"/>
          <w:szCs w:val="21"/>
        </w:rPr>
        <w:t>的文件材料</w:t>
      </w:r>
      <w:r w:rsidRPr="009E51C1">
        <w:rPr>
          <w:rStyle w:val="goog-gtc-translatable"/>
          <w:rFonts w:ascii="SimSun" w:hAnsi="SimSun"/>
          <w:sz w:val="21"/>
          <w:szCs w:val="21"/>
        </w:rPr>
        <w:t>。</w:t>
      </w:r>
      <w:r w:rsidR="00DE746E" w:rsidRPr="009E51C1">
        <w:rPr>
          <w:rFonts w:ascii="SimSun" w:hAnsi="SimSun" w:hint="eastAsia"/>
          <w:sz w:val="21"/>
          <w:szCs w:val="21"/>
        </w:rPr>
        <w:t>我们</w:t>
      </w:r>
      <w:r w:rsidR="00D200CF" w:rsidRPr="009E51C1">
        <w:rPr>
          <w:rStyle w:val="goog-gtc-translatable"/>
          <w:rFonts w:ascii="SimSun" w:hAnsi="SimSun"/>
          <w:sz w:val="21"/>
          <w:szCs w:val="21"/>
        </w:rPr>
        <w:t>测</w:t>
      </w:r>
      <w:r w:rsidR="00D200CF" w:rsidRPr="009E51C1">
        <w:rPr>
          <w:rStyle w:val="goog-gtc-translatable"/>
          <w:rFonts w:ascii="SimSun" w:hAnsi="SimSun" w:hint="eastAsia"/>
          <w:sz w:val="21"/>
          <w:szCs w:val="21"/>
        </w:rPr>
        <w:t>试检</w:t>
      </w:r>
      <w:r w:rsidR="00D200CF" w:rsidRPr="009E51C1">
        <w:rPr>
          <w:rStyle w:val="goog-gtc-translatable"/>
          <w:rFonts w:ascii="SimSun" w:hAnsi="SimSun"/>
          <w:sz w:val="21"/>
          <w:szCs w:val="21"/>
        </w:rPr>
        <w:t>查了</w:t>
      </w:r>
      <w:r w:rsidR="00D200CF" w:rsidRPr="009E51C1">
        <w:rPr>
          <w:rStyle w:val="goog-gtc-translatable"/>
          <w:rFonts w:ascii="SimSun" w:hAnsi="SimSun" w:hint="eastAsia"/>
          <w:sz w:val="21"/>
          <w:szCs w:val="21"/>
        </w:rPr>
        <w:t>有关</w:t>
      </w:r>
      <w:r w:rsidR="00D200CF" w:rsidRPr="009E51C1">
        <w:rPr>
          <w:rStyle w:val="goog-gtc-translatable"/>
          <w:rFonts w:ascii="SimSun" w:hAnsi="SimSun"/>
          <w:sz w:val="21"/>
          <w:szCs w:val="21"/>
        </w:rPr>
        <w:t>ERP</w:t>
      </w:r>
      <w:r w:rsidR="00D200CF" w:rsidRPr="009E51C1">
        <w:rPr>
          <w:rStyle w:val="goog-gtc-translatable"/>
          <w:rFonts w:ascii="SimSun" w:hAnsi="SimSun" w:hint="eastAsia"/>
          <w:sz w:val="21"/>
          <w:szCs w:val="21"/>
        </w:rPr>
        <w:t>人力资源</w:t>
      </w:r>
      <w:r w:rsidR="00D200CF" w:rsidRPr="009E51C1">
        <w:rPr>
          <w:rStyle w:val="goog-gtc-translatable"/>
          <w:rFonts w:ascii="SimSun" w:hAnsi="SimSun"/>
          <w:sz w:val="21"/>
          <w:szCs w:val="21"/>
        </w:rPr>
        <w:t>项目一期</w:t>
      </w:r>
      <w:r w:rsidR="00D200CF" w:rsidRPr="009E51C1">
        <w:rPr>
          <w:rStyle w:val="goog-gtc-translatable"/>
          <w:rFonts w:ascii="SimSun" w:hAnsi="SimSun" w:hint="eastAsia"/>
          <w:sz w:val="21"/>
          <w:szCs w:val="21"/>
        </w:rPr>
        <w:t>的</w:t>
      </w:r>
      <w:r w:rsidR="00D200CF" w:rsidRPr="009E51C1">
        <w:rPr>
          <w:rStyle w:val="goog-gtc-translatable"/>
          <w:rFonts w:ascii="SimSun" w:hAnsi="SimSun"/>
          <w:sz w:val="21"/>
          <w:szCs w:val="21"/>
        </w:rPr>
        <w:t>每</w:t>
      </w:r>
      <w:proofErr w:type="gramStart"/>
      <w:r w:rsidR="00D200CF" w:rsidRPr="009E51C1">
        <w:rPr>
          <w:rStyle w:val="goog-gtc-translatable"/>
          <w:rFonts w:ascii="SimSun" w:hAnsi="SimSun"/>
          <w:sz w:val="21"/>
          <w:szCs w:val="21"/>
        </w:rPr>
        <w:t>周项目</w:t>
      </w:r>
      <w:proofErr w:type="gramEnd"/>
      <w:r w:rsidR="00D200CF" w:rsidRPr="009E51C1">
        <w:rPr>
          <w:rStyle w:val="goog-gtc-translatable"/>
          <w:rFonts w:ascii="SimSun" w:hAnsi="SimSun"/>
          <w:sz w:val="21"/>
          <w:szCs w:val="21"/>
        </w:rPr>
        <w:t>状</w:t>
      </w:r>
      <w:r w:rsidR="00D200CF" w:rsidRPr="009E51C1">
        <w:rPr>
          <w:rStyle w:val="goog-gtc-translatable"/>
          <w:rFonts w:ascii="SimSun" w:hAnsi="SimSun" w:hint="eastAsia"/>
          <w:sz w:val="21"/>
          <w:szCs w:val="21"/>
        </w:rPr>
        <w:t>况</w:t>
      </w:r>
      <w:r w:rsidR="00D200CF" w:rsidRPr="009E51C1">
        <w:rPr>
          <w:rStyle w:val="goog-gtc-translatable"/>
          <w:rFonts w:ascii="SimSun" w:hAnsi="SimSun"/>
          <w:sz w:val="21"/>
          <w:szCs w:val="21"/>
        </w:rPr>
        <w:t>报告，</w:t>
      </w:r>
      <w:r w:rsidR="00D200CF" w:rsidRPr="009E51C1">
        <w:rPr>
          <w:rStyle w:val="goog-gtc-translatable"/>
          <w:rFonts w:ascii="SimSun" w:hAnsi="SimSun" w:hint="eastAsia"/>
          <w:sz w:val="21"/>
          <w:szCs w:val="21"/>
        </w:rPr>
        <w:t>并</w:t>
      </w:r>
      <w:r w:rsidR="00D200CF" w:rsidRPr="009E51C1">
        <w:rPr>
          <w:rStyle w:val="goog-gtc-translatable"/>
          <w:rFonts w:ascii="SimSun" w:hAnsi="SimSun"/>
          <w:sz w:val="21"/>
          <w:szCs w:val="21"/>
        </w:rPr>
        <w:t>发现有几个</w:t>
      </w:r>
      <w:r w:rsidR="00D200CF" w:rsidRPr="009E51C1">
        <w:rPr>
          <w:rStyle w:val="goog-gtc-translatable"/>
          <w:rFonts w:ascii="SimSun" w:hAnsi="SimSun" w:hint="eastAsia"/>
          <w:sz w:val="21"/>
          <w:szCs w:val="21"/>
        </w:rPr>
        <w:t>问题在</w:t>
      </w:r>
      <w:r w:rsidR="00D200CF" w:rsidRPr="009E51C1">
        <w:rPr>
          <w:rStyle w:val="goog-gtc-translatable"/>
          <w:rFonts w:ascii="SimSun" w:hAnsi="SimSun"/>
          <w:sz w:val="21"/>
          <w:szCs w:val="21"/>
        </w:rPr>
        <w:t>长达83</w:t>
      </w:r>
      <w:r w:rsidR="00D200CF" w:rsidRPr="009E51C1">
        <w:rPr>
          <w:rStyle w:val="goog-gtc-translatable"/>
          <w:rFonts w:ascii="SimSun" w:hAnsi="SimSun" w:hint="eastAsia"/>
          <w:sz w:val="21"/>
          <w:szCs w:val="21"/>
        </w:rPr>
        <w:t>周的时间内一直没有确定</w:t>
      </w:r>
      <w:r w:rsidR="00D200CF" w:rsidRPr="009E51C1">
        <w:rPr>
          <w:rStyle w:val="goog-gtc-translatable"/>
          <w:rFonts w:ascii="SimSun" w:hAnsi="SimSun"/>
          <w:sz w:val="21"/>
          <w:szCs w:val="21"/>
        </w:rPr>
        <w:t>。此外，ERP项目管理办公室项目团队并没</w:t>
      </w:r>
      <w:r w:rsidR="00D200CF" w:rsidRPr="009E51C1">
        <w:rPr>
          <w:rStyle w:val="goog-gtc-translatable"/>
          <w:rFonts w:ascii="SimSun" w:hAnsi="SimSun" w:hint="eastAsia"/>
          <w:sz w:val="21"/>
          <w:szCs w:val="21"/>
        </w:rPr>
        <w:t>对</w:t>
      </w:r>
      <w:r w:rsidR="00D200CF" w:rsidRPr="009E51C1">
        <w:rPr>
          <w:rStyle w:val="goog-gtc-translatable"/>
          <w:rFonts w:ascii="SimSun" w:hAnsi="SimSun"/>
          <w:sz w:val="21"/>
          <w:szCs w:val="21"/>
        </w:rPr>
        <w:t>这</w:t>
      </w:r>
      <w:r w:rsidR="00D200CF" w:rsidRPr="009E51C1">
        <w:rPr>
          <w:rStyle w:val="goog-gtc-translatable"/>
          <w:rFonts w:ascii="SimSun" w:hAnsi="SimSun" w:hint="eastAsia"/>
          <w:sz w:val="21"/>
          <w:szCs w:val="21"/>
        </w:rPr>
        <w:t>些</w:t>
      </w:r>
      <w:r w:rsidR="00D200CF" w:rsidRPr="009E51C1">
        <w:rPr>
          <w:rStyle w:val="goog-gtc-translatable"/>
          <w:rFonts w:ascii="SimSun" w:hAnsi="SimSun"/>
          <w:sz w:val="21"/>
          <w:szCs w:val="21"/>
        </w:rPr>
        <w:t>问题</w:t>
      </w:r>
      <w:r w:rsidR="00D200CF" w:rsidRPr="009E51C1">
        <w:rPr>
          <w:rStyle w:val="goog-gtc-translatable"/>
          <w:rFonts w:ascii="SimSun" w:hAnsi="SimSun" w:hint="eastAsia"/>
          <w:sz w:val="21"/>
          <w:szCs w:val="21"/>
        </w:rPr>
        <w:t>进行</w:t>
      </w:r>
      <w:r w:rsidR="00D200CF" w:rsidRPr="009E51C1">
        <w:rPr>
          <w:rStyle w:val="goog-gtc-translatable"/>
          <w:rFonts w:ascii="SimSun" w:hAnsi="SimSun"/>
          <w:sz w:val="21"/>
          <w:szCs w:val="21"/>
        </w:rPr>
        <w:t>敏感性分析，以了解</w:t>
      </w:r>
      <w:r w:rsidR="00D200CF" w:rsidRPr="009E51C1">
        <w:rPr>
          <w:rStyle w:val="goog-gtc-translatable"/>
          <w:rFonts w:ascii="SimSun" w:hAnsi="SimSun" w:hint="eastAsia"/>
          <w:sz w:val="21"/>
          <w:szCs w:val="21"/>
        </w:rPr>
        <w:t>它</w:t>
      </w:r>
      <w:r w:rsidR="00D200CF" w:rsidRPr="009E51C1">
        <w:rPr>
          <w:rStyle w:val="goog-gtc-translatable"/>
          <w:rFonts w:ascii="SimSun" w:hAnsi="SimSun"/>
          <w:sz w:val="21"/>
          <w:szCs w:val="21"/>
        </w:rPr>
        <w:t>们在整个项目管理</w:t>
      </w:r>
      <w:r w:rsidR="00D200CF" w:rsidRPr="009E51C1">
        <w:rPr>
          <w:rStyle w:val="goog-gtc-translatable"/>
          <w:rFonts w:ascii="SimSun" w:hAnsi="SimSun" w:hint="eastAsia"/>
          <w:sz w:val="21"/>
          <w:szCs w:val="21"/>
        </w:rPr>
        <w:t>中</w:t>
      </w:r>
      <w:r w:rsidR="00D200CF" w:rsidRPr="009E51C1">
        <w:rPr>
          <w:rStyle w:val="goog-gtc-translatable"/>
          <w:rFonts w:ascii="SimSun" w:hAnsi="SimSun"/>
          <w:sz w:val="21"/>
          <w:szCs w:val="21"/>
        </w:rPr>
        <w:t>的重要性，并优先考虑缓解</w:t>
      </w:r>
      <w:r w:rsidR="00D200CF" w:rsidRPr="009E51C1">
        <w:rPr>
          <w:rStyle w:val="goog-gtc-translatable"/>
          <w:rFonts w:ascii="SimSun" w:hAnsi="SimSun" w:hint="eastAsia"/>
          <w:sz w:val="21"/>
          <w:szCs w:val="21"/>
        </w:rPr>
        <w:t>它们</w:t>
      </w:r>
      <w:r w:rsidR="00D200CF" w:rsidRPr="009E51C1">
        <w:rPr>
          <w:rStyle w:val="goog-gtc-translatable"/>
          <w:rFonts w:ascii="SimSun" w:hAnsi="SimSun"/>
          <w:sz w:val="21"/>
          <w:szCs w:val="21"/>
        </w:rPr>
        <w:t>。</w:t>
      </w:r>
      <w:r w:rsidR="00D200CF" w:rsidRPr="009E51C1">
        <w:rPr>
          <w:rStyle w:val="goog-gtc-translatable"/>
          <w:rFonts w:ascii="SimSun" w:hAnsi="SimSun" w:hint="eastAsia"/>
          <w:sz w:val="21"/>
          <w:szCs w:val="21"/>
        </w:rPr>
        <w:t>我们建议</w:t>
      </w:r>
      <w:r w:rsidR="00D200CF" w:rsidRPr="009E51C1">
        <w:rPr>
          <w:rStyle w:val="goog-gtc-translatable"/>
          <w:rFonts w:ascii="SimSun" w:hAnsi="SimSun"/>
          <w:sz w:val="21"/>
          <w:szCs w:val="21"/>
        </w:rPr>
        <w:t>WIPO</w:t>
      </w:r>
      <w:r w:rsidR="00D200CF" w:rsidRPr="009E51C1">
        <w:rPr>
          <w:rStyle w:val="goog-gtc-translatable"/>
          <w:rFonts w:ascii="SimSun" w:hAnsi="SimSun" w:hint="eastAsia"/>
          <w:sz w:val="21"/>
          <w:szCs w:val="21"/>
        </w:rPr>
        <w:t>可考虑在</w:t>
      </w:r>
      <w:r w:rsidR="00D200CF" w:rsidRPr="009E51C1">
        <w:rPr>
          <w:rStyle w:val="goog-gtc-translatable"/>
          <w:rFonts w:ascii="SimSun" w:hAnsi="SimSun"/>
          <w:sz w:val="21"/>
          <w:szCs w:val="21"/>
        </w:rPr>
        <w:t>EPMO项目管理委员会会议期间</w:t>
      </w:r>
      <w:r w:rsidR="00D200CF" w:rsidRPr="009E51C1">
        <w:rPr>
          <w:rStyle w:val="goog-gtc-translatable"/>
          <w:rFonts w:ascii="SimSun" w:hAnsi="SimSun" w:hint="eastAsia"/>
          <w:sz w:val="21"/>
          <w:szCs w:val="21"/>
        </w:rPr>
        <w:t>，根据这些问题的</w:t>
      </w:r>
      <w:r w:rsidR="00D200CF" w:rsidRPr="009E51C1">
        <w:rPr>
          <w:rStyle w:val="goog-gtc-translatable"/>
          <w:rFonts w:ascii="SimSun" w:hAnsi="SimSun"/>
          <w:sz w:val="21"/>
          <w:szCs w:val="21"/>
        </w:rPr>
        <w:t>关键</w:t>
      </w:r>
      <w:r w:rsidR="00D200CF" w:rsidRPr="009E51C1">
        <w:rPr>
          <w:rStyle w:val="goog-gtc-translatable"/>
          <w:rFonts w:ascii="SimSun" w:hAnsi="SimSun" w:hint="eastAsia"/>
          <w:sz w:val="21"/>
          <w:szCs w:val="21"/>
        </w:rPr>
        <w:t>程度，对它们进行</w:t>
      </w:r>
      <w:r w:rsidR="00D200CF" w:rsidRPr="009E51C1">
        <w:rPr>
          <w:rStyle w:val="goog-gtc-translatable"/>
          <w:rFonts w:ascii="SimSun" w:hAnsi="SimSun"/>
          <w:sz w:val="21"/>
          <w:szCs w:val="21"/>
        </w:rPr>
        <w:t>敏感性分析</w:t>
      </w:r>
      <w:r w:rsidR="00D200CF" w:rsidRPr="009E51C1">
        <w:rPr>
          <w:rStyle w:val="goog-gtc-translatable"/>
          <w:rFonts w:ascii="SimSun" w:hAnsi="SimSun" w:hint="eastAsia"/>
          <w:sz w:val="21"/>
          <w:szCs w:val="21"/>
        </w:rPr>
        <w:t>。</w:t>
      </w:r>
    </w:p>
    <w:p w:rsidR="00A107E6" w:rsidRPr="009E51C1" w:rsidRDefault="009F351D" w:rsidP="00FB5F37">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w:t>
      </w:r>
      <w:r w:rsidRPr="009E51C1">
        <w:rPr>
          <w:rStyle w:val="goog-gtc-translatable"/>
          <w:rFonts w:ascii="SimSun" w:hAnsi="SimSun" w:hint="eastAsia"/>
          <w:sz w:val="21"/>
          <w:szCs w:val="21"/>
        </w:rPr>
        <w:t>每年</w:t>
      </w:r>
      <w:r w:rsidRPr="009E51C1">
        <w:rPr>
          <w:rStyle w:val="goog-gtc-translatable"/>
          <w:rFonts w:ascii="SimSun" w:hAnsi="SimSun"/>
          <w:sz w:val="21"/>
          <w:szCs w:val="21"/>
        </w:rPr>
        <w:t>提交给PBC的ERP进展报告</w:t>
      </w:r>
      <w:r w:rsidRPr="009E51C1">
        <w:rPr>
          <w:rStyle w:val="goog-gtc-translatable"/>
          <w:rFonts w:ascii="SimSun" w:hAnsi="SimSun" w:hint="eastAsia"/>
          <w:sz w:val="21"/>
          <w:szCs w:val="21"/>
        </w:rPr>
        <w:t>载有对</w:t>
      </w:r>
      <w:r w:rsidRPr="009E51C1">
        <w:rPr>
          <w:rStyle w:val="goog-gtc-translatable"/>
          <w:rFonts w:ascii="SimSun" w:hAnsi="SimSun"/>
          <w:sz w:val="21"/>
          <w:szCs w:val="21"/>
        </w:rPr>
        <w:t>实施合作伙伴的总支出</w:t>
      </w:r>
      <w:r w:rsidRPr="009E51C1">
        <w:rPr>
          <w:rStyle w:val="goog-gtc-translatable"/>
          <w:rFonts w:ascii="SimSun" w:hAnsi="SimSun" w:hint="eastAsia"/>
          <w:sz w:val="21"/>
          <w:szCs w:val="21"/>
        </w:rPr>
        <w:t>，并且</w:t>
      </w:r>
      <w:r w:rsidRPr="009E51C1">
        <w:rPr>
          <w:rStyle w:val="goog-gtc-translatable"/>
          <w:rFonts w:ascii="SimSun" w:hAnsi="SimSun"/>
          <w:sz w:val="21"/>
          <w:szCs w:val="21"/>
        </w:rPr>
        <w:t>没有</w:t>
      </w:r>
      <w:r w:rsidR="00F16375" w:rsidRPr="009E51C1">
        <w:rPr>
          <w:rStyle w:val="goog-gtc-translatable"/>
          <w:rFonts w:ascii="SimSun" w:hAnsi="SimSun" w:hint="eastAsia"/>
          <w:sz w:val="21"/>
          <w:szCs w:val="21"/>
        </w:rPr>
        <w:t>对</w:t>
      </w:r>
      <w:r w:rsidRPr="009E51C1">
        <w:rPr>
          <w:rStyle w:val="goog-gtc-translatable"/>
          <w:rFonts w:ascii="SimSun" w:hAnsi="SimSun" w:hint="eastAsia"/>
          <w:sz w:val="21"/>
          <w:szCs w:val="21"/>
        </w:rPr>
        <w:t>其</w:t>
      </w:r>
      <w:r w:rsidRPr="009E51C1">
        <w:rPr>
          <w:rStyle w:val="goog-gtc-translatable"/>
          <w:rFonts w:ascii="SimSun" w:hAnsi="SimSun"/>
          <w:sz w:val="21"/>
          <w:szCs w:val="21"/>
        </w:rPr>
        <w:t>绩效</w:t>
      </w:r>
      <w:r w:rsidRPr="009E51C1">
        <w:rPr>
          <w:rStyle w:val="goog-gtc-translatable"/>
          <w:rFonts w:ascii="SimSun" w:hAnsi="SimSun" w:hint="eastAsia"/>
          <w:sz w:val="21"/>
          <w:szCs w:val="21"/>
        </w:rPr>
        <w:t>的</w:t>
      </w:r>
      <w:r w:rsidR="00F16375" w:rsidRPr="009E51C1">
        <w:rPr>
          <w:rStyle w:val="goog-gtc-translatable"/>
          <w:rFonts w:ascii="SimSun" w:hAnsi="SimSun" w:hint="eastAsia"/>
          <w:sz w:val="21"/>
          <w:szCs w:val="21"/>
        </w:rPr>
        <w:t>详细</w:t>
      </w:r>
      <w:r w:rsidRPr="009E51C1">
        <w:rPr>
          <w:rStyle w:val="goog-gtc-translatable"/>
          <w:rFonts w:ascii="SimSun" w:hAnsi="SimSun"/>
          <w:sz w:val="21"/>
          <w:szCs w:val="21"/>
        </w:rPr>
        <w:t>评估。</w:t>
      </w:r>
      <w:r w:rsidR="00F16375" w:rsidRPr="009E51C1">
        <w:rPr>
          <w:rStyle w:val="goog-gtc-translatable"/>
          <w:rFonts w:ascii="SimSun" w:hAnsi="SimSun" w:hint="eastAsia"/>
          <w:sz w:val="21"/>
          <w:szCs w:val="21"/>
        </w:rPr>
        <w:t>我们建议，</w:t>
      </w:r>
      <w:r w:rsidRPr="009E51C1">
        <w:rPr>
          <w:rStyle w:val="goog-gtc-translatable"/>
          <w:rFonts w:ascii="SimSun" w:hAnsi="SimSun"/>
          <w:sz w:val="21"/>
          <w:szCs w:val="21"/>
        </w:rPr>
        <w:t>WIPO</w:t>
      </w:r>
      <w:r w:rsidR="00F16375" w:rsidRPr="009E51C1">
        <w:rPr>
          <w:rStyle w:val="goog-gtc-translatable"/>
          <w:rFonts w:ascii="SimSun" w:hAnsi="SimSun" w:hint="eastAsia"/>
          <w:sz w:val="21"/>
          <w:szCs w:val="21"/>
        </w:rPr>
        <w:t>可</w:t>
      </w:r>
      <w:r w:rsidRPr="009E51C1">
        <w:rPr>
          <w:rStyle w:val="goog-gtc-translatable"/>
          <w:rFonts w:ascii="SimSun" w:hAnsi="SimSun"/>
          <w:sz w:val="21"/>
          <w:szCs w:val="21"/>
        </w:rPr>
        <w:t>考虑</w:t>
      </w:r>
      <w:r w:rsidRPr="009E51C1">
        <w:rPr>
          <w:rStyle w:val="goog-gtc-translatable"/>
          <w:rFonts w:ascii="SimSun" w:hAnsi="SimSun" w:hint="eastAsia"/>
          <w:sz w:val="21"/>
          <w:szCs w:val="21"/>
        </w:rPr>
        <w:t>向</w:t>
      </w:r>
      <w:r w:rsidRPr="009E51C1">
        <w:rPr>
          <w:rStyle w:val="goog-gtc-translatable"/>
          <w:rFonts w:ascii="SimSun" w:hAnsi="SimSun"/>
          <w:sz w:val="21"/>
          <w:szCs w:val="21"/>
        </w:rPr>
        <w:t>成员国大会</w:t>
      </w:r>
      <w:r w:rsidRPr="009E51C1">
        <w:rPr>
          <w:rStyle w:val="goog-gtc-translatable"/>
          <w:rFonts w:ascii="SimSun" w:hAnsi="SimSun" w:hint="eastAsia"/>
          <w:sz w:val="21"/>
          <w:szCs w:val="21"/>
        </w:rPr>
        <w:t>报告</w:t>
      </w:r>
      <w:r w:rsidRPr="009E51C1">
        <w:rPr>
          <w:rStyle w:val="goog-gtc-translatable"/>
          <w:rFonts w:ascii="SimSun" w:hAnsi="SimSun"/>
          <w:sz w:val="21"/>
          <w:szCs w:val="21"/>
        </w:rPr>
        <w:t>外部执行伙伴的绩效评估</w:t>
      </w:r>
      <w:r w:rsidRPr="009E51C1">
        <w:rPr>
          <w:rStyle w:val="goog-gtc-translatable"/>
          <w:rFonts w:ascii="SimSun" w:hAnsi="SimSun" w:hint="eastAsia"/>
          <w:sz w:val="21"/>
          <w:szCs w:val="21"/>
        </w:rPr>
        <w:t>，作为实施</w:t>
      </w:r>
      <w:r w:rsidRPr="009E51C1">
        <w:rPr>
          <w:rStyle w:val="goog-gtc-translatable"/>
          <w:rFonts w:ascii="SimSun" w:hAnsi="SimSun"/>
          <w:sz w:val="21"/>
          <w:szCs w:val="21"/>
        </w:rPr>
        <w:t>综合</w:t>
      </w:r>
      <w:r w:rsidRPr="009E51C1">
        <w:rPr>
          <w:rStyle w:val="goog-gtc-translatable"/>
          <w:rFonts w:ascii="SimSun" w:hAnsi="SimSun" w:hint="eastAsia"/>
          <w:sz w:val="21"/>
          <w:szCs w:val="21"/>
        </w:rPr>
        <w:t>性</w:t>
      </w:r>
      <w:r w:rsidRPr="009E51C1">
        <w:rPr>
          <w:rStyle w:val="goog-gtc-translatable"/>
          <w:rFonts w:ascii="SimSun" w:hAnsi="SimSun"/>
          <w:sz w:val="21"/>
          <w:szCs w:val="21"/>
        </w:rPr>
        <w:t>企业资源规划系统</w:t>
      </w:r>
      <w:r w:rsidRPr="009E51C1">
        <w:rPr>
          <w:rStyle w:val="goog-gtc-translatable"/>
          <w:rFonts w:ascii="SimSun" w:hAnsi="SimSun" w:hint="eastAsia"/>
          <w:sz w:val="21"/>
          <w:szCs w:val="21"/>
        </w:rPr>
        <w:t>的</w:t>
      </w:r>
      <w:r w:rsidRPr="009E51C1">
        <w:rPr>
          <w:rStyle w:val="goog-gtc-translatable"/>
          <w:rFonts w:ascii="SimSun" w:hAnsi="SimSun"/>
          <w:sz w:val="21"/>
          <w:szCs w:val="21"/>
        </w:rPr>
        <w:t>进度报告的组成部分。</w:t>
      </w:r>
    </w:p>
    <w:p w:rsidR="00A107E6" w:rsidRPr="009E51C1" w:rsidRDefault="00F16375" w:rsidP="00FB5F37">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“关于人力资源管理部，</w:t>
      </w:r>
      <w:r w:rsidRPr="009E51C1">
        <w:rPr>
          <w:rStyle w:val="goog-gtc-translatable"/>
          <w:rFonts w:ascii="SimSun" w:hAnsi="SimSun"/>
          <w:sz w:val="21"/>
          <w:szCs w:val="21"/>
        </w:rPr>
        <w:t>我们注意到WIPO</w:t>
      </w:r>
      <w:r w:rsidRPr="009E51C1">
        <w:rPr>
          <w:rStyle w:val="goog-gtc-translatable"/>
          <w:rFonts w:ascii="SimSun" w:hAnsi="SimSun" w:hint="eastAsia"/>
          <w:sz w:val="21"/>
          <w:szCs w:val="21"/>
        </w:rPr>
        <w:t>对</w:t>
      </w:r>
      <w:r w:rsidRPr="009E51C1">
        <w:rPr>
          <w:rStyle w:val="goog-gtc-translatable"/>
          <w:rFonts w:ascii="SimSun" w:hAnsi="SimSun"/>
          <w:sz w:val="21"/>
          <w:szCs w:val="21"/>
        </w:rPr>
        <w:t>非</w:t>
      </w:r>
      <w:r w:rsidRPr="009E51C1">
        <w:rPr>
          <w:rStyle w:val="goog-gtc-translatable"/>
          <w:rFonts w:ascii="SimSun" w:hAnsi="SimSun" w:hint="eastAsia"/>
          <w:sz w:val="21"/>
          <w:szCs w:val="21"/>
        </w:rPr>
        <w:t>公</w:t>
      </w:r>
      <w:r w:rsidRPr="009E51C1">
        <w:rPr>
          <w:rStyle w:val="goog-gtc-translatable"/>
          <w:rFonts w:ascii="SimSun" w:hAnsi="SimSun"/>
          <w:sz w:val="21"/>
          <w:szCs w:val="21"/>
        </w:rPr>
        <w:t>务</w:t>
      </w:r>
      <w:r w:rsidRPr="009E51C1">
        <w:rPr>
          <w:rStyle w:val="goog-gtc-translatable"/>
          <w:rFonts w:ascii="SimSun" w:hAnsi="SimSun" w:hint="eastAsia"/>
          <w:sz w:val="21"/>
          <w:szCs w:val="21"/>
        </w:rPr>
        <w:t>发生的</w:t>
      </w:r>
      <w:r w:rsidRPr="009E51C1">
        <w:rPr>
          <w:rStyle w:val="goog-gtc-translatable"/>
          <w:rFonts w:ascii="SimSun" w:hAnsi="SimSun"/>
          <w:sz w:val="21"/>
          <w:szCs w:val="21"/>
        </w:rPr>
        <w:t>意外事故的保险</w:t>
      </w:r>
      <w:r w:rsidRPr="009E51C1">
        <w:rPr>
          <w:rStyle w:val="goog-gtc-translatable"/>
          <w:rFonts w:ascii="SimSun" w:hAnsi="SimSun" w:hint="eastAsia"/>
          <w:sz w:val="21"/>
          <w:szCs w:val="21"/>
        </w:rPr>
        <w:t>费予以</w:t>
      </w:r>
      <w:r w:rsidRPr="009E51C1">
        <w:rPr>
          <w:rStyle w:val="goog-gtc-translatable"/>
          <w:rFonts w:ascii="SimSun" w:hAnsi="SimSun"/>
          <w:sz w:val="21"/>
          <w:szCs w:val="21"/>
        </w:rPr>
        <w:t>补贴。</w:t>
      </w:r>
      <w:r w:rsidRPr="009E51C1">
        <w:rPr>
          <w:rStyle w:val="goog-gtc-translatable"/>
          <w:rFonts w:ascii="SimSun" w:hAnsi="SimSun" w:hint="eastAsia"/>
          <w:sz w:val="21"/>
          <w:szCs w:val="21"/>
        </w:rPr>
        <w:t>尽管</w:t>
      </w:r>
      <w:r w:rsidRPr="009E51C1">
        <w:rPr>
          <w:rStyle w:val="goog-gtc-translatable"/>
          <w:rFonts w:ascii="SimSun" w:hAnsi="SimSun"/>
          <w:sz w:val="21"/>
          <w:szCs w:val="21"/>
        </w:rPr>
        <w:t>我们</w:t>
      </w:r>
      <w:r w:rsidRPr="009E51C1">
        <w:rPr>
          <w:rStyle w:val="goog-gtc-translatable"/>
          <w:rFonts w:ascii="SimSun" w:hAnsi="SimSun" w:hint="eastAsia"/>
          <w:sz w:val="21"/>
          <w:szCs w:val="21"/>
        </w:rPr>
        <w:t>充分理解</w:t>
      </w:r>
      <w:r w:rsidRPr="009E51C1">
        <w:rPr>
          <w:rStyle w:val="goog-gtc-translatable"/>
          <w:rFonts w:ascii="SimSun" w:hAnsi="SimSun"/>
          <w:sz w:val="21"/>
          <w:szCs w:val="21"/>
        </w:rPr>
        <w:t>这</w:t>
      </w:r>
      <w:r w:rsidRPr="009E51C1">
        <w:rPr>
          <w:rStyle w:val="goog-gtc-translatable"/>
          <w:rFonts w:ascii="SimSun" w:hAnsi="SimSun" w:hint="eastAsia"/>
          <w:sz w:val="21"/>
          <w:szCs w:val="21"/>
        </w:rPr>
        <w:t>属工作人员的</w:t>
      </w:r>
      <w:r w:rsidRPr="009E51C1">
        <w:rPr>
          <w:rStyle w:val="goog-gtc-translatable"/>
          <w:rFonts w:ascii="SimSun" w:hAnsi="SimSun"/>
          <w:sz w:val="21"/>
          <w:szCs w:val="21"/>
        </w:rPr>
        <w:t>福利措施，</w:t>
      </w:r>
      <w:r w:rsidRPr="009E51C1">
        <w:rPr>
          <w:rStyle w:val="goog-gtc-translatable"/>
          <w:rFonts w:ascii="SimSun" w:hAnsi="SimSun" w:hint="eastAsia"/>
          <w:sz w:val="21"/>
          <w:szCs w:val="21"/>
        </w:rPr>
        <w:t>但</w:t>
      </w:r>
      <w:r w:rsidRPr="00FB5F37">
        <w:t>我们</w:t>
      </w:r>
      <w:r w:rsidRPr="009E51C1">
        <w:rPr>
          <w:rStyle w:val="goog-gtc-translatable"/>
          <w:rFonts w:ascii="SimSun" w:hAnsi="SimSun"/>
          <w:sz w:val="21"/>
          <w:szCs w:val="21"/>
        </w:rPr>
        <w:t>认为</w:t>
      </w:r>
      <w:r w:rsidRPr="009E51C1">
        <w:rPr>
          <w:rStyle w:val="goog-gtc-translatable"/>
          <w:rFonts w:ascii="SimSun" w:hAnsi="SimSun" w:hint="eastAsia"/>
          <w:sz w:val="21"/>
          <w:szCs w:val="21"/>
        </w:rPr>
        <w:t>条例的明文规定并</w:t>
      </w:r>
      <w:r w:rsidRPr="009E51C1">
        <w:rPr>
          <w:rStyle w:val="goog-gtc-translatable"/>
          <w:rFonts w:ascii="SimSun" w:hAnsi="SimSun"/>
          <w:sz w:val="21"/>
          <w:szCs w:val="21"/>
        </w:rPr>
        <w:t>不支持这些</w:t>
      </w:r>
      <w:r w:rsidRPr="009E51C1">
        <w:rPr>
          <w:rStyle w:val="goog-gtc-translatable"/>
          <w:rFonts w:ascii="SimSun" w:hAnsi="SimSun" w:hint="eastAsia"/>
          <w:sz w:val="21"/>
          <w:szCs w:val="21"/>
        </w:rPr>
        <w:t>付</w:t>
      </w:r>
      <w:r w:rsidRPr="009E51C1">
        <w:rPr>
          <w:rStyle w:val="goog-gtc-translatable"/>
          <w:rFonts w:ascii="SimSun" w:hAnsi="SimSun"/>
          <w:sz w:val="21"/>
          <w:szCs w:val="21"/>
        </w:rPr>
        <w:t>款。</w:t>
      </w:r>
      <w:r w:rsidRPr="009E51C1">
        <w:rPr>
          <w:rStyle w:val="goog-gtc-translatable"/>
          <w:rFonts w:ascii="SimSun" w:hAnsi="SimSun" w:hint="eastAsia"/>
          <w:sz w:val="21"/>
          <w:szCs w:val="21"/>
        </w:rPr>
        <w:t>我们建议，</w:t>
      </w:r>
      <w:r w:rsidRPr="009E51C1">
        <w:rPr>
          <w:rStyle w:val="goog-gtc-translatable"/>
          <w:rFonts w:ascii="SimSun" w:hAnsi="SimSun"/>
          <w:sz w:val="21"/>
          <w:szCs w:val="21"/>
        </w:rPr>
        <w:t>WIPO</w:t>
      </w:r>
      <w:r w:rsidRPr="009E51C1">
        <w:rPr>
          <w:rStyle w:val="goog-gtc-translatable"/>
          <w:rFonts w:ascii="SimSun" w:hAnsi="SimSun" w:hint="eastAsia"/>
          <w:sz w:val="21"/>
          <w:szCs w:val="21"/>
        </w:rPr>
        <w:t>可</w:t>
      </w:r>
      <w:r w:rsidRPr="009E51C1">
        <w:rPr>
          <w:rStyle w:val="goog-gtc-translatable"/>
          <w:rFonts w:ascii="SimSun" w:hAnsi="SimSun"/>
          <w:sz w:val="21"/>
          <w:szCs w:val="21"/>
        </w:rPr>
        <w:t>停止</w:t>
      </w:r>
      <w:proofErr w:type="gramStart"/>
      <w:r w:rsidRPr="009E51C1">
        <w:rPr>
          <w:rStyle w:val="goog-gtc-translatable"/>
          <w:rFonts w:ascii="SimSun" w:hAnsi="SimSun"/>
          <w:sz w:val="21"/>
          <w:szCs w:val="21"/>
        </w:rPr>
        <w:t>补贴</w:t>
      </w:r>
      <w:r w:rsidRPr="009E51C1">
        <w:rPr>
          <w:rStyle w:val="goog-gtc-translatable"/>
          <w:rFonts w:ascii="SimSun" w:hAnsi="SimSun" w:hint="eastAsia"/>
          <w:sz w:val="21"/>
          <w:szCs w:val="21"/>
        </w:rPr>
        <w:t>非</w:t>
      </w:r>
      <w:proofErr w:type="gramEnd"/>
      <w:r w:rsidRPr="009E51C1">
        <w:rPr>
          <w:rStyle w:val="goog-gtc-translatable"/>
          <w:rFonts w:ascii="SimSun" w:hAnsi="SimSun" w:hint="eastAsia"/>
          <w:sz w:val="21"/>
          <w:szCs w:val="21"/>
        </w:rPr>
        <w:t>公务</w:t>
      </w:r>
      <w:r w:rsidRPr="009E51C1">
        <w:rPr>
          <w:rStyle w:val="goog-gtc-translatable"/>
          <w:rFonts w:ascii="SimSun" w:hAnsi="SimSun"/>
          <w:sz w:val="21"/>
          <w:szCs w:val="21"/>
        </w:rPr>
        <w:t>发</w:t>
      </w:r>
      <w:r w:rsidRPr="009E51C1">
        <w:rPr>
          <w:rStyle w:val="goog-gtc-translatable"/>
          <w:rFonts w:ascii="SimSun" w:hAnsi="SimSun" w:hint="eastAsia"/>
          <w:sz w:val="21"/>
          <w:szCs w:val="21"/>
        </w:rPr>
        <w:t>生的</w:t>
      </w:r>
      <w:r w:rsidRPr="009E51C1">
        <w:rPr>
          <w:rStyle w:val="goog-gtc-translatable"/>
          <w:rFonts w:ascii="SimSun" w:hAnsi="SimSun"/>
          <w:sz w:val="21"/>
          <w:szCs w:val="21"/>
        </w:rPr>
        <w:t>事故的保险</w:t>
      </w:r>
      <w:r w:rsidRPr="009E51C1">
        <w:rPr>
          <w:rStyle w:val="goog-gtc-translatable"/>
          <w:rFonts w:ascii="SimSun" w:hAnsi="SimSun" w:hint="eastAsia"/>
          <w:sz w:val="21"/>
          <w:szCs w:val="21"/>
        </w:rPr>
        <w:t>费</w:t>
      </w:r>
      <w:r w:rsidRPr="009E51C1">
        <w:rPr>
          <w:rStyle w:val="goog-gtc-translatable"/>
          <w:rFonts w:ascii="SimSun" w:hAnsi="SimSun"/>
          <w:sz w:val="21"/>
          <w:szCs w:val="21"/>
        </w:rPr>
        <w:t>。</w:t>
      </w:r>
    </w:p>
    <w:p w:rsidR="00A107E6" w:rsidRPr="009E51C1" w:rsidRDefault="00F16375" w:rsidP="00FB5F37">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w:t>
      </w:r>
      <w:r w:rsidRPr="009E51C1">
        <w:rPr>
          <w:rStyle w:val="goog-gtc-translatable"/>
          <w:rFonts w:ascii="SimSun" w:hAnsi="SimSun"/>
          <w:sz w:val="21"/>
          <w:szCs w:val="21"/>
        </w:rPr>
        <w:t>确定</w:t>
      </w:r>
      <w:r w:rsidRPr="009E51C1">
        <w:rPr>
          <w:rStyle w:val="goog-gtc-translatable"/>
          <w:rFonts w:ascii="SimSun" w:hAnsi="SimSun" w:hint="eastAsia"/>
          <w:sz w:val="21"/>
          <w:szCs w:val="21"/>
        </w:rPr>
        <w:t>配偶</w:t>
      </w:r>
      <w:r w:rsidRPr="009E51C1">
        <w:rPr>
          <w:rStyle w:val="goog-gtc-translatable"/>
          <w:rFonts w:ascii="SimSun" w:hAnsi="SimSun"/>
          <w:sz w:val="21"/>
          <w:szCs w:val="21"/>
        </w:rPr>
        <w:t>扶养补贴金额</w:t>
      </w:r>
      <w:r w:rsidRPr="009E51C1">
        <w:rPr>
          <w:rStyle w:val="goog-gtc-translatable"/>
          <w:rFonts w:ascii="SimSun" w:hAnsi="SimSun" w:hint="eastAsia"/>
          <w:sz w:val="21"/>
          <w:szCs w:val="21"/>
        </w:rPr>
        <w:t>的依</w:t>
      </w:r>
      <w:r w:rsidRPr="009E51C1">
        <w:rPr>
          <w:rStyle w:val="goog-gtc-translatable"/>
          <w:rFonts w:ascii="SimSun" w:hAnsi="SimSun"/>
          <w:sz w:val="21"/>
          <w:szCs w:val="21"/>
        </w:rPr>
        <w:t>据</w:t>
      </w:r>
      <w:r w:rsidRPr="009E51C1">
        <w:rPr>
          <w:rStyle w:val="goog-gtc-translatable"/>
          <w:rFonts w:ascii="SimSun" w:hAnsi="SimSun" w:hint="eastAsia"/>
          <w:sz w:val="21"/>
          <w:szCs w:val="21"/>
        </w:rPr>
        <w:t>是</w:t>
      </w:r>
      <w:r w:rsidRPr="009E51C1">
        <w:rPr>
          <w:rStyle w:val="goog-gtc-translatable"/>
          <w:rFonts w:ascii="SimSun" w:hAnsi="SimSun"/>
          <w:sz w:val="21"/>
          <w:szCs w:val="21"/>
        </w:rPr>
        <w:t>适用日内瓦薪级表，</w:t>
      </w:r>
      <w:r w:rsidRPr="009E51C1">
        <w:rPr>
          <w:rStyle w:val="goog-gtc-translatable"/>
          <w:rFonts w:ascii="SimSun" w:hAnsi="SimSun" w:hint="eastAsia"/>
          <w:sz w:val="21"/>
          <w:szCs w:val="21"/>
        </w:rPr>
        <w:t>没考虑</w:t>
      </w:r>
      <w:r w:rsidRPr="009E51C1">
        <w:rPr>
          <w:rStyle w:val="goog-gtc-translatable"/>
          <w:rFonts w:ascii="SimSun" w:hAnsi="SimSun"/>
          <w:sz w:val="21"/>
          <w:szCs w:val="21"/>
        </w:rPr>
        <w:t>配偶的</w:t>
      </w:r>
      <w:r w:rsidRPr="009E51C1">
        <w:rPr>
          <w:rStyle w:val="goog-gtc-translatable"/>
          <w:rFonts w:ascii="SimSun" w:hAnsi="SimSun" w:hint="eastAsia"/>
          <w:sz w:val="21"/>
          <w:szCs w:val="21"/>
        </w:rPr>
        <w:t>工作</w:t>
      </w:r>
      <w:r w:rsidRPr="009E51C1">
        <w:rPr>
          <w:rStyle w:val="goog-gtc-translatable"/>
          <w:rFonts w:ascii="SimSun" w:hAnsi="SimSun"/>
          <w:sz w:val="21"/>
          <w:szCs w:val="21"/>
        </w:rPr>
        <w:t>地</w:t>
      </w:r>
      <w:r w:rsidRPr="009E51C1">
        <w:rPr>
          <w:rStyle w:val="goog-gtc-translatable"/>
          <w:rFonts w:ascii="SimSun" w:hAnsi="SimSun" w:hint="eastAsia"/>
          <w:sz w:val="21"/>
          <w:szCs w:val="21"/>
        </w:rPr>
        <w:t>点</w:t>
      </w:r>
      <w:r w:rsidRPr="009E51C1">
        <w:rPr>
          <w:rStyle w:val="goog-gtc-translatable"/>
          <w:rFonts w:ascii="SimSun" w:hAnsi="SimSun"/>
          <w:sz w:val="21"/>
          <w:szCs w:val="21"/>
        </w:rPr>
        <w:t>，</w:t>
      </w:r>
      <w:r w:rsidRPr="009E51C1">
        <w:rPr>
          <w:rStyle w:val="goog-gtc-translatable"/>
          <w:rFonts w:ascii="SimSun" w:hAnsi="SimSun" w:hint="eastAsia"/>
          <w:sz w:val="21"/>
          <w:szCs w:val="21"/>
        </w:rPr>
        <w:t>然而条例却</w:t>
      </w:r>
      <w:r w:rsidRPr="009E51C1">
        <w:rPr>
          <w:rStyle w:val="goog-gtc-translatable"/>
          <w:rFonts w:ascii="SimSun" w:hAnsi="SimSun"/>
          <w:sz w:val="21"/>
          <w:szCs w:val="21"/>
        </w:rPr>
        <w:t>另有规定。我们建议</w:t>
      </w:r>
      <w:r w:rsidRPr="009E51C1">
        <w:rPr>
          <w:rStyle w:val="goog-gtc-translatable"/>
          <w:rFonts w:ascii="SimSun" w:hAnsi="SimSun" w:hint="eastAsia"/>
          <w:sz w:val="21"/>
          <w:szCs w:val="21"/>
        </w:rPr>
        <w:t>，可审查</w:t>
      </w:r>
      <w:r w:rsidRPr="009E51C1">
        <w:rPr>
          <w:rStyle w:val="goog-gtc-translatable"/>
          <w:rFonts w:ascii="SimSun" w:hAnsi="SimSun"/>
          <w:sz w:val="21"/>
          <w:szCs w:val="21"/>
        </w:rPr>
        <w:t>确定</w:t>
      </w:r>
      <w:r w:rsidRPr="00FB5F37">
        <w:t>配偶</w:t>
      </w:r>
      <w:r w:rsidRPr="009E51C1">
        <w:rPr>
          <w:rStyle w:val="goog-gtc-translatable"/>
          <w:rFonts w:ascii="SimSun" w:hAnsi="SimSun"/>
          <w:sz w:val="21"/>
          <w:szCs w:val="21"/>
        </w:rPr>
        <w:t>扶养津贴的总职业收入上限</w:t>
      </w:r>
      <w:r w:rsidRPr="009E51C1">
        <w:rPr>
          <w:rStyle w:val="goog-gtc-translatable"/>
          <w:rFonts w:ascii="SimSun" w:hAnsi="SimSun" w:hint="eastAsia"/>
          <w:sz w:val="21"/>
          <w:szCs w:val="21"/>
        </w:rPr>
        <w:t>的</w:t>
      </w:r>
      <w:r w:rsidRPr="009E51C1">
        <w:rPr>
          <w:rStyle w:val="goog-gtc-translatable"/>
          <w:rFonts w:ascii="SimSun" w:hAnsi="SimSun"/>
          <w:sz w:val="21"/>
          <w:szCs w:val="21"/>
        </w:rPr>
        <w:t>做法，</w:t>
      </w:r>
      <w:r w:rsidRPr="009E51C1">
        <w:rPr>
          <w:rStyle w:val="goog-gtc-translatable"/>
          <w:rFonts w:ascii="SimSun" w:hAnsi="SimSun" w:hint="eastAsia"/>
          <w:sz w:val="21"/>
          <w:szCs w:val="21"/>
        </w:rPr>
        <w:t>以</w:t>
      </w:r>
      <w:r w:rsidRPr="009E51C1">
        <w:rPr>
          <w:rStyle w:val="goog-gtc-translatable"/>
          <w:rFonts w:ascii="SimSun" w:hAnsi="SimSun"/>
          <w:sz w:val="21"/>
          <w:szCs w:val="21"/>
        </w:rPr>
        <w:t>符合</w:t>
      </w:r>
      <w:r w:rsidR="00C162EE" w:rsidRPr="009E51C1">
        <w:rPr>
          <w:rStyle w:val="goog-gtc-translatable"/>
          <w:rFonts w:ascii="SimSun" w:hAnsi="SimSun" w:hint="eastAsia"/>
          <w:sz w:val="21"/>
          <w:szCs w:val="21"/>
        </w:rPr>
        <w:t>《</w:t>
      </w:r>
      <w:r w:rsidRPr="009E51C1">
        <w:rPr>
          <w:rStyle w:val="goog-gtc-translatable"/>
          <w:rFonts w:ascii="SimSun" w:hAnsi="SimSun"/>
          <w:sz w:val="21"/>
          <w:szCs w:val="21"/>
        </w:rPr>
        <w:t>工作人员条例和细则</w:t>
      </w:r>
      <w:r w:rsidR="00C162EE" w:rsidRPr="009E51C1">
        <w:rPr>
          <w:rStyle w:val="goog-gtc-translatable"/>
          <w:rFonts w:ascii="SimSun" w:hAnsi="SimSun" w:hint="eastAsia"/>
          <w:sz w:val="21"/>
          <w:szCs w:val="21"/>
        </w:rPr>
        <w:t>》</w:t>
      </w:r>
      <w:r w:rsidRPr="009E51C1">
        <w:rPr>
          <w:rStyle w:val="goog-gtc-translatable"/>
          <w:rFonts w:ascii="SimSun" w:hAnsi="SimSun"/>
          <w:sz w:val="21"/>
          <w:szCs w:val="21"/>
        </w:rPr>
        <w:t>。</w:t>
      </w:r>
    </w:p>
    <w:p w:rsidR="00A107E6" w:rsidRPr="009E51C1" w:rsidRDefault="00F16375" w:rsidP="00FB5F37">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w:t>
      </w:r>
      <w:r w:rsidRPr="009E51C1">
        <w:rPr>
          <w:rStyle w:val="goog-gtc-translatable"/>
          <w:rFonts w:ascii="SimSun" w:hAnsi="SimSun" w:hint="eastAsia"/>
          <w:sz w:val="21"/>
          <w:szCs w:val="21"/>
          <w:lang w:val="en-IN"/>
        </w:rPr>
        <w:t>关于房</w:t>
      </w:r>
      <w:r w:rsidRPr="009E51C1">
        <w:rPr>
          <w:rStyle w:val="goog-gtc-translatable"/>
          <w:rFonts w:ascii="SimSun" w:hAnsi="SimSun"/>
          <w:sz w:val="21"/>
          <w:szCs w:val="21"/>
        </w:rPr>
        <w:t>租补贴</w:t>
      </w:r>
      <w:r w:rsidRPr="009E51C1">
        <w:rPr>
          <w:rStyle w:val="goog-gtc-translatable"/>
          <w:rFonts w:ascii="SimSun" w:hAnsi="SimSun" w:hint="eastAsia"/>
          <w:sz w:val="21"/>
          <w:szCs w:val="21"/>
        </w:rPr>
        <w:t>，我们发现</w:t>
      </w:r>
      <w:r w:rsidRPr="00FB5F37">
        <w:rPr>
          <w:rFonts w:hint="eastAsia"/>
        </w:rPr>
        <w:t>《</w:t>
      </w:r>
      <w:r w:rsidR="008F0CF6" w:rsidRPr="00FB5F37">
        <w:rPr>
          <w:rFonts w:hint="eastAsia"/>
        </w:rPr>
        <w:t>办公指令</w:t>
      </w:r>
      <w:r w:rsidRPr="00FB5F37">
        <w:rPr>
          <w:rFonts w:hint="eastAsia"/>
        </w:rPr>
        <w:t>》</w:t>
      </w:r>
      <w:r w:rsidRPr="009E51C1">
        <w:rPr>
          <w:rStyle w:val="goog-gtc-translatable"/>
          <w:rFonts w:ascii="SimSun" w:hAnsi="SimSun" w:hint="eastAsia"/>
          <w:sz w:val="21"/>
          <w:szCs w:val="21"/>
        </w:rPr>
        <w:t>的有关条款未始终得到遵守。我们建议，可及时</w:t>
      </w:r>
      <w:r w:rsidRPr="009E51C1">
        <w:rPr>
          <w:rStyle w:val="goog-gtc-translatable"/>
          <w:rFonts w:ascii="SimSun" w:hAnsi="SimSun"/>
          <w:sz w:val="21"/>
          <w:szCs w:val="21"/>
        </w:rPr>
        <w:t>遵</w:t>
      </w:r>
      <w:r w:rsidRPr="009E51C1">
        <w:rPr>
          <w:rStyle w:val="goog-gtc-translatable"/>
          <w:rFonts w:ascii="SimSun" w:hAnsi="SimSun" w:hint="eastAsia"/>
          <w:sz w:val="21"/>
          <w:szCs w:val="21"/>
        </w:rPr>
        <w:t>守《</w:t>
      </w:r>
      <w:r w:rsidR="008F0CF6" w:rsidRPr="009E51C1">
        <w:rPr>
          <w:rFonts w:ascii="SimSun" w:hAnsi="SimSun"/>
          <w:sz w:val="21"/>
          <w:szCs w:val="21"/>
        </w:rPr>
        <w:t>办公指令</w:t>
      </w:r>
      <w:r w:rsidRPr="009E51C1">
        <w:rPr>
          <w:rFonts w:ascii="SimSun" w:hAnsi="SimSun" w:hint="eastAsia"/>
          <w:sz w:val="21"/>
          <w:szCs w:val="21"/>
        </w:rPr>
        <w:t>》有关房租补贴的</w:t>
      </w:r>
      <w:r w:rsidRPr="009E51C1">
        <w:rPr>
          <w:rFonts w:ascii="SimSun" w:hAnsi="SimSun"/>
          <w:sz w:val="21"/>
          <w:szCs w:val="21"/>
        </w:rPr>
        <w:t>规定</w:t>
      </w:r>
      <w:r w:rsidRPr="009E51C1">
        <w:rPr>
          <w:rStyle w:val="goog-gtc-translatable"/>
          <w:rFonts w:ascii="SimSun" w:hAnsi="SimSun"/>
          <w:sz w:val="21"/>
          <w:szCs w:val="21"/>
        </w:rPr>
        <w:t>。</w:t>
      </w:r>
    </w:p>
    <w:p w:rsidR="00A107E6" w:rsidRPr="009E51C1" w:rsidRDefault="00F16375" w:rsidP="00FB5F37">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w:t>
      </w:r>
      <w:r w:rsidRPr="009E51C1">
        <w:rPr>
          <w:rStyle w:val="goog-gtc-translatable"/>
          <w:rFonts w:ascii="SimSun" w:hAnsi="SimSun"/>
          <w:sz w:val="21"/>
          <w:szCs w:val="21"/>
        </w:rPr>
        <w:t>我们</w:t>
      </w:r>
      <w:r w:rsidRPr="009E51C1">
        <w:rPr>
          <w:rStyle w:val="goog-gtc-translatable"/>
          <w:rFonts w:ascii="SimSun" w:hAnsi="SimSun" w:hint="eastAsia"/>
          <w:sz w:val="21"/>
          <w:szCs w:val="21"/>
        </w:rPr>
        <w:t>注意</w:t>
      </w:r>
      <w:r w:rsidRPr="009E51C1">
        <w:rPr>
          <w:rStyle w:val="goog-gtc-translatable"/>
          <w:rFonts w:ascii="SimSun" w:hAnsi="SimSun"/>
          <w:sz w:val="21"/>
          <w:szCs w:val="21"/>
        </w:rPr>
        <w:t>到语言津贴的相关</w:t>
      </w:r>
      <w:r w:rsidRPr="009E51C1">
        <w:rPr>
          <w:rStyle w:val="goog-gtc-translatable"/>
          <w:rFonts w:ascii="SimSun" w:hAnsi="SimSun" w:hint="eastAsia"/>
          <w:sz w:val="21"/>
          <w:szCs w:val="21"/>
        </w:rPr>
        <w:t>细则</w:t>
      </w:r>
      <w:r w:rsidRPr="009E51C1">
        <w:rPr>
          <w:rStyle w:val="goog-gtc-translatable"/>
          <w:rFonts w:ascii="SimSun" w:hAnsi="SimSun"/>
          <w:sz w:val="21"/>
          <w:szCs w:val="21"/>
        </w:rPr>
        <w:t>规定没有</w:t>
      </w:r>
      <w:r w:rsidRPr="009E51C1">
        <w:rPr>
          <w:rStyle w:val="goog-gtc-translatable"/>
          <w:rFonts w:ascii="SimSun" w:hAnsi="SimSun" w:hint="eastAsia"/>
          <w:sz w:val="21"/>
          <w:szCs w:val="21"/>
        </w:rPr>
        <w:t>得到</w:t>
      </w:r>
      <w:r w:rsidRPr="009E51C1">
        <w:rPr>
          <w:rStyle w:val="goog-gtc-translatable"/>
          <w:rFonts w:ascii="SimSun" w:hAnsi="SimSun"/>
          <w:sz w:val="21"/>
          <w:szCs w:val="21"/>
        </w:rPr>
        <w:t>遵</w:t>
      </w:r>
      <w:r w:rsidRPr="009E51C1">
        <w:rPr>
          <w:rStyle w:val="goog-gtc-translatable"/>
          <w:rFonts w:ascii="SimSun" w:hAnsi="SimSun" w:hint="eastAsia"/>
          <w:sz w:val="21"/>
          <w:szCs w:val="21"/>
        </w:rPr>
        <w:t>守</w:t>
      </w:r>
      <w:r w:rsidRPr="009E51C1">
        <w:rPr>
          <w:rStyle w:val="goog-gtc-translatable"/>
          <w:rFonts w:ascii="SimSun" w:hAnsi="SimSun"/>
          <w:sz w:val="21"/>
          <w:szCs w:val="21"/>
        </w:rPr>
        <w:t>。</w:t>
      </w:r>
      <w:r w:rsidRPr="009E51C1">
        <w:rPr>
          <w:rStyle w:val="goog-gtc-translatable"/>
          <w:rFonts w:ascii="SimSun" w:hAnsi="SimSun" w:hint="eastAsia"/>
          <w:sz w:val="21"/>
          <w:szCs w:val="21"/>
        </w:rPr>
        <w:t>我们建议，</w:t>
      </w:r>
      <w:r w:rsidRPr="009E51C1">
        <w:rPr>
          <w:rStyle w:val="goog-gtc-translatable"/>
          <w:rFonts w:ascii="SimSun" w:hAnsi="SimSun"/>
          <w:sz w:val="21"/>
          <w:szCs w:val="21"/>
        </w:rPr>
        <w:t>WIPO</w:t>
      </w:r>
      <w:r w:rsidRPr="009E51C1">
        <w:rPr>
          <w:rStyle w:val="goog-gtc-translatable"/>
          <w:rFonts w:ascii="SimSun" w:hAnsi="SimSun" w:hint="eastAsia"/>
          <w:sz w:val="21"/>
          <w:szCs w:val="21"/>
        </w:rPr>
        <w:t>可</w:t>
      </w:r>
      <w:r w:rsidRPr="009E51C1">
        <w:rPr>
          <w:rStyle w:val="goog-gtc-translatable"/>
          <w:rFonts w:ascii="SimSun" w:hAnsi="SimSun"/>
          <w:sz w:val="21"/>
          <w:szCs w:val="21"/>
        </w:rPr>
        <w:t>进行进一步的检查，以证明工作人员收到语言津贴继续</w:t>
      </w:r>
      <w:r w:rsidRPr="009E51C1">
        <w:rPr>
          <w:rStyle w:val="goog-gtc-translatable"/>
          <w:rFonts w:ascii="SimSun" w:hAnsi="SimSun" w:hint="eastAsia"/>
          <w:sz w:val="21"/>
          <w:szCs w:val="21"/>
        </w:rPr>
        <w:t>提高语言水平，并</w:t>
      </w:r>
      <w:r w:rsidRPr="009E51C1">
        <w:rPr>
          <w:rStyle w:val="goog-gtc-translatable"/>
          <w:rFonts w:ascii="SimSun" w:hAnsi="SimSun"/>
          <w:sz w:val="21"/>
          <w:szCs w:val="21"/>
        </w:rPr>
        <w:t>审查</w:t>
      </w:r>
      <w:r w:rsidRPr="009E51C1">
        <w:rPr>
          <w:rStyle w:val="goog-gtc-translatable"/>
          <w:rFonts w:ascii="SimSun" w:hAnsi="SimSun" w:hint="eastAsia"/>
          <w:sz w:val="21"/>
          <w:szCs w:val="21"/>
        </w:rPr>
        <w:t>当</w:t>
      </w:r>
      <w:r w:rsidRPr="009E51C1">
        <w:rPr>
          <w:rStyle w:val="goog-gtc-translatable"/>
          <w:rFonts w:ascii="SimSun" w:hAnsi="SimSun"/>
          <w:sz w:val="21"/>
          <w:szCs w:val="21"/>
        </w:rPr>
        <w:t>工作人员被</w:t>
      </w:r>
      <w:r w:rsidRPr="009E51C1">
        <w:rPr>
          <w:rStyle w:val="goog-gtc-translatable"/>
          <w:rFonts w:ascii="SimSun" w:hAnsi="SimSun" w:hint="eastAsia"/>
          <w:sz w:val="21"/>
          <w:szCs w:val="21"/>
        </w:rPr>
        <w:t>调动</w:t>
      </w:r>
      <w:r w:rsidRPr="009E51C1">
        <w:rPr>
          <w:rStyle w:val="goog-gtc-translatable"/>
          <w:rFonts w:ascii="SimSun" w:hAnsi="SimSun"/>
          <w:sz w:val="21"/>
          <w:szCs w:val="21"/>
        </w:rPr>
        <w:t>或任</w:t>
      </w:r>
      <w:r w:rsidRPr="009E51C1">
        <w:rPr>
          <w:rStyle w:val="goog-gtc-translatable"/>
          <w:rFonts w:ascii="SimSun" w:hAnsi="SimSun" w:hint="eastAsia"/>
          <w:sz w:val="21"/>
          <w:szCs w:val="21"/>
        </w:rPr>
        <w:t>用到</w:t>
      </w:r>
      <w:r w:rsidRPr="009E51C1">
        <w:rPr>
          <w:rStyle w:val="goog-gtc-translatable"/>
          <w:rFonts w:ascii="SimSun" w:hAnsi="SimSun"/>
          <w:sz w:val="21"/>
          <w:szCs w:val="21"/>
        </w:rPr>
        <w:t>要求</w:t>
      </w:r>
      <w:r w:rsidRPr="009E51C1">
        <w:rPr>
          <w:rStyle w:val="goog-gtc-translatable"/>
          <w:rFonts w:ascii="SimSun" w:hAnsi="SimSun" w:hint="eastAsia"/>
          <w:sz w:val="21"/>
          <w:szCs w:val="21"/>
        </w:rPr>
        <w:t>他们根据对其任用而需</w:t>
      </w:r>
      <w:r w:rsidRPr="009E51C1">
        <w:rPr>
          <w:rStyle w:val="goog-gtc-translatable"/>
          <w:rFonts w:ascii="SimSun" w:hAnsi="SimSun"/>
          <w:sz w:val="21"/>
          <w:szCs w:val="21"/>
        </w:rPr>
        <w:t>在语言</w:t>
      </w:r>
      <w:r w:rsidRPr="009E51C1">
        <w:rPr>
          <w:rStyle w:val="goog-gtc-translatable"/>
          <w:rFonts w:ascii="SimSun" w:hAnsi="SimSun" w:hint="eastAsia"/>
          <w:sz w:val="21"/>
          <w:szCs w:val="21"/>
        </w:rPr>
        <w:t>上</w:t>
      </w:r>
      <w:r w:rsidRPr="009E51C1">
        <w:rPr>
          <w:rStyle w:val="goog-gtc-translatable"/>
          <w:rFonts w:ascii="SimSun" w:hAnsi="SimSun"/>
          <w:sz w:val="21"/>
          <w:szCs w:val="21"/>
        </w:rPr>
        <w:t>完全精通的</w:t>
      </w:r>
      <w:r w:rsidRPr="009E51C1">
        <w:rPr>
          <w:rStyle w:val="goog-gtc-translatable"/>
          <w:rFonts w:ascii="SimSun" w:hAnsi="SimSun" w:hint="eastAsia"/>
          <w:sz w:val="21"/>
          <w:szCs w:val="21"/>
        </w:rPr>
        <w:t>新职位时，是否继</w:t>
      </w:r>
      <w:r w:rsidRPr="009E51C1">
        <w:rPr>
          <w:rStyle w:val="goog-gtc-translatable"/>
          <w:rFonts w:ascii="SimSun" w:hAnsi="SimSun"/>
          <w:sz w:val="21"/>
          <w:szCs w:val="21"/>
        </w:rPr>
        <w:t>续</w:t>
      </w:r>
      <w:r w:rsidRPr="009E51C1">
        <w:rPr>
          <w:rStyle w:val="goog-gtc-translatable"/>
          <w:rFonts w:ascii="SimSun" w:hAnsi="SimSun" w:hint="eastAsia"/>
          <w:sz w:val="21"/>
          <w:szCs w:val="21"/>
        </w:rPr>
        <w:t>给予</w:t>
      </w:r>
      <w:r w:rsidRPr="009E51C1">
        <w:rPr>
          <w:rStyle w:val="goog-gtc-translatable"/>
          <w:rFonts w:ascii="SimSun" w:hAnsi="SimSun"/>
          <w:sz w:val="21"/>
          <w:szCs w:val="21"/>
        </w:rPr>
        <w:t>语言津贴</w:t>
      </w:r>
      <w:r w:rsidRPr="009E51C1">
        <w:rPr>
          <w:rStyle w:val="goog-gtc-translatable"/>
          <w:rFonts w:ascii="SimSun" w:hAnsi="SimSun" w:hint="eastAsia"/>
          <w:sz w:val="21"/>
          <w:szCs w:val="21"/>
        </w:rPr>
        <w:t>。</w:t>
      </w:r>
    </w:p>
    <w:p w:rsidR="00A107E6" w:rsidRPr="009E51C1" w:rsidRDefault="00F16375" w:rsidP="00FB5F37">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w:t>
      </w:r>
      <w:r w:rsidRPr="009E51C1">
        <w:rPr>
          <w:rStyle w:val="goog-gtc-translatable"/>
          <w:rFonts w:ascii="SimSun" w:hAnsi="SimSun"/>
          <w:sz w:val="21"/>
          <w:szCs w:val="21"/>
        </w:rPr>
        <w:t>我们注意到</w:t>
      </w:r>
      <w:r w:rsidRPr="009E51C1">
        <w:rPr>
          <w:rStyle w:val="goog-gtc-translatable"/>
          <w:rFonts w:ascii="SimSun" w:hAnsi="SimSun" w:hint="eastAsia"/>
          <w:sz w:val="21"/>
          <w:szCs w:val="21"/>
        </w:rPr>
        <w:t>《</w:t>
      </w:r>
      <w:r w:rsidR="008F0CF6" w:rsidRPr="009E51C1">
        <w:rPr>
          <w:rStyle w:val="goog-gtc-translatable"/>
          <w:rFonts w:ascii="SimSun" w:hAnsi="SimSun"/>
          <w:sz w:val="21"/>
          <w:szCs w:val="21"/>
        </w:rPr>
        <w:t>办公指令</w:t>
      </w:r>
      <w:r w:rsidRPr="009E51C1">
        <w:rPr>
          <w:rStyle w:val="goog-gtc-translatable"/>
          <w:rFonts w:ascii="SimSun" w:hAnsi="SimSun" w:hint="eastAsia"/>
          <w:sz w:val="21"/>
          <w:szCs w:val="21"/>
        </w:rPr>
        <w:t>》中有关加班</w:t>
      </w:r>
      <w:r w:rsidRPr="009E51C1">
        <w:rPr>
          <w:rStyle w:val="goog-gtc-translatable"/>
          <w:rFonts w:ascii="SimSun" w:hAnsi="SimSun"/>
          <w:sz w:val="21"/>
          <w:szCs w:val="21"/>
        </w:rPr>
        <w:t>的</w:t>
      </w:r>
      <w:r w:rsidRPr="009E51C1">
        <w:rPr>
          <w:rStyle w:val="goog-gtc-translatable"/>
          <w:rFonts w:ascii="SimSun" w:hAnsi="SimSun" w:hint="eastAsia"/>
          <w:sz w:val="21"/>
          <w:szCs w:val="21"/>
        </w:rPr>
        <w:t>要求</w:t>
      </w:r>
      <w:r w:rsidRPr="009E51C1">
        <w:rPr>
          <w:rFonts w:ascii="SimSun" w:hAnsi="SimSun" w:hint="eastAsia"/>
          <w:sz w:val="21"/>
          <w:szCs w:val="21"/>
        </w:rPr>
        <w:t>未得到</w:t>
      </w:r>
      <w:r w:rsidRPr="009E51C1">
        <w:rPr>
          <w:rFonts w:ascii="SimSun" w:hAnsi="SimSun"/>
          <w:sz w:val="21"/>
          <w:szCs w:val="21"/>
        </w:rPr>
        <w:t>遵守</w:t>
      </w:r>
      <w:r w:rsidRPr="009E51C1">
        <w:rPr>
          <w:rStyle w:val="goog-gtc-translatable"/>
          <w:rFonts w:ascii="SimSun" w:hAnsi="SimSun"/>
          <w:sz w:val="21"/>
          <w:szCs w:val="21"/>
        </w:rPr>
        <w:t>。我们建议加强内部控制，以确保</w:t>
      </w:r>
      <w:r w:rsidRPr="009E51C1">
        <w:rPr>
          <w:rStyle w:val="goog-gtc-translatable"/>
          <w:rFonts w:ascii="SimSun" w:hAnsi="SimSun" w:hint="eastAsia"/>
          <w:sz w:val="21"/>
          <w:szCs w:val="21"/>
        </w:rPr>
        <w:t>《</w:t>
      </w:r>
      <w:r w:rsidR="008F0CF6" w:rsidRPr="009E51C1">
        <w:rPr>
          <w:rStyle w:val="goog-gtc-translatable"/>
          <w:rFonts w:ascii="SimSun" w:hAnsi="SimSun"/>
          <w:sz w:val="21"/>
          <w:szCs w:val="21"/>
        </w:rPr>
        <w:t>办公指令</w:t>
      </w:r>
      <w:r w:rsidRPr="009E51C1">
        <w:rPr>
          <w:rStyle w:val="goog-gtc-translatable"/>
          <w:rFonts w:ascii="SimSun" w:hAnsi="SimSun" w:hint="eastAsia"/>
          <w:sz w:val="21"/>
          <w:szCs w:val="21"/>
        </w:rPr>
        <w:t>》中与加班有关的各项要求得到</w:t>
      </w:r>
      <w:r w:rsidRPr="009E51C1">
        <w:rPr>
          <w:rStyle w:val="goog-gtc-translatable"/>
          <w:rFonts w:ascii="SimSun" w:hAnsi="SimSun"/>
          <w:sz w:val="21"/>
          <w:szCs w:val="21"/>
        </w:rPr>
        <w:t>完全</w:t>
      </w:r>
      <w:r w:rsidRPr="009E51C1">
        <w:rPr>
          <w:rStyle w:val="goog-gtc-translatable"/>
          <w:rFonts w:ascii="SimSun" w:hAnsi="SimSun" w:hint="eastAsia"/>
          <w:sz w:val="21"/>
          <w:szCs w:val="21"/>
        </w:rPr>
        <w:t>遵守</w:t>
      </w:r>
      <w:r w:rsidRPr="009E51C1">
        <w:rPr>
          <w:rStyle w:val="goog-gtc-translatable"/>
          <w:rFonts w:ascii="SimSun" w:hAnsi="SimSun"/>
          <w:sz w:val="21"/>
          <w:szCs w:val="21"/>
        </w:rPr>
        <w:t>。</w:t>
      </w:r>
    </w:p>
    <w:p w:rsidR="00A107E6" w:rsidRPr="009E51C1" w:rsidRDefault="00F16375" w:rsidP="00FB5F37">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w:t>
      </w:r>
      <w:r w:rsidR="00870E1F" w:rsidRPr="009E51C1">
        <w:rPr>
          <w:rFonts w:ascii="SimSun" w:hAnsi="SimSun" w:hint="eastAsia"/>
          <w:sz w:val="21"/>
          <w:szCs w:val="21"/>
        </w:rPr>
        <w:t>我们注意到有不遵守与支付</w:t>
      </w:r>
      <w:proofErr w:type="gramStart"/>
      <w:r w:rsidR="00870E1F" w:rsidRPr="009E51C1">
        <w:rPr>
          <w:rFonts w:ascii="SimSun" w:hAnsi="SimSun" w:hint="eastAsia"/>
          <w:sz w:val="21"/>
          <w:szCs w:val="21"/>
        </w:rPr>
        <w:t>特</w:t>
      </w:r>
      <w:proofErr w:type="gramEnd"/>
      <w:r w:rsidR="00870E1F" w:rsidRPr="009E51C1">
        <w:rPr>
          <w:rFonts w:ascii="SimSun" w:hAnsi="SimSun" w:hint="eastAsia"/>
          <w:sz w:val="21"/>
          <w:szCs w:val="21"/>
        </w:rPr>
        <w:t>职津贴有关的条例问题。我们建议，</w:t>
      </w:r>
      <w:r w:rsidR="00870E1F" w:rsidRPr="009E51C1">
        <w:rPr>
          <w:rFonts w:ascii="SimSun" w:hAnsi="SimSun"/>
          <w:sz w:val="21"/>
          <w:szCs w:val="21"/>
          <w:lang w:val="en-GB"/>
        </w:rPr>
        <w:t>WIPO</w:t>
      </w:r>
      <w:r w:rsidR="00870E1F" w:rsidRPr="009E51C1">
        <w:rPr>
          <w:rFonts w:ascii="SimSun" w:hAnsi="SimSun" w:hint="eastAsia"/>
          <w:sz w:val="21"/>
          <w:szCs w:val="21"/>
          <w:lang w:val="en-GB"/>
        </w:rPr>
        <w:t>在核准将</w:t>
      </w:r>
      <w:r w:rsidR="00870E1F" w:rsidRPr="009E51C1">
        <w:rPr>
          <w:rStyle w:val="goog-gtc-translatable"/>
          <w:rFonts w:ascii="SimSun" w:hAnsi="SimSun"/>
          <w:sz w:val="21"/>
          <w:szCs w:val="21"/>
        </w:rPr>
        <w:t>特殊情况</w:t>
      </w:r>
      <w:r w:rsidR="00870E1F" w:rsidRPr="009E51C1">
        <w:rPr>
          <w:rFonts w:ascii="SimSun" w:hAnsi="SimSun" w:hint="eastAsia"/>
          <w:sz w:val="21"/>
          <w:szCs w:val="21"/>
          <w:lang w:val="en-GB"/>
        </w:rPr>
        <w:t>下的</w:t>
      </w:r>
      <w:proofErr w:type="gramStart"/>
      <w:r w:rsidR="00870E1F" w:rsidRPr="009E51C1">
        <w:rPr>
          <w:rFonts w:ascii="SimSun" w:hAnsi="SimSun"/>
          <w:sz w:val="21"/>
          <w:szCs w:val="21"/>
          <w:lang w:val="en-GB"/>
        </w:rPr>
        <w:t>特</w:t>
      </w:r>
      <w:proofErr w:type="gramEnd"/>
      <w:r w:rsidR="00870E1F" w:rsidRPr="009E51C1">
        <w:rPr>
          <w:rFonts w:ascii="SimSun" w:hAnsi="SimSun"/>
          <w:sz w:val="21"/>
          <w:szCs w:val="21"/>
          <w:lang w:val="en-GB"/>
        </w:rPr>
        <w:t>职津贴延</w:t>
      </w:r>
      <w:r w:rsidR="00870E1F" w:rsidRPr="009E51C1">
        <w:rPr>
          <w:rFonts w:ascii="SimSun" w:hAnsi="SimSun" w:hint="eastAsia"/>
          <w:sz w:val="21"/>
          <w:szCs w:val="21"/>
          <w:lang w:val="en-GB"/>
        </w:rPr>
        <w:t>至</w:t>
      </w:r>
      <w:r w:rsidR="00870E1F" w:rsidRPr="009E51C1">
        <w:rPr>
          <w:rFonts w:ascii="SimSun" w:hAnsi="SimSun"/>
          <w:sz w:val="21"/>
          <w:szCs w:val="21"/>
          <w:lang w:val="en-GB"/>
        </w:rPr>
        <w:t>12个月</w:t>
      </w:r>
      <w:r w:rsidR="00870E1F" w:rsidRPr="009E51C1">
        <w:rPr>
          <w:rFonts w:ascii="SimSun" w:hAnsi="SimSun" w:hint="eastAsia"/>
          <w:sz w:val="21"/>
          <w:szCs w:val="21"/>
          <w:lang w:val="en-GB"/>
        </w:rPr>
        <w:t>以上时，</w:t>
      </w:r>
      <w:r w:rsidR="00870E1F" w:rsidRPr="009E51C1">
        <w:rPr>
          <w:rFonts w:ascii="SimSun" w:hAnsi="SimSun"/>
          <w:sz w:val="21"/>
          <w:szCs w:val="21"/>
          <w:lang w:val="en-GB"/>
        </w:rPr>
        <w:t>需要遵</w:t>
      </w:r>
      <w:r w:rsidR="00870E1F" w:rsidRPr="009E51C1">
        <w:rPr>
          <w:rFonts w:ascii="SimSun" w:hAnsi="SimSun" w:hint="eastAsia"/>
          <w:sz w:val="21"/>
          <w:szCs w:val="21"/>
          <w:lang w:val="en-GB"/>
        </w:rPr>
        <w:t>守</w:t>
      </w:r>
      <w:r w:rsidR="00870E1F" w:rsidRPr="009E51C1">
        <w:rPr>
          <w:rFonts w:ascii="SimSun" w:hAnsi="SimSun"/>
          <w:sz w:val="21"/>
          <w:szCs w:val="21"/>
          <w:lang w:val="en-GB"/>
        </w:rPr>
        <w:t>条例的</w:t>
      </w:r>
      <w:r w:rsidR="00870E1F" w:rsidRPr="009E51C1">
        <w:rPr>
          <w:rFonts w:ascii="SimSun" w:hAnsi="SimSun" w:hint="eastAsia"/>
          <w:sz w:val="21"/>
          <w:szCs w:val="21"/>
          <w:lang w:val="en-GB"/>
        </w:rPr>
        <w:t>各项</w:t>
      </w:r>
      <w:r w:rsidR="00870E1F" w:rsidRPr="009E51C1">
        <w:rPr>
          <w:rFonts w:ascii="SimSun" w:hAnsi="SimSun"/>
          <w:sz w:val="21"/>
          <w:szCs w:val="21"/>
          <w:lang w:val="en-GB"/>
        </w:rPr>
        <w:t>规定。</w:t>
      </w:r>
    </w:p>
    <w:p w:rsidR="00A107E6" w:rsidRPr="009E51C1" w:rsidRDefault="00870E1F" w:rsidP="00FB5F37">
      <w:p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“最后，我以印度财政</w:t>
      </w:r>
      <w:r w:rsidRPr="009E51C1">
        <w:rPr>
          <w:rFonts w:ascii="SimSun" w:hAnsi="SimSun" w:cs="Times New Roman" w:hint="eastAsia"/>
          <w:sz w:val="21"/>
          <w:szCs w:val="21"/>
          <w:lang w:val="en-IN"/>
        </w:rPr>
        <w:t>财务厅长兼总审计长以及开展WIPO审计工作的我同事的名义，希望对总干事、秘书处和WIPO工作人员在我们开展审计工作期间给予我们配合和礼遇表示感谢。感谢荣誉主席和尊敬的各位代表给我们向大家介绍报告的机会。谢谢大家</w:t>
      </w:r>
      <w:r w:rsidR="00FB5F37">
        <w:rPr>
          <w:rFonts w:ascii="SimSun" w:hAnsi="SimSun" w:cs="Times New Roman" w:hint="eastAsia"/>
          <w:sz w:val="21"/>
          <w:szCs w:val="21"/>
          <w:lang w:val="en-IN"/>
        </w:rPr>
        <w:t>！</w:t>
      </w:r>
      <w:r w:rsidRPr="009E51C1">
        <w:rPr>
          <w:rFonts w:ascii="SimSun" w:hAnsi="SimSun" w:cs="Times New Roman" w:hint="eastAsia"/>
          <w:sz w:val="21"/>
          <w:szCs w:val="21"/>
          <w:lang w:val="en-IN"/>
        </w:rPr>
        <w:t>”。</w:t>
      </w:r>
    </w:p>
    <w:p w:rsidR="00A107E6" w:rsidRPr="009E51C1" w:rsidRDefault="006070F8"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日本代表团</w:t>
      </w:r>
      <w:r w:rsidR="0053127D" w:rsidRPr="009E51C1">
        <w:rPr>
          <w:rFonts w:ascii="SimSun" w:hAnsi="SimSun"/>
          <w:sz w:val="21"/>
          <w:szCs w:val="21"/>
        </w:rPr>
        <w:t>以B集团名义发言，</w:t>
      </w:r>
      <w:r w:rsidR="00DC66D0" w:rsidRPr="009E51C1">
        <w:rPr>
          <w:rFonts w:ascii="SimSun" w:hAnsi="SimSun" w:hint="eastAsia"/>
          <w:sz w:val="21"/>
          <w:szCs w:val="21"/>
        </w:rPr>
        <w:t>感谢外聘审计员提交关于财务报表、财务管理、财务问题、企业资源规划</w:t>
      </w:r>
      <w:r w:rsidR="00821A8A" w:rsidRPr="009E51C1">
        <w:rPr>
          <w:rFonts w:ascii="SimSun" w:hAnsi="SimSun" w:hint="eastAsia"/>
          <w:sz w:val="21"/>
          <w:szCs w:val="21"/>
        </w:rPr>
        <w:t>(</w:t>
      </w:r>
      <w:r w:rsidR="00DC66D0" w:rsidRPr="009E51C1">
        <w:rPr>
          <w:rFonts w:ascii="SimSun" w:hAnsi="SimSun" w:hint="eastAsia"/>
          <w:sz w:val="21"/>
          <w:szCs w:val="21"/>
        </w:rPr>
        <w:t>ERP</w:t>
      </w:r>
      <w:r w:rsidR="00821A8A" w:rsidRPr="009E51C1">
        <w:rPr>
          <w:rFonts w:ascii="SimSun" w:hAnsi="SimSun" w:hint="eastAsia"/>
          <w:sz w:val="21"/>
          <w:szCs w:val="21"/>
        </w:rPr>
        <w:t>)</w:t>
      </w:r>
      <w:r w:rsidR="00DC66D0" w:rsidRPr="009E51C1">
        <w:rPr>
          <w:rFonts w:ascii="SimSun" w:hAnsi="SimSun" w:hint="eastAsia"/>
          <w:sz w:val="21"/>
          <w:szCs w:val="21"/>
        </w:rPr>
        <w:t>系统和人力资源管理部的报告。它补充说，今年的报告回答了在PBC第二十二届会议上表达的一些关切，该报告的及时提交也受到高度赞赏。B集团还感谢秘书处就外聘审计员的建议做出答复。B集团对有关</w:t>
      </w:r>
      <w:r w:rsidR="009B07B4" w:rsidRPr="009E51C1">
        <w:rPr>
          <w:rFonts w:ascii="SimSun" w:hAnsi="SimSun"/>
          <w:sz w:val="21"/>
          <w:szCs w:val="21"/>
        </w:rPr>
        <w:t>2014</w:t>
      </w:r>
      <w:r w:rsidR="009B07B4" w:rsidRPr="009E51C1">
        <w:rPr>
          <w:rFonts w:ascii="SimSun" w:hAnsi="SimSun" w:hint="eastAsia"/>
          <w:sz w:val="21"/>
          <w:szCs w:val="21"/>
        </w:rPr>
        <w:t>年财务报表</w:t>
      </w:r>
      <w:r w:rsidR="00DC66D0" w:rsidRPr="009E51C1">
        <w:rPr>
          <w:rFonts w:ascii="SimSun" w:hAnsi="SimSun" w:hint="eastAsia"/>
          <w:sz w:val="21"/>
          <w:szCs w:val="21"/>
        </w:rPr>
        <w:t>已经得到改进的审计结果表示欢迎。关于ERP系统，它期望本组织为遵守修订后的时间表做出努力，包括通过加强合同管理和监督机制，虽然它也认为在此方面应该优先重视管理层答复中所说的成本和质量问题。谈到人力资源管理部，B集团欢迎管理层答复说有些建议</w:t>
      </w:r>
      <w:r w:rsidR="00681D4E" w:rsidRPr="009E51C1">
        <w:rPr>
          <w:rFonts w:ascii="SimSun" w:hAnsi="SimSun" w:hint="eastAsia"/>
          <w:sz w:val="21"/>
          <w:szCs w:val="21"/>
        </w:rPr>
        <w:t>已经得到落实，而其他一些建议将会得到落实。考虑到本组织的结构，B集团相信，适当的人力资源分配对于本组织的健康运营至关重要，并敦促秘书处保证所有内部条例都得到适当遵守。</w:t>
      </w:r>
    </w:p>
    <w:p w:rsidR="00A107E6" w:rsidRPr="009E51C1" w:rsidRDefault="00681D4E"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罗马尼亚代表团以CEBS名义发言，</w:t>
      </w:r>
      <w:r w:rsidRPr="009E51C1">
        <w:rPr>
          <w:rFonts w:ascii="SimSun" w:hAnsi="SimSun" w:hint="eastAsia"/>
          <w:sz w:val="21"/>
          <w:szCs w:val="21"/>
        </w:rPr>
        <w:t>对外聘审计员所做的工作表示赞赏，并感谢它介绍与2014财政年度有关的结论。它补充说，它对看到与</w:t>
      </w:r>
      <w:r w:rsidR="009B07B4" w:rsidRPr="009E51C1">
        <w:rPr>
          <w:rFonts w:ascii="SimSun" w:hAnsi="SimSun"/>
          <w:sz w:val="21"/>
          <w:szCs w:val="21"/>
        </w:rPr>
        <w:t>2014</w:t>
      </w:r>
      <w:r w:rsidR="009B07B4" w:rsidRPr="009E51C1">
        <w:rPr>
          <w:rFonts w:ascii="SimSun" w:hAnsi="SimSun" w:hint="eastAsia"/>
          <w:sz w:val="21"/>
          <w:szCs w:val="21"/>
        </w:rPr>
        <w:t>年财务报表</w:t>
      </w:r>
      <w:r w:rsidRPr="009E51C1">
        <w:rPr>
          <w:rFonts w:ascii="SimSun" w:hAnsi="SimSun" w:hint="eastAsia"/>
          <w:sz w:val="21"/>
          <w:szCs w:val="21"/>
        </w:rPr>
        <w:t>有关的积极结论感到满意。与此同时，它还注意到外聘审计员关于很多其他问题以及关于向本组织管理层所提具体建议的审计结果，并说它期待看到秘书处执行这些建议，以期实现能够让本组织更安全有效地发挥其职能的目标。</w:t>
      </w:r>
    </w:p>
    <w:p w:rsidR="00A107E6" w:rsidRPr="009E51C1" w:rsidRDefault="003027CD"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墨西哥代表团</w:t>
      </w:r>
      <w:r w:rsidR="00681D4E" w:rsidRPr="009E51C1">
        <w:rPr>
          <w:rFonts w:ascii="SimSun" w:hAnsi="SimSun" w:hint="eastAsia"/>
          <w:sz w:val="21"/>
          <w:szCs w:val="21"/>
        </w:rPr>
        <w:t>首先感谢印度财务厅长兼总审计长提交报告，该报告使委员会有机会分析本组织的财政形势。其次，它还祝贺并感谢秘书处，因为根据外聘审计员的意见，</w:t>
      </w:r>
      <w:r w:rsidR="00B65C1F" w:rsidRPr="009E51C1">
        <w:rPr>
          <w:rFonts w:ascii="SimSun" w:hAnsi="SimSun" w:hint="eastAsia"/>
          <w:sz w:val="21"/>
          <w:szCs w:val="21"/>
        </w:rPr>
        <w:t>财务报表反映了对IPSAS的正确运用。该代表团欢迎与本组织财务健康有关的好消息。它补充说，它还适当注意到外聘审计员所提与财务管理以及本组织的其他方面有关的不同建议。谈到在有关人力资源报告和关于机构资源规划的讨论期间所提出的一些评论意见，该代表团敦促秘书处适当注意这些建议。在提到IPSAS并未要求将</w:t>
      </w:r>
      <w:r w:rsidR="00803A69" w:rsidRPr="009E51C1">
        <w:rPr>
          <w:rFonts w:ascii="SimSun" w:hAnsi="SimSun" w:hint="eastAsia"/>
          <w:sz w:val="21"/>
          <w:szCs w:val="21"/>
        </w:rPr>
        <w:t>艺术品</w:t>
      </w:r>
      <w:r w:rsidR="00B65C1F" w:rsidRPr="009E51C1">
        <w:rPr>
          <w:rFonts w:ascii="SimSun" w:hAnsi="SimSun" w:hint="eastAsia"/>
          <w:sz w:val="21"/>
          <w:szCs w:val="21"/>
        </w:rPr>
        <w:t>列入财务报表时，该代表团说，各组织对是否方便将遗产资产记入财务报表的想法的讨论已有一段时间。该代表团希望知道外聘审计员对这一建议的意见。尽管</w:t>
      </w:r>
      <w:r w:rsidR="00A107E6" w:rsidRPr="009E51C1">
        <w:rPr>
          <w:rFonts w:ascii="SimSun" w:hAnsi="SimSun"/>
          <w:sz w:val="21"/>
          <w:szCs w:val="21"/>
        </w:rPr>
        <w:t>IPSAS</w:t>
      </w:r>
      <w:r w:rsidR="00B65C1F" w:rsidRPr="009E51C1">
        <w:rPr>
          <w:rFonts w:ascii="SimSun" w:hAnsi="SimSun" w:hint="eastAsia"/>
          <w:sz w:val="21"/>
          <w:szCs w:val="21"/>
        </w:rPr>
        <w:t>未对它做出规定，但该代表团提到有些损失被登记在遗产资产中，并问秘书处这些损失由哪些方面组成，或者它们是否被登记在册，或者如何防范</w:t>
      </w:r>
      <w:r w:rsidR="007B21E4" w:rsidRPr="009E51C1">
        <w:rPr>
          <w:rFonts w:ascii="SimSun" w:hAnsi="SimSun" w:hint="eastAsia"/>
          <w:sz w:val="21"/>
          <w:szCs w:val="21"/>
        </w:rPr>
        <w:t>这些损失的发生。</w:t>
      </w:r>
    </w:p>
    <w:p w:rsidR="00A107E6" w:rsidRPr="009E51C1" w:rsidRDefault="007B21E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美利坚合众国代表团</w:t>
      </w:r>
      <w:r w:rsidR="00874C52" w:rsidRPr="009E51C1">
        <w:rPr>
          <w:rFonts w:ascii="SimSun" w:hAnsi="SimSun" w:hint="eastAsia"/>
          <w:sz w:val="21"/>
          <w:szCs w:val="21"/>
        </w:rPr>
        <w:t>支持</w:t>
      </w:r>
      <w:r w:rsidR="006070F8" w:rsidRPr="009E51C1">
        <w:rPr>
          <w:rFonts w:ascii="SimSun" w:hAnsi="SimSun" w:hint="eastAsia"/>
          <w:sz w:val="21"/>
          <w:szCs w:val="21"/>
        </w:rPr>
        <w:t>日本代表团</w:t>
      </w:r>
      <w:r w:rsidR="00874C52" w:rsidRPr="009E51C1">
        <w:rPr>
          <w:rFonts w:ascii="SimSun" w:hAnsi="SimSun" w:hint="eastAsia"/>
          <w:sz w:val="21"/>
          <w:szCs w:val="21"/>
        </w:rPr>
        <w:t>以B集团名义所作的发言，并且感谢印度财务厅长兼总审计长所做的工作以及对2014年的审计。它说，财务报告透明且深入，没有隐瞒重要事实。它补充说，外聘审计员的审查是WIPO监督结构的重要组成部分，目的是要确保各种资金得到</w:t>
      </w:r>
      <w:proofErr w:type="gramStart"/>
      <w:r w:rsidR="00874C52" w:rsidRPr="009E51C1">
        <w:rPr>
          <w:rFonts w:ascii="SimSun" w:hAnsi="SimSun" w:hint="eastAsia"/>
          <w:sz w:val="21"/>
          <w:szCs w:val="21"/>
        </w:rPr>
        <w:t>最</w:t>
      </w:r>
      <w:proofErr w:type="gramEnd"/>
      <w:r w:rsidR="00874C52" w:rsidRPr="009E51C1">
        <w:rPr>
          <w:rFonts w:ascii="SimSun" w:hAnsi="SimSun" w:hint="eastAsia"/>
          <w:sz w:val="21"/>
          <w:szCs w:val="21"/>
        </w:rPr>
        <w:t>高效和最有效的使用。该代表团相信，秘书处将会完全落实审计员的所有审计结果和建议。WIPO处于特殊位置，拥有充足的资金为其各种项目提供资金支持。不过，这并不意味着WIPO可以放松项目监管。事实上，WIPO的财务状况使其能够加强监督机制。</w:t>
      </w:r>
    </w:p>
    <w:p w:rsidR="00A107E6" w:rsidRPr="009E51C1" w:rsidRDefault="004049C6"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中国代表团感谢外聘审计员所做的工作，并补充说，它注意到外聘审计员提及中</w:t>
      </w:r>
      <w:r w:rsidR="00CB461D" w:rsidRPr="009E51C1">
        <w:rPr>
          <w:rFonts w:ascii="SimSun" w:hAnsi="SimSun" w:hint="eastAsia"/>
          <w:sz w:val="21"/>
          <w:szCs w:val="21"/>
        </w:rPr>
        <w:t>国在划转费用方面出现延误问题。该代表团解释说，中华人民共和国国家知识产权局</w:t>
      </w:r>
      <w:r w:rsidR="00821A8A" w:rsidRPr="009E51C1">
        <w:rPr>
          <w:rFonts w:ascii="SimSun" w:hAnsi="SimSun" w:hint="eastAsia"/>
          <w:sz w:val="21"/>
          <w:szCs w:val="21"/>
        </w:rPr>
        <w:t>(</w:t>
      </w:r>
      <w:r w:rsidR="00CB461D" w:rsidRPr="009E51C1">
        <w:rPr>
          <w:rFonts w:ascii="SimSun" w:hAnsi="SimSun" w:hint="eastAsia"/>
          <w:sz w:val="21"/>
          <w:szCs w:val="21"/>
        </w:rPr>
        <w:t>SIPO</w:t>
      </w:r>
      <w:r w:rsidR="00821A8A" w:rsidRPr="009E51C1">
        <w:rPr>
          <w:rFonts w:ascii="SimSun" w:hAnsi="SimSun" w:hint="eastAsia"/>
          <w:sz w:val="21"/>
          <w:szCs w:val="21"/>
        </w:rPr>
        <w:t>)</w:t>
      </w:r>
      <w:r w:rsidR="00CB461D" w:rsidRPr="009E51C1">
        <w:rPr>
          <w:rFonts w:ascii="SimSun" w:hAnsi="SimSun" w:hint="eastAsia"/>
          <w:sz w:val="21"/>
          <w:szCs w:val="21"/>
        </w:rPr>
        <w:t>始终配合国际局</w:t>
      </w:r>
      <w:r w:rsidR="00821A8A" w:rsidRPr="009E51C1">
        <w:rPr>
          <w:rFonts w:ascii="SimSun" w:hAnsi="SimSun" w:hint="eastAsia"/>
          <w:sz w:val="21"/>
          <w:szCs w:val="21"/>
        </w:rPr>
        <w:t>(</w:t>
      </w:r>
      <w:r w:rsidR="00CB461D" w:rsidRPr="009E51C1">
        <w:rPr>
          <w:rFonts w:ascii="SimSun" w:hAnsi="SimSun" w:hint="eastAsia"/>
          <w:sz w:val="21"/>
          <w:szCs w:val="21"/>
        </w:rPr>
        <w:t>IB</w:t>
      </w:r>
      <w:r w:rsidR="00821A8A" w:rsidRPr="009E51C1">
        <w:rPr>
          <w:rFonts w:ascii="SimSun" w:hAnsi="SimSun" w:hint="eastAsia"/>
          <w:sz w:val="21"/>
          <w:szCs w:val="21"/>
        </w:rPr>
        <w:t>)</w:t>
      </w:r>
      <w:r w:rsidR="00CB461D" w:rsidRPr="009E51C1">
        <w:rPr>
          <w:rFonts w:ascii="SimSun" w:hAnsi="SimSun" w:hint="eastAsia"/>
          <w:sz w:val="21"/>
          <w:szCs w:val="21"/>
        </w:rPr>
        <w:t>以缩短报告中所提到的费用划转周期。它补充说，SIPO已在此方面做出持续改进。自2015年初以来，划转周期已被显著缩短到三个月。与此同时，从2015年2月起，为了帮助国际</w:t>
      </w:r>
      <w:proofErr w:type="gramStart"/>
      <w:r w:rsidR="00CB461D" w:rsidRPr="009E51C1">
        <w:rPr>
          <w:rFonts w:ascii="SimSun" w:hAnsi="SimSun" w:hint="eastAsia"/>
          <w:sz w:val="21"/>
          <w:szCs w:val="21"/>
        </w:rPr>
        <w:t>局减少</w:t>
      </w:r>
      <w:proofErr w:type="gramEnd"/>
      <w:r w:rsidR="00CB461D" w:rsidRPr="009E51C1">
        <w:rPr>
          <w:rFonts w:ascii="SimSun" w:hAnsi="SimSun" w:hint="eastAsia"/>
          <w:sz w:val="21"/>
          <w:szCs w:val="21"/>
        </w:rPr>
        <w:t>因货币兑换产生的汇率损失，SIPO已将划转费用的货币从美元改为瑞郎。另外，</w:t>
      </w:r>
      <w:r w:rsidR="00A107E6" w:rsidRPr="009E51C1">
        <w:rPr>
          <w:rFonts w:ascii="SimSun" w:hAnsi="SimSun"/>
          <w:sz w:val="21"/>
          <w:szCs w:val="21"/>
        </w:rPr>
        <w:t>SIPO</w:t>
      </w:r>
      <w:r w:rsidR="00CB461D" w:rsidRPr="009E51C1">
        <w:rPr>
          <w:rFonts w:ascii="SimSun" w:hAnsi="SimSun" w:hint="eastAsia"/>
          <w:sz w:val="21"/>
          <w:szCs w:val="21"/>
        </w:rPr>
        <w:t>还</w:t>
      </w:r>
      <w:r w:rsidR="00896C2C" w:rsidRPr="009E51C1">
        <w:rPr>
          <w:rFonts w:ascii="SimSun" w:hAnsi="SimSun" w:hint="eastAsia"/>
          <w:sz w:val="21"/>
          <w:szCs w:val="21"/>
        </w:rPr>
        <w:t>用</w:t>
      </w:r>
      <w:r w:rsidR="00CB461D" w:rsidRPr="009E51C1">
        <w:rPr>
          <w:rFonts w:ascii="SimSun" w:hAnsi="SimSun" w:hint="eastAsia"/>
          <w:sz w:val="21"/>
          <w:szCs w:val="21"/>
        </w:rPr>
        <w:t>中国货币</w:t>
      </w:r>
      <w:r w:rsidR="00821A8A" w:rsidRPr="009E51C1">
        <w:rPr>
          <w:rFonts w:ascii="SimSun" w:hAnsi="SimSun" w:hint="eastAsia"/>
          <w:sz w:val="21"/>
          <w:szCs w:val="21"/>
        </w:rPr>
        <w:t>(</w:t>
      </w:r>
      <w:r w:rsidR="00CB461D" w:rsidRPr="009E51C1">
        <w:rPr>
          <w:rFonts w:ascii="SimSun" w:hAnsi="SimSun" w:hint="eastAsia"/>
          <w:sz w:val="21"/>
          <w:szCs w:val="21"/>
        </w:rPr>
        <w:t>人民币</w:t>
      </w:r>
      <w:r w:rsidR="00821A8A" w:rsidRPr="009E51C1">
        <w:rPr>
          <w:rFonts w:ascii="SimSun" w:hAnsi="SimSun" w:hint="eastAsia"/>
          <w:sz w:val="21"/>
          <w:szCs w:val="21"/>
        </w:rPr>
        <w:t>)</w:t>
      </w:r>
      <w:r w:rsidR="00896C2C" w:rsidRPr="009E51C1">
        <w:rPr>
          <w:rFonts w:ascii="SimSun" w:hAnsi="SimSun" w:hint="eastAsia"/>
          <w:sz w:val="21"/>
          <w:szCs w:val="21"/>
        </w:rPr>
        <w:t>收取国际登记费。所有汇率损失均由中国承担。</w:t>
      </w:r>
      <w:r w:rsidR="00A107E6" w:rsidRPr="009E51C1">
        <w:rPr>
          <w:rFonts w:ascii="SimSun" w:hAnsi="SimSun"/>
          <w:sz w:val="21"/>
          <w:szCs w:val="21"/>
        </w:rPr>
        <w:t>SIPO</w:t>
      </w:r>
      <w:r w:rsidR="00896C2C" w:rsidRPr="009E51C1">
        <w:rPr>
          <w:rFonts w:ascii="SimSun" w:hAnsi="SimSun" w:hint="eastAsia"/>
          <w:sz w:val="21"/>
          <w:szCs w:val="21"/>
        </w:rPr>
        <w:t>已协调</w:t>
      </w:r>
      <w:r w:rsidR="00A107E6" w:rsidRPr="009E51C1">
        <w:rPr>
          <w:rFonts w:ascii="SimSun" w:hAnsi="SimSun"/>
          <w:sz w:val="21"/>
          <w:szCs w:val="21"/>
        </w:rPr>
        <w:t>e-PCT</w:t>
      </w:r>
      <w:r w:rsidR="00896C2C" w:rsidRPr="009E51C1">
        <w:rPr>
          <w:rFonts w:ascii="SimSun" w:hAnsi="SimSun" w:hint="eastAsia"/>
          <w:sz w:val="21"/>
          <w:szCs w:val="21"/>
        </w:rPr>
        <w:t>系统以及收费系统，正是由于该收费系统导致费用划转略有延误。</w:t>
      </w:r>
      <w:r w:rsidR="005A27CA" w:rsidRPr="009E51C1">
        <w:rPr>
          <w:rFonts w:ascii="SimSun" w:hAnsi="SimSun" w:hint="eastAsia"/>
          <w:sz w:val="21"/>
          <w:szCs w:val="21"/>
        </w:rPr>
        <w:t>在经过持续调试之后，问题已经解决，划转周期已经有效缩短。该代表团还指出，它今后将继续与国际局保持协调与沟通，以便进一步缩短费用划转周期。</w:t>
      </w:r>
    </w:p>
    <w:p w:rsidR="00A107E6" w:rsidRPr="009E51C1" w:rsidRDefault="00836FA3"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西班牙代表团感谢秘书处和外聘审计员提交一份非常有趣的报告。首先，该代表团感谢并祝贺秘书处</w:t>
      </w:r>
      <w:r w:rsidR="006F5001" w:rsidRPr="009E51C1">
        <w:rPr>
          <w:rFonts w:ascii="SimSun" w:hAnsi="SimSun" w:hint="eastAsia"/>
          <w:sz w:val="21"/>
          <w:szCs w:val="21"/>
        </w:rPr>
        <w:t>提交外聘审计员对财务报表出具的无保留审计意见，并相信</w:t>
      </w:r>
      <w:r w:rsidR="00803A69" w:rsidRPr="009E51C1">
        <w:rPr>
          <w:rFonts w:ascii="SimSun" w:hAnsi="SimSun" w:hint="eastAsia"/>
          <w:sz w:val="21"/>
          <w:szCs w:val="21"/>
        </w:rPr>
        <w:t>这是秘书处所做工作极具专业性的一项证据。与墨西哥代表团一样，它要求秘书处介绍艺术品丢失情况，它</w:t>
      </w:r>
      <w:proofErr w:type="gramStart"/>
      <w:r w:rsidR="00394E74" w:rsidRPr="009E51C1">
        <w:rPr>
          <w:rFonts w:ascii="SimSun" w:hAnsi="SimSun" w:hint="eastAsia"/>
          <w:sz w:val="21"/>
          <w:szCs w:val="21"/>
        </w:rPr>
        <w:t>想像</w:t>
      </w:r>
      <w:proofErr w:type="gramEnd"/>
      <w:r w:rsidR="00803A69" w:rsidRPr="009E51C1">
        <w:rPr>
          <w:rFonts w:ascii="SimSun" w:hAnsi="SimSun" w:hint="eastAsia"/>
          <w:sz w:val="21"/>
          <w:szCs w:val="21"/>
        </w:rPr>
        <w:t>所丢失的是一些不重要的艺术品，并且补充说，这一问题必须由其他国际组织来解决。不过，该代表团说，它有兴趣知道这些资产损失被列为何种损失。该代表团强调，报告概述了外聘审计员着重强调缺乏严格遵守或严格适用人事规则的很多个案。在未严格适用人事规则的个案中，很多个案对WIPO的预算和财务产生重要影响，因为如果</w:t>
      </w:r>
      <w:r w:rsidR="00F85407" w:rsidRPr="009E51C1">
        <w:rPr>
          <w:rFonts w:ascii="SimSun" w:hAnsi="SimSun" w:hint="eastAsia"/>
          <w:sz w:val="21"/>
          <w:szCs w:val="21"/>
        </w:rPr>
        <w:t>严格遵守规则</w:t>
      </w:r>
      <w:r w:rsidR="00803A69" w:rsidRPr="009E51C1">
        <w:rPr>
          <w:rFonts w:ascii="SimSun" w:hAnsi="SimSun" w:hint="eastAsia"/>
          <w:sz w:val="21"/>
          <w:szCs w:val="21"/>
        </w:rPr>
        <w:t>这些支出</w:t>
      </w:r>
      <w:r w:rsidR="00F85407" w:rsidRPr="009E51C1">
        <w:rPr>
          <w:rFonts w:ascii="SimSun" w:hAnsi="SimSun" w:hint="eastAsia"/>
          <w:sz w:val="21"/>
          <w:szCs w:val="21"/>
        </w:rPr>
        <w:t>本不应发生。它祝贺外聘审计员对这些个案进行分析，并且鼓励秘书处迅速对这种缺乏严格遵守规则的情况进行调查并予以纠正。它补充说，仍然让它感到关切的是，外聘审计员已经披露这些个案并且希望要求秘书处</w:t>
      </w:r>
      <w:proofErr w:type="gramStart"/>
      <w:r w:rsidR="00F85407" w:rsidRPr="009E51C1">
        <w:rPr>
          <w:rFonts w:ascii="SimSun" w:hAnsi="SimSun" w:hint="eastAsia"/>
          <w:sz w:val="21"/>
          <w:szCs w:val="21"/>
        </w:rPr>
        <w:t>作出</w:t>
      </w:r>
      <w:proofErr w:type="gramEnd"/>
      <w:r w:rsidR="00F85407" w:rsidRPr="009E51C1">
        <w:rPr>
          <w:rFonts w:ascii="SimSun" w:hAnsi="SimSun" w:hint="eastAsia"/>
          <w:sz w:val="21"/>
          <w:szCs w:val="21"/>
        </w:rPr>
        <w:t>保证，保证WIPO的其他内部规则特别是涉及财务问题的规则能够得到严格遵守，以便不再有</w:t>
      </w:r>
      <w:r w:rsidR="00394E74" w:rsidRPr="009E51C1">
        <w:rPr>
          <w:rFonts w:ascii="SimSun" w:hAnsi="SimSun" w:hint="eastAsia"/>
          <w:sz w:val="21"/>
          <w:szCs w:val="21"/>
        </w:rPr>
        <w:t>像</w:t>
      </w:r>
      <w:r w:rsidR="00F85407" w:rsidRPr="009E51C1">
        <w:rPr>
          <w:rFonts w:ascii="SimSun" w:hAnsi="SimSun" w:hint="eastAsia"/>
          <w:sz w:val="21"/>
          <w:szCs w:val="21"/>
        </w:rPr>
        <w:t>外聘审计员所披露的那样的个案发生。最后，该代表团还要求对外聘审计员去年就修建新会议厅问题所提交的报告进行跟踪。</w:t>
      </w:r>
      <w:r w:rsidR="004968C2" w:rsidRPr="009E51C1">
        <w:rPr>
          <w:rFonts w:ascii="SimSun" w:hAnsi="SimSun" w:hint="eastAsia"/>
          <w:sz w:val="21"/>
          <w:szCs w:val="21"/>
        </w:rPr>
        <w:t>在</w:t>
      </w:r>
      <w:r w:rsidR="00F85407" w:rsidRPr="009E51C1">
        <w:rPr>
          <w:rFonts w:ascii="SimSun" w:hAnsi="SimSun" w:hint="eastAsia"/>
          <w:sz w:val="21"/>
          <w:szCs w:val="21"/>
        </w:rPr>
        <w:t>该报告</w:t>
      </w:r>
      <w:r w:rsidR="004968C2" w:rsidRPr="009E51C1">
        <w:rPr>
          <w:rFonts w:ascii="SimSun" w:hAnsi="SimSun" w:hint="eastAsia"/>
          <w:sz w:val="21"/>
          <w:szCs w:val="21"/>
        </w:rPr>
        <w:t>中，外聘审计员</w:t>
      </w:r>
      <w:r w:rsidR="00F85407" w:rsidRPr="009E51C1">
        <w:rPr>
          <w:rFonts w:ascii="SimSun" w:hAnsi="SimSun" w:hint="eastAsia"/>
          <w:sz w:val="21"/>
          <w:szCs w:val="21"/>
        </w:rPr>
        <w:t>提供了一些信息以及与秘书处的一些意见分歧。</w:t>
      </w:r>
      <w:r w:rsidR="004968C2" w:rsidRPr="009E51C1">
        <w:rPr>
          <w:rFonts w:ascii="SimSun" w:hAnsi="SimSun" w:hint="eastAsia"/>
          <w:sz w:val="21"/>
          <w:szCs w:val="21"/>
        </w:rPr>
        <w:t>例如，报告指出，</w:t>
      </w:r>
      <w:r w:rsidR="00A75504" w:rsidRPr="009E51C1">
        <w:rPr>
          <w:rFonts w:ascii="SimSun" w:hAnsi="SimSun" w:hint="eastAsia"/>
          <w:sz w:val="21"/>
          <w:szCs w:val="21"/>
        </w:rPr>
        <w:t>该项目有</w:t>
      </w:r>
      <w:r w:rsidR="00B40C61" w:rsidRPr="009E51C1">
        <w:rPr>
          <w:rFonts w:ascii="SimSun" w:hAnsi="SimSun" w:hint="eastAsia"/>
          <w:sz w:val="21"/>
          <w:szCs w:val="21"/>
        </w:rPr>
        <w:t>收取盈余</w:t>
      </w:r>
      <w:r w:rsidR="00A75504" w:rsidRPr="009E51C1">
        <w:rPr>
          <w:rFonts w:ascii="SimSun" w:hAnsi="SimSun" w:hint="eastAsia"/>
          <w:sz w:val="21"/>
          <w:szCs w:val="21"/>
        </w:rPr>
        <w:t>，而且有关无故延误的罚金已经支付。尽管秘书处提供了补充资料，而且这些资料似乎也非常有说服力，该代表团认为，</w:t>
      </w:r>
      <w:r w:rsidR="00A10B33" w:rsidRPr="009E51C1">
        <w:rPr>
          <w:rFonts w:ascii="SimSun" w:hAnsi="SimSun" w:hint="eastAsia"/>
          <w:sz w:val="21"/>
          <w:szCs w:val="21"/>
        </w:rPr>
        <w:t>大多数问题已经解决，并感谢秘书处证实这一信息。不过，该代表团补充说，这些要点已在报告中概括介绍，并希望秘书处和外聘审计员有时间对差异进行比较，并且能够说明这些差异是否已经消除或仍然有待消除。鉴于去年的报告已经因为与秘书处的这种意见分歧表达了一定程度的关切，故该代表团要求知道是否有后续行动，如果没有，</w:t>
      </w:r>
      <w:r w:rsidR="005509FE" w:rsidRPr="009E51C1">
        <w:rPr>
          <w:rFonts w:ascii="SimSun" w:hAnsi="SimSun" w:hint="eastAsia"/>
          <w:sz w:val="21"/>
          <w:szCs w:val="21"/>
        </w:rPr>
        <w:t>则在下一次报告中提出后续行动的建议将是一个好主意。</w:t>
      </w:r>
    </w:p>
    <w:p w:rsidR="00A107E6" w:rsidRPr="009E51C1" w:rsidRDefault="00324F3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印度代表团感谢外聘审计员介绍文件</w:t>
      </w:r>
      <w:r w:rsidRPr="009E51C1">
        <w:rPr>
          <w:rFonts w:ascii="SimSun" w:hAnsi="SimSun"/>
          <w:sz w:val="21"/>
          <w:szCs w:val="21"/>
        </w:rPr>
        <w:t>WO/PBC/24/5</w:t>
      </w:r>
      <w:r w:rsidRPr="009E51C1">
        <w:rPr>
          <w:rFonts w:ascii="SimSun" w:hAnsi="SimSun" w:hint="eastAsia"/>
          <w:sz w:val="21"/>
          <w:szCs w:val="21"/>
        </w:rPr>
        <w:t>中所载关于WIPO 2014年财务报表的报告</w:t>
      </w:r>
      <w:r w:rsidR="00CC5127" w:rsidRPr="009E51C1">
        <w:rPr>
          <w:rFonts w:ascii="SimSun" w:hAnsi="SimSun" w:hint="eastAsia"/>
          <w:sz w:val="21"/>
          <w:szCs w:val="21"/>
        </w:rPr>
        <w:t>以及根据2014和2015年所开展的审计提出的建议。该代表团补充说，报告很全面，并且提交及时，为成员国审议报告提供了</w:t>
      </w:r>
      <w:r w:rsidR="00413BBA" w:rsidRPr="009E51C1">
        <w:rPr>
          <w:rFonts w:ascii="SimSun" w:hAnsi="SimSun" w:hint="eastAsia"/>
          <w:sz w:val="21"/>
          <w:szCs w:val="21"/>
        </w:rPr>
        <w:t>充裕</w:t>
      </w:r>
      <w:r w:rsidR="00CC5127" w:rsidRPr="009E51C1">
        <w:rPr>
          <w:rFonts w:ascii="SimSun" w:hAnsi="SimSun" w:hint="eastAsia"/>
          <w:sz w:val="21"/>
          <w:szCs w:val="21"/>
        </w:rPr>
        <w:t>的时间。它还指出，</w:t>
      </w:r>
      <w:r w:rsidR="00413BBA" w:rsidRPr="009E51C1">
        <w:rPr>
          <w:rFonts w:ascii="SimSun" w:hAnsi="SimSun" w:hint="eastAsia"/>
          <w:sz w:val="21"/>
          <w:szCs w:val="21"/>
        </w:rPr>
        <w:t>它已经看完有关财务管理、ERP系统运行情况和HRMD的实施观察，并且还仔细研究了外聘审计员向WIPO秘书处提出的建议。该代表团补充说，外聘审计员的报告一直是PBC开展工作的重要工具。另外，它还相信，现任外聘审计员曾在过去几年期间对世界卫生组织</w:t>
      </w:r>
      <w:r w:rsidR="00821A8A" w:rsidRPr="009E51C1">
        <w:rPr>
          <w:rFonts w:ascii="SimSun" w:hAnsi="SimSun" w:hint="eastAsia"/>
          <w:sz w:val="21"/>
          <w:szCs w:val="21"/>
        </w:rPr>
        <w:t>(</w:t>
      </w:r>
      <w:proofErr w:type="gramStart"/>
      <w:r w:rsidR="00413BBA" w:rsidRPr="009E51C1">
        <w:rPr>
          <w:rFonts w:ascii="SimSun" w:hAnsi="SimSun" w:hint="eastAsia"/>
          <w:sz w:val="21"/>
          <w:szCs w:val="21"/>
        </w:rPr>
        <w:t>世</w:t>
      </w:r>
      <w:proofErr w:type="gramEnd"/>
      <w:r w:rsidR="00413BBA" w:rsidRPr="009E51C1">
        <w:rPr>
          <w:rFonts w:ascii="SimSun" w:hAnsi="SimSun" w:hint="eastAsia"/>
          <w:sz w:val="21"/>
          <w:szCs w:val="21"/>
        </w:rPr>
        <w:t>卫组织</w:t>
      </w:r>
      <w:r w:rsidR="00821A8A" w:rsidRPr="009E51C1">
        <w:rPr>
          <w:rFonts w:ascii="SimSun" w:hAnsi="SimSun" w:hint="eastAsia"/>
          <w:sz w:val="21"/>
          <w:szCs w:val="21"/>
        </w:rPr>
        <w:t>)</w:t>
      </w:r>
      <w:r w:rsidR="00413BBA" w:rsidRPr="009E51C1">
        <w:rPr>
          <w:rFonts w:ascii="SimSun" w:hAnsi="SimSun" w:hint="eastAsia"/>
          <w:sz w:val="21"/>
          <w:szCs w:val="21"/>
        </w:rPr>
        <w:t>和若干其他组织开展标准审计，所以他的报告将极具价值。印度最高审计机构的能力水平、信誉和可信度一直得到其他联合国和国际机构的认可。外聘审计员曾经说过，WIPO的财务交易</w:t>
      </w:r>
      <w:r w:rsidR="0028063E" w:rsidRPr="009E51C1">
        <w:rPr>
          <w:rFonts w:ascii="SimSun" w:hAnsi="SimSun" w:hint="eastAsia"/>
          <w:sz w:val="21"/>
          <w:szCs w:val="21"/>
        </w:rPr>
        <w:t>始终符合《WIPO的财务条例与细则》</w:t>
      </w:r>
      <w:r w:rsidR="00821A8A" w:rsidRPr="009E51C1">
        <w:rPr>
          <w:rFonts w:ascii="SimSun" w:hAnsi="SimSun" w:hint="eastAsia"/>
          <w:sz w:val="21"/>
          <w:szCs w:val="21"/>
        </w:rPr>
        <w:t>(</w:t>
      </w:r>
      <w:r w:rsidR="0028063E" w:rsidRPr="009E51C1">
        <w:rPr>
          <w:rFonts w:ascii="SimSun" w:hAnsi="SimSun" w:hint="eastAsia"/>
          <w:sz w:val="21"/>
          <w:szCs w:val="21"/>
        </w:rPr>
        <w:t>FRR</w:t>
      </w:r>
      <w:r w:rsidR="00821A8A" w:rsidRPr="009E51C1">
        <w:rPr>
          <w:rFonts w:ascii="SimSun" w:hAnsi="SimSun" w:hint="eastAsia"/>
          <w:sz w:val="21"/>
          <w:szCs w:val="21"/>
        </w:rPr>
        <w:t>)</w:t>
      </w:r>
      <w:r w:rsidR="0028063E" w:rsidRPr="009E51C1">
        <w:rPr>
          <w:rFonts w:ascii="SimSun" w:hAnsi="SimSun" w:hint="eastAsia"/>
          <w:sz w:val="21"/>
          <w:szCs w:val="21"/>
        </w:rPr>
        <w:t>规定，考虑到这一点，WIPO的秘书处值得表扬。报告指出，在ERP系统之下所列19个项目之中，有1个项目已经完成，有7个项目已经开始实施。考虑到项目之间互联</w:t>
      </w:r>
      <w:r w:rsidR="00525196" w:rsidRPr="009E51C1">
        <w:rPr>
          <w:rFonts w:ascii="SimSun" w:hAnsi="SimSun" w:hint="eastAsia"/>
          <w:sz w:val="21"/>
          <w:szCs w:val="21"/>
        </w:rPr>
        <w:t>方面出现延误</w:t>
      </w:r>
      <w:r w:rsidR="0028063E" w:rsidRPr="009E51C1">
        <w:rPr>
          <w:rFonts w:ascii="SimSun" w:hAnsi="SimSun" w:hint="eastAsia"/>
          <w:sz w:val="21"/>
          <w:szCs w:val="21"/>
        </w:rPr>
        <w:t>，外聘审计员无法</w:t>
      </w:r>
      <w:r w:rsidR="0028063E" w:rsidRPr="009E51C1">
        <w:rPr>
          <w:rFonts w:ascii="SimSun" w:hAnsi="SimSun"/>
          <w:sz w:val="21"/>
          <w:szCs w:val="21"/>
        </w:rPr>
        <w:t>评估WIPO</w:t>
      </w:r>
      <w:r w:rsidR="0028063E" w:rsidRPr="009E51C1">
        <w:rPr>
          <w:rFonts w:ascii="SimSun" w:hAnsi="SimSun" w:hint="eastAsia"/>
          <w:sz w:val="21"/>
          <w:szCs w:val="21"/>
        </w:rPr>
        <w:t>从</w:t>
      </w:r>
      <w:r w:rsidR="0028063E" w:rsidRPr="009E51C1">
        <w:rPr>
          <w:rFonts w:ascii="SimSun" w:hAnsi="SimSun"/>
          <w:sz w:val="21"/>
          <w:szCs w:val="21"/>
        </w:rPr>
        <w:t>ERP系统</w:t>
      </w:r>
      <w:r w:rsidR="0028063E" w:rsidRPr="009E51C1">
        <w:rPr>
          <w:rFonts w:ascii="SimSun" w:hAnsi="SimSun" w:hint="eastAsia"/>
          <w:sz w:val="21"/>
          <w:szCs w:val="21"/>
        </w:rPr>
        <w:t>获得</w:t>
      </w:r>
      <w:r w:rsidR="0028063E" w:rsidRPr="009E51C1">
        <w:rPr>
          <w:rFonts w:ascii="SimSun" w:hAnsi="SimSun"/>
          <w:sz w:val="21"/>
          <w:szCs w:val="21"/>
        </w:rPr>
        <w:t>的</w:t>
      </w:r>
      <w:r w:rsidR="00525196" w:rsidRPr="009E51C1">
        <w:rPr>
          <w:rFonts w:ascii="SimSun" w:hAnsi="SimSun" w:hint="eastAsia"/>
          <w:sz w:val="21"/>
          <w:szCs w:val="21"/>
        </w:rPr>
        <w:t>整体</w:t>
      </w:r>
      <w:r w:rsidR="0028063E" w:rsidRPr="009E51C1">
        <w:rPr>
          <w:rFonts w:ascii="SimSun" w:hAnsi="SimSun" w:hint="eastAsia"/>
          <w:sz w:val="21"/>
          <w:szCs w:val="21"/>
        </w:rPr>
        <w:t>效益</w:t>
      </w:r>
      <w:r w:rsidR="0028063E" w:rsidRPr="009E51C1">
        <w:rPr>
          <w:rFonts w:ascii="SimSun" w:hAnsi="SimSun"/>
          <w:sz w:val="21"/>
          <w:szCs w:val="21"/>
        </w:rPr>
        <w:t>。</w:t>
      </w:r>
      <w:r w:rsidR="00525196" w:rsidRPr="009E51C1">
        <w:rPr>
          <w:rFonts w:ascii="SimSun" w:hAnsi="SimSun" w:hint="eastAsia"/>
          <w:sz w:val="21"/>
          <w:szCs w:val="21"/>
        </w:rPr>
        <w:t>正如上一次审计报告所指出的，发展支出的现有定义并未提及所涉发展活动的性质及其通过知识产权工具对国家发展的预期影响。在评估发展在实质性计划中所占份额时，外聘审计员发现，差旅津贴和每日生活</w:t>
      </w:r>
      <w:r w:rsidR="009B76EB" w:rsidRPr="009E51C1">
        <w:rPr>
          <w:rFonts w:ascii="SimSun" w:hAnsi="SimSun" w:hint="eastAsia"/>
          <w:sz w:val="21"/>
          <w:szCs w:val="21"/>
        </w:rPr>
        <w:t>津贴等经常支出也以发展形式列支。该代表团重申应该有一个准确的定义，有必要制定一种用于确定每个计划之下发展所占份额的方法，以便成员国能够对主流</w:t>
      </w:r>
      <w:proofErr w:type="gramStart"/>
      <w:r w:rsidR="009B76EB" w:rsidRPr="009E51C1">
        <w:rPr>
          <w:rFonts w:ascii="SimSun" w:hAnsi="SimSun" w:hint="eastAsia"/>
          <w:sz w:val="21"/>
          <w:szCs w:val="21"/>
        </w:rPr>
        <w:t>化活动</w:t>
      </w:r>
      <w:proofErr w:type="gramEnd"/>
      <w:r w:rsidR="009B76EB" w:rsidRPr="009E51C1">
        <w:rPr>
          <w:rFonts w:ascii="SimSun" w:hAnsi="SimSun" w:hint="eastAsia"/>
          <w:sz w:val="21"/>
          <w:szCs w:val="21"/>
        </w:rPr>
        <w:t>的成效进行客观评估。它希望各成员国能够在本次会议上就这一定义达成共识并最后确定该定义。对外聘审计员所提各项建议落实情况进行监督是问</w:t>
      </w:r>
      <w:proofErr w:type="gramStart"/>
      <w:r w:rsidR="009B76EB" w:rsidRPr="009E51C1">
        <w:rPr>
          <w:rFonts w:ascii="SimSun" w:hAnsi="SimSun" w:hint="eastAsia"/>
          <w:sz w:val="21"/>
          <w:szCs w:val="21"/>
        </w:rPr>
        <w:t>责进程</w:t>
      </w:r>
      <w:proofErr w:type="gramEnd"/>
      <w:r w:rsidR="009B76EB" w:rsidRPr="009E51C1">
        <w:rPr>
          <w:rFonts w:ascii="SimSun" w:hAnsi="SimSun" w:hint="eastAsia"/>
          <w:sz w:val="21"/>
          <w:szCs w:val="21"/>
        </w:rPr>
        <w:t>的一个重要组成部分。报告中所提各项建议中大多数都处于</w:t>
      </w:r>
      <w:proofErr w:type="gramStart"/>
      <w:r w:rsidR="009B76EB" w:rsidRPr="009E51C1">
        <w:rPr>
          <w:rFonts w:ascii="SimSun" w:hAnsi="SimSun" w:hint="eastAsia"/>
          <w:sz w:val="21"/>
          <w:szCs w:val="21"/>
        </w:rPr>
        <w:t>不同落实</w:t>
      </w:r>
      <w:proofErr w:type="gramEnd"/>
      <w:r w:rsidR="009B76EB" w:rsidRPr="009E51C1">
        <w:rPr>
          <w:rFonts w:ascii="SimSun" w:hAnsi="SimSun" w:hint="eastAsia"/>
          <w:sz w:val="21"/>
          <w:szCs w:val="21"/>
        </w:rPr>
        <w:t>阶段。该代表团赞扬WIPO管理</w:t>
      </w:r>
      <w:proofErr w:type="gramStart"/>
      <w:r w:rsidR="009B76EB" w:rsidRPr="009E51C1">
        <w:rPr>
          <w:rFonts w:ascii="SimSun" w:hAnsi="SimSun" w:hint="eastAsia"/>
          <w:sz w:val="21"/>
          <w:szCs w:val="21"/>
        </w:rPr>
        <w:t>层对外</w:t>
      </w:r>
      <w:proofErr w:type="gramEnd"/>
      <w:r w:rsidR="009B76EB" w:rsidRPr="009E51C1">
        <w:rPr>
          <w:rFonts w:ascii="SimSun" w:hAnsi="SimSun" w:hint="eastAsia"/>
          <w:sz w:val="21"/>
          <w:szCs w:val="21"/>
        </w:rPr>
        <w:t>聘审计员所提各项建议做出答复，</w:t>
      </w:r>
      <w:r w:rsidR="009A5079" w:rsidRPr="009E51C1">
        <w:rPr>
          <w:rFonts w:ascii="SimSun" w:hAnsi="SimSun" w:hint="eastAsia"/>
          <w:sz w:val="21"/>
          <w:szCs w:val="21"/>
        </w:rPr>
        <w:t>并赞扬秘书处</w:t>
      </w:r>
      <w:r w:rsidR="00217529" w:rsidRPr="009E51C1">
        <w:rPr>
          <w:rFonts w:ascii="SimSun" w:hAnsi="SimSun" w:hint="eastAsia"/>
          <w:sz w:val="21"/>
          <w:szCs w:val="21"/>
        </w:rPr>
        <w:t>为了在不同领域有所改进而采取各种措施。它还敦促秘书处采取行动，落实尚未执行的各项建议。它强调需要及时落实外聘审计员提出的21条建议。最后，该代表团感谢外聘审计员所做的辛勤工作，并感谢他及时介绍该报告，该报告将成为PBC提出建议的依据。</w:t>
      </w:r>
    </w:p>
    <w:p w:rsidR="00A107E6" w:rsidRPr="009E51C1" w:rsidRDefault="0021752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俄罗斯联邦代表团</w:t>
      </w:r>
      <w:r w:rsidRPr="009E51C1">
        <w:rPr>
          <w:rFonts w:ascii="SimSun" w:hAnsi="SimSun" w:hint="eastAsia"/>
          <w:sz w:val="21"/>
          <w:szCs w:val="21"/>
        </w:rPr>
        <w:t>对聘审计员的报告及其所载建议表示感谢。</w:t>
      </w:r>
      <w:r w:rsidR="00EA7516" w:rsidRPr="009E51C1">
        <w:rPr>
          <w:rFonts w:ascii="SimSun" w:hAnsi="SimSun" w:hint="eastAsia"/>
          <w:sz w:val="21"/>
          <w:szCs w:val="21"/>
        </w:rPr>
        <w:t>它对报告中积极的审计结果感到满意。不过，该代表团指出，外聘审计员的工作是一项严肃的管理工作，对WIPO以及整个委员会的运作非常重要，因为它提高了本组织在风险管理方面的效率，并且有助于实施相应的控制。该代表团感谢秘书处对审计员的报告做出答复。该代表团还指出，本组织应该尝试缩短答复外聘审计员建议的时间，包括风险管理，并呼吁秘书处及时落实外聘审计员的各项建议，并继续与其开展富有成果的合作</w:t>
      </w:r>
      <w:r w:rsidR="00D023B2" w:rsidRPr="009E51C1">
        <w:rPr>
          <w:rFonts w:ascii="SimSun" w:hAnsi="SimSun" w:hint="eastAsia"/>
          <w:sz w:val="21"/>
          <w:szCs w:val="21"/>
        </w:rPr>
        <w:t>。</w:t>
      </w:r>
    </w:p>
    <w:p w:rsidR="00A107E6" w:rsidRPr="009E51C1" w:rsidRDefault="00EA7516"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喀麦隆代表团对主席管理审议的方式表示感谢，并感谢秘书处提交文件。看着所要求的文件以及与以往记录相比的一系列修改，</w:t>
      </w:r>
      <w:proofErr w:type="gramStart"/>
      <w:r w:rsidR="004F2363" w:rsidRPr="009E51C1">
        <w:rPr>
          <w:rFonts w:ascii="SimSun" w:hAnsi="SimSun" w:hint="eastAsia"/>
          <w:sz w:val="21"/>
          <w:szCs w:val="21"/>
        </w:rPr>
        <w:t>它感谢</w:t>
      </w:r>
      <w:proofErr w:type="gramEnd"/>
      <w:r w:rsidR="004F2363" w:rsidRPr="009E51C1">
        <w:rPr>
          <w:rFonts w:ascii="SimSun" w:hAnsi="SimSun" w:hint="eastAsia"/>
          <w:sz w:val="21"/>
          <w:szCs w:val="21"/>
        </w:rPr>
        <w:t>外聘审计员让提交</w:t>
      </w:r>
      <w:r w:rsidRPr="009E51C1">
        <w:rPr>
          <w:rFonts w:ascii="SimSun" w:hAnsi="SimSun" w:hint="eastAsia"/>
          <w:sz w:val="21"/>
          <w:szCs w:val="21"/>
        </w:rPr>
        <w:t>本届会议</w:t>
      </w:r>
      <w:r w:rsidR="004F2363" w:rsidRPr="009E51C1">
        <w:rPr>
          <w:rFonts w:ascii="SimSun" w:hAnsi="SimSun" w:hint="eastAsia"/>
          <w:sz w:val="21"/>
          <w:szCs w:val="21"/>
        </w:rPr>
        <w:t>的报告拥有很高的</w:t>
      </w:r>
      <w:r w:rsidRPr="009E51C1">
        <w:rPr>
          <w:rFonts w:ascii="SimSun" w:hAnsi="SimSun" w:hint="eastAsia"/>
          <w:sz w:val="21"/>
          <w:szCs w:val="21"/>
        </w:rPr>
        <w:t>质量</w:t>
      </w:r>
      <w:r w:rsidR="004F2363" w:rsidRPr="009E51C1">
        <w:rPr>
          <w:rFonts w:ascii="SimSun" w:hAnsi="SimSun" w:hint="eastAsia"/>
          <w:sz w:val="21"/>
          <w:szCs w:val="21"/>
        </w:rPr>
        <w:t>的把握。</w:t>
      </w:r>
    </w:p>
    <w:p w:rsidR="000B17EF" w:rsidRPr="009E51C1" w:rsidRDefault="004F2363"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外聘审计员感谢各成员国对其工作的赞赏。这些意见被视为更好地做好工作的一种鼓励。它然后谈到墨西哥代表团提出的问题。管理层已经对此做出答复，</w:t>
      </w:r>
      <w:r w:rsidR="00285354" w:rsidRPr="009E51C1">
        <w:rPr>
          <w:rFonts w:ascii="SimSun" w:hAnsi="SimSun" w:hint="eastAsia"/>
          <w:sz w:val="21"/>
          <w:szCs w:val="21"/>
        </w:rPr>
        <w:t>而其在详细报告中</w:t>
      </w:r>
      <w:r w:rsidR="00E4245A" w:rsidRPr="009E51C1">
        <w:rPr>
          <w:rFonts w:ascii="SimSun" w:hAnsi="SimSun" w:hint="eastAsia"/>
          <w:sz w:val="21"/>
          <w:szCs w:val="21"/>
        </w:rPr>
        <w:t>给予</w:t>
      </w:r>
      <w:r w:rsidR="00285354" w:rsidRPr="009E51C1">
        <w:rPr>
          <w:rFonts w:ascii="SimSun" w:hAnsi="SimSun" w:hint="eastAsia"/>
          <w:sz w:val="21"/>
          <w:szCs w:val="21"/>
        </w:rPr>
        <w:t>的答复将能够在随后</w:t>
      </w:r>
      <w:proofErr w:type="gramStart"/>
      <w:r w:rsidR="00285354" w:rsidRPr="009E51C1">
        <w:rPr>
          <w:rFonts w:ascii="SimSun" w:hAnsi="SimSun" w:hint="eastAsia"/>
          <w:sz w:val="21"/>
          <w:szCs w:val="21"/>
        </w:rPr>
        <w:t>作出</w:t>
      </w:r>
      <w:proofErr w:type="gramEnd"/>
      <w:r w:rsidR="00285354" w:rsidRPr="009E51C1">
        <w:rPr>
          <w:rFonts w:ascii="SimSun" w:hAnsi="SimSun" w:hint="eastAsia"/>
          <w:sz w:val="21"/>
          <w:szCs w:val="21"/>
        </w:rPr>
        <w:t>。</w:t>
      </w:r>
      <w:r w:rsidR="00E4245A" w:rsidRPr="009E51C1">
        <w:rPr>
          <w:rFonts w:ascii="SimSun" w:hAnsi="SimSun" w:hint="eastAsia"/>
          <w:sz w:val="21"/>
          <w:szCs w:val="21"/>
        </w:rPr>
        <w:t>关于西班牙代表团提出的具体问题，它证实，它在今年一年里一直在就建筑项目问题与WIPO管理层进行持续接触，并在落实其建议方面取得了很好的进展。管理层也已提供了补充资料。外聘审计员补充说，非常希望所有意见分歧以及各项建议的实施都会取得令人满意的结局，并保证它会就此与WIPO管理层进行非常积极的互动，并希望在所有这些问题上都能得到双方都满意的结果。它在回答中国代表团提出的问题时指出，</w:t>
      </w:r>
      <w:r w:rsidR="00BA7CED" w:rsidRPr="009E51C1">
        <w:rPr>
          <w:rFonts w:ascii="SimSun" w:hAnsi="SimSun" w:hint="eastAsia"/>
          <w:sz w:val="21"/>
          <w:szCs w:val="21"/>
        </w:rPr>
        <w:t>它刚刚在会议之前收到秘书处的最新说法，且正如该代表团所提到的，划转周期已经缩短到三个月，据WIPO管理层称，这是一个可以令人接受的时限。因此，它认为该建议已经完成使命，并对SIPO和WIPO的管理层表示感谢，感谢它们在这一问题上取得很好进展。</w:t>
      </w:r>
    </w:p>
    <w:p w:rsidR="00A107E6" w:rsidRPr="009E51C1" w:rsidRDefault="008E0483"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在回答关于艺术品的问题时，秘书处指出，最初有13件物品丢失，并相信其中有3件现已找到。已经询问关于丢失物品数字的最新信息。秘书处补充说，它认为这是将艺术品从一个房间搬到另一个房间而无人追踪的问题。秘书处承诺一有最新信息就会予以公布。关于艺术品的更大问题又回到了关于所有艺术品清单是否应该作为一个附件列入</w:t>
      </w:r>
      <w:r w:rsidR="001D483A" w:rsidRPr="009E51C1">
        <w:rPr>
          <w:rFonts w:ascii="SimSun" w:hAnsi="SimSun" w:hint="eastAsia"/>
          <w:sz w:val="21"/>
          <w:szCs w:val="21"/>
        </w:rPr>
        <w:t>财务报表</w:t>
      </w:r>
      <w:r w:rsidR="003157AA" w:rsidRPr="009E51C1">
        <w:rPr>
          <w:rFonts w:ascii="SimSun" w:hAnsi="SimSun" w:hint="eastAsia"/>
          <w:sz w:val="21"/>
          <w:szCs w:val="21"/>
        </w:rPr>
        <w:t>的建议，在回答这一问题时，秘书处指出，秘书处将于10月初在马德里举行的IPSAS特别工作组会议提出这一问题。据秘书处所知，只有一个机构这么做，而且只有联合国教科文组织保管艺术品的方式可能与WIPO保管艺术品的地方略有不同。这是一个有趣的问题，它可能向特别工作组提出这一问题以便看看其他机构的同事们如何看待这一建议。秘书处补充说，有人要求本组织内部控制系统和控制框架做出保证。在已经查明与人力资源审计有关的一些问题中，各成员国注意到这样一个事实，即在它们的帮助下已经建立起一个非常全面的问责框架。实际上，本组织的实体层面控制现已在企业风险管理系统中</w:t>
      </w:r>
      <w:r w:rsidR="00374374" w:rsidRPr="009E51C1">
        <w:rPr>
          <w:rFonts w:ascii="SimSun" w:hAnsi="SimSun" w:hint="eastAsia"/>
          <w:sz w:val="21"/>
          <w:szCs w:val="21"/>
        </w:rPr>
        <w:t>有非常严格的记录，这是对项目进行系列企业资源规划的组成部分，并且</w:t>
      </w:r>
      <w:r w:rsidR="009B07B4" w:rsidRPr="009E51C1">
        <w:rPr>
          <w:rFonts w:ascii="SimSun" w:hAnsi="SimSun" w:hint="eastAsia"/>
          <w:sz w:val="21"/>
          <w:szCs w:val="21"/>
        </w:rPr>
        <w:t>正进展顺利</w:t>
      </w:r>
      <w:r w:rsidR="00374374" w:rsidRPr="009E51C1">
        <w:rPr>
          <w:rFonts w:ascii="SimSun" w:hAnsi="SimSun" w:hint="eastAsia"/>
          <w:sz w:val="21"/>
          <w:szCs w:val="21"/>
        </w:rPr>
        <w:t>。遵守《财务条例与细则》是主计长办公室的责任，与不遵守有关的所有问题都要通过有据可查的后续行动进行严格追踪，并且要向计划管理人员反馈。在与我们非常全面的审计和监督体系进行协作和协商过程中，已向WIPO告知采用三道防线模式的好处，并且计划管理人员已经对其在控制方面职责有了敏感认识。第二条防线是主计长办公室和所有中央团队，它们为</w:t>
      </w:r>
      <w:r w:rsidR="006B05C2" w:rsidRPr="009E51C1">
        <w:rPr>
          <w:rFonts w:ascii="SimSun" w:hAnsi="SimSun" w:hint="eastAsia"/>
          <w:sz w:val="21"/>
          <w:szCs w:val="21"/>
        </w:rPr>
        <w:t>计划管理人员</w:t>
      </w:r>
      <w:r w:rsidR="00374374" w:rsidRPr="009E51C1">
        <w:rPr>
          <w:rFonts w:ascii="SimSun" w:hAnsi="SimSun" w:hint="eastAsia"/>
          <w:sz w:val="21"/>
          <w:szCs w:val="21"/>
        </w:rPr>
        <w:t>适当</w:t>
      </w:r>
      <w:r w:rsidR="006B05C2" w:rsidRPr="009E51C1">
        <w:rPr>
          <w:rFonts w:ascii="SimSun" w:hAnsi="SimSun" w:hint="eastAsia"/>
          <w:sz w:val="21"/>
          <w:szCs w:val="21"/>
        </w:rPr>
        <w:t>运行控制体系提供便利，当然，最后一道防线是审计和监督机构本身，它们通过严格审查各种风险和控制对本组织进行持续监督。在过去几年里，所有这些都为建立起一个非常强大且持续加强的控制体系发挥了作用。从内部来讲，由</w:t>
      </w:r>
      <w:proofErr w:type="gramStart"/>
      <w:r w:rsidR="006B05C2" w:rsidRPr="009E51C1">
        <w:rPr>
          <w:rFonts w:ascii="SimSun" w:hAnsi="SimSun" w:hint="eastAsia"/>
          <w:sz w:val="21"/>
          <w:szCs w:val="21"/>
        </w:rPr>
        <w:t>咨</w:t>
      </w:r>
      <w:proofErr w:type="gramEnd"/>
      <w:r w:rsidR="006B05C2" w:rsidRPr="009E51C1">
        <w:rPr>
          <w:rFonts w:ascii="SimSun" w:hAnsi="SimSun" w:hint="eastAsia"/>
          <w:sz w:val="21"/>
          <w:szCs w:val="21"/>
        </w:rPr>
        <w:t>监委通过内部审计以及外聘审计员发现的所有问题都在每一个计划部门以及在主计长办公室内得到了系统性地追踪，因为有很多建议实际上已被分配给主计长办公室负责落实。</w:t>
      </w:r>
      <w:r w:rsidR="002F500D" w:rsidRPr="009E51C1">
        <w:rPr>
          <w:rFonts w:ascii="SimSun" w:hAnsi="SimSun" w:hint="eastAsia"/>
          <w:sz w:val="21"/>
          <w:szCs w:val="21"/>
        </w:rPr>
        <w:t>有一个非常严格的追踪机制，包括目前正在与内部监督司进行的持续对话，它已帮助建立起能够令提出建议的审计员满意的建议结束标准。这为那些要求提供内部控制运行情况相关信息的代表团提供了保证。</w:t>
      </w:r>
    </w:p>
    <w:p w:rsidR="00A107E6" w:rsidRPr="009E51C1" w:rsidRDefault="002F500D"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看到没有人再发表意见，主席</w:t>
      </w:r>
      <w:r w:rsidR="008141F9" w:rsidRPr="009E51C1">
        <w:rPr>
          <w:rFonts w:ascii="SimSun" w:hAnsi="SimSun" w:hint="eastAsia"/>
          <w:sz w:val="21"/>
          <w:szCs w:val="21"/>
        </w:rPr>
        <w:t>宣读了决定段落，并且获得通过。</w:t>
      </w:r>
    </w:p>
    <w:p w:rsidR="00D023B2" w:rsidRPr="009E51C1" w:rsidRDefault="00915FA0" w:rsidP="0063134A">
      <w:pPr>
        <w:pStyle w:val="ONUME"/>
        <w:tabs>
          <w:tab w:val="clear" w:pos="567"/>
        </w:tabs>
        <w:overflowPunct w:val="0"/>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计划和预算委员会建议大会和WIPO成员国的其他大会注意外聘审计员的报告</w:t>
      </w:r>
      <w:r w:rsidR="00821A8A" w:rsidRPr="009E51C1">
        <w:rPr>
          <w:rFonts w:ascii="SimSun" w:hAnsi="SimSun" w:hint="eastAsia"/>
          <w:sz w:val="21"/>
          <w:szCs w:val="21"/>
        </w:rPr>
        <w:t>(</w:t>
      </w:r>
      <w:r w:rsidRPr="009E51C1">
        <w:rPr>
          <w:rFonts w:ascii="SimSun" w:hAnsi="SimSun" w:hint="eastAsia"/>
          <w:sz w:val="21"/>
          <w:szCs w:val="21"/>
        </w:rPr>
        <w:t>文件WO/PBC/24/5)。</w:t>
      </w:r>
    </w:p>
    <w:p w:rsidR="00D023B2" w:rsidRPr="009E51C1" w:rsidRDefault="00786DAA" w:rsidP="008F59EE">
      <w:pPr>
        <w:pStyle w:val="1"/>
        <w:tabs>
          <w:tab w:val="left" w:pos="1440"/>
        </w:tabs>
        <w:adjustRightInd w:val="0"/>
        <w:spacing w:beforeLines="100" w:afterLines="50" w:after="120" w:line="340" w:lineRule="atLeast"/>
        <w:jc w:val="both"/>
        <w:rPr>
          <w:rFonts w:ascii="SimHei" w:eastAsia="SimHei" w:hAnsi="SimHei"/>
          <w:b w:val="0"/>
          <w:sz w:val="21"/>
          <w:szCs w:val="21"/>
        </w:rPr>
      </w:pPr>
      <w:bookmarkStart w:id="12" w:name="_Toc437250980"/>
      <w:r w:rsidRPr="009E51C1">
        <w:rPr>
          <w:rFonts w:ascii="SimHei" w:eastAsia="SimHei" w:hAnsi="SimHei" w:hint="eastAsia"/>
          <w:b w:val="0"/>
          <w:sz w:val="21"/>
          <w:szCs w:val="21"/>
        </w:rPr>
        <w:t>议程第6项</w:t>
      </w:r>
      <w:r w:rsidRPr="009E51C1">
        <w:rPr>
          <w:rFonts w:ascii="SimHei" w:eastAsia="SimHei" w:hAnsi="SimHei" w:hint="eastAsia"/>
          <w:b w:val="0"/>
          <w:sz w:val="21"/>
          <w:szCs w:val="21"/>
        </w:rPr>
        <w:tab/>
      </w:r>
      <w:r w:rsidRPr="009E51C1">
        <w:rPr>
          <w:rFonts w:ascii="SimHei" w:eastAsia="SimHei" w:hAnsi="SimHei" w:hint="eastAsia"/>
          <w:b w:val="0"/>
          <w:sz w:val="21"/>
          <w:szCs w:val="21"/>
        </w:rPr>
        <w:tab/>
        <w:t>内部监督司</w:t>
      </w:r>
      <w:r w:rsidR="00821A8A" w:rsidRPr="009E51C1">
        <w:rPr>
          <w:rFonts w:ascii="SimHei" w:eastAsia="SimHei" w:hAnsi="SimHei" w:hint="eastAsia"/>
          <w:b w:val="0"/>
          <w:sz w:val="21"/>
          <w:szCs w:val="21"/>
        </w:rPr>
        <w:t>(</w:t>
      </w:r>
      <w:r w:rsidRPr="009E51C1">
        <w:rPr>
          <w:rFonts w:ascii="SimHei" w:eastAsia="SimHei" w:hAnsi="SimHei" w:hint="eastAsia"/>
          <w:b w:val="0"/>
          <w:sz w:val="21"/>
          <w:szCs w:val="21"/>
        </w:rPr>
        <w:t>监督司</w:t>
      </w:r>
      <w:r w:rsidR="00821A8A" w:rsidRPr="009E51C1">
        <w:rPr>
          <w:rFonts w:ascii="SimHei" w:eastAsia="SimHei" w:hAnsi="SimHei" w:hint="eastAsia"/>
          <w:b w:val="0"/>
          <w:sz w:val="21"/>
          <w:szCs w:val="21"/>
        </w:rPr>
        <w:t>)</w:t>
      </w:r>
      <w:r w:rsidRPr="009E51C1">
        <w:rPr>
          <w:rFonts w:ascii="SimHei" w:eastAsia="SimHei" w:hAnsi="SimHei" w:hint="eastAsia"/>
          <w:b w:val="0"/>
          <w:sz w:val="21"/>
          <w:szCs w:val="21"/>
        </w:rPr>
        <w:t>司长的年度报告</w:t>
      </w:r>
      <w:bookmarkEnd w:id="12"/>
    </w:p>
    <w:p w:rsidR="0030457C" w:rsidRPr="009E51C1" w:rsidRDefault="00CB34B1"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讨论依据文件</w:t>
      </w:r>
      <w:r w:rsidRPr="009E51C1">
        <w:rPr>
          <w:rFonts w:ascii="SimSun" w:hAnsi="SimSun"/>
          <w:sz w:val="21"/>
          <w:szCs w:val="21"/>
        </w:rPr>
        <w:t>WO/PBC/24/</w:t>
      </w:r>
      <w:r w:rsidRPr="009E51C1">
        <w:rPr>
          <w:rFonts w:ascii="SimSun" w:hAnsi="SimSun" w:hint="eastAsia"/>
          <w:sz w:val="21"/>
          <w:szCs w:val="21"/>
        </w:rPr>
        <w:t>6进行。</w:t>
      </w:r>
    </w:p>
    <w:p w:rsidR="0030457C" w:rsidRPr="009E51C1" w:rsidRDefault="00553F0E"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主席</w:t>
      </w:r>
      <w:proofErr w:type="gramStart"/>
      <w:r w:rsidRPr="009E51C1">
        <w:rPr>
          <w:rFonts w:ascii="SimSun" w:hAnsi="SimSun" w:hint="eastAsia"/>
          <w:sz w:val="21"/>
          <w:szCs w:val="21"/>
        </w:rPr>
        <w:t>请内部</w:t>
      </w:r>
      <w:proofErr w:type="gramEnd"/>
      <w:r w:rsidRPr="009E51C1">
        <w:rPr>
          <w:rFonts w:ascii="SimSun" w:hAnsi="SimSun" w:hint="eastAsia"/>
          <w:sz w:val="21"/>
          <w:szCs w:val="21"/>
        </w:rPr>
        <w:t>监督司</w:t>
      </w:r>
      <w:r w:rsidR="00821A8A" w:rsidRPr="009E51C1">
        <w:rPr>
          <w:rFonts w:ascii="SimSun" w:hAnsi="SimSun" w:hint="eastAsia"/>
          <w:sz w:val="21"/>
          <w:szCs w:val="21"/>
        </w:rPr>
        <w:t>(</w:t>
      </w:r>
      <w:r w:rsidRPr="009E51C1">
        <w:rPr>
          <w:rFonts w:ascii="SimSun" w:hAnsi="SimSun" w:hint="eastAsia"/>
          <w:sz w:val="21"/>
          <w:szCs w:val="21"/>
        </w:rPr>
        <w:t>监督司</w:t>
      </w:r>
      <w:r w:rsidR="00821A8A" w:rsidRPr="009E51C1">
        <w:rPr>
          <w:rFonts w:ascii="SimSun" w:hAnsi="SimSun" w:hint="eastAsia"/>
          <w:sz w:val="21"/>
          <w:szCs w:val="21"/>
        </w:rPr>
        <w:t>)</w:t>
      </w:r>
      <w:r w:rsidRPr="009E51C1">
        <w:rPr>
          <w:rFonts w:ascii="SimSun" w:hAnsi="SimSun" w:hint="eastAsia"/>
          <w:sz w:val="21"/>
          <w:szCs w:val="21"/>
        </w:rPr>
        <w:t>代理司长</w:t>
      </w:r>
      <w:r w:rsidR="005245CB" w:rsidRPr="009E51C1">
        <w:rPr>
          <w:rFonts w:ascii="SimSun" w:hAnsi="SimSun" w:hint="eastAsia"/>
          <w:sz w:val="21"/>
          <w:szCs w:val="21"/>
        </w:rPr>
        <w:t>埃芬迪奥卢</w:t>
      </w:r>
      <w:r w:rsidRPr="009E51C1">
        <w:rPr>
          <w:rFonts w:ascii="SimSun" w:hAnsi="SimSun" w:hint="eastAsia"/>
          <w:sz w:val="21"/>
          <w:szCs w:val="21"/>
        </w:rPr>
        <w:t>先生介绍监督司司长的年度报告</w:t>
      </w:r>
      <w:r w:rsidR="00821A8A" w:rsidRPr="009E51C1">
        <w:rPr>
          <w:rFonts w:ascii="SimSun" w:hAnsi="SimSun" w:hint="eastAsia"/>
          <w:sz w:val="21"/>
          <w:szCs w:val="21"/>
        </w:rPr>
        <w:t>(</w:t>
      </w:r>
      <w:r w:rsidRPr="009E51C1">
        <w:rPr>
          <w:rFonts w:ascii="SimSun" w:hAnsi="SimSun" w:hint="eastAsia"/>
          <w:sz w:val="21"/>
          <w:szCs w:val="21"/>
        </w:rPr>
        <w:t>文件</w:t>
      </w:r>
      <w:r w:rsidR="0030457C" w:rsidRPr="009E51C1">
        <w:rPr>
          <w:rFonts w:ascii="SimSun" w:hAnsi="SimSun"/>
          <w:sz w:val="21"/>
          <w:szCs w:val="21"/>
        </w:rPr>
        <w:t>WO/PBC/24/6</w:t>
      </w:r>
      <w:r w:rsidR="00821A8A" w:rsidRPr="009E51C1">
        <w:rPr>
          <w:rFonts w:ascii="SimSun" w:hAnsi="SimSun" w:hint="eastAsia"/>
          <w:sz w:val="21"/>
          <w:szCs w:val="21"/>
        </w:rPr>
        <w:t>)</w:t>
      </w:r>
      <w:r w:rsidRPr="009E51C1">
        <w:rPr>
          <w:rFonts w:ascii="SimSun" w:hAnsi="SimSun" w:hint="eastAsia"/>
          <w:sz w:val="21"/>
          <w:szCs w:val="21"/>
        </w:rPr>
        <w:t>。</w:t>
      </w:r>
    </w:p>
    <w:p w:rsidR="0030457C" w:rsidRPr="009E51C1" w:rsidRDefault="00553F0E"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秘书处</w:t>
      </w:r>
      <w:r w:rsidR="00821A8A" w:rsidRPr="009E51C1">
        <w:rPr>
          <w:rFonts w:ascii="SimSun" w:hAnsi="SimSun" w:hint="eastAsia"/>
          <w:sz w:val="21"/>
          <w:szCs w:val="21"/>
        </w:rPr>
        <w:t>(</w:t>
      </w:r>
      <w:r w:rsidRPr="009E51C1">
        <w:rPr>
          <w:rFonts w:ascii="SimSun" w:hAnsi="SimSun" w:hint="eastAsia"/>
          <w:sz w:val="21"/>
          <w:szCs w:val="21"/>
        </w:rPr>
        <w:t>监督司代理司长</w:t>
      </w:r>
      <w:r w:rsidR="00821A8A" w:rsidRPr="009E51C1">
        <w:rPr>
          <w:rFonts w:ascii="SimSun" w:hAnsi="SimSun" w:hint="eastAsia"/>
          <w:sz w:val="21"/>
          <w:szCs w:val="21"/>
        </w:rPr>
        <w:t>)</w:t>
      </w:r>
      <w:r w:rsidRPr="009E51C1">
        <w:rPr>
          <w:rFonts w:ascii="SimSun" w:hAnsi="SimSun" w:hint="eastAsia"/>
          <w:sz w:val="21"/>
          <w:szCs w:val="21"/>
        </w:rPr>
        <w:t>感谢主席和委员会为它简要介绍监督</w:t>
      </w:r>
      <w:proofErr w:type="gramStart"/>
      <w:r w:rsidRPr="009E51C1">
        <w:rPr>
          <w:rFonts w:ascii="SimSun" w:hAnsi="SimSun" w:hint="eastAsia"/>
          <w:sz w:val="21"/>
          <w:szCs w:val="21"/>
        </w:rPr>
        <w:t>司开展</w:t>
      </w:r>
      <w:proofErr w:type="gramEnd"/>
      <w:r w:rsidRPr="009E51C1">
        <w:rPr>
          <w:rFonts w:ascii="SimSun" w:hAnsi="SimSun" w:hint="eastAsia"/>
          <w:sz w:val="21"/>
          <w:szCs w:val="21"/>
        </w:rPr>
        <w:t>的主要活动提供机会。秘书处回顾指出，过去一年的主要变化是对上次大会批准的《内部监督章程》进行修订，修改</w:t>
      </w:r>
      <w:r w:rsidR="0075681C" w:rsidRPr="009E51C1">
        <w:rPr>
          <w:rFonts w:ascii="SimSun" w:hAnsi="SimSun" w:hint="eastAsia"/>
          <w:sz w:val="21"/>
          <w:szCs w:val="21"/>
        </w:rPr>
        <w:t>《章程》的目的在于进一步加强本组织监督活动的清晰度和透明度。秘书处解释说，内部监督计划是在监督</w:t>
      </w:r>
      <w:proofErr w:type="gramStart"/>
      <w:r w:rsidR="0075681C" w:rsidRPr="009E51C1">
        <w:rPr>
          <w:rFonts w:ascii="SimSun" w:hAnsi="SimSun" w:hint="eastAsia"/>
          <w:sz w:val="21"/>
          <w:szCs w:val="21"/>
        </w:rPr>
        <w:t>司风险</w:t>
      </w:r>
      <w:proofErr w:type="gramEnd"/>
      <w:r w:rsidR="0075681C" w:rsidRPr="009E51C1">
        <w:rPr>
          <w:rFonts w:ascii="SimSun" w:hAnsi="SimSun" w:hint="eastAsia"/>
          <w:sz w:val="21"/>
          <w:szCs w:val="21"/>
        </w:rPr>
        <w:t>评估的基础上制定的，并尽可能地考虑了WIPO的企业风险登记册以及从WIPO高级管理小组</w:t>
      </w:r>
      <w:r w:rsidR="00821A8A" w:rsidRPr="009E51C1">
        <w:rPr>
          <w:rFonts w:ascii="SimSun" w:hAnsi="SimSun" w:hint="eastAsia"/>
          <w:sz w:val="21"/>
          <w:szCs w:val="21"/>
        </w:rPr>
        <w:t>(</w:t>
      </w:r>
      <w:r w:rsidR="0075681C" w:rsidRPr="009E51C1">
        <w:rPr>
          <w:rFonts w:ascii="SimSun" w:hAnsi="SimSun" w:hint="eastAsia"/>
          <w:sz w:val="21"/>
          <w:szCs w:val="21"/>
        </w:rPr>
        <w:t>SMT</w:t>
      </w:r>
      <w:r w:rsidR="00821A8A" w:rsidRPr="009E51C1">
        <w:rPr>
          <w:rFonts w:ascii="SimSun" w:hAnsi="SimSun" w:hint="eastAsia"/>
          <w:sz w:val="21"/>
          <w:szCs w:val="21"/>
        </w:rPr>
        <w:t>)</w:t>
      </w:r>
      <w:r w:rsidR="0075681C" w:rsidRPr="009E51C1">
        <w:rPr>
          <w:rFonts w:ascii="SimSun" w:hAnsi="SimSun" w:hint="eastAsia"/>
          <w:sz w:val="21"/>
          <w:szCs w:val="21"/>
        </w:rPr>
        <w:t>和</w:t>
      </w:r>
      <w:proofErr w:type="gramStart"/>
      <w:r w:rsidR="0075681C" w:rsidRPr="009E51C1">
        <w:rPr>
          <w:rFonts w:ascii="SimSun" w:hAnsi="SimSun" w:hint="eastAsia"/>
          <w:sz w:val="21"/>
          <w:szCs w:val="21"/>
        </w:rPr>
        <w:t>咨</w:t>
      </w:r>
      <w:proofErr w:type="gramEnd"/>
      <w:r w:rsidR="0075681C" w:rsidRPr="009E51C1">
        <w:rPr>
          <w:rFonts w:ascii="SimSun" w:hAnsi="SimSun" w:hint="eastAsia"/>
          <w:sz w:val="21"/>
          <w:szCs w:val="21"/>
        </w:rPr>
        <w:t>监委收到的反馈意见。它概述说，在实施其监督计划方面，监督</w:t>
      </w:r>
      <w:proofErr w:type="gramStart"/>
      <w:r w:rsidR="0075681C" w:rsidRPr="009E51C1">
        <w:rPr>
          <w:rFonts w:ascii="SimSun" w:hAnsi="SimSun" w:hint="eastAsia"/>
          <w:sz w:val="21"/>
          <w:szCs w:val="21"/>
        </w:rPr>
        <w:t>司完成</w:t>
      </w:r>
      <w:proofErr w:type="gramEnd"/>
      <w:r w:rsidR="0075681C" w:rsidRPr="009E51C1">
        <w:rPr>
          <w:rFonts w:ascii="SimSun" w:hAnsi="SimSun" w:hint="eastAsia"/>
          <w:sz w:val="21"/>
          <w:szCs w:val="21"/>
        </w:rPr>
        <w:t>了2014和2015年规划的大多数任务。秘书处明确指出，在报告所涉期间</w:t>
      </w:r>
      <w:r w:rsidR="00821A8A" w:rsidRPr="009E51C1">
        <w:rPr>
          <w:rFonts w:ascii="SimSun" w:hAnsi="SimSun" w:hint="eastAsia"/>
          <w:sz w:val="21"/>
          <w:szCs w:val="21"/>
        </w:rPr>
        <w:t>(</w:t>
      </w:r>
      <w:r w:rsidR="0075681C" w:rsidRPr="009E51C1">
        <w:rPr>
          <w:rFonts w:ascii="SimSun" w:hAnsi="SimSun" w:hint="eastAsia"/>
          <w:sz w:val="21"/>
          <w:szCs w:val="21"/>
        </w:rPr>
        <w:t>2014年7月1日至2015年6月30日</w:t>
      </w:r>
      <w:r w:rsidR="00821A8A" w:rsidRPr="009E51C1">
        <w:rPr>
          <w:rFonts w:ascii="SimSun" w:hAnsi="SimSun" w:hint="eastAsia"/>
          <w:sz w:val="21"/>
          <w:szCs w:val="21"/>
        </w:rPr>
        <w:t>)</w:t>
      </w:r>
      <w:r w:rsidR="0075681C" w:rsidRPr="009E51C1">
        <w:rPr>
          <w:rFonts w:ascii="SimSun" w:hAnsi="SimSun" w:hint="eastAsia"/>
          <w:sz w:val="21"/>
          <w:szCs w:val="21"/>
        </w:rPr>
        <w:t>，监督司在审计和评价报告方面的监督工作涵盖以下</w:t>
      </w:r>
      <w:r w:rsidR="0016321D" w:rsidRPr="009E51C1">
        <w:rPr>
          <w:rFonts w:ascii="SimSun" w:hAnsi="SimSun" w:hint="eastAsia"/>
          <w:sz w:val="21"/>
          <w:szCs w:val="21"/>
        </w:rPr>
        <w:t>关键业务领域：第三方风险管理、事件管理、资产管理、WIPO学院、安全与安保、对智利进行战略性国家综合服务评价以及战略目标六：开展国际合作树立尊重知识产权的风尚以及奖励与表彰计划。秘书处指出，在报告所涉期间，监督司新受理了</w:t>
      </w:r>
      <w:r w:rsidR="0016321D" w:rsidRPr="009E51C1">
        <w:rPr>
          <w:rFonts w:ascii="SimSun" w:hAnsi="SimSun"/>
          <w:sz w:val="21"/>
          <w:szCs w:val="21"/>
        </w:rPr>
        <w:t>26</w:t>
      </w:r>
      <w:r w:rsidR="0016321D" w:rsidRPr="009E51C1">
        <w:rPr>
          <w:rFonts w:ascii="SimSun" w:hAnsi="SimSun" w:hint="eastAsia"/>
          <w:sz w:val="21"/>
          <w:szCs w:val="21"/>
        </w:rPr>
        <w:t>件案件，审结了20件。截至2015年6月30日，有18件案件未结。</w:t>
      </w:r>
      <w:r w:rsidR="00F53C55" w:rsidRPr="009E51C1">
        <w:rPr>
          <w:rFonts w:ascii="SimSun" w:hAnsi="SimSun" w:hint="eastAsia"/>
          <w:sz w:val="21"/>
          <w:szCs w:val="21"/>
        </w:rPr>
        <w:t>监督司出具了8份调查报告和两份所涉管理问题报告。关于涉嫌骚扰、歧视或滥用权力以及涉嫌滥用工作时间的投诉</w:t>
      </w:r>
      <w:proofErr w:type="gramStart"/>
      <w:r w:rsidR="00F53C55" w:rsidRPr="009E51C1">
        <w:rPr>
          <w:rFonts w:ascii="SimSun" w:hAnsi="SimSun" w:hint="eastAsia"/>
          <w:sz w:val="21"/>
          <w:szCs w:val="21"/>
        </w:rPr>
        <w:t>占监督司调查</w:t>
      </w:r>
      <w:proofErr w:type="gramEnd"/>
      <w:r w:rsidR="00F53C55" w:rsidRPr="009E51C1">
        <w:rPr>
          <w:rFonts w:ascii="SimSun" w:hAnsi="SimSun" w:hint="eastAsia"/>
          <w:sz w:val="21"/>
          <w:szCs w:val="21"/>
        </w:rPr>
        <w:t>活动的主要组成部分，占到近50%。完成调查工作平均所需时间约为5.5个月。秘书处高兴地指出，其同事们对监督司工作的评价是非常满意。去年，对每项监督活动结束后发出的调查进行综合分析表明，对审计和评价的满意度为83%。为进一步改进监督司工作提出的一些建议已经</w:t>
      </w:r>
      <w:r w:rsidR="008F0CF6" w:rsidRPr="009E51C1">
        <w:rPr>
          <w:rFonts w:ascii="SimSun" w:hAnsi="SimSun" w:hint="eastAsia"/>
          <w:sz w:val="21"/>
          <w:szCs w:val="21"/>
        </w:rPr>
        <w:t>被采纳。秘书处强调，在报告所涉期间，继续对未落实的各项建议进行追踪，并根据2010年起实施的《办公指令》第16条之规定，将其作为监督司的一项经常性活动。</w:t>
      </w:r>
      <w:r w:rsidR="00D10997" w:rsidRPr="009E51C1">
        <w:rPr>
          <w:rFonts w:ascii="SimSun" w:hAnsi="SimSun" w:hint="eastAsia"/>
          <w:sz w:val="21"/>
          <w:szCs w:val="21"/>
        </w:rPr>
        <w:t>正如《年度报告》所指出的，有184项建议未落实，其中有119项重要性为高，其余建议的重要性为中度。监督司组织了与WIPO计划管理人员的定期会议，以讨论为落实那些尚未落实的各项建议所采取管理行动取得的进展情况。它指出，</w:t>
      </w:r>
      <w:r w:rsidR="00127ED5" w:rsidRPr="009E51C1">
        <w:rPr>
          <w:rFonts w:ascii="SimSun" w:hAnsi="SimSun" w:hint="eastAsia"/>
          <w:sz w:val="21"/>
          <w:szCs w:val="21"/>
        </w:rPr>
        <w:t>在本年度期间，</w:t>
      </w:r>
      <w:r w:rsidR="00D10997" w:rsidRPr="009E51C1">
        <w:rPr>
          <w:rFonts w:ascii="SimSun" w:hAnsi="SimSun" w:hint="eastAsia"/>
          <w:sz w:val="21"/>
          <w:szCs w:val="21"/>
        </w:rPr>
        <w:t>这项对话仍在继续进行，</w:t>
      </w:r>
      <w:r w:rsidR="00127ED5" w:rsidRPr="009E51C1">
        <w:rPr>
          <w:rFonts w:ascii="SimSun" w:hAnsi="SimSun" w:hint="eastAsia"/>
          <w:sz w:val="21"/>
          <w:szCs w:val="21"/>
        </w:rPr>
        <w:t>它</w:t>
      </w:r>
      <w:r w:rsidR="00D10997" w:rsidRPr="009E51C1">
        <w:rPr>
          <w:rFonts w:ascii="SimSun" w:hAnsi="SimSun" w:hint="eastAsia"/>
          <w:sz w:val="21"/>
          <w:szCs w:val="21"/>
        </w:rPr>
        <w:t>意味着</w:t>
      </w:r>
      <w:r w:rsidR="00127ED5" w:rsidRPr="009E51C1">
        <w:rPr>
          <w:rFonts w:ascii="SimSun" w:hAnsi="SimSun" w:hint="eastAsia"/>
          <w:sz w:val="21"/>
          <w:szCs w:val="21"/>
        </w:rPr>
        <w:t>关于未落实建议实施情况的所有最新信息都要通过</w:t>
      </w:r>
      <w:r w:rsidR="00127ED5" w:rsidRPr="009E51C1">
        <w:rPr>
          <w:rFonts w:ascii="SimSun" w:hAnsi="SimSun"/>
          <w:sz w:val="21"/>
          <w:szCs w:val="21"/>
        </w:rPr>
        <w:t>TeamCentral</w:t>
      </w:r>
      <w:r w:rsidR="00127ED5" w:rsidRPr="009E51C1">
        <w:rPr>
          <w:rFonts w:ascii="SimSun" w:hAnsi="SimSun" w:hint="eastAsia"/>
          <w:sz w:val="21"/>
          <w:szCs w:val="21"/>
        </w:rPr>
        <w:t>系统以互动方式进行收集，并由监督</w:t>
      </w:r>
      <w:proofErr w:type="gramStart"/>
      <w:r w:rsidR="00127ED5" w:rsidRPr="009E51C1">
        <w:rPr>
          <w:rFonts w:ascii="SimSun" w:hAnsi="SimSun" w:hint="eastAsia"/>
          <w:sz w:val="21"/>
          <w:szCs w:val="21"/>
        </w:rPr>
        <w:t>司予以</w:t>
      </w:r>
      <w:proofErr w:type="gramEnd"/>
      <w:r w:rsidR="00127ED5" w:rsidRPr="009E51C1">
        <w:rPr>
          <w:rFonts w:ascii="SimSun" w:hAnsi="SimSun" w:hint="eastAsia"/>
          <w:sz w:val="21"/>
          <w:szCs w:val="21"/>
        </w:rPr>
        <w:t>核实。秘书处提到，监督司的主要活动之一是就治理、风险管理和遵守问题向管理层提出忠告，将其作为其咨询服务的一部分。监督司就很多政策/程序和指导方针提出了评论意见，确保规定的进程包含适当的控制，并确保相关风险在最后落实建议之前得到缓解。详细报告</w:t>
      </w:r>
      <w:r w:rsidR="00FD2853" w:rsidRPr="009E51C1">
        <w:rPr>
          <w:rFonts w:ascii="SimSun" w:hAnsi="SimSun" w:hint="eastAsia"/>
          <w:sz w:val="21"/>
          <w:szCs w:val="21"/>
        </w:rPr>
        <w:t>在附件3中列出了相关监管框架文件。监督司以观察员身份出席了投资委员会的各届会议，并在必要以及在接到要求时出席各种特设委员会的会议。秘书处宣布，在完成2014年对内部审计和评价职能进行的两次成功的外部质量评估</w:t>
      </w:r>
      <w:r w:rsidR="00FD2853" w:rsidRPr="009E51C1">
        <w:rPr>
          <w:rFonts w:ascii="SimSun" w:hAnsi="SimSun"/>
          <w:sz w:val="21"/>
          <w:szCs w:val="21"/>
        </w:rPr>
        <w:t>(EQA)</w:t>
      </w:r>
      <w:r w:rsidR="00FD2853" w:rsidRPr="009E51C1">
        <w:rPr>
          <w:rFonts w:ascii="SimSun" w:hAnsi="SimSun" w:hint="eastAsia"/>
          <w:sz w:val="21"/>
          <w:szCs w:val="21"/>
        </w:rPr>
        <w:t>之后，监督司计划对其调查职能进行一次外部质量评估，且这项活动预期将在2015年11月前结束。这将完成针对监督司所有的外部质量评估。EQA将为成员国以及内部及其他外部利益攸关方提供一种保证，即监督司在根据国际标准、联合国及其他最佳实践开展监督活动。秘书处补充说，外部</w:t>
      </w:r>
      <w:r w:rsidR="007B312E" w:rsidRPr="009E51C1">
        <w:rPr>
          <w:rFonts w:ascii="SimSun" w:hAnsi="SimSun" w:hint="eastAsia"/>
          <w:sz w:val="21"/>
          <w:szCs w:val="21"/>
        </w:rPr>
        <w:t>评价</w:t>
      </w:r>
      <w:r w:rsidR="00FD2853" w:rsidRPr="009E51C1">
        <w:rPr>
          <w:rFonts w:ascii="SimSun" w:hAnsi="SimSun" w:hint="eastAsia"/>
          <w:sz w:val="21"/>
          <w:szCs w:val="21"/>
        </w:rPr>
        <w:t>人员</w:t>
      </w:r>
      <w:r w:rsidR="007B312E" w:rsidRPr="009E51C1">
        <w:rPr>
          <w:rFonts w:ascii="SimSun" w:hAnsi="SimSun" w:hint="eastAsia"/>
          <w:sz w:val="21"/>
          <w:szCs w:val="21"/>
        </w:rPr>
        <w:t>针对审计职能</w:t>
      </w:r>
      <w:r w:rsidR="00FD2853" w:rsidRPr="009E51C1">
        <w:rPr>
          <w:rFonts w:ascii="SimSun" w:hAnsi="SimSun" w:hint="eastAsia"/>
          <w:sz w:val="21"/>
          <w:szCs w:val="21"/>
        </w:rPr>
        <w:t>所提各项建议已经得到全面落实，而针对</w:t>
      </w:r>
      <w:r w:rsidR="007B312E" w:rsidRPr="009E51C1">
        <w:rPr>
          <w:rFonts w:ascii="SimSun" w:hAnsi="SimSun" w:hint="eastAsia"/>
          <w:sz w:val="21"/>
          <w:szCs w:val="21"/>
        </w:rPr>
        <w:t>评价职能所提多数建议将通过修订评价政策的方式予以落实，而这项工作当时正在进行</w:t>
      </w:r>
      <w:r w:rsidR="00892E14" w:rsidRPr="009E51C1">
        <w:rPr>
          <w:rFonts w:ascii="SimSun" w:hAnsi="SimSun" w:hint="eastAsia"/>
          <w:sz w:val="21"/>
          <w:szCs w:val="21"/>
        </w:rPr>
        <w:t>之</w:t>
      </w:r>
      <w:r w:rsidR="007B312E" w:rsidRPr="009E51C1">
        <w:rPr>
          <w:rFonts w:ascii="SimSun" w:hAnsi="SimSun" w:hint="eastAsia"/>
          <w:sz w:val="21"/>
          <w:szCs w:val="21"/>
        </w:rPr>
        <w:t>中。关于监督司的资源，秘书处强调，与联合检查组过去在报告中所建议的某些标准相比，与0.76%的WIPO预算以及接近1%的本组织职工队伍相对应的资源水平可能被认为不高。不过，秘书处强调，监督司已经设法在其现有资源内涵盖了在其工作计划中被确定为高风险或优先的领域，并且这是通过与外聘审计员有效协调监督计划实现的，并且通过在开展所有监督活动中</w:t>
      </w:r>
      <w:r w:rsidR="0012733A" w:rsidRPr="009E51C1">
        <w:rPr>
          <w:rFonts w:ascii="SimSun" w:hAnsi="SimSun" w:hint="eastAsia"/>
          <w:sz w:val="21"/>
          <w:szCs w:val="21"/>
        </w:rPr>
        <w:t>增加对信息技术工具的使用而提高了业务效率。秘书处补充说，监督司的策略是吸引并留住有适当技能和能力的工作人员，在此方面，将临时专业岗位分阶段转为正式岗位将会进一步加强工作人员的积极性和留住人才，并且能够留住监督</w:t>
      </w:r>
      <w:proofErr w:type="gramStart"/>
      <w:r w:rsidR="0012733A" w:rsidRPr="009E51C1">
        <w:rPr>
          <w:rFonts w:ascii="SimSun" w:hAnsi="SimSun" w:hint="eastAsia"/>
          <w:sz w:val="21"/>
          <w:szCs w:val="21"/>
        </w:rPr>
        <w:t>司内部</w:t>
      </w:r>
      <w:proofErr w:type="gramEnd"/>
      <w:r w:rsidR="0012733A" w:rsidRPr="009E51C1">
        <w:rPr>
          <w:rFonts w:ascii="SimSun" w:hAnsi="SimSun" w:hint="eastAsia"/>
          <w:sz w:val="21"/>
          <w:szCs w:val="21"/>
        </w:rPr>
        <w:t>的机构知识和经验，以便有效地完成其任务。另外，监督司还与外聘审计员保持良好的工作关系，监督</w:t>
      </w:r>
      <w:proofErr w:type="gramStart"/>
      <w:r w:rsidR="0012733A" w:rsidRPr="009E51C1">
        <w:rPr>
          <w:rFonts w:ascii="SimSun" w:hAnsi="SimSun" w:hint="eastAsia"/>
          <w:sz w:val="21"/>
          <w:szCs w:val="21"/>
        </w:rPr>
        <w:t>司经常</w:t>
      </w:r>
      <w:proofErr w:type="gramEnd"/>
      <w:r w:rsidR="0012733A" w:rsidRPr="009E51C1">
        <w:rPr>
          <w:rFonts w:ascii="SimSun" w:hAnsi="SimSun" w:hint="eastAsia"/>
          <w:sz w:val="21"/>
          <w:szCs w:val="21"/>
        </w:rPr>
        <w:t>与外聘审计员举行会谈，以便交流对监督问题以及WIPO所面临风险的看法。监督司已与外聘审计员分享监督计划，以期最有效地利用各种可用资源，最大限度减少监督活动的重复以及那些需要接受</w:t>
      </w:r>
      <w:proofErr w:type="gramStart"/>
      <w:r w:rsidR="0012733A" w:rsidRPr="009E51C1">
        <w:rPr>
          <w:rFonts w:ascii="SimSun" w:hAnsi="SimSun" w:hint="eastAsia"/>
          <w:sz w:val="21"/>
          <w:szCs w:val="21"/>
        </w:rPr>
        <w:t>外部/</w:t>
      </w:r>
      <w:proofErr w:type="gramEnd"/>
      <w:r w:rsidR="0012733A" w:rsidRPr="009E51C1">
        <w:rPr>
          <w:rFonts w:ascii="SimSun" w:hAnsi="SimSun" w:hint="eastAsia"/>
          <w:sz w:val="21"/>
          <w:szCs w:val="21"/>
        </w:rPr>
        <w:t>内部审计活动的业务领域内的监督</w:t>
      </w:r>
      <w:r w:rsidR="009B07B4" w:rsidRPr="009E51C1">
        <w:rPr>
          <w:rFonts w:ascii="SimSun" w:hAnsi="SimSun" w:hint="eastAsia"/>
          <w:sz w:val="21"/>
          <w:szCs w:val="21"/>
        </w:rPr>
        <w:t>疲劳</w:t>
      </w:r>
      <w:r w:rsidR="0012733A" w:rsidRPr="009E51C1">
        <w:rPr>
          <w:rFonts w:ascii="SimSun" w:hAnsi="SimSun" w:hint="eastAsia"/>
          <w:sz w:val="21"/>
          <w:szCs w:val="21"/>
        </w:rPr>
        <w:t>。秘书处说，</w:t>
      </w:r>
      <w:r w:rsidR="009F4F52" w:rsidRPr="009E51C1">
        <w:rPr>
          <w:rFonts w:ascii="SimSun" w:hAnsi="SimSun" w:hint="eastAsia"/>
          <w:sz w:val="21"/>
          <w:szCs w:val="21"/>
        </w:rPr>
        <w:t>监督司继续与</w:t>
      </w:r>
      <w:proofErr w:type="gramStart"/>
      <w:r w:rsidR="009F4F52" w:rsidRPr="009E51C1">
        <w:rPr>
          <w:rFonts w:ascii="SimSun" w:hAnsi="SimSun" w:hint="eastAsia"/>
          <w:sz w:val="21"/>
          <w:szCs w:val="21"/>
        </w:rPr>
        <w:t>咨</w:t>
      </w:r>
      <w:proofErr w:type="gramEnd"/>
      <w:r w:rsidR="009F4F52" w:rsidRPr="009E51C1">
        <w:rPr>
          <w:rFonts w:ascii="SimSun" w:hAnsi="SimSun" w:hint="eastAsia"/>
          <w:sz w:val="21"/>
          <w:szCs w:val="21"/>
        </w:rPr>
        <w:t>监委</w:t>
      </w:r>
      <w:r w:rsidR="0096591B" w:rsidRPr="009E51C1">
        <w:rPr>
          <w:rFonts w:ascii="SimSun" w:hAnsi="SimSun" w:hint="eastAsia"/>
          <w:sz w:val="21"/>
          <w:szCs w:val="21"/>
        </w:rPr>
        <w:t>定期举行持续对话，并从</w:t>
      </w:r>
      <w:proofErr w:type="gramStart"/>
      <w:r w:rsidR="0096591B" w:rsidRPr="009E51C1">
        <w:rPr>
          <w:rFonts w:ascii="SimSun" w:hAnsi="SimSun" w:hint="eastAsia"/>
          <w:sz w:val="21"/>
          <w:szCs w:val="21"/>
        </w:rPr>
        <w:t>咨</w:t>
      </w:r>
      <w:proofErr w:type="gramEnd"/>
      <w:r w:rsidR="0096591B" w:rsidRPr="009E51C1">
        <w:rPr>
          <w:rFonts w:ascii="SimSun" w:hAnsi="SimSun" w:hint="eastAsia"/>
          <w:sz w:val="21"/>
          <w:szCs w:val="21"/>
        </w:rPr>
        <w:t>监委为进一步改进监督</w:t>
      </w:r>
      <w:proofErr w:type="gramStart"/>
      <w:r w:rsidR="0096591B" w:rsidRPr="009E51C1">
        <w:rPr>
          <w:rFonts w:ascii="SimSun" w:hAnsi="SimSun" w:hint="eastAsia"/>
          <w:sz w:val="21"/>
          <w:szCs w:val="21"/>
        </w:rPr>
        <w:t>司总体</w:t>
      </w:r>
      <w:proofErr w:type="gramEnd"/>
      <w:r w:rsidR="0096591B" w:rsidRPr="009E51C1">
        <w:rPr>
          <w:rFonts w:ascii="SimSun" w:hAnsi="SimSun" w:hint="eastAsia"/>
          <w:sz w:val="21"/>
          <w:szCs w:val="21"/>
        </w:rPr>
        <w:t>职能及其工作质量而持续提供支持中受益。</w:t>
      </w:r>
    </w:p>
    <w:p w:rsidR="0030457C" w:rsidRPr="009E51C1" w:rsidRDefault="006070F8"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日本代表团</w:t>
      </w:r>
      <w:r w:rsidR="0053127D" w:rsidRPr="009E51C1">
        <w:rPr>
          <w:rFonts w:ascii="SimSun" w:hAnsi="SimSun"/>
          <w:sz w:val="21"/>
          <w:szCs w:val="21"/>
        </w:rPr>
        <w:t>以B集团名义发言，</w:t>
      </w:r>
      <w:r w:rsidR="002E2C96" w:rsidRPr="009E51C1">
        <w:rPr>
          <w:rFonts w:ascii="SimSun" w:hAnsi="SimSun" w:hint="eastAsia"/>
          <w:sz w:val="21"/>
          <w:szCs w:val="21"/>
        </w:rPr>
        <w:t>赞赏</w:t>
      </w:r>
      <w:proofErr w:type="gramStart"/>
      <w:r w:rsidR="002E2C96" w:rsidRPr="009E51C1">
        <w:rPr>
          <w:rFonts w:ascii="SimSun" w:hAnsi="SimSun" w:hint="eastAsia"/>
          <w:sz w:val="21"/>
          <w:szCs w:val="21"/>
        </w:rPr>
        <w:t>咨</w:t>
      </w:r>
      <w:proofErr w:type="gramEnd"/>
      <w:r w:rsidR="002E2C96" w:rsidRPr="009E51C1">
        <w:rPr>
          <w:rFonts w:ascii="SimSun" w:hAnsi="SimSun" w:hint="eastAsia"/>
          <w:sz w:val="21"/>
          <w:szCs w:val="21"/>
        </w:rPr>
        <w:t>监委、监督司和外聘审计员共同努力为确保WIPO内部实施有效内部控制和高效利用资源开展合作。在这方面，B集团感谢监督司提交年度报告，并欢迎以下事实，即对战略目标六</w:t>
      </w:r>
      <w:r w:rsidR="00821A8A" w:rsidRPr="009E51C1">
        <w:rPr>
          <w:rFonts w:ascii="SimSun" w:hAnsi="SimSun" w:hint="eastAsia"/>
          <w:sz w:val="21"/>
          <w:szCs w:val="21"/>
        </w:rPr>
        <w:t>(</w:t>
      </w:r>
      <w:r w:rsidR="002E2C96" w:rsidRPr="009E51C1">
        <w:rPr>
          <w:rFonts w:ascii="SimSun" w:hAnsi="SimSun" w:hint="eastAsia"/>
          <w:sz w:val="21"/>
          <w:szCs w:val="21"/>
        </w:rPr>
        <w:t>开展国际合作树立尊重知识产权的风尚</w:t>
      </w:r>
      <w:r w:rsidR="00821A8A" w:rsidRPr="009E51C1">
        <w:rPr>
          <w:rFonts w:ascii="SimSun" w:hAnsi="SimSun" w:hint="eastAsia"/>
          <w:sz w:val="21"/>
          <w:szCs w:val="21"/>
        </w:rPr>
        <w:t>)</w:t>
      </w:r>
      <w:r w:rsidR="002E2C96" w:rsidRPr="009E51C1">
        <w:rPr>
          <w:rFonts w:ascii="SimSun" w:hAnsi="SimSun" w:hint="eastAsia"/>
          <w:sz w:val="21"/>
          <w:szCs w:val="21"/>
        </w:rPr>
        <w:t>的第一次评价得出了积极的评价结果，且没有提出任何建议。根据这一战略目标，它预计秘书处将会继续努力，以保持有效、高效和相关性。B集团还欢迎以下事实，即对智利进行战略性国家综合服务评价产生了积极的结果。据预期，考虑到监督司所提出的各项建议，这一方面将会得到进一步加强。关于WIPO学院，该代表团提到，避免本组织内部</w:t>
      </w:r>
      <w:r w:rsidR="009B298D" w:rsidRPr="009E51C1">
        <w:rPr>
          <w:rFonts w:ascii="SimSun" w:hAnsi="SimSun" w:hint="eastAsia"/>
          <w:sz w:val="21"/>
          <w:szCs w:val="21"/>
        </w:rPr>
        <w:t>重叠是有效和高效培训和能力建设的关键组成部分之一。该集团预期，这一目标将会适时实现，而且，一旦新的任务最终确定，对监督司所提WIPO学院</w:t>
      </w:r>
      <w:proofErr w:type="gramStart"/>
      <w:r w:rsidR="009B298D" w:rsidRPr="009E51C1">
        <w:rPr>
          <w:rFonts w:ascii="SimSun" w:hAnsi="SimSun" w:hint="eastAsia"/>
          <w:sz w:val="21"/>
          <w:szCs w:val="21"/>
        </w:rPr>
        <w:t>内当前</w:t>
      </w:r>
      <w:proofErr w:type="gramEnd"/>
      <w:r w:rsidR="009B298D" w:rsidRPr="009E51C1">
        <w:rPr>
          <w:rFonts w:ascii="SimSun" w:hAnsi="SimSun" w:hint="eastAsia"/>
          <w:sz w:val="21"/>
          <w:szCs w:val="21"/>
        </w:rPr>
        <w:t>业务问题的改进将为完成其新任务提供适当基础。</w:t>
      </w:r>
    </w:p>
    <w:p w:rsidR="0030457C" w:rsidRPr="009E51C1" w:rsidRDefault="00681D4E"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罗马尼亚代表团以CEBS名义发言，</w:t>
      </w:r>
      <w:r w:rsidR="00A46965" w:rsidRPr="009E51C1">
        <w:rPr>
          <w:rFonts w:ascii="SimSun" w:hAnsi="SimSun" w:hint="eastAsia"/>
          <w:sz w:val="21"/>
          <w:szCs w:val="21"/>
        </w:rPr>
        <w:t>感谢秘书处提交年度报告。C</w:t>
      </w:r>
      <w:r w:rsidR="0030457C" w:rsidRPr="009E51C1">
        <w:rPr>
          <w:rFonts w:ascii="SimSun" w:hAnsi="SimSun"/>
          <w:sz w:val="21"/>
          <w:szCs w:val="21"/>
        </w:rPr>
        <w:t>EBS</w:t>
      </w:r>
      <w:r w:rsidR="00A46965" w:rsidRPr="009E51C1">
        <w:rPr>
          <w:rFonts w:ascii="SimSun" w:hAnsi="SimSun" w:hint="eastAsia"/>
          <w:sz w:val="21"/>
          <w:szCs w:val="21"/>
        </w:rPr>
        <w:t>欢迎监督司所开展的种类活动，并且赞赏所得出的与WIPO的一些计划有关的积极结论。它还承认，秘书处开展的很多活动都需要进一步改进；此种报告可以促进改善本组织各项活动的管理。</w:t>
      </w:r>
      <w:r w:rsidR="0030457C" w:rsidRPr="009E51C1">
        <w:rPr>
          <w:rFonts w:ascii="SimSun" w:hAnsi="SimSun"/>
          <w:sz w:val="21"/>
          <w:szCs w:val="21"/>
        </w:rPr>
        <w:t>CEBS</w:t>
      </w:r>
      <w:r w:rsidR="00A46965" w:rsidRPr="009E51C1">
        <w:rPr>
          <w:rFonts w:ascii="SimSun" w:hAnsi="SimSun" w:hint="eastAsia"/>
          <w:sz w:val="21"/>
          <w:szCs w:val="21"/>
        </w:rPr>
        <w:t>期待注意到这些具体建议得到落实。</w:t>
      </w:r>
    </w:p>
    <w:p w:rsidR="0030457C" w:rsidRPr="009E51C1" w:rsidRDefault="00A46965"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加拿大代表团感谢监督司提交其详尽的报告，并且希望简要讨论某些具体要素。第一，该代表团欢迎监督司对战略目标六的评估，即该目标是一个非常好的实践，为成员国评估WIPO的各项活动提供了一个新颖且更广泛的视角。该代表团还希望</w:t>
      </w:r>
      <w:r w:rsidR="00486196" w:rsidRPr="009E51C1">
        <w:rPr>
          <w:rFonts w:ascii="SimSun" w:hAnsi="SimSun" w:hint="eastAsia"/>
          <w:sz w:val="21"/>
          <w:szCs w:val="21"/>
        </w:rPr>
        <w:t>就这一评估的广度和深度表扬监督司，特别是广泛的内部和外部利益攸关方参与评估活动。该代表团当然会鼓励监督</w:t>
      </w:r>
      <w:proofErr w:type="gramStart"/>
      <w:r w:rsidR="00486196" w:rsidRPr="009E51C1">
        <w:rPr>
          <w:rFonts w:ascii="SimSun" w:hAnsi="SimSun" w:hint="eastAsia"/>
          <w:sz w:val="21"/>
          <w:szCs w:val="21"/>
        </w:rPr>
        <w:t>司开展</w:t>
      </w:r>
      <w:proofErr w:type="gramEnd"/>
      <w:r w:rsidR="00486196" w:rsidRPr="009E51C1">
        <w:rPr>
          <w:rFonts w:ascii="SimSun" w:hAnsi="SimSun" w:hint="eastAsia"/>
          <w:sz w:val="21"/>
          <w:szCs w:val="21"/>
        </w:rPr>
        <w:t>进一步的战略目标级别审查。关于相应评价报告的具体评价结果，该代表团就结论1表扬秘书处，按照该结论，</w:t>
      </w:r>
      <w:r w:rsidR="0034632E" w:rsidRPr="009E51C1">
        <w:rPr>
          <w:rFonts w:ascii="SimSun" w:hAnsi="SimSun" w:hint="eastAsia"/>
          <w:sz w:val="21"/>
          <w:szCs w:val="21"/>
        </w:rPr>
        <w:t>内部和外部利益攸关方注意到“与管理层和计划17工作人员之间的出色合作”。监督司发现的且主要涉及需要加强落实注重成果的管理原则以及各种计划活动监督设计的缺点与加拿大先前已经表达</w:t>
      </w:r>
      <w:r w:rsidR="00690978" w:rsidRPr="009E51C1">
        <w:rPr>
          <w:rFonts w:ascii="SimSun" w:hAnsi="SimSun" w:hint="eastAsia"/>
          <w:sz w:val="21"/>
          <w:szCs w:val="21"/>
        </w:rPr>
        <w:t>的关于在WIPO工作中所有方面实行注重成果管理的重要性</w:t>
      </w:r>
      <w:r w:rsidR="0034632E" w:rsidRPr="009E51C1">
        <w:rPr>
          <w:rFonts w:ascii="SimSun" w:hAnsi="SimSun" w:hint="eastAsia"/>
          <w:sz w:val="21"/>
          <w:szCs w:val="21"/>
        </w:rPr>
        <w:t>的</w:t>
      </w:r>
      <w:r w:rsidR="00690978" w:rsidRPr="009E51C1">
        <w:rPr>
          <w:rFonts w:ascii="SimSun" w:hAnsi="SimSun" w:hint="eastAsia"/>
          <w:sz w:val="21"/>
          <w:szCs w:val="21"/>
        </w:rPr>
        <w:t>一般</w:t>
      </w:r>
      <w:r w:rsidR="0034632E" w:rsidRPr="009E51C1">
        <w:rPr>
          <w:rFonts w:ascii="SimSun" w:hAnsi="SimSun" w:hint="eastAsia"/>
          <w:sz w:val="21"/>
          <w:szCs w:val="21"/>
        </w:rPr>
        <w:t>观点一致</w:t>
      </w:r>
      <w:r w:rsidR="00690978" w:rsidRPr="009E51C1">
        <w:rPr>
          <w:rFonts w:ascii="SimSun" w:hAnsi="SimSun" w:hint="eastAsia"/>
          <w:sz w:val="21"/>
          <w:szCs w:val="21"/>
        </w:rPr>
        <w:t>。该代表团尤其</w:t>
      </w:r>
      <w:r w:rsidR="00486AC3" w:rsidRPr="009E51C1">
        <w:rPr>
          <w:rFonts w:ascii="SimSun" w:hAnsi="SimSun" w:hint="eastAsia"/>
          <w:sz w:val="21"/>
          <w:szCs w:val="21"/>
        </w:rPr>
        <w:t>完全支持</w:t>
      </w:r>
      <w:r w:rsidR="00690978" w:rsidRPr="009E51C1">
        <w:rPr>
          <w:rFonts w:ascii="SimSun" w:hAnsi="SimSun" w:hint="eastAsia"/>
          <w:sz w:val="21"/>
          <w:szCs w:val="21"/>
        </w:rPr>
        <w:t>监督司有关利用与SMART绩效指标相关联的具体产出目标衡量直接的可交付成果的建议。虽然该代表团承认秘书处为推进各项指标和目标设计做出了努力，但它还是鼓励WIPO确保在此方面继续改进。继续前进，该代表团欢迎对智利进行战略性国家综合服务评价产生了非常令人鼓舞且积极的结果，并且</w:t>
      </w:r>
      <w:r w:rsidR="00486AC3" w:rsidRPr="009E51C1">
        <w:rPr>
          <w:rFonts w:ascii="SimSun" w:hAnsi="SimSun" w:hint="eastAsia"/>
          <w:sz w:val="21"/>
          <w:szCs w:val="21"/>
        </w:rPr>
        <w:t>完全支持</w:t>
      </w:r>
      <w:r w:rsidR="00690978" w:rsidRPr="009E51C1">
        <w:rPr>
          <w:rFonts w:ascii="SimSun" w:hAnsi="SimSun" w:hint="eastAsia"/>
          <w:sz w:val="21"/>
          <w:szCs w:val="21"/>
        </w:rPr>
        <w:t>监督司的各项建议。该代表团还欢迎秘书处提供任何关于其是否以及如何计划寻求</w:t>
      </w:r>
      <w:r w:rsidR="00E74A79" w:rsidRPr="009E51C1">
        <w:rPr>
          <w:rFonts w:ascii="SimSun" w:hAnsi="SimSun" w:hint="eastAsia"/>
          <w:sz w:val="21"/>
          <w:szCs w:val="21"/>
        </w:rPr>
        <w:t>主动将这些教训参照适用于其他国家综合服务评价以及秘书处是否以及如何在监督司审查周期结束后评估和监督国家综合服务评价的信息。加拿大特别关心的第三个也是最后一个领域是第三方风险管理问题。该代表团说，它想把一些一般性关切登记在册，例如，监督司发现WIPO内的第三方风险仍在凭直觉管理，以及一些更加具体的关切，例如，缺乏临时人员已签署保密声明的证据。该代表团明确指出，它完全支持</w:t>
      </w:r>
      <w:r w:rsidR="006B0446" w:rsidRPr="009E51C1">
        <w:rPr>
          <w:rFonts w:ascii="SimSun" w:hAnsi="SimSun" w:hint="eastAsia"/>
          <w:sz w:val="21"/>
          <w:szCs w:val="21"/>
        </w:rPr>
        <w:t>监督司关于第三方风险的建议，监督司已将其中一些建议列为高度优先。因此，该代表团说，如果秘书处能够提供有关其实施情况的信息，它将不甚感激，包括关于监督司所起作用以及关于第三方风险管理的监督和减缓情况的一般信息。该代表团补充说，它欢迎秘书处提供有关其是否以及如何管理第四方风险的一切信息，例如，可能由于厂商外包引起的风险。</w:t>
      </w:r>
    </w:p>
    <w:p w:rsidR="0030457C" w:rsidRPr="009E51C1" w:rsidRDefault="000E70BA"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土耳其代表团感谢秘书处编写该文件，并感谢监督司提交该报告及其所载各项建议。该代表团赞同以B集团名义所作发言。关于</w:t>
      </w:r>
      <w:r w:rsidR="00486AC3" w:rsidRPr="009E51C1">
        <w:rPr>
          <w:rFonts w:ascii="SimSun" w:hAnsi="SimSun" w:hint="eastAsia"/>
          <w:sz w:val="21"/>
          <w:szCs w:val="21"/>
        </w:rPr>
        <w:t>报告中所提有关提高WIPO对成员国支持的有效性和相关性的建议</w:t>
      </w:r>
      <w:r w:rsidR="00821A8A" w:rsidRPr="009E51C1">
        <w:rPr>
          <w:rFonts w:ascii="SimSun" w:hAnsi="SimSun" w:hint="eastAsia"/>
          <w:sz w:val="21"/>
          <w:szCs w:val="21"/>
        </w:rPr>
        <w:t>(</w:t>
      </w:r>
      <w:r w:rsidR="00486AC3" w:rsidRPr="009E51C1">
        <w:rPr>
          <w:rFonts w:ascii="SimSun" w:hAnsi="SimSun" w:hint="eastAsia"/>
          <w:sz w:val="21"/>
          <w:szCs w:val="21"/>
        </w:rPr>
        <w:t>第14段</w:t>
      </w:r>
      <w:r w:rsidR="00821A8A" w:rsidRPr="009E51C1">
        <w:rPr>
          <w:rFonts w:ascii="SimSun" w:hAnsi="SimSun" w:hint="eastAsia"/>
          <w:sz w:val="21"/>
          <w:szCs w:val="21"/>
        </w:rPr>
        <w:t>)</w:t>
      </w:r>
      <w:r w:rsidR="00486AC3" w:rsidRPr="009E51C1">
        <w:rPr>
          <w:rFonts w:ascii="SimSun" w:hAnsi="SimSun" w:hint="eastAsia"/>
          <w:sz w:val="21"/>
          <w:szCs w:val="21"/>
        </w:rPr>
        <w:t>，该代表团完全同意全部四项建议，即在开始合作之前加强与WIPO及受益国之间的协调，并且应该明确规定每个合作伙伴的角色和预期义务及职责。该代表团欢迎秘书处对有关奖励和表彰计划的建议做出答复，它相信该答复将有助于提高WIPO的重要性和效率。它强调，外聘审计员的报告和监督司都谈到艺术品的管理问题，并强调它期待</w:t>
      </w:r>
      <w:r w:rsidR="00B85F50" w:rsidRPr="009E51C1">
        <w:rPr>
          <w:rFonts w:ascii="SimSun" w:hAnsi="SimSun" w:hint="eastAsia"/>
          <w:sz w:val="21"/>
          <w:szCs w:val="21"/>
        </w:rPr>
        <w:t>有关这一问题的相关建议得到落实。关于WIPO学院，它同意监督司的观察，即有时候培训中有重复，并期待根据其作为发展培训和能力建设活动的核心实体的重要定位正式修订该学院的新作用。</w:t>
      </w:r>
    </w:p>
    <w:p w:rsidR="0030457C" w:rsidRPr="009E51C1" w:rsidRDefault="00171B38"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联合王国代表团赞赏该报告及其内容。它尤其对监督司所参与活动的范围感到高兴，特别是关于道德操守和投资工作的活动。该代表团认为这是一个好现象，并希望看到监督</w:t>
      </w:r>
      <w:proofErr w:type="gramStart"/>
      <w:r w:rsidRPr="009E51C1">
        <w:rPr>
          <w:rFonts w:ascii="SimSun" w:hAnsi="SimSun" w:hint="eastAsia"/>
          <w:sz w:val="21"/>
          <w:szCs w:val="21"/>
        </w:rPr>
        <w:t>司参与</w:t>
      </w:r>
      <w:proofErr w:type="gramEnd"/>
      <w:r w:rsidRPr="009E51C1">
        <w:rPr>
          <w:rFonts w:ascii="SimSun" w:hAnsi="SimSun" w:hint="eastAsia"/>
          <w:sz w:val="21"/>
          <w:szCs w:val="21"/>
        </w:rPr>
        <w:t>这一更为广泛的活动。该代表团请求提供补充细节，以介绍那些未得到落实的优先建议的情况。它对高度优先但仍未得到落实的建议数量表示关切，特别是有两项建议多年未得到落实；其中一项已有四年之久。该代表团问它是否是一个优先事项，因为它已经有四年了，并且希望知道问题在哪里。它</w:t>
      </w:r>
      <w:proofErr w:type="gramStart"/>
      <w:r w:rsidRPr="009E51C1">
        <w:rPr>
          <w:rFonts w:ascii="SimSun" w:hAnsi="SimSun" w:hint="eastAsia"/>
          <w:sz w:val="21"/>
          <w:szCs w:val="21"/>
        </w:rPr>
        <w:t>问</w:t>
      </w:r>
      <w:r w:rsidR="00C34F58" w:rsidRPr="009E51C1">
        <w:rPr>
          <w:rFonts w:ascii="SimSun" w:hAnsi="SimSun" w:hint="eastAsia"/>
          <w:sz w:val="21"/>
          <w:szCs w:val="21"/>
        </w:rPr>
        <w:t>本届</w:t>
      </w:r>
      <w:proofErr w:type="gramEnd"/>
      <w:r w:rsidR="00C34F58" w:rsidRPr="009E51C1">
        <w:rPr>
          <w:rFonts w:ascii="SimSun" w:hAnsi="SimSun" w:hint="eastAsia"/>
          <w:sz w:val="21"/>
          <w:szCs w:val="21"/>
        </w:rPr>
        <w:t>PBC是否能够为支持落实这些建议做些事情。它想知道，当这些建议未及时得到实际处理时，是否有逐步升级程序。</w:t>
      </w:r>
    </w:p>
    <w:p w:rsidR="0030457C" w:rsidRPr="009E51C1" w:rsidRDefault="006E2CE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秘书处回答说，关于未落实优先建议的数量，它将报告所有建议的落实情况，包括外聘审计员提出的建议。它提到，关于高风险未落实优先建议的数量，正如它们过去所商定的，所有外部审计建议都被默认给予高</w:t>
      </w:r>
      <w:r w:rsidR="00971AD6" w:rsidRPr="009E51C1">
        <w:rPr>
          <w:rFonts w:ascii="SimSun" w:hAnsi="SimSun" w:hint="eastAsia"/>
          <w:sz w:val="21"/>
          <w:szCs w:val="21"/>
        </w:rPr>
        <w:t>风险</w:t>
      </w:r>
      <w:r w:rsidRPr="009E51C1">
        <w:rPr>
          <w:rFonts w:ascii="SimSun" w:hAnsi="SimSun" w:hint="eastAsia"/>
          <w:sz w:val="21"/>
          <w:szCs w:val="21"/>
        </w:rPr>
        <w:t>优先。</w:t>
      </w:r>
      <w:r w:rsidR="00971AD6" w:rsidRPr="009E51C1">
        <w:rPr>
          <w:rFonts w:ascii="SimSun" w:hAnsi="SimSun" w:hint="eastAsia"/>
          <w:sz w:val="21"/>
          <w:szCs w:val="21"/>
        </w:rPr>
        <w:t>它指出，与外聘审计员之间的讨论正在进行，可能会与外聘审计员澄清这一问题，今后，新的评分结构将分为高中低。到目前为止，因为在所有高风险优先建议中有</w:t>
      </w:r>
      <w:proofErr w:type="gramStart"/>
      <w:r w:rsidR="00971AD6" w:rsidRPr="009E51C1">
        <w:rPr>
          <w:rFonts w:ascii="SimSun" w:hAnsi="SimSun" w:hint="eastAsia"/>
          <w:sz w:val="21"/>
          <w:szCs w:val="21"/>
        </w:rPr>
        <w:t>四分之一系</w:t>
      </w:r>
      <w:proofErr w:type="gramEnd"/>
      <w:r w:rsidR="00971AD6" w:rsidRPr="009E51C1">
        <w:rPr>
          <w:rFonts w:ascii="SimSun" w:hAnsi="SimSun" w:hint="eastAsia"/>
          <w:sz w:val="21"/>
          <w:szCs w:val="21"/>
        </w:rPr>
        <w:t>由外聘审计员提出，且它们都是高风险优先建议，所以它对高风险未落实建议的数量发挥了一定作用。秘书处接着说，有119项高风险建议出自监督工作，这一数字可被评估为正常，按照其专业意见，内部控制要么需要进一步改进，要么是根本就没有内部控制。秘书处明确指出，管理层已就所有这些建议达成一致，并由管理</w:t>
      </w:r>
      <w:proofErr w:type="gramStart"/>
      <w:r w:rsidR="00971AD6" w:rsidRPr="009E51C1">
        <w:rPr>
          <w:rFonts w:ascii="SimSun" w:hAnsi="SimSun" w:hint="eastAsia"/>
          <w:sz w:val="21"/>
          <w:szCs w:val="21"/>
        </w:rPr>
        <w:t>层负责</w:t>
      </w:r>
      <w:proofErr w:type="gramEnd"/>
      <w:r w:rsidR="00971AD6" w:rsidRPr="009E51C1">
        <w:rPr>
          <w:rFonts w:ascii="SimSun" w:hAnsi="SimSun" w:hint="eastAsia"/>
          <w:sz w:val="21"/>
          <w:szCs w:val="21"/>
        </w:rPr>
        <w:t>落实。监督司正在</w:t>
      </w:r>
      <w:r w:rsidR="00996474" w:rsidRPr="009E51C1">
        <w:rPr>
          <w:rFonts w:ascii="SimSun" w:hAnsi="SimSun" w:hint="eastAsia"/>
          <w:sz w:val="21"/>
          <w:szCs w:val="21"/>
        </w:rPr>
        <w:t>每个季度</w:t>
      </w:r>
      <w:r w:rsidR="00971AD6" w:rsidRPr="009E51C1">
        <w:rPr>
          <w:rFonts w:ascii="SimSun" w:hAnsi="SimSun" w:hint="eastAsia"/>
          <w:sz w:val="21"/>
          <w:szCs w:val="21"/>
        </w:rPr>
        <w:t>核实</w:t>
      </w:r>
      <w:r w:rsidR="00996474" w:rsidRPr="009E51C1">
        <w:rPr>
          <w:rFonts w:ascii="SimSun" w:hAnsi="SimSun" w:hint="eastAsia"/>
          <w:sz w:val="21"/>
          <w:szCs w:val="21"/>
        </w:rPr>
        <w:t>这些建议的落实情况，并且每个季度向总干事和独立咨询监督委员会提交一份报告。</w:t>
      </w:r>
      <w:r w:rsidR="00721834" w:rsidRPr="009E51C1">
        <w:rPr>
          <w:rFonts w:ascii="SimSun" w:hAnsi="SimSun" w:hint="eastAsia"/>
          <w:sz w:val="21"/>
          <w:szCs w:val="21"/>
        </w:rPr>
        <w:t>在2015年6月30日报告印发之后，报告中提到两项已不再存在，它们得到落实已经有一段时间了。秘书处指出，它已就逐步升级程序问题与</w:t>
      </w:r>
      <w:proofErr w:type="gramStart"/>
      <w:r w:rsidR="00721834" w:rsidRPr="009E51C1">
        <w:rPr>
          <w:rFonts w:ascii="SimSun" w:hAnsi="SimSun" w:hint="eastAsia"/>
          <w:sz w:val="21"/>
          <w:szCs w:val="21"/>
        </w:rPr>
        <w:t>咨</w:t>
      </w:r>
      <w:proofErr w:type="gramEnd"/>
      <w:r w:rsidR="00721834" w:rsidRPr="009E51C1">
        <w:rPr>
          <w:rFonts w:ascii="SimSun" w:hAnsi="SimSun" w:hint="eastAsia"/>
          <w:sz w:val="21"/>
          <w:szCs w:val="21"/>
        </w:rPr>
        <w:t>监委进行过讨论，而且它已经修订其</w:t>
      </w:r>
      <w:r w:rsidR="0030457C" w:rsidRPr="009E51C1">
        <w:rPr>
          <w:rFonts w:ascii="SimSun" w:hAnsi="SimSun"/>
          <w:sz w:val="21"/>
          <w:szCs w:val="21"/>
        </w:rPr>
        <w:t>TeamCentral</w:t>
      </w:r>
      <w:r w:rsidR="00721834" w:rsidRPr="009E51C1">
        <w:rPr>
          <w:rFonts w:ascii="SimSun" w:hAnsi="SimSun" w:hint="eastAsia"/>
          <w:sz w:val="21"/>
          <w:szCs w:val="21"/>
        </w:rPr>
        <w:t>手册，该手册详细描述了如何跟进各项建议的落实情况。它指出，对逐步升级程序的描述是，如果高风险建议在经过一段时间之后将被升级</w:t>
      </w:r>
      <w:r w:rsidR="00434BC9" w:rsidRPr="009E51C1">
        <w:rPr>
          <w:rFonts w:ascii="SimSun" w:hAnsi="SimSun" w:hint="eastAsia"/>
          <w:sz w:val="21"/>
          <w:szCs w:val="21"/>
        </w:rPr>
        <w:t>到</w:t>
      </w:r>
      <w:r w:rsidR="00721834" w:rsidRPr="009E51C1">
        <w:rPr>
          <w:rFonts w:ascii="SimSun" w:hAnsi="SimSun" w:hint="eastAsia"/>
          <w:sz w:val="21"/>
          <w:szCs w:val="21"/>
        </w:rPr>
        <w:t>一个更高级别，以便</w:t>
      </w:r>
      <w:r w:rsidR="00434BC9" w:rsidRPr="009E51C1">
        <w:rPr>
          <w:rFonts w:ascii="SimSun" w:hAnsi="SimSun" w:hint="eastAsia"/>
          <w:sz w:val="21"/>
          <w:szCs w:val="21"/>
        </w:rPr>
        <w:t>主管</w:t>
      </w:r>
      <w:r w:rsidR="00721834" w:rsidRPr="009E51C1">
        <w:rPr>
          <w:rFonts w:ascii="SimSun" w:hAnsi="SimSun" w:hint="eastAsia"/>
          <w:sz w:val="21"/>
          <w:szCs w:val="21"/>
        </w:rPr>
        <w:t>人员知道正在发生的情况。它指出，</w:t>
      </w:r>
      <w:r w:rsidR="00434BC9" w:rsidRPr="009E51C1">
        <w:rPr>
          <w:rFonts w:ascii="SimSun" w:hAnsi="SimSun" w:hint="eastAsia"/>
          <w:sz w:val="21"/>
          <w:szCs w:val="21"/>
        </w:rPr>
        <w:t>在</w:t>
      </w:r>
      <w:r w:rsidR="00721834" w:rsidRPr="009E51C1">
        <w:rPr>
          <w:rFonts w:ascii="SimSun" w:hAnsi="SimSun" w:hint="eastAsia"/>
          <w:sz w:val="21"/>
          <w:szCs w:val="21"/>
        </w:rPr>
        <w:t>通常情况下，</w:t>
      </w:r>
      <w:r w:rsidR="00185148" w:rsidRPr="009E51C1">
        <w:rPr>
          <w:rFonts w:ascii="SimSun" w:hAnsi="SimSun" w:hint="eastAsia"/>
          <w:sz w:val="21"/>
          <w:szCs w:val="21"/>
        </w:rPr>
        <w:t>大多数</w:t>
      </w:r>
      <w:r w:rsidR="00721834" w:rsidRPr="009E51C1">
        <w:rPr>
          <w:rFonts w:ascii="SimSun" w:hAnsi="SimSun" w:hint="eastAsia"/>
          <w:sz w:val="21"/>
          <w:szCs w:val="21"/>
        </w:rPr>
        <w:t>建议</w:t>
      </w:r>
      <w:r w:rsidR="00185148" w:rsidRPr="009E51C1">
        <w:rPr>
          <w:rFonts w:ascii="SimSun" w:hAnsi="SimSun" w:hint="eastAsia"/>
          <w:sz w:val="21"/>
          <w:szCs w:val="21"/>
        </w:rPr>
        <w:t>都由最高级别掌握，随着建议逐步升级，可能会被再次提交给总干事，因为他每个季度都会接到一份报告。秘书处质疑是否有建议真的需要升级；因为主管人员以其计划管理人员的身份已</w:t>
      </w:r>
      <w:r w:rsidR="00434BC9" w:rsidRPr="009E51C1">
        <w:rPr>
          <w:rFonts w:ascii="SimSun" w:hAnsi="SimSun" w:hint="eastAsia"/>
          <w:sz w:val="21"/>
          <w:szCs w:val="21"/>
        </w:rPr>
        <w:t>处</w:t>
      </w:r>
      <w:r w:rsidR="00185148" w:rsidRPr="009E51C1">
        <w:rPr>
          <w:rFonts w:ascii="SimSun" w:hAnsi="SimSun" w:hint="eastAsia"/>
          <w:sz w:val="21"/>
          <w:szCs w:val="21"/>
        </w:rPr>
        <w:t>在决策圈内。秘书处重申它</w:t>
      </w:r>
      <w:r w:rsidR="00434BC9" w:rsidRPr="009E51C1">
        <w:rPr>
          <w:rFonts w:ascii="SimSun" w:hAnsi="SimSun" w:hint="eastAsia"/>
          <w:sz w:val="21"/>
          <w:szCs w:val="21"/>
        </w:rPr>
        <w:t>对待</w:t>
      </w:r>
      <w:r w:rsidR="00185148" w:rsidRPr="009E51C1">
        <w:rPr>
          <w:rFonts w:ascii="SimSun" w:hAnsi="SimSun" w:hint="eastAsia"/>
          <w:sz w:val="21"/>
          <w:szCs w:val="21"/>
        </w:rPr>
        <w:t>所有建议都非常认真，它有一个跟进机制，而且它一直在与监督司进行持续对话。秘书处忆及，总干事</w:t>
      </w:r>
      <w:r w:rsidR="00434BC9" w:rsidRPr="009E51C1">
        <w:rPr>
          <w:rFonts w:ascii="SimSun" w:hAnsi="SimSun" w:hint="eastAsia"/>
          <w:sz w:val="21"/>
          <w:szCs w:val="21"/>
        </w:rPr>
        <w:t>对待</w:t>
      </w:r>
      <w:r w:rsidR="00185148" w:rsidRPr="009E51C1">
        <w:rPr>
          <w:rFonts w:ascii="SimSun" w:hAnsi="SimSun" w:hint="eastAsia"/>
          <w:sz w:val="21"/>
          <w:szCs w:val="21"/>
        </w:rPr>
        <w:t>监督建议</w:t>
      </w:r>
      <w:r w:rsidR="00434BC9" w:rsidRPr="009E51C1">
        <w:rPr>
          <w:rFonts w:ascii="SimSun" w:hAnsi="SimSun" w:hint="eastAsia"/>
          <w:sz w:val="21"/>
          <w:szCs w:val="21"/>
        </w:rPr>
        <w:t>也</w:t>
      </w:r>
      <w:r w:rsidR="00185148" w:rsidRPr="009E51C1">
        <w:rPr>
          <w:rFonts w:ascii="SimSun" w:hAnsi="SimSun" w:hint="eastAsia"/>
          <w:sz w:val="21"/>
          <w:szCs w:val="21"/>
        </w:rPr>
        <w:t>非常认真，并且提醒所有SMT进一步跟进这些建议的及时落实情况。在这方面，秘书处补充说，</w:t>
      </w:r>
      <w:proofErr w:type="gramStart"/>
      <w:r w:rsidR="00185148" w:rsidRPr="009E51C1">
        <w:rPr>
          <w:rFonts w:ascii="SimSun" w:hAnsi="SimSun" w:hint="eastAsia"/>
          <w:sz w:val="21"/>
          <w:szCs w:val="21"/>
        </w:rPr>
        <w:t>咨</w:t>
      </w:r>
      <w:proofErr w:type="gramEnd"/>
      <w:r w:rsidR="00185148" w:rsidRPr="009E51C1">
        <w:rPr>
          <w:rFonts w:ascii="SimSun" w:hAnsi="SimSun" w:hint="eastAsia"/>
          <w:sz w:val="21"/>
          <w:szCs w:val="21"/>
        </w:rPr>
        <w:t>监委</w:t>
      </w:r>
      <w:r w:rsidR="00434BC9" w:rsidRPr="009E51C1">
        <w:rPr>
          <w:rFonts w:ascii="SimSun" w:hAnsi="SimSun" w:hint="eastAsia"/>
          <w:sz w:val="21"/>
          <w:szCs w:val="21"/>
        </w:rPr>
        <w:t>的帮助作用</w:t>
      </w:r>
      <w:r w:rsidR="00185148" w:rsidRPr="009E51C1">
        <w:rPr>
          <w:rFonts w:ascii="SimSun" w:hAnsi="SimSun" w:hint="eastAsia"/>
          <w:sz w:val="21"/>
          <w:szCs w:val="21"/>
        </w:rPr>
        <w:t>一直</w:t>
      </w:r>
      <w:r w:rsidR="00434BC9" w:rsidRPr="009E51C1">
        <w:rPr>
          <w:rFonts w:ascii="SimSun" w:hAnsi="SimSun" w:hint="eastAsia"/>
          <w:sz w:val="21"/>
          <w:szCs w:val="21"/>
        </w:rPr>
        <w:t>都</w:t>
      </w:r>
      <w:r w:rsidR="00A26D63" w:rsidRPr="009E51C1">
        <w:rPr>
          <w:rFonts w:ascii="SimSun" w:hAnsi="SimSun" w:hint="eastAsia"/>
          <w:sz w:val="21"/>
          <w:szCs w:val="21"/>
        </w:rPr>
        <w:t>很</w:t>
      </w:r>
      <w:r w:rsidR="00434BC9" w:rsidRPr="009E51C1">
        <w:rPr>
          <w:rFonts w:ascii="SimSun" w:hAnsi="SimSun" w:hint="eastAsia"/>
          <w:sz w:val="21"/>
          <w:szCs w:val="21"/>
        </w:rPr>
        <w:t>大</w:t>
      </w:r>
      <w:r w:rsidR="00A26D63" w:rsidRPr="009E51C1">
        <w:rPr>
          <w:rFonts w:ascii="SimSun" w:hAnsi="SimSun" w:hint="eastAsia"/>
          <w:sz w:val="21"/>
          <w:szCs w:val="21"/>
        </w:rPr>
        <w:t>，因为</w:t>
      </w:r>
      <w:r w:rsidR="001A6044" w:rsidRPr="009E51C1">
        <w:rPr>
          <w:rFonts w:ascii="SimSun" w:hAnsi="SimSun" w:hint="eastAsia"/>
          <w:sz w:val="21"/>
          <w:szCs w:val="21"/>
        </w:rPr>
        <w:t>当它与监督司研究各项报告以便弄清与所提各项建议有关的一些风险时</w:t>
      </w:r>
      <w:r w:rsidR="00A26D63" w:rsidRPr="009E51C1">
        <w:rPr>
          <w:rFonts w:ascii="SimSun" w:hAnsi="SimSun" w:hint="eastAsia"/>
          <w:sz w:val="21"/>
          <w:szCs w:val="21"/>
        </w:rPr>
        <w:t>它一直在帮助秘书处</w:t>
      </w:r>
      <w:r w:rsidR="00434BC9" w:rsidRPr="009E51C1">
        <w:rPr>
          <w:rFonts w:ascii="SimSun" w:hAnsi="SimSun" w:hint="eastAsia"/>
          <w:sz w:val="21"/>
          <w:szCs w:val="21"/>
        </w:rPr>
        <w:t>进行</w:t>
      </w:r>
      <w:r w:rsidR="00A26D63" w:rsidRPr="009E51C1">
        <w:rPr>
          <w:rFonts w:ascii="SimSun" w:hAnsi="SimSun" w:hint="eastAsia"/>
          <w:sz w:val="21"/>
          <w:szCs w:val="21"/>
        </w:rPr>
        <w:t>对话</w:t>
      </w:r>
      <w:r w:rsidR="001A6044" w:rsidRPr="009E51C1">
        <w:rPr>
          <w:rFonts w:ascii="SimSun" w:hAnsi="SimSun" w:hint="eastAsia"/>
          <w:sz w:val="21"/>
          <w:szCs w:val="21"/>
        </w:rPr>
        <w:t>。正如监督司所说，这些高风险建议有时是</w:t>
      </w:r>
      <w:r w:rsidR="00434BC9" w:rsidRPr="009E51C1">
        <w:rPr>
          <w:rFonts w:ascii="SimSun" w:hAnsi="SimSun" w:hint="eastAsia"/>
          <w:sz w:val="21"/>
          <w:szCs w:val="21"/>
        </w:rPr>
        <w:t>在</w:t>
      </w:r>
      <w:r w:rsidR="001A6044" w:rsidRPr="009E51C1">
        <w:rPr>
          <w:rFonts w:ascii="SimSun" w:hAnsi="SimSun" w:hint="eastAsia"/>
          <w:sz w:val="21"/>
          <w:szCs w:val="21"/>
        </w:rPr>
        <w:t>过去提出的，那时候所有事情的风险都“高”，所以这些建议需要重新审视。</w:t>
      </w:r>
      <w:r w:rsidR="00434BC9" w:rsidRPr="009E51C1">
        <w:rPr>
          <w:rFonts w:ascii="SimSun" w:hAnsi="SimSun" w:hint="eastAsia"/>
          <w:sz w:val="21"/>
          <w:szCs w:val="21"/>
        </w:rPr>
        <w:t>从另一</w:t>
      </w:r>
      <w:r w:rsidR="001A6044" w:rsidRPr="009E51C1">
        <w:rPr>
          <w:rFonts w:ascii="SimSun" w:hAnsi="SimSun" w:hint="eastAsia"/>
          <w:sz w:val="21"/>
          <w:szCs w:val="21"/>
        </w:rPr>
        <w:t>方面</w:t>
      </w:r>
      <w:r w:rsidR="00434BC9" w:rsidRPr="009E51C1">
        <w:rPr>
          <w:rFonts w:ascii="SimSun" w:hAnsi="SimSun" w:hint="eastAsia"/>
          <w:sz w:val="21"/>
          <w:szCs w:val="21"/>
        </w:rPr>
        <w:t>来讲</w:t>
      </w:r>
      <w:r w:rsidR="001A6044" w:rsidRPr="009E51C1">
        <w:rPr>
          <w:rFonts w:ascii="SimSun" w:hAnsi="SimSun" w:hint="eastAsia"/>
          <w:sz w:val="21"/>
          <w:szCs w:val="21"/>
        </w:rPr>
        <w:t>，在有些情况下，</w:t>
      </w:r>
      <w:r w:rsidR="00434BC9" w:rsidRPr="009E51C1">
        <w:rPr>
          <w:rFonts w:ascii="SimSun" w:hAnsi="SimSun" w:hint="eastAsia"/>
          <w:sz w:val="21"/>
          <w:szCs w:val="21"/>
        </w:rPr>
        <w:t>有些</w:t>
      </w:r>
      <w:r w:rsidR="001A6044" w:rsidRPr="009E51C1">
        <w:rPr>
          <w:rFonts w:ascii="SimSun" w:hAnsi="SimSun" w:hint="eastAsia"/>
          <w:sz w:val="21"/>
          <w:szCs w:val="21"/>
        </w:rPr>
        <w:t>建议被转为“高风险”，因为管理层指示在某一特定日期之前采取某种落实行动而这一日期已经过去。在这方面，秘书处指出，有时候，落实建议需要时间。</w:t>
      </w:r>
      <w:r w:rsidR="00434BC9" w:rsidRPr="009E51C1">
        <w:rPr>
          <w:rFonts w:ascii="SimSun" w:hAnsi="SimSun" w:hint="eastAsia"/>
          <w:sz w:val="21"/>
          <w:szCs w:val="21"/>
        </w:rPr>
        <w:t>所</w:t>
      </w:r>
      <w:r w:rsidR="00A463F9" w:rsidRPr="009E51C1">
        <w:rPr>
          <w:rFonts w:ascii="SimSun" w:hAnsi="SimSun" w:hint="eastAsia"/>
          <w:sz w:val="21"/>
          <w:szCs w:val="21"/>
        </w:rPr>
        <w:t>提到的建议之一涉及到</w:t>
      </w:r>
      <w:r w:rsidR="0061554A" w:rsidRPr="009E51C1">
        <w:rPr>
          <w:rFonts w:ascii="SimSun" w:hAnsi="SimSun" w:hint="eastAsia"/>
          <w:sz w:val="21"/>
          <w:szCs w:val="21"/>
        </w:rPr>
        <w:t>PCT信件和包裹的出入控制，而且这需要时间，因为在</w:t>
      </w:r>
      <w:r w:rsidR="00434BC9" w:rsidRPr="009E51C1">
        <w:rPr>
          <w:rFonts w:ascii="SimSun" w:hAnsi="SimSun" w:hint="eastAsia"/>
          <w:sz w:val="21"/>
          <w:szCs w:val="21"/>
        </w:rPr>
        <w:t>落实</w:t>
      </w:r>
      <w:r w:rsidR="0061554A" w:rsidRPr="009E51C1">
        <w:rPr>
          <w:rFonts w:ascii="SimSun" w:hAnsi="SimSun" w:hint="eastAsia"/>
          <w:sz w:val="21"/>
          <w:szCs w:val="21"/>
        </w:rPr>
        <w:t>工作完成之前必须建立制度，而且需要</w:t>
      </w:r>
      <w:r w:rsidR="00434BC9" w:rsidRPr="009E51C1">
        <w:rPr>
          <w:rFonts w:ascii="SimSun" w:hAnsi="SimSun" w:hint="eastAsia"/>
          <w:sz w:val="21"/>
          <w:szCs w:val="21"/>
        </w:rPr>
        <w:t>建设</w:t>
      </w:r>
      <w:r w:rsidR="0061554A" w:rsidRPr="009E51C1">
        <w:rPr>
          <w:rFonts w:ascii="SimSun" w:hAnsi="SimSun" w:hint="eastAsia"/>
          <w:sz w:val="21"/>
          <w:szCs w:val="21"/>
        </w:rPr>
        <w:t>基础设施、敷设电缆、系统、安全系统。秘书处认为，各项建议的落实可能需要时间，因此，它们已被列为急需处理的类别。秘书处重申，WIPO监督机构的工作步伐已经超过其结束建议的步伐。在一些未落实建议方面，</w:t>
      </w:r>
      <w:r w:rsidR="00434BC9" w:rsidRPr="009E51C1">
        <w:rPr>
          <w:rFonts w:ascii="SimSun" w:hAnsi="SimSun" w:hint="eastAsia"/>
          <w:sz w:val="21"/>
          <w:szCs w:val="21"/>
        </w:rPr>
        <w:t>有些建议还很新。秘书处保证它确实进行了监督，它确实已尽力完成落实工作且确实已尽</w:t>
      </w:r>
      <w:r w:rsidR="004B614F" w:rsidRPr="009E51C1">
        <w:rPr>
          <w:rFonts w:ascii="SimSun" w:hAnsi="SimSun" w:hint="eastAsia"/>
          <w:sz w:val="21"/>
          <w:szCs w:val="21"/>
        </w:rPr>
        <w:t>力</w:t>
      </w:r>
      <w:r w:rsidR="00434BC9" w:rsidRPr="009E51C1">
        <w:rPr>
          <w:rFonts w:ascii="SimSun" w:hAnsi="SimSun" w:hint="eastAsia"/>
          <w:sz w:val="21"/>
          <w:szCs w:val="21"/>
        </w:rPr>
        <w:t>减少未落实建议的数目。秘书处证实，它与监督司和</w:t>
      </w:r>
      <w:proofErr w:type="gramStart"/>
      <w:r w:rsidR="00434BC9" w:rsidRPr="009E51C1">
        <w:rPr>
          <w:rFonts w:ascii="SimSun" w:hAnsi="SimSun" w:hint="eastAsia"/>
          <w:sz w:val="21"/>
          <w:szCs w:val="21"/>
        </w:rPr>
        <w:t>咨</w:t>
      </w:r>
      <w:proofErr w:type="gramEnd"/>
      <w:r w:rsidR="00434BC9" w:rsidRPr="009E51C1">
        <w:rPr>
          <w:rFonts w:ascii="SimSun" w:hAnsi="SimSun" w:hint="eastAsia"/>
          <w:sz w:val="21"/>
          <w:szCs w:val="21"/>
        </w:rPr>
        <w:t>监委进行了积极对话。</w:t>
      </w:r>
    </w:p>
    <w:p w:rsidR="0030457C" w:rsidRPr="009E51C1" w:rsidRDefault="00C34F58"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主席宣读了决定段落，并且获得通过。</w:t>
      </w:r>
    </w:p>
    <w:p w:rsidR="00D023B2" w:rsidRPr="009E51C1" w:rsidRDefault="00786DAA" w:rsidP="0063134A">
      <w:pPr>
        <w:pStyle w:val="ONUME"/>
        <w:tabs>
          <w:tab w:val="clear" w:pos="567"/>
        </w:tabs>
        <w:overflowPunct w:val="0"/>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计划和预算委员会注意到内部监督司</w:t>
      </w:r>
      <w:r w:rsidR="00821A8A" w:rsidRPr="009E51C1">
        <w:rPr>
          <w:rFonts w:ascii="SimSun" w:hAnsi="SimSun" w:hint="eastAsia"/>
          <w:sz w:val="21"/>
          <w:szCs w:val="21"/>
        </w:rPr>
        <w:t>(</w:t>
      </w:r>
      <w:r w:rsidRPr="009E51C1">
        <w:rPr>
          <w:rFonts w:ascii="SimSun" w:hAnsi="SimSun" w:hint="eastAsia"/>
          <w:sz w:val="21"/>
          <w:szCs w:val="21"/>
        </w:rPr>
        <w:t>监督司</w:t>
      </w:r>
      <w:r w:rsidR="00821A8A" w:rsidRPr="009E51C1">
        <w:rPr>
          <w:rFonts w:ascii="SimSun" w:hAnsi="SimSun" w:hint="eastAsia"/>
          <w:sz w:val="21"/>
          <w:szCs w:val="21"/>
        </w:rPr>
        <w:t>)</w:t>
      </w:r>
      <w:r w:rsidRPr="009E51C1">
        <w:rPr>
          <w:rFonts w:ascii="SimSun" w:hAnsi="SimSun" w:hint="eastAsia"/>
          <w:sz w:val="21"/>
          <w:szCs w:val="21"/>
        </w:rPr>
        <w:t>司长的年度报告</w:t>
      </w:r>
      <w:r w:rsidR="00821A8A" w:rsidRPr="009E51C1">
        <w:rPr>
          <w:rFonts w:ascii="SimSun" w:hAnsi="SimSun" w:hint="eastAsia"/>
          <w:sz w:val="21"/>
          <w:szCs w:val="21"/>
        </w:rPr>
        <w:t>(</w:t>
      </w:r>
      <w:r w:rsidRPr="009E51C1">
        <w:rPr>
          <w:rFonts w:ascii="SimSun" w:hAnsi="SimSun" w:hint="eastAsia"/>
          <w:sz w:val="21"/>
          <w:szCs w:val="21"/>
        </w:rPr>
        <w:t>文件WO/PBC/24/6</w:t>
      </w:r>
      <w:r w:rsidR="00821A8A" w:rsidRPr="009E51C1">
        <w:rPr>
          <w:rFonts w:ascii="SimSun" w:hAnsi="SimSun" w:hint="eastAsia"/>
          <w:sz w:val="21"/>
          <w:szCs w:val="21"/>
        </w:rPr>
        <w:t>)</w:t>
      </w:r>
      <w:r w:rsidRPr="009E51C1">
        <w:rPr>
          <w:rFonts w:ascii="SimSun" w:hAnsi="SimSun" w:hint="eastAsia"/>
          <w:sz w:val="21"/>
          <w:szCs w:val="21"/>
        </w:rPr>
        <w:t>。</w:t>
      </w:r>
    </w:p>
    <w:p w:rsidR="00D023B2" w:rsidRPr="009E51C1" w:rsidRDefault="00786DAA" w:rsidP="008F59EE">
      <w:pPr>
        <w:pStyle w:val="1"/>
        <w:tabs>
          <w:tab w:val="left" w:pos="1440"/>
        </w:tabs>
        <w:adjustRightInd w:val="0"/>
        <w:spacing w:beforeLines="100" w:afterLines="50" w:after="120" w:line="340" w:lineRule="atLeast"/>
        <w:jc w:val="both"/>
        <w:rPr>
          <w:rFonts w:ascii="SimHei" w:eastAsia="SimHei" w:hAnsi="SimHei"/>
          <w:b w:val="0"/>
          <w:sz w:val="21"/>
          <w:szCs w:val="21"/>
        </w:rPr>
      </w:pPr>
      <w:bookmarkStart w:id="13" w:name="_Toc437250981"/>
      <w:r w:rsidRPr="009E51C1">
        <w:rPr>
          <w:rFonts w:ascii="SimHei" w:eastAsia="SimHei" w:hAnsi="SimHei" w:hint="eastAsia"/>
          <w:b w:val="0"/>
          <w:sz w:val="21"/>
          <w:szCs w:val="21"/>
        </w:rPr>
        <w:t>议程第7项</w:t>
      </w:r>
      <w:r w:rsidR="00A42074">
        <w:rPr>
          <w:rFonts w:ascii="SimHei" w:eastAsia="SimHei" w:hAnsi="SimHei" w:hint="eastAsia"/>
          <w:b w:val="0"/>
          <w:sz w:val="21"/>
          <w:szCs w:val="21"/>
        </w:rPr>
        <w:tab/>
      </w:r>
      <w:r w:rsidRPr="009E51C1">
        <w:rPr>
          <w:rFonts w:ascii="SimHei" w:eastAsia="SimHei" w:hAnsi="SimHei" w:hint="eastAsia"/>
          <w:b w:val="0"/>
          <w:sz w:val="21"/>
          <w:szCs w:val="21"/>
        </w:rPr>
        <w:t>联合检查组</w:t>
      </w:r>
      <w:r w:rsidR="00821A8A" w:rsidRPr="009E51C1">
        <w:rPr>
          <w:rFonts w:ascii="SimHei" w:eastAsia="SimHei" w:hAnsi="SimHei" w:hint="eastAsia"/>
          <w:b w:val="0"/>
          <w:sz w:val="21"/>
          <w:szCs w:val="21"/>
        </w:rPr>
        <w:t>(</w:t>
      </w:r>
      <w:r w:rsidRPr="009E51C1">
        <w:rPr>
          <w:rFonts w:ascii="SimHei" w:eastAsia="SimHei" w:hAnsi="SimHei" w:hint="eastAsia"/>
          <w:b w:val="0"/>
          <w:sz w:val="21"/>
          <w:szCs w:val="21"/>
        </w:rPr>
        <w:t>联检组</w:t>
      </w:r>
      <w:r w:rsidR="00821A8A" w:rsidRPr="009E51C1">
        <w:rPr>
          <w:rFonts w:ascii="SimHei" w:eastAsia="SimHei" w:hAnsi="SimHei" w:hint="eastAsia"/>
          <w:b w:val="0"/>
          <w:sz w:val="21"/>
          <w:szCs w:val="21"/>
        </w:rPr>
        <w:t>)</w:t>
      </w:r>
      <w:r w:rsidRPr="009E51C1">
        <w:rPr>
          <w:rFonts w:ascii="SimHei" w:eastAsia="SimHei" w:hAnsi="SimHei" w:hint="eastAsia"/>
          <w:b w:val="0"/>
          <w:sz w:val="21"/>
          <w:szCs w:val="21"/>
        </w:rPr>
        <w:t>建议的落实进展报告</w:t>
      </w:r>
      <w:bookmarkEnd w:id="13"/>
    </w:p>
    <w:p w:rsidR="00455936" w:rsidRPr="009E51C1" w:rsidRDefault="00CB34B1"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讨论依据文件</w:t>
      </w:r>
      <w:r w:rsidRPr="009E51C1">
        <w:rPr>
          <w:rFonts w:ascii="SimSun" w:hAnsi="SimSun"/>
          <w:sz w:val="21"/>
          <w:szCs w:val="21"/>
        </w:rPr>
        <w:t>WO/PBC/24/</w:t>
      </w:r>
      <w:r w:rsidRPr="009E51C1">
        <w:rPr>
          <w:rFonts w:ascii="SimSun" w:hAnsi="SimSun" w:hint="eastAsia"/>
          <w:sz w:val="21"/>
          <w:szCs w:val="21"/>
        </w:rPr>
        <w:t>7进行。</w:t>
      </w:r>
    </w:p>
    <w:p w:rsidR="00455936" w:rsidRPr="009E51C1" w:rsidRDefault="00013A51"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主席请秘书处介绍文件</w:t>
      </w:r>
      <w:r w:rsidR="00455936" w:rsidRPr="009E51C1">
        <w:rPr>
          <w:rFonts w:ascii="SimSun" w:hAnsi="SimSun"/>
          <w:sz w:val="21"/>
          <w:szCs w:val="21"/>
        </w:rPr>
        <w:t>WO/PBC/24/7</w:t>
      </w:r>
      <w:r w:rsidR="00CF5B59" w:rsidRPr="009E51C1">
        <w:rPr>
          <w:rFonts w:ascii="SimSun" w:hAnsi="SimSun" w:hint="eastAsia"/>
          <w:sz w:val="21"/>
          <w:szCs w:val="21"/>
        </w:rPr>
        <w:t>――</w:t>
      </w:r>
      <w:r w:rsidRPr="009E51C1">
        <w:rPr>
          <w:rFonts w:ascii="SimSun" w:hAnsi="SimSun" w:hint="eastAsia"/>
          <w:sz w:val="21"/>
          <w:szCs w:val="21"/>
        </w:rPr>
        <w:t>《</w:t>
      </w:r>
      <w:r w:rsidR="00CF5B59" w:rsidRPr="009E51C1">
        <w:rPr>
          <w:rFonts w:ascii="SimSun" w:hAnsi="SimSun" w:hint="eastAsia"/>
          <w:sz w:val="21"/>
          <w:szCs w:val="21"/>
        </w:rPr>
        <w:t>供WIPO立法机构审查的联合检查组(JIU)建议的落实进展报告</w:t>
      </w:r>
      <w:r w:rsidRPr="009E51C1">
        <w:rPr>
          <w:rFonts w:ascii="SimSun" w:hAnsi="SimSun" w:hint="eastAsia"/>
          <w:sz w:val="21"/>
          <w:szCs w:val="21"/>
        </w:rPr>
        <w:t>》</w:t>
      </w:r>
      <w:r w:rsidR="00CF5B59" w:rsidRPr="009E51C1">
        <w:rPr>
          <w:rFonts w:ascii="SimSun" w:hAnsi="SimSun" w:hint="eastAsia"/>
          <w:sz w:val="21"/>
          <w:szCs w:val="21"/>
        </w:rPr>
        <w:t>，该文件介绍了</w:t>
      </w:r>
      <w:r w:rsidR="00CF5B59" w:rsidRPr="009E51C1">
        <w:rPr>
          <w:rFonts w:ascii="SimSun" w:hAnsi="SimSun" w:cs="SimSun" w:hint="eastAsia"/>
          <w:sz w:val="21"/>
          <w:szCs w:val="21"/>
        </w:rPr>
        <w:t>在</w:t>
      </w:r>
      <w:r w:rsidR="00CF5B59" w:rsidRPr="009E51C1">
        <w:rPr>
          <w:rFonts w:ascii="SimSun" w:hAnsi="SimSun" w:hint="eastAsia"/>
          <w:sz w:val="21"/>
          <w:szCs w:val="21"/>
        </w:rPr>
        <w:t>2010</w:t>
      </w:r>
      <w:r w:rsidR="00CF5B59" w:rsidRPr="009E51C1">
        <w:rPr>
          <w:rFonts w:ascii="SimSun" w:hAnsi="SimSun" w:cs="SimSun" w:hint="eastAsia"/>
          <w:sz w:val="21"/>
          <w:szCs w:val="21"/>
        </w:rPr>
        <w:t>年至</w:t>
      </w:r>
      <w:r w:rsidR="00CF5B59" w:rsidRPr="009E51C1">
        <w:rPr>
          <w:rFonts w:ascii="SimSun" w:hAnsi="SimSun" w:hint="eastAsia"/>
          <w:sz w:val="21"/>
          <w:szCs w:val="21"/>
        </w:rPr>
        <w:t>2014</w:t>
      </w:r>
      <w:r w:rsidR="00CF5B59" w:rsidRPr="009E51C1">
        <w:rPr>
          <w:rFonts w:ascii="SimSun" w:hAnsi="SimSun" w:cs="SimSun" w:hint="eastAsia"/>
          <w:sz w:val="21"/>
          <w:szCs w:val="21"/>
        </w:rPr>
        <w:t>年期间联检组开展审查后给WIPO立法机构的各项建议的落实情况</w:t>
      </w:r>
      <w:r w:rsidR="00CF5B59" w:rsidRPr="009E51C1">
        <w:rPr>
          <w:rFonts w:ascii="SimSun" w:hAnsi="SimSun" w:hint="eastAsia"/>
          <w:sz w:val="21"/>
          <w:szCs w:val="21"/>
        </w:rPr>
        <w:t>。</w:t>
      </w:r>
    </w:p>
    <w:p w:rsidR="00455936" w:rsidRPr="009E51C1" w:rsidRDefault="00CF5B5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秘书处介绍了载有联检</w:t>
      </w:r>
      <w:proofErr w:type="gramStart"/>
      <w:r w:rsidRPr="009E51C1">
        <w:rPr>
          <w:rFonts w:ascii="SimSun" w:hAnsi="SimSun" w:hint="eastAsia"/>
          <w:sz w:val="21"/>
          <w:szCs w:val="21"/>
        </w:rPr>
        <w:t>组各项</w:t>
      </w:r>
      <w:proofErr w:type="gramEnd"/>
      <w:r w:rsidRPr="009E51C1">
        <w:rPr>
          <w:rFonts w:ascii="SimSun" w:hAnsi="SimSun" w:hint="eastAsia"/>
          <w:sz w:val="21"/>
          <w:szCs w:val="21"/>
        </w:rPr>
        <w:t>建议落实进展报告的文件：</w:t>
      </w:r>
      <w:r w:rsidR="00455936" w:rsidRPr="009E51C1">
        <w:rPr>
          <w:rFonts w:ascii="SimSun" w:hAnsi="SimSun"/>
          <w:sz w:val="21"/>
          <w:szCs w:val="21"/>
        </w:rPr>
        <w:t>(i)</w:t>
      </w:r>
      <w:r w:rsidRPr="009E51C1">
        <w:rPr>
          <w:rFonts w:ascii="SimSun" w:hAnsi="SimSun" w:hint="eastAsia"/>
          <w:sz w:val="21"/>
          <w:szCs w:val="21"/>
        </w:rPr>
        <w:t>概括介绍了2010</w:t>
      </w:r>
      <w:r w:rsidRPr="009E51C1">
        <w:rPr>
          <w:rFonts w:ascii="SimSun" w:hAnsi="SimSun" w:cs="SimSun" w:hint="eastAsia"/>
          <w:sz w:val="21"/>
          <w:szCs w:val="21"/>
        </w:rPr>
        <w:t>年至</w:t>
      </w:r>
      <w:r w:rsidRPr="009E51C1">
        <w:rPr>
          <w:rFonts w:ascii="SimSun" w:hAnsi="SimSun" w:hint="eastAsia"/>
          <w:sz w:val="21"/>
          <w:szCs w:val="21"/>
        </w:rPr>
        <w:t>2014</w:t>
      </w:r>
      <w:r w:rsidRPr="009E51C1">
        <w:rPr>
          <w:rFonts w:ascii="SimSun" w:hAnsi="SimSun" w:cs="SimSun" w:hint="eastAsia"/>
          <w:sz w:val="21"/>
          <w:szCs w:val="21"/>
        </w:rPr>
        <w:t>年期间联合检查组开展审查后给WIPO</w:t>
      </w:r>
      <w:r w:rsidRPr="005C304B">
        <w:rPr>
          <w:rFonts w:ascii="SimSun" w:hAnsi="SimSun" w:hint="eastAsia"/>
          <w:sz w:val="21"/>
          <w:szCs w:val="21"/>
        </w:rPr>
        <w:t>立法</w:t>
      </w:r>
      <w:r w:rsidRPr="009E51C1">
        <w:rPr>
          <w:rFonts w:ascii="SimSun" w:hAnsi="SimSun" w:cs="SimSun" w:hint="eastAsia"/>
          <w:sz w:val="21"/>
          <w:szCs w:val="21"/>
        </w:rPr>
        <w:t>机构的各项建议的落实情况；</w:t>
      </w:r>
      <w:r w:rsidR="00455936" w:rsidRPr="009E51C1">
        <w:rPr>
          <w:rFonts w:ascii="SimSun" w:hAnsi="SimSun"/>
          <w:sz w:val="21"/>
          <w:szCs w:val="21"/>
        </w:rPr>
        <w:t>(ii)</w:t>
      </w:r>
      <w:r w:rsidRPr="009E51C1">
        <w:rPr>
          <w:rFonts w:ascii="SimSun" w:hAnsi="SimSun" w:hint="eastAsia"/>
          <w:sz w:val="21"/>
          <w:szCs w:val="21"/>
        </w:rPr>
        <w:t>详细介绍了</w:t>
      </w:r>
      <w:r w:rsidR="007C7E3D" w:rsidRPr="009E51C1">
        <w:rPr>
          <w:rFonts w:ascii="SimSun" w:hAnsi="SimSun" w:hint="eastAsia"/>
          <w:sz w:val="21"/>
          <w:szCs w:val="21"/>
        </w:rPr>
        <w:t>向WIPO立法机构新提建议和未完成建议的最新情况；</w:t>
      </w:r>
      <w:r w:rsidR="00455936" w:rsidRPr="009E51C1">
        <w:rPr>
          <w:rFonts w:ascii="SimSun" w:hAnsi="SimSun"/>
          <w:sz w:val="21"/>
          <w:szCs w:val="21"/>
        </w:rPr>
        <w:t>(iii)</w:t>
      </w:r>
      <w:r w:rsidR="007C7E3D" w:rsidRPr="009E51C1">
        <w:rPr>
          <w:rFonts w:ascii="SimSun" w:hAnsi="SimSun" w:hint="eastAsia"/>
          <w:sz w:val="21"/>
          <w:szCs w:val="21"/>
        </w:rPr>
        <w:t>包括联合检查组对WIPO管理层和行政部门进行审查之后向WIPO立法机构所提出的建议。正如在报告中所指出的，在过去五年里，联检组共发出57份报告、说明和</w:t>
      </w:r>
      <w:proofErr w:type="gramStart"/>
      <w:r w:rsidR="007C7E3D" w:rsidRPr="009E51C1">
        <w:rPr>
          <w:rFonts w:ascii="SimSun" w:hAnsi="SimSun" w:hint="eastAsia"/>
          <w:sz w:val="21"/>
          <w:szCs w:val="21"/>
        </w:rPr>
        <w:t>致管理</w:t>
      </w:r>
      <w:proofErr w:type="gramEnd"/>
      <w:r w:rsidR="007C7E3D" w:rsidRPr="009E51C1">
        <w:rPr>
          <w:rFonts w:ascii="SimSun" w:hAnsi="SimSun" w:hint="eastAsia"/>
          <w:sz w:val="21"/>
          <w:szCs w:val="21"/>
        </w:rPr>
        <w:t>层函，每年为7到17份。在这57份文件中，有47份为报告，其中有30份适用于WIPO。在过去三年间，WIPO在完成联检组建议方面取得很好进展，其中既包括向行政首长提出的建议，也包括向立法机构提出的建议。</w:t>
      </w:r>
      <w:r w:rsidR="00875602" w:rsidRPr="009E51C1">
        <w:rPr>
          <w:rFonts w:ascii="SimSun" w:hAnsi="SimSun" w:hint="eastAsia"/>
          <w:sz w:val="21"/>
          <w:szCs w:val="21"/>
        </w:rPr>
        <w:t>到2013年底，在向联检组WIPO提出的所有建议中，有29%已经落实，还有33%正在落实中。到2014年底，所有建议中有55%已经落实，还有10%正在落实中。正在考虑的建议也从2013年底的31%下降到2014年底的29%。为了提请成员国注意，秘书处在本报告中</w:t>
      </w:r>
      <w:r w:rsidR="00FC382C" w:rsidRPr="009E51C1">
        <w:rPr>
          <w:rFonts w:ascii="SimSun" w:hAnsi="SimSun" w:hint="eastAsia"/>
          <w:sz w:val="21"/>
          <w:szCs w:val="21"/>
        </w:rPr>
        <w:t>着重强调了已经实现的某些改进，包括引进了关于联检组建议进展及其状况的图表和统计数字，而且新</w:t>
      </w:r>
      <w:r w:rsidR="00D97642" w:rsidRPr="009E51C1">
        <w:rPr>
          <w:rFonts w:ascii="SimSun" w:hAnsi="SimSun" w:hint="eastAsia"/>
          <w:sz w:val="21"/>
          <w:szCs w:val="21"/>
        </w:rPr>
        <w:t>采用</w:t>
      </w:r>
      <w:r w:rsidR="00FC382C" w:rsidRPr="009E51C1">
        <w:rPr>
          <w:rFonts w:ascii="SimSun" w:hAnsi="SimSun" w:hint="eastAsia"/>
          <w:sz w:val="21"/>
          <w:szCs w:val="21"/>
        </w:rPr>
        <w:t>了评论框，说明某些具体建议是否为新建议、更新后的建议或与前一次报告没有变化，使跟进进展情况更为容易。与前一次报告一样，为了重点关注未完成建议，在前一次报告中那些被报告已经落实或不相关的建议不再更新后的表格中出现。上一次共有12项此种建议，而这些建议在本文件中未再出现。</w:t>
      </w:r>
      <w:r w:rsidR="00455936" w:rsidRPr="009E51C1">
        <w:rPr>
          <w:rFonts w:ascii="SimSun" w:hAnsi="SimSun"/>
          <w:sz w:val="21"/>
          <w:szCs w:val="21"/>
        </w:rPr>
        <w:t>WO/PBC/24/7</w:t>
      </w:r>
      <w:r w:rsidR="00FC382C" w:rsidRPr="009E51C1">
        <w:rPr>
          <w:rFonts w:ascii="SimSun" w:hAnsi="SimSun" w:hint="eastAsia"/>
          <w:sz w:val="21"/>
          <w:szCs w:val="21"/>
        </w:rPr>
        <w:t>的一个附件详细介绍了截止报告日期未完成建议的具体情况。有7项新</w:t>
      </w:r>
      <w:r w:rsidR="005560AD" w:rsidRPr="009E51C1">
        <w:rPr>
          <w:rFonts w:ascii="SimSun" w:hAnsi="SimSun" w:hint="eastAsia"/>
          <w:sz w:val="21"/>
          <w:szCs w:val="21"/>
        </w:rPr>
        <w:t>建议</w:t>
      </w:r>
      <w:r w:rsidR="00FC382C" w:rsidRPr="009E51C1">
        <w:rPr>
          <w:rFonts w:ascii="SimSun" w:hAnsi="SimSun" w:hint="eastAsia"/>
          <w:sz w:val="21"/>
          <w:szCs w:val="21"/>
        </w:rPr>
        <w:t>被列入报告，使该附件中建议总数达到20个，其中有11项建议已被</w:t>
      </w:r>
      <w:r w:rsidR="00D97642" w:rsidRPr="009E51C1">
        <w:rPr>
          <w:rFonts w:ascii="SimSun" w:hAnsi="SimSun" w:hint="eastAsia"/>
          <w:sz w:val="21"/>
          <w:szCs w:val="21"/>
        </w:rPr>
        <w:t>接受</w:t>
      </w:r>
      <w:r w:rsidR="00FC382C" w:rsidRPr="009E51C1">
        <w:rPr>
          <w:rFonts w:ascii="SimSun" w:hAnsi="SimSun" w:hint="eastAsia"/>
          <w:sz w:val="21"/>
          <w:szCs w:val="21"/>
        </w:rPr>
        <w:t>和落实；</w:t>
      </w:r>
      <w:r w:rsidR="00D97642" w:rsidRPr="009E51C1">
        <w:rPr>
          <w:rFonts w:ascii="SimSun" w:hAnsi="SimSun" w:hint="eastAsia"/>
          <w:sz w:val="21"/>
          <w:szCs w:val="21"/>
        </w:rPr>
        <w:t>有1项已被接受且正在实施，有8项正在考虑。</w:t>
      </w:r>
    </w:p>
    <w:p w:rsidR="00455936" w:rsidRPr="009E51C1" w:rsidRDefault="006070F8"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日本代表团</w:t>
      </w:r>
      <w:r w:rsidR="0053127D" w:rsidRPr="009E51C1">
        <w:rPr>
          <w:rFonts w:ascii="SimSun" w:hAnsi="SimSun"/>
          <w:sz w:val="21"/>
          <w:szCs w:val="21"/>
        </w:rPr>
        <w:t>以B集团名义发言，</w:t>
      </w:r>
      <w:r w:rsidR="00D97642" w:rsidRPr="009E51C1">
        <w:rPr>
          <w:rFonts w:ascii="SimSun" w:hAnsi="SimSun" w:hint="eastAsia"/>
          <w:sz w:val="21"/>
          <w:szCs w:val="21"/>
        </w:rPr>
        <w:t>它欢迎关于联检组建议落实情况的进展报告，该报告有助于成员国了解秘书处为此所做各种努力的进展情况。从这一角度来讲，表格中出现的新采用的评论</w:t>
      </w:r>
      <w:proofErr w:type="gramStart"/>
      <w:r w:rsidR="00D97642" w:rsidRPr="009E51C1">
        <w:rPr>
          <w:rFonts w:ascii="SimSun" w:hAnsi="SimSun" w:hint="eastAsia"/>
          <w:sz w:val="21"/>
          <w:szCs w:val="21"/>
        </w:rPr>
        <w:t>框受到</w:t>
      </w:r>
      <w:proofErr w:type="gramEnd"/>
      <w:r w:rsidR="00D97642" w:rsidRPr="009E51C1">
        <w:rPr>
          <w:rFonts w:ascii="SimSun" w:hAnsi="SimSun" w:hint="eastAsia"/>
          <w:sz w:val="21"/>
          <w:szCs w:val="21"/>
        </w:rPr>
        <w:t>欢迎。B集团希望联检组所提各项建议能够继续得到适当考虑并得到落实。另外，B集团还欢迎在不久的将来能够将联检组向执行秘书处提出的建议也被列入报告。从秘书处向本区域集团通报情况的解释中，B集团获悉它们无法在联检组网站上找到向秘书处提出的建议</w:t>
      </w:r>
      <w:r w:rsidR="0060551B" w:rsidRPr="009E51C1">
        <w:rPr>
          <w:rFonts w:ascii="SimSun" w:hAnsi="SimSun" w:hint="eastAsia"/>
          <w:sz w:val="21"/>
          <w:szCs w:val="21"/>
        </w:rPr>
        <w:t>。不过，该集团认为，将这些建议列入今后的报告将有帮助的。</w:t>
      </w:r>
    </w:p>
    <w:p w:rsidR="00455936" w:rsidRPr="009E51C1" w:rsidRDefault="00681D4E"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罗马尼亚代表团以CEBS名义发言，</w:t>
      </w:r>
      <w:r w:rsidR="0060551B" w:rsidRPr="009E51C1">
        <w:rPr>
          <w:rFonts w:ascii="SimSun" w:hAnsi="SimSun" w:hint="eastAsia"/>
          <w:sz w:val="21"/>
          <w:szCs w:val="21"/>
        </w:rPr>
        <w:t>感谢秘书处提交一份能够帮助本集团更好地跟进</w:t>
      </w:r>
      <w:r w:rsidR="0060551B" w:rsidRPr="009E51C1">
        <w:rPr>
          <w:rFonts w:ascii="SimSun" w:hAnsi="SimSun" w:cs="SimSun" w:hint="eastAsia"/>
          <w:sz w:val="21"/>
          <w:szCs w:val="21"/>
        </w:rPr>
        <w:t>在</w:t>
      </w:r>
      <w:r w:rsidR="0060551B" w:rsidRPr="009E51C1">
        <w:rPr>
          <w:rFonts w:ascii="SimSun" w:hAnsi="SimSun" w:hint="eastAsia"/>
          <w:sz w:val="21"/>
          <w:szCs w:val="21"/>
        </w:rPr>
        <w:t>2010</w:t>
      </w:r>
      <w:r w:rsidR="0060551B" w:rsidRPr="009E51C1">
        <w:rPr>
          <w:rFonts w:ascii="SimSun" w:hAnsi="SimSun" w:cs="SimSun" w:hint="eastAsia"/>
          <w:sz w:val="21"/>
          <w:szCs w:val="21"/>
        </w:rPr>
        <w:t>年至</w:t>
      </w:r>
      <w:r w:rsidR="0060551B" w:rsidRPr="009E51C1">
        <w:rPr>
          <w:rFonts w:ascii="SimSun" w:hAnsi="SimSun" w:hint="eastAsia"/>
          <w:sz w:val="21"/>
          <w:szCs w:val="21"/>
        </w:rPr>
        <w:t>2014</w:t>
      </w:r>
      <w:r w:rsidR="0060551B" w:rsidRPr="009E51C1">
        <w:rPr>
          <w:rFonts w:ascii="SimSun" w:hAnsi="SimSun" w:cs="SimSun" w:hint="eastAsia"/>
          <w:sz w:val="21"/>
          <w:szCs w:val="21"/>
        </w:rPr>
        <w:t>年期间联检组向WIPO立法机构所提各项建议的落实情况的文件。总的来说，本集团相信未完成建议的数量仍然很高，并认为应该努力加快其实施步伐。</w:t>
      </w:r>
      <w:r w:rsidR="0060551B" w:rsidRPr="009E51C1">
        <w:rPr>
          <w:rFonts w:ascii="SimSun" w:hAnsi="SimSun" w:hint="eastAsia"/>
          <w:sz w:val="21"/>
          <w:szCs w:val="21"/>
        </w:rPr>
        <w:t>本集团还意识到，就某些建议而言，成员国之间仍然需要讨论。本集团支持在适当框架内举行此种辩论。</w:t>
      </w:r>
    </w:p>
    <w:p w:rsidR="00455936" w:rsidRPr="009E51C1" w:rsidRDefault="0060551B"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加拿大代表团支持以B集团名义所作发言。</w:t>
      </w:r>
      <w:r w:rsidRPr="009E51C1">
        <w:rPr>
          <w:rFonts w:ascii="SimSun" w:hAnsi="SimSun" w:hint="eastAsia"/>
          <w:sz w:val="21"/>
          <w:szCs w:val="21"/>
        </w:rPr>
        <w:t>该代表团承认，</w:t>
      </w:r>
      <w:r w:rsidR="00CA630A" w:rsidRPr="009E51C1">
        <w:rPr>
          <w:rFonts w:ascii="SimSun" w:hAnsi="SimSun" w:hint="eastAsia"/>
          <w:sz w:val="21"/>
          <w:szCs w:val="21"/>
        </w:rPr>
        <w:t>虽然所述各项建议已向立法机构提出并转交成员国，但有些建议</w:t>
      </w:r>
      <w:r w:rsidR="00932717" w:rsidRPr="009E51C1">
        <w:rPr>
          <w:rFonts w:ascii="SimSun" w:hAnsi="SimSun" w:hint="eastAsia"/>
          <w:sz w:val="21"/>
          <w:szCs w:val="21"/>
        </w:rPr>
        <w:t>是最近</w:t>
      </w:r>
      <w:r w:rsidR="00CA630A" w:rsidRPr="009E51C1">
        <w:rPr>
          <w:rFonts w:ascii="SimSun" w:hAnsi="SimSun" w:hint="eastAsia"/>
          <w:sz w:val="21"/>
          <w:szCs w:val="21"/>
        </w:rPr>
        <w:t>提出的，WIPO没有时间进行研究和分析，因此，没有掌握太多关于其落实情况的详细资料。该代表团</w:t>
      </w:r>
      <w:r w:rsidR="005E0741" w:rsidRPr="009E51C1">
        <w:rPr>
          <w:rFonts w:ascii="SimSun" w:hAnsi="SimSun" w:hint="eastAsia"/>
          <w:sz w:val="21"/>
          <w:szCs w:val="21"/>
        </w:rPr>
        <w:t>列</w:t>
      </w:r>
      <w:r w:rsidR="00CA630A" w:rsidRPr="009E51C1">
        <w:rPr>
          <w:rFonts w:ascii="SimSun" w:hAnsi="SimSun" w:hint="eastAsia"/>
          <w:sz w:val="21"/>
          <w:szCs w:val="21"/>
        </w:rPr>
        <w:t>举了</w:t>
      </w:r>
      <w:r w:rsidR="00932717" w:rsidRPr="009E51C1">
        <w:rPr>
          <w:rFonts w:ascii="SimSun" w:hAnsi="SimSun" w:hint="eastAsia"/>
          <w:sz w:val="21"/>
          <w:szCs w:val="21"/>
        </w:rPr>
        <w:t>在</w:t>
      </w:r>
      <w:r w:rsidR="00CA630A" w:rsidRPr="009E51C1">
        <w:rPr>
          <w:rFonts w:ascii="SimSun" w:hAnsi="SimSun" w:hint="eastAsia"/>
          <w:sz w:val="21"/>
          <w:szCs w:val="21"/>
        </w:rPr>
        <w:t>该文件法文版本第6页出现的一个例子，这是一个</w:t>
      </w:r>
      <w:r w:rsidR="00932717" w:rsidRPr="009E51C1">
        <w:rPr>
          <w:rFonts w:ascii="SimSun" w:hAnsi="SimSun" w:hint="eastAsia"/>
          <w:sz w:val="21"/>
          <w:szCs w:val="21"/>
        </w:rPr>
        <w:t>针对</w:t>
      </w:r>
      <w:r w:rsidR="00CA630A" w:rsidRPr="009E51C1">
        <w:rPr>
          <w:rFonts w:ascii="SimSun" w:hAnsi="SimSun" w:hint="eastAsia"/>
          <w:sz w:val="21"/>
          <w:szCs w:val="21"/>
        </w:rPr>
        <w:t>联合国系统资源调动职能的建议。报告指出，该建议已被接受并落实。不过，</w:t>
      </w:r>
      <w:r w:rsidR="00932717" w:rsidRPr="009E51C1">
        <w:rPr>
          <w:rFonts w:ascii="SimSun" w:hAnsi="SimSun" w:hint="eastAsia"/>
          <w:sz w:val="21"/>
          <w:szCs w:val="21"/>
        </w:rPr>
        <w:t>虽然</w:t>
      </w:r>
      <w:r w:rsidR="00CA630A" w:rsidRPr="009E51C1">
        <w:rPr>
          <w:rFonts w:ascii="SimSun" w:hAnsi="SimSun" w:hint="eastAsia"/>
          <w:sz w:val="21"/>
          <w:szCs w:val="21"/>
        </w:rPr>
        <w:t>该建议已向有关机构提出，但WIPO还没有机会对其进行研究和分析。该代表团发现存在</w:t>
      </w:r>
      <w:r w:rsidR="00932717" w:rsidRPr="009E51C1">
        <w:rPr>
          <w:rFonts w:ascii="SimSun" w:hAnsi="SimSun" w:hint="eastAsia"/>
          <w:sz w:val="21"/>
          <w:szCs w:val="21"/>
        </w:rPr>
        <w:t>一种</w:t>
      </w:r>
      <w:r w:rsidR="00CA630A" w:rsidRPr="009E51C1">
        <w:rPr>
          <w:rFonts w:ascii="SimSun" w:hAnsi="SimSun" w:hint="eastAsia"/>
          <w:sz w:val="21"/>
          <w:szCs w:val="21"/>
        </w:rPr>
        <w:t>矛盾，</w:t>
      </w:r>
      <w:r w:rsidR="00932717" w:rsidRPr="009E51C1">
        <w:rPr>
          <w:rFonts w:ascii="SimSun" w:hAnsi="SimSun" w:hint="eastAsia"/>
          <w:sz w:val="21"/>
          <w:szCs w:val="21"/>
        </w:rPr>
        <w:t>那就是秘书处可以</w:t>
      </w:r>
      <w:r w:rsidR="00CA630A" w:rsidRPr="009E51C1">
        <w:rPr>
          <w:rFonts w:ascii="SimSun" w:hAnsi="SimSun" w:hint="eastAsia"/>
          <w:sz w:val="21"/>
          <w:szCs w:val="21"/>
        </w:rPr>
        <w:t>在有关机构能够对建议进行研究和分析之前提供该建议的落实情况</w:t>
      </w:r>
      <w:r w:rsidR="00932717" w:rsidRPr="009E51C1">
        <w:rPr>
          <w:rFonts w:ascii="SimSun" w:hAnsi="SimSun" w:hint="eastAsia"/>
          <w:sz w:val="21"/>
          <w:szCs w:val="21"/>
        </w:rPr>
        <w:t>。该代表团知道，秘书处提供</w:t>
      </w:r>
      <w:r w:rsidR="00B3311A" w:rsidRPr="009E51C1">
        <w:rPr>
          <w:rFonts w:ascii="SimSun" w:hAnsi="SimSun" w:hint="eastAsia"/>
          <w:sz w:val="21"/>
          <w:szCs w:val="21"/>
        </w:rPr>
        <w:t>了</w:t>
      </w:r>
      <w:r w:rsidR="00932717" w:rsidRPr="009E51C1">
        <w:rPr>
          <w:rFonts w:ascii="SimSun" w:hAnsi="SimSun" w:hint="eastAsia"/>
          <w:sz w:val="21"/>
          <w:szCs w:val="21"/>
        </w:rPr>
        <w:t>高质量信息，以便能够对各项建议落实情况进行评估。不过，该代表团认为，最好能够澄清</w:t>
      </w:r>
      <w:r w:rsidR="00B3311A" w:rsidRPr="009E51C1">
        <w:rPr>
          <w:rFonts w:ascii="SimSun" w:hAnsi="SimSun" w:hint="eastAsia"/>
          <w:sz w:val="21"/>
          <w:szCs w:val="21"/>
        </w:rPr>
        <w:t>一下</w:t>
      </w:r>
      <w:r w:rsidR="00932717" w:rsidRPr="009E51C1">
        <w:rPr>
          <w:rFonts w:ascii="SimSun" w:hAnsi="SimSun" w:hint="eastAsia"/>
          <w:sz w:val="21"/>
          <w:szCs w:val="21"/>
        </w:rPr>
        <w:t>，在那个阶段，报告说明</w:t>
      </w:r>
      <w:r w:rsidR="00B3311A" w:rsidRPr="009E51C1">
        <w:rPr>
          <w:rFonts w:ascii="SimSun" w:hAnsi="SimSun" w:hint="eastAsia"/>
          <w:sz w:val="21"/>
          <w:szCs w:val="21"/>
        </w:rPr>
        <w:t>了</w:t>
      </w:r>
      <w:r w:rsidR="00932717" w:rsidRPr="009E51C1">
        <w:rPr>
          <w:rFonts w:ascii="SimSun" w:hAnsi="SimSun" w:hint="eastAsia"/>
          <w:sz w:val="21"/>
          <w:szCs w:val="21"/>
        </w:rPr>
        <w:t>秘书处对落实建议所做出的贡献，而</w:t>
      </w:r>
      <w:proofErr w:type="gramStart"/>
      <w:r w:rsidR="00932717" w:rsidRPr="009E51C1">
        <w:rPr>
          <w:rFonts w:ascii="SimSun" w:hAnsi="SimSun" w:hint="eastAsia"/>
          <w:sz w:val="21"/>
          <w:szCs w:val="21"/>
        </w:rPr>
        <w:t>非落实</w:t>
      </w:r>
      <w:proofErr w:type="gramEnd"/>
      <w:r w:rsidR="00932717" w:rsidRPr="009E51C1">
        <w:rPr>
          <w:rFonts w:ascii="SimSun" w:hAnsi="SimSun" w:hint="eastAsia"/>
          <w:sz w:val="21"/>
          <w:szCs w:val="21"/>
        </w:rPr>
        <w:t>情况本身。因此，该代表团建议对决定段落第2段进行修改，内容是：委员会欢迎并支持秘书处对各项建议等落实情况的评估，并请立法机构参与</w:t>
      </w:r>
      <w:r w:rsidR="00B3311A" w:rsidRPr="009E51C1">
        <w:rPr>
          <w:rFonts w:ascii="SimSun" w:hAnsi="SimSun" w:hint="eastAsia"/>
          <w:sz w:val="21"/>
          <w:szCs w:val="21"/>
        </w:rPr>
        <w:t>进来</w:t>
      </w:r>
      <w:r w:rsidR="00932717" w:rsidRPr="009E51C1">
        <w:rPr>
          <w:rFonts w:ascii="SimSun" w:hAnsi="SimSun" w:hint="eastAsia"/>
          <w:sz w:val="21"/>
          <w:szCs w:val="21"/>
        </w:rPr>
        <w:t>。这不是</w:t>
      </w:r>
      <w:r w:rsidR="00B3311A" w:rsidRPr="009E51C1">
        <w:rPr>
          <w:rFonts w:ascii="SimSun" w:hAnsi="SimSun" w:hint="eastAsia"/>
          <w:sz w:val="21"/>
          <w:szCs w:val="21"/>
        </w:rPr>
        <w:t>要</w:t>
      </w:r>
      <w:r w:rsidR="00932717" w:rsidRPr="009E51C1">
        <w:rPr>
          <w:rFonts w:ascii="SimSun" w:hAnsi="SimSun" w:hint="eastAsia"/>
          <w:sz w:val="21"/>
          <w:szCs w:val="21"/>
        </w:rPr>
        <w:t>改变报告提交方式的问题，</w:t>
      </w:r>
      <w:r w:rsidR="00B3311A" w:rsidRPr="009E51C1">
        <w:rPr>
          <w:rFonts w:ascii="SimSun" w:hAnsi="SimSun" w:hint="eastAsia"/>
          <w:sz w:val="21"/>
          <w:szCs w:val="21"/>
        </w:rPr>
        <w:t>而且会让</w:t>
      </w:r>
      <w:r w:rsidR="00932717" w:rsidRPr="009E51C1">
        <w:rPr>
          <w:rFonts w:ascii="SimSun" w:hAnsi="SimSun" w:hint="eastAsia"/>
          <w:sz w:val="21"/>
          <w:szCs w:val="21"/>
        </w:rPr>
        <w:t>该代表团</w:t>
      </w:r>
      <w:r w:rsidR="00B3311A" w:rsidRPr="009E51C1">
        <w:rPr>
          <w:rFonts w:ascii="SimSun" w:hAnsi="SimSun" w:hint="eastAsia"/>
          <w:sz w:val="21"/>
          <w:szCs w:val="21"/>
        </w:rPr>
        <w:t>感到满意的是，</w:t>
      </w:r>
      <w:r w:rsidR="00932717" w:rsidRPr="009E51C1">
        <w:rPr>
          <w:rFonts w:ascii="SimSun" w:hAnsi="SimSun" w:hint="eastAsia"/>
          <w:sz w:val="21"/>
          <w:szCs w:val="21"/>
        </w:rPr>
        <w:t>情况表明</w:t>
      </w:r>
      <w:r w:rsidR="00B3311A" w:rsidRPr="009E51C1">
        <w:rPr>
          <w:rFonts w:ascii="SimSun" w:hAnsi="SimSun" w:hint="eastAsia"/>
          <w:sz w:val="21"/>
          <w:szCs w:val="21"/>
        </w:rPr>
        <w:t>这</w:t>
      </w:r>
      <w:r w:rsidR="00932717" w:rsidRPr="009E51C1">
        <w:rPr>
          <w:rFonts w:ascii="SimSun" w:hAnsi="SimSun" w:hint="eastAsia"/>
          <w:sz w:val="21"/>
          <w:szCs w:val="21"/>
        </w:rPr>
        <w:t>实际上是</w:t>
      </w:r>
      <w:r w:rsidR="00B3311A" w:rsidRPr="009E51C1">
        <w:rPr>
          <w:rFonts w:ascii="SimSun" w:hAnsi="SimSun" w:hint="eastAsia"/>
          <w:sz w:val="21"/>
          <w:szCs w:val="21"/>
        </w:rPr>
        <w:t>一个</w:t>
      </w:r>
      <w:r w:rsidR="00932717" w:rsidRPr="009E51C1">
        <w:rPr>
          <w:rFonts w:ascii="SimSun" w:hAnsi="SimSun" w:hint="eastAsia"/>
          <w:sz w:val="21"/>
          <w:szCs w:val="21"/>
        </w:rPr>
        <w:t>必须采取的步骤</w:t>
      </w:r>
      <w:r w:rsidR="00B3311A" w:rsidRPr="009E51C1">
        <w:rPr>
          <w:rFonts w:ascii="SimSun" w:hAnsi="SimSun" w:hint="eastAsia"/>
          <w:sz w:val="21"/>
          <w:szCs w:val="21"/>
        </w:rPr>
        <w:t>。</w:t>
      </w:r>
    </w:p>
    <w:p w:rsidR="00455936" w:rsidRPr="009E51C1" w:rsidRDefault="003027CD"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墨西哥代表团</w:t>
      </w:r>
      <w:r w:rsidR="00B3311A" w:rsidRPr="009E51C1">
        <w:rPr>
          <w:rFonts w:ascii="SimSun" w:hAnsi="SimSun" w:hint="eastAsia"/>
          <w:sz w:val="21"/>
          <w:szCs w:val="21"/>
        </w:rPr>
        <w:t>对秘书处提交报告表示赞赏，尤其是新的表格使成员国们能够更容易跟进联检组所提各项建议的落实情况，秘书处曾在多个场合一再提出这样的要求。关于摆在各成员国面前的评估意见，该代表团希望首先就2014年管理层和行政部门审查问题发表意见，该代表团对这一问题的立场是众所周知的。</w:t>
      </w:r>
      <w:r w:rsidR="005D63DD" w:rsidRPr="009E51C1">
        <w:rPr>
          <w:rFonts w:ascii="SimSun" w:hAnsi="SimSun" w:hint="eastAsia"/>
          <w:sz w:val="21"/>
          <w:szCs w:val="21"/>
        </w:rPr>
        <w:t>各成员国对听到该代表团在多个场合提出的要求不会感到吃惊。为了探讨关于</w:t>
      </w:r>
      <w:r w:rsidR="00863EC2" w:rsidRPr="009E51C1">
        <w:rPr>
          <w:rFonts w:ascii="SimSun" w:hAnsi="SimSun" w:hint="eastAsia"/>
          <w:sz w:val="21"/>
          <w:szCs w:val="21"/>
        </w:rPr>
        <w:t>地域分配</w:t>
      </w:r>
      <w:r w:rsidR="005D63DD" w:rsidRPr="009E51C1">
        <w:rPr>
          <w:rFonts w:ascii="SimSun" w:hAnsi="SimSun" w:hint="eastAsia"/>
          <w:sz w:val="21"/>
          <w:szCs w:val="21"/>
        </w:rPr>
        <w:t>问题的建议6，该代表团不仅要求提供与WIPO内</w:t>
      </w:r>
      <w:r w:rsidR="00863EC2" w:rsidRPr="009E51C1">
        <w:rPr>
          <w:rFonts w:ascii="SimSun" w:hAnsi="SimSun" w:hint="eastAsia"/>
          <w:sz w:val="21"/>
          <w:szCs w:val="21"/>
        </w:rPr>
        <w:t>地域分配</w:t>
      </w:r>
      <w:r w:rsidR="005D63DD" w:rsidRPr="009E51C1">
        <w:rPr>
          <w:rFonts w:ascii="SimSun" w:hAnsi="SimSun" w:hint="eastAsia"/>
          <w:sz w:val="21"/>
          <w:szCs w:val="21"/>
        </w:rPr>
        <w:t>有关的统计信息，而且还要求提供与协调有关的政策信息，以期审查现行政策</w:t>
      </w:r>
      <w:r w:rsidR="00450150" w:rsidRPr="009E51C1">
        <w:rPr>
          <w:rFonts w:ascii="SimSun" w:hAnsi="SimSun" w:hint="eastAsia"/>
          <w:sz w:val="21"/>
          <w:szCs w:val="21"/>
        </w:rPr>
        <w:t>并</w:t>
      </w:r>
      <w:r w:rsidR="005D63DD" w:rsidRPr="009E51C1">
        <w:rPr>
          <w:rFonts w:ascii="SimSun" w:hAnsi="SimSun" w:hint="eastAsia"/>
          <w:sz w:val="21"/>
          <w:szCs w:val="21"/>
        </w:rPr>
        <w:t>执行一项关于</w:t>
      </w:r>
      <w:r w:rsidR="00863EC2" w:rsidRPr="009E51C1">
        <w:rPr>
          <w:rFonts w:ascii="SimSun" w:hAnsi="SimSun" w:hint="eastAsia"/>
          <w:sz w:val="21"/>
          <w:szCs w:val="21"/>
        </w:rPr>
        <w:t>地域分配</w:t>
      </w:r>
      <w:r w:rsidR="005D63DD" w:rsidRPr="009E51C1">
        <w:rPr>
          <w:rFonts w:ascii="SimSun" w:hAnsi="SimSun" w:hint="eastAsia"/>
          <w:sz w:val="21"/>
          <w:szCs w:val="21"/>
        </w:rPr>
        <w:t>的新政策。</w:t>
      </w:r>
      <w:r w:rsidR="00450150" w:rsidRPr="009E51C1">
        <w:rPr>
          <w:rFonts w:ascii="SimSun" w:hAnsi="SimSun" w:hint="eastAsia"/>
          <w:sz w:val="21"/>
          <w:szCs w:val="21"/>
        </w:rPr>
        <w:t>该代表团向主席提出这一要求，并全力支持巴西代表团以GRULAC名义所作的发言。该代表团欢迎这样一个事实，即在很多先前的建议中，秘书处已经改变了建议的状态，而不是正在考虑，很多建议现已被接受，有些已经落实。不过，让该代表团感到关切的是，</w:t>
      </w:r>
      <w:r w:rsidR="003D162C" w:rsidRPr="009E51C1">
        <w:rPr>
          <w:rFonts w:ascii="SimSun" w:hAnsi="SimSun" w:hint="eastAsia"/>
          <w:sz w:val="21"/>
          <w:szCs w:val="21"/>
        </w:rPr>
        <w:t>就</w:t>
      </w:r>
      <w:r w:rsidR="00450150" w:rsidRPr="009E51C1">
        <w:rPr>
          <w:rFonts w:ascii="SimSun" w:hAnsi="SimSun" w:hint="eastAsia"/>
          <w:sz w:val="21"/>
          <w:szCs w:val="21"/>
        </w:rPr>
        <w:t>2012年报告</w:t>
      </w:r>
      <w:r w:rsidR="003D162C" w:rsidRPr="009E51C1">
        <w:rPr>
          <w:rFonts w:ascii="SimSun" w:hAnsi="SimSun" w:hint="eastAsia"/>
          <w:sz w:val="21"/>
          <w:szCs w:val="21"/>
        </w:rPr>
        <w:t>而言</w:t>
      </w:r>
      <w:r w:rsidR="00450150" w:rsidRPr="009E51C1">
        <w:rPr>
          <w:rFonts w:ascii="SimSun" w:hAnsi="SimSun" w:hint="eastAsia"/>
          <w:sz w:val="21"/>
          <w:szCs w:val="21"/>
        </w:rPr>
        <w:t>，</w:t>
      </w:r>
      <w:r w:rsidR="003D162C" w:rsidRPr="009E51C1">
        <w:rPr>
          <w:rFonts w:ascii="SimSun" w:hAnsi="SimSun" w:hint="eastAsia"/>
          <w:sz w:val="21"/>
          <w:szCs w:val="21"/>
        </w:rPr>
        <w:t>为了使WIPO的差旅政策与联合国相应政策保持一致，已经暂停</w:t>
      </w:r>
      <w:r w:rsidR="00450150" w:rsidRPr="009E51C1">
        <w:rPr>
          <w:rFonts w:ascii="SimSun" w:hAnsi="SimSun" w:hint="eastAsia"/>
          <w:sz w:val="21"/>
          <w:szCs w:val="21"/>
        </w:rPr>
        <w:t>向工作人员支付</w:t>
      </w:r>
      <w:r w:rsidR="003D162C" w:rsidRPr="009E51C1">
        <w:rPr>
          <w:rFonts w:ascii="SimSun" w:hAnsi="SimSun" w:hint="eastAsia"/>
          <w:sz w:val="21"/>
          <w:szCs w:val="21"/>
        </w:rPr>
        <w:t>差旅津贴</w:t>
      </w:r>
      <w:r w:rsidR="00450150" w:rsidRPr="009E51C1">
        <w:rPr>
          <w:rFonts w:ascii="SimSun" w:hAnsi="SimSun" w:hint="eastAsia"/>
          <w:sz w:val="21"/>
          <w:szCs w:val="21"/>
        </w:rPr>
        <w:t>，</w:t>
      </w:r>
      <w:r w:rsidR="003D162C" w:rsidRPr="009E51C1">
        <w:rPr>
          <w:rFonts w:ascii="SimSun" w:hAnsi="SimSun" w:hint="eastAsia"/>
          <w:sz w:val="21"/>
          <w:szCs w:val="21"/>
        </w:rPr>
        <w:t>并且为此采取的各项</w:t>
      </w:r>
      <w:r w:rsidR="00450150" w:rsidRPr="009E51C1">
        <w:rPr>
          <w:rFonts w:ascii="SimSun" w:hAnsi="SimSun" w:hint="eastAsia"/>
          <w:sz w:val="21"/>
          <w:szCs w:val="21"/>
        </w:rPr>
        <w:t>措施已经生效</w:t>
      </w:r>
      <w:r w:rsidR="003D162C" w:rsidRPr="009E51C1">
        <w:rPr>
          <w:rFonts w:ascii="SimSun" w:hAnsi="SimSun" w:hint="eastAsia"/>
          <w:sz w:val="21"/>
          <w:szCs w:val="21"/>
        </w:rPr>
        <w:t>。该代表团敦促WIPO秘书处接受并尽快落实该建议，而不是对该建议进行审查。</w:t>
      </w:r>
    </w:p>
    <w:p w:rsidR="00455936" w:rsidRPr="009E51C1" w:rsidRDefault="003D162C"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西班牙代表团祝贺秘书处提交该报告，它认为该报告条理清楚，便于跟进各项建议的落实情况。正如B集团协调员所指出的，该代表团也很有兴趣知道是否能够纳入不仅仅直接针对立法机构也包括针对行政首长的建议。与墨西哥代表团一样，该代表团强调了一个事实，即它希望看到更快速落实关于支付每日生活津贴的建议。为了实现这些额外节省的目标，该代表团谈到了严格和尽快落实各项建议的重要性</w:t>
      </w:r>
      <w:r w:rsidR="002723E4" w:rsidRPr="009E51C1">
        <w:rPr>
          <w:rFonts w:ascii="SimSun" w:hAnsi="SimSun" w:hint="eastAsia"/>
          <w:sz w:val="21"/>
          <w:szCs w:val="21"/>
        </w:rPr>
        <w:t>。</w:t>
      </w:r>
    </w:p>
    <w:p w:rsidR="00455936" w:rsidRPr="009E51C1" w:rsidRDefault="00F7403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美利坚合众国代表团</w:t>
      </w:r>
      <w:r w:rsidRPr="009E51C1">
        <w:rPr>
          <w:rFonts w:ascii="SimSun" w:hAnsi="SimSun" w:hint="eastAsia"/>
          <w:sz w:val="21"/>
          <w:szCs w:val="21"/>
        </w:rPr>
        <w:t>对秘书处提交关于WIPO对联检组自2010</w:t>
      </w:r>
      <w:r w:rsidRPr="009E51C1">
        <w:rPr>
          <w:rFonts w:ascii="SimSun" w:hAnsi="SimSun" w:cs="SimSun" w:hint="eastAsia"/>
          <w:sz w:val="21"/>
          <w:szCs w:val="21"/>
        </w:rPr>
        <w:t>年以来所提建议落实情况的最新进度报告表示赞赏，并且提出了几条建议。</w:t>
      </w:r>
      <w:r w:rsidRPr="009E51C1">
        <w:rPr>
          <w:rFonts w:ascii="SimSun" w:hAnsi="SimSun" w:hint="eastAsia"/>
          <w:sz w:val="21"/>
          <w:szCs w:val="21"/>
        </w:rPr>
        <w:t>该代表团认为，秘书处优先重视就风险水平问题向本组织提出的各项建议将会有帮助。可以列出所有建议的一览表并优先落实这项工作。另外，还应该进行分析，以便</w:t>
      </w:r>
      <w:r w:rsidR="00726E64" w:rsidRPr="009E51C1">
        <w:rPr>
          <w:rFonts w:ascii="SimSun" w:hAnsi="SimSun" w:hint="eastAsia"/>
          <w:sz w:val="21"/>
          <w:szCs w:val="21"/>
        </w:rPr>
        <w:t>认识由WIPO内部审计职能工作所导致需要管理层关注的更广泛专题领域。该代表团</w:t>
      </w:r>
      <w:r w:rsidR="00065883" w:rsidRPr="009E51C1">
        <w:rPr>
          <w:rFonts w:ascii="SimSun" w:hAnsi="SimSun" w:hint="eastAsia"/>
          <w:sz w:val="21"/>
          <w:szCs w:val="21"/>
        </w:rPr>
        <w:t>希望看到在落实联检组建议方面持续取得进展，并期待在下一次PBC会议上看到更多最新资料。该代表团还表示其支持加拿大代表团对决定段落的修改建议。</w:t>
      </w:r>
    </w:p>
    <w:p w:rsidR="00455936" w:rsidRPr="009E51C1" w:rsidRDefault="00F17D42"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秘书处感谢各代表团提出的问题及其对所取得改进的赞赏。秘书处今后会尽力做出更多改进，以便为解决更多问题提供便利。关于联检组向行政首长提出的建议，</w:t>
      </w:r>
      <w:r w:rsidR="00DC1603" w:rsidRPr="009E51C1">
        <w:rPr>
          <w:rFonts w:ascii="SimSun" w:hAnsi="SimSun" w:hint="eastAsia"/>
          <w:sz w:val="21"/>
          <w:szCs w:val="21"/>
        </w:rPr>
        <w:t>秘书处认为，工作不能重复，这一点非常重要。这些建议已作为关于联检组建议的年度报告的一部分向</w:t>
      </w:r>
      <w:proofErr w:type="gramStart"/>
      <w:r w:rsidR="00DC1603" w:rsidRPr="009E51C1">
        <w:rPr>
          <w:rFonts w:ascii="SimSun" w:hAnsi="SimSun" w:hint="eastAsia"/>
          <w:sz w:val="21"/>
          <w:szCs w:val="21"/>
        </w:rPr>
        <w:t>咨</w:t>
      </w:r>
      <w:proofErr w:type="gramEnd"/>
      <w:r w:rsidR="00DC1603" w:rsidRPr="009E51C1">
        <w:rPr>
          <w:rFonts w:ascii="SimSun" w:hAnsi="SimSun" w:hint="eastAsia"/>
          <w:sz w:val="21"/>
          <w:szCs w:val="21"/>
        </w:rPr>
        <w:t>监委</w:t>
      </w:r>
      <w:r w:rsidR="007160F8" w:rsidRPr="009E51C1">
        <w:rPr>
          <w:rFonts w:ascii="SimSun" w:hAnsi="SimSun" w:hint="eastAsia"/>
          <w:sz w:val="21"/>
          <w:szCs w:val="21"/>
        </w:rPr>
        <w:t>汇报</w:t>
      </w:r>
      <w:r w:rsidR="00DC1603" w:rsidRPr="009E51C1">
        <w:rPr>
          <w:rFonts w:ascii="SimSun" w:hAnsi="SimSun" w:hint="eastAsia"/>
          <w:sz w:val="21"/>
          <w:szCs w:val="21"/>
        </w:rPr>
        <w:t>。它们随后成为</w:t>
      </w:r>
      <w:proofErr w:type="gramStart"/>
      <w:r w:rsidR="00DC1603" w:rsidRPr="009E51C1">
        <w:rPr>
          <w:rFonts w:ascii="SimSun" w:hAnsi="SimSun" w:hint="eastAsia"/>
          <w:sz w:val="21"/>
          <w:szCs w:val="21"/>
        </w:rPr>
        <w:t>咨</w:t>
      </w:r>
      <w:proofErr w:type="gramEnd"/>
      <w:r w:rsidR="00DC1603" w:rsidRPr="009E51C1">
        <w:rPr>
          <w:rFonts w:ascii="SimSun" w:hAnsi="SimSun" w:hint="eastAsia"/>
          <w:sz w:val="21"/>
          <w:szCs w:val="21"/>
        </w:rPr>
        <w:t>监委用于审查监督司建议、联检组建议以及外聘审计建议的系列报告的一部分。因此，秘书处不希望以任何方式重复或复制这一进程。这些建议已向</w:t>
      </w:r>
      <w:proofErr w:type="gramStart"/>
      <w:r w:rsidR="00DC1603" w:rsidRPr="009E51C1">
        <w:rPr>
          <w:rFonts w:ascii="SimSun" w:hAnsi="SimSun" w:hint="eastAsia"/>
          <w:sz w:val="21"/>
          <w:szCs w:val="21"/>
        </w:rPr>
        <w:t>咨</w:t>
      </w:r>
      <w:proofErr w:type="gramEnd"/>
      <w:r w:rsidR="00DC1603" w:rsidRPr="009E51C1">
        <w:rPr>
          <w:rFonts w:ascii="SimSun" w:hAnsi="SimSun" w:hint="eastAsia"/>
          <w:sz w:val="21"/>
          <w:szCs w:val="21"/>
        </w:rPr>
        <w:t>监委报告，并且</w:t>
      </w:r>
      <w:proofErr w:type="gramStart"/>
      <w:r w:rsidR="00DC1603" w:rsidRPr="009E51C1">
        <w:rPr>
          <w:rFonts w:ascii="SimSun" w:hAnsi="SimSun" w:hint="eastAsia"/>
          <w:sz w:val="21"/>
          <w:szCs w:val="21"/>
        </w:rPr>
        <w:t>咨</w:t>
      </w:r>
      <w:proofErr w:type="gramEnd"/>
      <w:r w:rsidR="00DC1603" w:rsidRPr="009E51C1">
        <w:rPr>
          <w:rFonts w:ascii="SimSun" w:hAnsi="SimSun" w:hint="eastAsia"/>
          <w:sz w:val="21"/>
          <w:szCs w:val="21"/>
        </w:rPr>
        <w:t>监委已对这些建议做过处理，</w:t>
      </w:r>
      <w:r w:rsidR="007160F8" w:rsidRPr="009E51C1">
        <w:rPr>
          <w:rFonts w:ascii="SimSun" w:hAnsi="SimSun" w:hint="eastAsia"/>
          <w:sz w:val="21"/>
          <w:szCs w:val="21"/>
        </w:rPr>
        <w:t>而且</w:t>
      </w:r>
      <w:r w:rsidR="00DC1603" w:rsidRPr="009E51C1">
        <w:rPr>
          <w:rFonts w:ascii="SimSun" w:hAnsi="SimSun" w:hint="eastAsia"/>
          <w:sz w:val="21"/>
          <w:szCs w:val="21"/>
        </w:rPr>
        <w:t>已</w:t>
      </w:r>
      <w:r w:rsidR="007160F8" w:rsidRPr="009E51C1">
        <w:rPr>
          <w:rFonts w:ascii="SimSun" w:hAnsi="SimSun" w:hint="eastAsia"/>
          <w:sz w:val="21"/>
          <w:szCs w:val="21"/>
        </w:rPr>
        <w:t>经</w:t>
      </w:r>
      <w:r w:rsidR="00DC1603" w:rsidRPr="009E51C1">
        <w:rPr>
          <w:rFonts w:ascii="SimSun" w:hAnsi="SimSun" w:hint="eastAsia"/>
          <w:sz w:val="21"/>
          <w:szCs w:val="21"/>
        </w:rPr>
        <w:t>提交</w:t>
      </w:r>
      <w:proofErr w:type="gramStart"/>
      <w:r w:rsidR="00DC1603" w:rsidRPr="009E51C1">
        <w:rPr>
          <w:rFonts w:ascii="SimSun" w:hAnsi="SimSun" w:hint="eastAsia"/>
          <w:sz w:val="21"/>
          <w:szCs w:val="21"/>
        </w:rPr>
        <w:t>咨</w:t>
      </w:r>
      <w:proofErr w:type="gramEnd"/>
      <w:r w:rsidR="00DC1603" w:rsidRPr="009E51C1">
        <w:rPr>
          <w:rFonts w:ascii="SimSun" w:hAnsi="SimSun" w:hint="eastAsia"/>
          <w:sz w:val="21"/>
          <w:szCs w:val="21"/>
        </w:rPr>
        <w:t>监委上一次会议。就有关差旅问题的建议而言，正如秘书处过去曾提到的，这是它希望审查的一条建议。秘书处澄清说，它希望审查这一建议的原因是它发现WIPO秘书处在很多方面比联合国走得更远，且正如先前所解释的，秘书处将不得不在WIPO业务模型框架内</w:t>
      </w:r>
      <w:r w:rsidR="00220DBF" w:rsidRPr="009E51C1">
        <w:rPr>
          <w:rFonts w:ascii="SimSun" w:hAnsi="SimSun" w:hint="eastAsia"/>
          <w:sz w:val="21"/>
          <w:szCs w:val="21"/>
        </w:rPr>
        <w:t>并从如何落实</w:t>
      </w:r>
      <w:r w:rsidR="007160F8" w:rsidRPr="009E51C1">
        <w:rPr>
          <w:rFonts w:ascii="SimSun" w:hAnsi="SimSun" w:hint="eastAsia"/>
          <w:sz w:val="21"/>
          <w:szCs w:val="21"/>
        </w:rPr>
        <w:t>这条</w:t>
      </w:r>
      <w:r w:rsidR="00220DBF" w:rsidRPr="009E51C1">
        <w:rPr>
          <w:rFonts w:ascii="SimSun" w:hAnsi="SimSun" w:hint="eastAsia"/>
          <w:sz w:val="21"/>
          <w:szCs w:val="21"/>
        </w:rPr>
        <w:t>建议以及</w:t>
      </w:r>
      <w:r w:rsidR="007160F8" w:rsidRPr="009E51C1">
        <w:rPr>
          <w:rFonts w:ascii="SimSun" w:hAnsi="SimSun" w:hint="eastAsia"/>
          <w:sz w:val="21"/>
          <w:szCs w:val="21"/>
        </w:rPr>
        <w:t>有没有</w:t>
      </w:r>
      <w:r w:rsidR="00220DBF" w:rsidRPr="009E51C1">
        <w:rPr>
          <w:rFonts w:ascii="SimSun" w:hAnsi="SimSun" w:hint="eastAsia"/>
          <w:sz w:val="21"/>
          <w:szCs w:val="21"/>
        </w:rPr>
        <w:t>什么有意义角度</w:t>
      </w:r>
      <w:r w:rsidR="00DC1603" w:rsidRPr="009E51C1">
        <w:rPr>
          <w:rFonts w:ascii="SimSun" w:hAnsi="SimSun" w:hint="eastAsia"/>
          <w:sz w:val="21"/>
          <w:szCs w:val="21"/>
        </w:rPr>
        <w:t>对</w:t>
      </w:r>
      <w:r w:rsidR="007160F8" w:rsidRPr="009E51C1">
        <w:rPr>
          <w:rFonts w:ascii="SimSun" w:hAnsi="SimSun" w:hint="eastAsia"/>
          <w:sz w:val="21"/>
          <w:szCs w:val="21"/>
        </w:rPr>
        <w:t>它</w:t>
      </w:r>
      <w:r w:rsidR="00DC1603" w:rsidRPr="009E51C1">
        <w:rPr>
          <w:rFonts w:ascii="SimSun" w:hAnsi="SimSun" w:hint="eastAsia"/>
          <w:sz w:val="21"/>
          <w:szCs w:val="21"/>
        </w:rPr>
        <w:t>进行研究和分析</w:t>
      </w:r>
      <w:r w:rsidR="00220DBF" w:rsidRPr="009E51C1">
        <w:rPr>
          <w:rFonts w:ascii="SimSun" w:hAnsi="SimSun" w:hint="eastAsia"/>
          <w:sz w:val="21"/>
          <w:szCs w:val="21"/>
        </w:rPr>
        <w:t>。秘书处通过举例的方式阐述了WIPO正在落实何种建议，哪些建议是很多其他机构未落实的以及哪些建议实际产生的节省支出超过其中所列建议的。秘书处不希望考虑一个项目而将其他项目排除在外。正如各成员国所知，这个</w:t>
      </w:r>
      <w:r w:rsidR="007160F8" w:rsidRPr="009E51C1">
        <w:rPr>
          <w:rFonts w:ascii="SimSun" w:hAnsi="SimSun" w:hint="eastAsia"/>
          <w:sz w:val="21"/>
          <w:szCs w:val="21"/>
        </w:rPr>
        <w:t>项目</w:t>
      </w:r>
      <w:r w:rsidR="00220DBF" w:rsidRPr="009E51C1">
        <w:rPr>
          <w:rFonts w:ascii="SimSun" w:hAnsi="SimSun" w:hint="eastAsia"/>
          <w:sz w:val="21"/>
          <w:szCs w:val="21"/>
        </w:rPr>
        <w:t>代表</w:t>
      </w:r>
      <w:r w:rsidR="007160F8" w:rsidRPr="009E51C1">
        <w:rPr>
          <w:rFonts w:ascii="SimSun" w:hAnsi="SimSun" w:hint="eastAsia"/>
          <w:sz w:val="21"/>
          <w:szCs w:val="21"/>
        </w:rPr>
        <w:t>着</w:t>
      </w:r>
      <w:r w:rsidR="00220DBF" w:rsidRPr="009E51C1">
        <w:rPr>
          <w:rFonts w:ascii="SimSun" w:hAnsi="SimSun" w:hint="eastAsia"/>
          <w:sz w:val="21"/>
          <w:szCs w:val="21"/>
        </w:rPr>
        <w:t>节省支出</w:t>
      </w:r>
      <w:r w:rsidR="00821A8A" w:rsidRPr="009E51C1">
        <w:rPr>
          <w:rFonts w:ascii="SimSun" w:hAnsi="SimSun" w:hint="eastAsia"/>
          <w:sz w:val="21"/>
          <w:szCs w:val="21"/>
        </w:rPr>
        <w:t>(</w:t>
      </w:r>
      <w:r w:rsidR="00220DBF" w:rsidRPr="009E51C1">
        <w:rPr>
          <w:rFonts w:ascii="SimSun" w:hAnsi="SimSun" w:hint="eastAsia"/>
          <w:sz w:val="21"/>
          <w:szCs w:val="21"/>
        </w:rPr>
        <w:t>如果</w:t>
      </w:r>
      <w:r w:rsidR="007160F8" w:rsidRPr="009E51C1">
        <w:rPr>
          <w:rFonts w:ascii="SimSun" w:hAnsi="SimSun" w:hint="eastAsia"/>
          <w:sz w:val="21"/>
          <w:szCs w:val="21"/>
        </w:rPr>
        <w:t>实施</w:t>
      </w:r>
      <w:r w:rsidR="00821A8A" w:rsidRPr="009E51C1">
        <w:rPr>
          <w:rFonts w:ascii="SimSun" w:hAnsi="SimSun" w:hint="eastAsia"/>
          <w:sz w:val="21"/>
          <w:szCs w:val="21"/>
        </w:rPr>
        <w:t>)</w:t>
      </w:r>
      <w:r w:rsidR="007160F8" w:rsidRPr="009E51C1">
        <w:rPr>
          <w:rFonts w:ascii="SimSun" w:hAnsi="SimSun" w:hint="eastAsia"/>
          <w:sz w:val="21"/>
          <w:szCs w:val="21"/>
        </w:rPr>
        <w:t>，</w:t>
      </w:r>
      <w:r w:rsidR="00220DBF" w:rsidRPr="009E51C1">
        <w:rPr>
          <w:rFonts w:ascii="SimSun" w:hAnsi="SimSun" w:hint="eastAsia"/>
          <w:sz w:val="21"/>
          <w:szCs w:val="21"/>
        </w:rPr>
        <w:t>将会</w:t>
      </w:r>
      <w:r w:rsidR="007160F8" w:rsidRPr="009E51C1">
        <w:rPr>
          <w:rFonts w:ascii="SimSun" w:hAnsi="SimSun" w:hint="eastAsia"/>
          <w:sz w:val="21"/>
          <w:szCs w:val="21"/>
        </w:rPr>
        <w:t>迫使出差人员在</w:t>
      </w:r>
      <w:r w:rsidR="00220DBF" w:rsidRPr="009E51C1">
        <w:rPr>
          <w:rFonts w:ascii="SimSun" w:hAnsi="SimSun" w:hint="eastAsia"/>
          <w:sz w:val="21"/>
          <w:szCs w:val="21"/>
        </w:rPr>
        <w:t>回来</w:t>
      </w:r>
      <w:r w:rsidR="007160F8" w:rsidRPr="009E51C1">
        <w:rPr>
          <w:rFonts w:ascii="SimSun" w:hAnsi="SimSun" w:hint="eastAsia"/>
          <w:sz w:val="21"/>
          <w:szCs w:val="21"/>
        </w:rPr>
        <w:t>报销</w:t>
      </w:r>
      <w:r w:rsidR="00220DBF" w:rsidRPr="009E51C1">
        <w:rPr>
          <w:rFonts w:ascii="SimSun" w:hAnsi="SimSun" w:hint="eastAsia"/>
          <w:sz w:val="21"/>
          <w:szCs w:val="21"/>
        </w:rPr>
        <w:t>时带</w:t>
      </w:r>
      <w:r w:rsidR="007160F8" w:rsidRPr="009E51C1">
        <w:rPr>
          <w:rFonts w:ascii="SimSun" w:hAnsi="SimSun" w:hint="eastAsia"/>
          <w:sz w:val="21"/>
          <w:szCs w:val="21"/>
        </w:rPr>
        <w:t>齐各种个人发票，比如，</w:t>
      </w:r>
      <w:r w:rsidR="00220DBF" w:rsidRPr="009E51C1">
        <w:rPr>
          <w:rFonts w:ascii="SimSun" w:hAnsi="SimSun" w:hint="eastAsia"/>
          <w:sz w:val="21"/>
          <w:szCs w:val="21"/>
        </w:rPr>
        <w:t>出租车</w:t>
      </w:r>
      <w:r w:rsidR="007160F8" w:rsidRPr="009E51C1">
        <w:rPr>
          <w:rFonts w:ascii="SimSun" w:hAnsi="SimSun" w:hint="eastAsia"/>
          <w:sz w:val="21"/>
          <w:szCs w:val="21"/>
        </w:rPr>
        <w:t>票</w:t>
      </w:r>
      <w:r w:rsidR="00220DBF" w:rsidRPr="009E51C1">
        <w:rPr>
          <w:rFonts w:ascii="SimSun" w:hAnsi="SimSun" w:hint="eastAsia"/>
          <w:sz w:val="21"/>
          <w:szCs w:val="21"/>
        </w:rPr>
        <w:t>、公务商务中心印刷</w:t>
      </w:r>
      <w:r w:rsidR="007160F8" w:rsidRPr="009E51C1">
        <w:rPr>
          <w:rFonts w:ascii="SimSun" w:hAnsi="SimSun" w:hint="eastAsia"/>
          <w:sz w:val="21"/>
          <w:szCs w:val="21"/>
        </w:rPr>
        <w:t>费</w:t>
      </w:r>
      <w:r w:rsidR="00220DBF" w:rsidRPr="009E51C1">
        <w:rPr>
          <w:rFonts w:ascii="SimSun" w:hAnsi="SimSun" w:hint="eastAsia"/>
          <w:sz w:val="21"/>
          <w:szCs w:val="21"/>
        </w:rPr>
        <w:t>、超重行李</w:t>
      </w:r>
      <w:r w:rsidR="007160F8" w:rsidRPr="009E51C1">
        <w:rPr>
          <w:rFonts w:ascii="SimSun" w:hAnsi="SimSun" w:hint="eastAsia"/>
          <w:sz w:val="21"/>
          <w:szCs w:val="21"/>
        </w:rPr>
        <w:t>单</w:t>
      </w:r>
      <w:r w:rsidR="00220DBF" w:rsidRPr="009E51C1">
        <w:rPr>
          <w:rFonts w:ascii="SimSun" w:hAnsi="SimSun" w:hint="eastAsia"/>
          <w:sz w:val="21"/>
          <w:szCs w:val="21"/>
        </w:rPr>
        <w:t>、照片</w:t>
      </w:r>
      <w:r w:rsidR="007160F8" w:rsidRPr="009E51C1">
        <w:rPr>
          <w:rFonts w:ascii="SimSun" w:hAnsi="SimSun" w:hint="eastAsia"/>
          <w:sz w:val="21"/>
          <w:szCs w:val="21"/>
        </w:rPr>
        <w:t>小票</w:t>
      </w:r>
      <w:r w:rsidR="00220DBF" w:rsidRPr="009E51C1">
        <w:rPr>
          <w:rFonts w:ascii="SimSun" w:hAnsi="SimSun" w:hint="eastAsia"/>
          <w:sz w:val="21"/>
          <w:szCs w:val="21"/>
        </w:rPr>
        <w:t>、签证</w:t>
      </w:r>
      <w:r w:rsidR="007160F8" w:rsidRPr="009E51C1">
        <w:rPr>
          <w:rFonts w:ascii="SimSun" w:hAnsi="SimSun" w:hint="eastAsia"/>
          <w:sz w:val="21"/>
          <w:szCs w:val="21"/>
        </w:rPr>
        <w:t>费等，而最后的报销总额不会太大。因此，秘书处仍在考虑这么做是否有意义，是否会提高效率，以便评估是否接受这一特殊建议。秘书处接着解释说，</w:t>
      </w:r>
      <w:r w:rsidR="00C156B1" w:rsidRPr="009E51C1">
        <w:rPr>
          <w:rFonts w:ascii="SimSun" w:hAnsi="SimSun" w:hint="eastAsia"/>
          <w:sz w:val="21"/>
          <w:szCs w:val="21"/>
        </w:rPr>
        <w:t>自上一年度以来，以采用一种“在线订票工具”，减少了交易成本，每年为WIPO节省约18</w:t>
      </w:r>
      <w:proofErr w:type="gramStart"/>
      <w:r w:rsidR="00C156B1" w:rsidRPr="009E51C1">
        <w:rPr>
          <w:rFonts w:ascii="SimSun" w:hAnsi="SimSun" w:hint="eastAsia"/>
          <w:sz w:val="21"/>
          <w:szCs w:val="21"/>
        </w:rPr>
        <w:t>万瑞</w:t>
      </w:r>
      <w:proofErr w:type="gramEnd"/>
      <w:r w:rsidR="00C156B1" w:rsidRPr="009E51C1">
        <w:rPr>
          <w:rFonts w:ascii="SimSun" w:hAnsi="SimSun" w:hint="eastAsia"/>
          <w:sz w:val="21"/>
          <w:szCs w:val="21"/>
        </w:rPr>
        <w:t>郎。通过提前更早的时间订到更便宜的机票以及乘坐廉价航空公司的航班，而这在很多其他组织并不允许。工作人员和第三方出差的数量也已减少，致使2015年第一季度差旅支出下降约18%。秘书处报告说，它正在以整体而非零散的方式考虑这个问题，因为到最后所采用的业务模型需要有意义。秘书处不希望所执行的政策被发现增加了交易成本。秘书处在等待加拿大代表团对决定段落的修订。</w:t>
      </w:r>
    </w:p>
    <w:p w:rsidR="00455936"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主席提醒各代表团，在成员国能够对决定段落进行审议之前，需要各代表团对决定段落的副本先行审议。</w:t>
      </w:r>
    </w:p>
    <w:p w:rsidR="00455936"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西班牙代表团解释说，它们已向秘书处提出要求回忆落实这一特定建议，因为该代表团认为很多建议都是以所有联合国组织为目标，并且认为WIPO不应该是一个例外。另外，关于这些相同建议的落实以及关于即将通过所有组织采取的有效效率措施，WIPO一直在做出极大努力。其他组织也在这么做。该代表团认为秘书处的答复与这并不矛盾。尽管</w:t>
      </w:r>
      <w:r w:rsidR="00CE02C6" w:rsidRPr="009E51C1">
        <w:rPr>
          <w:rFonts w:ascii="SimSun" w:hAnsi="SimSun" w:hint="eastAsia"/>
          <w:sz w:val="21"/>
          <w:szCs w:val="21"/>
        </w:rPr>
        <w:t>如秘书处所指出的，考虑到整体政策是一个好想法，但该代表团相信可能有加快落实这一建议的正当理由。</w:t>
      </w:r>
    </w:p>
    <w:p w:rsidR="00455936" w:rsidRPr="009E51C1" w:rsidRDefault="00CE02C6"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在那时，</w:t>
      </w:r>
      <w:r w:rsidR="00A71F09" w:rsidRPr="009E51C1">
        <w:rPr>
          <w:rFonts w:ascii="SimSun" w:hAnsi="SimSun"/>
          <w:sz w:val="21"/>
          <w:szCs w:val="21"/>
        </w:rPr>
        <w:t>主席</w:t>
      </w:r>
      <w:r w:rsidRPr="009E51C1">
        <w:rPr>
          <w:rFonts w:ascii="SimSun" w:hAnsi="SimSun" w:hint="eastAsia"/>
          <w:sz w:val="21"/>
          <w:szCs w:val="21"/>
        </w:rPr>
        <w:t>暂停了有关这一项的讨论，并要求在可以做出决定之前向所有成员国提供关于新的拟议修改的副本。这些修改系由加拿大代表团提出，并且得到了美利坚合众国的支持。</w:t>
      </w:r>
    </w:p>
    <w:p w:rsidR="00455936"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CE02C6" w:rsidRPr="009E51C1">
        <w:rPr>
          <w:rFonts w:ascii="SimSun" w:hAnsi="SimSun" w:hint="eastAsia"/>
          <w:sz w:val="21"/>
          <w:szCs w:val="21"/>
        </w:rPr>
        <w:t>恢复了关于项目7的讨论，并问各代表团是否审查过拟议的案文。主席宣读了决定段落，并获得通过。</w:t>
      </w:r>
    </w:p>
    <w:p w:rsidR="00455936" w:rsidRPr="009E51C1" w:rsidRDefault="00786DAA" w:rsidP="0063134A">
      <w:pPr>
        <w:pStyle w:val="ONUME"/>
        <w:tabs>
          <w:tab w:val="clear" w:pos="567"/>
        </w:tabs>
        <w:overflowPunct w:val="0"/>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计划和预算委员会(PBC)</w:t>
      </w:r>
    </w:p>
    <w:p w:rsidR="00455936" w:rsidRPr="009E51C1" w:rsidRDefault="00455936" w:rsidP="00FB5F37">
      <w:pPr>
        <w:pStyle w:val="ONUME"/>
        <w:numPr>
          <w:ilvl w:val="0"/>
          <w:numId w:val="0"/>
        </w:numPr>
        <w:overflowPunct w:val="0"/>
        <w:adjustRightInd w:val="0"/>
        <w:spacing w:afterLines="50" w:after="120" w:line="340" w:lineRule="atLeast"/>
        <w:ind w:left="1134"/>
        <w:jc w:val="both"/>
        <w:rPr>
          <w:rFonts w:ascii="SimSun" w:hAnsi="SimSun"/>
          <w:sz w:val="21"/>
          <w:szCs w:val="21"/>
        </w:rPr>
      </w:pPr>
      <w:r w:rsidRPr="009E51C1">
        <w:rPr>
          <w:rFonts w:ascii="SimSun" w:hAnsi="SimSun"/>
          <w:sz w:val="21"/>
          <w:szCs w:val="21"/>
        </w:rPr>
        <w:t>(i)</w:t>
      </w:r>
      <w:r w:rsidRPr="009E51C1">
        <w:rPr>
          <w:rFonts w:ascii="SimSun" w:hAnsi="SimSun"/>
          <w:sz w:val="21"/>
          <w:szCs w:val="21"/>
        </w:rPr>
        <w:tab/>
      </w:r>
      <w:r w:rsidR="00786DAA" w:rsidRPr="009E51C1">
        <w:rPr>
          <w:rFonts w:ascii="SimSun" w:hAnsi="SimSun" w:hint="eastAsia"/>
          <w:sz w:val="21"/>
          <w:szCs w:val="21"/>
        </w:rPr>
        <w:t>注意到本报告；</w:t>
      </w:r>
    </w:p>
    <w:p w:rsidR="00455936" w:rsidRPr="009E51C1" w:rsidRDefault="00455936" w:rsidP="00FB5F37">
      <w:pPr>
        <w:pStyle w:val="ONUME"/>
        <w:numPr>
          <w:ilvl w:val="0"/>
          <w:numId w:val="0"/>
        </w:numPr>
        <w:overflowPunct w:val="0"/>
        <w:adjustRightInd w:val="0"/>
        <w:spacing w:afterLines="50" w:after="120" w:line="340" w:lineRule="atLeast"/>
        <w:ind w:left="1134"/>
        <w:jc w:val="both"/>
        <w:rPr>
          <w:rFonts w:ascii="SimSun" w:hAnsi="SimSun"/>
          <w:sz w:val="21"/>
          <w:szCs w:val="21"/>
        </w:rPr>
      </w:pPr>
      <w:r w:rsidRPr="009E51C1">
        <w:rPr>
          <w:rFonts w:ascii="SimSun" w:hAnsi="SimSun"/>
          <w:sz w:val="21"/>
          <w:szCs w:val="21"/>
        </w:rPr>
        <w:t>(ii)</w:t>
      </w:r>
      <w:r w:rsidRPr="009E51C1">
        <w:rPr>
          <w:rFonts w:ascii="SimSun" w:hAnsi="SimSun"/>
          <w:sz w:val="21"/>
          <w:szCs w:val="21"/>
        </w:rPr>
        <w:tab/>
      </w:r>
      <w:r w:rsidR="00786DAA" w:rsidRPr="009E51C1">
        <w:rPr>
          <w:rFonts w:ascii="SimSun" w:hAnsi="SimSun" w:hint="eastAsia"/>
          <w:sz w:val="21"/>
          <w:szCs w:val="21"/>
        </w:rPr>
        <w:t>欢迎并认可秘书处对本报告中所载的下述建议落实情况的评估：JIU/REP/2014/8</w:t>
      </w:r>
      <w:r w:rsidR="00821A8A" w:rsidRPr="009E51C1">
        <w:rPr>
          <w:rFonts w:ascii="SimSun" w:hAnsi="SimSun" w:hint="eastAsia"/>
          <w:sz w:val="21"/>
          <w:szCs w:val="21"/>
        </w:rPr>
        <w:t>(</w:t>
      </w:r>
      <w:r w:rsidR="00786DAA" w:rsidRPr="009E51C1">
        <w:rPr>
          <w:rFonts w:ascii="SimSun" w:hAnsi="SimSun" w:hint="eastAsia"/>
          <w:sz w:val="21"/>
          <w:szCs w:val="21"/>
        </w:rPr>
        <w:t>建议2)、JIU/REP/2014/6</w:t>
      </w:r>
      <w:r w:rsidR="00821A8A" w:rsidRPr="009E51C1">
        <w:rPr>
          <w:rFonts w:ascii="SimSun" w:hAnsi="SimSun" w:hint="eastAsia"/>
          <w:sz w:val="21"/>
          <w:szCs w:val="21"/>
        </w:rPr>
        <w:t>(</w:t>
      </w:r>
      <w:r w:rsidR="00786DAA" w:rsidRPr="009E51C1">
        <w:rPr>
          <w:rFonts w:ascii="SimSun" w:hAnsi="SimSun" w:hint="eastAsia"/>
          <w:sz w:val="21"/>
          <w:szCs w:val="21"/>
        </w:rPr>
        <w:t>建议3和4</w:t>
      </w:r>
      <w:r w:rsidR="00821A8A" w:rsidRPr="009E51C1">
        <w:rPr>
          <w:rFonts w:ascii="SimSun" w:hAnsi="SimSun" w:hint="eastAsia"/>
          <w:sz w:val="21"/>
          <w:szCs w:val="21"/>
        </w:rPr>
        <w:t>)</w:t>
      </w:r>
      <w:r w:rsidR="00786DAA" w:rsidRPr="009E51C1">
        <w:rPr>
          <w:rFonts w:ascii="SimSun" w:hAnsi="SimSun" w:hint="eastAsia"/>
          <w:sz w:val="21"/>
          <w:szCs w:val="21"/>
        </w:rPr>
        <w:t>、JIU/REP/2014/3</w:t>
      </w:r>
      <w:r w:rsidR="00821A8A" w:rsidRPr="009E51C1">
        <w:rPr>
          <w:rFonts w:ascii="SimSun" w:hAnsi="SimSun" w:hint="eastAsia"/>
          <w:sz w:val="21"/>
          <w:szCs w:val="21"/>
        </w:rPr>
        <w:t>(</w:t>
      </w:r>
      <w:r w:rsidR="00786DAA" w:rsidRPr="009E51C1">
        <w:rPr>
          <w:rFonts w:ascii="SimSun" w:hAnsi="SimSun" w:hint="eastAsia"/>
          <w:sz w:val="21"/>
          <w:szCs w:val="21"/>
        </w:rPr>
        <w:t>建议2</w:t>
      </w:r>
      <w:r w:rsidR="00821A8A" w:rsidRPr="009E51C1">
        <w:rPr>
          <w:rFonts w:ascii="SimSun" w:hAnsi="SimSun" w:hint="eastAsia"/>
          <w:sz w:val="21"/>
          <w:szCs w:val="21"/>
        </w:rPr>
        <w:t>)</w:t>
      </w:r>
      <w:r w:rsidR="00786DAA" w:rsidRPr="009E51C1">
        <w:rPr>
          <w:rFonts w:ascii="SimSun" w:hAnsi="SimSun" w:hint="eastAsia"/>
          <w:sz w:val="21"/>
          <w:szCs w:val="21"/>
        </w:rPr>
        <w:t>、JIU/REP/2014/1</w:t>
      </w:r>
      <w:r w:rsidR="00821A8A" w:rsidRPr="009E51C1">
        <w:rPr>
          <w:rFonts w:ascii="SimSun" w:hAnsi="SimSun" w:hint="eastAsia"/>
          <w:sz w:val="21"/>
          <w:szCs w:val="21"/>
        </w:rPr>
        <w:t>(</w:t>
      </w:r>
      <w:r w:rsidR="00786DAA" w:rsidRPr="009E51C1">
        <w:rPr>
          <w:rFonts w:ascii="SimSun" w:hAnsi="SimSun" w:hint="eastAsia"/>
          <w:sz w:val="21"/>
          <w:szCs w:val="21"/>
        </w:rPr>
        <w:t>建议1和2</w:t>
      </w:r>
      <w:r w:rsidR="00821A8A" w:rsidRPr="009E51C1">
        <w:rPr>
          <w:rFonts w:ascii="SimSun" w:hAnsi="SimSun" w:hint="eastAsia"/>
          <w:sz w:val="21"/>
          <w:szCs w:val="21"/>
        </w:rPr>
        <w:t>)</w:t>
      </w:r>
      <w:r w:rsidR="00786DAA" w:rsidRPr="009E51C1">
        <w:rPr>
          <w:rFonts w:ascii="SimSun" w:hAnsi="SimSun" w:hint="eastAsia"/>
          <w:sz w:val="21"/>
          <w:szCs w:val="21"/>
        </w:rPr>
        <w:t>、JIU/REP/2012/10</w:t>
      </w:r>
      <w:r w:rsidR="00821A8A" w:rsidRPr="009E51C1">
        <w:rPr>
          <w:rFonts w:ascii="SimSun" w:hAnsi="SimSun" w:hint="eastAsia"/>
          <w:sz w:val="21"/>
          <w:szCs w:val="21"/>
        </w:rPr>
        <w:t>(</w:t>
      </w:r>
      <w:r w:rsidR="00786DAA" w:rsidRPr="009E51C1">
        <w:rPr>
          <w:rFonts w:ascii="SimSun" w:hAnsi="SimSun" w:hint="eastAsia"/>
          <w:sz w:val="21"/>
          <w:szCs w:val="21"/>
        </w:rPr>
        <w:t>建议8</w:t>
      </w:r>
      <w:r w:rsidR="00821A8A" w:rsidRPr="009E51C1">
        <w:rPr>
          <w:rFonts w:ascii="SimSun" w:hAnsi="SimSun" w:hint="eastAsia"/>
          <w:sz w:val="21"/>
          <w:szCs w:val="21"/>
        </w:rPr>
        <w:t>)</w:t>
      </w:r>
      <w:r w:rsidR="00786DAA" w:rsidRPr="009E51C1">
        <w:rPr>
          <w:rFonts w:ascii="SimSun" w:hAnsi="SimSun" w:hint="eastAsia"/>
          <w:sz w:val="21"/>
          <w:szCs w:val="21"/>
        </w:rPr>
        <w:t>、JIU/REP/2011/4</w:t>
      </w:r>
      <w:r w:rsidR="00821A8A" w:rsidRPr="009E51C1">
        <w:rPr>
          <w:rFonts w:ascii="SimSun" w:hAnsi="SimSun" w:hint="eastAsia"/>
          <w:sz w:val="21"/>
          <w:szCs w:val="21"/>
        </w:rPr>
        <w:t>(</w:t>
      </w:r>
      <w:r w:rsidR="00786DAA" w:rsidRPr="009E51C1">
        <w:rPr>
          <w:rFonts w:ascii="SimSun" w:hAnsi="SimSun" w:hint="eastAsia"/>
          <w:sz w:val="21"/>
          <w:szCs w:val="21"/>
        </w:rPr>
        <w:t>建议12</w:t>
      </w:r>
      <w:r w:rsidR="00821A8A" w:rsidRPr="009E51C1">
        <w:rPr>
          <w:rFonts w:ascii="SimSun" w:hAnsi="SimSun" w:hint="eastAsia"/>
          <w:sz w:val="21"/>
          <w:szCs w:val="21"/>
        </w:rPr>
        <w:t>)</w:t>
      </w:r>
      <w:r w:rsidR="00786DAA" w:rsidRPr="009E51C1">
        <w:rPr>
          <w:rFonts w:ascii="SimSun" w:hAnsi="SimSun" w:hint="eastAsia"/>
          <w:sz w:val="21"/>
          <w:szCs w:val="21"/>
        </w:rPr>
        <w:t>、JIU/REP/2011/1</w:t>
      </w:r>
      <w:r w:rsidR="00821A8A" w:rsidRPr="009E51C1">
        <w:rPr>
          <w:rFonts w:ascii="SimSun" w:hAnsi="SimSun" w:hint="eastAsia"/>
          <w:sz w:val="21"/>
          <w:szCs w:val="21"/>
        </w:rPr>
        <w:t>(</w:t>
      </w:r>
      <w:r w:rsidR="00786DAA" w:rsidRPr="009E51C1">
        <w:rPr>
          <w:rFonts w:ascii="SimSun" w:hAnsi="SimSun" w:hint="eastAsia"/>
          <w:sz w:val="21"/>
          <w:szCs w:val="21"/>
        </w:rPr>
        <w:t>建议2</w:t>
      </w:r>
      <w:r w:rsidR="00821A8A" w:rsidRPr="009E51C1">
        <w:rPr>
          <w:rFonts w:ascii="SimSun" w:hAnsi="SimSun" w:hint="eastAsia"/>
          <w:sz w:val="21"/>
          <w:szCs w:val="21"/>
        </w:rPr>
        <w:t>)</w:t>
      </w:r>
      <w:r w:rsidR="00786DAA" w:rsidRPr="009E51C1">
        <w:rPr>
          <w:rFonts w:ascii="SimSun" w:hAnsi="SimSun" w:hint="eastAsia"/>
          <w:sz w:val="21"/>
          <w:szCs w:val="21"/>
        </w:rPr>
        <w:t>、JIU/REP/2010/3</w:t>
      </w:r>
      <w:r w:rsidR="00821A8A" w:rsidRPr="009E51C1">
        <w:rPr>
          <w:rFonts w:ascii="SimSun" w:hAnsi="SimSun" w:hint="eastAsia"/>
          <w:sz w:val="21"/>
          <w:szCs w:val="21"/>
        </w:rPr>
        <w:t>(</w:t>
      </w:r>
      <w:r w:rsidR="00786DAA" w:rsidRPr="009E51C1">
        <w:rPr>
          <w:rFonts w:ascii="SimSun" w:hAnsi="SimSun" w:hint="eastAsia"/>
          <w:sz w:val="21"/>
          <w:szCs w:val="21"/>
        </w:rPr>
        <w:t>建议6和8</w:t>
      </w:r>
      <w:r w:rsidR="00821A8A" w:rsidRPr="009E51C1">
        <w:rPr>
          <w:rFonts w:ascii="SimSun" w:hAnsi="SimSun" w:hint="eastAsia"/>
          <w:sz w:val="21"/>
          <w:szCs w:val="21"/>
        </w:rPr>
        <w:t>)</w:t>
      </w:r>
      <w:r w:rsidR="00786DAA" w:rsidRPr="009E51C1">
        <w:rPr>
          <w:rFonts w:ascii="SimSun" w:hAnsi="SimSun" w:hint="eastAsia"/>
          <w:sz w:val="21"/>
          <w:szCs w:val="21"/>
        </w:rPr>
        <w:t>；并</w:t>
      </w:r>
    </w:p>
    <w:p w:rsidR="00D023B2" w:rsidRPr="009E51C1" w:rsidRDefault="00455936" w:rsidP="00FB5F37">
      <w:pPr>
        <w:pStyle w:val="ONUME"/>
        <w:numPr>
          <w:ilvl w:val="0"/>
          <w:numId w:val="0"/>
        </w:numPr>
        <w:tabs>
          <w:tab w:val="left" w:pos="1800"/>
        </w:tabs>
        <w:overflowPunct w:val="0"/>
        <w:adjustRightInd w:val="0"/>
        <w:spacing w:afterLines="50" w:after="120" w:line="340" w:lineRule="atLeast"/>
        <w:ind w:left="1134"/>
        <w:jc w:val="both"/>
        <w:rPr>
          <w:rFonts w:ascii="SimSun" w:hAnsi="SimSun"/>
          <w:sz w:val="21"/>
          <w:szCs w:val="21"/>
        </w:rPr>
      </w:pPr>
      <w:r w:rsidRPr="009E51C1">
        <w:rPr>
          <w:rFonts w:ascii="SimSun" w:hAnsi="SimSun"/>
          <w:sz w:val="21"/>
          <w:szCs w:val="21"/>
        </w:rPr>
        <w:t>(iii)</w:t>
      </w:r>
      <w:r w:rsidRPr="009E51C1">
        <w:rPr>
          <w:rFonts w:ascii="SimSun" w:hAnsi="SimSun"/>
          <w:sz w:val="21"/>
          <w:szCs w:val="21"/>
        </w:rPr>
        <w:tab/>
      </w:r>
      <w:r w:rsidR="00786DAA" w:rsidRPr="009E51C1">
        <w:rPr>
          <w:rFonts w:ascii="SimSun" w:hAnsi="SimSun" w:hint="eastAsia"/>
          <w:sz w:val="21"/>
          <w:szCs w:val="21"/>
        </w:rPr>
        <w:t>请秘书处为未落实的联合检查组</w:t>
      </w:r>
      <w:r w:rsidR="00821A8A" w:rsidRPr="009E51C1">
        <w:rPr>
          <w:rFonts w:ascii="SimSun" w:hAnsi="SimSun" w:hint="eastAsia"/>
          <w:sz w:val="21"/>
          <w:szCs w:val="21"/>
        </w:rPr>
        <w:t>(</w:t>
      </w:r>
      <w:r w:rsidR="00786DAA" w:rsidRPr="009E51C1">
        <w:rPr>
          <w:rFonts w:ascii="SimSun" w:hAnsi="SimSun" w:hint="eastAsia"/>
          <w:sz w:val="21"/>
          <w:szCs w:val="21"/>
        </w:rPr>
        <w:t>联检组</w:t>
      </w:r>
      <w:r w:rsidR="00821A8A" w:rsidRPr="009E51C1">
        <w:rPr>
          <w:rFonts w:ascii="SimSun" w:hAnsi="SimSun" w:hint="eastAsia"/>
          <w:sz w:val="21"/>
          <w:szCs w:val="21"/>
        </w:rPr>
        <w:t>)</w:t>
      </w:r>
      <w:proofErr w:type="gramStart"/>
      <w:r w:rsidR="00786DAA" w:rsidRPr="009E51C1">
        <w:rPr>
          <w:rFonts w:ascii="SimSun" w:hAnsi="SimSun" w:hint="eastAsia"/>
          <w:sz w:val="21"/>
          <w:szCs w:val="21"/>
        </w:rPr>
        <w:t>作出</w:t>
      </w:r>
      <w:proofErr w:type="gramEnd"/>
      <w:r w:rsidR="00786DAA" w:rsidRPr="009E51C1">
        <w:rPr>
          <w:rFonts w:ascii="SimSun" w:hAnsi="SimSun" w:hint="eastAsia"/>
          <w:sz w:val="21"/>
          <w:szCs w:val="21"/>
        </w:rPr>
        <w:t>的供成员国审议的建议提出评估意见。</w:t>
      </w:r>
    </w:p>
    <w:p w:rsidR="00D023B2" w:rsidRPr="009E51C1" w:rsidRDefault="00F0205E" w:rsidP="008F59EE">
      <w:pPr>
        <w:pStyle w:val="1"/>
        <w:tabs>
          <w:tab w:val="left" w:pos="1440"/>
        </w:tabs>
        <w:adjustRightInd w:val="0"/>
        <w:spacing w:beforeLines="100" w:afterLines="50" w:after="120" w:line="340" w:lineRule="atLeast"/>
        <w:jc w:val="both"/>
        <w:rPr>
          <w:rFonts w:ascii="SimHei" w:eastAsia="SimHei" w:hAnsi="SimHei"/>
          <w:b w:val="0"/>
          <w:sz w:val="21"/>
          <w:szCs w:val="21"/>
        </w:rPr>
      </w:pPr>
      <w:bookmarkStart w:id="14" w:name="_Toc437250982"/>
      <w:r w:rsidRPr="009E51C1">
        <w:rPr>
          <w:rFonts w:ascii="SimHei" w:eastAsia="SimHei" w:hAnsi="SimHei" w:hint="eastAsia"/>
          <w:b w:val="0"/>
          <w:sz w:val="21"/>
          <w:szCs w:val="21"/>
        </w:rPr>
        <w:t>议程第8项</w:t>
      </w:r>
      <w:r w:rsidRPr="009E51C1">
        <w:rPr>
          <w:rFonts w:ascii="SimHei" w:eastAsia="SimHei" w:hAnsi="SimHei" w:hint="eastAsia"/>
          <w:b w:val="0"/>
          <w:sz w:val="21"/>
          <w:szCs w:val="21"/>
        </w:rPr>
        <w:tab/>
      </w:r>
      <w:r w:rsidRPr="009E51C1">
        <w:rPr>
          <w:rFonts w:ascii="SimHei" w:eastAsia="SimHei" w:hAnsi="SimHei" w:hint="eastAsia"/>
          <w:b w:val="0"/>
          <w:sz w:val="21"/>
          <w:szCs w:val="21"/>
        </w:rPr>
        <w:tab/>
        <w:t>2014年年度财务报表；截至2015年6月30日的会费缴纳情况</w:t>
      </w:r>
      <w:bookmarkEnd w:id="14"/>
    </w:p>
    <w:p w:rsidR="00527844" w:rsidRPr="009E51C1" w:rsidRDefault="00CE02C6"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讨论依据文件</w:t>
      </w:r>
      <w:r w:rsidR="008F072E" w:rsidRPr="009E51C1">
        <w:rPr>
          <w:rFonts w:ascii="SimSun" w:hAnsi="SimSun"/>
          <w:sz w:val="21"/>
          <w:szCs w:val="21"/>
        </w:rPr>
        <w:t>WO/PBC/24/8</w:t>
      </w:r>
      <w:r w:rsidR="00821A8A" w:rsidRPr="009E51C1">
        <w:rPr>
          <w:rFonts w:ascii="SimSun" w:hAnsi="SimSun" w:hint="eastAsia"/>
          <w:sz w:val="21"/>
          <w:szCs w:val="21"/>
        </w:rPr>
        <w:t>(</w:t>
      </w:r>
      <w:r w:rsidR="00EA68DD" w:rsidRPr="009E51C1">
        <w:rPr>
          <w:rFonts w:ascii="SimSun" w:hAnsi="SimSun"/>
          <w:sz w:val="21"/>
          <w:szCs w:val="21"/>
        </w:rPr>
        <w:t>2014年年度财务报表</w:t>
      </w:r>
      <w:r w:rsidR="00821A8A" w:rsidRPr="009E51C1">
        <w:rPr>
          <w:rFonts w:ascii="SimSun" w:hAnsi="SimSun" w:hint="eastAsia"/>
          <w:sz w:val="21"/>
          <w:szCs w:val="21"/>
        </w:rPr>
        <w:t>)</w:t>
      </w:r>
      <w:r w:rsidRPr="009E51C1">
        <w:rPr>
          <w:rFonts w:ascii="SimSun" w:hAnsi="SimSun" w:hint="eastAsia"/>
          <w:sz w:val="21"/>
          <w:szCs w:val="21"/>
        </w:rPr>
        <w:t>和</w:t>
      </w:r>
      <w:r w:rsidR="008F072E" w:rsidRPr="009E51C1">
        <w:rPr>
          <w:rFonts w:ascii="SimSun" w:hAnsi="SimSun"/>
          <w:sz w:val="21"/>
          <w:szCs w:val="21"/>
        </w:rPr>
        <w:t>WO/PBC/24/9</w:t>
      </w:r>
      <w:r w:rsidR="00821A8A" w:rsidRPr="009E51C1">
        <w:rPr>
          <w:rFonts w:ascii="SimSun" w:hAnsi="SimSun" w:hint="eastAsia"/>
          <w:sz w:val="21"/>
          <w:szCs w:val="21"/>
        </w:rPr>
        <w:t>(</w:t>
      </w:r>
      <w:r w:rsidR="00EA68DD" w:rsidRPr="009E51C1">
        <w:rPr>
          <w:rFonts w:ascii="SimSun" w:hAnsi="SimSun" w:hint="eastAsia"/>
          <w:sz w:val="21"/>
          <w:szCs w:val="21"/>
        </w:rPr>
        <w:t>截至2015年6月30日的会费缴纳情况</w:t>
      </w:r>
      <w:r w:rsidR="00821A8A" w:rsidRPr="009E51C1">
        <w:rPr>
          <w:rFonts w:ascii="SimSun" w:hAnsi="SimSun" w:hint="eastAsia"/>
          <w:sz w:val="21"/>
          <w:szCs w:val="21"/>
        </w:rPr>
        <w:t>)</w:t>
      </w:r>
      <w:r w:rsidRPr="009E51C1">
        <w:rPr>
          <w:rFonts w:ascii="SimSun" w:hAnsi="SimSun" w:hint="eastAsia"/>
          <w:sz w:val="21"/>
          <w:szCs w:val="21"/>
        </w:rPr>
        <w:t>进行。</w:t>
      </w:r>
    </w:p>
    <w:p w:rsidR="007E00DD"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EA68DD" w:rsidRPr="009E51C1">
        <w:rPr>
          <w:rFonts w:ascii="SimSun" w:hAnsi="SimSun" w:hint="eastAsia"/>
          <w:sz w:val="21"/>
          <w:szCs w:val="21"/>
        </w:rPr>
        <w:t>宣布开始有关2014年年度财务报表的讨论，并将发言席交给秘书处介绍这一主题和文件</w:t>
      </w:r>
      <w:r w:rsidR="007E00DD" w:rsidRPr="009E51C1">
        <w:rPr>
          <w:rFonts w:ascii="SimSun" w:hAnsi="SimSun"/>
          <w:sz w:val="21"/>
          <w:szCs w:val="21"/>
        </w:rPr>
        <w:t>WO/PBC/24/8</w:t>
      </w:r>
      <w:r w:rsidR="00EA68DD" w:rsidRPr="009E51C1">
        <w:rPr>
          <w:rFonts w:ascii="SimSun" w:hAnsi="SimSun" w:hint="eastAsia"/>
          <w:sz w:val="21"/>
          <w:szCs w:val="21"/>
        </w:rPr>
        <w:t>。</w:t>
      </w:r>
    </w:p>
    <w:p w:rsidR="007E00DD" w:rsidRPr="009E51C1" w:rsidRDefault="00EA68DD"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秘书处解释说，《2014年年度财务报表》包括2014年12月31日截止的年度财务报告和财务报表。该报告和报表系根据IPSAS标准编拟，并且已经收到一份无保留意见的审计报告。它们首先提供了对本年度财务结果的讨论和分析以及对财务报表本身各组成部分的详细解释。</w:t>
      </w:r>
      <w:r w:rsidR="00194679" w:rsidRPr="009E51C1">
        <w:rPr>
          <w:rFonts w:ascii="SimSun" w:hAnsi="SimSun" w:hint="eastAsia"/>
          <w:sz w:val="21"/>
          <w:szCs w:val="21"/>
        </w:rPr>
        <w:t>在该文件英文版本第3页，列有财务报表概述。这些报表本身附了很多表格，从IPSAS合</w:t>
      </w:r>
      <w:proofErr w:type="gramStart"/>
      <w:r w:rsidR="00194679" w:rsidRPr="009E51C1">
        <w:rPr>
          <w:rFonts w:ascii="SimSun" w:hAnsi="SimSun" w:hint="eastAsia"/>
          <w:sz w:val="21"/>
          <w:szCs w:val="21"/>
        </w:rPr>
        <w:t>规</w:t>
      </w:r>
      <w:proofErr w:type="gramEnd"/>
      <w:r w:rsidR="00194679" w:rsidRPr="009E51C1">
        <w:rPr>
          <w:rFonts w:ascii="SimSun" w:hAnsi="SimSun" w:hint="eastAsia"/>
          <w:sz w:val="21"/>
          <w:szCs w:val="21"/>
        </w:rPr>
        <w:t>角度来讲，这些表格不是必须提供的，但它们提供了额外的有益信息。前两份报表介绍了本组织各业务单位的财务状况和财务执行情况的详细情况，而第三个表格介绍了与特别账户又称信托基金有关的收支的详细情况。正如总干事所指出的，本组织2014年的财政结果表明有3,697</w:t>
      </w:r>
      <w:proofErr w:type="gramStart"/>
      <w:r w:rsidR="00194679" w:rsidRPr="009E51C1">
        <w:rPr>
          <w:rFonts w:ascii="SimSun" w:hAnsi="SimSun" w:hint="eastAsia"/>
          <w:sz w:val="21"/>
          <w:szCs w:val="21"/>
        </w:rPr>
        <w:t>万瑞</w:t>
      </w:r>
      <w:proofErr w:type="gramEnd"/>
      <w:r w:rsidR="00194679" w:rsidRPr="009E51C1">
        <w:rPr>
          <w:rFonts w:ascii="SimSun" w:hAnsi="SimSun" w:hint="eastAsia"/>
          <w:sz w:val="21"/>
          <w:szCs w:val="21"/>
        </w:rPr>
        <w:t>郎的盈余。总收入为3.702亿瑞郎，总支出为3.332亿瑞郎。截止2014年12月31日，本组织的净资产总额为2.4579亿瑞郎。最大收入来源出自PCT体系</w:t>
      </w:r>
      <w:r w:rsidR="00255E85" w:rsidRPr="009E51C1">
        <w:rPr>
          <w:rFonts w:ascii="SimSun" w:hAnsi="SimSun" w:hint="eastAsia"/>
          <w:sz w:val="21"/>
          <w:szCs w:val="21"/>
        </w:rPr>
        <w:t>服务</w:t>
      </w:r>
      <w:r w:rsidR="00194679" w:rsidRPr="009E51C1">
        <w:rPr>
          <w:rFonts w:ascii="SimSun" w:hAnsi="SimSun" w:hint="eastAsia"/>
          <w:sz w:val="21"/>
          <w:szCs w:val="21"/>
        </w:rPr>
        <w:t>收费，占总收入的75.3%。</w:t>
      </w:r>
      <w:r w:rsidR="00255E85" w:rsidRPr="009E51C1">
        <w:rPr>
          <w:rFonts w:ascii="SimSun" w:hAnsi="SimSun" w:hint="eastAsia"/>
          <w:sz w:val="21"/>
          <w:szCs w:val="21"/>
        </w:rPr>
        <w:t>马德里体系服务收费为第二大收入来源，占总收入的14.9%。最大支出为人事支出，总额为2.164亿瑞郎。本</w:t>
      </w:r>
      <w:r w:rsidR="00DF55DE" w:rsidRPr="009E51C1">
        <w:rPr>
          <w:rFonts w:ascii="SimSun" w:hAnsi="SimSun" w:hint="eastAsia"/>
          <w:sz w:val="21"/>
          <w:szCs w:val="21"/>
        </w:rPr>
        <w:t>议题</w:t>
      </w:r>
      <w:r w:rsidR="00255E85" w:rsidRPr="009E51C1">
        <w:rPr>
          <w:rFonts w:ascii="SimSun" w:hAnsi="SimSun" w:hint="eastAsia"/>
          <w:sz w:val="21"/>
          <w:szCs w:val="21"/>
        </w:rPr>
        <w:t>之下的第二份文件涉及到会费缴纳情况。</w:t>
      </w:r>
      <w:r w:rsidR="00CB34B1" w:rsidRPr="009E51C1">
        <w:rPr>
          <w:rFonts w:ascii="SimSun" w:hAnsi="SimSun" w:hint="eastAsia"/>
          <w:sz w:val="21"/>
          <w:szCs w:val="21"/>
        </w:rPr>
        <w:t>讨论依据文件</w:t>
      </w:r>
      <w:r w:rsidR="00CB34B1" w:rsidRPr="009E51C1">
        <w:rPr>
          <w:rFonts w:ascii="SimSun" w:hAnsi="SimSun"/>
          <w:sz w:val="21"/>
          <w:szCs w:val="21"/>
        </w:rPr>
        <w:t>WO/PBC/24/</w:t>
      </w:r>
      <w:r w:rsidR="00CB34B1" w:rsidRPr="009E51C1">
        <w:rPr>
          <w:rFonts w:ascii="SimSun" w:hAnsi="SimSun" w:hint="eastAsia"/>
          <w:sz w:val="21"/>
          <w:szCs w:val="21"/>
        </w:rPr>
        <w:t>9</w:t>
      </w:r>
      <w:r w:rsidR="00821A8A" w:rsidRPr="009E51C1">
        <w:rPr>
          <w:rFonts w:ascii="SimSun" w:hAnsi="SimSun" w:hint="eastAsia"/>
          <w:sz w:val="21"/>
          <w:szCs w:val="21"/>
        </w:rPr>
        <w:t>(</w:t>
      </w:r>
      <w:r w:rsidR="00255E85" w:rsidRPr="009E51C1">
        <w:rPr>
          <w:rFonts w:ascii="SimSun" w:hAnsi="SimSun" w:hint="eastAsia"/>
          <w:sz w:val="21"/>
          <w:szCs w:val="21"/>
        </w:rPr>
        <w:t>《截至2015年6月30日的会费缴纳情况》</w:t>
      </w:r>
      <w:r w:rsidR="00821A8A" w:rsidRPr="009E51C1">
        <w:rPr>
          <w:rFonts w:ascii="SimSun" w:hAnsi="SimSun" w:hint="eastAsia"/>
          <w:sz w:val="21"/>
          <w:szCs w:val="21"/>
        </w:rPr>
        <w:t>)</w:t>
      </w:r>
      <w:r w:rsidR="00CB34B1" w:rsidRPr="009E51C1">
        <w:rPr>
          <w:rFonts w:ascii="SimSun" w:hAnsi="SimSun" w:hint="eastAsia"/>
          <w:sz w:val="21"/>
          <w:szCs w:val="21"/>
        </w:rPr>
        <w:t>进行</w:t>
      </w:r>
      <w:r w:rsidR="00255E85" w:rsidRPr="009E51C1">
        <w:rPr>
          <w:rFonts w:ascii="SimSun" w:hAnsi="SimSun" w:hint="eastAsia"/>
          <w:sz w:val="21"/>
          <w:szCs w:val="21"/>
        </w:rPr>
        <w:t>。</w:t>
      </w:r>
      <w:r w:rsidR="00E3486A" w:rsidRPr="009E51C1">
        <w:rPr>
          <w:rFonts w:ascii="SimSun" w:hAnsi="SimSun" w:hint="eastAsia"/>
          <w:sz w:val="21"/>
          <w:szCs w:val="21"/>
        </w:rPr>
        <w:t>该文件介绍了截止2015年6月30日周转基金年度会费欠款及支付情况。</w:t>
      </w:r>
      <w:r w:rsidR="00255E85" w:rsidRPr="009E51C1">
        <w:rPr>
          <w:rFonts w:ascii="SimSun" w:hAnsi="SimSun" w:hint="eastAsia"/>
          <w:sz w:val="21"/>
          <w:szCs w:val="21"/>
        </w:rPr>
        <w:t>不过，根据标准做法，而且从编写本文件之日起，已经收到很多国家缴纳的会费。因此，秘书处接着宣读了一份会费缴纳国家名单，具体说明了哪些国家将被列入10月提交大会的报告之中的会费缴纳国家名单。因此，从2015年7月1日至9月11日收到以下国家缴纳的会费</w:t>
      </w:r>
      <w:r w:rsidR="005E4C75" w:rsidRPr="009E51C1">
        <w:rPr>
          <w:rFonts w:ascii="SimSun" w:hAnsi="SimSun" w:hint="eastAsia"/>
          <w:sz w:val="21"/>
          <w:szCs w:val="21"/>
        </w:rPr>
        <w:t>：玻利维亚，实收会费</w:t>
      </w:r>
      <w:r w:rsidR="007E00DD" w:rsidRPr="009E51C1">
        <w:rPr>
          <w:rFonts w:ascii="SimSun" w:hAnsi="SimSun"/>
          <w:sz w:val="21"/>
          <w:szCs w:val="21"/>
        </w:rPr>
        <w:t>2,849</w:t>
      </w:r>
      <w:r w:rsidR="005E4C75" w:rsidRPr="009E51C1">
        <w:rPr>
          <w:rFonts w:ascii="SimSun" w:hAnsi="SimSun" w:hint="eastAsia"/>
          <w:sz w:val="21"/>
          <w:szCs w:val="21"/>
        </w:rPr>
        <w:t>瑞郎，智利</w:t>
      </w:r>
      <w:r w:rsidR="007E00DD" w:rsidRPr="009E51C1">
        <w:rPr>
          <w:rFonts w:ascii="SimSun" w:hAnsi="SimSun"/>
          <w:sz w:val="21"/>
          <w:szCs w:val="21"/>
        </w:rPr>
        <w:t>1,340</w:t>
      </w:r>
      <w:r w:rsidR="005E4C75" w:rsidRPr="009E51C1">
        <w:rPr>
          <w:rFonts w:ascii="SimSun" w:hAnsi="SimSun"/>
          <w:sz w:val="21"/>
          <w:szCs w:val="21"/>
        </w:rPr>
        <w:t>瑞郎，</w:t>
      </w:r>
      <w:r w:rsidR="005E4C75" w:rsidRPr="009E51C1">
        <w:rPr>
          <w:rFonts w:ascii="SimSun" w:hAnsi="SimSun" w:hint="eastAsia"/>
          <w:sz w:val="21"/>
          <w:szCs w:val="21"/>
        </w:rPr>
        <w:t>哥斯达黎加</w:t>
      </w:r>
      <w:r w:rsidR="007E00DD" w:rsidRPr="009E51C1">
        <w:rPr>
          <w:rFonts w:ascii="SimSun" w:hAnsi="SimSun"/>
          <w:sz w:val="21"/>
          <w:szCs w:val="21"/>
        </w:rPr>
        <w:t>5,171</w:t>
      </w:r>
      <w:r w:rsidR="005E4C75" w:rsidRPr="009E51C1">
        <w:rPr>
          <w:rFonts w:ascii="SimSun" w:hAnsi="SimSun"/>
          <w:sz w:val="21"/>
          <w:szCs w:val="21"/>
        </w:rPr>
        <w:t>瑞郎，</w:t>
      </w:r>
      <w:r w:rsidR="005E4C75" w:rsidRPr="009E51C1">
        <w:rPr>
          <w:rFonts w:ascii="SimSun" w:hAnsi="SimSun" w:hint="eastAsia"/>
          <w:sz w:val="21"/>
          <w:szCs w:val="21"/>
        </w:rPr>
        <w:t>科特迪瓦</w:t>
      </w:r>
      <w:r w:rsidR="007E00DD" w:rsidRPr="009E51C1">
        <w:rPr>
          <w:rFonts w:ascii="SimSun" w:hAnsi="SimSun"/>
          <w:sz w:val="21"/>
          <w:szCs w:val="21"/>
        </w:rPr>
        <w:t>99,582</w:t>
      </w:r>
      <w:r w:rsidR="005E4C75" w:rsidRPr="009E51C1">
        <w:rPr>
          <w:rFonts w:ascii="SimSun" w:hAnsi="SimSun"/>
          <w:sz w:val="21"/>
          <w:szCs w:val="21"/>
        </w:rPr>
        <w:t>瑞郎，</w:t>
      </w:r>
      <w:r w:rsidR="005E4C75" w:rsidRPr="009E51C1">
        <w:rPr>
          <w:rFonts w:ascii="SimSun" w:hAnsi="SimSun" w:hint="eastAsia"/>
          <w:sz w:val="21"/>
          <w:szCs w:val="21"/>
        </w:rPr>
        <w:t>多米尼加共和国1</w:t>
      </w:r>
      <w:r w:rsidR="00A53A41" w:rsidRPr="009E51C1">
        <w:rPr>
          <w:rFonts w:ascii="SimSun" w:hAnsi="SimSun"/>
          <w:sz w:val="21"/>
          <w:szCs w:val="21"/>
        </w:rPr>
        <w:t>1,542</w:t>
      </w:r>
      <w:r w:rsidR="005E4C75" w:rsidRPr="009E51C1">
        <w:rPr>
          <w:rFonts w:ascii="SimSun" w:hAnsi="SimSun"/>
          <w:sz w:val="21"/>
          <w:szCs w:val="21"/>
        </w:rPr>
        <w:t>瑞郎，</w:t>
      </w:r>
      <w:r w:rsidR="005E4C75" w:rsidRPr="009E51C1">
        <w:rPr>
          <w:rFonts w:ascii="SimSun" w:hAnsi="SimSun" w:hint="eastAsia"/>
          <w:sz w:val="21"/>
          <w:szCs w:val="21"/>
        </w:rPr>
        <w:t>希腊</w:t>
      </w:r>
      <w:r w:rsidR="007E00DD" w:rsidRPr="009E51C1">
        <w:rPr>
          <w:rFonts w:ascii="SimSun" w:hAnsi="SimSun"/>
          <w:sz w:val="21"/>
          <w:szCs w:val="21"/>
        </w:rPr>
        <w:t>85,460</w:t>
      </w:r>
      <w:r w:rsidR="005E4C75" w:rsidRPr="009E51C1">
        <w:rPr>
          <w:rFonts w:ascii="SimSun" w:hAnsi="SimSun"/>
          <w:sz w:val="21"/>
          <w:szCs w:val="21"/>
        </w:rPr>
        <w:t>瑞郎，</w:t>
      </w:r>
      <w:r w:rsidR="005E4C75" w:rsidRPr="009E51C1">
        <w:rPr>
          <w:rFonts w:ascii="SimSun" w:hAnsi="SimSun" w:hint="eastAsia"/>
          <w:sz w:val="21"/>
          <w:szCs w:val="21"/>
        </w:rPr>
        <w:t>洪都拉斯</w:t>
      </w:r>
      <w:r w:rsidR="007E00DD" w:rsidRPr="009E51C1">
        <w:rPr>
          <w:rFonts w:ascii="SimSun" w:hAnsi="SimSun"/>
          <w:sz w:val="21"/>
          <w:szCs w:val="21"/>
        </w:rPr>
        <w:t>13,914</w:t>
      </w:r>
      <w:r w:rsidR="005E4C75" w:rsidRPr="009E51C1">
        <w:rPr>
          <w:rFonts w:ascii="SimSun" w:hAnsi="SimSun"/>
          <w:sz w:val="21"/>
          <w:szCs w:val="21"/>
        </w:rPr>
        <w:t>瑞郎，</w:t>
      </w:r>
      <w:r w:rsidR="005E4C75" w:rsidRPr="009E51C1">
        <w:rPr>
          <w:rFonts w:ascii="SimSun" w:hAnsi="SimSun" w:hint="eastAsia"/>
          <w:sz w:val="21"/>
          <w:szCs w:val="21"/>
        </w:rPr>
        <w:t>印度</w:t>
      </w:r>
      <w:r w:rsidR="007E00DD" w:rsidRPr="009E51C1">
        <w:rPr>
          <w:rFonts w:ascii="SimSun" w:hAnsi="SimSun"/>
          <w:sz w:val="21"/>
          <w:szCs w:val="21"/>
        </w:rPr>
        <w:t>1,523</w:t>
      </w:r>
      <w:r w:rsidR="005E4C75" w:rsidRPr="009E51C1">
        <w:rPr>
          <w:rFonts w:ascii="SimSun" w:hAnsi="SimSun"/>
          <w:sz w:val="21"/>
          <w:szCs w:val="21"/>
        </w:rPr>
        <w:t>瑞郎，</w:t>
      </w:r>
      <w:r w:rsidR="005E4C75" w:rsidRPr="009E51C1">
        <w:rPr>
          <w:rFonts w:ascii="SimSun" w:hAnsi="SimSun" w:hint="eastAsia"/>
          <w:sz w:val="21"/>
          <w:szCs w:val="21"/>
        </w:rPr>
        <w:t>印度尼西亚</w:t>
      </w:r>
      <w:r w:rsidR="007E00DD" w:rsidRPr="009E51C1">
        <w:rPr>
          <w:rFonts w:ascii="SimSun" w:hAnsi="SimSun"/>
          <w:sz w:val="21"/>
          <w:szCs w:val="21"/>
        </w:rPr>
        <w:t>45,579</w:t>
      </w:r>
      <w:r w:rsidR="005E4C75" w:rsidRPr="009E51C1">
        <w:rPr>
          <w:rFonts w:ascii="SimSun" w:hAnsi="SimSun"/>
          <w:sz w:val="21"/>
          <w:szCs w:val="21"/>
        </w:rPr>
        <w:t>瑞郎，</w:t>
      </w:r>
      <w:r w:rsidR="005E4C75" w:rsidRPr="009E51C1">
        <w:rPr>
          <w:rFonts w:ascii="SimSun" w:hAnsi="SimSun" w:hint="eastAsia"/>
          <w:sz w:val="21"/>
          <w:szCs w:val="21"/>
        </w:rPr>
        <w:t>伊拉克</w:t>
      </w:r>
      <w:r w:rsidR="007E00DD" w:rsidRPr="009E51C1">
        <w:rPr>
          <w:rFonts w:ascii="SimSun" w:hAnsi="SimSun"/>
          <w:sz w:val="21"/>
          <w:szCs w:val="21"/>
        </w:rPr>
        <w:t>5,697</w:t>
      </w:r>
      <w:r w:rsidR="005E4C75" w:rsidRPr="009E51C1">
        <w:rPr>
          <w:rFonts w:ascii="SimSun" w:hAnsi="SimSun"/>
          <w:sz w:val="21"/>
          <w:szCs w:val="21"/>
        </w:rPr>
        <w:t>瑞郎，</w:t>
      </w:r>
      <w:r w:rsidR="005E4C75" w:rsidRPr="009E51C1">
        <w:rPr>
          <w:rFonts w:ascii="SimSun" w:hAnsi="SimSun" w:hint="eastAsia"/>
          <w:sz w:val="21"/>
          <w:szCs w:val="21"/>
        </w:rPr>
        <w:t>以色列</w:t>
      </w:r>
      <w:r w:rsidR="007E00DD" w:rsidRPr="009E51C1">
        <w:rPr>
          <w:rFonts w:ascii="SimSun" w:hAnsi="SimSun"/>
          <w:sz w:val="21"/>
          <w:szCs w:val="21"/>
        </w:rPr>
        <w:t>91,158</w:t>
      </w:r>
      <w:r w:rsidR="005E4C75" w:rsidRPr="009E51C1">
        <w:rPr>
          <w:rFonts w:ascii="SimSun" w:hAnsi="SimSun"/>
          <w:sz w:val="21"/>
          <w:szCs w:val="21"/>
        </w:rPr>
        <w:t>瑞郎，</w:t>
      </w:r>
      <w:r w:rsidR="005E4C75" w:rsidRPr="009E51C1">
        <w:rPr>
          <w:rFonts w:ascii="SimSun" w:hAnsi="SimSun" w:hint="eastAsia"/>
          <w:sz w:val="21"/>
          <w:szCs w:val="21"/>
        </w:rPr>
        <w:t>意大利</w:t>
      </w:r>
      <w:r w:rsidR="007E00DD" w:rsidRPr="009E51C1">
        <w:rPr>
          <w:rFonts w:ascii="SimSun" w:hAnsi="SimSun"/>
          <w:sz w:val="21"/>
          <w:szCs w:val="21"/>
        </w:rPr>
        <w:t>8,294</w:t>
      </w:r>
      <w:r w:rsidR="005E4C75" w:rsidRPr="009E51C1">
        <w:rPr>
          <w:rFonts w:ascii="SimSun" w:hAnsi="SimSun"/>
          <w:sz w:val="21"/>
          <w:szCs w:val="21"/>
        </w:rPr>
        <w:t>瑞郎，</w:t>
      </w:r>
      <w:r w:rsidR="005E4C75" w:rsidRPr="009E51C1">
        <w:rPr>
          <w:rFonts w:ascii="SimSun" w:hAnsi="SimSun" w:hint="eastAsia"/>
          <w:sz w:val="21"/>
          <w:szCs w:val="21"/>
        </w:rPr>
        <w:t>牙买加</w:t>
      </w:r>
      <w:r w:rsidR="00E3486A" w:rsidRPr="009E51C1">
        <w:rPr>
          <w:rFonts w:ascii="SimSun" w:hAnsi="SimSun" w:hint="eastAsia"/>
          <w:sz w:val="21"/>
          <w:szCs w:val="21"/>
        </w:rPr>
        <w:t>4</w:t>
      </w:r>
      <w:r w:rsidR="007E00DD" w:rsidRPr="009E51C1">
        <w:rPr>
          <w:rFonts w:ascii="SimSun" w:hAnsi="SimSun"/>
          <w:sz w:val="21"/>
          <w:szCs w:val="21"/>
        </w:rPr>
        <w:t>2,849</w:t>
      </w:r>
      <w:r w:rsidR="005E4C75" w:rsidRPr="009E51C1">
        <w:rPr>
          <w:rFonts w:ascii="SimSun" w:hAnsi="SimSun"/>
          <w:sz w:val="21"/>
          <w:szCs w:val="21"/>
        </w:rPr>
        <w:t>瑞郎，</w:t>
      </w:r>
      <w:r w:rsidR="005E4C75" w:rsidRPr="009E51C1">
        <w:rPr>
          <w:rFonts w:ascii="SimSun" w:hAnsi="SimSun" w:hint="eastAsia"/>
          <w:sz w:val="21"/>
          <w:szCs w:val="21"/>
        </w:rPr>
        <w:t>科威特</w:t>
      </w:r>
      <w:r w:rsidR="007E00DD" w:rsidRPr="009E51C1">
        <w:rPr>
          <w:rFonts w:ascii="SimSun" w:hAnsi="SimSun"/>
          <w:sz w:val="21"/>
          <w:szCs w:val="21"/>
        </w:rPr>
        <w:t>11,395</w:t>
      </w:r>
      <w:r w:rsidR="005E4C75" w:rsidRPr="009E51C1">
        <w:rPr>
          <w:rFonts w:ascii="SimSun" w:hAnsi="SimSun"/>
          <w:sz w:val="21"/>
          <w:szCs w:val="21"/>
        </w:rPr>
        <w:t>瑞郎，</w:t>
      </w:r>
      <w:r w:rsidR="005E4C75" w:rsidRPr="009E51C1">
        <w:rPr>
          <w:rFonts w:ascii="SimSun" w:hAnsi="SimSun" w:hint="eastAsia"/>
          <w:sz w:val="21"/>
          <w:szCs w:val="21"/>
        </w:rPr>
        <w:t>马尔代夫</w:t>
      </w:r>
      <w:r w:rsidR="007E00DD" w:rsidRPr="009E51C1">
        <w:rPr>
          <w:rFonts w:ascii="SimSun" w:hAnsi="SimSun"/>
          <w:sz w:val="21"/>
          <w:szCs w:val="21"/>
        </w:rPr>
        <w:t>2,767</w:t>
      </w:r>
      <w:r w:rsidR="005E4C75" w:rsidRPr="009E51C1">
        <w:rPr>
          <w:rFonts w:ascii="SimSun" w:hAnsi="SimSun"/>
          <w:sz w:val="21"/>
          <w:szCs w:val="21"/>
        </w:rPr>
        <w:t>瑞郎，</w:t>
      </w:r>
      <w:r w:rsidR="005E4C75" w:rsidRPr="009E51C1">
        <w:rPr>
          <w:rFonts w:ascii="SimSun" w:hAnsi="SimSun" w:hint="eastAsia"/>
          <w:sz w:val="21"/>
          <w:szCs w:val="21"/>
        </w:rPr>
        <w:t>马里</w:t>
      </w:r>
      <w:r w:rsidR="007E00DD" w:rsidRPr="009E51C1">
        <w:rPr>
          <w:rFonts w:ascii="SimSun" w:hAnsi="SimSun"/>
          <w:sz w:val="21"/>
          <w:szCs w:val="21"/>
        </w:rPr>
        <w:t>88</w:t>
      </w:r>
      <w:r w:rsidR="005E4C75" w:rsidRPr="009E51C1">
        <w:rPr>
          <w:rFonts w:ascii="SimSun" w:hAnsi="SimSun"/>
          <w:sz w:val="21"/>
          <w:szCs w:val="21"/>
        </w:rPr>
        <w:t>瑞郎，</w:t>
      </w:r>
      <w:r w:rsidR="005E4C75" w:rsidRPr="009E51C1">
        <w:rPr>
          <w:rFonts w:ascii="SimSun" w:hAnsi="SimSun" w:hint="eastAsia"/>
          <w:sz w:val="21"/>
          <w:szCs w:val="21"/>
        </w:rPr>
        <w:t>尼泊尔</w:t>
      </w:r>
      <w:r w:rsidR="007E00DD" w:rsidRPr="009E51C1">
        <w:rPr>
          <w:rFonts w:ascii="SimSun" w:hAnsi="SimSun"/>
          <w:sz w:val="21"/>
          <w:szCs w:val="21"/>
        </w:rPr>
        <w:t>1,424</w:t>
      </w:r>
      <w:r w:rsidR="005E4C75" w:rsidRPr="009E51C1">
        <w:rPr>
          <w:rFonts w:ascii="SimSun" w:hAnsi="SimSun"/>
          <w:sz w:val="21"/>
          <w:szCs w:val="21"/>
        </w:rPr>
        <w:t>瑞郎，</w:t>
      </w:r>
      <w:r w:rsidR="005E4C75" w:rsidRPr="009E51C1">
        <w:rPr>
          <w:rFonts w:ascii="SimSun" w:hAnsi="SimSun" w:hint="eastAsia"/>
          <w:sz w:val="21"/>
          <w:szCs w:val="21"/>
        </w:rPr>
        <w:t>尼日尔</w:t>
      </w:r>
      <w:r w:rsidR="007E00DD" w:rsidRPr="009E51C1">
        <w:rPr>
          <w:rFonts w:ascii="SimSun" w:hAnsi="SimSun"/>
          <w:sz w:val="21"/>
          <w:szCs w:val="21"/>
        </w:rPr>
        <w:t>166</w:t>
      </w:r>
      <w:r w:rsidR="005E4C75" w:rsidRPr="009E51C1">
        <w:rPr>
          <w:rFonts w:ascii="SimSun" w:hAnsi="SimSun"/>
          <w:sz w:val="21"/>
          <w:szCs w:val="21"/>
        </w:rPr>
        <w:t>瑞郎，</w:t>
      </w:r>
      <w:r w:rsidR="005E4C75" w:rsidRPr="009E51C1">
        <w:rPr>
          <w:rFonts w:ascii="SimSun" w:hAnsi="SimSun" w:hint="eastAsia"/>
          <w:sz w:val="21"/>
          <w:szCs w:val="21"/>
        </w:rPr>
        <w:t>波兰</w:t>
      </w:r>
      <w:r w:rsidR="007E00DD" w:rsidRPr="009E51C1">
        <w:rPr>
          <w:rFonts w:ascii="SimSun" w:hAnsi="SimSun"/>
          <w:sz w:val="21"/>
          <w:szCs w:val="21"/>
        </w:rPr>
        <w:t>34,188</w:t>
      </w:r>
      <w:r w:rsidR="005E4C75" w:rsidRPr="009E51C1">
        <w:rPr>
          <w:rFonts w:ascii="SimSun" w:hAnsi="SimSun"/>
          <w:sz w:val="21"/>
          <w:szCs w:val="21"/>
        </w:rPr>
        <w:t>瑞郎，</w:t>
      </w:r>
      <w:r w:rsidR="005E4C75" w:rsidRPr="009E51C1">
        <w:rPr>
          <w:rFonts w:ascii="SimSun" w:hAnsi="SimSun" w:hint="eastAsia"/>
          <w:sz w:val="21"/>
          <w:szCs w:val="21"/>
        </w:rPr>
        <w:t>圣文森特和格林纳丁斯</w:t>
      </w:r>
      <w:r w:rsidR="007E00DD" w:rsidRPr="009E51C1">
        <w:rPr>
          <w:rFonts w:ascii="SimSun" w:hAnsi="SimSun"/>
          <w:sz w:val="21"/>
          <w:szCs w:val="21"/>
        </w:rPr>
        <w:t>2,849</w:t>
      </w:r>
      <w:r w:rsidR="005E4C75" w:rsidRPr="009E51C1">
        <w:rPr>
          <w:rFonts w:ascii="SimSun" w:hAnsi="SimSun"/>
          <w:sz w:val="21"/>
          <w:szCs w:val="21"/>
        </w:rPr>
        <w:t>瑞郎，</w:t>
      </w:r>
      <w:r w:rsidR="005E4C75" w:rsidRPr="009E51C1">
        <w:rPr>
          <w:rFonts w:ascii="SimSun" w:hAnsi="SimSun" w:hint="eastAsia"/>
          <w:sz w:val="21"/>
          <w:szCs w:val="21"/>
        </w:rPr>
        <w:t>突尼斯</w:t>
      </w:r>
      <w:r w:rsidR="007E00DD" w:rsidRPr="009E51C1">
        <w:rPr>
          <w:rFonts w:ascii="SimSun" w:hAnsi="SimSun"/>
          <w:sz w:val="21"/>
          <w:szCs w:val="21"/>
        </w:rPr>
        <w:t>2,849</w:t>
      </w:r>
      <w:r w:rsidR="005E4C75" w:rsidRPr="009E51C1">
        <w:rPr>
          <w:rFonts w:ascii="SimSun" w:hAnsi="SimSun"/>
          <w:sz w:val="21"/>
          <w:szCs w:val="21"/>
        </w:rPr>
        <w:t>瑞郎</w:t>
      </w:r>
      <w:r w:rsidR="005E4C75" w:rsidRPr="009E51C1">
        <w:rPr>
          <w:rFonts w:ascii="SimSun" w:hAnsi="SimSun" w:hint="eastAsia"/>
          <w:sz w:val="21"/>
          <w:szCs w:val="21"/>
        </w:rPr>
        <w:t>，以及瓦努阿图</w:t>
      </w:r>
      <w:r w:rsidR="007E00DD" w:rsidRPr="009E51C1">
        <w:rPr>
          <w:rFonts w:ascii="SimSun" w:hAnsi="SimSun"/>
          <w:sz w:val="21"/>
          <w:szCs w:val="21"/>
        </w:rPr>
        <w:t>1,424</w:t>
      </w:r>
      <w:r w:rsidR="005E4C75" w:rsidRPr="009E51C1">
        <w:rPr>
          <w:rFonts w:ascii="SimSun" w:hAnsi="SimSun"/>
          <w:sz w:val="21"/>
          <w:szCs w:val="21"/>
        </w:rPr>
        <w:t>瑞郎</w:t>
      </w:r>
      <w:r w:rsidR="005E4C75" w:rsidRPr="009E51C1">
        <w:rPr>
          <w:rFonts w:ascii="SimSun" w:hAnsi="SimSun" w:hint="eastAsia"/>
          <w:sz w:val="21"/>
          <w:szCs w:val="21"/>
        </w:rPr>
        <w:t>。</w:t>
      </w:r>
    </w:p>
    <w:p w:rsidR="007E00DD" w:rsidRPr="009E51C1" w:rsidRDefault="005E4C75"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日本代表团乐见本组织有</w:t>
      </w:r>
      <w:r w:rsidR="007E00DD" w:rsidRPr="009E51C1">
        <w:rPr>
          <w:rFonts w:ascii="SimSun" w:hAnsi="SimSun"/>
          <w:sz w:val="21"/>
          <w:szCs w:val="21"/>
        </w:rPr>
        <w:t>370.2</w:t>
      </w:r>
      <w:r w:rsidRPr="009E51C1">
        <w:rPr>
          <w:rFonts w:ascii="SimSun" w:hAnsi="SimSun"/>
          <w:sz w:val="21"/>
          <w:szCs w:val="21"/>
        </w:rPr>
        <w:t>瑞郎</w:t>
      </w:r>
      <w:r w:rsidRPr="009E51C1">
        <w:rPr>
          <w:rFonts w:ascii="SimSun" w:hAnsi="SimSun" w:hint="eastAsia"/>
          <w:sz w:val="21"/>
          <w:szCs w:val="21"/>
        </w:rPr>
        <w:t>的收入，与上一年度相比增长5.3%，盈余3,700</w:t>
      </w:r>
      <w:proofErr w:type="gramStart"/>
      <w:r w:rsidRPr="009E51C1">
        <w:rPr>
          <w:rFonts w:ascii="SimSun" w:hAnsi="SimSun" w:hint="eastAsia"/>
          <w:sz w:val="21"/>
          <w:szCs w:val="21"/>
        </w:rPr>
        <w:t>万瑞</w:t>
      </w:r>
      <w:proofErr w:type="gramEnd"/>
      <w:r w:rsidRPr="009E51C1">
        <w:rPr>
          <w:rFonts w:ascii="SimSun" w:hAnsi="SimSun" w:hint="eastAsia"/>
          <w:sz w:val="21"/>
          <w:szCs w:val="21"/>
        </w:rPr>
        <w:t>郎</w:t>
      </w:r>
      <w:r w:rsidR="00E11623" w:rsidRPr="009E51C1">
        <w:rPr>
          <w:rFonts w:ascii="SimSun" w:hAnsi="SimSun" w:hint="eastAsia"/>
          <w:sz w:val="21"/>
          <w:szCs w:val="21"/>
        </w:rPr>
        <w:t>，是2013年盈余1,570</w:t>
      </w:r>
      <w:proofErr w:type="gramStart"/>
      <w:r w:rsidR="00E11623" w:rsidRPr="009E51C1">
        <w:rPr>
          <w:rFonts w:ascii="SimSun" w:hAnsi="SimSun" w:hint="eastAsia"/>
          <w:sz w:val="21"/>
          <w:szCs w:val="21"/>
        </w:rPr>
        <w:t>万瑞</w:t>
      </w:r>
      <w:proofErr w:type="gramEnd"/>
      <w:r w:rsidR="00E11623" w:rsidRPr="009E51C1">
        <w:rPr>
          <w:rFonts w:ascii="SimSun" w:hAnsi="SimSun" w:hint="eastAsia"/>
          <w:sz w:val="21"/>
          <w:szCs w:val="21"/>
        </w:rPr>
        <w:t>郎的两倍还多。该代表团忆及需要记住出现大幅度增长的原因与PCT增长有关。考虑到该体系的进一步增长至少要延续到2017年，鉴于变化无常的形势会对专利申请产生巨大影响，故聪明的做法是站在安全的一面，即保持盈余。</w:t>
      </w:r>
    </w:p>
    <w:p w:rsidR="007E00DD" w:rsidRPr="009E51C1" w:rsidRDefault="007B21E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美利坚合众国代表团</w:t>
      </w:r>
      <w:r w:rsidR="00E11623" w:rsidRPr="009E51C1">
        <w:rPr>
          <w:rFonts w:ascii="SimSun" w:hAnsi="SimSun" w:hint="eastAsia"/>
          <w:sz w:val="21"/>
          <w:szCs w:val="21"/>
        </w:rPr>
        <w:t>欢迎提交2014年财务报告和财务报表，并高兴地看到WIPO的2014年财务报表再次根据《</w:t>
      </w:r>
      <w:r w:rsidR="00E11623" w:rsidRPr="009E51C1">
        <w:rPr>
          <w:rFonts w:ascii="SimSun" w:hAnsi="SimSun"/>
          <w:sz w:val="21"/>
          <w:szCs w:val="21"/>
        </w:rPr>
        <w:t>国际公共部门会计</w:t>
      </w:r>
      <w:r w:rsidR="00E11623" w:rsidRPr="009E51C1">
        <w:rPr>
          <w:rFonts w:ascii="SimSun" w:hAnsi="SimSun" w:hint="eastAsia"/>
          <w:sz w:val="21"/>
          <w:szCs w:val="21"/>
        </w:rPr>
        <w:t>准则》</w:t>
      </w:r>
      <w:r w:rsidR="00821A8A" w:rsidRPr="009E51C1">
        <w:rPr>
          <w:rFonts w:ascii="SimSun" w:hAnsi="SimSun" w:hint="eastAsia"/>
          <w:sz w:val="21"/>
          <w:szCs w:val="21"/>
        </w:rPr>
        <w:t>(</w:t>
      </w:r>
      <w:r w:rsidR="00E11623" w:rsidRPr="009E51C1">
        <w:rPr>
          <w:rFonts w:ascii="SimSun" w:hAnsi="SimSun"/>
          <w:sz w:val="21"/>
          <w:szCs w:val="21"/>
        </w:rPr>
        <w:t>IPSAS</w:t>
      </w:r>
      <w:r w:rsidR="00821A8A" w:rsidRPr="009E51C1">
        <w:rPr>
          <w:rFonts w:ascii="SimSun" w:hAnsi="SimSun" w:hint="eastAsia"/>
          <w:sz w:val="21"/>
          <w:szCs w:val="21"/>
        </w:rPr>
        <w:t>)</w:t>
      </w:r>
      <w:r w:rsidR="00E11623" w:rsidRPr="009E51C1">
        <w:rPr>
          <w:rFonts w:ascii="SimSun" w:hAnsi="SimSun"/>
          <w:sz w:val="21"/>
          <w:szCs w:val="21"/>
        </w:rPr>
        <w:t>编制</w:t>
      </w:r>
      <w:r w:rsidR="00E11623" w:rsidRPr="009E51C1">
        <w:rPr>
          <w:rFonts w:ascii="SimSun" w:hAnsi="SimSun" w:hint="eastAsia"/>
          <w:sz w:val="21"/>
          <w:szCs w:val="21"/>
        </w:rPr>
        <w:t>。预算也是采用这一准则编制，该代表团希望看到</w:t>
      </w:r>
      <w:r w:rsidR="00C61368" w:rsidRPr="009E51C1">
        <w:rPr>
          <w:rFonts w:ascii="SimSun" w:hAnsi="SimSun" w:hint="eastAsia"/>
          <w:sz w:val="21"/>
          <w:szCs w:val="21"/>
        </w:rPr>
        <w:t>与里斯本联盟有关的财务报表能够增加透明度，并指出没有就里斯本联盟问题进行讨论，而且涉及这体系的大多数表格都用</w:t>
      </w:r>
      <w:r w:rsidR="00B56A4B" w:rsidRPr="009E51C1">
        <w:rPr>
          <w:rFonts w:ascii="SimSun" w:hAnsi="SimSun" w:hint="eastAsia"/>
          <w:sz w:val="21"/>
          <w:szCs w:val="21"/>
        </w:rPr>
        <w:t>的</w:t>
      </w:r>
      <w:r w:rsidR="00C61368" w:rsidRPr="009E51C1">
        <w:rPr>
          <w:rFonts w:ascii="SimSun" w:hAnsi="SimSun" w:hint="eastAsia"/>
          <w:sz w:val="21"/>
          <w:szCs w:val="21"/>
        </w:rPr>
        <w:t>是“其他”或“杂项”标签。所有这些项目似乎只涉及里斯本体系，但这并没有充分明确指明。该代表团指出并更愿意在第74页题为“</w:t>
      </w:r>
      <w:r w:rsidR="00C61368" w:rsidRPr="009E51C1">
        <w:rPr>
          <w:rFonts w:ascii="SimSun" w:hAnsi="SimSun"/>
          <w:sz w:val="21"/>
          <w:szCs w:val="21"/>
        </w:rPr>
        <w:t>按分部开列的收入、支出和储备金</w:t>
      </w:r>
      <w:r w:rsidR="00C61368" w:rsidRPr="009E51C1">
        <w:rPr>
          <w:rFonts w:ascii="SimSun" w:hAnsi="SimSun" w:hint="eastAsia"/>
          <w:sz w:val="21"/>
          <w:szCs w:val="21"/>
        </w:rPr>
        <w:t>”的表格中有明晰的介绍。该表格是唯一接受过审计的表格，清楚地显示了与里斯本体系有关的收支情况。在这方面，该代表团还指出，储备金和</w:t>
      </w:r>
      <w:r w:rsidR="00756B42" w:rsidRPr="009E51C1">
        <w:rPr>
          <w:rFonts w:ascii="SimSun" w:hAnsi="SimSun" w:hint="eastAsia"/>
          <w:sz w:val="21"/>
          <w:szCs w:val="21"/>
        </w:rPr>
        <w:t>周转基金</w:t>
      </w:r>
      <w:r w:rsidR="00D4718A" w:rsidRPr="009E51C1">
        <w:rPr>
          <w:rFonts w:ascii="SimSun" w:hAnsi="SimSun" w:hint="eastAsia"/>
          <w:sz w:val="21"/>
          <w:szCs w:val="21"/>
        </w:rPr>
        <w:t>的余额为负</w:t>
      </w:r>
      <w:r w:rsidR="007E00DD" w:rsidRPr="009E51C1">
        <w:rPr>
          <w:rFonts w:ascii="SimSun" w:hAnsi="SimSun"/>
          <w:sz w:val="21"/>
          <w:szCs w:val="21"/>
        </w:rPr>
        <w:t>531,000</w:t>
      </w:r>
      <w:r w:rsidR="005E4C75" w:rsidRPr="009E51C1">
        <w:rPr>
          <w:rFonts w:ascii="SimSun" w:hAnsi="SimSun"/>
          <w:sz w:val="21"/>
          <w:szCs w:val="21"/>
        </w:rPr>
        <w:t>瑞郎</w:t>
      </w:r>
      <w:r w:rsidR="00D4718A" w:rsidRPr="009E51C1">
        <w:rPr>
          <w:rFonts w:ascii="SimSun" w:hAnsi="SimSun" w:hint="eastAsia"/>
          <w:sz w:val="21"/>
          <w:szCs w:val="21"/>
        </w:rPr>
        <w:t>，并要求解决这一问题，并尽一切努力使里斯本体系可持续。</w:t>
      </w:r>
    </w:p>
    <w:p w:rsidR="007E00DD" w:rsidRPr="009E51C1" w:rsidRDefault="0022326D"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土耳其代表团感谢秘书处提交财务报告和报表。该代表团赞成日本代表团以B集团名义所作发言，并且表示其对也得到外聘审计员证实的WIPO健康财务状况感到满意。第一个问题涉及到合同服务，特别是商业翻译服务，这是唯一承包出去的服务，与2013年相比，在这方面所花的资金有所增长。这方面的增长在一定程度上与专利报告的平均翻译时间增加有关。考虑到专利申请的技术复杂性不断增长，今后此种报告的长度也会增加。该代表团想知道能否采用内部机器翻译或商业翻译服务承包人等自动化工具。其次，正如第67段所说，该代表团想知道</w:t>
      </w:r>
      <w:r w:rsidR="00953970" w:rsidRPr="009E51C1">
        <w:rPr>
          <w:rFonts w:ascii="SimSun" w:hAnsi="SimSun" w:hint="eastAsia"/>
          <w:sz w:val="21"/>
          <w:szCs w:val="21"/>
        </w:rPr>
        <w:t>为什么与2013年相比</w:t>
      </w:r>
      <w:r w:rsidRPr="009E51C1">
        <w:rPr>
          <w:rFonts w:ascii="SimSun" w:hAnsi="SimSun" w:hint="eastAsia"/>
          <w:sz w:val="21"/>
          <w:szCs w:val="21"/>
        </w:rPr>
        <w:t>在</w:t>
      </w:r>
      <w:r w:rsidR="00953970" w:rsidRPr="009E51C1">
        <w:rPr>
          <w:rFonts w:ascii="SimSun" w:hAnsi="SimSun" w:hint="eastAsia"/>
          <w:sz w:val="21"/>
          <w:szCs w:val="21"/>
        </w:rPr>
        <w:t>已经确定的离职</w:t>
      </w:r>
      <w:r w:rsidR="00953970" w:rsidRPr="009E51C1">
        <w:rPr>
          <w:rFonts w:ascii="SimSun" w:hAnsi="SimSun"/>
          <w:sz w:val="21"/>
          <w:szCs w:val="21"/>
        </w:rPr>
        <w:t>后雇员福利负债融资</w:t>
      </w:r>
      <w:r w:rsidR="00953970" w:rsidRPr="009E51C1">
        <w:rPr>
          <w:rFonts w:ascii="SimSun" w:hAnsi="SimSun" w:hint="eastAsia"/>
          <w:sz w:val="21"/>
          <w:szCs w:val="21"/>
        </w:rPr>
        <w:t>方面的</w:t>
      </w:r>
      <w:proofErr w:type="gramStart"/>
      <w:r w:rsidR="00953970" w:rsidRPr="009E51C1">
        <w:rPr>
          <w:rFonts w:ascii="SimSun" w:hAnsi="SimSun" w:hint="eastAsia"/>
          <w:sz w:val="21"/>
          <w:szCs w:val="21"/>
        </w:rPr>
        <w:t>专用现</w:t>
      </w:r>
      <w:proofErr w:type="gramEnd"/>
      <w:r w:rsidR="00953970" w:rsidRPr="009E51C1">
        <w:rPr>
          <w:rFonts w:ascii="SimSun" w:hAnsi="SimSun" w:hint="eastAsia"/>
          <w:sz w:val="21"/>
          <w:szCs w:val="21"/>
        </w:rPr>
        <w:t>金额增长超过60%。</w:t>
      </w:r>
    </w:p>
    <w:p w:rsidR="007E00DD" w:rsidRPr="009E51C1" w:rsidRDefault="00953970"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秘书处提到其PCT同事没有出席本次会议，但它指出，在针对与承包翻译服务有关的第一个问题的答复中，它相信已为提高商用翻译服务的生产率和成本效益做出</w:t>
      </w:r>
      <w:r w:rsidR="0080418E" w:rsidRPr="009E51C1">
        <w:rPr>
          <w:rFonts w:ascii="SimSun" w:hAnsi="SimSun" w:hint="eastAsia"/>
          <w:sz w:val="21"/>
          <w:szCs w:val="21"/>
        </w:rPr>
        <w:t>了</w:t>
      </w:r>
      <w:r w:rsidRPr="009E51C1">
        <w:rPr>
          <w:rFonts w:ascii="SimSun" w:hAnsi="SimSun" w:hint="eastAsia"/>
          <w:sz w:val="21"/>
          <w:szCs w:val="21"/>
        </w:rPr>
        <w:t>最大努力。更多详细情况可由秘书处的PCT同事在本周</w:t>
      </w:r>
      <w:r w:rsidR="0080418E" w:rsidRPr="009E51C1">
        <w:rPr>
          <w:rFonts w:ascii="SimSun" w:hAnsi="SimSun" w:hint="eastAsia"/>
          <w:sz w:val="21"/>
          <w:szCs w:val="21"/>
        </w:rPr>
        <w:t>内</w:t>
      </w:r>
      <w:r w:rsidRPr="009E51C1">
        <w:rPr>
          <w:rFonts w:ascii="SimSun" w:hAnsi="SimSun" w:hint="eastAsia"/>
          <w:sz w:val="21"/>
          <w:szCs w:val="21"/>
        </w:rPr>
        <w:t>向土耳其代表团提供。</w:t>
      </w:r>
      <w:r w:rsidR="0080418E" w:rsidRPr="009E51C1">
        <w:rPr>
          <w:rFonts w:ascii="SimSun" w:hAnsi="SimSun" w:hint="eastAsia"/>
          <w:sz w:val="21"/>
          <w:szCs w:val="21"/>
        </w:rPr>
        <w:t>第二个问题</w:t>
      </w:r>
      <w:r w:rsidRPr="009E51C1">
        <w:rPr>
          <w:rFonts w:ascii="SimSun" w:hAnsi="SimSun" w:hint="eastAsia"/>
          <w:sz w:val="21"/>
          <w:szCs w:val="21"/>
        </w:rPr>
        <w:t>涉及</w:t>
      </w:r>
      <w:r w:rsidR="0080418E" w:rsidRPr="009E51C1">
        <w:rPr>
          <w:rFonts w:ascii="SimSun" w:hAnsi="SimSun" w:hint="eastAsia"/>
          <w:sz w:val="21"/>
          <w:szCs w:val="21"/>
        </w:rPr>
        <w:t>到</w:t>
      </w:r>
      <w:r w:rsidRPr="009E51C1">
        <w:rPr>
          <w:rFonts w:ascii="SimSun" w:hAnsi="SimSun" w:hint="eastAsia"/>
          <w:sz w:val="21"/>
          <w:szCs w:val="21"/>
        </w:rPr>
        <w:t>离职后健康保险，</w:t>
      </w:r>
      <w:r w:rsidR="0080418E" w:rsidRPr="009E51C1">
        <w:rPr>
          <w:rFonts w:ascii="SimSun" w:hAnsi="SimSun" w:hint="eastAsia"/>
          <w:sz w:val="21"/>
          <w:szCs w:val="21"/>
        </w:rPr>
        <w:t>针对这一问题，</w:t>
      </w:r>
      <w:r w:rsidRPr="009E51C1">
        <w:rPr>
          <w:rFonts w:ascii="SimSun" w:hAnsi="SimSun" w:hint="eastAsia"/>
          <w:sz w:val="21"/>
          <w:szCs w:val="21"/>
        </w:rPr>
        <w:t>秘书处明确指出，按照2013年做出的决定，</w:t>
      </w:r>
      <w:r w:rsidR="00D74D82" w:rsidRPr="009E51C1">
        <w:rPr>
          <w:rFonts w:ascii="SimSun" w:hAnsi="SimSun" w:hint="eastAsia"/>
          <w:sz w:val="21"/>
          <w:szCs w:val="21"/>
        </w:rPr>
        <w:t>当年</w:t>
      </w:r>
      <w:r w:rsidR="0080418E" w:rsidRPr="009E51C1">
        <w:rPr>
          <w:rFonts w:ascii="SimSun" w:hAnsi="SimSun" w:hint="eastAsia"/>
          <w:sz w:val="21"/>
          <w:szCs w:val="21"/>
        </w:rPr>
        <w:t>年</w:t>
      </w:r>
      <w:r w:rsidR="00D74D82" w:rsidRPr="009E51C1">
        <w:rPr>
          <w:rFonts w:ascii="SimSun" w:hAnsi="SimSun" w:hint="eastAsia"/>
          <w:sz w:val="21"/>
          <w:szCs w:val="21"/>
        </w:rPr>
        <w:t>末的50%债务被留在一个独立银行账户。到2013年底，该金额约为8,050</w:t>
      </w:r>
      <w:proofErr w:type="gramStart"/>
      <w:r w:rsidR="00D74D82" w:rsidRPr="009E51C1">
        <w:rPr>
          <w:rFonts w:ascii="SimSun" w:hAnsi="SimSun" w:hint="eastAsia"/>
          <w:sz w:val="21"/>
          <w:szCs w:val="21"/>
        </w:rPr>
        <w:t>万瑞</w:t>
      </w:r>
      <w:proofErr w:type="gramEnd"/>
      <w:r w:rsidR="00D74D82" w:rsidRPr="009E51C1">
        <w:rPr>
          <w:rFonts w:ascii="SimSun" w:hAnsi="SimSun" w:hint="eastAsia"/>
          <w:sz w:val="21"/>
          <w:szCs w:val="21"/>
        </w:rPr>
        <w:t>郎。</w:t>
      </w:r>
      <w:r w:rsidR="00992ADD" w:rsidRPr="009E51C1">
        <w:rPr>
          <w:rFonts w:ascii="SimSun" w:hAnsi="SimSun" w:hint="eastAsia"/>
          <w:sz w:val="21"/>
          <w:szCs w:val="21"/>
        </w:rPr>
        <w:t>在</w:t>
      </w:r>
      <w:r w:rsidR="0080418E" w:rsidRPr="009E51C1">
        <w:rPr>
          <w:rFonts w:ascii="SimSun" w:hAnsi="SimSun" w:hint="eastAsia"/>
          <w:sz w:val="21"/>
          <w:szCs w:val="21"/>
        </w:rPr>
        <w:t>按</w:t>
      </w:r>
      <w:r w:rsidR="00992ADD" w:rsidRPr="009E51C1">
        <w:rPr>
          <w:rFonts w:ascii="SimSun" w:hAnsi="SimSun" w:hint="eastAsia"/>
          <w:sz w:val="21"/>
          <w:szCs w:val="21"/>
        </w:rPr>
        <w:t>每年人事费6%的比例</w:t>
      </w:r>
      <w:r w:rsidR="0080418E" w:rsidRPr="009E51C1">
        <w:rPr>
          <w:rFonts w:ascii="SimSun" w:hAnsi="SimSun" w:hint="eastAsia"/>
          <w:sz w:val="21"/>
          <w:szCs w:val="21"/>
        </w:rPr>
        <w:t>计提</w:t>
      </w:r>
      <w:r w:rsidR="00992ADD" w:rsidRPr="009E51C1">
        <w:rPr>
          <w:rFonts w:ascii="SimSun" w:hAnsi="SimSun" w:hint="eastAsia"/>
          <w:sz w:val="21"/>
          <w:szCs w:val="21"/>
        </w:rPr>
        <w:t>的款项中，有一部分</w:t>
      </w:r>
      <w:r w:rsidR="0080418E" w:rsidRPr="009E51C1">
        <w:rPr>
          <w:rFonts w:ascii="SimSun" w:hAnsi="SimSun" w:hint="eastAsia"/>
          <w:sz w:val="21"/>
          <w:szCs w:val="21"/>
        </w:rPr>
        <w:t>是</w:t>
      </w:r>
      <w:r w:rsidR="00992ADD" w:rsidRPr="009E51C1">
        <w:rPr>
          <w:rFonts w:ascii="SimSun" w:hAnsi="SimSun" w:hint="eastAsia"/>
          <w:sz w:val="21"/>
          <w:szCs w:val="21"/>
        </w:rPr>
        <w:t>用于为退休人员支付保险费。</w:t>
      </w:r>
      <w:r w:rsidR="0080418E" w:rsidRPr="009E51C1">
        <w:rPr>
          <w:rFonts w:ascii="SimSun" w:hAnsi="SimSun" w:hint="eastAsia"/>
          <w:sz w:val="21"/>
          <w:szCs w:val="21"/>
        </w:rPr>
        <w:t>无论这6%的款项中剩下多少资金，都将归并</w:t>
      </w:r>
      <w:proofErr w:type="gramStart"/>
      <w:r w:rsidR="0080418E" w:rsidRPr="009E51C1">
        <w:rPr>
          <w:rFonts w:ascii="SimSun" w:hAnsi="SimSun" w:hint="eastAsia"/>
          <w:sz w:val="21"/>
          <w:szCs w:val="21"/>
        </w:rPr>
        <w:t>入已经</w:t>
      </w:r>
      <w:proofErr w:type="gramEnd"/>
      <w:r w:rsidR="0080418E" w:rsidRPr="009E51C1">
        <w:rPr>
          <w:rFonts w:ascii="SimSun" w:hAnsi="SimSun" w:hint="eastAsia"/>
          <w:sz w:val="21"/>
          <w:szCs w:val="21"/>
        </w:rPr>
        <w:t>预留的8,050</w:t>
      </w:r>
      <w:proofErr w:type="gramStart"/>
      <w:r w:rsidR="0080418E" w:rsidRPr="009E51C1">
        <w:rPr>
          <w:rFonts w:ascii="SimSun" w:hAnsi="SimSun" w:hint="eastAsia"/>
          <w:sz w:val="21"/>
          <w:szCs w:val="21"/>
        </w:rPr>
        <w:t>万瑞</w:t>
      </w:r>
      <w:proofErr w:type="gramEnd"/>
      <w:r w:rsidR="0080418E" w:rsidRPr="009E51C1">
        <w:rPr>
          <w:rFonts w:ascii="SimSun" w:hAnsi="SimSun" w:hint="eastAsia"/>
          <w:sz w:val="21"/>
          <w:szCs w:val="21"/>
        </w:rPr>
        <w:t>郎的资金中。因此，为2014年预留的金额是导致出现目前余额的原因。</w:t>
      </w:r>
    </w:p>
    <w:p w:rsidR="007E00DD" w:rsidRPr="009E51C1" w:rsidRDefault="0080418E"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看到没有人要求继续发言，主席自行宣读了与年度财务报告和会费缴纳情况有关的决定段落，内容如下。</w:t>
      </w:r>
    </w:p>
    <w:p w:rsidR="007E00DD" w:rsidRPr="00E03CB2" w:rsidRDefault="007E00DD" w:rsidP="00277695">
      <w:pPr>
        <w:pStyle w:val="ONUME"/>
        <w:numPr>
          <w:ilvl w:val="0"/>
          <w:numId w:val="0"/>
        </w:numPr>
        <w:adjustRightInd w:val="0"/>
        <w:spacing w:afterLines="50" w:after="120" w:line="340" w:lineRule="atLeast"/>
        <w:jc w:val="both"/>
        <w:rPr>
          <w:rFonts w:ascii="SimSun" w:hAnsi="SimSun"/>
          <w:b/>
          <w:sz w:val="21"/>
          <w:szCs w:val="21"/>
        </w:rPr>
      </w:pPr>
      <w:r w:rsidRPr="00E03CB2">
        <w:rPr>
          <w:rFonts w:ascii="SimSun" w:hAnsi="SimSun"/>
          <w:b/>
          <w:sz w:val="21"/>
          <w:szCs w:val="21"/>
        </w:rPr>
        <w:t>(a)</w:t>
      </w:r>
      <w:r w:rsidRPr="00E03CB2">
        <w:rPr>
          <w:rFonts w:ascii="SimSun" w:hAnsi="SimSun"/>
          <w:b/>
          <w:sz w:val="21"/>
          <w:szCs w:val="21"/>
        </w:rPr>
        <w:tab/>
      </w:r>
      <w:r w:rsidR="00F0205E" w:rsidRPr="00E03CB2">
        <w:rPr>
          <w:rFonts w:ascii="SimSun" w:hAnsi="SimSun" w:hint="eastAsia"/>
          <w:b/>
          <w:sz w:val="21"/>
          <w:szCs w:val="21"/>
        </w:rPr>
        <w:t>2014年年度财务报告和财务报表</w:t>
      </w:r>
    </w:p>
    <w:p w:rsidR="007E00DD" w:rsidRPr="009E51C1" w:rsidRDefault="00F0205E" w:rsidP="0063134A">
      <w:pPr>
        <w:pStyle w:val="ONUME"/>
        <w:tabs>
          <w:tab w:val="clear" w:pos="567"/>
        </w:tabs>
        <w:overflowPunct w:val="0"/>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计划和预算委员会(PBC)建议大会和WIPO成员国的其他大会批准</w:t>
      </w:r>
      <w:r w:rsidR="00E3486A" w:rsidRPr="009E51C1">
        <w:rPr>
          <w:rFonts w:ascii="SimSun" w:hAnsi="SimSun" w:hint="eastAsia"/>
          <w:sz w:val="21"/>
          <w:szCs w:val="21"/>
        </w:rPr>
        <w:t>《</w:t>
      </w:r>
      <w:r w:rsidRPr="009E51C1">
        <w:rPr>
          <w:rFonts w:ascii="SimSun" w:hAnsi="SimSun" w:hint="eastAsia"/>
          <w:sz w:val="21"/>
          <w:szCs w:val="21"/>
        </w:rPr>
        <w:t>2014年年度财务报告和财务报表</w:t>
      </w:r>
      <w:r w:rsidR="00E3486A" w:rsidRPr="009E51C1">
        <w:rPr>
          <w:rFonts w:ascii="SimSun" w:hAnsi="SimSun" w:hint="eastAsia"/>
          <w:sz w:val="21"/>
          <w:szCs w:val="21"/>
        </w:rPr>
        <w:t>》</w:t>
      </w:r>
      <w:r w:rsidR="00821A8A" w:rsidRPr="009E51C1">
        <w:rPr>
          <w:rFonts w:ascii="SimSun" w:hAnsi="SimSun" w:hint="eastAsia"/>
          <w:sz w:val="21"/>
          <w:szCs w:val="21"/>
        </w:rPr>
        <w:t>(</w:t>
      </w:r>
      <w:r w:rsidRPr="009E51C1">
        <w:rPr>
          <w:rFonts w:ascii="SimSun" w:hAnsi="SimSun" w:hint="eastAsia"/>
          <w:sz w:val="21"/>
          <w:szCs w:val="21"/>
        </w:rPr>
        <w:t>文件WO/PBC/24/8</w:t>
      </w:r>
      <w:r w:rsidR="00821A8A" w:rsidRPr="009E51C1">
        <w:rPr>
          <w:rFonts w:ascii="SimSun" w:hAnsi="SimSun" w:hint="eastAsia"/>
          <w:sz w:val="21"/>
          <w:szCs w:val="21"/>
        </w:rPr>
        <w:t>)</w:t>
      </w:r>
      <w:r w:rsidRPr="009E51C1">
        <w:rPr>
          <w:rFonts w:ascii="SimSun" w:hAnsi="SimSun" w:hint="eastAsia"/>
          <w:sz w:val="21"/>
          <w:szCs w:val="21"/>
        </w:rPr>
        <w:t>。</w:t>
      </w:r>
    </w:p>
    <w:p w:rsidR="007E00DD" w:rsidRPr="00E03CB2" w:rsidRDefault="007E00DD" w:rsidP="00277695">
      <w:pPr>
        <w:pStyle w:val="ONUME"/>
        <w:numPr>
          <w:ilvl w:val="0"/>
          <w:numId w:val="0"/>
        </w:numPr>
        <w:adjustRightInd w:val="0"/>
        <w:spacing w:afterLines="50" w:after="120" w:line="340" w:lineRule="atLeast"/>
        <w:jc w:val="both"/>
        <w:rPr>
          <w:rFonts w:ascii="SimSun" w:hAnsi="SimSun"/>
          <w:b/>
          <w:sz w:val="21"/>
          <w:szCs w:val="21"/>
        </w:rPr>
      </w:pPr>
      <w:r w:rsidRPr="00E03CB2">
        <w:rPr>
          <w:rFonts w:ascii="SimSun" w:hAnsi="SimSun"/>
          <w:b/>
          <w:sz w:val="21"/>
          <w:szCs w:val="21"/>
        </w:rPr>
        <w:t>(b)</w:t>
      </w:r>
      <w:r w:rsidRPr="00E03CB2">
        <w:rPr>
          <w:rFonts w:ascii="SimSun" w:hAnsi="SimSun"/>
          <w:b/>
          <w:sz w:val="21"/>
          <w:szCs w:val="21"/>
        </w:rPr>
        <w:tab/>
      </w:r>
      <w:r w:rsidR="00F0205E" w:rsidRPr="00E03CB2">
        <w:rPr>
          <w:rFonts w:ascii="SimSun" w:hAnsi="SimSun" w:hint="eastAsia"/>
          <w:b/>
          <w:sz w:val="21"/>
          <w:szCs w:val="21"/>
        </w:rPr>
        <w:t>截至2015年6月30日的会费缴纳情况</w:t>
      </w:r>
    </w:p>
    <w:p w:rsidR="00D023B2" w:rsidRPr="009E51C1" w:rsidRDefault="00F0205E" w:rsidP="0063134A">
      <w:pPr>
        <w:pStyle w:val="ONUME"/>
        <w:tabs>
          <w:tab w:val="clear" w:pos="567"/>
        </w:tabs>
        <w:overflowPunct w:val="0"/>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计划和预算委员会注意到截至2015年6月30日的会费缴纳情况</w:t>
      </w:r>
      <w:r w:rsidR="00821A8A" w:rsidRPr="009E51C1">
        <w:rPr>
          <w:rFonts w:ascii="SimSun" w:hAnsi="SimSun" w:hint="eastAsia"/>
          <w:sz w:val="21"/>
          <w:szCs w:val="21"/>
        </w:rPr>
        <w:t>(</w:t>
      </w:r>
      <w:r w:rsidRPr="009E51C1">
        <w:rPr>
          <w:rFonts w:ascii="SimSun" w:hAnsi="SimSun" w:hint="eastAsia"/>
          <w:sz w:val="21"/>
          <w:szCs w:val="21"/>
        </w:rPr>
        <w:t>文件WO/PBC/24/9</w:t>
      </w:r>
      <w:r w:rsidR="00821A8A" w:rsidRPr="009E51C1">
        <w:rPr>
          <w:rFonts w:ascii="SimSun" w:hAnsi="SimSun" w:hint="eastAsia"/>
          <w:sz w:val="21"/>
          <w:szCs w:val="21"/>
        </w:rPr>
        <w:t>)</w:t>
      </w:r>
      <w:r w:rsidRPr="009E51C1">
        <w:rPr>
          <w:rFonts w:ascii="SimSun" w:hAnsi="SimSun" w:hint="eastAsia"/>
          <w:sz w:val="21"/>
          <w:szCs w:val="21"/>
        </w:rPr>
        <w:t>。</w:t>
      </w:r>
    </w:p>
    <w:p w:rsidR="00D023B2" w:rsidRPr="009E51C1" w:rsidRDefault="00F0205E" w:rsidP="008F59EE">
      <w:pPr>
        <w:pStyle w:val="1"/>
        <w:tabs>
          <w:tab w:val="left" w:pos="1440"/>
        </w:tabs>
        <w:adjustRightInd w:val="0"/>
        <w:spacing w:beforeLines="100" w:afterLines="50" w:after="120" w:line="340" w:lineRule="atLeast"/>
        <w:jc w:val="both"/>
        <w:rPr>
          <w:rFonts w:ascii="SimHei" w:eastAsia="SimHei" w:hAnsi="SimHei"/>
          <w:b w:val="0"/>
          <w:sz w:val="21"/>
          <w:szCs w:val="21"/>
        </w:rPr>
      </w:pPr>
      <w:bookmarkStart w:id="15" w:name="_Toc437250983"/>
      <w:r w:rsidRPr="009E51C1">
        <w:rPr>
          <w:rFonts w:ascii="SimHei" w:eastAsia="SimHei" w:hAnsi="SimHei" w:hint="eastAsia"/>
          <w:b w:val="0"/>
          <w:sz w:val="21"/>
          <w:szCs w:val="21"/>
        </w:rPr>
        <w:t>议程第9项</w:t>
      </w:r>
      <w:r w:rsidRPr="009E51C1">
        <w:rPr>
          <w:rFonts w:ascii="SimHei" w:eastAsia="SimHei" w:hAnsi="SimHei" w:hint="eastAsia"/>
          <w:b w:val="0"/>
          <w:sz w:val="21"/>
          <w:szCs w:val="21"/>
        </w:rPr>
        <w:tab/>
      </w:r>
      <w:r w:rsidRPr="009E51C1">
        <w:rPr>
          <w:rFonts w:ascii="SimHei" w:eastAsia="SimHei" w:hAnsi="SimHei" w:hint="eastAsia"/>
          <w:b w:val="0"/>
          <w:sz w:val="21"/>
          <w:szCs w:val="21"/>
        </w:rPr>
        <w:tab/>
        <w:t>人力资源年度报告</w:t>
      </w:r>
      <w:bookmarkEnd w:id="15"/>
    </w:p>
    <w:p w:rsidR="00527844" w:rsidRPr="009E51C1" w:rsidRDefault="00CB34B1"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讨论依据文件</w:t>
      </w:r>
      <w:r w:rsidR="00527844" w:rsidRPr="009E51C1">
        <w:rPr>
          <w:rFonts w:ascii="SimSun" w:hAnsi="SimSun"/>
          <w:sz w:val="21"/>
          <w:szCs w:val="21"/>
        </w:rPr>
        <w:t>WO/PBC/24/INF.1</w:t>
      </w:r>
      <w:r w:rsidRPr="009E51C1">
        <w:rPr>
          <w:rFonts w:ascii="SimSun" w:hAnsi="SimSun" w:hint="eastAsia"/>
          <w:sz w:val="21"/>
          <w:szCs w:val="21"/>
        </w:rPr>
        <w:t>进行。</w:t>
      </w:r>
    </w:p>
    <w:p w:rsidR="00CB79A1"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80418E" w:rsidRPr="009E51C1">
        <w:rPr>
          <w:rFonts w:ascii="SimSun" w:hAnsi="SimSun" w:hint="eastAsia"/>
          <w:sz w:val="21"/>
          <w:szCs w:val="21"/>
        </w:rPr>
        <w:t>介绍了这个</w:t>
      </w:r>
      <w:r w:rsidR="00DF55DE" w:rsidRPr="009E51C1">
        <w:rPr>
          <w:rFonts w:ascii="SimSun" w:hAnsi="SimSun" w:hint="eastAsia"/>
          <w:sz w:val="21"/>
          <w:szCs w:val="21"/>
        </w:rPr>
        <w:t>议题</w:t>
      </w:r>
      <w:r w:rsidR="0080418E" w:rsidRPr="009E51C1">
        <w:rPr>
          <w:rFonts w:ascii="SimSun" w:hAnsi="SimSun" w:hint="eastAsia"/>
          <w:sz w:val="21"/>
          <w:szCs w:val="21"/>
        </w:rPr>
        <w:t>，并请人力资源部</w:t>
      </w:r>
      <w:r w:rsidR="00AF0ABE" w:rsidRPr="009E51C1">
        <w:rPr>
          <w:rFonts w:ascii="SimSun" w:hAnsi="SimSun" w:hint="eastAsia"/>
          <w:sz w:val="21"/>
          <w:szCs w:val="21"/>
        </w:rPr>
        <w:t>主任介绍文件</w:t>
      </w:r>
      <w:r w:rsidR="00E30D41" w:rsidRPr="009E51C1">
        <w:rPr>
          <w:rFonts w:ascii="SimSun" w:hAnsi="SimSun"/>
          <w:sz w:val="21"/>
          <w:szCs w:val="21"/>
        </w:rPr>
        <w:t>WO/PBC/24/INF.1</w:t>
      </w:r>
      <w:r w:rsidR="00821A8A" w:rsidRPr="009E51C1">
        <w:rPr>
          <w:rFonts w:ascii="SimSun" w:hAnsi="SimSun" w:hint="eastAsia"/>
          <w:sz w:val="21"/>
          <w:szCs w:val="21"/>
        </w:rPr>
        <w:t>(</w:t>
      </w:r>
      <w:r w:rsidR="00AF0ABE" w:rsidRPr="009E51C1">
        <w:rPr>
          <w:rFonts w:ascii="SimSun" w:hAnsi="SimSun" w:hint="eastAsia"/>
          <w:sz w:val="21"/>
          <w:szCs w:val="21"/>
        </w:rPr>
        <w:t>人力资源年度报告</w:t>
      </w:r>
      <w:r w:rsidR="00821A8A" w:rsidRPr="009E51C1">
        <w:rPr>
          <w:rFonts w:ascii="SimSun" w:hAnsi="SimSun" w:hint="eastAsia"/>
          <w:sz w:val="21"/>
          <w:szCs w:val="21"/>
        </w:rPr>
        <w:t>)</w:t>
      </w:r>
      <w:r w:rsidR="00AF0ABE" w:rsidRPr="009E51C1">
        <w:rPr>
          <w:rFonts w:ascii="SimSun" w:hAnsi="SimSun" w:hint="eastAsia"/>
          <w:sz w:val="21"/>
          <w:szCs w:val="21"/>
        </w:rPr>
        <w:t>。</w:t>
      </w:r>
    </w:p>
    <w:p w:rsidR="00CB79A1" w:rsidRPr="009E51C1" w:rsidRDefault="00AF0ABE"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秘书处指出，该报告涉及期限为2014年7月至2015年6月，拟于2015年10月提交协调委员会。它提到，WIPO最重要的资产是其员工队伍，在此期间</w:t>
      </w:r>
      <w:r w:rsidR="00B33140" w:rsidRPr="009E51C1">
        <w:rPr>
          <w:rFonts w:ascii="SimSun" w:hAnsi="SimSun" w:hint="eastAsia"/>
          <w:sz w:val="21"/>
          <w:szCs w:val="21"/>
        </w:rPr>
        <w:t>，</w:t>
      </w:r>
      <w:r w:rsidRPr="009E51C1">
        <w:rPr>
          <w:rFonts w:ascii="SimSun" w:hAnsi="SimSun" w:hint="eastAsia"/>
          <w:sz w:val="21"/>
          <w:szCs w:val="21"/>
        </w:rPr>
        <w:t>其员工取得</w:t>
      </w:r>
      <w:r w:rsidR="00B33140" w:rsidRPr="009E51C1">
        <w:rPr>
          <w:rFonts w:ascii="SimSun" w:hAnsi="SimSun" w:hint="eastAsia"/>
          <w:sz w:val="21"/>
          <w:szCs w:val="21"/>
        </w:rPr>
        <w:t>了</w:t>
      </w:r>
      <w:r w:rsidRPr="009E51C1">
        <w:rPr>
          <w:rFonts w:ascii="SimSun" w:hAnsi="SimSun" w:hint="eastAsia"/>
          <w:sz w:val="21"/>
          <w:szCs w:val="21"/>
        </w:rPr>
        <w:t>重要成就</w:t>
      </w:r>
      <w:r w:rsidR="00B33140" w:rsidRPr="009E51C1">
        <w:rPr>
          <w:rFonts w:ascii="SimSun" w:hAnsi="SimSun" w:hint="eastAsia"/>
          <w:sz w:val="21"/>
          <w:szCs w:val="21"/>
        </w:rPr>
        <w:t>。在信息技术基础设施方面，创新和改进工作得到持续执行，提高了对全球客户的服务提供能力，与此同时，还改进了提供服务的进程，以至于能够更快和更好地向内部员工和管理人员提供服务。</w:t>
      </w:r>
      <w:r w:rsidR="009A2978" w:rsidRPr="009E51C1">
        <w:rPr>
          <w:rFonts w:ascii="SimSun" w:hAnsi="SimSun" w:hint="eastAsia"/>
          <w:sz w:val="21"/>
          <w:szCs w:val="21"/>
        </w:rPr>
        <w:t>通过对优先领域进行再调整的方式创造新岗位，与此同时，</w:t>
      </w:r>
      <w:r w:rsidR="00B33140" w:rsidRPr="009E51C1">
        <w:rPr>
          <w:rFonts w:ascii="SimSun" w:hAnsi="SimSun" w:hint="eastAsia"/>
          <w:sz w:val="21"/>
          <w:szCs w:val="21"/>
        </w:rPr>
        <w:t>关于精心规划和</w:t>
      </w:r>
      <w:r w:rsidR="00C54A6A" w:rsidRPr="009E51C1">
        <w:rPr>
          <w:rFonts w:ascii="SimSun" w:hAnsi="SimSun" w:hint="eastAsia"/>
          <w:sz w:val="21"/>
          <w:szCs w:val="21"/>
        </w:rPr>
        <w:t>重新</w:t>
      </w:r>
      <w:r w:rsidR="00B33140" w:rsidRPr="009E51C1">
        <w:rPr>
          <w:rFonts w:ascii="SimSun" w:hAnsi="SimSun" w:hint="eastAsia"/>
          <w:sz w:val="21"/>
          <w:szCs w:val="21"/>
        </w:rPr>
        <w:t>调整的人力资源战略</w:t>
      </w:r>
      <w:r w:rsidR="009A2978" w:rsidRPr="009E51C1">
        <w:rPr>
          <w:rFonts w:ascii="SimSun" w:hAnsi="SimSun" w:hint="eastAsia"/>
          <w:sz w:val="21"/>
          <w:szCs w:val="21"/>
        </w:rPr>
        <w:t>正在</w:t>
      </w:r>
      <w:r w:rsidR="00B33140" w:rsidRPr="009E51C1">
        <w:rPr>
          <w:rFonts w:ascii="SimSun" w:hAnsi="SimSun" w:hint="eastAsia"/>
          <w:sz w:val="21"/>
          <w:szCs w:val="21"/>
        </w:rPr>
        <w:t>很</w:t>
      </w:r>
      <w:r w:rsidR="009A2978" w:rsidRPr="009E51C1">
        <w:rPr>
          <w:rFonts w:ascii="SimSun" w:hAnsi="SimSun" w:hint="eastAsia"/>
          <w:sz w:val="21"/>
          <w:szCs w:val="21"/>
        </w:rPr>
        <w:t>好地为</w:t>
      </w:r>
      <w:r w:rsidR="00B33140" w:rsidRPr="009E51C1">
        <w:rPr>
          <w:rFonts w:ascii="SimSun" w:hAnsi="SimSun" w:hint="eastAsia"/>
          <w:sz w:val="21"/>
          <w:szCs w:val="21"/>
        </w:rPr>
        <w:t>本组织</w:t>
      </w:r>
      <w:r w:rsidR="009A2978" w:rsidRPr="009E51C1">
        <w:rPr>
          <w:rFonts w:ascii="SimSun" w:hAnsi="SimSun" w:hint="eastAsia"/>
          <w:sz w:val="21"/>
          <w:szCs w:val="21"/>
        </w:rPr>
        <w:t>服务</w:t>
      </w:r>
      <w:r w:rsidR="00B33140" w:rsidRPr="009E51C1">
        <w:rPr>
          <w:rFonts w:ascii="SimSun" w:hAnsi="SimSun" w:hint="eastAsia"/>
          <w:sz w:val="21"/>
          <w:szCs w:val="21"/>
        </w:rPr>
        <w:t>，</w:t>
      </w:r>
      <w:r w:rsidR="009A2978" w:rsidRPr="009E51C1">
        <w:rPr>
          <w:rFonts w:ascii="SimSun" w:hAnsi="SimSun" w:hint="eastAsia"/>
          <w:sz w:val="21"/>
          <w:szCs w:val="21"/>
        </w:rPr>
        <w:t>并且保持员工队伍的稳定，这使本组织能够利用同样数量的员工做更多的事情。秘书处还增加了其职工队伍</w:t>
      </w:r>
      <w:r w:rsidR="00914924" w:rsidRPr="009E51C1">
        <w:rPr>
          <w:rFonts w:ascii="SimSun" w:hAnsi="SimSun" w:hint="eastAsia"/>
          <w:sz w:val="21"/>
          <w:szCs w:val="21"/>
        </w:rPr>
        <w:t>中具有弹性的组成部分，使它能够成为一个敏捷且灵活的组织，这能够迅速响应新的要求。</w:t>
      </w:r>
      <w:r w:rsidR="003A7CB1" w:rsidRPr="009E51C1">
        <w:rPr>
          <w:rFonts w:ascii="SimSun" w:hAnsi="SimSun" w:hint="eastAsia"/>
          <w:sz w:val="21"/>
          <w:szCs w:val="21"/>
        </w:rPr>
        <w:t>员工流动率仍然不高，约有44位员工预期会在下一个两年期内退休。拥有永久合同和长期合同的员工比例仍然很高，对他们进行培训和继续技能培养的投资特别重要。在报告所涉期间，地域多样性受到重点关注，为吸引代表性偏低的成员国或无代表的成员国有更多人申请本组织工作岗位，进行了几次外联活动。面试委员会特别关注无代表的国家，已经为这些国家设立一个潜在合格申请人的名册，该名册上的候选人持续收到WIPO岗位空缺的信息。另外，</w:t>
      </w:r>
      <w:r w:rsidR="00B87059" w:rsidRPr="009E51C1">
        <w:rPr>
          <w:rFonts w:ascii="SimSun" w:hAnsi="SimSun" w:hint="eastAsia"/>
          <w:sz w:val="21"/>
          <w:szCs w:val="21"/>
        </w:rPr>
        <w:t>还为申请人提供支持，以提高申请的质量以及在面试和考试中更好地表现自己。性别多样性是已经取得进展的另一个领域。虽然秘书处内总体员工已经实现性别平衡，但在高级别岗位上的代表性方面还有工作要作。本组织是联合国</w:t>
      </w:r>
      <w:r w:rsidR="00B87059" w:rsidRPr="009E51C1">
        <w:rPr>
          <w:rFonts w:ascii="SimSun" w:hAnsi="SimSun"/>
          <w:sz w:val="21"/>
          <w:szCs w:val="21"/>
        </w:rPr>
        <w:t>性别平等和增强妇女权能全系统行动计划</w:t>
      </w:r>
      <w:r w:rsidR="00821A8A" w:rsidRPr="009E51C1">
        <w:rPr>
          <w:rFonts w:ascii="SimSun" w:hAnsi="SimSun" w:hint="eastAsia"/>
          <w:sz w:val="21"/>
          <w:szCs w:val="21"/>
        </w:rPr>
        <w:t>(</w:t>
      </w:r>
      <w:r w:rsidR="00B87059" w:rsidRPr="009E51C1">
        <w:rPr>
          <w:rFonts w:ascii="SimSun" w:hAnsi="SimSun" w:hint="eastAsia"/>
          <w:sz w:val="21"/>
          <w:szCs w:val="21"/>
        </w:rPr>
        <w:t>UN-SWAP</w:t>
      </w:r>
      <w:r w:rsidR="00821A8A" w:rsidRPr="009E51C1">
        <w:rPr>
          <w:rFonts w:ascii="SimSun" w:hAnsi="SimSun" w:hint="eastAsia"/>
          <w:sz w:val="21"/>
          <w:szCs w:val="21"/>
        </w:rPr>
        <w:t>)</w:t>
      </w:r>
      <w:r w:rsidR="00B87059" w:rsidRPr="009E51C1">
        <w:rPr>
          <w:rFonts w:ascii="SimSun" w:hAnsi="SimSun" w:hint="eastAsia"/>
          <w:sz w:val="21"/>
          <w:szCs w:val="21"/>
        </w:rPr>
        <w:t>的一部分，并向联合国全系统报告性别主流化的情况。秘书处在2015年发起一个试点计划，旨在为尚未实现性别平衡的单位中在职女性员工提供全面和个性化支持，以便使她们能够更好地竞争即将出现的空缺。</w:t>
      </w:r>
      <w:r w:rsidR="009A1405" w:rsidRPr="009E51C1">
        <w:rPr>
          <w:rFonts w:ascii="SimSun" w:hAnsi="SimSun" w:hint="eastAsia"/>
          <w:sz w:val="21"/>
          <w:szCs w:val="21"/>
        </w:rPr>
        <w:t>很多重要改革举措已经完成，而且一些新的和得到改进的系统已经建立起来并且开始运营。合同改革已经得到全面落实，内部司法系统、WIPO上诉委员会已投入运行，任职多年的短期雇员的地位已不再是一个问题。一个新的联合咨询小组已经开始工作，它是一个</w:t>
      </w:r>
      <w:proofErr w:type="gramStart"/>
      <w:r w:rsidR="009A1405" w:rsidRPr="009E51C1">
        <w:rPr>
          <w:rFonts w:ascii="SimSun" w:hAnsi="SimSun" w:hint="eastAsia"/>
          <w:sz w:val="21"/>
          <w:szCs w:val="21"/>
        </w:rPr>
        <w:t>就员工</w:t>
      </w:r>
      <w:proofErr w:type="gramEnd"/>
      <w:r w:rsidR="009A1405" w:rsidRPr="009E51C1">
        <w:rPr>
          <w:rFonts w:ascii="SimSun" w:hAnsi="SimSun" w:hint="eastAsia"/>
          <w:sz w:val="21"/>
          <w:szCs w:val="21"/>
        </w:rPr>
        <w:t>问题进行咨询的小组，并且已经做出一些重要贡献，其有关建立一个和谐有礼貌的工作场所的建议已经正在落实。截止10月底，有600多位WIPO员工将完成冲突管理冲突。在人力资源进程改进方面，综合工资管理系统已经完全投入运行，而</w:t>
      </w:r>
      <w:r w:rsidR="00E0031E" w:rsidRPr="009E51C1">
        <w:rPr>
          <w:rFonts w:ascii="SimSun" w:hAnsi="SimSun" w:hint="eastAsia"/>
          <w:sz w:val="21"/>
          <w:szCs w:val="21"/>
        </w:rPr>
        <w:t>员工自助系统的一期模块很快就要上线。另一个更具实质性的自动模块计划于今年年底实施，随后是一个新的且得到改进的电子征聘系统。这些工作将在2016/17两年期内完成，它们的完成将使秘书处能够结束与计划23有关的大多数未落实审计建议。</w:t>
      </w:r>
      <w:r w:rsidR="00CB7D57" w:rsidRPr="009E51C1">
        <w:rPr>
          <w:rFonts w:ascii="SimSun" w:hAnsi="SimSun" w:hint="eastAsia"/>
          <w:sz w:val="21"/>
          <w:szCs w:val="21"/>
        </w:rPr>
        <w:t>人事费仍是一个关切领域，尽管2016/17两年期的拟议预算预计会略低于总预算中67.6%的人事费概算。</w:t>
      </w:r>
      <w:r w:rsidR="001A0C32" w:rsidRPr="009E51C1">
        <w:rPr>
          <w:rFonts w:ascii="SimSun" w:hAnsi="SimSun" w:hint="eastAsia"/>
          <w:sz w:val="21"/>
          <w:szCs w:val="21"/>
        </w:rPr>
        <w:t>通过修改探亲假差旅费报销规则产生的节省已在预算中得到体现，到2015年底，很多变化将会带来某些与联合国系统一致的应享权利，这将会产生进一步削减人事费的作用。在</w:t>
      </w:r>
      <w:r w:rsidR="00CB79A1" w:rsidRPr="009E51C1">
        <w:rPr>
          <w:rFonts w:ascii="SimSun" w:hAnsi="SimSun"/>
          <w:sz w:val="21"/>
          <w:szCs w:val="21"/>
        </w:rPr>
        <w:t>2016</w:t>
      </w:r>
      <w:r w:rsidR="00E30D41" w:rsidRPr="009E51C1">
        <w:rPr>
          <w:rFonts w:ascii="SimSun" w:hAnsi="SimSun"/>
          <w:sz w:val="21"/>
          <w:szCs w:val="21"/>
        </w:rPr>
        <w:t>/</w:t>
      </w:r>
      <w:r w:rsidR="00CB79A1" w:rsidRPr="009E51C1">
        <w:rPr>
          <w:rFonts w:ascii="SimSun" w:hAnsi="SimSun"/>
          <w:sz w:val="21"/>
          <w:szCs w:val="21"/>
        </w:rPr>
        <w:t>17</w:t>
      </w:r>
      <w:r w:rsidR="001A0C32" w:rsidRPr="009E51C1">
        <w:rPr>
          <w:rFonts w:ascii="SimSun" w:hAnsi="SimSun" w:hint="eastAsia"/>
          <w:sz w:val="21"/>
          <w:szCs w:val="21"/>
        </w:rPr>
        <w:t>两年期，秘书处打算继续实施关于加强性别和地域多样性以及进一步综合规划和重新调整的战略，这将使WIPO能够进一步更新其职工队伍和确保本组织员工拥有适当的技能和能力。</w:t>
      </w:r>
      <w:r w:rsidR="00C54A6A" w:rsidRPr="009E51C1">
        <w:rPr>
          <w:rFonts w:ascii="SimSun" w:hAnsi="SimSun" w:hint="eastAsia"/>
          <w:sz w:val="21"/>
          <w:szCs w:val="21"/>
        </w:rPr>
        <w:t>关于性别平衡，新试行的员工计划拟于下一年度初进行审查，以期在2016和2017年对其进行改进和推广。除了持续外联活动之外，这</w:t>
      </w:r>
      <w:r w:rsidR="001C6929" w:rsidRPr="009E51C1">
        <w:rPr>
          <w:rFonts w:ascii="SimSun" w:hAnsi="SimSun" w:hint="eastAsia"/>
          <w:sz w:val="21"/>
          <w:szCs w:val="21"/>
        </w:rPr>
        <w:t>将使秘书处能够实现性别平衡，也就是它承诺在2020年底之前要实现的一个目标。其他焦点领域将包括为组织复原力和业务连续性以及执行与外地办事处有关的人员流动政策提供支持。它打算继续为联合国系统改革做出贡献，特别是落实联合国赔偿制度改革，这项工作可能由联合国大会在今后几个月内做出决定。</w:t>
      </w:r>
    </w:p>
    <w:p w:rsidR="00CB79A1" w:rsidRPr="009E51C1" w:rsidRDefault="006070F8"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日本代表团</w:t>
      </w:r>
      <w:r w:rsidR="0053127D" w:rsidRPr="009E51C1">
        <w:rPr>
          <w:rFonts w:ascii="SimSun" w:hAnsi="SimSun"/>
          <w:sz w:val="21"/>
          <w:szCs w:val="21"/>
        </w:rPr>
        <w:t>以B集团名义发言，</w:t>
      </w:r>
      <w:r w:rsidR="00D57F09" w:rsidRPr="009E51C1">
        <w:rPr>
          <w:rFonts w:ascii="SimSun" w:hAnsi="SimSun" w:hint="eastAsia"/>
          <w:sz w:val="21"/>
          <w:szCs w:val="21"/>
        </w:rPr>
        <w:t>感谢秘书处提交《人力资源年度报告》，并欢迎不断改进，该报告已被确定为成员国的主要信息来源。虽然它期待在2015年10月WIPO协调委员会上进行进一步的讨论，但它指出，人力资源是实现本组织任务及各项目标的</w:t>
      </w:r>
      <w:proofErr w:type="gramStart"/>
      <w:r w:rsidR="00D57F09" w:rsidRPr="009E51C1">
        <w:rPr>
          <w:rFonts w:ascii="SimSun" w:hAnsi="SimSun" w:hint="eastAsia"/>
          <w:sz w:val="21"/>
          <w:szCs w:val="21"/>
        </w:rPr>
        <w:t>最</w:t>
      </w:r>
      <w:proofErr w:type="gramEnd"/>
      <w:r w:rsidR="00D57F09" w:rsidRPr="009E51C1">
        <w:rPr>
          <w:rFonts w:ascii="SimSun" w:hAnsi="SimSun" w:hint="eastAsia"/>
          <w:sz w:val="21"/>
          <w:szCs w:val="21"/>
        </w:rPr>
        <w:t>关键组成部分，且这一事实在本组织的人事支出的比例中得到体现。因此，</w:t>
      </w:r>
      <w:r w:rsidR="008354D9" w:rsidRPr="009E51C1">
        <w:rPr>
          <w:rFonts w:ascii="SimSun" w:hAnsi="SimSun" w:hint="eastAsia"/>
          <w:sz w:val="21"/>
          <w:szCs w:val="21"/>
        </w:rPr>
        <w:t>考虑到上述结构，对人力资源进行适当管理对于本组织尤其重要。它还认为，作为一个全球服务提供者，WIPO在迅速变化的环境中的汇聚作用和成员国对控制成本的要求正在受到挑战。在这方面，它赞赏秘书处</w:t>
      </w:r>
      <w:r w:rsidR="00837C2B" w:rsidRPr="009E51C1">
        <w:rPr>
          <w:rFonts w:ascii="SimSun" w:hAnsi="SimSun" w:hint="eastAsia"/>
          <w:sz w:val="21"/>
          <w:szCs w:val="21"/>
        </w:rPr>
        <w:t>认识到其职工队伍出现的稳定性和灵活性问题，通过非职员合同和外包机制</w:t>
      </w:r>
      <w:r w:rsidR="008354D9" w:rsidRPr="009E51C1">
        <w:rPr>
          <w:rFonts w:ascii="SimSun" w:hAnsi="SimSun" w:hint="eastAsia"/>
          <w:sz w:val="21"/>
          <w:szCs w:val="21"/>
        </w:rPr>
        <w:t>为响应这种具有挑战性的要求做出努力。</w:t>
      </w:r>
      <w:r w:rsidR="00837C2B" w:rsidRPr="009E51C1">
        <w:rPr>
          <w:rFonts w:ascii="SimSun" w:hAnsi="SimSun" w:hint="eastAsia"/>
          <w:sz w:val="21"/>
          <w:szCs w:val="21"/>
        </w:rPr>
        <w:t>它补充说，在此背景下，在2014年制定关于个人合同服务的补充性政策</w:t>
      </w:r>
      <w:r w:rsidR="00D803A8" w:rsidRPr="009E51C1">
        <w:rPr>
          <w:rFonts w:ascii="SimSun" w:hAnsi="SimSun" w:hint="eastAsia"/>
          <w:sz w:val="21"/>
          <w:szCs w:val="21"/>
        </w:rPr>
        <w:t>是一个重要步骤。关于征聘问题，它是人力资源的基础，因此对本组织非常重要，B集团重申了择优征聘的重要性，也就是按照最高效率、能力和公平标准开展征聘工作，与此同时，还要考虑到本组织具有的技术性质以及WIPO所提供服务的现实，以便在联合国框架内实现本组织特有任务。B集团也赞赏报告中所述秘书处持续为实现地域多样性和性别平衡目标做出的努力。</w:t>
      </w:r>
    </w:p>
    <w:p w:rsidR="00CB79A1" w:rsidRPr="009E51C1" w:rsidRDefault="007B21E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美利坚合众国代表团</w:t>
      </w:r>
      <w:r w:rsidR="00EC6950" w:rsidRPr="009E51C1">
        <w:rPr>
          <w:rFonts w:ascii="SimSun" w:hAnsi="SimSun" w:hint="eastAsia"/>
          <w:sz w:val="21"/>
          <w:szCs w:val="21"/>
        </w:rPr>
        <w:t>支持日本代表团以B集团名义所作的发言，并且感谢总干事和人力资源部主任提交非常详细且信息量丰富的报告，并且欢迎在新的内部司法体系、组织规划、绩效管理和征聘方面取得的进展。它表扬本组织对其绩效评价制度进行修订，使之能够</w:t>
      </w:r>
      <w:r w:rsidR="00682B54" w:rsidRPr="009E51C1">
        <w:rPr>
          <w:rFonts w:ascii="SimSun" w:hAnsi="SimSun" w:hint="eastAsia"/>
          <w:sz w:val="21"/>
          <w:szCs w:val="21"/>
        </w:rPr>
        <w:t>对本组织的员工绩效进行有力的评价，其中包括解决绩效低的办法、加强主管人员与其员工之间的沟通以及将个人绩效与组织绩效和目标联系起来。该代表团有兴趣了解更多关于如何解决绩效低的问题。关于内部司法体系，它希望听到更多关于新的WIPO上诉委员会的信息以及它如何促进改革和加强争端解决机制。</w:t>
      </w:r>
    </w:p>
    <w:p w:rsidR="00CB79A1" w:rsidRPr="009E51C1" w:rsidRDefault="00682B5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加拿大代表团支持日本代表团以B集团名义所作发言，并且提出了一个与报告第35段中措辞有关的问题，其内容是“利用</w:t>
      </w:r>
      <w:r w:rsidR="00E03CB2">
        <w:rPr>
          <w:rFonts w:ascii="SimSun" w:hAnsi="SimSun" w:hint="eastAsia"/>
          <w:sz w:val="21"/>
          <w:szCs w:val="21"/>
        </w:rPr>
        <w:t>非全时工作</w:t>
      </w:r>
      <w:r w:rsidRPr="009E51C1">
        <w:rPr>
          <w:rFonts w:ascii="SimSun" w:hAnsi="SimSun" w:hint="eastAsia"/>
          <w:sz w:val="21"/>
          <w:szCs w:val="21"/>
        </w:rPr>
        <w:t>安排的员工”，并问这是否意味着被归类为专职岗位上的员工在以某种方式利用</w:t>
      </w:r>
      <w:r w:rsidR="00E03CB2">
        <w:rPr>
          <w:rFonts w:ascii="SimSun" w:hAnsi="SimSun" w:hint="eastAsia"/>
          <w:sz w:val="21"/>
          <w:szCs w:val="21"/>
        </w:rPr>
        <w:t>非全时</w:t>
      </w:r>
      <w:r w:rsidRPr="009E51C1">
        <w:rPr>
          <w:rFonts w:ascii="SimSun" w:hAnsi="SimSun" w:hint="eastAsia"/>
          <w:sz w:val="21"/>
          <w:szCs w:val="21"/>
        </w:rPr>
        <w:t>安排。该代表团要求澄清在这一问题上的具体做法以及所提到是什么安排以及这是否是正在</w:t>
      </w:r>
      <w:r w:rsidR="00E03CB2">
        <w:rPr>
          <w:rFonts w:ascii="SimSun" w:hAnsi="SimSun" w:hint="eastAsia"/>
          <w:sz w:val="21"/>
          <w:szCs w:val="21"/>
        </w:rPr>
        <w:t>非全</w:t>
      </w:r>
      <w:proofErr w:type="gramStart"/>
      <w:r w:rsidR="00E03CB2">
        <w:rPr>
          <w:rFonts w:ascii="SimSun" w:hAnsi="SimSun" w:hint="eastAsia"/>
          <w:sz w:val="21"/>
          <w:szCs w:val="21"/>
        </w:rPr>
        <w:t>时</w:t>
      </w:r>
      <w:r w:rsidRPr="009E51C1">
        <w:rPr>
          <w:rFonts w:ascii="SimSun" w:hAnsi="SimSun" w:hint="eastAsia"/>
          <w:sz w:val="21"/>
          <w:szCs w:val="21"/>
        </w:rPr>
        <w:t>岗位</w:t>
      </w:r>
      <w:proofErr w:type="gramEnd"/>
      <w:r w:rsidRPr="009E51C1">
        <w:rPr>
          <w:rFonts w:ascii="SimSun" w:hAnsi="SimSun" w:hint="eastAsia"/>
          <w:sz w:val="21"/>
          <w:szCs w:val="21"/>
        </w:rPr>
        <w:t>或别的岗位上工作</w:t>
      </w:r>
      <w:r w:rsidR="00B3759A" w:rsidRPr="009E51C1">
        <w:rPr>
          <w:rFonts w:ascii="SimSun" w:hAnsi="SimSun" w:hint="eastAsia"/>
          <w:sz w:val="21"/>
          <w:szCs w:val="21"/>
        </w:rPr>
        <w:t>的员工中的一部分。</w:t>
      </w:r>
    </w:p>
    <w:p w:rsidR="00CB79A1" w:rsidRPr="009E51C1" w:rsidRDefault="003027CD"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墨西哥代表团</w:t>
      </w:r>
      <w:r w:rsidR="00A97531" w:rsidRPr="009E51C1">
        <w:rPr>
          <w:rFonts w:ascii="SimSun" w:hAnsi="SimSun" w:hint="eastAsia"/>
          <w:sz w:val="21"/>
          <w:szCs w:val="21"/>
        </w:rPr>
        <w:t>感谢秘书处向PBC提交关于人力资源的报告，协调委员会也会讨论这一报告。它指出，因为人力资源部主任出席本次会议，它提出的意见更多与预算和监督有关，而与人力资源的关系较小，并且提到了外聘审计员针对人力资源提出的很多意见。该代表团知道，PBC将在明天讨论外聘审计员的报告，但它想着重强调，外聘审计员并未提到缺乏控制问题。该代表团赞赏WIPO已经注意到这些建议，例如，与意外保险费、特殊职能的加班或津贴等福利有关的建议，并且希望本组织能够落实这些建议，以便对人力资源进行适当管理。该代表团最后再次请求人力资源部主任提交具有分析性质的信息和替代性资料，以便各成员国能够</w:t>
      </w:r>
      <w:r w:rsidR="003D6E21" w:rsidRPr="009E51C1">
        <w:rPr>
          <w:rFonts w:ascii="SimSun" w:hAnsi="SimSun" w:hint="eastAsia"/>
          <w:sz w:val="21"/>
          <w:szCs w:val="21"/>
        </w:rPr>
        <w:t>在协调委员会的下一届会议上</w:t>
      </w:r>
      <w:r w:rsidR="00A97531" w:rsidRPr="009E51C1">
        <w:rPr>
          <w:rFonts w:ascii="SimSun" w:hAnsi="SimSun" w:hint="eastAsia"/>
          <w:sz w:val="21"/>
          <w:szCs w:val="21"/>
        </w:rPr>
        <w:t>按照联检组的建议讨论和修订当前的地域分配政策</w:t>
      </w:r>
      <w:r w:rsidR="003D6E21" w:rsidRPr="009E51C1">
        <w:rPr>
          <w:rFonts w:ascii="SimSun" w:hAnsi="SimSun" w:hint="eastAsia"/>
          <w:sz w:val="21"/>
          <w:szCs w:val="21"/>
        </w:rPr>
        <w:t>。</w:t>
      </w:r>
    </w:p>
    <w:p w:rsidR="00CB79A1" w:rsidRPr="009E51C1" w:rsidRDefault="008756F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日本代表团赞赏秘书处当前正在进行的与本组织人力资源相关的活动和举措，并相信对人力资源的适当管理对于健康的组织管理至关重要，甚至比约占WIPO年度支出总额三分之二的人力支出更重要。秘书处迫切希望继续改进人力资源管理以便实现有效服务，满足管理层、员工和用户需求。关于WIPO员工的地域多样性，它指出，本组织的宗旨是为用户提供更好的服务，而本组织的财政基础是通过其全球知识产权服务产生收入，因此，地域多样性应该考虑到国际申请、用户和国际申请中所使用的语言以及候选人的个人能力的</w:t>
      </w:r>
      <w:r w:rsidR="00863EC2" w:rsidRPr="009E51C1">
        <w:rPr>
          <w:rFonts w:ascii="SimSun" w:hAnsi="SimSun" w:hint="eastAsia"/>
          <w:sz w:val="21"/>
          <w:szCs w:val="21"/>
        </w:rPr>
        <w:t>地域分配</w:t>
      </w:r>
      <w:r w:rsidRPr="009E51C1">
        <w:rPr>
          <w:rFonts w:ascii="SimSun" w:hAnsi="SimSun" w:hint="eastAsia"/>
          <w:sz w:val="21"/>
          <w:szCs w:val="21"/>
        </w:rPr>
        <w:t>。</w:t>
      </w:r>
    </w:p>
    <w:p w:rsidR="00CB79A1" w:rsidRPr="009E51C1" w:rsidRDefault="006A007A"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中国代表团感谢秘书处提供这份详细报告，它使成员国有机会更好地了解WIPO内部与人力资源有关的各种举措和规划。它赞赏到目前为止在人力资源、战略执行以及本组织为增加地域多样性所做努力方面取得的积极成绩。它认为，没有计划在2016/17两年期增加新设员额的数量，这意味着</w:t>
      </w:r>
      <w:r w:rsidR="00D30008" w:rsidRPr="009E51C1">
        <w:rPr>
          <w:rFonts w:ascii="SimSun" w:hAnsi="SimSun" w:hint="eastAsia"/>
          <w:sz w:val="21"/>
          <w:szCs w:val="21"/>
        </w:rPr>
        <w:t>征聘只能依靠由于退休和岗位分离产生的职位空缺，这将证明，对于WIPO来说，要想满足WIPO日益增长的业务需要、加强人力资源和增加地域多样性是一个巨大挑战。因此，该代表团呼吁WIPO制定一个长期人力资源多样性战略，以便通盘规划新的员额</w:t>
      </w:r>
      <w:r w:rsidR="00A85BA5" w:rsidRPr="009E51C1">
        <w:rPr>
          <w:rFonts w:ascii="SimSun" w:hAnsi="SimSun" w:hint="eastAsia"/>
          <w:sz w:val="21"/>
          <w:szCs w:val="21"/>
        </w:rPr>
        <w:t>和留下的员额空缺，</w:t>
      </w:r>
      <w:r w:rsidR="00C70D62" w:rsidRPr="009E51C1">
        <w:rPr>
          <w:rFonts w:ascii="SimSun" w:hAnsi="SimSun" w:hint="eastAsia"/>
          <w:sz w:val="21"/>
          <w:szCs w:val="21"/>
        </w:rPr>
        <w:t>并且也考虑逐步增加员额数量以便增加多样性。它指出，与此同时，WIPO应该进一步加强外联和员额提升活动，增加在遴选期间的人力资源透明度，办法是将业务需求与区域代表性结合起来，并且增加地域多样性以便更好地满足各成员国和客户的需要。</w:t>
      </w:r>
    </w:p>
    <w:p w:rsidR="00CB79A1" w:rsidRPr="009E51C1" w:rsidRDefault="002F36E3"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厄瓜多尔代表团祝贺</w:t>
      </w:r>
      <w:r w:rsidR="007F132E" w:rsidRPr="009E51C1">
        <w:rPr>
          <w:rFonts w:ascii="SimSun" w:hAnsi="SimSun" w:hint="eastAsia"/>
          <w:sz w:val="21"/>
          <w:szCs w:val="21"/>
        </w:rPr>
        <w:t>秘书处更新该文件，并且指出，就地域多样性而言，本组织在2014/15两年</w:t>
      </w:r>
      <w:proofErr w:type="gramStart"/>
      <w:r w:rsidR="007F132E" w:rsidRPr="009E51C1">
        <w:rPr>
          <w:rFonts w:ascii="SimSun" w:hAnsi="SimSun" w:hint="eastAsia"/>
          <w:sz w:val="21"/>
          <w:szCs w:val="21"/>
        </w:rPr>
        <w:t>期取得</w:t>
      </w:r>
      <w:proofErr w:type="gramEnd"/>
      <w:r w:rsidR="007F132E" w:rsidRPr="009E51C1">
        <w:rPr>
          <w:rFonts w:ascii="SimSun" w:hAnsi="SimSun" w:hint="eastAsia"/>
          <w:sz w:val="21"/>
          <w:szCs w:val="21"/>
        </w:rPr>
        <w:t>了非常适当的结果，而根据秘书处提供的资料，它看不到2016/17两年期会预期取得更好的结果。它指出，已在最近一届PBC会议上通知各成员国，将有增加专业员工之间地域多样性的行动计划，并且已经采取行动</w:t>
      </w:r>
      <w:r w:rsidR="00A373A3" w:rsidRPr="009E51C1">
        <w:rPr>
          <w:rFonts w:ascii="SimSun" w:hAnsi="SimSun" w:hint="eastAsia"/>
          <w:sz w:val="21"/>
          <w:szCs w:val="21"/>
        </w:rPr>
        <w:t>促进地域多样性</w:t>
      </w:r>
      <w:r w:rsidR="00821A8A" w:rsidRPr="009E51C1">
        <w:rPr>
          <w:rFonts w:ascii="SimSun" w:hAnsi="SimSun" w:hint="eastAsia"/>
          <w:sz w:val="21"/>
          <w:szCs w:val="21"/>
        </w:rPr>
        <w:t>(</w:t>
      </w:r>
      <w:r w:rsidR="00A373A3" w:rsidRPr="009E51C1">
        <w:rPr>
          <w:rFonts w:ascii="SimSun" w:hAnsi="SimSun" w:hint="eastAsia"/>
          <w:sz w:val="21"/>
          <w:szCs w:val="21"/>
        </w:rPr>
        <w:t>比如在各大学中</w:t>
      </w:r>
      <w:r w:rsidR="00821A8A" w:rsidRPr="009E51C1">
        <w:rPr>
          <w:rFonts w:ascii="SimSun" w:hAnsi="SimSun" w:hint="eastAsia"/>
          <w:sz w:val="21"/>
          <w:szCs w:val="21"/>
        </w:rPr>
        <w:t>)</w:t>
      </w:r>
      <w:r w:rsidR="00A373A3" w:rsidRPr="009E51C1">
        <w:rPr>
          <w:rFonts w:ascii="SimSun" w:hAnsi="SimSun" w:hint="eastAsia"/>
          <w:sz w:val="21"/>
          <w:szCs w:val="21"/>
        </w:rPr>
        <w:t>。它还指出，该代表团已经请求提供更多资料，用以介绍让各成员国参与其中的行动计划。该代表团要求对报告中的一个特定句子进行澄清，该句使用西班牙文指出了以下内容，即“已为有关地域多样性和性别平等的各种活动分配了额外资源”，并请求提供资料以期说明将会有多大增长。</w:t>
      </w:r>
    </w:p>
    <w:p w:rsidR="00CB79A1" w:rsidRPr="009E51C1" w:rsidRDefault="0021752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俄罗斯联邦代表团</w:t>
      </w:r>
      <w:r w:rsidR="00A373A3" w:rsidRPr="009E51C1">
        <w:rPr>
          <w:rFonts w:ascii="SimSun" w:hAnsi="SimSun" w:hint="eastAsia"/>
          <w:sz w:val="21"/>
          <w:szCs w:val="21"/>
        </w:rPr>
        <w:t>感谢秘书处提交人力资源报告和所提交的资料，并且注意到WIPO为改进这一领域内的行动所采取的措施。根据外聘审计员的报告，它支持WIPO为了与其他联合国组织保持一致所采取的措施，并指出这些建议的落实</w:t>
      </w:r>
      <w:r w:rsidR="00853D18" w:rsidRPr="009E51C1">
        <w:rPr>
          <w:rFonts w:ascii="SimSun" w:hAnsi="SimSun" w:hint="eastAsia"/>
          <w:sz w:val="21"/>
          <w:szCs w:val="21"/>
        </w:rPr>
        <w:t>必须会为人力资源管理部带来额外负担，因此，优先重视这一领域内的计划并落实各项监督措施是可行的。它提到，人力资源管理局应该消除在</w:t>
      </w:r>
      <w:r w:rsidR="009E1D64" w:rsidRPr="009E51C1">
        <w:rPr>
          <w:rFonts w:ascii="SimSun" w:hAnsi="SimSun" w:hint="eastAsia"/>
          <w:sz w:val="21"/>
          <w:szCs w:val="21"/>
        </w:rPr>
        <w:t>应享权利</w:t>
      </w:r>
      <w:r w:rsidR="00853D18" w:rsidRPr="009E51C1">
        <w:rPr>
          <w:rFonts w:ascii="SimSun" w:hAnsi="SimSun" w:hint="eastAsia"/>
          <w:sz w:val="21"/>
          <w:szCs w:val="21"/>
        </w:rPr>
        <w:t>方面所有不符合规则的做法，例如，关于意外保险、抚养津贴等有关的做法。它感觉有必要尊重ICSC提出的建议，并指出，员工之间目前仍在某些职能方面存在重叠。该代表团看好WIPO为改变这种状况所采取的措施，并且指出，应该为提高员工生产力和在更广泛的地域基础上开展征聘工作采取更加主动的措施，而且它会支持这种努力。</w:t>
      </w:r>
    </w:p>
    <w:p w:rsidR="00CB79A1" w:rsidRPr="009E51C1" w:rsidRDefault="00A14C5E"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巴西代表团以GRULAC名义发言</w:t>
      </w:r>
      <w:r w:rsidR="005654AB" w:rsidRPr="009E51C1">
        <w:rPr>
          <w:rFonts w:ascii="SimSun" w:hAnsi="SimSun" w:hint="eastAsia"/>
          <w:sz w:val="21"/>
          <w:szCs w:val="21"/>
        </w:rPr>
        <w:t>，它说GRULAC极其重视WIPO职工队伍中的地域代表性均衡和性别多样性问题。它请秘书处在报告中列入一份比较分析，说明本组织内部如何处理这些专题，以便各成员国能够对这项政策的结果进行评估。</w:t>
      </w:r>
      <w:r w:rsidR="00514D41" w:rsidRPr="009E51C1">
        <w:rPr>
          <w:rFonts w:ascii="SimSun" w:hAnsi="SimSun" w:hint="eastAsia"/>
          <w:sz w:val="21"/>
          <w:szCs w:val="21"/>
        </w:rPr>
        <w:t>它明白，这种分析不可能在PBC本届会议期间被纳入，但可以在协调委员会会议上来得及这么做，以便协调委员会能够对</w:t>
      </w:r>
      <w:proofErr w:type="gramStart"/>
      <w:r w:rsidR="00514D41" w:rsidRPr="009E51C1">
        <w:rPr>
          <w:rFonts w:ascii="SimSun" w:hAnsi="SimSun" w:hint="eastAsia"/>
          <w:sz w:val="21"/>
          <w:szCs w:val="21"/>
        </w:rPr>
        <w:t>该比较</w:t>
      </w:r>
      <w:proofErr w:type="gramEnd"/>
      <w:r w:rsidR="00514D41" w:rsidRPr="009E51C1">
        <w:rPr>
          <w:rFonts w:ascii="SimSun" w:hAnsi="SimSun" w:hint="eastAsia"/>
          <w:sz w:val="21"/>
          <w:szCs w:val="21"/>
        </w:rPr>
        <w:t>分析进行讨论。它指出，本组织各成员之间地域平衡是一个基本条件，为了实现这一目标，秘书处应该能够落实建议6，并请求向协调委员会提交一份反映当前</w:t>
      </w:r>
      <w:r w:rsidR="00863EC2" w:rsidRPr="009E51C1">
        <w:rPr>
          <w:rFonts w:ascii="SimSun" w:hAnsi="SimSun" w:hint="eastAsia"/>
          <w:sz w:val="21"/>
          <w:szCs w:val="21"/>
        </w:rPr>
        <w:t>地域分配</w:t>
      </w:r>
      <w:r w:rsidR="00514D41" w:rsidRPr="009E51C1">
        <w:rPr>
          <w:rFonts w:ascii="SimSun" w:hAnsi="SimSun" w:hint="eastAsia"/>
          <w:sz w:val="21"/>
          <w:szCs w:val="21"/>
        </w:rPr>
        <w:t>原则的报告，以便确保在更广大的WIPO职工队伍中有广泛的地域多样性。它提到，GRULAC的其他成员也在本届会议期间提出了这一请求。关于一些代表团已就本组织的性质问题所做的一些发言，该代表团以GRULAC名义重申，它们认为WIPO首先是联合国大家庭中的一个多边组织，并对</w:t>
      </w:r>
      <w:r w:rsidR="009B07B4" w:rsidRPr="009E51C1">
        <w:rPr>
          <w:rFonts w:ascii="SimSun" w:hAnsi="SimSun" w:hint="eastAsia"/>
          <w:sz w:val="21"/>
          <w:szCs w:val="21"/>
        </w:rPr>
        <w:t>听</w:t>
      </w:r>
      <w:r w:rsidR="005358B0" w:rsidRPr="009E51C1">
        <w:rPr>
          <w:rFonts w:ascii="SimSun" w:hAnsi="SimSun" w:hint="eastAsia"/>
          <w:sz w:val="21"/>
          <w:szCs w:val="21"/>
        </w:rPr>
        <w:t>到</w:t>
      </w:r>
      <w:r w:rsidR="00514D41" w:rsidRPr="009E51C1">
        <w:rPr>
          <w:rFonts w:ascii="SimSun" w:hAnsi="SimSun" w:hint="eastAsia"/>
          <w:sz w:val="21"/>
          <w:szCs w:val="21"/>
        </w:rPr>
        <w:t>一些成员说出不同的观点感到吃惊。</w:t>
      </w:r>
    </w:p>
    <w:p w:rsidR="00CB79A1" w:rsidRPr="009E51C1" w:rsidRDefault="00514D41"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西班牙代表团</w:t>
      </w:r>
      <w:r w:rsidR="00CA57EB" w:rsidRPr="009E51C1">
        <w:rPr>
          <w:rFonts w:ascii="SimSun" w:hAnsi="SimSun" w:hint="eastAsia"/>
          <w:sz w:val="21"/>
          <w:szCs w:val="21"/>
        </w:rPr>
        <w:t>感谢秘书处提交该报告，并希望强调该报告的质量及其所包含的丰富信息。正如其先前曾在历届PBC会议所指出的，报告中未注意到人力资源的财务和预算部分，这也是该代表团特别关心的问题。它重申，报告很好，包含大量信息，而且确立了一般预算线和目标，但该代表团更关心收到关于更重要人力资源支出预算线的详细信息，</w:t>
      </w:r>
      <w:r w:rsidR="00A25DF7" w:rsidRPr="009E51C1">
        <w:rPr>
          <w:rFonts w:ascii="SimSun" w:hAnsi="SimSun" w:hint="eastAsia"/>
          <w:sz w:val="21"/>
          <w:szCs w:val="21"/>
        </w:rPr>
        <w:t>以便</w:t>
      </w:r>
      <w:r w:rsidR="00CA57EB" w:rsidRPr="009E51C1">
        <w:rPr>
          <w:rFonts w:ascii="SimSun" w:hAnsi="SimSun" w:hint="eastAsia"/>
          <w:sz w:val="21"/>
          <w:szCs w:val="21"/>
        </w:rPr>
        <w:t>了解</w:t>
      </w:r>
      <w:r w:rsidR="00A25DF7" w:rsidRPr="009E51C1">
        <w:rPr>
          <w:rFonts w:ascii="SimSun" w:hAnsi="SimSun" w:hint="eastAsia"/>
          <w:sz w:val="21"/>
          <w:szCs w:val="21"/>
        </w:rPr>
        <w:t>过去几年内发生了</w:t>
      </w:r>
      <w:r w:rsidR="00CA57EB" w:rsidRPr="009E51C1">
        <w:rPr>
          <w:rFonts w:ascii="SimSun" w:hAnsi="SimSun" w:hint="eastAsia"/>
          <w:sz w:val="21"/>
          <w:szCs w:val="21"/>
        </w:rPr>
        <w:t>什么变化，对增加管理员额</w:t>
      </w:r>
      <w:r w:rsidR="00A25DF7" w:rsidRPr="009E51C1">
        <w:rPr>
          <w:rFonts w:ascii="SimSun" w:hAnsi="SimSun" w:hint="eastAsia"/>
          <w:sz w:val="21"/>
          <w:szCs w:val="21"/>
        </w:rPr>
        <w:t>及安排</w:t>
      </w:r>
      <w:r w:rsidR="00CA57EB" w:rsidRPr="009E51C1">
        <w:rPr>
          <w:rFonts w:ascii="SimSun" w:hAnsi="SimSun" w:hint="eastAsia"/>
          <w:sz w:val="21"/>
          <w:szCs w:val="21"/>
        </w:rPr>
        <w:t>临时员额</w:t>
      </w:r>
      <w:r w:rsidR="00A25DF7" w:rsidRPr="009E51C1">
        <w:rPr>
          <w:rFonts w:ascii="SimSun" w:hAnsi="SimSun" w:hint="eastAsia"/>
          <w:sz w:val="21"/>
          <w:szCs w:val="21"/>
        </w:rPr>
        <w:t>的预算影响</w:t>
      </w:r>
      <w:r w:rsidR="00CA57EB" w:rsidRPr="009E51C1">
        <w:rPr>
          <w:rFonts w:ascii="SimSun" w:hAnsi="SimSun" w:hint="eastAsia"/>
          <w:sz w:val="21"/>
          <w:szCs w:val="21"/>
        </w:rPr>
        <w:t>，因为这些问题对PBC</w:t>
      </w:r>
      <w:r w:rsidR="00A25DF7" w:rsidRPr="009E51C1">
        <w:rPr>
          <w:rFonts w:ascii="SimSun" w:hAnsi="SimSun" w:hint="eastAsia"/>
          <w:sz w:val="21"/>
          <w:szCs w:val="21"/>
        </w:rPr>
        <w:t>高度相关，以便从支出角度分析演变情况而不是未来趋势。</w:t>
      </w:r>
      <w:r w:rsidR="00D651AF" w:rsidRPr="009E51C1">
        <w:rPr>
          <w:rFonts w:ascii="SimSun" w:hAnsi="SimSun" w:hint="eastAsia"/>
          <w:sz w:val="21"/>
          <w:szCs w:val="21"/>
        </w:rPr>
        <w:t>它提到，它已经收到</w:t>
      </w:r>
      <w:r w:rsidR="00060E2B" w:rsidRPr="009E51C1">
        <w:rPr>
          <w:rFonts w:ascii="SimSun" w:hAnsi="SimSun" w:hint="eastAsia"/>
          <w:sz w:val="21"/>
          <w:szCs w:val="21"/>
        </w:rPr>
        <w:t>对这一问题的答复，因为这是WIPO计划绩效报告的一部分，但它补充说，列入一个简化部分就行了，并且对本报告起到补充作用，并建议在未来版本的报告中列入一个简要段落。</w:t>
      </w:r>
    </w:p>
    <w:p w:rsidR="00CB79A1" w:rsidRPr="009E51C1" w:rsidRDefault="00514D41"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联合王国代表团</w:t>
      </w:r>
      <w:r w:rsidR="00060E2B" w:rsidRPr="009E51C1">
        <w:rPr>
          <w:rFonts w:ascii="SimSun" w:hAnsi="SimSun" w:hint="eastAsia"/>
          <w:sz w:val="21"/>
          <w:szCs w:val="21"/>
        </w:rPr>
        <w:t>感谢秘书处提交该报告，并且指出，虽然它支持WIPO的各种外联活动以及为最适合WIPO岗位的候选人所做出的努力，而且这些活动中包括特别关注代表性不足的地区，但它坚信</w:t>
      </w:r>
      <w:r w:rsidR="00863EC2" w:rsidRPr="009E51C1">
        <w:rPr>
          <w:rFonts w:ascii="SimSun" w:hAnsi="SimSun" w:hint="eastAsia"/>
          <w:sz w:val="21"/>
          <w:szCs w:val="21"/>
        </w:rPr>
        <w:t>，</w:t>
      </w:r>
      <w:r w:rsidR="00060E2B" w:rsidRPr="009E51C1">
        <w:rPr>
          <w:rFonts w:ascii="SimSun" w:hAnsi="SimSun" w:hint="eastAsia"/>
          <w:sz w:val="21"/>
          <w:szCs w:val="21"/>
        </w:rPr>
        <w:t>在评估WIPO专业职工队伍的候选人时应该首先考虑</w:t>
      </w:r>
      <w:r w:rsidR="00863EC2" w:rsidRPr="009E51C1">
        <w:rPr>
          <w:rFonts w:ascii="SimSun" w:hAnsi="SimSun" w:hint="eastAsia"/>
          <w:sz w:val="21"/>
          <w:szCs w:val="21"/>
        </w:rPr>
        <w:t>候选人的</w:t>
      </w:r>
      <w:r w:rsidR="00060E2B" w:rsidRPr="009E51C1">
        <w:rPr>
          <w:rFonts w:ascii="SimSun" w:hAnsi="SimSun" w:hint="eastAsia"/>
          <w:sz w:val="21"/>
          <w:szCs w:val="21"/>
        </w:rPr>
        <w:t>经验和优点。</w:t>
      </w:r>
    </w:p>
    <w:p w:rsidR="00CB79A1" w:rsidRPr="009E51C1" w:rsidRDefault="00863EC2"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秘书处回答说，关于地域分配问题，它已经编写了一份将要与协调委员会主席分享的文件，其中包括能够有助于成员国讨论1975年《协定》以及它们如何希望推进这一问题的背景资料。关于</w:t>
      </w:r>
      <w:r w:rsidR="00E03CB2">
        <w:rPr>
          <w:rFonts w:ascii="SimSun" w:hAnsi="SimSun" w:hint="eastAsia"/>
          <w:sz w:val="21"/>
          <w:szCs w:val="21"/>
        </w:rPr>
        <w:t>非全时工作</w:t>
      </w:r>
      <w:r w:rsidRPr="009E51C1">
        <w:rPr>
          <w:rFonts w:ascii="SimSun" w:hAnsi="SimSun" w:hint="eastAsia"/>
          <w:sz w:val="21"/>
          <w:szCs w:val="21"/>
        </w:rPr>
        <w:t>，</w:t>
      </w:r>
      <w:r w:rsidR="00E73B3B" w:rsidRPr="009E51C1">
        <w:rPr>
          <w:rFonts w:ascii="SimSun" w:hAnsi="SimSun" w:hint="eastAsia"/>
          <w:sz w:val="21"/>
          <w:szCs w:val="21"/>
        </w:rPr>
        <w:t>它澄清，本组织实际上没有只属于</w:t>
      </w:r>
      <w:r w:rsidR="00E03CB2">
        <w:rPr>
          <w:rFonts w:ascii="SimSun" w:hAnsi="SimSun" w:hint="eastAsia"/>
          <w:sz w:val="21"/>
          <w:szCs w:val="21"/>
        </w:rPr>
        <w:t>非全</w:t>
      </w:r>
      <w:proofErr w:type="gramStart"/>
      <w:r w:rsidR="00E03CB2">
        <w:rPr>
          <w:rFonts w:ascii="SimSun" w:hAnsi="SimSun" w:hint="eastAsia"/>
          <w:sz w:val="21"/>
          <w:szCs w:val="21"/>
        </w:rPr>
        <w:t>时</w:t>
      </w:r>
      <w:r w:rsidR="00E73B3B" w:rsidRPr="009E51C1">
        <w:rPr>
          <w:rFonts w:ascii="SimSun" w:hAnsi="SimSun" w:hint="eastAsia"/>
          <w:sz w:val="21"/>
          <w:szCs w:val="21"/>
        </w:rPr>
        <w:t>岗位</w:t>
      </w:r>
      <w:proofErr w:type="gramEnd"/>
      <w:r w:rsidR="00E73B3B" w:rsidRPr="009E51C1">
        <w:rPr>
          <w:rFonts w:ascii="SimSun" w:hAnsi="SimSun" w:hint="eastAsia"/>
          <w:sz w:val="21"/>
          <w:szCs w:val="21"/>
        </w:rPr>
        <w:t>的员额，统计数字反映的事实是大多数</w:t>
      </w:r>
      <w:r w:rsidR="00E03CB2">
        <w:rPr>
          <w:rFonts w:ascii="SimSun" w:hAnsi="SimSun" w:hint="eastAsia"/>
          <w:sz w:val="21"/>
          <w:szCs w:val="21"/>
        </w:rPr>
        <w:t>非全时</w:t>
      </w:r>
      <w:r w:rsidR="00E73B3B" w:rsidRPr="009E51C1">
        <w:rPr>
          <w:rFonts w:ascii="SimSun" w:hAnsi="SimSun" w:hint="eastAsia"/>
          <w:sz w:val="21"/>
          <w:szCs w:val="21"/>
        </w:rPr>
        <w:t>者是工作80%的员工。它补充说，这一安排是对本地教育制度需求做出的反映，因为本地学校星期三下午关闭，这意味着秘书处的很多女性员工要休假以便照顾家庭。它还表示，这种安排本身并不是一种</w:t>
      </w:r>
      <w:r w:rsidR="009E1D64" w:rsidRPr="009E51C1">
        <w:rPr>
          <w:rFonts w:ascii="SimSun" w:hAnsi="SimSun" w:hint="eastAsia"/>
          <w:sz w:val="21"/>
          <w:szCs w:val="21"/>
        </w:rPr>
        <w:t>应享权利</w:t>
      </w:r>
      <w:r w:rsidR="00E73B3B" w:rsidRPr="009E51C1">
        <w:rPr>
          <w:rFonts w:ascii="SimSun" w:hAnsi="SimSun" w:hint="eastAsia"/>
          <w:sz w:val="21"/>
          <w:szCs w:val="21"/>
        </w:rPr>
        <w:t>，但本组织试图尽可能在提出这种请求时给予方便，在大多数情况下，管理人员能够重新分配工作，以便这些员工能够从事80%</w:t>
      </w:r>
      <w:r w:rsidR="009E5137" w:rsidRPr="009E51C1">
        <w:rPr>
          <w:rFonts w:ascii="SimSun" w:hAnsi="SimSun" w:hint="eastAsia"/>
          <w:sz w:val="21"/>
          <w:szCs w:val="21"/>
        </w:rPr>
        <w:t>的工作。它还提到</w:t>
      </w:r>
      <w:r w:rsidR="00E73B3B" w:rsidRPr="009E51C1">
        <w:rPr>
          <w:rFonts w:ascii="SimSun" w:hAnsi="SimSun" w:hint="eastAsia"/>
          <w:sz w:val="21"/>
          <w:szCs w:val="21"/>
        </w:rPr>
        <w:t>最近还</w:t>
      </w:r>
      <w:r w:rsidR="009E5137" w:rsidRPr="009E51C1">
        <w:rPr>
          <w:rFonts w:ascii="SimSun" w:hAnsi="SimSun" w:hint="eastAsia"/>
          <w:sz w:val="21"/>
          <w:szCs w:val="21"/>
        </w:rPr>
        <w:t>引进</w:t>
      </w:r>
      <w:r w:rsidR="00E73B3B" w:rsidRPr="009E51C1">
        <w:rPr>
          <w:rFonts w:ascii="SimSun" w:hAnsi="SimSun" w:hint="eastAsia"/>
          <w:sz w:val="21"/>
          <w:szCs w:val="21"/>
        </w:rPr>
        <w:t>了90%工作的可能性，这</w:t>
      </w:r>
      <w:r w:rsidR="009E5137" w:rsidRPr="009E51C1">
        <w:rPr>
          <w:rFonts w:ascii="SimSun" w:hAnsi="SimSun" w:hint="eastAsia"/>
          <w:sz w:val="21"/>
          <w:szCs w:val="21"/>
        </w:rPr>
        <w:t>种做法</w:t>
      </w:r>
      <w:r w:rsidR="00E73B3B" w:rsidRPr="009E51C1">
        <w:rPr>
          <w:rFonts w:ascii="SimSun" w:hAnsi="SimSun" w:hint="eastAsia"/>
          <w:sz w:val="21"/>
          <w:szCs w:val="21"/>
        </w:rPr>
        <w:t>也会在一些</w:t>
      </w:r>
      <w:r w:rsidR="009E5137" w:rsidRPr="009E51C1">
        <w:rPr>
          <w:rFonts w:ascii="SimSun" w:hAnsi="SimSun" w:hint="eastAsia"/>
          <w:sz w:val="21"/>
          <w:szCs w:val="21"/>
        </w:rPr>
        <w:t>难以接受某些人一整天都在休假的领域</w:t>
      </w:r>
      <w:r w:rsidR="00E73B3B" w:rsidRPr="009E51C1">
        <w:rPr>
          <w:rFonts w:ascii="SimSun" w:hAnsi="SimSun" w:hint="eastAsia"/>
          <w:sz w:val="21"/>
          <w:szCs w:val="21"/>
        </w:rPr>
        <w:t>为本组织提供帮助。</w:t>
      </w:r>
      <w:r w:rsidR="009E5137" w:rsidRPr="009E51C1">
        <w:rPr>
          <w:rFonts w:ascii="SimSun" w:hAnsi="SimSun" w:hint="eastAsia"/>
          <w:sz w:val="21"/>
          <w:szCs w:val="21"/>
        </w:rPr>
        <w:t>它还澄清，当员工工作50%时，本组织实际上能够雇人填补剩下的50%的工作，而当它是80%时，则不可能这么做。秘书处补充说，</w:t>
      </w:r>
      <w:r w:rsidR="00E03CB2">
        <w:rPr>
          <w:rFonts w:ascii="SimSun" w:hAnsi="SimSun" w:hint="eastAsia"/>
          <w:sz w:val="21"/>
          <w:szCs w:val="21"/>
        </w:rPr>
        <w:t>非全时工作</w:t>
      </w:r>
      <w:r w:rsidR="009E5137" w:rsidRPr="009E51C1">
        <w:rPr>
          <w:rFonts w:ascii="SimSun" w:hAnsi="SimSun" w:hint="eastAsia"/>
          <w:sz w:val="21"/>
          <w:szCs w:val="21"/>
        </w:rPr>
        <w:t>安排是一种工具，主要是允许妇女能够处理兼顾工作与生活问题，而且这种安排往往是在孩子小或处在某一年龄段的临时时期，大多数员工都能在经过某一段时期</w:t>
      </w:r>
      <w:r w:rsidR="009B07B4" w:rsidRPr="009E51C1">
        <w:rPr>
          <w:rFonts w:ascii="SimSun" w:hAnsi="SimSun" w:hint="eastAsia"/>
          <w:sz w:val="21"/>
          <w:szCs w:val="21"/>
        </w:rPr>
        <w:t>之后回来</w:t>
      </w:r>
      <w:r w:rsidR="005358B0" w:rsidRPr="009E51C1">
        <w:rPr>
          <w:rFonts w:ascii="SimSun" w:hAnsi="SimSun" w:hint="eastAsia"/>
          <w:sz w:val="21"/>
          <w:szCs w:val="21"/>
        </w:rPr>
        <w:t>将</w:t>
      </w:r>
      <w:r w:rsidR="009B07B4" w:rsidRPr="009E51C1">
        <w:rPr>
          <w:rFonts w:ascii="SimSun" w:hAnsi="SimSun"/>
          <w:sz w:val="21"/>
          <w:szCs w:val="21"/>
        </w:rPr>
        <w:t>100%</w:t>
      </w:r>
      <w:r w:rsidR="005358B0" w:rsidRPr="009E51C1">
        <w:rPr>
          <w:rFonts w:ascii="SimSun" w:hAnsi="SimSun" w:hint="eastAsia"/>
          <w:sz w:val="21"/>
          <w:szCs w:val="21"/>
        </w:rPr>
        <w:t>的精力投入</w:t>
      </w:r>
      <w:r w:rsidR="009E5137" w:rsidRPr="009E51C1">
        <w:rPr>
          <w:rFonts w:ascii="SimSun" w:hAnsi="SimSun" w:hint="eastAsia"/>
          <w:sz w:val="21"/>
          <w:szCs w:val="21"/>
        </w:rPr>
        <w:t>工作。在关于绩效低下的询问方面，秘书处说，如果有绩效低下的情况出现，则需要制定工作改进计划。主管人员必须与绩效低下</w:t>
      </w:r>
      <w:r w:rsidR="00DA1914" w:rsidRPr="009E51C1">
        <w:rPr>
          <w:rFonts w:ascii="SimSun" w:hAnsi="SimSun" w:hint="eastAsia"/>
          <w:sz w:val="21"/>
          <w:szCs w:val="21"/>
        </w:rPr>
        <w:t>的同事一起坐下来，并具体解释预期目标是什么，然后为该员工提供回答这些提问的机会。另外，本组织还通过提供培训或辅导的方式支持这一进程，以便使员工能够回到令人完全满意的绩效水平。它补充说，当有人连续两年绩效表现达不到满意水平，则停止每年一次的涨薪机会，在大多数情况下，员工们能够解决这些问题，并且能够在第二年得到一个完全有效的绩效。关于WIPO上诉委员会，秘书处解释说，该委员会已经发布一份报表，但目前还没有掌握该报告的详细内容，并解释说该委员会有两平行的小组，由一名外聘主席和外聘副主席加上工作人员组成，以</w:t>
      </w:r>
      <w:r w:rsidR="009E1D64" w:rsidRPr="009E51C1">
        <w:rPr>
          <w:rFonts w:ascii="SimSun" w:hAnsi="SimSun" w:hint="eastAsia"/>
          <w:sz w:val="21"/>
          <w:szCs w:val="21"/>
        </w:rPr>
        <w:t>处</w:t>
      </w:r>
      <w:r w:rsidR="00DA1914" w:rsidRPr="009E51C1">
        <w:rPr>
          <w:rFonts w:ascii="SimSun" w:hAnsi="SimSun" w:hint="eastAsia"/>
          <w:sz w:val="21"/>
          <w:szCs w:val="21"/>
        </w:rPr>
        <w:t>理各种上诉案件</w:t>
      </w:r>
      <w:r w:rsidR="009E1D64" w:rsidRPr="009E51C1">
        <w:rPr>
          <w:rFonts w:ascii="SimSun" w:hAnsi="SimSun" w:hint="eastAsia"/>
          <w:sz w:val="21"/>
          <w:szCs w:val="21"/>
        </w:rPr>
        <w:t>。这两个小组使上诉委员会能够比过去更迅速地回应各种上诉请求。关于各项审计建议，秘书处提到，它已经接受外聘审计员的所有建议，其中大多数将在2016年初开始落实，特别是哪些关于必须对</w:t>
      </w:r>
      <w:r w:rsidR="004270F6" w:rsidRPr="009E51C1">
        <w:rPr>
          <w:rFonts w:ascii="SimSun" w:hAnsi="SimSun" w:hint="eastAsia"/>
          <w:sz w:val="21"/>
          <w:szCs w:val="21"/>
        </w:rPr>
        <w:t>《工作人员条例和细则》</w:t>
      </w:r>
      <w:r w:rsidR="009E1D64" w:rsidRPr="009E51C1">
        <w:rPr>
          <w:rFonts w:ascii="SimSun" w:hAnsi="SimSun" w:hint="eastAsia"/>
          <w:sz w:val="21"/>
          <w:szCs w:val="21"/>
        </w:rPr>
        <w:t>进行修改的建议，要让它们与联合国系统保持一致，则可能会对一些福利和应享权利产生影响。关于意外保险费问题，工作人员能够继续投保这种非职务意外保险，但它们自己支付全额保险费。关于一些代表团就地域多样性所做的发言，根据本组织的地域现实</w:t>
      </w:r>
      <w:r w:rsidR="007F2C71" w:rsidRPr="009E51C1">
        <w:rPr>
          <w:rFonts w:ascii="SimSun" w:hAnsi="SimSun" w:hint="eastAsia"/>
          <w:sz w:val="21"/>
          <w:szCs w:val="21"/>
        </w:rPr>
        <w:t>以及从某些区域收到的申请情况，秘书处证实暂时没有设立新增员额的计划，关于重新调整的战略将继续实施，当有员额空缺时，会让它们与本组织的需求保持一致。关于为地域多样性分配的额外资源问题，秘书处说，这将使本组织能够在目标区域登广告以及开展更多与在亚洲开展的外联活动类似的活动。在亚洲，与各国知识产权部门协商并走访一些大学以便确保让这些知识产权部门的工作人员和大学生们实际了解这些员额的空缺。这些外联活动还将使本组织能够鼓励合格的申请者对本组织的工作感兴趣并申请工作岗位，目的是让此种活动加强本组织的地域多样性。关于西班牙代表团所提出的问题，秘书处指出，</w:t>
      </w:r>
      <w:r w:rsidR="00310448" w:rsidRPr="009E51C1">
        <w:rPr>
          <w:rFonts w:ascii="SimSun" w:hAnsi="SimSun" w:hint="eastAsia"/>
          <w:sz w:val="21"/>
          <w:szCs w:val="21"/>
        </w:rPr>
        <w:t>进一步的人事支出细节可参见</w:t>
      </w:r>
      <w:r w:rsidR="001D483A" w:rsidRPr="009E51C1">
        <w:rPr>
          <w:rFonts w:ascii="SimSun" w:hAnsi="SimSun" w:hint="eastAsia"/>
          <w:sz w:val="21"/>
          <w:szCs w:val="21"/>
        </w:rPr>
        <w:t>财务报表</w:t>
      </w:r>
      <w:r w:rsidR="00310448" w:rsidRPr="009E51C1">
        <w:rPr>
          <w:rFonts w:ascii="SimSun" w:hAnsi="SimSun" w:hint="eastAsia"/>
          <w:sz w:val="21"/>
          <w:szCs w:val="21"/>
        </w:rPr>
        <w:t>，其中载有一份全面分析，特别是第41、42、43、44段，并且它们全都与有关人事支出的支出分析信息相关，包括按</w:t>
      </w:r>
      <w:proofErr w:type="gramStart"/>
      <w:r w:rsidR="00310448" w:rsidRPr="009E51C1">
        <w:rPr>
          <w:rFonts w:ascii="SimSun" w:hAnsi="SimSun" w:hint="eastAsia"/>
          <w:sz w:val="21"/>
          <w:szCs w:val="21"/>
        </w:rPr>
        <w:t>净基本</w:t>
      </w:r>
      <w:proofErr w:type="gramEnd"/>
      <w:r w:rsidR="00310448" w:rsidRPr="009E51C1">
        <w:rPr>
          <w:rFonts w:ascii="SimSun" w:hAnsi="SimSun" w:hint="eastAsia"/>
          <w:sz w:val="21"/>
          <w:szCs w:val="21"/>
        </w:rPr>
        <w:t>薪资、工作地点差价调整、支付养恤基金、离职后健康保险缴款及其他费用总额所列的分类数字。它补充说，关于与暂时岗位工作人员有关的支出，可参见第43</w:t>
      </w:r>
      <w:r w:rsidR="00E3486A" w:rsidRPr="009E51C1">
        <w:rPr>
          <w:rFonts w:ascii="SimSun" w:hAnsi="SimSun" w:hint="eastAsia"/>
          <w:sz w:val="21"/>
          <w:szCs w:val="21"/>
        </w:rPr>
        <w:t>段表</w:t>
      </w:r>
      <w:r w:rsidR="00310448" w:rsidRPr="009E51C1">
        <w:rPr>
          <w:rFonts w:ascii="SimSun" w:hAnsi="SimSun" w:hint="eastAsia"/>
          <w:sz w:val="21"/>
          <w:szCs w:val="21"/>
        </w:rPr>
        <w:t>格中所载</w:t>
      </w:r>
      <w:r w:rsidR="001D483A" w:rsidRPr="009E51C1">
        <w:rPr>
          <w:rFonts w:ascii="SimSun" w:hAnsi="SimSun" w:hint="eastAsia"/>
          <w:sz w:val="21"/>
          <w:szCs w:val="21"/>
        </w:rPr>
        <w:t>财务报表</w:t>
      </w:r>
      <w:r w:rsidR="00310448" w:rsidRPr="009E51C1">
        <w:rPr>
          <w:rFonts w:ascii="SimSun" w:hAnsi="SimSun" w:hint="eastAsia"/>
          <w:sz w:val="21"/>
          <w:szCs w:val="21"/>
        </w:rPr>
        <w:t>提供的可用信息。</w:t>
      </w:r>
    </w:p>
    <w:p w:rsidR="00CB79A1" w:rsidRPr="009E51C1" w:rsidRDefault="00514D41"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西班牙代表团</w:t>
      </w:r>
      <w:r w:rsidR="00E670EE" w:rsidRPr="009E51C1">
        <w:rPr>
          <w:rFonts w:ascii="SimSun" w:hAnsi="SimSun" w:hint="eastAsia"/>
          <w:sz w:val="21"/>
          <w:szCs w:val="21"/>
        </w:rPr>
        <w:t>承认关于支出的信息可在其他文件中看到，但只有一部分，并附和说，《人力资源年度报告》中缺少与人事支出细节有关的基本信息，而这些信息将使该代表团能够研究支出的发展变化情况。它补充说，各成员国已被告知员工数量保持不变，且人事支出受到很好的控制，不过，报告中应该包括一个关于人力资源相关支出的简单表格，以便使它更加直观，这也对报告有利，而且该代表团在过去三年里已经提出了这一要求。它提到，它会研究秘书处所指</w:t>
      </w:r>
      <w:r w:rsidR="001D483A" w:rsidRPr="009E51C1">
        <w:rPr>
          <w:rFonts w:ascii="SimSun" w:hAnsi="SimSun" w:hint="eastAsia"/>
          <w:sz w:val="21"/>
          <w:szCs w:val="21"/>
        </w:rPr>
        <w:t>财务报表</w:t>
      </w:r>
      <w:r w:rsidR="00E670EE" w:rsidRPr="009E51C1">
        <w:rPr>
          <w:rFonts w:ascii="SimSun" w:hAnsi="SimSun" w:hint="eastAsia"/>
          <w:sz w:val="21"/>
          <w:szCs w:val="21"/>
        </w:rPr>
        <w:t>中所载相关段落，但它认为这些并不足以回答它的疑问</w:t>
      </w:r>
      <w:r w:rsidR="00D023B2" w:rsidRPr="009E51C1">
        <w:rPr>
          <w:rFonts w:ascii="SimSun" w:hAnsi="SimSun" w:hint="eastAsia"/>
          <w:sz w:val="21"/>
          <w:szCs w:val="21"/>
        </w:rPr>
        <w:t>。</w:t>
      </w:r>
    </w:p>
    <w:p w:rsidR="00CB79A1" w:rsidRPr="009E51C1" w:rsidRDefault="00E670EE"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秘书处指出，它已尽力避免在两份不同报告中出现相同信息的重复，</w:t>
      </w:r>
      <w:r w:rsidR="00D03B63" w:rsidRPr="009E51C1">
        <w:rPr>
          <w:rFonts w:ascii="SimSun" w:hAnsi="SimSun" w:hint="eastAsia"/>
          <w:sz w:val="21"/>
          <w:szCs w:val="21"/>
        </w:rPr>
        <w:t>并提议在该代表团与秘书处之间进行一次非正式讨论，以便弄清楚秘书处如何才能更好地响应该代表团的需求。</w:t>
      </w:r>
    </w:p>
    <w:p w:rsidR="00CB79A1" w:rsidRPr="009E51C1" w:rsidRDefault="00D03B63"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厄瓜多尔代表团感谢秘书处对该代表团的提问做出答复，并补充说，该问题中与分配给地域多样性和性别平衡相关活动的额外资源有关的部分尚未得到充分回答。该代表团再次请求</w:t>
      </w:r>
      <w:proofErr w:type="gramStart"/>
      <w:r w:rsidRPr="009E51C1">
        <w:rPr>
          <w:rFonts w:ascii="SimSun" w:hAnsi="SimSun" w:hint="eastAsia"/>
          <w:sz w:val="21"/>
          <w:szCs w:val="21"/>
        </w:rPr>
        <w:t>说明分</w:t>
      </w:r>
      <w:proofErr w:type="gramEnd"/>
      <w:r w:rsidRPr="009E51C1">
        <w:rPr>
          <w:rFonts w:ascii="SimSun" w:hAnsi="SimSun" w:hint="eastAsia"/>
          <w:sz w:val="21"/>
          <w:szCs w:val="21"/>
        </w:rPr>
        <w:t>配给这些活动的额外资源的增长比例。</w:t>
      </w:r>
    </w:p>
    <w:p w:rsidR="00CB79A1" w:rsidRPr="009E51C1" w:rsidRDefault="00D03B63"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秘书处通知厄瓜多尔代表团，它目前还无法提供增长比例以及这些额外资源将如何分配，一旦有这样的信息，它会立即向该代表团提供。</w:t>
      </w:r>
    </w:p>
    <w:p w:rsidR="00CB79A1"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D03B63" w:rsidRPr="009E51C1">
        <w:rPr>
          <w:rFonts w:ascii="SimSun" w:hAnsi="SimSun" w:hint="eastAsia"/>
          <w:sz w:val="21"/>
          <w:szCs w:val="21"/>
        </w:rPr>
        <w:t>感谢秘书处介绍《人力资源年度报告》，并表示，该报告即将于2015年10月举行的协调委员会会议上再次进行讨论。</w:t>
      </w:r>
    </w:p>
    <w:p w:rsidR="00EB3F35" w:rsidRPr="008F59EE" w:rsidRDefault="00F0205E" w:rsidP="008F59EE">
      <w:pPr>
        <w:pStyle w:val="1"/>
        <w:tabs>
          <w:tab w:val="left" w:pos="1440"/>
        </w:tabs>
        <w:adjustRightInd w:val="0"/>
        <w:spacing w:beforeLines="100" w:afterLines="50" w:after="120" w:line="340" w:lineRule="atLeast"/>
        <w:jc w:val="both"/>
        <w:rPr>
          <w:rFonts w:ascii="SimHei" w:eastAsia="SimHei" w:hAnsi="SimHei"/>
          <w:b w:val="0"/>
          <w:sz w:val="21"/>
          <w:szCs w:val="21"/>
        </w:rPr>
      </w:pPr>
      <w:bookmarkStart w:id="16" w:name="_Toc437250984"/>
      <w:r w:rsidRPr="002D41FA">
        <w:rPr>
          <w:rFonts w:ascii="SimHei" w:eastAsia="SimHei" w:hAnsi="SimHei" w:hint="eastAsia"/>
          <w:b w:val="0"/>
          <w:sz w:val="21"/>
          <w:szCs w:val="21"/>
        </w:rPr>
        <w:t>议程第10项</w:t>
      </w:r>
      <w:r w:rsidRPr="002D41FA">
        <w:rPr>
          <w:rFonts w:ascii="SimHei" w:eastAsia="SimHei" w:hAnsi="SimHei" w:hint="eastAsia"/>
          <w:b w:val="0"/>
          <w:sz w:val="21"/>
          <w:szCs w:val="21"/>
        </w:rPr>
        <w:tab/>
        <w:t>拟议的2016/17两年</w:t>
      </w:r>
      <w:proofErr w:type="gramStart"/>
      <w:r w:rsidRPr="002D41FA">
        <w:rPr>
          <w:rFonts w:ascii="SimHei" w:eastAsia="SimHei" w:hAnsi="SimHei" w:hint="eastAsia"/>
          <w:b w:val="0"/>
          <w:sz w:val="21"/>
          <w:szCs w:val="21"/>
        </w:rPr>
        <w:t>期计划</w:t>
      </w:r>
      <w:proofErr w:type="gramEnd"/>
      <w:r w:rsidRPr="002D41FA">
        <w:rPr>
          <w:rFonts w:ascii="SimHei" w:eastAsia="SimHei" w:hAnsi="SimHei" w:hint="eastAsia"/>
          <w:b w:val="0"/>
          <w:sz w:val="21"/>
          <w:szCs w:val="21"/>
        </w:rPr>
        <w:t>和预算</w:t>
      </w:r>
      <w:bookmarkEnd w:id="16"/>
    </w:p>
    <w:p w:rsidR="00EB3F35" w:rsidRPr="009E51C1" w:rsidRDefault="00F751EE"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讨论根据文件</w:t>
      </w:r>
      <w:r w:rsidR="00EB3F35" w:rsidRPr="009E51C1">
        <w:rPr>
          <w:rFonts w:ascii="SimSun" w:hAnsi="SimSun"/>
          <w:sz w:val="21"/>
          <w:szCs w:val="21"/>
        </w:rPr>
        <w:t>WO/PBC/24/11</w:t>
      </w:r>
      <w:r w:rsidRPr="009E51C1">
        <w:rPr>
          <w:rFonts w:ascii="SimSun" w:hAnsi="SimSun" w:hint="eastAsia"/>
          <w:sz w:val="21"/>
          <w:szCs w:val="21"/>
        </w:rPr>
        <w:t>、</w:t>
      </w:r>
      <w:r w:rsidR="00EB3F35" w:rsidRPr="009E51C1">
        <w:rPr>
          <w:rFonts w:ascii="SimSun" w:hAnsi="SimSun"/>
          <w:sz w:val="21"/>
          <w:szCs w:val="21"/>
        </w:rPr>
        <w:t>WO/PBC/24/16 Rev.</w:t>
      </w:r>
      <w:r w:rsidRPr="009E51C1">
        <w:rPr>
          <w:rFonts w:ascii="SimSun" w:hAnsi="SimSun" w:hint="eastAsia"/>
          <w:sz w:val="21"/>
          <w:szCs w:val="21"/>
        </w:rPr>
        <w:t>和</w:t>
      </w:r>
      <w:r w:rsidR="00EB3F35" w:rsidRPr="009E51C1">
        <w:rPr>
          <w:rFonts w:ascii="SimSun" w:hAnsi="SimSun"/>
          <w:sz w:val="21"/>
          <w:szCs w:val="21"/>
        </w:rPr>
        <w:t>WO/PBC</w:t>
      </w:r>
      <w:r w:rsidR="008F59EE">
        <w:rPr>
          <w:rFonts w:ascii="SimSun" w:hAnsi="SimSun" w:hint="eastAsia"/>
          <w:sz w:val="21"/>
          <w:szCs w:val="21"/>
        </w:rPr>
        <w:t>/</w:t>
      </w:r>
      <w:r w:rsidR="00EB3F35" w:rsidRPr="009E51C1">
        <w:rPr>
          <w:rFonts w:ascii="SimSun" w:hAnsi="SimSun"/>
          <w:sz w:val="21"/>
          <w:szCs w:val="21"/>
        </w:rPr>
        <w:t>24/INF.3</w:t>
      </w:r>
      <w:r w:rsidRPr="009E51C1">
        <w:rPr>
          <w:rFonts w:ascii="SimSun" w:hAnsi="SimSun" w:hint="eastAsia"/>
          <w:sz w:val="21"/>
          <w:szCs w:val="21"/>
        </w:rPr>
        <w:t>进行。</w:t>
      </w:r>
    </w:p>
    <w:p w:rsidR="00EB3F35"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D41E8C" w:rsidRPr="009E51C1">
        <w:rPr>
          <w:rFonts w:ascii="SimSun" w:hAnsi="SimSun" w:hint="eastAsia"/>
          <w:sz w:val="21"/>
          <w:szCs w:val="21"/>
        </w:rPr>
        <w:t>宣布就拟议的</w:t>
      </w:r>
      <w:r w:rsidR="001D483A" w:rsidRPr="009E51C1">
        <w:rPr>
          <w:rFonts w:ascii="SimSun" w:hAnsi="SimSun" w:hint="eastAsia"/>
          <w:sz w:val="21"/>
          <w:szCs w:val="21"/>
        </w:rPr>
        <w:t>2016/17两年</w:t>
      </w:r>
      <w:proofErr w:type="gramStart"/>
      <w:r w:rsidR="001D483A" w:rsidRPr="009E51C1">
        <w:rPr>
          <w:rFonts w:ascii="SimSun" w:hAnsi="SimSun" w:hint="eastAsia"/>
          <w:sz w:val="21"/>
          <w:szCs w:val="21"/>
        </w:rPr>
        <w:t>期计划</w:t>
      </w:r>
      <w:proofErr w:type="gramEnd"/>
      <w:r w:rsidR="001D483A" w:rsidRPr="009E51C1">
        <w:rPr>
          <w:rFonts w:ascii="SimSun" w:hAnsi="SimSun" w:hint="eastAsia"/>
          <w:sz w:val="21"/>
          <w:szCs w:val="21"/>
        </w:rPr>
        <w:t>和预算</w:t>
      </w:r>
      <w:r w:rsidR="00D41E8C" w:rsidRPr="009E51C1">
        <w:rPr>
          <w:rFonts w:ascii="SimSun" w:hAnsi="SimSun" w:hint="eastAsia"/>
          <w:sz w:val="21"/>
          <w:szCs w:val="21"/>
        </w:rPr>
        <w:t>进行讨论，并指出，秘书处为这一项目编写了三份文件。</w:t>
      </w:r>
      <w:r w:rsidR="00EA219B" w:rsidRPr="009E51C1">
        <w:rPr>
          <w:rFonts w:ascii="SimSun" w:hAnsi="SimSun" w:hint="eastAsia"/>
          <w:sz w:val="21"/>
          <w:szCs w:val="21"/>
        </w:rPr>
        <w:t>第一份</w:t>
      </w:r>
      <w:r w:rsidR="00D41E8C" w:rsidRPr="009E51C1">
        <w:rPr>
          <w:rFonts w:ascii="SimSun" w:hAnsi="SimSun" w:hint="eastAsia"/>
          <w:sz w:val="21"/>
          <w:szCs w:val="21"/>
        </w:rPr>
        <w:t>文件</w:t>
      </w:r>
      <w:r w:rsidR="00EA219B" w:rsidRPr="009E51C1">
        <w:rPr>
          <w:rFonts w:ascii="SimSun" w:hAnsi="SimSun" w:hint="eastAsia"/>
          <w:sz w:val="21"/>
          <w:szCs w:val="21"/>
        </w:rPr>
        <w:t>是</w:t>
      </w:r>
      <w:r w:rsidR="00EB3F35" w:rsidRPr="009E51C1">
        <w:rPr>
          <w:rFonts w:ascii="SimSun" w:hAnsi="SimSun"/>
          <w:sz w:val="21"/>
          <w:szCs w:val="21"/>
        </w:rPr>
        <w:t>WO/PBC/24/11</w:t>
      </w:r>
      <w:r w:rsidR="00EA219B" w:rsidRPr="009E51C1">
        <w:rPr>
          <w:rFonts w:ascii="SimSun" w:hAnsi="SimSun" w:hint="eastAsia"/>
          <w:sz w:val="21"/>
          <w:szCs w:val="21"/>
        </w:rPr>
        <w:t>，它基本上就是载有PBC在其7月份会议上所要求各项修正案的经修订的《计划和预算》提案。</w:t>
      </w:r>
      <w:r w:rsidR="00DF55DE" w:rsidRPr="009E51C1">
        <w:rPr>
          <w:rFonts w:ascii="SimSun" w:hAnsi="SimSun" w:hint="eastAsia"/>
          <w:sz w:val="21"/>
          <w:szCs w:val="21"/>
        </w:rPr>
        <w:t>本项议程</w:t>
      </w:r>
      <w:r w:rsidR="00EA219B" w:rsidRPr="009E51C1">
        <w:rPr>
          <w:rFonts w:ascii="SimSun" w:hAnsi="SimSun" w:hint="eastAsia"/>
          <w:sz w:val="21"/>
          <w:szCs w:val="21"/>
        </w:rPr>
        <w:t>之下需要审议的第二份文件是</w:t>
      </w:r>
      <w:r w:rsidR="00EB3F35" w:rsidRPr="009E51C1">
        <w:rPr>
          <w:rFonts w:ascii="SimSun" w:hAnsi="SimSun"/>
          <w:sz w:val="21"/>
          <w:szCs w:val="21"/>
        </w:rPr>
        <w:t xml:space="preserve">WO/PBC/24/16 </w:t>
      </w:r>
      <w:r w:rsidR="008F59EE">
        <w:rPr>
          <w:rFonts w:ascii="SimSun" w:hAnsi="SimSun"/>
          <w:sz w:val="21"/>
          <w:szCs w:val="21"/>
        </w:rPr>
        <w:t>Rev.</w:t>
      </w:r>
      <w:r w:rsidR="00EA219B" w:rsidRPr="009E51C1">
        <w:rPr>
          <w:rFonts w:ascii="SimSun" w:hAnsi="SimSun" w:hint="eastAsia"/>
          <w:sz w:val="21"/>
          <w:szCs w:val="21"/>
        </w:rPr>
        <w:t>，介绍了里斯本联盟财务可持续性的各种备选方案。第三份是文件</w:t>
      </w:r>
      <w:r w:rsidR="00EB3F35" w:rsidRPr="009E51C1">
        <w:rPr>
          <w:rFonts w:ascii="SimSun" w:hAnsi="SimSun"/>
          <w:sz w:val="21"/>
          <w:szCs w:val="21"/>
        </w:rPr>
        <w:t>WO/PBC/24/INF.3</w:t>
      </w:r>
      <w:r w:rsidR="00EA219B" w:rsidRPr="009E51C1">
        <w:rPr>
          <w:rFonts w:ascii="SimSun" w:hAnsi="SimSun" w:hint="eastAsia"/>
          <w:sz w:val="21"/>
          <w:szCs w:val="21"/>
        </w:rPr>
        <w:t>，该文件是关于</w:t>
      </w:r>
      <w:r w:rsidR="00EA219B" w:rsidRPr="009E51C1">
        <w:rPr>
          <w:rFonts w:ascii="SimSun" w:hAnsi="SimSun"/>
          <w:sz w:val="21"/>
          <w:szCs w:val="21"/>
        </w:rPr>
        <w:t>专利合作条约工作组PCT收入对</w:t>
      </w:r>
      <w:proofErr w:type="gramStart"/>
      <w:r w:rsidR="00EA219B" w:rsidRPr="009E51C1">
        <w:rPr>
          <w:rFonts w:ascii="SimSun" w:hAnsi="SimSun"/>
          <w:sz w:val="21"/>
          <w:szCs w:val="21"/>
        </w:rPr>
        <w:t>冲战略</w:t>
      </w:r>
      <w:proofErr w:type="gramEnd"/>
      <w:r w:rsidR="00EA219B" w:rsidRPr="009E51C1">
        <w:rPr>
          <w:rFonts w:ascii="SimSun" w:hAnsi="SimSun"/>
          <w:sz w:val="21"/>
          <w:szCs w:val="21"/>
        </w:rPr>
        <w:t>提案的最新情况</w:t>
      </w:r>
      <w:r w:rsidR="00EA219B" w:rsidRPr="009E51C1">
        <w:rPr>
          <w:rFonts w:ascii="SimSun" w:hAnsi="SimSun" w:hint="eastAsia"/>
          <w:sz w:val="21"/>
          <w:szCs w:val="21"/>
        </w:rPr>
        <w:t>。</w:t>
      </w:r>
      <w:r w:rsidRPr="009E51C1">
        <w:rPr>
          <w:rFonts w:ascii="SimSun" w:hAnsi="SimSun"/>
          <w:sz w:val="21"/>
          <w:szCs w:val="21"/>
        </w:rPr>
        <w:t>主席</w:t>
      </w:r>
      <w:r w:rsidR="00EA219B" w:rsidRPr="009E51C1">
        <w:rPr>
          <w:rFonts w:ascii="SimSun" w:hAnsi="SimSun" w:hint="eastAsia"/>
          <w:sz w:val="21"/>
          <w:szCs w:val="21"/>
        </w:rPr>
        <w:t>请秘书处为</w:t>
      </w:r>
      <w:r w:rsidR="00DF55DE" w:rsidRPr="009E51C1">
        <w:rPr>
          <w:rFonts w:ascii="SimSun" w:hAnsi="SimSun" w:hint="eastAsia"/>
          <w:sz w:val="21"/>
          <w:szCs w:val="21"/>
        </w:rPr>
        <w:t>本项议程</w:t>
      </w:r>
      <w:r w:rsidR="00EA219B" w:rsidRPr="009E51C1">
        <w:rPr>
          <w:rFonts w:ascii="SimSun" w:hAnsi="SimSun" w:hint="eastAsia"/>
          <w:sz w:val="21"/>
          <w:szCs w:val="21"/>
        </w:rPr>
        <w:t>增加一份文件，以便载有对《计划和预算》提案草案所做修改的索引。</w:t>
      </w:r>
    </w:p>
    <w:p w:rsidR="00EB3F35" w:rsidRPr="009E51C1" w:rsidRDefault="00EA219B"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秘书处解释说，《变动索引》列出了在7月份PBC会议期间</w:t>
      </w:r>
      <w:r w:rsidR="00403FA4" w:rsidRPr="009E51C1">
        <w:rPr>
          <w:rFonts w:ascii="SimSun" w:hAnsi="SimSun" w:hint="eastAsia"/>
          <w:sz w:val="21"/>
          <w:szCs w:val="21"/>
        </w:rPr>
        <w:t>商定的所有修改。在对拟议</w:t>
      </w:r>
      <w:r w:rsidR="00491D44" w:rsidRPr="009E51C1">
        <w:rPr>
          <w:rFonts w:ascii="SimSun" w:hAnsi="SimSun" w:hint="eastAsia"/>
          <w:sz w:val="21"/>
          <w:szCs w:val="21"/>
        </w:rPr>
        <w:t>《</w:t>
      </w:r>
      <w:r w:rsidR="00403FA4" w:rsidRPr="009E51C1">
        <w:rPr>
          <w:rFonts w:ascii="SimSun" w:hAnsi="SimSun" w:hint="eastAsia"/>
          <w:sz w:val="21"/>
          <w:szCs w:val="21"/>
        </w:rPr>
        <w:t>计划和预算</w:t>
      </w:r>
      <w:r w:rsidR="00491D44" w:rsidRPr="009E51C1">
        <w:rPr>
          <w:rFonts w:ascii="SimSun" w:hAnsi="SimSun" w:hint="eastAsia"/>
          <w:sz w:val="21"/>
          <w:szCs w:val="21"/>
        </w:rPr>
        <w:t>》</w:t>
      </w:r>
      <w:r w:rsidR="00403FA4" w:rsidRPr="009E51C1">
        <w:rPr>
          <w:rFonts w:ascii="SimSun" w:hAnsi="SimSun" w:hint="eastAsia"/>
          <w:sz w:val="21"/>
          <w:szCs w:val="21"/>
        </w:rPr>
        <w:t>文件进行修订时，秘书处是以第二十三届会议的各项决定为指导。除了商定的修改之外，还进行了另外三处更正，它们也被列入《变动索引》。秘书处接着提到总干事在讲话中已经提及的文件，即介绍里斯本联盟财务可持续性的现有可用备选方案的文件，该文件便于各成员国就这一问题展开讨论。第三份文件是关于</w:t>
      </w:r>
      <w:r w:rsidR="00403FA4" w:rsidRPr="009E51C1">
        <w:rPr>
          <w:rFonts w:ascii="SimSun" w:hAnsi="SimSun"/>
          <w:sz w:val="21"/>
          <w:szCs w:val="21"/>
        </w:rPr>
        <w:t>PCT</w:t>
      </w:r>
      <w:r w:rsidR="00403FA4" w:rsidRPr="009E51C1">
        <w:rPr>
          <w:rFonts w:ascii="SimSun" w:hAnsi="SimSun" w:hint="eastAsia"/>
          <w:sz w:val="21"/>
          <w:szCs w:val="21"/>
        </w:rPr>
        <w:t>对</w:t>
      </w:r>
      <w:proofErr w:type="gramStart"/>
      <w:r w:rsidR="00403FA4" w:rsidRPr="009E51C1">
        <w:rPr>
          <w:rFonts w:ascii="SimSun" w:hAnsi="SimSun"/>
          <w:sz w:val="21"/>
          <w:szCs w:val="21"/>
        </w:rPr>
        <w:t>冲战略</w:t>
      </w:r>
      <w:proofErr w:type="gramEnd"/>
      <w:r w:rsidR="00403FA4" w:rsidRPr="009E51C1">
        <w:rPr>
          <w:rFonts w:ascii="SimSun" w:hAnsi="SimSun" w:hint="eastAsia"/>
          <w:sz w:val="21"/>
          <w:szCs w:val="21"/>
        </w:rPr>
        <w:t>执行情况</w:t>
      </w:r>
      <w:r w:rsidR="00403FA4" w:rsidRPr="009E51C1">
        <w:rPr>
          <w:rFonts w:ascii="SimSun" w:hAnsi="SimSun"/>
          <w:sz w:val="21"/>
          <w:szCs w:val="21"/>
        </w:rPr>
        <w:t>的最新情况</w:t>
      </w:r>
      <w:r w:rsidR="00403FA4" w:rsidRPr="009E51C1">
        <w:rPr>
          <w:rFonts w:ascii="SimSun" w:hAnsi="SimSun" w:hint="eastAsia"/>
          <w:sz w:val="21"/>
          <w:szCs w:val="21"/>
        </w:rPr>
        <w:t>。在7月份的会议上，PBC已请秘书处向第二十四届会议介绍其在为通过</w:t>
      </w:r>
      <w:r w:rsidR="00403FA4" w:rsidRPr="009E51C1">
        <w:rPr>
          <w:rFonts w:ascii="SimSun" w:hAnsi="SimSun"/>
          <w:sz w:val="21"/>
          <w:szCs w:val="21"/>
        </w:rPr>
        <w:t>PCT收入对</w:t>
      </w:r>
      <w:proofErr w:type="gramStart"/>
      <w:r w:rsidR="00403FA4" w:rsidRPr="009E51C1">
        <w:rPr>
          <w:rFonts w:ascii="SimSun" w:hAnsi="SimSun"/>
          <w:sz w:val="21"/>
          <w:szCs w:val="21"/>
        </w:rPr>
        <w:t>冲战略</w:t>
      </w:r>
      <w:proofErr w:type="gramEnd"/>
      <w:r w:rsidR="00403FA4" w:rsidRPr="009E51C1">
        <w:rPr>
          <w:rFonts w:ascii="SimSun" w:hAnsi="SimSun" w:hint="eastAsia"/>
          <w:sz w:val="21"/>
          <w:szCs w:val="21"/>
        </w:rPr>
        <w:t>进行准备方面所取得进展</w:t>
      </w:r>
      <w:r w:rsidR="00403FA4" w:rsidRPr="009E51C1">
        <w:rPr>
          <w:rFonts w:ascii="SimSun" w:hAnsi="SimSun"/>
          <w:sz w:val="21"/>
          <w:szCs w:val="21"/>
        </w:rPr>
        <w:t>的最新情况</w:t>
      </w:r>
      <w:r w:rsidR="00403FA4" w:rsidRPr="009E51C1">
        <w:rPr>
          <w:rFonts w:ascii="SimSun" w:hAnsi="SimSun" w:hint="eastAsia"/>
          <w:sz w:val="21"/>
          <w:szCs w:val="21"/>
        </w:rPr>
        <w:t>。秘书处补充说，它一直在就如何推进核算工作以及分析对冲的各个方面</w:t>
      </w:r>
      <w:r w:rsidR="001C1DD5" w:rsidRPr="009E51C1">
        <w:rPr>
          <w:rFonts w:ascii="SimSun" w:hAnsi="SimSun" w:hint="eastAsia"/>
          <w:sz w:val="21"/>
          <w:szCs w:val="21"/>
        </w:rPr>
        <w:t>与外聘顾问和内部IPSAS专业进行合作。秘书处还向其他联合国机构进行了咨询。分析提出了很多重要问题，其中一个涉及到预测准确性。还有其他方面的问题，例如，与信息系统有关的问题。所有这些问题都在委员会面前的文件</w:t>
      </w:r>
      <w:r w:rsidR="001C1DD5" w:rsidRPr="009E51C1">
        <w:rPr>
          <w:rFonts w:ascii="SimSun" w:hAnsi="SimSun"/>
          <w:sz w:val="21"/>
          <w:szCs w:val="21"/>
        </w:rPr>
        <w:t>WO/PBC/24/INF.3</w:t>
      </w:r>
      <w:r w:rsidR="001C1DD5" w:rsidRPr="009E51C1">
        <w:rPr>
          <w:rFonts w:ascii="SimSun" w:hAnsi="SimSun" w:hint="eastAsia"/>
          <w:sz w:val="21"/>
          <w:szCs w:val="21"/>
        </w:rPr>
        <w:t>中进行了说明。秘书处补充说，它正在就本阶段如何推进对</w:t>
      </w:r>
      <w:proofErr w:type="gramStart"/>
      <w:r w:rsidR="001C1DD5" w:rsidRPr="009E51C1">
        <w:rPr>
          <w:rFonts w:ascii="SimSun" w:hAnsi="SimSun" w:hint="eastAsia"/>
          <w:sz w:val="21"/>
          <w:szCs w:val="21"/>
        </w:rPr>
        <w:t>冲战略</w:t>
      </w:r>
      <w:proofErr w:type="gramEnd"/>
      <w:r w:rsidR="001C1DD5" w:rsidRPr="009E51C1">
        <w:rPr>
          <w:rFonts w:ascii="SimSun" w:hAnsi="SimSun" w:hint="eastAsia"/>
          <w:sz w:val="21"/>
          <w:szCs w:val="21"/>
        </w:rPr>
        <w:t>问题征求PBC的指导意见。</w:t>
      </w:r>
    </w:p>
    <w:p w:rsidR="00EB3F35" w:rsidRPr="009E51C1" w:rsidRDefault="006070F8"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日本代表团</w:t>
      </w:r>
      <w:r w:rsidR="0053127D" w:rsidRPr="009E51C1">
        <w:rPr>
          <w:rFonts w:ascii="SimSun" w:hAnsi="SimSun"/>
          <w:sz w:val="21"/>
          <w:szCs w:val="21"/>
        </w:rPr>
        <w:t>以B集团名义发言，</w:t>
      </w:r>
      <w:r w:rsidR="001C1DD5" w:rsidRPr="009E51C1">
        <w:rPr>
          <w:rFonts w:ascii="SimSun" w:hAnsi="SimSun" w:hint="eastAsia"/>
          <w:sz w:val="21"/>
          <w:szCs w:val="21"/>
        </w:rPr>
        <w:t>首先感谢</w:t>
      </w:r>
      <w:r w:rsidR="00A71F09" w:rsidRPr="009E51C1">
        <w:rPr>
          <w:rFonts w:ascii="SimSun" w:hAnsi="SimSun"/>
          <w:sz w:val="21"/>
          <w:szCs w:val="21"/>
        </w:rPr>
        <w:t>主席</w:t>
      </w:r>
      <w:r w:rsidR="001C1DD5" w:rsidRPr="009E51C1">
        <w:rPr>
          <w:rFonts w:ascii="SimSun" w:hAnsi="SimSun" w:hint="eastAsia"/>
          <w:sz w:val="21"/>
          <w:szCs w:val="21"/>
        </w:rPr>
        <w:t>在上一届PBC会议期间高效且有序地主持关于《计划和预算》的讨论，上届会议已经明确确定了应该在本届会议上继续讨论的以及所有成员国可以接受的计划。在这方面，B集团相信，这种方法对于最大限度利用PBC的两届正式会议至关重要，并补充说，各成员国应该尊重这种办法，不要提出新的问题，也不要重复</w:t>
      </w:r>
      <w:r w:rsidR="00B92FD9" w:rsidRPr="009E51C1">
        <w:rPr>
          <w:rFonts w:ascii="SimSun" w:hAnsi="SimSun" w:hint="eastAsia"/>
          <w:sz w:val="21"/>
          <w:szCs w:val="21"/>
        </w:rPr>
        <w:t>同样的论点。根据决定一览</w:t>
      </w:r>
      <w:r w:rsidR="00821A8A" w:rsidRPr="009E51C1">
        <w:rPr>
          <w:rFonts w:ascii="SimSun" w:hAnsi="SimSun" w:hint="eastAsia"/>
          <w:sz w:val="21"/>
          <w:szCs w:val="21"/>
        </w:rPr>
        <w:t>(</w:t>
      </w:r>
      <w:r w:rsidR="00EB3F35" w:rsidRPr="009E51C1">
        <w:rPr>
          <w:rFonts w:ascii="SimSun" w:hAnsi="SimSun"/>
          <w:sz w:val="21"/>
          <w:szCs w:val="21"/>
        </w:rPr>
        <w:t>WO/PBC/23/9</w:t>
      </w:r>
      <w:r w:rsidR="00821A8A" w:rsidRPr="009E51C1">
        <w:rPr>
          <w:rFonts w:ascii="SimSun" w:hAnsi="SimSun" w:hint="eastAsia"/>
          <w:sz w:val="21"/>
          <w:szCs w:val="21"/>
        </w:rPr>
        <w:t>)</w:t>
      </w:r>
      <w:r w:rsidR="00B92FD9" w:rsidRPr="009E51C1">
        <w:rPr>
          <w:rFonts w:ascii="SimSun" w:hAnsi="SimSun" w:hint="eastAsia"/>
          <w:sz w:val="21"/>
          <w:szCs w:val="21"/>
        </w:rPr>
        <w:t>，需要在本届会议上进一步讨论的主题是计划3、6和20。关于计划3，B集团仍然相信，将按TAG项目的当前语文确保秘书处与成员国之间进行必要的互动。应该避免写入导致干涉秘书处微观管理的语言。B集团仍对讨论在尽可能遵守这一原则的情况下</w:t>
      </w:r>
      <w:r w:rsidR="00CE367B" w:rsidRPr="009E51C1">
        <w:rPr>
          <w:rFonts w:ascii="SimSun" w:hAnsi="SimSun" w:hint="eastAsia"/>
          <w:sz w:val="21"/>
          <w:szCs w:val="21"/>
        </w:rPr>
        <w:t>考虑到</w:t>
      </w:r>
      <w:r w:rsidR="00B92FD9" w:rsidRPr="009E51C1">
        <w:rPr>
          <w:rFonts w:ascii="SimSun" w:hAnsi="SimSun" w:hint="eastAsia"/>
          <w:sz w:val="21"/>
          <w:szCs w:val="21"/>
        </w:rPr>
        <w:t>其他代表团关切的语言持开放态度。</w:t>
      </w:r>
      <w:r w:rsidR="00CE367B" w:rsidRPr="009E51C1">
        <w:rPr>
          <w:rFonts w:ascii="SimSun" w:hAnsi="SimSun" w:hint="eastAsia"/>
          <w:sz w:val="21"/>
          <w:szCs w:val="21"/>
        </w:rPr>
        <w:t>关于计划20中新设驻外办事处问题，B集团赞成GRULAC和亚洲及太平洋集团在上一届会议上就制定《指导原则》的必要性问题所表达的观点。因此，</w:t>
      </w:r>
      <w:r w:rsidR="00C9336A" w:rsidRPr="009E51C1">
        <w:rPr>
          <w:rFonts w:ascii="SimSun" w:hAnsi="SimSun" w:hint="eastAsia"/>
          <w:sz w:val="21"/>
          <w:szCs w:val="21"/>
        </w:rPr>
        <w:t>B集团支持秘书处当前的做法，即在预算中使用“未分配”类别。谈到计划6，B集团相信，成员国可以在主席的英明指导下展开坦率的讨论。最终目标是批准下个两年期的《计划和预算》。</w:t>
      </w:r>
      <w:proofErr w:type="gramStart"/>
      <w:r w:rsidR="00C9336A" w:rsidRPr="009E51C1">
        <w:rPr>
          <w:rFonts w:ascii="SimSun" w:hAnsi="SimSun" w:hint="eastAsia"/>
          <w:sz w:val="21"/>
          <w:szCs w:val="21"/>
        </w:rPr>
        <w:t>最后但</w:t>
      </w:r>
      <w:proofErr w:type="gramEnd"/>
      <w:r w:rsidR="00C9336A" w:rsidRPr="009E51C1">
        <w:rPr>
          <w:rFonts w:ascii="SimSun" w:hAnsi="SimSun" w:hint="eastAsia"/>
          <w:sz w:val="21"/>
          <w:szCs w:val="21"/>
        </w:rPr>
        <w:t>并非最不重要的，关于</w:t>
      </w:r>
      <w:r w:rsidR="00C9336A" w:rsidRPr="009E51C1">
        <w:rPr>
          <w:rFonts w:ascii="SimSun" w:hAnsi="SimSun"/>
          <w:sz w:val="21"/>
          <w:szCs w:val="21"/>
        </w:rPr>
        <w:t>PCT</w:t>
      </w:r>
      <w:r w:rsidR="00C9336A" w:rsidRPr="009E51C1">
        <w:rPr>
          <w:rFonts w:ascii="SimSun" w:hAnsi="SimSun" w:hint="eastAsia"/>
          <w:sz w:val="21"/>
          <w:szCs w:val="21"/>
        </w:rPr>
        <w:t>收入对</w:t>
      </w:r>
      <w:proofErr w:type="gramStart"/>
      <w:r w:rsidR="00C9336A" w:rsidRPr="009E51C1">
        <w:rPr>
          <w:rFonts w:ascii="SimSun" w:hAnsi="SimSun"/>
          <w:sz w:val="21"/>
          <w:szCs w:val="21"/>
        </w:rPr>
        <w:t>冲战略</w:t>
      </w:r>
      <w:proofErr w:type="gramEnd"/>
      <w:r w:rsidR="00C9336A" w:rsidRPr="009E51C1">
        <w:rPr>
          <w:rFonts w:ascii="SimSun" w:hAnsi="SimSun"/>
          <w:sz w:val="21"/>
          <w:szCs w:val="21"/>
        </w:rPr>
        <w:t>的最新情况</w:t>
      </w:r>
      <w:r w:rsidR="00C9336A" w:rsidRPr="009E51C1">
        <w:rPr>
          <w:rFonts w:ascii="SimSun" w:hAnsi="SimSun" w:hint="eastAsia"/>
          <w:sz w:val="21"/>
          <w:szCs w:val="21"/>
        </w:rPr>
        <w:t>，B集团认识到有些挑战应该在执行该对</w:t>
      </w:r>
      <w:proofErr w:type="gramStart"/>
      <w:r w:rsidR="00C9336A" w:rsidRPr="009E51C1">
        <w:rPr>
          <w:rFonts w:ascii="SimSun" w:hAnsi="SimSun" w:hint="eastAsia"/>
          <w:sz w:val="21"/>
          <w:szCs w:val="21"/>
        </w:rPr>
        <w:t>冲战略</w:t>
      </w:r>
      <w:proofErr w:type="gramEnd"/>
      <w:r w:rsidR="00C9336A" w:rsidRPr="009E51C1">
        <w:rPr>
          <w:rFonts w:ascii="SimSun" w:hAnsi="SimSun" w:hint="eastAsia"/>
          <w:sz w:val="21"/>
          <w:szCs w:val="21"/>
        </w:rPr>
        <w:t>之前予以应对。从这个角度来看，B集团认为，在实际执行该对</w:t>
      </w:r>
      <w:proofErr w:type="gramStart"/>
      <w:r w:rsidR="00C9336A" w:rsidRPr="009E51C1">
        <w:rPr>
          <w:rFonts w:ascii="SimSun" w:hAnsi="SimSun" w:hint="eastAsia"/>
          <w:sz w:val="21"/>
          <w:szCs w:val="21"/>
        </w:rPr>
        <w:t>冲战略</w:t>
      </w:r>
      <w:proofErr w:type="gramEnd"/>
      <w:r w:rsidR="00C9336A" w:rsidRPr="009E51C1">
        <w:rPr>
          <w:rFonts w:ascii="SimSun" w:hAnsi="SimSun" w:hint="eastAsia"/>
          <w:sz w:val="21"/>
          <w:szCs w:val="21"/>
        </w:rPr>
        <w:t>之前需要有更多时间来应对这些挑战。尤其是考虑到经济形势的不确定性，以及为了有更多的时间来考虑这些挑战，B集团提议在</w:t>
      </w:r>
      <w:r w:rsidR="00DF55DE" w:rsidRPr="009E51C1">
        <w:rPr>
          <w:rFonts w:ascii="SimSun" w:hAnsi="SimSun" w:hint="eastAsia"/>
          <w:sz w:val="21"/>
          <w:szCs w:val="21"/>
        </w:rPr>
        <w:t>本项议程</w:t>
      </w:r>
      <w:r w:rsidR="00C9336A" w:rsidRPr="009E51C1">
        <w:rPr>
          <w:rFonts w:ascii="SimSun" w:hAnsi="SimSun" w:hint="eastAsia"/>
          <w:sz w:val="21"/>
          <w:szCs w:val="21"/>
        </w:rPr>
        <w:t>之下的决定中增加一些语言。其建议的语言内容是：“关于文件</w:t>
      </w:r>
      <w:r w:rsidR="00C9336A" w:rsidRPr="009E51C1">
        <w:rPr>
          <w:rFonts w:ascii="SimSun" w:hAnsi="SimSun"/>
          <w:sz w:val="21"/>
          <w:szCs w:val="21"/>
        </w:rPr>
        <w:t>PCT/WG/8/15</w:t>
      </w:r>
      <w:r w:rsidR="00C9336A" w:rsidRPr="009E51C1">
        <w:rPr>
          <w:rFonts w:ascii="SimSun" w:hAnsi="SimSun" w:hint="eastAsia"/>
          <w:sz w:val="21"/>
          <w:szCs w:val="21"/>
        </w:rPr>
        <w:t>中所载PCT工作组的建议，PBC已经通过文件</w:t>
      </w:r>
      <w:r w:rsidR="00C9336A" w:rsidRPr="009E51C1">
        <w:rPr>
          <w:rFonts w:ascii="SimSun" w:hAnsi="SimSun"/>
          <w:sz w:val="21"/>
          <w:szCs w:val="21"/>
        </w:rPr>
        <w:t>WO/PBC/4/INF.3</w:t>
      </w:r>
      <w:r w:rsidR="00964703" w:rsidRPr="009E51C1">
        <w:rPr>
          <w:rFonts w:ascii="SimSun" w:hAnsi="SimSun" w:hint="eastAsia"/>
          <w:sz w:val="21"/>
          <w:szCs w:val="21"/>
        </w:rPr>
        <w:t>了解关于执行PCT收入对冲战略的若干问题。在经过仔细考虑其中所载各种问题之后，PBC向成员国大会建议，就每一个问题而言，秘书处需要更多的时间来进一步详细分析这些问题，以便适当评估与执行该对冲战略有关的所有挑战。因此，PBC建议将这一决定推迟到做出充分分析之后”。</w:t>
      </w:r>
    </w:p>
    <w:p w:rsidR="00EB3F35" w:rsidRPr="009E51C1" w:rsidRDefault="003027CD"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罗马尼亚代表团以CEBS集团名义发言，</w:t>
      </w:r>
      <w:r w:rsidR="00964703" w:rsidRPr="009E51C1">
        <w:rPr>
          <w:rFonts w:ascii="SimSun" w:hAnsi="SimSun" w:hint="eastAsia"/>
          <w:sz w:val="21"/>
          <w:szCs w:val="21"/>
        </w:rPr>
        <w:t>表示其支持在上一届PBC会议上经过讨论后修订的</w:t>
      </w:r>
      <w:r w:rsidR="001D483A" w:rsidRPr="009E51C1">
        <w:rPr>
          <w:rFonts w:ascii="SimSun" w:hAnsi="SimSun" w:hint="eastAsia"/>
          <w:sz w:val="21"/>
          <w:szCs w:val="21"/>
        </w:rPr>
        <w:t>2016/17两年</w:t>
      </w:r>
      <w:proofErr w:type="gramStart"/>
      <w:r w:rsidR="001D483A" w:rsidRPr="009E51C1">
        <w:rPr>
          <w:rFonts w:ascii="SimSun" w:hAnsi="SimSun" w:hint="eastAsia"/>
          <w:sz w:val="21"/>
          <w:szCs w:val="21"/>
        </w:rPr>
        <w:t>期计划</w:t>
      </w:r>
      <w:proofErr w:type="gramEnd"/>
      <w:r w:rsidR="001D483A" w:rsidRPr="009E51C1">
        <w:rPr>
          <w:rFonts w:ascii="SimSun" w:hAnsi="SimSun" w:hint="eastAsia"/>
          <w:sz w:val="21"/>
          <w:szCs w:val="21"/>
        </w:rPr>
        <w:t>和预算</w:t>
      </w:r>
      <w:r w:rsidR="00964703" w:rsidRPr="009E51C1">
        <w:rPr>
          <w:rFonts w:ascii="SimSun" w:hAnsi="SimSun" w:hint="eastAsia"/>
          <w:sz w:val="21"/>
          <w:szCs w:val="21"/>
        </w:rPr>
        <w:t>的当前草案。</w:t>
      </w:r>
      <w:r w:rsidR="00EB3F35" w:rsidRPr="009E51C1">
        <w:rPr>
          <w:rFonts w:ascii="SimSun" w:hAnsi="SimSun"/>
          <w:sz w:val="21"/>
          <w:szCs w:val="21"/>
        </w:rPr>
        <w:t>CEBS</w:t>
      </w:r>
      <w:r w:rsidR="00964703" w:rsidRPr="009E51C1">
        <w:rPr>
          <w:rFonts w:ascii="SimSun" w:hAnsi="SimSun" w:hint="eastAsia"/>
          <w:sz w:val="21"/>
          <w:szCs w:val="21"/>
        </w:rPr>
        <w:t>重申其特别关心计划10和30。关于剩余有争议的问题，该集团提出以下意见。关于TAG项目，</w:t>
      </w:r>
      <w:r w:rsidR="00964703" w:rsidRPr="009E51C1">
        <w:rPr>
          <w:rFonts w:ascii="SimSun" w:hAnsi="SimSun"/>
          <w:sz w:val="21"/>
          <w:szCs w:val="21"/>
        </w:rPr>
        <w:t>CEBS集团</w:t>
      </w:r>
      <w:r w:rsidR="00964703" w:rsidRPr="009E51C1">
        <w:rPr>
          <w:rFonts w:ascii="SimSun" w:hAnsi="SimSun" w:hint="eastAsia"/>
          <w:sz w:val="21"/>
          <w:szCs w:val="21"/>
        </w:rPr>
        <w:t>支持案文草案，因为它相信秘书处应该能够按照成员国的要求开发项目，包括拟订最佳实践研究报告。</w:t>
      </w:r>
      <w:r w:rsidR="00DF55DE" w:rsidRPr="009E51C1">
        <w:rPr>
          <w:rFonts w:ascii="SimSun" w:hAnsi="SimSun" w:hint="eastAsia"/>
          <w:sz w:val="21"/>
          <w:szCs w:val="21"/>
        </w:rPr>
        <w:t>关于</w:t>
      </w:r>
      <w:r w:rsidR="0046776C" w:rsidRPr="009E51C1">
        <w:rPr>
          <w:rFonts w:ascii="SimSun" w:hAnsi="SimSun" w:hint="eastAsia"/>
          <w:sz w:val="21"/>
          <w:szCs w:val="21"/>
        </w:rPr>
        <w:t>计划6，罗马尼亚代表团感谢秘书处在更新后的</w:t>
      </w:r>
      <w:r w:rsidR="0063134A">
        <w:rPr>
          <w:rFonts w:ascii="SimSun" w:hAnsi="SimSun"/>
          <w:sz w:val="21"/>
          <w:szCs w:val="21"/>
        </w:rPr>
        <w:t>问答</w:t>
      </w:r>
      <w:r w:rsidR="0046776C" w:rsidRPr="009E51C1">
        <w:rPr>
          <w:rFonts w:ascii="SimSun" w:hAnsi="SimSun" w:hint="eastAsia"/>
          <w:sz w:val="21"/>
          <w:szCs w:val="21"/>
        </w:rPr>
        <w:t>文件以及在根据关于要求增加里斯本联盟相关透明度的呼吁编写的里斯本联盟财务可持续性备选方案的文件中所提供的补充资料。该代表团表示，希望能够找到可以接受且对计划6所涉及联盟都无害的解决方案。关于驻外办事处，</w:t>
      </w:r>
      <w:r w:rsidR="00EB3F35" w:rsidRPr="009E51C1">
        <w:rPr>
          <w:rFonts w:ascii="SimSun" w:hAnsi="SimSun"/>
          <w:sz w:val="21"/>
          <w:szCs w:val="21"/>
        </w:rPr>
        <w:t>CEBS</w:t>
      </w:r>
      <w:r w:rsidR="0046776C" w:rsidRPr="009E51C1">
        <w:rPr>
          <w:rFonts w:ascii="SimSun" w:hAnsi="SimSun" w:hint="eastAsia"/>
          <w:sz w:val="21"/>
          <w:szCs w:val="21"/>
        </w:rPr>
        <w:t>支持在就办事处的数目和所在地做出任何具体决定之前确定《指导原则》。关于对冲战略，因为成员国刚刚承认需要有更多的时间来考虑这一提案，所以</w:t>
      </w:r>
      <w:r w:rsidR="00EB3F35" w:rsidRPr="009E51C1">
        <w:rPr>
          <w:rFonts w:ascii="SimSun" w:hAnsi="SimSun"/>
          <w:sz w:val="21"/>
          <w:szCs w:val="21"/>
        </w:rPr>
        <w:t>CEBS</w:t>
      </w:r>
      <w:r w:rsidR="0046776C" w:rsidRPr="009E51C1">
        <w:rPr>
          <w:rFonts w:ascii="SimSun" w:hAnsi="SimSun" w:hint="eastAsia"/>
          <w:sz w:val="21"/>
          <w:szCs w:val="21"/>
        </w:rPr>
        <w:t>会考虑B集团提出的提案。</w:t>
      </w:r>
    </w:p>
    <w:p w:rsidR="00EB3F35" w:rsidRPr="009E51C1" w:rsidRDefault="005654AB"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巴西代表团以GRULAC名义发言，</w:t>
      </w:r>
      <w:r w:rsidR="0046776C" w:rsidRPr="009E51C1">
        <w:rPr>
          <w:rFonts w:ascii="SimSun" w:hAnsi="SimSun" w:hint="eastAsia"/>
          <w:sz w:val="21"/>
          <w:szCs w:val="21"/>
        </w:rPr>
        <w:t>提到一些自上届会议以来仍未解决的问题，并且认为，通过更多讨论，</w:t>
      </w:r>
      <w:r w:rsidR="00CB3840" w:rsidRPr="009E51C1">
        <w:rPr>
          <w:rFonts w:ascii="SimSun" w:hAnsi="SimSun" w:hint="eastAsia"/>
          <w:sz w:val="21"/>
          <w:szCs w:val="21"/>
        </w:rPr>
        <w:t>委</w:t>
      </w:r>
      <w:r w:rsidR="0046776C" w:rsidRPr="009E51C1">
        <w:rPr>
          <w:rFonts w:ascii="SimSun" w:hAnsi="SimSun" w:hint="eastAsia"/>
          <w:sz w:val="21"/>
          <w:szCs w:val="21"/>
        </w:rPr>
        <w:t>员们能够找到每个问题以及所有问题的解决方案。正如B集团所提到的，需要就这些问题达成一致。委员会听到了总干事提供的一些非常重要的信息，这些信息可以指导本委员会全体成员就计划3达成一致。</w:t>
      </w:r>
      <w:r w:rsidR="00CB3840" w:rsidRPr="009E51C1">
        <w:rPr>
          <w:rFonts w:ascii="SimSun" w:hAnsi="SimSun" w:hint="eastAsia"/>
          <w:sz w:val="21"/>
          <w:szCs w:val="21"/>
        </w:rPr>
        <w:t>关于计划5，</w:t>
      </w:r>
      <w:r w:rsidR="00EB3F35" w:rsidRPr="009E51C1">
        <w:rPr>
          <w:rFonts w:ascii="SimSun" w:hAnsi="SimSun"/>
          <w:sz w:val="21"/>
          <w:szCs w:val="21"/>
        </w:rPr>
        <w:t>GRULAC</w:t>
      </w:r>
      <w:r w:rsidR="00CB3840" w:rsidRPr="009E51C1">
        <w:rPr>
          <w:rFonts w:ascii="SimSun" w:hAnsi="SimSun" w:hint="eastAsia"/>
          <w:sz w:val="21"/>
          <w:szCs w:val="21"/>
        </w:rPr>
        <w:t>指出，它已在委员会第二十三届会议上要求提供补充信息，以介绍在即将到来的两年期预算中如何安排降低PCT费用问题，以说明本组织如何处理可能设想的所有新的降费问题。关于计划15，</w:t>
      </w:r>
      <w:r w:rsidR="00EB3F35" w:rsidRPr="009E51C1">
        <w:rPr>
          <w:rFonts w:ascii="SimSun" w:hAnsi="SimSun"/>
          <w:sz w:val="21"/>
          <w:szCs w:val="21"/>
        </w:rPr>
        <w:t>GRULAC</w:t>
      </w:r>
      <w:r w:rsidR="00CB3840" w:rsidRPr="009E51C1">
        <w:rPr>
          <w:rFonts w:ascii="SimSun" w:hAnsi="SimSun" w:hint="eastAsia"/>
          <w:sz w:val="21"/>
          <w:szCs w:val="21"/>
        </w:rPr>
        <w:t>已要求提供更多信息。该集团在上周出席了在秘书处举行的一次非常有趣的情况通报，在此期间，它了解到，负责计划15的计划管理员将会在本届会议上提供更多信息。关于计划20，</w:t>
      </w:r>
      <w:r w:rsidR="00EB3F35" w:rsidRPr="009E51C1">
        <w:rPr>
          <w:rFonts w:ascii="SimSun" w:hAnsi="SimSun"/>
          <w:sz w:val="21"/>
          <w:szCs w:val="21"/>
        </w:rPr>
        <w:t>GRULAC</w:t>
      </w:r>
      <w:r w:rsidR="00CB3840" w:rsidRPr="009E51C1">
        <w:rPr>
          <w:rFonts w:ascii="SimSun" w:hAnsi="SimSun" w:hint="eastAsia"/>
          <w:sz w:val="21"/>
          <w:szCs w:val="21"/>
        </w:rPr>
        <w:t>的立场众所周知，且该集团愿意讨论并找到一个共同解决方案。</w:t>
      </w:r>
      <w:r w:rsidR="00EB3F35" w:rsidRPr="009E51C1">
        <w:rPr>
          <w:rFonts w:ascii="SimSun" w:hAnsi="SimSun"/>
          <w:sz w:val="21"/>
          <w:szCs w:val="21"/>
        </w:rPr>
        <w:t>GRULAC</w:t>
      </w:r>
      <w:r w:rsidR="00CB3840" w:rsidRPr="009E51C1">
        <w:rPr>
          <w:rFonts w:ascii="SimSun" w:hAnsi="SimSun" w:hint="eastAsia"/>
          <w:sz w:val="21"/>
          <w:szCs w:val="21"/>
        </w:rPr>
        <w:t>强调，其立场是各位委员能够找到每个问题和所有问题的解决方案。还有充分的时间，因为本届会议的进展走在时间表的前面。</w:t>
      </w:r>
      <w:r w:rsidR="00586978" w:rsidRPr="009E51C1">
        <w:rPr>
          <w:rFonts w:ascii="SimSun" w:hAnsi="SimSun" w:hint="eastAsia"/>
          <w:sz w:val="21"/>
          <w:szCs w:val="21"/>
        </w:rPr>
        <w:t>对于没有</w:t>
      </w:r>
      <w:r w:rsidR="00CB3840" w:rsidRPr="009E51C1">
        <w:rPr>
          <w:rFonts w:ascii="SimSun" w:hAnsi="SimSun" w:hint="eastAsia"/>
          <w:sz w:val="21"/>
          <w:szCs w:val="21"/>
        </w:rPr>
        <w:t>就</w:t>
      </w:r>
      <w:r w:rsidR="00586978" w:rsidRPr="009E51C1">
        <w:rPr>
          <w:rFonts w:ascii="SimSun" w:hAnsi="SimSun" w:hint="eastAsia"/>
          <w:sz w:val="21"/>
          <w:szCs w:val="21"/>
        </w:rPr>
        <w:t>需要解决的</w:t>
      </w:r>
      <w:r w:rsidR="00CB3840" w:rsidRPr="009E51C1">
        <w:rPr>
          <w:rFonts w:ascii="SimSun" w:hAnsi="SimSun" w:hint="eastAsia"/>
          <w:sz w:val="21"/>
          <w:szCs w:val="21"/>
        </w:rPr>
        <w:t>问题</w:t>
      </w:r>
      <w:r w:rsidR="00586978" w:rsidRPr="009E51C1">
        <w:rPr>
          <w:rFonts w:ascii="SimSun" w:hAnsi="SimSun" w:hint="eastAsia"/>
          <w:sz w:val="21"/>
          <w:szCs w:val="21"/>
        </w:rPr>
        <w:t>的具体解决方案</w:t>
      </w:r>
      <w:r w:rsidR="00CB3840" w:rsidRPr="009E51C1">
        <w:rPr>
          <w:rFonts w:ascii="SimSun" w:hAnsi="SimSun" w:hint="eastAsia"/>
          <w:sz w:val="21"/>
          <w:szCs w:val="21"/>
        </w:rPr>
        <w:t>和所提出的问题</w:t>
      </w:r>
      <w:r w:rsidR="00586978" w:rsidRPr="009E51C1">
        <w:rPr>
          <w:rFonts w:ascii="SimSun" w:hAnsi="SimSun" w:hint="eastAsia"/>
          <w:sz w:val="21"/>
          <w:szCs w:val="21"/>
        </w:rPr>
        <w:t>达成一致的每一个计划，</w:t>
      </w:r>
      <w:r w:rsidR="00586978" w:rsidRPr="009E51C1">
        <w:rPr>
          <w:rFonts w:ascii="SimSun" w:hAnsi="SimSun"/>
          <w:sz w:val="21"/>
          <w:szCs w:val="21"/>
        </w:rPr>
        <w:t>GRULAC</w:t>
      </w:r>
      <w:r w:rsidR="00586978" w:rsidRPr="009E51C1">
        <w:rPr>
          <w:rFonts w:ascii="SimSun" w:hAnsi="SimSun" w:hint="eastAsia"/>
          <w:sz w:val="21"/>
          <w:szCs w:val="21"/>
        </w:rPr>
        <w:t>提议对其进行重新讨论。</w:t>
      </w:r>
      <w:r w:rsidR="00EB3F35" w:rsidRPr="009E51C1">
        <w:rPr>
          <w:rFonts w:ascii="SimSun" w:hAnsi="SimSun"/>
          <w:sz w:val="21"/>
          <w:szCs w:val="21"/>
        </w:rPr>
        <w:t>GRULAC</w:t>
      </w:r>
      <w:r w:rsidR="00586978" w:rsidRPr="009E51C1">
        <w:rPr>
          <w:rFonts w:ascii="SimSun" w:hAnsi="SimSun" w:hint="eastAsia"/>
          <w:sz w:val="21"/>
          <w:szCs w:val="21"/>
        </w:rPr>
        <w:t>愿意在收到秘书处就一些仍然可以讨论的计划中的具体问题提供更多信息之后，再重新讨论这些计划。</w:t>
      </w:r>
    </w:p>
    <w:p w:rsidR="00EB3F35" w:rsidRPr="009E51C1" w:rsidRDefault="009F247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美利坚合众国代表团赞成日本代表团以B集团名义所作发言，特别是关于PCT收入对</w:t>
      </w:r>
      <w:proofErr w:type="gramStart"/>
      <w:r w:rsidRPr="009E51C1">
        <w:rPr>
          <w:rFonts w:ascii="SimSun" w:hAnsi="SimSun" w:hint="eastAsia"/>
          <w:sz w:val="21"/>
          <w:szCs w:val="21"/>
        </w:rPr>
        <w:t>冲战略</w:t>
      </w:r>
      <w:proofErr w:type="gramEnd"/>
      <w:r w:rsidRPr="009E51C1">
        <w:rPr>
          <w:rFonts w:ascii="SimSun" w:hAnsi="SimSun" w:hint="eastAsia"/>
          <w:sz w:val="21"/>
          <w:szCs w:val="21"/>
        </w:rPr>
        <w:t>的提案，欢迎修订后的《计划和预算》文件，并且对在更新后的</w:t>
      </w:r>
      <w:r w:rsidR="0063134A">
        <w:rPr>
          <w:rFonts w:ascii="SimSun" w:hAnsi="SimSun"/>
          <w:sz w:val="21"/>
          <w:szCs w:val="21"/>
        </w:rPr>
        <w:t>问答</w:t>
      </w:r>
      <w:r w:rsidRPr="009E51C1">
        <w:rPr>
          <w:rFonts w:ascii="SimSun" w:hAnsi="SimSun" w:hint="eastAsia"/>
          <w:sz w:val="21"/>
          <w:szCs w:val="21"/>
        </w:rPr>
        <w:t>文件中针对很多问题提供的详细答复表示赞赏。该代表团还重视PBC对本组织治理工作的贡献，它为各位委员商定今后两年的预算重点和</w:t>
      </w:r>
      <w:r w:rsidR="009B07B4" w:rsidRPr="009E51C1">
        <w:rPr>
          <w:rFonts w:ascii="SimSun" w:hAnsi="SimSun" w:hint="eastAsia"/>
          <w:sz w:val="21"/>
          <w:szCs w:val="21"/>
        </w:rPr>
        <w:t>绩效评估</w:t>
      </w:r>
      <w:r w:rsidRPr="009E51C1">
        <w:rPr>
          <w:rFonts w:ascii="SimSun" w:hAnsi="SimSun" w:hint="eastAsia"/>
          <w:sz w:val="21"/>
          <w:szCs w:val="21"/>
        </w:rPr>
        <w:t>标准提供了一个机会。该代表团坚决支持WIPO的重要工作，并回顾指出，美利坚合众国极其重视在包括WIPO在内整个联合国系统内实施透明、问责和善治原则。该代表团认为，可以进一步完善拟议的《计划和预算》以便更好地体现这些原则，办法是要更加准确</w:t>
      </w:r>
      <w:r w:rsidR="001B7802" w:rsidRPr="009E51C1">
        <w:rPr>
          <w:rFonts w:ascii="SimSun" w:hAnsi="SimSun" w:hint="eastAsia"/>
          <w:sz w:val="21"/>
          <w:szCs w:val="21"/>
        </w:rPr>
        <w:t>地</w:t>
      </w:r>
      <w:r w:rsidRPr="009E51C1">
        <w:rPr>
          <w:rFonts w:ascii="SimSun" w:hAnsi="SimSun" w:hint="eastAsia"/>
          <w:sz w:val="21"/>
          <w:szCs w:val="21"/>
        </w:rPr>
        <w:t>报告收支情况，并且</w:t>
      </w:r>
      <w:r w:rsidR="0099590D" w:rsidRPr="009E51C1">
        <w:rPr>
          <w:rFonts w:ascii="SimSun" w:hAnsi="SimSun" w:hint="eastAsia"/>
          <w:sz w:val="21"/>
          <w:szCs w:val="21"/>
        </w:rPr>
        <w:t>要</w:t>
      </w:r>
      <w:r w:rsidRPr="009E51C1">
        <w:rPr>
          <w:rFonts w:ascii="SimSun" w:hAnsi="SimSun" w:hint="eastAsia"/>
          <w:sz w:val="21"/>
          <w:szCs w:val="21"/>
        </w:rPr>
        <w:t>减少</w:t>
      </w:r>
      <w:r w:rsidR="0099590D" w:rsidRPr="009E51C1">
        <w:rPr>
          <w:rFonts w:ascii="SimSun" w:hAnsi="SimSun" w:hint="eastAsia"/>
          <w:sz w:val="21"/>
          <w:szCs w:val="21"/>
        </w:rPr>
        <w:t>聚集列示数字的办法，更加透明地报告支出情况。在这方面，该代表团指出，例如，马德里体系和里斯本体系的费用过多地使用了聚集列示数字的办法，在每个计划及计划部分的房地和占地面积维护费方面透明度不够，比如，驻外办事处。该代表团随后简要忆及在美国能够建议通过</w:t>
      </w:r>
      <w:r w:rsidR="001D483A" w:rsidRPr="009E51C1">
        <w:rPr>
          <w:rFonts w:ascii="SimSun" w:hAnsi="SimSun" w:hint="eastAsia"/>
          <w:sz w:val="21"/>
          <w:szCs w:val="21"/>
        </w:rPr>
        <w:t>2016/17两年</w:t>
      </w:r>
      <w:proofErr w:type="gramStart"/>
      <w:r w:rsidR="001D483A" w:rsidRPr="009E51C1">
        <w:rPr>
          <w:rFonts w:ascii="SimSun" w:hAnsi="SimSun" w:hint="eastAsia"/>
          <w:sz w:val="21"/>
          <w:szCs w:val="21"/>
        </w:rPr>
        <w:t>期计划</w:t>
      </w:r>
      <w:proofErr w:type="gramEnd"/>
      <w:r w:rsidR="001D483A" w:rsidRPr="009E51C1">
        <w:rPr>
          <w:rFonts w:ascii="SimSun" w:hAnsi="SimSun" w:hint="eastAsia"/>
          <w:sz w:val="21"/>
          <w:szCs w:val="21"/>
        </w:rPr>
        <w:t>和预算</w:t>
      </w:r>
      <w:r w:rsidR="0099590D" w:rsidRPr="009E51C1">
        <w:rPr>
          <w:rFonts w:ascii="SimSun" w:hAnsi="SimSun" w:hint="eastAsia"/>
          <w:sz w:val="21"/>
          <w:szCs w:val="21"/>
        </w:rPr>
        <w:t>之前必须满足的六项条件。谈到第一个条件，该条件涉及到独立核算问题，该代表团回顾指出，在2003年为修订</w:t>
      </w:r>
      <w:r w:rsidR="006B095E" w:rsidRPr="009E51C1">
        <w:rPr>
          <w:rFonts w:ascii="SimSun" w:hAnsi="SimSun" w:hint="eastAsia"/>
          <w:sz w:val="21"/>
          <w:szCs w:val="21"/>
        </w:rPr>
        <w:t>《</w:t>
      </w:r>
      <w:r w:rsidR="0099590D" w:rsidRPr="009E51C1">
        <w:rPr>
          <w:rFonts w:ascii="SimSun" w:hAnsi="SimSun" w:hint="eastAsia"/>
          <w:sz w:val="21"/>
          <w:szCs w:val="21"/>
        </w:rPr>
        <w:t>WIPO公约</w:t>
      </w:r>
      <w:r w:rsidR="006B095E" w:rsidRPr="009E51C1">
        <w:rPr>
          <w:rFonts w:ascii="SimSun" w:hAnsi="SimSun" w:hint="eastAsia"/>
          <w:sz w:val="21"/>
          <w:szCs w:val="21"/>
        </w:rPr>
        <w:t>》</w:t>
      </w:r>
      <w:r w:rsidR="0099590D" w:rsidRPr="009E51C1">
        <w:rPr>
          <w:rFonts w:ascii="SimSun" w:hAnsi="SimSun" w:hint="eastAsia"/>
          <w:sz w:val="21"/>
          <w:szCs w:val="21"/>
        </w:rPr>
        <w:t>而通过的一项决定</w:t>
      </w:r>
      <w:r w:rsidR="00F44675" w:rsidRPr="009E51C1">
        <w:rPr>
          <w:rFonts w:ascii="SimSun" w:hAnsi="SimSun" w:hint="eastAsia"/>
          <w:sz w:val="21"/>
          <w:szCs w:val="21"/>
        </w:rPr>
        <w:t>中，其目的之一是为</w:t>
      </w:r>
      <w:r w:rsidR="0099590D" w:rsidRPr="009E51C1">
        <w:rPr>
          <w:rFonts w:ascii="SimSun" w:hAnsi="SimSun" w:hint="eastAsia"/>
          <w:sz w:val="21"/>
          <w:szCs w:val="21"/>
        </w:rPr>
        <w:t>本组织</w:t>
      </w:r>
      <w:r w:rsidR="00F44675" w:rsidRPr="009E51C1">
        <w:rPr>
          <w:rFonts w:ascii="SimSun" w:hAnsi="SimSun" w:hint="eastAsia"/>
          <w:sz w:val="21"/>
          <w:szCs w:val="21"/>
        </w:rPr>
        <w:t>设立一个能够</w:t>
      </w:r>
      <w:r w:rsidR="0099590D" w:rsidRPr="009E51C1">
        <w:rPr>
          <w:rFonts w:ascii="SimSun" w:hAnsi="SimSun" w:hint="eastAsia"/>
          <w:sz w:val="21"/>
          <w:szCs w:val="21"/>
        </w:rPr>
        <w:t>以公平且透明</w:t>
      </w:r>
      <w:r w:rsidR="00F44675" w:rsidRPr="009E51C1">
        <w:rPr>
          <w:rFonts w:ascii="SimSun" w:hAnsi="SimSun" w:hint="eastAsia"/>
          <w:sz w:val="21"/>
          <w:szCs w:val="21"/>
        </w:rPr>
        <w:t>的</w:t>
      </w:r>
      <w:r w:rsidR="0099590D" w:rsidRPr="009E51C1">
        <w:rPr>
          <w:rFonts w:ascii="SimSun" w:hAnsi="SimSun" w:hint="eastAsia"/>
          <w:sz w:val="21"/>
          <w:szCs w:val="21"/>
        </w:rPr>
        <w:t>方式</w:t>
      </w:r>
      <w:r w:rsidR="00F44675" w:rsidRPr="009E51C1">
        <w:rPr>
          <w:rFonts w:ascii="SimSun" w:hAnsi="SimSun" w:hint="eastAsia"/>
          <w:sz w:val="21"/>
          <w:szCs w:val="21"/>
        </w:rPr>
        <w:t>体现的预算，因此，不同于在此之前已经存在的两个独立预算，即各联盟共有支出预算和会议预算。该代表团接着说，修正的目的是要六个会费供资联盟</w:t>
      </w:r>
      <w:r w:rsidR="00821A8A" w:rsidRPr="009E51C1">
        <w:rPr>
          <w:rFonts w:ascii="SimSun" w:hAnsi="SimSun" w:hint="eastAsia"/>
          <w:sz w:val="21"/>
          <w:szCs w:val="21"/>
        </w:rPr>
        <w:t>(</w:t>
      </w:r>
      <w:r w:rsidR="00F44675" w:rsidRPr="009E51C1">
        <w:rPr>
          <w:rFonts w:ascii="SimSun" w:hAnsi="SimSun" w:hint="eastAsia"/>
          <w:sz w:val="21"/>
          <w:szCs w:val="21"/>
        </w:rPr>
        <w:t>即巴黎、伯尔尼、IPC、尼斯、</w:t>
      </w:r>
      <w:proofErr w:type="gramStart"/>
      <w:r w:rsidR="00F44675" w:rsidRPr="009E51C1">
        <w:rPr>
          <w:rFonts w:ascii="SimSun" w:hAnsi="SimSun" w:hint="eastAsia"/>
          <w:sz w:val="21"/>
          <w:szCs w:val="21"/>
        </w:rPr>
        <w:t>洛迦</w:t>
      </w:r>
      <w:proofErr w:type="gramEnd"/>
      <w:r w:rsidR="00F44675" w:rsidRPr="009E51C1">
        <w:rPr>
          <w:rFonts w:ascii="SimSun" w:hAnsi="SimSun" w:hint="eastAsia"/>
          <w:sz w:val="21"/>
          <w:szCs w:val="21"/>
        </w:rPr>
        <w:t>诺和维也纳联盟</w:t>
      </w:r>
      <w:r w:rsidR="00821A8A" w:rsidRPr="009E51C1">
        <w:rPr>
          <w:rFonts w:ascii="SimSun" w:hAnsi="SimSun" w:hint="eastAsia"/>
          <w:sz w:val="21"/>
          <w:szCs w:val="21"/>
        </w:rPr>
        <w:t>)</w:t>
      </w:r>
      <w:r w:rsidR="00F44675" w:rsidRPr="009E51C1">
        <w:rPr>
          <w:rFonts w:ascii="SimSun" w:hAnsi="SimSun" w:hint="eastAsia"/>
          <w:sz w:val="21"/>
          <w:szCs w:val="21"/>
        </w:rPr>
        <w:t>实施单一会费制度。换句话说，WIPO原始《公约》和2003年修正案都未涉及到四个收费供资联盟</w:t>
      </w:r>
      <w:r w:rsidR="00821A8A" w:rsidRPr="009E51C1">
        <w:rPr>
          <w:rFonts w:ascii="SimSun" w:hAnsi="SimSun" w:hint="eastAsia"/>
          <w:sz w:val="21"/>
          <w:szCs w:val="21"/>
        </w:rPr>
        <w:t>(</w:t>
      </w:r>
      <w:r w:rsidR="00F44675" w:rsidRPr="009E51C1">
        <w:rPr>
          <w:rFonts w:ascii="SimSun" w:hAnsi="SimSun" w:hint="eastAsia"/>
          <w:sz w:val="21"/>
          <w:szCs w:val="21"/>
        </w:rPr>
        <w:t>即PCT、马德里、海牙和里斯本联盟</w:t>
      </w:r>
      <w:r w:rsidR="00821A8A" w:rsidRPr="009E51C1">
        <w:rPr>
          <w:rFonts w:ascii="SimSun" w:hAnsi="SimSun" w:hint="eastAsia"/>
          <w:sz w:val="21"/>
          <w:szCs w:val="21"/>
        </w:rPr>
        <w:t>)</w:t>
      </w:r>
      <w:r w:rsidR="00F44675" w:rsidRPr="009E51C1">
        <w:rPr>
          <w:rFonts w:ascii="SimSun" w:hAnsi="SimSun" w:hint="eastAsia"/>
          <w:sz w:val="21"/>
          <w:szCs w:val="21"/>
        </w:rPr>
        <w:t>的预算。该代表团还回顾指出，</w:t>
      </w:r>
      <w:r w:rsidR="00B200CD" w:rsidRPr="009E51C1">
        <w:rPr>
          <w:rFonts w:ascii="SimSun" w:hAnsi="SimSun" w:hint="eastAsia"/>
          <w:sz w:val="21"/>
          <w:szCs w:val="21"/>
        </w:rPr>
        <w:t>对本组织的会费供</w:t>
      </w:r>
      <w:proofErr w:type="gramStart"/>
      <w:r w:rsidR="00B200CD" w:rsidRPr="009E51C1">
        <w:rPr>
          <w:rFonts w:ascii="SimSun" w:hAnsi="SimSun" w:hint="eastAsia"/>
          <w:sz w:val="21"/>
          <w:szCs w:val="21"/>
        </w:rPr>
        <w:t>资制度</w:t>
      </w:r>
      <w:proofErr w:type="gramEnd"/>
      <w:r w:rsidR="00B200CD" w:rsidRPr="009E51C1">
        <w:rPr>
          <w:rFonts w:ascii="SimSun" w:hAnsi="SimSun" w:hint="eastAsia"/>
          <w:sz w:val="21"/>
          <w:szCs w:val="21"/>
        </w:rPr>
        <w:t>进行审查一直是一个长期过程，且各位委员同样无法就一个单一预算达成一致，特别是因为有些委员希望各注册联盟继续拥有独立预算。因此，不是接受将各联盟的所有支出合到一起，而是商定以公平且透明的方式反映各联盟的收支情况。因此，在2003年之前以及以后，各收费供资联盟的预算一直在《计划和预算》中单独列示。不过，尽管每个收费供资联盟的预算都在附件三中体现，且PCT联盟和海牙联盟的预算分别在计划5和计划31中更为详细的列示，但马德里联盟和里斯本联盟的预算并合并到计划6中。例如，“预期成果”之下的绩效</w:t>
      </w:r>
      <w:r w:rsidR="007645B0" w:rsidRPr="009E51C1">
        <w:rPr>
          <w:rFonts w:ascii="SimSun" w:hAnsi="SimSun" w:hint="eastAsia"/>
          <w:sz w:val="21"/>
          <w:szCs w:val="21"/>
        </w:rPr>
        <w:t>指标二</w:t>
      </w:r>
      <w:r w:rsidR="00EB3F35" w:rsidRPr="009E51C1">
        <w:rPr>
          <w:rFonts w:ascii="SimSun" w:hAnsi="SimSun"/>
          <w:sz w:val="21"/>
          <w:szCs w:val="21"/>
        </w:rPr>
        <w:t>.6</w:t>
      </w:r>
      <w:r w:rsidR="007645B0" w:rsidRPr="009E51C1">
        <w:rPr>
          <w:rFonts w:ascii="SimSun" w:hAnsi="SimSun" w:hint="eastAsia"/>
          <w:sz w:val="21"/>
          <w:szCs w:val="21"/>
        </w:rPr>
        <w:t>和二</w:t>
      </w:r>
      <w:r w:rsidR="00EB3F35" w:rsidRPr="009E51C1">
        <w:rPr>
          <w:rFonts w:ascii="SimSun" w:hAnsi="SimSun"/>
          <w:sz w:val="21"/>
          <w:szCs w:val="21"/>
        </w:rPr>
        <w:t>.7</w:t>
      </w:r>
      <w:r w:rsidR="007645B0" w:rsidRPr="009E51C1">
        <w:rPr>
          <w:rFonts w:ascii="SimSun" w:hAnsi="SimSun" w:hint="eastAsia"/>
          <w:sz w:val="21"/>
          <w:szCs w:val="21"/>
        </w:rPr>
        <w:t>合并了马德里体系和里斯本体系的结果，即便这两个体系受两个完全不同的条约管辖。该代表团指出，因为这两个条约都能够为地理标志提供保护，故对广泛使用里斯本体系的宣传可能会导致减少对马德里体系的使用，结果是，用同样的预期成果对这两个体系进行评价不符合逻辑。因此，该代表团无法同意合并这两个不同的体系，并将继续坚持认为这两个体系应该明确分开，以便每个联盟的预算都能够以公平且透明的方式得到反映，就像PCT体系和海牙体系的情况那样。虽然感谢秘书处在</w:t>
      </w:r>
      <w:r w:rsidR="0063134A">
        <w:rPr>
          <w:rFonts w:ascii="SimSun" w:hAnsi="SimSun"/>
          <w:sz w:val="21"/>
          <w:szCs w:val="21"/>
        </w:rPr>
        <w:t>问答</w:t>
      </w:r>
      <w:r w:rsidR="007645B0" w:rsidRPr="009E51C1">
        <w:rPr>
          <w:rFonts w:ascii="SimSun" w:hAnsi="SimSun" w:hint="eastAsia"/>
          <w:sz w:val="21"/>
          <w:szCs w:val="21"/>
        </w:rPr>
        <w:t>文件附件1中提供的直观展示，但该代表团指出，马德里和里斯本绩效指标仍然合并在计划6之下，因为这些费用似乎与按支出对象列示的资源中所示数字以及</w:t>
      </w:r>
      <w:r w:rsidR="00B30466" w:rsidRPr="009E51C1">
        <w:rPr>
          <w:rFonts w:ascii="SimSun" w:hAnsi="SimSun" w:hint="eastAsia"/>
          <w:sz w:val="21"/>
          <w:szCs w:val="21"/>
        </w:rPr>
        <w:t>拟议的《计划和预算》中附件三所示两个联盟的预算有关。另外，该代表团还指出，</w:t>
      </w:r>
      <w:r w:rsidR="002F2E2B" w:rsidRPr="009E51C1">
        <w:rPr>
          <w:rFonts w:ascii="SimSun" w:hAnsi="SimSun" w:hint="eastAsia"/>
          <w:sz w:val="21"/>
          <w:szCs w:val="21"/>
        </w:rPr>
        <w:t>马德里体系的资源中包括2014/15两年期的数字，而里斯本体系的资源中并不包括。谈到第二个条件，即里斯本体系支出得到公平体现，该代表团表达了这样一种观点，即如果要修正计划6之下按照结果列示的资源以及按支出对象列示的资源，因为它们显然必须这么做，则将是向公平和透明方式反映里斯本联盟收支情况迈出的重要一步。</w:t>
      </w:r>
      <w:r w:rsidR="006A7E52" w:rsidRPr="009E51C1">
        <w:rPr>
          <w:rFonts w:ascii="SimSun" w:hAnsi="SimSun" w:hint="eastAsia"/>
          <w:sz w:val="21"/>
          <w:szCs w:val="21"/>
        </w:rPr>
        <w:t>不过，拟议的预算仍在各计划的哪些费用将用于支付本组织的运营支出方面缺乏公平和透明。正如秘书处所解释的，即便每个计划都有一行关于财务费用和运营支出的列示项目，但这些项目并未反映计划运营支出的实际费用，因为很多运营支出被分散在</w:t>
      </w:r>
      <w:r w:rsidR="00A76C70" w:rsidRPr="009E51C1">
        <w:rPr>
          <w:rFonts w:ascii="SimSun" w:hAnsi="SimSun" w:hint="eastAsia"/>
          <w:sz w:val="21"/>
          <w:szCs w:val="21"/>
        </w:rPr>
        <w:t>计划</w:t>
      </w:r>
      <w:r w:rsidR="006A7E52" w:rsidRPr="009E51C1">
        <w:rPr>
          <w:rFonts w:ascii="SimSun" w:hAnsi="SimSun" w:hint="eastAsia"/>
          <w:sz w:val="21"/>
          <w:szCs w:val="21"/>
        </w:rPr>
        <w:t>21</w:t>
      </w:r>
      <w:proofErr w:type="gramStart"/>
      <w:r w:rsidR="006A7E52" w:rsidRPr="009E51C1">
        <w:rPr>
          <w:rFonts w:ascii="SimSun" w:hAnsi="SimSun" w:hint="eastAsia"/>
          <w:sz w:val="21"/>
          <w:szCs w:val="21"/>
        </w:rPr>
        <w:t>至</w:t>
      </w:r>
      <w:r w:rsidR="00A76C70" w:rsidRPr="009E51C1">
        <w:rPr>
          <w:rFonts w:ascii="SimSun" w:hAnsi="SimSun" w:hint="eastAsia"/>
          <w:sz w:val="21"/>
          <w:szCs w:val="21"/>
        </w:rPr>
        <w:t>计划</w:t>
      </w:r>
      <w:proofErr w:type="gramEnd"/>
      <w:r w:rsidR="006A7E52" w:rsidRPr="009E51C1">
        <w:rPr>
          <w:rFonts w:ascii="SimSun" w:hAnsi="SimSun" w:hint="eastAsia"/>
          <w:sz w:val="21"/>
          <w:szCs w:val="21"/>
        </w:rPr>
        <w:t>30之中。对于收费供资联盟而言，这些费用体现为联盟</w:t>
      </w:r>
      <w:r w:rsidR="000B0126" w:rsidRPr="009E51C1">
        <w:rPr>
          <w:rFonts w:ascii="SimSun" w:hAnsi="SimSun" w:hint="eastAsia"/>
          <w:sz w:val="21"/>
          <w:szCs w:val="21"/>
        </w:rPr>
        <w:t>直接</w:t>
      </w:r>
      <w:r w:rsidR="006A7E52" w:rsidRPr="009E51C1">
        <w:rPr>
          <w:rFonts w:ascii="SimSun" w:hAnsi="SimSun" w:hint="eastAsia"/>
          <w:sz w:val="21"/>
          <w:szCs w:val="21"/>
        </w:rPr>
        <w:t>支出、行政管理</w:t>
      </w:r>
      <w:r w:rsidR="000B0126" w:rsidRPr="009E51C1">
        <w:rPr>
          <w:rFonts w:ascii="SimSun" w:hAnsi="SimSun" w:hint="eastAsia"/>
          <w:sz w:val="21"/>
          <w:szCs w:val="21"/>
        </w:rPr>
        <w:t>直接</w:t>
      </w:r>
      <w:r w:rsidR="006A7E52" w:rsidRPr="009E51C1">
        <w:rPr>
          <w:rFonts w:ascii="SimSun" w:hAnsi="SimSun" w:hint="eastAsia"/>
          <w:sz w:val="21"/>
          <w:szCs w:val="21"/>
        </w:rPr>
        <w:t>支出、联盟</w:t>
      </w:r>
      <w:r w:rsidR="000B0126" w:rsidRPr="009E51C1">
        <w:rPr>
          <w:rFonts w:ascii="SimSun" w:hAnsi="SimSun" w:hint="eastAsia"/>
          <w:sz w:val="21"/>
          <w:szCs w:val="21"/>
        </w:rPr>
        <w:t>间接</w:t>
      </w:r>
      <w:r w:rsidR="006A7E52" w:rsidRPr="009E51C1">
        <w:rPr>
          <w:rFonts w:ascii="SimSun" w:hAnsi="SimSun" w:hint="eastAsia"/>
          <w:sz w:val="21"/>
          <w:szCs w:val="21"/>
        </w:rPr>
        <w:t>支出和行政管理</w:t>
      </w:r>
      <w:r w:rsidR="000B0126" w:rsidRPr="009E51C1">
        <w:rPr>
          <w:rFonts w:ascii="SimSun" w:hAnsi="SimSun" w:hint="eastAsia"/>
          <w:sz w:val="21"/>
          <w:szCs w:val="21"/>
        </w:rPr>
        <w:t>间接</w:t>
      </w:r>
      <w:r w:rsidR="006A7E52" w:rsidRPr="009E51C1">
        <w:rPr>
          <w:rFonts w:ascii="SimSun" w:hAnsi="SimSun" w:hint="eastAsia"/>
          <w:sz w:val="21"/>
          <w:szCs w:val="21"/>
        </w:rPr>
        <w:t>支出。不过，尽管附件三的</w:t>
      </w:r>
      <w:r w:rsidR="00E3486A" w:rsidRPr="009E51C1">
        <w:rPr>
          <w:rFonts w:ascii="SimSun" w:hAnsi="SimSun" w:hint="eastAsia"/>
          <w:sz w:val="21"/>
          <w:szCs w:val="21"/>
        </w:rPr>
        <w:t>第</w:t>
      </w:r>
      <w:r w:rsidR="006A7E52" w:rsidRPr="009E51C1">
        <w:rPr>
          <w:rFonts w:ascii="SimSun" w:hAnsi="SimSun" w:hint="eastAsia"/>
          <w:sz w:val="21"/>
          <w:szCs w:val="21"/>
        </w:rPr>
        <w:t>3</w:t>
      </w:r>
      <w:r w:rsidR="00EB3F35" w:rsidRPr="009E51C1">
        <w:rPr>
          <w:rFonts w:ascii="SimSun" w:hAnsi="SimSun"/>
          <w:sz w:val="21"/>
          <w:szCs w:val="21"/>
        </w:rPr>
        <w:t>.1.2</w:t>
      </w:r>
      <w:r w:rsidR="006A7E52" w:rsidRPr="009E51C1">
        <w:rPr>
          <w:rFonts w:ascii="SimSun" w:hAnsi="SimSun" w:hint="eastAsia"/>
          <w:sz w:val="21"/>
          <w:szCs w:val="21"/>
        </w:rPr>
        <w:t>段解释说，</w:t>
      </w:r>
      <w:r w:rsidR="000B0126" w:rsidRPr="009E51C1">
        <w:rPr>
          <w:rFonts w:ascii="SimSun" w:hAnsi="SimSun" w:hint="eastAsia"/>
          <w:sz w:val="21"/>
          <w:szCs w:val="21"/>
        </w:rPr>
        <w:t>除了PCT体系的整个费用之外，计划1中关于专利的费用只是PCT联盟预算的一部分；同样，附件三的</w:t>
      </w:r>
      <w:r w:rsidR="00E3486A" w:rsidRPr="009E51C1">
        <w:rPr>
          <w:rFonts w:ascii="SimSun" w:hAnsi="SimSun" w:hint="eastAsia"/>
          <w:sz w:val="21"/>
          <w:szCs w:val="21"/>
        </w:rPr>
        <w:t>第</w:t>
      </w:r>
      <w:r w:rsidR="000B0126" w:rsidRPr="009E51C1">
        <w:rPr>
          <w:rFonts w:ascii="SimSun" w:hAnsi="SimSun" w:hint="eastAsia"/>
          <w:sz w:val="21"/>
          <w:szCs w:val="21"/>
        </w:rPr>
        <w:t>3</w:t>
      </w:r>
      <w:r w:rsidR="000B0126" w:rsidRPr="009E51C1">
        <w:rPr>
          <w:rFonts w:ascii="SimSun" w:hAnsi="SimSun"/>
          <w:sz w:val="21"/>
          <w:szCs w:val="21"/>
        </w:rPr>
        <w:t>.1.</w:t>
      </w:r>
      <w:r w:rsidR="000B0126" w:rsidRPr="009E51C1">
        <w:rPr>
          <w:rFonts w:ascii="SimSun" w:hAnsi="SimSun" w:hint="eastAsia"/>
          <w:sz w:val="21"/>
          <w:szCs w:val="21"/>
        </w:rPr>
        <w:t>3段显示，计划2的“商</w:t>
      </w:r>
      <w:r w:rsidR="000B0126" w:rsidRPr="009E51C1">
        <w:rPr>
          <w:rFonts w:ascii="SimSun" w:hAnsi="SimSun" w:cs="SimSun" w:hint="eastAsia"/>
          <w:sz w:val="21"/>
          <w:szCs w:val="21"/>
        </w:rPr>
        <w:t>标</w:t>
      </w:r>
      <w:r w:rsidR="000B0126" w:rsidRPr="009E51C1">
        <w:rPr>
          <w:rFonts w:ascii="SimSun" w:hAnsi="SimSun" w:cs="MS Mincho" w:hint="eastAsia"/>
          <w:sz w:val="21"/>
          <w:szCs w:val="21"/>
        </w:rPr>
        <w:t>、工</w:t>
      </w:r>
      <w:r w:rsidR="000B0126" w:rsidRPr="009E51C1">
        <w:rPr>
          <w:rFonts w:ascii="SimSun" w:hAnsi="SimSun" w:cs="SimSun" w:hint="eastAsia"/>
          <w:sz w:val="21"/>
          <w:szCs w:val="21"/>
        </w:rPr>
        <w:t>业</w:t>
      </w:r>
      <w:r w:rsidR="000B0126" w:rsidRPr="009E51C1">
        <w:rPr>
          <w:rFonts w:ascii="SimSun" w:hAnsi="SimSun" w:cs="MS Mincho" w:hint="eastAsia"/>
          <w:sz w:val="21"/>
          <w:szCs w:val="21"/>
        </w:rPr>
        <w:t>品外</w:t>
      </w:r>
      <w:r w:rsidR="000B0126" w:rsidRPr="009E51C1">
        <w:rPr>
          <w:rFonts w:ascii="SimSun" w:hAnsi="SimSun" w:cs="SimSun" w:hint="eastAsia"/>
          <w:sz w:val="21"/>
          <w:szCs w:val="21"/>
        </w:rPr>
        <w:t>观设计</w:t>
      </w:r>
      <w:r w:rsidR="000B0126" w:rsidRPr="009E51C1">
        <w:rPr>
          <w:rFonts w:ascii="SimSun" w:hAnsi="SimSun" w:cs="MS Mincho" w:hint="eastAsia"/>
          <w:sz w:val="21"/>
          <w:szCs w:val="21"/>
        </w:rPr>
        <w:t>和地理</w:t>
      </w:r>
      <w:r w:rsidR="000B0126" w:rsidRPr="009E51C1">
        <w:rPr>
          <w:rFonts w:ascii="SimSun" w:hAnsi="SimSun" w:cs="SimSun" w:hint="eastAsia"/>
          <w:sz w:val="21"/>
          <w:szCs w:val="21"/>
        </w:rPr>
        <w:t>标</w:t>
      </w:r>
      <w:r w:rsidR="000B0126" w:rsidRPr="009E51C1">
        <w:rPr>
          <w:rFonts w:ascii="SimSun" w:hAnsi="SimSun" w:cs="MS Mincho" w:hint="eastAsia"/>
          <w:sz w:val="21"/>
          <w:szCs w:val="21"/>
        </w:rPr>
        <w:t>志</w:t>
      </w:r>
      <w:r w:rsidR="000B0126" w:rsidRPr="009E51C1">
        <w:rPr>
          <w:rFonts w:ascii="SimSun" w:hAnsi="SimSun" w:hint="eastAsia"/>
          <w:sz w:val="21"/>
          <w:szCs w:val="21"/>
        </w:rPr>
        <w:t>”的部分费用被列入马德里联盟预算之中，另一方面，附件三的</w:t>
      </w:r>
      <w:r w:rsidR="00E3486A" w:rsidRPr="009E51C1">
        <w:rPr>
          <w:rFonts w:ascii="SimSun" w:hAnsi="SimSun" w:hint="eastAsia"/>
          <w:sz w:val="21"/>
          <w:szCs w:val="21"/>
        </w:rPr>
        <w:t>第</w:t>
      </w:r>
      <w:r w:rsidR="000B0126" w:rsidRPr="009E51C1">
        <w:rPr>
          <w:rFonts w:ascii="SimSun" w:hAnsi="SimSun" w:hint="eastAsia"/>
          <w:sz w:val="21"/>
          <w:szCs w:val="21"/>
        </w:rPr>
        <w:t>3.1.5段显示，里斯本联盟没有承担计划2的费用。因此，不清楚马德里联盟与里斯本联盟如何分摊计划6的费用。为了进一步证明分配的不公平，该代表团还提到第182页第4段所描述的分配方式，按照这种分配方式，某些支出按支付能力分配。在这方面，该代表团表达的观点的是，除了按照各联盟实际支出以外的任何方式分配</w:t>
      </w:r>
      <w:r w:rsidR="000813FD" w:rsidRPr="009E51C1">
        <w:rPr>
          <w:rFonts w:ascii="SimSun" w:hAnsi="SimSun" w:hint="eastAsia"/>
          <w:sz w:val="21"/>
          <w:szCs w:val="21"/>
        </w:rPr>
        <w:t>支出</w:t>
      </w:r>
      <w:r w:rsidR="000B0126" w:rsidRPr="009E51C1">
        <w:rPr>
          <w:rFonts w:ascii="SimSun" w:hAnsi="SimSun" w:hint="eastAsia"/>
          <w:sz w:val="21"/>
          <w:szCs w:val="21"/>
        </w:rPr>
        <w:t>都不公平，也不透明，因此，根据支付能力分配</w:t>
      </w:r>
      <w:r w:rsidR="000813FD" w:rsidRPr="009E51C1">
        <w:rPr>
          <w:rFonts w:ascii="SimSun" w:hAnsi="SimSun" w:hint="eastAsia"/>
          <w:sz w:val="21"/>
          <w:szCs w:val="21"/>
        </w:rPr>
        <w:t>支出</w:t>
      </w:r>
      <w:r w:rsidR="000B0126" w:rsidRPr="009E51C1">
        <w:rPr>
          <w:rFonts w:ascii="SimSun" w:hAnsi="SimSun" w:hint="eastAsia"/>
          <w:sz w:val="21"/>
          <w:szCs w:val="21"/>
        </w:rPr>
        <w:t>的方式必须停止。</w:t>
      </w:r>
      <w:r w:rsidR="00D43CF3" w:rsidRPr="009E51C1">
        <w:rPr>
          <w:rFonts w:ascii="SimSun" w:hAnsi="SimSun" w:hint="eastAsia"/>
          <w:sz w:val="21"/>
          <w:szCs w:val="21"/>
        </w:rPr>
        <w:t>谈到第三个条件，即里斯本预算必须平衡，该代表团回顾指出，</w:t>
      </w:r>
      <w:r w:rsidR="00752A1E" w:rsidRPr="009E51C1">
        <w:rPr>
          <w:rFonts w:ascii="SimSun" w:hAnsi="SimSun" w:hint="eastAsia"/>
          <w:sz w:val="21"/>
          <w:szCs w:val="21"/>
        </w:rPr>
        <w:t>里斯本预算必须按照《里斯本协定》本身的要求实现平衡。正常来讲，如果非会费供资联盟的预算未能实现平衡，则该联盟必须动用其储备金或</w:t>
      </w:r>
      <w:r w:rsidR="00756B42" w:rsidRPr="009E51C1">
        <w:rPr>
          <w:rFonts w:ascii="SimSun" w:hAnsi="SimSun" w:hint="eastAsia"/>
          <w:sz w:val="21"/>
          <w:szCs w:val="21"/>
        </w:rPr>
        <w:t>周转基金</w:t>
      </w:r>
      <w:r w:rsidR="00752A1E" w:rsidRPr="009E51C1">
        <w:rPr>
          <w:rFonts w:ascii="SimSun" w:hAnsi="SimSun" w:hint="eastAsia"/>
          <w:sz w:val="21"/>
          <w:szCs w:val="21"/>
        </w:rPr>
        <w:t>，但里斯本联盟既没有储备金，而没有</w:t>
      </w:r>
      <w:r w:rsidR="00756B42" w:rsidRPr="009E51C1">
        <w:rPr>
          <w:rFonts w:ascii="SimSun" w:hAnsi="SimSun" w:hint="eastAsia"/>
          <w:sz w:val="21"/>
          <w:szCs w:val="21"/>
        </w:rPr>
        <w:t>周转基金</w:t>
      </w:r>
      <w:r w:rsidR="00752A1E" w:rsidRPr="009E51C1">
        <w:rPr>
          <w:rFonts w:ascii="SimSun" w:hAnsi="SimSun" w:hint="eastAsia"/>
          <w:sz w:val="21"/>
          <w:szCs w:val="21"/>
        </w:rPr>
        <w:t>，因为其收入不足以支付其支出，除了瑞士政府在1971年提供的一笔垫款之外，不足部分大多由本组织给予补贴。这种做法已经延续了50多年。即便该代表团理解，在一段时期内，该联盟可能会经历某些财务不平衡，而本组织为此可能要在提供稳定性方面发挥一定作用，但50年的时间太长了，因此，里斯本联盟预算应符合《里斯本协定》和《WIPO的财务条例与细则》规定的时机已经到来。另外，</w:t>
      </w:r>
      <w:r w:rsidR="00993B39" w:rsidRPr="009E51C1">
        <w:rPr>
          <w:rFonts w:ascii="SimSun" w:hAnsi="SimSun" w:hint="eastAsia"/>
          <w:sz w:val="21"/>
          <w:szCs w:val="21"/>
        </w:rPr>
        <w:t>从预算和</w:t>
      </w:r>
      <w:r w:rsidR="001D483A" w:rsidRPr="009E51C1">
        <w:rPr>
          <w:rFonts w:ascii="SimSun" w:hAnsi="SimSun" w:hint="eastAsia"/>
          <w:sz w:val="21"/>
          <w:szCs w:val="21"/>
        </w:rPr>
        <w:t>财务报表</w:t>
      </w:r>
      <w:r w:rsidR="00993B39" w:rsidRPr="009E51C1">
        <w:rPr>
          <w:rFonts w:ascii="SimSun" w:hAnsi="SimSun" w:hint="eastAsia"/>
          <w:sz w:val="21"/>
          <w:szCs w:val="21"/>
        </w:rPr>
        <w:t>中还不清楚里斯本体系和海牙体系具体如何继续在亏损的情况下运行，特别是在没有储备金和</w:t>
      </w:r>
      <w:r w:rsidR="00756B42" w:rsidRPr="009E51C1">
        <w:rPr>
          <w:rFonts w:ascii="SimSun" w:hAnsi="SimSun" w:hint="eastAsia"/>
          <w:sz w:val="21"/>
          <w:szCs w:val="21"/>
        </w:rPr>
        <w:t>周转基金</w:t>
      </w:r>
      <w:r w:rsidR="00993B39" w:rsidRPr="009E51C1">
        <w:rPr>
          <w:rFonts w:ascii="SimSun" w:hAnsi="SimSun" w:hint="eastAsia"/>
          <w:sz w:val="21"/>
          <w:szCs w:val="21"/>
        </w:rPr>
        <w:t>来弥补差额部分的情况下。同样，预计会费供资联盟也会有</w:t>
      </w:r>
      <w:r w:rsidR="00A92C57" w:rsidRPr="009E51C1">
        <w:rPr>
          <w:rFonts w:ascii="SimSun" w:hAnsi="SimSun" w:hint="eastAsia"/>
          <w:sz w:val="21"/>
          <w:szCs w:val="21"/>
        </w:rPr>
        <w:t>赤字</w:t>
      </w:r>
      <w:r w:rsidR="00993B39" w:rsidRPr="009E51C1">
        <w:rPr>
          <w:rFonts w:ascii="SimSun" w:hAnsi="SimSun" w:hint="eastAsia"/>
          <w:sz w:val="21"/>
          <w:szCs w:val="21"/>
        </w:rPr>
        <w:t>。该代表团坚持认为，预算和</w:t>
      </w:r>
      <w:r w:rsidR="001D483A" w:rsidRPr="009E51C1">
        <w:rPr>
          <w:rFonts w:ascii="SimSun" w:hAnsi="SimSun" w:hint="eastAsia"/>
          <w:sz w:val="21"/>
          <w:szCs w:val="21"/>
        </w:rPr>
        <w:t>财务报表</w:t>
      </w:r>
      <w:r w:rsidR="00993B39" w:rsidRPr="009E51C1">
        <w:rPr>
          <w:rFonts w:ascii="SimSun" w:hAnsi="SimSun" w:hint="eastAsia"/>
          <w:sz w:val="21"/>
          <w:szCs w:val="21"/>
        </w:rPr>
        <w:t>必须明确说明何种资金将被用于运营这些联盟，并最后说，考虑到预计会费供资联盟花费的资金多于实收的会费，马德里联盟和PCT联盟的盈余似乎掩盖了亏损情况的存在。谈到第四个条件，即关于里斯本财务可持续性的研究，该代表团认为，关于里斯本财务可持续性的研究将有助于里斯本联盟就里斯本体系如何实现平衡预算问题做出适当决定</w:t>
      </w:r>
      <w:r w:rsidR="00565129" w:rsidRPr="009E51C1">
        <w:rPr>
          <w:rFonts w:ascii="SimSun" w:hAnsi="SimSun" w:hint="eastAsia"/>
          <w:sz w:val="21"/>
          <w:szCs w:val="21"/>
        </w:rPr>
        <w:t>。该代表团还回顾指出，它</w:t>
      </w:r>
      <w:r w:rsidR="002E0D5B" w:rsidRPr="009E51C1">
        <w:rPr>
          <w:rFonts w:ascii="SimSun" w:hAnsi="SimSun" w:hint="eastAsia"/>
          <w:sz w:val="21"/>
          <w:szCs w:val="21"/>
        </w:rPr>
        <w:t>曾在一份独立文件中</w:t>
      </w:r>
      <w:r w:rsidR="00565129" w:rsidRPr="009E51C1">
        <w:rPr>
          <w:rFonts w:ascii="SimSun" w:hAnsi="SimSun" w:hint="eastAsia"/>
          <w:sz w:val="21"/>
          <w:szCs w:val="21"/>
        </w:rPr>
        <w:t>为</w:t>
      </w:r>
      <w:r w:rsidR="002E0D5B" w:rsidRPr="009E51C1">
        <w:rPr>
          <w:rFonts w:ascii="SimSun" w:hAnsi="SimSun" w:hint="eastAsia"/>
          <w:sz w:val="21"/>
          <w:szCs w:val="21"/>
        </w:rPr>
        <w:t>商标、工业品外观设计和地理标志法律常设委员会</w:t>
      </w:r>
      <w:r w:rsidR="00821A8A" w:rsidRPr="009E51C1">
        <w:rPr>
          <w:rFonts w:ascii="SimSun" w:hAnsi="SimSun" w:hint="eastAsia"/>
          <w:sz w:val="21"/>
          <w:szCs w:val="21"/>
        </w:rPr>
        <w:t>(</w:t>
      </w:r>
      <w:r w:rsidR="002E0D5B" w:rsidRPr="009E51C1">
        <w:rPr>
          <w:rFonts w:ascii="SimSun" w:hAnsi="SimSun" w:hint="eastAsia"/>
          <w:sz w:val="21"/>
          <w:szCs w:val="21"/>
        </w:rPr>
        <w:t>SCT</w:t>
      </w:r>
      <w:r w:rsidR="00821A8A" w:rsidRPr="009E51C1">
        <w:rPr>
          <w:rFonts w:ascii="SimSun" w:hAnsi="SimSun" w:hint="eastAsia"/>
          <w:sz w:val="21"/>
          <w:szCs w:val="21"/>
        </w:rPr>
        <w:t>)</w:t>
      </w:r>
      <w:r w:rsidR="002E0D5B" w:rsidRPr="009E51C1">
        <w:rPr>
          <w:rFonts w:ascii="SimSun" w:hAnsi="SimSun" w:hint="eastAsia"/>
          <w:sz w:val="21"/>
          <w:szCs w:val="21"/>
        </w:rPr>
        <w:t>审查里斯本联盟的工作提出了一个工作计划提案。在这方面，拟议的研究也可为SCT的工作做出重要贡献。谈到第五个条件，即所有WIPO外交会议都应向所有WIPO成员开放，该代表团回顾指出，在今年5月，里斯本联盟曾举行了一次仅限于里斯本成员参加的外交会议，尽管事实上本组织</w:t>
      </w:r>
      <w:r w:rsidR="009063A5" w:rsidRPr="009E51C1">
        <w:rPr>
          <w:rFonts w:ascii="SimSun" w:hAnsi="SimSun" w:hint="eastAsia"/>
          <w:sz w:val="21"/>
          <w:szCs w:val="21"/>
        </w:rPr>
        <w:t>举行不限成员的外交会议已经有二十多年的时间，其目的就是让WIPO内部协商达成的所有协议能够得到其更多成员的通过。不过，</w:t>
      </w:r>
      <w:r w:rsidR="001E49EB" w:rsidRPr="009E51C1">
        <w:rPr>
          <w:rFonts w:ascii="SimSun" w:hAnsi="SimSun" w:hint="eastAsia"/>
          <w:sz w:val="21"/>
          <w:szCs w:val="21"/>
        </w:rPr>
        <w:t>正如很多已经认识到的那样，里斯本联盟的各成员需要召开一次闭门外交会议，因为所寻求的修订不能也不会得到广大WIPO成员的认可。该代表团同意，一个国家集团当然可以自己自由地谈判各种协定。不过，按照《WIPO公约》的规定，如果没有得到WIPO大会、伯尔尼联盟大会和巴黎联盟大会的认可，将其他WIPO成员排除在外也意味着谈判结果不能被认为是一项</w:t>
      </w:r>
      <w:r w:rsidR="00E3486A" w:rsidRPr="009E51C1">
        <w:rPr>
          <w:rFonts w:ascii="SimSun" w:hAnsi="SimSun" w:hint="eastAsia"/>
          <w:sz w:val="21"/>
          <w:szCs w:val="21"/>
        </w:rPr>
        <w:t>《</w:t>
      </w:r>
      <w:r w:rsidR="001E49EB" w:rsidRPr="009E51C1">
        <w:rPr>
          <w:rFonts w:ascii="SimSun" w:hAnsi="SimSun" w:hint="eastAsia"/>
          <w:sz w:val="21"/>
          <w:szCs w:val="21"/>
        </w:rPr>
        <w:t>WIPO协定</w:t>
      </w:r>
      <w:r w:rsidR="00E3486A" w:rsidRPr="009E51C1">
        <w:rPr>
          <w:rFonts w:ascii="SimSun" w:hAnsi="SimSun" w:hint="eastAsia"/>
          <w:sz w:val="21"/>
          <w:szCs w:val="21"/>
        </w:rPr>
        <w:t>》</w:t>
      </w:r>
      <w:r w:rsidR="001E49EB" w:rsidRPr="009E51C1">
        <w:rPr>
          <w:rFonts w:ascii="SimSun" w:hAnsi="SimSun" w:hint="eastAsia"/>
          <w:sz w:val="21"/>
          <w:szCs w:val="21"/>
        </w:rPr>
        <w:t>或条约。</w:t>
      </w:r>
      <w:r w:rsidR="00EB3F35" w:rsidRPr="009E51C1">
        <w:rPr>
          <w:rFonts w:ascii="SimSun" w:hAnsi="SimSun"/>
          <w:sz w:val="21"/>
          <w:szCs w:val="21"/>
        </w:rPr>
        <w:t>WIPO</w:t>
      </w:r>
      <w:r w:rsidR="001E49EB" w:rsidRPr="009E51C1">
        <w:rPr>
          <w:rFonts w:ascii="SimSun" w:hAnsi="SimSun" w:hint="eastAsia"/>
          <w:sz w:val="21"/>
          <w:szCs w:val="21"/>
        </w:rPr>
        <w:t>必须保留一个能够让所有成员都平等且以开放和包容的方式参与谈判的机构。为了强调本组织对制定包容性规范的强烈兴趣，该代表团坚持认为，《计划和预算》必须反映已安排预算的拟议外交会议将对所有WIPO成员开放。</w:t>
      </w:r>
      <w:r w:rsidR="00850FE3" w:rsidRPr="009E51C1">
        <w:rPr>
          <w:rFonts w:ascii="SimSun" w:hAnsi="SimSun" w:hint="eastAsia"/>
          <w:sz w:val="21"/>
          <w:szCs w:val="21"/>
        </w:rPr>
        <w:t>无论《设计法条约》是否举行外交会议，是否是一个新的预测工具，或是否与IGC工作有关，这种外交会议都必须向所有WIPO成员开放。关于第六个条件，该代表团指出《计划和预算》的附件</w:t>
      </w:r>
      <w:proofErr w:type="gramStart"/>
      <w:r w:rsidR="00850FE3" w:rsidRPr="009E51C1">
        <w:rPr>
          <w:rFonts w:ascii="SimSun" w:hAnsi="SimSun" w:hint="eastAsia"/>
          <w:sz w:val="21"/>
          <w:szCs w:val="21"/>
        </w:rPr>
        <w:t>三必须</w:t>
      </w:r>
      <w:proofErr w:type="gramEnd"/>
      <w:r w:rsidR="00850FE3" w:rsidRPr="009E51C1">
        <w:rPr>
          <w:rFonts w:ascii="SimSun" w:hAnsi="SimSun" w:hint="eastAsia"/>
          <w:sz w:val="21"/>
          <w:szCs w:val="21"/>
        </w:rPr>
        <w:t>修订，并且指出，会费供资联盟的预算目前超出预期会费且会费供资联盟的预算也包括与会费供资联盟无关的支出。因为会费供资联盟为巴黎、伯尔尼、IPC、尼期、</w:t>
      </w:r>
      <w:proofErr w:type="gramStart"/>
      <w:r w:rsidR="00850FE3" w:rsidRPr="009E51C1">
        <w:rPr>
          <w:rFonts w:ascii="SimSun" w:hAnsi="SimSun" w:hint="eastAsia"/>
          <w:sz w:val="21"/>
          <w:szCs w:val="21"/>
        </w:rPr>
        <w:t>洛迦</w:t>
      </w:r>
      <w:proofErr w:type="gramEnd"/>
      <w:r w:rsidR="00850FE3" w:rsidRPr="009E51C1">
        <w:rPr>
          <w:rFonts w:ascii="SimSun" w:hAnsi="SimSun" w:hint="eastAsia"/>
          <w:sz w:val="21"/>
          <w:szCs w:val="21"/>
        </w:rPr>
        <w:t>诺和维也纳联盟，不清楚为什么计划4的支出被完全列入会费供资联盟预算之中。计划12也存在同样的情况。该代表团说，该附件多年不变，并相信是时候对它进行更新了。正如该代表团已经解释的，根据支付能力分配支出不公平，也不透明。</w:t>
      </w:r>
      <w:r w:rsidR="000813FD" w:rsidRPr="009E51C1">
        <w:rPr>
          <w:rFonts w:ascii="SimSun" w:hAnsi="SimSun" w:hint="eastAsia"/>
          <w:sz w:val="21"/>
          <w:szCs w:val="21"/>
        </w:rPr>
        <w:t>另外，《计划和预算》中还</w:t>
      </w:r>
      <w:r w:rsidR="006B095E" w:rsidRPr="009E51C1">
        <w:rPr>
          <w:rFonts w:ascii="SimSun" w:hAnsi="SimSun" w:hint="eastAsia"/>
          <w:sz w:val="21"/>
          <w:szCs w:val="21"/>
        </w:rPr>
        <w:t>有</w:t>
      </w:r>
      <w:r w:rsidR="000813FD" w:rsidRPr="009E51C1">
        <w:rPr>
          <w:rFonts w:ascii="SimSun" w:hAnsi="SimSun" w:hint="eastAsia"/>
          <w:sz w:val="21"/>
          <w:szCs w:val="21"/>
        </w:rPr>
        <w:t>另外一个长期存在的不公平现象必须改变，即杂项收入的分配。在这方面，该代表团指出，建筑物等WIPO资产大多由PCT和马德里联盟支付。因此，要想WIPO预算公平和透明，必须</w:t>
      </w:r>
      <w:proofErr w:type="gramStart"/>
      <w:r w:rsidR="000813FD" w:rsidRPr="009E51C1">
        <w:rPr>
          <w:rFonts w:ascii="SimSun" w:hAnsi="SimSun" w:hint="eastAsia"/>
          <w:sz w:val="21"/>
          <w:szCs w:val="21"/>
        </w:rPr>
        <w:t>向产生</w:t>
      </w:r>
      <w:proofErr w:type="gramEnd"/>
      <w:r w:rsidR="000813FD" w:rsidRPr="009E51C1">
        <w:rPr>
          <w:rFonts w:ascii="SimSun" w:hAnsi="SimSun" w:hint="eastAsia"/>
          <w:sz w:val="21"/>
          <w:szCs w:val="21"/>
        </w:rPr>
        <w:t>杂项收入的联盟分配该收入，但很显然不是里斯本联盟。</w:t>
      </w:r>
    </w:p>
    <w:p w:rsidR="00EB3F35" w:rsidRPr="009E51C1" w:rsidRDefault="007B21E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美利坚合众国代表团</w:t>
      </w:r>
      <w:r w:rsidR="000813FD" w:rsidRPr="009E51C1">
        <w:rPr>
          <w:rFonts w:ascii="SimSun" w:hAnsi="SimSun" w:hint="eastAsia"/>
          <w:sz w:val="21"/>
          <w:szCs w:val="21"/>
        </w:rPr>
        <w:t>的另一位代表谈到关于如何进一步改进总预算以体现公平和透明度的关切。该代表团说，从《计划和预算》无法看出每个计划的成本是什么。例如，每个计划的占地面积未在各计划的“房地和维护”项目中得到体现。与之相反，计划21</w:t>
      </w:r>
      <w:proofErr w:type="gramStart"/>
      <w:r w:rsidR="000813FD" w:rsidRPr="009E51C1">
        <w:rPr>
          <w:rFonts w:ascii="SimSun" w:hAnsi="SimSun" w:hint="eastAsia"/>
          <w:sz w:val="21"/>
          <w:szCs w:val="21"/>
        </w:rPr>
        <w:t>至</w:t>
      </w:r>
      <w:r w:rsidR="00E03C5F" w:rsidRPr="009E51C1">
        <w:rPr>
          <w:rFonts w:ascii="SimSun" w:hAnsi="SimSun" w:hint="eastAsia"/>
          <w:sz w:val="21"/>
          <w:szCs w:val="21"/>
        </w:rPr>
        <w:t>计划</w:t>
      </w:r>
      <w:proofErr w:type="gramEnd"/>
      <w:r w:rsidR="000813FD" w:rsidRPr="009E51C1">
        <w:rPr>
          <w:rFonts w:ascii="SimSun" w:hAnsi="SimSun" w:hint="eastAsia"/>
          <w:sz w:val="21"/>
          <w:szCs w:val="21"/>
        </w:rPr>
        <w:t>28个都有行政费用，并且房地和维护费用占到计划24的大部分。如果能够清楚表明</w:t>
      </w:r>
      <w:r w:rsidR="004125FF" w:rsidRPr="009E51C1">
        <w:rPr>
          <w:rFonts w:ascii="SimSun" w:hAnsi="SimSun" w:hint="eastAsia"/>
          <w:sz w:val="21"/>
          <w:szCs w:val="21"/>
        </w:rPr>
        <w:t>计划</w:t>
      </w:r>
      <w:r w:rsidR="000813FD" w:rsidRPr="009E51C1">
        <w:rPr>
          <w:rFonts w:ascii="SimSun" w:hAnsi="SimSun" w:hint="eastAsia"/>
          <w:sz w:val="21"/>
          <w:szCs w:val="21"/>
        </w:rPr>
        <w:t>21</w:t>
      </w:r>
      <w:proofErr w:type="gramStart"/>
      <w:r w:rsidR="000813FD" w:rsidRPr="009E51C1">
        <w:rPr>
          <w:rFonts w:ascii="SimSun" w:hAnsi="SimSun" w:hint="eastAsia"/>
          <w:sz w:val="21"/>
          <w:szCs w:val="21"/>
        </w:rPr>
        <w:t>至</w:t>
      </w:r>
      <w:r w:rsidR="00E03C5F" w:rsidRPr="009E51C1">
        <w:rPr>
          <w:rFonts w:ascii="SimSun" w:hAnsi="SimSun" w:hint="eastAsia"/>
          <w:sz w:val="21"/>
          <w:szCs w:val="21"/>
        </w:rPr>
        <w:t>计划</w:t>
      </w:r>
      <w:proofErr w:type="gramEnd"/>
      <w:r w:rsidR="000813FD" w:rsidRPr="009E51C1">
        <w:rPr>
          <w:rFonts w:ascii="SimSun" w:hAnsi="SimSun" w:hint="eastAsia"/>
          <w:sz w:val="21"/>
          <w:szCs w:val="21"/>
        </w:rPr>
        <w:t>28</w:t>
      </w:r>
      <w:r w:rsidR="00E03C5F" w:rsidRPr="009E51C1">
        <w:rPr>
          <w:rFonts w:ascii="SimSun" w:hAnsi="SimSun" w:hint="eastAsia"/>
          <w:sz w:val="21"/>
          <w:szCs w:val="21"/>
        </w:rPr>
        <w:t>的行政支出适当分配给其余计划或联盟，则该预算将会更加公平和透明。该表格也试图根据包括总人数以及支付能力在内的各种方法分配行政支出。该《计划和预算》未说明每个驻外办事处或WIPO驻纽约</w:t>
      </w:r>
      <w:r w:rsidR="0051746E" w:rsidRPr="009E51C1">
        <w:rPr>
          <w:rFonts w:ascii="SimSun" w:hAnsi="SimSun" w:hint="eastAsia"/>
          <w:sz w:val="21"/>
          <w:szCs w:val="21"/>
        </w:rPr>
        <w:t>协调办事处</w:t>
      </w:r>
      <w:r w:rsidR="00E03C5F" w:rsidRPr="009E51C1">
        <w:rPr>
          <w:rFonts w:ascii="SimSun" w:hAnsi="SimSun" w:hint="eastAsia"/>
          <w:sz w:val="21"/>
          <w:szCs w:val="21"/>
        </w:rPr>
        <w:t>在计划20中的费用是什么。该代表团赞赏秘书处在</w:t>
      </w:r>
      <w:r w:rsidR="0063134A">
        <w:rPr>
          <w:rFonts w:ascii="SimSun" w:hAnsi="SimSun"/>
          <w:sz w:val="21"/>
          <w:szCs w:val="21"/>
        </w:rPr>
        <w:t>问答</w:t>
      </w:r>
      <w:r w:rsidR="00E03C5F" w:rsidRPr="009E51C1">
        <w:rPr>
          <w:rFonts w:ascii="SimSun" w:hAnsi="SimSun" w:hint="eastAsia"/>
          <w:sz w:val="21"/>
          <w:szCs w:val="21"/>
        </w:rPr>
        <w:t>文件中对美国及很多其他WIPO成员就计划20所提各种问题的答复</w:t>
      </w:r>
      <w:r w:rsidR="00440DEA" w:rsidRPr="009E51C1">
        <w:rPr>
          <w:rFonts w:ascii="SimSun" w:hAnsi="SimSun" w:hint="eastAsia"/>
          <w:sz w:val="21"/>
          <w:szCs w:val="21"/>
        </w:rPr>
        <w:t>，并赞赏WIPO正在探索除WIPO</w:t>
      </w:r>
      <w:r w:rsidR="0051746E" w:rsidRPr="009E51C1">
        <w:rPr>
          <w:rFonts w:ascii="SimSun" w:hAnsi="SimSun" w:hint="eastAsia"/>
          <w:sz w:val="21"/>
          <w:szCs w:val="21"/>
        </w:rPr>
        <w:t>协调办事处</w:t>
      </w:r>
      <w:r w:rsidR="00440DEA" w:rsidRPr="009E51C1">
        <w:rPr>
          <w:rFonts w:ascii="SimSun" w:hAnsi="SimSun" w:hint="eastAsia"/>
          <w:sz w:val="21"/>
          <w:szCs w:val="21"/>
        </w:rPr>
        <w:t>以外是否还有成本</w:t>
      </w:r>
      <w:r w:rsidR="005245CB" w:rsidRPr="009E51C1">
        <w:rPr>
          <w:rFonts w:ascii="SimSun" w:hAnsi="SimSun" w:hint="eastAsia"/>
          <w:sz w:val="21"/>
          <w:szCs w:val="21"/>
        </w:rPr>
        <w:t>更</w:t>
      </w:r>
      <w:r w:rsidR="00440DEA" w:rsidRPr="009E51C1">
        <w:rPr>
          <w:rFonts w:ascii="SimSun" w:hAnsi="SimSun" w:hint="eastAsia"/>
          <w:sz w:val="21"/>
          <w:szCs w:val="21"/>
        </w:rPr>
        <w:t>高效的模式可供使用，但如果能够就正在审议费用问题提供更多信息，它会更加赞赏。当前的《计划和预算》似乎未证明WIPO</w:t>
      </w:r>
      <w:r w:rsidR="0051746E" w:rsidRPr="009E51C1">
        <w:rPr>
          <w:rFonts w:ascii="SimSun" w:hAnsi="SimSun" w:hint="eastAsia"/>
          <w:sz w:val="21"/>
          <w:szCs w:val="21"/>
        </w:rPr>
        <w:t>协调办事处</w:t>
      </w:r>
      <w:r w:rsidR="00440DEA" w:rsidRPr="009E51C1">
        <w:rPr>
          <w:rFonts w:ascii="SimSun" w:hAnsi="SimSun" w:hint="eastAsia"/>
          <w:sz w:val="21"/>
          <w:szCs w:val="21"/>
        </w:rPr>
        <w:t>比驻外办事处低效，甚至没有说明每个办事处的费用是什么。得到的解释是，驻外办事处的房地费用被列入计划20之下，与租赁办公场所有关的金额为70</w:t>
      </w:r>
      <w:proofErr w:type="gramStart"/>
      <w:r w:rsidR="00440DEA" w:rsidRPr="009E51C1">
        <w:rPr>
          <w:rFonts w:ascii="SimSun" w:hAnsi="SimSun" w:hint="eastAsia"/>
          <w:sz w:val="21"/>
          <w:szCs w:val="21"/>
        </w:rPr>
        <w:t>万瑞</w:t>
      </w:r>
      <w:proofErr w:type="gramEnd"/>
      <w:r w:rsidR="00440DEA" w:rsidRPr="009E51C1">
        <w:rPr>
          <w:rFonts w:ascii="SimSun" w:hAnsi="SimSun" w:hint="eastAsia"/>
          <w:sz w:val="21"/>
          <w:szCs w:val="21"/>
        </w:rPr>
        <w:t>郎。该代表团知道各计划的占地面积费用被列入计划24，并询问计划24是否包括纽约</w:t>
      </w:r>
      <w:r w:rsidR="0051746E" w:rsidRPr="009E51C1">
        <w:rPr>
          <w:rFonts w:ascii="SimSun" w:hAnsi="SimSun" w:hint="eastAsia"/>
          <w:sz w:val="21"/>
          <w:szCs w:val="21"/>
        </w:rPr>
        <w:t>协调办事处</w:t>
      </w:r>
      <w:r w:rsidR="00440DEA" w:rsidRPr="009E51C1">
        <w:rPr>
          <w:rFonts w:ascii="SimSun" w:hAnsi="SimSun" w:hint="eastAsia"/>
          <w:sz w:val="21"/>
          <w:szCs w:val="21"/>
        </w:rPr>
        <w:t>和驻外办事处的任何费用。从所给的解释中，表格20中所显示的</w:t>
      </w:r>
      <w:r w:rsidR="00440DEA" w:rsidRPr="009E51C1">
        <w:rPr>
          <w:rFonts w:ascii="SimSun" w:hAnsi="SimSun"/>
          <w:sz w:val="21"/>
          <w:szCs w:val="21"/>
        </w:rPr>
        <w:t>662,000瑞郎</w:t>
      </w:r>
      <w:r w:rsidR="00440DEA" w:rsidRPr="009E51C1">
        <w:rPr>
          <w:rFonts w:ascii="SimSun" w:hAnsi="SimSun" w:hint="eastAsia"/>
          <w:sz w:val="21"/>
          <w:szCs w:val="21"/>
        </w:rPr>
        <w:t>房地和维护</w:t>
      </w:r>
      <w:r w:rsidR="005245CB" w:rsidRPr="009E51C1">
        <w:rPr>
          <w:rFonts w:ascii="SimSun" w:hAnsi="SimSun" w:hint="eastAsia"/>
          <w:sz w:val="21"/>
          <w:szCs w:val="21"/>
        </w:rPr>
        <w:t>费</w:t>
      </w:r>
      <w:r w:rsidR="009B07B4" w:rsidRPr="009E51C1">
        <w:rPr>
          <w:rFonts w:ascii="SimSun" w:hAnsi="SimSun" w:hint="eastAsia"/>
          <w:sz w:val="21"/>
          <w:szCs w:val="21"/>
        </w:rPr>
        <w:t>所在行金</w:t>
      </w:r>
      <w:r w:rsidR="00440DEA" w:rsidRPr="009E51C1">
        <w:rPr>
          <w:rFonts w:ascii="SimSun" w:hAnsi="SimSun" w:hint="eastAsia"/>
          <w:sz w:val="21"/>
          <w:szCs w:val="21"/>
        </w:rPr>
        <w:t>额只是驻外办事处的。因为纽约办事处是一个驻外办事处，该代表团问纽约办事处的房地和维护费用由哪</w:t>
      </w:r>
      <w:r w:rsidR="000B0331" w:rsidRPr="009E51C1">
        <w:rPr>
          <w:rFonts w:ascii="SimSun" w:hAnsi="SimSun" w:hint="eastAsia"/>
          <w:sz w:val="21"/>
          <w:szCs w:val="21"/>
        </w:rPr>
        <w:t>儿</w:t>
      </w:r>
      <w:r w:rsidR="00440DEA" w:rsidRPr="009E51C1">
        <w:rPr>
          <w:rFonts w:ascii="SimSun" w:hAnsi="SimSun" w:hint="eastAsia"/>
          <w:sz w:val="21"/>
          <w:szCs w:val="21"/>
        </w:rPr>
        <w:t>提供</w:t>
      </w:r>
      <w:r w:rsidR="000B0331" w:rsidRPr="009E51C1">
        <w:rPr>
          <w:rFonts w:ascii="SimSun" w:hAnsi="SimSun" w:hint="eastAsia"/>
          <w:sz w:val="21"/>
          <w:szCs w:val="21"/>
        </w:rPr>
        <w:t>。该代表团还指出，问题5和答复5</w:t>
      </w:r>
      <w:r w:rsidR="00821A8A" w:rsidRPr="009E51C1">
        <w:rPr>
          <w:rFonts w:ascii="SimSun" w:hAnsi="SimSun" w:hint="eastAsia"/>
          <w:sz w:val="21"/>
          <w:szCs w:val="21"/>
        </w:rPr>
        <w:t>(</w:t>
      </w:r>
      <w:r w:rsidR="0063134A">
        <w:rPr>
          <w:rFonts w:ascii="SimSun" w:hAnsi="SimSun"/>
          <w:sz w:val="21"/>
          <w:szCs w:val="21"/>
        </w:rPr>
        <w:t>问答</w:t>
      </w:r>
      <w:r w:rsidR="000B0331" w:rsidRPr="009E51C1">
        <w:rPr>
          <w:rFonts w:ascii="SimSun" w:hAnsi="SimSun" w:hint="eastAsia"/>
          <w:sz w:val="21"/>
          <w:szCs w:val="21"/>
        </w:rPr>
        <w:t>文件中</w:t>
      </w:r>
      <w:r w:rsidR="00821A8A" w:rsidRPr="009E51C1">
        <w:rPr>
          <w:rFonts w:ascii="SimSun" w:hAnsi="SimSun" w:hint="eastAsia"/>
          <w:sz w:val="21"/>
          <w:szCs w:val="21"/>
        </w:rPr>
        <w:t>)</w:t>
      </w:r>
      <w:r w:rsidR="000B0331" w:rsidRPr="009E51C1">
        <w:rPr>
          <w:rFonts w:ascii="SimSun" w:hAnsi="SimSun" w:hint="eastAsia"/>
          <w:sz w:val="21"/>
          <w:szCs w:val="21"/>
        </w:rPr>
        <w:t>提供了每个驻外办事处和WIPO驻纽约</w:t>
      </w:r>
      <w:r w:rsidR="0051746E" w:rsidRPr="009E51C1">
        <w:rPr>
          <w:rFonts w:ascii="SimSun" w:hAnsi="SimSun" w:hint="eastAsia"/>
          <w:sz w:val="21"/>
          <w:szCs w:val="21"/>
        </w:rPr>
        <w:t>协调办事处</w:t>
      </w:r>
      <w:r w:rsidR="000B0331" w:rsidRPr="009E51C1">
        <w:rPr>
          <w:rFonts w:ascii="SimSun" w:hAnsi="SimSun" w:hint="eastAsia"/>
          <w:sz w:val="21"/>
          <w:szCs w:val="21"/>
        </w:rPr>
        <w:t>的非人事支出。该代表团问非人事支出是否包括每个办事处的全部房地和维护费用。它还问任何其他办事处是否专门为该计划租用过房地。如果有，该费用是否</w:t>
      </w:r>
      <w:r w:rsidR="00813949" w:rsidRPr="009E51C1">
        <w:rPr>
          <w:rFonts w:ascii="SimSun" w:hAnsi="SimSun" w:hint="eastAsia"/>
          <w:sz w:val="21"/>
          <w:szCs w:val="21"/>
        </w:rPr>
        <w:t>在</w:t>
      </w:r>
      <w:r w:rsidR="000B0331" w:rsidRPr="009E51C1">
        <w:rPr>
          <w:rFonts w:ascii="SimSun" w:hAnsi="SimSun" w:hint="eastAsia"/>
          <w:sz w:val="21"/>
          <w:szCs w:val="21"/>
        </w:rPr>
        <w:t>这个计划的部分预算中得到体现，或者是否为计划24所显示的费用。该代表团对有机会表达其看法表示感谢，并期待委员会继续进行讨论。最后，该代表团重申，在预算介绍中没有增加透明度、问责和善治的情况，它无法支持拟议的</w:t>
      </w:r>
      <w:r w:rsidR="001D483A" w:rsidRPr="009E51C1">
        <w:rPr>
          <w:rFonts w:ascii="SimSun" w:hAnsi="SimSun" w:hint="eastAsia"/>
          <w:sz w:val="21"/>
          <w:szCs w:val="21"/>
        </w:rPr>
        <w:t>2016/17两年</w:t>
      </w:r>
      <w:proofErr w:type="gramStart"/>
      <w:r w:rsidR="001D483A" w:rsidRPr="009E51C1">
        <w:rPr>
          <w:rFonts w:ascii="SimSun" w:hAnsi="SimSun" w:hint="eastAsia"/>
          <w:sz w:val="21"/>
          <w:szCs w:val="21"/>
        </w:rPr>
        <w:t>期计划</w:t>
      </w:r>
      <w:proofErr w:type="gramEnd"/>
      <w:r w:rsidR="001D483A" w:rsidRPr="009E51C1">
        <w:rPr>
          <w:rFonts w:ascii="SimSun" w:hAnsi="SimSun" w:hint="eastAsia"/>
          <w:sz w:val="21"/>
          <w:szCs w:val="21"/>
        </w:rPr>
        <w:t>和预算</w:t>
      </w:r>
      <w:r w:rsidR="00F939BD" w:rsidRPr="009E51C1">
        <w:rPr>
          <w:rFonts w:ascii="SimSun" w:hAnsi="SimSun" w:hint="eastAsia"/>
          <w:sz w:val="21"/>
          <w:szCs w:val="21"/>
        </w:rPr>
        <w:t>。</w:t>
      </w:r>
    </w:p>
    <w:p w:rsidR="00EB3F35" w:rsidRPr="009E51C1" w:rsidRDefault="00FD310B"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意大利代表团感谢秘书处及时编写PBC文件，并特别感谢秘书处在</w:t>
      </w:r>
      <w:r w:rsidR="0063134A">
        <w:rPr>
          <w:rFonts w:ascii="SimSun" w:hAnsi="SimSun"/>
          <w:sz w:val="21"/>
          <w:szCs w:val="21"/>
        </w:rPr>
        <w:t>问答</w:t>
      </w:r>
      <w:r w:rsidRPr="009E51C1">
        <w:rPr>
          <w:rFonts w:ascii="SimSun" w:hAnsi="SimSun" w:hint="eastAsia"/>
          <w:sz w:val="21"/>
          <w:szCs w:val="21"/>
        </w:rPr>
        <w:t>文件中提供若干澄清和补充信息。该代表团认为</w:t>
      </w:r>
      <w:r w:rsidR="0063134A">
        <w:rPr>
          <w:rFonts w:ascii="SimSun" w:hAnsi="SimSun"/>
          <w:sz w:val="21"/>
          <w:szCs w:val="21"/>
        </w:rPr>
        <w:t>问答</w:t>
      </w:r>
      <w:r w:rsidRPr="009E51C1">
        <w:rPr>
          <w:rFonts w:ascii="SimSun" w:hAnsi="SimSun" w:hint="eastAsia"/>
          <w:sz w:val="21"/>
          <w:szCs w:val="21"/>
        </w:rPr>
        <w:t>文件是一个非常有用的工具，因为它为各代表团在7月会议期间提出的很多重要问题提供了解释和答案。因此，考虑到</w:t>
      </w:r>
      <w:r w:rsidR="0063134A">
        <w:rPr>
          <w:rFonts w:ascii="SimSun" w:hAnsi="SimSun"/>
          <w:sz w:val="21"/>
          <w:szCs w:val="21"/>
        </w:rPr>
        <w:t>问答</w:t>
      </w:r>
      <w:r w:rsidRPr="009E51C1">
        <w:rPr>
          <w:rFonts w:ascii="SimSun" w:hAnsi="SimSun" w:hint="eastAsia"/>
          <w:sz w:val="21"/>
          <w:szCs w:val="21"/>
        </w:rPr>
        <w:t>文件内容详实，该代表团希望通过采取务实方法和本着集体协作与相互谅解的精神，能够为一些未得到解决的问题找到解决方案，造福所有WIPO成员。谈到计划6，该代表团指出，让它们关于本组织在下个两年期内超过2,000</w:t>
      </w:r>
      <w:proofErr w:type="gramStart"/>
      <w:r w:rsidRPr="009E51C1">
        <w:rPr>
          <w:rFonts w:ascii="SimSun" w:hAnsi="SimSun" w:hint="eastAsia"/>
          <w:sz w:val="21"/>
          <w:szCs w:val="21"/>
        </w:rPr>
        <w:t>万瑞郎估计</w:t>
      </w:r>
      <w:proofErr w:type="gramEnd"/>
      <w:r w:rsidRPr="009E51C1">
        <w:rPr>
          <w:rFonts w:ascii="SimSun" w:hAnsi="SimSun" w:hint="eastAsia"/>
          <w:sz w:val="21"/>
          <w:szCs w:val="21"/>
        </w:rPr>
        <w:t>盈余的预算协议取决于</w:t>
      </w:r>
      <w:r w:rsidR="00D84F8E" w:rsidRPr="009E51C1">
        <w:rPr>
          <w:rFonts w:ascii="SimSun" w:hAnsi="SimSun" w:hint="eastAsia"/>
          <w:sz w:val="21"/>
          <w:szCs w:val="21"/>
        </w:rPr>
        <w:t>各成员国在分摊该两年期内150</w:t>
      </w:r>
      <w:proofErr w:type="gramStart"/>
      <w:r w:rsidR="00D84F8E" w:rsidRPr="009E51C1">
        <w:rPr>
          <w:rFonts w:ascii="SimSun" w:hAnsi="SimSun" w:hint="eastAsia"/>
          <w:sz w:val="21"/>
          <w:szCs w:val="21"/>
        </w:rPr>
        <w:t>万瑞郎估计</w:t>
      </w:r>
      <w:proofErr w:type="gramEnd"/>
      <w:r w:rsidR="00D84F8E" w:rsidRPr="009E51C1">
        <w:rPr>
          <w:rFonts w:ascii="SimSun" w:hAnsi="SimSun" w:hint="eastAsia"/>
          <w:sz w:val="21"/>
          <w:szCs w:val="21"/>
        </w:rPr>
        <w:t>差额的分歧</w:t>
      </w:r>
      <w:r w:rsidRPr="009E51C1">
        <w:rPr>
          <w:rFonts w:ascii="SimSun" w:hAnsi="SimSun" w:hint="eastAsia"/>
          <w:sz w:val="21"/>
          <w:szCs w:val="21"/>
        </w:rPr>
        <w:t>不符合WIPO成员国的利益</w:t>
      </w:r>
      <w:r w:rsidR="00D84F8E" w:rsidRPr="009E51C1">
        <w:rPr>
          <w:rFonts w:ascii="SimSun" w:hAnsi="SimSun" w:hint="eastAsia"/>
          <w:sz w:val="21"/>
          <w:szCs w:val="21"/>
        </w:rPr>
        <w:t>。谈到《WIPO公约》，该代表团回顾指出，WIPO的使命是领导发展均衡且有效的国际知识产权体系，并且指出，根据《WIPO公约》第三条之规定，本组织的目标是“</w:t>
      </w:r>
      <w:r w:rsidR="00CD5C04" w:rsidRPr="009E51C1">
        <w:rPr>
          <w:rFonts w:ascii="SimSun" w:hAnsi="SimSun" w:hint="eastAsia"/>
          <w:sz w:val="21"/>
          <w:szCs w:val="21"/>
        </w:rPr>
        <w:t>通过国家间合作，促进全世界知识产权保护和确保联盟之间的行政合作</w:t>
      </w:r>
      <w:r w:rsidR="00D84F8E" w:rsidRPr="009E51C1">
        <w:rPr>
          <w:rFonts w:ascii="SimSun" w:hAnsi="SimSun" w:hint="eastAsia"/>
          <w:sz w:val="21"/>
          <w:szCs w:val="21"/>
        </w:rPr>
        <w:t>”。</w:t>
      </w:r>
      <w:r w:rsidR="00CD5C04" w:rsidRPr="009E51C1">
        <w:rPr>
          <w:rFonts w:ascii="SimSun" w:hAnsi="SimSun" w:hint="eastAsia"/>
          <w:sz w:val="21"/>
          <w:szCs w:val="21"/>
        </w:rPr>
        <w:t>该代表团接着说，《WIPO公约》第四条</w:t>
      </w:r>
      <w:r w:rsidR="00813949" w:rsidRPr="009E51C1">
        <w:rPr>
          <w:rFonts w:ascii="SimSun" w:hAnsi="SimSun" w:hint="eastAsia"/>
          <w:sz w:val="21"/>
          <w:szCs w:val="21"/>
        </w:rPr>
        <w:t>第</w:t>
      </w:r>
      <w:r w:rsidR="00EB3F35" w:rsidRPr="009E51C1">
        <w:rPr>
          <w:rFonts w:ascii="SimSun" w:hAnsi="SimSun"/>
          <w:sz w:val="21"/>
          <w:szCs w:val="21"/>
        </w:rPr>
        <w:t>(</w:t>
      </w:r>
      <w:r w:rsidR="00CD5C04" w:rsidRPr="009E51C1">
        <w:rPr>
          <w:rFonts w:ascii="SimSun" w:hAnsi="SimSun" w:hint="eastAsia"/>
          <w:sz w:val="21"/>
          <w:szCs w:val="21"/>
        </w:rPr>
        <w:t>一</w:t>
      </w:r>
      <w:r w:rsidR="00EB3F35" w:rsidRPr="009E51C1">
        <w:rPr>
          <w:rFonts w:ascii="SimSun" w:hAnsi="SimSun"/>
          <w:sz w:val="21"/>
          <w:szCs w:val="21"/>
        </w:rPr>
        <w:t>)</w:t>
      </w:r>
      <w:r w:rsidR="00CD5C04" w:rsidRPr="009E51C1">
        <w:rPr>
          <w:rFonts w:ascii="SimSun" w:hAnsi="SimSun" w:hint="eastAsia"/>
          <w:sz w:val="21"/>
          <w:szCs w:val="21"/>
        </w:rPr>
        <w:t>项规定，“</w:t>
      </w:r>
      <w:r w:rsidR="00EB3F35" w:rsidRPr="009E51C1">
        <w:rPr>
          <w:rFonts w:ascii="SimSun" w:hAnsi="SimSun"/>
          <w:sz w:val="21"/>
          <w:szCs w:val="21"/>
        </w:rPr>
        <w:t>WIPO</w:t>
      </w:r>
      <w:r w:rsidR="00CD5C04" w:rsidRPr="009E51C1">
        <w:rPr>
          <w:rFonts w:ascii="SimSun" w:hAnsi="SimSun" w:hint="eastAsia"/>
          <w:sz w:val="21"/>
          <w:szCs w:val="21"/>
        </w:rPr>
        <w:t>应推动制定措施，以期促进全世界知识产权的有效保护，并统一该领域内的国内立法”。</w:t>
      </w:r>
      <w:r w:rsidR="002917AB" w:rsidRPr="009E51C1">
        <w:rPr>
          <w:rFonts w:ascii="SimSun" w:hAnsi="SimSun" w:hint="eastAsia"/>
          <w:sz w:val="21"/>
          <w:szCs w:val="21"/>
        </w:rPr>
        <w:t>因此，所有成员国都应该善意合作，以期实现这些目标。因为，为了完成这一任务，推动里斯本体系建设以及其根据《</w:t>
      </w:r>
      <w:r w:rsidR="0063134A">
        <w:rPr>
          <w:rFonts w:ascii="SimSun" w:hAnsi="SimSun" w:hint="eastAsia"/>
          <w:sz w:val="21"/>
          <w:szCs w:val="21"/>
        </w:rPr>
        <w:t>里斯本协定日内瓦文本</w:t>
      </w:r>
      <w:r w:rsidR="002917AB" w:rsidRPr="009E51C1">
        <w:rPr>
          <w:rFonts w:ascii="SimSun" w:hAnsi="SimSun" w:hint="eastAsia"/>
          <w:sz w:val="21"/>
          <w:szCs w:val="21"/>
        </w:rPr>
        <w:t>》的发展符合WIPO的整体利益，也与这一任务相符。另外，在</w:t>
      </w:r>
      <w:r w:rsidR="00C13EF8" w:rsidRPr="009E51C1">
        <w:rPr>
          <w:rFonts w:ascii="SimSun" w:hAnsi="SimSun" w:hint="eastAsia"/>
          <w:sz w:val="21"/>
          <w:szCs w:val="21"/>
        </w:rPr>
        <w:t>今年</w:t>
      </w:r>
      <w:r w:rsidR="002917AB" w:rsidRPr="009E51C1">
        <w:rPr>
          <w:rFonts w:ascii="SimSun" w:hAnsi="SimSun" w:hint="eastAsia"/>
          <w:sz w:val="21"/>
          <w:szCs w:val="21"/>
        </w:rPr>
        <w:t>5月外交会议上通过的《</w:t>
      </w:r>
      <w:r w:rsidR="0063134A">
        <w:rPr>
          <w:rFonts w:ascii="SimSun" w:hAnsi="SimSun" w:hint="eastAsia"/>
          <w:sz w:val="21"/>
          <w:szCs w:val="21"/>
        </w:rPr>
        <w:t>日内瓦文本</w:t>
      </w:r>
      <w:r w:rsidR="002917AB" w:rsidRPr="009E51C1">
        <w:rPr>
          <w:rFonts w:ascii="SimSun" w:hAnsi="SimSun" w:hint="eastAsia"/>
          <w:sz w:val="21"/>
          <w:szCs w:val="21"/>
        </w:rPr>
        <w:t>》符合国际法，更具体来讲，符合《维也纳公约》规定。在国际层面推广《</w:t>
      </w:r>
      <w:r w:rsidR="0063134A">
        <w:rPr>
          <w:rFonts w:ascii="SimSun" w:hAnsi="SimSun" w:hint="eastAsia"/>
          <w:sz w:val="21"/>
          <w:szCs w:val="21"/>
        </w:rPr>
        <w:t>日内瓦文本</w:t>
      </w:r>
      <w:r w:rsidR="002917AB" w:rsidRPr="009E51C1">
        <w:rPr>
          <w:rFonts w:ascii="SimSun" w:hAnsi="SimSun" w:hint="eastAsia"/>
          <w:sz w:val="21"/>
          <w:szCs w:val="21"/>
        </w:rPr>
        <w:t>》将对原产地名称和地理标志注册国际体系的未来增长和发展至关重要，并且是</w:t>
      </w:r>
      <w:r w:rsidR="00C13EF8" w:rsidRPr="009E51C1">
        <w:rPr>
          <w:rFonts w:ascii="SimSun" w:hAnsi="SimSun" w:hint="eastAsia"/>
          <w:sz w:val="21"/>
          <w:szCs w:val="21"/>
        </w:rPr>
        <w:t>在</w:t>
      </w:r>
      <w:r w:rsidR="002917AB" w:rsidRPr="009E51C1">
        <w:rPr>
          <w:rFonts w:ascii="SimSun" w:hAnsi="SimSun" w:hint="eastAsia"/>
          <w:sz w:val="21"/>
          <w:szCs w:val="21"/>
        </w:rPr>
        <w:t>里斯本体系财务自</w:t>
      </w:r>
      <w:r w:rsidR="00C13EF8" w:rsidRPr="009E51C1">
        <w:rPr>
          <w:rFonts w:ascii="SimSun" w:hAnsi="SimSun" w:hint="eastAsia"/>
          <w:sz w:val="21"/>
          <w:szCs w:val="21"/>
        </w:rPr>
        <w:t>给自足方面取得进展的</w:t>
      </w:r>
      <w:r w:rsidR="002917AB" w:rsidRPr="009E51C1">
        <w:rPr>
          <w:rFonts w:ascii="SimSun" w:hAnsi="SimSun" w:hint="eastAsia"/>
          <w:sz w:val="21"/>
          <w:szCs w:val="21"/>
        </w:rPr>
        <w:t>一个基本前提条件</w:t>
      </w:r>
      <w:r w:rsidR="00C13EF8" w:rsidRPr="009E51C1">
        <w:rPr>
          <w:rFonts w:ascii="SimSun" w:hAnsi="SimSun" w:hint="eastAsia"/>
          <w:sz w:val="21"/>
          <w:szCs w:val="21"/>
        </w:rPr>
        <w:t>。该代表团重申，WIPO在该领域的承诺与《WIPO公约》的各项目标完全一致，并且会对当前的里斯本联盟成员以及对潜在的新成员特别是发展中国家和最不发达国家产生积极影响。该代表团表示，为明确理解《</w:t>
      </w:r>
      <w:r w:rsidR="0063134A">
        <w:rPr>
          <w:rFonts w:ascii="SimSun" w:hAnsi="SimSun" w:hint="eastAsia"/>
          <w:sz w:val="21"/>
          <w:szCs w:val="21"/>
        </w:rPr>
        <w:t>日内瓦文本</w:t>
      </w:r>
      <w:r w:rsidR="00C13EF8" w:rsidRPr="009E51C1">
        <w:rPr>
          <w:rFonts w:ascii="SimSun" w:hAnsi="SimSun" w:hint="eastAsia"/>
          <w:sz w:val="21"/>
          <w:szCs w:val="21"/>
        </w:rPr>
        <w:t>》以及地理标志和原产地名称国际注册提供技术援助也符合发展议程各项目标。根据平等待遇原则，不仅要以平等的方式对待平等的形势，而且还要以不同的方式对待不同的形势。换句话说，里斯本联盟各成员国有权享有与其地位有关的具体权利和义务，并且享有与其因为致力于参加里斯本联盟而应承担的义务直接相关的特权。因此，该代表团认为，</w:t>
      </w:r>
      <w:r w:rsidR="003E4E68" w:rsidRPr="009E51C1">
        <w:rPr>
          <w:rFonts w:ascii="SimSun" w:hAnsi="SimSun" w:hint="eastAsia"/>
          <w:sz w:val="21"/>
          <w:szCs w:val="21"/>
        </w:rPr>
        <w:t>考虑里斯本联盟预算问题的任何决定都必须只能由里斯本联盟的成员们处理，根据《财务条例与细则》第3.10条之规定更应如此。因在PCT、马德里、海牙和里斯本体系之下所提供服务而应向本组织支付的费用额度由相应联盟的大会确定。谈到里斯本体系目前如何供资的问题，</w:t>
      </w:r>
      <w:r w:rsidRPr="009E51C1">
        <w:rPr>
          <w:rFonts w:ascii="SimSun" w:hAnsi="SimSun"/>
          <w:sz w:val="21"/>
          <w:szCs w:val="21"/>
        </w:rPr>
        <w:t>该代表团指出</w:t>
      </w:r>
      <w:r w:rsidR="003E4E68" w:rsidRPr="009E51C1">
        <w:rPr>
          <w:rFonts w:ascii="SimSun" w:hAnsi="SimSun" w:hint="eastAsia"/>
          <w:sz w:val="21"/>
          <w:szCs w:val="21"/>
        </w:rPr>
        <w:t>，</w:t>
      </w:r>
      <w:r w:rsidR="0063134A">
        <w:rPr>
          <w:rFonts w:ascii="SimSun" w:hAnsi="SimSun"/>
          <w:sz w:val="21"/>
          <w:szCs w:val="21"/>
        </w:rPr>
        <w:t>问答</w:t>
      </w:r>
      <w:r w:rsidR="003E4E68" w:rsidRPr="009E51C1">
        <w:rPr>
          <w:rFonts w:ascii="SimSun" w:hAnsi="SimSun"/>
          <w:sz w:val="21"/>
          <w:szCs w:val="21"/>
        </w:rPr>
        <w:t>文件</w:t>
      </w:r>
      <w:r w:rsidR="003E4E68" w:rsidRPr="009E51C1">
        <w:rPr>
          <w:rFonts w:ascii="SimSun" w:hAnsi="SimSun" w:hint="eastAsia"/>
          <w:sz w:val="21"/>
          <w:szCs w:val="21"/>
        </w:rPr>
        <w:t>的问题10明确指出里斯本体系由里斯本收费收入、仲裁和调解中心收入以及根据各联盟收支分配方法平均分配给每个联盟的其他收入</w:t>
      </w:r>
      <w:r w:rsidR="00821A8A" w:rsidRPr="009E51C1">
        <w:rPr>
          <w:rFonts w:ascii="SimSun" w:hAnsi="SimSun" w:hint="eastAsia"/>
          <w:sz w:val="21"/>
          <w:szCs w:val="21"/>
        </w:rPr>
        <w:t>(</w:t>
      </w:r>
      <w:r w:rsidR="003E4E68" w:rsidRPr="009E51C1">
        <w:rPr>
          <w:rFonts w:ascii="SimSun" w:hAnsi="SimSun" w:hint="eastAsia"/>
          <w:sz w:val="21"/>
          <w:szCs w:val="21"/>
        </w:rPr>
        <w:t>例如，由信用证或汇率差以及租金收入产生的收入</w:t>
      </w:r>
      <w:r w:rsidR="00821A8A" w:rsidRPr="009E51C1">
        <w:rPr>
          <w:rFonts w:ascii="SimSun" w:hAnsi="SimSun" w:hint="eastAsia"/>
          <w:sz w:val="21"/>
          <w:szCs w:val="21"/>
        </w:rPr>
        <w:t>)</w:t>
      </w:r>
      <w:r w:rsidR="003E4E68" w:rsidRPr="009E51C1">
        <w:rPr>
          <w:rFonts w:ascii="SimSun" w:hAnsi="SimSun" w:hint="eastAsia"/>
          <w:sz w:val="21"/>
          <w:szCs w:val="21"/>
        </w:rPr>
        <w:t>中的一定份额予以供资</w:t>
      </w:r>
      <w:r w:rsidR="002D1B2A" w:rsidRPr="009E51C1">
        <w:rPr>
          <w:rFonts w:ascii="SimSun" w:hAnsi="SimSun" w:hint="eastAsia"/>
          <w:sz w:val="21"/>
          <w:szCs w:val="21"/>
        </w:rPr>
        <w:t>。该代表团还指出，在</w:t>
      </w:r>
      <w:r w:rsidR="0063134A">
        <w:rPr>
          <w:rFonts w:ascii="SimSun" w:hAnsi="SimSun"/>
          <w:sz w:val="21"/>
          <w:szCs w:val="21"/>
        </w:rPr>
        <w:t>问答</w:t>
      </w:r>
      <w:r w:rsidR="002D1B2A" w:rsidRPr="009E51C1">
        <w:rPr>
          <w:rFonts w:ascii="SimSun" w:hAnsi="SimSun"/>
          <w:sz w:val="21"/>
          <w:szCs w:val="21"/>
        </w:rPr>
        <w:t>文件</w:t>
      </w:r>
      <w:r w:rsidR="002D1B2A" w:rsidRPr="009E51C1">
        <w:rPr>
          <w:rFonts w:ascii="SimSun" w:hAnsi="SimSun" w:hint="eastAsia"/>
          <w:sz w:val="21"/>
          <w:szCs w:val="21"/>
        </w:rPr>
        <w:t>第24页问题1的答复中，秘书处澄清PCT和马德里收费并不属于里斯本联盟。在这方面，从所提供的数字中可以明显看出，里斯本联盟的主要费用与WIPO人力资源费用有关且里斯本联盟的主要收入来源于根据《WIPO财务条例</w:t>
      </w:r>
      <w:r w:rsidR="009B07B4" w:rsidRPr="009E51C1">
        <w:rPr>
          <w:rFonts w:ascii="SimSun" w:hAnsi="SimSun" w:hint="eastAsia"/>
          <w:sz w:val="21"/>
          <w:szCs w:val="21"/>
        </w:rPr>
        <w:t>与</w:t>
      </w:r>
      <w:r w:rsidR="002D1B2A" w:rsidRPr="009E51C1">
        <w:rPr>
          <w:rFonts w:ascii="SimSun" w:hAnsi="SimSun" w:hint="eastAsia"/>
          <w:sz w:val="21"/>
          <w:szCs w:val="21"/>
        </w:rPr>
        <w:t>细则》平均分配给每个联盟的</w:t>
      </w:r>
      <w:r w:rsidR="007A128A" w:rsidRPr="009E51C1">
        <w:rPr>
          <w:rFonts w:ascii="SimSun" w:hAnsi="SimSun" w:hint="eastAsia"/>
          <w:sz w:val="21"/>
          <w:szCs w:val="21"/>
        </w:rPr>
        <w:t>一定份额的</w:t>
      </w:r>
      <w:r w:rsidR="002D1B2A" w:rsidRPr="009E51C1">
        <w:rPr>
          <w:rFonts w:ascii="SimSun" w:hAnsi="SimSun" w:hint="eastAsia"/>
          <w:sz w:val="21"/>
          <w:szCs w:val="21"/>
        </w:rPr>
        <w:t>其他WIPO收入</w:t>
      </w:r>
      <w:r w:rsidR="007A128A" w:rsidRPr="009E51C1">
        <w:rPr>
          <w:rFonts w:ascii="SimSun" w:hAnsi="SimSun" w:hint="eastAsia"/>
          <w:sz w:val="21"/>
          <w:szCs w:val="21"/>
        </w:rPr>
        <w:t>。因此，必须认识到，里斯本联盟不是由马德里联盟或PCT联盟所产生的收费予以供资的。该代表团还回顾指出，自2014年以来，意大利政府一直在支持里斯本注册处的工作，为一个WIPO员额提供财务支持。谈到增加预算透明度问题，该代表团赞成为所有感兴趣的代表团提供与里斯本体系有关的具体信息和数字，即使它认为</w:t>
      </w:r>
      <w:r w:rsidR="0063134A">
        <w:rPr>
          <w:rFonts w:ascii="SimSun" w:hAnsi="SimSun"/>
          <w:sz w:val="21"/>
          <w:szCs w:val="21"/>
        </w:rPr>
        <w:t>问答</w:t>
      </w:r>
      <w:r w:rsidR="003E4E68" w:rsidRPr="009E51C1">
        <w:rPr>
          <w:rFonts w:ascii="SimSun" w:hAnsi="SimSun"/>
          <w:sz w:val="21"/>
          <w:szCs w:val="21"/>
        </w:rPr>
        <w:t>文件</w:t>
      </w:r>
      <w:r w:rsidR="007A128A" w:rsidRPr="009E51C1">
        <w:rPr>
          <w:rFonts w:ascii="SimSun" w:hAnsi="SimSun" w:hint="eastAsia"/>
          <w:sz w:val="21"/>
          <w:szCs w:val="21"/>
        </w:rPr>
        <w:t>已经完全实现了增加与里斯本联盟有关的透明度的目标。最后，该代表团还认为有必要就里斯本体系的财务可持续性开展一项研究，因为秘书处已经非常明确地介绍了里斯本联盟过去和现在的预算情况及其长期以来的演变。另外，该研究还将意味着增加本组织的成本，不知道开展这项研究的费用是多少以及如何供资。总之，该代表团说，它可以批准文件</w:t>
      </w:r>
      <w:r w:rsidR="007A128A" w:rsidRPr="009E51C1">
        <w:rPr>
          <w:rFonts w:ascii="SimSun" w:hAnsi="SimSun"/>
          <w:sz w:val="21"/>
          <w:szCs w:val="21"/>
        </w:rPr>
        <w:t>WO/PBC/24/11</w:t>
      </w:r>
      <w:r w:rsidR="007A128A" w:rsidRPr="009E51C1">
        <w:rPr>
          <w:rFonts w:ascii="SimSun" w:hAnsi="SimSun" w:hint="eastAsia"/>
          <w:sz w:val="21"/>
          <w:szCs w:val="21"/>
        </w:rPr>
        <w:t>的当前草案。</w:t>
      </w:r>
    </w:p>
    <w:p w:rsidR="00EB3F35" w:rsidRPr="009E51C1" w:rsidRDefault="008A2153"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克罗地亚代表团赞成罗马尼亚代表团以CEBS集团名义所作发言。关于计划</w:t>
      </w:r>
      <w:r w:rsidR="00E3486A" w:rsidRPr="009E51C1">
        <w:rPr>
          <w:rFonts w:ascii="SimSun" w:hAnsi="SimSun" w:hint="eastAsia"/>
          <w:sz w:val="21"/>
          <w:szCs w:val="21"/>
        </w:rPr>
        <w:t>3</w:t>
      </w:r>
      <w:r w:rsidRPr="009E51C1">
        <w:rPr>
          <w:rFonts w:ascii="SimSun" w:hAnsi="SimSun" w:hint="eastAsia"/>
          <w:sz w:val="21"/>
          <w:szCs w:val="21"/>
        </w:rPr>
        <w:t>，作为一般性发言，该代表团提议今后考虑</w:t>
      </w:r>
      <w:r w:rsidR="00DA24C5" w:rsidRPr="009E51C1">
        <w:rPr>
          <w:rFonts w:ascii="SimSun" w:hAnsi="SimSun" w:hint="eastAsia"/>
          <w:sz w:val="21"/>
          <w:szCs w:val="21"/>
        </w:rPr>
        <w:t>在基于知识产权领域绩效的基础上采取一种更加具有细微差别且有针对性的做法，对当前传统发展中国家、转型国家和发达国家预算编制方法予以补充。作为一个联合国专门机构，WIPO应该支持这一特定领域内的发展，而这方面的发展未必与按照经济参数衡量的成员国经济发展总体水平相对应。这尤其与中等收入国家相关，因为在这些国家，知识产权体系的特定方面的发展更多地与国家总体法律和社会背景相关，而不是与按一般经济参数衡量的当前经济表现相关。WIPO近期在经济研究领域内的工作以及与知识产权有关统计数字为这种复杂的做法提供了一种稳固且宝贵的基础。关于版权及相关权利，该代表团注意到规划与落实之间的某些不一致之处，在</w:t>
      </w:r>
      <w:r w:rsidR="00E22CC3" w:rsidRPr="009E51C1">
        <w:rPr>
          <w:rFonts w:ascii="SimSun" w:hAnsi="SimSun" w:hint="eastAsia"/>
          <w:sz w:val="21"/>
          <w:szCs w:val="21"/>
        </w:rPr>
        <w:t>第</w:t>
      </w:r>
      <w:r w:rsidR="00EB3F35" w:rsidRPr="009E51C1">
        <w:rPr>
          <w:rFonts w:ascii="SimSun" w:hAnsi="SimSun"/>
          <w:sz w:val="21"/>
          <w:szCs w:val="21"/>
        </w:rPr>
        <w:t>3.1</w:t>
      </w:r>
      <w:r w:rsidR="00DA24C5" w:rsidRPr="009E51C1">
        <w:rPr>
          <w:rFonts w:ascii="SimSun" w:hAnsi="SimSun" w:hint="eastAsia"/>
          <w:sz w:val="21"/>
          <w:szCs w:val="21"/>
        </w:rPr>
        <w:t>部分，</w:t>
      </w:r>
      <w:r w:rsidR="00521F74" w:rsidRPr="009E51C1">
        <w:rPr>
          <w:rFonts w:ascii="SimSun" w:hAnsi="SimSun" w:hint="eastAsia"/>
          <w:sz w:val="21"/>
          <w:szCs w:val="21"/>
        </w:rPr>
        <w:t>文件确切指出全球创新工作环境发生了一些根本性的变化，减少了WIPO面临的挑战和机会。这一点在版权及相关权利领域表现最为明显，因为在这一领域，数字技术、互联网和移动应用正在深刻地改变为文化和创新产业。</w:t>
      </w:r>
      <w:r w:rsidR="00E22CC3" w:rsidRPr="009E51C1">
        <w:rPr>
          <w:rFonts w:ascii="SimSun" w:hAnsi="SimSun" w:hint="eastAsia"/>
          <w:sz w:val="21"/>
          <w:szCs w:val="21"/>
        </w:rPr>
        <w:t>第</w:t>
      </w:r>
      <w:r w:rsidR="00521F74" w:rsidRPr="009E51C1">
        <w:rPr>
          <w:rFonts w:ascii="SimSun" w:hAnsi="SimSun" w:hint="eastAsia"/>
          <w:sz w:val="21"/>
          <w:szCs w:val="21"/>
        </w:rPr>
        <w:t>3.5部分的情况也是如此，它指出，在迅速变化的世界中，人们越来越依赖数字技术，最大的基础设施挑战将是确定权利持有人收到其应得的全额应付款，且权利使用者能够很容易地合法利用其选择的版权内容。不过，不太清楚上述各项活动如何涉及到数字技术革命，因为这些活动似乎只涉及到传统版权问题。该代表团希望各成员国和秘书处能够在今后的工作中考虑其意见。</w:t>
      </w:r>
    </w:p>
    <w:p w:rsidR="00EB3F35" w:rsidRPr="009E51C1" w:rsidRDefault="00EB1CD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法国代表团感谢秘书处编写PBC文件并在修订后的</w:t>
      </w:r>
      <w:r w:rsidR="0063134A">
        <w:rPr>
          <w:rFonts w:ascii="SimSun" w:hAnsi="SimSun"/>
          <w:sz w:val="21"/>
          <w:szCs w:val="21"/>
        </w:rPr>
        <w:t>问答</w:t>
      </w:r>
      <w:r w:rsidR="003E4E68" w:rsidRPr="009E51C1">
        <w:rPr>
          <w:rFonts w:ascii="SimSun" w:hAnsi="SimSun"/>
          <w:sz w:val="21"/>
          <w:szCs w:val="21"/>
        </w:rPr>
        <w:t>文件</w:t>
      </w:r>
      <w:r w:rsidRPr="009E51C1">
        <w:rPr>
          <w:rFonts w:ascii="SimSun" w:hAnsi="SimSun" w:hint="eastAsia"/>
          <w:sz w:val="21"/>
          <w:szCs w:val="21"/>
        </w:rPr>
        <w:t>中提供明确的答复。该代表团希望提醒各代表团注意一些不熟悉原产地名称的成员国或许不熟悉的要素。里斯本体系目前负责管理《原产地名称保护及国际注册里斯本协定》，该协定成为一种特殊的知识产权法律种类，并且采用一种用于着重强调特定产品与其原产地之间存在极强联系的显著标志。因为《里斯本协定》自于1958年通过以来只吸引了有限数量的成员，即28个缔约</w:t>
      </w:r>
      <w:r w:rsidR="001F2C17" w:rsidRPr="009E51C1">
        <w:rPr>
          <w:rFonts w:ascii="SimSun" w:hAnsi="SimSun" w:hint="eastAsia"/>
          <w:sz w:val="21"/>
          <w:szCs w:val="21"/>
        </w:rPr>
        <w:t>方</w:t>
      </w:r>
      <w:r w:rsidRPr="009E51C1">
        <w:rPr>
          <w:rFonts w:ascii="SimSun" w:hAnsi="SimSun" w:hint="eastAsia"/>
          <w:sz w:val="21"/>
          <w:szCs w:val="21"/>
        </w:rPr>
        <w:t>，所以已经做出修订该协定的决定，以便使其对用户和潜在新成员更具吸引力</w:t>
      </w:r>
      <w:r w:rsidR="001F2C17" w:rsidRPr="009E51C1">
        <w:rPr>
          <w:rFonts w:ascii="SimSun" w:hAnsi="SimSun" w:hint="eastAsia"/>
          <w:sz w:val="21"/>
          <w:szCs w:val="21"/>
        </w:rPr>
        <w:t>，并且还要扩大对地理标志的保护。地理标志是一种包括原产地名称的知识产权权利，虽然它所基于的联系没有原产地名称所需要的联系那么强。</w:t>
      </w:r>
      <w:r w:rsidR="00FD310B" w:rsidRPr="009E51C1">
        <w:rPr>
          <w:rFonts w:ascii="SimSun" w:hAnsi="SimSun"/>
          <w:sz w:val="21"/>
          <w:szCs w:val="21"/>
        </w:rPr>
        <w:t>该代表团指出</w:t>
      </w:r>
      <w:r w:rsidR="001F2C17" w:rsidRPr="009E51C1">
        <w:rPr>
          <w:rFonts w:ascii="SimSun" w:hAnsi="SimSun" w:hint="eastAsia"/>
          <w:sz w:val="21"/>
          <w:szCs w:val="21"/>
        </w:rPr>
        <w:t>，《里斯本协定》的修订工作已经根据国际法实施，因为该协定</w:t>
      </w:r>
      <w:proofErr w:type="gramStart"/>
      <w:r w:rsidR="001F2C17" w:rsidRPr="009E51C1">
        <w:rPr>
          <w:rFonts w:ascii="SimSun" w:hAnsi="SimSun" w:hint="eastAsia"/>
          <w:sz w:val="21"/>
          <w:szCs w:val="21"/>
        </w:rPr>
        <w:t>本身规定</w:t>
      </w:r>
      <w:proofErr w:type="gramEnd"/>
      <w:r w:rsidR="001F2C17" w:rsidRPr="009E51C1">
        <w:rPr>
          <w:rFonts w:ascii="SimSun" w:hAnsi="SimSun" w:hint="eastAsia"/>
          <w:sz w:val="21"/>
          <w:szCs w:val="21"/>
        </w:rPr>
        <w:t>它可以由其缔约方进行修订，而这一规定与《维也纳条约法公约》第三十九条不一致。《里斯本协定》已在经过六年工作之后在里斯本体系发展工作组的各届会议上进行了修订，WIPO的所有成员国都可以参加</w:t>
      </w:r>
      <w:r w:rsidR="00AB0300" w:rsidRPr="009E51C1">
        <w:rPr>
          <w:rFonts w:ascii="SimSun" w:hAnsi="SimSun" w:hint="eastAsia"/>
          <w:sz w:val="21"/>
          <w:szCs w:val="21"/>
        </w:rPr>
        <w:t>这些</w:t>
      </w:r>
      <w:r w:rsidR="001F2C17" w:rsidRPr="009E51C1">
        <w:rPr>
          <w:rFonts w:ascii="SimSun" w:hAnsi="SimSun" w:hint="eastAsia"/>
          <w:sz w:val="21"/>
          <w:szCs w:val="21"/>
        </w:rPr>
        <w:t>会议。在为通过修订后的《里斯本协定》而召</w:t>
      </w:r>
      <w:r w:rsidR="00AB0300" w:rsidRPr="009E51C1">
        <w:rPr>
          <w:rFonts w:ascii="SimSun" w:hAnsi="SimSun" w:hint="eastAsia"/>
          <w:sz w:val="21"/>
          <w:szCs w:val="21"/>
        </w:rPr>
        <w:t>开</w:t>
      </w:r>
      <w:r w:rsidR="001F2C17" w:rsidRPr="009E51C1">
        <w:rPr>
          <w:rFonts w:ascii="SimSun" w:hAnsi="SimSun" w:hint="eastAsia"/>
          <w:sz w:val="21"/>
          <w:szCs w:val="21"/>
        </w:rPr>
        <w:t>的外交会议方面</w:t>
      </w:r>
      <w:r w:rsidR="00AB0300" w:rsidRPr="009E51C1">
        <w:rPr>
          <w:rFonts w:ascii="SimSun" w:hAnsi="SimSun" w:hint="eastAsia"/>
          <w:sz w:val="21"/>
          <w:szCs w:val="21"/>
        </w:rPr>
        <w:t>也是如此，以观察员身份出席外交会议的WIPO成员国提出了一些修正案，其中几项修正案已被纳入《原产地名称和地理标志</w:t>
      </w:r>
      <w:r w:rsidR="0063134A">
        <w:rPr>
          <w:rFonts w:ascii="SimSun" w:hAnsi="SimSun" w:hint="eastAsia"/>
          <w:sz w:val="21"/>
          <w:szCs w:val="21"/>
        </w:rPr>
        <w:t>里斯本协定日内瓦文本</w:t>
      </w:r>
      <w:r w:rsidR="00AB0300" w:rsidRPr="009E51C1">
        <w:rPr>
          <w:rFonts w:ascii="SimSun" w:hAnsi="SimSun" w:hint="eastAsia"/>
          <w:sz w:val="21"/>
          <w:szCs w:val="21"/>
        </w:rPr>
        <w:t>》。谈到与里斯本联盟供</w:t>
      </w:r>
      <w:proofErr w:type="gramStart"/>
      <w:r w:rsidR="00AB0300" w:rsidRPr="009E51C1">
        <w:rPr>
          <w:rFonts w:ascii="SimSun" w:hAnsi="SimSun" w:hint="eastAsia"/>
          <w:sz w:val="21"/>
          <w:szCs w:val="21"/>
        </w:rPr>
        <w:t>资有关</w:t>
      </w:r>
      <w:proofErr w:type="gramEnd"/>
      <w:r w:rsidR="00AB0300" w:rsidRPr="009E51C1">
        <w:rPr>
          <w:rFonts w:ascii="SimSun" w:hAnsi="SimSun" w:hint="eastAsia"/>
          <w:sz w:val="21"/>
          <w:szCs w:val="21"/>
        </w:rPr>
        <w:t>的问题，该代表团希望回顾一些数字。在开展修订工作之前，里斯本联盟每年拥有的支出约为80</w:t>
      </w:r>
      <w:proofErr w:type="gramStart"/>
      <w:r w:rsidR="00AB0300" w:rsidRPr="009E51C1">
        <w:rPr>
          <w:rFonts w:ascii="SimSun" w:hAnsi="SimSun" w:hint="eastAsia"/>
          <w:sz w:val="21"/>
          <w:szCs w:val="21"/>
        </w:rPr>
        <w:t>万瑞</w:t>
      </w:r>
      <w:proofErr w:type="gramEnd"/>
      <w:r w:rsidR="00AB0300" w:rsidRPr="009E51C1">
        <w:rPr>
          <w:rFonts w:ascii="SimSun" w:hAnsi="SimSun" w:hint="eastAsia"/>
          <w:sz w:val="21"/>
          <w:szCs w:val="21"/>
        </w:rPr>
        <w:t>郎。从此以后，里斯本联盟的支出大幅度增加，秘书处的下个两年期的支出概算约为每年110</w:t>
      </w:r>
      <w:proofErr w:type="gramStart"/>
      <w:r w:rsidR="00AB0300" w:rsidRPr="009E51C1">
        <w:rPr>
          <w:rFonts w:ascii="SimSun" w:hAnsi="SimSun" w:hint="eastAsia"/>
          <w:sz w:val="21"/>
          <w:szCs w:val="21"/>
        </w:rPr>
        <w:t>万瑞</w:t>
      </w:r>
      <w:proofErr w:type="gramEnd"/>
      <w:r w:rsidR="00AB0300" w:rsidRPr="009E51C1">
        <w:rPr>
          <w:rFonts w:ascii="SimSun" w:hAnsi="SimSun" w:hint="eastAsia"/>
          <w:sz w:val="21"/>
          <w:szCs w:val="21"/>
        </w:rPr>
        <w:t>郎。必须从WIPO总预算的角度来看这一问题，因为其</w:t>
      </w:r>
      <w:r w:rsidR="008C00CB" w:rsidRPr="009E51C1">
        <w:rPr>
          <w:rFonts w:ascii="SimSun" w:hAnsi="SimSun" w:hint="eastAsia"/>
          <w:sz w:val="21"/>
          <w:szCs w:val="21"/>
        </w:rPr>
        <w:t>预算总额已超过每年3.5亿瑞郎，而且还有几百</w:t>
      </w:r>
      <w:proofErr w:type="gramStart"/>
      <w:r w:rsidR="008C00CB" w:rsidRPr="009E51C1">
        <w:rPr>
          <w:rFonts w:ascii="SimSun" w:hAnsi="SimSun" w:hint="eastAsia"/>
          <w:sz w:val="21"/>
          <w:szCs w:val="21"/>
        </w:rPr>
        <w:t>万瑞</w:t>
      </w:r>
      <w:proofErr w:type="gramEnd"/>
      <w:r w:rsidR="008C00CB" w:rsidRPr="009E51C1">
        <w:rPr>
          <w:rFonts w:ascii="SimSun" w:hAnsi="SimSun" w:hint="eastAsia"/>
          <w:sz w:val="21"/>
          <w:szCs w:val="21"/>
        </w:rPr>
        <w:t>郎的盈余。该代表团还希望回顾指出，</w:t>
      </w:r>
      <w:r w:rsidR="00EB3F35" w:rsidRPr="009E51C1">
        <w:rPr>
          <w:rFonts w:ascii="SimSun" w:hAnsi="SimSun"/>
          <w:sz w:val="21"/>
          <w:szCs w:val="21"/>
        </w:rPr>
        <w:t>WIPO</w:t>
      </w:r>
      <w:r w:rsidR="008C00CB" w:rsidRPr="009E51C1">
        <w:rPr>
          <w:rFonts w:ascii="SimSun" w:hAnsi="SimSun" w:hint="eastAsia"/>
          <w:sz w:val="21"/>
          <w:szCs w:val="21"/>
        </w:rPr>
        <w:t>的预算是按计划制定的，并且是一种单一预算。本着团结精神，这种预算使那些未能从分配收入中获利的活动能够获得供资，例如，各种发展活动或WIPO学院的各种活动等。该代表团接着说，单一预算能够使WIPO顺利运行并完成本组织宪章中赋予它的各种使命。另外，在过去20年里以交叉和独特方式确立的预算已使所有联盟以及WIPO的所有活动都能从中受益。最后，该代表团对拟议的</w:t>
      </w:r>
      <w:r w:rsidR="001D483A" w:rsidRPr="009E51C1">
        <w:rPr>
          <w:rFonts w:ascii="SimSun" w:hAnsi="SimSun" w:hint="eastAsia"/>
          <w:sz w:val="21"/>
          <w:szCs w:val="21"/>
        </w:rPr>
        <w:t>2016/17两年</w:t>
      </w:r>
      <w:proofErr w:type="gramStart"/>
      <w:r w:rsidR="001D483A" w:rsidRPr="009E51C1">
        <w:rPr>
          <w:rFonts w:ascii="SimSun" w:hAnsi="SimSun" w:hint="eastAsia"/>
          <w:sz w:val="21"/>
          <w:szCs w:val="21"/>
        </w:rPr>
        <w:t>期计划</w:t>
      </w:r>
      <w:proofErr w:type="gramEnd"/>
      <w:r w:rsidR="001D483A" w:rsidRPr="009E51C1">
        <w:rPr>
          <w:rFonts w:ascii="SimSun" w:hAnsi="SimSun" w:hint="eastAsia"/>
          <w:sz w:val="21"/>
          <w:szCs w:val="21"/>
        </w:rPr>
        <w:t>和预算</w:t>
      </w:r>
      <w:r w:rsidR="008C00CB" w:rsidRPr="009E51C1">
        <w:rPr>
          <w:rFonts w:ascii="SimSun" w:hAnsi="SimSun" w:hint="eastAsia"/>
          <w:sz w:val="21"/>
          <w:szCs w:val="21"/>
        </w:rPr>
        <w:t>表示满意，该计划和预算准确地体现了这些原则。该代表团回顾指出，与里斯本联盟供</w:t>
      </w:r>
      <w:proofErr w:type="gramStart"/>
      <w:r w:rsidR="008C00CB" w:rsidRPr="009E51C1">
        <w:rPr>
          <w:rFonts w:ascii="SimSun" w:hAnsi="SimSun" w:hint="eastAsia"/>
          <w:sz w:val="21"/>
          <w:szCs w:val="21"/>
        </w:rPr>
        <w:t>资有关</w:t>
      </w:r>
      <w:proofErr w:type="gramEnd"/>
      <w:r w:rsidR="008C00CB" w:rsidRPr="009E51C1">
        <w:rPr>
          <w:rFonts w:ascii="SimSun" w:hAnsi="SimSun" w:hint="eastAsia"/>
          <w:sz w:val="21"/>
          <w:szCs w:val="21"/>
        </w:rPr>
        <w:t>的讨论将在拟于2015年10月举行</w:t>
      </w:r>
      <w:r w:rsidR="00B62E04" w:rsidRPr="009E51C1">
        <w:rPr>
          <w:rFonts w:ascii="SimSun" w:hAnsi="SimSun" w:hint="eastAsia"/>
          <w:sz w:val="21"/>
          <w:szCs w:val="21"/>
        </w:rPr>
        <w:t>的</w:t>
      </w:r>
      <w:r w:rsidR="008C00CB" w:rsidRPr="009E51C1">
        <w:rPr>
          <w:rFonts w:ascii="SimSun" w:hAnsi="SimSun" w:hint="eastAsia"/>
          <w:sz w:val="21"/>
          <w:szCs w:val="21"/>
        </w:rPr>
        <w:t>里斯本联盟大会下届会议上进行</w:t>
      </w:r>
      <w:r w:rsidR="00B62E04" w:rsidRPr="009E51C1">
        <w:rPr>
          <w:rFonts w:ascii="SimSun" w:hAnsi="SimSun" w:hint="eastAsia"/>
          <w:sz w:val="21"/>
          <w:szCs w:val="21"/>
        </w:rPr>
        <w:t>。</w:t>
      </w:r>
    </w:p>
    <w:p w:rsidR="00EB3F35" w:rsidRPr="009E51C1" w:rsidRDefault="007476A6"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智利代表团谈到计划3，并坚持认为必须保证决策的透明度以及所有成员国都能参与对其有直接影响的决策。该代表团注意到已在本届会议开始时宣布的各项活动，特别是将于12月份在哥伦比亚举行的研讨会。不过，该代表团认为，正如GRULAC协调员所表达的那样，这是一个各成员国应该在本届会议期间做出努力的一个专题。关于计划6，该代表团支持有关就不同联盟的预算问题所提供信息进行澄清的提案。透明度是对各成员国有利的一种价值观。该代表团表示，希望与计划6有关的《计划和预算》草案能够获得批准，这是PBC本届会议的主要目标。关于计划15，该代表团回顾指出，它已在上一届会议期间就这一计划与秘书处进行各种双边对话。该代表团表扬秘书处在</w:t>
      </w:r>
      <w:r w:rsidR="0063134A">
        <w:rPr>
          <w:rFonts w:ascii="SimSun" w:hAnsi="SimSun"/>
          <w:sz w:val="21"/>
          <w:szCs w:val="21"/>
        </w:rPr>
        <w:t>问答</w:t>
      </w:r>
      <w:r w:rsidRPr="009E51C1">
        <w:rPr>
          <w:rFonts w:ascii="SimSun" w:hAnsi="SimSun" w:hint="eastAsia"/>
          <w:sz w:val="21"/>
          <w:szCs w:val="21"/>
        </w:rPr>
        <w:t>文件中予以澄清。不过，该代表团指出，它将继续</w:t>
      </w:r>
      <w:r w:rsidR="001A38D8" w:rsidRPr="009E51C1">
        <w:rPr>
          <w:rFonts w:ascii="SimSun" w:hAnsi="SimSun" w:hint="eastAsia"/>
          <w:sz w:val="21"/>
          <w:szCs w:val="21"/>
        </w:rPr>
        <w:t>肯定提交能够区分该计划中所含不同要素的信息的重要性，特别是被理解为“商业解决方案”的要素以及在商业解决方案之下的要素。它希望能够找到将这一澄清内容纳入今后预算的办法。</w:t>
      </w:r>
    </w:p>
    <w:p w:rsidR="00EB3F35" w:rsidRPr="009E51C1" w:rsidRDefault="008F632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伊朗(伊斯兰共和国)</w:t>
      </w:r>
      <w:r w:rsidR="00D554F2" w:rsidRPr="009E51C1">
        <w:rPr>
          <w:rFonts w:ascii="SimSun" w:hAnsi="SimSun" w:hint="eastAsia"/>
          <w:sz w:val="21"/>
          <w:szCs w:val="21"/>
        </w:rPr>
        <w:t>代表团表示其支持意大利和法国代表团就计划6所作的发言。该代表团说，里斯本体系发展工作组自成立以来始终为所有感兴趣的国家以及《里斯本协定》的非成员参与其会议做出了极大努力，并且鼓励这些国家更大程度地出席其各届会议。</w:t>
      </w:r>
      <w:r w:rsidR="00625831" w:rsidRPr="009E51C1">
        <w:rPr>
          <w:rFonts w:ascii="SimSun" w:hAnsi="SimSun" w:hint="eastAsia"/>
          <w:sz w:val="21"/>
          <w:szCs w:val="21"/>
        </w:rPr>
        <w:t>该工作组以及2015年5月外交会议的审议工作始终透明且具有包容性。各观察员代表团始终能够为这些讨论做出重大贡献。里斯本体系的所有成员都显示出了高水平的开放性，并且</w:t>
      </w:r>
      <w:r w:rsidR="001506AC" w:rsidRPr="009E51C1">
        <w:rPr>
          <w:rFonts w:ascii="SimSun" w:hAnsi="SimSun" w:hint="eastAsia"/>
          <w:sz w:val="21"/>
          <w:szCs w:val="21"/>
        </w:rPr>
        <w:t>设法将所有成员的想法和关切</w:t>
      </w:r>
      <w:r w:rsidR="005245CB" w:rsidRPr="009E51C1">
        <w:rPr>
          <w:rFonts w:ascii="SimSun" w:hAnsi="SimSun" w:hint="eastAsia"/>
          <w:sz w:val="21"/>
          <w:szCs w:val="21"/>
        </w:rPr>
        <w:t>都</w:t>
      </w:r>
      <w:r w:rsidR="001506AC" w:rsidRPr="009E51C1">
        <w:rPr>
          <w:rFonts w:ascii="SimSun" w:hAnsi="SimSun" w:hint="eastAsia"/>
          <w:sz w:val="21"/>
          <w:szCs w:val="21"/>
        </w:rPr>
        <w:t>纳入其谈判进程。该代表团回顾指出，</w:t>
      </w:r>
      <w:r w:rsidR="008D6E52" w:rsidRPr="009E51C1">
        <w:rPr>
          <w:rFonts w:ascii="SimSun" w:hAnsi="SimSun" w:hint="eastAsia"/>
          <w:sz w:val="21"/>
          <w:szCs w:val="21"/>
        </w:rPr>
        <w:t>任何条约都可以根据其条约本身中规定的相应条款或根据《维也纳条约法公约》有关条款中阐述的关于修正条约的一般规则进行修正。《维也纳条约法公约》第三十九条特别强调条约可经缔约双方一致同意后进行修正。</w:t>
      </w:r>
      <w:r w:rsidR="00A30995" w:rsidRPr="009E51C1">
        <w:rPr>
          <w:rFonts w:ascii="SimSun" w:hAnsi="SimSun" w:hint="eastAsia"/>
          <w:sz w:val="21"/>
          <w:szCs w:val="21"/>
        </w:rPr>
        <w:t>该代表团还强调，《里斯本协定》第十三条第2款规定，本协定可由这个特殊联盟的国家的代表之间举行的会议进行修订，并且规定，外交会议已在2015年5月从法律角度合法批准《里斯本协定日内瓦</w:t>
      </w:r>
      <w:r w:rsidR="0063134A">
        <w:rPr>
          <w:rFonts w:ascii="SimSun" w:hAnsi="SimSun" w:hint="eastAsia"/>
          <w:sz w:val="21"/>
          <w:szCs w:val="21"/>
        </w:rPr>
        <w:t>文本</w:t>
      </w:r>
      <w:r w:rsidR="00A30995" w:rsidRPr="009E51C1">
        <w:rPr>
          <w:rFonts w:ascii="SimSun" w:hAnsi="SimSun" w:hint="eastAsia"/>
          <w:sz w:val="21"/>
          <w:szCs w:val="21"/>
        </w:rPr>
        <w:t>》。该代表团指出，WIPO的主要目标和职能是根据《建立世界知识产权组织公约》第三和第四</w:t>
      </w:r>
      <w:r w:rsidR="00E22CC3" w:rsidRPr="009E51C1">
        <w:rPr>
          <w:rFonts w:ascii="SimSun" w:hAnsi="SimSun" w:hint="eastAsia"/>
          <w:sz w:val="21"/>
          <w:szCs w:val="21"/>
        </w:rPr>
        <w:t>条</w:t>
      </w:r>
      <w:r w:rsidR="00A30995" w:rsidRPr="009E51C1">
        <w:rPr>
          <w:rFonts w:ascii="SimSun" w:hAnsi="SimSun" w:hint="eastAsia"/>
          <w:sz w:val="21"/>
          <w:szCs w:val="21"/>
        </w:rPr>
        <w:t>之规定促进全世界知识产权保护。地理标志和原产地名称属于</w:t>
      </w:r>
      <w:r w:rsidR="00F531A7" w:rsidRPr="009E51C1">
        <w:rPr>
          <w:rFonts w:ascii="SimSun" w:hAnsi="SimSun" w:hint="eastAsia"/>
          <w:sz w:val="21"/>
          <w:szCs w:val="21"/>
        </w:rPr>
        <w:t>版权、商标、专利和设计</w:t>
      </w:r>
      <w:r w:rsidR="005245CB" w:rsidRPr="009E51C1">
        <w:rPr>
          <w:rFonts w:ascii="SimSun" w:hAnsi="SimSun" w:hint="eastAsia"/>
          <w:sz w:val="21"/>
          <w:szCs w:val="21"/>
        </w:rPr>
        <w:t>等类似</w:t>
      </w:r>
      <w:r w:rsidR="00A30995" w:rsidRPr="009E51C1">
        <w:rPr>
          <w:rFonts w:ascii="SimSun" w:hAnsi="SimSun" w:hint="eastAsia"/>
          <w:sz w:val="21"/>
          <w:szCs w:val="21"/>
        </w:rPr>
        <w:t>知识产权</w:t>
      </w:r>
      <w:r w:rsidR="00F531A7" w:rsidRPr="009E51C1">
        <w:rPr>
          <w:rFonts w:ascii="SimSun" w:hAnsi="SimSun" w:hint="eastAsia"/>
          <w:sz w:val="21"/>
          <w:szCs w:val="21"/>
        </w:rPr>
        <w:t>，WIPO致力于促进包括地理标志和原产地名称在内的各类知识产权保护。该代表团欢迎并支持本组织内的透明度、清晰度和开放性，特别是在预算编制进程方面。该代表团指出，正如《里斯本协定》所阐述的，它愿意考虑包括增加注册费用和建立</w:t>
      </w:r>
      <w:r w:rsidR="00756B42" w:rsidRPr="009E51C1">
        <w:rPr>
          <w:rFonts w:ascii="SimSun" w:hAnsi="SimSun" w:hint="eastAsia"/>
          <w:sz w:val="21"/>
          <w:szCs w:val="21"/>
        </w:rPr>
        <w:t>周转基金</w:t>
      </w:r>
      <w:r w:rsidR="00F531A7" w:rsidRPr="009E51C1">
        <w:rPr>
          <w:rFonts w:ascii="SimSun" w:hAnsi="SimSun" w:hint="eastAsia"/>
          <w:sz w:val="21"/>
          <w:szCs w:val="21"/>
        </w:rPr>
        <w:t>在内加强里斯本联盟财务可持续性的所有备选方案。谈到</w:t>
      </w:r>
      <w:r w:rsidR="007B21E4" w:rsidRPr="009E51C1">
        <w:rPr>
          <w:rFonts w:ascii="SimSun" w:hAnsi="SimSun"/>
          <w:sz w:val="21"/>
          <w:szCs w:val="21"/>
        </w:rPr>
        <w:t>美利坚合众国代表团</w:t>
      </w:r>
      <w:r w:rsidR="00F531A7" w:rsidRPr="009E51C1">
        <w:rPr>
          <w:rFonts w:ascii="SimSun" w:hAnsi="SimSun" w:hint="eastAsia"/>
          <w:sz w:val="21"/>
          <w:szCs w:val="21"/>
        </w:rPr>
        <w:t>关于计划</w:t>
      </w:r>
      <w:r w:rsidR="00E22CC3" w:rsidRPr="009E51C1">
        <w:rPr>
          <w:rFonts w:ascii="SimSun" w:hAnsi="SimSun" w:hint="eastAsia"/>
          <w:sz w:val="21"/>
          <w:szCs w:val="21"/>
        </w:rPr>
        <w:t>6</w:t>
      </w:r>
      <w:r w:rsidR="00F531A7" w:rsidRPr="009E51C1">
        <w:rPr>
          <w:rFonts w:ascii="SimSun" w:hAnsi="SimSun" w:hint="eastAsia"/>
          <w:sz w:val="21"/>
          <w:szCs w:val="21"/>
        </w:rPr>
        <w:t>的提案，</w:t>
      </w:r>
      <w:r w:rsidRPr="009E51C1">
        <w:rPr>
          <w:rFonts w:ascii="SimSun" w:hAnsi="SimSun" w:hint="eastAsia"/>
          <w:sz w:val="21"/>
          <w:szCs w:val="21"/>
        </w:rPr>
        <w:t>伊朗(伊斯兰共和国)</w:t>
      </w:r>
      <w:r w:rsidR="00F531A7" w:rsidRPr="009E51C1">
        <w:rPr>
          <w:rFonts w:ascii="SimSun" w:hAnsi="SimSun" w:hint="eastAsia"/>
          <w:sz w:val="21"/>
          <w:szCs w:val="21"/>
        </w:rPr>
        <w:t>代表团说，也与其他代表团所指出的，对该提案的审议不仅仅属于PBC的任务范围之内，而且，作为一项前提条件，还需要首先对WIPO进行改组并修订其《财务条例》。该代表团说，</w:t>
      </w:r>
      <w:r w:rsidR="00B92527" w:rsidRPr="009E51C1">
        <w:rPr>
          <w:rFonts w:ascii="SimSun" w:hAnsi="SimSun" w:hint="eastAsia"/>
          <w:sz w:val="21"/>
          <w:szCs w:val="21"/>
        </w:rPr>
        <w:t>它无法赞同该提案，它似乎与</w:t>
      </w:r>
      <w:r w:rsidR="00E94677" w:rsidRPr="009E51C1">
        <w:rPr>
          <w:rFonts w:ascii="SimSun" w:hAnsi="SimSun" w:hint="eastAsia"/>
          <w:sz w:val="21"/>
          <w:szCs w:val="21"/>
        </w:rPr>
        <w:t>《保护工业产权巴黎公约》</w:t>
      </w:r>
      <w:r w:rsidR="00656D77" w:rsidRPr="009E51C1">
        <w:rPr>
          <w:rFonts w:ascii="SimSun" w:hAnsi="SimSun" w:hint="eastAsia"/>
          <w:sz w:val="21"/>
          <w:szCs w:val="21"/>
        </w:rPr>
        <w:t>和《WIPO公约》的某些构成要素相违背。该提案也是不可接受的，因为它违背单一会费制度，并且取消了总干事在里斯本联盟预算方面的酌处权。该代表团还支持亚洲及太平洋集团和</w:t>
      </w:r>
      <w:r w:rsidR="00656D77" w:rsidRPr="009E51C1">
        <w:rPr>
          <w:rFonts w:ascii="SimSun" w:hAnsi="SimSun"/>
          <w:sz w:val="21"/>
          <w:szCs w:val="21"/>
        </w:rPr>
        <w:t>CEBS集团</w:t>
      </w:r>
      <w:r w:rsidR="00656D77" w:rsidRPr="009E51C1">
        <w:rPr>
          <w:rFonts w:ascii="SimSun" w:hAnsi="SimSun" w:hint="eastAsia"/>
          <w:sz w:val="21"/>
          <w:szCs w:val="21"/>
        </w:rPr>
        <w:t>所作的发言，该发言指出，根据大会2013年的建议，最终确定《驻外办事处指导原则》是就这些办事处的所在地和数量做出任何决定的前提条件。</w:t>
      </w:r>
    </w:p>
    <w:p w:rsidR="00EB3F35" w:rsidRPr="009E51C1" w:rsidRDefault="003027CD"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墨西哥代表团</w:t>
      </w:r>
      <w:r w:rsidR="00656D77" w:rsidRPr="009E51C1">
        <w:rPr>
          <w:rFonts w:ascii="SimSun" w:hAnsi="SimSun" w:hint="eastAsia"/>
          <w:sz w:val="21"/>
          <w:szCs w:val="21"/>
        </w:rPr>
        <w:t>对关于计划9、19、18、25、28和30的提案感到满意。该代表团说，它不能赞同</w:t>
      </w:r>
      <w:r w:rsidR="007B21E4" w:rsidRPr="009E51C1">
        <w:rPr>
          <w:rFonts w:ascii="SimSun" w:hAnsi="SimSun"/>
          <w:sz w:val="21"/>
          <w:szCs w:val="21"/>
        </w:rPr>
        <w:t>美利坚合众国代表团</w:t>
      </w:r>
      <w:r w:rsidR="00656D77" w:rsidRPr="009E51C1">
        <w:rPr>
          <w:rFonts w:ascii="SimSun" w:hAnsi="SimSun" w:hint="eastAsia"/>
          <w:sz w:val="21"/>
          <w:szCs w:val="21"/>
        </w:rPr>
        <w:t>所提出关于修订拟议的《计划和预算》中有关计划6的</w:t>
      </w:r>
      <w:r w:rsidR="003B4F69" w:rsidRPr="009E51C1">
        <w:rPr>
          <w:rFonts w:ascii="SimSun" w:hAnsi="SimSun" w:hint="eastAsia"/>
          <w:sz w:val="21"/>
          <w:szCs w:val="21"/>
        </w:rPr>
        <w:t>描述的提案。该代表团认为，首先，</w:t>
      </w:r>
      <w:r w:rsidR="007C5075" w:rsidRPr="009E51C1">
        <w:rPr>
          <w:rFonts w:ascii="SimSun" w:hAnsi="SimSun" w:hint="eastAsia"/>
          <w:sz w:val="21"/>
          <w:szCs w:val="21"/>
        </w:rPr>
        <w:t>提案会对WIPO的职能运行产生负面影响，特别是对那些不产生收入但对墨西哥及很多其他国家极其重要的计划。在这方面，</w:t>
      </w:r>
      <w:r w:rsidR="002F706B" w:rsidRPr="009E51C1">
        <w:rPr>
          <w:rFonts w:ascii="SimSun" w:hAnsi="SimSun" w:hint="eastAsia"/>
          <w:sz w:val="21"/>
          <w:szCs w:val="21"/>
        </w:rPr>
        <w:t>该代表团尤其提到版权问题、</w:t>
      </w:r>
      <w:r w:rsidR="00EB3F35" w:rsidRPr="009E51C1">
        <w:rPr>
          <w:rFonts w:ascii="SimSun" w:hAnsi="SimSun"/>
          <w:sz w:val="21"/>
          <w:szCs w:val="21"/>
        </w:rPr>
        <w:t>WIPO</w:t>
      </w:r>
      <w:r w:rsidR="002F706B" w:rsidRPr="009E51C1">
        <w:rPr>
          <w:rFonts w:ascii="SimSun" w:hAnsi="SimSun" w:hint="eastAsia"/>
          <w:sz w:val="21"/>
          <w:szCs w:val="21"/>
        </w:rPr>
        <w:t>学院、发展议程、《马拉喀什条约》和技术援助。其次，</w:t>
      </w:r>
      <w:r w:rsidRPr="009E51C1">
        <w:rPr>
          <w:rFonts w:ascii="SimSun" w:hAnsi="SimSun"/>
          <w:sz w:val="21"/>
          <w:szCs w:val="21"/>
        </w:rPr>
        <w:t>墨西哥代表团</w:t>
      </w:r>
      <w:r w:rsidR="002F706B" w:rsidRPr="009E51C1">
        <w:rPr>
          <w:rFonts w:ascii="SimSun" w:hAnsi="SimSun" w:hint="eastAsia"/>
          <w:sz w:val="21"/>
          <w:szCs w:val="21"/>
        </w:rPr>
        <w:t>不能支持这一提案，因为它的影响和性质与WIPO大会在1993年通过的决定精神背道而驰，该决定确立的是单一会费制度，而且这种做法一直持续到现在。正如秘书处正确指出的，这种制度简化了对会费的行政管理工作。另外，它还为WIPO成员加入其尚未加入的联盟创建了一种动因。最后，单一会费制度纠正了先前对多数发展中国家而言</w:t>
      </w:r>
      <w:proofErr w:type="gramStart"/>
      <w:r w:rsidR="002F706B" w:rsidRPr="009E51C1">
        <w:rPr>
          <w:rFonts w:ascii="SimSun" w:hAnsi="SimSun" w:hint="eastAsia"/>
          <w:sz w:val="21"/>
          <w:szCs w:val="21"/>
        </w:rPr>
        <w:t>不</w:t>
      </w:r>
      <w:proofErr w:type="gramEnd"/>
      <w:r w:rsidR="002F706B" w:rsidRPr="009E51C1">
        <w:rPr>
          <w:rFonts w:ascii="SimSun" w:hAnsi="SimSun" w:hint="eastAsia"/>
          <w:sz w:val="21"/>
          <w:szCs w:val="21"/>
        </w:rPr>
        <w:t>太公平的制度。该代表团认为，必须将里斯本体系关于WIPO单一会费制度的供资来源和供资方法问题与本组织所有计划的分配和支出方法问题分开，这一点非常重要。关于里斯本体系的供资问题，该代表团对秘书处提交文件表示感谢，</w:t>
      </w:r>
      <w:r w:rsidR="0051746E" w:rsidRPr="009E51C1">
        <w:rPr>
          <w:rFonts w:ascii="SimSun" w:hAnsi="SimSun" w:hint="eastAsia"/>
          <w:sz w:val="21"/>
          <w:szCs w:val="21"/>
        </w:rPr>
        <w:t>该文件介绍了关于实现</w:t>
      </w:r>
      <w:r w:rsidR="00470083" w:rsidRPr="009E51C1">
        <w:rPr>
          <w:rFonts w:ascii="SimSun" w:hAnsi="SimSun" w:hint="eastAsia"/>
          <w:sz w:val="21"/>
          <w:szCs w:val="21"/>
        </w:rPr>
        <w:t>里</w:t>
      </w:r>
      <w:r w:rsidR="0051746E" w:rsidRPr="009E51C1">
        <w:rPr>
          <w:rFonts w:ascii="SimSun" w:hAnsi="SimSun" w:hint="eastAsia"/>
          <w:sz w:val="21"/>
          <w:szCs w:val="21"/>
        </w:rPr>
        <w:t>斯本体系财务可持续性的不同替代办法的细节。该代表团指出，它愿意承担作为里斯本联盟一员的责任，并且会在即将举行的里斯本联盟大会上开展的讨论期间采取相应行动。关于计划20，该代表团支持巴西代表团以GRULAC名义所作的发言。该代表团重申其对计划关闭纽约协调办事处的关切，因为该办事处对保持与联合国系统之间的联系至关重要，而这种联系将会确保始终有能力应对</w:t>
      </w:r>
      <w:r w:rsidR="008479FD" w:rsidRPr="009E51C1">
        <w:rPr>
          <w:rFonts w:ascii="SimSun" w:hAnsi="SimSun" w:hint="eastAsia"/>
          <w:sz w:val="21"/>
          <w:szCs w:val="21"/>
        </w:rPr>
        <w:t>有关</w:t>
      </w:r>
      <w:r w:rsidR="0051746E" w:rsidRPr="009E51C1">
        <w:rPr>
          <w:rFonts w:ascii="SimSun" w:hAnsi="SimSun" w:hint="eastAsia"/>
          <w:sz w:val="21"/>
          <w:szCs w:val="21"/>
        </w:rPr>
        <w:t>落实和</w:t>
      </w:r>
      <w:r w:rsidR="008479FD" w:rsidRPr="009E51C1">
        <w:rPr>
          <w:rFonts w:ascii="SimSun" w:hAnsi="SimSun" w:hint="eastAsia"/>
          <w:sz w:val="21"/>
          <w:szCs w:val="21"/>
        </w:rPr>
        <w:t>跟进</w:t>
      </w:r>
      <w:r w:rsidR="0051746E" w:rsidRPr="009E51C1">
        <w:rPr>
          <w:rFonts w:ascii="SimSun" w:hAnsi="SimSun" w:hint="eastAsia"/>
          <w:sz w:val="21"/>
          <w:szCs w:val="21"/>
        </w:rPr>
        <w:t>2030年可持续发展议程</w:t>
      </w:r>
      <w:r w:rsidR="008479FD" w:rsidRPr="009E51C1">
        <w:rPr>
          <w:rFonts w:ascii="SimSun" w:hAnsi="SimSun" w:hint="eastAsia"/>
          <w:sz w:val="21"/>
          <w:szCs w:val="21"/>
        </w:rPr>
        <w:t>问题</w:t>
      </w:r>
      <w:r w:rsidR="0051746E" w:rsidRPr="009E51C1">
        <w:rPr>
          <w:rFonts w:ascii="SimSun" w:hAnsi="SimSun" w:hint="eastAsia"/>
          <w:sz w:val="21"/>
          <w:szCs w:val="21"/>
        </w:rPr>
        <w:t>。</w:t>
      </w:r>
      <w:r w:rsidR="008479FD" w:rsidRPr="009E51C1">
        <w:rPr>
          <w:rFonts w:ascii="SimSun" w:hAnsi="SimSun" w:hint="eastAsia"/>
          <w:sz w:val="21"/>
          <w:szCs w:val="21"/>
        </w:rPr>
        <w:t>该代表团认为发挥经社理事会之下高级别论坛的作用是一个能够对各项发展目标进行总体跟进的空间。在这个空间内，积极参与跟进包括各专门机构在内的整个联合国系统将会极其重要。WIPO也不例外。因为纽约办事处具有极其重要的战略意义，故关闭该办事处的决定不能仅仅基于预算考虑。该代表团可以</w:t>
      </w:r>
      <w:r w:rsidR="00B62872" w:rsidRPr="009E51C1">
        <w:rPr>
          <w:rFonts w:ascii="SimSun" w:hAnsi="SimSun" w:hint="eastAsia"/>
          <w:sz w:val="21"/>
          <w:szCs w:val="21"/>
        </w:rPr>
        <w:t>预计</w:t>
      </w:r>
      <w:r w:rsidR="008479FD" w:rsidRPr="009E51C1">
        <w:rPr>
          <w:rFonts w:ascii="SimSun" w:hAnsi="SimSun" w:hint="eastAsia"/>
          <w:sz w:val="21"/>
          <w:szCs w:val="21"/>
        </w:rPr>
        <w:t>关闭纽约办事处可能带来的节省微不足道，没有</w:t>
      </w:r>
      <w:r w:rsidR="005E77C9" w:rsidRPr="009E51C1">
        <w:rPr>
          <w:rFonts w:ascii="SimSun" w:hAnsi="SimSun" w:hint="eastAsia"/>
          <w:sz w:val="21"/>
          <w:szCs w:val="21"/>
        </w:rPr>
        <w:t>任何</w:t>
      </w:r>
      <w:r w:rsidR="008479FD" w:rsidRPr="009E51C1">
        <w:rPr>
          <w:rFonts w:ascii="SimSun" w:hAnsi="SimSun" w:hint="eastAsia"/>
          <w:sz w:val="21"/>
          <w:szCs w:val="21"/>
        </w:rPr>
        <w:t>实际</w:t>
      </w:r>
      <w:r w:rsidR="005E77C9" w:rsidRPr="009E51C1">
        <w:rPr>
          <w:rFonts w:ascii="SimSun" w:hAnsi="SimSun" w:hint="eastAsia"/>
          <w:sz w:val="21"/>
          <w:szCs w:val="21"/>
        </w:rPr>
        <w:t>意义</w:t>
      </w:r>
      <w:r w:rsidR="008479FD" w:rsidRPr="009E51C1">
        <w:rPr>
          <w:rFonts w:ascii="SimSun" w:hAnsi="SimSun" w:hint="eastAsia"/>
          <w:sz w:val="21"/>
          <w:szCs w:val="21"/>
        </w:rPr>
        <w:t>。</w:t>
      </w:r>
    </w:p>
    <w:p w:rsidR="00EB3F35" w:rsidRPr="009E51C1" w:rsidRDefault="00B62872"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瑞典代表团说，关于计划6，它愿意看到里斯本体系的预算和报告与马德里体系明显分开。该代表团说，它对这是应该</w:t>
      </w:r>
      <w:r w:rsidR="000F4AFF" w:rsidRPr="009E51C1">
        <w:rPr>
          <w:rFonts w:ascii="SimSun" w:hAnsi="SimSun" w:hint="eastAsia"/>
          <w:sz w:val="21"/>
          <w:szCs w:val="21"/>
        </w:rPr>
        <w:t>放</w:t>
      </w:r>
      <w:r w:rsidRPr="009E51C1">
        <w:rPr>
          <w:rFonts w:ascii="SimSun" w:hAnsi="SimSun" w:hint="eastAsia"/>
          <w:sz w:val="21"/>
          <w:szCs w:val="21"/>
        </w:rPr>
        <w:t>在现有计划架构之内还是分为两个计划</w:t>
      </w:r>
      <w:r w:rsidR="000F4AFF" w:rsidRPr="009E51C1">
        <w:rPr>
          <w:rFonts w:ascii="SimSun" w:hAnsi="SimSun" w:hint="eastAsia"/>
          <w:sz w:val="21"/>
          <w:szCs w:val="21"/>
        </w:rPr>
        <w:t>问题没有意见。该代表团认为，里斯本体系应该自筹资金且平衡。因此，瑞典代表团认为马德里和里斯本体系必须拥有独立、透明的审计和报告，这一点非常重要。</w:t>
      </w:r>
    </w:p>
    <w:p w:rsidR="00EB3F35" w:rsidRPr="009E51C1" w:rsidRDefault="000F4AF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匈牙利代表团说，它支持已经提交的2016/17两年期预算提案。该代表团支持罗马尼亚以</w:t>
      </w:r>
      <w:r w:rsidR="00964703" w:rsidRPr="009E51C1">
        <w:rPr>
          <w:rFonts w:ascii="SimSun" w:hAnsi="SimSun"/>
          <w:sz w:val="21"/>
          <w:szCs w:val="21"/>
        </w:rPr>
        <w:t>CEBS集团</w:t>
      </w:r>
      <w:r w:rsidRPr="009E51C1">
        <w:rPr>
          <w:rFonts w:ascii="SimSun" w:hAnsi="SimSun" w:hint="eastAsia"/>
          <w:sz w:val="21"/>
          <w:szCs w:val="21"/>
        </w:rPr>
        <w:t>名义所作的发言，并且赞成意大利和法国代表团就有关马德里和里斯本体系的计划6所发表的意见和论点。该代表团回顾了其在PBC上届会议上的立场。它相信，这两个联盟构成一个计划的事实不会阻碍它们以公平且透明的方式提出其自己的独立预算。该代表团不赞成有关里斯本和马德里体系是两个非常不同的注册体系且拥有非常不同的主题和不同用户的观点。它们都涉及到产品和商业标识，或者换句话说，都涉及到</w:t>
      </w:r>
      <w:r w:rsidR="004E4256" w:rsidRPr="009E51C1">
        <w:rPr>
          <w:rFonts w:ascii="SimSun" w:hAnsi="SimSun" w:hint="eastAsia"/>
          <w:sz w:val="21"/>
          <w:szCs w:val="21"/>
        </w:rPr>
        <w:t>贸易中使用的显著性标志。原产地名称和其他地理标志是紧密相互联系的，而且其保护体系之间有很多相互作用。有因为地理标志而不能注册或使用某种商标的案例，也有因为某个先前商标而不能保护某个地理标志的案例。另外，还有这些权利相互并存的案例。当前的《里斯本协定》已经涉及到所有这些情况。不过，近期通过的《</w:t>
      </w:r>
      <w:r w:rsidR="0063134A">
        <w:rPr>
          <w:rFonts w:ascii="SimSun" w:hAnsi="SimSun" w:hint="eastAsia"/>
          <w:sz w:val="21"/>
          <w:szCs w:val="21"/>
        </w:rPr>
        <w:t>日内瓦文本</w:t>
      </w:r>
      <w:r w:rsidR="004E4256" w:rsidRPr="009E51C1">
        <w:rPr>
          <w:rFonts w:ascii="SimSun" w:hAnsi="SimSun" w:hint="eastAsia"/>
          <w:sz w:val="21"/>
          <w:szCs w:val="21"/>
        </w:rPr>
        <w:t>》在这方面走得甚至更远，并且载有更多关于商标与地理标志之间关系的详尽、明确且均衡的条款。另外，还一个具体的法律思想</w:t>
      </w:r>
      <w:r w:rsidR="004161B5" w:rsidRPr="009E51C1">
        <w:rPr>
          <w:rFonts w:ascii="SimSun" w:hAnsi="SimSun" w:hint="eastAsia"/>
          <w:sz w:val="21"/>
          <w:szCs w:val="21"/>
        </w:rPr>
        <w:t>流</w:t>
      </w:r>
      <w:r w:rsidR="004E4256" w:rsidRPr="009E51C1">
        <w:rPr>
          <w:rFonts w:ascii="SimSun" w:hAnsi="SimSun" w:hint="eastAsia"/>
          <w:sz w:val="21"/>
          <w:szCs w:val="21"/>
        </w:rPr>
        <w:t>派，根据该思想，</w:t>
      </w:r>
      <w:r w:rsidR="004161B5" w:rsidRPr="009E51C1">
        <w:rPr>
          <w:rFonts w:ascii="SimSun" w:hAnsi="SimSun" w:hint="eastAsia"/>
          <w:sz w:val="21"/>
          <w:szCs w:val="21"/>
        </w:rPr>
        <w:t>商标法可以最大限度保护地理标志，特别是通过集体和</w:t>
      </w:r>
      <w:r w:rsidR="00821A8A" w:rsidRPr="009E51C1">
        <w:rPr>
          <w:rFonts w:ascii="SimSun" w:hAnsi="SimSun" w:hint="eastAsia"/>
          <w:sz w:val="21"/>
          <w:szCs w:val="21"/>
        </w:rPr>
        <w:t>(</w:t>
      </w:r>
      <w:r w:rsidR="004161B5" w:rsidRPr="009E51C1">
        <w:rPr>
          <w:rFonts w:ascii="SimSun" w:hAnsi="SimSun" w:hint="eastAsia"/>
          <w:sz w:val="21"/>
          <w:szCs w:val="21"/>
        </w:rPr>
        <w:t>或</w:t>
      </w:r>
      <w:r w:rsidR="00821A8A" w:rsidRPr="009E51C1">
        <w:rPr>
          <w:rFonts w:ascii="SimSun" w:hAnsi="SimSun" w:hint="eastAsia"/>
          <w:sz w:val="21"/>
          <w:szCs w:val="21"/>
        </w:rPr>
        <w:t>)</w:t>
      </w:r>
      <w:r w:rsidR="004161B5" w:rsidRPr="009E51C1">
        <w:rPr>
          <w:rFonts w:ascii="SimSun" w:hAnsi="SimSun" w:hint="eastAsia"/>
          <w:sz w:val="21"/>
          <w:szCs w:val="21"/>
        </w:rPr>
        <w:t>认证标志。无论是当前的《里斯本协定》，还是《</w:t>
      </w:r>
      <w:r w:rsidR="0063134A">
        <w:rPr>
          <w:rFonts w:ascii="SimSun" w:hAnsi="SimSun" w:hint="eastAsia"/>
          <w:sz w:val="21"/>
          <w:szCs w:val="21"/>
        </w:rPr>
        <w:t>里斯本协定日内瓦文本</w:t>
      </w:r>
      <w:r w:rsidR="004161B5" w:rsidRPr="009E51C1">
        <w:rPr>
          <w:rFonts w:ascii="SimSun" w:hAnsi="SimSun" w:hint="eastAsia"/>
          <w:sz w:val="21"/>
          <w:szCs w:val="21"/>
        </w:rPr>
        <w:t>》都没有排除这类对地理标志的保护。因此，在WIPO管理的注册体系当中，马德里和里斯本体系是相互关系最为密切的体系，也是共同处最多的体系。关于文件</w:t>
      </w:r>
      <w:r w:rsidR="00EB3F35" w:rsidRPr="009E51C1">
        <w:rPr>
          <w:rFonts w:ascii="SimSun" w:hAnsi="SimSun"/>
          <w:sz w:val="21"/>
          <w:szCs w:val="21"/>
        </w:rPr>
        <w:t>WO/PBC/24/16</w:t>
      </w:r>
      <w:r w:rsidR="004161B5" w:rsidRPr="009E51C1">
        <w:rPr>
          <w:rFonts w:ascii="SimSun" w:hAnsi="SimSun" w:hint="eastAsia"/>
          <w:sz w:val="21"/>
          <w:szCs w:val="21"/>
        </w:rPr>
        <w:t>，该代表团指出，众所周知，里斯本联盟的财政形势基本上由两个主要因素确定。首先，国际局已在其更新里斯本体系收费表的提案中明确指出，因为原产地名称和其他地理标志</w:t>
      </w:r>
      <w:r w:rsidR="00625431" w:rsidRPr="009E51C1">
        <w:rPr>
          <w:rFonts w:ascii="SimSun" w:hAnsi="SimSun" w:hint="eastAsia"/>
          <w:sz w:val="21"/>
          <w:szCs w:val="21"/>
        </w:rPr>
        <w:t>都</w:t>
      </w:r>
      <w:r w:rsidR="004161B5" w:rsidRPr="009E51C1">
        <w:rPr>
          <w:rFonts w:ascii="SimSun" w:hAnsi="SimSun" w:hint="eastAsia"/>
          <w:sz w:val="21"/>
          <w:szCs w:val="21"/>
        </w:rPr>
        <w:t>是基于地理名称，所以对可能永远存在的总数有内</w:t>
      </w:r>
      <w:r w:rsidR="00625431" w:rsidRPr="009E51C1">
        <w:rPr>
          <w:rFonts w:ascii="SimSun" w:hAnsi="SimSun" w:hint="eastAsia"/>
          <w:sz w:val="21"/>
          <w:szCs w:val="21"/>
        </w:rPr>
        <w:t>在</w:t>
      </w:r>
      <w:r w:rsidR="004161B5" w:rsidRPr="009E51C1">
        <w:rPr>
          <w:rFonts w:ascii="SimSun" w:hAnsi="SimSun" w:hint="eastAsia"/>
          <w:sz w:val="21"/>
          <w:szCs w:val="21"/>
        </w:rPr>
        <w:t>限制。</w:t>
      </w:r>
      <w:r w:rsidR="00625431" w:rsidRPr="009E51C1">
        <w:rPr>
          <w:rFonts w:ascii="SimSun" w:hAnsi="SimSun" w:hint="eastAsia"/>
          <w:sz w:val="21"/>
          <w:szCs w:val="21"/>
        </w:rPr>
        <w:t>无论在任何情况下，与有关知识产权的其他注册体系不一样，绝不会有与原产地名称和其他地理标志有关的连续和主流新申请。其次，</w:t>
      </w:r>
      <w:r w:rsidR="00F81FEC" w:rsidRPr="009E51C1">
        <w:rPr>
          <w:rFonts w:ascii="SimSun" w:hAnsi="SimSun" w:hint="eastAsia"/>
          <w:sz w:val="21"/>
          <w:szCs w:val="21"/>
        </w:rPr>
        <w:t>里斯本联盟近期费用增加主要归因于里斯本体系审查，这一进程对整个组织都有利。据国际局估计，里斯本注册处总工作量中约有70%由其提供与修订里斯本体系有关的服务组成。另一重要支出与引进用于运行该注册处的最新电子工具有关。这些支出都是一次性费用，即不太可能定期或长期发生的支出。关于国际局提供的备选方案，匈牙利代表团不赞成背离建于1993年、在2003年获得法律认可并自1994年以来一直采用的WIPO单一会费制度。该代表团相信，与这类制度有关的任何决定都必须横向适用于本组织的所有联盟和计划。该代表团说，WIPO成员国不能以歧视性方式背离只与里斯本联盟有关的单一会费制度</w:t>
      </w:r>
      <w:r w:rsidR="00614604" w:rsidRPr="009E51C1">
        <w:rPr>
          <w:rFonts w:ascii="SimSun" w:hAnsi="SimSun" w:hint="eastAsia"/>
          <w:sz w:val="21"/>
          <w:szCs w:val="21"/>
        </w:rPr>
        <w:t>。该代表团愿意考虑适度增加里斯本费用，特别是考虑到它们自1994年以来一直未变的事实。不过，拟议的增长幅度太大，因为就两项主要收费而言，这将导致收费金额将是现有收费的六至七倍，可能会吓到用户并对整个体系产生冰冻效应。该代表团倡导采用一种更加渐进的方法。该代表团还想知道为什么文件没有考虑由马德里联盟向海牙联盟提供转账或贷款所创下的先例，该先例为海牙国际注册体系信息技术更新供</w:t>
      </w:r>
      <w:proofErr w:type="gramStart"/>
      <w:r w:rsidR="00614604" w:rsidRPr="009E51C1">
        <w:rPr>
          <w:rFonts w:ascii="SimSun" w:hAnsi="SimSun" w:hint="eastAsia"/>
          <w:sz w:val="21"/>
          <w:szCs w:val="21"/>
        </w:rPr>
        <w:t>资承担</w:t>
      </w:r>
      <w:proofErr w:type="gramEnd"/>
      <w:r w:rsidR="00614604" w:rsidRPr="009E51C1">
        <w:rPr>
          <w:rFonts w:ascii="SimSun" w:hAnsi="SimSun" w:hint="eastAsia"/>
          <w:sz w:val="21"/>
          <w:szCs w:val="21"/>
        </w:rPr>
        <w:t>高达300</w:t>
      </w:r>
      <w:proofErr w:type="gramStart"/>
      <w:r w:rsidR="00614604" w:rsidRPr="009E51C1">
        <w:rPr>
          <w:rFonts w:ascii="SimSun" w:hAnsi="SimSun" w:hint="eastAsia"/>
          <w:sz w:val="21"/>
          <w:szCs w:val="21"/>
        </w:rPr>
        <w:t>万瑞</w:t>
      </w:r>
      <w:proofErr w:type="gramEnd"/>
      <w:r w:rsidR="00614604" w:rsidRPr="009E51C1">
        <w:rPr>
          <w:rFonts w:ascii="SimSun" w:hAnsi="SimSun" w:hint="eastAsia"/>
          <w:sz w:val="21"/>
          <w:szCs w:val="21"/>
        </w:rPr>
        <w:t>郎的资金，该</w:t>
      </w:r>
      <w:r w:rsidR="00FE4018" w:rsidRPr="009E51C1">
        <w:rPr>
          <w:rFonts w:ascii="SimSun" w:hAnsi="SimSun" w:hint="eastAsia"/>
          <w:sz w:val="21"/>
          <w:szCs w:val="21"/>
        </w:rPr>
        <w:t>金额</w:t>
      </w:r>
      <w:r w:rsidR="00614604" w:rsidRPr="009E51C1">
        <w:rPr>
          <w:rFonts w:ascii="SimSun" w:hAnsi="SimSun" w:hint="eastAsia"/>
          <w:sz w:val="21"/>
          <w:szCs w:val="21"/>
        </w:rPr>
        <w:t>只</w:t>
      </w:r>
      <w:r w:rsidR="00FE4018" w:rsidRPr="009E51C1">
        <w:rPr>
          <w:rFonts w:ascii="SimSun" w:hAnsi="SimSun" w:hint="eastAsia"/>
          <w:sz w:val="21"/>
          <w:szCs w:val="21"/>
        </w:rPr>
        <w:t>比</w:t>
      </w:r>
      <w:r w:rsidR="00614604" w:rsidRPr="009E51C1">
        <w:rPr>
          <w:rFonts w:ascii="SimSun" w:hAnsi="SimSun" w:hint="eastAsia"/>
          <w:sz w:val="21"/>
          <w:szCs w:val="21"/>
        </w:rPr>
        <w:t>里斯本当前累积</w:t>
      </w:r>
      <w:r w:rsidR="00A92C57" w:rsidRPr="009E51C1">
        <w:rPr>
          <w:rFonts w:ascii="SimSun" w:hAnsi="SimSun" w:hint="eastAsia"/>
          <w:sz w:val="21"/>
          <w:szCs w:val="21"/>
        </w:rPr>
        <w:t>赤字</w:t>
      </w:r>
      <w:r w:rsidR="00FE4018" w:rsidRPr="009E51C1">
        <w:rPr>
          <w:rFonts w:ascii="SimSun" w:hAnsi="SimSun" w:hint="eastAsia"/>
          <w:sz w:val="21"/>
          <w:szCs w:val="21"/>
        </w:rPr>
        <w:t>额略低</w:t>
      </w:r>
      <w:r w:rsidR="00614604" w:rsidRPr="009E51C1">
        <w:rPr>
          <w:rFonts w:ascii="SimSun" w:hAnsi="SimSun" w:hint="eastAsia"/>
          <w:sz w:val="21"/>
          <w:szCs w:val="21"/>
        </w:rPr>
        <w:t>。</w:t>
      </w:r>
      <w:r w:rsidR="00FE4018" w:rsidRPr="009E51C1">
        <w:rPr>
          <w:rFonts w:ascii="SimSun" w:hAnsi="SimSun" w:hint="eastAsia"/>
          <w:sz w:val="21"/>
          <w:szCs w:val="21"/>
        </w:rPr>
        <w:t>与曾经占据里斯本联盟近期支出及推定</w:t>
      </w:r>
      <w:r w:rsidR="00A92C57" w:rsidRPr="009E51C1">
        <w:rPr>
          <w:rFonts w:ascii="SimSun" w:hAnsi="SimSun" w:hint="eastAsia"/>
          <w:sz w:val="21"/>
          <w:szCs w:val="21"/>
        </w:rPr>
        <w:t>赤字</w:t>
      </w:r>
      <w:r w:rsidR="00FE4018" w:rsidRPr="009E51C1">
        <w:rPr>
          <w:rFonts w:ascii="SimSun" w:hAnsi="SimSun" w:hint="eastAsia"/>
          <w:sz w:val="21"/>
          <w:szCs w:val="21"/>
        </w:rPr>
        <w:t>绝大部分的措施一样，该项投资也是一项一次性措施。该代表团相信，关于除了里斯本体系以外所有其他联盟都是自筹资金的说法是错误的。事实上，海牙联盟就曾经产生过超过里斯本联盟20倍的</w:t>
      </w:r>
      <w:r w:rsidR="00A92C57" w:rsidRPr="009E51C1">
        <w:rPr>
          <w:rFonts w:ascii="SimSun" w:hAnsi="SimSun" w:hint="eastAsia"/>
          <w:sz w:val="21"/>
          <w:szCs w:val="21"/>
        </w:rPr>
        <w:t>赤字</w:t>
      </w:r>
      <w:r w:rsidR="00FE4018" w:rsidRPr="009E51C1">
        <w:rPr>
          <w:rFonts w:ascii="SimSun" w:hAnsi="SimSun" w:hint="eastAsia"/>
          <w:sz w:val="21"/>
          <w:szCs w:val="21"/>
        </w:rPr>
        <w:t>，而其成员数量只有里斯本联盟的大约两倍。这使一些人对里斯本联盟财政状况的整个焦虑变得几乎无法理解，特别是在WIPO在2014年底拥有3</w:t>
      </w:r>
      <w:r w:rsidR="00546806" w:rsidRPr="009E51C1">
        <w:rPr>
          <w:rFonts w:ascii="SimSun" w:hAnsi="SimSun" w:hint="eastAsia"/>
          <w:sz w:val="21"/>
          <w:szCs w:val="21"/>
        </w:rPr>
        <w:t>,</w:t>
      </w:r>
      <w:r w:rsidR="00FE4018" w:rsidRPr="009E51C1">
        <w:rPr>
          <w:rFonts w:ascii="SimSun" w:hAnsi="SimSun" w:hint="eastAsia"/>
          <w:sz w:val="21"/>
          <w:szCs w:val="21"/>
        </w:rPr>
        <w:t>700</w:t>
      </w:r>
      <w:proofErr w:type="gramStart"/>
      <w:r w:rsidR="00FE4018" w:rsidRPr="009E51C1">
        <w:rPr>
          <w:rFonts w:ascii="SimSun" w:hAnsi="SimSun" w:hint="eastAsia"/>
          <w:sz w:val="21"/>
          <w:szCs w:val="21"/>
        </w:rPr>
        <w:t>万瑞</w:t>
      </w:r>
      <w:proofErr w:type="gramEnd"/>
      <w:r w:rsidR="00FE4018" w:rsidRPr="009E51C1">
        <w:rPr>
          <w:rFonts w:ascii="SimSun" w:hAnsi="SimSun" w:hint="eastAsia"/>
          <w:sz w:val="21"/>
          <w:szCs w:val="21"/>
        </w:rPr>
        <w:t>郎盈余的时候。</w:t>
      </w:r>
      <w:r w:rsidR="00546806" w:rsidRPr="009E51C1">
        <w:rPr>
          <w:rFonts w:ascii="SimSun" w:hAnsi="SimSun" w:hint="eastAsia"/>
          <w:sz w:val="21"/>
          <w:szCs w:val="21"/>
        </w:rPr>
        <w:t>关于里斯本体系相对少量的</w:t>
      </w:r>
      <w:r w:rsidR="00A92C57" w:rsidRPr="009E51C1">
        <w:rPr>
          <w:rFonts w:ascii="SimSun" w:hAnsi="SimSun" w:hint="eastAsia"/>
          <w:sz w:val="21"/>
          <w:szCs w:val="21"/>
        </w:rPr>
        <w:t>赤字</w:t>
      </w:r>
      <w:r w:rsidR="00546806" w:rsidRPr="009E51C1">
        <w:rPr>
          <w:rFonts w:ascii="SimSun" w:hAnsi="SimSun" w:hint="eastAsia"/>
          <w:sz w:val="21"/>
          <w:szCs w:val="21"/>
        </w:rPr>
        <w:t>问题，</w:t>
      </w:r>
      <w:r w:rsidR="00C7102E" w:rsidRPr="009E51C1">
        <w:rPr>
          <w:rFonts w:ascii="SimSun" w:hAnsi="SimSun" w:hint="eastAsia"/>
          <w:sz w:val="21"/>
          <w:szCs w:val="21"/>
        </w:rPr>
        <w:t>该代表团强调，应该记住，处理</w:t>
      </w:r>
      <w:r w:rsidR="00A92C57" w:rsidRPr="009E51C1">
        <w:rPr>
          <w:rFonts w:ascii="SimSun" w:hAnsi="SimSun" w:hint="eastAsia"/>
          <w:sz w:val="21"/>
          <w:szCs w:val="21"/>
        </w:rPr>
        <w:t>赤字</w:t>
      </w:r>
      <w:r w:rsidR="00C7102E" w:rsidRPr="009E51C1">
        <w:rPr>
          <w:rFonts w:ascii="SimSun" w:hAnsi="SimSun" w:hint="eastAsia"/>
          <w:sz w:val="21"/>
          <w:szCs w:val="21"/>
        </w:rPr>
        <w:t>和采取可能的措施属于里斯本联盟大会的权力范围。该代表团说，它相信，《</w:t>
      </w:r>
      <w:r w:rsidR="0063134A">
        <w:rPr>
          <w:rFonts w:ascii="SimSun" w:hAnsi="SimSun" w:hint="eastAsia"/>
          <w:sz w:val="21"/>
          <w:szCs w:val="21"/>
        </w:rPr>
        <w:t>日内瓦文本</w:t>
      </w:r>
      <w:r w:rsidR="00C7102E" w:rsidRPr="009E51C1">
        <w:rPr>
          <w:rFonts w:ascii="SimSun" w:hAnsi="SimSun" w:hint="eastAsia"/>
          <w:sz w:val="21"/>
          <w:szCs w:val="21"/>
        </w:rPr>
        <w:t>》是以开放且包容的方式进行谈判的。在WIPO外交会议历史上，从来没有观察员代表团能够发挥这样的积极作用，从来没有观察员代表团能够在谈判中做出与通过《</w:t>
      </w:r>
      <w:r w:rsidR="0063134A">
        <w:rPr>
          <w:rFonts w:ascii="SimSun" w:hAnsi="SimSun" w:hint="eastAsia"/>
          <w:sz w:val="21"/>
          <w:szCs w:val="21"/>
        </w:rPr>
        <w:t>里斯本协定日内瓦文本</w:t>
      </w:r>
      <w:r w:rsidR="00C7102E" w:rsidRPr="009E51C1">
        <w:rPr>
          <w:rFonts w:ascii="SimSun" w:hAnsi="SimSun" w:hint="eastAsia"/>
          <w:sz w:val="21"/>
          <w:szCs w:val="21"/>
        </w:rPr>
        <w:t>》的外交会议上这么大的贡献。该代表团最后说，它支持修订后的《计划和预算》提案，并且希望能够找到与计划6有关的妥协方案，以便PBC能够</w:t>
      </w:r>
      <w:r w:rsidR="00F50A58" w:rsidRPr="009E51C1">
        <w:rPr>
          <w:rFonts w:ascii="SimSun" w:hAnsi="SimSun" w:hint="eastAsia"/>
          <w:sz w:val="21"/>
          <w:szCs w:val="21"/>
        </w:rPr>
        <w:t>建议WIPO大会批准</w:t>
      </w:r>
      <w:r w:rsidR="001D483A" w:rsidRPr="009E51C1">
        <w:rPr>
          <w:rFonts w:ascii="SimSun" w:hAnsi="SimSun" w:hint="eastAsia"/>
          <w:sz w:val="21"/>
          <w:szCs w:val="21"/>
        </w:rPr>
        <w:t>2016/17两年</w:t>
      </w:r>
      <w:proofErr w:type="gramStart"/>
      <w:r w:rsidR="001D483A" w:rsidRPr="009E51C1">
        <w:rPr>
          <w:rFonts w:ascii="SimSun" w:hAnsi="SimSun" w:hint="eastAsia"/>
          <w:sz w:val="21"/>
          <w:szCs w:val="21"/>
        </w:rPr>
        <w:t>期计划</w:t>
      </w:r>
      <w:proofErr w:type="gramEnd"/>
      <w:r w:rsidR="001D483A" w:rsidRPr="009E51C1">
        <w:rPr>
          <w:rFonts w:ascii="SimSun" w:hAnsi="SimSun" w:hint="eastAsia"/>
          <w:sz w:val="21"/>
          <w:szCs w:val="21"/>
        </w:rPr>
        <w:t>和预算</w:t>
      </w:r>
      <w:r w:rsidR="00F50A58" w:rsidRPr="009E51C1">
        <w:rPr>
          <w:rFonts w:ascii="SimSun" w:hAnsi="SimSun" w:hint="eastAsia"/>
          <w:sz w:val="21"/>
          <w:szCs w:val="21"/>
        </w:rPr>
        <w:t>。</w:t>
      </w:r>
    </w:p>
    <w:p w:rsidR="00EB3F35" w:rsidRPr="009E51C1" w:rsidRDefault="00F50A58"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加拿大代表团完全支持日本代表团以B集团名义所作发言。关于计划3和优秀质量保证计划的TAG问题，以及更具体来说成员国在这一倡议及其他规范性倡议中的作用问题，加拿大希望回顾关于充分认识WIPO的成员国驱动性质的重要性。该代表团还认识到，在制定和</w:t>
      </w:r>
      <w:proofErr w:type="gramStart"/>
      <w:r w:rsidRPr="009E51C1">
        <w:rPr>
          <w:rFonts w:ascii="SimSun" w:hAnsi="SimSun" w:hint="eastAsia"/>
          <w:sz w:val="21"/>
          <w:szCs w:val="21"/>
        </w:rPr>
        <w:t>落实非</w:t>
      </w:r>
      <w:proofErr w:type="gramEnd"/>
      <w:r w:rsidRPr="009E51C1">
        <w:rPr>
          <w:rFonts w:ascii="SimSun" w:hAnsi="SimSun" w:hint="eastAsia"/>
          <w:sz w:val="21"/>
          <w:szCs w:val="21"/>
        </w:rPr>
        <w:t>规范活动时为秘书处提供某种程度的灵活性是明智的，当然实际上取决于这些活动的广度和范围以及对秘书处的影响。这些是成员国需要平衡的两种关切。关于计划6，该代表团说，正如关于拟议的</w:t>
      </w:r>
      <w:r w:rsidR="001D483A" w:rsidRPr="009E51C1">
        <w:rPr>
          <w:rFonts w:ascii="SimSun" w:hAnsi="SimSun" w:hint="eastAsia"/>
          <w:sz w:val="21"/>
          <w:szCs w:val="21"/>
        </w:rPr>
        <w:t>2016/17两年</w:t>
      </w:r>
      <w:proofErr w:type="gramStart"/>
      <w:r w:rsidR="001D483A" w:rsidRPr="009E51C1">
        <w:rPr>
          <w:rFonts w:ascii="SimSun" w:hAnsi="SimSun" w:hint="eastAsia"/>
          <w:sz w:val="21"/>
          <w:szCs w:val="21"/>
        </w:rPr>
        <w:t>期计划</w:t>
      </w:r>
      <w:proofErr w:type="gramEnd"/>
      <w:r w:rsidR="001D483A" w:rsidRPr="009E51C1">
        <w:rPr>
          <w:rFonts w:ascii="SimSun" w:hAnsi="SimSun" w:hint="eastAsia"/>
          <w:sz w:val="21"/>
          <w:szCs w:val="21"/>
        </w:rPr>
        <w:t>和预算</w:t>
      </w:r>
      <w:r w:rsidRPr="009E51C1">
        <w:rPr>
          <w:rFonts w:ascii="SimSun" w:hAnsi="SimSun" w:hint="eastAsia"/>
          <w:sz w:val="21"/>
          <w:szCs w:val="21"/>
        </w:rPr>
        <w:t>中计划6的文件中所介绍的，它仍对里斯本体系财务的透明度有疑虑</w:t>
      </w:r>
      <w:r w:rsidR="00CF57A2" w:rsidRPr="009E51C1">
        <w:rPr>
          <w:rFonts w:ascii="SimSun" w:hAnsi="SimSun" w:hint="eastAsia"/>
          <w:sz w:val="21"/>
          <w:szCs w:val="21"/>
        </w:rPr>
        <w:t>。该代表团重视WIPO所有预算事项的透明度问题，因为它使各成员国能够参与基于事实的讨论，并且通过提供明确的信息做出知情决定。作为对本组织财务可持续性问题更广泛关切的一部分，该代表团回顾了关于里斯本体系财务可持续性备选方案的秘书处文件中所概述的问题，该文件概括介绍说，里斯本体系正在面临将会继续下去的财政困难，除非里斯本联盟实行重大且快速调整和改革。该代表团说，《里斯本协定》为里斯本联盟实施这样的变革提供了框架，并且强调确实存在具体切实可行的备选方案。</w:t>
      </w:r>
      <w:r w:rsidR="00ED7A15" w:rsidRPr="009E51C1">
        <w:rPr>
          <w:rFonts w:ascii="SimSun" w:hAnsi="SimSun" w:hint="eastAsia"/>
          <w:sz w:val="21"/>
          <w:szCs w:val="21"/>
        </w:rPr>
        <w:t>该代表团指出，其对WIPO可持续财务的关心也延伸到里斯本联盟。因此，本着合作精神，加拿大代表团敦促《里斯本协定》缔约方按照《里斯本协定》本身的要求，将里斯本联盟拉回正轨。关于计划20以及设立新的驻外办事处和通过指导方针之间的关系，该代表团说，关于新驻外办事处的任何决定都应该</w:t>
      </w:r>
      <w:r w:rsidR="00445280" w:rsidRPr="009E51C1">
        <w:rPr>
          <w:rFonts w:ascii="SimSun" w:hAnsi="SimSun" w:hint="eastAsia"/>
          <w:sz w:val="21"/>
          <w:szCs w:val="21"/>
        </w:rPr>
        <w:t>受一个政策框架和大会通过的一项决定的管辖并且要根据管理框架进行严格分析。关于秘书处有关关闭纽约协调办事处的提案，该代表团注意到</w:t>
      </w:r>
      <w:r w:rsidR="0063134A">
        <w:rPr>
          <w:rFonts w:ascii="SimSun" w:hAnsi="SimSun"/>
          <w:sz w:val="21"/>
          <w:szCs w:val="21"/>
        </w:rPr>
        <w:t>问答</w:t>
      </w:r>
      <w:r w:rsidR="00C0745D" w:rsidRPr="009E51C1">
        <w:rPr>
          <w:rFonts w:ascii="SimSun" w:hAnsi="SimSun" w:hint="eastAsia"/>
          <w:sz w:val="21"/>
          <w:szCs w:val="21"/>
        </w:rPr>
        <w:t>文件中提供的信息，但它补充说，关于这一提案的一些问题仍然存在。首先，在纽约没有协调办事处的联合国专门机构是哪些机构。其次，秘书处是否打算对其他驻外办事处也开展与针对纽约协调办事处的类似审查以及它是否建议关闭其中的一些驻外办事处。该代表团指出，联检组已在其2007年关于驻外办事处的报告中针对秘书处负责人提出了若干建议。关于在此背景下对各驻外办事处的审查，特别是代替它们通过电话会议等方式开展的审查，该代表团问秘书处在考虑其有关WIPO纽约协调办事处的行动时是否考虑到这一点。</w:t>
      </w:r>
    </w:p>
    <w:p w:rsidR="00EB3F35" w:rsidRPr="009E51C1" w:rsidRDefault="0070539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澳大利亚代表团感谢秘书处编拟预算提案，与所有成员国一样，它希望看到下个两年期的预算能够获得批准。</w:t>
      </w:r>
      <w:r w:rsidR="00DF1CCA" w:rsidRPr="009E51C1">
        <w:rPr>
          <w:rFonts w:ascii="SimSun" w:hAnsi="SimSun" w:hint="eastAsia"/>
          <w:sz w:val="21"/>
          <w:szCs w:val="21"/>
        </w:rPr>
        <w:t>作为一般原则，该代表团支持加强WIPO报告的透明度问题。因此，它支持有关将里斯本体系核算与马德里体系分开的建议，因为这会增加核算的透明度，并且与其他WIPO全球知识产权体系的报告保持一致。该代表团愿意支持秘书处在更新后的</w:t>
      </w:r>
      <w:r w:rsidR="0063134A">
        <w:rPr>
          <w:rFonts w:ascii="SimSun" w:hAnsi="SimSun"/>
          <w:sz w:val="21"/>
          <w:szCs w:val="21"/>
        </w:rPr>
        <w:t>问答</w:t>
      </w:r>
      <w:r w:rsidR="00DF1CCA" w:rsidRPr="009E51C1">
        <w:rPr>
          <w:rFonts w:ascii="SimSun" w:hAnsi="SimSun"/>
          <w:sz w:val="21"/>
          <w:szCs w:val="21"/>
        </w:rPr>
        <w:t>文件</w:t>
      </w:r>
      <w:r w:rsidR="00DF1CCA" w:rsidRPr="009E51C1">
        <w:rPr>
          <w:rFonts w:ascii="SimSun" w:hAnsi="SimSun" w:hint="eastAsia"/>
          <w:sz w:val="21"/>
          <w:szCs w:val="21"/>
        </w:rPr>
        <w:t>中所提供的、关于在最后《计划和预算》中体现这两个体系独立核算的草案观点。该代表团还支持履行成员义务，并期待里斯本联盟执行《里斯本协定》中关于里斯本体系的供资和费用的条款。它欢迎秘书处关于里斯本联盟财务可持续性的研究，并对里斯本联盟2016/17两年期的预计年度</w:t>
      </w:r>
      <w:r w:rsidR="00A92C57" w:rsidRPr="009E51C1">
        <w:rPr>
          <w:rFonts w:ascii="SimSun" w:hAnsi="SimSun" w:hint="eastAsia"/>
          <w:sz w:val="21"/>
          <w:szCs w:val="21"/>
        </w:rPr>
        <w:t>赤字</w:t>
      </w:r>
      <w:r w:rsidR="009A24AA" w:rsidRPr="009E51C1">
        <w:rPr>
          <w:rFonts w:ascii="SimSun" w:hAnsi="SimSun" w:hint="eastAsia"/>
          <w:sz w:val="21"/>
          <w:szCs w:val="21"/>
        </w:rPr>
        <w:t>表示关切。该代表团支持文件</w:t>
      </w:r>
      <w:r w:rsidR="009A24AA" w:rsidRPr="009E51C1">
        <w:rPr>
          <w:rFonts w:ascii="SimSun" w:hAnsi="SimSun"/>
          <w:sz w:val="21"/>
          <w:szCs w:val="21"/>
        </w:rPr>
        <w:t>WO/PBC/24/16</w:t>
      </w:r>
      <w:r w:rsidR="009A24AA" w:rsidRPr="009E51C1">
        <w:rPr>
          <w:rFonts w:ascii="SimSun" w:hAnsi="SimSun" w:hint="eastAsia"/>
          <w:sz w:val="21"/>
          <w:szCs w:val="21"/>
        </w:rPr>
        <w:t>第23段所建议的提案，</w:t>
      </w:r>
      <w:r w:rsidR="00623858" w:rsidRPr="009E51C1">
        <w:rPr>
          <w:rFonts w:ascii="SimSun" w:hAnsi="SimSun" w:hint="eastAsia"/>
          <w:sz w:val="21"/>
          <w:szCs w:val="21"/>
        </w:rPr>
        <w:t>即总干事应该向里斯本联盟大会提交一份关于设立里斯本联盟周转基金的提案。</w:t>
      </w:r>
      <w:r w:rsidR="00756B42" w:rsidRPr="009E51C1">
        <w:rPr>
          <w:rFonts w:ascii="SimSun" w:hAnsi="SimSun" w:hint="eastAsia"/>
          <w:sz w:val="21"/>
          <w:szCs w:val="21"/>
        </w:rPr>
        <w:t>这与《里斯本协定》一致，而且其他联盟采取这种做法已经有30多年了。该代表团看不到为什么这种做法对里斯本联盟不切实际和不明智，并且表示其希望与其他代表团合作，以便找到一种能够</w:t>
      </w:r>
      <w:proofErr w:type="gramStart"/>
      <w:r w:rsidR="00756B42" w:rsidRPr="009E51C1">
        <w:rPr>
          <w:rFonts w:ascii="SimSun" w:hAnsi="SimSun" w:hint="eastAsia"/>
          <w:sz w:val="21"/>
          <w:szCs w:val="21"/>
        </w:rPr>
        <w:t>让预算</w:t>
      </w:r>
      <w:proofErr w:type="gramEnd"/>
      <w:r w:rsidR="00756B42" w:rsidRPr="009E51C1">
        <w:rPr>
          <w:rFonts w:ascii="SimSun" w:hAnsi="SimSun" w:hint="eastAsia"/>
          <w:sz w:val="21"/>
          <w:szCs w:val="21"/>
        </w:rPr>
        <w:t>在本届会议获得通过的妥协方案。</w:t>
      </w:r>
    </w:p>
    <w:p w:rsidR="00EB3F35" w:rsidRPr="009E51C1" w:rsidRDefault="00A92C57"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瑞士代表团提到文件</w:t>
      </w:r>
      <w:r w:rsidR="00EB3F35" w:rsidRPr="009E51C1">
        <w:rPr>
          <w:rFonts w:ascii="SimSun" w:hAnsi="SimSun"/>
          <w:sz w:val="21"/>
          <w:szCs w:val="21"/>
        </w:rPr>
        <w:t>WO/PBC/24/16</w:t>
      </w:r>
      <w:r w:rsidR="00821A8A" w:rsidRPr="009E51C1">
        <w:rPr>
          <w:rFonts w:ascii="SimSun" w:hAnsi="SimSun" w:hint="eastAsia"/>
          <w:sz w:val="21"/>
          <w:szCs w:val="21"/>
        </w:rPr>
        <w:t>(</w:t>
      </w:r>
      <w:r w:rsidRPr="009E51C1">
        <w:rPr>
          <w:rFonts w:ascii="SimSun" w:hAnsi="SimSun" w:hint="eastAsia"/>
          <w:sz w:val="21"/>
          <w:szCs w:val="21"/>
        </w:rPr>
        <w:t>《里斯本联盟财务可持续性备选方案》</w:t>
      </w:r>
      <w:r w:rsidR="00821A8A" w:rsidRPr="009E51C1">
        <w:rPr>
          <w:rFonts w:ascii="SimSun" w:hAnsi="SimSun" w:hint="eastAsia"/>
          <w:sz w:val="21"/>
          <w:szCs w:val="21"/>
        </w:rPr>
        <w:t>)</w:t>
      </w:r>
      <w:r w:rsidRPr="009E51C1">
        <w:rPr>
          <w:rFonts w:ascii="SimSun" w:hAnsi="SimSun" w:hint="eastAsia"/>
          <w:sz w:val="21"/>
          <w:szCs w:val="21"/>
        </w:rPr>
        <w:t>，并指出该文件标题表明其载有应对里斯本联盟赤字的备选方案。</w:t>
      </w:r>
      <w:r w:rsidR="00627860" w:rsidRPr="009E51C1">
        <w:rPr>
          <w:rFonts w:ascii="SimSun" w:hAnsi="SimSun" w:hint="eastAsia"/>
          <w:sz w:val="21"/>
          <w:szCs w:val="21"/>
        </w:rPr>
        <w:t>不过，鉴于A和B部分载有这样的备选方案，即成员国的注册费和会费，C和D部分没有，因为信托基金或东道国的垫款都不是供资来源。它们是在缺少现金流动性时的垫款。正如WIPO所管理的各种条约所规定的，这种垫款是临时和特殊款项。其目的在于弥补流动性的不足。它们不是可以被列入未来支出规划的收入，也不是预算进程的一部分。因此，它们不是该文件所建议的供资备选方案。该代表团极其重视尊重其所加入的国际条约，并且严肃对待其作为东道国的责任。该代表团</w:t>
      </w:r>
      <w:r w:rsidR="00493D67" w:rsidRPr="009E51C1">
        <w:rPr>
          <w:rFonts w:ascii="SimSun" w:hAnsi="SimSun" w:hint="eastAsia"/>
          <w:sz w:val="21"/>
          <w:szCs w:val="21"/>
        </w:rPr>
        <w:t>对墨西哥代表团所作的发言表示支持，并且强调本组织的单一预算对其作为一个单一组织的顺利运行极其重要，而不仅仅是作为由若干条约创建的多个联盟的集合体。</w:t>
      </w:r>
      <w:r w:rsidR="00493D67" w:rsidRPr="009E51C1">
        <w:rPr>
          <w:rFonts w:ascii="SimSun" w:hAnsi="SimSun"/>
          <w:sz w:val="21"/>
          <w:szCs w:val="21"/>
        </w:rPr>
        <w:t>WIPO</w:t>
      </w:r>
      <w:r w:rsidR="00493D67" w:rsidRPr="009E51C1">
        <w:rPr>
          <w:rFonts w:ascii="SimSun" w:hAnsi="SimSun" w:hint="eastAsia"/>
          <w:sz w:val="21"/>
          <w:szCs w:val="21"/>
        </w:rPr>
        <w:t>不仅仅是一个联盟集合体，正如从拟议的《计划和预算》中可以明确看出的，它表明有大量活动适合于本组织。该代表团希望澄清，单一预算是针对整个组织的。这是一个事实，而不仅仅是一种核算活动，</w:t>
      </w:r>
      <w:r w:rsidR="006A3092" w:rsidRPr="009E51C1">
        <w:rPr>
          <w:rFonts w:ascii="SimSun" w:hAnsi="SimSun" w:hint="eastAsia"/>
          <w:sz w:val="21"/>
          <w:szCs w:val="21"/>
        </w:rPr>
        <w:t>这一点可从2003年宪章改革案文中明显看出，该案文已经获得</w:t>
      </w:r>
      <w:r w:rsidR="00493D67" w:rsidRPr="009E51C1">
        <w:rPr>
          <w:rFonts w:ascii="SimSun" w:hAnsi="SimSun" w:hint="eastAsia"/>
          <w:sz w:val="21"/>
          <w:szCs w:val="21"/>
        </w:rPr>
        <w:t>WIPO大会通过</w:t>
      </w:r>
      <w:r w:rsidR="006A3092" w:rsidRPr="009E51C1">
        <w:rPr>
          <w:rFonts w:ascii="SimSun" w:hAnsi="SimSun" w:hint="eastAsia"/>
          <w:sz w:val="21"/>
          <w:szCs w:val="21"/>
        </w:rPr>
        <w:t>，并且是由大约20年的长期实践所凝结而成的。“联盟预算”一</w:t>
      </w:r>
      <w:r w:rsidR="00E03CB2">
        <w:rPr>
          <w:rFonts w:ascii="SimSun" w:hAnsi="SimSun" w:hint="eastAsia"/>
          <w:sz w:val="21"/>
          <w:szCs w:val="21"/>
        </w:rPr>
        <w:t>词</w:t>
      </w:r>
      <w:r w:rsidR="006A3092" w:rsidRPr="009E51C1">
        <w:rPr>
          <w:rFonts w:ascii="SimSun" w:hAnsi="SimSun" w:hint="eastAsia"/>
          <w:sz w:val="21"/>
          <w:szCs w:val="21"/>
        </w:rPr>
        <w:t>已被“组织”或“本组织预算”一词所替代，而对实际联盟的提及已被删除。关于细节，该代表团提到当时所作的各项修正，这些修正案文载于文件</w:t>
      </w:r>
      <w:r w:rsidR="006A3092" w:rsidRPr="009E51C1">
        <w:rPr>
          <w:rFonts w:ascii="SimSun" w:hAnsi="SimSun"/>
          <w:sz w:val="21"/>
          <w:szCs w:val="21"/>
        </w:rPr>
        <w:t>A/39/3</w:t>
      </w:r>
      <w:r w:rsidR="006A3092" w:rsidRPr="009E51C1">
        <w:rPr>
          <w:rFonts w:ascii="SimSun" w:hAnsi="SimSun" w:hint="eastAsia"/>
          <w:sz w:val="21"/>
          <w:szCs w:val="21"/>
        </w:rPr>
        <w:t>。比如，对《里斯本协定》第十一条第1款</w:t>
      </w:r>
      <w:r w:rsidR="00EB3F35" w:rsidRPr="009E51C1">
        <w:rPr>
          <w:rFonts w:ascii="SimSun" w:hAnsi="SimSun"/>
          <w:sz w:val="21"/>
          <w:szCs w:val="21"/>
        </w:rPr>
        <w:t>(a)</w:t>
      </w:r>
      <w:r w:rsidR="006A3092" w:rsidRPr="009E51C1">
        <w:rPr>
          <w:rFonts w:ascii="SimSun" w:hAnsi="SimSun" w:hint="eastAsia"/>
          <w:sz w:val="21"/>
          <w:szCs w:val="21"/>
        </w:rPr>
        <w:t>和</w:t>
      </w:r>
      <w:r w:rsidR="00EB3F35" w:rsidRPr="009E51C1">
        <w:rPr>
          <w:rFonts w:ascii="SimSun" w:hAnsi="SimSun"/>
          <w:sz w:val="21"/>
          <w:szCs w:val="21"/>
        </w:rPr>
        <w:t>(c)</w:t>
      </w:r>
      <w:r w:rsidR="006A3092" w:rsidRPr="009E51C1">
        <w:rPr>
          <w:rFonts w:ascii="SimSun" w:hAnsi="SimSun" w:hint="eastAsia"/>
          <w:sz w:val="21"/>
          <w:szCs w:val="21"/>
        </w:rPr>
        <w:t>项进行了修改，而</w:t>
      </w:r>
      <w:r w:rsidR="00EB3F35" w:rsidRPr="009E51C1">
        <w:rPr>
          <w:rFonts w:ascii="SimSun" w:hAnsi="SimSun"/>
          <w:sz w:val="21"/>
          <w:szCs w:val="21"/>
        </w:rPr>
        <w:t>(b)</w:t>
      </w:r>
      <w:r w:rsidR="006A3092" w:rsidRPr="009E51C1">
        <w:rPr>
          <w:rFonts w:ascii="SimSun" w:hAnsi="SimSun" w:hint="eastAsia"/>
          <w:sz w:val="21"/>
          <w:szCs w:val="21"/>
        </w:rPr>
        <w:t>项被删除。因此，单一预算很显然是整个组织的单一预算。其他条约也载有类似修订。因此，</w:t>
      </w:r>
      <w:r w:rsidR="00AE3A66" w:rsidRPr="009E51C1">
        <w:rPr>
          <w:rFonts w:ascii="SimSun" w:hAnsi="SimSun" w:hint="eastAsia"/>
          <w:sz w:val="21"/>
          <w:szCs w:val="21"/>
        </w:rPr>
        <w:t>关于只对会费供资联盟采用单一预算的说法是错误的。所有联盟都采用单一预算，这对单一组织是说得通的。最后，该代表团提请各代表团注意这样一个事实，即质疑单一预算对本组织将是一种危险的情况，并且会使成员们回到20年前。希望只简要提及B集团就PCT收入对</w:t>
      </w:r>
      <w:proofErr w:type="gramStart"/>
      <w:r w:rsidR="00AE3A66" w:rsidRPr="009E51C1">
        <w:rPr>
          <w:rFonts w:ascii="SimSun" w:hAnsi="SimSun" w:hint="eastAsia"/>
          <w:sz w:val="21"/>
          <w:szCs w:val="21"/>
        </w:rPr>
        <w:t>冲战略</w:t>
      </w:r>
      <w:proofErr w:type="gramEnd"/>
      <w:r w:rsidR="00AE3A66" w:rsidRPr="009E51C1">
        <w:rPr>
          <w:rFonts w:ascii="SimSun" w:hAnsi="SimSun" w:hint="eastAsia"/>
          <w:sz w:val="21"/>
          <w:szCs w:val="21"/>
        </w:rPr>
        <w:t>所提建议，该代表团感谢秘书处提交信息文件</w:t>
      </w:r>
      <w:r w:rsidR="00821A8A" w:rsidRPr="009E51C1">
        <w:rPr>
          <w:rFonts w:ascii="SimSun" w:hAnsi="SimSun" w:hint="eastAsia"/>
          <w:sz w:val="21"/>
          <w:szCs w:val="21"/>
        </w:rPr>
        <w:t>(</w:t>
      </w:r>
      <w:r w:rsidR="00EB3F35" w:rsidRPr="009E51C1">
        <w:rPr>
          <w:rFonts w:ascii="SimSun" w:hAnsi="SimSun"/>
          <w:sz w:val="21"/>
          <w:szCs w:val="21"/>
        </w:rPr>
        <w:t>WO/PBC/24/INF.3</w:t>
      </w:r>
      <w:r w:rsidR="00821A8A" w:rsidRPr="009E51C1">
        <w:rPr>
          <w:rFonts w:ascii="SimSun" w:hAnsi="SimSun" w:hint="eastAsia"/>
          <w:sz w:val="21"/>
          <w:szCs w:val="21"/>
        </w:rPr>
        <w:t>)</w:t>
      </w:r>
      <w:r w:rsidR="00AE3A66" w:rsidRPr="009E51C1">
        <w:rPr>
          <w:rFonts w:ascii="SimSun" w:hAnsi="SimSun" w:hint="eastAsia"/>
          <w:sz w:val="21"/>
          <w:szCs w:val="21"/>
        </w:rPr>
        <w:t>，并希望委员会适当重视这一问题。</w:t>
      </w:r>
      <w:r w:rsidR="00A70FA5" w:rsidRPr="009E51C1">
        <w:rPr>
          <w:rFonts w:ascii="SimSun" w:hAnsi="SimSun" w:hint="eastAsia"/>
          <w:sz w:val="21"/>
          <w:szCs w:val="21"/>
        </w:rPr>
        <w:t>捷克共和国代表团对寻找确保里斯本联盟财务完全透明和长期财务可持续性的解决方案表示支持。该代表团极其重视通过WIPO的</w:t>
      </w:r>
      <w:r w:rsidR="001D483A" w:rsidRPr="009E51C1">
        <w:rPr>
          <w:rFonts w:ascii="SimSun" w:hAnsi="SimSun" w:hint="eastAsia"/>
          <w:sz w:val="21"/>
          <w:szCs w:val="21"/>
        </w:rPr>
        <w:t>2016/17两年</w:t>
      </w:r>
      <w:proofErr w:type="gramStart"/>
      <w:r w:rsidR="001D483A" w:rsidRPr="009E51C1">
        <w:rPr>
          <w:rFonts w:ascii="SimSun" w:hAnsi="SimSun" w:hint="eastAsia"/>
          <w:sz w:val="21"/>
          <w:szCs w:val="21"/>
        </w:rPr>
        <w:t>期计划</w:t>
      </w:r>
      <w:proofErr w:type="gramEnd"/>
      <w:r w:rsidR="001D483A" w:rsidRPr="009E51C1">
        <w:rPr>
          <w:rFonts w:ascii="SimSun" w:hAnsi="SimSun" w:hint="eastAsia"/>
          <w:sz w:val="21"/>
          <w:szCs w:val="21"/>
        </w:rPr>
        <w:t>和预算</w:t>
      </w:r>
      <w:r w:rsidR="00A70FA5" w:rsidRPr="009E51C1">
        <w:rPr>
          <w:rFonts w:ascii="SimSun" w:hAnsi="SimSun" w:hint="eastAsia"/>
          <w:sz w:val="21"/>
          <w:szCs w:val="21"/>
        </w:rPr>
        <w:t>。该代表团坚决反对放弃WIPO在1993年批准并从那时起一直采用的单一会费制度。它还应该在今后继续采用。该代表团欢迎为最大限度减少费用和提高里斯本各种程序效率而即将采取的所有潜在措施。该代表团不反对负责任地提高里斯本费用，并且愿意审查相关提案。不过，提高费用不应该对用户有害。该代表团愿意考虑并支持总干事关于设立与马德里、海牙和PCT体系类似的里斯本联盟周转基金的提案。该代表团继续支持提案所建议的</w:t>
      </w:r>
      <w:r w:rsidR="00DB51D0" w:rsidRPr="009E51C1">
        <w:rPr>
          <w:rFonts w:ascii="SimSun" w:hAnsi="SimSun" w:hint="eastAsia"/>
          <w:sz w:val="21"/>
          <w:szCs w:val="21"/>
        </w:rPr>
        <w:t>《WIPO计划和预算》的现有结构，但本着妥协精神，如果有正当理由，它愿意接受里斯本和马德里预算分开，并且愿意考虑旨在以实现里斯本体系预算平衡和进一步增加透明度为目标的临时贷款或财务转移手段。</w:t>
      </w:r>
    </w:p>
    <w:p w:rsidR="00EB3F35" w:rsidRPr="009E51C1" w:rsidRDefault="00DB51D0"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大韩民国代表团说，现在就是为实现里斯本体系的财务活力奠定基础而采取适当行动的</w:t>
      </w:r>
      <w:r w:rsidR="00DC2D24" w:rsidRPr="009E51C1">
        <w:rPr>
          <w:rFonts w:ascii="SimSun" w:hAnsi="SimSun" w:hint="eastAsia"/>
          <w:sz w:val="21"/>
          <w:szCs w:val="21"/>
        </w:rPr>
        <w:t>时机。为此，该代表团支持在《计划和预算》中将马德里和里斯本体系的预算分开，因为这对增加WIPO的透明度以及取得建设性进展是必要的。</w:t>
      </w:r>
    </w:p>
    <w:p w:rsidR="00EB3F35" w:rsidRPr="009E51C1" w:rsidRDefault="00DC2D2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美利坚合众国代表团提到在其初次发言之后一些代表团发表的意见，它说，《WIPO公约》第三条规定了本组织的目标：</w:t>
      </w:r>
      <w:r w:rsidR="00EB3F35" w:rsidRPr="009E51C1">
        <w:rPr>
          <w:rFonts w:ascii="SimSun" w:hAnsi="SimSun"/>
          <w:sz w:val="21"/>
          <w:szCs w:val="21"/>
        </w:rPr>
        <w:t>(1)</w:t>
      </w:r>
      <w:r w:rsidR="005041DC" w:rsidRPr="009E51C1">
        <w:rPr>
          <w:rFonts w:ascii="SimSun" w:hAnsi="SimSun"/>
          <w:sz w:val="21"/>
          <w:szCs w:val="21"/>
        </w:rPr>
        <w:t>通过国家之间的合作并在适当情况下与其他国际组织配合，促进世界范围内的知识产权保护</w:t>
      </w:r>
      <w:r w:rsidR="005041DC" w:rsidRPr="009E51C1">
        <w:rPr>
          <w:rFonts w:ascii="SimSun" w:hAnsi="SimSun" w:hint="eastAsia"/>
          <w:sz w:val="21"/>
          <w:szCs w:val="21"/>
        </w:rPr>
        <w:t>；</w:t>
      </w:r>
      <w:r w:rsidR="00EB3F35" w:rsidRPr="009E51C1">
        <w:rPr>
          <w:rFonts w:ascii="SimSun" w:hAnsi="SimSun"/>
          <w:sz w:val="21"/>
          <w:szCs w:val="21"/>
        </w:rPr>
        <w:t>(2)</w:t>
      </w:r>
      <w:r w:rsidR="005041DC" w:rsidRPr="009E51C1">
        <w:rPr>
          <w:rFonts w:ascii="SimSun" w:hAnsi="SimSun"/>
          <w:sz w:val="21"/>
          <w:szCs w:val="21"/>
        </w:rPr>
        <w:t>保证各联盟之间的行政合作</w:t>
      </w:r>
      <w:r w:rsidR="005041DC" w:rsidRPr="009E51C1">
        <w:rPr>
          <w:rFonts w:ascii="SimSun" w:hAnsi="SimSun" w:hint="eastAsia"/>
          <w:sz w:val="21"/>
          <w:szCs w:val="21"/>
        </w:rPr>
        <w:t>。这就要求一个联盟不能完全独立于整个组织或其他联盟采取行动。</w:t>
      </w:r>
      <w:r w:rsidR="001052F0" w:rsidRPr="009E51C1">
        <w:rPr>
          <w:rFonts w:ascii="SimSun" w:hAnsi="SimSun" w:hint="eastAsia"/>
          <w:sz w:val="21"/>
          <w:szCs w:val="21"/>
        </w:rPr>
        <w:t>未经本组织同意，</w:t>
      </w:r>
      <w:r w:rsidR="005041DC" w:rsidRPr="009E51C1">
        <w:rPr>
          <w:rFonts w:ascii="SimSun" w:hAnsi="SimSun" w:hint="eastAsia"/>
          <w:sz w:val="21"/>
          <w:szCs w:val="21"/>
        </w:rPr>
        <w:t>一个联盟不能</w:t>
      </w:r>
      <w:r w:rsidR="001052F0" w:rsidRPr="009E51C1">
        <w:rPr>
          <w:rFonts w:ascii="SimSun" w:hAnsi="SimSun" w:hint="eastAsia"/>
          <w:sz w:val="21"/>
          <w:szCs w:val="21"/>
        </w:rPr>
        <w:t>起草</w:t>
      </w:r>
      <w:r w:rsidR="005041DC" w:rsidRPr="009E51C1">
        <w:rPr>
          <w:rFonts w:ascii="SimSun" w:hAnsi="SimSun" w:hint="eastAsia"/>
          <w:sz w:val="21"/>
          <w:szCs w:val="21"/>
        </w:rPr>
        <w:t>基本上属于一项新条约的条约修订本</w:t>
      </w:r>
      <w:r w:rsidR="001052F0" w:rsidRPr="009E51C1">
        <w:rPr>
          <w:rFonts w:ascii="SimSun" w:hAnsi="SimSun" w:hint="eastAsia"/>
          <w:sz w:val="21"/>
          <w:szCs w:val="21"/>
        </w:rPr>
        <w:t>并让本组织对其进行管理或由本组织为其供资。在决定放弃协调委员会2014年的建议时，里斯本联盟大会的各成员已经明确主张，其缔结一项新的地理标志条约的行动与其他联盟无关。不过，注册体系的财务自立显然关系到其他联盟和整个组织，因为除其他外，其他联盟的收费收入还为创建新的地理标志注册处的努力提供了资金支持。该代表团补充说，其他联盟显然对关于地理标志的主题以及在本组织是否或如何管理此种包含实质性保护标准的国际注册体系</w:t>
      </w:r>
      <w:r w:rsidR="000E1E94" w:rsidRPr="009E51C1">
        <w:rPr>
          <w:rFonts w:ascii="SimSun" w:hAnsi="SimSun" w:hint="eastAsia"/>
          <w:sz w:val="21"/>
          <w:szCs w:val="21"/>
        </w:rPr>
        <w:t>的</w:t>
      </w:r>
      <w:r w:rsidR="001052F0" w:rsidRPr="009E51C1">
        <w:rPr>
          <w:rFonts w:ascii="SimSun" w:hAnsi="SimSun" w:hint="eastAsia"/>
          <w:sz w:val="21"/>
          <w:szCs w:val="21"/>
        </w:rPr>
        <w:t>问题有兴趣。</w:t>
      </w:r>
      <w:r w:rsidR="002D4EC2" w:rsidRPr="009E51C1">
        <w:rPr>
          <w:rFonts w:ascii="SimSun" w:hAnsi="SimSun" w:hint="eastAsia"/>
          <w:sz w:val="21"/>
          <w:szCs w:val="21"/>
        </w:rPr>
        <w:t>里斯本联盟不应该能够，也不应该曾经能够二者兼得：利用WIPO的一般收入为其闭门外交会议供资。WIPO规则和实践允许一个联盟花费本组织的资源但拒绝允许在其各项活动中拥有真实</w:t>
      </w:r>
      <w:proofErr w:type="gramStart"/>
      <w:r w:rsidR="002D4EC2" w:rsidRPr="009E51C1">
        <w:rPr>
          <w:rFonts w:ascii="SimSun" w:hAnsi="SimSun" w:hint="eastAsia"/>
          <w:sz w:val="21"/>
          <w:szCs w:val="21"/>
        </w:rPr>
        <w:t>且重大</w:t>
      </w:r>
      <w:proofErr w:type="gramEnd"/>
      <w:r w:rsidR="002D4EC2" w:rsidRPr="009E51C1">
        <w:rPr>
          <w:rFonts w:ascii="SimSun" w:hAnsi="SimSun" w:hint="eastAsia"/>
          <w:sz w:val="21"/>
          <w:szCs w:val="21"/>
        </w:rPr>
        <w:t>利益的其他成员国参与显然是一个体制问题。关于法国和意大利代表团的论点即110万在3.</w:t>
      </w:r>
      <w:proofErr w:type="gramStart"/>
      <w:r w:rsidR="002D4EC2" w:rsidRPr="009E51C1">
        <w:rPr>
          <w:rFonts w:ascii="SimSun" w:hAnsi="SimSun" w:hint="eastAsia"/>
          <w:sz w:val="21"/>
          <w:szCs w:val="21"/>
        </w:rPr>
        <w:t>5亿</w:t>
      </w:r>
      <w:proofErr w:type="gramEnd"/>
      <w:r w:rsidR="002D4EC2" w:rsidRPr="009E51C1">
        <w:rPr>
          <w:rFonts w:ascii="SimSun" w:hAnsi="SimSun" w:hint="eastAsia"/>
          <w:sz w:val="21"/>
          <w:szCs w:val="21"/>
        </w:rPr>
        <w:t>年度预算中基本上算是九牛一毛，不应该阻挡批准本组织的预算，</w:t>
      </w:r>
      <w:r w:rsidR="007B21E4" w:rsidRPr="009E51C1">
        <w:rPr>
          <w:rFonts w:ascii="SimSun" w:hAnsi="SimSun"/>
          <w:sz w:val="21"/>
          <w:szCs w:val="21"/>
        </w:rPr>
        <w:t>美利坚合众国代表团</w:t>
      </w:r>
      <w:r w:rsidR="002D4EC2" w:rsidRPr="009E51C1">
        <w:rPr>
          <w:rFonts w:ascii="SimSun" w:hAnsi="SimSun" w:hint="eastAsia"/>
          <w:sz w:val="21"/>
          <w:szCs w:val="21"/>
        </w:rPr>
        <w:t>指出</w:t>
      </w:r>
      <w:r w:rsidR="002F59BD" w:rsidRPr="009E51C1">
        <w:rPr>
          <w:rFonts w:ascii="SimSun" w:hAnsi="SimSun" w:hint="eastAsia"/>
          <w:sz w:val="21"/>
          <w:szCs w:val="21"/>
        </w:rPr>
        <w:t>，其关心的问题不仅仅是数量，而且是基于公平和透明。至于墨西哥、</w:t>
      </w:r>
      <w:r w:rsidR="005358B0" w:rsidRPr="009E51C1">
        <w:rPr>
          <w:rFonts w:ascii="SimSun" w:hAnsi="SimSun" w:hint="eastAsia"/>
          <w:sz w:val="21"/>
          <w:szCs w:val="21"/>
        </w:rPr>
        <w:t>匈牙利</w:t>
      </w:r>
      <w:r w:rsidR="002F59BD" w:rsidRPr="009E51C1">
        <w:rPr>
          <w:rFonts w:ascii="SimSun" w:hAnsi="SimSun" w:hint="eastAsia"/>
          <w:sz w:val="21"/>
          <w:szCs w:val="21"/>
        </w:rPr>
        <w:t>和捷克共和国代表团关于不改变单一会费制度的发言，</w:t>
      </w:r>
      <w:r w:rsidR="007B21E4" w:rsidRPr="009E51C1">
        <w:rPr>
          <w:rFonts w:ascii="SimSun" w:hAnsi="SimSun"/>
          <w:sz w:val="21"/>
          <w:szCs w:val="21"/>
        </w:rPr>
        <w:t>美利坚合众国代表团</w:t>
      </w:r>
      <w:r w:rsidR="002F59BD" w:rsidRPr="009E51C1">
        <w:rPr>
          <w:rFonts w:ascii="SimSun" w:hAnsi="SimSun" w:hint="eastAsia"/>
          <w:sz w:val="21"/>
          <w:szCs w:val="21"/>
        </w:rPr>
        <w:t>要求这些代表团阅读其</w:t>
      </w:r>
      <w:r w:rsidR="001B3AC2" w:rsidRPr="009E51C1">
        <w:rPr>
          <w:rFonts w:ascii="SimSun" w:hAnsi="SimSun" w:hint="eastAsia"/>
          <w:sz w:val="21"/>
          <w:szCs w:val="21"/>
        </w:rPr>
        <w:t>当天早些时候</w:t>
      </w:r>
      <w:r w:rsidR="002F59BD" w:rsidRPr="009E51C1">
        <w:rPr>
          <w:rFonts w:ascii="SimSun" w:hAnsi="SimSun" w:hint="eastAsia"/>
          <w:sz w:val="21"/>
          <w:szCs w:val="21"/>
        </w:rPr>
        <w:t>散发的会议室文件。采用单一会费制度的目的是为非收入供资的联盟提供资金支持。里斯本的性质是作为一个注册体系，故被认为且始终被认为是一个收费供资体系。如果对这一问题还有混淆，该代表团请法律顾问就什么样的联盟属于会费供资框架内的问题提供咨询意见。谈到意大利代表团关于里斯本体系不依赖PCT和马德里收费的发言，</w:t>
      </w:r>
      <w:r w:rsidR="007B21E4" w:rsidRPr="009E51C1">
        <w:rPr>
          <w:rFonts w:ascii="SimSun" w:hAnsi="SimSun"/>
          <w:sz w:val="21"/>
          <w:szCs w:val="21"/>
        </w:rPr>
        <w:t>美利坚合众国代表团</w:t>
      </w:r>
      <w:r w:rsidR="002F59BD" w:rsidRPr="009E51C1">
        <w:rPr>
          <w:rFonts w:ascii="SimSun" w:hAnsi="SimSun" w:hint="eastAsia"/>
          <w:sz w:val="21"/>
          <w:szCs w:val="21"/>
        </w:rPr>
        <w:t>相信，这是对</w:t>
      </w:r>
      <w:r w:rsidR="0063134A">
        <w:rPr>
          <w:rFonts w:ascii="SimSun" w:hAnsi="SimSun"/>
          <w:sz w:val="21"/>
          <w:szCs w:val="21"/>
        </w:rPr>
        <w:t>问答</w:t>
      </w:r>
      <w:r w:rsidR="003E4E68" w:rsidRPr="009E51C1">
        <w:rPr>
          <w:rFonts w:ascii="SimSun" w:hAnsi="SimSun"/>
          <w:sz w:val="21"/>
          <w:szCs w:val="21"/>
        </w:rPr>
        <w:t>文件</w:t>
      </w:r>
      <w:r w:rsidR="002F59BD" w:rsidRPr="009E51C1">
        <w:rPr>
          <w:rFonts w:ascii="SimSun" w:hAnsi="SimSun" w:hint="eastAsia"/>
          <w:sz w:val="21"/>
          <w:szCs w:val="21"/>
        </w:rPr>
        <w:t>不正确的解读。答复10并未对问题10做出充分的回答。</w:t>
      </w:r>
      <w:r w:rsidR="00F76CA1" w:rsidRPr="009E51C1">
        <w:rPr>
          <w:rFonts w:ascii="SimSun" w:hAnsi="SimSun" w:hint="eastAsia"/>
          <w:sz w:val="21"/>
          <w:szCs w:val="21"/>
        </w:rPr>
        <w:t>答复10声称分配给里斯本联盟的收入由某些来源组成。该答案未解释用以支付附件三表11中所示赤字的来源。因为会费供资联盟预计会花费比会费总额更多的资金，唯一的额外收入显然是PCT和马德里体系。该代表团请主计长澄清这一点。该代表团赞赏秘书处在编</w:t>
      </w:r>
      <w:proofErr w:type="gramStart"/>
      <w:r w:rsidR="00F76CA1" w:rsidRPr="009E51C1">
        <w:rPr>
          <w:rFonts w:ascii="SimSun" w:hAnsi="SimSun" w:hint="eastAsia"/>
          <w:sz w:val="21"/>
          <w:szCs w:val="21"/>
        </w:rPr>
        <w:t>拟文件</w:t>
      </w:r>
      <w:proofErr w:type="gramEnd"/>
      <w:r w:rsidR="00EB3F35" w:rsidRPr="009E51C1">
        <w:rPr>
          <w:rFonts w:ascii="SimSun" w:hAnsi="SimSun"/>
          <w:sz w:val="21"/>
          <w:szCs w:val="21"/>
        </w:rPr>
        <w:t>WO/PBC/24/16</w:t>
      </w:r>
      <w:r w:rsidR="00F76CA1" w:rsidRPr="009E51C1">
        <w:rPr>
          <w:rFonts w:ascii="SimSun" w:hAnsi="SimSun" w:hint="eastAsia"/>
          <w:sz w:val="21"/>
          <w:szCs w:val="21"/>
        </w:rPr>
        <w:t>方面所做出的努力，该文件为里斯本成员如何最后实现里斯本体系财务可持续性目标提供了明智的备选方案。该代表团还赞赏该文件第23段所提到的总干事</w:t>
      </w:r>
      <w:r w:rsidR="000D5F34" w:rsidRPr="009E51C1">
        <w:rPr>
          <w:rFonts w:ascii="SimSun" w:hAnsi="SimSun" w:hint="eastAsia"/>
          <w:sz w:val="21"/>
          <w:szCs w:val="21"/>
        </w:rPr>
        <w:t>提议编拟并里斯本联盟大会提交一份关于设立里斯本联盟周转基金的提案。作为协调委员会的一个成员，该代表团愿意客观审查并就这一提案提出经过认真考虑的咨询意见。不过，该代表团指出，虽然设立一只周转基金是朝正确方向迈出的一步，但只是一个长期存在的系统性问题的临时解决方案。里斯本联盟大会需要从文件</w:t>
      </w:r>
      <w:r w:rsidR="000D5F34" w:rsidRPr="009E51C1">
        <w:rPr>
          <w:rFonts w:ascii="SimSun" w:hAnsi="SimSun"/>
          <w:sz w:val="21"/>
          <w:szCs w:val="21"/>
        </w:rPr>
        <w:t>WO/PBC/24/16</w:t>
      </w:r>
      <w:r w:rsidR="000D5F34" w:rsidRPr="009E51C1">
        <w:rPr>
          <w:rFonts w:ascii="SimSun" w:hAnsi="SimSun" w:hint="eastAsia"/>
          <w:sz w:val="21"/>
          <w:szCs w:val="21"/>
        </w:rPr>
        <w:t>中所列各备选方案中仔细设计出一种能够为现有里斯本联盟提供长期财务可持续性的解决方案。最后，谈到秘书处对文件</w:t>
      </w:r>
      <w:r w:rsidR="000D5F34" w:rsidRPr="009E51C1">
        <w:rPr>
          <w:rFonts w:ascii="SimSun" w:hAnsi="SimSun"/>
          <w:sz w:val="21"/>
          <w:szCs w:val="21"/>
        </w:rPr>
        <w:t>WO/PBC/24/16</w:t>
      </w:r>
      <w:r w:rsidR="000D5F34" w:rsidRPr="009E51C1">
        <w:rPr>
          <w:rFonts w:ascii="SimSun" w:hAnsi="SimSun" w:hint="eastAsia"/>
          <w:sz w:val="21"/>
          <w:szCs w:val="21"/>
        </w:rPr>
        <w:t>中会费的解释问题，该代表团指出，正如《里斯本协定》所规定的，该协定的缔约方所缴纳的会费或东道国政府的垫款绝不会损害1993年通过的单一会费制度，</w:t>
      </w:r>
      <w:r w:rsidR="007653C7" w:rsidRPr="009E51C1">
        <w:rPr>
          <w:rFonts w:ascii="SimSun" w:hAnsi="SimSun" w:hint="eastAsia"/>
          <w:sz w:val="21"/>
          <w:szCs w:val="21"/>
        </w:rPr>
        <w:t>该会费制度绝对不是要为产生收入的联盟提供资金支持，特别是</w:t>
      </w:r>
      <w:r w:rsidR="005245CB" w:rsidRPr="009E51C1">
        <w:rPr>
          <w:rFonts w:ascii="SimSun" w:hAnsi="SimSun" w:hint="eastAsia"/>
          <w:sz w:val="21"/>
          <w:szCs w:val="21"/>
        </w:rPr>
        <w:t>里斯本等</w:t>
      </w:r>
      <w:r w:rsidR="007653C7" w:rsidRPr="009E51C1">
        <w:rPr>
          <w:rFonts w:ascii="SimSun" w:hAnsi="SimSun" w:hint="eastAsia"/>
          <w:sz w:val="21"/>
          <w:szCs w:val="21"/>
        </w:rPr>
        <w:t>联盟，其条约要求它们自筹资金。另外，《里斯本</w:t>
      </w:r>
      <w:r w:rsidR="0063134A">
        <w:rPr>
          <w:rFonts w:ascii="SimSun" w:hAnsi="SimSun" w:hint="eastAsia"/>
          <w:sz w:val="21"/>
          <w:szCs w:val="21"/>
        </w:rPr>
        <w:t>协定</w:t>
      </w:r>
      <w:r w:rsidR="007653C7" w:rsidRPr="009E51C1">
        <w:rPr>
          <w:rFonts w:ascii="SimSun" w:hAnsi="SimSun" w:hint="eastAsia"/>
          <w:sz w:val="21"/>
          <w:szCs w:val="21"/>
        </w:rPr>
        <w:t>日内瓦</w:t>
      </w:r>
      <w:r w:rsidR="0063134A">
        <w:rPr>
          <w:rFonts w:ascii="SimSun" w:hAnsi="SimSun" w:hint="eastAsia"/>
          <w:sz w:val="21"/>
          <w:szCs w:val="21"/>
        </w:rPr>
        <w:t>文本</w:t>
      </w:r>
      <w:r w:rsidR="007653C7" w:rsidRPr="009E51C1">
        <w:rPr>
          <w:rFonts w:ascii="SimSun" w:hAnsi="SimSun" w:hint="eastAsia"/>
          <w:sz w:val="21"/>
          <w:szCs w:val="21"/>
        </w:rPr>
        <w:t>》可能在下个两年期内生效，也可能不会生效。该代表团提议，该条约的行政管理问题应交由WIPO的全体成员及其适当机关在2015年10月WIPO大会的年度会议期间解决。</w:t>
      </w:r>
    </w:p>
    <w:p w:rsidR="00EB3F35" w:rsidRPr="009E51C1" w:rsidRDefault="001A03BE"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阿根廷代表团支持</w:t>
      </w:r>
      <w:r w:rsidRPr="009E51C1">
        <w:rPr>
          <w:rFonts w:ascii="SimSun" w:hAnsi="SimSun"/>
          <w:sz w:val="21"/>
          <w:szCs w:val="21"/>
        </w:rPr>
        <w:t>巴西代表团以GRULAC名义所作的发言</w:t>
      </w:r>
      <w:r w:rsidRPr="009E51C1">
        <w:rPr>
          <w:rFonts w:ascii="SimSun" w:hAnsi="SimSun" w:hint="eastAsia"/>
          <w:sz w:val="21"/>
          <w:szCs w:val="21"/>
        </w:rPr>
        <w:t>。关于计划6，阿根廷代表团说，它极其重视透明度问题。因此，该代表团认为让计划6的各组成部分分开极其重要，以便让两个体系</w:t>
      </w:r>
      <w:r w:rsidR="00821A8A" w:rsidRPr="009E51C1">
        <w:rPr>
          <w:rFonts w:ascii="SimSun" w:hAnsi="SimSun" w:hint="eastAsia"/>
          <w:sz w:val="21"/>
          <w:szCs w:val="21"/>
        </w:rPr>
        <w:t>(</w:t>
      </w:r>
      <w:r w:rsidRPr="009E51C1">
        <w:rPr>
          <w:rFonts w:ascii="SimSun" w:hAnsi="SimSun" w:hint="eastAsia"/>
          <w:sz w:val="21"/>
          <w:szCs w:val="21"/>
        </w:rPr>
        <w:t>即里斯本体系和马德里体系</w:t>
      </w:r>
      <w:r w:rsidR="00821A8A" w:rsidRPr="009E51C1">
        <w:rPr>
          <w:rFonts w:ascii="SimSun" w:hAnsi="SimSun" w:hint="eastAsia"/>
          <w:sz w:val="21"/>
          <w:szCs w:val="21"/>
        </w:rPr>
        <w:t>)</w:t>
      </w:r>
      <w:r w:rsidRPr="009E51C1">
        <w:rPr>
          <w:rFonts w:ascii="SimSun" w:hAnsi="SimSun" w:hint="eastAsia"/>
          <w:sz w:val="21"/>
          <w:szCs w:val="21"/>
        </w:rPr>
        <w:t>都有明确的信息。该代表团感谢秘书处编拟《关于里斯本联盟财务可持续性备选方案的研究报告》</w:t>
      </w:r>
      <w:r w:rsidR="00821A8A" w:rsidRPr="009E51C1">
        <w:rPr>
          <w:rFonts w:ascii="SimSun" w:hAnsi="SimSun" w:hint="eastAsia"/>
          <w:sz w:val="21"/>
          <w:szCs w:val="21"/>
        </w:rPr>
        <w:t>(</w:t>
      </w:r>
      <w:r w:rsidRPr="009E51C1">
        <w:rPr>
          <w:rFonts w:ascii="SimSun" w:hAnsi="SimSun" w:hint="eastAsia"/>
          <w:sz w:val="21"/>
          <w:szCs w:val="21"/>
        </w:rPr>
        <w:t>WO/PBC/24/16</w:t>
      </w:r>
      <w:r w:rsidR="00821A8A" w:rsidRPr="009E51C1">
        <w:rPr>
          <w:rFonts w:ascii="SimSun" w:hAnsi="SimSun" w:hint="eastAsia"/>
          <w:sz w:val="21"/>
          <w:szCs w:val="21"/>
        </w:rPr>
        <w:t>)</w:t>
      </w:r>
      <w:r w:rsidRPr="009E51C1">
        <w:rPr>
          <w:rFonts w:ascii="SimSun" w:hAnsi="SimSun" w:hint="eastAsia"/>
          <w:sz w:val="21"/>
          <w:szCs w:val="21"/>
        </w:rPr>
        <w:t>，并相信该文件将在做出与会费、收费及其他将会导致里斯本联盟可持续性的替代办法有关的决定时会有用。该代表团表示其愿意做出建设性努力，以期实现圆满解决各种未解决的问题，从而使通过《计划和预算》成为可能。</w:t>
      </w:r>
    </w:p>
    <w:p w:rsidR="00EB3F35"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1A03BE" w:rsidRPr="009E51C1">
        <w:rPr>
          <w:rFonts w:ascii="SimSun" w:hAnsi="SimSun" w:hint="eastAsia"/>
          <w:sz w:val="21"/>
          <w:szCs w:val="21"/>
        </w:rPr>
        <w:t>总结说，仍然需要讨论的问题涉及到计划3、6和20。关于计划3，</w:t>
      </w:r>
      <w:r w:rsidR="00190FE7" w:rsidRPr="009E51C1">
        <w:rPr>
          <w:rFonts w:ascii="SimSun" w:hAnsi="SimSun" w:hint="eastAsia"/>
          <w:sz w:val="21"/>
          <w:szCs w:val="21"/>
        </w:rPr>
        <w:t>它涉及到成员们在TAG项目中的作用问题。一些代表团还提到对数字经济的关切。关于计划6，主席提议，按照美利坚合众国代表团所提六项具体要求逐一组织，作为一个整体来处理这些问题。</w:t>
      </w:r>
      <w:r w:rsidRPr="009E51C1">
        <w:rPr>
          <w:rFonts w:ascii="SimSun" w:hAnsi="SimSun"/>
          <w:sz w:val="21"/>
          <w:szCs w:val="21"/>
        </w:rPr>
        <w:t>主席</w:t>
      </w:r>
      <w:r w:rsidR="00190FE7" w:rsidRPr="009E51C1">
        <w:rPr>
          <w:rFonts w:ascii="SimSun" w:hAnsi="SimSun" w:hint="eastAsia"/>
          <w:sz w:val="21"/>
          <w:szCs w:val="21"/>
        </w:rPr>
        <w:t>指出，</w:t>
      </w:r>
      <w:r w:rsidR="00F638B3" w:rsidRPr="009E51C1">
        <w:rPr>
          <w:rFonts w:ascii="SimSun" w:hAnsi="SimSun" w:hint="eastAsia"/>
          <w:sz w:val="21"/>
          <w:szCs w:val="21"/>
        </w:rPr>
        <w:t>与会人员对有关</w:t>
      </w:r>
      <w:r w:rsidR="00190FE7" w:rsidRPr="009E51C1">
        <w:rPr>
          <w:rFonts w:ascii="SimSun" w:hAnsi="SimSun" w:hint="eastAsia"/>
          <w:sz w:val="21"/>
          <w:szCs w:val="21"/>
        </w:rPr>
        <w:t>增加透明度的提案显示出普遍</w:t>
      </w:r>
      <w:r w:rsidR="00F638B3" w:rsidRPr="009E51C1">
        <w:rPr>
          <w:rFonts w:ascii="SimSun" w:hAnsi="SimSun" w:hint="eastAsia"/>
          <w:sz w:val="21"/>
          <w:szCs w:val="21"/>
        </w:rPr>
        <w:t>一致性和灵活性，并且对</w:t>
      </w:r>
      <w:r w:rsidR="00190FE7" w:rsidRPr="009E51C1">
        <w:rPr>
          <w:rFonts w:ascii="SimSun" w:hAnsi="SimSun" w:hint="eastAsia"/>
          <w:sz w:val="21"/>
          <w:szCs w:val="21"/>
        </w:rPr>
        <w:t>秘书处在提供</w:t>
      </w:r>
      <w:r w:rsidR="0063134A">
        <w:rPr>
          <w:rFonts w:ascii="SimSun" w:hAnsi="SimSun"/>
          <w:sz w:val="21"/>
          <w:szCs w:val="21"/>
        </w:rPr>
        <w:t>问答</w:t>
      </w:r>
      <w:r w:rsidR="00190FE7" w:rsidRPr="009E51C1">
        <w:rPr>
          <w:rFonts w:ascii="SimSun" w:hAnsi="SimSun" w:hint="eastAsia"/>
          <w:sz w:val="21"/>
          <w:szCs w:val="21"/>
        </w:rPr>
        <w:t>文件和关于与两个联盟</w:t>
      </w:r>
      <w:r w:rsidR="00821A8A" w:rsidRPr="009E51C1">
        <w:rPr>
          <w:rFonts w:ascii="SimSun" w:hAnsi="SimSun" w:hint="eastAsia"/>
          <w:sz w:val="21"/>
          <w:szCs w:val="21"/>
        </w:rPr>
        <w:t>(</w:t>
      </w:r>
      <w:r w:rsidR="00190FE7" w:rsidRPr="009E51C1">
        <w:rPr>
          <w:rFonts w:ascii="SimSun" w:hAnsi="SimSun" w:hint="eastAsia"/>
          <w:sz w:val="21"/>
          <w:szCs w:val="21"/>
        </w:rPr>
        <w:t>马德里联盟和里斯本联盟</w:t>
      </w:r>
      <w:r w:rsidR="00821A8A" w:rsidRPr="009E51C1">
        <w:rPr>
          <w:rFonts w:ascii="SimSun" w:hAnsi="SimSun" w:hint="eastAsia"/>
          <w:sz w:val="21"/>
          <w:szCs w:val="21"/>
        </w:rPr>
        <w:t>)</w:t>
      </w:r>
      <w:r w:rsidR="00190FE7" w:rsidRPr="009E51C1">
        <w:rPr>
          <w:rFonts w:ascii="SimSun" w:hAnsi="SimSun" w:hint="eastAsia"/>
          <w:sz w:val="21"/>
          <w:szCs w:val="21"/>
        </w:rPr>
        <w:t>中每一个有关的具体数量信息方面所做努力</w:t>
      </w:r>
      <w:r w:rsidR="00F638B3" w:rsidRPr="009E51C1">
        <w:rPr>
          <w:rFonts w:ascii="SimSun" w:hAnsi="SimSun" w:hint="eastAsia"/>
          <w:sz w:val="21"/>
          <w:szCs w:val="21"/>
        </w:rPr>
        <w:t>给予认可。关于计划20的发言主要集中在必须在就驻外办事处问题做出决定之前先制定《指导原则》方面。另外，也有人对关于纽约办事处的提案提出关切。关于计划5和15，主席请各自计划管理人员回答各代表团的问题和关切。关于对</w:t>
      </w:r>
      <w:proofErr w:type="gramStart"/>
      <w:r w:rsidR="00F638B3" w:rsidRPr="009E51C1">
        <w:rPr>
          <w:rFonts w:ascii="SimSun" w:hAnsi="SimSun" w:hint="eastAsia"/>
          <w:sz w:val="21"/>
          <w:szCs w:val="21"/>
        </w:rPr>
        <w:t>冲战略</w:t>
      </w:r>
      <w:proofErr w:type="gramEnd"/>
      <w:r w:rsidR="00F638B3" w:rsidRPr="009E51C1">
        <w:rPr>
          <w:rFonts w:ascii="SimSun" w:hAnsi="SimSun" w:hint="eastAsia"/>
          <w:sz w:val="21"/>
          <w:szCs w:val="21"/>
        </w:rPr>
        <w:t>问题，主席期待B集团能够提出一项拟议的决定草案。主席请各代表团针对他对讨论的评价发表意见。</w:t>
      </w:r>
    </w:p>
    <w:p w:rsidR="00EB3F35" w:rsidRPr="009E51C1" w:rsidRDefault="00F638B3"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巴西代表团赞成主席关于如何开展进一步讨论的建议。</w:t>
      </w:r>
    </w:p>
    <w:p w:rsidR="00EB3F35" w:rsidRPr="009E51C1" w:rsidRDefault="007571E8"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在答复巴西代表团的请求时，秘书处忆及在2015年5月举行的PCT工作组第八届会议上就可能降低对来自所有成员国或仅仅发展中国家的大学和公共研究组织的PCT收费问题进行的讨论。尽管与会人员对此</w:t>
      </w:r>
      <w:proofErr w:type="gramStart"/>
      <w:r w:rsidRPr="009E51C1">
        <w:rPr>
          <w:rFonts w:ascii="SimSun" w:hAnsi="SimSun" w:hint="eastAsia"/>
          <w:sz w:val="21"/>
          <w:szCs w:val="21"/>
        </w:rPr>
        <w:t>种降费普遍</w:t>
      </w:r>
      <w:proofErr w:type="gramEnd"/>
      <w:r w:rsidRPr="009E51C1">
        <w:rPr>
          <w:rFonts w:ascii="SimSun" w:hAnsi="SimSun" w:hint="eastAsia"/>
          <w:sz w:val="21"/>
          <w:szCs w:val="21"/>
        </w:rPr>
        <w:t>表示同情，但并未在这一问题达成一致。该工作组还提出了关于如何以不影响预算的方式引进此种降费措施的问题，尽管主席总结和会议报告中都没有予以明确说明，</w:t>
      </w:r>
      <w:r w:rsidR="00757C2F" w:rsidRPr="009E51C1">
        <w:rPr>
          <w:rFonts w:ascii="SimSun" w:hAnsi="SimSun" w:hint="eastAsia"/>
          <w:sz w:val="21"/>
          <w:szCs w:val="21"/>
        </w:rPr>
        <w:t>但与会人员已经普遍同意有关这一问题的所有新提案</w:t>
      </w:r>
      <w:r w:rsidR="00821A8A" w:rsidRPr="009E51C1">
        <w:rPr>
          <w:rFonts w:ascii="SimSun" w:hAnsi="SimSun" w:hint="eastAsia"/>
          <w:sz w:val="21"/>
          <w:szCs w:val="21"/>
        </w:rPr>
        <w:t>(</w:t>
      </w:r>
      <w:r w:rsidR="00757C2F" w:rsidRPr="009E51C1">
        <w:rPr>
          <w:rFonts w:ascii="SimSun" w:hAnsi="SimSun" w:hint="eastAsia"/>
          <w:sz w:val="21"/>
          <w:szCs w:val="21"/>
        </w:rPr>
        <w:t>无论是由秘书处提出，还是由成员国提出</w:t>
      </w:r>
      <w:r w:rsidR="00821A8A" w:rsidRPr="009E51C1">
        <w:rPr>
          <w:rFonts w:ascii="SimSun" w:hAnsi="SimSun" w:hint="eastAsia"/>
          <w:sz w:val="21"/>
          <w:szCs w:val="21"/>
        </w:rPr>
        <w:t>)</w:t>
      </w:r>
      <w:r w:rsidR="00757C2F" w:rsidRPr="009E51C1">
        <w:rPr>
          <w:rFonts w:ascii="SimSun" w:hAnsi="SimSun" w:hint="eastAsia"/>
          <w:sz w:val="21"/>
          <w:szCs w:val="21"/>
        </w:rPr>
        <w:t>都必须说明如何</w:t>
      </w:r>
      <w:proofErr w:type="gramStart"/>
      <w:r w:rsidR="00757C2F" w:rsidRPr="009E51C1">
        <w:rPr>
          <w:rFonts w:ascii="SimSun" w:hAnsi="SimSun" w:hint="eastAsia"/>
          <w:sz w:val="21"/>
          <w:szCs w:val="21"/>
        </w:rPr>
        <w:t>为此种降费</w:t>
      </w:r>
      <w:proofErr w:type="gramEnd"/>
      <w:r w:rsidR="00757C2F" w:rsidRPr="009E51C1">
        <w:rPr>
          <w:rFonts w:ascii="SimSun" w:hAnsi="SimSun" w:hint="eastAsia"/>
          <w:sz w:val="21"/>
          <w:szCs w:val="21"/>
        </w:rPr>
        <w:t>提供资金支持以便弥补WIPO的收入损失，这么说似乎是公平的。正如PCT工作组在先前的讨论中所讨论的那样，有几种可能的供资备选方案可供讨论，PCT工作组的讨论最终就来自某些国家特别是来自发展中国家的自然人的新降</w:t>
      </w:r>
      <w:proofErr w:type="gramStart"/>
      <w:r w:rsidR="00757C2F" w:rsidRPr="009E51C1">
        <w:rPr>
          <w:rFonts w:ascii="SimSun" w:hAnsi="SimSun" w:hint="eastAsia"/>
          <w:sz w:val="21"/>
          <w:szCs w:val="21"/>
        </w:rPr>
        <w:t>费资格</w:t>
      </w:r>
      <w:proofErr w:type="gramEnd"/>
      <w:r w:rsidR="00757C2F" w:rsidRPr="009E51C1">
        <w:rPr>
          <w:rFonts w:ascii="SimSun" w:hAnsi="SimSun" w:hint="eastAsia"/>
          <w:sz w:val="21"/>
          <w:szCs w:val="21"/>
        </w:rPr>
        <w:t>标准问题达成了一致。总之，拟议的</w:t>
      </w:r>
      <w:r w:rsidR="001D483A" w:rsidRPr="009E51C1">
        <w:rPr>
          <w:rFonts w:ascii="SimSun" w:hAnsi="SimSun" w:hint="eastAsia"/>
          <w:sz w:val="21"/>
          <w:szCs w:val="21"/>
        </w:rPr>
        <w:t>2016/17两年</w:t>
      </w:r>
      <w:proofErr w:type="gramStart"/>
      <w:r w:rsidR="001D483A" w:rsidRPr="009E51C1">
        <w:rPr>
          <w:rFonts w:ascii="SimSun" w:hAnsi="SimSun" w:hint="eastAsia"/>
          <w:sz w:val="21"/>
          <w:szCs w:val="21"/>
        </w:rPr>
        <w:t>期计划</w:t>
      </w:r>
      <w:proofErr w:type="gramEnd"/>
      <w:r w:rsidR="001D483A" w:rsidRPr="009E51C1">
        <w:rPr>
          <w:rFonts w:ascii="SimSun" w:hAnsi="SimSun" w:hint="eastAsia"/>
          <w:sz w:val="21"/>
          <w:szCs w:val="21"/>
        </w:rPr>
        <w:t>和预算</w:t>
      </w:r>
      <w:r w:rsidR="00757C2F" w:rsidRPr="009E51C1">
        <w:rPr>
          <w:rFonts w:ascii="SimSun" w:hAnsi="SimSun" w:hint="eastAsia"/>
          <w:sz w:val="21"/>
          <w:szCs w:val="21"/>
        </w:rPr>
        <w:t>未为PCT大会</w:t>
      </w:r>
      <w:r w:rsidR="00B52847" w:rsidRPr="009E51C1">
        <w:rPr>
          <w:rFonts w:ascii="SimSun" w:hAnsi="SimSun" w:hint="eastAsia"/>
          <w:sz w:val="21"/>
          <w:szCs w:val="21"/>
        </w:rPr>
        <w:t>削减大学和公共研究组织的费用提供一种可能的决定，原因有二。首先，本阶段没有可供任何成员国审议的具体提案；其次，未来的任何提案都需要以不影响预算的方式提出，以便不影响PCT的总体收费收入。</w:t>
      </w:r>
    </w:p>
    <w:p w:rsidR="00EB3F35" w:rsidRPr="009E51C1" w:rsidRDefault="005654AB"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巴西代表团以GRULAC名义发言</w:t>
      </w:r>
      <w:r w:rsidR="00525F46" w:rsidRPr="009E51C1">
        <w:rPr>
          <w:rFonts w:ascii="SimSun" w:hAnsi="SimSun" w:hint="eastAsia"/>
          <w:sz w:val="21"/>
          <w:szCs w:val="21"/>
        </w:rPr>
        <w:t>，在对秘书处的答复做出回应时指出，该代表团理解该问题是在工作组会议中提出的，是一个关于本组织如何受到收费收入可能下降的影响问题，而不是要求提出任何不影响预算的降费提案。因此，拉丁美洲和加勒比地区国家集团(GRULAC)要求提供的信息与《计划和预算》中如何设想可能的降费问题有关，并指出这一问题与支出无关，而是与收入减少有关。计划5或许不是提供此种信息的适当场所，在此情况下，关于可能针对大学的降费情景的信息</w:t>
      </w:r>
      <w:r w:rsidR="00821A8A" w:rsidRPr="009E51C1">
        <w:rPr>
          <w:rFonts w:ascii="SimSun" w:hAnsi="SimSun" w:hint="eastAsia"/>
          <w:sz w:val="21"/>
          <w:szCs w:val="21"/>
        </w:rPr>
        <w:t>(</w:t>
      </w:r>
      <w:r w:rsidR="00525F46" w:rsidRPr="009E51C1">
        <w:rPr>
          <w:rFonts w:ascii="SimSun" w:hAnsi="SimSun" w:hint="eastAsia"/>
          <w:sz w:val="21"/>
          <w:szCs w:val="21"/>
        </w:rPr>
        <w:t>无论是否仅限于发展中国家</w:t>
      </w:r>
      <w:r w:rsidR="00821A8A" w:rsidRPr="009E51C1">
        <w:rPr>
          <w:rFonts w:ascii="SimSun" w:hAnsi="SimSun" w:hint="eastAsia"/>
          <w:sz w:val="21"/>
          <w:szCs w:val="21"/>
        </w:rPr>
        <w:t>)</w:t>
      </w:r>
      <w:r w:rsidR="00525F46" w:rsidRPr="009E51C1">
        <w:rPr>
          <w:rFonts w:ascii="SimSun" w:hAnsi="SimSun" w:hint="eastAsia"/>
          <w:sz w:val="21"/>
          <w:szCs w:val="21"/>
        </w:rPr>
        <w:t>都可在预算中其他地方提供。谈到先前关于计划6的讨论，特别是超过2,000</w:t>
      </w:r>
      <w:proofErr w:type="gramStart"/>
      <w:r w:rsidR="00525F46" w:rsidRPr="009E51C1">
        <w:rPr>
          <w:rFonts w:ascii="SimSun" w:hAnsi="SimSun" w:hint="eastAsia"/>
          <w:sz w:val="21"/>
          <w:szCs w:val="21"/>
        </w:rPr>
        <w:t>万瑞</w:t>
      </w:r>
      <w:proofErr w:type="gramEnd"/>
      <w:r w:rsidR="00525F46" w:rsidRPr="009E51C1">
        <w:rPr>
          <w:rFonts w:ascii="SimSun" w:hAnsi="SimSun" w:hint="eastAsia"/>
          <w:sz w:val="21"/>
          <w:szCs w:val="21"/>
        </w:rPr>
        <w:t>郎的盈余，该代表团要求提供</w:t>
      </w:r>
      <w:r w:rsidR="00011DD0" w:rsidRPr="009E51C1">
        <w:rPr>
          <w:rFonts w:ascii="SimSun" w:hAnsi="SimSun" w:hint="eastAsia"/>
          <w:sz w:val="21"/>
          <w:szCs w:val="21"/>
        </w:rPr>
        <w:t>与降费的影响以及WIPO内可用于支持此种降费的其他资源的可用性有关的信息可有助于指导PCT工作组内部的讨论。最后，该代表团还提到PCT工作组主席在其总结第19段发出的关于邀请成员国提出针对大学和公共研究组织的降费提案问题。因此，关于WIPO在下个两年期内如何处理可能的降费问题的信息将会对可能在本机构内进行的讨论非常重要。</w:t>
      </w:r>
    </w:p>
    <w:p w:rsidR="00EB3F35" w:rsidRPr="009E51C1" w:rsidRDefault="00011DD0"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秘书处在回应巴西代表团所作发言时强调，降低对大学和公共研究组织的收费带来的收入下降将取决于收费打折的程度以及需要给予此种打折的申请数量。谈到</w:t>
      </w:r>
      <w:r w:rsidR="001A13BF" w:rsidRPr="009E51C1">
        <w:rPr>
          <w:rFonts w:ascii="SimSun" w:hAnsi="SimSun" w:hint="eastAsia"/>
          <w:sz w:val="21"/>
          <w:szCs w:val="21"/>
        </w:rPr>
        <w:t>由WIPO首席经济学家领导开展并提交PCT工作组的研究报告</w:t>
      </w:r>
      <w:r w:rsidR="00821A8A" w:rsidRPr="009E51C1">
        <w:rPr>
          <w:rFonts w:ascii="SimSun" w:hAnsi="SimSun" w:hint="eastAsia"/>
          <w:sz w:val="21"/>
          <w:szCs w:val="21"/>
        </w:rPr>
        <w:t>(</w:t>
      </w:r>
      <w:r w:rsidR="001A13BF" w:rsidRPr="009E51C1">
        <w:rPr>
          <w:rFonts w:ascii="SimSun" w:hAnsi="SimSun" w:hint="eastAsia"/>
          <w:sz w:val="21"/>
          <w:szCs w:val="21"/>
        </w:rPr>
        <w:t>文件</w:t>
      </w:r>
      <w:r w:rsidR="00EB3F35" w:rsidRPr="009E51C1">
        <w:rPr>
          <w:rFonts w:ascii="SimSun" w:hAnsi="SimSun"/>
          <w:sz w:val="21"/>
          <w:szCs w:val="21"/>
        </w:rPr>
        <w:t>PCT/WG/8/11</w:t>
      </w:r>
      <w:r w:rsidR="00821A8A" w:rsidRPr="009E51C1">
        <w:rPr>
          <w:rFonts w:ascii="SimSun" w:hAnsi="SimSun" w:hint="eastAsia"/>
          <w:sz w:val="21"/>
          <w:szCs w:val="21"/>
        </w:rPr>
        <w:t>)</w:t>
      </w:r>
      <w:r w:rsidR="001A13BF" w:rsidRPr="009E51C1">
        <w:rPr>
          <w:rFonts w:ascii="SimSun" w:hAnsi="SimSun" w:hint="eastAsia"/>
          <w:sz w:val="21"/>
          <w:szCs w:val="21"/>
        </w:rPr>
        <w:t>，秘书处忆及，正如该文件所指出的，对来自发展中国家的大学降费50%将会导致大约100</w:t>
      </w:r>
      <w:proofErr w:type="gramStart"/>
      <w:r w:rsidR="001A13BF" w:rsidRPr="009E51C1">
        <w:rPr>
          <w:rFonts w:ascii="SimSun" w:hAnsi="SimSun" w:hint="eastAsia"/>
          <w:sz w:val="21"/>
          <w:szCs w:val="21"/>
        </w:rPr>
        <w:t>万瑞</w:t>
      </w:r>
      <w:proofErr w:type="gramEnd"/>
      <w:r w:rsidR="001A13BF" w:rsidRPr="009E51C1">
        <w:rPr>
          <w:rFonts w:ascii="SimSun" w:hAnsi="SimSun" w:hint="eastAsia"/>
          <w:sz w:val="21"/>
          <w:szCs w:val="21"/>
        </w:rPr>
        <w:t>郎的估计收入损失，但对所有大学实施这种降费措施可能带来约800</w:t>
      </w:r>
      <w:proofErr w:type="gramStart"/>
      <w:r w:rsidR="001A13BF" w:rsidRPr="009E51C1">
        <w:rPr>
          <w:rFonts w:ascii="SimSun" w:hAnsi="SimSun" w:hint="eastAsia"/>
          <w:sz w:val="21"/>
          <w:szCs w:val="21"/>
        </w:rPr>
        <w:t>万瑞</w:t>
      </w:r>
      <w:proofErr w:type="gramEnd"/>
      <w:r w:rsidR="001A13BF" w:rsidRPr="009E51C1">
        <w:rPr>
          <w:rFonts w:ascii="SimSun" w:hAnsi="SimSun" w:hint="eastAsia"/>
          <w:sz w:val="21"/>
          <w:szCs w:val="21"/>
        </w:rPr>
        <w:t>郎的收入损失。不过，按照针对某些国家的某些申请人的《收费表》实施的降费占90%。因此，降费可能对PCT以及本组织的总收入产生广泛的影响。</w:t>
      </w:r>
    </w:p>
    <w:p w:rsidR="00EB3F35" w:rsidRPr="009E51C1" w:rsidRDefault="006070F8"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日本代表团</w:t>
      </w:r>
      <w:r w:rsidR="0053127D" w:rsidRPr="009E51C1">
        <w:rPr>
          <w:rFonts w:ascii="SimSun" w:hAnsi="SimSun"/>
          <w:sz w:val="21"/>
          <w:szCs w:val="21"/>
        </w:rPr>
        <w:t>以B集团名义发言，</w:t>
      </w:r>
      <w:r w:rsidR="001A13BF" w:rsidRPr="009E51C1">
        <w:rPr>
          <w:rFonts w:ascii="SimSun" w:hAnsi="SimSun" w:hint="eastAsia"/>
          <w:sz w:val="21"/>
          <w:szCs w:val="21"/>
        </w:rPr>
        <w:t>谈到该代表团以B集团名义在PCT工作组会议上所作的发言。该发言强调财务可持续性和不影响收入应该是实施任何费用变革的一项前提条件。因此，该代表团指出，它同意秘书处就PCT工作组讨论结果</w:t>
      </w:r>
      <w:proofErr w:type="gramStart"/>
      <w:r w:rsidR="001A13BF" w:rsidRPr="009E51C1">
        <w:rPr>
          <w:rFonts w:ascii="SimSun" w:hAnsi="SimSun" w:hint="eastAsia"/>
          <w:sz w:val="21"/>
          <w:szCs w:val="21"/>
        </w:rPr>
        <w:t>作出</w:t>
      </w:r>
      <w:proofErr w:type="gramEnd"/>
      <w:r w:rsidR="001A13BF" w:rsidRPr="009E51C1">
        <w:rPr>
          <w:rFonts w:ascii="SimSun" w:hAnsi="SimSun" w:hint="eastAsia"/>
          <w:sz w:val="21"/>
          <w:szCs w:val="21"/>
        </w:rPr>
        <w:t>的解释，在</w:t>
      </w:r>
      <w:r w:rsidR="001A3D80" w:rsidRPr="009E51C1">
        <w:rPr>
          <w:rFonts w:ascii="SimSun" w:hAnsi="SimSun" w:hint="eastAsia"/>
          <w:sz w:val="21"/>
          <w:szCs w:val="21"/>
        </w:rPr>
        <w:t>该讨论结果中，任何未来提案都需要以不影响预算的方式提出，不得影响PCT的总收费收入。</w:t>
      </w:r>
    </w:p>
    <w:p w:rsidR="00EB3F35" w:rsidRPr="009E51C1" w:rsidRDefault="005654AB"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巴西代表团以GRULAC名义发言</w:t>
      </w:r>
      <w:r w:rsidR="001A3D80" w:rsidRPr="009E51C1">
        <w:rPr>
          <w:rFonts w:ascii="SimSun" w:hAnsi="SimSun" w:hint="eastAsia"/>
          <w:sz w:val="21"/>
          <w:szCs w:val="21"/>
        </w:rPr>
        <w:t>，谈到秘书处所提供的关于收费收入估计损失的信息，并要求向成员国提供这一信息以便于进行关于下个</w:t>
      </w:r>
      <w:r w:rsidR="00A85A32" w:rsidRPr="009E51C1">
        <w:rPr>
          <w:rFonts w:ascii="SimSun" w:hAnsi="SimSun" w:hint="eastAsia"/>
          <w:sz w:val="21"/>
          <w:szCs w:val="21"/>
        </w:rPr>
        <w:t>两年</w:t>
      </w:r>
      <w:proofErr w:type="gramStart"/>
      <w:r w:rsidR="00A85A32" w:rsidRPr="009E51C1">
        <w:rPr>
          <w:rFonts w:ascii="SimSun" w:hAnsi="SimSun" w:hint="eastAsia"/>
          <w:sz w:val="21"/>
          <w:szCs w:val="21"/>
        </w:rPr>
        <w:t>期计划</w:t>
      </w:r>
      <w:proofErr w:type="gramEnd"/>
      <w:r w:rsidR="00A85A32" w:rsidRPr="009E51C1">
        <w:rPr>
          <w:rFonts w:ascii="SimSun" w:hAnsi="SimSun" w:hint="eastAsia"/>
          <w:sz w:val="21"/>
          <w:szCs w:val="21"/>
        </w:rPr>
        <w:t>和预算</w:t>
      </w:r>
      <w:r w:rsidR="001A3D80" w:rsidRPr="009E51C1">
        <w:rPr>
          <w:rFonts w:ascii="SimSun" w:hAnsi="SimSun" w:hint="eastAsia"/>
          <w:sz w:val="21"/>
          <w:szCs w:val="21"/>
        </w:rPr>
        <w:t>的讨论。不过，向PCT工作组提交的统计数字已涉及到如果在前几年实施针对大学的降费措施可能产生的计算收入下降</w:t>
      </w:r>
      <w:r w:rsidR="008510E6" w:rsidRPr="009E51C1">
        <w:rPr>
          <w:rFonts w:ascii="SimSun" w:hAnsi="SimSun" w:hint="eastAsia"/>
          <w:sz w:val="21"/>
          <w:szCs w:val="21"/>
        </w:rPr>
        <w:t>问题</w:t>
      </w:r>
      <w:r w:rsidR="001A3D80" w:rsidRPr="009E51C1">
        <w:rPr>
          <w:rFonts w:ascii="SimSun" w:hAnsi="SimSun" w:hint="eastAsia"/>
          <w:sz w:val="21"/>
          <w:szCs w:val="21"/>
        </w:rPr>
        <w:t>。因此，该代表团还要求提供关于如果在未来几年内实施这些降费措施将如何影响收入的估计数字，因为这些估计数字会关系到下个两年期。</w:t>
      </w:r>
    </w:p>
    <w:p w:rsidR="00EB3F35" w:rsidRPr="009E51C1" w:rsidRDefault="000E1BE2"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秘书处在答复巴西代表团所提要求时指出，首席经济学家已在PCT工作组第八届会议讨论期间说到由于针对大学降</w:t>
      </w:r>
      <w:proofErr w:type="gramStart"/>
      <w:r w:rsidRPr="009E51C1">
        <w:rPr>
          <w:rFonts w:ascii="SimSun" w:hAnsi="SimSun" w:hint="eastAsia"/>
          <w:sz w:val="21"/>
          <w:szCs w:val="21"/>
        </w:rPr>
        <w:t>费产生</w:t>
      </w:r>
      <w:proofErr w:type="gramEnd"/>
      <w:r w:rsidRPr="009E51C1">
        <w:rPr>
          <w:rFonts w:ascii="SimSun" w:hAnsi="SimSun" w:hint="eastAsia"/>
          <w:sz w:val="21"/>
          <w:szCs w:val="21"/>
        </w:rPr>
        <w:t>的收入损失估计数字，并且已被列入这一届会议的逐字记录报告全文</w:t>
      </w:r>
      <w:r w:rsidR="00821A8A" w:rsidRPr="009E51C1">
        <w:rPr>
          <w:rFonts w:ascii="SimSun" w:hAnsi="SimSun" w:hint="eastAsia"/>
          <w:sz w:val="21"/>
          <w:szCs w:val="21"/>
        </w:rPr>
        <w:t>(</w:t>
      </w:r>
      <w:r w:rsidRPr="009E51C1">
        <w:rPr>
          <w:rFonts w:ascii="SimSun" w:hAnsi="SimSun" w:hint="eastAsia"/>
          <w:sz w:val="21"/>
          <w:szCs w:val="21"/>
        </w:rPr>
        <w:t>文件</w:t>
      </w:r>
      <w:r w:rsidRPr="009E51C1">
        <w:rPr>
          <w:rFonts w:ascii="SimSun" w:hAnsi="SimSun"/>
          <w:sz w:val="21"/>
          <w:szCs w:val="21"/>
        </w:rPr>
        <w:t>PCT/WG/8/26 Prov.</w:t>
      </w:r>
      <w:r w:rsidR="00821A8A" w:rsidRPr="009E51C1">
        <w:rPr>
          <w:rFonts w:ascii="SimSun" w:hAnsi="SimSun" w:hint="eastAsia"/>
          <w:sz w:val="21"/>
          <w:szCs w:val="21"/>
        </w:rPr>
        <w:t>)</w:t>
      </w:r>
      <w:r w:rsidRPr="009E51C1">
        <w:rPr>
          <w:rFonts w:ascii="SimSun" w:hAnsi="SimSun" w:hint="eastAsia"/>
          <w:sz w:val="21"/>
          <w:szCs w:val="21"/>
        </w:rPr>
        <w:t>之中，而该逐字记录报告</w:t>
      </w:r>
      <w:r w:rsidR="009B07B4" w:rsidRPr="009E51C1">
        <w:rPr>
          <w:rFonts w:ascii="SimSun" w:hAnsi="SimSun" w:hint="eastAsia"/>
          <w:sz w:val="21"/>
          <w:szCs w:val="21"/>
        </w:rPr>
        <w:t>已被</w:t>
      </w:r>
      <w:r w:rsidR="001B3AC2" w:rsidRPr="009E51C1">
        <w:rPr>
          <w:rFonts w:ascii="SimSun" w:hAnsi="SimSun" w:hint="eastAsia"/>
          <w:sz w:val="21"/>
          <w:szCs w:val="21"/>
        </w:rPr>
        <w:t>放</w:t>
      </w:r>
      <w:r w:rsidR="009B07B4" w:rsidRPr="009E51C1">
        <w:rPr>
          <w:rFonts w:ascii="SimSun" w:hAnsi="SimSun" w:hint="eastAsia"/>
          <w:sz w:val="21"/>
          <w:szCs w:val="21"/>
        </w:rPr>
        <w:t>到</w:t>
      </w:r>
      <w:r w:rsidRPr="009E51C1">
        <w:rPr>
          <w:rFonts w:ascii="SimSun" w:hAnsi="SimSun" w:hint="eastAsia"/>
          <w:sz w:val="21"/>
          <w:szCs w:val="21"/>
        </w:rPr>
        <w:t>WIPO网站上。关于今后几年收费收入减少问题，秘书处指出，它愿意尽可能提供此类估计数字，例如，在与拟议的</w:t>
      </w:r>
      <w:r w:rsidR="001D483A" w:rsidRPr="009E51C1">
        <w:rPr>
          <w:rFonts w:ascii="SimSun" w:hAnsi="SimSun" w:hint="eastAsia"/>
          <w:sz w:val="21"/>
          <w:szCs w:val="21"/>
        </w:rPr>
        <w:t>2016/17两年</w:t>
      </w:r>
      <w:proofErr w:type="gramStart"/>
      <w:r w:rsidR="001D483A" w:rsidRPr="009E51C1">
        <w:rPr>
          <w:rFonts w:ascii="SimSun" w:hAnsi="SimSun" w:hint="eastAsia"/>
          <w:sz w:val="21"/>
          <w:szCs w:val="21"/>
        </w:rPr>
        <w:t>期计划</w:t>
      </w:r>
      <w:proofErr w:type="gramEnd"/>
      <w:r w:rsidR="001D483A" w:rsidRPr="009E51C1">
        <w:rPr>
          <w:rFonts w:ascii="SimSun" w:hAnsi="SimSun" w:hint="eastAsia"/>
          <w:sz w:val="21"/>
          <w:szCs w:val="21"/>
        </w:rPr>
        <w:t>和预算</w:t>
      </w:r>
      <w:r w:rsidRPr="009E51C1">
        <w:rPr>
          <w:rFonts w:ascii="SimSun" w:hAnsi="SimSun" w:hint="eastAsia"/>
          <w:sz w:val="21"/>
          <w:szCs w:val="21"/>
        </w:rPr>
        <w:t>有关的</w:t>
      </w:r>
      <w:r w:rsidR="0063134A">
        <w:rPr>
          <w:rFonts w:ascii="SimSun" w:hAnsi="SimSun"/>
          <w:sz w:val="21"/>
          <w:szCs w:val="21"/>
        </w:rPr>
        <w:t>问答</w:t>
      </w:r>
      <w:r w:rsidR="003E4E68" w:rsidRPr="009E51C1">
        <w:rPr>
          <w:rFonts w:ascii="SimSun" w:hAnsi="SimSun"/>
          <w:sz w:val="21"/>
          <w:szCs w:val="21"/>
        </w:rPr>
        <w:t>文件</w:t>
      </w:r>
      <w:r w:rsidRPr="009E51C1">
        <w:rPr>
          <w:rFonts w:ascii="SimSun" w:hAnsi="SimSun" w:hint="eastAsia"/>
          <w:sz w:val="21"/>
          <w:szCs w:val="21"/>
        </w:rPr>
        <w:t>中。</w:t>
      </w:r>
    </w:p>
    <w:p w:rsidR="00EB3F35" w:rsidRPr="009E51C1" w:rsidRDefault="005654AB"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巴西代表团以GRULAC名义发言</w:t>
      </w:r>
      <w:r w:rsidR="000E1BE2" w:rsidRPr="009E51C1">
        <w:rPr>
          <w:rFonts w:ascii="SimSun" w:hAnsi="SimSun" w:hint="eastAsia"/>
          <w:sz w:val="21"/>
          <w:szCs w:val="21"/>
        </w:rPr>
        <w:t>，它指出，</w:t>
      </w:r>
      <w:r w:rsidR="00EB3F35" w:rsidRPr="009E51C1">
        <w:rPr>
          <w:rFonts w:ascii="SimSun" w:hAnsi="SimSun"/>
          <w:sz w:val="21"/>
          <w:szCs w:val="21"/>
        </w:rPr>
        <w:t>GRULAC</w:t>
      </w:r>
      <w:r w:rsidR="000E1BE2" w:rsidRPr="009E51C1">
        <w:rPr>
          <w:rFonts w:ascii="SimSun" w:hAnsi="SimSun" w:hint="eastAsia"/>
          <w:sz w:val="21"/>
          <w:szCs w:val="21"/>
        </w:rPr>
        <w:t>将对秘书处所提提案感到满意。关于PCT降低对大学的收费如何影响今后几年的收入的信息将对指导在下个两年期内做出决策非常重要。该代表团还指出，类似的做法应该适用于与降费有关的其他主题</w:t>
      </w:r>
      <w:r w:rsidR="00123DC3" w:rsidRPr="009E51C1">
        <w:rPr>
          <w:rFonts w:ascii="SimSun" w:hAnsi="SimSun" w:hint="eastAsia"/>
          <w:sz w:val="21"/>
          <w:szCs w:val="21"/>
        </w:rPr>
        <w:t>，以便各成员国能够更好地了解任何降费对预算的影响。</w:t>
      </w:r>
    </w:p>
    <w:p w:rsidR="00EB3F35"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123DC3" w:rsidRPr="009E51C1">
        <w:rPr>
          <w:rFonts w:ascii="SimSun" w:hAnsi="SimSun" w:hint="eastAsia"/>
          <w:sz w:val="21"/>
          <w:szCs w:val="21"/>
        </w:rPr>
        <w:t>强调必须重点关注批准下一个《计划和预算》问题，并且就解决各代表团在文件中所提各种问题的具体解决方案达成一致，以便将《计划和预算》提交大会。在此方面，主席请求说明GRULAC是否对</w:t>
      </w:r>
      <w:r w:rsidR="0063134A">
        <w:rPr>
          <w:rFonts w:ascii="SimSun" w:hAnsi="SimSun"/>
          <w:sz w:val="21"/>
          <w:szCs w:val="21"/>
        </w:rPr>
        <w:t>问答</w:t>
      </w:r>
      <w:r w:rsidR="00123DC3" w:rsidRPr="009E51C1">
        <w:rPr>
          <w:rFonts w:ascii="SimSun" w:hAnsi="SimSun"/>
          <w:sz w:val="21"/>
          <w:szCs w:val="21"/>
        </w:rPr>
        <w:t>文件</w:t>
      </w:r>
      <w:r w:rsidR="00123DC3" w:rsidRPr="009E51C1">
        <w:rPr>
          <w:rFonts w:ascii="SimSun" w:hAnsi="SimSun" w:hint="eastAsia"/>
          <w:sz w:val="21"/>
          <w:szCs w:val="21"/>
        </w:rPr>
        <w:t>中所提供的与PCT降费有关的补充信息感到满意。</w:t>
      </w:r>
    </w:p>
    <w:p w:rsidR="00EB3F35" w:rsidRPr="009E51C1" w:rsidRDefault="005654AB"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巴西代表团以GRULAC名义发言</w:t>
      </w:r>
      <w:r w:rsidR="00123DC3" w:rsidRPr="009E51C1">
        <w:rPr>
          <w:rFonts w:ascii="SimSun" w:hAnsi="SimSun" w:hint="eastAsia"/>
          <w:sz w:val="21"/>
          <w:szCs w:val="21"/>
        </w:rPr>
        <w:t>，它说，它赞成主席所提出的建议，但需要先核对被提议补充到</w:t>
      </w:r>
      <w:r w:rsidR="0063134A">
        <w:rPr>
          <w:rFonts w:ascii="SimSun" w:hAnsi="SimSun"/>
          <w:sz w:val="21"/>
          <w:szCs w:val="21"/>
        </w:rPr>
        <w:t>问答</w:t>
      </w:r>
      <w:r w:rsidR="003E4E68" w:rsidRPr="009E51C1">
        <w:rPr>
          <w:rFonts w:ascii="SimSun" w:hAnsi="SimSun"/>
          <w:sz w:val="21"/>
          <w:szCs w:val="21"/>
        </w:rPr>
        <w:t>文件</w:t>
      </w:r>
      <w:r w:rsidR="00123DC3" w:rsidRPr="009E51C1">
        <w:rPr>
          <w:rFonts w:ascii="SimSun" w:hAnsi="SimSun" w:hint="eastAsia"/>
          <w:sz w:val="21"/>
          <w:szCs w:val="21"/>
        </w:rPr>
        <w:t>之中的信息。</w:t>
      </w:r>
    </w:p>
    <w:p w:rsidR="00EB3F35" w:rsidRPr="009E51C1" w:rsidRDefault="00514D41"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西班牙代表团</w:t>
      </w:r>
      <w:r w:rsidR="00123DC3" w:rsidRPr="009E51C1">
        <w:rPr>
          <w:rFonts w:ascii="SimSun" w:hAnsi="SimSun" w:hint="eastAsia"/>
          <w:sz w:val="21"/>
          <w:szCs w:val="21"/>
        </w:rPr>
        <w:t>表示对PCT收费主题感兴趣，并且相信，尽管PCT工作组作为审议PCT收费问题的主要机构进行了讨论，但鉴于这一主题的范围非常广泛，计划和预算委员会也可以研究和分析这个问题。该代表团相信，虽然PCT收费体系已被证明是合理的，但继续分析PCT收费是适当的</w:t>
      </w:r>
      <w:r w:rsidR="002B6177" w:rsidRPr="009E51C1">
        <w:rPr>
          <w:rFonts w:ascii="SimSun" w:hAnsi="SimSun" w:hint="eastAsia"/>
          <w:sz w:val="21"/>
          <w:szCs w:val="21"/>
        </w:rPr>
        <w:t>做法，今后可能会对该体系的财务可持续性提出怀疑，因为很多国家已经从降费90%的措施中受益。该代表团相信，GRULAC所提有关尽量将降费措施扩大发展中国家各大学的要求有法律依据，并且可能需要找到补充资源。与这一方面有关的一个想法可能是考虑将人均国内生产总值略低于25,000美元的国家作为是否符合降费的最高标准。当前的制度未对这些国家与那些人均国内生产总值收入远低于这一数字的国家进行区分</w:t>
      </w:r>
      <w:r w:rsidR="00D036FA" w:rsidRPr="009E51C1">
        <w:rPr>
          <w:rFonts w:ascii="SimSun" w:hAnsi="SimSun" w:hint="eastAsia"/>
          <w:sz w:val="21"/>
          <w:szCs w:val="21"/>
        </w:rPr>
        <w:t>。而是可以设想一种更先进的制度，对接近25,000美元上限的国家适用较小的降费幅度。</w:t>
      </w:r>
    </w:p>
    <w:p w:rsidR="00EB3F35"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D036FA" w:rsidRPr="009E51C1">
        <w:rPr>
          <w:rFonts w:ascii="SimSun" w:hAnsi="SimSun" w:hint="eastAsia"/>
          <w:sz w:val="21"/>
          <w:szCs w:val="21"/>
        </w:rPr>
        <w:t>指出他打算结束就文件中计划5草案所进行的讨论，前提是就GRULAC所要求的</w:t>
      </w:r>
      <w:r w:rsidR="0063134A">
        <w:rPr>
          <w:rFonts w:ascii="SimSun" w:hAnsi="SimSun"/>
          <w:sz w:val="21"/>
          <w:szCs w:val="21"/>
        </w:rPr>
        <w:t>问答</w:t>
      </w:r>
      <w:r w:rsidR="00D036FA" w:rsidRPr="009E51C1">
        <w:rPr>
          <w:rFonts w:ascii="SimSun" w:hAnsi="SimSun"/>
          <w:sz w:val="21"/>
          <w:szCs w:val="21"/>
        </w:rPr>
        <w:t>文件</w:t>
      </w:r>
      <w:r w:rsidR="00D036FA" w:rsidRPr="009E51C1">
        <w:rPr>
          <w:rFonts w:ascii="SimSun" w:hAnsi="SimSun" w:hint="eastAsia"/>
          <w:sz w:val="21"/>
          <w:szCs w:val="21"/>
        </w:rPr>
        <w:t>案文达成一致。</w:t>
      </w:r>
    </w:p>
    <w:p w:rsidR="00EB3F35" w:rsidRPr="009E51C1" w:rsidRDefault="0064309E"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第二天，委员会随后提交了一份案文草案，准备纳入</w:t>
      </w:r>
      <w:r w:rsidR="0063134A">
        <w:rPr>
          <w:rFonts w:ascii="SimSun" w:hAnsi="SimSun"/>
          <w:sz w:val="21"/>
          <w:szCs w:val="21"/>
        </w:rPr>
        <w:t>问答</w:t>
      </w:r>
      <w:r w:rsidR="003E4E68" w:rsidRPr="009E51C1">
        <w:rPr>
          <w:rFonts w:ascii="SimSun" w:hAnsi="SimSun"/>
          <w:sz w:val="21"/>
          <w:szCs w:val="21"/>
        </w:rPr>
        <w:t>文件</w:t>
      </w:r>
      <w:r w:rsidRPr="009E51C1">
        <w:rPr>
          <w:rFonts w:ascii="SimSun" w:hAnsi="SimSun" w:hint="eastAsia"/>
          <w:sz w:val="21"/>
          <w:szCs w:val="21"/>
        </w:rPr>
        <w:t>，该案文指出，为了回答“引进关于针对大学申请人的收费讨论如何影响2016年和2017年PCT收入？”问题，一份拟议的案文对可能产生的影响予以说明</w:t>
      </w:r>
      <w:r w:rsidR="00D023B2" w:rsidRPr="009E51C1">
        <w:rPr>
          <w:rFonts w:ascii="SimSun" w:hAnsi="SimSun" w:hint="eastAsia"/>
          <w:sz w:val="21"/>
          <w:szCs w:val="21"/>
        </w:rPr>
        <w:t>。</w:t>
      </w:r>
    </w:p>
    <w:p w:rsidR="00EB3F35" w:rsidRPr="009E51C1" w:rsidRDefault="0064309E"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巴西代表团以GRULAC名义发言，指出它对该案文感到满意。</w:t>
      </w:r>
    </w:p>
    <w:p w:rsidR="00EB3F35"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64309E" w:rsidRPr="009E51C1">
        <w:rPr>
          <w:rFonts w:ascii="SimSun" w:hAnsi="SimSun" w:hint="eastAsia"/>
          <w:sz w:val="21"/>
          <w:szCs w:val="21"/>
        </w:rPr>
        <w:t>请秘书处回答关于计划15的疑问。</w:t>
      </w:r>
    </w:p>
    <w:p w:rsidR="00EB3F35" w:rsidRPr="009E51C1" w:rsidRDefault="0064309E"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秘书处回答了关于计划15</w:t>
      </w:r>
      <w:r w:rsidR="006E6483" w:rsidRPr="009E51C1">
        <w:rPr>
          <w:rFonts w:ascii="SimSun" w:hAnsi="SimSun" w:hint="eastAsia"/>
          <w:sz w:val="21"/>
          <w:szCs w:val="21"/>
        </w:rPr>
        <w:t>的</w:t>
      </w:r>
      <w:r w:rsidRPr="009E51C1">
        <w:rPr>
          <w:rFonts w:ascii="SimSun" w:hAnsi="SimSun" w:hint="eastAsia"/>
          <w:sz w:val="21"/>
          <w:szCs w:val="21"/>
        </w:rPr>
        <w:t>问题，特别是GRULAC提出的问题，它指出，先前已经提供关于分配给计划15的资源的信息以及按活动分配的资源明细，并且出现在</w:t>
      </w:r>
      <w:r w:rsidR="0063134A">
        <w:rPr>
          <w:rFonts w:ascii="SimSun" w:hAnsi="SimSun"/>
          <w:sz w:val="21"/>
          <w:szCs w:val="21"/>
        </w:rPr>
        <w:t>问答</w:t>
      </w:r>
      <w:r w:rsidR="003E4E68" w:rsidRPr="009E51C1">
        <w:rPr>
          <w:rFonts w:ascii="SimSun" w:hAnsi="SimSun"/>
          <w:sz w:val="21"/>
          <w:szCs w:val="21"/>
        </w:rPr>
        <w:t>文件</w:t>
      </w:r>
      <w:r w:rsidRPr="009E51C1">
        <w:rPr>
          <w:rFonts w:ascii="SimSun" w:hAnsi="SimSun" w:hint="eastAsia"/>
          <w:sz w:val="21"/>
          <w:szCs w:val="21"/>
        </w:rPr>
        <w:t>第15页的一张表格中。秘书处回顾指出，</w:t>
      </w:r>
      <w:r w:rsidR="00EB3F35" w:rsidRPr="009E51C1">
        <w:rPr>
          <w:rFonts w:ascii="SimSun" w:hAnsi="SimSun"/>
          <w:sz w:val="21"/>
          <w:szCs w:val="21"/>
        </w:rPr>
        <w:t>GRULAC</w:t>
      </w:r>
      <w:r w:rsidRPr="009E51C1">
        <w:rPr>
          <w:rFonts w:ascii="SimSun" w:hAnsi="SimSun" w:hint="eastAsia"/>
          <w:sz w:val="21"/>
          <w:szCs w:val="21"/>
        </w:rPr>
        <w:t>已要求提供进一步的明细，因为表中所给数字似乎是总数</w:t>
      </w:r>
      <w:r w:rsidR="007E5D5E" w:rsidRPr="009E51C1">
        <w:rPr>
          <w:rFonts w:ascii="SimSun" w:hAnsi="SimSun" w:hint="eastAsia"/>
          <w:sz w:val="21"/>
          <w:szCs w:val="21"/>
        </w:rPr>
        <w:t>，而且为成员国提供了几种不同的软件系统。秘书处解释说，有70多个办事处在使用国际局提供的系统进行IP办公管理，其中大多数在使用核心的</w:t>
      </w:r>
      <w:r w:rsidR="00EB3F35" w:rsidRPr="009E51C1">
        <w:rPr>
          <w:rFonts w:ascii="SimSun" w:hAnsi="SimSun"/>
          <w:sz w:val="21"/>
          <w:szCs w:val="21"/>
        </w:rPr>
        <w:t>IPAS</w:t>
      </w:r>
      <w:r w:rsidR="007E5D5E" w:rsidRPr="009E51C1">
        <w:rPr>
          <w:rFonts w:ascii="SimSun" w:hAnsi="SimSun" w:hint="eastAsia"/>
          <w:sz w:val="21"/>
          <w:szCs w:val="21"/>
        </w:rPr>
        <w:t>系统</w:t>
      </w:r>
      <w:r w:rsidR="00821A8A" w:rsidRPr="009E51C1">
        <w:rPr>
          <w:rFonts w:ascii="SimSun" w:hAnsi="SimSun" w:hint="eastAsia"/>
          <w:sz w:val="21"/>
          <w:szCs w:val="21"/>
        </w:rPr>
        <w:t>(</w:t>
      </w:r>
      <w:r w:rsidR="007E5D5E" w:rsidRPr="009E51C1">
        <w:rPr>
          <w:rFonts w:ascii="SimSun" w:hAnsi="SimSun" w:hint="eastAsia"/>
          <w:sz w:val="21"/>
          <w:szCs w:val="21"/>
        </w:rPr>
        <w:t>工业产权管理系统</w:t>
      </w:r>
      <w:r w:rsidR="00821A8A" w:rsidRPr="009E51C1">
        <w:rPr>
          <w:rFonts w:ascii="SimSun" w:hAnsi="SimSun" w:hint="eastAsia"/>
          <w:sz w:val="21"/>
          <w:szCs w:val="21"/>
        </w:rPr>
        <w:t>)</w:t>
      </w:r>
      <w:r w:rsidR="007E5D5E" w:rsidRPr="009E51C1">
        <w:rPr>
          <w:rFonts w:ascii="SimSun" w:hAnsi="SimSun" w:hint="eastAsia"/>
          <w:sz w:val="21"/>
          <w:szCs w:val="21"/>
        </w:rPr>
        <w:t>。不过，有些办事处也要求提供数字化、在线归档或其他服务支持，所以向这些办事处提供了具体的软件模块。因此，不同软件系统并不代表不同办事处的不同计划，而是各办事处至少使用一种而且往往是几种可用的软件系统。</w:t>
      </w:r>
    </w:p>
    <w:p w:rsidR="00EB3F35" w:rsidRPr="009E51C1" w:rsidRDefault="007E5D5E"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智利代表团感谢秘书处提供信息，并要求应在今后的预算文件中提供类似信息，而不仅仅是在问答文件中。</w:t>
      </w:r>
    </w:p>
    <w:p w:rsidR="00EB3F35" w:rsidRPr="009E51C1" w:rsidRDefault="005654AB"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巴西代表团以GRULAC名义发言</w:t>
      </w:r>
      <w:r w:rsidR="007E5D5E" w:rsidRPr="009E51C1">
        <w:rPr>
          <w:rFonts w:ascii="SimSun" w:hAnsi="SimSun" w:hint="eastAsia"/>
          <w:sz w:val="21"/>
          <w:szCs w:val="21"/>
        </w:rPr>
        <w:t>，也感谢秘书处提供信息，并说会在第二天的集团内部磋商期间进一步分析这些信息，然后</w:t>
      </w:r>
      <w:r w:rsidR="00660A5F" w:rsidRPr="009E51C1">
        <w:rPr>
          <w:rFonts w:ascii="SimSun" w:hAnsi="SimSun" w:hint="eastAsia"/>
          <w:sz w:val="21"/>
          <w:szCs w:val="21"/>
        </w:rPr>
        <w:t>才可以</w:t>
      </w:r>
      <w:r w:rsidR="007E5D5E" w:rsidRPr="009E51C1">
        <w:rPr>
          <w:rFonts w:ascii="SimSun" w:hAnsi="SimSun" w:hint="eastAsia"/>
          <w:sz w:val="21"/>
          <w:szCs w:val="21"/>
        </w:rPr>
        <w:t>结束有关这一计划的讨论</w:t>
      </w:r>
      <w:r w:rsidR="00660A5F" w:rsidRPr="009E51C1">
        <w:rPr>
          <w:rFonts w:ascii="SimSun" w:hAnsi="SimSun" w:hint="eastAsia"/>
          <w:sz w:val="21"/>
          <w:szCs w:val="21"/>
        </w:rPr>
        <w:t>。</w:t>
      </w:r>
    </w:p>
    <w:p w:rsidR="00EB3F35" w:rsidRPr="009E51C1" w:rsidRDefault="00660A5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第二天，</w:t>
      </w:r>
      <w:r w:rsidR="005654AB" w:rsidRPr="009E51C1">
        <w:rPr>
          <w:rFonts w:ascii="SimSun" w:hAnsi="SimSun"/>
          <w:sz w:val="21"/>
          <w:szCs w:val="21"/>
        </w:rPr>
        <w:t>巴西代表团</w:t>
      </w:r>
      <w:r w:rsidRPr="009E51C1">
        <w:rPr>
          <w:rFonts w:ascii="SimSun" w:hAnsi="SimSun" w:hint="eastAsia"/>
          <w:sz w:val="21"/>
          <w:szCs w:val="21"/>
        </w:rPr>
        <w:t>在</w:t>
      </w:r>
      <w:r w:rsidR="005654AB" w:rsidRPr="009E51C1">
        <w:rPr>
          <w:rFonts w:ascii="SimSun" w:hAnsi="SimSun"/>
          <w:sz w:val="21"/>
          <w:szCs w:val="21"/>
        </w:rPr>
        <w:t>以GRULAC名义发言</w:t>
      </w:r>
      <w:r w:rsidRPr="009E51C1">
        <w:rPr>
          <w:rFonts w:ascii="SimSun" w:hAnsi="SimSun" w:hint="eastAsia"/>
          <w:sz w:val="21"/>
          <w:szCs w:val="21"/>
        </w:rPr>
        <w:t>时指出，经过集团内部磋商，</w:t>
      </w:r>
      <w:r w:rsidR="00EB3F35" w:rsidRPr="009E51C1">
        <w:rPr>
          <w:rFonts w:ascii="SimSun" w:hAnsi="SimSun"/>
          <w:sz w:val="21"/>
          <w:szCs w:val="21"/>
        </w:rPr>
        <w:t>GRULAC</w:t>
      </w:r>
      <w:r w:rsidRPr="009E51C1">
        <w:rPr>
          <w:rFonts w:ascii="SimSun" w:hAnsi="SimSun" w:hint="eastAsia"/>
          <w:sz w:val="21"/>
          <w:szCs w:val="21"/>
        </w:rPr>
        <w:t>对前一天提供的答复感到满意，但要求秘书处将</w:t>
      </w:r>
      <w:r w:rsidR="0063134A">
        <w:rPr>
          <w:rFonts w:ascii="SimSun" w:hAnsi="SimSun"/>
          <w:sz w:val="21"/>
          <w:szCs w:val="21"/>
        </w:rPr>
        <w:t>问答</w:t>
      </w:r>
      <w:r w:rsidR="003E4E68" w:rsidRPr="009E51C1">
        <w:rPr>
          <w:rFonts w:ascii="SimSun" w:hAnsi="SimSun"/>
          <w:sz w:val="21"/>
          <w:szCs w:val="21"/>
        </w:rPr>
        <w:t>文件</w:t>
      </w:r>
      <w:r w:rsidRPr="009E51C1">
        <w:rPr>
          <w:rFonts w:ascii="SimSun" w:hAnsi="SimSun" w:hint="eastAsia"/>
          <w:sz w:val="21"/>
          <w:szCs w:val="21"/>
        </w:rPr>
        <w:t>中提供的信息列入下一份《计划和预算》之中。</w:t>
      </w:r>
    </w:p>
    <w:p w:rsidR="00EB3F35"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346FAF" w:rsidRPr="009E51C1">
        <w:rPr>
          <w:rFonts w:ascii="SimSun" w:hAnsi="SimSun" w:hint="eastAsia"/>
          <w:sz w:val="21"/>
          <w:szCs w:val="21"/>
        </w:rPr>
        <w:t>说，秘书处会在PBC的下一届会议上这么做，并且结束了关于计划15的讨论。主席宣布开始关于计划3的讨论。</w:t>
      </w:r>
    </w:p>
    <w:p w:rsidR="00EB3F35" w:rsidRPr="009E51C1" w:rsidRDefault="005654AB"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巴西代表团以GRULAC名义发言</w:t>
      </w:r>
      <w:r w:rsidR="00346FAF" w:rsidRPr="009E51C1">
        <w:rPr>
          <w:rFonts w:ascii="SimSun" w:hAnsi="SimSun" w:hint="eastAsia"/>
          <w:sz w:val="21"/>
          <w:szCs w:val="21"/>
        </w:rPr>
        <w:t>，它指出，按照主席的建议，它已与秘书处进行了富有成果的信息交流，并且非常接近于商定一份案文。不过，因为其他区域集团也提出了一些关切，所以在讨论拟由秘书处起草的新案文之前进行非正式磋商可能会有帮助。</w:t>
      </w:r>
    </w:p>
    <w:p w:rsidR="00EB3F35" w:rsidRPr="009E51C1" w:rsidRDefault="00346FA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尼日利亚代表团以非洲集团名义就计划3发言，它说，其在PBC上一届会议上针对该案文所表达的关切和修改建议未得到反映。该集团已经就此与秘书处进行了非正式讨论。似乎没有达成一致，这个问题还需要进一步讨论。非洲集团对</w:t>
      </w:r>
      <w:r w:rsidR="00F86FEE" w:rsidRPr="009E51C1">
        <w:rPr>
          <w:rFonts w:ascii="SimSun" w:hAnsi="SimSun" w:hint="eastAsia"/>
          <w:sz w:val="21"/>
          <w:szCs w:val="21"/>
        </w:rPr>
        <w:t>关于卓越TAG的案文不满意，包括在成果框架以及在战略目标三之内。该集团相信，应由成员国处理和制定因本项目而产生的各项活动的形式</w:t>
      </w:r>
      <w:r w:rsidR="00D023B2" w:rsidRPr="009E51C1">
        <w:rPr>
          <w:rFonts w:ascii="SimSun" w:hAnsi="SimSun" w:hint="eastAsia"/>
          <w:sz w:val="21"/>
          <w:szCs w:val="21"/>
        </w:rPr>
        <w:t>。</w:t>
      </w:r>
    </w:p>
    <w:p w:rsidR="00EB3F35"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F86FEE" w:rsidRPr="009E51C1">
        <w:rPr>
          <w:rFonts w:ascii="SimSun" w:hAnsi="SimSun" w:hint="eastAsia"/>
          <w:sz w:val="21"/>
          <w:szCs w:val="21"/>
        </w:rPr>
        <w:t>再次宣布开始关于计划6的讨论，逐一</w:t>
      </w:r>
      <w:r w:rsidR="008D7805" w:rsidRPr="009E51C1">
        <w:rPr>
          <w:rFonts w:ascii="SimSun" w:hAnsi="SimSun" w:hint="eastAsia"/>
          <w:sz w:val="21"/>
          <w:szCs w:val="21"/>
        </w:rPr>
        <w:t>谈及</w:t>
      </w:r>
      <w:r w:rsidR="00F86FEE" w:rsidRPr="009E51C1">
        <w:rPr>
          <w:rFonts w:ascii="SimSun" w:hAnsi="SimSun" w:hint="eastAsia"/>
          <w:sz w:val="21"/>
          <w:szCs w:val="21"/>
        </w:rPr>
        <w:t>美利坚合众国代表团提出的六个具体要素。</w:t>
      </w:r>
    </w:p>
    <w:p w:rsidR="00EB3F35" w:rsidRPr="009E51C1" w:rsidRDefault="007B21E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美利坚合众国代表团</w:t>
      </w:r>
      <w:r w:rsidR="008D7805" w:rsidRPr="009E51C1">
        <w:rPr>
          <w:rFonts w:ascii="SimSun" w:hAnsi="SimSun" w:hint="eastAsia"/>
          <w:sz w:val="21"/>
          <w:szCs w:val="21"/>
        </w:rPr>
        <w:t>说第一个具体要素涉及到其关于里斯本和马德里体系核算分开的提案，并征求秘书处对如何完成这项工作的意见。该代表团认为，如果委员会决定同意赞成该提案，那么这将是一件相对容易完成的事。</w:t>
      </w:r>
    </w:p>
    <w:p w:rsidR="00EB3F35"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8D7805" w:rsidRPr="009E51C1">
        <w:rPr>
          <w:rFonts w:ascii="SimSun" w:hAnsi="SimSun" w:hint="eastAsia"/>
          <w:sz w:val="21"/>
          <w:szCs w:val="21"/>
        </w:rPr>
        <w:t>征求秘书处对两个体系的生存能力和分开核算的影响的初步反映。</w:t>
      </w:r>
    </w:p>
    <w:p w:rsidR="00EB3F35" w:rsidRPr="009E51C1" w:rsidRDefault="008D7805"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一般而言，秘书处首先希望将其极其重视透明、问责和善</w:t>
      </w:r>
      <w:proofErr w:type="gramStart"/>
      <w:r w:rsidRPr="009E51C1">
        <w:rPr>
          <w:rFonts w:ascii="SimSun" w:hAnsi="SimSun" w:hint="eastAsia"/>
          <w:sz w:val="21"/>
          <w:szCs w:val="21"/>
        </w:rPr>
        <w:t>治原则</w:t>
      </w:r>
      <w:proofErr w:type="gramEnd"/>
      <w:r w:rsidRPr="009E51C1">
        <w:rPr>
          <w:rFonts w:ascii="SimSun" w:hAnsi="SimSun" w:hint="eastAsia"/>
          <w:sz w:val="21"/>
          <w:szCs w:val="21"/>
        </w:rPr>
        <w:t>记录在案。WIPO在过去几年里已通过财务报告方式为进一步增加透明度做出了巨大努力。</w:t>
      </w:r>
      <w:r w:rsidR="0007274F" w:rsidRPr="009E51C1">
        <w:rPr>
          <w:rFonts w:ascii="SimSun" w:hAnsi="SimSun" w:hint="eastAsia"/>
          <w:sz w:val="21"/>
          <w:szCs w:val="21"/>
        </w:rPr>
        <w:t>在这方面，秘书处忆及，WIPO曾是《国际公共部门会计标准》</w:t>
      </w:r>
      <w:r w:rsidR="00821A8A" w:rsidRPr="009E51C1">
        <w:rPr>
          <w:rFonts w:ascii="SimSun" w:hAnsi="SimSun" w:hint="eastAsia"/>
          <w:sz w:val="21"/>
          <w:szCs w:val="21"/>
        </w:rPr>
        <w:t>(</w:t>
      </w:r>
      <w:r w:rsidR="0007274F" w:rsidRPr="009E51C1">
        <w:rPr>
          <w:rFonts w:ascii="SimSun" w:hAnsi="SimSun"/>
          <w:sz w:val="21"/>
          <w:szCs w:val="21"/>
        </w:rPr>
        <w:t>IPSAS</w:t>
      </w:r>
      <w:r w:rsidR="00821A8A" w:rsidRPr="009E51C1">
        <w:rPr>
          <w:rFonts w:ascii="SimSun" w:hAnsi="SimSun" w:hint="eastAsia"/>
          <w:sz w:val="21"/>
          <w:szCs w:val="21"/>
        </w:rPr>
        <w:t>)</w:t>
      </w:r>
      <w:r w:rsidR="0007274F" w:rsidRPr="009E51C1">
        <w:rPr>
          <w:rFonts w:ascii="SimSun" w:hAnsi="SimSun" w:hint="eastAsia"/>
          <w:sz w:val="21"/>
          <w:szCs w:val="21"/>
        </w:rPr>
        <w:t>的最早采用者之一。另外，RBM的逐步和顺利实施已经导致在成果、绩效指标和即将实现的目标以及为实现这些成果所分配的资源方面的透明度提高。另外，</w:t>
      </w:r>
      <w:r w:rsidR="00821A8A" w:rsidRPr="009E51C1">
        <w:rPr>
          <w:rFonts w:ascii="SimSun" w:hAnsi="SimSun" w:hint="eastAsia"/>
          <w:sz w:val="21"/>
          <w:szCs w:val="21"/>
        </w:rPr>
        <w:t>(</w:t>
      </w:r>
      <w:r w:rsidR="00F262C2" w:rsidRPr="009E51C1">
        <w:rPr>
          <w:rFonts w:ascii="SimSun" w:hAnsi="SimSun" w:hint="eastAsia"/>
          <w:sz w:val="21"/>
          <w:szCs w:val="21"/>
        </w:rPr>
        <w:t>在与成员国的对话中</w:t>
      </w:r>
      <w:r w:rsidR="00821A8A" w:rsidRPr="009E51C1">
        <w:rPr>
          <w:rFonts w:ascii="SimSun" w:hAnsi="SimSun" w:hint="eastAsia"/>
          <w:sz w:val="21"/>
          <w:szCs w:val="21"/>
        </w:rPr>
        <w:t>)</w:t>
      </w:r>
      <w:r w:rsidR="0007274F" w:rsidRPr="009E51C1">
        <w:rPr>
          <w:rFonts w:ascii="SimSun" w:hAnsi="SimSun" w:hint="eastAsia"/>
          <w:sz w:val="21"/>
          <w:szCs w:val="21"/>
        </w:rPr>
        <w:t>采用和</w:t>
      </w:r>
      <w:r w:rsidR="00F262C2" w:rsidRPr="009E51C1">
        <w:rPr>
          <w:rFonts w:ascii="SimSun" w:hAnsi="SimSun" w:hint="eastAsia"/>
          <w:sz w:val="21"/>
          <w:szCs w:val="21"/>
        </w:rPr>
        <w:t>体现</w:t>
      </w:r>
      <w:r w:rsidR="0007274F" w:rsidRPr="009E51C1">
        <w:rPr>
          <w:rFonts w:ascii="SimSun" w:hAnsi="SimSun" w:hint="eastAsia"/>
          <w:sz w:val="21"/>
          <w:szCs w:val="21"/>
        </w:rPr>
        <w:t>风险管理</w:t>
      </w:r>
      <w:r w:rsidR="00F262C2" w:rsidRPr="009E51C1">
        <w:rPr>
          <w:rFonts w:ascii="SimSun" w:hAnsi="SimSun" w:hint="eastAsia"/>
          <w:sz w:val="21"/>
          <w:szCs w:val="21"/>
        </w:rPr>
        <w:t>再</w:t>
      </w:r>
      <w:r w:rsidR="0007274F" w:rsidRPr="009E51C1">
        <w:rPr>
          <w:rFonts w:ascii="SimSun" w:hAnsi="SimSun" w:hint="eastAsia"/>
          <w:sz w:val="21"/>
          <w:szCs w:val="21"/>
        </w:rPr>
        <w:t>加上全面问责框架</w:t>
      </w:r>
      <w:r w:rsidR="00F262C2" w:rsidRPr="009E51C1">
        <w:rPr>
          <w:rFonts w:ascii="SimSun" w:hAnsi="SimSun" w:hint="eastAsia"/>
          <w:sz w:val="21"/>
          <w:szCs w:val="21"/>
        </w:rPr>
        <w:t>也确保了本组织在落实其受这些主要原则管辖的工作时能够得以持续改进。此外，WIPO秘书处还受到系统内由内部监督司、独立咨询监督委员会和外聘审计员组成的最全面的监督和审计体系的监督和审计，</w:t>
      </w:r>
      <w:r w:rsidR="00B1216E" w:rsidRPr="009E51C1">
        <w:rPr>
          <w:rFonts w:ascii="SimSun" w:hAnsi="SimSun" w:hint="eastAsia"/>
          <w:sz w:val="21"/>
          <w:szCs w:val="21"/>
        </w:rPr>
        <w:t>除此之外，还要接受联检组的审查研究，包括近期进行的一次管理层和行政审查。</w:t>
      </w:r>
      <w:r w:rsidR="004E0ED0" w:rsidRPr="009E51C1">
        <w:rPr>
          <w:rFonts w:ascii="SimSun" w:hAnsi="SimSun" w:hint="eastAsia"/>
          <w:sz w:val="21"/>
          <w:szCs w:val="21"/>
        </w:rPr>
        <w:t>最后，</w:t>
      </w:r>
      <w:r w:rsidR="008762F6" w:rsidRPr="009E51C1">
        <w:rPr>
          <w:rFonts w:ascii="SimSun" w:hAnsi="SimSun" w:hint="eastAsia"/>
          <w:sz w:val="21"/>
          <w:szCs w:val="21"/>
        </w:rPr>
        <w:t>秘书处忆及，向本组织理事机构提交的全面报告包括接受审计的</w:t>
      </w:r>
      <w:r w:rsidR="001D483A" w:rsidRPr="009E51C1">
        <w:rPr>
          <w:rFonts w:ascii="SimSun" w:hAnsi="SimSun" w:hint="eastAsia"/>
          <w:sz w:val="21"/>
          <w:szCs w:val="21"/>
        </w:rPr>
        <w:t>财务报表</w:t>
      </w:r>
      <w:r w:rsidR="008762F6" w:rsidRPr="009E51C1">
        <w:rPr>
          <w:rFonts w:ascii="SimSun" w:hAnsi="SimSun" w:hint="eastAsia"/>
          <w:sz w:val="21"/>
          <w:szCs w:val="21"/>
        </w:rPr>
        <w:t>、两年期《财务管理报告》、和年度及两年期《计划绩效报告》。关于与里斯本体系独立核算有关的非常具体的问题，该问题已用很多不同方式提出过，秘书处说目前在计划6之下编制预算的体系可能分为两个不同的计划。每个计划将提供成果制框架的全部细节、按成果编制的预算以及按支出用途编制的预算。在这方面，秘书处指出，按照PBC上一届会议上接到的请求，</w:t>
      </w:r>
      <w:r w:rsidR="0063134A">
        <w:rPr>
          <w:rFonts w:ascii="SimSun" w:hAnsi="SimSun"/>
          <w:sz w:val="21"/>
          <w:szCs w:val="21"/>
        </w:rPr>
        <w:t>问答</w:t>
      </w:r>
      <w:r w:rsidR="003E4E68" w:rsidRPr="009E51C1">
        <w:rPr>
          <w:rFonts w:ascii="SimSun" w:hAnsi="SimSun"/>
          <w:sz w:val="21"/>
          <w:szCs w:val="21"/>
        </w:rPr>
        <w:t>文件</w:t>
      </w:r>
      <w:r w:rsidR="008762F6" w:rsidRPr="009E51C1">
        <w:rPr>
          <w:rFonts w:ascii="SimSun" w:hAnsi="SimSun" w:hint="eastAsia"/>
          <w:sz w:val="21"/>
          <w:szCs w:val="21"/>
        </w:rPr>
        <w:t>附件1对分开核算会是什么样子进行了充分描述。秘书处愿意执行拟议的</w:t>
      </w:r>
      <w:r w:rsidR="00DB5942" w:rsidRPr="009E51C1">
        <w:rPr>
          <w:rFonts w:ascii="SimSun" w:hAnsi="SimSun" w:hint="eastAsia"/>
          <w:sz w:val="21"/>
          <w:szCs w:val="21"/>
        </w:rPr>
        <w:t>分开</w:t>
      </w:r>
      <w:r w:rsidR="008762F6" w:rsidRPr="009E51C1">
        <w:rPr>
          <w:rFonts w:ascii="SimSun" w:hAnsi="SimSun" w:hint="eastAsia"/>
          <w:sz w:val="21"/>
          <w:szCs w:val="21"/>
        </w:rPr>
        <w:t>核算</w:t>
      </w:r>
      <w:r w:rsidR="00DB5942" w:rsidRPr="009E51C1">
        <w:rPr>
          <w:rFonts w:ascii="SimSun" w:hAnsi="SimSun" w:hint="eastAsia"/>
          <w:sz w:val="21"/>
          <w:szCs w:val="21"/>
        </w:rPr>
        <w:t>，前提条件是得到PBC在此方面提供的指导。WIPO的当前《计划和预算》为计划24之下房地和维护费用编制了预算。这种做法确保与房地和维护有关的资源将由一个计划管理人员负责管理，而该管理人员对此类活动负有责任。它还确保责任、问责和权限将与WIPO的组织结构保持一致。</w:t>
      </w:r>
      <w:r w:rsidR="004D047E" w:rsidRPr="009E51C1">
        <w:rPr>
          <w:rFonts w:ascii="SimSun" w:hAnsi="SimSun" w:hint="eastAsia"/>
          <w:sz w:val="21"/>
          <w:szCs w:val="21"/>
        </w:rPr>
        <w:t>同样的做法也适用于在计划22、23、25、27和28之下编制的其他行政和管理费用。不过，秘书处希望指出，可以基于需要确定的成本分配关键考虑替代办法。任何变化都需要与联盟分配方法保持一致并且要考虑到对ERP内部所有行政和管理制度的详细影响。</w:t>
      </w:r>
      <w:r w:rsidR="00A87052" w:rsidRPr="009E51C1">
        <w:rPr>
          <w:rFonts w:ascii="SimSun" w:hAnsi="SimSun" w:hint="eastAsia"/>
          <w:sz w:val="21"/>
          <w:szCs w:val="21"/>
        </w:rPr>
        <w:t>秘书处为此回顾指出，WIPO刚刚完成全面实施针对财务、人力资源采购和RBM的综合ERP制度。谈到美利坚合众国代表团提出的另一个与按成果编制预算框架有关的问题，特别是与附件1为什么未将</w:t>
      </w:r>
      <w:r w:rsidR="00701E10" w:rsidRPr="009E51C1">
        <w:rPr>
          <w:rFonts w:ascii="SimSun" w:hAnsi="SimSun" w:hint="eastAsia"/>
          <w:sz w:val="21"/>
          <w:szCs w:val="21"/>
        </w:rPr>
        <w:t>第</w:t>
      </w:r>
      <w:r w:rsidR="00A87052" w:rsidRPr="009E51C1">
        <w:rPr>
          <w:rFonts w:ascii="SimSun" w:hAnsi="SimSun" w:hint="eastAsia"/>
          <w:sz w:val="21"/>
          <w:szCs w:val="21"/>
        </w:rPr>
        <w:t>二.6和二.7段之下预期成果分为两</w:t>
      </w:r>
      <w:r w:rsidR="00565891" w:rsidRPr="009E51C1">
        <w:rPr>
          <w:rFonts w:ascii="SimSun" w:hAnsi="SimSun" w:hint="eastAsia"/>
          <w:sz w:val="21"/>
          <w:szCs w:val="21"/>
        </w:rPr>
        <w:t>个</w:t>
      </w:r>
      <w:r w:rsidR="00A87052" w:rsidRPr="009E51C1">
        <w:rPr>
          <w:rFonts w:ascii="SimSun" w:hAnsi="SimSun" w:hint="eastAsia"/>
          <w:sz w:val="21"/>
          <w:szCs w:val="21"/>
        </w:rPr>
        <w:t>独立集合的问题，秘书处说，如果委员会决定这么做，它做到这一点没有什么困难。</w:t>
      </w:r>
    </w:p>
    <w:p w:rsidR="00EB3F35" w:rsidRPr="009E51C1" w:rsidRDefault="00A87052"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墨西哥代表团承认各计划的独立核算不会为秘书处带来任何问题，但要求秘书处证实行政资源的分配以及此种分配的方法加在一起将成为一个难题。</w:t>
      </w:r>
    </w:p>
    <w:p w:rsidR="00EB3F35" w:rsidRPr="009E51C1" w:rsidRDefault="00ED66B7"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秘书处</w:t>
      </w:r>
      <w:r w:rsidRPr="009E51C1">
        <w:rPr>
          <w:rFonts w:ascii="SimSun" w:hAnsi="SimSun" w:hint="eastAsia"/>
          <w:sz w:val="21"/>
          <w:szCs w:val="21"/>
        </w:rPr>
        <w:t>证实有两种不同的概念：</w:t>
      </w:r>
      <w:proofErr w:type="gramStart"/>
      <w:r w:rsidRPr="009E51C1">
        <w:rPr>
          <w:rFonts w:ascii="SimSun" w:hAnsi="SimSun" w:hint="eastAsia"/>
          <w:sz w:val="21"/>
          <w:szCs w:val="21"/>
        </w:rPr>
        <w:t>一</w:t>
      </w:r>
      <w:proofErr w:type="gramEnd"/>
      <w:r w:rsidRPr="009E51C1">
        <w:rPr>
          <w:rFonts w:ascii="SimSun" w:hAnsi="SimSun" w:hint="eastAsia"/>
          <w:sz w:val="21"/>
          <w:szCs w:val="21"/>
        </w:rPr>
        <w:t>种概念涉及</w:t>
      </w:r>
      <w:r w:rsidR="008E66D2" w:rsidRPr="009E51C1">
        <w:rPr>
          <w:rFonts w:ascii="SimSun" w:hAnsi="SimSun" w:hint="eastAsia"/>
          <w:sz w:val="21"/>
          <w:szCs w:val="21"/>
        </w:rPr>
        <w:t>到</w:t>
      </w:r>
      <w:r w:rsidRPr="009E51C1">
        <w:rPr>
          <w:rFonts w:ascii="SimSun" w:hAnsi="SimSun" w:hint="eastAsia"/>
          <w:sz w:val="21"/>
          <w:szCs w:val="21"/>
        </w:rPr>
        <w:t>将当前计划6</w:t>
      </w:r>
      <w:r w:rsidR="008E66D2" w:rsidRPr="009E51C1">
        <w:rPr>
          <w:rFonts w:ascii="SimSun" w:hAnsi="SimSun" w:hint="eastAsia"/>
          <w:sz w:val="21"/>
          <w:szCs w:val="21"/>
        </w:rPr>
        <w:t>进行视觉或结构分离并使其</w:t>
      </w:r>
      <w:r w:rsidRPr="009E51C1">
        <w:rPr>
          <w:rFonts w:ascii="SimSun" w:hAnsi="SimSun" w:hint="eastAsia"/>
          <w:sz w:val="21"/>
          <w:szCs w:val="21"/>
        </w:rPr>
        <w:t>分为两个计划</w:t>
      </w:r>
      <w:r w:rsidR="00821A8A" w:rsidRPr="009E51C1">
        <w:rPr>
          <w:rFonts w:ascii="SimSun" w:hAnsi="SimSun" w:hint="eastAsia"/>
          <w:sz w:val="21"/>
          <w:szCs w:val="21"/>
        </w:rPr>
        <w:t>(</w:t>
      </w:r>
      <w:r w:rsidRPr="009E51C1">
        <w:rPr>
          <w:rFonts w:ascii="SimSun" w:hAnsi="SimSun" w:hint="eastAsia"/>
          <w:sz w:val="21"/>
          <w:szCs w:val="21"/>
        </w:rPr>
        <w:t>一个</w:t>
      </w:r>
      <w:r w:rsidR="008E66D2" w:rsidRPr="009E51C1">
        <w:rPr>
          <w:rFonts w:ascii="SimSun" w:hAnsi="SimSun" w:hint="eastAsia"/>
          <w:sz w:val="21"/>
          <w:szCs w:val="21"/>
        </w:rPr>
        <w:t>归</w:t>
      </w:r>
      <w:r w:rsidRPr="009E51C1">
        <w:rPr>
          <w:rFonts w:ascii="SimSun" w:hAnsi="SimSun" w:hint="eastAsia"/>
          <w:sz w:val="21"/>
          <w:szCs w:val="21"/>
        </w:rPr>
        <w:t>里斯本体系，另一个</w:t>
      </w:r>
      <w:r w:rsidR="008E66D2" w:rsidRPr="009E51C1">
        <w:rPr>
          <w:rFonts w:ascii="SimSun" w:hAnsi="SimSun" w:hint="eastAsia"/>
          <w:sz w:val="21"/>
          <w:szCs w:val="21"/>
        </w:rPr>
        <w:t>归</w:t>
      </w:r>
      <w:r w:rsidRPr="009E51C1">
        <w:rPr>
          <w:rFonts w:ascii="SimSun" w:hAnsi="SimSun" w:hint="eastAsia"/>
          <w:sz w:val="21"/>
          <w:szCs w:val="21"/>
        </w:rPr>
        <w:t>马德里体系</w:t>
      </w:r>
      <w:r w:rsidR="00821A8A" w:rsidRPr="009E51C1">
        <w:rPr>
          <w:rFonts w:ascii="SimSun" w:hAnsi="SimSun" w:hint="eastAsia"/>
          <w:sz w:val="21"/>
          <w:szCs w:val="21"/>
        </w:rPr>
        <w:t>)</w:t>
      </w:r>
      <w:r w:rsidRPr="009E51C1">
        <w:rPr>
          <w:rFonts w:ascii="SimSun" w:hAnsi="SimSun" w:hint="eastAsia"/>
          <w:sz w:val="21"/>
          <w:szCs w:val="21"/>
        </w:rPr>
        <w:t>，另一种概念涉及</w:t>
      </w:r>
      <w:r w:rsidR="008E66D2" w:rsidRPr="009E51C1">
        <w:rPr>
          <w:rFonts w:ascii="SimSun" w:hAnsi="SimSun" w:hint="eastAsia"/>
          <w:sz w:val="21"/>
          <w:szCs w:val="21"/>
        </w:rPr>
        <w:t>到</w:t>
      </w:r>
      <w:r w:rsidRPr="009E51C1">
        <w:rPr>
          <w:rFonts w:ascii="SimSun" w:hAnsi="SimSun" w:hint="eastAsia"/>
          <w:sz w:val="21"/>
          <w:szCs w:val="21"/>
        </w:rPr>
        <w:t>当前计划结构中所采用的方法，</w:t>
      </w:r>
      <w:r w:rsidR="008E66D2" w:rsidRPr="009E51C1">
        <w:rPr>
          <w:rFonts w:ascii="SimSun" w:hAnsi="SimSun" w:hint="eastAsia"/>
          <w:sz w:val="21"/>
          <w:szCs w:val="21"/>
        </w:rPr>
        <w:t>按照这种方法，房地和维护费用等行政和管理费用以及</w:t>
      </w:r>
      <w:r w:rsidR="00B90332" w:rsidRPr="009E51C1">
        <w:rPr>
          <w:rFonts w:ascii="SimSun" w:hAnsi="SimSun" w:hint="eastAsia"/>
          <w:sz w:val="21"/>
          <w:szCs w:val="21"/>
        </w:rPr>
        <w:t>集中管理</w:t>
      </w:r>
      <w:r w:rsidR="008E66D2" w:rsidRPr="009E51C1">
        <w:rPr>
          <w:rFonts w:ascii="SimSun" w:hAnsi="SimSun" w:hint="eastAsia"/>
          <w:sz w:val="21"/>
          <w:szCs w:val="21"/>
        </w:rPr>
        <w:t>多种语言</w:t>
      </w:r>
      <w:r w:rsidR="00B90332" w:rsidRPr="009E51C1">
        <w:rPr>
          <w:rFonts w:ascii="SimSun" w:hAnsi="SimSun" w:hint="eastAsia"/>
          <w:sz w:val="21"/>
          <w:szCs w:val="21"/>
        </w:rPr>
        <w:t>的费用等</w:t>
      </w:r>
      <w:r w:rsidR="008E66D2" w:rsidRPr="009E51C1">
        <w:rPr>
          <w:rFonts w:ascii="SimSun" w:hAnsi="SimSun" w:hint="eastAsia"/>
          <w:sz w:val="21"/>
          <w:szCs w:val="21"/>
        </w:rPr>
        <w:t>全部</w:t>
      </w:r>
      <w:r w:rsidR="00B90332" w:rsidRPr="009E51C1">
        <w:rPr>
          <w:rFonts w:ascii="SimSun" w:hAnsi="SimSun" w:hint="eastAsia"/>
          <w:sz w:val="21"/>
          <w:szCs w:val="21"/>
        </w:rPr>
        <w:t>被</w:t>
      </w:r>
      <w:r w:rsidR="008E66D2" w:rsidRPr="009E51C1">
        <w:rPr>
          <w:rFonts w:ascii="SimSun" w:hAnsi="SimSun" w:hint="eastAsia"/>
          <w:sz w:val="21"/>
          <w:szCs w:val="21"/>
        </w:rPr>
        <w:t>纳入战略目标九之下的《计划和预算》中。</w:t>
      </w:r>
      <w:r w:rsidRPr="009E51C1">
        <w:rPr>
          <w:rFonts w:ascii="SimSun" w:hAnsi="SimSun"/>
          <w:sz w:val="21"/>
          <w:szCs w:val="21"/>
        </w:rPr>
        <w:t>秘书处</w:t>
      </w:r>
      <w:r w:rsidR="00B90332" w:rsidRPr="009E51C1">
        <w:rPr>
          <w:rFonts w:ascii="SimSun" w:hAnsi="SimSun" w:hint="eastAsia"/>
          <w:sz w:val="21"/>
          <w:szCs w:val="21"/>
        </w:rPr>
        <w:t>指出，在其先前答复中所列各项计划实行集中预算编制的原因只是为了确保它们都属于本组织的责任、问责和权力结构范围之内。不过，这些计划的费用已经通过联盟分配方法分配到不同联盟。</w:t>
      </w:r>
    </w:p>
    <w:p w:rsidR="00EB3F35"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B90332" w:rsidRPr="009E51C1">
        <w:rPr>
          <w:rFonts w:ascii="SimSun" w:hAnsi="SimSun" w:hint="eastAsia"/>
          <w:sz w:val="21"/>
          <w:szCs w:val="21"/>
        </w:rPr>
        <w:t>请</w:t>
      </w:r>
      <w:r w:rsidR="007B21E4" w:rsidRPr="009E51C1">
        <w:rPr>
          <w:rFonts w:ascii="SimSun" w:hAnsi="SimSun"/>
          <w:sz w:val="21"/>
          <w:szCs w:val="21"/>
        </w:rPr>
        <w:t>美利坚合众国代表团</w:t>
      </w:r>
      <w:r w:rsidR="00B90332" w:rsidRPr="009E51C1">
        <w:rPr>
          <w:rFonts w:ascii="SimSun" w:hAnsi="SimSun" w:hint="eastAsia"/>
          <w:sz w:val="21"/>
          <w:szCs w:val="21"/>
        </w:rPr>
        <w:t>介绍第二个具体要素。</w:t>
      </w:r>
    </w:p>
    <w:p w:rsidR="00EB3F35" w:rsidRPr="009E51C1" w:rsidRDefault="007B21E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美利坚合众国代表团</w:t>
      </w:r>
      <w:r w:rsidR="00B90332" w:rsidRPr="009E51C1">
        <w:rPr>
          <w:rFonts w:ascii="SimSun" w:hAnsi="SimSun"/>
          <w:sz w:val="21"/>
          <w:szCs w:val="21"/>
        </w:rPr>
        <w:t>指出，</w:t>
      </w:r>
      <w:r w:rsidR="00B90332" w:rsidRPr="009E51C1">
        <w:rPr>
          <w:rFonts w:ascii="SimSun" w:hAnsi="SimSun" w:hint="eastAsia"/>
          <w:sz w:val="21"/>
          <w:szCs w:val="21"/>
        </w:rPr>
        <w:t>第二个具体要素涉及到为总体上实现公平和透明预算的目的而准确编制里斯本联盟的收入和支出。</w:t>
      </w:r>
    </w:p>
    <w:p w:rsidR="00EB3F35" w:rsidRPr="009E51C1" w:rsidRDefault="00ED66B7"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秘书处</w:t>
      </w:r>
      <w:r w:rsidR="00B90332" w:rsidRPr="009E51C1">
        <w:rPr>
          <w:rFonts w:ascii="SimSun" w:hAnsi="SimSun"/>
          <w:sz w:val="21"/>
          <w:szCs w:val="21"/>
        </w:rPr>
        <w:t>说，</w:t>
      </w:r>
      <w:r w:rsidR="00B90332" w:rsidRPr="009E51C1">
        <w:rPr>
          <w:rFonts w:ascii="SimSun" w:hAnsi="SimSun" w:hint="eastAsia"/>
          <w:sz w:val="21"/>
          <w:szCs w:val="21"/>
        </w:rPr>
        <w:t>第二个具体要素涉及到联盟分配方法，更具体来讲，涉及到如何分配直接和间接费用问题。</w:t>
      </w:r>
      <w:r w:rsidRPr="009E51C1">
        <w:rPr>
          <w:rFonts w:ascii="SimSun" w:hAnsi="SimSun"/>
          <w:sz w:val="21"/>
          <w:szCs w:val="21"/>
        </w:rPr>
        <w:t>秘书处</w:t>
      </w:r>
      <w:r w:rsidR="00B90332" w:rsidRPr="009E51C1">
        <w:rPr>
          <w:rFonts w:ascii="SimSun" w:hAnsi="SimSun"/>
          <w:sz w:val="21"/>
          <w:szCs w:val="21"/>
        </w:rPr>
        <w:t>回顾指出，</w:t>
      </w:r>
      <w:r w:rsidR="00955A0F" w:rsidRPr="009E51C1">
        <w:rPr>
          <w:rFonts w:ascii="SimSun" w:hAnsi="SimSun" w:hint="eastAsia"/>
          <w:sz w:val="21"/>
          <w:szCs w:val="21"/>
        </w:rPr>
        <w:t>正如《计划和预算》文件附件三所解释的，</w:t>
      </w:r>
      <w:r w:rsidR="00B90332" w:rsidRPr="009E51C1">
        <w:rPr>
          <w:rFonts w:ascii="SimSun" w:hAnsi="SimSun" w:hint="eastAsia"/>
          <w:sz w:val="21"/>
          <w:szCs w:val="21"/>
        </w:rPr>
        <w:t>间接费用涉及到行政支出以及与不产生收入的其他联盟有关的费用，</w:t>
      </w:r>
      <w:r w:rsidR="00955A0F" w:rsidRPr="009E51C1">
        <w:rPr>
          <w:rFonts w:ascii="SimSun" w:hAnsi="SimSun" w:hint="eastAsia"/>
          <w:sz w:val="21"/>
          <w:szCs w:val="21"/>
        </w:rPr>
        <w:t>它们始终是各种《计划和预算》提案的组成部分</w:t>
      </w:r>
      <w:r w:rsidR="00D023B2" w:rsidRPr="009E51C1">
        <w:rPr>
          <w:rFonts w:ascii="SimSun" w:hAnsi="SimSun" w:hint="eastAsia"/>
          <w:sz w:val="21"/>
          <w:szCs w:val="21"/>
        </w:rPr>
        <w:t>。</w:t>
      </w:r>
      <w:r w:rsidR="00822443" w:rsidRPr="009E51C1">
        <w:rPr>
          <w:rFonts w:ascii="SimSun" w:hAnsi="SimSun" w:hint="eastAsia"/>
          <w:sz w:val="21"/>
          <w:szCs w:val="21"/>
        </w:rPr>
        <w:t>该方法最近一次更新是作为拟议的</w:t>
      </w:r>
      <w:r w:rsidR="00422325" w:rsidRPr="009E51C1">
        <w:rPr>
          <w:rFonts w:ascii="SimSun" w:hAnsi="SimSun" w:hint="eastAsia"/>
          <w:sz w:val="21"/>
          <w:szCs w:val="21"/>
        </w:rPr>
        <w:t>《</w:t>
      </w:r>
      <w:r w:rsidR="00822443" w:rsidRPr="009E51C1">
        <w:rPr>
          <w:rFonts w:ascii="SimSun" w:hAnsi="SimSun" w:hint="eastAsia"/>
          <w:sz w:val="21"/>
          <w:szCs w:val="21"/>
        </w:rPr>
        <w:t>2008/09</w:t>
      </w:r>
      <w:r w:rsidR="00A85A32" w:rsidRPr="009E51C1">
        <w:rPr>
          <w:rFonts w:ascii="SimSun" w:hAnsi="SimSun" w:hint="eastAsia"/>
          <w:sz w:val="21"/>
          <w:szCs w:val="21"/>
        </w:rPr>
        <w:t>两年期计划和预算</w:t>
      </w:r>
      <w:r w:rsidR="00422325" w:rsidRPr="009E51C1">
        <w:rPr>
          <w:rFonts w:ascii="SimSun" w:hAnsi="SimSun" w:hint="eastAsia"/>
          <w:sz w:val="21"/>
          <w:szCs w:val="21"/>
        </w:rPr>
        <w:t>》</w:t>
      </w:r>
      <w:r w:rsidR="00822443" w:rsidRPr="009E51C1">
        <w:rPr>
          <w:rFonts w:ascii="SimSun" w:hAnsi="SimSun" w:hint="eastAsia"/>
          <w:sz w:val="21"/>
          <w:szCs w:val="21"/>
        </w:rPr>
        <w:t>的一部分而进行的。在忆及有人已在PBC上一届会议和本届会议上要求对该方法进行审查之后，</w:t>
      </w:r>
      <w:r w:rsidRPr="009E51C1">
        <w:rPr>
          <w:rFonts w:ascii="SimSun" w:hAnsi="SimSun"/>
          <w:sz w:val="21"/>
          <w:szCs w:val="21"/>
        </w:rPr>
        <w:t>秘书处</w:t>
      </w:r>
      <w:r w:rsidR="00B90332" w:rsidRPr="009E51C1">
        <w:rPr>
          <w:rFonts w:ascii="SimSun" w:hAnsi="SimSun"/>
          <w:sz w:val="21"/>
          <w:szCs w:val="21"/>
        </w:rPr>
        <w:t>说，</w:t>
      </w:r>
      <w:r w:rsidR="00822443" w:rsidRPr="009E51C1">
        <w:rPr>
          <w:rFonts w:ascii="SimSun" w:hAnsi="SimSun" w:hint="eastAsia"/>
          <w:sz w:val="21"/>
          <w:szCs w:val="21"/>
        </w:rPr>
        <w:t>它将很高兴开展此种审查，并提出联盟分配方法应如何在WIPO内发挥最大作用的提案。在这方面，</w:t>
      </w:r>
      <w:r w:rsidRPr="009E51C1">
        <w:rPr>
          <w:rFonts w:ascii="SimSun" w:hAnsi="SimSun"/>
          <w:sz w:val="21"/>
          <w:szCs w:val="21"/>
        </w:rPr>
        <w:t>秘书处</w:t>
      </w:r>
      <w:r w:rsidR="00B90332" w:rsidRPr="009E51C1">
        <w:rPr>
          <w:rFonts w:ascii="SimSun" w:hAnsi="SimSun"/>
          <w:sz w:val="21"/>
          <w:szCs w:val="21"/>
        </w:rPr>
        <w:t>指出，</w:t>
      </w:r>
      <w:r w:rsidR="00822443" w:rsidRPr="009E51C1">
        <w:rPr>
          <w:rFonts w:ascii="SimSun" w:hAnsi="SimSun" w:hint="eastAsia"/>
          <w:sz w:val="21"/>
          <w:szCs w:val="21"/>
        </w:rPr>
        <w:t>支付能力方面实际上是附件三以及自2008年以来已被付诸实践的该方法中奉行的一项原则。因此，对包括这一原则在内该方法的审查需要提出如何分配费用的替代办法，特别是那些未为不同联盟产生任何收入的计划。</w:t>
      </w:r>
      <w:r w:rsidRPr="009E51C1">
        <w:rPr>
          <w:rFonts w:ascii="SimSun" w:hAnsi="SimSun"/>
          <w:sz w:val="21"/>
          <w:szCs w:val="21"/>
        </w:rPr>
        <w:t>秘书处</w:t>
      </w:r>
      <w:r w:rsidR="00B90332" w:rsidRPr="009E51C1">
        <w:rPr>
          <w:rFonts w:ascii="SimSun" w:hAnsi="SimSun"/>
          <w:sz w:val="21"/>
          <w:szCs w:val="21"/>
        </w:rPr>
        <w:t>指出，</w:t>
      </w:r>
      <w:r w:rsidR="00EC2B6F" w:rsidRPr="009E51C1">
        <w:rPr>
          <w:rFonts w:ascii="SimSun" w:hAnsi="SimSun" w:hint="eastAsia"/>
          <w:sz w:val="21"/>
          <w:szCs w:val="21"/>
        </w:rPr>
        <w:t>它愿意开展此种审查，但又补充说，它需要一点时间</w:t>
      </w:r>
      <w:r w:rsidR="009D4C90" w:rsidRPr="009E51C1">
        <w:rPr>
          <w:rFonts w:ascii="SimSun" w:hAnsi="SimSun" w:hint="eastAsia"/>
          <w:sz w:val="21"/>
          <w:szCs w:val="21"/>
        </w:rPr>
        <w:t>来开展审查并提出明确的原则和提案以供PBC审议、选择和批准。谈到杂项收入的分配问题，</w:t>
      </w:r>
      <w:r w:rsidRPr="009E51C1">
        <w:rPr>
          <w:rFonts w:ascii="SimSun" w:hAnsi="SimSun"/>
          <w:sz w:val="21"/>
          <w:szCs w:val="21"/>
        </w:rPr>
        <w:t>秘书处</w:t>
      </w:r>
      <w:r w:rsidR="00B90332" w:rsidRPr="009E51C1">
        <w:rPr>
          <w:rFonts w:ascii="SimSun" w:hAnsi="SimSun"/>
          <w:sz w:val="21"/>
          <w:szCs w:val="21"/>
        </w:rPr>
        <w:t>证实，</w:t>
      </w:r>
      <w:r w:rsidR="009D4C90" w:rsidRPr="009E51C1">
        <w:rPr>
          <w:rFonts w:ascii="SimSun" w:hAnsi="SimSun" w:hint="eastAsia"/>
          <w:sz w:val="21"/>
          <w:szCs w:val="21"/>
        </w:rPr>
        <w:t>分配方法既涉及到收入分配，也涉及到支出分配，并且它还澄清说，五个联盟的主要收入来源基本上是成员国向会费供资联盟缴纳的会费以及PCT、海牙、马德里和里斯本联盟收费的费用。秘书处接着说，作为WIPO活动的一部分，还有其他收入来源，但这些收入与收费收入及会费收入相比很少。无论如何，这些其他收入来源也按附件三中所述方法分配。</w:t>
      </w:r>
    </w:p>
    <w:p w:rsidR="00EB3F35"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9D4C90" w:rsidRPr="009E51C1">
        <w:rPr>
          <w:rFonts w:ascii="SimSun" w:hAnsi="SimSun" w:hint="eastAsia"/>
          <w:sz w:val="21"/>
          <w:szCs w:val="21"/>
        </w:rPr>
        <w:t>要求秘书处对上一次审查联盟分配方法所持续的时间以及当时为开展此项审查所实施的进程予以澄清。</w:t>
      </w:r>
    </w:p>
    <w:p w:rsidR="00EB3F35" w:rsidRPr="009E51C1" w:rsidRDefault="00ED66B7"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秘书处</w:t>
      </w:r>
      <w:r w:rsidR="00B90332" w:rsidRPr="009E51C1">
        <w:rPr>
          <w:rFonts w:ascii="SimSun" w:hAnsi="SimSun"/>
          <w:sz w:val="21"/>
          <w:szCs w:val="21"/>
        </w:rPr>
        <w:t>指出，</w:t>
      </w:r>
      <w:r w:rsidR="009D4C90" w:rsidRPr="009E51C1">
        <w:rPr>
          <w:rFonts w:ascii="SimSun" w:hAnsi="SimSun" w:hint="eastAsia"/>
          <w:sz w:val="21"/>
          <w:szCs w:val="21"/>
        </w:rPr>
        <w:t>修订工作是作为</w:t>
      </w:r>
      <w:r w:rsidR="00422325" w:rsidRPr="009E51C1">
        <w:rPr>
          <w:rFonts w:ascii="SimSun" w:hAnsi="SimSun" w:hint="eastAsia"/>
          <w:sz w:val="21"/>
          <w:szCs w:val="21"/>
        </w:rPr>
        <w:t>《</w:t>
      </w:r>
      <w:r w:rsidR="009D4C90" w:rsidRPr="009E51C1">
        <w:rPr>
          <w:rFonts w:ascii="SimSun" w:hAnsi="SimSun" w:hint="eastAsia"/>
          <w:sz w:val="21"/>
          <w:szCs w:val="21"/>
        </w:rPr>
        <w:t>2008/09</w:t>
      </w:r>
      <w:r w:rsidR="00A85A32" w:rsidRPr="009E51C1">
        <w:rPr>
          <w:rFonts w:ascii="SimSun" w:hAnsi="SimSun" w:hint="eastAsia"/>
          <w:sz w:val="21"/>
          <w:szCs w:val="21"/>
        </w:rPr>
        <w:t>两年期计划和预算</w:t>
      </w:r>
      <w:r w:rsidR="00422325" w:rsidRPr="009E51C1">
        <w:rPr>
          <w:rFonts w:ascii="SimSun" w:hAnsi="SimSun" w:hint="eastAsia"/>
          <w:sz w:val="21"/>
          <w:szCs w:val="21"/>
        </w:rPr>
        <w:t>》</w:t>
      </w:r>
      <w:r w:rsidR="009D4C90" w:rsidRPr="009E51C1">
        <w:rPr>
          <w:rFonts w:ascii="SimSun" w:hAnsi="SimSun" w:hint="eastAsia"/>
          <w:sz w:val="21"/>
          <w:szCs w:val="21"/>
        </w:rPr>
        <w:t>提案的一部分而进行的。审查是在内部进行的，结果是作为当时《计划和预算》的一部分提出了对该方法的修改意见。</w:t>
      </w:r>
    </w:p>
    <w:p w:rsidR="00EB3F35" w:rsidRPr="009E51C1" w:rsidRDefault="007B21E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美利坚合众国代表团</w:t>
      </w:r>
      <w:r w:rsidR="00B90332" w:rsidRPr="009E51C1">
        <w:rPr>
          <w:rFonts w:ascii="SimSun" w:hAnsi="SimSun"/>
          <w:sz w:val="21"/>
          <w:szCs w:val="21"/>
        </w:rPr>
        <w:t>说，</w:t>
      </w:r>
      <w:r w:rsidR="00861D52" w:rsidRPr="009E51C1">
        <w:rPr>
          <w:rFonts w:ascii="SimSun" w:hAnsi="SimSun" w:hint="eastAsia"/>
          <w:sz w:val="21"/>
          <w:szCs w:val="21"/>
        </w:rPr>
        <w:t>它始终认为里斯本联盟不是一个会费供资联盟。更具体来说，不产</w:t>
      </w:r>
      <w:r w:rsidR="00422325" w:rsidRPr="009E51C1">
        <w:rPr>
          <w:rFonts w:ascii="SimSun" w:hAnsi="SimSun" w:hint="eastAsia"/>
          <w:sz w:val="21"/>
          <w:szCs w:val="21"/>
        </w:rPr>
        <w:t>生</w:t>
      </w:r>
      <w:r w:rsidR="00861D52" w:rsidRPr="009E51C1">
        <w:rPr>
          <w:rFonts w:ascii="SimSun" w:hAnsi="SimSun" w:hint="eastAsia"/>
          <w:sz w:val="21"/>
          <w:szCs w:val="21"/>
        </w:rPr>
        <w:t>收入的会费供资联盟包括</w:t>
      </w:r>
      <w:proofErr w:type="gramStart"/>
      <w:r w:rsidR="00861D52" w:rsidRPr="009E51C1">
        <w:rPr>
          <w:rFonts w:ascii="SimSun" w:hAnsi="SimSun" w:hint="eastAsia"/>
          <w:sz w:val="21"/>
          <w:szCs w:val="21"/>
        </w:rPr>
        <w:t>洛迦</w:t>
      </w:r>
      <w:proofErr w:type="gramEnd"/>
      <w:r w:rsidR="00861D52" w:rsidRPr="009E51C1">
        <w:rPr>
          <w:rFonts w:ascii="SimSun" w:hAnsi="SimSun" w:hint="eastAsia"/>
          <w:sz w:val="21"/>
          <w:szCs w:val="21"/>
        </w:rPr>
        <w:t>诺、维也纳、IPC和尼斯联盟。成员国显然需要为这些具体的会费供资联盟缴纳会费。与此同时，里斯本联盟是一个收费供资联盟，不属于会费供资联盟的特定类别。</w:t>
      </w:r>
    </w:p>
    <w:p w:rsidR="00EB3F35" w:rsidRPr="009E51C1" w:rsidRDefault="00ED66B7"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秘书处</w:t>
      </w:r>
      <w:r w:rsidR="00821A8A" w:rsidRPr="009E51C1">
        <w:rPr>
          <w:rFonts w:ascii="SimSun" w:hAnsi="SimSun" w:hint="eastAsia"/>
          <w:sz w:val="21"/>
          <w:szCs w:val="21"/>
        </w:rPr>
        <w:t>(</w:t>
      </w:r>
      <w:r w:rsidR="00F62A68" w:rsidRPr="009E51C1">
        <w:rPr>
          <w:rFonts w:ascii="SimSun" w:hAnsi="SimSun" w:hint="eastAsia"/>
          <w:sz w:val="21"/>
          <w:szCs w:val="21"/>
        </w:rPr>
        <w:t>法律顾问</w:t>
      </w:r>
      <w:r w:rsidR="00821A8A" w:rsidRPr="009E51C1">
        <w:rPr>
          <w:rFonts w:ascii="SimSun" w:hAnsi="SimSun" w:hint="eastAsia"/>
          <w:sz w:val="21"/>
          <w:szCs w:val="21"/>
        </w:rPr>
        <w:t>)</w:t>
      </w:r>
      <w:r w:rsidR="00B90332" w:rsidRPr="009E51C1">
        <w:rPr>
          <w:rFonts w:ascii="SimSun" w:hAnsi="SimSun"/>
          <w:sz w:val="21"/>
          <w:szCs w:val="21"/>
        </w:rPr>
        <w:t>证实，</w:t>
      </w:r>
      <w:r w:rsidR="00F62A68" w:rsidRPr="009E51C1">
        <w:rPr>
          <w:rFonts w:ascii="SimSun" w:hAnsi="SimSun" w:hint="eastAsia"/>
          <w:sz w:val="21"/>
          <w:szCs w:val="21"/>
        </w:rPr>
        <w:t>除了《WIPO公约》之外，还有六个会费供资联盟，《WIPO公约》也是靠会费供资。更具体来讲，共有七个靠会费供资的条约，即《WIPO公约》和另外六项条约：《巴黎公约》、《伯尔尼公约》、《斯特拉斯堡协定》、《尼斯协定》、《维也纳协定》和《洛迦诺协定》。</w:t>
      </w:r>
    </w:p>
    <w:p w:rsidR="00EB3F35" w:rsidRPr="009E51C1" w:rsidRDefault="00F62A68"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澳大利亚代表团要求进一步澄清如何支持里斯本联盟的当前预算差额。从《计划和预算》文件中不清楚此刻该赤字如何得到支持。</w:t>
      </w:r>
    </w:p>
    <w:p w:rsidR="00EB3F35" w:rsidRPr="009E51C1" w:rsidRDefault="00ED66B7"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秘书处</w:t>
      </w:r>
      <w:r w:rsidR="007639BF" w:rsidRPr="009E51C1">
        <w:rPr>
          <w:rFonts w:ascii="SimSun" w:hAnsi="SimSun" w:hint="eastAsia"/>
          <w:sz w:val="21"/>
          <w:szCs w:val="21"/>
        </w:rPr>
        <w:t>谈到拟议的</w:t>
      </w:r>
      <w:r w:rsidR="001D483A" w:rsidRPr="009E51C1">
        <w:rPr>
          <w:rFonts w:ascii="SimSun" w:hAnsi="SimSun" w:hint="eastAsia"/>
          <w:sz w:val="21"/>
          <w:szCs w:val="21"/>
        </w:rPr>
        <w:t>2016/17两年</w:t>
      </w:r>
      <w:proofErr w:type="gramStart"/>
      <w:r w:rsidR="001D483A" w:rsidRPr="009E51C1">
        <w:rPr>
          <w:rFonts w:ascii="SimSun" w:hAnsi="SimSun" w:hint="eastAsia"/>
          <w:sz w:val="21"/>
          <w:szCs w:val="21"/>
        </w:rPr>
        <w:t>期计划</w:t>
      </w:r>
      <w:proofErr w:type="gramEnd"/>
      <w:r w:rsidR="001D483A" w:rsidRPr="009E51C1">
        <w:rPr>
          <w:rFonts w:ascii="SimSun" w:hAnsi="SimSun" w:hint="eastAsia"/>
          <w:sz w:val="21"/>
          <w:szCs w:val="21"/>
        </w:rPr>
        <w:t>和预算</w:t>
      </w:r>
      <w:r w:rsidR="007639BF" w:rsidRPr="009E51C1">
        <w:rPr>
          <w:rFonts w:ascii="SimSun" w:hAnsi="SimSun" w:hint="eastAsia"/>
          <w:sz w:val="21"/>
          <w:szCs w:val="21"/>
        </w:rPr>
        <w:t>文件，该文件提到PCT和马德里联盟的会费缴纳情况预计会呈现一种积极态势，会有一定盈余，而会费供资联盟即里斯本联盟和海牙联盟的会费缴纳情况预期会出现消极情况，会出现一定赤字。不过，本组织的总体情况将会产生一定盈余。从逻辑上讲，将会得出的结论是，PCT和马德里联盟的盈余将弥补其他联盟的赤字。</w:t>
      </w:r>
    </w:p>
    <w:p w:rsidR="00EB3F35" w:rsidRPr="009E51C1" w:rsidRDefault="003027CD"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墨西哥代表团</w:t>
      </w:r>
      <w:r w:rsidR="00B84240" w:rsidRPr="009E51C1">
        <w:rPr>
          <w:rFonts w:ascii="SimSun" w:hAnsi="SimSun" w:hint="eastAsia"/>
          <w:sz w:val="21"/>
          <w:szCs w:val="21"/>
        </w:rPr>
        <w:t>问它理解</w:t>
      </w:r>
      <w:r w:rsidR="00C42BCB" w:rsidRPr="009E51C1">
        <w:rPr>
          <w:rFonts w:ascii="SimSun" w:hAnsi="SimSun" w:hint="eastAsia"/>
          <w:sz w:val="21"/>
          <w:szCs w:val="21"/>
        </w:rPr>
        <w:t>的</w:t>
      </w:r>
      <w:r w:rsidR="00B84240" w:rsidRPr="009E51C1">
        <w:rPr>
          <w:rFonts w:ascii="SimSun" w:hAnsi="SimSun" w:hint="eastAsia"/>
          <w:sz w:val="21"/>
          <w:szCs w:val="21"/>
        </w:rPr>
        <w:t>是否正确，即为了能够满足第二个具体要素，整个工作计划和所有联盟都需要修改全部方法。</w:t>
      </w:r>
    </w:p>
    <w:p w:rsidR="00EB3F35" w:rsidRPr="009E51C1" w:rsidRDefault="00ED66B7"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秘书处</w:t>
      </w:r>
      <w:r w:rsidR="00B84240" w:rsidRPr="009E51C1">
        <w:rPr>
          <w:rFonts w:ascii="SimSun" w:hAnsi="SimSun" w:hint="eastAsia"/>
          <w:sz w:val="21"/>
          <w:szCs w:val="21"/>
        </w:rPr>
        <w:t>指出，按照当前方法，里斯本联盟的费用已经尽可能透明。过去与里斯本体系有关的费用是通过分摊一定比例的计划6费用而算在里斯本联盟之下，因为从内部来讲，里斯本体系没有独立的预算单位。目前，里斯本联盟之下所有费用的表述更加清晰和更加准确。不过，如果里斯本和海牙联盟也应该吸引间接行政费用，则整个方法的基本要素都需要修改，这将影响到整个分配进程。</w:t>
      </w:r>
    </w:p>
    <w:p w:rsidR="00EB3F35"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B84240" w:rsidRPr="009E51C1">
        <w:rPr>
          <w:rFonts w:ascii="SimSun" w:hAnsi="SimSun" w:hint="eastAsia"/>
          <w:sz w:val="21"/>
          <w:szCs w:val="21"/>
        </w:rPr>
        <w:t>指出，拟采用的程序的可行性和类型正在变得越来越明确，并建议</w:t>
      </w:r>
      <w:r w:rsidR="00D81421" w:rsidRPr="009E51C1">
        <w:rPr>
          <w:rFonts w:ascii="SimSun" w:hAnsi="SimSun" w:hint="eastAsia"/>
          <w:sz w:val="21"/>
          <w:szCs w:val="21"/>
        </w:rPr>
        <w:t>谈</w:t>
      </w:r>
      <w:r w:rsidR="00B84240" w:rsidRPr="009E51C1">
        <w:rPr>
          <w:rFonts w:ascii="SimSun" w:hAnsi="SimSun" w:hint="eastAsia"/>
          <w:sz w:val="21"/>
          <w:szCs w:val="21"/>
        </w:rPr>
        <w:t>第三个具体要素。</w:t>
      </w:r>
    </w:p>
    <w:p w:rsidR="00EB3F35" w:rsidRPr="009E51C1" w:rsidRDefault="00D81421"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关于第三个具体要素，</w:t>
      </w:r>
      <w:r w:rsidR="007B21E4" w:rsidRPr="009E51C1">
        <w:rPr>
          <w:rFonts w:ascii="SimSun" w:hAnsi="SimSun"/>
          <w:sz w:val="21"/>
          <w:szCs w:val="21"/>
        </w:rPr>
        <w:t>美利坚合众国代表团</w:t>
      </w:r>
      <w:r w:rsidR="00B90332" w:rsidRPr="009E51C1">
        <w:rPr>
          <w:rFonts w:ascii="SimSun" w:hAnsi="SimSun"/>
          <w:sz w:val="21"/>
          <w:szCs w:val="21"/>
        </w:rPr>
        <w:t>说，</w:t>
      </w:r>
      <w:r w:rsidRPr="009E51C1">
        <w:rPr>
          <w:rFonts w:ascii="SimSun" w:hAnsi="SimSun" w:hint="eastAsia"/>
          <w:sz w:val="21"/>
          <w:szCs w:val="21"/>
        </w:rPr>
        <w:t>里斯本联盟的预算应该在不使用其他联盟收入的情况下实现平衡。</w:t>
      </w:r>
    </w:p>
    <w:p w:rsidR="00EB3F35" w:rsidRPr="009E51C1" w:rsidRDefault="00ED66B7"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秘书处</w:t>
      </w:r>
      <w:r w:rsidR="00D81421" w:rsidRPr="009E51C1">
        <w:rPr>
          <w:rFonts w:ascii="SimSun" w:hAnsi="SimSun" w:hint="eastAsia"/>
          <w:sz w:val="21"/>
          <w:szCs w:val="21"/>
        </w:rPr>
        <w:t>提请各代表团注意文件</w:t>
      </w:r>
      <w:r w:rsidR="00EB3F35" w:rsidRPr="009E51C1">
        <w:rPr>
          <w:rFonts w:ascii="SimSun" w:hAnsi="SimSun"/>
          <w:sz w:val="21"/>
          <w:szCs w:val="21"/>
        </w:rPr>
        <w:t>WO/PBC/24/16</w:t>
      </w:r>
      <w:r w:rsidR="00D81421" w:rsidRPr="009E51C1">
        <w:rPr>
          <w:rFonts w:ascii="SimSun" w:hAnsi="SimSun" w:hint="eastAsia"/>
          <w:sz w:val="21"/>
          <w:szCs w:val="21"/>
        </w:rPr>
        <w:t>，该文件介绍了里斯本联盟财务可持续性备选方案，</w:t>
      </w:r>
      <w:proofErr w:type="gramStart"/>
      <w:r w:rsidR="00D81421" w:rsidRPr="009E51C1">
        <w:rPr>
          <w:rFonts w:ascii="SimSun" w:hAnsi="SimSun" w:hint="eastAsia"/>
          <w:sz w:val="21"/>
          <w:szCs w:val="21"/>
        </w:rPr>
        <w:t>且目的</w:t>
      </w:r>
      <w:proofErr w:type="gramEnd"/>
      <w:r w:rsidR="00D81421" w:rsidRPr="009E51C1">
        <w:rPr>
          <w:rFonts w:ascii="SimSun" w:hAnsi="SimSun" w:hint="eastAsia"/>
          <w:sz w:val="21"/>
          <w:szCs w:val="21"/>
        </w:rPr>
        <w:t>是便于开展讨论以便达成一项平衡的预算。在这方面，文件概括介绍了几种备选方案，包括提高的收费额度。国际局已向里斯本联盟大会提交了一份关于增加收费的提案</w:t>
      </w:r>
      <w:r w:rsidR="00821A8A" w:rsidRPr="009E51C1">
        <w:rPr>
          <w:rFonts w:ascii="SimSun" w:hAnsi="SimSun" w:hint="eastAsia"/>
          <w:sz w:val="21"/>
          <w:szCs w:val="21"/>
        </w:rPr>
        <w:t>(</w:t>
      </w:r>
      <w:r w:rsidR="00D81421" w:rsidRPr="009E51C1">
        <w:rPr>
          <w:rFonts w:ascii="SimSun" w:hAnsi="SimSun" w:hint="eastAsia"/>
          <w:sz w:val="21"/>
          <w:szCs w:val="21"/>
        </w:rPr>
        <w:t>文件</w:t>
      </w:r>
      <w:r w:rsidR="00EB3F35" w:rsidRPr="009E51C1">
        <w:rPr>
          <w:rFonts w:ascii="SimSun" w:hAnsi="SimSun"/>
          <w:sz w:val="21"/>
          <w:szCs w:val="21"/>
        </w:rPr>
        <w:t>LI/A/32/2</w:t>
      </w:r>
      <w:r w:rsidR="00821A8A" w:rsidRPr="009E51C1">
        <w:rPr>
          <w:rFonts w:ascii="SimSun" w:hAnsi="SimSun" w:hint="eastAsia"/>
          <w:sz w:val="21"/>
          <w:szCs w:val="21"/>
        </w:rPr>
        <w:t>)</w:t>
      </w:r>
      <w:r w:rsidR="00D81421" w:rsidRPr="009E51C1">
        <w:rPr>
          <w:rFonts w:ascii="SimSun" w:hAnsi="SimSun" w:hint="eastAsia"/>
          <w:sz w:val="21"/>
          <w:szCs w:val="21"/>
        </w:rPr>
        <w:t>，在该提案第9至第13段，载有关于里斯本体系之下注册活动预测的详细信息，这些信息已被用作该提案的依据。</w:t>
      </w:r>
    </w:p>
    <w:p w:rsidR="00EB3F35" w:rsidRPr="009E51C1" w:rsidRDefault="00D81421"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法律顾问</w:t>
      </w:r>
      <w:r w:rsidR="00B90332" w:rsidRPr="009E51C1">
        <w:rPr>
          <w:rFonts w:ascii="SimSun" w:hAnsi="SimSun"/>
          <w:sz w:val="21"/>
          <w:szCs w:val="21"/>
        </w:rPr>
        <w:t>证实，</w:t>
      </w:r>
      <w:r w:rsidRPr="009E51C1">
        <w:rPr>
          <w:rFonts w:ascii="SimSun" w:hAnsi="SimSun" w:hint="eastAsia"/>
          <w:sz w:val="21"/>
          <w:szCs w:val="21"/>
        </w:rPr>
        <w:t>根据文件</w:t>
      </w:r>
      <w:r w:rsidRPr="009E51C1">
        <w:rPr>
          <w:rFonts w:ascii="SimSun" w:hAnsi="SimSun"/>
          <w:sz w:val="21"/>
          <w:szCs w:val="21"/>
        </w:rPr>
        <w:t>LI/A/32/2</w:t>
      </w:r>
      <w:r w:rsidRPr="009E51C1">
        <w:rPr>
          <w:rFonts w:ascii="SimSun" w:hAnsi="SimSun" w:hint="eastAsia"/>
          <w:sz w:val="21"/>
          <w:szCs w:val="21"/>
        </w:rPr>
        <w:t>，与各种备选方案有关的决策权由里斯本大会掌握。</w:t>
      </w:r>
    </w:p>
    <w:p w:rsidR="00EB3F35"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D81421" w:rsidRPr="009E51C1">
        <w:rPr>
          <w:rFonts w:ascii="SimSun" w:hAnsi="SimSun"/>
          <w:sz w:val="21"/>
          <w:szCs w:val="21"/>
        </w:rPr>
        <w:t>指出，</w:t>
      </w:r>
      <w:r w:rsidR="00ED66B7" w:rsidRPr="009E51C1">
        <w:rPr>
          <w:rFonts w:ascii="SimSun" w:hAnsi="SimSun"/>
          <w:sz w:val="21"/>
          <w:szCs w:val="21"/>
        </w:rPr>
        <w:t>秘书处</w:t>
      </w:r>
      <w:r w:rsidR="00D81421" w:rsidRPr="009E51C1">
        <w:rPr>
          <w:rFonts w:ascii="SimSun" w:hAnsi="SimSun" w:hint="eastAsia"/>
          <w:sz w:val="21"/>
          <w:szCs w:val="21"/>
        </w:rPr>
        <w:t>已尽一切可能提供信息，不仅是提供关于不同备选方案的信息，而且还提供关于里斯本联盟收入预测的信息。</w:t>
      </w:r>
    </w:p>
    <w:p w:rsidR="00EB3F35" w:rsidRPr="009E51C1" w:rsidRDefault="007B21E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美利坚合众国代表团</w:t>
      </w:r>
      <w:r w:rsidR="00B90332" w:rsidRPr="009E51C1">
        <w:rPr>
          <w:rFonts w:ascii="SimSun" w:hAnsi="SimSun"/>
          <w:sz w:val="21"/>
          <w:szCs w:val="21"/>
        </w:rPr>
        <w:t>说，</w:t>
      </w:r>
      <w:r w:rsidR="00D81421" w:rsidRPr="009E51C1">
        <w:rPr>
          <w:rFonts w:ascii="SimSun" w:hAnsi="SimSun" w:hint="eastAsia"/>
          <w:sz w:val="21"/>
          <w:szCs w:val="21"/>
        </w:rPr>
        <w:t>每个人都清楚，光靠收费无法弥补</w:t>
      </w:r>
      <w:r w:rsidR="00065F30" w:rsidRPr="009E51C1">
        <w:rPr>
          <w:rFonts w:ascii="SimSun" w:hAnsi="SimSun" w:hint="eastAsia"/>
          <w:sz w:val="21"/>
          <w:szCs w:val="21"/>
        </w:rPr>
        <w:t>里斯本联盟的</w:t>
      </w:r>
      <w:r w:rsidR="00D81421" w:rsidRPr="009E51C1">
        <w:rPr>
          <w:rFonts w:ascii="SimSun" w:hAnsi="SimSun" w:hint="eastAsia"/>
          <w:sz w:val="21"/>
          <w:szCs w:val="21"/>
        </w:rPr>
        <w:t>赤字，</w:t>
      </w:r>
      <w:r w:rsidR="00065F30" w:rsidRPr="009E51C1">
        <w:rPr>
          <w:rFonts w:ascii="SimSun" w:hAnsi="SimSun" w:hint="eastAsia"/>
          <w:sz w:val="21"/>
          <w:szCs w:val="21"/>
        </w:rPr>
        <w:t>也无法为里斯本联盟创造可持续的财务体系。谈到备选方案文件，该代表团指出，总干事已经请求各代表团提出与某类周转基金有关的提案。不过，这显然需要里斯本联盟大会决定如何为该周转基金供资。另外，因为周转基金只能是一种临时措施，所以里斯本联盟大会必须有长期考虑，以便使里斯本体系的财政系统能够在未来可持续发展。该代表团说，它愿意听取里斯本联盟各位成员的建议。</w:t>
      </w:r>
    </w:p>
    <w:p w:rsidR="004761D5"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065F30" w:rsidRPr="009E51C1">
        <w:rPr>
          <w:rFonts w:ascii="SimSun" w:hAnsi="SimSun" w:hint="eastAsia"/>
          <w:sz w:val="21"/>
          <w:szCs w:val="21"/>
        </w:rPr>
        <w:t>要求</w:t>
      </w:r>
      <w:r w:rsidR="007B21E4" w:rsidRPr="009E51C1">
        <w:rPr>
          <w:rFonts w:ascii="SimSun" w:hAnsi="SimSun"/>
          <w:sz w:val="21"/>
          <w:szCs w:val="21"/>
        </w:rPr>
        <w:t>美利坚合众国代表团</w:t>
      </w:r>
      <w:r w:rsidR="00065F30" w:rsidRPr="009E51C1">
        <w:rPr>
          <w:rFonts w:ascii="SimSun" w:hAnsi="SimSun" w:hint="eastAsia"/>
          <w:sz w:val="21"/>
          <w:szCs w:val="21"/>
        </w:rPr>
        <w:t>介绍第四个具体要素。</w:t>
      </w:r>
    </w:p>
    <w:p w:rsidR="004761D5" w:rsidRPr="009E51C1" w:rsidRDefault="00965E9A"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关于第四个具体要素，</w:t>
      </w:r>
      <w:r w:rsidR="007B21E4" w:rsidRPr="009E51C1">
        <w:rPr>
          <w:rFonts w:ascii="SimSun" w:hAnsi="SimSun"/>
          <w:sz w:val="21"/>
          <w:szCs w:val="21"/>
        </w:rPr>
        <w:t>美利坚合众国代表团</w:t>
      </w:r>
      <w:r w:rsidR="00B90332" w:rsidRPr="009E51C1">
        <w:rPr>
          <w:rFonts w:ascii="SimSun" w:hAnsi="SimSun"/>
          <w:sz w:val="21"/>
          <w:szCs w:val="21"/>
        </w:rPr>
        <w:t>说，</w:t>
      </w:r>
      <w:r w:rsidR="00ED66B7" w:rsidRPr="009E51C1">
        <w:rPr>
          <w:rFonts w:ascii="SimSun" w:hAnsi="SimSun"/>
          <w:sz w:val="21"/>
          <w:szCs w:val="21"/>
        </w:rPr>
        <w:t>秘书处</w:t>
      </w:r>
      <w:r w:rsidRPr="009E51C1">
        <w:rPr>
          <w:rFonts w:ascii="SimSun" w:hAnsi="SimSun" w:hint="eastAsia"/>
          <w:sz w:val="21"/>
          <w:szCs w:val="21"/>
        </w:rPr>
        <w:t>应该就里斯本体系财务可持续性问题开展一项研究。该代表团认为这在帮助里斯本联盟大会实现如何使其财务制度长期可持续方面是一个合乎逻辑的步骤。</w:t>
      </w:r>
    </w:p>
    <w:p w:rsidR="004761D5" w:rsidRPr="009E51C1" w:rsidRDefault="00ED66B7"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秘书处</w:t>
      </w:r>
      <w:r w:rsidR="00B90332" w:rsidRPr="009E51C1">
        <w:rPr>
          <w:rFonts w:ascii="SimSun" w:hAnsi="SimSun"/>
          <w:sz w:val="21"/>
          <w:szCs w:val="21"/>
        </w:rPr>
        <w:t>回顾指出，</w:t>
      </w:r>
      <w:r w:rsidR="00965E9A" w:rsidRPr="009E51C1">
        <w:rPr>
          <w:rFonts w:ascii="SimSun" w:hAnsi="SimSun" w:hint="eastAsia"/>
          <w:sz w:val="21"/>
          <w:szCs w:val="21"/>
        </w:rPr>
        <w:t>文件</w:t>
      </w:r>
      <w:r w:rsidR="004761D5" w:rsidRPr="009E51C1">
        <w:rPr>
          <w:rFonts w:ascii="SimSun" w:hAnsi="SimSun"/>
          <w:sz w:val="21"/>
          <w:szCs w:val="21"/>
        </w:rPr>
        <w:t>WO/PBC/24/16</w:t>
      </w:r>
      <w:r w:rsidR="00965E9A" w:rsidRPr="009E51C1">
        <w:rPr>
          <w:rFonts w:ascii="SimSun" w:hAnsi="SimSun" w:hint="eastAsia"/>
          <w:sz w:val="21"/>
          <w:szCs w:val="21"/>
        </w:rPr>
        <w:t>介绍了实现里斯本联盟财务可持续性的各种备选方案。与其中一项备选方案有关的更详细信息载于文件</w:t>
      </w:r>
      <w:r w:rsidR="004761D5" w:rsidRPr="009E51C1">
        <w:rPr>
          <w:rFonts w:ascii="SimSun" w:hAnsi="SimSun"/>
          <w:sz w:val="21"/>
          <w:szCs w:val="21"/>
        </w:rPr>
        <w:t>LI/A/32/2</w:t>
      </w:r>
      <w:r w:rsidR="00965E9A" w:rsidRPr="009E51C1">
        <w:rPr>
          <w:rFonts w:ascii="SimSun" w:hAnsi="SimSun" w:hint="eastAsia"/>
          <w:sz w:val="21"/>
          <w:szCs w:val="21"/>
        </w:rPr>
        <w:t>之中，文件已经提交里斯本联盟大会。秘书处相信，关于如何实现里斯本体系财务可持续性目标的答案存在于对这些不同备选方案的讨论和评估之中。</w:t>
      </w:r>
    </w:p>
    <w:p w:rsidR="004761D5"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965E9A" w:rsidRPr="009E51C1">
        <w:rPr>
          <w:rFonts w:ascii="SimSun" w:hAnsi="SimSun" w:hint="eastAsia"/>
          <w:sz w:val="21"/>
          <w:szCs w:val="21"/>
        </w:rPr>
        <w:t>问</w:t>
      </w:r>
      <w:r w:rsidR="007B21E4" w:rsidRPr="009E51C1">
        <w:rPr>
          <w:rFonts w:ascii="SimSun" w:hAnsi="SimSun"/>
          <w:sz w:val="21"/>
          <w:szCs w:val="21"/>
        </w:rPr>
        <w:t>美利坚合众国代表团</w:t>
      </w:r>
      <w:r w:rsidR="00965E9A" w:rsidRPr="009E51C1">
        <w:rPr>
          <w:rFonts w:ascii="SimSun" w:hAnsi="SimSun" w:hint="eastAsia"/>
          <w:sz w:val="21"/>
          <w:szCs w:val="21"/>
        </w:rPr>
        <w:t>是否认为除秘书处已经提供的两份文件之外还需要别的东西。</w:t>
      </w:r>
    </w:p>
    <w:p w:rsidR="004761D5" w:rsidRPr="009E51C1" w:rsidRDefault="007B21E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美利坚合众国代表团</w:t>
      </w:r>
      <w:r w:rsidR="00965E9A" w:rsidRPr="009E51C1">
        <w:rPr>
          <w:rFonts w:ascii="SimSun" w:hAnsi="SimSun" w:hint="eastAsia"/>
          <w:sz w:val="21"/>
          <w:szCs w:val="21"/>
        </w:rPr>
        <w:t>认为，这两份文件是</w:t>
      </w:r>
      <w:r w:rsidR="00493F97" w:rsidRPr="009E51C1">
        <w:rPr>
          <w:rFonts w:ascii="SimSun" w:hAnsi="SimSun" w:hint="eastAsia"/>
          <w:sz w:val="21"/>
          <w:szCs w:val="21"/>
        </w:rPr>
        <w:t>朝</w:t>
      </w:r>
      <w:r w:rsidR="00965E9A" w:rsidRPr="009E51C1">
        <w:rPr>
          <w:rFonts w:ascii="SimSun" w:hAnsi="SimSun" w:hint="eastAsia"/>
          <w:sz w:val="21"/>
          <w:szCs w:val="21"/>
        </w:rPr>
        <w:t>正确方向迈出的一步。不过，该代表团说，它需要里斯本联盟大会</w:t>
      </w:r>
      <w:r w:rsidR="00C936A2" w:rsidRPr="009E51C1">
        <w:rPr>
          <w:rFonts w:ascii="SimSun" w:hAnsi="SimSun" w:hint="eastAsia"/>
          <w:sz w:val="21"/>
          <w:szCs w:val="21"/>
        </w:rPr>
        <w:t>就它希望采取的路线提供反馈意见，并说秘书处应该从长远角度对该路线的可行性进行评估。</w:t>
      </w:r>
    </w:p>
    <w:p w:rsidR="004761D5" w:rsidRPr="009E51C1" w:rsidRDefault="00493F97"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法国代表团支持</w:t>
      </w:r>
      <w:r w:rsidR="007B21E4" w:rsidRPr="009E51C1">
        <w:rPr>
          <w:rFonts w:ascii="SimSun" w:hAnsi="SimSun"/>
          <w:sz w:val="21"/>
          <w:szCs w:val="21"/>
        </w:rPr>
        <w:t>美利坚合众国代表团</w:t>
      </w:r>
      <w:r w:rsidRPr="009E51C1">
        <w:rPr>
          <w:rFonts w:ascii="SimSun" w:hAnsi="SimSun" w:hint="eastAsia"/>
          <w:sz w:val="21"/>
          <w:szCs w:val="21"/>
        </w:rPr>
        <w:t>的分析，即秘书处所提供的两份文件是朝正确方向迈出的一步。该代表团相信，它们全面概述了可如何处理与里斯本联盟有关的预算问题。该代表团回顾指出，通过《</w:t>
      </w:r>
      <w:r w:rsidR="0063134A">
        <w:rPr>
          <w:rFonts w:ascii="SimSun" w:hAnsi="SimSun" w:hint="eastAsia"/>
          <w:sz w:val="21"/>
          <w:szCs w:val="21"/>
        </w:rPr>
        <w:t>日内瓦文本</w:t>
      </w:r>
      <w:r w:rsidRPr="009E51C1">
        <w:rPr>
          <w:rFonts w:ascii="SimSun" w:hAnsi="SimSun" w:hint="eastAsia"/>
          <w:sz w:val="21"/>
          <w:szCs w:val="21"/>
        </w:rPr>
        <w:t>》的主要目的是要吸引更多成员，因此，从长期来讲，将会允许里斯本体系拥有额外的财务资源。</w:t>
      </w:r>
    </w:p>
    <w:p w:rsidR="004761D5"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493F97" w:rsidRPr="009E51C1">
        <w:rPr>
          <w:rFonts w:ascii="SimSun" w:hAnsi="SimSun" w:hint="eastAsia"/>
          <w:sz w:val="21"/>
          <w:szCs w:val="21"/>
        </w:rPr>
        <w:t>请</w:t>
      </w:r>
      <w:r w:rsidR="007B21E4" w:rsidRPr="009E51C1">
        <w:rPr>
          <w:rFonts w:ascii="SimSun" w:hAnsi="SimSun"/>
          <w:sz w:val="21"/>
          <w:szCs w:val="21"/>
        </w:rPr>
        <w:t>美利坚合众国代表团</w:t>
      </w:r>
      <w:r w:rsidR="00493F97" w:rsidRPr="009E51C1">
        <w:rPr>
          <w:rFonts w:ascii="SimSun" w:hAnsi="SimSun" w:hint="eastAsia"/>
          <w:sz w:val="21"/>
          <w:szCs w:val="21"/>
        </w:rPr>
        <w:t>介绍第五个具体要素。</w:t>
      </w:r>
    </w:p>
    <w:p w:rsidR="004761D5" w:rsidRPr="009E51C1" w:rsidRDefault="007B21E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美利坚合众国代表团</w:t>
      </w:r>
      <w:r w:rsidR="00B90332" w:rsidRPr="009E51C1">
        <w:rPr>
          <w:rFonts w:ascii="SimSun" w:hAnsi="SimSun"/>
          <w:sz w:val="21"/>
          <w:szCs w:val="21"/>
        </w:rPr>
        <w:t>说，</w:t>
      </w:r>
      <w:r w:rsidR="00493F97" w:rsidRPr="009E51C1">
        <w:rPr>
          <w:rFonts w:ascii="SimSun" w:hAnsi="SimSun" w:hint="eastAsia"/>
          <w:sz w:val="21"/>
          <w:szCs w:val="21"/>
        </w:rPr>
        <w:t>第五个具体要素涉及到2016/17两年期内所有外交会议资金的指定用途。此种指定用途应该以所有WIPO成员全部与会为条件。这个具体要素意味着防止本组织内部自2015年5月起再发生不公现象。无论在任何时候，WIPO成员都不应该被排除在与其利益攸关</w:t>
      </w:r>
      <w:r w:rsidR="00AB243D" w:rsidRPr="009E51C1">
        <w:rPr>
          <w:rFonts w:ascii="SimSun" w:hAnsi="SimSun" w:hint="eastAsia"/>
          <w:sz w:val="21"/>
          <w:szCs w:val="21"/>
        </w:rPr>
        <w:t>方</w:t>
      </w:r>
      <w:r w:rsidR="00493F97" w:rsidRPr="009E51C1">
        <w:rPr>
          <w:rFonts w:ascii="SimSun" w:hAnsi="SimSun" w:hint="eastAsia"/>
          <w:sz w:val="21"/>
          <w:szCs w:val="21"/>
        </w:rPr>
        <w:t>的任何国际协定的谈判之外。该代表团呼吁PBC和大会确保</w:t>
      </w:r>
      <w:r w:rsidR="00E8310F" w:rsidRPr="009E51C1">
        <w:rPr>
          <w:rFonts w:ascii="SimSun" w:hAnsi="SimSun" w:hint="eastAsia"/>
          <w:sz w:val="21"/>
          <w:szCs w:val="21"/>
        </w:rPr>
        <w:t>WIPO的所有未来外交会议都要对所有WIPO成员国开放且具有包容性。</w:t>
      </w:r>
    </w:p>
    <w:p w:rsidR="004761D5"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E8310F" w:rsidRPr="009E51C1">
        <w:rPr>
          <w:rFonts w:ascii="SimSun" w:hAnsi="SimSun" w:hint="eastAsia"/>
          <w:sz w:val="21"/>
          <w:szCs w:val="21"/>
        </w:rPr>
        <w:t>请法律顾问说明谁可做出这样的决定以及在什么条件下做出这样的决定。</w:t>
      </w:r>
    </w:p>
    <w:p w:rsidR="004761D5" w:rsidRPr="009E51C1" w:rsidRDefault="00E8310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法律顾问</w:t>
      </w:r>
      <w:r w:rsidR="00B90332" w:rsidRPr="009E51C1">
        <w:rPr>
          <w:rFonts w:ascii="SimSun" w:hAnsi="SimSun"/>
          <w:sz w:val="21"/>
          <w:szCs w:val="21"/>
        </w:rPr>
        <w:t>说，</w:t>
      </w:r>
      <w:r w:rsidRPr="009E51C1">
        <w:rPr>
          <w:rFonts w:ascii="SimSun" w:hAnsi="SimSun" w:hint="eastAsia"/>
          <w:sz w:val="21"/>
          <w:szCs w:val="21"/>
        </w:rPr>
        <w:t>关于这一问题的最后决定应由大会做出，且PBC有权就此向大会提出建议。</w:t>
      </w:r>
    </w:p>
    <w:p w:rsidR="004761D5"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w:t>
      </w:r>
      <w:r w:rsidR="00E8310F" w:rsidRPr="009E51C1">
        <w:rPr>
          <w:rFonts w:ascii="SimSun" w:hAnsi="SimSun"/>
          <w:sz w:val="21"/>
          <w:szCs w:val="21"/>
        </w:rPr>
        <w:t>席请</w:t>
      </w:r>
      <w:r w:rsidR="007B21E4" w:rsidRPr="009E51C1">
        <w:rPr>
          <w:rFonts w:ascii="SimSun" w:hAnsi="SimSun"/>
          <w:sz w:val="21"/>
          <w:szCs w:val="21"/>
        </w:rPr>
        <w:t>美利坚合众国代表团</w:t>
      </w:r>
      <w:r w:rsidR="00E8310F" w:rsidRPr="009E51C1">
        <w:rPr>
          <w:rFonts w:ascii="SimSun" w:hAnsi="SimSun" w:hint="eastAsia"/>
          <w:sz w:val="21"/>
          <w:szCs w:val="21"/>
        </w:rPr>
        <w:t>介绍第六个具体要素。</w:t>
      </w:r>
    </w:p>
    <w:p w:rsidR="004761D5" w:rsidRPr="009E51C1" w:rsidRDefault="007B21E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美利坚合众国代表团</w:t>
      </w:r>
      <w:r w:rsidR="00B90332" w:rsidRPr="009E51C1">
        <w:rPr>
          <w:rFonts w:ascii="SimSun" w:hAnsi="SimSun"/>
          <w:sz w:val="21"/>
          <w:szCs w:val="21"/>
        </w:rPr>
        <w:t>指出，</w:t>
      </w:r>
      <w:r w:rsidR="00E8310F" w:rsidRPr="009E51C1">
        <w:rPr>
          <w:rFonts w:ascii="SimSun" w:hAnsi="SimSun" w:hint="eastAsia"/>
          <w:sz w:val="21"/>
          <w:szCs w:val="21"/>
        </w:rPr>
        <w:t>第六个具体要素要求</w:t>
      </w:r>
      <w:r w:rsidR="00ED66B7" w:rsidRPr="009E51C1">
        <w:rPr>
          <w:rFonts w:ascii="SimSun" w:hAnsi="SimSun"/>
          <w:sz w:val="21"/>
          <w:szCs w:val="21"/>
        </w:rPr>
        <w:t>秘书处</w:t>
      </w:r>
      <w:r w:rsidR="00E8310F" w:rsidRPr="009E51C1">
        <w:rPr>
          <w:rFonts w:ascii="SimSun" w:hAnsi="SimSun" w:hint="eastAsia"/>
          <w:sz w:val="21"/>
          <w:szCs w:val="21"/>
        </w:rPr>
        <w:t>审查拟议的</w:t>
      </w:r>
      <w:r w:rsidR="001D483A" w:rsidRPr="009E51C1">
        <w:rPr>
          <w:rFonts w:ascii="SimSun" w:hAnsi="SimSun" w:hint="eastAsia"/>
          <w:sz w:val="21"/>
          <w:szCs w:val="21"/>
        </w:rPr>
        <w:t>2016/17两年</w:t>
      </w:r>
      <w:proofErr w:type="gramStart"/>
      <w:r w:rsidR="001D483A" w:rsidRPr="009E51C1">
        <w:rPr>
          <w:rFonts w:ascii="SimSun" w:hAnsi="SimSun" w:hint="eastAsia"/>
          <w:sz w:val="21"/>
          <w:szCs w:val="21"/>
        </w:rPr>
        <w:t>期计划</w:t>
      </w:r>
      <w:proofErr w:type="gramEnd"/>
      <w:r w:rsidR="001D483A" w:rsidRPr="009E51C1">
        <w:rPr>
          <w:rFonts w:ascii="SimSun" w:hAnsi="SimSun" w:hint="eastAsia"/>
          <w:sz w:val="21"/>
          <w:szCs w:val="21"/>
        </w:rPr>
        <w:t>和预算</w:t>
      </w:r>
      <w:r w:rsidR="00E8310F" w:rsidRPr="009E51C1">
        <w:rPr>
          <w:rFonts w:ascii="SimSun" w:hAnsi="SimSun" w:hint="eastAsia"/>
          <w:sz w:val="21"/>
          <w:szCs w:val="21"/>
        </w:rPr>
        <w:t>的附件三，并使它更加准确。</w:t>
      </w:r>
    </w:p>
    <w:p w:rsidR="004761D5" w:rsidRPr="009E51C1" w:rsidRDefault="00ED66B7"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秘书处</w:t>
      </w:r>
      <w:r w:rsidR="00B90332" w:rsidRPr="009E51C1">
        <w:rPr>
          <w:rFonts w:ascii="SimSun" w:hAnsi="SimSun"/>
          <w:sz w:val="21"/>
          <w:szCs w:val="21"/>
        </w:rPr>
        <w:t>回顾指出，</w:t>
      </w:r>
      <w:r w:rsidR="00E8310F" w:rsidRPr="009E51C1">
        <w:rPr>
          <w:rFonts w:ascii="SimSun" w:hAnsi="SimSun" w:hint="eastAsia"/>
          <w:sz w:val="21"/>
          <w:szCs w:val="21"/>
        </w:rPr>
        <w:t>在获得成员批准并给予指导的情况下，可对当前的方法进行修订。不过，在没有对该方法进行审查的情况下，近期内无法对拟议的《计划和预算》进行修改。</w:t>
      </w:r>
    </w:p>
    <w:p w:rsidR="004761D5"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E8310F" w:rsidRPr="009E51C1">
        <w:rPr>
          <w:rFonts w:ascii="SimSun" w:hAnsi="SimSun" w:hint="eastAsia"/>
          <w:sz w:val="21"/>
          <w:szCs w:val="21"/>
        </w:rPr>
        <w:t>评论说，讨论已经说明了美利坚合众国所提具体请求的影响。有些评论意见具有政治动机，有些需要更多时间和做更多的工作，特别是联盟分配方法。主席请各代表团对所收到的信息进行分析，并将这些信息传递到其各自政府，并鼓励它们开始达成某种妥协。主席</w:t>
      </w:r>
      <w:r w:rsidR="00DA4F41" w:rsidRPr="009E51C1">
        <w:rPr>
          <w:rFonts w:ascii="SimSun" w:hAnsi="SimSun" w:hint="eastAsia"/>
          <w:sz w:val="21"/>
          <w:szCs w:val="21"/>
        </w:rPr>
        <w:t>宣布结束当天对计划6的讨论，并宣布开始就计划20和第33段进行讨论。</w:t>
      </w:r>
    </w:p>
    <w:p w:rsidR="004761D5" w:rsidRPr="009E51C1" w:rsidRDefault="00DA4F41"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尼日利亚代表团以非洲集团名义发言，重申了其在PBC第二十三届会议上提出的要求，即将非洲境内的两驻外办事处列入《计划和预算》，包括列入预期成果、绩效指标、基准和目标。它注意到，《计划和预算》草案已经考虑到三个驻外办事处，尽管它们未被分配到特定国家或区域。</w:t>
      </w:r>
    </w:p>
    <w:p w:rsidR="004761D5" w:rsidRPr="009E51C1" w:rsidRDefault="005654AB"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巴西代表团以GRULAC名义发言</w:t>
      </w:r>
      <w:r w:rsidR="003D305C" w:rsidRPr="009E51C1">
        <w:rPr>
          <w:rFonts w:ascii="SimSun" w:hAnsi="SimSun" w:hint="eastAsia"/>
          <w:sz w:val="21"/>
          <w:szCs w:val="21"/>
        </w:rPr>
        <w:t>，它说，为了就新的外地办事处达成一致，必须首先通过《指导原则》。在这方面，</w:t>
      </w:r>
      <w:r w:rsidR="004761D5" w:rsidRPr="009E51C1">
        <w:rPr>
          <w:rFonts w:ascii="SimSun" w:hAnsi="SimSun"/>
          <w:sz w:val="21"/>
          <w:szCs w:val="21"/>
        </w:rPr>
        <w:t>GRULAC</w:t>
      </w:r>
      <w:r w:rsidR="003D305C" w:rsidRPr="009E51C1">
        <w:rPr>
          <w:rFonts w:ascii="SimSun" w:hAnsi="SimSun" w:hint="eastAsia"/>
          <w:sz w:val="21"/>
          <w:szCs w:val="21"/>
        </w:rPr>
        <w:t>重申其有兴趣在本区域设立第二个外地办事处。它还有兴趣收到与驻纽约WIPO协调办事处有关的补充信息。关于拟议关闭该办事处问题，G</w:t>
      </w:r>
      <w:r w:rsidR="004761D5" w:rsidRPr="009E51C1">
        <w:rPr>
          <w:rFonts w:ascii="SimSun" w:hAnsi="SimSun"/>
          <w:sz w:val="21"/>
          <w:szCs w:val="21"/>
        </w:rPr>
        <w:t>RULAC</w:t>
      </w:r>
      <w:r w:rsidR="003D305C" w:rsidRPr="009E51C1">
        <w:rPr>
          <w:rFonts w:ascii="SimSun" w:hAnsi="SimSun" w:hint="eastAsia"/>
          <w:sz w:val="21"/>
          <w:szCs w:val="21"/>
        </w:rPr>
        <w:t>认为，一旦2030年可持续议程获得通过，WIPO与联合国系统之间的关系一定会得到加强。</w:t>
      </w:r>
      <w:r w:rsidR="004761D5" w:rsidRPr="009E51C1">
        <w:rPr>
          <w:rFonts w:ascii="SimSun" w:hAnsi="SimSun"/>
          <w:sz w:val="21"/>
          <w:szCs w:val="21"/>
        </w:rPr>
        <w:t>GRULAC</w:t>
      </w:r>
      <w:r w:rsidR="003D305C" w:rsidRPr="009E51C1">
        <w:rPr>
          <w:rFonts w:ascii="SimSun" w:hAnsi="SimSun" w:hint="eastAsia"/>
          <w:sz w:val="21"/>
          <w:szCs w:val="21"/>
        </w:rPr>
        <w:t>相信，驻联合国协调办事处的工作可能在该《议程》的执行阶段以及在该高级别政治论坛的后续机制中特别重要。有鉴于此，</w:t>
      </w:r>
      <w:r w:rsidR="004761D5" w:rsidRPr="009E51C1">
        <w:rPr>
          <w:rFonts w:ascii="SimSun" w:hAnsi="SimSun"/>
          <w:sz w:val="21"/>
          <w:szCs w:val="21"/>
        </w:rPr>
        <w:t>GRULAC</w:t>
      </w:r>
      <w:r w:rsidR="003D305C" w:rsidRPr="009E51C1">
        <w:rPr>
          <w:rFonts w:ascii="SimSun" w:hAnsi="SimSun"/>
          <w:sz w:val="21"/>
          <w:szCs w:val="21"/>
        </w:rPr>
        <w:t>相信，</w:t>
      </w:r>
      <w:r w:rsidR="009C3867" w:rsidRPr="009E51C1">
        <w:rPr>
          <w:rFonts w:ascii="SimSun" w:hAnsi="SimSun" w:hint="eastAsia"/>
          <w:sz w:val="21"/>
          <w:szCs w:val="21"/>
        </w:rPr>
        <w:t>在就这一问题做出任何决定之前需要更多关于拟议关闭纽约办事处的信息。</w:t>
      </w:r>
      <w:r w:rsidR="004761D5" w:rsidRPr="009E51C1">
        <w:rPr>
          <w:rFonts w:ascii="SimSun" w:hAnsi="SimSun"/>
          <w:sz w:val="21"/>
          <w:szCs w:val="21"/>
        </w:rPr>
        <w:t>GRULAC</w:t>
      </w:r>
      <w:r w:rsidR="009C3867" w:rsidRPr="009E51C1">
        <w:rPr>
          <w:rFonts w:ascii="SimSun" w:hAnsi="SimSun" w:hint="eastAsia"/>
          <w:sz w:val="21"/>
          <w:szCs w:val="21"/>
        </w:rPr>
        <w:t>重申其有兴趣收到补充信息，包括关于未在纽约设立办事处的联合国机构的数量。</w:t>
      </w:r>
    </w:p>
    <w:p w:rsidR="004761D5" w:rsidRPr="009E51C1" w:rsidRDefault="003027CD"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墨西哥代表团</w:t>
      </w:r>
      <w:r w:rsidR="009C3867" w:rsidRPr="009E51C1">
        <w:rPr>
          <w:rFonts w:ascii="SimSun" w:hAnsi="SimSun" w:hint="eastAsia"/>
          <w:sz w:val="21"/>
          <w:szCs w:val="21"/>
        </w:rPr>
        <w:t>支持</w:t>
      </w:r>
      <w:r w:rsidR="004761D5" w:rsidRPr="009E51C1">
        <w:rPr>
          <w:rFonts w:ascii="SimSun" w:hAnsi="SimSun"/>
          <w:sz w:val="21"/>
          <w:szCs w:val="21"/>
        </w:rPr>
        <w:t>GRULAC</w:t>
      </w:r>
      <w:r w:rsidR="009C3867" w:rsidRPr="009E51C1">
        <w:rPr>
          <w:rFonts w:ascii="SimSun" w:hAnsi="SimSun" w:hint="eastAsia"/>
          <w:sz w:val="21"/>
          <w:szCs w:val="21"/>
        </w:rPr>
        <w:t>所作的发言，并补充说，它不支持关闭纽约办事处。这将是让人们对WIPO参与联合国问题产生负面印象的一个政治决定。该代表团清楚，关闭纽约办事处是一个涉及预算的决定，不过，与WIPO参与联合国事务所传递信息的重要性相比较，所节省的预算微不足道。在</w:t>
      </w:r>
      <w:r w:rsidR="00132807" w:rsidRPr="009E51C1">
        <w:rPr>
          <w:rFonts w:ascii="SimSun" w:hAnsi="SimSun" w:hint="eastAsia"/>
          <w:sz w:val="21"/>
          <w:szCs w:val="21"/>
        </w:rPr>
        <w:t>发展与知识产权委员会即将举行的会议中，应该有一个关于WIPO参与支持可持续发展的</w:t>
      </w:r>
      <w:r w:rsidR="00DF55DE" w:rsidRPr="009E51C1">
        <w:rPr>
          <w:rFonts w:ascii="SimSun" w:hAnsi="SimSun" w:hint="eastAsia"/>
          <w:sz w:val="21"/>
          <w:szCs w:val="21"/>
        </w:rPr>
        <w:t>议题</w:t>
      </w:r>
      <w:r w:rsidR="00132807" w:rsidRPr="009E51C1">
        <w:rPr>
          <w:rFonts w:ascii="SimSun" w:hAnsi="SimSun" w:hint="eastAsia"/>
          <w:sz w:val="21"/>
          <w:szCs w:val="21"/>
        </w:rPr>
        <w:t>。各成员国应该参与有关这一问题以及它们希望WIPO在纽约的存在形式的实质性讨论。</w:t>
      </w:r>
    </w:p>
    <w:p w:rsidR="004761D5" w:rsidRPr="009E51C1" w:rsidRDefault="00931D8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秘书处在回答关于驻外办事处的问题时说，WIPO驻中国、俄罗斯联邦和新加坡办事处的房地费用由东道国承担。日本办事处的费用由日本政府给予补贴。WIPO支付房地费用的办事处只有WIPO驻巴西办事处和WIPO驻纽约协调办事处。在解释为什么这些费用是在计划20而非在计划24中编制预算时，</w:t>
      </w:r>
      <w:r w:rsidR="00ED66B7" w:rsidRPr="009E51C1">
        <w:rPr>
          <w:rFonts w:ascii="SimSun" w:hAnsi="SimSun"/>
          <w:sz w:val="21"/>
          <w:szCs w:val="21"/>
        </w:rPr>
        <w:t>秘书处</w:t>
      </w:r>
      <w:r w:rsidR="00B90332" w:rsidRPr="009E51C1">
        <w:rPr>
          <w:rFonts w:ascii="SimSun" w:hAnsi="SimSun"/>
          <w:sz w:val="21"/>
          <w:szCs w:val="21"/>
        </w:rPr>
        <w:t>说，</w:t>
      </w:r>
      <w:r w:rsidRPr="009E51C1">
        <w:rPr>
          <w:rFonts w:ascii="SimSun" w:hAnsi="SimSun" w:hint="eastAsia"/>
          <w:sz w:val="21"/>
          <w:szCs w:val="21"/>
        </w:rPr>
        <w:t>原因是租赁合同和房地管理的责任和问责归属于各自办事处的负责人。正是管理层</w:t>
      </w:r>
      <w:r w:rsidR="008836FA" w:rsidRPr="009E51C1">
        <w:rPr>
          <w:rFonts w:ascii="SimSun" w:hAnsi="SimSun" w:hint="eastAsia"/>
          <w:sz w:val="21"/>
          <w:szCs w:val="21"/>
        </w:rPr>
        <w:t>倾向于将</w:t>
      </w:r>
      <w:r w:rsidRPr="009E51C1">
        <w:rPr>
          <w:rFonts w:ascii="SimSun" w:hAnsi="SimSun" w:hint="eastAsia"/>
          <w:sz w:val="21"/>
          <w:szCs w:val="21"/>
        </w:rPr>
        <w:t>有关官员的问责和责任</w:t>
      </w:r>
      <w:r w:rsidR="008836FA" w:rsidRPr="009E51C1">
        <w:rPr>
          <w:rFonts w:ascii="SimSun" w:hAnsi="SimSun" w:hint="eastAsia"/>
          <w:sz w:val="21"/>
          <w:szCs w:val="21"/>
        </w:rPr>
        <w:t>尽可能与</w:t>
      </w:r>
      <w:r w:rsidRPr="009E51C1">
        <w:rPr>
          <w:rFonts w:ascii="SimSun" w:hAnsi="SimSun" w:hint="eastAsia"/>
          <w:sz w:val="21"/>
          <w:szCs w:val="21"/>
        </w:rPr>
        <w:t>资源</w:t>
      </w:r>
      <w:r w:rsidR="008836FA" w:rsidRPr="009E51C1">
        <w:rPr>
          <w:rFonts w:ascii="SimSun" w:hAnsi="SimSun" w:hint="eastAsia"/>
          <w:sz w:val="21"/>
          <w:szCs w:val="21"/>
        </w:rPr>
        <w:t>结合起来。</w:t>
      </w:r>
    </w:p>
    <w:p w:rsidR="004761D5" w:rsidRPr="009E51C1" w:rsidRDefault="007B21E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美利坚合众国代表团</w:t>
      </w:r>
      <w:r w:rsidR="00B90332" w:rsidRPr="009E51C1">
        <w:rPr>
          <w:rFonts w:ascii="SimSun" w:hAnsi="SimSun"/>
          <w:sz w:val="21"/>
          <w:szCs w:val="21"/>
        </w:rPr>
        <w:t>说，</w:t>
      </w:r>
      <w:r w:rsidR="008836FA" w:rsidRPr="009E51C1">
        <w:rPr>
          <w:rFonts w:ascii="SimSun" w:hAnsi="SimSun" w:hint="eastAsia"/>
          <w:sz w:val="21"/>
          <w:szCs w:val="21"/>
        </w:rPr>
        <w:t>它一直在试图强调其关于拟议的《计划和预算》是否可以加以改进以便更加公平和透明的问题。在这方面，该代表团曾指出计划20就是一个问题不清楚的例子。该代表团感谢秘书处</w:t>
      </w:r>
      <w:proofErr w:type="gramStart"/>
      <w:r w:rsidR="008836FA" w:rsidRPr="009E51C1">
        <w:rPr>
          <w:rFonts w:ascii="SimSun" w:hAnsi="SimSun" w:hint="eastAsia"/>
          <w:sz w:val="21"/>
          <w:szCs w:val="21"/>
        </w:rPr>
        <w:t>作出</w:t>
      </w:r>
      <w:proofErr w:type="gramEnd"/>
      <w:r w:rsidR="008836FA" w:rsidRPr="009E51C1">
        <w:rPr>
          <w:rFonts w:ascii="SimSun" w:hAnsi="SimSun" w:hint="eastAsia"/>
          <w:sz w:val="21"/>
          <w:szCs w:val="21"/>
        </w:rPr>
        <w:t>解释。</w:t>
      </w:r>
      <w:r w:rsidR="005245CB" w:rsidRPr="009E51C1">
        <w:rPr>
          <w:rFonts w:ascii="SimSun" w:hAnsi="SimSun" w:hint="eastAsia"/>
          <w:sz w:val="21"/>
          <w:szCs w:val="21"/>
        </w:rPr>
        <w:t>该代表团</w:t>
      </w:r>
      <w:r w:rsidR="008836FA" w:rsidRPr="009E51C1">
        <w:rPr>
          <w:rFonts w:ascii="SimSun" w:hAnsi="SimSun" w:hint="eastAsia"/>
          <w:sz w:val="21"/>
          <w:szCs w:val="21"/>
        </w:rPr>
        <w:t>注意到在</w:t>
      </w:r>
      <w:r w:rsidR="0063134A">
        <w:rPr>
          <w:rFonts w:ascii="SimSun" w:hAnsi="SimSun"/>
          <w:sz w:val="21"/>
          <w:szCs w:val="21"/>
        </w:rPr>
        <w:t>问答</w:t>
      </w:r>
      <w:r w:rsidR="003E4E68" w:rsidRPr="009E51C1">
        <w:rPr>
          <w:rFonts w:ascii="SimSun" w:hAnsi="SimSun"/>
          <w:sz w:val="21"/>
          <w:szCs w:val="21"/>
        </w:rPr>
        <w:t>文件</w:t>
      </w:r>
      <w:r w:rsidR="00821A8A" w:rsidRPr="009E51C1">
        <w:rPr>
          <w:rFonts w:ascii="SimSun" w:hAnsi="SimSun" w:hint="eastAsia"/>
          <w:sz w:val="21"/>
          <w:szCs w:val="21"/>
        </w:rPr>
        <w:t>(</w:t>
      </w:r>
      <w:r w:rsidR="008836FA" w:rsidRPr="009E51C1">
        <w:rPr>
          <w:rFonts w:ascii="SimSun" w:hAnsi="SimSun" w:hint="eastAsia"/>
          <w:sz w:val="21"/>
          <w:szCs w:val="21"/>
        </w:rPr>
        <w:t>第18页，问题和答复5</w:t>
      </w:r>
      <w:r w:rsidR="00821A8A" w:rsidRPr="009E51C1">
        <w:rPr>
          <w:rFonts w:ascii="SimSun" w:hAnsi="SimSun" w:hint="eastAsia"/>
          <w:sz w:val="21"/>
          <w:szCs w:val="21"/>
        </w:rPr>
        <w:t>)</w:t>
      </w:r>
      <w:r w:rsidR="008836FA" w:rsidRPr="009E51C1">
        <w:rPr>
          <w:rFonts w:ascii="SimSun" w:hAnsi="SimSun" w:hint="eastAsia"/>
          <w:sz w:val="21"/>
          <w:szCs w:val="21"/>
        </w:rPr>
        <w:t>中，</w:t>
      </w:r>
      <w:proofErr w:type="gramStart"/>
      <w:r w:rsidR="008836FA" w:rsidRPr="009E51C1">
        <w:rPr>
          <w:rFonts w:ascii="SimSun" w:hAnsi="SimSun" w:hint="eastAsia"/>
          <w:sz w:val="21"/>
          <w:szCs w:val="21"/>
        </w:rPr>
        <w:t>非人事支出栏</w:t>
      </w:r>
      <w:proofErr w:type="gramEnd"/>
      <w:r w:rsidR="008836FA" w:rsidRPr="009E51C1">
        <w:rPr>
          <w:rFonts w:ascii="SimSun" w:hAnsi="SimSun" w:hint="eastAsia"/>
          <w:sz w:val="21"/>
          <w:szCs w:val="21"/>
        </w:rPr>
        <w:t>与计划20中非人事资源总额不一致。该代表团要求对《计划和预算》与</w:t>
      </w:r>
      <w:r w:rsidR="0063134A">
        <w:rPr>
          <w:rFonts w:ascii="SimSun" w:hAnsi="SimSun"/>
          <w:sz w:val="21"/>
          <w:szCs w:val="21"/>
        </w:rPr>
        <w:t>问答</w:t>
      </w:r>
      <w:r w:rsidR="008836FA" w:rsidRPr="009E51C1">
        <w:rPr>
          <w:rFonts w:ascii="SimSun" w:hAnsi="SimSun"/>
          <w:sz w:val="21"/>
          <w:szCs w:val="21"/>
        </w:rPr>
        <w:t>文件</w:t>
      </w:r>
      <w:r w:rsidR="008836FA" w:rsidRPr="009E51C1">
        <w:rPr>
          <w:rFonts w:ascii="SimSun" w:hAnsi="SimSun" w:hint="eastAsia"/>
          <w:sz w:val="21"/>
          <w:szCs w:val="21"/>
        </w:rPr>
        <w:t>中出现的280</w:t>
      </w:r>
      <w:proofErr w:type="gramStart"/>
      <w:r w:rsidR="008836FA" w:rsidRPr="009E51C1">
        <w:rPr>
          <w:rFonts w:ascii="SimSun" w:hAnsi="SimSun" w:hint="eastAsia"/>
          <w:sz w:val="21"/>
          <w:szCs w:val="21"/>
        </w:rPr>
        <w:t>万瑞</w:t>
      </w:r>
      <w:proofErr w:type="gramEnd"/>
      <w:r w:rsidR="008836FA" w:rsidRPr="009E51C1">
        <w:rPr>
          <w:rFonts w:ascii="SimSun" w:hAnsi="SimSun" w:hint="eastAsia"/>
          <w:sz w:val="21"/>
          <w:szCs w:val="21"/>
        </w:rPr>
        <w:t>郎差额</w:t>
      </w:r>
      <w:proofErr w:type="gramStart"/>
      <w:r w:rsidR="008836FA" w:rsidRPr="009E51C1">
        <w:rPr>
          <w:rFonts w:ascii="SimSun" w:hAnsi="SimSun" w:hint="eastAsia"/>
          <w:sz w:val="21"/>
          <w:szCs w:val="21"/>
        </w:rPr>
        <w:t>作出</w:t>
      </w:r>
      <w:proofErr w:type="gramEnd"/>
      <w:r w:rsidR="008836FA" w:rsidRPr="009E51C1">
        <w:rPr>
          <w:rFonts w:ascii="SimSun" w:hAnsi="SimSun" w:hint="eastAsia"/>
          <w:sz w:val="21"/>
          <w:szCs w:val="21"/>
        </w:rPr>
        <w:t>解释。该代表团澄清，它正在试图理解计划20是否包括各办事处的所有支出，特别是考虑到本组织已经明显</w:t>
      </w:r>
      <w:proofErr w:type="gramStart"/>
      <w:r w:rsidR="008836FA" w:rsidRPr="009E51C1">
        <w:rPr>
          <w:rFonts w:ascii="SimSun" w:hAnsi="SimSun" w:hint="eastAsia"/>
          <w:sz w:val="21"/>
          <w:szCs w:val="21"/>
        </w:rPr>
        <w:t>认定驻</w:t>
      </w:r>
      <w:proofErr w:type="gramEnd"/>
      <w:r w:rsidR="008836FA" w:rsidRPr="009E51C1">
        <w:rPr>
          <w:rFonts w:ascii="SimSun" w:hAnsi="SimSun" w:hint="eastAsia"/>
          <w:sz w:val="21"/>
          <w:szCs w:val="21"/>
        </w:rPr>
        <w:t>纽约协调办事处工作低效，且该代表团正在试图理解</w:t>
      </w:r>
      <w:r w:rsidR="00BB22B6" w:rsidRPr="009E51C1">
        <w:rPr>
          <w:rFonts w:ascii="SimSun" w:hAnsi="SimSun" w:hint="eastAsia"/>
          <w:sz w:val="21"/>
          <w:szCs w:val="21"/>
        </w:rPr>
        <w:t>是</w:t>
      </w:r>
      <w:r w:rsidR="008836FA" w:rsidRPr="009E51C1">
        <w:rPr>
          <w:rFonts w:ascii="SimSun" w:hAnsi="SimSun" w:hint="eastAsia"/>
          <w:sz w:val="21"/>
          <w:szCs w:val="21"/>
        </w:rPr>
        <w:t>如何计算效率的。</w:t>
      </w:r>
    </w:p>
    <w:p w:rsidR="004761D5" w:rsidRPr="009E51C1" w:rsidRDefault="00ED66B7"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秘书处</w:t>
      </w:r>
      <w:r w:rsidR="00BB22B6" w:rsidRPr="009E51C1">
        <w:rPr>
          <w:rFonts w:ascii="SimSun" w:hAnsi="SimSun" w:hint="eastAsia"/>
          <w:sz w:val="21"/>
          <w:szCs w:val="21"/>
        </w:rPr>
        <w:t>首先提醒各代表团，计划20也包括对外关系部和非政府组织科。这就是为什么能够在</w:t>
      </w:r>
      <w:r w:rsidR="0063134A">
        <w:rPr>
          <w:rFonts w:ascii="SimSun" w:hAnsi="SimSun"/>
          <w:sz w:val="21"/>
          <w:szCs w:val="21"/>
        </w:rPr>
        <w:t>问答</w:t>
      </w:r>
      <w:r w:rsidR="00BB22B6" w:rsidRPr="009E51C1">
        <w:rPr>
          <w:rFonts w:ascii="SimSun" w:hAnsi="SimSun"/>
          <w:sz w:val="21"/>
          <w:szCs w:val="21"/>
        </w:rPr>
        <w:t>文件</w:t>
      </w:r>
      <w:r w:rsidR="00BB22B6" w:rsidRPr="009E51C1">
        <w:rPr>
          <w:rFonts w:ascii="SimSun" w:hAnsi="SimSun" w:hint="eastAsia"/>
          <w:sz w:val="21"/>
          <w:szCs w:val="21"/>
        </w:rPr>
        <w:t>中看到人事资源和非人</w:t>
      </w:r>
      <w:proofErr w:type="gramStart"/>
      <w:r w:rsidR="00BB22B6" w:rsidRPr="009E51C1">
        <w:rPr>
          <w:rFonts w:ascii="SimSun" w:hAnsi="SimSun" w:hint="eastAsia"/>
          <w:sz w:val="21"/>
          <w:szCs w:val="21"/>
        </w:rPr>
        <w:t>事资源</w:t>
      </w:r>
      <w:proofErr w:type="gramEnd"/>
      <w:r w:rsidR="00BB22B6" w:rsidRPr="009E51C1">
        <w:rPr>
          <w:rFonts w:ascii="SimSun" w:hAnsi="SimSun" w:hint="eastAsia"/>
          <w:sz w:val="21"/>
          <w:szCs w:val="21"/>
        </w:rPr>
        <w:t>总额与计划20中所编制预算总额之间存在差额的原因。它</w:t>
      </w:r>
      <w:r w:rsidR="00B90332" w:rsidRPr="009E51C1">
        <w:rPr>
          <w:rFonts w:ascii="SimSun" w:hAnsi="SimSun"/>
          <w:sz w:val="21"/>
          <w:szCs w:val="21"/>
        </w:rPr>
        <w:t>证实，</w:t>
      </w:r>
      <w:r w:rsidR="00BB22B6" w:rsidRPr="009E51C1">
        <w:rPr>
          <w:rFonts w:ascii="SimSun" w:hAnsi="SimSun" w:hint="eastAsia"/>
          <w:sz w:val="21"/>
          <w:szCs w:val="21"/>
        </w:rPr>
        <w:t>后者涵盖与驻外办事处有关的所有费用，包括巴西办事处和纽约协调办事处的租赁费用。在回答</w:t>
      </w:r>
      <w:r w:rsidR="003027CD" w:rsidRPr="009E51C1">
        <w:rPr>
          <w:rFonts w:ascii="SimSun" w:hAnsi="SimSun"/>
          <w:sz w:val="21"/>
          <w:szCs w:val="21"/>
        </w:rPr>
        <w:t>墨西哥代表团</w:t>
      </w:r>
      <w:r w:rsidR="00BB22B6" w:rsidRPr="009E51C1">
        <w:rPr>
          <w:rFonts w:ascii="SimSun" w:hAnsi="SimSun" w:hint="eastAsia"/>
          <w:sz w:val="21"/>
          <w:szCs w:val="21"/>
        </w:rPr>
        <w:t>关于纽约办事处的问题时，秘书处提请各代表团注意对问题3的答复</w:t>
      </w:r>
      <w:r w:rsidR="00821A8A" w:rsidRPr="009E51C1">
        <w:rPr>
          <w:rFonts w:ascii="SimSun" w:hAnsi="SimSun" w:hint="eastAsia"/>
          <w:sz w:val="21"/>
          <w:szCs w:val="21"/>
        </w:rPr>
        <w:t>(</w:t>
      </w:r>
      <w:r w:rsidR="0063134A">
        <w:rPr>
          <w:rFonts w:ascii="SimSun" w:hAnsi="SimSun"/>
          <w:sz w:val="21"/>
          <w:szCs w:val="21"/>
        </w:rPr>
        <w:t>问答</w:t>
      </w:r>
      <w:r w:rsidR="00BB22B6" w:rsidRPr="009E51C1">
        <w:rPr>
          <w:rFonts w:ascii="SimSun" w:hAnsi="SimSun" w:hint="eastAsia"/>
          <w:sz w:val="21"/>
          <w:szCs w:val="21"/>
        </w:rPr>
        <w:t>文件中第16页</w:t>
      </w:r>
      <w:r w:rsidR="00821A8A" w:rsidRPr="009E51C1">
        <w:rPr>
          <w:rFonts w:ascii="SimSun" w:hAnsi="SimSun" w:hint="eastAsia"/>
          <w:sz w:val="21"/>
          <w:szCs w:val="21"/>
        </w:rPr>
        <w:t>)</w:t>
      </w:r>
      <w:r w:rsidR="00BB22B6" w:rsidRPr="009E51C1">
        <w:rPr>
          <w:rFonts w:ascii="SimSun" w:hAnsi="SimSun" w:hint="eastAsia"/>
          <w:sz w:val="21"/>
          <w:szCs w:val="21"/>
        </w:rPr>
        <w:t>，该答复介绍了提案的详细内容，事实上，该提案是作为一项有成本效益的运行模式而提出的。该答复非常清楚地解释了秘书处认为什么</w:t>
      </w:r>
      <w:r w:rsidR="005B2DEC" w:rsidRPr="009E51C1">
        <w:rPr>
          <w:rFonts w:ascii="SimSun" w:hAnsi="SimSun" w:hint="eastAsia"/>
          <w:sz w:val="21"/>
          <w:szCs w:val="21"/>
        </w:rPr>
        <w:t>样的方式对支持联合国驻纽约办事处并提供与其互动比较有成效。它强调，驻纽约办事处是一个协调办事处，而不是驻外办事处。在该答复中，还有若干要素，包括秘书处建议如何对待落实2015年后发展议程问题，并且还提出了一系列措施。</w:t>
      </w:r>
      <w:r w:rsidR="003027CD" w:rsidRPr="009E51C1">
        <w:rPr>
          <w:rFonts w:ascii="SimSun" w:hAnsi="SimSun"/>
          <w:sz w:val="21"/>
          <w:szCs w:val="21"/>
        </w:rPr>
        <w:t>墨西哥代表团</w:t>
      </w:r>
      <w:r w:rsidR="005B2DEC" w:rsidRPr="009E51C1">
        <w:rPr>
          <w:rFonts w:ascii="SimSun" w:hAnsi="SimSun" w:hint="eastAsia"/>
          <w:sz w:val="21"/>
          <w:szCs w:val="21"/>
        </w:rPr>
        <w:t>提出了一个与WIPO的形象及存在有关的问题，即如果所有成员决定为改变这一立场</w:t>
      </w:r>
      <w:r w:rsidR="00CB76A1" w:rsidRPr="009E51C1">
        <w:rPr>
          <w:rFonts w:ascii="SimSun" w:hAnsi="SimSun" w:hint="eastAsia"/>
          <w:sz w:val="21"/>
          <w:szCs w:val="21"/>
        </w:rPr>
        <w:t>寻找借口</w:t>
      </w:r>
      <w:r w:rsidR="005B2DEC" w:rsidRPr="009E51C1">
        <w:rPr>
          <w:rFonts w:ascii="SimSun" w:hAnsi="SimSun" w:hint="eastAsia"/>
          <w:sz w:val="21"/>
          <w:szCs w:val="21"/>
        </w:rPr>
        <w:t>，</w:t>
      </w:r>
      <w:r w:rsidR="00CB76A1" w:rsidRPr="009E51C1">
        <w:rPr>
          <w:rFonts w:ascii="SimSun" w:hAnsi="SimSun" w:hint="eastAsia"/>
          <w:sz w:val="21"/>
          <w:szCs w:val="21"/>
        </w:rPr>
        <w:t>则</w:t>
      </w:r>
      <w:r w:rsidR="005B2DEC" w:rsidRPr="009E51C1">
        <w:rPr>
          <w:rFonts w:ascii="SimSun" w:hAnsi="SimSun" w:hint="eastAsia"/>
          <w:sz w:val="21"/>
          <w:szCs w:val="21"/>
        </w:rPr>
        <w:t>可能会拒绝这种有成效的运行模式。</w:t>
      </w:r>
      <w:r w:rsidR="00CB76A1" w:rsidRPr="009E51C1">
        <w:rPr>
          <w:rFonts w:ascii="SimSun" w:hAnsi="SimSun" w:hint="eastAsia"/>
          <w:sz w:val="21"/>
          <w:szCs w:val="21"/>
        </w:rPr>
        <w:t>秘书处提醒各成员国，在拟议的《计划和预算》中，预算条款涵盖纽约办事处一年的运行。如果决定改变这一立场，秘书处必须在预算中找到另一年的同等金额的预算。</w:t>
      </w:r>
    </w:p>
    <w:p w:rsidR="004761D5" w:rsidRPr="009E51C1" w:rsidRDefault="00514D41"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西班牙代表团</w:t>
      </w:r>
      <w:r w:rsidR="008D0475" w:rsidRPr="009E51C1">
        <w:rPr>
          <w:rFonts w:ascii="SimSun" w:hAnsi="SimSun" w:hint="eastAsia"/>
          <w:sz w:val="21"/>
          <w:szCs w:val="21"/>
        </w:rPr>
        <w:t>认为，从性质上讲，这种论点具有政治性，并且感觉到该计划确实反映了驻外办事处的费用，尤其是租赁费用，而纽约的租赁费用可能相当高。另一方面，该代表团对此所传递的重要信息表示关切。尽管事实上秘书处说该办事处确实没有继续存在的必要，但要关闭一个驻外办事处</w:t>
      </w:r>
      <w:r w:rsidR="001B3AC2" w:rsidRPr="009E51C1">
        <w:rPr>
          <w:rFonts w:ascii="SimSun" w:hAnsi="SimSun" w:hint="eastAsia"/>
          <w:sz w:val="21"/>
          <w:szCs w:val="21"/>
        </w:rPr>
        <w:t>是很难</w:t>
      </w:r>
      <w:r w:rsidR="008D0475" w:rsidRPr="009E51C1">
        <w:rPr>
          <w:rFonts w:ascii="SimSun" w:hAnsi="SimSun" w:hint="eastAsia"/>
          <w:sz w:val="21"/>
          <w:szCs w:val="21"/>
        </w:rPr>
        <w:t>的。不过，这增加了该代表团对开设新的驻外办事处的担忧，因为它们可能最终因为缺乏效率而被关闭。在未必</w:t>
      </w:r>
      <w:proofErr w:type="gramStart"/>
      <w:r w:rsidR="008D0475" w:rsidRPr="009E51C1">
        <w:rPr>
          <w:rFonts w:ascii="SimSun" w:hAnsi="SimSun" w:hint="eastAsia"/>
          <w:sz w:val="21"/>
          <w:szCs w:val="21"/>
        </w:rPr>
        <w:t>拥有驻</w:t>
      </w:r>
      <w:proofErr w:type="gramEnd"/>
      <w:r w:rsidR="008D0475" w:rsidRPr="009E51C1">
        <w:rPr>
          <w:rFonts w:ascii="SimSun" w:hAnsi="SimSun" w:hint="eastAsia"/>
          <w:sz w:val="21"/>
          <w:szCs w:val="21"/>
        </w:rPr>
        <w:t>纽约办事处的情况下，可以确保与联合国总部的良好协调以及很好地参与在那里举行的各种辩论</w:t>
      </w:r>
      <w:r w:rsidR="00BC2500" w:rsidRPr="009E51C1">
        <w:rPr>
          <w:rFonts w:ascii="SimSun" w:hAnsi="SimSun" w:hint="eastAsia"/>
          <w:sz w:val="21"/>
          <w:szCs w:val="21"/>
        </w:rPr>
        <w:t>。不过，该代表团希望明确指出，这次辩论可能对有关开设未来驻外办事处的讨论产生某种影响。</w:t>
      </w:r>
    </w:p>
    <w:p w:rsidR="004761D5"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F77A55" w:rsidRPr="009E51C1">
        <w:rPr>
          <w:rFonts w:ascii="SimSun" w:hAnsi="SimSun" w:hint="eastAsia"/>
          <w:sz w:val="21"/>
          <w:szCs w:val="21"/>
        </w:rPr>
        <w:t>请</w:t>
      </w:r>
      <w:r w:rsidR="008F6324" w:rsidRPr="009E51C1">
        <w:rPr>
          <w:rFonts w:ascii="SimSun" w:hAnsi="SimSun" w:hint="eastAsia"/>
          <w:sz w:val="21"/>
          <w:szCs w:val="21"/>
        </w:rPr>
        <w:t>伊朗(伊斯兰共和国)</w:t>
      </w:r>
      <w:r w:rsidR="00F77A55" w:rsidRPr="009E51C1">
        <w:rPr>
          <w:rFonts w:ascii="SimSun" w:hAnsi="SimSun" w:hint="eastAsia"/>
          <w:sz w:val="21"/>
          <w:szCs w:val="21"/>
        </w:rPr>
        <w:t>代表团提醒委员会其期待起草《计划和预算》文件中关于这一问题的第33段。</w:t>
      </w:r>
    </w:p>
    <w:p w:rsidR="004761D5" w:rsidRPr="009E51C1" w:rsidRDefault="008F632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伊朗(伊斯兰共和国)</w:t>
      </w:r>
      <w:r w:rsidR="00F77A55" w:rsidRPr="009E51C1">
        <w:rPr>
          <w:rFonts w:ascii="SimSun" w:hAnsi="SimSun" w:hint="eastAsia"/>
          <w:sz w:val="21"/>
          <w:szCs w:val="21"/>
        </w:rPr>
        <w:t>代表团说，根据亚洲及太平洋集团和CEBS所作的发言，应该在就新办事处的数量和所在地做出任何决定之前先就《指导原则》做出决定。该代表团已在7月份的会议上</w:t>
      </w:r>
      <w:r w:rsidR="00955BCF" w:rsidRPr="009E51C1">
        <w:rPr>
          <w:rFonts w:ascii="SimSun" w:hAnsi="SimSun" w:hint="eastAsia"/>
          <w:sz w:val="21"/>
          <w:szCs w:val="21"/>
        </w:rPr>
        <w:t>为</w:t>
      </w:r>
      <w:r w:rsidR="00F77A55" w:rsidRPr="009E51C1">
        <w:rPr>
          <w:rFonts w:ascii="SimSun" w:hAnsi="SimSun" w:hint="eastAsia"/>
          <w:sz w:val="21"/>
          <w:szCs w:val="21"/>
        </w:rPr>
        <w:t>第33段第二项</w:t>
      </w:r>
      <w:r w:rsidR="00955BCF" w:rsidRPr="009E51C1">
        <w:rPr>
          <w:rFonts w:ascii="SimSun" w:hAnsi="SimSun" w:hint="eastAsia"/>
          <w:sz w:val="21"/>
          <w:szCs w:val="21"/>
        </w:rPr>
        <w:t>提出了</w:t>
      </w:r>
      <w:r w:rsidR="00F77A55" w:rsidRPr="009E51C1">
        <w:rPr>
          <w:rFonts w:ascii="SimSun" w:hAnsi="SimSun" w:hint="eastAsia"/>
          <w:sz w:val="21"/>
          <w:szCs w:val="21"/>
        </w:rPr>
        <w:t>新</w:t>
      </w:r>
      <w:r w:rsidR="00955BCF" w:rsidRPr="009E51C1">
        <w:rPr>
          <w:rFonts w:ascii="SimSun" w:hAnsi="SimSun" w:hint="eastAsia"/>
          <w:sz w:val="21"/>
          <w:szCs w:val="21"/>
        </w:rPr>
        <w:t>的案文</w:t>
      </w:r>
      <w:r w:rsidR="00F77A55" w:rsidRPr="009E51C1">
        <w:rPr>
          <w:rFonts w:ascii="SimSun" w:hAnsi="SimSun" w:hint="eastAsia"/>
          <w:sz w:val="21"/>
          <w:szCs w:val="21"/>
        </w:rPr>
        <w:t>。</w:t>
      </w:r>
      <w:r w:rsidR="00955BCF" w:rsidRPr="009E51C1">
        <w:rPr>
          <w:rFonts w:ascii="SimSun" w:hAnsi="SimSun" w:hint="eastAsia"/>
          <w:sz w:val="21"/>
          <w:szCs w:val="21"/>
        </w:rPr>
        <w:t>该提案将是应在该段结尾处加上这不影响目前正在就各项原则进行的讨论及其结果，这也是大会就新驻外办事处的数量和所在地做出任何决定的前提条件。另外，该代表团还指出，在就原则和驻外办事处的职能举行非正式磋商期间，不能将制定规则等由WIPO总部履行的职能授予驻外办事处。某些活动只应由总部开展。在第33段，第三行提到“本组织发挥职能的所有方面”。该代表团要求将它改为“相关方面”。</w:t>
      </w:r>
    </w:p>
    <w:p w:rsidR="004761D5"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B90332" w:rsidRPr="009E51C1">
        <w:rPr>
          <w:rFonts w:ascii="SimSun" w:hAnsi="SimSun"/>
          <w:sz w:val="21"/>
          <w:szCs w:val="21"/>
        </w:rPr>
        <w:t>回顾指出，</w:t>
      </w:r>
      <w:r w:rsidR="00DF55DE" w:rsidRPr="009E51C1">
        <w:rPr>
          <w:rFonts w:ascii="SimSun" w:hAnsi="SimSun" w:hint="eastAsia"/>
          <w:sz w:val="21"/>
          <w:szCs w:val="21"/>
        </w:rPr>
        <w:t>议程第10项</w:t>
      </w:r>
      <w:r w:rsidR="00C449F6" w:rsidRPr="009E51C1">
        <w:rPr>
          <w:rFonts w:ascii="SimSun" w:hAnsi="SimSun" w:hint="eastAsia"/>
          <w:sz w:val="21"/>
          <w:szCs w:val="21"/>
        </w:rPr>
        <w:t>的一个具体要素是PCT收入的对冲战略，B集团已经为此与秘书处合作共同提出了一项决定提案。该提案的案文已经散发，并且没人反对鼓励秘书处继续就对冲提案开展工作，并将该决定推迟到所要求的分析完成之后再行</w:t>
      </w:r>
      <w:proofErr w:type="gramStart"/>
      <w:r w:rsidR="00C449F6" w:rsidRPr="009E51C1">
        <w:rPr>
          <w:rFonts w:ascii="SimSun" w:hAnsi="SimSun" w:hint="eastAsia"/>
          <w:sz w:val="21"/>
          <w:szCs w:val="21"/>
        </w:rPr>
        <w:t>作出</w:t>
      </w:r>
      <w:proofErr w:type="gramEnd"/>
      <w:r w:rsidR="00C449F6" w:rsidRPr="009E51C1">
        <w:rPr>
          <w:rFonts w:ascii="SimSun" w:hAnsi="SimSun" w:hint="eastAsia"/>
          <w:sz w:val="21"/>
          <w:szCs w:val="21"/>
        </w:rPr>
        <w:t>。主席宣读了所建议的决定案文，案文获得通过</w:t>
      </w:r>
      <w:r w:rsidR="00821A8A" w:rsidRPr="009E51C1">
        <w:rPr>
          <w:rFonts w:ascii="SimSun" w:hAnsi="SimSun" w:hint="eastAsia"/>
          <w:sz w:val="21"/>
          <w:szCs w:val="21"/>
        </w:rPr>
        <w:t>(</w:t>
      </w:r>
      <w:r w:rsidR="00C449F6" w:rsidRPr="009E51C1">
        <w:rPr>
          <w:rFonts w:ascii="SimSun" w:hAnsi="SimSun" w:hint="eastAsia"/>
          <w:sz w:val="21"/>
          <w:szCs w:val="21"/>
        </w:rPr>
        <w:t>作为关于</w:t>
      </w:r>
      <w:r w:rsidR="00DF55DE" w:rsidRPr="009E51C1">
        <w:rPr>
          <w:rFonts w:ascii="SimSun" w:hAnsi="SimSun" w:hint="eastAsia"/>
          <w:sz w:val="21"/>
          <w:szCs w:val="21"/>
        </w:rPr>
        <w:t>议程第10项</w:t>
      </w:r>
      <w:r w:rsidR="00C449F6" w:rsidRPr="009E51C1">
        <w:rPr>
          <w:rFonts w:ascii="SimSun" w:hAnsi="SimSun" w:hint="eastAsia"/>
          <w:sz w:val="21"/>
          <w:szCs w:val="21"/>
        </w:rPr>
        <w:t>的决定的一部分予以转载</w:t>
      </w:r>
      <w:r w:rsidR="00821A8A" w:rsidRPr="009E51C1">
        <w:rPr>
          <w:rFonts w:ascii="SimSun" w:hAnsi="SimSun" w:hint="eastAsia"/>
          <w:sz w:val="21"/>
          <w:szCs w:val="21"/>
        </w:rPr>
        <w:t>)</w:t>
      </w:r>
      <w:r w:rsidR="00C449F6" w:rsidRPr="009E51C1">
        <w:rPr>
          <w:rFonts w:ascii="SimSun" w:hAnsi="SimSun" w:hint="eastAsia"/>
          <w:sz w:val="21"/>
          <w:szCs w:val="21"/>
        </w:rPr>
        <w:t>。</w:t>
      </w:r>
    </w:p>
    <w:p w:rsidR="004761D5" w:rsidRPr="009E51C1" w:rsidRDefault="00C449F6"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第二天下午，</w:t>
      </w:r>
      <w:r w:rsidR="00A71F09" w:rsidRPr="009E51C1">
        <w:rPr>
          <w:rFonts w:ascii="SimSun" w:hAnsi="SimSun"/>
          <w:sz w:val="21"/>
          <w:szCs w:val="21"/>
        </w:rPr>
        <w:t>主席</w:t>
      </w:r>
      <w:r w:rsidRPr="009E51C1">
        <w:rPr>
          <w:rFonts w:ascii="SimSun" w:hAnsi="SimSun" w:hint="eastAsia"/>
          <w:sz w:val="21"/>
          <w:szCs w:val="21"/>
        </w:rPr>
        <w:t>请</w:t>
      </w:r>
      <w:r w:rsidR="004761D5" w:rsidRPr="009E51C1">
        <w:rPr>
          <w:rFonts w:ascii="SimSun" w:hAnsi="SimSun"/>
          <w:sz w:val="21"/>
          <w:szCs w:val="21"/>
        </w:rPr>
        <w:t>GRULAC</w:t>
      </w:r>
      <w:r w:rsidRPr="009E51C1">
        <w:rPr>
          <w:rFonts w:ascii="SimSun" w:hAnsi="SimSun" w:hint="eastAsia"/>
          <w:sz w:val="21"/>
          <w:szCs w:val="21"/>
        </w:rPr>
        <w:t>报告就计划3所开展磋商的进展情况。</w:t>
      </w:r>
    </w:p>
    <w:p w:rsidR="004761D5" w:rsidRPr="009E51C1" w:rsidRDefault="005654AB"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巴西代表团以GRULAC名义发言</w:t>
      </w:r>
      <w:r w:rsidR="00C449F6" w:rsidRPr="009E51C1">
        <w:rPr>
          <w:rFonts w:ascii="SimSun" w:hAnsi="SimSun" w:hint="eastAsia"/>
          <w:sz w:val="21"/>
          <w:szCs w:val="21"/>
        </w:rPr>
        <w:t>，它报告说，</w:t>
      </w:r>
      <w:r w:rsidR="00ED66B7" w:rsidRPr="009E51C1">
        <w:rPr>
          <w:rFonts w:ascii="SimSun" w:hAnsi="SimSun"/>
          <w:sz w:val="21"/>
          <w:szCs w:val="21"/>
        </w:rPr>
        <w:t>秘书处</w:t>
      </w:r>
      <w:r w:rsidR="00C449F6" w:rsidRPr="009E51C1">
        <w:rPr>
          <w:rFonts w:ascii="SimSun" w:hAnsi="SimSun" w:hint="eastAsia"/>
          <w:sz w:val="21"/>
          <w:szCs w:val="21"/>
        </w:rPr>
        <w:t>已提交一份关于修正计划3的提案，该集团内部已就这一提案进行了讨论，并且还在与B集团讨论。该代表团补充说，该提案仍然需要各集团进行充分讨论，这</w:t>
      </w:r>
      <w:r w:rsidR="003B1A9F" w:rsidRPr="009E51C1">
        <w:rPr>
          <w:rFonts w:ascii="SimSun" w:hAnsi="SimSun" w:hint="eastAsia"/>
          <w:sz w:val="21"/>
          <w:szCs w:val="21"/>
        </w:rPr>
        <w:t>将还需要一天的时间。</w:t>
      </w:r>
    </w:p>
    <w:p w:rsidR="004761D5" w:rsidRPr="009E51C1" w:rsidRDefault="003B1A9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日本代表团说，B集团仍在研究拟议案文，与此同时，它也在与包括GRULAC在内的一些相关集团进行讨论。它补充说，它需要更多时间进行讨论。</w:t>
      </w:r>
    </w:p>
    <w:p w:rsidR="004761D5"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3B1A9F" w:rsidRPr="009E51C1">
        <w:rPr>
          <w:rFonts w:ascii="SimSun" w:hAnsi="SimSun" w:hint="eastAsia"/>
          <w:sz w:val="21"/>
          <w:szCs w:val="21"/>
        </w:rPr>
        <w:t>忆及，关于计划20，有两个要素尚未满足：非洲集团请求对关于驻外办事处的案文草案进行重要修改以及一个代表团要求明确提到在此之前必须先批准《指导原则》。关于计划5，</w:t>
      </w:r>
      <w:r w:rsidRPr="009E51C1">
        <w:rPr>
          <w:rFonts w:ascii="SimSun" w:hAnsi="SimSun"/>
          <w:sz w:val="21"/>
          <w:szCs w:val="21"/>
        </w:rPr>
        <w:t>主席</w:t>
      </w:r>
      <w:r w:rsidR="00B90332" w:rsidRPr="009E51C1">
        <w:rPr>
          <w:rFonts w:ascii="SimSun" w:hAnsi="SimSun"/>
          <w:sz w:val="21"/>
          <w:szCs w:val="21"/>
        </w:rPr>
        <w:t>说，</w:t>
      </w:r>
      <w:r w:rsidR="003B1A9F" w:rsidRPr="009E51C1">
        <w:rPr>
          <w:rFonts w:ascii="SimSun" w:hAnsi="SimSun" w:hint="eastAsia"/>
          <w:sz w:val="21"/>
          <w:szCs w:val="21"/>
        </w:rPr>
        <w:t>正如GRULAC所要求的，更新后的</w:t>
      </w:r>
      <w:r w:rsidR="0063134A">
        <w:rPr>
          <w:rFonts w:ascii="SimSun" w:hAnsi="SimSun"/>
          <w:sz w:val="21"/>
          <w:szCs w:val="21"/>
        </w:rPr>
        <w:t>问答</w:t>
      </w:r>
      <w:r w:rsidR="003E4E68" w:rsidRPr="009E51C1">
        <w:rPr>
          <w:rFonts w:ascii="SimSun" w:hAnsi="SimSun"/>
          <w:sz w:val="21"/>
          <w:szCs w:val="21"/>
        </w:rPr>
        <w:t>文件</w:t>
      </w:r>
      <w:r w:rsidR="003B1A9F" w:rsidRPr="009E51C1">
        <w:rPr>
          <w:rFonts w:ascii="SimSun" w:hAnsi="SimSun" w:hint="eastAsia"/>
          <w:sz w:val="21"/>
          <w:szCs w:val="21"/>
        </w:rPr>
        <w:t>已经散发。更新后的</w:t>
      </w:r>
      <w:r w:rsidR="0063134A">
        <w:rPr>
          <w:rFonts w:ascii="SimSun" w:hAnsi="SimSun"/>
          <w:sz w:val="21"/>
          <w:szCs w:val="21"/>
        </w:rPr>
        <w:t>问答</w:t>
      </w:r>
      <w:r w:rsidR="003B1A9F" w:rsidRPr="009E51C1">
        <w:rPr>
          <w:rFonts w:ascii="SimSun" w:hAnsi="SimSun" w:hint="eastAsia"/>
          <w:sz w:val="21"/>
          <w:szCs w:val="21"/>
        </w:rPr>
        <w:t>文件由首席经济学家编拟，现已指出调整PCT收费对总收入的影响。</w:t>
      </w:r>
    </w:p>
    <w:p w:rsidR="004761D5" w:rsidRPr="009E51C1" w:rsidRDefault="003B1A9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次日，</w:t>
      </w:r>
      <w:r w:rsidR="00A71F09" w:rsidRPr="009E51C1">
        <w:rPr>
          <w:rFonts w:ascii="SimSun" w:hAnsi="SimSun"/>
          <w:sz w:val="21"/>
          <w:szCs w:val="21"/>
        </w:rPr>
        <w:t>主席</w:t>
      </w:r>
      <w:r w:rsidRPr="009E51C1">
        <w:rPr>
          <w:rFonts w:ascii="SimSun" w:hAnsi="SimSun" w:hint="eastAsia"/>
          <w:sz w:val="21"/>
          <w:szCs w:val="21"/>
        </w:rPr>
        <w:t>再次宣布开始关于</w:t>
      </w:r>
      <w:r w:rsidR="00DF55DE" w:rsidRPr="009E51C1">
        <w:rPr>
          <w:rFonts w:ascii="SimSun" w:hAnsi="SimSun" w:hint="eastAsia"/>
          <w:sz w:val="21"/>
          <w:szCs w:val="21"/>
        </w:rPr>
        <w:t>第10项</w:t>
      </w:r>
      <w:r w:rsidRPr="009E51C1">
        <w:rPr>
          <w:rFonts w:ascii="SimSun" w:hAnsi="SimSun" w:hint="eastAsia"/>
          <w:sz w:val="21"/>
          <w:szCs w:val="21"/>
        </w:rPr>
        <w:t>的讨论，并询问了关于计划3的讨论情况。</w:t>
      </w:r>
    </w:p>
    <w:p w:rsidR="004761D5" w:rsidRPr="009E51C1" w:rsidRDefault="005654AB"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巴西代表团以GRULAC名义发言</w:t>
      </w:r>
      <w:r w:rsidR="003B1A9F" w:rsidRPr="009E51C1">
        <w:rPr>
          <w:rFonts w:ascii="SimSun" w:hAnsi="SimSun" w:hint="eastAsia"/>
          <w:sz w:val="21"/>
          <w:szCs w:val="21"/>
        </w:rPr>
        <w:t>，它报告说，经过磋商，</w:t>
      </w:r>
      <w:r w:rsidR="004761D5" w:rsidRPr="009E51C1">
        <w:rPr>
          <w:rFonts w:ascii="SimSun" w:hAnsi="SimSun"/>
          <w:sz w:val="21"/>
          <w:szCs w:val="21"/>
        </w:rPr>
        <w:t>GRULAC</w:t>
      </w:r>
      <w:r w:rsidR="006070F8" w:rsidRPr="009E51C1">
        <w:rPr>
          <w:rFonts w:ascii="SimSun" w:hAnsi="SimSun" w:hint="eastAsia"/>
          <w:sz w:val="21"/>
          <w:szCs w:val="21"/>
        </w:rPr>
        <w:t>倾向于支持秘书处的提案。尽管如此，该集团已与其他对这一提案表达关切的代表团进行了非正式讨论。目前，尚未达成共识。</w:t>
      </w:r>
    </w:p>
    <w:p w:rsidR="004761D5"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6070F8" w:rsidRPr="009E51C1">
        <w:rPr>
          <w:rFonts w:ascii="SimSun" w:hAnsi="SimSun" w:hint="eastAsia"/>
          <w:sz w:val="21"/>
          <w:szCs w:val="21"/>
        </w:rPr>
        <w:t>请B集团介绍其在这一问题</w:t>
      </w:r>
      <w:r w:rsidR="00073252" w:rsidRPr="009E51C1">
        <w:rPr>
          <w:rFonts w:ascii="SimSun" w:hAnsi="SimSun" w:hint="eastAsia"/>
          <w:sz w:val="21"/>
          <w:szCs w:val="21"/>
        </w:rPr>
        <w:t>上</w:t>
      </w:r>
      <w:r w:rsidR="006070F8" w:rsidRPr="009E51C1">
        <w:rPr>
          <w:rFonts w:ascii="SimSun" w:hAnsi="SimSun" w:hint="eastAsia"/>
          <w:sz w:val="21"/>
          <w:szCs w:val="21"/>
        </w:rPr>
        <w:t>的观点。</w:t>
      </w:r>
    </w:p>
    <w:p w:rsidR="004761D5" w:rsidRPr="009E51C1" w:rsidRDefault="006070F8"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日本代表团</w:t>
      </w:r>
      <w:r w:rsidR="0053127D" w:rsidRPr="009E51C1">
        <w:rPr>
          <w:rFonts w:ascii="SimSun" w:hAnsi="SimSun"/>
          <w:sz w:val="21"/>
          <w:szCs w:val="21"/>
        </w:rPr>
        <w:t>以B集团名义发言，</w:t>
      </w:r>
      <w:r w:rsidRPr="009E51C1">
        <w:rPr>
          <w:rFonts w:ascii="SimSun" w:hAnsi="SimSun" w:hint="eastAsia"/>
          <w:sz w:val="21"/>
          <w:szCs w:val="21"/>
        </w:rPr>
        <w:t>该代表团</w:t>
      </w:r>
      <w:r w:rsidR="00B90332" w:rsidRPr="009E51C1">
        <w:rPr>
          <w:rFonts w:ascii="SimSun" w:hAnsi="SimSun"/>
          <w:sz w:val="21"/>
          <w:szCs w:val="21"/>
        </w:rPr>
        <w:t>说，</w:t>
      </w:r>
      <w:r w:rsidRPr="009E51C1">
        <w:rPr>
          <w:rFonts w:ascii="SimSun" w:hAnsi="SimSun" w:hint="eastAsia"/>
          <w:sz w:val="21"/>
          <w:szCs w:val="21"/>
        </w:rPr>
        <w:t>它已与</w:t>
      </w:r>
      <w:r w:rsidR="004761D5" w:rsidRPr="009E51C1">
        <w:rPr>
          <w:rFonts w:ascii="SimSun" w:hAnsi="SimSun"/>
          <w:sz w:val="21"/>
          <w:szCs w:val="21"/>
        </w:rPr>
        <w:t>GRULAC</w:t>
      </w:r>
      <w:r w:rsidRPr="009E51C1">
        <w:rPr>
          <w:rFonts w:ascii="SimSun" w:hAnsi="SimSun" w:hint="eastAsia"/>
          <w:sz w:val="21"/>
          <w:szCs w:val="21"/>
        </w:rPr>
        <w:t>及其他相关集团进行磋商，并在此之后还进行了集团内部磋商。该代表团计划将B集团讨论的结果传达到其他集团。该代表团补充说，与</w:t>
      </w:r>
      <w:r w:rsidR="004761D5" w:rsidRPr="009E51C1">
        <w:rPr>
          <w:rFonts w:ascii="SimSun" w:hAnsi="SimSun"/>
          <w:sz w:val="21"/>
          <w:szCs w:val="21"/>
        </w:rPr>
        <w:t>GRULAC</w:t>
      </w:r>
      <w:r w:rsidRPr="009E51C1">
        <w:rPr>
          <w:rFonts w:ascii="SimSun" w:hAnsi="SimSun" w:hint="eastAsia"/>
          <w:sz w:val="21"/>
          <w:szCs w:val="21"/>
        </w:rPr>
        <w:t>及非洲集团的讨论正在取得积极进展。该代表团认为，在能够提交全体会议之前，讨论应该继续以当前的非正式形式进行。</w:t>
      </w:r>
    </w:p>
    <w:p w:rsidR="004761D5"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6070F8" w:rsidRPr="009E51C1">
        <w:rPr>
          <w:rFonts w:ascii="SimSun" w:hAnsi="SimSun" w:hint="eastAsia"/>
          <w:sz w:val="21"/>
          <w:szCs w:val="21"/>
        </w:rPr>
        <w:t>询问了关于计划6的磋商情况。</w:t>
      </w:r>
    </w:p>
    <w:p w:rsidR="004761D5" w:rsidRPr="009E51C1" w:rsidRDefault="00784FE5"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智利代表团非常高兴已经进行磋商。关于文件</w:t>
      </w:r>
      <w:r w:rsidR="004761D5" w:rsidRPr="009E51C1">
        <w:rPr>
          <w:rFonts w:ascii="SimSun" w:hAnsi="SimSun"/>
          <w:sz w:val="21"/>
          <w:szCs w:val="21"/>
        </w:rPr>
        <w:t>WO/PBC/24/16</w:t>
      </w:r>
      <w:r w:rsidRPr="009E51C1">
        <w:rPr>
          <w:rFonts w:ascii="SimSun" w:hAnsi="SimSun" w:hint="eastAsia"/>
          <w:sz w:val="21"/>
          <w:szCs w:val="21"/>
        </w:rPr>
        <w:t>，该代表团认为必须提到向法律顾问提出的关于WIPO内部各类联盟的问题，这一点非常重要。该文件中有些段落令人迷惑，例如，关于特别会费的影响的段落。该代表团建议在文件本身中包括一项关于这一问题的说明。</w:t>
      </w:r>
    </w:p>
    <w:p w:rsidR="004761D5" w:rsidRPr="009E51C1" w:rsidRDefault="00784FE5"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美利坚合众国代表团接着智利代表团的发言</w:t>
      </w:r>
      <w:r w:rsidR="00D57393" w:rsidRPr="009E51C1">
        <w:rPr>
          <w:rFonts w:ascii="SimSun" w:hAnsi="SimSun" w:hint="eastAsia"/>
          <w:sz w:val="21"/>
          <w:szCs w:val="21"/>
        </w:rPr>
        <w:t>，</w:t>
      </w:r>
      <w:r w:rsidRPr="009E51C1">
        <w:rPr>
          <w:rFonts w:ascii="SimSun" w:hAnsi="SimSun" w:hint="eastAsia"/>
          <w:sz w:val="21"/>
          <w:szCs w:val="21"/>
        </w:rPr>
        <w:t>建议将第16段从文件</w:t>
      </w:r>
      <w:r w:rsidRPr="009E51C1">
        <w:rPr>
          <w:rFonts w:ascii="SimSun" w:hAnsi="SimSun"/>
          <w:sz w:val="21"/>
          <w:szCs w:val="21"/>
        </w:rPr>
        <w:t>WO/PBC/24/16</w:t>
      </w:r>
      <w:r w:rsidRPr="009E51C1">
        <w:rPr>
          <w:rFonts w:ascii="SimSun" w:hAnsi="SimSun" w:hint="eastAsia"/>
          <w:sz w:val="21"/>
          <w:szCs w:val="21"/>
        </w:rPr>
        <w:t>中删除，</w:t>
      </w:r>
      <w:r w:rsidR="00D57393" w:rsidRPr="009E51C1">
        <w:rPr>
          <w:rFonts w:ascii="SimSun" w:hAnsi="SimSun" w:hint="eastAsia"/>
          <w:sz w:val="21"/>
          <w:szCs w:val="21"/>
        </w:rPr>
        <w:t>声称</w:t>
      </w:r>
      <w:r w:rsidRPr="009E51C1">
        <w:rPr>
          <w:rFonts w:ascii="SimSun" w:hAnsi="SimSun" w:hint="eastAsia"/>
          <w:sz w:val="21"/>
          <w:szCs w:val="21"/>
        </w:rPr>
        <w:t>这</w:t>
      </w:r>
      <w:r w:rsidR="00D57393" w:rsidRPr="009E51C1">
        <w:rPr>
          <w:rFonts w:ascii="SimSun" w:hAnsi="SimSun" w:hint="eastAsia"/>
          <w:sz w:val="21"/>
          <w:szCs w:val="21"/>
        </w:rPr>
        <w:t>样做</w:t>
      </w:r>
      <w:r w:rsidRPr="009E51C1">
        <w:rPr>
          <w:rFonts w:ascii="SimSun" w:hAnsi="SimSun" w:hint="eastAsia"/>
          <w:sz w:val="21"/>
          <w:szCs w:val="21"/>
        </w:rPr>
        <w:t>会澄清问题，并且会消除很多令人迷惑的地方。</w:t>
      </w:r>
    </w:p>
    <w:p w:rsidR="004761D5" w:rsidRPr="009E51C1" w:rsidRDefault="00ED66B7"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秘书处</w:t>
      </w:r>
      <w:r w:rsidR="00821A8A" w:rsidRPr="009E51C1">
        <w:rPr>
          <w:rFonts w:ascii="SimSun" w:hAnsi="SimSun"/>
          <w:sz w:val="21"/>
          <w:szCs w:val="21"/>
        </w:rPr>
        <w:t>(</w:t>
      </w:r>
      <w:r w:rsidR="00D57393" w:rsidRPr="009E51C1">
        <w:rPr>
          <w:rFonts w:ascii="SimSun" w:hAnsi="SimSun"/>
          <w:sz w:val="21"/>
          <w:szCs w:val="21"/>
        </w:rPr>
        <w:t>法律顾问</w:t>
      </w:r>
      <w:r w:rsidR="00821A8A" w:rsidRPr="009E51C1">
        <w:rPr>
          <w:rFonts w:ascii="SimSun" w:hAnsi="SimSun"/>
          <w:sz w:val="21"/>
          <w:szCs w:val="21"/>
        </w:rPr>
        <w:t>)</w:t>
      </w:r>
      <w:r w:rsidR="00D57393" w:rsidRPr="009E51C1">
        <w:rPr>
          <w:rFonts w:ascii="SimSun" w:hAnsi="SimSun" w:hint="eastAsia"/>
          <w:sz w:val="21"/>
          <w:szCs w:val="21"/>
        </w:rPr>
        <w:t>回答了智利代表团提出的问题，并说，第16段试图指出，按照当前的做法，按照单一会费制度，每个国家都缴纳一次会费，不管其加入WIPO条约的数量是多少。第16段是要说明，如果里斯本联盟成员决定引入独立会费制度</w:t>
      </w:r>
      <w:r w:rsidR="00821A8A" w:rsidRPr="009E51C1">
        <w:rPr>
          <w:rFonts w:ascii="SimSun" w:hAnsi="SimSun" w:hint="eastAsia"/>
          <w:sz w:val="21"/>
          <w:szCs w:val="21"/>
        </w:rPr>
        <w:t>(</w:t>
      </w:r>
      <w:r w:rsidR="00D57393" w:rsidRPr="009E51C1">
        <w:rPr>
          <w:rFonts w:ascii="SimSun" w:hAnsi="SimSun" w:hint="eastAsia"/>
          <w:sz w:val="21"/>
          <w:szCs w:val="21"/>
        </w:rPr>
        <w:t>只在里斯本联盟之内适用</w:t>
      </w:r>
      <w:r w:rsidR="00821A8A" w:rsidRPr="009E51C1">
        <w:rPr>
          <w:rFonts w:ascii="SimSun" w:hAnsi="SimSun" w:hint="eastAsia"/>
          <w:sz w:val="21"/>
          <w:szCs w:val="21"/>
        </w:rPr>
        <w:t>)</w:t>
      </w:r>
      <w:r w:rsidR="00D57393" w:rsidRPr="009E51C1">
        <w:rPr>
          <w:rFonts w:ascii="SimSun" w:hAnsi="SimSun" w:hint="eastAsia"/>
          <w:sz w:val="21"/>
          <w:szCs w:val="21"/>
        </w:rPr>
        <w:t>，则将独立于当前的单一会费制度，那将意味着，例如里斯本联盟成员将支付里斯本体系之下的会费，然后，还将作为成员支付当前单一会费制度之下的额外会费。</w:t>
      </w:r>
      <w:r w:rsidRPr="009E51C1">
        <w:rPr>
          <w:rFonts w:ascii="SimSun" w:hAnsi="SimSun"/>
          <w:sz w:val="21"/>
          <w:szCs w:val="21"/>
        </w:rPr>
        <w:t>秘书处</w:t>
      </w:r>
      <w:r w:rsidR="00B90332" w:rsidRPr="009E51C1">
        <w:rPr>
          <w:rFonts w:ascii="SimSun" w:hAnsi="SimSun"/>
          <w:sz w:val="21"/>
          <w:szCs w:val="21"/>
        </w:rPr>
        <w:t>证实，</w:t>
      </w:r>
      <w:r w:rsidR="00D57393" w:rsidRPr="009E51C1">
        <w:rPr>
          <w:rFonts w:ascii="SimSun" w:hAnsi="SimSun" w:hint="eastAsia"/>
          <w:sz w:val="21"/>
          <w:szCs w:val="21"/>
        </w:rPr>
        <w:t>里斯本联盟不是六个会费供资联盟之一。在回答美利坚合众国代表团提出的问题时，</w:t>
      </w:r>
      <w:r w:rsidR="00064167" w:rsidRPr="009E51C1">
        <w:rPr>
          <w:rFonts w:ascii="SimSun" w:hAnsi="SimSun" w:hint="eastAsia"/>
          <w:sz w:val="21"/>
          <w:szCs w:val="21"/>
        </w:rPr>
        <w:t>秘书处指出，</w:t>
      </w:r>
      <w:r w:rsidR="00D57393" w:rsidRPr="009E51C1">
        <w:rPr>
          <w:rFonts w:ascii="SimSun" w:hAnsi="SimSun" w:hint="eastAsia"/>
          <w:sz w:val="21"/>
          <w:szCs w:val="21"/>
        </w:rPr>
        <w:t>第16段</w:t>
      </w:r>
      <w:r w:rsidR="00064167" w:rsidRPr="009E51C1">
        <w:rPr>
          <w:rFonts w:ascii="SimSun" w:hAnsi="SimSun" w:hint="eastAsia"/>
          <w:sz w:val="21"/>
          <w:szCs w:val="21"/>
        </w:rPr>
        <w:t>确实令人困惑，如果PBC提出删除要求，秘书处会在修订后的文件将第16段删除，它在这方面没有问题。</w:t>
      </w:r>
    </w:p>
    <w:p w:rsidR="004761D5" w:rsidRPr="009E51C1" w:rsidRDefault="00064167"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法国代表团评论说，删除第16段并没有解决问题。它仍然是一个相关的问题。该代表团问为里斯本体系创建一个特殊会费制度是否会树立其他联盟也会要求的先例。秘书处从法律角度会如何回答这个问题，因为这会使一个联盟在预算方面不同于其他联盟。它可能会树立其他联盟可能会效仿的先例。</w:t>
      </w:r>
    </w:p>
    <w:p w:rsidR="004761D5" w:rsidRPr="009E51C1" w:rsidRDefault="00ED66B7"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秘书处</w:t>
      </w:r>
      <w:r w:rsidR="00821A8A" w:rsidRPr="009E51C1">
        <w:rPr>
          <w:rFonts w:ascii="SimSun" w:hAnsi="SimSun"/>
          <w:sz w:val="21"/>
          <w:szCs w:val="21"/>
        </w:rPr>
        <w:t>(</w:t>
      </w:r>
      <w:r w:rsidR="00064167" w:rsidRPr="009E51C1">
        <w:rPr>
          <w:rFonts w:ascii="SimSun" w:hAnsi="SimSun"/>
          <w:sz w:val="21"/>
          <w:szCs w:val="21"/>
        </w:rPr>
        <w:t>法律顾问</w:t>
      </w:r>
      <w:r w:rsidR="00821A8A" w:rsidRPr="009E51C1">
        <w:rPr>
          <w:rFonts w:ascii="SimSun" w:hAnsi="SimSun"/>
          <w:sz w:val="21"/>
          <w:szCs w:val="21"/>
        </w:rPr>
        <w:t>)</w:t>
      </w:r>
      <w:r w:rsidR="00893B43" w:rsidRPr="009E51C1">
        <w:rPr>
          <w:rFonts w:ascii="SimSun" w:hAnsi="SimSun" w:hint="eastAsia"/>
          <w:sz w:val="21"/>
          <w:szCs w:val="21"/>
        </w:rPr>
        <w:t>在回答法国提出的问题时</w:t>
      </w:r>
      <w:r w:rsidR="00B90332" w:rsidRPr="009E51C1">
        <w:rPr>
          <w:rFonts w:ascii="SimSun" w:hAnsi="SimSun"/>
          <w:sz w:val="21"/>
          <w:szCs w:val="21"/>
        </w:rPr>
        <w:t>证实，</w:t>
      </w:r>
      <w:r w:rsidR="00893B43" w:rsidRPr="009E51C1">
        <w:rPr>
          <w:rFonts w:ascii="SimSun" w:hAnsi="SimSun" w:hint="eastAsia"/>
          <w:sz w:val="21"/>
          <w:szCs w:val="21"/>
        </w:rPr>
        <w:t>第16段提议的不是一个新建议。就此而言，《里斯本协定》本身已经对此做出了规定。《里斯本协定》并未对某类当前因为单一会费制度而未实施的会费制度做出规定。秘书处的理解是，里斯本联盟的成员们正在试图研究能够让里斯本联盟财务可持续下去的各种备选方案。因此，这仅仅提供了备选方案之一，但所提供的备选方案已在《里斯本协定》本身中做出了规定，从这方面来说，它确实是一种不同其他协定的做法。不过，并不会树立《条约》中不存在的先例。它确实存在于《条约》之中，但只是做法不同而已。</w:t>
      </w:r>
    </w:p>
    <w:p w:rsidR="004761D5" w:rsidRPr="009E51C1" w:rsidRDefault="007B21E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美利坚合众国代表团</w:t>
      </w:r>
      <w:r w:rsidR="00893B43" w:rsidRPr="009E51C1">
        <w:rPr>
          <w:rFonts w:ascii="SimSun" w:hAnsi="SimSun" w:hint="eastAsia"/>
          <w:sz w:val="21"/>
          <w:szCs w:val="21"/>
        </w:rPr>
        <w:t>希望澄清</w:t>
      </w:r>
      <w:r w:rsidR="00101738" w:rsidRPr="009E51C1">
        <w:rPr>
          <w:rFonts w:ascii="SimSun" w:hAnsi="SimSun" w:hint="eastAsia"/>
          <w:sz w:val="21"/>
          <w:szCs w:val="21"/>
        </w:rPr>
        <w:t>一个事实，即</w:t>
      </w:r>
      <w:r w:rsidR="00893B43" w:rsidRPr="009E51C1">
        <w:rPr>
          <w:rFonts w:ascii="SimSun" w:hAnsi="SimSun" w:hint="eastAsia"/>
          <w:sz w:val="21"/>
          <w:szCs w:val="21"/>
        </w:rPr>
        <w:t>里斯本联盟成员不缴纳会费与里斯本联盟大会是一个会费供资联盟的事实无关。</w:t>
      </w:r>
      <w:r w:rsidR="00101738" w:rsidRPr="009E51C1">
        <w:rPr>
          <w:rFonts w:ascii="SimSun" w:hAnsi="SimSun" w:hint="eastAsia"/>
          <w:sz w:val="21"/>
          <w:szCs w:val="21"/>
        </w:rPr>
        <w:t>没有任何关系。不缴纳会费涉及到的是完全不同的事情。</w:t>
      </w:r>
    </w:p>
    <w:p w:rsidR="004761D5"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101738" w:rsidRPr="009E51C1">
        <w:rPr>
          <w:rFonts w:ascii="SimSun" w:hAnsi="SimSun" w:hint="eastAsia"/>
          <w:sz w:val="21"/>
          <w:szCs w:val="21"/>
        </w:rPr>
        <w:t>宣布结束当天对计划6的讨论，并鼓励各代表团继续磋商。</w:t>
      </w:r>
    </w:p>
    <w:p w:rsidR="004761D5" w:rsidRPr="009E51C1" w:rsidRDefault="00101738"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次日，</w:t>
      </w:r>
      <w:r w:rsidR="00A71F09" w:rsidRPr="009E51C1">
        <w:rPr>
          <w:rFonts w:ascii="SimSun" w:hAnsi="SimSun"/>
          <w:sz w:val="21"/>
          <w:szCs w:val="21"/>
        </w:rPr>
        <w:t>主席</w:t>
      </w:r>
      <w:r w:rsidRPr="009E51C1">
        <w:rPr>
          <w:rFonts w:ascii="SimSun" w:hAnsi="SimSun" w:hint="eastAsia"/>
          <w:sz w:val="21"/>
          <w:szCs w:val="21"/>
        </w:rPr>
        <w:t>简短介绍了</w:t>
      </w:r>
      <w:r w:rsidR="00DF55DE" w:rsidRPr="009E51C1">
        <w:rPr>
          <w:rFonts w:ascii="SimSun" w:hAnsi="SimSun" w:hint="eastAsia"/>
          <w:sz w:val="21"/>
          <w:szCs w:val="21"/>
        </w:rPr>
        <w:t>议程第10项</w:t>
      </w:r>
      <w:r w:rsidRPr="009E51C1">
        <w:rPr>
          <w:rFonts w:ascii="SimSun" w:hAnsi="SimSun" w:hint="eastAsia"/>
          <w:sz w:val="21"/>
          <w:szCs w:val="21"/>
        </w:rPr>
        <w:t>的情况：计划3，各代表团继续就起草案文进行磋商；计划6，秘书处已经更新了文件</w:t>
      </w:r>
      <w:r w:rsidR="004761D5" w:rsidRPr="009E51C1">
        <w:rPr>
          <w:rFonts w:ascii="SimSun" w:hAnsi="SimSun"/>
          <w:sz w:val="21"/>
          <w:szCs w:val="21"/>
        </w:rPr>
        <w:t>WO/PBC/24/16</w:t>
      </w:r>
      <w:r w:rsidRPr="009E51C1">
        <w:rPr>
          <w:rFonts w:ascii="SimSun" w:hAnsi="SimSun" w:hint="eastAsia"/>
          <w:sz w:val="21"/>
          <w:szCs w:val="21"/>
        </w:rPr>
        <w:t>，并且即将散发。主席请法律顾问办公室介绍修订后的文件。</w:t>
      </w:r>
    </w:p>
    <w:p w:rsidR="004761D5" w:rsidRPr="009E51C1" w:rsidRDefault="00ED66B7"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秘书处</w:t>
      </w:r>
      <w:r w:rsidR="00101738" w:rsidRPr="009E51C1">
        <w:rPr>
          <w:rFonts w:ascii="SimSun" w:hAnsi="SimSun" w:hint="eastAsia"/>
          <w:sz w:val="21"/>
          <w:szCs w:val="21"/>
        </w:rPr>
        <w:t>在介绍修订后的文件</w:t>
      </w:r>
      <w:r w:rsidR="004761D5" w:rsidRPr="009E51C1">
        <w:rPr>
          <w:rFonts w:ascii="SimSun" w:hAnsi="SimSun"/>
          <w:sz w:val="21"/>
          <w:szCs w:val="21"/>
        </w:rPr>
        <w:t>WO/PBC/24/16 Rev.</w:t>
      </w:r>
      <w:r w:rsidR="00101738" w:rsidRPr="009E51C1">
        <w:rPr>
          <w:rFonts w:ascii="SimSun" w:hAnsi="SimSun" w:hint="eastAsia"/>
          <w:sz w:val="21"/>
          <w:szCs w:val="21"/>
        </w:rPr>
        <w:t>时说，</w:t>
      </w:r>
      <w:r w:rsidR="00082376" w:rsidRPr="009E51C1">
        <w:rPr>
          <w:rFonts w:ascii="SimSun" w:hAnsi="SimSun" w:hint="eastAsia"/>
          <w:sz w:val="21"/>
          <w:szCs w:val="21"/>
        </w:rPr>
        <w:t>对该文件的修订并未</w:t>
      </w:r>
      <w:r w:rsidR="001C13C3" w:rsidRPr="009E51C1">
        <w:rPr>
          <w:rFonts w:ascii="SimSun" w:hAnsi="SimSun" w:hint="eastAsia"/>
          <w:sz w:val="21"/>
          <w:szCs w:val="21"/>
        </w:rPr>
        <w:t>以任何方式影响到</w:t>
      </w:r>
      <w:r w:rsidR="00082376" w:rsidRPr="009E51C1">
        <w:rPr>
          <w:rFonts w:ascii="SimSun" w:hAnsi="SimSun" w:hint="eastAsia"/>
          <w:sz w:val="21"/>
          <w:szCs w:val="21"/>
        </w:rPr>
        <w:t>文件的实质内容，而是更为准确</w:t>
      </w:r>
      <w:r w:rsidR="001C13C3" w:rsidRPr="009E51C1">
        <w:rPr>
          <w:rFonts w:ascii="SimSun" w:hAnsi="SimSun" w:hint="eastAsia"/>
          <w:sz w:val="21"/>
          <w:szCs w:val="21"/>
        </w:rPr>
        <w:t>地反映</w:t>
      </w:r>
      <w:r w:rsidR="00082376" w:rsidRPr="009E51C1">
        <w:rPr>
          <w:rFonts w:ascii="SimSun" w:hAnsi="SimSun" w:hint="eastAsia"/>
          <w:sz w:val="21"/>
          <w:szCs w:val="21"/>
        </w:rPr>
        <w:t>特别是就第16段所提出的各种问题以及</w:t>
      </w:r>
      <w:r w:rsidR="001C13C3" w:rsidRPr="009E51C1">
        <w:rPr>
          <w:rFonts w:ascii="SimSun" w:hAnsi="SimSun" w:hint="eastAsia"/>
          <w:sz w:val="21"/>
          <w:szCs w:val="21"/>
        </w:rPr>
        <w:t>就</w:t>
      </w:r>
      <w:r w:rsidR="00082376" w:rsidRPr="009E51C1">
        <w:rPr>
          <w:rFonts w:ascii="SimSun" w:hAnsi="SimSun" w:hint="eastAsia"/>
          <w:sz w:val="21"/>
          <w:szCs w:val="21"/>
        </w:rPr>
        <w:t>《里斯本协定》第十一条规定的</w:t>
      </w:r>
      <w:r w:rsidR="001C13C3" w:rsidRPr="009E51C1">
        <w:rPr>
          <w:rFonts w:ascii="SimSun" w:hAnsi="SimSun" w:hint="eastAsia"/>
          <w:sz w:val="21"/>
          <w:szCs w:val="21"/>
        </w:rPr>
        <w:t>会费问题进行的讨论</w:t>
      </w:r>
      <w:r w:rsidR="00082376" w:rsidRPr="009E51C1">
        <w:rPr>
          <w:rFonts w:ascii="SimSun" w:hAnsi="SimSun" w:hint="eastAsia"/>
          <w:sz w:val="21"/>
          <w:szCs w:val="21"/>
        </w:rPr>
        <w:t>，</w:t>
      </w:r>
      <w:r w:rsidR="001C13C3" w:rsidRPr="009E51C1">
        <w:rPr>
          <w:rFonts w:ascii="SimSun" w:hAnsi="SimSun" w:hint="eastAsia"/>
          <w:sz w:val="21"/>
          <w:szCs w:val="21"/>
        </w:rPr>
        <w:t>并且与</w:t>
      </w:r>
      <w:r w:rsidR="00082376" w:rsidRPr="009E51C1">
        <w:rPr>
          <w:rFonts w:ascii="SimSun" w:hAnsi="SimSun" w:hint="eastAsia"/>
          <w:sz w:val="21"/>
          <w:szCs w:val="21"/>
        </w:rPr>
        <w:t>单一会费制度之下独立会费问题</w:t>
      </w:r>
      <w:r w:rsidR="001C13C3" w:rsidRPr="009E51C1">
        <w:rPr>
          <w:rFonts w:ascii="SimSun" w:hAnsi="SimSun" w:hint="eastAsia"/>
          <w:sz w:val="21"/>
          <w:szCs w:val="21"/>
        </w:rPr>
        <w:t>有</w:t>
      </w:r>
      <w:r w:rsidR="00082376" w:rsidRPr="009E51C1">
        <w:rPr>
          <w:rFonts w:ascii="SimSun" w:hAnsi="SimSun" w:hint="eastAsia"/>
          <w:sz w:val="21"/>
          <w:szCs w:val="21"/>
        </w:rPr>
        <w:t>所区分</w:t>
      </w:r>
      <w:r w:rsidR="001C13C3" w:rsidRPr="009E51C1">
        <w:rPr>
          <w:rFonts w:ascii="SimSun" w:hAnsi="SimSun" w:hint="eastAsia"/>
          <w:sz w:val="21"/>
          <w:szCs w:val="21"/>
        </w:rPr>
        <w:t>。</w:t>
      </w:r>
    </w:p>
    <w:p w:rsidR="004761D5"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1C13C3" w:rsidRPr="009E51C1">
        <w:rPr>
          <w:rFonts w:ascii="SimSun" w:hAnsi="SimSun" w:hint="eastAsia"/>
          <w:sz w:val="21"/>
          <w:szCs w:val="21"/>
        </w:rPr>
        <w:t>谈到计划20并</w:t>
      </w:r>
      <w:r w:rsidR="00B90332" w:rsidRPr="009E51C1">
        <w:rPr>
          <w:rFonts w:ascii="SimSun" w:hAnsi="SimSun"/>
          <w:sz w:val="21"/>
          <w:szCs w:val="21"/>
        </w:rPr>
        <w:t>说，</w:t>
      </w:r>
      <w:r w:rsidR="001C13C3" w:rsidRPr="009E51C1">
        <w:rPr>
          <w:rFonts w:ascii="SimSun" w:hAnsi="SimSun" w:hint="eastAsia"/>
          <w:sz w:val="21"/>
          <w:szCs w:val="21"/>
        </w:rPr>
        <w:t>他已要求非洲集团协调员在本集团内部进行磋商，以便找到与关于驻外办事处的具体要素有关的推进办法。关于纽约协调办事处，主席请有关代表团描述它们所讨论的提案。</w:t>
      </w:r>
    </w:p>
    <w:p w:rsidR="004761D5" w:rsidRPr="009E51C1" w:rsidRDefault="003027CD"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墨西哥代表团</w:t>
      </w:r>
      <w:r w:rsidR="00B90332" w:rsidRPr="009E51C1">
        <w:rPr>
          <w:rFonts w:ascii="SimSun" w:hAnsi="SimSun"/>
          <w:sz w:val="21"/>
          <w:szCs w:val="21"/>
        </w:rPr>
        <w:t>说，</w:t>
      </w:r>
      <w:r w:rsidR="001C13C3" w:rsidRPr="009E51C1">
        <w:rPr>
          <w:rFonts w:ascii="SimSun" w:hAnsi="SimSun" w:hint="eastAsia"/>
          <w:sz w:val="21"/>
          <w:szCs w:val="21"/>
        </w:rPr>
        <w:t>有一个</w:t>
      </w:r>
      <w:r w:rsidR="00CD1A34" w:rsidRPr="009E51C1">
        <w:rPr>
          <w:rFonts w:ascii="SimSun" w:hAnsi="SimSun" w:hint="eastAsia"/>
          <w:sz w:val="21"/>
          <w:szCs w:val="21"/>
        </w:rPr>
        <w:t>在有关纽约协调办事处的全体会议期间所表达各种意见中寻求共识的暂定</w:t>
      </w:r>
      <w:r w:rsidR="001C13C3" w:rsidRPr="009E51C1">
        <w:rPr>
          <w:rFonts w:ascii="SimSun" w:hAnsi="SimSun" w:hint="eastAsia"/>
          <w:sz w:val="21"/>
          <w:szCs w:val="21"/>
        </w:rPr>
        <w:t>提案</w:t>
      </w:r>
      <w:r w:rsidR="00CD1A34" w:rsidRPr="009E51C1">
        <w:rPr>
          <w:rFonts w:ascii="SimSun" w:hAnsi="SimSun" w:hint="eastAsia"/>
          <w:sz w:val="21"/>
          <w:szCs w:val="21"/>
        </w:rPr>
        <w:t>。概括来讲，它要求在2016/17两年期</w:t>
      </w:r>
      <w:proofErr w:type="gramStart"/>
      <w:r w:rsidR="00CD1A34" w:rsidRPr="009E51C1">
        <w:rPr>
          <w:rFonts w:ascii="SimSun" w:hAnsi="SimSun" w:hint="eastAsia"/>
          <w:sz w:val="21"/>
          <w:szCs w:val="21"/>
        </w:rPr>
        <w:t>内延长该办事处</w:t>
      </w:r>
      <w:proofErr w:type="gramEnd"/>
      <w:r w:rsidR="00CD1A34" w:rsidRPr="009E51C1">
        <w:rPr>
          <w:rFonts w:ascii="SimSun" w:hAnsi="SimSun" w:hint="eastAsia"/>
          <w:sz w:val="21"/>
          <w:szCs w:val="21"/>
        </w:rPr>
        <w:t>的现状，并要求秘书处继续在驻外办事处方面采取一项成本高效的政策。应秘书处要求，该提案指出，维持纽约办事处的资源应该来自节约。已对原案文中关于后一点的内容进行细微修改，以对其予以澄清。尽管事实上有很多代表团赞成该代表团的提案，但它们尚未看到对草案所做的最新修改。该代表团将继续就这一点进行磋商。</w:t>
      </w:r>
    </w:p>
    <w:p w:rsidR="004761D5" w:rsidRPr="009E51C1" w:rsidRDefault="00CD1A3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白俄罗斯代表团就计划3发言，要求将秘书处与其合作就计划3制定的新案文发给所有区域集团。</w:t>
      </w:r>
    </w:p>
    <w:p w:rsidR="004761D5" w:rsidRPr="009E51C1" w:rsidRDefault="00CD1A3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次日，</w:t>
      </w:r>
      <w:r w:rsidR="00A71F09" w:rsidRPr="009E51C1">
        <w:rPr>
          <w:rFonts w:ascii="SimSun" w:hAnsi="SimSun"/>
          <w:sz w:val="21"/>
          <w:szCs w:val="21"/>
        </w:rPr>
        <w:t>主席</w:t>
      </w:r>
      <w:r w:rsidRPr="009E51C1">
        <w:rPr>
          <w:rFonts w:ascii="SimSun" w:hAnsi="SimSun" w:hint="eastAsia"/>
          <w:sz w:val="21"/>
          <w:szCs w:val="21"/>
        </w:rPr>
        <w:t>请</w:t>
      </w:r>
      <w:r w:rsidR="00ED66B7" w:rsidRPr="009E51C1">
        <w:rPr>
          <w:rFonts w:ascii="SimSun" w:hAnsi="SimSun"/>
          <w:sz w:val="21"/>
          <w:szCs w:val="21"/>
        </w:rPr>
        <w:t>秘书处</w:t>
      </w:r>
      <w:r w:rsidRPr="009E51C1">
        <w:rPr>
          <w:rFonts w:ascii="SimSun" w:hAnsi="SimSun" w:hint="eastAsia"/>
          <w:sz w:val="21"/>
          <w:szCs w:val="21"/>
        </w:rPr>
        <w:t>介绍对计划3所作的修改。</w:t>
      </w:r>
    </w:p>
    <w:p w:rsidR="004761D5" w:rsidRPr="009E51C1" w:rsidRDefault="00ED66B7"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秘书处</w:t>
      </w:r>
      <w:r w:rsidR="00CD1A34" w:rsidRPr="009E51C1">
        <w:rPr>
          <w:rFonts w:ascii="SimSun" w:hAnsi="SimSun" w:hint="eastAsia"/>
          <w:sz w:val="21"/>
          <w:szCs w:val="21"/>
        </w:rPr>
        <w:t>解释说，</w:t>
      </w:r>
      <w:r w:rsidR="002177D9" w:rsidRPr="009E51C1">
        <w:rPr>
          <w:rFonts w:ascii="SimSun" w:hAnsi="SimSun" w:hint="eastAsia"/>
          <w:sz w:val="21"/>
          <w:szCs w:val="21"/>
        </w:rPr>
        <w:t>对案文第3.11段进行了修订，在成果框架中增加了一个指标，并对第二项指标的目标进行了修订，并增加了一个脚注。秘书处想知道各代表团对拟议修订的反映。</w:t>
      </w:r>
    </w:p>
    <w:p w:rsidR="004761D5" w:rsidRPr="009E51C1" w:rsidRDefault="002177D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尼日利亚代表团以非洲集团名义发言，它说，非洲集团和GRULAC已就新案文语言达成一致，即第3.11段和预期成果三.2。</w:t>
      </w:r>
    </w:p>
    <w:p w:rsidR="004761D5" w:rsidRPr="009E51C1" w:rsidRDefault="006070F8"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日本代表团</w:t>
      </w:r>
      <w:r w:rsidR="0053127D" w:rsidRPr="009E51C1">
        <w:rPr>
          <w:rFonts w:ascii="SimSun" w:hAnsi="SimSun"/>
          <w:sz w:val="21"/>
          <w:szCs w:val="21"/>
        </w:rPr>
        <w:t>以B集团名义发言，</w:t>
      </w:r>
      <w:r w:rsidR="002177D9" w:rsidRPr="009E51C1">
        <w:rPr>
          <w:rFonts w:ascii="SimSun" w:hAnsi="SimSun" w:hint="eastAsia"/>
          <w:sz w:val="21"/>
          <w:szCs w:val="21"/>
        </w:rPr>
        <w:t>接受拟议案文，尽管它认为有一个关于CMO的脚注有点不同寻求，该集团不太愿意接受这一点。不过，为了妥协和考虑</w:t>
      </w:r>
      <w:proofErr w:type="gramStart"/>
      <w:r w:rsidR="002177D9" w:rsidRPr="009E51C1">
        <w:rPr>
          <w:rFonts w:ascii="SimSun" w:hAnsi="SimSun" w:hint="eastAsia"/>
          <w:sz w:val="21"/>
          <w:szCs w:val="21"/>
        </w:rPr>
        <w:t>到减少</w:t>
      </w:r>
      <w:proofErr w:type="gramEnd"/>
      <w:r w:rsidR="002177D9" w:rsidRPr="009E51C1">
        <w:rPr>
          <w:rFonts w:ascii="SimSun" w:hAnsi="SimSun" w:hint="eastAsia"/>
          <w:sz w:val="21"/>
          <w:szCs w:val="21"/>
        </w:rPr>
        <w:t>与2016/17两年期有关的未解决的问题，B集团决定接受该提案。</w:t>
      </w:r>
    </w:p>
    <w:p w:rsidR="004761D5" w:rsidRDefault="005654AB"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巴西代表团以GRULAC名义发言</w:t>
      </w:r>
      <w:r w:rsidR="002177D9" w:rsidRPr="009E51C1">
        <w:rPr>
          <w:rFonts w:ascii="SimSun" w:hAnsi="SimSun" w:hint="eastAsia"/>
          <w:sz w:val="21"/>
          <w:szCs w:val="21"/>
        </w:rPr>
        <w:t>，谈到就TAG案文所进行的磋商，它说，该集团中有很多</w:t>
      </w:r>
      <w:r w:rsidR="00184B64" w:rsidRPr="009E51C1">
        <w:rPr>
          <w:rFonts w:ascii="SimSun" w:hAnsi="SimSun" w:hint="eastAsia"/>
          <w:sz w:val="21"/>
          <w:szCs w:val="21"/>
        </w:rPr>
        <w:t>成员</w:t>
      </w:r>
      <w:r w:rsidR="002177D9" w:rsidRPr="009E51C1">
        <w:rPr>
          <w:rFonts w:ascii="SimSun" w:hAnsi="SimSun" w:hint="eastAsia"/>
          <w:sz w:val="21"/>
          <w:szCs w:val="21"/>
        </w:rPr>
        <w:t>对是否只有25个参与组织</w:t>
      </w:r>
      <w:r w:rsidR="00821A8A" w:rsidRPr="009E51C1">
        <w:rPr>
          <w:rFonts w:ascii="SimSun" w:hAnsi="SimSun" w:hint="eastAsia"/>
          <w:sz w:val="21"/>
          <w:szCs w:val="21"/>
        </w:rPr>
        <w:t>(</w:t>
      </w:r>
      <w:r w:rsidR="002177D9" w:rsidRPr="009E51C1">
        <w:rPr>
          <w:rFonts w:ascii="SimSun" w:hAnsi="SimSun" w:hint="eastAsia"/>
          <w:sz w:val="21"/>
          <w:szCs w:val="21"/>
        </w:rPr>
        <w:t>成果框架所列</w:t>
      </w:r>
      <w:r w:rsidR="00821A8A" w:rsidRPr="009E51C1">
        <w:rPr>
          <w:rFonts w:ascii="SimSun" w:hAnsi="SimSun" w:hint="eastAsia"/>
          <w:sz w:val="21"/>
          <w:szCs w:val="21"/>
        </w:rPr>
        <w:t>)</w:t>
      </w:r>
      <w:r w:rsidR="00184B64" w:rsidRPr="009E51C1">
        <w:rPr>
          <w:rFonts w:ascii="SimSun" w:hAnsi="SimSun" w:hint="eastAsia"/>
          <w:sz w:val="21"/>
          <w:szCs w:val="21"/>
        </w:rPr>
        <w:t>的成员</w:t>
      </w:r>
      <w:r w:rsidR="002177D9" w:rsidRPr="009E51C1">
        <w:rPr>
          <w:rFonts w:ascii="SimSun" w:hAnsi="SimSun" w:hint="eastAsia"/>
          <w:sz w:val="21"/>
          <w:szCs w:val="21"/>
        </w:rPr>
        <w:t>将被允许全员参与表示关切，因为光GRULAC就有30多个成员。</w:t>
      </w:r>
      <w:r w:rsidR="00184B64" w:rsidRPr="009E51C1">
        <w:rPr>
          <w:rFonts w:ascii="SimSun" w:hAnsi="SimSun" w:hint="eastAsia"/>
          <w:sz w:val="21"/>
          <w:szCs w:val="21"/>
        </w:rPr>
        <w:t>该集团的强烈立场是所有CMO都愿意参与这一磋商进程。GRULAC</w:t>
      </w:r>
      <w:r w:rsidR="00DF55DE" w:rsidRPr="009E51C1">
        <w:rPr>
          <w:rFonts w:ascii="SimSun" w:hAnsi="SimSun" w:hint="eastAsia"/>
          <w:sz w:val="21"/>
          <w:szCs w:val="21"/>
        </w:rPr>
        <w:t>要求在结束本议题</w:t>
      </w:r>
      <w:r w:rsidR="00184B64" w:rsidRPr="009E51C1">
        <w:rPr>
          <w:rFonts w:ascii="SimSun" w:hAnsi="SimSun" w:hint="eastAsia"/>
          <w:sz w:val="21"/>
          <w:szCs w:val="21"/>
        </w:rPr>
        <w:t>之前就如何进行这一磋商进程提供补充信息，无论是在会议中提供，还是通过下发通知或以其他方式提供</w:t>
      </w:r>
      <w:r w:rsidR="00D023B2" w:rsidRPr="009E51C1">
        <w:rPr>
          <w:rFonts w:ascii="SimSun" w:hAnsi="SimSun" w:hint="eastAsia"/>
          <w:sz w:val="21"/>
          <w:szCs w:val="21"/>
        </w:rPr>
        <w:t>。</w:t>
      </w:r>
    </w:p>
    <w:p w:rsidR="00422780" w:rsidRDefault="00422780" w:rsidP="00422780">
      <w:pPr>
        <w:pStyle w:val="ONUME"/>
        <w:tabs>
          <w:tab w:val="clear" w:pos="567"/>
        </w:tabs>
        <w:overflowPunct w:val="0"/>
        <w:adjustRightInd w:val="0"/>
        <w:spacing w:afterLines="50" w:after="120" w:line="340" w:lineRule="atLeast"/>
        <w:jc w:val="both"/>
        <w:rPr>
          <w:rFonts w:ascii="SimSun" w:hAnsi="SimSun"/>
          <w:sz w:val="21"/>
          <w:szCs w:val="21"/>
        </w:rPr>
      </w:pPr>
      <w:r w:rsidRPr="00422780">
        <w:rPr>
          <w:rFonts w:ascii="SimSun" w:hAnsi="SimSun" w:hint="eastAsia"/>
          <w:sz w:val="21"/>
          <w:szCs w:val="21"/>
        </w:rPr>
        <w:t>秘书处提及GRULAC的要求，并强调总干事在开幕致辞中</w:t>
      </w:r>
      <w:proofErr w:type="gramStart"/>
      <w:r w:rsidRPr="00422780">
        <w:rPr>
          <w:rFonts w:ascii="SimSun" w:hAnsi="SimSun" w:hint="eastAsia"/>
          <w:sz w:val="21"/>
          <w:szCs w:val="21"/>
        </w:rPr>
        <w:t>作出</w:t>
      </w:r>
      <w:proofErr w:type="gramEnd"/>
      <w:r w:rsidRPr="00422780">
        <w:rPr>
          <w:rFonts w:ascii="SimSun" w:hAnsi="SimSun" w:hint="eastAsia"/>
          <w:sz w:val="21"/>
          <w:szCs w:val="21"/>
        </w:rPr>
        <w:t>保证，表示“秘书处将会加紧与TAG倡议有关的磋商，以确保进行充分的磋商，特别是涉及到拉丁美洲地区。在这方面，我提请各代表团注意拉丁美洲地区计划在今年12月初举行一个次区域版权问题讲习班的事实。该讲习班将在哥伦比亚举行，针对的是六个国家的版权局。在此方面，我们必将会涉及TAG倡议。这并非就TAG寻求谈判的唯一活动。在接下来的一周，在加纳也有一场活动要举行，它将标志着一系列次区域会议的启动，而这些会议将把TAG作为一个基准沟通工具，我们建议在所有区域举行谈判”。秘书处确认，2016年将在拉丁美洲地区举办专门针对TAG的地区会议。</w:t>
      </w:r>
    </w:p>
    <w:p w:rsidR="00EC7EDC" w:rsidRDefault="00EC7EDC" w:rsidP="00EC7EDC">
      <w:pPr>
        <w:pStyle w:val="ONUME"/>
        <w:tabs>
          <w:tab w:val="clear" w:pos="567"/>
        </w:tabs>
        <w:overflowPunct w:val="0"/>
        <w:adjustRightInd w:val="0"/>
        <w:spacing w:afterLines="50" w:after="120" w:line="340" w:lineRule="atLeast"/>
        <w:jc w:val="both"/>
        <w:rPr>
          <w:rFonts w:ascii="SimSun" w:hAnsi="SimSun"/>
          <w:sz w:val="21"/>
          <w:szCs w:val="21"/>
        </w:rPr>
      </w:pPr>
      <w:r w:rsidRPr="00EC7EDC">
        <w:rPr>
          <w:rFonts w:ascii="SimSun" w:hAnsi="SimSun" w:hint="eastAsia"/>
          <w:sz w:val="21"/>
          <w:szCs w:val="21"/>
        </w:rPr>
        <w:t>巴西代表团代表GRULAC发言，感谢秘书处提供的信息和澄清。就这个议题开展兼容并包的讨论对GRULAC而言至关重要。代表团表示，对计划3进行旷日持久的讨论后，就说明和目标已达成一致，并且秘书处提供了澄清，GRULAC可以加入协商一致，结束对计划3的讨论。</w:t>
      </w:r>
    </w:p>
    <w:p w:rsidR="00D36562" w:rsidRPr="009E51C1" w:rsidRDefault="00D36562" w:rsidP="00D36562">
      <w:pPr>
        <w:pStyle w:val="ONUME"/>
        <w:tabs>
          <w:tab w:val="clear" w:pos="567"/>
        </w:tabs>
        <w:overflowPunct w:val="0"/>
        <w:adjustRightInd w:val="0"/>
        <w:spacing w:afterLines="50" w:after="120" w:line="340" w:lineRule="atLeast"/>
        <w:jc w:val="both"/>
        <w:rPr>
          <w:rFonts w:ascii="SimSun" w:hAnsi="SimSun"/>
          <w:sz w:val="21"/>
          <w:szCs w:val="21"/>
        </w:rPr>
      </w:pPr>
      <w:r w:rsidRPr="00D36562">
        <w:rPr>
          <w:rFonts w:ascii="SimSun" w:hAnsi="SimSun" w:hint="eastAsia"/>
          <w:sz w:val="21"/>
          <w:szCs w:val="21"/>
        </w:rPr>
        <w:t>智利代表团感谢秘书处就2016年的地区会议提供的澄清和补充信息。它指出，智利代表团是强调总干事在其开幕致辞中所作发言的代表团之一。代表团确认同意针对计划3的协商一致解决方案，并强调所有希望</w:t>
      </w:r>
      <w:proofErr w:type="gramStart"/>
      <w:r w:rsidRPr="00D36562">
        <w:rPr>
          <w:rFonts w:ascii="SimSun" w:hAnsi="SimSun" w:hint="eastAsia"/>
          <w:sz w:val="21"/>
          <w:szCs w:val="21"/>
        </w:rPr>
        <w:t>接受磋商</w:t>
      </w:r>
      <w:proofErr w:type="gramEnd"/>
      <w:r w:rsidRPr="00D36562">
        <w:rPr>
          <w:rFonts w:ascii="SimSun" w:hAnsi="SimSun" w:hint="eastAsia"/>
          <w:sz w:val="21"/>
          <w:szCs w:val="21"/>
        </w:rPr>
        <w:t>的主管局都应当被</w:t>
      </w:r>
      <w:proofErr w:type="gramStart"/>
      <w:r w:rsidRPr="00D36562">
        <w:rPr>
          <w:rFonts w:ascii="SimSun" w:hAnsi="SimSun" w:hint="eastAsia"/>
          <w:sz w:val="21"/>
          <w:szCs w:val="21"/>
        </w:rPr>
        <w:t>纳入磋商</w:t>
      </w:r>
      <w:proofErr w:type="gramEnd"/>
      <w:r w:rsidRPr="00D36562">
        <w:rPr>
          <w:rFonts w:ascii="SimSun" w:hAnsi="SimSun" w:hint="eastAsia"/>
          <w:sz w:val="21"/>
          <w:szCs w:val="21"/>
        </w:rPr>
        <w:t>进程，因为所述的讲习班仅提及六个局</w:t>
      </w:r>
      <w:r w:rsidR="0064587A">
        <w:rPr>
          <w:rFonts w:ascii="SimSun" w:hAnsi="SimSun" w:hint="eastAsia"/>
          <w:sz w:val="21"/>
          <w:szCs w:val="21"/>
        </w:rPr>
        <w:t>。</w:t>
      </w:r>
    </w:p>
    <w:p w:rsidR="004761D5"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FB5339">
        <w:rPr>
          <w:rFonts w:ascii="SimSun" w:hAnsi="SimSun" w:hint="eastAsia"/>
          <w:sz w:val="21"/>
          <w:szCs w:val="21"/>
        </w:rPr>
        <w:t>结束了对计划3的讨论，并</w:t>
      </w:r>
      <w:r w:rsidR="00184B64" w:rsidRPr="009E51C1">
        <w:rPr>
          <w:rFonts w:ascii="SimSun" w:hAnsi="SimSun" w:hint="eastAsia"/>
          <w:sz w:val="21"/>
          <w:szCs w:val="21"/>
        </w:rPr>
        <w:t>针对里斯本成员及</w:t>
      </w:r>
      <w:r w:rsidR="007B21E4" w:rsidRPr="009E51C1">
        <w:rPr>
          <w:rFonts w:ascii="SimSun" w:hAnsi="SimSun"/>
          <w:sz w:val="21"/>
          <w:szCs w:val="21"/>
        </w:rPr>
        <w:t>美利坚合众国代表团</w:t>
      </w:r>
      <w:r w:rsidR="00FB5339">
        <w:rPr>
          <w:rFonts w:ascii="SimSun" w:hAnsi="SimSun" w:hint="eastAsia"/>
          <w:sz w:val="21"/>
          <w:szCs w:val="21"/>
        </w:rPr>
        <w:t>，询问</w:t>
      </w:r>
      <w:r w:rsidR="00184B64" w:rsidRPr="009E51C1">
        <w:rPr>
          <w:rFonts w:ascii="SimSun" w:hAnsi="SimSun" w:hint="eastAsia"/>
          <w:sz w:val="21"/>
          <w:szCs w:val="21"/>
        </w:rPr>
        <w:t>它们是否在磋商中取得</w:t>
      </w:r>
      <w:r w:rsidR="00FB5339">
        <w:rPr>
          <w:rFonts w:ascii="SimSun" w:hAnsi="SimSun" w:hint="eastAsia"/>
          <w:sz w:val="21"/>
          <w:szCs w:val="21"/>
        </w:rPr>
        <w:t>了</w:t>
      </w:r>
      <w:r w:rsidR="00184B64" w:rsidRPr="009E51C1">
        <w:rPr>
          <w:rFonts w:ascii="SimSun" w:hAnsi="SimSun" w:hint="eastAsia"/>
          <w:sz w:val="21"/>
          <w:szCs w:val="21"/>
        </w:rPr>
        <w:t>能够与其他成员分享的</w:t>
      </w:r>
      <w:r w:rsidR="00FB5339">
        <w:rPr>
          <w:rFonts w:ascii="SimSun" w:hAnsi="SimSun" w:hint="eastAsia"/>
          <w:sz w:val="21"/>
          <w:szCs w:val="21"/>
        </w:rPr>
        <w:t>任何</w:t>
      </w:r>
      <w:r w:rsidR="00184B64" w:rsidRPr="009E51C1">
        <w:rPr>
          <w:rFonts w:ascii="SimSun" w:hAnsi="SimSun" w:hint="eastAsia"/>
          <w:sz w:val="21"/>
          <w:szCs w:val="21"/>
        </w:rPr>
        <w:t>进展。</w:t>
      </w:r>
    </w:p>
    <w:p w:rsidR="004761D5" w:rsidRPr="009E51C1" w:rsidRDefault="00184B6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法国代表团</w:t>
      </w:r>
      <w:r w:rsidRPr="009E51C1">
        <w:rPr>
          <w:rFonts w:ascii="SimSun" w:hAnsi="SimSun" w:hint="eastAsia"/>
          <w:sz w:val="21"/>
          <w:szCs w:val="21"/>
        </w:rPr>
        <w:t>宣布，里斯本联盟的成员国</w:t>
      </w:r>
      <w:r w:rsidR="00821A8A" w:rsidRPr="009E51C1">
        <w:rPr>
          <w:rFonts w:ascii="SimSun" w:hAnsi="SimSun" w:hint="eastAsia"/>
          <w:sz w:val="21"/>
          <w:szCs w:val="21"/>
        </w:rPr>
        <w:t>(</w:t>
      </w:r>
      <w:r w:rsidRPr="009E51C1">
        <w:rPr>
          <w:rFonts w:ascii="SimSun" w:hAnsi="SimSun" w:hint="eastAsia"/>
          <w:sz w:val="21"/>
          <w:szCs w:val="21"/>
        </w:rPr>
        <w:t>至少是作为PBC成员的10个成员国</w:t>
      </w:r>
      <w:r w:rsidR="00821A8A" w:rsidRPr="009E51C1">
        <w:rPr>
          <w:rFonts w:ascii="SimSun" w:hAnsi="SimSun" w:hint="eastAsia"/>
          <w:sz w:val="21"/>
          <w:szCs w:val="21"/>
        </w:rPr>
        <w:t>)</w:t>
      </w:r>
      <w:r w:rsidRPr="009E51C1">
        <w:rPr>
          <w:rFonts w:ascii="SimSun" w:hAnsi="SimSun" w:hint="eastAsia"/>
          <w:sz w:val="21"/>
          <w:szCs w:val="21"/>
        </w:rPr>
        <w:t>已经考虑</w:t>
      </w:r>
      <w:r w:rsidR="00DF55DE" w:rsidRPr="009E51C1">
        <w:rPr>
          <w:rFonts w:ascii="SimSun" w:hAnsi="SimSun" w:hint="eastAsia"/>
          <w:sz w:val="21"/>
          <w:szCs w:val="21"/>
        </w:rPr>
        <w:t>就本议题</w:t>
      </w:r>
      <w:r w:rsidR="00E679D1" w:rsidRPr="009E51C1">
        <w:rPr>
          <w:rFonts w:ascii="SimSun" w:hAnsi="SimSun" w:hint="eastAsia"/>
          <w:sz w:val="21"/>
          <w:szCs w:val="21"/>
        </w:rPr>
        <w:t>提出公开讨论的各项提案以及某些国家的预期，并且认识到其有责任以尽可能最为详尽的方式处理这些提案。它们在当天上午与美国代表团举行了一次工作会议，并提出以下几点意见。对里斯本成员重要的是：里斯本联盟中不是PBC成员的18个成员国也应能够获得所有可用信息，并且了解提出公开讨论的各项提案，以便拟于大会期间举行会议的里斯本联盟能够举行一次有益</w:t>
      </w:r>
      <w:r w:rsidR="00B358B1" w:rsidRPr="009E51C1">
        <w:rPr>
          <w:rFonts w:ascii="SimSun" w:hAnsi="SimSun" w:hint="eastAsia"/>
          <w:sz w:val="21"/>
          <w:szCs w:val="21"/>
        </w:rPr>
        <w:t>义</w:t>
      </w:r>
      <w:r w:rsidR="00E679D1" w:rsidRPr="009E51C1">
        <w:rPr>
          <w:rFonts w:ascii="SimSun" w:hAnsi="SimSun" w:hint="eastAsia"/>
          <w:sz w:val="21"/>
          <w:szCs w:val="21"/>
        </w:rPr>
        <w:t>的里斯本联盟会议。这对本组织整体有好处。</w:t>
      </w:r>
      <w:r w:rsidR="00E71CDD" w:rsidRPr="009E51C1">
        <w:rPr>
          <w:rFonts w:ascii="SimSun" w:hAnsi="SimSun" w:hint="eastAsia"/>
          <w:sz w:val="21"/>
          <w:szCs w:val="21"/>
        </w:rPr>
        <w:t>会议</w:t>
      </w:r>
      <w:r w:rsidR="00E679D1" w:rsidRPr="009E51C1">
        <w:rPr>
          <w:rFonts w:ascii="SimSun" w:hAnsi="SimSun" w:hint="eastAsia"/>
          <w:sz w:val="21"/>
          <w:szCs w:val="21"/>
        </w:rPr>
        <w:t>商定</w:t>
      </w:r>
      <w:r w:rsidR="00E71CDD" w:rsidRPr="009E51C1">
        <w:rPr>
          <w:rFonts w:ascii="SimSun" w:hAnsi="SimSun" w:hint="eastAsia"/>
          <w:sz w:val="21"/>
          <w:szCs w:val="21"/>
        </w:rPr>
        <w:t>，</w:t>
      </w:r>
      <w:r w:rsidR="00E679D1" w:rsidRPr="009E51C1">
        <w:rPr>
          <w:rFonts w:ascii="SimSun" w:hAnsi="SimSun" w:hint="eastAsia"/>
          <w:sz w:val="21"/>
          <w:szCs w:val="21"/>
        </w:rPr>
        <w:t>拟于下周星期二上午10时在</w:t>
      </w:r>
      <w:r w:rsidR="00E679D1" w:rsidRPr="009E51C1">
        <w:rPr>
          <w:rFonts w:ascii="SimSun" w:hAnsi="SimSun"/>
          <w:sz w:val="21"/>
          <w:szCs w:val="21"/>
        </w:rPr>
        <w:t>Uchtenhagen</w:t>
      </w:r>
      <w:r w:rsidR="00E679D1" w:rsidRPr="009E51C1">
        <w:rPr>
          <w:rFonts w:ascii="SimSun" w:hAnsi="SimSun" w:hint="eastAsia"/>
          <w:sz w:val="21"/>
          <w:szCs w:val="21"/>
        </w:rPr>
        <w:t>会议厅与秘书处以及里斯本联盟的28个成员举行一次会议。</w:t>
      </w:r>
      <w:r w:rsidR="006A2BE5" w:rsidRPr="009E51C1">
        <w:rPr>
          <w:rFonts w:ascii="SimSun" w:hAnsi="SimSun" w:hint="eastAsia"/>
          <w:sz w:val="21"/>
          <w:szCs w:val="21"/>
        </w:rPr>
        <w:t>该代表团将向那些不是PBC成员的里斯本联盟成员通报会议内容。这将是一次信息会议，探讨</w:t>
      </w:r>
      <w:r w:rsidR="00E71CDD" w:rsidRPr="009E51C1">
        <w:rPr>
          <w:rFonts w:ascii="SimSun" w:hAnsi="SimSun" w:hint="eastAsia"/>
          <w:sz w:val="21"/>
          <w:szCs w:val="21"/>
        </w:rPr>
        <w:t>被提交</w:t>
      </w:r>
      <w:r w:rsidR="006A2BE5" w:rsidRPr="009E51C1">
        <w:rPr>
          <w:rFonts w:ascii="SimSun" w:hAnsi="SimSun" w:hint="eastAsia"/>
          <w:sz w:val="21"/>
          <w:szCs w:val="21"/>
        </w:rPr>
        <w:t>讨论且各成员不得不在10月份就其做出决定的各种财务备选方案对每个成员国的影响。为28个成员安排的另一次会议拟于2015年9月24日举行。在这两次信息会议之后，该代表团希望28国政府能够对各代表团发回的所有信息进行分析，以便它们能够及时对大会</w:t>
      </w:r>
      <w:proofErr w:type="gramStart"/>
      <w:r w:rsidR="006A2BE5" w:rsidRPr="009E51C1">
        <w:rPr>
          <w:rFonts w:ascii="SimSun" w:hAnsi="SimSun" w:hint="eastAsia"/>
          <w:sz w:val="21"/>
          <w:szCs w:val="21"/>
        </w:rPr>
        <w:t>作出</w:t>
      </w:r>
      <w:proofErr w:type="gramEnd"/>
      <w:r w:rsidR="006A2BE5" w:rsidRPr="009E51C1">
        <w:rPr>
          <w:rFonts w:ascii="SimSun" w:hAnsi="SimSun" w:hint="eastAsia"/>
          <w:sz w:val="21"/>
          <w:szCs w:val="21"/>
        </w:rPr>
        <w:t>指示，特别是里斯本联盟大会。里斯本联盟大会拟于第一周星期四而不是星期五举行。该代表团不介意该会议是否提前一天举行，这样各代表团将有足够时间考虑到里斯本联盟所做出的各项决定，从而使它们能够提炼</w:t>
      </w:r>
      <w:r w:rsidR="00E71CDD" w:rsidRPr="009E51C1">
        <w:rPr>
          <w:rFonts w:ascii="SimSun" w:hAnsi="SimSun" w:hint="eastAsia"/>
          <w:sz w:val="21"/>
          <w:szCs w:val="21"/>
        </w:rPr>
        <w:t>出</w:t>
      </w:r>
      <w:r w:rsidR="006A2BE5" w:rsidRPr="009E51C1">
        <w:rPr>
          <w:rFonts w:ascii="SimSun" w:hAnsi="SimSun" w:hint="eastAsia"/>
          <w:sz w:val="21"/>
          <w:szCs w:val="21"/>
        </w:rPr>
        <w:t>它们的立场。</w:t>
      </w:r>
      <w:r w:rsidR="00E71CDD" w:rsidRPr="009E51C1">
        <w:rPr>
          <w:rFonts w:ascii="SimSun" w:hAnsi="SimSun" w:hint="eastAsia"/>
          <w:sz w:val="21"/>
          <w:szCs w:val="21"/>
        </w:rPr>
        <w:t>就现在而言，该代表团建议第二天回到PBC继续讨论关于计划6的PBC结论草案。该代表团正在作为里斯本联盟的一个成员为讨论这些结论做出努力，并将把这些结论提交美利坚合众国代表团以便积极交流意见，然后再向PBC提出一个路线图。</w:t>
      </w:r>
    </w:p>
    <w:p w:rsidR="004761D5" w:rsidRPr="009E51C1" w:rsidRDefault="007B21E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美利坚合众国代表团</w:t>
      </w:r>
      <w:r w:rsidR="00E71CDD" w:rsidRPr="009E51C1">
        <w:rPr>
          <w:rFonts w:ascii="SimSun" w:hAnsi="SimSun" w:hint="eastAsia"/>
          <w:sz w:val="21"/>
          <w:szCs w:val="21"/>
        </w:rPr>
        <w:t>感谢在上午与其举行会谈的里斯本联盟成员。该代表团赞赏建设性参与</w:t>
      </w:r>
      <w:r w:rsidR="00F03094" w:rsidRPr="009E51C1">
        <w:rPr>
          <w:rFonts w:ascii="SimSun" w:hAnsi="SimSun" w:hint="eastAsia"/>
          <w:sz w:val="21"/>
          <w:szCs w:val="21"/>
        </w:rPr>
        <w:t>，并且会同样建设性参与尝试解决其中的一些问题。该代表团说，它将在决定草案问题上与法国、意大利以及其他成员的代表团合作。</w:t>
      </w:r>
    </w:p>
    <w:p w:rsidR="004761D5"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F03094" w:rsidRPr="009E51C1">
        <w:rPr>
          <w:rFonts w:ascii="SimSun" w:hAnsi="SimSun" w:hint="eastAsia"/>
          <w:sz w:val="21"/>
          <w:szCs w:val="21"/>
        </w:rPr>
        <w:t>请</w:t>
      </w:r>
      <w:r w:rsidR="003027CD" w:rsidRPr="009E51C1">
        <w:rPr>
          <w:rFonts w:ascii="SimSun" w:hAnsi="SimSun"/>
          <w:sz w:val="21"/>
          <w:szCs w:val="21"/>
        </w:rPr>
        <w:t>墨西哥代表团</w:t>
      </w:r>
      <w:r w:rsidR="00F03094" w:rsidRPr="009E51C1">
        <w:rPr>
          <w:rFonts w:ascii="SimSun" w:hAnsi="SimSun" w:hint="eastAsia"/>
          <w:sz w:val="21"/>
          <w:szCs w:val="21"/>
        </w:rPr>
        <w:t>报告关于计划20的谈判进展情况。</w:t>
      </w:r>
    </w:p>
    <w:p w:rsidR="004761D5" w:rsidRPr="009E51C1" w:rsidRDefault="003027CD"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墨西哥代表团</w:t>
      </w:r>
      <w:r w:rsidR="00B90332" w:rsidRPr="009E51C1">
        <w:rPr>
          <w:rFonts w:ascii="SimSun" w:hAnsi="SimSun"/>
          <w:sz w:val="21"/>
          <w:szCs w:val="21"/>
        </w:rPr>
        <w:t>说，</w:t>
      </w:r>
      <w:r w:rsidR="00344A6B" w:rsidRPr="009E51C1">
        <w:rPr>
          <w:rFonts w:ascii="SimSun" w:hAnsi="SimSun" w:hint="eastAsia"/>
          <w:sz w:val="21"/>
          <w:szCs w:val="21"/>
        </w:rPr>
        <w:t>拟议修正案涉及到计划20的第20.5和第20.22段。提案是要在2016/17两年期内继续保留WIPO驻纽约联合国协调办事处的运行模式，而秘书处继续寻求节省支出和提高其运行效率。至于保留该办事处所需的资源，第20.22段敦促秘书处继续做出努力以保证提高成本效益和节省支出。就是要弥补初步差额。</w:t>
      </w:r>
      <w:r w:rsidR="00943030" w:rsidRPr="009E51C1">
        <w:rPr>
          <w:rFonts w:ascii="SimSun" w:hAnsi="SimSun" w:hint="eastAsia"/>
          <w:sz w:val="21"/>
          <w:szCs w:val="21"/>
        </w:rPr>
        <w:t>以上</w:t>
      </w:r>
      <w:r w:rsidR="00344A6B" w:rsidRPr="009E51C1">
        <w:rPr>
          <w:rFonts w:ascii="SimSun" w:hAnsi="SimSun" w:hint="eastAsia"/>
          <w:sz w:val="21"/>
          <w:szCs w:val="21"/>
        </w:rPr>
        <w:t>就是各代表团在前一晚散发的案文中提出的意见。</w:t>
      </w:r>
    </w:p>
    <w:p w:rsidR="004761D5" w:rsidRPr="009E51C1" w:rsidRDefault="00943030"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巴西代表团以GRULAC名义发言，它说，它已与墨西哥代表团共同提出已在前一晚散发的提案。</w:t>
      </w:r>
    </w:p>
    <w:p w:rsidR="004761D5" w:rsidRPr="009E51C1" w:rsidRDefault="007B21E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美利坚合众国代表团</w:t>
      </w:r>
      <w:r w:rsidR="00943030" w:rsidRPr="009E51C1">
        <w:rPr>
          <w:rFonts w:ascii="SimSun" w:hAnsi="SimSun" w:hint="eastAsia"/>
          <w:sz w:val="21"/>
          <w:szCs w:val="21"/>
        </w:rPr>
        <w:t>对墨西哥代表团在解决第20.22段的新案文方面所做的工作表示感谢。该代表团有一个小的关切，从支出表格中的支出对象看计划20的资源，保留用房地和维护的662,000的数字可能会使人对</w:t>
      </w:r>
      <w:r w:rsidR="009B07B4" w:rsidRPr="009E51C1">
        <w:rPr>
          <w:rFonts w:ascii="SimSun" w:hAnsi="SimSun" w:hint="eastAsia"/>
          <w:sz w:val="21"/>
          <w:szCs w:val="21"/>
        </w:rPr>
        <w:t>这笔支出的上限是多少有</w:t>
      </w:r>
      <w:r w:rsidR="0089769D" w:rsidRPr="009E51C1">
        <w:rPr>
          <w:rFonts w:ascii="SimSun" w:hAnsi="SimSun" w:hint="eastAsia"/>
          <w:sz w:val="21"/>
          <w:szCs w:val="21"/>
        </w:rPr>
        <w:t>误解</w:t>
      </w:r>
      <w:r w:rsidR="00943030" w:rsidRPr="009E51C1">
        <w:rPr>
          <w:rFonts w:ascii="SimSun" w:hAnsi="SimSun" w:hint="eastAsia"/>
          <w:sz w:val="21"/>
          <w:szCs w:val="21"/>
        </w:rPr>
        <w:t>。不过，在与秘书处谈及这个问题时，该代表团被告知新段落的目的是要指出这实际上不是一个上限，且该段落的目的是要反映即使展示的数字是662,000，也可以支出更多的资源。尽管如此，该代表团仍对</w:t>
      </w:r>
      <w:r w:rsidR="005A219F" w:rsidRPr="009E51C1">
        <w:rPr>
          <w:rFonts w:ascii="SimSun" w:hAnsi="SimSun" w:hint="eastAsia"/>
          <w:sz w:val="21"/>
          <w:szCs w:val="21"/>
        </w:rPr>
        <w:t>可能不会提及这一点有一点不快。它正在试图探索是否可以有一个明确针对这一段或案文的脚注或链接，但它补充说，这不是执着于任何特定解决方案。甚至可以将它记录在今天的会议记录中。</w:t>
      </w:r>
    </w:p>
    <w:p w:rsidR="004761D5"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5A219F" w:rsidRPr="009E51C1">
        <w:rPr>
          <w:rFonts w:ascii="SimSun" w:hAnsi="SimSun" w:hint="eastAsia"/>
          <w:sz w:val="21"/>
          <w:szCs w:val="21"/>
        </w:rPr>
        <w:t>回答说，如果该代表团对记入会议记录感到满意，那将使事情变得对大家更加容易，但秘书处再次表示，只是说增加一个脚注也是可行的。</w:t>
      </w:r>
    </w:p>
    <w:p w:rsidR="004761D5" w:rsidRPr="009E51C1" w:rsidRDefault="007B21E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美利坚合众国代表团</w:t>
      </w:r>
      <w:r w:rsidR="00B90332" w:rsidRPr="009E51C1">
        <w:rPr>
          <w:rFonts w:ascii="SimSun" w:hAnsi="SimSun"/>
          <w:sz w:val="21"/>
          <w:szCs w:val="21"/>
        </w:rPr>
        <w:t>说，</w:t>
      </w:r>
      <w:r w:rsidR="005A219F" w:rsidRPr="009E51C1">
        <w:rPr>
          <w:rFonts w:ascii="SimSun" w:hAnsi="SimSun" w:hint="eastAsia"/>
          <w:sz w:val="21"/>
          <w:szCs w:val="21"/>
        </w:rPr>
        <w:t>它更倾向于增加一个脚注。</w:t>
      </w:r>
    </w:p>
    <w:p w:rsidR="004761D5"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5A219F" w:rsidRPr="009E51C1">
        <w:rPr>
          <w:rFonts w:ascii="SimSun" w:hAnsi="SimSun" w:hint="eastAsia"/>
          <w:sz w:val="21"/>
          <w:szCs w:val="21"/>
        </w:rPr>
        <w:t>宣布，</w:t>
      </w:r>
      <w:r w:rsidR="00ED66B7" w:rsidRPr="009E51C1">
        <w:rPr>
          <w:rFonts w:ascii="SimSun" w:hAnsi="SimSun"/>
          <w:sz w:val="21"/>
          <w:szCs w:val="21"/>
        </w:rPr>
        <w:t>秘书处</w:t>
      </w:r>
      <w:r w:rsidR="005A219F" w:rsidRPr="009E51C1">
        <w:rPr>
          <w:rFonts w:ascii="SimSun" w:hAnsi="SimSun" w:hint="eastAsia"/>
          <w:sz w:val="21"/>
          <w:szCs w:val="21"/>
        </w:rPr>
        <w:t>将</w:t>
      </w:r>
      <w:r w:rsidR="0048409C" w:rsidRPr="009E51C1">
        <w:rPr>
          <w:rFonts w:ascii="SimSun" w:hAnsi="SimSun" w:hint="eastAsia"/>
          <w:sz w:val="21"/>
          <w:szCs w:val="21"/>
        </w:rPr>
        <w:t>继续就案文做出努力，该案文很快会散发。</w:t>
      </w:r>
    </w:p>
    <w:p w:rsidR="004761D5" w:rsidRPr="009E51C1" w:rsidRDefault="00A76188"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联合王国代表团说，它希望在结束关于计划20的讨论之前看到该计划其他组成部分的解决方案。</w:t>
      </w:r>
    </w:p>
    <w:p w:rsidR="00A53EFC"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A76188" w:rsidRPr="009E51C1">
        <w:rPr>
          <w:rFonts w:ascii="SimSun" w:hAnsi="SimSun" w:hint="eastAsia"/>
          <w:sz w:val="21"/>
          <w:szCs w:val="21"/>
        </w:rPr>
        <w:t>回答说，他不打算在没有解决另一个问题的情况下结束关于计划20的讨论，并宣布开始就有关非洲集团和</w:t>
      </w:r>
      <w:r w:rsidR="008F6324" w:rsidRPr="009E51C1">
        <w:rPr>
          <w:rFonts w:ascii="SimSun" w:hAnsi="SimSun" w:hint="eastAsia"/>
          <w:sz w:val="21"/>
          <w:szCs w:val="21"/>
        </w:rPr>
        <w:t>伊朗(伊斯兰共和国)</w:t>
      </w:r>
      <w:r w:rsidR="00A76188" w:rsidRPr="009E51C1">
        <w:rPr>
          <w:rFonts w:ascii="SimSun" w:hAnsi="SimSun" w:hint="eastAsia"/>
          <w:sz w:val="21"/>
          <w:szCs w:val="21"/>
        </w:rPr>
        <w:t>针对计划20所提修改意见的讨论中所取得进展的任何报告进行发言。已就这一主题进行的讨论表明，当前的草案基本上考虑到这样一个政治决定，即开设新驻外办事处的决定可能在</w:t>
      </w:r>
      <w:r w:rsidR="00503040" w:rsidRPr="009E51C1">
        <w:rPr>
          <w:rFonts w:ascii="SimSun" w:hAnsi="SimSun" w:hint="eastAsia"/>
          <w:sz w:val="21"/>
          <w:szCs w:val="21"/>
        </w:rPr>
        <w:t>已经批准</w:t>
      </w:r>
      <w:r w:rsidR="00A76188" w:rsidRPr="009E51C1">
        <w:rPr>
          <w:rFonts w:ascii="SimSun" w:hAnsi="SimSun" w:hint="eastAsia"/>
          <w:sz w:val="21"/>
          <w:szCs w:val="21"/>
        </w:rPr>
        <w:t>或没有批准大多数成员要求但一些成员对其提出质疑的《指导方针》的情况下做出</w:t>
      </w:r>
      <w:r w:rsidR="00503040" w:rsidRPr="009E51C1">
        <w:rPr>
          <w:rFonts w:ascii="SimSun" w:hAnsi="SimSun" w:hint="eastAsia"/>
          <w:sz w:val="21"/>
          <w:szCs w:val="21"/>
        </w:rPr>
        <w:t>。这是一个政治问题，因为当前的草案考虑到了这样一项决定。另外，未分配资源中还要为最终开设新办事处提供资源。因此，主席问非洲集团协调员和</w:t>
      </w:r>
      <w:r w:rsidR="008F6324" w:rsidRPr="009E51C1">
        <w:rPr>
          <w:rFonts w:ascii="SimSun" w:hAnsi="SimSun" w:hint="eastAsia"/>
          <w:sz w:val="21"/>
          <w:szCs w:val="21"/>
        </w:rPr>
        <w:t>伊朗(伊斯兰共和国)</w:t>
      </w:r>
      <w:r w:rsidR="00503040" w:rsidRPr="009E51C1">
        <w:rPr>
          <w:rFonts w:ascii="SimSun" w:hAnsi="SimSun" w:hint="eastAsia"/>
          <w:sz w:val="21"/>
          <w:szCs w:val="21"/>
        </w:rPr>
        <w:t>代表团是否对这是必须在大会中在政治层面上处理的问题的理解和认知感到满意、持灵活态度且愿意在此方面妥协，而不再继续坚持应在《计划和预算》中予以着重强调。</w:t>
      </w:r>
    </w:p>
    <w:p w:rsidR="00A53EFC" w:rsidRPr="009E51C1" w:rsidRDefault="00503040"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尼日利亚代表团以非洲集团名义发言，</w:t>
      </w:r>
      <w:r w:rsidRPr="009E51C1">
        <w:rPr>
          <w:rFonts w:ascii="SimSun" w:hAnsi="SimSun" w:hint="eastAsia"/>
          <w:sz w:val="21"/>
          <w:szCs w:val="21"/>
        </w:rPr>
        <w:t>它注意到主席的忠告，并且已与</w:t>
      </w:r>
      <w:r w:rsidR="008F6324" w:rsidRPr="009E51C1">
        <w:rPr>
          <w:rFonts w:ascii="SimSun" w:hAnsi="SimSun" w:hint="eastAsia"/>
          <w:sz w:val="21"/>
          <w:szCs w:val="21"/>
        </w:rPr>
        <w:t>伊朗(伊斯兰共和国)</w:t>
      </w:r>
      <w:r w:rsidRPr="009E51C1">
        <w:rPr>
          <w:rFonts w:ascii="SimSun" w:hAnsi="SimSun" w:hint="eastAsia"/>
          <w:sz w:val="21"/>
          <w:szCs w:val="21"/>
        </w:rPr>
        <w:t>代表团进行了一次讨论，以便</w:t>
      </w:r>
      <w:r w:rsidR="00482F11" w:rsidRPr="009E51C1">
        <w:rPr>
          <w:rFonts w:ascii="SimSun" w:hAnsi="SimSun" w:hint="eastAsia"/>
          <w:sz w:val="21"/>
          <w:szCs w:val="21"/>
        </w:rPr>
        <w:t>推进这一进程和最大限度减少对《计划和预算》本身的修订。非洲集团可以撤回它的要求，即它要求对《计划和预算》进行的修订。不过，它指出了非洲没有WIPO驻外办事处网络的</w:t>
      </w:r>
      <w:r w:rsidR="009B07B4" w:rsidRPr="009E51C1">
        <w:rPr>
          <w:rFonts w:ascii="SimSun" w:hAnsi="SimSun" w:hint="eastAsia"/>
          <w:sz w:val="21"/>
          <w:szCs w:val="21"/>
        </w:rPr>
        <w:t>不公</w:t>
      </w:r>
      <w:r w:rsidR="00482F11" w:rsidRPr="009E51C1">
        <w:rPr>
          <w:rFonts w:ascii="SimSun" w:hAnsi="SimSun" w:hint="eastAsia"/>
          <w:sz w:val="21"/>
          <w:szCs w:val="21"/>
        </w:rPr>
        <w:t>，并希望WIPO认识到驻外办事处能够在非洲发挥帮助非洲各国宣传、保护和树立尊重知识产权氛围的促进作用。非洲集团要求PBC将PBC的一项认识列入其建议，即WIPO在非洲地区没有驻外办事处网络且同意考虑非洲集团有关在本两年期内至少在非洲地区设立两个驻外办事处的要求。</w:t>
      </w:r>
    </w:p>
    <w:p w:rsidR="00A53EFC" w:rsidRPr="009E51C1" w:rsidRDefault="008F632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伊朗(伊斯兰共和国)</w:t>
      </w:r>
      <w:r w:rsidR="00482F11" w:rsidRPr="009E51C1">
        <w:rPr>
          <w:rFonts w:ascii="SimSun" w:hAnsi="SimSun" w:hint="eastAsia"/>
          <w:sz w:val="21"/>
          <w:szCs w:val="21"/>
        </w:rPr>
        <w:t>代表团感谢非洲集团展示的灵活性。该代表团澄清，</w:t>
      </w:r>
      <w:r w:rsidR="00A4333F" w:rsidRPr="009E51C1">
        <w:rPr>
          <w:rFonts w:ascii="SimSun" w:hAnsi="SimSun" w:hint="eastAsia"/>
          <w:sz w:val="21"/>
          <w:szCs w:val="21"/>
        </w:rPr>
        <w:t>它不反对在非洲或在别处开设WIPO办事处。事实上，该代表团是曾经要求在德黑兰设立此种办事处的国家之一。作为一发展中国家，</w:t>
      </w:r>
      <w:r w:rsidRPr="009E51C1">
        <w:rPr>
          <w:rFonts w:ascii="SimSun" w:hAnsi="SimSun" w:hint="eastAsia"/>
          <w:sz w:val="21"/>
          <w:szCs w:val="21"/>
        </w:rPr>
        <w:t>伊朗(伊斯兰共和国)</w:t>
      </w:r>
      <w:r w:rsidR="00A4333F" w:rsidRPr="009E51C1">
        <w:rPr>
          <w:rFonts w:ascii="SimSun" w:hAnsi="SimSun" w:hint="eastAsia"/>
          <w:sz w:val="21"/>
          <w:szCs w:val="21"/>
        </w:rPr>
        <w:t>在所有知识产权问题上与非洲集团保持同步，但该代表团从第一天起就对设立新的驻外办事处持有强硬立场，它已在2013年PBC会议上提出了其关切。该代表团已经指出，设立新的驻外办事处应该合理合法。成员国应该制定一份合法的框架文件，以便作为开设新办事处的路线图。2013年的大会第五十二届会议：“决定继续在大会主席指导下就</w:t>
      </w:r>
      <w:r w:rsidR="00757E3C" w:rsidRPr="009E51C1">
        <w:rPr>
          <w:rFonts w:ascii="SimSun" w:hAnsi="SimSun" w:hint="eastAsia"/>
          <w:sz w:val="21"/>
          <w:szCs w:val="21"/>
        </w:rPr>
        <w:t>有关WIPO驻外办事处的拟议指导原则展开不限成员名额的磋商”。因此，该代表团相信，应该继续开展所有成员国都参加的非正式磋商，以便完成以下两项连续任务：第一，继续就《指导原则》做出努力，以期确定最终案文；第二，在完成第一阶段后，讨论设立新的驻外办事处问题。本着妥协精神和展示在第33段上的灵活性，</w:t>
      </w:r>
      <w:r w:rsidR="00045659" w:rsidRPr="009E51C1">
        <w:rPr>
          <w:rFonts w:ascii="SimSun" w:hAnsi="SimSun" w:hint="eastAsia"/>
          <w:sz w:val="21"/>
          <w:szCs w:val="21"/>
        </w:rPr>
        <w:t>该代表团可以赞成第二项而不对原文进行修改。当然，这并不意味着该代表团会撤回其在最终确定《指导原则》问题上的主要立场。事实上，批准《指导原则》是就开设新驻外办事处问题做出决定的一项前提条件。关于第33段，该代表团回顾了关于驻外办事处不能发挥总部所有职能的共识。该代表团请求秘书处为此就第33段的案文提出建议。</w:t>
      </w:r>
    </w:p>
    <w:p w:rsidR="00A53EFC" w:rsidRPr="009E51C1" w:rsidRDefault="0004565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墨西哥代表团支持非洲集团的要求，即在向大会提出的PBC建议中列入一项关于认识到非洲地区没有任何驻外办事处</w:t>
      </w:r>
      <w:r w:rsidR="00AE38A1" w:rsidRPr="009E51C1">
        <w:rPr>
          <w:rFonts w:ascii="SimSun" w:hAnsi="SimSun" w:hint="eastAsia"/>
          <w:sz w:val="21"/>
          <w:szCs w:val="21"/>
        </w:rPr>
        <w:t>并研究至少在非洲地区设立一个驻外办事处</w:t>
      </w:r>
      <w:r w:rsidRPr="009E51C1">
        <w:rPr>
          <w:rFonts w:ascii="SimSun" w:hAnsi="SimSun" w:hint="eastAsia"/>
          <w:sz w:val="21"/>
          <w:szCs w:val="21"/>
        </w:rPr>
        <w:t>的案文</w:t>
      </w:r>
      <w:r w:rsidR="00AE38A1" w:rsidRPr="009E51C1">
        <w:rPr>
          <w:rFonts w:ascii="SimSun" w:hAnsi="SimSun" w:hint="eastAsia"/>
          <w:sz w:val="21"/>
          <w:szCs w:val="21"/>
        </w:rPr>
        <w:t>。</w:t>
      </w:r>
    </w:p>
    <w:p w:rsidR="00A53EFC" w:rsidRPr="009E51C1" w:rsidRDefault="00AE38A1"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印度代表团以其本国身份发言，它说，它自始至终认识到现有驻外办事处的覆盖范围是有限的。开设一个新驻外办事处对加强一些国家的创造性以及在其他情况下对一些意在通过技术援助和能力建设活动从WIPO获得直接支持以便发展国家知识产权政策及相关知识产权基础设施的国家可能是一个双赢的建议。新驻外办事处预计会被作</w:t>
      </w:r>
      <w:r w:rsidR="008A4A34" w:rsidRPr="009E51C1">
        <w:rPr>
          <w:rFonts w:ascii="SimSun" w:hAnsi="SimSun" w:hint="eastAsia"/>
          <w:sz w:val="21"/>
          <w:szCs w:val="21"/>
        </w:rPr>
        <w:t>为一个汇聚各种技术专家以便</w:t>
      </w:r>
      <w:r w:rsidR="00C93C0B" w:rsidRPr="009E51C1">
        <w:rPr>
          <w:rFonts w:ascii="SimSun" w:hAnsi="SimSun" w:hint="eastAsia"/>
          <w:sz w:val="21"/>
          <w:szCs w:val="21"/>
        </w:rPr>
        <w:t>快速提供服务和现场干预的</w:t>
      </w:r>
      <w:r w:rsidR="008A4A34" w:rsidRPr="009E51C1">
        <w:rPr>
          <w:rFonts w:ascii="SimSun" w:hAnsi="SimSun" w:hint="eastAsia"/>
          <w:sz w:val="21"/>
          <w:szCs w:val="21"/>
        </w:rPr>
        <w:t>地方。提供本地专家应该有助于有效转移知识和通过创建区域网络加强相互支持。印度政府已表示有兴趣在印度设立一个驻外办事处，它希望看到在2016/17两年期内就此问题做出决定。该代表团说，它愿意与所有集团和代表团进行建设性合作，以就开设新的WIPO驻外办事处的程序和制定标准问题达成共识。</w:t>
      </w:r>
    </w:p>
    <w:p w:rsidR="00A53EFC" w:rsidRPr="009E51C1" w:rsidRDefault="008A4A3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中国代表团说，WIPO应该适应地理位置和业务的变化。驻外办事处应该协助WIPO总部适应这些变化，包括便于服务和促进WIPO的战略目标。它还同意，驻外办事处的所在地和数量应该有一定程度的增加，特别是应该在发展中国家设立驻外办事处，以便能够进一步完善发展中国家的知识产权制度，然后</w:t>
      </w:r>
      <w:r w:rsidR="00A74386" w:rsidRPr="009E51C1">
        <w:rPr>
          <w:rFonts w:ascii="SimSun" w:hAnsi="SimSun" w:hint="eastAsia"/>
          <w:sz w:val="21"/>
          <w:szCs w:val="21"/>
        </w:rPr>
        <w:t>更好地为便于知识产权用户服务。</w:t>
      </w:r>
    </w:p>
    <w:p w:rsidR="00A53EFC" w:rsidRPr="009E51C1" w:rsidRDefault="00A74386"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大韩民国代表团说，它愿意在2016/17两年期内设立一个驻外办事处。自WIPO在中国开设驻外办事处以来，知识产权</w:t>
      </w:r>
      <w:proofErr w:type="gramStart"/>
      <w:r w:rsidRPr="009E51C1">
        <w:rPr>
          <w:rFonts w:ascii="SimSun" w:hAnsi="SimSun" w:hint="eastAsia"/>
          <w:sz w:val="21"/>
          <w:szCs w:val="21"/>
        </w:rPr>
        <w:t>次级项目</w:t>
      </w:r>
      <w:proofErr w:type="gramEnd"/>
      <w:r w:rsidRPr="009E51C1">
        <w:rPr>
          <w:rFonts w:ascii="SimSun" w:hAnsi="SimSun" w:hint="eastAsia"/>
          <w:sz w:val="21"/>
          <w:szCs w:val="21"/>
        </w:rPr>
        <w:t>有了极大增长。该代表团补充说，它希望看到首先批准《指导原则》。因此，该代表团支持印度代表团的提案。</w:t>
      </w:r>
    </w:p>
    <w:p w:rsidR="00A53EFC" w:rsidRPr="009E51C1" w:rsidRDefault="00A74386"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澳大利亚代表团要求澄清非洲集团的建议是什么以及是否保证在下个两年期内在非洲设立一个驻外办事处。该代表团补充说，它也支持在各成员国就未来驻外办事处的潜在地点和数量进行讨论之前先确定设立驻外办事处的原则。</w:t>
      </w:r>
    </w:p>
    <w:p w:rsidR="00A53EFC" w:rsidRPr="009E51C1" w:rsidRDefault="00A74386"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尼日利亚代表团回答说，澳大利亚对它所提要求的理解是正确的。</w:t>
      </w:r>
    </w:p>
    <w:p w:rsidR="00A53EFC" w:rsidRPr="009E51C1" w:rsidRDefault="005654AB"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巴西代表团以GRULAC名义发言</w:t>
      </w:r>
      <w:r w:rsidR="00A74386" w:rsidRPr="009E51C1">
        <w:rPr>
          <w:rFonts w:ascii="SimSun" w:hAnsi="SimSun" w:hint="eastAsia"/>
          <w:sz w:val="21"/>
          <w:szCs w:val="21"/>
        </w:rPr>
        <w:t>，它</w:t>
      </w:r>
      <w:r w:rsidR="00B90332" w:rsidRPr="009E51C1">
        <w:rPr>
          <w:rFonts w:ascii="SimSun" w:hAnsi="SimSun"/>
          <w:sz w:val="21"/>
          <w:szCs w:val="21"/>
        </w:rPr>
        <w:t>回顾指出，</w:t>
      </w:r>
      <w:r w:rsidR="00A53EFC" w:rsidRPr="009E51C1">
        <w:rPr>
          <w:rFonts w:ascii="SimSun" w:hAnsi="SimSun"/>
          <w:sz w:val="21"/>
          <w:szCs w:val="21"/>
        </w:rPr>
        <w:t>GRULAC</w:t>
      </w:r>
      <w:r w:rsidR="00A74386" w:rsidRPr="009E51C1">
        <w:rPr>
          <w:rFonts w:ascii="SimSun" w:hAnsi="SimSun" w:hint="eastAsia"/>
          <w:sz w:val="21"/>
          <w:szCs w:val="21"/>
        </w:rPr>
        <w:t>关于需要《指导原则》的立场是众所周知的。</w:t>
      </w:r>
      <w:r w:rsidR="00A53EFC" w:rsidRPr="009E51C1">
        <w:rPr>
          <w:rFonts w:ascii="SimSun" w:hAnsi="SimSun"/>
          <w:sz w:val="21"/>
          <w:szCs w:val="21"/>
        </w:rPr>
        <w:t>GRULAC</w:t>
      </w:r>
      <w:r w:rsidR="00A22427" w:rsidRPr="009E51C1">
        <w:rPr>
          <w:rFonts w:ascii="SimSun" w:hAnsi="SimSun" w:hint="eastAsia"/>
          <w:sz w:val="21"/>
          <w:szCs w:val="21"/>
        </w:rPr>
        <w:t>已于当天上午要求散发提案，特别是WIPO驻联合国协调办事处的提案和非洲集团的书面提案，以便其他集团能够对其进行评估和讨论并做出知情决定。</w:t>
      </w:r>
    </w:p>
    <w:p w:rsidR="00A53EFC"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A22427" w:rsidRPr="009E51C1">
        <w:rPr>
          <w:rFonts w:ascii="SimSun" w:hAnsi="SimSun" w:hint="eastAsia"/>
          <w:sz w:val="21"/>
          <w:szCs w:val="21"/>
        </w:rPr>
        <w:t>同意，所有代表团都应该看到非洲集团和</w:t>
      </w:r>
      <w:r w:rsidR="008F6324" w:rsidRPr="009E51C1">
        <w:rPr>
          <w:rFonts w:ascii="SimSun" w:hAnsi="SimSun" w:hint="eastAsia"/>
          <w:sz w:val="21"/>
          <w:szCs w:val="21"/>
        </w:rPr>
        <w:t>伊朗(伊斯兰共和国)</w:t>
      </w:r>
      <w:r w:rsidR="00A22427" w:rsidRPr="009E51C1">
        <w:rPr>
          <w:rFonts w:ascii="SimSun" w:hAnsi="SimSun" w:hint="eastAsia"/>
          <w:sz w:val="21"/>
          <w:szCs w:val="21"/>
        </w:rPr>
        <w:t>所提出的书面提案，以便明确理解这两个代表团想要达成的目的是什么。</w:t>
      </w:r>
    </w:p>
    <w:p w:rsidR="00A53EFC" w:rsidRPr="009E51C1" w:rsidRDefault="006070F8"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日本代表团</w:t>
      </w:r>
      <w:r w:rsidR="0053127D" w:rsidRPr="009E51C1">
        <w:rPr>
          <w:rFonts w:ascii="SimSun" w:hAnsi="SimSun"/>
          <w:sz w:val="21"/>
          <w:szCs w:val="21"/>
        </w:rPr>
        <w:t>以B集团名义发言，</w:t>
      </w:r>
      <w:r w:rsidR="00A22427" w:rsidRPr="009E51C1">
        <w:rPr>
          <w:rFonts w:ascii="SimSun" w:hAnsi="SimSun" w:hint="eastAsia"/>
          <w:sz w:val="21"/>
          <w:szCs w:val="21"/>
        </w:rPr>
        <w:t>感谢尼日利亚和</w:t>
      </w:r>
      <w:r w:rsidR="008F6324" w:rsidRPr="009E51C1">
        <w:rPr>
          <w:rFonts w:ascii="SimSun" w:hAnsi="SimSun" w:hint="eastAsia"/>
          <w:sz w:val="21"/>
          <w:szCs w:val="21"/>
        </w:rPr>
        <w:t>伊朗(伊斯兰共和国)</w:t>
      </w:r>
      <w:r w:rsidR="00A22427" w:rsidRPr="009E51C1">
        <w:rPr>
          <w:rFonts w:ascii="SimSun" w:hAnsi="SimSun" w:hint="eastAsia"/>
          <w:sz w:val="21"/>
          <w:szCs w:val="21"/>
        </w:rPr>
        <w:t>代表团在撤回其与计划20有关的原先提案方面展示的灵活性。与此同时，该代表团认为，委员会应就计划20的当前案文进行密集讨论。B集团重申了其在驻外办事处问题上的立场，即《指导原则》对后一阶段即考虑驻外办事处的所在地和数量极为重要。在这方面，B集团以及其他代表团坚信，必须在做出任何政治决定之前先</w:t>
      </w:r>
      <w:r w:rsidR="001C67E7" w:rsidRPr="009E51C1">
        <w:rPr>
          <w:rFonts w:ascii="SimSun" w:hAnsi="SimSun" w:hint="eastAsia"/>
          <w:sz w:val="21"/>
          <w:szCs w:val="21"/>
        </w:rPr>
        <w:t>批准</w:t>
      </w:r>
      <w:r w:rsidR="00A22427" w:rsidRPr="009E51C1">
        <w:rPr>
          <w:rFonts w:ascii="SimSun" w:hAnsi="SimSun" w:hint="eastAsia"/>
          <w:sz w:val="21"/>
          <w:szCs w:val="21"/>
        </w:rPr>
        <w:t>《指导原则》</w:t>
      </w:r>
      <w:r w:rsidR="001C67E7" w:rsidRPr="009E51C1">
        <w:rPr>
          <w:rFonts w:ascii="SimSun" w:hAnsi="SimSun" w:hint="eastAsia"/>
          <w:sz w:val="21"/>
          <w:szCs w:val="21"/>
        </w:rPr>
        <w:t>。该集团还</w:t>
      </w:r>
      <w:r w:rsidR="003D305C" w:rsidRPr="009E51C1">
        <w:rPr>
          <w:rFonts w:ascii="SimSun" w:hAnsi="SimSun"/>
          <w:sz w:val="21"/>
          <w:szCs w:val="21"/>
        </w:rPr>
        <w:t>相信，</w:t>
      </w:r>
      <w:r w:rsidR="001C67E7" w:rsidRPr="009E51C1">
        <w:rPr>
          <w:rFonts w:ascii="SimSun" w:hAnsi="SimSun" w:hint="eastAsia"/>
          <w:sz w:val="21"/>
          <w:szCs w:val="21"/>
        </w:rPr>
        <w:t>PBC的任务是处理这一问题的积极方面，而这一点已在关于其他问题的案文中照顾到，包括在计划20中。</w:t>
      </w:r>
      <w:r w:rsidR="00A53EFC" w:rsidRPr="009E51C1">
        <w:rPr>
          <w:rFonts w:ascii="SimSun" w:hAnsi="SimSun"/>
          <w:sz w:val="21"/>
          <w:szCs w:val="21"/>
        </w:rPr>
        <w:t>PBC</w:t>
      </w:r>
      <w:r w:rsidR="001C67E7" w:rsidRPr="009E51C1">
        <w:rPr>
          <w:rFonts w:ascii="SimSun" w:hAnsi="SimSun" w:hint="eastAsia"/>
          <w:sz w:val="21"/>
          <w:szCs w:val="21"/>
        </w:rPr>
        <w:t>不是做出政治决定的场所。政治决定只应在大会层面做出。委员会应将计划20原文不动地传递给大会。B集团愿意在大会做出其他政治决定之后参加关于《指导原则》的讨论。</w:t>
      </w:r>
    </w:p>
    <w:p w:rsidR="00A53EFC" w:rsidRPr="009E51C1" w:rsidRDefault="005F12E2"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突尼斯代表团对非洲集团所作关于将非洲没有驻外办事处的事实以及希望非洲在2016/17两年</w:t>
      </w:r>
      <w:proofErr w:type="gramStart"/>
      <w:r w:rsidRPr="009E51C1">
        <w:rPr>
          <w:rFonts w:ascii="SimSun" w:hAnsi="SimSun" w:hint="eastAsia"/>
          <w:sz w:val="21"/>
          <w:szCs w:val="21"/>
        </w:rPr>
        <w:t>期拥有</w:t>
      </w:r>
      <w:proofErr w:type="gramEnd"/>
      <w:r w:rsidRPr="009E51C1">
        <w:rPr>
          <w:rFonts w:ascii="SimSun" w:hAnsi="SimSun" w:hint="eastAsia"/>
          <w:sz w:val="21"/>
          <w:szCs w:val="21"/>
        </w:rPr>
        <w:t>一个驻外办事处的请求的新案文纳入决定段落的发言表示支持。</w:t>
      </w:r>
    </w:p>
    <w:p w:rsidR="00A53EFC"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5F12E2" w:rsidRPr="009E51C1">
        <w:rPr>
          <w:rFonts w:ascii="SimSun" w:hAnsi="SimSun" w:hint="eastAsia"/>
          <w:sz w:val="21"/>
          <w:szCs w:val="21"/>
        </w:rPr>
        <w:t>宣布将在散发非洲集团和</w:t>
      </w:r>
      <w:r w:rsidR="008F6324" w:rsidRPr="009E51C1">
        <w:rPr>
          <w:rFonts w:ascii="SimSun" w:hAnsi="SimSun" w:hint="eastAsia"/>
          <w:sz w:val="21"/>
          <w:szCs w:val="21"/>
        </w:rPr>
        <w:t>伊朗(伊斯兰共和国)</w:t>
      </w:r>
      <w:r w:rsidR="005F12E2" w:rsidRPr="009E51C1">
        <w:rPr>
          <w:rFonts w:ascii="SimSun" w:hAnsi="SimSun" w:hint="eastAsia"/>
          <w:sz w:val="21"/>
          <w:szCs w:val="21"/>
        </w:rPr>
        <w:t>代表团所提案文之后恢复进一步讨论。讨论在第二天恢复。主席谈到对第33段的拟议调整</w:t>
      </w:r>
      <w:r w:rsidR="00821A8A" w:rsidRPr="009E51C1">
        <w:rPr>
          <w:rFonts w:ascii="SimSun" w:hAnsi="SimSun" w:hint="eastAsia"/>
          <w:sz w:val="21"/>
          <w:szCs w:val="21"/>
        </w:rPr>
        <w:t>(</w:t>
      </w:r>
      <w:r w:rsidR="005F12E2" w:rsidRPr="009E51C1">
        <w:rPr>
          <w:rFonts w:ascii="SimSun" w:hAnsi="SimSun" w:hint="eastAsia"/>
          <w:sz w:val="21"/>
          <w:szCs w:val="21"/>
        </w:rPr>
        <w:t>已散发</w:t>
      </w:r>
      <w:r w:rsidR="00821A8A" w:rsidRPr="009E51C1">
        <w:rPr>
          <w:rFonts w:ascii="SimSun" w:hAnsi="SimSun" w:hint="eastAsia"/>
          <w:sz w:val="21"/>
          <w:szCs w:val="21"/>
        </w:rPr>
        <w:t>)</w:t>
      </w:r>
      <w:r w:rsidR="005F12E2" w:rsidRPr="009E51C1">
        <w:rPr>
          <w:rFonts w:ascii="SimSun" w:hAnsi="SimSun" w:hint="eastAsia"/>
          <w:sz w:val="21"/>
          <w:szCs w:val="21"/>
        </w:rPr>
        <w:t>并问各代表团对添加“相关”一词是否满意。无人反对这一修改，主席宣布将对第33段进行相应调整。主席询问是否对墨西哥代表团所提与纽约协调办事处以及计划20本身有关的案文</w:t>
      </w:r>
      <w:r w:rsidR="00216477" w:rsidRPr="009E51C1">
        <w:rPr>
          <w:rFonts w:ascii="SimSun" w:hAnsi="SimSun" w:hint="eastAsia"/>
          <w:sz w:val="21"/>
          <w:szCs w:val="21"/>
        </w:rPr>
        <w:t>达成协商一致。</w:t>
      </w:r>
    </w:p>
    <w:p w:rsidR="00A53EFC" w:rsidRPr="009E51C1" w:rsidRDefault="00503040"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尼日利亚代表团以非洲集团名义发言，</w:t>
      </w:r>
      <w:r w:rsidR="00216477" w:rsidRPr="009E51C1">
        <w:rPr>
          <w:rFonts w:ascii="SimSun" w:hAnsi="SimSun" w:hint="eastAsia"/>
          <w:sz w:val="21"/>
          <w:szCs w:val="21"/>
        </w:rPr>
        <w:t>回顾了最近一段时间就设立WIPO办事处通过的条款，并且回顾指出最初提议在非洲设立两个办事处，在提出关于在中国和俄罗斯联邦以及美利坚合众国设立办事处的提案时，当时还没有《指导原则》。该代表团也指出其支持设立这些办事处，条件是《指导原则》能够作为一揽子</w:t>
      </w:r>
      <w:r w:rsidR="00AC2F8C" w:rsidRPr="009E51C1">
        <w:rPr>
          <w:rFonts w:ascii="SimSun" w:hAnsi="SimSun" w:hint="eastAsia"/>
          <w:sz w:val="21"/>
          <w:szCs w:val="21"/>
        </w:rPr>
        <w:t>建议获得通过以便包括办事处的数量和所在地。它补充说，非洲是唯一没有WIPO驻外办事处的区域，且所有成员国都已经同意非洲应该拥有驻外办事处。在此背景之下，该代表团向PBC提出一项提案，以考虑将反映WIPO成员国对非洲没有WIPO驻外办事处网络的共同理解的案文纳入向大会提出的建议之中。与此同时，非洲集团重申了其对制定驻外办事处框架《指导原则》的承诺。在这方面，非洲集团已提出以下案文：“PBC认识到非洲区域在WIPO驻外网络中没有代表性，并同意考虑非洲集团有关在2016/17两年期内在非洲设立两个驻外办事处的要求。PBC还欢迎非洲集团承诺继续参加当前关于《指导原则》的谈判</w:t>
      </w:r>
      <w:r w:rsidR="00625301" w:rsidRPr="009E51C1">
        <w:rPr>
          <w:rFonts w:ascii="SimSun" w:hAnsi="SimSun" w:hint="eastAsia"/>
          <w:sz w:val="21"/>
          <w:szCs w:val="21"/>
        </w:rPr>
        <w:t>。”非洲集团希望这份新的案文能够使各成员国对设立驻外办事处的首选程序感到满意。最后，非洲集团强调了驻外办事处将在非洲发挥的作用，并希望提到办公室主任所作的发言，此人在发言中着重强调了驻外办事处在WIPO提供服务方面所发挥的作用以及此种办事处在帮助本组织实现其各项目标方面的效用。它呼吁各成员国对非洲集团的提案给予友好支持。</w:t>
      </w:r>
    </w:p>
    <w:p w:rsidR="00A53EFC" w:rsidRPr="009E51C1" w:rsidRDefault="00625301"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罗马尼亚代表团感谢非洲集团协调</w:t>
      </w:r>
      <w:proofErr w:type="gramStart"/>
      <w:r w:rsidRPr="009E51C1">
        <w:rPr>
          <w:rFonts w:ascii="SimSun" w:hAnsi="SimSun" w:hint="eastAsia"/>
          <w:sz w:val="21"/>
          <w:szCs w:val="21"/>
        </w:rPr>
        <w:t>员介绍</w:t>
      </w:r>
      <w:proofErr w:type="gramEnd"/>
      <w:r w:rsidRPr="009E51C1">
        <w:rPr>
          <w:rFonts w:ascii="SimSun" w:hAnsi="SimSun" w:hint="eastAsia"/>
          <w:sz w:val="21"/>
          <w:szCs w:val="21"/>
        </w:rPr>
        <w:t>提案，CEBS集团将对该提案进行研究。该代表团还指出了非洲集团发言中一个错误的地方，即非洲区域是驻外办事处网络中没有代表性的唯一区域。该代表团补充说，它同情非洲集团的要求是</w:t>
      </w:r>
      <w:r w:rsidR="007A76EC" w:rsidRPr="009E51C1">
        <w:rPr>
          <w:rFonts w:ascii="SimSun" w:hAnsi="SimSun" w:hint="eastAsia"/>
          <w:sz w:val="21"/>
          <w:szCs w:val="21"/>
        </w:rPr>
        <w:t>源于</w:t>
      </w:r>
      <w:r w:rsidRPr="009E51C1">
        <w:rPr>
          <w:rFonts w:ascii="SimSun" w:hAnsi="SimSun" w:hint="eastAsia"/>
          <w:sz w:val="21"/>
          <w:szCs w:val="21"/>
        </w:rPr>
        <w:t>CEBS区域在该网络中也没有代表性的事实。</w:t>
      </w:r>
    </w:p>
    <w:p w:rsidR="00A53EFC"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7A76EC" w:rsidRPr="009E51C1">
        <w:rPr>
          <w:rFonts w:ascii="SimSun" w:hAnsi="SimSun" w:hint="eastAsia"/>
          <w:sz w:val="21"/>
          <w:szCs w:val="21"/>
        </w:rPr>
        <w:t>相信这个问题可以立即解决：非洲集团应该与另一个代表团谈一谈，以便在即将散发的案文上找到某种汇合点。关于计划20的讨论结束，直到第二天为止。</w:t>
      </w:r>
    </w:p>
    <w:p w:rsidR="00A53EFC"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7A76EC" w:rsidRPr="009E51C1">
        <w:rPr>
          <w:rFonts w:ascii="SimSun" w:hAnsi="SimSun" w:hint="eastAsia"/>
          <w:sz w:val="21"/>
          <w:szCs w:val="21"/>
        </w:rPr>
        <w:t>宣布开始发言，请各位代表介绍就关于计划6的决定的妥协案文进行讨论的进展情况。他请里斯本联盟成员和美利坚合众国向全体会议介绍其磋商</w:t>
      </w:r>
      <w:r w:rsidR="00735DA0" w:rsidRPr="009E51C1">
        <w:rPr>
          <w:rFonts w:ascii="SimSun" w:hAnsi="SimSun" w:hint="eastAsia"/>
          <w:sz w:val="21"/>
          <w:szCs w:val="21"/>
        </w:rPr>
        <w:t>结果。</w:t>
      </w:r>
    </w:p>
    <w:p w:rsidR="00A53EFC" w:rsidRPr="009E51C1" w:rsidRDefault="00735DA0"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意大利代表团报告说，</w:t>
      </w:r>
      <w:r w:rsidR="00B735B2" w:rsidRPr="009E51C1">
        <w:rPr>
          <w:rFonts w:ascii="SimSun" w:hAnsi="SimSun" w:hint="eastAsia"/>
          <w:sz w:val="21"/>
          <w:szCs w:val="21"/>
        </w:rPr>
        <w:t>参加PBC的里斯本联盟成员及其他成员一直在试图达成一个共同立场，它们已经为此做了很多努力，原因当然是不容易在几个不同</w:t>
      </w:r>
      <w:r w:rsidR="00DF55DE" w:rsidRPr="009E51C1">
        <w:rPr>
          <w:rFonts w:ascii="SimSun" w:hAnsi="SimSun" w:hint="eastAsia"/>
          <w:sz w:val="21"/>
          <w:szCs w:val="21"/>
        </w:rPr>
        <w:t>议题</w:t>
      </w:r>
      <w:r w:rsidR="00B735B2" w:rsidRPr="009E51C1">
        <w:rPr>
          <w:rFonts w:ascii="SimSun" w:hAnsi="SimSun" w:hint="eastAsia"/>
          <w:sz w:val="21"/>
          <w:szCs w:val="21"/>
        </w:rPr>
        <w:t>上形成共同立场。已在双边层面举行了富有成果且信息量丰富的讨论，比如，与美利坚合众国代表团。起草了一个可能的最后决定以供委员会审议。可以理解，因为起草的时间匆忙，措辞可能还需要进一步斟酌。该代表团认为，尽管全体成员应该集中关注决定的实质内容，然后，当然可以对案文的语言进行修订以便使之符合PBC决定的表达格式。该代表团希望在计划6方面为增加透明度所做出的努力能够得到所有代表团的适当考虑，</w:t>
      </w:r>
      <w:r w:rsidR="00A6393B" w:rsidRPr="009E51C1">
        <w:rPr>
          <w:rFonts w:ascii="SimSun" w:hAnsi="SimSun" w:hint="eastAsia"/>
          <w:sz w:val="21"/>
          <w:szCs w:val="21"/>
        </w:rPr>
        <w:t>关于这一点，</w:t>
      </w:r>
      <w:r w:rsidR="00B735B2" w:rsidRPr="009E51C1">
        <w:rPr>
          <w:rFonts w:ascii="SimSun" w:hAnsi="SimSun" w:hint="eastAsia"/>
          <w:sz w:val="21"/>
          <w:szCs w:val="21"/>
        </w:rPr>
        <w:t>已在7月份的会议和本届会议上强调没有足够的透明度。</w:t>
      </w:r>
      <w:r w:rsidR="00A6393B" w:rsidRPr="009E51C1">
        <w:rPr>
          <w:rFonts w:ascii="SimSun" w:hAnsi="SimSun" w:hint="eastAsia"/>
          <w:sz w:val="21"/>
          <w:szCs w:val="21"/>
        </w:rPr>
        <w:t>该代表团着重强调，如果全体成员同意增加透明度并同意将计划6中的马德里体系与里斯本体系分开，这只是出于核算之目的，以便提供更加明确的财务信息和数字，并使各代表团能够理解里斯本体系的预期成果和目标。不过，应该指出，同意此种分法对附件三中当前所采用的方法没有影响，也没有效果。该代表团还强调，在过去几天里提出的一些问题并未考虑里斯本联盟成员，且只对它们有影响。那些是对所有收费供资联盟都有影响的横向问题，它们是已经存在以及今后可能存在的一些问题。该代表团认为</w:t>
      </w:r>
      <w:r w:rsidR="00080CA0" w:rsidRPr="009E51C1">
        <w:rPr>
          <w:rFonts w:ascii="SimSun" w:hAnsi="SimSun" w:hint="eastAsia"/>
          <w:sz w:val="21"/>
          <w:szCs w:val="21"/>
        </w:rPr>
        <w:t>，所有成员都充分意识到该讨论不仅涉及到与里斯本联盟有关的问题，而且也涉及到影响全体成员的问题。</w:t>
      </w:r>
    </w:p>
    <w:p w:rsidR="00A53EFC" w:rsidRPr="009E51C1" w:rsidRDefault="007B21E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美利坚合众国代表团</w:t>
      </w:r>
      <w:r w:rsidR="00A10992" w:rsidRPr="009E51C1">
        <w:rPr>
          <w:rFonts w:ascii="SimSun" w:hAnsi="SimSun" w:hint="eastAsia"/>
          <w:sz w:val="21"/>
          <w:szCs w:val="21"/>
        </w:rPr>
        <w:t>支持意大利代表团所作的发言，并且认识到出席PBC会议的里斯本成员及很多其他朋友为该代表团在外交会议之前开始倡导的包容</w:t>
      </w:r>
      <w:proofErr w:type="gramStart"/>
      <w:r w:rsidR="00A10992" w:rsidRPr="009E51C1">
        <w:rPr>
          <w:rFonts w:ascii="SimSun" w:hAnsi="SimSun" w:hint="eastAsia"/>
          <w:sz w:val="21"/>
          <w:szCs w:val="21"/>
        </w:rPr>
        <w:t>性进程</w:t>
      </w:r>
      <w:proofErr w:type="gramEnd"/>
      <w:r w:rsidR="00A10992" w:rsidRPr="009E51C1">
        <w:rPr>
          <w:rFonts w:ascii="SimSun" w:hAnsi="SimSun" w:hint="eastAsia"/>
          <w:sz w:val="21"/>
          <w:szCs w:val="21"/>
        </w:rPr>
        <w:t>所做出的重要努力。已经取得一些进展，该代表团希望与秘书处一起核对拟议的案文语言，以确保使用了正确术语。正如意大利代表团所着重强调的，该问题不仅涉及到里斯本体系，而且还有更广泛的影响。因此，该代表团意识到这未必能够在即将举行大会上得到充分解决，而且一定会是一个较长期的过程。PBC内积极的会谈精神令该代表团深受鼓舞，并希望这种积极精神能够</w:t>
      </w:r>
      <w:r w:rsidR="00132516" w:rsidRPr="009E51C1">
        <w:rPr>
          <w:rFonts w:ascii="SimSun" w:hAnsi="SimSun" w:hint="eastAsia"/>
          <w:sz w:val="21"/>
          <w:szCs w:val="21"/>
        </w:rPr>
        <w:t>继续达到解决美国在PBC上一届会议上所确定的六个主要专题的目的。</w:t>
      </w:r>
    </w:p>
    <w:p w:rsidR="008140B4" w:rsidRPr="009E51C1" w:rsidRDefault="00184B6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法国代表团</w:t>
      </w:r>
      <w:r w:rsidR="00132516" w:rsidRPr="009E51C1">
        <w:rPr>
          <w:rFonts w:ascii="SimSun" w:hAnsi="SimSun" w:hint="eastAsia"/>
          <w:sz w:val="21"/>
          <w:szCs w:val="21"/>
        </w:rPr>
        <w:t>支持意大利代表团所作关于各成员已经为增加计划6中透明度做出一切努力的事实的发言。不过，需要明确理解的是，除了核算用途之外，透明度不能有任何其他后果。不是要对用于向各联盟分配收入和支出的方法产生任何后果。这是该代表团最为重视的一点。谈到美利坚合众国代表团所提且涉及到附件三和收支分配方法的一些交叉问题，该代表团强调以下要点：它是WIPO预算中的一个交叉问题，</w:t>
      </w:r>
      <w:r w:rsidR="00206BA0" w:rsidRPr="009E51C1">
        <w:rPr>
          <w:rFonts w:ascii="SimSun" w:hAnsi="SimSun" w:hint="eastAsia"/>
          <w:sz w:val="21"/>
          <w:szCs w:val="21"/>
        </w:rPr>
        <w:t>且就目前而言，当然不是里斯本联盟成员的唯一问题。该代表团还希望就拟议案文中适当使用术语问题与秘书处磋商。</w:t>
      </w:r>
    </w:p>
    <w:p w:rsidR="008140B4" w:rsidRPr="009E51C1" w:rsidRDefault="008F632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伊朗(伊斯兰共和国)</w:t>
      </w:r>
      <w:r w:rsidR="00206BA0" w:rsidRPr="009E51C1">
        <w:rPr>
          <w:rFonts w:ascii="SimSun" w:hAnsi="SimSun" w:hint="eastAsia"/>
          <w:sz w:val="21"/>
          <w:szCs w:val="21"/>
        </w:rPr>
        <w:t>代表团支持意大利代表团所作的发言。该代表团</w:t>
      </w:r>
      <w:r w:rsidR="003D305C" w:rsidRPr="009E51C1">
        <w:rPr>
          <w:rFonts w:ascii="SimSun" w:hAnsi="SimSun"/>
          <w:sz w:val="21"/>
          <w:szCs w:val="21"/>
        </w:rPr>
        <w:t>相信，</w:t>
      </w:r>
      <w:r w:rsidR="007B21E4" w:rsidRPr="009E51C1">
        <w:rPr>
          <w:rFonts w:ascii="SimSun" w:hAnsi="SimSun"/>
          <w:sz w:val="21"/>
          <w:szCs w:val="21"/>
        </w:rPr>
        <w:t>美利坚合众国代表团</w:t>
      </w:r>
      <w:r w:rsidR="00206BA0" w:rsidRPr="009E51C1">
        <w:rPr>
          <w:rFonts w:ascii="SimSun" w:hAnsi="SimSun" w:hint="eastAsia"/>
          <w:sz w:val="21"/>
          <w:szCs w:val="21"/>
        </w:rPr>
        <w:t>所提的一些要素与PBC的任务一致，例如，修改《计划和预算》中对各联盟的收支分配方法。该代表团</w:t>
      </w:r>
      <w:r w:rsidR="003D305C" w:rsidRPr="009E51C1">
        <w:rPr>
          <w:rFonts w:ascii="SimSun" w:hAnsi="SimSun"/>
          <w:sz w:val="21"/>
          <w:szCs w:val="21"/>
        </w:rPr>
        <w:t>相信，</w:t>
      </w:r>
      <w:r w:rsidR="00206BA0" w:rsidRPr="009E51C1">
        <w:rPr>
          <w:rFonts w:ascii="SimSun" w:hAnsi="SimSun" w:hint="eastAsia"/>
          <w:sz w:val="21"/>
          <w:szCs w:val="21"/>
        </w:rPr>
        <w:t>修改该分配方法将会导致需要修正和修改当前的《财务条例与细则》，因此，这也是PBC主管范围之内的事情。不过，该决定将会产生一个将会影响未来条约以及现有各联盟的先例，所以该代表团不能赞成这么做。为了增加透明度，该代表团希望只在程序上而非实质上将计划6分开。该代表团重申，它不能接受在此方面对《计划和预算》进行任何实质性的修改。</w:t>
      </w:r>
    </w:p>
    <w:p w:rsidR="008140B4" w:rsidRPr="009E51C1" w:rsidRDefault="003027CD"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墨西哥代表团</w:t>
      </w:r>
      <w:r w:rsidR="003D4C5C" w:rsidRPr="009E51C1">
        <w:rPr>
          <w:rFonts w:ascii="SimSun" w:hAnsi="SimSun" w:hint="eastAsia"/>
          <w:sz w:val="21"/>
          <w:szCs w:val="21"/>
        </w:rPr>
        <w:t>重申其致力于导致作为联合国系统内一个专门机构设立WIPO的价值观、加强保护全世界知识产权的合作和确保本组织所管理的各项条约所设联盟之间的行政合作。在本周期间，已就本组织的预算编制原则问题进行了一次信息量非常丰富且十分详尽的辩论。该代表团感谢主席的领导，并感谢秘书处在回答每一个问题和所有问题时表现的透明和勤奋。该代表团</w:t>
      </w:r>
      <w:r w:rsidR="00E444A7" w:rsidRPr="009E51C1">
        <w:rPr>
          <w:rFonts w:ascii="SimSun" w:hAnsi="SimSun" w:hint="eastAsia"/>
          <w:sz w:val="21"/>
          <w:szCs w:val="21"/>
        </w:rPr>
        <w:t>认为</w:t>
      </w:r>
      <w:r w:rsidR="003D4C5C" w:rsidRPr="009E51C1">
        <w:rPr>
          <w:rFonts w:ascii="SimSun" w:hAnsi="SimSun" w:hint="eastAsia"/>
          <w:sz w:val="21"/>
          <w:szCs w:val="21"/>
        </w:rPr>
        <w:t>WIPO已经</w:t>
      </w:r>
      <w:r w:rsidR="00E444A7" w:rsidRPr="009E51C1">
        <w:rPr>
          <w:rFonts w:ascii="SimSun" w:hAnsi="SimSun" w:hint="eastAsia"/>
          <w:sz w:val="21"/>
          <w:szCs w:val="21"/>
        </w:rPr>
        <w:t>制定</w:t>
      </w:r>
      <w:r w:rsidR="003D4C5C" w:rsidRPr="009E51C1">
        <w:rPr>
          <w:rFonts w:ascii="SimSun" w:hAnsi="SimSun" w:hint="eastAsia"/>
          <w:sz w:val="21"/>
          <w:szCs w:val="21"/>
        </w:rPr>
        <w:t>必要的问责和透明程序和原则。</w:t>
      </w:r>
      <w:r w:rsidR="00E444A7" w:rsidRPr="009E51C1">
        <w:rPr>
          <w:rFonts w:ascii="SimSun" w:hAnsi="SimSun" w:hint="eastAsia"/>
          <w:sz w:val="21"/>
          <w:szCs w:val="21"/>
        </w:rPr>
        <w:t>本组织内的成果</w:t>
      </w:r>
      <w:proofErr w:type="gramStart"/>
      <w:r w:rsidR="00E444A7" w:rsidRPr="009E51C1">
        <w:rPr>
          <w:rFonts w:ascii="SimSun" w:hAnsi="SimSun" w:hint="eastAsia"/>
          <w:sz w:val="21"/>
          <w:szCs w:val="21"/>
        </w:rPr>
        <w:t>制预算</w:t>
      </w:r>
      <w:proofErr w:type="gramEnd"/>
      <w:r w:rsidR="00E444A7" w:rsidRPr="009E51C1">
        <w:rPr>
          <w:rFonts w:ascii="SimSun" w:hAnsi="SimSun" w:hint="eastAsia"/>
          <w:sz w:val="21"/>
          <w:szCs w:val="21"/>
        </w:rPr>
        <w:t>管理是任何组织内最好的预算管理方式之一。不过，总还是有改进的空间，这就是为什么该代表团会支持进一步完善现有机制的所有行动的原因。因此，为了进一步增加《计划和预算》的透明度，该代表团将接受按照秘书处在</w:t>
      </w:r>
      <w:r w:rsidR="0063134A">
        <w:rPr>
          <w:rFonts w:ascii="SimSun" w:hAnsi="SimSun"/>
          <w:sz w:val="21"/>
          <w:szCs w:val="21"/>
        </w:rPr>
        <w:t>问答</w:t>
      </w:r>
      <w:r w:rsidR="00E444A7" w:rsidRPr="009E51C1">
        <w:rPr>
          <w:rFonts w:ascii="SimSun" w:hAnsi="SimSun"/>
          <w:sz w:val="21"/>
          <w:szCs w:val="21"/>
        </w:rPr>
        <w:t>文件</w:t>
      </w:r>
      <w:r w:rsidR="00E444A7" w:rsidRPr="009E51C1">
        <w:rPr>
          <w:rFonts w:ascii="SimSun" w:hAnsi="SimSun" w:hint="eastAsia"/>
          <w:sz w:val="21"/>
          <w:szCs w:val="21"/>
        </w:rPr>
        <w:t>中所述参数拆分计划6的可能性。不过，该代表团希望明确指出，所达成的谅解是它纯粹是以核算为目的。该代表团不想看到本组织</w:t>
      </w:r>
      <w:proofErr w:type="gramStart"/>
      <w:r w:rsidR="00E444A7" w:rsidRPr="009E51C1">
        <w:rPr>
          <w:rFonts w:ascii="SimSun" w:hAnsi="SimSun" w:hint="eastAsia"/>
          <w:sz w:val="21"/>
          <w:szCs w:val="21"/>
        </w:rPr>
        <w:t>内当前</w:t>
      </w:r>
      <w:proofErr w:type="gramEnd"/>
      <w:r w:rsidR="00E444A7" w:rsidRPr="009E51C1">
        <w:rPr>
          <w:rFonts w:ascii="SimSun" w:hAnsi="SimSun" w:hint="eastAsia"/>
          <w:sz w:val="21"/>
          <w:szCs w:val="21"/>
        </w:rPr>
        <w:t>用于分配预算资源的方法有任何改变。眼下，该代表团不能接受</w:t>
      </w:r>
      <w:r w:rsidR="005E7F93" w:rsidRPr="009E51C1">
        <w:rPr>
          <w:rFonts w:ascii="SimSun" w:hAnsi="SimSun" w:hint="eastAsia"/>
          <w:sz w:val="21"/>
          <w:szCs w:val="21"/>
        </w:rPr>
        <w:t>对</w:t>
      </w:r>
      <w:r w:rsidR="00E444A7" w:rsidRPr="009E51C1">
        <w:rPr>
          <w:rFonts w:ascii="SimSun" w:hAnsi="SimSun" w:hint="eastAsia"/>
          <w:sz w:val="21"/>
          <w:szCs w:val="21"/>
        </w:rPr>
        <w:t>《计划和预算》中</w:t>
      </w:r>
      <w:r w:rsidR="005E7F93" w:rsidRPr="009E51C1">
        <w:rPr>
          <w:rFonts w:ascii="SimSun" w:hAnsi="SimSun" w:hint="eastAsia"/>
          <w:sz w:val="21"/>
          <w:szCs w:val="21"/>
        </w:rPr>
        <w:t>各联盟收支分配程序的任何改变。忆及其开幕发言，该代表团相信，原则是这一方法的基础，对原则的改变将会对各联盟的适当供资以及对哪些不产生收入但对广大成员极其重要的计划带来立即和直接的威胁，例如，版权、WIPO学院、发展议程、《马拉喀什条约》及其他活动等。里斯本联盟的可持续供</w:t>
      </w:r>
      <w:proofErr w:type="gramStart"/>
      <w:r w:rsidR="005E7F93" w:rsidRPr="009E51C1">
        <w:rPr>
          <w:rFonts w:ascii="SimSun" w:hAnsi="SimSun" w:hint="eastAsia"/>
          <w:sz w:val="21"/>
          <w:szCs w:val="21"/>
        </w:rPr>
        <w:t>资问题不能且</w:t>
      </w:r>
      <w:proofErr w:type="gramEnd"/>
      <w:r w:rsidR="005E7F93" w:rsidRPr="009E51C1">
        <w:rPr>
          <w:rFonts w:ascii="SimSun" w:hAnsi="SimSun" w:hint="eastAsia"/>
          <w:sz w:val="21"/>
          <w:szCs w:val="21"/>
        </w:rPr>
        <w:t>不应该被作为修改本组织业务中一个必要元素的理由。该代表团重申其致力于找到解决里斯本联盟当前所面临的赤字的办法。</w:t>
      </w:r>
      <w:r w:rsidR="000B115F" w:rsidRPr="009E51C1">
        <w:rPr>
          <w:rFonts w:ascii="SimSun" w:hAnsi="SimSun" w:hint="eastAsia"/>
          <w:sz w:val="21"/>
          <w:szCs w:val="21"/>
        </w:rPr>
        <w:t>现在，成员们之间应该讨论并通过有关处理该赤字问题的决定，下一步大会应该讨论并通过这样的决定，同时都还要考虑到PBC为此提出的要求、意识到它们的责任。里斯本联盟的成员已经着手展开交谈，以便在里斯本联盟大会之前得出和通过令人满意的结论和决定。正如其他代表团所提到的，</w:t>
      </w:r>
      <w:r w:rsidRPr="009E51C1">
        <w:rPr>
          <w:rFonts w:ascii="SimSun" w:hAnsi="SimSun"/>
          <w:sz w:val="21"/>
          <w:szCs w:val="21"/>
        </w:rPr>
        <w:t>墨西哥代表团</w:t>
      </w:r>
      <w:r w:rsidR="000B115F" w:rsidRPr="009E51C1">
        <w:rPr>
          <w:rFonts w:ascii="SimSun" w:hAnsi="SimSun" w:hint="eastAsia"/>
          <w:sz w:val="21"/>
          <w:szCs w:val="21"/>
        </w:rPr>
        <w:t>也认为PBC能够向大会提出一项关于通过《计划和预算》的有利建议。该代表团希望，对计划6有拆分将会满足若干代表团表达的对透明度的要求。最后，该代表团重申了将里斯本联盟的供</w:t>
      </w:r>
      <w:proofErr w:type="gramStart"/>
      <w:r w:rsidR="000B115F" w:rsidRPr="009E51C1">
        <w:rPr>
          <w:rFonts w:ascii="SimSun" w:hAnsi="SimSun" w:hint="eastAsia"/>
          <w:sz w:val="21"/>
          <w:szCs w:val="21"/>
        </w:rPr>
        <w:t>资问题</w:t>
      </w:r>
      <w:proofErr w:type="gramEnd"/>
      <w:r w:rsidR="000B115F" w:rsidRPr="009E51C1">
        <w:rPr>
          <w:rFonts w:ascii="SimSun" w:hAnsi="SimSun" w:hint="eastAsia"/>
          <w:sz w:val="21"/>
          <w:szCs w:val="21"/>
        </w:rPr>
        <w:t>与收支分配方法分开的重要性。</w:t>
      </w:r>
      <w:r w:rsidR="006C67C2" w:rsidRPr="009E51C1">
        <w:rPr>
          <w:rFonts w:ascii="SimSun" w:hAnsi="SimSun" w:hint="eastAsia"/>
          <w:sz w:val="21"/>
          <w:szCs w:val="21"/>
        </w:rPr>
        <w:t>根据其优点将这两个问题分开处理是必要的。</w:t>
      </w:r>
    </w:p>
    <w:p w:rsidR="008140B4" w:rsidRPr="009E51C1" w:rsidRDefault="006C67C2"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智利代表团感谢秘书处提交修订后的文件</w:t>
      </w:r>
      <w:r w:rsidR="008140B4" w:rsidRPr="009E51C1">
        <w:rPr>
          <w:rFonts w:ascii="SimSun" w:hAnsi="SimSun"/>
          <w:sz w:val="21"/>
          <w:szCs w:val="21"/>
        </w:rPr>
        <w:t>WO/PBC/24/16</w:t>
      </w:r>
      <w:r w:rsidR="006466E3" w:rsidRPr="009E51C1">
        <w:rPr>
          <w:rFonts w:ascii="SimSun" w:hAnsi="SimSun"/>
          <w:sz w:val="21"/>
          <w:szCs w:val="21"/>
        </w:rPr>
        <w:t> </w:t>
      </w:r>
      <w:r w:rsidR="008140B4" w:rsidRPr="009E51C1">
        <w:rPr>
          <w:rFonts w:ascii="SimSun" w:hAnsi="SimSun"/>
          <w:sz w:val="21"/>
          <w:szCs w:val="21"/>
        </w:rPr>
        <w:t>Rev.</w:t>
      </w:r>
      <w:r w:rsidRPr="009E51C1">
        <w:rPr>
          <w:rFonts w:ascii="SimSun" w:hAnsi="SimSun" w:hint="eastAsia"/>
          <w:sz w:val="21"/>
          <w:szCs w:val="21"/>
        </w:rPr>
        <w:t>，它已对该文件进行了研究和分析，并认为它更加清晰且包含已在本周期间讨论过的很多要素。该代表团还赞成墨西哥代表团对秘书处回答各种问题并详细解释提案影响的意愿和能力所表达的感谢之情。该代表团表示关心信息的透明度和清晰度问题，并感谢这一点得到其他成员和里斯本联盟各成员的赞同。不过，它难以接受对方法的修改。该代表团同意，</w:t>
      </w:r>
      <w:r w:rsidR="00BB41CE" w:rsidRPr="009E51C1">
        <w:rPr>
          <w:rFonts w:ascii="SimSun" w:hAnsi="SimSun" w:hint="eastAsia"/>
          <w:sz w:val="21"/>
          <w:szCs w:val="21"/>
        </w:rPr>
        <w:t>这是一个系统性问题，超出了里斯本联盟的严格管辖范围。该代表团说，它也愿意对这一变化可能对不产生收入但属于</w:t>
      </w:r>
      <w:r w:rsidR="000F4706" w:rsidRPr="009E51C1">
        <w:rPr>
          <w:rFonts w:ascii="SimSun" w:hAnsi="SimSun" w:hint="eastAsia"/>
          <w:sz w:val="21"/>
          <w:szCs w:val="21"/>
        </w:rPr>
        <w:t>收费供资联盟组成部分的计划的感知影响有更好的理解</w:t>
      </w:r>
      <w:r w:rsidR="003D1CFB" w:rsidRPr="009E51C1">
        <w:rPr>
          <w:rFonts w:ascii="SimSun" w:hAnsi="SimSun" w:hint="eastAsia"/>
          <w:sz w:val="21"/>
          <w:szCs w:val="21"/>
        </w:rPr>
        <w:t>。该代表团建议与秘书处一起举行一次情况通报，这可能有助于各成员国更好地理解当前的方法。成员们有时候相信，它们已经理解但情况通报实际上有助于澄清成员们理解有误的一些问题，因此，能够消除一些困惑。秘书处编拟的一份研究报告也会有一定帮助，该研究报告提供了一些替代办法和比较。有了这两个要素，各成员国将有做出彻底的知情决定</w:t>
      </w:r>
      <w:r w:rsidR="00C33F2E" w:rsidRPr="009E51C1">
        <w:rPr>
          <w:rFonts w:ascii="SimSun" w:hAnsi="SimSun" w:hint="eastAsia"/>
          <w:sz w:val="21"/>
          <w:szCs w:val="21"/>
        </w:rPr>
        <w:t>的坚实基础</w:t>
      </w:r>
      <w:r w:rsidR="003D1CFB" w:rsidRPr="009E51C1">
        <w:rPr>
          <w:rFonts w:ascii="SimSun" w:hAnsi="SimSun" w:hint="eastAsia"/>
          <w:sz w:val="21"/>
          <w:szCs w:val="21"/>
        </w:rPr>
        <w:t>。</w:t>
      </w:r>
    </w:p>
    <w:p w:rsidR="008140B4"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DD2AEC" w:rsidRPr="009E51C1">
        <w:rPr>
          <w:rFonts w:ascii="SimSun" w:hAnsi="SimSun" w:hint="eastAsia"/>
          <w:sz w:val="21"/>
          <w:szCs w:val="21"/>
        </w:rPr>
        <w:t>评论说，在拟订关于</w:t>
      </w:r>
      <w:r w:rsidR="00DF55DE" w:rsidRPr="009E51C1">
        <w:rPr>
          <w:rFonts w:ascii="SimSun" w:hAnsi="SimSun" w:hint="eastAsia"/>
          <w:sz w:val="21"/>
          <w:szCs w:val="21"/>
        </w:rPr>
        <w:t>第10</w:t>
      </w:r>
      <w:r w:rsidR="00DD2AEC" w:rsidRPr="009E51C1">
        <w:rPr>
          <w:rFonts w:ascii="SimSun" w:hAnsi="SimSun" w:hint="eastAsia"/>
          <w:sz w:val="21"/>
          <w:szCs w:val="21"/>
        </w:rPr>
        <w:t>项的决定时，各代表团有责任考虑到实际情况并对其进行评估且将其反映在决定段落之中。</w:t>
      </w:r>
      <w:r w:rsidR="004D4791" w:rsidRPr="009E51C1">
        <w:rPr>
          <w:rFonts w:ascii="SimSun" w:hAnsi="SimSun" w:hint="eastAsia"/>
          <w:sz w:val="21"/>
          <w:szCs w:val="21"/>
        </w:rPr>
        <w:t>决定段落</w:t>
      </w:r>
      <w:r w:rsidR="009B07B4" w:rsidRPr="009E51C1">
        <w:rPr>
          <w:rFonts w:ascii="SimSun" w:hAnsi="SimSun" w:hint="eastAsia"/>
          <w:sz w:val="21"/>
          <w:szCs w:val="21"/>
        </w:rPr>
        <w:t>或许</w:t>
      </w:r>
      <w:r w:rsidR="004D4791" w:rsidRPr="009E51C1">
        <w:rPr>
          <w:rFonts w:ascii="SimSun" w:hAnsi="SimSun" w:hint="eastAsia"/>
          <w:sz w:val="21"/>
          <w:szCs w:val="21"/>
        </w:rPr>
        <w:t>可以利用所取得的进展并将未达成共识的问题明确提交大会。因此，是时候着手起草决定段落了。主席说，</w:t>
      </w:r>
      <w:r w:rsidR="009B07B4" w:rsidRPr="009E51C1">
        <w:rPr>
          <w:rFonts w:ascii="SimSun" w:hAnsi="SimSun" w:hint="eastAsia"/>
          <w:sz w:val="21"/>
          <w:szCs w:val="21"/>
        </w:rPr>
        <w:t>他一直在就美利坚合众国和里斯本联盟某些成员都提议的某些草案想法与秘书处合作。主席提议改为举行一次小型会议，以试图起草关于计划</w:t>
      </w:r>
      <w:r w:rsidR="009B07B4" w:rsidRPr="009E51C1">
        <w:rPr>
          <w:rFonts w:ascii="SimSun" w:hAnsi="SimSun"/>
          <w:sz w:val="21"/>
          <w:szCs w:val="21"/>
        </w:rPr>
        <w:t>6</w:t>
      </w:r>
      <w:r w:rsidR="009B07B4" w:rsidRPr="009E51C1">
        <w:rPr>
          <w:rFonts w:ascii="SimSun" w:hAnsi="SimSun" w:hint="eastAsia"/>
          <w:sz w:val="21"/>
          <w:szCs w:val="21"/>
        </w:rPr>
        <w:t>部分的决定。主席鼓励各代表团在试图在最终决定段落中反映实际情况时要具有建设性、要尽可能准确且尊重其他代表团的立场。主席建议用简单抽象且符</w:t>
      </w:r>
      <w:r w:rsidR="001450AD" w:rsidRPr="009E51C1">
        <w:rPr>
          <w:rFonts w:ascii="SimSun" w:hAnsi="SimSun" w:hint="eastAsia"/>
          <w:sz w:val="21"/>
          <w:szCs w:val="21"/>
        </w:rPr>
        <w:t>合实际的方式表达和说明委员会所持的立场。这将意味着向大会说明所取得的进展情况并反映一些成员对未就决定中关于计划6部分达成共识的担忧。</w:t>
      </w:r>
      <w:r w:rsidR="008B6413" w:rsidRPr="009E51C1">
        <w:rPr>
          <w:rFonts w:ascii="SimSun" w:hAnsi="SimSun" w:hint="eastAsia"/>
          <w:sz w:val="21"/>
          <w:szCs w:val="21"/>
        </w:rPr>
        <w:t>回到计划20，</w:t>
      </w:r>
      <w:r w:rsidRPr="009E51C1">
        <w:rPr>
          <w:rFonts w:ascii="SimSun" w:hAnsi="SimSun"/>
          <w:sz w:val="21"/>
          <w:szCs w:val="21"/>
        </w:rPr>
        <w:t>主席</w:t>
      </w:r>
      <w:r w:rsidR="00B90332" w:rsidRPr="009E51C1">
        <w:rPr>
          <w:rFonts w:ascii="SimSun" w:hAnsi="SimSun"/>
          <w:sz w:val="21"/>
          <w:szCs w:val="21"/>
        </w:rPr>
        <w:t>回顾指出，</w:t>
      </w:r>
      <w:r w:rsidR="008B6413" w:rsidRPr="009E51C1">
        <w:rPr>
          <w:rFonts w:ascii="SimSun" w:hAnsi="SimSun" w:hint="eastAsia"/>
          <w:sz w:val="21"/>
          <w:szCs w:val="21"/>
        </w:rPr>
        <w:t>非洲集团要求散发的案文草案已经散发。主席请尼日利亚代表团介绍该提案。主席要求各代表团记住非洲集团已经同意撤回其关于对《计划和</w:t>
      </w:r>
      <w:r w:rsidR="002A5F17">
        <w:rPr>
          <w:rFonts w:ascii="SimSun" w:hAnsi="SimSun" w:hint="eastAsia"/>
          <w:sz w:val="21"/>
          <w:szCs w:val="21"/>
        </w:rPr>
        <w:t>预算</w:t>
      </w:r>
      <w:r w:rsidR="008B6413" w:rsidRPr="009E51C1">
        <w:rPr>
          <w:rFonts w:ascii="SimSun" w:hAnsi="SimSun" w:hint="eastAsia"/>
          <w:sz w:val="21"/>
          <w:szCs w:val="21"/>
        </w:rPr>
        <w:t>》进行修改的期待，已与</w:t>
      </w:r>
      <w:r w:rsidR="008F6324" w:rsidRPr="009E51C1">
        <w:rPr>
          <w:rFonts w:ascii="SimSun" w:hAnsi="SimSun" w:hint="eastAsia"/>
          <w:sz w:val="21"/>
          <w:szCs w:val="21"/>
        </w:rPr>
        <w:t>伊朗(伊斯兰共和国)</w:t>
      </w:r>
      <w:r w:rsidR="008B6413" w:rsidRPr="009E51C1">
        <w:rPr>
          <w:rFonts w:ascii="SimSun" w:hAnsi="SimSun" w:hint="eastAsia"/>
          <w:sz w:val="21"/>
          <w:szCs w:val="21"/>
        </w:rPr>
        <w:t>代表团达成妥协且非洲集团希望将它们的愿</w:t>
      </w:r>
      <w:r w:rsidR="0089769D" w:rsidRPr="009E51C1">
        <w:rPr>
          <w:rFonts w:ascii="SimSun" w:hAnsi="SimSun" w:hint="eastAsia"/>
          <w:sz w:val="21"/>
          <w:szCs w:val="21"/>
        </w:rPr>
        <w:t>望</w:t>
      </w:r>
      <w:r w:rsidR="008B6413" w:rsidRPr="009E51C1">
        <w:rPr>
          <w:rFonts w:ascii="SimSun" w:hAnsi="SimSun" w:hint="eastAsia"/>
          <w:sz w:val="21"/>
          <w:szCs w:val="21"/>
        </w:rPr>
        <w:t>传递给大会。</w:t>
      </w:r>
    </w:p>
    <w:p w:rsidR="00CE346D" w:rsidRPr="009E51C1" w:rsidRDefault="008B71F8"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尼日利亚代表团以非洲集团名义发言，它</w:t>
      </w:r>
      <w:r w:rsidR="00B90332" w:rsidRPr="009E51C1">
        <w:rPr>
          <w:rFonts w:ascii="SimSun" w:hAnsi="SimSun"/>
          <w:sz w:val="21"/>
          <w:szCs w:val="21"/>
        </w:rPr>
        <w:t>回顾指出，</w:t>
      </w:r>
      <w:r w:rsidR="00CE346D" w:rsidRPr="009E51C1">
        <w:rPr>
          <w:rFonts w:ascii="SimSun" w:hAnsi="SimSun"/>
          <w:sz w:val="21"/>
          <w:szCs w:val="21"/>
        </w:rPr>
        <w:t>WIPO</w:t>
      </w:r>
      <w:r w:rsidRPr="009E51C1">
        <w:rPr>
          <w:rFonts w:ascii="SimSun" w:hAnsi="SimSun" w:hint="eastAsia"/>
          <w:sz w:val="21"/>
          <w:szCs w:val="21"/>
        </w:rPr>
        <w:t>驻外办事处的设立一直是WIPO对不断发展的全球现实做出的回应，以便使WIPO能够更加相关且能够完成其各项目标和任务，包括完成其九项战略目标。对于非洲集团而言，这包括推动利用知识产权促进发展。考虑到驻外办事处将是使非洲得到战略发展的一个强大促进因素，非洲集团相信，作为一个大陆，非洲适合设有两个驻外办事处。非洲集团强调了它前一天所说的话，即非洲</w:t>
      </w:r>
      <w:r w:rsidR="00247527" w:rsidRPr="009E51C1">
        <w:rPr>
          <w:rFonts w:ascii="SimSun" w:hAnsi="SimSun" w:hint="eastAsia"/>
          <w:sz w:val="21"/>
          <w:szCs w:val="21"/>
        </w:rPr>
        <w:t>大陆在WIPO网络中没有代表性，并且不是WIPO分组意义上的一个区域。该集团一直在参加关于《指导原则》的谈判，并且一直担心每次来参加《指导原则》谈判时都能看到分层现象。这就是为什么该集团直接通过PBC向大会提出提案的原因。不过，认识到需要一个框架并确保它是可以管理的，该集团再次承诺其致力于通过该《指导原则》。它希望各成员国能够支持其提案，它只要求</w:t>
      </w:r>
      <w:r w:rsidR="00D416C7" w:rsidRPr="009E51C1">
        <w:rPr>
          <w:rFonts w:ascii="SimSun" w:hAnsi="SimSun" w:hint="eastAsia"/>
          <w:sz w:val="21"/>
          <w:szCs w:val="21"/>
        </w:rPr>
        <w:t>在各成员承诺继续参与关于该《指导原则》的谈判的同时</w:t>
      </w:r>
      <w:r w:rsidR="00247527" w:rsidRPr="009E51C1">
        <w:rPr>
          <w:rFonts w:ascii="SimSun" w:hAnsi="SimSun" w:hint="eastAsia"/>
          <w:sz w:val="21"/>
          <w:szCs w:val="21"/>
        </w:rPr>
        <w:t>认识到非洲大陆没有驻外办事处</w:t>
      </w:r>
      <w:r w:rsidR="00D416C7" w:rsidRPr="009E51C1">
        <w:rPr>
          <w:rFonts w:ascii="SimSun" w:hAnsi="SimSun" w:hint="eastAsia"/>
          <w:sz w:val="21"/>
          <w:szCs w:val="21"/>
        </w:rPr>
        <w:t>的事实</w:t>
      </w:r>
      <w:r w:rsidR="00247527" w:rsidRPr="009E51C1">
        <w:rPr>
          <w:rFonts w:ascii="SimSun" w:hAnsi="SimSun" w:hint="eastAsia"/>
          <w:sz w:val="21"/>
          <w:szCs w:val="21"/>
        </w:rPr>
        <w:t>。</w:t>
      </w:r>
    </w:p>
    <w:p w:rsidR="00CE346D" w:rsidRPr="009E51C1" w:rsidRDefault="00D416C7"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加纳代表团对非洲集团协调员的发言表示支持，并补充说，非洲非常感谢得到PBC各位同事</w:t>
      </w:r>
      <w:r w:rsidR="000D0513" w:rsidRPr="009E51C1">
        <w:rPr>
          <w:rFonts w:ascii="SimSun" w:hAnsi="SimSun" w:hint="eastAsia"/>
          <w:sz w:val="21"/>
          <w:szCs w:val="21"/>
        </w:rPr>
        <w:t>们</w:t>
      </w:r>
      <w:r w:rsidRPr="009E51C1">
        <w:rPr>
          <w:rFonts w:ascii="SimSun" w:hAnsi="SimSun" w:hint="eastAsia"/>
          <w:sz w:val="21"/>
          <w:szCs w:val="21"/>
        </w:rPr>
        <w:t>的支持，因为非洲是一个没有驻外办事处的大陆是众所周知的事实。</w:t>
      </w:r>
      <w:r w:rsidR="000D0513" w:rsidRPr="009E51C1">
        <w:rPr>
          <w:rFonts w:ascii="SimSun" w:hAnsi="SimSun" w:hint="eastAsia"/>
          <w:sz w:val="21"/>
          <w:szCs w:val="21"/>
        </w:rPr>
        <w:t>在非洲设立一个驻外办事处将会极大推动非洲知识产权的发展和对知识产权的保护。该代表团强调它致力于该《指导原则》及相关谈判。它还</w:t>
      </w:r>
      <w:r w:rsidR="003D305C" w:rsidRPr="009E51C1">
        <w:rPr>
          <w:rFonts w:ascii="SimSun" w:hAnsi="SimSun"/>
          <w:sz w:val="21"/>
          <w:szCs w:val="21"/>
        </w:rPr>
        <w:t>相信，</w:t>
      </w:r>
      <w:r w:rsidR="000D0513" w:rsidRPr="009E51C1">
        <w:rPr>
          <w:rFonts w:ascii="SimSun" w:hAnsi="SimSun" w:hint="eastAsia"/>
          <w:sz w:val="21"/>
          <w:szCs w:val="21"/>
        </w:rPr>
        <w:t>《指导原则》及相关谈判不应该成为拒绝或推迟做出在非洲设立驻外办事处的决定的障碍和原因。该代表团说，如果能够在非洲设立两个办事处，它将不甚感激</w:t>
      </w:r>
      <w:r w:rsidR="00D023B2" w:rsidRPr="009E51C1">
        <w:rPr>
          <w:rFonts w:ascii="SimSun" w:hAnsi="SimSun" w:hint="eastAsia"/>
          <w:sz w:val="21"/>
          <w:szCs w:val="21"/>
        </w:rPr>
        <w:t>。</w:t>
      </w:r>
    </w:p>
    <w:p w:rsidR="00CE346D" w:rsidRPr="009E51C1" w:rsidRDefault="000D0513"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大韩民国代表团感谢尼日利亚代表团</w:t>
      </w:r>
      <w:r w:rsidR="0089769D" w:rsidRPr="009E51C1">
        <w:rPr>
          <w:rFonts w:ascii="SimSun" w:hAnsi="SimSun" w:hint="eastAsia"/>
          <w:sz w:val="21"/>
          <w:szCs w:val="21"/>
        </w:rPr>
        <w:t>就</w:t>
      </w:r>
      <w:r w:rsidRPr="009E51C1">
        <w:rPr>
          <w:rFonts w:ascii="SimSun" w:hAnsi="SimSun" w:hint="eastAsia"/>
          <w:sz w:val="21"/>
          <w:szCs w:val="21"/>
        </w:rPr>
        <w:t>决定段落</w:t>
      </w:r>
      <w:r w:rsidR="0089769D" w:rsidRPr="009E51C1">
        <w:rPr>
          <w:rFonts w:ascii="SimSun" w:hAnsi="SimSun" w:hint="eastAsia"/>
          <w:sz w:val="21"/>
          <w:szCs w:val="21"/>
        </w:rPr>
        <w:t>提出建议</w:t>
      </w:r>
      <w:r w:rsidRPr="009E51C1">
        <w:rPr>
          <w:rFonts w:ascii="SimSun" w:hAnsi="SimSun" w:hint="eastAsia"/>
          <w:sz w:val="21"/>
          <w:szCs w:val="21"/>
        </w:rPr>
        <w:t>，该建议需要仔细审议，并感谢非洲集团致力于</w:t>
      </w:r>
      <w:proofErr w:type="gramStart"/>
      <w:r w:rsidRPr="009E51C1">
        <w:rPr>
          <w:rFonts w:ascii="SimSun" w:hAnsi="SimSun" w:hint="eastAsia"/>
          <w:sz w:val="21"/>
          <w:szCs w:val="21"/>
        </w:rPr>
        <w:t>当前就</w:t>
      </w:r>
      <w:proofErr w:type="gramEnd"/>
      <w:r w:rsidRPr="009E51C1">
        <w:rPr>
          <w:rFonts w:ascii="SimSun" w:hAnsi="SimSun" w:hint="eastAsia"/>
          <w:sz w:val="21"/>
          <w:szCs w:val="21"/>
        </w:rPr>
        <w:t>《指导原则》进行的谈判。关于在2016/17两年期内在非洲大陆设立两个驻外办事处问题，该代表团说，在就《指导原则》问题达成一致之前，难以将这样的语言纳入</w:t>
      </w:r>
      <w:r w:rsidR="002C2EE0" w:rsidRPr="009E51C1">
        <w:rPr>
          <w:rFonts w:ascii="SimSun" w:hAnsi="SimSun" w:hint="eastAsia"/>
          <w:sz w:val="21"/>
          <w:szCs w:val="21"/>
        </w:rPr>
        <w:t>决定段落，因为这将在一定程度上意味着在这些《指导原则》之外做出一项决定。因此，该代表团不希望看到在决定段落中明确提到与在非洲开设两个驻外办事处有关的问题。否则，该代表团可以同意提议案文。因此，该代表团建议删除第一句的第二和第三行。</w:t>
      </w:r>
    </w:p>
    <w:p w:rsidR="00CE346D" w:rsidRPr="009E51C1" w:rsidRDefault="00191113"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中国代表团认为，随着知识产权在全球的发展，WIPO应该适应新的变化和知识产权申请的增加，且考虑到驻外办事处的作用和非洲没有驻外办事处的事实，该代表团同意非洲集团所提这个关于在非洲设立两个WIPO驻外办事处的提案。</w:t>
      </w:r>
    </w:p>
    <w:p w:rsidR="00CE346D" w:rsidRPr="009E51C1" w:rsidRDefault="00191113"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南非代表团支持加纳代表团以及尼日利亚代表团以非洲集团名义所作的发言。正如尼日利亚代表团所说，关于非洲没有驻外办事处的说法所表达的是一个事实。该代表团希望向大会强调这一关切。该代表团补充说，它不赞成按大韩民国代表团的提议删除案文中关于在2016/17两年期内设立办事处的部分。该代表团希望保留这一措辞。</w:t>
      </w:r>
    </w:p>
    <w:p w:rsidR="00CE346D" w:rsidRPr="009E51C1" w:rsidRDefault="00191113"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喀麦隆代表团支持尼日利亚代表团以非洲集团名义所提关于驻外办事处的提案</w:t>
      </w:r>
      <w:r w:rsidR="003579E1" w:rsidRPr="009E51C1">
        <w:rPr>
          <w:rFonts w:ascii="SimSun" w:hAnsi="SimSun" w:hint="eastAsia"/>
          <w:sz w:val="21"/>
          <w:szCs w:val="21"/>
        </w:rPr>
        <w:t>。</w:t>
      </w:r>
    </w:p>
    <w:p w:rsidR="00CE346D" w:rsidRPr="009E51C1" w:rsidRDefault="00681D4E"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罗马尼亚代表团以CEBS名义发言，</w:t>
      </w:r>
      <w:r w:rsidR="003579E1" w:rsidRPr="009E51C1">
        <w:rPr>
          <w:rFonts w:ascii="SimSun" w:hAnsi="SimSun" w:hint="eastAsia"/>
          <w:sz w:val="21"/>
          <w:szCs w:val="21"/>
        </w:rPr>
        <w:t>它向非洲集团保证它已听到关于设立驻外办事处的要求，并对看到非洲集团致力于《指导原则》感到满意。</w:t>
      </w:r>
      <w:r w:rsidR="00CE346D" w:rsidRPr="009E51C1">
        <w:rPr>
          <w:rFonts w:ascii="SimSun" w:hAnsi="SimSun"/>
          <w:sz w:val="21"/>
          <w:szCs w:val="21"/>
        </w:rPr>
        <w:t>CEBS</w:t>
      </w:r>
      <w:r w:rsidR="00B90332" w:rsidRPr="009E51C1">
        <w:rPr>
          <w:rFonts w:ascii="SimSun" w:hAnsi="SimSun"/>
          <w:sz w:val="21"/>
          <w:szCs w:val="21"/>
        </w:rPr>
        <w:t>回顾指出，</w:t>
      </w:r>
      <w:r w:rsidR="003579E1" w:rsidRPr="009E51C1">
        <w:rPr>
          <w:rFonts w:ascii="SimSun" w:hAnsi="SimSun" w:hint="eastAsia"/>
          <w:sz w:val="21"/>
          <w:szCs w:val="21"/>
        </w:rPr>
        <w:t>多数区域集团和代表团刚刚传达的信息是应该采用两步走的办法来处理驻外办事处问题。第一步，就《指导原则》达成一致，然后就数量和所在地展开讨论。从这一角度来讲，</w:t>
      </w:r>
      <w:r w:rsidR="00C1246F" w:rsidRPr="009E51C1">
        <w:rPr>
          <w:rFonts w:ascii="SimSun" w:hAnsi="SimSun" w:hint="eastAsia"/>
          <w:sz w:val="21"/>
          <w:szCs w:val="21"/>
        </w:rPr>
        <w:t>CEBS对非洲集团所建议的表述不满意，因为其语言</w:t>
      </w:r>
      <w:r w:rsidR="0089769D" w:rsidRPr="009E51C1">
        <w:rPr>
          <w:rFonts w:ascii="SimSun" w:hAnsi="SimSun" w:hint="eastAsia"/>
          <w:sz w:val="21"/>
          <w:szCs w:val="21"/>
        </w:rPr>
        <w:t>意味着</w:t>
      </w:r>
      <w:r w:rsidR="00C1246F" w:rsidRPr="009E51C1">
        <w:rPr>
          <w:rFonts w:ascii="SimSun" w:hAnsi="SimSun" w:hint="eastAsia"/>
          <w:sz w:val="21"/>
          <w:szCs w:val="21"/>
        </w:rPr>
        <w:t>，不管《指导原则》是否获得通过，</w:t>
      </w:r>
      <w:r w:rsidR="00ED3184" w:rsidRPr="009E51C1">
        <w:rPr>
          <w:rFonts w:ascii="SimSun" w:hAnsi="SimSun" w:hint="eastAsia"/>
          <w:sz w:val="21"/>
          <w:szCs w:val="21"/>
        </w:rPr>
        <w:t>至少会在一定程度上讨论数量和所在地。</w:t>
      </w:r>
      <w:r w:rsidR="00CE346D" w:rsidRPr="009E51C1">
        <w:rPr>
          <w:rFonts w:ascii="SimSun" w:hAnsi="SimSun"/>
          <w:sz w:val="21"/>
          <w:szCs w:val="21"/>
        </w:rPr>
        <w:t>CEBS</w:t>
      </w:r>
      <w:r w:rsidR="003D305C" w:rsidRPr="009E51C1">
        <w:rPr>
          <w:rFonts w:ascii="SimSun" w:hAnsi="SimSun"/>
          <w:sz w:val="21"/>
          <w:szCs w:val="21"/>
        </w:rPr>
        <w:t>相信，</w:t>
      </w:r>
      <w:r w:rsidR="00ED3184" w:rsidRPr="009E51C1">
        <w:rPr>
          <w:rFonts w:ascii="SimSun" w:hAnsi="SimSun" w:hint="eastAsia"/>
          <w:sz w:val="21"/>
          <w:szCs w:val="21"/>
        </w:rPr>
        <w:t>该提案反映了一种选择性的做法。正如已经提到的，C</w:t>
      </w:r>
      <w:r w:rsidR="00CE346D" w:rsidRPr="009E51C1">
        <w:rPr>
          <w:rFonts w:ascii="SimSun" w:hAnsi="SimSun"/>
          <w:sz w:val="21"/>
          <w:szCs w:val="21"/>
        </w:rPr>
        <w:t>EBS</w:t>
      </w:r>
      <w:r w:rsidR="00ED3184" w:rsidRPr="009E51C1">
        <w:rPr>
          <w:rFonts w:ascii="SimSun" w:hAnsi="SimSun" w:hint="eastAsia"/>
          <w:sz w:val="21"/>
          <w:szCs w:val="21"/>
        </w:rPr>
        <w:t>未被驻外办事处网络所涵盖。因此，作为一个原则问题，</w:t>
      </w:r>
      <w:r w:rsidR="00964703" w:rsidRPr="009E51C1">
        <w:rPr>
          <w:rFonts w:ascii="SimSun" w:hAnsi="SimSun"/>
          <w:sz w:val="21"/>
          <w:szCs w:val="21"/>
        </w:rPr>
        <w:t>CEBS集团</w:t>
      </w:r>
      <w:r w:rsidR="00ED3184" w:rsidRPr="009E51C1">
        <w:rPr>
          <w:rFonts w:ascii="SimSun" w:hAnsi="SimSun" w:hint="eastAsia"/>
          <w:sz w:val="21"/>
          <w:szCs w:val="21"/>
        </w:rPr>
        <w:t>不赞成这样的语言。</w:t>
      </w:r>
    </w:p>
    <w:p w:rsidR="00CE346D" w:rsidRPr="009E51C1" w:rsidRDefault="0021752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俄罗斯联邦代表团</w:t>
      </w:r>
      <w:r w:rsidR="00ED3184" w:rsidRPr="009E51C1">
        <w:rPr>
          <w:rFonts w:ascii="SimSun" w:hAnsi="SimSun" w:hint="eastAsia"/>
          <w:sz w:val="21"/>
          <w:szCs w:val="21"/>
        </w:rPr>
        <w:t>说，驻外办事处有助于知识产权的发展。这对发展中国家尤其重要，因此，全体成员都需要考虑在非洲大陆以及在其他发展中国家设立驻外办事处的可能性。该代表团</w:t>
      </w:r>
      <w:r w:rsidR="00431CBA" w:rsidRPr="009E51C1">
        <w:rPr>
          <w:rFonts w:ascii="SimSun" w:hAnsi="SimSun" w:hint="eastAsia"/>
          <w:sz w:val="21"/>
          <w:szCs w:val="21"/>
        </w:rPr>
        <w:t>得出结论，从原则上讲，非洲集团提出的提案值得批准。</w:t>
      </w:r>
    </w:p>
    <w:p w:rsidR="00CE346D" w:rsidRPr="009E51C1" w:rsidRDefault="008F632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伊朗(伊斯兰共和国)</w:t>
      </w:r>
      <w:r w:rsidR="00431CBA" w:rsidRPr="009E51C1">
        <w:rPr>
          <w:rFonts w:ascii="SimSun" w:hAnsi="SimSun"/>
          <w:sz w:val="21"/>
          <w:szCs w:val="21"/>
        </w:rPr>
        <w:t>代表团</w:t>
      </w:r>
      <w:r w:rsidR="00431CBA" w:rsidRPr="009E51C1">
        <w:rPr>
          <w:rFonts w:ascii="SimSun" w:hAnsi="SimSun" w:hint="eastAsia"/>
          <w:sz w:val="21"/>
          <w:szCs w:val="21"/>
        </w:rPr>
        <w:t>对非洲区域在WIPO驻外办事处网络中没有代表性向非洲集团表示同情。亚洲及太平洋集团、</w:t>
      </w:r>
      <w:r w:rsidR="00CE346D" w:rsidRPr="009E51C1">
        <w:rPr>
          <w:rFonts w:ascii="SimSun" w:hAnsi="SimSun"/>
          <w:sz w:val="21"/>
          <w:szCs w:val="21"/>
        </w:rPr>
        <w:t>GRULAC</w:t>
      </w:r>
      <w:r w:rsidR="00431CBA" w:rsidRPr="009E51C1">
        <w:rPr>
          <w:rFonts w:ascii="SimSun" w:hAnsi="SimSun" w:hint="eastAsia"/>
          <w:sz w:val="21"/>
          <w:szCs w:val="21"/>
        </w:rPr>
        <w:t>和</w:t>
      </w:r>
      <w:r w:rsidR="00CE346D" w:rsidRPr="009E51C1">
        <w:rPr>
          <w:rFonts w:ascii="SimSun" w:hAnsi="SimSun"/>
          <w:sz w:val="21"/>
          <w:szCs w:val="21"/>
        </w:rPr>
        <w:t>CEBS</w:t>
      </w:r>
      <w:r w:rsidR="00431CBA" w:rsidRPr="009E51C1">
        <w:rPr>
          <w:rFonts w:ascii="SimSun" w:hAnsi="SimSun" w:hint="eastAsia"/>
          <w:sz w:val="21"/>
          <w:szCs w:val="21"/>
        </w:rPr>
        <w:t>已经指出，最终确定《指导原则》是设立所有驻外办事处的前提条件。该代表团相信，应该继续进行非正式磋商以便最终确定《指导原则》。该代表团希望决定案</w:t>
      </w:r>
      <w:proofErr w:type="gramStart"/>
      <w:r w:rsidR="00431CBA" w:rsidRPr="009E51C1">
        <w:rPr>
          <w:rFonts w:ascii="SimSun" w:hAnsi="SimSun" w:hint="eastAsia"/>
          <w:sz w:val="21"/>
          <w:szCs w:val="21"/>
        </w:rPr>
        <w:t>文</w:t>
      </w:r>
      <w:r w:rsidR="0089769D" w:rsidRPr="009E51C1">
        <w:rPr>
          <w:rFonts w:ascii="SimSun" w:hAnsi="SimSun" w:hint="eastAsia"/>
          <w:sz w:val="21"/>
          <w:szCs w:val="21"/>
        </w:rPr>
        <w:t>表明</w:t>
      </w:r>
      <w:proofErr w:type="gramEnd"/>
      <w:r w:rsidR="00431CBA" w:rsidRPr="009E51C1">
        <w:rPr>
          <w:rFonts w:ascii="SimSun" w:hAnsi="SimSun" w:hint="eastAsia"/>
          <w:sz w:val="21"/>
          <w:szCs w:val="21"/>
        </w:rPr>
        <w:t>PBC建议最终确定关于设立WIPO驻外办事处的《指导原则》以便将其提交大会第五十六届会议。</w:t>
      </w:r>
    </w:p>
    <w:p w:rsidR="00CE346D" w:rsidRPr="009E51C1" w:rsidRDefault="005654AB"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巴西代表团以GRULAC名义发言</w:t>
      </w:r>
      <w:r w:rsidR="00795E99" w:rsidRPr="009E51C1">
        <w:rPr>
          <w:rFonts w:ascii="SimSun" w:hAnsi="SimSun" w:hint="eastAsia"/>
          <w:sz w:val="21"/>
          <w:szCs w:val="21"/>
        </w:rPr>
        <w:t>，感谢非洲集团提出该提案，GRULAC内部已就该提案进行过讨论。在当天上午的发言中，非洲集团提到，非洲是唯一没有驻外办事处的大陆。有必要了解这是否是该提案的一种新的措辞，或“区域”一词是否会保留。</w:t>
      </w:r>
      <w:r w:rsidR="00CE346D" w:rsidRPr="009E51C1">
        <w:rPr>
          <w:rFonts w:ascii="SimSun" w:hAnsi="SimSun"/>
          <w:sz w:val="21"/>
          <w:szCs w:val="21"/>
        </w:rPr>
        <w:t>GRULAC</w:t>
      </w:r>
      <w:r w:rsidR="00795E99" w:rsidRPr="009E51C1">
        <w:rPr>
          <w:rFonts w:ascii="SimSun" w:hAnsi="SimSun" w:hint="eastAsia"/>
          <w:sz w:val="21"/>
          <w:szCs w:val="21"/>
        </w:rPr>
        <w:t>对《指导原则》的立场是众所周知的。当然，它们是做出任何关于开设驻外办事处的新决定的一个条件。</w:t>
      </w:r>
      <w:r w:rsidR="00CE346D" w:rsidRPr="009E51C1">
        <w:rPr>
          <w:rFonts w:ascii="SimSun" w:hAnsi="SimSun"/>
          <w:sz w:val="21"/>
          <w:szCs w:val="21"/>
        </w:rPr>
        <w:t>GRULAC</w:t>
      </w:r>
      <w:r w:rsidR="00795E99" w:rsidRPr="009E51C1">
        <w:rPr>
          <w:rFonts w:ascii="SimSun" w:hAnsi="SimSun" w:hint="eastAsia"/>
          <w:sz w:val="21"/>
          <w:szCs w:val="21"/>
        </w:rPr>
        <w:t>表示极有兴趣在其所在区域设立第二个驻外办事处，因此，《指导原则》问题很重要。关于已经提出的各项提案，为了达成一个集团决定，</w:t>
      </w:r>
      <w:r w:rsidR="00CE346D" w:rsidRPr="009E51C1">
        <w:rPr>
          <w:rFonts w:ascii="SimSun" w:hAnsi="SimSun"/>
          <w:sz w:val="21"/>
          <w:szCs w:val="21"/>
        </w:rPr>
        <w:t>GRULAC</w:t>
      </w:r>
      <w:r w:rsidR="00795E99" w:rsidRPr="009E51C1">
        <w:rPr>
          <w:rFonts w:ascii="SimSun" w:hAnsi="SimSun" w:hint="eastAsia"/>
          <w:sz w:val="21"/>
          <w:szCs w:val="21"/>
        </w:rPr>
        <w:t>请求秘书处介绍已经提出的替代提案，因为所有代表团已经听取了大韩民国、</w:t>
      </w:r>
      <w:r w:rsidR="008F6324" w:rsidRPr="009E51C1">
        <w:rPr>
          <w:rFonts w:ascii="SimSun" w:hAnsi="SimSun" w:hint="eastAsia"/>
          <w:sz w:val="21"/>
          <w:szCs w:val="21"/>
        </w:rPr>
        <w:t>伊朗(伊斯兰共和国)</w:t>
      </w:r>
      <w:r w:rsidR="00795E99" w:rsidRPr="009E51C1">
        <w:rPr>
          <w:rFonts w:ascii="SimSun" w:hAnsi="SimSun" w:hint="eastAsia"/>
          <w:sz w:val="21"/>
          <w:szCs w:val="21"/>
        </w:rPr>
        <w:t>和CEBS代表团的发言。</w:t>
      </w:r>
    </w:p>
    <w:p w:rsidR="00CE346D" w:rsidRPr="009E51C1" w:rsidRDefault="006070F8"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日本代表团</w:t>
      </w:r>
      <w:r w:rsidR="0053127D" w:rsidRPr="009E51C1">
        <w:rPr>
          <w:rFonts w:ascii="SimSun" w:hAnsi="SimSun"/>
          <w:sz w:val="21"/>
          <w:szCs w:val="21"/>
        </w:rPr>
        <w:t>以B集团名义发言，</w:t>
      </w:r>
      <w:r w:rsidR="00795E99" w:rsidRPr="009E51C1">
        <w:rPr>
          <w:rFonts w:ascii="SimSun" w:hAnsi="SimSun" w:hint="eastAsia"/>
          <w:sz w:val="21"/>
          <w:szCs w:val="21"/>
        </w:rPr>
        <w:t>感谢非洲集团</w:t>
      </w:r>
      <w:r w:rsidR="00DF481B" w:rsidRPr="009E51C1">
        <w:rPr>
          <w:rFonts w:ascii="SimSun" w:hAnsi="SimSun" w:hint="eastAsia"/>
          <w:sz w:val="21"/>
          <w:szCs w:val="21"/>
        </w:rPr>
        <w:t>所提出的案文及其致力于现行关于《指导原则》的谈判。B集团承认非洲区域在驻外办事处网络中没有代表性。与此同时，正如很多集团和代表团所强调的，必须首先确定《指导原则》。B集团的立场是，没有基于《指导原则》的适当程序，不应该做出任何有关设立驻外办事处的决定或建议。</w:t>
      </w:r>
    </w:p>
    <w:p w:rsidR="00CE346D" w:rsidRPr="009E51C1" w:rsidRDefault="00DF481B"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突尼斯代表团</w:t>
      </w:r>
      <w:r w:rsidRPr="009E51C1">
        <w:rPr>
          <w:rFonts w:ascii="SimSun" w:hAnsi="SimSun" w:hint="eastAsia"/>
          <w:sz w:val="21"/>
          <w:szCs w:val="21"/>
        </w:rPr>
        <w:t>支持非洲集团提出的案文。该代表团呼吁PBC通过该案文，以便最大限度减少非洲遭受的不公。对于一个拥有超过50个国家的大陆来说，两个办事处是充分且适当的数量。</w:t>
      </w:r>
    </w:p>
    <w:p w:rsidR="00CE346D" w:rsidRPr="009E51C1" w:rsidRDefault="00DF481B"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摩洛哥代表团</w:t>
      </w:r>
      <w:r w:rsidRPr="009E51C1">
        <w:rPr>
          <w:rFonts w:ascii="SimSun" w:hAnsi="SimSun" w:hint="eastAsia"/>
          <w:sz w:val="21"/>
          <w:szCs w:val="21"/>
        </w:rPr>
        <w:t>支持非洲集团所作的发言，并强调WIPO认识到非洲没有驻外办事处，这就是非洲集团为什么再次要求在非洲大陆设立两个办事处的原因，目的就是帮助非洲向创新迈进。关于《指导原则》，非洲集团参与了谈判。</w:t>
      </w:r>
    </w:p>
    <w:p w:rsidR="00CE346D" w:rsidRPr="009E51C1" w:rsidRDefault="00DF481B"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智利代表团</w:t>
      </w:r>
      <w:r w:rsidR="00B90332" w:rsidRPr="009E51C1">
        <w:rPr>
          <w:rFonts w:ascii="SimSun" w:hAnsi="SimSun"/>
          <w:sz w:val="21"/>
          <w:szCs w:val="21"/>
        </w:rPr>
        <w:t>说，</w:t>
      </w:r>
      <w:r w:rsidR="00F52EBB" w:rsidRPr="009E51C1">
        <w:rPr>
          <w:rFonts w:ascii="SimSun" w:hAnsi="SimSun" w:hint="eastAsia"/>
          <w:sz w:val="21"/>
          <w:szCs w:val="21"/>
        </w:rPr>
        <w:t>经过前一天的谈判，对取消数量的中立案</w:t>
      </w:r>
      <w:proofErr w:type="gramStart"/>
      <w:r w:rsidR="00F52EBB" w:rsidRPr="009E51C1">
        <w:rPr>
          <w:rFonts w:ascii="SimSun" w:hAnsi="SimSun" w:hint="eastAsia"/>
          <w:sz w:val="21"/>
          <w:szCs w:val="21"/>
        </w:rPr>
        <w:t>文有了</w:t>
      </w:r>
      <w:proofErr w:type="gramEnd"/>
      <w:r w:rsidR="00F52EBB" w:rsidRPr="009E51C1">
        <w:rPr>
          <w:rFonts w:ascii="SimSun" w:hAnsi="SimSun" w:hint="eastAsia"/>
          <w:sz w:val="21"/>
          <w:szCs w:val="21"/>
        </w:rPr>
        <w:t>妥协。该代表团补充说，它可以支持伊朗最初的提案，但该代表团明白，有人希望尝试且不将政治意涵引入案文并让它尽可能保持中立。该代表团赞赏非洲集团前一天提交的提案，但鉴于智利有兴趣持续参与非正式讨论以便在考虑办事处的数量之前就《指导原则》达成一致，故该代表团希望再继续讨论有关开设未来办事处的想法。不过，它希望采用中立措辞，表达对PBC全体成员的承诺。它还想看到</w:t>
      </w:r>
      <w:r w:rsidR="008F6324" w:rsidRPr="009E51C1">
        <w:rPr>
          <w:rFonts w:ascii="SimSun" w:hAnsi="SimSun" w:hint="eastAsia"/>
          <w:sz w:val="21"/>
          <w:szCs w:val="21"/>
        </w:rPr>
        <w:t>伊朗(伊斯兰共和国)</w:t>
      </w:r>
      <w:r w:rsidR="00F52EBB" w:rsidRPr="009E51C1">
        <w:rPr>
          <w:rFonts w:ascii="SimSun" w:hAnsi="SimSun" w:hint="eastAsia"/>
          <w:sz w:val="21"/>
          <w:szCs w:val="21"/>
        </w:rPr>
        <w:t>代表团提出的提案，</w:t>
      </w:r>
      <w:r w:rsidR="00C14325" w:rsidRPr="009E51C1">
        <w:rPr>
          <w:rFonts w:ascii="SimSun" w:hAnsi="SimSun" w:hint="eastAsia"/>
          <w:sz w:val="21"/>
          <w:szCs w:val="21"/>
        </w:rPr>
        <w:t>因为该提案似乎更符合这些反映智利立场的精神。这一立场已在所有层级进行了重申，包括前一年在PBC及其他场合举行的正式会议和非正式会议。该代表团重申，它希望看到提案，目的是看它是否能够使各成员国达成一项妥协解决方案。</w:t>
      </w:r>
    </w:p>
    <w:p w:rsidR="00CE346D" w:rsidRPr="009E51C1" w:rsidRDefault="00503040"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尼日利亚代表团以非洲集团名义发言，</w:t>
      </w:r>
      <w:r w:rsidR="00C14325" w:rsidRPr="009E51C1">
        <w:rPr>
          <w:rFonts w:ascii="SimSun" w:hAnsi="SimSun" w:hint="eastAsia"/>
          <w:sz w:val="21"/>
          <w:szCs w:val="21"/>
        </w:rPr>
        <w:t>对支持非洲集团提案的各代表团表示感谢，并对那些认为在使案文语言能够令人接受之前还需要继续工作的代表团表示赞赏。它重申了非洲集团对《指导原则》谈判的承诺，即使谈判</w:t>
      </w:r>
      <w:r w:rsidR="0077703C" w:rsidRPr="009E51C1">
        <w:rPr>
          <w:rFonts w:ascii="SimSun" w:hAnsi="SimSun" w:hint="eastAsia"/>
          <w:sz w:val="21"/>
          <w:szCs w:val="21"/>
        </w:rPr>
        <w:t>差一点破裂。不过，在过去两年里，虽然成员们一直在就《指导原则》进行谈判，而且在立场和协议立场方面出现两极分化，但设立驻外办事处的行动一直没有停过。坚持《指导原则》是试图有一个结构、框架和</w:t>
      </w:r>
      <w:proofErr w:type="gramStart"/>
      <w:r w:rsidR="0077703C" w:rsidRPr="009E51C1">
        <w:rPr>
          <w:rFonts w:ascii="SimSun" w:hAnsi="SimSun" w:hint="eastAsia"/>
          <w:sz w:val="21"/>
          <w:szCs w:val="21"/>
        </w:rPr>
        <w:t>可</w:t>
      </w:r>
      <w:proofErr w:type="gramEnd"/>
      <w:r w:rsidR="0077703C" w:rsidRPr="009E51C1">
        <w:rPr>
          <w:rFonts w:ascii="SimSun" w:hAnsi="SimSun" w:hint="eastAsia"/>
          <w:sz w:val="21"/>
          <w:szCs w:val="21"/>
        </w:rPr>
        <w:t>预测性，非洲集团承认这一点，并愿意致力于且回到关于《指导原则》的谈判桌上。不过，非洲集团强调必须认识到非洲在WIPO驻外办事处网络中代表性不足的事实。这是无可质疑的。</w:t>
      </w:r>
      <w:proofErr w:type="gramStart"/>
      <w:r w:rsidR="00874D43" w:rsidRPr="009E51C1">
        <w:rPr>
          <w:rFonts w:ascii="SimSun" w:hAnsi="SimSun" w:hint="eastAsia"/>
          <w:sz w:val="21"/>
          <w:szCs w:val="21"/>
        </w:rPr>
        <w:t>每个发</w:t>
      </w:r>
      <w:proofErr w:type="gramEnd"/>
      <w:r w:rsidR="00874D43" w:rsidRPr="009E51C1">
        <w:rPr>
          <w:rFonts w:ascii="SimSun" w:hAnsi="SimSun" w:hint="eastAsia"/>
          <w:sz w:val="21"/>
          <w:szCs w:val="21"/>
        </w:rPr>
        <w:t>过言的代表团都正式或非正式承认这一点。这种认识必须在案文中有所体现。关于《指导原则》的谈判很多次都非常接近达成协议，也很多次不欢而散并被其他政治因素而压倒。前一</w:t>
      </w:r>
      <w:r w:rsidR="00A64A15" w:rsidRPr="009E51C1">
        <w:rPr>
          <w:rFonts w:ascii="SimSun" w:hAnsi="SimSun" w:hint="eastAsia"/>
          <w:sz w:val="21"/>
          <w:szCs w:val="21"/>
        </w:rPr>
        <w:t>份</w:t>
      </w:r>
      <w:r w:rsidR="00874D43" w:rsidRPr="009E51C1">
        <w:rPr>
          <w:rFonts w:ascii="SimSun" w:hAnsi="SimSun" w:hint="eastAsia"/>
          <w:sz w:val="21"/>
          <w:szCs w:val="21"/>
        </w:rPr>
        <w:t>提案</w:t>
      </w:r>
      <w:r w:rsidR="00821A8A" w:rsidRPr="009E51C1">
        <w:rPr>
          <w:rFonts w:ascii="SimSun" w:hAnsi="SimSun" w:hint="eastAsia"/>
          <w:sz w:val="21"/>
          <w:szCs w:val="21"/>
        </w:rPr>
        <w:t>(</w:t>
      </w:r>
      <w:r w:rsidR="00874D43" w:rsidRPr="009E51C1">
        <w:rPr>
          <w:rFonts w:ascii="SimSun" w:hAnsi="SimSun" w:hint="eastAsia"/>
          <w:sz w:val="21"/>
          <w:szCs w:val="21"/>
        </w:rPr>
        <w:t>2013年</w:t>
      </w:r>
      <w:r w:rsidR="00821A8A" w:rsidRPr="009E51C1">
        <w:rPr>
          <w:rFonts w:ascii="SimSun" w:hAnsi="SimSun" w:hint="eastAsia"/>
          <w:sz w:val="21"/>
          <w:szCs w:val="21"/>
        </w:rPr>
        <w:t>)</w:t>
      </w:r>
      <w:r w:rsidR="00874D43" w:rsidRPr="009E51C1">
        <w:rPr>
          <w:rFonts w:ascii="SimSun" w:hAnsi="SimSun" w:hint="eastAsia"/>
          <w:sz w:val="21"/>
          <w:szCs w:val="21"/>
        </w:rPr>
        <w:t>是设立两个驻外办事处。</w:t>
      </w:r>
      <w:r w:rsidR="00A64A15" w:rsidRPr="009E51C1">
        <w:rPr>
          <w:rFonts w:ascii="SimSun" w:hAnsi="SimSun" w:hint="eastAsia"/>
          <w:sz w:val="21"/>
          <w:szCs w:val="21"/>
        </w:rPr>
        <w:t>从那时起，已有其他驻外办事处设立起来，</w:t>
      </w:r>
      <w:proofErr w:type="gramStart"/>
      <w:r w:rsidR="00A64A15" w:rsidRPr="009E51C1">
        <w:rPr>
          <w:rFonts w:ascii="SimSun" w:hAnsi="SimSun" w:hint="eastAsia"/>
          <w:sz w:val="21"/>
          <w:szCs w:val="21"/>
        </w:rPr>
        <w:t>而成员</w:t>
      </w:r>
      <w:proofErr w:type="gramEnd"/>
      <w:r w:rsidR="00A64A15" w:rsidRPr="009E51C1">
        <w:rPr>
          <w:rFonts w:ascii="SimSun" w:hAnsi="SimSun" w:hint="eastAsia"/>
          <w:sz w:val="21"/>
          <w:szCs w:val="21"/>
        </w:rPr>
        <w:t>们依旧在寻求推动这一进程和最大限度减少当时的争论。非洲集团向PBC提出的要求是向大会建议，以便让大会认识到非洲需要驻外办事处并为成员们恢复谈判提供一定程度的安慰和保证。有几个国家想设立驻外办事处，并且每个大陆都</w:t>
      </w:r>
      <w:r w:rsidR="00152734" w:rsidRPr="009E51C1">
        <w:rPr>
          <w:rFonts w:ascii="SimSun" w:hAnsi="SimSun" w:hint="eastAsia"/>
          <w:sz w:val="21"/>
          <w:szCs w:val="21"/>
        </w:rPr>
        <w:t>有</w:t>
      </w:r>
      <w:r w:rsidR="00A64A15" w:rsidRPr="009E51C1">
        <w:rPr>
          <w:rFonts w:ascii="SimSun" w:hAnsi="SimSun" w:hint="eastAsia"/>
          <w:sz w:val="21"/>
          <w:szCs w:val="21"/>
        </w:rPr>
        <w:t>一个驻外办事处，而非洲没有。非洲集团希望提及罗马尼亚代表团所作的发言，即非洲不仅代表性不足，而且是唯一代表性不足的区域和大陆。这就是为什么本集团将“区域”一词改为“大陆”的原因。该代表团</w:t>
      </w:r>
      <w:r w:rsidR="00B90332" w:rsidRPr="009E51C1">
        <w:rPr>
          <w:rFonts w:ascii="SimSun" w:hAnsi="SimSun"/>
          <w:sz w:val="21"/>
          <w:szCs w:val="21"/>
        </w:rPr>
        <w:t>回顾指出，</w:t>
      </w:r>
      <w:r w:rsidR="00A64A15" w:rsidRPr="009E51C1">
        <w:rPr>
          <w:rFonts w:ascii="SimSun" w:hAnsi="SimSun" w:hint="eastAsia"/>
          <w:sz w:val="21"/>
          <w:szCs w:val="21"/>
        </w:rPr>
        <w:t>在提出开设驻外办事处的概念时，论点之一就是它们能够减少因WIPO与其他区域之间的距离所产生旅行费用和旅行时间</w:t>
      </w:r>
      <w:r w:rsidR="00C51B6F" w:rsidRPr="009E51C1">
        <w:rPr>
          <w:rFonts w:ascii="SimSun" w:hAnsi="SimSun" w:hint="eastAsia"/>
          <w:sz w:val="21"/>
          <w:szCs w:val="21"/>
        </w:rPr>
        <w:t>。这一论点是提出设立新驻外办事处想法的一个重要因素。它补充说，WIPO总部在欧洲，可以为整个欧洲服务，而不太容易为非洲服务。非洲集团最后说，它希望用“大陆”一词替代拟议案文中的“区域”一词，并希望各成员国在审议拟议案文时感到更舒服。</w:t>
      </w:r>
    </w:p>
    <w:p w:rsidR="00CE346D"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C51B6F" w:rsidRPr="009E51C1">
        <w:rPr>
          <w:rFonts w:ascii="SimSun" w:hAnsi="SimSun" w:hint="eastAsia"/>
          <w:sz w:val="21"/>
          <w:szCs w:val="21"/>
        </w:rPr>
        <w:t>问尼日利亚代表团，得到很多代表团支持的两阶段进程是否能让非洲集团接受。</w:t>
      </w:r>
    </w:p>
    <w:p w:rsidR="00CE346D" w:rsidRPr="009E51C1" w:rsidRDefault="00C51B6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尼日利亚代表团回答不能。</w:t>
      </w:r>
    </w:p>
    <w:p w:rsidR="00CE346D" w:rsidRPr="009E51C1" w:rsidRDefault="00C51B6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南非代表团要求为集团磋商</w:t>
      </w:r>
      <w:r w:rsidR="00A4145C" w:rsidRPr="009E51C1">
        <w:rPr>
          <w:rFonts w:ascii="SimSun" w:hAnsi="SimSun" w:hint="eastAsia"/>
          <w:sz w:val="21"/>
          <w:szCs w:val="21"/>
        </w:rPr>
        <w:t>提供时间。</w:t>
      </w:r>
    </w:p>
    <w:p w:rsidR="00CE346D" w:rsidRPr="009E51C1" w:rsidRDefault="00A4145C"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经过在休息时进行的磋商，主席宣布取得了某种进展。里斯本联盟成员与美利坚合众国代表团及少数几个其他代表团之间的会谈最终形成了修订后的草案语言以反映达成一致的要素和需要进一步审议要素以及没有达成协商一致的要素。很快将散发的案文草案</w:t>
      </w:r>
      <w:r w:rsidR="006525A6" w:rsidRPr="009E51C1">
        <w:rPr>
          <w:rFonts w:ascii="SimSun" w:hAnsi="SimSun" w:hint="eastAsia"/>
          <w:sz w:val="21"/>
          <w:szCs w:val="21"/>
        </w:rPr>
        <w:t>说明了</w:t>
      </w:r>
      <w:r w:rsidRPr="009E51C1">
        <w:rPr>
          <w:rFonts w:ascii="SimSun" w:hAnsi="SimSun" w:hint="eastAsia"/>
          <w:sz w:val="21"/>
          <w:szCs w:val="21"/>
        </w:rPr>
        <w:t>关于</w:t>
      </w:r>
      <w:r w:rsidR="00DF55DE" w:rsidRPr="009E51C1">
        <w:rPr>
          <w:rFonts w:ascii="SimSun" w:hAnsi="SimSun" w:hint="eastAsia"/>
          <w:sz w:val="21"/>
          <w:szCs w:val="21"/>
        </w:rPr>
        <w:t>议程第10项</w:t>
      </w:r>
      <w:r w:rsidRPr="009E51C1">
        <w:rPr>
          <w:rFonts w:ascii="SimSun" w:hAnsi="SimSun" w:hint="eastAsia"/>
          <w:sz w:val="21"/>
          <w:szCs w:val="21"/>
        </w:rPr>
        <w:t>的决定的总体结构</w:t>
      </w:r>
      <w:r w:rsidR="006525A6" w:rsidRPr="009E51C1">
        <w:rPr>
          <w:rFonts w:ascii="SimSun" w:hAnsi="SimSun" w:hint="eastAsia"/>
          <w:sz w:val="21"/>
          <w:szCs w:val="21"/>
        </w:rPr>
        <w:t>，既</w:t>
      </w:r>
      <w:r w:rsidRPr="009E51C1">
        <w:rPr>
          <w:rFonts w:ascii="SimSun" w:hAnsi="SimSun" w:hint="eastAsia"/>
          <w:sz w:val="21"/>
          <w:szCs w:val="21"/>
        </w:rPr>
        <w:t>反映了意见趋同的领域</w:t>
      </w:r>
      <w:r w:rsidR="006525A6" w:rsidRPr="009E51C1">
        <w:rPr>
          <w:rFonts w:ascii="SimSun" w:hAnsi="SimSun" w:hint="eastAsia"/>
          <w:sz w:val="21"/>
          <w:szCs w:val="21"/>
        </w:rPr>
        <w:t>，</w:t>
      </w:r>
      <w:r w:rsidRPr="009E51C1">
        <w:rPr>
          <w:rFonts w:ascii="SimSun" w:hAnsi="SimSun" w:hint="eastAsia"/>
          <w:sz w:val="21"/>
          <w:szCs w:val="21"/>
        </w:rPr>
        <w:t>特别是在计划3和20方面取得的进展，</w:t>
      </w:r>
      <w:r w:rsidR="006525A6" w:rsidRPr="009E51C1">
        <w:rPr>
          <w:rFonts w:ascii="SimSun" w:hAnsi="SimSun" w:hint="eastAsia"/>
          <w:sz w:val="21"/>
          <w:szCs w:val="21"/>
        </w:rPr>
        <w:t>也</w:t>
      </w:r>
      <w:r w:rsidR="00B10D7D" w:rsidRPr="009E51C1">
        <w:rPr>
          <w:rFonts w:ascii="SimSun" w:hAnsi="SimSun" w:hint="eastAsia"/>
          <w:sz w:val="21"/>
          <w:szCs w:val="21"/>
        </w:rPr>
        <w:t>反映了没有达成协商一致的领域，并将最终允许增加与驻外办事处有关的措辞。</w:t>
      </w:r>
    </w:p>
    <w:p w:rsidR="00CE346D" w:rsidRPr="009E51C1" w:rsidRDefault="00503040"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尼日利亚代表团以非洲集团名义发言，</w:t>
      </w:r>
      <w:r w:rsidR="006525A6" w:rsidRPr="009E51C1">
        <w:rPr>
          <w:rFonts w:ascii="SimSun" w:hAnsi="SimSun" w:hint="eastAsia"/>
          <w:sz w:val="21"/>
          <w:szCs w:val="21"/>
        </w:rPr>
        <w:t>它说，非洲集团对案文做了几次修改，它希望其他成员国能够</w:t>
      </w:r>
      <w:r w:rsidR="00CE3CBD" w:rsidRPr="009E51C1">
        <w:rPr>
          <w:rFonts w:ascii="SimSun" w:hAnsi="SimSun" w:hint="eastAsia"/>
          <w:sz w:val="21"/>
          <w:szCs w:val="21"/>
        </w:rPr>
        <w:t>予以</w:t>
      </w:r>
      <w:r w:rsidR="006525A6" w:rsidRPr="009E51C1">
        <w:rPr>
          <w:rFonts w:ascii="SimSun" w:hAnsi="SimSun" w:hint="eastAsia"/>
          <w:sz w:val="21"/>
          <w:szCs w:val="21"/>
        </w:rPr>
        <w:t>采纳。</w:t>
      </w:r>
      <w:r w:rsidR="00CE3CBD" w:rsidRPr="009E51C1">
        <w:rPr>
          <w:rFonts w:ascii="SimSun" w:hAnsi="SimSun" w:hint="eastAsia"/>
          <w:sz w:val="21"/>
          <w:szCs w:val="21"/>
        </w:rPr>
        <w:t>修订后的案文内容是：“PBC欢迎非洲集团致力于当前就《指导原则》进行的谈判。PBC还认识到非洲大陆在WIPO驻外网络中没有代表性，并且承认收到非洲集团关于要在2016/17两年期内在非洲设立两个驻外办事处的请求。”</w:t>
      </w:r>
    </w:p>
    <w:p w:rsidR="00CE346D" w:rsidRPr="009E51C1" w:rsidRDefault="003027CD"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墨西哥代表团</w:t>
      </w:r>
      <w:r w:rsidR="00C62482" w:rsidRPr="009E51C1">
        <w:rPr>
          <w:rFonts w:ascii="SimSun" w:hAnsi="SimSun" w:hint="eastAsia"/>
          <w:sz w:val="21"/>
          <w:szCs w:val="21"/>
        </w:rPr>
        <w:t>感谢尼日利亚代表团提出提案并寻求就这一主题达成妥协方案。该代表团希望在与GRULAC其余成员讨论之前以其本国身份做出反应。它说，</w:t>
      </w:r>
      <w:r w:rsidR="00713F4A" w:rsidRPr="009E51C1">
        <w:rPr>
          <w:rFonts w:ascii="SimSun" w:hAnsi="SimSun" w:hint="eastAsia"/>
          <w:sz w:val="21"/>
          <w:szCs w:val="21"/>
        </w:rPr>
        <w:t>关于承认非洲请求的最后一句是有效的。不过，如果将这一说法纳入案文，则其他也已表示有兴趣设立驻外办事处的国家和区域集团的请求也必须予以承认。该代表团认为这么做没有什么困难，但它指出，这将会使委员会再次陷入其他PBC会议在必须确定此种名单时所面临的僵局。该代表团想知道是否有足够的时间这么做。</w:t>
      </w:r>
    </w:p>
    <w:p w:rsidR="00CE346D" w:rsidRPr="009E51C1" w:rsidRDefault="00713F4A"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大韩民国代表团在就修订后的段落发表意见时建议，正如</w:t>
      </w:r>
      <w:r w:rsidR="003027CD" w:rsidRPr="009E51C1">
        <w:rPr>
          <w:rFonts w:ascii="SimSun" w:hAnsi="SimSun"/>
          <w:sz w:val="21"/>
          <w:szCs w:val="21"/>
        </w:rPr>
        <w:t>墨西哥代表团</w:t>
      </w:r>
      <w:r w:rsidRPr="009E51C1">
        <w:rPr>
          <w:rFonts w:ascii="SimSun" w:hAnsi="SimSun" w:hint="eastAsia"/>
          <w:sz w:val="21"/>
          <w:szCs w:val="21"/>
        </w:rPr>
        <w:t>所说，请求设立驻外办事处的其他区域也应该被包括进去，例如，亚洲及太平洋集团。也可以增加以下措辞：“PBC欢迎所有成员国致力于当前就《指导原则》进行的谈判。”</w:t>
      </w:r>
    </w:p>
    <w:p w:rsidR="00CE346D" w:rsidRPr="009E51C1" w:rsidRDefault="008F632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伊朗(伊斯兰共和国)</w:t>
      </w:r>
      <w:r w:rsidR="00431CBA" w:rsidRPr="009E51C1">
        <w:rPr>
          <w:rFonts w:ascii="SimSun" w:hAnsi="SimSun"/>
          <w:sz w:val="21"/>
          <w:szCs w:val="21"/>
        </w:rPr>
        <w:t>代表团</w:t>
      </w:r>
      <w:r w:rsidR="00F87BC0" w:rsidRPr="009E51C1">
        <w:rPr>
          <w:rFonts w:ascii="SimSun" w:hAnsi="SimSun" w:hint="eastAsia"/>
          <w:sz w:val="21"/>
          <w:szCs w:val="21"/>
        </w:rPr>
        <w:t>说</w:t>
      </w:r>
      <w:r w:rsidR="009C21E1" w:rsidRPr="009E51C1">
        <w:rPr>
          <w:rFonts w:ascii="SimSun" w:hAnsi="SimSun" w:hint="eastAsia"/>
          <w:sz w:val="21"/>
          <w:szCs w:val="21"/>
        </w:rPr>
        <w:t>，</w:t>
      </w:r>
      <w:r w:rsidR="00F87BC0" w:rsidRPr="009E51C1">
        <w:rPr>
          <w:rFonts w:ascii="SimSun" w:hAnsi="SimSun" w:hint="eastAsia"/>
          <w:sz w:val="21"/>
          <w:szCs w:val="21"/>
        </w:rPr>
        <w:t>它需要更多时间来进行磋商。</w:t>
      </w:r>
    </w:p>
    <w:p w:rsidR="00CE346D" w:rsidRPr="009E51C1" w:rsidRDefault="00F87BC0"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作为初步反应，智利代表团本希望看到</w:t>
      </w:r>
      <w:r w:rsidR="00A43905" w:rsidRPr="009E51C1">
        <w:rPr>
          <w:rFonts w:ascii="SimSun" w:hAnsi="SimSun" w:hint="eastAsia"/>
          <w:sz w:val="21"/>
          <w:szCs w:val="21"/>
        </w:rPr>
        <w:t>一种更加中立</w:t>
      </w:r>
      <w:r w:rsidR="005245CB" w:rsidRPr="009E51C1">
        <w:rPr>
          <w:rFonts w:ascii="SimSun" w:hAnsi="SimSun" w:hint="eastAsia"/>
          <w:sz w:val="21"/>
          <w:szCs w:val="21"/>
        </w:rPr>
        <w:t>且</w:t>
      </w:r>
      <w:r w:rsidR="00A43905" w:rsidRPr="009E51C1">
        <w:rPr>
          <w:rFonts w:ascii="SimSun" w:hAnsi="SimSun" w:hint="eastAsia"/>
          <w:sz w:val="21"/>
          <w:szCs w:val="21"/>
        </w:rPr>
        <w:t>反映所有成员所作承诺的说法。尽管可以列出一个关于请求设立驻外办事处的集团名单，但最好能够回到一个更加中立的立场并找到能够反映所有成员国的意见和利益的替代方案。</w:t>
      </w:r>
    </w:p>
    <w:p w:rsidR="00CE346D"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B90332" w:rsidRPr="009E51C1">
        <w:rPr>
          <w:rFonts w:ascii="SimSun" w:hAnsi="SimSun"/>
          <w:sz w:val="21"/>
          <w:szCs w:val="21"/>
        </w:rPr>
        <w:t>说，</w:t>
      </w:r>
      <w:r w:rsidR="00A43905" w:rsidRPr="009E51C1">
        <w:rPr>
          <w:rFonts w:ascii="SimSun" w:hAnsi="SimSun" w:hint="eastAsia"/>
          <w:sz w:val="21"/>
          <w:szCs w:val="21"/>
        </w:rPr>
        <w:t>他将在中间休息期间与非洲集团协调员及其他集团谈一谈，并请求将修订后的提案散发给所有代表团。</w:t>
      </w:r>
    </w:p>
    <w:p w:rsidR="00CE346D" w:rsidRPr="009E51C1" w:rsidRDefault="00EF1FE2"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主席宣布开始下午的会议，他宣布，经过磋商，提议对</w:t>
      </w:r>
      <w:r w:rsidR="00DF55DE" w:rsidRPr="009E51C1">
        <w:rPr>
          <w:rFonts w:ascii="SimSun" w:hAnsi="SimSun" w:hint="eastAsia"/>
          <w:sz w:val="21"/>
          <w:szCs w:val="21"/>
        </w:rPr>
        <w:t>议程第10项</w:t>
      </w:r>
      <w:r w:rsidRPr="009E51C1">
        <w:rPr>
          <w:rFonts w:ascii="SimSun" w:hAnsi="SimSun" w:hint="eastAsia"/>
          <w:sz w:val="21"/>
          <w:szCs w:val="21"/>
        </w:rPr>
        <w:t>的决定进行一些小的修改。秘书处对决定第4段进行了补充说明，它说，“PBC建议所有收费供资联盟在开始就拟议的《计划和预算》进行讨论之前召集一次会议。”应该明确的是，该提案是要供大会第五十五届会议期间各次会议进行讨论的。从语法角度来讲，第3段最后一个要素是要说：“PBC请秘书处在此方面提供支持。”关于西班牙代表团所提有关将PBC上一届会议上所讨论的某些要素纳入关于</w:t>
      </w:r>
      <w:r w:rsidR="00DF55DE" w:rsidRPr="009E51C1">
        <w:rPr>
          <w:rFonts w:ascii="SimSun" w:hAnsi="SimSun" w:hint="eastAsia"/>
          <w:sz w:val="21"/>
          <w:szCs w:val="21"/>
        </w:rPr>
        <w:t>议程第10项</w:t>
      </w:r>
      <w:r w:rsidRPr="009E51C1">
        <w:rPr>
          <w:rFonts w:ascii="SimSun" w:hAnsi="SimSun" w:hint="eastAsia"/>
          <w:sz w:val="21"/>
          <w:szCs w:val="21"/>
        </w:rPr>
        <w:t>的决定之中的请求，将向该代表团发送一份保留修订符的案文，并且也会在会议室散发。主席询问</w:t>
      </w:r>
      <w:r w:rsidR="003B6C9C" w:rsidRPr="009E51C1">
        <w:rPr>
          <w:rFonts w:ascii="SimSun" w:hAnsi="SimSun" w:hint="eastAsia"/>
          <w:sz w:val="21"/>
          <w:szCs w:val="21"/>
        </w:rPr>
        <w:t>各代表团是否对最新散发的案文满意，以便可以将它们加进关于</w:t>
      </w:r>
      <w:r w:rsidR="00DF55DE" w:rsidRPr="009E51C1">
        <w:rPr>
          <w:rFonts w:ascii="SimSun" w:hAnsi="SimSun" w:hint="eastAsia"/>
          <w:sz w:val="21"/>
          <w:szCs w:val="21"/>
        </w:rPr>
        <w:t>议程第10项</w:t>
      </w:r>
      <w:r w:rsidR="003B6C9C" w:rsidRPr="009E51C1">
        <w:rPr>
          <w:rFonts w:ascii="SimSun" w:hAnsi="SimSun" w:hint="eastAsia"/>
          <w:sz w:val="21"/>
          <w:szCs w:val="21"/>
        </w:rPr>
        <w:t>的决定之中</w:t>
      </w:r>
      <w:r w:rsidR="00D023B2" w:rsidRPr="009E51C1">
        <w:rPr>
          <w:rFonts w:ascii="SimSun" w:hAnsi="SimSun" w:hint="eastAsia"/>
          <w:sz w:val="21"/>
          <w:szCs w:val="21"/>
        </w:rPr>
        <w:t>。</w:t>
      </w:r>
    </w:p>
    <w:p w:rsidR="00CE346D" w:rsidRPr="009E51C1" w:rsidRDefault="00503040"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尼日利亚代表团以非洲集团名义发言，</w:t>
      </w:r>
      <w:r w:rsidR="003B6C9C" w:rsidRPr="009E51C1">
        <w:rPr>
          <w:rFonts w:ascii="SimSun" w:hAnsi="SimSun" w:hint="eastAsia"/>
          <w:sz w:val="21"/>
          <w:szCs w:val="21"/>
        </w:rPr>
        <w:t>它报告说，在听取了一些成员国的发言之后，非洲集团举行了会议，并且同意对案文作些许修改。新案文内容是：“PBC欢迎所有WIPO成员国致力于当前就《指导原则》进行的谈判。PBC还认识到非洲大陆在WIPO驻外网络中没有代表性，并且承认收到非洲集团关于要在2016/17两年期内在非洲设立两个驻外办事处的请求。PBC还注意到其他国家也提出了设立驻外办事处的请求。”从本质上讲，修改的地方是在第一句，重申所有WIPO成员国致力于</w:t>
      </w:r>
      <w:proofErr w:type="gramStart"/>
      <w:r w:rsidR="003B6C9C" w:rsidRPr="009E51C1">
        <w:rPr>
          <w:rFonts w:ascii="SimSun" w:hAnsi="SimSun" w:hint="eastAsia"/>
          <w:sz w:val="21"/>
          <w:szCs w:val="21"/>
        </w:rPr>
        <w:t>当前就</w:t>
      </w:r>
      <w:proofErr w:type="gramEnd"/>
      <w:r w:rsidR="003B6C9C" w:rsidRPr="009E51C1">
        <w:rPr>
          <w:rFonts w:ascii="SimSun" w:hAnsi="SimSun" w:hint="eastAsia"/>
          <w:sz w:val="21"/>
          <w:szCs w:val="21"/>
        </w:rPr>
        <w:t>《指导原则》进行的谈判。最后一句考虑到除了非洲集团提出请求之外还有其他代表团也提出了设立驻外办事处的请求。</w:t>
      </w:r>
    </w:p>
    <w:p w:rsidR="00CE346D"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3B6C9C" w:rsidRPr="009E51C1">
        <w:rPr>
          <w:rFonts w:ascii="SimSun" w:hAnsi="SimSun" w:hint="eastAsia"/>
          <w:sz w:val="21"/>
          <w:szCs w:val="21"/>
        </w:rPr>
        <w:t>谈到将“内”改为“内部”。</w:t>
      </w:r>
    </w:p>
    <w:p w:rsidR="00CE346D" w:rsidRPr="009E51C1" w:rsidRDefault="00B65F2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尼日利亚代表团证实使用“内部”。</w:t>
      </w:r>
    </w:p>
    <w:p w:rsidR="00CE346D" w:rsidRPr="009E51C1" w:rsidRDefault="00B65F2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大韩民国代表团希望该段在提到其他国家的驻外办事处请求时要给予与提到非洲集团的请求同样的重视，而不提非洲区域的驻外办事处数量。该代表团补充说，它将要求其集团协调员提交一份书面提案。该代表团还提醒各位成员注意亚洲及太平洋集团的开幕发言，该集团在发言强调必须首先确定《指导原则》。该集团的立场没有变。关于非洲集团的提案，该集团将进行磋商，然后再汇报磋商结果。</w:t>
      </w:r>
    </w:p>
    <w:p w:rsidR="00EB3F35"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B65F29" w:rsidRPr="009E51C1">
        <w:rPr>
          <w:rFonts w:ascii="SimSun" w:hAnsi="SimSun" w:hint="eastAsia"/>
          <w:sz w:val="21"/>
          <w:szCs w:val="21"/>
        </w:rPr>
        <w:t>提议宣读经过修订后</w:t>
      </w:r>
      <w:r w:rsidR="005245CB" w:rsidRPr="009E51C1">
        <w:rPr>
          <w:rFonts w:ascii="SimSun" w:hAnsi="SimSun" w:hint="eastAsia"/>
          <w:sz w:val="21"/>
          <w:szCs w:val="21"/>
        </w:rPr>
        <w:t>的</w:t>
      </w:r>
      <w:r w:rsidR="00B65F29" w:rsidRPr="009E51C1">
        <w:rPr>
          <w:rFonts w:ascii="SimSun" w:hAnsi="SimSun" w:hint="eastAsia"/>
          <w:sz w:val="21"/>
          <w:szCs w:val="21"/>
        </w:rPr>
        <w:t>关于《计划和预算》</w:t>
      </w:r>
      <w:r w:rsidR="00374411" w:rsidRPr="009E51C1">
        <w:rPr>
          <w:rFonts w:ascii="SimSun" w:hAnsi="SimSun" w:hint="eastAsia"/>
          <w:sz w:val="21"/>
          <w:szCs w:val="21"/>
        </w:rPr>
        <w:t>第10项</w:t>
      </w:r>
      <w:r w:rsidR="00B65F29" w:rsidRPr="009E51C1">
        <w:rPr>
          <w:rFonts w:ascii="SimSun" w:hAnsi="SimSun" w:hint="eastAsia"/>
          <w:sz w:val="21"/>
          <w:szCs w:val="21"/>
        </w:rPr>
        <w:t>的决定草案的前五个要素</w:t>
      </w:r>
      <w:r w:rsidR="00C6410D" w:rsidRPr="009E51C1">
        <w:rPr>
          <w:rFonts w:ascii="SimSun" w:hAnsi="SimSun" w:hint="eastAsia"/>
          <w:sz w:val="21"/>
          <w:szCs w:val="21"/>
        </w:rPr>
        <w:t>，并敲定决定中已经达成一致的要素。案文内容如下：</w:t>
      </w:r>
    </w:p>
    <w:p w:rsidR="00CE346D" w:rsidRPr="009E51C1" w:rsidRDefault="00C6410D" w:rsidP="00277695">
      <w:pPr>
        <w:pStyle w:val="ONUME"/>
        <w:numPr>
          <w:ilvl w:val="0"/>
          <w:numId w:val="0"/>
        </w:numPr>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w:t>
      </w:r>
      <w:r w:rsidR="00CE346D" w:rsidRPr="009E51C1">
        <w:rPr>
          <w:rFonts w:ascii="SimSun" w:hAnsi="SimSun"/>
          <w:sz w:val="21"/>
          <w:szCs w:val="21"/>
        </w:rPr>
        <w:t>1.</w:t>
      </w:r>
      <w:r w:rsidR="00A42074">
        <w:rPr>
          <w:rFonts w:ascii="SimSun" w:hAnsi="SimSun" w:hint="eastAsia"/>
          <w:sz w:val="21"/>
          <w:szCs w:val="21"/>
        </w:rPr>
        <w:tab/>
      </w:r>
      <w:r w:rsidR="004374AA" w:rsidRPr="009E51C1">
        <w:rPr>
          <w:rFonts w:ascii="SimSun" w:hAnsi="SimSun" w:hint="eastAsia"/>
          <w:sz w:val="21"/>
          <w:szCs w:val="21"/>
        </w:rPr>
        <w:t>计划和预算委员会</w:t>
      </w:r>
      <w:r w:rsidR="00821A8A" w:rsidRPr="009E51C1">
        <w:rPr>
          <w:rFonts w:ascii="SimSun" w:hAnsi="SimSun" w:hint="eastAsia"/>
          <w:sz w:val="21"/>
          <w:szCs w:val="21"/>
        </w:rPr>
        <w:t>(</w:t>
      </w:r>
      <w:r w:rsidR="004374AA" w:rsidRPr="009E51C1">
        <w:rPr>
          <w:rFonts w:ascii="SimSun" w:hAnsi="SimSun" w:hint="eastAsia"/>
          <w:sz w:val="21"/>
          <w:szCs w:val="21"/>
        </w:rPr>
        <w:t>PBC</w:t>
      </w:r>
      <w:r w:rsidR="00821A8A" w:rsidRPr="009E51C1">
        <w:rPr>
          <w:rFonts w:ascii="SimSun" w:hAnsi="SimSun" w:hint="eastAsia"/>
          <w:sz w:val="21"/>
          <w:szCs w:val="21"/>
        </w:rPr>
        <w:t>)</w:t>
      </w:r>
      <w:r w:rsidR="008E3581" w:rsidRPr="009E51C1">
        <w:rPr>
          <w:rFonts w:ascii="SimSun" w:hAnsi="SimSun" w:hint="eastAsia"/>
          <w:sz w:val="21"/>
          <w:szCs w:val="21"/>
        </w:rPr>
        <w:t>，</w:t>
      </w:r>
      <w:r w:rsidR="004374AA" w:rsidRPr="009E51C1">
        <w:rPr>
          <w:rFonts w:ascii="SimSun" w:hAnsi="SimSun" w:hint="eastAsia"/>
          <w:sz w:val="21"/>
          <w:szCs w:val="21"/>
        </w:rPr>
        <w:t>完成了</w:t>
      </w:r>
      <w:r w:rsidR="00354EC2" w:rsidRPr="009E51C1">
        <w:rPr>
          <w:rFonts w:ascii="SimSun" w:hAnsi="SimSun" w:hint="eastAsia"/>
          <w:sz w:val="21"/>
          <w:szCs w:val="21"/>
        </w:rPr>
        <w:t>对</w:t>
      </w:r>
      <w:r w:rsidR="004374AA" w:rsidRPr="009E51C1">
        <w:rPr>
          <w:rFonts w:ascii="SimSun" w:hAnsi="SimSun" w:hint="eastAsia"/>
          <w:sz w:val="21"/>
          <w:szCs w:val="21"/>
        </w:rPr>
        <w:t>文件</w:t>
      </w:r>
      <w:r w:rsidR="004374AA" w:rsidRPr="009E51C1">
        <w:rPr>
          <w:rFonts w:ascii="SimSun" w:hAnsi="SimSun"/>
          <w:sz w:val="21"/>
          <w:szCs w:val="21"/>
        </w:rPr>
        <w:t>WO/PBC/24/11</w:t>
      </w:r>
      <w:r w:rsidR="004374AA" w:rsidRPr="009E51C1">
        <w:rPr>
          <w:rFonts w:ascii="SimSun" w:hAnsi="SimSun" w:hint="eastAsia"/>
          <w:sz w:val="21"/>
          <w:szCs w:val="21"/>
        </w:rPr>
        <w:t>所载拟议的2016/17</w:t>
      </w:r>
      <w:r w:rsidR="00A85A32" w:rsidRPr="009E51C1">
        <w:rPr>
          <w:rFonts w:ascii="SimSun" w:hAnsi="SimSun" w:hint="eastAsia"/>
          <w:sz w:val="21"/>
          <w:szCs w:val="21"/>
        </w:rPr>
        <w:t>两年</w:t>
      </w:r>
      <w:proofErr w:type="gramStart"/>
      <w:r w:rsidR="00A85A32" w:rsidRPr="009E51C1">
        <w:rPr>
          <w:rFonts w:ascii="SimSun" w:hAnsi="SimSun" w:hint="eastAsia"/>
          <w:sz w:val="21"/>
          <w:szCs w:val="21"/>
        </w:rPr>
        <w:t>期计划</w:t>
      </w:r>
      <w:proofErr w:type="gramEnd"/>
      <w:r w:rsidR="00A85A32" w:rsidRPr="009E51C1">
        <w:rPr>
          <w:rFonts w:ascii="SimSun" w:hAnsi="SimSun" w:hint="eastAsia"/>
          <w:sz w:val="21"/>
          <w:szCs w:val="21"/>
        </w:rPr>
        <w:t>和预算</w:t>
      </w:r>
      <w:r w:rsidR="004374AA" w:rsidRPr="009E51C1">
        <w:rPr>
          <w:rFonts w:ascii="SimSun" w:hAnsi="SimSun" w:hint="eastAsia"/>
          <w:sz w:val="21"/>
          <w:szCs w:val="21"/>
        </w:rPr>
        <w:t>的全面二读，</w:t>
      </w:r>
      <w:r w:rsidR="008E3581" w:rsidRPr="009E51C1">
        <w:rPr>
          <w:rFonts w:ascii="SimSun" w:hAnsi="SimSun" w:hint="eastAsia"/>
          <w:sz w:val="21"/>
          <w:szCs w:val="21"/>
        </w:rPr>
        <w:t>请求将其第二十四届会议商定的以下修改意见列入拟议的</w:t>
      </w:r>
      <w:r w:rsidR="001D483A" w:rsidRPr="009E51C1">
        <w:rPr>
          <w:rFonts w:ascii="SimSun" w:hAnsi="SimSun" w:hint="eastAsia"/>
          <w:sz w:val="21"/>
          <w:szCs w:val="21"/>
        </w:rPr>
        <w:t>2016/17两年</w:t>
      </w:r>
      <w:proofErr w:type="gramStart"/>
      <w:r w:rsidR="001D483A" w:rsidRPr="009E51C1">
        <w:rPr>
          <w:rFonts w:ascii="SimSun" w:hAnsi="SimSun" w:hint="eastAsia"/>
          <w:sz w:val="21"/>
          <w:szCs w:val="21"/>
        </w:rPr>
        <w:t>期计划</w:t>
      </w:r>
      <w:proofErr w:type="gramEnd"/>
      <w:r w:rsidR="001D483A" w:rsidRPr="009E51C1">
        <w:rPr>
          <w:rFonts w:ascii="SimSun" w:hAnsi="SimSun" w:hint="eastAsia"/>
          <w:sz w:val="21"/>
          <w:szCs w:val="21"/>
        </w:rPr>
        <w:t>和预算</w:t>
      </w:r>
      <w:r w:rsidR="008E3581" w:rsidRPr="009E51C1">
        <w:rPr>
          <w:rFonts w:ascii="SimSun" w:hAnsi="SimSun" w:hint="eastAsia"/>
          <w:sz w:val="21"/>
          <w:szCs w:val="21"/>
        </w:rPr>
        <w:t>的修订版本以提交2015年大会：</w:t>
      </w:r>
      <w:r w:rsidR="00A44B35" w:rsidRPr="009E51C1">
        <w:rPr>
          <w:rFonts w:ascii="SimSun" w:hAnsi="SimSun"/>
          <w:sz w:val="21"/>
          <w:szCs w:val="21"/>
        </w:rPr>
        <w:t>(</w:t>
      </w:r>
      <w:r w:rsidR="00CE346D" w:rsidRPr="009E51C1">
        <w:rPr>
          <w:rFonts w:ascii="SimSun" w:hAnsi="SimSun"/>
          <w:sz w:val="21"/>
          <w:szCs w:val="21"/>
        </w:rPr>
        <w:t>a)</w:t>
      </w:r>
      <w:r w:rsidR="00354EC2" w:rsidRPr="009E51C1">
        <w:rPr>
          <w:rFonts w:ascii="SimSun" w:hAnsi="SimSun" w:hint="eastAsia"/>
          <w:sz w:val="21"/>
          <w:szCs w:val="21"/>
        </w:rPr>
        <w:t>对该计划叙述部分的修改，包括计划3和20以及《财务和成果概述》第33段的成果框架；以及</w:t>
      </w:r>
      <w:r w:rsidR="00A44B35" w:rsidRPr="009E51C1">
        <w:rPr>
          <w:rFonts w:ascii="SimSun" w:hAnsi="SimSun"/>
          <w:sz w:val="21"/>
          <w:szCs w:val="21"/>
        </w:rPr>
        <w:t>(</w:t>
      </w:r>
      <w:r w:rsidR="00CE346D" w:rsidRPr="009E51C1">
        <w:rPr>
          <w:rFonts w:ascii="SimSun" w:hAnsi="SimSun"/>
          <w:sz w:val="21"/>
          <w:szCs w:val="21"/>
        </w:rPr>
        <w:t>b)</w:t>
      </w:r>
      <w:r w:rsidR="00354EC2" w:rsidRPr="009E51C1">
        <w:rPr>
          <w:rFonts w:ascii="SimSun" w:hAnsi="SimSun" w:hint="eastAsia"/>
          <w:sz w:val="21"/>
          <w:szCs w:val="21"/>
        </w:rPr>
        <w:t>将目前同在计划6之下的马德里体系与里斯本体系的预算报告分开，这意味着将这一计划分为两个不同的计划，且每个计划都拥有成果框架的全部细节，包括一套独立的马德里和里斯本体系预期成果、按成果编制的预算以及按支出用途编制的预算以及对相关总表和附件的修订</w:t>
      </w:r>
      <w:r w:rsidR="00D023B2" w:rsidRPr="009E51C1">
        <w:rPr>
          <w:rFonts w:ascii="SimSun" w:hAnsi="SimSun" w:hint="eastAsia"/>
          <w:sz w:val="21"/>
          <w:szCs w:val="21"/>
        </w:rPr>
        <w:t>。</w:t>
      </w:r>
    </w:p>
    <w:p w:rsidR="00D023B2" w:rsidRPr="009E51C1" w:rsidRDefault="00354EC2" w:rsidP="00277695">
      <w:pPr>
        <w:pStyle w:val="af1"/>
        <w:adjustRightInd w:val="0"/>
        <w:spacing w:afterLines="50" w:after="120" w:line="340" w:lineRule="atLeast"/>
        <w:ind w:left="567"/>
        <w:jc w:val="both"/>
        <w:rPr>
          <w:rFonts w:ascii="SimSun" w:eastAsia="SimSun" w:hAnsi="SimSun" w:cs="Arial"/>
          <w:lang w:eastAsia="zh-CN"/>
        </w:rPr>
      </w:pPr>
      <w:r w:rsidRPr="009E51C1">
        <w:rPr>
          <w:rFonts w:ascii="SimSun" w:eastAsia="SimSun" w:hAnsi="SimSun" w:cs="Arial" w:hint="eastAsia"/>
          <w:lang w:eastAsia="zh-CN"/>
        </w:rPr>
        <w:t>“</w:t>
      </w:r>
      <w:r w:rsidR="00CE346D" w:rsidRPr="009E51C1">
        <w:rPr>
          <w:rFonts w:ascii="SimSun" w:eastAsia="SimSun" w:hAnsi="SimSun" w:cs="Arial"/>
          <w:lang w:eastAsia="zh-CN"/>
        </w:rPr>
        <w:t>2.</w:t>
      </w:r>
      <w:r w:rsidR="00A42074">
        <w:rPr>
          <w:rFonts w:ascii="SimSun" w:eastAsia="SimSun" w:hAnsi="SimSun" w:cs="Arial" w:hint="eastAsia"/>
          <w:lang w:eastAsia="zh-CN"/>
        </w:rPr>
        <w:tab/>
      </w:r>
      <w:r w:rsidRPr="009E51C1">
        <w:rPr>
          <w:rFonts w:ascii="SimSun" w:eastAsia="SimSun" w:hAnsi="SimSun" w:cs="Arial" w:hint="eastAsia"/>
          <w:lang w:eastAsia="zh-CN"/>
        </w:rPr>
        <w:t>PBC注意到在一些代表团提出的以下问题上没有达成协商一致：</w:t>
      </w:r>
      <w:r w:rsidR="00CE346D" w:rsidRPr="009E51C1">
        <w:rPr>
          <w:rFonts w:ascii="SimSun" w:eastAsia="SimSun" w:hAnsi="SimSun" w:cs="Arial"/>
          <w:lang w:eastAsia="zh-CN"/>
        </w:rPr>
        <w:t>(i)</w:t>
      </w:r>
      <w:r w:rsidRPr="009E51C1">
        <w:rPr>
          <w:rFonts w:ascii="SimSun" w:eastAsia="SimSun" w:hAnsi="SimSun" w:cs="Arial" w:hint="eastAsia"/>
          <w:lang w:eastAsia="zh-CN"/>
        </w:rPr>
        <w:t>2016/17两年期内的任何外交会议的指定款项是以WIPO所有成员国全部与会为条件</w:t>
      </w:r>
      <w:r w:rsidR="00821A8A" w:rsidRPr="009E51C1">
        <w:rPr>
          <w:rFonts w:ascii="SimSun" w:eastAsia="SimSun" w:hAnsi="SimSun" w:cs="Arial" w:hint="eastAsia"/>
          <w:lang w:eastAsia="zh-CN"/>
        </w:rPr>
        <w:t>(</w:t>
      </w:r>
      <w:r w:rsidRPr="009E51C1">
        <w:rPr>
          <w:rFonts w:ascii="SimSun" w:eastAsia="SimSun" w:hAnsi="SimSun" w:cs="Arial" w:hint="eastAsia"/>
          <w:lang w:eastAsia="zh-CN"/>
        </w:rPr>
        <w:t>关于第20段</w:t>
      </w:r>
      <w:r w:rsidR="00821A8A" w:rsidRPr="009E51C1">
        <w:rPr>
          <w:rFonts w:ascii="SimSun" w:eastAsia="SimSun" w:hAnsi="SimSun" w:cs="Arial" w:hint="eastAsia"/>
          <w:lang w:eastAsia="zh-CN"/>
        </w:rPr>
        <w:t>)</w:t>
      </w:r>
      <w:r w:rsidRPr="009E51C1">
        <w:rPr>
          <w:rFonts w:ascii="SimSun" w:eastAsia="SimSun" w:hAnsi="SimSun" w:cs="Arial" w:hint="eastAsia"/>
          <w:lang w:eastAsia="zh-CN"/>
        </w:rPr>
        <w:t>；和</w:t>
      </w:r>
      <w:r w:rsidR="00CE346D" w:rsidRPr="009E51C1">
        <w:rPr>
          <w:rFonts w:ascii="SimSun" w:eastAsia="SimSun" w:hAnsi="SimSun" w:cs="Arial"/>
          <w:lang w:eastAsia="zh-CN"/>
        </w:rPr>
        <w:t>(ii)</w:t>
      </w:r>
      <w:r w:rsidRPr="009E51C1">
        <w:rPr>
          <w:rFonts w:ascii="SimSun" w:eastAsia="SimSun" w:hAnsi="SimSun" w:cs="Arial" w:hint="eastAsia"/>
          <w:lang w:eastAsia="zh-CN"/>
        </w:rPr>
        <w:t>需要修订各联盟的收支分配方法</w:t>
      </w:r>
      <w:r w:rsidR="00D911D3" w:rsidRPr="009E51C1">
        <w:rPr>
          <w:rFonts w:ascii="SimSun" w:eastAsia="SimSun" w:hAnsi="SimSun" w:cs="Arial" w:hint="eastAsia"/>
          <w:lang w:eastAsia="zh-CN"/>
        </w:rPr>
        <w:t>，包括本组织杂项收入的分配。在这方面，PBC认识到这是一个交叉专题，各成员国需要在WIPO秘书处的帮助下继续工作和讨论。</w:t>
      </w:r>
    </w:p>
    <w:p w:rsidR="00D023B2" w:rsidRPr="009E51C1" w:rsidRDefault="00D911D3" w:rsidP="00277695">
      <w:pPr>
        <w:pStyle w:val="af1"/>
        <w:adjustRightInd w:val="0"/>
        <w:spacing w:afterLines="50" w:after="120" w:line="340" w:lineRule="atLeast"/>
        <w:ind w:left="567"/>
        <w:jc w:val="both"/>
        <w:rPr>
          <w:rFonts w:ascii="SimSun" w:eastAsia="SimSun" w:hAnsi="SimSun" w:cs="Arial"/>
          <w:lang w:eastAsia="zh-CN"/>
        </w:rPr>
      </w:pPr>
      <w:r w:rsidRPr="009E51C1">
        <w:rPr>
          <w:rFonts w:ascii="SimSun" w:eastAsia="SimSun" w:hAnsi="SimSun" w:cs="Arial" w:hint="eastAsia"/>
          <w:lang w:eastAsia="zh-CN"/>
        </w:rPr>
        <w:t>“</w:t>
      </w:r>
      <w:r w:rsidR="00CE346D" w:rsidRPr="009E51C1">
        <w:rPr>
          <w:rFonts w:ascii="SimSun" w:eastAsia="SimSun" w:hAnsi="SimSun" w:cs="Arial"/>
          <w:lang w:eastAsia="zh-CN"/>
        </w:rPr>
        <w:t>3.</w:t>
      </w:r>
      <w:r w:rsidR="00A42074">
        <w:rPr>
          <w:rFonts w:ascii="SimSun" w:eastAsia="SimSun" w:hAnsi="SimSun" w:cs="Arial" w:hint="eastAsia"/>
          <w:lang w:eastAsia="zh-CN"/>
        </w:rPr>
        <w:tab/>
      </w:r>
      <w:r w:rsidR="00B20E79" w:rsidRPr="009E51C1">
        <w:rPr>
          <w:rFonts w:ascii="SimSun" w:eastAsia="SimSun" w:hAnsi="SimSun" w:cs="Arial"/>
          <w:lang w:eastAsia="zh-CN"/>
        </w:rPr>
        <w:t>PBC</w:t>
      </w:r>
      <w:r w:rsidRPr="009E51C1">
        <w:rPr>
          <w:rFonts w:ascii="SimSun" w:eastAsia="SimSun" w:hAnsi="SimSun" w:cs="Arial" w:hint="eastAsia"/>
          <w:lang w:eastAsia="zh-CN"/>
        </w:rPr>
        <w:t>注意到文件</w:t>
      </w:r>
      <w:r w:rsidRPr="009E51C1">
        <w:rPr>
          <w:rFonts w:ascii="SimSun" w:eastAsia="SimSun" w:hAnsi="SimSun" w:cs="Arial"/>
          <w:lang w:eastAsia="zh-CN"/>
        </w:rPr>
        <w:t>WO/PBC/24/16 Rev.</w:t>
      </w:r>
      <w:r w:rsidRPr="009E51C1">
        <w:rPr>
          <w:rFonts w:ascii="SimSun" w:eastAsia="SimSun" w:hAnsi="SimSun" w:cs="Arial" w:hint="eastAsia"/>
          <w:lang w:eastAsia="zh-CN"/>
        </w:rPr>
        <w:t>中所概述的里斯本联盟财务可持续性备选方案，并建议里斯本联盟根据《保护原产地名称及其国际注册里斯本协定》审议各备选方案，以期在即将举行的里斯本联盟大会第三十二届会议上讨论里斯本联盟预算的财务可持续性问题。PBC请秘书处为此提供适当支持。</w:t>
      </w:r>
    </w:p>
    <w:p w:rsidR="00D023B2" w:rsidRPr="009E51C1" w:rsidRDefault="00D911D3" w:rsidP="00277695">
      <w:pPr>
        <w:pStyle w:val="af1"/>
        <w:adjustRightInd w:val="0"/>
        <w:spacing w:afterLines="50" w:after="120" w:line="340" w:lineRule="atLeast"/>
        <w:ind w:left="567"/>
        <w:jc w:val="both"/>
        <w:rPr>
          <w:rFonts w:ascii="SimSun" w:eastAsia="SimSun" w:hAnsi="SimSun" w:cs="Arial"/>
          <w:lang w:eastAsia="zh-CN"/>
        </w:rPr>
      </w:pPr>
      <w:r w:rsidRPr="009E51C1">
        <w:rPr>
          <w:rFonts w:ascii="SimSun" w:eastAsia="SimSun" w:hAnsi="SimSun" w:cs="Arial" w:hint="eastAsia"/>
          <w:lang w:eastAsia="zh-CN"/>
        </w:rPr>
        <w:t>“</w:t>
      </w:r>
      <w:r w:rsidR="00CE346D" w:rsidRPr="009E51C1">
        <w:rPr>
          <w:rFonts w:ascii="SimSun" w:eastAsia="SimSun" w:hAnsi="SimSun" w:cs="Arial"/>
          <w:lang w:eastAsia="zh-CN"/>
        </w:rPr>
        <w:t>4.</w:t>
      </w:r>
      <w:r w:rsidR="00A42074">
        <w:rPr>
          <w:rFonts w:ascii="SimSun" w:eastAsia="SimSun" w:hAnsi="SimSun" w:cs="Arial" w:hint="eastAsia"/>
          <w:lang w:eastAsia="zh-CN"/>
        </w:rPr>
        <w:tab/>
      </w:r>
      <w:r w:rsidR="00CE346D" w:rsidRPr="009E51C1">
        <w:rPr>
          <w:rFonts w:ascii="SimSun" w:eastAsia="SimSun" w:hAnsi="SimSun" w:cs="Arial"/>
          <w:lang w:eastAsia="zh-CN"/>
        </w:rPr>
        <w:t>PBC</w:t>
      </w:r>
      <w:r w:rsidRPr="009E51C1">
        <w:rPr>
          <w:rFonts w:ascii="SimSun" w:eastAsia="SimSun" w:hAnsi="SimSun" w:cs="Arial" w:hint="eastAsia"/>
          <w:lang w:eastAsia="zh-CN"/>
        </w:rPr>
        <w:t>建议，在WIPO</w:t>
      </w:r>
      <w:r w:rsidR="00AC04FC" w:rsidRPr="009E51C1">
        <w:rPr>
          <w:rFonts w:ascii="SimSun" w:eastAsia="SimSun" w:hAnsi="SimSun" w:cs="Arial" w:hint="eastAsia"/>
          <w:lang w:eastAsia="zh-CN"/>
        </w:rPr>
        <w:t>成员国大会第五十五届系列会议期间</w:t>
      </w:r>
      <w:r w:rsidRPr="009E51C1">
        <w:rPr>
          <w:rFonts w:ascii="SimSun" w:eastAsia="SimSun" w:hAnsi="SimSun" w:cs="Arial" w:hint="eastAsia"/>
          <w:lang w:eastAsia="zh-CN"/>
        </w:rPr>
        <w:t>，所有收费供资联盟在2015年WIPO大会开始就拟议的</w:t>
      </w:r>
      <w:r w:rsidR="001D483A" w:rsidRPr="009E51C1">
        <w:rPr>
          <w:rFonts w:ascii="SimSun" w:eastAsia="SimSun" w:hAnsi="SimSun" w:cs="Arial" w:hint="eastAsia"/>
          <w:lang w:eastAsia="zh-CN"/>
        </w:rPr>
        <w:t>2016/17两年</w:t>
      </w:r>
      <w:proofErr w:type="gramStart"/>
      <w:r w:rsidR="001D483A" w:rsidRPr="009E51C1">
        <w:rPr>
          <w:rFonts w:ascii="SimSun" w:eastAsia="SimSun" w:hAnsi="SimSun" w:cs="Arial" w:hint="eastAsia"/>
          <w:lang w:eastAsia="zh-CN"/>
        </w:rPr>
        <w:t>期计划</w:t>
      </w:r>
      <w:proofErr w:type="gramEnd"/>
      <w:r w:rsidR="001D483A" w:rsidRPr="009E51C1">
        <w:rPr>
          <w:rFonts w:ascii="SimSun" w:eastAsia="SimSun" w:hAnsi="SimSun" w:cs="Arial" w:hint="eastAsia"/>
          <w:lang w:eastAsia="zh-CN"/>
        </w:rPr>
        <w:t>和预算</w:t>
      </w:r>
      <w:r w:rsidRPr="009E51C1">
        <w:rPr>
          <w:rFonts w:ascii="SimSun" w:eastAsia="SimSun" w:hAnsi="SimSun" w:cs="Arial" w:hint="eastAsia"/>
          <w:lang w:eastAsia="zh-CN"/>
        </w:rPr>
        <w:t>展开讨论之前召集一次会议。</w:t>
      </w:r>
    </w:p>
    <w:p w:rsidR="00D023B2" w:rsidRPr="009E51C1" w:rsidRDefault="00D911D3" w:rsidP="00277695">
      <w:pPr>
        <w:pStyle w:val="af1"/>
        <w:adjustRightInd w:val="0"/>
        <w:spacing w:afterLines="50" w:after="120" w:line="340" w:lineRule="atLeast"/>
        <w:ind w:left="567"/>
        <w:jc w:val="both"/>
        <w:rPr>
          <w:rFonts w:ascii="SimSun" w:eastAsia="SimSun" w:hAnsi="SimSun" w:cs="Arial"/>
          <w:lang w:eastAsia="zh-CN"/>
        </w:rPr>
      </w:pPr>
      <w:r w:rsidRPr="009E51C1">
        <w:rPr>
          <w:rFonts w:ascii="SimSun" w:eastAsia="SimSun" w:hAnsi="SimSun" w:cs="Arial" w:hint="eastAsia"/>
          <w:lang w:eastAsia="zh-CN"/>
        </w:rPr>
        <w:t>“</w:t>
      </w:r>
      <w:r w:rsidR="00CE346D" w:rsidRPr="009E51C1">
        <w:rPr>
          <w:rFonts w:ascii="SimSun" w:eastAsia="SimSun" w:hAnsi="SimSun" w:cs="Arial"/>
          <w:lang w:eastAsia="zh-CN"/>
        </w:rPr>
        <w:t>5.</w:t>
      </w:r>
      <w:r w:rsidR="00A42074">
        <w:rPr>
          <w:rFonts w:ascii="SimSun" w:eastAsia="SimSun" w:hAnsi="SimSun" w:cs="Arial" w:hint="eastAsia"/>
          <w:lang w:eastAsia="zh-CN"/>
        </w:rPr>
        <w:tab/>
      </w:r>
      <w:r w:rsidR="00CE346D" w:rsidRPr="009E51C1">
        <w:rPr>
          <w:rFonts w:ascii="SimSun" w:eastAsia="SimSun" w:hAnsi="SimSun" w:cs="Arial"/>
          <w:lang w:eastAsia="zh-CN"/>
        </w:rPr>
        <w:t>PBC</w:t>
      </w:r>
      <w:r w:rsidRPr="009E51C1">
        <w:rPr>
          <w:rFonts w:ascii="SimSun" w:eastAsia="SimSun" w:hAnsi="SimSun" w:cs="Arial" w:hint="eastAsia"/>
          <w:lang w:eastAsia="zh-CN"/>
        </w:rPr>
        <w:t>请有关成员国继续就未完成的问题进行磋商，以期</w:t>
      </w:r>
      <w:r w:rsidR="00ED11CF" w:rsidRPr="009E51C1">
        <w:rPr>
          <w:rFonts w:ascii="SimSun" w:eastAsia="SimSun" w:hAnsi="SimSun" w:cs="Arial" w:hint="eastAsia"/>
          <w:lang w:eastAsia="zh-CN"/>
        </w:rPr>
        <w:t>为了WIPO及其成员国的利益而2015年WIPO成员国大会期间批准拟议的</w:t>
      </w:r>
      <w:r w:rsidR="001D483A" w:rsidRPr="009E51C1">
        <w:rPr>
          <w:rFonts w:ascii="SimSun" w:eastAsia="SimSun" w:hAnsi="SimSun" w:cs="Arial" w:hint="eastAsia"/>
          <w:lang w:eastAsia="zh-CN"/>
        </w:rPr>
        <w:t>2016/17两年期计划和预算</w:t>
      </w:r>
      <w:r w:rsidR="00ED11CF" w:rsidRPr="009E51C1">
        <w:rPr>
          <w:rFonts w:ascii="SimSun" w:eastAsia="SimSun" w:hAnsi="SimSun" w:cs="Arial" w:hint="eastAsia"/>
          <w:lang w:eastAsia="zh-CN"/>
        </w:rPr>
        <w:t>。”</w:t>
      </w:r>
    </w:p>
    <w:p w:rsidR="00CE346D" w:rsidRPr="009E51C1" w:rsidRDefault="00A71F09" w:rsidP="002A5F17">
      <w:pPr>
        <w:pStyle w:val="af1"/>
        <w:adjustRightInd w:val="0"/>
        <w:spacing w:afterLines="50" w:after="120" w:line="340" w:lineRule="atLeast"/>
        <w:jc w:val="both"/>
        <w:rPr>
          <w:rFonts w:ascii="SimSun" w:eastAsia="SimSun" w:hAnsi="SimSun" w:cs="Arial"/>
          <w:lang w:eastAsia="zh-CN"/>
        </w:rPr>
      </w:pPr>
      <w:r w:rsidRPr="009E51C1">
        <w:rPr>
          <w:rFonts w:ascii="SimSun" w:eastAsia="SimSun" w:hAnsi="SimSun" w:cs="SimSun" w:hint="eastAsia"/>
          <w:lang w:eastAsia="zh-CN"/>
        </w:rPr>
        <w:t>主席</w:t>
      </w:r>
      <w:r w:rsidR="00ED11CF" w:rsidRPr="009E51C1">
        <w:rPr>
          <w:rFonts w:ascii="SimSun" w:eastAsia="SimSun" w:hAnsi="SimSun" w:cs="SimSun" w:hint="eastAsia"/>
          <w:lang w:eastAsia="zh-CN"/>
        </w:rPr>
        <w:t>问各代表团是否同意他宣读的案文。</w:t>
      </w:r>
    </w:p>
    <w:p w:rsidR="00B20E79" w:rsidRPr="009E51C1" w:rsidRDefault="00184B6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法国代表团</w:t>
      </w:r>
      <w:r w:rsidR="00ED11CF" w:rsidRPr="009E51C1">
        <w:rPr>
          <w:rFonts w:ascii="SimSun" w:hAnsi="SimSun" w:hint="eastAsia"/>
          <w:sz w:val="21"/>
          <w:szCs w:val="21"/>
        </w:rPr>
        <w:t>说，它同意主席宣读的5项内容。该代表团借此机会感谢属于PBC成员的里斯本联盟各成员国进行磋商并最终导致在通过该决定的五个要素方面取得大幅度进展。该代表团向它们致意并希望WIPO的其他成员能够意识到它们的贡献。该代表团感谢</w:t>
      </w:r>
      <w:r w:rsidR="00ED66B7" w:rsidRPr="009E51C1">
        <w:rPr>
          <w:rFonts w:ascii="SimSun" w:hAnsi="SimSun"/>
          <w:sz w:val="21"/>
          <w:szCs w:val="21"/>
        </w:rPr>
        <w:t>秘书处</w:t>
      </w:r>
      <w:r w:rsidR="00ED11CF" w:rsidRPr="009E51C1">
        <w:rPr>
          <w:rFonts w:ascii="SimSun" w:hAnsi="SimSun" w:hint="eastAsia"/>
          <w:sz w:val="21"/>
          <w:szCs w:val="21"/>
        </w:rPr>
        <w:t>推动这次交流，特别是通过电子方式进行的交流。感谢里斯本联盟的18个成员愿意在其星期二的会议上分析与关于为里斯本联盟提供财务可持续性的各种备选方案有关的文件。该代表团注意到在计划6的核算分离方面取得的进展。</w:t>
      </w:r>
      <w:r w:rsidR="00845BE7" w:rsidRPr="009E51C1">
        <w:rPr>
          <w:rFonts w:ascii="SimSun" w:hAnsi="SimSun" w:hint="eastAsia"/>
          <w:sz w:val="21"/>
          <w:szCs w:val="21"/>
        </w:rPr>
        <w:t>很多代表团要求提供进一步的信息。该代表团强调，核算分离只是出于视觉显示之目的，是报告布局的变化，核算方法并没有变。该代表团接着感谢主席使10月份通过《计划和预算》成为可能并以此方式为成员国提供始终继续工作的可能性。</w:t>
      </w:r>
    </w:p>
    <w:p w:rsidR="00B20E79"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B42205" w:rsidRPr="009E51C1">
        <w:rPr>
          <w:rFonts w:ascii="SimSun" w:hAnsi="SimSun" w:hint="eastAsia"/>
          <w:sz w:val="21"/>
          <w:szCs w:val="21"/>
        </w:rPr>
        <w:t>说，他看到所有成员做出的很多承诺和积极行动，而且决定草案明确证明了所有各方做出的妥协。</w:t>
      </w:r>
      <w:r w:rsidR="00F35422" w:rsidRPr="009E51C1">
        <w:rPr>
          <w:rFonts w:ascii="SimSun" w:hAnsi="SimSun" w:hint="eastAsia"/>
          <w:sz w:val="21"/>
          <w:szCs w:val="21"/>
        </w:rPr>
        <w:t>应该向每个人祝贺这一成就。当然，还有很多工作要做，每个人都应该清楚这项工作不应在当前至大会期间停下来，以便《计划和预算》能够获得批准。主席回顾了《计划和预算》未获批准的后果，并感谢秘书处对此予以说明。他补充说，已在讨论期间提供了很多信息，并且提出了很多问题。他再次呼吁</w:t>
      </w:r>
      <w:r w:rsidR="007E65FC" w:rsidRPr="009E51C1">
        <w:rPr>
          <w:rFonts w:ascii="SimSun" w:hAnsi="SimSun" w:hint="eastAsia"/>
          <w:sz w:val="21"/>
          <w:szCs w:val="21"/>
        </w:rPr>
        <w:t>所有成员</w:t>
      </w:r>
      <w:r w:rsidR="00F35422" w:rsidRPr="009E51C1">
        <w:rPr>
          <w:rFonts w:ascii="SimSun" w:hAnsi="SimSun" w:hint="eastAsia"/>
          <w:sz w:val="21"/>
          <w:szCs w:val="21"/>
        </w:rPr>
        <w:t>积极参与当前</w:t>
      </w:r>
      <w:r w:rsidR="007E65FC" w:rsidRPr="009E51C1">
        <w:rPr>
          <w:rFonts w:ascii="SimSun" w:hAnsi="SimSun" w:hint="eastAsia"/>
          <w:sz w:val="21"/>
          <w:szCs w:val="21"/>
        </w:rPr>
        <w:t>直</w:t>
      </w:r>
      <w:r w:rsidR="00F35422" w:rsidRPr="009E51C1">
        <w:rPr>
          <w:rFonts w:ascii="SimSun" w:hAnsi="SimSun" w:hint="eastAsia"/>
          <w:sz w:val="21"/>
          <w:szCs w:val="21"/>
        </w:rPr>
        <w:t>至大会期间的讨论，以便向秘书处咨询并利用其</w:t>
      </w:r>
      <w:r w:rsidR="007E65FC" w:rsidRPr="009E51C1">
        <w:rPr>
          <w:rFonts w:ascii="SimSun" w:hAnsi="SimSun" w:hint="eastAsia"/>
          <w:sz w:val="21"/>
          <w:szCs w:val="21"/>
        </w:rPr>
        <w:t>拥有的令人难以置信的能力。</w:t>
      </w:r>
      <w:r w:rsidRPr="009E51C1">
        <w:rPr>
          <w:rFonts w:ascii="SimSun" w:hAnsi="SimSun"/>
          <w:sz w:val="21"/>
          <w:szCs w:val="21"/>
        </w:rPr>
        <w:t>主席</w:t>
      </w:r>
      <w:r w:rsidR="00B90332" w:rsidRPr="009E51C1">
        <w:rPr>
          <w:rFonts w:ascii="SimSun" w:hAnsi="SimSun"/>
          <w:sz w:val="21"/>
          <w:szCs w:val="21"/>
        </w:rPr>
        <w:t>说，</w:t>
      </w:r>
      <w:r w:rsidR="007E65FC" w:rsidRPr="009E51C1">
        <w:rPr>
          <w:rFonts w:ascii="SimSun" w:hAnsi="SimSun" w:hint="eastAsia"/>
          <w:sz w:val="21"/>
          <w:szCs w:val="21"/>
        </w:rPr>
        <w:t>该决定还将包括一个提及7月份PBC会议关于ASHI决定的段落：“PBC忆及先前在其第二十三届会议上向秘书处提出的请求：</w:t>
      </w:r>
      <w:r w:rsidR="00B20E79" w:rsidRPr="009E51C1">
        <w:rPr>
          <w:rFonts w:ascii="SimSun" w:hAnsi="SimSun"/>
          <w:sz w:val="21"/>
          <w:szCs w:val="21"/>
        </w:rPr>
        <w:t>(a)</w:t>
      </w:r>
      <w:r w:rsidR="007E65FC" w:rsidRPr="009E51C1">
        <w:rPr>
          <w:rFonts w:ascii="SimSun" w:hAnsi="SimSun" w:hint="eastAsia"/>
          <w:sz w:val="21"/>
          <w:szCs w:val="21"/>
        </w:rPr>
        <w:t>向PBC第二十五届会议提出控制离职后健康保险(ASHI)负债的具体提案。这些提案可以考虑，但不应限于，行政首长协调会管理问题高级别委员会(HLCM)所成立的ASHI问题工作组所提交的结果；和</w:t>
      </w:r>
      <w:r w:rsidR="00B20E79" w:rsidRPr="009E51C1">
        <w:rPr>
          <w:rFonts w:ascii="SimSun" w:hAnsi="SimSun"/>
          <w:sz w:val="21"/>
          <w:szCs w:val="21"/>
        </w:rPr>
        <w:t>(b)</w:t>
      </w:r>
      <w:r w:rsidR="00126E1F" w:rsidRPr="009E51C1">
        <w:rPr>
          <w:rFonts w:ascii="SimSun" w:hAnsi="SimSun" w:hint="eastAsia"/>
          <w:sz w:val="21"/>
          <w:szCs w:val="21"/>
        </w:rPr>
        <w:t>继续努力找出并执行进一步的节支增效措施，并通过</w:t>
      </w:r>
      <w:r w:rsidR="00D013DF" w:rsidRPr="009E51C1">
        <w:rPr>
          <w:rFonts w:ascii="SimSun" w:hAnsi="SimSun" w:hint="eastAsia"/>
          <w:sz w:val="21"/>
          <w:szCs w:val="21"/>
        </w:rPr>
        <w:t>《</w:t>
      </w:r>
      <w:r w:rsidR="00126E1F" w:rsidRPr="009E51C1">
        <w:rPr>
          <w:rFonts w:ascii="SimSun" w:hAnsi="SimSun" w:hint="eastAsia"/>
          <w:sz w:val="21"/>
          <w:szCs w:val="21"/>
        </w:rPr>
        <w:t>计划效绩报告</w:t>
      </w:r>
      <w:r w:rsidR="00D013DF" w:rsidRPr="009E51C1">
        <w:rPr>
          <w:rFonts w:ascii="SimSun" w:hAnsi="SimSun" w:hint="eastAsia"/>
          <w:sz w:val="21"/>
          <w:szCs w:val="21"/>
        </w:rPr>
        <w:t>》</w:t>
      </w:r>
      <w:r w:rsidR="00126E1F" w:rsidRPr="009E51C1">
        <w:rPr>
          <w:rFonts w:ascii="SimSun" w:hAnsi="SimSun" w:hint="eastAsia"/>
          <w:sz w:val="21"/>
          <w:szCs w:val="21"/>
        </w:rPr>
        <w:t>，就所取得的进展向PBC第二十五届会议提出报告，其中包括这些措施的量化。</w:t>
      </w:r>
      <w:r w:rsidR="005849B8" w:rsidRPr="009E51C1">
        <w:rPr>
          <w:rFonts w:ascii="SimSun" w:hAnsi="SimSun" w:hint="eastAsia"/>
          <w:sz w:val="21"/>
          <w:szCs w:val="21"/>
        </w:rPr>
        <w:t>”</w:t>
      </w:r>
    </w:p>
    <w:p w:rsidR="00B20E79" w:rsidRPr="009E51C1" w:rsidRDefault="00CE234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印度代表团就有关驻外办事处的拟议案文提出建议：“计划和预算委员会</w:t>
      </w:r>
      <w:r w:rsidR="00821A8A" w:rsidRPr="009E51C1">
        <w:rPr>
          <w:rFonts w:ascii="SimSun" w:hAnsi="SimSun" w:hint="eastAsia"/>
          <w:sz w:val="21"/>
          <w:szCs w:val="21"/>
        </w:rPr>
        <w:t>(</w:t>
      </w:r>
      <w:r w:rsidRPr="009E51C1">
        <w:rPr>
          <w:rFonts w:ascii="SimSun" w:hAnsi="SimSun" w:hint="eastAsia"/>
          <w:sz w:val="21"/>
          <w:szCs w:val="21"/>
        </w:rPr>
        <w:t>PBC</w:t>
      </w:r>
      <w:r w:rsidR="00821A8A" w:rsidRPr="009E51C1">
        <w:rPr>
          <w:rFonts w:ascii="SimSun" w:hAnsi="SimSun" w:hint="eastAsia"/>
          <w:sz w:val="21"/>
          <w:szCs w:val="21"/>
        </w:rPr>
        <w:t>)</w:t>
      </w:r>
      <w:r w:rsidRPr="009E51C1">
        <w:rPr>
          <w:rFonts w:ascii="SimSun" w:hAnsi="SimSun" w:hint="eastAsia"/>
          <w:sz w:val="21"/>
          <w:szCs w:val="21"/>
        </w:rPr>
        <w:t>向大会建议继续进行公开和扩大磋商，以期最终确定拟议的关于设立驻外办事处的《指导原则》，不得继续拖延，该《指导原则》将提交2016年大会批准。”</w:t>
      </w:r>
    </w:p>
    <w:p w:rsidR="00B20E79" w:rsidRPr="009E51C1" w:rsidRDefault="00503040"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尼日利亚代表团以非洲集团名义发言，</w:t>
      </w:r>
      <w:r w:rsidR="00CD6AAB" w:rsidRPr="009E51C1">
        <w:rPr>
          <w:rFonts w:ascii="SimSun" w:hAnsi="SimSun" w:hint="eastAsia"/>
          <w:sz w:val="21"/>
          <w:szCs w:val="21"/>
        </w:rPr>
        <w:t>要求提供时间与亚洲及太平洋集团磋商。</w:t>
      </w:r>
    </w:p>
    <w:p w:rsidR="00B20E79"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CD6AAB" w:rsidRPr="009E51C1">
        <w:rPr>
          <w:rFonts w:ascii="SimSun" w:hAnsi="SimSun" w:hint="eastAsia"/>
          <w:sz w:val="21"/>
          <w:szCs w:val="21"/>
        </w:rPr>
        <w:t>宣布休会以便进行磋商。</w:t>
      </w:r>
      <w:r w:rsidRPr="009E51C1">
        <w:rPr>
          <w:rFonts w:ascii="SimSun" w:hAnsi="SimSun"/>
          <w:sz w:val="21"/>
          <w:szCs w:val="21"/>
        </w:rPr>
        <w:t>主席</w:t>
      </w:r>
      <w:r w:rsidR="00CD6AAB" w:rsidRPr="009E51C1">
        <w:rPr>
          <w:rFonts w:ascii="SimSun" w:hAnsi="SimSun" w:hint="eastAsia"/>
          <w:sz w:val="21"/>
          <w:szCs w:val="21"/>
        </w:rPr>
        <w:t>指出，如果磋商失败，他将编写一份讨论报告，提到各代表团提出的问题，并以非常均衡的方式描述所关切的各种问题。</w:t>
      </w:r>
    </w:p>
    <w:p w:rsidR="00B20E79" w:rsidRPr="009E51C1" w:rsidRDefault="00CD6AAB"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复会</w:t>
      </w:r>
      <w:r w:rsidR="008D4FD0" w:rsidRPr="009E51C1">
        <w:rPr>
          <w:rFonts w:ascii="SimSun" w:hAnsi="SimSun" w:hint="eastAsia"/>
          <w:sz w:val="21"/>
          <w:szCs w:val="21"/>
        </w:rPr>
        <w:t>后</w:t>
      </w:r>
      <w:r w:rsidRPr="009E51C1">
        <w:rPr>
          <w:rFonts w:ascii="SimSun" w:hAnsi="SimSun" w:hint="eastAsia"/>
          <w:sz w:val="21"/>
          <w:szCs w:val="21"/>
        </w:rPr>
        <w:t>，尼日利亚代表团提交了一份在磋商期间商定新案文：“PBC认识到非洲大陆在WIPO驻外网络中没有代表性，并且还认识到需要在2016/17两年期内解决不平衡问题。PBC建议大会继续进行不限成员名额的磋商，以期最终确定拟议的关于设立驻外办事处的《指导原则》，以便提交2016年大会批准。”该代表团解释说，</w:t>
      </w:r>
      <w:r w:rsidR="008D4FD0" w:rsidRPr="009E51C1">
        <w:rPr>
          <w:rFonts w:ascii="SimSun" w:hAnsi="SimSun" w:hint="eastAsia"/>
          <w:sz w:val="21"/>
          <w:szCs w:val="21"/>
        </w:rPr>
        <w:t>该提案设法描述对非洲两个驻外办事处的提及。它坚持PBC认识到非洲在WIPO驻外网络中没有代表性的事实。亚洲及太平洋集团所提案文已被纳入决定段落。该代表团希望得到所有成员国对该提案的支持。</w:t>
      </w:r>
    </w:p>
    <w:p w:rsidR="00B20E79" w:rsidRPr="009E51C1" w:rsidRDefault="008D4FD0"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印度代表团希望将亚洲及太平洋集团原则上不反对该建议草案记录在案。持有异议的个别国家都将作个别发言。</w:t>
      </w:r>
    </w:p>
    <w:p w:rsidR="00B20E79" w:rsidRPr="009E51C1" w:rsidRDefault="008D4FD0"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巴西代表团说，</w:t>
      </w:r>
      <w:r w:rsidR="001C14B0" w:rsidRPr="009E51C1">
        <w:rPr>
          <w:rFonts w:ascii="SimSun" w:hAnsi="SimSun" w:hint="eastAsia"/>
          <w:sz w:val="21"/>
          <w:szCs w:val="21"/>
        </w:rPr>
        <w:t>它很难以GRULAC名义发言，因为它刚刚听到主席宣读的新案文。该代表团从GRULAC成员那里得到的准则是中立语言将是目前提交一项决定的最佳方式。该代表团认为明确强调一个集团提出的请求而不提其他也要求设立驻外办事处的集团的请求，这么做有难度。为此，</w:t>
      </w:r>
      <w:r w:rsidR="00B20E79" w:rsidRPr="009E51C1">
        <w:rPr>
          <w:rFonts w:ascii="SimSun" w:hAnsi="SimSun"/>
          <w:sz w:val="21"/>
          <w:szCs w:val="21"/>
        </w:rPr>
        <w:t>GRULAC</w:t>
      </w:r>
      <w:r w:rsidR="001C14B0" w:rsidRPr="009E51C1">
        <w:rPr>
          <w:rFonts w:ascii="SimSun" w:hAnsi="SimSun" w:hint="eastAsia"/>
          <w:sz w:val="21"/>
          <w:szCs w:val="21"/>
        </w:rPr>
        <w:t>原则上不赞成明确提及一个区域的利益而不提另一区域的解决办法。</w:t>
      </w:r>
    </w:p>
    <w:p w:rsidR="00B20E79" w:rsidRPr="009E51C1" w:rsidRDefault="001C14B0"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联合王国代表团</w:t>
      </w:r>
      <w:r w:rsidR="003D305C" w:rsidRPr="009E51C1">
        <w:rPr>
          <w:rFonts w:ascii="SimSun" w:hAnsi="SimSun"/>
          <w:sz w:val="21"/>
          <w:szCs w:val="21"/>
        </w:rPr>
        <w:t>相信，</w:t>
      </w:r>
      <w:r w:rsidRPr="009E51C1">
        <w:rPr>
          <w:rFonts w:ascii="SimSun" w:hAnsi="SimSun" w:hint="eastAsia"/>
          <w:sz w:val="21"/>
          <w:szCs w:val="21"/>
        </w:rPr>
        <w:t>更中立的语言是唯一可行的选择。在听取了各种讨论之后，该代表团说，找到适当的语言将是一件很难的事。所宣读的案文载有一个不能接受的要素，即谈</w:t>
      </w:r>
      <w:r w:rsidR="005245CB" w:rsidRPr="009E51C1">
        <w:rPr>
          <w:rFonts w:ascii="SimSun" w:hAnsi="SimSun" w:hint="eastAsia"/>
          <w:sz w:val="21"/>
          <w:szCs w:val="21"/>
        </w:rPr>
        <w:t>及</w:t>
      </w:r>
      <w:r w:rsidRPr="009E51C1">
        <w:rPr>
          <w:rFonts w:ascii="SimSun" w:hAnsi="SimSun" w:hint="eastAsia"/>
          <w:sz w:val="21"/>
          <w:szCs w:val="21"/>
        </w:rPr>
        <w:t>认识到不平衡并试图在2016/17两年期内予以纠正是几乎不可能的</w:t>
      </w:r>
      <w:r w:rsidR="00077C04" w:rsidRPr="009E51C1">
        <w:rPr>
          <w:rFonts w:ascii="SimSun" w:hAnsi="SimSun" w:hint="eastAsia"/>
          <w:sz w:val="21"/>
          <w:szCs w:val="21"/>
        </w:rPr>
        <w:t>部分</w:t>
      </w:r>
      <w:r w:rsidRPr="009E51C1">
        <w:rPr>
          <w:rFonts w:ascii="SimSun" w:hAnsi="SimSun" w:hint="eastAsia"/>
          <w:sz w:val="21"/>
          <w:szCs w:val="21"/>
        </w:rPr>
        <w:t>，因为</w:t>
      </w:r>
      <w:r w:rsidR="00077C04" w:rsidRPr="009E51C1">
        <w:rPr>
          <w:rFonts w:ascii="SimSun" w:hAnsi="SimSun" w:hint="eastAsia"/>
          <w:sz w:val="21"/>
          <w:szCs w:val="21"/>
        </w:rPr>
        <w:t>该部分也谈到在2016年通过《指导原则》。</w:t>
      </w:r>
    </w:p>
    <w:p w:rsidR="00B20E79" w:rsidRPr="009E51C1" w:rsidRDefault="005762B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澳大利亚代表团提出了一个技术性问题。如果该代表团听到的不错，有PBC将举行不限成员名额磋商所涉及的问题。该代表团问这是否是真的，如果是，如何满足关于PBC的任务必须与预算问题而非实质性问题有关的规定，</w:t>
      </w:r>
      <w:r w:rsidR="00364436" w:rsidRPr="009E51C1">
        <w:rPr>
          <w:rFonts w:ascii="SimSun" w:hAnsi="SimSun" w:hint="eastAsia"/>
          <w:sz w:val="21"/>
          <w:szCs w:val="21"/>
        </w:rPr>
        <w:t>比照</w:t>
      </w:r>
      <w:r w:rsidRPr="009E51C1">
        <w:rPr>
          <w:rFonts w:ascii="SimSun" w:hAnsi="SimSun" w:hint="eastAsia"/>
          <w:sz w:val="21"/>
          <w:szCs w:val="21"/>
        </w:rPr>
        <w:t>《指导原则》所适用的问题。</w:t>
      </w:r>
    </w:p>
    <w:p w:rsidR="00B20E79" w:rsidRPr="009E51C1" w:rsidRDefault="005762B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瑞士代表团试图找到一个解决方案，建议将有关亚洲及太平洋集团及其他集团关切的发言记入会议记录。该代表团还说，非洲集团提出的新案文显然引起了更多关切。该代表团想知道考虑</w:t>
      </w:r>
      <w:proofErr w:type="gramStart"/>
      <w:r w:rsidRPr="009E51C1">
        <w:rPr>
          <w:rFonts w:ascii="SimSun" w:hAnsi="SimSun" w:hint="eastAsia"/>
          <w:sz w:val="21"/>
          <w:szCs w:val="21"/>
        </w:rPr>
        <w:t>先前提出</w:t>
      </w:r>
      <w:proofErr w:type="gramEnd"/>
      <w:r w:rsidRPr="009E51C1">
        <w:rPr>
          <w:rFonts w:ascii="SimSun" w:hAnsi="SimSun" w:hint="eastAsia"/>
          <w:sz w:val="21"/>
          <w:szCs w:val="21"/>
        </w:rPr>
        <w:t>的提案并以书面形式散发是否不可行，因为它引起的关切似乎比新提案少。</w:t>
      </w:r>
    </w:p>
    <w:p w:rsidR="00B20E79" w:rsidRPr="009E51C1" w:rsidRDefault="00BB0650"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罗马尼亚代表团</w:t>
      </w:r>
      <w:r w:rsidR="00B90332" w:rsidRPr="009E51C1">
        <w:rPr>
          <w:rFonts w:ascii="SimSun" w:hAnsi="SimSun"/>
          <w:sz w:val="21"/>
          <w:szCs w:val="21"/>
        </w:rPr>
        <w:t>说，</w:t>
      </w:r>
      <w:r w:rsidRPr="009E51C1">
        <w:rPr>
          <w:rFonts w:ascii="SimSun" w:hAnsi="SimSun" w:hint="eastAsia"/>
          <w:sz w:val="21"/>
          <w:szCs w:val="21"/>
        </w:rPr>
        <w:t>虽然</w:t>
      </w:r>
      <w:r w:rsidR="00B20E79" w:rsidRPr="009E51C1">
        <w:rPr>
          <w:rFonts w:ascii="SimSun" w:hAnsi="SimSun"/>
          <w:sz w:val="21"/>
          <w:szCs w:val="21"/>
        </w:rPr>
        <w:t>CEBS</w:t>
      </w:r>
      <w:r w:rsidRPr="009E51C1">
        <w:rPr>
          <w:rFonts w:ascii="SimSun" w:hAnsi="SimSun" w:hint="eastAsia"/>
          <w:sz w:val="21"/>
          <w:szCs w:val="21"/>
        </w:rPr>
        <w:t>赞赏非洲集团为调整其提案所做出的努力，但</w:t>
      </w:r>
      <w:r w:rsidR="00964703" w:rsidRPr="009E51C1">
        <w:rPr>
          <w:rFonts w:ascii="SimSun" w:hAnsi="SimSun"/>
          <w:sz w:val="21"/>
          <w:szCs w:val="21"/>
        </w:rPr>
        <w:t>CEBS集团</w:t>
      </w:r>
      <w:r w:rsidRPr="009E51C1">
        <w:rPr>
          <w:rFonts w:ascii="SimSun" w:hAnsi="SimSun" w:hint="eastAsia"/>
          <w:sz w:val="21"/>
          <w:szCs w:val="21"/>
        </w:rPr>
        <w:t>未能看到该提案答复CEBS在其第一次发言中所表达的关切。如果能够达成中立案文，将更能够令人接受。</w:t>
      </w:r>
    </w:p>
    <w:p w:rsidR="00B20E79" w:rsidRPr="009E51C1" w:rsidRDefault="008F632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伊朗(伊斯兰共和国)</w:t>
      </w:r>
      <w:r w:rsidR="00431CBA" w:rsidRPr="009E51C1">
        <w:rPr>
          <w:rFonts w:ascii="SimSun" w:hAnsi="SimSun"/>
          <w:sz w:val="21"/>
          <w:szCs w:val="21"/>
        </w:rPr>
        <w:t>代表团</w:t>
      </w:r>
      <w:r w:rsidR="00BB0650" w:rsidRPr="009E51C1">
        <w:rPr>
          <w:rFonts w:ascii="SimSun" w:hAnsi="SimSun" w:hint="eastAsia"/>
          <w:sz w:val="21"/>
          <w:szCs w:val="21"/>
        </w:rPr>
        <w:t>感谢非洲集团所做出的努力和提出的提案。正如前面各位发言所表达的，很难就本提案达成一致。该代表团</w:t>
      </w:r>
      <w:r w:rsidR="003D305C" w:rsidRPr="009E51C1">
        <w:rPr>
          <w:rFonts w:ascii="SimSun" w:hAnsi="SimSun"/>
          <w:sz w:val="21"/>
          <w:szCs w:val="21"/>
        </w:rPr>
        <w:t>相信，</w:t>
      </w:r>
      <w:r w:rsidR="00BB0650" w:rsidRPr="009E51C1">
        <w:rPr>
          <w:rFonts w:ascii="SimSun" w:hAnsi="SimSun" w:hint="eastAsia"/>
          <w:sz w:val="21"/>
          <w:szCs w:val="21"/>
        </w:rPr>
        <w:t>需要一般性和中立语言，这样的语言更容易达成妥协。</w:t>
      </w:r>
    </w:p>
    <w:p w:rsidR="00B20E79" w:rsidRPr="009E51C1" w:rsidRDefault="00BB0650"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在短暂休息期间，瑞士代表团继续尝试就这一决定达成妥协。休息结束后，主席请瑞士代表团介绍磋商结果。</w:t>
      </w:r>
    </w:p>
    <w:p w:rsidR="00B20E79" w:rsidRPr="009E51C1" w:rsidRDefault="00BB0650"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瑞士代表团</w:t>
      </w:r>
      <w:r w:rsidR="00B90332" w:rsidRPr="009E51C1">
        <w:rPr>
          <w:rFonts w:ascii="SimSun" w:hAnsi="SimSun"/>
          <w:sz w:val="21"/>
          <w:szCs w:val="21"/>
        </w:rPr>
        <w:t>说，</w:t>
      </w:r>
      <w:r w:rsidR="005C1219" w:rsidRPr="009E51C1">
        <w:rPr>
          <w:rFonts w:ascii="SimSun" w:hAnsi="SimSun" w:hint="eastAsia"/>
          <w:sz w:val="21"/>
          <w:szCs w:val="21"/>
        </w:rPr>
        <w:t>从讲台上方的屏幕上可以看到妥协提案。决定首先需要采用一些相对中立的语言。而且，还是对讨论的实际情况以及PBC注意到就驻外办事处主题所作全部发言的事实陈述。其中</w:t>
      </w:r>
      <w:r w:rsidR="00921987" w:rsidRPr="009E51C1">
        <w:rPr>
          <w:rFonts w:ascii="SimSun" w:hAnsi="SimSun" w:hint="eastAsia"/>
          <w:sz w:val="21"/>
          <w:szCs w:val="21"/>
        </w:rPr>
        <w:t>既</w:t>
      </w:r>
      <w:r w:rsidR="005C1219" w:rsidRPr="009E51C1">
        <w:rPr>
          <w:rFonts w:ascii="SimSun" w:hAnsi="SimSun" w:hint="eastAsia"/>
          <w:sz w:val="21"/>
          <w:szCs w:val="21"/>
        </w:rPr>
        <w:t>包括各区域集团，也包括独立代表团。是对所有发言及要求的认可。接下来</w:t>
      </w:r>
      <w:r w:rsidR="00921987" w:rsidRPr="009E51C1">
        <w:rPr>
          <w:rFonts w:ascii="SimSun" w:hAnsi="SimSun" w:hint="eastAsia"/>
          <w:sz w:val="21"/>
          <w:szCs w:val="21"/>
        </w:rPr>
        <w:t>便</w:t>
      </w:r>
      <w:r w:rsidR="005C1219" w:rsidRPr="009E51C1">
        <w:rPr>
          <w:rFonts w:ascii="SimSun" w:hAnsi="SimSun" w:hint="eastAsia"/>
          <w:sz w:val="21"/>
          <w:szCs w:val="21"/>
        </w:rPr>
        <w:t>是已在一两个小时之前散发的文件中看到的</w:t>
      </w:r>
      <w:r w:rsidR="00921987" w:rsidRPr="009E51C1">
        <w:rPr>
          <w:rFonts w:ascii="SimSun" w:hAnsi="SimSun" w:hint="eastAsia"/>
          <w:sz w:val="21"/>
          <w:szCs w:val="21"/>
        </w:rPr>
        <w:t>那个</w:t>
      </w:r>
      <w:r w:rsidR="005C1219" w:rsidRPr="009E51C1">
        <w:rPr>
          <w:rFonts w:ascii="SimSun" w:hAnsi="SimSun" w:hint="eastAsia"/>
          <w:sz w:val="21"/>
          <w:szCs w:val="21"/>
        </w:rPr>
        <w:t>句子，这句话似乎没有引起任何代表团的异议。它提到非洲集团的关切，</w:t>
      </w:r>
      <w:r w:rsidR="00921987" w:rsidRPr="009E51C1">
        <w:rPr>
          <w:rFonts w:ascii="SimSun" w:hAnsi="SimSun" w:hint="eastAsia"/>
          <w:sz w:val="21"/>
          <w:szCs w:val="21"/>
        </w:rPr>
        <w:t>而且是</w:t>
      </w:r>
      <w:r w:rsidR="005C1219" w:rsidRPr="009E51C1">
        <w:rPr>
          <w:rFonts w:ascii="SimSun" w:hAnsi="SimSun" w:hint="eastAsia"/>
          <w:sz w:val="21"/>
          <w:szCs w:val="21"/>
        </w:rPr>
        <w:t>明确提到，这意味着它注意到非洲大陆没有代表性的事实。</w:t>
      </w:r>
      <w:r w:rsidR="00921987" w:rsidRPr="009E51C1">
        <w:rPr>
          <w:rFonts w:ascii="SimSun" w:hAnsi="SimSun" w:hint="eastAsia"/>
          <w:sz w:val="21"/>
          <w:szCs w:val="21"/>
        </w:rPr>
        <w:t>最后一句向大会建议在本段所附9月29日《指导原则》最新草案基础上进一步讨论这一问题。虽然该文件未获得所有代表团的一致同意，但它表明工作已经到了这一步。</w:t>
      </w:r>
    </w:p>
    <w:p w:rsidR="00B20E79" w:rsidRPr="009E51C1" w:rsidRDefault="00921987"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巴西代表团</w:t>
      </w:r>
      <w:r w:rsidR="00B90332" w:rsidRPr="009E51C1">
        <w:rPr>
          <w:rFonts w:ascii="SimSun" w:hAnsi="SimSun"/>
          <w:sz w:val="21"/>
          <w:szCs w:val="21"/>
        </w:rPr>
        <w:t>说，</w:t>
      </w:r>
      <w:r w:rsidRPr="009E51C1">
        <w:rPr>
          <w:rFonts w:ascii="SimSun" w:hAnsi="SimSun" w:hint="eastAsia"/>
          <w:sz w:val="21"/>
          <w:szCs w:val="21"/>
        </w:rPr>
        <w:t>提到非洲大陆在WIPO驻外网络中没有代表性的第三行只是对事实的表述，如果说非洲大陆目前没有驻外办事处，即“PBC认识到非洲大陆没有WIPO驻外办事处”</w:t>
      </w:r>
      <w:r w:rsidR="002A5F17" w:rsidRPr="009E51C1">
        <w:rPr>
          <w:rFonts w:ascii="SimSun" w:hAnsi="SimSun" w:hint="eastAsia"/>
          <w:sz w:val="21"/>
          <w:szCs w:val="21"/>
        </w:rPr>
        <w:t>。</w:t>
      </w:r>
    </w:p>
    <w:p w:rsidR="00B20E79" w:rsidRPr="009E51C1" w:rsidRDefault="00921987"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印度代表团认为应该说“在非洲大陆上”。</w:t>
      </w:r>
    </w:p>
    <w:p w:rsidR="00B20E79" w:rsidRPr="009E51C1" w:rsidRDefault="008F632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伊朗(伊斯兰共和国)</w:t>
      </w:r>
      <w:r w:rsidR="00431CBA" w:rsidRPr="009E51C1">
        <w:rPr>
          <w:rFonts w:ascii="SimSun" w:hAnsi="SimSun"/>
          <w:sz w:val="21"/>
          <w:szCs w:val="21"/>
        </w:rPr>
        <w:t>代表团</w:t>
      </w:r>
      <w:r w:rsidR="00B90332" w:rsidRPr="009E51C1">
        <w:rPr>
          <w:rFonts w:ascii="SimSun" w:hAnsi="SimSun"/>
          <w:sz w:val="21"/>
          <w:szCs w:val="21"/>
        </w:rPr>
        <w:t>说，</w:t>
      </w:r>
      <w:r w:rsidR="00DB06CA" w:rsidRPr="009E51C1">
        <w:rPr>
          <w:rFonts w:ascii="SimSun" w:hAnsi="SimSun" w:hint="eastAsia"/>
          <w:sz w:val="21"/>
          <w:szCs w:val="21"/>
        </w:rPr>
        <w:t>第二句提到各区域集团提出的请求。它问各区域集团是否已向WIPO提出正式请求。该代表团推定只有个别国家提出的请求。</w:t>
      </w:r>
    </w:p>
    <w:p w:rsidR="00B20E79"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DB06CA" w:rsidRPr="009E51C1">
        <w:rPr>
          <w:rFonts w:ascii="SimSun" w:hAnsi="SimSun" w:hint="eastAsia"/>
          <w:sz w:val="21"/>
          <w:szCs w:val="21"/>
        </w:rPr>
        <w:t>问尼日利亚代表团，非洲集团是否提出正式请求。</w:t>
      </w:r>
    </w:p>
    <w:p w:rsidR="00B20E79" w:rsidRPr="009E51C1" w:rsidRDefault="00DB06CA"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尼日利亚代表团回答说，非洲集团尚未提出正式请求。</w:t>
      </w:r>
    </w:p>
    <w:p w:rsidR="00B20E79" w:rsidRPr="009E51C1" w:rsidRDefault="008F632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伊朗(伊斯兰共和国)</w:t>
      </w:r>
      <w:r w:rsidR="00431CBA" w:rsidRPr="009E51C1">
        <w:rPr>
          <w:rFonts w:ascii="SimSun" w:hAnsi="SimSun"/>
          <w:sz w:val="21"/>
          <w:szCs w:val="21"/>
        </w:rPr>
        <w:t>代表团</w:t>
      </w:r>
      <w:r w:rsidR="00DB06CA" w:rsidRPr="009E51C1">
        <w:rPr>
          <w:rFonts w:ascii="SimSun" w:hAnsi="SimSun" w:hint="eastAsia"/>
          <w:sz w:val="21"/>
          <w:szCs w:val="21"/>
        </w:rPr>
        <w:t>澄清，WIPO已经收到大约25份请求，所有这些请求都是以各代表团独立身份提出的。</w:t>
      </w:r>
      <w:r w:rsidR="00FD310B" w:rsidRPr="009E51C1">
        <w:rPr>
          <w:rFonts w:ascii="SimSun" w:hAnsi="SimSun"/>
          <w:sz w:val="21"/>
          <w:szCs w:val="21"/>
        </w:rPr>
        <w:t>该代表团指出</w:t>
      </w:r>
      <w:r w:rsidR="00DB06CA" w:rsidRPr="009E51C1">
        <w:rPr>
          <w:rFonts w:ascii="SimSun" w:hAnsi="SimSun" w:hint="eastAsia"/>
          <w:sz w:val="21"/>
          <w:szCs w:val="21"/>
        </w:rPr>
        <w:t>，办事处可以是区域办事处，也可以是个别国家办事处。各成员正在讨论的似乎是WIPO区域办事处。尽管尚未最后确定，但《指导原则》与区域办事处无关。区域办事处不是《指导原则》所设想的适用对象。该代表团说，它对“各区域集团所提请求”的措辞有一些法律和程序问题。虽然还有其他问题，但如果能够对这一问题予以澄清，该代表团可以继续进行讨论以取得建设性成果。</w:t>
      </w:r>
    </w:p>
    <w:p w:rsidR="00B20E79"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BA2EDA" w:rsidRPr="009E51C1">
        <w:rPr>
          <w:rFonts w:ascii="SimSun" w:hAnsi="SimSun" w:hint="eastAsia"/>
          <w:sz w:val="21"/>
          <w:szCs w:val="21"/>
        </w:rPr>
        <w:t>提议使用“发言和/或请求”可能更准确</w:t>
      </w:r>
      <w:r w:rsidR="000A4609" w:rsidRPr="009E51C1">
        <w:rPr>
          <w:rFonts w:ascii="SimSun" w:hAnsi="SimSun" w:hint="eastAsia"/>
          <w:sz w:val="21"/>
          <w:szCs w:val="21"/>
        </w:rPr>
        <w:t>。</w:t>
      </w:r>
    </w:p>
    <w:p w:rsidR="00B20E79" w:rsidRPr="009E51C1" w:rsidRDefault="008F632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伊朗(伊斯兰共和国)</w:t>
      </w:r>
      <w:r w:rsidR="00BA2EDA" w:rsidRPr="009E51C1">
        <w:rPr>
          <w:rFonts w:ascii="SimSun" w:hAnsi="SimSun" w:hint="eastAsia"/>
          <w:sz w:val="21"/>
          <w:szCs w:val="21"/>
        </w:rPr>
        <w:t>代表团</w:t>
      </w:r>
      <w:r w:rsidR="003D305C" w:rsidRPr="009E51C1">
        <w:rPr>
          <w:rFonts w:ascii="SimSun" w:hAnsi="SimSun"/>
          <w:sz w:val="21"/>
          <w:szCs w:val="21"/>
        </w:rPr>
        <w:t>相信，</w:t>
      </w:r>
      <w:r w:rsidR="00BA2EDA" w:rsidRPr="009E51C1">
        <w:rPr>
          <w:rFonts w:ascii="SimSun" w:hAnsi="SimSun" w:hint="eastAsia"/>
          <w:sz w:val="21"/>
          <w:szCs w:val="21"/>
        </w:rPr>
        <w:t>这一句与非洲大陆无关。</w:t>
      </w:r>
      <w:proofErr w:type="gramStart"/>
      <w:r w:rsidR="00BA2EDA" w:rsidRPr="009E51C1">
        <w:rPr>
          <w:rFonts w:ascii="SimSun" w:hAnsi="SimSun" w:hint="eastAsia"/>
          <w:sz w:val="21"/>
          <w:szCs w:val="21"/>
        </w:rPr>
        <w:t>它谈到</w:t>
      </w:r>
      <w:proofErr w:type="gramEnd"/>
      <w:r w:rsidR="00BA2EDA" w:rsidRPr="009E51C1">
        <w:rPr>
          <w:rFonts w:ascii="SimSun" w:hAnsi="SimSun" w:hint="eastAsia"/>
          <w:sz w:val="21"/>
          <w:szCs w:val="21"/>
        </w:rPr>
        <w:t>与区域办事处有关的一个具体问题。从一个不同角度来看它可能会对有关《指导原则》的讨论做出预判。《指导原则》中也有一个针对区域办事处和国家办事处的词汇。如果使用这个词，则可以解决这个问题并消除该代表团的关切。</w:t>
      </w:r>
    </w:p>
    <w:p w:rsidR="00B20E79"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BA2EDA" w:rsidRPr="009E51C1">
        <w:rPr>
          <w:rFonts w:ascii="SimSun" w:hAnsi="SimSun" w:hint="eastAsia"/>
          <w:sz w:val="21"/>
          <w:szCs w:val="21"/>
        </w:rPr>
        <w:t>建议，采用一种使它更不确定的办法将是取消区域集团和个别请求，并使用“各代表团提出的请求”。这将使它处于不确定状态，而不会预判任何替代方案，如果能够接受这种办法的话。</w:t>
      </w:r>
    </w:p>
    <w:p w:rsidR="00B20E79" w:rsidRPr="009E51C1" w:rsidRDefault="008F632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伊朗(伊斯兰共和国)</w:t>
      </w:r>
      <w:r w:rsidR="00431CBA" w:rsidRPr="009E51C1">
        <w:rPr>
          <w:rFonts w:ascii="SimSun" w:hAnsi="SimSun"/>
          <w:sz w:val="21"/>
          <w:szCs w:val="21"/>
        </w:rPr>
        <w:t>代表团</w:t>
      </w:r>
      <w:r w:rsidR="00BA2EDA" w:rsidRPr="009E51C1">
        <w:rPr>
          <w:rFonts w:ascii="SimSun" w:hAnsi="SimSun" w:hint="eastAsia"/>
          <w:sz w:val="21"/>
          <w:szCs w:val="21"/>
        </w:rPr>
        <w:t>同意这将是一个更好的解决办法。该代表团</w:t>
      </w:r>
      <w:r w:rsidR="00CC1CB6" w:rsidRPr="009E51C1">
        <w:rPr>
          <w:rFonts w:ascii="SimSun" w:hAnsi="SimSun" w:hint="eastAsia"/>
          <w:sz w:val="21"/>
          <w:szCs w:val="21"/>
        </w:rPr>
        <w:t>有</w:t>
      </w:r>
      <w:r w:rsidR="00AE7B8B" w:rsidRPr="009E51C1">
        <w:rPr>
          <w:rFonts w:ascii="SimSun" w:hAnsi="SimSun" w:hint="eastAsia"/>
          <w:sz w:val="21"/>
          <w:szCs w:val="21"/>
        </w:rPr>
        <w:t>两点</w:t>
      </w:r>
      <w:r w:rsidR="00CC1CB6" w:rsidRPr="009E51C1">
        <w:rPr>
          <w:rFonts w:ascii="SimSun" w:hAnsi="SimSun" w:hint="eastAsia"/>
          <w:sz w:val="21"/>
          <w:szCs w:val="21"/>
        </w:rPr>
        <w:t>关切，一</w:t>
      </w:r>
      <w:r w:rsidR="00AE7B8B" w:rsidRPr="009E51C1">
        <w:rPr>
          <w:rFonts w:ascii="SimSun" w:hAnsi="SimSun" w:hint="eastAsia"/>
          <w:sz w:val="21"/>
          <w:szCs w:val="21"/>
        </w:rPr>
        <w:t>是设立办事处的事实，</w:t>
      </w:r>
      <w:r w:rsidR="00CC1CB6" w:rsidRPr="009E51C1">
        <w:rPr>
          <w:rFonts w:ascii="SimSun" w:hAnsi="SimSun" w:hint="eastAsia"/>
          <w:sz w:val="21"/>
          <w:szCs w:val="21"/>
        </w:rPr>
        <w:t>二是</w:t>
      </w:r>
      <w:r w:rsidR="00AE7B8B" w:rsidRPr="009E51C1">
        <w:rPr>
          <w:rFonts w:ascii="SimSun" w:hAnsi="SimSun" w:hint="eastAsia"/>
          <w:sz w:val="21"/>
          <w:szCs w:val="21"/>
        </w:rPr>
        <w:t>强调非洲大陆没有办事处。该代表团对强调非洲大陆没有办事处没有问题。但它不</w:t>
      </w:r>
      <w:r w:rsidR="00CC1CB6" w:rsidRPr="009E51C1">
        <w:rPr>
          <w:rFonts w:ascii="SimSun" w:hAnsi="SimSun" w:hint="eastAsia"/>
          <w:sz w:val="21"/>
          <w:szCs w:val="21"/>
        </w:rPr>
        <w:t>希望有</w:t>
      </w:r>
      <w:r w:rsidR="00AE7B8B" w:rsidRPr="009E51C1">
        <w:rPr>
          <w:rFonts w:ascii="SimSun" w:hAnsi="SimSun" w:hint="eastAsia"/>
          <w:sz w:val="21"/>
          <w:szCs w:val="21"/>
        </w:rPr>
        <w:t>设立事实，也不想预判大会的决定。案文可以说PBC还认识到非洲大陆没有WIPO驻外办事处，同时考虑到一些国家已经提出有关要求开设驻外办事处的请求。重点是虽然认识到非洲大陆</w:t>
      </w:r>
      <w:r w:rsidR="00CC1CB6" w:rsidRPr="009E51C1">
        <w:rPr>
          <w:rFonts w:ascii="SimSun" w:hAnsi="SimSun" w:hint="eastAsia"/>
          <w:sz w:val="21"/>
          <w:szCs w:val="21"/>
        </w:rPr>
        <w:t>没有驻外办事处</w:t>
      </w:r>
      <w:r w:rsidR="00AE7B8B" w:rsidRPr="009E51C1">
        <w:rPr>
          <w:rFonts w:ascii="SimSun" w:hAnsi="SimSun" w:hint="eastAsia"/>
          <w:sz w:val="21"/>
          <w:szCs w:val="21"/>
        </w:rPr>
        <w:t>的事实，但与此同时各成员也应该认识到在亚洲也没有成员国设立的区域办事处。为了那些已经以国家身份或在国家层面提出设立驻外办事处请求的国家，应该强调这些事实。如果能够就</w:t>
      </w:r>
      <w:r w:rsidR="00CC1CB6" w:rsidRPr="009E51C1">
        <w:rPr>
          <w:rFonts w:ascii="SimSun" w:hAnsi="SimSun" w:hint="eastAsia"/>
          <w:sz w:val="21"/>
          <w:szCs w:val="21"/>
        </w:rPr>
        <w:t>这种</w:t>
      </w:r>
      <w:r w:rsidR="00AE7B8B" w:rsidRPr="009E51C1">
        <w:rPr>
          <w:rFonts w:ascii="SimSun" w:hAnsi="SimSun" w:hint="eastAsia"/>
          <w:sz w:val="21"/>
          <w:szCs w:val="21"/>
        </w:rPr>
        <w:t>身份问题达成共识，</w:t>
      </w:r>
      <w:r w:rsidR="00CC1CB6" w:rsidRPr="009E51C1">
        <w:rPr>
          <w:rFonts w:ascii="SimSun" w:hAnsi="SimSun" w:hint="eastAsia"/>
          <w:sz w:val="21"/>
          <w:szCs w:val="21"/>
        </w:rPr>
        <w:t>那么就</w:t>
      </w:r>
      <w:r w:rsidR="00AE7B8B" w:rsidRPr="009E51C1">
        <w:rPr>
          <w:rFonts w:ascii="SimSun" w:hAnsi="SimSun" w:hint="eastAsia"/>
          <w:sz w:val="21"/>
          <w:szCs w:val="21"/>
        </w:rPr>
        <w:t>可以将国家办事处提到区域办事处层级。案文中应该</w:t>
      </w:r>
      <w:r w:rsidR="00CC1CB6" w:rsidRPr="009E51C1">
        <w:rPr>
          <w:rFonts w:ascii="SimSun" w:hAnsi="SimSun" w:hint="eastAsia"/>
          <w:sz w:val="21"/>
          <w:szCs w:val="21"/>
        </w:rPr>
        <w:t>承认</w:t>
      </w:r>
      <w:r w:rsidR="00AE7B8B" w:rsidRPr="009E51C1">
        <w:rPr>
          <w:rFonts w:ascii="SimSun" w:hAnsi="SimSun" w:hint="eastAsia"/>
          <w:sz w:val="21"/>
          <w:szCs w:val="21"/>
        </w:rPr>
        <w:t>在国家层面提出设立驻外办事处的成员国请求。</w:t>
      </w:r>
      <w:r w:rsidR="00CC1CB6" w:rsidRPr="009E51C1">
        <w:rPr>
          <w:rFonts w:ascii="SimSun" w:hAnsi="SimSun" w:hint="eastAsia"/>
          <w:sz w:val="21"/>
          <w:szCs w:val="21"/>
        </w:rPr>
        <w:t>该代表团要求主席帮助消除这一关切。</w:t>
      </w:r>
    </w:p>
    <w:p w:rsidR="00B20E79"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CC1CB6" w:rsidRPr="009E51C1">
        <w:rPr>
          <w:rFonts w:ascii="SimSun" w:hAnsi="SimSun" w:hint="eastAsia"/>
          <w:sz w:val="21"/>
          <w:szCs w:val="21"/>
        </w:rPr>
        <w:t>不明白如何消除这种关切。第一句已经予以承认。主席不明白拟议段落如何预判关于《指导原则》的工作，每个人都在发言中对协调员在这一问题上的工作或下一届大会的决定做出承诺或</w:t>
      </w:r>
      <w:r w:rsidR="00364124" w:rsidRPr="009E51C1">
        <w:rPr>
          <w:rFonts w:ascii="SimSun" w:hAnsi="SimSun" w:hint="eastAsia"/>
          <w:sz w:val="21"/>
          <w:szCs w:val="21"/>
        </w:rPr>
        <w:t>抱有偏见。主席要求该代表团提出能够消除其关切的具体措辞。</w:t>
      </w:r>
    </w:p>
    <w:p w:rsidR="00B20E79" w:rsidRPr="009E51C1" w:rsidRDefault="003D327A"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瑞士代表团在对讨论情况发表评论意见时指出，提案谈到一种请求，也可以是任何一类请求：可以是关于在开设任何驻外办事处之前通过指导原则的请求；可以是要求大会处理这一问题的请求；也可以是PBC承认非洲没有办事处的请求。换句话说，它只是一种请求。这是该代表团对这一术语的理解，它比看似引起伊朗代表团关切的术语更广泛。该代表团希望它的评论意见可以有助于消除其他代表团的关切。</w:t>
      </w:r>
    </w:p>
    <w:p w:rsidR="00B20E79" w:rsidRPr="009E51C1" w:rsidRDefault="003D327A"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巴拿马代表团赞赏最新草案，但希望强调几点关切。例如，它说，《指导原则》的最新草案</w:t>
      </w:r>
      <w:r w:rsidR="00BC7210" w:rsidRPr="009E51C1">
        <w:rPr>
          <w:rFonts w:ascii="SimSun" w:hAnsi="SimSun" w:hint="eastAsia"/>
          <w:sz w:val="21"/>
          <w:szCs w:val="21"/>
        </w:rPr>
        <w:t>是一个文件的附件，而不应该有文件参号。另一个关切是对需要批准的事实缺乏说明。有一定　的顺序。批准《指导原则》是在开设办事处之前，或者只是批准《指导原则》而不需要开设办事处。承认非洲大陆没有驻外办事处，但其他区域也需要增加办事处。</w:t>
      </w:r>
    </w:p>
    <w:p w:rsidR="00B20E79"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BC7210" w:rsidRPr="009E51C1">
        <w:rPr>
          <w:rFonts w:ascii="SimSun" w:hAnsi="SimSun" w:hint="eastAsia"/>
          <w:sz w:val="21"/>
          <w:szCs w:val="21"/>
        </w:rPr>
        <w:t>回答说，对《指导原则》草案文件的提及将是2014年9月</w:t>
      </w:r>
      <w:r w:rsidR="00701E10" w:rsidRPr="009E51C1">
        <w:rPr>
          <w:rFonts w:ascii="SimSun" w:hAnsi="SimSun" w:hint="eastAsia"/>
          <w:sz w:val="21"/>
          <w:szCs w:val="21"/>
        </w:rPr>
        <w:t>29</w:t>
      </w:r>
      <w:r w:rsidR="00BC7210" w:rsidRPr="009E51C1">
        <w:rPr>
          <w:rFonts w:ascii="SimSun" w:hAnsi="SimSun" w:hint="eastAsia"/>
          <w:sz w:val="21"/>
          <w:szCs w:val="21"/>
        </w:rPr>
        <w:t>日的日期。附上该文件是出于说明之目的。关于其他问题，瑞士代表团已经做出了明确的解释，即请求是一般性的概念。因此，多数集团和个别代表团发言中所涉及到的《指导原则》的前提条件是请求</w:t>
      </w:r>
      <w:r w:rsidR="00E67242" w:rsidRPr="009E51C1">
        <w:rPr>
          <w:rFonts w:ascii="SimSun" w:hAnsi="SimSun" w:hint="eastAsia"/>
          <w:sz w:val="21"/>
          <w:szCs w:val="21"/>
        </w:rPr>
        <w:t>之</w:t>
      </w:r>
      <w:r w:rsidR="00BC7210" w:rsidRPr="009E51C1">
        <w:rPr>
          <w:rFonts w:ascii="SimSun" w:hAnsi="SimSun" w:hint="eastAsia"/>
          <w:sz w:val="21"/>
          <w:szCs w:val="21"/>
        </w:rPr>
        <w:t>一</w:t>
      </w:r>
      <w:r w:rsidR="00E67242" w:rsidRPr="009E51C1">
        <w:rPr>
          <w:rFonts w:ascii="SimSun" w:hAnsi="SimSun" w:hint="eastAsia"/>
          <w:sz w:val="21"/>
          <w:szCs w:val="21"/>
        </w:rPr>
        <w:t>。不是表述为“需要”而是承认已经进行讨论。从本阶段来说，既没有单向承诺，也没有说明一项进程，因为没有达成协议。</w:t>
      </w:r>
      <w:r w:rsidR="00F52071" w:rsidRPr="009E51C1">
        <w:rPr>
          <w:rFonts w:ascii="SimSun" w:hAnsi="SimSun" w:hint="eastAsia"/>
          <w:sz w:val="21"/>
          <w:szCs w:val="21"/>
        </w:rPr>
        <w:t>关于补充更多事实和列出名单问题，</w:t>
      </w:r>
      <w:r w:rsidRPr="009E51C1">
        <w:rPr>
          <w:rFonts w:ascii="SimSun" w:hAnsi="SimSun"/>
          <w:sz w:val="21"/>
          <w:szCs w:val="21"/>
        </w:rPr>
        <w:t>主席</w:t>
      </w:r>
      <w:r w:rsidR="00B90332" w:rsidRPr="009E51C1">
        <w:rPr>
          <w:rFonts w:ascii="SimSun" w:hAnsi="SimSun"/>
          <w:sz w:val="21"/>
          <w:szCs w:val="21"/>
        </w:rPr>
        <w:t>说，</w:t>
      </w:r>
      <w:r w:rsidR="00F52071" w:rsidRPr="009E51C1">
        <w:rPr>
          <w:rFonts w:ascii="SimSun" w:hAnsi="SimSun" w:hint="eastAsia"/>
          <w:sz w:val="21"/>
          <w:szCs w:val="21"/>
        </w:rPr>
        <w:t>它可以这么做，但质疑是否有迫切的必要。他补充说，从政治原因角度来讲，非洲集团希望有一个明确的说法，这一点非常重要。主席相信，它不会对必须继续推进的《指导原则》工作及最终必须由大会做出的决定做出预判。事实上，一些成员不会在本段中增加更多东西，如果它们希望它能够获得批准。主席要求各代表团展示</w:t>
      </w:r>
      <w:r w:rsidR="005245CB" w:rsidRPr="009E51C1">
        <w:rPr>
          <w:rFonts w:ascii="SimSun" w:hAnsi="SimSun" w:hint="eastAsia"/>
          <w:sz w:val="21"/>
          <w:szCs w:val="21"/>
        </w:rPr>
        <w:t>出</w:t>
      </w:r>
      <w:r w:rsidR="00F52071" w:rsidRPr="009E51C1">
        <w:rPr>
          <w:rFonts w:ascii="SimSun" w:hAnsi="SimSun" w:hint="eastAsia"/>
          <w:sz w:val="21"/>
          <w:szCs w:val="21"/>
        </w:rPr>
        <w:t>灵活性，认识</w:t>
      </w:r>
      <w:proofErr w:type="gramStart"/>
      <w:r w:rsidR="00F52071" w:rsidRPr="009E51C1">
        <w:rPr>
          <w:rFonts w:ascii="SimSun" w:hAnsi="SimSun" w:hint="eastAsia"/>
          <w:sz w:val="21"/>
          <w:szCs w:val="21"/>
        </w:rPr>
        <w:t>到案文不会</w:t>
      </w:r>
      <w:proofErr w:type="gramEnd"/>
      <w:r w:rsidR="00F52071" w:rsidRPr="009E51C1">
        <w:rPr>
          <w:rFonts w:ascii="SimSun" w:hAnsi="SimSun" w:hint="eastAsia"/>
          <w:sz w:val="21"/>
          <w:szCs w:val="21"/>
        </w:rPr>
        <w:t>绝对满足所有人的要求。成员们应该带着某种程度的满足感离开本届会议。主席再次询问各代表团是否能够就案文达成一致。</w:t>
      </w:r>
    </w:p>
    <w:p w:rsidR="00B20E79" w:rsidRPr="009E51C1" w:rsidRDefault="00DF481B"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智利代表团</w:t>
      </w:r>
      <w:r w:rsidR="00B90332" w:rsidRPr="009E51C1">
        <w:rPr>
          <w:rFonts w:ascii="SimSun" w:hAnsi="SimSun"/>
          <w:sz w:val="21"/>
          <w:szCs w:val="21"/>
        </w:rPr>
        <w:t>说，</w:t>
      </w:r>
      <w:r w:rsidR="00F52071" w:rsidRPr="009E51C1">
        <w:rPr>
          <w:rFonts w:ascii="SimSun" w:hAnsi="SimSun" w:hint="eastAsia"/>
          <w:sz w:val="21"/>
          <w:szCs w:val="21"/>
        </w:rPr>
        <w:t>它不打算尝试并延长本届会议，</w:t>
      </w:r>
      <w:r w:rsidR="00ED0241" w:rsidRPr="009E51C1">
        <w:rPr>
          <w:rFonts w:ascii="SimSun" w:hAnsi="SimSun" w:hint="eastAsia"/>
          <w:sz w:val="21"/>
          <w:szCs w:val="21"/>
        </w:rPr>
        <w:t>但一些重要专题与本项议题有联系，这就</w:t>
      </w:r>
      <w:r w:rsidR="0022172E" w:rsidRPr="009E51C1">
        <w:rPr>
          <w:rFonts w:ascii="SimSun" w:hAnsi="SimSun" w:hint="eastAsia"/>
          <w:sz w:val="21"/>
          <w:szCs w:val="21"/>
        </w:rPr>
        <w:t>是</w:t>
      </w:r>
      <w:r w:rsidR="00ED0241" w:rsidRPr="009E51C1">
        <w:rPr>
          <w:rFonts w:ascii="SimSun" w:hAnsi="SimSun" w:hint="eastAsia"/>
          <w:sz w:val="21"/>
          <w:szCs w:val="21"/>
        </w:rPr>
        <w:t>为什么该代表团非常认真对待这个议题的原因。如果有一项关于这个段落的决定，则它应该反映众多代表团所说的内容。案文中应该明确说明在开设任何办事处之前必须先通过《指导原则》。如果想要该段落被纳入有关第10项的决定之中，这一点必须说清楚。该代表团还认识到，某些事实</w:t>
      </w:r>
      <w:r w:rsidR="00E24CD0" w:rsidRPr="009E51C1">
        <w:rPr>
          <w:rFonts w:ascii="SimSun" w:hAnsi="SimSun" w:hint="eastAsia"/>
          <w:sz w:val="21"/>
          <w:szCs w:val="21"/>
        </w:rPr>
        <w:t>未被纳入案文，并且补充说，全体会议上所说的内容应该反映到决定中。最容易的推进办法不是要纳入所有事实并让每个人都以能够反映其对这一专题看法的方式来解释该段落。不过，这是谈判，因此，该代表团希望该段落表达要清楚。</w:t>
      </w:r>
    </w:p>
    <w:p w:rsidR="00B20E79" w:rsidRPr="009E51C1" w:rsidRDefault="00E24CD0"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印度代表团以其本国身份发言，注意到拟议的草案。它</w:t>
      </w:r>
      <w:r w:rsidR="00B90332" w:rsidRPr="009E51C1">
        <w:rPr>
          <w:rFonts w:ascii="SimSun" w:hAnsi="SimSun"/>
          <w:sz w:val="21"/>
          <w:szCs w:val="21"/>
        </w:rPr>
        <w:t>回顾指出，</w:t>
      </w:r>
      <w:r w:rsidRPr="009E51C1">
        <w:rPr>
          <w:rFonts w:ascii="SimSun" w:hAnsi="SimSun" w:hint="eastAsia"/>
          <w:sz w:val="21"/>
          <w:szCs w:val="21"/>
        </w:rPr>
        <w:t>印度已表示其渴望在印度设立一个驻外办事处。该代表团的立场在当前草案中得到反映，因此，该代表团对接受当前的表述没有异议。</w:t>
      </w:r>
    </w:p>
    <w:p w:rsidR="00B20E79" w:rsidRPr="009E51C1" w:rsidRDefault="00503040"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尼日利亚代表团以非洲集团名义发言，</w:t>
      </w:r>
      <w:r w:rsidR="00E761F2" w:rsidRPr="009E51C1">
        <w:rPr>
          <w:rFonts w:ascii="SimSun" w:hAnsi="SimSun" w:hint="eastAsia"/>
          <w:sz w:val="21"/>
          <w:szCs w:val="21"/>
        </w:rPr>
        <w:t>表示非洲集团赞赏瑞士代表提交的最新提案。在听到各代表团的评论意见之后，它列举了第一次讨论《指导原则》的例子。这从来不是一件易事，即便是在案文中留有很少几个括号，《指导原则》中</w:t>
      </w:r>
      <w:r w:rsidR="00426B45" w:rsidRPr="009E51C1">
        <w:rPr>
          <w:rFonts w:ascii="SimSun" w:hAnsi="SimSun" w:hint="eastAsia"/>
          <w:sz w:val="21"/>
          <w:szCs w:val="21"/>
        </w:rPr>
        <w:t>的</w:t>
      </w:r>
      <w:r w:rsidR="00E761F2" w:rsidRPr="009E51C1">
        <w:rPr>
          <w:rFonts w:ascii="SimSun" w:hAnsi="SimSun" w:hint="eastAsia"/>
          <w:sz w:val="21"/>
          <w:szCs w:val="21"/>
        </w:rPr>
        <w:t>一个句子</w:t>
      </w:r>
      <w:r w:rsidR="00426B45" w:rsidRPr="009E51C1">
        <w:rPr>
          <w:rFonts w:ascii="SimSun" w:hAnsi="SimSun" w:hint="eastAsia"/>
          <w:sz w:val="21"/>
          <w:szCs w:val="21"/>
        </w:rPr>
        <w:t>就是这种情况</w:t>
      </w:r>
      <w:r w:rsidR="00E761F2" w:rsidRPr="009E51C1">
        <w:rPr>
          <w:rFonts w:ascii="SimSun" w:hAnsi="SimSun" w:hint="eastAsia"/>
          <w:sz w:val="21"/>
          <w:szCs w:val="21"/>
        </w:rPr>
        <w:t>。</w:t>
      </w:r>
      <w:r w:rsidR="004723C8" w:rsidRPr="009E51C1">
        <w:rPr>
          <w:rFonts w:ascii="SimSun" w:hAnsi="SimSun" w:hint="eastAsia"/>
          <w:sz w:val="21"/>
          <w:szCs w:val="21"/>
        </w:rPr>
        <w:t>非洲集团重申知识产权在非洲</w:t>
      </w:r>
      <w:r w:rsidR="00A236A2" w:rsidRPr="009E51C1">
        <w:rPr>
          <w:rFonts w:ascii="SimSun" w:hAnsi="SimSun" w:hint="eastAsia"/>
          <w:sz w:val="21"/>
          <w:szCs w:val="21"/>
        </w:rPr>
        <w:t>发挥</w:t>
      </w:r>
      <w:r w:rsidR="004723C8" w:rsidRPr="009E51C1">
        <w:rPr>
          <w:rFonts w:ascii="SimSun" w:hAnsi="SimSun" w:hint="eastAsia"/>
          <w:sz w:val="21"/>
          <w:szCs w:val="21"/>
        </w:rPr>
        <w:t>至关重要的作用</w:t>
      </w:r>
      <w:r w:rsidR="00426B45" w:rsidRPr="009E51C1">
        <w:rPr>
          <w:rFonts w:ascii="SimSun" w:hAnsi="SimSun" w:hint="eastAsia"/>
          <w:sz w:val="21"/>
          <w:szCs w:val="21"/>
        </w:rPr>
        <w:t>，重申非洲没有</w:t>
      </w:r>
      <w:r w:rsidR="00A236A2" w:rsidRPr="009E51C1">
        <w:rPr>
          <w:rFonts w:ascii="SimSun" w:hAnsi="SimSun" w:hint="eastAsia"/>
          <w:sz w:val="21"/>
          <w:szCs w:val="21"/>
        </w:rPr>
        <w:t>现成</w:t>
      </w:r>
      <w:r w:rsidR="00426B45" w:rsidRPr="009E51C1">
        <w:rPr>
          <w:rFonts w:ascii="SimSun" w:hAnsi="SimSun" w:hint="eastAsia"/>
          <w:sz w:val="21"/>
          <w:szCs w:val="21"/>
        </w:rPr>
        <w:t>的</w:t>
      </w:r>
      <w:r w:rsidR="00A236A2" w:rsidRPr="009E51C1">
        <w:rPr>
          <w:rFonts w:ascii="SimSun" w:hAnsi="SimSun" w:hint="eastAsia"/>
          <w:sz w:val="21"/>
          <w:szCs w:val="21"/>
        </w:rPr>
        <w:t>市场</w:t>
      </w:r>
      <w:r w:rsidR="00426B45" w:rsidRPr="009E51C1">
        <w:rPr>
          <w:rFonts w:ascii="SimSun" w:hAnsi="SimSun" w:hint="eastAsia"/>
          <w:sz w:val="21"/>
          <w:szCs w:val="21"/>
        </w:rPr>
        <w:t>，并重申</w:t>
      </w:r>
      <w:r w:rsidR="00A236A2" w:rsidRPr="009E51C1">
        <w:rPr>
          <w:rFonts w:ascii="SimSun" w:hAnsi="SimSun" w:hint="eastAsia"/>
          <w:sz w:val="21"/>
          <w:szCs w:val="21"/>
        </w:rPr>
        <w:t>非洲集团看到一个驻外办事处在利用知识产权促进发展方面所起的作用。它认为</w:t>
      </w:r>
      <w:r w:rsidR="00426B45" w:rsidRPr="009E51C1">
        <w:rPr>
          <w:rFonts w:ascii="SimSun" w:hAnsi="SimSun" w:hint="eastAsia"/>
          <w:sz w:val="21"/>
          <w:szCs w:val="21"/>
        </w:rPr>
        <w:t>，</w:t>
      </w:r>
      <w:r w:rsidR="00A236A2" w:rsidRPr="009E51C1">
        <w:rPr>
          <w:rFonts w:ascii="SimSun" w:hAnsi="SimSun" w:hint="eastAsia"/>
          <w:sz w:val="21"/>
          <w:szCs w:val="21"/>
        </w:rPr>
        <w:t>这是本组织可以采取的一个正当步骤。不过，该代表团看到，该提案并没有得到所有成员的同意，</w:t>
      </w:r>
      <w:r w:rsidR="00426B45" w:rsidRPr="009E51C1">
        <w:rPr>
          <w:rFonts w:ascii="SimSun" w:hAnsi="SimSun" w:hint="eastAsia"/>
          <w:sz w:val="21"/>
          <w:szCs w:val="21"/>
        </w:rPr>
        <w:t>各代表团</w:t>
      </w:r>
      <w:r w:rsidR="00A236A2" w:rsidRPr="009E51C1">
        <w:rPr>
          <w:rFonts w:ascii="SimSun" w:hAnsi="SimSun" w:hint="eastAsia"/>
          <w:sz w:val="21"/>
          <w:szCs w:val="21"/>
        </w:rPr>
        <w:t>对这一提案表达了不同的关切。因为非洲已经有五个次区域，非洲集团希望承认非洲大陆没有办事处的事实并认识到或许可以优先考虑这个区域以及其他请求。这</w:t>
      </w:r>
      <w:r w:rsidR="00426B45" w:rsidRPr="009E51C1">
        <w:rPr>
          <w:rFonts w:ascii="SimSun" w:hAnsi="SimSun" w:hint="eastAsia"/>
          <w:sz w:val="21"/>
          <w:szCs w:val="21"/>
        </w:rPr>
        <w:t>一点</w:t>
      </w:r>
      <w:r w:rsidR="00A236A2" w:rsidRPr="009E51C1">
        <w:rPr>
          <w:rFonts w:ascii="SimSun" w:hAnsi="SimSun" w:hint="eastAsia"/>
          <w:sz w:val="21"/>
          <w:szCs w:val="21"/>
        </w:rPr>
        <w:t>未能得到</w:t>
      </w:r>
      <w:r w:rsidR="00426B45" w:rsidRPr="009E51C1">
        <w:rPr>
          <w:rFonts w:ascii="SimSun" w:hAnsi="SimSun" w:hint="eastAsia"/>
          <w:sz w:val="21"/>
          <w:szCs w:val="21"/>
        </w:rPr>
        <w:t>会议厅内所有代表的支持。因此，说PBC将这个问题提交大会审议可能更容易让人接受。</w:t>
      </w:r>
    </w:p>
    <w:p w:rsidR="00B20E79"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426B45" w:rsidRPr="009E51C1">
        <w:rPr>
          <w:rFonts w:ascii="SimSun" w:hAnsi="SimSun" w:hint="eastAsia"/>
          <w:sz w:val="21"/>
          <w:szCs w:val="21"/>
        </w:rPr>
        <w:t>问各代表团是否同意这个提案。</w:t>
      </w:r>
    </w:p>
    <w:p w:rsidR="00B20E79" w:rsidRPr="009E51C1" w:rsidRDefault="00426B45"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埃塞俄比亚代表团赞成非洲集团的发言。该代表团认为</w:t>
      </w:r>
      <w:r w:rsidR="00F84D5E" w:rsidRPr="009E51C1">
        <w:rPr>
          <w:rFonts w:ascii="SimSun" w:hAnsi="SimSun" w:hint="eastAsia"/>
          <w:sz w:val="21"/>
          <w:szCs w:val="21"/>
        </w:rPr>
        <w:t>，</w:t>
      </w:r>
      <w:r w:rsidRPr="009E51C1">
        <w:rPr>
          <w:rFonts w:ascii="SimSun" w:hAnsi="SimSun" w:hint="eastAsia"/>
          <w:sz w:val="21"/>
          <w:szCs w:val="21"/>
        </w:rPr>
        <w:t>尼日利亚</w:t>
      </w:r>
      <w:r w:rsidR="00F84D5E" w:rsidRPr="009E51C1">
        <w:rPr>
          <w:rFonts w:ascii="SimSun" w:hAnsi="SimSun" w:hint="eastAsia"/>
          <w:sz w:val="21"/>
          <w:szCs w:val="21"/>
        </w:rPr>
        <w:t>代表团</w:t>
      </w:r>
      <w:proofErr w:type="gramStart"/>
      <w:r w:rsidRPr="009E51C1">
        <w:rPr>
          <w:rFonts w:ascii="SimSun" w:hAnsi="SimSun" w:hint="eastAsia"/>
          <w:sz w:val="21"/>
          <w:szCs w:val="21"/>
        </w:rPr>
        <w:t>先前提出</w:t>
      </w:r>
      <w:proofErr w:type="gramEnd"/>
      <w:r w:rsidRPr="009E51C1">
        <w:rPr>
          <w:rFonts w:ascii="SimSun" w:hAnsi="SimSun" w:hint="eastAsia"/>
          <w:sz w:val="21"/>
          <w:szCs w:val="21"/>
        </w:rPr>
        <w:t>的提案本可以</w:t>
      </w:r>
      <w:r w:rsidR="00F84D5E" w:rsidRPr="009E51C1">
        <w:rPr>
          <w:rFonts w:ascii="SimSun" w:hAnsi="SimSun" w:hint="eastAsia"/>
          <w:sz w:val="21"/>
          <w:szCs w:val="21"/>
        </w:rPr>
        <w:t>在解决WIPO在非洲没有办事处方面存在的不平等的同时</w:t>
      </w:r>
      <w:r w:rsidRPr="009E51C1">
        <w:rPr>
          <w:rFonts w:ascii="SimSun" w:hAnsi="SimSun" w:hint="eastAsia"/>
          <w:sz w:val="21"/>
          <w:szCs w:val="21"/>
        </w:rPr>
        <w:t>消除很多区域的关切，</w:t>
      </w:r>
      <w:r w:rsidR="00F84D5E" w:rsidRPr="009E51C1">
        <w:rPr>
          <w:rFonts w:ascii="SimSun" w:hAnsi="SimSun" w:hint="eastAsia"/>
          <w:sz w:val="21"/>
          <w:szCs w:val="21"/>
        </w:rPr>
        <w:t>弥补在</w:t>
      </w:r>
      <w:r w:rsidRPr="009E51C1">
        <w:rPr>
          <w:rFonts w:ascii="SimSun" w:hAnsi="SimSun" w:hint="eastAsia"/>
          <w:sz w:val="21"/>
          <w:szCs w:val="21"/>
        </w:rPr>
        <w:t>一个拥有54个</w:t>
      </w:r>
      <w:r w:rsidR="00F84D5E" w:rsidRPr="009E51C1">
        <w:rPr>
          <w:rFonts w:ascii="SimSun" w:hAnsi="SimSun" w:hint="eastAsia"/>
          <w:sz w:val="21"/>
          <w:szCs w:val="21"/>
        </w:rPr>
        <w:t>国</w:t>
      </w:r>
      <w:r w:rsidRPr="009E51C1">
        <w:rPr>
          <w:rFonts w:ascii="SimSun" w:hAnsi="SimSun" w:hint="eastAsia"/>
          <w:sz w:val="21"/>
          <w:szCs w:val="21"/>
        </w:rPr>
        <w:t>家的大陆上</w:t>
      </w:r>
      <w:r w:rsidR="00F84D5E" w:rsidRPr="009E51C1">
        <w:rPr>
          <w:rFonts w:ascii="SimSun" w:hAnsi="SimSun" w:hint="eastAsia"/>
          <w:sz w:val="21"/>
          <w:szCs w:val="21"/>
        </w:rPr>
        <w:t>存在的</w:t>
      </w:r>
      <w:r w:rsidRPr="009E51C1">
        <w:rPr>
          <w:rFonts w:ascii="SimSun" w:hAnsi="SimSun" w:hint="eastAsia"/>
          <w:sz w:val="21"/>
          <w:szCs w:val="21"/>
        </w:rPr>
        <w:t>知识产权</w:t>
      </w:r>
      <w:r w:rsidR="00F84D5E" w:rsidRPr="009E51C1">
        <w:rPr>
          <w:rFonts w:ascii="SimSun" w:hAnsi="SimSun" w:hint="eastAsia"/>
          <w:sz w:val="21"/>
          <w:szCs w:val="21"/>
        </w:rPr>
        <w:t>空白</w:t>
      </w:r>
      <w:r w:rsidRPr="009E51C1">
        <w:rPr>
          <w:rFonts w:ascii="SimSun" w:hAnsi="SimSun" w:hint="eastAsia"/>
          <w:sz w:val="21"/>
          <w:szCs w:val="21"/>
        </w:rPr>
        <w:t>，</w:t>
      </w:r>
      <w:r w:rsidR="00F84D5E" w:rsidRPr="009E51C1">
        <w:rPr>
          <w:rFonts w:ascii="SimSun" w:hAnsi="SimSun" w:hint="eastAsia"/>
          <w:sz w:val="21"/>
          <w:szCs w:val="21"/>
        </w:rPr>
        <w:t>而非洲是唯一在WIPO驻外网络中没有任何代表性的大陆。该代表团重申其支持尼日利亚代表团所介绍的最新提案。</w:t>
      </w:r>
    </w:p>
    <w:p w:rsidR="00B20E79"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F84D5E" w:rsidRPr="009E51C1">
        <w:rPr>
          <w:rFonts w:ascii="SimSun" w:hAnsi="SimSun"/>
          <w:sz w:val="21"/>
          <w:szCs w:val="21"/>
        </w:rPr>
        <w:t>证实</w:t>
      </w:r>
      <w:r w:rsidR="00F84D5E" w:rsidRPr="009E51C1">
        <w:rPr>
          <w:rFonts w:ascii="SimSun" w:hAnsi="SimSun" w:hint="eastAsia"/>
          <w:sz w:val="21"/>
          <w:szCs w:val="21"/>
        </w:rPr>
        <w:t>有一个句子说“在讨论过这个问题之后，PBC决定将它提交给大会”</w:t>
      </w:r>
      <w:r w:rsidR="00D023B2" w:rsidRPr="009E51C1">
        <w:rPr>
          <w:rFonts w:ascii="SimSun" w:hAnsi="SimSun" w:hint="eastAsia"/>
          <w:sz w:val="21"/>
          <w:szCs w:val="21"/>
        </w:rPr>
        <w:t>。</w:t>
      </w:r>
    </w:p>
    <w:p w:rsidR="00B20E79" w:rsidRPr="009E51C1" w:rsidRDefault="00F84D5E"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尼日利亚代表团同意建议的句子，并请求主席在总结中反映非洲集团提出的关切。</w:t>
      </w:r>
    </w:p>
    <w:p w:rsidR="00B20E79" w:rsidRPr="009E51C1" w:rsidRDefault="00A71F09"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00F84D5E" w:rsidRPr="009E51C1">
        <w:rPr>
          <w:rFonts w:ascii="SimSun" w:hAnsi="SimSun" w:hint="eastAsia"/>
          <w:sz w:val="21"/>
          <w:szCs w:val="21"/>
        </w:rPr>
        <w:t>回答说，他未打算编写主席总结。本届会议会有一份逐字记录报告，记录本届会议的全部讨论情况。他补充说，如果他要编写一份报告，所有立场都必须说明，不可能让所有代表团都对该报告平衡性感到满意。</w:t>
      </w:r>
      <w:r w:rsidR="006E5551" w:rsidRPr="009E51C1">
        <w:rPr>
          <w:rFonts w:ascii="SimSun" w:hAnsi="SimSun" w:hint="eastAsia"/>
          <w:sz w:val="21"/>
          <w:szCs w:val="21"/>
        </w:rPr>
        <w:t>主要再次宣读了拟议的句子：“PBC在讨论了关于新设驻外办事处的问题之后，决定将这一问题提交2015年大会”。没有人继续发表意见，案文被最后敲定。主席随后宣读了最终敲定的、关于第11项所有方面的决定全文。</w:t>
      </w:r>
    </w:p>
    <w:p w:rsidR="00D023B2" w:rsidRPr="009E51C1" w:rsidRDefault="00B5462F" w:rsidP="0063134A">
      <w:pPr>
        <w:pStyle w:val="ONUME"/>
        <w:tabs>
          <w:tab w:val="clear" w:pos="567"/>
        </w:tabs>
        <w:overflowPunct w:val="0"/>
        <w:adjustRightInd w:val="0"/>
        <w:spacing w:afterLines="50" w:after="120" w:line="340" w:lineRule="atLeast"/>
        <w:ind w:left="567"/>
        <w:jc w:val="both"/>
        <w:rPr>
          <w:rFonts w:ascii="SimSun" w:hAnsi="SimSun"/>
          <w:sz w:val="21"/>
          <w:szCs w:val="21"/>
        </w:rPr>
      </w:pPr>
      <w:r w:rsidRPr="009E51C1">
        <w:rPr>
          <w:rFonts w:ascii="SimSun" w:hAnsi="SimSun"/>
          <w:sz w:val="21"/>
          <w:szCs w:val="21"/>
        </w:rPr>
        <w:t>(1)</w:t>
      </w:r>
      <w:r w:rsidR="00A42074">
        <w:rPr>
          <w:rFonts w:ascii="SimSun" w:hAnsi="SimSun" w:hint="eastAsia"/>
          <w:sz w:val="21"/>
          <w:szCs w:val="21"/>
        </w:rPr>
        <w:tab/>
      </w:r>
      <w:r w:rsidRPr="009E51C1">
        <w:rPr>
          <w:rFonts w:ascii="SimSun" w:hAnsi="SimSun" w:hint="eastAsia"/>
          <w:sz w:val="21"/>
          <w:szCs w:val="21"/>
        </w:rPr>
        <w:t>计划和预算委员会(PBC)完成了对文件WO/PBC/24/11中所载拟议的</w:t>
      </w:r>
      <w:r w:rsidR="001D483A" w:rsidRPr="009E51C1">
        <w:rPr>
          <w:rFonts w:ascii="SimSun" w:hAnsi="SimSun" w:hint="eastAsia"/>
          <w:sz w:val="21"/>
          <w:szCs w:val="21"/>
        </w:rPr>
        <w:t>2016/17两年</w:t>
      </w:r>
      <w:proofErr w:type="gramStart"/>
      <w:r w:rsidR="001D483A" w:rsidRPr="009E51C1">
        <w:rPr>
          <w:rFonts w:ascii="SimSun" w:hAnsi="SimSun" w:hint="eastAsia"/>
          <w:sz w:val="21"/>
          <w:szCs w:val="21"/>
        </w:rPr>
        <w:t>期计划</w:t>
      </w:r>
      <w:proofErr w:type="gramEnd"/>
      <w:r w:rsidR="001D483A" w:rsidRPr="009E51C1">
        <w:rPr>
          <w:rFonts w:ascii="SimSun" w:hAnsi="SimSun" w:hint="eastAsia"/>
          <w:sz w:val="21"/>
          <w:szCs w:val="21"/>
        </w:rPr>
        <w:t>和预算</w:t>
      </w:r>
      <w:r w:rsidRPr="009E51C1">
        <w:rPr>
          <w:rFonts w:ascii="SimSun" w:hAnsi="SimSun" w:hint="eastAsia"/>
          <w:sz w:val="21"/>
          <w:szCs w:val="21"/>
        </w:rPr>
        <w:t>的全面二读，要求进行第二十四届会议上商定的下列修改，写成拟议的</w:t>
      </w:r>
      <w:r w:rsidR="001D483A" w:rsidRPr="009E51C1">
        <w:rPr>
          <w:rFonts w:ascii="SimSun" w:hAnsi="SimSun" w:hint="eastAsia"/>
          <w:sz w:val="21"/>
          <w:szCs w:val="21"/>
        </w:rPr>
        <w:t>2016/17两年</w:t>
      </w:r>
      <w:proofErr w:type="gramStart"/>
      <w:r w:rsidR="001D483A" w:rsidRPr="009E51C1">
        <w:rPr>
          <w:rFonts w:ascii="SimSun" w:hAnsi="SimSun" w:hint="eastAsia"/>
          <w:sz w:val="21"/>
          <w:szCs w:val="21"/>
        </w:rPr>
        <w:t>期计划</w:t>
      </w:r>
      <w:proofErr w:type="gramEnd"/>
      <w:r w:rsidR="001D483A" w:rsidRPr="009E51C1">
        <w:rPr>
          <w:rFonts w:ascii="SimSun" w:hAnsi="SimSun" w:hint="eastAsia"/>
          <w:sz w:val="21"/>
          <w:szCs w:val="21"/>
        </w:rPr>
        <w:t>和预算</w:t>
      </w:r>
      <w:r w:rsidRPr="009E51C1">
        <w:rPr>
          <w:rFonts w:ascii="SimSun" w:hAnsi="SimSun" w:hint="eastAsia"/>
          <w:sz w:val="21"/>
          <w:szCs w:val="21"/>
        </w:rPr>
        <w:t>的修订稿，提交2015年成员国大会：</w:t>
      </w:r>
    </w:p>
    <w:p w:rsidR="00D023B2" w:rsidRPr="009E51C1" w:rsidRDefault="00B5462F" w:rsidP="002A5F17">
      <w:pPr>
        <w:pStyle w:val="ONUME"/>
        <w:numPr>
          <w:ilvl w:val="1"/>
          <w:numId w:val="7"/>
        </w:numPr>
        <w:adjustRightInd w:val="0"/>
        <w:spacing w:afterLines="50" w:after="120" w:line="340" w:lineRule="atLeast"/>
        <w:ind w:left="1134" w:firstLine="0"/>
        <w:jc w:val="both"/>
        <w:rPr>
          <w:rFonts w:ascii="SimSun" w:hAnsi="SimSun"/>
          <w:sz w:val="21"/>
          <w:szCs w:val="21"/>
        </w:rPr>
      </w:pPr>
      <w:r w:rsidRPr="009E51C1">
        <w:rPr>
          <w:rFonts w:ascii="SimSun" w:hAnsi="SimSun" w:hint="eastAsia"/>
          <w:sz w:val="21"/>
          <w:szCs w:val="21"/>
        </w:rPr>
        <w:t>修改计划3和计划20的计划说明，包括成果框架，并修改第33段</w:t>
      </w:r>
      <w:r w:rsidR="00821A8A" w:rsidRPr="009E51C1">
        <w:rPr>
          <w:rFonts w:ascii="SimSun" w:hAnsi="SimSun" w:hint="eastAsia"/>
          <w:sz w:val="21"/>
          <w:szCs w:val="21"/>
        </w:rPr>
        <w:t>(</w:t>
      </w:r>
      <w:r w:rsidRPr="009E51C1">
        <w:rPr>
          <w:rFonts w:ascii="SimSun" w:hAnsi="SimSun" w:hint="eastAsia"/>
          <w:sz w:val="21"/>
          <w:szCs w:val="21"/>
        </w:rPr>
        <w:t>财务和成果概览部分</w:t>
      </w:r>
      <w:r w:rsidR="00821A8A" w:rsidRPr="009E51C1">
        <w:rPr>
          <w:rFonts w:ascii="SimSun" w:hAnsi="SimSun" w:hint="eastAsia"/>
          <w:sz w:val="21"/>
          <w:szCs w:val="21"/>
        </w:rPr>
        <w:t>)</w:t>
      </w:r>
      <w:r w:rsidRPr="009E51C1">
        <w:rPr>
          <w:rFonts w:ascii="SimSun" w:hAnsi="SimSun" w:hint="eastAsia"/>
          <w:sz w:val="21"/>
          <w:szCs w:val="21"/>
        </w:rPr>
        <w:t>；以及</w:t>
      </w:r>
    </w:p>
    <w:p w:rsidR="00D023B2" w:rsidRPr="009E51C1" w:rsidRDefault="00B5462F" w:rsidP="002A5F17">
      <w:pPr>
        <w:pStyle w:val="ONUME"/>
        <w:numPr>
          <w:ilvl w:val="1"/>
          <w:numId w:val="7"/>
        </w:numPr>
        <w:adjustRightInd w:val="0"/>
        <w:spacing w:afterLines="50" w:after="120" w:line="340" w:lineRule="atLeast"/>
        <w:ind w:left="1134" w:firstLine="0"/>
        <w:jc w:val="both"/>
        <w:rPr>
          <w:rFonts w:ascii="SimSun" w:hAnsi="SimSun"/>
          <w:sz w:val="21"/>
          <w:szCs w:val="21"/>
        </w:rPr>
      </w:pPr>
      <w:r w:rsidRPr="009E51C1">
        <w:rPr>
          <w:rFonts w:ascii="SimSun" w:hAnsi="SimSun" w:hint="eastAsia"/>
          <w:iCs/>
          <w:sz w:val="21"/>
          <w:szCs w:val="21"/>
        </w:rPr>
        <w:t>分开目前列于计划6的马德里体系和里斯本体系的预算呈报，这意味着将该计划分为每个计划有成果框架完整细节的两个不同计划，包括马德里体系和里斯本体系各有一套预期成果、按成果开列的预算、按支出用途开列的预算，并修订相关的总表和附件。</w:t>
      </w:r>
    </w:p>
    <w:p w:rsidR="00B5462F" w:rsidRPr="009E51C1" w:rsidRDefault="00B5462F" w:rsidP="00277695">
      <w:pPr>
        <w:pStyle w:val="ONUME"/>
        <w:numPr>
          <w:ilvl w:val="0"/>
          <w:numId w:val="0"/>
        </w:numPr>
        <w:adjustRightInd w:val="0"/>
        <w:spacing w:afterLines="50" w:after="120" w:line="340" w:lineRule="atLeast"/>
        <w:ind w:left="567"/>
        <w:jc w:val="both"/>
        <w:rPr>
          <w:rFonts w:ascii="SimSun" w:hAnsi="SimSun"/>
          <w:sz w:val="21"/>
          <w:szCs w:val="21"/>
        </w:rPr>
      </w:pPr>
      <w:r w:rsidRPr="009E51C1">
        <w:rPr>
          <w:rFonts w:ascii="SimSun" w:hAnsi="SimSun"/>
          <w:sz w:val="21"/>
          <w:szCs w:val="21"/>
        </w:rPr>
        <w:t>(2)</w:t>
      </w:r>
      <w:r w:rsidRPr="009E51C1">
        <w:rPr>
          <w:rFonts w:ascii="SimSun" w:hAnsi="SimSun"/>
          <w:i/>
          <w:sz w:val="21"/>
          <w:szCs w:val="21"/>
        </w:rPr>
        <w:tab/>
      </w:r>
      <w:r w:rsidRPr="009E51C1">
        <w:rPr>
          <w:rFonts w:ascii="SimSun" w:hAnsi="SimSun" w:hint="eastAsia"/>
          <w:sz w:val="21"/>
          <w:szCs w:val="21"/>
        </w:rPr>
        <w:t>PBC注意到，就一些代表团提出的下列问题没有达成协商一致：</w:t>
      </w:r>
    </w:p>
    <w:p w:rsidR="00D023B2" w:rsidRPr="009E51C1" w:rsidRDefault="00B5462F" w:rsidP="002A5F17">
      <w:pPr>
        <w:numPr>
          <w:ilvl w:val="1"/>
          <w:numId w:val="6"/>
        </w:numPr>
        <w:tabs>
          <w:tab w:val="clear" w:pos="1320"/>
          <w:tab w:val="left" w:pos="1728"/>
        </w:tabs>
        <w:adjustRightInd w:val="0"/>
        <w:spacing w:afterLines="50" w:after="120" w:line="340" w:lineRule="atLeast"/>
        <w:ind w:left="1134" w:firstLine="0"/>
        <w:jc w:val="both"/>
        <w:rPr>
          <w:rFonts w:ascii="SimSun" w:hAnsi="SimSun"/>
          <w:iCs/>
          <w:sz w:val="21"/>
          <w:szCs w:val="21"/>
        </w:rPr>
      </w:pPr>
      <w:r w:rsidRPr="009E51C1">
        <w:rPr>
          <w:rFonts w:ascii="SimSun" w:hAnsi="SimSun" w:hint="eastAsia"/>
          <w:iCs/>
          <w:sz w:val="21"/>
          <w:szCs w:val="21"/>
        </w:rPr>
        <w:t>为2016/17年任何外交会议划拨专项资金的条件是此种会议开放给所有WIPO成员国全面参与</w:t>
      </w:r>
      <w:r w:rsidR="00821A8A" w:rsidRPr="009E51C1">
        <w:rPr>
          <w:rFonts w:ascii="SimSun" w:hAnsi="SimSun" w:hint="eastAsia"/>
          <w:iCs/>
          <w:sz w:val="21"/>
          <w:szCs w:val="21"/>
        </w:rPr>
        <w:t>(</w:t>
      </w:r>
      <w:r w:rsidRPr="009E51C1">
        <w:rPr>
          <w:rFonts w:ascii="SimSun" w:hAnsi="SimSun" w:hint="eastAsia"/>
          <w:iCs/>
          <w:sz w:val="21"/>
          <w:szCs w:val="21"/>
        </w:rPr>
        <w:t>涉及第20段</w:t>
      </w:r>
      <w:r w:rsidR="00821A8A" w:rsidRPr="009E51C1">
        <w:rPr>
          <w:rFonts w:ascii="SimSun" w:hAnsi="SimSun" w:hint="eastAsia"/>
          <w:iCs/>
          <w:sz w:val="21"/>
          <w:szCs w:val="21"/>
        </w:rPr>
        <w:t>)</w:t>
      </w:r>
      <w:r w:rsidRPr="009E51C1">
        <w:rPr>
          <w:rFonts w:ascii="SimSun" w:hAnsi="SimSun" w:hint="eastAsia"/>
          <w:iCs/>
          <w:sz w:val="21"/>
          <w:szCs w:val="21"/>
        </w:rPr>
        <w:t>；以及</w:t>
      </w:r>
    </w:p>
    <w:p w:rsidR="00B5462F" w:rsidRPr="009E51C1" w:rsidRDefault="00B5462F" w:rsidP="002A5F17">
      <w:pPr>
        <w:numPr>
          <w:ilvl w:val="1"/>
          <w:numId w:val="6"/>
        </w:numPr>
        <w:tabs>
          <w:tab w:val="clear" w:pos="1320"/>
          <w:tab w:val="left" w:pos="1728"/>
        </w:tabs>
        <w:adjustRightInd w:val="0"/>
        <w:spacing w:afterLines="50" w:after="120" w:line="340" w:lineRule="atLeast"/>
        <w:ind w:left="1134" w:firstLine="0"/>
        <w:jc w:val="both"/>
        <w:rPr>
          <w:rFonts w:ascii="SimSun" w:hAnsi="SimSun"/>
          <w:iCs/>
          <w:sz w:val="21"/>
          <w:szCs w:val="21"/>
        </w:rPr>
      </w:pPr>
      <w:r w:rsidRPr="009E51C1">
        <w:rPr>
          <w:rFonts w:ascii="SimSun" w:hAnsi="SimSun" w:hint="eastAsia"/>
          <w:sz w:val="21"/>
          <w:szCs w:val="21"/>
        </w:rPr>
        <w:t>有必要</w:t>
      </w:r>
      <w:proofErr w:type="gramStart"/>
      <w:r w:rsidRPr="009E51C1">
        <w:rPr>
          <w:rFonts w:ascii="SimSun" w:hAnsi="SimSun" w:hint="eastAsia"/>
          <w:sz w:val="21"/>
          <w:szCs w:val="21"/>
        </w:rPr>
        <w:t>修订按</w:t>
      </w:r>
      <w:proofErr w:type="gramEnd"/>
      <w:r w:rsidRPr="009E51C1">
        <w:rPr>
          <w:rFonts w:ascii="SimSun" w:hAnsi="SimSun" w:hint="eastAsia"/>
          <w:sz w:val="21"/>
          <w:szCs w:val="21"/>
        </w:rPr>
        <w:t>联盟分配收入和支出的方法，包括本组织杂项收入的分配。在此方面，PBC承认这是一个跨领域的主题，成员国之间需要在WIPO秘书处的协助下开展进一步工作和讨论。</w:t>
      </w:r>
    </w:p>
    <w:p w:rsidR="00B5462F" w:rsidRPr="009E51C1" w:rsidRDefault="00B5462F" w:rsidP="00277695">
      <w:pPr>
        <w:pStyle w:val="ONUME"/>
        <w:numPr>
          <w:ilvl w:val="0"/>
          <w:numId w:val="0"/>
        </w:numPr>
        <w:adjustRightInd w:val="0"/>
        <w:spacing w:afterLines="50" w:after="120" w:line="340" w:lineRule="atLeast"/>
        <w:ind w:left="567"/>
        <w:jc w:val="both"/>
        <w:rPr>
          <w:rFonts w:ascii="SimSun" w:hAnsi="SimSun"/>
          <w:sz w:val="21"/>
          <w:szCs w:val="21"/>
        </w:rPr>
      </w:pPr>
      <w:r w:rsidRPr="009E51C1">
        <w:rPr>
          <w:rFonts w:ascii="SimSun" w:hAnsi="SimSun"/>
          <w:sz w:val="21"/>
          <w:szCs w:val="21"/>
        </w:rPr>
        <w:t>(3)</w:t>
      </w:r>
      <w:r w:rsidRPr="009E51C1">
        <w:rPr>
          <w:rFonts w:ascii="SimSun" w:hAnsi="SimSun"/>
          <w:sz w:val="21"/>
          <w:szCs w:val="21"/>
        </w:rPr>
        <w:tab/>
      </w:r>
      <w:r w:rsidRPr="009E51C1">
        <w:rPr>
          <w:rFonts w:ascii="SimSun" w:hAnsi="SimSun" w:hint="eastAsia"/>
          <w:sz w:val="21"/>
          <w:szCs w:val="21"/>
        </w:rPr>
        <w:t>PBC注意到文件WO/PBC/24/16 Rev.中所述的里斯本联盟财务可持续性备选方案，建议里斯本联盟根据《原产地名称保护及国际注册里斯本协定》，对各项备选方案进行审议，争取在即将举行的里斯本联盟大会第三十二届会议上讨论里斯本联盟预算的财务可持续性。PBC要求秘书处在此方面提供适当的支持。</w:t>
      </w:r>
    </w:p>
    <w:p w:rsidR="00D023B2" w:rsidRPr="009E51C1" w:rsidRDefault="00B5462F" w:rsidP="00277695">
      <w:pPr>
        <w:tabs>
          <w:tab w:val="num" w:pos="567"/>
        </w:tabs>
        <w:adjustRightInd w:val="0"/>
        <w:spacing w:afterLines="50" w:after="120" w:line="340" w:lineRule="atLeast"/>
        <w:ind w:left="567"/>
        <w:jc w:val="both"/>
        <w:rPr>
          <w:rFonts w:ascii="SimSun" w:hAnsi="SimSun"/>
          <w:iCs/>
          <w:sz w:val="21"/>
          <w:szCs w:val="21"/>
        </w:rPr>
      </w:pPr>
      <w:r w:rsidRPr="009E51C1">
        <w:rPr>
          <w:rFonts w:ascii="SimSun" w:hAnsi="SimSun"/>
          <w:iCs/>
          <w:sz w:val="21"/>
          <w:szCs w:val="21"/>
        </w:rPr>
        <w:t>(4)</w:t>
      </w:r>
      <w:r w:rsidRPr="009E51C1">
        <w:rPr>
          <w:rFonts w:ascii="SimSun" w:hAnsi="SimSun"/>
          <w:iCs/>
          <w:sz w:val="21"/>
          <w:szCs w:val="21"/>
        </w:rPr>
        <w:tab/>
      </w:r>
      <w:r w:rsidRPr="009E51C1">
        <w:rPr>
          <w:rFonts w:ascii="SimSun" w:hAnsi="SimSun" w:hint="eastAsia"/>
          <w:iCs/>
          <w:sz w:val="21"/>
          <w:szCs w:val="21"/>
        </w:rPr>
        <w:t>PBC建议，在WIPO成员国大会第五十五届系列会议期间，在2015年WIPO成员国大会讨论拟议的</w:t>
      </w:r>
      <w:r w:rsidR="001D483A" w:rsidRPr="009E51C1">
        <w:rPr>
          <w:rFonts w:ascii="SimSun" w:hAnsi="SimSun" w:hint="eastAsia"/>
          <w:iCs/>
          <w:sz w:val="21"/>
          <w:szCs w:val="21"/>
        </w:rPr>
        <w:t>2016/17两年</w:t>
      </w:r>
      <w:proofErr w:type="gramStart"/>
      <w:r w:rsidR="001D483A" w:rsidRPr="009E51C1">
        <w:rPr>
          <w:rFonts w:ascii="SimSun" w:hAnsi="SimSun" w:hint="eastAsia"/>
          <w:iCs/>
          <w:sz w:val="21"/>
          <w:szCs w:val="21"/>
        </w:rPr>
        <w:t>期计划</w:t>
      </w:r>
      <w:proofErr w:type="gramEnd"/>
      <w:r w:rsidR="001D483A" w:rsidRPr="009E51C1">
        <w:rPr>
          <w:rFonts w:ascii="SimSun" w:hAnsi="SimSun" w:hint="eastAsia"/>
          <w:iCs/>
          <w:sz w:val="21"/>
          <w:szCs w:val="21"/>
        </w:rPr>
        <w:t>和预算</w:t>
      </w:r>
      <w:r w:rsidRPr="009E51C1">
        <w:rPr>
          <w:rFonts w:ascii="SimSun" w:hAnsi="SimSun" w:hint="eastAsia"/>
          <w:iCs/>
          <w:sz w:val="21"/>
          <w:szCs w:val="21"/>
        </w:rPr>
        <w:t>前，所有收费供资联盟先召开会议。</w:t>
      </w:r>
    </w:p>
    <w:p w:rsidR="00D023B2" w:rsidRPr="009E51C1" w:rsidRDefault="00B5462F" w:rsidP="00277695">
      <w:pPr>
        <w:pStyle w:val="af"/>
        <w:tabs>
          <w:tab w:val="left" w:pos="567"/>
          <w:tab w:val="left" w:pos="1134"/>
        </w:tabs>
        <w:adjustRightInd w:val="0"/>
        <w:spacing w:afterLines="50" w:after="120" w:line="340" w:lineRule="atLeast"/>
        <w:ind w:left="567"/>
        <w:contextualSpacing w:val="0"/>
        <w:jc w:val="both"/>
        <w:rPr>
          <w:rFonts w:ascii="SimSun" w:eastAsia="SimSun" w:hAnsi="SimSun" w:cs="Arial"/>
          <w:iCs/>
          <w:sz w:val="21"/>
          <w:szCs w:val="21"/>
          <w:lang w:eastAsia="zh-CN"/>
        </w:rPr>
      </w:pPr>
      <w:r w:rsidRPr="009E51C1">
        <w:rPr>
          <w:rFonts w:ascii="SimSun" w:eastAsia="SimSun" w:hAnsi="SimSun" w:cs="Arial"/>
          <w:sz w:val="21"/>
          <w:szCs w:val="21"/>
          <w:lang w:eastAsia="zh-CN"/>
        </w:rPr>
        <w:t>(5)</w:t>
      </w:r>
      <w:r w:rsidRPr="00277695">
        <w:rPr>
          <w:rFonts w:ascii="SimSun" w:eastAsia="SimSun" w:hAnsi="SimSun" w:cstheme="minorBidi"/>
          <w:i/>
          <w:sz w:val="21"/>
          <w:szCs w:val="21"/>
          <w:lang w:eastAsia="zh-CN"/>
        </w:rPr>
        <w:tab/>
      </w:r>
      <w:r w:rsidRPr="009E51C1">
        <w:rPr>
          <w:rFonts w:ascii="SimSun" w:eastAsia="SimSun" w:hAnsi="SimSun" w:cs="Arial" w:hint="eastAsia"/>
          <w:iCs/>
          <w:sz w:val="21"/>
          <w:szCs w:val="21"/>
          <w:lang w:eastAsia="zh-CN"/>
        </w:rPr>
        <w:t>PBC要求有关成员国继续就未决问题进行磋商，争取为了WIPO及其成员国，在2015年成员国大会上批准拟议的</w:t>
      </w:r>
      <w:r w:rsidR="001D483A" w:rsidRPr="009E51C1">
        <w:rPr>
          <w:rFonts w:ascii="SimSun" w:eastAsia="SimSun" w:hAnsi="SimSun" w:cs="Arial" w:hint="eastAsia"/>
          <w:iCs/>
          <w:sz w:val="21"/>
          <w:szCs w:val="21"/>
          <w:lang w:eastAsia="zh-CN"/>
        </w:rPr>
        <w:t>2016/17两年</w:t>
      </w:r>
      <w:proofErr w:type="gramStart"/>
      <w:r w:rsidR="001D483A" w:rsidRPr="009E51C1">
        <w:rPr>
          <w:rFonts w:ascii="SimSun" w:eastAsia="SimSun" w:hAnsi="SimSun" w:cs="Arial" w:hint="eastAsia"/>
          <w:iCs/>
          <w:sz w:val="21"/>
          <w:szCs w:val="21"/>
          <w:lang w:eastAsia="zh-CN"/>
        </w:rPr>
        <w:t>期计划</w:t>
      </w:r>
      <w:proofErr w:type="gramEnd"/>
      <w:r w:rsidR="001D483A" w:rsidRPr="009E51C1">
        <w:rPr>
          <w:rFonts w:ascii="SimSun" w:eastAsia="SimSun" w:hAnsi="SimSun" w:cs="Arial" w:hint="eastAsia"/>
          <w:iCs/>
          <w:sz w:val="21"/>
          <w:szCs w:val="21"/>
          <w:lang w:eastAsia="zh-CN"/>
        </w:rPr>
        <w:t>和预算</w:t>
      </w:r>
      <w:r w:rsidRPr="009E51C1">
        <w:rPr>
          <w:rFonts w:ascii="SimSun" w:eastAsia="SimSun" w:hAnsi="SimSun" w:cs="Arial" w:hint="eastAsia"/>
          <w:iCs/>
          <w:sz w:val="21"/>
          <w:szCs w:val="21"/>
          <w:lang w:eastAsia="zh-CN"/>
        </w:rPr>
        <w:t>。</w:t>
      </w:r>
    </w:p>
    <w:p w:rsidR="00D023B2" w:rsidRPr="009E51C1" w:rsidRDefault="00B5462F" w:rsidP="00277695">
      <w:pPr>
        <w:pStyle w:val="af"/>
        <w:tabs>
          <w:tab w:val="left" w:pos="567"/>
        </w:tabs>
        <w:adjustRightInd w:val="0"/>
        <w:spacing w:afterLines="50" w:after="120" w:line="340" w:lineRule="atLeast"/>
        <w:ind w:left="567"/>
        <w:contextualSpacing w:val="0"/>
        <w:jc w:val="both"/>
        <w:rPr>
          <w:rFonts w:ascii="SimSun" w:eastAsia="SimSun" w:hAnsi="SimSun" w:cs="Arial"/>
          <w:iCs/>
          <w:sz w:val="21"/>
          <w:szCs w:val="21"/>
          <w:lang w:eastAsia="zh-CN"/>
        </w:rPr>
      </w:pPr>
      <w:r w:rsidRPr="009E51C1">
        <w:rPr>
          <w:rFonts w:ascii="SimSun" w:eastAsia="SimSun" w:hAnsi="SimSun" w:cs="Arial"/>
          <w:iCs/>
          <w:sz w:val="21"/>
          <w:szCs w:val="21"/>
          <w:lang w:eastAsia="zh-CN"/>
        </w:rPr>
        <w:t>(6)</w:t>
      </w:r>
      <w:r w:rsidRPr="009E51C1">
        <w:rPr>
          <w:rFonts w:ascii="SimSun" w:eastAsia="SimSun" w:hAnsi="SimSun" w:cs="Arial"/>
          <w:iCs/>
          <w:sz w:val="21"/>
          <w:szCs w:val="21"/>
          <w:lang w:eastAsia="zh-CN"/>
        </w:rPr>
        <w:tab/>
      </w:r>
      <w:r w:rsidRPr="009E51C1">
        <w:rPr>
          <w:rFonts w:ascii="SimSun" w:eastAsia="SimSun" w:hAnsi="SimSun" w:cs="Arial" w:hint="eastAsia"/>
          <w:iCs/>
          <w:sz w:val="21"/>
          <w:szCs w:val="21"/>
          <w:lang w:eastAsia="zh-CN"/>
        </w:rPr>
        <w:t>PBC在对新驻外办事处问题进行讨论之后，决定将其转交2015年大会。</w:t>
      </w:r>
    </w:p>
    <w:p w:rsidR="00D023B2" w:rsidRPr="009E51C1" w:rsidRDefault="00B5462F" w:rsidP="00277695">
      <w:pPr>
        <w:pStyle w:val="af"/>
        <w:tabs>
          <w:tab w:val="left" w:pos="567"/>
        </w:tabs>
        <w:adjustRightInd w:val="0"/>
        <w:spacing w:afterLines="50" w:after="120" w:line="340" w:lineRule="atLeast"/>
        <w:ind w:left="567"/>
        <w:contextualSpacing w:val="0"/>
        <w:jc w:val="both"/>
        <w:rPr>
          <w:rFonts w:ascii="SimSun" w:eastAsia="SimSun" w:hAnsi="SimSun" w:cs="Arial"/>
          <w:sz w:val="21"/>
          <w:szCs w:val="21"/>
          <w:lang w:eastAsia="zh-CN"/>
        </w:rPr>
      </w:pPr>
      <w:r w:rsidRPr="009E51C1">
        <w:rPr>
          <w:rFonts w:ascii="SimSun" w:eastAsia="SimSun" w:hAnsi="SimSun" w:cs="Arial"/>
          <w:sz w:val="21"/>
          <w:szCs w:val="21"/>
          <w:lang w:eastAsia="zh-CN"/>
        </w:rPr>
        <w:t>(7)</w:t>
      </w:r>
      <w:r w:rsidRPr="009E51C1">
        <w:rPr>
          <w:rFonts w:ascii="SimSun" w:eastAsia="SimSun" w:hAnsi="SimSun" w:cs="Arial"/>
          <w:sz w:val="21"/>
          <w:szCs w:val="21"/>
          <w:lang w:eastAsia="zh-CN"/>
        </w:rPr>
        <w:tab/>
      </w:r>
      <w:r w:rsidRPr="009E51C1">
        <w:rPr>
          <w:rFonts w:ascii="SimSun" w:eastAsia="SimSun" w:hAnsi="SimSun" w:cs="Arial" w:hint="eastAsia"/>
          <w:sz w:val="21"/>
          <w:szCs w:val="21"/>
          <w:lang w:eastAsia="zh-CN"/>
        </w:rPr>
        <w:t>PBC回顾了其之前在第二十三届会议上对秘书处的要求：</w:t>
      </w:r>
    </w:p>
    <w:p w:rsidR="00D023B2" w:rsidRPr="009E51C1" w:rsidRDefault="00B5462F" w:rsidP="002A5F17">
      <w:pPr>
        <w:pStyle w:val="ONUME"/>
        <w:numPr>
          <w:ilvl w:val="1"/>
          <w:numId w:val="8"/>
        </w:numPr>
        <w:adjustRightInd w:val="0"/>
        <w:spacing w:afterLines="50" w:after="120" w:line="340" w:lineRule="atLeast"/>
        <w:ind w:left="1134" w:firstLine="0"/>
        <w:jc w:val="both"/>
        <w:rPr>
          <w:rFonts w:ascii="SimSun" w:hAnsi="SimSun"/>
          <w:sz w:val="21"/>
          <w:szCs w:val="21"/>
        </w:rPr>
      </w:pPr>
      <w:r w:rsidRPr="009E51C1">
        <w:rPr>
          <w:rFonts w:ascii="SimSun" w:hAnsi="SimSun" w:hint="eastAsia"/>
          <w:sz w:val="21"/>
          <w:szCs w:val="21"/>
        </w:rPr>
        <w:t>向PBC第二十五届会议提出控制离职后健康保险(ASHI)负债的具体提案。这些提案可以考虑，但不应限于，行政首长协调会管理问题高级别委员会(HLCM)所成立的ASHI问题工作组所提交的结果；并</w:t>
      </w:r>
    </w:p>
    <w:p w:rsidR="00D023B2" w:rsidRPr="009E51C1" w:rsidRDefault="00B5462F" w:rsidP="002A5F17">
      <w:pPr>
        <w:pStyle w:val="ONUME"/>
        <w:numPr>
          <w:ilvl w:val="1"/>
          <w:numId w:val="8"/>
        </w:numPr>
        <w:adjustRightInd w:val="0"/>
        <w:spacing w:afterLines="50" w:after="120" w:line="340" w:lineRule="atLeast"/>
        <w:ind w:left="1134" w:firstLine="0"/>
        <w:jc w:val="both"/>
        <w:rPr>
          <w:rFonts w:ascii="SimSun" w:hAnsi="SimSun"/>
          <w:sz w:val="21"/>
          <w:szCs w:val="21"/>
        </w:rPr>
      </w:pPr>
      <w:r w:rsidRPr="009E51C1">
        <w:rPr>
          <w:rFonts w:ascii="SimSun" w:hAnsi="SimSun" w:hint="eastAsia"/>
          <w:sz w:val="21"/>
          <w:szCs w:val="21"/>
        </w:rPr>
        <w:t>继续努力找出并执行进一步的节支增效措施，并通过</w:t>
      </w:r>
      <w:r w:rsidR="00B570D9" w:rsidRPr="009E51C1">
        <w:rPr>
          <w:rFonts w:ascii="SimSun" w:hAnsi="SimSun" w:hint="eastAsia"/>
          <w:sz w:val="21"/>
          <w:szCs w:val="21"/>
        </w:rPr>
        <w:t>《</w:t>
      </w:r>
      <w:r w:rsidRPr="009E51C1">
        <w:rPr>
          <w:rFonts w:ascii="SimSun" w:hAnsi="SimSun" w:hint="eastAsia"/>
          <w:sz w:val="21"/>
          <w:szCs w:val="21"/>
        </w:rPr>
        <w:t>计划效绩报告</w:t>
      </w:r>
      <w:r w:rsidR="00B570D9" w:rsidRPr="009E51C1">
        <w:rPr>
          <w:rFonts w:ascii="SimSun" w:hAnsi="SimSun" w:hint="eastAsia"/>
          <w:sz w:val="21"/>
          <w:szCs w:val="21"/>
        </w:rPr>
        <w:t>》</w:t>
      </w:r>
      <w:r w:rsidRPr="009E51C1">
        <w:rPr>
          <w:rFonts w:ascii="SimSun" w:hAnsi="SimSun" w:hint="eastAsia"/>
          <w:sz w:val="21"/>
          <w:szCs w:val="21"/>
        </w:rPr>
        <w:t>，就所取得的进展向PBC第二十五届会议提出报告，其中包括这些措施的量化。</w:t>
      </w:r>
    </w:p>
    <w:p w:rsidR="00B5462F" w:rsidRPr="009E51C1" w:rsidRDefault="00B5462F" w:rsidP="002A5F17">
      <w:pPr>
        <w:pStyle w:val="ONUME"/>
        <w:keepNext/>
        <w:numPr>
          <w:ilvl w:val="0"/>
          <w:numId w:val="0"/>
        </w:numPr>
        <w:adjustRightInd w:val="0"/>
        <w:spacing w:beforeLines="100" w:before="240" w:afterLines="50" w:after="120" w:line="340" w:lineRule="atLeast"/>
        <w:jc w:val="both"/>
        <w:rPr>
          <w:rFonts w:ascii="SimSun" w:hAnsi="SimSun"/>
          <w:sz w:val="21"/>
          <w:szCs w:val="21"/>
          <w:u w:val="single"/>
        </w:rPr>
      </w:pPr>
      <w:r w:rsidRPr="009E51C1">
        <w:rPr>
          <w:rFonts w:ascii="SimSun" w:hAnsi="SimSun" w:hint="eastAsia"/>
          <w:sz w:val="21"/>
          <w:szCs w:val="21"/>
          <w:u w:val="single"/>
        </w:rPr>
        <w:t>专利合作条约(PCT)工作组PCT收入对</w:t>
      </w:r>
      <w:proofErr w:type="gramStart"/>
      <w:r w:rsidRPr="009E51C1">
        <w:rPr>
          <w:rFonts w:ascii="SimSun" w:hAnsi="SimSun" w:hint="eastAsia"/>
          <w:sz w:val="21"/>
          <w:szCs w:val="21"/>
          <w:u w:val="single"/>
        </w:rPr>
        <w:t>冲战略</w:t>
      </w:r>
      <w:proofErr w:type="gramEnd"/>
      <w:r w:rsidRPr="009E51C1">
        <w:rPr>
          <w:rFonts w:ascii="SimSun" w:hAnsi="SimSun" w:hint="eastAsia"/>
          <w:sz w:val="21"/>
          <w:szCs w:val="21"/>
          <w:u w:val="single"/>
        </w:rPr>
        <w:t>提案的最新情况</w:t>
      </w:r>
    </w:p>
    <w:p w:rsidR="00B5462F" w:rsidRPr="009E51C1" w:rsidRDefault="00B5462F" w:rsidP="00277695">
      <w:pPr>
        <w:pStyle w:val="ONUME"/>
        <w:widowControl w:val="0"/>
        <w:numPr>
          <w:ilvl w:val="0"/>
          <w:numId w:val="0"/>
        </w:numPr>
        <w:adjustRightInd w:val="0"/>
        <w:spacing w:afterLines="50" w:after="120" w:line="340" w:lineRule="atLeast"/>
        <w:jc w:val="both"/>
        <w:rPr>
          <w:rFonts w:ascii="SimSun" w:hAnsi="SimSun"/>
          <w:sz w:val="21"/>
          <w:szCs w:val="21"/>
        </w:rPr>
      </w:pPr>
      <w:r w:rsidRPr="009E51C1">
        <w:rPr>
          <w:rFonts w:ascii="SimSun" w:hAnsi="SimSun" w:hint="eastAsia"/>
          <w:sz w:val="21"/>
          <w:szCs w:val="21"/>
        </w:rPr>
        <w:t>文件</w:t>
      </w:r>
      <w:r w:rsidRPr="009E51C1">
        <w:rPr>
          <w:rFonts w:ascii="SimSun" w:hAnsi="SimSun"/>
          <w:sz w:val="21"/>
          <w:szCs w:val="21"/>
        </w:rPr>
        <w:t>WO/PBC/24/INF.3</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color w:val="000000" w:themeColor="text1"/>
          <w:sz w:val="21"/>
          <w:szCs w:val="21"/>
        </w:rPr>
        <w:t>关于文件PCT/WG/8/15中所载PCT工作组的建议，计划和预算委员会(PBC)通过文件WO/PBC/24/INF.3获悉了与实施PCT收费对</w:t>
      </w:r>
      <w:proofErr w:type="gramStart"/>
      <w:r w:rsidRPr="009E51C1">
        <w:rPr>
          <w:rFonts w:ascii="SimSun" w:hAnsi="SimSun" w:hint="eastAsia"/>
          <w:color w:val="000000" w:themeColor="text1"/>
          <w:sz w:val="21"/>
          <w:szCs w:val="21"/>
        </w:rPr>
        <w:t>冲战略</w:t>
      </w:r>
      <w:proofErr w:type="gramEnd"/>
      <w:r w:rsidRPr="009E51C1">
        <w:rPr>
          <w:rFonts w:ascii="SimSun" w:hAnsi="SimSun" w:hint="eastAsia"/>
          <w:color w:val="000000" w:themeColor="text1"/>
          <w:sz w:val="21"/>
          <w:szCs w:val="21"/>
        </w:rPr>
        <w:t>有关的几个问题。在对其中所载问题进行认真审议之后，PBC建议PCT联盟大会：</w:t>
      </w:r>
    </w:p>
    <w:p w:rsidR="00D023B2" w:rsidRPr="009E51C1" w:rsidRDefault="00B5462F" w:rsidP="002A5F17">
      <w:pPr>
        <w:adjustRightInd w:val="0"/>
        <w:spacing w:afterLines="50" w:after="120" w:line="340" w:lineRule="atLeast"/>
        <w:ind w:left="1134"/>
        <w:jc w:val="both"/>
        <w:rPr>
          <w:rFonts w:ascii="SimSun" w:hAnsi="SimSun"/>
          <w:iCs/>
          <w:sz w:val="21"/>
          <w:szCs w:val="21"/>
        </w:rPr>
      </w:pPr>
      <w:r w:rsidRPr="009E51C1">
        <w:rPr>
          <w:rFonts w:ascii="SimSun" w:hAnsi="SimSun"/>
          <w:iCs/>
          <w:sz w:val="21"/>
          <w:szCs w:val="21"/>
        </w:rPr>
        <w:t>(i)</w:t>
      </w:r>
      <w:r w:rsidRPr="009E51C1">
        <w:rPr>
          <w:rFonts w:ascii="SimSun" w:hAnsi="SimSun"/>
          <w:iCs/>
          <w:sz w:val="21"/>
          <w:szCs w:val="21"/>
        </w:rPr>
        <w:tab/>
      </w:r>
      <w:r w:rsidRPr="009E51C1">
        <w:rPr>
          <w:rFonts w:ascii="SimSun" w:hAnsi="SimSun" w:hint="eastAsia"/>
          <w:iCs/>
          <w:sz w:val="21"/>
          <w:szCs w:val="21"/>
        </w:rPr>
        <w:t>给秘书处更多时间进一步详细分析这些问题，以适当评估与实施此种对</w:t>
      </w:r>
      <w:proofErr w:type="gramStart"/>
      <w:r w:rsidRPr="009E51C1">
        <w:rPr>
          <w:rFonts w:ascii="SimSun" w:hAnsi="SimSun" w:hint="eastAsia"/>
          <w:iCs/>
          <w:sz w:val="21"/>
          <w:szCs w:val="21"/>
        </w:rPr>
        <w:t>冲战略</w:t>
      </w:r>
      <w:proofErr w:type="gramEnd"/>
      <w:r w:rsidRPr="009E51C1">
        <w:rPr>
          <w:rFonts w:ascii="SimSun" w:hAnsi="SimSun" w:hint="eastAsia"/>
          <w:iCs/>
          <w:sz w:val="21"/>
          <w:szCs w:val="21"/>
        </w:rPr>
        <w:t>有关的所有挑战；并因此，</w:t>
      </w:r>
    </w:p>
    <w:p w:rsidR="00B5462F" w:rsidRPr="009E51C1" w:rsidRDefault="00B5462F" w:rsidP="002A5F17">
      <w:pPr>
        <w:adjustRightInd w:val="0"/>
        <w:spacing w:afterLines="50" w:after="120" w:line="340" w:lineRule="atLeast"/>
        <w:ind w:left="1134"/>
        <w:jc w:val="both"/>
        <w:rPr>
          <w:rFonts w:ascii="SimSun" w:hAnsi="SimSun" w:cs="Tahoma"/>
          <w:bCs/>
          <w:iCs/>
          <w:sz w:val="21"/>
          <w:szCs w:val="21"/>
        </w:rPr>
      </w:pPr>
      <w:r w:rsidRPr="009E51C1">
        <w:rPr>
          <w:rFonts w:ascii="SimSun" w:hAnsi="SimSun"/>
          <w:iCs/>
          <w:sz w:val="21"/>
          <w:szCs w:val="21"/>
        </w:rPr>
        <w:t>(ii)</w:t>
      </w:r>
      <w:r w:rsidRPr="009E51C1">
        <w:rPr>
          <w:rFonts w:ascii="SimSun" w:hAnsi="SimSun"/>
          <w:iCs/>
          <w:sz w:val="21"/>
          <w:szCs w:val="21"/>
        </w:rPr>
        <w:tab/>
      </w:r>
      <w:r w:rsidRPr="009E51C1">
        <w:rPr>
          <w:rFonts w:ascii="SimSun" w:hAnsi="SimSun" w:hint="eastAsia"/>
          <w:iCs/>
          <w:sz w:val="21"/>
          <w:szCs w:val="21"/>
        </w:rPr>
        <w:t>将其有关上</w:t>
      </w:r>
      <w:proofErr w:type="gramStart"/>
      <w:r w:rsidRPr="009E51C1">
        <w:rPr>
          <w:rFonts w:ascii="SimSun" w:hAnsi="SimSun" w:hint="eastAsia"/>
          <w:iCs/>
          <w:sz w:val="21"/>
          <w:szCs w:val="21"/>
        </w:rPr>
        <w:t>引建议</w:t>
      </w:r>
      <w:proofErr w:type="gramEnd"/>
      <w:r w:rsidRPr="009E51C1">
        <w:rPr>
          <w:rFonts w:ascii="SimSun" w:hAnsi="SimSun" w:hint="eastAsia"/>
          <w:iCs/>
          <w:sz w:val="21"/>
          <w:szCs w:val="21"/>
        </w:rPr>
        <w:t>的决定推迟到进行分析之后。</w:t>
      </w:r>
    </w:p>
    <w:p w:rsidR="00D023B2" w:rsidRPr="002D41FA" w:rsidRDefault="00B5462F" w:rsidP="008F59EE">
      <w:pPr>
        <w:pStyle w:val="1"/>
        <w:tabs>
          <w:tab w:val="left" w:pos="1440"/>
        </w:tabs>
        <w:adjustRightInd w:val="0"/>
        <w:spacing w:beforeLines="100" w:afterLines="50" w:after="120" w:line="340" w:lineRule="atLeast"/>
        <w:jc w:val="both"/>
        <w:rPr>
          <w:rFonts w:ascii="SimHei" w:eastAsia="SimHei" w:hAnsi="SimHei"/>
          <w:b w:val="0"/>
          <w:sz w:val="21"/>
          <w:szCs w:val="21"/>
        </w:rPr>
      </w:pPr>
      <w:bookmarkStart w:id="17" w:name="_Toc437250985"/>
      <w:r w:rsidRPr="002D41FA">
        <w:rPr>
          <w:rFonts w:ascii="SimHei" w:eastAsia="SimHei" w:hAnsi="SimHei" w:hint="eastAsia"/>
          <w:b w:val="0"/>
          <w:sz w:val="21"/>
          <w:szCs w:val="21"/>
        </w:rPr>
        <w:t>议程第11项</w:t>
      </w:r>
      <w:r w:rsidRPr="002D41FA">
        <w:rPr>
          <w:rFonts w:ascii="SimHei" w:eastAsia="SimHei" w:hAnsi="SimHei" w:hint="eastAsia"/>
          <w:b w:val="0"/>
          <w:sz w:val="21"/>
          <w:szCs w:val="21"/>
        </w:rPr>
        <w:tab/>
        <w:t>经修订的投资政策</w:t>
      </w:r>
      <w:bookmarkEnd w:id="17"/>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color w:val="000000" w:themeColor="text1"/>
          <w:sz w:val="21"/>
          <w:szCs w:val="21"/>
        </w:rPr>
        <w:t>讨论依据文件</w:t>
      </w:r>
      <w:r w:rsidRPr="009E51C1">
        <w:rPr>
          <w:rFonts w:ascii="SimSun" w:hAnsi="SimSun"/>
          <w:color w:val="000000" w:themeColor="text1"/>
          <w:sz w:val="21"/>
          <w:szCs w:val="21"/>
        </w:rPr>
        <w:t>WO/PBC/24/10</w:t>
      </w:r>
      <w:r w:rsidRPr="009E51C1">
        <w:rPr>
          <w:rFonts w:ascii="SimSun" w:hAnsi="SimSun" w:hint="eastAsia"/>
          <w:color w:val="000000" w:themeColor="text1"/>
          <w:sz w:val="21"/>
          <w:szCs w:val="21"/>
        </w:rPr>
        <w:t>进行。</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秘书处</w:t>
      </w:r>
      <w:r w:rsidRPr="009E51C1">
        <w:rPr>
          <w:rFonts w:ascii="SimSun" w:hAnsi="SimSun" w:hint="eastAsia"/>
          <w:sz w:val="21"/>
          <w:szCs w:val="21"/>
        </w:rPr>
        <w:t>解释说，</w:t>
      </w:r>
      <w:r w:rsidRPr="009E51C1">
        <w:rPr>
          <w:rFonts w:ascii="SimSun" w:hAnsi="SimSun"/>
          <w:sz w:val="21"/>
          <w:szCs w:val="21"/>
        </w:rPr>
        <w:t>2015</w:t>
      </w:r>
      <w:r w:rsidRPr="009E51C1">
        <w:rPr>
          <w:rFonts w:ascii="SimSun" w:hAnsi="SimSun" w:hint="eastAsia"/>
          <w:sz w:val="21"/>
          <w:szCs w:val="21"/>
        </w:rPr>
        <w:t>年7月，已经向委员会提交关于本组织投资政策议题的两份文件，文件</w:t>
      </w:r>
      <w:r w:rsidRPr="009E51C1">
        <w:rPr>
          <w:rFonts w:ascii="SimSun" w:hAnsi="SimSun"/>
          <w:sz w:val="21"/>
          <w:szCs w:val="21"/>
        </w:rPr>
        <w:t>WO/PBC/23/6</w:t>
      </w:r>
      <w:r w:rsidRPr="009E51C1">
        <w:rPr>
          <w:rFonts w:ascii="SimSun" w:hAnsi="SimSun" w:hint="eastAsia"/>
          <w:sz w:val="21"/>
          <w:szCs w:val="21"/>
        </w:rPr>
        <w:t>和</w:t>
      </w:r>
      <w:r w:rsidRPr="009E51C1">
        <w:rPr>
          <w:rFonts w:ascii="SimSun" w:hAnsi="SimSun"/>
          <w:sz w:val="21"/>
          <w:szCs w:val="21"/>
        </w:rPr>
        <w:t>WO/PBC/23/7</w:t>
      </w:r>
      <w:r w:rsidRPr="009E51C1">
        <w:rPr>
          <w:rFonts w:ascii="SimSun" w:hAnsi="SimSun" w:hint="eastAsia"/>
          <w:sz w:val="21"/>
          <w:szCs w:val="21"/>
        </w:rPr>
        <w:t>。在未就第二份文件里提出的提案达成一致意见的情况下，这两份文件中的第一份文件提出了拟于今年12月1日生效的经修订的政策提案。在7月份对第二份文件进行讨论后，委员会认识到需要制定两项投资政策：一项涉及营运和核心现金，另一项涉及战略性现金。委员会建议编拟上述两项政策，供委员会在下届会议批准。两项政策载于</w:t>
      </w:r>
      <w:r w:rsidR="00701E10" w:rsidRPr="009E51C1">
        <w:rPr>
          <w:rFonts w:ascii="SimSun" w:hAnsi="SimSun" w:hint="eastAsia"/>
          <w:sz w:val="21"/>
          <w:szCs w:val="21"/>
        </w:rPr>
        <w:t>文件</w:t>
      </w:r>
      <w:r w:rsidRPr="009E51C1">
        <w:rPr>
          <w:rFonts w:ascii="SimSun" w:hAnsi="SimSun"/>
          <w:sz w:val="21"/>
          <w:szCs w:val="21"/>
        </w:rPr>
        <w:t>WO/PBC24/10附件</w:t>
      </w:r>
      <w:r w:rsidRPr="009E51C1">
        <w:rPr>
          <w:rFonts w:ascii="SimSun" w:hAnsi="SimSun" w:hint="eastAsia"/>
          <w:sz w:val="21"/>
          <w:szCs w:val="21"/>
        </w:rPr>
        <w:t>一和二。它们采用了文件WO/PBC/23/7附件四</w:t>
      </w:r>
      <w:r w:rsidR="00AE05CB" w:rsidRPr="009E51C1">
        <w:rPr>
          <w:rFonts w:ascii="SimSun" w:hAnsi="SimSun" w:hint="eastAsia"/>
          <w:sz w:val="21"/>
          <w:szCs w:val="21"/>
        </w:rPr>
        <w:t>中</w:t>
      </w:r>
      <w:r w:rsidRPr="009E51C1">
        <w:rPr>
          <w:rFonts w:ascii="SimSun" w:hAnsi="SimSun" w:hint="eastAsia"/>
          <w:sz w:val="21"/>
          <w:szCs w:val="21"/>
        </w:rPr>
        <w:t>所载模板，并纳入了委员会成员七月份会议期间进行的修订。</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日本代表团代表B集团发言</w:t>
      </w:r>
      <w:r w:rsidRPr="009E51C1">
        <w:rPr>
          <w:rFonts w:ascii="SimSun" w:hAnsi="SimSun" w:hint="eastAsia"/>
          <w:sz w:val="21"/>
          <w:szCs w:val="21"/>
        </w:rPr>
        <w:t>，表示感谢</w:t>
      </w:r>
      <w:r w:rsidRPr="009E51C1">
        <w:rPr>
          <w:rFonts w:ascii="SimSun" w:hAnsi="SimSun"/>
          <w:sz w:val="21"/>
          <w:szCs w:val="21"/>
        </w:rPr>
        <w:t>秘书处</w:t>
      </w:r>
      <w:r w:rsidRPr="009E51C1">
        <w:rPr>
          <w:rFonts w:ascii="SimSun" w:hAnsi="SimSun" w:hint="eastAsia"/>
          <w:sz w:val="21"/>
          <w:szCs w:val="21"/>
        </w:rPr>
        <w:t>为编拟投资政策所付出的辛苦劳动，它反映了上一届会议达成的一致意见。</w:t>
      </w:r>
      <w:r w:rsidRPr="009E51C1">
        <w:rPr>
          <w:rFonts w:ascii="SimSun" w:hAnsi="SimSun"/>
          <w:sz w:val="21"/>
          <w:szCs w:val="21"/>
        </w:rPr>
        <w:t>文件</w:t>
      </w:r>
      <w:r w:rsidRPr="009E51C1">
        <w:rPr>
          <w:rFonts w:ascii="SimSun" w:hAnsi="SimSun" w:hint="eastAsia"/>
          <w:sz w:val="21"/>
          <w:szCs w:val="21"/>
        </w:rPr>
        <w:t>提出两项政策以供审查，一项涉及</w:t>
      </w:r>
      <w:r w:rsidRPr="009E51C1">
        <w:rPr>
          <w:rFonts w:ascii="SimSun" w:hAnsi="SimSun"/>
          <w:sz w:val="21"/>
          <w:szCs w:val="21"/>
        </w:rPr>
        <w:t>运营和核心现金</w:t>
      </w:r>
      <w:r w:rsidRPr="009E51C1">
        <w:rPr>
          <w:rFonts w:ascii="SimSun" w:hAnsi="SimSun" w:hint="eastAsia"/>
          <w:sz w:val="21"/>
          <w:szCs w:val="21"/>
        </w:rPr>
        <w:t>，另一项涉及</w:t>
      </w:r>
      <w:r w:rsidRPr="009E51C1">
        <w:rPr>
          <w:rFonts w:ascii="SimSun" w:hAnsi="SimSun"/>
          <w:sz w:val="21"/>
          <w:szCs w:val="21"/>
        </w:rPr>
        <w:t>战略性现金</w:t>
      </w:r>
      <w:r w:rsidRPr="009E51C1">
        <w:rPr>
          <w:rFonts w:ascii="SimSun" w:hAnsi="SimSun" w:hint="eastAsia"/>
          <w:sz w:val="21"/>
          <w:szCs w:val="21"/>
        </w:rPr>
        <w:t>。为了最大程度减少利益影响，强烈希望迅速高效地执行这些政策，同时考虑到政策所纳入的主要变化的性质。监督和报告机制的核心职能被认为对于保护本组织的资产非常关键。关于所审议的</w:t>
      </w:r>
      <w:r w:rsidRPr="009E51C1">
        <w:rPr>
          <w:rFonts w:ascii="SimSun" w:hAnsi="SimSun"/>
          <w:sz w:val="21"/>
          <w:szCs w:val="21"/>
        </w:rPr>
        <w:t>文件附件二</w:t>
      </w:r>
      <w:r w:rsidRPr="009E51C1">
        <w:rPr>
          <w:rFonts w:ascii="SimSun" w:hAnsi="SimSun" w:hint="eastAsia"/>
          <w:sz w:val="21"/>
          <w:szCs w:val="21"/>
        </w:rPr>
        <w:t>所</w:t>
      </w:r>
      <w:proofErr w:type="gramStart"/>
      <w:r w:rsidRPr="009E51C1">
        <w:rPr>
          <w:rFonts w:ascii="SimSun" w:hAnsi="SimSun" w:hint="eastAsia"/>
          <w:sz w:val="21"/>
          <w:szCs w:val="21"/>
        </w:rPr>
        <w:t>载关于</w:t>
      </w:r>
      <w:proofErr w:type="gramEnd"/>
      <w:r w:rsidRPr="009E51C1">
        <w:rPr>
          <w:rFonts w:ascii="SimSun" w:hAnsi="SimSun"/>
          <w:sz w:val="21"/>
          <w:szCs w:val="21"/>
        </w:rPr>
        <w:t>战略性现金</w:t>
      </w:r>
      <w:r w:rsidRPr="009E51C1">
        <w:rPr>
          <w:rFonts w:ascii="SimSun" w:hAnsi="SimSun" w:hint="eastAsia"/>
          <w:sz w:val="21"/>
          <w:szCs w:val="21"/>
        </w:rPr>
        <w:t>的投资政策，该集团欢迎载入增加的目标覆盖率。其目的是与目前大约50%的目标相比，实现80%到100%目标。该集团认为应当增加该比率，以保证离职后健康保险(ASHI)的长期财务可行性。关于这一点，该集团希望强调100%的覆盖率应当是长期目标。此外，关于</w:t>
      </w:r>
      <w:r w:rsidRPr="009E51C1">
        <w:rPr>
          <w:rFonts w:ascii="SimSun" w:hAnsi="SimSun"/>
          <w:sz w:val="21"/>
          <w:szCs w:val="21"/>
        </w:rPr>
        <w:t>附件二</w:t>
      </w:r>
      <w:r w:rsidRPr="009E51C1">
        <w:rPr>
          <w:rFonts w:ascii="SimSun" w:hAnsi="SimSun" w:hint="eastAsia"/>
          <w:sz w:val="21"/>
          <w:szCs w:val="21"/>
        </w:rPr>
        <w:t>，该集团注意到，提议除非资金可交由单一一家有主权风险和AAA评级的机构，否则将在两家机构间分配战略性现金。尽管该集团承认，根据政策规定，这两家机构不可能是交由运营现金的相同机构，它仍然希望强调，如有可能，本组织应当把目标定为将</w:t>
      </w:r>
      <w:r w:rsidRPr="009E51C1">
        <w:rPr>
          <w:rFonts w:ascii="SimSun" w:hAnsi="SimSun"/>
          <w:sz w:val="21"/>
          <w:szCs w:val="21"/>
        </w:rPr>
        <w:t>战略性现金</w:t>
      </w:r>
      <w:r w:rsidRPr="009E51C1">
        <w:rPr>
          <w:rFonts w:ascii="SimSun" w:hAnsi="SimSun" w:hint="eastAsia"/>
          <w:sz w:val="21"/>
          <w:szCs w:val="21"/>
        </w:rPr>
        <w:t>交由两个以上的机构。最后，该集团注意到，提案还指出，修订将是必要的，并认为这些修订将提交</w:t>
      </w:r>
      <w:r w:rsidRPr="009E51C1">
        <w:rPr>
          <w:rFonts w:ascii="SimSun" w:hAnsi="SimSun"/>
          <w:sz w:val="21"/>
          <w:szCs w:val="21"/>
        </w:rPr>
        <w:t>PBC</w:t>
      </w:r>
      <w:r w:rsidRPr="009E51C1">
        <w:rPr>
          <w:rFonts w:ascii="SimSun" w:hAnsi="SimSun" w:hint="eastAsia"/>
          <w:sz w:val="21"/>
          <w:szCs w:val="21"/>
        </w:rPr>
        <w:t>供其批准</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美利坚合众国代表团</w:t>
      </w:r>
      <w:r w:rsidRPr="009E51C1">
        <w:rPr>
          <w:rFonts w:ascii="SimSun" w:hAnsi="SimSun" w:hint="eastAsia"/>
          <w:sz w:val="21"/>
          <w:szCs w:val="21"/>
        </w:rPr>
        <w:t>支持日本代表B集团所作发言。该代表团感谢</w:t>
      </w:r>
      <w:r w:rsidRPr="009E51C1">
        <w:rPr>
          <w:rFonts w:ascii="SimSun" w:hAnsi="SimSun"/>
          <w:sz w:val="21"/>
          <w:szCs w:val="21"/>
        </w:rPr>
        <w:t>秘书处</w:t>
      </w:r>
      <w:r w:rsidRPr="009E51C1">
        <w:rPr>
          <w:rFonts w:ascii="SimSun" w:hAnsi="SimSun" w:hint="eastAsia"/>
          <w:sz w:val="21"/>
          <w:szCs w:val="21"/>
        </w:rPr>
        <w:t>和</w:t>
      </w:r>
      <w:r w:rsidRPr="009E51C1">
        <w:rPr>
          <w:rFonts w:ascii="SimSun" w:hAnsi="SimSun"/>
          <w:sz w:val="21"/>
          <w:szCs w:val="21"/>
        </w:rPr>
        <w:t>投资咨询委员会</w:t>
      </w:r>
      <w:r w:rsidRPr="009E51C1">
        <w:rPr>
          <w:rFonts w:ascii="SimSun" w:hAnsi="SimSun" w:hint="eastAsia"/>
          <w:sz w:val="21"/>
          <w:szCs w:val="21"/>
        </w:rPr>
        <w:t>为满足本组织的需求而编拟新的投资政策和战略所作努力。该代表团还认识到有必要咨询财政专家和处于类似情况的其他国际组织，审视吸取到的经验教训和最佳惯例，特别是关于</w:t>
      </w:r>
      <w:r w:rsidRPr="009E51C1">
        <w:rPr>
          <w:rFonts w:ascii="SimSun" w:hAnsi="SimSun"/>
          <w:sz w:val="21"/>
          <w:szCs w:val="21"/>
        </w:rPr>
        <w:t>ASHI</w:t>
      </w:r>
      <w:r w:rsidRPr="009E51C1">
        <w:rPr>
          <w:rFonts w:ascii="SimSun" w:hAnsi="SimSun" w:hint="eastAsia"/>
          <w:sz w:val="21"/>
          <w:szCs w:val="21"/>
        </w:rPr>
        <w:t>资金的长期管理。该代表团赞同明智地管理资金对于本组织的长期稳定非常关键。它支持两份</w:t>
      </w:r>
      <w:r w:rsidRPr="009E51C1">
        <w:rPr>
          <w:rFonts w:ascii="SimSun" w:hAnsi="SimSun"/>
          <w:sz w:val="21"/>
          <w:szCs w:val="21"/>
        </w:rPr>
        <w:t>附件</w:t>
      </w:r>
      <w:r w:rsidRPr="009E51C1">
        <w:rPr>
          <w:rFonts w:ascii="SimSun" w:hAnsi="SimSun" w:hint="eastAsia"/>
          <w:sz w:val="21"/>
          <w:szCs w:val="21"/>
        </w:rPr>
        <w:t>里阐述的政策，并期待审议在</w:t>
      </w:r>
      <w:r w:rsidRPr="009E51C1">
        <w:rPr>
          <w:rFonts w:ascii="SimSun" w:hAnsi="SimSun"/>
          <w:sz w:val="21"/>
          <w:szCs w:val="21"/>
        </w:rPr>
        <w:t>投资咨询委员会</w:t>
      </w:r>
      <w:r w:rsidRPr="009E51C1">
        <w:rPr>
          <w:rFonts w:ascii="SimSun" w:hAnsi="SimSun" w:hint="eastAsia"/>
          <w:sz w:val="21"/>
          <w:szCs w:val="21"/>
        </w:rPr>
        <w:t>完成投资指导原则及资产和负债管理研究的基础上提议的未来修订政策。</w:t>
      </w:r>
      <w:r w:rsidRPr="009E51C1">
        <w:rPr>
          <w:rFonts w:ascii="SimSun" w:hAnsi="SimSun"/>
          <w:sz w:val="21"/>
          <w:szCs w:val="21"/>
        </w:rPr>
        <w:t>该代表团</w:t>
      </w:r>
      <w:r w:rsidRPr="009E51C1">
        <w:rPr>
          <w:rFonts w:ascii="SimSun" w:hAnsi="SimSun" w:hint="eastAsia"/>
          <w:sz w:val="21"/>
          <w:szCs w:val="21"/>
        </w:rPr>
        <w:t>建议，为确保一致性，对文本略作补充，在</w:t>
      </w:r>
      <w:r w:rsidRPr="009E51C1">
        <w:rPr>
          <w:rFonts w:ascii="SimSun" w:hAnsi="SimSun"/>
          <w:sz w:val="21"/>
          <w:szCs w:val="21"/>
        </w:rPr>
        <w:t>附件一</w:t>
      </w:r>
      <w:r w:rsidRPr="009E51C1">
        <w:rPr>
          <w:rFonts w:ascii="SimSun" w:hAnsi="SimSun" w:hint="eastAsia"/>
          <w:sz w:val="21"/>
          <w:szCs w:val="21"/>
        </w:rPr>
        <w:t>第23段和附件二第</w:t>
      </w:r>
      <w:r w:rsidRPr="009E51C1">
        <w:rPr>
          <w:rFonts w:ascii="SimSun" w:hAnsi="SimSun"/>
          <w:sz w:val="21"/>
          <w:szCs w:val="21"/>
        </w:rPr>
        <w:t>20</w:t>
      </w:r>
      <w:r w:rsidR="00701E10" w:rsidRPr="009E51C1">
        <w:rPr>
          <w:rFonts w:ascii="SimSun" w:hAnsi="SimSun"/>
          <w:sz w:val="21"/>
          <w:szCs w:val="21"/>
        </w:rPr>
        <w:t>(b)</w:t>
      </w:r>
      <w:r w:rsidRPr="009E51C1">
        <w:rPr>
          <w:rFonts w:ascii="SimSun" w:hAnsi="SimSun" w:hint="eastAsia"/>
          <w:sz w:val="21"/>
          <w:szCs w:val="21"/>
        </w:rPr>
        <w:t>段第一句里加上“或更高评级”这一短语。</w:t>
      </w:r>
      <w:r w:rsidRPr="009E51C1">
        <w:rPr>
          <w:rFonts w:ascii="SimSun" w:hAnsi="SimSun"/>
          <w:sz w:val="21"/>
          <w:szCs w:val="21"/>
        </w:rPr>
        <w:t>该代表团</w:t>
      </w:r>
      <w:r w:rsidRPr="009E51C1">
        <w:rPr>
          <w:rFonts w:ascii="SimSun" w:hAnsi="SimSun" w:hint="eastAsia"/>
          <w:sz w:val="21"/>
          <w:szCs w:val="21"/>
        </w:rPr>
        <w:t>说，这将明确这些是投资的最低评级标准，而不是让它暗含在句中。</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罗马尼亚代表团代表CEBS集团发言，</w:t>
      </w:r>
      <w:r w:rsidRPr="009E51C1">
        <w:rPr>
          <w:rFonts w:ascii="SimSun" w:hAnsi="SimSun" w:hint="eastAsia"/>
          <w:sz w:val="21"/>
          <w:szCs w:val="21"/>
        </w:rPr>
        <w:t>感谢</w:t>
      </w:r>
      <w:r w:rsidRPr="009E51C1">
        <w:rPr>
          <w:rFonts w:ascii="SimSun" w:hAnsi="SimSun"/>
          <w:sz w:val="21"/>
          <w:szCs w:val="21"/>
        </w:rPr>
        <w:t>秘书处</w:t>
      </w:r>
      <w:r w:rsidRPr="009E51C1">
        <w:rPr>
          <w:rFonts w:ascii="SimSun" w:hAnsi="SimSun" w:hint="eastAsia"/>
          <w:sz w:val="21"/>
          <w:szCs w:val="21"/>
        </w:rPr>
        <w:t>坚持完成关于投资政策的文件，提交两项分别涉及</w:t>
      </w:r>
      <w:r w:rsidRPr="009E51C1">
        <w:rPr>
          <w:rFonts w:ascii="SimSun" w:hAnsi="SimSun"/>
          <w:sz w:val="21"/>
          <w:szCs w:val="21"/>
        </w:rPr>
        <w:t>运营和核心现金</w:t>
      </w:r>
      <w:r w:rsidRPr="009E51C1">
        <w:rPr>
          <w:rFonts w:ascii="SimSun" w:hAnsi="SimSun" w:hint="eastAsia"/>
          <w:sz w:val="21"/>
          <w:szCs w:val="21"/>
        </w:rPr>
        <w:t>以及</w:t>
      </w:r>
      <w:r w:rsidRPr="009E51C1">
        <w:rPr>
          <w:rFonts w:ascii="SimSun" w:hAnsi="SimSun"/>
          <w:sz w:val="21"/>
          <w:szCs w:val="21"/>
        </w:rPr>
        <w:t>战略性现金</w:t>
      </w:r>
      <w:r w:rsidRPr="009E51C1">
        <w:rPr>
          <w:rFonts w:ascii="SimSun" w:hAnsi="SimSun" w:hint="eastAsia"/>
          <w:sz w:val="21"/>
          <w:szCs w:val="21"/>
        </w:rPr>
        <w:t>的单独政策。该代表团表示感谢</w:t>
      </w:r>
      <w:r w:rsidRPr="009E51C1">
        <w:rPr>
          <w:rFonts w:ascii="SimSun" w:hAnsi="SimSun"/>
          <w:sz w:val="21"/>
          <w:szCs w:val="21"/>
        </w:rPr>
        <w:t>WIPO</w:t>
      </w:r>
      <w:r w:rsidRPr="009E51C1">
        <w:rPr>
          <w:rFonts w:ascii="SimSun" w:hAnsi="SimSun" w:hint="eastAsia"/>
          <w:sz w:val="21"/>
          <w:szCs w:val="21"/>
        </w:rPr>
        <w:t>将在此方面承担具体责任的各个不同的官员和机构，并承认将另外提供更新的</w:t>
      </w:r>
      <w:r w:rsidRPr="009E51C1">
        <w:rPr>
          <w:rFonts w:ascii="SimSun" w:hAnsi="SimSun"/>
          <w:sz w:val="21"/>
          <w:szCs w:val="21"/>
        </w:rPr>
        <w:t>战略性现金</w:t>
      </w:r>
      <w:r w:rsidRPr="009E51C1">
        <w:rPr>
          <w:rFonts w:ascii="SimSun" w:hAnsi="SimSun" w:hint="eastAsia"/>
          <w:sz w:val="21"/>
          <w:szCs w:val="21"/>
        </w:rPr>
        <w:t>相关政策这一事实。该代表团相信，为尽可能防止由于新的金融环境导致资本侵蚀，需要经修订的投资政策。因此，</w:t>
      </w:r>
      <w:r w:rsidRPr="009E51C1">
        <w:rPr>
          <w:rFonts w:ascii="SimSun" w:hAnsi="SimSun"/>
          <w:sz w:val="21"/>
          <w:szCs w:val="21"/>
        </w:rPr>
        <w:t>该代表团</w:t>
      </w:r>
      <w:r w:rsidRPr="009E51C1">
        <w:rPr>
          <w:rFonts w:ascii="SimSun" w:hAnsi="SimSun" w:hint="eastAsia"/>
          <w:sz w:val="21"/>
          <w:szCs w:val="21"/>
        </w:rPr>
        <w:t>希望表示支持快速通过</w:t>
      </w:r>
      <w:r w:rsidRPr="009E51C1">
        <w:rPr>
          <w:rFonts w:ascii="SimSun" w:hAnsi="SimSun"/>
          <w:sz w:val="21"/>
          <w:szCs w:val="21"/>
        </w:rPr>
        <w:t>秘书处</w:t>
      </w:r>
      <w:r w:rsidRPr="009E51C1">
        <w:rPr>
          <w:rFonts w:ascii="SimSun" w:hAnsi="SimSun" w:hint="eastAsia"/>
          <w:sz w:val="21"/>
          <w:szCs w:val="21"/>
        </w:rPr>
        <w:t>编拟的经修订的政策</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加拿大代表团</w:t>
      </w:r>
      <w:r w:rsidRPr="009E51C1">
        <w:rPr>
          <w:rFonts w:ascii="SimSun" w:hAnsi="SimSun" w:hint="eastAsia"/>
          <w:sz w:val="21"/>
          <w:szCs w:val="21"/>
        </w:rPr>
        <w:t>支持B集团所作发言。与之前发言的其他代表团一样，</w:t>
      </w:r>
      <w:r w:rsidRPr="009E51C1">
        <w:rPr>
          <w:rFonts w:ascii="SimSun" w:hAnsi="SimSun"/>
          <w:sz w:val="21"/>
          <w:szCs w:val="21"/>
        </w:rPr>
        <w:t>该代表团</w:t>
      </w:r>
      <w:r w:rsidRPr="009E51C1">
        <w:rPr>
          <w:rFonts w:ascii="SimSun" w:hAnsi="SimSun" w:hint="eastAsia"/>
          <w:sz w:val="21"/>
          <w:szCs w:val="21"/>
        </w:rPr>
        <w:t>欢迎</w:t>
      </w:r>
      <w:r w:rsidRPr="009E51C1">
        <w:rPr>
          <w:rFonts w:ascii="SimSun" w:hAnsi="SimSun"/>
          <w:sz w:val="21"/>
          <w:szCs w:val="21"/>
        </w:rPr>
        <w:t>经修订的投资政策</w:t>
      </w:r>
      <w:r w:rsidRPr="009E51C1">
        <w:rPr>
          <w:rFonts w:ascii="SimSun" w:hAnsi="SimSun" w:hint="eastAsia"/>
          <w:sz w:val="21"/>
          <w:szCs w:val="21"/>
        </w:rPr>
        <w:t>并感谢</w:t>
      </w:r>
      <w:r w:rsidRPr="009E51C1">
        <w:rPr>
          <w:rFonts w:ascii="SimSun" w:hAnsi="SimSun"/>
          <w:sz w:val="21"/>
          <w:szCs w:val="21"/>
        </w:rPr>
        <w:t>秘书处</w:t>
      </w:r>
      <w:r w:rsidRPr="009E51C1">
        <w:rPr>
          <w:rFonts w:ascii="SimSun" w:hAnsi="SimSun" w:hint="eastAsia"/>
          <w:sz w:val="21"/>
          <w:szCs w:val="21"/>
        </w:rPr>
        <w:t>在编</w:t>
      </w:r>
      <w:proofErr w:type="gramStart"/>
      <w:r w:rsidRPr="009E51C1">
        <w:rPr>
          <w:rFonts w:ascii="SimSun" w:hAnsi="SimSun" w:hint="eastAsia"/>
          <w:sz w:val="21"/>
          <w:szCs w:val="21"/>
        </w:rPr>
        <w:t>拟过程</w:t>
      </w:r>
      <w:proofErr w:type="gramEnd"/>
      <w:r w:rsidRPr="009E51C1">
        <w:rPr>
          <w:rFonts w:ascii="SimSun" w:hAnsi="SimSun" w:hint="eastAsia"/>
          <w:sz w:val="21"/>
          <w:szCs w:val="21"/>
        </w:rPr>
        <w:t>中所作的高质量工作。</w:t>
      </w:r>
      <w:r w:rsidRPr="009E51C1">
        <w:rPr>
          <w:rFonts w:ascii="SimSun" w:hAnsi="SimSun"/>
          <w:sz w:val="21"/>
          <w:szCs w:val="21"/>
        </w:rPr>
        <w:t>该代表团</w:t>
      </w:r>
      <w:r w:rsidRPr="009E51C1">
        <w:rPr>
          <w:rFonts w:ascii="SimSun" w:hAnsi="SimSun" w:hint="eastAsia"/>
          <w:sz w:val="21"/>
          <w:szCs w:val="21"/>
        </w:rPr>
        <w:t>认为，</w:t>
      </w:r>
      <w:r w:rsidRPr="009E51C1">
        <w:rPr>
          <w:rFonts w:ascii="SimSun" w:hAnsi="SimSun"/>
          <w:sz w:val="21"/>
          <w:szCs w:val="21"/>
        </w:rPr>
        <w:t>经修订的投资政策</w:t>
      </w:r>
      <w:r w:rsidRPr="009E51C1">
        <w:rPr>
          <w:rFonts w:ascii="SimSun" w:hAnsi="SimSun" w:hint="eastAsia"/>
          <w:sz w:val="21"/>
          <w:szCs w:val="21"/>
        </w:rPr>
        <w:t>为</w:t>
      </w:r>
      <w:r w:rsidRPr="009E51C1">
        <w:rPr>
          <w:rFonts w:ascii="SimSun" w:hAnsi="SimSun"/>
          <w:sz w:val="21"/>
          <w:szCs w:val="21"/>
        </w:rPr>
        <w:t>WIPO</w:t>
      </w:r>
      <w:r w:rsidRPr="009E51C1">
        <w:rPr>
          <w:rFonts w:ascii="SimSun" w:hAnsi="SimSun" w:hint="eastAsia"/>
          <w:sz w:val="21"/>
          <w:szCs w:val="21"/>
        </w:rPr>
        <w:t>提供了更大的灵活性，以更好地使投资组合与投资目标保持一致，并很容易地适应</w:t>
      </w:r>
      <w:r w:rsidRPr="009E51C1">
        <w:rPr>
          <w:rFonts w:ascii="SimSun" w:hAnsi="SimSun"/>
          <w:sz w:val="21"/>
          <w:szCs w:val="21"/>
        </w:rPr>
        <w:t>WIPO</w:t>
      </w:r>
      <w:r w:rsidRPr="009E51C1">
        <w:rPr>
          <w:rFonts w:ascii="SimSun" w:hAnsi="SimSun" w:hint="eastAsia"/>
          <w:sz w:val="21"/>
          <w:szCs w:val="21"/>
        </w:rPr>
        <w:t>所处投资和银行环境最近持续发生的变化。</w:t>
      </w:r>
      <w:r w:rsidRPr="009E51C1">
        <w:rPr>
          <w:rFonts w:ascii="SimSun" w:hAnsi="SimSun"/>
          <w:sz w:val="21"/>
          <w:szCs w:val="21"/>
        </w:rPr>
        <w:t>该代表团</w:t>
      </w:r>
      <w:r w:rsidRPr="009E51C1">
        <w:rPr>
          <w:rFonts w:ascii="SimSun" w:hAnsi="SimSun" w:hint="eastAsia"/>
          <w:sz w:val="21"/>
          <w:szCs w:val="21"/>
        </w:rPr>
        <w:t>相信</w:t>
      </w:r>
      <w:r w:rsidRPr="009E51C1">
        <w:rPr>
          <w:rFonts w:ascii="SimSun" w:hAnsi="SimSun"/>
          <w:sz w:val="21"/>
          <w:szCs w:val="21"/>
        </w:rPr>
        <w:t>秘书处</w:t>
      </w:r>
      <w:r w:rsidRPr="009E51C1">
        <w:rPr>
          <w:rFonts w:ascii="SimSun" w:hAnsi="SimSun" w:hint="eastAsia"/>
          <w:sz w:val="21"/>
          <w:szCs w:val="21"/>
        </w:rPr>
        <w:t>将继续持续监督该投资环境，以确保建议代表了可利用的对</w:t>
      </w:r>
      <w:r w:rsidRPr="009E51C1">
        <w:rPr>
          <w:rFonts w:ascii="SimSun" w:hAnsi="SimSun"/>
          <w:sz w:val="21"/>
          <w:szCs w:val="21"/>
        </w:rPr>
        <w:t>WIPO</w:t>
      </w:r>
      <w:r w:rsidRPr="009E51C1">
        <w:rPr>
          <w:rFonts w:ascii="SimSun" w:hAnsi="SimSun" w:hint="eastAsia"/>
          <w:sz w:val="21"/>
          <w:szCs w:val="21"/>
        </w:rPr>
        <w:t>投资需求的最佳响应，并且，如果有必要做出调整，</w:t>
      </w:r>
      <w:r w:rsidRPr="009E51C1">
        <w:rPr>
          <w:rFonts w:ascii="SimSun" w:hAnsi="SimSun"/>
          <w:sz w:val="21"/>
          <w:szCs w:val="21"/>
        </w:rPr>
        <w:t>秘书处</w:t>
      </w:r>
      <w:r w:rsidRPr="009E51C1">
        <w:rPr>
          <w:rFonts w:ascii="SimSun" w:hAnsi="SimSun" w:hint="eastAsia"/>
          <w:sz w:val="21"/>
          <w:szCs w:val="21"/>
        </w:rPr>
        <w:t>将向成员国提出建议。话虽如此，</w:t>
      </w:r>
      <w:r w:rsidRPr="009E51C1">
        <w:rPr>
          <w:rFonts w:ascii="SimSun" w:hAnsi="SimSun"/>
          <w:sz w:val="21"/>
          <w:szCs w:val="21"/>
        </w:rPr>
        <w:t>该代表团</w:t>
      </w:r>
      <w:r w:rsidRPr="009E51C1">
        <w:rPr>
          <w:rFonts w:ascii="SimSun" w:hAnsi="SimSun" w:hint="eastAsia"/>
          <w:sz w:val="21"/>
          <w:szCs w:val="21"/>
        </w:rPr>
        <w:t>欢迎</w:t>
      </w:r>
      <w:r w:rsidRPr="009E51C1">
        <w:rPr>
          <w:rFonts w:ascii="SimSun" w:hAnsi="SimSun"/>
          <w:sz w:val="21"/>
          <w:szCs w:val="21"/>
        </w:rPr>
        <w:t>秘书处</w:t>
      </w:r>
      <w:r w:rsidRPr="009E51C1">
        <w:rPr>
          <w:rFonts w:ascii="SimSun" w:hAnsi="SimSun" w:hint="eastAsia"/>
          <w:sz w:val="21"/>
          <w:szCs w:val="21"/>
        </w:rPr>
        <w:t>确认，在完成</w:t>
      </w:r>
      <w:r w:rsidRPr="009E51C1">
        <w:rPr>
          <w:rFonts w:ascii="SimSun" w:hAnsi="SimSun"/>
          <w:sz w:val="21"/>
          <w:szCs w:val="21"/>
        </w:rPr>
        <w:t>资产和负债管理研究</w:t>
      </w:r>
      <w:r w:rsidRPr="009E51C1">
        <w:rPr>
          <w:rFonts w:ascii="SimSun" w:hAnsi="SimSun" w:hint="eastAsia"/>
          <w:sz w:val="21"/>
          <w:szCs w:val="21"/>
        </w:rPr>
        <w:t>前，成员国将批准并且秘书处将执行关于</w:t>
      </w:r>
      <w:r w:rsidRPr="009E51C1">
        <w:rPr>
          <w:rFonts w:ascii="SimSun" w:hAnsi="SimSun"/>
          <w:sz w:val="21"/>
          <w:szCs w:val="21"/>
        </w:rPr>
        <w:t>战略性现金</w:t>
      </w:r>
      <w:r w:rsidRPr="009E51C1">
        <w:rPr>
          <w:rFonts w:ascii="SimSun" w:hAnsi="SimSun" w:hint="eastAsia"/>
          <w:sz w:val="21"/>
          <w:szCs w:val="21"/>
        </w:rPr>
        <w:t>的新政策这一事实不会导致出现资产和负债管理研究与政策任何要素产生矛盾的问题场景。</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斯洛伐克代表团</w:t>
      </w:r>
      <w:r w:rsidRPr="009E51C1">
        <w:rPr>
          <w:rFonts w:ascii="SimSun" w:hAnsi="SimSun" w:hint="eastAsia"/>
          <w:sz w:val="21"/>
          <w:szCs w:val="21"/>
        </w:rPr>
        <w:t>对当前文件有一个技术疑问。该代表团同样支持</w:t>
      </w:r>
      <w:r w:rsidRPr="009E51C1">
        <w:rPr>
          <w:rFonts w:ascii="SimSun" w:hAnsi="SimSun"/>
          <w:sz w:val="21"/>
          <w:szCs w:val="21"/>
        </w:rPr>
        <w:t>CEBS协调员</w:t>
      </w:r>
      <w:r w:rsidRPr="009E51C1">
        <w:rPr>
          <w:rFonts w:ascii="SimSun" w:hAnsi="SimSun" w:hint="eastAsia"/>
          <w:sz w:val="21"/>
          <w:szCs w:val="21"/>
        </w:rPr>
        <w:t>所作发言，但希望在当前文件第20项里提到的</w:t>
      </w:r>
      <w:r w:rsidRPr="009E51C1">
        <w:rPr>
          <w:rFonts w:ascii="SimSun" w:hAnsi="SimSun"/>
          <w:sz w:val="21"/>
          <w:szCs w:val="21"/>
        </w:rPr>
        <w:t>风险承受力</w:t>
      </w:r>
      <w:r w:rsidRPr="009E51C1">
        <w:rPr>
          <w:rFonts w:ascii="SimSun" w:hAnsi="SimSun" w:hint="eastAsia"/>
          <w:sz w:val="21"/>
          <w:szCs w:val="21"/>
        </w:rPr>
        <w:t>方面更加注重实际。政策已经预见委员会将为总干事提供关于风险承受力级别的建议，这些建议基本上是基于</w:t>
      </w:r>
      <w:r w:rsidRPr="009E51C1">
        <w:rPr>
          <w:rFonts w:ascii="SimSun" w:hAnsi="SimSun"/>
          <w:sz w:val="21"/>
          <w:szCs w:val="21"/>
        </w:rPr>
        <w:t>投资咨询委员会</w:t>
      </w:r>
      <w:r w:rsidRPr="009E51C1">
        <w:rPr>
          <w:rFonts w:ascii="SimSun" w:hAnsi="SimSun" w:hint="eastAsia"/>
          <w:sz w:val="21"/>
          <w:szCs w:val="21"/>
        </w:rPr>
        <w:t>的建议向总干事提供的。鉴于</w:t>
      </w:r>
      <w:r w:rsidRPr="009E51C1">
        <w:rPr>
          <w:rFonts w:ascii="SimSun" w:hAnsi="SimSun"/>
          <w:sz w:val="21"/>
          <w:szCs w:val="21"/>
        </w:rPr>
        <w:t>该代表团</w:t>
      </w:r>
      <w:r w:rsidRPr="009E51C1">
        <w:rPr>
          <w:rFonts w:ascii="SimSun" w:hAnsi="SimSun" w:hint="eastAsia"/>
          <w:sz w:val="21"/>
          <w:szCs w:val="21"/>
        </w:rPr>
        <w:t>在该议题方面掌握详细的知识，它建议不仅向总干事报告由其批准的</w:t>
      </w:r>
      <w:r w:rsidRPr="009E51C1">
        <w:rPr>
          <w:rFonts w:ascii="SimSun" w:hAnsi="SimSun"/>
          <w:sz w:val="21"/>
          <w:szCs w:val="21"/>
        </w:rPr>
        <w:t>风险承受力</w:t>
      </w:r>
      <w:r w:rsidRPr="009E51C1">
        <w:rPr>
          <w:rFonts w:ascii="SimSun" w:hAnsi="SimSun" w:hint="eastAsia"/>
          <w:sz w:val="21"/>
          <w:szCs w:val="21"/>
        </w:rPr>
        <w:t>级别，而且向</w:t>
      </w:r>
      <w:r w:rsidRPr="009E51C1">
        <w:rPr>
          <w:rFonts w:ascii="SimSun" w:hAnsi="SimSun"/>
          <w:sz w:val="21"/>
          <w:szCs w:val="21"/>
        </w:rPr>
        <w:t>PBC</w:t>
      </w:r>
      <w:r w:rsidRPr="009E51C1">
        <w:rPr>
          <w:rFonts w:ascii="SimSun" w:hAnsi="SimSun" w:hint="eastAsia"/>
          <w:sz w:val="21"/>
          <w:szCs w:val="21"/>
        </w:rPr>
        <w:t>报告，因为这种风险决定了投资政策将承担多大的风险并包含对投资收益的重要影响。</w:t>
      </w:r>
      <w:r w:rsidRPr="009E51C1">
        <w:rPr>
          <w:rFonts w:ascii="SimSun" w:hAnsi="SimSun"/>
          <w:sz w:val="21"/>
          <w:szCs w:val="21"/>
        </w:rPr>
        <w:t>该代表团</w:t>
      </w:r>
      <w:r w:rsidRPr="009E51C1">
        <w:rPr>
          <w:rFonts w:ascii="SimSun" w:hAnsi="SimSun" w:hint="eastAsia"/>
          <w:sz w:val="21"/>
          <w:szCs w:val="21"/>
        </w:rPr>
        <w:t>看到在负利率通行的环境下保全利率的难度，回顾金融市场已经制定政策，表明除非承担一定的风险，否则不可能取得收益。</w:t>
      </w:r>
      <w:r w:rsidRPr="009E51C1">
        <w:rPr>
          <w:rFonts w:ascii="SimSun" w:hAnsi="SimSun"/>
          <w:sz w:val="21"/>
          <w:szCs w:val="21"/>
        </w:rPr>
        <w:t>该代表团</w:t>
      </w:r>
      <w:r w:rsidRPr="009E51C1">
        <w:rPr>
          <w:rFonts w:ascii="SimSun" w:hAnsi="SimSun" w:hint="eastAsia"/>
          <w:sz w:val="21"/>
          <w:szCs w:val="21"/>
        </w:rPr>
        <w:t>指出，这种环境迫使甚至是最保守的投资组合经理也承担一定的风险并意识到这可能引起某种动荡。</w:t>
      </w:r>
      <w:r w:rsidRPr="009E51C1">
        <w:rPr>
          <w:rFonts w:ascii="SimSun" w:hAnsi="SimSun"/>
          <w:sz w:val="21"/>
          <w:szCs w:val="21"/>
        </w:rPr>
        <w:t>该代表团</w:t>
      </w:r>
      <w:r w:rsidRPr="009E51C1">
        <w:rPr>
          <w:rFonts w:ascii="SimSun" w:hAnsi="SimSun" w:hint="eastAsia"/>
          <w:sz w:val="21"/>
          <w:szCs w:val="21"/>
        </w:rPr>
        <w:t>希望看到，定期向</w:t>
      </w:r>
      <w:r w:rsidRPr="009E51C1">
        <w:rPr>
          <w:rFonts w:ascii="SimSun" w:hAnsi="SimSun"/>
          <w:sz w:val="21"/>
          <w:szCs w:val="21"/>
        </w:rPr>
        <w:t>PBC</w:t>
      </w:r>
      <w:r w:rsidRPr="009E51C1">
        <w:rPr>
          <w:rFonts w:ascii="SimSun" w:hAnsi="SimSun" w:hint="eastAsia"/>
          <w:sz w:val="21"/>
          <w:szCs w:val="21"/>
        </w:rPr>
        <w:t>报告的政策不仅报告风险种类和</w:t>
      </w:r>
      <w:proofErr w:type="gramStart"/>
      <w:r w:rsidRPr="009E51C1">
        <w:rPr>
          <w:rFonts w:ascii="SimSun" w:hAnsi="SimSun" w:hint="eastAsia"/>
          <w:sz w:val="21"/>
          <w:szCs w:val="21"/>
        </w:rPr>
        <w:t>可</w:t>
      </w:r>
      <w:proofErr w:type="gramEnd"/>
      <w:r w:rsidRPr="009E51C1">
        <w:rPr>
          <w:rFonts w:ascii="SimSun" w:hAnsi="SimSun" w:hint="eastAsia"/>
          <w:sz w:val="21"/>
          <w:szCs w:val="21"/>
        </w:rPr>
        <w:t>接受的承受力级别，而且请求批准。</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秘书处</w:t>
      </w:r>
      <w:r w:rsidRPr="009E51C1">
        <w:rPr>
          <w:rFonts w:ascii="SimSun" w:hAnsi="SimSun" w:hint="eastAsia"/>
          <w:sz w:val="21"/>
          <w:szCs w:val="21"/>
        </w:rPr>
        <w:t>感谢所有代表团就政策发表的意见。关于美利坚合众国的建议，这不成问题，可以增添词语。政策里提到的已经代表了最低水平，但</w:t>
      </w:r>
      <w:r w:rsidRPr="009E51C1">
        <w:rPr>
          <w:rFonts w:ascii="SimSun" w:hAnsi="SimSun"/>
          <w:sz w:val="21"/>
          <w:szCs w:val="21"/>
        </w:rPr>
        <w:t>秘书处</w:t>
      </w:r>
      <w:r w:rsidRPr="009E51C1">
        <w:rPr>
          <w:rFonts w:ascii="SimSun" w:hAnsi="SimSun" w:hint="eastAsia"/>
          <w:sz w:val="21"/>
          <w:szCs w:val="21"/>
        </w:rPr>
        <w:t>可以增添措辞。对于</w:t>
      </w:r>
      <w:r w:rsidRPr="009E51C1">
        <w:rPr>
          <w:rFonts w:ascii="SimSun" w:hAnsi="SimSun"/>
          <w:sz w:val="21"/>
          <w:szCs w:val="21"/>
        </w:rPr>
        <w:t>斯洛伐克代表团</w:t>
      </w:r>
      <w:r w:rsidRPr="009E51C1">
        <w:rPr>
          <w:rFonts w:ascii="SimSun" w:hAnsi="SimSun" w:hint="eastAsia"/>
          <w:sz w:val="21"/>
          <w:szCs w:val="21"/>
        </w:rPr>
        <w:t>的意见，</w:t>
      </w:r>
      <w:r w:rsidRPr="009E51C1">
        <w:rPr>
          <w:rFonts w:ascii="SimSun" w:hAnsi="SimSun"/>
          <w:sz w:val="21"/>
          <w:szCs w:val="21"/>
        </w:rPr>
        <w:t>秘书处</w:t>
      </w:r>
      <w:r w:rsidRPr="009E51C1">
        <w:rPr>
          <w:rFonts w:ascii="SimSun" w:hAnsi="SimSun" w:hint="eastAsia"/>
          <w:sz w:val="21"/>
          <w:szCs w:val="21"/>
        </w:rPr>
        <w:t>说，意向始终是向</w:t>
      </w:r>
      <w:r w:rsidRPr="009E51C1">
        <w:rPr>
          <w:rFonts w:ascii="SimSun" w:hAnsi="SimSun"/>
          <w:sz w:val="21"/>
          <w:szCs w:val="21"/>
        </w:rPr>
        <w:t>PBC</w:t>
      </w:r>
      <w:r w:rsidRPr="009E51C1">
        <w:rPr>
          <w:rFonts w:ascii="SimSun" w:hAnsi="SimSun" w:hint="eastAsia"/>
          <w:sz w:val="21"/>
          <w:szCs w:val="21"/>
        </w:rPr>
        <w:t>报告所作投资情况。很明显投资将遵守政策进行，因此，在报告投资时是可以向</w:t>
      </w:r>
      <w:r w:rsidRPr="009E51C1">
        <w:rPr>
          <w:rFonts w:ascii="SimSun" w:hAnsi="SimSun"/>
          <w:sz w:val="21"/>
          <w:szCs w:val="21"/>
        </w:rPr>
        <w:t>PBC</w:t>
      </w:r>
      <w:r w:rsidRPr="009E51C1">
        <w:rPr>
          <w:rFonts w:ascii="SimSun" w:hAnsi="SimSun" w:hint="eastAsia"/>
          <w:sz w:val="21"/>
          <w:szCs w:val="21"/>
        </w:rPr>
        <w:t>报告的，以确认政策遵守情况。例如，如果</w:t>
      </w:r>
      <w:r w:rsidRPr="009E51C1">
        <w:rPr>
          <w:rFonts w:ascii="SimSun" w:hAnsi="SimSun"/>
          <w:sz w:val="21"/>
          <w:szCs w:val="21"/>
        </w:rPr>
        <w:t>秘书处</w:t>
      </w:r>
      <w:r w:rsidRPr="009E51C1">
        <w:rPr>
          <w:rFonts w:ascii="SimSun" w:hAnsi="SimSun" w:hint="eastAsia"/>
          <w:sz w:val="21"/>
          <w:szCs w:val="21"/>
        </w:rPr>
        <w:t>发现它在进行投资而没有得到收益并且它想进入其他资产类别中，它很明显会向</w:t>
      </w:r>
      <w:r w:rsidRPr="009E51C1">
        <w:rPr>
          <w:rFonts w:ascii="SimSun" w:hAnsi="SimSun"/>
          <w:sz w:val="21"/>
          <w:szCs w:val="21"/>
        </w:rPr>
        <w:t>PBC</w:t>
      </w:r>
      <w:r w:rsidRPr="009E51C1">
        <w:rPr>
          <w:rFonts w:ascii="SimSun" w:hAnsi="SimSun" w:hint="eastAsia"/>
          <w:sz w:val="21"/>
          <w:szCs w:val="21"/>
        </w:rPr>
        <w:t>报告这一事实并由PBC做出决定。</w:t>
      </w:r>
      <w:r w:rsidRPr="009E51C1">
        <w:rPr>
          <w:rFonts w:ascii="SimSun" w:hAnsi="SimSun"/>
          <w:sz w:val="21"/>
          <w:szCs w:val="21"/>
        </w:rPr>
        <w:t>秘书处</w:t>
      </w:r>
      <w:r w:rsidRPr="009E51C1">
        <w:rPr>
          <w:rFonts w:ascii="SimSun" w:hAnsi="SimSun" w:hint="eastAsia"/>
          <w:sz w:val="21"/>
          <w:szCs w:val="21"/>
        </w:rPr>
        <w:t>不会在不提交PBC批准的情况下就开始通过进入其他资产类别增加风险投资组合。这同样回答了加拿大代表团的意见。很明显，随着</w:t>
      </w:r>
      <w:r w:rsidRPr="009E51C1">
        <w:rPr>
          <w:rFonts w:ascii="SimSun" w:hAnsi="SimSun"/>
          <w:sz w:val="21"/>
          <w:szCs w:val="21"/>
        </w:rPr>
        <w:t>资产和负债管理</w:t>
      </w:r>
      <w:r w:rsidRPr="009E51C1">
        <w:rPr>
          <w:rFonts w:ascii="SimSun" w:hAnsi="SimSun" w:hint="eastAsia"/>
          <w:sz w:val="21"/>
          <w:szCs w:val="21"/>
        </w:rPr>
        <w:t>研究的进行，该研究很可能表明其他一些资产类别尚未被纳入到战略政策中，同样，明年有必要向各成员国提交关于这些其他资产类别的详细资料。</w:t>
      </w:r>
      <w:r w:rsidRPr="009E51C1">
        <w:rPr>
          <w:rFonts w:ascii="SimSun" w:hAnsi="SimSun"/>
          <w:sz w:val="21"/>
          <w:szCs w:val="21"/>
        </w:rPr>
        <w:t>秘书处</w:t>
      </w:r>
      <w:r w:rsidRPr="009E51C1">
        <w:rPr>
          <w:rFonts w:ascii="SimSun" w:hAnsi="SimSun" w:hint="eastAsia"/>
          <w:sz w:val="21"/>
          <w:szCs w:val="21"/>
        </w:rPr>
        <w:t>认为，</w:t>
      </w:r>
      <w:r w:rsidRPr="009E51C1">
        <w:rPr>
          <w:rFonts w:ascii="SimSun" w:hAnsi="SimSun"/>
          <w:sz w:val="21"/>
          <w:szCs w:val="21"/>
        </w:rPr>
        <w:t>加拿大代表团</w:t>
      </w:r>
      <w:r w:rsidRPr="009E51C1">
        <w:rPr>
          <w:rFonts w:ascii="SimSun" w:hAnsi="SimSun" w:hint="eastAsia"/>
          <w:sz w:val="21"/>
          <w:szCs w:val="21"/>
        </w:rPr>
        <w:t>在七月份的会议期间也提出过这一问题。当时，秘书处</w:t>
      </w:r>
      <w:r w:rsidRPr="009E51C1">
        <w:rPr>
          <w:rFonts w:ascii="SimSun" w:hAnsi="SimSun"/>
          <w:sz w:val="21"/>
          <w:szCs w:val="21"/>
        </w:rPr>
        <w:t>解释说</w:t>
      </w:r>
      <w:r w:rsidRPr="009E51C1">
        <w:rPr>
          <w:rFonts w:ascii="SimSun" w:hAnsi="SimSun" w:hint="eastAsia"/>
          <w:sz w:val="21"/>
          <w:szCs w:val="21"/>
        </w:rPr>
        <w:t>，为使政策能够结合起来，它已经审查了其他机构的做法。最近与完成</w:t>
      </w:r>
      <w:r w:rsidRPr="009E51C1">
        <w:rPr>
          <w:rFonts w:ascii="SimSun" w:hAnsi="SimSun"/>
          <w:sz w:val="21"/>
          <w:szCs w:val="21"/>
        </w:rPr>
        <w:t>资产和负债管理</w:t>
      </w:r>
      <w:r w:rsidRPr="009E51C1">
        <w:rPr>
          <w:rFonts w:ascii="SimSun" w:hAnsi="SimSun" w:hint="eastAsia"/>
          <w:sz w:val="21"/>
          <w:szCs w:val="21"/>
        </w:rPr>
        <w:t>研究的各个不同机构的对话表明，它们得到的建议是接收不在政策文件里的资产类别。</w:t>
      </w:r>
      <w:r w:rsidRPr="009E51C1">
        <w:rPr>
          <w:rFonts w:ascii="SimSun" w:hAnsi="SimSun"/>
          <w:sz w:val="21"/>
          <w:szCs w:val="21"/>
        </w:rPr>
        <w:t>秘书处</w:t>
      </w:r>
      <w:r w:rsidRPr="009E51C1">
        <w:rPr>
          <w:rFonts w:ascii="SimSun" w:hAnsi="SimSun" w:hint="eastAsia"/>
          <w:sz w:val="21"/>
          <w:szCs w:val="21"/>
        </w:rPr>
        <w:t>将于明年重提这一点。</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看到各代表团对</w:t>
      </w:r>
      <w:r w:rsidRPr="009E51C1">
        <w:rPr>
          <w:rFonts w:ascii="SimSun" w:hAnsi="SimSun"/>
          <w:sz w:val="21"/>
          <w:szCs w:val="21"/>
        </w:rPr>
        <w:t>秘书处</w:t>
      </w:r>
      <w:r w:rsidRPr="009E51C1">
        <w:rPr>
          <w:rFonts w:ascii="SimSun" w:hAnsi="SimSun" w:hint="eastAsia"/>
          <w:sz w:val="21"/>
          <w:szCs w:val="21"/>
        </w:rPr>
        <w:t>提供的答复感到满意并且没有人再提出发言请求，</w:t>
      </w:r>
      <w:r w:rsidRPr="009E51C1">
        <w:rPr>
          <w:rFonts w:ascii="SimSun" w:hAnsi="SimSun"/>
          <w:sz w:val="21"/>
          <w:szCs w:val="21"/>
        </w:rPr>
        <w:t>主席</w:t>
      </w:r>
      <w:r w:rsidRPr="009E51C1">
        <w:rPr>
          <w:rFonts w:ascii="SimSun" w:hAnsi="SimSun" w:hint="eastAsia"/>
          <w:sz w:val="21"/>
          <w:szCs w:val="21"/>
        </w:rPr>
        <w:t>建议宣布决定并继续批准该文件。</w:t>
      </w:r>
      <w:r w:rsidRPr="009E51C1">
        <w:rPr>
          <w:rFonts w:ascii="SimSun" w:hAnsi="SimSun"/>
          <w:sz w:val="21"/>
          <w:szCs w:val="21"/>
        </w:rPr>
        <w:t>主席</w:t>
      </w:r>
      <w:r w:rsidRPr="009E51C1">
        <w:rPr>
          <w:rFonts w:ascii="SimSun" w:hAnsi="SimSun" w:hint="eastAsia"/>
          <w:sz w:val="21"/>
          <w:szCs w:val="21"/>
        </w:rPr>
        <w:t>宣读了</w:t>
      </w:r>
      <w:r w:rsidRPr="009E51C1">
        <w:rPr>
          <w:rFonts w:ascii="SimSun" w:hAnsi="SimSun"/>
          <w:sz w:val="21"/>
          <w:szCs w:val="21"/>
        </w:rPr>
        <w:t>文件WO/PBC/24/10</w:t>
      </w:r>
      <w:r w:rsidRPr="009E51C1">
        <w:rPr>
          <w:rFonts w:ascii="SimSun" w:hAnsi="SimSun" w:hint="eastAsia"/>
          <w:sz w:val="21"/>
          <w:szCs w:val="21"/>
        </w:rPr>
        <w:t>经修正的决定段落，该决定段落获得通过。</w:t>
      </w:r>
    </w:p>
    <w:p w:rsidR="00B5462F" w:rsidRPr="009E51C1" w:rsidRDefault="00B5462F" w:rsidP="0063134A">
      <w:pPr>
        <w:pStyle w:val="ONUME"/>
        <w:tabs>
          <w:tab w:val="clear" w:pos="567"/>
        </w:tabs>
        <w:overflowPunct w:val="0"/>
        <w:adjustRightInd w:val="0"/>
        <w:spacing w:afterLines="50" w:after="120" w:line="340" w:lineRule="atLeast"/>
        <w:ind w:left="567"/>
        <w:jc w:val="both"/>
        <w:rPr>
          <w:rFonts w:ascii="SimSun" w:hAnsi="SimSun"/>
          <w:sz w:val="21"/>
          <w:szCs w:val="21"/>
          <w:lang w:val="en-IN" w:bidi="hi-IN"/>
        </w:rPr>
      </w:pPr>
      <w:r w:rsidRPr="009E51C1">
        <w:rPr>
          <w:rFonts w:ascii="SimSun" w:hAnsi="SimSun" w:hint="eastAsia"/>
          <w:sz w:val="21"/>
          <w:szCs w:val="21"/>
          <w:lang w:val="en-IN" w:bidi="hi-IN"/>
        </w:rPr>
        <w:t>计划和预算委员会(PBC)建议WIPO成员国大会和各联盟的大会各自就其所涉事宜，批准两项投资政策</w:t>
      </w:r>
      <w:r w:rsidR="00821A8A" w:rsidRPr="009E51C1">
        <w:rPr>
          <w:rFonts w:ascii="SimSun" w:hAnsi="SimSun" w:hint="eastAsia"/>
          <w:sz w:val="21"/>
          <w:szCs w:val="21"/>
          <w:lang w:val="en-IN" w:bidi="hi-IN"/>
        </w:rPr>
        <w:t>(</w:t>
      </w:r>
      <w:r w:rsidRPr="0063134A">
        <w:rPr>
          <w:rFonts w:ascii="SimSun" w:hAnsi="SimSun" w:hint="eastAsia"/>
          <w:sz w:val="21"/>
          <w:szCs w:val="21"/>
        </w:rPr>
        <w:t>营运</w:t>
      </w:r>
      <w:r w:rsidRPr="009E51C1">
        <w:rPr>
          <w:rFonts w:ascii="SimSun" w:hAnsi="SimSun" w:hint="eastAsia"/>
          <w:sz w:val="21"/>
          <w:szCs w:val="21"/>
          <w:lang w:val="en-IN" w:bidi="hi-IN"/>
        </w:rPr>
        <w:t>和核心现金与战略性现金</w:t>
      </w:r>
      <w:r w:rsidR="00821A8A" w:rsidRPr="009E51C1">
        <w:rPr>
          <w:rFonts w:ascii="SimSun" w:hAnsi="SimSun" w:hint="eastAsia"/>
          <w:sz w:val="21"/>
          <w:szCs w:val="21"/>
          <w:lang w:val="en-IN" w:bidi="hi-IN"/>
        </w:rPr>
        <w:t>)(</w:t>
      </w:r>
      <w:r w:rsidRPr="009E51C1">
        <w:rPr>
          <w:rFonts w:ascii="SimSun" w:hAnsi="SimSun" w:hint="eastAsia"/>
          <w:sz w:val="21"/>
          <w:szCs w:val="21"/>
          <w:lang w:val="en-IN" w:bidi="hi-IN"/>
        </w:rPr>
        <w:t>文件WO/PBC/24/10</w:t>
      </w:r>
      <w:r w:rsidR="00821A8A" w:rsidRPr="009E51C1">
        <w:rPr>
          <w:rFonts w:ascii="SimSun" w:hAnsi="SimSun" w:hint="eastAsia"/>
          <w:sz w:val="21"/>
          <w:szCs w:val="21"/>
          <w:lang w:val="en-IN" w:bidi="hi-IN"/>
        </w:rPr>
        <w:t>)</w:t>
      </w:r>
      <w:r w:rsidRPr="009E51C1">
        <w:rPr>
          <w:rFonts w:ascii="SimSun" w:hAnsi="SimSun" w:hint="eastAsia"/>
          <w:sz w:val="21"/>
          <w:szCs w:val="21"/>
          <w:lang w:val="en-IN" w:bidi="hi-IN"/>
        </w:rPr>
        <w:t>，但作如下修正：</w:t>
      </w:r>
    </w:p>
    <w:p w:rsidR="00B5462F" w:rsidRPr="009E51C1" w:rsidRDefault="00B5462F" w:rsidP="002A5F17">
      <w:pPr>
        <w:pStyle w:val="ONUME"/>
        <w:numPr>
          <w:ilvl w:val="0"/>
          <w:numId w:val="0"/>
        </w:numPr>
        <w:adjustRightInd w:val="0"/>
        <w:spacing w:afterLines="50" w:after="120" w:line="340" w:lineRule="atLeast"/>
        <w:ind w:left="1134"/>
        <w:jc w:val="both"/>
        <w:rPr>
          <w:rFonts w:ascii="SimSun" w:hAnsi="SimSun"/>
          <w:sz w:val="21"/>
          <w:szCs w:val="21"/>
        </w:rPr>
      </w:pPr>
      <w:r w:rsidRPr="009E51C1">
        <w:rPr>
          <w:rFonts w:ascii="SimSun" w:hAnsi="SimSun"/>
          <w:sz w:val="21"/>
          <w:szCs w:val="21"/>
        </w:rPr>
        <w:t>(i)</w:t>
      </w:r>
      <w:r w:rsidRPr="009E51C1">
        <w:rPr>
          <w:rFonts w:ascii="SimSun" w:hAnsi="SimSun"/>
          <w:sz w:val="21"/>
          <w:szCs w:val="21"/>
        </w:rPr>
        <w:tab/>
      </w:r>
      <w:r w:rsidRPr="009E51C1">
        <w:rPr>
          <w:rFonts w:ascii="SimSun" w:hAnsi="SimSun" w:hint="eastAsia"/>
          <w:sz w:val="21"/>
          <w:szCs w:val="21"/>
        </w:rPr>
        <w:t>附件一第23段第一句改为：运营和核心现金投资都只能由短期A-2/P-2评级或长期A-/A3评级或更高评级的机构持有。</w:t>
      </w:r>
    </w:p>
    <w:p w:rsidR="00B5462F" w:rsidRPr="009E51C1" w:rsidRDefault="00B5462F" w:rsidP="002A5F17">
      <w:pPr>
        <w:pStyle w:val="ONUME"/>
        <w:numPr>
          <w:ilvl w:val="0"/>
          <w:numId w:val="0"/>
        </w:numPr>
        <w:adjustRightInd w:val="0"/>
        <w:spacing w:afterLines="50" w:after="120" w:line="340" w:lineRule="atLeast"/>
        <w:ind w:left="1134"/>
        <w:jc w:val="both"/>
        <w:rPr>
          <w:rFonts w:ascii="SimSun" w:hAnsi="SimSun"/>
          <w:sz w:val="21"/>
          <w:szCs w:val="21"/>
        </w:rPr>
      </w:pPr>
      <w:r w:rsidRPr="009E51C1">
        <w:rPr>
          <w:rFonts w:ascii="SimSun" w:hAnsi="SimSun"/>
          <w:sz w:val="21"/>
          <w:szCs w:val="21"/>
        </w:rPr>
        <w:t>(ii)</w:t>
      </w:r>
      <w:r w:rsidRPr="009E51C1">
        <w:rPr>
          <w:rFonts w:ascii="SimSun" w:hAnsi="SimSun"/>
          <w:sz w:val="21"/>
          <w:szCs w:val="21"/>
        </w:rPr>
        <w:tab/>
      </w:r>
      <w:r w:rsidRPr="009E51C1">
        <w:rPr>
          <w:rFonts w:ascii="SimSun" w:hAnsi="SimSun" w:hint="eastAsia"/>
          <w:sz w:val="21"/>
          <w:szCs w:val="21"/>
        </w:rPr>
        <w:t>附件二第20</w:t>
      </w:r>
      <w:r w:rsidR="00701E10" w:rsidRPr="009E51C1">
        <w:rPr>
          <w:rFonts w:ascii="SimSun" w:hAnsi="SimSun" w:hint="eastAsia"/>
          <w:sz w:val="21"/>
          <w:szCs w:val="21"/>
        </w:rPr>
        <w:t>(b)</w:t>
      </w:r>
      <w:r w:rsidRPr="009E51C1">
        <w:rPr>
          <w:rFonts w:ascii="SimSun" w:hAnsi="SimSun" w:hint="eastAsia"/>
          <w:sz w:val="21"/>
          <w:szCs w:val="21"/>
        </w:rPr>
        <w:t>段第一句改为：外部基金经理所做的投资都只能在短期A-2/P-2评级或长期A-/A3评级或更高评级的机构持有。</w:t>
      </w:r>
    </w:p>
    <w:p w:rsidR="00D023B2" w:rsidRPr="002D41FA" w:rsidRDefault="00B5462F" w:rsidP="008F59EE">
      <w:pPr>
        <w:pStyle w:val="1"/>
        <w:tabs>
          <w:tab w:val="left" w:pos="1440"/>
        </w:tabs>
        <w:adjustRightInd w:val="0"/>
        <w:spacing w:beforeLines="100" w:afterLines="50" w:after="120" w:line="340" w:lineRule="atLeast"/>
        <w:jc w:val="both"/>
        <w:rPr>
          <w:rFonts w:ascii="SimHei" w:eastAsia="SimHei" w:hAnsi="SimHei"/>
          <w:b w:val="0"/>
          <w:sz w:val="21"/>
          <w:szCs w:val="21"/>
        </w:rPr>
      </w:pPr>
      <w:bookmarkStart w:id="18" w:name="_Toc437250986"/>
      <w:r w:rsidRPr="002D41FA">
        <w:rPr>
          <w:rFonts w:ascii="SimHei" w:eastAsia="SimHei" w:hAnsi="SimHei" w:hint="eastAsia"/>
          <w:b w:val="0"/>
          <w:sz w:val="21"/>
          <w:szCs w:val="21"/>
        </w:rPr>
        <w:t>议程第12项</w:t>
      </w:r>
      <w:r w:rsidRPr="002D41FA">
        <w:rPr>
          <w:rFonts w:ascii="SimHei" w:eastAsia="SimHei" w:hAnsi="SimHei" w:hint="eastAsia"/>
          <w:b w:val="0"/>
          <w:sz w:val="21"/>
          <w:szCs w:val="21"/>
        </w:rPr>
        <w:tab/>
        <w:t>WIPO现有房舍安全与安保标准升级项目最终报告</w:t>
      </w:r>
      <w:bookmarkEnd w:id="18"/>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讨论依据文件</w:t>
      </w:r>
      <w:r w:rsidRPr="009E51C1">
        <w:rPr>
          <w:rFonts w:ascii="SimSun" w:hAnsi="SimSun"/>
          <w:sz w:val="21"/>
          <w:szCs w:val="21"/>
        </w:rPr>
        <w:t>WO/PBC/24/12</w:t>
      </w:r>
      <w:r w:rsidRPr="009E51C1">
        <w:rPr>
          <w:rFonts w:ascii="SimSun" w:hAnsi="SimSun" w:hint="eastAsia"/>
          <w:sz w:val="21"/>
          <w:szCs w:val="21"/>
        </w:rPr>
        <w:t>进行。</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Pr="009E51C1">
        <w:rPr>
          <w:rFonts w:ascii="SimSun" w:hAnsi="SimSun" w:hint="eastAsia"/>
          <w:sz w:val="21"/>
          <w:szCs w:val="21"/>
        </w:rPr>
        <w:t>请</w:t>
      </w:r>
      <w:r w:rsidRPr="009E51C1">
        <w:rPr>
          <w:rFonts w:ascii="SimSun" w:hAnsi="SimSun"/>
          <w:sz w:val="21"/>
          <w:szCs w:val="21"/>
        </w:rPr>
        <w:t>秘书处</w:t>
      </w:r>
      <w:r w:rsidRPr="009E51C1">
        <w:rPr>
          <w:rFonts w:ascii="SimSun" w:hAnsi="SimSun" w:hint="eastAsia"/>
          <w:sz w:val="21"/>
          <w:szCs w:val="21"/>
        </w:rPr>
        <w:t>继续介绍WIPO现有房舍安全与安保标准升级项目最终报告</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秘书处</w:t>
      </w:r>
      <w:r w:rsidRPr="009E51C1">
        <w:rPr>
          <w:rFonts w:ascii="SimSun" w:hAnsi="SimSun" w:hint="eastAsia"/>
          <w:sz w:val="21"/>
          <w:szCs w:val="21"/>
        </w:rPr>
        <w:t>解释说，WIPO成员国大会</w:t>
      </w:r>
      <w:r w:rsidR="008355B2" w:rsidRPr="009E51C1">
        <w:rPr>
          <w:rFonts w:ascii="SimSun" w:hAnsi="SimSun" w:hint="eastAsia"/>
          <w:sz w:val="21"/>
          <w:szCs w:val="21"/>
        </w:rPr>
        <w:t>第</w:t>
      </w:r>
      <w:r w:rsidRPr="009E51C1">
        <w:rPr>
          <w:rFonts w:ascii="SimSun" w:hAnsi="SimSun" w:hint="eastAsia"/>
          <w:sz w:val="21"/>
          <w:szCs w:val="21"/>
        </w:rPr>
        <w:t>四十六届会议</w:t>
      </w:r>
      <w:r w:rsidR="00821A8A" w:rsidRPr="009E51C1">
        <w:rPr>
          <w:rFonts w:ascii="SimSun" w:hAnsi="SimSun"/>
          <w:sz w:val="21"/>
          <w:szCs w:val="21"/>
        </w:rPr>
        <w:t>(</w:t>
      </w:r>
      <w:r w:rsidRPr="009E51C1">
        <w:rPr>
          <w:rFonts w:ascii="SimSun" w:hAnsi="SimSun"/>
          <w:sz w:val="21"/>
          <w:szCs w:val="21"/>
        </w:rPr>
        <w:t>2008</w:t>
      </w:r>
      <w:r w:rsidRPr="009E51C1">
        <w:rPr>
          <w:rFonts w:ascii="SimSun" w:hAnsi="SimSun" w:hint="eastAsia"/>
          <w:sz w:val="21"/>
          <w:szCs w:val="21"/>
        </w:rPr>
        <w:t>年9月</w:t>
      </w:r>
      <w:r w:rsidR="00821A8A" w:rsidRPr="009E51C1">
        <w:rPr>
          <w:rFonts w:ascii="SimSun" w:hAnsi="SimSun"/>
          <w:sz w:val="21"/>
          <w:szCs w:val="21"/>
        </w:rPr>
        <w:t>)</w:t>
      </w:r>
      <w:r w:rsidRPr="009E51C1">
        <w:rPr>
          <w:rFonts w:ascii="SimSun" w:hAnsi="SimSun" w:hint="eastAsia"/>
          <w:sz w:val="21"/>
          <w:szCs w:val="21"/>
        </w:rPr>
        <w:t>批准了</w:t>
      </w:r>
      <w:r w:rsidRPr="009E51C1">
        <w:rPr>
          <w:rFonts w:ascii="SimSun" w:hAnsi="SimSun"/>
          <w:sz w:val="21"/>
          <w:szCs w:val="21"/>
        </w:rPr>
        <w:t>秘书处</w:t>
      </w:r>
      <w:r w:rsidRPr="009E51C1">
        <w:rPr>
          <w:rFonts w:ascii="SimSun" w:hAnsi="SimSun" w:hint="eastAsia"/>
          <w:sz w:val="21"/>
          <w:szCs w:val="21"/>
        </w:rPr>
        <w:t>的WIPO现有房舍安全与安保标准升级项目提案。该项目包括与2006年进行的独立安全风险评估直接相关的提高，从而确保符合联合国总部最低运作安保标准(H-MOSS)，并反映WIPO尽职尽责，确保工作人员和访客享有安全和有保障的工作环境。该报告确认项目满足了</w:t>
      </w:r>
      <w:r w:rsidRPr="009E51C1">
        <w:rPr>
          <w:rFonts w:ascii="SimSun" w:hAnsi="SimSun"/>
          <w:sz w:val="21"/>
          <w:szCs w:val="21"/>
        </w:rPr>
        <w:t>WIPO</w:t>
      </w:r>
      <w:r w:rsidRPr="009E51C1">
        <w:rPr>
          <w:rFonts w:ascii="SimSun" w:hAnsi="SimSun" w:hint="eastAsia"/>
          <w:sz w:val="21"/>
          <w:szCs w:val="21"/>
        </w:rPr>
        <w:t>独特的安全与安保需求标准，并且，在许多方面，超越了标准。</w:t>
      </w:r>
      <w:r w:rsidRPr="009E51C1">
        <w:rPr>
          <w:rFonts w:ascii="SimSun" w:hAnsi="SimSun"/>
          <w:sz w:val="21"/>
          <w:szCs w:val="21"/>
        </w:rPr>
        <w:t>WIPO内部监督司</w:t>
      </w:r>
      <w:r w:rsidRPr="009E51C1">
        <w:rPr>
          <w:rFonts w:ascii="SimSun" w:hAnsi="SimSun" w:hint="eastAsia"/>
          <w:sz w:val="21"/>
          <w:szCs w:val="21"/>
        </w:rPr>
        <w:t>最近对安全与安保进行的审计确认该项目令人满意地实现了目标。通过实施技术系统和程序，包括先进的行人和车辆出入系统、监控和防侵入技术、安保业务中心、大楼进出控制以及胸牌制作技术等，该项目显著提高了WIPO的安全与安保状况。该项目将于2015年9月底竣工，预计不超预算。秘书处提醒各成员国，1</w:t>
      </w:r>
      <w:r w:rsidRPr="009E51C1">
        <w:rPr>
          <w:rFonts w:ascii="SimSun" w:hAnsi="SimSun"/>
          <w:sz w:val="21"/>
          <w:szCs w:val="21"/>
        </w:rPr>
        <w:t>,</w:t>
      </w:r>
      <w:r w:rsidRPr="009E51C1">
        <w:rPr>
          <w:rFonts w:ascii="SimSun" w:hAnsi="SimSun" w:hint="eastAsia"/>
          <w:sz w:val="21"/>
          <w:szCs w:val="21"/>
        </w:rPr>
        <w:t>260</w:t>
      </w:r>
      <w:proofErr w:type="gramStart"/>
      <w:r w:rsidRPr="009E51C1">
        <w:rPr>
          <w:rFonts w:ascii="SimSun" w:hAnsi="SimSun" w:hint="eastAsia"/>
          <w:sz w:val="21"/>
          <w:szCs w:val="21"/>
        </w:rPr>
        <w:t>万瑞</w:t>
      </w:r>
      <w:proofErr w:type="gramEnd"/>
      <w:r w:rsidRPr="009E51C1">
        <w:rPr>
          <w:rFonts w:ascii="SimSun" w:hAnsi="SimSun" w:hint="eastAsia"/>
          <w:sz w:val="21"/>
          <w:szCs w:val="21"/>
        </w:rPr>
        <w:t>郎的预算总额中包括500</w:t>
      </w:r>
      <w:proofErr w:type="gramStart"/>
      <w:r w:rsidRPr="009E51C1">
        <w:rPr>
          <w:rFonts w:ascii="SimSun" w:hAnsi="SimSun" w:hint="eastAsia"/>
          <w:sz w:val="21"/>
          <w:szCs w:val="21"/>
        </w:rPr>
        <w:t>万瑞</w:t>
      </w:r>
      <w:proofErr w:type="gramEnd"/>
      <w:r w:rsidRPr="009E51C1">
        <w:rPr>
          <w:rFonts w:ascii="SimSun" w:hAnsi="SimSun" w:hint="eastAsia"/>
          <w:sz w:val="21"/>
          <w:szCs w:val="21"/>
        </w:rPr>
        <w:t>郎的瑞士东道国供款，剩余预算来自</w:t>
      </w:r>
      <w:r w:rsidRPr="009E51C1">
        <w:rPr>
          <w:rFonts w:ascii="SimSun" w:hAnsi="SimSun"/>
          <w:sz w:val="21"/>
          <w:szCs w:val="21"/>
        </w:rPr>
        <w:t>WIPO</w:t>
      </w:r>
      <w:r w:rsidRPr="009E51C1">
        <w:rPr>
          <w:rFonts w:ascii="SimSun" w:hAnsi="SimSun" w:hint="eastAsia"/>
          <w:sz w:val="21"/>
          <w:szCs w:val="21"/>
        </w:rPr>
        <w:t>储备基金。</w:t>
      </w:r>
      <w:r w:rsidRPr="009E51C1">
        <w:rPr>
          <w:rFonts w:ascii="SimSun" w:hAnsi="SimSun"/>
          <w:sz w:val="21"/>
          <w:szCs w:val="21"/>
        </w:rPr>
        <w:t>秘书处</w:t>
      </w:r>
      <w:r w:rsidRPr="009E51C1">
        <w:rPr>
          <w:rFonts w:ascii="SimSun" w:hAnsi="SimSun" w:hint="eastAsia"/>
          <w:sz w:val="21"/>
          <w:szCs w:val="21"/>
        </w:rPr>
        <w:t>感谢瑞士</w:t>
      </w:r>
      <w:r w:rsidRPr="009E51C1">
        <w:rPr>
          <w:rFonts w:ascii="SimSun" w:hAnsi="SimSun"/>
          <w:sz w:val="21"/>
          <w:szCs w:val="21"/>
        </w:rPr>
        <w:t>代表团</w:t>
      </w:r>
      <w:r w:rsidRPr="009E51C1">
        <w:rPr>
          <w:rFonts w:ascii="SimSun" w:hAnsi="SimSun" w:hint="eastAsia"/>
          <w:sz w:val="21"/>
          <w:szCs w:val="21"/>
        </w:rPr>
        <w:t>在项目实施过程中以及为改善</w:t>
      </w:r>
      <w:r w:rsidRPr="009E51C1">
        <w:rPr>
          <w:rFonts w:ascii="SimSun" w:hAnsi="SimSun"/>
          <w:sz w:val="21"/>
          <w:szCs w:val="21"/>
        </w:rPr>
        <w:t>WIPO</w:t>
      </w:r>
      <w:r w:rsidRPr="009E51C1">
        <w:rPr>
          <w:rFonts w:ascii="SimSun" w:hAnsi="SimSun" w:hint="eastAsia"/>
          <w:sz w:val="21"/>
          <w:szCs w:val="21"/>
        </w:rPr>
        <w:t>总体安全与安保状况提供的伙伴关系和专家知识。在下一个两年期里，重点将放在优化新技术并同时围绕新实施的安全与安保控制改进操作维护和支持程序</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Pr="009E51C1">
        <w:rPr>
          <w:rFonts w:ascii="SimSun" w:hAnsi="SimSun" w:hint="eastAsia"/>
          <w:sz w:val="21"/>
          <w:szCs w:val="21"/>
        </w:rPr>
        <w:t>感谢</w:t>
      </w:r>
      <w:r w:rsidRPr="009E51C1">
        <w:rPr>
          <w:rFonts w:ascii="SimSun" w:hAnsi="SimSun"/>
          <w:sz w:val="21"/>
          <w:szCs w:val="21"/>
        </w:rPr>
        <w:t>秘书处</w:t>
      </w:r>
      <w:r w:rsidRPr="009E51C1">
        <w:rPr>
          <w:rFonts w:ascii="SimSun" w:hAnsi="SimSun" w:hint="eastAsia"/>
          <w:sz w:val="21"/>
          <w:szCs w:val="21"/>
        </w:rPr>
        <w:t>并请各代表团就最终报告发表意见和提出疑问。见没人发言，主席宣布拟议的决定段落：</w:t>
      </w:r>
    </w:p>
    <w:p w:rsidR="00B5462F" w:rsidRPr="009E51C1" w:rsidRDefault="00B5462F" w:rsidP="0063134A">
      <w:pPr>
        <w:pStyle w:val="ONUME"/>
        <w:tabs>
          <w:tab w:val="clear" w:pos="567"/>
        </w:tabs>
        <w:overflowPunct w:val="0"/>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计划和预算委员会注意到WIPO现有房舍安全与安保标准升级项目最终报告</w:t>
      </w:r>
      <w:r w:rsidR="00821A8A" w:rsidRPr="009E51C1">
        <w:rPr>
          <w:rFonts w:ascii="SimSun" w:hAnsi="SimSun" w:hint="eastAsia"/>
          <w:sz w:val="21"/>
          <w:szCs w:val="21"/>
        </w:rPr>
        <w:t>(</w:t>
      </w:r>
      <w:r w:rsidRPr="009E51C1">
        <w:rPr>
          <w:rFonts w:ascii="SimSun" w:hAnsi="SimSun" w:hint="eastAsia"/>
          <w:sz w:val="21"/>
          <w:szCs w:val="21"/>
        </w:rPr>
        <w:t>文件WO/PBC/24/12</w:t>
      </w:r>
      <w:r w:rsidR="00821A8A" w:rsidRPr="009E51C1">
        <w:rPr>
          <w:rFonts w:ascii="SimSun" w:hAnsi="SimSun" w:hint="eastAsia"/>
          <w:sz w:val="21"/>
          <w:szCs w:val="21"/>
        </w:rPr>
        <w:t>)</w:t>
      </w:r>
      <w:r w:rsidRPr="009E51C1">
        <w:rPr>
          <w:rFonts w:ascii="SimSun" w:hAnsi="SimSun" w:hint="eastAsia"/>
          <w:sz w:val="21"/>
          <w:szCs w:val="21"/>
        </w:rPr>
        <w:t>的内容。</w:t>
      </w:r>
    </w:p>
    <w:p w:rsidR="00D023B2" w:rsidRPr="002D41FA" w:rsidRDefault="00B5462F" w:rsidP="008F59EE">
      <w:pPr>
        <w:pStyle w:val="1"/>
        <w:tabs>
          <w:tab w:val="left" w:pos="1440"/>
        </w:tabs>
        <w:adjustRightInd w:val="0"/>
        <w:spacing w:beforeLines="100" w:afterLines="50" w:after="120" w:line="340" w:lineRule="atLeast"/>
        <w:jc w:val="both"/>
        <w:rPr>
          <w:rFonts w:ascii="SimHei" w:eastAsia="SimHei" w:hAnsi="SimHei"/>
          <w:b w:val="0"/>
          <w:sz w:val="21"/>
          <w:szCs w:val="21"/>
        </w:rPr>
      </w:pPr>
      <w:bookmarkStart w:id="19" w:name="_Toc437250987"/>
      <w:r w:rsidRPr="002D41FA">
        <w:rPr>
          <w:rFonts w:ascii="SimHei" w:eastAsia="SimHei" w:hAnsi="SimHei" w:hint="eastAsia"/>
          <w:b w:val="0"/>
          <w:sz w:val="21"/>
          <w:szCs w:val="21"/>
        </w:rPr>
        <w:t>议程第13项</w:t>
      </w:r>
      <w:r w:rsidRPr="002D41FA">
        <w:rPr>
          <w:rFonts w:ascii="SimHei" w:eastAsia="SimHei" w:hAnsi="SimHei" w:hint="eastAsia"/>
          <w:b w:val="0"/>
          <w:sz w:val="21"/>
          <w:szCs w:val="21"/>
        </w:rPr>
        <w:tab/>
        <w:t>建筑项目进展报告</w:t>
      </w:r>
      <w:bookmarkEnd w:id="19"/>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讨论依据文件</w:t>
      </w:r>
      <w:r w:rsidRPr="009E51C1">
        <w:rPr>
          <w:rFonts w:ascii="SimSun" w:hAnsi="SimSun"/>
          <w:sz w:val="21"/>
          <w:szCs w:val="21"/>
        </w:rPr>
        <w:t>WO/PBC/24/13</w:t>
      </w:r>
      <w:r w:rsidRPr="009E51C1">
        <w:rPr>
          <w:rFonts w:ascii="SimSun" w:hAnsi="SimSun" w:hint="eastAsia"/>
          <w:sz w:val="21"/>
          <w:szCs w:val="21"/>
        </w:rPr>
        <w:t>进行。</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秘书处</w:t>
      </w:r>
      <w:r w:rsidRPr="009E51C1">
        <w:rPr>
          <w:rFonts w:ascii="SimSun" w:hAnsi="SimSun" w:hint="eastAsia"/>
          <w:sz w:val="21"/>
          <w:szCs w:val="21"/>
        </w:rPr>
        <w:t>在介绍文件时指出它是一份关于新建筑项目和新会议厅项目的进展报告，涵盖2014年9月份以来的时间。首先，关于新建筑项目</w:t>
      </w:r>
      <w:r w:rsidR="00821A8A" w:rsidRPr="009E51C1">
        <w:rPr>
          <w:rFonts w:ascii="SimSun" w:hAnsi="SimSun"/>
          <w:sz w:val="21"/>
          <w:szCs w:val="21"/>
        </w:rPr>
        <w:t>(</w:t>
      </w:r>
      <w:r w:rsidRPr="009E51C1">
        <w:rPr>
          <w:rFonts w:ascii="SimSun" w:hAnsi="SimSun" w:hint="eastAsia"/>
          <w:sz w:val="21"/>
          <w:szCs w:val="21"/>
        </w:rPr>
        <w:t>即新楼</w:t>
      </w:r>
      <w:r w:rsidR="00821A8A" w:rsidRPr="009E51C1">
        <w:rPr>
          <w:rFonts w:ascii="SimSun" w:hAnsi="SimSun"/>
          <w:sz w:val="21"/>
          <w:szCs w:val="21"/>
        </w:rPr>
        <w:t>)</w:t>
      </w:r>
      <w:r w:rsidRPr="009E51C1">
        <w:rPr>
          <w:rFonts w:ascii="SimSun" w:hAnsi="SimSun" w:hint="eastAsia"/>
          <w:sz w:val="21"/>
          <w:szCs w:val="21"/>
        </w:rPr>
        <w:t>的业务问题，未完工项目已经于2014年底或2015年初全部完成，除了正在进行之中的新楼首层窗户更换和维修，预计将于2015年底在召开2015年大会之后完成。</w:t>
      </w:r>
      <w:r w:rsidRPr="009E51C1">
        <w:rPr>
          <w:rFonts w:ascii="SimSun" w:hAnsi="SimSun"/>
          <w:sz w:val="21"/>
          <w:szCs w:val="21"/>
        </w:rPr>
        <w:t>秘书处</w:t>
      </w:r>
      <w:r w:rsidRPr="009E51C1">
        <w:rPr>
          <w:rFonts w:ascii="SimSun" w:hAnsi="SimSun" w:hint="eastAsia"/>
          <w:sz w:val="21"/>
          <w:szCs w:val="21"/>
        </w:rPr>
        <w:t>回顾</w:t>
      </w:r>
      <w:r w:rsidRPr="009E51C1">
        <w:rPr>
          <w:rFonts w:ascii="SimSun" w:hAnsi="SimSun"/>
          <w:sz w:val="21"/>
          <w:szCs w:val="21"/>
        </w:rPr>
        <w:t>PBC</w:t>
      </w:r>
      <w:r w:rsidRPr="009E51C1">
        <w:rPr>
          <w:rFonts w:ascii="SimSun" w:hAnsi="SimSun" w:hint="eastAsia"/>
          <w:sz w:val="21"/>
          <w:szCs w:val="21"/>
        </w:rPr>
        <w:t>第二十二届会议于2014年9月在</w:t>
      </w:r>
      <w:r w:rsidRPr="009E51C1">
        <w:rPr>
          <w:rFonts w:ascii="SimSun" w:hAnsi="SimSun"/>
          <w:sz w:val="21"/>
          <w:szCs w:val="21"/>
        </w:rPr>
        <w:t>WIPO</w:t>
      </w:r>
      <w:r w:rsidRPr="009E51C1">
        <w:rPr>
          <w:rFonts w:ascii="SimSun" w:hAnsi="SimSun" w:hint="eastAsia"/>
          <w:sz w:val="21"/>
          <w:szCs w:val="21"/>
        </w:rPr>
        <w:t>的新会议厅举行，会议厅及时竣工，供2014年大会使用。</w:t>
      </w:r>
      <w:r w:rsidRPr="009E51C1">
        <w:rPr>
          <w:rFonts w:ascii="SimSun" w:hAnsi="SimSun"/>
          <w:sz w:val="21"/>
          <w:szCs w:val="21"/>
        </w:rPr>
        <w:t>会议厅</w:t>
      </w:r>
      <w:r w:rsidRPr="009E51C1">
        <w:rPr>
          <w:rFonts w:ascii="SimSun" w:hAnsi="SimSun" w:hint="eastAsia"/>
          <w:sz w:val="21"/>
          <w:szCs w:val="21"/>
        </w:rPr>
        <w:t>从那时起全面交付使用，多次用于</w:t>
      </w:r>
      <w:r w:rsidRPr="009E51C1">
        <w:rPr>
          <w:rFonts w:ascii="SimSun" w:hAnsi="SimSun"/>
          <w:sz w:val="21"/>
          <w:szCs w:val="21"/>
        </w:rPr>
        <w:t>WIPO</w:t>
      </w:r>
      <w:r w:rsidRPr="009E51C1">
        <w:rPr>
          <w:rFonts w:ascii="SimSun" w:hAnsi="SimSun" w:hint="eastAsia"/>
          <w:sz w:val="21"/>
          <w:szCs w:val="21"/>
        </w:rPr>
        <w:t>会议和其他会议。在业务方面，所有未完工的小工程和外部景观于2014年完工，除了那些只能于2015年上半年在冬季结束后完成的工程。就监督和审计而言，在</w:t>
      </w:r>
      <w:r w:rsidRPr="009E51C1">
        <w:rPr>
          <w:rFonts w:ascii="SimSun" w:hAnsi="SimSun"/>
          <w:sz w:val="21"/>
          <w:szCs w:val="21"/>
        </w:rPr>
        <w:t>独立咨询监督委员会</w:t>
      </w:r>
      <w:r w:rsidRPr="009E51C1">
        <w:rPr>
          <w:rFonts w:ascii="SimSun" w:hAnsi="SimSun" w:hint="eastAsia"/>
          <w:sz w:val="21"/>
          <w:szCs w:val="21"/>
        </w:rPr>
        <w:t>副主席根据议程第3项提交报告后，</w:t>
      </w:r>
      <w:r w:rsidRPr="009E51C1">
        <w:rPr>
          <w:rFonts w:ascii="SimSun" w:hAnsi="SimSun"/>
          <w:sz w:val="21"/>
          <w:szCs w:val="21"/>
        </w:rPr>
        <w:t>秘书处</w:t>
      </w:r>
      <w:r w:rsidRPr="009E51C1">
        <w:rPr>
          <w:rFonts w:ascii="SimSun" w:hAnsi="SimSun" w:hint="eastAsia"/>
          <w:sz w:val="21"/>
          <w:szCs w:val="21"/>
        </w:rPr>
        <w:t>提到，秘书处定期向</w:t>
      </w:r>
      <w:r w:rsidRPr="009E51C1">
        <w:rPr>
          <w:rFonts w:ascii="SimSun" w:hAnsi="SimSun"/>
          <w:sz w:val="21"/>
          <w:szCs w:val="21"/>
        </w:rPr>
        <w:t>独立咨询监督委员会</w:t>
      </w:r>
      <w:r w:rsidRPr="009E51C1">
        <w:rPr>
          <w:rFonts w:ascii="SimSun" w:hAnsi="SimSun" w:hint="eastAsia"/>
          <w:sz w:val="21"/>
          <w:szCs w:val="21"/>
        </w:rPr>
        <w:t>提交进展报告，通常是在每届会议上。关于内部监督，秘书处回顾上一次审计于2013年6月完成，所有建议均已落实，因此于2014年底结束，没有尚未落实的建议。最后，在</w:t>
      </w:r>
      <w:r w:rsidRPr="009E51C1">
        <w:rPr>
          <w:rFonts w:ascii="SimSun" w:hAnsi="SimSun"/>
          <w:sz w:val="21"/>
          <w:szCs w:val="21"/>
        </w:rPr>
        <w:t>外聘审计员</w:t>
      </w:r>
      <w:r w:rsidRPr="009E51C1">
        <w:rPr>
          <w:rFonts w:ascii="SimSun" w:hAnsi="SimSun" w:hint="eastAsia"/>
          <w:sz w:val="21"/>
          <w:szCs w:val="21"/>
        </w:rPr>
        <w:t>根据议程第5项提出建议后，</w:t>
      </w:r>
      <w:r w:rsidRPr="009E51C1">
        <w:rPr>
          <w:rFonts w:ascii="SimSun" w:hAnsi="SimSun"/>
          <w:sz w:val="21"/>
          <w:szCs w:val="21"/>
        </w:rPr>
        <w:t>秘书处</w:t>
      </w:r>
      <w:r w:rsidRPr="009E51C1">
        <w:rPr>
          <w:rFonts w:ascii="SimSun" w:hAnsi="SimSun" w:hint="eastAsia"/>
          <w:sz w:val="21"/>
          <w:szCs w:val="21"/>
        </w:rPr>
        <w:t>很高兴地确认，在</w:t>
      </w:r>
      <w:r w:rsidRPr="009E51C1">
        <w:rPr>
          <w:rFonts w:ascii="SimSun" w:hAnsi="SimSun"/>
          <w:sz w:val="21"/>
          <w:szCs w:val="21"/>
        </w:rPr>
        <w:t>外聘审计员</w:t>
      </w:r>
      <w:r w:rsidRPr="009E51C1">
        <w:rPr>
          <w:rFonts w:ascii="SimSun" w:hAnsi="SimSun" w:hint="eastAsia"/>
          <w:sz w:val="21"/>
          <w:szCs w:val="21"/>
        </w:rPr>
        <w:t>于2014年出具的报告所载与新会议厅项目相关的十条建议中，审计员已经终止了八条建议，仅有两条建议仍在处理过程中。</w:t>
      </w:r>
      <w:r w:rsidRPr="009E51C1">
        <w:rPr>
          <w:rFonts w:ascii="SimSun" w:hAnsi="SimSun"/>
          <w:sz w:val="21"/>
          <w:szCs w:val="21"/>
        </w:rPr>
        <w:t>秘书处</w:t>
      </w:r>
      <w:r w:rsidRPr="009E51C1">
        <w:rPr>
          <w:rFonts w:ascii="SimSun" w:hAnsi="SimSun" w:hint="eastAsia"/>
          <w:sz w:val="21"/>
          <w:szCs w:val="21"/>
        </w:rPr>
        <w:t>与</w:t>
      </w:r>
      <w:r w:rsidRPr="009E51C1">
        <w:rPr>
          <w:rFonts w:ascii="SimSun" w:hAnsi="SimSun"/>
          <w:sz w:val="21"/>
          <w:szCs w:val="21"/>
        </w:rPr>
        <w:t>外聘审计员</w:t>
      </w:r>
      <w:r w:rsidRPr="009E51C1">
        <w:rPr>
          <w:rFonts w:ascii="SimSun" w:hAnsi="SimSun" w:hint="eastAsia"/>
          <w:sz w:val="21"/>
          <w:szCs w:val="21"/>
        </w:rPr>
        <w:t>之间进行了相互满意的讨论，</w:t>
      </w:r>
      <w:r w:rsidRPr="009E51C1">
        <w:rPr>
          <w:rFonts w:ascii="SimSun" w:hAnsi="SimSun"/>
          <w:sz w:val="21"/>
          <w:szCs w:val="21"/>
        </w:rPr>
        <w:t>秘书处</w:t>
      </w:r>
      <w:r w:rsidRPr="009E51C1">
        <w:rPr>
          <w:rFonts w:ascii="SimSun" w:hAnsi="SimSun" w:hint="eastAsia"/>
          <w:sz w:val="21"/>
          <w:szCs w:val="21"/>
        </w:rPr>
        <w:t>计划处理剩下的两条建议，使它们在不远的将来得到终止。提到新建筑项目的预算和财务状况，</w:t>
      </w:r>
      <w:r w:rsidRPr="009E51C1">
        <w:rPr>
          <w:rFonts w:ascii="SimSun" w:hAnsi="SimSun"/>
          <w:sz w:val="21"/>
          <w:szCs w:val="21"/>
        </w:rPr>
        <w:t>秘书处</w:t>
      </w:r>
      <w:r w:rsidRPr="009E51C1">
        <w:rPr>
          <w:rFonts w:ascii="SimSun" w:hAnsi="SimSun" w:hint="eastAsia"/>
          <w:sz w:val="21"/>
          <w:szCs w:val="21"/>
        </w:rPr>
        <w:t>确认，所有正在开展的维修工程均由与前任总承包商友好共同商定合同最终终止后扣留的资金供资，而外部景观工程则从成员国大会2014年核准的40</w:t>
      </w:r>
      <w:proofErr w:type="gramStart"/>
      <w:r w:rsidRPr="009E51C1">
        <w:rPr>
          <w:rFonts w:ascii="SimSun" w:hAnsi="SimSun" w:hint="eastAsia"/>
          <w:sz w:val="21"/>
          <w:szCs w:val="21"/>
        </w:rPr>
        <w:t>万瑞</w:t>
      </w:r>
      <w:proofErr w:type="gramEnd"/>
      <w:r w:rsidRPr="009E51C1">
        <w:rPr>
          <w:rFonts w:ascii="SimSun" w:hAnsi="SimSun" w:hint="eastAsia"/>
          <w:sz w:val="21"/>
          <w:szCs w:val="21"/>
        </w:rPr>
        <w:t>郎中列支。关于新会议厅项目的预算和财务状况，秘书处回顾，核准的预算总额度为7,520</w:t>
      </w:r>
      <w:proofErr w:type="gramStart"/>
      <w:r w:rsidRPr="009E51C1">
        <w:rPr>
          <w:rFonts w:ascii="SimSun" w:hAnsi="SimSun" w:hint="eastAsia"/>
          <w:sz w:val="21"/>
          <w:szCs w:val="21"/>
        </w:rPr>
        <w:t>万瑞</w:t>
      </w:r>
      <w:proofErr w:type="gramEnd"/>
      <w:r w:rsidRPr="009E51C1">
        <w:rPr>
          <w:rFonts w:ascii="SimSun" w:hAnsi="SimSun" w:hint="eastAsia"/>
          <w:sz w:val="21"/>
          <w:szCs w:val="21"/>
        </w:rPr>
        <w:t>郎。总计82家建筑公司承担该项目中各不相同的大量工作，其中有78家的账目已经由所有各方充分核实并认可。在这82家中，有72家的账目已经根据预测的概算完成决算，这些预测的概算是根据当时各个不同相关公司与专业人士提供的建议确定的。剩下十家仍未完成决算，其中一些和预测的概算相比有所增加。在专业人员方面，项目涉及26家承担不同职责和任务的公司，秘书处指出，有20家的账目已经由所有各方充分核实并认可。剩下六家的账目和预测的概算相比有所增加。</w:t>
      </w:r>
      <w:r w:rsidRPr="009E51C1">
        <w:rPr>
          <w:rFonts w:ascii="SimSun" w:hAnsi="SimSun"/>
          <w:sz w:val="21"/>
          <w:szCs w:val="21"/>
        </w:rPr>
        <w:t>秘书处</w:t>
      </w:r>
      <w:r w:rsidRPr="009E51C1">
        <w:rPr>
          <w:rFonts w:ascii="SimSun" w:hAnsi="SimSun" w:hint="eastAsia"/>
          <w:sz w:val="21"/>
          <w:szCs w:val="21"/>
        </w:rPr>
        <w:t>回顾，预测的概算是2014年诚意确定的，得到了不同专家和公司的建议，并且构成了秘书处2014年9月向PBC和大会提交文件的基础。截至本届会议召开之日，秘书处仍在与四家建筑公司和六家专业服务公司讨论账目决算，并根据具体情况，讨论各自因成本超支应承担的责任。正如之前在</w:t>
      </w:r>
      <w:r w:rsidRPr="009E51C1">
        <w:rPr>
          <w:rFonts w:ascii="SimSun" w:hAnsi="SimSun"/>
          <w:sz w:val="21"/>
          <w:szCs w:val="21"/>
        </w:rPr>
        <w:t>文件WO/PBC/22/14</w:t>
      </w:r>
      <w:r w:rsidRPr="009E51C1">
        <w:rPr>
          <w:rFonts w:ascii="SimSun" w:hAnsi="SimSun" w:hint="eastAsia"/>
          <w:sz w:val="21"/>
          <w:szCs w:val="21"/>
        </w:rPr>
        <w:t>里提到的，造成成本超支的主要原因如下：首先，实际的工程用量高于预期，鉴于会议厅的独特造型和性质、必须使用的材料类型和建筑方法，这是可以理解的；其次，施工阶段经历了各种各样的挑战，其中之一是前总承包商合同的终止，另一项挑战是与所有各方的新业务工作关系从跨行业关系的角度看不如预期的灵活；最后，一些公司由于承接了其他的工程项目，为实现向2014年大会按时交付项目，必须拆分劳动力，在完成剩余的工作方面遇到一些困难。</w:t>
      </w:r>
      <w:r w:rsidRPr="009E51C1">
        <w:rPr>
          <w:rFonts w:ascii="SimSun" w:hAnsi="SimSun"/>
          <w:sz w:val="21"/>
          <w:szCs w:val="21"/>
        </w:rPr>
        <w:t>秘书处</w:t>
      </w:r>
      <w:r w:rsidRPr="009E51C1">
        <w:rPr>
          <w:rFonts w:ascii="SimSun" w:hAnsi="SimSun" w:hint="eastAsia"/>
          <w:sz w:val="21"/>
          <w:szCs w:val="21"/>
        </w:rPr>
        <w:t>强调，尽管遇到这些挑战，新会议厅已经为2014年大会做好准备。在项目的总成本方面，秘书处指出，现在还无法确定最终的确切数额。在这一点上，一方面，秘书处将继续维护本组织的利益，并准备好向成本支出高于预期的公司支付应付的款项，另一方面，秘书处必须注意不危及其在开展的讨论中的立场，不错过以一种合理和</w:t>
      </w:r>
      <w:proofErr w:type="gramStart"/>
      <w:r w:rsidRPr="009E51C1">
        <w:rPr>
          <w:rFonts w:ascii="SimSun" w:hAnsi="SimSun" w:hint="eastAsia"/>
          <w:sz w:val="21"/>
          <w:szCs w:val="21"/>
        </w:rPr>
        <w:t>可</w:t>
      </w:r>
      <w:proofErr w:type="gramEnd"/>
      <w:r w:rsidRPr="009E51C1">
        <w:rPr>
          <w:rFonts w:ascii="SimSun" w:hAnsi="SimSun" w:hint="eastAsia"/>
          <w:sz w:val="21"/>
          <w:szCs w:val="21"/>
        </w:rPr>
        <w:t>接受的方式与相关当事</w:t>
      </w:r>
      <w:proofErr w:type="gramStart"/>
      <w:r w:rsidRPr="009E51C1">
        <w:rPr>
          <w:rFonts w:ascii="SimSun" w:hAnsi="SimSun" w:hint="eastAsia"/>
          <w:sz w:val="21"/>
          <w:szCs w:val="21"/>
        </w:rPr>
        <w:t>方友好</w:t>
      </w:r>
      <w:proofErr w:type="gramEnd"/>
      <w:r w:rsidRPr="009E51C1">
        <w:rPr>
          <w:rFonts w:ascii="SimSun" w:hAnsi="SimSun" w:hint="eastAsia"/>
          <w:sz w:val="21"/>
          <w:szCs w:val="21"/>
        </w:rPr>
        <w:t>解决账目问题的机会，同时避免诉诸法律途径或仲裁的必要性。因此，</w:t>
      </w:r>
      <w:r w:rsidRPr="009E51C1">
        <w:rPr>
          <w:rFonts w:ascii="SimSun" w:hAnsi="SimSun"/>
          <w:sz w:val="21"/>
          <w:szCs w:val="21"/>
        </w:rPr>
        <w:t>秘书处</w:t>
      </w:r>
      <w:r w:rsidRPr="009E51C1">
        <w:rPr>
          <w:rFonts w:ascii="SimSun" w:hAnsi="SimSun" w:hint="eastAsia"/>
          <w:sz w:val="21"/>
          <w:szCs w:val="21"/>
        </w:rPr>
        <w:t>建议</w:t>
      </w:r>
      <w:r w:rsidRPr="009E51C1">
        <w:rPr>
          <w:rFonts w:ascii="SimSun" w:hAnsi="SimSun"/>
          <w:sz w:val="21"/>
          <w:szCs w:val="21"/>
        </w:rPr>
        <w:t>PBC</w:t>
      </w:r>
      <w:r w:rsidRPr="009E51C1">
        <w:rPr>
          <w:rFonts w:ascii="SimSun" w:hAnsi="SimSun" w:hint="eastAsia"/>
          <w:sz w:val="21"/>
          <w:szCs w:val="21"/>
        </w:rPr>
        <w:t>将相关议题的进一步讨论推迟到2015年大会。最后，</w:t>
      </w:r>
      <w:r w:rsidRPr="009E51C1">
        <w:rPr>
          <w:rFonts w:ascii="SimSun" w:hAnsi="SimSun"/>
          <w:sz w:val="21"/>
          <w:szCs w:val="21"/>
        </w:rPr>
        <w:t>秘书处</w:t>
      </w:r>
      <w:r w:rsidRPr="009E51C1">
        <w:rPr>
          <w:rFonts w:ascii="SimSun" w:hAnsi="SimSun" w:hint="eastAsia"/>
          <w:sz w:val="21"/>
          <w:szCs w:val="21"/>
        </w:rPr>
        <w:t>提到2014年9月</w:t>
      </w:r>
      <w:r w:rsidRPr="009E51C1">
        <w:rPr>
          <w:rFonts w:ascii="SimSun" w:hAnsi="SimSun"/>
          <w:sz w:val="21"/>
          <w:szCs w:val="21"/>
        </w:rPr>
        <w:t>PBC</w:t>
      </w:r>
      <w:r w:rsidRPr="009E51C1">
        <w:rPr>
          <w:rFonts w:ascii="SimSun" w:hAnsi="SimSun" w:hint="eastAsia"/>
          <w:sz w:val="21"/>
          <w:szCs w:val="21"/>
        </w:rPr>
        <w:t>会议和大会上提到的所吸取经验的报告，确认该报告是一项进展之中的工作，只有在项目完全竣工和所有账目解决后才能完成和提交。</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日本代表团代表B集团发言</w:t>
      </w:r>
      <w:r w:rsidRPr="009E51C1">
        <w:rPr>
          <w:rFonts w:ascii="SimSun" w:hAnsi="SimSun" w:hint="eastAsia"/>
          <w:sz w:val="21"/>
          <w:szCs w:val="21"/>
        </w:rPr>
        <w:t>，表示支持</w:t>
      </w:r>
      <w:r w:rsidRPr="009E51C1">
        <w:rPr>
          <w:rFonts w:ascii="SimSun" w:hAnsi="SimSun"/>
          <w:sz w:val="21"/>
          <w:szCs w:val="21"/>
        </w:rPr>
        <w:t>秘书处</w:t>
      </w:r>
      <w:r w:rsidRPr="009E51C1">
        <w:rPr>
          <w:rFonts w:ascii="SimSun" w:hAnsi="SimSun" w:hint="eastAsia"/>
          <w:sz w:val="21"/>
          <w:szCs w:val="21"/>
        </w:rPr>
        <w:t>提出的将讨论推迟到大会的提案，在届时将考虑到正在进行中的讨论性质的全面报告基础上再进行讨论。</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墨西哥代表团</w:t>
      </w:r>
      <w:r w:rsidRPr="009E51C1">
        <w:rPr>
          <w:rFonts w:ascii="SimSun" w:hAnsi="SimSun" w:hint="eastAsia"/>
          <w:sz w:val="21"/>
          <w:szCs w:val="21"/>
        </w:rPr>
        <w:t>感谢</w:t>
      </w:r>
      <w:r w:rsidRPr="009E51C1">
        <w:rPr>
          <w:rFonts w:ascii="SimSun" w:hAnsi="SimSun"/>
          <w:sz w:val="21"/>
          <w:szCs w:val="21"/>
        </w:rPr>
        <w:t>秘书处</w:t>
      </w:r>
      <w:r w:rsidRPr="009E51C1">
        <w:rPr>
          <w:rFonts w:ascii="SimSun" w:hAnsi="SimSun" w:hint="eastAsia"/>
          <w:sz w:val="21"/>
          <w:szCs w:val="21"/>
        </w:rPr>
        <w:t>更新进展报告并注意到当前的主要形势。该代表团赞成</w:t>
      </w:r>
      <w:r w:rsidRPr="009E51C1">
        <w:rPr>
          <w:rFonts w:ascii="SimSun" w:hAnsi="SimSun"/>
          <w:sz w:val="21"/>
          <w:szCs w:val="21"/>
        </w:rPr>
        <w:t>日本代表团</w:t>
      </w:r>
      <w:r w:rsidRPr="009E51C1">
        <w:rPr>
          <w:rFonts w:ascii="SimSun" w:hAnsi="SimSun" w:hint="eastAsia"/>
          <w:sz w:val="21"/>
          <w:szCs w:val="21"/>
        </w:rPr>
        <w:t>表达的意见，赞成将该议题的讨论推迟到大会，使大会能够根据一份全面的报告作决定。</w:t>
      </w:r>
      <w:r w:rsidRPr="009E51C1">
        <w:rPr>
          <w:rFonts w:ascii="SimSun" w:hAnsi="SimSun"/>
          <w:sz w:val="21"/>
          <w:szCs w:val="21"/>
        </w:rPr>
        <w:t>该代表团</w:t>
      </w:r>
      <w:r w:rsidRPr="009E51C1">
        <w:rPr>
          <w:rFonts w:ascii="SimSun" w:hAnsi="SimSun" w:hint="eastAsia"/>
          <w:sz w:val="21"/>
          <w:szCs w:val="21"/>
        </w:rPr>
        <w:t>表示它对</w:t>
      </w:r>
      <w:r w:rsidRPr="009E51C1">
        <w:rPr>
          <w:rFonts w:ascii="SimSun" w:hAnsi="SimSun"/>
          <w:sz w:val="21"/>
          <w:szCs w:val="21"/>
        </w:rPr>
        <w:t>秘书处</w:t>
      </w:r>
      <w:r w:rsidRPr="009E51C1">
        <w:rPr>
          <w:rFonts w:ascii="SimSun" w:hAnsi="SimSun" w:hint="eastAsia"/>
          <w:sz w:val="21"/>
          <w:szCs w:val="21"/>
        </w:rPr>
        <w:t>提到的关于所吸取经验的报告感兴趣，并强调它特别感兴趣的是从新建筑和新会议厅建设过程中遇到的困难中吸取到的经验。该代表团补充说，应当与世界卫生组织、联合国和国际电联等其他联合国机构分享这些经验以及</w:t>
      </w:r>
      <w:r w:rsidRPr="009E51C1">
        <w:rPr>
          <w:rFonts w:ascii="SimSun" w:hAnsi="SimSun"/>
          <w:sz w:val="21"/>
          <w:szCs w:val="21"/>
        </w:rPr>
        <w:t>外聘审计员</w:t>
      </w:r>
      <w:r w:rsidRPr="009E51C1">
        <w:rPr>
          <w:rFonts w:ascii="SimSun" w:hAnsi="SimSun" w:hint="eastAsia"/>
          <w:sz w:val="21"/>
          <w:szCs w:val="21"/>
        </w:rPr>
        <w:t>发布的报告。</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没有人继续就该议题发言。</w:t>
      </w:r>
      <w:r w:rsidRPr="009E51C1">
        <w:rPr>
          <w:rFonts w:ascii="SimSun" w:hAnsi="SimSun"/>
          <w:sz w:val="21"/>
          <w:szCs w:val="21"/>
        </w:rPr>
        <w:t>主席</w:t>
      </w:r>
      <w:r w:rsidRPr="009E51C1">
        <w:rPr>
          <w:rFonts w:ascii="SimSun" w:hAnsi="SimSun" w:hint="eastAsia"/>
          <w:sz w:val="21"/>
          <w:szCs w:val="21"/>
        </w:rPr>
        <w:t>宣读拟议的决定段落，该决定段落获得通过。</w:t>
      </w:r>
    </w:p>
    <w:p w:rsidR="00B5462F" w:rsidRPr="009E51C1" w:rsidRDefault="00B5462F" w:rsidP="0063134A">
      <w:pPr>
        <w:pStyle w:val="ONUME"/>
        <w:tabs>
          <w:tab w:val="clear" w:pos="567"/>
        </w:tabs>
        <w:overflowPunct w:val="0"/>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计划和预算委员会将有关新建筑项目和新会议厅项目最终进展报告的讨论提交给WIPO成员国大会。</w:t>
      </w:r>
    </w:p>
    <w:p w:rsidR="00D023B2" w:rsidRPr="002D41FA" w:rsidRDefault="00B5462F" w:rsidP="008F59EE">
      <w:pPr>
        <w:pStyle w:val="1"/>
        <w:tabs>
          <w:tab w:val="left" w:pos="1440"/>
        </w:tabs>
        <w:adjustRightInd w:val="0"/>
        <w:spacing w:beforeLines="100" w:afterLines="50" w:after="120" w:line="340" w:lineRule="atLeast"/>
        <w:jc w:val="both"/>
        <w:rPr>
          <w:rFonts w:ascii="SimHei" w:eastAsia="SimHei" w:hAnsi="SimHei"/>
          <w:b w:val="0"/>
          <w:sz w:val="21"/>
          <w:szCs w:val="21"/>
        </w:rPr>
      </w:pPr>
      <w:bookmarkStart w:id="20" w:name="_Toc437250988"/>
      <w:r w:rsidRPr="002D41FA">
        <w:rPr>
          <w:rFonts w:ascii="SimHei" w:eastAsia="SimHei" w:hAnsi="SimHei" w:hint="eastAsia"/>
          <w:b w:val="0"/>
          <w:sz w:val="21"/>
          <w:szCs w:val="21"/>
        </w:rPr>
        <w:t>议程第14项</w:t>
      </w:r>
      <w:r w:rsidRPr="002D41FA">
        <w:rPr>
          <w:rFonts w:ascii="SimHei" w:eastAsia="SimHei" w:hAnsi="SimHei" w:hint="eastAsia"/>
          <w:b w:val="0"/>
          <w:sz w:val="21"/>
          <w:szCs w:val="21"/>
        </w:rPr>
        <w:tab/>
        <w:t>在WIPO采用企业资源规划(ERP)系统的进展报告</w:t>
      </w:r>
      <w:bookmarkEnd w:id="20"/>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讨论依据文件</w:t>
      </w:r>
      <w:r w:rsidRPr="009E51C1">
        <w:rPr>
          <w:rFonts w:ascii="SimSun" w:hAnsi="SimSun"/>
          <w:sz w:val="21"/>
          <w:szCs w:val="21"/>
        </w:rPr>
        <w:t>WO/PBC/24/14</w:t>
      </w:r>
      <w:r w:rsidRPr="009E51C1">
        <w:rPr>
          <w:rFonts w:ascii="SimSun" w:hAnsi="SimSun" w:hint="eastAsia"/>
          <w:sz w:val="21"/>
          <w:szCs w:val="21"/>
        </w:rPr>
        <w:t>进行。</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color w:val="000000"/>
          <w:sz w:val="21"/>
          <w:szCs w:val="21"/>
        </w:rPr>
      </w:pPr>
      <w:r w:rsidRPr="009E51C1">
        <w:rPr>
          <w:rFonts w:ascii="SimSun" w:hAnsi="SimSun"/>
          <w:sz w:val="21"/>
          <w:szCs w:val="21"/>
        </w:rPr>
        <w:t>主席</w:t>
      </w:r>
      <w:r w:rsidRPr="009E51C1">
        <w:rPr>
          <w:rFonts w:ascii="SimSun" w:hAnsi="SimSun" w:hint="eastAsia"/>
          <w:color w:val="000000"/>
          <w:sz w:val="21"/>
          <w:szCs w:val="21"/>
        </w:rPr>
        <w:t>请</w:t>
      </w:r>
      <w:r w:rsidRPr="005C304B">
        <w:rPr>
          <w:rFonts w:ascii="SimSun" w:hAnsi="SimSun"/>
          <w:sz w:val="21"/>
          <w:szCs w:val="21"/>
        </w:rPr>
        <w:t>秘书处</w:t>
      </w:r>
      <w:r w:rsidRPr="009E51C1">
        <w:rPr>
          <w:rFonts w:ascii="SimSun" w:hAnsi="SimSun" w:hint="eastAsia"/>
          <w:color w:val="000000"/>
          <w:sz w:val="21"/>
          <w:szCs w:val="21"/>
        </w:rPr>
        <w:t>继续介绍该项议</w:t>
      </w:r>
      <w:r w:rsidR="00E52C93" w:rsidRPr="009E51C1">
        <w:rPr>
          <w:rFonts w:ascii="SimSun" w:hAnsi="SimSun" w:hint="eastAsia"/>
          <w:color w:val="000000"/>
          <w:sz w:val="21"/>
          <w:szCs w:val="21"/>
        </w:rPr>
        <w:t>程</w:t>
      </w:r>
      <w:r w:rsidR="00D023B2" w:rsidRPr="009E51C1">
        <w:rPr>
          <w:rFonts w:ascii="SimSun" w:hAnsi="SimSun" w:hint="eastAsia"/>
          <w:color w:val="000000"/>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color w:val="030000"/>
          <w:sz w:val="21"/>
          <w:szCs w:val="21"/>
        </w:rPr>
      </w:pPr>
      <w:r w:rsidRPr="009E51C1">
        <w:rPr>
          <w:rFonts w:ascii="SimSun" w:hAnsi="SimSun"/>
          <w:sz w:val="21"/>
          <w:szCs w:val="21"/>
        </w:rPr>
        <w:t>秘书处</w:t>
      </w:r>
      <w:r w:rsidRPr="009E51C1">
        <w:rPr>
          <w:rFonts w:ascii="SimSun" w:hAnsi="SimSun" w:hint="eastAsia"/>
          <w:sz w:val="21"/>
          <w:szCs w:val="21"/>
        </w:rPr>
        <w:t>介绍以下进展报告。2010年9月，成员国批准了企业资源规划(ERP)项目组合文件。该</w:t>
      </w:r>
      <w:r w:rsidRPr="009E51C1">
        <w:rPr>
          <w:rFonts w:ascii="SimSun" w:hAnsi="SimSun"/>
          <w:sz w:val="21"/>
          <w:szCs w:val="21"/>
        </w:rPr>
        <w:t>文件</w:t>
      </w:r>
      <w:r w:rsidRPr="009E51C1">
        <w:rPr>
          <w:rFonts w:ascii="SimSun" w:hAnsi="SimSun" w:hint="eastAsia"/>
          <w:sz w:val="21"/>
          <w:szCs w:val="21"/>
        </w:rPr>
        <w:t>是一份每年向</w:t>
      </w:r>
      <w:r w:rsidRPr="009E51C1">
        <w:rPr>
          <w:rFonts w:ascii="SimSun" w:hAnsi="SimSun"/>
          <w:sz w:val="21"/>
          <w:szCs w:val="21"/>
        </w:rPr>
        <w:t>PBC</w:t>
      </w:r>
      <w:r w:rsidRPr="009E51C1">
        <w:rPr>
          <w:rFonts w:ascii="SimSun" w:hAnsi="SimSun" w:hint="eastAsia"/>
          <w:sz w:val="21"/>
          <w:szCs w:val="21"/>
        </w:rPr>
        <w:t>提交的全面报告。总体上，项目组合正处于交付最初范围内规定目标的轨道上。2014年第三季度，外聘审计员进行了一次效绩审计，其提出的建议已经得到考虑，许多已经得到落实。这反映在报告中，例如，修改后的时间安排、预算更新以及外部执行伙伴的</w:t>
      </w:r>
      <w:r w:rsidR="00364436" w:rsidRPr="009E51C1">
        <w:rPr>
          <w:rFonts w:ascii="SimSun" w:hAnsi="SimSun" w:hint="eastAsia"/>
          <w:sz w:val="21"/>
          <w:szCs w:val="21"/>
        </w:rPr>
        <w:t>绩效</w:t>
      </w:r>
      <w:r w:rsidRPr="009E51C1">
        <w:rPr>
          <w:rFonts w:ascii="SimSun" w:hAnsi="SimSun" w:hint="eastAsia"/>
          <w:sz w:val="21"/>
          <w:szCs w:val="21"/>
        </w:rPr>
        <w:t>评估。绩效审计的时间选择意外地使得有可能尽早通过和落实建议。通过密切合作以及与采购和差旅部门共同努力，持续不断地继续改善</w:t>
      </w:r>
      <w:r w:rsidRPr="009E51C1">
        <w:rPr>
          <w:rFonts w:ascii="SimSun" w:hAnsi="SimSun"/>
          <w:sz w:val="21"/>
          <w:szCs w:val="21"/>
        </w:rPr>
        <w:t>外部执行伙伴</w:t>
      </w:r>
      <w:r w:rsidRPr="009E51C1">
        <w:rPr>
          <w:rFonts w:ascii="SimSun" w:hAnsi="SimSun" w:hint="eastAsia"/>
          <w:sz w:val="21"/>
          <w:szCs w:val="21"/>
        </w:rPr>
        <w:t>的绩效。这包括竞争性投标、制定关键绩效指标以及质量保证程序。</w:t>
      </w:r>
      <w:r w:rsidRPr="009E51C1">
        <w:rPr>
          <w:rFonts w:ascii="SimSun" w:hAnsi="SimSun"/>
          <w:sz w:val="21"/>
          <w:szCs w:val="21"/>
        </w:rPr>
        <w:t>秘书处</w:t>
      </w:r>
      <w:r w:rsidRPr="009E51C1">
        <w:rPr>
          <w:rFonts w:ascii="SimSun" w:hAnsi="SimSun" w:hint="eastAsia"/>
          <w:sz w:val="21"/>
          <w:szCs w:val="21"/>
        </w:rPr>
        <w:t>指出，交流始终是任何</w:t>
      </w:r>
      <w:r w:rsidRPr="009E51C1">
        <w:rPr>
          <w:rFonts w:ascii="SimSun" w:hAnsi="SimSun"/>
          <w:sz w:val="21"/>
          <w:szCs w:val="21"/>
        </w:rPr>
        <w:t>ERP</w:t>
      </w:r>
      <w:r w:rsidRPr="009E51C1">
        <w:rPr>
          <w:rFonts w:ascii="SimSun" w:hAnsi="SimSun" w:hint="eastAsia"/>
          <w:sz w:val="21"/>
          <w:szCs w:val="21"/>
        </w:rPr>
        <w:t>项目的一个非常重要的方面，因为它们涉及到人员业务方式的大规模变化、程序的变化，以及对新技术的采用和理解。因此，制定了全面的交流战略和计划，各个层面的工作人员通过本组织内建立的不同论坛始终交流。论坛包括许多同事用来交流围绕本组织的现有举措和新举措的“在WIPO学习”和“WIPO新动态”会议，项目管理办公室发布的定期通讯，使用一个共同</w:t>
      </w:r>
      <w:r w:rsidRPr="009E51C1">
        <w:rPr>
          <w:rFonts w:ascii="SimSun" w:hAnsi="SimSun"/>
          <w:sz w:val="21"/>
          <w:szCs w:val="21"/>
        </w:rPr>
        <w:t>ERP WIKI</w:t>
      </w:r>
      <w:r w:rsidRPr="009E51C1">
        <w:rPr>
          <w:rFonts w:ascii="SimSun" w:hAnsi="SimSun" w:hint="eastAsia"/>
          <w:sz w:val="21"/>
          <w:szCs w:val="21"/>
        </w:rPr>
        <w:t>空间分享信息和培训视频，展示</w:t>
      </w:r>
      <w:r w:rsidRPr="009E51C1">
        <w:rPr>
          <w:rFonts w:ascii="SimSun" w:hAnsi="SimSun"/>
          <w:sz w:val="21"/>
          <w:szCs w:val="21"/>
        </w:rPr>
        <w:t>ERP</w:t>
      </w:r>
      <w:r w:rsidRPr="009E51C1">
        <w:rPr>
          <w:rFonts w:ascii="SimSun" w:hAnsi="SimSun" w:hint="eastAsia"/>
          <w:sz w:val="21"/>
          <w:szCs w:val="21"/>
        </w:rPr>
        <w:t>模块的新特征和功能。截至2015年5月31日，预算使用</w:t>
      </w:r>
      <w:r w:rsidRPr="009E51C1">
        <w:rPr>
          <w:rFonts w:ascii="SimSun" w:hAnsi="SimSun" w:hint="eastAsia"/>
          <w:color w:val="030000"/>
          <w:sz w:val="21"/>
          <w:szCs w:val="21"/>
        </w:rPr>
        <w:t>为</w:t>
      </w:r>
      <w:r w:rsidRPr="009E51C1">
        <w:rPr>
          <w:rFonts w:ascii="SimSun" w:hAnsi="SimSun"/>
          <w:color w:val="030000"/>
          <w:sz w:val="21"/>
          <w:szCs w:val="21"/>
        </w:rPr>
        <w:t>58</w:t>
      </w:r>
      <w:r w:rsidRPr="009E51C1">
        <w:rPr>
          <w:rFonts w:ascii="SimSun" w:hAnsi="SimSun" w:hint="eastAsia"/>
          <w:color w:val="030000"/>
          <w:sz w:val="21"/>
          <w:szCs w:val="21"/>
        </w:rPr>
        <w:t>%。组合范围的交付进度与预算使用相称，估计为59%，表明该进度和交付与使用的资源相符。这在</w:t>
      </w:r>
      <w:r w:rsidRPr="009E51C1">
        <w:rPr>
          <w:rFonts w:ascii="SimSun" w:hAnsi="SimSun"/>
          <w:color w:val="030000"/>
          <w:sz w:val="21"/>
          <w:szCs w:val="21"/>
        </w:rPr>
        <w:t>ERP</w:t>
      </w:r>
      <w:r w:rsidRPr="009E51C1">
        <w:rPr>
          <w:rFonts w:ascii="SimSun" w:hAnsi="SimSun" w:hint="eastAsia"/>
          <w:color w:val="030000"/>
          <w:sz w:val="21"/>
          <w:szCs w:val="21"/>
        </w:rPr>
        <w:t>项目中是一个意义重要的指标，根据许多姐妹机构的经验，通常倾向于复杂的变更管理挑战、延误和成本超支。应计应急资金估计为160</w:t>
      </w:r>
      <w:proofErr w:type="gramStart"/>
      <w:r w:rsidRPr="009E51C1">
        <w:rPr>
          <w:rFonts w:ascii="SimSun" w:hAnsi="SimSun" w:hint="eastAsia"/>
          <w:color w:val="030000"/>
          <w:sz w:val="21"/>
          <w:szCs w:val="21"/>
        </w:rPr>
        <w:t>万</w:t>
      </w:r>
      <w:r w:rsidRPr="009E51C1">
        <w:rPr>
          <w:rFonts w:ascii="SimSun" w:hAnsi="SimSun"/>
          <w:color w:val="030000"/>
          <w:sz w:val="21"/>
          <w:szCs w:val="21"/>
        </w:rPr>
        <w:t>瑞</w:t>
      </w:r>
      <w:proofErr w:type="gramEnd"/>
      <w:r w:rsidRPr="009E51C1">
        <w:rPr>
          <w:rFonts w:ascii="SimSun" w:hAnsi="SimSun"/>
          <w:color w:val="030000"/>
          <w:sz w:val="21"/>
          <w:szCs w:val="21"/>
        </w:rPr>
        <w:t>郎</w:t>
      </w:r>
      <w:r w:rsidRPr="009E51C1">
        <w:rPr>
          <w:rFonts w:ascii="SimSun" w:hAnsi="SimSun" w:hint="eastAsia"/>
          <w:color w:val="030000"/>
          <w:sz w:val="21"/>
          <w:szCs w:val="21"/>
        </w:rPr>
        <w:t>，即使加上融入支持新技术的技能和能力产生的额外成本，项目组织预计也能在预算内完成。项目组合保持并且需要保持灵活性，因为它涵盖的时间很长，最初预计从2010年到2015年。</w:t>
      </w:r>
      <w:r w:rsidRPr="009E51C1">
        <w:rPr>
          <w:rFonts w:ascii="SimSun" w:hAnsi="SimSun" w:hint="eastAsia"/>
          <w:sz w:val="21"/>
          <w:szCs w:val="21"/>
        </w:rPr>
        <w:t>先前向PBC提交的报告强调一些项目出现延迟。随着在项目组合的时间期限内出现各种不同的新要求，项目组合能够灵活地调整它的范围。一些应计应急资金使新要求能够被吸收。2010年提案的最初范围未载列的一个例子是组织范围内的全面风险管理方式。但是，后来，在不同审计和监督机构的建议下，采取了正式的风险管理，现在已经通过</w:t>
      </w:r>
      <w:r w:rsidRPr="009E51C1">
        <w:rPr>
          <w:rFonts w:ascii="SimSun" w:hAnsi="SimSun"/>
          <w:sz w:val="21"/>
          <w:szCs w:val="21"/>
        </w:rPr>
        <w:t>ERP</w:t>
      </w:r>
      <w:r w:rsidRPr="009E51C1">
        <w:rPr>
          <w:rFonts w:ascii="SimSun" w:hAnsi="SimSun" w:hint="eastAsia"/>
          <w:sz w:val="21"/>
          <w:szCs w:val="21"/>
        </w:rPr>
        <w:t>项目组合部署了支持它的风险管理工具。可能需要应计应急资金的另一个例子弹性工作时间制的更换。人力资源管理部(HRMD)目前正在审查弹性工作时间的政策和细则。在对它进行审查之后，现有弹性工作制可能有必要变更或更新，这可能在2010年提案所述总体目标范围内增加</w:t>
      </w:r>
      <w:r w:rsidRPr="009E51C1">
        <w:rPr>
          <w:rFonts w:ascii="SimSun" w:hAnsi="SimSun"/>
          <w:sz w:val="21"/>
          <w:szCs w:val="21"/>
        </w:rPr>
        <w:t>ERP</w:t>
      </w:r>
      <w:r w:rsidRPr="009E51C1">
        <w:rPr>
          <w:rFonts w:ascii="SimSun" w:hAnsi="SimSun" w:hint="eastAsia"/>
          <w:sz w:val="21"/>
          <w:szCs w:val="21"/>
        </w:rPr>
        <w:t>项目组合的范围。进展报告所载修订后的组合时间表预见到了一直运行到2017年中期的组合时间表。一些延迟是由于需要确保新系统和技术很好地融入到本组织并且工作人员精通新的工作方法和能够操作新系统。因此，经修订的计划显示了一直运行到2017年中期的组合。</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color w:val="000000"/>
          <w:sz w:val="21"/>
          <w:szCs w:val="21"/>
        </w:rPr>
      </w:pPr>
      <w:r w:rsidRPr="009E51C1">
        <w:rPr>
          <w:rFonts w:ascii="SimSun" w:hAnsi="SimSun"/>
          <w:sz w:val="21"/>
          <w:szCs w:val="21"/>
        </w:rPr>
        <w:t>墨西哥代表团</w:t>
      </w:r>
      <w:r w:rsidRPr="009E51C1">
        <w:rPr>
          <w:rFonts w:ascii="SimSun" w:hAnsi="SimSun" w:hint="eastAsia"/>
          <w:sz w:val="21"/>
          <w:szCs w:val="21"/>
        </w:rPr>
        <w:t>强调两个方面。首先，延迟影响到一些项目和整个组合。</w:t>
      </w:r>
      <w:r w:rsidRPr="009E51C1">
        <w:rPr>
          <w:rFonts w:ascii="SimSun" w:hAnsi="SimSun"/>
          <w:color w:val="000000"/>
          <w:sz w:val="21"/>
          <w:szCs w:val="21"/>
        </w:rPr>
        <w:t>该代表团</w:t>
      </w:r>
      <w:r w:rsidRPr="009E51C1">
        <w:rPr>
          <w:rFonts w:ascii="SimSun" w:hAnsi="SimSun" w:hint="eastAsia"/>
          <w:color w:val="000000"/>
          <w:sz w:val="21"/>
          <w:szCs w:val="21"/>
        </w:rPr>
        <w:t>敦促</w:t>
      </w:r>
      <w:r w:rsidRPr="009E51C1">
        <w:rPr>
          <w:rFonts w:ascii="SimSun" w:hAnsi="SimSun"/>
          <w:color w:val="000000"/>
          <w:sz w:val="21"/>
          <w:szCs w:val="21"/>
        </w:rPr>
        <w:t>WIPO</w:t>
      </w:r>
      <w:r w:rsidRPr="009E51C1">
        <w:rPr>
          <w:rFonts w:ascii="SimSun" w:hAnsi="SimSun" w:hint="eastAsia"/>
          <w:color w:val="000000"/>
          <w:sz w:val="21"/>
          <w:szCs w:val="21"/>
        </w:rPr>
        <w:t>尽可能竭尽全力遵守修订后的时间表。其次，</w:t>
      </w:r>
      <w:r w:rsidRPr="009E51C1">
        <w:rPr>
          <w:rFonts w:ascii="SimSun" w:hAnsi="SimSun"/>
          <w:color w:val="000000"/>
          <w:sz w:val="21"/>
          <w:szCs w:val="21"/>
        </w:rPr>
        <w:t>外聘审计员</w:t>
      </w:r>
      <w:r w:rsidRPr="009E51C1">
        <w:rPr>
          <w:rFonts w:ascii="SimSun" w:hAnsi="SimSun" w:hint="eastAsia"/>
          <w:color w:val="000000"/>
          <w:sz w:val="21"/>
          <w:szCs w:val="21"/>
        </w:rPr>
        <w:t>的报告中关于</w:t>
      </w:r>
      <w:r w:rsidRPr="009E51C1">
        <w:rPr>
          <w:rFonts w:ascii="SimSun" w:hAnsi="SimSun"/>
          <w:color w:val="000000"/>
          <w:sz w:val="21"/>
          <w:szCs w:val="21"/>
        </w:rPr>
        <w:t>ERP</w:t>
      </w:r>
      <w:r w:rsidRPr="009E51C1">
        <w:rPr>
          <w:rFonts w:ascii="SimSun" w:hAnsi="SimSun" w:hint="eastAsia"/>
          <w:color w:val="000000"/>
          <w:sz w:val="21"/>
          <w:szCs w:val="21"/>
        </w:rPr>
        <w:t>的第13节建议向大会提交外部相关成果的信息。</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color w:val="000000"/>
          <w:sz w:val="21"/>
          <w:szCs w:val="21"/>
        </w:rPr>
      </w:pPr>
      <w:r w:rsidRPr="009E51C1">
        <w:rPr>
          <w:rFonts w:ascii="SimSun" w:hAnsi="SimSun" w:hint="eastAsia"/>
          <w:color w:val="000000"/>
          <w:sz w:val="21"/>
          <w:szCs w:val="21"/>
        </w:rPr>
        <w:t>为回答</w:t>
      </w:r>
      <w:r w:rsidRPr="009E51C1">
        <w:rPr>
          <w:rFonts w:ascii="SimSun" w:hAnsi="SimSun"/>
          <w:color w:val="000000"/>
          <w:sz w:val="21"/>
          <w:szCs w:val="21"/>
        </w:rPr>
        <w:t>墨西哥代表团</w:t>
      </w:r>
      <w:r w:rsidRPr="009E51C1">
        <w:rPr>
          <w:rFonts w:ascii="SimSun" w:hAnsi="SimSun" w:hint="eastAsia"/>
          <w:color w:val="000000"/>
          <w:sz w:val="21"/>
          <w:szCs w:val="21"/>
        </w:rPr>
        <w:t>提出的问题，</w:t>
      </w:r>
      <w:r w:rsidRPr="009E51C1">
        <w:rPr>
          <w:rFonts w:ascii="SimSun" w:hAnsi="SimSun"/>
          <w:color w:val="000000"/>
          <w:sz w:val="21"/>
          <w:szCs w:val="21"/>
        </w:rPr>
        <w:t>秘书处</w:t>
      </w:r>
      <w:r w:rsidRPr="009E51C1">
        <w:rPr>
          <w:rFonts w:ascii="SimSun" w:hAnsi="SimSun" w:hint="eastAsia"/>
          <w:color w:val="000000"/>
          <w:sz w:val="21"/>
          <w:szCs w:val="21"/>
        </w:rPr>
        <w:t>澄清说，</w:t>
      </w:r>
      <w:r w:rsidRPr="009E51C1">
        <w:rPr>
          <w:rFonts w:ascii="SimSun" w:hAnsi="SimSun"/>
          <w:color w:val="000000"/>
          <w:sz w:val="21"/>
          <w:szCs w:val="21"/>
        </w:rPr>
        <w:t>外聘审计员</w:t>
      </w:r>
      <w:r w:rsidRPr="009E51C1">
        <w:rPr>
          <w:rFonts w:ascii="SimSun" w:hAnsi="SimSun" w:hint="eastAsia"/>
          <w:color w:val="000000"/>
          <w:sz w:val="21"/>
          <w:szCs w:val="21"/>
        </w:rPr>
        <w:t>的报告第13节建议应当载入</w:t>
      </w:r>
      <w:r w:rsidRPr="009E51C1">
        <w:rPr>
          <w:rFonts w:ascii="SimSun" w:hAnsi="SimSun"/>
          <w:color w:val="000000"/>
          <w:sz w:val="21"/>
          <w:szCs w:val="21"/>
        </w:rPr>
        <w:t>外部执行伙伴</w:t>
      </w:r>
      <w:r w:rsidRPr="009E51C1">
        <w:rPr>
          <w:rFonts w:ascii="SimSun" w:hAnsi="SimSun" w:hint="eastAsia"/>
          <w:color w:val="000000"/>
          <w:sz w:val="21"/>
          <w:szCs w:val="21"/>
        </w:rPr>
        <w:t>的绩效。</w:t>
      </w:r>
      <w:r w:rsidRPr="009E51C1">
        <w:rPr>
          <w:rFonts w:ascii="SimSun" w:hAnsi="SimSun"/>
          <w:color w:val="000000"/>
          <w:sz w:val="21"/>
          <w:szCs w:val="21"/>
        </w:rPr>
        <w:t>秘书处</w:t>
      </w:r>
      <w:r w:rsidRPr="009E51C1">
        <w:rPr>
          <w:rFonts w:ascii="SimSun" w:hAnsi="SimSun" w:hint="eastAsia"/>
          <w:color w:val="000000"/>
          <w:sz w:val="21"/>
          <w:szCs w:val="21"/>
        </w:rPr>
        <w:t>确认，进展报告第</w:t>
      </w:r>
      <w:r w:rsidRPr="009E51C1">
        <w:rPr>
          <w:rFonts w:ascii="SimSun" w:hAnsi="SimSun"/>
          <w:color w:val="000000"/>
          <w:sz w:val="21"/>
          <w:szCs w:val="21"/>
        </w:rPr>
        <w:t>5</w:t>
      </w:r>
      <w:r w:rsidRPr="009E51C1">
        <w:rPr>
          <w:rFonts w:ascii="SimSun" w:hAnsi="SimSun" w:hint="eastAsia"/>
          <w:color w:val="000000"/>
          <w:sz w:val="21"/>
          <w:szCs w:val="21"/>
        </w:rPr>
        <w:t>节和第</w:t>
      </w:r>
      <w:r w:rsidRPr="009E51C1">
        <w:rPr>
          <w:rFonts w:ascii="SimSun" w:hAnsi="SimSun"/>
          <w:color w:val="000000"/>
          <w:sz w:val="21"/>
          <w:szCs w:val="21"/>
        </w:rPr>
        <w:t>14</w:t>
      </w:r>
      <w:r w:rsidRPr="009E51C1">
        <w:rPr>
          <w:rFonts w:ascii="SimSun" w:hAnsi="SimSun" w:hint="eastAsia"/>
          <w:color w:val="000000"/>
          <w:sz w:val="21"/>
          <w:szCs w:val="21"/>
        </w:rPr>
        <w:t>段以后涵盖了三个</w:t>
      </w:r>
      <w:r w:rsidRPr="009E51C1">
        <w:rPr>
          <w:rFonts w:ascii="SimSun" w:hAnsi="SimSun"/>
          <w:color w:val="000000"/>
          <w:sz w:val="21"/>
          <w:szCs w:val="21"/>
        </w:rPr>
        <w:t>外部执行伙伴</w:t>
      </w:r>
      <w:r w:rsidRPr="009E51C1">
        <w:rPr>
          <w:rFonts w:ascii="SimSun" w:hAnsi="SimSun" w:hint="eastAsia"/>
          <w:color w:val="000000"/>
          <w:sz w:val="21"/>
          <w:szCs w:val="21"/>
        </w:rPr>
        <w:t>的绩效。秘书处还补充说，采购部发起主要推动力，促使改善和加强所有外部伙伴和服务供应商的评价与评估框架，而不仅仅是</w:t>
      </w:r>
      <w:r w:rsidRPr="009E51C1">
        <w:rPr>
          <w:rFonts w:ascii="SimSun" w:hAnsi="SimSun"/>
          <w:color w:val="000000"/>
          <w:sz w:val="21"/>
          <w:szCs w:val="21"/>
        </w:rPr>
        <w:t>ERP</w:t>
      </w:r>
      <w:r w:rsidRPr="009E51C1">
        <w:rPr>
          <w:rFonts w:ascii="SimSun" w:hAnsi="SimSun" w:hint="eastAsia"/>
          <w:color w:val="000000"/>
          <w:sz w:val="21"/>
          <w:szCs w:val="21"/>
        </w:rPr>
        <w:t>的伙伴和供应商。此外，根据报告中的评估，</w:t>
      </w:r>
      <w:r w:rsidRPr="009E51C1">
        <w:rPr>
          <w:rFonts w:ascii="SimSun" w:hAnsi="SimSun"/>
          <w:color w:val="000000"/>
          <w:sz w:val="21"/>
          <w:szCs w:val="21"/>
        </w:rPr>
        <w:t>WIPO</w:t>
      </w:r>
      <w:r w:rsidRPr="009E51C1">
        <w:rPr>
          <w:rFonts w:ascii="SimSun" w:hAnsi="SimSun" w:hint="eastAsia"/>
          <w:color w:val="000000"/>
          <w:sz w:val="21"/>
          <w:szCs w:val="21"/>
        </w:rPr>
        <w:t>还在与</w:t>
      </w:r>
      <w:r w:rsidRPr="009E51C1">
        <w:rPr>
          <w:rFonts w:ascii="SimSun" w:hAnsi="SimSun"/>
          <w:color w:val="000000"/>
          <w:sz w:val="21"/>
          <w:szCs w:val="21"/>
        </w:rPr>
        <w:t>ERP外部执行伙伴</w:t>
      </w:r>
      <w:r w:rsidRPr="009E51C1">
        <w:rPr>
          <w:rFonts w:ascii="SimSun" w:hAnsi="SimSun" w:hint="eastAsia"/>
          <w:color w:val="000000"/>
          <w:sz w:val="21"/>
          <w:szCs w:val="21"/>
        </w:rPr>
        <w:t>合作，确定改善交付的机会。从延迟方面看，</w:t>
      </w:r>
      <w:r w:rsidRPr="009E51C1">
        <w:rPr>
          <w:rFonts w:ascii="SimSun" w:hAnsi="SimSun"/>
          <w:color w:val="000000"/>
          <w:sz w:val="21"/>
          <w:szCs w:val="21"/>
        </w:rPr>
        <w:t>WIPO</w:t>
      </w:r>
      <w:r w:rsidRPr="009E51C1">
        <w:rPr>
          <w:rFonts w:ascii="SimSun" w:hAnsi="SimSun" w:hint="eastAsia"/>
          <w:color w:val="000000"/>
          <w:sz w:val="21"/>
          <w:szCs w:val="21"/>
        </w:rPr>
        <w:t>充分落实建议，尽一切努力保持在修订后的时间表内。因此，</w:t>
      </w:r>
      <w:r w:rsidRPr="009E51C1">
        <w:rPr>
          <w:rFonts w:ascii="SimSun" w:hAnsi="SimSun"/>
          <w:color w:val="000000"/>
          <w:sz w:val="21"/>
          <w:szCs w:val="21"/>
        </w:rPr>
        <w:t>WIPO</w:t>
      </w:r>
      <w:r w:rsidRPr="009E51C1">
        <w:rPr>
          <w:rFonts w:ascii="SimSun" w:hAnsi="SimSun" w:hint="eastAsia"/>
          <w:color w:val="000000"/>
          <w:sz w:val="21"/>
          <w:szCs w:val="21"/>
        </w:rPr>
        <w:t>有一个非常全面的</w:t>
      </w:r>
      <w:r w:rsidRPr="009E51C1">
        <w:rPr>
          <w:rFonts w:ascii="SimSun" w:hAnsi="SimSun"/>
          <w:color w:val="000000"/>
          <w:sz w:val="21"/>
          <w:szCs w:val="21"/>
        </w:rPr>
        <w:t>ERP</w:t>
      </w:r>
      <w:r w:rsidRPr="009E51C1">
        <w:rPr>
          <w:rFonts w:ascii="SimSun" w:hAnsi="SimSun" w:hint="eastAsia"/>
          <w:color w:val="000000"/>
          <w:sz w:val="21"/>
          <w:szCs w:val="21"/>
        </w:rPr>
        <w:t>项目组合内部治理结构，由负责行政和管理事务的助理总干事担任AIMS组合委员会的主席。修改后的内部结构是响应一家独立的ERP知识机构高德纳咨询公司进行的独立验证与确认活动而制定的。它们提供了许多建议，上一次PBC进展报告中曾分享，并且已经得到落实。多层次的治理结构、项目委员会以及AIMS组合委员会帮助建立了一种上报机制，特别是在成本超支、范围或时间表变动等方面。</w:t>
      </w:r>
      <w:r w:rsidRPr="009E51C1">
        <w:rPr>
          <w:rFonts w:ascii="SimSun" w:hAnsi="SimSun"/>
          <w:color w:val="000000"/>
          <w:sz w:val="21"/>
          <w:szCs w:val="21"/>
        </w:rPr>
        <w:t>WIPO</w:t>
      </w:r>
      <w:r w:rsidRPr="009E51C1">
        <w:rPr>
          <w:rFonts w:ascii="SimSun" w:hAnsi="SimSun" w:hint="eastAsia"/>
          <w:color w:val="000000"/>
          <w:sz w:val="21"/>
          <w:szCs w:val="21"/>
        </w:rPr>
        <w:t>认为，提交的修订后的时间表是从实际出发的</w:t>
      </w:r>
      <w:r w:rsidR="00D023B2" w:rsidRPr="009E51C1">
        <w:rPr>
          <w:rFonts w:ascii="SimSun" w:hAnsi="SimSun" w:hint="eastAsia"/>
          <w:color w:val="000000"/>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color w:val="000000"/>
          <w:sz w:val="21"/>
          <w:szCs w:val="21"/>
        </w:rPr>
      </w:pPr>
      <w:r w:rsidRPr="009E51C1">
        <w:rPr>
          <w:rFonts w:ascii="SimSun" w:hAnsi="SimSun"/>
          <w:sz w:val="21"/>
          <w:szCs w:val="21"/>
        </w:rPr>
        <w:t>土耳其代表团</w:t>
      </w:r>
      <w:r w:rsidRPr="009E51C1">
        <w:rPr>
          <w:rFonts w:ascii="SimSun" w:hAnsi="SimSun" w:hint="eastAsia"/>
          <w:sz w:val="21"/>
          <w:szCs w:val="21"/>
        </w:rPr>
        <w:t>强调两个方面。不断调整非常重要，欢迎每年进行调查，以定期获得用户反馈，不断改进。</w:t>
      </w:r>
      <w:r w:rsidRPr="009E51C1">
        <w:rPr>
          <w:rFonts w:ascii="SimSun" w:hAnsi="SimSun" w:hint="eastAsia"/>
          <w:color w:val="000000"/>
          <w:sz w:val="21"/>
          <w:szCs w:val="21"/>
        </w:rPr>
        <w:t>其次，提到企业绩效管理，以发展中央化的系统。</w:t>
      </w:r>
      <w:r w:rsidRPr="009E51C1">
        <w:rPr>
          <w:rFonts w:ascii="SimSun" w:hAnsi="SimSun"/>
          <w:color w:val="000000"/>
          <w:sz w:val="21"/>
          <w:szCs w:val="21"/>
        </w:rPr>
        <w:t>该代表团</w:t>
      </w:r>
      <w:r w:rsidRPr="009E51C1">
        <w:rPr>
          <w:rFonts w:ascii="SimSun" w:hAnsi="SimSun" w:hint="eastAsia"/>
          <w:color w:val="000000"/>
          <w:sz w:val="21"/>
          <w:szCs w:val="21"/>
        </w:rPr>
        <w:t>问</w:t>
      </w:r>
      <w:r w:rsidRPr="009E51C1">
        <w:rPr>
          <w:rFonts w:ascii="SimSun" w:hAnsi="SimSun"/>
          <w:color w:val="000000"/>
          <w:sz w:val="21"/>
          <w:szCs w:val="21"/>
        </w:rPr>
        <w:t>秘书处</w:t>
      </w:r>
      <w:r w:rsidRPr="009E51C1">
        <w:rPr>
          <w:rFonts w:ascii="SimSun" w:hAnsi="SimSun" w:hint="eastAsia"/>
          <w:color w:val="000000"/>
          <w:sz w:val="21"/>
          <w:szCs w:val="21"/>
        </w:rPr>
        <w:t>是否能够澄清</w:t>
      </w:r>
      <w:r w:rsidRPr="009E51C1">
        <w:rPr>
          <w:rFonts w:ascii="SimSun" w:hAnsi="SimSun"/>
          <w:color w:val="000000"/>
          <w:sz w:val="21"/>
          <w:szCs w:val="21"/>
        </w:rPr>
        <w:t>企业绩效管理</w:t>
      </w:r>
      <w:r w:rsidRPr="009E51C1">
        <w:rPr>
          <w:rFonts w:ascii="SimSun" w:hAnsi="SimSun" w:hint="eastAsia"/>
          <w:color w:val="000000"/>
          <w:sz w:val="21"/>
          <w:szCs w:val="21"/>
        </w:rPr>
        <w:t>与计划和预算之间的关系</w:t>
      </w:r>
      <w:r w:rsidR="00D023B2" w:rsidRPr="009E51C1">
        <w:rPr>
          <w:rFonts w:ascii="SimSun" w:hAnsi="SimSun" w:hint="eastAsia"/>
          <w:color w:val="000000"/>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color w:val="000000"/>
          <w:sz w:val="21"/>
          <w:szCs w:val="21"/>
        </w:rPr>
      </w:pPr>
      <w:r w:rsidRPr="009E51C1">
        <w:rPr>
          <w:rFonts w:ascii="SimSun" w:hAnsi="SimSun" w:hint="eastAsia"/>
          <w:sz w:val="21"/>
          <w:szCs w:val="21"/>
        </w:rPr>
        <w:t>为回答</w:t>
      </w:r>
      <w:r w:rsidRPr="009E51C1">
        <w:rPr>
          <w:rFonts w:ascii="SimSun" w:hAnsi="SimSun"/>
          <w:color w:val="000000"/>
          <w:sz w:val="21"/>
          <w:szCs w:val="21"/>
        </w:rPr>
        <w:t>土耳其代表团</w:t>
      </w:r>
      <w:r w:rsidRPr="009E51C1">
        <w:rPr>
          <w:rFonts w:ascii="SimSun" w:hAnsi="SimSun" w:hint="eastAsia"/>
          <w:color w:val="000000"/>
          <w:sz w:val="21"/>
          <w:szCs w:val="21"/>
        </w:rPr>
        <w:t>提出的问题，</w:t>
      </w:r>
      <w:r w:rsidRPr="009E51C1">
        <w:rPr>
          <w:rFonts w:ascii="SimSun" w:hAnsi="SimSun"/>
          <w:color w:val="000000"/>
          <w:sz w:val="21"/>
          <w:szCs w:val="21"/>
        </w:rPr>
        <w:t>秘书处</w:t>
      </w:r>
      <w:r w:rsidRPr="009E51C1">
        <w:rPr>
          <w:rFonts w:ascii="SimSun" w:hAnsi="SimSun" w:hint="eastAsia"/>
          <w:color w:val="000000"/>
          <w:sz w:val="21"/>
          <w:szCs w:val="21"/>
        </w:rPr>
        <w:t>澄清说，</w:t>
      </w:r>
      <w:r w:rsidRPr="009E51C1">
        <w:rPr>
          <w:rFonts w:ascii="SimSun" w:hAnsi="SimSun"/>
          <w:color w:val="000000"/>
          <w:sz w:val="21"/>
          <w:szCs w:val="21"/>
        </w:rPr>
        <w:t>企业绩效管理</w:t>
      </w:r>
      <w:r w:rsidRPr="009E51C1">
        <w:rPr>
          <w:rFonts w:ascii="SimSun" w:hAnsi="SimSun" w:hint="eastAsia"/>
          <w:color w:val="000000"/>
          <w:sz w:val="21"/>
          <w:szCs w:val="21"/>
        </w:rPr>
        <w:t>系统主要支持计划和预算程序以及整个评估、绩效评估和监督过程，并通过计划绩效报告再向成员国报告。</w:t>
      </w:r>
      <w:r w:rsidRPr="009E51C1">
        <w:rPr>
          <w:rFonts w:ascii="SimSun" w:hAnsi="SimSun"/>
          <w:color w:val="000000"/>
          <w:sz w:val="21"/>
          <w:szCs w:val="21"/>
        </w:rPr>
        <w:t>企业绩效管理</w:t>
      </w:r>
      <w:r w:rsidRPr="009E51C1">
        <w:rPr>
          <w:rFonts w:ascii="SimSun" w:hAnsi="SimSun" w:hint="eastAsia"/>
          <w:color w:val="000000"/>
          <w:sz w:val="21"/>
          <w:szCs w:val="21"/>
        </w:rPr>
        <w:t>项目部署的功能支持这一程序。从</w:t>
      </w:r>
      <w:r w:rsidRPr="009E51C1">
        <w:rPr>
          <w:rFonts w:ascii="SimSun" w:hAnsi="SimSun"/>
          <w:color w:val="000000"/>
          <w:sz w:val="21"/>
          <w:szCs w:val="21"/>
        </w:rPr>
        <w:t>计划和预算文件</w:t>
      </w:r>
      <w:r w:rsidRPr="009E51C1">
        <w:rPr>
          <w:rFonts w:ascii="SimSun" w:hAnsi="SimSun" w:hint="eastAsia"/>
          <w:color w:val="000000"/>
          <w:sz w:val="21"/>
          <w:szCs w:val="21"/>
        </w:rPr>
        <w:t>可以看出，所有表格、结果框架、按成果以及按支出目标分类的预算表格都是</w:t>
      </w:r>
      <w:r w:rsidRPr="009E51C1">
        <w:rPr>
          <w:rFonts w:ascii="SimSun" w:hAnsi="SimSun"/>
          <w:color w:val="000000"/>
          <w:sz w:val="21"/>
          <w:szCs w:val="21"/>
        </w:rPr>
        <w:t>企业绩效管理</w:t>
      </w:r>
      <w:r w:rsidRPr="009E51C1">
        <w:rPr>
          <w:rFonts w:ascii="SimSun" w:hAnsi="SimSun" w:hint="eastAsia"/>
          <w:color w:val="000000"/>
          <w:sz w:val="21"/>
          <w:szCs w:val="21"/>
        </w:rPr>
        <w:t>系统的</w:t>
      </w:r>
      <w:r w:rsidRPr="005C304B">
        <w:rPr>
          <w:rFonts w:ascii="SimSun" w:hAnsi="SimSun" w:hint="eastAsia"/>
          <w:sz w:val="21"/>
          <w:szCs w:val="21"/>
        </w:rPr>
        <w:t>成果</w:t>
      </w:r>
      <w:r w:rsidRPr="009E51C1">
        <w:rPr>
          <w:rFonts w:ascii="SimSun" w:hAnsi="SimSun"/>
          <w:color w:val="000000"/>
          <w:sz w:val="21"/>
          <w:szCs w:val="21"/>
        </w:rPr>
        <w:t>/应交付成果</w:t>
      </w:r>
      <w:r w:rsidRPr="009E51C1">
        <w:rPr>
          <w:rFonts w:ascii="SimSun" w:hAnsi="SimSun" w:hint="eastAsia"/>
          <w:color w:val="000000"/>
          <w:sz w:val="21"/>
          <w:szCs w:val="21"/>
        </w:rPr>
        <w:t>。新的</w:t>
      </w:r>
      <w:r w:rsidRPr="009E51C1">
        <w:rPr>
          <w:rFonts w:ascii="SimSun" w:hAnsi="SimSun"/>
          <w:color w:val="000000"/>
          <w:sz w:val="21"/>
          <w:szCs w:val="21"/>
        </w:rPr>
        <w:t>企业绩效管理</w:t>
      </w:r>
      <w:r w:rsidRPr="009E51C1">
        <w:rPr>
          <w:rFonts w:ascii="SimSun" w:hAnsi="SimSun" w:hint="eastAsia"/>
          <w:color w:val="000000"/>
          <w:sz w:val="21"/>
          <w:szCs w:val="21"/>
        </w:rPr>
        <w:t>工具为两年</w:t>
      </w:r>
      <w:proofErr w:type="gramStart"/>
      <w:r w:rsidRPr="009E51C1">
        <w:rPr>
          <w:rFonts w:ascii="SimSun" w:hAnsi="SimSun" w:hint="eastAsia"/>
          <w:color w:val="000000"/>
          <w:sz w:val="21"/>
          <w:szCs w:val="21"/>
        </w:rPr>
        <w:t>期计划</w:t>
      </w:r>
      <w:proofErr w:type="gramEnd"/>
      <w:r w:rsidRPr="009E51C1">
        <w:rPr>
          <w:rFonts w:ascii="SimSun" w:hAnsi="SimSun" w:hint="eastAsia"/>
          <w:color w:val="000000"/>
          <w:sz w:val="21"/>
          <w:szCs w:val="21"/>
        </w:rPr>
        <w:t>及计划和预算的整个</w:t>
      </w:r>
      <w:r w:rsidR="00364436" w:rsidRPr="009E51C1">
        <w:rPr>
          <w:rFonts w:ascii="SimSun" w:hAnsi="SimSun" w:hint="eastAsia"/>
          <w:color w:val="000000"/>
          <w:sz w:val="21"/>
          <w:szCs w:val="21"/>
        </w:rPr>
        <w:t>编制工作</w:t>
      </w:r>
      <w:r w:rsidRPr="009E51C1">
        <w:rPr>
          <w:rFonts w:ascii="SimSun" w:hAnsi="SimSun" w:hint="eastAsia"/>
          <w:color w:val="000000"/>
          <w:sz w:val="21"/>
          <w:szCs w:val="21"/>
        </w:rPr>
        <w:t>提供便利。计划经理和主任使用</w:t>
      </w:r>
      <w:r w:rsidRPr="009E51C1">
        <w:rPr>
          <w:rFonts w:ascii="SimSun" w:hAnsi="SimSun"/>
          <w:color w:val="000000"/>
          <w:sz w:val="21"/>
          <w:szCs w:val="21"/>
        </w:rPr>
        <w:t>企业绩效管理</w:t>
      </w:r>
      <w:r w:rsidRPr="009E51C1">
        <w:rPr>
          <w:rFonts w:ascii="SimSun" w:hAnsi="SimSun" w:hint="eastAsia"/>
          <w:color w:val="000000"/>
          <w:sz w:val="21"/>
          <w:szCs w:val="21"/>
        </w:rPr>
        <w:t>工具来编制成果框架，中央团队通过该工具对信息录入进行综合。在计划和预算经核准后，由于工作是在年度基础上管理的，年度工作规划程序启动。通过年度规划程序，本组织的活动得到确定并与预期成果挂钩。在</w:t>
      </w:r>
      <w:r w:rsidRPr="009E51C1">
        <w:rPr>
          <w:rFonts w:ascii="SimSun" w:hAnsi="SimSun"/>
          <w:color w:val="000000"/>
          <w:sz w:val="21"/>
          <w:szCs w:val="21"/>
        </w:rPr>
        <w:t>总干事</w:t>
      </w:r>
      <w:r w:rsidRPr="009E51C1">
        <w:rPr>
          <w:rFonts w:ascii="SimSun" w:hAnsi="SimSun" w:hint="eastAsia"/>
          <w:color w:val="000000"/>
          <w:sz w:val="21"/>
          <w:szCs w:val="21"/>
        </w:rPr>
        <w:t>和本组织的高级管理团队开展全面审查的基础上，进行资源的分配。这解释了</w:t>
      </w:r>
      <w:r w:rsidRPr="009E51C1">
        <w:rPr>
          <w:rFonts w:ascii="SimSun" w:hAnsi="SimSun"/>
          <w:color w:val="000000"/>
          <w:sz w:val="21"/>
          <w:szCs w:val="21"/>
        </w:rPr>
        <w:t>企业绩效管理</w:t>
      </w:r>
      <w:r w:rsidRPr="009E51C1">
        <w:rPr>
          <w:rFonts w:ascii="SimSun" w:hAnsi="SimSun" w:hint="eastAsia"/>
          <w:color w:val="000000"/>
          <w:sz w:val="21"/>
          <w:szCs w:val="21"/>
        </w:rPr>
        <w:t>与</w:t>
      </w:r>
      <w:r w:rsidRPr="009E51C1">
        <w:rPr>
          <w:rFonts w:ascii="SimSun" w:hAnsi="SimSun"/>
          <w:color w:val="000000"/>
          <w:sz w:val="21"/>
          <w:szCs w:val="21"/>
        </w:rPr>
        <w:t>计划和预算</w:t>
      </w:r>
      <w:r w:rsidRPr="009E51C1">
        <w:rPr>
          <w:rFonts w:ascii="SimSun" w:hAnsi="SimSun" w:hint="eastAsia"/>
          <w:color w:val="000000"/>
          <w:sz w:val="21"/>
          <w:szCs w:val="21"/>
        </w:rPr>
        <w:t>之间的联系。</w:t>
      </w:r>
    </w:p>
    <w:p w:rsidR="00B5462F" w:rsidRPr="009E51C1" w:rsidRDefault="00B5462F" w:rsidP="0063134A">
      <w:pPr>
        <w:pStyle w:val="ONUME"/>
        <w:tabs>
          <w:tab w:val="clear" w:pos="567"/>
        </w:tabs>
        <w:overflowPunct w:val="0"/>
        <w:adjustRightInd w:val="0"/>
        <w:spacing w:afterLines="50" w:after="120" w:line="340" w:lineRule="atLeast"/>
        <w:jc w:val="both"/>
        <w:rPr>
          <w:rFonts w:ascii="SimSun" w:hAnsi="SimSun"/>
          <w:color w:val="000000"/>
          <w:sz w:val="21"/>
          <w:szCs w:val="21"/>
        </w:rPr>
      </w:pPr>
      <w:r w:rsidRPr="009E51C1">
        <w:rPr>
          <w:rFonts w:ascii="SimSun" w:hAnsi="SimSun"/>
          <w:sz w:val="21"/>
          <w:szCs w:val="21"/>
        </w:rPr>
        <w:t>主席</w:t>
      </w:r>
      <w:r w:rsidRPr="009E51C1">
        <w:rPr>
          <w:rFonts w:ascii="SimSun" w:hAnsi="SimSun" w:hint="eastAsia"/>
          <w:sz w:val="21"/>
          <w:szCs w:val="21"/>
        </w:rPr>
        <w:t>宣读拟议的决定段落，该决定段落获得通过。</w:t>
      </w:r>
    </w:p>
    <w:p w:rsidR="00B5462F" w:rsidRPr="009E51C1" w:rsidRDefault="00B5462F" w:rsidP="0063134A">
      <w:pPr>
        <w:pStyle w:val="ONUME"/>
        <w:tabs>
          <w:tab w:val="clear" w:pos="567"/>
        </w:tabs>
        <w:overflowPunct w:val="0"/>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计划和预算委员会注意到全面的一体化企业资源规划(ERP)系统实施进展报告</w:t>
      </w:r>
      <w:r w:rsidR="00821A8A" w:rsidRPr="009E51C1">
        <w:rPr>
          <w:rFonts w:ascii="SimSun" w:hAnsi="SimSun" w:hint="eastAsia"/>
          <w:sz w:val="21"/>
          <w:szCs w:val="21"/>
        </w:rPr>
        <w:t>(</w:t>
      </w:r>
      <w:r w:rsidRPr="009E51C1">
        <w:rPr>
          <w:rFonts w:ascii="SimSun" w:hAnsi="SimSun" w:hint="eastAsia"/>
          <w:sz w:val="21"/>
          <w:szCs w:val="21"/>
        </w:rPr>
        <w:t>文件WO/PBC/24/14</w:t>
      </w:r>
      <w:r w:rsidR="00821A8A" w:rsidRPr="009E51C1">
        <w:rPr>
          <w:rFonts w:ascii="SimSun" w:hAnsi="SimSun" w:hint="eastAsia"/>
          <w:sz w:val="21"/>
          <w:szCs w:val="21"/>
        </w:rPr>
        <w:t>)</w:t>
      </w:r>
      <w:r w:rsidRPr="009E51C1">
        <w:rPr>
          <w:rFonts w:ascii="SimSun" w:hAnsi="SimSun" w:hint="eastAsia"/>
          <w:sz w:val="21"/>
          <w:szCs w:val="21"/>
        </w:rPr>
        <w:t>。</w:t>
      </w:r>
    </w:p>
    <w:p w:rsidR="00D023B2" w:rsidRPr="002D41FA" w:rsidRDefault="00B5462F" w:rsidP="008F59EE">
      <w:pPr>
        <w:pStyle w:val="1"/>
        <w:tabs>
          <w:tab w:val="left" w:pos="1440"/>
        </w:tabs>
        <w:adjustRightInd w:val="0"/>
        <w:spacing w:beforeLines="100" w:afterLines="50" w:after="120" w:line="340" w:lineRule="atLeast"/>
        <w:jc w:val="both"/>
        <w:rPr>
          <w:rFonts w:ascii="SimHei" w:eastAsia="SimHei" w:hAnsi="SimHei"/>
          <w:b w:val="0"/>
          <w:sz w:val="21"/>
          <w:szCs w:val="21"/>
        </w:rPr>
      </w:pPr>
      <w:bookmarkStart w:id="21" w:name="_Toc437250989"/>
      <w:r w:rsidRPr="002D41FA">
        <w:rPr>
          <w:rFonts w:ascii="SimHei" w:eastAsia="SimHei" w:hAnsi="SimHei" w:hint="eastAsia"/>
          <w:b w:val="0"/>
          <w:sz w:val="21"/>
          <w:szCs w:val="21"/>
        </w:rPr>
        <w:t>议程第15项</w:t>
      </w:r>
      <w:r w:rsidRPr="002D41FA">
        <w:rPr>
          <w:rFonts w:ascii="SimHei" w:eastAsia="SimHei" w:hAnsi="SimHei" w:hint="eastAsia"/>
          <w:b w:val="0"/>
          <w:sz w:val="21"/>
          <w:szCs w:val="21"/>
        </w:rPr>
        <w:tab/>
        <w:t>信息与通信技术(ICT)资本投资项目最终报告</w:t>
      </w:r>
      <w:bookmarkEnd w:id="21"/>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讨论依据文件</w:t>
      </w:r>
      <w:r w:rsidRPr="009E51C1">
        <w:rPr>
          <w:rFonts w:ascii="SimSun" w:hAnsi="SimSun"/>
          <w:sz w:val="21"/>
          <w:szCs w:val="21"/>
        </w:rPr>
        <w:t>WO/PBC/24/15</w:t>
      </w:r>
      <w:r w:rsidRPr="009E51C1">
        <w:rPr>
          <w:rFonts w:ascii="SimSun" w:hAnsi="SimSun" w:hint="eastAsia"/>
          <w:sz w:val="21"/>
          <w:szCs w:val="21"/>
        </w:rPr>
        <w:t>进行。</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主席宣布讨论议程第</w:t>
      </w:r>
      <w:r w:rsidRPr="009E51C1">
        <w:rPr>
          <w:rFonts w:ascii="SimSun" w:hAnsi="SimSun"/>
          <w:sz w:val="21"/>
          <w:szCs w:val="21"/>
        </w:rPr>
        <w:t>15</w:t>
      </w:r>
      <w:r w:rsidRPr="009E51C1">
        <w:rPr>
          <w:rFonts w:ascii="SimSun" w:hAnsi="SimSun" w:hint="eastAsia"/>
          <w:sz w:val="21"/>
          <w:szCs w:val="21"/>
        </w:rPr>
        <w:t>项并请秘书处介绍信息与通信技术</w:t>
      </w:r>
      <w:r w:rsidRPr="009E51C1">
        <w:rPr>
          <w:rFonts w:ascii="SimSun" w:hAnsi="SimSun"/>
          <w:sz w:val="21"/>
          <w:szCs w:val="21"/>
        </w:rPr>
        <w:t>(ICT)</w:t>
      </w:r>
      <w:r w:rsidRPr="009E51C1">
        <w:rPr>
          <w:rFonts w:ascii="SimSun" w:hAnsi="SimSun" w:hint="eastAsia"/>
          <w:sz w:val="21"/>
          <w:szCs w:val="21"/>
        </w:rPr>
        <w:t>资本投资项目最终报告</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秘书处称，提交委员会的报告介绍了</w:t>
      </w:r>
      <w:r w:rsidRPr="009E51C1">
        <w:rPr>
          <w:rFonts w:ascii="SimSun" w:hAnsi="SimSun"/>
          <w:sz w:val="21"/>
          <w:szCs w:val="21"/>
        </w:rPr>
        <w:t>ICT</w:t>
      </w:r>
      <w:r w:rsidRPr="009E51C1">
        <w:rPr>
          <w:rFonts w:ascii="SimSun" w:hAnsi="SimSun" w:hint="eastAsia"/>
          <w:sz w:val="21"/>
          <w:szCs w:val="21"/>
        </w:rPr>
        <w:t>投资项目的最终进展情况，与呈交给</w:t>
      </w:r>
      <w:r w:rsidRPr="009E51C1">
        <w:rPr>
          <w:rFonts w:ascii="SimSun" w:hAnsi="SimSun"/>
          <w:sz w:val="21"/>
          <w:szCs w:val="21"/>
        </w:rPr>
        <w:t>2014</w:t>
      </w:r>
      <w:r w:rsidRPr="009E51C1">
        <w:rPr>
          <w:rFonts w:ascii="SimSun" w:hAnsi="SimSun" w:hint="eastAsia"/>
          <w:sz w:val="21"/>
          <w:szCs w:val="21"/>
        </w:rPr>
        <w:t>年</w:t>
      </w:r>
      <w:r w:rsidRPr="009E51C1">
        <w:rPr>
          <w:rFonts w:ascii="SimSun" w:hAnsi="SimSun"/>
          <w:sz w:val="21"/>
          <w:szCs w:val="21"/>
        </w:rPr>
        <w:t>9</w:t>
      </w:r>
      <w:r w:rsidRPr="009E51C1">
        <w:rPr>
          <w:rFonts w:ascii="SimSun" w:hAnsi="SimSun" w:hint="eastAsia"/>
          <w:sz w:val="21"/>
          <w:szCs w:val="21"/>
        </w:rPr>
        <w:t>月的</w:t>
      </w:r>
      <w:r w:rsidRPr="009E51C1">
        <w:rPr>
          <w:rFonts w:ascii="SimSun" w:hAnsi="SimSun"/>
          <w:sz w:val="21"/>
          <w:szCs w:val="21"/>
        </w:rPr>
        <w:t>PBC</w:t>
      </w:r>
      <w:r w:rsidRPr="009E51C1">
        <w:rPr>
          <w:rFonts w:ascii="SimSun" w:hAnsi="SimSun" w:hint="eastAsia"/>
          <w:sz w:val="21"/>
          <w:szCs w:val="21"/>
        </w:rPr>
        <w:t>上届会议的情况介绍做了比较。对项目最终阶段的情况总结如下。项目的主要活动已经完成。少数剩下的活动将于2015年底全面完成。到2015年底，项目将按所计划的范围交付，所有主要业务目标均按最初计划完成。尽管各项活动的实际支出和核定预算之间有些变动，但项目整体仍未超出核定的预算额度。取决于最终财务对账，项目将向储备金返还约</w:t>
      </w:r>
      <w:r w:rsidRPr="009E51C1">
        <w:rPr>
          <w:rFonts w:ascii="SimSun" w:hAnsi="SimSun"/>
          <w:sz w:val="21"/>
          <w:szCs w:val="21"/>
        </w:rPr>
        <w:t>186,638</w:t>
      </w:r>
      <w:r w:rsidRPr="009E51C1">
        <w:rPr>
          <w:rFonts w:ascii="SimSun" w:hAnsi="SimSun" w:hint="eastAsia"/>
          <w:sz w:val="21"/>
          <w:szCs w:val="21"/>
        </w:rPr>
        <w:t>瑞郎的未支余额。</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因对该项议程没有意见，主席宣读了拟议的决定段落，该决定获得通过。</w:t>
      </w:r>
    </w:p>
    <w:p w:rsidR="00B5462F" w:rsidRPr="009E51C1" w:rsidRDefault="00B5462F" w:rsidP="0063134A">
      <w:pPr>
        <w:pStyle w:val="ONUME"/>
        <w:tabs>
          <w:tab w:val="clear" w:pos="567"/>
        </w:tabs>
        <w:overflowPunct w:val="0"/>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计划和预算委员会建议WIPO成员国大会和各联盟的大会各自就其所涉事宜：</w:t>
      </w:r>
    </w:p>
    <w:p w:rsidR="00B5462F" w:rsidRPr="009E51C1" w:rsidRDefault="00B5462F" w:rsidP="00277695">
      <w:pPr>
        <w:pStyle w:val="ONUME"/>
        <w:numPr>
          <w:ilvl w:val="0"/>
          <w:numId w:val="0"/>
        </w:numPr>
        <w:adjustRightInd w:val="0"/>
        <w:spacing w:afterLines="50" w:after="120" w:line="340" w:lineRule="atLeast"/>
        <w:ind w:left="1134"/>
        <w:jc w:val="both"/>
        <w:rPr>
          <w:rFonts w:ascii="SimSun" w:hAnsi="SimSun"/>
          <w:sz w:val="21"/>
          <w:szCs w:val="21"/>
        </w:rPr>
      </w:pPr>
      <w:r w:rsidRPr="009E51C1">
        <w:rPr>
          <w:rFonts w:ascii="SimSun" w:hAnsi="SimSun"/>
          <w:sz w:val="21"/>
          <w:szCs w:val="21"/>
        </w:rPr>
        <w:t>(i)</w:t>
      </w:r>
      <w:r w:rsidRPr="009E51C1">
        <w:rPr>
          <w:rFonts w:ascii="SimSun" w:hAnsi="SimSun"/>
          <w:sz w:val="21"/>
          <w:szCs w:val="21"/>
        </w:rPr>
        <w:tab/>
      </w:r>
      <w:r w:rsidRPr="009E51C1">
        <w:rPr>
          <w:rFonts w:ascii="SimSun" w:hAnsi="SimSun" w:hint="eastAsia"/>
          <w:sz w:val="21"/>
          <w:szCs w:val="21"/>
        </w:rPr>
        <w:t>注意文件WO/PBC/24/15的内容；并</w:t>
      </w:r>
    </w:p>
    <w:p w:rsidR="00B5462F" w:rsidRPr="009E51C1" w:rsidRDefault="00B5462F" w:rsidP="00277695">
      <w:pPr>
        <w:pStyle w:val="ONUME"/>
        <w:numPr>
          <w:ilvl w:val="0"/>
          <w:numId w:val="0"/>
        </w:numPr>
        <w:adjustRightInd w:val="0"/>
        <w:spacing w:afterLines="50" w:after="120" w:line="340" w:lineRule="atLeast"/>
        <w:ind w:left="1134"/>
        <w:jc w:val="both"/>
        <w:rPr>
          <w:rFonts w:ascii="SimSun" w:hAnsi="SimSun"/>
          <w:sz w:val="21"/>
          <w:szCs w:val="21"/>
        </w:rPr>
      </w:pPr>
      <w:r w:rsidRPr="009E51C1">
        <w:rPr>
          <w:rFonts w:ascii="SimSun" w:hAnsi="SimSun"/>
          <w:sz w:val="21"/>
          <w:szCs w:val="21"/>
        </w:rPr>
        <w:t>(ii)</w:t>
      </w:r>
      <w:r w:rsidRPr="009E51C1">
        <w:rPr>
          <w:rFonts w:ascii="SimSun" w:hAnsi="SimSun"/>
          <w:sz w:val="21"/>
          <w:szCs w:val="21"/>
        </w:rPr>
        <w:tab/>
      </w:r>
      <w:r w:rsidRPr="009E51C1">
        <w:rPr>
          <w:rFonts w:ascii="SimSun" w:hAnsi="SimSun" w:hint="eastAsia"/>
          <w:sz w:val="21"/>
          <w:szCs w:val="21"/>
        </w:rPr>
        <w:t>批准信息与通信技术(ICT)资本投资项目结案。</w:t>
      </w:r>
    </w:p>
    <w:p w:rsidR="00D023B2" w:rsidRPr="002D41FA" w:rsidRDefault="00B5462F" w:rsidP="008F59EE">
      <w:pPr>
        <w:pStyle w:val="1"/>
        <w:tabs>
          <w:tab w:val="left" w:pos="1440"/>
        </w:tabs>
        <w:adjustRightInd w:val="0"/>
        <w:spacing w:beforeLines="100" w:afterLines="50" w:after="120" w:line="340" w:lineRule="atLeast"/>
        <w:jc w:val="both"/>
        <w:rPr>
          <w:rFonts w:ascii="SimHei" w:eastAsia="SimHei" w:hAnsi="SimHei"/>
          <w:b w:val="0"/>
          <w:sz w:val="21"/>
          <w:szCs w:val="21"/>
        </w:rPr>
      </w:pPr>
      <w:bookmarkStart w:id="22" w:name="_Toc437250990"/>
      <w:r w:rsidRPr="002D41FA">
        <w:rPr>
          <w:rFonts w:ascii="SimHei" w:eastAsia="SimHei" w:hAnsi="SimHei" w:hint="eastAsia"/>
          <w:b w:val="0"/>
          <w:sz w:val="21"/>
          <w:szCs w:val="21"/>
        </w:rPr>
        <w:t>议程第16项</w:t>
      </w:r>
      <w:r w:rsidRPr="002D41FA">
        <w:rPr>
          <w:rFonts w:ascii="SimHei" w:eastAsia="SimHei" w:hAnsi="SimHei" w:hint="eastAsia"/>
          <w:b w:val="0"/>
          <w:sz w:val="21"/>
          <w:szCs w:val="21"/>
        </w:rPr>
        <w:tab/>
        <w:t>WIPO的治理问题</w:t>
      </w:r>
      <w:bookmarkEnd w:id="22"/>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讨论依据背景文件</w:t>
      </w:r>
      <w:r w:rsidRPr="009E51C1">
        <w:rPr>
          <w:rFonts w:ascii="SimSun" w:hAnsi="SimSun"/>
          <w:sz w:val="21"/>
          <w:szCs w:val="21"/>
        </w:rPr>
        <w:t>WO/PBC/18/20</w:t>
      </w:r>
      <w:r w:rsidRPr="009E51C1">
        <w:rPr>
          <w:rFonts w:ascii="SimSun" w:hAnsi="SimSun" w:hint="eastAsia"/>
          <w:sz w:val="21"/>
          <w:szCs w:val="21"/>
        </w:rPr>
        <w:t>、</w:t>
      </w:r>
      <w:r w:rsidRPr="009E51C1">
        <w:rPr>
          <w:rFonts w:ascii="SimSun" w:hAnsi="SimSun"/>
          <w:sz w:val="21"/>
          <w:szCs w:val="21"/>
        </w:rPr>
        <w:t>WO/PBC/19/26</w:t>
      </w:r>
      <w:r w:rsidRPr="009E51C1">
        <w:rPr>
          <w:rFonts w:ascii="SimSun" w:hAnsi="SimSun" w:hint="eastAsia"/>
          <w:sz w:val="21"/>
          <w:szCs w:val="21"/>
        </w:rPr>
        <w:t>、</w:t>
      </w:r>
      <w:r w:rsidRPr="009E51C1">
        <w:rPr>
          <w:rFonts w:ascii="SimSun" w:hAnsi="SimSun"/>
          <w:sz w:val="21"/>
          <w:szCs w:val="21"/>
        </w:rPr>
        <w:t>WO/PBC/21/20</w:t>
      </w:r>
      <w:r w:rsidRPr="009E51C1">
        <w:rPr>
          <w:rFonts w:ascii="SimSun" w:hAnsi="SimSun" w:hint="eastAsia"/>
          <w:sz w:val="21"/>
          <w:szCs w:val="21"/>
        </w:rPr>
        <w:t>和</w:t>
      </w:r>
      <w:r w:rsidRPr="009E51C1">
        <w:rPr>
          <w:rFonts w:ascii="SimSun" w:hAnsi="SimSun"/>
          <w:sz w:val="21"/>
          <w:szCs w:val="21"/>
        </w:rPr>
        <w:t>WO/PBC/23/9</w:t>
      </w:r>
      <w:r w:rsidRPr="009E51C1">
        <w:rPr>
          <w:rFonts w:ascii="SimSun" w:hAnsi="SimSun" w:hint="eastAsia"/>
          <w:sz w:val="21"/>
          <w:szCs w:val="21"/>
        </w:rPr>
        <w:t>进行。</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Pr="009E51C1">
        <w:rPr>
          <w:rFonts w:ascii="SimSun" w:hAnsi="SimSun" w:hint="eastAsia"/>
          <w:sz w:val="21"/>
          <w:szCs w:val="21"/>
        </w:rPr>
        <w:t>宣布讨论该项议程，他回顾说，该项议程是2014年WIPO成员国大会</w:t>
      </w:r>
      <w:r w:rsidRPr="009E51C1">
        <w:rPr>
          <w:rFonts w:ascii="SimSun" w:hAnsi="SimSun"/>
          <w:sz w:val="21"/>
          <w:szCs w:val="21"/>
        </w:rPr>
        <w:t>转给PBC</w:t>
      </w:r>
      <w:r w:rsidRPr="009E51C1">
        <w:rPr>
          <w:rFonts w:ascii="SimSun" w:hAnsi="SimSun" w:hint="eastAsia"/>
          <w:sz w:val="21"/>
          <w:szCs w:val="21"/>
        </w:rPr>
        <w:t>的议题之一。他回顾说，在</w:t>
      </w:r>
      <w:r w:rsidRPr="009E51C1">
        <w:rPr>
          <w:rFonts w:ascii="SimSun" w:hAnsi="SimSun"/>
          <w:sz w:val="21"/>
          <w:szCs w:val="21"/>
        </w:rPr>
        <w:t>PBC副主席</w:t>
      </w:r>
      <w:r w:rsidRPr="009E51C1">
        <w:rPr>
          <w:rFonts w:ascii="SimSun" w:hAnsi="SimSun" w:hint="eastAsia"/>
          <w:sz w:val="21"/>
          <w:szCs w:val="21"/>
        </w:rPr>
        <w:t>的领导下，相关协调工作一度充满热情，但副主席最终对成员国就此问题找到妥协性方案失去希望。不过，主席说，尽管他不能确定是否可以称之为进展，工作在推进。成员国已经在上一届会议结束时提出两份文件，以</w:t>
      </w:r>
      <w:r w:rsidRPr="009E51C1">
        <w:rPr>
          <w:rFonts w:ascii="SimSun" w:hAnsi="SimSun"/>
          <w:sz w:val="21"/>
          <w:szCs w:val="21"/>
        </w:rPr>
        <w:t>文件WO/PBC/23/9</w:t>
      </w:r>
      <w:r w:rsidRPr="009E51C1">
        <w:rPr>
          <w:rFonts w:ascii="SimSun" w:hAnsi="SimSun" w:hint="eastAsia"/>
          <w:sz w:val="21"/>
          <w:szCs w:val="21"/>
        </w:rPr>
        <w:t>的</w:t>
      </w:r>
      <w:r w:rsidRPr="009E51C1">
        <w:rPr>
          <w:rFonts w:ascii="SimSun" w:hAnsi="SimSun"/>
          <w:sz w:val="21"/>
          <w:szCs w:val="21"/>
        </w:rPr>
        <w:t>附件</w:t>
      </w:r>
      <w:r w:rsidRPr="009E51C1">
        <w:rPr>
          <w:rFonts w:ascii="SimSun" w:hAnsi="SimSun" w:hint="eastAsia"/>
          <w:sz w:val="21"/>
          <w:szCs w:val="21"/>
        </w:rPr>
        <w:t>一和</w:t>
      </w:r>
      <w:r w:rsidRPr="009E51C1">
        <w:rPr>
          <w:rFonts w:ascii="SimSun" w:hAnsi="SimSun"/>
          <w:sz w:val="21"/>
          <w:szCs w:val="21"/>
        </w:rPr>
        <w:t>附件</w:t>
      </w:r>
      <w:r w:rsidRPr="009E51C1">
        <w:rPr>
          <w:rFonts w:ascii="SimSun" w:hAnsi="SimSun" w:hint="eastAsia"/>
          <w:sz w:val="21"/>
          <w:szCs w:val="21"/>
        </w:rPr>
        <w:t>二形式出现。其中一份是</w:t>
      </w:r>
      <w:r w:rsidRPr="009E51C1">
        <w:rPr>
          <w:rFonts w:ascii="SimSun" w:hAnsi="SimSun"/>
          <w:sz w:val="21"/>
          <w:szCs w:val="21"/>
        </w:rPr>
        <w:t>副主席</w:t>
      </w:r>
      <w:r w:rsidRPr="009E51C1">
        <w:rPr>
          <w:rFonts w:ascii="SimSun" w:hAnsi="SimSun" w:hint="eastAsia"/>
          <w:sz w:val="21"/>
          <w:szCs w:val="21"/>
        </w:rPr>
        <w:t>关于治理的提案，另一份是中欧和波罗的海国家的提案，该提案非常简短，读为“计划和预算委员会将按2014年联检组报告的建议1，对WIPO治理方面的可能不足进行审议，争取在必要时找出纠正办法，并向大会报告。”</w:t>
      </w:r>
      <w:r w:rsidRPr="009E51C1">
        <w:rPr>
          <w:rFonts w:ascii="SimSun" w:hAnsi="SimSun"/>
          <w:sz w:val="21"/>
          <w:szCs w:val="21"/>
        </w:rPr>
        <w:t>主席</w:t>
      </w:r>
      <w:r w:rsidRPr="009E51C1">
        <w:rPr>
          <w:rFonts w:ascii="SimSun" w:hAnsi="SimSun" w:hint="eastAsia"/>
          <w:sz w:val="21"/>
          <w:szCs w:val="21"/>
        </w:rPr>
        <w:t>回顾说，</w:t>
      </w:r>
      <w:r w:rsidRPr="009E51C1">
        <w:rPr>
          <w:rFonts w:ascii="SimSun" w:hAnsi="SimSun"/>
          <w:sz w:val="21"/>
          <w:szCs w:val="21"/>
        </w:rPr>
        <w:t>CEBS</w:t>
      </w:r>
      <w:r w:rsidRPr="009E51C1">
        <w:rPr>
          <w:rFonts w:ascii="SimSun" w:hAnsi="SimSun" w:hint="eastAsia"/>
          <w:sz w:val="21"/>
          <w:szCs w:val="21"/>
        </w:rPr>
        <w:t>集团大体上说，由于他计划在大会上讨论</w:t>
      </w:r>
      <w:r w:rsidRPr="009E51C1">
        <w:rPr>
          <w:rFonts w:ascii="SimSun" w:hAnsi="SimSun"/>
          <w:sz w:val="21"/>
          <w:szCs w:val="21"/>
        </w:rPr>
        <w:t>联检组</w:t>
      </w:r>
      <w:r w:rsidRPr="009E51C1">
        <w:rPr>
          <w:rFonts w:ascii="SimSun" w:hAnsi="SimSun" w:hint="eastAsia"/>
          <w:sz w:val="21"/>
          <w:szCs w:val="21"/>
        </w:rPr>
        <w:t>报告的该建议时，PBC应当留出时间，并且应当继续以相同形式进行关于该建议的讨论。以上是对</w:t>
      </w:r>
      <w:r w:rsidRPr="009E51C1">
        <w:rPr>
          <w:rFonts w:ascii="SimSun" w:hAnsi="SimSun"/>
          <w:sz w:val="21"/>
          <w:szCs w:val="21"/>
        </w:rPr>
        <w:t>CEBS</w:t>
      </w:r>
      <w:r w:rsidRPr="009E51C1">
        <w:rPr>
          <w:rFonts w:ascii="SimSun" w:hAnsi="SimSun" w:hint="eastAsia"/>
          <w:sz w:val="21"/>
          <w:szCs w:val="21"/>
        </w:rPr>
        <w:t>提案的总结。</w:t>
      </w:r>
      <w:r w:rsidRPr="009E51C1">
        <w:rPr>
          <w:rFonts w:ascii="SimSun" w:hAnsi="SimSun"/>
          <w:sz w:val="21"/>
          <w:szCs w:val="21"/>
        </w:rPr>
        <w:t>主席</w:t>
      </w:r>
      <w:r w:rsidRPr="009E51C1">
        <w:rPr>
          <w:rFonts w:ascii="SimSun" w:hAnsi="SimSun" w:hint="eastAsia"/>
          <w:sz w:val="21"/>
          <w:szCs w:val="21"/>
        </w:rPr>
        <w:t>接着提醒委员会注意</w:t>
      </w:r>
      <w:r w:rsidRPr="009E51C1">
        <w:rPr>
          <w:rFonts w:ascii="SimSun" w:hAnsi="SimSun"/>
          <w:sz w:val="21"/>
          <w:szCs w:val="21"/>
        </w:rPr>
        <w:t>副主席</w:t>
      </w:r>
      <w:r w:rsidRPr="009E51C1">
        <w:rPr>
          <w:rFonts w:ascii="SimSun" w:hAnsi="SimSun" w:hint="eastAsia"/>
          <w:sz w:val="21"/>
          <w:szCs w:val="21"/>
        </w:rPr>
        <w:t>一年来为找到妥协性方案所作的谈判尝试，该方案包含多个要素。第一个要素对于一些成员国来说非常重要，是在特定人员的指导下，启动不限成员名额非正式专题磋商，处理这些问题。他指出，它在更大程度上将是持续的体制安排，这种安排必须对它进行非正式讨论并且最终提交PBC并随后提交大会通过。第二个系列的要素是一套关于会议按时进行并避免正式会议同时举行的短期措施；用所有正式语言编拟文件所涉及到的努力；主席和</w:t>
      </w:r>
      <w:r w:rsidRPr="009E51C1">
        <w:rPr>
          <w:rFonts w:ascii="SimSun" w:hAnsi="SimSun"/>
          <w:sz w:val="21"/>
          <w:szCs w:val="21"/>
        </w:rPr>
        <w:t>副主席</w:t>
      </w:r>
      <w:r w:rsidRPr="009E51C1">
        <w:rPr>
          <w:rFonts w:ascii="SimSun" w:hAnsi="SimSun" w:hint="eastAsia"/>
          <w:sz w:val="21"/>
          <w:szCs w:val="21"/>
        </w:rPr>
        <w:t>的提名，关系和工作划分方面的一些具体讨论，对</w:t>
      </w:r>
      <w:r w:rsidRPr="009E51C1">
        <w:rPr>
          <w:rFonts w:ascii="SimSun" w:hAnsi="SimSun"/>
          <w:sz w:val="21"/>
          <w:szCs w:val="21"/>
        </w:rPr>
        <w:t>总干事</w:t>
      </w:r>
      <w:r w:rsidRPr="009E51C1">
        <w:rPr>
          <w:rFonts w:ascii="SimSun" w:hAnsi="SimSun" w:hint="eastAsia"/>
          <w:sz w:val="21"/>
          <w:szCs w:val="21"/>
        </w:rPr>
        <w:t>的会议日历方面的建议，以及，如有可能，缩短各委员会的会期。</w:t>
      </w:r>
      <w:r w:rsidRPr="009E51C1">
        <w:rPr>
          <w:rFonts w:ascii="SimSun" w:hAnsi="SimSun"/>
          <w:sz w:val="21"/>
          <w:szCs w:val="21"/>
        </w:rPr>
        <w:t>PBC</w:t>
      </w:r>
      <w:r w:rsidRPr="009E51C1">
        <w:rPr>
          <w:rFonts w:ascii="SimSun" w:hAnsi="SimSun" w:hint="eastAsia"/>
          <w:sz w:val="21"/>
          <w:szCs w:val="21"/>
        </w:rPr>
        <w:t>要求秘书处提供这些短期建议效果方面的反馈。</w:t>
      </w:r>
      <w:r w:rsidRPr="009E51C1">
        <w:rPr>
          <w:rFonts w:ascii="SimSun" w:hAnsi="SimSun"/>
          <w:sz w:val="21"/>
          <w:szCs w:val="21"/>
        </w:rPr>
        <w:t>主席</w:t>
      </w:r>
      <w:r w:rsidRPr="009E51C1">
        <w:rPr>
          <w:rFonts w:ascii="SimSun" w:hAnsi="SimSun" w:hint="eastAsia"/>
          <w:sz w:val="21"/>
          <w:szCs w:val="21"/>
        </w:rPr>
        <w:t>提醒各成员国，除了</w:t>
      </w:r>
      <w:r w:rsidRPr="009E51C1">
        <w:rPr>
          <w:rFonts w:ascii="SimSun" w:hAnsi="SimSun"/>
          <w:sz w:val="21"/>
          <w:szCs w:val="21"/>
        </w:rPr>
        <w:t>CEBS</w:t>
      </w:r>
      <w:r w:rsidRPr="009E51C1">
        <w:rPr>
          <w:rFonts w:ascii="SimSun" w:hAnsi="SimSun" w:hint="eastAsia"/>
          <w:sz w:val="21"/>
          <w:szCs w:val="21"/>
        </w:rPr>
        <w:t>，所有集团都对</w:t>
      </w:r>
      <w:r w:rsidRPr="009E51C1">
        <w:rPr>
          <w:rFonts w:ascii="SimSun" w:hAnsi="SimSun"/>
          <w:sz w:val="21"/>
          <w:szCs w:val="21"/>
        </w:rPr>
        <w:t>副主席</w:t>
      </w:r>
      <w:r w:rsidRPr="009E51C1">
        <w:rPr>
          <w:rFonts w:ascii="SimSun" w:hAnsi="SimSun" w:hint="eastAsia"/>
          <w:sz w:val="21"/>
          <w:szCs w:val="21"/>
        </w:rPr>
        <w:t>的提案感到满意，并接着请副主席发言</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副主席</w:t>
      </w:r>
      <w:r w:rsidR="00821A8A" w:rsidRPr="009E51C1">
        <w:rPr>
          <w:rFonts w:ascii="SimSun" w:hAnsi="SimSun"/>
          <w:sz w:val="21"/>
          <w:szCs w:val="21"/>
        </w:rPr>
        <w:t>(</w:t>
      </w:r>
      <w:r w:rsidRPr="009E51C1">
        <w:rPr>
          <w:rFonts w:ascii="SimSun" w:hAnsi="SimSun" w:hint="eastAsia"/>
          <w:sz w:val="21"/>
          <w:szCs w:val="21"/>
        </w:rPr>
        <w:t>西班牙</w:t>
      </w:r>
      <w:r w:rsidR="00821A8A" w:rsidRPr="009E51C1">
        <w:rPr>
          <w:rFonts w:ascii="SimSun" w:hAnsi="SimSun"/>
          <w:sz w:val="21"/>
          <w:szCs w:val="21"/>
        </w:rPr>
        <w:t>)</w:t>
      </w:r>
      <w:r w:rsidRPr="009E51C1">
        <w:rPr>
          <w:rFonts w:ascii="SimSun" w:hAnsi="SimSun" w:hint="eastAsia"/>
          <w:sz w:val="21"/>
          <w:szCs w:val="21"/>
        </w:rPr>
        <w:t>回顾说，在上一届会议上，他不再担任</w:t>
      </w:r>
      <w:r w:rsidRPr="009E51C1">
        <w:rPr>
          <w:rFonts w:ascii="SimSun" w:hAnsi="SimSun"/>
          <w:sz w:val="21"/>
          <w:szCs w:val="21"/>
        </w:rPr>
        <w:t>协调人</w:t>
      </w:r>
      <w:r w:rsidRPr="009E51C1">
        <w:rPr>
          <w:rFonts w:ascii="SimSun" w:hAnsi="SimSun" w:hint="eastAsia"/>
          <w:sz w:val="21"/>
          <w:szCs w:val="21"/>
        </w:rPr>
        <w:t>，因为他认为这有利于其他代表团也来承担协调工作，这是一项令人感兴趣和有益的事情。他认为，如果各成员国能够就他作为协调人提议的具体条款达成一致意见，而不是回到已经讨论过但未达成一致意见的问题上去，仍然有可能达成协议。他回顾</w:t>
      </w:r>
      <w:r w:rsidRPr="009E51C1">
        <w:rPr>
          <w:rFonts w:ascii="SimSun" w:hAnsi="SimSun"/>
          <w:sz w:val="21"/>
          <w:szCs w:val="21"/>
        </w:rPr>
        <w:t>联检组</w:t>
      </w:r>
      <w:r w:rsidRPr="009E51C1">
        <w:rPr>
          <w:rFonts w:ascii="SimSun" w:hAnsi="SimSun" w:hint="eastAsia"/>
          <w:sz w:val="21"/>
          <w:szCs w:val="21"/>
        </w:rPr>
        <w:t>报告的建议1，成员国必须努力——而且应当努力——达成本组织的</w:t>
      </w:r>
      <w:proofErr w:type="gramStart"/>
      <w:r w:rsidRPr="009E51C1">
        <w:rPr>
          <w:rFonts w:ascii="SimSun" w:hAnsi="SimSun" w:hint="eastAsia"/>
          <w:sz w:val="21"/>
          <w:szCs w:val="21"/>
        </w:rPr>
        <w:t>共同愿景并</w:t>
      </w:r>
      <w:proofErr w:type="gramEnd"/>
      <w:r w:rsidRPr="009E51C1">
        <w:rPr>
          <w:rFonts w:ascii="SimSun" w:hAnsi="SimSun" w:hint="eastAsia"/>
          <w:sz w:val="21"/>
          <w:szCs w:val="21"/>
        </w:rPr>
        <w:t>解决治理问题。他认为这是</w:t>
      </w:r>
      <w:r w:rsidRPr="009E51C1">
        <w:rPr>
          <w:rFonts w:ascii="SimSun" w:hAnsi="SimSun"/>
          <w:sz w:val="21"/>
          <w:szCs w:val="21"/>
        </w:rPr>
        <w:t>联检组</w:t>
      </w:r>
      <w:r w:rsidRPr="009E51C1">
        <w:rPr>
          <w:rFonts w:ascii="SimSun" w:hAnsi="SimSun" w:hint="eastAsia"/>
          <w:sz w:val="21"/>
          <w:szCs w:val="21"/>
        </w:rPr>
        <w:t>的第一项建议，这意味着它是一个成员国应当在本组织内认真考虑的重要问题。</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印度代表团以本国名义发言，</w:t>
      </w:r>
      <w:r w:rsidRPr="009E51C1">
        <w:rPr>
          <w:rFonts w:ascii="SimSun" w:hAnsi="SimSun" w:hint="eastAsia"/>
          <w:sz w:val="21"/>
          <w:szCs w:val="21"/>
        </w:rPr>
        <w:t>提议成员国考虑成立一个临时工作组，其成员或者源于大会或者源于PBC，以审查所有关于WIPO治理的提案，包括</w:t>
      </w:r>
      <w:r w:rsidRPr="009E51C1">
        <w:rPr>
          <w:rFonts w:ascii="SimSun" w:hAnsi="SimSun"/>
          <w:sz w:val="21"/>
          <w:szCs w:val="21"/>
        </w:rPr>
        <w:t>联检组</w:t>
      </w:r>
      <w:r w:rsidRPr="009E51C1">
        <w:rPr>
          <w:rFonts w:ascii="SimSun" w:hAnsi="SimSun" w:hint="eastAsia"/>
          <w:sz w:val="21"/>
          <w:szCs w:val="21"/>
        </w:rPr>
        <w:t>的相关建议</w:t>
      </w:r>
      <w:r w:rsidR="00821A8A" w:rsidRPr="009E51C1">
        <w:rPr>
          <w:rFonts w:ascii="SimSun" w:hAnsi="SimSun"/>
          <w:sz w:val="21"/>
          <w:szCs w:val="21"/>
        </w:rPr>
        <w:t>(</w:t>
      </w:r>
      <w:r w:rsidRPr="009E51C1">
        <w:rPr>
          <w:rFonts w:ascii="SimSun" w:hAnsi="SimSun" w:hint="eastAsia"/>
          <w:sz w:val="21"/>
          <w:szCs w:val="21"/>
        </w:rPr>
        <w:t>建议</w:t>
      </w:r>
      <w:r w:rsidRPr="009E51C1">
        <w:rPr>
          <w:rFonts w:ascii="SimSun" w:hAnsi="SimSun"/>
          <w:sz w:val="21"/>
          <w:szCs w:val="21"/>
        </w:rPr>
        <w:t>1</w:t>
      </w:r>
      <w:r w:rsidRPr="009E51C1">
        <w:rPr>
          <w:rFonts w:ascii="SimSun" w:hAnsi="SimSun" w:hint="eastAsia"/>
          <w:sz w:val="21"/>
          <w:szCs w:val="21"/>
        </w:rPr>
        <w:t>和</w:t>
      </w:r>
      <w:r w:rsidRPr="009E51C1">
        <w:rPr>
          <w:rFonts w:ascii="SimSun" w:hAnsi="SimSun"/>
          <w:sz w:val="21"/>
          <w:szCs w:val="21"/>
        </w:rPr>
        <w:t>2</w:t>
      </w:r>
      <w:r w:rsidR="00821A8A" w:rsidRPr="009E51C1">
        <w:rPr>
          <w:rFonts w:ascii="SimSun" w:hAnsi="SimSun"/>
          <w:sz w:val="21"/>
          <w:szCs w:val="21"/>
        </w:rPr>
        <w:t>)</w:t>
      </w:r>
      <w:r w:rsidRPr="009E51C1">
        <w:rPr>
          <w:rFonts w:ascii="SimSun" w:hAnsi="SimSun" w:hint="eastAsia"/>
          <w:sz w:val="21"/>
          <w:szCs w:val="21"/>
        </w:rPr>
        <w:t>，从而使所有提案汇聚在一起并将更多的时间投入到工作组为达成共识进行的讨论中。</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Pr="009E51C1">
        <w:rPr>
          <w:rFonts w:ascii="SimSun" w:hAnsi="SimSun" w:hint="eastAsia"/>
          <w:sz w:val="21"/>
          <w:szCs w:val="21"/>
        </w:rPr>
        <w:t>确认，该提案与</w:t>
      </w:r>
      <w:r w:rsidRPr="009E51C1">
        <w:rPr>
          <w:rFonts w:ascii="SimSun" w:hAnsi="SimSun"/>
          <w:sz w:val="21"/>
          <w:szCs w:val="21"/>
        </w:rPr>
        <w:t>副主席</w:t>
      </w:r>
      <w:r w:rsidRPr="009E51C1">
        <w:rPr>
          <w:rFonts w:ascii="SimSun" w:hAnsi="SimSun" w:hint="eastAsia"/>
          <w:sz w:val="21"/>
          <w:szCs w:val="21"/>
        </w:rPr>
        <w:t>关于为审查</w:t>
      </w:r>
      <w:r w:rsidRPr="009E51C1">
        <w:rPr>
          <w:rFonts w:ascii="SimSun" w:hAnsi="SimSun"/>
          <w:sz w:val="21"/>
          <w:szCs w:val="21"/>
        </w:rPr>
        <w:t>联检组</w:t>
      </w:r>
      <w:r w:rsidRPr="009E51C1">
        <w:rPr>
          <w:rFonts w:ascii="SimSun" w:hAnsi="SimSun" w:hint="eastAsia"/>
          <w:sz w:val="21"/>
          <w:szCs w:val="21"/>
        </w:rPr>
        <w:t>的所有提案进行不限成员名额磋商的提案不谋而合，并询问这是否足够具体以及是否所有成员国都一致同意。</w:t>
      </w:r>
      <w:r w:rsidRPr="009E51C1">
        <w:rPr>
          <w:rFonts w:ascii="SimSun" w:hAnsi="SimSun"/>
          <w:sz w:val="21"/>
          <w:szCs w:val="21"/>
        </w:rPr>
        <w:t>主席</w:t>
      </w:r>
      <w:r w:rsidRPr="009E51C1">
        <w:rPr>
          <w:rFonts w:ascii="SimSun" w:hAnsi="SimSun" w:hint="eastAsia"/>
          <w:sz w:val="21"/>
          <w:szCs w:val="21"/>
        </w:rPr>
        <w:t>请</w:t>
      </w:r>
      <w:r w:rsidRPr="009E51C1">
        <w:rPr>
          <w:rFonts w:ascii="SimSun" w:hAnsi="SimSun"/>
          <w:sz w:val="21"/>
          <w:szCs w:val="21"/>
        </w:rPr>
        <w:t>CEBS</w:t>
      </w:r>
      <w:r w:rsidRPr="009E51C1">
        <w:rPr>
          <w:rFonts w:ascii="SimSun" w:hAnsi="SimSun" w:hint="eastAsia"/>
          <w:sz w:val="21"/>
          <w:szCs w:val="21"/>
        </w:rPr>
        <w:t>集团与大家分享他们对于启动这种不限成员名额磋商的顾虑是什么。</w:t>
      </w:r>
    </w:p>
    <w:p w:rsidR="00B5462F" w:rsidRPr="009E51C1" w:rsidRDefault="008F632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伊朗(伊斯兰共和国)</w:t>
      </w:r>
      <w:r w:rsidR="00B5462F" w:rsidRPr="009E51C1">
        <w:rPr>
          <w:rFonts w:ascii="SimSun" w:hAnsi="SimSun"/>
          <w:sz w:val="21"/>
          <w:szCs w:val="21"/>
        </w:rPr>
        <w:t>代表团</w:t>
      </w:r>
      <w:r w:rsidR="00B5462F" w:rsidRPr="009E51C1">
        <w:rPr>
          <w:rFonts w:ascii="SimSun" w:hAnsi="SimSun" w:hint="eastAsia"/>
          <w:sz w:val="21"/>
          <w:szCs w:val="21"/>
        </w:rPr>
        <w:t>回顾说，它的立场是治理问题对所有成员国以及本组织自身来说都非常重要，因为它们涉及到本组织的效率，这本身对所有成员国来说是一个优先重点问题。</w:t>
      </w:r>
      <w:r w:rsidR="00B5462F" w:rsidRPr="009E51C1">
        <w:rPr>
          <w:rFonts w:ascii="SimSun" w:hAnsi="SimSun"/>
          <w:sz w:val="21"/>
          <w:szCs w:val="21"/>
        </w:rPr>
        <w:t>该代表团</w:t>
      </w:r>
      <w:r w:rsidR="00B5462F" w:rsidRPr="009E51C1">
        <w:rPr>
          <w:rFonts w:ascii="SimSun" w:hAnsi="SimSun" w:hint="eastAsia"/>
          <w:sz w:val="21"/>
          <w:szCs w:val="21"/>
        </w:rPr>
        <w:t>支持</w:t>
      </w:r>
      <w:r w:rsidR="00B5462F" w:rsidRPr="009E51C1">
        <w:rPr>
          <w:rFonts w:ascii="SimSun" w:hAnsi="SimSun"/>
          <w:sz w:val="21"/>
          <w:szCs w:val="21"/>
        </w:rPr>
        <w:t>印度代表团</w:t>
      </w:r>
      <w:r w:rsidR="00B5462F" w:rsidRPr="009E51C1">
        <w:rPr>
          <w:rFonts w:ascii="SimSun" w:hAnsi="SimSun" w:hint="eastAsia"/>
          <w:sz w:val="21"/>
          <w:szCs w:val="21"/>
        </w:rPr>
        <w:t>提出的提案，因为它认为需要一个正式框架来讨论这些尚未解决的问题并处理所有提交讨论的议案，《WIPO议事规则》允许建立此类特设或临时工作组。</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尼日利亚代表团代表非洲集团发言，</w:t>
      </w:r>
      <w:r w:rsidRPr="009E51C1">
        <w:rPr>
          <w:rFonts w:ascii="SimSun" w:hAnsi="SimSun" w:hint="eastAsia"/>
          <w:sz w:val="21"/>
          <w:szCs w:val="21"/>
        </w:rPr>
        <w:t>重申其支持副主席在P</w:t>
      </w:r>
      <w:r w:rsidR="00CB6C01" w:rsidRPr="009E51C1">
        <w:rPr>
          <w:rFonts w:ascii="SimSun" w:hAnsi="SimSun" w:hint="eastAsia"/>
          <w:sz w:val="21"/>
          <w:szCs w:val="21"/>
        </w:rPr>
        <w:t>B</w:t>
      </w:r>
      <w:r w:rsidRPr="009E51C1">
        <w:rPr>
          <w:rFonts w:ascii="SimSun" w:hAnsi="SimSun" w:hint="eastAsia"/>
          <w:sz w:val="21"/>
          <w:szCs w:val="21"/>
        </w:rPr>
        <w:t>C上一届会议上提出的关于治理的提案，并支持任何允许启动讨论的框架。</w:t>
      </w:r>
      <w:r w:rsidRPr="009E51C1">
        <w:rPr>
          <w:rFonts w:ascii="SimSun" w:hAnsi="SimSun"/>
          <w:sz w:val="21"/>
          <w:szCs w:val="21"/>
        </w:rPr>
        <w:t>该代表团</w:t>
      </w:r>
      <w:r w:rsidRPr="009E51C1">
        <w:rPr>
          <w:rFonts w:ascii="SimSun" w:hAnsi="SimSun" w:hint="eastAsia"/>
          <w:sz w:val="21"/>
          <w:szCs w:val="21"/>
        </w:rPr>
        <w:t>说，听听对WIPO治理结构的不足感到关切的集团的意见将是一件令人关注的事情，该代表团还回顾说，非洲集团已经提出一些关切</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联合王国代表团</w:t>
      </w:r>
      <w:r w:rsidRPr="009E51C1">
        <w:rPr>
          <w:rFonts w:ascii="SimSun" w:hAnsi="SimSun" w:hint="eastAsia"/>
          <w:sz w:val="21"/>
          <w:szCs w:val="21"/>
        </w:rPr>
        <w:t>认为，成员国避免重复在前几届会议上已经说过的话将是非常明智的做法。他认为，各成员国充分赞同主席关于保持高效、推动委员会进行实质性和有用的讨论并避免进行相同讨论的思想。</w:t>
      </w:r>
      <w:r w:rsidRPr="009E51C1">
        <w:rPr>
          <w:rFonts w:ascii="SimSun" w:hAnsi="SimSun"/>
          <w:sz w:val="21"/>
          <w:szCs w:val="21"/>
        </w:rPr>
        <w:t>该代表团</w:t>
      </w:r>
      <w:r w:rsidRPr="009E51C1">
        <w:rPr>
          <w:rFonts w:ascii="SimSun" w:hAnsi="SimSun" w:hint="eastAsia"/>
          <w:sz w:val="21"/>
          <w:szCs w:val="21"/>
        </w:rPr>
        <w:t>说，如果其他委员会成员对于如何处理这一问题有任何新思想，任何关于该集团应当如何做的明确思想，它将不胜感谢。如果做不到这一点，</w:t>
      </w:r>
      <w:r w:rsidRPr="009E51C1">
        <w:rPr>
          <w:rFonts w:ascii="SimSun" w:hAnsi="SimSun"/>
          <w:sz w:val="21"/>
          <w:szCs w:val="21"/>
        </w:rPr>
        <w:t>该代表团</w:t>
      </w:r>
      <w:r w:rsidRPr="009E51C1">
        <w:rPr>
          <w:rFonts w:ascii="SimSun" w:hAnsi="SimSun" w:hint="eastAsia"/>
          <w:sz w:val="21"/>
          <w:szCs w:val="21"/>
        </w:rPr>
        <w:t>的立场不会发生变化。</w:t>
      </w:r>
      <w:r w:rsidRPr="009E51C1">
        <w:rPr>
          <w:rFonts w:ascii="SimSun" w:hAnsi="SimSun"/>
          <w:sz w:val="21"/>
          <w:szCs w:val="21"/>
        </w:rPr>
        <w:t>该代表团</w:t>
      </w:r>
      <w:r w:rsidRPr="009E51C1">
        <w:rPr>
          <w:rFonts w:ascii="SimSun" w:hAnsi="SimSun" w:hint="eastAsia"/>
          <w:sz w:val="21"/>
          <w:szCs w:val="21"/>
        </w:rPr>
        <w:t>附和</w:t>
      </w:r>
      <w:r w:rsidRPr="009E51C1">
        <w:rPr>
          <w:rFonts w:ascii="SimSun" w:hAnsi="SimSun"/>
          <w:sz w:val="21"/>
          <w:szCs w:val="21"/>
        </w:rPr>
        <w:t>主席</w:t>
      </w:r>
      <w:r w:rsidRPr="009E51C1">
        <w:rPr>
          <w:rFonts w:ascii="SimSun" w:hAnsi="SimSun" w:hint="eastAsia"/>
          <w:sz w:val="21"/>
          <w:szCs w:val="21"/>
        </w:rPr>
        <w:t>对上一届会议的总结，有疑问的不仅是某个集团，其他集团如果不知道这类进程将走向何方以及最终目标是什么，也会对它们感到严重关切。</w:t>
      </w:r>
      <w:r w:rsidRPr="009E51C1">
        <w:rPr>
          <w:rFonts w:ascii="SimSun" w:hAnsi="SimSun"/>
          <w:sz w:val="21"/>
          <w:szCs w:val="21"/>
        </w:rPr>
        <w:t>该代表团</w:t>
      </w:r>
      <w:r w:rsidRPr="009E51C1">
        <w:rPr>
          <w:rFonts w:ascii="SimSun" w:hAnsi="SimSun" w:hint="eastAsia"/>
          <w:sz w:val="21"/>
          <w:szCs w:val="21"/>
        </w:rPr>
        <w:t>说，它希望表示它不仅支持</w:t>
      </w:r>
      <w:r w:rsidRPr="009E51C1">
        <w:rPr>
          <w:rFonts w:ascii="SimSun" w:hAnsi="SimSun"/>
          <w:sz w:val="21"/>
          <w:szCs w:val="21"/>
        </w:rPr>
        <w:t>CEBS</w:t>
      </w:r>
      <w:r w:rsidRPr="009E51C1">
        <w:rPr>
          <w:rFonts w:ascii="SimSun" w:hAnsi="SimSun" w:hint="eastAsia"/>
          <w:sz w:val="21"/>
          <w:szCs w:val="21"/>
        </w:rPr>
        <w:t>集团，而且支持所有对处理该问题的方式表示诸多关切的其他集团。</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Pr="009E51C1">
        <w:rPr>
          <w:rFonts w:ascii="SimSun" w:hAnsi="SimSun" w:hint="eastAsia"/>
          <w:sz w:val="21"/>
          <w:szCs w:val="21"/>
        </w:rPr>
        <w:t>说，由于他面临诸多限制，他并没有参加</w:t>
      </w:r>
      <w:r w:rsidRPr="009E51C1">
        <w:rPr>
          <w:rFonts w:ascii="SimSun" w:hAnsi="SimSun"/>
          <w:sz w:val="21"/>
          <w:szCs w:val="21"/>
        </w:rPr>
        <w:t>副主席</w:t>
      </w:r>
      <w:r w:rsidRPr="009E51C1">
        <w:rPr>
          <w:rFonts w:ascii="SimSun" w:hAnsi="SimSun" w:hint="eastAsia"/>
          <w:sz w:val="21"/>
          <w:szCs w:val="21"/>
        </w:rPr>
        <w:t>领导开展的所有讨论。他感谢</w:t>
      </w:r>
      <w:r w:rsidRPr="009E51C1">
        <w:rPr>
          <w:rFonts w:ascii="SimSun" w:hAnsi="SimSun"/>
          <w:sz w:val="21"/>
          <w:szCs w:val="21"/>
        </w:rPr>
        <w:t>联合王国代表团</w:t>
      </w:r>
      <w:r w:rsidR="00364436" w:rsidRPr="009E51C1">
        <w:rPr>
          <w:rFonts w:ascii="SimSun" w:hAnsi="SimSun" w:hint="eastAsia"/>
          <w:sz w:val="21"/>
          <w:szCs w:val="21"/>
        </w:rPr>
        <w:t>向大家</w:t>
      </w:r>
      <w:r w:rsidRPr="009E51C1">
        <w:rPr>
          <w:rFonts w:ascii="SimSun" w:hAnsi="SimSun" w:hint="eastAsia"/>
          <w:sz w:val="21"/>
          <w:szCs w:val="21"/>
        </w:rPr>
        <w:t>提醒他们的立场。他表示充分支持</w:t>
      </w:r>
      <w:r w:rsidRPr="009E51C1">
        <w:rPr>
          <w:rFonts w:ascii="SimSun" w:hAnsi="SimSun"/>
          <w:sz w:val="21"/>
          <w:szCs w:val="21"/>
        </w:rPr>
        <w:t>该代表团</w:t>
      </w:r>
      <w:r w:rsidRPr="009E51C1">
        <w:rPr>
          <w:rFonts w:ascii="SimSun" w:hAnsi="SimSun" w:hint="eastAsia"/>
          <w:sz w:val="21"/>
          <w:szCs w:val="21"/>
        </w:rPr>
        <w:t>关于不自我重复的思想，并认为简要地让大家重新认识自身立场可能不是件坏事。</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中国代表团</w:t>
      </w:r>
      <w:r w:rsidRPr="009E51C1">
        <w:rPr>
          <w:rFonts w:ascii="SimSun" w:hAnsi="SimSun" w:hint="eastAsia"/>
          <w:sz w:val="21"/>
          <w:szCs w:val="21"/>
        </w:rPr>
        <w:t>说，它认为，WIPO的治理是一个涉及许多要素的非常复杂的问题。因此，应当采取渐进式方法。</w:t>
      </w:r>
      <w:r w:rsidRPr="009E51C1">
        <w:rPr>
          <w:rFonts w:ascii="SimSun" w:hAnsi="SimSun"/>
          <w:sz w:val="21"/>
          <w:szCs w:val="21"/>
        </w:rPr>
        <w:t>该代表团</w:t>
      </w:r>
      <w:r w:rsidRPr="009E51C1">
        <w:rPr>
          <w:rFonts w:ascii="SimSun" w:hAnsi="SimSun" w:hint="eastAsia"/>
          <w:sz w:val="21"/>
          <w:szCs w:val="21"/>
        </w:rPr>
        <w:t>说，它很高兴看到</w:t>
      </w:r>
      <w:r w:rsidRPr="009E51C1">
        <w:rPr>
          <w:rFonts w:ascii="SimSun" w:hAnsi="SimSun"/>
          <w:sz w:val="21"/>
          <w:szCs w:val="21"/>
        </w:rPr>
        <w:t>副主席</w:t>
      </w:r>
      <w:r w:rsidRPr="009E51C1">
        <w:rPr>
          <w:rFonts w:ascii="SimSun" w:hAnsi="SimSun" w:hint="eastAsia"/>
          <w:sz w:val="21"/>
          <w:szCs w:val="21"/>
        </w:rPr>
        <w:t>提出的提案载有这方面的短期措施，并认为这些措施易于执行，能够立即产生效果。</w:t>
      </w:r>
      <w:r w:rsidRPr="009E51C1">
        <w:rPr>
          <w:rFonts w:ascii="SimSun" w:hAnsi="SimSun"/>
          <w:sz w:val="21"/>
          <w:szCs w:val="21"/>
        </w:rPr>
        <w:t>该代表团</w:t>
      </w:r>
      <w:r w:rsidRPr="009E51C1">
        <w:rPr>
          <w:rFonts w:ascii="SimSun" w:hAnsi="SimSun" w:hint="eastAsia"/>
          <w:sz w:val="21"/>
          <w:szCs w:val="21"/>
        </w:rPr>
        <w:t>表示支持作为第一步的短期措施。关于</w:t>
      </w:r>
      <w:r w:rsidRPr="009E51C1">
        <w:rPr>
          <w:rFonts w:ascii="SimSun" w:hAnsi="SimSun"/>
          <w:sz w:val="21"/>
          <w:szCs w:val="21"/>
        </w:rPr>
        <w:t>副主席</w:t>
      </w:r>
      <w:r w:rsidRPr="009E51C1">
        <w:rPr>
          <w:rFonts w:ascii="SimSun" w:hAnsi="SimSun" w:hint="eastAsia"/>
          <w:sz w:val="21"/>
          <w:szCs w:val="21"/>
        </w:rPr>
        <w:t>提出的启动非正式磋商的提案，</w:t>
      </w:r>
      <w:r w:rsidRPr="009E51C1">
        <w:rPr>
          <w:rFonts w:ascii="SimSun" w:hAnsi="SimSun"/>
          <w:sz w:val="21"/>
          <w:szCs w:val="21"/>
        </w:rPr>
        <w:t>该代表团</w:t>
      </w:r>
      <w:r w:rsidRPr="009E51C1">
        <w:rPr>
          <w:rFonts w:ascii="SimSun" w:hAnsi="SimSun" w:hint="eastAsia"/>
          <w:sz w:val="21"/>
          <w:szCs w:val="21"/>
        </w:rPr>
        <w:t>说，它对此持灵活和开放的态度，并补充说，也应当考虑到</w:t>
      </w:r>
      <w:r w:rsidRPr="009E51C1">
        <w:rPr>
          <w:rFonts w:ascii="SimSun" w:hAnsi="SimSun"/>
          <w:sz w:val="21"/>
          <w:szCs w:val="21"/>
        </w:rPr>
        <w:t>CEBS</w:t>
      </w:r>
      <w:r w:rsidRPr="009E51C1">
        <w:rPr>
          <w:rFonts w:ascii="SimSun" w:hAnsi="SimSun" w:hint="eastAsia"/>
          <w:sz w:val="21"/>
          <w:szCs w:val="21"/>
        </w:rPr>
        <w:t>集团的想法。</w:t>
      </w:r>
      <w:r w:rsidRPr="009E51C1">
        <w:rPr>
          <w:rFonts w:ascii="SimSun" w:hAnsi="SimSun"/>
          <w:sz w:val="21"/>
          <w:szCs w:val="21"/>
        </w:rPr>
        <w:t>该代表团</w:t>
      </w:r>
      <w:r w:rsidRPr="009E51C1">
        <w:rPr>
          <w:rFonts w:ascii="SimSun" w:hAnsi="SimSun" w:hint="eastAsia"/>
          <w:sz w:val="21"/>
          <w:szCs w:val="21"/>
        </w:rPr>
        <w:t>认为，优先重点应当是找到WIPO治理中的现有问题，如果不以解决这些问题为目的，不应当进行讨论。成员国应当首先明确知道WIPO治理中的实际问题，然后才能知道应当采取哪种切实措施，找到解决它们的适当方式。与此同时，</w:t>
      </w:r>
      <w:r w:rsidRPr="009E51C1">
        <w:rPr>
          <w:rFonts w:ascii="SimSun" w:hAnsi="SimSun"/>
          <w:sz w:val="21"/>
          <w:szCs w:val="21"/>
        </w:rPr>
        <w:t>该代表团</w:t>
      </w:r>
      <w:r w:rsidRPr="009E51C1">
        <w:rPr>
          <w:rFonts w:ascii="SimSun" w:hAnsi="SimSun" w:hint="eastAsia"/>
          <w:sz w:val="21"/>
          <w:szCs w:val="21"/>
        </w:rPr>
        <w:t>认为所提议的短期措施非常好，并补充说，它在讨论中将保持积极、灵活和开放。</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南非代表团</w:t>
      </w:r>
      <w:r w:rsidRPr="009E51C1">
        <w:rPr>
          <w:rFonts w:ascii="SimSun" w:hAnsi="SimSun" w:hint="eastAsia"/>
          <w:sz w:val="21"/>
          <w:szCs w:val="21"/>
        </w:rPr>
        <w:t>表示支持</w:t>
      </w:r>
      <w:r w:rsidRPr="009E51C1">
        <w:rPr>
          <w:rFonts w:ascii="SimSun" w:hAnsi="SimSun"/>
          <w:sz w:val="21"/>
          <w:szCs w:val="21"/>
        </w:rPr>
        <w:t>尼日利亚代表团</w:t>
      </w:r>
      <w:r w:rsidRPr="009E51C1">
        <w:rPr>
          <w:rFonts w:ascii="SimSun" w:hAnsi="SimSun" w:hint="eastAsia"/>
          <w:sz w:val="21"/>
          <w:szCs w:val="21"/>
        </w:rPr>
        <w:t>代表非洲集团所作发言。该代表团认为，为了进行实质性讨论，成员国实际上需要讨论实质性项目。</w:t>
      </w:r>
      <w:r w:rsidRPr="009E51C1">
        <w:rPr>
          <w:rFonts w:ascii="SimSun" w:hAnsi="SimSun"/>
          <w:sz w:val="21"/>
          <w:szCs w:val="21"/>
        </w:rPr>
        <w:t>该代表团</w:t>
      </w:r>
      <w:r w:rsidRPr="009E51C1">
        <w:rPr>
          <w:rFonts w:ascii="SimSun" w:hAnsi="SimSun" w:hint="eastAsia"/>
          <w:sz w:val="21"/>
          <w:szCs w:val="21"/>
        </w:rPr>
        <w:t>认为，考虑到提出供讨论的几项提案，成员国有一定基础，并补充说，他们所需要的只不过是一个这样去做的结构。</w:t>
      </w:r>
      <w:r w:rsidRPr="009E51C1">
        <w:rPr>
          <w:rFonts w:ascii="SimSun" w:hAnsi="SimSun"/>
          <w:sz w:val="21"/>
          <w:szCs w:val="21"/>
        </w:rPr>
        <w:t>该代表团</w:t>
      </w:r>
      <w:r w:rsidRPr="009E51C1">
        <w:rPr>
          <w:rFonts w:ascii="SimSun" w:hAnsi="SimSun" w:hint="eastAsia"/>
          <w:sz w:val="21"/>
          <w:szCs w:val="21"/>
        </w:rPr>
        <w:t>希望重复它对</w:t>
      </w:r>
      <w:r w:rsidRPr="009E51C1">
        <w:rPr>
          <w:rFonts w:ascii="SimSun" w:hAnsi="SimSun"/>
          <w:sz w:val="21"/>
          <w:szCs w:val="21"/>
        </w:rPr>
        <w:t>副主席</w:t>
      </w:r>
      <w:r w:rsidRPr="009E51C1">
        <w:rPr>
          <w:rFonts w:ascii="SimSun" w:hAnsi="SimSun" w:hint="eastAsia"/>
          <w:sz w:val="21"/>
          <w:szCs w:val="21"/>
        </w:rPr>
        <w:t>关于建立工作组的提案的支持</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罗马尼亚代表团代表CEBS集团发言，</w:t>
      </w:r>
      <w:r w:rsidRPr="009E51C1">
        <w:rPr>
          <w:rFonts w:ascii="SimSun" w:hAnsi="SimSun" w:hint="eastAsia"/>
          <w:sz w:val="21"/>
          <w:szCs w:val="21"/>
        </w:rPr>
        <w:t>重申它并未改变立场并将开始回顾一些总体思想。该代表团回顾说，正如</w:t>
      </w:r>
      <w:r w:rsidRPr="009E51C1">
        <w:rPr>
          <w:rFonts w:ascii="SimSun" w:hAnsi="SimSun"/>
          <w:sz w:val="21"/>
          <w:szCs w:val="21"/>
        </w:rPr>
        <w:t>联检组</w:t>
      </w:r>
      <w:r w:rsidRPr="009E51C1">
        <w:rPr>
          <w:rFonts w:ascii="SimSun" w:hAnsi="SimSun" w:hint="eastAsia"/>
          <w:sz w:val="21"/>
          <w:szCs w:val="21"/>
        </w:rPr>
        <w:t>报告所述，</w:t>
      </w:r>
      <w:r w:rsidRPr="009E51C1">
        <w:rPr>
          <w:rFonts w:ascii="SimSun" w:hAnsi="SimSun"/>
          <w:sz w:val="21"/>
          <w:szCs w:val="21"/>
        </w:rPr>
        <w:t>WIPO</w:t>
      </w:r>
      <w:r w:rsidRPr="009E51C1">
        <w:rPr>
          <w:rFonts w:ascii="SimSun" w:hAnsi="SimSun" w:hint="eastAsia"/>
          <w:sz w:val="21"/>
          <w:szCs w:val="21"/>
        </w:rPr>
        <w:t>的治理框架非常复杂，它的第一项建议是审查WIPO的治理框架，以增强理事机构指导监督WIPO工作的能力。</w:t>
      </w:r>
      <w:r w:rsidRPr="009E51C1">
        <w:rPr>
          <w:rFonts w:ascii="SimSun" w:hAnsi="SimSun"/>
          <w:sz w:val="21"/>
          <w:szCs w:val="21"/>
        </w:rPr>
        <w:t>CEBS</w:t>
      </w:r>
      <w:r w:rsidRPr="009E51C1">
        <w:rPr>
          <w:rFonts w:ascii="SimSun" w:hAnsi="SimSun" w:hint="eastAsia"/>
          <w:sz w:val="21"/>
          <w:szCs w:val="21"/>
        </w:rPr>
        <w:t>集团认为，鉴于该议题的重要性，应当在作为WIPO正式机构的PBC会议框架内以正式形式进行讨论。这是解决方案带来益处的种子，因为它将允许进行重点讨论并且有利于提供关于讨论的记录。不限成员名额的磋商进程使会期、完整目标的问题悬而未决，这不是CEBS能够赞同的。</w:t>
      </w:r>
      <w:r w:rsidRPr="009E51C1">
        <w:rPr>
          <w:rFonts w:ascii="SimSun" w:hAnsi="SimSun"/>
          <w:sz w:val="21"/>
          <w:szCs w:val="21"/>
        </w:rPr>
        <w:t>该代表团</w:t>
      </w:r>
      <w:r w:rsidRPr="009E51C1">
        <w:rPr>
          <w:rFonts w:ascii="SimSun" w:hAnsi="SimSun" w:hint="eastAsia"/>
          <w:sz w:val="21"/>
          <w:szCs w:val="21"/>
        </w:rPr>
        <w:t>还补充说，它认为该讨论的第一个目标应当是就WIPO治理方面的可能不足达成共识。</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由于没有其他代表团发言，</w:t>
      </w:r>
      <w:r w:rsidRPr="009E51C1">
        <w:rPr>
          <w:rFonts w:ascii="SimSun" w:hAnsi="SimSun"/>
          <w:sz w:val="21"/>
          <w:szCs w:val="21"/>
        </w:rPr>
        <w:t>主席</w:t>
      </w:r>
      <w:r w:rsidRPr="009E51C1">
        <w:rPr>
          <w:rFonts w:ascii="SimSun" w:hAnsi="SimSun" w:hint="eastAsia"/>
          <w:sz w:val="21"/>
          <w:szCs w:val="21"/>
        </w:rPr>
        <w:t>说，成员国听到的是一些此前的想法，他认为无人反对短期措施。主席指出，关于进程本身，一些成员国希望</w:t>
      </w:r>
      <w:r w:rsidR="00364436" w:rsidRPr="009E51C1">
        <w:rPr>
          <w:rFonts w:ascii="SimSun" w:hAnsi="SimSun" w:hint="eastAsia"/>
          <w:sz w:val="21"/>
          <w:szCs w:val="21"/>
        </w:rPr>
        <w:t>设立一个</w:t>
      </w:r>
      <w:r w:rsidRPr="009E51C1">
        <w:rPr>
          <w:rFonts w:ascii="SimSun" w:hAnsi="SimSun" w:hint="eastAsia"/>
          <w:sz w:val="21"/>
          <w:szCs w:val="21"/>
        </w:rPr>
        <w:t>非常正式的工作组，而一些成员国则认为非正式工作组就够了，还有一些成员国说必须是PBC本身。之所以会这样是因为他们非常重视诸如进程持续时间和明确目标等问题，这也是所有成员的共同愿景，并且担心启动的进程没有足够的侧重点。这是</w:t>
      </w:r>
      <w:r w:rsidRPr="009E51C1">
        <w:rPr>
          <w:rFonts w:ascii="SimSun" w:hAnsi="SimSun"/>
          <w:sz w:val="21"/>
          <w:szCs w:val="21"/>
        </w:rPr>
        <w:t>主席</w:t>
      </w:r>
      <w:r w:rsidRPr="009E51C1">
        <w:rPr>
          <w:rFonts w:ascii="SimSun" w:hAnsi="SimSun" w:hint="eastAsia"/>
          <w:sz w:val="21"/>
          <w:szCs w:val="21"/>
        </w:rPr>
        <w:t>对</w:t>
      </w:r>
      <w:r w:rsidRPr="009E51C1">
        <w:rPr>
          <w:rFonts w:ascii="SimSun" w:hAnsi="SimSun"/>
          <w:sz w:val="21"/>
          <w:szCs w:val="21"/>
        </w:rPr>
        <w:t>CEB</w:t>
      </w:r>
      <w:r w:rsidRPr="009E51C1">
        <w:rPr>
          <w:rFonts w:ascii="SimSun" w:hAnsi="SimSun" w:hint="eastAsia"/>
          <w:sz w:val="21"/>
          <w:szCs w:val="21"/>
        </w:rPr>
        <w:t>S集团所作发言以及</w:t>
      </w:r>
      <w:r w:rsidRPr="009E51C1">
        <w:rPr>
          <w:rFonts w:ascii="SimSun" w:hAnsi="SimSun"/>
          <w:sz w:val="21"/>
          <w:szCs w:val="21"/>
        </w:rPr>
        <w:t>中国代表团</w:t>
      </w:r>
      <w:r w:rsidRPr="009E51C1">
        <w:rPr>
          <w:rFonts w:ascii="SimSun" w:hAnsi="SimSun" w:hint="eastAsia"/>
          <w:sz w:val="21"/>
          <w:szCs w:val="21"/>
        </w:rPr>
        <w:t>和联合王国代表团所暗含意思的解读。为正确地推进工作，一些成员国呼吁该进程的提案人对目标加以澄清，并向那些担心进程缺乏明确目标和方向感的成员做出保证。</w:t>
      </w:r>
      <w:r w:rsidRPr="009E51C1">
        <w:rPr>
          <w:rFonts w:ascii="SimSun" w:hAnsi="SimSun"/>
          <w:sz w:val="21"/>
          <w:szCs w:val="21"/>
        </w:rPr>
        <w:t>主席</w:t>
      </w:r>
      <w:r w:rsidRPr="009E51C1">
        <w:rPr>
          <w:rFonts w:ascii="SimSun" w:hAnsi="SimSun" w:hint="eastAsia"/>
          <w:sz w:val="21"/>
          <w:szCs w:val="21"/>
        </w:rPr>
        <w:t>认为，</w:t>
      </w:r>
      <w:r w:rsidRPr="009E51C1">
        <w:rPr>
          <w:rFonts w:ascii="SimSun" w:hAnsi="SimSun"/>
          <w:sz w:val="21"/>
          <w:szCs w:val="21"/>
        </w:rPr>
        <w:t>副主席</w:t>
      </w:r>
      <w:r w:rsidRPr="009E51C1">
        <w:rPr>
          <w:rFonts w:ascii="SimSun" w:hAnsi="SimSun" w:hint="eastAsia"/>
          <w:sz w:val="21"/>
          <w:szCs w:val="21"/>
        </w:rPr>
        <w:t>的提案也考虑到了会期问题。他问该进程的提案人是否有可能向那些对此感到担心的成员国就最终进程的范围、持续时间以及明确目标做出保证，不是以任何具体方式对它进行界定，具体取决于他们决定的正式程度。</w:t>
      </w:r>
    </w:p>
    <w:p w:rsidR="00B5462F" w:rsidRPr="009E51C1" w:rsidRDefault="008F632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伊朗(伊斯兰共和国)</w:t>
      </w:r>
      <w:r w:rsidR="00B5462F" w:rsidRPr="009E51C1">
        <w:rPr>
          <w:rFonts w:ascii="SimSun" w:hAnsi="SimSun"/>
          <w:sz w:val="21"/>
          <w:szCs w:val="21"/>
        </w:rPr>
        <w:t>代表团</w:t>
      </w:r>
      <w:r w:rsidR="00B5462F" w:rsidRPr="009E51C1">
        <w:rPr>
          <w:rFonts w:ascii="SimSun" w:hAnsi="SimSun" w:hint="eastAsia"/>
          <w:sz w:val="21"/>
          <w:szCs w:val="21"/>
        </w:rPr>
        <w:t>希望提醒委员会，</w:t>
      </w:r>
      <w:r w:rsidR="00B5462F" w:rsidRPr="009E51C1">
        <w:rPr>
          <w:rFonts w:ascii="SimSun" w:hAnsi="SimSun"/>
          <w:sz w:val="21"/>
          <w:szCs w:val="21"/>
        </w:rPr>
        <w:t>秘书处</w:t>
      </w:r>
      <w:r w:rsidR="00B5462F" w:rsidRPr="009E51C1">
        <w:rPr>
          <w:rFonts w:ascii="SimSun" w:hAnsi="SimSun" w:hint="eastAsia"/>
          <w:sz w:val="21"/>
          <w:szCs w:val="21"/>
        </w:rPr>
        <w:t>已经编拟一份关于这些问题的文件。各成员代表团或集团已经提出许多提案。</w:t>
      </w:r>
      <w:r w:rsidR="00B5462F" w:rsidRPr="009E51C1">
        <w:rPr>
          <w:rFonts w:ascii="SimSun" w:hAnsi="SimSun"/>
          <w:sz w:val="21"/>
          <w:szCs w:val="21"/>
        </w:rPr>
        <w:t>该代表团</w:t>
      </w:r>
      <w:r w:rsidR="00B5462F" w:rsidRPr="009E51C1">
        <w:rPr>
          <w:rFonts w:ascii="SimSun" w:hAnsi="SimSun" w:hint="eastAsia"/>
          <w:sz w:val="21"/>
          <w:szCs w:val="21"/>
        </w:rPr>
        <w:t>援引发展议程集团和非洲集团提出的提案以及西班牙代表团和美利坚合众国代表团提出的提案为例。</w:t>
      </w:r>
      <w:r w:rsidR="00B5462F" w:rsidRPr="009E51C1">
        <w:rPr>
          <w:rFonts w:ascii="SimSun" w:hAnsi="SimSun"/>
          <w:sz w:val="21"/>
          <w:szCs w:val="21"/>
        </w:rPr>
        <w:t>该代表团</w:t>
      </w:r>
      <w:r w:rsidR="00B5462F" w:rsidRPr="009E51C1">
        <w:rPr>
          <w:rFonts w:ascii="SimSun" w:hAnsi="SimSun" w:hint="eastAsia"/>
          <w:sz w:val="21"/>
          <w:szCs w:val="21"/>
        </w:rPr>
        <w:t>回顾说，WIPO在1998年时有过为讨论WIPO的治理而设立一个工作组的先例。因此，提议设立工作组并不是一个新思想。</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尼日利亚代表团</w:t>
      </w:r>
      <w:r w:rsidRPr="009E51C1">
        <w:rPr>
          <w:rFonts w:ascii="SimSun" w:hAnsi="SimSun" w:hint="eastAsia"/>
          <w:sz w:val="21"/>
          <w:szCs w:val="21"/>
        </w:rPr>
        <w:t>说，在这个时间点上概述目标比较困难。该代表团认为，这些是当他们在非正式工作组或正式工作组中启动实际磋商时要决定或破解的参数，并回顾说，</w:t>
      </w:r>
      <w:r w:rsidRPr="009E51C1">
        <w:rPr>
          <w:rFonts w:ascii="SimSun" w:hAnsi="SimSun"/>
          <w:sz w:val="21"/>
          <w:szCs w:val="21"/>
        </w:rPr>
        <w:t>副主席</w:t>
      </w:r>
      <w:r w:rsidRPr="009E51C1">
        <w:rPr>
          <w:rFonts w:ascii="SimSun" w:hAnsi="SimSun" w:hint="eastAsia"/>
          <w:sz w:val="21"/>
          <w:szCs w:val="21"/>
        </w:rPr>
        <w:t>的提案已经提议将磋商的结果提交2016年PBC会议。</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Pr="009E51C1">
        <w:rPr>
          <w:rFonts w:ascii="SimSun" w:hAnsi="SimSun" w:hint="eastAsia"/>
          <w:sz w:val="21"/>
          <w:szCs w:val="21"/>
        </w:rPr>
        <w:t>认为形势看起来不太乐观，想知道是否所有代表团都同意。他问PBC应当向大会报告什么，并问代表团他们对于如何起草提交成员国大会的讨论结论是否有任何提议</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尼日利亚代表团</w:t>
      </w:r>
      <w:r w:rsidRPr="009E51C1">
        <w:rPr>
          <w:rFonts w:ascii="SimSun" w:hAnsi="SimSun" w:hint="eastAsia"/>
          <w:sz w:val="21"/>
          <w:szCs w:val="21"/>
        </w:rPr>
        <w:t>建议，PBC可以向大会建议PBC第二十四届会议决定启动不限成员名额非正式磋商，它将举行磋商并向PBC下一届会议报告WIPO治理的相关讨论。</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联合王国代表团</w:t>
      </w:r>
      <w:r w:rsidRPr="009E51C1">
        <w:rPr>
          <w:rFonts w:ascii="SimSun" w:hAnsi="SimSun" w:hint="eastAsia"/>
          <w:sz w:val="21"/>
          <w:szCs w:val="21"/>
        </w:rPr>
        <w:t>建议，委员会也可以向大会通报PBC已经遵照建议讨论该问题，并且找不到任何有待进一步审议的问题，因此向大会报告它所作的工作并结束该问题。</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Pr="009E51C1">
        <w:rPr>
          <w:rFonts w:ascii="SimSun" w:hAnsi="SimSun" w:hint="eastAsia"/>
          <w:sz w:val="21"/>
          <w:szCs w:val="21"/>
        </w:rPr>
        <w:t>请</w:t>
      </w:r>
      <w:r w:rsidR="00364436" w:rsidRPr="009E51C1">
        <w:rPr>
          <w:rFonts w:ascii="SimSun" w:hAnsi="SimSun" w:hint="eastAsia"/>
          <w:sz w:val="21"/>
          <w:szCs w:val="21"/>
        </w:rPr>
        <w:t>提案人</w:t>
      </w:r>
      <w:r w:rsidRPr="009E51C1">
        <w:rPr>
          <w:rFonts w:ascii="SimSun" w:hAnsi="SimSun" w:hint="eastAsia"/>
          <w:sz w:val="21"/>
          <w:szCs w:val="21"/>
        </w:rPr>
        <w:t>重新起草和重新分发提案</w:t>
      </w:r>
      <w:r w:rsidR="00364436" w:rsidRPr="009E51C1">
        <w:rPr>
          <w:rFonts w:ascii="SimSun" w:hAnsi="SimSun" w:hint="eastAsia"/>
          <w:sz w:val="21"/>
          <w:szCs w:val="21"/>
        </w:rPr>
        <w:t>以便</w:t>
      </w:r>
      <w:r w:rsidRPr="009E51C1">
        <w:rPr>
          <w:rFonts w:ascii="SimSun" w:hAnsi="SimSun" w:hint="eastAsia"/>
          <w:sz w:val="21"/>
          <w:szCs w:val="21"/>
        </w:rPr>
        <w:t>看看会议是否可以</w:t>
      </w:r>
      <w:r w:rsidR="00364436" w:rsidRPr="009E51C1">
        <w:rPr>
          <w:rFonts w:ascii="SimSun" w:hAnsi="SimSun" w:hint="eastAsia"/>
          <w:sz w:val="21"/>
          <w:szCs w:val="21"/>
        </w:rPr>
        <w:t>重新开始</w:t>
      </w:r>
      <w:r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南非代表团</w:t>
      </w:r>
      <w:r w:rsidRPr="009E51C1">
        <w:rPr>
          <w:rFonts w:ascii="SimSun" w:hAnsi="SimSun" w:hint="eastAsia"/>
          <w:sz w:val="21"/>
          <w:szCs w:val="21"/>
        </w:rPr>
        <w:t>说，它有一个非常好的建议。</w:t>
      </w:r>
      <w:r w:rsidRPr="009E51C1">
        <w:rPr>
          <w:rFonts w:ascii="SimSun" w:hAnsi="SimSun"/>
          <w:sz w:val="21"/>
          <w:szCs w:val="21"/>
        </w:rPr>
        <w:t>该代表团</w:t>
      </w:r>
      <w:r w:rsidRPr="009E51C1">
        <w:rPr>
          <w:rFonts w:ascii="SimSun" w:hAnsi="SimSun" w:hint="eastAsia"/>
          <w:sz w:val="21"/>
          <w:szCs w:val="21"/>
        </w:rPr>
        <w:t>认为，成员国可以负责地行动并进行一下尝试，即，用一天时间坐下来实际讨论该问题，而不是不进行探讨就结束该问题。该代表团说，他们可以把所有提案都拿出来讨论，并认为进行讨论不会有任何害处。然后，他们可以说已经尝试过了，并且也许失败了，该代表团认为这是一个很棒的主意。</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作为答复，</w:t>
      </w:r>
      <w:r w:rsidRPr="009E51C1">
        <w:rPr>
          <w:rFonts w:ascii="SimSun" w:hAnsi="SimSun"/>
          <w:sz w:val="21"/>
          <w:szCs w:val="21"/>
        </w:rPr>
        <w:t>主席</w:t>
      </w:r>
      <w:r w:rsidRPr="009E51C1">
        <w:rPr>
          <w:rFonts w:ascii="SimSun" w:hAnsi="SimSun" w:hint="eastAsia"/>
          <w:sz w:val="21"/>
          <w:szCs w:val="21"/>
        </w:rPr>
        <w:t>说，他还没打算这个时候就结束该项议程。他认为成员国可以在结束前尝试达成某种有望向大会传达建设性信号的妥协方案。他重申关于PBC可以组织和鼓励哪种讨论的问题，并接着要求</w:t>
      </w:r>
      <w:r w:rsidRPr="009E51C1">
        <w:rPr>
          <w:rFonts w:ascii="SimSun" w:hAnsi="SimSun"/>
          <w:sz w:val="21"/>
          <w:szCs w:val="21"/>
        </w:rPr>
        <w:t>副主席</w:t>
      </w:r>
      <w:r w:rsidRPr="009E51C1">
        <w:rPr>
          <w:rFonts w:ascii="SimSun" w:hAnsi="SimSun" w:hint="eastAsia"/>
          <w:sz w:val="21"/>
          <w:szCs w:val="21"/>
        </w:rPr>
        <w:t>帮助委员会找到一条前进的道路。</w:t>
      </w:r>
    </w:p>
    <w:p w:rsidR="00B5462F" w:rsidRPr="009E51C1" w:rsidRDefault="008F632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伊朗(伊斯兰共和国)</w:t>
      </w:r>
      <w:r w:rsidR="00B5462F" w:rsidRPr="009E51C1">
        <w:rPr>
          <w:rFonts w:ascii="SimSun" w:hAnsi="SimSun"/>
          <w:sz w:val="21"/>
          <w:szCs w:val="21"/>
        </w:rPr>
        <w:t>代表团</w:t>
      </w:r>
      <w:r w:rsidR="00B5462F" w:rsidRPr="009E51C1">
        <w:rPr>
          <w:rFonts w:ascii="SimSun" w:hAnsi="SimSun" w:hint="eastAsia"/>
          <w:sz w:val="21"/>
          <w:szCs w:val="21"/>
        </w:rPr>
        <w:t>认为，</w:t>
      </w:r>
      <w:r w:rsidR="00B5462F" w:rsidRPr="009E51C1">
        <w:rPr>
          <w:rFonts w:ascii="SimSun" w:hAnsi="SimSun"/>
          <w:sz w:val="21"/>
          <w:szCs w:val="21"/>
        </w:rPr>
        <w:t>尼日利亚代表团</w:t>
      </w:r>
      <w:r w:rsidR="00B5462F" w:rsidRPr="009E51C1">
        <w:rPr>
          <w:rFonts w:ascii="SimSun" w:hAnsi="SimSun" w:hint="eastAsia"/>
          <w:sz w:val="21"/>
          <w:szCs w:val="21"/>
        </w:rPr>
        <w:t>的提案很好，因为它提供了中间立场，并表示支持该提案。</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印度代表团</w:t>
      </w:r>
      <w:r w:rsidRPr="009E51C1">
        <w:rPr>
          <w:rFonts w:ascii="SimSun" w:hAnsi="SimSun" w:hint="eastAsia"/>
          <w:sz w:val="21"/>
          <w:szCs w:val="21"/>
        </w:rPr>
        <w:t>表示支持</w:t>
      </w:r>
      <w:r w:rsidRPr="009E51C1">
        <w:rPr>
          <w:rFonts w:ascii="SimSun" w:hAnsi="SimSun"/>
          <w:sz w:val="21"/>
          <w:szCs w:val="21"/>
        </w:rPr>
        <w:t>南非代表团</w:t>
      </w:r>
      <w:r w:rsidRPr="009E51C1">
        <w:rPr>
          <w:rFonts w:ascii="SimSun" w:hAnsi="SimSun" w:hint="eastAsia"/>
          <w:sz w:val="21"/>
          <w:szCs w:val="21"/>
        </w:rPr>
        <w:t>提出的专门召开所有成员国都能参加的一天会议的提案</w:t>
      </w:r>
      <w:r w:rsidR="00D023B2" w:rsidRPr="009E51C1">
        <w:rPr>
          <w:rFonts w:ascii="SimSun" w:hAnsi="SimSun" w:hint="eastAsia"/>
          <w:sz w:val="21"/>
          <w:szCs w:val="21"/>
        </w:rPr>
        <w:t>。</w:t>
      </w:r>
      <w:r w:rsidRPr="009E51C1">
        <w:rPr>
          <w:rFonts w:ascii="SimSun" w:hAnsi="SimSun" w:hint="eastAsia"/>
          <w:sz w:val="21"/>
          <w:szCs w:val="21"/>
        </w:rPr>
        <w:t>该代表团指出，对于认为可以设立一个不限成员名额工作组来解决该问题的所有成员国或集团，还有另外一条建议。他们可以在本届会议期间召开非正式会议，然后向主席提交一致同意的建议。</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作为答复，</w:t>
      </w:r>
      <w:r w:rsidRPr="009E51C1">
        <w:rPr>
          <w:rFonts w:ascii="SimSun" w:hAnsi="SimSun"/>
          <w:sz w:val="21"/>
          <w:szCs w:val="21"/>
        </w:rPr>
        <w:t>主席</w:t>
      </w:r>
      <w:r w:rsidRPr="009E51C1">
        <w:rPr>
          <w:rFonts w:ascii="SimSun" w:hAnsi="SimSun" w:hint="eastAsia"/>
          <w:sz w:val="21"/>
          <w:szCs w:val="21"/>
        </w:rPr>
        <w:t>鼓励相关各方照此行事，不仅在启动进程的提案人之间进行讨论，而且让那些对此持保留意见的相关方参与其中，看他们是否能够找到解决问题和应对问题的方法。他说，正如他对其他问题的处理方式一样，他会鼓励成员国积极参与其中。他指出，</w:t>
      </w:r>
      <w:r w:rsidRPr="009E51C1">
        <w:rPr>
          <w:rFonts w:ascii="SimSun" w:hAnsi="SimSun"/>
          <w:sz w:val="21"/>
          <w:szCs w:val="21"/>
        </w:rPr>
        <w:t>副主席</w:t>
      </w:r>
      <w:r w:rsidRPr="009E51C1">
        <w:rPr>
          <w:rFonts w:ascii="SimSun" w:hAnsi="SimSun" w:hint="eastAsia"/>
          <w:sz w:val="21"/>
          <w:szCs w:val="21"/>
        </w:rPr>
        <w:t>被要求参与其中，不仅主要进行主持，而且如果任何成员国需要他的帮助或者认为他的参与能够有助于促成某种协议，他都应当参与其中。他回顾说，一些成员国要求就该进程加以澄清，除非该项要求在一定程度上得到了解决，否则他不认为有必要集中讨论该项议程的任何决定。他鼓励成员国磋商并说，一旦他们表示已经取得一定的进展，委员会将在会议</w:t>
      </w:r>
      <w:proofErr w:type="gramStart"/>
      <w:r w:rsidRPr="009E51C1">
        <w:rPr>
          <w:rFonts w:ascii="SimSun" w:hAnsi="SimSun" w:hint="eastAsia"/>
          <w:sz w:val="21"/>
          <w:szCs w:val="21"/>
        </w:rPr>
        <w:t>期间晚</w:t>
      </w:r>
      <w:proofErr w:type="gramEnd"/>
      <w:r w:rsidRPr="009E51C1">
        <w:rPr>
          <w:rFonts w:ascii="SimSun" w:hAnsi="SimSun" w:hint="eastAsia"/>
          <w:sz w:val="21"/>
          <w:szCs w:val="21"/>
        </w:rPr>
        <w:t>些时候再重新讨论该项议程</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西班牙代表团</w:t>
      </w:r>
      <w:r w:rsidRPr="009E51C1">
        <w:rPr>
          <w:rFonts w:ascii="SimSun" w:hAnsi="SimSun" w:hint="eastAsia"/>
          <w:sz w:val="21"/>
          <w:szCs w:val="21"/>
        </w:rPr>
        <w:t>表示支持主席的建议，并认为他向各集团提出的在他们自己中间进行讨论的要求非常及时，否则的话，不太会取得什么成果。该代表团认为，委员会多年来一直致力于该问题而没有结果。这就是为什么主席提到成员国对达成一致意见持积极态度和认真意愿非常重要。</w:t>
      </w:r>
      <w:r w:rsidRPr="009E51C1">
        <w:rPr>
          <w:rFonts w:ascii="SimSun" w:hAnsi="SimSun"/>
          <w:sz w:val="21"/>
          <w:szCs w:val="21"/>
        </w:rPr>
        <w:t>该代表团</w:t>
      </w:r>
      <w:r w:rsidRPr="009E51C1">
        <w:rPr>
          <w:rFonts w:ascii="SimSun" w:hAnsi="SimSun" w:hint="eastAsia"/>
          <w:sz w:val="21"/>
          <w:szCs w:val="21"/>
        </w:rPr>
        <w:t>说，它不确定是否其他代表团也认为这会是个好主意并且赞同为了努力达成一致意见，应当推动成员国和集团之间加强联系，以明确一方面有待讨论的问题有必要更加具体点，但另一方面，由于本届PBC会议可利用的时间不足以对它们进行充分讨论，这几天必须努力平息疑虑</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作为答复，</w:t>
      </w:r>
      <w:r w:rsidRPr="009E51C1">
        <w:rPr>
          <w:rFonts w:ascii="SimSun" w:hAnsi="SimSun"/>
          <w:sz w:val="21"/>
          <w:szCs w:val="21"/>
        </w:rPr>
        <w:t>主席</w:t>
      </w:r>
      <w:r w:rsidRPr="009E51C1">
        <w:rPr>
          <w:rFonts w:ascii="SimSun" w:hAnsi="SimSun" w:hint="eastAsia"/>
          <w:sz w:val="21"/>
          <w:szCs w:val="21"/>
        </w:rPr>
        <w:t>说，他完全赞同这与前一天的意见是一致的。他说，他对努力找到妥协方案持灵活和开放态度。呼吁所有成员努力找到妥协方案是他们在该项议程和其他项议程上所需要的。呼吁做出努力并更好地聆听别人的意见、了解所有拟议道路都行不通，无论是</w:t>
      </w:r>
      <w:r w:rsidRPr="009E51C1">
        <w:rPr>
          <w:rFonts w:ascii="SimSun" w:hAnsi="SimSun"/>
          <w:sz w:val="21"/>
          <w:szCs w:val="21"/>
        </w:rPr>
        <w:t>副主席</w:t>
      </w:r>
      <w:r w:rsidRPr="009E51C1">
        <w:rPr>
          <w:rFonts w:ascii="SimSun" w:hAnsi="SimSun" w:hint="eastAsia"/>
          <w:sz w:val="21"/>
          <w:szCs w:val="21"/>
        </w:rPr>
        <w:t>不加任何补充说明的当前提案，还是</w:t>
      </w:r>
      <w:r w:rsidRPr="009E51C1">
        <w:rPr>
          <w:rFonts w:ascii="SimSun" w:hAnsi="SimSun"/>
          <w:sz w:val="21"/>
          <w:szCs w:val="21"/>
        </w:rPr>
        <w:t>CEBS</w:t>
      </w:r>
      <w:r w:rsidRPr="009E51C1">
        <w:rPr>
          <w:rFonts w:ascii="SimSun" w:hAnsi="SimSun" w:hint="eastAsia"/>
          <w:sz w:val="21"/>
          <w:szCs w:val="21"/>
        </w:rPr>
        <w:t>集团的提案，声称这是一个必须用那种形式处理的问题。因此，呼吁大家努力找到妥协方案并努力解决澄清问题具有重要意义，因为正是它本质上阻碍了一些代表团就启动这种进程达成一致意见。他说，成员国认识到，如果有一个着陆区，他们得知道它在哪里。除非按照</w:t>
      </w:r>
      <w:r w:rsidRPr="009E51C1">
        <w:rPr>
          <w:rFonts w:ascii="SimSun" w:hAnsi="SimSun"/>
          <w:sz w:val="21"/>
          <w:szCs w:val="21"/>
        </w:rPr>
        <w:t>CEBS</w:t>
      </w:r>
      <w:r w:rsidRPr="009E51C1">
        <w:rPr>
          <w:rFonts w:ascii="SimSun" w:hAnsi="SimSun" w:hint="eastAsia"/>
          <w:sz w:val="21"/>
          <w:szCs w:val="21"/>
        </w:rPr>
        <w:t>的观点进行并且保持在PBC形式内，否则不可能是一个正式进程。他结束该阶段对该问题的讨论并重申他呼吁成员国彼此进行磋商并努力就该问题进行澄清</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Pr="009E51C1">
        <w:rPr>
          <w:rFonts w:ascii="SimSun" w:hAnsi="SimSun" w:hint="eastAsia"/>
          <w:sz w:val="21"/>
          <w:szCs w:val="21"/>
        </w:rPr>
        <w:t>重新宣布讨论第16项并回顾前一天讨论结束的地方。在PBC上届会议的讨论期间和已经向全体会议报告的非正式磋商后，出现了两个选择方案，包括启动非正式进程的提案以及同时采取一系列短期措施。这些反映在委员会所称的</w:t>
      </w:r>
      <w:r w:rsidRPr="009E51C1">
        <w:rPr>
          <w:rFonts w:ascii="SimSun" w:hAnsi="SimSun"/>
          <w:sz w:val="21"/>
          <w:szCs w:val="21"/>
        </w:rPr>
        <w:t>副主席</w:t>
      </w:r>
      <w:r w:rsidRPr="009E51C1">
        <w:rPr>
          <w:rFonts w:ascii="SimSun" w:hAnsi="SimSun" w:hint="eastAsia"/>
          <w:sz w:val="21"/>
          <w:szCs w:val="21"/>
        </w:rPr>
        <w:t>的文件里。该文件是由</w:t>
      </w:r>
      <w:r w:rsidRPr="009E51C1">
        <w:rPr>
          <w:rFonts w:ascii="SimSun" w:hAnsi="SimSun"/>
          <w:sz w:val="21"/>
          <w:szCs w:val="21"/>
        </w:rPr>
        <w:t>副主席</w:t>
      </w:r>
      <w:r w:rsidRPr="009E51C1">
        <w:rPr>
          <w:rFonts w:ascii="SimSun" w:hAnsi="SimSun" w:hint="eastAsia"/>
          <w:sz w:val="21"/>
          <w:szCs w:val="21"/>
        </w:rPr>
        <w:t>编拟和谈判的，他仍然</w:t>
      </w:r>
      <w:proofErr w:type="gramStart"/>
      <w:r w:rsidRPr="009E51C1">
        <w:rPr>
          <w:rFonts w:ascii="SimSun" w:hAnsi="SimSun" w:hint="eastAsia"/>
          <w:sz w:val="21"/>
          <w:szCs w:val="21"/>
        </w:rPr>
        <w:t>为进程</w:t>
      </w:r>
      <w:proofErr w:type="gramEnd"/>
      <w:r w:rsidRPr="009E51C1">
        <w:rPr>
          <w:rFonts w:ascii="SimSun" w:hAnsi="SimSun" w:hint="eastAsia"/>
          <w:sz w:val="21"/>
          <w:szCs w:val="21"/>
        </w:rPr>
        <w:t>方面的任何进一步信息和磋商以及出现的任何具体提案发挥着协调人的作用，包括CEBS集团的提案，该提案总体上得到CEBS和其他一些国家的支持。委员会前一天讨论了</w:t>
      </w:r>
      <w:r w:rsidRPr="009E51C1">
        <w:rPr>
          <w:rFonts w:ascii="SimSun" w:hAnsi="SimSun"/>
          <w:sz w:val="21"/>
          <w:szCs w:val="21"/>
        </w:rPr>
        <w:t>副主席文件</w:t>
      </w:r>
      <w:r w:rsidRPr="009E51C1">
        <w:rPr>
          <w:rFonts w:ascii="SimSun" w:hAnsi="SimSun" w:hint="eastAsia"/>
          <w:sz w:val="21"/>
          <w:szCs w:val="21"/>
        </w:rPr>
        <w:t>的支持者将致力于向那些表示一定关切的集团做出澄清，包括从最终进程的范围、目标和持续时间角度进行澄清。</w:t>
      </w:r>
      <w:r w:rsidRPr="009E51C1">
        <w:rPr>
          <w:rFonts w:ascii="SimSun" w:hAnsi="SimSun"/>
          <w:sz w:val="21"/>
          <w:szCs w:val="21"/>
        </w:rPr>
        <w:t>主席</w:t>
      </w:r>
      <w:r w:rsidRPr="009E51C1">
        <w:rPr>
          <w:rFonts w:ascii="SimSun" w:hAnsi="SimSun" w:hint="eastAsia"/>
          <w:sz w:val="21"/>
          <w:szCs w:val="21"/>
        </w:rPr>
        <w:t>询问</w:t>
      </w:r>
      <w:r w:rsidRPr="009E51C1">
        <w:rPr>
          <w:rFonts w:ascii="SimSun" w:hAnsi="SimSun"/>
          <w:sz w:val="21"/>
          <w:szCs w:val="21"/>
        </w:rPr>
        <w:t>副主席</w:t>
      </w:r>
      <w:r w:rsidRPr="009E51C1">
        <w:rPr>
          <w:rFonts w:ascii="SimSun" w:hAnsi="SimSun" w:hint="eastAsia"/>
          <w:sz w:val="21"/>
          <w:szCs w:val="21"/>
        </w:rPr>
        <w:t>他重新收集到的关于委员会在议程第16项方面的目前情况</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副主席</w:t>
      </w:r>
      <w:r w:rsidRPr="009E51C1">
        <w:rPr>
          <w:rFonts w:ascii="SimSun" w:hAnsi="SimSun" w:hint="eastAsia"/>
          <w:sz w:val="21"/>
          <w:szCs w:val="21"/>
        </w:rPr>
        <w:t>认为，委员会要求集团和代表团考虑如果决定进行非正式磋商，如何找到应处理的特定问题。这会让代表团在决定是否参与任何进程前掌握有待讨论的特定议题的更加具体的信息，以及关于非正式进程持续时间的更多详细信息，他认为这是进程相关建议的主要关切问题。</w:t>
      </w:r>
      <w:r w:rsidRPr="009E51C1">
        <w:rPr>
          <w:rFonts w:ascii="SimSun" w:hAnsi="SimSun"/>
          <w:sz w:val="21"/>
          <w:szCs w:val="21"/>
        </w:rPr>
        <w:t>副主席</w:t>
      </w:r>
      <w:r w:rsidRPr="009E51C1">
        <w:rPr>
          <w:rFonts w:ascii="SimSun" w:hAnsi="SimSun" w:hint="eastAsia"/>
          <w:sz w:val="21"/>
          <w:szCs w:val="21"/>
        </w:rPr>
        <w:t>知道B集团已经对此进行思考，他希望其他地区集团也会这么做。他认为这是进行这些思考的一个非常好的机会，并补充说，那些仍有疑问的成员也许可以提出一些驱散疑虑的语言</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日本代表团代表B集团发言</w:t>
      </w:r>
      <w:r w:rsidRPr="009E51C1">
        <w:rPr>
          <w:rFonts w:ascii="SimSun" w:hAnsi="SimSun" w:hint="eastAsia"/>
          <w:sz w:val="21"/>
          <w:szCs w:val="21"/>
        </w:rPr>
        <w:t>，认为委员会做的第一件事情是考虑后一阶段在不损害讨论形式的情况下有待讨论的可能项目：是保持非正式还是应当在PBC框架内进行。基于这一认识，B集团当天上午讨论了委员会能够看到的WIPO工作方面的不足。</w:t>
      </w:r>
      <w:r w:rsidRPr="009E51C1">
        <w:rPr>
          <w:rFonts w:ascii="SimSun" w:hAnsi="SimSun"/>
          <w:sz w:val="21"/>
          <w:szCs w:val="21"/>
        </w:rPr>
        <w:t>该代表团</w:t>
      </w:r>
      <w:r w:rsidRPr="009E51C1">
        <w:rPr>
          <w:rFonts w:ascii="SimSun" w:hAnsi="SimSun" w:hint="eastAsia"/>
          <w:sz w:val="21"/>
          <w:szCs w:val="21"/>
        </w:rPr>
        <w:t>对墨西哥关于会议管理的提案很感兴趣。</w:t>
      </w:r>
      <w:r w:rsidRPr="009E51C1">
        <w:rPr>
          <w:rFonts w:ascii="SimSun" w:hAnsi="SimSun"/>
          <w:sz w:val="21"/>
          <w:szCs w:val="21"/>
        </w:rPr>
        <w:t>该代表团</w:t>
      </w:r>
      <w:r w:rsidRPr="009E51C1">
        <w:rPr>
          <w:rFonts w:ascii="SimSun" w:hAnsi="SimSun" w:hint="eastAsia"/>
          <w:sz w:val="21"/>
          <w:szCs w:val="21"/>
        </w:rPr>
        <w:t>认为，当前对会议的管理是建议有待处理的问题，如，有待解决的议程之间的平衡以及会议的会期。例如，</w:t>
      </w:r>
      <w:r w:rsidRPr="009E51C1">
        <w:rPr>
          <w:rFonts w:ascii="SimSun" w:hAnsi="SimSun"/>
          <w:sz w:val="21"/>
          <w:szCs w:val="21"/>
        </w:rPr>
        <w:t>该代表团</w:t>
      </w:r>
      <w:r w:rsidRPr="009E51C1">
        <w:rPr>
          <w:rFonts w:ascii="SimSun" w:hAnsi="SimSun" w:hint="eastAsia"/>
          <w:sz w:val="21"/>
          <w:szCs w:val="21"/>
        </w:rPr>
        <w:t>认为，一些会议缺乏有待讨论的项目，尽管此类会议的会期根据传统始终是五天。</w:t>
      </w:r>
      <w:r w:rsidRPr="009E51C1">
        <w:rPr>
          <w:rFonts w:ascii="SimSun" w:hAnsi="SimSun"/>
          <w:sz w:val="21"/>
          <w:szCs w:val="21"/>
        </w:rPr>
        <w:t>该代表团</w:t>
      </w:r>
      <w:r w:rsidRPr="009E51C1">
        <w:rPr>
          <w:rFonts w:ascii="SimSun" w:hAnsi="SimSun" w:hint="eastAsia"/>
          <w:sz w:val="21"/>
          <w:szCs w:val="21"/>
        </w:rPr>
        <w:t>认为这是会议管理方面的低效率，并认为本组织和成员国应当在不损害讨论所适合的形式或会场的情况下对此进行审议。同时，</w:t>
      </w:r>
      <w:r w:rsidRPr="009E51C1">
        <w:rPr>
          <w:rFonts w:ascii="SimSun" w:hAnsi="SimSun"/>
          <w:sz w:val="21"/>
          <w:szCs w:val="21"/>
        </w:rPr>
        <w:t>该代表团</w:t>
      </w:r>
      <w:r w:rsidRPr="009E51C1">
        <w:rPr>
          <w:rFonts w:ascii="SimSun" w:hAnsi="SimSun" w:hint="eastAsia"/>
          <w:sz w:val="21"/>
          <w:szCs w:val="21"/>
        </w:rPr>
        <w:t>认为，在目前阶段，应当首先找到不足或问题，而不是具体提案或措施。</w:t>
      </w:r>
      <w:r w:rsidRPr="009E51C1">
        <w:rPr>
          <w:rFonts w:ascii="SimSun" w:hAnsi="SimSun"/>
          <w:sz w:val="21"/>
          <w:szCs w:val="21"/>
        </w:rPr>
        <w:t>该代表团</w:t>
      </w:r>
      <w:r w:rsidRPr="009E51C1">
        <w:rPr>
          <w:rFonts w:ascii="SimSun" w:hAnsi="SimSun" w:hint="eastAsia"/>
          <w:sz w:val="21"/>
          <w:szCs w:val="21"/>
        </w:rPr>
        <w:t>认为，治理结构的复杂性是一个现实，而不是问题。如果一些成员看到源于治理结构复杂性的具体问题，该问题可以得到解决，但</w:t>
      </w:r>
      <w:r w:rsidRPr="009E51C1">
        <w:rPr>
          <w:rFonts w:ascii="SimSun" w:hAnsi="SimSun"/>
          <w:sz w:val="21"/>
          <w:szCs w:val="21"/>
        </w:rPr>
        <w:t>该代表团</w:t>
      </w:r>
      <w:r w:rsidRPr="009E51C1">
        <w:rPr>
          <w:rFonts w:ascii="SimSun" w:hAnsi="SimSun" w:hint="eastAsia"/>
          <w:sz w:val="21"/>
          <w:szCs w:val="21"/>
        </w:rPr>
        <w:t>认为，本组织治理结构的复杂性反映了本组织的性质及其各个不同的联盟，而不是不足。</w:t>
      </w:r>
      <w:r w:rsidRPr="009E51C1">
        <w:rPr>
          <w:rFonts w:ascii="SimSun" w:hAnsi="SimSun"/>
          <w:sz w:val="21"/>
          <w:szCs w:val="21"/>
        </w:rPr>
        <w:t>该代表团</w:t>
      </w:r>
      <w:r w:rsidRPr="009E51C1">
        <w:rPr>
          <w:rFonts w:ascii="SimSun" w:hAnsi="SimSun" w:hint="eastAsia"/>
          <w:sz w:val="21"/>
          <w:szCs w:val="21"/>
        </w:rPr>
        <w:t>感谢</w:t>
      </w:r>
      <w:r w:rsidRPr="009E51C1">
        <w:rPr>
          <w:rFonts w:ascii="SimSun" w:hAnsi="SimSun"/>
          <w:sz w:val="21"/>
          <w:szCs w:val="21"/>
        </w:rPr>
        <w:t>主席</w:t>
      </w:r>
      <w:r w:rsidRPr="009E51C1">
        <w:rPr>
          <w:rFonts w:ascii="SimSun" w:hAnsi="SimSun" w:hint="eastAsia"/>
          <w:sz w:val="21"/>
          <w:szCs w:val="21"/>
        </w:rPr>
        <w:t>并希望其他集团或其他成员</w:t>
      </w:r>
      <w:r w:rsidR="00604A66" w:rsidRPr="009E51C1">
        <w:rPr>
          <w:rFonts w:ascii="SimSun" w:hAnsi="SimSun" w:hint="eastAsia"/>
          <w:sz w:val="21"/>
          <w:szCs w:val="21"/>
        </w:rPr>
        <w:t>能够为找到该问题的解决方案而采取行动以寻找不足</w:t>
      </w:r>
      <w:r w:rsidR="0048172C">
        <w:rPr>
          <w:rFonts w:ascii="SimSun" w:hAnsi="SimSun" w:hint="eastAsia"/>
          <w:sz w:val="21"/>
          <w:szCs w:val="21"/>
        </w:rPr>
        <w:t>(</w:t>
      </w:r>
      <w:r w:rsidR="00604A66" w:rsidRPr="009E51C1">
        <w:rPr>
          <w:rFonts w:ascii="SimSun" w:hAnsi="SimSun" w:hint="eastAsia"/>
          <w:sz w:val="21"/>
          <w:szCs w:val="21"/>
        </w:rPr>
        <w:t>如有</w:t>
      </w:r>
      <w:r w:rsidR="0048172C">
        <w:rPr>
          <w:rFonts w:ascii="SimSun" w:hAnsi="SimSun" w:hint="eastAsia"/>
          <w:sz w:val="21"/>
          <w:szCs w:val="21"/>
        </w:rPr>
        <w:t>)</w:t>
      </w:r>
      <w:r w:rsidRPr="009E51C1">
        <w:rPr>
          <w:rFonts w:ascii="SimSun" w:hAnsi="SimSun" w:hint="eastAsia"/>
          <w:sz w:val="21"/>
          <w:szCs w:val="21"/>
        </w:rPr>
        <w:t>，而不是具体措施</w:t>
      </w:r>
      <w:r w:rsidR="00DC236A"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Pr="009E51C1">
        <w:rPr>
          <w:rFonts w:ascii="SimSun" w:hAnsi="SimSun" w:hint="eastAsia"/>
          <w:sz w:val="21"/>
          <w:szCs w:val="21"/>
        </w:rPr>
        <w:t>问</w:t>
      </w:r>
      <w:r w:rsidRPr="009E51C1">
        <w:rPr>
          <w:rFonts w:ascii="SimSun" w:hAnsi="SimSun"/>
          <w:sz w:val="21"/>
          <w:szCs w:val="21"/>
        </w:rPr>
        <w:t>CEBS</w:t>
      </w:r>
      <w:r w:rsidRPr="009E51C1">
        <w:rPr>
          <w:rFonts w:ascii="SimSun" w:hAnsi="SimSun" w:hint="eastAsia"/>
          <w:sz w:val="21"/>
          <w:szCs w:val="21"/>
        </w:rPr>
        <w:t>集团他们对于具体讨论改善会议管理的方式是否有任何问题。这将是治理相关工作的范围</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罗马尼亚代表团</w:t>
      </w:r>
      <w:r w:rsidRPr="009E51C1">
        <w:rPr>
          <w:rFonts w:ascii="SimSun" w:hAnsi="SimSun" w:hint="eastAsia"/>
          <w:sz w:val="21"/>
          <w:szCs w:val="21"/>
        </w:rPr>
        <w:t>说，</w:t>
      </w:r>
      <w:r w:rsidRPr="009E51C1">
        <w:rPr>
          <w:rFonts w:ascii="SimSun" w:hAnsi="SimSun"/>
          <w:sz w:val="21"/>
          <w:szCs w:val="21"/>
        </w:rPr>
        <w:t>CEBS</w:t>
      </w:r>
      <w:r w:rsidRPr="009E51C1">
        <w:rPr>
          <w:rFonts w:ascii="SimSun" w:hAnsi="SimSun" w:hint="eastAsia"/>
          <w:sz w:val="21"/>
          <w:szCs w:val="21"/>
        </w:rPr>
        <w:t>集团也希望当天在</w:t>
      </w:r>
      <w:r w:rsidRPr="009E51C1">
        <w:rPr>
          <w:rFonts w:ascii="SimSun" w:hAnsi="SimSun"/>
          <w:sz w:val="21"/>
          <w:szCs w:val="21"/>
        </w:rPr>
        <w:t>CEBS</w:t>
      </w:r>
      <w:r w:rsidRPr="009E51C1">
        <w:rPr>
          <w:rFonts w:ascii="SimSun" w:hAnsi="SimSun" w:hint="eastAsia"/>
          <w:sz w:val="21"/>
          <w:szCs w:val="21"/>
        </w:rPr>
        <w:t>集团的会议上审查关于治理的问题</w:t>
      </w:r>
      <w:r w:rsidR="00D023B2" w:rsidRPr="009E51C1">
        <w:rPr>
          <w:rFonts w:ascii="SimSun" w:hAnsi="SimSun" w:hint="eastAsia"/>
          <w:sz w:val="21"/>
          <w:szCs w:val="21"/>
        </w:rPr>
        <w:t>。</w:t>
      </w:r>
      <w:r w:rsidRPr="009E51C1">
        <w:rPr>
          <w:rFonts w:ascii="SimSun" w:hAnsi="SimSun" w:hint="eastAsia"/>
          <w:sz w:val="21"/>
          <w:szCs w:val="21"/>
        </w:rPr>
        <w:t>它与B集团的立场非常一致。</w:t>
      </w:r>
      <w:r w:rsidRPr="009E51C1">
        <w:rPr>
          <w:rFonts w:ascii="SimSun" w:hAnsi="SimSun"/>
          <w:sz w:val="21"/>
          <w:szCs w:val="21"/>
        </w:rPr>
        <w:t>该代表团</w:t>
      </w:r>
      <w:r w:rsidRPr="009E51C1">
        <w:rPr>
          <w:rFonts w:ascii="SimSun" w:hAnsi="SimSun" w:hint="eastAsia"/>
          <w:sz w:val="21"/>
          <w:szCs w:val="21"/>
        </w:rPr>
        <w:t>指出，它可以同意</w:t>
      </w:r>
      <w:r w:rsidRPr="009E51C1">
        <w:rPr>
          <w:rFonts w:ascii="SimSun" w:hAnsi="SimSun"/>
          <w:sz w:val="21"/>
          <w:szCs w:val="21"/>
        </w:rPr>
        <w:t>日本代表团</w:t>
      </w:r>
      <w:r w:rsidRPr="009E51C1">
        <w:rPr>
          <w:rFonts w:ascii="SimSun" w:hAnsi="SimSun" w:hint="eastAsia"/>
          <w:sz w:val="21"/>
          <w:szCs w:val="21"/>
        </w:rPr>
        <w:t>提出的所有</w:t>
      </w:r>
      <w:r w:rsidR="00604A66" w:rsidRPr="009E51C1">
        <w:rPr>
          <w:rFonts w:ascii="SimSun" w:hAnsi="SimSun" w:hint="eastAsia"/>
          <w:sz w:val="21"/>
          <w:szCs w:val="21"/>
        </w:rPr>
        <w:t>观</w:t>
      </w:r>
      <w:r w:rsidRPr="009E51C1">
        <w:rPr>
          <w:rFonts w:ascii="SimSun" w:hAnsi="SimSun" w:hint="eastAsia"/>
          <w:sz w:val="21"/>
          <w:szCs w:val="21"/>
        </w:rPr>
        <w:t>点</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日本代表团</w:t>
      </w:r>
      <w:r w:rsidRPr="009E51C1">
        <w:rPr>
          <w:rFonts w:ascii="SimSun" w:hAnsi="SimSun" w:hint="eastAsia"/>
          <w:sz w:val="21"/>
          <w:szCs w:val="21"/>
        </w:rPr>
        <w:t>认为，为有利于进程，成员国应当重点注意WIPO治理方面的不足。其次，从议题看，B集团没有提出任何具体提案，而是希望表示支持墨西哥关于委员会工作管理的提案。</w:t>
      </w:r>
      <w:r w:rsidRPr="009E51C1">
        <w:rPr>
          <w:rFonts w:ascii="SimSun" w:hAnsi="SimSun"/>
          <w:sz w:val="21"/>
          <w:szCs w:val="21"/>
        </w:rPr>
        <w:t>该代表团</w:t>
      </w:r>
      <w:r w:rsidRPr="009E51C1">
        <w:rPr>
          <w:rFonts w:ascii="SimSun" w:hAnsi="SimSun" w:hint="eastAsia"/>
          <w:sz w:val="21"/>
          <w:szCs w:val="21"/>
        </w:rPr>
        <w:t>认为该项目下有各种各样有待讨论的问题，它期待听到其他集团的立场</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尼日利亚代表团</w:t>
      </w:r>
      <w:r w:rsidRPr="009E51C1">
        <w:rPr>
          <w:rFonts w:ascii="SimSun" w:hAnsi="SimSun" w:hint="eastAsia"/>
          <w:sz w:val="21"/>
          <w:szCs w:val="21"/>
        </w:rPr>
        <w:t>因为错过了</w:t>
      </w:r>
      <w:r w:rsidRPr="009E51C1">
        <w:rPr>
          <w:rFonts w:ascii="SimSun" w:hAnsi="SimSun"/>
          <w:sz w:val="21"/>
          <w:szCs w:val="21"/>
        </w:rPr>
        <w:t>日本代表团</w:t>
      </w:r>
      <w:r w:rsidRPr="009E51C1">
        <w:rPr>
          <w:rFonts w:ascii="SimSun" w:hAnsi="SimSun" w:hint="eastAsia"/>
          <w:sz w:val="21"/>
          <w:szCs w:val="21"/>
        </w:rPr>
        <w:t>所作发言和没有听到B集团的立场表示道歉。但是，关于非洲集团的立场，</w:t>
      </w:r>
      <w:r w:rsidRPr="009E51C1">
        <w:rPr>
          <w:rFonts w:ascii="SimSun" w:hAnsi="SimSun"/>
          <w:sz w:val="21"/>
          <w:szCs w:val="21"/>
        </w:rPr>
        <w:t>该代表团</w:t>
      </w:r>
      <w:r w:rsidRPr="009E51C1">
        <w:rPr>
          <w:rFonts w:ascii="SimSun" w:hAnsi="SimSun" w:hint="eastAsia"/>
          <w:sz w:val="21"/>
          <w:szCs w:val="21"/>
        </w:rPr>
        <w:t>在当天上午的协调会议上审议了治理问题，根据主席前一天的要求，非洲集团认为讨论的目标可以是根据《WIPO公约》所载条款评估WIPO治理框架的有效性和效率。作为第一步，</w:t>
      </w:r>
      <w:r w:rsidRPr="009E51C1">
        <w:rPr>
          <w:rFonts w:ascii="SimSun" w:hAnsi="SimSun"/>
          <w:sz w:val="21"/>
          <w:szCs w:val="21"/>
        </w:rPr>
        <w:t>该代表团</w:t>
      </w:r>
      <w:r w:rsidRPr="009E51C1">
        <w:rPr>
          <w:rFonts w:ascii="SimSun" w:hAnsi="SimSun" w:hint="eastAsia"/>
          <w:sz w:val="21"/>
          <w:szCs w:val="21"/>
        </w:rPr>
        <w:t>建议设立非正式或正式工作组，对目标和一系列问题进行讨论并</w:t>
      </w:r>
      <w:proofErr w:type="gramStart"/>
      <w:r w:rsidRPr="009E51C1">
        <w:rPr>
          <w:rFonts w:ascii="SimSun" w:hAnsi="SimSun" w:hint="eastAsia"/>
          <w:sz w:val="21"/>
          <w:szCs w:val="21"/>
        </w:rPr>
        <w:t>作出</w:t>
      </w:r>
      <w:proofErr w:type="gramEnd"/>
      <w:r w:rsidRPr="009E51C1">
        <w:rPr>
          <w:rFonts w:ascii="SimSun" w:hAnsi="SimSun" w:hint="eastAsia"/>
          <w:sz w:val="21"/>
          <w:szCs w:val="21"/>
        </w:rPr>
        <w:t>决定。非洲集团希望列入议程的一个问题是根据</w:t>
      </w:r>
      <w:r w:rsidRPr="009E51C1">
        <w:rPr>
          <w:rFonts w:ascii="SimSun" w:hAnsi="SimSun"/>
          <w:sz w:val="21"/>
          <w:szCs w:val="21"/>
        </w:rPr>
        <w:t>联检组</w:t>
      </w:r>
      <w:r w:rsidRPr="009E51C1">
        <w:rPr>
          <w:rFonts w:ascii="SimSun" w:hAnsi="SimSun" w:hint="eastAsia"/>
          <w:sz w:val="21"/>
          <w:szCs w:val="21"/>
        </w:rPr>
        <w:t>报告所载建议，审查PBC和协调委员会的职责</w:t>
      </w:r>
      <w:r w:rsidR="00D023B2" w:rsidRPr="009E51C1">
        <w:rPr>
          <w:rFonts w:ascii="SimSun" w:hAnsi="SimSun" w:hint="eastAsia"/>
          <w:sz w:val="21"/>
          <w:szCs w:val="21"/>
        </w:rPr>
        <w:t>。</w:t>
      </w:r>
    </w:p>
    <w:p w:rsidR="00B5462F" w:rsidRPr="009E51C1" w:rsidRDefault="008F632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伊朗(伊斯兰共和国)</w:t>
      </w:r>
      <w:r w:rsidR="00B5462F" w:rsidRPr="009E51C1">
        <w:rPr>
          <w:rFonts w:ascii="SimSun" w:hAnsi="SimSun"/>
          <w:sz w:val="21"/>
          <w:szCs w:val="21"/>
        </w:rPr>
        <w:t>代表团</w:t>
      </w:r>
      <w:r w:rsidR="00B5462F" w:rsidRPr="009E51C1">
        <w:rPr>
          <w:rFonts w:ascii="SimSun" w:hAnsi="SimSun" w:hint="eastAsia"/>
          <w:sz w:val="21"/>
          <w:szCs w:val="21"/>
        </w:rPr>
        <w:t>表示支持非洲集团所作发言。</w:t>
      </w:r>
      <w:r w:rsidR="00B5462F" w:rsidRPr="009E51C1">
        <w:rPr>
          <w:rFonts w:ascii="SimSun" w:hAnsi="SimSun"/>
          <w:sz w:val="21"/>
          <w:szCs w:val="21"/>
        </w:rPr>
        <w:t>该代表团</w:t>
      </w:r>
      <w:r w:rsidR="00B5462F" w:rsidRPr="009E51C1">
        <w:rPr>
          <w:rFonts w:ascii="SimSun" w:hAnsi="SimSun" w:hint="eastAsia"/>
          <w:sz w:val="21"/>
          <w:szCs w:val="21"/>
        </w:rPr>
        <w:t>同意应当审查本组织的效率并使其更加有效。</w:t>
      </w:r>
      <w:r w:rsidR="00B5462F" w:rsidRPr="009E51C1">
        <w:rPr>
          <w:rFonts w:ascii="SimSun" w:hAnsi="SimSun"/>
          <w:sz w:val="21"/>
          <w:szCs w:val="21"/>
        </w:rPr>
        <w:t>该代表团</w:t>
      </w:r>
      <w:r w:rsidR="00B5462F" w:rsidRPr="009E51C1">
        <w:rPr>
          <w:rFonts w:ascii="SimSun" w:hAnsi="SimSun" w:hint="eastAsia"/>
          <w:sz w:val="21"/>
          <w:szCs w:val="21"/>
        </w:rPr>
        <w:t>赞成正式的框架，但也能接受通过非正式进程继续讨论的提案。</w:t>
      </w:r>
      <w:r w:rsidR="00B5462F" w:rsidRPr="009E51C1">
        <w:rPr>
          <w:rFonts w:ascii="SimSun" w:hAnsi="SimSun"/>
          <w:sz w:val="21"/>
          <w:szCs w:val="21"/>
        </w:rPr>
        <w:t>该代表团</w:t>
      </w:r>
      <w:r w:rsidR="00B5462F" w:rsidRPr="009E51C1">
        <w:rPr>
          <w:rFonts w:ascii="SimSun" w:hAnsi="SimSun" w:hint="eastAsia"/>
          <w:sz w:val="21"/>
          <w:szCs w:val="21"/>
        </w:rPr>
        <w:t>坚持建立讨论这些问题的框架。</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Pr="009E51C1">
        <w:rPr>
          <w:rFonts w:ascii="SimSun" w:hAnsi="SimSun" w:hint="eastAsia"/>
          <w:sz w:val="21"/>
          <w:szCs w:val="21"/>
        </w:rPr>
        <w:t>问委员会应当如何继续，因为没有任何明确的共识。一些集团非常明确地表示他们希望确定，不论做什么工作，讨论必须基于找到的不足或问题。其他集团采取一种整体的方式，认为本组织的有效性和效率自身就是讨论的目标。一个提议有针对性的目标，而另一个则提出更宽泛的目标。关于委员会指出的具体项目，一类是会议管理，具体来说，改善会议管理的方式。另一类是提议澄清PBC和协调委员会的职责。因此，关于目标和找到的具体问题，有着不同的意见。关于讨论的形式，</w:t>
      </w:r>
      <w:r w:rsidRPr="009E51C1">
        <w:rPr>
          <w:rFonts w:ascii="SimSun" w:hAnsi="SimSun"/>
          <w:sz w:val="21"/>
          <w:szCs w:val="21"/>
        </w:rPr>
        <w:t>主席</w:t>
      </w:r>
      <w:r w:rsidRPr="009E51C1">
        <w:rPr>
          <w:rFonts w:ascii="SimSun" w:hAnsi="SimSun" w:hint="eastAsia"/>
          <w:sz w:val="21"/>
          <w:szCs w:val="21"/>
        </w:rPr>
        <w:t>感谢伊朗代表团提出的想法，即，如果委员会希望做到可行，它必须是非正式的，但没有</w:t>
      </w:r>
      <w:proofErr w:type="gramStart"/>
      <w:r w:rsidRPr="009E51C1">
        <w:rPr>
          <w:rFonts w:ascii="SimSun" w:hAnsi="SimSun" w:hint="eastAsia"/>
          <w:sz w:val="21"/>
          <w:szCs w:val="21"/>
        </w:rPr>
        <w:t>对进程</w:t>
      </w:r>
      <w:proofErr w:type="gramEnd"/>
      <w:r w:rsidRPr="009E51C1">
        <w:rPr>
          <w:rFonts w:ascii="SimSun" w:hAnsi="SimSun" w:hint="eastAsia"/>
          <w:sz w:val="21"/>
          <w:szCs w:val="21"/>
        </w:rPr>
        <w:t>的持续时间或范围做任何进一步澄清，他认为必须加以确定。</w:t>
      </w:r>
      <w:r w:rsidRPr="009E51C1">
        <w:rPr>
          <w:rFonts w:ascii="SimSun" w:hAnsi="SimSun"/>
          <w:sz w:val="21"/>
          <w:szCs w:val="21"/>
        </w:rPr>
        <w:t>主席</w:t>
      </w:r>
      <w:r w:rsidRPr="009E51C1">
        <w:rPr>
          <w:rFonts w:ascii="SimSun" w:hAnsi="SimSun" w:hint="eastAsia"/>
          <w:sz w:val="21"/>
          <w:szCs w:val="21"/>
        </w:rPr>
        <w:t>问委员会应当如何继续，以及</w:t>
      </w:r>
      <w:r w:rsidRPr="009E51C1">
        <w:rPr>
          <w:rFonts w:ascii="SimSun" w:hAnsi="SimSun"/>
          <w:sz w:val="21"/>
          <w:szCs w:val="21"/>
        </w:rPr>
        <w:t>副主席</w:t>
      </w:r>
      <w:r w:rsidRPr="009E51C1">
        <w:rPr>
          <w:rFonts w:ascii="SimSun" w:hAnsi="SimSun" w:hint="eastAsia"/>
          <w:sz w:val="21"/>
          <w:szCs w:val="21"/>
        </w:rPr>
        <w:t>的提案第</w:t>
      </w:r>
      <w:r w:rsidR="00537A0B">
        <w:rPr>
          <w:rFonts w:ascii="SimSun" w:hAnsi="SimSun" w:hint="eastAsia"/>
          <w:sz w:val="21"/>
          <w:szCs w:val="21"/>
        </w:rPr>
        <w:t>1</w:t>
      </w:r>
      <w:r w:rsidRPr="009E51C1">
        <w:rPr>
          <w:rFonts w:ascii="SimSun" w:hAnsi="SimSun" w:hint="eastAsia"/>
          <w:sz w:val="21"/>
          <w:szCs w:val="21"/>
        </w:rPr>
        <w:t>段草案必须做哪些改动。</w:t>
      </w:r>
      <w:r w:rsidRPr="009E51C1">
        <w:rPr>
          <w:rFonts w:ascii="SimSun" w:hAnsi="SimSun"/>
          <w:sz w:val="21"/>
          <w:szCs w:val="21"/>
        </w:rPr>
        <w:t>主席</w:t>
      </w:r>
      <w:r w:rsidRPr="009E51C1">
        <w:rPr>
          <w:rFonts w:ascii="SimSun" w:hAnsi="SimSun" w:hint="eastAsia"/>
          <w:sz w:val="21"/>
          <w:szCs w:val="21"/>
        </w:rPr>
        <w:t>问委员会是否愿意考虑到上午已经进行的讨论为调整第1段提出具体的提案草案</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日本代表团</w:t>
      </w:r>
      <w:r w:rsidRPr="009E51C1">
        <w:rPr>
          <w:rFonts w:ascii="SimSun" w:hAnsi="SimSun" w:hint="eastAsia"/>
          <w:sz w:val="21"/>
          <w:szCs w:val="21"/>
        </w:rPr>
        <w:t>建议委员会，由于后一阶段可能对该问题进行讨论，在不损害未来可能的进程形式下找到不足。</w:t>
      </w:r>
      <w:r w:rsidRPr="009E51C1">
        <w:rPr>
          <w:rFonts w:ascii="SimSun" w:hAnsi="SimSun"/>
          <w:sz w:val="21"/>
          <w:szCs w:val="21"/>
        </w:rPr>
        <w:t>该代表团</w:t>
      </w:r>
      <w:r w:rsidRPr="009E51C1">
        <w:rPr>
          <w:rFonts w:ascii="SimSun" w:hAnsi="SimSun" w:hint="eastAsia"/>
          <w:sz w:val="21"/>
          <w:szCs w:val="21"/>
        </w:rPr>
        <w:t>补充说，这并不意味着委员会的立场是应当将该项目载入当前形式的</w:t>
      </w:r>
      <w:r w:rsidRPr="009E51C1">
        <w:rPr>
          <w:rFonts w:ascii="SimSun" w:hAnsi="SimSun"/>
          <w:sz w:val="21"/>
          <w:szCs w:val="21"/>
        </w:rPr>
        <w:t>副主席</w:t>
      </w:r>
      <w:r w:rsidRPr="009E51C1">
        <w:rPr>
          <w:rFonts w:ascii="SimSun" w:hAnsi="SimSun" w:hint="eastAsia"/>
          <w:sz w:val="21"/>
          <w:szCs w:val="21"/>
        </w:rPr>
        <w:t>的提案。委员会已经做的事情是找到有待WIPO解决的具体不足。</w:t>
      </w:r>
      <w:r w:rsidRPr="009E51C1">
        <w:rPr>
          <w:rFonts w:ascii="SimSun" w:hAnsi="SimSun"/>
          <w:sz w:val="21"/>
          <w:szCs w:val="21"/>
        </w:rPr>
        <w:t>该代表团</w:t>
      </w:r>
      <w:r w:rsidRPr="009E51C1">
        <w:rPr>
          <w:rFonts w:ascii="SimSun" w:hAnsi="SimSun" w:hint="eastAsia"/>
          <w:sz w:val="21"/>
          <w:szCs w:val="21"/>
        </w:rPr>
        <w:t>认为可以在找到具体不足之后再来解决讨论形式的问题。</w:t>
      </w:r>
      <w:r w:rsidRPr="009E51C1">
        <w:rPr>
          <w:rFonts w:ascii="SimSun" w:hAnsi="SimSun"/>
          <w:sz w:val="21"/>
          <w:szCs w:val="21"/>
        </w:rPr>
        <w:t>该代表团</w:t>
      </w:r>
      <w:r w:rsidRPr="009E51C1">
        <w:rPr>
          <w:rFonts w:ascii="SimSun" w:hAnsi="SimSun" w:hint="eastAsia"/>
          <w:sz w:val="21"/>
          <w:szCs w:val="21"/>
        </w:rPr>
        <w:t>认为，这一行动与主席前一天的要求是一致的</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尼日利亚代表团代表非洲集团发言，</w:t>
      </w:r>
      <w:r w:rsidRPr="009E51C1">
        <w:rPr>
          <w:rFonts w:ascii="SimSun" w:hAnsi="SimSun" w:hint="eastAsia"/>
          <w:sz w:val="21"/>
          <w:szCs w:val="21"/>
        </w:rPr>
        <w:t>问其他代表团或地区集团是否能够接受同意首先专门用一些时间来讨论治理问题，并至少将PBC下届会议或主席召集的</w:t>
      </w:r>
      <w:proofErr w:type="gramStart"/>
      <w:r w:rsidRPr="009E51C1">
        <w:rPr>
          <w:rFonts w:ascii="SimSun" w:hAnsi="SimSun" w:hint="eastAsia"/>
          <w:sz w:val="21"/>
          <w:szCs w:val="21"/>
        </w:rPr>
        <w:t>单独会议</w:t>
      </w:r>
      <w:proofErr w:type="gramEnd"/>
      <w:r w:rsidRPr="009E51C1">
        <w:rPr>
          <w:rFonts w:ascii="SimSun" w:hAnsi="SimSun" w:hint="eastAsia"/>
          <w:sz w:val="21"/>
          <w:szCs w:val="21"/>
        </w:rPr>
        <w:t>专门用于讨论提出的所有问题、提案以及与不足相关的想法。委员会可以启动该进程，</w:t>
      </w:r>
      <w:r w:rsidRPr="009E51C1">
        <w:rPr>
          <w:rFonts w:ascii="SimSun" w:hAnsi="SimSun"/>
          <w:sz w:val="21"/>
          <w:szCs w:val="21"/>
        </w:rPr>
        <w:t>该代表团</w:t>
      </w:r>
      <w:r w:rsidRPr="009E51C1">
        <w:rPr>
          <w:rFonts w:ascii="SimSun" w:hAnsi="SimSun" w:hint="eastAsia"/>
          <w:sz w:val="21"/>
          <w:szCs w:val="21"/>
        </w:rPr>
        <w:t>认为这将有助于它找到推进工作的最佳方式</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美利坚合众国代表团</w:t>
      </w:r>
      <w:r w:rsidRPr="009E51C1">
        <w:rPr>
          <w:rFonts w:ascii="SimSun" w:hAnsi="SimSun" w:hint="eastAsia"/>
          <w:sz w:val="21"/>
          <w:szCs w:val="21"/>
        </w:rPr>
        <w:t>希望利用这个机会从会议管理的角度谈一谈委员会此前讨论过的一些领域。</w:t>
      </w:r>
      <w:r w:rsidRPr="009E51C1">
        <w:rPr>
          <w:rFonts w:ascii="SimSun" w:hAnsi="SimSun"/>
          <w:sz w:val="21"/>
          <w:szCs w:val="21"/>
        </w:rPr>
        <w:t>该代表团</w:t>
      </w:r>
      <w:r w:rsidRPr="009E51C1">
        <w:rPr>
          <w:rFonts w:ascii="SimSun" w:hAnsi="SimSun" w:hint="eastAsia"/>
          <w:sz w:val="21"/>
          <w:szCs w:val="21"/>
        </w:rPr>
        <w:t>仍然对会议效率非常关切，特别是委员会的运作</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Pr="009E51C1">
        <w:rPr>
          <w:rFonts w:ascii="SimSun" w:hAnsi="SimSun" w:hint="eastAsia"/>
          <w:sz w:val="21"/>
          <w:szCs w:val="21"/>
        </w:rPr>
        <w:t>说，很明显，各成员有一些需要讨论的问题，并且有兴趣进行这种讨论，这是令人鼓舞的消息</w:t>
      </w:r>
      <w:r w:rsidR="00D023B2" w:rsidRPr="009E51C1">
        <w:rPr>
          <w:rFonts w:ascii="SimSun" w:hAnsi="SimSun" w:hint="eastAsia"/>
          <w:sz w:val="21"/>
          <w:szCs w:val="21"/>
        </w:rPr>
        <w:t>。</w:t>
      </w:r>
    </w:p>
    <w:p w:rsidR="00B5462F" w:rsidRPr="009E51C1" w:rsidRDefault="008F632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伊朗(伊斯兰共和国)</w:t>
      </w:r>
      <w:r w:rsidR="00B5462F" w:rsidRPr="009E51C1">
        <w:rPr>
          <w:rFonts w:ascii="SimSun" w:hAnsi="SimSun"/>
          <w:sz w:val="21"/>
          <w:szCs w:val="21"/>
        </w:rPr>
        <w:t>代表团</w:t>
      </w:r>
      <w:r w:rsidR="00B5462F" w:rsidRPr="009E51C1">
        <w:rPr>
          <w:rFonts w:ascii="SimSun" w:hAnsi="SimSun" w:hint="eastAsia"/>
          <w:sz w:val="21"/>
          <w:szCs w:val="21"/>
        </w:rPr>
        <w:t>说，委员会有许多关于本组织不足的报告。上一份</w:t>
      </w:r>
      <w:r w:rsidR="00B5462F" w:rsidRPr="009E51C1">
        <w:rPr>
          <w:rFonts w:ascii="SimSun" w:hAnsi="SimSun"/>
          <w:sz w:val="21"/>
          <w:szCs w:val="21"/>
        </w:rPr>
        <w:t>联检组</w:t>
      </w:r>
      <w:r w:rsidR="00B5462F" w:rsidRPr="009E51C1">
        <w:rPr>
          <w:rFonts w:ascii="SimSun" w:hAnsi="SimSun" w:hint="eastAsia"/>
          <w:sz w:val="21"/>
          <w:szCs w:val="21"/>
        </w:rPr>
        <w:t>报告建议审议委员会如何能够使本组织更加有效和高效。在2011年之前，内部审计与监督司也报告过本组织的不足情况。</w:t>
      </w:r>
      <w:r w:rsidR="00B5462F" w:rsidRPr="009E51C1">
        <w:rPr>
          <w:rFonts w:ascii="SimSun" w:hAnsi="SimSun"/>
          <w:sz w:val="21"/>
          <w:szCs w:val="21"/>
        </w:rPr>
        <w:t>该代表团</w:t>
      </w:r>
      <w:r w:rsidR="00B5462F" w:rsidRPr="009E51C1">
        <w:rPr>
          <w:rFonts w:ascii="SimSun" w:hAnsi="SimSun" w:hint="eastAsia"/>
          <w:sz w:val="21"/>
          <w:szCs w:val="21"/>
        </w:rPr>
        <w:t>要求确定一个如何开展相关讨论的框架</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瑞士</w:t>
      </w:r>
      <w:r w:rsidRPr="009E51C1">
        <w:rPr>
          <w:rFonts w:ascii="SimSun" w:hAnsi="SimSun"/>
          <w:sz w:val="21"/>
          <w:szCs w:val="21"/>
        </w:rPr>
        <w:t>代表团</w:t>
      </w:r>
      <w:r w:rsidRPr="009E51C1">
        <w:rPr>
          <w:rFonts w:ascii="SimSun" w:hAnsi="SimSun" w:hint="eastAsia"/>
          <w:sz w:val="21"/>
          <w:szCs w:val="21"/>
        </w:rPr>
        <w:t>表示同意B集团所作发言。</w:t>
      </w:r>
      <w:r w:rsidRPr="009E51C1">
        <w:rPr>
          <w:rFonts w:ascii="SimSun" w:hAnsi="SimSun"/>
          <w:sz w:val="21"/>
          <w:szCs w:val="21"/>
        </w:rPr>
        <w:t>该代表团</w:t>
      </w:r>
      <w:r w:rsidRPr="009E51C1">
        <w:rPr>
          <w:rFonts w:ascii="SimSun" w:hAnsi="SimSun" w:hint="eastAsia"/>
          <w:sz w:val="21"/>
          <w:szCs w:val="21"/>
        </w:rPr>
        <w:t>还赞成可能的关于本组织会议管理的讨论，它认为这将是一个适宜的讨论议题。</w:t>
      </w:r>
      <w:r w:rsidRPr="009E51C1">
        <w:rPr>
          <w:rFonts w:ascii="SimSun" w:hAnsi="SimSun"/>
          <w:sz w:val="21"/>
          <w:szCs w:val="21"/>
        </w:rPr>
        <w:t>该代表团</w:t>
      </w:r>
      <w:r w:rsidRPr="009E51C1">
        <w:rPr>
          <w:rFonts w:ascii="SimSun" w:hAnsi="SimSun" w:hint="eastAsia"/>
          <w:sz w:val="21"/>
          <w:szCs w:val="21"/>
        </w:rPr>
        <w:t>向</w:t>
      </w:r>
      <w:r w:rsidRPr="009E51C1">
        <w:rPr>
          <w:rFonts w:ascii="SimSun" w:hAnsi="SimSun"/>
          <w:sz w:val="21"/>
          <w:szCs w:val="21"/>
        </w:rPr>
        <w:t>主席</w:t>
      </w:r>
      <w:r w:rsidRPr="009E51C1">
        <w:rPr>
          <w:rFonts w:ascii="SimSun" w:hAnsi="SimSun" w:hint="eastAsia"/>
          <w:sz w:val="21"/>
          <w:szCs w:val="21"/>
        </w:rPr>
        <w:t>询问下一步的行动。</w:t>
      </w:r>
      <w:r w:rsidRPr="009E51C1">
        <w:rPr>
          <w:rFonts w:ascii="SimSun" w:hAnsi="SimSun"/>
          <w:sz w:val="21"/>
          <w:szCs w:val="21"/>
        </w:rPr>
        <w:t>主席</w:t>
      </w:r>
      <w:r w:rsidRPr="009E51C1">
        <w:rPr>
          <w:rFonts w:ascii="SimSun" w:hAnsi="SimSun" w:hint="eastAsia"/>
          <w:sz w:val="21"/>
          <w:szCs w:val="21"/>
        </w:rPr>
        <w:t>提到有可能对</w:t>
      </w:r>
      <w:r w:rsidRPr="009E51C1">
        <w:rPr>
          <w:rFonts w:ascii="SimSun" w:hAnsi="SimSun"/>
          <w:sz w:val="21"/>
          <w:szCs w:val="21"/>
        </w:rPr>
        <w:t>副主席</w:t>
      </w:r>
      <w:r w:rsidRPr="009E51C1">
        <w:rPr>
          <w:rFonts w:ascii="SimSun" w:hAnsi="SimSun" w:hint="eastAsia"/>
          <w:sz w:val="21"/>
          <w:szCs w:val="21"/>
        </w:rPr>
        <w:t>的提案第</w:t>
      </w:r>
      <w:r w:rsidR="00537A0B">
        <w:rPr>
          <w:rFonts w:ascii="SimSun" w:hAnsi="SimSun" w:hint="eastAsia"/>
          <w:sz w:val="21"/>
          <w:szCs w:val="21"/>
        </w:rPr>
        <w:t>1</w:t>
      </w:r>
      <w:r w:rsidRPr="009E51C1">
        <w:rPr>
          <w:rFonts w:ascii="SimSun" w:hAnsi="SimSun" w:hint="eastAsia"/>
          <w:sz w:val="21"/>
          <w:szCs w:val="21"/>
        </w:rPr>
        <w:t>段进行一些书面修订。</w:t>
      </w:r>
      <w:r w:rsidRPr="009E51C1">
        <w:rPr>
          <w:rFonts w:ascii="SimSun" w:hAnsi="SimSun"/>
          <w:sz w:val="21"/>
          <w:szCs w:val="21"/>
        </w:rPr>
        <w:t>该代表团</w:t>
      </w:r>
      <w:r w:rsidRPr="009E51C1">
        <w:rPr>
          <w:rFonts w:ascii="SimSun" w:hAnsi="SimSun" w:hint="eastAsia"/>
          <w:sz w:val="21"/>
          <w:szCs w:val="21"/>
        </w:rPr>
        <w:t>问到该文件的剩余部分，重申它的原则是在就一切达成共识之前不能达成任何一致意见</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Pr="009E51C1">
        <w:rPr>
          <w:rFonts w:ascii="SimSun" w:hAnsi="SimSun" w:hint="eastAsia"/>
          <w:sz w:val="21"/>
          <w:szCs w:val="21"/>
        </w:rPr>
        <w:t>感谢</w:t>
      </w:r>
      <w:r w:rsidRPr="009E51C1">
        <w:rPr>
          <w:rFonts w:ascii="SimSun" w:hAnsi="SimSun"/>
          <w:sz w:val="21"/>
          <w:szCs w:val="21"/>
        </w:rPr>
        <w:t>该代表团</w:t>
      </w:r>
      <w:r w:rsidRPr="009E51C1">
        <w:rPr>
          <w:rFonts w:ascii="SimSun" w:hAnsi="SimSun" w:hint="eastAsia"/>
          <w:sz w:val="21"/>
          <w:szCs w:val="21"/>
        </w:rPr>
        <w:t>提出这一问题，并指出他认为在就一切达成共识之前，尚未达成任何一致意见。如果委员会要推进工作，它必须在副主席的文件第</w:t>
      </w:r>
      <w:r w:rsidR="00537A0B">
        <w:rPr>
          <w:rFonts w:ascii="SimSun" w:hAnsi="SimSun" w:hint="eastAsia"/>
          <w:sz w:val="21"/>
          <w:szCs w:val="21"/>
        </w:rPr>
        <w:t>1</w:t>
      </w:r>
      <w:r w:rsidRPr="009E51C1">
        <w:rPr>
          <w:rFonts w:ascii="SimSun" w:hAnsi="SimSun" w:hint="eastAsia"/>
          <w:sz w:val="21"/>
          <w:szCs w:val="21"/>
        </w:rPr>
        <w:t>段在进程方面进行一定的澄清</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中国代表团</w:t>
      </w:r>
      <w:r w:rsidRPr="009E51C1">
        <w:rPr>
          <w:rFonts w:ascii="SimSun" w:hAnsi="SimSun" w:hint="eastAsia"/>
          <w:sz w:val="21"/>
          <w:szCs w:val="21"/>
        </w:rPr>
        <w:t>感谢</w:t>
      </w:r>
      <w:r w:rsidRPr="009E51C1">
        <w:rPr>
          <w:rFonts w:ascii="SimSun" w:hAnsi="SimSun"/>
          <w:sz w:val="21"/>
          <w:szCs w:val="21"/>
        </w:rPr>
        <w:t>秘书处</w:t>
      </w:r>
      <w:r w:rsidRPr="009E51C1">
        <w:rPr>
          <w:rFonts w:ascii="SimSun" w:hAnsi="SimSun" w:hint="eastAsia"/>
          <w:sz w:val="21"/>
          <w:szCs w:val="21"/>
        </w:rPr>
        <w:t>的卓越工作以及为编拟治理方面短期措施的详细文件所作努力。</w:t>
      </w:r>
      <w:r w:rsidRPr="009E51C1">
        <w:rPr>
          <w:rFonts w:ascii="SimSun" w:hAnsi="SimSun"/>
          <w:sz w:val="21"/>
          <w:szCs w:val="21"/>
        </w:rPr>
        <w:t>该代表团</w:t>
      </w:r>
      <w:r w:rsidRPr="009E51C1">
        <w:rPr>
          <w:rFonts w:ascii="SimSun" w:hAnsi="SimSun" w:hint="eastAsia"/>
          <w:sz w:val="21"/>
          <w:szCs w:val="21"/>
        </w:rPr>
        <w:t>说，它认为，最切实际的措施是提高所有机关的会议效率，因为这种效率不仅关系到运营效率和成本，而且关系到成员国的参与。</w:t>
      </w:r>
      <w:r w:rsidRPr="009E51C1">
        <w:rPr>
          <w:rFonts w:ascii="SimSun" w:hAnsi="SimSun"/>
          <w:sz w:val="21"/>
          <w:szCs w:val="21"/>
        </w:rPr>
        <w:t>该代表团</w:t>
      </w:r>
      <w:r w:rsidRPr="009E51C1">
        <w:rPr>
          <w:rFonts w:ascii="SimSun" w:hAnsi="SimSun" w:hint="eastAsia"/>
          <w:sz w:val="21"/>
          <w:szCs w:val="21"/>
        </w:rPr>
        <w:t>欢迎并支持WIPO为提高会议效率所作一切努力，并提议为提高会议管理效率采取更多措施，如，控制会议和文件数量，以及利用通报和调查问卷以及非正式磋商来增加成员国之间的互动。</w:t>
      </w:r>
      <w:r w:rsidRPr="009E51C1">
        <w:rPr>
          <w:rFonts w:ascii="SimSun" w:hAnsi="SimSun"/>
          <w:sz w:val="21"/>
          <w:szCs w:val="21"/>
        </w:rPr>
        <w:t>该代表团</w:t>
      </w:r>
      <w:r w:rsidRPr="009E51C1">
        <w:rPr>
          <w:rFonts w:ascii="SimSun" w:hAnsi="SimSun" w:hint="eastAsia"/>
          <w:sz w:val="21"/>
          <w:szCs w:val="21"/>
        </w:rPr>
        <w:t>认为，成员国积极和建设性的态度将极大地有助于提高效率。</w:t>
      </w:r>
      <w:r w:rsidRPr="009E51C1">
        <w:rPr>
          <w:rFonts w:ascii="SimSun" w:hAnsi="SimSun"/>
          <w:sz w:val="21"/>
          <w:szCs w:val="21"/>
        </w:rPr>
        <w:t>该代表团</w:t>
      </w:r>
      <w:r w:rsidRPr="009E51C1">
        <w:rPr>
          <w:rFonts w:ascii="SimSun" w:hAnsi="SimSun" w:hint="eastAsia"/>
          <w:sz w:val="21"/>
          <w:szCs w:val="21"/>
        </w:rPr>
        <w:t>重申它愿意与所有成员国一起竭尽全力提高WIPO会议的效率。</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印度代表团</w:t>
      </w:r>
      <w:r w:rsidRPr="009E51C1">
        <w:rPr>
          <w:rFonts w:ascii="SimSun" w:hAnsi="SimSun" w:hint="eastAsia"/>
          <w:sz w:val="21"/>
          <w:szCs w:val="21"/>
        </w:rPr>
        <w:t>支持非洲集团提出的提案，即</w:t>
      </w:r>
      <w:proofErr w:type="gramStart"/>
      <w:r w:rsidRPr="009E51C1">
        <w:rPr>
          <w:rFonts w:ascii="SimSun" w:hAnsi="SimSun" w:hint="eastAsia"/>
          <w:sz w:val="21"/>
          <w:szCs w:val="21"/>
        </w:rPr>
        <w:t>应当以届会</w:t>
      </w:r>
      <w:proofErr w:type="gramEnd"/>
      <w:r w:rsidRPr="009E51C1">
        <w:rPr>
          <w:rFonts w:ascii="SimSun" w:hAnsi="SimSun" w:hint="eastAsia"/>
          <w:sz w:val="21"/>
          <w:szCs w:val="21"/>
        </w:rPr>
        <w:t>或会议或工作组的形式分配专门时间，只要是大家都能接受的形式，来审查迄今为止提出的WIPO治理方面的提案，包括相关的</w:t>
      </w:r>
      <w:r w:rsidRPr="009E51C1">
        <w:rPr>
          <w:rFonts w:ascii="SimSun" w:hAnsi="SimSun"/>
          <w:sz w:val="21"/>
          <w:szCs w:val="21"/>
        </w:rPr>
        <w:t>联检组</w:t>
      </w:r>
      <w:r w:rsidRPr="009E51C1">
        <w:rPr>
          <w:rFonts w:ascii="SimSun" w:hAnsi="SimSun" w:hint="eastAsia"/>
          <w:sz w:val="21"/>
          <w:szCs w:val="21"/>
        </w:rPr>
        <w:t>建议</w:t>
      </w:r>
      <w:r w:rsidRPr="009E51C1">
        <w:rPr>
          <w:rFonts w:ascii="SimSun" w:hAnsi="SimSun"/>
          <w:sz w:val="21"/>
          <w:szCs w:val="21"/>
        </w:rPr>
        <w:t>1</w:t>
      </w:r>
      <w:r w:rsidRPr="009E51C1">
        <w:rPr>
          <w:rFonts w:ascii="SimSun" w:hAnsi="SimSun" w:hint="eastAsia"/>
          <w:sz w:val="21"/>
          <w:szCs w:val="21"/>
        </w:rPr>
        <w:t>和2。</w:t>
      </w:r>
      <w:r w:rsidRPr="009E51C1">
        <w:rPr>
          <w:rFonts w:ascii="SimSun" w:hAnsi="SimSun"/>
          <w:sz w:val="21"/>
          <w:szCs w:val="21"/>
        </w:rPr>
        <w:t>该代表团</w:t>
      </w:r>
      <w:r w:rsidRPr="009E51C1">
        <w:rPr>
          <w:rFonts w:ascii="SimSun" w:hAnsi="SimSun" w:hint="eastAsia"/>
          <w:sz w:val="21"/>
          <w:szCs w:val="21"/>
        </w:rPr>
        <w:t>认为这将有助于委员会推进工作</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日本代表团</w:t>
      </w:r>
      <w:r w:rsidRPr="009E51C1">
        <w:rPr>
          <w:rFonts w:ascii="SimSun" w:hAnsi="SimSun" w:hint="eastAsia"/>
          <w:sz w:val="21"/>
          <w:szCs w:val="21"/>
        </w:rPr>
        <w:t>希望澄清它先前的发言。它提到问题的顺序，但这仅仅是关于当前行动的顺序，而不是关于整个进程的顺序</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希腊代表团</w:t>
      </w:r>
      <w:r w:rsidRPr="009E51C1">
        <w:rPr>
          <w:rFonts w:ascii="SimSun" w:hAnsi="SimSun" w:hint="eastAsia"/>
          <w:sz w:val="21"/>
          <w:szCs w:val="21"/>
        </w:rPr>
        <w:t>感谢</w:t>
      </w:r>
      <w:r w:rsidRPr="009E51C1">
        <w:rPr>
          <w:rFonts w:ascii="SimSun" w:hAnsi="SimSun"/>
          <w:sz w:val="21"/>
          <w:szCs w:val="21"/>
        </w:rPr>
        <w:t>副主席</w:t>
      </w:r>
      <w:r w:rsidRPr="009E51C1">
        <w:rPr>
          <w:rFonts w:ascii="SimSun" w:hAnsi="SimSun" w:hint="eastAsia"/>
          <w:sz w:val="21"/>
          <w:szCs w:val="21"/>
        </w:rPr>
        <w:t>所作努力。同时，它同意</w:t>
      </w:r>
      <w:r w:rsidRPr="009E51C1">
        <w:rPr>
          <w:rFonts w:ascii="SimSun" w:hAnsi="SimSun"/>
          <w:sz w:val="21"/>
          <w:szCs w:val="21"/>
        </w:rPr>
        <w:t>日本代表团</w:t>
      </w:r>
      <w:r w:rsidRPr="009E51C1">
        <w:rPr>
          <w:rFonts w:ascii="SimSun" w:hAnsi="SimSun" w:hint="eastAsia"/>
          <w:sz w:val="21"/>
          <w:szCs w:val="21"/>
        </w:rPr>
        <w:t>代表B集团所作发言和澄清，并说，它赞成</w:t>
      </w:r>
      <w:r w:rsidRPr="009E51C1">
        <w:rPr>
          <w:rFonts w:ascii="SimSun" w:hAnsi="SimSun"/>
          <w:sz w:val="21"/>
          <w:szCs w:val="21"/>
        </w:rPr>
        <w:t>主席</w:t>
      </w:r>
      <w:r w:rsidRPr="009E51C1">
        <w:rPr>
          <w:rFonts w:ascii="SimSun" w:hAnsi="SimSun" w:hint="eastAsia"/>
          <w:sz w:val="21"/>
          <w:szCs w:val="21"/>
        </w:rPr>
        <w:t>先前描述的有针对性的方式</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Pr="009E51C1">
        <w:rPr>
          <w:rFonts w:ascii="SimSun" w:hAnsi="SimSun" w:hint="eastAsia"/>
          <w:sz w:val="21"/>
          <w:szCs w:val="21"/>
        </w:rPr>
        <w:t>说，关于会议目标和进程，存在非常不同的意见，他没有看到在此方面达成任何共识</w:t>
      </w:r>
      <w:r w:rsidR="00D023B2" w:rsidRPr="009E51C1">
        <w:rPr>
          <w:rFonts w:ascii="SimSun" w:hAnsi="SimSun" w:hint="eastAsia"/>
          <w:sz w:val="21"/>
          <w:szCs w:val="21"/>
        </w:rPr>
        <w:t>。</w:t>
      </w:r>
      <w:r w:rsidRPr="009E51C1">
        <w:rPr>
          <w:rFonts w:ascii="SimSun" w:hAnsi="SimSun" w:hint="eastAsia"/>
          <w:sz w:val="21"/>
          <w:szCs w:val="21"/>
        </w:rPr>
        <w:t>他将与</w:t>
      </w:r>
      <w:r w:rsidRPr="009E51C1">
        <w:rPr>
          <w:rFonts w:ascii="SimSun" w:hAnsi="SimSun"/>
          <w:sz w:val="21"/>
          <w:szCs w:val="21"/>
        </w:rPr>
        <w:t>副主席</w:t>
      </w:r>
      <w:r w:rsidRPr="009E51C1">
        <w:rPr>
          <w:rFonts w:ascii="SimSun" w:hAnsi="SimSun" w:hint="eastAsia"/>
          <w:sz w:val="21"/>
          <w:szCs w:val="21"/>
        </w:rPr>
        <w:t>和一些</w:t>
      </w:r>
      <w:r w:rsidRPr="009E51C1">
        <w:rPr>
          <w:rFonts w:ascii="SimSun" w:hAnsi="SimSun"/>
          <w:sz w:val="21"/>
          <w:szCs w:val="21"/>
        </w:rPr>
        <w:t>代表团</w:t>
      </w:r>
      <w:r w:rsidRPr="009E51C1">
        <w:rPr>
          <w:rFonts w:ascii="SimSun" w:hAnsi="SimSun" w:hint="eastAsia"/>
          <w:sz w:val="21"/>
          <w:szCs w:val="21"/>
        </w:rPr>
        <w:t>磋商，确定推动工作的方法，并看看委员会是否能够向大会提出任何建议。理想的情况是委员会能够在本项议程方面取得一定的进展，不论是什么样的进展，而不仅仅是向大会报告讨论情况。至少他认为，目前阶段看起来不太可能有能够达成共识的领域，但委员会还会再次回到该议题上面来。</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罗马尼亚代表团</w:t>
      </w:r>
      <w:r w:rsidRPr="009E51C1">
        <w:rPr>
          <w:rFonts w:ascii="SimSun" w:hAnsi="SimSun" w:hint="eastAsia"/>
          <w:sz w:val="21"/>
          <w:szCs w:val="21"/>
        </w:rPr>
        <w:t>希望补充它先前的发言，它说，关于治理的任何讨论都应当在本届会议期间或PBC以后的会议中继续进行。</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副主席</w:t>
      </w:r>
      <w:r w:rsidRPr="009E51C1">
        <w:rPr>
          <w:rFonts w:ascii="SimSun" w:hAnsi="SimSun" w:hint="eastAsia"/>
          <w:sz w:val="21"/>
          <w:szCs w:val="21"/>
        </w:rPr>
        <w:t>说，正当委员会似乎或多或少明确前进的方向时，问题和疑虑又都开始出现了，这时找到推动工作的方式是一个相当复杂的事情。他认为这是协商的一部分，代表团不容易达成一致意见。副主席认为所有代表团都想讨论该问题，并且都认识到它的重要性，特别是在</w:t>
      </w:r>
      <w:r w:rsidRPr="009E51C1">
        <w:rPr>
          <w:rFonts w:ascii="SimSun" w:hAnsi="SimSun"/>
          <w:sz w:val="21"/>
          <w:szCs w:val="21"/>
        </w:rPr>
        <w:t>联检组</w:t>
      </w:r>
      <w:r w:rsidRPr="009E51C1">
        <w:rPr>
          <w:rFonts w:ascii="SimSun" w:hAnsi="SimSun" w:hint="eastAsia"/>
          <w:sz w:val="21"/>
          <w:szCs w:val="21"/>
        </w:rPr>
        <w:t>报告之后。但是，委员会没有达成一致意见，这是问题的核心。</w:t>
      </w:r>
      <w:r w:rsidRPr="009E51C1">
        <w:rPr>
          <w:rFonts w:ascii="SimSun" w:hAnsi="SimSun"/>
          <w:sz w:val="21"/>
          <w:szCs w:val="21"/>
        </w:rPr>
        <w:t>副主席</w:t>
      </w:r>
      <w:r w:rsidRPr="009E51C1">
        <w:rPr>
          <w:rFonts w:ascii="SimSun" w:hAnsi="SimSun" w:hint="eastAsia"/>
          <w:sz w:val="21"/>
          <w:szCs w:val="21"/>
        </w:rPr>
        <w:t>不知道是在PBC范围内还是以另一种磋商讨论该问题。</w:t>
      </w:r>
      <w:r w:rsidRPr="009E51C1">
        <w:rPr>
          <w:rFonts w:ascii="SimSun" w:hAnsi="SimSun"/>
          <w:sz w:val="21"/>
          <w:szCs w:val="21"/>
        </w:rPr>
        <w:t>副主席</w:t>
      </w:r>
      <w:r w:rsidRPr="009E51C1">
        <w:rPr>
          <w:rFonts w:ascii="SimSun" w:hAnsi="SimSun" w:hint="eastAsia"/>
          <w:sz w:val="21"/>
          <w:szCs w:val="21"/>
        </w:rPr>
        <w:t>寻求“提前找到”一些供讨论的问题，而代表团却说委员会必须对这些问题达成共识。这一先决条件使得在PBC范围内讨论这些问题变得更加困难。</w:t>
      </w:r>
      <w:r w:rsidRPr="009E51C1">
        <w:rPr>
          <w:rFonts w:ascii="SimSun" w:hAnsi="SimSun"/>
          <w:sz w:val="21"/>
          <w:szCs w:val="21"/>
        </w:rPr>
        <w:t>副主席</w:t>
      </w:r>
      <w:r w:rsidRPr="009E51C1">
        <w:rPr>
          <w:rFonts w:ascii="SimSun" w:hAnsi="SimSun" w:hint="eastAsia"/>
          <w:sz w:val="21"/>
          <w:szCs w:val="21"/>
        </w:rPr>
        <w:t>知道这是一个比较复杂的情况，认为他应当思考一下他是希望在PBC讨论还是以非正式磋商讨论。副主席希望其他代表团能够证明他错了，委员会实际上能够在此方面达成一致意见，但是作为协调人，他必须尝试找到一个中间方式</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美利坚合众国代表团</w:t>
      </w:r>
      <w:r w:rsidRPr="009E51C1">
        <w:rPr>
          <w:rFonts w:ascii="SimSun" w:hAnsi="SimSun" w:hint="eastAsia"/>
          <w:sz w:val="21"/>
          <w:szCs w:val="21"/>
        </w:rPr>
        <w:t>说，本着建设性精神，它想知道各成员国是否希望将PBC下一届会议作为专门讨论该问题的起点。委员会已经找到问题，其中包括一些不足，</w:t>
      </w:r>
      <w:r w:rsidRPr="009E51C1">
        <w:rPr>
          <w:rFonts w:ascii="SimSun" w:hAnsi="SimSun"/>
          <w:sz w:val="21"/>
          <w:szCs w:val="21"/>
        </w:rPr>
        <w:t>该代表团</w:t>
      </w:r>
      <w:r w:rsidRPr="009E51C1">
        <w:rPr>
          <w:rFonts w:ascii="SimSun" w:hAnsi="SimSun" w:hint="eastAsia"/>
          <w:sz w:val="21"/>
          <w:szCs w:val="21"/>
        </w:rPr>
        <w:t>希望对此进行讨论，并且认为从他们希望找到的不足来看，一些地区集团已经做出一定的澄清。</w:t>
      </w:r>
      <w:r w:rsidRPr="009E51C1">
        <w:rPr>
          <w:rFonts w:ascii="SimSun" w:hAnsi="SimSun"/>
          <w:sz w:val="21"/>
          <w:szCs w:val="21"/>
        </w:rPr>
        <w:t>该代表团</w:t>
      </w:r>
      <w:r w:rsidRPr="009E51C1">
        <w:rPr>
          <w:rFonts w:ascii="SimSun" w:hAnsi="SimSun" w:hint="eastAsia"/>
          <w:sz w:val="21"/>
          <w:szCs w:val="21"/>
        </w:rPr>
        <w:t>利用这一机会建议更新过去提出的提案并且使它们更具针对性，以供PBC下一届会议专门用一天或两天时间对这些提案进行更加具体的讨论</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Pr="009E51C1">
        <w:rPr>
          <w:rFonts w:ascii="SimSun" w:hAnsi="SimSun" w:hint="eastAsia"/>
          <w:sz w:val="21"/>
          <w:szCs w:val="21"/>
        </w:rPr>
        <w:t>说，这是工作的推进并且与成员的预期一致。它与CEBS集团所说的非常一致，但在一定程度上更加重点突出。如果委员会能够努力就该项目提出决定草案，将是一件好事。主席知道代表团可以等到PBC下一届会议，但是，该问题已经如此长时间地停滞不前，如果能够就委员会在PBC下一届会议上将要进行的讨论确定方向并进行澄清，将有所助益。这很可能能够给大家一定的保证，是一件可向大会报告的好事情</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副主席</w:t>
      </w:r>
      <w:r w:rsidRPr="009E51C1">
        <w:rPr>
          <w:rFonts w:ascii="SimSun" w:hAnsi="SimSun" w:hint="eastAsia"/>
          <w:sz w:val="21"/>
          <w:szCs w:val="21"/>
        </w:rPr>
        <w:t>提醒代表团，尽管这可能是一个不错的建议，PBC下一届会议将只持续一周的时间。不像今年委员会召开两届PBC会议。他的意思是说，委员会可以努力，但需要实事求是，因为它只是为期一周的会议，可能</w:t>
      </w:r>
      <w:r w:rsidR="00604A66" w:rsidRPr="009E51C1">
        <w:rPr>
          <w:rFonts w:ascii="SimSun" w:hAnsi="SimSun" w:hint="eastAsia"/>
          <w:sz w:val="21"/>
          <w:szCs w:val="21"/>
        </w:rPr>
        <w:t>很</w:t>
      </w:r>
      <w:r w:rsidRPr="009E51C1">
        <w:rPr>
          <w:rFonts w:ascii="SimSun" w:hAnsi="SimSun" w:hint="eastAsia"/>
          <w:sz w:val="21"/>
          <w:szCs w:val="21"/>
        </w:rPr>
        <w:t>难为该议题安排一天或两天时间，因为还有其他有待讨论的重要领域和关切问题</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印度代表团</w:t>
      </w:r>
      <w:r w:rsidRPr="009E51C1">
        <w:rPr>
          <w:rFonts w:ascii="SimSun" w:hAnsi="SimSun" w:hint="eastAsia"/>
          <w:sz w:val="21"/>
          <w:szCs w:val="21"/>
        </w:rPr>
        <w:t>支持</w:t>
      </w:r>
      <w:r w:rsidRPr="009E51C1">
        <w:rPr>
          <w:rFonts w:ascii="SimSun" w:hAnsi="SimSun"/>
          <w:sz w:val="21"/>
          <w:szCs w:val="21"/>
        </w:rPr>
        <w:t>西班牙代表团</w:t>
      </w:r>
      <w:r w:rsidRPr="009E51C1">
        <w:rPr>
          <w:rFonts w:ascii="SimSun" w:hAnsi="SimSun" w:hint="eastAsia"/>
          <w:sz w:val="21"/>
          <w:szCs w:val="21"/>
        </w:rPr>
        <w:t>所作发言，由于PBC的形式，PBC来年将没有充足的时间对它进行讨论。</w:t>
      </w:r>
      <w:r w:rsidRPr="009E51C1">
        <w:rPr>
          <w:rFonts w:ascii="SimSun" w:hAnsi="SimSun"/>
          <w:sz w:val="21"/>
          <w:szCs w:val="21"/>
        </w:rPr>
        <w:t>该代表团</w:t>
      </w:r>
      <w:r w:rsidRPr="009E51C1">
        <w:rPr>
          <w:rFonts w:ascii="SimSun" w:hAnsi="SimSun" w:hint="eastAsia"/>
          <w:sz w:val="21"/>
          <w:szCs w:val="21"/>
        </w:rPr>
        <w:t>认为应当有其他会议，也许专门用一天或两天时间进行仅关于治理问题的非正式讨论</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白俄罗斯代表团</w:t>
      </w:r>
      <w:r w:rsidRPr="009E51C1">
        <w:rPr>
          <w:rFonts w:ascii="SimSun" w:hAnsi="SimSun" w:hint="eastAsia"/>
          <w:sz w:val="21"/>
          <w:szCs w:val="21"/>
        </w:rPr>
        <w:t>由于尚未与集团成员磋商以本国名义发言，指出它支持进行一天或两天的专门讨论。在本届会议上，委员会已经花费大量时间来讨论形式，但是，它认为，委员会还没有开始实质性讨论。这一项议程要求进行实质性讨论，各国代表团为停留在日内瓦花费了大量的金钱。</w:t>
      </w:r>
      <w:r w:rsidRPr="009E51C1">
        <w:rPr>
          <w:rFonts w:ascii="SimSun" w:hAnsi="SimSun"/>
          <w:sz w:val="21"/>
          <w:szCs w:val="21"/>
        </w:rPr>
        <w:t>该代表团</w:t>
      </w:r>
      <w:r w:rsidRPr="009E51C1">
        <w:rPr>
          <w:rFonts w:ascii="SimSun" w:hAnsi="SimSun" w:hint="eastAsia"/>
          <w:sz w:val="21"/>
          <w:szCs w:val="21"/>
        </w:rPr>
        <w:t>希望这笔钱花得有用。也许委员会不应当讨论形式，而应当开始实质性讨论</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尼日利亚代表团代表非洲集团发言，</w:t>
      </w:r>
      <w:r w:rsidRPr="009E51C1">
        <w:rPr>
          <w:rFonts w:ascii="SimSun" w:hAnsi="SimSun" w:hint="eastAsia"/>
          <w:sz w:val="21"/>
          <w:szCs w:val="21"/>
        </w:rPr>
        <w:t>说它非常赞成委员会应当进入实质性讨论。鉴于明年的PBC仍然相隔很长时间，它代表非洲集团支持</w:t>
      </w:r>
      <w:r w:rsidRPr="009E51C1">
        <w:rPr>
          <w:rFonts w:ascii="SimSun" w:hAnsi="SimSun"/>
          <w:sz w:val="21"/>
          <w:szCs w:val="21"/>
        </w:rPr>
        <w:t>西班牙代表团</w:t>
      </w:r>
      <w:r w:rsidRPr="009E51C1">
        <w:rPr>
          <w:rFonts w:ascii="SimSun" w:hAnsi="SimSun" w:hint="eastAsia"/>
          <w:sz w:val="21"/>
          <w:szCs w:val="21"/>
        </w:rPr>
        <w:t>所作发言。非洲集团建议主席召开为期一天或两天的会议，对该议题、范围和有待讨论的问题清单进行讨论，可以向PBC下一届会议报告讨论情况。如果委员会不能召开一个以上的非正式磋商会议，可以变成正式会议，使代表团了解委员会在会议上所述内容并且能够在全体会议上重复，使其能够反映在记录里，让对这些正在讨论和记录里未反映的问题感到关切的所有代表团和集团都能了解。这是一种能够奏效并促进WIPO治理相关讨论的形式</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墨西哥代表团</w:t>
      </w:r>
      <w:r w:rsidRPr="009E51C1">
        <w:rPr>
          <w:rFonts w:ascii="SimSun" w:hAnsi="SimSun" w:hint="eastAsia"/>
          <w:sz w:val="21"/>
          <w:szCs w:val="21"/>
        </w:rPr>
        <w:t>认为将该议题的讨论限定为PBC下一届会议后仅仅一天或两天将是不够的。</w:t>
      </w:r>
      <w:r w:rsidRPr="009E51C1">
        <w:rPr>
          <w:rFonts w:ascii="SimSun" w:hAnsi="SimSun"/>
          <w:sz w:val="21"/>
          <w:szCs w:val="21"/>
        </w:rPr>
        <w:t>该代表团</w:t>
      </w:r>
      <w:r w:rsidRPr="009E51C1">
        <w:rPr>
          <w:rFonts w:ascii="SimSun" w:hAnsi="SimSun" w:hint="eastAsia"/>
          <w:sz w:val="21"/>
          <w:szCs w:val="21"/>
        </w:rPr>
        <w:t>完全理解CEBS集团提出的论点，但它认为举行非正式磋商更具包容性，因为这种磋商是不限成员名额的。PBC成员的范围要小得多。采取完全不限成员名额的方式将使所有相关代表团都能够参与该活动。</w:t>
      </w:r>
      <w:r w:rsidRPr="009E51C1">
        <w:rPr>
          <w:rFonts w:ascii="SimSun" w:hAnsi="SimSun"/>
          <w:sz w:val="21"/>
          <w:szCs w:val="21"/>
        </w:rPr>
        <w:t>该代表团</w:t>
      </w:r>
      <w:r w:rsidRPr="009E51C1">
        <w:rPr>
          <w:rFonts w:ascii="SimSun" w:hAnsi="SimSun" w:hint="eastAsia"/>
          <w:sz w:val="21"/>
          <w:szCs w:val="21"/>
        </w:rPr>
        <w:t>认为，正如主席所说，从本届会议可以吸取到的重要经验是大家希望讨论这一议题，因为委员会已经找到不足方面。如果委员会再次在形式问题上被卡住，将是一件令人遗憾的事情。</w:t>
      </w:r>
      <w:r w:rsidRPr="009E51C1">
        <w:rPr>
          <w:rFonts w:ascii="SimSun" w:hAnsi="SimSun"/>
          <w:sz w:val="21"/>
          <w:szCs w:val="21"/>
        </w:rPr>
        <w:t>该代表团</w:t>
      </w:r>
      <w:r w:rsidRPr="009E51C1">
        <w:rPr>
          <w:rFonts w:ascii="SimSun" w:hAnsi="SimSun" w:hint="eastAsia"/>
          <w:sz w:val="21"/>
          <w:szCs w:val="21"/>
        </w:rPr>
        <w:t>认为，委员会应当在找到不足方面取得更大进展，以弄清楚它是否真正能够启动进程，一劳永逸地使进程启动和运行起来</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作为答复，</w:t>
      </w:r>
      <w:r w:rsidRPr="009E51C1">
        <w:rPr>
          <w:rFonts w:ascii="SimSun" w:hAnsi="SimSun"/>
          <w:sz w:val="21"/>
          <w:szCs w:val="21"/>
        </w:rPr>
        <w:t>主席</w:t>
      </w:r>
      <w:r w:rsidRPr="009E51C1">
        <w:rPr>
          <w:rFonts w:ascii="SimSun" w:hAnsi="SimSun" w:hint="eastAsia"/>
          <w:sz w:val="21"/>
          <w:szCs w:val="21"/>
        </w:rPr>
        <w:t>想知道该代表团指</w:t>
      </w:r>
      <w:r w:rsidR="00604A66" w:rsidRPr="009E51C1">
        <w:rPr>
          <w:rFonts w:ascii="SimSun" w:hAnsi="SimSun" w:hint="eastAsia"/>
          <w:sz w:val="21"/>
          <w:szCs w:val="21"/>
        </w:rPr>
        <w:t>的是</w:t>
      </w:r>
      <w:r w:rsidRPr="009E51C1">
        <w:rPr>
          <w:rFonts w:ascii="SimSun" w:hAnsi="SimSun" w:hint="eastAsia"/>
          <w:sz w:val="21"/>
          <w:szCs w:val="21"/>
        </w:rPr>
        <w:t>哪份文件。</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该代表团</w:t>
      </w:r>
      <w:r w:rsidRPr="009E51C1">
        <w:rPr>
          <w:rFonts w:ascii="SimSun" w:hAnsi="SimSun" w:hint="eastAsia"/>
          <w:sz w:val="21"/>
          <w:szCs w:val="21"/>
        </w:rPr>
        <w:t>回答</w:t>
      </w:r>
      <w:r w:rsidRPr="009E51C1">
        <w:rPr>
          <w:rFonts w:ascii="SimSun" w:hAnsi="SimSun"/>
          <w:sz w:val="21"/>
          <w:szCs w:val="21"/>
        </w:rPr>
        <w:t>解释说，</w:t>
      </w:r>
      <w:r w:rsidRPr="009E51C1">
        <w:rPr>
          <w:rFonts w:ascii="SimSun" w:hAnsi="SimSun" w:hint="eastAsia"/>
          <w:sz w:val="21"/>
          <w:szCs w:val="21"/>
        </w:rPr>
        <w:t>它是指</w:t>
      </w:r>
      <w:r w:rsidRPr="009E51C1">
        <w:rPr>
          <w:rFonts w:ascii="SimSun" w:hAnsi="SimSun"/>
          <w:sz w:val="21"/>
          <w:szCs w:val="21"/>
        </w:rPr>
        <w:t>主席</w:t>
      </w:r>
      <w:r w:rsidRPr="009E51C1">
        <w:rPr>
          <w:rFonts w:ascii="SimSun" w:hAnsi="SimSun" w:hint="eastAsia"/>
          <w:sz w:val="21"/>
          <w:szCs w:val="21"/>
        </w:rPr>
        <w:t>已经向既将召开的大会提议一份决定草案，正如俄罗斯联邦代表团所建议的，主席将在该草案中提到秘书处将更新提案。</w:t>
      </w:r>
      <w:r w:rsidRPr="009E51C1">
        <w:rPr>
          <w:rFonts w:ascii="SimSun" w:hAnsi="SimSun"/>
          <w:sz w:val="21"/>
          <w:szCs w:val="21"/>
        </w:rPr>
        <w:t>该代表团</w:t>
      </w:r>
      <w:r w:rsidRPr="009E51C1">
        <w:rPr>
          <w:rFonts w:ascii="SimSun" w:hAnsi="SimSun" w:hint="eastAsia"/>
          <w:sz w:val="21"/>
          <w:szCs w:val="21"/>
        </w:rPr>
        <w:t>还要求该草案提到更新后的提案或文件将是PBC下一届会议期间关于WIPO治理方面的讨论基础。</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西班牙代表团</w:t>
      </w:r>
      <w:r w:rsidRPr="009E51C1">
        <w:rPr>
          <w:rFonts w:ascii="SimSun" w:hAnsi="SimSun" w:hint="eastAsia"/>
          <w:sz w:val="21"/>
          <w:szCs w:val="21"/>
        </w:rPr>
        <w:t>认为，委员会</w:t>
      </w:r>
      <w:proofErr w:type="gramStart"/>
      <w:r w:rsidRPr="009E51C1">
        <w:rPr>
          <w:rFonts w:ascii="SimSun" w:hAnsi="SimSun" w:hint="eastAsia"/>
          <w:sz w:val="21"/>
          <w:szCs w:val="21"/>
        </w:rPr>
        <w:t>作出</w:t>
      </w:r>
      <w:proofErr w:type="gramEnd"/>
      <w:r w:rsidRPr="009E51C1">
        <w:rPr>
          <w:rFonts w:ascii="SimSun" w:hAnsi="SimSun" w:hint="eastAsia"/>
          <w:sz w:val="21"/>
          <w:szCs w:val="21"/>
        </w:rPr>
        <w:t>的任何决定，即使仅仅是它承认在处理该议题方面遇到的困难，都可能非常重要。该代表团承认，不能强制</w:t>
      </w:r>
      <w:proofErr w:type="gramStart"/>
      <w:r w:rsidRPr="009E51C1">
        <w:rPr>
          <w:rFonts w:ascii="SimSun" w:hAnsi="SimSun" w:hint="eastAsia"/>
          <w:sz w:val="21"/>
          <w:szCs w:val="21"/>
        </w:rPr>
        <w:t>作出</w:t>
      </w:r>
      <w:proofErr w:type="gramEnd"/>
      <w:r w:rsidRPr="009E51C1">
        <w:rPr>
          <w:rFonts w:ascii="SimSun" w:hAnsi="SimSun" w:hint="eastAsia"/>
          <w:sz w:val="21"/>
          <w:szCs w:val="21"/>
        </w:rPr>
        <w:t>决定，并补充说，考虑到尽管今年有两场PBC会议但什么成果也没有取得这一事实，它认为希望将讨论限定在PBC范围内并且同时又说明年将只有一场PBC会议是非常令人奇怪的。该代表团回顾说，在他们开始讨论的四年前，一些代表团就说委员会将有大量更多的时间处理治理议题，而实际上却并没有。</w:t>
      </w:r>
      <w:r w:rsidRPr="009E51C1">
        <w:rPr>
          <w:rFonts w:ascii="SimSun" w:hAnsi="SimSun"/>
          <w:sz w:val="21"/>
          <w:szCs w:val="21"/>
        </w:rPr>
        <w:t>该代表团</w:t>
      </w:r>
      <w:r w:rsidRPr="009E51C1">
        <w:rPr>
          <w:rFonts w:ascii="SimSun" w:hAnsi="SimSun" w:hint="eastAsia"/>
          <w:sz w:val="21"/>
          <w:szCs w:val="21"/>
        </w:rPr>
        <w:t>认为这些论点非常奇怪。另一个论点是，成员国不应当忘记PBC的成员范围有限而治理却涉及到本组织所有成员，事实确实如此。因此，在有限的成员范围内处理该问题同样有些奇怪。不过，也许在PBC下一届会议上各成员会比过去准备更加充分但</w:t>
      </w:r>
      <w:r w:rsidRPr="009E51C1">
        <w:rPr>
          <w:rFonts w:ascii="SimSun" w:hAnsi="SimSun"/>
          <w:sz w:val="21"/>
          <w:szCs w:val="21"/>
        </w:rPr>
        <w:t>该代表团</w:t>
      </w:r>
      <w:r w:rsidRPr="009E51C1">
        <w:rPr>
          <w:rFonts w:ascii="SimSun" w:hAnsi="SimSun" w:hint="eastAsia"/>
          <w:sz w:val="21"/>
          <w:szCs w:val="21"/>
        </w:rPr>
        <w:t>希望不要丢掉已经</w:t>
      </w:r>
      <w:proofErr w:type="gramStart"/>
      <w:r w:rsidRPr="009E51C1">
        <w:rPr>
          <w:rFonts w:ascii="SimSun" w:hAnsi="SimSun" w:hint="eastAsia"/>
          <w:sz w:val="21"/>
          <w:szCs w:val="21"/>
        </w:rPr>
        <w:t>作出</w:t>
      </w:r>
      <w:proofErr w:type="gramEnd"/>
      <w:r w:rsidRPr="009E51C1">
        <w:rPr>
          <w:rFonts w:ascii="SimSun" w:hAnsi="SimSun" w:hint="eastAsia"/>
          <w:sz w:val="21"/>
          <w:szCs w:val="21"/>
        </w:rPr>
        <w:t>的努力，正如主席的草案里所反映的，该草案不是作为一份收集共识的文件，而是帮助向各代表团证明他们在过去的讨论中能够做到什么并利用它作为未来讨论的参照点。</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Pr="009E51C1">
        <w:rPr>
          <w:rFonts w:ascii="SimSun" w:hAnsi="SimSun" w:hint="eastAsia"/>
          <w:sz w:val="21"/>
          <w:szCs w:val="21"/>
        </w:rPr>
        <w:t>说，在秘书处的帮助下，他将提出决定段落的提案，希望所有代表团都能接受。他建议他们停止与大会打乒乓球并承担起他们在委员会中的责任。提案还将赞赏他们所</w:t>
      </w:r>
      <w:proofErr w:type="gramStart"/>
      <w:r w:rsidRPr="009E51C1">
        <w:rPr>
          <w:rFonts w:ascii="SimSun" w:hAnsi="SimSun" w:hint="eastAsia"/>
          <w:sz w:val="21"/>
          <w:szCs w:val="21"/>
        </w:rPr>
        <w:t>作出</w:t>
      </w:r>
      <w:proofErr w:type="gramEnd"/>
      <w:r w:rsidRPr="009E51C1">
        <w:rPr>
          <w:rFonts w:ascii="SimSun" w:hAnsi="SimSun" w:hint="eastAsia"/>
          <w:sz w:val="21"/>
          <w:szCs w:val="21"/>
        </w:rPr>
        <w:t>的努力，意识到他们所举行的讨论正在推进，大家都对涉及这一重要问题的当前形势负责。</w:t>
      </w:r>
      <w:r w:rsidRPr="009E51C1">
        <w:rPr>
          <w:rFonts w:ascii="SimSun" w:hAnsi="SimSun"/>
          <w:sz w:val="21"/>
          <w:szCs w:val="21"/>
        </w:rPr>
        <w:t>主席</w:t>
      </w:r>
      <w:r w:rsidRPr="009E51C1">
        <w:rPr>
          <w:rFonts w:ascii="SimSun" w:hAnsi="SimSun" w:hint="eastAsia"/>
          <w:sz w:val="21"/>
          <w:szCs w:val="21"/>
        </w:rPr>
        <w:t>随后结束对可能的决定段落相关工作的进一步讨论，该决定段落将向大会报告一致同意收集信息的进程，制定具体项目并同意在PBC下一届会议讨论该议题</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Pr="009E51C1">
        <w:rPr>
          <w:rFonts w:ascii="SimSun" w:hAnsi="SimSun" w:hint="eastAsia"/>
          <w:sz w:val="21"/>
          <w:szCs w:val="21"/>
        </w:rPr>
        <w:t>在休息后重新开始讨论时宣布说，休息时间被富有成果地不仅用于其他议题，而且用于治理相关项目。他接着宣读提案草案并宣布将分发提案的纸质复件和电子复件，让代表团能够仔细审查，看是否能够在午餐休息后回来达成一致意见。草案如下：</w:t>
      </w:r>
    </w:p>
    <w:p w:rsidR="00D023B2" w:rsidRPr="009E51C1" w:rsidRDefault="00B5462F" w:rsidP="00BA6ABF">
      <w:pPr>
        <w:pStyle w:val="Parenthetical"/>
        <w:widowControl/>
        <w:autoSpaceDE/>
        <w:autoSpaceDN/>
        <w:spacing w:afterLines="50" w:after="120" w:line="340" w:lineRule="atLeast"/>
        <w:ind w:left="567" w:firstLine="0"/>
        <w:jc w:val="both"/>
        <w:rPr>
          <w:rFonts w:ascii="SimSun" w:eastAsia="SimSun" w:hAnsi="SimSun" w:cs="Arial"/>
          <w:sz w:val="21"/>
          <w:szCs w:val="21"/>
          <w:lang w:eastAsia="zh-CN"/>
        </w:rPr>
      </w:pPr>
      <w:r w:rsidRPr="009E51C1">
        <w:rPr>
          <w:rFonts w:ascii="SimSun" w:eastAsia="SimSun" w:hAnsi="SimSun" w:cs="Arial" w:hint="eastAsia"/>
          <w:sz w:val="21"/>
          <w:szCs w:val="21"/>
          <w:lang w:eastAsia="zh-CN"/>
        </w:rPr>
        <w:t>“计划和预算委员会(PBC)承认有必要处理治理问题，并按照WIPO成员国大会第五十四届会议的要求：</w:t>
      </w:r>
      <w:r w:rsidRPr="009E51C1">
        <w:rPr>
          <w:rFonts w:ascii="SimSun" w:eastAsia="SimSun" w:hAnsi="SimSun" w:cs="Arial"/>
          <w:sz w:val="21"/>
          <w:szCs w:val="21"/>
          <w:lang w:eastAsia="zh-CN"/>
        </w:rPr>
        <w:t>(1)</w:t>
      </w:r>
      <w:r w:rsidRPr="009E51C1">
        <w:rPr>
          <w:rFonts w:ascii="SimSun" w:eastAsia="SimSun" w:hAnsi="SimSun" w:cs="SimSun" w:hint="eastAsia"/>
          <w:sz w:val="21"/>
          <w:szCs w:val="21"/>
          <w:lang w:eastAsia="zh-CN"/>
        </w:rPr>
        <w:t>在其第二十三届和第二十四届会议上均就此主题进行了积极讨论。经过讨论，产生了第二十三届会议上提出的各项提案</w:t>
      </w:r>
      <w:r w:rsidRPr="009E51C1">
        <w:rPr>
          <w:rFonts w:ascii="SimSun" w:eastAsia="SimSun" w:hAnsi="SimSun" w:cs="Arial" w:hint="eastAsia"/>
          <w:sz w:val="21"/>
          <w:szCs w:val="21"/>
          <w:lang w:eastAsia="zh-CN"/>
        </w:rPr>
        <w:t>，反映在</w:t>
      </w:r>
      <w:r w:rsidRPr="009E51C1">
        <w:rPr>
          <w:rFonts w:ascii="SimSun" w:eastAsia="SimSun" w:hAnsi="SimSun" w:cs="SimSun" w:hint="eastAsia"/>
          <w:sz w:val="21"/>
          <w:szCs w:val="21"/>
          <w:lang w:eastAsia="zh-CN"/>
        </w:rPr>
        <w:t>文件</w:t>
      </w:r>
      <w:r w:rsidRPr="009E51C1">
        <w:rPr>
          <w:rFonts w:ascii="SimSun" w:eastAsia="SimSun" w:hAnsi="SimSun" w:cs="Arial"/>
          <w:sz w:val="21"/>
          <w:szCs w:val="21"/>
          <w:lang w:eastAsia="zh-CN"/>
        </w:rPr>
        <w:t>WO/PBC/23/9</w:t>
      </w:r>
      <w:r w:rsidRPr="009E51C1">
        <w:rPr>
          <w:rFonts w:ascii="SimSun" w:eastAsia="SimSun" w:hAnsi="SimSun" w:cs="SimSun" w:hint="eastAsia"/>
          <w:sz w:val="21"/>
          <w:szCs w:val="21"/>
          <w:lang w:eastAsia="zh-CN"/>
        </w:rPr>
        <w:t>附件一和二</w:t>
      </w:r>
      <w:r w:rsidR="00603143" w:rsidRPr="009E51C1">
        <w:rPr>
          <w:rFonts w:ascii="SimSun" w:eastAsia="SimSun" w:hAnsi="SimSun" w:cs="Arial" w:hint="eastAsia"/>
          <w:sz w:val="21"/>
          <w:szCs w:val="21"/>
          <w:lang w:eastAsia="zh-CN"/>
        </w:rPr>
        <w:t>中</w:t>
      </w:r>
      <w:r w:rsidRPr="009E51C1">
        <w:rPr>
          <w:rFonts w:ascii="SimSun" w:eastAsia="SimSun" w:hAnsi="SimSun" w:cs="Arial" w:hint="eastAsia"/>
          <w:sz w:val="21"/>
          <w:szCs w:val="21"/>
          <w:lang w:eastAsia="zh-CN"/>
        </w:rPr>
        <w:t>，</w:t>
      </w:r>
      <w:r w:rsidRPr="009E51C1">
        <w:rPr>
          <w:rFonts w:ascii="SimSun" w:eastAsia="SimSun" w:hAnsi="SimSun" w:cs="SimSun" w:hint="eastAsia"/>
          <w:sz w:val="21"/>
          <w:szCs w:val="21"/>
          <w:lang w:eastAsia="zh-CN"/>
        </w:rPr>
        <w:t>以及在第二十四届会议上印发的主席的文件。尽管代表团之间仍存意见分歧，但各代表团表示愿意继续就此主题开展讨论；</w:t>
      </w:r>
      <w:r w:rsidRPr="009E51C1">
        <w:rPr>
          <w:rFonts w:ascii="SimSun" w:eastAsia="SimSun" w:hAnsi="SimSun" w:cs="Arial"/>
          <w:sz w:val="21"/>
          <w:szCs w:val="21"/>
          <w:lang w:eastAsia="zh-CN"/>
        </w:rPr>
        <w:t>(2)</w:t>
      </w:r>
      <w:r w:rsidRPr="009E51C1">
        <w:rPr>
          <w:rFonts w:ascii="SimSun" w:eastAsia="SimSun" w:hAnsi="SimSun" w:cs="SimSun" w:hint="eastAsia"/>
          <w:sz w:val="21"/>
          <w:szCs w:val="21"/>
          <w:lang w:eastAsia="zh-CN"/>
        </w:rPr>
        <w:t>商定在</w:t>
      </w:r>
      <w:r w:rsidRPr="009E51C1">
        <w:rPr>
          <w:rFonts w:ascii="SimSun" w:eastAsia="SimSun" w:hAnsi="SimSun" w:cs="Arial"/>
          <w:sz w:val="21"/>
          <w:szCs w:val="21"/>
          <w:lang w:eastAsia="zh-CN"/>
        </w:rPr>
        <w:t>PBC</w:t>
      </w:r>
      <w:r w:rsidRPr="009E51C1">
        <w:rPr>
          <w:rFonts w:ascii="SimSun" w:eastAsia="SimSun" w:hAnsi="SimSun" w:cs="SimSun" w:hint="eastAsia"/>
          <w:sz w:val="21"/>
          <w:szCs w:val="21"/>
          <w:lang w:eastAsia="zh-CN"/>
        </w:rPr>
        <w:t>第二十五届会议上，依照</w:t>
      </w:r>
      <w:r w:rsidRPr="009E51C1">
        <w:rPr>
          <w:rFonts w:ascii="SimSun" w:eastAsia="SimSun" w:hAnsi="SimSun" w:cs="Arial" w:hint="eastAsia"/>
          <w:sz w:val="21"/>
          <w:szCs w:val="21"/>
          <w:lang w:eastAsia="zh-CN"/>
        </w:rPr>
        <w:t>先前的提案和审议以及成员提出的具体讨论议题，</w:t>
      </w:r>
      <w:r w:rsidRPr="009E51C1">
        <w:rPr>
          <w:rFonts w:ascii="SimSun" w:eastAsia="SimSun" w:hAnsi="SimSun" w:cs="SimSun" w:hint="eastAsia"/>
          <w:sz w:val="21"/>
          <w:szCs w:val="21"/>
          <w:lang w:eastAsia="zh-CN"/>
        </w:rPr>
        <w:t>继续讨论</w:t>
      </w:r>
      <w:r w:rsidRPr="009E51C1">
        <w:rPr>
          <w:rFonts w:ascii="SimSun" w:eastAsia="SimSun" w:hAnsi="SimSun" w:cs="Arial"/>
          <w:sz w:val="21"/>
          <w:szCs w:val="21"/>
          <w:lang w:eastAsia="zh-CN"/>
        </w:rPr>
        <w:t>WIPO</w:t>
      </w:r>
      <w:r w:rsidRPr="009E51C1">
        <w:rPr>
          <w:rFonts w:ascii="SimSun" w:eastAsia="SimSun" w:hAnsi="SimSun" w:cs="SimSun" w:hint="eastAsia"/>
          <w:sz w:val="21"/>
          <w:szCs w:val="21"/>
          <w:lang w:eastAsia="zh-CN"/>
        </w:rPr>
        <w:t>的治理问题；并</w:t>
      </w:r>
      <w:r w:rsidRPr="009E51C1">
        <w:rPr>
          <w:rFonts w:ascii="SimSun" w:eastAsia="SimSun" w:hAnsi="SimSun" w:cs="Arial"/>
          <w:sz w:val="21"/>
          <w:szCs w:val="21"/>
          <w:lang w:eastAsia="zh-CN"/>
        </w:rPr>
        <w:t>(3)</w:t>
      </w:r>
      <w:r w:rsidRPr="009E51C1">
        <w:rPr>
          <w:rFonts w:ascii="SimSun" w:eastAsia="SimSun" w:hAnsi="SimSun" w:cs="Arial" w:hint="eastAsia"/>
          <w:sz w:val="21"/>
          <w:szCs w:val="21"/>
          <w:lang w:eastAsia="zh-CN"/>
        </w:rPr>
        <w:t>商定成员国将在第二十五届会议之前及早且不晚于2016年7月1日，就第2点里提到的具体议题提交讨论提案，并要求秘书处对这些提案进行汇编，作为该届会议文件的一部分。”</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Pr="009E51C1">
        <w:rPr>
          <w:rFonts w:ascii="SimSun" w:hAnsi="SimSun" w:hint="eastAsia"/>
          <w:sz w:val="21"/>
          <w:szCs w:val="21"/>
        </w:rPr>
        <w:t>在休息后继续开会时建议，委员会在等待就其他未决议题</w:t>
      </w:r>
      <w:proofErr w:type="gramStart"/>
      <w:r w:rsidRPr="009E51C1">
        <w:rPr>
          <w:rFonts w:ascii="SimSun" w:hAnsi="SimSun" w:hint="eastAsia"/>
          <w:sz w:val="21"/>
          <w:szCs w:val="21"/>
        </w:rPr>
        <w:t>作出</w:t>
      </w:r>
      <w:proofErr w:type="gramEnd"/>
      <w:r w:rsidRPr="009E51C1">
        <w:rPr>
          <w:rFonts w:ascii="SimSun" w:hAnsi="SimSun" w:hint="eastAsia"/>
          <w:sz w:val="21"/>
          <w:szCs w:val="21"/>
        </w:rPr>
        <w:t>决定的同时，可以处理治理项目，他先前已经发布两份相关的决定草案。他回顾说，他在午餐休息前已经宣读其中一份并且分发了另一份。考虑到其中一个集团在答复时表示对提案第</w:t>
      </w:r>
      <w:r w:rsidR="00AF31D9">
        <w:rPr>
          <w:rFonts w:ascii="SimSun" w:hAnsi="SimSun" w:hint="eastAsia"/>
          <w:sz w:val="21"/>
          <w:szCs w:val="21"/>
        </w:rPr>
        <w:t>2</w:t>
      </w:r>
      <w:r w:rsidRPr="009E51C1">
        <w:rPr>
          <w:rFonts w:ascii="SimSun" w:hAnsi="SimSun" w:hint="eastAsia"/>
          <w:sz w:val="21"/>
          <w:szCs w:val="21"/>
        </w:rPr>
        <w:t>段过于宽泛和过于不严密感到关切，他已经对提案的第</w:t>
      </w:r>
      <w:r w:rsidR="00AF31D9">
        <w:rPr>
          <w:rFonts w:ascii="SimSun" w:hAnsi="SimSun" w:hint="eastAsia"/>
          <w:sz w:val="21"/>
          <w:szCs w:val="21"/>
        </w:rPr>
        <w:t>2</w:t>
      </w:r>
      <w:r w:rsidRPr="009E51C1">
        <w:rPr>
          <w:rFonts w:ascii="SimSun" w:hAnsi="SimSun" w:hint="eastAsia"/>
          <w:sz w:val="21"/>
          <w:szCs w:val="21"/>
        </w:rPr>
        <w:t>段进行修订，并且为使案文保持一致对第</w:t>
      </w:r>
      <w:r w:rsidR="00AF31D9">
        <w:rPr>
          <w:rFonts w:ascii="SimSun" w:hAnsi="SimSun" w:hint="eastAsia"/>
          <w:sz w:val="21"/>
          <w:szCs w:val="21"/>
        </w:rPr>
        <w:t>3</w:t>
      </w:r>
      <w:r w:rsidRPr="009E51C1">
        <w:rPr>
          <w:rFonts w:ascii="SimSun" w:hAnsi="SimSun" w:hint="eastAsia"/>
          <w:sz w:val="21"/>
          <w:szCs w:val="21"/>
        </w:rPr>
        <w:t>段也作了修订。</w:t>
      </w:r>
      <w:r w:rsidRPr="009E51C1">
        <w:rPr>
          <w:rFonts w:ascii="SimSun" w:hAnsi="SimSun"/>
          <w:sz w:val="21"/>
          <w:szCs w:val="21"/>
        </w:rPr>
        <w:t>主席</w:t>
      </w:r>
      <w:r w:rsidRPr="009E51C1">
        <w:rPr>
          <w:rFonts w:ascii="SimSun" w:hAnsi="SimSun" w:hint="eastAsia"/>
          <w:sz w:val="21"/>
          <w:szCs w:val="21"/>
        </w:rPr>
        <w:t>问是否全体代表团都已经阅读该决定，他们是否对该决定满意，以及他是否能够宣布该决定。</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作为答复，澳大利亚</w:t>
      </w:r>
      <w:r w:rsidRPr="009E51C1">
        <w:rPr>
          <w:rFonts w:ascii="SimSun" w:hAnsi="SimSun"/>
          <w:sz w:val="21"/>
          <w:szCs w:val="21"/>
        </w:rPr>
        <w:t>代表团</w:t>
      </w:r>
      <w:r w:rsidRPr="009E51C1">
        <w:rPr>
          <w:rFonts w:ascii="SimSun" w:hAnsi="SimSun" w:hint="eastAsia"/>
          <w:sz w:val="21"/>
          <w:szCs w:val="21"/>
        </w:rPr>
        <w:t>说，他对所作修订没有任何意见或担忧，但是要求以一种更加实事求是的语言表述建议起首条款。</w:t>
      </w:r>
      <w:r w:rsidRPr="009E51C1">
        <w:rPr>
          <w:rFonts w:ascii="SimSun" w:hAnsi="SimSun"/>
          <w:sz w:val="21"/>
          <w:szCs w:val="21"/>
        </w:rPr>
        <w:t>该代表团</w:t>
      </w:r>
      <w:r w:rsidRPr="009E51C1">
        <w:rPr>
          <w:rFonts w:ascii="SimSun" w:hAnsi="SimSun" w:hint="eastAsia"/>
          <w:sz w:val="21"/>
          <w:szCs w:val="21"/>
        </w:rPr>
        <w:t>认为，目前可以暗指在治理方面存在需要处理的不足。该代表团要求起首条款仅仅反映第五</w:t>
      </w:r>
      <w:r w:rsidR="00CB6C01" w:rsidRPr="009E51C1">
        <w:rPr>
          <w:rFonts w:ascii="SimSun" w:hAnsi="SimSun" w:hint="eastAsia"/>
          <w:sz w:val="21"/>
          <w:szCs w:val="21"/>
        </w:rPr>
        <w:t>十</w:t>
      </w:r>
      <w:r w:rsidRPr="009E51C1">
        <w:rPr>
          <w:rFonts w:ascii="SimSun" w:hAnsi="SimSun" w:hint="eastAsia"/>
          <w:sz w:val="21"/>
          <w:szCs w:val="21"/>
        </w:rPr>
        <w:t>四届会议要求PBC审议治理问题。</w:t>
      </w:r>
      <w:r w:rsidRPr="009E51C1">
        <w:rPr>
          <w:rFonts w:ascii="SimSun" w:hAnsi="SimSun"/>
          <w:sz w:val="21"/>
          <w:szCs w:val="21"/>
        </w:rPr>
        <w:t>该代表团</w:t>
      </w:r>
      <w:r w:rsidRPr="009E51C1">
        <w:rPr>
          <w:rFonts w:ascii="SimSun" w:hAnsi="SimSun" w:hint="eastAsia"/>
          <w:sz w:val="21"/>
          <w:szCs w:val="21"/>
        </w:rPr>
        <w:t>建议起首条款语言如下：“计划和预算委员会(PBC)承认WIPO成员国大会第五十四届会议的要求，审议</w:t>
      </w:r>
      <w:r w:rsidRPr="009E51C1">
        <w:rPr>
          <w:rFonts w:ascii="SimSun" w:hAnsi="SimSun"/>
          <w:sz w:val="21"/>
          <w:szCs w:val="21"/>
        </w:rPr>
        <w:t>WIPO</w:t>
      </w:r>
      <w:r w:rsidRPr="009E51C1">
        <w:rPr>
          <w:rFonts w:ascii="SimSun" w:hAnsi="SimSun" w:hint="eastAsia"/>
          <w:sz w:val="21"/>
          <w:szCs w:val="21"/>
        </w:rPr>
        <w:t>治理问题”</w:t>
      </w:r>
      <w:r w:rsidR="00BA6ABF" w:rsidRPr="009E51C1">
        <w:rPr>
          <w:rFonts w:ascii="SimSun" w:hAnsi="SimSun" w:hint="eastAsia"/>
          <w:sz w:val="21"/>
          <w:szCs w:val="21"/>
        </w:rPr>
        <w:t>，</w:t>
      </w:r>
      <w:r w:rsidRPr="009E51C1">
        <w:rPr>
          <w:rFonts w:ascii="SimSun" w:hAnsi="SimSun" w:hint="eastAsia"/>
          <w:sz w:val="21"/>
          <w:szCs w:val="21"/>
        </w:rPr>
        <w:t>然后接原案文</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Pr="009E51C1">
        <w:rPr>
          <w:rFonts w:ascii="SimSun" w:hAnsi="SimSun" w:hint="eastAsia"/>
          <w:sz w:val="21"/>
          <w:szCs w:val="21"/>
        </w:rPr>
        <w:t>认为新版本提出的基本上是已有的语句</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作为答复，澳大利亚</w:t>
      </w:r>
      <w:r w:rsidRPr="009E51C1">
        <w:rPr>
          <w:rFonts w:ascii="SimSun" w:hAnsi="SimSun"/>
          <w:sz w:val="21"/>
          <w:szCs w:val="21"/>
        </w:rPr>
        <w:t>代表团</w:t>
      </w:r>
      <w:r w:rsidRPr="009E51C1">
        <w:rPr>
          <w:rFonts w:ascii="SimSun" w:hAnsi="SimSun" w:hint="eastAsia"/>
          <w:sz w:val="21"/>
          <w:szCs w:val="21"/>
        </w:rPr>
        <w:t>补充了“承认WIPO成员国大会第五十四届会议的要求，审议</w:t>
      </w:r>
      <w:r w:rsidRPr="009E51C1">
        <w:rPr>
          <w:rFonts w:ascii="SimSun" w:hAnsi="SimSun"/>
          <w:sz w:val="21"/>
          <w:szCs w:val="21"/>
        </w:rPr>
        <w:t>WIPO</w:t>
      </w:r>
      <w:r w:rsidRPr="009E51C1">
        <w:rPr>
          <w:rFonts w:ascii="SimSun" w:hAnsi="SimSun" w:hint="eastAsia"/>
          <w:sz w:val="21"/>
          <w:szCs w:val="21"/>
        </w:rPr>
        <w:t>治理并参与活动”等语句。</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Pr="009E51C1">
        <w:rPr>
          <w:rFonts w:ascii="SimSun" w:hAnsi="SimSun" w:hint="eastAsia"/>
          <w:sz w:val="21"/>
          <w:szCs w:val="21"/>
        </w:rPr>
        <w:t>回顾说，他对这一问题极其慎重。因此，他要求分发一份修订后版本的干净复件，显示所有的更改，看</w:t>
      </w:r>
      <w:r w:rsidR="0014523D" w:rsidRPr="009E51C1">
        <w:rPr>
          <w:rFonts w:ascii="SimSun" w:hAnsi="SimSun" w:hint="eastAsia"/>
          <w:sz w:val="21"/>
          <w:szCs w:val="21"/>
        </w:rPr>
        <w:t>大家</w:t>
      </w:r>
      <w:r w:rsidRPr="009E51C1">
        <w:rPr>
          <w:rFonts w:ascii="SimSun" w:hAnsi="SimSun" w:hint="eastAsia"/>
          <w:sz w:val="21"/>
          <w:szCs w:val="21"/>
        </w:rPr>
        <w:t>是否都赞同</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巴西代表团代表拉丁美洲和加勒比集团(GRULAC)发言，</w:t>
      </w:r>
      <w:r w:rsidRPr="009E51C1">
        <w:rPr>
          <w:rFonts w:ascii="SimSun" w:hAnsi="SimSun" w:hint="eastAsia"/>
          <w:sz w:val="21"/>
          <w:szCs w:val="21"/>
        </w:rPr>
        <w:t>指出尽管</w:t>
      </w:r>
      <w:r w:rsidRPr="009E51C1">
        <w:rPr>
          <w:rFonts w:ascii="SimSun" w:hAnsi="SimSun"/>
          <w:sz w:val="21"/>
          <w:szCs w:val="21"/>
        </w:rPr>
        <w:t>GRULAC</w:t>
      </w:r>
      <w:r w:rsidRPr="009E51C1">
        <w:rPr>
          <w:rFonts w:ascii="SimSun" w:hAnsi="SimSun" w:hint="eastAsia"/>
          <w:sz w:val="21"/>
          <w:szCs w:val="21"/>
        </w:rPr>
        <w:t>在关于治理的讨论过程中一直非常安静，它强烈支持让各成员国在本组织讨论其如何运行以及如何能够更好地运行方面发挥积极作用的想法。</w:t>
      </w:r>
      <w:r w:rsidRPr="009E51C1">
        <w:rPr>
          <w:rFonts w:ascii="SimSun" w:hAnsi="SimSun"/>
          <w:sz w:val="21"/>
          <w:szCs w:val="21"/>
        </w:rPr>
        <w:t>该代表团</w:t>
      </w:r>
      <w:r w:rsidRPr="009E51C1">
        <w:rPr>
          <w:rFonts w:ascii="SimSun" w:hAnsi="SimSun" w:hint="eastAsia"/>
          <w:sz w:val="21"/>
          <w:szCs w:val="21"/>
        </w:rPr>
        <w:t>认为，通过努力聆听和非正式磋商，而不是在全体会议上进行讨论，各成员国在审议过程中的作用有助于讨论。</w:t>
      </w:r>
      <w:r w:rsidRPr="009E51C1">
        <w:rPr>
          <w:rFonts w:ascii="SimSun" w:hAnsi="SimSun"/>
          <w:sz w:val="21"/>
          <w:szCs w:val="21"/>
        </w:rPr>
        <w:t>GRULAC</w:t>
      </w:r>
      <w:r w:rsidRPr="009E51C1">
        <w:rPr>
          <w:rFonts w:ascii="SimSun" w:hAnsi="SimSun" w:hint="eastAsia"/>
          <w:sz w:val="21"/>
          <w:szCs w:val="21"/>
        </w:rPr>
        <w:t>对</w:t>
      </w:r>
      <w:r w:rsidRPr="009E51C1">
        <w:rPr>
          <w:rFonts w:ascii="SimSun" w:hAnsi="SimSun"/>
          <w:sz w:val="21"/>
          <w:szCs w:val="21"/>
        </w:rPr>
        <w:t>主席</w:t>
      </w:r>
      <w:r w:rsidRPr="009E51C1">
        <w:rPr>
          <w:rFonts w:ascii="SimSun" w:hAnsi="SimSun" w:hint="eastAsia"/>
          <w:sz w:val="21"/>
          <w:szCs w:val="21"/>
        </w:rPr>
        <w:t>的第一份提案不满意，因为，它认为这份提案在有重点和有条理的治理讨论这一意图目标方面过于含蓄。在该集团进行磋商后，</w:t>
      </w:r>
      <w:r w:rsidRPr="009E51C1">
        <w:rPr>
          <w:rFonts w:ascii="SimSun" w:hAnsi="SimSun"/>
          <w:sz w:val="21"/>
          <w:szCs w:val="21"/>
        </w:rPr>
        <w:t>GRULAC</w:t>
      </w:r>
      <w:r w:rsidRPr="009E51C1">
        <w:rPr>
          <w:rFonts w:ascii="SimSun" w:hAnsi="SimSun" w:hint="eastAsia"/>
          <w:sz w:val="21"/>
          <w:szCs w:val="21"/>
        </w:rPr>
        <w:t>同意主席最新提交的案文。尽管它远远低于</w:t>
      </w:r>
      <w:r w:rsidRPr="009E51C1">
        <w:rPr>
          <w:rFonts w:ascii="SimSun" w:hAnsi="SimSun"/>
          <w:sz w:val="21"/>
          <w:szCs w:val="21"/>
        </w:rPr>
        <w:t>GRULAC</w:t>
      </w:r>
      <w:r w:rsidRPr="009E51C1">
        <w:rPr>
          <w:rFonts w:ascii="SimSun" w:hAnsi="SimSun" w:hint="eastAsia"/>
          <w:sz w:val="21"/>
          <w:szCs w:val="21"/>
        </w:rPr>
        <w:t>的期望，为结束本届PBC会议，它可能同意该案文。</w:t>
      </w:r>
      <w:r w:rsidRPr="009E51C1">
        <w:rPr>
          <w:rFonts w:ascii="SimSun" w:hAnsi="SimSun"/>
          <w:sz w:val="21"/>
          <w:szCs w:val="21"/>
        </w:rPr>
        <w:t>该代表团</w:t>
      </w:r>
      <w:r w:rsidRPr="009E51C1">
        <w:rPr>
          <w:rFonts w:ascii="SimSun" w:hAnsi="SimSun" w:hint="eastAsia"/>
          <w:sz w:val="21"/>
          <w:szCs w:val="21"/>
        </w:rPr>
        <w:t>对澳大利亚</w:t>
      </w:r>
      <w:r w:rsidRPr="009E51C1">
        <w:rPr>
          <w:rFonts w:ascii="SimSun" w:hAnsi="SimSun"/>
          <w:sz w:val="21"/>
          <w:szCs w:val="21"/>
        </w:rPr>
        <w:t>代表团</w:t>
      </w:r>
      <w:r w:rsidRPr="009E51C1">
        <w:rPr>
          <w:rFonts w:ascii="SimSun" w:hAnsi="SimSun" w:hint="eastAsia"/>
          <w:sz w:val="21"/>
          <w:szCs w:val="21"/>
        </w:rPr>
        <w:t>提议删除提到各成员国承认有必要处理治理问题这部分案文感到惊讶。</w:t>
      </w:r>
      <w:r w:rsidRPr="009E51C1">
        <w:rPr>
          <w:rFonts w:ascii="SimSun" w:hAnsi="SimSun"/>
          <w:sz w:val="21"/>
          <w:szCs w:val="21"/>
        </w:rPr>
        <w:t>该代表团</w:t>
      </w:r>
      <w:r w:rsidRPr="009E51C1">
        <w:rPr>
          <w:rFonts w:ascii="SimSun" w:hAnsi="SimSun" w:hint="eastAsia"/>
          <w:sz w:val="21"/>
          <w:szCs w:val="21"/>
        </w:rPr>
        <w:t>通过主席询问是否其他代表团认为不必处理治理问题</w:t>
      </w:r>
      <w:r w:rsidR="00D023B2" w:rsidRPr="009E51C1">
        <w:rPr>
          <w:rFonts w:ascii="SimSun" w:hAnsi="SimSun" w:hint="eastAsia"/>
          <w:sz w:val="21"/>
          <w:szCs w:val="21"/>
        </w:rPr>
        <w:t>。</w:t>
      </w:r>
      <w:r w:rsidRPr="009E51C1">
        <w:rPr>
          <w:rFonts w:ascii="SimSun" w:hAnsi="SimSun"/>
          <w:sz w:val="21"/>
          <w:szCs w:val="21"/>
        </w:rPr>
        <w:t>GRULAC</w:t>
      </w:r>
      <w:r w:rsidRPr="009E51C1">
        <w:rPr>
          <w:rFonts w:ascii="SimSun" w:hAnsi="SimSun" w:hint="eastAsia"/>
          <w:sz w:val="21"/>
          <w:szCs w:val="21"/>
        </w:rPr>
        <w:t>感到十分难以理解，因为另拟一份草案将意味着进一步的集团内磋商。</w:t>
      </w:r>
      <w:r w:rsidRPr="009E51C1">
        <w:rPr>
          <w:rFonts w:ascii="SimSun" w:hAnsi="SimSun"/>
          <w:sz w:val="21"/>
          <w:szCs w:val="21"/>
        </w:rPr>
        <w:t>该代表团</w:t>
      </w:r>
      <w:r w:rsidRPr="009E51C1">
        <w:rPr>
          <w:rFonts w:ascii="SimSun" w:hAnsi="SimSun" w:hint="eastAsia"/>
          <w:sz w:val="21"/>
          <w:szCs w:val="21"/>
        </w:rPr>
        <w:t>问是否可以不再进行该讨论，给许多代表团留出时间。</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Pr="009E51C1">
        <w:rPr>
          <w:rFonts w:ascii="SimSun" w:hAnsi="SimSun" w:hint="eastAsia"/>
          <w:sz w:val="21"/>
          <w:szCs w:val="21"/>
        </w:rPr>
        <w:t>指出，巴西代表团的发言是对的，因为成员国大会第五十四届会议向委员会提出了要求，因此有必要处理治理问题符合该要求。因此，考虑到各成员国目前在该问题上的立场以及大会对他们提出了基本上是响应联检组建议的授权任务这一事实，他想知道澳大利亚代表团是否认为有必要在该阶段进行这一修改。他接着请澳大利亚代表团更好地解释它提议的修订并说服巴西代表团及其集团成员，或者保留原案文</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澳大利亚</w:t>
      </w:r>
      <w:r w:rsidRPr="009E51C1">
        <w:rPr>
          <w:rFonts w:ascii="SimSun" w:hAnsi="SimSun"/>
          <w:sz w:val="21"/>
          <w:szCs w:val="21"/>
        </w:rPr>
        <w:t>代表团</w:t>
      </w:r>
      <w:r w:rsidRPr="009E51C1">
        <w:rPr>
          <w:rFonts w:ascii="SimSun" w:hAnsi="SimSun" w:hint="eastAsia"/>
          <w:sz w:val="21"/>
          <w:szCs w:val="21"/>
        </w:rPr>
        <w:t>澄清说，它只是在试着反映一个事实，即，PBC承认第五十四届会议提出的审议WIPO治理问题的要求。该代表团认为，为提出希望在讨论中取得的成果，这是一个</w:t>
      </w:r>
      <w:r w:rsidR="00604A66" w:rsidRPr="009E51C1">
        <w:rPr>
          <w:rFonts w:ascii="SimSun" w:hAnsi="SimSun" w:hint="eastAsia"/>
          <w:sz w:val="21"/>
          <w:szCs w:val="21"/>
        </w:rPr>
        <w:t>比较</w:t>
      </w:r>
      <w:r w:rsidRPr="009E51C1">
        <w:rPr>
          <w:rFonts w:ascii="SimSun" w:hAnsi="SimSun" w:hint="eastAsia"/>
          <w:sz w:val="21"/>
          <w:szCs w:val="21"/>
        </w:rPr>
        <w:t>实事求是的方式。但是，为符合实用主义并且认识到各代表团一直以来的沉重工作，该代表团愿意放弃该要求，并赶紧补充说，它的提案没有任何隐秘动机。它仅仅是希望在描述讨论时更加准确</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Pr="009E51C1">
        <w:rPr>
          <w:rFonts w:ascii="SimSun" w:hAnsi="SimSun" w:hint="eastAsia"/>
          <w:sz w:val="21"/>
          <w:szCs w:val="21"/>
        </w:rPr>
        <w:t>感谢</w:t>
      </w:r>
      <w:r w:rsidRPr="009E51C1">
        <w:rPr>
          <w:rFonts w:ascii="SimSun" w:hAnsi="SimSun"/>
          <w:sz w:val="21"/>
          <w:szCs w:val="21"/>
        </w:rPr>
        <w:t>该代表团</w:t>
      </w:r>
      <w:r w:rsidRPr="009E51C1">
        <w:rPr>
          <w:rFonts w:ascii="SimSun" w:hAnsi="SimSun" w:hint="eastAsia"/>
          <w:sz w:val="21"/>
          <w:szCs w:val="21"/>
        </w:rPr>
        <w:t>的灵活性，并想知道各成员国是否赞成该决定。</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尼日利亚代表团</w:t>
      </w:r>
      <w:r w:rsidRPr="009E51C1">
        <w:rPr>
          <w:rFonts w:ascii="SimSun" w:hAnsi="SimSun" w:hint="eastAsia"/>
          <w:sz w:val="21"/>
          <w:szCs w:val="21"/>
        </w:rPr>
        <w:t>要求澄清第</w:t>
      </w:r>
      <w:r w:rsidR="00AF31D9">
        <w:rPr>
          <w:rFonts w:ascii="SimSun" w:hAnsi="SimSun" w:hint="eastAsia"/>
          <w:sz w:val="21"/>
          <w:szCs w:val="21"/>
        </w:rPr>
        <w:t>1</w:t>
      </w:r>
      <w:r w:rsidRPr="009E51C1">
        <w:rPr>
          <w:rFonts w:ascii="SimSun" w:hAnsi="SimSun" w:hint="eastAsia"/>
          <w:sz w:val="21"/>
          <w:szCs w:val="21"/>
        </w:rPr>
        <w:t>段里的小</w:t>
      </w:r>
      <w:r w:rsidRPr="009E51C1">
        <w:rPr>
          <w:rFonts w:ascii="SimSun" w:hAnsi="SimSun"/>
          <w:sz w:val="21"/>
          <w:szCs w:val="21"/>
        </w:rPr>
        <w:t>“1”</w:t>
      </w:r>
      <w:r w:rsidRPr="009E51C1">
        <w:rPr>
          <w:rFonts w:ascii="SimSun" w:hAnsi="SimSun" w:hint="eastAsia"/>
          <w:sz w:val="21"/>
          <w:szCs w:val="21"/>
        </w:rPr>
        <w:t>；是否副主席的提案</w:t>
      </w:r>
      <w:r w:rsidRPr="009E51C1">
        <w:rPr>
          <w:rFonts w:ascii="SimSun" w:hAnsi="SimSun"/>
          <w:sz w:val="21"/>
          <w:szCs w:val="21"/>
        </w:rPr>
        <w:t>附件一</w:t>
      </w:r>
      <w:r w:rsidRPr="009E51C1">
        <w:rPr>
          <w:rFonts w:ascii="SimSun" w:hAnsi="SimSun" w:hint="eastAsia"/>
          <w:sz w:val="21"/>
          <w:szCs w:val="21"/>
        </w:rPr>
        <w:t>和附件二与</w:t>
      </w:r>
      <w:r w:rsidRPr="009E51C1">
        <w:rPr>
          <w:rFonts w:ascii="SimSun" w:hAnsi="SimSun"/>
          <w:sz w:val="21"/>
          <w:szCs w:val="21"/>
        </w:rPr>
        <w:t>CEBS</w:t>
      </w:r>
      <w:r w:rsidRPr="009E51C1">
        <w:rPr>
          <w:rFonts w:ascii="SimSun" w:hAnsi="SimSun" w:hint="eastAsia"/>
          <w:sz w:val="21"/>
          <w:szCs w:val="21"/>
        </w:rPr>
        <w:t>的提案以及</w:t>
      </w:r>
      <w:r w:rsidRPr="009E51C1">
        <w:rPr>
          <w:rFonts w:ascii="SimSun" w:hAnsi="SimSun"/>
          <w:sz w:val="21"/>
          <w:szCs w:val="21"/>
        </w:rPr>
        <w:t>主席</w:t>
      </w:r>
      <w:r w:rsidRPr="009E51C1">
        <w:rPr>
          <w:rFonts w:ascii="SimSun" w:hAnsi="SimSun" w:hint="eastAsia"/>
          <w:sz w:val="21"/>
          <w:szCs w:val="21"/>
        </w:rPr>
        <w:t>前一天提交的提案都将作为</w:t>
      </w:r>
      <w:r w:rsidRPr="009E51C1">
        <w:rPr>
          <w:rFonts w:ascii="SimSun" w:hAnsi="SimSun"/>
          <w:sz w:val="21"/>
          <w:szCs w:val="21"/>
        </w:rPr>
        <w:t>PBC</w:t>
      </w:r>
      <w:r w:rsidRPr="009E51C1">
        <w:rPr>
          <w:rFonts w:ascii="SimSun" w:hAnsi="SimSun" w:hint="eastAsia"/>
          <w:sz w:val="21"/>
          <w:szCs w:val="21"/>
        </w:rPr>
        <w:t>下一届会议的工作文件一部分载入其中。如果是这样，可以在“</w:t>
      </w:r>
      <w:r w:rsidR="00CB6C01" w:rsidRPr="009E51C1">
        <w:rPr>
          <w:rFonts w:ascii="SimSun" w:hAnsi="SimSun" w:hint="eastAsia"/>
          <w:sz w:val="21"/>
          <w:szCs w:val="21"/>
        </w:rPr>
        <w:t>第二十三</w:t>
      </w:r>
      <w:r w:rsidRPr="009E51C1">
        <w:rPr>
          <w:rFonts w:ascii="SimSun" w:hAnsi="SimSun" w:hint="eastAsia"/>
          <w:sz w:val="21"/>
          <w:szCs w:val="21"/>
        </w:rPr>
        <w:t>届会议上印发的主席的文件”后面加上“</w:t>
      </w:r>
      <w:r w:rsidR="00821A8A" w:rsidRPr="009E51C1">
        <w:rPr>
          <w:rFonts w:ascii="SimSun" w:hAnsi="SimSun"/>
          <w:sz w:val="21"/>
          <w:szCs w:val="21"/>
        </w:rPr>
        <w:t>(</w:t>
      </w:r>
      <w:r w:rsidRPr="009E51C1">
        <w:rPr>
          <w:rFonts w:ascii="SimSun" w:hAnsi="SimSun"/>
          <w:sz w:val="21"/>
          <w:szCs w:val="21"/>
        </w:rPr>
        <w:t>附件</w:t>
      </w:r>
      <w:r w:rsidRPr="009E51C1">
        <w:rPr>
          <w:rFonts w:ascii="SimSun" w:hAnsi="SimSun" w:hint="eastAsia"/>
          <w:sz w:val="21"/>
          <w:szCs w:val="21"/>
        </w:rPr>
        <w:t>三</w:t>
      </w:r>
      <w:r w:rsidR="00821A8A" w:rsidRPr="009E51C1">
        <w:rPr>
          <w:rFonts w:ascii="SimSun" w:hAnsi="SimSun"/>
          <w:sz w:val="21"/>
          <w:szCs w:val="21"/>
        </w:rPr>
        <w:t>)</w:t>
      </w:r>
      <w:r w:rsidRPr="009E51C1">
        <w:rPr>
          <w:rFonts w:ascii="SimSun" w:hAnsi="SimSun" w:hint="eastAsia"/>
          <w:sz w:val="21"/>
          <w:szCs w:val="21"/>
        </w:rPr>
        <w:t>”，以确保它是案文的一部分。</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Pr="009E51C1">
        <w:rPr>
          <w:rFonts w:ascii="SimSun" w:hAnsi="SimSun" w:hint="eastAsia"/>
          <w:sz w:val="21"/>
          <w:szCs w:val="21"/>
        </w:rPr>
        <w:t>请</w:t>
      </w:r>
      <w:r w:rsidRPr="009E51C1">
        <w:rPr>
          <w:rFonts w:ascii="SimSun" w:hAnsi="SimSun"/>
          <w:sz w:val="21"/>
          <w:szCs w:val="21"/>
        </w:rPr>
        <w:t>该代表团</w:t>
      </w:r>
      <w:r w:rsidRPr="009E51C1">
        <w:rPr>
          <w:rFonts w:ascii="SimSun" w:hAnsi="SimSun" w:hint="eastAsia"/>
          <w:sz w:val="21"/>
          <w:szCs w:val="21"/>
        </w:rPr>
        <w:t>解释，它是否指将主席的文件载入决定。他想知道是否应当为“本决定的</w:t>
      </w:r>
      <w:r w:rsidRPr="009E51C1">
        <w:rPr>
          <w:rFonts w:ascii="SimSun" w:hAnsi="SimSun"/>
          <w:sz w:val="21"/>
          <w:szCs w:val="21"/>
        </w:rPr>
        <w:t>附件一</w:t>
      </w:r>
      <w:r w:rsidRPr="009E51C1">
        <w:rPr>
          <w:rFonts w:ascii="SimSun" w:hAnsi="SimSun" w:hint="eastAsia"/>
          <w:sz w:val="21"/>
          <w:szCs w:val="21"/>
        </w:rPr>
        <w:t>”。他指出，</w:t>
      </w:r>
      <w:r w:rsidRPr="009E51C1">
        <w:rPr>
          <w:rFonts w:ascii="SimSun" w:hAnsi="SimSun"/>
          <w:sz w:val="21"/>
          <w:szCs w:val="21"/>
        </w:rPr>
        <w:t>附件一</w:t>
      </w:r>
      <w:r w:rsidRPr="009E51C1">
        <w:rPr>
          <w:rFonts w:ascii="SimSun" w:hAnsi="SimSun" w:hint="eastAsia"/>
          <w:sz w:val="21"/>
          <w:szCs w:val="21"/>
        </w:rPr>
        <w:t>和附件二是PBC上届会议的决定</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尼日利亚代表团</w:t>
      </w:r>
      <w:r w:rsidRPr="009E51C1">
        <w:rPr>
          <w:rFonts w:ascii="SimSun" w:hAnsi="SimSun" w:hint="eastAsia"/>
          <w:sz w:val="21"/>
          <w:szCs w:val="21"/>
        </w:rPr>
        <w:t>说，本质上，它所要求的是将主席的提案载入关于治理的决定。</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Pr="009E51C1">
        <w:rPr>
          <w:rFonts w:ascii="SimSun" w:hAnsi="SimSun" w:hint="eastAsia"/>
          <w:sz w:val="21"/>
          <w:szCs w:val="21"/>
        </w:rPr>
        <w:t>确认主席的提案将作为附件载入决定，并问是否有代表团不赞同。他接着宣读决定段落，该决定段落获得通过。</w:t>
      </w:r>
    </w:p>
    <w:p w:rsidR="00B5462F" w:rsidRPr="009E51C1" w:rsidRDefault="00B5462F" w:rsidP="00BA6ABF">
      <w:pPr>
        <w:pStyle w:val="ONUME"/>
        <w:keepNext/>
        <w:tabs>
          <w:tab w:val="clear" w:pos="567"/>
        </w:tabs>
        <w:overflowPunct w:val="0"/>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计划和预算委员会(PBC)承认有必要处理治理问题，并按照WIPO成员国大会第五十四届会议的要求：</w:t>
      </w:r>
    </w:p>
    <w:p w:rsidR="00B5462F" w:rsidRPr="009E51C1" w:rsidRDefault="00B5462F" w:rsidP="00BA6ABF">
      <w:pPr>
        <w:pStyle w:val="ONUME"/>
        <w:numPr>
          <w:ilvl w:val="0"/>
          <w:numId w:val="0"/>
        </w:numPr>
        <w:adjustRightInd w:val="0"/>
        <w:spacing w:afterLines="50" w:after="120" w:line="340" w:lineRule="atLeast"/>
        <w:ind w:left="1134"/>
        <w:jc w:val="both"/>
        <w:rPr>
          <w:rFonts w:ascii="SimSun" w:hAnsi="SimSun"/>
          <w:sz w:val="21"/>
          <w:szCs w:val="21"/>
        </w:rPr>
      </w:pPr>
      <w:r w:rsidRPr="009E51C1">
        <w:rPr>
          <w:rFonts w:ascii="SimSun" w:hAnsi="SimSun"/>
          <w:sz w:val="21"/>
          <w:szCs w:val="21"/>
        </w:rPr>
        <w:t>(i)</w:t>
      </w:r>
      <w:r w:rsidRPr="009E51C1">
        <w:rPr>
          <w:rFonts w:ascii="SimSun" w:hAnsi="SimSun"/>
          <w:sz w:val="21"/>
          <w:szCs w:val="21"/>
        </w:rPr>
        <w:tab/>
      </w:r>
      <w:r w:rsidRPr="009E51C1">
        <w:rPr>
          <w:rFonts w:ascii="SimSun" w:hAnsi="SimSun" w:hint="eastAsia"/>
          <w:sz w:val="21"/>
          <w:szCs w:val="21"/>
        </w:rPr>
        <w:t>在其第二十三届和第二十四届会议上均就此主题进行了积极讨论。经过讨论，产生了第二十三届会议上提出的各项提案</w:t>
      </w:r>
      <w:r w:rsidR="00821A8A" w:rsidRPr="009E51C1">
        <w:rPr>
          <w:rFonts w:ascii="SimSun" w:hAnsi="SimSun" w:hint="eastAsia"/>
          <w:sz w:val="21"/>
          <w:szCs w:val="21"/>
        </w:rPr>
        <w:t>(</w:t>
      </w:r>
      <w:r w:rsidRPr="009E51C1">
        <w:rPr>
          <w:rFonts w:ascii="SimSun" w:hAnsi="SimSun" w:hint="eastAsia"/>
          <w:sz w:val="21"/>
          <w:szCs w:val="21"/>
        </w:rPr>
        <w:t>见文件WO/PBC/23/9附件一和二</w:t>
      </w:r>
      <w:r w:rsidR="00821A8A" w:rsidRPr="009E51C1">
        <w:rPr>
          <w:rFonts w:ascii="SimSun" w:hAnsi="SimSun" w:hint="eastAsia"/>
          <w:sz w:val="21"/>
          <w:szCs w:val="21"/>
        </w:rPr>
        <w:t>)</w:t>
      </w:r>
      <w:r w:rsidRPr="009E51C1">
        <w:rPr>
          <w:rFonts w:ascii="SimSun" w:hAnsi="SimSun" w:hint="eastAsia"/>
          <w:sz w:val="21"/>
          <w:szCs w:val="21"/>
        </w:rPr>
        <w:t>，以及在第二十四届会议上印发的主席的文件</w:t>
      </w:r>
      <w:r w:rsidR="00821A8A" w:rsidRPr="009E51C1">
        <w:rPr>
          <w:rFonts w:ascii="SimSun" w:hAnsi="SimSun" w:hint="eastAsia"/>
          <w:sz w:val="21"/>
          <w:szCs w:val="21"/>
        </w:rPr>
        <w:t>(</w:t>
      </w:r>
      <w:r w:rsidRPr="009E51C1">
        <w:rPr>
          <w:rFonts w:ascii="SimSun" w:hAnsi="SimSun" w:hint="eastAsia"/>
          <w:sz w:val="21"/>
          <w:szCs w:val="21"/>
        </w:rPr>
        <w:t>作为附件一附于本文件(WO/PBC/24/17</w:t>
      </w:r>
      <w:r w:rsidR="00821A8A" w:rsidRPr="009E51C1">
        <w:rPr>
          <w:rFonts w:ascii="SimSun" w:hAnsi="SimSun" w:hint="eastAsia"/>
          <w:sz w:val="21"/>
          <w:szCs w:val="21"/>
        </w:rPr>
        <w:t>))</w:t>
      </w:r>
      <w:r w:rsidRPr="009E51C1">
        <w:rPr>
          <w:rFonts w:ascii="SimSun" w:hAnsi="SimSun" w:hint="eastAsia"/>
          <w:sz w:val="21"/>
          <w:szCs w:val="21"/>
        </w:rPr>
        <w:t>。尽管代表团之间仍存意见分歧，但各代表团表示愿意继续就此主题开展讨论；</w:t>
      </w:r>
    </w:p>
    <w:p w:rsidR="00B5462F" w:rsidRPr="009E51C1" w:rsidRDefault="00B5462F" w:rsidP="00277695">
      <w:pPr>
        <w:pStyle w:val="ONUME"/>
        <w:numPr>
          <w:ilvl w:val="0"/>
          <w:numId w:val="0"/>
        </w:numPr>
        <w:adjustRightInd w:val="0"/>
        <w:spacing w:afterLines="50" w:after="120" w:line="340" w:lineRule="atLeast"/>
        <w:ind w:left="1134"/>
        <w:jc w:val="both"/>
        <w:rPr>
          <w:rFonts w:ascii="SimSun" w:hAnsi="SimSun"/>
          <w:sz w:val="21"/>
          <w:szCs w:val="21"/>
        </w:rPr>
      </w:pPr>
      <w:r w:rsidRPr="009E51C1">
        <w:rPr>
          <w:rFonts w:ascii="SimSun" w:hAnsi="SimSun"/>
          <w:sz w:val="21"/>
          <w:szCs w:val="21"/>
        </w:rPr>
        <w:t>(ii)</w:t>
      </w:r>
      <w:r w:rsidRPr="009E51C1">
        <w:rPr>
          <w:rFonts w:ascii="SimSun" w:hAnsi="SimSun"/>
          <w:sz w:val="21"/>
          <w:szCs w:val="21"/>
        </w:rPr>
        <w:tab/>
      </w:r>
      <w:r w:rsidRPr="009E51C1">
        <w:rPr>
          <w:rFonts w:ascii="SimSun" w:hAnsi="SimSun" w:hint="eastAsia"/>
          <w:sz w:val="21"/>
          <w:szCs w:val="21"/>
        </w:rPr>
        <w:t>商定在PBC第二十五届会议上，依照联检组“审查世界知识产权组织的管理和行政工作”</w:t>
      </w:r>
      <w:r w:rsidR="00821A8A" w:rsidRPr="009E51C1">
        <w:rPr>
          <w:rFonts w:ascii="SimSun" w:hAnsi="SimSun" w:hint="eastAsia"/>
          <w:sz w:val="21"/>
          <w:szCs w:val="21"/>
        </w:rPr>
        <w:t>(</w:t>
      </w:r>
      <w:r w:rsidRPr="009E51C1">
        <w:rPr>
          <w:rFonts w:ascii="SimSun" w:hAnsi="SimSun" w:hint="eastAsia"/>
          <w:sz w:val="21"/>
          <w:szCs w:val="21"/>
        </w:rPr>
        <w:t>MAR，文件JIU/REP/2014/2</w:t>
      </w:r>
      <w:r w:rsidR="00821A8A" w:rsidRPr="009E51C1">
        <w:rPr>
          <w:rFonts w:ascii="SimSun" w:hAnsi="SimSun" w:hint="eastAsia"/>
          <w:sz w:val="21"/>
          <w:szCs w:val="21"/>
        </w:rPr>
        <w:t>)</w:t>
      </w:r>
      <w:r w:rsidRPr="009E51C1">
        <w:rPr>
          <w:rFonts w:ascii="SimSun" w:hAnsi="SimSun" w:hint="eastAsia"/>
          <w:sz w:val="21"/>
          <w:szCs w:val="21"/>
        </w:rPr>
        <w:t>的建议1，继续讨论WIPO的治理问题；并</w:t>
      </w:r>
    </w:p>
    <w:p w:rsidR="00B5462F" w:rsidRPr="009E51C1" w:rsidRDefault="00B5462F" w:rsidP="00BA6ABF">
      <w:pPr>
        <w:pStyle w:val="ONUME"/>
        <w:numPr>
          <w:ilvl w:val="0"/>
          <w:numId w:val="0"/>
        </w:numPr>
        <w:adjustRightInd w:val="0"/>
        <w:spacing w:afterLines="50" w:after="120" w:line="340" w:lineRule="atLeast"/>
        <w:ind w:left="1134"/>
        <w:jc w:val="both"/>
        <w:rPr>
          <w:rFonts w:ascii="SimSun" w:hAnsi="SimSun"/>
          <w:sz w:val="21"/>
          <w:szCs w:val="21"/>
        </w:rPr>
      </w:pPr>
      <w:r w:rsidRPr="009E51C1">
        <w:rPr>
          <w:rFonts w:ascii="SimSun" w:hAnsi="SimSun"/>
          <w:sz w:val="21"/>
          <w:szCs w:val="21"/>
        </w:rPr>
        <w:t>(iii)</w:t>
      </w:r>
      <w:r w:rsidRPr="009E51C1">
        <w:rPr>
          <w:rFonts w:ascii="SimSun" w:hAnsi="SimSun"/>
          <w:sz w:val="21"/>
          <w:szCs w:val="21"/>
        </w:rPr>
        <w:tab/>
      </w:r>
      <w:r w:rsidRPr="009E51C1">
        <w:rPr>
          <w:rFonts w:ascii="SimSun" w:hAnsi="SimSun" w:hint="eastAsia"/>
          <w:sz w:val="21"/>
          <w:szCs w:val="21"/>
        </w:rPr>
        <w:t>商定成员国将在第二十五届会议之前及早且不晚于2016年7月1日，就具体议题提交讨论提案，并要求秘书处对这些提案进行汇编，作为该届会议文件的一部分。</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Pr="009E51C1">
        <w:rPr>
          <w:rFonts w:ascii="SimSun" w:hAnsi="SimSun" w:hint="eastAsia"/>
          <w:sz w:val="21"/>
          <w:szCs w:val="21"/>
        </w:rPr>
        <w:t>评论说，他认为，大会将非常赞赏所通过的决定，该决定表明了PBC不是在与它玩乒乓球。各成员国商定了有条理的进程，并且都将承担责任积极参与讨论，在既定日期前就PBC下一届会议的具体议题提交讨论提案。届时，希望与会者将逐一探讨这些议题并就这一由来已久的议题取得进展。在结束时，主席感谢各代表团为达成一致意见所</w:t>
      </w:r>
      <w:r w:rsidR="002D6EF4" w:rsidRPr="009E51C1">
        <w:rPr>
          <w:rFonts w:ascii="SimSun" w:hAnsi="SimSun" w:hint="eastAsia"/>
          <w:sz w:val="21"/>
          <w:szCs w:val="21"/>
        </w:rPr>
        <w:t>做</w:t>
      </w:r>
      <w:r w:rsidRPr="009E51C1">
        <w:rPr>
          <w:rFonts w:ascii="SimSun" w:hAnsi="SimSun" w:hint="eastAsia"/>
          <w:sz w:val="21"/>
          <w:szCs w:val="21"/>
        </w:rPr>
        <w:t>贡献。</w:t>
      </w:r>
    </w:p>
    <w:p w:rsidR="00D023B2" w:rsidRPr="002D41FA" w:rsidRDefault="00B5462F" w:rsidP="008F59EE">
      <w:pPr>
        <w:pStyle w:val="1"/>
        <w:tabs>
          <w:tab w:val="left" w:pos="1440"/>
        </w:tabs>
        <w:adjustRightInd w:val="0"/>
        <w:spacing w:beforeLines="100" w:afterLines="50" w:after="120" w:line="340" w:lineRule="atLeast"/>
        <w:jc w:val="both"/>
        <w:rPr>
          <w:rFonts w:ascii="SimHei" w:eastAsia="SimHei" w:hAnsi="SimHei"/>
          <w:b w:val="0"/>
          <w:sz w:val="21"/>
          <w:szCs w:val="21"/>
        </w:rPr>
      </w:pPr>
      <w:bookmarkStart w:id="23" w:name="_Toc437250991"/>
      <w:r w:rsidRPr="002D41FA">
        <w:rPr>
          <w:rFonts w:ascii="SimHei" w:eastAsia="SimHei" w:hAnsi="SimHei" w:hint="eastAsia"/>
          <w:b w:val="0"/>
          <w:sz w:val="21"/>
          <w:szCs w:val="21"/>
        </w:rPr>
        <w:t>议程第17项</w:t>
      </w:r>
      <w:r w:rsidRPr="002D41FA">
        <w:rPr>
          <w:rFonts w:ascii="SimHei" w:eastAsia="SimHei" w:hAnsi="SimHei" w:hint="eastAsia"/>
          <w:b w:val="0"/>
          <w:sz w:val="21"/>
          <w:szCs w:val="21"/>
        </w:rPr>
        <w:tab/>
        <w:t>计划和预算中“发展支出”的拟议定义</w:t>
      </w:r>
      <w:bookmarkEnd w:id="23"/>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讨论依据背景文件</w:t>
      </w:r>
      <w:r w:rsidRPr="009E51C1">
        <w:rPr>
          <w:rFonts w:ascii="SimSun" w:hAnsi="SimSun"/>
          <w:sz w:val="21"/>
          <w:szCs w:val="21"/>
        </w:rPr>
        <w:t>WO/GA/43/21</w:t>
      </w:r>
      <w:r w:rsidRPr="009E51C1">
        <w:rPr>
          <w:rFonts w:ascii="SimSun" w:hAnsi="SimSun" w:hint="eastAsia"/>
          <w:sz w:val="21"/>
          <w:szCs w:val="21"/>
        </w:rPr>
        <w:t>和</w:t>
      </w:r>
      <w:r w:rsidRPr="009E51C1">
        <w:rPr>
          <w:rFonts w:ascii="SimSun" w:hAnsi="SimSun"/>
          <w:sz w:val="21"/>
          <w:szCs w:val="21"/>
        </w:rPr>
        <w:t>WO/PBC/23/9</w:t>
      </w:r>
      <w:r w:rsidRPr="009E51C1">
        <w:rPr>
          <w:rFonts w:ascii="SimSun" w:hAnsi="SimSun" w:hint="eastAsia"/>
          <w:sz w:val="21"/>
          <w:szCs w:val="21"/>
        </w:rPr>
        <w:t>进行。</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主席在宣布开始讨论</w:t>
      </w:r>
      <w:r w:rsidRPr="009E51C1">
        <w:rPr>
          <w:rFonts w:ascii="SimSun" w:hAnsi="SimSun"/>
          <w:sz w:val="21"/>
          <w:szCs w:val="21"/>
        </w:rPr>
        <w:t>发展支出的定义</w:t>
      </w:r>
      <w:r w:rsidRPr="009E51C1">
        <w:rPr>
          <w:rFonts w:ascii="SimSun" w:hAnsi="SimSun" w:hint="eastAsia"/>
          <w:sz w:val="21"/>
          <w:szCs w:val="21"/>
        </w:rPr>
        <w:t>时回顾了</w:t>
      </w:r>
      <w:r w:rsidRPr="009E51C1">
        <w:rPr>
          <w:rFonts w:ascii="SimSun" w:hAnsi="SimSun"/>
          <w:sz w:val="21"/>
          <w:szCs w:val="21"/>
        </w:rPr>
        <w:t>副主席</w:t>
      </w:r>
      <w:r w:rsidR="00821A8A" w:rsidRPr="009E51C1">
        <w:rPr>
          <w:rFonts w:ascii="SimSun" w:hAnsi="SimSun"/>
          <w:sz w:val="21"/>
          <w:szCs w:val="21"/>
        </w:rPr>
        <w:t>(</w:t>
      </w:r>
      <w:r w:rsidRPr="009E51C1">
        <w:rPr>
          <w:rFonts w:ascii="SimSun" w:hAnsi="SimSun" w:hint="eastAsia"/>
          <w:sz w:val="21"/>
          <w:szCs w:val="21"/>
        </w:rPr>
        <w:t>西班牙</w:t>
      </w:r>
      <w:r w:rsidR="00821A8A" w:rsidRPr="009E51C1">
        <w:rPr>
          <w:rFonts w:ascii="SimSun" w:hAnsi="SimSun"/>
          <w:sz w:val="21"/>
          <w:szCs w:val="21"/>
        </w:rPr>
        <w:t>)</w:t>
      </w:r>
      <w:r w:rsidRPr="009E51C1">
        <w:rPr>
          <w:rFonts w:ascii="SimSun" w:hAnsi="SimSun" w:hint="eastAsia"/>
          <w:sz w:val="21"/>
          <w:szCs w:val="21"/>
        </w:rPr>
        <w:t>在委员会上一届会议期间所作的值得称赞的工作。取得了各种进展，当前草案与先前分发的文件相比有更多的括号</w:t>
      </w:r>
      <w:r w:rsidR="00D023B2" w:rsidRPr="009E51C1">
        <w:rPr>
          <w:rFonts w:ascii="SimSun" w:hAnsi="SimSun" w:hint="eastAsia"/>
          <w:sz w:val="21"/>
          <w:szCs w:val="21"/>
        </w:rPr>
        <w:t>。</w:t>
      </w:r>
      <w:r w:rsidRPr="009E51C1">
        <w:rPr>
          <w:rFonts w:ascii="SimSun" w:hAnsi="SimSun"/>
          <w:sz w:val="21"/>
          <w:szCs w:val="21"/>
        </w:rPr>
        <w:t>主席</w:t>
      </w:r>
      <w:r w:rsidRPr="009E51C1">
        <w:rPr>
          <w:rFonts w:ascii="SimSun" w:hAnsi="SimSun" w:hint="eastAsia"/>
          <w:sz w:val="21"/>
          <w:szCs w:val="21"/>
        </w:rPr>
        <w:t>说，他已经要求秘书处分析草案案文的含意并检查括号里的措辞和数字是否有任何关于预算的</w:t>
      </w:r>
      <w:proofErr w:type="gramStart"/>
      <w:r w:rsidRPr="009E51C1">
        <w:rPr>
          <w:rFonts w:ascii="SimSun" w:hAnsi="SimSun" w:hint="eastAsia"/>
          <w:sz w:val="21"/>
          <w:szCs w:val="21"/>
        </w:rPr>
        <w:t>特别</w:t>
      </w:r>
      <w:proofErr w:type="gramEnd"/>
      <w:r w:rsidRPr="009E51C1">
        <w:rPr>
          <w:rFonts w:ascii="SimSun" w:hAnsi="SimSun" w:hint="eastAsia"/>
          <w:sz w:val="21"/>
          <w:szCs w:val="21"/>
        </w:rPr>
        <w:t>和具体含义，以及根据拟议定义数字是什么样的。该分析结果正在分发中。主席回顾说，</w:t>
      </w:r>
      <w:r w:rsidRPr="009E51C1">
        <w:rPr>
          <w:rFonts w:ascii="SimSun" w:hAnsi="SimSun"/>
          <w:sz w:val="21"/>
          <w:szCs w:val="21"/>
        </w:rPr>
        <w:t>文件WO/PBC/23/9</w:t>
      </w:r>
      <w:r w:rsidRPr="009E51C1">
        <w:rPr>
          <w:rFonts w:ascii="SimSun" w:hAnsi="SimSun" w:hint="eastAsia"/>
          <w:sz w:val="21"/>
          <w:szCs w:val="21"/>
        </w:rPr>
        <w:t>附件三载有经修订的定义，包括七个括号。主席请</w:t>
      </w:r>
      <w:r w:rsidRPr="009E51C1">
        <w:rPr>
          <w:rFonts w:ascii="SimSun" w:hAnsi="SimSun"/>
          <w:sz w:val="21"/>
          <w:szCs w:val="21"/>
        </w:rPr>
        <w:t>秘书处</w:t>
      </w:r>
      <w:r w:rsidRPr="009E51C1">
        <w:rPr>
          <w:rFonts w:ascii="SimSun" w:hAnsi="SimSun" w:hint="eastAsia"/>
          <w:sz w:val="21"/>
          <w:szCs w:val="21"/>
        </w:rPr>
        <w:t>询问各成员国是否有不同的方案及其可能的预算含义。还包括一份对拟议定义适用性进行测试的电子表格说明。</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秘书处</w:t>
      </w:r>
      <w:r w:rsidRPr="009E51C1">
        <w:rPr>
          <w:rFonts w:ascii="SimSun" w:hAnsi="SimSun" w:hint="eastAsia"/>
          <w:sz w:val="21"/>
          <w:szCs w:val="21"/>
        </w:rPr>
        <w:t>介绍为方便就</w:t>
      </w:r>
      <w:r w:rsidRPr="009E51C1">
        <w:rPr>
          <w:rFonts w:ascii="SimSun" w:hAnsi="SimSun"/>
          <w:sz w:val="21"/>
          <w:szCs w:val="21"/>
        </w:rPr>
        <w:t>发展支出经修订的定义</w:t>
      </w:r>
      <w:r w:rsidRPr="009E51C1">
        <w:rPr>
          <w:rFonts w:ascii="SimSun" w:hAnsi="SimSun" w:hint="eastAsia"/>
          <w:sz w:val="21"/>
          <w:szCs w:val="21"/>
        </w:rPr>
        <w:t>进行讨论编拟的两份文件。两份文件都是在主席的要求下编拟的。第一份文件是PBC第二十三届会议产生的</w:t>
      </w:r>
      <w:r w:rsidR="001D483A" w:rsidRPr="009E51C1">
        <w:rPr>
          <w:rFonts w:ascii="SimSun" w:hAnsi="SimSun" w:hint="eastAsia"/>
          <w:sz w:val="21"/>
          <w:szCs w:val="21"/>
        </w:rPr>
        <w:t>截止2015年7月17日的“</w:t>
      </w:r>
      <w:r w:rsidRPr="009E51C1">
        <w:rPr>
          <w:rFonts w:ascii="SimSun" w:hAnsi="SimSun"/>
          <w:sz w:val="21"/>
          <w:szCs w:val="21"/>
        </w:rPr>
        <w:t>发展支出</w:t>
      </w:r>
      <w:r w:rsidR="001D483A" w:rsidRPr="009E51C1">
        <w:rPr>
          <w:rFonts w:ascii="SimSun" w:hAnsi="SimSun" w:hint="eastAsia"/>
          <w:sz w:val="21"/>
          <w:szCs w:val="21"/>
        </w:rPr>
        <w:t>”的定义修订版本</w:t>
      </w:r>
      <w:r w:rsidRPr="009E51C1">
        <w:rPr>
          <w:rFonts w:ascii="SimSun" w:hAnsi="SimSun" w:hint="eastAsia"/>
          <w:sz w:val="21"/>
          <w:szCs w:val="21"/>
        </w:rPr>
        <w:t>。遵照秘书处为每份定义草案提供测试场景时的先前惯例，在拟议的2016/17两年</w:t>
      </w:r>
      <w:proofErr w:type="gramStart"/>
      <w:r w:rsidRPr="009E51C1">
        <w:rPr>
          <w:rFonts w:ascii="SimSun" w:hAnsi="SimSun" w:hint="eastAsia"/>
          <w:sz w:val="21"/>
          <w:szCs w:val="21"/>
        </w:rPr>
        <w:t>期计划</w:t>
      </w:r>
      <w:proofErr w:type="gramEnd"/>
      <w:r w:rsidRPr="009E51C1">
        <w:rPr>
          <w:rFonts w:ascii="SimSun" w:hAnsi="SimSun" w:hint="eastAsia"/>
          <w:sz w:val="21"/>
          <w:szCs w:val="21"/>
        </w:rPr>
        <w:t>和预算中对拟议的发展支出新定义的适用性进行了初步测试。</w:t>
      </w:r>
      <w:r w:rsidRPr="009E51C1">
        <w:rPr>
          <w:rFonts w:ascii="SimSun" w:hAnsi="SimSun"/>
          <w:sz w:val="21"/>
          <w:szCs w:val="21"/>
        </w:rPr>
        <w:t>秘书处</w:t>
      </w:r>
      <w:r w:rsidRPr="009E51C1">
        <w:rPr>
          <w:rFonts w:ascii="SimSun" w:hAnsi="SimSun" w:hint="eastAsia"/>
          <w:sz w:val="21"/>
          <w:szCs w:val="21"/>
        </w:rPr>
        <w:t>回顾了关于</w:t>
      </w:r>
      <w:r w:rsidRPr="009E51C1">
        <w:rPr>
          <w:rFonts w:ascii="SimSun" w:hAnsi="SimSun"/>
          <w:sz w:val="21"/>
          <w:szCs w:val="21"/>
        </w:rPr>
        <w:t>发展支出的定义</w:t>
      </w:r>
      <w:r w:rsidRPr="009E51C1">
        <w:rPr>
          <w:rFonts w:ascii="SimSun" w:hAnsi="SimSun" w:hint="eastAsia"/>
          <w:sz w:val="21"/>
          <w:szCs w:val="21"/>
        </w:rPr>
        <w:t>将纯粹用于</w:t>
      </w:r>
      <w:r w:rsidRPr="009E51C1">
        <w:rPr>
          <w:rFonts w:ascii="SimSun" w:hAnsi="SimSun"/>
          <w:sz w:val="21"/>
          <w:szCs w:val="21"/>
        </w:rPr>
        <w:t>计划和预算</w:t>
      </w:r>
      <w:r w:rsidRPr="009E51C1">
        <w:rPr>
          <w:rFonts w:ascii="SimSun" w:hAnsi="SimSun" w:hint="eastAsia"/>
          <w:sz w:val="21"/>
          <w:szCs w:val="21"/>
        </w:rPr>
        <w:t>中的这一共识。发展支出的定义只用于秘书处的会计核算，对</w:t>
      </w:r>
      <w:r w:rsidRPr="009E51C1">
        <w:rPr>
          <w:rFonts w:ascii="SimSun" w:hAnsi="SimSun"/>
          <w:sz w:val="21"/>
          <w:szCs w:val="21"/>
        </w:rPr>
        <w:t>计划和预算</w:t>
      </w:r>
      <w:r w:rsidRPr="009E51C1">
        <w:rPr>
          <w:rFonts w:ascii="SimSun" w:hAnsi="SimSun" w:hint="eastAsia"/>
          <w:sz w:val="21"/>
          <w:szCs w:val="21"/>
        </w:rPr>
        <w:t>中任何两年期的发展支出进行估计。</w:t>
      </w:r>
      <w:r w:rsidRPr="009E51C1">
        <w:rPr>
          <w:rFonts w:ascii="SimSun" w:hAnsi="SimSun"/>
          <w:sz w:val="21"/>
          <w:szCs w:val="21"/>
        </w:rPr>
        <w:t>秘书处解释说</w:t>
      </w:r>
      <w:r w:rsidRPr="009E51C1">
        <w:rPr>
          <w:rFonts w:ascii="SimSun" w:hAnsi="SimSun" w:hint="eastAsia"/>
          <w:sz w:val="21"/>
          <w:szCs w:val="21"/>
        </w:rPr>
        <w:t>，括号里的文本</w:t>
      </w:r>
      <w:r w:rsidR="00821A8A" w:rsidRPr="009E51C1">
        <w:rPr>
          <w:rFonts w:ascii="SimSun" w:hAnsi="SimSun"/>
          <w:sz w:val="21"/>
          <w:szCs w:val="21"/>
        </w:rPr>
        <w:t>(</w:t>
      </w:r>
      <w:r w:rsidRPr="009E51C1">
        <w:rPr>
          <w:rFonts w:ascii="SimSun" w:hAnsi="SimSun" w:hint="eastAsia"/>
          <w:sz w:val="21"/>
          <w:szCs w:val="21"/>
        </w:rPr>
        <w:t>有两个可选择的措辞</w:t>
      </w:r>
      <w:r w:rsidR="00821A8A" w:rsidRPr="009E51C1">
        <w:rPr>
          <w:rFonts w:ascii="SimSun" w:hAnsi="SimSun"/>
          <w:sz w:val="21"/>
          <w:szCs w:val="21"/>
        </w:rPr>
        <w:t>)</w:t>
      </w:r>
      <w:r w:rsidRPr="009E51C1">
        <w:rPr>
          <w:rFonts w:ascii="SimSun" w:hAnsi="SimSun" w:hint="eastAsia"/>
          <w:sz w:val="21"/>
          <w:szCs w:val="21"/>
        </w:rPr>
        <w:t>被标黄突出显示，后面跟的是方括号里的红色文本，说明秘书处认为两个词语中的任何一个是否会对发展支出的计算产生影响。第一个括号是“援助/活动”。</w:t>
      </w:r>
      <w:r w:rsidRPr="009E51C1">
        <w:rPr>
          <w:rFonts w:ascii="SimSun" w:hAnsi="SimSun"/>
          <w:sz w:val="21"/>
          <w:szCs w:val="21"/>
        </w:rPr>
        <w:t>秘书处</w:t>
      </w:r>
      <w:r w:rsidRPr="009E51C1">
        <w:rPr>
          <w:rFonts w:ascii="SimSun" w:hAnsi="SimSun" w:hint="eastAsia"/>
          <w:sz w:val="21"/>
          <w:szCs w:val="21"/>
        </w:rPr>
        <w:t>认为选择任何一个词都不会影响发展支出的计算。对于下一个括号“应/应被认为”，秘书处同样认为选择任何一个措辞都不会影响发展支出的计算。关于第一个圆点项里的括号“</w:t>
      </w:r>
      <w:r w:rsidRPr="009E51C1">
        <w:rPr>
          <w:rFonts w:ascii="SimSun" w:hAnsi="SimSun" w:cs="SimSun" w:hint="eastAsia"/>
          <w:sz w:val="21"/>
          <w:szCs w:val="21"/>
        </w:rPr>
        <w:t>降低使用知识产权制度的成本</w:t>
      </w:r>
      <w:r w:rsidRPr="009E51C1">
        <w:rPr>
          <w:rFonts w:ascii="SimSun" w:hAnsi="SimSun" w:hint="eastAsia"/>
          <w:sz w:val="21"/>
          <w:szCs w:val="21"/>
        </w:rPr>
        <w:t>”，</w:t>
      </w:r>
      <w:r w:rsidRPr="009E51C1">
        <w:rPr>
          <w:rFonts w:ascii="SimSun" w:hAnsi="SimSun"/>
          <w:sz w:val="21"/>
          <w:szCs w:val="21"/>
        </w:rPr>
        <w:t>秘书处</w:t>
      </w:r>
      <w:r w:rsidRPr="009E51C1">
        <w:rPr>
          <w:rFonts w:ascii="SimSun" w:hAnsi="SimSun" w:hint="eastAsia"/>
          <w:sz w:val="21"/>
          <w:szCs w:val="21"/>
        </w:rPr>
        <w:t>认为括号里的文本本身不影响发展支出的计算，因为降费削减组织收入。如电子表格所示，作为测试的一部分单独对该项降费进行了强调。关于下一个括号里的文本，更好地保护“其”，秘书处认为括号里的文本不会影响到发展支出的计算。关于第</w:t>
      </w:r>
      <w:r w:rsidR="00AF31D9">
        <w:rPr>
          <w:rFonts w:ascii="SimSun" w:hAnsi="SimSun" w:hint="eastAsia"/>
          <w:sz w:val="21"/>
          <w:szCs w:val="21"/>
        </w:rPr>
        <w:t>2</w:t>
      </w:r>
      <w:r w:rsidRPr="009E51C1">
        <w:rPr>
          <w:rFonts w:ascii="SimSun" w:hAnsi="SimSun" w:hint="eastAsia"/>
          <w:sz w:val="21"/>
          <w:szCs w:val="21"/>
        </w:rPr>
        <w:t>段括号里的“除其他外”，</w:t>
      </w:r>
      <w:r w:rsidRPr="009E51C1">
        <w:rPr>
          <w:rFonts w:ascii="SimSun" w:hAnsi="SimSun"/>
          <w:sz w:val="21"/>
          <w:szCs w:val="21"/>
        </w:rPr>
        <w:t>秘书处</w:t>
      </w:r>
      <w:r w:rsidRPr="009E51C1">
        <w:rPr>
          <w:rFonts w:ascii="SimSun" w:hAnsi="SimSun" w:hint="eastAsia"/>
          <w:sz w:val="21"/>
          <w:szCs w:val="21"/>
        </w:rPr>
        <w:t>认为这可能影响到发展支出的计算，因为它意味着计算时可能还有要考虑到的其他活动。下一个括号“应力求/被认为有助于”，</w:t>
      </w:r>
      <w:r w:rsidRPr="009E51C1">
        <w:rPr>
          <w:rFonts w:ascii="SimSun" w:hAnsi="SimSun"/>
          <w:sz w:val="21"/>
          <w:szCs w:val="21"/>
        </w:rPr>
        <w:t>秘书处</w:t>
      </w:r>
      <w:r w:rsidRPr="009E51C1">
        <w:rPr>
          <w:rFonts w:ascii="SimSun" w:hAnsi="SimSun" w:hint="eastAsia"/>
          <w:sz w:val="21"/>
          <w:szCs w:val="21"/>
        </w:rPr>
        <w:t>认为选择这两个选项中的任何一个都不会影响到发展支出的计算。在最后一段里，关于管理、行政和财务相关活动，括号里显示出两个选项。</w:t>
      </w:r>
      <w:r w:rsidRPr="009E51C1">
        <w:rPr>
          <w:rFonts w:ascii="SimSun" w:hAnsi="SimSun"/>
          <w:sz w:val="21"/>
          <w:szCs w:val="21"/>
        </w:rPr>
        <w:t>秘书处</w:t>
      </w:r>
      <w:r w:rsidRPr="009E51C1">
        <w:rPr>
          <w:rFonts w:ascii="SimSun" w:hAnsi="SimSun" w:hint="eastAsia"/>
          <w:sz w:val="21"/>
          <w:szCs w:val="21"/>
        </w:rPr>
        <w:t>认为词语的选择实际上不会影响到发展支出，因为秘书处目前并没有在目标九</w:t>
      </w:r>
      <w:r w:rsidR="00CB6C01" w:rsidRPr="009E51C1">
        <w:rPr>
          <w:rFonts w:ascii="SimSun" w:hAnsi="SimSun" w:hint="eastAsia"/>
          <w:sz w:val="21"/>
          <w:szCs w:val="21"/>
        </w:rPr>
        <w:t>中</w:t>
      </w:r>
      <w:r w:rsidRPr="009E51C1">
        <w:rPr>
          <w:rFonts w:ascii="SimSun" w:hAnsi="SimSun" w:hint="eastAsia"/>
          <w:sz w:val="21"/>
          <w:szCs w:val="21"/>
        </w:rPr>
        <w:t>计算发展支出。</w:t>
      </w:r>
      <w:r w:rsidRPr="009E51C1">
        <w:rPr>
          <w:rFonts w:ascii="SimSun" w:hAnsi="SimSun"/>
          <w:sz w:val="21"/>
          <w:szCs w:val="21"/>
        </w:rPr>
        <w:t>秘书处</w:t>
      </w:r>
      <w:r w:rsidRPr="009E51C1">
        <w:rPr>
          <w:rFonts w:ascii="SimSun" w:hAnsi="SimSun" w:hint="eastAsia"/>
          <w:sz w:val="21"/>
          <w:szCs w:val="21"/>
        </w:rPr>
        <w:t>认为已经对第一份文件提供详细解释。提到重复拟议的</w:t>
      </w:r>
      <w:r w:rsidRPr="009E51C1">
        <w:rPr>
          <w:rFonts w:ascii="SimSun" w:hAnsi="SimSun"/>
          <w:sz w:val="21"/>
          <w:szCs w:val="21"/>
        </w:rPr>
        <w:t>2016/17两年</w:t>
      </w:r>
      <w:proofErr w:type="gramStart"/>
      <w:r w:rsidRPr="009E51C1">
        <w:rPr>
          <w:rFonts w:ascii="SimSun" w:hAnsi="SimSun"/>
          <w:sz w:val="21"/>
          <w:szCs w:val="21"/>
        </w:rPr>
        <w:t>期计划</w:t>
      </w:r>
      <w:proofErr w:type="gramEnd"/>
      <w:r w:rsidRPr="009E51C1">
        <w:rPr>
          <w:rFonts w:ascii="SimSun" w:hAnsi="SimSun"/>
          <w:sz w:val="21"/>
          <w:szCs w:val="21"/>
        </w:rPr>
        <w:t>和预算</w:t>
      </w:r>
      <w:r w:rsidRPr="009E51C1">
        <w:rPr>
          <w:rFonts w:ascii="SimSun" w:hAnsi="SimSun" w:hint="eastAsia"/>
          <w:sz w:val="21"/>
          <w:szCs w:val="21"/>
        </w:rPr>
        <w:t>成果框架的</w:t>
      </w:r>
      <w:r w:rsidRPr="009E51C1">
        <w:rPr>
          <w:rFonts w:ascii="SimSun" w:hAnsi="SimSun"/>
          <w:sz w:val="21"/>
          <w:szCs w:val="21"/>
        </w:rPr>
        <w:t>A3</w:t>
      </w:r>
      <w:r w:rsidRPr="009E51C1">
        <w:rPr>
          <w:rFonts w:ascii="SimSun" w:hAnsi="SimSun" w:hint="eastAsia"/>
          <w:sz w:val="21"/>
          <w:szCs w:val="21"/>
        </w:rPr>
        <w:t>电子表格，</w:t>
      </w:r>
      <w:r w:rsidRPr="009E51C1">
        <w:rPr>
          <w:rFonts w:ascii="SimSun" w:hAnsi="SimSun"/>
          <w:sz w:val="21"/>
          <w:szCs w:val="21"/>
        </w:rPr>
        <w:t>秘书处</w:t>
      </w:r>
      <w:r w:rsidRPr="009E51C1">
        <w:rPr>
          <w:rFonts w:ascii="SimSun" w:hAnsi="SimSun" w:hint="eastAsia"/>
          <w:sz w:val="21"/>
          <w:szCs w:val="21"/>
        </w:rPr>
        <w:t>解释说，用绿色突出显示出了一些预期成果或者将其标绿了。这些是秘书处认为运用PBC上届会议实施的</w:t>
      </w:r>
      <w:r w:rsidRPr="009E51C1">
        <w:rPr>
          <w:rFonts w:ascii="SimSun" w:hAnsi="SimSun"/>
          <w:sz w:val="21"/>
          <w:szCs w:val="21"/>
        </w:rPr>
        <w:t>发展支出的定义</w:t>
      </w:r>
      <w:r w:rsidRPr="009E51C1">
        <w:rPr>
          <w:rFonts w:ascii="SimSun" w:hAnsi="SimSun" w:hint="eastAsia"/>
          <w:sz w:val="21"/>
          <w:szCs w:val="21"/>
        </w:rPr>
        <w:t>版本时应考虑到的预期结果。</w:t>
      </w:r>
      <w:r w:rsidRPr="009E51C1">
        <w:rPr>
          <w:rFonts w:ascii="SimSun" w:hAnsi="SimSun"/>
          <w:sz w:val="21"/>
          <w:szCs w:val="21"/>
        </w:rPr>
        <w:t>秘书处</w:t>
      </w:r>
      <w:r w:rsidRPr="009E51C1">
        <w:rPr>
          <w:rFonts w:ascii="SimSun" w:hAnsi="SimSun" w:hint="eastAsia"/>
          <w:sz w:val="21"/>
          <w:szCs w:val="21"/>
        </w:rPr>
        <w:t>补充说，它在应用新定义时计算了总发展份额，并且显示在表格里。</w:t>
      </w:r>
      <w:r w:rsidRPr="009E51C1">
        <w:rPr>
          <w:rFonts w:ascii="SimSun" w:hAnsi="SimSun"/>
          <w:sz w:val="21"/>
          <w:szCs w:val="21"/>
        </w:rPr>
        <w:t>秘书处</w:t>
      </w:r>
      <w:r w:rsidRPr="009E51C1">
        <w:rPr>
          <w:rFonts w:ascii="SimSun" w:hAnsi="SimSun" w:hint="eastAsia"/>
          <w:sz w:val="21"/>
          <w:szCs w:val="21"/>
        </w:rPr>
        <w:t>接着简要解释了对新定义进行的测试与</w:t>
      </w:r>
      <w:r w:rsidRPr="009E51C1">
        <w:rPr>
          <w:rFonts w:ascii="SimSun" w:hAnsi="SimSun"/>
          <w:sz w:val="21"/>
          <w:szCs w:val="21"/>
        </w:rPr>
        <w:t>计划和预算</w:t>
      </w:r>
      <w:r w:rsidRPr="009E51C1">
        <w:rPr>
          <w:rFonts w:ascii="SimSun" w:hAnsi="SimSun" w:hint="eastAsia"/>
          <w:sz w:val="21"/>
          <w:szCs w:val="21"/>
        </w:rPr>
        <w:t>里已经进行的计算之间的差异。最大的差异是战略目标九和八，如果应用新定义，其已有的对发展份额的计算将不适用。同样，在战略目标六的预期成果</w:t>
      </w:r>
      <w:r w:rsidRPr="009E51C1">
        <w:rPr>
          <w:rFonts w:ascii="SimSun" w:hAnsi="SimSun"/>
          <w:sz w:val="21"/>
          <w:szCs w:val="21"/>
        </w:rPr>
        <w:t>6.2</w:t>
      </w:r>
      <w:r w:rsidR="00CB6C01" w:rsidRPr="009E51C1">
        <w:rPr>
          <w:rFonts w:ascii="SimSun" w:hAnsi="SimSun" w:hint="eastAsia"/>
          <w:sz w:val="21"/>
          <w:szCs w:val="21"/>
        </w:rPr>
        <w:t>中</w:t>
      </w:r>
      <w:r w:rsidRPr="009E51C1">
        <w:rPr>
          <w:rFonts w:ascii="SimSun" w:hAnsi="SimSun" w:hint="eastAsia"/>
          <w:sz w:val="21"/>
          <w:szCs w:val="21"/>
        </w:rPr>
        <w:t>，根据当前定义计算的发展份额如果根据新定义将不适用。</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巴西代表团代表拉丁美洲和加勒比集团(GRULAC)发言，</w:t>
      </w:r>
      <w:r w:rsidRPr="009E51C1">
        <w:rPr>
          <w:rFonts w:ascii="SimSun" w:hAnsi="SimSun" w:hint="eastAsia"/>
          <w:sz w:val="21"/>
          <w:szCs w:val="21"/>
        </w:rPr>
        <w:t>认为</w:t>
      </w:r>
      <w:r w:rsidRPr="009E51C1">
        <w:rPr>
          <w:rFonts w:ascii="SimSun" w:hAnsi="SimSun"/>
          <w:sz w:val="21"/>
          <w:szCs w:val="21"/>
        </w:rPr>
        <w:t>秘书处</w:t>
      </w:r>
      <w:r w:rsidRPr="009E51C1">
        <w:rPr>
          <w:rFonts w:ascii="SimSun" w:hAnsi="SimSun" w:hint="eastAsia"/>
          <w:sz w:val="21"/>
          <w:szCs w:val="21"/>
        </w:rPr>
        <w:t>的发言为讨论提供了非常好的内容并感谢</w:t>
      </w:r>
      <w:r w:rsidRPr="009E51C1">
        <w:rPr>
          <w:rFonts w:ascii="SimSun" w:hAnsi="SimSun"/>
          <w:sz w:val="21"/>
          <w:szCs w:val="21"/>
        </w:rPr>
        <w:t>秘书处</w:t>
      </w:r>
      <w:r w:rsidRPr="009E51C1">
        <w:rPr>
          <w:rFonts w:ascii="SimSun" w:hAnsi="SimSun" w:hint="eastAsia"/>
          <w:sz w:val="21"/>
          <w:szCs w:val="21"/>
        </w:rPr>
        <w:t>进行介绍。</w:t>
      </w:r>
      <w:r w:rsidRPr="009E51C1">
        <w:rPr>
          <w:rFonts w:ascii="SimSun" w:hAnsi="SimSun"/>
          <w:sz w:val="21"/>
          <w:szCs w:val="21"/>
        </w:rPr>
        <w:t>GRULAC</w:t>
      </w:r>
      <w:r w:rsidRPr="009E51C1">
        <w:rPr>
          <w:rFonts w:ascii="SimSun" w:hAnsi="SimSun" w:hint="eastAsia"/>
          <w:sz w:val="21"/>
          <w:szCs w:val="21"/>
        </w:rPr>
        <w:t>认为各成员国接近就此议题达成共识并建议集团和区域协调员根据提供的新信息召开会议就可能提交全体会议的案文达成一致意见。</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日本代表团代表B集团发言</w:t>
      </w:r>
      <w:r w:rsidRPr="009E51C1">
        <w:rPr>
          <w:rFonts w:ascii="SimSun" w:hAnsi="SimSun" w:hint="eastAsia"/>
          <w:sz w:val="21"/>
          <w:szCs w:val="21"/>
        </w:rPr>
        <w:t>，感谢</w:t>
      </w:r>
      <w:r w:rsidRPr="009E51C1">
        <w:rPr>
          <w:rFonts w:ascii="SimSun" w:hAnsi="SimSun"/>
          <w:sz w:val="21"/>
          <w:szCs w:val="21"/>
        </w:rPr>
        <w:t>秘书处</w:t>
      </w:r>
      <w:r w:rsidRPr="009E51C1">
        <w:rPr>
          <w:rFonts w:ascii="SimSun" w:hAnsi="SimSun" w:hint="eastAsia"/>
          <w:sz w:val="21"/>
          <w:szCs w:val="21"/>
        </w:rPr>
        <w:t>进行有用的介绍，使各成员国对于使用发展支出的新定义将发生的情况加深认识。</w:t>
      </w:r>
      <w:r w:rsidRPr="009E51C1">
        <w:rPr>
          <w:rFonts w:ascii="SimSun" w:hAnsi="SimSun"/>
          <w:sz w:val="21"/>
          <w:szCs w:val="21"/>
        </w:rPr>
        <w:t>B</w:t>
      </w:r>
      <w:r w:rsidRPr="009E51C1">
        <w:rPr>
          <w:rFonts w:ascii="SimSun" w:hAnsi="SimSun" w:hint="eastAsia"/>
          <w:sz w:val="21"/>
          <w:szCs w:val="21"/>
        </w:rPr>
        <w:t>集团赞同秘书处关于该</w:t>
      </w:r>
      <w:proofErr w:type="gramStart"/>
      <w:r w:rsidRPr="009E51C1">
        <w:rPr>
          <w:rFonts w:ascii="SimSun" w:hAnsi="SimSun" w:hint="eastAsia"/>
          <w:sz w:val="21"/>
          <w:szCs w:val="21"/>
        </w:rPr>
        <w:t>定义仅</w:t>
      </w:r>
      <w:proofErr w:type="gramEnd"/>
      <w:r w:rsidRPr="009E51C1">
        <w:rPr>
          <w:rFonts w:ascii="SimSun" w:hAnsi="SimSun" w:hint="eastAsia"/>
          <w:sz w:val="21"/>
          <w:szCs w:val="21"/>
        </w:rPr>
        <w:t>用于核算的认识。B集团还感谢</w:t>
      </w:r>
      <w:r w:rsidRPr="009E51C1">
        <w:rPr>
          <w:rFonts w:ascii="SimSun" w:hAnsi="SimSun"/>
          <w:sz w:val="21"/>
          <w:szCs w:val="21"/>
        </w:rPr>
        <w:t>秘书处</w:t>
      </w:r>
      <w:r w:rsidRPr="009E51C1">
        <w:rPr>
          <w:rFonts w:ascii="SimSun" w:hAnsi="SimSun" w:hint="eastAsia"/>
          <w:sz w:val="21"/>
          <w:szCs w:val="21"/>
        </w:rPr>
        <w:t>为单独列出降费的益处所作努力，这与该集团在上一届会议时表示的可能灵活性相关。鉴于可利用的新信息，B集团需要进行磋商。B集团对所提交的文件发表意见，赞赏秘书处对应用现有定义和新定义之间的差异进行解释。同时，该集团要求更加详细阐述定义的哪一部分造成了差异，特别是预期结果</w:t>
      </w:r>
      <w:r w:rsidRPr="009E51C1">
        <w:rPr>
          <w:rFonts w:ascii="SimSun" w:hAnsi="SimSun"/>
          <w:sz w:val="21"/>
          <w:szCs w:val="21"/>
        </w:rPr>
        <w:t>2.7</w:t>
      </w:r>
      <w:r w:rsidRPr="009E51C1">
        <w:rPr>
          <w:rFonts w:ascii="SimSun" w:hAnsi="SimSun" w:hint="eastAsia"/>
          <w:sz w:val="21"/>
          <w:szCs w:val="21"/>
        </w:rPr>
        <w:t>和</w:t>
      </w:r>
      <w:r w:rsidRPr="009E51C1">
        <w:rPr>
          <w:rFonts w:ascii="SimSun" w:hAnsi="SimSun"/>
          <w:sz w:val="21"/>
          <w:szCs w:val="21"/>
        </w:rPr>
        <w:t>6.2</w:t>
      </w:r>
      <w:r w:rsidRPr="009E51C1">
        <w:rPr>
          <w:rFonts w:ascii="SimSun" w:hAnsi="SimSun" w:hint="eastAsia"/>
          <w:sz w:val="21"/>
          <w:szCs w:val="21"/>
        </w:rPr>
        <w:t>。关于括号里的语言以及它不影响对发展的计算这一意见，如果能够做更多澄清，将不胜感激。该集团问，“不影响发展支出”是否意味着在</w:t>
      </w:r>
      <w:r w:rsidR="001D483A" w:rsidRPr="009E51C1">
        <w:rPr>
          <w:rFonts w:ascii="SimSun" w:hAnsi="SimSun" w:hint="eastAsia"/>
          <w:sz w:val="21"/>
          <w:szCs w:val="21"/>
        </w:rPr>
        <w:t>2016/17两年</w:t>
      </w:r>
      <w:proofErr w:type="gramStart"/>
      <w:r w:rsidR="001D483A" w:rsidRPr="009E51C1">
        <w:rPr>
          <w:rFonts w:ascii="SimSun" w:hAnsi="SimSun" w:hint="eastAsia"/>
          <w:sz w:val="21"/>
          <w:szCs w:val="21"/>
        </w:rPr>
        <w:t>期计划</w:t>
      </w:r>
      <w:proofErr w:type="gramEnd"/>
      <w:r w:rsidR="001D483A" w:rsidRPr="009E51C1">
        <w:rPr>
          <w:rFonts w:ascii="SimSun" w:hAnsi="SimSun" w:hint="eastAsia"/>
          <w:sz w:val="21"/>
          <w:szCs w:val="21"/>
        </w:rPr>
        <w:t>和预算</w:t>
      </w:r>
      <w:r w:rsidRPr="009E51C1">
        <w:rPr>
          <w:rFonts w:ascii="SimSun" w:hAnsi="SimSun" w:hint="eastAsia"/>
          <w:sz w:val="21"/>
          <w:szCs w:val="21"/>
        </w:rPr>
        <w:t>这一具体背景下无任何差异还是说它意味着，据秘书处所知，秘书处预见不到对发展支出计算的任何影响。关于</w:t>
      </w:r>
      <w:r w:rsidRPr="009E51C1">
        <w:rPr>
          <w:rFonts w:ascii="SimSun" w:hAnsi="SimSun"/>
          <w:sz w:val="21"/>
          <w:szCs w:val="21"/>
        </w:rPr>
        <w:t>秘书处</w:t>
      </w:r>
      <w:r w:rsidRPr="009E51C1">
        <w:rPr>
          <w:rFonts w:ascii="SimSun" w:hAnsi="SimSun" w:hint="eastAsia"/>
          <w:sz w:val="21"/>
          <w:szCs w:val="21"/>
        </w:rPr>
        <w:t>解释说可能对发展支出的计算造成差异的括号里的语言，该集团询问</w:t>
      </w:r>
      <w:r w:rsidRPr="009E51C1">
        <w:rPr>
          <w:rFonts w:ascii="SimSun" w:hAnsi="SimSun"/>
          <w:sz w:val="21"/>
          <w:szCs w:val="21"/>
        </w:rPr>
        <w:t>秘书处</w:t>
      </w:r>
      <w:r w:rsidRPr="009E51C1">
        <w:rPr>
          <w:rFonts w:ascii="SimSun" w:hAnsi="SimSun" w:hint="eastAsia"/>
          <w:sz w:val="21"/>
          <w:szCs w:val="21"/>
        </w:rPr>
        <w:t>是否掌握关于可能属于发展支出范畴的任何具体活动的任何详细资料。</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尼日利亚代表团代表非洲集团发言，</w:t>
      </w:r>
      <w:r w:rsidRPr="009E51C1">
        <w:rPr>
          <w:rFonts w:ascii="SimSun" w:hAnsi="SimSun" w:hint="eastAsia"/>
          <w:sz w:val="21"/>
          <w:szCs w:val="21"/>
        </w:rPr>
        <w:t>感谢</w:t>
      </w:r>
      <w:r w:rsidRPr="009E51C1">
        <w:rPr>
          <w:rFonts w:ascii="SimSun" w:hAnsi="SimSun"/>
          <w:sz w:val="21"/>
          <w:szCs w:val="21"/>
        </w:rPr>
        <w:t>秘书处</w:t>
      </w:r>
      <w:r w:rsidRPr="009E51C1">
        <w:rPr>
          <w:rFonts w:ascii="SimSun" w:hAnsi="SimSun" w:hint="eastAsia"/>
          <w:sz w:val="21"/>
          <w:szCs w:val="21"/>
        </w:rPr>
        <w:t>编拟文件，特别是新的初步测试文件。</w:t>
      </w:r>
      <w:r w:rsidRPr="009E51C1">
        <w:rPr>
          <w:rFonts w:ascii="SimSun" w:hAnsi="SimSun"/>
          <w:sz w:val="21"/>
          <w:szCs w:val="21"/>
        </w:rPr>
        <w:t>该代表团</w:t>
      </w:r>
      <w:r w:rsidRPr="009E51C1">
        <w:rPr>
          <w:rFonts w:ascii="SimSun" w:hAnsi="SimSun" w:hint="eastAsia"/>
          <w:sz w:val="21"/>
          <w:szCs w:val="21"/>
        </w:rPr>
        <w:t>说，该集团需要在集团内并与其他协调员磋商。</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澳大利亚</w:t>
      </w:r>
      <w:r w:rsidRPr="009E51C1">
        <w:rPr>
          <w:rFonts w:ascii="SimSun" w:hAnsi="SimSun"/>
          <w:sz w:val="21"/>
          <w:szCs w:val="21"/>
        </w:rPr>
        <w:t>代表团</w:t>
      </w:r>
      <w:r w:rsidRPr="009E51C1">
        <w:rPr>
          <w:rFonts w:ascii="SimSun" w:hAnsi="SimSun" w:hint="eastAsia"/>
          <w:sz w:val="21"/>
          <w:szCs w:val="21"/>
        </w:rPr>
        <w:t>就最后一系列方括号以及发展份额实际上无任何差异发言，问是否这是因为战略目标九不包括任何发展份额，即，目前</w:t>
      </w:r>
      <w:r w:rsidRPr="009E51C1">
        <w:rPr>
          <w:rFonts w:ascii="SimSun" w:hAnsi="SimSun"/>
          <w:sz w:val="21"/>
          <w:szCs w:val="21"/>
        </w:rPr>
        <w:t>WIPO</w:t>
      </w:r>
      <w:r w:rsidRPr="009E51C1">
        <w:rPr>
          <w:rFonts w:ascii="SimSun" w:hAnsi="SimSun" w:hint="eastAsia"/>
          <w:sz w:val="21"/>
          <w:szCs w:val="21"/>
        </w:rPr>
        <w:t>未将管理相关支出纳入对发展的计算中</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秘书处</w:t>
      </w:r>
      <w:r w:rsidRPr="009E51C1">
        <w:rPr>
          <w:rFonts w:ascii="SimSun" w:hAnsi="SimSun" w:hint="eastAsia"/>
          <w:sz w:val="21"/>
          <w:szCs w:val="21"/>
        </w:rPr>
        <w:t>回答</w:t>
      </w:r>
      <w:r w:rsidRPr="009E51C1">
        <w:rPr>
          <w:rFonts w:ascii="SimSun" w:hAnsi="SimSun"/>
          <w:sz w:val="21"/>
          <w:szCs w:val="21"/>
        </w:rPr>
        <w:t>日本代表团解释说，</w:t>
      </w:r>
      <w:r w:rsidRPr="009E51C1">
        <w:rPr>
          <w:rFonts w:ascii="SimSun" w:hAnsi="SimSun" w:hint="eastAsia"/>
          <w:sz w:val="21"/>
          <w:szCs w:val="21"/>
        </w:rPr>
        <w:t>它说“不影响发展支出的计算”是指一般来说。不论是使用“活动”这个术语还是“援助”，为计算发展支出的目的，对它们的理解方式是相同的。</w:t>
      </w:r>
      <w:r w:rsidRPr="009E51C1">
        <w:rPr>
          <w:rFonts w:ascii="SimSun" w:hAnsi="SimSun"/>
          <w:sz w:val="21"/>
          <w:szCs w:val="21"/>
        </w:rPr>
        <w:t>秘书处</w:t>
      </w:r>
      <w:r w:rsidRPr="009E51C1">
        <w:rPr>
          <w:rFonts w:ascii="SimSun" w:hAnsi="SimSun" w:hint="eastAsia"/>
          <w:sz w:val="21"/>
          <w:szCs w:val="21"/>
        </w:rPr>
        <w:t>强调这仅用于计算的目的。一般来说，不论是</w:t>
      </w:r>
      <w:r w:rsidRPr="009E51C1">
        <w:rPr>
          <w:rFonts w:ascii="SimSun" w:hAnsi="SimSun"/>
          <w:sz w:val="21"/>
          <w:szCs w:val="21"/>
        </w:rPr>
        <w:t>2016/17</w:t>
      </w:r>
      <w:r w:rsidRPr="009E51C1">
        <w:rPr>
          <w:rFonts w:ascii="SimSun" w:hAnsi="SimSun" w:hint="eastAsia"/>
          <w:sz w:val="21"/>
          <w:szCs w:val="21"/>
        </w:rPr>
        <w:t>、</w:t>
      </w:r>
      <w:r w:rsidRPr="009E51C1">
        <w:rPr>
          <w:rFonts w:ascii="SimSun" w:hAnsi="SimSun"/>
          <w:sz w:val="21"/>
          <w:szCs w:val="21"/>
        </w:rPr>
        <w:t>2013/14</w:t>
      </w:r>
      <w:r w:rsidRPr="009E51C1">
        <w:rPr>
          <w:rFonts w:ascii="SimSun" w:hAnsi="SimSun" w:hint="eastAsia"/>
          <w:sz w:val="21"/>
          <w:szCs w:val="21"/>
        </w:rPr>
        <w:t>还是</w:t>
      </w:r>
      <w:r w:rsidRPr="009E51C1">
        <w:rPr>
          <w:rFonts w:ascii="SimSun" w:hAnsi="SimSun"/>
          <w:sz w:val="21"/>
          <w:szCs w:val="21"/>
        </w:rPr>
        <w:t>2014/15</w:t>
      </w:r>
      <w:r w:rsidRPr="009E51C1">
        <w:rPr>
          <w:rFonts w:ascii="SimSun" w:hAnsi="SimSun" w:hint="eastAsia"/>
          <w:sz w:val="21"/>
          <w:szCs w:val="21"/>
        </w:rPr>
        <w:t>两年期，对它的理解完全相同，这就是“不影响”所指含义。关于“除其他外”，秘书处并没有想到可能被纳入其中的任何具体活动。从理论角度看，“除其他外”打开了最终将其他类型的活动纳入其下列表的可能性。同样地，一般来说，它仅仅是指可能有影响。秘书处答复澳大利亚代表团，确认管理、行政和财务相关成本目前未被归入发展份额。它们属于单独的计划，这些计划中没有计算的发展份额。关于初步测试以及如何理解，秘书处说，根据当前的定义，发展份额是基于预期成果下所列的发展份额进行估计的。例如，根据战略目标</w:t>
      </w:r>
      <w:proofErr w:type="gramStart"/>
      <w:r w:rsidRPr="009E51C1">
        <w:rPr>
          <w:rFonts w:ascii="SimSun" w:hAnsi="SimSun" w:hint="eastAsia"/>
          <w:sz w:val="21"/>
          <w:szCs w:val="21"/>
        </w:rPr>
        <w:t>一</w:t>
      </w:r>
      <w:proofErr w:type="gramEnd"/>
      <w:r w:rsidRPr="009E51C1">
        <w:rPr>
          <w:rFonts w:ascii="SimSun" w:hAnsi="SimSun" w:hint="eastAsia"/>
          <w:sz w:val="21"/>
          <w:szCs w:val="21"/>
        </w:rPr>
        <w:t>，成果</w:t>
      </w:r>
      <w:r w:rsidRPr="009E51C1">
        <w:rPr>
          <w:rFonts w:ascii="SimSun" w:hAnsi="SimSun"/>
          <w:sz w:val="21"/>
          <w:szCs w:val="21"/>
        </w:rPr>
        <w:t>1.1</w:t>
      </w:r>
      <w:r w:rsidRPr="009E51C1">
        <w:rPr>
          <w:rFonts w:ascii="SimSun" w:hAnsi="SimSun" w:hint="eastAsia"/>
          <w:sz w:val="21"/>
          <w:szCs w:val="21"/>
        </w:rPr>
        <w:t>的拟议预算为</w:t>
      </w:r>
      <w:r w:rsidRPr="009E51C1">
        <w:rPr>
          <w:rFonts w:ascii="SimSun" w:hAnsi="SimSun"/>
          <w:sz w:val="21"/>
          <w:szCs w:val="21"/>
        </w:rPr>
        <w:t>1</w:t>
      </w:r>
      <w:r w:rsidRPr="009E51C1">
        <w:rPr>
          <w:rFonts w:ascii="SimSun" w:hAnsi="SimSun" w:hint="eastAsia"/>
          <w:sz w:val="21"/>
          <w:szCs w:val="21"/>
        </w:rPr>
        <w:t>,</w:t>
      </w:r>
      <w:r w:rsidRPr="009E51C1">
        <w:rPr>
          <w:rFonts w:ascii="SimSun" w:hAnsi="SimSun"/>
          <w:sz w:val="21"/>
          <w:szCs w:val="21"/>
        </w:rPr>
        <w:t>39</w:t>
      </w:r>
      <w:r w:rsidRPr="009E51C1">
        <w:rPr>
          <w:rFonts w:ascii="SimSun" w:hAnsi="SimSun" w:hint="eastAsia"/>
          <w:sz w:val="21"/>
          <w:szCs w:val="21"/>
        </w:rPr>
        <w:t>0</w:t>
      </w:r>
      <w:proofErr w:type="gramStart"/>
      <w:r w:rsidRPr="009E51C1">
        <w:rPr>
          <w:rFonts w:ascii="SimSun" w:hAnsi="SimSun" w:hint="eastAsia"/>
          <w:sz w:val="21"/>
          <w:szCs w:val="21"/>
        </w:rPr>
        <w:t>万</w:t>
      </w:r>
      <w:r w:rsidRPr="009E51C1">
        <w:rPr>
          <w:rFonts w:ascii="SimSun" w:hAnsi="SimSun"/>
          <w:sz w:val="21"/>
          <w:szCs w:val="21"/>
        </w:rPr>
        <w:t>瑞</w:t>
      </w:r>
      <w:proofErr w:type="gramEnd"/>
      <w:r w:rsidRPr="009E51C1">
        <w:rPr>
          <w:rFonts w:ascii="SimSun" w:hAnsi="SimSun"/>
          <w:sz w:val="21"/>
          <w:szCs w:val="21"/>
        </w:rPr>
        <w:t>郎</w:t>
      </w:r>
      <w:r w:rsidRPr="009E51C1">
        <w:rPr>
          <w:rFonts w:ascii="SimSun" w:hAnsi="SimSun" w:hint="eastAsia"/>
          <w:sz w:val="21"/>
          <w:szCs w:val="21"/>
        </w:rPr>
        <w:t>，发展份额为870</w:t>
      </w:r>
      <w:proofErr w:type="gramStart"/>
      <w:r w:rsidRPr="009E51C1">
        <w:rPr>
          <w:rFonts w:ascii="SimSun" w:hAnsi="SimSun" w:hint="eastAsia"/>
          <w:sz w:val="21"/>
          <w:szCs w:val="21"/>
        </w:rPr>
        <w:t>万瑞</w:t>
      </w:r>
      <w:proofErr w:type="gramEnd"/>
      <w:r w:rsidRPr="009E51C1">
        <w:rPr>
          <w:rFonts w:ascii="SimSun" w:hAnsi="SimSun" w:hint="eastAsia"/>
          <w:sz w:val="21"/>
          <w:szCs w:val="21"/>
        </w:rPr>
        <w:t>郎。成果</w:t>
      </w:r>
      <w:r w:rsidRPr="009E51C1">
        <w:rPr>
          <w:rFonts w:ascii="SimSun" w:hAnsi="SimSun"/>
          <w:sz w:val="21"/>
          <w:szCs w:val="21"/>
        </w:rPr>
        <w:t>1.2</w:t>
      </w:r>
      <w:r w:rsidRPr="009E51C1">
        <w:rPr>
          <w:rFonts w:ascii="SimSun" w:hAnsi="SimSun" w:hint="eastAsia"/>
          <w:sz w:val="21"/>
          <w:szCs w:val="21"/>
        </w:rPr>
        <w:t>的拟议预算为970</w:t>
      </w:r>
      <w:proofErr w:type="gramStart"/>
      <w:r w:rsidRPr="009E51C1">
        <w:rPr>
          <w:rFonts w:ascii="SimSun" w:hAnsi="SimSun" w:hint="eastAsia"/>
          <w:sz w:val="21"/>
          <w:szCs w:val="21"/>
        </w:rPr>
        <w:t>万</w:t>
      </w:r>
      <w:r w:rsidRPr="009E51C1">
        <w:rPr>
          <w:rFonts w:ascii="SimSun" w:hAnsi="SimSun"/>
          <w:sz w:val="21"/>
          <w:szCs w:val="21"/>
        </w:rPr>
        <w:t>瑞</w:t>
      </w:r>
      <w:proofErr w:type="gramEnd"/>
      <w:r w:rsidRPr="009E51C1">
        <w:rPr>
          <w:rFonts w:ascii="SimSun" w:hAnsi="SimSun"/>
          <w:sz w:val="21"/>
          <w:szCs w:val="21"/>
        </w:rPr>
        <w:t>郎</w:t>
      </w:r>
      <w:r w:rsidRPr="009E51C1">
        <w:rPr>
          <w:rFonts w:ascii="SimSun" w:hAnsi="SimSun" w:hint="eastAsia"/>
          <w:sz w:val="21"/>
          <w:szCs w:val="21"/>
        </w:rPr>
        <w:t>，发展份额为830</w:t>
      </w:r>
      <w:proofErr w:type="gramStart"/>
      <w:r w:rsidRPr="009E51C1">
        <w:rPr>
          <w:rFonts w:ascii="SimSun" w:hAnsi="SimSun" w:hint="eastAsia"/>
          <w:sz w:val="21"/>
          <w:szCs w:val="21"/>
        </w:rPr>
        <w:t>万瑞</w:t>
      </w:r>
      <w:proofErr w:type="gramEnd"/>
      <w:r w:rsidRPr="009E51C1">
        <w:rPr>
          <w:rFonts w:ascii="SimSun" w:hAnsi="SimSun" w:hint="eastAsia"/>
          <w:sz w:val="21"/>
          <w:szCs w:val="21"/>
        </w:rPr>
        <w:t>郎。根据当前的定义，这些将被计算在内。根据新定义，它们也会被计算进来，因此，用绿色对它们进行突出显示。运用截至2015年7月的定义，电子表格里所有用绿色突出显示的预期成果都将被计入发展支出。例如，战略目标六的预期成果</w:t>
      </w:r>
      <w:r w:rsidRPr="009E51C1">
        <w:rPr>
          <w:rFonts w:ascii="SimSun" w:hAnsi="SimSun"/>
          <w:sz w:val="21"/>
          <w:szCs w:val="21"/>
        </w:rPr>
        <w:t>6.2</w:t>
      </w:r>
      <w:r w:rsidRPr="009E51C1">
        <w:rPr>
          <w:rFonts w:ascii="SimSun" w:hAnsi="SimSun" w:hint="eastAsia"/>
          <w:sz w:val="21"/>
          <w:szCs w:val="21"/>
        </w:rPr>
        <w:t>在表格里为黑色，根据当前定义不包含发展份额，根据拟议的新定义不会被计算在内，这就是为什么不对它用绿色突出显示。</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西班牙代表团</w:t>
      </w:r>
      <w:r w:rsidRPr="009E51C1">
        <w:rPr>
          <w:rFonts w:ascii="SimSun" w:hAnsi="SimSun" w:hint="eastAsia"/>
          <w:sz w:val="21"/>
          <w:szCs w:val="21"/>
        </w:rPr>
        <w:t>感谢</w:t>
      </w:r>
      <w:r w:rsidRPr="009E51C1">
        <w:rPr>
          <w:rFonts w:ascii="SimSun" w:hAnsi="SimSun"/>
          <w:sz w:val="21"/>
          <w:szCs w:val="21"/>
        </w:rPr>
        <w:t>秘书处</w:t>
      </w:r>
      <w:r w:rsidRPr="009E51C1">
        <w:rPr>
          <w:rFonts w:ascii="SimSun" w:hAnsi="SimSun" w:hint="eastAsia"/>
          <w:sz w:val="21"/>
          <w:szCs w:val="21"/>
        </w:rPr>
        <w:t>进行解释，加深</w:t>
      </w:r>
      <w:r w:rsidRPr="009E51C1">
        <w:rPr>
          <w:rFonts w:ascii="SimSun" w:hAnsi="SimSun"/>
          <w:sz w:val="21"/>
          <w:szCs w:val="21"/>
        </w:rPr>
        <w:t>代表团</w:t>
      </w:r>
      <w:r w:rsidRPr="009E51C1">
        <w:rPr>
          <w:rFonts w:ascii="SimSun" w:hAnsi="SimSun" w:hint="eastAsia"/>
          <w:sz w:val="21"/>
          <w:szCs w:val="21"/>
        </w:rPr>
        <w:t>对该问题的认识。</w:t>
      </w:r>
      <w:r w:rsidRPr="009E51C1">
        <w:rPr>
          <w:rFonts w:ascii="SimSun" w:hAnsi="SimSun"/>
          <w:sz w:val="21"/>
          <w:szCs w:val="21"/>
        </w:rPr>
        <w:t>该代表团</w:t>
      </w:r>
      <w:r w:rsidRPr="009E51C1">
        <w:rPr>
          <w:rFonts w:ascii="SimSun" w:hAnsi="SimSun" w:hint="eastAsia"/>
          <w:sz w:val="21"/>
          <w:szCs w:val="21"/>
        </w:rPr>
        <w:t>理解当前定义与可能的定义之间的差异，但是提到预期成果</w:t>
      </w:r>
      <w:r w:rsidRPr="009E51C1">
        <w:rPr>
          <w:rFonts w:ascii="SimSun" w:hAnsi="SimSun"/>
          <w:sz w:val="21"/>
          <w:szCs w:val="21"/>
        </w:rPr>
        <w:t>6.2</w:t>
      </w:r>
      <w:r w:rsidRPr="009E51C1">
        <w:rPr>
          <w:rFonts w:ascii="SimSun" w:hAnsi="SimSun" w:hint="eastAsia"/>
          <w:sz w:val="21"/>
          <w:szCs w:val="21"/>
        </w:rPr>
        <w:t>和</w:t>
      </w:r>
      <w:r w:rsidRPr="009E51C1">
        <w:rPr>
          <w:rFonts w:ascii="SimSun" w:hAnsi="SimSun"/>
          <w:sz w:val="21"/>
          <w:szCs w:val="21"/>
        </w:rPr>
        <w:t>2.7</w:t>
      </w:r>
      <w:r w:rsidR="00CB6C01" w:rsidRPr="009E51C1">
        <w:rPr>
          <w:rFonts w:ascii="SimSun" w:hAnsi="SimSun" w:hint="eastAsia"/>
          <w:sz w:val="21"/>
          <w:szCs w:val="21"/>
        </w:rPr>
        <w:t>中</w:t>
      </w:r>
      <w:r w:rsidRPr="009E51C1">
        <w:rPr>
          <w:rFonts w:ascii="SimSun" w:hAnsi="SimSun" w:hint="eastAsia"/>
          <w:sz w:val="21"/>
          <w:szCs w:val="21"/>
        </w:rPr>
        <w:t>未突出显示的黑色数字，</w:t>
      </w:r>
      <w:r w:rsidRPr="009E51C1">
        <w:rPr>
          <w:rFonts w:ascii="SimSun" w:hAnsi="SimSun"/>
          <w:sz w:val="21"/>
          <w:szCs w:val="21"/>
        </w:rPr>
        <w:t>该代表团</w:t>
      </w:r>
      <w:r w:rsidRPr="009E51C1">
        <w:rPr>
          <w:rFonts w:ascii="SimSun" w:hAnsi="SimSun" w:hint="eastAsia"/>
          <w:sz w:val="21"/>
          <w:szCs w:val="21"/>
        </w:rPr>
        <w:t>要求提供更多信息，说明为什么这两项预期成果根据发展支出的拟议定义未被纳入发展份额。</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秘书处解释说，</w:t>
      </w:r>
      <w:r w:rsidRPr="009E51C1">
        <w:rPr>
          <w:rFonts w:ascii="SimSun" w:hAnsi="SimSun" w:hint="eastAsia"/>
          <w:sz w:val="21"/>
          <w:szCs w:val="21"/>
        </w:rPr>
        <w:t>一些预期成果未被纳入的原因是它们未被纳入拟议的经修订的定义活动列表</w:t>
      </w:r>
      <w:r w:rsidR="00821A8A" w:rsidRPr="009E51C1">
        <w:rPr>
          <w:rFonts w:ascii="SimSun" w:hAnsi="SimSun"/>
          <w:sz w:val="21"/>
          <w:szCs w:val="21"/>
        </w:rPr>
        <w:t>(</w:t>
      </w:r>
      <w:r w:rsidRPr="009E51C1">
        <w:rPr>
          <w:rFonts w:ascii="SimSun" w:hAnsi="SimSun" w:hint="eastAsia"/>
          <w:sz w:val="21"/>
          <w:szCs w:val="21"/>
        </w:rPr>
        <w:t>第</w:t>
      </w:r>
      <w:r w:rsidRPr="009E51C1">
        <w:rPr>
          <w:rFonts w:ascii="SimSun" w:hAnsi="SimSun"/>
          <w:sz w:val="21"/>
          <w:szCs w:val="21"/>
        </w:rPr>
        <w:t>2</w:t>
      </w:r>
      <w:r w:rsidRPr="009E51C1">
        <w:rPr>
          <w:rFonts w:ascii="SimSun" w:hAnsi="SimSun" w:hint="eastAsia"/>
          <w:sz w:val="21"/>
          <w:szCs w:val="21"/>
        </w:rPr>
        <w:t>段</w:t>
      </w:r>
      <w:r w:rsidR="00821A8A" w:rsidRPr="009E51C1">
        <w:rPr>
          <w:rFonts w:ascii="SimSun" w:hAnsi="SimSun"/>
          <w:sz w:val="21"/>
          <w:szCs w:val="21"/>
        </w:rPr>
        <w:t>)</w:t>
      </w:r>
      <w:r w:rsidRPr="009E51C1">
        <w:rPr>
          <w:rFonts w:ascii="SimSun" w:hAnsi="SimSun" w:hint="eastAsia"/>
          <w:sz w:val="21"/>
          <w:szCs w:val="21"/>
        </w:rPr>
        <w:t>。在应用新定义时，这些具体预期成果里的活动不属于所述列表的类别</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Pr="009E51C1">
        <w:rPr>
          <w:rFonts w:ascii="SimSun" w:hAnsi="SimSun" w:hint="eastAsia"/>
          <w:sz w:val="21"/>
          <w:szCs w:val="21"/>
        </w:rPr>
        <w:t>评论说，就本项议程而言，他呼吁各成员国在集团和集团协调</w:t>
      </w:r>
      <w:proofErr w:type="gramStart"/>
      <w:r w:rsidRPr="009E51C1">
        <w:rPr>
          <w:rFonts w:ascii="SimSun" w:hAnsi="SimSun" w:hint="eastAsia"/>
          <w:sz w:val="21"/>
          <w:szCs w:val="21"/>
        </w:rPr>
        <w:t>员范围</w:t>
      </w:r>
      <w:proofErr w:type="gramEnd"/>
      <w:r w:rsidRPr="009E51C1">
        <w:rPr>
          <w:rFonts w:ascii="SimSun" w:hAnsi="SimSun" w:hint="eastAsia"/>
          <w:sz w:val="21"/>
          <w:szCs w:val="21"/>
        </w:rPr>
        <w:t>内进行协调，仔细检查收到的信息，看是否有任何进一步的疑问，积极与</w:t>
      </w:r>
      <w:r w:rsidRPr="009E51C1">
        <w:rPr>
          <w:rFonts w:ascii="SimSun" w:hAnsi="SimSun"/>
          <w:sz w:val="21"/>
          <w:szCs w:val="21"/>
        </w:rPr>
        <w:t>秘书处</w:t>
      </w:r>
      <w:r w:rsidRPr="009E51C1">
        <w:rPr>
          <w:rFonts w:ascii="SimSun" w:hAnsi="SimSun" w:hint="eastAsia"/>
          <w:sz w:val="21"/>
          <w:szCs w:val="21"/>
        </w:rPr>
        <w:t>联系并努力彼此沟通，看是否可以就向大会报告该项目的具体语言达成妥协方案。</w:t>
      </w:r>
      <w:r w:rsidRPr="009E51C1">
        <w:rPr>
          <w:rFonts w:ascii="SimSun" w:hAnsi="SimSun"/>
          <w:sz w:val="21"/>
          <w:szCs w:val="21"/>
        </w:rPr>
        <w:t>主席</w:t>
      </w:r>
      <w:r w:rsidRPr="009E51C1">
        <w:rPr>
          <w:rFonts w:ascii="SimSun" w:hAnsi="SimSun" w:hint="eastAsia"/>
          <w:sz w:val="21"/>
          <w:szCs w:val="21"/>
        </w:rPr>
        <w:t>提醒各代表团，经修订的定义不会影响</w:t>
      </w:r>
      <w:r w:rsidRPr="009E51C1">
        <w:rPr>
          <w:rFonts w:ascii="SimSun" w:hAnsi="SimSun"/>
          <w:sz w:val="21"/>
          <w:szCs w:val="21"/>
        </w:rPr>
        <w:t>2016/17两年</w:t>
      </w:r>
      <w:proofErr w:type="gramStart"/>
      <w:r w:rsidRPr="009E51C1">
        <w:rPr>
          <w:rFonts w:ascii="SimSun" w:hAnsi="SimSun"/>
          <w:sz w:val="21"/>
          <w:szCs w:val="21"/>
        </w:rPr>
        <w:t>期计划</w:t>
      </w:r>
      <w:proofErr w:type="gramEnd"/>
      <w:r w:rsidRPr="009E51C1">
        <w:rPr>
          <w:rFonts w:ascii="SimSun" w:hAnsi="SimSun"/>
          <w:sz w:val="21"/>
          <w:szCs w:val="21"/>
        </w:rPr>
        <w:t>和预算</w:t>
      </w:r>
      <w:r w:rsidRPr="009E51C1">
        <w:rPr>
          <w:rFonts w:ascii="SimSun" w:hAnsi="SimSun" w:hint="eastAsia"/>
          <w:sz w:val="21"/>
          <w:szCs w:val="21"/>
        </w:rPr>
        <w:t>。在进行磋商前，</w:t>
      </w:r>
      <w:r w:rsidRPr="009E51C1">
        <w:rPr>
          <w:rFonts w:ascii="SimSun" w:hAnsi="SimSun"/>
          <w:sz w:val="21"/>
          <w:szCs w:val="21"/>
        </w:rPr>
        <w:t>主席</w:t>
      </w:r>
      <w:r w:rsidRPr="009E51C1">
        <w:rPr>
          <w:rFonts w:ascii="SimSun" w:hAnsi="SimSun" w:hint="eastAsia"/>
          <w:sz w:val="21"/>
          <w:szCs w:val="21"/>
        </w:rPr>
        <w:t>暂停对该项目的进一步讨论。</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在重新开始讨论第17项后，</w:t>
      </w:r>
      <w:r w:rsidRPr="009E51C1">
        <w:rPr>
          <w:rFonts w:ascii="SimSun" w:hAnsi="SimSun"/>
          <w:sz w:val="21"/>
          <w:szCs w:val="21"/>
        </w:rPr>
        <w:t>印度代表团代表亚洲及太平洋集团发言</w:t>
      </w:r>
      <w:r w:rsidRPr="009E51C1">
        <w:rPr>
          <w:rFonts w:ascii="SimSun" w:hAnsi="SimSun" w:hint="eastAsia"/>
          <w:sz w:val="21"/>
          <w:szCs w:val="21"/>
        </w:rPr>
        <w:t>，建议主席主持一场已经几乎准备就绪的专门讨论发展支出案文以取得突破的区域协调员加二或加三会议。</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日本代表团</w:t>
      </w:r>
      <w:r w:rsidRPr="009E51C1">
        <w:rPr>
          <w:rFonts w:ascii="SimSun" w:hAnsi="SimSun" w:hint="eastAsia"/>
          <w:sz w:val="21"/>
          <w:szCs w:val="21"/>
        </w:rPr>
        <w:t>报告说，B集团已经深入探讨该问题，并且仍然在审查秘书处提供的信息。</w:t>
      </w:r>
      <w:r w:rsidRPr="009E51C1">
        <w:rPr>
          <w:rFonts w:ascii="SimSun" w:hAnsi="SimSun"/>
          <w:sz w:val="21"/>
          <w:szCs w:val="21"/>
        </w:rPr>
        <w:t>秘书处</w:t>
      </w:r>
      <w:r w:rsidRPr="009E51C1">
        <w:rPr>
          <w:rFonts w:ascii="SimSun" w:hAnsi="SimSun" w:hint="eastAsia"/>
          <w:sz w:val="21"/>
          <w:szCs w:val="21"/>
        </w:rPr>
        <w:t>提供的信息使得有必要进一步澄清。</w:t>
      </w:r>
      <w:r w:rsidRPr="009E51C1">
        <w:rPr>
          <w:rFonts w:ascii="SimSun" w:hAnsi="SimSun"/>
          <w:sz w:val="21"/>
          <w:szCs w:val="21"/>
        </w:rPr>
        <w:t>该代表团</w:t>
      </w:r>
      <w:r w:rsidRPr="009E51C1">
        <w:rPr>
          <w:rFonts w:ascii="SimSun" w:hAnsi="SimSun" w:hint="eastAsia"/>
          <w:sz w:val="21"/>
          <w:szCs w:val="21"/>
        </w:rPr>
        <w:t>希望与秘书处进行坦率的对话，为与其他集团进一步讨论收集材料</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巴西</w:t>
      </w:r>
      <w:r w:rsidRPr="009E51C1">
        <w:rPr>
          <w:rFonts w:ascii="SimSun" w:hAnsi="SimSun"/>
          <w:sz w:val="21"/>
          <w:szCs w:val="21"/>
        </w:rPr>
        <w:t>代表团</w:t>
      </w:r>
      <w:r w:rsidRPr="009E51C1">
        <w:rPr>
          <w:rFonts w:ascii="SimSun" w:hAnsi="SimSun" w:hint="eastAsia"/>
          <w:sz w:val="21"/>
          <w:szCs w:val="21"/>
        </w:rPr>
        <w:t>响应</w:t>
      </w:r>
      <w:r w:rsidRPr="009E51C1">
        <w:rPr>
          <w:rFonts w:ascii="SimSun" w:hAnsi="SimSun"/>
          <w:sz w:val="21"/>
          <w:szCs w:val="21"/>
        </w:rPr>
        <w:t>印度代表团</w:t>
      </w:r>
      <w:r w:rsidRPr="009E51C1">
        <w:rPr>
          <w:rFonts w:ascii="SimSun" w:hAnsi="SimSun" w:hint="eastAsia"/>
          <w:sz w:val="21"/>
          <w:szCs w:val="21"/>
        </w:rPr>
        <w:t>最近的提案，它说，小范围是对案文进行讨论的不错场所，全体会议对该问题进行讨论会更加困难。</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Pr="009E51C1">
        <w:rPr>
          <w:rFonts w:ascii="SimSun" w:hAnsi="SimSun" w:hint="eastAsia"/>
          <w:sz w:val="21"/>
          <w:szCs w:val="21"/>
        </w:rPr>
        <w:t>宣布在第二天进行磋商前暂停进一步讨论。</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第二天，巴西</w:t>
      </w:r>
      <w:r w:rsidRPr="009E51C1">
        <w:rPr>
          <w:rFonts w:ascii="SimSun" w:hAnsi="SimSun"/>
          <w:sz w:val="21"/>
          <w:szCs w:val="21"/>
        </w:rPr>
        <w:t>代表团</w:t>
      </w:r>
      <w:r w:rsidRPr="009E51C1">
        <w:rPr>
          <w:rFonts w:ascii="SimSun" w:hAnsi="SimSun" w:hint="eastAsia"/>
          <w:sz w:val="21"/>
          <w:szCs w:val="21"/>
        </w:rPr>
        <w:t>表示，它以为B集团会提交一份关于发展支出的拟议案文，但是，到目前为止，</w:t>
      </w:r>
      <w:r w:rsidRPr="009E51C1">
        <w:rPr>
          <w:rFonts w:ascii="SimSun" w:hAnsi="SimSun"/>
          <w:sz w:val="21"/>
          <w:szCs w:val="21"/>
        </w:rPr>
        <w:t>该代表团</w:t>
      </w:r>
      <w:r w:rsidRPr="009E51C1">
        <w:rPr>
          <w:rFonts w:ascii="SimSun" w:hAnsi="SimSun" w:hint="eastAsia"/>
          <w:sz w:val="21"/>
          <w:szCs w:val="21"/>
        </w:rPr>
        <w:t>还没有获得该提案。一旦收到该案文，</w:t>
      </w:r>
      <w:r w:rsidRPr="009E51C1">
        <w:rPr>
          <w:rFonts w:ascii="SimSun" w:hAnsi="SimSun"/>
          <w:sz w:val="21"/>
          <w:szCs w:val="21"/>
        </w:rPr>
        <w:t>GRULAC</w:t>
      </w:r>
      <w:r w:rsidRPr="009E51C1">
        <w:rPr>
          <w:rFonts w:ascii="SimSun" w:hAnsi="SimSun" w:hint="eastAsia"/>
          <w:sz w:val="21"/>
          <w:szCs w:val="21"/>
        </w:rPr>
        <w:t>将进行磋商。</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日本代表团</w:t>
      </w:r>
      <w:r w:rsidRPr="009E51C1">
        <w:rPr>
          <w:rFonts w:ascii="SimSun" w:hAnsi="SimSun" w:hint="eastAsia"/>
          <w:sz w:val="21"/>
          <w:szCs w:val="21"/>
        </w:rPr>
        <w:t>代表B集团发言，答复说它已经向</w:t>
      </w:r>
      <w:r w:rsidRPr="009E51C1">
        <w:rPr>
          <w:rFonts w:ascii="SimSun" w:hAnsi="SimSun"/>
          <w:sz w:val="21"/>
          <w:szCs w:val="21"/>
        </w:rPr>
        <w:t>GRULAC</w:t>
      </w:r>
      <w:r w:rsidRPr="009E51C1">
        <w:rPr>
          <w:rFonts w:ascii="SimSun" w:hAnsi="SimSun" w:hint="eastAsia"/>
          <w:sz w:val="21"/>
          <w:szCs w:val="21"/>
        </w:rPr>
        <w:t>协调员口头提交提案，并且同时已经通过电子邮件发送提案，以方便进行磋商。</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短暂休息后，</w:t>
      </w:r>
      <w:r w:rsidRPr="009E51C1">
        <w:rPr>
          <w:rFonts w:ascii="SimSun" w:hAnsi="SimSun"/>
          <w:sz w:val="21"/>
          <w:szCs w:val="21"/>
        </w:rPr>
        <w:t>主席</w:t>
      </w:r>
      <w:r w:rsidRPr="009E51C1">
        <w:rPr>
          <w:rFonts w:ascii="SimSun" w:hAnsi="SimSun" w:hint="eastAsia"/>
          <w:sz w:val="21"/>
          <w:szCs w:val="21"/>
        </w:rPr>
        <w:t>宣布开始报告磋商状况以及关于如何推进工作的任何程序性提案。</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巴西代表团代表拉丁美洲和加勒比集团(GRULAC)发言，</w:t>
      </w:r>
      <w:r w:rsidRPr="009E51C1">
        <w:rPr>
          <w:rFonts w:ascii="SimSun" w:hAnsi="SimSun" w:hint="eastAsia"/>
          <w:sz w:val="21"/>
          <w:szCs w:val="21"/>
        </w:rPr>
        <w:t>报告说该集团已经开会分析B集团提议的案文。该集团收到一份提案，在</w:t>
      </w:r>
      <w:r w:rsidRPr="009E51C1">
        <w:rPr>
          <w:rFonts w:ascii="SimSun" w:hAnsi="SimSun"/>
          <w:sz w:val="21"/>
          <w:szCs w:val="21"/>
        </w:rPr>
        <w:t>发展支出的定义</w:t>
      </w:r>
      <w:r w:rsidRPr="009E51C1">
        <w:rPr>
          <w:rFonts w:ascii="SimSun" w:hAnsi="SimSun" w:hint="eastAsia"/>
          <w:sz w:val="21"/>
          <w:szCs w:val="21"/>
        </w:rPr>
        <w:t>结尾部分添加一段以及其他一些请求。</w:t>
      </w:r>
      <w:r w:rsidRPr="009E51C1">
        <w:rPr>
          <w:rFonts w:ascii="SimSun" w:hAnsi="SimSun"/>
          <w:sz w:val="21"/>
          <w:szCs w:val="21"/>
        </w:rPr>
        <w:t>该代表团</w:t>
      </w:r>
      <w:r w:rsidRPr="009E51C1">
        <w:rPr>
          <w:rFonts w:ascii="SimSun" w:hAnsi="SimSun" w:hint="eastAsia"/>
          <w:sz w:val="21"/>
          <w:szCs w:val="21"/>
        </w:rPr>
        <w:t>没有收到关于案文去掉哪些括号的反馈意见。因此，对于</w:t>
      </w:r>
      <w:r w:rsidRPr="009E51C1">
        <w:rPr>
          <w:rFonts w:ascii="SimSun" w:hAnsi="SimSun"/>
          <w:sz w:val="21"/>
          <w:szCs w:val="21"/>
        </w:rPr>
        <w:t>GRULAC</w:t>
      </w:r>
      <w:r w:rsidRPr="009E51C1">
        <w:rPr>
          <w:rFonts w:ascii="SimSun" w:hAnsi="SimSun" w:hint="eastAsia"/>
          <w:sz w:val="21"/>
          <w:szCs w:val="21"/>
        </w:rPr>
        <w:t>来说，很难分析整个定义。</w:t>
      </w:r>
      <w:r w:rsidRPr="009E51C1">
        <w:rPr>
          <w:rFonts w:ascii="SimSun" w:hAnsi="SimSun"/>
          <w:sz w:val="21"/>
          <w:szCs w:val="21"/>
        </w:rPr>
        <w:t>GRULAC</w:t>
      </w:r>
      <w:r w:rsidRPr="009E51C1">
        <w:rPr>
          <w:rFonts w:ascii="SimSun" w:hAnsi="SimSun" w:hint="eastAsia"/>
          <w:sz w:val="21"/>
          <w:szCs w:val="21"/>
        </w:rPr>
        <w:t>建议第二天在全体会议上讨论案文。</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Pr="009E51C1">
        <w:rPr>
          <w:rFonts w:ascii="SimSun" w:hAnsi="SimSun" w:hint="eastAsia"/>
          <w:sz w:val="21"/>
          <w:szCs w:val="21"/>
        </w:rPr>
        <w:t>说，他也没有看到B集团的提案，并要求提供一份关于定义的全面谈判案文，供全体会议讨论。案文将投映在屏幕上，让所有代表团都能够清楚地看到任何编辑之处。</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日本代表团</w:t>
      </w:r>
      <w:r w:rsidRPr="009E51C1">
        <w:rPr>
          <w:rFonts w:ascii="SimSun" w:hAnsi="SimSun" w:hint="eastAsia"/>
          <w:sz w:val="21"/>
          <w:szCs w:val="21"/>
        </w:rPr>
        <w:t>要求</w:t>
      </w:r>
      <w:r w:rsidRPr="009E51C1">
        <w:rPr>
          <w:rFonts w:ascii="SimSun" w:hAnsi="SimSun"/>
          <w:sz w:val="21"/>
          <w:szCs w:val="21"/>
        </w:rPr>
        <w:t>秘书处</w:t>
      </w:r>
      <w:r w:rsidRPr="009E51C1">
        <w:rPr>
          <w:rFonts w:ascii="SimSun" w:hAnsi="SimSun" w:hint="eastAsia"/>
          <w:sz w:val="21"/>
          <w:szCs w:val="21"/>
        </w:rPr>
        <w:t>编拟一份包括B集团所提议语言的文件，用于进一步的讨论</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巴西</w:t>
      </w:r>
      <w:r w:rsidRPr="009E51C1">
        <w:rPr>
          <w:rFonts w:ascii="SimSun" w:hAnsi="SimSun"/>
          <w:sz w:val="21"/>
          <w:szCs w:val="21"/>
        </w:rPr>
        <w:t>代表团</w:t>
      </w:r>
      <w:r w:rsidRPr="009E51C1">
        <w:rPr>
          <w:rFonts w:ascii="SimSun" w:hAnsi="SimSun" w:hint="eastAsia"/>
          <w:sz w:val="21"/>
          <w:szCs w:val="21"/>
        </w:rPr>
        <w:t>说，</w:t>
      </w:r>
      <w:r w:rsidRPr="009E51C1">
        <w:rPr>
          <w:rFonts w:ascii="SimSun" w:hAnsi="SimSun"/>
          <w:sz w:val="21"/>
          <w:szCs w:val="21"/>
        </w:rPr>
        <w:t>GRULAC</w:t>
      </w:r>
      <w:r w:rsidRPr="009E51C1">
        <w:rPr>
          <w:rFonts w:ascii="SimSun" w:hAnsi="SimSun" w:hint="eastAsia"/>
          <w:sz w:val="21"/>
          <w:szCs w:val="21"/>
        </w:rPr>
        <w:t>赞成第二天在全体会议上讨论案文的</w:t>
      </w:r>
      <w:r w:rsidR="001D483A" w:rsidRPr="009E51C1">
        <w:rPr>
          <w:rFonts w:ascii="SimSun" w:hAnsi="SimSun" w:hint="eastAsia"/>
          <w:sz w:val="21"/>
          <w:szCs w:val="21"/>
        </w:rPr>
        <w:t>想法</w:t>
      </w:r>
      <w:r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印度代表团</w:t>
      </w:r>
      <w:r w:rsidRPr="009E51C1">
        <w:rPr>
          <w:rFonts w:ascii="SimSun" w:hAnsi="SimSun" w:hint="eastAsia"/>
          <w:sz w:val="21"/>
          <w:szCs w:val="21"/>
        </w:rPr>
        <w:t>要求通过电子邮件向所有协调员发送案文，让代表团能够在各自的屏幕上看到。</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第二天，</w:t>
      </w:r>
      <w:r w:rsidRPr="009E51C1">
        <w:rPr>
          <w:rFonts w:ascii="SimSun" w:hAnsi="SimSun"/>
          <w:sz w:val="21"/>
          <w:szCs w:val="21"/>
        </w:rPr>
        <w:t>主席</w:t>
      </w:r>
      <w:r w:rsidRPr="009E51C1">
        <w:rPr>
          <w:rFonts w:ascii="SimSun" w:hAnsi="SimSun" w:hint="eastAsia"/>
          <w:sz w:val="21"/>
          <w:szCs w:val="21"/>
        </w:rPr>
        <w:t>重新宣布讨论发展支出的定义，并说，已经分发包括最后添加内容的文件并且也投映到了屏幕上。首先，B集团提议对标题进行补充，具体说明定义的目的，即，为会计的目的。主席指出，应当将</w:t>
      </w:r>
      <w:r w:rsidR="00821A8A" w:rsidRPr="009E51C1">
        <w:rPr>
          <w:rFonts w:ascii="SimSun" w:hAnsi="SimSun"/>
          <w:sz w:val="21"/>
          <w:szCs w:val="21"/>
        </w:rPr>
        <w:t>(</w:t>
      </w:r>
      <w:r w:rsidRPr="009E51C1">
        <w:rPr>
          <w:rFonts w:ascii="SimSun" w:hAnsi="SimSun" w:hint="eastAsia"/>
          <w:sz w:val="21"/>
          <w:szCs w:val="21"/>
        </w:rPr>
        <w:t>第</w:t>
      </w:r>
      <w:r w:rsidRPr="009E51C1">
        <w:rPr>
          <w:rFonts w:ascii="SimSun" w:hAnsi="SimSun"/>
          <w:sz w:val="21"/>
          <w:szCs w:val="21"/>
        </w:rPr>
        <w:t>2</w:t>
      </w:r>
      <w:r w:rsidRPr="009E51C1">
        <w:rPr>
          <w:rFonts w:ascii="SimSun" w:hAnsi="SimSun" w:hint="eastAsia"/>
          <w:sz w:val="21"/>
          <w:szCs w:val="21"/>
        </w:rPr>
        <w:t>段</w:t>
      </w:r>
      <w:r w:rsidR="00821A8A" w:rsidRPr="009E51C1">
        <w:rPr>
          <w:rFonts w:ascii="SimSun" w:hAnsi="SimSun"/>
          <w:sz w:val="21"/>
          <w:szCs w:val="21"/>
        </w:rPr>
        <w:t>)</w:t>
      </w:r>
      <w:r w:rsidRPr="009E51C1">
        <w:rPr>
          <w:rFonts w:ascii="SimSun" w:hAnsi="SimSun" w:hint="eastAsia"/>
          <w:sz w:val="21"/>
          <w:szCs w:val="21"/>
        </w:rPr>
        <w:t>第六项活动在发展中国家开展培训和人员能力建设里的“在”字替换为“为”字。B集团提供了结尾处的另一个语言方案“应理解为战略目标下的支出等。”另外还有三项建议，它们并非经修订的定义的一部分：</w:t>
      </w:r>
      <w:r w:rsidRPr="009E51C1">
        <w:rPr>
          <w:rFonts w:ascii="SimSun" w:hAnsi="SimSun"/>
          <w:sz w:val="21"/>
          <w:szCs w:val="21"/>
        </w:rPr>
        <w:t>(i)</w:t>
      </w:r>
      <w:r w:rsidRPr="009E51C1">
        <w:rPr>
          <w:rFonts w:ascii="SimSun" w:hAnsi="SimSun" w:hint="eastAsia"/>
          <w:sz w:val="21"/>
          <w:szCs w:val="21"/>
        </w:rPr>
        <w:t>成果框架里应当公布关于战略目标一、二、三、四、五、六和七的发展份额的补充信息，这是B集团的提案；</w:t>
      </w:r>
      <w:r w:rsidRPr="009E51C1">
        <w:rPr>
          <w:rFonts w:ascii="SimSun" w:hAnsi="SimSun"/>
          <w:sz w:val="21"/>
          <w:szCs w:val="21"/>
        </w:rPr>
        <w:t>(ii)</w:t>
      </w:r>
      <w:r w:rsidRPr="009E51C1">
        <w:rPr>
          <w:rFonts w:ascii="SimSun" w:hAnsi="SimSun" w:hint="eastAsia"/>
          <w:sz w:val="21"/>
          <w:szCs w:val="21"/>
        </w:rPr>
        <w:t>成果框架里应当用不同颜色突出显示关于降费的信息</w:t>
      </w:r>
      <w:r w:rsidR="00821A8A" w:rsidRPr="009E51C1">
        <w:rPr>
          <w:rFonts w:ascii="SimSun" w:hAnsi="SimSun" w:hint="eastAsia"/>
          <w:sz w:val="21"/>
          <w:szCs w:val="21"/>
        </w:rPr>
        <w:t>(</w:t>
      </w:r>
      <w:r w:rsidRPr="009E51C1">
        <w:rPr>
          <w:rFonts w:ascii="SimSun" w:hAnsi="SimSun"/>
          <w:sz w:val="21"/>
          <w:szCs w:val="21"/>
        </w:rPr>
        <w:t>GRULAC</w:t>
      </w:r>
      <w:r w:rsidRPr="009E51C1">
        <w:rPr>
          <w:rFonts w:ascii="SimSun" w:hAnsi="SimSun" w:hint="eastAsia"/>
          <w:sz w:val="21"/>
          <w:szCs w:val="21"/>
        </w:rPr>
        <w:t>提案</w:t>
      </w:r>
      <w:r w:rsidR="00821A8A" w:rsidRPr="009E51C1">
        <w:rPr>
          <w:rFonts w:ascii="SimSun" w:hAnsi="SimSun"/>
          <w:sz w:val="21"/>
          <w:szCs w:val="21"/>
        </w:rPr>
        <w:t>)</w:t>
      </w:r>
      <w:r w:rsidRPr="009E51C1">
        <w:rPr>
          <w:rFonts w:ascii="SimSun" w:hAnsi="SimSun" w:hint="eastAsia"/>
          <w:sz w:val="21"/>
          <w:szCs w:val="21"/>
        </w:rPr>
        <w:t>；及</w:t>
      </w:r>
      <w:r w:rsidRPr="009E51C1">
        <w:rPr>
          <w:rFonts w:ascii="SimSun" w:hAnsi="SimSun"/>
          <w:sz w:val="21"/>
          <w:szCs w:val="21"/>
        </w:rPr>
        <w:t>(iii)</w:t>
      </w:r>
      <w:r w:rsidRPr="009E51C1">
        <w:rPr>
          <w:rFonts w:ascii="SimSun" w:hAnsi="SimSun" w:hint="eastAsia"/>
          <w:sz w:val="21"/>
          <w:szCs w:val="21"/>
        </w:rPr>
        <w:t>成果框架里应当添加关于降费仅不适用于发展中国家的说明</w:t>
      </w:r>
      <w:r w:rsidR="00821A8A" w:rsidRPr="009E51C1">
        <w:rPr>
          <w:rFonts w:ascii="SimSun" w:hAnsi="SimSun"/>
          <w:sz w:val="21"/>
          <w:szCs w:val="21"/>
        </w:rPr>
        <w:t>(</w:t>
      </w:r>
      <w:r w:rsidRPr="009E51C1">
        <w:rPr>
          <w:rFonts w:ascii="SimSun" w:hAnsi="SimSun"/>
          <w:sz w:val="21"/>
          <w:szCs w:val="21"/>
        </w:rPr>
        <w:t>GRULAC</w:t>
      </w:r>
      <w:r w:rsidRPr="009E51C1">
        <w:rPr>
          <w:rFonts w:ascii="SimSun" w:hAnsi="SimSun" w:hint="eastAsia"/>
          <w:sz w:val="21"/>
          <w:szCs w:val="21"/>
        </w:rPr>
        <w:t>提案</w:t>
      </w:r>
      <w:r w:rsidR="00821A8A" w:rsidRPr="009E51C1">
        <w:rPr>
          <w:rFonts w:ascii="SimSun" w:hAnsi="SimSun"/>
          <w:sz w:val="21"/>
          <w:szCs w:val="21"/>
        </w:rPr>
        <w:t>)</w:t>
      </w:r>
      <w:r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日本代表团代表B集团发言</w:t>
      </w:r>
      <w:r w:rsidRPr="009E51C1">
        <w:rPr>
          <w:rFonts w:ascii="SimSun" w:hAnsi="SimSun" w:hint="eastAsia"/>
          <w:sz w:val="21"/>
          <w:szCs w:val="21"/>
        </w:rPr>
        <w:t>，希望解释其提出的提案背后的原因。首先，标题和添加短语“为审计的目的”是澄清和反映秘书处及各个代表团表达的共识。第1页最后一部分所提议的语言是努力寻求达成妥协。这是B集团过去所提议的旧语言的替代方案。B集团通过用不同的方式表述战略</w:t>
      </w:r>
      <w:proofErr w:type="gramStart"/>
      <w:r w:rsidRPr="009E51C1">
        <w:rPr>
          <w:rFonts w:ascii="SimSun" w:hAnsi="SimSun" w:hint="eastAsia"/>
          <w:sz w:val="21"/>
          <w:szCs w:val="21"/>
        </w:rPr>
        <w:t>目标八</w:t>
      </w:r>
      <w:proofErr w:type="gramEnd"/>
      <w:r w:rsidRPr="009E51C1">
        <w:rPr>
          <w:rFonts w:ascii="SimSun" w:hAnsi="SimSun" w:hint="eastAsia"/>
          <w:sz w:val="21"/>
          <w:szCs w:val="21"/>
        </w:rPr>
        <w:t>和九被排除在发展支出的计算之外，努力寻求妥协方案。</w:t>
      </w:r>
      <w:r w:rsidRPr="009E51C1">
        <w:rPr>
          <w:rFonts w:ascii="SimSun" w:hAnsi="SimSun"/>
          <w:sz w:val="21"/>
          <w:szCs w:val="21"/>
        </w:rPr>
        <w:t>B</w:t>
      </w:r>
      <w:r w:rsidRPr="009E51C1">
        <w:rPr>
          <w:rFonts w:ascii="SimSun" w:hAnsi="SimSun" w:hint="eastAsia"/>
          <w:sz w:val="21"/>
          <w:szCs w:val="21"/>
        </w:rPr>
        <w:t>集团希望这能够解决括号里的句子问题，不再引起任何含糊。关于要求成果框架里提供补充信息，如果战略</w:t>
      </w:r>
      <w:proofErr w:type="gramStart"/>
      <w:r w:rsidRPr="009E51C1">
        <w:rPr>
          <w:rFonts w:ascii="SimSun" w:hAnsi="SimSun" w:hint="eastAsia"/>
          <w:sz w:val="21"/>
          <w:szCs w:val="21"/>
        </w:rPr>
        <w:t>目标八</w:t>
      </w:r>
      <w:proofErr w:type="gramEnd"/>
      <w:r w:rsidRPr="009E51C1">
        <w:rPr>
          <w:rFonts w:ascii="SimSun" w:hAnsi="SimSun" w:hint="eastAsia"/>
          <w:sz w:val="21"/>
          <w:szCs w:val="21"/>
        </w:rPr>
        <w:t>和九的支出被明确排除在发展支出的计算之外，完全可以提供在发展支出的计算过程中所考虑的战略目标一、二、三、四、五、六和七的发展支出百分比。为解决其他集团的可能关切，B集团要求除了文件当前所提供的，另外提供数字。该集团将在后一阶段对其他括号里的部分发表意见。</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巴西代表团代表拉丁美洲和加勒比集团(GRULAC)发言，</w:t>
      </w:r>
      <w:r w:rsidRPr="009E51C1">
        <w:rPr>
          <w:rFonts w:ascii="SimSun" w:hAnsi="SimSun" w:hint="eastAsia"/>
          <w:sz w:val="21"/>
          <w:szCs w:val="21"/>
        </w:rPr>
        <w:t>提到它的提案并说，在评估文件和</w:t>
      </w:r>
      <w:r w:rsidRPr="009E51C1">
        <w:rPr>
          <w:rFonts w:ascii="SimSun" w:hAnsi="SimSun"/>
          <w:sz w:val="21"/>
          <w:szCs w:val="21"/>
        </w:rPr>
        <w:t>秘书处</w:t>
      </w:r>
      <w:r w:rsidRPr="009E51C1">
        <w:rPr>
          <w:rFonts w:ascii="SimSun" w:hAnsi="SimSun" w:hint="eastAsia"/>
          <w:sz w:val="21"/>
          <w:szCs w:val="21"/>
        </w:rPr>
        <w:t>为当前两年期所做工作的同时，它承认，降费的信息也许意味着降费仅适用于发展中国家。因此，提议的补充信息将非常有用。</w:t>
      </w:r>
      <w:r w:rsidRPr="009E51C1">
        <w:rPr>
          <w:rFonts w:ascii="SimSun" w:hAnsi="SimSun"/>
          <w:sz w:val="21"/>
          <w:szCs w:val="21"/>
        </w:rPr>
        <w:t>GRULAC</w:t>
      </w:r>
      <w:r w:rsidRPr="009E51C1">
        <w:rPr>
          <w:rFonts w:ascii="SimSun" w:hAnsi="SimSun" w:hint="eastAsia"/>
          <w:sz w:val="21"/>
          <w:szCs w:val="21"/>
        </w:rPr>
        <w:t>允许在成果框架里说明降费，这已经显示出了灵活性。这种补充并非讨论的一部分。这是</w:t>
      </w:r>
      <w:r w:rsidRPr="009E51C1">
        <w:rPr>
          <w:rFonts w:ascii="SimSun" w:hAnsi="SimSun"/>
          <w:sz w:val="21"/>
          <w:szCs w:val="21"/>
        </w:rPr>
        <w:t>GRULAC</w:t>
      </w:r>
      <w:r w:rsidRPr="009E51C1">
        <w:rPr>
          <w:rFonts w:ascii="SimSun" w:hAnsi="SimSun" w:hint="eastAsia"/>
          <w:sz w:val="21"/>
          <w:szCs w:val="21"/>
        </w:rPr>
        <w:t>为努力满足那些希望在该页说明降</w:t>
      </w:r>
      <w:proofErr w:type="gramStart"/>
      <w:r w:rsidRPr="009E51C1">
        <w:rPr>
          <w:rFonts w:ascii="SimSun" w:hAnsi="SimSun" w:hint="eastAsia"/>
          <w:sz w:val="21"/>
          <w:szCs w:val="21"/>
        </w:rPr>
        <w:t>费信息</w:t>
      </w:r>
      <w:proofErr w:type="gramEnd"/>
      <w:r w:rsidRPr="009E51C1">
        <w:rPr>
          <w:rFonts w:ascii="SimSun" w:hAnsi="SimSun" w:hint="eastAsia"/>
          <w:sz w:val="21"/>
          <w:szCs w:val="21"/>
        </w:rPr>
        <w:t>的代表团所做的极大努力。</w:t>
      </w:r>
      <w:r w:rsidRPr="009E51C1">
        <w:rPr>
          <w:rFonts w:ascii="SimSun" w:hAnsi="SimSun"/>
          <w:sz w:val="21"/>
          <w:szCs w:val="21"/>
        </w:rPr>
        <w:t>该代表团</w:t>
      </w:r>
      <w:r w:rsidRPr="009E51C1">
        <w:rPr>
          <w:rFonts w:ascii="SimSun" w:hAnsi="SimSun" w:hint="eastAsia"/>
          <w:sz w:val="21"/>
          <w:szCs w:val="21"/>
        </w:rPr>
        <w:t>还对降</w:t>
      </w:r>
      <w:proofErr w:type="gramStart"/>
      <w:r w:rsidRPr="009E51C1">
        <w:rPr>
          <w:rFonts w:ascii="SimSun" w:hAnsi="SimSun" w:hint="eastAsia"/>
          <w:sz w:val="21"/>
          <w:szCs w:val="21"/>
        </w:rPr>
        <w:t>费表示</w:t>
      </w:r>
      <w:proofErr w:type="gramEnd"/>
      <w:r w:rsidRPr="009E51C1">
        <w:rPr>
          <w:rFonts w:ascii="SimSun" w:hAnsi="SimSun" w:hint="eastAsia"/>
          <w:sz w:val="21"/>
          <w:szCs w:val="21"/>
        </w:rPr>
        <w:t>关切。PBC先前的会议已经对此进行讨论，找到的解决方案是在</w:t>
      </w:r>
      <w:r w:rsidR="0063134A">
        <w:rPr>
          <w:rFonts w:ascii="SimSun" w:hAnsi="SimSun"/>
          <w:sz w:val="21"/>
          <w:szCs w:val="21"/>
        </w:rPr>
        <w:t>问答</w:t>
      </w:r>
      <w:r w:rsidRPr="009E51C1">
        <w:rPr>
          <w:rFonts w:ascii="SimSun" w:hAnsi="SimSun" w:hint="eastAsia"/>
          <w:sz w:val="21"/>
          <w:szCs w:val="21"/>
        </w:rPr>
        <w:t>文件中纳入该信息。尽管如此，</w:t>
      </w:r>
      <w:r w:rsidRPr="009E51C1">
        <w:rPr>
          <w:rFonts w:ascii="SimSun" w:hAnsi="SimSun"/>
          <w:sz w:val="21"/>
          <w:szCs w:val="21"/>
        </w:rPr>
        <w:t>GRULAC</w:t>
      </w:r>
      <w:r w:rsidRPr="009E51C1">
        <w:rPr>
          <w:rFonts w:ascii="SimSun" w:hAnsi="SimSun" w:hint="eastAsia"/>
          <w:sz w:val="21"/>
          <w:szCs w:val="21"/>
        </w:rPr>
        <w:t>有意允许成果框架中纳入关于降费的信息。关于其他提案，</w:t>
      </w:r>
      <w:r w:rsidRPr="009E51C1">
        <w:rPr>
          <w:rFonts w:ascii="SimSun" w:hAnsi="SimSun"/>
          <w:sz w:val="21"/>
          <w:szCs w:val="21"/>
        </w:rPr>
        <w:t>该代表团</w:t>
      </w:r>
      <w:r w:rsidRPr="009E51C1">
        <w:rPr>
          <w:rFonts w:ascii="SimSun" w:hAnsi="SimSun" w:hint="eastAsia"/>
          <w:sz w:val="21"/>
          <w:szCs w:val="21"/>
        </w:rPr>
        <w:t>说，</w:t>
      </w:r>
      <w:r w:rsidRPr="009E51C1">
        <w:rPr>
          <w:rFonts w:ascii="SimSun" w:hAnsi="SimSun"/>
          <w:sz w:val="21"/>
          <w:szCs w:val="21"/>
        </w:rPr>
        <w:t>GRULAC</w:t>
      </w:r>
      <w:r w:rsidRPr="009E51C1">
        <w:rPr>
          <w:rFonts w:ascii="SimSun" w:hAnsi="SimSun" w:hint="eastAsia"/>
          <w:sz w:val="21"/>
          <w:szCs w:val="21"/>
        </w:rPr>
        <w:t>已经分析三项提案，努力达成妥协并明确括号里的文本。</w:t>
      </w:r>
      <w:r w:rsidRPr="009E51C1">
        <w:rPr>
          <w:rFonts w:ascii="SimSun" w:hAnsi="SimSun"/>
          <w:sz w:val="21"/>
          <w:szCs w:val="21"/>
        </w:rPr>
        <w:t>GRULAC</w:t>
      </w:r>
      <w:r w:rsidRPr="009E51C1">
        <w:rPr>
          <w:rFonts w:ascii="SimSun" w:hAnsi="SimSun" w:hint="eastAsia"/>
          <w:sz w:val="21"/>
          <w:szCs w:val="21"/>
        </w:rPr>
        <w:t>希望与案文的提案人磋商，看他们是否能够就括号里的文本达成妥协并显示出灵活性。在介绍该集团的立场前，</w:t>
      </w:r>
      <w:r w:rsidRPr="009E51C1">
        <w:rPr>
          <w:rFonts w:ascii="SimSun" w:hAnsi="SimSun"/>
          <w:sz w:val="21"/>
          <w:szCs w:val="21"/>
        </w:rPr>
        <w:t>该代表团</w:t>
      </w:r>
      <w:r w:rsidRPr="009E51C1">
        <w:rPr>
          <w:rFonts w:ascii="SimSun" w:hAnsi="SimSun" w:hint="eastAsia"/>
          <w:sz w:val="21"/>
          <w:szCs w:val="21"/>
        </w:rPr>
        <w:t>希望从三份新提案的提案人那里获得澄清</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日本代表团代表B集团发言</w:t>
      </w:r>
      <w:r w:rsidRPr="009E51C1">
        <w:rPr>
          <w:rFonts w:ascii="SimSun" w:hAnsi="SimSun" w:hint="eastAsia"/>
          <w:sz w:val="21"/>
          <w:szCs w:val="21"/>
        </w:rPr>
        <w:t>说，为回答巴西代表团的问题并继续谈判，B集团将就相应的括号里的语言发表意见。它希望这能够触发其他集团的灵活性。关于第一个括号部分“援助/活动”，B集团可以显示出灵活性，能够接受其中任何一个用语。关于接下来的括号部分“</w:t>
      </w:r>
      <w:r w:rsidRPr="009E51C1">
        <w:rPr>
          <w:rFonts w:ascii="SimSun" w:hAnsi="SimSun" w:cs="SimSun" w:hint="eastAsia"/>
          <w:sz w:val="21"/>
          <w:szCs w:val="21"/>
          <w:lang w:eastAsia="ja-JP" w:bidi="th-TH"/>
        </w:rPr>
        <w:t>应/</w:t>
      </w:r>
      <w:r w:rsidRPr="009E51C1">
        <w:rPr>
          <w:rFonts w:ascii="SimSun" w:hAnsi="SimSun" w:cs="SimSun" w:hint="eastAsia"/>
          <w:sz w:val="21"/>
          <w:szCs w:val="21"/>
          <w:lang w:bidi="th-TH"/>
        </w:rPr>
        <w:t>应被认为</w:t>
      </w:r>
      <w:r w:rsidRPr="009E51C1">
        <w:rPr>
          <w:rFonts w:ascii="SimSun" w:hAnsi="SimSun" w:hint="eastAsia"/>
          <w:sz w:val="21"/>
          <w:szCs w:val="21"/>
        </w:rPr>
        <w:t>”，B集团强烈认为“应”在该语境下不合适，因为这不是一份法律文件。从这种意义上来讲，B集团强烈倾向于“应被认为”。很难接受“应”这个词。提到下一个括号“降低使用知识产权制度的成本”，B集团承认降</w:t>
      </w:r>
      <w:proofErr w:type="gramStart"/>
      <w:r w:rsidRPr="009E51C1">
        <w:rPr>
          <w:rFonts w:ascii="SimSun" w:hAnsi="SimSun" w:hint="eastAsia"/>
          <w:sz w:val="21"/>
          <w:szCs w:val="21"/>
        </w:rPr>
        <w:t>费数字</w:t>
      </w:r>
      <w:proofErr w:type="gramEnd"/>
      <w:r w:rsidRPr="009E51C1">
        <w:rPr>
          <w:rFonts w:ascii="SimSun" w:hAnsi="SimSun" w:hint="eastAsia"/>
          <w:sz w:val="21"/>
          <w:szCs w:val="21"/>
        </w:rPr>
        <w:t>将主要使发展中国家获益。B集团能够接受删除括号部分，即，“降低使用知识产权制度的成本”。接下来，括号部分“其”，知识产权制度包括最惠国原则。从这一角度看，一个国家的知识产权制度应当对所有人平等。因此，“其”一词有点不合适，因为它给人的印象是该制度的确立仅仅是为了保护具体国家的发明。从这个意义上来讲，B集团倾向于去掉“其”一词。投映到下一个括号部分“除其他外”，B集团仍然认为应当保留该用语，以使定义完整。为确定整个定义是否足够全面，我们必须从整体出发来看。投映到下一个括号部分，B集团认为“应”在该语境下不合适，并强烈倾向于“力求”。关于第一页最后一部分和提议的其他文本，B集团认为它的妥协提案对该定义进行了足够的澄清。不用说，B集团赞成它的新提案，并强烈认为，从定义的清晰性来看，能够让其他代表团足够满意。关于其他提案，出于解释过的原因，完全可以提供数字，这与本届会议的拟议定义最后一部分是一致的。同时，B集团希望听听其他集团对这些数字</w:t>
      </w:r>
      <w:r w:rsidRPr="009E51C1">
        <w:rPr>
          <w:rFonts w:ascii="SimSun" w:hAnsi="SimSun"/>
          <w:sz w:val="21"/>
          <w:szCs w:val="21"/>
        </w:rPr>
        <w:t>/</w:t>
      </w:r>
      <w:r w:rsidRPr="009E51C1">
        <w:rPr>
          <w:rFonts w:ascii="SimSun" w:hAnsi="SimSun" w:hint="eastAsia"/>
          <w:sz w:val="21"/>
          <w:szCs w:val="21"/>
        </w:rPr>
        <w:t>百分比的意见。</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Pr="009E51C1">
        <w:rPr>
          <w:rFonts w:ascii="SimSun" w:hAnsi="SimSun" w:hint="eastAsia"/>
          <w:sz w:val="21"/>
          <w:szCs w:val="21"/>
        </w:rPr>
        <w:t>祝贺B集团表现出来的透明度和灵活性。</w:t>
      </w:r>
      <w:r w:rsidRPr="009E51C1">
        <w:rPr>
          <w:rFonts w:ascii="SimSun" w:hAnsi="SimSun"/>
          <w:sz w:val="21"/>
          <w:szCs w:val="21"/>
        </w:rPr>
        <w:t>主席</w:t>
      </w:r>
      <w:r w:rsidRPr="009E51C1">
        <w:rPr>
          <w:rFonts w:ascii="SimSun" w:hAnsi="SimSun" w:hint="eastAsia"/>
          <w:sz w:val="21"/>
          <w:szCs w:val="21"/>
        </w:rPr>
        <w:t>鼓励各代表团畅所欲言，从而就案文达成一致意见。</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巴西</w:t>
      </w:r>
      <w:r w:rsidRPr="009E51C1">
        <w:rPr>
          <w:rFonts w:ascii="SimSun" w:hAnsi="SimSun"/>
          <w:sz w:val="21"/>
          <w:szCs w:val="21"/>
        </w:rPr>
        <w:t>代表团</w:t>
      </w:r>
      <w:r w:rsidRPr="009E51C1">
        <w:rPr>
          <w:rFonts w:ascii="SimSun" w:hAnsi="SimSun" w:hint="eastAsia"/>
          <w:sz w:val="21"/>
          <w:szCs w:val="21"/>
        </w:rPr>
        <w:t>代表</w:t>
      </w:r>
      <w:r w:rsidRPr="009E51C1">
        <w:rPr>
          <w:rFonts w:ascii="SimSun" w:hAnsi="SimSun"/>
          <w:sz w:val="21"/>
          <w:szCs w:val="21"/>
        </w:rPr>
        <w:t>GRULAC</w:t>
      </w:r>
      <w:r w:rsidRPr="009E51C1">
        <w:rPr>
          <w:rFonts w:ascii="SimSun" w:hAnsi="SimSun" w:hint="eastAsia"/>
          <w:sz w:val="21"/>
          <w:szCs w:val="21"/>
        </w:rPr>
        <w:t>发言，感谢</w:t>
      </w:r>
      <w:r w:rsidRPr="009E51C1">
        <w:rPr>
          <w:rFonts w:ascii="SimSun" w:hAnsi="SimSun"/>
          <w:sz w:val="21"/>
          <w:szCs w:val="21"/>
        </w:rPr>
        <w:t>日本代表团</w:t>
      </w:r>
      <w:r w:rsidRPr="009E51C1">
        <w:rPr>
          <w:rFonts w:ascii="SimSun" w:hAnsi="SimSun" w:hint="eastAsia"/>
          <w:sz w:val="21"/>
          <w:szCs w:val="21"/>
        </w:rPr>
        <w:t>清晰地介绍提案及其显示出来的灵活性</w:t>
      </w:r>
      <w:r w:rsidR="00D023B2" w:rsidRPr="009E51C1">
        <w:rPr>
          <w:rFonts w:ascii="SimSun" w:hAnsi="SimSun" w:hint="eastAsia"/>
          <w:sz w:val="21"/>
          <w:szCs w:val="21"/>
        </w:rPr>
        <w:t>。</w:t>
      </w:r>
      <w:r w:rsidRPr="009E51C1">
        <w:rPr>
          <w:rFonts w:ascii="SimSun" w:hAnsi="SimSun" w:hint="eastAsia"/>
          <w:sz w:val="21"/>
          <w:szCs w:val="21"/>
        </w:rPr>
        <w:t>谈到提案，</w:t>
      </w:r>
      <w:r w:rsidRPr="009E51C1">
        <w:rPr>
          <w:rFonts w:ascii="SimSun" w:hAnsi="SimSun"/>
          <w:sz w:val="21"/>
          <w:szCs w:val="21"/>
        </w:rPr>
        <w:t>GRULAC</w:t>
      </w:r>
      <w:r w:rsidRPr="009E51C1">
        <w:rPr>
          <w:rFonts w:ascii="SimSun" w:hAnsi="SimSun" w:hint="eastAsia"/>
          <w:sz w:val="21"/>
          <w:szCs w:val="21"/>
        </w:rPr>
        <w:t>已经就三份补充提案进行磋商，于当天结束时达成一致同意的案文</w:t>
      </w:r>
      <w:r w:rsidR="00D023B2" w:rsidRPr="009E51C1">
        <w:rPr>
          <w:rFonts w:ascii="SimSun" w:hAnsi="SimSun" w:hint="eastAsia"/>
          <w:sz w:val="21"/>
          <w:szCs w:val="21"/>
        </w:rPr>
        <w:t>。</w:t>
      </w:r>
      <w:r w:rsidRPr="009E51C1">
        <w:rPr>
          <w:rFonts w:ascii="SimSun" w:hAnsi="SimSun"/>
          <w:sz w:val="21"/>
          <w:szCs w:val="21"/>
        </w:rPr>
        <w:t>GRULAC</w:t>
      </w:r>
      <w:r w:rsidRPr="009E51C1">
        <w:rPr>
          <w:rFonts w:ascii="SimSun" w:hAnsi="SimSun" w:hint="eastAsia"/>
          <w:sz w:val="21"/>
          <w:szCs w:val="21"/>
        </w:rPr>
        <w:t>综合所有讨论，在审议过程中不遗余力地寻找灵活性。关于第一个括号，为了妥协起见，</w:t>
      </w:r>
      <w:r w:rsidRPr="009E51C1">
        <w:rPr>
          <w:rFonts w:ascii="SimSun" w:hAnsi="SimSun"/>
          <w:sz w:val="21"/>
          <w:szCs w:val="21"/>
        </w:rPr>
        <w:t>GRULAC</w:t>
      </w:r>
      <w:r w:rsidRPr="009E51C1">
        <w:rPr>
          <w:rFonts w:ascii="SimSun" w:hAnsi="SimSun" w:hint="eastAsia"/>
          <w:sz w:val="21"/>
          <w:szCs w:val="21"/>
        </w:rPr>
        <w:t>也可以显示灵活性，尽管它倾向于“活动”一词。关于“</w:t>
      </w:r>
      <w:r w:rsidRPr="009E51C1">
        <w:rPr>
          <w:rFonts w:ascii="SimSun" w:hAnsi="SimSun" w:cs="SimSun" w:hint="eastAsia"/>
          <w:sz w:val="21"/>
          <w:szCs w:val="21"/>
          <w:lang w:eastAsia="ja-JP" w:bidi="th-TH"/>
        </w:rPr>
        <w:t>应</w:t>
      </w:r>
      <w:r w:rsidRPr="009E51C1">
        <w:rPr>
          <w:rFonts w:ascii="SimSun" w:hAnsi="SimSun" w:cs="SimSun" w:hint="eastAsia"/>
          <w:sz w:val="21"/>
          <w:szCs w:val="21"/>
          <w:lang w:bidi="th-TH"/>
        </w:rPr>
        <w:t>”和“应被认为”</w:t>
      </w:r>
      <w:r w:rsidRPr="009E51C1">
        <w:rPr>
          <w:rFonts w:ascii="SimSun" w:hAnsi="SimSun" w:hint="eastAsia"/>
          <w:sz w:val="21"/>
          <w:szCs w:val="21"/>
        </w:rPr>
        <w:t>，尽管</w:t>
      </w:r>
      <w:r w:rsidRPr="009E51C1">
        <w:rPr>
          <w:rFonts w:ascii="SimSun" w:hAnsi="SimSun"/>
          <w:sz w:val="21"/>
          <w:szCs w:val="21"/>
        </w:rPr>
        <w:t>GRULAC</w:t>
      </w:r>
      <w:r w:rsidRPr="009E51C1">
        <w:rPr>
          <w:rFonts w:ascii="SimSun" w:hAnsi="SimSun" w:hint="eastAsia"/>
          <w:sz w:val="21"/>
          <w:szCs w:val="21"/>
        </w:rPr>
        <w:t>倾向于案文使用较强的语言，在收到秘书处称为了会计的目的语言的变动不会造成任何差异的信息后，</w:t>
      </w:r>
      <w:r w:rsidRPr="009E51C1">
        <w:rPr>
          <w:rFonts w:ascii="SimSun" w:hAnsi="SimSun"/>
          <w:sz w:val="21"/>
          <w:szCs w:val="21"/>
        </w:rPr>
        <w:t>GRULAC</w:t>
      </w:r>
      <w:r w:rsidRPr="009E51C1">
        <w:rPr>
          <w:rFonts w:ascii="SimSun" w:hAnsi="SimSun" w:hint="eastAsia"/>
          <w:sz w:val="21"/>
          <w:szCs w:val="21"/>
        </w:rPr>
        <w:t>可以就B集团的这一要求展示出灵活性。</w:t>
      </w:r>
      <w:r w:rsidRPr="009E51C1">
        <w:rPr>
          <w:rFonts w:ascii="SimSun" w:hAnsi="SimSun"/>
          <w:sz w:val="21"/>
          <w:szCs w:val="21"/>
        </w:rPr>
        <w:t>GRULAC</w:t>
      </w:r>
      <w:r w:rsidRPr="009E51C1">
        <w:rPr>
          <w:rFonts w:ascii="SimSun" w:hAnsi="SimSun" w:hint="eastAsia"/>
          <w:sz w:val="21"/>
          <w:szCs w:val="21"/>
        </w:rPr>
        <w:t>对“降低使用知识产权制度的成本”抱强烈态度，不赞成删除它。关于“其”这一要素，</w:t>
      </w:r>
      <w:r w:rsidRPr="009E51C1">
        <w:rPr>
          <w:rFonts w:ascii="SimSun" w:hAnsi="SimSun"/>
          <w:sz w:val="21"/>
          <w:szCs w:val="21"/>
        </w:rPr>
        <w:t>GRULAC</w:t>
      </w:r>
      <w:r w:rsidRPr="009E51C1">
        <w:rPr>
          <w:rFonts w:ascii="SimSun" w:hAnsi="SimSun" w:hint="eastAsia"/>
          <w:sz w:val="21"/>
          <w:szCs w:val="21"/>
        </w:rPr>
        <w:t>倾向于“更好地在全球保护其发明创造”，愿意显示出灵活性。关于“除其他外”，这是一个不能被纳入定义中的关键要素。定义不能称发展支出，除其他外，是某个事物。因此，“除其他外”不能出现在定义里。</w:t>
      </w:r>
      <w:r w:rsidRPr="009E51C1">
        <w:rPr>
          <w:rFonts w:ascii="SimSun" w:hAnsi="SimSun"/>
          <w:sz w:val="21"/>
          <w:szCs w:val="21"/>
        </w:rPr>
        <w:t>GRULAC</w:t>
      </w:r>
      <w:r w:rsidRPr="009E51C1">
        <w:rPr>
          <w:rFonts w:ascii="SimSun" w:hAnsi="SimSun" w:hint="eastAsia"/>
          <w:sz w:val="21"/>
          <w:szCs w:val="21"/>
        </w:rPr>
        <w:t>不同意将它留在案文里。关于“应力求”和“被认为有助于”，</w:t>
      </w:r>
      <w:r w:rsidRPr="009E51C1">
        <w:rPr>
          <w:rFonts w:ascii="SimSun" w:hAnsi="SimSun"/>
          <w:sz w:val="21"/>
          <w:szCs w:val="21"/>
        </w:rPr>
        <w:t>GRULAC</w:t>
      </w:r>
      <w:r w:rsidRPr="009E51C1">
        <w:rPr>
          <w:rFonts w:ascii="SimSun" w:hAnsi="SimSun" w:hint="eastAsia"/>
          <w:sz w:val="21"/>
          <w:szCs w:val="21"/>
        </w:rPr>
        <w:t>的看法与先前解释的相同。关于B集团提议的两个要素，标题和最后一句，</w:t>
      </w:r>
      <w:r w:rsidRPr="009E51C1">
        <w:rPr>
          <w:rFonts w:ascii="SimSun" w:hAnsi="SimSun"/>
          <w:sz w:val="21"/>
          <w:szCs w:val="21"/>
        </w:rPr>
        <w:t>GRULAC</w:t>
      </w:r>
      <w:r w:rsidRPr="009E51C1">
        <w:rPr>
          <w:rFonts w:ascii="SimSun" w:hAnsi="SimSun" w:hint="eastAsia"/>
          <w:sz w:val="21"/>
          <w:szCs w:val="21"/>
        </w:rPr>
        <w:t>决定显示出灵活性，允许这些责任限制。关于并非定义一部分的补充提案，</w:t>
      </w:r>
      <w:r w:rsidRPr="009E51C1">
        <w:rPr>
          <w:rFonts w:ascii="SimSun" w:hAnsi="SimSun"/>
          <w:sz w:val="21"/>
          <w:szCs w:val="21"/>
        </w:rPr>
        <w:t>该代表团</w:t>
      </w:r>
      <w:r w:rsidRPr="009E51C1">
        <w:rPr>
          <w:rFonts w:ascii="SimSun" w:hAnsi="SimSun" w:hint="eastAsia"/>
          <w:sz w:val="21"/>
          <w:szCs w:val="21"/>
        </w:rPr>
        <w:t>说，</w:t>
      </w:r>
      <w:r w:rsidRPr="009E51C1">
        <w:rPr>
          <w:rFonts w:ascii="SimSun" w:hAnsi="SimSun"/>
          <w:sz w:val="21"/>
          <w:szCs w:val="21"/>
        </w:rPr>
        <w:t>GRULAC</w:t>
      </w:r>
      <w:r w:rsidRPr="009E51C1">
        <w:rPr>
          <w:rFonts w:ascii="SimSun" w:hAnsi="SimSun" w:hint="eastAsia"/>
          <w:sz w:val="21"/>
          <w:szCs w:val="21"/>
        </w:rPr>
        <w:t>作为制定新定义的要求者，其主要目标是增加透明度并允许清晰的会计，从而使各国能够很容易评估WIPO将资源用于发展的情况。增加另一个项目的提案不会加强透明度，反而会带来更多的混淆。不仅会增加降费，而且还会在成果框架页里插入一个项目。</w:t>
      </w:r>
      <w:r w:rsidRPr="009E51C1">
        <w:rPr>
          <w:rFonts w:ascii="SimSun" w:hAnsi="SimSun"/>
          <w:sz w:val="21"/>
          <w:szCs w:val="21"/>
        </w:rPr>
        <w:t>GRULAC</w:t>
      </w:r>
      <w:r w:rsidRPr="009E51C1">
        <w:rPr>
          <w:rFonts w:ascii="SimSun" w:hAnsi="SimSun" w:hint="eastAsia"/>
          <w:sz w:val="21"/>
          <w:szCs w:val="21"/>
        </w:rPr>
        <w:t>就此抱强硬态度，不能接受在成果框架添加文本的定义</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印度代表团代表亚洲及太平洋集团发言，</w:t>
      </w:r>
      <w:r w:rsidRPr="009E51C1">
        <w:rPr>
          <w:rFonts w:ascii="SimSun" w:hAnsi="SimSun" w:hint="eastAsia"/>
          <w:sz w:val="21"/>
          <w:szCs w:val="21"/>
        </w:rPr>
        <w:t>就案文发表如下意见。关于第一个括号，该集团感谢B集团的灵活性。该集团赞成“活动”一词，希望记录在案。关于第二个括号，该集团要求第二个用语的提议者加以澄清：该用语的确切目的是什么以及为什么他们希望纳入该用语。由于并非法律案文，使用“应”不可行。该集团对“降低使用知识产权制度的成本”和“其”持灵活态度，对于任何一个词或者甚至删除掉都能接受。“除其他外”给定义添加了模糊性，这就是为什么该集团不能接受将该用语纳入案文中。为使定义非常简明、清晰和明确，该集团希望去掉“除其他外”。对于下一个括号也持同样观点。该集团希望知道“</w:t>
      </w:r>
      <w:r w:rsidRPr="009E51C1">
        <w:rPr>
          <w:rFonts w:ascii="SimSun" w:hAnsi="SimSun" w:cs="SimSun" w:hint="eastAsia"/>
          <w:sz w:val="21"/>
          <w:szCs w:val="21"/>
        </w:rPr>
        <w:t>被认为</w:t>
      </w:r>
      <w:r w:rsidRPr="009E51C1">
        <w:rPr>
          <w:rFonts w:ascii="SimSun" w:hAnsi="SimSun" w:cs="SimSun" w:hint="eastAsia"/>
          <w:sz w:val="21"/>
          <w:szCs w:val="21"/>
          <w:lang w:bidi="th-TH"/>
        </w:rPr>
        <w:t>有助于</w:t>
      </w:r>
      <w:r w:rsidRPr="009E51C1">
        <w:rPr>
          <w:rFonts w:ascii="SimSun" w:hAnsi="SimSun" w:hint="eastAsia"/>
          <w:sz w:val="21"/>
          <w:szCs w:val="21"/>
        </w:rPr>
        <w:t>”这一用语背后的法律原理或思想是什么。亚洲及太平洋集团对于B集团和</w:t>
      </w:r>
      <w:r w:rsidRPr="009E51C1">
        <w:rPr>
          <w:rFonts w:ascii="SimSun" w:hAnsi="SimSun"/>
          <w:sz w:val="21"/>
          <w:szCs w:val="21"/>
        </w:rPr>
        <w:t>GRULAC</w:t>
      </w:r>
      <w:r w:rsidRPr="009E51C1">
        <w:rPr>
          <w:rFonts w:ascii="SimSun" w:hAnsi="SimSun" w:hint="eastAsia"/>
          <w:sz w:val="21"/>
          <w:szCs w:val="21"/>
        </w:rPr>
        <w:t>提出的补充提案持灵活态度。该集团的主要想法是确保各成员能够就</w:t>
      </w:r>
      <w:r w:rsidRPr="009E51C1">
        <w:rPr>
          <w:rFonts w:ascii="SimSun" w:hAnsi="SimSun"/>
          <w:sz w:val="21"/>
          <w:szCs w:val="21"/>
        </w:rPr>
        <w:t>发展支出的定义</w:t>
      </w:r>
      <w:r w:rsidRPr="009E51C1">
        <w:rPr>
          <w:rFonts w:ascii="SimSun" w:hAnsi="SimSun" w:hint="eastAsia"/>
          <w:sz w:val="21"/>
          <w:szCs w:val="21"/>
        </w:rPr>
        <w:t>达成结论</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尼日利亚代表团</w:t>
      </w:r>
      <w:r w:rsidRPr="009E51C1">
        <w:rPr>
          <w:rFonts w:ascii="SimSun" w:hAnsi="SimSun" w:hint="eastAsia"/>
          <w:sz w:val="21"/>
          <w:szCs w:val="21"/>
        </w:rPr>
        <w:t>代表非洲集团发言，首先感谢B集团所表现出来的灵活性。对于使用“援助”还是“活动”，非洲集团倾向于“活动”。这将使它与紧接该段的句子保持一致。对于第二个括号“应”或“应被认为”，该集团倾向于“应”，但能够接受其他措辞，以使括号明确。关于下一句“</w:t>
      </w:r>
      <w:r w:rsidRPr="009E51C1">
        <w:rPr>
          <w:rFonts w:ascii="SimSun" w:hAnsi="SimSun" w:hint="eastAsia"/>
          <w:sz w:val="21"/>
          <w:szCs w:val="21"/>
        </w:rPr>
        <w:tab/>
        <w:t>使发展中国家能够获益于知识产权制度”，非洲集团对于保留“</w:t>
      </w:r>
      <w:r w:rsidRPr="009E51C1">
        <w:rPr>
          <w:rFonts w:ascii="SimSun" w:hAnsi="SimSun" w:cs="SimSun" w:hint="eastAsia"/>
          <w:sz w:val="21"/>
          <w:szCs w:val="21"/>
        </w:rPr>
        <w:t>降低使用知识产权制度的成本</w:t>
      </w:r>
      <w:r w:rsidRPr="009E51C1">
        <w:rPr>
          <w:rFonts w:ascii="SimSun" w:hAnsi="SimSun" w:hint="eastAsia"/>
          <w:sz w:val="21"/>
          <w:szCs w:val="21"/>
        </w:rPr>
        <w:t>”持灵活态度。提到在“</w:t>
      </w:r>
      <w:r w:rsidRPr="009E51C1">
        <w:rPr>
          <w:rFonts w:ascii="SimSun" w:hAnsi="SimSun" w:cs="SimSun" w:hint="eastAsia"/>
          <w:sz w:val="21"/>
          <w:szCs w:val="21"/>
        </w:rPr>
        <w:t>更好地在全球保护发明创造</w:t>
      </w:r>
      <w:r w:rsidRPr="009E51C1">
        <w:rPr>
          <w:rFonts w:ascii="SimSun" w:hAnsi="SimSun" w:hint="eastAsia"/>
          <w:sz w:val="21"/>
          <w:szCs w:val="21"/>
        </w:rPr>
        <w:t>”</w:t>
      </w:r>
      <w:r w:rsidRPr="009E51C1">
        <w:rPr>
          <w:rFonts w:ascii="SimSun" w:hAnsi="SimSun" w:cs="SimSun" w:hint="eastAsia"/>
          <w:sz w:val="21"/>
          <w:szCs w:val="21"/>
        </w:rPr>
        <w:t>里插入“其”字，非洲集团同样能够对于在后一阶段删除“其”字显示灵活性，这取决于总体方案进展情况。括号“除其他外”是案文中最大的问题，为审议其他案文，特别是案文中的新提案，该集团必需看到它不再出现在案文中。</w:t>
      </w:r>
      <w:r w:rsidRPr="009E51C1">
        <w:rPr>
          <w:rFonts w:ascii="SimSun" w:hAnsi="SimSun" w:hint="eastAsia"/>
          <w:sz w:val="21"/>
          <w:szCs w:val="21"/>
        </w:rPr>
        <w:t>保留“除其他外”使定义的案文模糊不清。在最后一段，该集团倾向于第一句用黄色突出显示。关于标题的变动，该集团确认，它认为</w:t>
      </w:r>
      <w:r w:rsidRPr="009E51C1">
        <w:rPr>
          <w:rFonts w:ascii="SimSun" w:hAnsi="SimSun"/>
          <w:sz w:val="21"/>
          <w:szCs w:val="21"/>
        </w:rPr>
        <w:t>发展支出经修订的定义</w:t>
      </w:r>
      <w:r w:rsidRPr="009E51C1">
        <w:rPr>
          <w:rFonts w:ascii="SimSun" w:hAnsi="SimSun" w:hint="eastAsia"/>
          <w:sz w:val="21"/>
          <w:szCs w:val="21"/>
        </w:rPr>
        <w:t>是在</w:t>
      </w:r>
      <w:r w:rsidRPr="009E51C1">
        <w:rPr>
          <w:rFonts w:ascii="SimSun" w:hAnsi="SimSun"/>
          <w:sz w:val="21"/>
          <w:szCs w:val="21"/>
        </w:rPr>
        <w:t>计划和预算</w:t>
      </w:r>
      <w:r w:rsidRPr="009E51C1">
        <w:rPr>
          <w:rFonts w:ascii="SimSun" w:hAnsi="SimSun" w:hint="eastAsia"/>
          <w:sz w:val="21"/>
          <w:szCs w:val="21"/>
        </w:rPr>
        <w:t>的语境下，因此它是为了会计的目的。该集团想知道是否有必要在标题中对此进行强调。关于补充提案</w:t>
      </w:r>
      <w:r w:rsidR="00821A8A" w:rsidRPr="009E51C1">
        <w:rPr>
          <w:rFonts w:ascii="SimSun" w:hAnsi="SimSun"/>
          <w:sz w:val="21"/>
          <w:szCs w:val="21"/>
        </w:rPr>
        <w:t>(</w:t>
      </w:r>
      <w:r w:rsidRPr="009E51C1">
        <w:rPr>
          <w:rFonts w:ascii="SimSun" w:hAnsi="SimSun" w:hint="eastAsia"/>
          <w:sz w:val="21"/>
          <w:szCs w:val="21"/>
        </w:rPr>
        <w:t>并非经修订的定义的一部分</w:t>
      </w:r>
      <w:r w:rsidR="00821A8A" w:rsidRPr="009E51C1">
        <w:rPr>
          <w:rFonts w:ascii="SimSun" w:hAnsi="SimSun"/>
          <w:sz w:val="21"/>
          <w:szCs w:val="21"/>
        </w:rPr>
        <w:t>)</w:t>
      </w:r>
      <w:r w:rsidRPr="009E51C1">
        <w:rPr>
          <w:rFonts w:ascii="SimSun" w:hAnsi="SimSun" w:hint="eastAsia"/>
          <w:sz w:val="21"/>
          <w:szCs w:val="21"/>
        </w:rPr>
        <w:t>，该集团不清楚B集团提出的披露</w:t>
      </w:r>
      <w:r w:rsidRPr="009E51C1">
        <w:rPr>
          <w:rFonts w:ascii="SimSun" w:hAnsi="SimSun" w:cs="SimSun" w:hint="eastAsia"/>
          <w:sz w:val="21"/>
          <w:szCs w:val="21"/>
          <w:lang w:val="en-IN" w:bidi="hi-IN"/>
        </w:rPr>
        <w:t>成果框架列出的战略目标</w:t>
      </w:r>
      <w:r w:rsidRPr="009E51C1">
        <w:rPr>
          <w:rFonts w:ascii="SimSun" w:hAnsi="SimSun" w:hint="eastAsia"/>
          <w:sz w:val="21"/>
          <w:szCs w:val="21"/>
          <w:lang w:val="en-IN" w:bidi="hi-IN"/>
        </w:rPr>
        <w:t>总预算的发展份额</w:t>
      </w:r>
      <w:r w:rsidRPr="005C304B">
        <w:rPr>
          <w:rFonts w:ascii="SimSun" w:hAnsi="SimSun" w:hint="eastAsia"/>
          <w:sz w:val="21"/>
          <w:szCs w:val="21"/>
        </w:rPr>
        <w:t>百分比</w:t>
      </w:r>
      <w:r w:rsidRPr="009E51C1">
        <w:rPr>
          <w:rFonts w:ascii="SimSun" w:hAnsi="SimSun" w:hint="eastAsia"/>
          <w:sz w:val="21"/>
          <w:szCs w:val="21"/>
          <w:lang w:val="en-IN" w:bidi="hi-IN"/>
        </w:rPr>
        <w:t>信息的</w:t>
      </w:r>
      <w:r w:rsidRPr="009E51C1">
        <w:rPr>
          <w:rFonts w:ascii="SimSun" w:hAnsi="SimSun" w:hint="eastAsia"/>
          <w:sz w:val="21"/>
          <w:szCs w:val="21"/>
        </w:rPr>
        <w:t>提案。欢迎按照</w:t>
      </w:r>
      <w:r w:rsidRPr="009E51C1">
        <w:rPr>
          <w:rFonts w:ascii="SimSun" w:hAnsi="SimSun"/>
          <w:sz w:val="21"/>
          <w:szCs w:val="21"/>
        </w:rPr>
        <w:t>GRULAC</w:t>
      </w:r>
      <w:r w:rsidRPr="009E51C1">
        <w:rPr>
          <w:rFonts w:ascii="SimSun" w:hAnsi="SimSun" w:hint="eastAsia"/>
          <w:sz w:val="21"/>
          <w:szCs w:val="21"/>
        </w:rPr>
        <w:t>的提案在成果框架中用某种颜色突出显示降费信息。非洲集团对于用它来表示</w:t>
      </w:r>
      <w:proofErr w:type="gramStart"/>
      <w:r w:rsidRPr="009E51C1">
        <w:rPr>
          <w:rFonts w:ascii="SimSun" w:hAnsi="SimSun" w:hint="eastAsia"/>
          <w:sz w:val="21"/>
          <w:szCs w:val="21"/>
        </w:rPr>
        <w:t>降费持灵活</w:t>
      </w:r>
      <w:proofErr w:type="gramEnd"/>
      <w:r w:rsidRPr="009E51C1">
        <w:rPr>
          <w:rFonts w:ascii="SimSun" w:hAnsi="SimSun" w:hint="eastAsia"/>
          <w:sz w:val="21"/>
          <w:szCs w:val="21"/>
        </w:rPr>
        <w:t>态度。既可以是用某种颜色表示，也可以单独表示。关于在成果框架中添加降费不仅适用于发展中国家的说明：可以对此表示欢迎，该集团对于是否添加持灵活态度。如果各成员国希望在达成任何一致意见之前就一切达成共识，由于可能在全体会议上很难做到，磋商也许有所助益。否则，委员会有必要逐段审查并决定删除哪些保留哪些。</w:t>
      </w:r>
    </w:p>
    <w:p w:rsidR="00B5462F" w:rsidRPr="009E51C1" w:rsidRDefault="008F6324"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伊朗(伊斯兰共和国)</w:t>
      </w:r>
      <w:r w:rsidR="00B5462F" w:rsidRPr="009E51C1">
        <w:rPr>
          <w:rFonts w:ascii="SimSun" w:hAnsi="SimSun"/>
          <w:sz w:val="21"/>
          <w:szCs w:val="21"/>
        </w:rPr>
        <w:t>代表团</w:t>
      </w:r>
      <w:r w:rsidR="00B5462F" w:rsidRPr="009E51C1">
        <w:rPr>
          <w:rFonts w:ascii="SimSun" w:hAnsi="SimSun" w:hint="eastAsia"/>
          <w:sz w:val="21"/>
          <w:szCs w:val="21"/>
        </w:rPr>
        <w:t>感谢各代表团的灵活性。委员会已经接近就这一由来已久的问题达成共识。</w:t>
      </w:r>
      <w:r w:rsidR="00B5462F" w:rsidRPr="009E51C1">
        <w:rPr>
          <w:rFonts w:ascii="SimSun" w:hAnsi="SimSun"/>
          <w:sz w:val="21"/>
          <w:szCs w:val="21"/>
        </w:rPr>
        <w:t>该代表团</w:t>
      </w:r>
      <w:r w:rsidR="00B5462F" w:rsidRPr="009E51C1">
        <w:rPr>
          <w:rFonts w:ascii="SimSun" w:hAnsi="SimSun" w:hint="eastAsia"/>
          <w:sz w:val="21"/>
          <w:szCs w:val="21"/>
        </w:rPr>
        <w:t>相信定义应当明确和准确。这就是为什么</w:t>
      </w:r>
      <w:r w:rsidR="00B5462F" w:rsidRPr="009E51C1">
        <w:rPr>
          <w:rFonts w:ascii="SimSun" w:hAnsi="SimSun"/>
          <w:sz w:val="21"/>
          <w:szCs w:val="21"/>
        </w:rPr>
        <w:t>该代表团</w:t>
      </w:r>
      <w:r w:rsidR="00B5462F" w:rsidRPr="009E51C1">
        <w:rPr>
          <w:rFonts w:ascii="SimSun" w:hAnsi="SimSun" w:hint="eastAsia"/>
          <w:sz w:val="21"/>
          <w:szCs w:val="21"/>
        </w:rPr>
        <w:t>支持</w:t>
      </w:r>
      <w:r w:rsidR="00B5462F" w:rsidRPr="009E51C1">
        <w:rPr>
          <w:rFonts w:ascii="SimSun" w:hAnsi="SimSun"/>
          <w:sz w:val="21"/>
          <w:szCs w:val="21"/>
        </w:rPr>
        <w:t>印度代表团</w:t>
      </w:r>
      <w:r w:rsidR="00B5462F" w:rsidRPr="009E51C1">
        <w:rPr>
          <w:rFonts w:ascii="SimSun" w:hAnsi="SimSun" w:hint="eastAsia"/>
          <w:sz w:val="21"/>
          <w:szCs w:val="21"/>
        </w:rPr>
        <w:t>所作发言。</w:t>
      </w:r>
      <w:r w:rsidR="00B5462F" w:rsidRPr="009E51C1">
        <w:rPr>
          <w:rFonts w:ascii="SimSun" w:hAnsi="SimSun"/>
          <w:sz w:val="21"/>
          <w:szCs w:val="21"/>
        </w:rPr>
        <w:t>该代表团</w:t>
      </w:r>
      <w:r w:rsidR="00B5462F" w:rsidRPr="009E51C1">
        <w:rPr>
          <w:rFonts w:ascii="SimSun" w:hAnsi="SimSun" w:hint="eastAsia"/>
          <w:sz w:val="21"/>
          <w:szCs w:val="21"/>
        </w:rPr>
        <w:t>倾向于“活动”和“应”，但保持灵活态度。它可以同意“应”。</w:t>
      </w:r>
      <w:r w:rsidR="00B5462F" w:rsidRPr="009E51C1">
        <w:rPr>
          <w:rFonts w:ascii="SimSun" w:hAnsi="SimSun"/>
          <w:sz w:val="21"/>
          <w:szCs w:val="21"/>
        </w:rPr>
        <w:t>该代表团</w:t>
      </w:r>
      <w:r w:rsidR="00B5462F" w:rsidRPr="009E51C1">
        <w:rPr>
          <w:rFonts w:ascii="SimSun" w:hAnsi="SimSun" w:hint="eastAsia"/>
          <w:sz w:val="21"/>
          <w:szCs w:val="21"/>
        </w:rPr>
        <w:t>需要对“应被认为”这一用语进行澄清，因为它不知道应被谁认为。该代表团对于“降低使用知识产权制度的成本”持灵活态度。关于“其发明创造”，</w:t>
      </w:r>
      <w:r w:rsidR="00B5462F" w:rsidRPr="009E51C1">
        <w:rPr>
          <w:rFonts w:ascii="SimSun" w:hAnsi="SimSun"/>
          <w:sz w:val="21"/>
          <w:szCs w:val="21"/>
        </w:rPr>
        <w:t>该代表团</w:t>
      </w:r>
      <w:r w:rsidR="00B5462F" w:rsidRPr="009E51C1">
        <w:rPr>
          <w:rFonts w:ascii="SimSun" w:hAnsi="SimSun" w:hint="eastAsia"/>
          <w:sz w:val="21"/>
          <w:szCs w:val="21"/>
        </w:rPr>
        <w:t>倾向于保留“其”，但对此持灵活态度。关于“除其他外”，正如</w:t>
      </w:r>
      <w:r w:rsidR="00B5462F" w:rsidRPr="009E51C1">
        <w:rPr>
          <w:rFonts w:ascii="SimSun" w:hAnsi="SimSun"/>
          <w:sz w:val="21"/>
          <w:szCs w:val="21"/>
        </w:rPr>
        <w:t>该代表团</w:t>
      </w:r>
      <w:r w:rsidR="00B5462F" w:rsidRPr="009E51C1">
        <w:rPr>
          <w:rFonts w:ascii="SimSun" w:hAnsi="SimSun" w:hint="eastAsia"/>
          <w:sz w:val="21"/>
          <w:szCs w:val="21"/>
        </w:rPr>
        <w:t>所指出的，定义应当明确和准确，因此它强烈认为应当去掉“除其他外”。</w:t>
      </w:r>
      <w:r w:rsidR="00B5462F" w:rsidRPr="009E51C1">
        <w:rPr>
          <w:rFonts w:ascii="SimSun" w:hAnsi="SimSun"/>
          <w:sz w:val="21"/>
          <w:szCs w:val="21"/>
        </w:rPr>
        <w:t>该代表团</w:t>
      </w:r>
      <w:r w:rsidR="00B5462F" w:rsidRPr="009E51C1">
        <w:rPr>
          <w:rFonts w:ascii="SimSun" w:hAnsi="SimSun" w:hint="eastAsia"/>
          <w:sz w:val="21"/>
          <w:szCs w:val="21"/>
        </w:rPr>
        <w:t>对于B集团提出的补充提案和</w:t>
      </w:r>
      <w:r w:rsidR="00B5462F" w:rsidRPr="009E51C1">
        <w:rPr>
          <w:rFonts w:ascii="SimSun" w:hAnsi="SimSun"/>
          <w:sz w:val="21"/>
          <w:szCs w:val="21"/>
        </w:rPr>
        <w:t>GRULAC</w:t>
      </w:r>
      <w:r w:rsidR="00B5462F" w:rsidRPr="009E51C1">
        <w:rPr>
          <w:rFonts w:ascii="SimSun" w:hAnsi="SimSun" w:hint="eastAsia"/>
          <w:sz w:val="21"/>
          <w:szCs w:val="21"/>
        </w:rPr>
        <w:t>提出的第一项提案持灵活态度，但是希望秘书处澄清对预算的影响是什么以及该提案如何适用于计划和成果框架。</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日本代表团</w:t>
      </w:r>
      <w:r w:rsidRPr="009E51C1">
        <w:rPr>
          <w:rFonts w:ascii="SimSun" w:hAnsi="SimSun" w:hint="eastAsia"/>
          <w:sz w:val="21"/>
          <w:szCs w:val="21"/>
        </w:rPr>
        <w:t>答复</w:t>
      </w:r>
      <w:r w:rsidRPr="009E51C1">
        <w:rPr>
          <w:rFonts w:ascii="SimSun" w:hAnsi="SimSun"/>
          <w:sz w:val="21"/>
          <w:szCs w:val="21"/>
        </w:rPr>
        <w:t>印度代表团</w:t>
      </w:r>
      <w:r w:rsidRPr="009E51C1">
        <w:rPr>
          <w:rFonts w:ascii="SimSun" w:hAnsi="SimSun" w:hint="eastAsia"/>
          <w:sz w:val="21"/>
          <w:szCs w:val="21"/>
        </w:rPr>
        <w:t>关于“应/应被认为”的问题。B集团坚决认为，如果在法律案文以外的不合适语境下使用“应”一词，会引起混淆并造成该语言产生义务的误解。为避免阅读定义的人产生这样一种严重的混淆和误解，应当选择“应被认为”这一方案而不是“应”。</w:t>
      </w:r>
      <w:r w:rsidRPr="009E51C1">
        <w:rPr>
          <w:rFonts w:ascii="SimSun" w:hAnsi="SimSun"/>
          <w:sz w:val="21"/>
          <w:szCs w:val="21"/>
        </w:rPr>
        <w:t>该代表团</w:t>
      </w:r>
      <w:r w:rsidRPr="009E51C1">
        <w:rPr>
          <w:rFonts w:ascii="SimSun" w:hAnsi="SimSun" w:hint="eastAsia"/>
          <w:sz w:val="21"/>
          <w:szCs w:val="21"/>
        </w:rPr>
        <w:t>请各成员国在会议室的后方用几分钟时间来磋商，以最后努力达成共识。</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Pr="009E51C1">
        <w:rPr>
          <w:rFonts w:ascii="SimSun" w:hAnsi="SimSun" w:hint="eastAsia"/>
          <w:sz w:val="21"/>
          <w:szCs w:val="21"/>
        </w:rPr>
        <w:t>宣布休会15分钟，让</w:t>
      </w:r>
      <w:r w:rsidRPr="009E51C1">
        <w:rPr>
          <w:rFonts w:ascii="SimSun" w:hAnsi="SimSun"/>
          <w:sz w:val="21"/>
          <w:szCs w:val="21"/>
        </w:rPr>
        <w:t>GRULAC</w:t>
      </w:r>
      <w:r w:rsidRPr="009E51C1">
        <w:rPr>
          <w:rFonts w:ascii="SimSun" w:hAnsi="SimSun" w:hint="eastAsia"/>
          <w:sz w:val="21"/>
          <w:szCs w:val="21"/>
        </w:rPr>
        <w:t>、亚洲集团和非洲集团与B集团调解分歧和关注想法。希望这能够就该项目产生结果</w:t>
      </w:r>
      <w:r w:rsidR="00821A8A" w:rsidRPr="009E51C1">
        <w:rPr>
          <w:rFonts w:ascii="SimSun" w:hAnsi="SimSun" w:hint="eastAsia"/>
          <w:sz w:val="21"/>
          <w:szCs w:val="21"/>
        </w:rPr>
        <w:t>((</w:t>
      </w:r>
      <w:r w:rsidRPr="009E51C1">
        <w:rPr>
          <w:rFonts w:ascii="SimSun" w:hAnsi="SimSun" w:hint="eastAsia"/>
          <w:sz w:val="21"/>
          <w:szCs w:val="21"/>
        </w:rPr>
        <w:t>表示已选出新教皇的</w:t>
      </w:r>
      <w:r w:rsidR="00821A8A" w:rsidRPr="009E51C1">
        <w:rPr>
          <w:rFonts w:ascii="SimSun" w:hAnsi="SimSun" w:hint="eastAsia"/>
          <w:sz w:val="21"/>
          <w:szCs w:val="21"/>
        </w:rPr>
        <w:t>)</w:t>
      </w:r>
      <w:r w:rsidRPr="009E51C1">
        <w:rPr>
          <w:rFonts w:ascii="SimSun" w:hAnsi="SimSun" w:hint="eastAsia"/>
          <w:sz w:val="21"/>
          <w:szCs w:val="21"/>
        </w:rPr>
        <w:t>“白烟”</w:t>
      </w:r>
      <w:r w:rsidR="00821A8A" w:rsidRPr="009E51C1">
        <w:rPr>
          <w:rFonts w:ascii="SimSun" w:hAnsi="SimSun" w:hint="eastAsia"/>
          <w:sz w:val="21"/>
          <w:szCs w:val="21"/>
        </w:rPr>
        <w:t>)</w:t>
      </w:r>
      <w:r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休会结束后，</w:t>
      </w:r>
      <w:r w:rsidRPr="009E51C1">
        <w:rPr>
          <w:rFonts w:ascii="SimSun" w:hAnsi="SimSun"/>
          <w:sz w:val="21"/>
          <w:szCs w:val="21"/>
        </w:rPr>
        <w:t>主席</w:t>
      </w:r>
      <w:r w:rsidRPr="009E51C1">
        <w:rPr>
          <w:rFonts w:ascii="SimSun" w:hAnsi="SimSun" w:hint="eastAsia"/>
          <w:sz w:val="21"/>
          <w:szCs w:val="21"/>
        </w:rPr>
        <w:t>宣布集团</w:t>
      </w:r>
      <w:r w:rsidRPr="009E51C1">
        <w:rPr>
          <w:rFonts w:ascii="SimSun" w:hAnsi="SimSun"/>
          <w:sz w:val="21"/>
          <w:szCs w:val="21"/>
        </w:rPr>
        <w:t>协调员</w:t>
      </w:r>
      <w:r w:rsidRPr="009E51C1">
        <w:rPr>
          <w:rFonts w:ascii="SimSun" w:hAnsi="SimSun" w:hint="eastAsia"/>
          <w:sz w:val="21"/>
          <w:szCs w:val="21"/>
        </w:rPr>
        <w:t>已经交流他们的妥协方案并达成最终协议。主席宣读一致同意的定义案文全文和决定段落案文，该决定段落获得通过。他补充说，集团协调员将向各自的代表团通报协议的详细情况。</w:t>
      </w:r>
      <w:r w:rsidRPr="009E51C1">
        <w:rPr>
          <w:rFonts w:ascii="SimSun" w:hAnsi="SimSun"/>
          <w:sz w:val="21"/>
          <w:szCs w:val="21"/>
        </w:rPr>
        <w:t>主席</w:t>
      </w:r>
      <w:r w:rsidRPr="009E51C1">
        <w:rPr>
          <w:rFonts w:ascii="SimSun" w:hAnsi="SimSun" w:hint="eastAsia"/>
          <w:sz w:val="21"/>
          <w:szCs w:val="21"/>
        </w:rPr>
        <w:t>最后祝贺各成员国达成一致意见并赞扬各代表团具有建设性和灵活性。代表团在最初发言时表达的灵活性和妥协呼吁得到实现。</w:t>
      </w:r>
    </w:p>
    <w:p w:rsidR="00B5462F" w:rsidRPr="009E51C1" w:rsidRDefault="00B5462F" w:rsidP="0063134A">
      <w:pPr>
        <w:pStyle w:val="ONUME"/>
        <w:tabs>
          <w:tab w:val="clear" w:pos="567"/>
        </w:tabs>
        <w:overflowPunct w:val="0"/>
        <w:adjustRightInd w:val="0"/>
        <w:spacing w:afterLines="50" w:after="120" w:line="340" w:lineRule="atLeast"/>
        <w:ind w:left="567"/>
        <w:jc w:val="both"/>
        <w:rPr>
          <w:rFonts w:ascii="SimSun" w:hAnsi="SimSun"/>
          <w:sz w:val="21"/>
          <w:szCs w:val="21"/>
        </w:rPr>
      </w:pPr>
      <w:r w:rsidRPr="009E51C1">
        <w:rPr>
          <w:rFonts w:ascii="SimSun" w:hAnsi="SimSun" w:hint="eastAsia"/>
          <w:sz w:val="21"/>
          <w:szCs w:val="21"/>
        </w:rPr>
        <w:t>计划和预算委员会(PBC)建议WIPO成员国大会和各联盟的大会各自就其所涉事宜，批准文件WO/PBC/24/17附件二中所载经修订的发展支出的定义，并要求秘书处：</w:t>
      </w:r>
    </w:p>
    <w:p w:rsidR="00D023B2" w:rsidRPr="009E51C1" w:rsidRDefault="00B5462F" w:rsidP="00BA6ABF">
      <w:pPr>
        <w:pStyle w:val="af"/>
        <w:numPr>
          <w:ilvl w:val="0"/>
          <w:numId w:val="5"/>
        </w:numPr>
        <w:adjustRightInd w:val="0"/>
        <w:spacing w:afterLines="50" w:after="120" w:line="340" w:lineRule="atLeast"/>
        <w:ind w:left="1134" w:firstLine="0"/>
        <w:contextualSpacing w:val="0"/>
        <w:jc w:val="both"/>
        <w:rPr>
          <w:rFonts w:ascii="SimSun" w:eastAsia="SimSun" w:hAnsi="SimSun" w:cs="Arial"/>
          <w:sz w:val="21"/>
          <w:szCs w:val="21"/>
          <w:lang w:eastAsia="zh-CN"/>
        </w:rPr>
      </w:pPr>
      <w:r w:rsidRPr="009E51C1">
        <w:rPr>
          <w:rFonts w:ascii="SimSun" w:eastAsia="SimSun" w:hAnsi="SimSun" w:cs="SimSun" w:hint="eastAsia"/>
          <w:sz w:val="21"/>
          <w:szCs w:val="21"/>
          <w:lang w:val="en-IN" w:eastAsia="zh-CN" w:bidi="hi-IN"/>
        </w:rPr>
        <w:t>将经修订的发展支出的定义用于拟议的</w:t>
      </w:r>
      <w:r w:rsidRPr="009E51C1">
        <w:rPr>
          <w:rFonts w:ascii="SimSun" w:eastAsia="SimSun" w:hAnsi="SimSun" w:cs="Arial" w:hint="eastAsia"/>
          <w:sz w:val="21"/>
          <w:szCs w:val="21"/>
          <w:lang w:val="en-IN" w:eastAsia="zh-CN" w:bidi="hi-IN"/>
        </w:rPr>
        <w:t>2018/19两年</w:t>
      </w:r>
      <w:proofErr w:type="gramStart"/>
      <w:r w:rsidRPr="009E51C1">
        <w:rPr>
          <w:rFonts w:ascii="SimSun" w:eastAsia="SimSun" w:hAnsi="SimSun" w:cs="Arial" w:hint="eastAsia"/>
          <w:sz w:val="21"/>
          <w:szCs w:val="21"/>
          <w:lang w:val="en-IN" w:eastAsia="zh-CN" w:bidi="hi-IN"/>
        </w:rPr>
        <w:t>期</w:t>
      </w:r>
      <w:r w:rsidRPr="009E51C1">
        <w:rPr>
          <w:rFonts w:ascii="SimSun" w:eastAsia="SimSun" w:hAnsi="SimSun" w:cs="SimSun" w:hint="eastAsia"/>
          <w:sz w:val="21"/>
          <w:szCs w:val="21"/>
          <w:lang w:val="en-IN" w:eastAsia="zh-CN" w:bidi="hi-IN"/>
        </w:rPr>
        <w:t>计划</w:t>
      </w:r>
      <w:proofErr w:type="gramEnd"/>
      <w:r w:rsidRPr="009E51C1">
        <w:rPr>
          <w:rFonts w:ascii="SimSun" w:eastAsia="SimSun" w:hAnsi="SimSun" w:cs="SimSun" w:hint="eastAsia"/>
          <w:sz w:val="21"/>
          <w:szCs w:val="21"/>
          <w:lang w:val="en-IN" w:eastAsia="zh-CN" w:bidi="hi-IN"/>
        </w:rPr>
        <w:t>和预算草案中发展支出的概算；</w:t>
      </w:r>
    </w:p>
    <w:p w:rsidR="00B5462F" w:rsidRPr="009E51C1" w:rsidRDefault="00B5462F" w:rsidP="00BA6ABF">
      <w:pPr>
        <w:pStyle w:val="af"/>
        <w:numPr>
          <w:ilvl w:val="0"/>
          <w:numId w:val="5"/>
        </w:numPr>
        <w:adjustRightInd w:val="0"/>
        <w:spacing w:afterLines="50" w:after="120" w:line="340" w:lineRule="atLeast"/>
        <w:ind w:left="1134" w:firstLine="0"/>
        <w:contextualSpacing w:val="0"/>
        <w:jc w:val="both"/>
        <w:rPr>
          <w:rFonts w:ascii="SimSun" w:eastAsia="SimSun" w:hAnsi="SimSun" w:cs="Arial"/>
          <w:sz w:val="21"/>
          <w:szCs w:val="21"/>
          <w:lang w:eastAsia="zh-CN"/>
        </w:rPr>
      </w:pPr>
      <w:r w:rsidRPr="009E51C1">
        <w:rPr>
          <w:rFonts w:ascii="SimSun" w:eastAsia="SimSun" w:hAnsi="SimSun" w:cs="SimSun" w:hint="eastAsia"/>
          <w:sz w:val="21"/>
          <w:szCs w:val="21"/>
          <w:lang w:val="en-IN" w:eastAsia="zh-CN" w:bidi="hi-IN"/>
        </w:rPr>
        <w:t>在</w:t>
      </w:r>
      <w:r w:rsidRPr="009E51C1">
        <w:rPr>
          <w:rFonts w:ascii="SimSun" w:eastAsia="SimSun" w:hAnsi="SimSun" w:cs="Calibri"/>
          <w:sz w:val="21"/>
          <w:szCs w:val="21"/>
          <w:lang w:val="en-IN" w:eastAsia="zh-CN" w:bidi="hi-IN"/>
        </w:rPr>
        <w:t>“</w:t>
      </w:r>
      <w:r w:rsidRPr="009E51C1">
        <w:rPr>
          <w:rFonts w:ascii="SimSun" w:eastAsia="SimSun" w:hAnsi="SimSun" w:cs="SimSun" w:hint="eastAsia"/>
          <w:sz w:val="21"/>
          <w:szCs w:val="21"/>
          <w:lang w:val="en-IN" w:eastAsia="zh-CN" w:bidi="hi-IN"/>
        </w:rPr>
        <w:t>成果框架及计划和预算</w:t>
      </w:r>
      <w:r w:rsidR="00821A8A" w:rsidRPr="009E51C1">
        <w:rPr>
          <w:rFonts w:ascii="SimSun" w:eastAsia="SimSun" w:hAnsi="SimSun" w:cs="Arial" w:hint="eastAsia"/>
          <w:sz w:val="21"/>
          <w:szCs w:val="21"/>
          <w:lang w:val="en-IN" w:eastAsia="zh-CN" w:bidi="hi-IN"/>
        </w:rPr>
        <w:t>(</w:t>
      </w:r>
      <w:r w:rsidRPr="009E51C1">
        <w:rPr>
          <w:rFonts w:ascii="SimSun" w:eastAsia="SimSun" w:hAnsi="SimSun" w:cs="SimSun" w:hint="eastAsia"/>
          <w:sz w:val="21"/>
          <w:szCs w:val="21"/>
          <w:lang w:val="en-IN" w:eastAsia="zh-CN" w:bidi="hi-IN"/>
        </w:rPr>
        <w:t>包括按成果开列的发展所占份额</w:t>
      </w:r>
      <w:r w:rsidR="00821A8A" w:rsidRPr="009E51C1">
        <w:rPr>
          <w:rFonts w:ascii="SimSun" w:eastAsia="SimSun" w:hAnsi="SimSun" w:cs="SimSun" w:hint="eastAsia"/>
          <w:sz w:val="21"/>
          <w:szCs w:val="21"/>
          <w:lang w:val="en-IN" w:eastAsia="zh-CN" w:bidi="hi-IN"/>
        </w:rPr>
        <w:t>)</w:t>
      </w:r>
      <w:r w:rsidRPr="009E51C1">
        <w:rPr>
          <w:rFonts w:ascii="SimSun" w:eastAsia="SimSun" w:hAnsi="SimSun" w:cs="Arial" w:hint="eastAsia"/>
          <w:sz w:val="21"/>
          <w:szCs w:val="21"/>
          <w:lang w:val="en-IN" w:eastAsia="zh-CN" w:bidi="hi-IN"/>
        </w:rPr>
        <w:t>”</w:t>
      </w:r>
      <w:r w:rsidRPr="009E51C1">
        <w:rPr>
          <w:rFonts w:ascii="SimSun" w:eastAsia="SimSun" w:hAnsi="SimSun" w:cs="SimSun" w:hint="eastAsia"/>
          <w:sz w:val="21"/>
          <w:szCs w:val="21"/>
          <w:lang w:val="en-IN" w:eastAsia="zh-CN" w:bidi="hi-IN"/>
        </w:rPr>
        <w:t>图表中披露下列额外信息：</w:t>
      </w:r>
    </w:p>
    <w:p w:rsidR="00B5462F" w:rsidRPr="009E51C1" w:rsidRDefault="00B5462F" w:rsidP="00BA6ABF">
      <w:pPr>
        <w:adjustRightInd w:val="0"/>
        <w:spacing w:afterLines="50" w:after="120" w:line="340" w:lineRule="atLeast"/>
        <w:ind w:left="1701"/>
        <w:jc w:val="both"/>
        <w:rPr>
          <w:rFonts w:ascii="SimSun" w:hAnsi="SimSun"/>
          <w:sz w:val="21"/>
          <w:szCs w:val="21"/>
        </w:rPr>
      </w:pPr>
      <w:r w:rsidRPr="009E51C1">
        <w:rPr>
          <w:rFonts w:ascii="SimSun" w:hAnsi="SimSun" w:hint="eastAsia"/>
          <w:sz w:val="21"/>
          <w:szCs w:val="21"/>
        </w:rPr>
        <w:t>概算降费额占收入总额的百分比，表示根据PCT费用表所列的某些国家</w:t>
      </w:r>
      <w:r w:rsidR="00821A8A" w:rsidRPr="009E51C1">
        <w:rPr>
          <w:rFonts w:ascii="SimSun" w:hAnsi="SimSun" w:hint="eastAsia"/>
          <w:sz w:val="21"/>
          <w:szCs w:val="21"/>
        </w:rPr>
        <w:t>(</w:t>
      </w:r>
      <w:r w:rsidRPr="009E51C1">
        <w:rPr>
          <w:rFonts w:ascii="SimSun" w:hAnsi="SimSun" w:hint="eastAsia"/>
          <w:sz w:val="21"/>
          <w:szCs w:val="21"/>
        </w:rPr>
        <w:t>主要是，但不限于，发展中国家和最不发达国家</w:t>
      </w:r>
      <w:r w:rsidR="00821A8A" w:rsidRPr="009E51C1">
        <w:rPr>
          <w:rFonts w:ascii="SimSun" w:hAnsi="SimSun" w:hint="eastAsia"/>
          <w:sz w:val="21"/>
          <w:szCs w:val="21"/>
        </w:rPr>
        <w:t>)</w:t>
      </w:r>
      <w:r w:rsidRPr="009E51C1">
        <w:rPr>
          <w:rFonts w:ascii="SimSun" w:hAnsi="SimSun" w:hint="eastAsia"/>
          <w:sz w:val="21"/>
          <w:szCs w:val="21"/>
        </w:rPr>
        <w:t>某些申请人的资格标准给予了降费</w:t>
      </w:r>
      <w:r w:rsidR="00821A8A" w:rsidRPr="009E51C1">
        <w:rPr>
          <w:rFonts w:ascii="SimSun" w:hAnsi="SimSun" w:hint="eastAsia"/>
          <w:sz w:val="21"/>
          <w:szCs w:val="21"/>
        </w:rPr>
        <w:t>(</w:t>
      </w:r>
      <w:r w:rsidRPr="009E51C1">
        <w:rPr>
          <w:rFonts w:ascii="SimSun" w:hAnsi="SimSun" w:hint="eastAsia"/>
          <w:sz w:val="21"/>
          <w:szCs w:val="21"/>
        </w:rPr>
        <w:t>信息应在脚注中用不同颜色披露</w:t>
      </w:r>
      <w:r w:rsidR="00821A8A" w:rsidRPr="009E51C1">
        <w:rPr>
          <w:rFonts w:ascii="SimSun" w:hAnsi="SimSun" w:hint="eastAsia"/>
          <w:sz w:val="21"/>
          <w:szCs w:val="21"/>
        </w:rPr>
        <w:t>)</w:t>
      </w:r>
      <w:r w:rsidRPr="009E51C1">
        <w:rPr>
          <w:rFonts w:ascii="SimSun" w:hAnsi="SimSun" w:hint="eastAsia"/>
          <w:sz w:val="21"/>
          <w:szCs w:val="21"/>
        </w:rPr>
        <w:t>。</w:t>
      </w:r>
    </w:p>
    <w:p w:rsidR="00D023B2" w:rsidRPr="002D41FA" w:rsidRDefault="00B5462F" w:rsidP="008F59EE">
      <w:pPr>
        <w:pStyle w:val="1"/>
        <w:tabs>
          <w:tab w:val="left" w:pos="1440"/>
        </w:tabs>
        <w:adjustRightInd w:val="0"/>
        <w:spacing w:beforeLines="100" w:afterLines="50" w:after="120" w:line="340" w:lineRule="atLeast"/>
        <w:jc w:val="both"/>
        <w:rPr>
          <w:rFonts w:ascii="SimHei" w:eastAsia="SimHei" w:hAnsi="SimHei"/>
          <w:b w:val="0"/>
          <w:sz w:val="21"/>
          <w:szCs w:val="21"/>
        </w:rPr>
      </w:pPr>
      <w:bookmarkStart w:id="24" w:name="_Toc437250992"/>
      <w:r w:rsidRPr="002D41FA">
        <w:rPr>
          <w:rFonts w:ascii="SimHei" w:eastAsia="SimHei" w:hAnsi="SimHei" w:hint="eastAsia"/>
          <w:b w:val="0"/>
          <w:sz w:val="21"/>
          <w:szCs w:val="21"/>
        </w:rPr>
        <w:t>议程第18项</w:t>
      </w:r>
      <w:r w:rsidRPr="002D41FA">
        <w:rPr>
          <w:rFonts w:ascii="SimHei" w:eastAsia="SimHei" w:hAnsi="SimHei" w:hint="eastAsia"/>
          <w:b w:val="0"/>
          <w:sz w:val="21"/>
          <w:szCs w:val="21"/>
        </w:rPr>
        <w:tab/>
        <w:t>会议闭幕</w:t>
      </w:r>
      <w:bookmarkEnd w:id="24"/>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Pr="009E51C1">
        <w:rPr>
          <w:rFonts w:ascii="SimSun" w:hAnsi="SimSun" w:hint="eastAsia"/>
          <w:sz w:val="21"/>
          <w:szCs w:val="21"/>
        </w:rPr>
        <w:t>宣布正在分发载列委员会所作决定的文件草案。由于没有其他需要讨论的议题，主席建议宣布会议闭幕并感谢各代表团一周来建设性地参与会议。他指出取得的进展，并认为，由于各成员国为努力就具体议题达成一致意见和进展所显示出来的灵活性和妥协性，PBC已经最大程度地推动工作。他宣布开始作闭幕发言</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美利坚合众国代表团</w:t>
      </w:r>
      <w:r w:rsidRPr="009E51C1">
        <w:rPr>
          <w:rFonts w:ascii="SimSun" w:hAnsi="SimSun" w:hint="eastAsia"/>
          <w:sz w:val="21"/>
          <w:szCs w:val="21"/>
        </w:rPr>
        <w:t>感谢</w:t>
      </w:r>
      <w:r w:rsidRPr="009E51C1">
        <w:rPr>
          <w:rFonts w:ascii="SimSun" w:hAnsi="SimSun"/>
          <w:sz w:val="21"/>
          <w:szCs w:val="21"/>
        </w:rPr>
        <w:t>主席</w:t>
      </w:r>
      <w:r w:rsidRPr="009E51C1">
        <w:rPr>
          <w:rFonts w:ascii="SimSun" w:hAnsi="SimSun" w:hint="eastAsia"/>
          <w:sz w:val="21"/>
          <w:szCs w:val="21"/>
        </w:rPr>
        <w:t>高效地管理会议，并感谢秘书处耐心地回答许多问题，包括通过</w:t>
      </w:r>
      <w:r w:rsidR="001D483A" w:rsidRPr="009E51C1">
        <w:rPr>
          <w:rFonts w:ascii="SimSun" w:hAnsi="SimSun" w:hint="eastAsia"/>
          <w:sz w:val="21"/>
          <w:szCs w:val="21"/>
        </w:rPr>
        <w:t>一直</w:t>
      </w:r>
      <w:r w:rsidRPr="009E51C1">
        <w:rPr>
          <w:rFonts w:ascii="SimSun" w:hAnsi="SimSun" w:hint="eastAsia"/>
          <w:sz w:val="21"/>
          <w:szCs w:val="21"/>
        </w:rPr>
        <w:t>非常</w:t>
      </w:r>
      <w:r w:rsidR="001D483A" w:rsidRPr="009E51C1">
        <w:rPr>
          <w:rFonts w:ascii="SimSun" w:hAnsi="SimSun" w:hint="eastAsia"/>
          <w:sz w:val="21"/>
          <w:szCs w:val="21"/>
        </w:rPr>
        <w:t>有帮助的</w:t>
      </w:r>
      <w:r w:rsidR="0063134A">
        <w:rPr>
          <w:rFonts w:ascii="SimSun" w:hAnsi="SimSun"/>
          <w:sz w:val="21"/>
          <w:szCs w:val="21"/>
        </w:rPr>
        <w:t>问答</w:t>
      </w:r>
      <w:r w:rsidRPr="009E51C1">
        <w:rPr>
          <w:rFonts w:ascii="SimSun" w:hAnsi="SimSun" w:hint="eastAsia"/>
          <w:sz w:val="21"/>
          <w:szCs w:val="21"/>
        </w:rPr>
        <w:t>文件和通过口头答复，这两种解答为</w:t>
      </w:r>
      <w:r w:rsidRPr="009E51C1">
        <w:rPr>
          <w:rFonts w:ascii="SimSun" w:hAnsi="SimSun"/>
          <w:sz w:val="21"/>
          <w:szCs w:val="21"/>
        </w:rPr>
        <w:t>计划和预算</w:t>
      </w:r>
      <w:r w:rsidRPr="009E51C1">
        <w:rPr>
          <w:rFonts w:ascii="SimSun" w:hAnsi="SimSun" w:hint="eastAsia"/>
          <w:sz w:val="21"/>
          <w:szCs w:val="21"/>
        </w:rPr>
        <w:t>文件增加了清晰度。所作决定列表表明</w:t>
      </w:r>
      <w:r w:rsidRPr="009E51C1">
        <w:rPr>
          <w:rFonts w:ascii="SimSun" w:hAnsi="SimSun"/>
          <w:sz w:val="21"/>
          <w:szCs w:val="21"/>
        </w:rPr>
        <w:t>PBC</w:t>
      </w:r>
      <w:r w:rsidRPr="009E51C1">
        <w:rPr>
          <w:rFonts w:ascii="SimSun" w:hAnsi="SimSun" w:hint="eastAsia"/>
          <w:sz w:val="21"/>
          <w:szCs w:val="21"/>
        </w:rPr>
        <w:t>在对本组织非常重要的许多问题上取得了真正进展。尽管取得了进展，令美国感到遗憾的是，它不推荐将经修订的</w:t>
      </w:r>
      <w:r w:rsidR="00CB6C01" w:rsidRPr="009E51C1">
        <w:rPr>
          <w:rFonts w:ascii="SimSun" w:hAnsi="SimSun" w:hint="eastAsia"/>
          <w:sz w:val="21"/>
          <w:szCs w:val="21"/>
        </w:rPr>
        <w:t>拟议的</w:t>
      </w:r>
      <w:r w:rsidR="001D483A" w:rsidRPr="009E51C1">
        <w:rPr>
          <w:rFonts w:ascii="SimSun" w:hAnsi="SimSun" w:hint="eastAsia"/>
          <w:sz w:val="21"/>
          <w:szCs w:val="21"/>
        </w:rPr>
        <w:t>2016/17两年</w:t>
      </w:r>
      <w:proofErr w:type="gramStart"/>
      <w:r w:rsidR="001D483A" w:rsidRPr="009E51C1">
        <w:rPr>
          <w:rFonts w:ascii="SimSun" w:hAnsi="SimSun" w:hint="eastAsia"/>
          <w:sz w:val="21"/>
          <w:szCs w:val="21"/>
        </w:rPr>
        <w:t>期计划</w:t>
      </w:r>
      <w:proofErr w:type="gramEnd"/>
      <w:r w:rsidR="001D483A" w:rsidRPr="009E51C1">
        <w:rPr>
          <w:rFonts w:ascii="SimSun" w:hAnsi="SimSun" w:hint="eastAsia"/>
          <w:sz w:val="21"/>
          <w:szCs w:val="21"/>
        </w:rPr>
        <w:t>和预算</w:t>
      </w:r>
      <w:r w:rsidRPr="009E51C1">
        <w:rPr>
          <w:rFonts w:ascii="SimSun" w:hAnsi="SimSun" w:hint="eastAsia"/>
          <w:sz w:val="21"/>
          <w:szCs w:val="21"/>
        </w:rPr>
        <w:t>提交大会批准，而是希望未来几周能够产生不同的结果。里斯本联盟的财务缺陷过去一年来吸引了很多的公众注意，美国一再对里斯本联盟及大会不愿意提高费用或评估缔约方会费表示关切。</w:t>
      </w:r>
      <w:r w:rsidRPr="009E51C1">
        <w:rPr>
          <w:rFonts w:ascii="SimSun" w:hAnsi="SimSun"/>
          <w:sz w:val="21"/>
          <w:szCs w:val="21"/>
        </w:rPr>
        <w:t>该代表团</w:t>
      </w:r>
      <w:r w:rsidRPr="009E51C1">
        <w:rPr>
          <w:rFonts w:ascii="SimSun" w:hAnsi="SimSun" w:hint="eastAsia"/>
          <w:sz w:val="21"/>
          <w:szCs w:val="21"/>
        </w:rPr>
        <w:t>承认并赞扬</w:t>
      </w:r>
      <w:r w:rsidRPr="009E51C1">
        <w:rPr>
          <w:rFonts w:ascii="SimSun" w:hAnsi="SimSun"/>
          <w:sz w:val="21"/>
          <w:szCs w:val="21"/>
        </w:rPr>
        <w:t>计划和预算</w:t>
      </w:r>
      <w:r w:rsidRPr="009E51C1">
        <w:rPr>
          <w:rFonts w:ascii="SimSun" w:hAnsi="SimSun" w:hint="eastAsia"/>
          <w:sz w:val="21"/>
          <w:szCs w:val="21"/>
        </w:rPr>
        <w:t>报告近年来显著改善，</w:t>
      </w:r>
      <w:r w:rsidRPr="009E51C1">
        <w:rPr>
          <w:rFonts w:ascii="SimSun" w:hAnsi="SimSun"/>
          <w:sz w:val="21"/>
          <w:szCs w:val="21"/>
        </w:rPr>
        <w:t>该代表团</w:t>
      </w:r>
      <w:r w:rsidRPr="009E51C1">
        <w:rPr>
          <w:rFonts w:ascii="SimSun" w:hAnsi="SimSun" w:hint="eastAsia"/>
          <w:sz w:val="21"/>
          <w:szCs w:val="21"/>
        </w:rPr>
        <w:t>相信</w:t>
      </w:r>
      <w:r w:rsidRPr="009E51C1">
        <w:rPr>
          <w:rFonts w:ascii="SimSun" w:hAnsi="SimSun"/>
          <w:sz w:val="21"/>
          <w:szCs w:val="21"/>
        </w:rPr>
        <w:t>秘书处</w:t>
      </w:r>
      <w:r w:rsidRPr="009E51C1">
        <w:rPr>
          <w:rFonts w:ascii="SimSun" w:hAnsi="SimSun" w:hint="eastAsia"/>
          <w:sz w:val="21"/>
          <w:szCs w:val="21"/>
        </w:rPr>
        <w:t>应该得到赞扬。但是，审视里斯本联盟的财务状况，</w:t>
      </w:r>
      <w:r w:rsidRPr="009E51C1">
        <w:rPr>
          <w:rFonts w:ascii="SimSun" w:hAnsi="SimSun"/>
          <w:sz w:val="21"/>
          <w:szCs w:val="21"/>
        </w:rPr>
        <w:t>该代表团</w:t>
      </w:r>
      <w:r w:rsidRPr="009E51C1">
        <w:rPr>
          <w:rFonts w:ascii="SimSun" w:hAnsi="SimSun" w:hint="eastAsia"/>
          <w:sz w:val="21"/>
          <w:szCs w:val="21"/>
        </w:rPr>
        <w:t>确信，拟议的</w:t>
      </w:r>
      <w:r w:rsidRPr="009E51C1">
        <w:rPr>
          <w:rFonts w:ascii="SimSun" w:hAnsi="SimSun"/>
          <w:sz w:val="21"/>
          <w:szCs w:val="21"/>
        </w:rPr>
        <w:t>计划和预算</w:t>
      </w:r>
      <w:r w:rsidRPr="009E51C1">
        <w:rPr>
          <w:rFonts w:ascii="SimSun" w:hAnsi="SimSun" w:hint="eastAsia"/>
          <w:sz w:val="21"/>
          <w:szCs w:val="21"/>
        </w:rPr>
        <w:t>可以得到进一步改善，并表示希望这一趋势能够改善并继续下去。</w:t>
      </w:r>
      <w:r w:rsidRPr="009E51C1">
        <w:rPr>
          <w:rFonts w:ascii="SimSun" w:hAnsi="SimSun"/>
          <w:sz w:val="21"/>
          <w:szCs w:val="21"/>
        </w:rPr>
        <w:t>该代表团</w:t>
      </w:r>
      <w:r w:rsidRPr="009E51C1">
        <w:rPr>
          <w:rFonts w:ascii="SimSun" w:hAnsi="SimSun" w:hint="eastAsia"/>
          <w:sz w:val="21"/>
          <w:szCs w:val="21"/>
        </w:rPr>
        <w:t>注意到里斯本联盟成员一周来为解决这一关切所作努力，特别是他们承诺在里斯本联盟第三十二届会议期间使里斯本制度转型成为财务可持续的制度，并希望不论何时召开审议</w:t>
      </w:r>
      <w:r w:rsidR="001D483A" w:rsidRPr="009E51C1">
        <w:rPr>
          <w:rFonts w:ascii="SimSun" w:hAnsi="SimSun" w:hint="eastAsia"/>
          <w:sz w:val="21"/>
          <w:szCs w:val="21"/>
        </w:rPr>
        <w:t>2016/17两年</w:t>
      </w:r>
      <w:proofErr w:type="gramStart"/>
      <w:r w:rsidR="001D483A" w:rsidRPr="009E51C1">
        <w:rPr>
          <w:rFonts w:ascii="SimSun" w:hAnsi="SimSun" w:hint="eastAsia"/>
          <w:sz w:val="21"/>
          <w:szCs w:val="21"/>
        </w:rPr>
        <w:t>期计划</w:t>
      </w:r>
      <w:proofErr w:type="gramEnd"/>
      <w:r w:rsidR="001D483A" w:rsidRPr="009E51C1">
        <w:rPr>
          <w:rFonts w:ascii="SimSun" w:hAnsi="SimSun" w:hint="eastAsia"/>
          <w:sz w:val="21"/>
          <w:szCs w:val="21"/>
        </w:rPr>
        <w:t>和预算</w:t>
      </w:r>
      <w:r w:rsidRPr="009E51C1">
        <w:rPr>
          <w:rFonts w:ascii="SimSun" w:hAnsi="SimSun" w:hint="eastAsia"/>
          <w:sz w:val="21"/>
          <w:szCs w:val="21"/>
        </w:rPr>
        <w:t>的WIPO大会，里斯本联盟成员将报告其为平衡里斯本联盟预算所采取的措施</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加拿大代表团</w:t>
      </w:r>
      <w:r w:rsidRPr="009E51C1">
        <w:rPr>
          <w:rFonts w:ascii="SimSun" w:hAnsi="SimSun" w:hint="eastAsia"/>
          <w:sz w:val="21"/>
          <w:szCs w:val="21"/>
        </w:rPr>
        <w:t>提到它在会议开始时最初提到的关切，承认主席、秘书处和各成员国过去一周来完成了大量重要的工作。</w:t>
      </w:r>
      <w:r w:rsidRPr="009E51C1">
        <w:rPr>
          <w:rFonts w:ascii="SimSun" w:hAnsi="SimSun"/>
          <w:sz w:val="21"/>
          <w:szCs w:val="21"/>
        </w:rPr>
        <w:t>该代表团</w:t>
      </w:r>
      <w:r w:rsidRPr="009E51C1">
        <w:rPr>
          <w:rFonts w:ascii="SimSun" w:hAnsi="SimSun" w:hint="eastAsia"/>
          <w:sz w:val="21"/>
          <w:szCs w:val="21"/>
        </w:rPr>
        <w:t>强调，从它的立场看，本周结束时的调子要比刚开始时令人鼓舞得多，特别是在里斯本联盟方面所完成的工作，一直朝着本周开始时所表达的意见方向发展，特别是在透明度方面。虽然在一些已经提出的问题上，仍然有大量的工作要做，但是加拿大将带着相当大的热情参加大会。</w:t>
      </w:r>
      <w:r w:rsidRPr="009E51C1">
        <w:rPr>
          <w:rFonts w:ascii="SimSun" w:hAnsi="SimSun"/>
          <w:sz w:val="21"/>
          <w:szCs w:val="21"/>
        </w:rPr>
        <w:t>该代表团</w:t>
      </w:r>
      <w:r w:rsidRPr="009E51C1">
        <w:rPr>
          <w:rFonts w:ascii="SimSun" w:hAnsi="SimSun" w:hint="eastAsia"/>
          <w:sz w:val="21"/>
          <w:szCs w:val="21"/>
        </w:rPr>
        <w:t>感谢</w:t>
      </w:r>
      <w:r w:rsidRPr="009E51C1">
        <w:rPr>
          <w:rFonts w:ascii="SimSun" w:hAnsi="SimSun"/>
          <w:sz w:val="21"/>
          <w:szCs w:val="21"/>
        </w:rPr>
        <w:t>秘书处</w:t>
      </w:r>
      <w:r w:rsidRPr="009E51C1">
        <w:rPr>
          <w:rFonts w:ascii="SimSun" w:hAnsi="SimSun" w:hint="eastAsia"/>
          <w:sz w:val="21"/>
          <w:szCs w:val="21"/>
        </w:rPr>
        <w:t>就本周提出的问题提出经修订的提案，并明确答复并不总是很明确的问题。</w:t>
      </w:r>
      <w:r w:rsidRPr="009E51C1">
        <w:rPr>
          <w:rFonts w:ascii="SimSun" w:hAnsi="SimSun"/>
          <w:sz w:val="21"/>
          <w:szCs w:val="21"/>
        </w:rPr>
        <w:t>该代表团</w:t>
      </w:r>
      <w:r w:rsidRPr="009E51C1">
        <w:rPr>
          <w:rFonts w:ascii="SimSun" w:hAnsi="SimSun" w:hint="eastAsia"/>
          <w:sz w:val="21"/>
          <w:szCs w:val="21"/>
        </w:rPr>
        <w:t>欢迎</w:t>
      </w:r>
      <w:r w:rsidRPr="009E51C1">
        <w:rPr>
          <w:rFonts w:ascii="SimSun" w:hAnsi="SimSun"/>
          <w:sz w:val="21"/>
          <w:szCs w:val="21"/>
        </w:rPr>
        <w:t>独立咨询监督委员会</w:t>
      </w:r>
      <w:r w:rsidRPr="009E51C1">
        <w:rPr>
          <w:rFonts w:ascii="SimSun" w:hAnsi="SimSun" w:hint="eastAsia"/>
          <w:sz w:val="21"/>
          <w:szCs w:val="21"/>
        </w:rPr>
        <w:t>、监督司、</w:t>
      </w:r>
      <w:r w:rsidRPr="009E51C1">
        <w:rPr>
          <w:rFonts w:ascii="SimSun" w:hAnsi="SimSun"/>
          <w:sz w:val="21"/>
          <w:szCs w:val="21"/>
        </w:rPr>
        <w:t>外聘审计员</w:t>
      </w:r>
      <w:r w:rsidRPr="009E51C1">
        <w:rPr>
          <w:rFonts w:ascii="SimSun" w:hAnsi="SimSun" w:hint="eastAsia"/>
          <w:sz w:val="21"/>
          <w:szCs w:val="21"/>
        </w:rPr>
        <w:t>和</w:t>
      </w:r>
      <w:r w:rsidRPr="009E51C1">
        <w:rPr>
          <w:rFonts w:ascii="SimSun" w:hAnsi="SimSun"/>
          <w:sz w:val="21"/>
          <w:szCs w:val="21"/>
        </w:rPr>
        <w:t>联检组</w:t>
      </w:r>
      <w:r w:rsidRPr="009E51C1">
        <w:rPr>
          <w:rFonts w:ascii="SimSun" w:hAnsi="SimSun" w:hint="eastAsia"/>
          <w:sz w:val="21"/>
          <w:szCs w:val="21"/>
        </w:rPr>
        <w:t>所作卓越工作，并感谢译员和会议工作人员，没有他们，各成员国的工作会困难得多</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希腊代表团</w:t>
      </w:r>
      <w:r w:rsidRPr="009E51C1">
        <w:rPr>
          <w:rFonts w:ascii="SimSun" w:hAnsi="SimSun" w:hint="eastAsia"/>
          <w:sz w:val="21"/>
          <w:szCs w:val="21"/>
        </w:rPr>
        <w:t>祝贺</w:t>
      </w:r>
      <w:r w:rsidRPr="009E51C1">
        <w:rPr>
          <w:rFonts w:ascii="SimSun" w:hAnsi="SimSun"/>
          <w:sz w:val="21"/>
          <w:szCs w:val="21"/>
        </w:rPr>
        <w:t>主席</w:t>
      </w:r>
      <w:r w:rsidRPr="009E51C1">
        <w:rPr>
          <w:rFonts w:ascii="SimSun" w:hAnsi="SimSun" w:hint="eastAsia"/>
          <w:sz w:val="21"/>
          <w:szCs w:val="21"/>
        </w:rPr>
        <w:t>和</w:t>
      </w:r>
      <w:r w:rsidRPr="009E51C1">
        <w:rPr>
          <w:rFonts w:ascii="SimSun" w:hAnsi="SimSun"/>
          <w:sz w:val="21"/>
          <w:szCs w:val="21"/>
        </w:rPr>
        <w:t>副主席</w:t>
      </w:r>
      <w:r w:rsidRPr="009E51C1">
        <w:rPr>
          <w:rFonts w:ascii="SimSun" w:hAnsi="SimSun" w:hint="eastAsia"/>
          <w:sz w:val="21"/>
          <w:szCs w:val="21"/>
        </w:rPr>
        <w:t>对委员会的英明领导，并赞扬在全体会议期间或者在必要时通过非正式会议举行实质性讨论这一事实。</w:t>
      </w:r>
      <w:r w:rsidRPr="009E51C1">
        <w:rPr>
          <w:rFonts w:ascii="SimSun" w:hAnsi="SimSun"/>
          <w:sz w:val="21"/>
          <w:szCs w:val="21"/>
        </w:rPr>
        <w:t>该代表团</w:t>
      </w:r>
      <w:r w:rsidRPr="009E51C1">
        <w:rPr>
          <w:rFonts w:ascii="SimSun" w:hAnsi="SimSun" w:hint="eastAsia"/>
          <w:sz w:val="21"/>
          <w:szCs w:val="21"/>
        </w:rPr>
        <w:t>还指出，它赞扬就发展支出的定义达成一致意见以及就治理问题进行的讨论。</w:t>
      </w:r>
      <w:r w:rsidRPr="009E51C1">
        <w:rPr>
          <w:rFonts w:ascii="SimSun" w:hAnsi="SimSun"/>
          <w:sz w:val="21"/>
          <w:szCs w:val="21"/>
        </w:rPr>
        <w:t>该代表团</w:t>
      </w:r>
      <w:r w:rsidRPr="009E51C1">
        <w:rPr>
          <w:rFonts w:ascii="SimSun" w:hAnsi="SimSun" w:hint="eastAsia"/>
          <w:sz w:val="21"/>
          <w:szCs w:val="21"/>
        </w:rPr>
        <w:t>一周来非常密切地关注讨论，见证了就可被视为本组织关键方面提出的提案。提到计划6，</w:t>
      </w:r>
      <w:r w:rsidRPr="009E51C1">
        <w:rPr>
          <w:rFonts w:ascii="SimSun" w:hAnsi="SimSun"/>
          <w:sz w:val="21"/>
          <w:szCs w:val="21"/>
        </w:rPr>
        <w:t>该代表团</w:t>
      </w:r>
      <w:r w:rsidRPr="009E51C1">
        <w:rPr>
          <w:rFonts w:ascii="SimSun" w:hAnsi="SimSun" w:hint="eastAsia"/>
          <w:sz w:val="21"/>
          <w:szCs w:val="21"/>
        </w:rPr>
        <w:t>承认所表达的意见根源于不同的方式，需要深思熟虑</w:t>
      </w:r>
      <w:r w:rsidR="00F26BE5" w:rsidRPr="009E51C1">
        <w:rPr>
          <w:rFonts w:ascii="SimSun" w:hAnsi="SimSun" w:hint="eastAsia"/>
          <w:sz w:val="21"/>
          <w:szCs w:val="21"/>
        </w:rPr>
        <w:t>地</w:t>
      </w:r>
      <w:r w:rsidRPr="009E51C1">
        <w:rPr>
          <w:rFonts w:ascii="SimSun" w:hAnsi="SimSun" w:hint="eastAsia"/>
          <w:sz w:val="21"/>
          <w:szCs w:val="21"/>
        </w:rPr>
        <w:t>解决方案，但始终相信可以为下一届大会批准拟议的计划和预算草案找到解决方案。</w:t>
      </w:r>
      <w:r w:rsidRPr="009E51C1">
        <w:rPr>
          <w:rFonts w:ascii="SimSun" w:hAnsi="SimSun"/>
          <w:sz w:val="21"/>
          <w:szCs w:val="21"/>
        </w:rPr>
        <w:t>计划和预算</w:t>
      </w:r>
      <w:r w:rsidRPr="009E51C1">
        <w:rPr>
          <w:rFonts w:ascii="SimSun" w:hAnsi="SimSun" w:hint="eastAsia"/>
          <w:sz w:val="21"/>
          <w:szCs w:val="21"/>
        </w:rPr>
        <w:t>的批准将加强本组织的能力，使其能够享有稳健的财务基础，继续以适当和健康的方式履行职能</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萨尔瓦多</w:t>
      </w:r>
      <w:r w:rsidRPr="009E51C1">
        <w:rPr>
          <w:rFonts w:ascii="SimSun" w:hAnsi="SimSun"/>
          <w:sz w:val="21"/>
          <w:szCs w:val="21"/>
        </w:rPr>
        <w:t>代表团</w:t>
      </w:r>
      <w:r w:rsidRPr="009E51C1">
        <w:rPr>
          <w:rFonts w:ascii="SimSun" w:hAnsi="SimSun" w:hint="eastAsia"/>
          <w:sz w:val="21"/>
          <w:szCs w:val="21"/>
        </w:rPr>
        <w:t>感谢</w:t>
      </w:r>
      <w:r w:rsidRPr="009E51C1">
        <w:rPr>
          <w:rFonts w:ascii="SimSun" w:hAnsi="SimSun"/>
          <w:sz w:val="21"/>
          <w:szCs w:val="21"/>
        </w:rPr>
        <w:t>主席</w:t>
      </w:r>
      <w:r w:rsidRPr="009E51C1">
        <w:rPr>
          <w:rFonts w:ascii="SimSun" w:hAnsi="SimSun" w:hint="eastAsia"/>
          <w:sz w:val="21"/>
          <w:szCs w:val="21"/>
        </w:rPr>
        <w:t>所作努力，并就会议在他的领导下取得的成果向他祝贺。</w:t>
      </w:r>
      <w:r w:rsidRPr="009E51C1">
        <w:rPr>
          <w:rFonts w:ascii="SimSun" w:hAnsi="SimSun"/>
          <w:sz w:val="21"/>
          <w:szCs w:val="21"/>
        </w:rPr>
        <w:t>该代表团</w:t>
      </w:r>
      <w:r w:rsidRPr="009E51C1">
        <w:rPr>
          <w:rFonts w:ascii="SimSun" w:hAnsi="SimSun" w:hint="eastAsia"/>
          <w:sz w:val="21"/>
          <w:szCs w:val="21"/>
        </w:rPr>
        <w:t>赞扬</w:t>
      </w:r>
      <w:r w:rsidRPr="009E51C1">
        <w:rPr>
          <w:rFonts w:ascii="SimSun" w:hAnsi="SimSun"/>
          <w:sz w:val="21"/>
          <w:szCs w:val="21"/>
        </w:rPr>
        <w:t>秘书处</w:t>
      </w:r>
      <w:r w:rsidRPr="009E51C1">
        <w:rPr>
          <w:rFonts w:ascii="SimSun" w:hAnsi="SimSun" w:hint="eastAsia"/>
          <w:sz w:val="21"/>
          <w:szCs w:val="21"/>
        </w:rPr>
        <w:t>所做工作为会议成果做出了重大贡献，最显著的是各成员国能够达成符合众人期望的妥协方案这一事实。</w:t>
      </w:r>
      <w:r w:rsidRPr="009E51C1">
        <w:rPr>
          <w:rFonts w:ascii="SimSun" w:hAnsi="SimSun"/>
          <w:sz w:val="21"/>
          <w:szCs w:val="21"/>
        </w:rPr>
        <w:t>该代表团</w:t>
      </w:r>
      <w:r w:rsidRPr="009E51C1">
        <w:rPr>
          <w:rFonts w:ascii="SimSun" w:hAnsi="SimSun" w:hint="eastAsia"/>
          <w:sz w:val="21"/>
          <w:szCs w:val="21"/>
        </w:rPr>
        <w:t>还赞扬其他代表团做出的建设性贡献以及使PBC能够就各个不同主题达成决定的灵活性，特别是第10项里的计划3。该代表团还表示，正如</w:t>
      </w:r>
      <w:r w:rsidRPr="009E51C1">
        <w:rPr>
          <w:rFonts w:ascii="SimSun" w:hAnsi="SimSun"/>
          <w:sz w:val="21"/>
          <w:szCs w:val="21"/>
        </w:rPr>
        <w:t>GRULAC</w:t>
      </w:r>
      <w:r w:rsidRPr="009E51C1">
        <w:rPr>
          <w:rFonts w:ascii="SimSun" w:hAnsi="SimSun" w:hint="eastAsia"/>
          <w:sz w:val="21"/>
          <w:szCs w:val="21"/>
        </w:rPr>
        <w:t>所反映的，它对参加讨论以及与该问题所有相关方进行磋商感兴趣。</w:t>
      </w:r>
      <w:r w:rsidRPr="009E51C1">
        <w:rPr>
          <w:rFonts w:ascii="SimSun" w:hAnsi="SimSun"/>
          <w:sz w:val="21"/>
          <w:szCs w:val="21"/>
        </w:rPr>
        <w:t>该代表团</w:t>
      </w:r>
      <w:r w:rsidRPr="009E51C1">
        <w:rPr>
          <w:rFonts w:ascii="SimSun" w:hAnsi="SimSun" w:hint="eastAsia"/>
          <w:sz w:val="21"/>
          <w:szCs w:val="21"/>
        </w:rPr>
        <w:t>期待2016年拉丁美洲提出该问题，其结果对于该问题的成功至关重要</w:t>
      </w:r>
      <w:r w:rsidR="00D023B2" w:rsidRPr="009E51C1">
        <w:rPr>
          <w:rFonts w:ascii="SimSun" w:hAnsi="SimSun" w:hint="eastAsia"/>
          <w:sz w:val="21"/>
          <w:szCs w:val="21"/>
        </w:rPr>
        <w:t>。</w:t>
      </w:r>
      <w:r w:rsidRPr="009E51C1">
        <w:rPr>
          <w:rFonts w:ascii="SimSun" w:hAnsi="SimSun"/>
          <w:sz w:val="21"/>
          <w:szCs w:val="21"/>
        </w:rPr>
        <w:t>该代表团</w:t>
      </w:r>
      <w:r w:rsidRPr="009E51C1">
        <w:rPr>
          <w:rFonts w:ascii="SimSun" w:hAnsi="SimSun" w:hint="eastAsia"/>
          <w:sz w:val="21"/>
          <w:szCs w:val="21"/>
        </w:rPr>
        <w:t>表示希望再提出讨论时回到这一议题上来</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Pr="009E51C1">
        <w:rPr>
          <w:rFonts w:ascii="SimSun" w:hAnsi="SimSun" w:hint="eastAsia"/>
          <w:sz w:val="21"/>
          <w:szCs w:val="21"/>
        </w:rPr>
        <w:t>答谢各代表团表达的感谢，并补充他自己个人对</w:t>
      </w:r>
      <w:r w:rsidRPr="009E51C1">
        <w:rPr>
          <w:rFonts w:ascii="SimSun" w:hAnsi="SimSun"/>
          <w:sz w:val="21"/>
          <w:szCs w:val="21"/>
        </w:rPr>
        <w:t>秘书处</w:t>
      </w:r>
      <w:r w:rsidRPr="009E51C1">
        <w:rPr>
          <w:rFonts w:ascii="SimSun" w:hAnsi="SimSun" w:hint="eastAsia"/>
          <w:sz w:val="21"/>
          <w:szCs w:val="21"/>
        </w:rPr>
        <w:t>所做卓越工作的认可，会议成功的90%要归功于秘书处</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智利</w:t>
      </w:r>
      <w:r w:rsidRPr="009E51C1">
        <w:rPr>
          <w:rFonts w:ascii="SimSun" w:hAnsi="SimSun"/>
          <w:sz w:val="21"/>
          <w:szCs w:val="21"/>
        </w:rPr>
        <w:t>代表团</w:t>
      </w:r>
      <w:r w:rsidRPr="009E51C1">
        <w:rPr>
          <w:rFonts w:ascii="SimSun" w:hAnsi="SimSun" w:hint="eastAsia"/>
          <w:sz w:val="21"/>
          <w:szCs w:val="21"/>
        </w:rPr>
        <w:t>补充它对秘书处、主席和副主席一周来所做工作的赞扬，他们的工作使各成员国在许多议题上能够向前推进，特别是让委员会</w:t>
      </w:r>
      <w:r w:rsidR="001D483A" w:rsidRPr="009E51C1">
        <w:rPr>
          <w:rFonts w:ascii="SimSun" w:hAnsi="SimSun" w:hint="eastAsia"/>
          <w:sz w:val="21"/>
          <w:szCs w:val="21"/>
        </w:rPr>
        <w:t>2016/17两年</w:t>
      </w:r>
      <w:proofErr w:type="gramStart"/>
      <w:r w:rsidR="001D483A" w:rsidRPr="009E51C1">
        <w:rPr>
          <w:rFonts w:ascii="SimSun" w:hAnsi="SimSun" w:hint="eastAsia"/>
          <w:sz w:val="21"/>
          <w:szCs w:val="21"/>
        </w:rPr>
        <w:t>期计划</w:t>
      </w:r>
      <w:proofErr w:type="gramEnd"/>
      <w:r w:rsidR="001D483A" w:rsidRPr="009E51C1">
        <w:rPr>
          <w:rFonts w:ascii="SimSun" w:hAnsi="SimSun" w:hint="eastAsia"/>
          <w:sz w:val="21"/>
          <w:szCs w:val="21"/>
        </w:rPr>
        <w:t>和预算</w:t>
      </w:r>
      <w:r w:rsidRPr="009E51C1">
        <w:rPr>
          <w:rFonts w:ascii="SimSun" w:hAnsi="SimSun" w:hint="eastAsia"/>
          <w:sz w:val="21"/>
          <w:szCs w:val="21"/>
        </w:rPr>
        <w:t>能够获得批准的要素。该</w:t>
      </w:r>
      <w:r w:rsidRPr="009E51C1">
        <w:rPr>
          <w:rFonts w:ascii="SimSun" w:hAnsi="SimSun"/>
          <w:sz w:val="21"/>
          <w:szCs w:val="21"/>
        </w:rPr>
        <w:t>代表团</w:t>
      </w:r>
      <w:r w:rsidRPr="009E51C1">
        <w:rPr>
          <w:rFonts w:ascii="SimSun" w:hAnsi="SimSun" w:hint="eastAsia"/>
          <w:sz w:val="21"/>
          <w:szCs w:val="21"/>
        </w:rPr>
        <w:t>同样表示，一周来所表现出来的建设性</w:t>
      </w:r>
      <w:r w:rsidR="00F0752D" w:rsidRPr="009E51C1">
        <w:rPr>
          <w:rFonts w:ascii="SimSun" w:hAnsi="SimSun" w:hint="eastAsia"/>
          <w:sz w:val="21"/>
          <w:szCs w:val="21"/>
        </w:rPr>
        <w:t>、</w:t>
      </w:r>
      <w:r w:rsidRPr="009E51C1">
        <w:rPr>
          <w:rFonts w:ascii="SimSun" w:hAnsi="SimSun" w:hint="eastAsia"/>
          <w:sz w:val="21"/>
          <w:szCs w:val="21"/>
        </w:rPr>
        <w:t>灵活性和妥协精神带来了乐观主义，并希望各代表团和秘书处的工作及表现出来的专注将反映在大会的成功结果中。</w:t>
      </w:r>
      <w:r w:rsidRPr="009E51C1">
        <w:rPr>
          <w:rFonts w:ascii="SimSun" w:hAnsi="SimSun"/>
          <w:sz w:val="21"/>
          <w:szCs w:val="21"/>
        </w:rPr>
        <w:t>该代表团</w:t>
      </w:r>
      <w:r w:rsidRPr="009E51C1">
        <w:rPr>
          <w:rFonts w:ascii="SimSun" w:hAnsi="SimSun" w:hint="eastAsia"/>
          <w:sz w:val="21"/>
          <w:szCs w:val="21"/>
        </w:rPr>
        <w:t>感谢即将离开日内瓦的黑山和巴拿马代表最后一次对WIPO会议的协助并希望他们今后始终工作顺利</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尼日利亚代表团</w:t>
      </w:r>
      <w:r w:rsidRPr="009E51C1">
        <w:rPr>
          <w:rFonts w:ascii="SimSun" w:hAnsi="SimSun" w:hint="eastAsia"/>
          <w:sz w:val="21"/>
          <w:szCs w:val="21"/>
        </w:rPr>
        <w:t>代表非洲集团发言，感谢主席和副主席的辛勤工作和令人愉快的工作作风，感谢译员，通过他们的工作，促进了并不总是在所有问题上意见一致的代表们之间的交流。非洲集团表示希望尚未达成结论的未决议题，如，治理和驻外办事处等，在大会上取得更好的结果</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Pr="009E51C1">
        <w:rPr>
          <w:rFonts w:ascii="SimSun" w:hAnsi="SimSun" w:hint="eastAsia"/>
          <w:sz w:val="21"/>
          <w:szCs w:val="21"/>
        </w:rPr>
        <w:t>利用这个机会感谢译员，承认他们是团队非常重要的组成部分</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hint="eastAsia"/>
          <w:sz w:val="21"/>
          <w:szCs w:val="21"/>
        </w:rPr>
        <w:t>巴拿马</w:t>
      </w:r>
      <w:r w:rsidRPr="009E51C1">
        <w:rPr>
          <w:rFonts w:ascii="SimSun" w:hAnsi="SimSun"/>
          <w:sz w:val="21"/>
          <w:szCs w:val="21"/>
        </w:rPr>
        <w:t>代表团</w:t>
      </w:r>
      <w:r w:rsidRPr="009E51C1">
        <w:rPr>
          <w:rFonts w:ascii="SimSun" w:hAnsi="SimSun" w:hint="eastAsia"/>
          <w:sz w:val="21"/>
          <w:szCs w:val="21"/>
        </w:rPr>
        <w:t>感谢</w:t>
      </w:r>
      <w:r w:rsidRPr="009E51C1">
        <w:rPr>
          <w:rFonts w:ascii="SimSun" w:hAnsi="SimSun"/>
          <w:sz w:val="21"/>
          <w:szCs w:val="21"/>
        </w:rPr>
        <w:t>秘书处</w:t>
      </w:r>
      <w:r w:rsidRPr="009E51C1">
        <w:rPr>
          <w:rFonts w:ascii="SimSun" w:hAnsi="SimSun" w:hint="eastAsia"/>
          <w:sz w:val="21"/>
          <w:szCs w:val="21"/>
        </w:rPr>
        <w:t>一周来完成的所有工作。</w:t>
      </w:r>
      <w:r w:rsidRPr="009E51C1">
        <w:rPr>
          <w:rFonts w:ascii="SimSun" w:hAnsi="SimSun"/>
          <w:sz w:val="21"/>
          <w:szCs w:val="21"/>
        </w:rPr>
        <w:t>该代表团</w:t>
      </w:r>
      <w:r w:rsidRPr="009E51C1">
        <w:rPr>
          <w:rFonts w:ascii="SimSun" w:hAnsi="SimSun" w:hint="eastAsia"/>
          <w:sz w:val="21"/>
          <w:szCs w:val="21"/>
        </w:rPr>
        <w:t>的代表表示她赞赏过去四年来在日内瓦工作期间享有的合作</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color w:val="7F7F7F" w:themeColor="text1" w:themeTint="80"/>
          <w:sz w:val="21"/>
          <w:szCs w:val="21"/>
        </w:rPr>
      </w:pPr>
      <w:r w:rsidRPr="009E51C1">
        <w:rPr>
          <w:rFonts w:ascii="SimSun" w:hAnsi="SimSun"/>
          <w:sz w:val="21"/>
          <w:szCs w:val="21"/>
        </w:rPr>
        <w:t>日本代表团</w:t>
      </w:r>
      <w:r w:rsidRPr="009E51C1">
        <w:rPr>
          <w:rFonts w:ascii="SimSun" w:hAnsi="SimSun" w:hint="eastAsia"/>
          <w:sz w:val="21"/>
          <w:szCs w:val="21"/>
        </w:rPr>
        <w:t>代表B集团发言，感谢主席的英明领导，感谢秘书处以及译员的卓越工作。它还感谢一周来参与辛苦工作的所有其他代表团。B集团认为已经取得良好进展，例如，就</w:t>
      </w:r>
      <w:r w:rsidRPr="009E51C1">
        <w:rPr>
          <w:rFonts w:ascii="SimSun" w:hAnsi="SimSun"/>
          <w:color w:val="000000" w:themeColor="text1"/>
          <w:sz w:val="21"/>
          <w:szCs w:val="21"/>
        </w:rPr>
        <w:t>发展支出的定义</w:t>
      </w:r>
      <w:r w:rsidRPr="009E51C1">
        <w:rPr>
          <w:rFonts w:ascii="SimSun" w:hAnsi="SimSun" w:hint="eastAsia"/>
          <w:color w:val="000000" w:themeColor="text1"/>
          <w:sz w:val="21"/>
          <w:szCs w:val="21"/>
        </w:rPr>
        <w:t>这一由来已久的项目达成决议。在拟定先前引起关切的问题的措辞方面，列出降费和纳入特定战略目标支出中的发展份额，各成员国表现出了大量的灵活性。一些与拟议的</w:t>
      </w:r>
      <w:r w:rsidRPr="009E51C1">
        <w:rPr>
          <w:rFonts w:ascii="SimSun" w:hAnsi="SimSun"/>
          <w:color w:val="000000" w:themeColor="text1"/>
          <w:sz w:val="21"/>
          <w:szCs w:val="21"/>
        </w:rPr>
        <w:t>计划和预算</w:t>
      </w:r>
      <w:r w:rsidRPr="009E51C1">
        <w:rPr>
          <w:rFonts w:ascii="SimSun" w:hAnsi="SimSun" w:hint="eastAsia"/>
          <w:color w:val="000000" w:themeColor="text1"/>
          <w:sz w:val="21"/>
          <w:szCs w:val="21"/>
        </w:rPr>
        <w:t>相关的未决问题方面也取得了进展：对此，B集团表示特别感谢参与里斯本联盟问题相关讨论的成员国。仍然有一些对本组织有重要影响的未决问题与里斯本制度相关。B集团认为PBC的积极氛围能够延伸到大会的工作，促使批准对本组织有效运行至关重要的拟议的</w:t>
      </w:r>
      <w:r w:rsidR="001D483A" w:rsidRPr="009E51C1">
        <w:rPr>
          <w:rFonts w:ascii="SimSun" w:hAnsi="SimSun" w:hint="eastAsia"/>
          <w:color w:val="000000" w:themeColor="text1"/>
          <w:sz w:val="21"/>
          <w:szCs w:val="21"/>
        </w:rPr>
        <w:t>2016/17两年</w:t>
      </w:r>
      <w:proofErr w:type="gramStart"/>
      <w:r w:rsidR="001D483A" w:rsidRPr="009E51C1">
        <w:rPr>
          <w:rFonts w:ascii="SimSun" w:hAnsi="SimSun" w:hint="eastAsia"/>
          <w:color w:val="000000" w:themeColor="text1"/>
          <w:sz w:val="21"/>
          <w:szCs w:val="21"/>
        </w:rPr>
        <w:t>期计划</w:t>
      </w:r>
      <w:proofErr w:type="gramEnd"/>
      <w:r w:rsidR="001D483A" w:rsidRPr="009E51C1">
        <w:rPr>
          <w:rFonts w:ascii="SimSun" w:hAnsi="SimSun" w:hint="eastAsia"/>
          <w:color w:val="000000" w:themeColor="text1"/>
          <w:sz w:val="21"/>
          <w:szCs w:val="21"/>
        </w:rPr>
        <w:t>和预算</w:t>
      </w:r>
      <w:r w:rsidRPr="009E51C1">
        <w:rPr>
          <w:rFonts w:ascii="SimSun" w:hAnsi="SimSun" w:hint="eastAsia"/>
          <w:color w:val="000000" w:themeColor="text1"/>
          <w:sz w:val="21"/>
          <w:szCs w:val="21"/>
        </w:rPr>
        <w:t>，没有它，知识产权方面就无法发展</w:t>
      </w:r>
      <w:r w:rsidR="00D023B2" w:rsidRPr="009E51C1">
        <w:rPr>
          <w:rFonts w:ascii="SimSun" w:hAnsi="SimSun" w:hint="eastAsia"/>
          <w:color w:val="000000" w:themeColor="text1"/>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巴西代表团代表拉丁美洲和加勒比集团(GRULAC)发言，</w:t>
      </w:r>
      <w:r w:rsidRPr="009E51C1">
        <w:rPr>
          <w:rFonts w:ascii="SimSun" w:hAnsi="SimSun" w:hint="eastAsia"/>
          <w:sz w:val="21"/>
          <w:szCs w:val="21"/>
        </w:rPr>
        <w:t>感谢</w:t>
      </w:r>
      <w:r w:rsidRPr="009E51C1">
        <w:rPr>
          <w:rFonts w:ascii="SimSun" w:hAnsi="SimSun"/>
          <w:sz w:val="21"/>
          <w:szCs w:val="21"/>
        </w:rPr>
        <w:t>秘书处</w:t>
      </w:r>
      <w:r w:rsidRPr="009E51C1">
        <w:rPr>
          <w:rFonts w:ascii="SimSun" w:hAnsi="SimSun" w:hint="eastAsia"/>
          <w:sz w:val="21"/>
          <w:szCs w:val="21"/>
        </w:rPr>
        <w:t>和</w:t>
      </w:r>
      <w:r w:rsidRPr="009E51C1">
        <w:rPr>
          <w:rFonts w:ascii="SimSun" w:hAnsi="SimSun"/>
          <w:sz w:val="21"/>
          <w:szCs w:val="21"/>
        </w:rPr>
        <w:t>主席</w:t>
      </w:r>
      <w:r w:rsidRPr="009E51C1">
        <w:rPr>
          <w:rFonts w:ascii="SimSun" w:hAnsi="SimSun" w:hint="eastAsia"/>
          <w:sz w:val="21"/>
          <w:szCs w:val="21"/>
        </w:rPr>
        <w:t>所做的卓越和辛苦工作。尽管仍然有一些需要解决并且大会将进行探讨的问题，</w:t>
      </w:r>
      <w:r w:rsidRPr="009E51C1">
        <w:rPr>
          <w:rFonts w:ascii="SimSun" w:hAnsi="SimSun"/>
          <w:sz w:val="21"/>
          <w:szCs w:val="21"/>
        </w:rPr>
        <w:t>GRULAC</w:t>
      </w:r>
      <w:r w:rsidRPr="009E51C1">
        <w:rPr>
          <w:rFonts w:ascii="SimSun" w:hAnsi="SimSun" w:hint="eastAsia"/>
          <w:sz w:val="21"/>
          <w:szCs w:val="21"/>
        </w:rPr>
        <w:t>认为本届会议取得了大量进展。提到该集团的关切方面，正如萨尔瓦多</w:t>
      </w:r>
      <w:r w:rsidRPr="009E51C1">
        <w:rPr>
          <w:rFonts w:ascii="SimSun" w:hAnsi="SimSun"/>
          <w:sz w:val="21"/>
          <w:szCs w:val="21"/>
        </w:rPr>
        <w:t>代表团</w:t>
      </w:r>
      <w:r w:rsidRPr="009E51C1">
        <w:rPr>
          <w:rFonts w:ascii="SimSun" w:hAnsi="SimSun" w:hint="eastAsia"/>
          <w:sz w:val="21"/>
          <w:szCs w:val="21"/>
        </w:rPr>
        <w:t>所提到的，透明度问责制和治理项目的包容性已经找到良好的解决方案；但是，</w:t>
      </w:r>
      <w:r w:rsidRPr="009E51C1">
        <w:rPr>
          <w:rFonts w:ascii="SimSun" w:hAnsi="SimSun"/>
          <w:sz w:val="21"/>
          <w:szCs w:val="21"/>
        </w:rPr>
        <w:t>GRULAC</w:t>
      </w:r>
      <w:r w:rsidRPr="009E51C1">
        <w:rPr>
          <w:rFonts w:ascii="SimSun" w:hAnsi="SimSun" w:hint="eastAsia"/>
          <w:sz w:val="21"/>
          <w:szCs w:val="21"/>
        </w:rPr>
        <w:t>传达的潜在信息是，不应当落下任何一个希望成为该项目一部分的国家，对此进行回顾也并不为过。关于计划20，</w:t>
      </w:r>
      <w:r w:rsidRPr="009E51C1">
        <w:rPr>
          <w:rFonts w:ascii="SimSun" w:hAnsi="SimSun"/>
          <w:sz w:val="21"/>
          <w:szCs w:val="21"/>
        </w:rPr>
        <w:t>GRULAC</w:t>
      </w:r>
      <w:r w:rsidRPr="009E51C1">
        <w:rPr>
          <w:rFonts w:ascii="SimSun" w:hAnsi="SimSun" w:hint="eastAsia"/>
          <w:sz w:val="21"/>
          <w:szCs w:val="21"/>
        </w:rPr>
        <w:t>承认，在讨论可持续发展目标这一并非小事的过程中，在维持WIPO与联合国总部之间的联络方面所作努力及取得的成就。关于</w:t>
      </w:r>
      <w:r w:rsidRPr="009E51C1">
        <w:rPr>
          <w:rFonts w:ascii="SimSun" w:hAnsi="SimSun"/>
          <w:sz w:val="21"/>
          <w:szCs w:val="21"/>
        </w:rPr>
        <w:t>发展支出的定义</w:t>
      </w:r>
      <w:r w:rsidRPr="009E51C1">
        <w:rPr>
          <w:rFonts w:ascii="SimSun" w:hAnsi="SimSun" w:hint="eastAsia"/>
          <w:sz w:val="21"/>
          <w:szCs w:val="21"/>
        </w:rPr>
        <w:t>，终于就经修订的定义达成一致意见，发展支出的准确概念将使本组织所有成员受益。</w:t>
      </w:r>
      <w:r w:rsidRPr="009E51C1">
        <w:rPr>
          <w:rFonts w:ascii="SimSun" w:hAnsi="SimSun"/>
          <w:sz w:val="21"/>
          <w:szCs w:val="21"/>
        </w:rPr>
        <w:t>该代表团</w:t>
      </w:r>
      <w:r w:rsidRPr="009E51C1">
        <w:rPr>
          <w:rFonts w:ascii="SimSun" w:hAnsi="SimSun" w:hint="eastAsia"/>
          <w:sz w:val="21"/>
          <w:szCs w:val="21"/>
        </w:rPr>
        <w:t>最后赞同智利代表团关于即将离开该集团的两名代表的意见，承认他们多年来为集团所做的辛勤工作和贡献</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color w:val="000000" w:themeColor="text1"/>
          <w:sz w:val="21"/>
          <w:szCs w:val="21"/>
        </w:rPr>
      </w:pPr>
      <w:r w:rsidRPr="009E51C1">
        <w:rPr>
          <w:rFonts w:ascii="SimSun" w:hAnsi="SimSun"/>
          <w:sz w:val="21"/>
          <w:szCs w:val="21"/>
        </w:rPr>
        <w:t>罗马尼亚代表团代表CEBS集团发言，</w:t>
      </w:r>
      <w:r w:rsidRPr="009E51C1">
        <w:rPr>
          <w:rFonts w:ascii="SimSun" w:hAnsi="SimSun" w:hint="eastAsia"/>
          <w:sz w:val="21"/>
          <w:szCs w:val="21"/>
        </w:rPr>
        <w:t>祝贺</w:t>
      </w:r>
      <w:r w:rsidRPr="009E51C1">
        <w:rPr>
          <w:rFonts w:ascii="SimSun" w:hAnsi="SimSun"/>
          <w:sz w:val="21"/>
          <w:szCs w:val="21"/>
        </w:rPr>
        <w:t>主席</w:t>
      </w:r>
      <w:r w:rsidRPr="009E51C1">
        <w:rPr>
          <w:rFonts w:ascii="SimSun" w:hAnsi="SimSun" w:hint="eastAsia"/>
          <w:sz w:val="21"/>
          <w:szCs w:val="21"/>
        </w:rPr>
        <w:t>以超快速度带领各成员国完成沉重而困难的议程。CEBS集团补充表示感谢</w:t>
      </w:r>
      <w:r w:rsidRPr="009E51C1">
        <w:rPr>
          <w:rFonts w:ascii="SimSun" w:hAnsi="SimSun"/>
          <w:sz w:val="21"/>
          <w:szCs w:val="21"/>
        </w:rPr>
        <w:t>副主席</w:t>
      </w:r>
      <w:r w:rsidRPr="009E51C1">
        <w:rPr>
          <w:rFonts w:ascii="SimSun" w:hAnsi="SimSun" w:hint="eastAsia"/>
          <w:sz w:val="21"/>
          <w:szCs w:val="21"/>
        </w:rPr>
        <w:t>、译员和秘书处的辛苦工作。</w:t>
      </w:r>
      <w:r w:rsidRPr="009E51C1">
        <w:rPr>
          <w:rFonts w:ascii="SimSun" w:hAnsi="SimSun"/>
          <w:sz w:val="21"/>
          <w:szCs w:val="21"/>
        </w:rPr>
        <w:t>CEBS</w:t>
      </w:r>
      <w:r w:rsidRPr="009E51C1">
        <w:rPr>
          <w:rFonts w:ascii="SimSun" w:hAnsi="SimSun" w:hint="eastAsia"/>
          <w:sz w:val="21"/>
          <w:szCs w:val="21"/>
        </w:rPr>
        <w:t>集团表示赞赏一周来取得的重要进展，并希望各成员国处于就非常重要的未决项目达成共识的立场上。考虑到既将召开的需要讨论许多重要议题的大会，</w:t>
      </w:r>
      <w:r w:rsidRPr="009E51C1">
        <w:rPr>
          <w:rFonts w:ascii="SimSun" w:hAnsi="SimSun"/>
          <w:color w:val="000000" w:themeColor="text1"/>
          <w:sz w:val="21"/>
          <w:szCs w:val="21"/>
        </w:rPr>
        <w:t>CEBS</w:t>
      </w:r>
      <w:r w:rsidRPr="009E51C1">
        <w:rPr>
          <w:rFonts w:ascii="SimSun" w:hAnsi="SimSun" w:hint="eastAsia"/>
          <w:color w:val="000000" w:themeColor="text1"/>
          <w:sz w:val="21"/>
          <w:szCs w:val="21"/>
        </w:rPr>
        <w:t>集团认为各代表团表现出来的灵活性和积极性是令人鼓舞的信号。</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中国代表团</w:t>
      </w:r>
      <w:r w:rsidRPr="009E51C1">
        <w:rPr>
          <w:rFonts w:ascii="SimSun" w:hAnsi="SimSun" w:hint="eastAsia"/>
          <w:sz w:val="21"/>
          <w:szCs w:val="21"/>
        </w:rPr>
        <w:t>感谢</w:t>
      </w:r>
      <w:r w:rsidRPr="009E51C1">
        <w:rPr>
          <w:rFonts w:ascii="SimSun" w:hAnsi="SimSun"/>
          <w:sz w:val="21"/>
          <w:szCs w:val="21"/>
        </w:rPr>
        <w:t>主席</w:t>
      </w:r>
      <w:r w:rsidRPr="009E51C1">
        <w:rPr>
          <w:rFonts w:ascii="SimSun" w:hAnsi="SimSun" w:hint="eastAsia"/>
          <w:sz w:val="21"/>
          <w:szCs w:val="21"/>
        </w:rPr>
        <w:t>的英明领导和辛苦工作。</w:t>
      </w:r>
      <w:r w:rsidRPr="009E51C1">
        <w:rPr>
          <w:rFonts w:ascii="SimSun" w:hAnsi="SimSun"/>
          <w:sz w:val="21"/>
          <w:szCs w:val="21"/>
        </w:rPr>
        <w:t>该代表团</w:t>
      </w:r>
      <w:r w:rsidRPr="009E51C1">
        <w:rPr>
          <w:rFonts w:ascii="SimSun" w:hAnsi="SimSun" w:hint="eastAsia"/>
          <w:sz w:val="21"/>
          <w:szCs w:val="21"/>
        </w:rPr>
        <w:t>还感谢</w:t>
      </w:r>
      <w:r w:rsidRPr="009E51C1">
        <w:rPr>
          <w:rFonts w:ascii="SimSun" w:hAnsi="SimSun"/>
          <w:sz w:val="21"/>
          <w:szCs w:val="21"/>
        </w:rPr>
        <w:t>秘书处</w:t>
      </w:r>
      <w:r w:rsidRPr="009E51C1">
        <w:rPr>
          <w:rFonts w:ascii="SimSun" w:hAnsi="SimSun" w:hint="eastAsia"/>
          <w:sz w:val="21"/>
          <w:szCs w:val="21"/>
        </w:rPr>
        <w:t>的组织和译员们的工作。还感谢各成员国所取得的良好成果</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印度代表团代表亚洲及太平洋集团发言，</w:t>
      </w:r>
      <w:r w:rsidRPr="009E51C1">
        <w:rPr>
          <w:rFonts w:ascii="SimSun" w:hAnsi="SimSun" w:hint="eastAsia"/>
          <w:sz w:val="21"/>
          <w:szCs w:val="21"/>
        </w:rPr>
        <w:t>感谢</w:t>
      </w:r>
      <w:r w:rsidRPr="009E51C1">
        <w:rPr>
          <w:rFonts w:ascii="SimSun" w:hAnsi="SimSun"/>
          <w:sz w:val="21"/>
          <w:szCs w:val="21"/>
        </w:rPr>
        <w:t>主席</w:t>
      </w:r>
      <w:r w:rsidRPr="009E51C1">
        <w:rPr>
          <w:rFonts w:ascii="SimSun" w:hAnsi="SimSun" w:hint="eastAsia"/>
          <w:sz w:val="21"/>
          <w:szCs w:val="21"/>
        </w:rPr>
        <w:t>成功领导本届会议，并感谢秘书处和译员们提供的支持。该集团对会议取得的总体进展感到满意，特别是因为</w:t>
      </w:r>
      <w:r w:rsidRPr="009E51C1">
        <w:rPr>
          <w:rFonts w:ascii="SimSun" w:hAnsi="SimSun"/>
          <w:sz w:val="21"/>
          <w:szCs w:val="21"/>
        </w:rPr>
        <w:t>发展支出经修订的定义</w:t>
      </w:r>
      <w:r w:rsidRPr="009E51C1">
        <w:rPr>
          <w:rFonts w:ascii="SimSun" w:hAnsi="SimSun" w:hint="eastAsia"/>
          <w:sz w:val="21"/>
          <w:szCs w:val="21"/>
        </w:rPr>
        <w:t>最终定稿。这些成功给人以激励，让人相信能够就其他未决问题达成共识。该集团承诺全面合作，努力在大会上解决所有未决问题</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color w:val="7F7F7F" w:themeColor="text1" w:themeTint="80"/>
          <w:sz w:val="21"/>
          <w:szCs w:val="21"/>
        </w:rPr>
      </w:pPr>
      <w:r w:rsidRPr="009E51C1">
        <w:rPr>
          <w:rFonts w:ascii="SimSun" w:hAnsi="SimSun" w:hint="eastAsia"/>
          <w:sz w:val="21"/>
          <w:szCs w:val="21"/>
        </w:rPr>
        <w:t>大韩民国</w:t>
      </w:r>
      <w:r w:rsidRPr="009E51C1">
        <w:rPr>
          <w:rFonts w:ascii="SimSun" w:hAnsi="SimSun"/>
          <w:sz w:val="21"/>
          <w:szCs w:val="21"/>
        </w:rPr>
        <w:t>代表团</w:t>
      </w:r>
      <w:r w:rsidRPr="009E51C1">
        <w:rPr>
          <w:rFonts w:ascii="SimSun" w:hAnsi="SimSun" w:hint="eastAsia"/>
          <w:sz w:val="21"/>
          <w:szCs w:val="21"/>
        </w:rPr>
        <w:t>感谢</w:t>
      </w:r>
      <w:r w:rsidRPr="009E51C1">
        <w:rPr>
          <w:rFonts w:ascii="SimSun" w:hAnsi="SimSun"/>
          <w:sz w:val="21"/>
          <w:szCs w:val="21"/>
        </w:rPr>
        <w:t>主席</w:t>
      </w:r>
      <w:r w:rsidRPr="009E51C1">
        <w:rPr>
          <w:rFonts w:ascii="SimSun" w:hAnsi="SimSun" w:hint="eastAsia"/>
          <w:sz w:val="21"/>
          <w:szCs w:val="21"/>
        </w:rPr>
        <w:t>在主持会议方面的卓越工作，指出在主席的领导下，委员会得以在几乎所有议题上达成妥协。</w:t>
      </w:r>
      <w:r w:rsidRPr="009E51C1">
        <w:rPr>
          <w:rFonts w:ascii="SimSun" w:hAnsi="SimSun"/>
          <w:sz w:val="21"/>
          <w:szCs w:val="21"/>
        </w:rPr>
        <w:t>秘书处</w:t>
      </w:r>
      <w:r w:rsidRPr="009E51C1">
        <w:rPr>
          <w:rFonts w:ascii="SimSun" w:hAnsi="SimSun" w:hint="eastAsia"/>
          <w:sz w:val="21"/>
          <w:szCs w:val="21"/>
        </w:rPr>
        <w:t>在会议期间完成的迅速和高效的工作得到大量称赞。仍然有需要更多时间来审议和磋商的议题，但</w:t>
      </w:r>
      <w:r w:rsidRPr="009E51C1">
        <w:rPr>
          <w:rFonts w:ascii="SimSun" w:hAnsi="SimSun"/>
          <w:sz w:val="21"/>
          <w:szCs w:val="21"/>
        </w:rPr>
        <w:t>该代表团</w:t>
      </w:r>
      <w:r w:rsidRPr="009E51C1">
        <w:rPr>
          <w:rFonts w:ascii="SimSun" w:hAnsi="SimSun" w:hint="eastAsia"/>
          <w:sz w:val="21"/>
          <w:szCs w:val="21"/>
        </w:rPr>
        <w:t>相信大会将达成建设性结论</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南非代表团</w:t>
      </w:r>
      <w:r w:rsidRPr="009E51C1">
        <w:rPr>
          <w:rFonts w:ascii="SimSun" w:hAnsi="SimSun" w:hint="eastAsia"/>
          <w:sz w:val="21"/>
          <w:szCs w:val="21"/>
        </w:rPr>
        <w:t>感谢</w:t>
      </w:r>
      <w:r w:rsidRPr="009E51C1">
        <w:rPr>
          <w:rFonts w:ascii="SimSun" w:hAnsi="SimSun"/>
          <w:sz w:val="21"/>
          <w:szCs w:val="21"/>
        </w:rPr>
        <w:t>主席</w:t>
      </w:r>
      <w:r w:rsidRPr="009E51C1">
        <w:rPr>
          <w:rFonts w:ascii="SimSun" w:hAnsi="SimSun" w:hint="eastAsia"/>
          <w:sz w:val="21"/>
          <w:szCs w:val="21"/>
        </w:rPr>
        <w:t>在主持会议方面的卓越工作，并感谢秘书处和译员们的工作。虽然一些未决问题取得了进展，</w:t>
      </w:r>
      <w:r w:rsidRPr="009E51C1">
        <w:rPr>
          <w:rFonts w:ascii="SimSun" w:hAnsi="SimSun"/>
          <w:sz w:val="21"/>
          <w:szCs w:val="21"/>
        </w:rPr>
        <w:t>该代表团</w:t>
      </w:r>
      <w:r w:rsidRPr="009E51C1">
        <w:rPr>
          <w:rFonts w:ascii="SimSun" w:hAnsi="SimSun" w:hint="eastAsia"/>
          <w:sz w:val="21"/>
          <w:szCs w:val="21"/>
        </w:rPr>
        <w:t>表示对各成员国未能就驻外办事处相关决定达成最低限度的妥协方案表示失望。尽管感到担心，</w:t>
      </w:r>
      <w:r w:rsidRPr="009E51C1">
        <w:rPr>
          <w:rFonts w:ascii="SimSun" w:hAnsi="SimSun"/>
          <w:sz w:val="21"/>
          <w:szCs w:val="21"/>
        </w:rPr>
        <w:t>该代表团</w:t>
      </w:r>
      <w:r w:rsidRPr="009E51C1">
        <w:rPr>
          <w:rFonts w:ascii="SimSun" w:hAnsi="SimSun" w:hint="eastAsia"/>
          <w:sz w:val="21"/>
          <w:szCs w:val="21"/>
        </w:rPr>
        <w:t>仍然希望通过坚持能够实现更好的结果</w:t>
      </w:r>
      <w:r w:rsidR="00D023B2" w:rsidRPr="009E51C1">
        <w:rPr>
          <w:rFonts w:ascii="SimSun" w:hAnsi="SimSun" w:hint="eastAsia"/>
          <w:sz w:val="21"/>
          <w:szCs w:val="21"/>
        </w:rPr>
        <w:t>。</w:t>
      </w:r>
    </w:p>
    <w:p w:rsidR="00B5462F"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Pr="009E51C1">
        <w:rPr>
          <w:rFonts w:ascii="SimSun" w:hAnsi="SimSun" w:hint="eastAsia"/>
          <w:sz w:val="21"/>
          <w:szCs w:val="21"/>
        </w:rPr>
        <w:t>认为各方都为取得积极成果做出了努力。他感谢各成员国对他担任主席一职表达的慷慨赞扬，感谢他们建设性地参与会议，并强调他得到了秘书处的大力支持</w:t>
      </w:r>
      <w:r w:rsidR="00D023B2" w:rsidRPr="009E51C1">
        <w:rPr>
          <w:rFonts w:ascii="SimSun" w:hAnsi="SimSun" w:hint="eastAsia"/>
          <w:sz w:val="21"/>
          <w:szCs w:val="21"/>
        </w:rPr>
        <w:t>。</w:t>
      </w:r>
    </w:p>
    <w:p w:rsidR="00D023B2" w:rsidRPr="009E51C1" w:rsidRDefault="00B5462F" w:rsidP="005C304B">
      <w:pPr>
        <w:pStyle w:val="ONUME"/>
        <w:tabs>
          <w:tab w:val="clear" w:pos="567"/>
        </w:tabs>
        <w:overflowPunct w:val="0"/>
        <w:adjustRightInd w:val="0"/>
        <w:spacing w:afterLines="50" w:after="120" w:line="340" w:lineRule="atLeast"/>
        <w:jc w:val="both"/>
        <w:rPr>
          <w:rFonts w:ascii="SimSun" w:hAnsi="SimSun"/>
          <w:sz w:val="21"/>
          <w:szCs w:val="21"/>
        </w:rPr>
      </w:pPr>
      <w:r w:rsidRPr="009E51C1">
        <w:rPr>
          <w:rFonts w:ascii="SimSun" w:hAnsi="SimSun"/>
          <w:sz w:val="21"/>
          <w:szCs w:val="21"/>
        </w:rPr>
        <w:t>主席</w:t>
      </w:r>
      <w:r w:rsidRPr="009E51C1">
        <w:rPr>
          <w:rFonts w:ascii="SimSun" w:hAnsi="SimSun" w:hint="eastAsia"/>
          <w:sz w:val="21"/>
          <w:szCs w:val="21"/>
        </w:rPr>
        <w:t>宣布PBC第二十四届会议闭幕。</w:t>
      </w:r>
    </w:p>
    <w:p w:rsidR="00B42598" w:rsidRPr="009E51C1" w:rsidRDefault="00B42598" w:rsidP="005C304B">
      <w:pPr>
        <w:pStyle w:val="ONUME"/>
        <w:numPr>
          <w:ilvl w:val="0"/>
          <w:numId w:val="0"/>
        </w:numPr>
        <w:adjustRightInd w:val="0"/>
        <w:spacing w:afterLines="50" w:after="120" w:line="340" w:lineRule="atLeast"/>
        <w:ind w:left="5534"/>
        <w:jc w:val="both"/>
        <w:rPr>
          <w:rFonts w:ascii="SimSun" w:hAnsi="SimSun"/>
          <w:sz w:val="21"/>
          <w:szCs w:val="21"/>
        </w:rPr>
      </w:pPr>
    </w:p>
    <w:p w:rsidR="00B5462F" w:rsidRPr="009E51C1" w:rsidRDefault="00B5462F" w:rsidP="005C304B">
      <w:pPr>
        <w:pStyle w:val="ONUME"/>
        <w:numPr>
          <w:ilvl w:val="0"/>
          <w:numId w:val="0"/>
        </w:numPr>
        <w:adjustRightInd w:val="0"/>
        <w:spacing w:afterLines="50" w:after="120" w:line="340" w:lineRule="atLeast"/>
        <w:ind w:left="5534"/>
        <w:jc w:val="both"/>
        <w:rPr>
          <w:rFonts w:ascii="KaiTi" w:eastAsia="KaiTi" w:hAnsi="KaiTi"/>
          <w:sz w:val="21"/>
          <w:szCs w:val="21"/>
        </w:rPr>
      </w:pPr>
      <w:r w:rsidRPr="009E51C1">
        <w:rPr>
          <w:rFonts w:ascii="KaiTi" w:eastAsia="KaiTi" w:hAnsi="KaiTi" w:hint="eastAsia"/>
          <w:sz w:val="21"/>
          <w:szCs w:val="21"/>
        </w:rPr>
        <w:t>[后接附件]</w:t>
      </w:r>
    </w:p>
    <w:sectPr w:rsidR="00B5462F" w:rsidRPr="009E51C1" w:rsidSect="00277695">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6F5" w:rsidRDefault="002146F5">
      <w:r>
        <w:separator/>
      </w:r>
    </w:p>
  </w:endnote>
  <w:endnote w:type="continuationSeparator" w:id="0">
    <w:p w:rsidR="002146F5" w:rsidRDefault="002146F5" w:rsidP="003B38C1">
      <w:r>
        <w:separator/>
      </w:r>
    </w:p>
    <w:p w:rsidR="002146F5" w:rsidRPr="003B38C1" w:rsidRDefault="002146F5" w:rsidP="003B38C1">
      <w:pPr>
        <w:spacing w:after="60"/>
        <w:rPr>
          <w:sz w:val="17"/>
        </w:rPr>
      </w:pPr>
      <w:r>
        <w:rPr>
          <w:sz w:val="17"/>
        </w:rPr>
        <w:t>[Endnote continued from previous page]</w:t>
      </w:r>
    </w:p>
  </w:endnote>
  <w:endnote w:type="continuationNotice" w:id="1">
    <w:p w:rsidR="002146F5" w:rsidRPr="003B38C1" w:rsidRDefault="002146F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6F5" w:rsidRDefault="002146F5">
      <w:r>
        <w:separator/>
      </w:r>
    </w:p>
  </w:footnote>
  <w:footnote w:type="continuationSeparator" w:id="0">
    <w:p w:rsidR="002146F5" w:rsidRDefault="002146F5" w:rsidP="008B60B2">
      <w:r>
        <w:separator/>
      </w:r>
    </w:p>
    <w:p w:rsidR="002146F5" w:rsidRPr="00ED77FB" w:rsidRDefault="002146F5" w:rsidP="008B60B2">
      <w:pPr>
        <w:spacing w:after="60"/>
        <w:rPr>
          <w:sz w:val="17"/>
          <w:szCs w:val="17"/>
        </w:rPr>
      </w:pPr>
      <w:r w:rsidRPr="00ED77FB">
        <w:rPr>
          <w:sz w:val="17"/>
          <w:szCs w:val="17"/>
        </w:rPr>
        <w:t>[Footnote continued from previous page]</w:t>
      </w:r>
    </w:p>
  </w:footnote>
  <w:footnote w:type="continuationNotice" w:id="1">
    <w:p w:rsidR="002146F5" w:rsidRPr="00ED77FB" w:rsidRDefault="002146F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6F5" w:rsidRPr="00E8248A" w:rsidRDefault="002146F5" w:rsidP="00277695">
    <w:pPr>
      <w:jc w:val="right"/>
      <w:rPr>
        <w:rFonts w:ascii="SimSun" w:hAnsi="SimSun"/>
        <w:sz w:val="21"/>
        <w:szCs w:val="21"/>
      </w:rPr>
    </w:pPr>
    <w:bookmarkStart w:id="25" w:name="Code2"/>
    <w:bookmarkEnd w:id="25"/>
    <w:r w:rsidRPr="00E8248A">
      <w:rPr>
        <w:rFonts w:ascii="SimSun" w:hAnsi="SimSun"/>
        <w:sz w:val="21"/>
        <w:szCs w:val="21"/>
      </w:rPr>
      <w:t>WO/PBC/24/18</w:t>
    </w:r>
  </w:p>
  <w:p w:rsidR="002146F5" w:rsidRDefault="002146F5" w:rsidP="00277695">
    <w:pPr>
      <w:jc w:val="right"/>
      <w:rPr>
        <w:rFonts w:ascii="SimSun" w:hAnsi="SimSun"/>
        <w:sz w:val="21"/>
        <w:szCs w:val="21"/>
      </w:rPr>
    </w:pPr>
    <w:r>
      <w:rPr>
        <w:rFonts w:ascii="SimSun" w:hAnsi="SimSun" w:hint="eastAsia"/>
        <w:sz w:val="21"/>
        <w:szCs w:val="21"/>
      </w:rPr>
      <w:t>第</w:t>
    </w:r>
    <w:r w:rsidRPr="00E8248A">
      <w:rPr>
        <w:rFonts w:ascii="SimSun" w:hAnsi="SimSun"/>
        <w:sz w:val="21"/>
        <w:szCs w:val="21"/>
      </w:rPr>
      <w:fldChar w:fldCharType="begin"/>
    </w:r>
    <w:r w:rsidRPr="00E8248A">
      <w:rPr>
        <w:rFonts w:ascii="SimSun" w:hAnsi="SimSun"/>
        <w:sz w:val="21"/>
        <w:szCs w:val="21"/>
      </w:rPr>
      <w:instrText xml:space="preserve"> PAGE  \* MERGEFORMAT </w:instrText>
    </w:r>
    <w:r w:rsidRPr="00E8248A">
      <w:rPr>
        <w:rFonts w:ascii="SimSun" w:hAnsi="SimSun"/>
        <w:sz w:val="21"/>
        <w:szCs w:val="21"/>
      </w:rPr>
      <w:fldChar w:fldCharType="separate"/>
    </w:r>
    <w:r w:rsidR="008D653B">
      <w:rPr>
        <w:rFonts w:ascii="SimSun" w:hAnsi="SimSun"/>
        <w:noProof/>
        <w:sz w:val="21"/>
        <w:szCs w:val="21"/>
      </w:rPr>
      <w:t>2</w:t>
    </w:r>
    <w:r w:rsidRPr="00E8248A">
      <w:rPr>
        <w:rFonts w:ascii="SimSun" w:hAnsi="SimSun"/>
        <w:sz w:val="21"/>
        <w:szCs w:val="21"/>
      </w:rPr>
      <w:fldChar w:fldCharType="end"/>
    </w:r>
    <w:r>
      <w:rPr>
        <w:rFonts w:ascii="SimSun" w:hAnsi="SimSun" w:hint="eastAsia"/>
        <w:sz w:val="21"/>
        <w:szCs w:val="21"/>
      </w:rPr>
      <w:t>页</w:t>
    </w:r>
  </w:p>
  <w:p w:rsidR="002146F5" w:rsidRDefault="002146F5" w:rsidP="00277695">
    <w:pPr>
      <w:jc w:val="right"/>
      <w:rPr>
        <w:rFonts w:ascii="SimSun" w:hAnsi="SimSun"/>
        <w:sz w:val="21"/>
        <w:szCs w:val="21"/>
      </w:rPr>
    </w:pPr>
  </w:p>
  <w:p w:rsidR="002146F5" w:rsidRPr="005C304B" w:rsidRDefault="002146F5" w:rsidP="00277695">
    <w:pPr>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C15C8804"/>
    <w:lvl w:ilvl="0">
      <w:start w:val="1"/>
      <w:numFmt w:val="decimal"/>
      <w:lvlRestart w:val="0"/>
      <w:pStyle w:val="ONUME"/>
      <w:lvlText w:val="%1."/>
      <w:lvlJc w:val="left"/>
      <w:pPr>
        <w:tabs>
          <w:tab w:val="num" w:pos="567"/>
        </w:tabs>
        <w:ind w:left="0" w:firstLine="0"/>
      </w:pPr>
      <w:rPr>
        <w:rFonts w:ascii="SimSun" w:eastAsia="SimSun" w:hAnsi="SimSun" w:hint="default"/>
        <w:color w:val="auto"/>
        <w:sz w:val="21"/>
        <w:szCs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CE97CFA"/>
    <w:multiLevelType w:val="hybridMultilevel"/>
    <w:tmpl w:val="695C707E"/>
    <w:lvl w:ilvl="0" w:tplc="9EA47116">
      <w:start w:val="1"/>
      <w:numFmt w:val="lowerRoman"/>
      <w:lvlText w:val="(%1)"/>
      <w:lvlJc w:val="left"/>
      <w:pPr>
        <w:ind w:left="1080" w:hanging="720"/>
      </w:pPr>
      <w:rPr>
        <w:rFonts w:hint="default"/>
      </w:rPr>
    </w:lvl>
    <w:lvl w:ilvl="1" w:tplc="2E40A848">
      <w:start w:val="1"/>
      <w:numFmt w:val="lowerRoman"/>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2C893668"/>
    <w:multiLevelType w:val="hybridMultilevel"/>
    <w:tmpl w:val="FEEEA274"/>
    <w:lvl w:ilvl="0" w:tplc="C6DC66F6">
      <w:start w:val="1"/>
      <w:numFmt w:val="decimal"/>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F60F4D"/>
    <w:multiLevelType w:val="hybridMultilevel"/>
    <w:tmpl w:val="7BDE88C4"/>
    <w:lvl w:ilvl="0" w:tplc="0409000F">
      <w:start w:val="1"/>
      <w:numFmt w:val="decimal"/>
      <w:lvlText w:val="%1."/>
      <w:lvlJc w:val="left"/>
      <w:pPr>
        <w:tabs>
          <w:tab w:val="num" w:pos="644"/>
        </w:tabs>
        <w:ind w:left="644" w:hanging="360"/>
      </w:pPr>
    </w:lvl>
    <w:lvl w:ilvl="1" w:tplc="4E4C48B6">
      <w:start w:val="1"/>
      <w:numFmt w:val="lowerRoman"/>
      <w:lvlRestart w:val="0"/>
      <w:lvlText w:val="(%2)"/>
      <w:lvlJc w:val="left"/>
      <w:pPr>
        <w:tabs>
          <w:tab w:val="num" w:pos="1320"/>
        </w:tabs>
        <w:ind w:left="1234" w:hanging="340"/>
      </w:pPr>
      <w:rPr>
        <w:rFonts w:hint="default"/>
      </w:rPr>
    </w:lvl>
    <w:lvl w:ilvl="2" w:tplc="0409001B" w:tentative="1">
      <w:start w:val="1"/>
      <w:numFmt w:val="lowerRoman"/>
      <w:lvlText w:val="%3."/>
      <w:lvlJc w:val="right"/>
      <w:pPr>
        <w:tabs>
          <w:tab w:val="num" w:pos="1974"/>
        </w:tabs>
        <w:ind w:left="1974" w:hanging="180"/>
      </w:pPr>
    </w:lvl>
    <w:lvl w:ilvl="3" w:tplc="0409000F" w:tentative="1">
      <w:start w:val="1"/>
      <w:numFmt w:val="decimal"/>
      <w:lvlText w:val="%4."/>
      <w:lvlJc w:val="left"/>
      <w:pPr>
        <w:tabs>
          <w:tab w:val="num" w:pos="2694"/>
        </w:tabs>
        <w:ind w:left="2694" w:hanging="360"/>
      </w:pPr>
    </w:lvl>
    <w:lvl w:ilvl="4" w:tplc="04090019" w:tentative="1">
      <w:start w:val="1"/>
      <w:numFmt w:val="lowerLetter"/>
      <w:lvlText w:val="%5."/>
      <w:lvlJc w:val="left"/>
      <w:pPr>
        <w:tabs>
          <w:tab w:val="num" w:pos="3414"/>
        </w:tabs>
        <w:ind w:left="3414" w:hanging="360"/>
      </w:pPr>
    </w:lvl>
    <w:lvl w:ilvl="5" w:tplc="0409001B" w:tentative="1">
      <w:start w:val="1"/>
      <w:numFmt w:val="lowerRoman"/>
      <w:lvlText w:val="%6."/>
      <w:lvlJc w:val="right"/>
      <w:pPr>
        <w:tabs>
          <w:tab w:val="num" w:pos="4134"/>
        </w:tabs>
        <w:ind w:left="4134" w:hanging="180"/>
      </w:pPr>
    </w:lvl>
    <w:lvl w:ilvl="6" w:tplc="0409000F" w:tentative="1">
      <w:start w:val="1"/>
      <w:numFmt w:val="decimal"/>
      <w:lvlText w:val="%7."/>
      <w:lvlJc w:val="left"/>
      <w:pPr>
        <w:tabs>
          <w:tab w:val="num" w:pos="4854"/>
        </w:tabs>
        <w:ind w:left="4854" w:hanging="360"/>
      </w:pPr>
    </w:lvl>
    <w:lvl w:ilvl="7" w:tplc="04090019" w:tentative="1">
      <w:start w:val="1"/>
      <w:numFmt w:val="lowerLetter"/>
      <w:lvlText w:val="%8."/>
      <w:lvlJc w:val="left"/>
      <w:pPr>
        <w:tabs>
          <w:tab w:val="num" w:pos="5574"/>
        </w:tabs>
        <w:ind w:left="5574" w:hanging="360"/>
      </w:pPr>
    </w:lvl>
    <w:lvl w:ilvl="8" w:tplc="0409001B" w:tentative="1">
      <w:start w:val="1"/>
      <w:numFmt w:val="lowerRoman"/>
      <w:lvlText w:val="%9."/>
      <w:lvlJc w:val="right"/>
      <w:pPr>
        <w:tabs>
          <w:tab w:val="num" w:pos="6294"/>
        </w:tabs>
        <w:ind w:left="6294" w:hanging="180"/>
      </w:pPr>
    </w:lvl>
  </w:abstractNum>
  <w:abstractNum w:abstractNumId="5">
    <w:nsid w:val="31402651"/>
    <w:multiLevelType w:val="hybridMultilevel"/>
    <w:tmpl w:val="8280F9C4"/>
    <w:lvl w:ilvl="0" w:tplc="21FAD320">
      <w:start w:val="1"/>
      <w:numFmt w:val="lowerRoman"/>
      <w:lvlText w:val="(%1)"/>
      <w:lvlJc w:val="left"/>
      <w:pPr>
        <w:ind w:left="1080" w:hanging="720"/>
      </w:pPr>
      <w:rPr>
        <w:rFonts w:hint="default"/>
      </w:rPr>
    </w:lvl>
    <w:lvl w:ilvl="1" w:tplc="9E0CAD7E">
      <w:start w:val="1"/>
      <w:numFmt w:val="lowerRoman"/>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B54AE4"/>
    <w:multiLevelType w:val="hybridMultilevel"/>
    <w:tmpl w:val="AA6C78F2"/>
    <w:lvl w:ilvl="0" w:tplc="09DEF9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2"/>
  </w:num>
  <w:num w:numId="4">
    <w:abstractNumId w:val="3"/>
  </w:num>
  <w:num w:numId="5">
    <w:abstractNumId w:val="6"/>
  </w:num>
  <w:num w:numId="6">
    <w:abstractNumId w:val="4"/>
  </w:num>
  <w:num w:numId="7">
    <w:abstractNumId w:val="1"/>
  </w:num>
  <w:num w:numId="8">
    <w:abstractNumId w:val="5"/>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C26"/>
    <w:rsid w:val="00005A33"/>
    <w:rsid w:val="00007BAE"/>
    <w:rsid w:val="00010AAD"/>
    <w:rsid w:val="00011DD0"/>
    <w:rsid w:val="00013A51"/>
    <w:rsid w:val="000158F9"/>
    <w:rsid w:val="00021345"/>
    <w:rsid w:val="000248C1"/>
    <w:rsid w:val="00030D21"/>
    <w:rsid w:val="000353B1"/>
    <w:rsid w:val="0003632A"/>
    <w:rsid w:val="00040464"/>
    <w:rsid w:val="00043CAA"/>
    <w:rsid w:val="00045659"/>
    <w:rsid w:val="00047F94"/>
    <w:rsid w:val="0005623A"/>
    <w:rsid w:val="00060E2B"/>
    <w:rsid w:val="000619D5"/>
    <w:rsid w:val="00061F9C"/>
    <w:rsid w:val="00064167"/>
    <w:rsid w:val="00065883"/>
    <w:rsid w:val="00065F30"/>
    <w:rsid w:val="000671DF"/>
    <w:rsid w:val="00072735"/>
    <w:rsid w:val="0007274F"/>
    <w:rsid w:val="00073252"/>
    <w:rsid w:val="00073602"/>
    <w:rsid w:val="00074A57"/>
    <w:rsid w:val="00075432"/>
    <w:rsid w:val="00077538"/>
    <w:rsid w:val="00077C04"/>
    <w:rsid w:val="00080CA0"/>
    <w:rsid w:val="000813FD"/>
    <w:rsid w:val="00082376"/>
    <w:rsid w:val="00083364"/>
    <w:rsid w:val="00084216"/>
    <w:rsid w:val="00093DE5"/>
    <w:rsid w:val="000968ED"/>
    <w:rsid w:val="000A4609"/>
    <w:rsid w:val="000B0126"/>
    <w:rsid w:val="000B0331"/>
    <w:rsid w:val="000B08B9"/>
    <w:rsid w:val="000B115F"/>
    <w:rsid w:val="000B17EF"/>
    <w:rsid w:val="000B1968"/>
    <w:rsid w:val="000B3F00"/>
    <w:rsid w:val="000B69C6"/>
    <w:rsid w:val="000C05B2"/>
    <w:rsid w:val="000C2B66"/>
    <w:rsid w:val="000C4D1D"/>
    <w:rsid w:val="000D0513"/>
    <w:rsid w:val="000D2826"/>
    <w:rsid w:val="000D338B"/>
    <w:rsid w:val="000D5F34"/>
    <w:rsid w:val="000E1BE2"/>
    <w:rsid w:val="000E1E94"/>
    <w:rsid w:val="000E70BA"/>
    <w:rsid w:val="000F032E"/>
    <w:rsid w:val="000F3BEB"/>
    <w:rsid w:val="000F4706"/>
    <w:rsid w:val="000F4AFF"/>
    <w:rsid w:val="000F5E56"/>
    <w:rsid w:val="000F663D"/>
    <w:rsid w:val="00101738"/>
    <w:rsid w:val="00103788"/>
    <w:rsid w:val="001052F0"/>
    <w:rsid w:val="001140B5"/>
    <w:rsid w:val="00117780"/>
    <w:rsid w:val="00120047"/>
    <w:rsid w:val="00121BF2"/>
    <w:rsid w:val="0012247A"/>
    <w:rsid w:val="00123DC3"/>
    <w:rsid w:val="00126E1F"/>
    <w:rsid w:val="0012733A"/>
    <w:rsid w:val="00127ED5"/>
    <w:rsid w:val="001301C2"/>
    <w:rsid w:val="00132516"/>
    <w:rsid w:val="00132807"/>
    <w:rsid w:val="001362EE"/>
    <w:rsid w:val="001450AD"/>
    <w:rsid w:val="0014523D"/>
    <w:rsid w:val="00145454"/>
    <w:rsid w:val="0014636E"/>
    <w:rsid w:val="00150261"/>
    <w:rsid w:val="001506AC"/>
    <w:rsid w:val="00150C61"/>
    <w:rsid w:val="00152734"/>
    <w:rsid w:val="00162F47"/>
    <w:rsid w:val="0016321D"/>
    <w:rsid w:val="00170D98"/>
    <w:rsid w:val="00171B38"/>
    <w:rsid w:val="00172E6C"/>
    <w:rsid w:val="001752D5"/>
    <w:rsid w:val="00176CBD"/>
    <w:rsid w:val="00182381"/>
    <w:rsid w:val="001832A6"/>
    <w:rsid w:val="00183AA7"/>
    <w:rsid w:val="0018461C"/>
    <w:rsid w:val="00184B64"/>
    <w:rsid w:val="00185100"/>
    <w:rsid w:val="00185148"/>
    <w:rsid w:val="00190FE7"/>
    <w:rsid w:val="00191113"/>
    <w:rsid w:val="00194679"/>
    <w:rsid w:val="001A03BE"/>
    <w:rsid w:val="001A0C32"/>
    <w:rsid w:val="001A13BF"/>
    <w:rsid w:val="001A1D72"/>
    <w:rsid w:val="001A3889"/>
    <w:rsid w:val="001A38D8"/>
    <w:rsid w:val="001A3CDD"/>
    <w:rsid w:val="001A3D80"/>
    <w:rsid w:val="001A6044"/>
    <w:rsid w:val="001A7224"/>
    <w:rsid w:val="001B3AC2"/>
    <w:rsid w:val="001B7802"/>
    <w:rsid w:val="001C13C3"/>
    <w:rsid w:val="001C14B0"/>
    <w:rsid w:val="001C1DD5"/>
    <w:rsid w:val="001C5514"/>
    <w:rsid w:val="001C67E7"/>
    <w:rsid w:val="001C6929"/>
    <w:rsid w:val="001C7112"/>
    <w:rsid w:val="001C7B83"/>
    <w:rsid w:val="001D05DA"/>
    <w:rsid w:val="001D10B8"/>
    <w:rsid w:val="001D483A"/>
    <w:rsid w:val="001D5D46"/>
    <w:rsid w:val="001D6626"/>
    <w:rsid w:val="001D6FF0"/>
    <w:rsid w:val="001E00C7"/>
    <w:rsid w:val="001E1C74"/>
    <w:rsid w:val="001E2657"/>
    <w:rsid w:val="001E49EB"/>
    <w:rsid w:val="001E5BA2"/>
    <w:rsid w:val="001F1FAD"/>
    <w:rsid w:val="001F2C17"/>
    <w:rsid w:val="001F63AD"/>
    <w:rsid w:val="001F71EB"/>
    <w:rsid w:val="00204CCC"/>
    <w:rsid w:val="0020519C"/>
    <w:rsid w:val="00206BA0"/>
    <w:rsid w:val="002108FA"/>
    <w:rsid w:val="002146F5"/>
    <w:rsid w:val="00216477"/>
    <w:rsid w:val="00217529"/>
    <w:rsid w:val="002177D9"/>
    <w:rsid w:val="00220DBF"/>
    <w:rsid w:val="0022172E"/>
    <w:rsid w:val="0022223D"/>
    <w:rsid w:val="0022326D"/>
    <w:rsid w:val="00223B3C"/>
    <w:rsid w:val="00224C53"/>
    <w:rsid w:val="00231434"/>
    <w:rsid w:val="00231F7B"/>
    <w:rsid w:val="0023449D"/>
    <w:rsid w:val="00234966"/>
    <w:rsid w:val="00243F5F"/>
    <w:rsid w:val="00244FD8"/>
    <w:rsid w:val="00247527"/>
    <w:rsid w:val="00252CD4"/>
    <w:rsid w:val="00252CF5"/>
    <w:rsid w:val="0025425B"/>
    <w:rsid w:val="00255E85"/>
    <w:rsid w:val="00260340"/>
    <w:rsid w:val="00260916"/>
    <w:rsid w:val="002634C4"/>
    <w:rsid w:val="002723E4"/>
    <w:rsid w:val="00277695"/>
    <w:rsid w:val="0028063E"/>
    <w:rsid w:val="00284586"/>
    <w:rsid w:val="00285354"/>
    <w:rsid w:val="002910E6"/>
    <w:rsid w:val="002917AB"/>
    <w:rsid w:val="002928D3"/>
    <w:rsid w:val="00294611"/>
    <w:rsid w:val="00296674"/>
    <w:rsid w:val="002A5F17"/>
    <w:rsid w:val="002B0002"/>
    <w:rsid w:val="002B312E"/>
    <w:rsid w:val="002B6056"/>
    <w:rsid w:val="002B6177"/>
    <w:rsid w:val="002B7177"/>
    <w:rsid w:val="002C2EE0"/>
    <w:rsid w:val="002C4599"/>
    <w:rsid w:val="002D01C4"/>
    <w:rsid w:val="002D0EB0"/>
    <w:rsid w:val="002D1B2A"/>
    <w:rsid w:val="002D3687"/>
    <w:rsid w:val="002D41FA"/>
    <w:rsid w:val="002D4EC2"/>
    <w:rsid w:val="002D608D"/>
    <w:rsid w:val="002D6435"/>
    <w:rsid w:val="002D6EF4"/>
    <w:rsid w:val="002E0D5B"/>
    <w:rsid w:val="002E21F9"/>
    <w:rsid w:val="002E2C96"/>
    <w:rsid w:val="002F08E1"/>
    <w:rsid w:val="002F1A61"/>
    <w:rsid w:val="002F1FE6"/>
    <w:rsid w:val="002F2E2B"/>
    <w:rsid w:val="002F36E3"/>
    <w:rsid w:val="002F4E68"/>
    <w:rsid w:val="002F500D"/>
    <w:rsid w:val="002F59BD"/>
    <w:rsid w:val="002F62AD"/>
    <w:rsid w:val="002F6E97"/>
    <w:rsid w:val="002F706B"/>
    <w:rsid w:val="003027CD"/>
    <w:rsid w:val="003033DC"/>
    <w:rsid w:val="0030457C"/>
    <w:rsid w:val="00310448"/>
    <w:rsid w:val="00310A55"/>
    <w:rsid w:val="00312F7F"/>
    <w:rsid w:val="003138AA"/>
    <w:rsid w:val="003157AA"/>
    <w:rsid w:val="00316C1C"/>
    <w:rsid w:val="00321401"/>
    <w:rsid w:val="00324F39"/>
    <w:rsid w:val="00326E9B"/>
    <w:rsid w:val="00332CE5"/>
    <w:rsid w:val="00344A6B"/>
    <w:rsid w:val="00344ECC"/>
    <w:rsid w:val="003461AE"/>
    <w:rsid w:val="0034632E"/>
    <w:rsid w:val="00346D3B"/>
    <w:rsid w:val="00346FAF"/>
    <w:rsid w:val="00352ED4"/>
    <w:rsid w:val="0035452A"/>
    <w:rsid w:val="00354EC2"/>
    <w:rsid w:val="003579E1"/>
    <w:rsid w:val="00361450"/>
    <w:rsid w:val="00362705"/>
    <w:rsid w:val="00364124"/>
    <w:rsid w:val="00364436"/>
    <w:rsid w:val="00364B09"/>
    <w:rsid w:val="003673CF"/>
    <w:rsid w:val="00371BB3"/>
    <w:rsid w:val="00373C45"/>
    <w:rsid w:val="00374374"/>
    <w:rsid w:val="00374411"/>
    <w:rsid w:val="003813C5"/>
    <w:rsid w:val="003845C1"/>
    <w:rsid w:val="00390EAF"/>
    <w:rsid w:val="00391164"/>
    <w:rsid w:val="00394E74"/>
    <w:rsid w:val="003977B3"/>
    <w:rsid w:val="003A2EF4"/>
    <w:rsid w:val="003A5BB2"/>
    <w:rsid w:val="003A6F89"/>
    <w:rsid w:val="003A7CB1"/>
    <w:rsid w:val="003B1A9F"/>
    <w:rsid w:val="003B23C4"/>
    <w:rsid w:val="003B38C1"/>
    <w:rsid w:val="003B4F69"/>
    <w:rsid w:val="003B6C9C"/>
    <w:rsid w:val="003D0218"/>
    <w:rsid w:val="003D0511"/>
    <w:rsid w:val="003D1285"/>
    <w:rsid w:val="003D162C"/>
    <w:rsid w:val="003D1CFB"/>
    <w:rsid w:val="003D305C"/>
    <w:rsid w:val="003D327A"/>
    <w:rsid w:val="003D373C"/>
    <w:rsid w:val="003D4C5C"/>
    <w:rsid w:val="003D60CA"/>
    <w:rsid w:val="003D6E21"/>
    <w:rsid w:val="003E16AA"/>
    <w:rsid w:val="003E4E68"/>
    <w:rsid w:val="003E631A"/>
    <w:rsid w:val="003F1DFD"/>
    <w:rsid w:val="003F7579"/>
    <w:rsid w:val="00402BCC"/>
    <w:rsid w:val="00403FA4"/>
    <w:rsid w:val="004049C6"/>
    <w:rsid w:val="004125FF"/>
    <w:rsid w:val="00413BBA"/>
    <w:rsid w:val="00414A62"/>
    <w:rsid w:val="004153A8"/>
    <w:rsid w:val="004161B5"/>
    <w:rsid w:val="00420BBA"/>
    <w:rsid w:val="00422325"/>
    <w:rsid w:val="00422780"/>
    <w:rsid w:val="004230D9"/>
    <w:rsid w:val="00423E3E"/>
    <w:rsid w:val="00426278"/>
    <w:rsid w:val="00426B45"/>
    <w:rsid w:val="004270F6"/>
    <w:rsid w:val="00427AF4"/>
    <w:rsid w:val="00431535"/>
    <w:rsid w:val="00431CBA"/>
    <w:rsid w:val="00431E62"/>
    <w:rsid w:val="0043242A"/>
    <w:rsid w:val="00434BC9"/>
    <w:rsid w:val="00436FCA"/>
    <w:rsid w:val="004374AA"/>
    <w:rsid w:val="00440530"/>
    <w:rsid w:val="00440DEA"/>
    <w:rsid w:val="00444F2A"/>
    <w:rsid w:val="00445280"/>
    <w:rsid w:val="00447039"/>
    <w:rsid w:val="00450150"/>
    <w:rsid w:val="00450F3F"/>
    <w:rsid w:val="00453058"/>
    <w:rsid w:val="0045552F"/>
    <w:rsid w:val="00455936"/>
    <w:rsid w:val="00456E73"/>
    <w:rsid w:val="00461851"/>
    <w:rsid w:val="004647DA"/>
    <w:rsid w:val="0046776C"/>
    <w:rsid w:val="00470083"/>
    <w:rsid w:val="00470EDE"/>
    <w:rsid w:val="004723C8"/>
    <w:rsid w:val="00474062"/>
    <w:rsid w:val="004761D5"/>
    <w:rsid w:val="004774BA"/>
    <w:rsid w:val="00477D6B"/>
    <w:rsid w:val="00481406"/>
    <w:rsid w:val="0048172C"/>
    <w:rsid w:val="00482F11"/>
    <w:rsid w:val="0048409C"/>
    <w:rsid w:val="0048567A"/>
    <w:rsid w:val="00486196"/>
    <w:rsid w:val="00486AC3"/>
    <w:rsid w:val="00490256"/>
    <w:rsid w:val="00491D44"/>
    <w:rsid w:val="00493D67"/>
    <w:rsid w:val="00493F97"/>
    <w:rsid w:val="004968C2"/>
    <w:rsid w:val="00496904"/>
    <w:rsid w:val="0049792F"/>
    <w:rsid w:val="004A1DE8"/>
    <w:rsid w:val="004A47FD"/>
    <w:rsid w:val="004A5195"/>
    <w:rsid w:val="004B14D3"/>
    <w:rsid w:val="004B34FD"/>
    <w:rsid w:val="004B614F"/>
    <w:rsid w:val="004B75CD"/>
    <w:rsid w:val="004C1FBB"/>
    <w:rsid w:val="004C50A1"/>
    <w:rsid w:val="004C7E59"/>
    <w:rsid w:val="004D047E"/>
    <w:rsid w:val="004D2BF4"/>
    <w:rsid w:val="004D3695"/>
    <w:rsid w:val="004D4791"/>
    <w:rsid w:val="004D5D10"/>
    <w:rsid w:val="004D77CE"/>
    <w:rsid w:val="004D7D2A"/>
    <w:rsid w:val="004E0ED0"/>
    <w:rsid w:val="004E10F2"/>
    <w:rsid w:val="004E403C"/>
    <w:rsid w:val="004E4256"/>
    <w:rsid w:val="004E5683"/>
    <w:rsid w:val="004E5A83"/>
    <w:rsid w:val="004F0C17"/>
    <w:rsid w:val="004F1B3E"/>
    <w:rsid w:val="004F2363"/>
    <w:rsid w:val="004F3CD7"/>
    <w:rsid w:val="004F4F22"/>
    <w:rsid w:val="004F7854"/>
    <w:rsid w:val="005019FF"/>
    <w:rsid w:val="00503040"/>
    <w:rsid w:val="005041DC"/>
    <w:rsid w:val="00504304"/>
    <w:rsid w:val="005050B3"/>
    <w:rsid w:val="00506F19"/>
    <w:rsid w:val="00511052"/>
    <w:rsid w:val="00511A97"/>
    <w:rsid w:val="00512BCC"/>
    <w:rsid w:val="0051497C"/>
    <w:rsid w:val="00514D41"/>
    <w:rsid w:val="0051746E"/>
    <w:rsid w:val="005179AE"/>
    <w:rsid w:val="00521301"/>
    <w:rsid w:val="00521F74"/>
    <w:rsid w:val="005222FE"/>
    <w:rsid w:val="00523947"/>
    <w:rsid w:val="005245CB"/>
    <w:rsid w:val="00525196"/>
    <w:rsid w:val="00525F46"/>
    <w:rsid w:val="00527844"/>
    <w:rsid w:val="0053057A"/>
    <w:rsid w:val="0053127D"/>
    <w:rsid w:val="00532F57"/>
    <w:rsid w:val="005358B0"/>
    <w:rsid w:val="00535F52"/>
    <w:rsid w:val="00537687"/>
    <w:rsid w:val="00537A0B"/>
    <w:rsid w:val="0054575E"/>
    <w:rsid w:val="00546806"/>
    <w:rsid w:val="005509FE"/>
    <w:rsid w:val="00553F0E"/>
    <w:rsid w:val="005560AD"/>
    <w:rsid w:val="00560A29"/>
    <w:rsid w:val="00560BA5"/>
    <w:rsid w:val="00562C24"/>
    <w:rsid w:val="00565129"/>
    <w:rsid w:val="005654AB"/>
    <w:rsid w:val="00565891"/>
    <w:rsid w:val="005725F2"/>
    <w:rsid w:val="00574A6C"/>
    <w:rsid w:val="005762B4"/>
    <w:rsid w:val="00580D69"/>
    <w:rsid w:val="005842C5"/>
    <w:rsid w:val="005849B8"/>
    <w:rsid w:val="0058675B"/>
    <w:rsid w:val="00586978"/>
    <w:rsid w:val="005908F7"/>
    <w:rsid w:val="0059386F"/>
    <w:rsid w:val="005A219F"/>
    <w:rsid w:val="005A27CA"/>
    <w:rsid w:val="005A492E"/>
    <w:rsid w:val="005B2D42"/>
    <w:rsid w:val="005B2DEC"/>
    <w:rsid w:val="005B6232"/>
    <w:rsid w:val="005C1219"/>
    <w:rsid w:val="005C304B"/>
    <w:rsid w:val="005C4297"/>
    <w:rsid w:val="005C501F"/>
    <w:rsid w:val="005C6649"/>
    <w:rsid w:val="005C78D5"/>
    <w:rsid w:val="005D3B05"/>
    <w:rsid w:val="005D63DD"/>
    <w:rsid w:val="005D7ADA"/>
    <w:rsid w:val="005E0741"/>
    <w:rsid w:val="005E0AF4"/>
    <w:rsid w:val="005E2528"/>
    <w:rsid w:val="005E346B"/>
    <w:rsid w:val="005E4C75"/>
    <w:rsid w:val="005E77C9"/>
    <w:rsid w:val="005E7F93"/>
    <w:rsid w:val="005F12E2"/>
    <w:rsid w:val="00600D24"/>
    <w:rsid w:val="00603143"/>
    <w:rsid w:val="00603E8B"/>
    <w:rsid w:val="00604270"/>
    <w:rsid w:val="00604A66"/>
    <w:rsid w:val="0060551B"/>
    <w:rsid w:val="00605827"/>
    <w:rsid w:val="006070F8"/>
    <w:rsid w:val="006108BB"/>
    <w:rsid w:val="00614604"/>
    <w:rsid w:val="0061554A"/>
    <w:rsid w:val="00615DB1"/>
    <w:rsid w:val="006234B0"/>
    <w:rsid w:val="00623858"/>
    <w:rsid w:val="00625301"/>
    <w:rsid w:val="00625431"/>
    <w:rsid w:val="00625831"/>
    <w:rsid w:val="00626EEC"/>
    <w:rsid w:val="00627860"/>
    <w:rsid w:val="006304D3"/>
    <w:rsid w:val="0063134A"/>
    <w:rsid w:val="0064309E"/>
    <w:rsid w:val="0064587A"/>
    <w:rsid w:val="00645F37"/>
    <w:rsid w:val="00646050"/>
    <w:rsid w:val="006466E3"/>
    <w:rsid w:val="0065210F"/>
    <w:rsid w:val="006525A6"/>
    <w:rsid w:val="0065328B"/>
    <w:rsid w:val="006553E1"/>
    <w:rsid w:val="00656D77"/>
    <w:rsid w:val="00660A5F"/>
    <w:rsid w:val="006624D9"/>
    <w:rsid w:val="006631B1"/>
    <w:rsid w:val="00666AB4"/>
    <w:rsid w:val="006713CA"/>
    <w:rsid w:val="0067360C"/>
    <w:rsid w:val="0067405A"/>
    <w:rsid w:val="00675C89"/>
    <w:rsid w:val="00676C5C"/>
    <w:rsid w:val="00681C68"/>
    <w:rsid w:val="00681D4E"/>
    <w:rsid w:val="00682B54"/>
    <w:rsid w:val="00686C10"/>
    <w:rsid w:val="00690978"/>
    <w:rsid w:val="006916FE"/>
    <w:rsid w:val="00691783"/>
    <w:rsid w:val="00694064"/>
    <w:rsid w:val="006A007A"/>
    <w:rsid w:val="006A043E"/>
    <w:rsid w:val="006A2BE5"/>
    <w:rsid w:val="006A3092"/>
    <w:rsid w:val="006A32A7"/>
    <w:rsid w:val="006A7E52"/>
    <w:rsid w:val="006A7F74"/>
    <w:rsid w:val="006B0446"/>
    <w:rsid w:val="006B05C2"/>
    <w:rsid w:val="006B095E"/>
    <w:rsid w:val="006B6454"/>
    <w:rsid w:val="006B7586"/>
    <w:rsid w:val="006C3B26"/>
    <w:rsid w:val="006C67C2"/>
    <w:rsid w:val="006D0C56"/>
    <w:rsid w:val="006D1319"/>
    <w:rsid w:val="006D6103"/>
    <w:rsid w:val="006E0ED6"/>
    <w:rsid w:val="006E286A"/>
    <w:rsid w:val="006E2CE9"/>
    <w:rsid w:val="006E5551"/>
    <w:rsid w:val="006E6483"/>
    <w:rsid w:val="006F2A04"/>
    <w:rsid w:val="006F5001"/>
    <w:rsid w:val="00701E10"/>
    <w:rsid w:val="0070539F"/>
    <w:rsid w:val="00706812"/>
    <w:rsid w:val="00713430"/>
    <w:rsid w:val="00713F4A"/>
    <w:rsid w:val="00714125"/>
    <w:rsid w:val="007160F8"/>
    <w:rsid w:val="00717926"/>
    <w:rsid w:val="00721834"/>
    <w:rsid w:val="00725B11"/>
    <w:rsid w:val="00726E64"/>
    <w:rsid w:val="00731FBE"/>
    <w:rsid w:val="00735DA0"/>
    <w:rsid w:val="00736CC2"/>
    <w:rsid w:val="00741427"/>
    <w:rsid w:val="00741568"/>
    <w:rsid w:val="007434DC"/>
    <w:rsid w:val="007476A6"/>
    <w:rsid w:val="00752A1E"/>
    <w:rsid w:val="00753266"/>
    <w:rsid w:val="00755C75"/>
    <w:rsid w:val="0075681C"/>
    <w:rsid w:val="00756B42"/>
    <w:rsid w:val="007571E8"/>
    <w:rsid w:val="007578CA"/>
    <w:rsid w:val="00757C2F"/>
    <w:rsid w:val="00757E3C"/>
    <w:rsid w:val="00763880"/>
    <w:rsid w:val="007639BF"/>
    <w:rsid w:val="007645B0"/>
    <w:rsid w:val="00764EB5"/>
    <w:rsid w:val="007653C7"/>
    <w:rsid w:val="007709A7"/>
    <w:rsid w:val="00776B8A"/>
    <w:rsid w:val="0077703C"/>
    <w:rsid w:val="007773CD"/>
    <w:rsid w:val="00784EA1"/>
    <w:rsid w:val="00784FE5"/>
    <w:rsid w:val="00785170"/>
    <w:rsid w:val="00786DAA"/>
    <w:rsid w:val="00795E99"/>
    <w:rsid w:val="007A128A"/>
    <w:rsid w:val="007A150B"/>
    <w:rsid w:val="007A21DB"/>
    <w:rsid w:val="007A66FB"/>
    <w:rsid w:val="007A76EC"/>
    <w:rsid w:val="007B21E4"/>
    <w:rsid w:val="007B2DD0"/>
    <w:rsid w:val="007B312E"/>
    <w:rsid w:val="007C5075"/>
    <w:rsid w:val="007C633B"/>
    <w:rsid w:val="007C7E3D"/>
    <w:rsid w:val="007D006A"/>
    <w:rsid w:val="007D1613"/>
    <w:rsid w:val="007E00DD"/>
    <w:rsid w:val="007E5D5E"/>
    <w:rsid w:val="007E65FC"/>
    <w:rsid w:val="007F132E"/>
    <w:rsid w:val="007F1961"/>
    <w:rsid w:val="007F2C71"/>
    <w:rsid w:val="007F7E7D"/>
    <w:rsid w:val="008009F2"/>
    <w:rsid w:val="00801482"/>
    <w:rsid w:val="00802CE1"/>
    <w:rsid w:val="00803A69"/>
    <w:rsid w:val="0080418E"/>
    <w:rsid w:val="00805B96"/>
    <w:rsid w:val="00813949"/>
    <w:rsid w:val="0081401A"/>
    <w:rsid w:val="008140B4"/>
    <w:rsid w:val="008141F9"/>
    <w:rsid w:val="00817BAF"/>
    <w:rsid w:val="00821A8A"/>
    <w:rsid w:val="00822443"/>
    <w:rsid w:val="00823C74"/>
    <w:rsid w:val="00824435"/>
    <w:rsid w:val="0083347D"/>
    <w:rsid w:val="008354D9"/>
    <w:rsid w:val="008355B2"/>
    <w:rsid w:val="00836FA3"/>
    <w:rsid w:val="00837C2B"/>
    <w:rsid w:val="008401CB"/>
    <w:rsid w:val="00840746"/>
    <w:rsid w:val="00845BE7"/>
    <w:rsid w:val="008479FD"/>
    <w:rsid w:val="00850FE3"/>
    <w:rsid w:val="008510E6"/>
    <w:rsid w:val="00853B5E"/>
    <w:rsid w:val="00853D18"/>
    <w:rsid w:val="00861D52"/>
    <w:rsid w:val="00863EC2"/>
    <w:rsid w:val="00864385"/>
    <w:rsid w:val="008644C6"/>
    <w:rsid w:val="0086643D"/>
    <w:rsid w:val="008709B2"/>
    <w:rsid w:val="00870E1F"/>
    <w:rsid w:val="008747DD"/>
    <w:rsid w:val="00874C52"/>
    <w:rsid w:val="00874D43"/>
    <w:rsid w:val="00875602"/>
    <w:rsid w:val="008756FF"/>
    <w:rsid w:val="008762F6"/>
    <w:rsid w:val="00877062"/>
    <w:rsid w:val="00877A8D"/>
    <w:rsid w:val="008836FA"/>
    <w:rsid w:val="008849F0"/>
    <w:rsid w:val="00887EE8"/>
    <w:rsid w:val="00891AF2"/>
    <w:rsid w:val="00892E14"/>
    <w:rsid w:val="00893B43"/>
    <w:rsid w:val="00893CAF"/>
    <w:rsid w:val="00896C2C"/>
    <w:rsid w:val="0089769D"/>
    <w:rsid w:val="008A1DA9"/>
    <w:rsid w:val="008A2153"/>
    <w:rsid w:val="008A4A34"/>
    <w:rsid w:val="008B0777"/>
    <w:rsid w:val="008B2CC1"/>
    <w:rsid w:val="008B31FD"/>
    <w:rsid w:val="008B60B2"/>
    <w:rsid w:val="008B6413"/>
    <w:rsid w:val="008B71F8"/>
    <w:rsid w:val="008C00CB"/>
    <w:rsid w:val="008C404C"/>
    <w:rsid w:val="008C7824"/>
    <w:rsid w:val="008C7A9D"/>
    <w:rsid w:val="008D0475"/>
    <w:rsid w:val="008D3FC2"/>
    <w:rsid w:val="008D4FD0"/>
    <w:rsid w:val="008D653B"/>
    <w:rsid w:val="008D6E52"/>
    <w:rsid w:val="008D7805"/>
    <w:rsid w:val="008E0483"/>
    <w:rsid w:val="008E2A43"/>
    <w:rsid w:val="008E3581"/>
    <w:rsid w:val="008E3796"/>
    <w:rsid w:val="008E66D2"/>
    <w:rsid w:val="008F072E"/>
    <w:rsid w:val="008F0CF6"/>
    <w:rsid w:val="008F59EE"/>
    <w:rsid w:val="008F6324"/>
    <w:rsid w:val="008F766D"/>
    <w:rsid w:val="00900D4D"/>
    <w:rsid w:val="00901658"/>
    <w:rsid w:val="009063A5"/>
    <w:rsid w:val="0090731E"/>
    <w:rsid w:val="009122CB"/>
    <w:rsid w:val="0091244E"/>
    <w:rsid w:val="00912E55"/>
    <w:rsid w:val="00914107"/>
    <w:rsid w:val="00914259"/>
    <w:rsid w:val="00914924"/>
    <w:rsid w:val="00915FA0"/>
    <w:rsid w:val="00916EE2"/>
    <w:rsid w:val="00917550"/>
    <w:rsid w:val="00921987"/>
    <w:rsid w:val="009246A1"/>
    <w:rsid w:val="00926DE2"/>
    <w:rsid w:val="00931D8F"/>
    <w:rsid w:val="00932717"/>
    <w:rsid w:val="00936B58"/>
    <w:rsid w:val="00940D18"/>
    <w:rsid w:val="0094114B"/>
    <w:rsid w:val="00942F66"/>
    <w:rsid w:val="00942F6B"/>
    <w:rsid w:val="00943030"/>
    <w:rsid w:val="00944072"/>
    <w:rsid w:val="009443FF"/>
    <w:rsid w:val="009472FD"/>
    <w:rsid w:val="00953970"/>
    <w:rsid w:val="00955A0F"/>
    <w:rsid w:val="00955BCF"/>
    <w:rsid w:val="009602EB"/>
    <w:rsid w:val="009645E2"/>
    <w:rsid w:val="00964703"/>
    <w:rsid w:val="0096591B"/>
    <w:rsid w:val="00965E9A"/>
    <w:rsid w:val="00966A22"/>
    <w:rsid w:val="0096722F"/>
    <w:rsid w:val="00971AD6"/>
    <w:rsid w:val="009736A3"/>
    <w:rsid w:val="00977990"/>
    <w:rsid w:val="00980843"/>
    <w:rsid w:val="00980936"/>
    <w:rsid w:val="009811F1"/>
    <w:rsid w:val="009925D7"/>
    <w:rsid w:val="00992ADD"/>
    <w:rsid w:val="00993B39"/>
    <w:rsid w:val="0099590D"/>
    <w:rsid w:val="00996474"/>
    <w:rsid w:val="009973E9"/>
    <w:rsid w:val="009978AC"/>
    <w:rsid w:val="009A1405"/>
    <w:rsid w:val="009A24AA"/>
    <w:rsid w:val="009A2978"/>
    <w:rsid w:val="009A33F0"/>
    <w:rsid w:val="009A4405"/>
    <w:rsid w:val="009A5079"/>
    <w:rsid w:val="009A71FB"/>
    <w:rsid w:val="009B07B4"/>
    <w:rsid w:val="009B131A"/>
    <w:rsid w:val="009B183A"/>
    <w:rsid w:val="009B298D"/>
    <w:rsid w:val="009B428A"/>
    <w:rsid w:val="009B68D4"/>
    <w:rsid w:val="009B76EB"/>
    <w:rsid w:val="009C21E1"/>
    <w:rsid w:val="009C3867"/>
    <w:rsid w:val="009D15F7"/>
    <w:rsid w:val="009D2B11"/>
    <w:rsid w:val="009D42D2"/>
    <w:rsid w:val="009D4C90"/>
    <w:rsid w:val="009D5033"/>
    <w:rsid w:val="009D6C95"/>
    <w:rsid w:val="009E1D64"/>
    <w:rsid w:val="009E2791"/>
    <w:rsid w:val="009E3A00"/>
    <w:rsid w:val="009E3F6F"/>
    <w:rsid w:val="009E5137"/>
    <w:rsid w:val="009E51C1"/>
    <w:rsid w:val="009F247F"/>
    <w:rsid w:val="009F351D"/>
    <w:rsid w:val="009F499F"/>
    <w:rsid w:val="009F4F52"/>
    <w:rsid w:val="009F6343"/>
    <w:rsid w:val="009F6901"/>
    <w:rsid w:val="00A00501"/>
    <w:rsid w:val="00A01208"/>
    <w:rsid w:val="00A06C4C"/>
    <w:rsid w:val="00A107E6"/>
    <w:rsid w:val="00A10992"/>
    <w:rsid w:val="00A10B33"/>
    <w:rsid w:val="00A122A6"/>
    <w:rsid w:val="00A139AA"/>
    <w:rsid w:val="00A13CF4"/>
    <w:rsid w:val="00A13D48"/>
    <w:rsid w:val="00A14C5E"/>
    <w:rsid w:val="00A15029"/>
    <w:rsid w:val="00A16E37"/>
    <w:rsid w:val="00A17B83"/>
    <w:rsid w:val="00A21490"/>
    <w:rsid w:val="00A22427"/>
    <w:rsid w:val="00A230A1"/>
    <w:rsid w:val="00A236A2"/>
    <w:rsid w:val="00A25DF7"/>
    <w:rsid w:val="00A26D63"/>
    <w:rsid w:val="00A3059C"/>
    <w:rsid w:val="00A30995"/>
    <w:rsid w:val="00A32AE0"/>
    <w:rsid w:val="00A35FEF"/>
    <w:rsid w:val="00A373A3"/>
    <w:rsid w:val="00A4145C"/>
    <w:rsid w:val="00A42074"/>
    <w:rsid w:val="00A42DAF"/>
    <w:rsid w:val="00A4333F"/>
    <w:rsid w:val="00A43905"/>
    <w:rsid w:val="00A44B35"/>
    <w:rsid w:val="00A45BD8"/>
    <w:rsid w:val="00A463F9"/>
    <w:rsid w:val="00A46965"/>
    <w:rsid w:val="00A47741"/>
    <w:rsid w:val="00A51BEF"/>
    <w:rsid w:val="00A532E4"/>
    <w:rsid w:val="00A53A41"/>
    <w:rsid w:val="00A53EFC"/>
    <w:rsid w:val="00A56EA8"/>
    <w:rsid w:val="00A60072"/>
    <w:rsid w:val="00A61AD8"/>
    <w:rsid w:val="00A62DB0"/>
    <w:rsid w:val="00A6393B"/>
    <w:rsid w:val="00A64A15"/>
    <w:rsid w:val="00A65831"/>
    <w:rsid w:val="00A6790E"/>
    <w:rsid w:val="00A70FA5"/>
    <w:rsid w:val="00A71CED"/>
    <w:rsid w:val="00A71F09"/>
    <w:rsid w:val="00A74386"/>
    <w:rsid w:val="00A7471F"/>
    <w:rsid w:val="00A75504"/>
    <w:rsid w:val="00A76188"/>
    <w:rsid w:val="00A76C70"/>
    <w:rsid w:val="00A77461"/>
    <w:rsid w:val="00A8122F"/>
    <w:rsid w:val="00A83222"/>
    <w:rsid w:val="00A85A32"/>
    <w:rsid w:val="00A85BA5"/>
    <w:rsid w:val="00A869B7"/>
    <w:rsid w:val="00A87052"/>
    <w:rsid w:val="00A90773"/>
    <w:rsid w:val="00A92C57"/>
    <w:rsid w:val="00A96B92"/>
    <w:rsid w:val="00A97531"/>
    <w:rsid w:val="00AB003C"/>
    <w:rsid w:val="00AB0300"/>
    <w:rsid w:val="00AB243D"/>
    <w:rsid w:val="00AB411E"/>
    <w:rsid w:val="00AC04FC"/>
    <w:rsid w:val="00AC205C"/>
    <w:rsid w:val="00AC2F8C"/>
    <w:rsid w:val="00AC7C4A"/>
    <w:rsid w:val="00AD1E85"/>
    <w:rsid w:val="00AD2F84"/>
    <w:rsid w:val="00AD5FF0"/>
    <w:rsid w:val="00AE05CB"/>
    <w:rsid w:val="00AE0E7D"/>
    <w:rsid w:val="00AE38A1"/>
    <w:rsid w:val="00AE3A66"/>
    <w:rsid w:val="00AE7B8B"/>
    <w:rsid w:val="00AF0A6B"/>
    <w:rsid w:val="00AF0ABE"/>
    <w:rsid w:val="00AF1EDD"/>
    <w:rsid w:val="00AF31D9"/>
    <w:rsid w:val="00AF6245"/>
    <w:rsid w:val="00AF7206"/>
    <w:rsid w:val="00AF7AC4"/>
    <w:rsid w:val="00B03394"/>
    <w:rsid w:val="00B05A69"/>
    <w:rsid w:val="00B10D7D"/>
    <w:rsid w:val="00B1216E"/>
    <w:rsid w:val="00B123FC"/>
    <w:rsid w:val="00B16843"/>
    <w:rsid w:val="00B17310"/>
    <w:rsid w:val="00B200CD"/>
    <w:rsid w:val="00B20E79"/>
    <w:rsid w:val="00B26947"/>
    <w:rsid w:val="00B30466"/>
    <w:rsid w:val="00B32946"/>
    <w:rsid w:val="00B3311A"/>
    <w:rsid w:val="00B33140"/>
    <w:rsid w:val="00B34AC4"/>
    <w:rsid w:val="00B358B1"/>
    <w:rsid w:val="00B359F4"/>
    <w:rsid w:val="00B3759A"/>
    <w:rsid w:val="00B40C61"/>
    <w:rsid w:val="00B42205"/>
    <w:rsid w:val="00B42598"/>
    <w:rsid w:val="00B4375E"/>
    <w:rsid w:val="00B450D8"/>
    <w:rsid w:val="00B4545D"/>
    <w:rsid w:val="00B462CE"/>
    <w:rsid w:val="00B46B59"/>
    <w:rsid w:val="00B52847"/>
    <w:rsid w:val="00B53660"/>
    <w:rsid w:val="00B5462F"/>
    <w:rsid w:val="00B56A4B"/>
    <w:rsid w:val="00B570D9"/>
    <w:rsid w:val="00B62872"/>
    <w:rsid w:val="00B62E04"/>
    <w:rsid w:val="00B65C1F"/>
    <w:rsid w:val="00B65F29"/>
    <w:rsid w:val="00B66BBC"/>
    <w:rsid w:val="00B735B2"/>
    <w:rsid w:val="00B74B3A"/>
    <w:rsid w:val="00B76130"/>
    <w:rsid w:val="00B8287E"/>
    <w:rsid w:val="00B831C9"/>
    <w:rsid w:val="00B84240"/>
    <w:rsid w:val="00B85F50"/>
    <w:rsid w:val="00B87059"/>
    <w:rsid w:val="00B90332"/>
    <w:rsid w:val="00B92527"/>
    <w:rsid w:val="00B92FD9"/>
    <w:rsid w:val="00B94AE5"/>
    <w:rsid w:val="00B9734B"/>
    <w:rsid w:val="00BA001C"/>
    <w:rsid w:val="00BA10AC"/>
    <w:rsid w:val="00BA1989"/>
    <w:rsid w:val="00BA2EDA"/>
    <w:rsid w:val="00BA4EA6"/>
    <w:rsid w:val="00BA6ABF"/>
    <w:rsid w:val="00BA7694"/>
    <w:rsid w:val="00BA7CED"/>
    <w:rsid w:val="00BB0650"/>
    <w:rsid w:val="00BB1113"/>
    <w:rsid w:val="00BB22B6"/>
    <w:rsid w:val="00BB2C7B"/>
    <w:rsid w:val="00BB3062"/>
    <w:rsid w:val="00BB41CE"/>
    <w:rsid w:val="00BC2500"/>
    <w:rsid w:val="00BC718D"/>
    <w:rsid w:val="00BC7210"/>
    <w:rsid w:val="00BD541B"/>
    <w:rsid w:val="00BE170C"/>
    <w:rsid w:val="00BE3342"/>
    <w:rsid w:val="00BF48F3"/>
    <w:rsid w:val="00BF798B"/>
    <w:rsid w:val="00BF7CC1"/>
    <w:rsid w:val="00C0745D"/>
    <w:rsid w:val="00C1073E"/>
    <w:rsid w:val="00C11BFE"/>
    <w:rsid w:val="00C1246F"/>
    <w:rsid w:val="00C13EF8"/>
    <w:rsid w:val="00C14325"/>
    <w:rsid w:val="00C14AF0"/>
    <w:rsid w:val="00C156B1"/>
    <w:rsid w:val="00C15E36"/>
    <w:rsid w:val="00C162EE"/>
    <w:rsid w:val="00C1769F"/>
    <w:rsid w:val="00C27262"/>
    <w:rsid w:val="00C30109"/>
    <w:rsid w:val="00C30439"/>
    <w:rsid w:val="00C33F2E"/>
    <w:rsid w:val="00C34F58"/>
    <w:rsid w:val="00C408A3"/>
    <w:rsid w:val="00C413E4"/>
    <w:rsid w:val="00C42BCB"/>
    <w:rsid w:val="00C43553"/>
    <w:rsid w:val="00C43673"/>
    <w:rsid w:val="00C43AD8"/>
    <w:rsid w:val="00C43CE4"/>
    <w:rsid w:val="00C449F6"/>
    <w:rsid w:val="00C46CBB"/>
    <w:rsid w:val="00C51B6F"/>
    <w:rsid w:val="00C54A6A"/>
    <w:rsid w:val="00C5654D"/>
    <w:rsid w:val="00C61368"/>
    <w:rsid w:val="00C62482"/>
    <w:rsid w:val="00C6410D"/>
    <w:rsid w:val="00C70D62"/>
    <w:rsid w:val="00C7102E"/>
    <w:rsid w:val="00C842E0"/>
    <w:rsid w:val="00C8465D"/>
    <w:rsid w:val="00C86002"/>
    <w:rsid w:val="00C87BDA"/>
    <w:rsid w:val="00C91A53"/>
    <w:rsid w:val="00C92CEC"/>
    <w:rsid w:val="00C9336A"/>
    <w:rsid w:val="00C936A2"/>
    <w:rsid w:val="00C93C0B"/>
    <w:rsid w:val="00C946E3"/>
    <w:rsid w:val="00CA1F91"/>
    <w:rsid w:val="00CA4134"/>
    <w:rsid w:val="00CA57EB"/>
    <w:rsid w:val="00CA62F3"/>
    <w:rsid w:val="00CA630A"/>
    <w:rsid w:val="00CA7DC3"/>
    <w:rsid w:val="00CB34B1"/>
    <w:rsid w:val="00CB3840"/>
    <w:rsid w:val="00CB4385"/>
    <w:rsid w:val="00CB461D"/>
    <w:rsid w:val="00CB6C01"/>
    <w:rsid w:val="00CB76A1"/>
    <w:rsid w:val="00CB79A1"/>
    <w:rsid w:val="00CB7D57"/>
    <w:rsid w:val="00CC0BDD"/>
    <w:rsid w:val="00CC1CB6"/>
    <w:rsid w:val="00CC5127"/>
    <w:rsid w:val="00CD1A34"/>
    <w:rsid w:val="00CD4031"/>
    <w:rsid w:val="00CD5C04"/>
    <w:rsid w:val="00CD6AAB"/>
    <w:rsid w:val="00CD7A38"/>
    <w:rsid w:val="00CE02C6"/>
    <w:rsid w:val="00CE2344"/>
    <w:rsid w:val="00CE346D"/>
    <w:rsid w:val="00CE350B"/>
    <w:rsid w:val="00CE367B"/>
    <w:rsid w:val="00CE3CBD"/>
    <w:rsid w:val="00CE4B09"/>
    <w:rsid w:val="00CE5A13"/>
    <w:rsid w:val="00CF3F6E"/>
    <w:rsid w:val="00CF57A2"/>
    <w:rsid w:val="00CF5B59"/>
    <w:rsid w:val="00CF6C75"/>
    <w:rsid w:val="00CF6FFE"/>
    <w:rsid w:val="00CF73DE"/>
    <w:rsid w:val="00CF7FAD"/>
    <w:rsid w:val="00D013DF"/>
    <w:rsid w:val="00D023B2"/>
    <w:rsid w:val="00D036FA"/>
    <w:rsid w:val="00D03B63"/>
    <w:rsid w:val="00D055D9"/>
    <w:rsid w:val="00D10997"/>
    <w:rsid w:val="00D111E5"/>
    <w:rsid w:val="00D200CF"/>
    <w:rsid w:val="00D23E46"/>
    <w:rsid w:val="00D30008"/>
    <w:rsid w:val="00D34D4F"/>
    <w:rsid w:val="00D36562"/>
    <w:rsid w:val="00D40B47"/>
    <w:rsid w:val="00D416C7"/>
    <w:rsid w:val="00D41E8C"/>
    <w:rsid w:val="00D43CF3"/>
    <w:rsid w:val="00D45252"/>
    <w:rsid w:val="00D4718A"/>
    <w:rsid w:val="00D554F2"/>
    <w:rsid w:val="00D57393"/>
    <w:rsid w:val="00D57F09"/>
    <w:rsid w:val="00D651AF"/>
    <w:rsid w:val="00D66D8F"/>
    <w:rsid w:val="00D708EF"/>
    <w:rsid w:val="00D71B4D"/>
    <w:rsid w:val="00D74D82"/>
    <w:rsid w:val="00D75F8A"/>
    <w:rsid w:val="00D76CE0"/>
    <w:rsid w:val="00D803A8"/>
    <w:rsid w:val="00D80F7A"/>
    <w:rsid w:val="00D81421"/>
    <w:rsid w:val="00D84F8E"/>
    <w:rsid w:val="00D911D3"/>
    <w:rsid w:val="00D9135D"/>
    <w:rsid w:val="00D929A2"/>
    <w:rsid w:val="00D93D55"/>
    <w:rsid w:val="00D96493"/>
    <w:rsid w:val="00D97642"/>
    <w:rsid w:val="00DA046F"/>
    <w:rsid w:val="00DA0497"/>
    <w:rsid w:val="00DA1914"/>
    <w:rsid w:val="00DA24C5"/>
    <w:rsid w:val="00DA31AC"/>
    <w:rsid w:val="00DA4F41"/>
    <w:rsid w:val="00DA559F"/>
    <w:rsid w:val="00DA65F8"/>
    <w:rsid w:val="00DA6DDC"/>
    <w:rsid w:val="00DB06CA"/>
    <w:rsid w:val="00DB4EE7"/>
    <w:rsid w:val="00DB51D0"/>
    <w:rsid w:val="00DB5942"/>
    <w:rsid w:val="00DB6773"/>
    <w:rsid w:val="00DC1603"/>
    <w:rsid w:val="00DC236A"/>
    <w:rsid w:val="00DC2D24"/>
    <w:rsid w:val="00DC5244"/>
    <w:rsid w:val="00DC66D0"/>
    <w:rsid w:val="00DC69E9"/>
    <w:rsid w:val="00DD160E"/>
    <w:rsid w:val="00DD2AEC"/>
    <w:rsid w:val="00DD5F83"/>
    <w:rsid w:val="00DD6755"/>
    <w:rsid w:val="00DE1CC1"/>
    <w:rsid w:val="00DE2C76"/>
    <w:rsid w:val="00DE43C9"/>
    <w:rsid w:val="00DE4F15"/>
    <w:rsid w:val="00DE746E"/>
    <w:rsid w:val="00DF1CCA"/>
    <w:rsid w:val="00DF481B"/>
    <w:rsid w:val="00DF55DE"/>
    <w:rsid w:val="00DF5CC2"/>
    <w:rsid w:val="00DF7797"/>
    <w:rsid w:val="00E00155"/>
    <w:rsid w:val="00E0031E"/>
    <w:rsid w:val="00E03391"/>
    <w:rsid w:val="00E03C5F"/>
    <w:rsid w:val="00E03CB2"/>
    <w:rsid w:val="00E0514E"/>
    <w:rsid w:val="00E11130"/>
    <w:rsid w:val="00E11623"/>
    <w:rsid w:val="00E12C56"/>
    <w:rsid w:val="00E143D8"/>
    <w:rsid w:val="00E15759"/>
    <w:rsid w:val="00E15D52"/>
    <w:rsid w:val="00E16D13"/>
    <w:rsid w:val="00E20245"/>
    <w:rsid w:val="00E20BCF"/>
    <w:rsid w:val="00E21D1D"/>
    <w:rsid w:val="00E22CC3"/>
    <w:rsid w:val="00E242EA"/>
    <w:rsid w:val="00E24A8D"/>
    <w:rsid w:val="00E24CD0"/>
    <w:rsid w:val="00E2511C"/>
    <w:rsid w:val="00E30D41"/>
    <w:rsid w:val="00E3349F"/>
    <w:rsid w:val="00E335FE"/>
    <w:rsid w:val="00E3486A"/>
    <w:rsid w:val="00E421DE"/>
    <w:rsid w:val="00E4245A"/>
    <w:rsid w:val="00E444A7"/>
    <w:rsid w:val="00E472AD"/>
    <w:rsid w:val="00E52C93"/>
    <w:rsid w:val="00E54283"/>
    <w:rsid w:val="00E616B7"/>
    <w:rsid w:val="00E66B4D"/>
    <w:rsid w:val="00E670EE"/>
    <w:rsid w:val="00E67242"/>
    <w:rsid w:val="00E679D1"/>
    <w:rsid w:val="00E71CDD"/>
    <w:rsid w:val="00E73B3B"/>
    <w:rsid w:val="00E74A79"/>
    <w:rsid w:val="00E761F2"/>
    <w:rsid w:val="00E8248A"/>
    <w:rsid w:val="00E8310F"/>
    <w:rsid w:val="00E860B4"/>
    <w:rsid w:val="00E861F7"/>
    <w:rsid w:val="00E910EF"/>
    <w:rsid w:val="00E917A9"/>
    <w:rsid w:val="00E94677"/>
    <w:rsid w:val="00E94EF9"/>
    <w:rsid w:val="00E95796"/>
    <w:rsid w:val="00E96C38"/>
    <w:rsid w:val="00E97A47"/>
    <w:rsid w:val="00EA219B"/>
    <w:rsid w:val="00EA3A78"/>
    <w:rsid w:val="00EA68DD"/>
    <w:rsid w:val="00EA7516"/>
    <w:rsid w:val="00EB1CD9"/>
    <w:rsid w:val="00EB1E57"/>
    <w:rsid w:val="00EB3F35"/>
    <w:rsid w:val="00EB691E"/>
    <w:rsid w:val="00EB7367"/>
    <w:rsid w:val="00EB78DF"/>
    <w:rsid w:val="00EC29B4"/>
    <w:rsid w:val="00EC2B6F"/>
    <w:rsid w:val="00EC2B9D"/>
    <w:rsid w:val="00EC4E49"/>
    <w:rsid w:val="00EC6950"/>
    <w:rsid w:val="00EC7EDC"/>
    <w:rsid w:val="00ED0174"/>
    <w:rsid w:val="00ED0241"/>
    <w:rsid w:val="00ED11CF"/>
    <w:rsid w:val="00ED3184"/>
    <w:rsid w:val="00ED3CCD"/>
    <w:rsid w:val="00ED66B7"/>
    <w:rsid w:val="00ED77FB"/>
    <w:rsid w:val="00ED7A15"/>
    <w:rsid w:val="00EE3B98"/>
    <w:rsid w:val="00EE44E4"/>
    <w:rsid w:val="00EE45FA"/>
    <w:rsid w:val="00EE5340"/>
    <w:rsid w:val="00EE6CFE"/>
    <w:rsid w:val="00EE7AB5"/>
    <w:rsid w:val="00EF1682"/>
    <w:rsid w:val="00EF1FE2"/>
    <w:rsid w:val="00EF3D29"/>
    <w:rsid w:val="00F00B18"/>
    <w:rsid w:val="00F01EF9"/>
    <w:rsid w:val="00F01F7F"/>
    <w:rsid w:val="00F0205E"/>
    <w:rsid w:val="00F03094"/>
    <w:rsid w:val="00F03AD1"/>
    <w:rsid w:val="00F0752D"/>
    <w:rsid w:val="00F10E4E"/>
    <w:rsid w:val="00F16375"/>
    <w:rsid w:val="00F1756C"/>
    <w:rsid w:val="00F17D42"/>
    <w:rsid w:val="00F262C2"/>
    <w:rsid w:val="00F26BE5"/>
    <w:rsid w:val="00F35422"/>
    <w:rsid w:val="00F40A00"/>
    <w:rsid w:val="00F43F8E"/>
    <w:rsid w:val="00F44675"/>
    <w:rsid w:val="00F50A58"/>
    <w:rsid w:val="00F52071"/>
    <w:rsid w:val="00F52EBB"/>
    <w:rsid w:val="00F531A7"/>
    <w:rsid w:val="00F53C55"/>
    <w:rsid w:val="00F54360"/>
    <w:rsid w:val="00F54375"/>
    <w:rsid w:val="00F60190"/>
    <w:rsid w:val="00F62A68"/>
    <w:rsid w:val="00F638B3"/>
    <w:rsid w:val="00F644DD"/>
    <w:rsid w:val="00F64C26"/>
    <w:rsid w:val="00F66152"/>
    <w:rsid w:val="00F70C83"/>
    <w:rsid w:val="00F713B1"/>
    <w:rsid w:val="00F74039"/>
    <w:rsid w:val="00F751EE"/>
    <w:rsid w:val="00F75DF3"/>
    <w:rsid w:val="00F76CA1"/>
    <w:rsid w:val="00F77A55"/>
    <w:rsid w:val="00F80494"/>
    <w:rsid w:val="00F81FEC"/>
    <w:rsid w:val="00F8443C"/>
    <w:rsid w:val="00F84D5E"/>
    <w:rsid w:val="00F85407"/>
    <w:rsid w:val="00F86F20"/>
    <w:rsid w:val="00F86FEE"/>
    <w:rsid w:val="00F87BC0"/>
    <w:rsid w:val="00F9352A"/>
    <w:rsid w:val="00F939BD"/>
    <w:rsid w:val="00F93ACC"/>
    <w:rsid w:val="00F942E7"/>
    <w:rsid w:val="00FA6BFA"/>
    <w:rsid w:val="00FB5339"/>
    <w:rsid w:val="00FB5F37"/>
    <w:rsid w:val="00FB79E7"/>
    <w:rsid w:val="00FC382C"/>
    <w:rsid w:val="00FC6442"/>
    <w:rsid w:val="00FD2853"/>
    <w:rsid w:val="00FD310B"/>
    <w:rsid w:val="00FD7ED0"/>
    <w:rsid w:val="00FE03CB"/>
    <w:rsid w:val="00FE1C00"/>
    <w:rsid w:val="00FE4018"/>
    <w:rsid w:val="00FE660A"/>
    <w:rsid w:val="00FF2060"/>
    <w:rsid w:val="00FF6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link w:val="Char1"/>
    <w:semiHidden/>
    <w:rsid w:val="00676C5C"/>
    <w:rPr>
      <w:sz w:val="18"/>
    </w:rPr>
  </w:style>
  <w:style w:type="paragraph" w:styleId="a8">
    <w:name w:val="footer"/>
    <w:basedOn w:val="a0"/>
    <w:link w:val="Char2"/>
    <w:rsid w:val="00676C5C"/>
    <w:pPr>
      <w:tabs>
        <w:tab w:val="center" w:pos="4320"/>
        <w:tab w:val="right" w:pos="8640"/>
      </w:tabs>
    </w:pPr>
  </w:style>
  <w:style w:type="paragraph" w:styleId="a9">
    <w:name w:val="footnote text"/>
    <w:aliases w:val="Char"/>
    <w:basedOn w:val="a0"/>
    <w:link w:val="Char3"/>
    <w:semiHidden/>
    <w:rsid w:val="00676C5C"/>
    <w:rPr>
      <w:sz w:val="18"/>
    </w:rPr>
  </w:style>
  <w:style w:type="paragraph" w:styleId="aa">
    <w:name w:val="header"/>
    <w:basedOn w:val="a0"/>
    <w:link w:val="Char4"/>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link w:val="Char5"/>
    <w:semiHidden/>
    <w:rsid w:val="00676C5C"/>
  </w:style>
  <w:style w:type="paragraph" w:styleId="ac">
    <w:name w:val="Signature"/>
    <w:basedOn w:val="a0"/>
    <w:link w:val="Char6"/>
    <w:semiHidden/>
    <w:rsid w:val="00676C5C"/>
    <w:pPr>
      <w:ind w:left="5250"/>
    </w:pPr>
  </w:style>
  <w:style w:type="paragraph" w:styleId="ad">
    <w:name w:val="Balloon Text"/>
    <w:basedOn w:val="a0"/>
    <w:link w:val="Char7"/>
    <w:rsid w:val="00A77461"/>
    <w:rPr>
      <w:rFonts w:ascii="Tahoma" w:hAnsi="Tahoma" w:cs="Tahoma"/>
      <w:sz w:val="16"/>
      <w:szCs w:val="16"/>
    </w:rPr>
  </w:style>
  <w:style w:type="character" w:customStyle="1" w:styleId="Char7">
    <w:name w:val="批注框文本 Char"/>
    <w:basedOn w:val="a1"/>
    <w:link w:val="ad"/>
    <w:rsid w:val="00A77461"/>
    <w:rPr>
      <w:rFonts w:ascii="Tahoma" w:eastAsia="SimSun" w:hAnsi="Tahoma" w:cs="Tahoma"/>
      <w:sz w:val="16"/>
      <w:szCs w:val="16"/>
    </w:rPr>
  </w:style>
  <w:style w:type="character" w:customStyle="1" w:styleId="ONUMEChar">
    <w:name w:val="ONUM E Char"/>
    <w:link w:val="ONUME"/>
    <w:rsid w:val="00DE43C9"/>
    <w:rPr>
      <w:rFonts w:ascii="Arial" w:eastAsia="SimSun" w:hAnsi="Arial" w:cs="Arial"/>
      <w:sz w:val="22"/>
    </w:rPr>
  </w:style>
  <w:style w:type="paragraph" w:customStyle="1" w:styleId="ByContin1">
    <w:name w:val="By  Contin 1"/>
    <w:basedOn w:val="a0"/>
    <w:uiPriority w:val="99"/>
    <w:rsid w:val="00DE43C9"/>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Paren1">
    <w:name w:val="Paren 1"/>
    <w:basedOn w:val="a0"/>
    <w:next w:val="a0"/>
    <w:uiPriority w:val="99"/>
    <w:rsid w:val="00DE43C9"/>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styleId="TOC">
    <w:name w:val="TOC Heading"/>
    <w:basedOn w:val="1"/>
    <w:next w:val="a0"/>
    <w:uiPriority w:val="39"/>
    <w:semiHidden/>
    <w:unhideWhenUsed/>
    <w:qFormat/>
    <w:rsid w:val="00391164"/>
    <w:pPr>
      <w:keepLines/>
      <w:spacing w:before="480" w:after="0" w:line="276" w:lineRule="auto"/>
      <w:outlineLvl w:val="9"/>
    </w:pPr>
    <w:rPr>
      <w:rFonts w:ascii="Times New Roman" w:eastAsia="Times New Roman" w:hAnsi="Times New Roman" w:cs="Times New Roman"/>
      <w:caps w:val="0"/>
      <w:color w:val="365F91" w:themeColor="accent1" w:themeShade="BF"/>
      <w:kern w:val="0"/>
      <w:sz w:val="28"/>
      <w:szCs w:val="28"/>
      <w:lang w:eastAsia="ja-JP"/>
    </w:rPr>
  </w:style>
  <w:style w:type="paragraph" w:styleId="10">
    <w:name w:val="toc 1"/>
    <w:basedOn w:val="a0"/>
    <w:next w:val="a0"/>
    <w:autoRedefine/>
    <w:uiPriority w:val="39"/>
    <w:rsid w:val="00BA6ABF"/>
    <w:pPr>
      <w:tabs>
        <w:tab w:val="left" w:pos="1470"/>
        <w:tab w:val="right" w:leader="dot" w:pos="9345"/>
      </w:tabs>
      <w:spacing w:after="100"/>
      <w:ind w:left="1134" w:hanging="1134"/>
    </w:pPr>
  </w:style>
  <w:style w:type="character" w:styleId="ae">
    <w:name w:val="Hyperlink"/>
    <w:basedOn w:val="a1"/>
    <w:uiPriority w:val="99"/>
    <w:unhideWhenUsed/>
    <w:rsid w:val="00391164"/>
    <w:rPr>
      <w:color w:val="0000FF" w:themeColor="hyperlink"/>
      <w:u w:val="single"/>
    </w:rPr>
  </w:style>
  <w:style w:type="character" w:customStyle="1" w:styleId="description">
    <w:name w:val="description"/>
    <w:basedOn w:val="a1"/>
    <w:rsid w:val="00AF7206"/>
  </w:style>
  <w:style w:type="character" w:customStyle="1" w:styleId="Char4">
    <w:name w:val="页眉 Char"/>
    <w:basedOn w:val="a1"/>
    <w:link w:val="aa"/>
    <w:uiPriority w:val="99"/>
    <w:rsid w:val="00A107E6"/>
    <w:rPr>
      <w:rFonts w:ascii="Arial" w:eastAsia="SimSun" w:hAnsi="Arial" w:cs="Arial"/>
      <w:sz w:val="22"/>
    </w:rPr>
  </w:style>
  <w:style w:type="character" w:customStyle="1" w:styleId="Char2">
    <w:name w:val="页脚 Char"/>
    <w:basedOn w:val="a1"/>
    <w:link w:val="a8"/>
    <w:rsid w:val="00A107E6"/>
    <w:rPr>
      <w:rFonts w:ascii="Arial" w:eastAsia="SimSun" w:hAnsi="Arial" w:cs="Arial"/>
      <w:sz w:val="22"/>
    </w:rPr>
  </w:style>
  <w:style w:type="paragraph" w:styleId="af">
    <w:name w:val="List Paragraph"/>
    <w:basedOn w:val="a0"/>
    <w:uiPriority w:val="34"/>
    <w:qFormat/>
    <w:rsid w:val="00A107E6"/>
    <w:pPr>
      <w:spacing w:after="200" w:line="276" w:lineRule="auto"/>
      <w:contextualSpacing/>
    </w:pPr>
    <w:rPr>
      <w:rFonts w:ascii="Times New Roman" w:eastAsia="Times New Roman" w:hAnsi="Times New Roman" w:cs="Times New Roman"/>
      <w:szCs w:val="22"/>
      <w:lang w:eastAsia="en-US"/>
    </w:rPr>
  </w:style>
  <w:style w:type="paragraph" w:customStyle="1" w:styleId="Style1">
    <w:name w:val="Style1"/>
    <w:basedOn w:val="a0"/>
    <w:qFormat/>
    <w:rsid w:val="00A107E6"/>
    <w:pPr>
      <w:numPr>
        <w:numId w:val="4"/>
      </w:numPr>
      <w:spacing w:after="200" w:line="360" w:lineRule="auto"/>
    </w:pPr>
    <w:rPr>
      <w:rFonts w:eastAsia="Times New Roman"/>
      <w:szCs w:val="22"/>
      <w:lang w:eastAsia="en-US"/>
    </w:rPr>
  </w:style>
  <w:style w:type="character" w:customStyle="1" w:styleId="1Char">
    <w:name w:val="标题 1 Char"/>
    <w:basedOn w:val="a1"/>
    <w:link w:val="1"/>
    <w:rsid w:val="00A107E6"/>
    <w:rPr>
      <w:rFonts w:ascii="Arial" w:eastAsia="SimSun" w:hAnsi="Arial" w:cs="Arial"/>
      <w:b/>
      <w:bCs/>
      <w:caps/>
      <w:kern w:val="32"/>
      <w:sz w:val="22"/>
      <w:szCs w:val="32"/>
    </w:rPr>
  </w:style>
  <w:style w:type="character" w:styleId="af0">
    <w:name w:val="Strong"/>
    <w:basedOn w:val="a1"/>
    <w:uiPriority w:val="22"/>
    <w:qFormat/>
    <w:rsid w:val="00A107E6"/>
    <w:rPr>
      <w:b/>
      <w:bCs/>
    </w:rPr>
  </w:style>
  <w:style w:type="paragraph" w:customStyle="1" w:styleId="Normal0">
    <w:name w:val="Normal 0"/>
    <w:rsid w:val="00455936"/>
    <w:pPr>
      <w:widowControl w:val="0"/>
      <w:autoSpaceDE w:val="0"/>
      <w:autoSpaceDN w:val="0"/>
      <w:adjustRightInd w:val="0"/>
      <w:ind w:hanging="720"/>
    </w:pPr>
    <w:rPr>
      <w:rFonts w:ascii="Courier New" w:hAnsi="Courier New" w:cs="Courier New"/>
      <w:sz w:val="24"/>
      <w:szCs w:val="24"/>
      <w:lang w:eastAsia="en-US"/>
    </w:rPr>
  </w:style>
  <w:style w:type="paragraph" w:styleId="af1">
    <w:name w:val="Plain Text"/>
    <w:basedOn w:val="a0"/>
    <w:link w:val="Char8"/>
    <w:uiPriority w:val="99"/>
    <w:unhideWhenUsed/>
    <w:rsid w:val="00C87BDA"/>
    <w:rPr>
      <w:rFonts w:ascii="Consolas" w:eastAsia="Times New Roman" w:hAnsi="Consolas" w:cs="Times New Roman"/>
      <w:sz w:val="21"/>
      <w:szCs w:val="21"/>
      <w:lang w:eastAsia="en-US"/>
    </w:rPr>
  </w:style>
  <w:style w:type="character" w:customStyle="1" w:styleId="Char8">
    <w:name w:val="纯文本 Char"/>
    <w:basedOn w:val="a1"/>
    <w:link w:val="af1"/>
    <w:uiPriority w:val="99"/>
    <w:rsid w:val="00C87BDA"/>
    <w:rPr>
      <w:rFonts w:ascii="Consolas" w:eastAsia="Times New Roman" w:hAnsi="Consolas" w:cs="Times New Roman"/>
      <w:sz w:val="21"/>
      <w:szCs w:val="21"/>
      <w:lang w:eastAsia="en-US"/>
    </w:rPr>
  </w:style>
  <w:style w:type="paragraph" w:styleId="20">
    <w:name w:val="toc 2"/>
    <w:basedOn w:val="a0"/>
    <w:next w:val="a0"/>
    <w:autoRedefine/>
    <w:uiPriority w:val="39"/>
    <w:rsid w:val="00511052"/>
    <w:pPr>
      <w:spacing w:after="100"/>
      <w:ind w:left="220"/>
    </w:pPr>
  </w:style>
  <w:style w:type="character" w:customStyle="1" w:styleId="Char">
    <w:name w:val="正文文本 Char"/>
    <w:basedOn w:val="a1"/>
    <w:link w:val="a4"/>
    <w:rsid w:val="00A3059C"/>
    <w:rPr>
      <w:rFonts w:ascii="Arial" w:eastAsia="SimSun" w:hAnsi="Arial" w:cs="Arial"/>
      <w:sz w:val="22"/>
    </w:rPr>
  </w:style>
  <w:style w:type="paragraph" w:customStyle="1" w:styleId="Parenthetical">
    <w:name w:val="Parenthetical"/>
    <w:basedOn w:val="a0"/>
    <w:next w:val="a0"/>
    <w:uiPriority w:val="99"/>
    <w:rsid w:val="009D5033"/>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Default">
    <w:name w:val="Default"/>
    <w:rsid w:val="00EB1E57"/>
    <w:pPr>
      <w:autoSpaceDE w:val="0"/>
      <w:autoSpaceDN w:val="0"/>
      <w:adjustRightInd w:val="0"/>
    </w:pPr>
    <w:rPr>
      <w:rFonts w:ascii="Arial" w:eastAsia="Times New Roman" w:hAnsi="Arial" w:cs="Arial"/>
      <w:color w:val="000000"/>
      <w:sz w:val="24"/>
      <w:szCs w:val="24"/>
      <w:lang w:eastAsia="en-US"/>
    </w:rPr>
  </w:style>
  <w:style w:type="paragraph" w:customStyle="1" w:styleId="Colloquy">
    <w:name w:val="Colloquy"/>
    <w:basedOn w:val="a0"/>
    <w:next w:val="a0"/>
    <w:uiPriority w:val="99"/>
    <w:rsid w:val="00B8287E"/>
    <w:pPr>
      <w:widowControl w:val="0"/>
      <w:autoSpaceDE w:val="0"/>
      <w:autoSpaceDN w:val="0"/>
      <w:adjustRightInd w:val="0"/>
      <w:spacing w:line="253" w:lineRule="atLeast"/>
      <w:ind w:left="144" w:right="1224" w:firstLine="432"/>
    </w:pPr>
    <w:rPr>
      <w:rFonts w:ascii="Courier New" w:eastAsia="Times New Roman" w:hAnsi="Courier New" w:cs="Courier New"/>
      <w:sz w:val="24"/>
      <w:szCs w:val="24"/>
    </w:rPr>
  </w:style>
  <w:style w:type="paragraph" w:customStyle="1" w:styleId="ContinCol">
    <w:name w:val="Contin Col"/>
    <w:basedOn w:val="a0"/>
    <w:next w:val="a0"/>
    <w:uiPriority w:val="99"/>
    <w:rsid w:val="00B8287E"/>
    <w:pPr>
      <w:widowControl w:val="0"/>
      <w:autoSpaceDE w:val="0"/>
      <w:autoSpaceDN w:val="0"/>
      <w:adjustRightInd w:val="0"/>
      <w:spacing w:line="253" w:lineRule="atLeast"/>
      <w:ind w:left="144" w:right="1224" w:firstLine="432"/>
    </w:pPr>
    <w:rPr>
      <w:rFonts w:ascii="Courier New" w:eastAsia="Times New Roman" w:hAnsi="Courier New" w:cs="Courier New"/>
      <w:sz w:val="24"/>
      <w:szCs w:val="24"/>
    </w:rPr>
  </w:style>
  <w:style w:type="paragraph" w:customStyle="1" w:styleId="Fixed">
    <w:name w:val="Fixed"/>
    <w:rsid w:val="00B8287E"/>
    <w:pPr>
      <w:widowControl w:val="0"/>
      <w:autoSpaceDE w:val="0"/>
      <w:autoSpaceDN w:val="0"/>
      <w:adjustRightInd w:val="0"/>
      <w:spacing w:line="253" w:lineRule="atLeast"/>
      <w:ind w:left="144" w:right="1224" w:firstLine="432"/>
    </w:pPr>
    <w:rPr>
      <w:rFonts w:ascii="Courier New" w:hAnsi="Courier New" w:cs="Courier New"/>
      <w:sz w:val="24"/>
      <w:szCs w:val="24"/>
      <w:lang w:eastAsia="en-US"/>
    </w:rPr>
  </w:style>
  <w:style w:type="paragraph" w:customStyle="1" w:styleId="Normal1">
    <w:name w:val="Normal 1"/>
    <w:basedOn w:val="a0"/>
    <w:next w:val="a0"/>
    <w:uiPriority w:val="99"/>
    <w:rsid w:val="00EB3F35"/>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character" w:styleId="af2">
    <w:name w:val="annotation reference"/>
    <w:basedOn w:val="a1"/>
    <w:rsid w:val="00EB3F35"/>
    <w:rPr>
      <w:sz w:val="16"/>
      <w:szCs w:val="16"/>
    </w:rPr>
  </w:style>
  <w:style w:type="paragraph" w:styleId="af3">
    <w:name w:val="annotation subject"/>
    <w:basedOn w:val="a6"/>
    <w:next w:val="a6"/>
    <w:link w:val="Char9"/>
    <w:rsid w:val="00EB3F35"/>
    <w:rPr>
      <w:rFonts w:eastAsia="Times New Roman"/>
      <w:b/>
      <w:bCs/>
      <w:sz w:val="20"/>
      <w:lang w:eastAsia="en-US"/>
    </w:rPr>
  </w:style>
  <w:style w:type="character" w:customStyle="1" w:styleId="Char0">
    <w:name w:val="批注文字 Char"/>
    <w:basedOn w:val="a1"/>
    <w:link w:val="a6"/>
    <w:semiHidden/>
    <w:rsid w:val="00EB3F35"/>
    <w:rPr>
      <w:rFonts w:ascii="Arial" w:eastAsia="SimSun" w:hAnsi="Arial" w:cs="Arial"/>
      <w:sz w:val="18"/>
    </w:rPr>
  </w:style>
  <w:style w:type="character" w:customStyle="1" w:styleId="Char9">
    <w:name w:val="批注主题 Char"/>
    <w:basedOn w:val="Char0"/>
    <w:link w:val="af3"/>
    <w:rsid w:val="00EB3F35"/>
    <w:rPr>
      <w:rFonts w:ascii="Arial" w:eastAsia="SimSun" w:hAnsi="Arial" w:cs="Arial"/>
      <w:b/>
      <w:bCs/>
      <w:sz w:val="18"/>
      <w:lang w:eastAsia="en-US"/>
    </w:rPr>
  </w:style>
  <w:style w:type="character" w:styleId="af4">
    <w:name w:val="endnote reference"/>
    <w:basedOn w:val="a1"/>
    <w:rsid w:val="00A17B83"/>
    <w:rPr>
      <w:vertAlign w:val="superscript"/>
    </w:rPr>
  </w:style>
  <w:style w:type="character" w:styleId="af5">
    <w:name w:val="footnote reference"/>
    <w:basedOn w:val="a1"/>
    <w:rsid w:val="00A17B83"/>
    <w:rPr>
      <w:vertAlign w:val="superscript"/>
    </w:rPr>
  </w:style>
  <w:style w:type="character" w:customStyle="1" w:styleId="Char3">
    <w:name w:val="脚注文本 Char"/>
    <w:aliases w:val="Char Char"/>
    <w:basedOn w:val="a1"/>
    <w:link w:val="a9"/>
    <w:semiHidden/>
    <w:rsid w:val="00A17B83"/>
    <w:rPr>
      <w:rFonts w:ascii="Arial" w:eastAsia="SimSun" w:hAnsi="Arial" w:cs="Arial"/>
      <w:sz w:val="18"/>
    </w:rPr>
  </w:style>
  <w:style w:type="character" w:customStyle="1" w:styleId="preferred">
    <w:name w:val="preferred"/>
    <w:basedOn w:val="a1"/>
    <w:rsid w:val="00C15E36"/>
  </w:style>
  <w:style w:type="character" w:customStyle="1" w:styleId="goog-gtc-translatable">
    <w:name w:val="goog-gtc-translatable"/>
    <w:basedOn w:val="a1"/>
    <w:rsid w:val="00D23E46"/>
  </w:style>
  <w:style w:type="character" w:customStyle="1" w:styleId="2Char">
    <w:name w:val="标题 2 Char"/>
    <w:basedOn w:val="a1"/>
    <w:link w:val="2"/>
    <w:rsid w:val="00B5462F"/>
    <w:rPr>
      <w:rFonts w:ascii="Arial" w:eastAsia="SimSun" w:hAnsi="Arial" w:cs="Arial"/>
      <w:bCs/>
      <w:iCs/>
      <w:caps/>
      <w:sz w:val="22"/>
      <w:szCs w:val="28"/>
    </w:rPr>
  </w:style>
  <w:style w:type="character" w:customStyle="1" w:styleId="3Char">
    <w:name w:val="标题 3 Char"/>
    <w:basedOn w:val="a1"/>
    <w:link w:val="3"/>
    <w:rsid w:val="00B5462F"/>
    <w:rPr>
      <w:rFonts w:ascii="Arial" w:eastAsia="SimSun" w:hAnsi="Arial" w:cs="Arial"/>
      <w:bCs/>
      <w:sz w:val="22"/>
      <w:szCs w:val="26"/>
      <w:u w:val="single"/>
    </w:rPr>
  </w:style>
  <w:style w:type="character" w:customStyle="1" w:styleId="4Char">
    <w:name w:val="标题 4 Char"/>
    <w:basedOn w:val="a1"/>
    <w:link w:val="4"/>
    <w:rsid w:val="00B5462F"/>
    <w:rPr>
      <w:rFonts w:ascii="Arial" w:eastAsia="SimSun" w:hAnsi="Arial" w:cs="Arial"/>
      <w:bCs/>
      <w:i/>
      <w:sz w:val="22"/>
      <w:szCs w:val="28"/>
    </w:rPr>
  </w:style>
  <w:style w:type="character" w:customStyle="1" w:styleId="Char1">
    <w:name w:val="尾注文本 Char"/>
    <w:basedOn w:val="a1"/>
    <w:link w:val="a7"/>
    <w:semiHidden/>
    <w:rsid w:val="00B5462F"/>
    <w:rPr>
      <w:rFonts w:ascii="Arial" w:eastAsia="SimSun" w:hAnsi="Arial" w:cs="Arial"/>
      <w:sz w:val="18"/>
    </w:rPr>
  </w:style>
  <w:style w:type="character" w:customStyle="1" w:styleId="Char5">
    <w:name w:val="称呼 Char"/>
    <w:basedOn w:val="a1"/>
    <w:link w:val="ab"/>
    <w:semiHidden/>
    <w:rsid w:val="00B5462F"/>
    <w:rPr>
      <w:rFonts w:ascii="Arial" w:eastAsia="SimSun" w:hAnsi="Arial" w:cs="Arial"/>
      <w:sz w:val="22"/>
    </w:rPr>
  </w:style>
  <w:style w:type="character" w:customStyle="1" w:styleId="Char6">
    <w:name w:val="签名 Char"/>
    <w:basedOn w:val="a1"/>
    <w:link w:val="ac"/>
    <w:semiHidden/>
    <w:rsid w:val="00B5462F"/>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link w:val="Char1"/>
    <w:semiHidden/>
    <w:rsid w:val="00676C5C"/>
    <w:rPr>
      <w:sz w:val="18"/>
    </w:rPr>
  </w:style>
  <w:style w:type="paragraph" w:styleId="a8">
    <w:name w:val="footer"/>
    <w:basedOn w:val="a0"/>
    <w:link w:val="Char2"/>
    <w:rsid w:val="00676C5C"/>
    <w:pPr>
      <w:tabs>
        <w:tab w:val="center" w:pos="4320"/>
        <w:tab w:val="right" w:pos="8640"/>
      </w:tabs>
    </w:pPr>
  </w:style>
  <w:style w:type="paragraph" w:styleId="a9">
    <w:name w:val="footnote text"/>
    <w:aliases w:val="Char"/>
    <w:basedOn w:val="a0"/>
    <w:link w:val="Char3"/>
    <w:semiHidden/>
    <w:rsid w:val="00676C5C"/>
    <w:rPr>
      <w:sz w:val="18"/>
    </w:rPr>
  </w:style>
  <w:style w:type="paragraph" w:styleId="aa">
    <w:name w:val="header"/>
    <w:basedOn w:val="a0"/>
    <w:link w:val="Char4"/>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link w:val="Char5"/>
    <w:semiHidden/>
    <w:rsid w:val="00676C5C"/>
  </w:style>
  <w:style w:type="paragraph" w:styleId="ac">
    <w:name w:val="Signature"/>
    <w:basedOn w:val="a0"/>
    <w:link w:val="Char6"/>
    <w:semiHidden/>
    <w:rsid w:val="00676C5C"/>
    <w:pPr>
      <w:ind w:left="5250"/>
    </w:pPr>
  </w:style>
  <w:style w:type="paragraph" w:styleId="ad">
    <w:name w:val="Balloon Text"/>
    <w:basedOn w:val="a0"/>
    <w:link w:val="Char7"/>
    <w:rsid w:val="00A77461"/>
    <w:rPr>
      <w:rFonts w:ascii="Tahoma" w:hAnsi="Tahoma" w:cs="Tahoma"/>
      <w:sz w:val="16"/>
      <w:szCs w:val="16"/>
    </w:rPr>
  </w:style>
  <w:style w:type="character" w:customStyle="1" w:styleId="Char7">
    <w:name w:val="批注框文本 Char"/>
    <w:basedOn w:val="a1"/>
    <w:link w:val="ad"/>
    <w:rsid w:val="00A77461"/>
    <w:rPr>
      <w:rFonts w:ascii="Tahoma" w:eastAsia="SimSun" w:hAnsi="Tahoma" w:cs="Tahoma"/>
      <w:sz w:val="16"/>
      <w:szCs w:val="16"/>
    </w:rPr>
  </w:style>
  <w:style w:type="character" w:customStyle="1" w:styleId="ONUMEChar">
    <w:name w:val="ONUM E Char"/>
    <w:link w:val="ONUME"/>
    <w:rsid w:val="00DE43C9"/>
    <w:rPr>
      <w:rFonts w:ascii="Arial" w:eastAsia="SimSun" w:hAnsi="Arial" w:cs="Arial"/>
      <w:sz w:val="22"/>
    </w:rPr>
  </w:style>
  <w:style w:type="paragraph" w:customStyle="1" w:styleId="ByContin1">
    <w:name w:val="By  Contin 1"/>
    <w:basedOn w:val="a0"/>
    <w:uiPriority w:val="99"/>
    <w:rsid w:val="00DE43C9"/>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Paren1">
    <w:name w:val="Paren 1"/>
    <w:basedOn w:val="a0"/>
    <w:next w:val="a0"/>
    <w:uiPriority w:val="99"/>
    <w:rsid w:val="00DE43C9"/>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styleId="TOC">
    <w:name w:val="TOC Heading"/>
    <w:basedOn w:val="1"/>
    <w:next w:val="a0"/>
    <w:uiPriority w:val="39"/>
    <w:semiHidden/>
    <w:unhideWhenUsed/>
    <w:qFormat/>
    <w:rsid w:val="00391164"/>
    <w:pPr>
      <w:keepLines/>
      <w:spacing w:before="480" w:after="0" w:line="276" w:lineRule="auto"/>
      <w:outlineLvl w:val="9"/>
    </w:pPr>
    <w:rPr>
      <w:rFonts w:ascii="Times New Roman" w:eastAsia="Times New Roman" w:hAnsi="Times New Roman" w:cs="Times New Roman"/>
      <w:caps w:val="0"/>
      <w:color w:val="365F91" w:themeColor="accent1" w:themeShade="BF"/>
      <w:kern w:val="0"/>
      <w:sz w:val="28"/>
      <w:szCs w:val="28"/>
      <w:lang w:eastAsia="ja-JP"/>
    </w:rPr>
  </w:style>
  <w:style w:type="paragraph" w:styleId="10">
    <w:name w:val="toc 1"/>
    <w:basedOn w:val="a0"/>
    <w:next w:val="a0"/>
    <w:autoRedefine/>
    <w:uiPriority w:val="39"/>
    <w:rsid w:val="00BA6ABF"/>
    <w:pPr>
      <w:tabs>
        <w:tab w:val="left" w:pos="1470"/>
        <w:tab w:val="right" w:leader="dot" w:pos="9345"/>
      </w:tabs>
      <w:spacing w:after="100"/>
      <w:ind w:left="1134" w:hanging="1134"/>
    </w:pPr>
  </w:style>
  <w:style w:type="character" w:styleId="ae">
    <w:name w:val="Hyperlink"/>
    <w:basedOn w:val="a1"/>
    <w:uiPriority w:val="99"/>
    <w:unhideWhenUsed/>
    <w:rsid w:val="00391164"/>
    <w:rPr>
      <w:color w:val="0000FF" w:themeColor="hyperlink"/>
      <w:u w:val="single"/>
    </w:rPr>
  </w:style>
  <w:style w:type="character" w:customStyle="1" w:styleId="description">
    <w:name w:val="description"/>
    <w:basedOn w:val="a1"/>
    <w:rsid w:val="00AF7206"/>
  </w:style>
  <w:style w:type="character" w:customStyle="1" w:styleId="Char4">
    <w:name w:val="页眉 Char"/>
    <w:basedOn w:val="a1"/>
    <w:link w:val="aa"/>
    <w:uiPriority w:val="99"/>
    <w:rsid w:val="00A107E6"/>
    <w:rPr>
      <w:rFonts w:ascii="Arial" w:eastAsia="SimSun" w:hAnsi="Arial" w:cs="Arial"/>
      <w:sz w:val="22"/>
    </w:rPr>
  </w:style>
  <w:style w:type="character" w:customStyle="1" w:styleId="Char2">
    <w:name w:val="页脚 Char"/>
    <w:basedOn w:val="a1"/>
    <w:link w:val="a8"/>
    <w:rsid w:val="00A107E6"/>
    <w:rPr>
      <w:rFonts w:ascii="Arial" w:eastAsia="SimSun" w:hAnsi="Arial" w:cs="Arial"/>
      <w:sz w:val="22"/>
    </w:rPr>
  </w:style>
  <w:style w:type="paragraph" w:styleId="af">
    <w:name w:val="List Paragraph"/>
    <w:basedOn w:val="a0"/>
    <w:uiPriority w:val="34"/>
    <w:qFormat/>
    <w:rsid w:val="00A107E6"/>
    <w:pPr>
      <w:spacing w:after="200" w:line="276" w:lineRule="auto"/>
      <w:contextualSpacing/>
    </w:pPr>
    <w:rPr>
      <w:rFonts w:ascii="Times New Roman" w:eastAsia="Times New Roman" w:hAnsi="Times New Roman" w:cs="Times New Roman"/>
      <w:szCs w:val="22"/>
      <w:lang w:eastAsia="en-US"/>
    </w:rPr>
  </w:style>
  <w:style w:type="paragraph" w:customStyle="1" w:styleId="Style1">
    <w:name w:val="Style1"/>
    <w:basedOn w:val="a0"/>
    <w:qFormat/>
    <w:rsid w:val="00A107E6"/>
    <w:pPr>
      <w:numPr>
        <w:numId w:val="4"/>
      </w:numPr>
      <w:spacing w:after="200" w:line="360" w:lineRule="auto"/>
    </w:pPr>
    <w:rPr>
      <w:rFonts w:eastAsia="Times New Roman"/>
      <w:szCs w:val="22"/>
      <w:lang w:eastAsia="en-US"/>
    </w:rPr>
  </w:style>
  <w:style w:type="character" w:customStyle="1" w:styleId="1Char">
    <w:name w:val="标题 1 Char"/>
    <w:basedOn w:val="a1"/>
    <w:link w:val="1"/>
    <w:rsid w:val="00A107E6"/>
    <w:rPr>
      <w:rFonts w:ascii="Arial" w:eastAsia="SimSun" w:hAnsi="Arial" w:cs="Arial"/>
      <w:b/>
      <w:bCs/>
      <w:caps/>
      <w:kern w:val="32"/>
      <w:sz w:val="22"/>
      <w:szCs w:val="32"/>
    </w:rPr>
  </w:style>
  <w:style w:type="character" w:styleId="af0">
    <w:name w:val="Strong"/>
    <w:basedOn w:val="a1"/>
    <w:uiPriority w:val="22"/>
    <w:qFormat/>
    <w:rsid w:val="00A107E6"/>
    <w:rPr>
      <w:b/>
      <w:bCs/>
    </w:rPr>
  </w:style>
  <w:style w:type="paragraph" w:customStyle="1" w:styleId="Normal0">
    <w:name w:val="Normal 0"/>
    <w:rsid w:val="00455936"/>
    <w:pPr>
      <w:widowControl w:val="0"/>
      <w:autoSpaceDE w:val="0"/>
      <w:autoSpaceDN w:val="0"/>
      <w:adjustRightInd w:val="0"/>
      <w:ind w:hanging="720"/>
    </w:pPr>
    <w:rPr>
      <w:rFonts w:ascii="Courier New" w:hAnsi="Courier New" w:cs="Courier New"/>
      <w:sz w:val="24"/>
      <w:szCs w:val="24"/>
      <w:lang w:eastAsia="en-US"/>
    </w:rPr>
  </w:style>
  <w:style w:type="paragraph" w:styleId="af1">
    <w:name w:val="Plain Text"/>
    <w:basedOn w:val="a0"/>
    <w:link w:val="Char8"/>
    <w:uiPriority w:val="99"/>
    <w:unhideWhenUsed/>
    <w:rsid w:val="00C87BDA"/>
    <w:rPr>
      <w:rFonts w:ascii="Consolas" w:eastAsia="Times New Roman" w:hAnsi="Consolas" w:cs="Times New Roman"/>
      <w:sz w:val="21"/>
      <w:szCs w:val="21"/>
      <w:lang w:eastAsia="en-US"/>
    </w:rPr>
  </w:style>
  <w:style w:type="character" w:customStyle="1" w:styleId="Char8">
    <w:name w:val="纯文本 Char"/>
    <w:basedOn w:val="a1"/>
    <w:link w:val="af1"/>
    <w:uiPriority w:val="99"/>
    <w:rsid w:val="00C87BDA"/>
    <w:rPr>
      <w:rFonts w:ascii="Consolas" w:eastAsia="Times New Roman" w:hAnsi="Consolas" w:cs="Times New Roman"/>
      <w:sz w:val="21"/>
      <w:szCs w:val="21"/>
      <w:lang w:eastAsia="en-US"/>
    </w:rPr>
  </w:style>
  <w:style w:type="paragraph" w:styleId="20">
    <w:name w:val="toc 2"/>
    <w:basedOn w:val="a0"/>
    <w:next w:val="a0"/>
    <w:autoRedefine/>
    <w:uiPriority w:val="39"/>
    <w:rsid w:val="00511052"/>
    <w:pPr>
      <w:spacing w:after="100"/>
      <w:ind w:left="220"/>
    </w:pPr>
  </w:style>
  <w:style w:type="character" w:customStyle="1" w:styleId="Char">
    <w:name w:val="正文文本 Char"/>
    <w:basedOn w:val="a1"/>
    <w:link w:val="a4"/>
    <w:rsid w:val="00A3059C"/>
    <w:rPr>
      <w:rFonts w:ascii="Arial" w:eastAsia="SimSun" w:hAnsi="Arial" w:cs="Arial"/>
      <w:sz w:val="22"/>
    </w:rPr>
  </w:style>
  <w:style w:type="paragraph" w:customStyle="1" w:styleId="Parenthetical">
    <w:name w:val="Parenthetical"/>
    <w:basedOn w:val="a0"/>
    <w:next w:val="a0"/>
    <w:uiPriority w:val="99"/>
    <w:rsid w:val="009D5033"/>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Default">
    <w:name w:val="Default"/>
    <w:rsid w:val="00EB1E57"/>
    <w:pPr>
      <w:autoSpaceDE w:val="0"/>
      <w:autoSpaceDN w:val="0"/>
      <w:adjustRightInd w:val="0"/>
    </w:pPr>
    <w:rPr>
      <w:rFonts w:ascii="Arial" w:eastAsia="Times New Roman" w:hAnsi="Arial" w:cs="Arial"/>
      <w:color w:val="000000"/>
      <w:sz w:val="24"/>
      <w:szCs w:val="24"/>
      <w:lang w:eastAsia="en-US"/>
    </w:rPr>
  </w:style>
  <w:style w:type="paragraph" w:customStyle="1" w:styleId="Colloquy">
    <w:name w:val="Colloquy"/>
    <w:basedOn w:val="a0"/>
    <w:next w:val="a0"/>
    <w:uiPriority w:val="99"/>
    <w:rsid w:val="00B8287E"/>
    <w:pPr>
      <w:widowControl w:val="0"/>
      <w:autoSpaceDE w:val="0"/>
      <w:autoSpaceDN w:val="0"/>
      <w:adjustRightInd w:val="0"/>
      <w:spacing w:line="253" w:lineRule="atLeast"/>
      <w:ind w:left="144" w:right="1224" w:firstLine="432"/>
    </w:pPr>
    <w:rPr>
      <w:rFonts w:ascii="Courier New" w:eastAsia="Times New Roman" w:hAnsi="Courier New" w:cs="Courier New"/>
      <w:sz w:val="24"/>
      <w:szCs w:val="24"/>
    </w:rPr>
  </w:style>
  <w:style w:type="paragraph" w:customStyle="1" w:styleId="ContinCol">
    <w:name w:val="Contin Col"/>
    <w:basedOn w:val="a0"/>
    <w:next w:val="a0"/>
    <w:uiPriority w:val="99"/>
    <w:rsid w:val="00B8287E"/>
    <w:pPr>
      <w:widowControl w:val="0"/>
      <w:autoSpaceDE w:val="0"/>
      <w:autoSpaceDN w:val="0"/>
      <w:adjustRightInd w:val="0"/>
      <w:spacing w:line="253" w:lineRule="atLeast"/>
      <w:ind w:left="144" w:right="1224" w:firstLine="432"/>
    </w:pPr>
    <w:rPr>
      <w:rFonts w:ascii="Courier New" w:eastAsia="Times New Roman" w:hAnsi="Courier New" w:cs="Courier New"/>
      <w:sz w:val="24"/>
      <w:szCs w:val="24"/>
    </w:rPr>
  </w:style>
  <w:style w:type="paragraph" w:customStyle="1" w:styleId="Fixed">
    <w:name w:val="Fixed"/>
    <w:rsid w:val="00B8287E"/>
    <w:pPr>
      <w:widowControl w:val="0"/>
      <w:autoSpaceDE w:val="0"/>
      <w:autoSpaceDN w:val="0"/>
      <w:adjustRightInd w:val="0"/>
      <w:spacing w:line="253" w:lineRule="atLeast"/>
      <w:ind w:left="144" w:right="1224" w:firstLine="432"/>
    </w:pPr>
    <w:rPr>
      <w:rFonts w:ascii="Courier New" w:hAnsi="Courier New" w:cs="Courier New"/>
      <w:sz w:val="24"/>
      <w:szCs w:val="24"/>
      <w:lang w:eastAsia="en-US"/>
    </w:rPr>
  </w:style>
  <w:style w:type="paragraph" w:customStyle="1" w:styleId="Normal1">
    <w:name w:val="Normal 1"/>
    <w:basedOn w:val="a0"/>
    <w:next w:val="a0"/>
    <w:uiPriority w:val="99"/>
    <w:rsid w:val="00EB3F35"/>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character" w:styleId="af2">
    <w:name w:val="annotation reference"/>
    <w:basedOn w:val="a1"/>
    <w:rsid w:val="00EB3F35"/>
    <w:rPr>
      <w:sz w:val="16"/>
      <w:szCs w:val="16"/>
    </w:rPr>
  </w:style>
  <w:style w:type="paragraph" w:styleId="af3">
    <w:name w:val="annotation subject"/>
    <w:basedOn w:val="a6"/>
    <w:next w:val="a6"/>
    <w:link w:val="Char9"/>
    <w:rsid w:val="00EB3F35"/>
    <w:rPr>
      <w:rFonts w:eastAsia="Times New Roman"/>
      <w:b/>
      <w:bCs/>
      <w:sz w:val="20"/>
      <w:lang w:eastAsia="en-US"/>
    </w:rPr>
  </w:style>
  <w:style w:type="character" w:customStyle="1" w:styleId="Char0">
    <w:name w:val="批注文字 Char"/>
    <w:basedOn w:val="a1"/>
    <w:link w:val="a6"/>
    <w:semiHidden/>
    <w:rsid w:val="00EB3F35"/>
    <w:rPr>
      <w:rFonts w:ascii="Arial" w:eastAsia="SimSun" w:hAnsi="Arial" w:cs="Arial"/>
      <w:sz w:val="18"/>
    </w:rPr>
  </w:style>
  <w:style w:type="character" w:customStyle="1" w:styleId="Char9">
    <w:name w:val="批注主题 Char"/>
    <w:basedOn w:val="Char0"/>
    <w:link w:val="af3"/>
    <w:rsid w:val="00EB3F35"/>
    <w:rPr>
      <w:rFonts w:ascii="Arial" w:eastAsia="SimSun" w:hAnsi="Arial" w:cs="Arial"/>
      <w:b/>
      <w:bCs/>
      <w:sz w:val="18"/>
      <w:lang w:eastAsia="en-US"/>
    </w:rPr>
  </w:style>
  <w:style w:type="character" w:styleId="af4">
    <w:name w:val="endnote reference"/>
    <w:basedOn w:val="a1"/>
    <w:rsid w:val="00A17B83"/>
    <w:rPr>
      <w:vertAlign w:val="superscript"/>
    </w:rPr>
  </w:style>
  <w:style w:type="character" w:styleId="af5">
    <w:name w:val="footnote reference"/>
    <w:basedOn w:val="a1"/>
    <w:rsid w:val="00A17B83"/>
    <w:rPr>
      <w:vertAlign w:val="superscript"/>
    </w:rPr>
  </w:style>
  <w:style w:type="character" w:customStyle="1" w:styleId="Char3">
    <w:name w:val="脚注文本 Char"/>
    <w:aliases w:val="Char Char"/>
    <w:basedOn w:val="a1"/>
    <w:link w:val="a9"/>
    <w:semiHidden/>
    <w:rsid w:val="00A17B83"/>
    <w:rPr>
      <w:rFonts w:ascii="Arial" w:eastAsia="SimSun" w:hAnsi="Arial" w:cs="Arial"/>
      <w:sz w:val="18"/>
    </w:rPr>
  </w:style>
  <w:style w:type="character" w:customStyle="1" w:styleId="preferred">
    <w:name w:val="preferred"/>
    <w:basedOn w:val="a1"/>
    <w:rsid w:val="00C15E36"/>
  </w:style>
  <w:style w:type="character" w:customStyle="1" w:styleId="goog-gtc-translatable">
    <w:name w:val="goog-gtc-translatable"/>
    <w:basedOn w:val="a1"/>
    <w:rsid w:val="00D23E46"/>
  </w:style>
  <w:style w:type="character" w:customStyle="1" w:styleId="2Char">
    <w:name w:val="标题 2 Char"/>
    <w:basedOn w:val="a1"/>
    <w:link w:val="2"/>
    <w:rsid w:val="00B5462F"/>
    <w:rPr>
      <w:rFonts w:ascii="Arial" w:eastAsia="SimSun" w:hAnsi="Arial" w:cs="Arial"/>
      <w:bCs/>
      <w:iCs/>
      <w:caps/>
      <w:sz w:val="22"/>
      <w:szCs w:val="28"/>
    </w:rPr>
  </w:style>
  <w:style w:type="character" w:customStyle="1" w:styleId="3Char">
    <w:name w:val="标题 3 Char"/>
    <w:basedOn w:val="a1"/>
    <w:link w:val="3"/>
    <w:rsid w:val="00B5462F"/>
    <w:rPr>
      <w:rFonts w:ascii="Arial" w:eastAsia="SimSun" w:hAnsi="Arial" w:cs="Arial"/>
      <w:bCs/>
      <w:sz w:val="22"/>
      <w:szCs w:val="26"/>
      <w:u w:val="single"/>
    </w:rPr>
  </w:style>
  <w:style w:type="character" w:customStyle="1" w:styleId="4Char">
    <w:name w:val="标题 4 Char"/>
    <w:basedOn w:val="a1"/>
    <w:link w:val="4"/>
    <w:rsid w:val="00B5462F"/>
    <w:rPr>
      <w:rFonts w:ascii="Arial" w:eastAsia="SimSun" w:hAnsi="Arial" w:cs="Arial"/>
      <w:bCs/>
      <w:i/>
      <w:sz w:val="22"/>
      <w:szCs w:val="28"/>
    </w:rPr>
  </w:style>
  <w:style w:type="character" w:customStyle="1" w:styleId="Char1">
    <w:name w:val="尾注文本 Char"/>
    <w:basedOn w:val="a1"/>
    <w:link w:val="a7"/>
    <w:semiHidden/>
    <w:rsid w:val="00B5462F"/>
    <w:rPr>
      <w:rFonts w:ascii="Arial" w:eastAsia="SimSun" w:hAnsi="Arial" w:cs="Arial"/>
      <w:sz w:val="18"/>
    </w:rPr>
  </w:style>
  <w:style w:type="character" w:customStyle="1" w:styleId="Char5">
    <w:name w:val="称呼 Char"/>
    <w:basedOn w:val="a1"/>
    <w:link w:val="ab"/>
    <w:semiHidden/>
    <w:rsid w:val="00B5462F"/>
    <w:rPr>
      <w:rFonts w:ascii="Arial" w:eastAsia="SimSun" w:hAnsi="Arial" w:cs="Arial"/>
      <w:sz w:val="22"/>
    </w:rPr>
  </w:style>
  <w:style w:type="character" w:customStyle="1" w:styleId="Char6">
    <w:name w:val="签名 Char"/>
    <w:basedOn w:val="a1"/>
    <w:link w:val="ac"/>
    <w:semiHidden/>
    <w:rsid w:val="00B5462F"/>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534911">
      <w:bodyDiv w:val="1"/>
      <w:marLeft w:val="0"/>
      <w:marRight w:val="0"/>
      <w:marTop w:val="0"/>
      <w:marBottom w:val="0"/>
      <w:divBdr>
        <w:top w:val="none" w:sz="0" w:space="0" w:color="auto"/>
        <w:left w:val="none" w:sz="0" w:space="0" w:color="auto"/>
        <w:bottom w:val="none" w:sz="0" w:space="0" w:color="auto"/>
        <w:right w:val="none" w:sz="0" w:space="0" w:color="auto"/>
      </w:divBdr>
    </w:div>
    <w:div w:id="156790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71588F9-C5E1-433C-B2A2-9D98D390B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89</Pages>
  <Words>19762</Words>
  <Characters>112646</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WO/PBC/24/18 Prov.</vt:lpstr>
    </vt:vector>
  </TitlesOfParts>
  <Company>WIPO</Company>
  <LinksUpToDate>false</LinksUpToDate>
  <CharactersWithSpaces>132144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WO/PBC/24/18 Prov.</dc:title>
  <dc:subject>报告草案</dc:subject>
  <dc:creator>DOYON Geneviève</dc:creator>
  <cp:lastModifiedBy>Yanmei Li</cp:lastModifiedBy>
  <cp:revision>3</cp:revision>
  <cp:lastPrinted>2016-02-15T13:43:00Z</cp:lastPrinted>
  <dcterms:created xsi:type="dcterms:W3CDTF">2016-02-15T13:41:00Z</dcterms:created>
  <dcterms:modified xsi:type="dcterms:W3CDTF">2016-02-15T13:45:00Z</dcterms:modified>
</cp:coreProperties>
</file>