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80EEC" w:rsidRPr="00F80EEC" w:rsidTr="007C6C7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80EEC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80EEC" w:rsidRDefault="00F51DB6" w:rsidP="00916EE2">
            <w:r>
              <w:rPr>
                <w:noProof/>
                <w:lang w:eastAsia="en-US"/>
              </w:rPr>
              <w:drawing>
                <wp:inline distT="0" distB="0" distL="0" distR="0" wp14:anchorId="082E6687" wp14:editId="771FF3F9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80EEC" w:rsidRDefault="00C66286" w:rsidP="00C66286">
            <w:pPr>
              <w:jc w:val="right"/>
            </w:pPr>
            <w:r w:rsidRPr="00F80EEC">
              <w:rPr>
                <w:b/>
                <w:sz w:val="40"/>
                <w:szCs w:val="40"/>
              </w:rPr>
              <w:t>F</w:t>
            </w:r>
          </w:p>
        </w:tc>
      </w:tr>
      <w:tr w:rsidR="00F80EEC" w:rsidRPr="00F80EEC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80EEC" w:rsidRDefault="00C66286" w:rsidP="00CD28F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80EEC">
              <w:rPr>
                <w:rFonts w:ascii="Arial Black" w:hAnsi="Arial Black"/>
                <w:sz w:val="15"/>
              </w:rPr>
              <w:t>H/LD/WG/</w:t>
            </w:r>
            <w:r w:rsidR="000A2EA5">
              <w:rPr>
                <w:rFonts w:ascii="Arial Black" w:hAnsi="Arial Black"/>
                <w:sz w:val="15"/>
              </w:rPr>
              <w:t>7</w:t>
            </w:r>
            <w:r w:rsidRPr="00F80EEC">
              <w:rPr>
                <w:rFonts w:ascii="Arial Black" w:hAnsi="Arial Black"/>
                <w:sz w:val="15"/>
              </w:rPr>
              <w:t>/1 PROV.</w:t>
            </w:r>
            <w:r w:rsidR="00CD28FB">
              <w:rPr>
                <w:rFonts w:ascii="Arial Black" w:hAnsi="Arial Black"/>
                <w:sz w:val="15"/>
              </w:rPr>
              <w:t>3</w:t>
            </w:r>
          </w:p>
        </w:tc>
      </w:tr>
      <w:tr w:rsidR="00F80EEC" w:rsidRPr="00F80EE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80EEC" w:rsidRDefault="00C66286" w:rsidP="007C6C7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80EEC">
              <w:rPr>
                <w:rFonts w:ascii="Arial Black" w:hAnsi="Arial Black"/>
                <w:sz w:val="15"/>
              </w:rPr>
              <w:t>ORIGINAL</w:t>
            </w:r>
            <w:r w:rsidR="009D74A5">
              <w:rPr>
                <w:rFonts w:ascii="Arial Black" w:hAnsi="Arial Black"/>
                <w:sz w:val="15"/>
              </w:rPr>
              <w:t> :</w:t>
            </w:r>
            <w:r w:rsidR="007C6C7A">
              <w:rPr>
                <w:rFonts w:ascii="Arial Black" w:hAnsi="Arial Black"/>
                <w:sz w:val="15"/>
              </w:rPr>
              <w:t xml:space="preserve"> ANGLAIS</w:t>
            </w:r>
          </w:p>
        </w:tc>
      </w:tr>
      <w:tr w:rsidR="00F80EEC" w:rsidRPr="009D105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D105B" w:rsidRDefault="00C66286" w:rsidP="00CD28FB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9D105B">
              <w:rPr>
                <w:rFonts w:ascii="Arial Black" w:hAnsi="Arial Black"/>
                <w:b/>
                <w:sz w:val="15"/>
                <w:lang w:val="fr-CH"/>
              </w:rPr>
              <w:t>DATE</w:t>
            </w:r>
            <w:r w:rsidR="009D74A5">
              <w:rPr>
                <w:rFonts w:ascii="Arial Black" w:hAnsi="Arial Black"/>
                <w:b/>
                <w:sz w:val="15"/>
                <w:lang w:val="fr-CH"/>
              </w:rPr>
              <w:t> </w:t>
            </w:r>
            <w:r w:rsidR="00E57795">
              <w:rPr>
                <w:rFonts w:ascii="Arial Black" w:hAnsi="Arial Black"/>
                <w:b/>
                <w:sz w:val="15"/>
                <w:lang w:val="fr-CH"/>
              </w:rPr>
              <w:t xml:space="preserve">: </w:t>
            </w:r>
            <w:r w:rsidR="00CD28FB">
              <w:rPr>
                <w:rFonts w:ascii="Arial Black" w:hAnsi="Arial Black"/>
                <w:sz w:val="15"/>
                <w:lang w:val="fr-CH"/>
              </w:rPr>
              <w:t>10</w:t>
            </w:r>
            <w:r w:rsidR="000645B7">
              <w:rPr>
                <w:rFonts w:ascii="Arial Black" w:hAnsi="Arial Black"/>
                <w:sz w:val="15"/>
                <w:lang w:val="fr-CH"/>
              </w:rPr>
              <w:t xml:space="preserve"> </w:t>
            </w:r>
            <w:r w:rsidR="000645B7" w:rsidRPr="000645B7">
              <w:rPr>
                <w:rFonts w:ascii="Arial Black" w:hAnsi="Arial Black"/>
                <w:caps/>
                <w:sz w:val="15"/>
                <w:lang w:val="fr-CH"/>
              </w:rPr>
              <w:t>juillet</w:t>
            </w:r>
            <w:r w:rsidRPr="009D105B">
              <w:rPr>
                <w:rFonts w:ascii="Arial Black" w:hAnsi="Arial Black"/>
                <w:sz w:val="15"/>
                <w:lang w:val="fr-CH"/>
              </w:rPr>
              <w:t xml:space="preserve"> 201</w:t>
            </w:r>
            <w:r w:rsidR="000A2EA5">
              <w:rPr>
                <w:rFonts w:ascii="Arial Black" w:hAnsi="Arial Black"/>
                <w:sz w:val="15"/>
                <w:lang w:val="fr-CH"/>
              </w:rPr>
              <w:t>8</w:t>
            </w:r>
          </w:p>
        </w:tc>
      </w:tr>
    </w:tbl>
    <w:p w:rsidR="00C66286" w:rsidRPr="00F80EEC" w:rsidRDefault="007C18D4" w:rsidP="00726E6A">
      <w:pPr>
        <w:spacing w:before="1200"/>
        <w:rPr>
          <w:b/>
          <w:sz w:val="28"/>
          <w:szCs w:val="28"/>
          <w:lang w:val="fr-CH"/>
        </w:rPr>
      </w:pPr>
      <w:r w:rsidRPr="00F80EEC">
        <w:rPr>
          <w:b/>
          <w:sz w:val="28"/>
          <w:szCs w:val="28"/>
          <w:lang w:val="fr-CH"/>
        </w:rPr>
        <w:t>Groupe de travail sur le dévelop</w:t>
      </w:r>
      <w:r>
        <w:rPr>
          <w:b/>
          <w:sz w:val="28"/>
          <w:szCs w:val="28"/>
          <w:lang w:val="fr-CH"/>
        </w:rPr>
        <w:t xml:space="preserve">pement juridique du système de </w:t>
      </w:r>
      <w:r w:rsidR="009D74A5">
        <w:rPr>
          <w:b/>
          <w:sz w:val="28"/>
          <w:szCs w:val="28"/>
          <w:lang w:val="fr-CH"/>
        </w:rPr>
        <w:t>La Haye</w:t>
      </w:r>
      <w:r w:rsidRPr="00F80EEC">
        <w:rPr>
          <w:b/>
          <w:sz w:val="28"/>
          <w:szCs w:val="28"/>
          <w:lang w:val="fr-CH"/>
        </w:rPr>
        <w:t xml:space="preserve"> concernant l</w:t>
      </w:r>
      <w:r w:rsidR="009D74A5">
        <w:rPr>
          <w:b/>
          <w:sz w:val="28"/>
          <w:szCs w:val="28"/>
          <w:lang w:val="fr-CH"/>
        </w:rPr>
        <w:t>’</w:t>
      </w:r>
      <w:r w:rsidRPr="00F80EEC">
        <w:rPr>
          <w:b/>
          <w:sz w:val="28"/>
          <w:szCs w:val="28"/>
          <w:lang w:val="fr-CH"/>
        </w:rPr>
        <w:t>enregistrement international des dessins et modèles industriels</w:t>
      </w:r>
    </w:p>
    <w:p w:rsidR="00C66286" w:rsidRPr="00F80EEC" w:rsidRDefault="000A2EA5" w:rsidP="00726E6A">
      <w:pPr>
        <w:spacing w:before="480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Sept</w:t>
      </w:r>
      <w:r w:rsidR="009D74A5">
        <w:rPr>
          <w:b/>
          <w:sz w:val="24"/>
          <w:szCs w:val="24"/>
          <w:lang w:val="fr-CH"/>
        </w:rPr>
        <w:t>ième session</w:t>
      </w:r>
    </w:p>
    <w:p w:rsidR="00C66286" w:rsidRPr="00F80EEC" w:rsidRDefault="00C66286" w:rsidP="00C66286">
      <w:pPr>
        <w:rPr>
          <w:b/>
          <w:sz w:val="24"/>
          <w:szCs w:val="24"/>
          <w:lang w:val="fr-CH"/>
        </w:rPr>
      </w:pPr>
      <w:r w:rsidRPr="00F80EEC">
        <w:rPr>
          <w:b/>
          <w:sz w:val="24"/>
          <w:szCs w:val="24"/>
          <w:lang w:val="fr-CH"/>
        </w:rPr>
        <w:t>Genève, 1</w:t>
      </w:r>
      <w:r w:rsidR="000A2EA5">
        <w:rPr>
          <w:b/>
          <w:sz w:val="24"/>
          <w:szCs w:val="24"/>
          <w:lang w:val="fr-CH"/>
        </w:rPr>
        <w:t>6</w:t>
      </w:r>
      <w:r w:rsidR="004D007E">
        <w:rPr>
          <w:b/>
          <w:sz w:val="24"/>
          <w:szCs w:val="24"/>
          <w:lang w:val="fr-CH"/>
        </w:rPr>
        <w:t xml:space="preserve"> – </w:t>
      </w:r>
      <w:r w:rsidRPr="00F80EEC">
        <w:rPr>
          <w:b/>
          <w:sz w:val="24"/>
          <w:szCs w:val="24"/>
          <w:lang w:val="fr-CH"/>
        </w:rPr>
        <w:t>1</w:t>
      </w:r>
      <w:r w:rsidR="000A2EA5">
        <w:rPr>
          <w:b/>
          <w:sz w:val="24"/>
          <w:szCs w:val="24"/>
          <w:lang w:val="fr-CH"/>
        </w:rPr>
        <w:t>8</w:t>
      </w:r>
      <w:r w:rsidR="00F80EEC">
        <w:rPr>
          <w:b/>
          <w:sz w:val="24"/>
          <w:szCs w:val="24"/>
          <w:lang w:val="fr-CH"/>
        </w:rPr>
        <w:t> </w:t>
      </w:r>
      <w:r w:rsidR="000A2EA5">
        <w:rPr>
          <w:b/>
          <w:sz w:val="24"/>
          <w:szCs w:val="24"/>
          <w:lang w:val="fr-CH"/>
        </w:rPr>
        <w:t>juillet</w:t>
      </w:r>
      <w:r w:rsidR="00F80EEC">
        <w:rPr>
          <w:b/>
          <w:sz w:val="24"/>
          <w:szCs w:val="24"/>
          <w:lang w:val="fr-CH"/>
        </w:rPr>
        <w:t> </w:t>
      </w:r>
      <w:r w:rsidR="00F80EEC" w:rsidRPr="00F80EEC">
        <w:rPr>
          <w:b/>
          <w:sz w:val="24"/>
          <w:szCs w:val="24"/>
          <w:lang w:val="fr-CH"/>
        </w:rPr>
        <w:t>20</w:t>
      </w:r>
      <w:r w:rsidR="00D07456">
        <w:rPr>
          <w:b/>
          <w:sz w:val="24"/>
          <w:szCs w:val="24"/>
          <w:lang w:val="fr-CH"/>
        </w:rPr>
        <w:t>1</w:t>
      </w:r>
      <w:r w:rsidR="000A2EA5">
        <w:rPr>
          <w:b/>
          <w:sz w:val="24"/>
          <w:szCs w:val="24"/>
          <w:lang w:val="fr-CH"/>
        </w:rPr>
        <w:t>8</w:t>
      </w:r>
    </w:p>
    <w:p w:rsidR="00C66286" w:rsidRPr="00F80EEC" w:rsidRDefault="00C66286" w:rsidP="00726E6A">
      <w:pPr>
        <w:spacing w:before="720"/>
        <w:rPr>
          <w:caps/>
          <w:sz w:val="24"/>
          <w:lang w:val="fr-CH"/>
        </w:rPr>
      </w:pPr>
      <w:bookmarkStart w:id="1" w:name="TitleOfDoc"/>
      <w:bookmarkEnd w:id="1"/>
      <w:r w:rsidRPr="00F80EEC">
        <w:rPr>
          <w:sz w:val="24"/>
          <w:lang w:val="fr-CH"/>
        </w:rPr>
        <w:t>PROJET D</w:t>
      </w:r>
      <w:r w:rsidR="009D74A5">
        <w:rPr>
          <w:sz w:val="24"/>
          <w:lang w:val="fr-CH"/>
        </w:rPr>
        <w:t>’</w:t>
      </w:r>
      <w:r w:rsidRPr="00F80EEC">
        <w:rPr>
          <w:sz w:val="24"/>
          <w:lang w:val="fr-CH"/>
        </w:rPr>
        <w:t>ORDRE DU JOUR</w:t>
      </w:r>
    </w:p>
    <w:p w:rsidR="00C66286" w:rsidRPr="004A7569" w:rsidRDefault="00C66286" w:rsidP="00726E6A">
      <w:pPr>
        <w:spacing w:before="240" w:after="960"/>
        <w:rPr>
          <w:i/>
          <w:lang w:val="fr-CH"/>
        </w:rPr>
      </w:pPr>
      <w:bookmarkStart w:id="2" w:name="Prepared"/>
      <w:bookmarkEnd w:id="2"/>
      <w:proofErr w:type="gramStart"/>
      <w:r w:rsidRPr="004A7569">
        <w:rPr>
          <w:i/>
          <w:lang w:val="fr-CH"/>
        </w:rPr>
        <w:t>établi</w:t>
      </w:r>
      <w:proofErr w:type="gramEnd"/>
      <w:r w:rsidRPr="004A7569">
        <w:rPr>
          <w:i/>
          <w:lang w:val="fr-CH"/>
        </w:rPr>
        <w:t xml:space="preserve"> par le Secrétariat</w:t>
      </w:r>
    </w:p>
    <w:p w:rsidR="00C66286" w:rsidRDefault="00C66286" w:rsidP="00F979B3">
      <w:pPr>
        <w:pStyle w:val="ONUMFS"/>
        <w:rPr>
          <w:lang w:val="fr-CH"/>
        </w:rPr>
      </w:pPr>
      <w:r w:rsidRPr="004A7569">
        <w:rPr>
          <w:lang w:val="fr-CH"/>
        </w:rPr>
        <w:t>Ouverture de la session</w:t>
      </w:r>
    </w:p>
    <w:p w:rsidR="00D07456" w:rsidRPr="004A7569" w:rsidRDefault="00D07456" w:rsidP="00F979B3">
      <w:pPr>
        <w:pStyle w:val="ONUMFS"/>
        <w:rPr>
          <w:lang w:val="fr-CH"/>
        </w:rPr>
      </w:pPr>
      <w:r>
        <w:rPr>
          <w:lang w:val="fr-CH"/>
        </w:rPr>
        <w:t>É</w:t>
      </w:r>
      <w:r w:rsidRPr="00D07456">
        <w:rPr>
          <w:lang w:val="fr-CH"/>
        </w:rPr>
        <w:t>lection d</w:t>
      </w:r>
      <w:r w:rsidR="009D74A5">
        <w:rPr>
          <w:lang w:val="fr-CH"/>
        </w:rPr>
        <w:t>’</w:t>
      </w:r>
      <w:r w:rsidRPr="00D07456">
        <w:rPr>
          <w:lang w:val="fr-CH"/>
        </w:rPr>
        <w:t>un président et de deux vice</w:t>
      </w:r>
      <w:r w:rsidR="00F00974">
        <w:rPr>
          <w:lang w:val="fr-CH"/>
        </w:rPr>
        <w:noBreakHyphen/>
      </w:r>
      <w:r w:rsidRPr="00D07456">
        <w:rPr>
          <w:lang w:val="fr-CH"/>
        </w:rPr>
        <w:t>présidents</w:t>
      </w:r>
    </w:p>
    <w:p w:rsidR="00C66286" w:rsidRPr="004A7569" w:rsidRDefault="00C66286" w:rsidP="00F979B3">
      <w:pPr>
        <w:pStyle w:val="ONUMFS"/>
        <w:spacing w:after="0"/>
        <w:rPr>
          <w:lang w:val="fr-CH"/>
        </w:rPr>
      </w:pPr>
      <w:r w:rsidRPr="004A7569">
        <w:rPr>
          <w:lang w:val="fr-CH"/>
        </w:rPr>
        <w:t>Adoption de l</w:t>
      </w:r>
      <w:r w:rsidR="009D74A5">
        <w:rPr>
          <w:lang w:val="fr-CH"/>
        </w:rPr>
        <w:t>’</w:t>
      </w:r>
      <w:r w:rsidRPr="004A7569">
        <w:rPr>
          <w:lang w:val="fr-CH"/>
        </w:rPr>
        <w:t>ordre du jour</w:t>
      </w:r>
    </w:p>
    <w:p w:rsidR="00C66286" w:rsidRPr="004A7569" w:rsidRDefault="00C66286" w:rsidP="00C66286">
      <w:pPr>
        <w:pStyle w:val="ONUME"/>
        <w:numPr>
          <w:ilvl w:val="0"/>
          <w:numId w:val="0"/>
        </w:numPr>
        <w:ind w:firstLine="1134"/>
        <w:rPr>
          <w:lang w:val="fr-CH"/>
        </w:rPr>
      </w:pPr>
      <w:r w:rsidRPr="004A7569">
        <w:rPr>
          <w:lang w:val="fr-CH"/>
        </w:rPr>
        <w:t>Voir le présent document.</w:t>
      </w:r>
    </w:p>
    <w:p w:rsidR="00C66286" w:rsidRPr="004A7569" w:rsidRDefault="00C66286" w:rsidP="00D41743">
      <w:pPr>
        <w:pStyle w:val="ONUMFS"/>
        <w:spacing w:after="0"/>
        <w:ind w:left="567" w:hanging="567"/>
        <w:rPr>
          <w:lang w:val="fr-CH"/>
        </w:rPr>
      </w:pPr>
      <w:r w:rsidRPr="004A7569">
        <w:rPr>
          <w:lang w:val="fr-CH"/>
        </w:rPr>
        <w:t xml:space="preserve">Adoption du projet de rapport de la </w:t>
      </w:r>
      <w:r w:rsidR="000A2EA5">
        <w:rPr>
          <w:lang w:val="fr-CH"/>
        </w:rPr>
        <w:t>six</w:t>
      </w:r>
      <w:r w:rsidR="009D74A5">
        <w:rPr>
          <w:lang w:val="fr-CH"/>
        </w:rPr>
        <w:t>ième session</w:t>
      </w:r>
      <w:r w:rsidRPr="004A7569">
        <w:rPr>
          <w:lang w:val="fr-CH"/>
        </w:rPr>
        <w:t xml:space="preserve"> du Groupe de travail sur le développement juridique du système de </w:t>
      </w:r>
      <w:r w:rsidR="009D74A5">
        <w:rPr>
          <w:lang w:val="fr-CH"/>
        </w:rPr>
        <w:t>La Haye</w:t>
      </w:r>
      <w:r w:rsidRPr="004A7569">
        <w:rPr>
          <w:lang w:val="fr-CH"/>
        </w:rPr>
        <w:t xml:space="preserve"> concernant l</w:t>
      </w:r>
      <w:r w:rsidR="009D74A5">
        <w:rPr>
          <w:lang w:val="fr-CH"/>
        </w:rPr>
        <w:t>’</w:t>
      </w:r>
      <w:r w:rsidRPr="004A7569">
        <w:rPr>
          <w:lang w:val="fr-CH"/>
        </w:rPr>
        <w:t>enregistrement international des</w:t>
      </w:r>
      <w:r w:rsidR="00B00547">
        <w:rPr>
          <w:lang w:val="fr-CH"/>
        </w:rPr>
        <w:t> </w:t>
      </w:r>
      <w:r w:rsidRPr="004A7569">
        <w:rPr>
          <w:lang w:val="fr-CH"/>
        </w:rPr>
        <w:t>dessins et modèles industriels</w:t>
      </w:r>
    </w:p>
    <w:p w:rsidR="00C66286" w:rsidRDefault="00C66286" w:rsidP="00C66286">
      <w:pPr>
        <w:pStyle w:val="ONUME"/>
        <w:numPr>
          <w:ilvl w:val="0"/>
          <w:numId w:val="0"/>
        </w:numPr>
        <w:ind w:firstLine="1134"/>
        <w:rPr>
          <w:lang w:val="fr-CH"/>
        </w:rPr>
      </w:pPr>
      <w:r w:rsidRPr="004A7569">
        <w:rPr>
          <w:lang w:val="fr-CH"/>
        </w:rPr>
        <w:t>Voir le document</w:t>
      </w:r>
      <w:r w:rsidR="0045199D" w:rsidRPr="004A7569">
        <w:rPr>
          <w:lang w:val="fr-CH"/>
        </w:rPr>
        <w:t> </w:t>
      </w:r>
      <w:r w:rsidRPr="004A7569">
        <w:rPr>
          <w:lang w:val="fr-CH"/>
        </w:rPr>
        <w:t>H/LD/WG/</w:t>
      </w:r>
      <w:r w:rsidR="000A2EA5">
        <w:rPr>
          <w:lang w:val="fr-CH"/>
        </w:rPr>
        <w:t>6</w:t>
      </w:r>
      <w:r w:rsidRPr="004A7569">
        <w:rPr>
          <w:lang w:val="fr-CH"/>
        </w:rPr>
        <w:t>/</w:t>
      </w:r>
      <w:r w:rsidR="00D07456">
        <w:rPr>
          <w:lang w:val="fr-CH"/>
        </w:rPr>
        <w:t>7</w:t>
      </w:r>
      <w:r w:rsidR="0045199D" w:rsidRPr="004A7569">
        <w:rPr>
          <w:lang w:val="fr-CH"/>
        </w:rPr>
        <w:t> </w:t>
      </w:r>
      <w:proofErr w:type="spellStart"/>
      <w:r w:rsidRPr="004A7569">
        <w:rPr>
          <w:lang w:val="fr-CH"/>
        </w:rPr>
        <w:t>P</w:t>
      </w:r>
      <w:r w:rsidR="005962BB">
        <w:rPr>
          <w:lang w:val="fr-CH"/>
        </w:rPr>
        <w:t>rov</w:t>
      </w:r>
      <w:proofErr w:type="spellEnd"/>
      <w:r w:rsidRPr="004A7569">
        <w:rPr>
          <w:lang w:val="fr-CH"/>
        </w:rPr>
        <w:t>.</w:t>
      </w:r>
    </w:p>
    <w:p w:rsidR="00F21EB3" w:rsidRDefault="000A2EA5" w:rsidP="00F979B3">
      <w:pPr>
        <w:pStyle w:val="ONUMFS"/>
        <w:spacing w:after="0"/>
        <w:rPr>
          <w:lang w:val="fr-CH"/>
        </w:rPr>
      </w:pPr>
      <w:r>
        <w:rPr>
          <w:lang w:val="fr-CH"/>
        </w:rPr>
        <w:t>P</w:t>
      </w:r>
      <w:r w:rsidR="00D07456">
        <w:rPr>
          <w:lang w:val="fr-CH"/>
        </w:rPr>
        <w:t>roposition de modification</w:t>
      </w:r>
      <w:r w:rsidR="00C95B40">
        <w:rPr>
          <w:lang w:val="fr-CH"/>
        </w:rPr>
        <w:t xml:space="preserve"> </w:t>
      </w:r>
      <w:r>
        <w:rPr>
          <w:lang w:val="fr-CH"/>
        </w:rPr>
        <w:t>de</w:t>
      </w:r>
      <w:r w:rsidR="00D07456">
        <w:rPr>
          <w:lang w:val="fr-CH"/>
        </w:rPr>
        <w:t xml:space="preserve"> </w:t>
      </w:r>
      <w:r w:rsidR="00F21EB3">
        <w:rPr>
          <w:lang w:val="fr-CH"/>
        </w:rPr>
        <w:t xml:space="preserve">la </w:t>
      </w:r>
      <w:r w:rsidR="00F21EB3" w:rsidRPr="00F21EB3">
        <w:rPr>
          <w:lang w:val="fr-CH"/>
        </w:rPr>
        <w:t>règle </w:t>
      </w:r>
      <w:r>
        <w:rPr>
          <w:lang w:val="fr-CH"/>
        </w:rPr>
        <w:t>3</w:t>
      </w:r>
      <w:r w:rsidR="00F21EB3" w:rsidRPr="00F21EB3">
        <w:rPr>
          <w:lang w:val="fr-CH"/>
        </w:rPr>
        <w:t xml:space="preserve"> du règlement d</w:t>
      </w:r>
      <w:r w:rsidR="009D74A5">
        <w:rPr>
          <w:lang w:val="fr-CH"/>
        </w:rPr>
        <w:t>’</w:t>
      </w:r>
      <w:r w:rsidR="00F21EB3" w:rsidRPr="00F21EB3">
        <w:rPr>
          <w:lang w:val="fr-CH"/>
        </w:rPr>
        <w:t>exécution commun</w:t>
      </w:r>
    </w:p>
    <w:p w:rsidR="00F21EB3" w:rsidRDefault="00F21EB3" w:rsidP="00B6473A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4A7569">
        <w:rPr>
          <w:lang w:val="fr-CH"/>
        </w:rPr>
        <w:t>Voir le document H/LD/WG/</w:t>
      </w:r>
      <w:r w:rsidR="000A2EA5">
        <w:rPr>
          <w:lang w:val="fr-CH"/>
        </w:rPr>
        <w:t>7</w:t>
      </w:r>
      <w:r w:rsidRPr="004A7569">
        <w:rPr>
          <w:lang w:val="fr-CH"/>
        </w:rPr>
        <w:t>/2</w:t>
      </w:r>
      <w:r>
        <w:rPr>
          <w:lang w:val="fr-CH"/>
        </w:rPr>
        <w:t>.</w:t>
      </w:r>
    </w:p>
    <w:p w:rsidR="00F21EB3" w:rsidRDefault="00F21EB3" w:rsidP="00F979B3">
      <w:pPr>
        <w:pStyle w:val="ONUMFS"/>
        <w:spacing w:after="0"/>
        <w:rPr>
          <w:lang w:val="fr-CH"/>
        </w:rPr>
      </w:pPr>
      <w:r>
        <w:rPr>
          <w:lang w:val="fr-CH"/>
        </w:rPr>
        <w:t>P</w:t>
      </w:r>
      <w:r w:rsidRPr="00F21EB3">
        <w:rPr>
          <w:lang w:val="fr-CH"/>
        </w:rPr>
        <w:t xml:space="preserve">roposition </w:t>
      </w:r>
      <w:r w:rsidR="000A2EA5">
        <w:rPr>
          <w:lang w:val="fr-CH"/>
        </w:rPr>
        <w:t>de modification des instructions administratives</w:t>
      </w:r>
    </w:p>
    <w:p w:rsidR="00F21EB3" w:rsidRPr="00F21EB3" w:rsidRDefault="000A2EA5" w:rsidP="00B6473A">
      <w:pPr>
        <w:pStyle w:val="ONUME"/>
        <w:numPr>
          <w:ilvl w:val="0"/>
          <w:numId w:val="0"/>
        </w:numPr>
        <w:ind w:left="1134"/>
        <w:rPr>
          <w:lang w:val="fr-CH"/>
        </w:rPr>
      </w:pPr>
      <w:r>
        <w:rPr>
          <w:lang w:val="fr-CH"/>
        </w:rPr>
        <w:t>Voir le document H/LD/WG/7</w:t>
      </w:r>
      <w:r w:rsidR="00F21EB3" w:rsidRPr="00F21EB3">
        <w:rPr>
          <w:lang w:val="fr-CH"/>
        </w:rPr>
        <w:t>/</w:t>
      </w:r>
      <w:r w:rsidR="00F21EB3">
        <w:rPr>
          <w:lang w:val="fr-CH"/>
        </w:rPr>
        <w:t>3</w:t>
      </w:r>
      <w:r w:rsidR="00F21EB3" w:rsidRPr="00F21EB3">
        <w:rPr>
          <w:lang w:val="fr-CH"/>
        </w:rPr>
        <w:t>.</w:t>
      </w:r>
    </w:p>
    <w:p w:rsidR="004552D6" w:rsidRPr="004A7569" w:rsidRDefault="000A2EA5" w:rsidP="00B6473A">
      <w:pPr>
        <w:pStyle w:val="ONUMFS"/>
        <w:spacing w:after="0"/>
        <w:rPr>
          <w:lang w:val="fr-CH"/>
        </w:rPr>
      </w:pPr>
      <w:r>
        <w:rPr>
          <w:lang w:val="fr-CH"/>
        </w:rPr>
        <w:t xml:space="preserve">Questions </w:t>
      </w:r>
      <w:r w:rsidR="000C2884">
        <w:rPr>
          <w:lang w:val="fr-CH"/>
        </w:rPr>
        <w:t>liées</w:t>
      </w:r>
      <w:r>
        <w:rPr>
          <w:lang w:val="fr-CH"/>
        </w:rPr>
        <w:t xml:space="preserve"> à la </w:t>
      </w:r>
      <w:r w:rsidR="005962BB">
        <w:rPr>
          <w:lang w:val="fr-CH"/>
        </w:rPr>
        <w:t>publication</w:t>
      </w:r>
      <w:r>
        <w:rPr>
          <w:lang w:val="fr-CH"/>
        </w:rPr>
        <w:t xml:space="preserve"> des notifications de refus</w:t>
      </w:r>
    </w:p>
    <w:p w:rsidR="00A33DF2" w:rsidRDefault="004552D6" w:rsidP="00B6473A">
      <w:pPr>
        <w:pStyle w:val="ONUME"/>
        <w:numPr>
          <w:ilvl w:val="0"/>
          <w:numId w:val="0"/>
        </w:numPr>
        <w:ind w:firstLine="1134"/>
        <w:rPr>
          <w:lang w:val="fr-CH"/>
        </w:rPr>
      </w:pPr>
      <w:r w:rsidRPr="004A7569">
        <w:rPr>
          <w:lang w:val="fr-CH"/>
        </w:rPr>
        <w:t>Voir le document H/LD/WG/</w:t>
      </w:r>
      <w:r w:rsidR="000A2EA5">
        <w:rPr>
          <w:lang w:val="fr-CH"/>
        </w:rPr>
        <w:t>7</w:t>
      </w:r>
      <w:r w:rsidRPr="004A7569">
        <w:rPr>
          <w:lang w:val="fr-CH"/>
        </w:rPr>
        <w:t>/</w:t>
      </w:r>
      <w:r w:rsidR="005962BB">
        <w:rPr>
          <w:lang w:val="fr-CH"/>
        </w:rPr>
        <w:t>4</w:t>
      </w:r>
      <w:r w:rsidRPr="004A7569">
        <w:rPr>
          <w:lang w:val="fr-CH"/>
        </w:rPr>
        <w:t>.</w:t>
      </w:r>
    </w:p>
    <w:p w:rsidR="00D940BD" w:rsidRDefault="00D940BD">
      <w:pPr>
        <w:rPr>
          <w:lang w:val="fr-CH"/>
        </w:rPr>
      </w:pPr>
      <w:r>
        <w:rPr>
          <w:lang w:val="fr-CH"/>
        </w:rPr>
        <w:br w:type="page"/>
      </w:r>
    </w:p>
    <w:p w:rsidR="00A33DF2" w:rsidRDefault="000645B7" w:rsidP="00726E6A">
      <w:pPr>
        <w:pStyle w:val="ONUMFS"/>
        <w:spacing w:after="0"/>
        <w:rPr>
          <w:lang w:val="fr-CH"/>
        </w:rPr>
      </w:pPr>
      <w:r>
        <w:rPr>
          <w:lang w:val="fr-CH"/>
        </w:rPr>
        <w:lastRenderedPageBreak/>
        <w:t>C</w:t>
      </w:r>
      <w:r w:rsidRPr="00A33DF2">
        <w:rPr>
          <w:lang w:val="fr-CH"/>
        </w:rPr>
        <w:t>onsidérations relatives</w:t>
      </w:r>
      <w:r>
        <w:rPr>
          <w:lang w:val="fr-CH"/>
        </w:rPr>
        <w:t xml:space="preserve"> à une éventuelle extension du régime linguistique</w:t>
      </w:r>
    </w:p>
    <w:p w:rsidR="0018028B" w:rsidRDefault="00A33DF2" w:rsidP="00B6473A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4A7569">
        <w:rPr>
          <w:lang w:val="fr-CH"/>
        </w:rPr>
        <w:t xml:space="preserve">Voir </w:t>
      </w:r>
      <w:r w:rsidR="000645B7">
        <w:rPr>
          <w:lang w:val="fr-CH"/>
        </w:rPr>
        <w:t xml:space="preserve">la proposition de la délégation de la </w:t>
      </w:r>
      <w:r w:rsidR="000645B7" w:rsidRPr="000645B7">
        <w:rPr>
          <w:lang w:val="fr-FR"/>
        </w:rPr>
        <w:t xml:space="preserve">Fédération de </w:t>
      </w:r>
      <w:proofErr w:type="gramStart"/>
      <w:r w:rsidR="000645B7" w:rsidRPr="000645B7">
        <w:rPr>
          <w:lang w:val="fr-FR"/>
        </w:rPr>
        <w:t>Russie</w:t>
      </w:r>
      <w:proofErr w:type="gramEnd"/>
      <w:r w:rsidR="000645B7">
        <w:rPr>
          <w:lang w:val="fr-CH"/>
        </w:rPr>
        <w:br/>
        <w:t>(</w:t>
      </w:r>
      <w:r w:rsidRPr="004A7569">
        <w:rPr>
          <w:lang w:val="fr-CH"/>
        </w:rPr>
        <w:t>document H/LD/WG/</w:t>
      </w:r>
      <w:r w:rsidR="005962BB">
        <w:rPr>
          <w:lang w:val="fr-CH"/>
        </w:rPr>
        <w:t>7</w:t>
      </w:r>
      <w:r w:rsidRPr="004A7569">
        <w:rPr>
          <w:lang w:val="fr-CH"/>
        </w:rPr>
        <w:t>/</w:t>
      </w:r>
      <w:r w:rsidR="005962BB">
        <w:rPr>
          <w:lang w:val="fr-CH"/>
        </w:rPr>
        <w:t>5</w:t>
      </w:r>
      <w:r w:rsidR="000645B7">
        <w:rPr>
          <w:lang w:val="fr-CH"/>
        </w:rPr>
        <w:t>)</w:t>
      </w:r>
      <w:r w:rsidR="000645B7">
        <w:rPr>
          <w:rStyle w:val="FootnoteReference"/>
        </w:rPr>
        <w:footnoteReference w:id="2"/>
      </w:r>
      <w:r>
        <w:rPr>
          <w:lang w:val="fr-CH"/>
        </w:rPr>
        <w:t>.</w:t>
      </w:r>
    </w:p>
    <w:p w:rsidR="00C66286" w:rsidRPr="004A7569" w:rsidRDefault="0036185C" w:rsidP="00F979B3">
      <w:pPr>
        <w:pStyle w:val="ONUMFS"/>
        <w:rPr>
          <w:lang w:val="fr-CH"/>
        </w:rPr>
      </w:pPr>
      <w:r w:rsidRPr="004A7569">
        <w:rPr>
          <w:lang w:val="fr-CH"/>
        </w:rPr>
        <w:t>Questions diverses</w:t>
      </w:r>
    </w:p>
    <w:p w:rsidR="00C66286" w:rsidRPr="004A7569" w:rsidRDefault="0036185C" w:rsidP="00F979B3">
      <w:pPr>
        <w:pStyle w:val="ONUMFS"/>
        <w:rPr>
          <w:lang w:val="fr-CH"/>
        </w:rPr>
      </w:pPr>
      <w:r w:rsidRPr="004A7569">
        <w:rPr>
          <w:lang w:val="fr-CH"/>
        </w:rPr>
        <w:t>Résumé présenté par le président</w:t>
      </w:r>
    </w:p>
    <w:p w:rsidR="00C66286" w:rsidRPr="004A7569" w:rsidRDefault="0036185C" w:rsidP="00F979B3">
      <w:pPr>
        <w:pStyle w:val="ONUMFS"/>
        <w:rPr>
          <w:lang w:val="fr-CH"/>
        </w:rPr>
      </w:pPr>
      <w:r w:rsidRPr="004A7569">
        <w:rPr>
          <w:lang w:val="fr-CH"/>
        </w:rPr>
        <w:t>Clôture de la session</w:t>
      </w:r>
    </w:p>
    <w:p w:rsidR="00C66286" w:rsidRPr="004A7569" w:rsidRDefault="0036185C" w:rsidP="00D940BD">
      <w:pPr>
        <w:pStyle w:val="Endofdocument-Annex"/>
        <w:spacing w:before="720"/>
        <w:rPr>
          <w:lang w:val="fr-CH"/>
        </w:rPr>
      </w:pPr>
      <w:r w:rsidRPr="004A7569">
        <w:rPr>
          <w:lang w:val="fr-CH"/>
        </w:rPr>
        <w:t>[Fin du document]</w:t>
      </w:r>
    </w:p>
    <w:sectPr w:rsidR="00C66286" w:rsidRPr="004A7569" w:rsidSect="00D940BD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851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28" w:rsidRDefault="00316B28">
      <w:r>
        <w:separator/>
      </w:r>
    </w:p>
  </w:endnote>
  <w:endnote w:type="continuationSeparator" w:id="0">
    <w:p w:rsidR="00316B28" w:rsidRDefault="00316B28" w:rsidP="003B38C1">
      <w:r>
        <w:separator/>
      </w:r>
    </w:p>
    <w:p w:rsidR="00316B28" w:rsidRPr="003B38C1" w:rsidRDefault="00316B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16B28" w:rsidRPr="003B38C1" w:rsidRDefault="00316B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28" w:rsidRDefault="00316B28">
      <w:r>
        <w:separator/>
      </w:r>
    </w:p>
  </w:footnote>
  <w:footnote w:type="continuationSeparator" w:id="0">
    <w:p w:rsidR="00316B28" w:rsidRDefault="00316B28" w:rsidP="008B60B2">
      <w:r>
        <w:separator/>
      </w:r>
    </w:p>
    <w:p w:rsidR="00316B28" w:rsidRPr="00ED77FB" w:rsidRDefault="00316B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16B28" w:rsidRPr="00ED77FB" w:rsidRDefault="00316B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645B7" w:rsidRPr="002A1FD9" w:rsidRDefault="000645B7" w:rsidP="000645B7">
      <w:pPr>
        <w:pStyle w:val="FootnoteText"/>
      </w:pPr>
      <w:r>
        <w:rPr>
          <w:rStyle w:val="FootnoteReference"/>
        </w:rPr>
        <w:footnoteRef/>
      </w:r>
      <w:r>
        <w:rPr>
          <w:lang w:val="fr-CH"/>
        </w:rPr>
        <w:tab/>
        <w:t>Voir également le document H/LD/WG/INF/2 “Régime linguistique du système de La </w:t>
      </w:r>
      <w:proofErr w:type="spellStart"/>
      <w:r>
        <w:rPr>
          <w:lang w:val="fr-CH"/>
        </w:rPr>
        <w:t>Hayeˮ</w:t>
      </w:r>
      <w:proofErr w:type="spellEnd"/>
      <w:r w:rsidR="00CD28FB">
        <w:rPr>
          <w:lang w:val="fr-CH"/>
        </w:rPr>
        <w:t>, qui fait également mention d’une demande du Commissaire de l’Office d’État de la propriété intellectuelle de la République populaire de</w:t>
      </w:r>
      <w:r w:rsidR="00D940BD">
        <w:rPr>
          <w:lang w:val="fr-CH"/>
        </w:rPr>
        <w:t> </w:t>
      </w:r>
      <w:r w:rsidR="00CD28FB">
        <w:rPr>
          <w:lang w:val="fr-CH"/>
        </w:rPr>
        <w:t>Chine (SIPO) en faveur de l’examen de l’introduction éventuelle du chinois comme langue de travail.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DF2" w:rsidRPr="00F80EEC" w:rsidRDefault="005962BB" w:rsidP="0036185C">
    <w:pPr>
      <w:jc w:val="right"/>
    </w:pPr>
    <w:r>
      <w:t>H/LD/WG/7</w:t>
    </w:r>
    <w:r w:rsidR="00A33DF2" w:rsidRPr="00F80EEC">
      <w:t>/1 Prov.</w:t>
    </w:r>
    <w:r w:rsidR="00CD28FB">
      <w:t>3</w:t>
    </w:r>
  </w:p>
  <w:p w:rsidR="00A33DF2" w:rsidRDefault="00A33DF2" w:rsidP="0036185C">
    <w:pPr>
      <w:jc w:val="right"/>
    </w:pPr>
    <w:proofErr w:type="gramStart"/>
    <w:r w:rsidRPr="00F80EEC">
      <w:t>page</w:t>
    </w:r>
    <w:proofErr w:type="gramEnd"/>
    <w:r w:rsidR="00741F8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97182">
      <w:rPr>
        <w:noProof/>
      </w:rPr>
      <w:t>1</w:t>
    </w:r>
    <w:r>
      <w:fldChar w:fldCharType="end"/>
    </w:r>
  </w:p>
  <w:p w:rsidR="00A33DF2" w:rsidRDefault="00A33DF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477D53"/>
    <w:rsid w:val="000200FF"/>
    <w:rsid w:val="00043CAA"/>
    <w:rsid w:val="000645B7"/>
    <w:rsid w:val="00075432"/>
    <w:rsid w:val="000968ED"/>
    <w:rsid w:val="000A2EA5"/>
    <w:rsid w:val="000B092F"/>
    <w:rsid w:val="000C2884"/>
    <w:rsid w:val="000D4431"/>
    <w:rsid w:val="000E1B66"/>
    <w:rsid w:val="000F5E56"/>
    <w:rsid w:val="001362EE"/>
    <w:rsid w:val="0018028B"/>
    <w:rsid w:val="001832A6"/>
    <w:rsid w:val="00186266"/>
    <w:rsid w:val="00197E93"/>
    <w:rsid w:val="001D0CC2"/>
    <w:rsid w:val="001D2B5D"/>
    <w:rsid w:val="00206768"/>
    <w:rsid w:val="00211496"/>
    <w:rsid w:val="002634C4"/>
    <w:rsid w:val="002928D3"/>
    <w:rsid w:val="002F1FE6"/>
    <w:rsid w:val="002F4E68"/>
    <w:rsid w:val="00312F7F"/>
    <w:rsid w:val="00316B28"/>
    <w:rsid w:val="00361450"/>
    <w:rsid w:val="0036185C"/>
    <w:rsid w:val="003673CF"/>
    <w:rsid w:val="00381D17"/>
    <w:rsid w:val="003845C1"/>
    <w:rsid w:val="00385CB2"/>
    <w:rsid w:val="003A02FF"/>
    <w:rsid w:val="003A6F89"/>
    <w:rsid w:val="003B38C1"/>
    <w:rsid w:val="003C75E7"/>
    <w:rsid w:val="003D17DD"/>
    <w:rsid w:val="003D2C5E"/>
    <w:rsid w:val="003E1A2A"/>
    <w:rsid w:val="003F54A6"/>
    <w:rsid w:val="003F6E8D"/>
    <w:rsid w:val="00423E3E"/>
    <w:rsid w:val="00427AF4"/>
    <w:rsid w:val="0045199D"/>
    <w:rsid w:val="004552D6"/>
    <w:rsid w:val="004647DA"/>
    <w:rsid w:val="00474062"/>
    <w:rsid w:val="00476385"/>
    <w:rsid w:val="00477D53"/>
    <w:rsid w:val="00477D6B"/>
    <w:rsid w:val="00480E64"/>
    <w:rsid w:val="00496A84"/>
    <w:rsid w:val="004A7569"/>
    <w:rsid w:val="004D007E"/>
    <w:rsid w:val="004E219B"/>
    <w:rsid w:val="005019FF"/>
    <w:rsid w:val="00505B06"/>
    <w:rsid w:val="0053057A"/>
    <w:rsid w:val="00560A29"/>
    <w:rsid w:val="00572ED4"/>
    <w:rsid w:val="005962BB"/>
    <w:rsid w:val="005A0B87"/>
    <w:rsid w:val="005C6649"/>
    <w:rsid w:val="005F0DC5"/>
    <w:rsid w:val="00605827"/>
    <w:rsid w:val="006065E5"/>
    <w:rsid w:val="00646050"/>
    <w:rsid w:val="006713CA"/>
    <w:rsid w:val="00674CAD"/>
    <w:rsid w:val="00676C5C"/>
    <w:rsid w:val="006858F6"/>
    <w:rsid w:val="006E59DA"/>
    <w:rsid w:val="007155B0"/>
    <w:rsid w:val="00726E6A"/>
    <w:rsid w:val="00732B60"/>
    <w:rsid w:val="00741F85"/>
    <w:rsid w:val="007C18D4"/>
    <w:rsid w:val="007C6C7A"/>
    <w:rsid w:val="007D1613"/>
    <w:rsid w:val="007E31E8"/>
    <w:rsid w:val="007F680C"/>
    <w:rsid w:val="00800FDF"/>
    <w:rsid w:val="0087216B"/>
    <w:rsid w:val="008932E9"/>
    <w:rsid w:val="00895443"/>
    <w:rsid w:val="008A00C0"/>
    <w:rsid w:val="008A27AC"/>
    <w:rsid w:val="008B2CC1"/>
    <w:rsid w:val="008B60B2"/>
    <w:rsid w:val="0090731E"/>
    <w:rsid w:val="00916EE2"/>
    <w:rsid w:val="00961A74"/>
    <w:rsid w:val="00966A22"/>
    <w:rsid w:val="0096722F"/>
    <w:rsid w:val="009734CC"/>
    <w:rsid w:val="00980843"/>
    <w:rsid w:val="009B32EF"/>
    <w:rsid w:val="009B354E"/>
    <w:rsid w:val="009D105B"/>
    <w:rsid w:val="009D74A5"/>
    <w:rsid w:val="009E2791"/>
    <w:rsid w:val="009E3F6F"/>
    <w:rsid w:val="009F297E"/>
    <w:rsid w:val="009F499F"/>
    <w:rsid w:val="00A1749B"/>
    <w:rsid w:val="00A326B7"/>
    <w:rsid w:val="00A33DF2"/>
    <w:rsid w:val="00A34E2E"/>
    <w:rsid w:val="00A42DAF"/>
    <w:rsid w:val="00A45BD8"/>
    <w:rsid w:val="00A5588D"/>
    <w:rsid w:val="00A869B7"/>
    <w:rsid w:val="00AA0EEC"/>
    <w:rsid w:val="00AC205C"/>
    <w:rsid w:val="00AF0A6B"/>
    <w:rsid w:val="00B00547"/>
    <w:rsid w:val="00B05A69"/>
    <w:rsid w:val="00B11E50"/>
    <w:rsid w:val="00B6473A"/>
    <w:rsid w:val="00B9734B"/>
    <w:rsid w:val="00BA1313"/>
    <w:rsid w:val="00BA62E2"/>
    <w:rsid w:val="00BE5B9D"/>
    <w:rsid w:val="00BF4F40"/>
    <w:rsid w:val="00C10102"/>
    <w:rsid w:val="00C11BFE"/>
    <w:rsid w:val="00C22883"/>
    <w:rsid w:val="00C32259"/>
    <w:rsid w:val="00C57451"/>
    <w:rsid w:val="00C66286"/>
    <w:rsid w:val="00C95B40"/>
    <w:rsid w:val="00C97182"/>
    <w:rsid w:val="00CA6815"/>
    <w:rsid w:val="00CD28FB"/>
    <w:rsid w:val="00CE7A76"/>
    <w:rsid w:val="00CF6EA0"/>
    <w:rsid w:val="00D07456"/>
    <w:rsid w:val="00D31D89"/>
    <w:rsid w:val="00D41743"/>
    <w:rsid w:val="00D45252"/>
    <w:rsid w:val="00D71B4D"/>
    <w:rsid w:val="00D93D55"/>
    <w:rsid w:val="00D940BD"/>
    <w:rsid w:val="00E05D0E"/>
    <w:rsid w:val="00E335FE"/>
    <w:rsid w:val="00E57795"/>
    <w:rsid w:val="00E75C82"/>
    <w:rsid w:val="00E9740E"/>
    <w:rsid w:val="00EC4E49"/>
    <w:rsid w:val="00ED38F8"/>
    <w:rsid w:val="00ED752C"/>
    <w:rsid w:val="00ED77FB"/>
    <w:rsid w:val="00EE45FA"/>
    <w:rsid w:val="00EF2B2E"/>
    <w:rsid w:val="00F00974"/>
    <w:rsid w:val="00F146D3"/>
    <w:rsid w:val="00F21EB3"/>
    <w:rsid w:val="00F51DB6"/>
    <w:rsid w:val="00F66152"/>
    <w:rsid w:val="00F80EEC"/>
    <w:rsid w:val="00F9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32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26B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7C6C7A"/>
    <w:rPr>
      <w:color w:val="0000FF"/>
      <w:u w:val="single"/>
    </w:rPr>
  </w:style>
  <w:style w:type="character" w:styleId="FootnoteReference">
    <w:name w:val="footnote reference"/>
    <w:basedOn w:val="DefaultParagraphFont"/>
    <w:rsid w:val="000645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32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26B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7C6C7A"/>
    <w:rPr>
      <w:color w:val="0000FF"/>
      <w:u w:val="single"/>
    </w:rPr>
  </w:style>
  <w:style w:type="character" w:styleId="FootnoteReference">
    <w:name w:val="footnote reference"/>
    <w:basedOn w:val="DefaultParagraphFont"/>
    <w:rsid w:val="000645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F4BDB-C12C-44E9-B2B1-81760AD9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3 (E)</Template>
  <TotalTime>3</TotalTime>
  <Pages>2</Pages>
  <Words>187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H/LD/WG/. (E)</vt:lpstr>
      <vt:lpstr>H/LD/WG/. (E)</vt:lpstr>
    </vt:vector>
  </TitlesOfParts>
  <Company>WIPO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CLEAVELEY-MAILLARD Amber</dc:creator>
  <cp:keywords>NGG/mhf</cp:keywords>
  <cp:lastModifiedBy>MAILLARD Amber</cp:lastModifiedBy>
  <cp:revision>5</cp:revision>
  <cp:lastPrinted>2018-07-11T10:33:00Z</cp:lastPrinted>
  <dcterms:created xsi:type="dcterms:W3CDTF">2018-07-11T10:26:00Z</dcterms:created>
  <dcterms:modified xsi:type="dcterms:W3CDTF">2018-07-11T10:33:00Z</dcterms:modified>
</cp:coreProperties>
</file>