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45622E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655F5A" w:rsidP="00655F5A">
            <w:pPr>
              <w:pStyle w:val="DocumentCodeAR"/>
              <w:bidi/>
              <w:rPr>
                <w:rtl/>
              </w:rPr>
            </w:pPr>
            <w:r>
              <w:t>MM</w:t>
            </w:r>
            <w:r w:rsidR="008A059F" w:rsidRPr="008A059F">
              <w:t>/</w:t>
            </w:r>
            <w:r>
              <w:t>LD/</w:t>
            </w:r>
            <w:r w:rsidR="008A059F" w:rsidRPr="008A059F">
              <w:t>WG/1</w:t>
            </w:r>
            <w:r>
              <w:t>3</w:t>
            </w:r>
            <w:r w:rsidR="00FC4CDD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C4CD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FC4CDD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6086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60865">
              <w:rPr>
                <w:rFonts w:hint="cs"/>
                <w:rtl/>
              </w:rPr>
              <w:t>1</w:t>
            </w:r>
            <w:proofErr w:type="gramStart"/>
            <w:r w:rsidR="00360865">
              <w:rPr>
                <w:rFonts w:hint="cs"/>
                <w:rtl/>
              </w:rPr>
              <w:t>سبتمبر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655F5A">
              <w:rPr>
                <w:rFonts w:hint="cs"/>
                <w:rtl/>
              </w:rPr>
              <w:t>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8A059F" w:rsidP="00655F5A">
      <w:pPr>
        <w:pStyle w:val="MeetingTitleAR"/>
        <w:bidi/>
        <w:ind w:right="993"/>
        <w:rPr>
          <w:rtl/>
          <w:lang w:bidi="ar-EG"/>
        </w:rPr>
      </w:pPr>
      <w:r w:rsidRPr="008A059F">
        <w:rPr>
          <w:rtl/>
        </w:rPr>
        <w:t>الفريق العامل</w:t>
      </w:r>
      <w:r w:rsidRPr="008A059F"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المعني ب</w:t>
      </w:r>
      <w:r w:rsidR="00655F5A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 xml:space="preserve">تطوير </w:t>
      </w:r>
      <w:r w:rsidR="00655F5A">
        <w:rPr>
          <w:rFonts w:hint="cs"/>
          <w:rtl/>
          <w:lang w:bidi="ar-EG"/>
        </w:rPr>
        <w:t>القانوني ل</w:t>
      </w:r>
      <w:r>
        <w:rPr>
          <w:rFonts w:hint="cs"/>
          <w:rtl/>
          <w:lang w:bidi="ar-EG"/>
        </w:rPr>
        <w:t xml:space="preserve">نظام </w:t>
      </w:r>
      <w:r w:rsidR="00655F5A">
        <w:rPr>
          <w:rFonts w:hint="cs"/>
          <w:rtl/>
          <w:lang w:bidi="ar-EG"/>
        </w:rPr>
        <w:t>مدريد بشأن التسجيل الدولي للعلامات</w:t>
      </w:r>
    </w:p>
    <w:p w:rsidR="00AB54AE" w:rsidRPr="00655F5A" w:rsidRDefault="00AB54AE" w:rsidP="00655F5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655F5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proofErr w:type="gramStart"/>
      <w:r w:rsidR="00655F5A">
        <w:rPr>
          <w:rFonts w:ascii="Cambria Math" w:hAnsi="Cambria Math" w:hint="cs"/>
          <w:rtl/>
        </w:rPr>
        <w:t>الثالثة</w:t>
      </w:r>
      <w:proofErr w:type="gramEnd"/>
      <w:r w:rsidR="00655F5A">
        <w:rPr>
          <w:rFonts w:ascii="Cambria Math" w:hAnsi="Cambria Math" w:hint="cs"/>
          <w:rtl/>
        </w:rPr>
        <w:t xml:space="preserve"> </w:t>
      </w:r>
      <w:r w:rsidR="008A059F">
        <w:rPr>
          <w:rFonts w:ascii="Cambria Math" w:hAnsi="Cambria Math" w:hint="cs"/>
          <w:rtl/>
        </w:rPr>
        <w:t>عشرة</w:t>
      </w:r>
    </w:p>
    <w:p w:rsidR="00D61541" w:rsidRPr="00D61541" w:rsidRDefault="00D61541" w:rsidP="00655F5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655F5A">
        <w:rPr>
          <w:rFonts w:hint="cs"/>
          <w:rtl/>
        </w:rPr>
        <w:t xml:space="preserve">2 </w:t>
      </w:r>
      <w:r w:rsidR="00C742C5">
        <w:rPr>
          <w:rFonts w:hint="cs"/>
          <w:rtl/>
        </w:rPr>
        <w:t xml:space="preserve">إلى </w:t>
      </w:r>
      <w:r w:rsidR="00655F5A">
        <w:rPr>
          <w:rFonts w:hint="cs"/>
          <w:rtl/>
        </w:rPr>
        <w:t xml:space="preserve">6 نوفمبر </w:t>
      </w:r>
      <w:r w:rsidR="00C742C5">
        <w:rPr>
          <w:rFonts w:hint="cs"/>
          <w:rtl/>
        </w:rPr>
        <w:t>201</w:t>
      </w:r>
      <w:r w:rsidR="00655F5A">
        <w:rPr>
          <w:rFonts w:hint="cs"/>
          <w:rtl/>
        </w:rPr>
        <w:t>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54026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جدول الأعمال</w:t>
      </w:r>
    </w:p>
    <w:p w:rsid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454026">
        <w:rPr>
          <w:rFonts w:hint="cs"/>
          <w:rtl/>
        </w:rPr>
        <w:t xml:space="preserve"> الأمانة</w:t>
      </w:r>
    </w:p>
    <w:p w:rsidR="00454026" w:rsidRDefault="00454026" w:rsidP="00454026">
      <w:pPr>
        <w:pStyle w:val="NumberedParaAR"/>
      </w:pPr>
      <w:proofErr w:type="gramStart"/>
      <w:r>
        <w:rPr>
          <w:rFonts w:hint="cs"/>
          <w:rtl/>
        </w:rPr>
        <w:t>افتتاح</w:t>
      </w:r>
      <w:proofErr w:type="gramEnd"/>
      <w:r>
        <w:rPr>
          <w:rFonts w:hint="cs"/>
          <w:rtl/>
        </w:rPr>
        <w:t xml:space="preserve"> الدورة</w:t>
      </w:r>
    </w:p>
    <w:p w:rsidR="00454026" w:rsidRDefault="00454026" w:rsidP="00454026">
      <w:pPr>
        <w:pStyle w:val="NumberedParaAR"/>
      </w:pPr>
      <w:proofErr w:type="gramStart"/>
      <w:r>
        <w:rPr>
          <w:rFonts w:hint="cs"/>
          <w:rtl/>
        </w:rPr>
        <w:t>انتخاب</w:t>
      </w:r>
      <w:proofErr w:type="gramEnd"/>
      <w:r>
        <w:rPr>
          <w:rFonts w:hint="cs"/>
          <w:rtl/>
        </w:rPr>
        <w:t xml:space="preserve"> الرئيس ونائبي الرئيس</w:t>
      </w:r>
    </w:p>
    <w:p w:rsidR="00454026" w:rsidRDefault="00454026" w:rsidP="00454026">
      <w:pPr>
        <w:pStyle w:val="NumberedParaAR"/>
        <w:spacing w:after="0"/>
      </w:pPr>
      <w:proofErr w:type="gramStart"/>
      <w:r>
        <w:rPr>
          <w:rFonts w:hint="cs"/>
          <w:rtl/>
        </w:rPr>
        <w:t>اعتماد</w:t>
      </w:r>
      <w:proofErr w:type="gramEnd"/>
      <w:r>
        <w:rPr>
          <w:rFonts w:hint="cs"/>
          <w:rtl/>
        </w:rPr>
        <w:t xml:space="preserve"> جدول الأعمال</w:t>
      </w:r>
    </w:p>
    <w:p w:rsidR="00454026" w:rsidRDefault="00454026" w:rsidP="00454026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هذه</w:t>
      </w:r>
      <w:proofErr w:type="gramEnd"/>
      <w:r>
        <w:rPr>
          <w:rFonts w:hint="cs"/>
          <w:rtl/>
        </w:rPr>
        <w:t xml:space="preserve"> الوثيقة</w:t>
      </w:r>
    </w:p>
    <w:p w:rsidR="00454026" w:rsidRDefault="00454026" w:rsidP="00454026">
      <w:pPr>
        <w:pStyle w:val="NumberedParaAR"/>
        <w:spacing w:after="0"/>
        <w:ind w:left="567" w:hanging="567"/>
      </w:pPr>
      <w:r w:rsidRPr="00454026">
        <w:rPr>
          <w:rtl/>
        </w:rPr>
        <w:t>التعديلات المقترح إدخالها على اللائحة التنفيذية المشتركة بين اتفاق وبروتوكول مدريد بشأن التسجيل الدولي للعلامات</w:t>
      </w:r>
    </w:p>
    <w:p w:rsidR="00454026" w:rsidRDefault="00454026" w:rsidP="00454026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454026">
        <w:t>MM/LD/WG/13/2</w:t>
      </w:r>
      <w:r w:rsidRPr="00454026">
        <w:rPr>
          <w:rFonts w:hint="cs"/>
          <w:rtl/>
        </w:rPr>
        <w:t>.</w:t>
      </w:r>
    </w:p>
    <w:p w:rsidR="00454026" w:rsidRDefault="00454026" w:rsidP="00454026">
      <w:pPr>
        <w:pStyle w:val="NumberedParaAR"/>
        <w:spacing w:after="0"/>
        <w:ind w:left="567" w:hanging="567"/>
      </w:pPr>
      <w:r>
        <w:rPr>
          <w:rFonts w:hint="cs"/>
          <w:rtl/>
        </w:rPr>
        <w:t>المعلومات المتعلقة باستعراض تطبيق المادة 9</w:t>
      </w:r>
      <w:r w:rsidRPr="00B77B91">
        <w:rPr>
          <w:rFonts w:hint="cs"/>
          <w:vertAlign w:val="superscript"/>
          <w:rtl/>
        </w:rPr>
        <w:t xml:space="preserve">(سادسا) </w:t>
      </w:r>
      <w:r>
        <w:rPr>
          <w:rFonts w:hint="cs"/>
          <w:rtl/>
        </w:rPr>
        <w:t xml:space="preserve">من </w:t>
      </w:r>
      <w:r w:rsidRPr="00454026">
        <w:rPr>
          <w:rtl/>
        </w:rPr>
        <w:t>بروتوكول اتفاق مدريد بشأن التسجيل الدولي للعلامات</w:t>
      </w:r>
    </w:p>
    <w:p w:rsidR="00454026" w:rsidRDefault="00454026" w:rsidP="00454026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454026">
        <w:t>MM/LD/WG/13/</w:t>
      </w:r>
      <w:r>
        <w:t>3</w:t>
      </w:r>
      <w:r w:rsidRPr="00454026">
        <w:rPr>
          <w:rFonts w:hint="cs"/>
          <w:rtl/>
        </w:rPr>
        <w:t>.</w:t>
      </w:r>
    </w:p>
    <w:p w:rsidR="00454026" w:rsidRDefault="00B170DA" w:rsidP="00B170DA">
      <w:pPr>
        <w:pStyle w:val="NumberedParaAR"/>
        <w:spacing w:after="0"/>
        <w:ind w:left="567" w:hanging="567"/>
      </w:pPr>
      <w:proofErr w:type="gramStart"/>
      <w:r w:rsidRPr="00B170DA">
        <w:rPr>
          <w:rtl/>
        </w:rPr>
        <w:t>اقتراح</w:t>
      </w:r>
      <w:proofErr w:type="gramEnd"/>
      <w:r w:rsidRPr="00B170DA">
        <w:rPr>
          <w:rtl/>
        </w:rPr>
        <w:t xml:space="preserve"> لإضافة إمكانية تدوين التقسيم والدمج فيما يتعلق بالتسجيل الدولي</w:t>
      </w:r>
    </w:p>
    <w:p w:rsidR="00E87425" w:rsidRDefault="00E87425" w:rsidP="00E87425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454026">
        <w:t>MM/LD/WG/13/</w:t>
      </w:r>
      <w:r>
        <w:t>4</w:t>
      </w:r>
      <w:r w:rsidRPr="00454026">
        <w:rPr>
          <w:rFonts w:hint="cs"/>
          <w:rtl/>
        </w:rPr>
        <w:t>.</w:t>
      </w:r>
    </w:p>
    <w:p w:rsidR="00B77B91" w:rsidRDefault="00B77B91" w:rsidP="00A27165">
      <w:pPr>
        <w:pStyle w:val="NumberedParaAR"/>
        <w:spacing w:after="0"/>
        <w:ind w:left="567" w:hanging="567"/>
        <w:rPr>
          <w:rtl/>
        </w:rPr>
      </w:pPr>
      <w:r>
        <w:rPr>
          <w:rFonts w:hint="cs"/>
          <w:rtl/>
        </w:rPr>
        <w:t xml:space="preserve">استعراض ممارسة الترجمة الذي </w:t>
      </w:r>
      <w:r w:rsidR="002E5D28">
        <w:rPr>
          <w:rFonts w:hint="cs"/>
          <w:rtl/>
        </w:rPr>
        <w:t xml:space="preserve">أصدرت </w:t>
      </w:r>
      <w:r>
        <w:rPr>
          <w:rFonts w:hint="cs"/>
          <w:rtl/>
        </w:rPr>
        <w:t>جمعية اتحاد مدريد</w:t>
      </w:r>
      <w:r w:rsidR="002E5D28">
        <w:rPr>
          <w:rFonts w:hint="cs"/>
          <w:rtl/>
        </w:rPr>
        <w:t xml:space="preserve"> تكليفا بشأنه</w:t>
      </w:r>
    </w:p>
    <w:p w:rsidR="00E87425" w:rsidRDefault="00E87425" w:rsidP="00E87425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454026">
        <w:t>MM/LD/WG/13/</w:t>
      </w:r>
      <w:r>
        <w:t>5</w:t>
      </w:r>
      <w:r w:rsidRPr="00454026">
        <w:rPr>
          <w:rFonts w:hint="cs"/>
          <w:rtl/>
        </w:rPr>
        <w:t>.</w:t>
      </w:r>
    </w:p>
    <w:p w:rsidR="00E87425" w:rsidRDefault="002E5D28" w:rsidP="00D717C6">
      <w:pPr>
        <w:pStyle w:val="NumberedParaAR"/>
        <w:spacing w:after="0"/>
        <w:ind w:left="567" w:hanging="567"/>
      </w:pPr>
      <w:r>
        <w:rPr>
          <w:rFonts w:hint="cs"/>
          <w:rtl/>
        </w:rPr>
        <w:lastRenderedPageBreak/>
        <w:t xml:space="preserve">استقصاء آراء المستخدمين حول المسائل المتعلقة بمبادئ </w:t>
      </w:r>
      <w:r w:rsidR="00B170DA">
        <w:rPr>
          <w:rFonts w:hint="cs"/>
          <w:rtl/>
          <w:lang w:bidi="ar-EG"/>
        </w:rPr>
        <w:t>ال</w:t>
      </w:r>
      <w:r w:rsidR="00A27165">
        <w:rPr>
          <w:rFonts w:hint="cs"/>
          <w:rtl/>
        </w:rPr>
        <w:t>تبعية</w:t>
      </w:r>
      <w:r w:rsidR="00D717C6">
        <w:rPr>
          <w:rFonts w:hint="cs"/>
          <w:rtl/>
        </w:rPr>
        <w:t xml:space="preserve"> </w:t>
      </w:r>
      <w:r w:rsidR="00B170DA">
        <w:rPr>
          <w:rFonts w:hint="cs"/>
          <w:rtl/>
        </w:rPr>
        <w:t xml:space="preserve">في </w:t>
      </w:r>
      <w:r w:rsidR="00D717C6">
        <w:rPr>
          <w:rFonts w:hint="cs"/>
          <w:rtl/>
        </w:rPr>
        <w:t>نظام مدريد</w:t>
      </w:r>
      <w:r>
        <w:rPr>
          <w:rFonts w:hint="cs"/>
          <w:rtl/>
        </w:rPr>
        <w:t xml:space="preserve"> </w:t>
      </w:r>
    </w:p>
    <w:p w:rsidR="00E87425" w:rsidRDefault="00E87425" w:rsidP="00E87425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454026">
        <w:t>MM/LD/WG/13/</w:t>
      </w:r>
      <w:r>
        <w:t>6</w:t>
      </w:r>
      <w:r w:rsidRPr="00454026">
        <w:rPr>
          <w:rFonts w:hint="cs"/>
          <w:rtl/>
        </w:rPr>
        <w:t>.</w:t>
      </w:r>
    </w:p>
    <w:p w:rsidR="00E87425" w:rsidRDefault="00A27165" w:rsidP="00A27165">
      <w:pPr>
        <w:pStyle w:val="NumberedParaAR"/>
        <w:spacing w:after="0"/>
        <w:ind w:left="567" w:hanging="567"/>
      </w:pPr>
      <w:r w:rsidRPr="00A27165">
        <w:rPr>
          <w:rtl/>
        </w:rPr>
        <w:t>اقتراح تجميد تطبيق المادة 14(1) و(2)(أ) من اتفاق مدريد بشأن التسجيل الدولي للعلامات</w:t>
      </w:r>
    </w:p>
    <w:p w:rsidR="00E87425" w:rsidRDefault="00E87425" w:rsidP="00360865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454026">
        <w:t>MM/LD/WG/13/</w:t>
      </w:r>
      <w:r>
        <w:t>7</w:t>
      </w:r>
      <w:r w:rsidRPr="00454026">
        <w:rPr>
          <w:rFonts w:hint="cs"/>
          <w:rtl/>
        </w:rPr>
        <w:t>.</w:t>
      </w:r>
    </w:p>
    <w:p w:rsidR="00360865" w:rsidRDefault="00360865" w:rsidP="00360865">
      <w:pPr>
        <w:pStyle w:val="NumberedParaAR"/>
        <w:spacing w:after="0"/>
        <w:ind w:left="567" w:hanging="567"/>
        <w:rPr>
          <w:rtl/>
        </w:rPr>
      </w:pPr>
      <w:r>
        <w:rPr>
          <w:rFonts w:hint="cs"/>
          <w:rtl/>
        </w:rPr>
        <w:t xml:space="preserve">النص المعدل للقاعدة 24(5) من اللائحة التنفيذية المشتركة لاتفاق مدريد </w:t>
      </w:r>
      <w:r w:rsidRPr="00360865">
        <w:rPr>
          <w:rtl/>
        </w:rPr>
        <w:t>بشأن التسجيل الدولي للعلامات</w:t>
      </w:r>
      <w:r>
        <w:rPr>
          <w:rFonts w:hint="cs"/>
          <w:rtl/>
        </w:rPr>
        <w:t xml:space="preserve"> وبروتوكول اتفاق مدريد: مسائل التنفيذ</w:t>
      </w:r>
    </w:p>
    <w:p w:rsidR="00360865" w:rsidRDefault="00360865" w:rsidP="00360865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360865">
        <w:rPr>
          <w:rtl/>
        </w:rPr>
        <w:t xml:space="preserve">انظر </w:t>
      </w:r>
      <w:proofErr w:type="gramStart"/>
      <w:r w:rsidRPr="00360865">
        <w:rPr>
          <w:rtl/>
        </w:rPr>
        <w:t>الوثيقة</w:t>
      </w:r>
      <w:proofErr w:type="gramEnd"/>
      <w:r w:rsidRPr="00360865">
        <w:rPr>
          <w:rtl/>
        </w:rPr>
        <w:t xml:space="preserve"> </w:t>
      </w:r>
      <w:r w:rsidRPr="00360865">
        <w:t>MM/LD/WG/13/</w:t>
      </w:r>
      <w:r>
        <w:t>8</w:t>
      </w:r>
      <w:r w:rsidRPr="00360865">
        <w:rPr>
          <w:rtl/>
        </w:rPr>
        <w:t>.</w:t>
      </w:r>
    </w:p>
    <w:p w:rsidR="00A27165" w:rsidRDefault="00A27165" w:rsidP="00EE06B6">
      <w:pPr>
        <w:pStyle w:val="NumberedParaAR"/>
        <w:ind w:left="567" w:hanging="567"/>
        <w:rPr>
          <w:rtl/>
        </w:rPr>
      </w:pPr>
      <w:proofErr w:type="gramStart"/>
      <w:r>
        <w:rPr>
          <w:rFonts w:hint="cs"/>
          <w:rtl/>
        </w:rPr>
        <w:t>مسائل</w:t>
      </w:r>
      <w:proofErr w:type="gramEnd"/>
      <w:r>
        <w:rPr>
          <w:rFonts w:hint="cs"/>
          <w:rtl/>
        </w:rPr>
        <w:t xml:space="preserve"> أخرى</w:t>
      </w:r>
    </w:p>
    <w:p w:rsidR="00A27165" w:rsidRDefault="00A27165" w:rsidP="00842F13">
      <w:pPr>
        <w:pStyle w:val="NumberedParaAR"/>
        <w:ind w:left="567" w:hanging="567"/>
        <w:rPr>
          <w:rtl/>
        </w:rPr>
      </w:pPr>
      <w:proofErr w:type="gramStart"/>
      <w:r>
        <w:rPr>
          <w:rFonts w:hint="cs"/>
          <w:rtl/>
        </w:rPr>
        <w:t>ملخص</w:t>
      </w:r>
      <w:proofErr w:type="gramEnd"/>
      <w:r>
        <w:rPr>
          <w:rFonts w:hint="cs"/>
          <w:rtl/>
        </w:rPr>
        <w:t xml:space="preserve"> الرئيس</w:t>
      </w:r>
    </w:p>
    <w:p w:rsidR="00A27165" w:rsidRDefault="00A27165" w:rsidP="00EE06B6">
      <w:pPr>
        <w:pStyle w:val="NumberedParaAR"/>
        <w:ind w:left="567" w:hanging="567"/>
        <w:rPr>
          <w:rtl/>
        </w:rPr>
      </w:pPr>
      <w:proofErr w:type="gramStart"/>
      <w:r>
        <w:rPr>
          <w:rFonts w:hint="cs"/>
          <w:rtl/>
        </w:rPr>
        <w:t>اختتام</w:t>
      </w:r>
      <w:proofErr w:type="gramEnd"/>
      <w:r>
        <w:rPr>
          <w:rFonts w:hint="cs"/>
          <w:rtl/>
        </w:rPr>
        <w:t xml:space="preserve"> الدورة</w:t>
      </w:r>
    </w:p>
    <w:p w:rsidR="00A27165" w:rsidRDefault="00A27165" w:rsidP="00D717C6">
      <w:pPr>
        <w:pStyle w:val="EndofDocumentAR"/>
      </w:pPr>
      <w:r>
        <w:rPr>
          <w:rFonts w:hint="cs"/>
          <w:rtl/>
        </w:rPr>
        <w:t>[</w:t>
      </w:r>
      <w:proofErr w:type="gramStart"/>
      <w:r w:rsidR="00842F13">
        <w:rPr>
          <w:rFonts w:hint="cs"/>
          <w:rtl/>
        </w:rPr>
        <w:t>نهاية</w:t>
      </w:r>
      <w:proofErr w:type="gramEnd"/>
      <w:r w:rsidR="00842F13">
        <w:rPr>
          <w:rFonts w:hint="cs"/>
          <w:rtl/>
        </w:rPr>
        <w:t xml:space="preserve"> </w:t>
      </w:r>
      <w:r>
        <w:rPr>
          <w:rFonts w:hint="cs"/>
          <w:rtl/>
        </w:rPr>
        <w:t>الوثيقة]</w:t>
      </w:r>
    </w:p>
    <w:sectPr w:rsidR="00A27165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2E" w:rsidRDefault="0045622E">
      <w:r>
        <w:separator/>
      </w:r>
    </w:p>
  </w:endnote>
  <w:endnote w:type="continuationSeparator" w:id="0">
    <w:p w:rsidR="0045622E" w:rsidRDefault="0045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2E" w:rsidRDefault="0045622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5622E" w:rsidRDefault="0045622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D717C6" w:rsidP="00063D66">
    <w:r w:rsidRPr="00D717C6">
      <w:t xml:space="preserve">MM/LD/WG/13/1 </w:t>
    </w:r>
    <w:r w:rsidR="00063D66">
      <w:t>Prov</w:t>
    </w:r>
    <w:r w:rsidRPr="00D717C6">
      <w:t>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70583F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2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3D66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7C1F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562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5D28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0865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026"/>
    <w:rsid w:val="0045622E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5261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386B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1FE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F5A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0583F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756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2F13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059F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27165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0DA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B91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56F7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7C6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5D4B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425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06B6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4CDD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MM_LD_WG_1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B716-5C13-4F48-B3CF-3503A2C9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MM_LD_WG_13_AR.dotx</Template>
  <TotalTime>7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MM/LD/WG/13/-- (Arabic)</vt:lpstr>
    </vt:vector>
  </TitlesOfParts>
  <Company>World Intellectual Property Organization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MM/LD/WG/13/-- (Arabic)</dc:title>
  <dc:creator>ABOULHOUCINE Driss</dc:creator>
  <cp:lastModifiedBy>YOUSSEF Randa</cp:lastModifiedBy>
  <cp:revision>7</cp:revision>
  <cp:lastPrinted>2015-08-27T10:31:00Z</cp:lastPrinted>
  <dcterms:created xsi:type="dcterms:W3CDTF">2015-07-15T08:43:00Z</dcterms:created>
  <dcterms:modified xsi:type="dcterms:W3CDTF">2015-08-27T10:31:00Z</dcterms:modified>
</cp:coreProperties>
</file>