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3C06B40" wp14:editId="17DF4A9F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FC1724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369E7" w:rsidP="00BA4140">
            <w:pPr>
              <w:pStyle w:val="DocumentCodeAR"/>
              <w:bidi/>
              <w:rPr>
                <w:rtl/>
              </w:rPr>
            </w:pPr>
            <w:r>
              <w:t>MM/LD/WG/1</w:t>
            </w:r>
            <w:r w:rsidR="00A41E7B">
              <w:t>6</w:t>
            </w:r>
            <w:r w:rsidR="00B6101C" w:rsidRPr="00B6101C">
              <w:t>/</w:t>
            </w:r>
            <w:r w:rsidR="00005F61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40C6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40C6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E17F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التاريخ:</w:t>
            </w:r>
            <w:r w:rsidR="00A40C6A">
              <w:rPr>
                <w:rFonts w:hint="cs"/>
                <w:rtl/>
              </w:rPr>
              <w:t xml:space="preserve"> </w:t>
            </w:r>
            <w:r w:rsidR="00CE17FC">
              <w:rPr>
                <w:rFonts w:hint="cs"/>
                <w:rtl/>
              </w:rPr>
              <w:t>2 مايو</w:t>
            </w:r>
            <w:bookmarkStart w:id="2" w:name="_GoBack"/>
            <w:bookmarkEnd w:id="2"/>
            <w:r w:rsidR="00005F61">
              <w:rPr>
                <w:rFonts w:hint="cs"/>
                <w:rtl/>
              </w:rPr>
              <w:t xml:space="preserve"> 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369E7" w:rsidP="00796CF7">
      <w:pPr>
        <w:pStyle w:val="MeetingTitleAR"/>
        <w:bidi/>
        <w:ind w:right="550"/>
        <w:rPr>
          <w:rtl/>
        </w:rPr>
      </w:pPr>
      <w:r w:rsidRPr="00F369E7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369E7" w:rsidP="00A41E7B">
      <w:pPr>
        <w:pStyle w:val="MeetingSessionAR"/>
        <w:bidi/>
        <w:rPr>
          <w:rFonts w:ascii="Cambria Math" w:hAnsi="Cambria Math"/>
          <w:rtl/>
        </w:rPr>
      </w:pPr>
      <w:r w:rsidRPr="00F369E7">
        <w:rPr>
          <w:rFonts w:ascii="Cambria Math" w:hAnsi="Cambria Math"/>
          <w:rtl/>
        </w:rPr>
        <w:t xml:space="preserve">الدورة </w:t>
      </w:r>
      <w:r w:rsidR="00A41E7B">
        <w:rPr>
          <w:rFonts w:ascii="Cambria Math" w:hAnsi="Cambria Math" w:hint="cs"/>
          <w:rtl/>
        </w:rPr>
        <w:t>السادسة</w:t>
      </w:r>
      <w:r w:rsidR="00BA4140">
        <w:rPr>
          <w:rFonts w:ascii="Cambria Math" w:hAnsi="Cambria Math" w:hint="cs"/>
          <w:rtl/>
        </w:rPr>
        <w:t xml:space="preserve"> </w:t>
      </w:r>
      <w:r w:rsidRPr="00F369E7">
        <w:rPr>
          <w:rFonts w:ascii="Cambria Math" w:hAnsi="Cambria Math"/>
          <w:rtl/>
        </w:rPr>
        <w:t>عشرة</w:t>
      </w:r>
    </w:p>
    <w:p w:rsidR="00D61541" w:rsidRPr="00D61541" w:rsidRDefault="00D61541" w:rsidP="00A41E7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41E7B">
        <w:rPr>
          <w:rFonts w:hint="cs"/>
          <w:rtl/>
        </w:rPr>
        <w:t>2</w:t>
      </w:r>
      <w:r w:rsidR="00100F97">
        <w:rPr>
          <w:rFonts w:hint="cs"/>
          <w:rtl/>
        </w:rPr>
        <w:t xml:space="preserve"> إلى </w:t>
      </w:r>
      <w:r w:rsidR="00A41E7B">
        <w:rPr>
          <w:rFonts w:hint="cs"/>
          <w:rtl/>
        </w:rPr>
        <w:t>6</w:t>
      </w:r>
      <w:r w:rsidR="00783D11">
        <w:rPr>
          <w:rFonts w:hint="cs"/>
          <w:rtl/>
        </w:rPr>
        <w:t xml:space="preserve"> </w:t>
      </w:r>
      <w:r w:rsidR="00A41E7B">
        <w:rPr>
          <w:rFonts w:hint="cs"/>
          <w:rtl/>
        </w:rPr>
        <w:t>يول</w:t>
      </w:r>
      <w:r w:rsidR="00F369E7">
        <w:rPr>
          <w:rFonts w:hint="cs"/>
          <w:rtl/>
        </w:rPr>
        <w:t>يو</w:t>
      </w:r>
      <w:r w:rsidR="007205B1">
        <w:rPr>
          <w:rFonts w:hint="cs"/>
          <w:rtl/>
        </w:rPr>
        <w:t xml:space="preserve"> </w:t>
      </w:r>
      <w:r w:rsidR="00A41E7B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44786" w:rsidP="00B82264">
      <w:pPr>
        <w:pStyle w:val="DocumentTitleAR"/>
        <w:bidi/>
        <w:rPr>
          <w:rtl/>
        </w:rPr>
      </w:pPr>
      <w:r>
        <w:rPr>
          <w:rFonts w:hint="cs"/>
          <w:rtl/>
        </w:rPr>
        <w:t>أنواع جديدة من العلامات</w:t>
      </w:r>
      <w:r w:rsidR="00524A22">
        <w:rPr>
          <w:rFonts w:hint="cs"/>
          <w:rtl/>
        </w:rPr>
        <w:t xml:space="preserve"> </w:t>
      </w:r>
      <w:r w:rsidR="007841CB">
        <w:rPr>
          <w:rFonts w:hint="cs"/>
          <w:rtl/>
        </w:rPr>
        <w:t>وأساليب</w:t>
      </w:r>
      <w:r w:rsidR="007841CB">
        <w:rPr>
          <w:rFonts w:hint="cs"/>
        </w:rPr>
        <w:t xml:space="preserve"> </w:t>
      </w:r>
      <w:r w:rsidR="007841CB">
        <w:rPr>
          <w:rFonts w:hint="cs"/>
          <w:rtl/>
        </w:rPr>
        <w:t>جديدة</w:t>
      </w:r>
      <w:r w:rsidR="00B82264">
        <w:rPr>
          <w:rFonts w:hint="cs"/>
          <w:rtl/>
        </w:rPr>
        <w:t xml:space="preserve"> للتصوير</w:t>
      </w:r>
    </w:p>
    <w:p w:rsid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532B79">
        <w:rPr>
          <w:rFonts w:hint="cs"/>
          <w:rtl/>
        </w:rPr>
        <w:t xml:space="preserve"> المكتب الدولي </w:t>
      </w:r>
    </w:p>
    <w:p w:rsidR="00005F61" w:rsidRDefault="00005F61" w:rsidP="00093789">
      <w:pPr>
        <w:pStyle w:val="Heading1"/>
        <w:rPr>
          <w:rtl/>
        </w:rPr>
      </w:pPr>
      <w:r w:rsidRPr="00005F61">
        <w:rPr>
          <w:rFonts w:hint="cs"/>
          <w:rtl/>
        </w:rPr>
        <w:t>مقدمة</w:t>
      </w:r>
    </w:p>
    <w:p w:rsidR="00005F61" w:rsidRPr="00A10650" w:rsidRDefault="0094323E" w:rsidP="001E16C8">
      <w:pPr>
        <w:pStyle w:val="NumberedParaAR"/>
      </w:pPr>
      <w:r w:rsidRPr="00A10650">
        <w:rPr>
          <w:rFonts w:hint="cs"/>
          <w:rtl/>
        </w:rPr>
        <w:t>في دورته الرابعة عشر</w:t>
      </w:r>
      <w:r w:rsidR="0062466E">
        <w:rPr>
          <w:rFonts w:hint="cs"/>
          <w:rtl/>
        </w:rPr>
        <w:t>ة</w:t>
      </w:r>
      <w:r w:rsidRPr="00A10650">
        <w:rPr>
          <w:rFonts w:hint="cs"/>
          <w:rtl/>
        </w:rPr>
        <w:t>، التي عقدت من 13 إلى 17 يوني</w:t>
      </w:r>
      <w:r w:rsidR="003A07F2">
        <w:rPr>
          <w:rFonts w:hint="cs"/>
          <w:rtl/>
        </w:rPr>
        <w:t>و</w:t>
      </w:r>
      <w:r w:rsidRPr="00A10650">
        <w:rPr>
          <w:rFonts w:hint="cs"/>
          <w:rtl/>
        </w:rPr>
        <w:t xml:space="preserve"> 2016، اتفق الفريق العامل المعني بالتطوير القانوني لنظام مدريد بشأن التسجيل الدولي للعلامات (المشار إليه</w:t>
      </w:r>
      <w:r w:rsidR="00F6691A">
        <w:rPr>
          <w:rFonts w:hint="cs"/>
          <w:rtl/>
        </w:rPr>
        <w:t>ما</w:t>
      </w:r>
      <w:r w:rsidRPr="00A10650">
        <w:rPr>
          <w:rFonts w:hint="cs"/>
          <w:rtl/>
        </w:rPr>
        <w:t xml:space="preserve"> فيما بعد على التوالي "بالفريق العامل" و"نظام مدريد") على قائمة </w:t>
      </w:r>
      <w:r w:rsidR="00645B5A" w:rsidRPr="00A10650">
        <w:rPr>
          <w:rFonts w:hint="cs"/>
          <w:rtl/>
        </w:rPr>
        <w:t>م</w:t>
      </w:r>
      <w:r w:rsidRPr="00A10650">
        <w:rPr>
          <w:rFonts w:hint="cs"/>
          <w:rtl/>
        </w:rPr>
        <w:t>واضيع</w:t>
      </w:r>
      <w:r w:rsidR="00645B5A" w:rsidRPr="00A10650">
        <w:rPr>
          <w:rFonts w:hint="cs"/>
          <w:rtl/>
        </w:rPr>
        <w:t xml:space="preserve"> لمناقشتها مستقبلاً</w:t>
      </w:r>
      <w:r w:rsidR="00DB7EF9" w:rsidRPr="00A10650">
        <w:rPr>
          <w:rFonts w:hint="cs"/>
          <w:rtl/>
        </w:rPr>
        <w:t xml:space="preserve"> ("خارطة الطريق")</w:t>
      </w:r>
      <w:r w:rsidR="007C1456">
        <w:rPr>
          <w:rStyle w:val="FootnoteReference"/>
        </w:rPr>
        <w:footnoteReference w:customMarkFollows="1" w:id="1"/>
        <w:t>1</w:t>
      </w:r>
      <w:r w:rsidR="00564545" w:rsidRPr="00A10650">
        <w:rPr>
          <w:rFonts w:hint="cs"/>
          <w:rtl/>
        </w:rPr>
        <w:t>،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على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المدى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القريب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والمتوسط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والبعيد</w:t>
      </w:r>
      <w:r w:rsidR="00EA4A59" w:rsidRPr="00A10650">
        <w:rPr>
          <w:rFonts w:hint="cs"/>
        </w:rPr>
        <w:t>.</w:t>
      </w:r>
      <w:r w:rsidR="00F6691A">
        <w:rPr>
          <w:rFonts w:hint="cs"/>
          <w:rtl/>
        </w:rPr>
        <w:t xml:space="preserve"> </w:t>
      </w:r>
      <w:r w:rsidR="00B82264">
        <w:rPr>
          <w:rFonts w:hint="cs"/>
          <w:rtl/>
        </w:rPr>
        <w:t>وراجع</w:t>
      </w:r>
      <w:r w:rsidR="00B82264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الفريق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العامل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خارطة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الطريق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في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دورته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الخامسة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عشر</w:t>
      </w:r>
      <w:r w:rsidR="00036A09">
        <w:rPr>
          <w:rFonts w:hint="cs"/>
          <w:rtl/>
        </w:rPr>
        <w:t>ة</w:t>
      </w:r>
      <w:r w:rsidR="0062466E">
        <w:rPr>
          <w:rStyle w:val="FootnoteReference"/>
        </w:rPr>
        <w:footnoteReference w:customMarkFollows="1" w:id="2"/>
        <w:t>2</w:t>
      </w:r>
      <w:r w:rsidR="00EA4A59" w:rsidRPr="00A10650">
        <w:rPr>
          <w:rFonts w:hint="cs"/>
          <w:rtl/>
        </w:rPr>
        <w:t>،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التي</w:t>
      </w:r>
      <w:r w:rsidR="00564545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عقدت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في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جنيف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من</w:t>
      </w:r>
      <w:r w:rsidR="00EA4A59" w:rsidRPr="00A10650">
        <w:rPr>
          <w:rFonts w:hint="cs"/>
        </w:rPr>
        <w:t xml:space="preserve"> </w:t>
      </w:r>
      <w:r w:rsidR="00F6691A">
        <w:rPr>
          <w:rFonts w:hint="cs"/>
          <w:rtl/>
        </w:rPr>
        <w:t>19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إلى</w:t>
      </w:r>
      <w:r w:rsidR="00EA4A59" w:rsidRPr="00A10650">
        <w:rPr>
          <w:rFonts w:hint="cs"/>
        </w:rPr>
        <w:t xml:space="preserve"> </w:t>
      </w:r>
      <w:r w:rsidR="00F6691A">
        <w:rPr>
          <w:rFonts w:hint="cs"/>
          <w:rtl/>
        </w:rPr>
        <w:t>22</w:t>
      </w:r>
      <w:r w:rsidR="00EA4A59" w:rsidRPr="00A10650">
        <w:rPr>
          <w:rFonts w:hint="cs"/>
        </w:rPr>
        <w:t xml:space="preserve"> </w:t>
      </w:r>
      <w:r w:rsidR="00EA4A59" w:rsidRPr="00A10650">
        <w:rPr>
          <w:rFonts w:hint="cs"/>
          <w:rtl/>
        </w:rPr>
        <w:t>يوني</w:t>
      </w:r>
      <w:r w:rsidR="003A07F2">
        <w:rPr>
          <w:rFonts w:hint="cs"/>
          <w:rtl/>
        </w:rPr>
        <w:t>و</w:t>
      </w:r>
      <w:r w:rsidR="001E16C8">
        <w:rPr>
          <w:rFonts w:hint="cs"/>
          <w:rtl/>
        </w:rPr>
        <w:t xml:space="preserve"> </w:t>
      </w:r>
      <w:r w:rsidR="00F6691A">
        <w:rPr>
          <w:rFonts w:hint="cs"/>
          <w:rtl/>
        </w:rPr>
        <w:t>2017</w:t>
      </w:r>
      <w:r w:rsidR="001E16C8">
        <w:rPr>
          <w:rFonts w:hint="cs"/>
          <w:rtl/>
        </w:rPr>
        <w:t xml:space="preserve">. </w:t>
      </w:r>
    </w:p>
    <w:p w:rsidR="00EA4A59" w:rsidRPr="00A10650" w:rsidRDefault="00EA4A59" w:rsidP="001E16C8">
      <w:pPr>
        <w:pStyle w:val="NumberedParaAR"/>
      </w:pPr>
      <w:r w:rsidRPr="00A10650">
        <w:rPr>
          <w:rFonts w:hint="cs"/>
          <w:rtl/>
        </w:rPr>
        <w:t>وعلى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المدى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القصير،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اتفق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الفريق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العامل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على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مناقشة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أنواع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العلامات،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غير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تلك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المشار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إليها</w:t>
      </w:r>
      <w:r w:rsidRPr="00A10650">
        <w:rPr>
          <w:rFonts w:hint="cs"/>
        </w:rPr>
        <w:t xml:space="preserve"> </w:t>
      </w:r>
      <w:r w:rsidR="008A0E63">
        <w:rPr>
          <w:rFonts w:hint="cs"/>
          <w:rtl/>
        </w:rPr>
        <w:t>بوضوح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في</w:t>
      </w:r>
      <w:r w:rsidRPr="00A10650">
        <w:rPr>
          <w:rFonts w:hint="cs"/>
        </w:rPr>
        <w:t xml:space="preserve"> </w:t>
      </w:r>
      <w:r w:rsidR="003A07F2">
        <w:rPr>
          <w:rFonts w:hint="cs"/>
          <w:rtl/>
        </w:rPr>
        <w:t xml:space="preserve">اللائحة </w:t>
      </w:r>
      <w:r w:rsidRPr="00A10650">
        <w:rPr>
          <w:rFonts w:hint="cs"/>
          <w:rtl/>
        </w:rPr>
        <w:t>التنفيذية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المشتركة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بموجب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اتفاق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مدريد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بشأن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التسجيل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الدولي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للعلامات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والبروتوكول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المتعلق</w:t>
      </w:r>
      <w:r w:rsidR="00EB37AD" w:rsidRPr="00A10650">
        <w:rPr>
          <w:rFonts w:hint="cs"/>
        </w:rPr>
        <w:t xml:space="preserve"> </w:t>
      </w:r>
      <w:r w:rsidRPr="00A10650">
        <w:rPr>
          <w:rFonts w:hint="cs"/>
          <w:rtl/>
        </w:rPr>
        <w:t>بهذا</w:t>
      </w:r>
      <w:r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الاتفاق</w:t>
      </w:r>
      <w:r w:rsidR="008A0E63">
        <w:rPr>
          <w:rFonts w:hint="cs"/>
          <w:rtl/>
        </w:rPr>
        <w:t xml:space="preserve"> </w:t>
      </w:r>
      <w:r w:rsidR="00FA751F">
        <w:rPr>
          <w:rtl/>
        </w:rPr>
        <w:t>(</w:t>
      </w:r>
      <w:r w:rsidR="00EB37AD" w:rsidRPr="00A10650">
        <w:rPr>
          <w:rFonts w:hint="cs"/>
          <w:rtl/>
        </w:rPr>
        <w:t>المشار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إليهما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فيما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يلي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على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التوالي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باسم</w:t>
      </w:r>
      <w:r w:rsidR="00EB37AD" w:rsidRPr="00A10650">
        <w:rPr>
          <w:rFonts w:hint="cs"/>
        </w:rPr>
        <w:t xml:space="preserve"> </w:t>
      </w:r>
      <w:r w:rsidR="009D706A">
        <w:rPr>
          <w:rFonts w:hint="cs"/>
          <w:rtl/>
        </w:rPr>
        <w:t>"</w:t>
      </w:r>
      <w:r w:rsidR="003A07F2">
        <w:rPr>
          <w:rFonts w:hint="cs"/>
          <w:rtl/>
        </w:rPr>
        <w:t xml:space="preserve">اللائحة </w:t>
      </w:r>
      <w:r w:rsidR="00EB37AD" w:rsidRPr="00A10650">
        <w:rPr>
          <w:rFonts w:hint="cs"/>
          <w:rtl/>
        </w:rPr>
        <w:t>التنفيذية</w:t>
      </w:r>
      <w:r w:rsidR="00EB37AD" w:rsidRPr="00A10650">
        <w:rPr>
          <w:rFonts w:hint="cs"/>
        </w:rPr>
        <w:t xml:space="preserve"> </w:t>
      </w:r>
      <w:r w:rsidR="00EB37AD" w:rsidRPr="00A10650">
        <w:rPr>
          <w:rFonts w:hint="cs"/>
          <w:rtl/>
        </w:rPr>
        <w:t>المشتركة</w:t>
      </w:r>
      <w:r w:rsidR="009D706A">
        <w:rPr>
          <w:rFonts w:hint="cs"/>
          <w:rtl/>
        </w:rPr>
        <w:t>" و</w:t>
      </w:r>
      <w:r w:rsidR="007C1456">
        <w:rPr>
          <w:rFonts w:hint="cs"/>
          <w:rtl/>
        </w:rPr>
        <w:t>"</w:t>
      </w:r>
      <w:r w:rsidR="00A10650" w:rsidRPr="00A10650">
        <w:rPr>
          <w:rFonts w:hint="cs"/>
          <w:rtl/>
        </w:rPr>
        <w:t>البروتوكو</w:t>
      </w:r>
      <w:r w:rsidR="00A10650" w:rsidRPr="00A10650">
        <w:rPr>
          <w:rFonts w:hint="eastAsia"/>
          <w:rtl/>
        </w:rPr>
        <w:t>ل</w:t>
      </w:r>
      <w:r w:rsidR="007C1456">
        <w:rPr>
          <w:rFonts w:hint="cs"/>
          <w:rtl/>
        </w:rPr>
        <w:t>"</w:t>
      </w:r>
      <w:r w:rsidR="00EB37AD" w:rsidRPr="00A10650">
        <w:rPr>
          <w:rFonts w:hint="cs"/>
          <w:rtl/>
        </w:rPr>
        <w:t>)</w:t>
      </w:r>
      <w:r w:rsidR="00EB37AD" w:rsidRPr="00A10650">
        <w:rPr>
          <w:rFonts w:hint="cs"/>
        </w:rPr>
        <w:t>.</w:t>
      </w:r>
    </w:p>
    <w:p w:rsidR="00EB37AD" w:rsidRPr="00A10650" w:rsidRDefault="00EB37AD" w:rsidP="00093789">
      <w:pPr>
        <w:pStyle w:val="NumberedParaAR"/>
      </w:pPr>
      <w:r w:rsidRPr="00A10650">
        <w:rPr>
          <w:rFonts w:hint="cs"/>
          <w:rtl/>
        </w:rPr>
        <w:t>وتقدم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هذه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الوثيقة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نظرة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عامة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عن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الإطار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القانوني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الحالي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لنظام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مدريد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فيما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يتعلق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بأنواع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العلامات،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وتورد</w:t>
      </w:r>
      <w:r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عدداً</w:t>
      </w:r>
      <w:r w:rsidR="00A10650" w:rsidRPr="00A10650">
        <w:t xml:space="preserve"> </w:t>
      </w:r>
      <w:r w:rsidR="00A10650" w:rsidRPr="00A10650">
        <w:rPr>
          <w:rtl/>
        </w:rPr>
        <w:t>من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القضايا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لينظر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فيها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الفريق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العامل</w:t>
      </w:r>
      <w:r w:rsidRPr="00A10650">
        <w:rPr>
          <w:rFonts w:hint="cs"/>
        </w:rPr>
        <w:t xml:space="preserve"> </w:t>
      </w:r>
      <w:r w:rsidR="00A45BC8">
        <w:rPr>
          <w:rFonts w:hint="cs"/>
          <w:rtl/>
        </w:rPr>
        <w:t>لتكون أساسا لمناقشات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العمل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المقبل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بشأن</w:t>
      </w:r>
      <w:r w:rsidR="00A10650" w:rsidRPr="00A10650">
        <w:rPr>
          <w:rFonts w:hint="cs"/>
        </w:rPr>
        <w:t xml:space="preserve"> </w:t>
      </w:r>
      <w:r w:rsidR="003A07F2">
        <w:rPr>
          <w:rFonts w:hint="cs"/>
          <w:rtl/>
        </w:rPr>
        <w:t xml:space="preserve">تصوير </w:t>
      </w:r>
      <w:r w:rsidR="00A10650" w:rsidRPr="00A10650">
        <w:rPr>
          <w:rFonts w:hint="cs"/>
          <w:rtl/>
        </w:rPr>
        <w:t>العلامات،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وتدعو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الفريق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العامل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إلى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تقديم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المشورة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بشأن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كيفية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المضي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قدماً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في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هذا</w:t>
      </w:r>
      <w:r w:rsidR="00A10650" w:rsidRPr="00A10650">
        <w:rPr>
          <w:rFonts w:hint="cs"/>
        </w:rPr>
        <w:t xml:space="preserve"> </w:t>
      </w:r>
      <w:r w:rsidR="00A10650" w:rsidRPr="00A10650">
        <w:rPr>
          <w:rFonts w:hint="cs"/>
          <w:rtl/>
        </w:rPr>
        <w:t>الموضوع</w:t>
      </w:r>
      <w:r w:rsidR="00A10650" w:rsidRPr="00A10650">
        <w:rPr>
          <w:rFonts w:hint="cs"/>
        </w:rPr>
        <w:t>.</w:t>
      </w:r>
    </w:p>
    <w:p w:rsidR="00A10650" w:rsidRDefault="00A10650" w:rsidP="00093789">
      <w:pPr>
        <w:pStyle w:val="Heading1"/>
        <w:rPr>
          <w:rtl/>
        </w:rPr>
      </w:pPr>
      <w:r w:rsidRPr="00A10650">
        <w:rPr>
          <w:rFonts w:hint="cs"/>
          <w:rtl/>
        </w:rPr>
        <w:lastRenderedPageBreak/>
        <w:t>الإطار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القانوني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لنظام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مدريد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بشأن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أنواع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العلامات</w:t>
      </w:r>
      <w:r w:rsidRPr="00A10650">
        <w:rPr>
          <w:rFonts w:hint="cs"/>
        </w:rPr>
        <w:t xml:space="preserve"> </w:t>
      </w:r>
      <w:r w:rsidRPr="00A10650">
        <w:rPr>
          <w:rFonts w:hint="cs"/>
          <w:rtl/>
        </w:rPr>
        <w:t>وشروط</w:t>
      </w:r>
      <w:r w:rsidRPr="00A10650">
        <w:rPr>
          <w:rFonts w:hint="cs"/>
        </w:rPr>
        <w:t xml:space="preserve"> </w:t>
      </w:r>
      <w:r w:rsidR="003E0178">
        <w:rPr>
          <w:rFonts w:hint="cs"/>
          <w:rtl/>
        </w:rPr>
        <w:t>النسخ</w:t>
      </w:r>
      <w:r w:rsidR="003A07F2">
        <w:rPr>
          <w:rFonts w:hint="cs"/>
          <w:rtl/>
        </w:rPr>
        <w:t xml:space="preserve"> </w:t>
      </w:r>
      <w:r w:rsidR="006B4FF1">
        <w:rPr>
          <w:rFonts w:hint="cs"/>
          <w:rtl/>
        </w:rPr>
        <w:t>البياني</w:t>
      </w:r>
    </w:p>
    <w:p w:rsidR="00CF79DF" w:rsidRDefault="004F0C18" w:rsidP="004705FC">
      <w:pPr>
        <w:pStyle w:val="NumberedParaAR"/>
      </w:pPr>
      <w:r w:rsidRPr="00ED3C8E">
        <w:rPr>
          <w:rFonts w:hint="cs"/>
          <w:rtl/>
        </w:rPr>
        <w:t>تشترط</w:t>
      </w:r>
      <w:r w:rsidRPr="00ED3C8E">
        <w:rPr>
          <w:rFonts w:hint="cs"/>
        </w:rPr>
        <w:t xml:space="preserve"> </w:t>
      </w:r>
      <w:r w:rsidR="009525AF" w:rsidRPr="00ED3C8E">
        <w:rPr>
          <w:rFonts w:hint="cs"/>
          <w:rtl/>
        </w:rPr>
        <w:t>المادة</w:t>
      </w:r>
      <w:r w:rsidR="009525AF" w:rsidRPr="00ED3C8E">
        <w:t xml:space="preserve"> </w:t>
      </w:r>
      <w:r w:rsidR="009525AF">
        <w:rPr>
          <w:rFonts w:hint="cs"/>
          <w:rtl/>
        </w:rPr>
        <w:t>2</w:t>
      </w:r>
      <w:r w:rsidR="00FF7D6D">
        <w:rPr>
          <w:rtl/>
        </w:rPr>
        <w:t>(</w:t>
      </w:r>
      <w:r w:rsidR="00FF7D6D">
        <w:rPr>
          <w:rFonts w:hint="cs"/>
          <w:rtl/>
        </w:rPr>
        <w:t>1</w:t>
      </w:r>
      <w:r w:rsidR="00FF7D6D">
        <w:rPr>
          <w:rtl/>
        </w:rPr>
        <w:t>)</w:t>
      </w:r>
      <w:r w:rsidR="00FF7D6D">
        <w:rPr>
          <w:rFonts w:hint="cs"/>
          <w:rtl/>
        </w:rPr>
        <w:t xml:space="preserve"> </w:t>
      </w:r>
      <w:r w:rsidRPr="00ED3C8E">
        <w:rPr>
          <w:rFonts w:hint="cs"/>
          <w:rtl/>
        </w:rPr>
        <w:t>من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البروتوكول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أن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تكون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العلامات،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التي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قدم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طلب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حماية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بشأنها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بموجب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نظام</w:t>
      </w:r>
      <w:r w:rsidRPr="00ED3C8E">
        <w:rPr>
          <w:rFonts w:hint="cs"/>
        </w:rPr>
        <w:t xml:space="preserve"> </w:t>
      </w:r>
      <w:r w:rsidR="00ED1CA6" w:rsidRPr="00ED3C8E">
        <w:rPr>
          <w:rFonts w:hint="cs"/>
          <w:rtl/>
        </w:rPr>
        <w:t>مدريد</w:t>
      </w:r>
      <w:r w:rsidR="00ED1CA6">
        <w:rPr>
          <w:rFonts w:hint="cs"/>
          <w:rtl/>
        </w:rPr>
        <w:t xml:space="preserve">، </w:t>
      </w:r>
      <w:r w:rsidR="00ED1CA6" w:rsidRPr="00ED3C8E">
        <w:rPr>
          <w:rtl/>
        </w:rPr>
        <w:t>موضوع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طلب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تسجيل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يودع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لدى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مكتب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الطرف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المتعاقد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أو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مسجلة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في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سجل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مكتب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من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هذا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القبيل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(المشار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إليه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فيما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بعد</w:t>
      </w:r>
      <w:r w:rsidRPr="00ED3C8E">
        <w:rPr>
          <w:rFonts w:hint="cs"/>
        </w:rPr>
        <w:t xml:space="preserve"> "</w:t>
      </w:r>
      <w:r w:rsidRPr="00ED3C8E">
        <w:rPr>
          <w:rFonts w:hint="cs"/>
          <w:rtl/>
        </w:rPr>
        <w:t>بالمكتب</w:t>
      </w:r>
      <w:r w:rsidRPr="00ED3C8E">
        <w:rPr>
          <w:rFonts w:hint="cs"/>
        </w:rPr>
        <w:t xml:space="preserve"> </w:t>
      </w:r>
      <w:r w:rsidRPr="00ED3C8E">
        <w:rPr>
          <w:rFonts w:hint="cs"/>
          <w:rtl/>
        </w:rPr>
        <w:t>المنشأ")</w:t>
      </w:r>
      <w:r w:rsidR="00ED3C8E" w:rsidRPr="00ED3C8E">
        <w:rPr>
          <w:rFonts w:hint="cs"/>
        </w:rPr>
        <w:t>.</w:t>
      </w:r>
    </w:p>
    <w:p w:rsidR="007A3A6E" w:rsidRDefault="007A3A6E" w:rsidP="00093789">
      <w:pPr>
        <w:pStyle w:val="NumberedParaAR"/>
      </w:pPr>
      <w:r>
        <w:rPr>
          <w:rFonts w:hint="cs"/>
          <w:rtl/>
        </w:rPr>
        <w:t>وعليه،</w:t>
      </w:r>
      <w:r>
        <w:rPr>
          <w:rFonts w:hint="cs"/>
        </w:rPr>
        <w:t xml:space="preserve"> </w:t>
      </w:r>
      <w:r>
        <w:rPr>
          <w:rFonts w:hint="cs"/>
          <w:rtl/>
        </w:rPr>
        <w:t>فأي</w:t>
      </w:r>
      <w:r>
        <w:rPr>
          <w:rFonts w:hint="cs"/>
        </w:rPr>
        <w:t xml:space="preserve"> </w:t>
      </w:r>
      <w:r>
        <w:rPr>
          <w:rFonts w:hint="cs"/>
          <w:rtl/>
        </w:rPr>
        <w:t>نوع</w:t>
      </w:r>
      <w:r>
        <w:rPr>
          <w:rFonts w:hint="cs"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التي</w:t>
      </w:r>
      <w:r>
        <w:rPr>
          <w:rFonts w:hint="cs"/>
        </w:rPr>
        <w:t xml:space="preserve"> </w:t>
      </w:r>
      <w:r>
        <w:rPr>
          <w:rFonts w:hint="cs"/>
          <w:rtl/>
        </w:rPr>
        <w:t>يمكن</w:t>
      </w:r>
      <w:r>
        <w:rPr>
          <w:rFonts w:hint="cs"/>
        </w:rPr>
        <w:t xml:space="preserve"> </w:t>
      </w:r>
      <w:r>
        <w:rPr>
          <w:rFonts w:hint="cs"/>
          <w:rtl/>
        </w:rPr>
        <w:t>تسجيلها</w:t>
      </w:r>
      <w:r>
        <w:rPr>
          <w:rFonts w:hint="cs"/>
        </w:rPr>
        <w:t xml:space="preserve"> </w:t>
      </w:r>
      <w:r>
        <w:rPr>
          <w:rFonts w:hint="cs"/>
          <w:rtl/>
        </w:rPr>
        <w:t>وفقاً</w:t>
      </w:r>
      <w:r>
        <w:rPr>
          <w:rFonts w:hint="cs"/>
        </w:rPr>
        <w:t xml:space="preserve"> </w:t>
      </w:r>
      <w:r>
        <w:rPr>
          <w:rFonts w:hint="cs"/>
          <w:rtl/>
        </w:rPr>
        <w:t>لقانون</w:t>
      </w:r>
      <w:r w:rsidR="008E752C">
        <w:rPr>
          <w:rFonts w:hint="cs"/>
          <w:rtl/>
        </w:rPr>
        <w:t xml:space="preserve"> ال</w:t>
      </w:r>
      <w:r>
        <w:rPr>
          <w:rFonts w:hint="cs"/>
          <w:rtl/>
        </w:rPr>
        <w:t>طرف</w:t>
      </w:r>
      <w:r>
        <w:rPr>
          <w:rFonts w:hint="cs"/>
        </w:rPr>
        <w:t xml:space="preserve"> </w:t>
      </w:r>
      <w:r>
        <w:rPr>
          <w:rFonts w:hint="cs"/>
          <w:rtl/>
        </w:rPr>
        <w:t>المتعاقد</w:t>
      </w:r>
      <w:r>
        <w:rPr>
          <w:rFonts w:hint="cs"/>
        </w:rPr>
        <w:t xml:space="preserve"> </w:t>
      </w:r>
      <w:r w:rsidR="008E752C">
        <w:rPr>
          <w:rFonts w:hint="cs"/>
          <w:rtl/>
        </w:rPr>
        <w:t>للمكتب</w:t>
      </w:r>
      <w:r>
        <w:rPr>
          <w:rFonts w:hint="cs"/>
        </w:rPr>
        <w:t xml:space="preserve"> </w:t>
      </w:r>
      <w:r>
        <w:rPr>
          <w:rFonts w:hint="cs"/>
          <w:rtl/>
        </w:rPr>
        <w:t>المنشأ</w:t>
      </w:r>
      <w:r>
        <w:rPr>
          <w:rFonts w:hint="cs"/>
        </w:rPr>
        <w:t xml:space="preserve"> </w:t>
      </w:r>
      <w:r>
        <w:rPr>
          <w:rFonts w:hint="cs"/>
          <w:rtl/>
        </w:rPr>
        <w:t>يمكن</w:t>
      </w:r>
      <w:r>
        <w:rPr>
          <w:rFonts w:hint="cs"/>
        </w:rPr>
        <w:t xml:space="preserve"> </w:t>
      </w:r>
      <w:r>
        <w:rPr>
          <w:rFonts w:hint="cs"/>
          <w:rtl/>
        </w:rPr>
        <w:t>أن</w:t>
      </w:r>
      <w:r>
        <w:rPr>
          <w:rFonts w:hint="cs"/>
        </w:rPr>
        <w:t xml:space="preserve"> </w:t>
      </w:r>
      <w:r>
        <w:rPr>
          <w:rFonts w:hint="cs"/>
          <w:rtl/>
        </w:rPr>
        <w:t>تكون</w:t>
      </w:r>
      <w:r>
        <w:rPr>
          <w:rFonts w:hint="cs"/>
        </w:rPr>
        <w:t xml:space="preserve"> </w:t>
      </w:r>
      <w:r>
        <w:rPr>
          <w:rFonts w:hint="cs"/>
          <w:rtl/>
        </w:rPr>
        <w:t>موضوع</w:t>
      </w:r>
      <w:r>
        <w:rPr>
          <w:rFonts w:hint="cs"/>
        </w:rPr>
        <w:t xml:space="preserve"> </w:t>
      </w:r>
      <w:r w:rsidR="00661BEF">
        <w:rPr>
          <w:rFonts w:hint="cs"/>
          <w:rtl/>
        </w:rPr>
        <w:t>تسجيل</w:t>
      </w:r>
      <w:r w:rsidR="00661BEF">
        <w:t xml:space="preserve"> </w:t>
      </w:r>
      <w:r w:rsidR="00661BEF">
        <w:rPr>
          <w:rFonts w:hint="cs"/>
          <w:rtl/>
        </w:rPr>
        <w:t>دولي</w:t>
      </w:r>
      <w:r w:rsidR="007F071B">
        <w:rPr>
          <w:rFonts w:hint="cs"/>
          <w:rtl/>
        </w:rPr>
        <w:t>. و</w:t>
      </w:r>
      <w:r w:rsidR="00661BEF">
        <w:rPr>
          <w:rFonts w:hint="cs"/>
          <w:rtl/>
        </w:rPr>
        <w:t>بالإضاف</w:t>
      </w:r>
      <w:r w:rsidR="00661BEF">
        <w:rPr>
          <w:rFonts w:hint="eastAsia"/>
          <w:rtl/>
        </w:rPr>
        <w:t>ة</w:t>
      </w:r>
      <w:r>
        <w:rPr>
          <w:rFonts w:hint="cs"/>
        </w:rPr>
        <w:t xml:space="preserve"> </w:t>
      </w:r>
      <w:r>
        <w:rPr>
          <w:rFonts w:hint="cs"/>
          <w:rtl/>
        </w:rPr>
        <w:t>إلى</w:t>
      </w:r>
      <w:r>
        <w:rPr>
          <w:rFonts w:hint="cs"/>
        </w:rPr>
        <w:t xml:space="preserve"> </w:t>
      </w:r>
      <w:r w:rsidR="00661BEF">
        <w:rPr>
          <w:rFonts w:hint="cs"/>
          <w:rtl/>
        </w:rPr>
        <w:t>ذلك</w:t>
      </w:r>
      <w:r w:rsidR="00661BEF">
        <w:rPr>
          <w:rtl/>
        </w:rPr>
        <w:t>،</w:t>
      </w:r>
      <w:r>
        <w:rPr>
          <w:rFonts w:hint="cs"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</w:rPr>
        <w:t xml:space="preserve"> </w:t>
      </w:r>
      <w:r>
        <w:rPr>
          <w:rFonts w:hint="cs"/>
          <w:rtl/>
        </w:rPr>
        <w:t>تقيد</w:t>
      </w:r>
      <w:r>
        <w:rPr>
          <w:rFonts w:hint="cs"/>
        </w:rPr>
        <w:t xml:space="preserve"> </w:t>
      </w:r>
      <w:r w:rsidR="003A07F2">
        <w:rPr>
          <w:rFonts w:hint="cs"/>
          <w:rtl/>
        </w:rPr>
        <w:t>اللائحة</w:t>
      </w:r>
      <w:r>
        <w:rPr>
          <w:rFonts w:hint="cs"/>
        </w:rPr>
        <w:t xml:space="preserve"> </w:t>
      </w:r>
      <w:r>
        <w:rPr>
          <w:rFonts w:hint="cs"/>
          <w:rtl/>
        </w:rPr>
        <w:t>التنفيذية</w:t>
      </w:r>
      <w:r>
        <w:rPr>
          <w:rFonts w:hint="cs"/>
        </w:rPr>
        <w:t xml:space="preserve"> </w:t>
      </w:r>
      <w:r>
        <w:rPr>
          <w:rFonts w:hint="cs"/>
          <w:rtl/>
        </w:rPr>
        <w:t>أنواع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 w:rsidR="00661BEF">
        <w:rPr>
          <w:rFonts w:hint="cs"/>
          <w:rtl/>
        </w:rPr>
        <w:t>التي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يمكن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إيداع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طلبات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دولية</w:t>
      </w:r>
      <w:r w:rsidR="00661BEF">
        <w:rPr>
          <w:rFonts w:hint="cs"/>
        </w:rPr>
        <w:t xml:space="preserve"> </w:t>
      </w:r>
      <w:r w:rsidR="007F071B">
        <w:rPr>
          <w:rFonts w:hint="cs"/>
          <w:rtl/>
        </w:rPr>
        <w:t>بشأنها.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وتشتر</w:t>
      </w:r>
      <w:r w:rsidR="00661BEF">
        <w:rPr>
          <w:rFonts w:hint="eastAsia"/>
          <w:rtl/>
        </w:rPr>
        <w:t>ط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فقط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أن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تدرج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إشارة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في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الطلب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الدولي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لبعض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أنواع</w:t>
      </w:r>
      <w:r w:rsidR="00661BEF">
        <w:rPr>
          <w:rFonts w:hint="cs"/>
        </w:rPr>
        <w:t xml:space="preserve"> </w:t>
      </w:r>
      <w:r w:rsidR="00661BEF">
        <w:rPr>
          <w:rFonts w:hint="cs"/>
          <w:rtl/>
        </w:rPr>
        <w:t>العلامات</w:t>
      </w:r>
      <w:r w:rsidR="00661BEF">
        <w:rPr>
          <w:rFonts w:hint="cs"/>
        </w:rPr>
        <w:t>.</w:t>
      </w:r>
    </w:p>
    <w:p w:rsidR="00661BEF" w:rsidRDefault="00FF3592" w:rsidP="00093789">
      <w:pPr>
        <w:pStyle w:val="NumberedParaAR"/>
      </w:pPr>
      <w:r>
        <w:rPr>
          <w:rFonts w:hint="cs"/>
          <w:rtl/>
        </w:rPr>
        <w:t>ويتأكد</w:t>
      </w:r>
      <w:r>
        <w:rPr>
          <w:rFonts w:hint="cs"/>
        </w:rPr>
        <w:t xml:space="preserve"> </w:t>
      </w:r>
      <w:r>
        <w:rPr>
          <w:rFonts w:hint="cs"/>
          <w:rtl/>
        </w:rPr>
        <w:t>ما</w:t>
      </w:r>
      <w:r>
        <w:rPr>
          <w:rFonts w:hint="cs"/>
        </w:rPr>
        <w:t xml:space="preserve"> </w:t>
      </w:r>
      <w:r>
        <w:rPr>
          <w:rFonts w:hint="cs"/>
          <w:rtl/>
        </w:rPr>
        <w:t>ورد</w:t>
      </w:r>
      <w:r>
        <w:rPr>
          <w:rFonts w:hint="cs"/>
        </w:rPr>
        <w:t xml:space="preserve"> </w:t>
      </w:r>
      <w:r>
        <w:rPr>
          <w:rFonts w:hint="cs"/>
          <w:rtl/>
        </w:rPr>
        <w:t>أعلاه</w:t>
      </w:r>
      <w:r>
        <w:rPr>
          <w:rFonts w:hint="cs"/>
        </w:rPr>
        <w:t xml:space="preserve"> </w:t>
      </w:r>
      <w:r>
        <w:rPr>
          <w:rFonts w:hint="cs"/>
          <w:rtl/>
        </w:rPr>
        <w:t>بكون</w:t>
      </w:r>
      <w:r>
        <w:rPr>
          <w:rFonts w:hint="cs"/>
        </w:rPr>
        <w:t xml:space="preserve"> </w:t>
      </w:r>
      <w:r>
        <w:rPr>
          <w:rFonts w:hint="cs"/>
          <w:rtl/>
        </w:rPr>
        <w:t>أنواع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التي</w:t>
      </w:r>
      <w:r>
        <w:rPr>
          <w:rFonts w:hint="cs"/>
        </w:rPr>
        <w:t xml:space="preserve"> </w:t>
      </w:r>
      <w:r>
        <w:rPr>
          <w:rFonts w:hint="cs"/>
          <w:rtl/>
        </w:rPr>
        <w:t>لم</w:t>
      </w:r>
      <w:r>
        <w:rPr>
          <w:rFonts w:hint="cs"/>
        </w:rPr>
        <w:t xml:space="preserve"> </w:t>
      </w:r>
      <w:r>
        <w:rPr>
          <w:rFonts w:hint="cs"/>
          <w:rtl/>
        </w:rPr>
        <w:t>يشر</w:t>
      </w:r>
      <w:r>
        <w:rPr>
          <w:rFonts w:hint="cs"/>
        </w:rPr>
        <w:t xml:space="preserve"> </w:t>
      </w:r>
      <w:r>
        <w:rPr>
          <w:rFonts w:hint="cs"/>
          <w:rtl/>
        </w:rPr>
        <w:t>إليها</w:t>
      </w:r>
      <w:r>
        <w:rPr>
          <w:rFonts w:hint="cs"/>
        </w:rPr>
        <w:t xml:space="preserve"> </w:t>
      </w:r>
      <w:r>
        <w:rPr>
          <w:rFonts w:hint="cs"/>
          <w:rtl/>
        </w:rPr>
        <w:t>صراحة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 w:rsidR="003A07F2">
        <w:rPr>
          <w:rFonts w:hint="cs"/>
          <w:rtl/>
        </w:rPr>
        <w:t>اللائحة</w:t>
      </w:r>
      <w:r>
        <w:rPr>
          <w:rFonts w:hint="cs"/>
        </w:rPr>
        <w:t xml:space="preserve"> </w:t>
      </w:r>
      <w:r>
        <w:rPr>
          <w:rFonts w:hint="cs"/>
          <w:rtl/>
        </w:rPr>
        <w:t>التنفيذية</w:t>
      </w:r>
      <w:r>
        <w:rPr>
          <w:rFonts w:hint="cs"/>
        </w:rPr>
        <w:t xml:space="preserve"> </w:t>
      </w:r>
      <w:r>
        <w:rPr>
          <w:rFonts w:hint="cs"/>
          <w:rtl/>
        </w:rPr>
        <w:t>مسجلة</w:t>
      </w:r>
      <w:r>
        <w:rPr>
          <w:rFonts w:hint="cs"/>
        </w:rPr>
        <w:t xml:space="preserve"> </w:t>
      </w:r>
      <w:r>
        <w:rPr>
          <w:rFonts w:hint="cs"/>
          <w:rtl/>
        </w:rPr>
        <w:t>بموجب</w:t>
      </w:r>
      <w:r>
        <w:rPr>
          <w:rFonts w:hint="cs"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 xml:space="preserve"> </w:t>
      </w:r>
      <w:r w:rsidR="009C3285">
        <w:rPr>
          <w:rFonts w:hint="cs"/>
          <w:rtl/>
        </w:rPr>
        <w:t>مدريد</w:t>
      </w:r>
      <w:r w:rsidR="00F70DEF">
        <w:rPr>
          <w:rFonts w:hint="cs"/>
          <w:rtl/>
        </w:rPr>
        <w:t>.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وعل</w:t>
      </w:r>
      <w:r w:rsidR="009C3285">
        <w:rPr>
          <w:rFonts w:hint="eastAsia"/>
          <w:rtl/>
        </w:rPr>
        <w:t>ى</w:t>
      </w:r>
      <w:r>
        <w:rPr>
          <w:rFonts w:hint="cs"/>
        </w:rPr>
        <w:t xml:space="preserve"> </w:t>
      </w:r>
      <w:r>
        <w:rPr>
          <w:rFonts w:hint="cs"/>
          <w:rtl/>
        </w:rPr>
        <w:t>سبيل</w:t>
      </w:r>
      <w:r>
        <w:rPr>
          <w:rFonts w:hint="cs"/>
        </w:rPr>
        <w:t xml:space="preserve"> </w:t>
      </w:r>
      <w:r>
        <w:rPr>
          <w:rFonts w:hint="cs"/>
          <w:rtl/>
        </w:rPr>
        <w:t>المثال،</w:t>
      </w:r>
      <w:r>
        <w:rPr>
          <w:rFonts w:hint="cs"/>
        </w:rPr>
        <w:t xml:space="preserve"> </w:t>
      </w:r>
      <w:r>
        <w:rPr>
          <w:rFonts w:hint="cs"/>
          <w:rtl/>
        </w:rPr>
        <w:t>يشير</w:t>
      </w:r>
      <w:r>
        <w:rPr>
          <w:rFonts w:hint="cs"/>
        </w:rPr>
        <w:t xml:space="preserve"> </w:t>
      </w:r>
      <w:r>
        <w:rPr>
          <w:rFonts w:hint="cs"/>
          <w:rtl/>
        </w:rPr>
        <w:t>وصف</w:t>
      </w:r>
      <w:r>
        <w:rPr>
          <w:rFonts w:hint="cs"/>
        </w:rPr>
        <w:t xml:space="preserve"> </w:t>
      </w:r>
      <w:r>
        <w:rPr>
          <w:rFonts w:hint="cs"/>
          <w:rtl/>
        </w:rPr>
        <w:t>العلامة</w:t>
      </w:r>
      <w:r>
        <w:rPr>
          <w:rFonts w:hint="cs"/>
        </w:rPr>
        <w:t xml:space="preserve"> </w:t>
      </w:r>
      <w:r w:rsidR="009C3285">
        <w:rPr>
          <w:rFonts w:hint="cs"/>
          <w:rtl/>
        </w:rPr>
        <w:t>موضوع</w:t>
      </w:r>
      <w:r w:rsidR="009C3285">
        <w:t xml:space="preserve"> </w:t>
      </w:r>
      <w:r w:rsidR="009C3285">
        <w:rPr>
          <w:rtl/>
        </w:rPr>
        <w:t>الطلب</w:t>
      </w:r>
      <w:r>
        <w:rPr>
          <w:rFonts w:hint="cs"/>
        </w:rPr>
        <w:t xml:space="preserve"> </w:t>
      </w:r>
      <w:r>
        <w:rPr>
          <w:rFonts w:hint="cs"/>
          <w:rtl/>
        </w:rPr>
        <w:t>الدولي</w:t>
      </w:r>
      <w:r>
        <w:rPr>
          <w:rFonts w:hint="cs"/>
        </w:rPr>
        <w:t xml:space="preserve"> </w:t>
      </w:r>
      <w:r>
        <w:rPr>
          <w:rFonts w:hint="cs"/>
          <w:rtl/>
        </w:rPr>
        <w:t>رقم</w:t>
      </w:r>
      <w:r>
        <w:rPr>
          <w:rFonts w:hint="cs"/>
        </w:rPr>
        <w:t xml:space="preserve"> </w:t>
      </w:r>
      <w:r w:rsidR="00F70DEF">
        <w:rPr>
          <w:rFonts w:hint="cs"/>
          <w:rtl/>
        </w:rPr>
        <w:t>1156391</w:t>
      </w:r>
      <w:r>
        <w:rPr>
          <w:rFonts w:hint="cs"/>
        </w:rPr>
        <w:t xml:space="preserve"> </w:t>
      </w:r>
      <w:r>
        <w:rPr>
          <w:rFonts w:hint="cs"/>
          <w:rtl/>
        </w:rPr>
        <w:t>إلى</w:t>
      </w:r>
      <w:r>
        <w:rPr>
          <w:rFonts w:hint="cs"/>
        </w:rPr>
        <w:t xml:space="preserve"> </w:t>
      </w:r>
      <w:r>
        <w:rPr>
          <w:rFonts w:hint="cs"/>
          <w:rtl/>
        </w:rPr>
        <w:t>أن</w:t>
      </w:r>
      <w:r>
        <w:rPr>
          <w:rFonts w:hint="cs"/>
        </w:rPr>
        <w:t xml:space="preserve"> </w:t>
      </w:r>
      <w:r>
        <w:rPr>
          <w:rFonts w:hint="cs"/>
          <w:rtl/>
        </w:rPr>
        <w:t>"العلامة</w:t>
      </w:r>
      <w:r>
        <w:rPr>
          <w:rFonts w:hint="cs"/>
        </w:rPr>
        <w:t xml:space="preserve"> </w:t>
      </w:r>
      <w:r w:rsidR="009F418B">
        <w:rPr>
          <w:rFonts w:hint="cs"/>
          <w:rtl/>
        </w:rPr>
        <w:t>عبارة عن جزء</w:t>
      </w:r>
      <w:r>
        <w:rPr>
          <w:rFonts w:hint="cs"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 xml:space="preserve"> </w:t>
      </w:r>
      <w:r>
        <w:rPr>
          <w:rFonts w:hint="cs"/>
          <w:rtl/>
        </w:rPr>
        <w:t>صورة</w:t>
      </w:r>
      <w:r>
        <w:rPr>
          <w:rFonts w:hint="cs"/>
        </w:rPr>
        <w:t xml:space="preserve"> </w:t>
      </w:r>
      <w:proofErr w:type="spellStart"/>
      <w:r w:rsidR="005D7E4C">
        <w:rPr>
          <w:rFonts w:hint="cs"/>
          <w:rtl/>
        </w:rPr>
        <w:t>هولوغرام</w:t>
      </w:r>
      <w:r>
        <w:rPr>
          <w:rFonts w:hint="cs"/>
          <w:rtl/>
        </w:rPr>
        <w:t>ية</w:t>
      </w:r>
      <w:proofErr w:type="spellEnd"/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>
        <w:rPr>
          <w:rFonts w:hint="cs"/>
          <w:rtl/>
        </w:rPr>
        <w:t>وسط</w:t>
      </w:r>
      <w:r w:rsidR="009F418B">
        <w:rPr>
          <w:rFonts w:hint="cs"/>
          <w:rtl/>
        </w:rPr>
        <w:t xml:space="preserve"> العلامة".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وكمثا</w:t>
      </w:r>
      <w:r w:rsidR="009C3285">
        <w:rPr>
          <w:rFonts w:hint="eastAsia"/>
          <w:rtl/>
        </w:rPr>
        <w:t>ل</w:t>
      </w:r>
      <w:r>
        <w:rPr>
          <w:rFonts w:hint="cs"/>
        </w:rPr>
        <w:t xml:space="preserve"> </w:t>
      </w:r>
      <w:r>
        <w:rPr>
          <w:rFonts w:hint="cs"/>
          <w:rtl/>
        </w:rPr>
        <w:t>آخر،</w:t>
      </w:r>
      <w:r>
        <w:rPr>
          <w:rFonts w:hint="cs"/>
        </w:rPr>
        <w:t xml:space="preserve"> </w:t>
      </w:r>
      <w:r>
        <w:rPr>
          <w:rFonts w:hint="cs"/>
          <w:rtl/>
        </w:rPr>
        <w:t>يشير</w:t>
      </w:r>
      <w:r>
        <w:rPr>
          <w:rFonts w:hint="cs"/>
        </w:rPr>
        <w:t xml:space="preserve"> </w:t>
      </w:r>
      <w:r>
        <w:rPr>
          <w:rFonts w:hint="cs"/>
          <w:rtl/>
        </w:rPr>
        <w:t>وصف</w:t>
      </w:r>
      <w:r>
        <w:rPr>
          <w:rFonts w:hint="cs"/>
        </w:rPr>
        <w:t xml:space="preserve"> </w:t>
      </w:r>
      <w:r>
        <w:rPr>
          <w:rFonts w:hint="cs"/>
          <w:rtl/>
        </w:rPr>
        <w:t>العلامة</w:t>
      </w:r>
      <w:r>
        <w:rPr>
          <w:rFonts w:hint="cs"/>
        </w:rPr>
        <w:t xml:space="preserve"> </w:t>
      </w:r>
      <w:r>
        <w:rPr>
          <w:rFonts w:hint="cs"/>
          <w:rtl/>
        </w:rPr>
        <w:t>التجارية</w:t>
      </w:r>
      <w:r>
        <w:rPr>
          <w:rFonts w:hint="cs"/>
        </w:rPr>
        <w:t xml:space="preserve"> </w:t>
      </w:r>
      <w:r>
        <w:rPr>
          <w:rFonts w:hint="cs"/>
          <w:rtl/>
        </w:rPr>
        <w:t>موضوع</w:t>
      </w:r>
      <w:r>
        <w:rPr>
          <w:rFonts w:hint="cs"/>
        </w:rPr>
        <w:t xml:space="preserve"> </w:t>
      </w:r>
      <w:r>
        <w:rPr>
          <w:rFonts w:hint="cs"/>
          <w:rtl/>
        </w:rPr>
        <w:t>الطلب</w:t>
      </w:r>
      <w:r>
        <w:rPr>
          <w:rFonts w:hint="cs"/>
        </w:rPr>
        <w:t xml:space="preserve"> </w:t>
      </w:r>
      <w:r>
        <w:rPr>
          <w:rFonts w:hint="cs"/>
          <w:rtl/>
        </w:rPr>
        <w:t>الدولي</w:t>
      </w:r>
      <w:r>
        <w:rPr>
          <w:rFonts w:hint="cs"/>
        </w:rPr>
        <w:t xml:space="preserve"> </w:t>
      </w:r>
      <w:r>
        <w:rPr>
          <w:rFonts w:hint="cs"/>
          <w:rtl/>
        </w:rPr>
        <w:t>رقم</w:t>
      </w:r>
      <w:r>
        <w:rPr>
          <w:rFonts w:hint="cs"/>
        </w:rPr>
        <w:t xml:space="preserve"> </w:t>
      </w:r>
      <w:r w:rsidR="00BA0737">
        <w:rPr>
          <w:rFonts w:hint="cs"/>
          <w:rtl/>
        </w:rPr>
        <w:t xml:space="preserve">1169173 </w:t>
      </w:r>
      <w:r w:rsidR="00BA0737">
        <w:rPr>
          <w:rtl/>
        </w:rPr>
        <w:t>إلى</w:t>
      </w:r>
      <w:r>
        <w:rPr>
          <w:rFonts w:hint="cs"/>
        </w:rPr>
        <w:t xml:space="preserve"> </w:t>
      </w:r>
      <w:r>
        <w:rPr>
          <w:rFonts w:hint="cs"/>
          <w:rtl/>
        </w:rPr>
        <w:t>أن</w:t>
      </w:r>
      <w:r>
        <w:rPr>
          <w:rFonts w:hint="cs"/>
        </w:rPr>
        <w:t xml:space="preserve"> </w:t>
      </w:r>
      <w:r>
        <w:rPr>
          <w:rFonts w:hint="cs"/>
          <w:rtl/>
        </w:rPr>
        <w:t>"العلامة</w:t>
      </w:r>
      <w:r>
        <w:rPr>
          <w:rFonts w:hint="cs"/>
        </w:rPr>
        <w:t xml:space="preserve"> </w:t>
      </w:r>
      <w:r w:rsidR="009C3285">
        <w:rPr>
          <w:rFonts w:hint="cs"/>
          <w:rtl/>
        </w:rPr>
        <w:t>هي</w:t>
      </w:r>
      <w:r w:rsidR="009C3285">
        <w:t xml:space="preserve"> </w:t>
      </w:r>
      <w:r w:rsidR="009C3285">
        <w:rPr>
          <w:rtl/>
        </w:rPr>
        <w:t>علامة</w:t>
      </w:r>
      <w:r>
        <w:rPr>
          <w:rFonts w:hint="cs"/>
        </w:rPr>
        <w:t xml:space="preserve"> </w:t>
      </w:r>
      <w:r>
        <w:rPr>
          <w:rFonts w:hint="cs"/>
          <w:rtl/>
        </w:rPr>
        <w:t>مكان</w:t>
      </w:r>
      <w:r>
        <w:rPr>
          <w:rFonts w:hint="cs"/>
        </w:rPr>
        <w:t xml:space="preserve"> </w:t>
      </w:r>
      <w:r>
        <w:rPr>
          <w:rFonts w:hint="cs"/>
          <w:rtl/>
        </w:rPr>
        <w:t>تصف</w:t>
      </w:r>
      <w:r>
        <w:rPr>
          <w:rFonts w:hint="cs"/>
        </w:rPr>
        <w:t xml:space="preserve"> </w:t>
      </w:r>
      <w:r>
        <w:rPr>
          <w:rFonts w:hint="cs"/>
          <w:rtl/>
        </w:rPr>
        <w:t>عقرباً</w:t>
      </w:r>
      <w:r>
        <w:rPr>
          <w:rFonts w:hint="cs"/>
        </w:rPr>
        <w:t xml:space="preserve"> </w:t>
      </w:r>
      <w:r>
        <w:rPr>
          <w:rFonts w:hint="cs"/>
          <w:rtl/>
        </w:rPr>
        <w:t>على</w:t>
      </w:r>
      <w:r>
        <w:rPr>
          <w:rFonts w:hint="cs"/>
        </w:rPr>
        <w:t xml:space="preserve"> </w:t>
      </w:r>
      <w:r w:rsidR="009C3285">
        <w:rPr>
          <w:rFonts w:hint="cs"/>
          <w:rtl/>
        </w:rPr>
        <w:t>قوس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نعل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الحذاء،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والخط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المقطع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الخارجي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ليس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جزءاً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من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العلامة</w:t>
      </w:r>
      <w:r w:rsidR="009C3285">
        <w:rPr>
          <w:rFonts w:hint="cs"/>
        </w:rPr>
        <w:t xml:space="preserve"> </w:t>
      </w:r>
      <w:r w:rsidR="009C3285">
        <w:rPr>
          <w:rFonts w:hint="cs"/>
          <w:rtl/>
        </w:rPr>
        <w:t>التجارية"</w:t>
      </w:r>
      <w:r w:rsidR="009C3285">
        <w:rPr>
          <w:rFonts w:hint="cs"/>
        </w:rPr>
        <w:t>.</w:t>
      </w:r>
    </w:p>
    <w:p w:rsidR="009C3285" w:rsidRDefault="009C3285" w:rsidP="00093789">
      <w:pPr>
        <w:pStyle w:val="NumberedParaAR"/>
      </w:pPr>
      <w:r>
        <w:rPr>
          <w:rFonts w:hint="cs"/>
          <w:rtl/>
        </w:rPr>
        <w:t>وفيما</w:t>
      </w:r>
      <w:r>
        <w:rPr>
          <w:rFonts w:hint="cs"/>
        </w:rPr>
        <w:t xml:space="preserve"> </w:t>
      </w:r>
      <w:r>
        <w:rPr>
          <w:rFonts w:hint="cs"/>
          <w:rtl/>
        </w:rPr>
        <w:t>أن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 xml:space="preserve"> </w:t>
      </w:r>
      <w:r>
        <w:rPr>
          <w:rFonts w:hint="cs"/>
          <w:rtl/>
        </w:rPr>
        <w:t>التقليدية</w:t>
      </w:r>
      <w:r>
        <w:rPr>
          <w:rFonts w:hint="cs"/>
        </w:rPr>
        <w:t xml:space="preserve"> </w:t>
      </w:r>
      <w:r>
        <w:rPr>
          <w:rFonts w:hint="cs"/>
          <w:rtl/>
        </w:rPr>
        <w:t>قليل</w:t>
      </w:r>
      <w:r w:rsidR="003B785B">
        <w:rPr>
          <w:rFonts w:hint="cs"/>
          <w:rtl/>
        </w:rPr>
        <w:t>ة من حيث العدد</w:t>
      </w:r>
      <w:r>
        <w:rPr>
          <w:rFonts w:hint="cs"/>
          <w:rtl/>
        </w:rPr>
        <w:t>،</w:t>
      </w:r>
      <w:r>
        <w:rPr>
          <w:rFonts w:hint="cs"/>
        </w:rPr>
        <w:t xml:space="preserve"> </w:t>
      </w:r>
      <w:r>
        <w:rPr>
          <w:rFonts w:hint="cs"/>
          <w:rtl/>
        </w:rPr>
        <w:t>يتم</w:t>
      </w:r>
      <w:r>
        <w:rPr>
          <w:rFonts w:hint="cs"/>
        </w:rPr>
        <w:t xml:space="preserve"> </w:t>
      </w:r>
      <w:r>
        <w:rPr>
          <w:rFonts w:hint="cs"/>
          <w:rtl/>
        </w:rPr>
        <w:t>تسجيل</w:t>
      </w:r>
      <w:r>
        <w:rPr>
          <w:rFonts w:hint="cs"/>
        </w:rPr>
        <w:t xml:space="preserve"> </w:t>
      </w:r>
      <w:r>
        <w:rPr>
          <w:rFonts w:hint="cs"/>
          <w:rtl/>
        </w:rPr>
        <w:t>هذه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 w:rsidR="00E21D74">
        <w:rPr>
          <w:rFonts w:hint="cs"/>
          <w:rtl/>
        </w:rPr>
        <w:t xml:space="preserve"> العديد</w:t>
      </w:r>
      <w:r>
        <w:rPr>
          <w:rFonts w:hint="cs"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 xml:space="preserve"> </w:t>
      </w:r>
      <w:r>
        <w:rPr>
          <w:rFonts w:hint="cs"/>
          <w:rtl/>
        </w:rPr>
        <w:t>مكاتب</w:t>
      </w:r>
      <w:r>
        <w:rPr>
          <w:rFonts w:hint="cs"/>
        </w:rPr>
        <w:t xml:space="preserve"> </w:t>
      </w:r>
      <w:r>
        <w:rPr>
          <w:rFonts w:hint="cs"/>
          <w:rtl/>
        </w:rPr>
        <w:t>الأطراف</w:t>
      </w:r>
      <w:r>
        <w:rPr>
          <w:rFonts w:hint="cs"/>
        </w:rPr>
        <w:t xml:space="preserve"> </w:t>
      </w:r>
      <w:r w:rsidR="00303E5B">
        <w:rPr>
          <w:rFonts w:hint="cs"/>
          <w:rtl/>
        </w:rPr>
        <w:t>المتعاقدة</w:t>
      </w:r>
      <w:r w:rsidR="00303E5B">
        <w:t>.</w:t>
      </w:r>
      <w:r w:rsidR="00303E5B">
        <w:rPr>
          <w:rFonts w:hint="cs"/>
          <w:rtl/>
        </w:rPr>
        <w:t xml:space="preserve"> </w:t>
      </w:r>
      <w:r>
        <w:rPr>
          <w:rFonts w:hint="cs"/>
          <w:rtl/>
        </w:rPr>
        <w:t>وعلى</w:t>
      </w:r>
      <w:r>
        <w:rPr>
          <w:rFonts w:hint="cs"/>
        </w:rPr>
        <w:t xml:space="preserve"> </w:t>
      </w:r>
      <w:r>
        <w:rPr>
          <w:rFonts w:hint="cs"/>
          <w:rtl/>
        </w:rPr>
        <w:t>سبيل</w:t>
      </w:r>
      <w:r>
        <w:rPr>
          <w:rFonts w:hint="cs"/>
        </w:rPr>
        <w:t xml:space="preserve"> </w:t>
      </w:r>
      <w:r>
        <w:rPr>
          <w:rFonts w:hint="cs"/>
          <w:rtl/>
        </w:rPr>
        <w:t>المثال</w:t>
      </w:r>
      <w:r>
        <w:rPr>
          <w:rFonts w:hint="cs"/>
        </w:rPr>
        <w:t xml:space="preserve"> </w:t>
      </w:r>
      <w:r>
        <w:rPr>
          <w:rFonts w:hint="cs"/>
          <w:rtl/>
        </w:rPr>
        <w:t>تلقى</w:t>
      </w:r>
      <w:r>
        <w:rPr>
          <w:rFonts w:hint="cs"/>
        </w:rPr>
        <w:t xml:space="preserve"> </w:t>
      </w:r>
      <w:r>
        <w:rPr>
          <w:rFonts w:hint="cs"/>
          <w:rtl/>
        </w:rPr>
        <w:t>مكتب</w:t>
      </w:r>
      <w:r>
        <w:rPr>
          <w:rFonts w:hint="cs"/>
        </w:rPr>
        <w:t xml:space="preserve"> </w:t>
      </w:r>
      <w:r>
        <w:rPr>
          <w:rFonts w:hint="cs"/>
          <w:rtl/>
        </w:rPr>
        <w:t>الاتحاد</w:t>
      </w:r>
      <w:r>
        <w:rPr>
          <w:rFonts w:hint="cs"/>
        </w:rPr>
        <w:t xml:space="preserve"> </w:t>
      </w:r>
      <w:r>
        <w:rPr>
          <w:rFonts w:hint="cs"/>
          <w:rtl/>
        </w:rPr>
        <w:t>الأوروبي</w:t>
      </w:r>
      <w:r>
        <w:rPr>
          <w:rFonts w:hint="cs"/>
        </w:rPr>
        <w:t xml:space="preserve"> </w:t>
      </w:r>
      <w:r>
        <w:rPr>
          <w:rFonts w:hint="cs"/>
          <w:rtl/>
        </w:rPr>
        <w:t>للملكية</w:t>
      </w:r>
      <w:r>
        <w:rPr>
          <w:rFonts w:hint="cs"/>
        </w:rPr>
        <w:t xml:space="preserve"> </w:t>
      </w:r>
      <w:r>
        <w:rPr>
          <w:rFonts w:hint="cs"/>
          <w:rtl/>
        </w:rPr>
        <w:t>الفكرية</w:t>
      </w:r>
      <w:r>
        <w:t xml:space="preserve"> </w:t>
      </w:r>
      <w:r w:rsidR="00303E5B">
        <w:rPr>
          <w:rFonts w:hint="cs"/>
          <w:rtl/>
        </w:rPr>
        <w:t>116512</w:t>
      </w:r>
      <w:r>
        <w:rPr>
          <w:rFonts w:hint="cs"/>
        </w:rPr>
        <w:t xml:space="preserve"> </w:t>
      </w:r>
      <w:r>
        <w:rPr>
          <w:rFonts w:hint="cs"/>
          <w:rtl/>
        </w:rPr>
        <w:t>طلباً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>
        <w:rPr>
          <w:rFonts w:hint="cs"/>
          <w:rtl/>
        </w:rPr>
        <w:t>عام</w:t>
      </w:r>
      <w:r w:rsidR="00303E5B">
        <w:rPr>
          <w:rFonts w:hint="cs"/>
          <w:rtl/>
        </w:rPr>
        <w:t xml:space="preserve"> 2016؛ </w:t>
      </w:r>
      <w:r w:rsidR="00CA277C">
        <w:rPr>
          <w:rFonts w:hint="cs"/>
          <w:rtl/>
        </w:rPr>
        <w:t>وكان 5</w:t>
      </w:r>
      <w:r w:rsidR="00BF6A8B">
        <w:rPr>
          <w:rFonts w:hint="cs"/>
          <w:rtl/>
        </w:rPr>
        <w:t xml:space="preserve"> </w:t>
      </w:r>
      <w:r w:rsidR="00BF6A8B">
        <w:rPr>
          <w:rtl/>
        </w:rPr>
        <w:t>منها</w:t>
      </w:r>
      <w:r>
        <w:rPr>
          <w:rFonts w:hint="cs"/>
        </w:rPr>
        <w:t xml:space="preserve"> </w:t>
      </w:r>
      <w:r>
        <w:rPr>
          <w:rFonts w:hint="cs"/>
          <w:rtl/>
        </w:rPr>
        <w:t>علامات</w:t>
      </w:r>
      <w:r>
        <w:rPr>
          <w:rFonts w:hint="cs"/>
        </w:rPr>
        <w:t xml:space="preserve"> </w:t>
      </w:r>
      <w:r>
        <w:rPr>
          <w:rFonts w:hint="cs"/>
          <w:rtl/>
        </w:rPr>
        <w:t>صوتية</w:t>
      </w:r>
      <w:r>
        <w:rPr>
          <w:rFonts w:hint="cs"/>
        </w:rPr>
        <w:t xml:space="preserve"> </w:t>
      </w:r>
      <w:r>
        <w:rPr>
          <w:rFonts w:hint="cs"/>
          <w:rtl/>
        </w:rPr>
        <w:t>و</w:t>
      </w:r>
      <w:r w:rsidR="00BF6A8B">
        <w:rPr>
          <w:rFonts w:hint="cs"/>
          <w:rtl/>
        </w:rPr>
        <w:t xml:space="preserve">190 </w:t>
      </w:r>
      <w:r>
        <w:rPr>
          <w:rFonts w:hint="cs"/>
          <w:rtl/>
        </w:rPr>
        <w:t>علامات</w:t>
      </w:r>
      <w:r>
        <w:rPr>
          <w:rFonts w:hint="cs"/>
        </w:rPr>
        <w:t xml:space="preserve"> </w:t>
      </w:r>
      <w:r>
        <w:rPr>
          <w:rFonts w:hint="cs"/>
          <w:rtl/>
        </w:rPr>
        <w:t>ثلاثية</w:t>
      </w:r>
      <w:r>
        <w:rPr>
          <w:rFonts w:hint="cs"/>
        </w:rPr>
        <w:t xml:space="preserve"> </w:t>
      </w:r>
      <w:r>
        <w:rPr>
          <w:rFonts w:hint="cs"/>
          <w:rtl/>
        </w:rPr>
        <w:t>الأبعاد</w:t>
      </w:r>
      <w:r w:rsidR="00BF6A8B">
        <w:rPr>
          <w:rFonts w:hint="cs"/>
          <w:rtl/>
        </w:rPr>
        <w:t>.</w:t>
      </w:r>
      <w:r w:rsidR="00FA014D">
        <w:rPr>
          <w:rFonts w:hint="cs"/>
          <w:rtl/>
        </w:rPr>
        <w:t xml:space="preserve"> ويضم سجل</w:t>
      </w:r>
      <w:r w:rsidR="00FA014D" w:rsidRPr="00FA014D">
        <w:rPr>
          <w:rFonts w:hint="cs"/>
          <w:rtl/>
        </w:rPr>
        <w:t xml:space="preserve"> </w:t>
      </w:r>
      <w:r w:rsidR="00FA014D">
        <w:rPr>
          <w:rFonts w:hint="cs"/>
          <w:rtl/>
        </w:rPr>
        <w:t>مكتب</w:t>
      </w:r>
      <w:r w:rsidR="00FA014D">
        <w:rPr>
          <w:rFonts w:hint="cs"/>
        </w:rPr>
        <w:t xml:space="preserve"> </w:t>
      </w:r>
      <w:r w:rsidR="00FA014D">
        <w:rPr>
          <w:rFonts w:hint="cs"/>
          <w:rtl/>
        </w:rPr>
        <w:t>الاتحاد</w:t>
      </w:r>
      <w:r w:rsidR="00FA014D">
        <w:rPr>
          <w:rFonts w:hint="cs"/>
        </w:rPr>
        <w:t xml:space="preserve"> </w:t>
      </w:r>
      <w:r w:rsidR="00FA014D">
        <w:rPr>
          <w:rFonts w:hint="cs"/>
          <w:rtl/>
        </w:rPr>
        <w:t>الأوروبي</w:t>
      </w:r>
      <w:r w:rsidR="00FA014D">
        <w:rPr>
          <w:rFonts w:hint="cs"/>
        </w:rPr>
        <w:t xml:space="preserve"> </w:t>
      </w:r>
      <w:r w:rsidR="00FA014D">
        <w:rPr>
          <w:rFonts w:hint="cs"/>
          <w:rtl/>
        </w:rPr>
        <w:t>للملكية</w:t>
      </w:r>
      <w:r w:rsidR="00FA014D">
        <w:rPr>
          <w:rFonts w:hint="cs"/>
        </w:rPr>
        <w:t xml:space="preserve"> </w:t>
      </w:r>
      <w:r w:rsidR="00FA014D">
        <w:rPr>
          <w:rFonts w:hint="cs"/>
          <w:rtl/>
        </w:rPr>
        <w:t>الفكرية 196 علامة صوتية و</w:t>
      </w:r>
      <w:r w:rsidR="006911B7">
        <w:rPr>
          <w:rFonts w:hint="cs"/>
          <w:rtl/>
        </w:rPr>
        <w:t xml:space="preserve">3 علامات </w:t>
      </w:r>
      <w:proofErr w:type="spellStart"/>
      <w:r w:rsidR="006911B7">
        <w:rPr>
          <w:rFonts w:hint="cs"/>
          <w:rtl/>
        </w:rPr>
        <w:t>هولوغرامية</w:t>
      </w:r>
      <w:proofErr w:type="spellEnd"/>
      <w:r w:rsidR="006911B7">
        <w:rPr>
          <w:rFonts w:hint="cs"/>
          <w:rtl/>
        </w:rPr>
        <w:t xml:space="preserve"> و4621 علامة ثلاثية الأبعاد.</w:t>
      </w:r>
      <w:r w:rsidR="00FA014D">
        <w:rPr>
          <w:rFonts w:hint="cs"/>
          <w:rtl/>
        </w:rPr>
        <w:t xml:space="preserve"> </w:t>
      </w:r>
      <w:r w:rsidR="00BF6A8B">
        <w:rPr>
          <w:rFonts w:hint="cs"/>
          <w:rtl/>
        </w:rPr>
        <w:t xml:space="preserve"> </w:t>
      </w:r>
      <w:r>
        <w:rPr>
          <w:rFonts w:hint="cs"/>
          <w:rtl/>
        </w:rPr>
        <w:t>وكمثال</w:t>
      </w:r>
      <w:r>
        <w:rPr>
          <w:rFonts w:hint="cs"/>
        </w:rPr>
        <w:t xml:space="preserve"> </w:t>
      </w:r>
      <w:r w:rsidR="00AE4EB4">
        <w:rPr>
          <w:rFonts w:hint="cs"/>
          <w:rtl/>
        </w:rPr>
        <w:t>آخر</w:t>
      </w:r>
      <w:r w:rsidR="00AE4EB4">
        <w:rPr>
          <w:rtl/>
        </w:rPr>
        <w:t>،</w:t>
      </w:r>
      <w:r>
        <w:rPr>
          <w:rFonts w:hint="cs"/>
        </w:rPr>
        <w:t xml:space="preserve"> </w:t>
      </w:r>
      <w:r>
        <w:rPr>
          <w:rFonts w:hint="cs"/>
          <w:rtl/>
        </w:rPr>
        <w:t>تلقى</w:t>
      </w:r>
      <w:r>
        <w:rPr>
          <w:rFonts w:hint="cs"/>
        </w:rPr>
        <w:t xml:space="preserve"> </w:t>
      </w:r>
      <w:r>
        <w:rPr>
          <w:rFonts w:hint="cs"/>
          <w:rtl/>
        </w:rPr>
        <w:t>مكتب</w:t>
      </w:r>
      <w:r>
        <w:rPr>
          <w:rFonts w:hint="cs"/>
        </w:rPr>
        <w:t xml:space="preserve"> </w:t>
      </w:r>
      <w:r>
        <w:rPr>
          <w:rFonts w:hint="cs"/>
          <w:rtl/>
        </w:rPr>
        <w:t>الولايات</w:t>
      </w:r>
      <w:r>
        <w:rPr>
          <w:rFonts w:hint="cs"/>
        </w:rPr>
        <w:t xml:space="preserve"> </w:t>
      </w:r>
      <w:r>
        <w:rPr>
          <w:rFonts w:hint="cs"/>
          <w:rtl/>
        </w:rPr>
        <w:t>المتحدة</w:t>
      </w:r>
      <w:r>
        <w:rPr>
          <w:rFonts w:hint="cs"/>
        </w:rPr>
        <w:t xml:space="preserve"> </w:t>
      </w:r>
      <w:r>
        <w:rPr>
          <w:rFonts w:hint="cs"/>
          <w:rtl/>
        </w:rPr>
        <w:t>الأمريكي</w:t>
      </w:r>
      <w:r>
        <w:rPr>
          <w:rFonts w:hint="eastAsia"/>
          <w:rtl/>
        </w:rPr>
        <w:t>ة</w:t>
      </w:r>
      <w:r>
        <w:rPr>
          <w:rFonts w:hint="cs"/>
        </w:rPr>
        <w:t xml:space="preserve"> </w:t>
      </w:r>
      <w:r>
        <w:rPr>
          <w:rFonts w:hint="cs"/>
          <w:rtl/>
        </w:rPr>
        <w:t>للبراءات</w:t>
      </w:r>
      <w:r>
        <w:rPr>
          <w:rFonts w:hint="cs"/>
        </w:rPr>
        <w:t xml:space="preserve"> </w:t>
      </w:r>
      <w:r>
        <w:rPr>
          <w:rFonts w:hint="cs"/>
          <w:rtl/>
        </w:rPr>
        <w:t>والعلامات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التجارية</w:t>
      </w:r>
      <w:r>
        <w:rPr>
          <w:rFonts w:hint="cs"/>
        </w:rPr>
        <w:t xml:space="preserve"> </w:t>
      </w:r>
      <w:r w:rsidR="00BF6A8B">
        <w:rPr>
          <w:rFonts w:hint="cs"/>
          <w:rtl/>
        </w:rPr>
        <w:t>391</w:t>
      </w:r>
      <w:r w:rsidR="006911B7">
        <w:rPr>
          <w:rFonts w:hint="cs"/>
          <w:rtl/>
        </w:rPr>
        <w:t>837</w:t>
      </w:r>
      <w:r w:rsidR="00AE4EB4">
        <w:t xml:space="preserve"> </w:t>
      </w:r>
      <w:r w:rsidR="00AE4EB4">
        <w:rPr>
          <w:rtl/>
        </w:rPr>
        <w:t>طلباً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>
        <w:rPr>
          <w:rFonts w:hint="cs"/>
          <w:rtl/>
        </w:rPr>
        <w:t>عام</w:t>
      </w:r>
      <w:r w:rsidR="006911B7">
        <w:rPr>
          <w:rFonts w:hint="cs"/>
          <w:rtl/>
        </w:rPr>
        <w:t xml:space="preserve"> 2016، </w:t>
      </w:r>
      <w:r>
        <w:rPr>
          <w:rFonts w:hint="cs"/>
          <w:rtl/>
        </w:rPr>
        <w:t>كان</w:t>
      </w:r>
      <w:r w:rsidR="00CA277C">
        <w:rPr>
          <w:rFonts w:hint="cs"/>
          <w:rtl/>
        </w:rPr>
        <w:t xml:space="preserve"> 26 منها </w:t>
      </w:r>
      <w:r w:rsidR="0083081A">
        <w:rPr>
          <w:rFonts w:hint="cs"/>
          <w:rtl/>
        </w:rPr>
        <w:t>"</w:t>
      </w:r>
      <w:r>
        <w:rPr>
          <w:rFonts w:hint="cs"/>
          <w:rtl/>
        </w:rPr>
        <w:t>علامات</w:t>
      </w:r>
      <w:r>
        <w:rPr>
          <w:rFonts w:hint="cs"/>
        </w:rPr>
        <w:t xml:space="preserve"> </w:t>
      </w:r>
      <w:r>
        <w:rPr>
          <w:rFonts w:hint="cs"/>
          <w:rtl/>
        </w:rPr>
        <w:t>صوتية</w:t>
      </w:r>
      <w:r>
        <w:rPr>
          <w:rFonts w:hint="cs"/>
        </w:rPr>
        <w:t xml:space="preserve"> </w:t>
      </w:r>
      <w:r w:rsidR="004B0274">
        <w:rPr>
          <w:rFonts w:hint="cs"/>
          <w:rtl/>
        </w:rPr>
        <w:t>وعلامات</w:t>
      </w:r>
      <w:r w:rsidR="004B0274">
        <w:rPr>
          <w:rFonts w:hint="cs"/>
        </w:rPr>
        <w:t xml:space="preserve"> </w:t>
      </w:r>
      <w:r w:rsidR="0083081A">
        <w:rPr>
          <w:rFonts w:hint="cs"/>
          <w:rtl/>
        </w:rPr>
        <w:t>أ</w:t>
      </w:r>
      <w:r w:rsidR="004B0274">
        <w:rPr>
          <w:rFonts w:hint="cs"/>
          <w:rtl/>
        </w:rPr>
        <w:t>خرى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لا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يمكن</w:t>
      </w:r>
      <w:r w:rsidR="0083081A">
        <w:rPr>
          <w:rFonts w:hint="cs"/>
          <w:rtl/>
        </w:rPr>
        <w:t xml:space="preserve"> </w:t>
      </w:r>
      <w:r w:rsidR="003A07F2">
        <w:rPr>
          <w:rFonts w:hint="cs"/>
          <w:rtl/>
        </w:rPr>
        <w:t>تصويرها</w:t>
      </w:r>
      <w:r w:rsidR="003A07F2">
        <w:rPr>
          <w:rFonts w:hint="cs"/>
        </w:rPr>
        <w:t xml:space="preserve"> </w:t>
      </w:r>
      <w:r w:rsidR="0083081A">
        <w:rPr>
          <w:rFonts w:hint="cs"/>
          <w:rtl/>
        </w:rPr>
        <w:t xml:space="preserve">رسما". </w:t>
      </w:r>
      <w:r w:rsidR="004B0274">
        <w:rPr>
          <w:rFonts w:hint="cs"/>
          <w:rtl/>
        </w:rPr>
        <w:t>وعلاوة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على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ذلك،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في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عام</w:t>
      </w:r>
      <w:r w:rsidR="004B0274">
        <w:rPr>
          <w:rFonts w:hint="cs"/>
        </w:rPr>
        <w:t xml:space="preserve"> </w:t>
      </w:r>
      <w:r w:rsidR="00E65714">
        <w:rPr>
          <w:rFonts w:hint="cs"/>
          <w:rtl/>
        </w:rPr>
        <w:t xml:space="preserve">2016، سجلت الويبو 44726 </w:t>
      </w:r>
      <w:r w:rsidR="004B0274">
        <w:rPr>
          <w:rFonts w:hint="cs"/>
          <w:rtl/>
        </w:rPr>
        <w:t>علامة؛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كانت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اثنتان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منها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علامات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صوتية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و</w:t>
      </w:r>
      <w:r w:rsidR="009D667E">
        <w:rPr>
          <w:rFonts w:hint="cs"/>
          <w:rtl/>
        </w:rPr>
        <w:t xml:space="preserve">166 </w:t>
      </w:r>
      <w:r w:rsidR="004B0274">
        <w:rPr>
          <w:rFonts w:hint="cs"/>
          <w:rtl/>
        </w:rPr>
        <w:t>علام</w:t>
      </w:r>
      <w:r w:rsidR="009D667E">
        <w:rPr>
          <w:rFonts w:hint="cs"/>
          <w:rtl/>
        </w:rPr>
        <w:t>ة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ثلاثية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الأبعاد</w:t>
      </w:r>
      <w:r w:rsidR="00D81D63">
        <w:rPr>
          <w:rFonts w:hint="cs"/>
          <w:rtl/>
        </w:rPr>
        <w:t xml:space="preserve">. </w:t>
      </w:r>
      <w:r w:rsidR="004B0274">
        <w:rPr>
          <w:rFonts w:hint="cs"/>
          <w:rtl/>
        </w:rPr>
        <w:t>ويضم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السجل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الدولي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بموجب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نظام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مدريد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حالياً</w:t>
      </w:r>
      <w:r w:rsidR="004B0274">
        <w:rPr>
          <w:rFonts w:hint="cs"/>
        </w:rPr>
        <w:t xml:space="preserve"> </w:t>
      </w:r>
      <w:r w:rsidR="00D81D63">
        <w:rPr>
          <w:rFonts w:hint="cs"/>
          <w:rtl/>
        </w:rPr>
        <w:t>54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تسجيل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لعلامات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صوتية</w:t>
      </w:r>
      <w:r w:rsidR="00BA73A9">
        <w:rPr>
          <w:rFonts w:hint="cs"/>
          <w:rtl/>
        </w:rPr>
        <w:t xml:space="preserve"> </w:t>
      </w:r>
      <w:r w:rsidR="00C332B8">
        <w:rPr>
          <w:rFonts w:hint="cs"/>
          <w:rtl/>
        </w:rPr>
        <w:t>و</w:t>
      </w:r>
      <w:r w:rsidR="00BA73A9">
        <w:rPr>
          <w:rFonts w:hint="cs"/>
          <w:rtl/>
        </w:rPr>
        <w:t xml:space="preserve">3270 </w:t>
      </w:r>
      <w:r w:rsidR="00BA73A9">
        <w:rPr>
          <w:rtl/>
        </w:rPr>
        <w:t>تسجيل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لعلامات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ثلاثية</w:t>
      </w:r>
      <w:r w:rsidR="004B0274">
        <w:rPr>
          <w:rFonts w:hint="cs"/>
        </w:rPr>
        <w:t xml:space="preserve"> </w:t>
      </w:r>
      <w:r w:rsidR="004B0274">
        <w:rPr>
          <w:rFonts w:hint="cs"/>
          <w:rtl/>
        </w:rPr>
        <w:t>الأبعاد</w:t>
      </w:r>
      <w:r w:rsidR="004B0274">
        <w:rPr>
          <w:rFonts w:hint="cs"/>
        </w:rPr>
        <w:t>.</w:t>
      </w:r>
    </w:p>
    <w:p w:rsidR="004B0274" w:rsidRDefault="004B0274" w:rsidP="00093789">
      <w:pPr>
        <w:pStyle w:val="NumberedParaAR"/>
      </w:pPr>
      <w:r>
        <w:rPr>
          <w:rFonts w:hint="cs"/>
          <w:rtl/>
        </w:rPr>
        <w:t>وناقشت</w:t>
      </w:r>
      <w:r>
        <w:rPr>
          <w:rFonts w:hint="cs"/>
        </w:rPr>
        <w:t xml:space="preserve"> </w:t>
      </w:r>
      <w:r>
        <w:rPr>
          <w:rFonts w:hint="cs"/>
          <w:rtl/>
        </w:rPr>
        <w:t>اللجنة</w:t>
      </w:r>
      <w:r>
        <w:rPr>
          <w:rFonts w:hint="cs"/>
        </w:rPr>
        <w:t xml:space="preserve"> </w:t>
      </w:r>
      <w:r>
        <w:rPr>
          <w:rFonts w:hint="cs"/>
          <w:rtl/>
        </w:rPr>
        <w:t>الدائمة</w:t>
      </w:r>
      <w:r>
        <w:rPr>
          <w:rFonts w:hint="cs"/>
        </w:rPr>
        <w:t xml:space="preserve"> </w:t>
      </w:r>
      <w:r>
        <w:rPr>
          <w:rFonts w:hint="cs"/>
          <w:rtl/>
        </w:rPr>
        <w:t>المعنية</w:t>
      </w:r>
      <w:r>
        <w:rPr>
          <w:rFonts w:hint="cs"/>
        </w:rPr>
        <w:t xml:space="preserve"> </w:t>
      </w:r>
      <w:r>
        <w:rPr>
          <w:rFonts w:hint="cs"/>
          <w:rtl/>
        </w:rPr>
        <w:t>بقانون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التجارية</w:t>
      </w:r>
      <w:r>
        <w:rPr>
          <w:rFonts w:hint="cs"/>
        </w:rPr>
        <w:t xml:space="preserve"> </w:t>
      </w:r>
      <w:r>
        <w:rPr>
          <w:rFonts w:hint="cs"/>
          <w:rtl/>
        </w:rPr>
        <w:t>والتصاميم</w:t>
      </w:r>
      <w:r>
        <w:rPr>
          <w:rFonts w:hint="cs"/>
        </w:rPr>
        <w:t xml:space="preserve"> </w:t>
      </w:r>
      <w:r>
        <w:rPr>
          <w:rFonts w:hint="cs"/>
          <w:rtl/>
        </w:rPr>
        <w:t>الصناعية</w:t>
      </w:r>
      <w:r>
        <w:rPr>
          <w:rFonts w:hint="cs"/>
        </w:rPr>
        <w:t xml:space="preserve"> </w:t>
      </w:r>
      <w:r>
        <w:rPr>
          <w:rFonts w:hint="cs"/>
          <w:rtl/>
        </w:rPr>
        <w:t>والمؤشرات</w:t>
      </w:r>
      <w:r>
        <w:rPr>
          <w:rFonts w:hint="cs"/>
        </w:rPr>
        <w:t xml:space="preserve"> </w:t>
      </w:r>
      <w:r>
        <w:rPr>
          <w:rFonts w:hint="cs"/>
          <w:rtl/>
        </w:rPr>
        <w:t>الجغرافية</w:t>
      </w:r>
      <w:r>
        <w:rPr>
          <w:rFonts w:hint="cs"/>
        </w:rPr>
        <w:t xml:space="preserve"> </w:t>
      </w:r>
      <w:r>
        <w:rPr>
          <w:rFonts w:hint="cs"/>
          <w:rtl/>
        </w:rPr>
        <w:t>مسألة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 xml:space="preserve"> </w:t>
      </w:r>
      <w:r>
        <w:rPr>
          <w:rFonts w:hint="cs"/>
          <w:rtl/>
        </w:rPr>
        <w:t>التقليدية</w:t>
      </w:r>
      <w:r>
        <w:rPr>
          <w:rFonts w:hint="cs"/>
        </w:rPr>
        <w:t xml:space="preserve">. </w:t>
      </w:r>
      <w:r>
        <w:rPr>
          <w:rFonts w:hint="cs"/>
          <w:rtl/>
        </w:rPr>
        <w:t>ووافقت</w:t>
      </w:r>
      <w:r>
        <w:rPr>
          <w:rFonts w:hint="cs"/>
        </w:rPr>
        <w:t xml:space="preserve"> </w:t>
      </w:r>
      <w:r>
        <w:rPr>
          <w:rFonts w:hint="cs"/>
          <w:rtl/>
        </w:rPr>
        <w:t>اللجنة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>
        <w:rPr>
          <w:rFonts w:hint="cs"/>
          <w:rtl/>
        </w:rPr>
        <w:t>دورتها</w:t>
      </w:r>
      <w:r>
        <w:rPr>
          <w:rFonts w:hint="cs"/>
        </w:rPr>
        <w:t xml:space="preserve"> </w:t>
      </w:r>
      <w:r>
        <w:rPr>
          <w:rFonts w:hint="cs"/>
          <w:rtl/>
        </w:rPr>
        <w:t>العشرين،</w:t>
      </w:r>
      <w:r>
        <w:rPr>
          <w:rFonts w:hint="cs"/>
        </w:rPr>
        <w:t xml:space="preserve"> </w:t>
      </w:r>
      <w:r>
        <w:rPr>
          <w:rFonts w:hint="cs"/>
          <w:rtl/>
        </w:rPr>
        <w:t>التي</w:t>
      </w:r>
      <w:r>
        <w:rPr>
          <w:rFonts w:hint="cs"/>
        </w:rPr>
        <w:t xml:space="preserve"> </w:t>
      </w:r>
      <w:r>
        <w:rPr>
          <w:rFonts w:hint="cs"/>
          <w:rtl/>
        </w:rPr>
        <w:t>عقدت</w:t>
      </w:r>
      <w:r>
        <w:rPr>
          <w:rFonts w:hint="cs"/>
        </w:rPr>
        <w:t xml:space="preserve"> </w:t>
      </w:r>
      <w:r>
        <w:rPr>
          <w:rFonts w:hint="cs"/>
          <w:rtl/>
        </w:rPr>
        <w:t>في</w:t>
      </w:r>
      <w:r>
        <w:rPr>
          <w:rFonts w:hint="cs"/>
        </w:rPr>
        <w:t xml:space="preserve"> </w:t>
      </w:r>
      <w:r>
        <w:rPr>
          <w:rFonts w:hint="cs"/>
          <w:rtl/>
        </w:rPr>
        <w:t>جنيف</w:t>
      </w:r>
      <w:r>
        <w:rPr>
          <w:rFonts w:hint="cs"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</w:rPr>
        <w:t xml:space="preserve"> </w:t>
      </w:r>
      <w:r w:rsidR="0006209C">
        <w:rPr>
          <w:rFonts w:hint="cs"/>
          <w:rtl/>
        </w:rPr>
        <w:t>1</w:t>
      </w:r>
      <w:r>
        <w:rPr>
          <w:rFonts w:hint="cs"/>
        </w:rPr>
        <w:t xml:space="preserve"> </w:t>
      </w:r>
      <w:r>
        <w:rPr>
          <w:rFonts w:hint="cs"/>
          <w:rtl/>
        </w:rPr>
        <w:t>إلى</w:t>
      </w:r>
      <w:r>
        <w:rPr>
          <w:rFonts w:hint="cs"/>
        </w:rPr>
        <w:t xml:space="preserve"> </w:t>
      </w:r>
      <w:r w:rsidR="0006209C">
        <w:rPr>
          <w:rFonts w:hint="cs"/>
          <w:rtl/>
        </w:rPr>
        <w:t>5</w:t>
      </w:r>
      <w:r>
        <w:rPr>
          <w:rFonts w:hint="cs"/>
        </w:rPr>
        <w:t xml:space="preserve"> </w:t>
      </w:r>
      <w:r>
        <w:rPr>
          <w:rFonts w:hint="cs"/>
          <w:rtl/>
        </w:rPr>
        <w:t>ديسمبر</w:t>
      </w:r>
      <w:r>
        <w:rPr>
          <w:rFonts w:hint="cs"/>
        </w:rPr>
        <w:t xml:space="preserve"> </w:t>
      </w:r>
      <w:r w:rsidR="0006209C">
        <w:rPr>
          <w:rFonts w:hint="cs"/>
          <w:rtl/>
        </w:rPr>
        <w:t>2008</w:t>
      </w:r>
      <w:r>
        <w:rPr>
          <w:rFonts w:hint="cs"/>
        </w:rPr>
        <w:t xml:space="preserve"> </w:t>
      </w:r>
      <w:r>
        <w:rPr>
          <w:rFonts w:hint="cs"/>
          <w:rtl/>
        </w:rPr>
        <w:t>على</w:t>
      </w:r>
      <w:r>
        <w:rPr>
          <w:rFonts w:hint="cs"/>
        </w:rPr>
        <w:t xml:space="preserve"> </w:t>
      </w:r>
      <w:r>
        <w:rPr>
          <w:rFonts w:hint="cs"/>
          <w:rtl/>
        </w:rPr>
        <w:t>مجالات</w:t>
      </w:r>
      <w:r>
        <w:rPr>
          <w:rFonts w:hint="cs"/>
        </w:rPr>
        <w:t xml:space="preserve"> </w:t>
      </w:r>
      <w:r>
        <w:rPr>
          <w:rFonts w:hint="cs"/>
          <w:rtl/>
        </w:rPr>
        <w:t>تقارب</w:t>
      </w:r>
      <w:r>
        <w:rPr>
          <w:rFonts w:hint="cs"/>
        </w:rPr>
        <w:t xml:space="preserve"> </w:t>
      </w:r>
      <w:r>
        <w:rPr>
          <w:rFonts w:hint="cs"/>
          <w:rtl/>
        </w:rPr>
        <w:t>تتعلق</w:t>
      </w:r>
      <w:r>
        <w:rPr>
          <w:rFonts w:hint="cs"/>
        </w:rPr>
        <w:t xml:space="preserve"> </w:t>
      </w:r>
      <w:r w:rsidR="003A07F2">
        <w:rPr>
          <w:rFonts w:hint="cs"/>
          <w:rtl/>
        </w:rPr>
        <w:t>بتصوير</w:t>
      </w:r>
      <w:r w:rsidR="003A07F2"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 xml:space="preserve"> </w:t>
      </w:r>
      <w:r>
        <w:rPr>
          <w:rFonts w:hint="cs"/>
          <w:rtl/>
        </w:rPr>
        <w:t>التقليدية</w:t>
      </w:r>
      <w:r>
        <w:rPr>
          <w:rFonts w:hint="cs"/>
        </w:rPr>
        <w:t xml:space="preserve"> </w:t>
      </w:r>
      <w:r w:rsidR="00240859">
        <w:rPr>
          <w:rStyle w:val="FootnoteReference"/>
        </w:rPr>
        <w:footnoteReference w:customMarkFollows="1" w:id="3"/>
        <w:t>3</w:t>
      </w:r>
      <w:r>
        <w:rPr>
          <w:rFonts w:hint="cs"/>
          <w:rtl/>
        </w:rPr>
        <w:t>تشمل</w:t>
      </w:r>
      <w:r>
        <w:rPr>
          <w:rFonts w:hint="cs"/>
        </w:rPr>
        <w:t xml:space="preserve"> </w:t>
      </w:r>
      <w:r>
        <w:rPr>
          <w:rFonts w:hint="cs"/>
          <w:rtl/>
        </w:rPr>
        <w:t>العلامات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الثلاثية</w:t>
      </w:r>
      <w:r>
        <w:rPr>
          <w:rFonts w:hint="cs"/>
        </w:rPr>
        <w:t xml:space="preserve"> </w:t>
      </w:r>
      <w:r w:rsidR="00A62248">
        <w:rPr>
          <w:rFonts w:hint="cs"/>
          <w:rtl/>
        </w:rPr>
        <w:t>الأبعاد</w:t>
      </w:r>
      <w:r w:rsidR="00A62248">
        <w:rPr>
          <w:rtl/>
        </w:rPr>
        <w:t>،</w:t>
      </w:r>
      <w:r w:rsidR="00A62248">
        <w:rPr>
          <w:rFonts w:hint="cs"/>
          <w:rtl/>
        </w:rPr>
        <w:t xml:space="preserve"> وعلامات</w:t>
      </w:r>
      <w:r w:rsidR="00A62248">
        <w:t xml:space="preserve"> </w:t>
      </w:r>
      <w:r w:rsidR="009E5E2C">
        <w:rPr>
          <w:rFonts w:hint="cs"/>
          <w:rtl/>
        </w:rPr>
        <w:t>اللون</w:t>
      </w:r>
      <w:r w:rsidR="009E5E2C">
        <w:rPr>
          <w:rtl/>
        </w:rPr>
        <w:t>،</w:t>
      </w:r>
      <w:r w:rsidR="00A62248">
        <w:rPr>
          <w:rFonts w:hint="cs"/>
          <w:rtl/>
        </w:rPr>
        <w:t xml:space="preserve"> </w:t>
      </w:r>
      <w:r w:rsidR="009E5E2C">
        <w:rPr>
          <w:rFonts w:hint="cs"/>
          <w:rtl/>
        </w:rPr>
        <w:t>والعلامات</w:t>
      </w:r>
      <w:r w:rsidR="009E5E2C">
        <w:t xml:space="preserve"> </w:t>
      </w:r>
      <w:proofErr w:type="spellStart"/>
      <w:r w:rsidR="009E5E2C">
        <w:rPr>
          <w:rtl/>
        </w:rPr>
        <w:t>الهولوغرامية</w:t>
      </w:r>
      <w:proofErr w:type="spellEnd"/>
      <w:r w:rsidR="009C0E11">
        <w:rPr>
          <w:rFonts w:hint="cs"/>
          <w:rtl/>
        </w:rPr>
        <w:t>، وعلامات</w:t>
      </w:r>
      <w:r w:rsidR="009C0E11">
        <w:t xml:space="preserve"> </w:t>
      </w:r>
      <w:r w:rsidR="009C0E11">
        <w:rPr>
          <w:rtl/>
        </w:rPr>
        <w:t>الحركة</w:t>
      </w:r>
      <w:r>
        <w:rPr>
          <w:rFonts w:hint="cs"/>
        </w:rPr>
        <w:t xml:space="preserve"> </w:t>
      </w:r>
      <w:r>
        <w:rPr>
          <w:rFonts w:hint="cs"/>
          <w:rtl/>
        </w:rPr>
        <w:t>أو</w:t>
      </w:r>
      <w:r>
        <w:rPr>
          <w:rFonts w:hint="cs"/>
        </w:rPr>
        <w:t xml:space="preserve"> </w:t>
      </w:r>
      <w:r>
        <w:rPr>
          <w:rFonts w:hint="cs"/>
          <w:rtl/>
        </w:rPr>
        <w:t>علامات</w:t>
      </w:r>
      <w:r>
        <w:rPr>
          <w:rFonts w:hint="cs"/>
        </w:rPr>
        <w:t xml:space="preserve"> </w:t>
      </w:r>
      <w:r>
        <w:rPr>
          <w:rFonts w:hint="cs"/>
          <w:rtl/>
        </w:rPr>
        <w:t>الوسائط</w:t>
      </w:r>
      <w:r>
        <w:rPr>
          <w:rFonts w:hint="cs"/>
        </w:rPr>
        <w:t xml:space="preserve"> </w:t>
      </w:r>
      <w:r>
        <w:rPr>
          <w:rFonts w:hint="cs"/>
          <w:rtl/>
        </w:rPr>
        <w:t>المتعددة</w:t>
      </w:r>
      <w:r w:rsidR="009C0E11">
        <w:rPr>
          <w:rFonts w:hint="cs"/>
          <w:rtl/>
        </w:rPr>
        <w:t>، و</w:t>
      </w:r>
      <w:r>
        <w:rPr>
          <w:rFonts w:hint="cs"/>
          <w:rtl/>
        </w:rPr>
        <w:t>علامات</w:t>
      </w:r>
      <w:r>
        <w:rPr>
          <w:rFonts w:hint="cs"/>
        </w:rPr>
        <w:t xml:space="preserve"> </w:t>
      </w:r>
      <w:r w:rsidR="00854CCE">
        <w:rPr>
          <w:rFonts w:hint="cs"/>
          <w:rtl/>
        </w:rPr>
        <w:t>المكان، والعلامات الإيمائية.</w:t>
      </w:r>
    </w:p>
    <w:p w:rsidR="007C1456" w:rsidRDefault="00121B3D" w:rsidP="00093789">
      <w:pPr>
        <w:pStyle w:val="NumberedParaAR"/>
      </w:pPr>
      <w:r>
        <w:rPr>
          <w:rFonts w:hint="cs"/>
          <w:rtl/>
        </w:rPr>
        <w:t xml:space="preserve">وتنص </w:t>
      </w:r>
      <w:r w:rsidR="007C274D" w:rsidRPr="007C274D">
        <w:rPr>
          <w:rtl/>
        </w:rPr>
        <w:t>القاعدة 9(4)(أ)"5"</w:t>
      </w:r>
      <w:r w:rsidR="00FF3AFA">
        <w:rPr>
          <w:rFonts w:hint="cs"/>
          <w:rtl/>
        </w:rPr>
        <w:t xml:space="preserve"> من </w:t>
      </w:r>
      <w:r w:rsidR="003A07F2">
        <w:rPr>
          <w:rFonts w:hint="cs"/>
          <w:rtl/>
        </w:rPr>
        <w:t>اللائحة</w:t>
      </w:r>
      <w:r w:rsidR="00FF3AFA">
        <w:rPr>
          <w:rFonts w:hint="cs"/>
          <w:rtl/>
        </w:rPr>
        <w:t xml:space="preserve"> التنفيذية</w:t>
      </w:r>
      <w:r w:rsidR="00A81457">
        <w:rPr>
          <w:rFonts w:hint="cs"/>
          <w:rtl/>
        </w:rPr>
        <w:t xml:space="preserve"> على الشروط التي يجب أن </w:t>
      </w:r>
      <w:r w:rsidR="006A731C">
        <w:rPr>
          <w:rFonts w:hint="cs"/>
          <w:rtl/>
        </w:rPr>
        <w:t>ي</w:t>
      </w:r>
      <w:r w:rsidR="00FF3AFA">
        <w:rPr>
          <w:rFonts w:hint="cs"/>
          <w:rtl/>
        </w:rPr>
        <w:t xml:space="preserve">ستوفيها </w:t>
      </w:r>
      <w:r w:rsidR="003E0178">
        <w:rPr>
          <w:rFonts w:hint="cs"/>
          <w:rtl/>
        </w:rPr>
        <w:t>النسخ</w:t>
      </w:r>
      <w:r w:rsidR="003A07F2">
        <w:rPr>
          <w:rFonts w:hint="cs"/>
          <w:rtl/>
        </w:rPr>
        <w:t xml:space="preserve"> </w:t>
      </w:r>
      <w:r w:rsidR="006A731C">
        <w:rPr>
          <w:rFonts w:hint="cs"/>
          <w:rtl/>
        </w:rPr>
        <w:t>البياني</w:t>
      </w:r>
      <w:r w:rsidR="00FF3AFA">
        <w:rPr>
          <w:rFonts w:hint="cs"/>
          <w:rtl/>
        </w:rPr>
        <w:t xml:space="preserve"> </w:t>
      </w:r>
      <w:r w:rsidR="006A731C">
        <w:rPr>
          <w:rFonts w:hint="cs"/>
          <w:rtl/>
        </w:rPr>
        <w:t>ل</w:t>
      </w:r>
      <w:r w:rsidR="00FF3AFA">
        <w:rPr>
          <w:rFonts w:hint="cs"/>
          <w:rtl/>
        </w:rPr>
        <w:t>لعلامة</w:t>
      </w:r>
      <w:r w:rsidR="00E308C8">
        <w:rPr>
          <w:rFonts w:hint="cs"/>
          <w:rtl/>
        </w:rPr>
        <w:t>، و</w:t>
      </w:r>
      <w:r w:rsidR="00A84535">
        <w:rPr>
          <w:rFonts w:hint="cs"/>
          <w:rtl/>
        </w:rPr>
        <w:t>تقول إن</w:t>
      </w:r>
      <w:r w:rsidR="00E47272">
        <w:rPr>
          <w:rFonts w:hint="cs"/>
          <w:rtl/>
        </w:rPr>
        <w:t>ه</w:t>
      </w:r>
      <w:r w:rsidR="00A84535">
        <w:rPr>
          <w:rFonts w:hint="cs"/>
          <w:rtl/>
        </w:rPr>
        <w:t xml:space="preserve"> "</w:t>
      </w:r>
      <w:r w:rsidR="00E47272">
        <w:rPr>
          <w:rFonts w:hint="cs"/>
          <w:rtl/>
        </w:rPr>
        <w:t xml:space="preserve">يجب أن يتضمن </w:t>
      </w:r>
      <w:r w:rsidR="00A84535">
        <w:rPr>
          <w:rFonts w:hint="cs"/>
          <w:rtl/>
        </w:rPr>
        <w:t xml:space="preserve">الطلب الدولي </w:t>
      </w:r>
      <w:r w:rsidR="00E47272">
        <w:rPr>
          <w:rFonts w:hint="cs"/>
          <w:rtl/>
        </w:rPr>
        <w:t>أو يبيَّن فيه ما يلي:</w:t>
      </w:r>
      <w:r w:rsidR="003E0178">
        <w:rPr>
          <w:rFonts w:hint="cs"/>
          <w:rtl/>
        </w:rPr>
        <w:t xml:space="preserve"> صورة مستنسخة عن ا</w:t>
      </w:r>
      <w:r w:rsidR="00A0025A">
        <w:rPr>
          <w:rFonts w:hint="cs"/>
          <w:rtl/>
        </w:rPr>
        <w:t>ل</w:t>
      </w:r>
      <w:r w:rsidR="00A84535">
        <w:rPr>
          <w:rtl/>
        </w:rPr>
        <w:t xml:space="preserve">علامة </w:t>
      </w:r>
      <w:r w:rsidR="003E0178">
        <w:rPr>
          <w:rFonts w:hint="cs"/>
          <w:rtl/>
        </w:rPr>
        <w:t xml:space="preserve">التي يجب أن </w:t>
      </w:r>
      <w:r w:rsidR="00A0025A">
        <w:rPr>
          <w:rtl/>
        </w:rPr>
        <w:t>تكون مقاييسه</w:t>
      </w:r>
      <w:r w:rsidR="003E0178">
        <w:rPr>
          <w:rFonts w:hint="cs"/>
          <w:rtl/>
        </w:rPr>
        <w:t>ا</w:t>
      </w:r>
      <w:r w:rsidR="00A84535">
        <w:rPr>
          <w:rtl/>
        </w:rPr>
        <w:t xml:space="preserve"> ملائمة لإدراجها في الإطار المعد </w:t>
      </w:r>
      <w:r w:rsidR="00E308C8">
        <w:rPr>
          <w:rtl/>
        </w:rPr>
        <w:t>لهذا الغرض في الاستمارة الرسمية</w:t>
      </w:r>
      <w:r w:rsidR="00E308C8">
        <w:rPr>
          <w:rFonts w:hint="cs"/>
          <w:rtl/>
        </w:rPr>
        <w:t xml:space="preserve">؛ </w:t>
      </w:r>
      <w:r w:rsidR="0075346B">
        <w:rPr>
          <w:rtl/>
        </w:rPr>
        <w:t xml:space="preserve">ويجب أن </w:t>
      </w:r>
      <w:r w:rsidR="003E0178">
        <w:rPr>
          <w:rFonts w:hint="cs"/>
          <w:rtl/>
        </w:rPr>
        <w:t xml:space="preserve">تكون هذه الصورة المستنسخة واضحة </w:t>
      </w:r>
      <w:r w:rsidR="00A84535">
        <w:rPr>
          <w:rtl/>
        </w:rPr>
        <w:t>وبالل</w:t>
      </w:r>
      <w:r w:rsidR="00C71D95">
        <w:rPr>
          <w:rtl/>
        </w:rPr>
        <w:t>ونين الأسود والأبيض أو بالألوان</w:t>
      </w:r>
      <w:r w:rsidR="00C71D95">
        <w:rPr>
          <w:rFonts w:hint="cs"/>
          <w:rtl/>
        </w:rPr>
        <w:t>".</w:t>
      </w:r>
    </w:p>
    <w:p w:rsidR="00E308C8" w:rsidRDefault="00794A60" w:rsidP="004705FC">
      <w:pPr>
        <w:pStyle w:val="Heading1"/>
        <w:rPr>
          <w:b/>
          <w:bCs w:val="0"/>
          <w:rtl/>
        </w:rPr>
      </w:pPr>
      <w:r w:rsidRPr="00794A60">
        <w:rPr>
          <w:rFonts w:hint="cs"/>
          <w:b/>
          <w:rtl/>
        </w:rPr>
        <w:t xml:space="preserve">الطلبات الدولية </w:t>
      </w:r>
      <w:r w:rsidR="00A879D7">
        <w:rPr>
          <w:rFonts w:hint="cs"/>
          <w:b/>
          <w:rtl/>
        </w:rPr>
        <w:t>المتعلقة</w:t>
      </w:r>
      <w:r w:rsidRPr="00794A60">
        <w:rPr>
          <w:rFonts w:hint="cs"/>
          <w:b/>
          <w:rtl/>
        </w:rPr>
        <w:t xml:space="preserve"> </w:t>
      </w:r>
      <w:r w:rsidR="00A879D7">
        <w:rPr>
          <w:rFonts w:hint="cs"/>
          <w:b/>
          <w:rtl/>
        </w:rPr>
        <w:t>ب</w:t>
      </w:r>
      <w:r w:rsidRPr="00794A60">
        <w:rPr>
          <w:rFonts w:hint="cs"/>
          <w:b/>
          <w:rtl/>
        </w:rPr>
        <w:t>أنواع جديدة من العلامات وأساليب</w:t>
      </w:r>
      <w:r w:rsidRPr="00794A60">
        <w:rPr>
          <w:rFonts w:hint="cs"/>
          <w:b/>
        </w:rPr>
        <w:t xml:space="preserve"> </w:t>
      </w:r>
      <w:r w:rsidRPr="00794A60">
        <w:rPr>
          <w:rFonts w:hint="cs"/>
          <w:b/>
          <w:rtl/>
        </w:rPr>
        <w:t>جديدة محتملة</w:t>
      </w:r>
      <w:r w:rsidR="003E0178">
        <w:rPr>
          <w:rFonts w:hint="cs"/>
          <w:b/>
          <w:rtl/>
        </w:rPr>
        <w:t xml:space="preserve"> للتصوير</w:t>
      </w:r>
    </w:p>
    <w:p w:rsidR="00ED29E1" w:rsidRPr="00EA7636" w:rsidRDefault="00ED29E1" w:rsidP="00093789">
      <w:pPr>
        <w:pStyle w:val="NumberedParaAR"/>
      </w:pPr>
      <w:r w:rsidRPr="00EA7636">
        <w:rPr>
          <w:rFonts w:hint="cs"/>
          <w:rtl/>
        </w:rPr>
        <w:t xml:space="preserve">تحدد الفقرات التالية بإيجاز بعض المسائل المتعلقة بإيداع </w:t>
      </w:r>
      <w:r w:rsidR="004B6159" w:rsidRPr="00EA7636">
        <w:rPr>
          <w:rFonts w:hint="cs"/>
          <w:rtl/>
        </w:rPr>
        <w:t xml:space="preserve">طلبات دولية بموجب نظام مدريد بشأن الأنواع </w:t>
      </w:r>
      <w:r w:rsidR="00DA73E5" w:rsidRPr="00EA7636">
        <w:rPr>
          <w:rFonts w:hint="cs"/>
          <w:rtl/>
        </w:rPr>
        <w:t>الجديدة من العلامات.</w:t>
      </w:r>
    </w:p>
    <w:p w:rsidR="00DA73E5" w:rsidRPr="004705FC" w:rsidRDefault="005046F6" w:rsidP="004705FC">
      <w:pPr>
        <w:pStyle w:val="Heading1"/>
        <w:rPr>
          <w:b/>
          <w:bCs w:val="0"/>
          <w:rtl/>
        </w:rPr>
      </w:pPr>
      <w:r w:rsidRPr="004705FC">
        <w:rPr>
          <w:rFonts w:hint="cs"/>
          <w:b/>
          <w:bCs w:val="0"/>
          <w:rtl/>
        </w:rPr>
        <w:lastRenderedPageBreak/>
        <w:t>بيان</w:t>
      </w:r>
      <w:r w:rsidR="003E0178" w:rsidRPr="004705FC">
        <w:rPr>
          <w:rFonts w:hint="cs"/>
          <w:b/>
          <w:bCs w:val="0"/>
          <w:rtl/>
        </w:rPr>
        <w:t xml:space="preserve"> نوع العلامة</w:t>
      </w:r>
      <w:r w:rsidR="00DA73E5" w:rsidRPr="004705FC">
        <w:rPr>
          <w:rFonts w:hint="cs"/>
          <w:b/>
          <w:bCs w:val="0"/>
          <w:rtl/>
        </w:rPr>
        <w:t xml:space="preserve"> في الطلب الدولي</w:t>
      </w:r>
    </w:p>
    <w:p w:rsidR="009F513E" w:rsidRDefault="008A1BB1" w:rsidP="00093789">
      <w:pPr>
        <w:pStyle w:val="NumberedParaAR"/>
      </w:pPr>
      <w:r>
        <w:rPr>
          <w:rFonts w:hint="cs"/>
          <w:rtl/>
        </w:rPr>
        <w:t xml:space="preserve">بموجب </w:t>
      </w:r>
      <w:r>
        <w:rPr>
          <w:rtl/>
        </w:rPr>
        <w:t>القاعدة 9(4)(أ)"7"</w:t>
      </w:r>
      <w:r w:rsidRPr="00FC1724">
        <w:rPr>
          <w:vertAlign w:val="superscript"/>
          <w:rtl/>
        </w:rPr>
        <w:t>ثانيا</w:t>
      </w:r>
      <w:r>
        <w:rPr>
          <w:rFonts w:hint="cs"/>
          <w:rtl/>
        </w:rPr>
        <w:t xml:space="preserve"> إلى </w:t>
      </w:r>
      <w:r w:rsidR="002854BD">
        <w:rPr>
          <w:rtl/>
        </w:rPr>
        <w:t>(</w:t>
      </w:r>
      <w:r w:rsidR="002854BD">
        <w:rPr>
          <w:rFonts w:hint="cs"/>
          <w:rtl/>
        </w:rPr>
        <w:t>10</w:t>
      </w:r>
      <w:r w:rsidR="002854BD">
        <w:rPr>
          <w:rtl/>
        </w:rPr>
        <w:t>)</w:t>
      </w:r>
      <w:r w:rsidR="002854BD">
        <w:rPr>
          <w:rFonts w:hint="cs"/>
          <w:rtl/>
        </w:rPr>
        <w:t xml:space="preserve"> من </w:t>
      </w:r>
      <w:r w:rsidR="003A07F2">
        <w:rPr>
          <w:rFonts w:hint="cs"/>
          <w:rtl/>
        </w:rPr>
        <w:t>اللائحة</w:t>
      </w:r>
      <w:r w:rsidR="002854BD">
        <w:rPr>
          <w:rFonts w:hint="cs"/>
          <w:rtl/>
        </w:rPr>
        <w:t xml:space="preserve"> التنفيذية</w:t>
      </w:r>
      <w:r w:rsidR="00FA0229">
        <w:rPr>
          <w:rStyle w:val="FootnoteReference"/>
        </w:rPr>
        <w:footnoteReference w:customMarkFollows="1" w:id="4"/>
        <w:t>4</w:t>
      </w:r>
      <w:r w:rsidR="00FA0229">
        <w:rPr>
          <w:rFonts w:hint="cs"/>
          <w:rtl/>
        </w:rPr>
        <w:t xml:space="preserve">، يجب أن يشير </w:t>
      </w:r>
      <w:r w:rsidR="00CF7A87">
        <w:rPr>
          <w:rFonts w:hint="cs"/>
          <w:rtl/>
        </w:rPr>
        <w:t>مودع</w:t>
      </w:r>
      <w:r w:rsidR="00FA0229">
        <w:rPr>
          <w:rFonts w:hint="cs"/>
          <w:rtl/>
        </w:rPr>
        <w:t xml:space="preserve"> الطلب في الطلب الدولي ما </w:t>
      </w:r>
      <w:r>
        <w:rPr>
          <w:rtl/>
        </w:rPr>
        <w:t>إذا كانت العلامة الواردة في الطلب الأساسي أو التسجيل الأساسي</w:t>
      </w:r>
      <w:r w:rsidR="00A713B0">
        <w:rPr>
          <w:rFonts w:hint="cs"/>
          <w:rtl/>
        </w:rPr>
        <w:t xml:space="preserve"> </w:t>
      </w:r>
      <w:r w:rsidR="00A713B0">
        <w:rPr>
          <w:rtl/>
        </w:rPr>
        <w:t>(</w:t>
      </w:r>
      <w:r w:rsidR="00A713B0">
        <w:rPr>
          <w:rFonts w:hint="cs"/>
          <w:rtl/>
        </w:rPr>
        <w:t>المشار إليها فيما يلي "بالعلامة الأساسية"</w:t>
      </w:r>
      <w:r w:rsidR="00A713B0">
        <w:rPr>
          <w:rtl/>
        </w:rPr>
        <w:t>)</w:t>
      </w:r>
      <w:r w:rsidR="00A713B0">
        <w:rPr>
          <w:rFonts w:hint="cs"/>
          <w:rtl/>
        </w:rPr>
        <w:t xml:space="preserve"> </w:t>
      </w:r>
      <w:r>
        <w:rPr>
          <w:rtl/>
        </w:rPr>
        <w:t xml:space="preserve"> تتكون من لون واحد أو تشكيلة من الألوان،</w:t>
      </w:r>
      <w:r w:rsidR="00E40581">
        <w:rPr>
          <w:rFonts w:hint="cs"/>
          <w:rtl/>
        </w:rPr>
        <w:t xml:space="preserve"> أو </w:t>
      </w:r>
      <w:r w:rsidR="00047310" w:rsidRPr="00047310">
        <w:rPr>
          <w:rtl/>
        </w:rPr>
        <w:t>علامة ثلاثيّة الأبعاد أو علامة صوتيّة أو علامة جماعيّة أو علامة رقابة أو علامة ضمان</w:t>
      </w:r>
      <w:r w:rsidR="004E0ED7">
        <w:rPr>
          <w:rFonts w:hint="cs"/>
          <w:rtl/>
        </w:rPr>
        <w:t>. وبموجب القاعدة</w:t>
      </w:r>
      <w:r w:rsidR="00303250" w:rsidRPr="00303250">
        <w:rPr>
          <w:rtl/>
        </w:rPr>
        <w:t xml:space="preserve"> 9(5)(د)"3"</w:t>
      </w:r>
      <w:r w:rsidR="00303250">
        <w:rPr>
          <w:rFonts w:hint="cs"/>
          <w:rtl/>
        </w:rPr>
        <w:t xml:space="preserve">، </w:t>
      </w:r>
      <w:r w:rsidR="00E43452" w:rsidRPr="00E43452">
        <w:rPr>
          <w:rtl/>
        </w:rPr>
        <w:t xml:space="preserve">على مكتب المنشأ أن </w:t>
      </w:r>
      <w:r w:rsidR="005C6F04">
        <w:rPr>
          <w:rFonts w:hint="cs"/>
          <w:rtl/>
        </w:rPr>
        <w:t>يؤكّد</w:t>
      </w:r>
      <w:r w:rsidR="005C6F04" w:rsidRPr="00E43452">
        <w:rPr>
          <w:rtl/>
        </w:rPr>
        <w:t xml:space="preserve"> </w:t>
      </w:r>
      <w:r w:rsidR="00E43452" w:rsidRPr="00E43452">
        <w:rPr>
          <w:rtl/>
        </w:rPr>
        <w:t>أن</w:t>
      </w:r>
      <w:r w:rsidR="00002B67">
        <w:rPr>
          <w:rFonts w:hint="cs"/>
          <w:rtl/>
        </w:rPr>
        <w:t xml:space="preserve"> أياً من</w:t>
      </w:r>
      <w:r w:rsidR="00E43452" w:rsidRPr="00E43452">
        <w:rPr>
          <w:rtl/>
        </w:rPr>
        <w:t xml:space="preserve"> </w:t>
      </w:r>
      <w:r w:rsidR="00D97FCF">
        <w:rPr>
          <w:rFonts w:hint="cs"/>
          <w:rtl/>
        </w:rPr>
        <w:t xml:space="preserve">هذه </w:t>
      </w:r>
      <w:r w:rsidR="00E43452" w:rsidRPr="00E43452">
        <w:rPr>
          <w:rtl/>
        </w:rPr>
        <w:t>البيانات الواردة في الطلب الدولي تطابق البيانات الواردة</w:t>
      </w:r>
      <w:r w:rsidR="00D97FCF">
        <w:rPr>
          <w:rFonts w:hint="cs"/>
          <w:rtl/>
        </w:rPr>
        <w:t xml:space="preserve"> أيضاً</w:t>
      </w:r>
      <w:r w:rsidR="00E43452" w:rsidRPr="00E43452">
        <w:rPr>
          <w:rtl/>
        </w:rPr>
        <w:t xml:space="preserve"> في ال</w:t>
      </w:r>
      <w:r w:rsidR="00F43767">
        <w:rPr>
          <w:rFonts w:hint="cs"/>
          <w:rtl/>
        </w:rPr>
        <w:t xml:space="preserve">علامة </w:t>
      </w:r>
      <w:r w:rsidR="00E43452" w:rsidRPr="00E43452">
        <w:rPr>
          <w:rtl/>
        </w:rPr>
        <w:t>الأساسي</w:t>
      </w:r>
      <w:r w:rsidR="00F43767">
        <w:rPr>
          <w:rFonts w:hint="cs"/>
          <w:rtl/>
        </w:rPr>
        <w:t>ة</w:t>
      </w:r>
      <w:r w:rsidR="00002B67">
        <w:rPr>
          <w:rFonts w:hint="cs"/>
          <w:rtl/>
        </w:rPr>
        <w:t>.</w:t>
      </w:r>
    </w:p>
    <w:p w:rsidR="0069071F" w:rsidRDefault="00977ADD" w:rsidP="00093789">
      <w:pPr>
        <w:pStyle w:val="NumberedParaAR"/>
      </w:pPr>
      <w:r>
        <w:rPr>
          <w:rFonts w:hint="cs"/>
          <w:rtl/>
        </w:rPr>
        <w:t>ولا يحدد نظام مدريد أنواع العلامات التي يمكن تقديم طلب دولي بشأنها. وبالتالي</w:t>
      </w:r>
      <w:r w:rsidR="00EB7417">
        <w:rPr>
          <w:rFonts w:hint="cs"/>
          <w:rtl/>
        </w:rPr>
        <w:t xml:space="preserve">، </w:t>
      </w:r>
      <w:r w:rsidR="00D4555F">
        <w:rPr>
          <w:rFonts w:hint="cs"/>
          <w:rtl/>
          <w:lang w:bidi="ar"/>
        </w:rPr>
        <w:t xml:space="preserve">يمكن النظر في ما إذا كان من المحبذ أو حتى </w:t>
      </w:r>
      <w:r w:rsidR="005E5045">
        <w:rPr>
          <w:rFonts w:hint="cs"/>
          <w:rtl/>
          <w:lang w:bidi="ar"/>
        </w:rPr>
        <w:t xml:space="preserve">من </w:t>
      </w:r>
      <w:r w:rsidR="00D4555F">
        <w:rPr>
          <w:rFonts w:hint="cs"/>
          <w:rtl/>
          <w:lang w:bidi="ar"/>
        </w:rPr>
        <w:t xml:space="preserve">الضروري تعديل </w:t>
      </w:r>
      <w:r w:rsidR="003A07F2">
        <w:rPr>
          <w:rFonts w:hint="cs"/>
          <w:rtl/>
          <w:lang w:bidi="ar"/>
        </w:rPr>
        <w:t>اللائحة</w:t>
      </w:r>
      <w:r w:rsidR="00D4555F">
        <w:rPr>
          <w:rFonts w:hint="cs"/>
          <w:rtl/>
          <w:lang w:bidi="ar"/>
        </w:rPr>
        <w:t xml:space="preserve"> التنفيذية لاشتراط بيان أنواع العلامات غير تلك </w:t>
      </w:r>
      <w:r w:rsidR="00D43B61">
        <w:rPr>
          <w:rFonts w:hint="cs"/>
          <w:rtl/>
          <w:lang w:bidi="ar"/>
        </w:rPr>
        <w:t xml:space="preserve">التي سبقت </w:t>
      </w:r>
      <w:r w:rsidR="00054460">
        <w:rPr>
          <w:rFonts w:hint="cs"/>
          <w:rtl/>
          <w:lang w:bidi="ar"/>
        </w:rPr>
        <w:t>الإشار</w:t>
      </w:r>
      <w:r w:rsidR="00054460">
        <w:rPr>
          <w:rFonts w:hint="eastAsia"/>
          <w:rtl/>
          <w:lang w:bidi="ar"/>
        </w:rPr>
        <w:t>ة</w:t>
      </w:r>
      <w:r w:rsidR="00D4555F">
        <w:rPr>
          <w:rFonts w:hint="cs"/>
          <w:rtl/>
          <w:lang w:bidi="ar"/>
        </w:rPr>
        <w:t xml:space="preserve"> إليها </w:t>
      </w:r>
      <w:r w:rsidR="00627300">
        <w:rPr>
          <w:rFonts w:hint="cs"/>
          <w:rtl/>
          <w:lang w:bidi="ar"/>
        </w:rPr>
        <w:t xml:space="preserve">في القاعدة </w:t>
      </w:r>
      <w:r w:rsidR="00627300">
        <w:rPr>
          <w:rtl/>
        </w:rPr>
        <w:t>9(4)(أ)"7"</w:t>
      </w:r>
      <w:r w:rsidR="00627300" w:rsidRPr="00FC1724">
        <w:rPr>
          <w:vertAlign w:val="superscript"/>
          <w:rtl/>
        </w:rPr>
        <w:t>ثانيا</w:t>
      </w:r>
      <w:r w:rsidR="00627300">
        <w:rPr>
          <w:rFonts w:hint="cs"/>
          <w:rtl/>
        </w:rPr>
        <w:t xml:space="preserve"> إلى </w:t>
      </w:r>
      <w:r w:rsidR="00627300">
        <w:rPr>
          <w:rtl/>
        </w:rPr>
        <w:t>(</w:t>
      </w:r>
      <w:r w:rsidR="00627300">
        <w:rPr>
          <w:rFonts w:hint="cs"/>
          <w:rtl/>
        </w:rPr>
        <w:t>10</w:t>
      </w:r>
      <w:r w:rsidR="00627300">
        <w:rPr>
          <w:rtl/>
        </w:rPr>
        <w:t>)</w:t>
      </w:r>
      <w:r w:rsidR="00627300">
        <w:rPr>
          <w:rFonts w:hint="cs"/>
          <w:rtl/>
        </w:rPr>
        <w:t xml:space="preserve"> من </w:t>
      </w:r>
      <w:r w:rsidR="003A07F2">
        <w:rPr>
          <w:rFonts w:hint="cs"/>
          <w:rtl/>
        </w:rPr>
        <w:t>اللائحة</w:t>
      </w:r>
      <w:r w:rsidR="00627300">
        <w:rPr>
          <w:rFonts w:hint="cs"/>
          <w:rtl/>
        </w:rPr>
        <w:t xml:space="preserve"> التنفيذية</w:t>
      </w:r>
      <w:r w:rsidR="000F375D">
        <w:rPr>
          <w:rFonts w:hint="cs"/>
          <w:rtl/>
        </w:rPr>
        <w:t xml:space="preserve">، وإن حصل ذلك، ما هي أنواع العلامات الأخرى </w:t>
      </w:r>
      <w:r w:rsidR="00250EEE">
        <w:rPr>
          <w:rFonts w:hint="cs"/>
          <w:rtl/>
        </w:rPr>
        <w:t>المعنية.</w:t>
      </w:r>
    </w:p>
    <w:p w:rsidR="00250EEE" w:rsidRDefault="00C66A09" w:rsidP="00093789">
      <w:pPr>
        <w:pStyle w:val="NumberedParaAR"/>
      </w:pPr>
      <w:r>
        <w:rPr>
          <w:rFonts w:hint="cs"/>
          <w:rtl/>
        </w:rPr>
        <w:t>و</w:t>
      </w:r>
      <w:r w:rsidR="001B03B3">
        <w:rPr>
          <w:rFonts w:hint="cs"/>
          <w:rtl/>
        </w:rPr>
        <w:t xml:space="preserve">التعديل </w:t>
      </w:r>
      <w:r w:rsidR="00A97F18">
        <w:rPr>
          <w:rFonts w:hint="cs"/>
          <w:rtl/>
        </w:rPr>
        <w:t xml:space="preserve">المشار إليه أعلاه قد لا يكون ضرورياً بدرجة قصوى لأن الإطار القانوني الحالي لا يمنع أن يكون أي نوع من أنواع العلامات محل طلب دولي. وعلى العكس من ذلك، يمكن </w:t>
      </w:r>
      <w:r w:rsidR="003C47D1">
        <w:rPr>
          <w:rFonts w:hint="cs"/>
          <w:rtl/>
        </w:rPr>
        <w:t>أ</w:t>
      </w:r>
      <w:r w:rsidR="00A97F18">
        <w:rPr>
          <w:rFonts w:hint="cs"/>
          <w:rtl/>
        </w:rPr>
        <w:t>ن يؤثر هذا التعديل سلباً على أصحاب العلامات التجارية حيث</w:t>
      </w:r>
      <w:r w:rsidR="00E53A87">
        <w:rPr>
          <w:rFonts w:hint="cs"/>
          <w:rtl/>
        </w:rPr>
        <w:t xml:space="preserve"> أن</w:t>
      </w:r>
      <w:r w:rsidR="00A97F18">
        <w:rPr>
          <w:rFonts w:hint="cs"/>
          <w:rtl/>
        </w:rPr>
        <w:t xml:space="preserve">، على سبيل المثال، المكتب المنشأ </w:t>
      </w:r>
      <w:r w:rsidR="00E53A87">
        <w:rPr>
          <w:rFonts w:hint="cs"/>
          <w:rtl/>
        </w:rPr>
        <w:t xml:space="preserve">لا يشترط </w:t>
      </w:r>
      <w:r w:rsidR="00A97F18">
        <w:rPr>
          <w:rFonts w:hint="cs"/>
          <w:rtl/>
        </w:rPr>
        <w:t>بيان نوع العلامة في الطلب الأساسي، أو حيث</w:t>
      </w:r>
      <w:r w:rsidR="00E53A87">
        <w:rPr>
          <w:rFonts w:hint="cs"/>
          <w:rtl/>
        </w:rPr>
        <w:t xml:space="preserve"> أن</w:t>
      </w:r>
      <w:r w:rsidR="00A97F18">
        <w:rPr>
          <w:rFonts w:hint="cs"/>
          <w:rtl/>
        </w:rPr>
        <w:t xml:space="preserve"> هذا المكتب</w:t>
      </w:r>
      <w:r w:rsidR="00E53A87">
        <w:rPr>
          <w:rFonts w:hint="cs"/>
          <w:rtl/>
        </w:rPr>
        <w:t xml:space="preserve"> يصنف</w:t>
      </w:r>
      <w:r w:rsidR="00A97F18">
        <w:rPr>
          <w:rFonts w:hint="cs"/>
          <w:rtl/>
        </w:rPr>
        <w:t xml:space="preserve"> العلامات بطريقة مختلفة. وفي هذه الحالة، يكون المكتب المنشأ غير قادر على </w:t>
      </w:r>
      <w:r w:rsidR="0039685F">
        <w:rPr>
          <w:rFonts w:hint="cs"/>
          <w:rtl/>
        </w:rPr>
        <w:t>التأكيد</w:t>
      </w:r>
      <w:r w:rsidR="00A97F18">
        <w:rPr>
          <w:rFonts w:hint="cs"/>
          <w:rtl/>
        </w:rPr>
        <w:t xml:space="preserve"> </w:t>
      </w:r>
      <w:r w:rsidR="0039685F">
        <w:rPr>
          <w:rFonts w:hint="cs"/>
          <w:rtl/>
        </w:rPr>
        <w:t>ب</w:t>
      </w:r>
      <w:r w:rsidR="00A97F18">
        <w:rPr>
          <w:rFonts w:hint="cs"/>
          <w:rtl/>
        </w:rPr>
        <w:t>أن بيان نوع العلامة موجود أيضاً في العلامة الأساسية.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A97F18">
        <w:rPr>
          <w:rFonts w:hint="cs"/>
          <w:rtl/>
        </w:rPr>
        <w:t>بدلاً من ذلك، يكفي أن يقدم مودعو الطلبات</w:t>
      </w:r>
      <w:r w:rsidR="00DA6720">
        <w:rPr>
          <w:rFonts w:hint="cs"/>
          <w:rtl/>
        </w:rPr>
        <w:t xml:space="preserve"> أو المالكون</w:t>
      </w:r>
      <w:r w:rsidR="00A97F18">
        <w:rPr>
          <w:rFonts w:hint="cs"/>
          <w:rtl/>
        </w:rPr>
        <w:t xml:space="preserve"> إشارة عن نوع العلامة لاستيفاء هذا الشرط في مكاتب ال</w:t>
      </w:r>
      <w:r w:rsidR="00DA6720">
        <w:rPr>
          <w:rFonts w:hint="cs"/>
          <w:rtl/>
        </w:rPr>
        <w:t>أ</w:t>
      </w:r>
      <w:r w:rsidR="00A97F18">
        <w:rPr>
          <w:rFonts w:hint="cs"/>
          <w:rtl/>
        </w:rPr>
        <w:t>طراف المتعاقدة المعينة. وعلى سبيل المثال، يمكن أن يدرج مودع الطلب، بموجب القاعدة 9(4)(ب)</w:t>
      </w:r>
      <w:r w:rsidR="00A03F13">
        <w:rPr>
          <w:rFonts w:hint="cs"/>
          <w:rtl/>
        </w:rPr>
        <w:t>"6"</w:t>
      </w:r>
      <w:r w:rsidR="00A97F18">
        <w:rPr>
          <w:rStyle w:val="FootnoteReference"/>
        </w:rPr>
        <w:footnoteReference w:customMarkFollows="1" w:id="5"/>
        <w:t>5</w:t>
      </w:r>
      <w:r w:rsidR="00C25254">
        <w:rPr>
          <w:rFonts w:hint="cs"/>
          <w:rtl/>
        </w:rPr>
        <w:t>،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في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وصف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العلامة</w:t>
      </w:r>
      <w:r w:rsidR="00C25254">
        <w:rPr>
          <w:rFonts w:hint="cs"/>
        </w:rPr>
        <w:t xml:space="preserve">  </w:t>
      </w:r>
      <w:r w:rsidR="00C25254">
        <w:rPr>
          <w:rFonts w:hint="cs"/>
          <w:rtl/>
        </w:rPr>
        <w:t>نوعها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المحدد،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إذا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اقتضى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الأمر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ذلك</w:t>
      </w:r>
      <w:r w:rsidR="00C25254">
        <w:rPr>
          <w:rFonts w:hint="cs"/>
        </w:rPr>
        <w:t xml:space="preserve">. </w:t>
      </w:r>
      <w:r w:rsidR="00C25254">
        <w:rPr>
          <w:rFonts w:hint="cs"/>
          <w:rtl/>
        </w:rPr>
        <w:t>وقد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يسمح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ذلك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لمودع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الطلب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بالاستفادة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من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ميزة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موجودة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في</w:t>
      </w:r>
      <w:r w:rsidR="00C25254">
        <w:rPr>
          <w:rFonts w:hint="cs"/>
        </w:rPr>
        <w:t xml:space="preserve"> </w:t>
      </w:r>
      <w:r w:rsidR="003A07F2">
        <w:rPr>
          <w:rFonts w:hint="cs"/>
          <w:rtl/>
        </w:rPr>
        <w:t>اللائحة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التنفيذية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(الوصف</w:t>
      </w:r>
      <w:r w:rsidR="00C25254">
        <w:rPr>
          <w:rFonts w:hint="cs"/>
        </w:rPr>
        <w:t xml:space="preserve"> </w:t>
      </w:r>
      <w:r w:rsidR="00C25254">
        <w:rPr>
          <w:rFonts w:hint="cs"/>
          <w:rtl/>
        </w:rPr>
        <w:t>الطوعي)</w:t>
      </w:r>
      <w:r w:rsidR="00C25254">
        <w:rPr>
          <w:rFonts w:hint="cs"/>
        </w:rPr>
        <w:t>.</w:t>
      </w:r>
    </w:p>
    <w:p w:rsidR="00132423" w:rsidRPr="000C58AE" w:rsidRDefault="00132423" w:rsidP="000C58AE">
      <w:pPr>
        <w:pStyle w:val="Heading1"/>
        <w:rPr>
          <w:b/>
          <w:bCs w:val="0"/>
        </w:rPr>
      </w:pPr>
      <w:r w:rsidRPr="000C58AE">
        <w:rPr>
          <w:rFonts w:hint="cs"/>
          <w:b/>
          <w:bCs w:val="0"/>
          <w:rtl/>
        </w:rPr>
        <w:t>شرط التمثيل البياني</w:t>
      </w:r>
    </w:p>
    <w:p w:rsidR="00C66A09" w:rsidRDefault="00890FBA" w:rsidP="00093789">
      <w:pPr>
        <w:pStyle w:val="NumberedParaAR"/>
      </w:pPr>
      <w:r>
        <w:rPr>
          <w:rFonts w:hint="cs"/>
          <w:rtl/>
        </w:rPr>
        <w:t>يتمثل موضوع آخر يتعين أخذه بعين الاعتبار في كون القاعدة 9(4)(أ)</w:t>
      </w:r>
      <w:r w:rsidR="00B03073">
        <w:rPr>
          <w:rFonts w:hint="cs"/>
          <w:rtl/>
        </w:rPr>
        <w:t>"5"</w:t>
      </w:r>
      <w:r>
        <w:rPr>
          <w:rFonts w:hint="cs"/>
          <w:rtl/>
        </w:rPr>
        <w:t xml:space="preserve"> تنص على اشتراط </w:t>
      </w:r>
      <w:r w:rsidR="00B03073">
        <w:rPr>
          <w:rFonts w:hint="cs"/>
          <w:rtl/>
        </w:rPr>
        <w:t xml:space="preserve">النسخ </w:t>
      </w:r>
      <w:r>
        <w:rPr>
          <w:rFonts w:hint="cs"/>
          <w:rtl/>
        </w:rPr>
        <w:t xml:space="preserve">البياني، بالقول إنه يجب </w:t>
      </w:r>
      <w:r w:rsidR="00B03073">
        <w:rPr>
          <w:rFonts w:hint="cs"/>
          <w:rtl/>
        </w:rPr>
        <w:t xml:space="preserve">نسخ </w:t>
      </w:r>
      <w:r>
        <w:rPr>
          <w:rFonts w:hint="cs"/>
          <w:rtl/>
        </w:rPr>
        <w:t>العلامة بمقاييس ملائمة لإدراجها في الإطار المعد لهذا الغرض في الاستمارة الرسمية.</w:t>
      </w:r>
      <w:r w:rsidR="00374E8C">
        <w:rPr>
          <w:rFonts w:hint="cs"/>
          <w:rtl/>
        </w:rPr>
        <w:t xml:space="preserve"> وهذه ال</w:t>
      </w:r>
      <w:r w:rsidR="00D45B35">
        <w:rPr>
          <w:rFonts w:hint="cs"/>
          <w:rtl/>
        </w:rPr>
        <w:t>أ</w:t>
      </w:r>
      <w:r w:rsidR="00374E8C">
        <w:rPr>
          <w:rFonts w:hint="cs"/>
          <w:rtl/>
        </w:rPr>
        <w:t xml:space="preserve">خيرة غير متاحة في نسق يسمح للمستخدمين بتفادي </w:t>
      </w:r>
      <w:r w:rsidR="00B03073">
        <w:rPr>
          <w:rFonts w:hint="cs"/>
          <w:rtl/>
        </w:rPr>
        <w:t xml:space="preserve">النسخ </w:t>
      </w:r>
      <w:r w:rsidR="00374E8C">
        <w:rPr>
          <w:rFonts w:hint="cs"/>
          <w:rtl/>
        </w:rPr>
        <w:t>البياني.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lastRenderedPageBreak/>
        <w:t>و</w:t>
      </w:r>
      <w:r w:rsidR="00146BE9">
        <w:rPr>
          <w:rFonts w:hint="cs"/>
          <w:rtl/>
        </w:rPr>
        <w:t xml:space="preserve">يجب مراعاة أن الأغلبية الساحقة من العلامات تستوفي شروط </w:t>
      </w:r>
      <w:r w:rsidR="00B03073">
        <w:rPr>
          <w:rFonts w:hint="cs"/>
          <w:rtl/>
        </w:rPr>
        <w:t xml:space="preserve">النسخ </w:t>
      </w:r>
      <w:r w:rsidR="00146BE9">
        <w:rPr>
          <w:rFonts w:hint="cs"/>
          <w:rtl/>
        </w:rPr>
        <w:t xml:space="preserve">البياني، ونظراً لأن هذا </w:t>
      </w:r>
      <w:r w:rsidR="00B03073">
        <w:rPr>
          <w:rFonts w:hint="cs"/>
          <w:rtl/>
        </w:rPr>
        <w:t xml:space="preserve">النسخ </w:t>
      </w:r>
      <w:r w:rsidR="00146BE9">
        <w:rPr>
          <w:rFonts w:hint="cs"/>
          <w:rtl/>
        </w:rPr>
        <w:t xml:space="preserve">البياني هو معيار قياسي </w:t>
      </w:r>
      <w:r w:rsidR="00B03073">
        <w:rPr>
          <w:rFonts w:hint="cs"/>
          <w:rtl/>
        </w:rPr>
        <w:t xml:space="preserve">لنسخ </w:t>
      </w:r>
      <w:r w:rsidR="00146BE9">
        <w:rPr>
          <w:rFonts w:hint="cs"/>
          <w:rtl/>
        </w:rPr>
        <w:t xml:space="preserve">العلامات يطبق في جميع مكاتب أعضاء اتحاد مدريد، </w:t>
      </w:r>
      <w:r w:rsidR="00AE76D0">
        <w:rPr>
          <w:rFonts w:hint="cs"/>
          <w:rtl/>
        </w:rPr>
        <w:t>و</w:t>
      </w:r>
      <w:r w:rsidR="00816496">
        <w:rPr>
          <w:rFonts w:hint="cs"/>
          <w:rtl/>
        </w:rPr>
        <w:t xml:space="preserve">إن </w:t>
      </w:r>
      <w:r w:rsidR="00246E13">
        <w:rPr>
          <w:rFonts w:hint="cs"/>
          <w:rtl/>
        </w:rPr>
        <w:t>ليس</w:t>
      </w:r>
      <w:r w:rsidR="00816496">
        <w:rPr>
          <w:rFonts w:hint="cs"/>
          <w:rtl/>
        </w:rPr>
        <w:t xml:space="preserve"> بالضرورة على أساس حصري</w:t>
      </w:r>
      <w:r w:rsidR="00246E13">
        <w:rPr>
          <w:rFonts w:hint="cs"/>
          <w:rtl/>
        </w:rPr>
        <w:t xml:space="preserve"> من طرف </w:t>
      </w:r>
      <w:r w:rsidR="00FC3B25">
        <w:rPr>
          <w:rFonts w:hint="cs"/>
          <w:rtl/>
        </w:rPr>
        <w:t xml:space="preserve">جميع المكاتب، ويمكن التساؤل ما إذا كان ينبغي أن تسمح الإجراءات بموجب نظام مدريد بإدخال أساليب </w:t>
      </w:r>
      <w:r w:rsidR="00B03073">
        <w:rPr>
          <w:rFonts w:hint="cs"/>
          <w:rtl/>
        </w:rPr>
        <w:t xml:space="preserve">تصوير </w:t>
      </w:r>
      <w:r w:rsidR="00FC3B25">
        <w:rPr>
          <w:rFonts w:hint="cs"/>
          <w:rtl/>
        </w:rPr>
        <w:t xml:space="preserve">إضافية للعلامات، وإذا قامت بذلك، ماذا ينبغي أن تكون هذه العلامات وما هي التداعيات القانونية لإدخال أساليب </w:t>
      </w:r>
      <w:r w:rsidR="00B03073">
        <w:rPr>
          <w:rFonts w:hint="cs"/>
          <w:rtl/>
        </w:rPr>
        <w:t xml:space="preserve">التصوير </w:t>
      </w:r>
      <w:r w:rsidR="00FC3B25">
        <w:rPr>
          <w:rFonts w:hint="cs"/>
          <w:rtl/>
        </w:rPr>
        <w:t xml:space="preserve">الجديدة هذه، ولا سيما </w:t>
      </w:r>
      <w:r w:rsidR="00B03073">
        <w:rPr>
          <w:rFonts w:hint="cs"/>
          <w:rtl/>
        </w:rPr>
        <w:t>التصوير الرقمي</w:t>
      </w:r>
      <w:r w:rsidR="00FC3B25">
        <w:rPr>
          <w:rFonts w:hint="cs"/>
          <w:rtl/>
        </w:rPr>
        <w:t xml:space="preserve">. 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146BE9">
        <w:rPr>
          <w:rFonts w:hint="cs"/>
          <w:rtl/>
        </w:rPr>
        <w:t xml:space="preserve">علاوة على ذلك، </w:t>
      </w:r>
      <w:r w:rsidR="005C063C">
        <w:rPr>
          <w:rFonts w:hint="cs"/>
          <w:rtl/>
        </w:rPr>
        <w:t xml:space="preserve">يمكن اعتبار أن </w:t>
      </w:r>
      <w:r w:rsidR="00146BE9">
        <w:rPr>
          <w:rFonts w:hint="cs"/>
          <w:rtl/>
        </w:rPr>
        <w:t xml:space="preserve">طريقة </w:t>
      </w:r>
      <w:r w:rsidR="008A3BA3">
        <w:rPr>
          <w:rFonts w:hint="cs"/>
          <w:rtl/>
        </w:rPr>
        <w:t xml:space="preserve">تصوير </w:t>
      </w:r>
      <w:r w:rsidR="00146BE9">
        <w:rPr>
          <w:rFonts w:hint="cs"/>
          <w:rtl/>
        </w:rPr>
        <w:t>العلامة</w:t>
      </w:r>
      <w:r w:rsidR="007568A6">
        <w:rPr>
          <w:rFonts w:hint="cs"/>
          <w:rtl/>
        </w:rPr>
        <w:t xml:space="preserve"> في الطلب الدولي، وكذلك النسق المقبولة،</w:t>
      </w:r>
      <w:r w:rsidR="00470CA0">
        <w:rPr>
          <w:rFonts w:hint="cs"/>
          <w:rtl/>
        </w:rPr>
        <w:t xml:space="preserve"> يجب أن تعالج</w:t>
      </w:r>
      <w:r w:rsidR="00146BE9">
        <w:rPr>
          <w:rFonts w:hint="cs"/>
          <w:rtl/>
        </w:rPr>
        <w:t xml:space="preserve"> </w:t>
      </w:r>
      <w:r w:rsidR="00765465">
        <w:rPr>
          <w:rFonts w:hint="cs"/>
          <w:rtl/>
        </w:rPr>
        <w:t xml:space="preserve">بالأحرى </w:t>
      </w:r>
      <w:r w:rsidR="00146BE9">
        <w:rPr>
          <w:rFonts w:hint="cs"/>
          <w:rtl/>
        </w:rPr>
        <w:t xml:space="preserve">في التعليمات الإدارية لتطبيق اتفاق مدريد بشأن التسجيل الدولي للعلامات وبروتوكول الاتفاق، التي تشترط في البداية تصويراً مرئياً للعلامة. </w:t>
      </w:r>
    </w:p>
    <w:p w:rsidR="00146BE9" w:rsidRPr="00815B94" w:rsidRDefault="00146BE9" w:rsidP="00815B94">
      <w:pPr>
        <w:pStyle w:val="Heading1"/>
        <w:rPr>
          <w:b/>
          <w:bCs w:val="0"/>
        </w:rPr>
      </w:pPr>
      <w:r w:rsidRPr="00815B94">
        <w:rPr>
          <w:rFonts w:hint="cs"/>
          <w:b/>
          <w:bCs w:val="0"/>
          <w:rtl/>
        </w:rPr>
        <w:t xml:space="preserve">تداعيات إدخال أساليب </w:t>
      </w:r>
      <w:r w:rsidR="008A3BA3" w:rsidRPr="00815B94">
        <w:rPr>
          <w:rFonts w:hint="cs"/>
          <w:b/>
          <w:bCs w:val="0"/>
          <w:rtl/>
        </w:rPr>
        <w:t xml:space="preserve">تصوير </w:t>
      </w:r>
      <w:r w:rsidRPr="00815B94">
        <w:rPr>
          <w:rFonts w:hint="cs"/>
          <w:b/>
          <w:bCs w:val="0"/>
          <w:rtl/>
        </w:rPr>
        <w:t>جديدة</w:t>
      </w:r>
    </w:p>
    <w:p w:rsidR="00146BE9" w:rsidRPr="0091056A" w:rsidRDefault="00146BE9" w:rsidP="00815B94">
      <w:pPr>
        <w:pStyle w:val="NormalParaAR"/>
        <w:ind w:left="-1"/>
        <w:jc w:val="both"/>
        <w:rPr>
          <w:u w:val="single"/>
        </w:rPr>
      </w:pPr>
      <w:r w:rsidRPr="0091056A">
        <w:rPr>
          <w:rFonts w:hint="cs"/>
          <w:u w:val="single"/>
          <w:rtl/>
        </w:rPr>
        <w:t>التداعيات القانونية</w:t>
      </w:r>
    </w:p>
    <w:p w:rsidR="00C66A09" w:rsidRDefault="003D3410" w:rsidP="00093789">
      <w:pPr>
        <w:pStyle w:val="NumberedParaAR"/>
      </w:pPr>
      <w:r>
        <w:rPr>
          <w:rFonts w:hint="cs"/>
          <w:rtl/>
        </w:rPr>
        <w:t>لا يزال التصوير البياني للعلامة اشتراطاً يطبق على نطاق واسع من قبل الأ</w:t>
      </w:r>
      <w:r w:rsidR="0097048D">
        <w:rPr>
          <w:rFonts w:hint="cs"/>
          <w:rtl/>
        </w:rPr>
        <w:t>طراف المتعاقدة في نظام مدريد، وإ</w:t>
      </w:r>
      <w:r>
        <w:rPr>
          <w:rFonts w:hint="cs"/>
          <w:rtl/>
        </w:rPr>
        <w:t>ن ليس بالضرورة</w:t>
      </w:r>
      <w:r w:rsidR="0097048D">
        <w:rPr>
          <w:rFonts w:hint="cs"/>
          <w:rtl/>
        </w:rPr>
        <w:t xml:space="preserve"> على أساس حصري</w:t>
      </w:r>
      <w:r>
        <w:rPr>
          <w:rFonts w:hint="cs"/>
          <w:rtl/>
        </w:rPr>
        <w:t xml:space="preserve">. وقد يكون لإدخال أساليب </w:t>
      </w:r>
      <w:r w:rsidR="008A3BA3">
        <w:rPr>
          <w:rFonts w:hint="cs"/>
          <w:rtl/>
        </w:rPr>
        <w:t xml:space="preserve">تصوير </w:t>
      </w:r>
      <w:r w:rsidR="00146BE9">
        <w:rPr>
          <w:rFonts w:hint="cs"/>
          <w:rtl/>
        </w:rPr>
        <w:t xml:space="preserve">جديدة في نظام مدريد تداعيات على الأطراف المتعاقدة باعتبارها الطرف المتعاقد لمكتب المنشأ وكذلك </w:t>
      </w:r>
      <w:r w:rsidR="00B41E77">
        <w:rPr>
          <w:rFonts w:hint="cs"/>
          <w:rtl/>
        </w:rPr>
        <w:t>أثناء</w:t>
      </w:r>
      <w:r w:rsidR="00146BE9">
        <w:rPr>
          <w:rFonts w:hint="cs"/>
          <w:rtl/>
        </w:rPr>
        <w:t xml:space="preserve"> تعيينه.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3D3410">
        <w:rPr>
          <w:rFonts w:hint="cs"/>
          <w:rtl/>
        </w:rPr>
        <w:t xml:space="preserve">بموجب المادة 2(2) من البروتوكول، تودع الطلبات الدولية </w:t>
      </w:r>
      <w:r w:rsidR="008A3BA3">
        <w:rPr>
          <w:rFonts w:hint="cs"/>
          <w:rtl/>
        </w:rPr>
        <w:t xml:space="preserve">لدى </w:t>
      </w:r>
      <w:r w:rsidR="003D3410">
        <w:rPr>
          <w:rFonts w:hint="cs"/>
          <w:rtl/>
        </w:rPr>
        <w:t xml:space="preserve">المكتب الدولي من خلال </w:t>
      </w:r>
      <w:r w:rsidR="00FF3ACE">
        <w:rPr>
          <w:rFonts w:hint="cs"/>
          <w:rtl/>
        </w:rPr>
        <w:t>ال</w:t>
      </w:r>
      <w:r w:rsidR="003D3410">
        <w:rPr>
          <w:rFonts w:hint="cs"/>
          <w:rtl/>
        </w:rPr>
        <w:t>مكتب المنشأ، ويعني</w:t>
      </w:r>
      <w:r w:rsidR="00271CF1">
        <w:rPr>
          <w:rFonts w:hint="cs"/>
          <w:rtl/>
        </w:rPr>
        <w:t xml:space="preserve"> ذلك أن </w:t>
      </w:r>
      <w:r w:rsidR="002A23C7">
        <w:rPr>
          <w:rFonts w:hint="cs"/>
          <w:rtl/>
        </w:rPr>
        <w:t>أول تساؤل</w:t>
      </w:r>
      <w:r w:rsidR="00271CF1">
        <w:rPr>
          <w:rFonts w:hint="cs"/>
          <w:rtl/>
        </w:rPr>
        <w:t xml:space="preserve"> يطرح هو قبول</w:t>
      </w:r>
      <w:r w:rsidR="003D3410">
        <w:rPr>
          <w:rFonts w:hint="cs"/>
          <w:rtl/>
        </w:rPr>
        <w:t xml:space="preserve"> </w:t>
      </w:r>
      <w:r w:rsidR="002A23C7">
        <w:rPr>
          <w:rFonts w:hint="cs"/>
          <w:rtl/>
        </w:rPr>
        <w:t xml:space="preserve">المكتب المنشأ، لأغراض </w:t>
      </w:r>
      <w:r w:rsidR="008A3BA3">
        <w:rPr>
          <w:rFonts w:hint="cs"/>
          <w:rtl/>
        </w:rPr>
        <w:t>التأكيد</w:t>
      </w:r>
      <w:r w:rsidR="002A23C7">
        <w:rPr>
          <w:rFonts w:hint="cs"/>
          <w:rtl/>
        </w:rPr>
        <w:t xml:space="preserve">، لطلبات دولية تحتوي </w:t>
      </w:r>
      <w:r w:rsidR="003D3410">
        <w:rPr>
          <w:rFonts w:hint="cs"/>
          <w:rtl/>
        </w:rPr>
        <w:t xml:space="preserve">على أساليب جديدة </w:t>
      </w:r>
      <w:r w:rsidR="008A3BA3">
        <w:rPr>
          <w:rFonts w:hint="cs"/>
          <w:rtl/>
        </w:rPr>
        <w:t xml:space="preserve">لتصوير </w:t>
      </w:r>
      <w:r w:rsidR="003D3410">
        <w:rPr>
          <w:rFonts w:hint="cs"/>
          <w:rtl/>
        </w:rPr>
        <w:t>العلامة.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365814">
        <w:rPr>
          <w:rFonts w:hint="cs"/>
          <w:rtl/>
        </w:rPr>
        <w:t xml:space="preserve">بموجب المادة </w:t>
      </w:r>
      <w:r w:rsidR="003D3410">
        <w:rPr>
          <w:rFonts w:hint="cs"/>
          <w:rtl/>
        </w:rPr>
        <w:t>5(1) من البروتوكول، يحق لمكاتب الأطراف المتعا</w:t>
      </w:r>
      <w:r w:rsidR="00916362">
        <w:rPr>
          <w:rFonts w:hint="cs"/>
          <w:rtl/>
        </w:rPr>
        <w:t>قدة المع</w:t>
      </w:r>
      <w:r w:rsidR="003D3410">
        <w:rPr>
          <w:rFonts w:hint="cs"/>
          <w:rtl/>
        </w:rPr>
        <w:t>ي</w:t>
      </w:r>
      <w:r w:rsidR="00916362">
        <w:rPr>
          <w:rFonts w:hint="cs"/>
          <w:rtl/>
        </w:rPr>
        <w:t>ن</w:t>
      </w:r>
      <w:r w:rsidR="000F1DD2">
        <w:rPr>
          <w:rFonts w:hint="cs"/>
          <w:rtl/>
        </w:rPr>
        <w:t>ة أن ترفض حماية تسجيل دولي</w:t>
      </w:r>
      <w:r w:rsidR="003D3410">
        <w:rPr>
          <w:rFonts w:hint="cs"/>
          <w:rtl/>
        </w:rPr>
        <w:t xml:space="preserve"> عندما</w:t>
      </w:r>
      <w:r w:rsidR="000F1DD2">
        <w:rPr>
          <w:rFonts w:hint="cs"/>
          <w:rtl/>
        </w:rPr>
        <w:t>، على سبيل المثال،</w:t>
      </w:r>
      <w:r w:rsidR="003D3410">
        <w:rPr>
          <w:rFonts w:hint="cs"/>
          <w:rtl/>
        </w:rPr>
        <w:t xml:space="preserve"> تكون العلامة عبارة عن إشارة </w:t>
      </w:r>
      <w:r w:rsidR="00145B29">
        <w:rPr>
          <w:rFonts w:hint="cs"/>
          <w:rtl/>
        </w:rPr>
        <w:t>لا</w:t>
      </w:r>
      <w:r w:rsidR="003D3410">
        <w:rPr>
          <w:rFonts w:hint="cs"/>
          <w:rtl/>
        </w:rPr>
        <w:t xml:space="preserve"> تعتبر بمثابة علامة تجارية بموجب قوانين</w:t>
      </w:r>
      <w:r w:rsidR="00DD1F9B">
        <w:rPr>
          <w:rFonts w:hint="cs"/>
          <w:rtl/>
        </w:rPr>
        <w:t xml:space="preserve"> هذا</w:t>
      </w:r>
      <w:r w:rsidR="003D3410">
        <w:rPr>
          <w:rFonts w:hint="cs"/>
          <w:rtl/>
        </w:rPr>
        <w:t xml:space="preserve"> الطرف المتعاقد أو </w:t>
      </w:r>
      <w:r w:rsidR="008A3BA3">
        <w:rPr>
          <w:rFonts w:hint="cs"/>
          <w:rtl/>
        </w:rPr>
        <w:t xml:space="preserve">مصوَّرة </w:t>
      </w:r>
      <w:r w:rsidR="003D3410">
        <w:rPr>
          <w:rFonts w:hint="cs"/>
          <w:rtl/>
        </w:rPr>
        <w:t>بطريقة لا يقبلها مكتبه.</w:t>
      </w:r>
    </w:p>
    <w:p w:rsidR="003F77FC" w:rsidRDefault="003F77FC" w:rsidP="00093789">
      <w:pPr>
        <w:pStyle w:val="NumberedParaAR"/>
      </w:pPr>
      <w:r>
        <w:rPr>
          <w:rFonts w:hint="cs"/>
          <w:rtl/>
        </w:rPr>
        <w:t xml:space="preserve">غير أن قبول أساليب </w:t>
      </w:r>
      <w:r w:rsidR="008A3BA3">
        <w:rPr>
          <w:rFonts w:hint="cs"/>
          <w:rtl/>
        </w:rPr>
        <w:t xml:space="preserve">تصوير </w:t>
      </w:r>
      <w:r>
        <w:rPr>
          <w:rFonts w:hint="cs"/>
          <w:rtl/>
        </w:rPr>
        <w:t xml:space="preserve">جديدة قد يقتضي إدخال تغييرات على الإطار القانوني لبعض الأطراف المتعاقدة. وكبديل لذلك، يمكن إدخال أساليب </w:t>
      </w:r>
      <w:r w:rsidR="008A3BA3">
        <w:rPr>
          <w:rFonts w:hint="cs"/>
          <w:rtl/>
        </w:rPr>
        <w:t xml:space="preserve">تصوير </w:t>
      </w:r>
      <w:r>
        <w:rPr>
          <w:rFonts w:hint="cs"/>
          <w:rtl/>
        </w:rPr>
        <w:t>جديدة في نظام مدريد شريطة أن يتم قبولها على مراحل وفقاً لتطور الإطار القانوني للأطراف المتعاقدة.</w:t>
      </w:r>
    </w:p>
    <w:p w:rsidR="005D01E8" w:rsidRPr="005D01E8" w:rsidRDefault="005D01E8" w:rsidP="00815B94">
      <w:pPr>
        <w:pStyle w:val="NormalParaAR"/>
        <w:ind w:left="-1"/>
        <w:jc w:val="both"/>
        <w:rPr>
          <w:u w:val="single"/>
        </w:rPr>
      </w:pPr>
      <w:r w:rsidRPr="00372A3B">
        <w:rPr>
          <w:rFonts w:hint="cs"/>
          <w:u w:val="single"/>
          <w:rtl/>
        </w:rPr>
        <w:t>التبعات بالنسبة للتبادل الإلكتروني للاتصالات وبالنسبة لأنظمة المعلومات والاتصالات</w:t>
      </w:r>
    </w:p>
    <w:p w:rsidR="00C66A09" w:rsidRDefault="003F77FC" w:rsidP="00093789">
      <w:pPr>
        <w:pStyle w:val="NumberedParaAR"/>
      </w:pPr>
      <w:r>
        <w:rPr>
          <w:rFonts w:hint="cs"/>
          <w:rtl/>
        </w:rPr>
        <w:t xml:space="preserve">يتعين النظر في إدخال </w:t>
      </w:r>
      <w:r w:rsidR="000A176B">
        <w:rPr>
          <w:rFonts w:hint="cs"/>
          <w:rtl/>
        </w:rPr>
        <w:t xml:space="preserve">أساليب </w:t>
      </w:r>
      <w:r w:rsidR="008A3BA3">
        <w:rPr>
          <w:rFonts w:hint="cs"/>
          <w:rtl/>
        </w:rPr>
        <w:t xml:space="preserve">تصوير </w:t>
      </w:r>
      <w:r w:rsidR="000A176B">
        <w:rPr>
          <w:rFonts w:hint="cs"/>
          <w:rtl/>
        </w:rPr>
        <w:t>جديدة على نظام مدريد</w:t>
      </w:r>
      <w:r w:rsidR="00D368C8">
        <w:rPr>
          <w:rFonts w:hint="cs"/>
          <w:rtl/>
        </w:rPr>
        <w:t xml:space="preserve"> بطريقة فعالة</w:t>
      </w:r>
      <w:r w:rsidR="000A176B">
        <w:rPr>
          <w:rFonts w:hint="cs"/>
          <w:rtl/>
        </w:rPr>
        <w:t xml:space="preserve"> ضمن إطار </w:t>
      </w:r>
      <w:r w:rsidR="008A3BA3">
        <w:rPr>
          <w:rFonts w:hint="cs"/>
          <w:rtl/>
        </w:rPr>
        <w:t xml:space="preserve">التصوير </w:t>
      </w:r>
      <w:r w:rsidR="000A176B">
        <w:rPr>
          <w:rFonts w:hint="cs"/>
          <w:rtl/>
        </w:rPr>
        <w:t>الرقمي للعلامات المرسلة إلكترونياً</w:t>
      </w:r>
      <w:r w:rsidR="00002313">
        <w:rPr>
          <w:rFonts w:hint="cs"/>
          <w:rtl/>
        </w:rPr>
        <w:t xml:space="preserve">. وجعل التقدم المحرز في تكنولوجيا المعلومات والاتصالات الملفات الرقمية متوافرة وسهلة الإرسال. ونتيجة لذلك، </w:t>
      </w:r>
      <w:r w:rsidR="008A3BA3">
        <w:rPr>
          <w:rFonts w:hint="cs"/>
          <w:rtl/>
        </w:rPr>
        <w:t xml:space="preserve">تحتفظ </w:t>
      </w:r>
      <w:r w:rsidR="00FB7890">
        <w:rPr>
          <w:rFonts w:hint="cs"/>
          <w:rtl/>
        </w:rPr>
        <w:t xml:space="preserve">بعض المكاتب </w:t>
      </w:r>
      <w:r w:rsidR="008A3BA3">
        <w:rPr>
          <w:rFonts w:hint="cs"/>
          <w:rtl/>
        </w:rPr>
        <w:t xml:space="preserve">بالصور </w:t>
      </w:r>
      <w:r w:rsidR="00FB7890">
        <w:rPr>
          <w:rFonts w:hint="cs"/>
          <w:rtl/>
        </w:rPr>
        <w:t>الرقمي</w:t>
      </w:r>
      <w:r w:rsidR="008A3BA3">
        <w:rPr>
          <w:rFonts w:hint="cs"/>
          <w:rtl/>
        </w:rPr>
        <w:t>ة</w:t>
      </w:r>
      <w:r w:rsidR="00FB7890">
        <w:rPr>
          <w:rFonts w:hint="cs"/>
          <w:rtl/>
        </w:rPr>
        <w:t xml:space="preserve"> للعلامات وهي قادرة على تبادلها إلكترونياً.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7F2DA7">
        <w:rPr>
          <w:rFonts w:hint="cs"/>
          <w:rtl/>
        </w:rPr>
        <w:t>فيما ترسل معظم الطلبات الدولية إلكترونياً</w:t>
      </w:r>
      <w:r w:rsidR="00B46D67">
        <w:rPr>
          <w:rFonts w:hint="cs"/>
          <w:rtl/>
        </w:rPr>
        <w:t xml:space="preserve"> إلى المكتب الدولي، لا يزال عدد من المكاتب يقدم طلبات دولية على الورق. وبالمثل، لا يزال عدد من المكاتب </w:t>
      </w:r>
      <w:r w:rsidR="00DC6459">
        <w:rPr>
          <w:rFonts w:hint="cs"/>
          <w:rtl/>
        </w:rPr>
        <w:t>في حاجة إلى إخطارات ورقية من المكتب الدولي</w:t>
      </w:r>
      <w:r w:rsidR="004D6637">
        <w:rPr>
          <w:rFonts w:hint="cs"/>
          <w:rtl/>
        </w:rPr>
        <w:t>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C018B3">
        <w:rPr>
          <w:rFonts w:hint="cs"/>
          <w:rtl/>
        </w:rPr>
        <w:t xml:space="preserve">قد </w:t>
      </w:r>
      <w:r w:rsidR="00291ABA">
        <w:rPr>
          <w:rFonts w:hint="cs"/>
          <w:rtl/>
        </w:rPr>
        <w:t xml:space="preserve">يرغب الفريق العامل في نظر </w:t>
      </w:r>
      <w:r w:rsidR="00C018B3">
        <w:rPr>
          <w:rFonts w:hint="cs"/>
          <w:rtl/>
        </w:rPr>
        <w:t xml:space="preserve">ما إذا </w:t>
      </w:r>
      <w:r w:rsidR="00462486">
        <w:rPr>
          <w:rFonts w:hint="cs"/>
          <w:rtl/>
        </w:rPr>
        <w:t xml:space="preserve">كان ينبغي تطوير </w:t>
      </w:r>
      <w:r w:rsidR="00596FC5">
        <w:rPr>
          <w:rFonts w:hint="cs"/>
          <w:rtl/>
        </w:rPr>
        <w:t>ال</w:t>
      </w:r>
      <w:r w:rsidR="00462486">
        <w:rPr>
          <w:rFonts w:hint="cs"/>
          <w:rtl/>
        </w:rPr>
        <w:t xml:space="preserve">تبادل </w:t>
      </w:r>
      <w:r w:rsidR="00596FC5">
        <w:rPr>
          <w:rFonts w:hint="cs"/>
          <w:rtl/>
        </w:rPr>
        <w:t>ال</w:t>
      </w:r>
      <w:r w:rsidR="00462486">
        <w:rPr>
          <w:rFonts w:hint="cs"/>
          <w:rtl/>
        </w:rPr>
        <w:t>إلكتروني للبيانات</w:t>
      </w:r>
      <w:r w:rsidR="00C018B3">
        <w:rPr>
          <w:rFonts w:hint="cs"/>
          <w:rtl/>
        </w:rPr>
        <w:t xml:space="preserve"> في نظام مدريد ليشمل </w:t>
      </w:r>
      <w:r w:rsidR="000A5A4F">
        <w:rPr>
          <w:rFonts w:hint="cs"/>
          <w:rtl/>
        </w:rPr>
        <w:t xml:space="preserve">إرسال </w:t>
      </w:r>
      <w:r w:rsidR="001A671D">
        <w:rPr>
          <w:rFonts w:hint="cs"/>
          <w:rtl/>
        </w:rPr>
        <w:t xml:space="preserve">ملفات </w:t>
      </w:r>
      <w:r w:rsidR="00D9685B">
        <w:rPr>
          <w:rFonts w:hint="cs"/>
          <w:rtl/>
        </w:rPr>
        <w:t>البيانات</w:t>
      </w:r>
      <w:r w:rsidR="009D1214">
        <w:rPr>
          <w:rFonts w:hint="cs"/>
          <w:rtl/>
        </w:rPr>
        <w:t xml:space="preserve"> التي</w:t>
      </w:r>
      <w:r w:rsidR="00D9685B">
        <w:rPr>
          <w:rFonts w:hint="cs"/>
        </w:rPr>
        <w:t xml:space="preserve"> </w:t>
      </w:r>
      <w:r w:rsidR="0050468C">
        <w:rPr>
          <w:rFonts w:hint="cs"/>
          <w:rtl/>
        </w:rPr>
        <w:t xml:space="preserve">تضم </w:t>
      </w:r>
      <w:r w:rsidR="00D9685B">
        <w:rPr>
          <w:rFonts w:hint="cs"/>
          <w:rtl/>
        </w:rPr>
        <w:t>محتو</w:t>
      </w:r>
      <w:r w:rsidR="00D9685B">
        <w:rPr>
          <w:rFonts w:hint="eastAsia"/>
          <w:rtl/>
        </w:rPr>
        <w:t>ى</w:t>
      </w:r>
      <w:r w:rsidR="001A671D">
        <w:rPr>
          <w:rFonts w:hint="cs"/>
          <w:rtl/>
        </w:rPr>
        <w:t xml:space="preserve"> غير </w:t>
      </w:r>
      <w:r w:rsidR="00D33158">
        <w:rPr>
          <w:rFonts w:hint="cs"/>
          <w:rtl/>
        </w:rPr>
        <w:t>تصويري</w:t>
      </w:r>
      <w:r w:rsidR="0050468C">
        <w:rPr>
          <w:rFonts w:hint="cs"/>
          <w:rtl/>
        </w:rPr>
        <w:t>، العلامات الصوتية</w:t>
      </w:r>
      <w:r w:rsidR="00FE6BB8" w:rsidRPr="00FE6BB8">
        <w:rPr>
          <w:rFonts w:hint="cs"/>
          <w:rtl/>
        </w:rPr>
        <w:t xml:space="preserve"> </w:t>
      </w:r>
      <w:r w:rsidR="00FE6BB8">
        <w:rPr>
          <w:rFonts w:hint="cs"/>
          <w:rtl/>
        </w:rPr>
        <w:t>مثلاً</w:t>
      </w:r>
      <w:r w:rsidR="0050468C">
        <w:rPr>
          <w:rFonts w:hint="cs"/>
          <w:rtl/>
        </w:rPr>
        <w:t xml:space="preserve">. وينبغي </w:t>
      </w:r>
      <w:r w:rsidR="005D53C6">
        <w:rPr>
          <w:rFonts w:hint="cs"/>
          <w:rtl/>
        </w:rPr>
        <w:t>أن يأخذ تح</w:t>
      </w:r>
      <w:r w:rsidR="0050468C">
        <w:rPr>
          <w:rFonts w:hint="cs"/>
          <w:rtl/>
        </w:rPr>
        <w:t xml:space="preserve">ليل الفريق العامل في الاعتبار </w:t>
      </w:r>
      <w:r w:rsidR="001B4C4E">
        <w:rPr>
          <w:rFonts w:hint="cs"/>
          <w:rtl/>
        </w:rPr>
        <w:t xml:space="preserve">أن تبادل هذا النوع من الملفات سيؤثر في مكاتب المنشأ، حيث </w:t>
      </w:r>
      <w:r w:rsidR="00E46ADF">
        <w:rPr>
          <w:rFonts w:hint="cs"/>
          <w:rtl/>
        </w:rPr>
        <w:t xml:space="preserve">ستكون وظائفها </w:t>
      </w:r>
      <w:r w:rsidR="009E7ADC">
        <w:rPr>
          <w:rFonts w:hint="cs"/>
          <w:rtl/>
        </w:rPr>
        <w:t xml:space="preserve">للاستقبال والترخيص والإرسال معنية، </w:t>
      </w:r>
      <w:r w:rsidR="009E7ADC">
        <w:rPr>
          <w:rFonts w:hint="cs"/>
          <w:rtl/>
        </w:rPr>
        <w:lastRenderedPageBreak/>
        <w:t>و</w:t>
      </w:r>
      <w:r w:rsidR="00291ABA" w:rsidRPr="00291ABA">
        <w:rPr>
          <w:rtl/>
        </w:rPr>
        <w:t>مكاتب الأطراف المتعاقدة المعينة</w:t>
      </w:r>
      <w:r w:rsidR="0058667A">
        <w:rPr>
          <w:rFonts w:hint="cs"/>
          <w:rtl/>
        </w:rPr>
        <w:t xml:space="preserve">، التي ستبلغ بالتسجيلات الدولية وسيتعين عليها منح الحماية أو رفضها. وسيستفيد تحليل الفريق العامل من </w:t>
      </w:r>
      <w:r w:rsidR="003B14FA">
        <w:rPr>
          <w:rFonts w:hint="cs"/>
          <w:rtl/>
        </w:rPr>
        <w:t xml:space="preserve">تجربة المكاتب التي سبق لها قبول التبادل الإلكتروني </w:t>
      </w:r>
      <w:r w:rsidR="000E050A">
        <w:rPr>
          <w:rFonts w:hint="cs"/>
          <w:rtl/>
        </w:rPr>
        <w:t xml:space="preserve">وتبادل ملفات </w:t>
      </w:r>
      <w:r w:rsidR="00D33158">
        <w:rPr>
          <w:rFonts w:hint="cs"/>
          <w:rtl/>
        </w:rPr>
        <w:t>ال</w:t>
      </w:r>
      <w:r w:rsidR="007B3823">
        <w:rPr>
          <w:rFonts w:hint="cs"/>
          <w:rtl/>
        </w:rPr>
        <w:t xml:space="preserve">بيانات </w:t>
      </w:r>
      <w:r w:rsidR="00D33158">
        <w:rPr>
          <w:rFonts w:hint="cs"/>
          <w:rtl/>
        </w:rPr>
        <w:t>ذات ال</w:t>
      </w:r>
      <w:r w:rsidR="000E050A">
        <w:rPr>
          <w:rFonts w:hint="cs"/>
          <w:rtl/>
        </w:rPr>
        <w:t xml:space="preserve">محتوى غير </w:t>
      </w:r>
      <w:r w:rsidR="000B0ABB">
        <w:rPr>
          <w:rFonts w:hint="cs"/>
          <w:rtl/>
        </w:rPr>
        <w:t>ال</w:t>
      </w:r>
      <w:r w:rsidR="000E050A">
        <w:rPr>
          <w:rFonts w:hint="cs"/>
          <w:rtl/>
        </w:rPr>
        <w:t>تصويري.</w:t>
      </w:r>
    </w:p>
    <w:p w:rsidR="00C66A09" w:rsidRDefault="00C66A09" w:rsidP="00093789">
      <w:pPr>
        <w:pStyle w:val="NumberedParaAR"/>
      </w:pPr>
      <w:r>
        <w:rPr>
          <w:rFonts w:hint="cs"/>
          <w:rtl/>
        </w:rPr>
        <w:t>و</w:t>
      </w:r>
      <w:r w:rsidR="00706F47">
        <w:rPr>
          <w:rFonts w:hint="cs"/>
          <w:rtl/>
        </w:rPr>
        <w:t>يتعين أن تراعي المناقشات الأثر المحتمل</w:t>
      </w:r>
      <w:r w:rsidR="001369AC">
        <w:rPr>
          <w:rFonts w:hint="cs"/>
          <w:rtl/>
        </w:rPr>
        <w:t xml:space="preserve"> الذي يمكن أن يحدثه</w:t>
      </w:r>
      <w:r w:rsidR="00706F47">
        <w:rPr>
          <w:rFonts w:hint="cs"/>
          <w:rtl/>
        </w:rPr>
        <w:t xml:space="preserve"> </w:t>
      </w:r>
      <w:r w:rsidR="001369AC">
        <w:rPr>
          <w:rFonts w:hint="cs"/>
          <w:rtl/>
        </w:rPr>
        <w:t xml:space="preserve">إدخال أساليب </w:t>
      </w:r>
      <w:r w:rsidR="008A3BA3">
        <w:rPr>
          <w:rFonts w:hint="cs"/>
          <w:rtl/>
        </w:rPr>
        <w:t xml:space="preserve">تصوير </w:t>
      </w:r>
      <w:r w:rsidR="001369AC">
        <w:rPr>
          <w:rFonts w:hint="cs"/>
          <w:rtl/>
        </w:rPr>
        <w:t xml:space="preserve">جديدة </w:t>
      </w:r>
      <w:r w:rsidR="00031FA8">
        <w:rPr>
          <w:rFonts w:hint="cs"/>
          <w:rtl/>
        </w:rPr>
        <w:t>على أنظمة المعلومات والاتصالات لمكاتب الأطراف المتعاقدة.</w:t>
      </w:r>
    </w:p>
    <w:p w:rsidR="00C66A09" w:rsidRPr="00034A3D" w:rsidRDefault="008A3BA3" w:rsidP="00C54602">
      <w:pPr>
        <w:pStyle w:val="DecisionParaAR"/>
      </w:pPr>
      <w:r w:rsidRPr="00034A3D">
        <w:rPr>
          <w:rFonts w:hint="cs"/>
          <w:rtl/>
        </w:rPr>
        <w:t xml:space="preserve">إن الفريق </w:t>
      </w:r>
      <w:r w:rsidR="00236C16" w:rsidRPr="00034A3D">
        <w:rPr>
          <w:rFonts w:hint="cs"/>
          <w:rtl/>
        </w:rPr>
        <w:t xml:space="preserve">العامل مدعو </w:t>
      </w:r>
      <w:r w:rsidRPr="00034A3D">
        <w:rPr>
          <w:rFonts w:hint="cs"/>
          <w:rtl/>
        </w:rPr>
        <w:t xml:space="preserve">إلى ما </w:t>
      </w:r>
      <w:r w:rsidR="00236C16" w:rsidRPr="00034A3D">
        <w:rPr>
          <w:rFonts w:hint="cs"/>
          <w:rtl/>
        </w:rPr>
        <w:t>يلي:</w:t>
      </w:r>
    </w:p>
    <w:p w:rsidR="00236C16" w:rsidRPr="00034A3D" w:rsidRDefault="00A4291B" w:rsidP="00034A3D">
      <w:pPr>
        <w:pStyle w:val="NormalParaAR"/>
        <w:numPr>
          <w:ilvl w:val="0"/>
          <w:numId w:val="25"/>
        </w:numPr>
        <w:ind w:left="6236" w:firstLine="0"/>
        <w:jc w:val="both"/>
        <w:rPr>
          <w:i/>
          <w:iCs/>
        </w:rPr>
      </w:pPr>
      <w:r w:rsidRPr="00034A3D">
        <w:rPr>
          <w:rFonts w:hint="cs"/>
          <w:i/>
          <w:iCs/>
          <w:rtl/>
        </w:rPr>
        <w:t>النظر في هذه الوثيقة؛</w:t>
      </w:r>
    </w:p>
    <w:p w:rsidR="00A4291B" w:rsidRPr="00034A3D" w:rsidRDefault="00A4291B" w:rsidP="00034A3D">
      <w:pPr>
        <w:pStyle w:val="NormalParaAR"/>
        <w:numPr>
          <w:ilvl w:val="0"/>
          <w:numId w:val="25"/>
        </w:numPr>
        <w:ind w:left="6236" w:firstLine="0"/>
        <w:jc w:val="both"/>
        <w:rPr>
          <w:i/>
          <w:iCs/>
        </w:rPr>
      </w:pPr>
      <w:r w:rsidRPr="00034A3D">
        <w:rPr>
          <w:rFonts w:hint="cs"/>
          <w:i/>
          <w:iCs/>
          <w:rtl/>
        </w:rPr>
        <w:t>و</w:t>
      </w:r>
      <w:r w:rsidR="007D553C" w:rsidRPr="00034A3D">
        <w:rPr>
          <w:rFonts w:hint="cs"/>
          <w:i/>
          <w:iCs/>
          <w:rtl/>
        </w:rPr>
        <w:t>الإعراب عن</w:t>
      </w:r>
      <w:r w:rsidR="00F66291" w:rsidRPr="00034A3D">
        <w:rPr>
          <w:rFonts w:hint="cs"/>
          <w:i/>
          <w:iCs/>
          <w:rtl/>
        </w:rPr>
        <w:t xml:space="preserve"> آرائه</w:t>
      </w:r>
      <w:r w:rsidR="007D553C" w:rsidRPr="00034A3D">
        <w:rPr>
          <w:rFonts w:hint="cs"/>
          <w:i/>
          <w:iCs/>
          <w:rtl/>
        </w:rPr>
        <w:t xml:space="preserve"> بشأن</w:t>
      </w:r>
      <w:r w:rsidR="00F66291" w:rsidRPr="00034A3D">
        <w:rPr>
          <w:rFonts w:hint="cs"/>
          <w:i/>
          <w:iCs/>
          <w:rtl/>
        </w:rPr>
        <w:t xml:space="preserve"> </w:t>
      </w:r>
      <w:r w:rsidR="008A3BA3" w:rsidRPr="00034A3D">
        <w:rPr>
          <w:rFonts w:hint="cs"/>
          <w:i/>
          <w:iCs/>
          <w:rtl/>
        </w:rPr>
        <w:t xml:space="preserve">تصوير </w:t>
      </w:r>
      <w:r w:rsidR="00F66291" w:rsidRPr="00034A3D">
        <w:rPr>
          <w:rFonts w:hint="cs"/>
          <w:i/>
          <w:iCs/>
          <w:rtl/>
        </w:rPr>
        <w:t xml:space="preserve">الأنواع الجديدة من العلامات </w:t>
      </w:r>
      <w:r w:rsidR="00AF1869" w:rsidRPr="00034A3D">
        <w:rPr>
          <w:rFonts w:hint="cs"/>
          <w:i/>
          <w:iCs/>
          <w:rtl/>
        </w:rPr>
        <w:t>في الإجراءات بموجب نظام مدريد</w:t>
      </w:r>
      <w:r w:rsidR="009C4039" w:rsidRPr="00034A3D">
        <w:rPr>
          <w:rFonts w:hint="cs"/>
          <w:i/>
          <w:iCs/>
          <w:rtl/>
        </w:rPr>
        <w:t>؛</w:t>
      </w:r>
    </w:p>
    <w:p w:rsidR="00A4291B" w:rsidRPr="00034A3D" w:rsidRDefault="00A4291B" w:rsidP="00034A3D">
      <w:pPr>
        <w:pStyle w:val="NormalParaAR"/>
        <w:numPr>
          <w:ilvl w:val="0"/>
          <w:numId w:val="25"/>
        </w:numPr>
        <w:ind w:left="6236" w:firstLine="0"/>
        <w:jc w:val="both"/>
        <w:rPr>
          <w:i/>
          <w:iCs/>
        </w:rPr>
      </w:pPr>
      <w:r w:rsidRPr="00034A3D">
        <w:rPr>
          <w:rFonts w:hint="cs"/>
          <w:i/>
          <w:iCs/>
          <w:rtl/>
        </w:rPr>
        <w:t>و</w:t>
      </w:r>
      <w:r w:rsidR="009C4039" w:rsidRPr="00034A3D">
        <w:rPr>
          <w:rFonts w:hint="cs"/>
          <w:i/>
          <w:iCs/>
          <w:rtl/>
        </w:rPr>
        <w:t>الإدلاء بآرائه بشأن مواصلة العمل المتعلق بهذا الموضوع.</w:t>
      </w:r>
    </w:p>
    <w:p w:rsidR="00A41E7B" w:rsidRPr="007F38D1" w:rsidRDefault="00A4291B" w:rsidP="00815B94">
      <w:pPr>
        <w:pStyle w:val="EndofDocumentAR"/>
      </w:pPr>
      <w:r w:rsidRPr="00A4291B">
        <w:rPr>
          <w:rtl/>
        </w:rPr>
        <w:t>[نهاية الوثيقة]</w:t>
      </w:r>
    </w:p>
    <w:sectPr w:rsidR="00A41E7B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B1" w:rsidRDefault="00280BB1">
      <w:r>
        <w:separator/>
      </w:r>
    </w:p>
  </w:endnote>
  <w:endnote w:type="continuationSeparator" w:id="0">
    <w:p w:rsidR="00280BB1" w:rsidRDefault="0028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Arabic Typesetting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B1" w:rsidRDefault="00280BB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80BB1" w:rsidRDefault="00280BB1" w:rsidP="009622BF">
      <w:pPr>
        <w:bidi/>
      </w:pPr>
      <w:r>
        <w:separator/>
      </w:r>
    </w:p>
  </w:footnote>
  <w:footnote w:id="1">
    <w:p w:rsidR="007C1456" w:rsidRDefault="007C1456">
      <w:pPr>
        <w:pStyle w:val="FootnoteText"/>
      </w:pPr>
      <w:r>
        <w:rPr>
          <w:rStyle w:val="FootnoteReference"/>
        </w:rPr>
        <w:t>1</w:t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000C82">
        <w:t>MM/LD/WG/14/6</w:t>
      </w:r>
      <w:r>
        <w:rPr>
          <w:rFonts w:hint="cs"/>
          <w:rtl/>
        </w:rPr>
        <w:t>، المرفق الرابع</w:t>
      </w:r>
      <w:r w:rsidR="00036A09">
        <w:rPr>
          <w:rFonts w:hint="cs"/>
          <w:rtl/>
        </w:rPr>
        <w:t>.</w:t>
      </w:r>
    </w:p>
  </w:footnote>
  <w:footnote w:id="2">
    <w:p w:rsidR="0062466E" w:rsidRDefault="0062466E">
      <w:pPr>
        <w:pStyle w:val="FootnoteText"/>
      </w:pPr>
      <w:r>
        <w:rPr>
          <w:rStyle w:val="FootnoteReference"/>
        </w:rPr>
        <w:t>2</w:t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000C82">
        <w:t>MM/LD/WG/15/5</w:t>
      </w:r>
      <w:r>
        <w:rPr>
          <w:rFonts w:hint="cs"/>
          <w:rtl/>
        </w:rPr>
        <w:t>، المرفق الثاني.</w:t>
      </w:r>
    </w:p>
  </w:footnote>
  <w:footnote w:id="3">
    <w:p w:rsidR="00240859" w:rsidRDefault="00240859">
      <w:pPr>
        <w:pStyle w:val="FootnoteText"/>
      </w:pPr>
      <w:r>
        <w:rPr>
          <w:rStyle w:val="FootnoteReference"/>
        </w:rPr>
        <w:t>3</w:t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01680A">
        <w:t>SCT/20/2</w:t>
      </w:r>
      <w:r>
        <w:rPr>
          <w:rFonts w:hint="cs"/>
          <w:rtl/>
        </w:rPr>
        <w:t>.</w:t>
      </w:r>
    </w:p>
  </w:footnote>
  <w:footnote w:id="4">
    <w:p w:rsidR="00FA0229" w:rsidRDefault="00FA0229" w:rsidP="007C2FAA">
      <w:pPr>
        <w:pStyle w:val="FootnoteText"/>
        <w:rPr>
          <w:rtl/>
        </w:rPr>
      </w:pPr>
      <w:r>
        <w:rPr>
          <w:rStyle w:val="FootnoteReference"/>
        </w:rPr>
        <w:t>4</w:t>
      </w:r>
      <w:r w:rsidR="00AE3DF5">
        <w:rPr>
          <w:rFonts w:hint="cs"/>
          <w:rtl/>
        </w:rPr>
        <w:tab/>
      </w:r>
      <w:r w:rsidR="00F02B3A">
        <w:rPr>
          <w:rFonts w:hint="cs"/>
          <w:rtl/>
        </w:rPr>
        <w:t>تنص القاعدة 9</w:t>
      </w:r>
      <w:r w:rsidR="00F02B3A">
        <w:rPr>
          <w:rtl/>
        </w:rPr>
        <w:t>(</w:t>
      </w:r>
      <w:r w:rsidR="00DD79DA">
        <w:rPr>
          <w:rFonts w:hint="cs"/>
          <w:rtl/>
        </w:rPr>
        <w:t>4</w:t>
      </w:r>
      <w:r w:rsidR="00F02B3A">
        <w:rPr>
          <w:rtl/>
        </w:rPr>
        <w:t>)(</w:t>
      </w:r>
      <w:r w:rsidR="00DD79DA">
        <w:rPr>
          <w:rFonts w:hint="cs"/>
          <w:rtl/>
        </w:rPr>
        <w:t>أ</w:t>
      </w:r>
      <w:r w:rsidR="00F02B3A">
        <w:rPr>
          <w:rtl/>
        </w:rPr>
        <w:t>)</w:t>
      </w:r>
      <w:r w:rsidR="00B03073">
        <w:rPr>
          <w:rFonts w:hint="cs"/>
          <w:rtl/>
        </w:rPr>
        <w:t>"</w:t>
      </w:r>
      <w:r w:rsidR="00724376">
        <w:rPr>
          <w:rFonts w:hint="cs"/>
          <w:rtl/>
        </w:rPr>
        <w:t>7</w:t>
      </w:r>
      <w:r w:rsidR="00B03073">
        <w:rPr>
          <w:rFonts w:hint="cs"/>
          <w:rtl/>
        </w:rPr>
        <w:t>"</w:t>
      </w:r>
      <w:r w:rsidR="00DD79DA">
        <w:rPr>
          <w:rFonts w:hint="cs"/>
          <w:rtl/>
        </w:rPr>
        <w:t xml:space="preserve"> </w:t>
      </w:r>
      <w:r w:rsidR="00DD79DA" w:rsidRPr="00FC1724">
        <w:rPr>
          <w:rFonts w:hint="eastAsia"/>
          <w:vertAlign w:val="superscript"/>
          <w:rtl/>
        </w:rPr>
        <w:t>ثانياً</w:t>
      </w:r>
      <w:r w:rsidR="00DD79DA">
        <w:rPr>
          <w:rFonts w:hint="cs"/>
          <w:rtl/>
        </w:rPr>
        <w:t xml:space="preserve"> إلى </w:t>
      </w:r>
      <w:r w:rsidR="00DD79DA">
        <w:rPr>
          <w:rtl/>
        </w:rPr>
        <w:t>(</w:t>
      </w:r>
      <w:r w:rsidR="00724376">
        <w:rPr>
          <w:rFonts w:hint="cs"/>
          <w:rtl/>
        </w:rPr>
        <w:t>10</w:t>
      </w:r>
      <w:r w:rsidR="00DD79DA">
        <w:rPr>
          <w:rtl/>
        </w:rPr>
        <w:t>)</w:t>
      </w:r>
      <w:r w:rsidR="00E62AF6">
        <w:rPr>
          <w:rFonts w:hint="cs"/>
          <w:rtl/>
        </w:rPr>
        <w:t xml:space="preserve"> من </w:t>
      </w:r>
      <w:r w:rsidR="003A07F2">
        <w:rPr>
          <w:rFonts w:hint="cs"/>
          <w:rtl/>
        </w:rPr>
        <w:t>اللائحة</w:t>
      </w:r>
      <w:r w:rsidR="00E62AF6">
        <w:rPr>
          <w:rFonts w:hint="cs"/>
          <w:rtl/>
        </w:rPr>
        <w:t xml:space="preserve"> التنفيذية </w:t>
      </w:r>
      <w:r w:rsidR="00DD79DA">
        <w:rPr>
          <w:rFonts w:hint="cs"/>
          <w:rtl/>
        </w:rPr>
        <w:t xml:space="preserve">على ما يلي: </w:t>
      </w:r>
    </w:p>
    <w:p w:rsidR="00724376" w:rsidRDefault="00724376" w:rsidP="00CB7581">
      <w:pPr>
        <w:pStyle w:val="FootnoteText"/>
        <w:tabs>
          <w:tab w:val="left" w:pos="1417"/>
        </w:tabs>
        <w:ind w:left="850"/>
        <w:rPr>
          <w:rtl/>
        </w:rPr>
      </w:pPr>
      <w:r>
        <w:rPr>
          <w:rFonts w:hint="cs"/>
          <w:rtl/>
        </w:rPr>
        <w:t>"</w:t>
      </w:r>
      <w:r w:rsidRPr="00724376">
        <w:rPr>
          <w:rtl/>
        </w:rPr>
        <w:t>(4)</w:t>
      </w:r>
      <w:r w:rsidR="00AE3DF5">
        <w:rPr>
          <w:rFonts w:hint="cs"/>
          <w:rtl/>
        </w:rPr>
        <w:tab/>
      </w:r>
      <w:r w:rsidRPr="00724376">
        <w:rPr>
          <w:rtl/>
        </w:rPr>
        <w:t xml:space="preserve">[مضمون الطلب الدولي] (أ)  يجب أن يتضمن الطلب الدولي أو يبيَّن فيه </w:t>
      </w:r>
      <w:r w:rsidR="00A03F13">
        <w:rPr>
          <w:rFonts w:hint="cs"/>
          <w:rtl/>
        </w:rPr>
        <w:t>ما يلي:</w:t>
      </w:r>
    </w:p>
    <w:p w:rsidR="00BE3E6F" w:rsidRDefault="00BE3E6F" w:rsidP="00AE3DF5">
      <w:pPr>
        <w:pStyle w:val="FootnoteText"/>
        <w:ind w:left="850" w:firstLine="426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[</w:t>
      </w:r>
      <w:r>
        <w:rPr>
          <w:rFonts w:hint="cs"/>
          <w:rtl/>
        </w:rPr>
        <w:t>...</w:t>
      </w:r>
      <w:r>
        <w:rPr>
          <w:rtl/>
        </w:rPr>
        <w:t>]</w:t>
      </w:r>
    </w:p>
    <w:p w:rsidR="00BE3E6F" w:rsidRDefault="00B03073" w:rsidP="00AE3DF5">
      <w:pPr>
        <w:pStyle w:val="FootnoteText"/>
        <w:ind w:left="850" w:firstLine="426"/>
        <w:rPr>
          <w:rtl/>
        </w:rPr>
      </w:pPr>
      <w:r>
        <w:rPr>
          <w:rFonts w:hint="cs"/>
          <w:rtl/>
        </w:rPr>
        <w:t>"</w:t>
      </w:r>
      <w:r w:rsidR="00BE3E6F">
        <w:rPr>
          <w:rFonts w:hint="cs"/>
          <w:rtl/>
        </w:rPr>
        <w:t>7</w:t>
      </w:r>
      <w:r>
        <w:rPr>
          <w:rFonts w:hint="cs"/>
          <w:rtl/>
        </w:rPr>
        <w:t>"</w:t>
      </w:r>
      <w:r w:rsidR="00BE3E6F" w:rsidRPr="00FC1724">
        <w:rPr>
          <w:vertAlign w:val="superscript"/>
          <w:rtl/>
        </w:rPr>
        <w:t xml:space="preserve"> ثانيا</w:t>
      </w:r>
      <w:r w:rsidR="00AE3DF5">
        <w:rPr>
          <w:rFonts w:hint="cs"/>
          <w:vertAlign w:val="superscript"/>
          <w:rtl/>
        </w:rPr>
        <w:tab/>
        <w:t xml:space="preserve">  </w:t>
      </w:r>
      <w:r w:rsidR="000748D5" w:rsidRPr="000748D5">
        <w:rPr>
          <w:rtl/>
        </w:rPr>
        <w:t>إذا كانت العلامة الواردة في الطلب الأساسي أو التسجيل الأساسي عبارة عن لون أو تشكيلة من الألوان، بيان يفيد ذلك،</w:t>
      </w:r>
    </w:p>
    <w:p w:rsidR="000748D5" w:rsidRDefault="000748D5" w:rsidP="00AE3DF5">
      <w:pPr>
        <w:pStyle w:val="FootnoteText"/>
        <w:ind w:left="1275"/>
        <w:rPr>
          <w:rtl/>
        </w:rPr>
      </w:pPr>
      <w:r>
        <w:rPr>
          <w:rFonts w:hint="cs"/>
          <w:rtl/>
        </w:rPr>
        <w:t>"</w:t>
      </w:r>
      <w:r w:rsidR="00AE3DF5">
        <w:rPr>
          <w:rFonts w:hint="cs"/>
          <w:rtl/>
        </w:rPr>
        <w:t>8</w:t>
      </w:r>
      <w:r w:rsidR="00AE3DF5">
        <w:rPr>
          <w:rFonts w:hint="cs"/>
          <w:rtl/>
        </w:rPr>
        <w:tab/>
      </w:r>
      <w:r w:rsidRPr="000748D5">
        <w:rPr>
          <w:rtl/>
        </w:rPr>
        <w:t>إذا كان الطلب الأساسي أو التسجيل الأساسي يتعلق بعلامة ثلاثية الأبعاد، بيان بأن "العلامة ثلاثية الأبعاد"،</w:t>
      </w:r>
    </w:p>
    <w:p w:rsidR="000748D5" w:rsidRDefault="000748D5" w:rsidP="00AE3DF5">
      <w:pPr>
        <w:pStyle w:val="FootnoteText"/>
        <w:ind w:left="1275"/>
        <w:rPr>
          <w:rtl/>
        </w:rPr>
      </w:pPr>
      <w:r>
        <w:rPr>
          <w:rFonts w:hint="cs"/>
          <w:rtl/>
        </w:rPr>
        <w:t>"</w:t>
      </w:r>
      <w:r w:rsidR="00AE3DF5">
        <w:rPr>
          <w:rFonts w:hint="cs"/>
          <w:rtl/>
        </w:rPr>
        <w:t>9</w:t>
      </w:r>
      <w:r w:rsidR="00AE3DF5">
        <w:rPr>
          <w:rFonts w:hint="cs"/>
          <w:rtl/>
        </w:rPr>
        <w:tab/>
      </w:r>
      <w:r w:rsidRPr="000748D5">
        <w:rPr>
          <w:rtl/>
        </w:rPr>
        <w:t>إذا كان الطلب الأساسي أو التسجيل الأساسي يتعلق بعلامة صوتية، بيان بأن "العلامة صوتية"،</w:t>
      </w:r>
    </w:p>
    <w:p w:rsidR="004C1E5C" w:rsidRDefault="004C1E5C" w:rsidP="00AE3DF5">
      <w:pPr>
        <w:pStyle w:val="FootnoteText"/>
        <w:spacing w:after="60"/>
        <w:ind w:left="1275"/>
        <w:rPr>
          <w:rtl/>
        </w:rPr>
      </w:pPr>
      <w:r>
        <w:rPr>
          <w:rFonts w:hint="cs"/>
          <w:rtl/>
        </w:rPr>
        <w:t>"</w:t>
      </w:r>
      <w:r w:rsidR="00AE3DF5">
        <w:rPr>
          <w:rFonts w:hint="cs"/>
          <w:rtl/>
        </w:rPr>
        <w:t>10</w:t>
      </w:r>
      <w:r w:rsidR="00AE3DF5">
        <w:rPr>
          <w:rFonts w:hint="cs"/>
          <w:rtl/>
        </w:rPr>
        <w:tab/>
      </w:r>
      <w:r w:rsidRPr="004C1E5C">
        <w:rPr>
          <w:rtl/>
        </w:rPr>
        <w:t>إذا كان الطلب الأساسي أو التسجيل الأساسي يتعلق بعلامة جماعية أو علامة رقابة أو علامة ضمان، بيان ذلك،</w:t>
      </w:r>
      <w:r>
        <w:rPr>
          <w:rFonts w:hint="cs"/>
          <w:rtl/>
        </w:rPr>
        <w:t>"</w:t>
      </w:r>
    </w:p>
  </w:footnote>
  <w:footnote w:id="5">
    <w:p w:rsidR="00E62AF6" w:rsidRDefault="00A97F18" w:rsidP="00AE3DF5">
      <w:pPr>
        <w:pStyle w:val="FootnoteText"/>
        <w:rPr>
          <w:rtl/>
        </w:rPr>
      </w:pPr>
      <w:r>
        <w:rPr>
          <w:rStyle w:val="FootnoteReference"/>
        </w:rPr>
        <w:t>5</w:t>
      </w:r>
      <w:r w:rsidR="00AE3DF5">
        <w:rPr>
          <w:rFonts w:hint="cs"/>
          <w:rtl/>
        </w:rPr>
        <w:tab/>
      </w:r>
      <w:r w:rsidR="00E62AF6">
        <w:rPr>
          <w:rFonts w:hint="cs"/>
          <w:rtl/>
        </w:rPr>
        <w:t>تنص القاعدة 9</w:t>
      </w:r>
      <w:r w:rsidR="00E62AF6">
        <w:rPr>
          <w:rtl/>
        </w:rPr>
        <w:t>(</w:t>
      </w:r>
      <w:r w:rsidR="00E62AF6">
        <w:rPr>
          <w:rFonts w:hint="cs"/>
          <w:rtl/>
        </w:rPr>
        <w:t>4</w:t>
      </w:r>
      <w:r w:rsidR="00E62AF6">
        <w:rPr>
          <w:rtl/>
        </w:rPr>
        <w:t>)(</w:t>
      </w:r>
      <w:r w:rsidR="00E62AF6">
        <w:rPr>
          <w:rFonts w:hint="cs"/>
          <w:rtl/>
        </w:rPr>
        <w:t>ب</w:t>
      </w:r>
      <w:r w:rsidR="00E62AF6">
        <w:rPr>
          <w:rtl/>
        </w:rPr>
        <w:t>)</w:t>
      </w:r>
      <w:r w:rsidR="00B03073">
        <w:rPr>
          <w:rFonts w:hint="cs"/>
          <w:rtl/>
        </w:rPr>
        <w:t>"6"</w:t>
      </w:r>
      <w:r w:rsidR="00E62AF6">
        <w:rPr>
          <w:rFonts w:hint="cs"/>
          <w:rtl/>
        </w:rPr>
        <w:t xml:space="preserve"> من </w:t>
      </w:r>
      <w:r w:rsidR="003A07F2">
        <w:rPr>
          <w:rFonts w:hint="cs"/>
          <w:rtl/>
        </w:rPr>
        <w:t>اللائحة</w:t>
      </w:r>
      <w:r w:rsidR="00E62AF6">
        <w:rPr>
          <w:rFonts w:hint="cs"/>
          <w:rtl/>
        </w:rPr>
        <w:t xml:space="preserve"> التنفيذية على ما يلي: </w:t>
      </w:r>
    </w:p>
    <w:p w:rsidR="00A97B74" w:rsidRDefault="00A97B74" w:rsidP="00AE3DF5">
      <w:pPr>
        <w:pStyle w:val="FootnoteText"/>
        <w:ind w:left="850"/>
        <w:rPr>
          <w:rtl/>
        </w:rPr>
      </w:pPr>
      <w:r>
        <w:rPr>
          <w:rFonts w:hint="cs"/>
          <w:rtl/>
        </w:rPr>
        <w:t>"</w:t>
      </w:r>
      <w:r w:rsidRPr="00724376">
        <w:rPr>
          <w:rtl/>
        </w:rPr>
        <w:t>(4)</w:t>
      </w:r>
      <w:r w:rsidR="00AE3DF5">
        <w:rPr>
          <w:rFonts w:hint="cs"/>
          <w:rtl/>
        </w:rPr>
        <w:tab/>
      </w:r>
      <w:r w:rsidRPr="00724376">
        <w:rPr>
          <w:rtl/>
        </w:rPr>
        <w:t>[مضمون الطلب الدولي]</w:t>
      </w:r>
      <w:r w:rsidRPr="00A97B74">
        <w:rPr>
          <w:rtl/>
        </w:rPr>
        <w:t xml:space="preserve"> </w:t>
      </w:r>
      <w:r>
        <w:rPr>
          <w:rtl/>
        </w:rPr>
        <w:t>[</w:t>
      </w:r>
      <w:r>
        <w:rPr>
          <w:rFonts w:hint="cs"/>
          <w:rtl/>
        </w:rPr>
        <w:t>...</w:t>
      </w:r>
      <w:r>
        <w:rPr>
          <w:rtl/>
        </w:rPr>
        <w:t>]</w:t>
      </w:r>
      <w:r>
        <w:rPr>
          <w:rFonts w:hint="cs"/>
          <w:rtl/>
        </w:rPr>
        <w:t>"</w:t>
      </w:r>
    </w:p>
    <w:p w:rsidR="00BE1A03" w:rsidRDefault="00BE1A03" w:rsidP="00AE3DF5">
      <w:pPr>
        <w:pStyle w:val="FootnoteText"/>
        <w:ind w:left="1275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(</w:t>
      </w:r>
      <w:r>
        <w:rPr>
          <w:rFonts w:hint="cs"/>
          <w:rtl/>
        </w:rPr>
        <w:t>ب</w:t>
      </w:r>
      <w:r>
        <w:rPr>
          <w:rtl/>
        </w:rPr>
        <w:t>)</w:t>
      </w:r>
      <w:r w:rsidR="00AE3DF5">
        <w:rPr>
          <w:rFonts w:hint="cs"/>
          <w:rtl/>
        </w:rPr>
        <w:tab/>
      </w:r>
      <w:r w:rsidRPr="00BE1A03">
        <w:rPr>
          <w:rtl/>
        </w:rPr>
        <w:t xml:space="preserve">يجوز أن </w:t>
      </w:r>
      <w:r w:rsidR="004B00F7">
        <w:rPr>
          <w:rtl/>
        </w:rPr>
        <w:t>يتضمن الطلب الدولي أيضاً</w:t>
      </w:r>
      <w:r w:rsidR="00B03073">
        <w:rPr>
          <w:rFonts w:hint="cs"/>
          <w:rtl/>
        </w:rPr>
        <w:t xml:space="preserve"> ما يلي:</w:t>
      </w:r>
    </w:p>
    <w:p w:rsidR="004B00F7" w:rsidRDefault="004B00F7" w:rsidP="00AE3DF5">
      <w:pPr>
        <w:pStyle w:val="FootnoteText"/>
        <w:ind w:left="1275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[</w:t>
      </w:r>
      <w:r>
        <w:rPr>
          <w:rFonts w:hint="cs"/>
          <w:rtl/>
        </w:rPr>
        <w:t>...</w:t>
      </w:r>
      <w:r>
        <w:rPr>
          <w:rtl/>
        </w:rPr>
        <w:t>]</w:t>
      </w:r>
    </w:p>
    <w:p w:rsidR="00A97F18" w:rsidRDefault="00716E55" w:rsidP="00AE3DF5">
      <w:pPr>
        <w:pStyle w:val="FootnoteText"/>
        <w:ind w:left="1275"/>
      </w:pPr>
      <w:r>
        <w:rPr>
          <w:rFonts w:hint="cs"/>
          <w:rtl/>
        </w:rPr>
        <w:t>"</w:t>
      </w:r>
      <w:r w:rsidR="00B03073">
        <w:rPr>
          <w:rFonts w:hint="cs"/>
          <w:rtl/>
        </w:rPr>
        <w:t>"6"</w:t>
      </w:r>
      <w:r w:rsidR="00AE3DF5">
        <w:rPr>
          <w:rFonts w:hint="cs"/>
          <w:rtl/>
        </w:rPr>
        <w:tab/>
      </w:r>
      <w:r w:rsidR="00220603" w:rsidRPr="00220603">
        <w:rPr>
          <w:rtl/>
        </w:rPr>
        <w:t>أي وصف للعلامة بالكلمات أو، إذا رغب المودع في ذلك، الوصف الوارد في الطلب الأساسي أو التسجيل الأساسي، في حال عدم تقديم ذلك الوصف بموجب الفقرة (4)(أ)"11".</w:t>
      </w:r>
      <w:r w:rsidR="00220603">
        <w:rPr>
          <w:rFonts w:hint="cs"/>
          <w:rtl/>
        </w:rPr>
        <w:t>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61" w:rsidRDefault="00005F61" w:rsidP="001E16C8">
    <w:r w:rsidRPr="00F369E7">
      <w:t>MM/LD/WG/</w:t>
    </w:r>
    <w:r>
      <w:t>16</w:t>
    </w:r>
    <w:r w:rsidRPr="00F369E7">
      <w:t>/</w:t>
    </w:r>
    <w:r w:rsidR="001E16C8">
      <w:t>4</w:t>
    </w:r>
  </w:p>
  <w:p w:rsidR="00005F61" w:rsidRDefault="00005F61" w:rsidP="00D61541">
    <w:r>
      <w:fldChar w:fldCharType="begin"/>
    </w:r>
    <w:r>
      <w:instrText xml:space="preserve"> PAGE  \* MERGEFORMAT </w:instrText>
    </w:r>
    <w:r>
      <w:fldChar w:fldCharType="separate"/>
    </w:r>
    <w:r w:rsidR="004F07B3">
      <w:rPr>
        <w:noProof/>
      </w:rPr>
      <w:t>5</w:t>
    </w:r>
    <w:r>
      <w:fldChar w:fldCharType="end"/>
    </w:r>
  </w:p>
  <w:p w:rsidR="00005F61" w:rsidRDefault="00005F6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86977"/>
    <w:multiLevelType w:val="hybridMultilevel"/>
    <w:tmpl w:val="7EC0F9D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933D8E"/>
    <w:multiLevelType w:val="hybridMultilevel"/>
    <w:tmpl w:val="A1F22880"/>
    <w:lvl w:ilvl="0" w:tplc="4120D8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87973"/>
    <w:multiLevelType w:val="hybridMultilevel"/>
    <w:tmpl w:val="1A544A4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19140C"/>
    <w:multiLevelType w:val="hybridMultilevel"/>
    <w:tmpl w:val="3A30CC00"/>
    <w:lvl w:ilvl="0" w:tplc="E3804BBE">
      <w:start w:val="1"/>
      <w:numFmt w:val="decimal"/>
      <w:lvlText w:val="&quot;%1&quot;"/>
      <w:lvlJc w:val="left"/>
      <w:pPr>
        <w:ind w:left="108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1564F"/>
    <w:multiLevelType w:val="hybridMultilevel"/>
    <w:tmpl w:val="D384FB3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2BD1BF3"/>
    <w:multiLevelType w:val="hybridMultilevel"/>
    <w:tmpl w:val="D8BC1D1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1"/>
  </w:num>
  <w:num w:numId="5">
    <w:abstractNumId w:val="8"/>
  </w:num>
  <w:num w:numId="6">
    <w:abstractNumId w:val="23"/>
  </w:num>
  <w:num w:numId="7">
    <w:abstractNumId w:val="15"/>
  </w:num>
  <w:num w:numId="8">
    <w:abstractNumId w:val="20"/>
  </w:num>
  <w:num w:numId="9">
    <w:abstractNumId w:val="18"/>
  </w:num>
  <w:num w:numId="10">
    <w:abstractNumId w:val="24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2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EC"/>
    <w:rsid w:val="00002313"/>
    <w:rsid w:val="00002B67"/>
    <w:rsid w:val="00002CBE"/>
    <w:rsid w:val="00003232"/>
    <w:rsid w:val="000033DA"/>
    <w:rsid w:val="0000579F"/>
    <w:rsid w:val="00005F61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1FA8"/>
    <w:rsid w:val="00033D2C"/>
    <w:rsid w:val="00034A3D"/>
    <w:rsid w:val="00035CE8"/>
    <w:rsid w:val="00036041"/>
    <w:rsid w:val="00036A09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310"/>
    <w:rsid w:val="00047497"/>
    <w:rsid w:val="000500C9"/>
    <w:rsid w:val="0005014C"/>
    <w:rsid w:val="000508E2"/>
    <w:rsid w:val="00050A69"/>
    <w:rsid w:val="00050C55"/>
    <w:rsid w:val="00050F28"/>
    <w:rsid w:val="00053836"/>
    <w:rsid w:val="00054460"/>
    <w:rsid w:val="00054659"/>
    <w:rsid w:val="00055FA2"/>
    <w:rsid w:val="000571DD"/>
    <w:rsid w:val="00061FF5"/>
    <w:rsid w:val="0006209C"/>
    <w:rsid w:val="00062502"/>
    <w:rsid w:val="00063C91"/>
    <w:rsid w:val="000640E7"/>
    <w:rsid w:val="00066DC7"/>
    <w:rsid w:val="0006794A"/>
    <w:rsid w:val="00067F31"/>
    <w:rsid w:val="00071138"/>
    <w:rsid w:val="00073402"/>
    <w:rsid w:val="000748D5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789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176B"/>
    <w:rsid w:val="000A2FC1"/>
    <w:rsid w:val="000A3A57"/>
    <w:rsid w:val="000A5408"/>
    <w:rsid w:val="000A5A4F"/>
    <w:rsid w:val="000A6510"/>
    <w:rsid w:val="000B0ABB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8AE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50A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DD2"/>
    <w:rsid w:val="000F1EAA"/>
    <w:rsid w:val="000F30D5"/>
    <w:rsid w:val="000F33C5"/>
    <w:rsid w:val="000F375D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B3D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2423"/>
    <w:rsid w:val="00135C24"/>
    <w:rsid w:val="00136389"/>
    <w:rsid w:val="001369AC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B29"/>
    <w:rsid w:val="00146BE9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0D5C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04"/>
    <w:rsid w:val="001A4A9C"/>
    <w:rsid w:val="001A671D"/>
    <w:rsid w:val="001A6B88"/>
    <w:rsid w:val="001A6C33"/>
    <w:rsid w:val="001A6E68"/>
    <w:rsid w:val="001B03B3"/>
    <w:rsid w:val="001B3131"/>
    <w:rsid w:val="001B4B2F"/>
    <w:rsid w:val="001B4C4E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799"/>
    <w:rsid w:val="001D1EBD"/>
    <w:rsid w:val="001D2184"/>
    <w:rsid w:val="001D24F3"/>
    <w:rsid w:val="001D2678"/>
    <w:rsid w:val="001D2DC4"/>
    <w:rsid w:val="001D6A48"/>
    <w:rsid w:val="001E1043"/>
    <w:rsid w:val="001E10E1"/>
    <w:rsid w:val="001E16C8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713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603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C16"/>
    <w:rsid w:val="00237419"/>
    <w:rsid w:val="00240859"/>
    <w:rsid w:val="002412D4"/>
    <w:rsid w:val="0024220D"/>
    <w:rsid w:val="00242BD3"/>
    <w:rsid w:val="00242C02"/>
    <w:rsid w:val="00243155"/>
    <w:rsid w:val="00246E13"/>
    <w:rsid w:val="00247783"/>
    <w:rsid w:val="00250EEE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CF1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0BB1"/>
    <w:rsid w:val="002810B5"/>
    <w:rsid w:val="00281F4F"/>
    <w:rsid w:val="0028491D"/>
    <w:rsid w:val="002854BD"/>
    <w:rsid w:val="00286744"/>
    <w:rsid w:val="002909B9"/>
    <w:rsid w:val="00291ABA"/>
    <w:rsid w:val="00292CEE"/>
    <w:rsid w:val="00292D22"/>
    <w:rsid w:val="00292E81"/>
    <w:rsid w:val="0029470D"/>
    <w:rsid w:val="00297B80"/>
    <w:rsid w:val="002A076C"/>
    <w:rsid w:val="002A1059"/>
    <w:rsid w:val="002A23C7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38EA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250"/>
    <w:rsid w:val="00303E3A"/>
    <w:rsid w:val="00303E5B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2999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786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5814"/>
    <w:rsid w:val="00370504"/>
    <w:rsid w:val="00371814"/>
    <w:rsid w:val="00372A3B"/>
    <w:rsid w:val="00372BAE"/>
    <w:rsid w:val="00372EE9"/>
    <w:rsid w:val="00373F07"/>
    <w:rsid w:val="00374A60"/>
    <w:rsid w:val="00374E8C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85F"/>
    <w:rsid w:val="00396E82"/>
    <w:rsid w:val="003A07F2"/>
    <w:rsid w:val="003A07FF"/>
    <w:rsid w:val="003A146E"/>
    <w:rsid w:val="003A26CD"/>
    <w:rsid w:val="003A37F7"/>
    <w:rsid w:val="003A54E9"/>
    <w:rsid w:val="003A5E7C"/>
    <w:rsid w:val="003A78C7"/>
    <w:rsid w:val="003A7E9A"/>
    <w:rsid w:val="003B14FA"/>
    <w:rsid w:val="003B15FE"/>
    <w:rsid w:val="003B1C41"/>
    <w:rsid w:val="003B46AD"/>
    <w:rsid w:val="003B5C96"/>
    <w:rsid w:val="003B65FB"/>
    <w:rsid w:val="003B6A26"/>
    <w:rsid w:val="003B785B"/>
    <w:rsid w:val="003C218D"/>
    <w:rsid w:val="003C3D89"/>
    <w:rsid w:val="003C3EE2"/>
    <w:rsid w:val="003C4224"/>
    <w:rsid w:val="003C426D"/>
    <w:rsid w:val="003C47D1"/>
    <w:rsid w:val="003C4877"/>
    <w:rsid w:val="003C4B42"/>
    <w:rsid w:val="003C4E91"/>
    <w:rsid w:val="003C6D76"/>
    <w:rsid w:val="003C72F6"/>
    <w:rsid w:val="003D073C"/>
    <w:rsid w:val="003D0791"/>
    <w:rsid w:val="003D1130"/>
    <w:rsid w:val="003D3410"/>
    <w:rsid w:val="003D37D4"/>
    <w:rsid w:val="003D47A7"/>
    <w:rsid w:val="003D56B5"/>
    <w:rsid w:val="003D5DCC"/>
    <w:rsid w:val="003D6B84"/>
    <w:rsid w:val="003E0178"/>
    <w:rsid w:val="003E04AC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7FC"/>
    <w:rsid w:val="0040033D"/>
    <w:rsid w:val="004007E1"/>
    <w:rsid w:val="00400B1F"/>
    <w:rsid w:val="00403168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876"/>
    <w:rsid w:val="004528EE"/>
    <w:rsid w:val="00453360"/>
    <w:rsid w:val="00456409"/>
    <w:rsid w:val="004569C6"/>
    <w:rsid w:val="00456ADC"/>
    <w:rsid w:val="0045768F"/>
    <w:rsid w:val="00457769"/>
    <w:rsid w:val="004603A4"/>
    <w:rsid w:val="00462486"/>
    <w:rsid w:val="004627AE"/>
    <w:rsid w:val="0046298E"/>
    <w:rsid w:val="004647BB"/>
    <w:rsid w:val="0046482B"/>
    <w:rsid w:val="004648E0"/>
    <w:rsid w:val="004705FC"/>
    <w:rsid w:val="00470CA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C1B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0F7"/>
    <w:rsid w:val="004B01B1"/>
    <w:rsid w:val="004B0274"/>
    <w:rsid w:val="004B08D1"/>
    <w:rsid w:val="004B10E6"/>
    <w:rsid w:val="004B198F"/>
    <w:rsid w:val="004B46D0"/>
    <w:rsid w:val="004B57B0"/>
    <w:rsid w:val="004B60CE"/>
    <w:rsid w:val="004B6159"/>
    <w:rsid w:val="004B61C9"/>
    <w:rsid w:val="004C0B26"/>
    <w:rsid w:val="004C12FE"/>
    <w:rsid w:val="004C1D57"/>
    <w:rsid w:val="004C1E5C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637"/>
    <w:rsid w:val="004D678F"/>
    <w:rsid w:val="004E0ED7"/>
    <w:rsid w:val="004E1264"/>
    <w:rsid w:val="004E2CBC"/>
    <w:rsid w:val="004E3DD4"/>
    <w:rsid w:val="004E5C1A"/>
    <w:rsid w:val="004E6C8C"/>
    <w:rsid w:val="004E6CC7"/>
    <w:rsid w:val="004E776F"/>
    <w:rsid w:val="004F07B3"/>
    <w:rsid w:val="004F0C18"/>
    <w:rsid w:val="004F111D"/>
    <w:rsid w:val="004F1843"/>
    <w:rsid w:val="004F1EEC"/>
    <w:rsid w:val="004F24C8"/>
    <w:rsid w:val="004F295B"/>
    <w:rsid w:val="004F30D6"/>
    <w:rsid w:val="004F34A5"/>
    <w:rsid w:val="004F40D6"/>
    <w:rsid w:val="004F6925"/>
    <w:rsid w:val="00503AE1"/>
    <w:rsid w:val="00503CA6"/>
    <w:rsid w:val="00503FAE"/>
    <w:rsid w:val="0050468C"/>
    <w:rsid w:val="005046F6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2EE"/>
    <w:rsid w:val="00524A22"/>
    <w:rsid w:val="005266BD"/>
    <w:rsid w:val="0052772D"/>
    <w:rsid w:val="00530442"/>
    <w:rsid w:val="00532B79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96B"/>
    <w:rsid w:val="0055621D"/>
    <w:rsid w:val="0055764D"/>
    <w:rsid w:val="00560C6A"/>
    <w:rsid w:val="00560F85"/>
    <w:rsid w:val="005610A0"/>
    <w:rsid w:val="0056248F"/>
    <w:rsid w:val="00564545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C68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67A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6FC5"/>
    <w:rsid w:val="00597D8F"/>
    <w:rsid w:val="005A0C60"/>
    <w:rsid w:val="005A255F"/>
    <w:rsid w:val="005A330E"/>
    <w:rsid w:val="005A5554"/>
    <w:rsid w:val="005A5651"/>
    <w:rsid w:val="005A6AFE"/>
    <w:rsid w:val="005A7BF3"/>
    <w:rsid w:val="005A7DE0"/>
    <w:rsid w:val="005B08A1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063C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C6F04"/>
    <w:rsid w:val="005D01E8"/>
    <w:rsid w:val="005D0AE3"/>
    <w:rsid w:val="005D1103"/>
    <w:rsid w:val="005D276D"/>
    <w:rsid w:val="005D53C6"/>
    <w:rsid w:val="005D5912"/>
    <w:rsid w:val="005D794C"/>
    <w:rsid w:val="005D7A9F"/>
    <w:rsid w:val="005D7AA2"/>
    <w:rsid w:val="005D7E4C"/>
    <w:rsid w:val="005E2154"/>
    <w:rsid w:val="005E2FC7"/>
    <w:rsid w:val="005E37B9"/>
    <w:rsid w:val="005E427F"/>
    <w:rsid w:val="005E4574"/>
    <w:rsid w:val="005E4BBE"/>
    <w:rsid w:val="005E4C97"/>
    <w:rsid w:val="005E5014"/>
    <w:rsid w:val="005E5045"/>
    <w:rsid w:val="005E684F"/>
    <w:rsid w:val="005E77BA"/>
    <w:rsid w:val="005F0112"/>
    <w:rsid w:val="005F03E3"/>
    <w:rsid w:val="005F0829"/>
    <w:rsid w:val="005F2B93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3EC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66E"/>
    <w:rsid w:val="00624D17"/>
    <w:rsid w:val="00624F56"/>
    <w:rsid w:val="00626594"/>
    <w:rsid w:val="00627300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5B5A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BEF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71F"/>
    <w:rsid w:val="0069087A"/>
    <w:rsid w:val="00690B4B"/>
    <w:rsid w:val="00690BE4"/>
    <w:rsid w:val="00691077"/>
    <w:rsid w:val="006911B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2465"/>
    <w:rsid w:val="006A339D"/>
    <w:rsid w:val="006A4462"/>
    <w:rsid w:val="006A5B59"/>
    <w:rsid w:val="006A6A14"/>
    <w:rsid w:val="006A731C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FF1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D82"/>
    <w:rsid w:val="006E4601"/>
    <w:rsid w:val="006E5B86"/>
    <w:rsid w:val="006E63FF"/>
    <w:rsid w:val="006E652D"/>
    <w:rsid w:val="006E7572"/>
    <w:rsid w:val="006F1F9E"/>
    <w:rsid w:val="006F2F22"/>
    <w:rsid w:val="006F434A"/>
    <w:rsid w:val="006F7974"/>
    <w:rsid w:val="00700A60"/>
    <w:rsid w:val="00705027"/>
    <w:rsid w:val="00706F47"/>
    <w:rsid w:val="00710494"/>
    <w:rsid w:val="007117BD"/>
    <w:rsid w:val="00715129"/>
    <w:rsid w:val="007154CE"/>
    <w:rsid w:val="00715B25"/>
    <w:rsid w:val="00716020"/>
    <w:rsid w:val="00716E55"/>
    <w:rsid w:val="007205B1"/>
    <w:rsid w:val="00720860"/>
    <w:rsid w:val="00721087"/>
    <w:rsid w:val="00721530"/>
    <w:rsid w:val="00723422"/>
    <w:rsid w:val="0072437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346B"/>
    <w:rsid w:val="0075458D"/>
    <w:rsid w:val="007554A9"/>
    <w:rsid w:val="007556F5"/>
    <w:rsid w:val="007568A6"/>
    <w:rsid w:val="00757105"/>
    <w:rsid w:val="00757B82"/>
    <w:rsid w:val="0076281A"/>
    <w:rsid w:val="00762ADE"/>
    <w:rsid w:val="0076365D"/>
    <w:rsid w:val="007642DC"/>
    <w:rsid w:val="00765465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3EE2"/>
    <w:rsid w:val="007841CB"/>
    <w:rsid w:val="00785E46"/>
    <w:rsid w:val="00787917"/>
    <w:rsid w:val="00791489"/>
    <w:rsid w:val="007915BE"/>
    <w:rsid w:val="00791683"/>
    <w:rsid w:val="00792F0C"/>
    <w:rsid w:val="00794A60"/>
    <w:rsid w:val="00795460"/>
    <w:rsid w:val="00796CF7"/>
    <w:rsid w:val="007A0313"/>
    <w:rsid w:val="007A0A83"/>
    <w:rsid w:val="007A3A6E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23"/>
    <w:rsid w:val="007B38F7"/>
    <w:rsid w:val="007B40D4"/>
    <w:rsid w:val="007B4511"/>
    <w:rsid w:val="007B5C86"/>
    <w:rsid w:val="007B6071"/>
    <w:rsid w:val="007B6540"/>
    <w:rsid w:val="007B69A2"/>
    <w:rsid w:val="007C09C4"/>
    <w:rsid w:val="007C1456"/>
    <w:rsid w:val="007C25E9"/>
    <w:rsid w:val="007C274D"/>
    <w:rsid w:val="007C2F78"/>
    <w:rsid w:val="007C2FAA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53C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E7B93"/>
    <w:rsid w:val="007F04EF"/>
    <w:rsid w:val="007F071B"/>
    <w:rsid w:val="007F2DA7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B94"/>
    <w:rsid w:val="00815C5D"/>
    <w:rsid w:val="0081618F"/>
    <w:rsid w:val="00816496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81A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CCE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0FBA"/>
    <w:rsid w:val="008920C2"/>
    <w:rsid w:val="00895702"/>
    <w:rsid w:val="00897566"/>
    <w:rsid w:val="0089757B"/>
    <w:rsid w:val="008A0E63"/>
    <w:rsid w:val="008A1594"/>
    <w:rsid w:val="008A1757"/>
    <w:rsid w:val="008A1BB1"/>
    <w:rsid w:val="008A1CE6"/>
    <w:rsid w:val="008A1F25"/>
    <w:rsid w:val="008A3BA3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5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056A"/>
    <w:rsid w:val="00912257"/>
    <w:rsid w:val="00913495"/>
    <w:rsid w:val="00913874"/>
    <w:rsid w:val="00916362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C34"/>
    <w:rsid w:val="0094323E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5A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048D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ADD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0E11"/>
    <w:rsid w:val="009C13BF"/>
    <w:rsid w:val="009C2943"/>
    <w:rsid w:val="009C3285"/>
    <w:rsid w:val="009C4039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214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67E"/>
    <w:rsid w:val="009D6BEA"/>
    <w:rsid w:val="009D706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871"/>
    <w:rsid w:val="009E3BED"/>
    <w:rsid w:val="009E4506"/>
    <w:rsid w:val="009E455E"/>
    <w:rsid w:val="009E487A"/>
    <w:rsid w:val="009E4FFB"/>
    <w:rsid w:val="009E5E2C"/>
    <w:rsid w:val="009E7ADC"/>
    <w:rsid w:val="009F045D"/>
    <w:rsid w:val="009F1098"/>
    <w:rsid w:val="009F1458"/>
    <w:rsid w:val="009F1D3A"/>
    <w:rsid w:val="009F2C2E"/>
    <w:rsid w:val="009F418B"/>
    <w:rsid w:val="009F4190"/>
    <w:rsid w:val="009F4911"/>
    <w:rsid w:val="009F513E"/>
    <w:rsid w:val="009F5241"/>
    <w:rsid w:val="009F6807"/>
    <w:rsid w:val="009F68DF"/>
    <w:rsid w:val="009F6A24"/>
    <w:rsid w:val="00A0025A"/>
    <w:rsid w:val="00A0042C"/>
    <w:rsid w:val="00A00495"/>
    <w:rsid w:val="00A01925"/>
    <w:rsid w:val="00A01DEB"/>
    <w:rsid w:val="00A03F13"/>
    <w:rsid w:val="00A06D32"/>
    <w:rsid w:val="00A07545"/>
    <w:rsid w:val="00A10650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59FC"/>
    <w:rsid w:val="00A2659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0C6A"/>
    <w:rsid w:val="00A411DC"/>
    <w:rsid w:val="00A41E7B"/>
    <w:rsid w:val="00A4291B"/>
    <w:rsid w:val="00A43904"/>
    <w:rsid w:val="00A4582E"/>
    <w:rsid w:val="00A45901"/>
    <w:rsid w:val="00A45BC8"/>
    <w:rsid w:val="00A45BD2"/>
    <w:rsid w:val="00A45DFA"/>
    <w:rsid w:val="00A46A1E"/>
    <w:rsid w:val="00A50595"/>
    <w:rsid w:val="00A50A39"/>
    <w:rsid w:val="00A51DF1"/>
    <w:rsid w:val="00A52AFB"/>
    <w:rsid w:val="00A53051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48"/>
    <w:rsid w:val="00A62C70"/>
    <w:rsid w:val="00A63982"/>
    <w:rsid w:val="00A65845"/>
    <w:rsid w:val="00A65A41"/>
    <w:rsid w:val="00A666AA"/>
    <w:rsid w:val="00A671FC"/>
    <w:rsid w:val="00A713B0"/>
    <w:rsid w:val="00A71670"/>
    <w:rsid w:val="00A72874"/>
    <w:rsid w:val="00A72E48"/>
    <w:rsid w:val="00A7359C"/>
    <w:rsid w:val="00A73616"/>
    <w:rsid w:val="00A7546F"/>
    <w:rsid w:val="00A76648"/>
    <w:rsid w:val="00A76DF7"/>
    <w:rsid w:val="00A77523"/>
    <w:rsid w:val="00A81457"/>
    <w:rsid w:val="00A83454"/>
    <w:rsid w:val="00A843FC"/>
    <w:rsid w:val="00A84535"/>
    <w:rsid w:val="00A84DA5"/>
    <w:rsid w:val="00A85302"/>
    <w:rsid w:val="00A86119"/>
    <w:rsid w:val="00A8649F"/>
    <w:rsid w:val="00A86D25"/>
    <w:rsid w:val="00A877BD"/>
    <w:rsid w:val="00A8786B"/>
    <w:rsid w:val="00A879D7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B74"/>
    <w:rsid w:val="00A97F18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3DF5"/>
    <w:rsid w:val="00AE473C"/>
    <w:rsid w:val="00AE4EB4"/>
    <w:rsid w:val="00AE55E7"/>
    <w:rsid w:val="00AE6363"/>
    <w:rsid w:val="00AE6CD6"/>
    <w:rsid w:val="00AE7348"/>
    <w:rsid w:val="00AE7394"/>
    <w:rsid w:val="00AE76D0"/>
    <w:rsid w:val="00AE7CD2"/>
    <w:rsid w:val="00AF0B77"/>
    <w:rsid w:val="00AF109E"/>
    <w:rsid w:val="00AF138B"/>
    <w:rsid w:val="00AF160F"/>
    <w:rsid w:val="00AF1869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073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1A35"/>
    <w:rsid w:val="00B3398B"/>
    <w:rsid w:val="00B33B1E"/>
    <w:rsid w:val="00B362D9"/>
    <w:rsid w:val="00B36B99"/>
    <w:rsid w:val="00B36D20"/>
    <w:rsid w:val="00B36F67"/>
    <w:rsid w:val="00B40633"/>
    <w:rsid w:val="00B41E77"/>
    <w:rsid w:val="00B44049"/>
    <w:rsid w:val="00B44318"/>
    <w:rsid w:val="00B44C4B"/>
    <w:rsid w:val="00B46D67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264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737"/>
    <w:rsid w:val="00BA1987"/>
    <w:rsid w:val="00BA2682"/>
    <w:rsid w:val="00BA31E4"/>
    <w:rsid w:val="00BA3959"/>
    <w:rsid w:val="00BA4140"/>
    <w:rsid w:val="00BA47CC"/>
    <w:rsid w:val="00BA524B"/>
    <w:rsid w:val="00BA54F7"/>
    <w:rsid w:val="00BA576C"/>
    <w:rsid w:val="00BA6205"/>
    <w:rsid w:val="00BA6CE5"/>
    <w:rsid w:val="00BA6F38"/>
    <w:rsid w:val="00BA73A9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7F6"/>
    <w:rsid w:val="00BC7912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A03"/>
    <w:rsid w:val="00BE350E"/>
    <w:rsid w:val="00BE3801"/>
    <w:rsid w:val="00BE38CF"/>
    <w:rsid w:val="00BE394B"/>
    <w:rsid w:val="00BE3E6F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A8B"/>
    <w:rsid w:val="00C01804"/>
    <w:rsid w:val="00C018B3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254"/>
    <w:rsid w:val="00C32151"/>
    <w:rsid w:val="00C3217A"/>
    <w:rsid w:val="00C332B8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602"/>
    <w:rsid w:val="00C54C1B"/>
    <w:rsid w:val="00C54DBA"/>
    <w:rsid w:val="00C554B2"/>
    <w:rsid w:val="00C57ED3"/>
    <w:rsid w:val="00C61640"/>
    <w:rsid w:val="00C61AA7"/>
    <w:rsid w:val="00C61B8E"/>
    <w:rsid w:val="00C668DE"/>
    <w:rsid w:val="00C66A09"/>
    <w:rsid w:val="00C7044F"/>
    <w:rsid w:val="00C71D95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7C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581"/>
    <w:rsid w:val="00CB7BD7"/>
    <w:rsid w:val="00CC4CB6"/>
    <w:rsid w:val="00CC4DB0"/>
    <w:rsid w:val="00CC5038"/>
    <w:rsid w:val="00CC5326"/>
    <w:rsid w:val="00CC7426"/>
    <w:rsid w:val="00CC7910"/>
    <w:rsid w:val="00CD0C20"/>
    <w:rsid w:val="00CD25D0"/>
    <w:rsid w:val="00CD297A"/>
    <w:rsid w:val="00CD3DB0"/>
    <w:rsid w:val="00CD4129"/>
    <w:rsid w:val="00CD5DBB"/>
    <w:rsid w:val="00CD67E7"/>
    <w:rsid w:val="00CD7388"/>
    <w:rsid w:val="00CE130A"/>
    <w:rsid w:val="00CE17F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CF7A87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19D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2EDC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158"/>
    <w:rsid w:val="00D33412"/>
    <w:rsid w:val="00D3482C"/>
    <w:rsid w:val="00D3664C"/>
    <w:rsid w:val="00D3683A"/>
    <w:rsid w:val="00D368C8"/>
    <w:rsid w:val="00D379C5"/>
    <w:rsid w:val="00D37C36"/>
    <w:rsid w:val="00D40559"/>
    <w:rsid w:val="00D405B8"/>
    <w:rsid w:val="00D41493"/>
    <w:rsid w:val="00D4200A"/>
    <w:rsid w:val="00D4235B"/>
    <w:rsid w:val="00D4267F"/>
    <w:rsid w:val="00D43B61"/>
    <w:rsid w:val="00D441E9"/>
    <w:rsid w:val="00D44425"/>
    <w:rsid w:val="00D44FC8"/>
    <w:rsid w:val="00D4555F"/>
    <w:rsid w:val="00D45B35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6ACA"/>
    <w:rsid w:val="00D80F87"/>
    <w:rsid w:val="00D812A5"/>
    <w:rsid w:val="00D81D63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85B"/>
    <w:rsid w:val="00D97426"/>
    <w:rsid w:val="00D97568"/>
    <w:rsid w:val="00D97FCF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720"/>
    <w:rsid w:val="00DA73E5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B7EF9"/>
    <w:rsid w:val="00DC0D57"/>
    <w:rsid w:val="00DC16F7"/>
    <w:rsid w:val="00DC1CA3"/>
    <w:rsid w:val="00DC2641"/>
    <w:rsid w:val="00DC2B1E"/>
    <w:rsid w:val="00DC6459"/>
    <w:rsid w:val="00DC7481"/>
    <w:rsid w:val="00DC7591"/>
    <w:rsid w:val="00DD0839"/>
    <w:rsid w:val="00DD1F9B"/>
    <w:rsid w:val="00DD26D0"/>
    <w:rsid w:val="00DD47D5"/>
    <w:rsid w:val="00DD6729"/>
    <w:rsid w:val="00DD7960"/>
    <w:rsid w:val="00DD79DA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D74"/>
    <w:rsid w:val="00E244CA"/>
    <w:rsid w:val="00E2512D"/>
    <w:rsid w:val="00E2548C"/>
    <w:rsid w:val="00E2662B"/>
    <w:rsid w:val="00E26736"/>
    <w:rsid w:val="00E268AC"/>
    <w:rsid w:val="00E27986"/>
    <w:rsid w:val="00E27D23"/>
    <w:rsid w:val="00E308C8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581"/>
    <w:rsid w:val="00E41403"/>
    <w:rsid w:val="00E418C7"/>
    <w:rsid w:val="00E41BD7"/>
    <w:rsid w:val="00E428D6"/>
    <w:rsid w:val="00E43284"/>
    <w:rsid w:val="00E43452"/>
    <w:rsid w:val="00E445C9"/>
    <w:rsid w:val="00E447C5"/>
    <w:rsid w:val="00E450C1"/>
    <w:rsid w:val="00E4547F"/>
    <w:rsid w:val="00E4574F"/>
    <w:rsid w:val="00E46ADF"/>
    <w:rsid w:val="00E46B7D"/>
    <w:rsid w:val="00E47272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A87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AF6"/>
    <w:rsid w:val="00E62E59"/>
    <w:rsid w:val="00E63E99"/>
    <w:rsid w:val="00E6454D"/>
    <w:rsid w:val="00E65301"/>
    <w:rsid w:val="00E65714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6D5"/>
    <w:rsid w:val="00EA3D9C"/>
    <w:rsid w:val="00EA43C0"/>
    <w:rsid w:val="00EA4A59"/>
    <w:rsid w:val="00EA4CB0"/>
    <w:rsid w:val="00EA566F"/>
    <w:rsid w:val="00EA7636"/>
    <w:rsid w:val="00EB2857"/>
    <w:rsid w:val="00EB30B7"/>
    <w:rsid w:val="00EB37A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417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1CA6"/>
    <w:rsid w:val="00ED247F"/>
    <w:rsid w:val="00ED27E4"/>
    <w:rsid w:val="00ED29E1"/>
    <w:rsid w:val="00ED2F27"/>
    <w:rsid w:val="00ED3370"/>
    <w:rsid w:val="00ED3C8E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2B3A"/>
    <w:rsid w:val="00F03369"/>
    <w:rsid w:val="00F04E62"/>
    <w:rsid w:val="00F050AA"/>
    <w:rsid w:val="00F05E6D"/>
    <w:rsid w:val="00F079A4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767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67B"/>
    <w:rsid w:val="00F64A3A"/>
    <w:rsid w:val="00F64F35"/>
    <w:rsid w:val="00F64FC4"/>
    <w:rsid w:val="00F65DE3"/>
    <w:rsid w:val="00F66291"/>
    <w:rsid w:val="00F6691A"/>
    <w:rsid w:val="00F67E6A"/>
    <w:rsid w:val="00F70472"/>
    <w:rsid w:val="00F70DEF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14D"/>
    <w:rsid w:val="00FA0229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1F"/>
    <w:rsid w:val="00FA756C"/>
    <w:rsid w:val="00FA75E4"/>
    <w:rsid w:val="00FA776B"/>
    <w:rsid w:val="00FB0AB1"/>
    <w:rsid w:val="00FB2BEF"/>
    <w:rsid w:val="00FB36CA"/>
    <w:rsid w:val="00FB72AC"/>
    <w:rsid w:val="00FB7706"/>
    <w:rsid w:val="00FB7890"/>
    <w:rsid w:val="00FB7EC9"/>
    <w:rsid w:val="00FB7F82"/>
    <w:rsid w:val="00FC0DAF"/>
    <w:rsid w:val="00FC11F5"/>
    <w:rsid w:val="00FC126D"/>
    <w:rsid w:val="00FC1724"/>
    <w:rsid w:val="00FC3387"/>
    <w:rsid w:val="00FC382F"/>
    <w:rsid w:val="00FC3B25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BB8"/>
    <w:rsid w:val="00FE6E94"/>
    <w:rsid w:val="00FE76CB"/>
    <w:rsid w:val="00FE7BD8"/>
    <w:rsid w:val="00FF12EF"/>
    <w:rsid w:val="00FF1D76"/>
    <w:rsid w:val="00FF309E"/>
    <w:rsid w:val="00FF3592"/>
    <w:rsid w:val="00FF3ACE"/>
    <w:rsid w:val="00FF3AFA"/>
    <w:rsid w:val="00FF3EE6"/>
    <w:rsid w:val="00FF434C"/>
    <w:rsid w:val="00FF55F5"/>
    <w:rsid w:val="00FF682B"/>
    <w:rsid w:val="00FF6C2A"/>
    <w:rsid w:val="00FF766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A4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AF00-E6CF-4E5D-B023-A5DC1C44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MM_LD_WG_16_AR.dotx</Template>
  <TotalTime>50</TotalTime>
  <Pages>5</Pages>
  <Words>1486</Words>
  <Characters>7562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MM/LD/WG/16/-- (Arabic)</vt:lpstr>
      <vt:lpstr>MM/LD/WG/16/-- (Arabic)</vt:lpstr>
    </vt:vector>
  </TitlesOfParts>
  <Company>World Intellectual Property Organization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MM/LD/WG/16/-- (Arabic)</dc:title>
  <dc:creator>YOUSSEF Randa</dc:creator>
  <cp:lastModifiedBy>YOUSSEF Randa</cp:lastModifiedBy>
  <cp:revision>19</cp:revision>
  <cp:lastPrinted>2018-04-30T14:57:00Z</cp:lastPrinted>
  <dcterms:created xsi:type="dcterms:W3CDTF">2018-04-25T14:35:00Z</dcterms:created>
  <dcterms:modified xsi:type="dcterms:W3CDTF">2018-04-30T14:58:00Z</dcterms:modified>
</cp:coreProperties>
</file>