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2007AA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007AA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007AA" w:rsidRDefault="003B3D85" w:rsidP="00AB613D">
            <w:r w:rsidRPr="002007AA"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007AA" w:rsidRDefault="00E504E5" w:rsidP="00AB613D">
            <w:pPr>
              <w:jc w:val="right"/>
            </w:pPr>
            <w:r w:rsidRPr="002007AA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2007AA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007AA" w:rsidRDefault="000A550C" w:rsidP="000D2C1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007AA">
              <w:rPr>
                <w:rFonts w:ascii="Arial Black" w:hAnsi="Arial Black"/>
                <w:caps/>
                <w:sz w:val="15"/>
              </w:rPr>
              <w:t>mm/ld/wg/1</w:t>
            </w:r>
            <w:r w:rsidR="005F3D96" w:rsidRPr="002007AA">
              <w:rPr>
                <w:rFonts w:ascii="Arial Black" w:hAnsi="Arial Black"/>
                <w:caps/>
                <w:sz w:val="15"/>
              </w:rPr>
              <w:t>7/1</w:t>
            </w:r>
            <w:bookmarkStart w:id="0" w:name="Code"/>
            <w:bookmarkEnd w:id="0"/>
            <w:r w:rsidR="005F3D96" w:rsidRPr="002007A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2007A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007AA" w:rsidRDefault="008B2CC1" w:rsidP="005F3D9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007AA">
              <w:rPr>
                <w:rFonts w:ascii="Arial Black" w:hAnsi="Arial Black"/>
                <w:caps/>
                <w:sz w:val="15"/>
              </w:rPr>
              <w:t>ORIGINAL</w:t>
            </w:r>
            <w:r w:rsidR="005F3D96" w:rsidRPr="002007AA">
              <w:rPr>
                <w:rFonts w:ascii="Arial Black" w:hAnsi="Arial Black"/>
                <w:caps/>
                <w:sz w:val="15"/>
              </w:rPr>
              <w:t>: inglés</w:t>
            </w:r>
            <w:r w:rsidR="009A20CD" w:rsidRPr="002007AA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2007A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2007A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007AA" w:rsidRDefault="00675021" w:rsidP="000D2C1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007AA">
              <w:rPr>
                <w:rFonts w:ascii="Arial Black" w:hAnsi="Arial Black"/>
                <w:caps/>
                <w:sz w:val="15"/>
              </w:rPr>
              <w:t>fecha</w:t>
            </w:r>
            <w:r w:rsidR="005F3D96" w:rsidRPr="002007AA">
              <w:rPr>
                <w:rFonts w:ascii="Arial Black" w:hAnsi="Arial Black"/>
                <w:caps/>
                <w:sz w:val="15"/>
              </w:rPr>
              <w:t xml:space="preserve">: </w:t>
            </w:r>
            <w:r w:rsidR="00567470">
              <w:rPr>
                <w:rFonts w:ascii="Arial Black" w:hAnsi="Arial Black"/>
                <w:caps/>
                <w:sz w:val="15"/>
              </w:rPr>
              <w:t>2</w:t>
            </w:r>
            <w:r w:rsidR="000D2C1C">
              <w:rPr>
                <w:rFonts w:ascii="Arial Black" w:hAnsi="Arial Black"/>
                <w:caps/>
                <w:sz w:val="15"/>
              </w:rPr>
              <w:t>2</w:t>
            </w:r>
            <w:r w:rsidR="005F3D96" w:rsidRPr="002007AA">
              <w:rPr>
                <w:rFonts w:ascii="Arial Black" w:hAnsi="Arial Black"/>
                <w:caps/>
                <w:sz w:val="15"/>
              </w:rPr>
              <w:t xml:space="preserve"> de </w:t>
            </w:r>
            <w:r w:rsidR="00E73444">
              <w:rPr>
                <w:rFonts w:ascii="Arial Black" w:hAnsi="Arial Black"/>
                <w:caps/>
                <w:sz w:val="15"/>
              </w:rPr>
              <w:t>ju</w:t>
            </w:r>
            <w:r w:rsidR="000D2C1C">
              <w:rPr>
                <w:rFonts w:ascii="Arial Black" w:hAnsi="Arial Black"/>
                <w:caps/>
                <w:sz w:val="15"/>
              </w:rPr>
              <w:t>lio</w:t>
            </w:r>
            <w:r w:rsidR="005F3D96" w:rsidRPr="002007AA">
              <w:rPr>
                <w:rFonts w:ascii="Arial Black" w:hAnsi="Arial Black"/>
                <w:caps/>
                <w:sz w:val="15"/>
              </w:rPr>
              <w:t xml:space="preserve"> de 2019</w:t>
            </w:r>
            <w:r w:rsidR="009A20CD" w:rsidRPr="002007A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B2CC1" w:rsidRPr="002007A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F11D28" w:rsidRDefault="00F11D28" w:rsidP="008B2CC1"/>
    <w:p w:rsidR="00F11D28" w:rsidRDefault="00F11D28" w:rsidP="008B2CC1"/>
    <w:p w:rsidR="00F11D28" w:rsidRDefault="00F11D28" w:rsidP="008B2CC1"/>
    <w:p w:rsidR="00F11D28" w:rsidRDefault="00F11D28" w:rsidP="008B2CC1"/>
    <w:p w:rsidR="00F11D28" w:rsidRDefault="00F11D28" w:rsidP="008B2CC1"/>
    <w:p w:rsidR="00F11D28" w:rsidRDefault="003B3D85" w:rsidP="00B67CDC">
      <w:pPr>
        <w:rPr>
          <w:b/>
          <w:sz w:val="28"/>
          <w:szCs w:val="28"/>
        </w:rPr>
      </w:pPr>
      <w:r w:rsidRPr="002007AA">
        <w:rPr>
          <w:b/>
          <w:sz w:val="28"/>
          <w:szCs w:val="28"/>
        </w:rPr>
        <w:t>Grupo de Trabajo sobre el Desarrollo Jurídico del Sistema de Madrid para el Registro Internacional de Marcas</w:t>
      </w:r>
    </w:p>
    <w:p w:rsidR="00F11D28" w:rsidRDefault="00F11D28" w:rsidP="003845C1"/>
    <w:p w:rsidR="00F11D28" w:rsidRDefault="00F11D28" w:rsidP="003845C1"/>
    <w:p w:rsidR="00F11D28" w:rsidRDefault="00747559" w:rsidP="003B3D85">
      <w:pPr>
        <w:rPr>
          <w:b/>
          <w:sz w:val="24"/>
          <w:szCs w:val="24"/>
        </w:rPr>
      </w:pPr>
      <w:r w:rsidRPr="002007AA">
        <w:rPr>
          <w:b/>
          <w:sz w:val="24"/>
          <w:szCs w:val="24"/>
        </w:rPr>
        <w:t>Decimoséptima</w:t>
      </w:r>
      <w:r w:rsidR="003B3D85" w:rsidRPr="002007AA">
        <w:rPr>
          <w:b/>
          <w:sz w:val="24"/>
          <w:szCs w:val="24"/>
        </w:rPr>
        <w:t xml:space="preserve"> reunión</w:t>
      </w:r>
    </w:p>
    <w:p w:rsidR="00F11D28" w:rsidRDefault="000A550C" w:rsidP="00BF0B81">
      <w:pPr>
        <w:rPr>
          <w:b/>
          <w:sz w:val="24"/>
          <w:szCs w:val="24"/>
        </w:rPr>
      </w:pPr>
      <w:r w:rsidRPr="002007AA">
        <w:rPr>
          <w:b/>
          <w:sz w:val="24"/>
          <w:szCs w:val="24"/>
        </w:rPr>
        <w:t>Ginebra, 2</w:t>
      </w:r>
      <w:r w:rsidR="00747559" w:rsidRPr="002007AA">
        <w:rPr>
          <w:b/>
          <w:sz w:val="24"/>
          <w:szCs w:val="24"/>
        </w:rPr>
        <w:t>2</w:t>
      </w:r>
      <w:r w:rsidRPr="002007AA">
        <w:rPr>
          <w:b/>
          <w:sz w:val="24"/>
          <w:szCs w:val="24"/>
        </w:rPr>
        <w:t xml:space="preserve"> a </w:t>
      </w:r>
      <w:r w:rsidR="00747559" w:rsidRPr="002007AA">
        <w:rPr>
          <w:b/>
          <w:sz w:val="24"/>
          <w:szCs w:val="24"/>
        </w:rPr>
        <w:t>26 de julio de 2019</w:t>
      </w:r>
    </w:p>
    <w:p w:rsidR="00F11D28" w:rsidRDefault="00F11D28" w:rsidP="00BF0B81"/>
    <w:p w:rsidR="00F11D28" w:rsidRDefault="00F11D28" w:rsidP="00BF0B81"/>
    <w:p w:rsidR="00F11D28" w:rsidRDefault="00F11D28" w:rsidP="00BF0B81"/>
    <w:p w:rsidR="00F11D28" w:rsidRDefault="002007AA" w:rsidP="00BF0B81">
      <w:pPr>
        <w:rPr>
          <w:caps/>
          <w:sz w:val="24"/>
        </w:rPr>
      </w:pPr>
      <w:r w:rsidRPr="002007AA">
        <w:rPr>
          <w:caps/>
          <w:sz w:val="24"/>
        </w:rPr>
        <w:t>ORDEN DEL DÍA</w:t>
      </w:r>
    </w:p>
    <w:p w:rsidR="00F11D28" w:rsidRDefault="00F11D28" w:rsidP="00BF0B81"/>
    <w:p w:rsidR="00F11D28" w:rsidRDefault="000D2C1C" w:rsidP="00BF0B81">
      <w:pPr>
        <w:rPr>
          <w:i/>
        </w:rPr>
      </w:pPr>
      <w:r>
        <w:rPr>
          <w:i/>
        </w:rPr>
        <w:t>aprobado</w:t>
      </w:r>
      <w:r w:rsidR="001324E1">
        <w:rPr>
          <w:i/>
        </w:rPr>
        <w:t xml:space="preserve"> por </w:t>
      </w:r>
      <w:r>
        <w:rPr>
          <w:i/>
        </w:rPr>
        <w:t>el Grupo de Trabajo</w:t>
      </w:r>
    </w:p>
    <w:p w:rsidR="00F11D28" w:rsidRDefault="00F11D28" w:rsidP="00BF0B81"/>
    <w:p w:rsidR="00F11D28" w:rsidRDefault="00F11D28" w:rsidP="00BF0B81"/>
    <w:p w:rsidR="00F11D28" w:rsidRDefault="00F11D28" w:rsidP="00BF0B81"/>
    <w:p w:rsidR="00F11D28" w:rsidRDefault="00F11D28" w:rsidP="00BF0B81"/>
    <w:p w:rsidR="00F11D28" w:rsidRPr="00FE1D45" w:rsidRDefault="00F11D28" w:rsidP="00F11D28">
      <w:pPr>
        <w:pStyle w:val="ONUME"/>
        <w:rPr>
          <w:lang w:val="es-419"/>
        </w:rPr>
      </w:pPr>
      <w:r w:rsidRPr="00FE1D45">
        <w:rPr>
          <w:lang w:val="es-419"/>
        </w:rPr>
        <w:t>Apertura de la reunión</w:t>
      </w:r>
    </w:p>
    <w:p w:rsidR="00F11D28" w:rsidRPr="00FE1D45" w:rsidRDefault="00F11D28" w:rsidP="00F11D28">
      <w:pPr>
        <w:pStyle w:val="ONUME"/>
        <w:rPr>
          <w:lang w:val="es-419"/>
        </w:rPr>
      </w:pPr>
      <w:r w:rsidRPr="00FE1D45">
        <w:rPr>
          <w:lang w:val="es-419"/>
        </w:rPr>
        <w:t>Elección del presidente y de dos vicepresidentes</w:t>
      </w:r>
    </w:p>
    <w:p w:rsidR="009D799F" w:rsidRDefault="00F11D28" w:rsidP="009D799F">
      <w:pPr>
        <w:pStyle w:val="ONUME"/>
        <w:spacing w:after="0"/>
        <w:rPr>
          <w:lang w:val="es-419"/>
        </w:rPr>
      </w:pPr>
      <w:r w:rsidRPr="00FE1D45">
        <w:rPr>
          <w:lang w:val="es-419"/>
        </w:rPr>
        <w:t>Aprobación del orden del día</w:t>
      </w:r>
    </w:p>
    <w:p w:rsidR="00F11D28" w:rsidRPr="00FE1D45" w:rsidRDefault="00F11D28" w:rsidP="009D799F">
      <w:pPr>
        <w:pStyle w:val="ONUME"/>
        <w:numPr>
          <w:ilvl w:val="0"/>
          <w:numId w:val="0"/>
        </w:numPr>
        <w:rPr>
          <w:lang w:val="es-419"/>
        </w:rPr>
      </w:pPr>
      <w:r w:rsidRPr="00FE1D45">
        <w:rPr>
          <w:lang w:val="es-419"/>
        </w:rPr>
        <w:tab/>
      </w:r>
      <w:r w:rsidRPr="00FE1D45">
        <w:rPr>
          <w:lang w:val="es-419"/>
        </w:rPr>
        <w:tab/>
        <w:t>Véase el presente documento.</w:t>
      </w:r>
    </w:p>
    <w:p w:rsidR="009D799F" w:rsidRDefault="00F11D28" w:rsidP="009D799F">
      <w:pPr>
        <w:pStyle w:val="ONUME"/>
        <w:tabs>
          <w:tab w:val="clear" w:pos="567"/>
        </w:tabs>
        <w:spacing w:after="0"/>
        <w:rPr>
          <w:lang w:val="es-419"/>
        </w:rPr>
      </w:pPr>
      <w:r w:rsidRPr="00FE1D45">
        <w:rPr>
          <w:lang w:val="es-419"/>
        </w:rPr>
        <w:t>Sustitución</w:t>
      </w:r>
    </w:p>
    <w:p w:rsidR="00F11D28" w:rsidRPr="00FE1D45" w:rsidRDefault="00F11D28" w:rsidP="009D799F">
      <w:pPr>
        <w:pStyle w:val="ONUME"/>
        <w:numPr>
          <w:ilvl w:val="0"/>
          <w:numId w:val="0"/>
        </w:numPr>
        <w:rPr>
          <w:lang w:val="es-419"/>
        </w:rPr>
      </w:pPr>
      <w:r w:rsidRPr="00FE1D45">
        <w:rPr>
          <w:lang w:val="es-419"/>
        </w:rPr>
        <w:tab/>
      </w:r>
      <w:r w:rsidRPr="00FE1D45">
        <w:rPr>
          <w:lang w:val="es-419"/>
        </w:rPr>
        <w:tab/>
        <w:t>Véase el documento MM/LD/WG/17/2.</w:t>
      </w:r>
    </w:p>
    <w:p w:rsidR="009D799F" w:rsidRDefault="00F11D28" w:rsidP="009D799F">
      <w:pPr>
        <w:pStyle w:val="ONUME"/>
        <w:tabs>
          <w:tab w:val="clear" w:pos="567"/>
          <w:tab w:val="num" w:pos="630"/>
        </w:tabs>
        <w:spacing w:after="0"/>
        <w:ind w:left="629" w:hanging="629"/>
        <w:rPr>
          <w:lang w:val="es-419"/>
        </w:rPr>
      </w:pPr>
      <w:r w:rsidRPr="00FE1D45">
        <w:rPr>
          <w:lang w:val="es-419"/>
        </w:rPr>
        <w:t>Otras propuestas de modificación del Reglamento del Protocolo concerniente al Arreglo de Madrid relativo al Registro Internacional de Marcas</w:t>
      </w:r>
    </w:p>
    <w:p w:rsidR="00F11D28" w:rsidRPr="00FE1D45" w:rsidRDefault="004014F5" w:rsidP="009D799F">
      <w:pPr>
        <w:pStyle w:val="ONUME"/>
        <w:numPr>
          <w:ilvl w:val="0"/>
          <w:numId w:val="0"/>
        </w:numPr>
        <w:ind w:left="630"/>
        <w:rPr>
          <w:lang w:val="es-419"/>
        </w:rPr>
      </w:pPr>
      <w:r w:rsidRPr="00FE1D45">
        <w:rPr>
          <w:lang w:val="es-419"/>
        </w:rPr>
        <w:tab/>
      </w:r>
      <w:r w:rsidR="00F11D28" w:rsidRPr="00FE1D45">
        <w:rPr>
          <w:lang w:val="es-419"/>
        </w:rPr>
        <w:t>Véase el documento MM/LD/WG/17/3.</w:t>
      </w:r>
      <w:r w:rsidR="00BF0B81" w:rsidRPr="00FE1D45">
        <w:rPr>
          <w:lang w:val="es-419"/>
        </w:rPr>
        <w:t xml:space="preserve">  </w:t>
      </w:r>
    </w:p>
    <w:p w:rsidR="009D799F" w:rsidRDefault="00F11D28" w:rsidP="009D799F">
      <w:pPr>
        <w:pStyle w:val="ONUME"/>
        <w:tabs>
          <w:tab w:val="clear" w:pos="567"/>
          <w:tab w:val="num" w:pos="630"/>
        </w:tabs>
        <w:spacing w:after="0"/>
        <w:ind w:left="629" w:hanging="629"/>
        <w:rPr>
          <w:lang w:val="es-419"/>
        </w:rPr>
      </w:pPr>
      <w:r w:rsidRPr="00FE1D45">
        <w:rPr>
          <w:lang w:val="es-419"/>
        </w:rPr>
        <w:t>Resultados de la encuesta sobre tipos</w:t>
      </w:r>
      <w:r w:rsidR="00E73444" w:rsidRPr="00FE1D45">
        <w:rPr>
          <w:lang w:val="es-419"/>
        </w:rPr>
        <w:t xml:space="preserve"> </w:t>
      </w:r>
      <w:r w:rsidRPr="00FE1D45">
        <w:rPr>
          <w:lang w:val="es-419"/>
        </w:rPr>
        <w:t>de marcas y medios de representación</w:t>
      </w:r>
      <w:r w:rsidR="00E73444" w:rsidRPr="00FE1D45">
        <w:rPr>
          <w:lang w:val="es-419"/>
        </w:rPr>
        <w:t xml:space="preserve"> que se admiten</w:t>
      </w:r>
    </w:p>
    <w:p w:rsidR="00F11D28" w:rsidRPr="00FE1D45" w:rsidRDefault="004014F5" w:rsidP="009D799F">
      <w:pPr>
        <w:pStyle w:val="ONUME"/>
        <w:numPr>
          <w:ilvl w:val="0"/>
          <w:numId w:val="0"/>
        </w:numPr>
        <w:ind w:left="630"/>
        <w:rPr>
          <w:lang w:val="es-419"/>
        </w:rPr>
      </w:pPr>
      <w:r w:rsidRPr="00FE1D45">
        <w:rPr>
          <w:lang w:val="es-419"/>
        </w:rPr>
        <w:tab/>
      </w:r>
      <w:r w:rsidR="00F11D28" w:rsidRPr="00FE1D45">
        <w:rPr>
          <w:lang w:val="es-419"/>
        </w:rPr>
        <w:t>Véase el documento MM/LD/WG/17/4.</w:t>
      </w:r>
    </w:p>
    <w:p w:rsidR="009D799F" w:rsidRDefault="00F11D28" w:rsidP="009D799F">
      <w:pPr>
        <w:pStyle w:val="ONUME"/>
        <w:tabs>
          <w:tab w:val="clear" w:pos="567"/>
        </w:tabs>
        <w:spacing w:after="0"/>
        <w:ind w:left="629" w:hanging="629"/>
        <w:rPr>
          <w:lang w:val="es-419"/>
        </w:rPr>
      </w:pPr>
      <w:r w:rsidRPr="00FE1D45">
        <w:rPr>
          <w:lang w:val="es-419"/>
        </w:rPr>
        <w:t xml:space="preserve">Notificación de denegación </w:t>
      </w:r>
      <w:r w:rsidR="00FE3E5D" w:rsidRPr="00FE1D45">
        <w:rPr>
          <w:lang w:val="es-419"/>
        </w:rPr>
        <w:t>p</w:t>
      </w:r>
      <w:r w:rsidRPr="00FE1D45">
        <w:rPr>
          <w:lang w:val="es-419"/>
        </w:rPr>
        <w:t xml:space="preserve">rovisional – Plazo de respuesta y </w:t>
      </w:r>
      <w:r w:rsidR="00FE3E5D" w:rsidRPr="00FE1D45">
        <w:rPr>
          <w:lang w:val="es-419"/>
        </w:rPr>
        <w:t>forma</w:t>
      </w:r>
      <w:r w:rsidR="004014F5" w:rsidRPr="00FE1D45">
        <w:rPr>
          <w:lang w:val="es-419"/>
        </w:rPr>
        <w:t>s</w:t>
      </w:r>
      <w:r w:rsidR="00FE3E5D" w:rsidRPr="00FE1D45">
        <w:rPr>
          <w:lang w:val="es-419"/>
        </w:rPr>
        <w:t xml:space="preserve"> de</w:t>
      </w:r>
      <w:r w:rsidRPr="00FE1D45">
        <w:rPr>
          <w:lang w:val="es-419"/>
        </w:rPr>
        <w:t xml:space="preserve"> calcular </w:t>
      </w:r>
      <w:r w:rsidR="00FE3E5D" w:rsidRPr="00FE1D45">
        <w:rPr>
          <w:lang w:val="es-419"/>
        </w:rPr>
        <w:t xml:space="preserve">dicho </w:t>
      </w:r>
      <w:r w:rsidRPr="00FE1D45">
        <w:rPr>
          <w:lang w:val="es-419"/>
        </w:rPr>
        <w:t>plazo</w:t>
      </w:r>
    </w:p>
    <w:p w:rsidR="00F11D28" w:rsidRPr="00FE1D45" w:rsidRDefault="0079516A" w:rsidP="009D799F">
      <w:pPr>
        <w:pStyle w:val="ONUME"/>
        <w:numPr>
          <w:ilvl w:val="0"/>
          <w:numId w:val="0"/>
        </w:numPr>
        <w:ind w:left="630"/>
        <w:rPr>
          <w:lang w:val="es-419"/>
        </w:rPr>
      </w:pPr>
      <w:r w:rsidRPr="00FE1D45">
        <w:rPr>
          <w:lang w:val="es-419"/>
        </w:rPr>
        <w:tab/>
      </w:r>
      <w:r w:rsidR="00F11D28" w:rsidRPr="00FE1D45">
        <w:rPr>
          <w:lang w:val="es-419"/>
        </w:rPr>
        <w:t>Véase el documento MM/LD/WG/17/5.</w:t>
      </w:r>
      <w:r w:rsidR="00BF0B81" w:rsidRPr="00FE1D45">
        <w:rPr>
          <w:lang w:val="es-419"/>
        </w:rPr>
        <w:t xml:space="preserve">  </w:t>
      </w:r>
    </w:p>
    <w:p w:rsidR="009D799F" w:rsidRDefault="00F11D28" w:rsidP="009D799F">
      <w:pPr>
        <w:pStyle w:val="ONUME"/>
        <w:tabs>
          <w:tab w:val="left" w:pos="567"/>
        </w:tabs>
        <w:spacing w:after="0"/>
        <w:ind w:left="629" w:hanging="629"/>
        <w:rPr>
          <w:lang w:val="es-419"/>
        </w:rPr>
      </w:pPr>
      <w:r w:rsidRPr="00FE1D45">
        <w:rPr>
          <w:lang w:val="es-419"/>
        </w:rPr>
        <w:t xml:space="preserve">Posible reducción del </w:t>
      </w:r>
      <w:r w:rsidR="00D67447" w:rsidRPr="00FE1D45">
        <w:rPr>
          <w:lang w:val="es-419"/>
        </w:rPr>
        <w:t>período</w:t>
      </w:r>
      <w:r w:rsidRPr="00FE1D45">
        <w:rPr>
          <w:lang w:val="es-419"/>
        </w:rPr>
        <w:t xml:space="preserve"> de dependencia</w:t>
      </w:r>
    </w:p>
    <w:p w:rsidR="00F11D28" w:rsidRPr="00FE1D45" w:rsidRDefault="0043174F" w:rsidP="009D799F">
      <w:pPr>
        <w:pStyle w:val="ONUME"/>
        <w:numPr>
          <w:ilvl w:val="0"/>
          <w:numId w:val="0"/>
        </w:numPr>
        <w:rPr>
          <w:lang w:val="es-419"/>
        </w:rPr>
      </w:pPr>
      <w:r w:rsidRPr="00FE1D45">
        <w:rPr>
          <w:lang w:val="es-419"/>
        </w:rPr>
        <w:tab/>
      </w:r>
      <w:r w:rsidRPr="00FE1D45">
        <w:rPr>
          <w:lang w:val="es-419"/>
        </w:rPr>
        <w:tab/>
      </w:r>
      <w:r w:rsidR="00F11D28" w:rsidRPr="00FE1D45">
        <w:rPr>
          <w:lang w:val="es-419"/>
        </w:rPr>
        <w:t>Véase el documento MM/LD/WG/17/6.</w:t>
      </w:r>
      <w:r w:rsidR="00BF0B81" w:rsidRPr="00FE1D45">
        <w:rPr>
          <w:lang w:val="es-419"/>
        </w:rPr>
        <w:t xml:space="preserve">  </w:t>
      </w:r>
    </w:p>
    <w:p w:rsidR="009D799F" w:rsidRDefault="00F11D28" w:rsidP="009D799F">
      <w:pPr>
        <w:pStyle w:val="ONUME"/>
        <w:keepNext/>
        <w:tabs>
          <w:tab w:val="clear" w:pos="567"/>
          <w:tab w:val="num" w:pos="0"/>
        </w:tabs>
        <w:spacing w:after="0"/>
        <w:ind w:left="629" w:hanging="629"/>
        <w:rPr>
          <w:lang w:val="es-419"/>
        </w:rPr>
      </w:pPr>
      <w:r w:rsidRPr="00FE1D45">
        <w:rPr>
          <w:lang w:val="es-419"/>
        </w:rPr>
        <w:lastRenderedPageBreak/>
        <w:t>Posibles opciones para la introducción de nuevos idiomas en el Sistema de Madrid</w:t>
      </w:r>
    </w:p>
    <w:p w:rsidR="00F11D28" w:rsidRPr="00FE1D45" w:rsidRDefault="00FB494B" w:rsidP="009D799F">
      <w:pPr>
        <w:pStyle w:val="ONUME"/>
        <w:keepNext/>
        <w:numPr>
          <w:ilvl w:val="0"/>
          <w:numId w:val="0"/>
        </w:numPr>
        <w:rPr>
          <w:lang w:val="es-419"/>
        </w:rPr>
      </w:pPr>
      <w:r w:rsidRPr="00FE1D45">
        <w:rPr>
          <w:lang w:val="es-419"/>
        </w:rPr>
        <w:tab/>
      </w:r>
      <w:r w:rsidRPr="00FE1D45">
        <w:rPr>
          <w:lang w:val="es-419"/>
        </w:rPr>
        <w:tab/>
      </w:r>
      <w:r w:rsidR="00F11D28" w:rsidRPr="00FE1D45">
        <w:rPr>
          <w:lang w:val="es-419"/>
        </w:rPr>
        <w:t>Véase el documento MM/LD/WG/17/7</w:t>
      </w:r>
      <w:r w:rsidR="000D2C1C">
        <w:rPr>
          <w:lang w:val="es-419"/>
        </w:rPr>
        <w:t xml:space="preserve"> Rev</w:t>
      </w:r>
      <w:r w:rsidR="00F11D28" w:rsidRPr="00FE1D45">
        <w:rPr>
          <w:lang w:val="es-419"/>
        </w:rPr>
        <w:t>.</w:t>
      </w:r>
    </w:p>
    <w:p w:rsidR="009D799F" w:rsidRDefault="00567470" w:rsidP="009D799F">
      <w:pPr>
        <w:pStyle w:val="ONUME"/>
        <w:spacing w:after="0"/>
        <w:ind w:left="629" w:hanging="629"/>
        <w:rPr>
          <w:lang w:val="es-419"/>
        </w:rPr>
      </w:pPr>
      <w:r w:rsidRPr="00FE1D45">
        <w:rPr>
          <w:lang w:val="es-419"/>
        </w:rPr>
        <w:t xml:space="preserve">Posible modificación de la Regla 9 del Reglamento Común del Arreglo de Madrid </w:t>
      </w:r>
      <w:r w:rsidR="00C3511D" w:rsidRPr="00FE1D45">
        <w:rPr>
          <w:lang w:val="es-419"/>
        </w:rPr>
        <w:t>relativo a</w:t>
      </w:r>
      <w:r w:rsidRPr="00FE1D45">
        <w:rPr>
          <w:lang w:val="es-419"/>
        </w:rPr>
        <w:t xml:space="preserve">l </w:t>
      </w:r>
      <w:r w:rsidR="00C3511D" w:rsidRPr="00FE1D45">
        <w:rPr>
          <w:lang w:val="es-419"/>
        </w:rPr>
        <w:t>Registro Internacional</w:t>
      </w:r>
      <w:r w:rsidRPr="00FE1D45">
        <w:rPr>
          <w:lang w:val="es-419"/>
        </w:rPr>
        <w:t xml:space="preserve"> de </w:t>
      </w:r>
      <w:r w:rsidR="00C3511D" w:rsidRPr="00FE1D45">
        <w:rPr>
          <w:lang w:val="es-419"/>
        </w:rPr>
        <w:t xml:space="preserve">Marcas </w:t>
      </w:r>
      <w:r w:rsidRPr="00FE1D45">
        <w:rPr>
          <w:lang w:val="es-419"/>
        </w:rPr>
        <w:t>y del Protocolo concerniente a ese Arreglo</w:t>
      </w:r>
    </w:p>
    <w:p w:rsidR="00567470" w:rsidRPr="00FE1D45" w:rsidRDefault="00567470" w:rsidP="009D799F">
      <w:pPr>
        <w:pStyle w:val="ONUME"/>
        <w:numPr>
          <w:ilvl w:val="0"/>
          <w:numId w:val="0"/>
        </w:numPr>
        <w:ind w:left="567"/>
        <w:rPr>
          <w:lang w:val="es-419"/>
        </w:rPr>
      </w:pPr>
      <w:r w:rsidRPr="00FE1D45">
        <w:rPr>
          <w:lang w:val="es-419"/>
        </w:rPr>
        <w:tab/>
        <w:t>Véase el documento MM/LD/WG/17/8.</w:t>
      </w:r>
    </w:p>
    <w:p w:rsidR="009D799F" w:rsidRDefault="00E73444" w:rsidP="009D799F">
      <w:pPr>
        <w:pStyle w:val="ONUME"/>
        <w:spacing w:after="0"/>
        <w:ind w:left="629" w:hanging="629"/>
        <w:rPr>
          <w:lang w:val="es-419"/>
        </w:rPr>
      </w:pPr>
      <w:r w:rsidRPr="00FE1D45">
        <w:rPr>
          <w:lang w:val="es-419"/>
        </w:rPr>
        <w:t>Propuesta de la delegación de Suiza</w:t>
      </w:r>
    </w:p>
    <w:p w:rsidR="00E73444" w:rsidRPr="00FE1D45" w:rsidRDefault="00E73444" w:rsidP="009D799F">
      <w:pPr>
        <w:pStyle w:val="ONUME"/>
        <w:numPr>
          <w:ilvl w:val="0"/>
          <w:numId w:val="0"/>
        </w:numPr>
        <w:ind w:left="567"/>
        <w:rPr>
          <w:lang w:val="es-419"/>
        </w:rPr>
      </w:pPr>
      <w:r w:rsidRPr="00FE1D45">
        <w:rPr>
          <w:lang w:val="es-419"/>
        </w:rPr>
        <w:tab/>
        <w:t>Véase el documento MM/LD/WG/17/9.</w:t>
      </w:r>
    </w:p>
    <w:p w:rsidR="009D799F" w:rsidRDefault="00FE1D45" w:rsidP="009D799F">
      <w:pPr>
        <w:pStyle w:val="ONUME"/>
        <w:spacing w:after="0"/>
        <w:ind w:left="629" w:hanging="629"/>
        <w:rPr>
          <w:lang w:val="es-419"/>
        </w:rPr>
      </w:pPr>
      <w:r w:rsidRPr="00FE1D45">
        <w:rPr>
          <w:lang w:val="es-419"/>
        </w:rPr>
        <w:t>Propuesta de las delegaciones de Argelia, Bahr</w:t>
      </w:r>
      <w:r>
        <w:rPr>
          <w:lang w:val="es-419"/>
        </w:rPr>
        <w:t>e</w:t>
      </w:r>
      <w:r w:rsidRPr="00FE1D45">
        <w:rPr>
          <w:lang w:val="es-419"/>
        </w:rPr>
        <w:t>in, Egipto, Marruecos, Omán, República Árabe Siria, Sudán y Túnez</w:t>
      </w:r>
    </w:p>
    <w:p w:rsidR="00FE1D45" w:rsidRPr="00FE1D45" w:rsidRDefault="00FE1D45" w:rsidP="009D799F">
      <w:pPr>
        <w:pStyle w:val="ONUME"/>
        <w:numPr>
          <w:ilvl w:val="0"/>
          <w:numId w:val="0"/>
        </w:numPr>
        <w:ind w:left="567"/>
        <w:rPr>
          <w:lang w:val="es-419"/>
        </w:rPr>
      </w:pPr>
      <w:r w:rsidRPr="00FE1D45">
        <w:rPr>
          <w:lang w:val="es-419"/>
        </w:rPr>
        <w:tab/>
        <w:t>Véase el documento MM/LD/WG/17/10.</w:t>
      </w:r>
    </w:p>
    <w:p w:rsidR="00F11D28" w:rsidRPr="00FE1D45" w:rsidRDefault="00F11D28" w:rsidP="00F11D28">
      <w:pPr>
        <w:pStyle w:val="ONUME"/>
        <w:ind w:left="567" w:hanging="567"/>
        <w:rPr>
          <w:lang w:val="es-419"/>
        </w:rPr>
      </w:pPr>
      <w:r w:rsidRPr="00FE1D45">
        <w:rPr>
          <w:lang w:val="es-419"/>
        </w:rPr>
        <w:t>Resumen de la presidencia</w:t>
      </w:r>
    </w:p>
    <w:p w:rsidR="00F11D28" w:rsidRPr="00FE1D45" w:rsidRDefault="00F11D28" w:rsidP="00F11D28">
      <w:pPr>
        <w:pStyle w:val="ONUME"/>
        <w:tabs>
          <w:tab w:val="left" w:pos="567"/>
        </w:tabs>
        <w:ind w:left="567" w:hanging="567"/>
        <w:rPr>
          <w:lang w:val="es-419"/>
        </w:rPr>
      </w:pPr>
      <w:r w:rsidRPr="00FE1D45">
        <w:rPr>
          <w:lang w:val="es-419"/>
        </w:rPr>
        <w:t>Clausura de la reunión</w:t>
      </w:r>
    </w:p>
    <w:p w:rsidR="00F11D28" w:rsidRDefault="00F11D28" w:rsidP="00BF0B81"/>
    <w:p w:rsidR="00F11D28" w:rsidRDefault="00F11D28" w:rsidP="00BF0B81"/>
    <w:p w:rsidR="00F11D28" w:rsidRDefault="00F11D28" w:rsidP="00F11D28">
      <w:pPr>
        <w:pStyle w:val="Endofdocument-Annex"/>
        <w:rPr>
          <w:lang w:val="es-ES"/>
        </w:rPr>
      </w:pPr>
      <w:r>
        <w:rPr>
          <w:lang w:val="es-ES"/>
        </w:rPr>
        <w:t>[Fin del documento]</w:t>
      </w:r>
    </w:p>
    <w:sectPr w:rsidR="00F11D28" w:rsidSect="00F71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BCE" w:rsidRDefault="00D43BCE">
      <w:r>
        <w:separator/>
      </w:r>
    </w:p>
  </w:endnote>
  <w:endnote w:type="continuationSeparator" w:id="0">
    <w:p w:rsidR="00D43BCE" w:rsidRPr="009D30E6" w:rsidRDefault="00D43BC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43BCE" w:rsidRPr="007E663E" w:rsidRDefault="00D43BC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43BCE" w:rsidRPr="007E663E" w:rsidRDefault="00D43BC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1E" w:rsidRDefault="00F7141E" w:rsidP="00F7141E">
    <w:pPr>
      <w:pStyle w:val="Footer"/>
    </w:pPr>
    <w:bookmarkStart w:id="4" w:name="_GoBack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1E" w:rsidRDefault="00F7141E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7141E" w:rsidRDefault="00F7141E" w:rsidP="00F7141E">
                          <w:pPr>
                            <w:jc w:val="center"/>
                          </w:pPr>
                          <w:r w:rsidRPr="00F7141E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py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iuKnKpAgAAZA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:rsidR="00F7141E" w:rsidRDefault="00F7141E" w:rsidP="00F7141E">
                    <w:pPr>
                      <w:jc w:val="center"/>
                    </w:pPr>
                    <w:r w:rsidRPr="00F7141E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1E" w:rsidRDefault="00F71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BCE" w:rsidRDefault="00D43BCE">
      <w:r>
        <w:separator/>
      </w:r>
    </w:p>
  </w:footnote>
  <w:footnote w:type="continuationSeparator" w:id="0">
    <w:p w:rsidR="00D43BCE" w:rsidRPr="009D30E6" w:rsidRDefault="00D43BC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43BCE" w:rsidRPr="007E663E" w:rsidRDefault="00D43BC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43BCE" w:rsidRPr="007E663E" w:rsidRDefault="00D43BC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1E" w:rsidRDefault="00F7141E" w:rsidP="00F7141E">
    <w:pPr>
      <w:jc w:val="right"/>
    </w:pPr>
    <w:r>
      <w:t>MM/LD/WG/17/1</w:t>
    </w:r>
  </w:p>
  <w:p w:rsidR="00F7141E" w:rsidRDefault="00F7141E" w:rsidP="00F7141E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7141E" w:rsidRDefault="00F7141E" w:rsidP="00F714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8" w:rsidRDefault="00F11D28" w:rsidP="00F11D28">
    <w:pPr>
      <w:jc w:val="right"/>
    </w:pPr>
    <w:bookmarkStart w:id="3" w:name="Code2"/>
    <w:bookmarkEnd w:id="3"/>
    <w:r>
      <w:t>MM/LD/WG/17/1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D799F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1E" w:rsidRDefault="00F71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D43BCE"/>
    <w:rsid w:val="00010686"/>
    <w:rsid w:val="00052915"/>
    <w:rsid w:val="000A550C"/>
    <w:rsid w:val="000D2C1C"/>
    <w:rsid w:val="000E3BB3"/>
    <w:rsid w:val="000F5E56"/>
    <w:rsid w:val="00124752"/>
    <w:rsid w:val="001324E1"/>
    <w:rsid w:val="001362EE"/>
    <w:rsid w:val="001373F4"/>
    <w:rsid w:val="00152CEA"/>
    <w:rsid w:val="001832A6"/>
    <w:rsid w:val="002007AA"/>
    <w:rsid w:val="002634C4"/>
    <w:rsid w:val="002E0F47"/>
    <w:rsid w:val="002F4E68"/>
    <w:rsid w:val="00354647"/>
    <w:rsid w:val="00377273"/>
    <w:rsid w:val="003845C1"/>
    <w:rsid w:val="00387287"/>
    <w:rsid w:val="003B3D85"/>
    <w:rsid w:val="003E48F1"/>
    <w:rsid w:val="003F347A"/>
    <w:rsid w:val="004014F5"/>
    <w:rsid w:val="00423E3E"/>
    <w:rsid w:val="00427AF4"/>
    <w:rsid w:val="0043174F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67470"/>
    <w:rsid w:val="00571B99"/>
    <w:rsid w:val="005F3D96"/>
    <w:rsid w:val="00605827"/>
    <w:rsid w:val="0063108E"/>
    <w:rsid w:val="006671EC"/>
    <w:rsid w:val="00675021"/>
    <w:rsid w:val="006A06C6"/>
    <w:rsid w:val="007224C8"/>
    <w:rsid w:val="00747559"/>
    <w:rsid w:val="00794BE2"/>
    <w:rsid w:val="0079516A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A0C8B"/>
    <w:rsid w:val="009A20CD"/>
    <w:rsid w:val="009B6241"/>
    <w:rsid w:val="009D799F"/>
    <w:rsid w:val="00A16FC0"/>
    <w:rsid w:val="00A32C9E"/>
    <w:rsid w:val="00AB613D"/>
    <w:rsid w:val="00AE7F20"/>
    <w:rsid w:val="00B534D5"/>
    <w:rsid w:val="00B65A0A"/>
    <w:rsid w:val="00B67CDC"/>
    <w:rsid w:val="00B72D36"/>
    <w:rsid w:val="00BB222E"/>
    <w:rsid w:val="00BC4164"/>
    <w:rsid w:val="00BD2DCC"/>
    <w:rsid w:val="00BF0B81"/>
    <w:rsid w:val="00C3511D"/>
    <w:rsid w:val="00C90559"/>
    <w:rsid w:val="00CA2251"/>
    <w:rsid w:val="00D43BCE"/>
    <w:rsid w:val="00D56C7C"/>
    <w:rsid w:val="00D67447"/>
    <w:rsid w:val="00D71B4D"/>
    <w:rsid w:val="00D90289"/>
    <w:rsid w:val="00D93D55"/>
    <w:rsid w:val="00DC4C60"/>
    <w:rsid w:val="00E0079A"/>
    <w:rsid w:val="00E444DA"/>
    <w:rsid w:val="00E45C84"/>
    <w:rsid w:val="00E504E5"/>
    <w:rsid w:val="00E73444"/>
    <w:rsid w:val="00EB7A3E"/>
    <w:rsid w:val="00EC401A"/>
    <w:rsid w:val="00EF530A"/>
    <w:rsid w:val="00EF6622"/>
    <w:rsid w:val="00EF78A9"/>
    <w:rsid w:val="00F11D28"/>
    <w:rsid w:val="00F55408"/>
    <w:rsid w:val="00F66152"/>
    <w:rsid w:val="00F7141E"/>
    <w:rsid w:val="00F80845"/>
    <w:rsid w:val="00F84474"/>
    <w:rsid w:val="00FA0F0D"/>
    <w:rsid w:val="00FB494B"/>
    <w:rsid w:val="00FD59D1"/>
    <w:rsid w:val="00FE1D45"/>
    <w:rsid w:val="00F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09C43AEF-F833-4470-A7AB-34ED5718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B3D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B3D85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1362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MM/LD/WG/16</vt:lpstr>
    </vt:vector>
  </TitlesOfParts>
  <Company>WIPO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MM/LD/WG/16</dc:title>
  <dc:creator>REYBOUBET Fabien</dc:creator>
  <cp:keywords>PUBLIC</cp:keywords>
  <cp:lastModifiedBy>DIAZ Natacha</cp:lastModifiedBy>
  <cp:revision>6</cp:revision>
  <dcterms:created xsi:type="dcterms:W3CDTF">2019-07-26T12:23:00Z</dcterms:created>
  <dcterms:modified xsi:type="dcterms:W3CDTF">2019-07-29T14:10:00Z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db86ecc1-4904-48dc-bd41-7391457132ab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