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F1626" w:rsidRPr="00997293" w:rsidTr="005135C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F1626" w:rsidRPr="00997293" w:rsidRDefault="005F1626" w:rsidP="005135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1626" w:rsidRPr="00997293" w:rsidRDefault="005F1626" w:rsidP="005135CB">
            <w:r w:rsidRPr="00997293">
              <w:rPr>
                <w:noProof/>
                <w:lang w:eastAsia="en-US"/>
              </w:rPr>
              <w:drawing>
                <wp:inline distT="0" distB="0" distL="0" distR="0" wp14:anchorId="7E822E12" wp14:editId="632E72A1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1626" w:rsidRPr="00997293" w:rsidRDefault="005F1626" w:rsidP="005135CB">
            <w:pPr>
              <w:jc w:val="right"/>
            </w:pPr>
            <w:r w:rsidRPr="00997293">
              <w:rPr>
                <w:b/>
                <w:sz w:val="40"/>
                <w:szCs w:val="40"/>
              </w:rPr>
              <w:t>F</w:t>
            </w:r>
          </w:p>
        </w:tc>
      </w:tr>
      <w:tr w:rsidR="005F1626" w:rsidRPr="00997293" w:rsidTr="005135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F1626" w:rsidRPr="00997293" w:rsidRDefault="005F1626" w:rsidP="0050535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997293">
              <w:rPr>
                <w:rFonts w:ascii="Arial Black" w:hAnsi="Arial Black"/>
                <w:caps/>
                <w:sz w:val="15"/>
              </w:rPr>
              <w:t>MM/LD/WG/13/</w:t>
            </w:r>
            <w:r w:rsidR="00505352">
              <w:rPr>
                <w:rFonts w:ascii="Arial Black" w:hAnsi="Arial Black"/>
                <w:caps/>
                <w:sz w:val="15"/>
              </w:rPr>
              <w:t>3</w:t>
            </w:r>
            <w:r w:rsidRPr="0099729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F1626" w:rsidRPr="00997293" w:rsidTr="005135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F1626" w:rsidRPr="00997293" w:rsidRDefault="005F1626" w:rsidP="005135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7293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1" w:name="Original"/>
            <w:bookmarkEnd w:id="1"/>
            <w:r w:rsidRPr="0099729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F1626" w:rsidRPr="00997293" w:rsidTr="005135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F1626" w:rsidRPr="00997293" w:rsidRDefault="005F1626" w:rsidP="009E7F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7293">
              <w:rPr>
                <w:rFonts w:ascii="Arial Black" w:hAnsi="Arial Black"/>
                <w:caps/>
                <w:sz w:val="15"/>
              </w:rPr>
              <w:t xml:space="preserve">DATE : </w:t>
            </w:r>
            <w:r w:rsidR="009E7F47">
              <w:rPr>
                <w:rFonts w:ascii="Arial Black" w:hAnsi="Arial Black"/>
                <w:caps/>
                <w:sz w:val="15"/>
              </w:rPr>
              <w:t>1</w:t>
            </w:r>
            <w:r w:rsidR="009E7F47" w:rsidRPr="009E7F47">
              <w:rPr>
                <w:rFonts w:ascii="Arial Black" w:hAnsi="Arial Black"/>
                <w:caps/>
                <w:sz w:val="15"/>
                <w:vertAlign w:val="superscript"/>
              </w:rPr>
              <w:t>er</w:t>
            </w:r>
            <w:r w:rsidR="00822E43">
              <w:rPr>
                <w:rFonts w:ascii="Arial Black" w:hAnsi="Arial Black"/>
                <w:caps/>
                <w:sz w:val="15"/>
              </w:rPr>
              <w:t> </w:t>
            </w:r>
            <w:r w:rsidR="009E7F47">
              <w:rPr>
                <w:rFonts w:ascii="Arial Black" w:hAnsi="Arial Black"/>
                <w:caps/>
                <w:sz w:val="15"/>
              </w:rPr>
              <w:t>septembre</w:t>
            </w:r>
            <w:bookmarkStart w:id="2" w:name="Date"/>
            <w:bookmarkEnd w:id="2"/>
            <w:r w:rsidRPr="00997293">
              <w:rPr>
                <w:rFonts w:ascii="Arial Black" w:hAnsi="Arial Black"/>
                <w:caps/>
                <w:sz w:val="15"/>
              </w:rPr>
              <w:t> 2015</w:t>
            </w:r>
          </w:p>
        </w:tc>
      </w:tr>
    </w:tbl>
    <w:p w:rsidR="005F1626" w:rsidRPr="00997293" w:rsidRDefault="005F1626" w:rsidP="005F1626"/>
    <w:p w:rsidR="005F1626" w:rsidRPr="00997293" w:rsidRDefault="005F1626" w:rsidP="005F1626"/>
    <w:p w:rsidR="005F1626" w:rsidRPr="00997293" w:rsidRDefault="005F1626" w:rsidP="005F1626"/>
    <w:p w:rsidR="005F1626" w:rsidRPr="00997293" w:rsidRDefault="005F1626" w:rsidP="005F1626"/>
    <w:p w:rsidR="005F1626" w:rsidRPr="00997293" w:rsidRDefault="005F1626" w:rsidP="005F1626"/>
    <w:p w:rsidR="005F1626" w:rsidRPr="00997293" w:rsidRDefault="005F1626" w:rsidP="005F1626">
      <w:pPr>
        <w:rPr>
          <w:b/>
          <w:sz w:val="28"/>
          <w:szCs w:val="28"/>
          <w:lang w:val="fr-CH"/>
        </w:rPr>
      </w:pPr>
      <w:r w:rsidRPr="00997293">
        <w:rPr>
          <w:b/>
          <w:sz w:val="28"/>
          <w:szCs w:val="28"/>
          <w:lang w:val="fr-CH"/>
        </w:rPr>
        <w:t>Groupe de travail sur le développement juridique du système de Madrid concernant l</w:t>
      </w:r>
      <w:r>
        <w:rPr>
          <w:b/>
          <w:sz w:val="28"/>
          <w:szCs w:val="28"/>
          <w:lang w:val="fr-CH"/>
        </w:rPr>
        <w:t>’</w:t>
      </w:r>
      <w:r w:rsidRPr="00997293">
        <w:rPr>
          <w:b/>
          <w:sz w:val="28"/>
          <w:szCs w:val="28"/>
          <w:lang w:val="fr-CH"/>
        </w:rPr>
        <w:t>enregistrement international des marques</w:t>
      </w:r>
    </w:p>
    <w:p w:rsidR="005F1626" w:rsidRPr="00997293" w:rsidRDefault="005F1626" w:rsidP="005F1626">
      <w:pPr>
        <w:rPr>
          <w:lang w:val="fr-CH"/>
        </w:rPr>
      </w:pPr>
    </w:p>
    <w:p w:rsidR="005F1626" w:rsidRPr="00997293" w:rsidRDefault="005F1626" w:rsidP="005F1626">
      <w:pPr>
        <w:rPr>
          <w:lang w:val="fr-CH"/>
        </w:rPr>
      </w:pPr>
    </w:p>
    <w:p w:rsidR="005F1626" w:rsidRPr="00997293" w:rsidRDefault="005F1626" w:rsidP="005F1626">
      <w:pPr>
        <w:rPr>
          <w:b/>
          <w:sz w:val="24"/>
          <w:szCs w:val="24"/>
          <w:lang w:val="fr-CH"/>
        </w:rPr>
      </w:pPr>
      <w:r w:rsidRPr="00997293">
        <w:rPr>
          <w:b/>
          <w:sz w:val="24"/>
          <w:szCs w:val="24"/>
          <w:lang w:val="fr-CH"/>
        </w:rPr>
        <w:t>Treizième session</w:t>
      </w:r>
    </w:p>
    <w:p w:rsidR="005F1626" w:rsidRPr="00997293" w:rsidRDefault="005F1626" w:rsidP="005F1626">
      <w:pPr>
        <w:rPr>
          <w:b/>
          <w:sz w:val="24"/>
          <w:szCs w:val="24"/>
          <w:lang w:val="fr-CH"/>
        </w:rPr>
      </w:pPr>
      <w:r w:rsidRPr="00997293">
        <w:rPr>
          <w:b/>
          <w:sz w:val="24"/>
          <w:szCs w:val="24"/>
          <w:lang w:val="fr-CH"/>
        </w:rPr>
        <w:t>Genève, 2 – 6 novembre 2015</w:t>
      </w:r>
    </w:p>
    <w:p w:rsidR="008B2CC1" w:rsidRPr="00B93BF7" w:rsidRDefault="008B2CC1" w:rsidP="008B2CC1">
      <w:pPr>
        <w:rPr>
          <w:lang w:val="fr-FR"/>
        </w:rPr>
      </w:pPr>
    </w:p>
    <w:p w:rsidR="008B2CC1" w:rsidRPr="00B93BF7" w:rsidRDefault="008B2CC1" w:rsidP="008B2CC1">
      <w:pPr>
        <w:rPr>
          <w:lang w:val="fr-FR"/>
        </w:rPr>
      </w:pPr>
    </w:p>
    <w:p w:rsidR="008B2CC1" w:rsidRPr="00B93BF7" w:rsidRDefault="008B2CC1" w:rsidP="008B2CC1">
      <w:pPr>
        <w:rPr>
          <w:lang w:val="fr-FR"/>
        </w:rPr>
      </w:pPr>
    </w:p>
    <w:p w:rsidR="008B2CC1" w:rsidRPr="00B93BF7" w:rsidRDefault="006E70D6" w:rsidP="006E70D6">
      <w:pPr>
        <w:rPr>
          <w:caps/>
          <w:sz w:val="24"/>
          <w:lang w:val="fr-FR"/>
        </w:rPr>
      </w:pPr>
      <w:bookmarkStart w:id="3" w:name="TitleOfDoc"/>
      <w:bookmarkEnd w:id="3"/>
      <w:r w:rsidRPr="00B93BF7">
        <w:rPr>
          <w:caps/>
          <w:sz w:val="24"/>
          <w:lang w:val="fr-FR"/>
        </w:rPr>
        <w:t>INFORMATIONS CONCERNANT L</w:t>
      </w:r>
      <w:r w:rsidR="005F1626">
        <w:rPr>
          <w:caps/>
          <w:sz w:val="24"/>
          <w:lang w:val="fr-FR"/>
        </w:rPr>
        <w:t>’</w:t>
      </w:r>
      <w:r w:rsidRPr="00B93BF7">
        <w:rPr>
          <w:caps/>
          <w:sz w:val="24"/>
          <w:lang w:val="fr-FR"/>
        </w:rPr>
        <w:t>EXAMEN DE L</w:t>
      </w:r>
      <w:r w:rsidR="005F1626">
        <w:rPr>
          <w:caps/>
          <w:sz w:val="24"/>
          <w:lang w:val="fr-FR"/>
        </w:rPr>
        <w:t>’</w:t>
      </w:r>
      <w:r w:rsidRPr="00B93BF7">
        <w:rPr>
          <w:caps/>
          <w:sz w:val="24"/>
          <w:lang w:val="fr-FR"/>
        </w:rPr>
        <w:t>APPLICATION DE L</w:t>
      </w:r>
      <w:r w:rsidR="005F1626">
        <w:rPr>
          <w:caps/>
          <w:sz w:val="24"/>
          <w:lang w:val="fr-FR"/>
        </w:rPr>
        <w:t>’</w:t>
      </w:r>
      <w:r w:rsidRPr="00B93BF7">
        <w:rPr>
          <w:caps/>
          <w:sz w:val="24"/>
          <w:lang w:val="fr-FR"/>
        </w:rPr>
        <w:t>ARTICLE</w:t>
      </w:r>
      <w:r w:rsidR="00822E43">
        <w:rPr>
          <w:caps/>
          <w:sz w:val="24"/>
          <w:lang w:val="fr-FR"/>
        </w:rPr>
        <w:t> </w:t>
      </w:r>
      <w:r w:rsidRPr="00B93BF7">
        <w:rPr>
          <w:caps/>
          <w:sz w:val="24"/>
          <w:lang w:val="fr-FR"/>
        </w:rPr>
        <w:t>9</w:t>
      </w:r>
      <w:r w:rsidRPr="00B93BF7">
        <w:rPr>
          <w:i/>
          <w:caps/>
          <w:sz w:val="24"/>
          <w:lang w:val="fr-FR"/>
        </w:rPr>
        <w:t>SEXIES</w:t>
      </w:r>
      <w:r w:rsidRPr="00B93BF7">
        <w:rPr>
          <w:caps/>
          <w:sz w:val="24"/>
          <w:lang w:val="fr-FR"/>
        </w:rPr>
        <w:t>.1)B) DU PROTOCOLE RELATIF À L</w:t>
      </w:r>
      <w:r w:rsidR="005F1626">
        <w:rPr>
          <w:caps/>
          <w:sz w:val="24"/>
          <w:lang w:val="fr-FR"/>
        </w:rPr>
        <w:t>’</w:t>
      </w:r>
      <w:r w:rsidRPr="00B93BF7">
        <w:rPr>
          <w:caps/>
          <w:sz w:val="24"/>
          <w:lang w:val="fr-FR"/>
        </w:rPr>
        <w:t>ARRANGEMENT DE MADRID CONCERNANT L</w:t>
      </w:r>
      <w:r w:rsidR="005F1626">
        <w:rPr>
          <w:caps/>
          <w:sz w:val="24"/>
          <w:lang w:val="fr-FR"/>
        </w:rPr>
        <w:t>’</w:t>
      </w:r>
      <w:r w:rsidRPr="00B93BF7">
        <w:rPr>
          <w:caps/>
          <w:sz w:val="24"/>
          <w:lang w:val="fr-FR"/>
        </w:rPr>
        <w:t>ENREGISTREMENT INTERNATIONAL DES MARQUES</w:t>
      </w:r>
    </w:p>
    <w:p w:rsidR="008B2CC1" w:rsidRPr="00B93BF7" w:rsidRDefault="008B2CC1" w:rsidP="008B2CC1">
      <w:pPr>
        <w:rPr>
          <w:lang w:val="fr-FR"/>
        </w:rPr>
      </w:pPr>
    </w:p>
    <w:p w:rsidR="008B2CC1" w:rsidRPr="00B93BF7" w:rsidRDefault="006E70D6" w:rsidP="008B2CC1">
      <w:pPr>
        <w:rPr>
          <w:i/>
          <w:lang w:val="fr-FR"/>
        </w:rPr>
      </w:pPr>
      <w:bookmarkStart w:id="4" w:name="Prepared"/>
      <w:bookmarkEnd w:id="4"/>
      <w:r w:rsidRPr="00B93BF7">
        <w:rPr>
          <w:i/>
          <w:lang w:val="fr-FR"/>
        </w:rPr>
        <w:t>Document établi par le Bureau international</w:t>
      </w:r>
    </w:p>
    <w:p w:rsidR="00AC205C" w:rsidRPr="00B93BF7" w:rsidRDefault="00AC205C">
      <w:pPr>
        <w:rPr>
          <w:lang w:val="fr-FR"/>
        </w:rPr>
      </w:pPr>
    </w:p>
    <w:p w:rsidR="000F5E56" w:rsidRPr="00B93BF7" w:rsidRDefault="000F5E56">
      <w:pPr>
        <w:rPr>
          <w:lang w:val="fr-FR"/>
        </w:rPr>
      </w:pPr>
    </w:p>
    <w:p w:rsidR="005B6B85" w:rsidRPr="00B93BF7" w:rsidRDefault="005B6B85" w:rsidP="0053057A">
      <w:pPr>
        <w:rPr>
          <w:lang w:val="fr-FR"/>
        </w:rPr>
      </w:pPr>
    </w:p>
    <w:p w:rsidR="002928D3" w:rsidRPr="0091767E" w:rsidRDefault="00011460" w:rsidP="0091767E">
      <w:pPr>
        <w:pStyle w:val="Heading1"/>
      </w:pPr>
      <w:r w:rsidRPr="0091767E">
        <w:t>Introduction</w:t>
      </w:r>
    </w:p>
    <w:p w:rsidR="005B6B85" w:rsidRPr="00B93BF7" w:rsidRDefault="005B6B85" w:rsidP="005B6B85">
      <w:pPr>
        <w:rPr>
          <w:lang w:val="fr-FR"/>
        </w:rPr>
      </w:pPr>
    </w:p>
    <w:p w:rsidR="00011460" w:rsidRPr="00B93BF7" w:rsidRDefault="00FB2BCC" w:rsidP="003E610D">
      <w:pPr>
        <w:pStyle w:val="ONUMFS"/>
        <w:rPr>
          <w:lang w:val="fr-FR"/>
        </w:rPr>
      </w:pPr>
      <w:r w:rsidRPr="00B93BF7">
        <w:rPr>
          <w:lang w:val="fr-FR"/>
        </w:rPr>
        <w:t>Selon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</w:t>
      </w:r>
      <w:r w:rsidR="00157C75" w:rsidRPr="00B93BF7">
        <w:rPr>
          <w:lang w:val="fr-FR"/>
        </w:rPr>
        <w:t>)</w:t>
      </w:r>
      <w:r w:rsidRPr="00B93BF7">
        <w:rPr>
          <w:lang w:val="fr-FR"/>
        </w:rPr>
        <w:t>a)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9</w:t>
      </w:r>
      <w:r w:rsidRPr="00B93BF7">
        <w:rPr>
          <w:i/>
          <w:lang w:val="fr-FR"/>
        </w:rPr>
        <w:t>sexies</w:t>
      </w:r>
      <w:r w:rsidRPr="00B93BF7">
        <w:rPr>
          <w:lang w:val="fr-FR"/>
        </w:rPr>
        <w:t xml:space="preserve"> du Protocole relatif à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de Madrid concernant l</w:t>
      </w:r>
      <w:r w:rsidR="005F1626">
        <w:rPr>
          <w:lang w:val="fr-FR"/>
        </w:rPr>
        <w:t>’</w:t>
      </w:r>
      <w:r w:rsidRPr="00B93BF7">
        <w:rPr>
          <w:lang w:val="fr-FR"/>
        </w:rPr>
        <w:t>enregistrement international des marques (ci</w:t>
      </w:r>
      <w:r w:rsidR="005135CB">
        <w:rPr>
          <w:lang w:val="fr-FR"/>
        </w:rPr>
        <w:noBreakHyphen/>
      </w:r>
      <w:r w:rsidRPr="00B93BF7">
        <w:rPr>
          <w:lang w:val="fr-FR"/>
        </w:rPr>
        <w:t>après dénommés respectivement “article</w:t>
      </w:r>
      <w:r w:rsidR="00EB0572">
        <w:rPr>
          <w:lang w:val="fr-FR"/>
        </w:rPr>
        <w:t> </w:t>
      </w:r>
      <w:r w:rsidRPr="00B93BF7">
        <w:rPr>
          <w:lang w:val="fr-FR"/>
        </w:rPr>
        <w:t>9</w:t>
      </w:r>
      <w:r w:rsidRPr="00B93BF7">
        <w:rPr>
          <w:i/>
          <w:lang w:val="fr-FR"/>
        </w:rPr>
        <w:t>sexies</w:t>
      </w:r>
      <w:r w:rsidRPr="00B93BF7">
        <w:rPr>
          <w:lang w:val="fr-FR"/>
        </w:rPr>
        <w:t>”, “Protocole” et “Arrangement”), dans les relations mutuelles entre les États</w:t>
      </w:r>
      <w:r w:rsidR="001A6A75" w:rsidRPr="00B93BF7">
        <w:rPr>
          <w:lang w:val="fr-FR"/>
        </w:rPr>
        <w:t xml:space="preserve"> parties à la fois aux deux</w:t>
      </w:r>
      <w:r w:rsidR="00EB0572">
        <w:rPr>
          <w:lang w:val="fr-FR"/>
        </w:rPr>
        <w:t> </w:t>
      </w:r>
      <w:r w:rsidR="001A6A75" w:rsidRPr="00B93BF7">
        <w:rPr>
          <w:lang w:val="fr-FR"/>
        </w:rPr>
        <w:t>traités du système de Madrid concernant l</w:t>
      </w:r>
      <w:r w:rsidR="005F1626">
        <w:rPr>
          <w:lang w:val="fr-FR"/>
        </w:rPr>
        <w:t>’</w:t>
      </w:r>
      <w:r w:rsidR="001A6A75" w:rsidRPr="00B93BF7">
        <w:rPr>
          <w:lang w:val="fr-FR"/>
        </w:rPr>
        <w:t>enregistrement international des marques, seul le Protocole s</w:t>
      </w:r>
      <w:r w:rsidR="005F1626">
        <w:rPr>
          <w:lang w:val="fr-FR"/>
        </w:rPr>
        <w:t>’</w:t>
      </w:r>
      <w:r w:rsidR="001A6A75" w:rsidRPr="00B93BF7">
        <w:rPr>
          <w:lang w:val="fr-FR"/>
        </w:rPr>
        <w:t xml:space="preserve">applique.  </w:t>
      </w:r>
      <w:r w:rsidR="00B97D0F" w:rsidRPr="00B93BF7">
        <w:rPr>
          <w:lang w:val="fr-FR"/>
        </w:rPr>
        <w:t>L</w:t>
      </w:r>
      <w:r w:rsidR="005F1626">
        <w:rPr>
          <w:lang w:val="fr-FR"/>
        </w:rPr>
        <w:t>’</w:t>
      </w:r>
      <w:r w:rsidR="00B97D0F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B97D0F" w:rsidRPr="00B93BF7">
        <w:rPr>
          <w:lang w:val="fr-FR"/>
        </w:rPr>
        <w:t>1</w:t>
      </w:r>
      <w:r w:rsidR="004B0D38" w:rsidRPr="00B93BF7">
        <w:rPr>
          <w:lang w:val="fr-FR"/>
        </w:rPr>
        <w:t>)</w:t>
      </w:r>
      <w:r w:rsidR="00B97D0F" w:rsidRPr="00B93BF7">
        <w:rPr>
          <w:lang w:val="fr-FR"/>
        </w:rPr>
        <w:t>b) de ce même article rend cependant inopérantes dans ces relations mutuelles deux</w:t>
      </w:r>
      <w:r w:rsidR="00EB0572">
        <w:rPr>
          <w:lang w:val="fr-FR"/>
        </w:rPr>
        <w:t> </w:t>
      </w:r>
      <w:r w:rsidR="00B97D0F" w:rsidRPr="00B93BF7">
        <w:rPr>
          <w:lang w:val="fr-FR"/>
        </w:rPr>
        <w:t xml:space="preserve">déclarations, </w:t>
      </w:r>
      <w:r w:rsidR="005F1626">
        <w:rPr>
          <w:lang w:val="fr-FR"/>
        </w:rPr>
        <w:t>à savoir</w:t>
      </w:r>
      <w:r w:rsidR="00B97D0F" w:rsidRPr="00B93BF7">
        <w:rPr>
          <w:lang w:val="fr-FR"/>
        </w:rPr>
        <w:t xml:space="preserve"> celles faites en vertu de l</w:t>
      </w:r>
      <w:r w:rsidR="005F1626">
        <w:rPr>
          <w:lang w:val="fr-FR"/>
        </w:rPr>
        <w:t>’</w:t>
      </w:r>
      <w:r w:rsidR="00B97D0F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B97D0F" w:rsidRPr="00B93BF7">
        <w:rPr>
          <w:lang w:val="fr-FR"/>
        </w:rPr>
        <w:t>5.2) du Protocole</w:t>
      </w:r>
      <w:r w:rsidR="00EB4801" w:rsidRPr="00B93BF7">
        <w:rPr>
          <w:lang w:val="fr-FR"/>
        </w:rPr>
        <w:t xml:space="preserve"> concernant l</w:t>
      </w:r>
      <w:r w:rsidR="005F1626">
        <w:rPr>
          <w:lang w:val="fr-FR"/>
        </w:rPr>
        <w:t>’</w:t>
      </w:r>
      <w:r w:rsidR="00EB4801" w:rsidRPr="00B93BF7">
        <w:rPr>
          <w:lang w:val="fr-FR"/>
        </w:rPr>
        <w:t>extension du délai de refus et de l</w:t>
      </w:r>
      <w:r w:rsidR="005F1626">
        <w:rPr>
          <w:lang w:val="fr-FR"/>
        </w:rPr>
        <w:t>’</w:t>
      </w:r>
      <w:r w:rsidR="00EB4801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EB4801" w:rsidRPr="00B93BF7">
        <w:rPr>
          <w:lang w:val="fr-FR"/>
        </w:rPr>
        <w:t>8.7</w:t>
      </w:r>
      <w:r w:rsidR="00344D87">
        <w:rPr>
          <w:lang w:val="fr-FR"/>
        </w:rPr>
        <w:t>)</w:t>
      </w:r>
      <w:r w:rsidR="00EB4801" w:rsidRPr="00B93BF7">
        <w:rPr>
          <w:lang w:val="fr-FR"/>
        </w:rPr>
        <w:t xml:space="preserve"> du Protocole </w:t>
      </w:r>
      <w:r w:rsidR="0035501B" w:rsidRPr="00B93BF7">
        <w:rPr>
          <w:lang w:val="fr-FR"/>
        </w:rPr>
        <w:t>concernant la taxe individuelle.</w:t>
      </w:r>
      <w:r w:rsidR="00BF446F" w:rsidRPr="00B93BF7">
        <w:rPr>
          <w:lang w:val="fr-FR"/>
        </w:rPr>
        <w:t xml:space="preserve">  Il en résulte que dans ces relations mutuelles, le délai de refus standard d</w:t>
      </w:r>
      <w:r w:rsidR="005F1626">
        <w:rPr>
          <w:lang w:val="fr-FR"/>
        </w:rPr>
        <w:t>’</w:t>
      </w:r>
      <w:r w:rsidR="00BF446F" w:rsidRPr="00B93BF7">
        <w:rPr>
          <w:lang w:val="fr-FR"/>
        </w:rPr>
        <w:t>un an et le régime standard d</w:t>
      </w:r>
      <w:r w:rsidR="005F1626">
        <w:rPr>
          <w:lang w:val="fr-FR"/>
        </w:rPr>
        <w:t>’</w:t>
      </w:r>
      <w:r w:rsidR="00BF446F" w:rsidRPr="00B93BF7">
        <w:rPr>
          <w:lang w:val="fr-FR"/>
        </w:rPr>
        <w:t>émoluments supplémentaires et de compléments d</w:t>
      </w:r>
      <w:r w:rsidR="005F1626">
        <w:rPr>
          <w:lang w:val="fr-FR"/>
        </w:rPr>
        <w:t>’</w:t>
      </w:r>
      <w:r w:rsidR="00BF446F" w:rsidRPr="00B93BF7">
        <w:rPr>
          <w:lang w:val="fr-FR"/>
        </w:rPr>
        <w:t>émoluments s</w:t>
      </w:r>
      <w:r w:rsidR="005F1626">
        <w:rPr>
          <w:lang w:val="fr-FR"/>
        </w:rPr>
        <w:t>’</w:t>
      </w:r>
      <w:r w:rsidR="00BF446F" w:rsidRPr="00B93BF7">
        <w:rPr>
          <w:lang w:val="fr-FR"/>
        </w:rPr>
        <w:t xml:space="preserve">appliquent.  </w:t>
      </w:r>
      <w:r w:rsidR="00157C75" w:rsidRPr="00B93BF7">
        <w:rPr>
          <w:lang w:val="fr-FR"/>
        </w:rPr>
        <w:t>En vertu de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157C75" w:rsidRPr="00B93BF7">
        <w:rPr>
          <w:lang w:val="fr-FR"/>
        </w:rPr>
        <w:t>2) de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a</w:t>
      </w:r>
      <w:r w:rsidR="00333DBB" w:rsidRPr="00B93BF7">
        <w:rPr>
          <w:lang w:val="fr-FR"/>
        </w:rPr>
        <w:t>rticle </w:t>
      </w:r>
      <w:r w:rsidR="00011460" w:rsidRPr="00B93BF7">
        <w:rPr>
          <w:lang w:val="fr-FR"/>
        </w:rPr>
        <w:t>9</w:t>
      </w:r>
      <w:r w:rsidR="00011460" w:rsidRPr="00B93BF7">
        <w:rPr>
          <w:i/>
          <w:lang w:val="fr-FR"/>
        </w:rPr>
        <w:t>sexies</w:t>
      </w:r>
      <w:r w:rsidR="00157C75" w:rsidRPr="00B93BF7">
        <w:rPr>
          <w:lang w:val="fr-FR"/>
        </w:rPr>
        <w:t>,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Assemblée de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Union de Madrid doit examiner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="00157C75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157C75" w:rsidRPr="00B93BF7">
        <w:rPr>
          <w:lang w:val="fr-FR"/>
        </w:rPr>
        <w:t xml:space="preserve">1)b) </w:t>
      </w:r>
      <w:r w:rsidR="004B0D38" w:rsidRPr="00B93BF7">
        <w:rPr>
          <w:lang w:val="fr-FR"/>
        </w:rPr>
        <w:t>en vue d</w:t>
      </w:r>
      <w:r w:rsidR="005F1626">
        <w:rPr>
          <w:lang w:val="fr-FR"/>
        </w:rPr>
        <w:t>’</w:t>
      </w:r>
      <w:r w:rsidR="004B0D38" w:rsidRPr="00B93BF7">
        <w:rPr>
          <w:lang w:val="fr-FR"/>
        </w:rPr>
        <w:t>en restreindre la portée ou de l</w:t>
      </w:r>
      <w:r w:rsidR="005F1626">
        <w:rPr>
          <w:lang w:val="fr-FR"/>
        </w:rPr>
        <w:t>’</w:t>
      </w:r>
      <w:r w:rsidR="004B0D38" w:rsidRPr="00B93BF7">
        <w:rPr>
          <w:lang w:val="fr-FR"/>
        </w:rPr>
        <w:t>abroger.</w:t>
      </w:r>
    </w:p>
    <w:p w:rsidR="00AB7FBD" w:rsidRDefault="00F942E6" w:rsidP="00333DBB">
      <w:pPr>
        <w:pStyle w:val="ONUMFS"/>
        <w:rPr>
          <w:lang w:val="fr-FR"/>
        </w:rPr>
      </w:pPr>
      <w:r w:rsidRPr="00B93BF7">
        <w:rPr>
          <w:lang w:val="fr-FR"/>
        </w:rPr>
        <w:t>À sa dixième</w:t>
      </w:r>
      <w:r w:rsidR="00EB0572">
        <w:rPr>
          <w:lang w:val="fr-FR"/>
        </w:rPr>
        <w:t> </w:t>
      </w:r>
      <w:r w:rsidRPr="00B93BF7">
        <w:rPr>
          <w:lang w:val="fr-FR"/>
        </w:rPr>
        <w:t>session, le Groupe de travail sur le développement juridique du système de Madrid concernant l</w:t>
      </w:r>
      <w:r w:rsidR="005F1626">
        <w:rPr>
          <w:lang w:val="fr-FR"/>
        </w:rPr>
        <w:t>’</w:t>
      </w:r>
      <w:r w:rsidRPr="00B93BF7">
        <w:rPr>
          <w:lang w:val="fr-FR"/>
        </w:rPr>
        <w:t>enregistrement international des marques (ci</w:t>
      </w:r>
      <w:r w:rsidR="005135CB">
        <w:rPr>
          <w:lang w:val="fr-FR"/>
        </w:rPr>
        <w:noBreakHyphen/>
      </w:r>
      <w:r w:rsidRPr="00B93BF7">
        <w:rPr>
          <w:lang w:val="fr-FR"/>
        </w:rPr>
        <w:t>après dénommé “groupe de travail”) a examiné le</w:t>
      </w:r>
      <w:r w:rsidR="00333DBB" w:rsidRPr="00B93BF7">
        <w:rPr>
          <w:lang w:val="fr-FR"/>
        </w:rPr>
        <w:t xml:space="preserve"> </w:t>
      </w:r>
      <w:r w:rsidR="005F1626" w:rsidRPr="00B93BF7">
        <w:rPr>
          <w:lang w:val="fr-FR"/>
        </w:rPr>
        <w:t>document</w:t>
      </w:r>
      <w:r w:rsidR="005F1626">
        <w:rPr>
          <w:lang w:val="fr-FR"/>
        </w:rPr>
        <w:t xml:space="preserve"> </w:t>
      </w:r>
      <w:r w:rsidR="005F1626" w:rsidRPr="00B93BF7">
        <w:rPr>
          <w:lang w:val="fr-FR"/>
        </w:rPr>
        <w:t>MM</w:t>
      </w:r>
      <w:r w:rsidR="00333DBB" w:rsidRPr="00B93BF7">
        <w:rPr>
          <w:lang w:val="fr-FR"/>
        </w:rPr>
        <w:t>/LD/WG/10/3</w:t>
      </w:r>
      <w:r w:rsidRPr="00B93BF7">
        <w:rPr>
          <w:lang w:val="fr-FR"/>
        </w:rPr>
        <w:t xml:space="preserve"> intitulé </w:t>
      </w:r>
      <w:r w:rsidR="00333DBB" w:rsidRPr="00B93BF7">
        <w:rPr>
          <w:lang w:val="fr-FR"/>
        </w:rPr>
        <w:t>“Information</w:t>
      </w:r>
      <w:r w:rsidRPr="00B93BF7">
        <w:rPr>
          <w:lang w:val="fr-FR"/>
        </w:rPr>
        <w:t>s concernant l</w:t>
      </w:r>
      <w:r w:rsidR="005F1626">
        <w:rPr>
          <w:lang w:val="fr-FR"/>
        </w:rPr>
        <w:t>’</w:t>
      </w:r>
      <w:r w:rsidRPr="00B93BF7">
        <w:rPr>
          <w:lang w:val="fr-FR"/>
        </w:rPr>
        <w:t>examen de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333DBB" w:rsidRPr="00B93BF7">
        <w:rPr>
          <w:lang w:val="fr-FR"/>
        </w:rPr>
        <w:t>9</w:t>
      </w:r>
      <w:r w:rsidR="00333DBB" w:rsidRPr="00B93BF7">
        <w:rPr>
          <w:i/>
          <w:lang w:val="fr-FR"/>
        </w:rPr>
        <w:t>sexies</w:t>
      </w:r>
      <w:r w:rsidRPr="00B93BF7">
        <w:rPr>
          <w:lang w:val="fr-FR"/>
        </w:rPr>
        <w:t>.</w:t>
      </w:r>
      <w:r w:rsidR="00333DBB" w:rsidRPr="00B93BF7">
        <w:rPr>
          <w:lang w:val="fr-FR"/>
        </w:rPr>
        <w:t xml:space="preserve">1)b) </w:t>
      </w:r>
      <w:r w:rsidRPr="00B93BF7">
        <w:rPr>
          <w:lang w:val="fr-FR"/>
        </w:rPr>
        <w:t>du Protocole relatif à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de Madrid concernant l</w:t>
      </w:r>
      <w:r w:rsidR="005F1626">
        <w:rPr>
          <w:lang w:val="fr-FR"/>
        </w:rPr>
        <w:t>’</w:t>
      </w:r>
      <w:r w:rsidRPr="00B93BF7">
        <w:rPr>
          <w:lang w:val="fr-FR"/>
        </w:rPr>
        <w:t>enregistrement international des marques</w:t>
      </w:r>
      <w:r w:rsidR="00333DBB" w:rsidRPr="00B93BF7">
        <w:rPr>
          <w:lang w:val="fr-FR"/>
        </w:rPr>
        <w:t>”.</w:t>
      </w:r>
      <w:r w:rsidR="00AB7FBD">
        <w:rPr>
          <w:lang w:val="fr-FR"/>
        </w:rPr>
        <w:t xml:space="preserve">  </w:t>
      </w:r>
      <w:r w:rsidR="00AB7FBD">
        <w:rPr>
          <w:lang w:val="fr-FR"/>
        </w:rPr>
        <w:br w:type="page"/>
      </w:r>
    </w:p>
    <w:p w:rsidR="00333DBB" w:rsidRPr="003E610D" w:rsidRDefault="003028F6" w:rsidP="003E610D">
      <w:pPr>
        <w:pStyle w:val="ONUMFS"/>
        <w:rPr>
          <w:lang w:val="fr-FR"/>
        </w:rPr>
      </w:pPr>
      <w:r w:rsidRPr="00B93BF7">
        <w:rPr>
          <w:lang w:val="fr-FR"/>
        </w:rPr>
        <w:lastRenderedPageBreak/>
        <w:t>Le groupe de travail avait conclu qu</w:t>
      </w:r>
      <w:r w:rsidR="005F1626">
        <w:rPr>
          <w:lang w:val="fr-FR"/>
        </w:rPr>
        <w:t>’</w:t>
      </w:r>
      <w:r w:rsidRPr="00B93BF7">
        <w:rPr>
          <w:lang w:val="fr-FR"/>
        </w:rPr>
        <w:t>à l</w:t>
      </w:r>
      <w:r w:rsidR="005F1626">
        <w:rPr>
          <w:lang w:val="fr-FR"/>
        </w:rPr>
        <w:t>’</w:t>
      </w:r>
      <w:r w:rsidRPr="00B93BF7">
        <w:rPr>
          <w:lang w:val="fr-FR"/>
        </w:rPr>
        <w:t>époque, l</w:t>
      </w:r>
      <w:r w:rsidR="005F1626">
        <w:rPr>
          <w:lang w:val="fr-FR"/>
        </w:rPr>
        <w:t>’</w:t>
      </w:r>
      <w:r w:rsidRPr="00B93BF7">
        <w:rPr>
          <w:lang w:val="fr-FR"/>
        </w:rPr>
        <w:t>a</w:t>
      </w:r>
      <w:r w:rsidR="00333DBB" w:rsidRPr="00B93BF7">
        <w:rPr>
          <w:lang w:val="fr-FR"/>
        </w:rPr>
        <w:t>rticle 9</w:t>
      </w:r>
      <w:r w:rsidR="00333DBB" w:rsidRPr="00B93BF7">
        <w:rPr>
          <w:i/>
          <w:lang w:val="fr-FR"/>
        </w:rPr>
        <w:t>sexies</w:t>
      </w:r>
      <w:r w:rsidRPr="00B93BF7">
        <w:rPr>
          <w:lang w:val="fr-FR"/>
        </w:rPr>
        <w:t>.</w:t>
      </w:r>
      <w:r w:rsidR="00333DBB" w:rsidRPr="00B93BF7">
        <w:rPr>
          <w:lang w:val="fr-FR"/>
        </w:rPr>
        <w:t xml:space="preserve">1)b) </w:t>
      </w:r>
      <w:r w:rsidRPr="00B93BF7">
        <w:rPr>
          <w:lang w:val="fr-FR"/>
        </w:rPr>
        <w:t xml:space="preserve">ne devait </w:t>
      </w:r>
      <w:r w:rsidR="00AD2000" w:rsidRPr="00B93BF7">
        <w:rPr>
          <w:lang w:val="fr-FR"/>
        </w:rPr>
        <w:t>être ni abrogé ni restreint et que son application serait examinée par le groupe de travail à l</w:t>
      </w:r>
      <w:r w:rsidR="005F1626">
        <w:rPr>
          <w:lang w:val="fr-FR"/>
        </w:rPr>
        <w:t>’</w:t>
      </w:r>
      <w:r w:rsidR="00AD2000" w:rsidRPr="00B93BF7">
        <w:rPr>
          <w:lang w:val="fr-FR"/>
        </w:rPr>
        <w:t>issue d</w:t>
      </w:r>
      <w:r w:rsidR="005F1626">
        <w:rPr>
          <w:lang w:val="fr-FR"/>
        </w:rPr>
        <w:t>’</w:t>
      </w:r>
      <w:r w:rsidR="00AD2000" w:rsidRPr="00B93BF7">
        <w:rPr>
          <w:lang w:val="fr-FR"/>
        </w:rPr>
        <w:t>une période de trois</w:t>
      </w:r>
      <w:r w:rsidR="00EB0572">
        <w:rPr>
          <w:lang w:val="fr-FR"/>
        </w:rPr>
        <w:t> </w:t>
      </w:r>
      <w:r w:rsidR="00AD2000" w:rsidRPr="00B93BF7">
        <w:rPr>
          <w:lang w:val="fr-FR"/>
        </w:rPr>
        <w:t xml:space="preserve">ans. </w:t>
      </w:r>
      <w:r w:rsidR="00EC4EF1" w:rsidRPr="00B93BF7">
        <w:rPr>
          <w:lang w:val="fr-FR"/>
        </w:rPr>
        <w:t xml:space="preserve"> Il avait également convenu que tout État membre de l</w:t>
      </w:r>
      <w:r w:rsidR="005F1626">
        <w:rPr>
          <w:lang w:val="fr-FR"/>
        </w:rPr>
        <w:t>’</w:t>
      </w:r>
      <w:r w:rsidR="00EC4EF1" w:rsidRPr="00B93BF7">
        <w:rPr>
          <w:lang w:val="fr-FR"/>
        </w:rPr>
        <w:t xml:space="preserve">Union de Madrid ou le Bureau international pouvait proposer </w:t>
      </w:r>
      <w:r w:rsidR="00F509B4" w:rsidRPr="00B93BF7">
        <w:rPr>
          <w:lang w:val="fr-FR"/>
        </w:rPr>
        <w:t>que la question soit réexaminée avant la fin de cette période.</w:t>
      </w:r>
    </w:p>
    <w:p w:rsidR="00C479D8" w:rsidRPr="003E610D" w:rsidRDefault="00DB6DDF" w:rsidP="003E610D">
      <w:pPr>
        <w:pStyle w:val="ONUMFS"/>
        <w:rPr>
          <w:lang w:val="fr-FR"/>
        </w:rPr>
      </w:pPr>
      <w:r w:rsidRPr="00B93BF7">
        <w:rPr>
          <w:lang w:val="fr-FR"/>
        </w:rPr>
        <w:t>Le présent document contient des informations actualisées sur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9</w:t>
      </w:r>
      <w:r w:rsidRPr="00B93BF7">
        <w:rPr>
          <w:i/>
          <w:lang w:val="fr-FR"/>
        </w:rPr>
        <w:t>sexies</w:t>
      </w:r>
      <w:r w:rsidRPr="00B93BF7">
        <w:rPr>
          <w:lang w:val="fr-FR"/>
        </w:rPr>
        <w:t xml:space="preserve"> du Protocole, et notamment sur la non</w:t>
      </w:r>
      <w:r w:rsidR="005135CB">
        <w:rPr>
          <w:lang w:val="fr-FR"/>
        </w:rPr>
        <w:noBreakHyphen/>
      </w:r>
      <w:r w:rsidRPr="00B93BF7">
        <w:rPr>
          <w:lang w:val="fr-FR"/>
        </w:rPr>
        <w:t>application des déclarations faites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5.2)b),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5.2)c) ou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 dans les relations mutuelles entre les États liés à la fois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Protocole.</w:t>
      </w:r>
    </w:p>
    <w:p w:rsidR="00333DBB" w:rsidRPr="003E610D" w:rsidRDefault="00474E22" w:rsidP="003E610D">
      <w:pPr>
        <w:pStyle w:val="ONUMFS"/>
        <w:rPr>
          <w:lang w:val="fr-FR"/>
        </w:rPr>
      </w:pPr>
      <w:r w:rsidRPr="00B93BF7">
        <w:rPr>
          <w:lang w:val="fr-FR"/>
        </w:rPr>
        <w:t>Plus précisément, la première partie du document présente dans les grandes lignes les chiffres relatifs au nombre de désignations inscrites au cours de l</w:t>
      </w:r>
      <w:r w:rsidR="005F1626">
        <w:rPr>
          <w:lang w:val="fr-FR"/>
        </w:rPr>
        <w:t>’</w:t>
      </w:r>
      <w:r w:rsidRPr="00B93BF7">
        <w:rPr>
          <w:lang w:val="fr-FR"/>
        </w:rPr>
        <w:t>année 2014, ainsi qu</w:t>
      </w:r>
      <w:r w:rsidR="005F1626">
        <w:rPr>
          <w:lang w:val="fr-FR"/>
        </w:rPr>
        <w:t>’</w:t>
      </w:r>
      <w:r w:rsidRPr="00B93BF7">
        <w:rPr>
          <w:lang w:val="fr-FR"/>
        </w:rPr>
        <w:t xml:space="preserve">un aperçu du nombre de désignations </w:t>
      </w:r>
      <w:r w:rsidR="00967CC1" w:rsidRPr="00B93BF7">
        <w:rPr>
          <w:lang w:val="fr-FR"/>
        </w:rPr>
        <w:t>affectées par l</w:t>
      </w:r>
      <w:r w:rsidR="005F1626">
        <w:rPr>
          <w:lang w:val="fr-FR"/>
        </w:rPr>
        <w:t>’</w:t>
      </w:r>
      <w:r w:rsidR="00967CC1"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="00967CC1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967CC1"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="00967CC1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967CC1" w:rsidRPr="00B93BF7">
        <w:rPr>
          <w:lang w:val="fr-FR"/>
        </w:rPr>
        <w:t>9</w:t>
      </w:r>
      <w:r w:rsidR="00967CC1" w:rsidRPr="00B93BF7">
        <w:rPr>
          <w:i/>
          <w:lang w:val="fr-FR"/>
        </w:rPr>
        <w:t>sexies</w:t>
      </w:r>
      <w:r w:rsidR="00967CC1" w:rsidRPr="00B93BF7">
        <w:rPr>
          <w:lang w:val="fr-FR"/>
        </w:rPr>
        <w:t>, dans le contexte de l</w:t>
      </w:r>
      <w:r w:rsidR="005F1626">
        <w:rPr>
          <w:lang w:val="fr-FR"/>
        </w:rPr>
        <w:t>’</w:t>
      </w:r>
      <w:r w:rsidR="00967CC1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967CC1" w:rsidRPr="00B93BF7">
        <w:rPr>
          <w:lang w:val="fr-FR"/>
        </w:rPr>
        <w:t>5.2) (notification de refus provisoire) et de l</w:t>
      </w:r>
      <w:r w:rsidR="005F1626">
        <w:rPr>
          <w:lang w:val="fr-FR"/>
        </w:rPr>
        <w:t>’</w:t>
      </w:r>
      <w:r w:rsidR="00967CC1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967CC1" w:rsidRPr="00B93BF7">
        <w:rPr>
          <w:lang w:val="fr-FR"/>
        </w:rPr>
        <w:t>8.7) (taxes individuelles) du Protocole.</w:t>
      </w:r>
    </w:p>
    <w:p w:rsidR="00C479D8" w:rsidRPr="003E610D" w:rsidRDefault="006F70AC" w:rsidP="003E610D">
      <w:pPr>
        <w:pStyle w:val="ONUMFS"/>
        <w:rPr>
          <w:lang w:val="fr-FR"/>
        </w:rPr>
      </w:pPr>
      <w:r w:rsidRPr="00B93BF7">
        <w:rPr>
          <w:lang w:val="fr-FR"/>
        </w:rPr>
        <w:t>Dans la deuxième partie, le document explique les données en identifiant les parties contractantes concernées par la non</w:t>
      </w:r>
      <w:r w:rsidR="005135CB">
        <w:rPr>
          <w:lang w:val="fr-FR"/>
        </w:rPr>
        <w:noBreakHyphen/>
      </w:r>
      <w:r w:rsidRPr="00B93BF7">
        <w:rPr>
          <w:lang w:val="fr-FR"/>
        </w:rPr>
        <w:t>application</w:t>
      </w:r>
      <w:r w:rsidR="007B22CE" w:rsidRPr="00B93BF7">
        <w:rPr>
          <w:lang w:val="fr-FR"/>
        </w:rPr>
        <w:t xml:space="preserve"> des déclarations faites en vertu de l</w:t>
      </w:r>
      <w:r w:rsidR="005F1626">
        <w:rPr>
          <w:lang w:val="fr-FR"/>
        </w:rPr>
        <w:t>’</w:t>
      </w:r>
      <w:r w:rsidR="007B22CE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7B22CE" w:rsidRPr="00B93BF7">
        <w:rPr>
          <w:lang w:val="fr-FR"/>
        </w:rPr>
        <w:t>5.2) du Protocole suite à l</w:t>
      </w:r>
      <w:r w:rsidR="005F1626">
        <w:rPr>
          <w:lang w:val="fr-FR"/>
        </w:rPr>
        <w:t>’</w:t>
      </w:r>
      <w:r w:rsidR="007B22CE" w:rsidRPr="00B93BF7">
        <w:rPr>
          <w:lang w:val="fr-FR"/>
        </w:rPr>
        <w:t>application</w:t>
      </w:r>
      <w:r w:rsidRPr="00B93BF7">
        <w:rPr>
          <w:lang w:val="fr-FR"/>
        </w:rPr>
        <w:t xml:space="preserve">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9</w:t>
      </w:r>
      <w:r w:rsidRPr="00B93BF7">
        <w:rPr>
          <w:i/>
          <w:lang w:val="fr-FR"/>
        </w:rPr>
        <w:t>sexies</w:t>
      </w:r>
      <w:r w:rsidRPr="00B93BF7">
        <w:rPr>
          <w:lang w:val="fr-FR"/>
        </w:rPr>
        <w:t xml:space="preserve">.  </w:t>
      </w:r>
      <w:r w:rsidR="007B22CE" w:rsidRPr="00B93BF7">
        <w:rPr>
          <w:lang w:val="fr-FR"/>
        </w:rPr>
        <w:t xml:space="preserve">La troisième partie du document procède au même examen </w:t>
      </w:r>
      <w:r w:rsidR="005F1626">
        <w:rPr>
          <w:lang w:val="fr-FR"/>
        </w:rPr>
        <w:t>à l’égard</w:t>
      </w:r>
      <w:r w:rsidR="007B22CE" w:rsidRPr="00B93BF7">
        <w:rPr>
          <w:lang w:val="fr-FR"/>
        </w:rPr>
        <w:t xml:space="preserve"> de l</w:t>
      </w:r>
      <w:r w:rsidR="005F1626">
        <w:rPr>
          <w:lang w:val="fr-FR"/>
        </w:rPr>
        <w:t>’</w:t>
      </w:r>
      <w:r w:rsidR="007B22CE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7B22CE" w:rsidRPr="00B93BF7">
        <w:rPr>
          <w:lang w:val="fr-FR"/>
        </w:rPr>
        <w:t xml:space="preserve">8.7) du </w:t>
      </w:r>
      <w:r w:rsidR="0003188C" w:rsidRPr="00B93BF7">
        <w:rPr>
          <w:lang w:val="fr-FR"/>
        </w:rPr>
        <w:t>Protocole.</w:t>
      </w:r>
    </w:p>
    <w:p w:rsidR="00C479D8" w:rsidRPr="003E610D" w:rsidRDefault="002A27E8" w:rsidP="00C479D8">
      <w:pPr>
        <w:pStyle w:val="ONUMFS"/>
        <w:rPr>
          <w:lang w:val="fr-FR"/>
        </w:rPr>
      </w:pPr>
      <w:r w:rsidRPr="00B93BF7">
        <w:rPr>
          <w:lang w:val="fr-FR"/>
        </w:rPr>
        <w:t>La quatrième partie du document présent</w:t>
      </w:r>
      <w:r w:rsidR="00745951" w:rsidRPr="00B93BF7">
        <w:rPr>
          <w:lang w:val="fr-FR"/>
        </w:rPr>
        <w:t>e</w:t>
      </w:r>
      <w:r w:rsidRPr="00B93BF7">
        <w:rPr>
          <w:lang w:val="fr-FR"/>
        </w:rPr>
        <w:t xml:space="preserve"> une analyse de la répartition des taxes (standard) perçues en</w:t>
      </w:r>
      <w:r w:rsidR="00EB0572">
        <w:rPr>
          <w:lang w:val="fr-FR"/>
        </w:rPr>
        <w:t> </w:t>
      </w:r>
      <w:r w:rsidRPr="00B93BF7">
        <w:rPr>
          <w:lang w:val="fr-FR"/>
        </w:rPr>
        <w:t>2012, 2013 et 2014, résultant de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C479D8" w:rsidRPr="00B93BF7">
        <w:rPr>
          <w:lang w:val="fr-FR"/>
        </w:rPr>
        <w:t>9</w:t>
      </w:r>
      <w:r w:rsidR="00C479D8" w:rsidRPr="00B93BF7">
        <w:rPr>
          <w:i/>
          <w:lang w:val="fr-FR"/>
        </w:rPr>
        <w:t>sexies</w:t>
      </w:r>
      <w:r w:rsidR="00C479D8" w:rsidRPr="00B93BF7">
        <w:rPr>
          <w:lang w:val="fr-FR"/>
        </w:rPr>
        <w:t>.</w:t>
      </w:r>
    </w:p>
    <w:p w:rsidR="00C479D8" w:rsidRPr="003E610D" w:rsidRDefault="008E27B3" w:rsidP="00011460">
      <w:pPr>
        <w:pStyle w:val="ONUMFS"/>
        <w:rPr>
          <w:lang w:val="fr-FR"/>
        </w:rPr>
      </w:pPr>
      <w:r w:rsidRPr="00B93BF7">
        <w:rPr>
          <w:lang w:val="fr-FR"/>
        </w:rPr>
        <w:t>Enfin, la cinquième partie</w:t>
      </w:r>
      <w:r w:rsidR="008C7475" w:rsidRPr="00B93BF7">
        <w:rPr>
          <w:lang w:val="fr-FR"/>
        </w:rPr>
        <w:t xml:space="preserve"> du</w:t>
      </w:r>
      <w:r w:rsidRPr="00B93BF7">
        <w:rPr>
          <w:lang w:val="fr-FR"/>
        </w:rPr>
        <w:t xml:space="preserve"> document contient une simulation concernant le montant des taxes individuelles qui auraient été payées dans les cas mentionnés dans la quatrième partie si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 avait été applicable durant ces années.</w:t>
      </w:r>
    </w:p>
    <w:p w:rsidR="00AF6AE9" w:rsidRPr="00B93BF7" w:rsidRDefault="00AF6AE9" w:rsidP="0091767E">
      <w:pPr>
        <w:pStyle w:val="Heading1"/>
      </w:pPr>
      <w:r w:rsidRPr="00B93BF7">
        <w:t>Part</w:t>
      </w:r>
      <w:r w:rsidR="008C7475" w:rsidRPr="00B93BF7">
        <w:t>IE</w:t>
      </w:r>
      <w:r w:rsidRPr="00B93BF7">
        <w:t> I</w:t>
      </w:r>
      <w:r w:rsidR="00EB0572">
        <w:t> </w:t>
      </w:r>
      <w:r w:rsidRPr="00B93BF7">
        <w:t xml:space="preserve">: </w:t>
      </w:r>
      <w:r w:rsidR="008C7475" w:rsidRPr="00B93BF7">
        <w:t>examen de l</w:t>
      </w:r>
      <w:r w:rsidR="005F1626">
        <w:t>’</w:t>
      </w:r>
      <w:r w:rsidR="008C7475" w:rsidRPr="00B93BF7">
        <w:t>application de l</w:t>
      </w:r>
      <w:r w:rsidR="005F1626">
        <w:t>’</w:t>
      </w:r>
      <w:r w:rsidR="008C7475" w:rsidRPr="00B93BF7">
        <w:t>alinéa</w:t>
      </w:r>
      <w:r w:rsidR="00EB0572">
        <w:t> </w:t>
      </w:r>
      <w:r w:rsidR="008C7475" w:rsidRPr="00B93BF7">
        <w:t>1.B) de l</w:t>
      </w:r>
      <w:r w:rsidR="005F1626">
        <w:t>’</w:t>
      </w:r>
      <w:r w:rsidR="008C7475" w:rsidRPr="00B93BF7">
        <w:t>article</w:t>
      </w:r>
      <w:r w:rsidR="00EB0572">
        <w:t> </w:t>
      </w:r>
      <w:r w:rsidRPr="00B93BF7">
        <w:t>9</w:t>
      </w:r>
      <w:r w:rsidRPr="00B93BF7">
        <w:rPr>
          <w:i/>
        </w:rPr>
        <w:t>sexies</w:t>
      </w:r>
      <w:r w:rsidRPr="00B93BF7">
        <w:t xml:space="preserve"> </w:t>
      </w:r>
      <w:r w:rsidR="008C7475" w:rsidRPr="00B93BF7">
        <w:t>DU PROTOCOLE</w:t>
      </w:r>
    </w:p>
    <w:p w:rsidR="00AF6AE9" w:rsidRPr="00B93BF7" w:rsidRDefault="00AF6AE9" w:rsidP="00AF6AE9">
      <w:pPr>
        <w:rPr>
          <w:lang w:val="fr-FR"/>
        </w:rPr>
      </w:pPr>
    </w:p>
    <w:p w:rsidR="008704F0" w:rsidRPr="003E610D" w:rsidRDefault="00993AF5" w:rsidP="00AF6AE9">
      <w:pPr>
        <w:pStyle w:val="ONUMFS"/>
        <w:rPr>
          <w:lang w:val="fr-FR"/>
        </w:rPr>
      </w:pPr>
      <w:bookmarkStart w:id="5" w:name="_Ref319663172"/>
      <w:r w:rsidRPr="00B93BF7">
        <w:rPr>
          <w:lang w:val="fr-FR"/>
        </w:rPr>
        <w:t>Les</w:t>
      </w:r>
      <w:r w:rsidR="00822E43">
        <w:rPr>
          <w:lang w:val="fr-FR"/>
        </w:rPr>
        <w:t xml:space="preserve"> 54 </w:t>
      </w:r>
      <w:r w:rsidRPr="00B93BF7">
        <w:rPr>
          <w:lang w:val="fr-FR"/>
        </w:rPr>
        <w:t>États ci</w:t>
      </w:r>
      <w:r w:rsidR="005135CB">
        <w:rPr>
          <w:lang w:val="fr-FR"/>
        </w:rPr>
        <w:noBreakHyphen/>
      </w:r>
      <w:r w:rsidRPr="00B93BF7">
        <w:rPr>
          <w:lang w:val="fr-FR"/>
        </w:rPr>
        <w:t>après sont liés à la fois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</w:t>
      </w:r>
      <w:bookmarkStart w:id="6" w:name="_Ref416969984"/>
      <w:r w:rsidRPr="00B93BF7">
        <w:rPr>
          <w:lang w:val="fr-FR"/>
        </w:rPr>
        <w:t>rotocole</w:t>
      </w:r>
      <w:r w:rsidR="00AF6AE9" w:rsidRPr="00B93BF7">
        <w:rPr>
          <w:vertAlign w:val="superscript"/>
          <w:lang w:val="fr-FR"/>
        </w:rPr>
        <w:footnoteReference w:id="2"/>
      </w:r>
      <w:bookmarkEnd w:id="6"/>
      <w:r w:rsidR="00EB0572">
        <w:rPr>
          <w:lang w:val="fr-FR"/>
        </w:rPr>
        <w:t> :</w:t>
      </w:r>
      <w:r w:rsidR="00AF6AE9" w:rsidRPr="00B93BF7">
        <w:rPr>
          <w:lang w:val="fr-FR"/>
        </w:rPr>
        <w:t xml:space="preserve"> Albani</w:t>
      </w:r>
      <w:r w:rsidR="00A85D1C" w:rsidRPr="00B93BF7">
        <w:rPr>
          <w:lang w:val="fr-FR"/>
        </w:rPr>
        <w:t>e</w:t>
      </w:r>
      <w:r w:rsidR="005C3735" w:rsidRPr="00B93BF7">
        <w:rPr>
          <w:lang w:val="fr-FR"/>
        </w:rPr>
        <w:t> (AL)</w:t>
      </w:r>
      <w:r w:rsidR="00AF6AE9" w:rsidRPr="00B93BF7">
        <w:rPr>
          <w:lang w:val="fr-FR"/>
        </w:rPr>
        <w:t>,</w:t>
      </w:r>
      <w:r w:rsidR="00A85D1C" w:rsidRPr="00B93BF7">
        <w:rPr>
          <w:lang w:val="fr-FR"/>
        </w:rPr>
        <w:t xml:space="preserve"> Allemagne (DE), Arménie</w:t>
      </w:r>
      <w:r w:rsidR="005C3735" w:rsidRPr="00B93BF7">
        <w:rPr>
          <w:lang w:val="fr-FR"/>
        </w:rPr>
        <w:t> (AM)</w:t>
      </w:r>
      <w:r w:rsidR="00AF6AE9" w:rsidRPr="00B93BF7">
        <w:rPr>
          <w:lang w:val="fr-FR"/>
        </w:rPr>
        <w:t>,</w:t>
      </w:r>
      <w:r w:rsidR="00A85D1C" w:rsidRPr="00B93BF7">
        <w:rPr>
          <w:lang w:val="fr-FR"/>
        </w:rPr>
        <w:t xml:space="preserve"> Autriche</w:t>
      </w:r>
      <w:r w:rsidR="005C3735" w:rsidRPr="00B93BF7">
        <w:rPr>
          <w:lang w:val="fr-FR"/>
        </w:rPr>
        <w:t> (AT)</w:t>
      </w:r>
      <w:r w:rsidR="00AF6AE9" w:rsidRPr="00B93BF7">
        <w:rPr>
          <w:lang w:val="fr-FR"/>
        </w:rPr>
        <w:t>,</w:t>
      </w:r>
      <w:r w:rsidR="00A85D1C" w:rsidRPr="00B93BF7">
        <w:rPr>
          <w:lang w:val="fr-FR"/>
        </w:rPr>
        <w:t xml:space="preserve"> Azerbaïdjan</w:t>
      </w:r>
      <w:r w:rsidR="005C3735" w:rsidRPr="00B93BF7">
        <w:rPr>
          <w:lang w:val="fr-FR"/>
        </w:rPr>
        <w:t> (AZ)</w:t>
      </w:r>
      <w:r w:rsidR="00AF6AE9" w:rsidRPr="00B93BF7">
        <w:rPr>
          <w:lang w:val="fr-FR"/>
        </w:rPr>
        <w:t>,</w:t>
      </w:r>
      <w:r w:rsidR="00A85D1C" w:rsidRPr="00B93BF7">
        <w:rPr>
          <w:lang w:val="fr-FR"/>
        </w:rPr>
        <w:t xml:space="preserve"> </w:t>
      </w:r>
      <w:proofErr w:type="spellStart"/>
      <w:r w:rsidR="00A85D1C" w:rsidRPr="00B93BF7">
        <w:rPr>
          <w:lang w:val="fr-FR"/>
        </w:rPr>
        <w:t>Bélarus</w:t>
      </w:r>
      <w:proofErr w:type="spellEnd"/>
      <w:r w:rsidR="00A85D1C" w:rsidRPr="00B93BF7">
        <w:rPr>
          <w:lang w:val="fr-FR"/>
        </w:rPr>
        <w:t xml:space="preserve"> </w:t>
      </w:r>
      <w:r w:rsidR="005C3735" w:rsidRPr="00B93BF7">
        <w:rPr>
          <w:lang w:val="fr-FR"/>
        </w:rPr>
        <w:t>(BY)</w:t>
      </w:r>
      <w:r w:rsidR="00AF6AE9" w:rsidRPr="00B93BF7">
        <w:rPr>
          <w:lang w:val="fr-FR"/>
        </w:rPr>
        <w:t>,</w:t>
      </w:r>
      <w:bookmarkStart w:id="7" w:name="_Ref416164543"/>
      <w:r w:rsidR="00A85D1C" w:rsidRPr="00B93BF7">
        <w:rPr>
          <w:lang w:val="fr-FR"/>
        </w:rPr>
        <w:t xml:space="preserve"> Belgique</w:t>
      </w:r>
      <w:r w:rsidR="005C3735" w:rsidRPr="00B93BF7">
        <w:rPr>
          <w:lang w:val="fr-FR"/>
        </w:rPr>
        <w:t> (BX)</w:t>
      </w:r>
      <w:r w:rsidR="00AF6AE9" w:rsidRPr="00B93BF7">
        <w:rPr>
          <w:vertAlign w:val="superscript"/>
          <w:lang w:val="fr-FR"/>
        </w:rPr>
        <w:footnoteReference w:id="3"/>
      </w:r>
      <w:bookmarkEnd w:id="7"/>
      <w:r w:rsidR="00AF6AE9" w:rsidRPr="00B93BF7">
        <w:rPr>
          <w:lang w:val="fr-FR"/>
        </w:rPr>
        <w:t>, Bh</w:t>
      </w:r>
      <w:r w:rsidR="001117F9" w:rsidRPr="00B93BF7">
        <w:rPr>
          <w:lang w:val="fr-FR"/>
        </w:rPr>
        <w:t>o</w:t>
      </w:r>
      <w:r w:rsidR="00AF6AE9" w:rsidRPr="00B93BF7">
        <w:rPr>
          <w:lang w:val="fr-FR"/>
        </w:rPr>
        <w:t>utan</w:t>
      </w:r>
      <w:r w:rsidR="005C3735" w:rsidRPr="00B93BF7">
        <w:rPr>
          <w:lang w:val="fr-FR"/>
        </w:rPr>
        <w:t> (BT)</w:t>
      </w:r>
      <w:r w:rsidR="00AF6AE9" w:rsidRPr="00B93BF7">
        <w:rPr>
          <w:lang w:val="fr-FR"/>
        </w:rPr>
        <w:t xml:space="preserve">, </w:t>
      </w:r>
      <w:r w:rsidR="001117F9" w:rsidRPr="00B93BF7">
        <w:rPr>
          <w:lang w:val="fr-FR"/>
        </w:rPr>
        <w:t>Bosnie</w:t>
      </w:r>
      <w:r w:rsidR="005135CB">
        <w:rPr>
          <w:lang w:val="fr-FR"/>
        </w:rPr>
        <w:noBreakHyphen/>
      </w:r>
      <w:r w:rsidR="001117F9" w:rsidRPr="00B93BF7">
        <w:rPr>
          <w:lang w:val="fr-FR"/>
        </w:rPr>
        <w:t xml:space="preserve">Herzégovine </w:t>
      </w:r>
      <w:r w:rsidR="005C3735" w:rsidRPr="00B93BF7">
        <w:rPr>
          <w:lang w:val="fr-FR"/>
        </w:rPr>
        <w:t>(BA)</w:t>
      </w:r>
      <w:r w:rsidR="00AF6AE9" w:rsidRPr="00B93BF7">
        <w:rPr>
          <w:lang w:val="fr-FR"/>
        </w:rPr>
        <w:t>,</w:t>
      </w:r>
      <w:r w:rsidR="001117F9" w:rsidRPr="00B93BF7">
        <w:rPr>
          <w:lang w:val="fr-FR"/>
        </w:rPr>
        <w:t xml:space="preserve"> Bulgarie</w:t>
      </w:r>
      <w:r w:rsidR="005C3735" w:rsidRPr="00B93BF7">
        <w:rPr>
          <w:lang w:val="fr-FR"/>
        </w:rPr>
        <w:t> (BG)</w:t>
      </w:r>
      <w:r w:rsidR="00AF6AE9" w:rsidRPr="00B93BF7">
        <w:rPr>
          <w:lang w:val="fr-FR"/>
        </w:rPr>
        <w:t>,</w:t>
      </w:r>
      <w:r w:rsidR="001117F9" w:rsidRPr="00B93BF7">
        <w:rPr>
          <w:lang w:val="fr-FR"/>
        </w:rPr>
        <w:t xml:space="preserve"> Chine</w:t>
      </w:r>
      <w:r w:rsidR="005C3735" w:rsidRPr="00B93BF7">
        <w:rPr>
          <w:lang w:val="fr-FR"/>
        </w:rPr>
        <w:t> (CN)</w:t>
      </w:r>
      <w:r w:rsidR="00AF6AE9" w:rsidRPr="00B93BF7">
        <w:rPr>
          <w:lang w:val="fr-FR"/>
        </w:rPr>
        <w:t>,</w:t>
      </w:r>
      <w:r w:rsidR="001117F9" w:rsidRPr="00B93BF7">
        <w:rPr>
          <w:lang w:val="fr-FR"/>
        </w:rPr>
        <w:t xml:space="preserve"> Chypre (CY), </w:t>
      </w:r>
      <w:r w:rsidR="00AF6AE9" w:rsidRPr="00B93BF7">
        <w:rPr>
          <w:lang w:val="fr-FR"/>
        </w:rPr>
        <w:t>Croati</w:t>
      </w:r>
      <w:r w:rsidR="001117F9" w:rsidRPr="00B93BF7">
        <w:rPr>
          <w:lang w:val="fr-FR"/>
        </w:rPr>
        <w:t>e</w:t>
      </w:r>
      <w:r w:rsidR="005C3735" w:rsidRPr="00B93BF7">
        <w:rPr>
          <w:lang w:val="fr-FR"/>
        </w:rPr>
        <w:t> (HR)</w:t>
      </w:r>
      <w:r w:rsidR="00AF6AE9" w:rsidRPr="00B93BF7">
        <w:rPr>
          <w:lang w:val="fr-FR"/>
        </w:rPr>
        <w:t>, Cuba</w:t>
      </w:r>
      <w:r w:rsidR="005C3735" w:rsidRPr="00B93BF7">
        <w:rPr>
          <w:lang w:val="fr-FR"/>
        </w:rPr>
        <w:t> (CU)</w:t>
      </w:r>
      <w:r w:rsidR="00AF6AE9" w:rsidRPr="00B93BF7">
        <w:rPr>
          <w:lang w:val="fr-FR"/>
        </w:rPr>
        <w:t>,</w:t>
      </w:r>
      <w:r w:rsidR="001117F9" w:rsidRPr="00B93BF7">
        <w:rPr>
          <w:lang w:val="fr-FR"/>
        </w:rPr>
        <w:t xml:space="preserve"> Égypte</w:t>
      </w:r>
      <w:r w:rsidR="005C3735" w:rsidRPr="00B93BF7">
        <w:rPr>
          <w:lang w:val="fr-FR"/>
        </w:rPr>
        <w:t> (EG)</w:t>
      </w:r>
      <w:r w:rsidR="00AF6AE9" w:rsidRPr="00B93BF7">
        <w:rPr>
          <w:lang w:val="fr-FR"/>
        </w:rPr>
        <w:t>,</w:t>
      </w:r>
      <w:r w:rsidR="007D1FF2" w:rsidRPr="00B93BF7">
        <w:rPr>
          <w:lang w:val="fr-FR"/>
        </w:rPr>
        <w:t xml:space="preserve"> Espagne</w:t>
      </w:r>
      <w:r w:rsidR="001117F9" w:rsidRPr="00B93BF7">
        <w:rPr>
          <w:lang w:val="fr-FR"/>
        </w:rPr>
        <w:t> (ES),</w:t>
      </w:r>
      <w:r w:rsidR="007D1FF2" w:rsidRPr="00B93BF7">
        <w:rPr>
          <w:lang w:val="fr-FR"/>
        </w:rPr>
        <w:t xml:space="preserve"> ex</w:t>
      </w:r>
      <w:r w:rsidR="005135CB">
        <w:rPr>
          <w:lang w:val="fr-FR"/>
        </w:rPr>
        <w:noBreakHyphen/>
      </w:r>
      <w:r w:rsidR="007D1FF2" w:rsidRPr="00B93BF7">
        <w:rPr>
          <w:lang w:val="fr-FR"/>
        </w:rPr>
        <w:t xml:space="preserve">République yougoslave de Macédoine (MK), Fédération de Russie (RU), </w:t>
      </w:r>
      <w:r w:rsidR="00AF6AE9" w:rsidRPr="00B93BF7">
        <w:rPr>
          <w:lang w:val="fr-FR"/>
        </w:rPr>
        <w:t>France</w:t>
      </w:r>
      <w:r w:rsidR="005C3735" w:rsidRPr="00B93BF7">
        <w:rPr>
          <w:lang w:val="fr-FR"/>
        </w:rPr>
        <w:t> (FR)</w:t>
      </w:r>
      <w:r w:rsidR="00AF6AE9" w:rsidRPr="00B93BF7">
        <w:rPr>
          <w:lang w:val="fr-FR"/>
        </w:rPr>
        <w:t>,</w:t>
      </w:r>
      <w:r w:rsidR="007D1FF2" w:rsidRPr="00B93BF7">
        <w:rPr>
          <w:lang w:val="fr-FR"/>
        </w:rPr>
        <w:t xml:space="preserve"> Hongrie</w:t>
      </w:r>
      <w:r w:rsidR="005C3735" w:rsidRPr="00B93BF7">
        <w:rPr>
          <w:lang w:val="fr-FR"/>
        </w:rPr>
        <w:t> (HU)</w:t>
      </w:r>
      <w:r w:rsidR="00AF6AE9" w:rsidRPr="00B93BF7">
        <w:rPr>
          <w:lang w:val="fr-FR"/>
        </w:rPr>
        <w:t>, Iran (</w:t>
      </w:r>
      <w:r w:rsidR="007D1FF2" w:rsidRPr="00B93BF7">
        <w:rPr>
          <w:lang w:val="fr-FR"/>
        </w:rPr>
        <w:t>République islamique d</w:t>
      </w:r>
      <w:r w:rsidR="005F1626">
        <w:rPr>
          <w:lang w:val="fr-FR"/>
        </w:rPr>
        <w:t>’</w:t>
      </w:r>
      <w:r w:rsidR="00AF6AE9" w:rsidRPr="00B93BF7">
        <w:rPr>
          <w:lang w:val="fr-FR"/>
        </w:rPr>
        <w:t>)</w:t>
      </w:r>
      <w:r w:rsidR="005C3735" w:rsidRPr="00B93BF7">
        <w:rPr>
          <w:lang w:val="fr-FR"/>
        </w:rPr>
        <w:t> (IR)</w:t>
      </w:r>
      <w:r w:rsidR="00AF6AE9" w:rsidRPr="00B93BF7">
        <w:rPr>
          <w:lang w:val="fr-FR"/>
        </w:rPr>
        <w:t>,</w:t>
      </w:r>
      <w:r w:rsidR="007D1FF2" w:rsidRPr="00B93BF7">
        <w:rPr>
          <w:lang w:val="fr-FR"/>
        </w:rPr>
        <w:t xml:space="preserve"> Italie</w:t>
      </w:r>
      <w:r w:rsidR="005C3735" w:rsidRPr="00B93BF7">
        <w:rPr>
          <w:lang w:val="fr-FR"/>
        </w:rPr>
        <w:t> (IT)</w:t>
      </w:r>
      <w:r w:rsidR="00AF6AE9" w:rsidRPr="00B93BF7">
        <w:rPr>
          <w:lang w:val="fr-FR"/>
        </w:rPr>
        <w:t>, Kazakhstan</w:t>
      </w:r>
      <w:r w:rsidR="005C3735" w:rsidRPr="00B93BF7">
        <w:rPr>
          <w:lang w:val="fr-FR"/>
        </w:rPr>
        <w:t> (KZ)</w:t>
      </w:r>
      <w:r w:rsidR="00AF6AE9" w:rsidRPr="00B93BF7">
        <w:rPr>
          <w:lang w:val="fr-FR"/>
        </w:rPr>
        <w:t>, Kenya</w:t>
      </w:r>
      <w:r w:rsidR="005C3735" w:rsidRPr="00B93BF7">
        <w:rPr>
          <w:lang w:val="fr-FR"/>
        </w:rPr>
        <w:t> (KE)</w:t>
      </w:r>
      <w:r w:rsidR="00AF6AE9" w:rsidRPr="00B93BF7">
        <w:rPr>
          <w:lang w:val="fr-FR"/>
        </w:rPr>
        <w:t>,</w:t>
      </w:r>
      <w:r w:rsidR="007D1FF2" w:rsidRPr="00B93BF7">
        <w:rPr>
          <w:lang w:val="fr-FR"/>
        </w:rPr>
        <w:t xml:space="preserve"> Kirghizistan</w:t>
      </w:r>
      <w:r w:rsidR="005C3735" w:rsidRPr="00B93BF7">
        <w:rPr>
          <w:lang w:val="fr-FR"/>
        </w:rPr>
        <w:t> (KG)</w:t>
      </w:r>
      <w:r w:rsidR="00AF6AE9" w:rsidRPr="00B93BF7">
        <w:rPr>
          <w:lang w:val="fr-FR"/>
        </w:rPr>
        <w:t>,</w:t>
      </w:r>
      <w:r w:rsidR="007D1FF2" w:rsidRPr="00B93BF7">
        <w:rPr>
          <w:lang w:val="fr-FR"/>
        </w:rPr>
        <w:t xml:space="preserve"> Lesotho (LS),</w:t>
      </w:r>
      <w:r w:rsidR="00B654C2" w:rsidRPr="00B93BF7">
        <w:rPr>
          <w:lang w:val="fr-FR"/>
        </w:rPr>
        <w:t xml:space="preserve"> Lettonie</w:t>
      </w:r>
      <w:r w:rsidR="005C3735" w:rsidRPr="00B93BF7">
        <w:rPr>
          <w:lang w:val="fr-FR"/>
        </w:rPr>
        <w:t> (LV)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Libéria</w:t>
      </w:r>
      <w:r w:rsidR="005C3735" w:rsidRPr="00B93BF7">
        <w:rPr>
          <w:lang w:val="fr-FR"/>
        </w:rPr>
        <w:t> (LR)</w:t>
      </w:r>
      <w:r w:rsidR="00AF6AE9" w:rsidRPr="00B93BF7">
        <w:rPr>
          <w:lang w:val="fr-FR"/>
        </w:rPr>
        <w:t>, Liechtenstein</w:t>
      </w:r>
      <w:r w:rsidR="005C3735" w:rsidRPr="00B93BF7">
        <w:rPr>
          <w:lang w:val="fr-FR"/>
        </w:rPr>
        <w:t> (LI)</w:t>
      </w:r>
      <w:r w:rsidR="00AF6AE9" w:rsidRPr="00B93BF7">
        <w:rPr>
          <w:lang w:val="fr-FR"/>
        </w:rPr>
        <w:t>, Luxembourg</w:t>
      </w:r>
      <w:r w:rsidR="005C3735" w:rsidRPr="00B93BF7">
        <w:rPr>
          <w:lang w:val="fr-FR"/>
        </w:rPr>
        <w:t> (BX)</w:t>
      </w:r>
      <w:r w:rsidR="008C6199" w:rsidRPr="00B93BF7">
        <w:rPr>
          <w:lang w:val="fr-FR"/>
        </w:rPr>
        <w:fldChar w:fldCharType="begin"/>
      </w:r>
      <w:r w:rsidR="00AF6AE9" w:rsidRPr="00B93BF7">
        <w:rPr>
          <w:lang w:val="fr-FR"/>
        </w:rPr>
        <w:instrText xml:space="preserve"> NOTEREF _Ref416164543 \f \h </w:instrText>
      </w:r>
      <w:r w:rsidR="008C6199" w:rsidRPr="00B93BF7">
        <w:rPr>
          <w:lang w:val="fr-FR"/>
        </w:rPr>
      </w:r>
      <w:r w:rsidR="008C6199" w:rsidRPr="00B93BF7">
        <w:rPr>
          <w:lang w:val="fr-FR"/>
        </w:rPr>
        <w:fldChar w:fldCharType="separate"/>
      </w:r>
      <w:r w:rsidR="008F48D5" w:rsidRPr="00AB7FBD">
        <w:rPr>
          <w:rStyle w:val="FootnoteReference"/>
          <w:lang w:val="fr-FR"/>
        </w:rPr>
        <w:t>2</w:t>
      </w:r>
      <w:r w:rsidR="008C6199" w:rsidRPr="00B93BF7">
        <w:rPr>
          <w:lang w:val="fr-FR"/>
        </w:rPr>
        <w:fldChar w:fldCharType="end"/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Maroc (MA),</w:t>
      </w:r>
      <w:r w:rsidR="00AF6AE9" w:rsidRPr="00B93BF7">
        <w:rPr>
          <w:lang w:val="fr-FR"/>
        </w:rPr>
        <w:t xml:space="preserve"> Monaco</w:t>
      </w:r>
      <w:r w:rsidR="005C3735" w:rsidRPr="00B93BF7">
        <w:rPr>
          <w:lang w:val="fr-FR"/>
        </w:rPr>
        <w:t> (MC)</w:t>
      </w:r>
      <w:r w:rsidR="00AF6AE9" w:rsidRPr="00B93BF7">
        <w:rPr>
          <w:lang w:val="fr-FR"/>
        </w:rPr>
        <w:t>, Mongoli</w:t>
      </w:r>
      <w:r w:rsidR="00B654C2" w:rsidRPr="00B93BF7">
        <w:rPr>
          <w:lang w:val="fr-FR"/>
        </w:rPr>
        <w:t>e</w:t>
      </w:r>
      <w:r w:rsidR="005C3735" w:rsidRPr="00B93BF7">
        <w:rPr>
          <w:lang w:val="fr-FR"/>
        </w:rPr>
        <w:t> (MN)</w:t>
      </w:r>
      <w:r w:rsidR="00AF6AE9" w:rsidRPr="00B93BF7">
        <w:rPr>
          <w:lang w:val="fr-FR"/>
        </w:rPr>
        <w:t xml:space="preserve">, </w:t>
      </w:r>
      <w:r w:rsidR="00B654C2" w:rsidRPr="00B93BF7">
        <w:rPr>
          <w:lang w:val="fr-FR"/>
        </w:rPr>
        <w:t>Monténégro</w:t>
      </w:r>
      <w:r w:rsidR="005C3735" w:rsidRPr="00B93BF7">
        <w:rPr>
          <w:lang w:val="fr-FR"/>
        </w:rPr>
        <w:t> (ME)</w:t>
      </w:r>
      <w:r w:rsidR="00AF6AE9" w:rsidRPr="00B93BF7">
        <w:rPr>
          <w:lang w:val="fr-FR"/>
        </w:rPr>
        <w:t>, Mozambique</w:t>
      </w:r>
      <w:r w:rsidR="005C3735" w:rsidRPr="00B93BF7">
        <w:rPr>
          <w:lang w:val="fr-FR"/>
        </w:rPr>
        <w:t> (MZ)</w:t>
      </w:r>
      <w:r w:rsidR="00AF6AE9" w:rsidRPr="00B93BF7">
        <w:rPr>
          <w:lang w:val="fr-FR"/>
        </w:rPr>
        <w:t xml:space="preserve">, </w:t>
      </w:r>
      <w:r w:rsidR="00B654C2" w:rsidRPr="00B93BF7">
        <w:rPr>
          <w:lang w:val="fr-FR"/>
        </w:rPr>
        <w:t>Namibie</w:t>
      </w:r>
      <w:r w:rsidR="005C3735" w:rsidRPr="00B93BF7">
        <w:rPr>
          <w:lang w:val="fr-FR"/>
        </w:rPr>
        <w:t> (NA)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Pays</w:t>
      </w:r>
      <w:r w:rsidR="005135CB">
        <w:rPr>
          <w:lang w:val="fr-FR"/>
        </w:rPr>
        <w:noBreakHyphen/>
      </w:r>
      <w:r w:rsidR="00B654C2" w:rsidRPr="00B93BF7">
        <w:rPr>
          <w:lang w:val="fr-FR"/>
        </w:rPr>
        <w:t>Bas</w:t>
      </w:r>
      <w:r w:rsidR="005C3735" w:rsidRPr="00B93BF7">
        <w:rPr>
          <w:lang w:val="fr-FR"/>
        </w:rPr>
        <w:t> (BX)</w:t>
      </w:r>
      <w:r w:rsidR="008C6199" w:rsidRPr="00B93BF7">
        <w:rPr>
          <w:lang w:val="fr-FR"/>
        </w:rPr>
        <w:fldChar w:fldCharType="begin"/>
      </w:r>
      <w:r w:rsidR="00AF6AE9" w:rsidRPr="00B93BF7">
        <w:rPr>
          <w:lang w:val="fr-FR"/>
        </w:rPr>
        <w:instrText xml:space="preserve"> NOTEREF _Ref416164543 \f \h </w:instrText>
      </w:r>
      <w:r w:rsidR="008C6199" w:rsidRPr="00B93BF7">
        <w:rPr>
          <w:lang w:val="fr-FR"/>
        </w:rPr>
      </w:r>
      <w:r w:rsidR="008C6199" w:rsidRPr="00B93BF7">
        <w:rPr>
          <w:lang w:val="fr-FR"/>
        </w:rPr>
        <w:fldChar w:fldCharType="separate"/>
      </w:r>
      <w:r w:rsidR="008F48D5" w:rsidRPr="00AB7FBD">
        <w:rPr>
          <w:rStyle w:val="FootnoteReference"/>
          <w:lang w:val="fr-FR"/>
        </w:rPr>
        <w:t>2</w:t>
      </w:r>
      <w:r w:rsidR="008C6199" w:rsidRPr="00B93BF7">
        <w:rPr>
          <w:lang w:val="fr-FR"/>
        </w:rPr>
        <w:fldChar w:fldCharType="end"/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Pologne</w:t>
      </w:r>
      <w:r w:rsidR="005C3735" w:rsidRPr="00B93BF7">
        <w:rPr>
          <w:lang w:val="fr-FR"/>
        </w:rPr>
        <w:t> (PL)</w:t>
      </w:r>
      <w:r w:rsidR="00AF6AE9" w:rsidRPr="00B93BF7">
        <w:rPr>
          <w:lang w:val="fr-FR"/>
        </w:rPr>
        <w:t>, Portugal</w:t>
      </w:r>
      <w:r w:rsidR="005C3735" w:rsidRPr="00B93BF7">
        <w:rPr>
          <w:lang w:val="fr-FR"/>
        </w:rPr>
        <w:t> (PT)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République de </w:t>
      </w:r>
      <w:r w:rsidR="00AF6AE9" w:rsidRPr="00B93BF7">
        <w:rPr>
          <w:lang w:val="fr-FR"/>
        </w:rPr>
        <w:t>Moldova</w:t>
      </w:r>
      <w:r w:rsidR="005C3735" w:rsidRPr="00B93BF7">
        <w:rPr>
          <w:lang w:val="fr-FR"/>
        </w:rPr>
        <w:t> (MD)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République populaire démocratique de Corée</w:t>
      </w:r>
      <w:r w:rsidR="001117F9" w:rsidRPr="00B93BF7">
        <w:rPr>
          <w:lang w:val="fr-FR"/>
        </w:rPr>
        <w:t> (KP),</w:t>
      </w:r>
      <w:r w:rsidR="00B654C2" w:rsidRPr="00B93BF7">
        <w:rPr>
          <w:lang w:val="fr-FR"/>
        </w:rPr>
        <w:t xml:space="preserve"> République tchèque</w:t>
      </w:r>
      <w:r w:rsidR="001117F9" w:rsidRPr="00B93BF7">
        <w:rPr>
          <w:lang w:val="fr-FR"/>
        </w:rPr>
        <w:t> (CZ),</w:t>
      </w:r>
      <w:r w:rsidR="00B654C2" w:rsidRPr="00B93BF7">
        <w:rPr>
          <w:lang w:val="fr-FR"/>
        </w:rPr>
        <w:t xml:space="preserve"> Roumanie</w:t>
      </w:r>
      <w:r w:rsidR="005C3735" w:rsidRPr="00B93BF7">
        <w:rPr>
          <w:lang w:val="fr-FR"/>
        </w:rPr>
        <w:t> (RO)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Saint</w:t>
      </w:r>
      <w:r w:rsidR="005135CB">
        <w:rPr>
          <w:lang w:val="fr-FR"/>
        </w:rPr>
        <w:noBreakHyphen/>
      </w:r>
      <w:r w:rsidR="00B654C2" w:rsidRPr="00B93BF7">
        <w:rPr>
          <w:lang w:val="fr-FR"/>
        </w:rPr>
        <w:t>Marin</w:t>
      </w:r>
      <w:r w:rsidR="005C3735" w:rsidRPr="00B93BF7">
        <w:rPr>
          <w:lang w:val="fr-FR"/>
        </w:rPr>
        <w:t> (SM)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Serbie</w:t>
      </w:r>
      <w:r w:rsidR="005C3735" w:rsidRPr="00B93BF7">
        <w:rPr>
          <w:lang w:val="fr-FR"/>
        </w:rPr>
        <w:t> (RS)</w:t>
      </w:r>
      <w:r w:rsidR="00AF6AE9" w:rsidRPr="00B93BF7">
        <w:rPr>
          <w:lang w:val="fr-FR"/>
        </w:rPr>
        <w:t>, Sierra Leone</w:t>
      </w:r>
      <w:r w:rsidR="005C3735" w:rsidRPr="00B93BF7">
        <w:rPr>
          <w:lang w:val="fr-FR"/>
        </w:rPr>
        <w:t> (SL)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Slovaquie</w:t>
      </w:r>
      <w:r w:rsidR="005C3735" w:rsidRPr="00B93BF7">
        <w:rPr>
          <w:lang w:val="fr-FR"/>
        </w:rPr>
        <w:t> (SK)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Slovénie</w:t>
      </w:r>
      <w:r w:rsidR="005C3735" w:rsidRPr="00B93BF7">
        <w:rPr>
          <w:lang w:val="fr-FR"/>
        </w:rPr>
        <w:t> (SI)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Soudan</w:t>
      </w:r>
      <w:r w:rsidR="005E3874" w:rsidRPr="00B93BF7">
        <w:rPr>
          <w:lang w:val="fr-FR"/>
        </w:rPr>
        <w:t> (SD)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Suisse (CH),</w:t>
      </w:r>
      <w:r w:rsidR="00AF6AE9" w:rsidRPr="00B93BF7">
        <w:rPr>
          <w:lang w:val="fr-FR"/>
        </w:rPr>
        <w:t xml:space="preserve"> Swaziland</w:t>
      </w:r>
      <w:r w:rsidR="005E3874" w:rsidRPr="00B93BF7">
        <w:rPr>
          <w:lang w:val="fr-FR"/>
        </w:rPr>
        <w:t> (SZ)</w:t>
      </w:r>
      <w:r w:rsidR="00AF6AE9" w:rsidRPr="00B93BF7">
        <w:rPr>
          <w:lang w:val="fr-FR"/>
        </w:rPr>
        <w:t>,</w:t>
      </w:r>
      <w:r w:rsidR="00B654C2" w:rsidRPr="00B93BF7">
        <w:rPr>
          <w:lang w:val="fr-FR"/>
        </w:rPr>
        <w:t xml:space="preserve"> Tadjikistan</w:t>
      </w:r>
      <w:r w:rsidR="005E3874" w:rsidRPr="00B93BF7">
        <w:rPr>
          <w:lang w:val="fr-FR"/>
        </w:rPr>
        <w:t> (TJ)</w:t>
      </w:r>
      <w:r w:rsidR="00AF6AE9" w:rsidRPr="00B93BF7">
        <w:rPr>
          <w:lang w:val="fr-FR"/>
        </w:rPr>
        <w:t>, Ukraine</w:t>
      </w:r>
      <w:r w:rsidR="005E3874" w:rsidRPr="00B93BF7">
        <w:rPr>
          <w:lang w:val="fr-FR"/>
        </w:rPr>
        <w:t> (UA)</w:t>
      </w:r>
      <w:r w:rsidR="00AF6AE9" w:rsidRPr="00B93BF7">
        <w:rPr>
          <w:lang w:val="fr-FR"/>
        </w:rPr>
        <w:t xml:space="preserve"> </w:t>
      </w:r>
      <w:r w:rsidR="00B654C2" w:rsidRPr="00B93BF7">
        <w:rPr>
          <w:lang w:val="fr-FR"/>
        </w:rPr>
        <w:t>et</w:t>
      </w:r>
      <w:r w:rsidR="00AF6AE9" w:rsidRPr="00B93BF7">
        <w:rPr>
          <w:lang w:val="fr-FR"/>
        </w:rPr>
        <w:t xml:space="preserve"> Viet</w:t>
      </w:r>
      <w:r w:rsidR="00EB0572">
        <w:rPr>
          <w:lang w:val="fr-FR"/>
        </w:rPr>
        <w:t> </w:t>
      </w:r>
      <w:r w:rsidR="00AF6AE9" w:rsidRPr="00B93BF7">
        <w:rPr>
          <w:lang w:val="fr-FR"/>
        </w:rPr>
        <w:t>Nam</w:t>
      </w:r>
      <w:r w:rsidR="005E3874" w:rsidRPr="00B93BF7">
        <w:rPr>
          <w:lang w:val="fr-FR"/>
        </w:rPr>
        <w:t> (VN)</w:t>
      </w:r>
      <w:r w:rsidR="00AF6AE9" w:rsidRPr="00B93BF7">
        <w:rPr>
          <w:lang w:val="fr-FR"/>
        </w:rPr>
        <w:t>.</w:t>
      </w:r>
      <w:bookmarkEnd w:id="5"/>
    </w:p>
    <w:p w:rsidR="008704F0" w:rsidRPr="00B93BF7" w:rsidRDefault="000275D1" w:rsidP="0091767E">
      <w:pPr>
        <w:pStyle w:val="Heading2"/>
      </w:pPr>
      <w:r w:rsidRPr="00B93BF7">
        <w:t>Délai de notification de refus provisoire</w:t>
      </w:r>
    </w:p>
    <w:p w:rsidR="008704F0" w:rsidRPr="00B93BF7" w:rsidRDefault="008704F0" w:rsidP="0091767E">
      <w:pPr>
        <w:keepNext/>
        <w:keepLines/>
        <w:rPr>
          <w:lang w:val="fr-FR"/>
        </w:rPr>
      </w:pPr>
    </w:p>
    <w:p w:rsidR="008704F0" w:rsidRPr="00B93BF7" w:rsidRDefault="009D395D" w:rsidP="0091767E">
      <w:pPr>
        <w:pStyle w:val="ONUMFS"/>
        <w:keepNext/>
        <w:keepLines/>
        <w:rPr>
          <w:lang w:val="fr-FR"/>
        </w:rPr>
      </w:pPr>
      <w:r w:rsidRPr="00B93BF7">
        <w:rPr>
          <w:lang w:val="fr-FR"/>
        </w:rPr>
        <w:t>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8704F0" w:rsidRPr="00B93BF7">
        <w:rPr>
          <w:lang w:val="fr-FR"/>
        </w:rPr>
        <w:t>5</w:t>
      </w:r>
      <w:r w:rsidRPr="00B93BF7">
        <w:rPr>
          <w:lang w:val="fr-FR"/>
        </w:rPr>
        <w:t>.</w:t>
      </w:r>
      <w:r w:rsidR="008704F0" w:rsidRPr="00B93BF7">
        <w:rPr>
          <w:lang w:val="fr-FR"/>
        </w:rPr>
        <w:t xml:space="preserve">2)b) </w:t>
      </w:r>
      <w:r w:rsidRPr="00B93BF7">
        <w:rPr>
          <w:lang w:val="fr-FR"/>
        </w:rPr>
        <w:t>du Protocole a été faite par 14 des 54</w:t>
      </w:r>
      <w:r w:rsidR="00822E43">
        <w:rPr>
          <w:lang w:val="fr-FR"/>
        </w:rPr>
        <w:t> </w:t>
      </w:r>
      <w:r w:rsidRPr="00B93BF7">
        <w:rPr>
          <w:lang w:val="fr-FR"/>
        </w:rPr>
        <w:t>États ci</w:t>
      </w:r>
      <w:r w:rsidR="005135CB">
        <w:rPr>
          <w:lang w:val="fr-FR"/>
        </w:rPr>
        <w:noBreakHyphen/>
      </w:r>
      <w:r w:rsidRPr="00B93BF7">
        <w:rPr>
          <w:lang w:val="fr-FR"/>
        </w:rPr>
        <w:t>dessus</w:t>
      </w:r>
      <w:r w:rsidR="00B035E0" w:rsidRPr="00B93BF7">
        <w:rPr>
          <w:lang w:val="fr-FR"/>
        </w:rPr>
        <w:t>, parmi lesquels six</w:t>
      </w:r>
      <w:r w:rsidR="00EB0572">
        <w:rPr>
          <w:lang w:val="fr-FR"/>
        </w:rPr>
        <w:t> </w:t>
      </w:r>
      <w:r w:rsidR="00B035E0" w:rsidRPr="00B93BF7">
        <w:rPr>
          <w:lang w:val="fr-FR"/>
        </w:rPr>
        <w:t>ont également fait une déclaration en vertu de l</w:t>
      </w:r>
      <w:r w:rsidR="005F1626">
        <w:rPr>
          <w:lang w:val="fr-FR"/>
        </w:rPr>
        <w:t>’</w:t>
      </w:r>
      <w:r w:rsidR="00B035E0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B035E0" w:rsidRPr="00B93BF7">
        <w:rPr>
          <w:lang w:val="fr-FR"/>
        </w:rPr>
        <w:t>5.2)c) du Protocole (voir les paragraphes</w:t>
      </w:r>
      <w:r w:rsidR="00EB0572">
        <w:rPr>
          <w:lang w:val="fr-FR"/>
        </w:rPr>
        <w:t> </w:t>
      </w:r>
      <w:r w:rsidR="00B035E0" w:rsidRPr="00B93BF7">
        <w:rPr>
          <w:lang w:val="fr-FR"/>
        </w:rPr>
        <w:t>21 et 22 ci</w:t>
      </w:r>
      <w:r w:rsidR="005135CB">
        <w:rPr>
          <w:lang w:val="fr-FR"/>
        </w:rPr>
        <w:noBreakHyphen/>
      </w:r>
      <w:r w:rsidR="00B035E0" w:rsidRPr="00B93BF7">
        <w:rPr>
          <w:lang w:val="fr-FR"/>
        </w:rPr>
        <w:t>dessous).</w:t>
      </w:r>
    </w:p>
    <w:p w:rsidR="005E3874" w:rsidRPr="003E610D" w:rsidRDefault="006C0CB2" w:rsidP="003E610D">
      <w:pPr>
        <w:pStyle w:val="ONUMFS"/>
        <w:rPr>
          <w:lang w:val="fr-FR"/>
        </w:rPr>
      </w:pPr>
      <w:r w:rsidRPr="00B93BF7">
        <w:rPr>
          <w:lang w:val="fr-FR"/>
        </w:rPr>
        <w:t>Il est rappelé</w:t>
      </w:r>
      <w:r w:rsidR="000112A3" w:rsidRPr="00B93BF7">
        <w:rPr>
          <w:lang w:val="fr-FR"/>
        </w:rPr>
        <w:t>,</w:t>
      </w:r>
      <w:r w:rsidRPr="00B93BF7">
        <w:rPr>
          <w:lang w:val="fr-FR"/>
        </w:rPr>
        <w:t xml:space="preserve"> brièvement</w:t>
      </w:r>
      <w:r w:rsidR="000112A3" w:rsidRPr="00B93BF7">
        <w:rPr>
          <w:lang w:val="fr-FR"/>
        </w:rPr>
        <w:t>,</w:t>
      </w:r>
      <w:r w:rsidRPr="00B93BF7">
        <w:rPr>
          <w:lang w:val="fr-FR"/>
        </w:rPr>
        <w:t xml:space="preserve"> que selon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2)b)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 du Protocole, une partie contractante peut déclarer que, pour les enregistrements internationaux effectués en vertu du Protocole, le délai d</w:t>
      </w:r>
      <w:r w:rsidR="005F1626">
        <w:rPr>
          <w:lang w:val="fr-FR"/>
        </w:rPr>
        <w:t>’</w:t>
      </w:r>
      <w:r w:rsidRPr="00B93BF7">
        <w:rPr>
          <w:lang w:val="fr-FR"/>
        </w:rPr>
        <w:t>un an pour la notification d</w:t>
      </w:r>
      <w:r w:rsidR="005F1626">
        <w:rPr>
          <w:lang w:val="fr-FR"/>
        </w:rPr>
        <w:t>’</w:t>
      </w:r>
      <w:r w:rsidRPr="00B93BF7">
        <w:rPr>
          <w:lang w:val="fr-FR"/>
        </w:rPr>
        <w:t>un refus provi</w:t>
      </w:r>
      <w:r w:rsidR="009511B8">
        <w:rPr>
          <w:lang w:val="fr-FR"/>
        </w:rPr>
        <w:t>soire peut être remplacé par 18 </w:t>
      </w:r>
      <w:r w:rsidRPr="00B93BF7">
        <w:rPr>
          <w:lang w:val="fr-FR"/>
        </w:rPr>
        <w:t xml:space="preserve">mois.  </w:t>
      </w:r>
      <w:r w:rsidR="00FF4405" w:rsidRPr="00B93BF7">
        <w:rPr>
          <w:lang w:val="fr-FR"/>
        </w:rPr>
        <w:t>Selon l</w:t>
      </w:r>
      <w:r w:rsidR="005F1626">
        <w:rPr>
          <w:lang w:val="fr-FR"/>
        </w:rPr>
        <w:t>’</w:t>
      </w:r>
      <w:r w:rsidR="00FF4405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FF4405" w:rsidRPr="00B93BF7">
        <w:rPr>
          <w:lang w:val="fr-FR"/>
        </w:rPr>
        <w:t>2)c), ce délai peut même être prolongé au</w:t>
      </w:r>
      <w:r w:rsidR="005135CB">
        <w:rPr>
          <w:lang w:val="fr-FR"/>
        </w:rPr>
        <w:noBreakHyphen/>
      </w:r>
      <w:r w:rsidR="00FF4405" w:rsidRPr="00B93BF7">
        <w:rPr>
          <w:lang w:val="fr-FR"/>
        </w:rPr>
        <w:t>delà de 18</w:t>
      </w:r>
      <w:r w:rsidR="009511B8">
        <w:rPr>
          <w:lang w:val="fr-FR"/>
        </w:rPr>
        <w:t> </w:t>
      </w:r>
      <w:r w:rsidR="00FF4405" w:rsidRPr="00B93BF7">
        <w:rPr>
          <w:lang w:val="fr-FR"/>
        </w:rPr>
        <w:t>mois dans le cas d</w:t>
      </w:r>
      <w:r w:rsidR="005F1626">
        <w:rPr>
          <w:lang w:val="fr-FR"/>
        </w:rPr>
        <w:t>’</w:t>
      </w:r>
      <w:r w:rsidR="00FF4405" w:rsidRPr="00B93BF7">
        <w:rPr>
          <w:lang w:val="fr-FR"/>
        </w:rPr>
        <w:t>un refus de protection fondé sur une opposition.</w:t>
      </w:r>
    </w:p>
    <w:p w:rsidR="008704F0" w:rsidRPr="003E610D" w:rsidRDefault="006374F2" w:rsidP="003E610D">
      <w:pPr>
        <w:pStyle w:val="ONUMFS"/>
        <w:rPr>
          <w:lang w:val="fr-FR"/>
        </w:rPr>
      </w:pPr>
      <w:r w:rsidRPr="00B93BF7">
        <w:rPr>
          <w:lang w:val="fr-FR"/>
        </w:rPr>
        <w:t>L</w:t>
      </w:r>
      <w:r w:rsidR="005F1626">
        <w:rPr>
          <w:lang w:val="fr-FR"/>
        </w:rPr>
        <w:t>’</w:t>
      </w:r>
      <w:r w:rsidRPr="00B93BF7">
        <w:rPr>
          <w:lang w:val="fr-FR"/>
        </w:rPr>
        <w:t xml:space="preserve">année la plus récente pour laquelle des données complètes sont disponibles est </w:t>
      </w:r>
      <w:r w:rsidR="008704F0" w:rsidRPr="00B93BF7">
        <w:rPr>
          <w:lang w:val="fr-FR"/>
        </w:rPr>
        <w:t>2014.</w:t>
      </w:r>
    </w:p>
    <w:p w:rsidR="008704F0" w:rsidRPr="003E610D" w:rsidRDefault="00570907" w:rsidP="003E610D">
      <w:pPr>
        <w:pStyle w:val="ONUMFS"/>
        <w:rPr>
          <w:lang w:val="fr-FR"/>
        </w:rPr>
      </w:pPr>
      <w:r w:rsidRPr="00B93BF7">
        <w:rPr>
          <w:lang w:val="fr-FR"/>
        </w:rPr>
        <w:t>En</w:t>
      </w:r>
      <w:r w:rsidR="008704F0" w:rsidRPr="00B93BF7">
        <w:rPr>
          <w:lang w:val="fr-FR"/>
        </w:rPr>
        <w:t xml:space="preserve"> 2014, </w:t>
      </w:r>
      <w:r w:rsidR="00180E2A" w:rsidRPr="00B93BF7">
        <w:rPr>
          <w:lang w:val="fr-FR"/>
        </w:rPr>
        <w:t>il y a eu un</w:t>
      </w:r>
      <w:r w:rsidR="008704F0" w:rsidRPr="00B93BF7">
        <w:rPr>
          <w:lang w:val="fr-FR"/>
        </w:rPr>
        <w:t xml:space="preserve"> total </w:t>
      </w:r>
      <w:r w:rsidR="00180E2A" w:rsidRPr="00B93BF7">
        <w:rPr>
          <w:lang w:val="fr-FR"/>
        </w:rPr>
        <w:t>de</w:t>
      </w:r>
      <w:r w:rsidR="008704F0" w:rsidRPr="00B93BF7">
        <w:rPr>
          <w:lang w:val="fr-FR"/>
        </w:rPr>
        <w:t xml:space="preserve"> 342</w:t>
      </w:r>
      <w:r w:rsidR="008A5B0D" w:rsidRPr="00B93BF7">
        <w:rPr>
          <w:lang w:val="fr-FR"/>
        </w:rPr>
        <w:t> </w:t>
      </w:r>
      <w:r w:rsidR="008704F0" w:rsidRPr="00B93BF7">
        <w:rPr>
          <w:lang w:val="fr-FR"/>
        </w:rPr>
        <w:t>591 </w:t>
      </w:r>
      <w:r w:rsidR="008A5B0D" w:rsidRPr="00B93BF7">
        <w:rPr>
          <w:lang w:val="fr-FR"/>
        </w:rPr>
        <w:t>désignations</w:t>
      </w:r>
      <w:r w:rsidR="00FA2E4D" w:rsidRPr="00B93BF7">
        <w:rPr>
          <w:lang w:val="fr-FR"/>
        </w:rPr>
        <w:t xml:space="preserve"> inscrites</w:t>
      </w:r>
      <w:r w:rsidR="008704F0" w:rsidRPr="00B93BF7">
        <w:rPr>
          <w:lang w:val="fr-FR"/>
        </w:rPr>
        <w:t xml:space="preserve"> (</w:t>
      </w:r>
      <w:r w:rsidR="00FA2E4D" w:rsidRPr="00B93BF7">
        <w:rPr>
          <w:lang w:val="fr-FR"/>
        </w:rPr>
        <w:t xml:space="preserve">enregistrements internationaux et désignations postérieures).  Sur ce nombre, </w:t>
      </w:r>
      <w:r w:rsidR="008704F0" w:rsidRPr="00B93BF7">
        <w:rPr>
          <w:lang w:val="fr-FR"/>
        </w:rPr>
        <w:t>110</w:t>
      </w:r>
      <w:r w:rsidR="00FA2E4D" w:rsidRPr="00B93BF7">
        <w:rPr>
          <w:lang w:val="fr-FR"/>
        </w:rPr>
        <w:t> </w:t>
      </w:r>
      <w:r w:rsidR="008704F0" w:rsidRPr="00B93BF7">
        <w:rPr>
          <w:lang w:val="fr-FR"/>
        </w:rPr>
        <w:t>400 </w:t>
      </w:r>
      <w:r w:rsidR="00FA2E4D" w:rsidRPr="00B93BF7">
        <w:rPr>
          <w:lang w:val="fr-FR"/>
        </w:rPr>
        <w:t>étaient des désignations dans lesquelles l</w:t>
      </w:r>
      <w:r w:rsidR="005F1626">
        <w:rPr>
          <w:lang w:val="fr-FR"/>
        </w:rPr>
        <w:t>’</w:t>
      </w:r>
      <w:r w:rsidR="009E7F47">
        <w:rPr>
          <w:lang w:val="fr-FR"/>
        </w:rPr>
        <w:t>o</w:t>
      </w:r>
      <w:r w:rsidR="00FA2E4D" w:rsidRPr="00B93BF7">
        <w:rPr>
          <w:lang w:val="fr-FR"/>
        </w:rPr>
        <w:t>ffice d</w:t>
      </w:r>
      <w:r w:rsidR="005F1626">
        <w:rPr>
          <w:lang w:val="fr-FR"/>
        </w:rPr>
        <w:t>’</w:t>
      </w:r>
      <w:r w:rsidR="00FA2E4D" w:rsidRPr="00B93BF7">
        <w:rPr>
          <w:lang w:val="fr-FR"/>
        </w:rPr>
        <w:t>origine</w:t>
      </w:r>
      <w:r w:rsidR="00753BD7" w:rsidRPr="00B93BF7">
        <w:rPr>
          <w:lang w:val="fr-FR"/>
        </w:rPr>
        <w:t xml:space="preserve"> ou l</w:t>
      </w:r>
      <w:r w:rsidR="005F1626">
        <w:rPr>
          <w:lang w:val="fr-FR"/>
        </w:rPr>
        <w:t>’</w:t>
      </w:r>
      <w:r w:rsidR="009E7F47">
        <w:rPr>
          <w:lang w:val="fr-FR"/>
        </w:rPr>
        <w:t>o</w:t>
      </w:r>
      <w:r w:rsidR="00753BD7" w:rsidRPr="00B93BF7">
        <w:rPr>
          <w:lang w:val="fr-FR"/>
        </w:rPr>
        <w:t xml:space="preserve">ffice de la partie contractante du titulaire </w:t>
      </w:r>
      <w:r w:rsidR="00661F1A">
        <w:rPr>
          <w:lang w:val="fr-FR"/>
        </w:rPr>
        <w:t>et l’</w:t>
      </w:r>
      <w:r w:rsidR="009E7F47">
        <w:rPr>
          <w:lang w:val="fr-FR"/>
        </w:rPr>
        <w:t>o</w:t>
      </w:r>
      <w:r w:rsidR="00661F1A">
        <w:rPr>
          <w:lang w:val="fr-FR"/>
        </w:rPr>
        <w:t xml:space="preserve">ffice de la partie contractante désignée </w:t>
      </w:r>
      <w:r w:rsidR="00753BD7" w:rsidRPr="00B93BF7">
        <w:rPr>
          <w:lang w:val="fr-FR"/>
        </w:rPr>
        <w:t xml:space="preserve">étaient des </w:t>
      </w:r>
      <w:r w:rsidR="009E7F47">
        <w:rPr>
          <w:lang w:val="fr-FR"/>
        </w:rPr>
        <w:t>o</w:t>
      </w:r>
      <w:r w:rsidR="00753BD7" w:rsidRPr="00B93BF7">
        <w:rPr>
          <w:lang w:val="fr-FR"/>
        </w:rPr>
        <w:t>ffices d</w:t>
      </w:r>
      <w:r w:rsidR="005F1626">
        <w:rPr>
          <w:lang w:val="fr-FR"/>
        </w:rPr>
        <w:t>’</w:t>
      </w:r>
      <w:r w:rsidR="00753BD7" w:rsidRPr="00B93BF7">
        <w:rPr>
          <w:lang w:val="fr-FR"/>
        </w:rPr>
        <w:t>États liés à la fois par l</w:t>
      </w:r>
      <w:r w:rsidR="005F1626">
        <w:rPr>
          <w:lang w:val="fr-FR"/>
        </w:rPr>
        <w:t>’</w:t>
      </w:r>
      <w:r w:rsidR="00753BD7" w:rsidRPr="00B93BF7">
        <w:rPr>
          <w:lang w:val="fr-FR"/>
        </w:rPr>
        <w:t>Arrangement et le Protocole.</w:t>
      </w:r>
    </w:p>
    <w:p w:rsidR="008704F0" w:rsidRPr="003E610D" w:rsidRDefault="001D3384" w:rsidP="003E610D">
      <w:pPr>
        <w:pStyle w:val="ONUMFS"/>
        <w:rPr>
          <w:lang w:val="fr-FR"/>
        </w:rPr>
      </w:pPr>
      <w:r w:rsidRPr="00B93BF7">
        <w:rPr>
          <w:lang w:val="fr-FR"/>
        </w:rPr>
        <w:t xml:space="preserve">Sur ces </w:t>
      </w:r>
      <w:r w:rsidR="008704F0" w:rsidRPr="00B93BF7">
        <w:rPr>
          <w:lang w:val="fr-FR"/>
        </w:rPr>
        <w:t>110</w:t>
      </w:r>
      <w:r w:rsidRPr="00B93BF7">
        <w:rPr>
          <w:lang w:val="fr-FR"/>
        </w:rPr>
        <w:t> </w:t>
      </w:r>
      <w:r w:rsidR="008704F0" w:rsidRPr="00B93BF7">
        <w:rPr>
          <w:lang w:val="fr-FR"/>
        </w:rPr>
        <w:t>400 </w:t>
      </w:r>
      <w:r w:rsidRPr="00B93BF7">
        <w:rPr>
          <w:lang w:val="fr-FR"/>
        </w:rPr>
        <w:t>désignations</w:t>
      </w:r>
      <w:r w:rsidR="008704F0" w:rsidRPr="00B93BF7">
        <w:rPr>
          <w:lang w:val="fr-FR"/>
        </w:rPr>
        <w:t>,</w:t>
      </w:r>
      <w:r w:rsidRPr="00B93BF7">
        <w:rPr>
          <w:lang w:val="fr-FR"/>
        </w:rPr>
        <w:t xml:space="preserve"> il y a eu</w:t>
      </w:r>
      <w:r w:rsidR="008704F0" w:rsidRPr="00B93BF7">
        <w:rPr>
          <w:lang w:val="fr-FR"/>
        </w:rPr>
        <w:t xml:space="preserve"> 40</w:t>
      </w:r>
      <w:r w:rsidRPr="00B93BF7">
        <w:rPr>
          <w:lang w:val="fr-FR"/>
        </w:rPr>
        <w:t> </w:t>
      </w:r>
      <w:r w:rsidR="008704F0" w:rsidRPr="00B93BF7">
        <w:rPr>
          <w:lang w:val="fr-FR"/>
        </w:rPr>
        <w:t>829 cas</w:t>
      </w:r>
      <w:r w:rsidRPr="00B93BF7">
        <w:rPr>
          <w:lang w:val="fr-FR"/>
        </w:rPr>
        <w:t xml:space="preserve"> dans lesquels une déclaration faite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5.2) du</w:t>
      </w:r>
      <w:r w:rsidR="00887758" w:rsidRPr="00B93BF7">
        <w:rPr>
          <w:lang w:val="fr-FR"/>
        </w:rPr>
        <w:t xml:space="preserve"> Protocol</w:t>
      </w:r>
      <w:r w:rsidRPr="00B93BF7">
        <w:rPr>
          <w:lang w:val="fr-FR"/>
        </w:rPr>
        <w:t>e a été rendu inopérante par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Pr="00B93BF7">
        <w:rPr>
          <w:lang w:val="fr-FR"/>
        </w:rPr>
        <w:t>a</w:t>
      </w:r>
      <w:r w:rsidR="008704F0" w:rsidRPr="00B93BF7">
        <w:rPr>
          <w:lang w:val="fr-FR"/>
        </w:rPr>
        <w:t>rticle 9</w:t>
      </w:r>
      <w:r w:rsidR="008704F0" w:rsidRPr="00B93BF7">
        <w:rPr>
          <w:i/>
          <w:lang w:val="fr-FR"/>
        </w:rPr>
        <w:t>sexies</w:t>
      </w:r>
      <w:r w:rsidR="008704F0" w:rsidRPr="00B93BF7">
        <w:rPr>
          <w:lang w:val="fr-FR"/>
        </w:rPr>
        <w:t>.</w:t>
      </w:r>
    </w:p>
    <w:p w:rsidR="008704F0" w:rsidRPr="003E610D" w:rsidRDefault="00AA75FD" w:rsidP="003E610D">
      <w:pPr>
        <w:pStyle w:val="ONUMFS"/>
        <w:rPr>
          <w:lang w:val="fr-FR"/>
        </w:rPr>
      </w:pPr>
      <w:r w:rsidRPr="00B93BF7">
        <w:rPr>
          <w:lang w:val="fr-FR"/>
        </w:rPr>
        <w:t>Le tableau présenté ci</w:t>
      </w:r>
      <w:r w:rsidR="005135CB">
        <w:rPr>
          <w:lang w:val="fr-FR"/>
        </w:rPr>
        <w:noBreakHyphen/>
      </w:r>
      <w:r w:rsidRPr="00B93BF7">
        <w:rPr>
          <w:lang w:val="fr-FR"/>
        </w:rPr>
        <w:t xml:space="preserve">après regroupe les données </w:t>
      </w:r>
      <w:r w:rsidR="00984F5C" w:rsidRPr="00B93BF7">
        <w:rPr>
          <w:lang w:val="fr-FR"/>
        </w:rPr>
        <w:t>concernant les désignations dans les enregistrements internationaux et les désignations postérieures au cours de la période</w:t>
      </w:r>
      <w:r w:rsidR="008704F0" w:rsidRPr="00B93BF7">
        <w:rPr>
          <w:lang w:val="fr-FR"/>
        </w:rPr>
        <w:t> 2012</w:t>
      </w:r>
      <w:r w:rsidR="003E610D" w:rsidRPr="003E610D">
        <w:rPr>
          <w:lang w:val="fr-FR"/>
        </w:rPr>
        <w:noBreakHyphen/>
      </w:r>
      <w:r w:rsidR="008704F0" w:rsidRPr="00B93BF7">
        <w:rPr>
          <w:lang w:val="fr-FR"/>
        </w:rPr>
        <w:t>2014.</w:t>
      </w:r>
    </w:p>
    <w:p w:rsidR="008704F0" w:rsidRPr="00822E43" w:rsidRDefault="008704F0" w:rsidP="00822E43">
      <w:pPr>
        <w:pStyle w:val="Heading4"/>
      </w:pPr>
      <w:r w:rsidRPr="00822E43">
        <w:t>Table</w:t>
      </w:r>
      <w:r w:rsidR="00984F5C" w:rsidRPr="00822E43">
        <w:t>au</w:t>
      </w:r>
      <w:r w:rsidRPr="00822E43">
        <w:t> I</w:t>
      </w:r>
      <w:r w:rsidR="00EB0572" w:rsidRPr="00822E43">
        <w:t> </w:t>
      </w:r>
      <w:r w:rsidRPr="00822E43">
        <w:t xml:space="preserve">: </w:t>
      </w:r>
      <w:r w:rsidR="00984F5C" w:rsidRPr="00822E43">
        <w:t>Désignations dans lesquelles une déclaration faite en vertu de l</w:t>
      </w:r>
      <w:r w:rsidR="005F1626" w:rsidRPr="00822E43">
        <w:t>’</w:t>
      </w:r>
      <w:r w:rsidR="00984F5C" w:rsidRPr="00822E43">
        <w:t>article</w:t>
      </w:r>
      <w:r w:rsidR="00EB0572" w:rsidRPr="00822E43">
        <w:t> </w:t>
      </w:r>
      <w:r w:rsidR="00984F5C" w:rsidRPr="00822E43">
        <w:t>5.2) du</w:t>
      </w:r>
      <w:r w:rsidR="00984F5C" w:rsidRPr="00B93BF7">
        <w:t xml:space="preserve"> </w:t>
      </w:r>
      <w:r w:rsidR="00984F5C" w:rsidRPr="00822E43">
        <w:t xml:space="preserve">Protocole (délai de notification de refus provisoire) a été rendue inopérante </w:t>
      </w:r>
      <w:r w:rsidRPr="00822E43">
        <w:t>(2012</w:t>
      </w:r>
      <w:r w:rsidR="00706521" w:rsidRPr="00822E43">
        <w:t> </w:t>
      </w:r>
      <w:r w:rsidR="00984F5C" w:rsidRPr="00822E43">
        <w:t>–</w:t>
      </w:r>
      <w:r w:rsidR="00706521" w:rsidRPr="00822E43">
        <w:t> </w:t>
      </w:r>
      <w:r w:rsidRPr="00822E43">
        <w:t>2014)</w:t>
      </w:r>
    </w:p>
    <w:p w:rsidR="008704F0" w:rsidRPr="00B93BF7" w:rsidRDefault="008704F0" w:rsidP="008704F0">
      <w:pPr>
        <w:rPr>
          <w:lang w:val="fr-FR"/>
        </w:rPr>
      </w:pP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9"/>
        <w:gridCol w:w="2150"/>
        <w:gridCol w:w="2151"/>
        <w:gridCol w:w="2150"/>
        <w:gridCol w:w="2151"/>
      </w:tblGrid>
      <w:tr w:rsidR="008704F0" w:rsidRPr="00256AE3" w:rsidTr="005E3874">
        <w:trPr>
          <w:trHeight w:val="94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B93BF7" w:rsidRDefault="00984F5C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Année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B93BF7" w:rsidRDefault="00043A85" w:rsidP="00043A8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Nombre total de désignations inscrites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4F0" w:rsidRPr="00B93BF7" w:rsidRDefault="00043A85" w:rsidP="00043A8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États liés par un seul traité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B93BF7" w:rsidRDefault="00043A85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États liés par les deux</w:t>
            </w:r>
            <w:r w:rsidR="00EB0572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traités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B93BF7" w:rsidRDefault="00043A85" w:rsidP="00822E43">
            <w:pPr>
              <w:ind w:left="249" w:right="229"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Désignations dans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lesquelles une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déclaration faite en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vertu de l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Pr="00B93BF7">
              <w:rPr>
                <w:sz w:val="16"/>
                <w:szCs w:val="16"/>
                <w:lang w:val="fr-FR"/>
              </w:rPr>
              <w:t>article</w:t>
            </w:r>
            <w:r w:rsidR="00EB0572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5.2)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du Protocole a été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rendue inopérante</w:t>
            </w:r>
          </w:p>
        </w:tc>
      </w:tr>
      <w:tr w:rsidR="008704F0" w:rsidRPr="00B93BF7" w:rsidTr="005E3874">
        <w:trPr>
          <w:trHeight w:val="25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328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193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256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134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763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49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243</w:t>
            </w:r>
          </w:p>
        </w:tc>
      </w:tr>
      <w:tr w:rsidR="008704F0" w:rsidRPr="00B93BF7" w:rsidTr="005E3874">
        <w:trPr>
          <w:trHeight w:val="25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351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526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225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126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210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46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204</w:t>
            </w:r>
          </w:p>
        </w:tc>
      </w:tr>
      <w:tr w:rsidR="008704F0" w:rsidRPr="00B93BF7" w:rsidTr="005E3874">
        <w:trPr>
          <w:trHeight w:val="25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342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591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232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191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110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400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4F0" w:rsidRPr="00B93BF7" w:rsidRDefault="008704F0" w:rsidP="008704F0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40</w:t>
            </w:r>
            <w:r w:rsidR="00043A85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829</w:t>
            </w:r>
          </w:p>
        </w:tc>
      </w:tr>
    </w:tbl>
    <w:p w:rsidR="008704F0" w:rsidRPr="0091767E" w:rsidRDefault="00822E43" w:rsidP="0091767E">
      <w:pPr>
        <w:pStyle w:val="Heading2"/>
      </w:pPr>
      <w:r w:rsidRPr="0091767E">
        <w:t>Taxes</w:t>
      </w:r>
    </w:p>
    <w:p w:rsidR="008704F0" w:rsidRPr="00B93BF7" w:rsidRDefault="008704F0" w:rsidP="00AF6AE9">
      <w:pPr>
        <w:rPr>
          <w:lang w:val="fr-FR"/>
        </w:rPr>
      </w:pPr>
    </w:p>
    <w:p w:rsidR="005F1626" w:rsidRDefault="00043A85" w:rsidP="000A60FC">
      <w:pPr>
        <w:pStyle w:val="ONUMFS"/>
        <w:rPr>
          <w:lang w:val="fr-FR"/>
        </w:rPr>
      </w:pPr>
      <w:r w:rsidRPr="00B93BF7">
        <w:rPr>
          <w:lang w:val="fr-FR"/>
        </w:rPr>
        <w:t xml:space="preserve">Sur les 54 </w:t>
      </w:r>
      <w:r w:rsidR="00AB1A1A">
        <w:rPr>
          <w:lang w:val="fr-FR"/>
        </w:rPr>
        <w:t>É</w:t>
      </w:r>
      <w:r w:rsidRPr="00B93BF7">
        <w:rPr>
          <w:lang w:val="fr-FR"/>
        </w:rPr>
        <w:t>tats susmentionnés au paragraphe</w:t>
      </w:r>
      <w:r w:rsidR="00EB0572">
        <w:rPr>
          <w:lang w:val="fr-FR"/>
        </w:rPr>
        <w:t> </w:t>
      </w:r>
      <w:r w:rsidRPr="00B93BF7">
        <w:rPr>
          <w:lang w:val="fr-FR"/>
        </w:rPr>
        <w:t xml:space="preserve">9, </w:t>
      </w:r>
      <w:r w:rsidR="008704F0" w:rsidRPr="00B93BF7">
        <w:rPr>
          <w:lang w:val="fr-FR"/>
        </w:rPr>
        <w:t>15 </w:t>
      </w:r>
      <w:r w:rsidRPr="00B93BF7">
        <w:rPr>
          <w:lang w:val="fr-FR"/>
        </w:rPr>
        <w:t>ont fait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8704F0" w:rsidRPr="00B93BF7">
        <w:rPr>
          <w:lang w:val="fr-FR"/>
        </w:rPr>
        <w:t>8</w:t>
      </w:r>
      <w:r w:rsidRPr="00B93BF7">
        <w:rPr>
          <w:lang w:val="fr-FR"/>
        </w:rPr>
        <w:t>.</w:t>
      </w:r>
      <w:r w:rsidR="008704F0" w:rsidRPr="00B93BF7">
        <w:rPr>
          <w:lang w:val="fr-FR"/>
        </w:rPr>
        <w:t xml:space="preserve">7) </w:t>
      </w:r>
      <w:r w:rsidRPr="00B93BF7">
        <w:rPr>
          <w:lang w:val="fr-FR"/>
        </w:rPr>
        <w:t>du</w:t>
      </w:r>
      <w:r w:rsidR="00887758" w:rsidRPr="00B93BF7">
        <w:rPr>
          <w:lang w:val="fr-FR"/>
        </w:rPr>
        <w:t xml:space="preserve"> Protocol</w:t>
      </w:r>
      <w:r w:rsidRPr="00B93BF7">
        <w:rPr>
          <w:lang w:val="fr-FR"/>
        </w:rPr>
        <w:t>e</w:t>
      </w:r>
      <w:r w:rsidR="00887758" w:rsidRPr="00B93BF7">
        <w:rPr>
          <w:lang w:val="fr-FR"/>
        </w:rPr>
        <w:t xml:space="preserve"> </w:t>
      </w:r>
      <w:r w:rsidR="008704F0" w:rsidRPr="00B93BF7">
        <w:rPr>
          <w:lang w:val="fr-FR"/>
        </w:rPr>
        <w:t>(</w:t>
      </w:r>
      <w:r w:rsidRPr="00B93BF7">
        <w:rPr>
          <w:lang w:val="fr-FR"/>
        </w:rPr>
        <w:t>voir le paragraphe</w:t>
      </w:r>
      <w:r w:rsidR="008704F0" w:rsidRPr="00B93BF7">
        <w:rPr>
          <w:lang w:val="fr-FR"/>
        </w:rPr>
        <w:t> </w:t>
      </w:r>
      <w:r w:rsidR="00330688" w:rsidRPr="00B93BF7">
        <w:rPr>
          <w:lang w:val="fr-FR"/>
        </w:rPr>
        <w:t>28</w:t>
      </w:r>
      <w:r w:rsidRPr="00B93BF7">
        <w:rPr>
          <w:lang w:val="fr-FR"/>
        </w:rPr>
        <w:t xml:space="preserve"> ci</w:t>
      </w:r>
      <w:r w:rsidR="005135CB">
        <w:rPr>
          <w:lang w:val="fr-FR"/>
        </w:rPr>
        <w:noBreakHyphen/>
      </w:r>
      <w:r w:rsidRPr="00B93BF7">
        <w:rPr>
          <w:lang w:val="fr-FR"/>
        </w:rPr>
        <w:t>dessous</w:t>
      </w:r>
      <w:r w:rsidR="008704F0" w:rsidRPr="00B93BF7">
        <w:rPr>
          <w:lang w:val="fr-FR"/>
        </w:rPr>
        <w:t>).</w:t>
      </w:r>
    </w:p>
    <w:p w:rsidR="008704F0" w:rsidRPr="000A60FC" w:rsidRDefault="00073843" w:rsidP="000A60FC">
      <w:pPr>
        <w:pStyle w:val="ONUMFS"/>
        <w:rPr>
          <w:lang w:val="fr-FR"/>
        </w:rPr>
      </w:pPr>
      <w:r w:rsidRPr="00B93BF7">
        <w:rPr>
          <w:lang w:val="fr-FR"/>
        </w:rPr>
        <w:t>Il est rappelé, brièvement, que selon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 xml:space="preserve">8.7) du Protocole, une partie contractante peut déclarer que, </w:t>
      </w:r>
      <w:r w:rsidR="005F1626">
        <w:rPr>
          <w:lang w:val="fr-FR"/>
        </w:rPr>
        <w:t>à l’égard</w:t>
      </w:r>
      <w:r w:rsidRPr="00B93BF7">
        <w:rPr>
          <w:lang w:val="fr-FR"/>
        </w:rPr>
        <w:t xml:space="preserve"> de chaque enregistrement international dans lequel elle est </w:t>
      </w:r>
      <w:r w:rsidR="009D6989">
        <w:rPr>
          <w:lang w:val="fr-FR"/>
        </w:rPr>
        <w:t>désignée</w:t>
      </w:r>
      <w:r w:rsidRPr="00B93BF7">
        <w:rPr>
          <w:lang w:val="fr-FR"/>
        </w:rPr>
        <w:t>, ainsi qu</w:t>
      </w:r>
      <w:r w:rsidR="005F1626">
        <w:rPr>
          <w:lang w:val="fr-FR"/>
        </w:rPr>
        <w:t>’à l’égard</w:t>
      </w:r>
      <w:r w:rsidRPr="00B93BF7">
        <w:rPr>
          <w:lang w:val="fr-FR"/>
        </w:rPr>
        <w:t xml:space="preserve"> du renouvellement d</w:t>
      </w:r>
      <w:r w:rsidR="005F1626">
        <w:rPr>
          <w:lang w:val="fr-FR"/>
        </w:rPr>
        <w:t>’</w:t>
      </w:r>
      <w:r w:rsidRPr="00B93BF7">
        <w:rPr>
          <w:lang w:val="fr-FR"/>
        </w:rPr>
        <w:t>un tel enregistrement international, elle souhaite recevoir une taxe individuelle.</w:t>
      </w:r>
    </w:p>
    <w:p w:rsidR="00AB7FBD" w:rsidRDefault="00073843" w:rsidP="000A60FC">
      <w:pPr>
        <w:pStyle w:val="ONUMFS"/>
        <w:rPr>
          <w:lang w:val="fr-FR"/>
        </w:rPr>
      </w:pPr>
      <w:r w:rsidRPr="00B93BF7">
        <w:rPr>
          <w:lang w:val="fr-FR"/>
        </w:rPr>
        <w:t>En</w:t>
      </w:r>
      <w:r w:rsidR="00EB0572">
        <w:rPr>
          <w:lang w:val="fr-FR"/>
        </w:rPr>
        <w:t> </w:t>
      </w:r>
      <w:r w:rsidR="006925E5" w:rsidRPr="00B93BF7">
        <w:rPr>
          <w:lang w:val="fr-FR"/>
        </w:rPr>
        <w:t xml:space="preserve">2014, </w:t>
      </w:r>
      <w:r w:rsidRPr="00B93BF7">
        <w:rPr>
          <w:lang w:val="fr-FR"/>
        </w:rPr>
        <w:t xml:space="preserve">il y a eu au total </w:t>
      </w:r>
      <w:r w:rsidR="006925E5" w:rsidRPr="00B93BF7">
        <w:rPr>
          <w:lang w:val="fr-FR"/>
        </w:rPr>
        <w:t>626</w:t>
      </w:r>
      <w:r w:rsidRPr="00B93BF7">
        <w:rPr>
          <w:lang w:val="fr-FR"/>
        </w:rPr>
        <w:t> </w:t>
      </w:r>
      <w:r w:rsidR="006925E5" w:rsidRPr="00B93BF7">
        <w:rPr>
          <w:lang w:val="fr-FR"/>
        </w:rPr>
        <w:t>364 </w:t>
      </w:r>
      <w:r w:rsidRPr="00B93BF7">
        <w:rPr>
          <w:lang w:val="fr-FR"/>
        </w:rPr>
        <w:t xml:space="preserve">désignations inscrites </w:t>
      </w:r>
      <w:r w:rsidR="00697E7E" w:rsidRPr="00B93BF7">
        <w:rPr>
          <w:lang w:val="fr-FR"/>
        </w:rPr>
        <w:t>au titre d</w:t>
      </w:r>
      <w:r w:rsidR="005F1626">
        <w:rPr>
          <w:lang w:val="fr-FR"/>
        </w:rPr>
        <w:t>’</w:t>
      </w:r>
      <w:r w:rsidR="00697E7E" w:rsidRPr="00B93BF7">
        <w:rPr>
          <w:lang w:val="fr-FR"/>
        </w:rPr>
        <w:t>enregistrements internationaux nouvellement inscrits, de désignations postérieures ou du renouvellement d</w:t>
      </w:r>
      <w:r w:rsidR="005F1626">
        <w:rPr>
          <w:lang w:val="fr-FR"/>
        </w:rPr>
        <w:t>’</w:t>
      </w:r>
      <w:r w:rsidR="00697E7E" w:rsidRPr="00B93BF7">
        <w:rPr>
          <w:lang w:val="fr-FR"/>
        </w:rPr>
        <w:t xml:space="preserve">enregistrements internationaux existants.  </w:t>
      </w:r>
      <w:r w:rsidR="00D61897" w:rsidRPr="00B93BF7">
        <w:rPr>
          <w:lang w:val="fr-FR"/>
        </w:rPr>
        <w:t xml:space="preserve">Sur ce nombre, </w:t>
      </w:r>
      <w:r w:rsidR="006925E5" w:rsidRPr="00B93BF7">
        <w:rPr>
          <w:lang w:val="fr-FR"/>
        </w:rPr>
        <w:t>295</w:t>
      </w:r>
      <w:r w:rsidR="00D61897" w:rsidRPr="00B93BF7">
        <w:rPr>
          <w:lang w:val="fr-FR"/>
        </w:rPr>
        <w:t> </w:t>
      </w:r>
      <w:r w:rsidR="006925E5" w:rsidRPr="00B93BF7">
        <w:rPr>
          <w:lang w:val="fr-FR"/>
        </w:rPr>
        <w:t>227</w:t>
      </w:r>
      <w:r w:rsidR="00D61897" w:rsidRPr="00B93BF7">
        <w:rPr>
          <w:lang w:val="fr-FR"/>
        </w:rPr>
        <w:t xml:space="preserve"> concernaient des désignations dans lesquelles l</w:t>
      </w:r>
      <w:r w:rsidR="005F1626">
        <w:rPr>
          <w:lang w:val="fr-FR"/>
        </w:rPr>
        <w:t>’</w:t>
      </w:r>
      <w:r w:rsidR="006C73EA">
        <w:rPr>
          <w:lang w:val="fr-FR"/>
        </w:rPr>
        <w:t>o</w:t>
      </w:r>
      <w:r w:rsidR="00D61897" w:rsidRPr="00B93BF7">
        <w:rPr>
          <w:lang w:val="fr-FR"/>
        </w:rPr>
        <w:t>ffice d</w:t>
      </w:r>
      <w:r w:rsidR="005F1626">
        <w:rPr>
          <w:lang w:val="fr-FR"/>
        </w:rPr>
        <w:t>’</w:t>
      </w:r>
      <w:r w:rsidR="00D61897" w:rsidRPr="00B93BF7">
        <w:rPr>
          <w:lang w:val="fr-FR"/>
        </w:rPr>
        <w:t>origine ou l</w:t>
      </w:r>
      <w:r w:rsidR="005F1626">
        <w:rPr>
          <w:lang w:val="fr-FR"/>
        </w:rPr>
        <w:t>’</w:t>
      </w:r>
      <w:r w:rsidR="006C73EA">
        <w:rPr>
          <w:lang w:val="fr-FR"/>
        </w:rPr>
        <w:t>o</w:t>
      </w:r>
      <w:r w:rsidR="00D61897" w:rsidRPr="00B93BF7">
        <w:rPr>
          <w:lang w:val="fr-FR"/>
        </w:rPr>
        <w:t>ffice de la partie contractante du titulaire et l</w:t>
      </w:r>
      <w:r w:rsidR="005F1626">
        <w:rPr>
          <w:lang w:val="fr-FR"/>
        </w:rPr>
        <w:t>’</w:t>
      </w:r>
      <w:r w:rsidR="006C73EA">
        <w:rPr>
          <w:lang w:val="fr-FR"/>
        </w:rPr>
        <w:t>o</w:t>
      </w:r>
      <w:r w:rsidR="00D61897" w:rsidRPr="00B93BF7">
        <w:rPr>
          <w:lang w:val="fr-FR"/>
        </w:rPr>
        <w:t>ffice de la partie con</w:t>
      </w:r>
      <w:r w:rsidR="006C73EA">
        <w:rPr>
          <w:lang w:val="fr-FR"/>
        </w:rPr>
        <w:t>tractante désignée étaient des o</w:t>
      </w:r>
      <w:r w:rsidR="00D61897" w:rsidRPr="00B93BF7">
        <w:rPr>
          <w:lang w:val="fr-FR"/>
        </w:rPr>
        <w:t>ffices d</w:t>
      </w:r>
      <w:r w:rsidR="005F1626">
        <w:rPr>
          <w:lang w:val="fr-FR"/>
        </w:rPr>
        <w:t>’</w:t>
      </w:r>
      <w:r w:rsidR="00D61897" w:rsidRPr="00B93BF7">
        <w:rPr>
          <w:lang w:val="fr-FR"/>
        </w:rPr>
        <w:t>États liés à la fois par l</w:t>
      </w:r>
      <w:r w:rsidR="005F1626">
        <w:rPr>
          <w:lang w:val="fr-FR"/>
        </w:rPr>
        <w:t>’</w:t>
      </w:r>
      <w:r w:rsidR="00D61897" w:rsidRPr="00B93BF7">
        <w:rPr>
          <w:lang w:val="fr-FR"/>
        </w:rPr>
        <w:t>Arrangement et le Protocole.</w:t>
      </w:r>
      <w:r w:rsidR="00AB7FBD">
        <w:rPr>
          <w:lang w:val="fr-FR"/>
        </w:rPr>
        <w:t xml:space="preserve"> </w:t>
      </w:r>
      <w:r w:rsidR="00AB7FBD">
        <w:rPr>
          <w:lang w:val="fr-FR"/>
        </w:rPr>
        <w:br w:type="page"/>
      </w:r>
    </w:p>
    <w:p w:rsidR="005F1626" w:rsidRDefault="00F346F4" w:rsidP="000A60FC">
      <w:pPr>
        <w:pStyle w:val="ONUMFS"/>
        <w:rPr>
          <w:lang w:val="fr-FR"/>
        </w:rPr>
      </w:pPr>
      <w:r w:rsidRPr="00B93BF7">
        <w:rPr>
          <w:lang w:val="fr-FR"/>
        </w:rPr>
        <w:t xml:space="preserve">Sur ces </w:t>
      </w:r>
      <w:r w:rsidR="007208E2" w:rsidRPr="00B93BF7">
        <w:rPr>
          <w:lang w:val="fr-FR"/>
        </w:rPr>
        <w:t>295</w:t>
      </w:r>
      <w:r w:rsidRPr="00B93BF7">
        <w:rPr>
          <w:lang w:val="fr-FR"/>
        </w:rPr>
        <w:t> </w:t>
      </w:r>
      <w:r w:rsidR="007208E2" w:rsidRPr="00B93BF7">
        <w:rPr>
          <w:lang w:val="fr-FR"/>
        </w:rPr>
        <w:t>227 </w:t>
      </w:r>
      <w:r w:rsidR="0092438C" w:rsidRPr="00B93BF7">
        <w:rPr>
          <w:lang w:val="fr-FR"/>
        </w:rPr>
        <w:t>désignations</w:t>
      </w:r>
      <w:r w:rsidR="007208E2" w:rsidRPr="00B93BF7">
        <w:rPr>
          <w:lang w:val="fr-FR"/>
        </w:rPr>
        <w:t xml:space="preserve">, </w:t>
      </w:r>
      <w:r w:rsidRPr="00B93BF7">
        <w:rPr>
          <w:lang w:val="fr-FR"/>
        </w:rPr>
        <w:t xml:space="preserve">il y a eu </w:t>
      </w:r>
      <w:r w:rsidR="007208E2" w:rsidRPr="00B93BF7">
        <w:rPr>
          <w:lang w:val="fr-FR"/>
        </w:rPr>
        <w:t>105</w:t>
      </w:r>
      <w:r w:rsidRPr="00B93BF7">
        <w:rPr>
          <w:lang w:val="fr-FR"/>
        </w:rPr>
        <w:t> </w:t>
      </w:r>
      <w:r w:rsidR="007208E2" w:rsidRPr="00B93BF7">
        <w:rPr>
          <w:lang w:val="fr-FR"/>
        </w:rPr>
        <w:t>172 cas</w:t>
      </w:r>
      <w:r w:rsidRPr="00B93BF7">
        <w:rPr>
          <w:lang w:val="fr-FR"/>
        </w:rPr>
        <w:t xml:space="preserve"> dans lesquels une déclaration faite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 a été rendue inopérante par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7208E2" w:rsidRPr="00B93BF7">
        <w:rPr>
          <w:lang w:val="fr-FR"/>
        </w:rPr>
        <w:t> 9</w:t>
      </w:r>
      <w:r w:rsidR="007208E2" w:rsidRPr="00B93BF7">
        <w:rPr>
          <w:i/>
          <w:lang w:val="fr-FR"/>
        </w:rPr>
        <w:t>sexies</w:t>
      </w:r>
      <w:r w:rsidR="007208E2" w:rsidRPr="00B93BF7">
        <w:rPr>
          <w:lang w:val="fr-FR"/>
        </w:rPr>
        <w:t>.</w:t>
      </w:r>
    </w:p>
    <w:p w:rsidR="005F1626" w:rsidRDefault="000B6E26" w:rsidP="000A60FC">
      <w:pPr>
        <w:pStyle w:val="ONUMFS"/>
        <w:rPr>
          <w:lang w:val="fr-FR"/>
        </w:rPr>
      </w:pPr>
      <w:r w:rsidRPr="00B93BF7">
        <w:rPr>
          <w:lang w:val="fr-FR"/>
        </w:rPr>
        <w:t>Le tableau présenté ci</w:t>
      </w:r>
      <w:r w:rsidR="005135CB">
        <w:rPr>
          <w:lang w:val="fr-FR"/>
        </w:rPr>
        <w:noBreakHyphen/>
      </w:r>
      <w:r w:rsidRPr="00B93BF7">
        <w:rPr>
          <w:lang w:val="fr-FR"/>
        </w:rPr>
        <w:t>après regroupe les données concernant les désignations dans les enregistrements internationaux</w:t>
      </w:r>
      <w:r w:rsidR="00A53DEA">
        <w:rPr>
          <w:lang w:val="fr-FR"/>
        </w:rPr>
        <w:t>,</w:t>
      </w:r>
      <w:r w:rsidRPr="00B93BF7">
        <w:rPr>
          <w:lang w:val="fr-FR"/>
        </w:rPr>
        <w:t xml:space="preserve"> les désignations postérieures </w:t>
      </w:r>
      <w:r w:rsidR="00A53DEA">
        <w:rPr>
          <w:lang w:val="fr-FR"/>
        </w:rPr>
        <w:t xml:space="preserve">et les renouvellements </w:t>
      </w:r>
      <w:r w:rsidRPr="00B93BF7">
        <w:rPr>
          <w:lang w:val="fr-FR"/>
        </w:rPr>
        <w:t>au cours de la période</w:t>
      </w:r>
      <w:r w:rsidR="00EB0572">
        <w:rPr>
          <w:lang w:val="fr-FR"/>
        </w:rPr>
        <w:t> </w:t>
      </w:r>
      <w:r w:rsidR="007208E2" w:rsidRPr="00B93BF7">
        <w:rPr>
          <w:lang w:val="fr-FR"/>
        </w:rPr>
        <w:t>2012</w:t>
      </w:r>
      <w:r w:rsidR="009511B8" w:rsidRPr="009511B8">
        <w:rPr>
          <w:lang w:val="fr-FR"/>
        </w:rPr>
        <w:noBreakHyphen/>
      </w:r>
      <w:r w:rsidRPr="00B93BF7">
        <w:rPr>
          <w:lang w:val="fr-FR"/>
        </w:rPr>
        <w:t>2</w:t>
      </w:r>
      <w:r w:rsidR="007208E2" w:rsidRPr="00B93BF7">
        <w:rPr>
          <w:lang w:val="fr-FR"/>
        </w:rPr>
        <w:t>014.</w:t>
      </w:r>
    </w:p>
    <w:p w:rsidR="007208E2" w:rsidRPr="00B93BF7" w:rsidRDefault="007208E2" w:rsidP="00822E43">
      <w:pPr>
        <w:pStyle w:val="Heading4"/>
      </w:pPr>
      <w:r w:rsidRPr="00B93BF7">
        <w:t>Table</w:t>
      </w:r>
      <w:r w:rsidR="000B6E26" w:rsidRPr="00B93BF7">
        <w:t>au</w:t>
      </w:r>
      <w:r w:rsidRPr="00B93BF7">
        <w:t xml:space="preserve"> II</w:t>
      </w:r>
      <w:r w:rsidR="00EB0572">
        <w:t> </w:t>
      </w:r>
      <w:r w:rsidRPr="00B93BF7">
        <w:t xml:space="preserve">: </w:t>
      </w:r>
      <w:r w:rsidR="000B6E26" w:rsidRPr="00B93BF7">
        <w:t>Désignations dans lesquelles une déclaration faite en vertu de l</w:t>
      </w:r>
      <w:r w:rsidR="005F1626">
        <w:t>’</w:t>
      </w:r>
      <w:r w:rsidR="000B6E26" w:rsidRPr="00B93BF7">
        <w:t>article</w:t>
      </w:r>
      <w:r w:rsidR="00EB0572">
        <w:t> </w:t>
      </w:r>
      <w:r w:rsidR="000B6E26" w:rsidRPr="00B93BF7">
        <w:t>8.7) du Protocole (taxes individuelles) a été rendue inopérante</w:t>
      </w:r>
      <w:r w:rsidRPr="00B93BF7">
        <w:t xml:space="preserve"> (2012</w:t>
      </w:r>
      <w:r w:rsidR="00706521" w:rsidRPr="00B93BF7">
        <w:t> </w:t>
      </w:r>
      <w:r w:rsidR="000B6E26" w:rsidRPr="00B93BF7">
        <w:t>–</w:t>
      </w:r>
      <w:r w:rsidR="00706521" w:rsidRPr="00B93BF7">
        <w:t> </w:t>
      </w:r>
      <w:r w:rsidRPr="00B93BF7">
        <w:t>2014)</w:t>
      </w:r>
    </w:p>
    <w:p w:rsidR="007208E2" w:rsidRPr="00B93BF7" w:rsidRDefault="007208E2" w:rsidP="007208E2">
      <w:pPr>
        <w:keepNext/>
        <w:keepLines/>
        <w:rPr>
          <w:lang w:val="fr-FR"/>
        </w:rPr>
      </w:pPr>
    </w:p>
    <w:tbl>
      <w:tblPr>
        <w:tblW w:w="9361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"/>
        <w:gridCol w:w="2860"/>
        <w:gridCol w:w="2861"/>
        <w:gridCol w:w="2861"/>
      </w:tblGrid>
      <w:tr w:rsidR="007208E2" w:rsidRPr="00256AE3" w:rsidTr="005E3874">
        <w:trPr>
          <w:trHeight w:val="5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E2" w:rsidRPr="00B93BF7" w:rsidRDefault="000B6E26" w:rsidP="000B6E2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Année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74" w:rsidRPr="00B93BF7" w:rsidRDefault="000B6E26" w:rsidP="00822E43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Nouvelles désignations inscrites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="00822E43">
              <w:rPr>
                <w:sz w:val="16"/>
                <w:szCs w:val="16"/>
                <w:lang w:val="fr-FR"/>
              </w:rPr>
              <w:br/>
            </w:r>
            <w:r w:rsidRPr="00B93BF7">
              <w:rPr>
                <w:sz w:val="16"/>
                <w:szCs w:val="16"/>
                <w:lang w:val="fr-FR"/>
              </w:rPr>
              <w:t>et désignations renouvelées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E2" w:rsidRPr="00B93BF7" w:rsidRDefault="000B6E26" w:rsidP="007208E2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États liés par les deux</w:t>
            </w:r>
            <w:r w:rsidR="00EB0572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traités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E2" w:rsidRPr="00B93BF7" w:rsidRDefault="00B7571C" w:rsidP="00822E43">
            <w:pPr>
              <w:keepNext/>
              <w:keepLines/>
              <w:ind w:left="338" w:right="283"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Déclaration faite en vertu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de l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Pr="00B93BF7">
              <w:rPr>
                <w:sz w:val="16"/>
                <w:szCs w:val="16"/>
                <w:lang w:val="fr-FR"/>
              </w:rPr>
              <w:t>article</w:t>
            </w:r>
            <w:r w:rsidR="00EB0572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8.7) du Protocole</w:t>
            </w:r>
            <w:r w:rsidR="00822E43">
              <w:rPr>
                <w:sz w:val="16"/>
                <w:szCs w:val="16"/>
                <w:lang w:val="fr-FR"/>
              </w:rPr>
              <w:t xml:space="preserve"> </w:t>
            </w:r>
            <w:r w:rsidRPr="00B93BF7">
              <w:rPr>
                <w:sz w:val="16"/>
                <w:szCs w:val="16"/>
                <w:lang w:val="fr-FR"/>
              </w:rPr>
              <w:t>rendue inopérante</w:t>
            </w:r>
          </w:p>
        </w:tc>
      </w:tr>
      <w:tr w:rsidR="007208E2" w:rsidRPr="00B93BF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579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083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307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812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106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276</w:t>
            </w:r>
          </w:p>
        </w:tc>
      </w:tr>
      <w:tr w:rsidR="007208E2" w:rsidRPr="00B93BF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620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201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308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977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107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266</w:t>
            </w:r>
          </w:p>
        </w:tc>
      </w:tr>
      <w:tr w:rsidR="007208E2" w:rsidRPr="00B93BF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626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364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295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227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8E2" w:rsidRPr="00B93BF7" w:rsidRDefault="007208E2" w:rsidP="007208E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105</w:t>
            </w:r>
            <w:r w:rsidR="00B7571C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172</w:t>
            </w:r>
          </w:p>
        </w:tc>
      </w:tr>
    </w:tbl>
    <w:p w:rsidR="007208E2" w:rsidRPr="00B93BF7" w:rsidRDefault="00822E43" w:rsidP="00AB7FBD">
      <w:pPr>
        <w:pStyle w:val="Heading1"/>
      </w:pPr>
      <w:r>
        <w:t>P</w:t>
      </w:r>
      <w:r w:rsidRPr="00B93BF7">
        <w:t xml:space="preserve">artie </w:t>
      </w:r>
      <w:r>
        <w:t>II </w:t>
      </w:r>
      <w:r w:rsidRPr="00B93BF7">
        <w:t>: examen de la non</w:t>
      </w:r>
      <w:r>
        <w:noBreakHyphen/>
      </w:r>
      <w:r w:rsidRPr="00B93BF7">
        <w:t>application des déclarations faites en vertu de l</w:t>
      </w:r>
      <w:r>
        <w:t>’</w:t>
      </w:r>
      <w:r w:rsidRPr="00B93BF7">
        <w:t>article 5.2)b) et de l</w:t>
      </w:r>
      <w:r>
        <w:t>’</w:t>
      </w:r>
      <w:r w:rsidRPr="00B93BF7">
        <w:t xml:space="preserve">article 5.2)c) du </w:t>
      </w:r>
      <w:r>
        <w:t>P</w:t>
      </w:r>
      <w:r w:rsidRPr="00B93BF7">
        <w:t>rotocole – désignations inscrites en 2014, dans lesquelles de telles déclarations ont été rendues inopérantes</w:t>
      </w:r>
    </w:p>
    <w:p w:rsidR="007208E2" w:rsidRPr="00B93BF7" w:rsidRDefault="007208E2" w:rsidP="007208E2">
      <w:pPr>
        <w:rPr>
          <w:lang w:val="fr-FR"/>
        </w:rPr>
      </w:pPr>
    </w:p>
    <w:p w:rsidR="007208E2" w:rsidRPr="000A60FC" w:rsidRDefault="00B9343B" w:rsidP="000A60FC">
      <w:pPr>
        <w:pStyle w:val="ONUMFS"/>
        <w:rPr>
          <w:lang w:val="fr-FR"/>
        </w:rPr>
      </w:pPr>
      <w:bookmarkStart w:id="8" w:name="_Ref319663684"/>
      <w:r w:rsidRPr="000A60FC">
        <w:rPr>
          <w:lang w:val="fr-FR"/>
        </w:rPr>
        <w:t>Les 14</w:t>
      </w:r>
      <w:r w:rsidR="0091767E">
        <w:rPr>
          <w:lang w:val="fr-FR"/>
        </w:rPr>
        <w:t> </w:t>
      </w:r>
      <w:r w:rsidRPr="000A60FC">
        <w:rPr>
          <w:lang w:val="fr-FR"/>
        </w:rPr>
        <w:t>États ci</w:t>
      </w:r>
      <w:r w:rsidR="005135CB" w:rsidRPr="000A60FC">
        <w:rPr>
          <w:lang w:val="fr-FR"/>
        </w:rPr>
        <w:noBreakHyphen/>
      </w:r>
      <w:r w:rsidRPr="000A60FC">
        <w:rPr>
          <w:lang w:val="fr-FR"/>
        </w:rPr>
        <w:t>après, liés à la fois par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Arrangement et le Protocole, ont fait une</w:t>
      </w:r>
      <w:r w:rsidR="0092438C" w:rsidRPr="000A60FC">
        <w:rPr>
          <w:lang w:val="fr-FR"/>
        </w:rPr>
        <w:t xml:space="preserve"> </w:t>
      </w:r>
      <w:r w:rsidRPr="000A60FC">
        <w:rPr>
          <w:lang w:val="fr-FR"/>
        </w:rPr>
        <w:t>déclaration en vertu de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article</w:t>
      </w:r>
      <w:r w:rsidR="00EB0572" w:rsidRPr="000A60FC">
        <w:rPr>
          <w:lang w:val="fr-FR"/>
        </w:rPr>
        <w:t> </w:t>
      </w:r>
      <w:r w:rsidRPr="000A60FC">
        <w:rPr>
          <w:lang w:val="fr-FR"/>
        </w:rPr>
        <w:t>5.2)b) du Protocole, portant le délai de refus à 18</w:t>
      </w:r>
      <w:r w:rsidR="00822E43">
        <w:rPr>
          <w:lang w:val="fr-FR"/>
        </w:rPr>
        <w:t> </w:t>
      </w:r>
      <w:r w:rsidRPr="000A60FC">
        <w:rPr>
          <w:lang w:val="fr-FR"/>
        </w:rPr>
        <w:t>mois</w:t>
      </w:r>
      <w:r w:rsidR="00EB0572" w:rsidRPr="000A60FC">
        <w:rPr>
          <w:lang w:val="fr-FR"/>
        </w:rPr>
        <w:t> </w:t>
      </w:r>
      <w:r w:rsidRPr="000A60FC">
        <w:rPr>
          <w:lang w:val="fr-FR"/>
        </w:rPr>
        <w:t xml:space="preserve">: Arménie, </w:t>
      </w:r>
      <w:proofErr w:type="spellStart"/>
      <w:r w:rsidRPr="000A60FC">
        <w:rPr>
          <w:lang w:val="fr-FR"/>
        </w:rPr>
        <w:t>Bélarus</w:t>
      </w:r>
      <w:proofErr w:type="spellEnd"/>
      <w:r w:rsidRPr="000A60FC">
        <w:rPr>
          <w:lang w:val="fr-FR"/>
        </w:rPr>
        <w:t>, Bulgarie, Chine, Chypre, Iran (République islamique d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), Italie, Kenya,</w:t>
      </w:r>
      <w:r w:rsidR="000A60FC">
        <w:rPr>
          <w:lang w:val="fr-FR"/>
        </w:rPr>
        <w:t xml:space="preserve"> </w:t>
      </w:r>
      <w:r w:rsidRPr="000A60FC">
        <w:rPr>
          <w:lang w:val="fr-FR"/>
        </w:rPr>
        <w:t>Pologne, Saint</w:t>
      </w:r>
      <w:r w:rsidR="005135CB" w:rsidRPr="000A60FC">
        <w:rPr>
          <w:lang w:val="fr-FR"/>
        </w:rPr>
        <w:noBreakHyphen/>
      </w:r>
      <w:r w:rsidRPr="000A60FC">
        <w:rPr>
          <w:lang w:val="fr-FR"/>
        </w:rPr>
        <w:t>Marin, Slovaquie, Suisse, Tadjikistan et Ukraine.</w:t>
      </w:r>
      <w:bookmarkEnd w:id="8"/>
    </w:p>
    <w:p w:rsidR="007208E2" w:rsidRPr="0091767E" w:rsidRDefault="00B00228" w:rsidP="000A60FC">
      <w:pPr>
        <w:pStyle w:val="ONUMFS"/>
        <w:rPr>
          <w:spacing w:val="-2"/>
          <w:lang w:val="fr-FR"/>
        </w:rPr>
      </w:pPr>
      <w:bookmarkStart w:id="9" w:name="_Ref319663698"/>
      <w:r w:rsidRPr="0091767E">
        <w:rPr>
          <w:spacing w:val="-2"/>
          <w:lang w:val="fr-FR"/>
        </w:rPr>
        <w:t>Sur ces</w:t>
      </w:r>
      <w:r w:rsidR="007208E2" w:rsidRPr="0091767E">
        <w:rPr>
          <w:spacing w:val="-2"/>
          <w:lang w:val="fr-FR"/>
        </w:rPr>
        <w:t xml:space="preserve"> 14 </w:t>
      </w:r>
      <w:r w:rsidRPr="0091767E">
        <w:rPr>
          <w:spacing w:val="-2"/>
          <w:lang w:val="fr-FR"/>
        </w:rPr>
        <w:t>États</w:t>
      </w:r>
      <w:r w:rsidR="007208E2" w:rsidRPr="0091767E">
        <w:rPr>
          <w:spacing w:val="-2"/>
          <w:lang w:val="fr-FR"/>
        </w:rPr>
        <w:t xml:space="preserve">, </w:t>
      </w:r>
      <w:r w:rsidRPr="0091767E">
        <w:rPr>
          <w:spacing w:val="-2"/>
          <w:lang w:val="fr-FR"/>
        </w:rPr>
        <w:t>les six</w:t>
      </w:r>
      <w:r w:rsidR="00EB0572" w:rsidRPr="0091767E">
        <w:rPr>
          <w:spacing w:val="-2"/>
          <w:lang w:val="fr-FR"/>
        </w:rPr>
        <w:t> </w:t>
      </w:r>
      <w:r w:rsidRPr="0091767E">
        <w:rPr>
          <w:spacing w:val="-2"/>
          <w:lang w:val="fr-FR"/>
        </w:rPr>
        <w:t>États ci</w:t>
      </w:r>
      <w:r w:rsidR="005135CB" w:rsidRPr="0091767E">
        <w:rPr>
          <w:spacing w:val="-2"/>
          <w:lang w:val="fr-FR"/>
        </w:rPr>
        <w:noBreakHyphen/>
      </w:r>
      <w:r w:rsidRPr="0091767E">
        <w:rPr>
          <w:spacing w:val="-2"/>
          <w:lang w:val="fr-FR"/>
        </w:rPr>
        <w:t>après</w:t>
      </w:r>
      <w:r w:rsidR="007208E2" w:rsidRPr="0091767E">
        <w:rPr>
          <w:spacing w:val="-2"/>
          <w:lang w:val="fr-FR"/>
        </w:rPr>
        <w:t> </w:t>
      </w:r>
      <w:r w:rsidRPr="0091767E">
        <w:rPr>
          <w:spacing w:val="-2"/>
          <w:lang w:val="fr-FR"/>
        </w:rPr>
        <w:t>ont également fait une déclaration en vertu de l</w:t>
      </w:r>
      <w:r w:rsidR="005F1626" w:rsidRPr="0091767E">
        <w:rPr>
          <w:spacing w:val="-2"/>
          <w:lang w:val="fr-FR"/>
        </w:rPr>
        <w:t>’</w:t>
      </w:r>
      <w:r w:rsidRPr="0091767E">
        <w:rPr>
          <w:spacing w:val="-2"/>
          <w:lang w:val="fr-FR"/>
        </w:rPr>
        <w:t>article</w:t>
      </w:r>
      <w:r w:rsidR="00EB0572" w:rsidRPr="0091767E">
        <w:rPr>
          <w:spacing w:val="-2"/>
          <w:lang w:val="fr-FR"/>
        </w:rPr>
        <w:t> </w:t>
      </w:r>
      <w:r w:rsidRPr="0091767E">
        <w:rPr>
          <w:spacing w:val="-2"/>
          <w:lang w:val="fr-FR"/>
        </w:rPr>
        <w:t>5.2)c) du Protocole, prolongeant le délai de refus au</w:t>
      </w:r>
      <w:r w:rsidR="005135CB" w:rsidRPr="0091767E">
        <w:rPr>
          <w:spacing w:val="-2"/>
          <w:lang w:val="fr-FR"/>
        </w:rPr>
        <w:noBreakHyphen/>
      </w:r>
      <w:r w:rsidRPr="0091767E">
        <w:rPr>
          <w:spacing w:val="-2"/>
          <w:lang w:val="fr-FR"/>
        </w:rPr>
        <w:t>delà de 18</w:t>
      </w:r>
      <w:r w:rsidR="009511B8" w:rsidRPr="0091767E">
        <w:rPr>
          <w:spacing w:val="-2"/>
          <w:lang w:val="fr-FR"/>
        </w:rPr>
        <w:t> </w:t>
      </w:r>
      <w:r w:rsidRPr="0091767E">
        <w:rPr>
          <w:spacing w:val="-2"/>
          <w:lang w:val="fr-FR"/>
        </w:rPr>
        <w:t>mois en cas de refus fondé sur une opposition</w:t>
      </w:r>
      <w:r w:rsidR="00EB0572" w:rsidRPr="0091767E">
        <w:rPr>
          <w:spacing w:val="-2"/>
          <w:lang w:val="fr-FR"/>
        </w:rPr>
        <w:t> </w:t>
      </w:r>
      <w:r w:rsidRPr="0091767E">
        <w:rPr>
          <w:spacing w:val="-2"/>
          <w:lang w:val="fr-FR"/>
        </w:rPr>
        <w:t>: Chine, Chypre, Iran (République islamique d</w:t>
      </w:r>
      <w:r w:rsidR="005F1626" w:rsidRPr="0091767E">
        <w:rPr>
          <w:spacing w:val="-2"/>
          <w:lang w:val="fr-FR"/>
        </w:rPr>
        <w:t>’</w:t>
      </w:r>
      <w:r w:rsidRPr="0091767E">
        <w:rPr>
          <w:spacing w:val="-2"/>
          <w:lang w:val="fr-FR"/>
        </w:rPr>
        <w:t>), Italie, Kenya et</w:t>
      </w:r>
      <w:r w:rsidR="007208E2" w:rsidRPr="0091767E">
        <w:rPr>
          <w:spacing w:val="-2"/>
          <w:lang w:val="fr-FR"/>
        </w:rPr>
        <w:t xml:space="preserve"> Ukraine.</w:t>
      </w:r>
      <w:bookmarkEnd w:id="9"/>
    </w:p>
    <w:p w:rsidR="007208E2" w:rsidRPr="000A60FC" w:rsidRDefault="00B00228" w:rsidP="000A60FC">
      <w:pPr>
        <w:pStyle w:val="ONUMFS"/>
        <w:rPr>
          <w:lang w:val="fr-FR"/>
        </w:rPr>
      </w:pPr>
      <w:r w:rsidRPr="00B93BF7">
        <w:rPr>
          <w:lang w:val="fr-FR"/>
        </w:rPr>
        <w:t>Il a déjà été noté ci</w:t>
      </w:r>
      <w:r w:rsidR="005135CB">
        <w:rPr>
          <w:lang w:val="fr-FR"/>
        </w:rPr>
        <w:noBreakHyphen/>
      </w:r>
      <w:r w:rsidRPr="00B93BF7">
        <w:rPr>
          <w:lang w:val="fr-FR"/>
        </w:rPr>
        <w:t>dessus que, en</w:t>
      </w:r>
      <w:r w:rsidR="007208E2" w:rsidRPr="00B93BF7">
        <w:rPr>
          <w:lang w:val="fr-FR"/>
        </w:rPr>
        <w:t xml:space="preserve"> 2014, </w:t>
      </w:r>
      <w:r w:rsidR="00012A04" w:rsidRPr="00B93BF7">
        <w:rPr>
          <w:lang w:val="fr-FR"/>
        </w:rPr>
        <w:t>en conséquence de l</w:t>
      </w:r>
      <w:r w:rsidR="005F1626">
        <w:rPr>
          <w:lang w:val="fr-FR"/>
        </w:rPr>
        <w:t>’</w:t>
      </w:r>
      <w:r w:rsidR="00012A04"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="00012A04"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012A04" w:rsidRPr="00B93BF7">
        <w:rPr>
          <w:lang w:val="fr-FR"/>
        </w:rPr>
        <w:t>1)b)</w:t>
      </w:r>
      <w:r w:rsidR="00EE0E7E">
        <w:rPr>
          <w:lang w:val="fr-FR"/>
        </w:rPr>
        <w:t xml:space="preserve"> </w:t>
      </w:r>
      <w:r w:rsidR="00012A04" w:rsidRPr="00B93BF7">
        <w:rPr>
          <w:lang w:val="fr-FR"/>
        </w:rPr>
        <w:t>de l</w:t>
      </w:r>
      <w:r w:rsidR="005F1626">
        <w:rPr>
          <w:lang w:val="fr-FR"/>
        </w:rPr>
        <w:t>’</w:t>
      </w:r>
      <w:r w:rsidR="00012A04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012A04" w:rsidRPr="00B93BF7">
        <w:rPr>
          <w:lang w:val="fr-FR"/>
        </w:rPr>
        <w:t>9</w:t>
      </w:r>
      <w:r w:rsidR="00012A04" w:rsidRPr="00B93BF7">
        <w:rPr>
          <w:i/>
          <w:lang w:val="fr-FR"/>
        </w:rPr>
        <w:t>sexies</w:t>
      </w:r>
      <w:r w:rsidR="00012A04" w:rsidRPr="00B93BF7">
        <w:rPr>
          <w:lang w:val="fr-FR"/>
        </w:rPr>
        <w:t>, 40</w:t>
      </w:r>
      <w:r w:rsidR="00EB0572">
        <w:rPr>
          <w:lang w:val="fr-FR"/>
        </w:rPr>
        <w:t> </w:t>
      </w:r>
      <w:r w:rsidR="00012A04" w:rsidRPr="00B93BF7">
        <w:rPr>
          <w:lang w:val="fr-FR"/>
        </w:rPr>
        <w:t>829 désignations ont été soumises au délai standard de 12</w:t>
      </w:r>
      <w:r w:rsidR="000A60FC">
        <w:rPr>
          <w:lang w:val="fr-FR"/>
        </w:rPr>
        <w:t> </w:t>
      </w:r>
      <w:r w:rsidR="00012A04" w:rsidRPr="00B93BF7">
        <w:rPr>
          <w:lang w:val="fr-FR"/>
        </w:rPr>
        <w:t>mois pour</w:t>
      </w:r>
      <w:r w:rsidR="0092438C">
        <w:rPr>
          <w:lang w:val="fr-FR"/>
        </w:rPr>
        <w:t xml:space="preserve"> </w:t>
      </w:r>
      <w:r w:rsidR="00012A04" w:rsidRPr="00B93BF7">
        <w:rPr>
          <w:lang w:val="fr-FR"/>
        </w:rPr>
        <w:t>la notification d</w:t>
      </w:r>
      <w:r w:rsidR="005F1626">
        <w:rPr>
          <w:lang w:val="fr-FR"/>
        </w:rPr>
        <w:t>’</w:t>
      </w:r>
      <w:r w:rsidR="00012A04" w:rsidRPr="00B93BF7">
        <w:rPr>
          <w:lang w:val="fr-FR"/>
        </w:rPr>
        <w:t>un refus provisoire.</w:t>
      </w:r>
    </w:p>
    <w:p w:rsidR="00303864" w:rsidRPr="000A60FC" w:rsidRDefault="008867D2" w:rsidP="000A60FC">
      <w:pPr>
        <w:pStyle w:val="ONUMFS"/>
        <w:rPr>
          <w:lang w:val="fr-FR"/>
        </w:rPr>
      </w:pPr>
      <w:r w:rsidRPr="00B93BF7">
        <w:rPr>
          <w:lang w:val="fr-FR"/>
        </w:rPr>
        <w:t xml:space="preserve">Les </w:t>
      </w:r>
      <w:r w:rsidR="00D84AD8">
        <w:rPr>
          <w:lang w:val="fr-FR"/>
        </w:rPr>
        <w:t>office</w:t>
      </w:r>
      <w:r w:rsidRPr="00B93BF7">
        <w:rPr>
          <w:lang w:val="fr-FR"/>
        </w:rPr>
        <w:t>s d</w:t>
      </w:r>
      <w:r w:rsidR="005F1626">
        <w:rPr>
          <w:lang w:val="fr-FR"/>
        </w:rPr>
        <w:t>’</w:t>
      </w:r>
      <w:r w:rsidRPr="00B93BF7">
        <w:rPr>
          <w:lang w:val="fr-FR"/>
        </w:rPr>
        <w:t>origine des États ci</w:t>
      </w:r>
      <w:r w:rsidR="005135CB">
        <w:rPr>
          <w:lang w:val="fr-FR"/>
        </w:rPr>
        <w:noBreakHyphen/>
      </w:r>
      <w:r w:rsidRPr="00B93BF7">
        <w:rPr>
          <w:lang w:val="fr-FR"/>
        </w:rPr>
        <w:t xml:space="preserve">après ont généré près de </w:t>
      </w:r>
      <w:r w:rsidR="00303864" w:rsidRPr="00B93BF7">
        <w:rPr>
          <w:lang w:val="fr-FR"/>
        </w:rPr>
        <w:t xml:space="preserve">72% </w:t>
      </w:r>
      <w:r w:rsidRPr="00B93BF7">
        <w:rPr>
          <w:lang w:val="fr-FR"/>
        </w:rPr>
        <w:t>des désignations</w:t>
      </w:r>
      <w:r w:rsidR="009F4A31">
        <w:rPr>
          <w:lang w:val="fr-FR"/>
        </w:rPr>
        <w:t xml:space="preserve"> </w:t>
      </w:r>
      <w:r w:rsidRPr="00B93BF7">
        <w:rPr>
          <w:lang w:val="fr-FR"/>
        </w:rPr>
        <w:t>inscrites en</w:t>
      </w:r>
      <w:r w:rsidR="00EB0572">
        <w:rPr>
          <w:lang w:val="fr-FR"/>
        </w:rPr>
        <w:t> </w:t>
      </w:r>
      <w:r w:rsidR="00303864" w:rsidRPr="00B93BF7">
        <w:rPr>
          <w:lang w:val="fr-FR"/>
        </w:rPr>
        <w:t>2014</w:t>
      </w:r>
      <w:r w:rsidRPr="00B93BF7">
        <w:rPr>
          <w:lang w:val="fr-FR"/>
        </w:rPr>
        <w:t xml:space="preserve"> dans lesquelles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5.2) du Protocole a été</w:t>
      </w:r>
      <w:r w:rsidR="009F4A31">
        <w:rPr>
          <w:lang w:val="fr-FR"/>
        </w:rPr>
        <w:t xml:space="preserve"> </w:t>
      </w:r>
      <w:r w:rsidRPr="00B93BF7">
        <w:rPr>
          <w:lang w:val="fr-FR"/>
        </w:rPr>
        <w:t>rendue inopérante</w:t>
      </w:r>
      <w:r w:rsidR="00EB0572">
        <w:rPr>
          <w:lang w:val="fr-FR"/>
        </w:rPr>
        <w:t> </w:t>
      </w:r>
      <w:r w:rsidRPr="00B93BF7">
        <w:rPr>
          <w:lang w:val="fr-FR"/>
        </w:rPr>
        <w:t>: Allemagne</w:t>
      </w:r>
      <w:r w:rsidR="00303864" w:rsidRPr="00B93BF7">
        <w:rPr>
          <w:lang w:val="fr-FR"/>
        </w:rPr>
        <w:t xml:space="preserve"> (19%), </w:t>
      </w:r>
      <w:r w:rsidR="00B06631" w:rsidRPr="00B93BF7">
        <w:rPr>
          <w:lang w:val="fr-FR"/>
        </w:rPr>
        <w:t>France (14%), Fédération de Russie (11%), Italie</w:t>
      </w:r>
      <w:r w:rsidR="00B06631">
        <w:rPr>
          <w:lang w:val="fr-FR"/>
        </w:rPr>
        <w:t xml:space="preserve"> (10%), </w:t>
      </w:r>
      <w:r w:rsidR="009511B8" w:rsidRPr="00B93BF7">
        <w:rPr>
          <w:lang w:val="fr-FR"/>
        </w:rPr>
        <w:t>Chine (9%)</w:t>
      </w:r>
      <w:r w:rsidR="00B06631">
        <w:rPr>
          <w:lang w:val="fr-FR"/>
        </w:rPr>
        <w:t xml:space="preserve"> </w:t>
      </w:r>
      <w:r w:rsidR="003A057D" w:rsidRPr="00B93BF7">
        <w:rPr>
          <w:lang w:val="fr-FR"/>
        </w:rPr>
        <w:t xml:space="preserve">et Suisse </w:t>
      </w:r>
      <w:r w:rsidR="00303864" w:rsidRPr="00B93BF7">
        <w:rPr>
          <w:lang w:val="fr-FR"/>
        </w:rPr>
        <w:t xml:space="preserve">(9%). </w:t>
      </w:r>
      <w:r w:rsidR="00B0339A" w:rsidRPr="00B93BF7">
        <w:rPr>
          <w:lang w:val="fr-FR"/>
        </w:rPr>
        <w:t xml:space="preserve"> </w:t>
      </w:r>
      <w:r w:rsidR="00951A4D" w:rsidRPr="00B93BF7">
        <w:rPr>
          <w:lang w:val="fr-FR"/>
        </w:rPr>
        <w:t>En outre, en ce qui concerne les parties contractantes désignées, les États ci</w:t>
      </w:r>
      <w:r w:rsidR="005135CB">
        <w:rPr>
          <w:lang w:val="fr-FR"/>
        </w:rPr>
        <w:noBreakHyphen/>
      </w:r>
      <w:r w:rsidR="00951A4D" w:rsidRPr="00B93BF7">
        <w:rPr>
          <w:lang w:val="fr-FR"/>
        </w:rPr>
        <w:t>après ont représenté plus de</w:t>
      </w:r>
      <w:r w:rsidR="00303864" w:rsidRPr="00B93BF7">
        <w:rPr>
          <w:lang w:val="fr-FR"/>
        </w:rPr>
        <w:t xml:space="preserve"> 73%</w:t>
      </w:r>
      <w:r w:rsidR="00951A4D" w:rsidRPr="00B93BF7">
        <w:rPr>
          <w:lang w:val="fr-FR"/>
        </w:rPr>
        <w:t xml:space="preserve"> des désignations inscrites en</w:t>
      </w:r>
      <w:r w:rsidR="00303864" w:rsidRPr="00B93BF7">
        <w:rPr>
          <w:lang w:val="fr-FR"/>
        </w:rPr>
        <w:t xml:space="preserve"> 2014 </w:t>
      </w:r>
      <w:r w:rsidR="00951A4D" w:rsidRPr="00B93BF7">
        <w:rPr>
          <w:lang w:val="fr-FR"/>
        </w:rPr>
        <w:t>dans lesquelles une déclaration en vertu de l</w:t>
      </w:r>
      <w:r w:rsidR="005F1626">
        <w:rPr>
          <w:lang w:val="fr-FR"/>
        </w:rPr>
        <w:t>’</w:t>
      </w:r>
      <w:r w:rsidR="00951A4D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951A4D" w:rsidRPr="00B93BF7">
        <w:rPr>
          <w:lang w:val="fr-FR"/>
        </w:rPr>
        <w:t>5.2) du Protocole a été rendue inopérante</w:t>
      </w:r>
      <w:r w:rsidR="00EB0572">
        <w:rPr>
          <w:lang w:val="fr-FR"/>
        </w:rPr>
        <w:t> </w:t>
      </w:r>
      <w:r w:rsidR="00951A4D" w:rsidRPr="00B93BF7">
        <w:rPr>
          <w:lang w:val="fr-FR"/>
        </w:rPr>
        <w:t xml:space="preserve">: </w:t>
      </w:r>
      <w:r w:rsidR="0031066B" w:rsidRPr="00B93BF7">
        <w:rPr>
          <w:lang w:val="fr-FR"/>
        </w:rPr>
        <w:t>Chine</w:t>
      </w:r>
      <w:r w:rsidR="0031066B">
        <w:rPr>
          <w:lang w:val="fr-FR"/>
        </w:rPr>
        <w:t> </w:t>
      </w:r>
      <w:r w:rsidR="0031066B" w:rsidRPr="00B93BF7">
        <w:rPr>
          <w:lang w:val="fr-FR"/>
        </w:rPr>
        <w:t xml:space="preserve">(23%), Suisse </w:t>
      </w:r>
      <w:r w:rsidR="0031066B">
        <w:rPr>
          <w:lang w:val="fr-FR"/>
        </w:rPr>
        <w:t>(17%), Ukraine (13%),</w:t>
      </w:r>
      <w:r w:rsidR="0031066B" w:rsidRPr="00B93BF7">
        <w:rPr>
          <w:lang w:val="fr-FR"/>
        </w:rPr>
        <w:t xml:space="preserve"> </w:t>
      </w:r>
      <w:r w:rsidR="009511B8" w:rsidRPr="00B93BF7">
        <w:rPr>
          <w:lang w:val="fr-FR"/>
        </w:rPr>
        <w:t xml:space="preserve">Bélarus (10%), Italie (6%) </w:t>
      </w:r>
      <w:r w:rsidR="0031066B">
        <w:rPr>
          <w:lang w:val="fr-FR"/>
        </w:rPr>
        <w:t xml:space="preserve">et </w:t>
      </w:r>
      <w:r w:rsidR="009511B8" w:rsidRPr="00B93BF7">
        <w:rPr>
          <w:lang w:val="fr-FR"/>
        </w:rPr>
        <w:t xml:space="preserve">Pologne </w:t>
      </w:r>
      <w:r w:rsidR="009511B8">
        <w:rPr>
          <w:lang w:val="fr-FR"/>
        </w:rPr>
        <w:t>(5%).</w:t>
      </w:r>
    </w:p>
    <w:p w:rsidR="000839C2" w:rsidRPr="000A60FC" w:rsidRDefault="00C96C32" w:rsidP="00C96C32">
      <w:pPr>
        <w:pStyle w:val="ONUMFS"/>
        <w:rPr>
          <w:lang w:val="fr-FR"/>
        </w:rPr>
      </w:pPr>
      <w:r w:rsidRPr="000A60FC">
        <w:rPr>
          <w:lang w:val="fr-FR"/>
        </w:rPr>
        <w:t>Le tableau</w:t>
      </w:r>
      <w:r w:rsidR="00822E43">
        <w:rPr>
          <w:lang w:val="fr-FR"/>
        </w:rPr>
        <w:t> </w:t>
      </w:r>
      <w:r w:rsidRPr="000A60FC">
        <w:rPr>
          <w:lang w:val="fr-FR"/>
        </w:rPr>
        <w:t>III ci</w:t>
      </w:r>
      <w:r w:rsidR="005135CB" w:rsidRPr="000A60FC">
        <w:rPr>
          <w:lang w:val="fr-FR"/>
        </w:rPr>
        <w:noBreakHyphen/>
      </w:r>
      <w:r w:rsidRPr="000A60FC">
        <w:rPr>
          <w:lang w:val="fr-FR"/>
        </w:rPr>
        <w:t xml:space="preserve">dessous présente, </w:t>
      </w:r>
      <w:r w:rsidR="005F1626" w:rsidRPr="000A60FC">
        <w:rPr>
          <w:lang w:val="fr-FR"/>
        </w:rPr>
        <w:t>à l’égard</w:t>
      </w:r>
      <w:r w:rsidRPr="000A60FC">
        <w:rPr>
          <w:lang w:val="fr-FR"/>
        </w:rPr>
        <w:t xml:space="preserve"> des parties contractantes concernées, le</w:t>
      </w:r>
      <w:r w:rsidR="009F4A31" w:rsidRPr="000A60FC">
        <w:rPr>
          <w:lang w:val="fr-FR"/>
        </w:rPr>
        <w:t xml:space="preserve"> </w:t>
      </w:r>
      <w:r w:rsidRPr="000A60FC">
        <w:rPr>
          <w:lang w:val="fr-FR"/>
        </w:rPr>
        <w:t>nombre de désignations inscrites en</w:t>
      </w:r>
      <w:r w:rsidR="000839C2" w:rsidRPr="000A60FC">
        <w:rPr>
          <w:lang w:val="fr-FR"/>
        </w:rPr>
        <w:t xml:space="preserve"> 2014 </w:t>
      </w:r>
      <w:r w:rsidRPr="000A60FC">
        <w:rPr>
          <w:lang w:val="fr-FR"/>
        </w:rPr>
        <w:t>dans lesquelles une déclaration faite en vertu de</w:t>
      </w:r>
      <w:r w:rsidR="009F4A31" w:rsidRPr="000A60FC">
        <w:rPr>
          <w:lang w:val="fr-FR"/>
        </w:rPr>
        <w:t xml:space="preserve"> </w:t>
      </w:r>
      <w:r w:rsidRPr="000A60FC">
        <w:rPr>
          <w:lang w:val="fr-FR"/>
        </w:rPr>
        <w:t>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article</w:t>
      </w:r>
      <w:r w:rsidR="00EB0572" w:rsidRPr="000A60FC">
        <w:rPr>
          <w:lang w:val="fr-FR"/>
        </w:rPr>
        <w:t> </w:t>
      </w:r>
      <w:r w:rsidRPr="000A60FC">
        <w:rPr>
          <w:lang w:val="fr-FR"/>
        </w:rPr>
        <w:t xml:space="preserve">5.2) du Protocole a été rendue inopérante. </w:t>
      </w:r>
      <w:r w:rsidR="00EB0572" w:rsidRPr="000A60FC">
        <w:rPr>
          <w:lang w:val="fr-FR"/>
        </w:rPr>
        <w:t xml:space="preserve"> </w:t>
      </w:r>
      <w:r w:rsidRPr="000A60FC">
        <w:rPr>
          <w:lang w:val="fr-FR"/>
        </w:rPr>
        <w:t>Les lignes indiquent le nombre de</w:t>
      </w:r>
      <w:r w:rsidR="009F4A31" w:rsidRPr="000A60FC">
        <w:rPr>
          <w:lang w:val="fr-FR"/>
        </w:rPr>
        <w:t xml:space="preserve"> </w:t>
      </w:r>
      <w:r w:rsidRPr="000A60FC">
        <w:rPr>
          <w:lang w:val="fr-FR"/>
        </w:rPr>
        <w:t xml:space="preserve">désignations par </w:t>
      </w:r>
      <w:r w:rsidR="00D84AD8">
        <w:rPr>
          <w:lang w:val="fr-FR"/>
        </w:rPr>
        <w:t>office</w:t>
      </w:r>
      <w:r w:rsidRPr="000A60FC">
        <w:rPr>
          <w:lang w:val="fr-FR"/>
        </w:rPr>
        <w:t xml:space="preserve"> d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origine.</w:t>
      </w:r>
      <w:r w:rsidR="00EB0572" w:rsidRPr="000A60FC">
        <w:rPr>
          <w:lang w:val="fr-FR"/>
        </w:rPr>
        <w:t xml:space="preserve"> </w:t>
      </w:r>
      <w:r w:rsidRPr="000A60FC">
        <w:rPr>
          <w:lang w:val="fr-FR"/>
        </w:rPr>
        <w:t xml:space="preserve"> Les colonnes indiquent les parties contractantes désignées.</w:t>
      </w:r>
      <w:r w:rsidR="000A60FC">
        <w:rPr>
          <w:lang w:val="fr-FR"/>
        </w:rPr>
        <w:t xml:space="preserve">  </w:t>
      </w:r>
      <w:r w:rsidRPr="000A60FC">
        <w:rPr>
          <w:lang w:val="fr-FR"/>
        </w:rPr>
        <w:t>Par exemple, si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on prend la première ligne, on peut voir que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Office de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Allemagne a été</w:t>
      </w:r>
      <w:r w:rsidR="009F4A31" w:rsidRPr="000A60FC">
        <w:rPr>
          <w:lang w:val="fr-FR"/>
        </w:rPr>
        <w:t xml:space="preserve"> </w:t>
      </w:r>
      <w:r w:rsidRPr="000A60FC">
        <w:rPr>
          <w:lang w:val="fr-FR"/>
        </w:rPr>
        <w:t>l</w:t>
      </w:r>
      <w:r w:rsidR="005F1626" w:rsidRPr="000A60FC">
        <w:rPr>
          <w:lang w:val="fr-FR"/>
        </w:rPr>
        <w:t>’</w:t>
      </w:r>
      <w:r w:rsidR="00D84AD8">
        <w:rPr>
          <w:lang w:val="fr-FR"/>
        </w:rPr>
        <w:t>office</w:t>
      </w:r>
      <w:r w:rsidRPr="000A60FC">
        <w:rPr>
          <w:lang w:val="fr-FR"/>
        </w:rPr>
        <w:t xml:space="preserve"> d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origine dans</w:t>
      </w:r>
      <w:r w:rsidR="000839C2" w:rsidRPr="000A60FC">
        <w:rPr>
          <w:lang w:val="fr-FR"/>
        </w:rPr>
        <w:t xml:space="preserve"> </w:t>
      </w:r>
      <w:r w:rsidR="00EB0572" w:rsidRPr="000A60FC">
        <w:rPr>
          <w:lang w:val="fr-FR"/>
        </w:rPr>
        <w:t>7568</w:t>
      </w:r>
      <w:r w:rsidR="000839C2" w:rsidRPr="000A60FC">
        <w:rPr>
          <w:lang w:val="fr-FR"/>
        </w:rPr>
        <w:t> </w:t>
      </w:r>
      <w:r w:rsidRPr="000A60FC">
        <w:rPr>
          <w:lang w:val="fr-FR"/>
        </w:rPr>
        <w:t xml:space="preserve">de ces désignations au total. </w:t>
      </w:r>
      <w:r w:rsidR="00EB0572" w:rsidRPr="000A60FC">
        <w:rPr>
          <w:lang w:val="fr-FR"/>
        </w:rPr>
        <w:t xml:space="preserve"> </w:t>
      </w:r>
      <w:r w:rsidRPr="000A60FC">
        <w:rPr>
          <w:lang w:val="fr-FR"/>
        </w:rPr>
        <w:t>Sur ces désignations, 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>Office de la</w:t>
      </w:r>
      <w:r w:rsidR="009F4A31" w:rsidRPr="000A60FC">
        <w:rPr>
          <w:lang w:val="fr-FR"/>
        </w:rPr>
        <w:t xml:space="preserve"> </w:t>
      </w:r>
      <w:r w:rsidRPr="000A60FC">
        <w:rPr>
          <w:lang w:val="fr-FR"/>
        </w:rPr>
        <w:t>Chine a été l</w:t>
      </w:r>
      <w:r w:rsidR="005F1626" w:rsidRPr="000A60FC">
        <w:rPr>
          <w:lang w:val="fr-FR"/>
        </w:rPr>
        <w:t>’</w:t>
      </w:r>
      <w:r w:rsidR="006C73EA">
        <w:rPr>
          <w:lang w:val="fr-FR"/>
        </w:rPr>
        <w:t>o</w:t>
      </w:r>
      <w:r w:rsidRPr="000A60FC">
        <w:rPr>
          <w:lang w:val="fr-FR"/>
        </w:rPr>
        <w:t>ffice d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 xml:space="preserve">une partie contractante désignée dans </w:t>
      </w:r>
      <w:r w:rsidR="00EB0572" w:rsidRPr="000A60FC">
        <w:rPr>
          <w:lang w:val="fr-FR"/>
        </w:rPr>
        <w:t>1962</w:t>
      </w:r>
      <w:r w:rsidR="009511B8">
        <w:rPr>
          <w:lang w:val="fr-FR"/>
        </w:rPr>
        <w:t> </w:t>
      </w:r>
      <w:r w:rsidR="000839C2" w:rsidRPr="000A60FC">
        <w:rPr>
          <w:lang w:val="fr-FR"/>
        </w:rPr>
        <w:t xml:space="preserve">cas, </w:t>
      </w:r>
      <w:r w:rsidRPr="000A60FC">
        <w:rPr>
          <w:lang w:val="fr-FR"/>
        </w:rPr>
        <w:t>l</w:t>
      </w:r>
      <w:r w:rsidR="005F1626" w:rsidRPr="000A60FC">
        <w:rPr>
          <w:lang w:val="fr-FR"/>
        </w:rPr>
        <w:t>’</w:t>
      </w:r>
      <w:r w:rsidRPr="000A60FC">
        <w:rPr>
          <w:lang w:val="fr-FR"/>
        </w:rPr>
        <w:t xml:space="preserve">Office de la Suisse dans </w:t>
      </w:r>
      <w:r w:rsidR="00EB0572" w:rsidRPr="000A60FC">
        <w:rPr>
          <w:lang w:val="fr-FR"/>
        </w:rPr>
        <w:t>2418</w:t>
      </w:r>
      <w:r w:rsidR="009511B8">
        <w:rPr>
          <w:lang w:val="fr-FR"/>
        </w:rPr>
        <w:t> </w:t>
      </w:r>
      <w:r w:rsidRPr="000A60FC">
        <w:rPr>
          <w:lang w:val="fr-FR"/>
        </w:rPr>
        <w:t>cas, et ainsi de suite.</w:t>
      </w:r>
    </w:p>
    <w:p w:rsidR="00AB7FBD" w:rsidRDefault="00E92216" w:rsidP="000A60FC">
      <w:pPr>
        <w:pStyle w:val="ONUMFS"/>
        <w:rPr>
          <w:lang w:val="fr-FR"/>
        </w:rPr>
      </w:pPr>
      <w:r w:rsidRPr="00B93BF7">
        <w:rPr>
          <w:lang w:val="fr-FR"/>
        </w:rPr>
        <w:t>Dans ce tableau, les lignes et les colonnes sont disposées dans l</w:t>
      </w:r>
      <w:r w:rsidR="005F1626">
        <w:rPr>
          <w:lang w:val="fr-FR"/>
        </w:rPr>
        <w:t>’</w:t>
      </w:r>
      <w:r w:rsidRPr="00B93BF7">
        <w:rPr>
          <w:lang w:val="fr-FR"/>
        </w:rPr>
        <w:t>ordre décroissant de</w:t>
      </w:r>
      <w:r w:rsidR="009F4A31">
        <w:rPr>
          <w:lang w:val="fr-FR"/>
        </w:rPr>
        <w:t xml:space="preserve"> </w:t>
      </w:r>
      <w:r w:rsidRPr="00B93BF7">
        <w:rPr>
          <w:lang w:val="fr-FR"/>
        </w:rPr>
        <w:t xml:space="preserve">valeurs totales. </w:t>
      </w:r>
      <w:r w:rsidR="00EB0572">
        <w:rPr>
          <w:lang w:val="fr-FR"/>
        </w:rPr>
        <w:t xml:space="preserve"> </w:t>
      </w:r>
      <w:r w:rsidRPr="00B93BF7">
        <w:rPr>
          <w:lang w:val="fr-FR"/>
        </w:rPr>
        <w:t>Ainsi, en</w:t>
      </w:r>
      <w:r w:rsidR="00EB0572">
        <w:rPr>
          <w:lang w:val="fr-FR"/>
        </w:rPr>
        <w:t> </w:t>
      </w:r>
      <w:r w:rsidR="000839C2" w:rsidRPr="00B93BF7">
        <w:rPr>
          <w:lang w:val="fr-FR"/>
        </w:rPr>
        <w:t xml:space="preserve">2014, </w:t>
      </w:r>
      <w:r w:rsidRPr="00B93BF7">
        <w:rPr>
          <w:lang w:val="fr-FR"/>
        </w:rPr>
        <w:t>l</w:t>
      </w:r>
      <w:r w:rsidR="005F1626">
        <w:rPr>
          <w:lang w:val="fr-FR"/>
        </w:rPr>
        <w:t>’</w:t>
      </w:r>
      <w:r w:rsidRPr="00B93BF7">
        <w:rPr>
          <w:lang w:val="fr-FR"/>
        </w:rPr>
        <w:t>Office de l</w:t>
      </w:r>
      <w:r w:rsidR="005F1626">
        <w:rPr>
          <w:lang w:val="fr-FR"/>
        </w:rPr>
        <w:t>’</w:t>
      </w:r>
      <w:r w:rsidRPr="00B93BF7">
        <w:rPr>
          <w:lang w:val="fr-FR"/>
        </w:rPr>
        <w:t>Allemagne a été l</w:t>
      </w:r>
      <w:r w:rsidR="005F1626">
        <w:rPr>
          <w:lang w:val="fr-FR"/>
        </w:rPr>
        <w:t>’</w:t>
      </w:r>
      <w:r w:rsidR="00D84AD8">
        <w:rPr>
          <w:lang w:val="fr-FR"/>
        </w:rPr>
        <w:t>office</w:t>
      </w:r>
      <w:r w:rsidRPr="00B93BF7">
        <w:rPr>
          <w:lang w:val="fr-FR"/>
        </w:rPr>
        <w:t xml:space="preserve"> d</w:t>
      </w:r>
      <w:r w:rsidR="005F1626">
        <w:rPr>
          <w:lang w:val="fr-FR"/>
        </w:rPr>
        <w:t>’</w:t>
      </w:r>
      <w:r w:rsidRPr="00B93BF7">
        <w:rPr>
          <w:lang w:val="fr-FR"/>
        </w:rPr>
        <w:t>origine dans le plus grand</w:t>
      </w:r>
      <w:r w:rsidR="009F4A31">
        <w:rPr>
          <w:lang w:val="fr-FR"/>
        </w:rPr>
        <w:t xml:space="preserve"> </w:t>
      </w:r>
      <w:r w:rsidRPr="00B93BF7">
        <w:rPr>
          <w:lang w:val="fr-FR"/>
        </w:rPr>
        <w:t>nombre de ces désignations, c</w:t>
      </w:r>
      <w:r w:rsidR="005F1626">
        <w:rPr>
          <w:lang w:val="fr-FR"/>
        </w:rPr>
        <w:t>’</w:t>
      </w:r>
      <w:r w:rsidRPr="00B93BF7">
        <w:rPr>
          <w:lang w:val="fr-FR"/>
        </w:rPr>
        <w:t>est</w:t>
      </w:r>
      <w:r w:rsidR="005135CB">
        <w:rPr>
          <w:lang w:val="fr-FR"/>
        </w:rPr>
        <w:noBreakHyphen/>
      </w:r>
      <w:r w:rsidRPr="00B93BF7">
        <w:rPr>
          <w:lang w:val="fr-FR"/>
        </w:rPr>
        <w:t>à</w:t>
      </w:r>
      <w:r w:rsidR="005135CB">
        <w:rPr>
          <w:lang w:val="fr-FR"/>
        </w:rPr>
        <w:noBreakHyphen/>
      </w:r>
      <w:r w:rsidRPr="00B93BF7">
        <w:rPr>
          <w:lang w:val="fr-FR"/>
        </w:rPr>
        <w:t>dire dans lesquelles une déclaration faite en vertu de</w:t>
      </w:r>
      <w:r w:rsidR="009F4A31">
        <w:rPr>
          <w:lang w:val="fr-FR"/>
        </w:rPr>
        <w:t xml:space="preserve"> </w:t>
      </w:r>
      <w:r w:rsidRPr="00B93BF7">
        <w:rPr>
          <w:lang w:val="fr-FR"/>
        </w:rPr>
        <w:t>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5.2) du Protocole a été rendue inopérante.</w:t>
      </w:r>
      <w:r w:rsidR="00EB0572">
        <w:rPr>
          <w:lang w:val="fr-FR"/>
        </w:rPr>
        <w:t xml:space="preserve"> </w:t>
      </w:r>
      <w:r w:rsidRPr="00B93BF7">
        <w:rPr>
          <w:lang w:val="fr-FR"/>
        </w:rPr>
        <w:t xml:space="preserve"> En outre, la Chine a été la partie</w:t>
      </w:r>
      <w:r w:rsidR="00587F98" w:rsidRPr="00B93BF7">
        <w:rPr>
          <w:lang w:val="fr-FR"/>
        </w:rPr>
        <w:t xml:space="preserve"> </w:t>
      </w:r>
      <w:r w:rsidRPr="00B93BF7">
        <w:rPr>
          <w:lang w:val="fr-FR"/>
        </w:rPr>
        <w:t>contractante la plus souvent désignée en ce qui concerne ces désignations.</w:t>
      </w:r>
      <w:r w:rsidR="00AB7FBD">
        <w:rPr>
          <w:lang w:val="fr-FR"/>
        </w:rPr>
        <w:br w:type="page"/>
      </w:r>
    </w:p>
    <w:p w:rsidR="000839C2" w:rsidRPr="00B93BF7" w:rsidRDefault="000839C2" w:rsidP="00822E43">
      <w:pPr>
        <w:pStyle w:val="Heading4"/>
      </w:pPr>
      <w:r w:rsidRPr="00B93BF7">
        <w:t>Table</w:t>
      </w:r>
      <w:r w:rsidR="00E37A49" w:rsidRPr="00B93BF7">
        <w:t>au</w:t>
      </w:r>
      <w:r w:rsidRPr="00B93BF7">
        <w:t xml:space="preserve"> III</w:t>
      </w:r>
      <w:r w:rsidR="00EB0572">
        <w:t> </w:t>
      </w:r>
      <w:r w:rsidRPr="00B93BF7">
        <w:t xml:space="preserve">: </w:t>
      </w:r>
      <w:r w:rsidR="00E37A49" w:rsidRPr="00B93BF7">
        <w:t>Désignations inscrites en</w:t>
      </w:r>
      <w:r w:rsidR="00EB0572">
        <w:t> </w:t>
      </w:r>
      <w:r w:rsidR="00E37A49" w:rsidRPr="00B93BF7">
        <w:t>2014, dans lesquel</w:t>
      </w:r>
      <w:r w:rsidR="0068578E">
        <w:t>le</w:t>
      </w:r>
      <w:r w:rsidR="00E37A49" w:rsidRPr="00B93BF7">
        <w:t>s une déclaration faite en vertu de l</w:t>
      </w:r>
      <w:r w:rsidR="005F1626">
        <w:t>’</w:t>
      </w:r>
      <w:r w:rsidR="00E37A49" w:rsidRPr="00B93BF7">
        <w:t>article</w:t>
      </w:r>
      <w:r w:rsidR="00EB0572">
        <w:t> </w:t>
      </w:r>
      <w:r w:rsidR="00E37A49" w:rsidRPr="00B93BF7">
        <w:t>5.2) du Protocole a été rendu inopérante</w:t>
      </w:r>
    </w:p>
    <w:p w:rsidR="000839C2" w:rsidRPr="00B93BF7" w:rsidRDefault="000839C2" w:rsidP="00E54A58">
      <w:pPr>
        <w:keepNext/>
        <w:rPr>
          <w:lang w:val="fr-FR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1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618"/>
        <w:gridCol w:w="641"/>
      </w:tblGrid>
      <w:tr w:rsidR="005E3874" w:rsidRPr="00B93BF7" w:rsidTr="005E3874">
        <w:trPr>
          <w:trHeight w:val="206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  <w:tc>
          <w:tcPr>
            <w:tcW w:w="79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A93C60" w:rsidP="00A93C60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Office désigné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</w:tr>
      <w:tr w:rsidR="005E3874" w:rsidRPr="00B93BF7" w:rsidTr="005E3874">
        <w:trPr>
          <w:trHeight w:val="223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A93C60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 xml:space="preserve">Office </w:t>
            </w:r>
            <w:r w:rsidR="00A93C60" w:rsidRPr="00B93BF7">
              <w:rPr>
                <w:sz w:val="16"/>
                <w:szCs w:val="16"/>
                <w:lang w:val="fr-FR"/>
              </w:rPr>
              <w:t>d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="00A93C60" w:rsidRPr="00B93BF7">
              <w:rPr>
                <w:sz w:val="16"/>
                <w:szCs w:val="16"/>
                <w:lang w:val="fr-FR"/>
              </w:rPr>
              <w:t>origine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PL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CY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74" w:rsidRPr="00B93BF7" w:rsidRDefault="005E3874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568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FR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689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415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112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801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721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840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263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989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917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HU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910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880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PL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543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PT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246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164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138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LV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124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HR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105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85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78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EG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KP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</w:p>
        </w:tc>
      </w:tr>
      <w:tr w:rsidR="000839C2" w:rsidRPr="00B93BF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B93BF7" w:rsidRDefault="000839C2" w:rsidP="000839C2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40</w:t>
            </w:r>
            <w:r w:rsidR="00A93C60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829</w:t>
            </w:r>
          </w:p>
        </w:tc>
      </w:tr>
    </w:tbl>
    <w:p w:rsidR="00AB7FBD" w:rsidRDefault="00AB7FBD" w:rsidP="00AB7FBD">
      <w:pPr>
        <w:pStyle w:val="ONUMFS"/>
        <w:numPr>
          <w:ilvl w:val="0"/>
          <w:numId w:val="0"/>
        </w:numPr>
        <w:rPr>
          <w:lang w:val="fr-FR"/>
        </w:rPr>
      </w:pPr>
    </w:p>
    <w:p w:rsidR="005F1626" w:rsidRPr="00AB7FBD" w:rsidRDefault="00AB7FBD" w:rsidP="000A60FC">
      <w:pPr>
        <w:pStyle w:val="ONUMFS"/>
        <w:rPr>
          <w:lang w:val="fr-FR"/>
        </w:rPr>
      </w:pPr>
      <w:r w:rsidRPr="00AB7FBD">
        <w:rPr>
          <w:lang w:val="fr-FR"/>
        </w:rPr>
        <w:br w:type="page"/>
      </w:r>
      <w:r w:rsidR="0034566D" w:rsidRPr="00AB7FBD">
        <w:rPr>
          <w:lang w:val="fr-FR"/>
        </w:rPr>
        <w:t>Par souci d</w:t>
      </w:r>
      <w:r w:rsidR="005F1626" w:rsidRPr="00AB7FBD">
        <w:rPr>
          <w:lang w:val="fr-FR"/>
        </w:rPr>
        <w:t>’</w:t>
      </w:r>
      <w:r w:rsidR="0034566D" w:rsidRPr="00AB7FBD">
        <w:rPr>
          <w:lang w:val="fr-FR"/>
        </w:rPr>
        <w:t>exhaustivité, le tableau ci</w:t>
      </w:r>
      <w:r w:rsidR="005135CB" w:rsidRPr="00AB7FBD">
        <w:rPr>
          <w:lang w:val="fr-FR"/>
        </w:rPr>
        <w:noBreakHyphen/>
      </w:r>
      <w:r w:rsidR="0034566D" w:rsidRPr="00AB7FBD">
        <w:rPr>
          <w:lang w:val="fr-FR"/>
        </w:rPr>
        <w:t>après présente des données relatives aux</w:t>
      </w:r>
      <w:r w:rsidR="009F4A31" w:rsidRPr="00AB7FBD">
        <w:rPr>
          <w:lang w:val="fr-FR"/>
        </w:rPr>
        <w:t xml:space="preserve"> </w:t>
      </w:r>
      <w:r w:rsidR="0034566D" w:rsidRPr="00AB7FBD">
        <w:rPr>
          <w:lang w:val="fr-FR"/>
        </w:rPr>
        <w:t>désignations inscrites en</w:t>
      </w:r>
      <w:r w:rsidR="00EB0572" w:rsidRPr="00AB7FBD">
        <w:rPr>
          <w:lang w:val="fr-FR"/>
        </w:rPr>
        <w:t> </w:t>
      </w:r>
      <w:r w:rsidR="0034566D" w:rsidRPr="00AB7FBD">
        <w:rPr>
          <w:lang w:val="fr-FR"/>
        </w:rPr>
        <w:t>2014 concernant des États liés à la fois par l</w:t>
      </w:r>
      <w:r w:rsidR="005F1626" w:rsidRPr="00AB7FBD">
        <w:rPr>
          <w:lang w:val="fr-FR"/>
        </w:rPr>
        <w:t>’</w:t>
      </w:r>
      <w:r w:rsidR="0034566D" w:rsidRPr="00AB7FBD">
        <w:rPr>
          <w:lang w:val="fr-FR"/>
        </w:rPr>
        <w:t>Arrangement et le</w:t>
      </w:r>
      <w:r w:rsidR="000A60FC" w:rsidRPr="00AB7FBD">
        <w:rPr>
          <w:lang w:val="fr-FR"/>
        </w:rPr>
        <w:t xml:space="preserve"> </w:t>
      </w:r>
      <w:r w:rsidR="0034566D" w:rsidRPr="00AB7FBD">
        <w:rPr>
          <w:lang w:val="fr-FR"/>
        </w:rPr>
        <w:t>Protocole, dans lesquelles l</w:t>
      </w:r>
      <w:r w:rsidR="005F1626" w:rsidRPr="00AB7FBD">
        <w:rPr>
          <w:lang w:val="fr-FR"/>
        </w:rPr>
        <w:t>’</w:t>
      </w:r>
      <w:r w:rsidR="00D84AD8" w:rsidRPr="00AB7FBD">
        <w:rPr>
          <w:lang w:val="fr-FR"/>
        </w:rPr>
        <w:t>office</w:t>
      </w:r>
      <w:r w:rsidR="0034566D" w:rsidRPr="00AB7FBD">
        <w:rPr>
          <w:lang w:val="fr-FR"/>
        </w:rPr>
        <w:t xml:space="preserve"> de la partie contractante désignée n</w:t>
      </w:r>
      <w:r w:rsidR="005F1626" w:rsidRPr="00AB7FBD">
        <w:rPr>
          <w:lang w:val="fr-FR"/>
        </w:rPr>
        <w:t>’</w:t>
      </w:r>
      <w:r w:rsidR="0034566D" w:rsidRPr="00AB7FBD">
        <w:rPr>
          <w:lang w:val="fr-FR"/>
        </w:rPr>
        <w:t>a pas fait de déclaration</w:t>
      </w:r>
      <w:r w:rsidR="009F4A31" w:rsidRPr="00AB7FBD">
        <w:rPr>
          <w:lang w:val="fr-FR"/>
        </w:rPr>
        <w:t xml:space="preserve"> </w:t>
      </w:r>
      <w:r w:rsidR="0034566D" w:rsidRPr="00AB7FBD">
        <w:rPr>
          <w:lang w:val="fr-FR"/>
        </w:rPr>
        <w:t>en vertu de l</w:t>
      </w:r>
      <w:r w:rsidR="005F1626" w:rsidRPr="00AB7FBD">
        <w:rPr>
          <w:lang w:val="fr-FR"/>
        </w:rPr>
        <w:t>’</w:t>
      </w:r>
      <w:r w:rsidR="0034566D" w:rsidRPr="00AB7FBD">
        <w:rPr>
          <w:lang w:val="fr-FR"/>
        </w:rPr>
        <w:t>article</w:t>
      </w:r>
      <w:r w:rsidR="00EB0572" w:rsidRPr="00AB7FBD">
        <w:rPr>
          <w:lang w:val="fr-FR"/>
        </w:rPr>
        <w:t> </w:t>
      </w:r>
      <w:r w:rsidR="0034566D" w:rsidRPr="00AB7FBD">
        <w:rPr>
          <w:lang w:val="fr-FR"/>
        </w:rPr>
        <w:t>5.2) du Protocole.</w:t>
      </w:r>
      <w:r w:rsidR="00777CD5" w:rsidRPr="00AB7FBD">
        <w:rPr>
          <w:lang w:val="fr-FR"/>
        </w:rPr>
        <w:t xml:space="preserve">  A</w:t>
      </w:r>
      <w:r w:rsidR="009F4A31" w:rsidRPr="00AB7FBD">
        <w:rPr>
          <w:lang w:val="fr-FR"/>
        </w:rPr>
        <w:t>u</w:t>
      </w:r>
      <w:r w:rsidR="00777CD5" w:rsidRPr="00AB7FBD">
        <w:rPr>
          <w:lang w:val="fr-FR"/>
        </w:rPr>
        <w:t xml:space="preserve"> total</w:t>
      </w:r>
      <w:r w:rsidR="009F4A31" w:rsidRPr="00AB7FBD">
        <w:rPr>
          <w:lang w:val="fr-FR"/>
        </w:rPr>
        <w:t xml:space="preserve">, </w:t>
      </w:r>
      <w:r w:rsidR="00777CD5" w:rsidRPr="00AB7FBD">
        <w:rPr>
          <w:lang w:val="fr-FR"/>
        </w:rPr>
        <w:t>69</w:t>
      </w:r>
      <w:r w:rsidR="009F4A31" w:rsidRPr="00AB7FBD">
        <w:rPr>
          <w:lang w:val="fr-FR"/>
        </w:rPr>
        <w:t> </w:t>
      </w:r>
      <w:r w:rsidR="00777CD5" w:rsidRPr="00AB7FBD">
        <w:rPr>
          <w:lang w:val="fr-FR"/>
        </w:rPr>
        <w:t>571 </w:t>
      </w:r>
      <w:r w:rsidR="009F4A31" w:rsidRPr="00AB7FBD">
        <w:rPr>
          <w:lang w:val="fr-FR"/>
        </w:rPr>
        <w:t>de ces désignations ont été inscrites en</w:t>
      </w:r>
      <w:r w:rsidR="00EB0572" w:rsidRPr="00AB7FBD">
        <w:rPr>
          <w:lang w:val="fr-FR"/>
        </w:rPr>
        <w:t> </w:t>
      </w:r>
      <w:r w:rsidR="009F4A31" w:rsidRPr="00AB7FBD">
        <w:rPr>
          <w:lang w:val="fr-FR"/>
        </w:rPr>
        <w:t>2014, entre des États liés à la fois par l</w:t>
      </w:r>
      <w:r w:rsidR="005F1626" w:rsidRPr="00AB7FBD">
        <w:rPr>
          <w:lang w:val="fr-FR"/>
        </w:rPr>
        <w:t>’</w:t>
      </w:r>
      <w:r w:rsidR="009F4A31" w:rsidRPr="00AB7FBD">
        <w:rPr>
          <w:lang w:val="fr-FR"/>
        </w:rPr>
        <w:t>Arrangement et le Protocole.</w:t>
      </w:r>
      <w:r w:rsidR="00777CD5" w:rsidRPr="00AB7FBD">
        <w:rPr>
          <w:lang w:val="fr-FR"/>
        </w:rPr>
        <w:t xml:space="preserve">  </w:t>
      </w:r>
      <w:r w:rsidR="007F524E" w:rsidRPr="00AB7FBD">
        <w:rPr>
          <w:lang w:val="fr-FR"/>
        </w:rPr>
        <w:t xml:space="preserve">La présentation utilisée dans le tableau suivant est semblable à celle utilisée dans le tableau </w:t>
      </w:r>
      <w:r w:rsidR="00777CD5" w:rsidRPr="00AB7FBD">
        <w:rPr>
          <w:lang w:val="fr-FR"/>
        </w:rPr>
        <w:t>III.</w:t>
      </w:r>
    </w:p>
    <w:p w:rsidR="00EA346C" w:rsidRPr="00B93BF7" w:rsidRDefault="00EA346C" w:rsidP="00822E43">
      <w:pPr>
        <w:pStyle w:val="Heading4"/>
      </w:pPr>
      <w:r w:rsidRPr="00B93BF7">
        <w:t>Table</w:t>
      </w:r>
      <w:r w:rsidR="009628D2" w:rsidRPr="00B93BF7">
        <w:t>au</w:t>
      </w:r>
      <w:r w:rsidRPr="00B93BF7">
        <w:t xml:space="preserve"> IV</w:t>
      </w:r>
      <w:r w:rsidR="00EB0572">
        <w:t> </w:t>
      </w:r>
      <w:r w:rsidRPr="00B93BF7">
        <w:t xml:space="preserve">: </w:t>
      </w:r>
      <w:r w:rsidR="0069546A" w:rsidRPr="00B93BF7">
        <w:t>Désignations concernant des États liés à la fois par l</w:t>
      </w:r>
      <w:r w:rsidR="005F1626">
        <w:t>’</w:t>
      </w:r>
      <w:r w:rsidR="0069546A" w:rsidRPr="00B93BF7">
        <w:t>Arrangement et le Protocole, inscrites en</w:t>
      </w:r>
      <w:r w:rsidR="00EB0572">
        <w:t> </w:t>
      </w:r>
      <w:r w:rsidR="0069546A" w:rsidRPr="00B93BF7">
        <w:t>2014, dans lesquelles l</w:t>
      </w:r>
      <w:r w:rsidR="005F1626">
        <w:t>’</w:t>
      </w:r>
      <w:r w:rsidR="00D84AD8">
        <w:t>office</w:t>
      </w:r>
      <w:r w:rsidR="0069546A" w:rsidRPr="00B93BF7">
        <w:t xml:space="preserve"> de la partie contractante désignée n</w:t>
      </w:r>
      <w:r w:rsidR="005F1626">
        <w:t>’</w:t>
      </w:r>
      <w:r w:rsidR="0069546A" w:rsidRPr="00B93BF7">
        <w:t>a pas fait de déclaration en vertu de l</w:t>
      </w:r>
      <w:r w:rsidR="005F1626">
        <w:t>’</w:t>
      </w:r>
      <w:r w:rsidR="0069546A" w:rsidRPr="00B93BF7">
        <w:t>article</w:t>
      </w:r>
      <w:r w:rsidR="00EB0572">
        <w:t> </w:t>
      </w:r>
      <w:r w:rsidR="0069546A" w:rsidRPr="00B93BF7">
        <w:t>5.2) du Protocole</w:t>
      </w:r>
    </w:p>
    <w:p w:rsidR="00EA346C" w:rsidRPr="00B93BF7" w:rsidRDefault="00EA346C" w:rsidP="00EA346C">
      <w:pPr>
        <w:rPr>
          <w:lang w:val="fr-FR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07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806"/>
        <w:gridCol w:w="677"/>
      </w:tblGrid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AF25C6" w:rsidP="00AF25C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Office désigné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AF25C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 xml:space="preserve">Office </w:t>
            </w:r>
            <w:r w:rsidR="00AF25C6" w:rsidRPr="00B93BF7">
              <w:rPr>
                <w:sz w:val="16"/>
                <w:szCs w:val="16"/>
                <w:lang w:val="fr-FR"/>
              </w:rPr>
              <w:t>d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="00AF25C6" w:rsidRPr="00B93BF7">
              <w:rPr>
                <w:sz w:val="16"/>
                <w:szCs w:val="16"/>
                <w:lang w:val="fr-FR"/>
              </w:rPr>
              <w:t>origine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EG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FR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2577F7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Autres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DE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124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441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BE58DD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469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FR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BE58DD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289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BE58DD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131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129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191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926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736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HU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712</w:t>
            </w:r>
          </w:p>
        </w:tc>
      </w:tr>
      <w:tr w:rsidR="00EA346C" w:rsidRPr="00B93BF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AF25C6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Autres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422</w:t>
            </w:r>
          </w:p>
        </w:tc>
      </w:tr>
      <w:tr w:rsidR="00EA346C" w:rsidRPr="00B93BF7" w:rsidTr="005C3735">
        <w:trPr>
          <w:trHeight w:val="33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B93BF7" w:rsidRDefault="00EA346C" w:rsidP="005C3735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</w:t>
            </w:r>
            <w:r w:rsidR="00AF25C6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571</w:t>
            </w:r>
          </w:p>
        </w:tc>
      </w:tr>
    </w:tbl>
    <w:p w:rsidR="00777CD5" w:rsidRPr="00B93BF7" w:rsidRDefault="0091767E" w:rsidP="0091767E">
      <w:pPr>
        <w:pStyle w:val="Heading1"/>
      </w:pPr>
      <w:r>
        <w:t>P</w:t>
      </w:r>
      <w:r w:rsidRPr="00B93BF7">
        <w:t xml:space="preserve">artie </w:t>
      </w:r>
      <w:r>
        <w:t>III </w:t>
      </w:r>
      <w:r w:rsidRPr="00B93BF7">
        <w:t>: examen de la non</w:t>
      </w:r>
      <w:r>
        <w:noBreakHyphen/>
      </w:r>
      <w:r w:rsidRPr="00B93BF7">
        <w:t>application des déclarations faites en vertu de l</w:t>
      </w:r>
      <w:r>
        <w:t>’</w:t>
      </w:r>
      <w:r w:rsidRPr="00B93BF7">
        <w:t xml:space="preserve">article 8.7) du </w:t>
      </w:r>
      <w:r>
        <w:t>P</w:t>
      </w:r>
      <w:r w:rsidRPr="00B93BF7">
        <w:t>rotocole – nouvelles désignations et désignations renouvelées, inscrites en 2014, dans lesquelles des déclarations faites en vertu de l</w:t>
      </w:r>
      <w:r>
        <w:t>’</w:t>
      </w:r>
      <w:r w:rsidRPr="00B93BF7">
        <w:t xml:space="preserve">article 8.7) du </w:t>
      </w:r>
      <w:r>
        <w:t>P</w:t>
      </w:r>
      <w:r w:rsidRPr="00B93BF7">
        <w:t>rotocole ont été rendues inopérantes</w:t>
      </w:r>
    </w:p>
    <w:p w:rsidR="007109B3" w:rsidRPr="00B93BF7" w:rsidRDefault="007109B3" w:rsidP="007109B3">
      <w:pPr>
        <w:rPr>
          <w:lang w:val="fr-FR"/>
        </w:rPr>
      </w:pPr>
    </w:p>
    <w:p w:rsidR="007109B3" w:rsidRPr="000A60FC" w:rsidRDefault="006C1A00" w:rsidP="000A60FC">
      <w:pPr>
        <w:pStyle w:val="ONUMFS"/>
        <w:rPr>
          <w:lang w:val="fr-FR"/>
        </w:rPr>
      </w:pPr>
      <w:bookmarkStart w:id="10" w:name="_Ref319672516"/>
      <w:r w:rsidRPr="00B93BF7">
        <w:rPr>
          <w:lang w:val="fr-FR"/>
        </w:rPr>
        <w:t>Les 15 États ci</w:t>
      </w:r>
      <w:r w:rsidR="005135CB">
        <w:rPr>
          <w:lang w:val="fr-FR"/>
        </w:rPr>
        <w:noBreakHyphen/>
      </w:r>
      <w:r w:rsidRPr="00B93BF7">
        <w:rPr>
          <w:lang w:val="fr-FR"/>
        </w:rPr>
        <w:t>après, liés à la fois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Protocole, ont fait une</w:t>
      </w:r>
      <w:r w:rsidR="000A60FC">
        <w:rPr>
          <w:lang w:val="fr-FR"/>
        </w:rPr>
        <w:t xml:space="preserve"> </w:t>
      </w:r>
      <w:r w:rsidRPr="00B93BF7">
        <w:rPr>
          <w:lang w:val="fr-FR"/>
        </w:rPr>
        <w:t>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Protocole, exigeant le paiement de taxes individuelles</w:t>
      </w:r>
      <w:r w:rsidR="00EB0572">
        <w:rPr>
          <w:lang w:val="fr-FR"/>
        </w:rPr>
        <w:t> </w:t>
      </w:r>
      <w:r w:rsidRPr="00B93BF7">
        <w:rPr>
          <w:lang w:val="fr-FR"/>
        </w:rPr>
        <w:t>: Arménie</w:t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Bélarus</w:t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Benelux</w:t>
      </w:r>
      <w:r w:rsidR="007109B3" w:rsidRPr="00B93BF7">
        <w:rPr>
          <w:vertAlign w:val="superscript"/>
          <w:lang w:val="fr-FR"/>
        </w:rPr>
        <w:footnoteReference w:id="4"/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Bulgarie</w:t>
      </w:r>
      <w:r w:rsidR="007109B3" w:rsidRPr="00B93BF7">
        <w:rPr>
          <w:lang w:val="fr-FR"/>
        </w:rPr>
        <w:t>, Chin</w:t>
      </w:r>
      <w:r w:rsidRPr="00B93BF7">
        <w:rPr>
          <w:lang w:val="fr-FR"/>
        </w:rPr>
        <w:t>e</w:t>
      </w:r>
      <w:r w:rsidR="007109B3" w:rsidRPr="00B93BF7">
        <w:rPr>
          <w:lang w:val="fr-FR"/>
        </w:rPr>
        <w:t>, Cuba, Ital</w:t>
      </w:r>
      <w:r w:rsidRPr="00B93BF7">
        <w:rPr>
          <w:lang w:val="fr-FR"/>
        </w:rPr>
        <w:t>ie</w:t>
      </w:r>
      <w:r w:rsidR="007109B3" w:rsidRPr="00B93BF7">
        <w:rPr>
          <w:lang w:val="fr-FR"/>
        </w:rPr>
        <w:t>, Kenya,</w:t>
      </w:r>
      <w:r w:rsidRPr="00B93BF7">
        <w:rPr>
          <w:lang w:val="fr-FR"/>
        </w:rPr>
        <w:t xml:space="preserve"> Kirghizistan</w:t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République de </w:t>
      </w:r>
      <w:r w:rsidR="007109B3" w:rsidRPr="00B93BF7">
        <w:rPr>
          <w:lang w:val="fr-FR"/>
        </w:rPr>
        <w:t>Moldova,</w:t>
      </w:r>
      <w:r w:rsidRPr="00B93BF7">
        <w:rPr>
          <w:lang w:val="fr-FR"/>
        </w:rPr>
        <w:t xml:space="preserve"> Saint</w:t>
      </w:r>
      <w:r w:rsidR="005135CB">
        <w:rPr>
          <w:lang w:val="fr-FR"/>
        </w:rPr>
        <w:noBreakHyphen/>
      </w:r>
      <w:r w:rsidRPr="00B93BF7">
        <w:rPr>
          <w:lang w:val="fr-FR"/>
        </w:rPr>
        <w:t>Marin</w:t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Suisse</w:t>
      </w:r>
      <w:r w:rsidR="007109B3" w:rsidRPr="00B93BF7">
        <w:rPr>
          <w:lang w:val="fr-FR"/>
        </w:rPr>
        <w:t>,</w:t>
      </w:r>
      <w:r w:rsidRPr="00B93BF7">
        <w:rPr>
          <w:lang w:val="fr-FR"/>
        </w:rPr>
        <w:t xml:space="preserve"> Tadjikistan</w:t>
      </w:r>
      <w:r w:rsidR="007109B3" w:rsidRPr="00B93BF7">
        <w:rPr>
          <w:lang w:val="fr-FR"/>
        </w:rPr>
        <w:t>, Ukraine</w:t>
      </w:r>
      <w:r w:rsidRPr="00B93BF7">
        <w:rPr>
          <w:lang w:val="fr-FR"/>
        </w:rPr>
        <w:t xml:space="preserve"> et </w:t>
      </w:r>
      <w:r w:rsidR="007109B3" w:rsidRPr="00B93BF7">
        <w:rPr>
          <w:lang w:val="fr-FR"/>
        </w:rPr>
        <w:t>Viet</w:t>
      </w:r>
      <w:r w:rsidR="00EB0572">
        <w:rPr>
          <w:lang w:val="fr-FR"/>
        </w:rPr>
        <w:t> </w:t>
      </w:r>
      <w:r w:rsidR="007109B3" w:rsidRPr="00B93BF7">
        <w:rPr>
          <w:lang w:val="fr-FR"/>
        </w:rPr>
        <w:t>Nam.</w:t>
      </w:r>
      <w:bookmarkEnd w:id="10"/>
    </w:p>
    <w:p w:rsidR="007109B3" w:rsidRPr="000A60FC" w:rsidRDefault="00C75D5F" w:rsidP="007109B3">
      <w:pPr>
        <w:pStyle w:val="ONUMFS"/>
        <w:rPr>
          <w:lang w:val="fr-FR"/>
        </w:rPr>
      </w:pPr>
      <w:r w:rsidRPr="00B93BF7">
        <w:rPr>
          <w:lang w:val="fr-FR"/>
        </w:rPr>
        <w:t>Il a déjà été noté ci</w:t>
      </w:r>
      <w:r w:rsidR="005135CB">
        <w:rPr>
          <w:lang w:val="fr-FR"/>
        </w:rPr>
        <w:noBreakHyphen/>
      </w:r>
      <w:r w:rsidRPr="00B93BF7">
        <w:rPr>
          <w:lang w:val="fr-FR"/>
        </w:rPr>
        <w:t>dessus que, en</w:t>
      </w:r>
      <w:r w:rsidR="00EB0572">
        <w:rPr>
          <w:lang w:val="fr-FR"/>
        </w:rPr>
        <w:t> </w:t>
      </w:r>
      <w:r w:rsidRPr="00B93BF7">
        <w:rPr>
          <w:lang w:val="fr-FR"/>
        </w:rPr>
        <w:t>2014, en conséquence de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1.b)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7109B3" w:rsidRPr="00B93BF7">
        <w:rPr>
          <w:lang w:val="fr-FR"/>
        </w:rPr>
        <w:t>9</w:t>
      </w:r>
      <w:r w:rsidR="007109B3" w:rsidRPr="00B93BF7">
        <w:rPr>
          <w:i/>
          <w:lang w:val="fr-FR"/>
        </w:rPr>
        <w:t>sexies</w:t>
      </w:r>
      <w:r w:rsidR="007109B3" w:rsidRPr="00B93BF7">
        <w:rPr>
          <w:lang w:val="fr-FR"/>
        </w:rPr>
        <w:t>, 105</w:t>
      </w:r>
      <w:r w:rsidRPr="00B93BF7">
        <w:rPr>
          <w:lang w:val="fr-FR"/>
        </w:rPr>
        <w:t> </w:t>
      </w:r>
      <w:r w:rsidR="007109B3" w:rsidRPr="00B93BF7">
        <w:rPr>
          <w:lang w:val="fr-FR"/>
        </w:rPr>
        <w:t>172 </w:t>
      </w:r>
      <w:r w:rsidRPr="00B93BF7">
        <w:rPr>
          <w:lang w:val="fr-FR"/>
        </w:rPr>
        <w:t xml:space="preserve">nouvelles désignations et désignations renouvelées ont donné lieu au paiement de taxes </w:t>
      </w:r>
      <w:r w:rsidR="006B44D2">
        <w:rPr>
          <w:lang w:val="fr-FR"/>
        </w:rPr>
        <w:t xml:space="preserve">standard </w:t>
      </w:r>
      <w:r w:rsidRPr="00B93BF7">
        <w:rPr>
          <w:lang w:val="fr-FR"/>
        </w:rPr>
        <w:t>au lieu de taxes individuelles.</w:t>
      </w:r>
    </w:p>
    <w:p w:rsidR="007109B3" w:rsidRPr="000A60FC" w:rsidRDefault="00CF35CA" w:rsidP="000A60FC">
      <w:pPr>
        <w:pStyle w:val="ONUMFS"/>
        <w:rPr>
          <w:lang w:val="fr-FR"/>
        </w:rPr>
      </w:pPr>
      <w:r w:rsidRPr="00B93BF7">
        <w:rPr>
          <w:lang w:val="fr-FR"/>
        </w:rPr>
        <w:t>Les offices d</w:t>
      </w:r>
      <w:r w:rsidR="005F1626">
        <w:rPr>
          <w:lang w:val="fr-FR"/>
        </w:rPr>
        <w:t>’</w:t>
      </w:r>
      <w:r w:rsidRPr="00B93BF7">
        <w:rPr>
          <w:lang w:val="fr-FR"/>
        </w:rPr>
        <w:t>origine des États ci</w:t>
      </w:r>
      <w:r w:rsidR="005135CB">
        <w:rPr>
          <w:lang w:val="fr-FR"/>
        </w:rPr>
        <w:noBreakHyphen/>
      </w:r>
      <w:r w:rsidRPr="00B93BF7">
        <w:rPr>
          <w:lang w:val="fr-FR"/>
        </w:rPr>
        <w:t xml:space="preserve">après ont généré </w:t>
      </w:r>
      <w:r w:rsidR="007109B3" w:rsidRPr="00B93BF7">
        <w:rPr>
          <w:lang w:val="fr-FR"/>
        </w:rPr>
        <w:t xml:space="preserve">81% </w:t>
      </w:r>
      <w:r w:rsidRPr="00B93BF7">
        <w:rPr>
          <w:lang w:val="fr-FR"/>
        </w:rPr>
        <w:t>des désignations, inscrites ou renouvelées en</w:t>
      </w:r>
      <w:r w:rsidR="00EB0572">
        <w:rPr>
          <w:lang w:val="fr-FR"/>
        </w:rPr>
        <w:t> </w:t>
      </w:r>
      <w:r w:rsidRPr="00B93BF7">
        <w:rPr>
          <w:lang w:val="fr-FR"/>
        </w:rPr>
        <w:t>2014, dans lesquelles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7109B3" w:rsidRPr="00B93BF7">
        <w:rPr>
          <w:lang w:val="fr-FR"/>
        </w:rPr>
        <w:t>8</w:t>
      </w:r>
      <w:r w:rsidRPr="00B93BF7">
        <w:rPr>
          <w:lang w:val="fr-FR"/>
        </w:rPr>
        <w:t>.</w:t>
      </w:r>
      <w:r w:rsidR="007109B3" w:rsidRPr="00B93BF7">
        <w:rPr>
          <w:lang w:val="fr-FR"/>
        </w:rPr>
        <w:t>7)</w:t>
      </w:r>
      <w:r w:rsidRPr="00B93BF7">
        <w:rPr>
          <w:lang w:val="fr-FR"/>
        </w:rPr>
        <w:t xml:space="preserve"> du </w:t>
      </w:r>
      <w:r w:rsidR="00071CE3" w:rsidRPr="00B93BF7">
        <w:rPr>
          <w:lang w:val="fr-FR"/>
        </w:rPr>
        <w:t>Protocol</w:t>
      </w:r>
      <w:r w:rsidRPr="00B93BF7">
        <w:rPr>
          <w:lang w:val="fr-FR"/>
        </w:rPr>
        <w:t>e a été rendue inopérante</w:t>
      </w:r>
      <w:r w:rsidR="00EB0572">
        <w:rPr>
          <w:lang w:val="fr-FR"/>
        </w:rPr>
        <w:t> </w:t>
      </w:r>
      <w:r w:rsidR="007109B3" w:rsidRPr="00B93BF7">
        <w:rPr>
          <w:lang w:val="fr-FR"/>
        </w:rPr>
        <w:t>:</w:t>
      </w:r>
      <w:r w:rsidR="00940843" w:rsidRPr="00B93BF7">
        <w:rPr>
          <w:lang w:val="fr-FR"/>
        </w:rPr>
        <w:t xml:space="preserve"> Allemagne </w:t>
      </w:r>
      <w:r w:rsidR="007109B3" w:rsidRPr="00B93BF7">
        <w:rPr>
          <w:lang w:val="fr-FR"/>
        </w:rPr>
        <w:t xml:space="preserve">(22%), </w:t>
      </w:r>
      <w:r w:rsidR="005A5F36" w:rsidRPr="00B93BF7">
        <w:rPr>
          <w:lang w:val="fr-FR"/>
        </w:rPr>
        <w:t xml:space="preserve">France (19%), </w:t>
      </w:r>
      <w:r w:rsidR="005A5F36">
        <w:rPr>
          <w:lang w:val="fr-FR"/>
        </w:rPr>
        <w:t>Italie </w:t>
      </w:r>
      <w:r w:rsidR="005A5F36" w:rsidRPr="00B93BF7">
        <w:rPr>
          <w:lang w:val="fr-FR"/>
        </w:rPr>
        <w:t>(11%)</w:t>
      </w:r>
      <w:r w:rsidR="005A5F36">
        <w:rPr>
          <w:lang w:val="fr-FR"/>
        </w:rPr>
        <w:t>,</w:t>
      </w:r>
      <w:r w:rsidR="005A5F36" w:rsidRPr="00B93BF7">
        <w:rPr>
          <w:lang w:val="fr-FR"/>
        </w:rPr>
        <w:t xml:space="preserve"> Suisse </w:t>
      </w:r>
      <w:r w:rsidR="005A5F36">
        <w:rPr>
          <w:lang w:val="fr-FR"/>
        </w:rPr>
        <w:t xml:space="preserve">(10%), </w:t>
      </w:r>
      <w:r w:rsidR="00603F11" w:rsidRPr="00B93BF7">
        <w:rPr>
          <w:lang w:val="fr-FR"/>
        </w:rPr>
        <w:t>Benelux</w:t>
      </w:r>
      <w:r w:rsidR="00256AE3">
        <w:rPr>
          <w:lang w:val="fr-FR"/>
        </w:rPr>
        <w:t> </w:t>
      </w:r>
      <w:r w:rsidR="00603F11" w:rsidRPr="00B93BF7">
        <w:rPr>
          <w:lang w:val="fr-FR"/>
        </w:rPr>
        <w:t xml:space="preserve">(7%), </w:t>
      </w:r>
      <w:r w:rsidR="005A5F36">
        <w:rPr>
          <w:lang w:val="fr-FR"/>
        </w:rPr>
        <w:t>Fédération de Russie </w:t>
      </w:r>
      <w:r w:rsidR="005A5F36" w:rsidRPr="00B93BF7">
        <w:rPr>
          <w:lang w:val="fr-FR"/>
        </w:rPr>
        <w:t>(6%)</w:t>
      </w:r>
      <w:r w:rsidR="005A5F36">
        <w:rPr>
          <w:lang w:val="fr-FR"/>
        </w:rPr>
        <w:t xml:space="preserve"> et </w:t>
      </w:r>
      <w:r w:rsidR="00603F11" w:rsidRPr="00B93BF7">
        <w:rPr>
          <w:lang w:val="fr-FR"/>
        </w:rPr>
        <w:t>Chine (5%)</w:t>
      </w:r>
      <w:r w:rsidR="007109B3" w:rsidRPr="00B93BF7">
        <w:rPr>
          <w:lang w:val="fr-FR"/>
        </w:rPr>
        <w:t xml:space="preserve">.  </w:t>
      </w:r>
      <w:r w:rsidR="00940843" w:rsidRPr="00B93BF7">
        <w:rPr>
          <w:lang w:val="fr-FR"/>
        </w:rPr>
        <w:t>En outre, en ce qui concerne les parties contractantes</w:t>
      </w:r>
      <w:r w:rsidR="00D3394C">
        <w:rPr>
          <w:lang w:val="fr-FR"/>
        </w:rPr>
        <w:t xml:space="preserve"> </w:t>
      </w:r>
      <w:r w:rsidR="00940843" w:rsidRPr="00B93BF7">
        <w:rPr>
          <w:lang w:val="fr-FR"/>
        </w:rPr>
        <w:t>désignées, les États ci</w:t>
      </w:r>
      <w:r w:rsidR="005135CB">
        <w:rPr>
          <w:lang w:val="fr-FR"/>
        </w:rPr>
        <w:noBreakHyphen/>
      </w:r>
      <w:r w:rsidR="00940843" w:rsidRPr="00B93BF7">
        <w:rPr>
          <w:lang w:val="fr-FR"/>
        </w:rPr>
        <w:t>après ont représenté plus de</w:t>
      </w:r>
      <w:r w:rsidR="007109B3" w:rsidRPr="00B93BF7">
        <w:rPr>
          <w:lang w:val="fr-FR"/>
        </w:rPr>
        <w:t xml:space="preserve"> 70% </w:t>
      </w:r>
      <w:r w:rsidR="00940843" w:rsidRPr="00B93BF7">
        <w:rPr>
          <w:lang w:val="fr-FR"/>
        </w:rPr>
        <w:t>des désignations inscrites ou renouvelées en</w:t>
      </w:r>
      <w:r w:rsidR="00EB0572">
        <w:rPr>
          <w:lang w:val="fr-FR"/>
        </w:rPr>
        <w:t> </w:t>
      </w:r>
      <w:r w:rsidR="00940843" w:rsidRPr="00B93BF7">
        <w:rPr>
          <w:lang w:val="fr-FR"/>
        </w:rPr>
        <w:t>2014, dans lesquelles une déclaration en vertu de l</w:t>
      </w:r>
      <w:r w:rsidR="005F1626">
        <w:rPr>
          <w:lang w:val="fr-FR"/>
        </w:rPr>
        <w:t>’</w:t>
      </w:r>
      <w:r w:rsidR="00940843"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="00940843" w:rsidRPr="00B93BF7">
        <w:rPr>
          <w:lang w:val="fr-FR"/>
        </w:rPr>
        <w:t>8.7) du Protocole a été rendue inopérante</w:t>
      </w:r>
      <w:r w:rsidR="00EB0572">
        <w:rPr>
          <w:lang w:val="fr-FR"/>
        </w:rPr>
        <w:t> </w:t>
      </w:r>
      <w:r w:rsidR="007109B3" w:rsidRPr="00B93BF7">
        <w:rPr>
          <w:lang w:val="fr-FR"/>
        </w:rPr>
        <w:t>:</w:t>
      </w:r>
      <w:r w:rsidR="00940843" w:rsidRPr="00B93BF7">
        <w:rPr>
          <w:lang w:val="fr-FR"/>
        </w:rPr>
        <w:t xml:space="preserve"> </w:t>
      </w:r>
      <w:r w:rsidR="0011486C" w:rsidRPr="00B93BF7">
        <w:rPr>
          <w:lang w:val="fr-FR"/>
        </w:rPr>
        <w:t>Suisse (16%)</w:t>
      </w:r>
      <w:r w:rsidR="0011486C">
        <w:rPr>
          <w:lang w:val="fr-FR"/>
        </w:rPr>
        <w:t xml:space="preserve">, </w:t>
      </w:r>
      <w:r w:rsidR="0011486C" w:rsidRPr="00B93BF7">
        <w:rPr>
          <w:lang w:val="fr-FR"/>
        </w:rPr>
        <w:t xml:space="preserve">Chine (15%), </w:t>
      </w:r>
      <w:r w:rsidR="00256AE3">
        <w:rPr>
          <w:lang w:val="fr-FR"/>
        </w:rPr>
        <w:t>Italie </w:t>
      </w:r>
      <w:r w:rsidR="0011486C" w:rsidRPr="00B93BF7">
        <w:rPr>
          <w:lang w:val="fr-FR"/>
        </w:rPr>
        <w:t>(10%),</w:t>
      </w:r>
      <w:r w:rsidR="0011486C" w:rsidRPr="0011486C">
        <w:rPr>
          <w:lang w:val="fr-FR"/>
        </w:rPr>
        <w:t xml:space="preserve"> </w:t>
      </w:r>
      <w:r w:rsidR="0011486C" w:rsidRPr="00B93BF7">
        <w:rPr>
          <w:lang w:val="fr-FR"/>
        </w:rPr>
        <w:t>Benelux (10%), Ukraine (10%)</w:t>
      </w:r>
      <w:r w:rsidR="0011486C">
        <w:rPr>
          <w:lang w:val="fr-FR"/>
        </w:rPr>
        <w:t xml:space="preserve"> et </w:t>
      </w:r>
      <w:r w:rsidR="00603F11" w:rsidRPr="00B93BF7">
        <w:rPr>
          <w:lang w:val="fr-FR"/>
        </w:rPr>
        <w:t>Bélarus (7%)</w:t>
      </w:r>
      <w:r w:rsidR="007109B3" w:rsidRPr="00B93BF7">
        <w:rPr>
          <w:lang w:val="fr-FR"/>
        </w:rPr>
        <w:t>.</w:t>
      </w:r>
    </w:p>
    <w:p w:rsidR="007109B3" w:rsidRPr="00AB7FBD" w:rsidRDefault="00AB7FBD" w:rsidP="000A60FC">
      <w:pPr>
        <w:pStyle w:val="ONUMFS"/>
        <w:rPr>
          <w:lang w:val="fr-FR"/>
        </w:rPr>
      </w:pPr>
      <w:r w:rsidRPr="00AB7FBD">
        <w:rPr>
          <w:lang w:val="fr-FR"/>
        </w:rPr>
        <w:br w:type="page"/>
      </w:r>
      <w:r w:rsidR="003060DF" w:rsidRPr="00AB7FBD">
        <w:rPr>
          <w:lang w:val="fr-FR"/>
        </w:rPr>
        <w:t>Le t</w:t>
      </w:r>
      <w:r w:rsidR="007109B3" w:rsidRPr="00AB7FBD">
        <w:rPr>
          <w:lang w:val="fr-FR"/>
        </w:rPr>
        <w:t>abl</w:t>
      </w:r>
      <w:r w:rsidR="003060DF" w:rsidRPr="00AB7FBD">
        <w:rPr>
          <w:lang w:val="fr-FR"/>
        </w:rPr>
        <w:t>eau</w:t>
      </w:r>
      <w:r w:rsidR="007109B3" w:rsidRPr="00AB7FBD">
        <w:rPr>
          <w:lang w:val="fr-FR"/>
        </w:rPr>
        <w:t> V</w:t>
      </w:r>
      <w:r w:rsidR="003060DF" w:rsidRPr="00AB7FBD">
        <w:rPr>
          <w:lang w:val="fr-FR"/>
        </w:rPr>
        <w:t xml:space="preserve"> </w:t>
      </w:r>
      <w:r w:rsidR="003A5712" w:rsidRPr="00AB7FBD">
        <w:rPr>
          <w:lang w:val="fr-FR"/>
        </w:rPr>
        <w:t>ci</w:t>
      </w:r>
      <w:r w:rsidR="005135CB" w:rsidRPr="00AB7FBD">
        <w:rPr>
          <w:lang w:val="fr-FR"/>
        </w:rPr>
        <w:noBreakHyphen/>
      </w:r>
      <w:r w:rsidR="003A5712" w:rsidRPr="00AB7FBD">
        <w:rPr>
          <w:lang w:val="fr-FR"/>
        </w:rPr>
        <w:t xml:space="preserve">dessous présente, </w:t>
      </w:r>
      <w:r w:rsidR="005F1626" w:rsidRPr="00AB7FBD">
        <w:rPr>
          <w:lang w:val="fr-FR"/>
        </w:rPr>
        <w:t>à l’égard</w:t>
      </w:r>
      <w:r w:rsidR="003A5712" w:rsidRPr="00AB7FBD">
        <w:rPr>
          <w:lang w:val="fr-FR"/>
        </w:rPr>
        <w:t xml:space="preserve"> des parties contractantes concernées, le nombre de désignations inscrites en</w:t>
      </w:r>
      <w:r w:rsidR="00EB0572" w:rsidRPr="00AB7FBD">
        <w:rPr>
          <w:lang w:val="fr-FR"/>
        </w:rPr>
        <w:t> </w:t>
      </w:r>
      <w:r w:rsidR="003A5712" w:rsidRPr="00AB7FBD">
        <w:rPr>
          <w:lang w:val="fr-FR"/>
        </w:rPr>
        <w:t>2014 dans lesquelles une déclaration faite en vertu de l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article</w:t>
      </w:r>
      <w:r w:rsidR="00EB0572" w:rsidRPr="00AB7FBD">
        <w:rPr>
          <w:lang w:val="fr-FR"/>
        </w:rPr>
        <w:t> </w:t>
      </w:r>
      <w:r w:rsidR="003A5712" w:rsidRPr="00AB7FBD">
        <w:rPr>
          <w:lang w:val="fr-FR"/>
        </w:rPr>
        <w:t>8.7) du Protocole a été rendue inopérante.  Les lignes indiquent le nombre de</w:t>
      </w:r>
      <w:r w:rsidR="00355CEE" w:rsidRPr="00AB7FBD">
        <w:rPr>
          <w:lang w:val="fr-FR"/>
        </w:rPr>
        <w:t xml:space="preserve"> </w:t>
      </w:r>
      <w:r w:rsidR="003A5712" w:rsidRPr="00AB7FBD">
        <w:rPr>
          <w:lang w:val="fr-FR"/>
        </w:rPr>
        <w:t xml:space="preserve">désignations par </w:t>
      </w:r>
      <w:r w:rsidR="00D84AD8" w:rsidRPr="00AB7FBD">
        <w:rPr>
          <w:lang w:val="fr-FR"/>
        </w:rPr>
        <w:t>office</w:t>
      </w:r>
      <w:r w:rsidR="003A5712" w:rsidRPr="00AB7FBD">
        <w:rPr>
          <w:lang w:val="fr-FR"/>
        </w:rPr>
        <w:t xml:space="preserve"> d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 xml:space="preserve">origine. </w:t>
      </w:r>
      <w:r w:rsidR="00EB0572" w:rsidRPr="00AB7FBD">
        <w:rPr>
          <w:lang w:val="fr-FR"/>
        </w:rPr>
        <w:t xml:space="preserve"> </w:t>
      </w:r>
      <w:r w:rsidR="003A5712" w:rsidRPr="00AB7FBD">
        <w:rPr>
          <w:lang w:val="fr-FR"/>
        </w:rPr>
        <w:t>Les colonnes indiquent les parties contractantes désignées.</w:t>
      </w:r>
      <w:r w:rsidR="00355CEE" w:rsidRPr="00AB7FBD">
        <w:rPr>
          <w:lang w:val="fr-FR"/>
        </w:rPr>
        <w:t xml:space="preserve">  </w:t>
      </w:r>
      <w:r w:rsidR="003A5712" w:rsidRPr="00AB7FBD">
        <w:rPr>
          <w:lang w:val="fr-FR"/>
        </w:rPr>
        <w:t>Par exemple, si l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on prend la première ligne, on peut voir que l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Office de l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Allemagne a été</w:t>
      </w:r>
      <w:r w:rsidR="00355CEE" w:rsidRPr="00AB7FBD">
        <w:rPr>
          <w:lang w:val="fr-FR"/>
        </w:rPr>
        <w:t xml:space="preserve"> </w:t>
      </w:r>
      <w:r w:rsidR="003A5712" w:rsidRPr="00AB7FBD">
        <w:rPr>
          <w:lang w:val="fr-FR"/>
        </w:rPr>
        <w:t>l</w:t>
      </w:r>
      <w:r w:rsidR="005F1626" w:rsidRPr="00AB7FBD">
        <w:rPr>
          <w:lang w:val="fr-FR"/>
        </w:rPr>
        <w:t>’</w:t>
      </w:r>
      <w:r w:rsidR="00D84AD8" w:rsidRPr="00AB7FBD">
        <w:rPr>
          <w:lang w:val="fr-FR"/>
        </w:rPr>
        <w:t>office</w:t>
      </w:r>
      <w:r w:rsidR="003A5712" w:rsidRPr="00AB7FBD">
        <w:rPr>
          <w:lang w:val="fr-FR"/>
        </w:rPr>
        <w:t xml:space="preserve"> d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 xml:space="preserve">origine dans </w:t>
      </w:r>
      <w:r w:rsidR="00330688" w:rsidRPr="00AB7FBD">
        <w:rPr>
          <w:lang w:val="fr-FR"/>
        </w:rPr>
        <w:t>23</w:t>
      </w:r>
      <w:r w:rsidR="003A5712" w:rsidRPr="00AB7FBD">
        <w:rPr>
          <w:lang w:val="fr-FR"/>
        </w:rPr>
        <w:t> </w:t>
      </w:r>
      <w:r w:rsidR="007109B3" w:rsidRPr="00AB7FBD">
        <w:rPr>
          <w:lang w:val="fr-FR"/>
        </w:rPr>
        <w:t>7</w:t>
      </w:r>
      <w:r w:rsidR="00330688" w:rsidRPr="00AB7FBD">
        <w:rPr>
          <w:lang w:val="fr-FR"/>
        </w:rPr>
        <w:t>05</w:t>
      </w:r>
      <w:r w:rsidR="007109B3" w:rsidRPr="00AB7FBD">
        <w:rPr>
          <w:lang w:val="fr-FR"/>
        </w:rPr>
        <w:t> </w:t>
      </w:r>
      <w:r w:rsidR="003A5712" w:rsidRPr="00AB7FBD">
        <w:rPr>
          <w:lang w:val="fr-FR"/>
        </w:rPr>
        <w:t xml:space="preserve">de ces désignations au total. </w:t>
      </w:r>
      <w:r w:rsidR="00EB0572" w:rsidRPr="00AB7FBD">
        <w:rPr>
          <w:lang w:val="fr-FR"/>
        </w:rPr>
        <w:t xml:space="preserve"> </w:t>
      </w:r>
      <w:r w:rsidR="003A5712" w:rsidRPr="00AB7FBD">
        <w:rPr>
          <w:lang w:val="fr-FR"/>
        </w:rPr>
        <w:t>Par ailleurs, l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Office de la Suisse a été l</w:t>
      </w:r>
      <w:r w:rsidR="005F1626" w:rsidRPr="00AB7FBD">
        <w:rPr>
          <w:lang w:val="fr-FR"/>
        </w:rPr>
        <w:t>’</w:t>
      </w:r>
      <w:r w:rsidR="00D84AD8" w:rsidRPr="00AB7FBD">
        <w:rPr>
          <w:lang w:val="fr-FR"/>
        </w:rPr>
        <w:t>office</w:t>
      </w:r>
      <w:r w:rsidR="003A5712" w:rsidRPr="00AB7FBD">
        <w:rPr>
          <w:lang w:val="fr-FR"/>
        </w:rPr>
        <w:t xml:space="preserve"> d</w:t>
      </w:r>
      <w:r w:rsidR="005F1626" w:rsidRPr="00AB7FBD">
        <w:rPr>
          <w:lang w:val="fr-FR"/>
        </w:rPr>
        <w:t>’</w:t>
      </w:r>
      <w:r w:rsidR="003A5712" w:rsidRPr="00AB7FBD">
        <w:rPr>
          <w:lang w:val="fr-FR"/>
        </w:rPr>
        <w:t>une partie contractante désignée dans</w:t>
      </w:r>
      <w:r w:rsidR="007109B3" w:rsidRPr="00AB7FBD">
        <w:rPr>
          <w:lang w:val="fr-FR"/>
        </w:rPr>
        <w:t> </w:t>
      </w:r>
      <w:r w:rsidR="00EB0572" w:rsidRPr="00AB7FBD">
        <w:rPr>
          <w:lang w:val="fr-FR"/>
        </w:rPr>
        <w:t>5664</w:t>
      </w:r>
      <w:r w:rsidR="007109B3" w:rsidRPr="00AB7FBD">
        <w:rPr>
          <w:lang w:val="fr-FR"/>
        </w:rPr>
        <w:t xml:space="preserve"> </w:t>
      </w:r>
      <w:r w:rsidR="00FF331B" w:rsidRPr="00AB7FBD">
        <w:rPr>
          <w:lang w:val="fr-FR"/>
        </w:rPr>
        <w:t>de ces désignations, l</w:t>
      </w:r>
      <w:r w:rsidR="005F1626" w:rsidRPr="00AB7FBD">
        <w:rPr>
          <w:lang w:val="fr-FR"/>
        </w:rPr>
        <w:t>’</w:t>
      </w:r>
      <w:r w:rsidR="00FF331B" w:rsidRPr="00AB7FBD">
        <w:rPr>
          <w:lang w:val="fr-FR"/>
        </w:rPr>
        <w:t xml:space="preserve">Office de la Chine dans </w:t>
      </w:r>
      <w:r w:rsidR="00EB0572" w:rsidRPr="00AB7FBD">
        <w:rPr>
          <w:lang w:val="fr-FR"/>
        </w:rPr>
        <w:t>3777</w:t>
      </w:r>
      <w:r w:rsidR="007109B3" w:rsidRPr="00AB7FBD">
        <w:rPr>
          <w:lang w:val="fr-FR"/>
        </w:rPr>
        <w:t> </w:t>
      </w:r>
      <w:r w:rsidR="00FF331B" w:rsidRPr="00AB7FBD">
        <w:rPr>
          <w:lang w:val="fr-FR"/>
        </w:rPr>
        <w:t>désignations, et ainsi de suite.</w:t>
      </w:r>
    </w:p>
    <w:p w:rsidR="007109B3" w:rsidRDefault="00E11186" w:rsidP="000A60FC">
      <w:pPr>
        <w:pStyle w:val="ONUMFS"/>
        <w:rPr>
          <w:lang w:val="fr-FR"/>
        </w:rPr>
      </w:pPr>
      <w:r w:rsidRPr="00B93BF7">
        <w:rPr>
          <w:lang w:val="fr-FR"/>
        </w:rPr>
        <w:t>Dans ce tableau, les lignes et les colonnes sont disposées dans l</w:t>
      </w:r>
      <w:r w:rsidR="005F1626">
        <w:rPr>
          <w:lang w:val="fr-FR"/>
        </w:rPr>
        <w:t>’</w:t>
      </w:r>
      <w:r w:rsidRPr="00B93BF7">
        <w:rPr>
          <w:lang w:val="fr-FR"/>
        </w:rPr>
        <w:t>ordre décroissant des valeurs totales.  Ainsi, en</w:t>
      </w:r>
      <w:r w:rsidR="00EB0572">
        <w:rPr>
          <w:lang w:val="fr-FR"/>
        </w:rPr>
        <w:t> </w:t>
      </w:r>
      <w:r w:rsidRPr="00B93BF7">
        <w:rPr>
          <w:lang w:val="fr-FR"/>
        </w:rPr>
        <w:t>2014, l</w:t>
      </w:r>
      <w:r w:rsidR="005F1626">
        <w:rPr>
          <w:lang w:val="fr-FR"/>
        </w:rPr>
        <w:t>’</w:t>
      </w:r>
      <w:r w:rsidRPr="00B93BF7">
        <w:rPr>
          <w:lang w:val="fr-FR"/>
        </w:rPr>
        <w:t>Office de l</w:t>
      </w:r>
      <w:r w:rsidR="005F1626">
        <w:rPr>
          <w:lang w:val="fr-FR"/>
        </w:rPr>
        <w:t>’</w:t>
      </w:r>
      <w:r w:rsidRPr="00B93BF7">
        <w:rPr>
          <w:lang w:val="fr-FR"/>
        </w:rPr>
        <w:t>Allemagne a été l</w:t>
      </w:r>
      <w:r w:rsidR="005F1626">
        <w:rPr>
          <w:lang w:val="fr-FR"/>
        </w:rPr>
        <w:t>’</w:t>
      </w:r>
      <w:r w:rsidR="000B2A69">
        <w:rPr>
          <w:lang w:val="fr-FR"/>
        </w:rPr>
        <w:t>o</w:t>
      </w:r>
      <w:r w:rsidRPr="00B93BF7">
        <w:rPr>
          <w:lang w:val="fr-FR"/>
        </w:rPr>
        <w:t>ffice d</w:t>
      </w:r>
      <w:r w:rsidR="005F1626">
        <w:rPr>
          <w:lang w:val="fr-FR"/>
        </w:rPr>
        <w:t>’</w:t>
      </w:r>
      <w:r w:rsidRPr="00B93BF7">
        <w:rPr>
          <w:lang w:val="fr-FR"/>
        </w:rPr>
        <w:t>origine dans le plus grand nombre de ces désignations inscrites en</w:t>
      </w:r>
      <w:r w:rsidR="00EB0572">
        <w:rPr>
          <w:lang w:val="fr-FR"/>
        </w:rPr>
        <w:t> </w:t>
      </w:r>
      <w:r w:rsidRPr="00B93BF7">
        <w:rPr>
          <w:lang w:val="fr-FR"/>
        </w:rPr>
        <w:t xml:space="preserve">2014 </w:t>
      </w:r>
      <w:r w:rsidR="007109B3" w:rsidRPr="00B93BF7">
        <w:rPr>
          <w:lang w:val="fr-FR"/>
        </w:rPr>
        <w:t xml:space="preserve">– </w:t>
      </w:r>
      <w:r w:rsidRPr="00B93BF7">
        <w:rPr>
          <w:lang w:val="fr-FR"/>
        </w:rPr>
        <w:t>c</w:t>
      </w:r>
      <w:r w:rsidR="005F1626">
        <w:rPr>
          <w:lang w:val="fr-FR"/>
        </w:rPr>
        <w:t>’</w:t>
      </w:r>
      <w:r w:rsidRPr="00B93BF7">
        <w:rPr>
          <w:lang w:val="fr-FR"/>
        </w:rPr>
        <w:t>est</w:t>
      </w:r>
      <w:r w:rsidR="005135CB">
        <w:rPr>
          <w:lang w:val="fr-FR"/>
        </w:rPr>
        <w:noBreakHyphen/>
      </w:r>
      <w:r w:rsidRPr="00B93BF7">
        <w:rPr>
          <w:lang w:val="fr-FR"/>
        </w:rPr>
        <w:t>à</w:t>
      </w:r>
      <w:r w:rsidR="005135CB">
        <w:rPr>
          <w:lang w:val="fr-FR"/>
        </w:rPr>
        <w:noBreakHyphen/>
      </w:r>
      <w:r w:rsidRPr="00B93BF7">
        <w:rPr>
          <w:lang w:val="fr-FR"/>
        </w:rPr>
        <w:t>dire dans lesquelles une déclaration faite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 a été rendue inopérante.  En outre, la Suisse a été la partie contractante la plus souvent désignée en ce qui concerne ces désignations.</w:t>
      </w:r>
    </w:p>
    <w:p w:rsidR="00AB7FBD" w:rsidRDefault="00AB7FBD" w:rsidP="0091767E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7109B3" w:rsidRPr="00B93BF7" w:rsidRDefault="007109B3" w:rsidP="0091767E">
      <w:pPr>
        <w:pStyle w:val="Heading4"/>
      </w:pPr>
      <w:r w:rsidRPr="00B93BF7">
        <w:t>Table</w:t>
      </w:r>
      <w:r w:rsidR="00E11186" w:rsidRPr="00B93BF7">
        <w:t>au</w:t>
      </w:r>
      <w:r w:rsidRPr="00B93BF7">
        <w:t xml:space="preserve"> V</w:t>
      </w:r>
      <w:r w:rsidR="00EB0572">
        <w:t> </w:t>
      </w:r>
      <w:r w:rsidRPr="00B93BF7">
        <w:t xml:space="preserve">: </w:t>
      </w:r>
      <w:r w:rsidR="00D859FA" w:rsidRPr="00B93BF7">
        <w:t>Désignations inscrites ou renouvelées en</w:t>
      </w:r>
      <w:r w:rsidR="00EB0572">
        <w:t> </w:t>
      </w:r>
      <w:r w:rsidR="00D859FA" w:rsidRPr="00B93BF7">
        <w:t>2014 dans lesquelles une déclaration faite en vertu de l</w:t>
      </w:r>
      <w:r w:rsidR="005F1626">
        <w:t>’</w:t>
      </w:r>
      <w:r w:rsidR="00D859FA" w:rsidRPr="00B93BF7">
        <w:t>article</w:t>
      </w:r>
      <w:r w:rsidR="00EB0572">
        <w:t> </w:t>
      </w:r>
      <w:r w:rsidR="00D859FA" w:rsidRPr="00B93BF7">
        <w:t>8.7) du Protocole a été rendue inopérante</w:t>
      </w:r>
    </w:p>
    <w:p w:rsidR="007109B3" w:rsidRDefault="007109B3" w:rsidP="004F6AB8">
      <w:pPr>
        <w:keepNext/>
        <w:keepLines/>
        <w:rPr>
          <w:lang w:val="fr-FR"/>
        </w:rPr>
      </w:pPr>
    </w:p>
    <w:tbl>
      <w:tblPr>
        <w:tblW w:w="9594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1"/>
        <w:gridCol w:w="604"/>
        <w:gridCol w:w="604"/>
        <w:gridCol w:w="604"/>
        <w:gridCol w:w="604"/>
        <w:gridCol w:w="604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693"/>
      </w:tblGrid>
      <w:tr w:rsidR="00FD33C2" w:rsidRPr="004F6AB8" w:rsidTr="00FD33C2">
        <w:trPr>
          <w:trHeight w:val="253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B8">
              <w:rPr>
                <w:bCs/>
                <w:sz w:val="16"/>
                <w:szCs w:val="16"/>
              </w:rPr>
              <w:t>2014</w:t>
            </w:r>
          </w:p>
        </w:tc>
        <w:tc>
          <w:tcPr>
            <w:tcW w:w="8170" w:type="dxa"/>
            <w:gridSpan w:val="15"/>
            <w:shd w:val="clear" w:color="auto" w:fill="auto"/>
            <w:noWrap/>
            <w:vAlign w:val="center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B93BF7">
              <w:rPr>
                <w:sz w:val="16"/>
                <w:szCs w:val="16"/>
                <w:lang w:val="fr-FR"/>
              </w:rPr>
              <w:t>Office désigné</w:t>
            </w:r>
          </w:p>
        </w:tc>
        <w:tc>
          <w:tcPr>
            <w:tcW w:w="693" w:type="dxa"/>
            <w:vMerge w:val="restart"/>
            <w:vAlign w:val="center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B8">
              <w:rPr>
                <w:bCs/>
                <w:sz w:val="16"/>
                <w:szCs w:val="16"/>
              </w:rPr>
              <w:t>Total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:rsidR="00FD33C2" w:rsidRPr="004F6AB8" w:rsidRDefault="00FD33C2" w:rsidP="00FD33C2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 xml:space="preserve">Office </w:t>
            </w:r>
            <w:proofErr w:type="spellStart"/>
            <w:r>
              <w:rPr>
                <w:bCs/>
                <w:sz w:val="16"/>
                <w:szCs w:val="16"/>
              </w:rPr>
              <w:t>d’o</w:t>
            </w:r>
            <w:r w:rsidRPr="004F6AB8">
              <w:rPr>
                <w:bCs/>
                <w:sz w:val="16"/>
                <w:szCs w:val="16"/>
              </w:rPr>
              <w:t>rigin</w:t>
            </w:r>
            <w:r>
              <w:rPr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VN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TJ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KE</w:t>
            </w:r>
          </w:p>
        </w:tc>
        <w:tc>
          <w:tcPr>
            <w:tcW w:w="693" w:type="dxa"/>
            <w:vMerge/>
            <w:vAlign w:val="center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</w:t>
            </w:r>
            <w:r w:rsidR="00FD33C2" w:rsidRPr="004F6AB8">
              <w:rPr>
                <w:bCs/>
                <w:sz w:val="16"/>
                <w:szCs w:val="16"/>
              </w:rPr>
              <w:t>664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777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264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465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538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092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393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331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705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</w:t>
            </w:r>
            <w:r w:rsidR="00FD33C2" w:rsidRPr="004F6AB8">
              <w:rPr>
                <w:bCs/>
                <w:sz w:val="16"/>
                <w:szCs w:val="16"/>
              </w:rPr>
              <w:t>954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869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497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</w:t>
            </w:r>
            <w:r w:rsidR="00FD33C2"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212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693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20 </w:t>
            </w:r>
            <w:r w:rsidR="00FD33C2" w:rsidRPr="004F6AB8">
              <w:rPr>
                <w:bCs/>
                <w:sz w:val="16"/>
                <w:szCs w:val="16"/>
              </w:rPr>
              <w:t>053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604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</w:t>
            </w:r>
            <w:r w:rsidR="00FD33C2" w:rsidRPr="004F6AB8">
              <w:rPr>
                <w:bCs/>
                <w:sz w:val="16"/>
                <w:szCs w:val="16"/>
              </w:rPr>
              <w:t>501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689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368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</w:t>
            </w:r>
            <w:r w:rsidR="00FD33C2" w:rsidRPr="004F6AB8">
              <w:rPr>
                <w:bCs/>
                <w:sz w:val="16"/>
                <w:szCs w:val="16"/>
              </w:rPr>
              <w:t>625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720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126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782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441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315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</w:t>
            </w:r>
            <w:r w:rsidR="00FD33C2" w:rsidRPr="004F6AB8">
              <w:rPr>
                <w:bCs/>
                <w:sz w:val="16"/>
                <w:szCs w:val="16"/>
              </w:rPr>
              <w:t>021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837</w:t>
            </w:r>
          </w:p>
        </w:tc>
        <w:tc>
          <w:tcPr>
            <w:tcW w:w="604" w:type="dxa"/>
            <w:vAlign w:val="bottom"/>
          </w:tcPr>
          <w:p w:rsidR="00FD33C2" w:rsidRPr="004F6AB8" w:rsidRDefault="009D45D3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403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093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155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146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</w:t>
            </w:r>
            <w:r w:rsidR="00FD33C2" w:rsidRPr="004F6AB8">
              <w:rPr>
                <w:bCs/>
                <w:sz w:val="16"/>
                <w:szCs w:val="16"/>
              </w:rPr>
              <w:t>963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628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072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621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641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</w:t>
            </w:r>
            <w:r w:rsidR="00FD33C2" w:rsidRPr="004F6AB8">
              <w:rPr>
                <w:bCs/>
                <w:sz w:val="16"/>
                <w:szCs w:val="16"/>
              </w:rPr>
              <w:t>593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580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640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</w:t>
            </w:r>
            <w:r w:rsidR="00FD33C2" w:rsidRPr="004F6AB8">
              <w:rPr>
                <w:bCs/>
                <w:sz w:val="16"/>
                <w:szCs w:val="16"/>
              </w:rPr>
              <w:t>857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994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384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562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</w:t>
            </w:r>
            <w:r w:rsidR="00FD33C2" w:rsidRPr="004F6AB8">
              <w:rPr>
                <w:bCs/>
                <w:sz w:val="16"/>
                <w:szCs w:val="16"/>
              </w:rPr>
              <w:t>520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177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</w:t>
            </w:r>
            <w:r w:rsidR="00FD33C2" w:rsidRPr="004F6AB8">
              <w:rPr>
                <w:bCs/>
                <w:sz w:val="16"/>
                <w:szCs w:val="16"/>
              </w:rPr>
              <w:t>315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345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756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451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325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138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986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LI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884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SI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687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SK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437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LV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319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278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MC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218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RO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200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192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IR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HR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MA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166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116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VN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EG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KZ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CY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82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KE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MK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AL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BA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AZ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KP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MN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AN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MZ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SD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</w:tr>
      <w:tr w:rsidR="00FD33C2" w:rsidRPr="004F6AB8" w:rsidTr="00FD33C2">
        <w:trPr>
          <w:trHeight w:val="253"/>
          <w:jc w:val="center"/>
        </w:trPr>
        <w:tc>
          <w:tcPr>
            <w:tcW w:w="731" w:type="dxa"/>
            <w:noWrap/>
            <w:vAlign w:val="center"/>
          </w:tcPr>
          <w:p w:rsidR="00FD33C2" w:rsidRPr="004F6AB8" w:rsidRDefault="00FD33C2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Total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</w:t>
            </w:r>
            <w:r w:rsidR="00FD33C2" w:rsidRPr="004F6AB8">
              <w:rPr>
                <w:bCs/>
                <w:sz w:val="16"/>
                <w:szCs w:val="16"/>
              </w:rPr>
              <w:t>966</w:t>
            </w:r>
          </w:p>
        </w:tc>
        <w:tc>
          <w:tcPr>
            <w:tcW w:w="604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514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918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604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</w:t>
            </w:r>
            <w:r w:rsidR="00FD33C2" w:rsidRPr="004F6AB8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916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062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</w:t>
            </w:r>
            <w:r w:rsidR="00FD33C2" w:rsidRPr="004F6AB8">
              <w:rPr>
                <w:bCs/>
                <w:sz w:val="16"/>
                <w:szCs w:val="16"/>
              </w:rPr>
              <w:t>542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595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442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146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998</w:t>
            </w:r>
          </w:p>
        </w:tc>
        <w:tc>
          <w:tcPr>
            <w:tcW w:w="515" w:type="dxa"/>
            <w:noWrap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284</w:t>
            </w:r>
          </w:p>
        </w:tc>
        <w:tc>
          <w:tcPr>
            <w:tcW w:w="515" w:type="dxa"/>
            <w:vAlign w:val="bottom"/>
          </w:tcPr>
          <w:p w:rsidR="00FD33C2" w:rsidRPr="004F6AB8" w:rsidRDefault="00E04AFA" w:rsidP="0029082B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FD33C2" w:rsidRPr="004F6AB8">
              <w:rPr>
                <w:bCs/>
                <w:sz w:val="16"/>
                <w:szCs w:val="16"/>
              </w:rPr>
              <w:t>607</w:t>
            </w:r>
          </w:p>
        </w:tc>
        <w:tc>
          <w:tcPr>
            <w:tcW w:w="693" w:type="dxa"/>
            <w:vAlign w:val="bottom"/>
          </w:tcPr>
          <w:p w:rsidR="00FD33C2" w:rsidRPr="004F6AB8" w:rsidRDefault="00FD33C2" w:rsidP="00E04AFA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105</w:t>
            </w:r>
            <w:r w:rsidR="00E04AFA">
              <w:rPr>
                <w:bCs/>
                <w:sz w:val="16"/>
                <w:szCs w:val="16"/>
              </w:rPr>
              <w:t> </w:t>
            </w:r>
            <w:r w:rsidRPr="004F6AB8">
              <w:rPr>
                <w:bCs/>
                <w:sz w:val="16"/>
                <w:szCs w:val="16"/>
              </w:rPr>
              <w:t>172</w:t>
            </w:r>
          </w:p>
        </w:tc>
      </w:tr>
    </w:tbl>
    <w:p w:rsidR="00FD33C2" w:rsidRPr="0091767E" w:rsidRDefault="00FD33C2" w:rsidP="0091767E"/>
    <w:p w:rsidR="005F1626" w:rsidRPr="00AB7FBD" w:rsidRDefault="00AB7FBD" w:rsidP="0091767E">
      <w:pPr>
        <w:pStyle w:val="ONUMFS"/>
        <w:rPr>
          <w:lang w:val="fr-FR"/>
        </w:rPr>
      </w:pPr>
      <w:r w:rsidRPr="00AB7FBD">
        <w:rPr>
          <w:lang w:val="fr-FR"/>
        </w:rPr>
        <w:br w:type="page"/>
      </w:r>
      <w:r w:rsidR="00CF73B8" w:rsidRPr="00AB7FBD">
        <w:rPr>
          <w:lang w:val="fr-FR"/>
        </w:rPr>
        <w:t>Par souci d</w:t>
      </w:r>
      <w:r w:rsidR="005F1626" w:rsidRPr="00AB7FBD">
        <w:rPr>
          <w:lang w:val="fr-FR"/>
        </w:rPr>
        <w:t>’</w:t>
      </w:r>
      <w:r w:rsidR="00CF73B8" w:rsidRPr="00AB7FBD">
        <w:rPr>
          <w:lang w:val="fr-FR"/>
        </w:rPr>
        <w:t>exhaustivité, le tableau ci</w:t>
      </w:r>
      <w:r w:rsidR="005135CB" w:rsidRPr="00AB7FBD">
        <w:rPr>
          <w:lang w:val="fr-FR"/>
        </w:rPr>
        <w:noBreakHyphen/>
      </w:r>
      <w:r w:rsidR="00CF73B8" w:rsidRPr="00AB7FBD">
        <w:rPr>
          <w:lang w:val="fr-FR"/>
        </w:rPr>
        <w:t>après présente des données relatives aux</w:t>
      </w:r>
      <w:r w:rsidR="007D38F7" w:rsidRPr="00AB7FBD">
        <w:rPr>
          <w:lang w:val="fr-FR"/>
        </w:rPr>
        <w:t xml:space="preserve"> </w:t>
      </w:r>
      <w:r w:rsidR="00CF73B8" w:rsidRPr="00AB7FBD">
        <w:rPr>
          <w:lang w:val="fr-FR"/>
        </w:rPr>
        <w:t>désignations inscrites en</w:t>
      </w:r>
      <w:r w:rsidR="00EB0572" w:rsidRPr="00AB7FBD">
        <w:rPr>
          <w:lang w:val="fr-FR"/>
        </w:rPr>
        <w:t> </w:t>
      </w:r>
      <w:r w:rsidR="00CF73B8" w:rsidRPr="00AB7FBD">
        <w:rPr>
          <w:lang w:val="fr-FR"/>
        </w:rPr>
        <w:t>2014 concernant des États liés à la fois par l</w:t>
      </w:r>
      <w:r w:rsidR="005F1626" w:rsidRPr="00AB7FBD">
        <w:rPr>
          <w:lang w:val="fr-FR"/>
        </w:rPr>
        <w:t>’</w:t>
      </w:r>
      <w:r w:rsidR="00CF73B8" w:rsidRPr="00AB7FBD">
        <w:rPr>
          <w:lang w:val="fr-FR"/>
        </w:rPr>
        <w:t>Arrangement et le</w:t>
      </w:r>
      <w:r w:rsidR="007764F3" w:rsidRPr="00AB7FBD">
        <w:rPr>
          <w:lang w:val="fr-FR"/>
        </w:rPr>
        <w:t xml:space="preserve"> </w:t>
      </w:r>
      <w:r w:rsidR="00CF73B8" w:rsidRPr="00AB7FBD">
        <w:rPr>
          <w:lang w:val="fr-FR"/>
        </w:rPr>
        <w:t>Protocole, dans lesquelles l</w:t>
      </w:r>
      <w:r w:rsidR="005F1626" w:rsidRPr="00AB7FBD">
        <w:rPr>
          <w:lang w:val="fr-FR"/>
        </w:rPr>
        <w:t>’</w:t>
      </w:r>
      <w:r w:rsidR="00D84AD8" w:rsidRPr="00AB7FBD">
        <w:rPr>
          <w:lang w:val="fr-FR"/>
        </w:rPr>
        <w:t>office</w:t>
      </w:r>
      <w:r w:rsidR="00CF73B8" w:rsidRPr="00AB7FBD">
        <w:rPr>
          <w:lang w:val="fr-FR"/>
        </w:rPr>
        <w:t xml:space="preserve"> de la partie contractante désignée n</w:t>
      </w:r>
      <w:r w:rsidR="005F1626" w:rsidRPr="00AB7FBD">
        <w:rPr>
          <w:lang w:val="fr-FR"/>
        </w:rPr>
        <w:t>’</w:t>
      </w:r>
      <w:r w:rsidR="00CF73B8" w:rsidRPr="00AB7FBD">
        <w:rPr>
          <w:lang w:val="fr-FR"/>
        </w:rPr>
        <w:t>a pas fait de déclaration</w:t>
      </w:r>
      <w:r w:rsidR="004C589A" w:rsidRPr="00AB7FBD">
        <w:rPr>
          <w:lang w:val="fr-FR"/>
        </w:rPr>
        <w:t xml:space="preserve"> </w:t>
      </w:r>
      <w:r w:rsidR="00CF73B8" w:rsidRPr="00AB7FBD">
        <w:rPr>
          <w:lang w:val="fr-FR"/>
        </w:rPr>
        <w:t>en vertu de l</w:t>
      </w:r>
      <w:r w:rsidR="005F1626" w:rsidRPr="00AB7FBD">
        <w:rPr>
          <w:lang w:val="fr-FR"/>
        </w:rPr>
        <w:t>’</w:t>
      </w:r>
      <w:r w:rsidR="00CF73B8" w:rsidRPr="00AB7FBD">
        <w:rPr>
          <w:lang w:val="fr-FR"/>
        </w:rPr>
        <w:t>article</w:t>
      </w:r>
      <w:r w:rsidR="00EB0572" w:rsidRPr="00AB7FBD">
        <w:rPr>
          <w:lang w:val="fr-FR"/>
        </w:rPr>
        <w:t> </w:t>
      </w:r>
      <w:r w:rsidR="00CF73B8" w:rsidRPr="00AB7FBD">
        <w:rPr>
          <w:lang w:val="fr-FR"/>
        </w:rPr>
        <w:t xml:space="preserve">8.7) du Protocole.  </w:t>
      </w:r>
      <w:r w:rsidR="004F6AB8" w:rsidRPr="00AB7FBD">
        <w:rPr>
          <w:lang w:val="fr-FR"/>
        </w:rPr>
        <w:t>A</w:t>
      </w:r>
      <w:r w:rsidR="00CF73B8" w:rsidRPr="00AB7FBD">
        <w:rPr>
          <w:lang w:val="fr-FR"/>
        </w:rPr>
        <w:t>u</w:t>
      </w:r>
      <w:r w:rsidR="004F6AB8" w:rsidRPr="00AB7FBD">
        <w:rPr>
          <w:lang w:val="fr-FR"/>
        </w:rPr>
        <w:t xml:space="preserve"> total</w:t>
      </w:r>
      <w:r w:rsidR="00CF73B8" w:rsidRPr="00AB7FBD">
        <w:rPr>
          <w:lang w:val="fr-FR"/>
        </w:rPr>
        <w:t>,</w:t>
      </w:r>
      <w:r w:rsidR="004F6AB8" w:rsidRPr="00AB7FBD">
        <w:rPr>
          <w:lang w:val="fr-FR"/>
        </w:rPr>
        <w:t xml:space="preserve"> 190</w:t>
      </w:r>
      <w:r w:rsidR="00CF73B8" w:rsidRPr="00AB7FBD">
        <w:rPr>
          <w:lang w:val="fr-FR"/>
        </w:rPr>
        <w:t> </w:t>
      </w:r>
      <w:r w:rsidR="004F6AB8" w:rsidRPr="00AB7FBD">
        <w:rPr>
          <w:lang w:val="fr-FR"/>
        </w:rPr>
        <w:t>055 </w:t>
      </w:r>
      <w:r w:rsidR="00CF73B8" w:rsidRPr="00AB7FBD">
        <w:rPr>
          <w:lang w:val="fr-FR"/>
        </w:rPr>
        <w:t>de ces désignations ont été inscrites en</w:t>
      </w:r>
      <w:r w:rsidR="00EB0572" w:rsidRPr="00AB7FBD">
        <w:rPr>
          <w:lang w:val="fr-FR"/>
        </w:rPr>
        <w:t> </w:t>
      </w:r>
      <w:r w:rsidR="00CF73B8" w:rsidRPr="00AB7FBD">
        <w:rPr>
          <w:lang w:val="fr-FR"/>
        </w:rPr>
        <w:t>2014 entre des États liés à la fois par l</w:t>
      </w:r>
      <w:r w:rsidR="005F1626" w:rsidRPr="00AB7FBD">
        <w:rPr>
          <w:lang w:val="fr-FR"/>
        </w:rPr>
        <w:t>’</w:t>
      </w:r>
      <w:r w:rsidR="00CF73B8" w:rsidRPr="00AB7FBD">
        <w:rPr>
          <w:lang w:val="fr-FR"/>
        </w:rPr>
        <w:t xml:space="preserve">Arrangement et le Protocole.  </w:t>
      </w:r>
      <w:r w:rsidR="00DB537D" w:rsidRPr="00AB7FBD">
        <w:rPr>
          <w:lang w:val="fr-FR"/>
        </w:rPr>
        <w:t xml:space="preserve">La présentation utilisée dans ce tableau est semblable à celle utilisée dans le tableau </w:t>
      </w:r>
      <w:r w:rsidR="004F6AB8" w:rsidRPr="00AB7FBD">
        <w:rPr>
          <w:lang w:val="fr-FR"/>
        </w:rPr>
        <w:t>V.</w:t>
      </w:r>
    </w:p>
    <w:p w:rsidR="000E3C68" w:rsidRPr="00B93BF7" w:rsidRDefault="000E3C68" w:rsidP="0091767E">
      <w:pPr>
        <w:pStyle w:val="Heading4"/>
        <w:keepNext w:val="0"/>
      </w:pPr>
      <w:r w:rsidRPr="00B93BF7">
        <w:t>Table</w:t>
      </w:r>
      <w:r w:rsidR="002577F7" w:rsidRPr="00B93BF7">
        <w:t>au</w:t>
      </w:r>
      <w:r w:rsidRPr="00B93BF7">
        <w:t xml:space="preserve"> VI</w:t>
      </w:r>
      <w:r w:rsidR="00EB0572">
        <w:t> </w:t>
      </w:r>
      <w:r w:rsidRPr="00B93BF7">
        <w:t xml:space="preserve">: </w:t>
      </w:r>
      <w:r w:rsidR="002577F7" w:rsidRPr="00B93BF7">
        <w:t>Désignations concernant des États liés à la fois par l</w:t>
      </w:r>
      <w:r w:rsidR="005F1626">
        <w:t>’</w:t>
      </w:r>
      <w:r w:rsidR="002577F7" w:rsidRPr="00B93BF7">
        <w:t>Arrangement et le Protocole, inscrites ou renouvelées en</w:t>
      </w:r>
      <w:r w:rsidR="00EB0572">
        <w:t> </w:t>
      </w:r>
      <w:r w:rsidR="002577F7" w:rsidRPr="00B93BF7">
        <w:t>2014, dans lesquelles l</w:t>
      </w:r>
      <w:r w:rsidR="005F1626">
        <w:t>’</w:t>
      </w:r>
      <w:r w:rsidR="00D84AD8">
        <w:t>office</w:t>
      </w:r>
      <w:r w:rsidR="002577F7" w:rsidRPr="00B93BF7">
        <w:t xml:space="preserve"> de la partie contractante désignée n</w:t>
      </w:r>
      <w:r w:rsidR="005F1626">
        <w:t>’</w:t>
      </w:r>
      <w:r w:rsidR="002577F7" w:rsidRPr="00B93BF7">
        <w:t>a pas fait de déclaration en vertu de l</w:t>
      </w:r>
      <w:r w:rsidR="005F1626">
        <w:t>’</w:t>
      </w:r>
      <w:r w:rsidR="002577F7" w:rsidRPr="00B93BF7">
        <w:t>article</w:t>
      </w:r>
      <w:r w:rsidR="00EB0572">
        <w:t> </w:t>
      </w:r>
      <w:r w:rsidR="002577F7" w:rsidRPr="00B93BF7">
        <w:t>8.7) du Protocole</w:t>
      </w:r>
    </w:p>
    <w:p w:rsidR="000E3C68" w:rsidRPr="00B93BF7" w:rsidRDefault="000E3C68" w:rsidP="0091767E">
      <w:pPr>
        <w:keepLines/>
        <w:rPr>
          <w:lang w:val="fr-FR"/>
        </w:rPr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4"/>
        <w:gridCol w:w="774"/>
        <w:gridCol w:w="774"/>
        <w:gridCol w:w="773"/>
        <w:gridCol w:w="773"/>
        <w:gridCol w:w="773"/>
        <w:gridCol w:w="676"/>
        <w:gridCol w:w="676"/>
        <w:gridCol w:w="676"/>
        <w:gridCol w:w="723"/>
        <w:gridCol w:w="676"/>
        <w:gridCol w:w="755"/>
        <w:gridCol w:w="696"/>
      </w:tblGrid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2014</w:t>
            </w:r>
          </w:p>
        </w:tc>
        <w:tc>
          <w:tcPr>
            <w:tcW w:w="92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2577F7" w:rsidP="002577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Office désigné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D859FA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Total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2577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 xml:space="preserve">Office </w:t>
            </w:r>
            <w:r w:rsidR="002577F7" w:rsidRPr="00B93BF7">
              <w:rPr>
                <w:bCs/>
                <w:sz w:val="16"/>
                <w:szCs w:val="16"/>
                <w:lang w:val="fr-FR"/>
              </w:rPr>
              <w:t>d</w:t>
            </w:r>
            <w:r w:rsidR="005F1626">
              <w:rPr>
                <w:bCs/>
                <w:sz w:val="16"/>
                <w:szCs w:val="16"/>
                <w:lang w:val="fr-FR"/>
              </w:rPr>
              <w:t>’</w:t>
            </w:r>
            <w:r w:rsidR="002577F7" w:rsidRPr="00B93BF7">
              <w:rPr>
                <w:bCs/>
                <w:sz w:val="16"/>
                <w:szCs w:val="16"/>
                <w:lang w:val="fr-FR"/>
              </w:rPr>
              <w:t>origine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RU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DE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AT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FR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RS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PT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PL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HU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CZ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2577F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Autres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DE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563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897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628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376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520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759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18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238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FR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691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669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819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2575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182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15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708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350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853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838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865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691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24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966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IT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152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23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458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BX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306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869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15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996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CN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207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816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292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439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RU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483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933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689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CZ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167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295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081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2577F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Autres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2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573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385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861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870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681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19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422</w:t>
            </w:r>
          </w:p>
        </w:tc>
      </w:tr>
      <w:tr w:rsidR="000E3C68" w:rsidRPr="00B93BF7" w:rsidTr="000E3C68">
        <w:trPr>
          <w:trHeight w:val="25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D859FA" w:rsidP="007A0387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16"/>
                <w:szCs w:val="16"/>
                <w:lang w:val="fr-FR" w:eastAsia="ja-JP"/>
              </w:rPr>
            </w:pPr>
            <w:r w:rsidRPr="00B93BF7">
              <w:rPr>
                <w:rFonts w:eastAsia="MS Mincho"/>
                <w:color w:val="000000"/>
                <w:sz w:val="16"/>
                <w:szCs w:val="16"/>
                <w:lang w:val="fr-FR" w:eastAsia="ja-JP"/>
              </w:rPr>
              <w:t>Total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16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562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796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576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706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474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6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95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969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B93BF7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fr-FR"/>
              </w:rPr>
            </w:pPr>
            <w:r w:rsidRPr="00B93BF7">
              <w:rPr>
                <w:bCs/>
                <w:sz w:val="16"/>
                <w:szCs w:val="16"/>
                <w:lang w:val="fr-FR"/>
              </w:rPr>
              <w:t>190</w:t>
            </w:r>
            <w:r w:rsidR="00197892" w:rsidRPr="00B93BF7">
              <w:rPr>
                <w:bCs/>
                <w:sz w:val="16"/>
                <w:szCs w:val="16"/>
                <w:lang w:val="fr-FR"/>
              </w:rPr>
              <w:t> </w:t>
            </w:r>
            <w:r w:rsidRPr="00B93BF7">
              <w:rPr>
                <w:bCs/>
                <w:sz w:val="16"/>
                <w:szCs w:val="16"/>
                <w:lang w:val="fr-FR"/>
              </w:rPr>
              <w:t>055</w:t>
            </w:r>
          </w:p>
        </w:tc>
      </w:tr>
    </w:tbl>
    <w:p w:rsidR="000E3C68" w:rsidRPr="00B93BF7" w:rsidRDefault="0091767E" w:rsidP="0091767E">
      <w:pPr>
        <w:pStyle w:val="Heading1"/>
      </w:pPr>
      <w:r>
        <w:t>P</w:t>
      </w:r>
      <w:r w:rsidRPr="00B93BF7">
        <w:t xml:space="preserve">artie </w:t>
      </w:r>
      <w:r>
        <w:t>IV </w:t>
      </w:r>
      <w:r w:rsidRPr="00B93BF7">
        <w:t xml:space="preserve">: répartition des </w:t>
      </w:r>
      <w:r>
        <w:t xml:space="preserve">émoluments et </w:t>
      </w:r>
      <w:r w:rsidRPr="00B93BF7">
        <w:t>taxes perçus en 2012, 2013 et 2014, résultant de l</w:t>
      </w:r>
      <w:r>
        <w:t>’</w:t>
      </w:r>
      <w:r w:rsidRPr="00B93BF7">
        <w:t>application de l</w:t>
      </w:r>
      <w:r>
        <w:t>’</w:t>
      </w:r>
      <w:r w:rsidRPr="00B93BF7">
        <w:t>alinéa</w:t>
      </w:r>
      <w:r>
        <w:t> </w:t>
      </w:r>
      <w:r w:rsidRPr="00B93BF7">
        <w:t>1)b) de l</w:t>
      </w:r>
      <w:r>
        <w:t>’</w:t>
      </w:r>
      <w:r w:rsidRPr="00B93BF7">
        <w:t>article 9</w:t>
      </w:r>
      <w:r w:rsidRPr="00B93BF7">
        <w:rPr>
          <w:i/>
        </w:rPr>
        <w:t>sexies</w:t>
      </w:r>
      <w:r>
        <w:t xml:space="preserve"> du P</w:t>
      </w:r>
      <w:r w:rsidRPr="00B93BF7">
        <w:t>rotocole</w:t>
      </w:r>
    </w:p>
    <w:p w:rsidR="000E3C68" w:rsidRPr="00B93BF7" w:rsidRDefault="000E3C68" w:rsidP="000E3C68">
      <w:pPr>
        <w:rPr>
          <w:lang w:val="fr-FR"/>
        </w:rPr>
      </w:pPr>
    </w:p>
    <w:p w:rsidR="000E3C68" w:rsidRPr="007764F3" w:rsidRDefault="00DF4DAE" w:rsidP="007764F3">
      <w:pPr>
        <w:pStyle w:val="ONUMFS"/>
        <w:rPr>
          <w:lang w:val="fr-FR"/>
        </w:rPr>
      </w:pPr>
      <w:r w:rsidRPr="00B93BF7">
        <w:rPr>
          <w:lang w:val="fr-FR"/>
        </w:rPr>
        <w:t>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="000E3C68" w:rsidRPr="00B93BF7">
        <w:rPr>
          <w:lang w:val="fr-FR"/>
        </w:rPr>
        <w:t>1)b)</w:t>
      </w:r>
      <w:r w:rsidRPr="00B93BF7">
        <w:rPr>
          <w:lang w:val="fr-FR"/>
        </w:rPr>
        <w:t xml:space="preserve">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0E3C68" w:rsidRPr="00B93BF7">
        <w:rPr>
          <w:lang w:val="fr-FR"/>
        </w:rPr>
        <w:t> 9</w:t>
      </w:r>
      <w:r w:rsidR="000E3C68" w:rsidRPr="00B93BF7">
        <w:rPr>
          <w:i/>
          <w:lang w:val="fr-FR"/>
        </w:rPr>
        <w:t>sexies</w:t>
      </w:r>
      <w:r w:rsidR="000E3C68" w:rsidRPr="00B93BF7">
        <w:rPr>
          <w:lang w:val="fr-FR"/>
        </w:rPr>
        <w:t>,</w:t>
      </w:r>
      <w:r w:rsidRPr="00B93BF7">
        <w:rPr>
          <w:lang w:val="fr-FR"/>
        </w:rPr>
        <w:t xml:space="preserve"> en rendant inopérantes les déclarations faites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0E3C68" w:rsidRPr="00B93BF7">
        <w:rPr>
          <w:lang w:val="fr-FR"/>
        </w:rPr>
        <w:t> 8</w:t>
      </w:r>
      <w:r w:rsidRPr="00B93BF7">
        <w:rPr>
          <w:lang w:val="fr-FR"/>
        </w:rPr>
        <w:t>.</w:t>
      </w:r>
      <w:r w:rsidR="000E3C68" w:rsidRPr="00B93BF7">
        <w:rPr>
          <w:lang w:val="fr-FR"/>
        </w:rPr>
        <w:t xml:space="preserve">7) </w:t>
      </w:r>
      <w:r w:rsidRPr="00B93BF7">
        <w:rPr>
          <w:lang w:val="fr-FR"/>
        </w:rPr>
        <w:t>dans les relations mutuelles entre les États liés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Protocole, aboutit à l</w:t>
      </w:r>
      <w:r w:rsidR="005F1626">
        <w:rPr>
          <w:lang w:val="fr-FR"/>
        </w:rPr>
        <w:t>’</w:t>
      </w:r>
      <w:r w:rsidRPr="00B93BF7">
        <w:rPr>
          <w:lang w:val="fr-FR"/>
        </w:rPr>
        <w:t>application du régime de taxes standard des articles</w:t>
      </w:r>
      <w:r w:rsidR="00EB0572">
        <w:rPr>
          <w:lang w:val="fr-FR"/>
        </w:rPr>
        <w:t> </w:t>
      </w:r>
      <w:r w:rsidRPr="00B93BF7">
        <w:rPr>
          <w:lang w:val="fr-FR"/>
        </w:rPr>
        <w:t>7.1) et 8.2) du Protocole.</w:t>
      </w:r>
    </w:p>
    <w:p w:rsidR="000E3C68" w:rsidRPr="00424DA6" w:rsidRDefault="00DF4DAE" w:rsidP="007F1794">
      <w:pPr>
        <w:pStyle w:val="ONUMFS"/>
        <w:rPr>
          <w:lang w:val="fr-FR"/>
        </w:rPr>
      </w:pPr>
      <w:r w:rsidRPr="00B93BF7">
        <w:rPr>
          <w:lang w:val="fr-FR"/>
        </w:rPr>
        <w:t>Le régime standard des articles</w:t>
      </w:r>
      <w:r w:rsidR="00EB0572">
        <w:rPr>
          <w:lang w:val="fr-FR"/>
        </w:rPr>
        <w:t> </w:t>
      </w:r>
      <w:r w:rsidRPr="00B93BF7">
        <w:rPr>
          <w:lang w:val="fr-FR"/>
        </w:rPr>
        <w:t>7.1) et 8.2) du Protocole est composé d</w:t>
      </w:r>
      <w:r w:rsidR="005F1626">
        <w:rPr>
          <w:lang w:val="fr-FR"/>
        </w:rPr>
        <w:t>’</w:t>
      </w:r>
      <w:r w:rsidRPr="00B93BF7">
        <w:rPr>
          <w:lang w:val="fr-FR"/>
        </w:rPr>
        <w:t>un émolument de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base, d</w:t>
      </w:r>
      <w:r w:rsidR="005F1626">
        <w:rPr>
          <w:lang w:val="fr-FR"/>
        </w:rPr>
        <w:t>’</w:t>
      </w:r>
      <w:r w:rsidRPr="00B93BF7">
        <w:rPr>
          <w:lang w:val="fr-FR"/>
        </w:rPr>
        <w:t xml:space="preserve">un émolument supplémentaire pour </w:t>
      </w:r>
      <w:r w:rsidR="007F1794">
        <w:rPr>
          <w:lang w:val="fr-FR"/>
        </w:rPr>
        <w:t>chaque</w:t>
      </w:r>
      <w:r w:rsidRPr="007F1794">
        <w:rPr>
          <w:lang w:val="fr-FR"/>
        </w:rPr>
        <w:t xml:space="preserve"> classe de la classification internationale en</w:t>
      </w:r>
      <w:r w:rsidR="008024C0" w:rsidRPr="007F1794">
        <w:rPr>
          <w:lang w:val="fr-FR"/>
        </w:rPr>
        <w:t xml:space="preserve"> </w:t>
      </w:r>
      <w:r w:rsidRPr="007F1794">
        <w:rPr>
          <w:lang w:val="fr-FR"/>
        </w:rPr>
        <w:t>sus de la troisième, et d</w:t>
      </w:r>
      <w:r w:rsidR="005F1626" w:rsidRPr="007F1794">
        <w:rPr>
          <w:lang w:val="fr-FR"/>
        </w:rPr>
        <w:t>’</w:t>
      </w:r>
      <w:r w:rsidRPr="007F1794">
        <w:rPr>
          <w:lang w:val="fr-FR"/>
        </w:rPr>
        <w:t>un complément d</w:t>
      </w:r>
      <w:r w:rsidR="005F1626" w:rsidRPr="007F1794">
        <w:rPr>
          <w:lang w:val="fr-FR"/>
        </w:rPr>
        <w:t>’</w:t>
      </w:r>
      <w:r w:rsidRPr="007F1794">
        <w:rPr>
          <w:lang w:val="fr-FR"/>
        </w:rPr>
        <w:t>émolument.</w:t>
      </w:r>
    </w:p>
    <w:p w:rsidR="003B0BAA" w:rsidRPr="007764F3" w:rsidRDefault="008505C9" w:rsidP="007764F3">
      <w:pPr>
        <w:pStyle w:val="ONUMFS"/>
        <w:rPr>
          <w:lang w:val="fr-FR"/>
        </w:rPr>
      </w:pPr>
      <w:r w:rsidRPr="00B93BF7">
        <w:rPr>
          <w:lang w:val="fr-FR"/>
        </w:rPr>
        <w:t>Conformément aux alinéas</w:t>
      </w:r>
      <w:r w:rsidR="00EB0572">
        <w:rPr>
          <w:lang w:val="fr-FR"/>
        </w:rPr>
        <w:t> </w:t>
      </w:r>
      <w:r w:rsidRPr="00B93BF7">
        <w:rPr>
          <w:lang w:val="fr-FR"/>
        </w:rPr>
        <w:t>5) et 6)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 xml:space="preserve">8 du Protocole, les </w:t>
      </w:r>
      <w:r w:rsidR="00362CFF" w:rsidRPr="00B93BF7">
        <w:rPr>
          <w:lang w:val="fr-FR"/>
        </w:rPr>
        <w:t xml:space="preserve">émoluments supplémentaires et les </w:t>
      </w:r>
      <w:r w:rsidRPr="00B93BF7">
        <w:rPr>
          <w:lang w:val="fr-FR"/>
        </w:rPr>
        <w:t>compléments d</w:t>
      </w:r>
      <w:r w:rsidR="005F1626">
        <w:rPr>
          <w:lang w:val="fr-FR"/>
        </w:rPr>
        <w:t>’</w:t>
      </w:r>
      <w:r w:rsidRPr="00B93BF7">
        <w:rPr>
          <w:lang w:val="fr-FR"/>
        </w:rPr>
        <w:t>émoluments perçus sont répartis entre les parties contractantes intéressées proportionnellement au nombre de désignations reçues et compte tenu d</w:t>
      </w:r>
      <w:r w:rsidR="005F1626">
        <w:rPr>
          <w:lang w:val="fr-FR"/>
        </w:rPr>
        <w:t>’</w:t>
      </w:r>
      <w:r w:rsidRPr="00B93BF7">
        <w:rPr>
          <w:lang w:val="fr-FR"/>
        </w:rPr>
        <w:t>un coefficient défini à la règle</w:t>
      </w:r>
      <w:r w:rsidR="00EB0572">
        <w:rPr>
          <w:lang w:val="fr-FR"/>
        </w:rPr>
        <w:t> </w:t>
      </w:r>
      <w:r w:rsidRPr="00B93BF7">
        <w:rPr>
          <w:lang w:val="fr-FR"/>
        </w:rPr>
        <w:t>37</w:t>
      </w:r>
      <w:r w:rsidR="00DF1F50" w:rsidRPr="00B93BF7">
        <w:rPr>
          <w:lang w:val="fr-FR"/>
        </w:rPr>
        <w:t xml:space="preserve"> du </w:t>
      </w:r>
      <w:r w:rsidR="00EB0572">
        <w:rPr>
          <w:lang w:val="fr-FR"/>
        </w:rPr>
        <w:t>règle</w:t>
      </w:r>
      <w:r w:rsidR="00DF1F50" w:rsidRPr="00B93BF7">
        <w:rPr>
          <w:lang w:val="fr-FR"/>
        </w:rPr>
        <w:t>ment d</w:t>
      </w:r>
      <w:r w:rsidR="005F1626">
        <w:rPr>
          <w:lang w:val="fr-FR"/>
        </w:rPr>
        <w:t>’</w:t>
      </w:r>
      <w:r w:rsidR="00DF1F50" w:rsidRPr="00B93BF7">
        <w:rPr>
          <w:lang w:val="fr-FR"/>
        </w:rPr>
        <w:t>exécution commun à l</w:t>
      </w:r>
      <w:r w:rsidR="005F1626">
        <w:rPr>
          <w:lang w:val="fr-FR"/>
        </w:rPr>
        <w:t>’</w:t>
      </w:r>
      <w:r w:rsidR="00DF1F50" w:rsidRPr="00B93BF7">
        <w:rPr>
          <w:lang w:val="fr-FR"/>
        </w:rPr>
        <w:t>Arrangement de Madrid concernant l</w:t>
      </w:r>
      <w:r w:rsidR="005F1626">
        <w:rPr>
          <w:lang w:val="fr-FR"/>
        </w:rPr>
        <w:t>’</w:t>
      </w:r>
      <w:r w:rsidR="00DF1F50" w:rsidRPr="00B93BF7">
        <w:rPr>
          <w:lang w:val="fr-FR"/>
        </w:rPr>
        <w:t>enregistrement international des marques et au Protocole relatif à cet Arrangement (ci</w:t>
      </w:r>
      <w:r w:rsidR="005135CB">
        <w:rPr>
          <w:lang w:val="fr-FR"/>
        </w:rPr>
        <w:noBreakHyphen/>
      </w:r>
      <w:r w:rsidR="00DF1F50" w:rsidRPr="00B93BF7">
        <w:rPr>
          <w:lang w:val="fr-FR"/>
        </w:rPr>
        <w:t xml:space="preserve">après dénommé </w:t>
      </w:r>
      <w:r w:rsidR="003B0BAA" w:rsidRPr="00B93BF7">
        <w:rPr>
          <w:lang w:val="fr-FR"/>
        </w:rPr>
        <w:t>“</w:t>
      </w:r>
      <w:r w:rsidR="00DF1F50" w:rsidRPr="00B93BF7">
        <w:rPr>
          <w:lang w:val="fr-FR"/>
        </w:rPr>
        <w:t>règlement d</w:t>
      </w:r>
      <w:r w:rsidR="005F1626">
        <w:rPr>
          <w:lang w:val="fr-FR"/>
        </w:rPr>
        <w:t>’</w:t>
      </w:r>
      <w:r w:rsidR="00DF1F50" w:rsidRPr="00B93BF7">
        <w:rPr>
          <w:lang w:val="fr-FR"/>
        </w:rPr>
        <w:t>exécution commun</w:t>
      </w:r>
      <w:r w:rsidR="003B0BAA" w:rsidRPr="00B93BF7">
        <w:rPr>
          <w:lang w:val="fr-FR"/>
        </w:rPr>
        <w:t>”).</w:t>
      </w:r>
    </w:p>
    <w:p w:rsidR="003B0BAA" w:rsidRPr="00B93BF7" w:rsidRDefault="00BA2EFC" w:rsidP="007764F3">
      <w:pPr>
        <w:pStyle w:val="ONUMFS"/>
        <w:rPr>
          <w:lang w:val="fr-FR"/>
        </w:rPr>
      </w:pPr>
      <w:r w:rsidRPr="00B93BF7">
        <w:rPr>
          <w:lang w:val="fr-FR"/>
        </w:rPr>
        <w:t>En conséquence, en</w:t>
      </w:r>
      <w:r w:rsidR="00EB0572">
        <w:rPr>
          <w:lang w:val="fr-FR"/>
        </w:rPr>
        <w:t> </w:t>
      </w:r>
      <w:r w:rsidRPr="00B93BF7">
        <w:rPr>
          <w:lang w:val="fr-FR"/>
        </w:rPr>
        <w:t>2012, 2013 et 2014, les États liés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Protocole,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qui ont fait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Protocole, au lieu de recevoir les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montants hypothétiques correspondant aux taxes individuelles contenues dans la simulation au</w:t>
      </w:r>
      <w:r w:rsidR="008024C0">
        <w:rPr>
          <w:lang w:val="fr-FR"/>
        </w:rPr>
        <w:t xml:space="preserve"> </w:t>
      </w:r>
      <w:r w:rsidR="00603F11">
        <w:rPr>
          <w:lang w:val="fr-FR"/>
        </w:rPr>
        <w:t>tableau </w:t>
      </w:r>
      <w:r w:rsidRPr="00B93BF7">
        <w:rPr>
          <w:lang w:val="fr-FR"/>
        </w:rPr>
        <w:t>X ci</w:t>
      </w:r>
      <w:r w:rsidR="005135CB">
        <w:rPr>
          <w:lang w:val="fr-FR"/>
        </w:rPr>
        <w:noBreakHyphen/>
      </w:r>
      <w:r w:rsidRPr="00B93BF7">
        <w:rPr>
          <w:lang w:val="fr-FR"/>
        </w:rPr>
        <w:t xml:space="preserve">après, ont perçu respectivement </w:t>
      </w:r>
      <w:r w:rsidR="003B0BAA" w:rsidRPr="00B93BF7">
        <w:rPr>
          <w:lang w:val="fr-FR"/>
        </w:rPr>
        <w:t>11,73</w:t>
      </w:r>
      <w:r w:rsidR="00CA0263" w:rsidRPr="00B93BF7">
        <w:rPr>
          <w:lang w:val="fr-FR"/>
        </w:rPr>
        <w:t>,</w:t>
      </w:r>
      <w:r w:rsidR="003B0BAA" w:rsidRPr="00B93BF7">
        <w:rPr>
          <w:lang w:val="fr-FR"/>
        </w:rPr>
        <w:t xml:space="preserve"> 11,27 </w:t>
      </w:r>
      <w:r w:rsidRPr="00B93BF7">
        <w:rPr>
          <w:lang w:val="fr-FR"/>
        </w:rPr>
        <w:t>et</w:t>
      </w:r>
      <w:r w:rsidR="003B0BAA" w:rsidRPr="00B93BF7">
        <w:rPr>
          <w:lang w:val="fr-FR"/>
        </w:rPr>
        <w:t xml:space="preserve"> 11,04</w:t>
      </w:r>
      <w:r w:rsidR="00CA0263" w:rsidRPr="00B93BF7">
        <w:rPr>
          <w:lang w:val="fr-FR"/>
        </w:rPr>
        <w:t> </w:t>
      </w:r>
      <w:r w:rsidR="003B0BAA" w:rsidRPr="00B93BF7">
        <w:rPr>
          <w:lang w:val="fr-FR"/>
        </w:rPr>
        <w:t>million</w:t>
      </w:r>
      <w:r w:rsidR="00735408" w:rsidRPr="00B93BF7">
        <w:rPr>
          <w:lang w:val="fr-FR"/>
        </w:rPr>
        <w:t>s de francs suisses</w:t>
      </w:r>
      <w:r w:rsidR="008024C0">
        <w:rPr>
          <w:lang w:val="fr-FR"/>
        </w:rPr>
        <w:t xml:space="preserve"> </w:t>
      </w:r>
      <w:r w:rsidR="00735408" w:rsidRPr="00B93BF7">
        <w:rPr>
          <w:lang w:val="fr-FR"/>
        </w:rPr>
        <w:t>correspondant à leur part dans les émoluments supplémentaires et les compléments d</w:t>
      </w:r>
      <w:r w:rsidR="005F1626">
        <w:rPr>
          <w:lang w:val="fr-FR"/>
        </w:rPr>
        <w:t>’</w:t>
      </w:r>
      <w:r w:rsidR="00735408" w:rsidRPr="00B93BF7">
        <w:rPr>
          <w:lang w:val="fr-FR"/>
        </w:rPr>
        <w:t>émoluments perçus eu égard aux désignations dans lesquelles l</w:t>
      </w:r>
      <w:r w:rsidR="005F1626">
        <w:rPr>
          <w:lang w:val="fr-FR"/>
        </w:rPr>
        <w:t>’</w:t>
      </w:r>
      <w:r w:rsidR="003F71C3">
        <w:rPr>
          <w:lang w:val="fr-FR"/>
        </w:rPr>
        <w:t>o</w:t>
      </w:r>
      <w:r w:rsidR="00735408" w:rsidRPr="00B93BF7">
        <w:rPr>
          <w:lang w:val="fr-FR"/>
        </w:rPr>
        <w:t>ffice d</w:t>
      </w:r>
      <w:r w:rsidR="005F1626">
        <w:rPr>
          <w:lang w:val="fr-FR"/>
        </w:rPr>
        <w:t>’</w:t>
      </w:r>
      <w:r w:rsidR="00735408" w:rsidRPr="00B93BF7">
        <w:rPr>
          <w:lang w:val="fr-FR"/>
        </w:rPr>
        <w:t>origine était l</w:t>
      </w:r>
      <w:r w:rsidR="005F1626">
        <w:rPr>
          <w:lang w:val="fr-FR"/>
        </w:rPr>
        <w:t>’</w:t>
      </w:r>
      <w:r w:rsidR="00D84AD8">
        <w:rPr>
          <w:lang w:val="fr-FR"/>
        </w:rPr>
        <w:t>office</w:t>
      </w:r>
      <w:r w:rsidR="00735408" w:rsidRPr="00B93BF7">
        <w:rPr>
          <w:lang w:val="fr-FR"/>
        </w:rPr>
        <w:t xml:space="preserve"> d</w:t>
      </w:r>
      <w:r w:rsidR="005F1626">
        <w:rPr>
          <w:lang w:val="fr-FR"/>
        </w:rPr>
        <w:t>’</w:t>
      </w:r>
      <w:r w:rsidR="00735408" w:rsidRPr="00B93BF7">
        <w:rPr>
          <w:lang w:val="fr-FR"/>
        </w:rPr>
        <w:t>un État également lié par les deux</w:t>
      </w:r>
      <w:r w:rsidR="00EB0572">
        <w:rPr>
          <w:lang w:val="fr-FR"/>
        </w:rPr>
        <w:t> </w:t>
      </w:r>
      <w:r w:rsidR="00735408" w:rsidRPr="00B93BF7">
        <w:rPr>
          <w:lang w:val="fr-FR"/>
        </w:rPr>
        <w:t>traités</w:t>
      </w:r>
      <w:r w:rsidR="003B0BAA" w:rsidRPr="00B93BF7">
        <w:rPr>
          <w:lang w:val="fr-FR"/>
        </w:rPr>
        <w:t xml:space="preserve">.  </w:t>
      </w:r>
      <w:r w:rsidR="00735408" w:rsidRPr="00B93BF7">
        <w:rPr>
          <w:lang w:val="fr-FR"/>
        </w:rPr>
        <w:t>Ces montants figurent plu</w:t>
      </w:r>
      <w:r w:rsidR="00603F11">
        <w:rPr>
          <w:lang w:val="fr-FR"/>
        </w:rPr>
        <w:t>s précisément dans les tableaux </w:t>
      </w:r>
      <w:r w:rsidR="003B0BAA" w:rsidRPr="00B93BF7">
        <w:rPr>
          <w:lang w:val="fr-FR"/>
        </w:rPr>
        <w:t xml:space="preserve">VII, </w:t>
      </w:r>
      <w:r w:rsidR="00BF1DF8" w:rsidRPr="00B93BF7">
        <w:rPr>
          <w:lang w:val="fr-FR"/>
        </w:rPr>
        <w:t>VIII</w:t>
      </w:r>
      <w:r w:rsidR="00CA0263" w:rsidRPr="00B93BF7">
        <w:rPr>
          <w:lang w:val="fr-FR"/>
        </w:rPr>
        <w:t xml:space="preserve"> </w:t>
      </w:r>
      <w:r w:rsidR="00735408" w:rsidRPr="00B93BF7">
        <w:rPr>
          <w:lang w:val="fr-FR"/>
        </w:rPr>
        <w:t>et</w:t>
      </w:r>
      <w:r w:rsidR="00BF1DF8" w:rsidRPr="00B93BF7">
        <w:rPr>
          <w:lang w:val="fr-FR"/>
        </w:rPr>
        <w:t> </w:t>
      </w:r>
      <w:r w:rsidR="00CA0263" w:rsidRPr="00B93BF7">
        <w:rPr>
          <w:lang w:val="fr-FR"/>
        </w:rPr>
        <w:t>IX</w:t>
      </w:r>
      <w:r w:rsidR="00710AC7" w:rsidRPr="00B93BF7">
        <w:rPr>
          <w:lang w:val="fr-FR"/>
        </w:rPr>
        <w:t xml:space="preserve"> ci</w:t>
      </w:r>
      <w:r w:rsidR="005135CB">
        <w:rPr>
          <w:lang w:val="fr-FR"/>
        </w:rPr>
        <w:noBreakHyphen/>
      </w:r>
      <w:r w:rsidR="00710AC7" w:rsidRPr="00B93BF7">
        <w:rPr>
          <w:lang w:val="fr-FR"/>
        </w:rPr>
        <w:t>après.</w:t>
      </w:r>
    </w:p>
    <w:p w:rsidR="003B0BAA" w:rsidRPr="00B93BF7" w:rsidRDefault="00AB7FBD" w:rsidP="000E3C68">
      <w:pPr>
        <w:rPr>
          <w:lang w:val="fr-FR"/>
        </w:rPr>
      </w:pPr>
      <w:r>
        <w:rPr>
          <w:lang w:val="fr-FR"/>
        </w:rPr>
        <w:br w:type="page"/>
      </w:r>
    </w:p>
    <w:p w:rsidR="00CA0263" w:rsidRPr="00B93BF7" w:rsidRDefault="00CA0263" w:rsidP="00822E43">
      <w:pPr>
        <w:pStyle w:val="Heading4"/>
      </w:pPr>
      <w:r w:rsidRPr="00B93BF7">
        <w:t>Table</w:t>
      </w:r>
      <w:r w:rsidR="007C60F8" w:rsidRPr="00B93BF7">
        <w:t>au</w:t>
      </w:r>
      <w:r w:rsidRPr="00B93BF7">
        <w:t xml:space="preserve"> VII</w:t>
      </w:r>
      <w:r w:rsidR="00EB0572">
        <w:t> </w:t>
      </w:r>
      <w:r w:rsidRPr="00B93BF7">
        <w:t xml:space="preserve">: </w:t>
      </w:r>
      <w:r w:rsidR="007C60F8" w:rsidRPr="00B93BF7">
        <w:t>Répartition des taxes standard, perçues en</w:t>
      </w:r>
      <w:r w:rsidR="00EB0572">
        <w:t> </w:t>
      </w:r>
      <w:r w:rsidR="007C60F8" w:rsidRPr="00B93BF7">
        <w:t>2012, pour lesquelles une déclaration en vertu de l</w:t>
      </w:r>
      <w:r w:rsidR="005F1626">
        <w:t>’</w:t>
      </w:r>
      <w:r w:rsidR="007C60F8" w:rsidRPr="00B93BF7">
        <w:t>article</w:t>
      </w:r>
      <w:r w:rsidR="00EB0572">
        <w:t> </w:t>
      </w:r>
      <w:r w:rsidR="007C60F8" w:rsidRPr="00B93BF7">
        <w:t>8.7) du Protocole a été rendue inopérante</w:t>
      </w:r>
    </w:p>
    <w:p w:rsidR="00CA0263" w:rsidRPr="00B93BF7" w:rsidRDefault="00CA0263" w:rsidP="000E3C68">
      <w:pPr>
        <w:rPr>
          <w:lang w:val="fr-FR"/>
        </w:rPr>
      </w:pP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B93BF7" w:rsidRDefault="007C60F8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Compléments d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Pr="00B93BF7">
              <w:rPr>
                <w:sz w:val="16"/>
                <w:szCs w:val="16"/>
                <w:lang w:val="fr-FR"/>
              </w:rPr>
              <w:t>émoluments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B93BF7" w:rsidRDefault="007C60F8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Émoluments supplémentaires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B93BF7" w:rsidRDefault="00CA0263" w:rsidP="007C60F8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  <w:r w:rsidR="007C60F8" w:rsidRPr="00B93BF7">
              <w:rPr>
                <w:sz w:val="16"/>
                <w:szCs w:val="16"/>
                <w:lang w:val="fr-FR"/>
              </w:rPr>
              <w:t xml:space="preserve"> en francs suisses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417</w:t>
            </w:r>
            <w:r w:rsidR="00975416">
              <w:rPr>
                <w:sz w:val="16"/>
                <w:szCs w:val="16"/>
                <w:lang w:val="fr-FR"/>
              </w:rPr>
              <w:t> 396,</w:t>
            </w:r>
            <w:r w:rsidRPr="00B93BF7">
              <w:rPr>
                <w:sz w:val="16"/>
                <w:szCs w:val="16"/>
                <w:lang w:val="fr-FR"/>
              </w:rPr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34</w:t>
            </w:r>
            <w:r w:rsidR="00E04AFA">
              <w:rPr>
                <w:sz w:val="16"/>
                <w:szCs w:val="16"/>
                <w:lang w:val="fr-FR"/>
              </w:rPr>
              <w:t> 264,</w:t>
            </w:r>
            <w:r w:rsidRPr="00B93BF7">
              <w:rPr>
                <w:sz w:val="16"/>
                <w:szCs w:val="16"/>
                <w:lang w:val="fr-FR"/>
              </w:rPr>
              <w:t>55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451</w:t>
            </w:r>
            <w:r w:rsidR="00E04AFA">
              <w:rPr>
                <w:sz w:val="16"/>
                <w:szCs w:val="16"/>
                <w:lang w:val="fr-FR"/>
              </w:rPr>
              <w:t> 661,</w:t>
            </w:r>
            <w:r w:rsidRPr="00B93BF7">
              <w:rPr>
                <w:sz w:val="16"/>
                <w:szCs w:val="16"/>
                <w:lang w:val="fr-FR"/>
              </w:rPr>
              <w:t>51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609</w:t>
            </w:r>
            <w:r w:rsidR="00975416">
              <w:rPr>
                <w:sz w:val="16"/>
                <w:szCs w:val="16"/>
                <w:lang w:val="fr-FR"/>
              </w:rPr>
              <w:t> 313,</w:t>
            </w:r>
            <w:r w:rsidRPr="00B93BF7">
              <w:rPr>
                <w:sz w:val="16"/>
                <w:szCs w:val="16"/>
                <w:lang w:val="fr-FR"/>
              </w:rPr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</w:t>
            </w:r>
            <w:r w:rsidR="00E04AFA">
              <w:rPr>
                <w:sz w:val="16"/>
                <w:szCs w:val="16"/>
                <w:lang w:val="fr-FR"/>
              </w:rPr>
              <w:t> 189,</w:t>
            </w: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662</w:t>
            </w:r>
            <w:r w:rsidR="00E04AFA">
              <w:rPr>
                <w:sz w:val="16"/>
                <w:szCs w:val="16"/>
                <w:lang w:val="fr-FR"/>
              </w:rPr>
              <w:t> 503,</w:t>
            </w:r>
            <w:r w:rsidRPr="00B93BF7">
              <w:rPr>
                <w:sz w:val="16"/>
                <w:szCs w:val="16"/>
                <w:lang w:val="fr-FR"/>
              </w:rPr>
              <w:t>35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063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737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95</w:t>
            </w:r>
            <w:r w:rsidR="00E04AFA">
              <w:rPr>
                <w:sz w:val="16"/>
                <w:szCs w:val="16"/>
                <w:lang w:val="fr-FR"/>
              </w:rPr>
              <w:t> 855,</w:t>
            </w: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159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592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41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837</w:t>
            </w:r>
            <w:r w:rsidR="00975416">
              <w:rPr>
                <w:sz w:val="16"/>
                <w:szCs w:val="16"/>
                <w:lang w:val="fr-FR"/>
              </w:rPr>
              <w:t> 159,</w:t>
            </w: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70</w:t>
            </w:r>
            <w:r w:rsidR="00E04AFA">
              <w:rPr>
                <w:sz w:val="16"/>
                <w:szCs w:val="16"/>
                <w:lang w:val="fr-FR"/>
              </w:rPr>
              <w:t> 187,</w:t>
            </w:r>
            <w:r w:rsidRPr="00B93BF7">
              <w:rPr>
                <w:sz w:val="16"/>
                <w:szCs w:val="16"/>
                <w:lang w:val="fr-FR"/>
              </w:rPr>
              <w:t>73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907</w:t>
            </w:r>
            <w:r w:rsidR="00E04AFA">
              <w:rPr>
                <w:sz w:val="16"/>
                <w:szCs w:val="16"/>
                <w:lang w:val="fr-FR"/>
              </w:rPr>
              <w:t> 346,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607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220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142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337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99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749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558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45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663</w:t>
            </w:r>
            <w:r w:rsidR="00E04AFA">
              <w:rPr>
                <w:sz w:val="16"/>
                <w:szCs w:val="16"/>
                <w:lang w:val="fr-FR"/>
              </w:rPr>
              <w:t> 168,</w:t>
            </w:r>
            <w:r w:rsidRPr="00B93BF7">
              <w:rPr>
                <w:sz w:val="16"/>
                <w:szCs w:val="16"/>
                <w:lang w:val="fr-FR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134</w:t>
            </w:r>
            <w:r w:rsidR="00E04AFA">
              <w:rPr>
                <w:sz w:val="16"/>
                <w:szCs w:val="16"/>
                <w:lang w:val="fr-FR"/>
              </w:rPr>
              <w:t> 462,</w:t>
            </w:r>
            <w:r w:rsidRPr="00B93BF7">
              <w:rPr>
                <w:sz w:val="16"/>
                <w:szCs w:val="16"/>
                <w:lang w:val="fr-FR"/>
              </w:rPr>
              <w:t>09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797</w:t>
            </w:r>
            <w:r w:rsidR="00E04AFA">
              <w:rPr>
                <w:sz w:val="16"/>
                <w:szCs w:val="16"/>
                <w:lang w:val="fr-FR"/>
              </w:rPr>
              <w:t> 630,</w:t>
            </w: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263</w:t>
            </w:r>
            <w:r w:rsidR="00E04AFA">
              <w:rPr>
                <w:sz w:val="16"/>
                <w:szCs w:val="16"/>
                <w:lang w:val="fr-FR"/>
              </w:rPr>
              <w:t> 435,</w:t>
            </w:r>
            <w:r w:rsidRPr="00B93BF7">
              <w:rPr>
                <w:sz w:val="16"/>
                <w:szCs w:val="16"/>
                <w:lang w:val="fr-FR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</w:t>
            </w:r>
            <w:r w:rsidR="00E04AFA">
              <w:rPr>
                <w:sz w:val="16"/>
                <w:szCs w:val="16"/>
                <w:lang w:val="fr-FR"/>
              </w:rPr>
              <w:t> 066,</w:t>
            </w:r>
            <w:r w:rsidRPr="00B93BF7">
              <w:rPr>
                <w:sz w:val="16"/>
                <w:szCs w:val="16"/>
                <w:lang w:val="fr-FR"/>
              </w:rPr>
              <w:t>95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285</w:t>
            </w:r>
            <w:r w:rsidR="00E04AFA">
              <w:rPr>
                <w:sz w:val="16"/>
                <w:szCs w:val="16"/>
                <w:lang w:val="fr-FR"/>
              </w:rPr>
              <w:t> 502,</w:t>
            </w:r>
            <w:r w:rsidRPr="00B93BF7">
              <w:rPr>
                <w:sz w:val="16"/>
                <w:szCs w:val="16"/>
                <w:lang w:val="fr-FR"/>
              </w:rPr>
              <w:t>33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729</w:t>
            </w:r>
            <w:r w:rsidR="00E04AFA">
              <w:rPr>
                <w:sz w:val="16"/>
                <w:szCs w:val="16"/>
                <w:lang w:val="fr-FR"/>
              </w:rPr>
              <w:t> 712,</w:t>
            </w:r>
            <w:r w:rsidRPr="00B93BF7">
              <w:rPr>
                <w:sz w:val="16"/>
                <w:szCs w:val="16"/>
                <w:lang w:val="fr-FR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65</w:t>
            </w:r>
            <w:r w:rsidR="00E04AFA">
              <w:rPr>
                <w:sz w:val="16"/>
                <w:szCs w:val="16"/>
                <w:lang w:val="fr-FR"/>
              </w:rPr>
              <w:t> 737,</w:t>
            </w:r>
            <w:r w:rsidRPr="00B93BF7">
              <w:rPr>
                <w:sz w:val="16"/>
                <w:szCs w:val="16"/>
                <w:lang w:val="fr-FR"/>
              </w:rPr>
              <w:t>25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795</w:t>
            </w:r>
            <w:r w:rsidR="00E04AFA">
              <w:rPr>
                <w:sz w:val="16"/>
                <w:szCs w:val="16"/>
                <w:lang w:val="fr-FR"/>
              </w:rPr>
              <w:t> 449,</w:t>
            </w:r>
            <w:r w:rsidRPr="00B93BF7">
              <w:rPr>
                <w:sz w:val="16"/>
                <w:szCs w:val="16"/>
                <w:lang w:val="fr-FR"/>
              </w:rPr>
              <w:t>86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397</w:t>
            </w:r>
            <w:r w:rsidR="00E04AFA">
              <w:rPr>
                <w:sz w:val="16"/>
                <w:szCs w:val="16"/>
                <w:lang w:val="fr-FR"/>
              </w:rPr>
              <w:t> 349,</w:t>
            </w: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</w:t>
            </w:r>
            <w:r w:rsidR="00E04AFA">
              <w:rPr>
                <w:sz w:val="16"/>
                <w:szCs w:val="16"/>
                <w:lang w:val="fr-FR"/>
              </w:rPr>
              <w:t> 688,</w:t>
            </w:r>
            <w:r w:rsidRPr="00B93BF7">
              <w:rPr>
                <w:sz w:val="16"/>
                <w:szCs w:val="16"/>
                <w:lang w:val="fr-FR"/>
              </w:rPr>
              <w:t>34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430</w:t>
            </w:r>
            <w:r w:rsidR="00E04AFA">
              <w:rPr>
                <w:sz w:val="16"/>
                <w:szCs w:val="16"/>
                <w:lang w:val="fr-FR"/>
              </w:rPr>
              <w:t> 037,</w:t>
            </w:r>
            <w:r w:rsidRPr="00B93BF7">
              <w:rPr>
                <w:sz w:val="16"/>
                <w:szCs w:val="16"/>
                <w:lang w:val="fr-FR"/>
              </w:rPr>
              <w:t>64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495</w:t>
            </w:r>
            <w:r w:rsidR="00E04AFA">
              <w:rPr>
                <w:sz w:val="16"/>
                <w:szCs w:val="16"/>
                <w:lang w:val="fr-FR"/>
              </w:rPr>
              <w:t> 672,</w:t>
            </w:r>
            <w:r w:rsidRPr="00B93BF7">
              <w:rPr>
                <w:sz w:val="16"/>
                <w:szCs w:val="16"/>
                <w:lang w:val="fr-FR"/>
              </w:rPr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</w:t>
            </w:r>
            <w:r w:rsidR="00E04AFA">
              <w:rPr>
                <w:sz w:val="16"/>
                <w:szCs w:val="16"/>
                <w:lang w:val="fr-FR"/>
              </w:rPr>
              <w:t> 311,</w:t>
            </w:r>
            <w:r w:rsidRPr="00B93BF7">
              <w:rPr>
                <w:sz w:val="16"/>
                <w:szCs w:val="16"/>
                <w:lang w:val="fr-FR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536</w:t>
            </w:r>
            <w:r w:rsidR="00E04AFA">
              <w:rPr>
                <w:sz w:val="16"/>
                <w:szCs w:val="16"/>
                <w:lang w:val="fr-FR"/>
              </w:rPr>
              <w:t> 984,</w:t>
            </w:r>
            <w:r w:rsidRPr="00B93BF7">
              <w:rPr>
                <w:sz w:val="16"/>
                <w:szCs w:val="16"/>
                <w:lang w:val="fr-FR"/>
              </w:rPr>
              <w:t>11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327</w:t>
            </w:r>
            <w:r w:rsidR="00E04AFA">
              <w:rPr>
                <w:sz w:val="16"/>
                <w:szCs w:val="16"/>
                <w:lang w:val="fr-FR"/>
              </w:rPr>
              <w:t> 830,</w:t>
            </w:r>
            <w:r w:rsidRPr="00B93BF7">
              <w:rPr>
                <w:sz w:val="16"/>
                <w:szCs w:val="16"/>
                <w:lang w:val="fr-FR"/>
              </w:rPr>
              <w:t>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</w:t>
            </w:r>
            <w:r w:rsidR="00E04AFA">
              <w:rPr>
                <w:sz w:val="16"/>
                <w:szCs w:val="16"/>
                <w:lang w:val="fr-FR"/>
              </w:rPr>
              <w:t> 850,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356</w:t>
            </w:r>
            <w:r w:rsidR="00E04AFA">
              <w:rPr>
                <w:sz w:val="16"/>
                <w:szCs w:val="16"/>
                <w:lang w:val="fr-FR"/>
              </w:rPr>
              <w:t> 680,</w:t>
            </w:r>
            <w:r w:rsidRPr="00B93BF7">
              <w:rPr>
                <w:sz w:val="16"/>
                <w:szCs w:val="16"/>
                <w:lang w:val="fr-FR"/>
              </w:rPr>
              <w:t>89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177</w:t>
            </w:r>
            <w:r w:rsidR="00E04AFA">
              <w:rPr>
                <w:sz w:val="16"/>
                <w:szCs w:val="16"/>
                <w:lang w:val="fr-FR"/>
              </w:rPr>
              <w:t> 838,</w:t>
            </w:r>
            <w:r w:rsidRPr="00B93BF7">
              <w:rPr>
                <w:sz w:val="16"/>
                <w:szCs w:val="16"/>
                <w:lang w:val="fr-FR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</w:t>
            </w:r>
            <w:r w:rsidR="00E04AFA">
              <w:rPr>
                <w:sz w:val="16"/>
                <w:szCs w:val="16"/>
                <w:lang w:val="fr-FR"/>
              </w:rPr>
              <w:t> 908,</w:t>
            </w:r>
            <w:r w:rsidRPr="00B93BF7">
              <w:rPr>
                <w:sz w:val="16"/>
                <w:szCs w:val="16"/>
                <w:lang w:val="fr-FR"/>
              </w:rPr>
              <w:t>44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190</w:t>
            </w:r>
            <w:r w:rsidR="00E04AFA">
              <w:rPr>
                <w:sz w:val="16"/>
                <w:szCs w:val="16"/>
                <w:lang w:val="fr-FR"/>
              </w:rPr>
              <w:t> 747,</w:t>
            </w:r>
            <w:r w:rsidRPr="00B93BF7">
              <w:rPr>
                <w:sz w:val="16"/>
                <w:szCs w:val="16"/>
                <w:lang w:val="fr-FR"/>
              </w:rPr>
              <w:t>03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365</w:t>
            </w:r>
            <w:r w:rsidR="00E04AFA">
              <w:rPr>
                <w:sz w:val="16"/>
                <w:szCs w:val="16"/>
                <w:lang w:val="fr-FR"/>
              </w:rPr>
              <w:t> 475,</w:t>
            </w:r>
            <w:r w:rsidRPr="00B93BF7">
              <w:rPr>
                <w:sz w:val="16"/>
                <w:szCs w:val="16"/>
                <w:lang w:val="fr-FR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  <w:r w:rsidR="00E04AFA">
              <w:rPr>
                <w:sz w:val="16"/>
                <w:szCs w:val="16"/>
                <w:lang w:val="fr-FR"/>
              </w:rPr>
              <w:t> 040,</w:t>
            </w:r>
            <w:r w:rsidRPr="00B93BF7">
              <w:rPr>
                <w:sz w:val="16"/>
                <w:szCs w:val="16"/>
                <w:lang w:val="fr-FR"/>
              </w:rPr>
              <w:t>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395</w:t>
            </w:r>
            <w:r w:rsidR="00E04AFA">
              <w:rPr>
                <w:sz w:val="16"/>
                <w:szCs w:val="16"/>
                <w:lang w:val="fr-FR"/>
              </w:rPr>
              <w:t> 516,</w:t>
            </w: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199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819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101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073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21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300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892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39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7A0387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656</w:t>
            </w:r>
            <w:r w:rsidR="00E04AFA">
              <w:rPr>
                <w:sz w:val="16"/>
                <w:szCs w:val="16"/>
                <w:lang w:val="fr-FR"/>
              </w:rPr>
              <w:t> 617,</w:t>
            </w:r>
            <w:r w:rsidR="00CA0263" w:rsidRPr="00B93BF7">
              <w:rPr>
                <w:sz w:val="16"/>
                <w:szCs w:val="16"/>
                <w:lang w:val="fr-FR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</w:t>
            </w:r>
            <w:r w:rsidR="00E04AFA">
              <w:rPr>
                <w:sz w:val="16"/>
                <w:szCs w:val="16"/>
                <w:lang w:val="fr-FR"/>
              </w:rPr>
              <w:t> 622,</w:t>
            </w:r>
            <w:r w:rsidRPr="00B93BF7">
              <w:rPr>
                <w:sz w:val="16"/>
                <w:szCs w:val="16"/>
                <w:lang w:val="fr-FR"/>
              </w:rPr>
              <w:t>06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710</w:t>
            </w:r>
            <w:r w:rsidR="00E04AFA">
              <w:rPr>
                <w:sz w:val="16"/>
                <w:szCs w:val="16"/>
                <w:lang w:val="fr-FR"/>
              </w:rPr>
              <w:t> 239,</w:t>
            </w:r>
            <w:r w:rsidRPr="00B93BF7">
              <w:rPr>
                <w:sz w:val="16"/>
                <w:szCs w:val="16"/>
                <w:lang w:val="fr-FR"/>
              </w:rPr>
              <w:t>52</w:t>
            </w:r>
          </w:p>
        </w:tc>
      </w:tr>
      <w:tr w:rsidR="00CA0263" w:rsidRPr="00B93BF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CA0263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811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747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08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918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595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91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B93BF7" w:rsidRDefault="00CA0263" w:rsidP="00E04AFA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730</w:t>
            </w:r>
            <w:r w:rsidR="00E04AFA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342</w:t>
            </w:r>
            <w:r w:rsidR="00E04AFA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99</w:t>
            </w:r>
          </w:p>
        </w:tc>
      </w:tr>
    </w:tbl>
    <w:p w:rsidR="007A0387" w:rsidRPr="00AB7FBD" w:rsidRDefault="007A0387" w:rsidP="00AB7FBD">
      <w:pPr>
        <w:pStyle w:val="Heading3"/>
        <w:rPr>
          <w:i/>
          <w:u w:val="none"/>
          <w:lang w:val="fr-CH"/>
        </w:rPr>
      </w:pPr>
      <w:r w:rsidRPr="00AB7FBD">
        <w:rPr>
          <w:i/>
          <w:u w:val="none"/>
          <w:lang w:val="fr-CH"/>
        </w:rPr>
        <w:t>Table</w:t>
      </w:r>
      <w:r w:rsidR="004106A8" w:rsidRPr="00AB7FBD">
        <w:rPr>
          <w:i/>
          <w:u w:val="none"/>
          <w:lang w:val="fr-CH"/>
        </w:rPr>
        <w:t>au</w:t>
      </w:r>
      <w:r w:rsidRPr="00AB7FBD">
        <w:rPr>
          <w:i/>
          <w:u w:val="none"/>
          <w:lang w:val="fr-CH"/>
        </w:rPr>
        <w:t xml:space="preserve"> VIII</w:t>
      </w:r>
      <w:r w:rsidR="00EB0572" w:rsidRPr="00AB7FBD">
        <w:rPr>
          <w:i/>
          <w:u w:val="none"/>
          <w:lang w:val="fr-CH"/>
        </w:rPr>
        <w:t> </w:t>
      </w:r>
      <w:r w:rsidRPr="00AB7FBD">
        <w:rPr>
          <w:i/>
          <w:u w:val="none"/>
          <w:lang w:val="fr-CH"/>
        </w:rPr>
        <w:t xml:space="preserve">: </w:t>
      </w:r>
      <w:r w:rsidR="0090251A" w:rsidRPr="00AB7FBD">
        <w:rPr>
          <w:i/>
          <w:u w:val="none"/>
          <w:lang w:val="fr-CH"/>
        </w:rPr>
        <w:t>Répartition des taxes standard, perçues en</w:t>
      </w:r>
      <w:r w:rsidR="00EB0572" w:rsidRPr="00AB7FBD">
        <w:rPr>
          <w:i/>
          <w:u w:val="none"/>
          <w:lang w:val="fr-CH"/>
        </w:rPr>
        <w:t> </w:t>
      </w:r>
      <w:r w:rsidR="0090251A" w:rsidRPr="00AB7FBD">
        <w:rPr>
          <w:i/>
          <w:u w:val="none"/>
          <w:lang w:val="fr-CH"/>
        </w:rPr>
        <w:t>2013, pour lesquelles une déclaration en vertu de l</w:t>
      </w:r>
      <w:r w:rsidR="005F1626" w:rsidRPr="00AB7FBD">
        <w:rPr>
          <w:i/>
          <w:u w:val="none"/>
          <w:lang w:val="fr-CH"/>
        </w:rPr>
        <w:t>’</w:t>
      </w:r>
      <w:r w:rsidR="0090251A" w:rsidRPr="00AB7FBD">
        <w:rPr>
          <w:i/>
          <w:u w:val="none"/>
          <w:lang w:val="fr-CH"/>
        </w:rPr>
        <w:t>article</w:t>
      </w:r>
      <w:r w:rsidR="00EB0572" w:rsidRPr="00AB7FBD">
        <w:rPr>
          <w:i/>
          <w:u w:val="none"/>
          <w:lang w:val="fr-CH"/>
        </w:rPr>
        <w:t> </w:t>
      </w:r>
      <w:r w:rsidR="0090251A" w:rsidRPr="00AB7FBD">
        <w:rPr>
          <w:i/>
          <w:u w:val="none"/>
          <w:lang w:val="fr-CH"/>
        </w:rPr>
        <w:t>8.7) du Protocole a été rendue inopérante</w:t>
      </w:r>
    </w:p>
    <w:p w:rsidR="007A0387" w:rsidRPr="00B93BF7" w:rsidRDefault="007A0387" w:rsidP="007A0387">
      <w:pPr>
        <w:rPr>
          <w:lang w:val="fr-FR"/>
        </w:rPr>
      </w:pP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90251A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251A" w:rsidRPr="00B93BF7" w:rsidRDefault="0090251A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Compléments d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Pr="00B93BF7">
              <w:rPr>
                <w:sz w:val="16"/>
                <w:szCs w:val="16"/>
                <w:lang w:val="fr-FR"/>
              </w:rPr>
              <w:t>émoluments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Émoluments supplémentaires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 en francs suisses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411</w:t>
            </w:r>
            <w:r w:rsidR="009D45D3">
              <w:rPr>
                <w:sz w:val="16"/>
                <w:szCs w:val="16"/>
                <w:lang w:val="fr-FR"/>
              </w:rPr>
              <w:t> 516,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  <w:r w:rsidR="00975416">
              <w:rPr>
                <w:sz w:val="16"/>
                <w:szCs w:val="16"/>
                <w:lang w:val="fr-FR"/>
              </w:rPr>
              <w:t> 756,</w:t>
            </w:r>
            <w:r w:rsidRPr="00B93BF7">
              <w:rPr>
                <w:sz w:val="16"/>
                <w:szCs w:val="16"/>
                <w:lang w:val="fr-FR"/>
              </w:rPr>
              <w:t>29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442</w:t>
            </w:r>
            <w:r w:rsidR="00975416">
              <w:rPr>
                <w:sz w:val="16"/>
                <w:szCs w:val="16"/>
                <w:lang w:val="fr-FR"/>
              </w:rPr>
              <w:t> 273,</w:t>
            </w:r>
            <w:r w:rsidRPr="00B93BF7">
              <w:rPr>
                <w:sz w:val="16"/>
                <w:szCs w:val="16"/>
                <w:lang w:val="fr-FR"/>
              </w:rPr>
              <w:t>12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612</w:t>
            </w:r>
            <w:r w:rsidR="009D45D3">
              <w:rPr>
                <w:sz w:val="16"/>
                <w:szCs w:val="16"/>
                <w:lang w:val="fr-FR"/>
              </w:rPr>
              <w:t> 111,</w:t>
            </w:r>
            <w:r w:rsidRPr="00B93BF7">
              <w:rPr>
                <w:sz w:val="16"/>
                <w:szCs w:val="16"/>
                <w:lang w:val="fr-FR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</w:t>
            </w:r>
            <w:r w:rsidR="00975416">
              <w:rPr>
                <w:sz w:val="16"/>
                <w:szCs w:val="16"/>
                <w:lang w:val="fr-FR"/>
              </w:rPr>
              <w:t> 436,</w:t>
            </w:r>
            <w:r w:rsidRPr="00B93BF7">
              <w:rPr>
                <w:sz w:val="16"/>
                <w:szCs w:val="16"/>
                <w:lang w:val="fr-FR"/>
              </w:rPr>
              <w:t>78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660</w:t>
            </w:r>
            <w:r w:rsidR="00975416">
              <w:rPr>
                <w:sz w:val="16"/>
                <w:szCs w:val="16"/>
                <w:lang w:val="fr-FR"/>
              </w:rPr>
              <w:t> 548,</w:t>
            </w:r>
            <w:r w:rsidRPr="00B93BF7">
              <w:rPr>
                <w:sz w:val="16"/>
                <w:szCs w:val="16"/>
                <w:lang w:val="fr-FR"/>
              </w:rPr>
              <w:t>43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049</w:t>
            </w:r>
            <w:r w:rsidR="00975416">
              <w:rPr>
                <w:sz w:val="16"/>
                <w:szCs w:val="16"/>
                <w:lang w:val="fr-FR"/>
              </w:rPr>
              <w:t> 839,</w:t>
            </w:r>
            <w:r w:rsidRPr="00B93BF7">
              <w:rPr>
                <w:sz w:val="16"/>
                <w:szCs w:val="16"/>
                <w:lang w:val="fr-FR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84</w:t>
            </w:r>
            <w:r w:rsidR="00975416">
              <w:rPr>
                <w:sz w:val="16"/>
                <w:szCs w:val="16"/>
                <w:lang w:val="fr-FR"/>
              </w:rPr>
              <w:t> 981,</w:t>
            </w:r>
            <w:r w:rsidRPr="00B93BF7">
              <w:rPr>
                <w:sz w:val="16"/>
                <w:szCs w:val="16"/>
                <w:lang w:val="fr-FR"/>
              </w:rPr>
              <w:t>22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134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820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61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880</w:t>
            </w:r>
            <w:r w:rsidR="00975416">
              <w:rPr>
                <w:sz w:val="16"/>
                <w:szCs w:val="16"/>
                <w:lang w:val="fr-FR"/>
              </w:rPr>
              <w:t> 955,</w:t>
            </w:r>
            <w:r w:rsidRPr="00B93BF7">
              <w:rPr>
                <w:sz w:val="16"/>
                <w:szCs w:val="16"/>
                <w:lang w:val="fr-FR"/>
              </w:rPr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67</w:t>
            </w:r>
            <w:r w:rsidR="00975416">
              <w:rPr>
                <w:sz w:val="16"/>
                <w:szCs w:val="16"/>
                <w:lang w:val="fr-FR"/>
              </w:rPr>
              <w:t> 381,</w:t>
            </w: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948</w:t>
            </w:r>
            <w:r w:rsidR="00975416">
              <w:rPr>
                <w:sz w:val="16"/>
                <w:szCs w:val="16"/>
                <w:lang w:val="fr-FR"/>
              </w:rPr>
              <w:t> 337,</w:t>
            </w: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572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317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125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468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697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785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696</w:t>
            </w:r>
            <w:r w:rsidR="00975416">
              <w:rPr>
                <w:sz w:val="16"/>
                <w:szCs w:val="16"/>
                <w:lang w:val="fr-FR"/>
              </w:rPr>
              <w:t> 580,</w:t>
            </w:r>
            <w:r w:rsidRPr="00B93BF7">
              <w:rPr>
                <w:sz w:val="16"/>
                <w:szCs w:val="16"/>
                <w:lang w:val="fr-FR"/>
              </w:rPr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126</w:t>
            </w:r>
            <w:r w:rsidR="00975416">
              <w:rPr>
                <w:sz w:val="16"/>
                <w:szCs w:val="16"/>
                <w:lang w:val="fr-FR"/>
              </w:rPr>
              <w:t> 790,</w:t>
            </w:r>
            <w:r w:rsidRPr="00B93BF7">
              <w:rPr>
                <w:sz w:val="16"/>
                <w:szCs w:val="16"/>
                <w:lang w:val="fr-FR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823</w:t>
            </w:r>
            <w:r w:rsidR="00975416">
              <w:rPr>
                <w:sz w:val="16"/>
                <w:szCs w:val="16"/>
                <w:lang w:val="fr-FR"/>
              </w:rPr>
              <w:t> 370,</w:t>
            </w:r>
            <w:r w:rsidRPr="00B93BF7">
              <w:rPr>
                <w:sz w:val="16"/>
                <w:szCs w:val="16"/>
                <w:lang w:val="fr-FR"/>
              </w:rPr>
              <w:t>99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274</w:t>
            </w:r>
            <w:r w:rsidR="00975416">
              <w:rPr>
                <w:sz w:val="16"/>
                <w:szCs w:val="16"/>
                <w:lang w:val="fr-FR"/>
              </w:rPr>
              <w:t> 905,</w:t>
            </w:r>
            <w:r w:rsidRPr="00B93BF7">
              <w:rPr>
                <w:sz w:val="16"/>
                <w:szCs w:val="16"/>
                <w:lang w:val="fr-FR"/>
              </w:rPr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  <w:r w:rsidR="00975416">
              <w:rPr>
                <w:sz w:val="16"/>
                <w:szCs w:val="16"/>
                <w:lang w:val="fr-FR"/>
              </w:rPr>
              <w:t> 734,</w:t>
            </w:r>
            <w:r w:rsidRPr="00B93BF7">
              <w:rPr>
                <w:sz w:val="16"/>
                <w:szCs w:val="16"/>
                <w:lang w:val="fr-FR"/>
              </w:rPr>
              <w:t>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295</w:t>
            </w:r>
            <w:r w:rsidR="00975416">
              <w:rPr>
                <w:sz w:val="16"/>
                <w:szCs w:val="16"/>
                <w:lang w:val="fr-FR"/>
              </w:rPr>
              <w:t> 640,</w:t>
            </w:r>
            <w:r w:rsidRPr="00B93BF7">
              <w:rPr>
                <w:sz w:val="16"/>
                <w:szCs w:val="16"/>
                <w:lang w:val="fr-FR"/>
              </w:rPr>
              <w:t>71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717</w:t>
            </w:r>
            <w:r w:rsidR="00975416">
              <w:rPr>
                <w:sz w:val="16"/>
                <w:szCs w:val="16"/>
                <w:lang w:val="fr-FR"/>
              </w:rPr>
              <w:t> 516,</w:t>
            </w:r>
            <w:r w:rsidRPr="00B93BF7">
              <w:rPr>
                <w:sz w:val="16"/>
                <w:szCs w:val="16"/>
                <w:lang w:val="fr-FR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58</w:t>
            </w:r>
            <w:r w:rsidR="00975416">
              <w:rPr>
                <w:sz w:val="16"/>
                <w:szCs w:val="16"/>
                <w:lang w:val="fr-FR"/>
              </w:rPr>
              <w:t> 222,</w:t>
            </w:r>
            <w:r w:rsidRPr="00B93BF7">
              <w:rPr>
                <w:sz w:val="16"/>
                <w:szCs w:val="16"/>
                <w:lang w:val="fr-FR"/>
              </w:rPr>
              <w:t>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775</w:t>
            </w:r>
            <w:r w:rsidR="00975416">
              <w:rPr>
                <w:sz w:val="16"/>
                <w:szCs w:val="16"/>
                <w:lang w:val="fr-FR"/>
              </w:rPr>
              <w:t> 739,</w:t>
            </w:r>
            <w:r w:rsidRPr="00B93BF7">
              <w:rPr>
                <w:sz w:val="16"/>
                <w:szCs w:val="16"/>
                <w:lang w:val="fr-FR"/>
              </w:rPr>
              <w:t>40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392</w:t>
            </w:r>
            <w:r w:rsidR="00975416">
              <w:rPr>
                <w:sz w:val="16"/>
                <w:szCs w:val="16"/>
                <w:lang w:val="fr-FR"/>
              </w:rPr>
              <w:t> 321,</w:t>
            </w:r>
            <w:r w:rsidRPr="00B93BF7">
              <w:rPr>
                <w:sz w:val="16"/>
                <w:szCs w:val="16"/>
                <w:lang w:val="fr-FR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29</w:t>
            </w:r>
            <w:r w:rsidR="00975416">
              <w:rPr>
                <w:sz w:val="16"/>
                <w:szCs w:val="16"/>
                <w:lang w:val="fr-FR"/>
              </w:rPr>
              <w:t> 676,</w:t>
            </w:r>
            <w:r w:rsidRPr="00B93BF7">
              <w:rPr>
                <w:sz w:val="16"/>
                <w:szCs w:val="16"/>
                <w:lang w:val="fr-FR"/>
              </w:rPr>
              <w:t>64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421</w:t>
            </w:r>
            <w:r w:rsidR="00975416">
              <w:rPr>
                <w:sz w:val="16"/>
                <w:szCs w:val="16"/>
                <w:lang w:val="fr-FR"/>
              </w:rPr>
              <w:t> 998,</w:t>
            </w:r>
            <w:r w:rsidRPr="00B93BF7">
              <w:rPr>
                <w:sz w:val="16"/>
                <w:szCs w:val="16"/>
                <w:lang w:val="fr-FR"/>
              </w:rPr>
              <w:t>33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494</w:t>
            </w:r>
            <w:r w:rsidR="00975416">
              <w:rPr>
                <w:sz w:val="16"/>
                <w:szCs w:val="16"/>
                <w:lang w:val="fr-FR"/>
              </w:rPr>
              <w:t> 808,</w:t>
            </w:r>
            <w:r w:rsidRPr="00B93BF7">
              <w:rPr>
                <w:sz w:val="16"/>
                <w:szCs w:val="16"/>
                <w:lang w:val="fr-FR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</w:t>
            </w:r>
            <w:r w:rsidR="00975416">
              <w:rPr>
                <w:sz w:val="16"/>
                <w:szCs w:val="16"/>
                <w:lang w:val="fr-FR"/>
              </w:rPr>
              <w:t> 809,</w:t>
            </w:r>
            <w:r w:rsidRPr="00B93BF7">
              <w:rPr>
                <w:sz w:val="16"/>
                <w:szCs w:val="16"/>
                <w:lang w:val="fr-FR"/>
              </w:rPr>
              <w:t>74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531</w:t>
            </w:r>
            <w:r w:rsidR="00975416">
              <w:rPr>
                <w:sz w:val="16"/>
                <w:szCs w:val="16"/>
                <w:lang w:val="fr-FR"/>
              </w:rPr>
              <w:t> 617,</w:t>
            </w:r>
            <w:r w:rsidRPr="00B93BF7">
              <w:rPr>
                <w:sz w:val="16"/>
                <w:szCs w:val="16"/>
                <w:lang w:val="fr-FR"/>
              </w:rPr>
              <w:t>76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309</w:t>
            </w:r>
            <w:r w:rsidR="00975416">
              <w:rPr>
                <w:sz w:val="16"/>
                <w:szCs w:val="16"/>
                <w:lang w:val="fr-FR"/>
              </w:rPr>
              <w:t> 142,</w:t>
            </w:r>
            <w:r w:rsidRPr="00B93BF7">
              <w:rPr>
                <w:sz w:val="16"/>
                <w:szCs w:val="16"/>
                <w:lang w:val="fr-FR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</w:t>
            </w:r>
            <w:r w:rsidR="00975416">
              <w:rPr>
                <w:sz w:val="16"/>
                <w:szCs w:val="16"/>
                <w:lang w:val="fr-FR"/>
              </w:rPr>
              <w:t> 582,</w:t>
            </w:r>
            <w:r w:rsidRPr="00B93BF7">
              <w:rPr>
                <w:sz w:val="16"/>
                <w:szCs w:val="16"/>
                <w:lang w:val="fr-FR"/>
              </w:rPr>
              <w:t>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333</w:t>
            </w:r>
            <w:r w:rsidR="00975416">
              <w:rPr>
                <w:sz w:val="16"/>
                <w:szCs w:val="16"/>
                <w:lang w:val="fr-FR"/>
              </w:rPr>
              <w:t> 725,</w:t>
            </w:r>
            <w:r w:rsidRPr="00B93BF7">
              <w:rPr>
                <w:sz w:val="16"/>
                <w:szCs w:val="16"/>
                <w:lang w:val="fr-FR"/>
              </w:rPr>
              <w:t>65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115</w:t>
            </w:r>
            <w:r w:rsidR="00975416">
              <w:rPr>
                <w:sz w:val="16"/>
                <w:szCs w:val="16"/>
                <w:lang w:val="fr-FR"/>
              </w:rPr>
              <w:t> 170,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975416">
              <w:rPr>
                <w:sz w:val="16"/>
                <w:szCs w:val="16"/>
                <w:lang w:val="fr-FR"/>
              </w:rPr>
              <w:t> 935,</w:t>
            </w:r>
            <w:r w:rsidRPr="00B93BF7">
              <w:rPr>
                <w:sz w:val="16"/>
                <w:szCs w:val="16"/>
                <w:lang w:val="fr-FR"/>
              </w:rPr>
              <w:t>92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123</w:t>
            </w:r>
            <w:r w:rsidR="00975416">
              <w:rPr>
                <w:sz w:val="16"/>
                <w:szCs w:val="16"/>
                <w:lang w:val="fr-FR"/>
              </w:rPr>
              <w:t> 106,</w:t>
            </w:r>
            <w:r w:rsidRPr="00B93BF7">
              <w:rPr>
                <w:sz w:val="16"/>
                <w:szCs w:val="16"/>
                <w:lang w:val="fr-FR"/>
              </w:rPr>
              <w:t>75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355</w:t>
            </w:r>
            <w:r w:rsidR="00975416">
              <w:rPr>
                <w:sz w:val="16"/>
                <w:szCs w:val="16"/>
                <w:lang w:val="fr-FR"/>
              </w:rPr>
              <w:t> 166,</w:t>
            </w:r>
            <w:r w:rsidRPr="00B93BF7">
              <w:rPr>
                <w:sz w:val="16"/>
                <w:szCs w:val="16"/>
                <w:lang w:val="fr-FR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26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889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84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382</w:t>
            </w:r>
            <w:r w:rsidR="00975416">
              <w:rPr>
                <w:sz w:val="16"/>
                <w:szCs w:val="16"/>
                <w:lang w:val="fr-FR"/>
              </w:rPr>
              <w:t> 056,</w:t>
            </w:r>
            <w:r w:rsidRPr="00B93BF7">
              <w:rPr>
                <w:sz w:val="16"/>
                <w:szCs w:val="16"/>
                <w:lang w:val="fr-FR"/>
              </w:rPr>
              <w:t>03</w:t>
            </w:r>
          </w:p>
        </w:tc>
      </w:tr>
      <w:tr w:rsidR="007A0387" w:rsidRPr="00B93BF7" w:rsidTr="007A0387">
        <w:trPr>
          <w:trHeight w:val="22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303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473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99</w:t>
            </w:r>
            <w:r w:rsidR="00975416">
              <w:rPr>
                <w:sz w:val="16"/>
                <w:szCs w:val="16"/>
                <w:lang w:val="fr-FR"/>
              </w:rPr>
              <w:t> 761,</w:t>
            </w:r>
            <w:r w:rsidRPr="00B93BF7">
              <w:rPr>
                <w:sz w:val="16"/>
                <w:szCs w:val="16"/>
                <w:lang w:val="fr-FR"/>
              </w:rPr>
              <w:t>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403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="00975416">
              <w:rPr>
                <w:sz w:val="16"/>
                <w:szCs w:val="16"/>
                <w:lang w:val="fr-FR"/>
              </w:rPr>
              <w:t>23</w:t>
            </w:r>
            <w:r w:rsidR="00766EBE">
              <w:rPr>
                <w:sz w:val="16"/>
                <w:szCs w:val="16"/>
                <w:lang w:val="fr-FR"/>
              </w:rPr>
              <w:t>5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27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691</w:t>
            </w:r>
            <w:r w:rsidR="00975416">
              <w:rPr>
                <w:sz w:val="16"/>
                <w:szCs w:val="16"/>
                <w:lang w:val="fr-FR"/>
              </w:rPr>
              <w:t> 024,</w:t>
            </w:r>
            <w:r w:rsidRPr="00B93BF7">
              <w:rPr>
                <w:sz w:val="16"/>
                <w:szCs w:val="16"/>
                <w:lang w:val="fr-FR"/>
              </w:rPr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51</w:t>
            </w:r>
            <w:r w:rsidR="00975416">
              <w:rPr>
                <w:sz w:val="16"/>
                <w:szCs w:val="16"/>
                <w:lang w:val="fr-FR"/>
              </w:rPr>
              <w:t> 232,</w:t>
            </w:r>
            <w:r w:rsidRPr="00B93BF7">
              <w:rPr>
                <w:sz w:val="16"/>
                <w:szCs w:val="16"/>
                <w:lang w:val="fr-FR"/>
              </w:rPr>
              <w:t>81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742</w:t>
            </w:r>
            <w:r w:rsidR="00975416">
              <w:rPr>
                <w:sz w:val="16"/>
                <w:szCs w:val="16"/>
                <w:lang w:val="fr-FR"/>
              </w:rPr>
              <w:t> 257,</w:t>
            </w:r>
            <w:r w:rsidRPr="00B93BF7">
              <w:rPr>
                <w:sz w:val="16"/>
                <w:szCs w:val="16"/>
                <w:lang w:val="fr-FR"/>
              </w:rPr>
              <w:t>80</w:t>
            </w:r>
          </w:p>
        </w:tc>
      </w:tr>
      <w:tr w:rsidR="007A0387" w:rsidRPr="00B93BF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876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852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808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905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274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240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88</w:t>
            </w:r>
          </w:p>
        </w:tc>
      </w:tr>
    </w:tbl>
    <w:p w:rsidR="00AB7FBD" w:rsidRDefault="00AB7FBD" w:rsidP="007A0387">
      <w:pPr>
        <w:rPr>
          <w:lang w:val="fr-FR"/>
        </w:rPr>
      </w:pPr>
      <w:r>
        <w:rPr>
          <w:lang w:val="fr-FR"/>
        </w:rPr>
        <w:br w:type="page"/>
      </w:r>
    </w:p>
    <w:p w:rsidR="007A0387" w:rsidRPr="00AB7FBD" w:rsidRDefault="007A0387" w:rsidP="00AB7FBD">
      <w:pPr>
        <w:pStyle w:val="Heading3"/>
        <w:rPr>
          <w:i/>
          <w:u w:val="none"/>
          <w:lang w:val="fr-CH"/>
        </w:rPr>
      </w:pPr>
      <w:r w:rsidRPr="00AB7FBD">
        <w:rPr>
          <w:i/>
          <w:u w:val="none"/>
          <w:lang w:val="fr-CH"/>
        </w:rPr>
        <w:t>Table</w:t>
      </w:r>
      <w:r w:rsidR="0090251A" w:rsidRPr="00AB7FBD">
        <w:rPr>
          <w:i/>
          <w:u w:val="none"/>
          <w:lang w:val="fr-CH"/>
        </w:rPr>
        <w:t>au</w:t>
      </w:r>
      <w:r w:rsidRPr="00AB7FBD">
        <w:rPr>
          <w:i/>
          <w:u w:val="none"/>
          <w:lang w:val="fr-CH"/>
        </w:rPr>
        <w:t xml:space="preserve"> IX</w:t>
      </w:r>
      <w:r w:rsidR="00EB0572" w:rsidRPr="00AB7FBD">
        <w:rPr>
          <w:i/>
          <w:u w:val="none"/>
          <w:lang w:val="fr-CH"/>
        </w:rPr>
        <w:t> </w:t>
      </w:r>
      <w:r w:rsidRPr="00AB7FBD">
        <w:rPr>
          <w:i/>
          <w:u w:val="none"/>
          <w:lang w:val="fr-CH"/>
        </w:rPr>
        <w:t xml:space="preserve">: </w:t>
      </w:r>
      <w:r w:rsidR="006672BF" w:rsidRPr="00AB7FBD">
        <w:rPr>
          <w:i/>
          <w:u w:val="none"/>
          <w:lang w:val="fr-CH"/>
        </w:rPr>
        <w:t>Répartition des taxes standard, perçues en</w:t>
      </w:r>
      <w:r w:rsidR="00EB0572" w:rsidRPr="00AB7FBD">
        <w:rPr>
          <w:i/>
          <w:u w:val="none"/>
          <w:lang w:val="fr-CH"/>
        </w:rPr>
        <w:t> </w:t>
      </w:r>
      <w:r w:rsidR="006672BF" w:rsidRPr="00AB7FBD">
        <w:rPr>
          <w:i/>
          <w:u w:val="none"/>
          <w:lang w:val="fr-CH"/>
        </w:rPr>
        <w:t>2014, pour lesquelles une déclaration en vertu de l</w:t>
      </w:r>
      <w:r w:rsidR="005F1626" w:rsidRPr="00AB7FBD">
        <w:rPr>
          <w:i/>
          <w:u w:val="none"/>
          <w:lang w:val="fr-CH"/>
        </w:rPr>
        <w:t>’</w:t>
      </w:r>
      <w:r w:rsidR="006672BF" w:rsidRPr="00AB7FBD">
        <w:rPr>
          <w:i/>
          <w:u w:val="none"/>
          <w:lang w:val="fr-CH"/>
        </w:rPr>
        <w:t>article</w:t>
      </w:r>
      <w:r w:rsidR="00EB0572" w:rsidRPr="00AB7FBD">
        <w:rPr>
          <w:i/>
          <w:u w:val="none"/>
          <w:lang w:val="fr-CH"/>
        </w:rPr>
        <w:t> </w:t>
      </w:r>
      <w:r w:rsidR="006672BF" w:rsidRPr="00AB7FBD">
        <w:rPr>
          <w:i/>
          <w:u w:val="none"/>
          <w:lang w:val="fr-CH"/>
        </w:rPr>
        <w:t>8.7) du Protocole a été rendue inopérante</w:t>
      </w:r>
    </w:p>
    <w:p w:rsidR="007A0387" w:rsidRPr="00B93BF7" w:rsidRDefault="007A0387" w:rsidP="00E54A58">
      <w:pPr>
        <w:keepNext/>
        <w:keepLines/>
        <w:rPr>
          <w:lang w:val="fr-FR"/>
        </w:rPr>
      </w:pPr>
    </w:p>
    <w:tbl>
      <w:tblPr>
        <w:tblW w:w="9361" w:type="dxa"/>
        <w:tblInd w:w="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90251A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251A" w:rsidRPr="00B93BF7" w:rsidRDefault="0090251A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Compléments d</w:t>
            </w:r>
            <w:r w:rsidR="005F1626">
              <w:rPr>
                <w:sz w:val="16"/>
                <w:szCs w:val="16"/>
                <w:lang w:val="fr-FR"/>
              </w:rPr>
              <w:t>’</w:t>
            </w:r>
            <w:r w:rsidRPr="00B93BF7">
              <w:rPr>
                <w:sz w:val="16"/>
                <w:szCs w:val="16"/>
                <w:lang w:val="fr-FR"/>
              </w:rPr>
              <w:t>émoluments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Émoluments supplémentaires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51A" w:rsidRPr="00B93BF7" w:rsidRDefault="0090251A" w:rsidP="0074595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 en francs suisses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411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860,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33</w:t>
            </w:r>
            <w:r w:rsidR="00975416">
              <w:rPr>
                <w:sz w:val="16"/>
                <w:szCs w:val="16"/>
                <w:lang w:val="fr-FR"/>
              </w:rPr>
              <w:t> 193,</w:t>
            </w:r>
            <w:r w:rsidRPr="00B93BF7">
              <w:rPr>
                <w:sz w:val="16"/>
                <w:szCs w:val="16"/>
                <w:lang w:val="fr-FR"/>
              </w:rPr>
              <w:t>96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445</w:t>
            </w:r>
            <w:r w:rsidR="00975416">
              <w:rPr>
                <w:sz w:val="16"/>
                <w:szCs w:val="16"/>
                <w:lang w:val="fr-FR"/>
              </w:rPr>
              <w:t> 054,</w:t>
            </w:r>
            <w:r w:rsidRPr="00B93BF7">
              <w:rPr>
                <w:sz w:val="16"/>
                <w:szCs w:val="16"/>
                <w:lang w:val="fr-FR"/>
              </w:rPr>
              <w:t>71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585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700,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50</w:t>
            </w:r>
            <w:r w:rsidR="00975416">
              <w:rPr>
                <w:sz w:val="16"/>
                <w:szCs w:val="16"/>
                <w:lang w:val="fr-FR"/>
              </w:rPr>
              <w:t> 737,</w:t>
            </w:r>
            <w:r w:rsidRPr="00B93BF7">
              <w:rPr>
                <w:sz w:val="16"/>
                <w:szCs w:val="16"/>
                <w:lang w:val="fr-FR"/>
              </w:rPr>
              <w:t>04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636</w:t>
            </w:r>
            <w:r w:rsidR="00975416">
              <w:rPr>
                <w:sz w:val="16"/>
                <w:szCs w:val="16"/>
                <w:lang w:val="fr-FR"/>
              </w:rPr>
              <w:t> 437,</w:t>
            </w:r>
            <w:r w:rsidRPr="00B93BF7">
              <w:rPr>
                <w:sz w:val="16"/>
                <w:szCs w:val="16"/>
                <w:lang w:val="fr-FR"/>
              </w:rPr>
              <w:t>30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989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272,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87</w:t>
            </w:r>
            <w:r w:rsidR="00975416">
              <w:rPr>
                <w:sz w:val="16"/>
                <w:szCs w:val="16"/>
                <w:lang w:val="fr-FR"/>
              </w:rPr>
              <w:t> 277,</w:t>
            </w:r>
            <w:r w:rsidRPr="00B93BF7">
              <w:rPr>
                <w:sz w:val="16"/>
                <w:szCs w:val="16"/>
                <w:lang w:val="fr-FR"/>
              </w:rPr>
              <w:t>57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076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549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83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897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872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74</w:t>
            </w:r>
            <w:r w:rsidR="00975416">
              <w:rPr>
                <w:sz w:val="16"/>
                <w:szCs w:val="16"/>
                <w:lang w:val="fr-FR"/>
              </w:rPr>
              <w:t> 852,</w:t>
            </w:r>
            <w:r w:rsidRPr="00B93BF7">
              <w:rPr>
                <w:sz w:val="16"/>
                <w:szCs w:val="16"/>
                <w:lang w:val="fr-FR"/>
              </w:rPr>
              <w:t>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972</w:t>
            </w:r>
            <w:r w:rsidR="00975416">
              <w:rPr>
                <w:sz w:val="16"/>
                <w:szCs w:val="16"/>
                <w:lang w:val="fr-FR"/>
              </w:rPr>
              <w:t> 724,</w:t>
            </w:r>
            <w:r w:rsidRPr="00B93BF7">
              <w:rPr>
                <w:sz w:val="16"/>
                <w:szCs w:val="16"/>
                <w:lang w:val="fr-FR"/>
              </w:rPr>
              <w:t>59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E54A58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540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445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134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320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79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keepNext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674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766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753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404,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142</w:t>
            </w:r>
            <w:r w:rsidR="00975416">
              <w:rPr>
                <w:sz w:val="16"/>
                <w:szCs w:val="16"/>
                <w:lang w:val="fr-FR"/>
              </w:rPr>
              <w:t> 599,</w:t>
            </w:r>
            <w:r w:rsidRPr="00B93BF7">
              <w:rPr>
                <w:sz w:val="16"/>
                <w:szCs w:val="16"/>
                <w:lang w:val="fr-FR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896</w:t>
            </w:r>
            <w:r w:rsidR="00975416">
              <w:rPr>
                <w:sz w:val="16"/>
                <w:szCs w:val="16"/>
                <w:lang w:val="fr-FR"/>
              </w:rPr>
              <w:t> 003,</w:t>
            </w:r>
            <w:r w:rsidRPr="00B93BF7">
              <w:rPr>
                <w:sz w:val="16"/>
                <w:szCs w:val="16"/>
                <w:lang w:val="fr-FR"/>
              </w:rPr>
              <w:t>59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257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286,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</w:t>
            </w:r>
            <w:r w:rsidR="00975416">
              <w:rPr>
                <w:sz w:val="16"/>
                <w:szCs w:val="16"/>
                <w:lang w:val="fr-FR"/>
              </w:rPr>
              <w:t> 884,</w:t>
            </w:r>
            <w:r w:rsidRPr="00B93BF7">
              <w:rPr>
                <w:sz w:val="16"/>
                <w:szCs w:val="16"/>
                <w:lang w:val="fr-FR"/>
              </w:rPr>
              <w:t>62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278</w:t>
            </w:r>
            <w:r w:rsidR="00975416">
              <w:rPr>
                <w:sz w:val="16"/>
                <w:szCs w:val="16"/>
                <w:lang w:val="fr-FR"/>
              </w:rPr>
              <w:t> 171,</w:t>
            </w:r>
            <w:r w:rsidRPr="00B93BF7">
              <w:rPr>
                <w:sz w:val="16"/>
                <w:szCs w:val="16"/>
                <w:lang w:val="fr-FR"/>
              </w:rPr>
              <w:t>57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672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732,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59</w:t>
            </w:r>
            <w:r w:rsidR="00975416">
              <w:rPr>
                <w:sz w:val="16"/>
                <w:szCs w:val="16"/>
                <w:lang w:val="fr-FR"/>
              </w:rPr>
              <w:t> 342,</w:t>
            </w:r>
            <w:r w:rsidRPr="00B93BF7">
              <w:rPr>
                <w:sz w:val="16"/>
                <w:szCs w:val="16"/>
                <w:lang w:val="fr-FR"/>
              </w:rPr>
              <w:t>51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732</w:t>
            </w:r>
            <w:r w:rsidR="00975416">
              <w:rPr>
                <w:sz w:val="16"/>
                <w:szCs w:val="16"/>
                <w:lang w:val="fr-FR"/>
              </w:rPr>
              <w:t> 074,</w:t>
            </w:r>
            <w:r w:rsidRPr="00B93BF7">
              <w:rPr>
                <w:sz w:val="16"/>
                <w:szCs w:val="16"/>
                <w:lang w:val="fr-FR"/>
              </w:rPr>
              <w:t>53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262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775,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19</w:t>
            </w:r>
            <w:r w:rsidR="00975416">
              <w:rPr>
                <w:sz w:val="16"/>
                <w:szCs w:val="16"/>
                <w:lang w:val="fr-FR"/>
              </w:rPr>
              <w:t> 908,</w:t>
            </w:r>
            <w:r w:rsidRPr="00B93BF7">
              <w:rPr>
                <w:sz w:val="16"/>
                <w:szCs w:val="16"/>
                <w:lang w:val="fr-FR"/>
              </w:rPr>
              <w:t>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282</w:t>
            </w:r>
            <w:r w:rsidR="00975416">
              <w:rPr>
                <w:sz w:val="16"/>
                <w:szCs w:val="16"/>
                <w:lang w:val="fr-FR"/>
              </w:rPr>
              <w:t> 683,</w:t>
            </w:r>
            <w:r w:rsidRPr="00B93BF7">
              <w:rPr>
                <w:sz w:val="16"/>
                <w:szCs w:val="16"/>
                <w:lang w:val="fr-FR"/>
              </w:rPr>
              <w:t>76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393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491,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32</w:t>
            </w:r>
            <w:r w:rsidR="00975416">
              <w:rPr>
                <w:sz w:val="16"/>
                <w:szCs w:val="16"/>
                <w:lang w:val="fr-FR"/>
              </w:rPr>
              <w:t> 590,</w:t>
            </w:r>
            <w:r w:rsidRPr="00B93BF7">
              <w:rPr>
                <w:sz w:val="16"/>
                <w:szCs w:val="16"/>
                <w:lang w:val="fr-FR"/>
              </w:rPr>
              <w:t>07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426</w:t>
            </w:r>
            <w:r w:rsidR="00975416">
              <w:rPr>
                <w:sz w:val="16"/>
                <w:szCs w:val="16"/>
                <w:lang w:val="fr-FR"/>
              </w:rPr>
              <w:t> 081,</w:t>
            </w:r>
            <w:r w:rsidRPr="00B93BF7">
              <w:rPr>
                <w:sz w:val="16"/>
                <w:szCs w:val="16"/>
                <w:lang w:val="fr-FR"/>
              </w:rPr>
              <w:t>18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520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958,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41</w:t>
            </w:r>
            <w:r w:rsidR="00975416">
              <w:rPr>
                <w:sz w:val="16"/>
                <w:szCs w:val="16"/>
                <w:lang w:val="fr-FR"/>
              </w:rPr>
              <w:t> 759,</w:t>
            </w:r>
            <w:r w:rsidRPr="00B93BF7">
              <w:rPr>
                <w:sz w:val="16"/>
                <w:szCs w:val="16"/>
                <w:lang w:val="fr-FR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562</w:t>
            </w:r>
            <w:r w:rsidR="00975416">
              <w:rPr>
                <w:sz w:val="16"/>
                <w:szCs w:val="16"/>
                <w:lang w:val="fr-FR"/>
              </w:rPr>
              <w:t> 717,</w:t>
            </w:r>
            <w:r w:rsidRPr="00B93BF7">
              <w:rPr>
                <w:sz w:val="16"/>
                <w:szCs w:val="16"/>
                <w:lang w:val="fr-FR"/>
              </w:rPr>
              <w:t>65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283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441,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24</w:t>
            </w:r>
            <w:r w:rsidR="00975416">
              <w:rPr>
                <w:sz w:val="16"/>
                <w:szCs w:val="16"/>
                <w:lang w:val="fr-FR"/>
              </w:rPr>
              <w:t> 548,</w:t>
            </w:r>
            <w:r w:rsidRPr="00B93BF7">
              <w:rPr>
                <w:sz w:val="16"/>
                <w:szCs w:val="16"/>
                <w:lang w:val="fr-FR"/>
              </w:rPr>
              <w:t>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307</w:t>
            </w:r>
            <w:r w:rsidR="00975416">
              <w:rPr>
                <w:sz w:val="16"/>
                <w:szCs w:val="16"/>
                <w:lang w:val="fr-FR"/>
              </w:rPr>
              <w:t> 989,</w:t>
            </w:r>
            <w:r w:rsidRPr="00B93BF7">
              <w:rPr>
                <w:sz w:val="16"/>
                <w:szCs w:val="16"/>
                <w:lang w:val="fr-FR"/>
              </w:rPr>
              <w:t>52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362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016,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30</w:t>
            </w:r>
            <w:r w:rsidR="00975416">
              <w:rPr>
                <w:sz w:val="16"/>
                <w:szCs w:val="16"/>
                <w:lang w:val="fr-FR"/>
              </w:rPr>
              <w:t> 053,</w:t>
            </w:r>
            <w:r w:rsidRPr="00B93BF7">
              <w:rPr>
                <w:sz w:val="16"/>
                <w:szCs w:val="16"/>
                <w:lang w:val="fr-FR"/>
              </w:rPr>
              <w:t>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392</w:t>
            </w:r>
            <w:r w:rsidR="00975416">
              <w:rPr>
                <w:sz w:val="16"/>
                <w:szCs w:val="16"/>
                <w:lang w:val="fr-FR"/>
              </w:rPr>
              <w:t> 070,</w:t>
            </w:r>
            <w:r w:rsidRPr="00B93BF7">
              <w:rPr>
                <w:sz w:val="16"/>
                <w:szCs w:val="16"/>
                <w:lang w:val="fr-FR"/>
              </w:rPr>
              <w:t>02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235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918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103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295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82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339</w:t>
            </w:r>
            <w:r w:rsidR="00975416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214</w:t>
            </w:r>
            <w:r w:rsidR="00975416">
              <w:rPr>
                <w:sz w:val="16"/>
                <w:szCs w:val="16"/>
                <w:lang w:val="fr-FR"/>
              </w:rPr>
              <w:t>,</w:t>
            </w:r>
            <w:r w:rsidRPr="00B93BF7">
              <w:rPr>
                <w:sz w:val="16"/>
                <w:szCs w:val="16"/>
                <w:lang w:val="fr-FR"/>
              </w:rPr>
              <w:t>09</w:t>
            </w:r>
          </w:p>
        </w:tc>
      </w:tr>
      <w:tr w:rsidR="00C816D6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695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358,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55</w:t>
            </w:r>
            <w:r w:rsidR="00975416">
              <w:rPr>
                <w:sz w:val="16"/>
                <w:szCs w:val="16"/>
                <w:lang w:val="fr-FR"/>
              </w:rPr>
              <w:t> 578,</w:t>
            </w:r>
            <w:r w:rsidRPr="00B93BF7">
              <w:rPr>
                <w:sz w:val="16"/>
                <w:szCs w:val="16"/>
                <w:lang w:val="fr-FR"/>
              </w:rPr>
              <w:t>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97541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750</w:t>
            </w:r>
            <w:r w:rsidR="00975416">
              <w:rPr>
                <w:sz w:val="16"/>
                <w:szCs w:val="16"/>
                <w:lang w:val="fr-FR"/>
              </w:rPr>
              <w:t> 936,</w:t>
            </w:r>
            <w:r w:rsidRPr="00B93BF7">
              <w:rPr>
                <w:sz w:val="16"/>
                <w:szCs w:val="16"/>
                <w:lang w:val="fr-FR"/>
              </w:rPr>
              <w:t>28</w:t>
            </w:r>
          </w:p>
        </w:tc>
      </w:tr>
      <w:tr w:rsidR="007A0387" w:rsidRPr="00B93BF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7A0387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10</w:t>
            </w:r>
            <w:r w:rsidR="00197892" w:rsidRPr="00B93BF7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189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801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851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599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B93BF7" w:rsidRDefault="007A0387" w:rsidP="00975416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93BF7">
              <w:rPr>
                <w:color w:val="000000"/>
                <w:sz w:val="16"/>
                <w:szCs w:val="16"/>
                <w:lang w:val="fr-FR"/>
              </w:rPr>
              <w:t>11</w:t>
            </w:r>
            <w:r w:rsidR="00197892" w:rsidRPr="00B93BF7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041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 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400</w:t>
            </w:r>
            <w:r w:rsidR="00975416">
              <w:rPr>
                <w:color w:val="000000"/>
                <w:sz w:val="16"/>
                <w:szCs w:val="16"/>
                <w:lang w:val="fr-FR"/>
              </w:rPr>
              <w:t>,</w:t>
            </w:r>
            <w:r w:rsidRPr="00B93BF7">
              <w:rPr>
                <w:color w:val="000000"/>
                <w:sz w:val="16"/>
                <w:szCs w:val="16"/>
                <w:lang w:val="fr-FR"/>
              </w:rPr>
              <w:t>32</w:t>
            </w:r>
          </w:p>
        </w:tc>
      </w:tr>
    </w:tbl>
    <w:p w:rsidR="00C816D6" w:rsidRPr="00B93BF7" w:rsidRDefault="0091767E" w:rsidP="0091767E">
      <w:pPr>
        <w:pStyle w:val="Heading1"/>
      </w:pPr>
      <w:r>
        <w:t>Partie V </w:t>
      </w:r>
      <w:r w:rsidRPr="00B93BF7">
        <w:t>: simulation de l</w:t>
      </w:r>
      <w:r>
        <w:t>’</w:t>
      </w:r>
      <w:r w:rsidRPr="00B93BF7">
        <w:t>abrogation de l</w:t>
      </w:r>
      <w:r>
        <w:t>’</w:t>
      </w:r>
      <w:r w:rsidRPr="00B93BF7">
        <w:t>alinéa</w:t>
      </w:r>
      <w:r>
        <w:t> </w:t>
      </w:r>
      <w:r w:rsidRPr="00B93BF7">
        <w:t>1)b) de l</w:t>
      </w:r>
      <w:r>
        <w:t>’</w:t>
      </w:r>
      <w:r w:rsidRPr="00B93BF7">
        <w:t>article</w:t>
      </w:r>
      <w:r>
        <w:t> </w:t>
      </w:r>
      <w:r w:rsidRPr="00B93BF7">
        <w:t>9</w:t>
      </w:r>
      <w:r w:rsidRPr="00B93BF7">
        <w:rPr>
          <w:i/>
        </w:rPr>
        <w:t>sexies</w:t>
      </w:r>
      <w:r w:rsidRPr="00B93BF7">
        <w:t xml:space="preserve"> du </w:t>
      </w:r>
      <w:r>
        <w:t>P</w:t>
      </w:r>
      <w:r w:rsidRPr="00B93BF7">
        <w:t>rotocole – montants hypothétiques des taxes individuelles payables pour 2012, 2013 et 2014</w:t>
      </w:r>
    </w:p>
    <w:p w:rsidR="00C816D6" w:rsidRPr="00B93BF7" w:rsidRDefault="00C816D6" w:rsidP="00C816D6">
      <w:pPr>
        <w:rPr>
          <w:lang w:val="fr-FR"/>
        </w:rPr>
      </w:pPr>
    </w:p>
    <w:p w:rsidR="00C816D6" w:rsidRPr="007764F3" w:rsidRDefault="009872B1" w:rsidP="007764F3">
      <w:pPr>
        <w:pStyle w:val="ONUMFS"/>
        <w:rPr>
          <w:lang w:val="fr-FR"/>
        </w:rPr>
      </w:pPr>
      <w:r w:rsidRPr="00B93BF7">
        <w:rPr>
          <w:lang w:val="fr-FR"/>
        </w:rPr>
        <w:t>Compte tenu du nombre de nouvelles désignations et de désignations renouvelées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inscrites en</w:t>
      </w:r>
      <w:r w:rsidR="00C816D6" w:rsidRPr="00B93BF7">
        <w:rPr>
          <w:lang w:val="fr-FR"/>
        </w:rPr>
        <w:t xml:space="preserve"> 2012, 2013 </w:t>
      </w:r>
      <w:r w:rsidRPr="00B93BF7">
        <w:rPr>
          <w:lang w:val="fr-FR"/>
        </w:rPr>
        <w:t>et</w:t>
      </w:r>
      <w:r w:rsidR="00C816D6" w:rsidRPr="00B93BF7">
        <w:rPr>
          <w:lang w:val="fr-FR"/>
        </w:rPr>
        <w:t xml:space="preserve"> 2014 </w:t>
      </w:r>
      <w:r w:rsidRPr="00B93BF7">
        <w:rPr>
          <w:lang w:val="fr-FR"/>
        </w:rPr>
        <w:t>dans lesquelles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Protocole a été rendue inopérante, le Bureau international a pu simuler l</w:t>
      </w:r>
      <w:r w:rsidR="005F1626">
        <w:rPr>
          <w:lang w:val="fr-FR"/>
        </w:rPr>
        <w:t>’</w:t>
      </w:r>
      <w:r w:rsidRPr="00B93BF7">
        <w:rPr>
          <w:lang w:val="fr-FR"/>
        </w:rPr>
        <w:t>incidence que ladite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déclaration aurait eue sur la répartition des taxes des États concernés si elle avait produit des</w:t>
      </w:r>
      <w:r w:rsidR="008024C0">
        <w:rPr>
          <w:lang w:val="fr-FR"/>
        </w:rPr>
        <w:t xml:space="preserve"> </w:t>
      </w:r>
      <w:r w:rsidRPr="00B93BF7">
        <w:rPr>
          <w:lang w:val="fr-FR"/>
        </w:rPr>
        <w:t>effets.</w:t>
      </w:r>
    </w:p>
    <w:p w:rsidR="00C816D6" w:rsidRPr="007764F3" w:rsidRDefault="009744B6" w:rsidP="007764F3">
      <w:pPr>
        <w:pStyle w:val="ONUMFS"/>
        <w:rPr>
          <w:lang w:val="fr-FR"/>
        </w:rPr>
      </w:pPr>
      <w:r w:rsidRPr="00B93BF7">
        <w:rPr>
          <w:lang w:val="fr-FR"/>
        </w:rPr>
        <w:t>Cette simulation repose sur l</w:t>
      </w:r>
      <w:r w:rsidR="005F1626">
        <w:rPr>
          <w:lang w:val="fr-FR"/>
        </w:rPr>
        <w:t>’</w:t>
      </w:r>
      <w:r w:rsidRPr="00B93BF7">
        <w:rPr>
          <w:lang w:val="fr-FR"/>
        </w:rPr>
        <w:t>hypothèse selon laquelle le nombre de désignations et le nombre de classes dans chaque désignation sont identiques.</w:t>
      </w:r>
    </w:p>
    <w:p w:rsidR="00C816D6" w:rsidRPr="00B93BF7" w:rsidRDefault="009744B6" w:rsidP="007764F3">
      <w:pPr>
        <w:pStyle w:val="ONUMFS"/>
        <w:rPr>
          <w:lang w:val="fr-FR"/>
        </w:rPr>
      </w:pPr>
      <w:r w:rsidRPr="00B93BF7">
        <w:rPr>
          <w:lang w:val="fr-FR"/>
        </w:rPr>
        <w:t>E</w:t>
      </w:r>
      <w:r w:rsidR="00C816D6" w:rsidRPr="00B93BF7">
        <w:rPr>
          <w:lang w:val="fr-FR"/>
        </w:rPr>
        <w:t>n</w:t>
      </w:r>
      <w:r w:rsidR="00EB0572">
        <w:rPr>
          <w:lang w:val="fr-FR"/>
        </w:rPr>
        <w:t> </w:t>
      </w:r>
      <w:r w:rsidR="00C816D6" w:rsidRPr="00B93BF7">
        <w:rPr>
          <w:lang w:val="fr-FR"/>
        </w:rPr>
        <w:t xml:space="preserve">2012, 2013 </w:t>
      </w:r>
      <w:r w:rsidRPr="00B93BF7">
        <w:rPr>
          <w:lang w:val="fr-FR"/>
        </w:rPr>
        <w:t>et</w:t>
      </w:r>
      <w:r w:rsidR="00C816D6" w:rsidRPr="00B93BF7">
        <w:rPr>
          <w:lang w:val="fr-FR"/>
        </w:rPr>
        <w:t xml:space="preserve"> 2014, </w:t>
      </w:r>
      <w:r w:rsidRPr="00B93BF7">
        <w:rPr>
          <w:lang w:val="fr-FR"/>
        </w:rPr>
        <w:t>en l</w:t>
      </w:r>
      <w:r w:rsidR="005F1626">
        <w:rPr>
          <w:lang w:val="fr-FR"/>
        </w:rPr>
        <w:t>’</w:t>
      </w:r>
      <w:r w:rsidRPr="00B93BF7">
        <w:rPr>
          <w:lang w:val="fr-FR"/>
        </w:rPr>
        <w:t>absence de l</w:t>
      </w:r>
      <w:r w:rsidR="005F1626">
        <w:rPr>
          <w:lang w:val="fr-FR"/>
        </w:rPr>
        <w:t>’</w:t>
      </w:r>
      <w:r w:rsidRPr="00B93BF7">
        <w:rPr>
          <w:lang w:val="fr-FR"/>
        </w:rPr>
        <w:t>alinéa</w:t>
      </w:r>
      <w:r w:rsidR="00EB0572">
        <w:rPr>
          <w:lang w:val="fr-FR"/>
        </w:rPr>
        <w:t> </w:t>
      </w:r>
      <w:r w:rsidRPr="00B93BF7">
        <w:rPr>
          <w:lang w:val="fr-FR"/>
        </w:rPr>
        <w:t>1)b)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C816D6" w:rsidRPr="00B93BF7">
        <w:rPr>
          <w:lang w:val="fr-FR"/>
        </w:rPr>
        <w:t> 9</w:t>
      </w:r>
      <w:r w:rsidR="00C816D6" w:rsidRPr="00B93BF7">
        <w:rPr>
          <w:i/>
          <w:lang w:val="fr-FR"/>
        </w:rPr>
        <w:t>sexies</w:t>
      </w:r>
      <w:r w:rsidR="00C816D6" w:rsidRPr="00B93BF7">
        <w:rPr>
          <w:lang w:val="fr-FR"/>
        </w:rPr>
        <w:t xml:space="preserve">, </w:t>
      </w:r>
      <w:r w:rsidRPr="00B93BF7">
        <w:rPr>
          <w:lang w:val="fr-FR"/>
        </w:rPr>
        <w:t>les États liés par l</w:t>
      </w:r>
      <w:r w:rsidR="005F1626">
        <w:rPr>
          <w:lang w:val="fr-FR"/>
        </w:rPr>
        <w:t>’</w:t>
      </w:r>
      <w:r w:rsidRPr="00B93BF7">
        <w:rPr>
          <w:lang w:val="fr-FR"/>
        </w:rPr>
        <w:t>Arrangement et le Protocole qui ont fait une déclaration en vertu de l</w:t>
      </w:r>
      <w:r w:rsidR="005F1626">
        <w:rPr>
          <w:lang w:val="fr-FR"/>
        </w:rPr>
        <w:t>’</w:t>
      </w:r>
      <w:r w:rsidRPr="00B93BF7">
        <w:rPr>
          <w:lang w:val="fr-FR"/>
        </w:rPr>
        <w:t>article</w:t>
      </w:r>
      <w:r w:rsidR="00EB0572">
        <w:rPr>
          <w:lang w:val="fr-FR"/>
        </w:rPr>
        <w:t> </w:t>
      </w:r>
      <w:r w:rsidRPr="00B93BF7">
        <w:rPr>
          <w:lang w:val="fr-FR"/>
        </w:rPr>
        <w:t>8.7) du Protocole auraient reçu respectivement</w:t>
      </w:r>
      <w:r w:rsidR="00C816D6" w:rsidRPr="00B93BF7">
        <w:rPr>
          <w:lang w:val="fr-FR"/>
        </w:rPr>
        <w:t xml:space="preserve"> 42,33, 42,19 </w:t>
      </w:r>
      <w:r w:rsidRPr="00B93BF7">
        <w:rPr>
          <w:lang w:val="fr-FR"/>
        </w:rPr>
        <w:t>et</w:t>
      </w:r>
      <w:r w:rsidR="00C816D6" w:rsidRPr="00B93BF7">
        <w:rPr>
          <w:lang w:val="fr-FR"/>
        </w:rPr>
        <w:t xml:space="preserve"> 38,01</w:t>
      </w:r>
      <w:r w:rsidR="00EB0572">
        <w:rPr>
          <w:lang w:val="fr-FR"/>
        </w:rPr>
        <w:t> </w:t>
      </w:r>
      <w:r w:rsidR="00C816D6" w:rsidRPr="00B93BF7">
        <w:rPr>
          <w:lang w:val="fr-FR"/>
        </w:rPr>
        <w:t>million</w:t>
      </w:r>
      <w:r w:rsidRPr="00B93BF7">
        <w:rPr>
          <w:lang w:val="fr-FR"/>
        </w:rPr>
        <w:t>s de francs suisses au titre des taxes individuelles.</w:t>
      </w:r>
    </w:p>
    <w:p w:rsidR="00AB7FBD" w:rsidRDefault="00AB7FBD" w:rsidP="00C816D6">
      <w:pPr>
        <w:rPr>
          <w:lang w:val="fr-FR"/>
        </w:rPr>
      </w:pPr>
      <w:r>
        <w:rPr>
          <w:lang w:val="fr-FR"/>
        </w:rPr>
        <w:br w:type="page"/>
      </w:r>
    </w:p>
    <w:p w:rsidR="00C816D6" w:rsidRPr="00B93BF7" w:rsidRDefault="00C816D6" w:rsidP="0091767E">
      <w:pPr>
        <w:pStyle w:val="Heading4"/>
      </w:pPr>
      <w:r w:rsidRPr="00B93BF7">
        <w:t>Table</w:t>
      </w:r>
      <w:r w:rsidR="004B7D6C" w:rsidRPr="00B93BF7">
        <w:t>au</w:t>
      </w:r>
      <w:r w:rsidRPr="00B93BF7">
        <w:t xml:space="preserve"> X</w:t>
      </w:r>
      <w:r w:rsidR="00EB0572">
        <w:t> </w:t>
      </w:r>
      <w:r w:rsidRPr="00B93BF7">
        <w:t xml:space="preserve">: </w:t>
      </w:r>
      <w:r w:rsidR="006F2DD6" w:rsidRPr="00B93BF7">
        <w:t>Simulation de la répartition des taxes individuelles, sur la base des nouvelles désignations et des désignations renouvelées inscrites en</w:t>
      </w:r>
      <w:r w:rsidR="00EB0572">
        <w:t> </w:t>
      </w:r>
      <w:r w:rsidRPr="00B93BF7">
        <w:t xml:space="preserve">2012, 2013 </w:t>
      </w:r>
      <w:r w:rsidR="006F2DD6" w:rsidRPr="00B93BF7">
        <w:t>et</w:t>
      </w:r>
      <w:r w:rsidRPr="00B93BF7">
        <w:t xml:space="preserve"> 2014, </w:t>
      </w:r>
      <w:r w:rsidR="006F2DD6" w:rsidRPr="00B93BF7">
        <w:t>en supposant que les déclarations en vertu de l</w:t>
      </w:r>
      <w:r w:rsidR="005F1626">
        <w:t>’</w:t>
      </w:r>
      <w:r w:rsidR="006F2DD6" w:rsidRPr="00B93BF7">
        <w:t>article</w:t>
      </w:r>
      <w:r w:rsidR="00EB0572">
        <w:t> </w:t>
      </w:r>
      <w:r w:rsidR="006F2DD6" w:rsidRPr="00B93BF7">
        <w:t>8.7) du Protocole produisent des effets</w:t>
      </w:r>
    </w:p>
    <w:p w:rsidR="00C816D6" w:rsidRPr="00B93BF7" w:rsidRDefault="00C816D6" w:rsidP="00C816D6">
      <w:pPr>
        <w:keepNext/>
        <w:keepLines/>
        <w:rPr>
          <w:lang w:val="fr-FR"/>
        </w:rPr>
      </w:pP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C816D6" w:rsidRPr="00B93BF7" w:rsidTr="00C816D6">
        <w:trPr>
          <w:trHeight w:val="280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B93BF7" w:rsidRDefault="00C816D6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B93BF7" w:rsidRDefault="00C816D6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B93BF7" w:rsidRDefault="00C816D6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2014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378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006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859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467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220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955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200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240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972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889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648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033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635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739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188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606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158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500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038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700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846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661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512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650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739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792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682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CU</w:t>
            </w:r>
            <w:r w:rsidRPr="00B93BF7">
              <w:rPr>
                <w:rStyle w:val="FootnoteReference"/>
                <w:sz w:val="16"/>
                <w:szCs w:val="16"/>
                <w:lang w:val="fr-FR"/>
              </w:rPr>
              <w:footnoteReference w:id="5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478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489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904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378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365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985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938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138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713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462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KE</w:t>
            </w:r>
            <w:r w:rsidRPr="00B93BF7">
              <w:rPr>
                <w:rStyle w:val="FootnoteReference"/>
                <w:sz w:val="16"/>
                <w:szCs w:val="16"/>
                <w:lang w:val="fr-FR"/>
              </w:rPr>
              <w:footnoteReference w:id="6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4E0F5D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n.d</w:t>
            </w:r>
            <w:proofErr w:type="spellEnd"/>
            <w:r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4E0F5D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n.d</w:t>
            </w:r>
            <w:proofErr w:type="spellEnd"/>
            <w:r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227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946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655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590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180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255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940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580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516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304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321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537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396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946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363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360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SY</w:t>
            </w:r>
            <w:r w:rsidRPr="00B93BF7">
              <w:rPr>
                <w:rStyle w:val="FootnoteReference"/>
                <w:sz w:val="16"/>
                <w:szCs w:val="16"/>
                <w:lang w:val="fr-FR"/>
              </w:rPr>
              <w:footnoteReference w:id="7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061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739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271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4E0F5D" w:rsidP="004E0F5D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n.d</w:t>
            </w:r>
            <w:proofErr w:type="spellEnd"/>
            <w:r>
              <w:rPr>
                <w:sz w:val="16"/>
                <w:szCs w:val="16"/>
                <w:lang w:val="fr-FR"/>
              </w:rPr>
              <w:t>.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743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218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981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962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keepNext/>
              <w:keepLines/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820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060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690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808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061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946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960</w:t>
            </w:r>
          </w:p>
        </w:tc>
      </w:tr>
      <w:tr w:rsidR="00DA4B41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979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B93BF7" w:rsidRDefault="00DA4B41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939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889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B93BF7" w:rsidRDefault="00DA4B41" w:rsidP="00DA4B4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754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927</w:t>
            </w:r>
          </w:p>
        </w:tc>
      </w:tr>
      <w:tr w:rsidR="00C816D6" w:rsidRPr="00B93BF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338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805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B93BF7" w:rsidRDefault="00C816D6" w:rsidP="00C816D6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42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197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453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B93BF7" w:rsidRDefault="00C816D6" w:rsidP="00DA4B41">
            <w:pPr>
              <w:jc w:val="center"/>
              <w:rPr>
                <w:sz w:val="16"/>
                <w:szCs w:val="16"/>
                <w:lang w:val="fr-FR"/>
              </w:rPr>
            </w:pPr>
            <w:r w:rsidRPr="00B93BF7">
              <w:rPr>
                <w:sz w:val="16"/>
                <w:szCs w:val="16"/>
                <w:lang w:val="fr-FR"/>
              </w:rPr>
              <w:t>38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019</w:t>
            </w:r>
            <w:r w:rsidR="00197892" w:rsidRPr="00B93BF7">
              <w:rPr>
                <w:sz w:val="16"/>
                <w:szCs w:val="16"/>
                <w:lang w:val="fr-FR"/>
              </w:rPr>
              <w:t> </w:t>
            </w:r>
            <w:r w:rsidRPr="00B93BF7">
              <w:rPr>
                <w:sz w:val="16"/>
                <w:szCs w:val="16"/>
                <w:lang w:val="fr-FR"/>
              </w:rPr>
              <w:t>663</w:t>
            </w:r>
          </w:p>
        </w:tc>
      </w:tr>
    </w:tbl>
    <w:p w:rsidR="00C816D6" w:rsidRPr="00B93BF7" w:rsidRDefault="00C816D6" w:rsidP="00C816D6">
      <w:pPr>
        <w:rPr>
          <w:lang w:val="fr-FR"/>
        </w:rPr>
      </w:pPr>
    </w:p>
    <w:p w:rsidR="00DA4B41" w:rsidRPr="007764F3" w:rsidRDefault="00DC0675" w:rsidP="007764F3">
      <w:pPr>
        <w:pStyle w:val="ONUMFS"/>
        <w:ind w:left="5533"/>
        <w:rPr>
          <w:i/>
          <w:lang w:val="fr-FR"/>
        </w:rPr>
      </w:pPr>
      <w:r w:rsidRPr="007764F3">
        <w:rPr>
          <w:i/>
          <w:lang w:val="fr-FR"/>
        </w:rPr>
        <w:t>Le Groupe de travail est invité</w:t>
      </w:r>
      <w:r w:rsidR="008024C0" w:rsidRPr="007764F3">
        <w:rPr>
          <w:i/>
          <w:lang w:val="fr-FR"/>
        </w:rPr>
        <w:t xml:space="preserve"> </w:t>
      </w:r>
    </w:p>
    <w:p w:rsidR="005F1626" w:rsidRDefault="00DA4B41" w:rsidP="00DC0675">
      <w:pPr>
        <w:ind w:left="5529" w:firstLine="708"/>
        <w:rPr>
          <w:i/>
          <w:lang w:val="fr-FR"/>
        </w:rPr>
      </w:pPr>
      <w:r w:rsidRPr="00B93BF7">
        <w:rPr>
          <w:i/>
          <w:lang w:val="fr-FR"/>
        </w:rPr>
        <w:t>i)</w:t>
      </w:r>
      <w:r w:rsidRPr="00B93BF7">
        <w:rPr>
          <w:i/>
          <w:lang w:val="fr-FR"/>
        </w:rPr>
        <w:tab/>
      </w:r>
      <w:r w:rsidR="00975416">
        <w:rPr>
          <w:i/>
          <w:lang w:val="fr-FR"/>
        </w:rPr>
        <w:t xml:space="preserve">à </w:t>
      </w:r>
      <w:r w:rsidR="00DC0675" w:rsidRPr="00B93BF7">
        <w:rPr>
          <w:i/>
          <w:lang w:val="fr-FR"/>
        </w:rPr>
        <w:t>examiner les informations fi</w:t>
      </w:r>
      <w:r w:rsidR="003E610D">
        <w:rPr>
          <w:i/>
          <w:lang w:val="fr-FR"/>
        </w:rPr>
        <w:t>gurant dans le présent document,</w:t>
      </w:r>
    </w:p>
    <w:p w:rsidR="00DA4B41" w:rsidRPr="00B93BF7" w:rsidRDefault="00DA4B41" w:rsidP="00612212">
      <w:pPr>
        <w:ind w:left="5529" w:firstLine="708"/>
        <w:rPr>
          <w:i/>
          <w:lang w:val="fr-FR"/>
        </w:rPr>
      </w:pPr>
    </w:p>
    <w:p w:rsidR="00DA4B41" w:rsidRPr="00B93BF7" w:rsidRDefault="00DC0675" w:rsidP="00612212">
      <w:pPr>
        <w:ind w:left="5529" w:firstLine="708"/>
        <w:rPr>
          <w:i/>
          <w:lang w:val="fr-FR"/>
        </w:rPr>
      </w:pPr>
      <w:r w:rsidRPr="00B93BF7">
        <w:rPr>
          <w:i/>
          <w:lang w:val="fr-FR"/>
        </w:rPr>
        <w:t>ii)</w:t>
      </w:r>
      <w:r w:rsidRPr="00B93BF7">
        <w:rPr>
          <w:i/>
          <w:lang w:val="fr-FR"/>
        </w:rPr>
        <w:tab/>
      </w:r>
      <w:r w:rsidR="00975416">
        <w:rPr>
          <w:i/>
          <w:lang w:val="fr-FR"/>
        </w:rPr>
        <w:t xml:space="preserve">à </w:t>
      </w:r>
      <w:r w:rsidRPr="00B93BF7">
        <w:rPr>
          <w:i/>
          <w:lang w:val="fr-FR"/>
        </w:rPr>
        <w:t>indiquer s</w:t>
      </w:r>
      <w:r w:rsidR="005F1626">
        <w:rPr>
          <w:i/>
          <w:lang w:val="fr-FR"/>
        </w:rPr>
        <w:t>’</w:t>
      </w:r>
      <w:r w:rsidRPr="00B93BF7">
        <w:rPr>
          <w:i/>
          <w:lang w:val="fr-FR"/>
        </w:rPr>
        <w:t>il recommande à l</w:t>
      </w:r>
      <w:r w:rsidR="005F1626">
        <w:rPr>
          <w:i/>
          <w:lang w:val="fr-FR"/>
        </w:rPr>
        <w:t>’</w:t>
      </w:r>
      <w:r w:rsidRPr="00B93BF7">
        <w:rPr>
          <w:i/>
          <w:lang w:val="fr-FR"/>
        </w:rPr>
        <w:t>Assemblée de l</w:t>
      </w:r>
      <w:r w:rsidR="005F1626">
        <w:rPr>
          <w:i/>
          <w:lang w:val="fr-FR"/>
        </w:rPr>
        <w:t>’</w:t>
      </w:r>
      <w:r w:rsidRPr="00B93BF7">
        <w:rPr>
          <w:i/>
          <w:lang w:val="fr-FR"/>
        </w:rPr>
        <w:t xml:space="preserve">Union de Madrid </w:t>
      </w:r>
      <w:r w:rsidR="00F424DA" w:rsidRPr="00B93BF7">
        <w:rPr>
          <w:i/>
          <w:lang w:val="fr-FR"/>
        </w:rPr>
        <w:t xml:space="preserve">de </w:t>
      </w:r>
      <w:r w:rsidR="008E3D77" w:rsidRPr="00B93BF7">
        <w:rPr>
          <w:i/>
          <w:lang w:val="fr-FR"/>
        </w:rPr>
        <w:t>restreindre</w:t>
      </w:r>
      <w:r w:rsidR="00F424DA" w:rsidRPr="00B93BF7">
        <w:rPr>
          <w:i/>
          <w:lang w:val="fr-FR"/>
        </w:rPr>
        <w:t xml:space="preserve"> la portée de l</w:t>
      </w:r>
      <w:r w:rsidR="005F1626">
        <w:rPr>
          <w:i/>
          <w:lang w:val="fr-FR"/>
        </w:rPr>
        <w:t>’</w:t>
      </w:r>
      <w:r w:rsidR="00F424DA" w:rsidRPr="00B93BF7">
        <w:rPr>
          <w:i/>
          <w:lang w:val="fr-FR"/>
        </w:rPr>
        <w:t>alinéa</w:t>
      </w:r>
      <w:r w:rsidR="00EB0572">
        <w:rPr>
          <w:i/>
          <w:lang w:val="fr-FR"/>
        </w:rPr>
        <w:t> </w:t>
      </w:r>
      <w:r w:rsidR="00F424DA" w:rsidRPr="00B93BF7">
        <w:rPr>
          <w:i/>
          <w:lang w:val="fr-FR"/>
        </w:rPr>
        <w:t>1)b) de l</w:t>
      </w:r>
      <w:r w:rsidR="005F1626">
        <w:rPr>
          <w:i/>
          <w:lang w:val="fr-FR"/>
        </w:rPr>
        <w:t>’</w:t>
      </w:r>
      <w:r w:rsidR="00F424DA" w:rsidRPr="00B93BF7">
        <w:rPr>
          <w:i/>
          <w:lang w:val="fr-FR"/>
        </w:rPr>
        <w:t>article</w:t>
      </w:r>
      <w:r w:rsidR="00EB0572">
        <w:rPr>
          <w:i/>
          <w:lang w:val="fr-FR"/>
        </w:rPr>
        <w:t> </w:t>
      </w:r>
      <w:r w:rsidR="00DA4B41" w:rsidRPr="00B93BF7">
        <w:rPr>
          <w:i/>
          <w:lang w:val="fr-FR"/>
        </w:rPr>
        <w:t xml:space="preserve">9sexies </w:t>
      </w:r>
      <w:r w:rsidR="00F424DA" w:rsidRPr="00B93BF7">
        <w:rPr>
          <w:i/>
          <w:lang w:val="fr-FR"/>
        </w:rPr>
        <w:t>ou de l</w:t>
      </w:r>
      <w:r w:rsidR="005F1626">
        <w:rPr>
          <w:i/>
          <w:lang w:val="fr-FR"/>
        </w:rPr>
        <w:t>’</w:t>
      </w:r>
      <w:r w:rsidR="00F424DA" w:rsidRPr="00B93BF7">
        <w:rPr>
          <w:i/>
          <w:lang w:val="fr-FR"/>
        </w:rPr>
        <w:t>abroger</w:t>
      </w:r>
      <w:r w:rsidR="009C4759">
        <w:rPr>
          <w:i/>
          <w:lang w:val="fr-FR"/>
        </w:rPr>
        <w:t>,</w:t>
      </w:r>
      <w:r w:rsidR="00612212" w:rsidRPr="00B93BF7">
        <w:rPr>
          <w:i/>
          <w:lang w:val="fr-FR"/>
        </w:rPr>
        <w:t xml:space="preserve"> </w:t>
      </w:r>
      <w:r w:rsidR="00F424DA" w:rsidRPr="00B93BF7">
        <w:rPr>
          <w:i/>
          <w:lang w:val="fr-FR"/>
        </w:rPr>
        <w:t>et</w:t>
      </w:r>
    </w:p>
    <w:p w:rsidR="00DA4B41" w:rsidRPr="00B93BF7" w:rsidRDefault="00DA4B41" w:rsidP="00612212">
      <w:pPr>
        <w:ind w:left="5529" w:firstLine="708"/>
        <w:rPr>
          <w:i/>
          <w:lang w:val="fr-FR"/>
        </w:rPr>
      </w:pPr>
    </w:p>
    <w:p w:rsidR="005F1626" w:rsidRDefault="00DA4B41" w:rsidP="00612212">
      <w:pPr>
        <w:ind w:left="5529" w:firstLine="708"/>
        <w:rPr>
          <w:i/>
          <w:lang w:val="fr-FR"/>
        </w:rPr>
      </w:pPr>
      <w:r w:rsidRPr="00B93BF7">
        <w:rPr>
          <w:i/>
          <w:lang w:val="fr-FR"/>
        </w:rPr>
        <w:t>iii)</w:t>
      </w:r>
      <w:r w:rsidRPr="00B93BF7">
        <w:rPr>
          <w:i/>
          <w:lang w:val="fr-FR"/>
        </w:rPr>
        <w:tab/>
      </w:r>
      <w:r w:rsidR="00975416">
        <w:rPr>
          <w:i/>
          <w:lang w:val="fr-FR"/>
        </w:rPr>
        <w:t xml:space="preserve">à </w:t>
      </w:r>
      <w:r w:rsidR="00AC1444" w:rsidRPr="00B93BF7">
        <w:rPr>
          <w:i/>
          <w:lang w:val="fr-FR"/>
        </w:rPr>
        <w:t>indiquer</w:t>
      </w:r>
      <w:r w:rsidR="008024C0">
        <w:rPr>
          <w:i/>
          <w:lang w:val="fr-FR"/>
        </w:rPr>
        <w:t xml:space="preserve"> </w:t>
      </w:r>
      <w:r w:rsidR="00AC1444" w:rsidRPr="00B93BF7">
        <w:rPr>
          <w:i/>
          <w:lang w:val="fr-FR"/>
        </w:rPr>
        <w:t>s</w:t>
      </w:r>
      <w:r w:rsidR="005F1626">
        <w:rPr>
          <w:i/>
          <w:lang w:val="fr-FR"/>
        </w:rPr>
        <w:t>’</w:t>
      </w:r>
      <w:r w:rsidR="00AC1444" w:rsidRPr="00B93BF7">
        <w:rPr>
          <w:i/>
          <w:lang w:val="fr-FR"/>
        </w:rPr>
        <w:t>il est d</w:t>
      </w:r>
      <w:r w:rsidR="005F1626">
        <w:rPr>
          <w:i/>
          <w:lang w:val="fr-FR"/>
        </w:rPr>
        <w:t>’</w:t>
      </w:r>
      <w:r w:rsidR="00AC1444" w:rsidRPr="00B93BF7">
        <w:rPr>
          <w:i/>
          <w:lang w:val="fr-FR"/>
        </w:rPr>
        <w:t xml:space="preserve">accord </w:t>
      </w:r>
      <w:r w:rsidR="00CF5B43" w:rsidRPr="00B93BF7">
        <w:rPr>
          <w:i/>
          <w:lang w:val="fr-FR"/>
        </w:rPr>
        <w:t>sur le fait qu</w:t>
      </w:r>
      <w:r w:rsidR="005E51EE">
        <w:rPr>
          <w:i/>
          <w:lang w:val="fr-FR"/>
        </w:rPr>
        <w:t xml:space="preserve">’il </w:t>
      </w:r>
      <w:r w:rsidR="004E0F5D">
        <w:rPr>
          <w:i/>
          <w:lang w:val="fr-FR"/>
        </w:rPr>
        <w:t xml:space="preserve">examinera dorénavant </w:t>
      </w:r>
      <w:r w:rsidR="00981C05" w:rsidRPr="00B93BF7">
        <w:rPr>
          <w:i/>
          <w:lang w:val="fr-FR"/>
        </w:rPr>
        <w:t>l</w:t>
      </w:r>
      <w:r w:rsidR="005F1626">
        <w:rPr>
          <w:i/>
          <w:lang w:val="fr-FR"/>
        </w:rPr>
        <w:t>’</w:t>
      </w:r>
      <w:r w:rsidR="00981C05" w:rsidRPr="00B93BF7">
        <w:rPr>
          <w:i/>
          <w:lang w:val="fr-FR"/>
        </w:rPr>
        <w:t>application de l</w:t>
      </w:r>
      <w:r w:rsidR="005F1626">
        <w:rPr>
          <w:i/>
          <w:lang w:val="fr-FR"/>
        </w:rPr>
        <w:t>’</w:t>
      </w:r>
      <w:r w:rsidR="00981C05" w:rsidRPr="00B93BF7">
        <w:rPr>
          <w:i/>
          <w:lang w:val="fr-FR"/>
        </w:rPr>
        <w:t>alinéa</w:t>
      </w:r>
      <w:r w:rsidR="00EB0572">
        <w:rPr>
          <w:i/>
          <w:lang w:val="fr-FR"/>
        </w:rPr>
        <w:t> </w:t>
      </w:r>
      <w:r w:rsidR="00981C05" w:rsidRPr="00B93BF7">
        <w:rPr>
          <w:i/>
          <w:lang w:val="fr-FR"/>
        </w:rPr>
        <w:t>1)b) de l</w:t>
      </w:r>
      <w:r w:rsidR="005F1626">
        <w:rPr>
          <w:i/>
          <w:lang w:val="fr-FR"/>
        </w:rPr>
        <w:t>’</w:t>
      </w:r>
      <w:r w:rsidR="00981C05" w:rsidRPr="00B93BF7">
        <w:rPr>
          <w:i/>
          <w:lang w:val="fr-FR"/>
        </w:rPr>
        <w:t>article</w:t>
      </w:r>
      <w:r w:rsidR="00EB0572">
        <w:rPr>
          <w:i/>
          <w:lang w:val="fr-FR"/>
        </w:rPr>
        <w:t> </w:t>
      </w:r>
      <w:r w:rsidR="00981C05" w:rsidRPr="00256AE3">
        <w:rPr>
          <w:i/>
          <w:lang w:val="fr-FR"/>
        </w:rPr>
        <w:t>9</w:t>
      </w:r>
      <w:r w:rsidR="00981C05" w:rsidRPr="00B93BF7">
        <w:rPr>
          <w:i/>
          <w:lang w:val="fr-FR"/>
        </w:rPr>
        <w:t xml:space="preserve">sexies </w:t>
      </w:r>
      <w:r w:rsidR="004E0F5D">
        <w:rPr>
          <w:i/>
          <w:lang w:val="fr-FR"/>
        </w:rPr>
        <w:t xml:space="preserve">uniquement si </w:t>
      </w:r>
      <w:r w:rsidR="00981C05" w:rsidRPr="00B93BF7">
        <w:rPr>
          <w:i/>
          <w:lang w:val="fr-FR"/>
        </w:rPr>
        <w:t>un membre de l</w:t>
      </w:r>
      <w:r w:rsidR="005F1626">
        <w:rPr>
          <w:i/>
          <w:lang w:val="fr-FR"/>
        </w:rPr>
        <w:t>’</w:t>
      </w:r>
      <w:r w:rsidR="00981C05" w:rsidRPr="00B93BF7">
        <w:rPr>
          <w:i/>
          <w:lang w:val="fr-FR"/>
        </w:rPr>
        <w:t>Un</w:t>
      </w:r>
      <w:r w:rsidR="004E0F5D">
        <w:rPr>
          <w:i/>
          <w:lang w:val="fr-FR"/>
        </w:rPr>
        <w:t xml:space="preserve">ion </w:t>
      </w:r>
      <w:r w:rsidR="00CD2E6D">
        <w:rPr>
          <w:i/>
          <w:lang w:val="fr-FR"/>
        </w:rPr>
        <w:t xml:space="preserve">de Madrid </w:t>
      </w:r>
      <w:r w:rsidR="004E0F5D">
        <w:rPr>
          <w:i/>
          <w:lang w:val="fr-FR"/>
        </w:rPr>
        <w:t xml:space="preserve">ou le Bureau international </w:t>
      </w:r>
      <w:r w:rsidR="00981C05" w:rsidRPr="00B93BF7">
        <w:rPr>
          <w:i/>
          <w:lang w:val="fr-FR"/>
        </w:rPr>
        <w:t xml:space="preserve">en </w:t>
      </w:r>
      <w:r w:rsidR="004E0F5D">
        <w:rPr>
          <w:i/>
          <w:lang w:val="fr-FR"/>
        </w:rPr>
        <w:t xml:space="preserve">fait </w:t>
      </w:r>
      <w:bookmarkStart w:id="11" w:name="_GoBack"/>
      <w:bookmarkEnd w:id="11"/>
      <w:r w:rsidR="004E0F5D">
        <w:rPr>
          <w:i/>
          <w:lang w:val="fr-FR"/>
        </w:rPr>
        <w:t>ex</w:t>
      </w:r>
      <w:r w:rsidR="00981C05" w:rsidRPr="00B93BF7">
        <w:rPr>
          <w:i/>
          <w:lang w:val="fr-FR"/>
        </w:rPr>
        <w:t>pressément la demande</w:t>
      </w:r>
      <w:r w:rsidRPr="00B93BF7">
        <w:rPr>
          <w:i/>
          <w:lang w:val="fr-FR"/>
        </w:rPr>
        <w:t>.</w:t>
      </w:r>
    </w:p>
    <w:p w:rsidR="0091767E" w:rsidRDefault="0091767E" w:rsidP="00DA4B41">
      <w:pPr>
        <w:rPr>
          <w:lang w:val="fr-FR"/>
        </w:rPr>
      </w:pPr>
    </w:p>
    <w:p w:rsidR="00AB7FBD" w:rsidRDefault="00AB7FBD" w:rsidP="00DA4B41">
      <w:pPr>
        <w:rPr>
          <w:lang w:val="fr-FR"/>
        </w:rPr>
      </w:pPr>
    </w:p>
    <w:p w:rsidR="00DA4B41" w:rsidRPr="00B93BF7" w:rsidRDefault="00DA4B41" w:rsidP="00612212">
      <w:pPr>
        <w:pStyle w:val="Endofdocument-Annex"/>
        <w:rPr>
          <w:lang w:val="fr-FR"/>
        </w:rPr>
      </w:pPr>
      <w:r w:rsidRPr="00B93BF7">
        <w:rPr>
          <w:lang w:val="fr-FR"/>
        </w:rPr>
        <w:t>[</w:t>
      </w:r>
      <w:r w:rsidR="00DC0675" w:rsidRPr="00B93BF7">
        <w:rPr>
          <w:lang w:val="fr-FR"/>
        </w:rPr>
        <w:t>Fin du</w:t>
      </w:r>
      <w:r w:rsidRPr="00B93BF7">
        <w:rPr>
          <w:lang w:val="fr-FR"/>
        </w:rPr>
        <w:t xml:space="preserve"> document]</w:t>
      </w:r>
    </w:p>
    <w:sectPr w:rsidR="00DA4B41" w:rsidRPr="00B93BF7" w:rsidSect="00AB7FBD"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43" w:rsidRDefault="00822E43">
      <w:r>
        <w:separator/>
      </w:r>
    </w:p>
  </w:endnote>
  <w:endnote w:type="continuationSeparator" w:id="0">
    <w:p w:rsidR="00822E43" w:rsidRDefault="00822E43" w:rsidP="003B38C1">
      <w:r>
        <w:separator/>
      </w:r>
    </w:p>
    <w:p w:rsidR="00822E43" w:rsidRPr="003B38C1" w:rsidRDefault="00822E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E43" w:rsidRPr="003B38C1" w:rsidRDefault="00822E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43" w:rsidRDefault="00822E43">
      <w:r>
        <w:separator/>
      </w:r>
    </w:p>
  </w:footnote>
  <w:footnote w:type="continuationSeparator" w:id="0">
    <w:p w:rsidR="00822E43" w:rsidRDefault="00822E43" w:rsidP="008B60B2">
      <w:r>
        <w:separator/>
      </w:r>
    </w:p>
    <w:p w:rsidR="00822E43" w:rsidRPr="00ED77FB" w:rsidRDefault="00822E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E43" w:rsidRPr="00ED77FB" w:rsidRDefault="00822E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22E43" w:rsidRPr="00672197" w:rsidRDefault="00822E43" w:rsidP="00AF6AE9">
      <w:pPr>
        <w:pStyle w:val="FootnoteText"/>
        <w:rPr>
          <w:lang w:val="fr-FR"/>
        </w:rPr>
      </w:pPr>
      <w:r w:rsidRPr="00672197">
        <w:rPr>
          <w:rStyle w:val="FootnoteReference"/>
          <w:lang w:val="fr-FR"/>
        </w:rPr>
        <w:footnoteRef/>
      </w:r>
      <w:r w:rsidRPr="00672197">
        <w:rPr>
          <w:lang w:val="fr-FR"/>
        </w:rPr>
        <w:t xml:space="preserve"> </w:t>
      </w:r>
      <w:r w:rsidRPr="00672197">
        <w:rPr>
          <w:lang w:val="fr-FR"/>
        </w:rPr>
        <w:tab/>
      </w:r>
      <w:r>
        <w:rPr>
          <w:sz w:val="20"/>
          <w:lang w:val="fr-FR" w:eastAsia="ja-JP"/>
        </w:rPr>
        <w:t>Depuis le 29 juin </w:t>
      </w:r>
      <w:r w:rsidRPr="00672197">
        <w:rPr>
          <w:sz w:val="20"/>
          <w:lang w:val="fr-FR" w:eastAsia="ja-JP"/>
        </w:rPr>
        <w:t>2013, les dispositions de l</w:t>
      </w:r>
      <w:r>
        <w:rPr>
          <w:sz w:val="20"/>
          <w:lang w:val="fr-FR" w:eastAsia="ja-JP"/>
        </w:rPr>
        <w:t>’</w:t>
      </w:r>
      <w:r w:rsidRPr="00672197">
        <w:rPr>
          <w:sz w:val="20"/>
          <w:lang w:val="fr-FR" w:eastAsia="ja-JP"/>
        </w:rPr>
        <w:t>article 9</w:t>
      </w:r>
      <w:r w:rsidRPr="00672197">
        <w:rPr>
          <w:i/>
          <w:sz w:val="20"/>
          <w:lang w:val="fr-FR" w:eastAsia="ja-JP"/>
        </w:rPr>
        <w:t>sexies</w:t>
      </w:r>
      <w:r w:rsidRPr="00672197">
        <w:rPr>
          <w:sz w:val="20"/>
          <w:lang w:val="fr-FR" w:eastAsia="ja-JP"/>
        </w:rPr>
        <w:t>.1)b) du Protocole ont cessé de</w:t>
      </w:r>
      <w:r>
        <w:rPr>
          <w:sz w:val="20"/>
          <w:lang w:val="fr-FR" w:eastAsia="ja-JP"/>
        </w:rPr>
        <w:t xml:space="preserve"> </w:t>
      </w:r>
      <w:r w:rsidRPr="00672197">
        <w:rPr>
          <w:sz w:val="20"/>
          <w:lang w:val="fr-FR" w:eastAsia="ja-JP"/>
        </w:rPr>
        <w:t>s</w:t>
      </w:r>
      <w:r>
        <w:rPr>
          <w:sz w:val="20"/>
          <w:lang w:val="fr-FR" w:eastAsia="ja-JP"/>
        </w:rPr>
        <w:t>’</w:t>
      </w:r>
      <w:r w:rsidRPr="00672197">
        <w:rPr>
          <w:sz w:val="20"/>
          <w:lang w:val="fr-FR" w:eastAsia="ja-JP"/>
        </w:rPr>
        <w:t>appliquer aux relations entre la République arabe syrienne et les États qui sont parties à la fois de l</w:t>
      </w:r>
      <w:r>
        <w:rPr>
          <w:sz w:val="20"/>
          <w:lang w:val="fr-FR" w:eastAsia="ja-JP"/>
        </w:rPr>
        <w:t>’Arrangement et du Protocole.</w:t>
      </w:r>
    </w:p>
  </w:footnote>
  <w:footnote w:id="3">
    <w:p w:rsidR="00822E43" w:rsidRPr="00672197" w:rsidRDefault="00822E43" w:rsidP="00A85D1C">
      <w:pPr>
        <w:pStyle w:val="FootnoteText"/>
        <w:rPr>
          <w:lang w:val="fr-FR"/>
        </w:rPr>
      </w:pPr>
      <w:r w:rsidRPr="00672197">
        <w:rPr>
          <w:rStyle w:val="FootnoteReference"/>
          <w:lang w:val="fr-FR"/>
        </w:rPr>
        <w:footnoteRef/>
      </w:r>
      <w:r w:rsidRPr="00672197">
        <w:rPr>
          <w:lang w:val="fr-FR"/>
        </w:rPr>
        <w:t xml:space="preserve"> </w:t>
      </w:r>
      <w:r w:rsidRPr="00672197">
        <w:rPr>
          <w:lang w:val="fr-FR"/>
        </w:rPr>
        <w:tab/>
      </w:r>
      <w:r w:rsidRPr="00672197">
        <w:rPr>
          <w:sz w:val="20"/>
          <w:lang w:val="fr-FR"/>
        </w:rPr>
        <w:t>Les territoires de la Belgique, du Lu</w:t>
      </w:r>
      <w:r>
        <w:rPr>
          <w:sz w:val="20"/>
          <w:lang w:val="fr-FR"/>
        </w:rPr>
        <w:t>xembourg et du Royaume des Pays</w:t>
      </w:r>
      <w:r>
        <w:rPr>
          <w:sz w:val="20"/>
          <w:lang w:val="fr-FR"/>
        </w:rPr>
        <w:noBreakHyphen/>
      </w:r>
      <w:r w:rsidRPr="00672197">
        <w:rPr>
          <w:sz w:val="20"/>
          <w:lang w:val="fr-FR"/>
        </w:rPr>
        <w:t>Bas situés en Europe sont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considérés comme un seul pays, pour l</w:t>
      </w:r>
      <w:r>
        <w:rPr>
          <w:sz w:val="20"/>
          <w:lang w:val="fr-FR"/>
        </w:rPr>
        <w:t>’</w:t>
      </w:r>
      <w:r w:rsidRPr="00672197">
        <w:rPr>
          <w:sz w:val="20"/>
          <w:lang w:val="fr-FR"/>
        </w:rPr>
        <w:t>application de l</w:t>
      </w:r>
      <w:r>
        <w:rPr>
          <w:sz w:val="20"/>
          <w:lang w:val="fr-FR"/>
        </w:rPr>
        <w:t>’</w:t>
      </w:r>
      <w:r w:rsidRPr="00672197">
        <w:rPr>
          <w:sz w:val="20"/>
          <w:lang w:val="fr-FR"/>
        </w:rPr>
        <w:t>Arrangement à compter du 1</w:t>
      </w:r>
      <w:r w:rsidRPr="00745951">
        <w:rPr>
          <w:sz w:val="20"/>
          <w:vertAlign w:val="superscript"/>
          <w:lang w:val="fr-FR"/>
        </w:rPr>
        <w:t>er</w:t>
      </w:r>
      <w:r>
        <w:rPr>
          <w:sz w:val="20"/>
          <w:lang w:val="fr-FR"/>
        </w:rPr>
        <w:t> </w:t>
      </w:r>
      <w:r w:rsidRPr="00672197">
        <w:rPr>
          <w:sz w:val="20"/>
          <w:lang w:val="fr-FR"/>
        </w:rPr>
        <w:t>janvier</w:t>
      </w:r>
      <w:r>
        <w:rPr>
          <w:sz w:val="20"/>
          <w:lang w:val="fr-FR"/>
        </w:rPr>
        <w:t> </w:t>
      </w:r>
      <w:r w:rsidRPr="00672197">
        <w:rPr>
          <w:sz w:val="20"/>
          <w:lang w:val="fr-FR"/>
        </w:rPr>
        <w:t>1971,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et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pour l</w:t>
      </w:r>
      <w:r>
        <w:rPr>
          <w:sz w:val="20"/>
          <w:lang w:val="fr-FR"/>
        </w:rPr>
        <w:t>’</w:t>
      </w:r>
      <w:r w:rsidRPr="00672197">
        <w:rPr>
          <w:sz w:val="20"/>
          <w:lang w:val="fr-FR"/>
        </w:rPr>
        <w:t>application du Protocole à compter du 1</w:t>
      </w:r>
      <w:r w:rsidRPr="00745951">
        <w:rPr>
          <w:sz w:val="20"/>
          <w:vertAlign w:val="superscript"/>
          <w:lang w:val="fr-FR"/>
        </w:rPr>
        <w:t>er</w:t>
      </w:r>
      <w:r>
        <w:rPr>
          <w:sz w:val="20"/>
          <w:lang w:val="fr-FR"/>
        </w:rPr>
        <w:t> avril </w:t>
      </w:r>
      <w:r w:rsidRPr="00672197">
        <w:rPr>
          <w:sz w:val="20"/>
          <w:lang w:val="fr-FR"/>
        </w:rPr>
        <w:t xml:space="preserve">1998. 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Conformément aux articles 9</w:t>
      </w:r>
      <w:r w:rsidRPr="00745951">
        <w:rPr>
          <w:i/>
          <w:sz w:val="20"/>
          <w:lang w:val="fr-FR"/>
        </w:rPr>
        <w:t>quater</w:t>
      </w:r>
      <w:r>
        <w:rPr>
          <w:i/>
          <w:sz w:val="20"/>
          <w:lang w:val="fr-FR"/>
        </w:rPr>
        <w:t xml:space="preserve"> </w:t>
      </w:r>
      <w:r w:rsidRPr="00672197">
        <w:rPr>
          <w:sz w:val="20"/>
          <w:lang w:val="fr-FR"/>
        </w:rPr>
        <w:t>de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l</w:t>
      </w:r>
      <w:r>
        <w:rPr>
          <w:sz w:val="20"/>
          <w:lang w:val="fr-FR"/>
        </w:rPr>
        <w:t>’</w:t>
      </w:r>
      <w:r w:rsidRPr="00672197">
        <w:rPr>
          <w:sz w:val="20"/>
          <w:lang w:val="fr-FR"/>
        </w:rPr>
        <w:t>Arrangement et du Protocole, l</w:t>
      </w:r>
      <w:r>
        <w:rPr>
          <w:sz w:val="20"/>
          <w:lang w:val="fr-FR"/>
        </w:rPr>
        <w:t>’</w:t>
      </w:r>
      <w:r w:rsidRPr="00672197">
        <w:rPr>
          <w:sz w:val="20"/>
          <w:lang w:val="fr-FR"/>
        </w:rPr>
        <w:t>Office Benelux de la Propriété intellectuelle (OBPI) est leur</w:t>
      </w:r>
      <w:r>
        <w:rPr>
          <w:sz w:val="20"/>
          <w:lang w:val="fr-FR"/>
        </w:rPr>
        <w:t xml:space="preserve"> o</w:t>
      </w:r>
      <w:r w:rsidRPr="00672197">
        <w:rPr>
          <w:sz w:val="20"/>
          <w:lang w:val="fr-FR"/>
        </w:rPr>
        <w:t>ffice</w:t>
      </w:r>
      <w:r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>commun.</w:t>
      </w:r>
    </w:p>
  </w:footnote>
  <w:footnote w:id="4">
    <w:p w:rsidR="00822E43" w:rsidRPr="005135CB" w:rsidRDefault="00822E43" w:rsidP="0091767E">
      <w:pPr>
        <w:pStyle w:val="FootnoteText"/>
        <w:rPr>
          <w:sz w:val="20"/>
          <w:lang w:val="fr-FR"/>
        </w:rPr>
      </w:pPr>
      <w:r w:rsidRPr="00672197">
        <w:rPr>
          <w:rStyle w:val="FootnoteReference"/>
          <w:lang w:val="fr-FR"/>
        </w:rPr>
        <w:footnoteRef/>
      </w:r>
      <w:r w:rsidRPr="00672197">
        <w:rPr>
          <w:lang w:val="fr-FR"/>
        </w:rPr>
        <w:t xml:space="preserve"> </w:t>
      </w:r>
      <w:r w:rsidRPr="005135CB">
        <w:rPr>
          <w:sz w:val="20"/>
          <w:lang w:val="fr-FR"/>
        </w:rPr>
        <w:tab/>
        <w:t>Le Benelux est considéré comme un seul pays en ce qui concerne la déclaration en vertu de l’article</w:t>
      </w:r>
      <w:r w:rsidR="0091767E">
        <w:rPr>
          <w:sz w:val="20"/>
          <w:lang w:val="fr-FR"/>
        </w:rPr>
        <w:t> </w:t>
      </w:r>
      <w:r w:rsidRPr="005135CB">
        <w:rPr>
          <w:sz w:val="20"/>
          <w:lang w:val="fr-FR"/>
        </w:rPr>
        <w:t>8.7) du Protocole.</w:t>
      </w:r>
    </w:p>
  </w:footnote>
  <w:footnote w:id="5">
    <w:p w:rsidR="00822E43" w:rsidRPr="00672197" w:rsidRDefault="00822E43" w:rsidP="002162E6">
      <w:pPr>
        <w:pStyle w:val="FootnoteText"/>
        <w:rPr>
          <w:sz w:val="20"/>
          <w:lang w:val="fr-FR"/>
        </w:rPr>
      </w:pPr>
      <w:r w:rsidRPr="00672197">
        <w:rPr>
          <w:rStyle w:val="FootnoteReference"/>
          <w:sz w:val="20"/>
          <w:lang w:val="fr-FR"/>
        </w:rPr>
        <w:footnoteRef/>
      </w:r>
      <w:r w:rsidRPr="00672197"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ab/>
      </w:r>
      <w:r w:rsidRPr="002162E6">
        <w:rPr>
          <w:sz w:val="20"/>
          <w:lang w:val="fr-FR"/>
        </w:rPr>
        <w:t>Seule la première partie d</w:t>
      </w:r>
      <w:r>
        <w:rPr>
          <w:sz w:val="20"/>
          <w:lang w:val="fr-FR"/>
        </w:rPr>
        <w:t>’</w:t>
      </w:r>
      <w:r w:rsidRPr="002162E6">
        <w:rPr>
          <w:sz w:val="20"/>
          <w:lang w:val="fr-FR"/>
        </w:rPr>
        <w:t>une taxe payable en deux parties a été prise en considération (Cuba</w:t>
      </w:r>
      <w:r>
        <w:rPr>
          <w:sz w:val="20"/>
          <w:lang w:val="fr-FR"/>
        </w:rPr>
        <w:t xml:space="preserve"> </w:t>
      </w:r>
      <w:r w:rsidRPr="002162E6">
        <w:rPr>
          <w:sz w:val="20"/>
          <w:lang w:val="fr-FR"/>
        </w:rPr>
        <w:t>a</w:t>
      </w:r>
      <w:r>
        <w:rPr>
          <w:sz w:val="20"/>
          <w:lang w:val="fr-FR"/>
        </w:rPr>
        <w:t xml:space="preserve"> </w:t>
      </w:r>
      <w:r w:rsidRPr="002162E6">
        <w:rPr>
          <w:sz w:val="20"/>
          <w:lang w:val="fr-FR"/>
        </w:rPr>
        <w:t>également fait une déclaration concernant des taxes payables en deux parties en vertu de</w:t>
      </w:r>
      <w:r>
        <w:rPr>
          <w:sz w:val="20"/>
          <w:lang w:val="fr-FR"/>
        </w:rPr>
        <w:t xml:space="preserve"> </w:t>
      </w:r>
      <w:r w:rsidRPr="002162E6">
        <w:rPr>
          <w:sz w:val="20"/>
          <w:lang w:val="fr-FR"/>
        </w:rPr>
        <w:t>la règle</w:t>
      </w:r>
      <w:r>
        <w:rPr>
          <w:sz w:val="20"/>
          <w:lang w:val="fr-FR"/>
        </w:rPr>
        <w:t> </w:t>
      </w:r>
      <w:r w:rsidRPr="002162E6">
        <w:rPr>
          <w:sz w:val="20"/>
          <w:lang w:val="fr-FR"/>
        </w:rPr>
        <w:t>34.3)a) du règlement d</w:t>
      </w:r>
      <w:r>
        <w:rPr>
          <w:sz w:val="20"/>
          <w:lang w:val="fr-FR"/>
        </w:rPr>
        <w:t>’</w:t>
      </w:r>
      <w:r w:rsidRPr="002162E6">
        <w:rPr>
          <w:sz w:val="20"/>
          <w:lang w:val="fr-FR"/>
        </w:rPr>
        <w:t>exécution commun).</w:t>
      </w:r>
    </w:p>
  </w:footnote>
  <w:footnote w:id="6">
    <w:p w:rsidR="00822E43" w:rsidRPr="00672197" w:rsidRDefault="00822E43" w:rsidP="00DA4B41">
      <w:pPr>
        <w:pStyle w:val="FootnoteText"/>
        <w:rPr>
          <w:sz w:val="20"/>
          <w:lang w:val="fr-FR"/>
        </w:rPr>
      </w:pPr>
      <w:r w:rsidRPr="00672197">
        <w:rPr>
          <w:rStyle w:val="FootnoteReference"/>
          <w:sz w:val="20"/>
          <w:lang w:val="fr-FR"/>
        </w:rPr>
        <w:footnoteRef/>
      </w:r>
      <w:r w:rsidRPr="00672197"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ab/>
      </w:r>
      <w:r w:rsidRPr="002162E6">
        <w:rPr>
          <w:sz w:val="20"/>
          <w:lang w:val="fr-FR"/>
        </w:rPr>
        <w:t>La simulation tient compte du fait que la déclaration concernant l</w:t>
      </w:r>
      <w:r>
        <w:rPr>
          <w:sz w:val="20"/>
          <w:lang w:val="fr-FR"/>
        </w:rPr>
        <w:t>es</w:t>
      </w:r>
      <w:r w:rsidRPr="002162E6">
        <w:rPr>
          <w:sz w:val="20"/>
          <w:lang w:val="fr-FR"/>
        </w:rPr>
        <w:t xml:space="preserve"> taxes individuelles faite par</w:t>
      </w:r>
      <w:r>
        <w:rPr>
          <w:sz w:val="20"/>
          <w:lang w:val="fr-FR"/>
        </w:rPr>
        <w:t xml:space="preserve"> le Ke</w:t>
      </w:r>
      <w:r w:rsidR="0091767E">
        <w:rPr>
          <w:sz w:val="20"/>
          <w:lang w:val="fr-FR"/>
        </w:rPr>
        <w:t>nya est entrée en vigueur le 12 </w:t>
      </w:r>
      <w:r>
        <w:rPr>
          <w:sz w:val="20"/>
          <w:lang w:val="fr-FR"/>
        </w:rPr>
        <w:t>mars</w:t>
      </w:r>
      <w:r w:rsidR="0091767E">
        <w:rPr>
          <w:sz w:val="20"/>
          <w:lang w:val="fr-FR"/>
        </w:rPr>
        <w:t> </w:t>
      </w:r>
      <w:r w:rsidRPr="00672197">
        <w:rPr>
          <w:sz w:val="20"/>
          <w:lang w:val="fr-FR"/>
        </w:rPr>
        <w:t>2014</w:t>
      </w:r>
      <w:r>
        <w:rPr>
          <w:sz w:val="20"/>
          <w:lang w:val="fr-FR"/>
        </w:rPr>
        <w:t>.</w:t>
      </w:r>
    </w:p>
  </w:footnote>
  <w:footnote w:id="7">
    <w:p w:rsidR="00822E43" w:rsidRPr="00672197" w:rsidRDefault="00822E43" w:rsidP="00DA4B41">
      <w:pPr>
        <w:autoSpaceDE w:val="0"/>
        <w:autoSpaceDN w:val="0"/>
        <w:adjustRightInd w:val="0"/>
        <w:rPr>
          <w:sz w:val="20"/>
          <w:lang w:val="fr-FR"/>
        </w:rPr>
      </w:pPr>
      <w:r w:rsidRPr="00672197">
        <w:rPr>
          <w:rStyle w:val="FootnoteReference"/>
          <w:sz w:val="20"/>
          <w:lang w:val="fr-FR"/>
        </w:rPr>
        <w:footnoteRef/>
      </w:r>
      <w:r w:rsidRPr="00672197">
        <w:rPr>
          <w:sz w:val="20"/>
          <w:lang w:val="fr-FR"/>
        </w:rPr>
        <w:t xml:space="preserve"> </w:t>
      </w:r>
      <w:r w:rsidRPr="00672197">
        <w:rPr>
          <w:sz w:val="20"/>
          <w:lang w:val="fr-FR"/>
        </w:rPr>
        <w:tab/>
      </w:r>
      <w:r>
        <w:rPr>
          <w:sz w:val="20"/>
          <w:lang w:val="fr-FR"/>
        </w:rPr>
        <w:t>La simulation tient compte du fait que d</w:t>
      </w:r>
      <w:r w:rsidRPr="002162E6">
        <w:rPr>
          <w:sz w:val="20"/>
          <w:lang w:val="fr-FR"/>
        </w:rPr>
        <w:t>epuis le 29</w:t>
      </w:r>
      <w:r w:rsidR="0091767E">
        <w:rPr>
          <w:sz w:val="20"/>
          <w:lang w:val="fr-FR"/>
        </w:rPr>
        <w:t> </w:t>
      </w:r>
      <w:r w:rsidRPr="002162E6">
        <w:rPr>
          <w:sz w:val="20"/>
          <w:lang w:val="fr-FR"/>
        </w:rPr>
        <w:t>juin</w:t>
      </w:r>
      <w:r w:rsidR="0091767E">
        <w:rPr>
          <w:sz w:val="20"/>
          <w:lang w:val="fr-FR"/>
        </w:rPr>
        <w:t> </w:t>
      </w:r>
      <w:r w:rsidRPr="002162E6">
        <w:rPr>
          <w:sz w:val="20"/>
          <w:lang w:val="fr-FR"/>
        </w:rPr>
        <w:t>2013, les dispositions de l</w:t>
      </w:r>
      <w:r>
        <w:rPr>
          <w:sz w:val="20"/>
          <w:lang w:val="fr-FR"/>
        </w:rPr>
        <w:t>’</w:t>
      </w:r>
      <w:r w:rsidRPr="002162E6">
        <w:rPr>
          <w:sz w:val="20"/>
          <w:lang w:val="fr-FR"/>
        </w:rPr>
        <w:t>article</w:t>
      </w:r>
      <w:r>
        <w:rPr>
          <w:sz w:val="20"/>
          <w:lang w:val="fr-FR"/>
        </w:rPr>
        <w:t> </w:t>
      </w:r>
      <w:r w:rsidRPr="002162E6">
        <w:rPr>
          <w:sz w:val="20"/>
          <w:lang w:val="fr-FR"/>
        </w:rPr>
        <w:t>9</w:t>
      </w:r>
      <w:r w:rsidRPr="008024C0">
        <w:rPr>
          <w:i/>
          <w:sz w:val="20"/>
          <w:lang w:val="fr-FR"/>
        </w:rPr>
        <w:t>sexies</w:t>
      </w:r>
      <w:r w:rsidRPr="002162E6">
        <w:rPr>
          <w:sz w:val="20"/>
          <w:lang w:val="fr-FR"/>
        </w:rPr>
        <w:t>.1)b) du Protocole ont cessé de s</w:t>
      </w:r>
      <w:r>
        <w:rPr>
          <w:sz w:val="20"/>
          <w:lang w:val="fr-FR"/>
        </w:rPr>
        <w:t>’</w:t>
      </w:r>
      <w:r w:rsidRPr="002162E6">
        <w:rPr>
          <w:sz w:val="20"/>
          <w:lang w:val="fr-FR"/>
        </w:rPr>
        <w:t>appliquer aux relations entre la République arabe syrienne et</w:t>
      </w:r>
      <w:r>
        <w:rPr>
          <w:sz w:val="20"/>
          <w:lang w:val="fr-FR"/>
        </w:rPr>
        <w:t xml:space="preserve"> </w:t>
      </w:r>
      <w:r w:rsidRPr="002162E6">
        <w:rPr>
          <w:sz w:val="20"/>
          <w:lang w:val="fr-FR"/>
        </w:rPr>
        <w:t xml:space="preserve">les États qui sont parties à la fois </w:t>
      </w:r>
      <w:r>
        <w:rPr>
          <w:sz w:val="20"/>
          <w:lang w:val="fr-FR"/>
        </w:rPr>
        <w:t>à</w:t>
      </w:r>
      <w:r w:rsidRPr="002162E6">
        <w:rPr>
          <w:sz w:val="20"/>
          <w:lang w:val="fr-FR"/>
        </w:rPr>
        <w:t xml:space="preserve"> l</w:t>
      </w:r>
      <w:r>
        <w:rPr>
          <w:sz w:val="20"/>
          <w:lang w:val="fr-FR"/>
        </w:rPr>
        <w:t>’</w:t>
      </w:r>
      <w:r w:rsidRPr="002162E6">
        <w:rPr>
          <w:sz w:val="20"/>
          <w:lang w:val="fr-FR"/>
        </w:rPr>
        <w:t>Arrangement</w:t>
      </w:r>
      <w:r>
        <w:rPr>
          <w:sz w:val="20"/>
          <w:lang w:val="fr-FR"/>
        </w:rPr>
        <w:t xml:space="preserve"> de Madrid</w:t>
      </w:r>
      <w:r w:rsidRPr="002162E6">
        <w:rPr>
          <w:sz w:val="20"/>
          <w:lang w:val="fr-FR"/>
        </w:rPr>
        <w:t xml:space="preserve"> et </w:t>
      </w:r>
      <w:r>
        <w:rPr>
          <w:sz w:val="20"/>
          <w:lang w:val="fr-FR"/>
        </w:rPr>
        <w:t>a</w:t>
      </w:r>
      <w:r w:rsidRPr="002162E6">
        <w:rPr>
          <w:sz w:val="20"/>
          <w:lang w:val="fr-FR"/>
        </w:rPr>
        <w:t>u Protocole</w:t>
      </w:r>
      <w:r>
        <w:rPr>
          <w:sz w:val="20"/>
          <w:lang w:val="fr-FR"/>
        </w:rPr>
        <w:t xml:space="preserve"> de Madrid.</w:t>
      </w:r>
      <w:r w:rsidRPr="00672197">
        <w:rPr>
          <w:sz w:val="20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43" w:rsidRDefault="00822E43" w:rsidP="00477D6B">
    <w:pPr>
      <w:jc w:val="right"/>
    </w:pPr>
    <w:bookmarkStart w:id="12" w:name="Code2"/>
    <w:bookmarkEnd w:id="12"/>
    <w:r>
      <w:t>MM/LD/WG/13/3</w:t>
    </w:r>
  </w:p>
  <w:p w:rsidR="00822E43" w:rsidRDefault="00822E4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6AE3">
      <w:rPr>
        <w:noProof/>
      </w:rPr>
      <w:t>12</w:t>
    </w:r>
    <w:r>
      <w:rPr>
        <w:noProof/>
      </w:rPr>
      <w:fldChar w:fldCharType="end"/>
    </w:r>
  </w:p>
  <w:p w:rsidR="00822E43" w:rsidRDefault="00822E4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C97E76"/>
    <w:multiLevelType w:val="hybridMultilevel"/>
    <w:tmpl w:val="B7BAF30A"/>
    <w:lvl w:ilvl="0" w:tplc="914810D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30924A5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17F50"/>
    <w:multiLevelType w:val="hybridMultilevel"/>
    <w:tmpl w:val="0BAC31BA"/>
    <w:lvl w:ilvl="0" w:tplc="5F36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73EE3"/>
    <w:multiLevelType w:val="hybridMultilevel"/>
    <w:tmpl w:val="81A418C8"/>
    <w:lvl w:ilvl="0" w:tplc="FFFFFFFF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24D79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CA62737-4352-4901-A328-B93D73EF22AC}"/>
    <w:docVar w:name="dgnword-eventsink" w:val="110152280"/>
  </w:docVars>
  <w:rsids>
    <w:rsidRoot w:val="000C3895"/>
    <w:rsid w:val="000112A3"/>
    <w:rsid w:val="00011460"/>
    <w:rsid w:val="00012A04"/>
    <w:rsid w:val="00023207"/>
    <w:rsid w:val="000275D1"/>
    <w:rsid w:val="0003188C"/>
    <w:rsid w:val="00043A85"/>
    <w:rsid w:val="00043CAA"/>
    <w:rsid w:val="000463E6"/>
    <w:rsid w:val="00067804"/>
    <w:rsid w:val="00071CE3"/>
    <w:rsid w:val="00073334"/>
    <w:rsid w:val="00073843"/>
    <w:rsid w:val="00075432"/>
    <w:rsid w:val="000839C2"/>
    <w:rsid w:val="00094286"/>
    <w:rsid w:val="000968ED"/>
    <w:rsid w:val="000A60FC"/>
    <w:rsid w:val="000B2A69"/>
    <w:rsid w:val="000B464E"/>
    <w:rsid w:val="000B6E26"/>
    <w:rsid w:val="000C3895"/>
    <w:rsid w:val="000E3C68"/>
    <w:rsid w:val="000E5733"/>
    <w:rsid w:val="000F4EEC"/>
    <w:rsid w:val="000F5E56"/>
    <w:rsid w:val="001117F9"/>
    <w:rsid w:val="0011486C"/>
    <w:rsid w:val="00135A71"/>
    <w:rsid w:val="001362EE"/>
    <w:rsid w:val="00143256"/>
    <w:rsid w:val="00145C7B"/>
    <w:rsid w:val="00157C75"/>
    <w:rsid w:val="00180B57"/>
    <w:rsid w:val="00180E2A"/>
    <w:rsid w:val="001832A6"/>
    <w:rsid w:val="00197712"/>
    <w:rsid w:val="00197892"/>
    <w:rsid w:val="001A0C4C"/>
    <w:rsid w:val="001A5C28"/>
    <w:rsid w:val="001A6A75"/>
    <w:rsid w:val="001B1BAE"/>
    <w:rsid w:val="001D3384"/>
    <w:rsid w:val="001D4250"/>
    <w:rsid w:val="001D6CA8"/>
    <w:rsid w:val="001E0F40"/>
    <w:rsid w:val="00215BAC"/>
    <w:rsid w:val="002162E6"/>
    <w:rsid w:val="00232E14"/>
    <w:rsid w:val="0024022F"/>
    <w:rsid w:val="00243B94"/>
    <w:rsid w:val="0024626D"/>
    <w:rsid w:val="00256AE3"/>
    <w:rsid w:val="002577F7"/>
    <w:rsid w:val="00260111"/>
    <w:rsid w:val="002602E3"/>
    <w:rsid w:val="002634C4"/>
    <w:rsid w:val="002741F1"/>
    <w:rsid w:val="0028752D"/>
    <w:rsid w:val="0029082B"/>
    <w:rsid w:val="002928D3"/>
    <w:rsid w:val="002A27E8"/>
    <w:rsid w:val="002B2CBA"/>
    <w:rsid w:val="002C1FF5"/>
    <w:rsid w:val="002F1F5E"/>
    <w:rsid w:val="002F1FE6"/>
    <w:rsid w:val="002F4E68"/>
    <w:rsid w:val="003028F6"/>
    <w:rsid w:val="00303864"/>
    <w:rsid w:val="003060DF"/>
    <w:rsid w:val="0031066B"/>
    <w:rsid w:val="00312F7F"/>
    <w:rsid w:val="00330688"/>
    <w:rsid w:val="00333DBB"/>
    <w:rsid w:val="00344D87"/>
    <w:rsid w:val="0034566D"/>
    <w:rsid w:val="0035501B"/>
    <w:rsid w:val="00355CEE"/>
    <w:rsid w:val="00361450"/>
    <w:rsid w:val="00362CFF"/>
    <w:rsid w:val="003673CF"/>
    <w:rsid w:val="003845C1"/>
    <w:rsid w:val="003A057D"/>
    <w:rsid w:val="003A5712"/>
    <w:rsid w:val="003A6F89"/>
    <w:rsid w:val="003B0BAA"/>
    <w:rsid w:val="003B38C1"/>
    <w:rsid w:val="003B3FA0"/>
    <w:rsid w:val="003C5432"/>
    <w:rsid w:val="003E2CED"/>
    <w:rsid w:val="003E610D"/>
    <w:rsid w:val="003E7170"/>
    <w:rsid w:val="003F71C3"/>
    <w:rsid w:val="004106A8"/>
    <w:rsid w:val="00420E89"/>
    <w:rsid w:val="00423E3E"/>
    <w:rsid w:val="00424DA6"/>
    <w:rsid w:val="00427AF4"/>
    <w:rsid w:val="00462CE9"/>
    <w:rsid w:val="004647DA"/>
    <w:rsid w:val="00474062"/>
    <w:rsid w:val="00474E22"/>
    <w:rsid w:val="00477D6B"/>
    <w:rsid w:val="004B0D38"/>
    <w:rsid w:val="004B7D6C"/>
    <w:rsid w:val="004C4834"/>
    <w:rsid w:val="004C589A"/>
    <w:rsid w:val="004C5BDF"/>
    <w:rsid w:val="004E0F5D"/>
    <w:rsid w:val="004E2E87"/>
    <w:rsid w:val="004F2FC4"/>
    <w:rsid w:val="004F6AB8"/>
    <w:rsid w:val="00500557"/>
    <w:rsid w:val="005019FF"/>
    <w:rsid w:val="00505352"/>
    <w:rsid w:val="00507CFD"/>
    <w:rsid w:val="005135CB"/>
    <w:rsid w:val="00515E0E"/>
    <w:rsid w:val="0053057A"/>
    <w:rsid w:val="00560A29"/>
    <w:rsid w:val="00563167"/>
    <w:rsid w:val="00570907"/>
    <w:rsid w:val="00571A50"/>
    <w:rsid w:val="0058439F"/>
    <w:rsid w:val="00587F98"/>
    <w:rsid w:val="005A142B"/>
    <w:rsid w:val="005A5F36"/>
    <w:rsid w:val="005B05D8"/>
    <w:rsid w:val="005B16D2"/>
    <w:rsid w:val="005B6B85"/>
    <w:rsid w:val="005C2E38"/>
    <w:rsid w:val="005C3735"/>
    <w:rsid w:val="005C6649"/>
    <w:rsid w:val="005E3874"/>
    <w:rsid w:val="005E51EE"/>
    <w:rsid w:val="005F1626"/>
    <w:rsid w:val="005F7997"/>
    <w:rsid w:val="00603F11"/>
    <w:rsid w:val="006041E7"/>
    <w:rsid w:val="00605827"/>
    <w:rsid w:val="006119BD"/>
    <w:rsid w:val="00612212"/>
    <w:rsid w:val="006374F2"/>
    <w:rsid w:val="00646050"/>
    <w:rsid w:val="00653500"/>
    <w:rsid w:val="0065365B"/>
    <w:rsid w:val="0065588C"/>
    <w:rsid w:val="00660CA4"/>
    <w:rsid w:val="00661F1A"/>
    <w:rsid w:val="00665FAA"/>
    <w:rsid w:val="006672BF"/>
    <w:rsid w:val="006713CA"/>
    <w:rsid w:val="00672197"/>
    <w:rsid w:val="00676C5C"/>
    <w:rsid w:val="00681884"/>
    <w:rsid w:val="0068578E"/>
    <w:rsid w:val="006925E5"/>
    <w:rsid w:val="0069546A"/>
    <w:rsid w:val="00697E7E"/>
    <w:rsid w:val="006B44D2"/>
    <w:rsid w:val="006C0CB2"/>
    <w:rsid w:val="006C1A00"/>
    <w:rsid w:val="006C73EA"/>
    <w:rsid w:val="006E70D6"/>
    <w:rsid w:val="006F2DD6"/>
    <w:rsid w:val="006F70AC"/>
    <w:rsid w:val="00706521"/>
    <w:rsid w:val="007109B3"/>
    <w:rsid w:val="00710AC7"/>
    <w:rsid w:val="007208E2"/>
    <w:rsid w:val="0073014D"/>
    <w:rsid w:val="00735408"/>
    <w:rsid w:val="00743D2F"/>
    <w:rsid w:val="00745951"/>
    <w:rsid w:val="00753BD7"/>
    <w:rsid w:val="00766EBE"/>
    <w:rsid w:val="007764F3"/>
    <w:rsid w:val="00777CD5"/>
    <w:rsid w:val="007917C9"/>
    <w:rsid w:val="00795547"/>
    <w:rsid w:val="007A0387"/>
    <w:rsid w:val="007A78BA"/>
    <w:rsid w:val="007B22CE"/>
    <w:rsid w:val="007B5E5A"/>
    <w:rsid w:val="007C2435"/>
    <w:rsid w:val="007C60F8"/>
    <w:rsid w:val="007D1613"/>
    <w:rsid w:val="007D1FF2"/>
    <w:rsid w:val="007D38F7"/>
    <w:rsid w:val="007F1794"/>
    <w:rsid w:val="007F524E"/>
    <w:rsid w:val="008024C0"/>
    <w:rsid w:val="0081205E"/>
    <w:rsid w:val="00822E43"/>
    <w:rsid w:val="00833041"/>
    <w:rsid w:val="008505C9"/>
    <w:rsid w:val="008704F0"/>
    <w:rsid w:val="008867D2"/>
    <w:rsid w:val="00887758"/>
    <w:rsid w:val="00890D29"/>
    <w:rsid w:val="00891AA1"/>
    <w:rsid w:val="008A5B0D"/>
    <w:rsid w:val="008B2CC1"/>
    <w:rsid w:val="008B60B2"/>
    <w:rsid w:val="008C50D1"/>
    <w:rsid w:val="008C6199"/>
    <w:rsid w:val="008C7475"/>
    <w:rsid w:val="008D4E38"/>
    <w:rsid w:val="008E27B3"/>
    <w:rsid w:val="008E3D77"/>
    <w:rsid w:val="008E4E60"/>
    <w:rsid w:val="008F48D5"/>
    <w:rsid w:val="0090251A"/>
    <w:rsid w:val="0090731E"/>
    <w:rsid w:val="00911C60"/>
    <w:rsid w:val="00916EE2"/>
    <w:rsid w:val="0091767E"/>
    <w:rsid w:val="00923A92"/>
    <w:rsid w:val="0092438C"/>
    <w:rsid w:val="009334B1"/>
    <w:rsid w:val="00933A76"/>
    <w:rsid w:val="00940843"/>
    <w:rsid w:val="00950AC5"/>
    <w:rsid w:val="009511B8"/>
    <w:rsid w:val="00951A4D"/>
    <w:rsid w:val="009551DC"/>
    <w:rsid w:val="00960986"/>
    <w:rsid w:val="009628D2"/>
    <w:rsid w:val="00966A22"/>
    <w:rsid w:val="0096722F"/>
    <w:rsid w:val="00967CC1"/>
    <w:rsid w:val="009744B6"/>
    <w:rsid w:val="00975416"/>
    <w:rsid w:val="00980843"/>
    <w:rsid w:val="00981C05"/>
    <w:rsid w:val="00984F5C"/>
    <w:rsid w:val="009872B1"/>
    <w:rsid w:val="00993AF5"/>
    <w:rsid w:val="00994209"/>
    <w:rsid w:val="009B0CAB"/>
    <w:rsid w:val="009B3E5C"/>
    <w:rsid w:val="009B6AAB"/>
    <w:rsid w:val="009C0F65"/>
    <w:rsid w:val="009C4759"/>
    <w:rsid w:val="009D395D"/>
    <w:rsid w:val="009D45D3"/>
    <w:rsid w:val="009D6989"/>
    <w:rsid w:val="009E2791"/>
    <w:rsid w:val="009E3F6F"/>
    <w:rsid w:val="009E7F47"/>
    <w:rsid w:val="009F499F"/>
    <w:rsid w:val="009F4A31"/>
    <w:rsid w:val="00A069F0"/>
    <w:rsid w:val="00A12260"/>
    <w:rsid w:val="00A3524A"/>
    <w:rsid w:val="00A40859"/>
    <w:rsid w:val="00A41D9A"/>
    <w:rsid w:val="00A42DAF"/>
    <w:rsid w:val="00A45BD8"/>
    <w:rsid w:val="00A53DEA"/>
    <w:rsid w:val="00A82649"/>
    <w:rsid w:val="00A85D1C"/>
    <w:rsid w:val="00A869B7"/>
    <w:rsid w:val="00A9139E"/>
    <w:rsid w:val="00A93C60"/>
    <w:rsid w:val="00AA377B"/>
    <w:rsid w:val="00AA75FD"/>
    <w:rsid w:val="00AB1A1A"/>
    <w:rsid w:val="00AB7FBD"/>
    <w:rsid w:val="00AC1444"/>
    <w:rsid w:val="00AC1F5C"/>
    <w:rsid w:val="00AC205C"/>
    <w:rsid w:val="00AD2000"/>
    <w:rsid w:val="00AD2E66"/>
    <w:rsid w:val="00AF0A6B"/>
    <w:rsid w:val="00AF25C6"/>
    <w:rsid w:val="00AF6AE9"/>
    <w:rsid w:val="00B00228"/>
    <w:rsid w:val="00B0339A"/>
    <w:rsid w:val="00B035E0"/>
    <w:rsid w:val="00B05A69"/>
    <w:rsid w:val="00B06631"/>
    <w:rsid w:val="00B654C2"/>
    <w:rsid w:val="00B70B9C"/>
    <w:rsid w:val="00B7115A"/>
    <w:rsid w:val="00B71C4B"/>
    <w:rsid w:val="00B7571C"/>
    <w:rsid w:val="00B77796"/>
    <w:rsid w:val="00B8384B"/>
    <w:rsid w:val="00B869CF"/>
    <w:rsid w:val="00B9343B"/>
    <w:rsid w:val="00B93BF7"/>
    <w:rsid w:val="00B9734B"/>
    <w:rsid w:val="00B97D0F"/>
    <w:rsid w:val="00BA2EFC"/>
    <w:rsid w:val="00BC6D97"/>
    <w:rsid w:val="00BD649F"/>
    <w:rsid w:val="00BE58DD"/>
    <w:rsid w:val="00BF052B"/>
    <w:rsid w:val="00BF1DF8"/>
    <w:rsid w:val="00BF3141"/>
    <w:rsid w:val="00BF3DED"/>
    <w:rsid w:val="00BF446F"/>
    <w:rsid w:val="00BF5B8B"/>
    <w:rsid w:val="00C03030"/>
    <w:rsid w:val="00C11BFE"/>
    <w:rsid w:val="00C479D8"/>
    <w:rsid w:val="00C514C9"/>
    <w:rsid w:val="00C75D5F"/>
    <w:rsid w:val="00C816D6"/>
    <w:rsid w:val="00C81DB0"/>
    <w:rsid w:val="00C96C32"/>
    <w:rsid w:val="00CA0263"/>
    <w:rsid w:val="00CC3AD1"/>
    <w:rsid w:val="00CD2E6D"/>
    <w:rsid w:val="00CF0D3B"/>
    <w:rsid w:val="00CF18A4"/>
    <w:rsid w:val="00CF35CA"/>
    <w:rsid w:val="00CF5B43"/>
    <w:rsid w:val="00CF73B8"/>
    <w:rsid w:val="00D1792B"/>
    <w:rsid w:val="00D24FA8"/>
    <w:rsid w:val="00D3394C"/>
    <w:rsid w:val="00D45252"/>
    <w:rsid w:val="00D61897"/>
    <w:rsid w:val="00D62433"/>
    <w:rsid w:val="00D64DC8"/>
    <w:rsid w:val="00D71B4D"/>
    <w:rsid w:val="00D84AD8"/>
    <w:rsid w:val="00D859FA"/>
    <w:rsid w:val="00D85DB6"/>
    <w:rsid w:val="00D93D55"/>
    <w:rsid w:val="00DA4B41"/>
    <w:rsid w:val="00DB34BA"/>
    <w:rsid w:val="00DB537D"/>
    <w:rsid w:val="00DB6DDF"/>
    <w:rsid w:val="00DC0675"/>
    <w:rsid w:val="00DF1F50"/>
    <w:rsid w:val="00DF4DAE"/>
    <w:rsid w:val="00E04AFA"/>
    <w:rsid w:val="00E11186"/>
    <w:rsid w:val="00E1267F"/>
    <w:rsid w:val="00E21D8C"/>
    <w:rsid w:val="00E30466"/>
    <w:rsid w:val="00E335FE"/>
    <w:rsid w:val="00E3612B"/>
    <w:rsid w:val="00E37A49"/>
    <w:rsid w:val="00E5238C"/>
    <w:rsid w:val="00E52F03"/>
    <w:rsid w:val="00E54A58"/>
    <w:rsid w:val="00E84E33"/>
    <w:rsid w:val="00E92216"/>
    <w:rsid w:val="00E95450"/>
    <w:rsid w:val="00EA346C"/>
    <w:rsid w:val="00EB0572"/>
    <w:rsid w:val="00EB2D9E"/>
    <w:rsid w:val="00EB4801"/>
    <w:rsid w:val="00EC0F8A"/>
    <w:rsid w:val="00EC4E49"/>
    <w:rsid w:val="00EC4EF1"/>
    <w:rsid w:val="00ED77FB"/>
    <w:rsid w:val="00EE0E7E"/>
    <w:rsid w:val="00EE45FA"/>
    <w:rsid w:val="00F00BAF"/>
    <w:rsid w:val="00F23F46"/>
    <w:rsid w:val="00F346F4"/>
    <w:rsid w:val="00F35575"/>
    <w:rsid w:val="00F424DA"/>
    <w:rsid w:val="00F509B4"/>
    <w:rsid w:val="00F66152"/>
    <w:rsid w:val="00F760E4"/>
    <w:rsid w:val="00F942E6"/>
    <w:rsid w:val="00FA2E4D"/>
    <w:rsid w:val="00FB2BCC"/>
    <w:rsid w:val="00FC21EC"/>
    <w:rsid w:val="00FD33C2"/>
    <w:rsid w:val="00FF331B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1767E"/>
    <w:pPr>
      <w:keepNext/>
      <w:spacing w:before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91767E"/>
    <w:pPr>
      <w:keepNext/>
      <w:spacing w:before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22E43"/>
    <w:pPr>
      <w:keepNext/>
      <w:outlineLvl w:val="3"/>
    </w:pPr>
    <w:rPr>
      <w:bCs/>
      <w:i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EndnoteReference">
    <w:name w:val="endnote reference"/>
    <w:rsid w:val="007109B3"/>
    <w:rPr>
      <w:vertAlign w:val="superscript"/>
    </w:rPr>
  </w:style>
  <w:style w:type="character" w:styleId="PageNumber">
    <w:name w:val="page number"/>
    <w:basedOn w:val="DefaultParagraphFont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10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7109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09B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109B3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5135C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135C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1767E"/>
    <w:pPr>
      <w:keepNext/>
      <w:spacing w:before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91767E"/>
    <w:pPr>
      <w:keepNext/>
      <w:spacing w:before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22E43"/>
    <w:pPr>
      <w:keepNext/>
      <w:outlineLvl w:val="3"/>
    </w:pPr>
    <w:rPr>
      <w:bCs/>
      <w:i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EndnoteReference">
    <w:name w:val="endnote reference"/>
    <w:rsid w:val="007109B3"/>
    <w:rPr>
      <w:vertAlign w:val="superscript"/>
    </w:rPr>
  </w:style>
  <w:style w:type="character" w:styleId="PageNumber">
    <w:name w:val="page number"/>
    <w:basedOn w:val="DefaultParagraphFont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10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7109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09B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109B3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5135C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135C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95DD-CBD3-47AC-9324-D6910C92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JCH/ko</cp:keywords>
  <cp:lastModifiedBy>DIAZ Natacha</cp:lastModifiedBy>
  <cp:revision>6</cp:revision>
  <cp:lastPrinted>2015-08-18T08:09:00Z</cp:lastPrinted>
  <dcterms:created xsi:type="dcterms:W3CDTF">2015-08-18T07:50:00Z</dcterms:created>
  <dcterms:modified xsi:type="dcterms:W3CDTF">2015-08-26T15:26:00Z</dcterms:modified>
</cp:coreProperties>
</file>