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14:anchorId="600C5DB5" wp14:editId="5573E1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A375CD">
              <w:t>4</w:t>
            </w:r>
            <w:r w:rsidR="00CF0EE1">
              <w:t>/9</w:t>
            </w:r>
          </w:p>
        </w:tc>
      </w:tr>
      <w:tr w:rsidR="001667B6" w:rsidRPr="00582A90" w:rsidTr="00582A90">
        <w:tc>
          <w:tcPr>
            <w:tcW w:w="9571" w:type="dxa"/>
            <w:gridSpan w:val="3"/>
            <w:shd w:val="clear" w:color="auto" w:fill="auto"/>
          </w:tcPr>
          <w:p w:rsidR="001667B6" w:rsidRPr="00B6101C" w:rsidRDefault="00CF0EE1" w:rsidP="00582A90">
            <w:pPr>
              <w:pStyle w:val="DocumentLanguageAR"/>
              <w:bidi/>
              <w:rPr>
                <w:rtl/>
              </w:rPr>
            </w:pPr>
            <w:r>
              <w:rPr>
                <w:rFonts w:hint="cs"/>
                <w:rtl/>
              </w:rPr>
              <w:t xml:space="preserve">الأصل: </w:t>
            </w:r>
            <w:proofErr w:type="gramStart"/>
            <w:r>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CF0EE1">
            <w:pPr>
              <w:pStyle w:val="DocumentDateAR"/>
              <w:bidi/>
              <w:rPr>
                <w:rtl/>
              </w:rPr>
            </w:pPr>
            <w:r w:rsidRPr="00B6101C">
              <w:rPr>
                <w:rFonts w:hint="cs"/>
                <w:rtl/>
              </w:rPr>
              <w:t xml:space="preserve">التاريخ: </w:t>
            </w:r>
            <w:r w:rsidR="00CF0EE1">
              <w:rPr>
                <w:rFonts w:hint="cs"/>
                <w:rtl/>
              </w:rPr>
              <w:t>3</w:t>
            </w:r>
            <w:r w:rsidRPr="00B6101C">
              <w:rPr>
                <w:rFonts w:hint="cs"/>
                <w:rtl/>
              </w:rPr>
              <w:t xml:space="preserve"> </w:t>
            </w:r>
            <w:proofErr w:type="gramStart"/>
            <w:r w:rsidR="00CF0EE1">
              <w:rPr>
                <w:rFonts w:hint="cs"/>
                <w:rtl/>
              </w:rPr>
              <w:t>سبتمبر</w:t>
            </w:r>
            <w:proofErr w:type="gramEnd"/>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proofErr w:type="gramStart"/>
      <w:r w:rsidR="00A375CD">
        <w:rPr>
          <w:rFonts w:ascii="Cambria Math" w:hAnsi="Cambria Math" w:hint="cs"/>
          <w:rtl/>
        </w:rPr>
        <w:t>الرابعة</w:t>
      </w:r>
      <w:proofErr w:type="gramEnd"/>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F0EE1" w:rsidP="00FB7EC9">
      <w:pPr>
        <w:pStyle w:val="DocumentTitleAR"/>
        <w:bidi/>
        <w:rPr>
          <w:rtl/>
        </w:rPr>
      </w:pPr>
      <w:proofErr w:type="gramStart"/>
      <w:r w:rsidRPr="00CF0EE1">
        <w:rPr>
          <w:rtl/>
        </w:rPr>
        <w:t>اعتماد</w:t>
      </w:r>
      <w:proofErr w:type="gramEnd"/>
      <w:r w:rsidRPr="00CF0EE1">
        <w:rPr>
          <w:rtl/>
        </w:rPr>
        <w:t xml:space="preserve"> المراقبين</w:t>
      </w:r>
    </w:p>
    <w:p w:rsid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CF0EE1">
        <w:rPr>
          <w:rFonts w:hint="cs"/>
          <w:rtl/>
        </w:rPr>
        <w:t xml:space="preserve"> الأمانة</w:t>
      </w:r>
    </w:p>
    <w:p w:rsidR="00CF0EE1" w:rsidRDefault="00CF0EE1" w:rsidP="00B4320B">
      <w:pPr>
        <w:pStyle w:val="NumberedParaAR"/>
      </w:pPr>
      <w:proofErr w:type="gramStart"/>
      <w:r w:rsidRPr="00CF0EE1">
        <w:rPr>
          <w:rtl/>
        </w:rPr>
        <w:t>ينص</w:t>
      </w:r>
      <w:proofErr w:type="gramEnd"/>
      <w:r w:rsidRPr="00CF0EE1">
        <w:rPr>
          <w:rtl/>
        </w:rPr>
        <w:t xml:space="preserve"> النظام الداخلي للجنة المعنية بالتنمية والملكية الفكرية (اللجنة) على إمكانية اعتماد منظمات حكومية دولية ومنظمات غير حكومية بصفة مراقب مؤقت لفترة عام واحد (انظر الوثيقة </w:t>
      </w:r>
      <w:r w:rsidRPr="00CF0EE1">
        <w:t>CDIP/1/2 Rev</w:t>
      </w:r>
      <w:r w:rsidRPr="00CF0EE1">
        <w:rPr>
          <w:rtl/>
        </w:rPr>
        <w:t>.).</w:t>
      </w:r>
    </w:p>
    <w:p w:rsidR="00A375CD" w:rsidRDefault="00CF0EE1" w:rsidP="00B4320B">
      <w:pPr>
        <w:pStyle w:val="NumberedParaAR"/>
      </w:pPr>
      <w:r w:rsidRPr="00CF0EE1">
        <w:rPr>
          <w:rtl/>
        </w:rPr>
        <w:t>ويتضمن مرفق هذه الوثيقة معلومات عن منظمتين غير حكوميتين هم</w:t>
      </w:r>
      <w:r>
        <w:rPr>
          <w:rFonts w:hint="cs"/>
          <w:rtl/>
        </w:rPr>
        <w:t xml:space="preserve">ا </w:t>
      </w:r>
      <w:proofErr w:type="spellStart"/>
      <w:r>
        <w:rPr>
          <w:rFonts w:hint="cs"/>
          <w:rtl/>
        </w:rPr>
        <w:t>مالوكا</w:t>
      </w:r>
      <w:proofErr w:type="spellEnd"/>
      <w:r>
        <w:rPr>
          <w:rFonts w:hint="cs"/>
          <w:rtl/>
        </w:rPr>
        <w:t xml:space="preserve"> الدولية و</w:t>
      </w:r>
      <w:r w:rsidRPr="00CF0EE1">
        <w:rPr>
          <w:rtl/>
        </w:rPr>
        <w:t>اللجنة القانونية للتنمية الذاتية للشعوب الأصلية في منطقة الأنديز</w:t>
      </w:r>
      <w:r w:rsidR="005136F0">
        <w:rPr>
          <w:rFonts w:hint="cs"/>
          <w:rtl/>
        </w:rPr>
        <w:t xml:space="preserve"> (</w:t>
      </w:r>
      <w:r w:rsidR="005136F0">
        <w:t>CAPAJ</w:t>
      </w:r>
      <w:r w:rsidR="005136F0">
        <w:rPr>
          <w:rFonts w:hint="cs"/>
          <w:rtl/>
        </w:rPr>
        <w:t>)</w:t>
      </w:r>
      <w:r>
        <w:rPr>
          <w:rFonts w:hint="cs"/>
          <w:rtl/>
        </w:rPr>
        <w:t>، وقد التمست المنظمتان صفة مراقب مؤقت.</w:t>
      </w:r>
    </w:p>
    <w:p w:rsidR="00CF0EE1" w:rsidRDefault="00CF0EE1" w:rsidP="00B4320B">
      <w:pPr>
        <w:pStyle w:val="DecisionParaAR"/>
      </w:pPr>
      <w:proofErr w:type="gramStart"/>
      <w:r w:rsidRPr="00CF0EE1">
        <w:rPr>
          <w:rtl/>
        </w:rPr>
        <w:t>إن</w:t>
      </w:r>
      <w:proofErr w:type="gramEnd"/>
      <w:r w:rsidRPr="00CF0EE1">
        <w:rPr>
          <w:rtl/>
        </w:rPr>
        <w:t xml:space="preserve"> اللجنة مدعوة إلى البت في طلب المنظمتين غير الحكوميتين المذكورتين في مرفق هذه الوثيقة اعتمادهما بصفة مراقب مؤقت لعام واحد.</w:t>
      </w:r>
    </w:p>
    <w:p w:rsidR="00CF0EE1" w:rsidRDefault="00CF0EE1" w:rsidP="00B4320B">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CF0EE1" w:rsidRPr="00CF0EE1" w:rsidRDefault="00CF0EE1" w:rsidP="00B4320B">
      <w:pPr>
        <w:bidi/>
        <w:spacing w:after="240" w:line="360" w:lineRule="exact"/>
        <w:ind w:left="4536"/>
        <w:rPr>
          <w:rFonts w:ascii="Arabic Typesetting" w:hAnsi="Arabic Typesetting" w:cs="Arabic Typesetting"/>
          <w:sz w:val="36"/>
          <w:szCs w:val="36"/>
          <w:rtl/>
        </w:rPr>
      </w:pPr>
    </w:p>
    <w:p w:rsidR="00CF0EE1" w:rsidRPr="00CF0EE1" w:rsidRDefault="00CF0EE1" w:rsidP="00B4320B">
      <w:pPr>
        <w:spacing w:after="240" w:line="360" w:lineRule="exact"/>
        <w:ind w:left="4536"/>
        <w:rPr>
          <w:szCs w:val="22"/>
        </w:rPr>
        <w:sectPr w:rsidR="00CF0EE1" w:rsidRPr="00CF0EE1" w:rsidSect="00782DD9">
          <w:headerReference w:type="default" r:id="rId10"/>
          <w:endnotePr>
            <w:numFmt w:val="decimal"/>
          </w:endnotePr>
          <w:pgSz w:w="11907" w:h="16840" w:code="9"/>
          <w:pgMar w:top="567" w:right="1134" w:bottom="1418" w:left="1418" w:header="510" w:footer="1021" w:gutter="0"/>
          <w:cols w:space="720"/>
          <w:titlePg/>
          <w:docGrid w:linePitch="299"/>
        </w:sectPr>
      </w:pPr>
    </w:p>
    <w:p w:rsidR="005B559F" w:rsidRPr="004F5272" w:rsidRDefault="005B559F" w:rsidP="00B4320B">
      <w:pPr>
        <w:pStyle w:val="NormalAR"/>
        <w:keepNext/>
        <w:spacing w:after="240" w:line="360" w:lineRule="exact"/>
        <w:ind w:left="5"/>
        <w:rPr>
          <w:b/>
          <w:bCs/>
          <w:sz w:val="44"/>
          <w:szCs w:val="44"/>
          <w:rtl/>
          <w:lang w:bidi="ar-SA"/>
        </w:rPr>
      </w:pPr>
      <w:proofErr w:type="spellStart"/>
      <w:r>
        <w:rPr>
          <w:rFonts w:hint="cs"/>
          <w:b/>
          <w:bCs/>
          <w:sz w:val="44"/>
          <w:szCs w:val="44"/>
          <w:rtl/>
        </w:rPr>
        <w:lastRenderedPageBreak/>
        <w:t>مالوكا</w:t>
      </w:r>
      <w:proofErr w:type="spellEnd"/>
      <w:r>
        <w:rPr>
          <w:rFonts w:hint="cs"/>
          <w:b/>
          <w:bCs/>
          <w:sz w:val="44"/>
          <w:szCs w:val="44"/>
          <w:rtl/>
        </w:rPr>
        <w:t xml:space="preserve"> الدولية</w:t>
      </w:r>
    </w:p>
    <w:p w:rsidR="005B559F" w:rsidRPr="004F5272" w:rsidRDefault="005B559F" w:rsidP="00B4320B">
      <w:pPr>
        <w:pStyle w:val="NormalAR"/>
        <w:keepNext/>
        <w:spacing w:after="240" w:line="360" w:lineRule="exact"/>
        <w:ind w:left="6"/>
        <w:rPr>
          <w:b/>
          <w:bCs/>
          <w:sz w:val="40"/>
          <w:szCs w:val="40"/>
          <w:rtl/>
        </w:rPr>
      </w:pPr>
      <w:r w:rsidRPr="004F5272">
        <w:rPr>
          <w:rFonts w:hint="cs"/>
          <w:b/>
          <w:bCs/>
          <w:sz w:val="40"/>
          <w:szCs w:val="40"/>
          <w:rtl/>
        </w:rPr>
        <w:t xml:space="preserve">اسم </w:t>
      </w:r>
      <w:proofErr w:type="gramStart"/>
      <w:r w:rsidRPr="004F5272">
        <w:rPr>
          <w:rFonts w:hint="cs"/>
          <w:b/>
          <w:bCs/>
          <w:sz w:val="40"/>
          <w:szCs w:val="40"/>
          <w:rtl/>
        </w:rPr>
        <w:t>المنظمة</w:t>
      </w:r>
      <w:proofErr w:type="gramEnd"/>
    </w:p>
    <w:p w:rsidR="005B559F" w:rsidRPr="0037693F" w:rsidRDefault="005B559F" w:rsidP="00B4320B">
      <w:pPr>
        <w:pStyle w:val="NormalAR"/>
        <w:spacing w:after="240" w:line="360" w:lineRule="exact"/>
        <w:ind w:left="6"/>
        <w:rPr>
          <w:sz w:val="40"/>
          <w:szCs w:val="40"/>
          <w:rtl/>
        </w:rPr>
      </w:pPr>
      <w:proofErr w:type="spellStart"/>
      <w:r>
        <w:rPr>
          <w:rFonts w:hint="cs"/>
          <w:sz w:val="36"/>
          <w:szCs w:val="36"/>
          <w:rtl/>
        </w:rPr>
        <w:t>مالوكا</w:t>
      </w:r>
      <w:proofErr w:type="spellEnd"/>
      <w:r>
        <w:rPr>
          <w:rFonts w:hint="cs"/>
          <w:sz w:val="36"/>
          <w:szCs w:val="36"/>
          <w:rtl/>
        </w:rPr>
        <w:t xml:space="preserve"> الدولية</w:t>
      </w:r>
    </w:p>
    <w:p w:rsidR="005B559F" w:rsidRPr="004F5272" w:rsidRDefault="005B559F" w:rsidP="00B4320B">
      <w:pPr>
        <w:pStyle w:val="NormalAR"/>
        <w:keepNext/>
        <w:spacing w:after="240" w:line="360" w:lineRule="exact"/>
        <w:ind w:left="6"/>
        <w:rPr>
          <w:b/>
          <w:bCs/>
          <w:sz w:val="40"/>
          <w:szCs w:val="40"/>
          <w:rtl/>
        </w:rPr>
      </w:pPr>
      <w:proofErr w:type="gramStart"/>
      <w:r w:rsidRPr="004F5272">
        <w:rPr>
          <w:rFonts w:hint="cs"/>
          <w:b/>
          <w:bCs/>
          <w:sz w:val="40"/>
          <w:szCs w:val="40"/>
          <w:rtl/>
        </w:rPr>
        <w:t>ممثل</w:t>
      </w:r>
      <w:proofErr w:type="gramEnd"/>
      <w:r w:rsidRPr="004F5272">
        <w:rPr>
          <w:rFonts w:hint="cs"/>
          <w:b/>
          <w:bCs/>
          <w:sz w:val="40"/>
          <w:szCs w:val="40"/>
          <w:rtl/>
        </w:rPr>
        <w:t xml:space="preserve"> المنظمة</w:t>
      </w:r>
    </w:p>
    <w:p w:rsidR="005B559F" w:rsidRPr="00544ADF" w:rsidRDefault="005B559F" w:rsidP="00B4320B">
      <w:pPr>
        <w:pStyle w:val="NormalAR"/>
        <w:spacing w:after="240" w:line="360" w:lineRule="exact"/>
        <w:ind w:left="5"/>
        <w:rPr>
          <w:sz w:val="36"/>
          <w:szCs w:val="36"/>
          <w:rtl/>
        </w:rPr>
      </w:pPr>
      <w:r>
        <w:rPr>
          <w:rFonts w:hint="cs"/>
          <w:sz w:val="36"/>
          <w:szCs w:val="36"/>
          <w:rtl/>
        </w:rPr>
        <w:t xml:space="preserve">السيد ليوناردو </w:t>
      </w:r>
      <w:proofErr w:type="spellStart"/>
      <w:r>
        <w:rPr>
          <w:rFonts w:hint="cs"/>
          <w:sz w:val="36"/>
          <w:szCs w:val="36"/>
          <w:rtl/>
        </w:rPr>
        <w:t>رودريغيس</w:t>
      </w:r>
      <w:proofErr w:type="spellEnd"/>
      <w:r>
        <w:rPr>
          <w:rFonts w:hint="cs"/>
          <w:sz w:val="36"/>
          <w:szCs w:val="36"/>
          <w:rtl/>
        </w:rPr>
        <w:t xml:space="preserve"> بيريز، رئيس</w:t>
      </w:r>
    </w:p>
    <w:p w:rsidR="005B559F" w:rsidRPr="004F5272" w:rsidRDefault="005B559F" w:rsidP="001C7EE1">
      <w:pPr>
        <w:pStyle w:val="NormalAR"/>
        <w:keepNext/>
        <w:spacing w:after="240" w:line="360" w:lineRule="exact"/>
        <w:ind w:left="6"/>
        <w:rPr>
          <w:b/>
          <w:bCs/>
          <w:sz w:val="40"/>
          <w:szCs w:val="40"/>
          <w:rtl/>
        </w:rPr>
      </w:pPr>
      <w:proofErr w:type="gramStart"/>
      <w:r>
        <w:rPr>
          <w:rFonts w:hint="cs"/>
          <w:b/>
          <w:bCs/>
          <w:sz w:val="40"/>
          <w:szCs w:val="40"/>
          <w:rtl/>
        </w:rPr>
        <w:t>أعضاء</w:t>
      </w:r>
      <w:proofErr w:type="gramEnd"/>
      <w:r>
        <w:rPr>
          <w:rFonts w:hint="cs"/>
          <w:b/>
          <w:bCs/>
          <w:sz w:val="40"/>
          <w:szCs w:val="40"/>
          <w:rtl/>
        </w:rPr>
        <w:t xml:space="preserve"> مجلس </w:t>
      </w:r>
      <w:r w:rsidR="001C7EE1">
        <w:rPr>
          <w:rFonts w:hint="cs"/>
          <w:b/>
          <w:bCs/>
          <w:sz w:val="40"/>
          <w:szCs w:val="40"/>
          <w:rtl/>
        </w:rPr>
        <w:t>الإدارة</w:t>
      </w:r>
    </w:p>
    <w:p w:rsidR="005B559F" w:rsidRPr="00544ADF" w:rsidRDefault="005B559F" w:rsidP="001C7EE1">
      <w:pPr>
        <w:pStyle w:val="NormalAR"/>
        <w:spacing w:after="240" w:line="360" w:lineRule="exact"/>
        <w:ind w:left="6"/>
        <w:rPr>
          <w:sz w:val="36"/>
          <w:szCs w:val="36"/>
          <w:rtl/>
        </w:rPr>
      </w:pPr>
      <w:r w:rsidRPr="00462C7D">
        <w:rPr>
          <w:sz w:val="36"/>
          <w:szCs w:val="36"/>
          <w:rtl/>
        </w:rPr>
        <w:t xml:space="preserve">السيد ليوناردو </w:t>
      </w:r>
      <w:proofErr w:type="spellStart"/>
      <w:r w:rsidRPr="00462C7D">
        <w:rPr>
          <w:sz w:val="36"/>
          <w:szCs w:val="36"/>
          <w:rtl/>
        </w:rPr>
        <w:t>رودريغيس</w:t>
      </w:r>
      <w:proofErr w:type="spellEnd"/>
      <w:r w:rsidRPr="00462C7D">
        <w:rPr>
          <w:sz w:val="36"/>
          <w:szCs w:val="36"/>
          <w:rtl/>
        </w:rPr>
        <w:t xml:space="preserve"> بيريز</w:t>
      </w:r>
      <w:r>
        <w:rPr>
          <w:rFonts w:hint="cs"/>
          <w:sz w:val="36"/>
          <w:szCs w:val="36"/>
          <w:rtl/>
        </w:rPr>
        <w:t xml:space="preserve">، </w:t>
      </w:r>
      <w:r w:rsidR="001C7EE1">
        <w:rPr>
          <w:rFonts w:hint="cs"/>
          <w:sz w:val="36"/>
          <w:szCs w:val="36"/>
          <w:rtl/>
        </w:rPr>
        <w:t>الجنسية:</w:t>
      </w:r>
      <w:r>
        <w:rPr>
          <w:rFonts w:hint="cs"/>
          <w:sz w:val="36"/>
          <w:szCs w:val="36"/>
          <w:rtl/>
        </w:rPr>
        <w:t xml:space="preserve"> كولومبيا، مقيم في سويسرا وكولومبيا، رئيس</w:t>
      </w:r>
    </w:p>
    <w:p w:rsidR="005B559F" w:rsidRDefault="005B559F" w:rsidP="001C7EE1">
      <w:pPr>
        <w:pStyle w:val="NormalAR"/>
        <w:spacing w:after="240" w:line="360" w:lineRule="exact"/>
        <w:ind w:left="6"/>
        <w:rPr>
          <w:sz w:val="36"/>
          <w:szCs w:val="36"/>
          <w:rtl/>
        </w:rPr>
      </w:pPr>
      <w:r w:rsidRPr="004F5272">
        <w:rPr>
          <w:rFonts w:hint="cs"/>
          <w:sz w:val="36"/>
          <w:szCs w:val="36"/>
          <w:rtl/>
        </w:rPr>
        <w:t>السيد</w:t>
      </w:r>
      <w:r w:rsidRPr="00462C7D">
        <w:rPr>
          <w:sz w:val="36"/>
          <w:szCs w:val="36"/>
          <w:rtl/>
        </w:rPr>
        <w:t xml:space="preserve"> </w:t>
      </w:r>
      <w:proofErr w:type="spellStart"/>
      <w:r w:rsidRPr="00462C7D">
        <w:rPr>
          <w:sz w:val="36"/>
          <w:szCs w:val="36"/>
          <w:rtl/>
        </w:rPr>
        <w:t>جيزوس</w:t>
      </w:r>
      <w:proofErr w:type="spellEnd"/>
      <w:r w:rsidRPr="004F5272">
        <w:rPr>
          <w:rFonts w:hint="cs"/>
          <w:sz w:val="36"/>
          <w:szCs w:val="36"/>
          <w:rtl/>
        </w:rPr>
        <w:t xml:space="preserve"> </w:t>
      </w:r>
      <w:r w:rsidRPr="00462C7D">
        <w:rPr>
          <w:sz w:val="36"/>
          <w:szCs w:val="36"/>
          <w:rtl/>
        </w:rPr>
        <w:t xml:space="preserve">توماس </w:t>
      </w:r>
      <w:proofErr w:type="spellStart"/>
      <w:r w:rsidRPr="00462C7D">
        <w:rPr>
          <w:sz w:val="36"/>
          <w:szCs w:val="36"/>
          <w:rtl/>
        </w:rPr>
        <w:t>ألاركون</w:t>
      </w:r>
      <w:proofErr w:type="spellEnd"/>
      <w:r w:rsidRPr="00462C7D">
        <w:rPr>
          <w:sz w:val="36"/>
          <w:szCs w:val="36"/>
          <w:rtl/>
        </w:rPr>
        <w:t xml:space="preserve"> </w:t>
      </w:r>
      <w:r w:rsidRPr="004F5272">
        <w:rPr>
          <w:rFonts w:hint="cs"/>
          <w:sz w:val="36"/>
          <w:szCs w:val="36"/>
          <w:rtl/>
        </w:rPr>
        <w:t>،</w:t>
      </w:r>
      <w:r w:rsidR="001C7EE1">
        <w:rPr>
          <w:rFonts w:hint="cs"/>
          <w:sz w:val="36"/>
          <w:szCs w:val="36"/>
          <w:rtl/>
        </w:rPr>
        <w:t xml:space="preserve"> الجنسية:</w:t>
      </w:r>
      <w:r>
        <w:rPr>
          <w:rFonts w:hint="cs"/>
          <w:sz w:val="36"/>
          <w:szCs w:val="36"/>
          <w:rtl/>
        </w:rPr>
        <w:t xml:space="preserve"> بيرو، مقيم في بيرو، أمين</w:t>
      </w:r>
    </w:p>
    <w:p w:rsidR="005B559F" w:rsidRDefault="005B559F" w:rsidP="001C7EE1">
      <w:pPr>
        <w:pStyle w:val="NormalAR"/>
        <w:spacing w:after="240" w:line="360" w:lineRule="exact"/>
        <w:ind w:left="6"/>
        <w:rPr>
          <w:sz w:val="36"/>
          <w:szCs w:val="36"/>
          <w:rtl/>
        </w:rPr>
      </w:pPr>
      <w:r>
        <w:rPr>
          <w:rFonts w:hint="cs"/>
          <w:sz w:val="36"/>
          <w:szCs w:val="36"/>
          <w:rtl/>
        </w:rPr>
        <w:t xml:space="preserve">السيد سونيا </w:t>
      </w:r>
      <w:proofErr w:type="spellStart"/>
      <w:r>
        <w:rPr>
          <w:rFonts w:hint="cs"/>
          <w:sz w:val="36"/>
          <w:szCs w:val="36"/>
          <w:rtl/>
        </w:rPr>
        <w:t>باتريسيا</w:t>
      </w:r>
      <w:proofErr w:type="spellEnd"/>
      <w:r>
        <w:rPr>
          <w:rFonts w:hint="cs"/>
          <w:sz w:val="36"/>
          <w:szCs w:val="36"/>
          <w:rtl/>
        </w:rPr>
        <w:t xml:space="preserve"> </w:t>
      </w:r>
      <w:proofErr w:type="spellStart"/>
      <w:r>
        <w:rPr>
          <w:rFonts w:hint="cs"/>
          <w:sz w:val="36"/>
          <w:szCs w:val="36"/>
          <w:rtl/>
        </w:rPr>
        <w:t>مورسيا</w:t>
      </w:r>
      <w:proofErr w:type="spellEnd"/>
      <w:r>
        <w:rPr>
          <w:rFonts w:hint="cs"/>
          <w:sz w:val="36"/>
          <w:szCs w:val="36"/>
          <w:rtl/>
        </w:rPr>
        <w:t xml:space="preserve"> </w:t>
      </w:r>
      <w:proofErr w:type="spellStart"/>
      <w:r>
        <w:rPr>
          <w:rFonts w:hint="cs"/>
          <w:sz w:val="36"/>
          <w:szCs w:val="36"/>
          <w:rtl/>
        </w:rPr>
        <w:t>روا</w:t>
      </w:r>
      <w:proofErr w:type="spellEnd"/>
      <w:r>
        <w:rPr>
          <w:rFonts w:hint="cs"/>
          <w:sz w:val="36"/>
          <w:szCs w:val="36"/>
          <w:rtl/>
        </w:rPr>
        <w:t xml:space="preserve">، </w:t>
      </w:r>
      <w:r w:rsidR="001C7EE1">
        <w:rPr>
          <w:rFonts w:hint="cs"/>
          <w:sz w:val="36"/>
          <w:szCs w:val="36"/>
          <w:rtl/>
        </w:rPr>
        <w:t>الجنسية:</w:t>
      </w:r>
      <w:r>
        <w:rPr>
          <w:rFonts w:hint="cs"/>
          <w:sz w:val="36"/>
          <w:szCs w:val="36"/>
          <w:rtl/>
        </w:rPr>
        <w:t xml:space="preserve"> </w:t>
      </w:r>
      <w:proofErr w:type="spellStart"/>
      <w:r>
        <w:rPr>
          <w:rFonts w:hint="cs"/>
          <w:sz w:val="36"/>
          <w:szCs w:val="36"/>
          <w:rtl/>
        </w:rPr>
        <w:t>كولومبيا،ومقيمة</w:t>
      </w:r>
      <w:proofErr w:type="spellEnd"/>
      <w:r>
        <w:rPr>
          <w:rFonts w:hint="cs"/>
          <w:sz w:val="36"/>
          <w:szCs w:val="36"/>
          <w:rtl/>
        </w:rPr>
        <w:t xml:space="preserve"> في سويسرا وكولومبيا، مراقبة مالية</w:t>
      </w:r>
    </w:p>
    <w:p w:rsidR="005B559F" w:rsidRPr="004F5272" w:rsidRDefault="005B559F" w:rsidP="00B4320B">
      <w:pPr>
        <w:pStyle w:val="NormalAR"/>
        <w:keepNext/>
        <w:spacing w:after="240" w:line="360" w:lineRule="exact"/>
        <w:ind w:left="6"/>
        <w:rPr>
          <w:b/>
          <w:bCs/>
          <w:sz w:val="40"/>
          <w:szCs w:val="40"/>
          <w:rtl/>
        </w:rPr>
      </w:pPr>
      <w:r w:rsidRPr="004F5272">
        <w:rPr>
          <w:rFonts w:hint="cs"/>
          <w:b/>
          <w:bCs/>
          <w:sz w:val="40"/>
          <w:szCs w:val="40"/>
          <w:rtl/>
        </w:rPr>
        <w:t xml:space="preserve">رسالة المنظمة </w:t>
      </w:r>
      <w:proofErr w:type="gramStart"/>
      <w:r w:rsidRPr="004F5272">
        <w:rPr>
          <w:rFonts w:hint="cs"/>
          <w:b/>
          <w:bCs/>
          <w:sz w:val="40"/>
          <w:szCs w:val="40"/>
          <w:rtl/>
        </w:rPr>
        <w:t>وأهدافها</w:t>
      </w:r>
      <w:proofErr w:type="gramEnd"/>
    </w:p>
    <w:p w:rsidR="005B559F" w:rsidRDefault="005B559F" w:rsidP="00B4320B">
      <w:pPr>
        <w:pStyle w:val="NormalParaAR"/>
        <w:keepNext/>
        <w:rPr>
          <w:rtl/>
        </w:rPr>
      </w:pPr>
      <w:r>
        <w:rPr>
          <w:rFonts w:hint="cs"/>
          <w:rtl/>
        </w:rPr>
        <w:t>تهدف رابطة "</w:t>
      </w:r>
      <w:proofErr w:type="spellStart"/>
      <w:r>
        <w:rPr>
          <w:rFonts w:hint="cs"/>
          <w:rtl/>
        </w:rPr>
        <w:t>مالوكا</w:t>
      </w:r>
      <w:proofErr w:type="spellEnd"/>
      <w:r>
        <w:rPr>
          <w:rFonts w:hint="cs"/>
          <w:rtl/>
        </w:rPr>
        <w:t xml:space="preserve"> الدولية" إلى تحقيق ما يلي:</w:t>
      </w:r>
    </w:p>
    <w:p w:rsidR="005B559F" w:rsidRDefault="005B559F" w:rsidP="00B4320B">
      <w:pPr>
        <w:pStyle w:val="NormalParaAR"/>
        <w:ind w:left="567"/>
      </w:pPr>
      <w:r>
        <w:rPr>
          <w:rFonts w:hint="cs"/>
          <w:rtl/>
        </w:rPr>
        <w:t>(أ)</w:t>
      </w:r>
      <w:r>
        <w:rPr>
          <w:rFonts w:hint="cs"/>
          <w:rtl/>
        </w:rPr>
        <w:tab/>
        <w:t xml:space="preserve">تقاسم خبرات الشعوب الأصلية </w:t>
      </w:r>
      <w:proofErr w:type="gramStart"/>
      <w:r>
        <w:rPr>
          <w:rFonts w:hint="cs"/>
          <w:rtl/>
        </w:rPr>
        <w:t>ومعارفها</w:t>
      </w:r>
      <w:proofErr w:type="gramEnd"/>
      <w:r>
        <w:rPr>
          <w:rFonts w:hint="cs"/>
          <w:rtl/>
        </w:rPr>
        <w:t xml:space="preserve"> وروحانيتها مع سويسرا ومجتمع الأمم؛</w:t>
      </w:r>
    </w:p>
    <w:p w:rsidR="005B559F" w:rsidRDefault="005B559F" w:rsidP="00B4320B">
      <w:pPr>
        <w:pStyle w:val="NormalParaAR"/>
        <w:numPr>
          <w:ilvl w:val="0"/>
          <w:numId w:val="22"/>
        </w:numPr>
        <w:ind w:left="567" w:firstLine="0"/>
      </w:pPr>
      <w:proofErr w:type="gramStart"/>
      <w:r>
        <w:rPr>
          <w:rFonts w:hint="cs"/>
          <w:rtl/>
        </w:rPr>
        <w:t>متابعة</w:t>
      </w:r>
      <w:proofErr w:type="gramEnd"/>
      <w:r>
        <w:rPr>
          <w:rFonts w:hint="cs"/>
          <w:rtl/>
        </w:rPr>
        <w:t xml:space="preserve"> مناقشات الأمم المتحدة، التي تتناول موضوعات تتعلق بالشعوب الأصلية وحلفائها من المجتمع المدني، والمشاركة فيها. وستسترشد المناقشات بالرؤية العالمية والروحانية اللتين تتمتع بهما الشعوب الأصلية </w:t>
      </w:r>
      <w:proofErr w:type="gramStart"/>
      <w:r>
        <w:rPr>
          <w:rFonts w:hint="cs"/>
          <w:rtl/>
        </w:rPr>
        <w:t>سكاناً</w:t>
      </w:r>
      <w:proofErr w:type="gramEnd"/>
      <w:r>
        <w:rPr>
          <w:rFonts w:hint="cs"/>
          <w:rtl/>
        </w:rPr>
        <w:t xml:space="preserve"> وممثلين. وستقوم مشاركة الشعوب الأصلية على سماتها الروحانية وكنوز معارفها؛</w:t>
      </w:r>
    </w:p>
    <w:p w:rsidR="005B559F" w:rsidRDefault="005B559F" w:rsidP="00B4320B">
      <w:pPr>
        <w:pStyle w:val="NormalParaAR"/>
        <w:numPr>
          <w:ilvl w:val="0"/>
          <w:numId w:val="23"/>
        </w:numPr>
        <w:ind w:left="567" w:firstLine="0"/>
      </w:pPr>
      <w:r>
        <w:rPr>
          <w:rFonts w:hint="cs"/>
          <w:rtl/>
        </w:rPr>
        <w:t>توفير منصة حيث يتسنى لممثلي الشعوب الأصلية والمجتمع المدني أن يحددوا أهدافهم وتحالفاتهم واستراتيجياتهم الخاصة بعمليات التفاوض في الأمم المتحدة، بما يتفق مع ثقافات المناطق السبع للشعوب الأصلية في العالم المحددة في القرار</w:t>
      </w:r>
      <w:r>
        <w:rPr>
          <w:rFonts w:hint="eastAsia"/>
          <w:rtl/>
        </w:rPr>
        <w:t> </w:t>
      </w:r>
      <w:r>
        <w:rPr>
          <w:rFonts w:hint="cs"/>
          <w:rtl/>
        </w:rPr>
        <w:t>22/2000 ل</w:t>
      </w:r>
      <w:r w:rsidRPr="008344C8">
        <w:rPr>
          <w:rtl/>
        </w:rPr>
        <w:t>لمجلس الاقتصادي والاجتماعي</w:t>
      </w:r>
      <w:r>
        <w:rPr>
          <w:rFonts w:hint="cs"/>
          <w:rtl/>
        </w:rPr>
        <w:t>؛</w:t>
      </w:r>
    </w:p>
    <w:p w:rsidR="005B559F" w:rsidRDefault="005B559F" w:rsidP="00B4320B">
      <w:pPr>
        <w:pStyle w:val="NormalParaAR"/>
        <w:numPr>
          <w:ilvl w:val="0"/>
          <w:numId w:val="24"/>
        </w:numPr>
        <w:ind w:left="567" w:firstLine="0"/>
      </w:pPr>
      <w:r>
        <w:rPr>
          <w:rFonts w:hint="cs"/>
          <w:rtl/>
        </w:rPr>
        <w:t>إجراء بحوث أنثروبولوجية وتاريخية وقانونية بشأن الشعوب الأصلية وروحانيتها على الصعيد الدولي ومختلف الميادين الإقليمية؛</w:t>
      </w:r>
    </w:p>
    <w:p w:rsidR="005B559F" w:rsidRDefault="005B559F" w:rsidP="00B4320B">
      <w:pPr>
        <w:pStyle w:val="NormalParaAR"/>
        <w:numPr>
          <w:ilvl w:val="0"/>
          <w:numId w:val="25"/>
        </w:numPr>
        <w:ind w:left="567" w:firstLine="0"/>
      </w:pPr>
      <w:proofErr w:type="gramStart"/>
      <w:r>
        <w:rPr>
          <w:rFonts w:hint="cs"/>
          <w:rtl/>
        </w:rPr>
        <w:t>نشر</w:t>
      </w:r>
      <w:proofErr w:type="gramEnd"/>
      <w:r>
        <w:rPr>
          <w:rFonts w:hint="cs"/>
          <w:rtl/>
        </w:rPr>
        <w:t xml:space="preserve"> مؤلفات القادة السياسيين والروحيين من الشعوب الأصلية والذين شاركوا بأعمالهم في الأمم المتحدة، وذلك بلغات مختلفة؛</w:t>
      </w:r>
    </w:p>
    <w:p w:rsidR="005B559F" w:rsidRDefault="005B559F" w:rsidP="00B4320B">
      <w:pPr>
        <w:pStyle w:val="NormalParaAR"/>
        <w:numPr>
          <w:ilvl w:val="0"/>
          <w:numId w:val="25"/>
        </w:numPr>
        <w:ind w:left="567" w:firstLine="0"/>
      </w:pPr>
      <w:proofErr w:type="gramStart"/>
      <w:r>
        <w:rPr>
          <w:rFonts w:hint="cs"/>
          <w:rtl/>
        </w:rPr>
        <w:t>ترسيخ</w:t>
      </w:r>
      <w:proofErr w:type="gramEnd"/>
      <w:r>
        <w:rPr>
          <w:rFonts w:hint="cs"/>
          <w:rtl/>
        </w:rPr>
        <w:t xml:space="preserve"> صورة جنيف وسويسرا بوصفهما مدينة وبلداً منخرطْين في الدبلوماسية واحترام ثقافات العالم.</w:t>
      </w:r>
    </w:p>
    <w:p w:rsidR="005B559F" w:rsidRPr="004F5272" w:rsidRDefault="005B559F" w:rsidP="001C7EE1">
      <w:pPr>
        <w:pStyle w:val="NormalAR"/>
        <w:keepNext/>
        <w:spacing w:after="240" w:line="360" w:lineRule="exact"/>
        <w:ind w:left="0"/>
        <w:rPr>
          <w:b/>
          <w:bCs/>
          <w:sz w:val="40"/>
          <w:szCs w:val="40"/>
          <w:rtl/>
        </w:rPr>
      </w:pPr>
      <w:proofErr w:type="gramStart"/>
      <w:r w:rsidRPr="004F5272">
        <w:rPr>
          <w:rFonts w:hint="cs"/>
          <w:b/>
          <w:bCs/>
          <w:sz w:val="40"/>
          <w:szCs w:val="40"/>
          <w:rtl/>
        </w:rPr>
        <w:lastRenderedPageBreak/>
        <w:t>بيانات</w:t>
      </w:r>
      <w:proofErr w:type="gramEnd"/>
      <w:r w:rsidRPr="004F5272">
        <w:rPr>
          <w:rFonts w:hint="cs"/>
          <w:b/>
          <w:bCs/>
          <w:sz w:val="40"/>
          <w:szCs w:val="40"/>
          <w:rtl/>
        </w:rPr>
        <w:t xml:space="preserve"> </w:t>
      </w:r>
      <w:r w:rsidR="001C7EE1">
        <w:rPr>
          <w:rFonts w:hint="cs"/>
          <w:b/>
          <w:bCs/>
          <w:sz w:val="40"/>
          <w:szCs w:val="40"/>
          <w:rtl/>
        </w:rPr>
        <w:t>الاتصال الكاملة</w:t>
      </w:r>
    </w:p>
    <w:p w:rsidR="005B559F" w:rsidRPr="00B4320B" w:rsidRDefault="005B559F" w:rsidP="00B4320B">
      <w:pPr>
        <w:pStyle w:val="NormalParaAR"/>
        <w:keepNext/>
        <w:bidi w:val="0"/>
        <w:contextualSpacing/>
        <w:rPr>
          <w:lang w:val="es-ES"/>
        </w:rPr>
      </w:pPr>
      <w:r w:rsidRPr="00B4320B">
        <w:rPr>
          <w:lang w:val="es-ES"/>
        </w:rPr>
        <w:t>Mr. Leonardo Rodríguez-Pérez</w:t>
      </w:r>
    </w:p>
    <w:p w:rsidR="005B559F" w:rsidRPr="00B4320B" w:rsidRDefault="005B559F" w:rsidP="00B4320B">
      <w:pPr>
        <w:pStyle w:val="NormalParaAR"/>
        <w:keepNext/>
        <w:bidi w:val="0"/>
        <w:contextualSpacing/>
        <w:rPr>
          <w:lang w:val="es-ES"/>
        </w:rPr>
      </w:pPr>
      <w:proofErr w:type="spellStart"/>
      <w:r w:rsidRPr="00B4320B">
        <w:rPr>
          <w:lang w:val="es-ES"/>
        </w:rPr>
        <w:t>Chair</w:t>
      </w:r>
      <w:proofErr w:type="spellEnd"/>
    </w:p>
    <w:p w:rsidR="005B559F" w:rsidRPr="00B4320B" w:rsidRDefault="005B559F" w:rsidP="00B4320B">
      <w:pPr>
        <w:pStyle w:val="NormalParaAR"/>
        <w:keepNext/>
        <w:bidi w:val="0"/>
        <w:contextualSpacing/>
        <w:rPr>
          <w:lang w:val="es-ES"/>
        </w:rPr>
      </w:pPr>
      <w:r w:rsidRPr="00B4320B">
        <w:rPr>
          <w:lang w:val="es-ES"/>
        </w:rPr>
        <w:t xml:space="preserve">Maloca </w:t>
      </w:r>
      <w:proofErr w:type="spellStart"/>
      <w:r w:rsidRPr="00B4320B">
        <w:rPr>
          <w:lang w:val="es-ES"/>
        </w:rPr>
        <w:t>Internationale</w:t>
      </w:r>
      <w:proofErr w:type="spellEnd"/>
    </w:p>
    <w:p w:rsidR="005B559F" w:rsidRPr="00B4320B" w:rsidRDefault="005B559F" w:rsidP="00B4320B">
      <w:pPr>
        <w:pStyle w:val="NormalParaAR"/>
        <w:keepNext/>
        <w:bidi w:val="0"/>
        <w:contextualSpacing/>
        <w:rPr>
          <w:lang w:val="fr-CH"/>
        </w:rPr>
      </w:pPr>
      <w:r w:rsidRPr="00B4320B">
        <w:rPr>
          <w:lang w:val="fr-CH"/>
        </w:rPr>
        <w:t xml:space="preserve">Route de </w:t>
      </w:r>
      <w:proofErr w:type="spellStart"/>
      <w:r w:rsidRPr="00B4320B">
        <w:rPr>
          <w:lang w:val="fr-CH"/>
        </w:rPr>
        <w:t>Troinex</w:t>
      </w:r>
      <w:proofErr w:type="spellEnd"/>
      <w:r w:rsidRPr="00B4320B">
        <w:rPr>
          <w:lang w:val="fr-CH"/>
        </w:rPr>
        <w:t xml:space="preserve"> 2</w:t>
      </w:r>
      <w:r w:rsidRPr="00B4320B">
        <w:rPr>
          <w:rtl/>
          <w:lang w:val="fr-CH"/>
        </w:rPr>
        <w:t xml:space="preserve">, </w:t>
      </w:r>
    </w:p>
    <w:p w:rsidR="005B559F" w:rsidRPr="00B4320B" w:rsidRDefault="005B559F" w:rsidP="00B4320B">
      <w:pPr>
        <w:pStyle w:val="NormalParaAR"/>
        <w:keepNext/>
        <w:bidi w:val="0"/>
        <w:contextualSpacing/>
        <w:rPr>
          <w:rtl/>
        </w:rPr>
      </w:pPr>
      <w:r w:rsidRPr="00B4320B">
        <w:rPr>
          <w:lang w:val="fr-CH"/>
        </w:rPr>
        <w:t>1229, Carouge - Geneva</w:t>
      </w:r>
    </w:p>
    <w:p w:rsidR="005B559F" w:rsidRPr="00B4320B" w:rsidRDefault="005B559F" w:rsidP="00B4320B">
      <w:pPr>
        <w:pStyle w:val="NormalParaAR"/>
        <w:keepNext/>
        <w:rPr>
          <w:rtl/>
        </w:rPr>
      </w:pPr>
      <w:proofErr w:type="gramStart"/>
      <w:r w:rsidRPr="00B4320B">
        <w:rPr>
          <w:rFonts w:hint="cs"/>
          <w:rtl/>
        </w:rPr>
        <w:t>الهاتف</w:t>
      </w:r>
      <w:proofErr w:type="gramEnd"/>
      <w:r w:rsidRPr="00B4320B">
        <w:rPr>
          <w:rFonts w:hint="cs"/>
          <w:rtl/>
        </w:rPr>
        <w:t xml:space="preserve">/الفاكس: </w:t>
      </w:r>
      <w:r w:rsidRPr="00CF0EE1">
        <w:rPr>
          <w:rFonts w:eastAsia="SimSun"/>
          <w:lang w:eastAsia="zh-CN"/>
        </w:rPr>
        <w:t>0041 786 47 52 38</w:t>
      </w:r>
    </w:p>
    <w:p w:rsidR="005B559F" w:rsidRPr="00B4320B" w:rsidRDefault="005B559F" w:rsidP="00B4320B">
      <w:pPr>
        <w:pStyle w:val="NormalParaAR"/>
        <w:keepNext/>
        <w:rPr>
          <w:rtl/>
        </w:rPr>
      </w:pPr>
      <w:proofErr w:type="gramStart"/>
      <w:r w:rsidRPr="00B4320B">
        <w:rPr>
          <w:rtl/>
        </w:rPr>
        <w:t>البريد</w:t>
      </w:r>
      <w:proofErr w:type="gramEnd"/>
      <w:r w:rsidRPr="00B4320B">
        <w:rPr>
          <w:rtl/>
        </w:rPr>
        <w:t xml:space="preserve"> ا</w:t>
      </w:r>
      <w:r w:rsidRPr="00B4320B">
        <w:rPr>
          <w:rFonts w:hint="cs"/>
          <w:rtl/>
        </w:rPr>
        <w:t>لإ</w:t>
      </w:r>
      <w:r w:rsidRPr="00B4320B">
        <w:rPr>
          <w:rtl/>
        </w:rPr>
        <w:t>لكتروني:</w:t>
      </w:r>
      <w:r w:rsidRPr="00B4320B">
        <w:rPr>
          <w:rFonts w:hint="cs"/>
          <w:rtl/>
        </w:rPr>
        <w:t xml:space="preserve"> </w:t>
      </w:r>
      <w:hyperlink r:id="rId11" w:history="1">
        <w:r w:rsidRPr="00B4320B">
          <w:rPr>
            <w:rFonts w:eastAsia="SimSun"/>
            <w:color w:val="0000FF"/>
            <w:u w:val="single"/>
            <w:lang w:val="de-CH" w:eastAsia="zh-CN"/>
          </w:rPr>
          <w:t>perez.rodriguez@graduateinstitute.ch</w:t>
        </w:r>
      </w:hyperlink>
    </w:p>
    <w:p w:rsidR="005B559F" w:rsidRPr="00B4320B" w:rsidRDefault="0040610E" w:rsidP="007D423B">
      <w:pPr>
        <w:pStyle w:val="NormalParaAR"/>
        <w:spacing w:after="480"/>
      </w:pPr>
      <w:hyperlink r:id="rId12" w:history="1">
        <w:r w:rsidR="005B559F" w:rsidRPr="00B4320B">
          <w:rPr>
            <w:rStyle w:val="Hyperlink"/>
          </w:rPr>
          <w:t>http://malocainternationale.wix.com/presentation</w:t>
        </w:r>
      </w:hyperlink>
    </w:p>
    <w:p w:rsidR="005B559F" w:rsidRDefault="005B559F" w:rsidP="001C7EE1">
      <w:pPr>
        <w:pStyle w:val="NormalAR"/>
        <w:keepNext/>
        <w:spacing w:after="240" w:line="360" w:lineRule="exact"/>
        <w:ind w:left="0"/>
        <w:rPr>
          <w:b/>
          <w:bCs/>
          <w:sz w:val="44"/>
          <w:szCs w:val="44"/>
          <w:rtl/>
          <w:lang w:bidi="ar-SA"/>
        </w:rPr>
      </w:pPr>
      <w:r w:rsidRPr="005B559F">
        <w:rPr>
          <w:b/>
          <w:bCs/>
          <w:sz w:val="44"/>
          <w:szCs w:val="44"/>
          <w:rtl/>
        </w:rPr>
        <w:t>اللجنة القانونية للتنمية الذاتية للشعوب الأصلية في منطقة الأنديز</w:t>
      </w:r>
      <w:r w:rsidR="005136F0">
        <w:rPr>
          <w:rFonts w:hint="cs"/>
          <w:b/>
          <w:bCs/>
          <w:sz w:val="44"/>
          <w:szCs w:val="44"/>
          <w:rtl/>
          <w:lang w:bidi="ar-SA"/>
        </w:rPr>
        <w:t xml:space="preserve"> (</w:t>
      </w:r>
      <w:r w:rsidR="005136F0">
        <w:rPr>
          <w:b/>
          <w:bCs/>
          <w:sz w:val="44"/>
          <w:szCs w:val="44"/>
          <w:lang w:bidi="ar-SA"/>
        </w:rPr>
        <w:t>CAPAJ</w:t>
      </w:r>
      <w:r w:rsidR="005136F0">
        <w:rPr>
          <w:rFonts w:hint="cs"/>
          <w:b/>
          <w:bCs/>
          <w:sz w:val="44"/>
          <w:szCs w:val="44"/>
          <w:rtl/>
          <w:lang w:bidi="ar-SA"/>
        </w:rPr>
        <w:t>)</w:t>
      </w:r>
    </w:p>
    <w:p w:rsidR="00B4320B" w:rsidRDefault="00B4320B" w:rsidP="001C7EE1">
      <w:pPr>
        <w:pStyle w:val="NormalAR"/>
        <w:keepNext/>
        <w:spacing w:after="240" w:line="360" w:lineRule="exact"/>
        <w:ind w:left="0"/>
        <w:rPr>
          <w:b/>
          <w:bCs/>
          <w:sz w:val="40"/>
          <w:szCs w:val="40"/>
          <w:rtl/>
        </w:rPr>
      </w:pPr>
      <w:r w:rsidRPr="004F5272">
        <w:rPr>
          <w:rFonts w:hint="cs"/>
          <w:b/>
          <w:bCs/>
          <w:sz w:val="40"/>
          <w:szCs w:val="40"/>
          <w:rtl/>
        </w:rPr>
        <w:t xml:space="preserve">اسم </w:t>
      </w:r>
      <w:proofErr w:type="gramStart"/>
      <w:r w:rsidRPr="004F5272">
        <w:rPr>
          <w:rFonts w:hint="cs"/>
          <w:b/>
          <w:bCs/>
          <w:sz w:val="40"/>
          <w:szCs w:val="40"/>
          <w:rtl/>
        </w:rPr>
        <w:t>المنظمة</w:t>
      </w:r>
      <w:proofErr w:type="gramEnd"/>
    </w:p>
    <w:p w:rsidR="00B4320B" w:rsidRPr="005C60FD" w:rsidRDefault="00B4320B" w:rsidP="001C7EE1">
      <w:pPr>
        <w:pStyle w:val="NormalParaAR"/>
        <w:rPr>
          <w:rtl/>
        </w:rPr>
      </w:pPr>
      <w:r w:rsidRPr="006B3B9A">
        <w:rPr>
          <w:rtl/>
        </w:rPr>
        <w:t>اللجنة القانونية للتنمية الذاتية للشعوب الأصلية في منطقة الأنديز (</w:t>
      </w:r>
      <w:r w:rsidRPr="006B3B9A">
        <w:t>CAPAJ</w:t>
      </w:r>
      <w:r w:rsidRPr="006B3B9A">
        <w:rPr>
          <w:rtl/>
        </w:rPr>
        <w:t>)</w:t>
      </w:r>
    </w:p>
    <w:p w:rsidR="00B4320B" w:rsidRDefault="00B4320B" w:rsidP="001C7EE1">
      <w:pPr>
        <w:pStyle w:val="NormalAR"/>
        <w:keepNext/>
        <w:spacing w:after="240" w:line="360" w:lineRule="exact"/>
        <w:ind w:left="0"/>
        <w:rPr>
          <w:b/>
          <w:bCs/>
          <w:sz w:val="40"/>
          <w:szCs w:val="40"/>
          <w:rtl/>
        </w:rPr>
      </w:pPr>
      <w:proofErr w:type="gramStart"/>
      <w:r w:rsidRPr="004F5272">
        <w:rPr>
          <w:rFonts w:hint="cs"/>
          <w:b/>
          <w:bCs/>
          <w:sz w:val="40"/>
          <w:szCs w:val="40"/>
          <w:rtl/>
        </w:rPr>
        <w:t>ممثل</w:t>
      </w:r>
      <w:proofErr w:type="gramEnd"/>
      <w:r w:rsidRPr="004F5272">
        <w:rPr>
          <w:rFonts w:hint="cs"/>
          <w:b/>
          <w:bCs/>
          <w:sz w:val="40"/>
          <w:szCs w:val="40"/>
          <w:rtl/>
        </w:rPr>
        <w:t xml:space="preserve"> المنظمة</w:t>
      </w:r>
    </w:p>
    <w:p w:rsidR="00B4320B" w:rsidRDefault="00B4320B" w:rsidP="001C7EE1">
      <w:pPr>
        <w:pStyle w:val="NormalParaAR"/>
        <w:rPr>
          <w:rtl/>
        </w:rPr>
      </w:pPr>
      <w:r>
        <w:rPr>
          <w:rFonts w:hint="cs"/>
          <w:rtl/>
        </w:rPr>
        <w:t xml:space="preserve">السيد </w:t>
      </w:r>
      <w:r w:rsidRPr="006B3B9A">
        <w:rPr>
          <w:rtl/>
        </w:rPr>
        <w:t xml:space="preserve">توماس </w:t>
      </w:r>
      <w:proofErr w:type="spellStart"/>
      <w:r w:rsidRPr="006B3B9A">
        <w:rPr>
          <w:rtl/>
        </w:rPr>
        <w:t>جيزوس</w:t>
      </w:r>
      <w:proofErr w:type="spellEnd"/>
      <w:r w:rsidRPr="006B3B9A">
        <w:rPr>
          <w:rtl/>
        </w:rPr>
        <w:t xml:space="preserve"> </w:t>
      </w:r>
      <w:proofErr w:type="spellStart"/>
      <w:r w:rsidRPr="006B3B9A">
        <w:rPr>
          <w:rtl/>
        </w:rPr>
        <w:t>ألاركون</w:t>
      </w:r>
      <w:proofErr w:type="spellEnd"/>
      <w:r w:rsidRPr="006B3B9A">
        <w:rPr>
          <w:rtl/>
        </w:rPr>
        <w:t xml:space="preserve"> </w:t>
      </w:r>
      <w:proofErr w:type="spellStart"/>
      <w:r w:rsidRPr="006B3B9A">
        <w:rPr>
          <w:rtl/>
        </w:rPr>
        <w:t>إيزاغوير</w:t>
      </w:r>
      <w:proofErr w:type="spellEnd"/>
      <w:r>
        <w:rPr>
          <w:rFonts w:hint="cs"/>
          <w:rtl/>
        </w:rPr>
        <w:t>: رئيس</w:t>
      </w:r>
    </w:p>
    <w:p w:rsidR="00B4320B" w:rsidRPr="006B3B9A" w:rsidRDefault="00B4320B" w:rsidP="001C7EE1">
      <w:pPr>
        <w:pStyle w:val="NormalAR"/>
        <w:keepNext/>
        <w:spacing w:after="240" w:line="360" w:lineRule="exact"/>
        <w:ind w:left="0"/>
        <w:rPr>
          <w:b/>
          <w:bCs/>
          <w:sz w:val="40"/>
          <w:szCs w:val="40"/>
          <w:rtl/>
        </w:rPr>
      </w:pPr>
      <w:proofErr w:type="gramStart"/>
      <w:r w:rsidRPr="006B3B9A">
        <w:rPr>
          <w:rFonts w:hint="cs"/>
          <w:b/>
          <w:bCs/>
          <w:sz w:val="40"/>
          <w:szCs w:val="40"/>
          <w:rtl/>
        </w:rPr>
        <w:t>أعضاء</w:t>
      </w:r>
      <w:proofErr w:type="gramEnd"/>
      <w:r w:rsidRPr="006B3B9A">
        <w:rPr>
          <w:rFonts w:hint="cs"/>
          <w:b/>
          <w:bCs/>
          <w:sz w:val="40"/>
          <w:szCs w:val="40"/>
          <w:rtl/>
        </w:rPr>
        <w:t xml:space="preserve"> مجلس الإدارة</w:t>
      </w:r>
    </w:p>
    <w:p w:rsidR="00B4320B" w:rsidRDefault="00B4320B" w:rsidP="001C7EE1">
      <w:pPr>
        <w:pStyle w:val="NormalParaAR"/>
        <w:keepNext/>
        <w:rPr>
          <w:rtl/>
        </w:rPr>
      </w:pPr>
      <w:r w:rsidRPr="006B3B9A">
        <w:rPr>
          <w:rtl/>
        </w:rPr>
        <w:t xml:space="preserve">السيد توماس </w:t>
      </w:r>
      <w:proofErr w:type="spellStart"/>
      <w:r w:rsidRPr="006B3B9A">
        <w:rPr>
          <w:rtl/>
        </w:rPr>
        <w:t>جيزوس</w:t>
      </w:r>
      <w:proofErr w:type="spellEnd"/>
      <w:r w:rsidRPr="006B3B9A">
        <w:rPr>
          <w:rtl/>
        </w:rPr>
        <w:t xml:space="preserve"> </w:t>
      </w:r>
      <w:proofErr w:type="spellStart"/>
      <w:r w:rsidRPr="006B3B9A">
        <w:rPr>
          <w:rtl/>
        </w:rPr>
        <w:t>ألاركون</w:t>
      </w:r>
      <w:proofErr w:type="spellEnd"/>
      <w:r w:rsidRPr="006B3B9A">
        <w:rPr>
          <w:rtl/>
        </w:rPr>
        <w:t xml:space="preserve"> </w:t>
      </w:r>
      <w:proofErr w:type="spellStart"/>
      <w:r w:rsidRPr="006B3B9A">
        <w:rPr>
          <w:rtl/>
        </w:rPr>
        <w:t>إيزاغوير</w:t>
      </w:r>
      <w:proofErr w:type="spellEnd"/>
      <w:r>
        <w:rPr>
          <w:rFonts w:hint="cs"/>
          <w:rtl/>
        </w:rPr>
        <w:t xml:space="preserve">، من بيرو، ومقيم في بيرو، </w:t>
      </w:r>
      <w:r w:rsidRPr="006B3B9A">
        <w:rPr>
          <w:rtl/>
        </w:rPr>
        <w:t>رئيس</w:t>
      </w:r>
    </w:p>
    <w:p w:rsidR="00B4320B" w:rsidRDefault="00B4320B" w:rsidP="001C7EE1">
      <w:pPr>
        <w:pStyle w:val="NormalParaAR"/>
        <w:keepNext/>
        <w:rPr>
          <w:rtl/>
        </w:rPr>
      </w:pPr>
      <w:r>
        <w:rPr>
          <w:rFonts w:hint="cs"/>
          <w:rtl/>
        </w:rPr>
        <w:t>السيدة</w:t>
      </w:r>
      <w:r>
        <w:rPr>
          <w:rtl/>
        </w:rPr>
        <w:t xml:space="preserve"> مارلين بيريز</w:t>
      </w:r>
      <w:r>
        <w:rPr>
          <w:rFonts w:hint="cs"/>
          <w:rtl/>
        </w:rPr>
        <w:t>،</w:t>
      </w:r>
      <w:r>
        <w:rPr>
          <w:rtl/>
        </w:rPr>
        <w:t xml:space="preserve"> الجنسية: بيرو</w:t>
      </w:r>
      <w:r>
        <w:rPr>
          <w:rFonts w:hint="cs"/>
          <w:rtl/>
        </w:rPr>
        <w:t>، مقيمة في بيرو، رئيسة الإدارة/التنفيذ</w:t>
      </w:r>
    </w:p>
    <w:p w:rsidR="00B4320B" w:rsidRDefault="00B4320B" w:rsidP="001C7EE1">
      <w:pPr>
        <w:pStyle w:val="NormalParaAR"/>
        <w:keepNext/>
        <w:rPr>
          <w:rtl/>
        </w:rPr>
      </w:pPr>
      <w:r>
        <w:rPr>
          <w:rtl/>
        </w:rPr>
        <w:t xml:space="preserve">السيد </w:t>
      </w:r>
      <w:proofErr w:type="spellStart"/>
      <w:r>
        <w:rPr>
          <w:rtl/>
        </w:rPr>
        <w:t>جيزوز</w:t>
      </w:r>
      <w:proofErr w:type="spellEnd"/>
      <w:r>
        <w:rPr>
          <w:rtl/>
        </w:rPr>
        <w:t xml:space="preserve"> </w:t>
      </w:r>
      <w:proofErr w:type="spellStart"/>
      <w:r>
        <w:rPr>
          <w:rtl/>
        </w:rPr>
        <w:t>ألاركون</w:t>
      </w:r>
      <w:proofErr w:type="spellEnd"/>
      <w:r>
        <w:rPr>
          <w:rtl/>
        </w:rPr>
        <w:t xml:space="preserve"> </w:t>
      </w:r>
      <w:proofErr w:type="spellStart"/>
      <w:r>
        <w:rPr>
          <w:rtl/>
        </w:rPr>
        <w:t>ليماش</w:t>
      </w:r>
      <w:proofErr w:type="spellEnd"/>
      <w:r>
        <w:rPr>
          <w:rFonts w:hint="cs"/>
          <w:rtl/>
        </w:rPr>
        <w:t>،</w:t>
      </w:r>
      <w:r>
        <w:rPr>
          <w:rtl/>
        </w:rPr>
        <w:t xml:space="preserve"> الجنسية: بيرو</w:t>
      </w:r>
      <w:r>
        <w:rPr>
          <w:rFonts w:hint="cs"/>
          <w:rtl/>
        </w:rPr>
        <w:t xml:space="preserve">، مقيم في بيرو، </w:t>
      </w:r>
      <w:r w:rsidRPr="006B3B9A">
        <w:rPr>
          <w:rtl/>
        </w:rPr>
        <w:t>رئيس الإدارة البديل</w:t>
      </w:r>
    </w:p>
    <w:p w:rsidR="00B4320B" w:rsidRDefault="00B4320B" w:rsidP="001C7EE1">
      <w:pPr>
        <w:pStyle w:val="NormalParaAR"/>
        <w:keepNext/>
        <w:rPr>
          <w:rtl/>
        </w:rPr>
      </w:pPr>
      <w:r>
        <w:rPr>
          <w:rtl/>
        </w:rPr>
        <w:t xml:space="preserve">السيد روجر </w:t>
      </w:r>
      <w:proofErr w:type="spellStart"/>
      <w:r>
        <w:rPr>
          <w:rtl/>
        </w:rPr>
        <w:t>ألاركون</w:t>
      </w:r>
      <w:proofErr w:type="spellEnd"/>
      <w:r>
        <w:rPr>
          <w:rtl/>
        </w:rPr>
        <w:t xml:space="preserve"> </w:t>
      </w:r>
      <w:proofErr w:type="spellStart"/>
      <w:r>
        <w:rPr>
          <w:rtl/>
        </w:rPr>
        <w:t>ليماش</w:t>
      </w:r>
      <w:proofErr w:type="spellEnd"/>
      <w:r>
        <w:rPr>
          <w:rFonts w:hint="cs"/>
          <w:rtl/>
        </w:rPr>
        <w:t>،</w:t>
      </w:r>
      <w:r>
        <w:rPr>
          <w:rtl/>
        </w:rPr>
        <w:t xml:space="preserve"> الجنسية: بيرو</w:t>
      </w:r>
      <w:r>
        <w:rPr>
          <w:rFonts w:hint="cs"/>
          <w:rtl/>
        </w:rPr>
        <w:t xml:space="preserve">، مقيم في بيرو، </w:t>
      </w:r>
      <w:r w:rsidRPr="006B3B9A">
        <w:rPr>
          <w:rtl/>
        </w:rPr>
        <w:t>مستشار قانوني في الموارد الطبيعية</w:t>
      </w:r>
    </w:p>
    <w:p w:rsidR="00B4320B" w:rsidRPr="004F5272" w:rsidRDefault="00B4320B" w:rsidP="001C7EE1">
      <w:pPr>
        <w:pStyle w:val="NormalParaAR"/>
        <w:rPr>
          <w:rtl/>
        </w:rPr>
      </w:pPr>
      <w:r>
        <w:rPr>
          <w:rtl/>
        </w:rPr>
        <w:t xml:space="preserve">السيد آدان </w:t>
      </w:r>
      <w:proofErr w:type="spellStart"/>
      <w:r>
        <w:rPr>
          <w:rtl/>
        </w:rPr>
        <w:t>ألاركون</w:t>
      </w:r>
      <w:proofErr w:type="spellEnd"/>
      <w:r>
        <w:rPr>
          <w:rtl/>
        </w:rPr>
        <w:t xml:space="preserve"> </w:t>
      </w:r>
      <w:proofErr w:type="spellStart"/>
      <w:r>
        <w:rPr>
          <w:rtl/>
        </w:rPr>
        <w:t>ليماتشي</w:t>
      </w:r>
      <w:proofErr w:type="spellEnd"/>
      <w:r>
        <w:rPr>
          <w:rFonts w:hint="cs"/>
          <w:rtl/>
        </w:rPr>
        <w:t>،</w:t>
      </w:r>
      <w:r>
        <w:rPr>
          <w:rtl/>
        </w:rPr>
        <w:t xml:space="preserve"> الجنسية: بيرو</w:t>
      </w:r>
      <w:r>
        <w:rPr>
          <w:rFonts w:hint="cs"/>
          <w:rtl/>
        </w:rPr>
        <w:t>، مقيم في بيرو، محامي و</w:t>
      </w:r>
      <w:r>
        <w:rPr>
          <w:rtl/>
        </w:rPr>
        <w:t xml:space="preserve">مسؤول </w:t>
      </w:r>
      <w:r w:rsidRPr="006B3B9A">
        <w:rPr>
          <w:rtl/>
        </w:rPr>
        <w:t>إعلامي</w:t>
      </w:r>
    </w:p>
    <w:p w:rsidR="00B4320B" w:rsidRDefault="00B4320B" w:rsidP="001C7EE1">
      <w:pPr>
        <w:pStyle w:val="NormalAR"/>
        <w:keepNext/>
        <w:spacing w:after="240" w:line="360" w:lineRule="exact"/>
        <w:ind w:left="0"/>
        <w:rPr>
          <w:b/>
          <w:bCs/>
          <w:sz w:val="40"/>
          <w:szCs w:val="40"/>
          <w:rtl/>
        </w:rPr>
      </w:pPr>
      <w:r w:rsidRPr="004F5272">
        <w:rPr>
          <w:rFonts w:hint="cs"/>
          <w:b/>
          <w:bCs/>
          <w:sz w:val="40"/>
          <w:szCs w:val="40"/>
          <w:rtl/>
        </w:rPr>
        <w:t xml:space="preserve">رسالة المنظمة </w:t>
      </w:r>
      <w:proofErr w:type="gramStart"/>
      <w:r w:rsidRPr="004F5272">
        <w:rPr>
          <w:rFonts w:hint="cs"/>
          <w:b/>
          <w:bCs/>
          <w:sz w:val="40"/>
          <w:szCs w:val="40"/>
          <w:rtl/>
        </w:rPr>
        <w:t>وأهدافها</w:t>
      </w:r>
      <w:proofErr w:type="gramEnd"/>
    </w:p>
    <w:p w:rsidR="00B4320B" w:rsidRDefault="00B4320B" w:rsidP="001C7EE1">
      <w:pPr>
        <w:pStyle w:val="NormalParaAR"/>
        <w:keepNext/>
        <w:rPr>
          <w:rtl/>
        </w:rPr>
      </w:pPr>
      <w:r w:rsidRPr="006B3B9A">
        <w:rPr>
          <w:rtl/>
        </w:rPr>
        <w:t>إن اللجنة القانونية للتنمية الذاتية للشعوب الأصلية في منطقة الأنديز (</w:t>
      </w:r>
      <w:r w:rsidRPr="006B3B9A">
        <w:t>CAPAJ</w:t>
      </w:r>
      <w:r w:rsidRPr="006B3B9A">
        <w:rPr>
          <w:rtl/>
        </w:rPr>
        <w:t>) المشار إليها فيما يلي باسم "اللجنة" هي منظمة متعددة الجنسيات تنهض، على الساحة الدولية، بحقوق الشعوب الأصلية في منطقة الأنديز بأمريكا الجنوبية.</w:t>
      </w:r>
    </w:p>
    <w:p w:rsidR="00B4320B" w:rsidRDefault="001C7EE1" w:rsidP="001C7EE1">
      <w:pPr>
        <w:pStyle w:val="NormalParaAR"/>
        <w:rPr>
          <w:rtl/>
        </w:rPr>
      </w:pPr>
      <w:proofErr w:type="gramStart"/>
      <w:r>
        <w:rPr>
          <w:rFonts w:hint="cs"/>
          <w:rtl/>
        </w:rPr>
        <w:t>و</w:t>
      </w:r>
      <w:r w:rsidR="00B4320B">
        <w:rPr>
          <w:rFonts w:hint="cs"/>
          <w:rtl/>
        </w:rPr>
        <w:t>يكمن</w:t>
      </w:r>
      <w:proofErr w:type="gramEnd"/>
      <w:r w:rsidR="00B4320B" w:rsidRPr="006B3B9A">
        <w:rPr>
          <w:rtl/>
        </w:rPr>
        <w:t xml:space="preserve"> الهدف الرئيسي للجنة في النهوض باحترام الحقوق الأساسية للشعوب الأصلية، ودعم تنميتها الذاتية من خلال المشاركة في منتديات تشريعية وقضائية وتنموية على الصعيد الوطني والإقليمي والدولي. و</w:t>
      </w:r>
      <w:r w:rsidR="00B4320B">
        <w:rPr>
          <w:rFonts w:hint="cs"/>
          <w:rtl/>
        </w:rPr>
        <w:t>يكمن</w:t>
      </w:r>
      <w:r w:rsidR="00B4320B" w:rsidRPr="006B3B9A">
        <w:rPr>
          <w:rtl/>
        </w:rPr>
        <w:t xml:space="preserve"> كذلك في تنفيذ مشروعات </w:t>
      </w:r>
      <w:proofErr w:type="gramStart"/>
      <w:r w:rsidR="00B4320B" w:rsidRPr="006B3B9A">
        <w:rPr>
          <w:rtl/>
        </w:rPr>
        <w:t>دعم</w:t>
      </w:r>
      <w:proofErr w:type="gramEnd"/>
      <w:r w:rsidR="00B4320B" w:rsidRPr="006B3B9A">
        <w:rPr>
          <w:rtl/>
        </w:rPr>
        <w:t xml:space="preserve"> لتنمية الشعوب الأصلية استناداً إلى ممارسة حقوقها الديمقراطية وإلى قدرتها الإنتاجية.</w:t>
      </w:r>
    </w:p>
    <w:p w:rsidR="00B4320B" w:rsidRPr="004F5272" w:rsidRDefault="00B4320B" w:rsidP="001C7EE1">
      <w:pPr>
        <w:pStyle w:val="NormalAR"/>
        <w:keepNext/>
        <w:spacing w:after="240" w:line="360" w:lineRule="exact"/>
        <w:ind w:left="0"/>
        <w:rPr>
          <w:b/>
          <w:bCs/>
          <w:sz w:val="40"/>
          <w:szCs w:val="40"/>
          <w:rtl/>
        </w:rPr>
      </w:pPr>
      <w:proofErr w:type="gramStart"/>
      <w:r w:rsidRPr="004F5272">
        <w:rPr>
          <w:rFonts w:hint="cs"/>
          <w:b/>
          <w:bCs/>
          <w:sz w:val="40"/>
          <w:szCs w:val="40"/>
          <w:rtl/>
        </w:rPr>
        <w:t>بيانات</w:t>
      </w:r>
      <w:proofErr w:type="gramEnd"/>
      <w:r w:rsidRPr="004F5272">
        <w:rPr>
          <w:rFonts w:hint="cs"/>
          <w:b/>
          <w:bCs/>
          <w:sz w:val="40"/>
          <w:szCs w:val="40"/>
          <w:rtl/>
        </w:rPr>
        <w:t xml:space="preserve"> </w:t>
      </w:r>
      <w:r w:rsidR="001C7EE1">
        <w:rPr>
          <w:rFonts w:hint="cs"/>
          <w:b/>
          <w:bCs/>
          <w:sz w:val="40"/>
          <w:szCs w:val="40"/>
          <w:rtl/>
        </w:rPr>
        <w:t>الاتصال الكاملة</w:t>
      </w:r>
    </w:p>
    <w:p w:rsidR="00B4320B" w:rsidRPr="00B4320B" w:rsidRDefault="00B4320B" w:rsidP="00B4320B">
      <w:pPr>
        <w:pStyle w:val="NormalParaAR"/>
        <w:keepNext/>
        <w:bidi w:val="0"/>
        <w:contextualSpacing/>
      </w:pPr>
      <w:r>
        <w:t xml:space="preserve">Mr. </w:t>
      </w:r>
      <w:proofErr w:type="spellStart"/>
      <w:r>
        <w:t>Tomás</w:t>
      </w:r>
      <w:proofErr w:type="spellEnd"/>
      <w:r>
        <w:t xml:space="preserve"> </w:t>
      </w:r>
      <w:proofErr w:type="spellStart"/>
      <w:r>
        <w:t>Jesús</w:t>
      </w:r>
      <w:proofErr w:type="spellEnd"/>
      <w:r>
        <w:t xml:space="preserve"> </w:t>
      </w:r>
      <w:proofErr w:type="spellStart"/>
      <w:r>
        <w:t>Alarcón</w:t>
      </w:r>
      <w:proofErr w:type="spellEnd"/>
      <w:r>
        <w:t xml:space="preserve"> </w:t>
      </w:r>
      <w:proofErr w:type="spellStart"/>
      <w:r>
        <w:t>Eyzaguirre</w:t>
      </w:r>
      <w:proofErr w:type="spellEnd"/>
    </w:p>
    <w:p w:rsidR="00B4320B" w:rsidRPr="00B4320B" w:rsidRDefault="00B4320B" w:rsidP="00B4320B">
      <w:pPr>
        <w:pStyle w:val="NormalParaAR"/>
        <w:keepNext/>
        <w:bidi w:val="0"/>
        <w:contextualSpacing/>
      </w:pPr>
      <w:r w:rsidRPr="00B4320B">
        <w:t>President</w:t>
      </w:r>
    </w:p>
    <w:p w:rsidR="00B4320B" w:rsidRPr="00B4320B" w:rsidRDefault="00B4320B" w:rsidP="00B4320B">
      <w:pPr>
        <w:pStyle w:val="NormalParaAR"/>
        <w:keepNext/>
        <w:bidi w:val="0"/>
        <w:contextualSpacing/>
        <w:rPr>
          <w:rtl/>
        </w:rPr>
      </w:pPr>
      <w:r w:rsidRPr="00B4320B">
        <w:t>Legal Committee for the Self-Development of Andean Indigenous Peoples (CAPAJ)</w:t>
      </w:r>
    </w:p>
    <w:p w:rsidR="00B4320B" w:rsidRPr="006B3B9A" w:rsidRDefault="00B4320B" w:rsidP="00B4320B">
      <w:pPr>
        <w:pStyle w:val="NormalParaAR"/>
        <w:keepNext/>
        <w:bidi w:val="0"/>
        <w:contextualSpacing/>
        <w:rPr>
          <w:lang w:val="es-ES"/>
        </w:rPr>
      </w:pPr>
      <w:r w:rsidRPr="006B3B9A">
        <w:rPr>
          <w:lang w:val="es-ES"/>
        </w:rPr>
        <w:t>Av. 2 de Mayo 644 1er piso-A</w:t>
      </w:r>
      <w:r w:rsidRPr="006B3B9A">
        <w:rPr>
          <w:rtl/>
          <w:lang w:val="es-ES"/>
        </w:rPr>
        <w:t xml:space="preserve"> </w:t>
      </w:r>
    </w:p>
    <w:p w:rsidR="00B4320B" w:rsidRPr="006B3B9A" w:rsidRDefault="00B4320B" w:rsidP="00B4320B">
      <w:pPr>
        <w:pStyle w:val="NormalParaAR"/>
        <w:keepNext/>
        <w:bidi w:val="0"/>
        <w:contextualSpacing/>
        <w:rPr>
          <w:lang w:val="es-ES"/>
        </w:rPr>
      </w:pPr>
      <w:r w:rsidRPr="006B3B9A">
        <w:rPr>
          <w:lang w:val="es-ES"/>
        </w:rPr>
        <w:t>Tacna</w:t>
      </w:r>
      <w:r w:rsidRPr="006B3B9A">
        <w:rPr>
          <w:rtl/>
          <w:lang w:val="es-ES"/>
        </w:rPr>
        <w:t xml:space="preserve">, </w:t>
      </w:r>
    </w:p>
    <w:p w:rsidR="00B4320B" w:rsidRPr="006B3B9A" w:rsidRDefault="00B4320B" w:rsidP="00B4320B">
      <w:pPr>
        <w:pStyle w:val="NormalParaAR"/>
        <w:keepNext/>
        <w:bidi w:val="0"/>
        <w:contextualSpacing/>
        <w:rPr>
          <w:rtl/>
          <w:lang w:val="es-ES"/>
        </w:rPr>
      </w:pPr>
      <w:r w:rsidRPr="006B3B9A">
        <w:rPr>
          <w:lang w:val="es-ES"/>
        </w:rPr>
        <w:t>Perú</w:t>
      </w:r>
    </w:p>
    <w:p w:rsidR="00B4320B" w:rsidRDefault="00B4320B" w:rsidP="00B4320B">
      <w:pPr>
        <w:pStyle w:val="NormalParaAR"/>
        <w:rPr>
          <w:rtl/>
        </w:rPr>
      </w:pPr>
      <w:proofErr w:type="gramStart"/>
      <w:r>
        <w:rPr>
          <w:rFonts w:hint="cs"/>
          <w:rtl/>
        </w:rPr>
        <w:t>الهاتف</w:t>
      </w:r>
      <w:proofErr w:type="gramEnd"/>
      <w:r>
        <w:rPr>
          <w:rFonts w:hint="cs"/>
          <w:rtl/>
        </w:rPr>
        <w:t xml:space="preserve">/الفاكس: </w:t>
      </w:r>
      <w:r w:rsidRPr="00CF0EE1">
        <w:rPr>
          <w:rFonts w:eastAsia="SimSun"/>
          <w:lang w:val="es-ES" w:eastAsia="zh-CN"/>
        </w:rPr>
        <w:t>0051 52 24 26 01</w:t>
      </w:r>
    </w:p>
    <w:p w:rsidR="00B4320B" w:rsidRDefault="00B4320B" w:rsidP="00B4320B">
      <w:pPr>
        <w:pStyle w:val="NormalParaAR"/>
        <w:rPr>
          <w:rtl/>
        </w:rPr>
      </w:pPr>
      <w:proofErr w:type="gramStart"/>
      <w:r>
        <w:rPr>
          <w:rtl/>
        </w:rPr>
        <w:t>البريد</w:t>
      </w:r>
      <w:proofErr w:type="gramEnd"/>
      <w:r>
        <w:rPr>
          <w:rtl/>
        </w:rPr>
        <w:t xml:space="preserve"> ا</w:t>
      </w:r>
      <w:r>
        <w:rPr>
          <w:rFonts w:hint="cs"/>
          <w:rtl/>
        </w:rPr>
        <w:t>لإ</w:t>
      </w:r>
      <w:r w:rsidRPr="0037693F">
        <w:rPr>
          <w:rtl/>
        </w:rPr>
        <w:t>لكتروني:</w:t>
      </w:r>
      <w:r>
        <w:rPr>
          <w:rFonts w:hint="cs"/>
          <w:rtl/>
        </w:rPr>
        <w:t xml:space="preserve"> </w:t>
      </w:r>
      <w:hyperlink r:id="rId13" w:history="1">
        <w:r w:rsidRPr="006D5356">
          <w:rPr>
            <w:rStyle w:val="Hyperlink"/>
          </w:rPr>
          <w:t>capaj_internacional@yahoo.com</w:t>
        </w:r>
      </w:hyperlink>
    </w:p>
    <w:p w:rsidR="00B4320B" w:rsidRDefault="0040610E" w:rsidP="00B4320B">
      <w:pPr>
        <w:pStyle w:val="NormalParaAR"/>
        <w:rPr>
          <w:rtl/>
        </w:rPr>
      </w:pPr>
      <w:hyperlink r:id="rId14" w:history="1">
        <w:r w:rsidR="00B4320B" w:rsidRPr="006D5356">
          <w:rPr>
            <w:rStyle w:val="Hyperlink"/>
          </w:rPr>
          <w:t>http://www.capaj.org/</w:t>
        </w:r>
      </w:hyperlink>
    </w:p>
    <w:p w:rsidR="00B4320B" w:rsidRPr="00E02648" w:rsidRDefault="00B4320B" w:rsidP="00B4320B">
      <w:pPr>
        <w:pStyle w:val="EndofDocumentAR"/>
        <w:rPr>
          <w:rtl/>
        </w:rPr>
      </w:pPr>
      <w:r w:rsidRPr="00E02648">
        <w:rPr>
          <w:rtl/>
        </w:rPr>
        <w:t xml:space="preserve">[نهاية المرفق </w:t>
      </w:r>
      <w:proofErr w:type="gramStart"/>
      <w:r w:rsidRPr="00E02648">
        <w:rPr>
          <w:rtl/>
        </w:rPr>
        <w:t>والوثيقة</w:t>
      </w:r>
      <w:proofErr w:type="gramEnd"/>
      <w:r w:rsidRPr="00E02648">
        <w:rPr>
          <w:rtl/>
        </w:rPr>
        <w:t>]</w:t>
      </w:r>
    </w:p>
    <w:sectPr w:rsidR="00B4320B" w:rsidRPr="00E02648" w:rsidSect="00EB7752">
      <w:headerReference w:type="default" r:id="rId15"/>
      <w:headerReference w:type="first" r:id="rId1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98" w:rsidRDefault="00E83C98">
      <w:r>
        <w:separator/>
      </w:r>
    </w:p>
  </w:endnote>
  <w:endnote w:type="continuationSeparator" w:id="0">
    <w:p w:rsidR="00E83C98" w:rsidRDefault="00E8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98" w:rsidRDefault="00E83C98" w:rsidP="009622BF">
      <w:pPr>
        <w:bidi/>
      </w:pPr>
      <w:bookmarkStart w:id="0" w:name="OLE_LINK1"/>
      <w:bookmarkStart w:id="1" w:name="OLE_LINK2"/>
      <w:r>
        <w:separator/>
      </w:r>
      <w:bookmarkEnd w:id="0"/>
      <w:bookmarkEnd w:id="1"/>
    </w:p>
  </w:footnote>
  <w:footnote w:type="continuationSeparator" w:id="0">
    <w:p w:rsidR="00E83C98" w:rsidRDefault="00E83C9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E1" w:rsidRDefault="00CF0EE1" w:rsidP="004A1759">
    <w:pPr>
      <w:jc w:val="right"/>
    </w:pPr>
    <w:bookmarkStart w:id="3" w:name="Code2"/>
    <w:bookmarkEnd w:id="3"/>
    <w:r>
      <w:t>CDIP/14/9</w:t>
    </w:r>
  </w:p>
  <w:p w:rsidR="00CF0EE1" w:rsidRDefault="00CF0EE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CF0EE1" w:rsidRDefault="00CF0EE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5804FC">
    <w:r>
      <w:rPr>
        <w:lang w:val="fr-CH"/>
      </w:rPr>
      <w:t>CDIP</w:t>
    </w:r>
    <w:r>
      <w:t>/1</w:t>
    </w:r>
    <w:r w:rsidR="00A375CD">
      <w:t>4</w:t>
    </w:r>
    <w:r w:rsidR="00CF0EE1">
      <w:t>/9</w:t>
    </w:r>
  </w:p>
  <w:p w:rsidR="00B4320B" w:rsidRDefault="00B4320B" w:rsidP="00D61541">
    <w:r>
      <w:t>Annex</w:t>
    </w:r>
  </w:p>
  <w:p w:rsidR="001C130D" w:rsidRDefault="001C130D" w:rsidP="00B4320B">
    <w:r>
      <w:fldChar w:fldCharType="begin"/>
    </w:r>
    <w:r>
      <w:instrText xml:space="preserve"> PAGE  \* MERGEFORMAT </w:instrText>
    </w:r>
    <w:r>
      <w:fldChar w:fldCharType="separate"/>
    </w:r>
    <w:r w:rsidR="0040610E">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E1" w:rsidRDefault="00CF0EE1">
    <w:pPr>
      <w:pStyle w:val="Header"/>
    </w:pPr>
    <w:r>
      <w:t>CDIP/14/9</w:t>
    </w:r>
  </w:p>
  <w:p w:rsidR="00CF0EE1" w:rsidRDefault="00CF0EE1">
    <w:pPr>
      <w:pStyle w:val="Header"/>
    </w:pPr>
    <w:r>
      <w:t>ANNEX</w:t>
    </w:r>
  </w:p>
  <w:p w:rsidR="00CF0EE1" w:rsidRPr="00CF0EE1" w:rsidRDefault="00CF0EE1" w:rsidP="00CF0EE1">
    <w:pPr>
      <w:pStyle w:val="Header"/>
      <w:bidi/>
      <w:jc w:val="right"/>
      <w:rPr>
        <w:rFonts w:ascii="Arabic Typesetting" w:hAnsi="Arabic Typesetting" w:cs="Arabic Typesetting"/>
        <w:sz w:val="36"/>
        <w:szCs w:val="36"/>
        <w:rtl/>
      </w:rPr>
    </w:pPr>
    <w:r w:rsidRPr="00CF0EE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A172C1"/>
    <w:multiLevelType w:val="hybridMultilevel"/>
    <w:tmpl w:val="5D7AA038"/>
    <w:lvl w:ilvl="0" w:tplc="E4B4817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965872"/>
    <w:multiLevelType w:val="hybridMultilevel"/>
    <w:tmpl w:val="3C285434"/>
    <w:lvl w:ilvl="0" w:tplc="DE40F74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971731"/>
    <w:multiLevelType w:val="hybridMultilevel"/>
    <w:tmpl w:val="51FC9D9A"/>
    <w:lvl w:ilvl="0" w:tplc="E432DD66">
      <w:start w:val="2"/>
      <w:numFmt w:val="arabicAlpha"/>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F4023"/>
    <w:multiLevelType w:val="hybridMultilevel"/>
    <w:tmpl w:val="63F8A8EC"/>
    <w:lvl w:ilvl="0" w:tplc="FFC27232">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2"/>
  </w:num>
  <w:num w:numId="5">
    <w:abstractNumId w:val="8"/>
  </w:num>
  <w:num w:numId="6">
    <w:abstractNumId w:val="23"/>
  </w:num>
  <w:num w:numId="7">
    <w:abstractNumId w:val="15"/>
  </w:num>
  <w:num w:numId="8">
    <w:abstractNumId w:val="21"/>
  </w:num>
  <w:num w:numId="9">
    <w:abstractNumId w:val="18"/>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9"/>
  </w:num>
  <w:num w:numId="23">
    <w:abstractNumId w:val="10"/>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E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C7EE1"/>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10E"/>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6F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559F"/>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23B"/>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20B"/>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EE1"/>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C98"/>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CF0EE1"/>
    <w:rPr>
      <w:rFonts w:ascii="Tahoma" w:hAnsi="Tahoma" w:cs="Tahoma"/>
      <w:sz w:val="16"/>
      <w:szCs w:val="16"/>
    </w:rPr>
  </w:style>
  <w:style w:type="character" w:customStyle="1" w:styleId="BalloonTextChar">
    <w:name w:val="Balloon Text Char"/>
    <w:basedOn w:val="DefaultParagraphFont"/>
    <w:link w:val="BalloonText"/>
    <w:rsid w:val="00CF0EE1"/>
    <w:rPr>
      <w:rFonts w:ascii="Tahoma" w:hAnsi="Tahoma" w:cs="Tahoma"/>
      <w:sz w:val="16"/>
      <w:szCs w:val="16"/>
    </w:rPr>
  </w:style>
  <w:style w:type="paragraph" w:customStyle="1" w:styleId="NormalAR">
    <w:name w:val="Normal AR"/>
    <w:basedOn w:val="Normal"/>
    <w:rsid w:val="005B559F"/>
    <w:pPr>
      <w:bidi/>
      <w:spacing w:after="120" w:line="340" w:lineRule="exact"/>
      <w:ind w:left="1021"/>
    </w:pPr>
    <w:rPr>
      <w:rFonts w:ascii="Arabic Typesetting" w:hAnsi="Arabic Typesetting" w:cs="Arabic Typesetting"/>
      <w:sz w:val="34"/>
      <w:szCs w:val="34"/>
      <w:lang w:bidi="ar-EG"/>
    </w:rPr>
  </w:style>
  <w:style w:type="character" w:styleId="Hyperlink">
    <w:name w:val="Hyperlink"/>
    <w:basedOn w:val="DefaultParagraphFont"/>
    <w:rsid w:val="005B55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CF0EE1"/>
    <w:rPr>
      <w:rFonts w:ascii="Tahoma" w:hAnsi="Tahoma" w:cs="Tahoma"/>
      <w:sz w:val="16"/>
      <w:szCs w:val="16"/>
    </w:rPr>
  </w:style>
  <w:style w:type="character" w:customStyle="1" w:styleId="BalloonTextChar">
    <w:name w:val="Balloon Text Char"/>
    <w:basedOn w:val="DefaultParagraphFont"/>
    <w:link w:val="BalloonText"/>
    <w:rsid w:val="00CF0EE1"/>
    <w:rPr>
      <w:rFonts w:ascii="Tahoma" w:hAnsi="Tahoma" w:cs="Tahoma"/>
      <w:sz w:val="16"/>
      <w:szCs w:val="16"/>
    </w:rPr>
  </w:style>
  <w:style w:type="paragraph" w:customStyle="1" w:styleId="NormalAR">
    <w:name w:val="Normal AR"/>
    <w:basedOn w:val="Normal"/>
    <w:rsid w:val="005B559F"/>
    <w:pPr>
      <w:bidi/>
      <w:spacing w:after="120" w:line="340" w:lineRule="exact"/>
      <w:ind w:left="1021"/>
    </w:pPr>
    <w:rPr>
      <w:rFonts w:ascii="Arabic Typesetting" w:hAnsi="Arabic Typesetting" w:cs="Arabic Typesetting"/>
      <w:sz w:val="34"/>
      <w:szCs w:val="34"/>
      <w:lang w:bidi="ar-EG"/>
    </w:rPr>
  </w:style>
  <w:style w:type="character" w:styleId="Hyperlink">
    <w:name w:val="Hyperlink"/>
    <w:basedOn w:val="DefaultParagraphFont"/>
    <w:rsid w:val="005B5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paj_internacional@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locainternationale.wix.com/pres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rez.rodriguez@graduateinstitute.ch"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paj.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9D72-96C6-4FCD-95DB-242CFF6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 .dotx</Template>
  <TotalTime>36</TotalTime>
  <Pages>4</Pages>
  <Words>547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CDIP/14/9 (Arabic)</vt:lpstr>
    </vt:vector>
  </TitlesOfParts>
  <Company>World Intellectual Property Organization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CDIP/14/9 (Arabic)</dc:title>
  <dc:creator>HASSAN Ahmed</dc:creator>
  <cp:lastModifiedBy>YOUSSEF Randa</cp:lastModifiedBy>
  <cp:revision>3</cp:revision>
  <cp:lastPrinted>2014-10-02T12:10:00Z</cp:lastPrinted>
  <dcterms:created xsi:type="dcterms:W3CDTF">2014-10-02T08:11:00Z</dcterms:created>
  <dcterms:modified xsi:type="dcterms:W3CDTF">2014-10-02T12:10:00Z</dcterms:modified>
</cp:coreProperties>
</file>