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9102552"/>
    <w:bookmarkStart w:id="1" w:name="_GoBack"/>
    <w:bookmarkEnd w:id="1"/>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25C3D42A" w:rsidR="008B2CC1" w:rsidRPr="00DF45F0" w:rsidRDefault="00DA31B9" w:rsidP="00DA31B9">
      <w:pPr>
        <w:bidi w:val="0"/>
        <w:rPr>
          <w:rFonts w:ascii="Arial Black" w:hAnsi="Arial Black" w:cstheme="minorHAnsi"/>
          <w:b/>
          <w:bCs/>
          <w:caps/>
          <w:sz w:val="15"/>
          <w:szCs w:val="15"/>
          <w:lang w:val="fr-FR" w:bidi="ar-SY"/>
        </w:rPr>
      </w:pPr>
      <w:r w:rsidRPr="00DF45F0">
        <w:rPr>
          <w:rFonts w:ascii="Arial Black" w:hAnsi="Arial Black" w:cstheme="minorHAnsi"/>
          <w:b/>
          <w:bCs/>
          <w:caps/>
          <w:sz w:val="15"/>
          <w:szCs w:val="15"/>
        </w:rPr>
        <w:t>CDIP/</w:t>
      </w:r>
      <w:r w:rsidR="004D54C2">
        <w:rPr>
          <w:rFonts w:ascii="Arial Black" w:hAnsi="Arial Black" w:cstheme="minorHAnsi"/>
          <w:b/>
          <w:bCs/>
          <w:caps/>
          <w:sz w:val="15"/>
          <w:szCs w:val="15"/>
        </w:rPr>
        <w:t>30</w:t>
      </w:r>
      <w:r w:rsidRPr="00DF45F0">
        <w:rPr>
          <w:rFonts w:ascii="Arial Black" w:hAnsi="Arial Black" w:cstheme="minorHAnsi"/>
          <w:b/>
          <w:bCs/>
          <w:caps/>
          <w:sz w:val="15"/>
          <w:szCs w:val="15"/>
        </w:rPr>
        <w:t>/</w:t>
      </w:r>
      <w:bookmarkStart w:id="2" w:name="Code"/>
      <w:bookmarkEnd w:id="2"/>
      <w:r w:rsidR="004D54C2">
        <w:rPr>
          <w:rFonts w:ascii="Arial Black" w:hAnsi="Arial Black" w:cstheme="minorHAnsi"/>
          <w:b/>
          <w:bCs/>
          <w:caps/>
          <w:sz w:val="15"/>
          <w:szCs w:val="15"/>
        </w:rPr>
        <w:t>4</w:t>
      </w:r>
      <w:r w:rsidR="00EE1C85">
        <w:rPr>
          <w:rFonts w:ascii="Arial Black" w:hAnsi="Arial Black" w:cstheme="minorHAnsi"/>
          <w:b/>
          <w:bCs/>
          <w:caps/>
          <w:sz w:val="15"/>
          <w:szCs w:val="15"/>
        </w:rPr>
        <w:t xml:space="preserve"> </w:t>
      </w:r>
      <w:r w:rsidR="00EE1C85">
        <w:rPr>
          <w:rFonts w:ascii="Arial Black" w:hAnsi="Arial Black" w:cstheme="minorHAnsi"/>
          <w:b/>
          <w:bCs/>
          <w:caps/>
          <w:sz w:val="15"/>
          <w:szCs w:val="15"/>
          <w:lang w:bidi="ar-SY"/>
        </w:rPr>
        <w:t>REV.</w:t>
      </w:r>
    </w:p>
    <w:p w14:paraId="0AA61C95" w14:textId="77777777" w:rsidR="008B2CC1" w:rsidRPr="00DF45F0" w:rsidRDefault="00CC3E2D" w:rsidP="00CC3E2D">
      <w:pPr>
        <w:jc w:val="right"/>
        <w:rPr>
          <w:rFonts w:asciiTheme="minorHAnsi" w:hAnsiTheme="minorHAnsi" w:cstheme="minorHAnsi"/>
          <w:b/>
          <w:bCs/>
          <w:caps/>
          <w:sz w:val="15"/>
          <w:szCs w:val="15"/>
        </w:rPr>
      </w:pPr>
      <w:bookmarkStart w:id="3"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3D03FA74" w:rsidR="008B2CC1" w:rsidRPr="00DC010C" w:rsidRDefault="00A66A7C" w:rsidP="00EE1C85">
      <w:pPr>
        <w:spacing w:after="1200"/>
        <w:jc w:val="right"/>
        <w:rPr>
          <w:rFonts w:asciiTheme="minorHAnsi" w:hAnsiTheme="minorHAnsi" w:cstheme="minorHAnsi"/>
          <w:b/>
          <w:bCs/>
          <w:caps/>
          <w:sz w:val="15"/>
          <w:szCs w:val="15"/>
        </w:rPr>
      </w:pPr>
      <w:bookmarkStart w:id="4" w:name="Date"/>
      <w:bookmarkEnd w:id="3"/>
      <w:r w:rsidRPr="00DC010C">
        <w:rPr>
          <w:rFonts w:asciiTheme="minorHAnsi" w:hAnsiTheme="minorHAnsi" w:cstheme="minorHAnsi"/>
          <w:b/>
          <w:bCs/>
          <w:caps/>
          <w:sz w:val="15"/>
          <w:szCs w:val="15"/>
          <w:rtl/>
        </w:rPr>
        <w:t>التاريخ:</w:t>
      </w:r>
      <w:r w:rsidR="00EE1C85">
        <w:rPr>
          <w:rFonts w:asciiTheme="minorHAnsi" w:hAnsiTheme="minorHAnsi" w:cstheme="minorHAnsi" w:hint="cs"/>
          <w:b/>
          <w:bCs/>
          <w:caps/>
          <w:sz w:val="15"/>
          <w:szCs w:val="15"/>
          <w:rtl/>
        </w:rPr>
        <w:t xml:space="preserve"> 28 أ</w:t>
      </w:r>
      <w:r w:rsidR="004D54C2">
        <w:rPr>
          <w:rFonts w:asciiTheme="minorHAnsi" w:hAnsiTheme="minorHAnsi" w:cstheme="minorHAnsi" w:hint="cs"/>
          <w:b/>
          <w:bCs/>
          <w:caps/>
          <w:sz w:val="15"/>
          <w:szCs w:val="15"/>
          <w:rtl/>
        </w:rPr>
        <w:t>بري</w:t>
      </w:r>
      <w:r w:rsidR="00EE1C85">
        <w:rPr>
          <w:rFonts w:asciiTheme="minorHAnsi" w:hAnsiTheme="minorHAnsi" w:cstheme="minorHAnsi" w:hint="cs"/>
          <w:b/>
          <w:bCs/>
          <w:caps/>
          <w:sz w:val="15"/>
          <w:szCs w:val="15"/>
          <w:rtl/>
        </w:rPr>
        <w:t xml:space="preserve">ل </w:t>
      </w:r>
      <w:r w:rsidR="004D54C2">
        <w:rPr>
          <w:rFonts w:asciiTheme="minorHAnsi" w:hAnsiTheme="minorHAnsi" w:cstheme="minorHAnsi" w:hint="cs"/>
          <w:b/>
          <w:bCs/>
          <w:caps/>
          <w:sz w:val="15"/>
          <w:szCs w:val="15"/>
          <w:rtl/>
        </w:rPr>
        <w:t>2023</w:t>
      </w:r>
    </w:p>
    <w:bookmarkEnd w:id="4"/>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5E9E6814"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E46BA3">
        <w:rPr>
          <w:rFonts w:asciiTheme="minorHAnsi" w:hAnsiTheme="minorHAnsi" w:cstheme="minorHAnsi" w:hint="cs"/>
          <w:bCs/>
          <w:sz w:val="24"/>
          <w:szCs w:val="24"/>
          <w:rtl/>
        </w:rPr>
        <w:t>ال</w:t>
      </w:r>
      <w:r w:rsidR="004D54C2">
        <w:rPr>
          <w:rFonts w:asciiTheme="minorHAnsi" w:hAnsiTheme="minorHAnsi" w:cstheme="minorHAnsi" w:hint="cs"/>
          <w:bCs/>
          <w:sz w:val="24"/>
          <w:szCs w:val="24"/>
          <w:rtl/>
        </w:rPr>
        <w:t>ثلاثون</w:t>
      </w:r>
    </w:p>
    <w:p w14:paraId="50C78637" w14:textId="580E64A7" w:rsidR="008B2CC1" w:rsidRPr="003E0340" w:rsidRDefault="00D67EAE" w:rsidP="003E0340">
      <w:pPr>
        <w:spacing w:after="720"/>
        <w:rPr>
          <w:b/>
          <w:bCs/>
        </w:rPr>
      </w:pPr>
      <w:r w:rsidRPr="003E0340">
        <w:rPr>
          <w:b/>
          <w:bCs/>
          <w:rtl/>
        </w:rPr>
        <w:t>جنيف، م</w:t>
      </w:r>
      <w:r w:rsidR="00D00B0D" w:rsidRPr="003E0340">
        <w:rPr>
          <w:b/>
          <w:bCs/>
          <w:rtl/>
        </w:rPr>
        <w:t xml:space="preserve">ن </w:t>
      </w:r>
      <w:r w:rsidR="004D54C2">
        <w:rPr>
          <w:rFonts w:hint="cs"/>
          <w:b/>
          <w:bCs/>
          <w:rtl/>
        </w:rPr>
        <w:t xml:space="preserve">24 </w:t>
      </w:r>
      <w:r w:rsidR="00E46BA3">
        <w:rPr>
          <w:rFonts w:hint="cs"/>
          <w:b/>
          <w:bCs/>
          <w:rtl/>
        </w:rPr>
        <w:t xml:space="preserve">إلى </w:t>
      </w:r>
      <w:r w:rsidR="004D54C2">
        <w:rPr>
          <w:rFonts w:hint="cs"/>
          <w:b/>
          <w:bCs/>
          <w:rtl/>
        </w:rPr>
        <w:t>28</w:t>
      </w:r>
      <w:r w:rsidR="00E46BA3">
        <w:rPr>
          <w:rFonts w:hint="cs"/>
          <w:b/>
          <w:bCs/>
          <w:rtl/>
        </w:rPr>
        <w:t xml:space="preserve"> أ</w:t>
      </w:r>
      <w:r w:rsidR="004D54C2">
        <w:rPr>
          <w:rFonts w:hint="cs"/>
          <w:b/>
          <w:bCs/>
          <w:rtl/>
        </w:rPr>
        <w:t>بريل</w:t>
      </w:r>
      <w:r w:rsidR="00D00B0D" w:rsidRPr="003E0340">
        <w:rPr>
          <w:b/>
          <w:bCs/>
          <w:rtl/>
        </w:rPr>
        <w:t xml:space="preserve"> 202</w:t>
      </w:r>
      <w:r w:rsidR="004D54C2">
        <w:rPr>
          <w:rFonts w:hint="cs"/>
          <w:b/>
          <w:bCs/>
          <w:rtl/>
        </w:rPr>
        <w:t>3</w:t>
      </w:r>
    </w:p>
    <w:p w14:paraId="1174DD33" w14:textId="02325095" w:rsidR="00DC010C" w:rsidRPr="00DC010C" w:rsidRDefault="00093537" w:rsidP="00DC010C">
      <w:pPr>
        <w:spacing w:after="360"/>
        <w:outlineLvl w:val="0"/>
        <w:rPr>
          <w:rFonts w:asciiTheme="minorHAnsi" w:hAnsiTheme="minorHAnsi" w:cstheme="minorHAnsi"/>
          <w:caps/>
          <w:sz w:val="28"/>
          <w:szCs w:val="24"/>
        </w:rPr>
      </w:pPr>
      <w:bookmarkStart w:id="5" w:name="TitleOfDoc"/>
      <w:r>
        <w:rPr>
          <w:rFonts w:asciiTheme="minorHAnsi" w:hAnsiTheme="minorHAnsi" w:hint="cs"/>
          <w:caps/>
          <w:sz w:val="28"/>
          <w:szCs w:val="24"/>
          <w:rtl/>
        </w:rPr>
        <w:t xml:space="preserve">اقتراح </w:t>
      </w:r>
      <w:r w:rsidR="00EE1C85">
        <w:rPr>
          <w:rFonts w:asciiTheme="minorHAnsi" w:hAnsiTheme="minorHAnsi" w:hint="cs"/>
          <w:caps/>
          <w:sz w:val="28"/>
          <w:szCs w:val="24"/>
          <w:rtl/>
        </w:rPr>
        <w:t xml:space="preserve">منقح </w:t>
      </w:r>
      <w:r w:rsidR="004D54C2">
        <w:rPr>
          <w:rFonts w:asciiTheme="minorHAnsi" w:hAnsiTheme="minorHAnsi" w:hint="cs"/>
          <w:caps/>
          <w:sz w:val="28"/>
          <w:szCs w:val="24"/>
          <w:rtl/>
        </w:rPr>
        <w:t>مقدم</w:t>
      </w:r>
      <w:r w:rsidR="00B45579" w:rsidRPr="00B45579">
        <w:rPr>
          <w:rFonts w:asciiTheme="minorHAnsi" w:hAnsiTheme="minorHAnsi"/>
          <w:caps/>
          <w:sz w:val="28"/>
          <w:szCs w:val="24"/>
          <w:rtl/>
        </w:rPr>
        <w:t xml:space="preserve"> من </w:t>
      </w:r>
      <w:r w:rsidR="004D54C2">
        <w:rPr>
          <w:rFonts w:asciiTheme="minorHAnsi" w:hAnsiTheme="minorHAnsi" w:hint="cs"/>
          <w:caps/>
          <w:sz w:val="28"/>
          <w:szCs w:val="24"/>
          <w:rtl/>
        </w:rPr>
        <w:t>كينيا</w:t>
      </w:r>
      <w:r w:rsidR="00356450">
        <w:rPr>
          <w:rFonts w:asciiTheme="minorHAnsi" w:hAnsiTheme="minorHAnsi" w:hint="cs"/>
          <w:caps/>
          <w:sz w:val="28"/>
          <w:szCs w:val="24"/>
          <w:rtl/>
        </w:rPr>
        <w:t xml:space="preserve"> لتطوير </w:t>
      </w:r>
      <w:r w:rsidR="00BD1FA4">
        <w:rPr>
          <w:rFonts w:asciiTheme="minorHAnsi" w:hAnsiTheme="minorHAnsi" w:hint="cs"/>
          <w:caps/>
          <w:sz w:val="28"/>
          <w:szCs w:val="24"/>
          <w:rtl/>
        </w:rPr>
        <w:t xml:space="preserve">عدد من </w:t>
      </w:r>
      <w:r w:rsidR="00BD1FA4">
        <w:rPr>
          <w:rFonts w:asciiTheme="minorHAnsi" w:hAnsiTheme="minorHAnsi" w:hint="cs"/>
          <w:caps/>
          <w:sz w:val="28"/>
          <w:szCs w:val="24"/>
          <w:rtl/>
          <w:lang w:val="pl-PL" w:bidi="ar-TN"/>
        </w:rPr>
        <w:t>ال</w:t>
      </w:r>
      <w:r w:rsidR="00356450">
        <w:rPr>
          <w:rFonts w:asciiTheme="minorHAnsi" w:hAnsiTheme="minorHAnsi" w:hint="cs"/>
          <w:caps/>
          <w:sz w:val="28"/>
          <w:szCs w:val="24"/>
          <w:rtl/>
        </w:rPr>
        <w:t>استراتيجيات و</w:t>
      </w:r>
      <w:r w:rsidR="00BD1FA4">
        <w:rPr>
          <w:rFonts w:asciiTheme="minorHAnsi" w:hAnsiTheme="minorHAnsi" w:hint="cs"/>
          <w:caps/>
          <w:sz w:val="28"/>
          <w:szCs w:val="24"/>
          <w:rtl/>
        </w:rPr>
        <w:t>ال</w:t>
      </w:r>
      <w:r w:rsidR="00356450">
        <w:rPr>
          <w:rFonts w:asciiTheme="minorHAnsi" w:hAnsiTheme="minorHAnsi" w:hint="cs"/>
          <w:caps/>
          <w:sz w:val="28"/>
          <w:szCs w:val="24"/>
          <w:rtl/>
        </w:rPr>
        <w:t xml:space="preserve">أدوات </w:t>
      </w:r>
      <w:r w:rsidR="00BD1FA4">
        <w:rPr>
          <w:rFonts w:asciiTheme="minorHAnsi" w:hAnsiTheme="minorHAnsi" w:hint="cs"/>
          <w:caps/>
          <w:sz w:val="28"/>
          <w:szCs w:val="24"/>
          <w:rtl/>
        </w:rPr>
        <w:t xml:space="preserve">الرامية إلى </w:t>
      </w:r>
      <w:r w:rsidR="00356450">
        <w:rPr>
          <w:rFonts w:asciiTheme="minorHAnsi" w:hAnsiTheme="minorHAnsi" w:hint="cs"/>
          <w:caps/>
          <w:sz w:val="28"/>
          <w:szCs w:val="24"/>
          <w:rtl/>
        </w:rPr>
        <w:t xml:space="preserve">التّصدي لقرصنة حق المؤلّف </w:t>
      </w:r>
      <w:r w:rsidR="00BD1FA4">
        <w:rPr>
          <w:rFonts w:asciiTheme="minorHAnsi" w:hAnsiTheme="minorHAnsi" w:hint="cs"/>
          <w:caps/>
          <w:sz w:val="28"/>
          <w:szCs w:val="24"/>
          <w:rtl/>
        </w:rPr>
        <w:t>عبر</w:t>
      </w:r>
      <w:r w:rsidR="00356450">
        <w:rPr>
          <w:rFonts w:asciiTheme="minorHAnsi" w:hAnsiTheme="minorHAnsi" w:hint="cs"/>
          <w:caps/>
          <w:sz w:val="28"/>
          <w:szCs w:val="24"/>
          <w:rtl/>
        </w:rPr>
        <w:t xml:space="preserve"> الإنترنت في السوق الرقمية الأفريقية</w:t>
      </w:r>
    </w:p>
    <w:p w14:paraId="4B56B29C" w14:textId="5AE1EC68" w:rsidR="002928D3" w:rsidRPr="00DC010C" w:rsidRDefault="00D67EAE" w:rsidP="00DC010C">
      <w:pPr>
        <w:spacing w:after="240"/>
        <w:rPr>
          <w:rFonts w:asciiTheme="minorHAnsi" w:hAnsiTheme="minorHAnsi" w:cstheme="minorHAnsi"/>
          <w:iCs/>
          <w:rtl/>
        </w:rPr>
      </w:pPr>
      <w:bookmarkStart w:id="6" w:name="Prepared"/>
      <w:bookmarkEnd w:id="5"/>
      <w:bookmarkEnd w:id="6"/>
      <w:r w:rsidRPr="00DC010C">
        <w:rPr>
          <w:rFonts w:asciiTheme="minorHAnsi" w:hAnsiTheme="minorHAnsi" w:cstheme="minorHAnsi"/>
          <w:iCs/>
          <w:rtl/>
        </w:rPr>
        <w:t>من إعداد</w:t>
      </w:r>
      <w:r w:rsidR="00DC010C">
        <w:rPr>
          <w:rFonts w:asciiTheme="minorHAnsi" w:hAnsiTheme="minorHAnsi" w:cstheme="minorHAnsi"/>
          <w:iCs/>
          <w:rtl/>
        </w:rPr>
        <w:t xml:space="preserve"> الأمانة</w:t>
      </w:r>
    </w:p>
    <w:p w14:paraId="16B58AEF" w14:textId="434707C4" w:rsidR="00B45579" w:rsidRPr="00B45579" w:rsidRDefault="00EE1C85" w:rsidP="00EE1C85">
      <w:pPr>
        <w:pStyle w:val="ONUMA"/>
        <w:rPr>
          <w:rFonts w:eastAsia="Arial"/>
          <w:bdr w:val="nil"/>
        </w:rPr>
      </w:pPr>
      <w:r>
        <w:rPr>
          <w:rFonts w:eastAsia="Arial" w:hint="cs"/>
          <w:bdr w:val="nil"/>
          <w:rtl/>
        </w:rPr>
        <w:t xml:space="preserve">في الدورة الثلاثين </w:t>
      </w:r>
      <w:r w:rsidRPr="00EE1C85">
        <w:rPr>
          <w:rFonts w:eastAsia="Arial"/>
          <w:bdr w:val="nil"/>
          <w:rtl/>
        </w:rPr>
        <w:t>للجنة المعنية بالتنمية والملكية الفكرية</w:t>
      </w:r>
      <w:r>
        <w:rPr>
          <w:rFonts w:eastAsia="Arial" w:hint="cs"/>
          <w:bdr w:val="nil"/>
          <w:rtl/>
        </w:rPr>
        <w:t xml:space="preserve"> (لجنة التنمية)، نظرت اللجنة في مسودّة اقتراح قدّمه </w:t>
      </w:r>
      <w:r w:rsidR="00356450">
        <w:rPr>
          <w:rFonts w:eastAsia="Arial" w:hint="cs"/>
          <w:bdr w:val="nil"/>
          <w:rtl/>
        </w:rPr>
        <w:t>المجلس الكيني لحقّ المؤلّف</w:t>
      </w:r>
      <w:r>
        <w:rPr>
          <w:rFonts w:eastAsia="Arial" w:hint="cs"/>
          <w:bdr w:val="nil"/>
          <w:rtl/>
        </w:rPr>
        <w:t xml:space="preserve"> </w:t>
      </w:r>
      <w:r w:rsidR="00356450">
        <w:rPr>
          <w:rFonts w:eastAsia="Arial" w:hint="cs"/>
          <w:bdr w:val="nil"/>
          <w:rtl/>
        </w:rPr>
        <w:t xml:space="preserve">بشأن "تطوير </w:t>
      </w:r>
      <w:r w:rsidR="00BD1FA4">
        <w:rPr>
          <w:rFonts w:eastAsia="Arial" w:hint="cs"/>
          <w:bdr w:val="nil"/>
          <w:rtl/>
        </w:rPr>
        <w:t xml:space="preserve">عدد من الاستراتيجيات والأدوات الرامية إلى التصدّي لقرصنة </w:t>
      </w:r>
      <w:r w:rsidR="00356450">
        <w:rPr>
          <w:rFonts w:eastAsia="Arial" w:hint="cs"/>
          <w:bdr w:val="nil"/>
          <w:rtl/>
        </w:rPr>
        <w:t xml:space="preserve">حق المؤلف </w:t>
      </w:r>
      <w:r w:rsidR="00BD1FA4">
        <w:rPr>
          <w:rFonts w:eastAsia="Arial" w:hint="cs"/>
          <w:bdr w:val="nil"/>
          <w:rtl/>
        </w:rPr>
        <w:t>عبر الإنترنت</w:t>
      </w:r>
      <w:r w:rsidR="00356450">
        <w:rPr>
          <w:rFonts w:eastAsia="Arial" w:hint="cs"/>
          <w:bdr w:val="nil"/>
          <w:rtl/>
        </w:rPr>
        <w:t xml:space="preserve"> في السوق الرقمية الأفريقية"</w:t>
      </w:r>
      <w:r>
        <w:rPr>
          <w:rFonts w:eastAsia="Arial" w:hint="cs"/>
          <w:bdr w:val="nil"/>
          <w:rtl/>
        </w:rPr>
        <w:t xml:space="preserve">. وجرى تنقيح مسودّة الاقتراح </w:t>
      </w:r>
      <w:r w:rsidRPr="00EE1C85">
        <w:rPr>
          <w:rFonts w:eastAsia="Arial"/>
          <w:bdr w:val="nil"/>
          <w:rtl/>
        </w:rPr>
        <w:t>خلال الدورة، بناءً على تعليقات الدول الأعضاء.</w:t>
      </w:r>
    </w:p>
    <w:p w14:paraId="580EF6A4" w14:textId="5F96D572" w:rsidR="00DC010C" w:rsidRPr="00B45579" w:rsidRDefault="00B45579" w:rsidP="00EE1C85">
      <w:pPr>
        <w:pStyle w:val="ONUMA"/>
        <w:rPr>
          <w:rFonts w:eastAsia="Arial"/>
          <w:bdr w:val="nil"/>
        </w:rPr>
      </w:pPr>
      <w:r w:rsidRPr="00B45579">
        <w:rPr>
          <w:rFonts w:eastAsia="Arial"/>
          <w:bdr w:val="nil"/>
          <w:rtl/>
        </w:rPr>
        <w:t>و</w:t>
      </w:r>
      <w:r w:rsidR="00093537">
        <w:rPr>
          <w:rFonts w:eastAsia="Arial" w:hint="cs"/>
          <w:bdr w:val="nil"/>
          <w:rtl/>
        </w:rPr>
        <w:t>ي</w:t>
      </w:r>
      <w:r w:rsidR="00EF7932">
        <w:rPr>
          <w:rFonts w:eastAsia="Arial"/>
          <w:bdr w:val="nil"/>
          <w:rtl/>
        </w:rPr>
        <w:t>رد في مر</w:t>
      </w:r>
      <w:r w:rsidR="009F0072">
        <w:rPr>
          <w:rFonts w:eastAsia="Arial" w:hint="cs"/>
          <w:bdr w:val="nil"/>
          <w:rtl/>
        </w:rPr>
        <w:t>فقي</w:t>
      </w:r>
      <w:r w:rsidR="00EF7932">
        <w:rPr>
          <w:rFonts w:eastAsia="Arial"/>
          <w:bdr w:val="nil"/>
          <w:rtl/>
        </w:rPr>
        <w:t xml:space="preserve"> هذه الوثيقة </w:t>
      </w:r>
      <w:r w:rsidR="00356450">
        <w:rPr>
          <w:rFonts w:eastAsia="Arial" w:hint="cs"/>
          <w:bdr w:val="nil"/>
          <w:rtl/>
        </w:rPr>
        <w:t xml:space="preserve">الاقتراح </w:t>
      </w:r>
      <w:r w:rsidR="00EE1C85">
        <w:rPr>
          <w:rFonts w:eastAsia="Arial" w:hint="cs"/>
          <w:bdr w:val="nil"/>
          <w:rtl/>
        </w:rPr>
        <w:t xml:space="preserve">المنقح </w:t>
      </w:r>
      <w:r w:rsidR="00356450">
        <w:rPr>
          <w:rFonts w:eastAsia="Arial" w:hint="cs"/>
          <w:bdr w:val="nil"/>
          <w:rtl/>
        </w:rPr>
        <w:t>المذكور</w:t>
      </w:r>
      <w:r w:rsidR="00D320B0">
        <w:rPr>
          <w:rFonts w:eastAsia="Arial"/>
          <w:bdr w:val="nil"/>
          <w:rtl/>
        </w:rPr>
        <w:t>.</w:t>
      </w:r>
    </w:p>
    <w:p w14:paraId="4387C845" w14:textId="7F7FBF76" w:rsidR="00DC010C" w:rsidRPr="00F04F05" w:rsidRDefault="00DC010C" w:rsidP="00F04F05">
      <w:pPr>
        <w:pStyle w:val="ONUMA"/>
        <w:ind w:left="5527"/>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w:t>
      </w:r>
      <w:r w:rsidR="009F0072">
        <w:rPr>
          <w:rFonts w:eastAsia="Arial" w:hint="cs"/>
          <w:i/>
          <w:iCs/>
          <w:bdr w:val="nil"/>
          <w:rtl/>
        </w:rPr>
        <w:t xml:space="preserve">مرفق </w:t>
      </w:r>
      <w:r w:rsidRPr="00F04F05">
        <w:rPr>
          <w:rFonts w:eastAsia="Arial"/>
          <w:i/>
          <w:iCs/>
          <w:bdr w:val="nil"/>
          <w:rtl/>
        </w:rPr>
        <w:t>هذه الوثيقة.</w:t>
      </w:r>
    </w:p>
    <w:p w14:paraId="3FB0CFD5" w14:textId="5BB7EB4D"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r w:rsidR="00F04F05">
        <w:rPr>
          <w:rFonts w:asciiTheme="minorHAnsi" w:eastAsia="Arial" w:hAnsiTheme="minorHAnsi" w:cstheme="minorHAnsi" w:hint="cs"/>
          <w:szCs w:val="22"/>
          <w:bdr w:val="nil"/>
          <w:rtl/>
        </w:rPr>
        <w:t>ان</w:t>
      </w:r>
      <w:r w:rsidRPr="00DC010C">
        <w:rPr>
          <w:rFonts w:asciiTheme="minorHAnsi" w:eastAsia="Arial" w:hAnsiTheme="minorHAnsi" w:cstheme="minorHAnsi"/>
          <w:szCs w:val="22"/>
          <w:bdr w:val="nil"/>
          <w:rtl/>
        </w:rPr>
        <w:t>]</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C2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تقديم المشروع"/>
      </w:tblPr>
      <w:tblGrid>
        <w:gridCol w:w="4676"/>
        <w:gridCol w:w="4676"/>
      </w:tblGrid>
      <w:tr w:rsidR="006017DF" w:rsidRPr="00372DB2" w14:paraId="7D1A9675" w14:textId="77777777" w:rsidTr="00CD661E">
        <w:trPr>
          <w:trHeight w:val="253"/>
        </w:trPr>
        <w:tc>
          <w:tcPr>
            <w:tcW w:w="9352" w:type="dxa"/>
            <w:gridSpan w:val="2"/>
            <w:shd w:val="clear" w:color="auto" w:fill="00FFCC"/>
          </w:tcPr>
          <w:p w14:paraId="592BB70F" w14:textId="35E3E7DF"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 رمز المشروع</w:t>
            </w:r>
          </w:p>
        </w:tc>
      </w:tr>
      <w:tr w:rsidR="006017DF" w:rsidRPr="00372DB2" w14:paraId="1C31E6CD" w14:textId="77777777" w:rsidTr="00D95DF5">
        <w:trPr>
          <w:trHeight w:val="733"/>
        </w:trPr>
        <w:tc>
          <w:tcPr>
            <w:tcW w:w="9352" w:type="dxa"/>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50C80928" w:rsidR="006017DF" w:rsidRPr="00372DB2" w:rsidRDefault="00BD1FA4" w:rsidP="00D95DF5">
            <w:pPr>
              <w:pStyle w:val="TableParagraph"/>
              <w:bidi/>
              <w:spacing w:line="249" w:lineRule="exact"/>
              <w:ind w:left="110"/>
              <w:jc w:val="center"/>
              <w:rPr>
                <w:rFonts w:asciiTheme="minorHAnsi" w:hAnsiTheme="minorHAnsi" w:cstheme="minorHAnsi"/>
                <w:iCs/>
              </w:rPr>
            </w:pPr>
            <w:r w:rsidRPr="00BD1FA4">
              <w:rPr>
                <w:rFonts w:asciiTheme="minorHAnsi" w:hAnsiTheme="minorHAnsi" w:cs="Calibri"/>
                <w:bdr w:val="nil"/>
                <w:lang w:eastAsia="zh-CN"/>
              </w:rPr>
              <w:t>[DA_4_10_11_45_01]</w:t>
            </w:r>
          </w:p>
        </w:tc>
      </w:tr>
      <w:tr w:rsidR="006017DF" w:rsidRPr="00372DB2" w14:paraId="0116A278" w14:textId="77777777" w:rsidTr="00CD661E">
        <w:trPr>
          <w:trHeight w:val="251"/>
        </w:trPr>
        <w:tc>
          <w:tcPr>
            <w:tcW w:w="9352" w:type="dxa"/>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D95DF5">
        <w:trPr>
          <w:trHeight w:val="714"/>
        </w:trPr>
        <w:tc>
          <w:tcPr>
            <w:tcW w:w="9352" w:type="dxa"/>
            <w:gridSpan w:val="2"/>
          </w:tcPr>
          <w:p w14:paraId="5C63876B" w14:textId="5030FCFB" w:rsidR="006017DF" w:rsidRPr="00372DB2" w:rsidRDefault="00DE54EB" w:rsidP="006017DF">
            <w:pPr>
              <w:pStyle w:val="TableParagraph"/>
              <w:bidi/>
              <w:ind w:left="110" w:right="188"/>
              <w:jc w:val="center"/>
              <w:rPr>
                <w:rFonts w:asciiTheme="minorHAnsi" w:hAnsiTheme="minorHAnsi" w:cstheme="minorHAnsi"/>
                <w:iCs/>
              </w:rPr>
            </w:pPr>
            <w:r w:rsidRPr="00DE54EB">
              <w:rPr>
                <w:rFonts w:asciiTheme="minorHAnsi" w:hAnsiTheme="minorHAnsi" w:cs="Calibri"/>
                <w:i/>
                <w:iCs/>
                <w:rtl/>
              </w:rPr>
              <w:t xml:space="preserve">تطوير </w:t>
            </w:r>
            <w:r w:rsidR="00BD1FA4">
              <w:rPr>
                <w:rFonts w:asciiTheme="minorHAnsi" w:hAnsiTheme="minorHAnsi" w:cs="Calibri"/>
                <w:i/>
                <w:iCs/>
                <w:rtl/>
              </w:rPr>
              <w:t>عدد من الاستراتيجيات والأدوات الرامية إلى التصدّي لقرصن</w:t>
            </w:r>
            <w:r w:rsidR="00BD1FA4">
              <w:rPr>
                <w:rFonts w:asciiTheme="minorHAnsi" w:hAnsiTheme="minorHAnsi" w:cs="Calibri" w:hint="cs"/>
                <w:i/>
                <w:iCs/>
                <w:rtl/>
              </w:rPr>
              <w:t>ة</w:t>
            </w:r>
            <w:r w:rsidRPr="00DE54EB">
              <w:rPr>
                <w:rFonts w:asciiTheme="minorHAnsi" w:hAnsiTheme="minorHAnsi" w:cs="Calibri"/>
                <w:i/>
                <w:iCs/>
                <w:rtl/>
              </w:rPr>
              <w:t xml:space="preserve"> حق المؤلف </w:t>
            </w:r>
            <w:r w:rsidR="00BD1FA4">
              <w:rPr>
                <w:rFonts w:asciiTheme="minorHAnsi" w:hAnsiTheme="minorHAnsi" w:cs="Calibri"/>
                <w:i/>
                <w:iCs/>
                <w:rtl/>
              </w:rPr>
              <w:t>عبر الإنترنت</w:t>
            </w:r>
            <w:r w:rsidRPr="00DE54EB">
              <w:rPr>
                <w:rFonts w:asciiTheme="minorHAnsi" w:hAnsiTheme="minorHAnsi" w:cs="Calibri"/>
                <w:i/>
                <w:iCs/>
                <w:rtl/>
              </w:rPr>
              <w:t xml:space="preserve"> في السوق الرقمية الأفريقية</w:t>
            </w:r>
          </w:p>
        </w:tc>
      </w:tr>
      <w:tr w:rsidR="006017DF" w:rsidRPr="00372DB2" w14:paraId="7233E0B4" w14:textId="77777777" w:rsidTr="00CD661E">
        <w:trPr>
          <w:trHeight w:val="252"/>
        </w:trPr>
        <w:tc>
          <w:tcPr>
            <w:tcW w:w="9352" w:type="dxa"/>
            <w:gridSpan w:val="2"/>
            <w:shd w:val="clear" w:color="auto" w:fill="00FFCC"/>
          </w:tcPr>
          <w:p w14:paraId="008E67E1" w14:textId="6CAF1E87"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 xml:space="preserve">3.1 </w:t>
            </w:r>
            <w:hyperlink r:id="rId18" w:history="1">
              <w:r w:rsidRPr="00CD661E">
                <w:rPr>
                  <w:rStyle w:val="Hyperlink"/>
                  <w:rFonts w:asciiTheme="minorHAnsi" w:hAnsiTheme="minorHAnsi" w:cstheme="minorHAnsi"/>
                  <w:bCs/>
                  <w:rtl/>
                </w:rPr>
                <w:t>توصيات أجند</w:t>
              </w:r>
              <w:r w:rsidR="009A0BA0" w:rsidRPr="00CD661E">
                <w:rPr>
                  <w:rStyle w:val="Hyperlink"/>
                  <w:rFonts w:asciiTheme="minorHAnsi" w:hAnsiTheme="minorHAnsi" w:cstheme="minorHAnsi"/>
                  <w:bCs/>
                  <w:rtl/>
                </w:rPr>
                <w:t>ة</w:t>
              </w:r>
              <w:r w:rsidRPr="00CD661E">
                <w:rPr>
                  <w:rStyle w:val="Hyperlink"/>
                  <w:rFonts w:asciiTheme="minorHAnsi" w:hAnsiTheme="minorHAnsi" w:cstheme="minorHAnsi"/>
                  <w:bCs/>
                  <w:rtl/>
                </w:rPr>
                <w:t xml:space="preserve"> التنمية</w:t>
              </w:r>
            </w:hyperlink>
          </w:p>
        </w:tc>
      </w:tr>
      <w:tr w:rsidR="006017DF" w:rsidRPr="00372DB2" w14:paraId="7082F6C8" w14:textId="77777777" w:rsidTr="00D95DF5">
        <w:trPr>
          <w:trHeight w:val="760"/>
        </w:trPr>
        <w:tc>
          <w:tcPr>
            <w:tcW w:w="9352" w:type="dxa"/>
            <w:gridSpan w:val="2"/>
          </w:tcPr>
          <w:p w14:paraId="1E057445" w14:textId="09BDCA35" w:rsidR="009A0BA0" w:rsidRPr="00372DB2" w:rsidRDefault="009A0BA0" w:rsidP="009A0BA0">
            <w:pPr>
              <w:spacing w:after="240"/>
              <w:rPr>
                <w:rFonts w:asciiTheme="minorHAnsi" w:hAnsiTheme="minorHAnsi" w:cstheme="minorHAnsi"/>
              </w:rPr>
            </w:pPr>
            <w:r w:rsidRPr="00372DB2">
              <w:rPr>
                <w:rFonts w:asciiTheme="minorHAnsi" w:eastAsia="Arial" w:hAnsiTheme="minorHAnsi" w:cstheme="minorHAnsi"/>
                <w:i/>
                <w:iCs/>
                <w:bdr w:val="nil"/>
                <w:rtl/>
              </w:rPr>
              <w:t xml:space="preserve">التوصية </w:t>
            </w:r>
            <w:r w:rsidR="00677A4E">
              <w:rPr>
                <w:rFonts w:asciiTheme="minorHAnsi" w:eastAsia="Arial" w:hAnsiTheme="minorHAnsi" w:cstheme="minorHAnsi"/>
                <w:i/>
                <w:iCs/>
                <w:bdr w:val="nil"/>
              </w:rPr>
              <w:t>4</w:t>
            </w:r>
            <w:r w:rsidRPr="00372DB2">
              <w:rPr>
                <w:rFonts w:asciiTheme="minorHAnsi" w:eastAsia="Arial" w:hAnsiTheme="minorHAnsi" w:cstheme="minorHAnsi"/>
                <w:i/>
                <w:iCs/>
                <w:bdr w:val="nil"/>
                <w:rtl/>
              </w:rPr>
              <w:t>:</w:t>
            </w:r>
            <w:r w:rsidR="00677A4E" w:rsidRPr="00677A4E">
              <w:rPr>
                <w:rFonts w:asciiTheme="minorHAnsi" w:eastAsia="Arial" w:hAnsiTheme="minorHAnsi"/>
                <w:bdr w:val="nil"/>
                <w:rtl/>
              </w:rPr>
              <w:t xml:space="preserve">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524A3BF4" w14:textId="64B33F30" w:rsidR="009A0BA0" w:rsidRPr="00372DB2" w:rsidRDefault="009A0BA0" w:rsidP="009A0BA0">
            <w:pPr>
              <w:spacing w:after="240"/>
              <w:rPr>
                <w:rFonts w:asciiTheme="minorHAnsi" w:hAnsiTheme="minorHAnsi" w:cstheme="minorHAnsi"/>
              </w:rPr>
            </w:pPr>
            <w:r w:rsidRPr="00372DB2">
              <w:rPr>
                <w:rFonts w:asciiTheme="minorHAnsi" w:eastAsia="Arial" w:hAnsiTheme="minorHAnsi" w:cstheme="minorHAnsi"/>
                <w:i/>
                <w:iCs/>
                <w:bdr w:val="nil"/>
                <w:rtl/>
              </w:rPr>
              <w:t xml:space="preserve">التوصية </w:t>
            </w:r>
            <w:r w:rsidRPr="00372DB2">
              <w:rPr>
                <w:rFonts w:asciiTheme="minorHAnsi" w:eastAsia="Arial" w:hAnsiTheme="minorHAnsi" w:cstheme="minorHAnsi"/>
                <w:i/>
                <w:iCs/>
                <w:bdr w:val="nil"/>
              </w:rPr>
              <w:t>10</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005D54ED">
              <w:rPr>
                <w:rFonts w:asciiTheme="minorHAnsi" w:eastAsia="Arial" w:hAnsiTheme="minorHAnsi" w:cstheme="minorHAnsi" w:hint="cs"/>
                <w:bdr w:val="nil"/>
                <w:rtl/>
              </w:rPr>
              <w:t>ً</w:t>
            </w:r>
            <w:r w:rsidRPr="00372DB2">
              <w:rPr>
                <w:rFonts w:asciiTheme="minorHAnsi" w:eastAsia="Arial" w:hAnsiTheme="minorHAnsi" w:cstheme="minorHAnsi"/>
                <w:bdr w:val="nil"/>
                <w:rtl/>
              </w:rPr>
              <w:t xml:space="preserve"> على المنظمات الإقليمية ودون الإقليمية المعنية بالملكية الفكرية.</w:t>
            </w:r>
          </w:p>
          <w:p w14:paraId="04EAE506" w14:textId="67E266C6" w:rsidR="009A0BA0" w:rsidRPr="00372DB2" w:rsidRDefault="009A0BA0" w:rsidP="009A0BA0">
            <w:pPr>
              <w:spacing w:after="240"/>
              <w:rPr>
                <w:rFonts w:asciiTheme="minorHAnsi" w:eastAsia="Arial" w:hAnsiTheme="minorHAnsi" w:cstheme="minorHAnsi"/>
                <w:bdr w:val="nil"/>
                <w:rtl/>
              </w:rPr>
            </w:pPr>
            <w:r w:rsidRPr="00372DB2">
              <w:rPr>
                <w:rFonts w:asciiTheme="minorHAnsi" w:eastAsia="Arial" w:hAnsiTheme="minorHAnsi" w:cstheme="minorHAnsi"/>
                <w:i/>
                <w:iCs/>
                <w:bdr w:val="nil"/>
                <w:rtl/>
              </w:rPr>
              <w:t xml:space="preserve">التوصية </w:t>
            </w:r>
            <w:r w:rsidR="00DE54EB">
              <w:rPr>
                <w:rFonts w:asciiTheme="minorHAnsi" w:eastAsia="Arial" w:hAnsiTheme="minorHAnsi" w:cstheme="minorHAnsi"/>
                <w:i/>
                <w:iCs/>
                <w:bdr w:val="nil"/>
              </w:rPr>
              <w:t>11</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w:t>
            </w:r>
            <w:r w:rsidR="00DE54EB" w:rsidRPr="00DE54EB">
              <w:rPr>
                <w:rFonts w:asciiTheme="minorHAnsi" w:eastAsia="Arial" w:hAnsiTheme="minorHAnsi"/>
                <w:bdr w:val="nil"/>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14:paraId="6A3D41C6" w14:textId="506140A1" w:rsidR="006017DF" w:rsidRPr="00372DB2" w:rsidRDefault="009F31BE" w:rsidP="009F31BE">
            <w:pPr>
              <w:pStyle w:val="TableParagraph"/>
              <w:bidi/>
              <w:spacing w:line="235" w:lineRule="exact"/>
              <w:ind w:left="110"/>
              <w:rPr>
                <w:rFonts w:asciiTheme="minorHAnsi" w:hAnsiTheme="minorHAnsi" w:cstheme="minorHAnsi"/>
              </w:rPr>
            </w:pPr>
            <w:r w:rsidRPr="00372DB2">
              <w:rPr>
                <w:rFonts w:asciiTheme="minorHAnsi" w:hAnsiTheme="minorHAnsi" w:cstheme="minorHAnsi"/>
                <w:i/>
                <w:iCs/>
                <w:bdr w:val="nil"/>
                <w:rtl/>
              </w:rPr>
              <w:t>التوصية 45</w:t>
            </w:r>
            <w:r w:rsidRPr="00372DB2">
              <w:rPr>
                <w:rFonts w:asciiTheme="minorHAnsi" w:hAnsiTheme="minorHAnsi" w:cstheme="minorHAnsi"/>
                <w:bdr w:val="nil"/>
                <w:rtl/>
              </w:rPr>
              <w:t>: 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14:paraId="4B1144A3" w14:textId="77777777" w:rsidR="006017DF" w:rsidRPr="00372DB2" w:rsidRDefault="006017DF" w:rsidP="00D95DF5">
            <w:pPr>
              <w:pStyle w:val="TableParagraph"/>
              <w:bidi/>
              <w:spacing w:line="235" w:lineRule="exact"/>
              <w:ind w:left="110"/>
              <w:rPr>
                <w:rFonts w:asciiTheme="minorHAnsi" w:hAnsiTheme="minorHAnsi" w:cstheme="minorHAnsi"/>
              </w:rPr>
            </w:pPr>
          </w:p>
        </w:tc>
      </w:tr>
      <w:tr w:rsidR="006017DF" w:rsidRPr="00372DB2" w14:paraId="67C96D2C" w14:textId="77777777" w:rsidTr="00CD661E">
        <w:trPr>
          <w:trHeight w:val="251"/>
        </w:trPr>
        <w:tc>
          <w:tcPr>
            <w:tcW w:w="9352" w:type="dxa"/>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D95DF5">
        <w:trPr>
          <w:trHeight w:val="251"/>
        </w:trPr>
        <w:tc>
          <w:tcPr>
            <w:tcW w:w="9352" w:type="dxa"/>
            <w:gridSpan w:val="2"/>
            <w:shd w:val="clear" w:color="auto" w:fill="FFFFFF" w:themeFill="background1"/>
          </w:tcPr>
          <w:p w14:paraId="356E1743" w14:textId="4F734602"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CD661E">
        <w:trPr>
          <w:trHeight w:val="251"/>
        </w:trPr>
        <w:tc>
          <w:tcPr>
            <w:tcW w:w="9352" w:type="dxa"/>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D95DF5">
        <w:trPr>
          <w:trHeight w:val="251"/>
        </w:trPr>
        <w:tc>
          <w:tcPr>
            <w:tcW w:w="9352" w:type="dxa"/>
            <w:gridSpan w:val="2"/>
            <w:shd w:val="clear" w:color="auto" w:fill="FFFFFF" w:themeFill="background1"/>
          </w:tcPr>
          <w:p w14:paraId="5F71207D" w14:textId="66C9AADF" w:rsidR="006017DF" w:rsidRPr="00372DB2" w:rsidRDefault="009F31BE" w:rsidP="00D95DF5">
            <w:pPr>
              <w:pStyle w:val="TableParagraph"/>
              <w:bidi/>
              <w:ind w:left="110"/>
              <w:rPr>
                <w:rFonts w:asciiTheme="minorHAnsi" w:hAnsiTheme="minorHAnsi" w:cstheme="minorHAnsi"/>
              </w:rPr>
            </w:pPr>
            <w:r w:rsidRPr="00372DB2">
              <w:rPr>
                <w:rFonts w:asciiTheme="minorHAnsi" w:hAnsiTheme="minorHAnsi" w:cstheme="minorHAnsi"/>
                <w:rtl/>
              </w:rPr>
              <w:t>تبلغ الميزانية الإجمالية للمشر</w:t>
            </w:r>
            <w:r w:rsidR="00BD1FA4">
              <w:rPr>
                <w:rFonts w:asciiTheme="minorHAnsi" w:hAnsiTheme="minorHAnsi" w:cstheme="minorHAnsi" w:hint="cs"/>
                <w:rtl/>
              </w:rPr>
              <w:t xml:space="preserve">وع 501,200 </w:t>
            </w:r>
            <w:r w:rsidRPr="00372DB2">
              <w:rPr>
                <w:rFonts w:asciiTheme="minorHAnsi" w:hAnsiTheme="minorHAnsi" w:cstheme="minorHAnsi"/>
                <w:rtl/>
              </w:rPr>
              <w:t xml:space="preserve">فرنك سويسري، </w:t>
            </w:r>
            <w:r w:rsidR="00DE54EB">
              <w:rPr>
                <w:rFonts w:asciiTheme="minorHAnsi" w:hAnsiTheme="minorHAnsi" w:cstheme="minorHAnsi" w:hint="cs"/>
                <w:rtl/>
              </w:rPr>
              <w:t>ستخصص</w:t>
            </w:r>
            <w:r w:rsidRPr="00372DB2">
              <w:rPr>
                <w:rFonts w:asciiTheme="minorHAnsi" w:hAnsiTheme="minorHAnsi" w:cstheme="minorHAnsi"/>
                <w:rtl/>
              </w:rPr>
              <w:t xml:space="preserve"> بأكملها </w:t>
            </w:r>
            <w:r w:rsidR="00DE54EB">
              <w:rPr>
                <w:rFonts w:asciiTheme="minorHAnsi" w:hAnsiTheme="minorHAnsi" w:cstheme="minorHAnsi" w:hint="cs"/>
                <w:rtl/>
              </w:rPr>
              <w:t>لل</w:t>
            </w:r>
            <w:r w:rsidRPr="00372DB2">
              <w:rPr>
                <w:rFonts w:asciiTheme="minorHAnsi" w:hAnsiTheme="minorHAnsi" w:cstheme="minorHAnsi"/>
                <w:rtl/>
              </w:rPr>
              <w:t>نفقات بخلاف الموظفين.</w:t>
            </w:r>
          </w:p>
          <w:p w14:paraId="7DF99D8F" w14:textId="77777777" w:rsidR="006017DF" w:rsidRPr="00BD1FA4" w:rsidRDefault="006017DF" w:rsidP="00D95DF5">
            <w:pPr>
              <w:pStyle w:val="TableParagraph"/>
              <w:bidi/>
              <w:ind w:left="110"/>
              <w:rPr>
                <w:rFonts w:asciiTheme="minorHAnsi" w:hAnsiTheme="minorHAnsi" w:cstheme="minorHAnsi"/>
                <w:b/>
                <w:bCs/>
              </w:rPr>
            </w:pPr>
          </w:p>
        </w:tc>
      </w:tr>
      <w:tr w:rsidR="006017DF" w:rsidRPr="00372DB2" w14:paraId="39C6C609" w14:textId="77777777" w:rsidTr="00CD661E">
        <w:trPr>
          <w:trHeight w:val="251"/>
        </w:trPr>
        <w:tc>
          <w:tcPr>
            <w:tcW w:w="9352" w:type="dxa"/>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D95DF5">
        <w:trPr>
          <w:trHeight w:val="2589"/>
        </w:trPr>
        <w:tc>
          <w:tcPr>
            <w:tcW w:w="9352" w:type="dxa"/>
            <w:gridSpan w:val="2"/>
          </w:tcPr>
          <w:p w14:paraId="43D200FA" w14:textId="09210DDB" w:rsidR="009F31BE" w:rsidRPr="00372DB2" w:rsidRDefault="006B78AE" w:rsidP="003D7ED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تتواتر</w:t>
            </w:r>
            <w:r w:rsidR="00DE54EB">
              <w:rPr>
                <w:rFonts w:asciiTheme="minorHAnsi" w:eastAsia="Arial" w:hAnsiTheme="minorHAnsi" w:cstheme="minorHAnsi" w:hint="cs"/>
                <w:bdr w:val="nil"/>
                <w:rtl/>
              </w:rPr>
              <w:t xml:space="preserve"> الفرص التي تتيحها الأسواق الرقمية في الاقتصادات الأفريقية، </w:t>
            </w:r>
            <w:r w:rsidR="00BD1FA4">
              <w:rPr>
                <w:rFonts w:asciiTheme="minorHAnsi" w:eastAsia="Arial" w:hAnsiTheme="minorHAnsi" w:cstheme="minorHAnsi" w:hint="cs"/>
                <w:bdr w:val="nil"/>
                <w:rtl/>
              </w:rPr>
              <w:t xml:space="preserve">مما فتح </w:t>
            </w:r>
            <w:r w:rsidR="00DE54EB">
              <w:rPr>
                <w:rFonts w:asciiTheme="minorHAnsi" w:eastAsia="Arial" w:hAnsiTheme="minorHAnsi" w:cstheme="minorHAnsi" w:hint="cs"/>
                <w:bdr w:val="nil"/>
                <w:rtl/>
              </w:rPr>
              <w:t xml:space="preserve">آفاقا جديدة لتطوير التجارة </w:t>
            </w:r>
            <w:r w:rsidR="003D7ED6">
              <w:rPr>
                <w:rFonts w:asciiTheme="minorHAnsi" w:eastAsia="Arial" w:hAnsiTheme="minorHAnsi" w:cstheme="minorHAnsi" w:hint="cs"/>
                <w:bdr w:val="nil"/>
                <w:rtl/>
              </w:rPr>
              <w:t>و</w:t>
            </w:r>
            <w:r w:rsidR="00DE54EB">
              <w:rPr>
                <w:rFonts w:asciiTheme="minorHAnsi" w:eastAsia="Arial" w:hAnsiTheme="minorHAnsi" w:cstheme="minorHAnsi" w:hint="cs"/>
                <w:bdr w:val="nil"/>
                <w:rtl/>
              </w:rPr>
              <w:t xml:space="preserve">الصناعتين الإبداعية والتصنيعية على الصعيدين الإقليمي والوطني. </w:t>
            </w:r>
            <w:r w:rsidR="003D7ED6">
              <w:rPr>
                <w:rFonts w:asciiTheme="minorHAnsi" w:eastAsia="Arial" w:hAnsiTheme="minorHAnsi" w:cstheme="minorHAnsi" w:hint="cs"/>
                <w:bdr w:val="nil"/>
                <w:rtl/>
              </w:rPr>
              <w:t xml:space="preserve">وتتوقع لجنة التجارة الدولية للولايات المتحدة الأمريكية أن يفوق عدد مستخدمي التجارة الإلكترونية في أفريقيا نصف مليار مستخدم بحلول 2025، أي ما يقابل نسبة نمو سنوي تراكمي للمستهلكين الرقميين في السوق الأفريقية بنسبة 17 بالمئة. وما انفكت النماذج التجارية الجديدة وسلوك المستهلكين في التكيّف مع البيئة الرقمية،  </w:t>
            </w:r>
            <w:r w:rsidR="00BD1FA4">
              <w:rPr>
                <w:rFonts w:asciiTheme="minorHAnsi" w:eastAsia="Arial" w:hAnsiTheme="minorHAnsi" w:cstheme="minorHAnsi" w:hint="cs"/>
                <w:bdr w:val="nil"/>
                <w:rtl/>
              </w:rPr>
              <w:t xml:space="preserve">بشكل أثر </w:t>
            </w:r>
            <w:r w:rsidR="003D7ED6">
              <w:rPr>
                <w:rFonts w:asciiTheme="minorHAnsi" w:eastAsia="Arial" w:hAnsiTheme="minorHAnsi" w:cstheme="minorHAnsi" w:hint="cs"/>
                <w:bdr w:val="nil"/>
                <w:rtl/>
              </w:rPr>
              <w:t>على أصحاب المصلحة على تنوعهم، ومنهم أصحاب حق الملكية الفكرية</w:t>
            </w:r>
            <w:r>
              <w:rPr>
                <w:rFonts w:asciiTheme="minorHAnsi" w:eastAsia="Arial" w:hAnsiTheme="minorHAnsi" w:cstheme="minorHAnsi" w:hint="cs"/>
                <w:bdr w:val="nil"/>
                <w:rtl/>
              </w:rPr>
              <w:t>، ومشغلو خدمات الاتصالات.</w:t>
            </w:r>
          </w:p>
          <w:p w14:paraId="6A7C4771" w14:textId="37775A99" w:rsidR="009F31BE" w:rsidRPr="00372DB2" w:rsidRDefault="006B78AE" w:rsidP="009F31BE">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 xml:space="preserve">غير أنّ الصناعات الإبداعية </w:t>
            </w:r>
            <w:r w:rsidR="00BD1FA4">
              <w:rPr>
                <w:rFonts w:asciiTheme="minorHAnsi" w:eastAsia="Arial" w:hAnsiTheme="minorHAnsi" w:cstheme="minorHAnsi" w:hint="cs"/>
                <w:bdr w:val="nil"/>
                <w:rtl/>
              </w:rPr>
              <w:t xml:space="preserve">التي تعيش زخما كبيرا </w:t>
            </w:r>
            <w:r>
              <w:rPr>
                <w:rFonts w:asciiTheme="minorHAnsi" w:eastAsia="Arial" w:hAnsiTheme="minorHAnsi" w:cstheme="minorHAnsi" w:hint="cs"/>
                <w:bdr w:val="nil"/>
                <w:rtl/>
              </w:rPr>
              <w:t xml:space="preserve">في أفريقيا، ومنها الموسيقى، والأفلام، والتلفزيون،  </w:t>
            </w:r>
            <w:r w:rsidR="00F873FD">
              <w:rPr>
                <w:rFonts w:asciiTheme="minorHAnsi" w:eastAsia="Arial" w:hAnsiTheme="minorHAnsi" w:cstheme="minorHAnsi" w:hint="cs"/>
                <w:bdr w:val="nil"/>
                <w:rtl/>
              </w:rPr>
              <w:t xml:space="preserve">تواجه عددا هائلا </w:t>
            </w:r>
            <w:r>
              <w:rPr>
                <w:rFonts w:asciiTheme="minorHAnsi" w:eastAsia="Arial" w:hAnsiTheme="minorHAnsi" w:cstheme="minorHAnsi" w:hint="cs"/>
                <w:bdr w:val="nil"/>
                <w:rtl/>
              </w:rPr>
              <w:t>من أوجه التعدي على حقّ المؤلف، يحول دون انتفاع تلك الصناعات</w:t>
            </w:r>
            <w:r w:rsidR="006F5FC5">
              <w:rPr>
                <w:rFonts w:asciiTheme="minorHAnsi" w:eastAsia="Arial" w:hAnsiTheme="minorHAnsi" w:cstheme="minorHAnsi" w:hint="cs"/>
                <w:bdr w:val="nil"/>
                <w:rtl/>
              </w:rPr>
              <w:t xml:space="preserve"> من الإمكانيات التي يتيحها الاقتصاد الرقمي. وتعد حماية حقوق الملكية الفكرية في البيئة الرقمية، في ظل حركية اقتصادية مماثلة،  أحد الأهداف الهامة للسياسة العامة، و</w:t>
            </w:r>
            <w:r w:rsidR="00F873FD">
              <w:rPr>
                <w:rFonts w:asciiTheme="minorHAnsi" w:eastAsia="Arial" w:hAnsiTheme="minorHAnsi" w:cstheme="minorHAnsi" w:hint="cs"/>
                <w:bdr w:val="nil"/>
                <w:rtl/>
              </w:rPr>
              <w:t>أحد ال</w:t>
            </w:r>
            <w:r w:rsidR="006F5FC5">
              <w:rPr>
                <w:rFonts w:asciiTheme="minorHAnsi" w:eastAsia="Arial" w:hAnsiTheme="minorHAnsi" w:cstheme="minorHAnsi" w:hint="cs"/>
                <w:bdr w:val="nil"/>
                <w:rtl/>
              </w:rPr>
              <w:t>تحدّيا</w:t>
            </w:r>
            <w:r w:rsidR="00F873FD">
              <w:rPr>
                <w:rFonts w:asciiTheme="minorHAnsi" w:eastAsia="Arial" w:hAnsiTheme="minorHAnsi" w:cstheme="minorHAnsi" w:hint="cs"/>
                <w:bdr w:val="nil"/>
                <w:rtl/>
              </w:rPr>
              <w:t xml:space="preserve">ت </w:t>
            </w:r>
            <w:r w:rsidR="006F5FC5">
              <w:rPr>
                <w:rFonts w:asciiTheme="minorHAnsi" w:eastAsia="Arial" w:hAnsiTheme="minorHAnsi" w:cstheme="minorHAnsi" w:hint="cs"/>
                <w:bdr w:val="nil"/>
                <w:rtl/>
              </w:rPr>
              <w:t>العملية. وقد أقر الاتحاد الأفريقي في 2020 بأهمية الاقتصاد الرقمي، واعتمد " استراتيجية التحول الرقمي في أفريقيا (2020-20230)"، ومن أهدافها تعزيز الحماية التي تتمتع بها حقوق الملكية الفكرية</w:t>
            </w:r>
            <w:r w:rsidR="009F31BE" w:rsidRPr="00372DB2">
              <w:rPr>
                <w:rFonts w:asciiTheme="minorHAnsi" w:eastAsia="Arial" w:hAnsiTheme="minorHAnsi" w:cstheme="minorHAnsi"/>
                <w:bdr w:val="nil"/>
                <w:rtl/>
              </w:rPr>
              <w:t>.</w:t>
            </w:r>
          </w:p>
          <w:p w14:paraId="4A3163CD" w14:textId="3B53DFAD" w:rsidR="006017DF" w:rsidRDefault="00460CE1" w:rsidP="00C208F3">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 xml:space="preserve">ويشمل نطاق المشروع مساعدة الدول المستفيدة على التصدي بفاعلية لأوجه التعدي على حق المؤلف </w:t>
            </w:r>
            <w:r w:rsidR="00BD1FA4">
              <w:rPr>
                <w:rFonts w:asciiTheme="minorHAnsi" w:eastAsia="Arial" w:hAnsiTheme="minorHAnsi" w:cstheme="minorHAnsi" w:hint="cs"/>
                <w:bdr w:val="nil"/>
                <w:rtl/>
              </w:rPr>
              <w:t>عبر الإنترنت</w:t>
            </w:r>
            <w:r>
              <w:rPr>
                <w:rFonts w:asciiTheme="minorHAnsi" w:eastAsia="Arial" w:hAnsiTheme="minorHAnsi" w:cstheme="minorHAnsi" w:hint="cs"/>
                <w:bdr w:val="nil"/>
                <w:rtl/>
              </w:rPr>
              <w:t>، عن طريق البحث عن سبل محتملة لتحسين الإطار التنظيمي، وتبادل أفضل الممارسات، واعتماد الأدوات التقنية المجدية، والقيام بالأنشطة الرامية لتطوير القدرات، وتقديم المساعدة التقنية ال</w:t>
            </w:r>
            <w:r w:rsidR="00C208F3">
              <w:rPr>
                <w:rFonts w:asciiTheme="minorHAnsi" w:eastAsia="Arial" w:hAnsiTheme="minorHAnsi" w:cstheme="minorHAnsi" w:hint="cs"/>
                <w:bdr w:val="nil"/>
                <w:rtl/>
              </w:rPr>
              <w:t>خصوصية.</w:t>
            </w:r>
          </w:p>
          <w:p w14:paraId="6ACD3CA2" w14:textId="2D8B0AFD" w:rsidR="00C208F3" w:rsidRPr="00372DB2" w:rsidRDefault="00C208F3" w:rsidP="00C208F3">
            <w:pPr>
              <w:pBdr>
                <w:top w:val="nil"/>
                <w:left w:val="nil"/>
                <w:bottom w:val="nil"/>
                <w:right w:val="nil"/>
                <w:between w:val="nil"/>
              </w:pBdr>
              <w:spacing w:before="240"/>
              <w:rPr>
                <w:rFonts w:asciiTheme="minorHAnsi" w:hAnsiTheme="minorHAnsi" w:cstheme="minorHAnsi"/>
              </w:rPr>
            </w:pPr>
          </w:p>
        </w:tc>
      </w:tr>
      <w:tr w:rsidR="006017DF" w:rsidRPr="00372DB2" w14:paraId="75A75A10" w14:textId="77777777" w:rsidTr="00CD661E">
        <w:trPr>
          <w:trHeight w:val="339"/>
        </w:trPr>
        <w:tc>
          <w:tcPr>
            <w:tcW w:w="9352" w:type="dxa"/>
            <w:gridSpan w:val="2"/>
            <w:shd w:val="clear" w:color="auto" w:fill="00FFCC"/>
          </w:tcPr>
          <w:p w14:paraId="230443BC" w14:textId="150821C7" w:rsidR="006017DF" w:rsidRPr="00372DB2" w:rsidRDefault="009F31BE" w:rsidP="00CD661E">
            <w:pPr>
              <w:pStyle w:val="TableParagraph"/>
              <w:keepNext/>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C208F3">
              <w:rPr>
                <w:rFonts w:asciiTheme="minorHAnsi" w:hAnsiTheme="minorHAnsi" w:cstheme="minorHAnsi" w:hint="cs"/>
                <w:b/>
                <w:bCs/>
                <w:rtl/>
              </w:rPr>
              <w:t xml:space="preserve">مفهوم </w:t>
            </w:r>
            <w:r w:rsidRPr="00372DB2">
              <w:rPr>
                <w:rFonts w:asciiTheme="minorHAnsi" w:hAnsiTheme="minorHAnsi" w:cstheme="minorHAnsi"/>
                <w:b/>
                <w:bCs/>
                <w:rtl/>
              </w:rPr>
              <w:t>المشروع</w:t>
            </w:r>
          </w:p>
        </w:tc>
      </w:tr>
      <w:tr w:rsidR="006017DF" w:rsidRPr="00372DB2" w14:paraId="70084A46" w14:textId="77777777" w:rsidTr="00DC3E9F">
        <w:trPr>
          <w:trHeight w:val="260"/>
        </w:trPr>
        <w:tc>
          <w:tcPr>
            <w:tcW w:w="9352" w:type="dxa"/>
            <w:gridSpan w:val="2"/>
          </w:tcPr>
          <w:p w14:paraId="7EFCB892" w14:textId="77777777" w:rsidR="00D577C6" w:rsidRDefault="00D577C6"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سينجز المشروع في كينيا، وثلاثة بلدان أفريقية أخرى.</w:t>
            </w:r>
          </w:p>
          <w:p w14:paraId="70757EEF" w14:textId="77777777" w:rsidR="00D577C6" w:rsidRDefault="00D577C6"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وينقسم المشروع إلى ثلاثة مراحل:</w:t>
            </w:r>
          </w:p>
          <w:p w14:paraId="7535565E" w14:textId="17ED68FA" w:rsidR="00D577C6" w:rsidRDefault="00F873FD"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 </w:t>
            </w:r>
            <w:r w:rsidR="00D577C6">
              <w:rPr>
                <w:rFonts w:asciiTheme="minorHAnsi" w:eastAsia="Arial" w:hAnsiTheme="minorHAnsi" w:cstheme="minorHAnsi" w:hint="cs"/>
                <w:bdr w:val="nil"/>
                <w:rtl/>
                <w:lang w:val="pl-PL" w:bidi="ar-TN"/>
              </w:rPr>
              <w:t>المرحلة الصفر: الإعداد:</w:t>
            </w:r>
          </w:p>
          <w:p w14:paraId="613DBEE4" w14:textId="4B3DD078" w:rsidR="0051055B" w:rsidRDefault="00D577C6"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"1". </w:t>
            </w:r>
            <w:r w:rsidR="0051055B">
              <w:rPr>
                <w:rFonts w:asciiTheme="minorHAnsi" w:eastAsia="Arial" w:hAnsiTheme="minorHAnsi" w:cstheme="minorHAnsi" w:hint="cs"/>
                <w:bdr w:val="nil"/>
                <w:rtl/>
                <w:lang w:val="pl-PL" w:bidi="ar-TN"/>
              </w:rPr>
              <w:t>القيام بتقييم داخلي (مثلا، خطة لتأمين الميزانية، وتقييم المخاطر لكل بلد مستفيد، وتحديد شركاء المشروع، و</w:t>
            </w:r>
            <w:r w:rsidR="00410AD8">
              <w:rPr>
                <w:rFonts w:asciiTheme="minorHAnsi" w:eastAsia="Arial" w:hAnsiTheme="minorHAnsi" w:cstheme="minorHAnsi" w:hint="cs"/>
                <w:bdr w:val="nil"/>
                <w:rtl/>
                <w:lang w:val="pl-PL" w:bidi="ar-TN"/>
              </w:rPr>
              <w:t>الإدارات</w:t>
            </w:r>
            <w:r w:rsidR="0051055B">
              <w:rPr>
                <w:rFonts w:asciiTheme="minorHAnsi" w:eastAsia="Arial" w:hAnsiTheme="minorHAnsi" w:cstheme="minorHAnsi" w:hint="cs"/>
                <w:bdr w:val="nil"/>
                <w:rtl/>
                <w:lang w:val="pl-PL" w:bidi="ar-TN"/>
              </w:rPr>
              <w:t xml:space="preserve"> الوطنية، ومشغلي خدمات الاتصالات، والمنظمات الحكومية الدولية، والمنظمات غير الحكومية، والمنظمات العمالية ومنظمات الدفاع عن المستهلكين)؛</w:t>
            </w:r>
          </w:p>
          <w:p w14:paraId="62EC25FD" w14:textId="6239806E"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"2". </w:t>
            </w:r>
            <w:r w:rsidR="008412D4">
              <w:rPr>
                <w:rFonts w:asciiTheme="minorHAnsi" w:eastAsia="Arial" w:hAnsiTheme="minorHAnsi" w:cstheme="minorHAnsi" w:hint="cs"/>
                <w:bdr w:val="nil"/>
                <w:rtl/>
                <w:lang w:val="pl-PL" w:bidi="ar-TN"/>
              </w:rPr>
              <w:t xml:space="preserve">وعقد </w:t>
            </w:r>
            <w:r>
              <w:rPr>
                <w:rFonts w:asciiTheme="minorHAnsi" w:eastAsia="Arial" w:hAnsiTheme="minorHAnsi" w:cstheme="minorHAnsi" w:hint="cs"/>
                <w:bdr w:val="nil"/>
                <w:rtl/>
                <w:lang w:val="pl-PL" w:bidi="ar-TN"/>
              </w:rPr>
              <w:t>الاجتماعات الاستشارية مع المجموعات المختلفة لأصحاب المصلحة؛</w:t>
            </w:r>
          </w:p>
          <w:p w14:paraId="41297DD5" w14:textId="78137184"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"3". </w:t>
            </w:r>
            <w:r w:rsidR="008412D4">
              <w:rPr>
                <w:rFonts w:asciiTheme="minorHAnsi" w:eastAsia="Arial" w:hAnsiTheme="minorHAnsi" w:cstheme="minorHAnsi" w:hint="cs"/>
                <w:bdr w:val="nil"/>
                <w:rtl/>
                <w:lang w:val="pl-PL" w:bidi="ar-TN"/>
              </w:rPr>
              <w:t>و</w:t>
            </w:r>
            <w:r>
              <w:rPr>
                <w:rFonts w:asciiTheme="minorHAnsi" w:eastAsia="Arial" w:hAnsiTheme="minorHAnsi" w:cstheme="minorHAnsi" w:hint="cs"/>
                <w:bdr w:val="nil"/>
                <w:rtl/>
                <w:lang w:val="pl-PL" w:bidi="ar-TN"/>
              </w:rPr>
              <w:t>اختيار الخبراء/والمستشارين، وتأكيد مشاركتهم في المشروع؛</w:t>
            </w:r>
          </w:p>
          <w:p w14:paraId="1F24B452" w14:textId="1CF6BD68"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"4" </w:t>
            </w:r>
            <w:r w:rsidR="008412D4">
              <w:rPr>
                <w:rFonts w:asciiTheme="minorHAnsi" w:eastAsia="Arial" w:hAnsiTheme="minorHAnsi" w:cstheme="minorHAnsi" w:hint="cs"/>
                <w:bdr w:val="nil"/>
                <w:rtl/>
                <w:lang w:val="pl-PL" w:bidi="ar-TN"/>
              </w:rPr>
              <w:t>و</w:t>
            </w:r>
            <w:r>
              <w:rPr>
                <w:rFonts w:asciiTheme="minorHAnsi" w:eastAsia="Arial" w:hAnsiTheme="minorHAnsi" w:cstheme="minorHAnsi" w:hint="cs"/>
                <w:bdr w:val="nil"/>
                <w:rtl/>
                <w:lang w:val="pl-PL" w:bidi="ar-TN"/>
              </w:rPr>
              <w:t>تطوير خطط التنفيذ على الصعيد الوطني.</w:t>
            </w:r>
          </w:p>
          <w:p w14:paraId="27968482" w14:textId="091218CB" w:rsidR="0051055B" w:rsidRDefault="00F873FD"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 </w:t>
            </w:r>
            <w:r w:rsidR="0051055B">
              <w:rPr>
                <w:rFonts w:asciiTheme="minorHAnsi" w:eastAsia="Arial" w:hAnsiTheme="minorHAnsi" w:cstheme="minorHAnsi" w:hint="cs"/>
                <w:bdr w:val="nil"/>
                <w:rtl/>
                <w:lang w:val="pl-PL" w:bidi="ar-TN"/>
              </w:rPr>
              <w:t>المرحلة الأولى: التنفيذ:</w:t>
            </w:r>
          </w:p>
          <w:p w14:paraId="2CE59F70" w14:textId="25851F2E"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
                <w:bCs/>
                <w:bdr w:val="nil"/>
                <w:rtl/>
                <w:lang w:val="pl-PL" w:bidi="ar-TN"/>
              </w:rPr>
              <w:t>الجزء الأول:</w:t>
            </w:r>
          </w:p>
          <w:p w14:paraId="7F09EDC4" w14:textId="6B6DDF48" w:rsidR="0051055B"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"1" "التقييم"</w:t>
            </w:r>
          </w:p>
          <w:p w14:paraId="711BACFD" w14:textId="5C313EA3" w:rsidR="00AE4C53"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القيام بدراسة من أجل تقييم الوضع الراهن لإنفاذ حق المؤلف، ونوع وأثر أوجه التعدي على الملكية الفكرية </w:t>
            </w:r>
            <w:r w:rsidR="00BD1FA4">
              <w:rPr>
                <w:rFonts w:asciiTheme="minorHAnsi" w:hAnsiTheme="minorHAnsi" w:cstheme="minorHAnsi" w:hint="cs"/>
                <w:bdr w:val="nil"/>
                <w:rtl/>
              </w:rPr>
              <w:t>عبر الإنترنت</w:t>
            </w:r>
            <w:r>
              <w:rPr>
                <w:rFonts w:asciiTheme="minorHAnsi" w:hAnsiTheme="minorHAnsi" w:cstheme="minorHAnsi" w:hint="cs"/>
                <w:bdr w:val="nil"/>
                <w:rtl/>
              </w:rPr>
              <w:t xml:space="preserve">، في البلدان المستفيدة. وتشمل الدراسة الإطار التنظيمي في قطاع الاتصالات، ودور مزودي خدمات الإنترنت ومعالجي خدمات الدفع، وسلوك المستهلكين تجاه القرصنة </w:t>
            </w:r>
            <w:r w:rsidR="00BD1FA4">
              <w:rPr>
                <w:rFonts w:asciiTheme="minorHAnsi" w:hAnsiTheme="minorHAnsi" w:cstheme="minorHAnsi" w:hint="cs"/>
                <w:bdr w:val="nil"/>
                <w:rtl/>
              </w:rPr>
              <w:t>عبر الإنترنت</w:t>
            </w:r>
            <w:r>
              <w:rPr>
                <w:rFonts w:asciiTheme="minorHAnsi" w:hAnsiTheme="minorHAnsi" w:cstheme="minorHAnsi" w:hint="cs"/>
                <w:bdr w:val="nil"/>
                <w:rtl/>
              </w:rPr>
              <w:t>.</w:t>
            </w:r>
          </w:p>
          <w:p w14:paraId="3E273837" w14:textId="73243AF9" w:rsidR="00AE4C53"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"2" "تبادل المعلومات والتعاون"</w:t>
            </w:r>
          </w:p>
          <w:p w14:paraId="4FF74A62" w14:textId="7F42E760" w:rsidR="00AE4C53"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وتنظيم موائد مستديرة، ومؤتمرات، وورشات عمل، على الصعيد الوطني، بالاستناد إلى الدراسة المذكورة كنقطة انطلاق، من أجل مناقشة نتائج الدراسة والتعمق في تحديد الاحتياجات وأوجه التقصير القائمة، وتيسير الحوار بين أصحاب المصلحة، وتبادل الخبرات وأفضل الممارسات المتعلقة بإرساء احترام حق المؤلف، وتحديد احتياجات البلدان المشاركة لأنشطة بناء القدرات والمساعدة التقنية الرامية إلى تعزيز إنفاذ حقّ المؤلف </w:t>
            </w:r>
            <w:r w:rsidR="00BD1FA4">
              <w:rPr>
                <w:rFonts w:asciiTheme="minorHAnsi" w:hAnsiTheme="minorHAnsi" w:cstheme="minorHAnsi" w:hint="cs"/>
                <w:bdr w:val="nil"/>
                <w:rtl/>
              </w:rPr>
              <w:t>عبر الإنترنت</w:t>
            </w:r>
            <w:r>
              <w:rPr>
                <w:rFonts w:asciiTheme="minorHAnsi" w:hAnsiTheme="minorHAnsi" w:cstheme="minorHAnsi" w:hint="cs"/>
                <w:bdr w:val="nil"/>
                <w:rtl/>
              </w:rPr>
              <w:t>.</w:t>
            </w:r>
          </w:p>
          <w:p w14:paraId="4A7330E8" w14:textId="5FB6657F" w:rsidR="00B142F4"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"3" "تنفيذ أنشطة بناء القدرات والمساعدة التقنية"</w:t>
            </w:r>
          </w:p>
          <w:p w14:paraId="736098F8" w14:textId="77F06536" w:rsidR="00B142F4"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تنظيم وإنجاز الأنشطة الخصوصية لبناء القدرات والمساعدة التقنية الموجهة، بناء على احتياجات أصحاب المصلحة، ضمن الأطر التشريعية للبلدان المستفيدة</w:t>
            </w:r>
            <w:r w:rsidR="005B3EC9">
              <w:rPr>
                <w:rFonts w:asciiTheme="minorHAnsi" w:hAnsiTheme="minorHAnsi" w:cstheme="minorHAnsi" w:hint="cs"/>
                <w:bdr w:val="nil"/>
                <w:rtl/>
              </w:rPr>
              <w:t>؛ ودعم ابتكار الأدوات التقنية؛ وتيسير إبرام اتفاقات التعاون الطوعية بين الأطراف المعنية، كلما حصل توافق بشأنها.</w:t>
            </w:r>
          </w:p>
          <w:p w14:paraId="5C67BC28" w14:textId="00FB47B8" w:rsidR="005B3EC9" w:rsidRDefault="005B3EC9" w:rsidP="0051055B">
            <w:pPr>
              <w:pBdr>
                <w:top w:val="nil"/>
                <w:left w:val="nil"/>
                <w:bottom w:val="nil"/>
                <w:right w:val="nil"/>
                <w:between w:val="nil"/>
              </w:pBdr>
              <w:spacing w:before="240" w:after="220"/>
              <w:rPr>
                <w:rFonts w:asciiTheme="minorHAnsi" w:hAnsiTheme="minorHAnsi" w:cstheme="minorHAnsi"/>
                <w:b/>
                <w:bCs/>
                <w:bdr w:val="nil"/>
                <w:rtl/>
              </w:rPr>
            </w:pPr>
            <w:r>
              <w:rPr>
                <w:rFonts w:asciiTheme="minorHAnsi" w:hAnsiTheme="minorHAnsi" w:cstheme="minorHAnsi" w:hint="cs"/>
                <w:b/>
                <w:bCs/>
                <w:bdr w:val="nil"/>
                <w:rtl/>
              </w:rPr>
              <w:t>الجزء الثاني:</w:t>
            </w:r>
          </w:p>
          <w:p w14:paraId="42FB0FD2" w14:textId="2DC16746" w:rsidR="005B3EC9" w:rsidRDefault="005B3EC9"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تهدف المرحلة الثانية من المشروع إلى </w:t>
            </w:r>
            <w:r w:rsidR="00A553FD">
              <w:rPr>
                <w:rFonts w:asciiTheme="minorHAnsi" w:hAnsiTheme="minorHAnsi" w:cstheme="minorHAnsi" w:hint="cs"/>
                <w:bdr w:val="nil"/>
                <w:rtl/>
              </w:rPr>
              <w:t xml:space="preserve">تمكين الدول المستفيدة من إدراج آليات الإنفاذ وتعزيزها، على النحو المناسب، من أجل تحسين إنفاذ حق المؤلف </w:t>
            </w:r>
            <w:r w:rsidR="00BD1FA4">
              <w:rPr>
                <w:rFonts w:asciiTheme="minorHAnsi" w:hAnsiTheme="minorHAnsi" w:cstheme="minorHAnsi" w:hint="cs"/>
                <w:bdr w:val="nil"/>
                <w:rtl/>
              </w:rPr>
              <w:t>عبر الإنترنت</w:t>
            </w:r>
            <w:r w:rsidR="00A553FD">
              <w:rPr>
                <w:rFonts w:asciiTheme="minorHAnsi" w:hAnsiTheme="minorHAnsi" w:cstheme="minorHAnsi" w:hint="cs"/>
                <w:bdr w:val="nil"/>
                <w:rtl/>
              </w:rPr>
              <w:t xml:space="preserve">، ومدّ المسؤولين المكلفين بإنفاذ حق المؤلف بالمهارات والفهم </w:t>
            </w:r>
            <w:r w:rsidR="008412D4">
              <w:rPr>
                <w:rFonts w:asciiTheme="minorHAnsi" w:hAnsiTheme="minorHAnsi" w:cstheme="minorHAnsi" w:hint="cs"/>
                <w:bdr w:val="nil"/>
                <w:rtl/>
              </w:rPr>
              <w:t>الضروريين لتحقيق أهدافهم، مع التركيز على الأنشطة المقترحة التالية:</w:t>
            </w:r>
          </w:p>
          <w:p w14:paraId="5F6B2479" w14:textId="78BE7C01" w:rsidR="008412D4" w:rsidRDefault="00F873FD"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1)</w:t>
            </w:r>
            <w:r w:rsidR="008412D4">
              <w:rPr>
                <w:rFonts w:asciiTheme="minorHAnsi" w:hAnsiTheme="minorHAnsi" w:cstheme="minorHAnsi" w:hint="cs"/>
                <w:bdr w:val="nil"/>
                <w:rtl/>
              </w:rPr>
              <w:t xml:space="preserve"> تحديد الأدوات والبنى التحتية المناسبة لمواجهة القرصنة </w:t>
            </w:r>
            <w:r w:rsidR="00BD1FA4">
              <w:rPr>
                <w:rFonts w:asciiTheme="minorHAnsi" w:hAnsiTheme="minorHAnsi" w:cstheme="minorHAnsi" w:hint="cs"/>
                <w:bdr w:val="nil"/>
                <w:rtl/>
              </w:rPr>
              <w:t>عبر الإنترنت</w:t>
            </w:r>
            <w:r w:rsidR="008412D4">
              <w:rPr>
                <w:rFonts w:asciiTheme="minorHAnsi" w:hAnsiTheme="minorHAnsi" w:cstheme="minorHAnsi" w:hint="cs"/>
                <w:bdr w:val="nil"/>
                <w:rtl/>
              </w:rPr>
              <w:t>، واعتماد الخطوط التوجيهية التقنية؛</w:t>
            </w:r>
          </w:p>
          <w:p w14:paraId="5C3AB40E" w14:textId="082CDBEB" w:rsidR="008412D4" w:rsidRDefault="00EE1C85" w:rsidP="00C85707">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2) </w:t>
            </w:r>
            <w:r w:rsidR="008412D4">
              <w:rPr>
                <w:rFonts w:asciiTheme="minorHAnsi" w:hAnsiTheme="minorHAnsi" w:cstheme="minorHAnsi" w:hint="cs"/>
                <w:bdr w:val="nil"/>
                <w:rtl/>
              </w:rPr>
              <w:t xml:space="preserve">واعتماد التدابير الطوعية </w:t>
            </w:r>
            <w:r w:rsidR="00C85707">
              <w:rPr>
                <w:rFonts w:asciiTheme="minorHAnsi" w:hAnsiTheme="minorHAnsi" w:cstheme="minorHAnsi" w:hint="cs"/>
                <w:bdr w:val="nil"/>
                <w:rtl/>
              </w:rPr>
              <w:t>و</w:t>
            </w:r>
            <w:r w:rsidR="00C85707" w:rsidRPr="00C85707">
              <w:rPr>
                <w:rFonts w:asciiTheme="minorHAnsi" w:hAnsiTheme="minorHAnsi"/>
                <w:bdr w:val="nil"/>
                <w:rtl/>
              </w:rPr>
              <w:t>البنى التحتية المناسبة لمواجهة القرصنة عبر الإنترنت</w:t>
            </w:r>
            <w:r w:rsidR="008412D4">
              <w:rPr>
                <w:rFonts w:asciiTheme="minorHAnsi" w:hAnsiTheme="minorHAnsi" w:cstheme="minorHAnsi" w:hint="cs"/>
                <w:bdr w:val="nil"/>
                <w:rtl/>
              </w:rPr>
              <w:t>؛</w:t>
            </w:r>
          </w:p>
          <w:p w14:paraId="101F7759" w14:textId="7D061CF9" w:rsidR="008412D4" w:rsidRDefault="00C85707"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3</w:t>
            </w:r>
            <w:r w:rsidR="00F873FD">
              <w:rPr>
                <w:rFonts w:asciiTheme="minorHAnsi" w:hAnsiTheme="minorHAnsi" w:cstheme="minorHAnsi" w:hint="cs"/>
                <w:bdr w:val="nil"/>
                <w:rtl/>
              </w:rPr>
              <w:t>)</w:t>
            </w:r>
            <w:r w:rsidR="008412D4">
              <w:rPr>
                <w:rFonts w:asciiTheme="minorHAnsi" w:hAnsiTheme="minorHAnsi" w:cstheme="minorHAnsi" w:hint="cs"/>
                <w:bdr w:val="nil"/>
                <w:rtl/>
              </w:rPr>
              <w:t xml:space="preserve"> وابتكار المواد التدريبية، والخطوط التوجيهية، وحزمة الأدوات الضرورية </w:t>
            </w:r>
            <w:r w:rsidR="00F873FD">
              <w:rPr>
                <w:rFonts w:asciiTheme="minorHAnsi" w:hAnsiTheme="minorHAnsi" w:cstheme="minorHAnsi" w:hint="cs"/>
                <w:bdr w:val="nil"/>
                <w:rtl/>
              </w:rPr>
              <w:t>التي سيستخدمها ال</w:t>
            </w:r>
            <w:r w:rsidR="008412D4">
              <w:rPr>
                <w:rFonts w:asciiTheme="minorHAnsi" w:hAnsiTheme="minorHAnsi" w:cstheme="minorHAnsi" w:hint="cs"/>
                <w:bdr w:val="nil"/>
                <w:rtl/>
              </w:rPr>
              <w:t>مسؤول</w:t>
            </w:r>
            <w:r w:rsidR="00F873FD">
              <w:rPr>
                <w:rFonts w:asciiTheme="minorHAnsi" w:hAnsiTheme="minorHAnsi" w:cstheme="minorHAnsi" w:hint="cs"/>
                <w:bdr w:val="nil"/>
                <w:rtl/>
              </w:rPr>
              <w:t>و</w:t>
            </w:r>
            <w:r w:rsidR="008412D4">
              <w:rPr>
                <w:rFonts w:asciiTheme="minorHAnsi" w:hAnsiTheme="minorHAnsi" w:cstheme="minorHAnsi" w:hint="cs"/>
                <w:bdr w:val="nil"/>
                <w:rtl/>
              </w:rPr>
              <w:t>ن ومشغل</w:t>
            </w:r>
            <w:r w:rsidR="00F873FD">
              <w:rPr>
                <w:rFonts w:asciiTheme="minorHAnsi" w:hAnsiTheme="minorHAnsi" w:cstheme="minorHAnsi" w:hint="cs"/>
                <w:bdr w:val="nil"/>
                <w:rtl/>
              </w:rPr>
              <w:t>و</w:t>
            </w:r>
            <w:r w:rsidR="008412D4">
              <w:rPr>
                <w:rFonts w:asciiTheme="minorHAnsi" w:hAnsiTheme="minorHAnsi" w:cstheme="minorHAnsi" w:hint="cs"/>
                <w:bdr w:val="nil"/>
                <w:rtl/>
              </w:rPr>
              <w:t xml:space="preserve"> خدمات الاتصالات؛</w:t>
            </w:r>
          </w:p>
          <w:p w14:paraId="318F5482" w14:textId="082AFAB7" w:rsidR="008412D4" w:rsidRDefault="00C85707"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4</w:t>
            </w:r>
            <w:r w:rsidR="00F873FD">
              <w:rPr>
                <w:rFonts w:asciiTheme="minorHAnsi" w:hAnsiTheme="minorHAnsi" w:cstheme="minorHAnsi" w:hint="cs"/>
                <w:bdr w:val="nil"/>
                <w:rtl/>
              </w:rPr>
              <w:t>)</w:t>
            </w:r>
            <w:r w:rsidR="008412D4">
              <w:rPr>
                <w:rFonts w:asciiTheme="minorHAnsi" w:hAnsiTheme="minorHAnsi" w:cstheme="minorHAnsi" w:hint="cs"/>
                <w:bdr w:val="nil"/>
                <w:rtl/>
              </w:rPr>
              <w:t xml:space="preserve"> وتنظيم أنشطة بناء القدرات، باستمرار، لفائدة المسؤولين المعنيين.</w:t>
            </w:r>
          </w:p>
          <w:p w14:paraId="7B37971A" w14:textId="62CFB68A" w:rsidR="008412D4" w:rsidRDefault="00F873FD" w:rsidP="00C85707">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w:t>
            </w:r>
            <w:r w:rsidR="00C85707">
              <w:rPr>
                <w:rFonts w:asciiTheme="minorHAnsi" w:hAnsiTheme="minorHAnsi" w:cstheme="minorHAnsi" w:hint="cs"/>
                <w:bdr w:val="nil"/>
                <w:rtl/>
              </w:rPr>
              <w:t xml:space="preserve">  </w:t>
            </w:r>
            <w:r w:rsidR="008412D4">
              <w:rPr>
                <w:rFonts w:asciiTheme="minorHAnsi" w:hAnsiTheme="minorHAnsi" w:cstheme="minorHAnsi" w:hint="cs"/>
                <w:bdr w:val="nil"/>
                <w:rtl/>
              </w:rPr>
              <w:t xml:space="preserve">المرحلة الثانية: </w:t>
            </w:r>
            <w:r>
              <w:rPr>
                <w:rFonts w:asciiTheme="minorHAnsi" w:hAnsiTheme="minorHAnsi" w:cstheme="minorHAnsi" w:hint="cs"/>
                <w:bdr w:val="nil"/>
                <w:rtl/>
              </w:rPr>
              <w:t>اختتام</w:t>
            </w:r>
            <w:r w:rsidR="008412D4">
              <w:rPr>
                <w:rFonts w:asciiTheme="minorHAnsi" w:hAnsiTheme="minorHAnsi" w:cstheme="minorHAnsi" w:hint="cs"/>
                <w:bdr w:val="nil"/>
                <w:rtl/>
              </w:rPr>
              <w:t xml:space="preserve"> المشروع والتقييم</w:t>
            </w:r>
          </w:p>
          <w:p w14:paraId="29BEDB14" w14:textId="2129203D" w:rsidR="00410AD8" w:rsidRDefault="00410AD8"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تم تحديد أهم أصحاب المصلحة المعنيين بالمشروع، وهم كما يلي:</w:t>
            </w:r>
          </w:p>
          <w:p w14:paraId="41C67CA8" w14:textId="5CADC1C2"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مكاتب الملكية الفكرية (مكاتب الحقوق الصناعية وحق المؤلف)</w:t>
            </w:r>
          </w:p>
          <w:p w14:paraId="10EF074C" w14:textId="4918229C"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ومؤسسات خدمات الاتصالات</w:t>
            </w:r>
          </w:p>
          <w:p w14:paraId="3DF48C7E" w14:textId="1EDC0CB6"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وإدارات الجمارك الوطنية</w:t>
            </w:r>
          </w:p>
          <w:p w14:paraId="7AE068FF" w14:textId="38E1E58C" w:rsidR="00410AD8"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وإدارات الإنفاذ الوطنية</w:t>
            </w:r>
          </w:p>
          <w:p w14:paraId="4D30088C" w14:textId="57585A2B"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والصناعات الإبداعية</w:t>
            </w:r>
          </w:p>
          <w:p w14:paraId="73881A3B" w14:textId="30C1CF13"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والمهنيون القانونيون</w:t>
            </w:r>
          </w:p>
          <w:p w14:paraId="1631D33D" w14:textId="165B4A49"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والاتحاد الدولي للاتصالات</w:t>
            </w:r>
          </w:p>
          <w:p w14:paraId="473D92BC" w14:textId="5AF347F0" w:rsidR="002A0A4D" w:rsidRPr="00F873FD" w:rsidRDefault="00643C67"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Pr>
            </w:pPr>
            <w:r w:rsidRPr="00F873FD">
              <w:rPr>
                <w:rFonts w:asciiTheme="minorHAnsi" w:hAnsiTheme="minorHAnsi" w:cstheme="minorHAnsi" w:hint="cs"/>
                <w:bdr w:val="nil"/>
                <w:rtl/>
              </w:rPr>
              <w:t>والصناعات الترويجية</w:t>
            </w:r>
          </w:p>
          <w:p w14:paraId="722AD3B2" w14:textId="4E2872E3" w:rsidR="006017DF" w:rsidRPr="00DC3E9F" w:rsidRDefault="006017DF" w:rsidP="00DC3E9F">
            <w:pPr>
              <w:pStyle w:val="TableParagraph"/>
              <w:bidi/>
              <w:ind w:left="110"/>
              <w:rPr>
                <w:rFonts w:asciiTheme="minorHAnsi" w:hAnsiTheme="minorHAnsi" w:cstheme="minorHAnsi"/>
                <w:bdr w:val="nil"/>
              </w:rPr>
            </w:pPr>
          </w:p>
        </w:tc>
      </w:tr>
      <w:tr w:rsidR="006017DF" w:rsidRPr="00372DB2" w14:paraId="37B93A1F" w14:textId="77777777" w:rsidTr="00CD661E">
        <w:trPr>
          <w:trHeight w:val="280"/>
        </w:trPr>
        <w:tc>
          <w:tcPr>
            <w:tcW w:w="9352" w:type="dxa"/>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2.2 أهداف المشروع ونتائجه و</w:t>
            </w:r>
            <w:r w:rsidR="00FB3F07" w:rsidRPr="00372DB2">
              <w:rPr>
                <w:rFonts w:asciiTheme="minorHAnsi" w:hAnsiTheme="minorHAnsi" w:cstheme="minorHAnsi"/>
                <w:b/>
                <w:bCs/>
                <w:rtl/>
              </w:rPr>
              <w:t>نواتجه</w:t>
            </w:r>
          </w:p>
        </w:tc>
      </w:tr>
      <w:tr w:rsidR="006017DF" w:rsidRPr="00372DB2" w14:paraId="3F38081F" w14:textId="77777777" w:rsidTr="00D95DF5">
        <w:trPr>
          <w:trHeight w:val="280"/>
        </w:trPr>
        <w:tc>
          <w:tcPr>
            <w:tcW w:w="9352" w:type="dxa"/>
            <w:gridSpan w:val="2"/>
            <w:shd w:val="clear" w:color="auto" w:fill="FFFFFF" w:themeFill="background1"/>
          </w:tcPr>
          <w:p w14:paraId="373570DA" w14:textId="40211F06" w:rsidR="00E1501D" w:rsidRPr="0043746F" w:rsidRDefault="00E1501D" w:rsidP="00941174">
            <w:pPr>
              <w:spacing w:before="240"/>
              <w:rPr>
                <w:rFonts w:asciiTheme="minorHAnsi" w:eastAsia="Arial" w:hAnsiTheme="minorHAnsi" w:cstheme="minorHAnsi"/>
                <w:b/>
                <w:bdr w:val="nil"/>
                <w:rtl/>
              </w:rPr>
            </w:pPr>
            <w:bookmarkStart w:id="7" w:name="_Hlk128330403"/>
            <w:bookmarkStart w:id="8" w:name="_Hlk128258077"/>
            <w:r w:rsidRPr="0043746F">
              <w:rPr>
                <w:rFonts w:asciiTheme="minorHAnsi" w:eastAsia="Arial" w:hAnsiTheme="minorHAnsi" w:cstheme="minorHAnsi"/>
                <w:b/>
                <w:bdr w:val="nil"/>
                <w:rtl/>
              </w:rPr>
              <w:t>يهدف المشروع</w:t>
            </w:r>
            <w:r w:rsidRPr="0043746F">
              <w:rPr>
                <w:rFonts w:asciiTheme="minorHAnsi" w:eastAsia="Arial" w:hAnsiTheme="minorHAnsi" w:cstheme="minorHAnsi"/>
                <w:b/>
                <w:bdr w:val="nil"/>
                <w:rtl/>
                <w:lang w:val="pl-PL"/>
              </w:rPr>
              <w:t xml:space="preserve"> </w:t>
            </w:r>
            <w:r w:rsidR="00643C67">
              <w:rPr>
                <w:rFonts w:asciiTheme="minorHAnsi" w:eastAsia="Arial" w:hAnsiTheme="minorHAnsi" w:cstheme="minorHAnsi" w:hint="cs"/>
                <w:bCs/>
                <w:bdr w:val="nil"/>
                <w:rtl/>
                <w:lang w:val="pl-PL"/>
              </w:rPr>
              <w:t xml:space="preserve">إجمالا </w:t>
            </w:r>
            <w:r w:rsidRPr="0043746F">
              <w:rPr>
                <w:rFonts w:asciiTheme="minorHAnsi" w:eastAsia="Arial" w:hAnsiTheme="minorHAnsi" w:cstheme="minorHAnsi"/>
                <w:b/>
                <w:bdr w:val="nil"/>
                <w:rtl/>
              </w:rPr>
              <w:t>إل</w:t>
            </w:r>
            <w:r w:rsidR="00941174">
              <w:rPr>
                <w:rFonts w:asciiTheme="minorHAnsi" w:eastAsia="Arial" w:hAnsiTheme="minorHAnsi" w:cstheme="minorHAnsi" w:hint="cs"/>
                <w:b/>
                <w:bdr w:val="nil"/>
                <w:rtl/>
              </w:rPr>
              <w:t>ى</w:t>
            </w:r>
            <w:r w:rsidR="00643C67">
              <w:rPr>
                <w:rFonts w:asciiTheme="minorHAnsi" w:eastAsia="Arial" w:hAnsiTheme="minorHAnsi" w:cstheme="minorHAnsi" w:hint="cs"/>
                <w:b/>
                <w:bdr w:val="nil"/>
                <w:rtl/>
              </w:rPr>
              <w:t xml:space="preserve"> مساعدة البلدان المستفيدة على التصدي بفاعلية لأوجه التعدي على حق المؤلف </w:t>
            </w:r>
            <w:r w:rsidR="00BD1FA4">
              <w:rPr>
                <w:rFonts w:asciiTheme="minorHAnsi" w:eastAsia="Arial" w:hAnsiTheme="minorHAnsi" w:cstheme="minorHAnsi" w:hint="cs"/>
                <w:b/>
                <w:bdr w:val="nil"/>
                <w:rtl/>
              </w:rPr>
              <w:t>عبر الإنترنت</w:t>
            </w:r>
            <w:r w:rsidR="00941174">
              <w:rPr>
                <w:rFonts w:asciiTheme="minorHAnsi" w:eastAsia="Arial" w:hAnsiTheme="minorHAnsi" w:cstheme="minorHAnsi" w:hint="cs"/>
                <w:b/>
                <w:bdr w:val="nil"/>
                <w:rtl/>
              </w:rPr>
              <w:t>.</w:t>
            </w:r>
          </w:p>
          <w:p w14:paraId="18CC6E03" w14:textId="6648C151" w:rsidR="00E1501D" w:rsidRPr="0043746F" w:rsidRDefault="00E1501D" w:rsidP="00643C67">
            <w:pPr>
              <w:spacing w:before="360" w:after="240"/>
              <w:rPr>
                <w:rFonts w:asciiTheme="minorHAnsi" w:eastAsia="Arial" w:hAnsiTheme="minorHAnsi" w:cstheme="minorHAnsi"/>
                <w:b/>
                <w:bdr w:val="nil"/>
              </w:rPr>
            </w:pPr>
            <w:r w:rsidRPr="0043746F">
              <w:rPr>
                <w:rFonts w:asciiTheme="minorHAnsi" w:eastAsia="Arial" w:hAnsiTheme="minorHAnsi" w:cstheme="minorHAnsi"/>
                <w:b/>
                <w:bdr w:val="nil"/>
                <w:rtl/>
              </w:rPr>
              <w:t xml:space="preserve">وتتمثل </w:t>
            </w:r>
            <w:r w:rsidRPr="00643C67">
              <w:rPr>
                <w:rFonts w:asciiTheme="minorHAnsi" w:eastAsia="Arial" w:hAnsiTheme="minorHAnsi" w:cstheme="minorHAnsi"/>
                <w:bCs/>
                <w:bdr w:val="nil"/>
                <w:rtl/>
              </w:rPr>
              <w:t>النتائج</w:t>
            </w:r>
            <w:r w:rsidRPr="0043746F">
              <w:rPr>
                <w:rFonts w:asciiTheme="minorHAnsi" w:eastAsia="Arial" w:hAnsiTheme="minorHAnsi" w:cstheme="minorHAnsi"/>
                <w:b/>
                <w:bdr w:val="nil"/>
                <w:rtl/>
              </w:rPr>
              <w:t xml:space="preserve"> المرتقبة للمشروع فيما يلي:</w:t>
            </w:r>
            <w:r w:rsidR="00643C67">
              <w:rPr>
                <w:rFonts w:asciiTheme="minorHAnsi" w:eastAsia="Arial" w:hAnsiTheme="minorHAnsi" w:cstheme="minorHAnsi" w:hint="cs"/>
                <w:b/>
                <w:bdr w:val="nil"/>
                <w:rtl/>
              </w:rPr>
              <w:t xml:space="preserve"> "1" تعزيز الإطار التشريعي وإطار البنية التحتية من أجل التصدي لأوجه التعدي على حق المؤلف </w:t>
            </w:r>
            <w:r w:rsidR="00BD1FA4">
              <w:rPr>
                <w:rFonts w:asciiTheme="minorHAnsi" w:eastAsia="Arial" w:hAnsiTheme="minorHAnsi" w:cstheme="minorHAnsi" w:hint="cs"/>
                <w:b/>
                <w:bdr w:val="nil"/>
                <w:rtl/>
              </w:rPr>
              <w:t>عبر الإنترنت</w:t>
            </w:r>
            <w:r w:rsidR="00643C67">
              <w:rPr>
                <w:rFonts w:asciiTheme="minorHAnsi" w:eastAsia="Arial" w:hAnsiTheme="minorHAnsi" w:cstheme="minorHAnsi" w:hint="cs"/>
                <w:b/>
                <w:bdr w:val="nil"/>
                <w:rtl/>
              </w:rPr>
              <w:t>، و"2" تحسين المهارات والمعارف التي يتمتع بها المسؤولون العاملون في مكاتب الملكية الفكرية ووكالات الاتصالات، وأجهزة إنفاذ القانون، وغيرهم، في مجال حماية حق المؤلف في البيئة الرقمية.</w:t>
            </w:r>
          </w:p>
          <w:p w14:paraId="1FD1BDD4" w14:textId="18F48A60" w:rsidR="008E5A37" w:rsidRPr="008E5A37" w:rsidRDefault="00E1501D" w:rsidP="008E5A37">
            <w:pPr>
              <w:spacing w:before="360" w:after="240"/>
              <w:rPr>
                <w:rFonts w:asciiTheme="minorHAnsi" w:eastAsia="Arial" w:hAnsiTheme="minorHAnsi" w:cstheme="minorHAnsi"/>
                <w:b/>
                <w:bdr w:val="nil"/>
                <w:rtl/>
                <w:lang w:val="pl-PL" w:bidi="ar-TN"/>
              </w:rPr>
            </w:pPr>
            <w:r w:rsidRPr="0043746F">
              <w:rPr>
                <w:rFonts w:asciiTheme="minorHAnsi" w:eastAsia="Arial" w:hAnsiTheme="minorHAnsi" w:cstheme="minorHAnsi"/>
                <w:b/>
                <w:bdr w:val="nil"/>
                <w:rtl/>
              </w:rPr>
              <w:t>وس</w:t>
            </w:r>
            <w:r w:rsidR="00D95DF5" w:rsidRPr="0043746F">
              <w:rPr>
                <w:rFonts w:asciiTheme="minorHAnsi" w:eastAsia="Arial" w:hAnsiTheme="minorHAnsi" w:cstheme="minorHAnsi"/>
                <w:b/>
                <w:bdr w:val="nil"/>
                <w:rtl/>
              </w:rPr>
              <w:t>ت</w:t>
            </w:r>
            <w:r w:rsidRPr="0043746F">
              <w:rPr>
                <w:rFonts w:asciiTheme="minorHAnsi" w:eastAsia="Arial" w:hAnsiTheme="minorHAnsi" w:cstheme="minorHAnsi"/>
                <w:b/>
                <w:bdr w:val="nil"/>
                <w:rtl/>
              </w:rPr>
              <w:t xml:space="preserve">تحقق </w:t>
            </w:r>
            <w:r w:rsidR="00D95DF5" w:rsidRPr="0043746F">
              <w:rPr>
                <w:rFonts w:asciiTheme="minorHAnsi" w:eastAsia="Arial" w:hAnsiTheme="minorHAnsi" w:cstheme="minorHAnsi"/>
                <w:b/>
                <w:bdr w:val="nil"/>
                <w:rtl/>
              </w:rPr>
              <w:t xml:space="preserve">أهداف </w:t>
            </w:r>
            <w:r w:rsidRPr="0043746F">
              <w:rPr>
                <w:rFonts w:asciiTheme="minorHAnsi" w:eastAsia="Arial" w:hAnsiTheme="minorHAnsi" w:cstheme="minorHAnsi"/>
                <w:b/>
                <w:bdr w:val="nil"/>
                <w:rtl/>
              </w:rPr>
              <w:t>المشروع ونتائج</w:t>
            </w:r>
            <w:r w:rsidR="00D95DF5" w:rsidRPr="0043746F">
              <w:rPr>
                <w:rFonts w:asciiTheme="minorHAnsi" w:eastAsia="Arial" w:hAnsiTheme="minorHAnsi" w:cstheme="minorHAnsi"/>
                <w:b/>
                <w:bdr w:val="nil"/>
                <w:rtl/>
              </w:rPr>
              <w:t>ه</w:t>
            </w:r>
            <w:r w:rsidRPr="0043746F">
              <w:rPr>
                <w:rFonts w:asciiTheme="minorHAnsi" w:eastAsia="Arial" w:hAnsiTheme="minorHAnsi" w:cstheme="minorHAnsi"/>
                <w:b/>
                <w:bdr w:val="nil"/>
                <w:rtl/>
              </w:rPr>
              <w:t xml:space="preserve"> الوارد ذكرها فيما سبق، </w:t>
            </w:r>
            <w:r w:rsidR="00171826" w:rsidRPr="0043746F">
              <w:rPr>
                <w:rFonts w:asciiTheme="minorHAnsi" w:eastAsia="Arial" w:hAnsiTheme="minorHAnsi" w:cstheme="minorHAnsi"/>
                <w:b/>
                <w:bdr w:val="nil"/>
                <w:rtl/>
              </w:rPr>
              <w:t xml:space="preserve">بتحقيق المشروع </w:t>
            </w:r>
            <w:r w:rsidR="00171826" w:rsidRPr="0043746F">
              <w:rPr>
                <w:rFonts w:asciiTheme="minorHAnsi" w:eastAsia="Arial" w:hAnsiTheme="minorHAnsi" w:cstheme="minorHAnsi"/>
                <w:bCs/>
                <w:bdr w:val="nil"/>
                <w:rtl/>
              </w:rPr>
              <w:t>للنواتج</w:t>
            </w:r>
            <w:r w:rsidR="00171826" w:rsidRPr="0043746F">
              <w:rPr>
                <w:rFonts w:asciiTheme="minorHAnsi" w:eastAsia="Arial" w:hAnsiTheme="minorHAnsi" w:cstheme="minorHAnsi"/>
                <w:b/>
                <w:bdr w:val="nil"/>
                <w:rtl/>
              </w:rPr>
              <w:t xml:space="preserve"> </w:t>
            </w:r>
            <w:r w:rsidRPr="0043746F">
              <w:rPr>
                <w:rFonts w:asciiTheme="minorHAnsi" w:eastAsia="Arial" w:hAnsiTheme="minorHAnsi" w:cstheme="minorHAnsi"/>
                <w:b/>
                <w:bdr w:val="nil"/>
                <w:rtl/>
              </w:rPr>
              <w:t>التالية:</w:t>
            </w:r>
          </w:p>
          <w:p w14:paraId="2F4FC425" w14:textId="49D93F4A" w:rsidR="00E1501D" w:rsidRPr="0043746F" w:rsidRDefault="004A73D1" w:rsidP="00E1501D">
            <w:pPr>
              <w:spacing w:before="240"/>
              <w:rPr>
                <w:rFonts w:asciiTheme="minorHAnsi" w:eastAsia="Arial" w:hAnsiTheme="minorHAnsi" w:cstheme="minorHAnsi"/>
                <w:b/>
                <w:bdr w:val="nil"/>
              </w:rPr>
            </w:pPr>
            <w:r>
              <w:rPr>
                <w:rFonts w:asciiTheme="minorHAnsi" w:eastAsia="Arial" w:hAnsiTheme="minorHAnsi" w:cstheme="minorHAnsi" w:hint="cs"/>
                <w:b/>
                <w:bdr w:val="nil"/>
                <w:rtl/>
                <w:lang w:bidi="ar-TN"/>
              </w:rPr>
              <w:t xml:space="preserve">- </w:t>
            </w:r>
            <w:r w:rsidR="00E1501D" w:rsidRPr="0043746F">
              <w:rPr>
                <w:rFonts w:asciiTheme="minorHAnsi" w:eastAsia="Arial" w:hAnsiTheme="minorHAnsi" w:cstheme="minorHAnsi"/>
                <w:b/>
                <w:bdr w:val="nil"/>
                <w:rtl/>
              </w:rPr>
              <w:t xml:space="preserve"> </w:t>
            </w:r>
            <w:r w:rsidR="00643C67">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p w14:paraId="6CAF83A7" w14:textId="539EB0B6" w:rsidR="00E1501D" w:rsidRPr="0043746F" w:rsidRDefault="004A73D1" w:rsidP="00E1501D">
            <w:pPr>
              <w:spacing w:before="240"/>
              <w:rPr>
                <w:rFonts w:asciiTheme="minorHAnsi" w:eastAsia="Arial" w:hAnsiTheme="minorHAnsi" w:cstheme="minorHAnsi"/>
                <w:b/>
                <w:bdr w:val="nil"/>
              </w:rPr>
            </w:pPr>
            <w:r>
              <w:rPr>
                <w:rFonts w:asciiTheme="minorHAnsi" w:eastAsia="Arial" w:hAnsiTheme="minorHAnsi" w:cstheme="minorHAnsi" w:hint="cs"/>
                <w:b/>
                <w:bdr w:val="nil"/>
                <w:rtl/>
              </w:rPr>
              <w:t>-</w:t>
            </w:r>
            <w:r w:rsidR="00E1501D" w:rsidRPr="0043746F">
              <w:rPr>
                <w:rFonts w:asciiTheme="minorHAnsi" w:eastAsia="Arial" w:hAnsiTheme="minorHAnsi" w:cstheme="minorHAnsi"/>
                <w:b/>
                <w:bdr w:val="nil"/>
                <w:rtl/>
              </w:rPr>
              <w:t xml:space="preserve"> </w:t>
            </w:r>
            <w:r w:rsidR="00643C67">
              <w:rPr>
                <w:rFonts w:asciiTheme="minorHAnsi" w:eastAsia="Arial" w:hAnsiTheme="minorHAnsi" w:cstheme="minorHAnsi" w:hint="cs"/>
                <w:b/>
                <w:bdr w:val="nil"/>
                <w:rtl/>
              </w:rPr>
              <w:t>إعداد قائمة ب</w:t>
            </w:r>
            <w:r w:rsidR="00505538">
              <w:rPr>
                <w:rFonts w:asciiTheme="minorHAnsi" w:eastAsia="Arial" w:hAnsiTheme="minorHAnsi" w:cstheme="minorHAnsi" w:hint="cs"/>
                <w:b/>
                <w:bdr w:val="nil"/>
                <w:rtl/>
              </w:rPr>
              <w:t xml:space="preserve">التحسينات المحتملة التي يمكن إدخالها على الأطر القانونية والتنظيمية في البدان المستفيدة، ومنها نظام أسماء النطاقات، والترتيبات الطوعية المحتملة بين حكومات البلدان المستفيدة وأصحاب المصلحة من أجل التصدي إلى أوجه التعدي على حق المؤلف </w:t>
            </w:r>
            <w:r w:rsidR="00BD1FA4">
              <w:rPr>
                <w:rFonts w:asciiTheme="minorHAnsi" w:eastAsia="Arial" w:hAnsiTheme="minorHAnsi" w:cstheme="minorHAnsi" w:hint="cs"/>
                <w:b/>
                <w:bdr w:val="nil"/>
                <w:rtl/>
              </w:rPr>
              <w:t>عبر الإنترنت</w:t>
            </w:r>
            <w:r w:rsidR="00505538">
              <w:rPr>
                <w:rFonts w:asciiTheme="minorHAnsi" w:eastAsia="Arial" w:hAnsiTheme="minorHAnsi" w:cstheme="minorHAnsi" w:hint="cs"/>
                <w:b/>
                <w:bdr w:val="nil"/>
                <w:rtl/>
              </w:rPr>
              <w:t>.</w:t>
            </w:r>
          </w:p>
          <w:p w14:paraId="37FD1382" w14:textId="7A137D28" w:rsidR="00171826" w:rsidRPr="0043746F" w:rsidRDefault="004A73D1" w:rsidP="00C85707">
            <w:pPr>
              <w:spacing w:before="240"/>
              <w:rPr>
                <w:rFonts w:asciiTheme="minorHAnsi" w:eastAsia="Arial" w:hAnsiTheme="minorHAnsi" w:cstheme="minorHAnsi"/>
                <w:b/>
                <w:bdr w:val="nil"/>
                <w:rtl/>
              </w:rPr>
            </w:pPr>
            <w:r>
              <w:rPr>
                <w:rFonts w:asciiTheme="minorHAnsi" w:eastAsia="Arial" w:hAnsiTheme="minorHAnsi" w:cstheme="minorHAnsi" w:hint="cs"/>
                <w:b/>
                <w:bdr w:val="nil"/>
                <w:rtl/>
              </w:rPr>
              <w:t>-</w:t>
            </w:r>
            <w:r w:rsidR="00E1501D" w:rsidRPr="0043746F">
              <w:rPr>
                <w:rFonts w:asciiTheme="minorHAnsi" w:eastAsia="Arial" w:hAnsiTheme="minorHAnsi" w:cstheme="minorHAnsi"/>
                <w:b/>
                <w:bdr w:val="nil"/>
                <w:rtl/>
              </w:rPr>
              <w:t xml:space="preserve"> </w:t>
            </w:r>
            <w:r w:rsidR="00505538">
              <w:rPr>
                <w:rFonts w:asciiTheme="minorHAnsi" w:eastAsia="Arial" w:hAnsiTheme="minorHAnsi" w:cstheme="minorHAnsi" w:hint="cs"/>
                <w:b/>
                <w:bdr w:val="nil"/>
                <w:rtl/>
              </w:rPr>
              <w:t xml:space="preserve">ووضع الخطوط التوجيهية التقنية لتمكين المشرعين في قطاع الاتصالات من أخذ قضايا حق المؤلف بعين الاعتبار، ومنها التدابير التقنية الرامية للحيلولة دون التعدي على حق المؤلف </w:t>
            </w:r>
            <w:r w:rsidR="00BD1FA4">
              <w:rPr>
                <w:rFonts w:asciiTheme="minorHAnsi" w:eastAsia="Arial" w:hAnsiTheme="minorHAnsi" w:cstheme="minorHAnsi" w:hint="cs"/>
                <w:b/>
                <w:bdr w:val="nil"/>
                <w:rtl/>
              </w:rPr>
              <w:t>عبر الإنترنت</w:t>
            </w:r>
            <w:r w:rsidR="00505538">
              <w:rPr>
                <w:rFonts w:asciiTheme="minorHAnsi" w:eastAsia="Arial" w:hAnsiTheme="minorHAnsi" w:cstheme="minorHAnsi" w:hint="cs"/>
                <w:b/>
                <w:bdr w:val="nil"/>
                <w:rtl/>
              </w:rPr>
              <w:t>.</w:t>
            </w:r>
          </w:p>
          <w:p w14:paraId="77D45C04" w14:textId="2F325502" w:rsidR="00AC1F47" w:rsidRDefault="004A73D1" w:rsidP="00505538">
            <w:pPr>
              <w:spacing w:before="240"/>
              <w:rPr>
                <w:rFonts w:asciiTheme="minorHAnsi" w:hAnsiTheme="minorHAnsi" w:cstheme="minorHAnsi"/>
                <w:b/>
                <w:bdr w:val="nil"/>
                <w:rtl/>
              </w:rPr>
            </w:pPr>
            <w:r>
              <w:rPr>
                <w:rFonts w:asciiTheme="minorHAnsi" w:hAnsiTheme="minorHAnsi" w:cstheme="minorHAnsi" w:hint="cs"/>
                <w:b/>
                <w:bdr w:val="nil"/>
                <w:rtl/>
              </w:rPr>
              <w:t>-</w:t>
            </w:r>
            <w:r w:rsidR="00E1501D" w:rsidRPr="0043746F">
              <w:rPr>
                <w:rFonts w:asciiTheme="minorHAnsi" w:hAnsiTheme="minorHAnsi" w:cstheme="minorHAnsi"/>
                <w:b/>
                <w:bdr w:val="nil"/>
                <w:rtl/>
              </w:rPr>
              <w:t xml:space="preserve"> </w:t>
            </w:r>
            <w:r w:rsidR="00505538">
              <w:rPr>
                <w:rFonts w:asciiTheme="minorHAnsi" w:hAnsiTheme="minorHAnsi" w:cstheme="minorHAnsi" w:hint="cs"/>
                <w:b/>
                <w:bdr w:val="nil"/>
                <w:rtl/>
              </w:rPr>
              <w:t xml:space="preserve">وإعداد المواد التدريبية وأنشطة تعزيز القدرات، الموجهة للمسؤولين العاملين في قطاع الاتصالات وفي مكاتب الملكية الفكرية، وغيرهم من أصحاب المصلحة المعنيين، من أجل التصدي لأوجه التعدي على حق المؤلف </w:t>
            </w:r>
            <w:r w:rsidR="00BD1FA4">
              <w:rPr>
                <w:rFonts w:asciiTheme="minorHAnsi" w:hAnsiTheme="minorHAnsi" w:cstheme="minorHAnsi" w:hint="cs"/>
                <w:b/>
                <w:bdr w:val="nil"/>
                <w:rtl/>
              </w:rPr>
              <w:t>عبر الإنترنت</w:t>
            </w:r>
            <w:r w:rsidR="00505538">
              <w:rPr>
                <w:rFonts w:asciiTheme="minorHAnsi" w:hAnsiTheme="minorHAnsi" w:cstheme="minorHAnsi" w:hint="cs"/>
                <w:b/>
                <w:bdr w:val="nil"/>
                <w:rtl/>
              </w:rPr>
              <w:t>، وتعزيز الفهم وا</w:t>
            </w:r>
            <w:r w:rsidR="00F873FD">
              <w:rPr>
                <w:rFonts w:asciiTheme="minorHAnsi" w:hAnsiTheme="minorHAnsi" w:cstheme="minorHAnsi" w:hint="cs"/>
                <w:b/>
                <w:bdr w:val="nil"/>
                <w:rtl/>
              </w:rPr>
              <w:t>لمعارف المتعلقة ب</w:t>
            </w:r>
            <w:r w:rsidR="00505538">
              <w:rPr>
                <w:rFonts w:asciiTheme="minorHAnsi" w:hAnsiTheme="minorHAnsi" w:cstheme="minorHAnsi" w:hint="cs"/>
                <w:b/>
                <w:bdr w:val="nil"/>
                <w:rtl/>
              </w:rPr>
              <w:t>البيئة الرقمية وأهمية إذكاء احترام حق المؤلف في البيئة الرقمية</w:t>
            </w:r>
            <w:r w:rsidR="00AC1F47">
              <w:rPr>
                <w:rFonts w:asciiTheme="minorHAnsi" w:hAnsiTheme="minorHAnsi" w:cstheme="minorHAnsi" w:hint="cs"/>
                <w:b/>
                <w:bdr w:val="nil"/>
                <w:rtl/>
              </w:rPr>
              <w:t>.</w:t>
            </w:r>
          </w:p>
          <w:bookmarkEnd w:id="7"/>
          <w:p w14:paraId="21C93662" w14:textId="23C92D1C" w:rsidR="00505538" w:rsidRPr="0043746F" w:rsidRDefault="00505538" w:rsidP="00505538">
            <w:pPr>
              <w:spacing w:before="240"/>
              <w:rPr>
                <w:rFonts w:asciiTheme="minorHAnsi" w:hAnsiTheme="minorHAnsi" w:cstheme="minorHAnsi"/>
              </w:rPr>
            </w:pPr>
          </w:p>
        </w:tc>
      </w:tr>
      <w:bookmarkEnd w:id="8"/>
      <w:tr w:rsidR="006017DF" w:rsidRPr="00372DB2" w14:paraId="01600B4E" w14:textId="77777777" w:rsidTr="00CD661E">
        <w:trPr>
          <w:trHeight w:val="280"/>
        </w:trPr>
        <w:tc>
          <w:tcPr>
            <w:tcW w:w="9352" w:type="dxa"/>
            <w:gridSpan w:val="2"/>
            <w:shd w:val="clear" w:color="auto" w:fill="00FFCC"/>
          </w:tcPr>
          <w:p w14:paraId="639C61C7" w14:textId="576542D4" w:rsidR="006017DF" w:rsidRPr="0043746F" w:rsidRDefault="00E1501D" w:rsidP="00D95DF5">
            <w:pPr>
              <w:pStyle w:val="TableParagraph"/>
              <w:bidi/>
              <w:ind w:left="110"/>
              <w:jc w:val="center"/>
              <w:rPr>
                <w:rFonts w:asciiTheme="minorHAnsi" w:hAnsiTheme="minorHAnsi" w:cstheme="minorHAnsi"/>
                <w:b/>
                <w:bCs/>
              </w:rPr>
            </w:pPr>
            <w:r w:rsidRPr="0043746F">
              <w:rPr>
                <w:rFonts w:asciiTheme="minorHAnsi" w:hAnsiTheme="minorHAnsi" w:cstheme="minorHAnsi"/>
                <w:b/>
                <w:bCs/>
                <w:rtl/>
              </w:rPr>
              <w:t>3.2استراتيجية تنفيذ المشروع</w:t>
            </w:r>
          </w:p>
        </w:tc>
      </w:tr>
      <w:tr w:rsidR="006017DF" w:rsidRPr="00372DB2" w14:paraId="076B8107" w14:textId="77777777" w:rsidTr="00D95DF5">
        <w:trPr>
          <w:trHeight w:val="280"/>
        </w:trPr>
        <w:tc>
          <w:tcPr>
            <w:tcW w:w="9352" w:type="dxa"/>
            <w:gridSpan w:val="2"/>
            <w:shd w:val="clear" w:color="auto" w:fill="auto"/>
          </w:tcPr>
          <w:p w14:paraId="2B82A0DC" w14:textId="7D760571" w:rsidR="00E1501D" w:rsidRDefault="00E1501D" w:rsidP="00E1501D">
            <w:pPr>
              <w:spacing w:before="240" w:after="220"/>
              <w:rPr>
                <w:rFonts w:asciiTheme="minorHAnsi" w:eastAsia="Arial" w:hAnsiTheme="minorHAnsi" w:cstheme="minorHAnsi"/>
                <w:color w:val="000000"/>
                <w:bdr w:val="nil"/>
                <w:rtl/>
              </w:rPr>
            </w:pPr>
            <w:r w:rsidRPr="0043746F">
              <w:rPr>
                <w:rFonts w:asciiTheme="minorHAnsi" w:eastAsia="Arial" w:hAnsiTheme="minorHAnsi" w:cstheme="minorHAnsi"/>
                <w:color w:val="000000"/>
                <w:bdr w:val="nil"/>
                <w:rtl/>
              </w:rPr>
              <w:t xml:space="preserve">سيتم </w:t>
            </w:r>
            <w:r w:rsidR="008E5A37">
              <w:rPr>
                <w:rFonts w:asciiTheme="minorHAnsi" w:eastAsia="Arial" w:hAnsiTheme="minorHAnsi" w:cstheme="minorHAnsi" w:hint="cs"/>
                <w:color w:val="000000"/>
                <w:bdr w:val="nil"/>
                <w:rtl/>
              </w:rPr>
              <w:t xml:space="preserve">تنفيذ المشروع </w:t>
            </w:r>
            <w:r w:rsidRPr="0043746F">
              <w:rPr>
                <w:rFonts w:asciiTheme="minorHAnsi" w:eastAsia="Arial" w:hAnsiTheme="minorHAnsi" w:cstheme="minorHAnsi"/>
                <w:color w:val="000000"/>
                <w:bdr w:val="nil"/>
                <w:rtl/>
              </w:rPr>
              <w:t xml:space="preserve">باعتماد </w:t>
            </w:r>
            <w:r w:rsidR="008E5A37">
              <w:rPr>
                <w:rFonts w:asciiTheme="minorHAnsi" w:eastAsia="Arial" w:hAnsiTheme="minorHAnsi" w:cstheme="minorHAnsi" w:hint="cs"/>
                <w:b/>
                <w:bCs/>
                <w:color w:val="000000"/>
                <w:bdr w:val="nil"/>
                <w:rtl/>
              </w:rPr>
              <w:t xml:space="preserve">الأنشطة </w:t>
            </w:r>
            <w:r w:rsidRPr="0043746F">
              <w:rPr>
                <w:rFonts w:asciiTheme="minorHAnsi" w:eastAsia="Arial" w:hAnsiTheme="minorHAnsi" w:cstheme="minorHAnsi"/>
                <w:color w:val="000000"/>
                <w:bdr w:val="nil"/>
                <w:rtl/>
              </w:rPr>
              <w:t>المفصلة أدناه</w:t>
            </w:r>
            <w:r w:rsidR="008E5A37">
              <w:rPr>
                <w:rFonts w:asciiTheme="minorHAnsi" w:eastAsia="Arial" w:hAnsiTheme="minorHAnsi" w:cstheme="minorHAnsi" w:hint="cs"/>
                <w:color w:val="000000"/>
                <w:bdr w:val="nil"/>
                <w:rtl/>
              </w:rPr>
              <w:t>:</w:t>
            </w:r>
          </w:p>
          <w:p w14:paraId="4352C03A" w14:textId="205AA8CE" w:rsidR="008E5A37" w:rsidRDefault="008E5A37" w:rsidP="008E5A37">
            <w:pPr>
              <w:spacing w:before="360" w:after="240"/>
              <w:rPr>
                <w:rFonts w:asciiTheme="minorHAnsi" w:eastAsia="Arial" w:hAnsiTheme="minorHAnsi" w:cstheme="minorHAnsi"/>
                <w:b/>
                <w:bdr w:val="nil"/>
                <w:rtl/>
              </w:rPr>
            </w:pPr>
            <w:bookmarkStart w:id="9" w:name="_Hlk128326893"/>
            <w:r>
              <w:rPr>
                <w:rFonts w:asciiTheme="minorHAnsi" w:eastAsia="Arial" w:hAnsiTheme="minorHAnsi" w:cstheme="minorHAnsi" w:hint="cs"/>
                <w:b/>
                <w:bdr w:val="nil"/>
                <w:rtl/>
              </w:rPr>
              <w:t xml:space="preserve">إعداد دراسة من أجل تقييم الوضع القائم لإنفاذ حقوق الملكية الفكرية وأثر التعدي على حق المؤلف </w:t>
            </w:r>
            <w:r w:rsidR="00BD1FA4">
              <w:rPr>
                <w:rFonts w:asciiTheme="minorHAnsi" w:eastAsia="Arial" w:hAnsiTheme="minorHAnsi" w:cstheme="minorHAnsi" w:hint="cs"/>
                <w:b/>
                <w:bdr w:val="nil"/>
                <w:rtl/>
              </w:rPr>
              <w:t>عبر الإنترنت</w:t>
            </w:r>
            <w:r>
              <w:rPr>
                <w:rFonts w:asciiTheme="minorHAnsi" w:eastAsia="Arial" w:hAnsiTheme="minorHAnsi" w:cstheme="minorHAnsi" w:hint="cs"/>
                <w:b/>
                <w:bdr w:val="nil"/>
                <w:rtl/>
              </w:rPr>
              <w:t xml:space="preserve"> على الاقتصادات الرقمية في البلدان المستفيدة. وستقدم الدراسة تقييما مفصلا للبيئة الرقمية، مع التركيز على:</w:t>
            </w:r>
          </w:p>
          <w:p w14:paraId="5A6ED27B" w14:textId="47F4C373" w:rsidR="008E5A37" w:rsidRDefault="004A73D1" w:rsidP="00C85707">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t xml:space="preserve">- </w:t>
            </w:r>
            <w:r w:rsidR="008E5A37">
              <w:rPr>
                <w:rFonts w:asciiTheme="minorHAnsi" w:eastAsia="Arial" w:hAnsiTheme="minorHAnsi" w:cstheme="minorHAnsi" w:hint="cs"/>
                <w:b/>
                <w:bdr w:val="nil"/>
                <w:rtl/>
              </w:rPr>
              <w:t>تقييم نظم الملكية الفكرية الوطنية، والخدمات، والبنى التحتية</w:t>
            </w:r>
            <w:r w:rsidR="00C85707">
              <w:rPr>
                <w:rFonts w:asciiTheme="minorHAnsi" w:eastAsia="Arial" w:hAnsiTheme="minorHAnsi" w:cstheme="minorHAnsi" w:hint="cs"/>
                <w:b/>
                <w:bdr w:val="nil"/>
                <w:rtl/>
              </w:rPr>
              <w:t xml:space="preserve"> </w:t>
            </w:r>
            <w:r w:rsidR="00C85707" w:rsidRPr="00C85707">
              <w:rPr>
                <w:rFonts w:asciiTheme="minorHAnsi" w:eastAsia="Arial" w:hAnsiTheme="minorHAnsi"/>
                <w:b/>
                <w:bdr w:val="nil"/>
                <w:rtl/>
              </w:rPr>
              <w:t>لأنها ذات صلة بقرصنة حق المؤلف على الإنترنت</w:t>
            </w:r>
            <w:r w:rsidR="008E5A37">
              <w:rPr>
                <w:rFonts w:asciiTheme="minorHAnsi" w:eastAsia="Arial" w:hAnsiTheme="minorHAnsi" w:cstheme="minorHAnsi" w:hint="cs"/>
                <w:b/>
                <w:bdr w:val="nil"/>
                <w:rtl/>
              </w:rPr>
              <w:t>؛</w:t>
            </w:r>
          </w:p>
          <w:p w14:paraId="6DBDADD5" w14:textId="2C54990B" w:rsidR="008E5A37" w:rsidRDefault="004A73D1" w:rsidP="008E5A37">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t xml:space="preserve">- </w:t>
            </w:r>
            <w:r w:rsidR="008E5A37">
              <w:rPr>
                <w:rFonts w:asciiTheme="minorHAnsi" w:eastAsia="Arial" w:hAnsiTheme="minorHAnsi" w:cstheme="minorHAnsi" w:hint="cs"/>
                <w:b/>
                <w:bdr w:val="nil"/>
                <w:rtl/>
              </w:rPr>
              <w:t>والأطر التنظيمية لقطاع الاتصالات (ومنها دور مزودي خدمات الإنترنت، ومعالجي خدمات الدفع)؛</w:t>
            </w:r>
          </w:p>
          <w:p w14:paraId="16406896" w14:textId="7E6D4147" w:rsidR="008E5A37"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 </w:t>
            </w:r>
            <w:r w:rsidR="00A87A14">
              <w:rPr>
                <w:rFonts w:asciiTheme="minorHAnsi" w:eastAsia="Arial" w:hAnsiTheme="minorHAnsi" w:cstheme="minorHAnsi" w:hint="cs"/>
                <w:b/>
                <w:bdr w:val="nil"/>
                <w:rtl/>
                <w:lang w:val="pl-PL" w:bidi="ar-TN"/>
              </w:rPr>
              <w:t>وتحديد المجالات ذات الأولوية التي ينبغي أخذها بعين الاعتبار عند تنفيذ المشروع.</w:t>
            </w:r>
          </w:p>
          <w:p w14:paraId="38EEDD58" w14:textId="066F0CCC" w:rsidR="00A87A14" w:rsidRDefault="00587EE6"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وبعد </w:t>
            </w:r>
            <w:r w:rsidR="00817162">
              <w:rPr>
                <w:rFonts w:asciiTheme="minorHAnsi" w:eastAsia="Arial" w:hAnsiTheme="minorHAnsi" w:cstheme="minorHAnsi" w:hint="cs"/>
                <w:b/>
                <w:bdr w:val="nil"/>
                <w:rtl/>
                <w:lang w:val="pl-PL" w:bidi="ar-TN"/>
              </w:rPr>
              <w:t xml:space="preserve">استكمال </w:t>
            </w:r>
            <w:r>
              <w:rPr>
                <w:rFonts w:asciiTheme="minorHAnsi" w:eastAsia="Arial" w:hAnsiTheme="minorHAnsi" w:cstheme="minorHAnsi" w:hint="cs"/>
                <w:b/>
                <w:bdr w:val="nil"/>
                <w:rtl/>
                <w:lang w:val="pl-PL" w:bidi="ar-TN"/>
              </w:rPr>
              <w:t>الدراسة، سي</w:t>
            </w:r>
            <w:r w:rsidR="00817162">
              <w:rPr>
                <w:rFonts w:asciiTheme="minorHAnsi" w:eastAsia="Arial" w:hAnsiTheme="minorHAnsi" w:cstheme="minorHAnsi" w:hint="cs"/>
                <w:b/>
                <w:bdr w:val="nil"/>
                <w:rtl/>
                <w:lang w:val="pl-PL" w:bidi="ar-TN"/>
              </w:rPr>
              <w:t>ؤدي المشروع إلى إطلاق الأنشطة التالية:</w:t>
            </w:r>
          </w:p>
          <w:p w14:paraId="6D4A9DFC" w14:textId="64F89627" w:rsidR="00817162"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أ) </w:t>
            </w:r>
            <w:r w:rsidR="00817162">
              <w:rPr>
                <w:rFonts w:asciiTheme="minorHAnsi" w:eastAsia="Arial" w:hAnsiTheme="minorHAnsi" w:cstheme="minorHAnsi" w:hint="cs"/>
                <w:b/>
                <w:bdr w:val="nil"/>
                <w:rtl/>
                <w:lang w:val="pl-PL" w:bidi="ar-TN"/>
              </w:rPr>
              <w:t>تنظيم اجتماع استشاري بمشاركة البلدان المستفيدة يهدف إلى إطلاق الحوار بين القطاعات الحكومية/الخاصة. وسيسعى الاجتماع إلى تقييم الاحتياجات على ضوء الدراسة. وسيضع الاجتماع خارطة الطريق وجدول الاجتماعات الاستشارية المقبلة الرامية إلى تقييم التقدم الحاصل في المشروع. وسيتم تنظيم اجتماعات دورية مع أصحاب المصلحة.</w:t>
            </w:r>
          </w:p>
          <w:p w14:paraId="6C707EC5" w14:textId="473D1383" w:rsidR="00817162"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ب) </w:t>
            </w:r>
            <w:r w:rsidR="00817162">
              <w:rPr>
                <w:rFonts w:asciiTheme="minorHAnsi" w:eastAsia="Arial" w:hAnsiTheme="minorHAnsi" w:cstheme="minorHAnsi" w:hint="cs"/>
                <w:b/>
                <w:bdr w:val="nil"/>
                <w:rtl/>
                <w:lang w:val="pl-PL" w:bidi="ar-TN"/>
              </w:rPr>
              <w:t>تيسير الحوار بين أصحاب المصلحة المعنيين</w:t>
            </w:r>
            <w:r w:rsidR="006E6BAD">
              <w:rPr>
                <w:rFonts w:asciiTheme="minorHAnsi" w:eastAsia="Arial" w:hAnsiTheme="minorHAnsi" w:cstheme="minorHAnsi" w:hint="cs"/>
                <w:b/>
                <w:bdr w:val="nil"/>
                <w:rtl/>
                <w:lang w:val="pl-PL" w:bidi="ar-TN"/>
              </w:rPr>
              <w:t>، من أجل التعرف على مواضع ال</w:t>
            </w:r>
            <w:r>
              <w:rPr>
                <w:rFonts w:asciiTheme="minorHAnsi" w:eastAsia="Arial" w:hAnsiTheme="minorHAnsi" w:cstheme="minorHAnsi" w:hint="cs"/>
                <w:b/>
                <w:bdr w:val="nil"/>
                <w:rtl/>
                <w:lang w:val="pl-PL" w:bidi="ar-TN"/>
              </w:rPr>
              <w:t xml:space="preserve">وهن </w:t>
            </w:r>
            <w:r w:rsidR="006E6BAD">
              <w:rPr>
                <w:rFonts w:asciiTheme="minorHAnsi" w:eastAsia="Arial" w:hAnsiTheme="minorHAnsi" w:cstheme="minorHAnsi" w:hint="cs"/>
                <w:b/>
                <w:bdr w:val="nil"/>
                <w:rtl/>
                <w:lang w:val="pl-PL" w:bidi="ar-TN"/>
              </w:rPr>
              <w:t xml:space="preserve">في الأحكام التقنية والقانونية الراهنة والتدابير الطوعية المحتملة الكفيلة بالحد من أوجه التعدي على حق المؤلف </w:t>
            </w:r>
            <w:r w:rsidR="00BD1FA4">
              <w:rPr>
                <w:rFonts w:asciiTheme="minorHAnsi" w:eastAsia="Arial" w:hAnsiTheme="minorHAnsi" w:cstheme="minorHAnsi" w:hint="cs"/>
                <w:b/>
                <w:bdr w:val="nil"/>
                <w:rtl/>
                <w:lang w:val="pl-PL" w:bidi="ar-TN"/>
              </w:rPr>
              <w:t>عبر الإنترنت</w:t>
            </w:r>
            <w:r w:rsidR="006E6BAD">
              <w:rPr>
                <w:rFonts w:asciiTheme="minorHAnsi" w:eastAsia="Arial" w:hAnsiTheme="minorHAnsi" w:cstheme="minorHAnsi" w:hint="cs"/>
                <w:b/>
                <w:bdr w:val="nil"/>
                <w:rtl/>
                <w:lang w:val="pl-PL" w:bidi="ar-TN"/>
              </w:rPr>
              <w:t>.</w:t>
            </w:r>
          </w:p>
          <w:p w14:paraId="67974B25" w14:textId="5CABC5D7" w:rsidR="006E6BAD" w:rsidRDefault="004A73D1" w:rsidP="00C8570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ج) </w:t>
            </w:r>
            <w:r w:rsidR="003359DC">
              <w:rPr>
                <w:rFonts w:asciiTheme="minorHAnsi" w:eastAsia="Arial" w:hAnsiTheme="minorHAnsi" w:cstheme="minorHAnsi" w:hint="cs"/>
                <w:b/>
                <w:bdr w:val="nil"/>
                <w:rtl/>
                <w:lang w:val="pl-PL" w:bidi="ar-TN"/>
              </w:rPr>
              <w:t xml:space="preserve">والعمل خلال الحوار مع أصحاب المصلحة على وضع المواصفات المتعلقة بالترتيبات القانونية والتقنية الكفيلة بتيسير تنفيذ التدابير التقنية الأخرى الرامية للحيلولة دون التعدي على حق المؤلف </w:t>
            </w:r>
            <w:r w:rsidR="00BD1FA4">
              <w:rPr>
                <w:rFonts w:asciiTheme="minorHAnsi" w:eastAsia="Arial" w:hAnsiTheme="minorHAnsi" w:cstheme="minorHAnsi" w:hint="cs"/>
                <w:b/>
                <w:bdr w:val="nil"/>
                <w:rtl/>
                <w:lang w:val="pl-PL" w:bidi="ar-TN"/>
              </w:rPr>
              <w:t>عبر الإنترنت</w:t>
            </w:r>
            <w:r w:rsidR="003359DC">
              <w:rPr>
                <w:rFonts w:asciiTheme="minorHAnsi" w:eastAsia="Arial" w:hAnsiTheme="minorHAnsi" w:cstheme="minorHAnsi" w:hint="cs"/>
                <w:b/>
                <w:bdr w:val="nil"/>
                <w:rtl/>
                <w:lang w:val="pl-PL" w:bidi="ar-TN"/>
              </w:rPr>
              <w:t>.</w:t>
            </w:r>
          </w:p>
          <w:p w14:paraId="6846DF07" w14:textId="48625CE8" w:rsidR="003359DC"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د) </w:t>
            </w:r>
            <w:r w:rsidR="003359DC">
              <w:rPr>
                <w:rFonts w:asciiTheme="minorHAnsi" w:eastAsia="Arial" w:hAnsiTheme="minorHAnsi" w:cstheme="minorHAnsi" w:hint="cs"/>
                <w:b/>
                <w:bdr w:val="nil"/>
                <w:rtl/>
                <w:lang w:val="pl-PL" w:bidi="ar-TN"/>
              </w:rPr>
              <w:t xml:space="preserve">وتطوير عدد من أنشطة بناء القدرات، ثم إنجازها، من أجل تقديم المعلومات وتوجيهات الخبراء المتعلقة بطبيعة القرصنة الرقمية، والنماذج التجارية للمشغلين غير الشرعيين، والأساليب الفعالة للتشويش على أوجه التعدي على حق المؤلف </w:t>
            </w:r>
            <w:r w:rsidR="00BD1FA4">
              <w:rPr>
                <w:rFonts w:asciiTheme="minorHAnsi" w:eastAsia="Arial" w:hAnsiTheme="minorHAnsi" w:cstheme="minorHAnsi" w:hint="cs"/>
                <w:b/>
                <w:bdr w:val="nil"/>
                <w:rtl/>
                <w:lang w:val="pl-PL" w:bidi="ar-TN"/>
              </w:rPr>
              <w:t>عبر الإنترنت</w:t>
            </w:r>
            <w:r w:rsidR="003359DC">
              <w:rPr>
                <w:rFonts w:asciiTheme="minorHAnsi" w:eastAsia="Arial" w:hAnsiTheme="minorHAnsi" w:cstheme="minorHAnsi" w:hint="cs"/>
                <w:b/>
                <w:bdr w:val="nil"/>
                <w:rtl/>
                <w:lang w:val="pl-PL" w:bidi="ar-TN"/>
              </w:rPr>
              <w:t>، والحيلولة دونها.</w:t>
            </w:r>
          </w:p>
          <w:p w14:paraId="086612C2" w14:textId="4482F123" w:rsidR="003359DC"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هـ) </w:t>
            </w:r>
            <w:r w:rsidR="003359DC">
              <w:rPr>
                <w:rFonts w:asciiTheme="minorHAnsi" w:eastAsia="Arial" w:hAnsiTheme="minorHAnsi" w:cstheme="minorHAnsi" w:hint="cs"/>
                <w:b/>
                <w:bdr w:val="nil"/>
                <w:rtl/>
                <w:lang w:val="pl-PL" w:bidi="ar-TN"/>
              </w:rPr>
              <w:t xml:space="preserve">وفي المرحلة النهائية لتنفيذ المشروع، سيتم تطوير بعض المواد (من سبيل المقاطع المصورة، والكتيبات) لإذكاء الوعي بنتائج المشروع، بهدف </w:t>
            </w:r>
            <w:r w:rsidR="007301ED">
              <w:rPr>
                <w:rFonts w:asciiTheme="minorHAnsi" w:eastAsia="Arial" w:hAnsiTheme="minorHAnsi" w:cstheme="minorHAnsi" w:hint="cs"/>
                <w:b/>
                <w:bdr w:val="nil"/>
                <w:rtl/>
                <w:lang w:val="pl-PL" w:bidi="ar-TN"/>
              </w:rPr>
              <w:t>نشر النواتج الناجحة للمشروع على نطاق أوسع.</w:t>
            </w:r>
            <w:bookmarkEnd w:id="9"/>
          </w:p>
          <w:p w14:paraId="6D072EAB" w14:textId="477AA2B3" w:rsidR="006017DF" w:rsidRDefault="007301ED" w:rsidP="004763EF">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وستتواصل الويبو وتتعاون، كلما أمكن ذلك، مع الاتحاد الدولي للاتصالات، خلال فترة إنجاز الاستراتيجية المبينة فيما سبق. وستسعى الويبو للتعاون، خصوصا، مع </w:t>
            </w:r>
            <w:r w:rsidR="004763EF" w:rsidRPr="004763EF">
              <w:rPr>
                <w:rFonts w:asciiTheme="minorHAnsi" w:eastAsia="Arial" w:hAnsiTheme="minorHAnsi"/>
                <w:b/>
                <w:bdr w:val="nil"/>
                <w:rtl/>
                <w:lang w:val="pl-PL" w:bidi="ar-TN"/>
              </w:rPr>
              <w:t>لجنة الدراسات 11: متطلبات وبروتوكولات التشوير ومواصفات الاختبار ومكافحة المنتجات المزيفة</w:t>
            </w:r>
            <w:r>
              <w:rPr>
                <w:rFonts w:asciiTheme="minorHAnsi" w:eastAsia="Arial" w:hAnsiTheme="minorHAnsi" w:cstheme="minorHAnsi" w:hint="cs"/>
                <w:b/>
                <w:bdr w:val="nil"/>
                <w:rtl/>
                <w:lang w:val="pl-PL" w:bidi="ar-TN"/>
              </w:rPr>
              <w:t>.</w:t>
            </w:r>
          </w:p>
          <w:p w14:paraId="5D61AE60" w14:textId="56E0115E" w:rsidR="007301ED" w:rsidRPr="007301ED" w:rsidRDefault="007301ED" w:rsidP="007301ED">
            <w:pPr>
              <w:spacing w:before="360" w:after="240"/>
              <w:rPr>
                <w:rFonts w:asciiTheme="minorHAnsi" w:eastAsia="Arial" w:hAnsiTheme="minorHAnsi" w:cstheme="minorHAnsi"/>
                <w:b/>
                <w:bdr w:val="nil"/>
                <w:lang w:val="pl-PL" w:bidi="ar-TN"/>
              </w:rPr>
            </w:pPr>
          </w:p>
        </w:tc>
      </w:tr>
      <w:tr w:rsidR="006017DF" w:rsidRPr="00372DB2" w14:paraId="6CF4BAAC" w14:textId="77777777" w:rsidTr="00CD661E">
        <w:trPr>
          <w:trHeight w:val="280"/>
        </w:trPr>
        <w:tc>
          <w:tcPr>
            <w:tcW w:w="9352" w:type="dxa"/>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4.2 مؤشرات المشروع</w:t>
            </w:r>
          </w:p>
        </w:tc>
      </w:tr>
      <w:tr w:rsidR="005E5E22" w:rsidRPr="00372DB2" w14:paraId="15FD6511" w14:textId="77777777" w:rsidTr="00F04F05">
        <w:trPr>
          <w:trHeight w:val="1960"/>
        </w:trPr>
        <w:tc>
          <w:tcPr>
            <w:tcW w:w="4676" w:type="dxa"/>
            <w:tcBorders>
              <w:bottom w:val="single" w:sz="4" w:space="0" w:color="000000"/>
            </w:tcBorders>
            <w:shd w:val="clear" w:color="auto" w:fill="FFFFFF" w:themeFill="background1"/>
          </w:tcPr>
          <w:p w14:paraId="3D7588E7" w14:textId="67464D1A" w:rsidR="005E5E22" w:rsidRPr="0043746F" w:rsidRDefault="005E5E22" w:rsidP="009235CA">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أهداف المشروع</w:t>
            </w:r>
          </w:p>
          <w:p w14:paraId="625AB382" w14:textId="5259E413" w:rsidR="005E5E22" w:rsidRPr="0043746F" w:rsidRDefault="0038736D" w:rsidP="005E5E22">
            <w:pPr>
              <w:pStyle w:val="TableParagraph"/>
              <w:bidi/>
              <w:rPr>
                <w:rFonts w:asciiTheme="minorHAnsi" w:hAnsiTheme="minorHAnsi" w:cstheme="minorHAnsi"/>
              </w:rPr>
            </w:pPr>
            <w:r>
              <w:rPr>
                <w:rFonts w:asciiTheme="minorHAnsi" w:hAnsiTheme="minorHAnsi" w:cstheme="minorHAnsi" w:hint="cs"/>
                <w:b/>
                <w:bdr w:val="nil"/>
                <w:rtl/>
                <w:lang w:val="pl-PL" w:bidi="ar-TN"/>
              </w:rPr>
              <w:t xml:space="preserve">التصدّي بفاعلية لأوجه التعدي على حق المؤلف </w:t>
            </w:r>
            <w:r w:rsidR="00BD1FA4">
              <w:rPr>
                <w:rFonts w:asciiTheme="minorHAnsi" w:hAnsiTheme="minorHAnsi" w:cstheme="minorHAnsi" w:hint="cs"/>
                <w:b/>
                <w:bdr w:val="nil"/>
                <w:rtl/>
                <w:lang w:val="pl-PL" w:bidi="ar-TN"/>
              </w:rPr>
              <w:t>عبر الإنترنت</w:t>
            </w:r>
          </w:p>
        </w:tc>
        <w:tc>
          <w:tcPr>
            <w:tcW w:w="4676" w:type="dxa"/>
            <w:tcBorders>
              <w:bottom w:val="single" w:sz="4" w:space="0" w:color="000000"/>
            </w:tcBorders>
            <w:shd w:val="clear" w:color="auto" w:fill="FFFFFF" w:themeFill="background1"/>
          </w:tcPr>
          <w:p w14:paraId="029D0B5D" w14:textId="3B6DEF7F" w:rsidR="005E5E22" w:rsidRPr="00372DB2" w:rsidRDefault="005E5E22" w:rsidP="009235CA">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مؤشرات أهداف</w:t>
            </w:r>
            <w:r w:rsidR="00CE441C" w:rsidRPr="00372DB2">
              <w:rPr>
                <w:rFonts w:asciiTheme="minorHAnsi" w:eastAsia="Arial" w:hAnsiTheme="minorHAnsi" w:cstheme="minorHAnsi"/>
                <w:color w:val="000000"/>
                <w:u w:val="single"/>
                <w:bdr w:val="nil"/>
                <w:rtl/>
              </w:rPr>
              <w:t xml:space="preserve"> المشروع</w:t>
            </w:r>
          </w:p>
          <w:p w14:paraId="0DA53560" w14:textId="0CA5C86A" w:rsidR="005E5E22" w:rsidRPr="00372DB2" w:rsidRDefault="0038736D" w:rsidP="005E5E22">
            <w:pPr>
              <w:pStyle w:val="TableParagraph"/>
              <w:bidi/>
              <w:rPr>
                <w:rFonts w:asciiTheme="minorHAnsi" w:hAnsiTheme="minorHAnsi" w:cstheme="minorHAnsi"/>
              </w:rPr>
            </w:pPr>
            <w:r>
              <w:rPr>
                <w:rFonts w:asciiTheme="minorHAnsi" w:hAnsiTheme="minorHAnsi" w:cstheme="minorHAnsi" w:hint="cs"/>
                <w:color w:val="000000"/>
                <w:bdr w:val="nil"/>
                <w:rtl/>
                <w:lang w:val="pl-PL"/>
              </w:rPr>
              <w:t>زيادة بنسبة 50 بالمائة في عدد إجراءات إنفاذ القانون التي تتخذها السلطات العامة في البلدان المستفيدة.</w:t>
            </w:r>
            <w:r>
              <w:rPr>
                <w:rStyle w:val="FootnoteReference"/>
                <w:rFonts w:asciiTheme="minorHAnsi" w:hAnsiTheme="minorHAnsi"/>
                <w:color w:val="000000"/>
                <w:bdr w:val="nil"/>
                <w:rtl/>
                <w:lang w:val="pl-PL"/>
              </w:rPr>
              <w:footnoteReference w:id="2"/>
            </w:r>
          </w:p>
        </w:tc>
      </w:tr>
      <w:tr w:rsidR="00FB3F07" w:rsidRPr="00372DB2" w14:paraId="32C4E908" w14:textId="77777777" w:rsidTr="00F04F05">
        <w:trPr>
          <w:trHeight w:val="1735"/>
        </w:trPr>
        <w:tc>
          <w:tcPr>
            <w:tcW w:w="4676" w:type="dxa"/>
            <w:tcBorders>
              <w:bottom w:val="nil"/>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11B9B56B" w:rsidR="00FB3F07" w:rsidRPr="0043746F" w:rsidRDefault="0010651B" w:rsidP="00FB3F07">
            <w:pPr>
              <w:pStyle w:val="TableParagraph"/>
              <w:bidi/>
              <w:rPr>
                <w:rFonts w:asciiTheme="minorHAnsi" w:hAnsiTheme="minorHAnsi" w:cstheme="minorHAnsi"/>
              </w:rPr>
            </w:pPr>
            <w:r>
              <w:rPr>
                <w:rFonts w:asciiTheme="minorHAnsi" w:hAnsiTheme="minorHAnsi" w:cstheme="minorHAnsi" w:hint="cs"/>
                <w:b/>
                <w:bdr w:val="nil"/>
                <w:rtl/>
              </w:rPr>
              <w:t xml:space="preserve">تعزيز الإطار التشريعي والبنية التحتية من أجل التصدي لأوجه التعدي على حق المؤلف </w:t>
            </w:r>
            <w:r w:rsidR="00BD1FA4">
              <w:rPr>
                <w:rFonts w:asciiTheme="minorHAnsi" w:hAnsiTheme="minorHAnsi" w:cstheme="minorHAnsi" w:hint="cs"/>
                <w:b/>
                <w:bdr w:val="nil"/>
                <w:rtl/>
              </w:rPr>
              <w:t>عبر الإنترنت</w:t>
            </w:r>
            <w:r w:rsidR="00A0124A">
              <w:rPr>
                <w:rFonts w:asciiTheme="minorHAnsi" w:hAnsiTheme="minorHAnsi" w:cstheme="minorHAnsi" w:hint="cs"/>
                <w:b/>
                <w:bdr w:val="nil"/>
                <w:rtl/>
              </w:rPr>
              <w:t>.</w:t>
            </w:r>
          </w:p>
        </w:tc>
        <w:tc>
          <w:tcPr>
            <w:tcW w:w="4676" w:type="dxa"/>
            <w:tcBorders>
              <w:left w:val="single" w:sz="4" w:space="0" w:color="auto"/>
              <w:bottom w:val="nil"/>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4E1BAB8" w14:textId="5827E268" w:rsidR="00FB3F07" w:rsidRPr="00503C0E" w:rsidRDefault="00503C0E" w:rsidP="00FB3F07">
            <w:pPr>
              <w:pStyle w:val="TableParagraph"/>
              <w:bidi/>
              <w:rPr>
                <w:rFonts w:asciiTheme="minorHAnsi" w:hAnsiTheme="minorHAnsi" w:cstheme="minorHAnsi"/>
              </w:rPr>
            </w:pPr>
            <w:r w:rsidRPr="00503C0E">
              <w:rPr>
                <w:rFonts w:asciiTheme="minorHAnsi" w:hAnsiTheme="minorHAnsi" w:cstheme="minorHAnsi" w:hint="cs"/>
                <w:rtl/>
              </w:rPr>
              <w:t>تحديد</w:t>
            </w:r>
            <w:r>
              <w:rPr>
                <w:rFonts w:asciiTheme="minorHAnsi" w:hAnsiTheme="minorHAnsi" w:cstheme="minorHAnsi" w:hint="cs"/>
                <w:rtl/>
              </w:rPr>
              <w:t xml:space="preserve"> الأحكام التشريعية أو المتعلقة بالبن</w:t>
            </w:r>
            <w:r w:rsidR="004763EF">
              <w:rPr>
                <w:rFonts w:asciiTheme="minorHAnsi" w:hAnsiTheme="minorHAnsi" w:cstheme="minorHAnsi" w:hint="cs"/>
                <w:rtl/>
              </w:rPr>
              <w:t>ية</w:t>
            </w:r>
            <w:r>
              <w:rPr>
                <w:rFonts w:asciiTheme="minorHAnsi" w:hAnsiTheme="minorHAnsi" w:cstheme="minorHAnsi" w:hint="cs"/>
                <w:rtl/>
              </w:rPr>
              <w:t xml:space="preserve"> التحتية </w:t>
            </w:r>
            <w:r w:rsidR="004763EF">
              <w:rPr>
                <w:rFonts w:asciiTheme="minorHAnsi" w:hAnsiTheme="minorHAnsi" w:cstheme="minorHAnsi" w:hint="cs"/>
                <w:rtl/>
              </w:rPr>
              <w:t>الكفيلة ب</w:t>
            </w:r>
            <w:r>
              <w:rPr>
                <w:rFonts w:asciiTheme="minorHAnsi" w:hAnsiTheme="minorHAnsi" w:cstheme="minorHAnsi" w:hint="cs"/>
                <w:rtl/>
              </w:rPr>
              <w:t xml:space="preserve">إذكاء احترام حق المؤلف </w:t>
            </w:r>
            <w:r w:rsidR="00BD1FA4">
              <w:rPr>
                <w:rFonts w:asciiTheme="minorHAnsi" w:hAnsiTheme="minorHAnsi" w:cstheme="minorHAnsi" w:hint="cs"/>
                <w:rtl/>
              </w:rPr>
              <w:t>عبر الإنترنت</w:t>
            </w:r>
            <w:r>
              <w:rPr>
                <w:rFonts w:asciiTheme="minorHAnsi" w:hAnsiTheme="minorHAnsi" w:cstheme="minorHAnsi" w:hint="cs"/>
                <w:rtl/>
              </w:rPr>
              <w:t xml:space="preserve">؛ واعتماد التعديلات المقترحة لتشريعات تلك البلدان، بناء على ذلك. </w:t>
            </w:r>
            <w:r w:rsidRPr="00503C0E">
              <w:rPr>
                <w:rFonts w:asciiTheme="minorHAnsi" w:hAnsiTheme="minorHAnsi" w:cstheme="minorHAnsi" w:hint="cs"/>
                <w:rtl/>
              </w:rPr>
              <w:t xml:space="preserve"> </w:t>
            </w:r>
          </w:p>
        </w:tc>
      </w:tr>
      <w:tr w:rsidR="00A0124A" w:rsidRPr="00372DB2" w14:paraId="456CBEBD" w14:textId="77777777" w:rsidTr="0010651B">
        <w:trPr>
          <w:trHeight w:val="1735"/>
        </w:trPr>
        <w:tc>
          <w:tcPr>
            <w:tcW w:w="4676" w:type="dxa"/>
            <w:tcBorders>
              <w:bottom w:val="single" w:sz="4" w:space="0" w:color="auto"/>
              <w:right w:val="single" w:sz="4" w:space="0" w:color="auto"/>
            </w:tcBorders>
            <w:shd w:val="clear" w:color="auto" w:fill="FFFFFF" w:themeFill="background1"/>
          </w:tcPr>
          <w:p w14:paraId="51753049" w14:textId="4C023BB2" w:rsidR="00A0124A" w:rsidRPr="0043746F" w:rsidRDefault="0010651B" w:rsidP="00503C0E">
            <w:pPr>
              <w:pBdr>
                <w:top w:val="nil"/>
                <w:left w:val="nil"/>
                <w:bottom w:val="nil"/>
                <w:right w:val="nil"/>
                <w:between w:val="nil"/>
              </w:pBdr>
              <w:spacing w:before="240" w:after="120"/>
              <w:rPr>
                <w:rFonts w:asciiTheme="minorHAnsi" w:eastAsia="Arial" w:hAnsiTheme="minorHAnsi" w:cstheme="minorHAnsi"/>
                <w:color w:val="000000"/>
                <w:u w:val="single"/>
                <w:bdr w:val="nil"/>
                <w:rtl/>
              </w:rPr>
            </w:pPr>
            <w:r>
              <w:rPr>
                <w:rFonts w:asciiTheme="minorHAnsi" w:eastAsia="Arial" w:hAnsiTheme="minorHAnsi" w:cstheme="minorHAnsi" w:hint="cs"/>
                <w:b/>
                <w:bdr w:val="nil"/>
                <w:rtl/>
              </w:rPr>
              <w:t>تحسين المهارات والمعارف التي يتمتع بها المسؤولون العاملون في مكاتب الملكية الفكرية ووكالات الاتصالات، وأجهزة إنفاذ القانون، وغيرهم، في مجال حماية حق المؤلف في البيئة الرقمية.</w:t>
            </w:r>
          </w:p>
        </w:tc>
        <w:tc>
          <w:tcPr>
            <w:tcW w:w="4676" w:type="dxa"/>
            <w:tcBorders>
              <w:left w:val="single" w:sz="4" w:space="0" w:color="auto"/>
              <w:bottom w:val="single" w:sz="4" w:space="0" w:color="auto"/>
            </w:tcBorders>
            <w:shd w:val="clear" w:color="auto" w:fill="FFFFFF" w:themeFill="background1"/>
          </w:tcPr>
          <w:p w14:paraId="17CA42AE" w14:textId="21832ED7" w:rsidR="00A0124A" w:rsidRPr="0010651B" w:rsidRDefault="004763EF" w:rsidP="00503C0E">
            <w:pPr>
              <w:pBdr>
                <w:top w:val="nil"/>
                <w:left w:val="nil"/>
                <w:bottom w:val="nil"/>
                <w:right w:val="nil"/>
                <w:between w:val="nil"/>
              </w:pBdr>
              <w:spacing w:before="240" w:after="120"/>
              <w:rPr>
                <w:rFonts w:asciiTheme="minorHAnsi" w:eastAsia="Arial" w:hAnsiTheme="minorHAnsi" w:cstheme="minorHAnsi"/>
                <w:color w:val="000000"/>
                <w:bdr w:val="nil"/>
                <w:rtl/>
              </w:rPr>
            </w:pPr>
            <w:r>
              <w:rPr>
                <w:rFonts w:asciiTheme="minorHAnsi" w:eastAsia="Arial" w:hAnsiTheme="minorHAnsi" w:cstheme="minorHAnsi" w:hint="cs"/>
                <w:color w:val="000000"/>
                <w:bdr w:val="nil"/>
                <w:rtl/>
              </w:rPr>
              <w:t xml:space="preserve">تحقيق نجاح جلي </w:t>
            </w:r>
            <w:r w:rsidR="0010651B">
              <w:rPr>
                <w:rFonts w:asciiTheme="minorHAnsi" w:eastAsia="Arial" w:hAnsiTheme="minorHAnsi" w:cstheme="minorHAnsi" w:hint="cs"/>
                <w:color w:val="000000"/>
                <w:bdr w:val="nil"/>
                <w:rtl/>
              </w:rPr>
              <w:t>في تحسين</w:t>
            </w:r>
            <w:r w:rsidR="0010651B">
              <w:rPr>
                <w:rFonts w:asciiTheme="minorHAnsi" w:eastAsia="Arial" w:hAnsiTheme="minorHAnsi" w:cstheme="minorHAnsi" w:hint="cs"/>
                <w:b/>
                <w:bdr w:val="nil"/>
                <w:rtl/>
              </w:rPr>
              <w:t xml:space="preserve"> المهارات والمعارف </w:t>
            </w:r>
            <w:r w:rsidR="004A2EAE">
              <w:rPr>
                <w:rFonts w:asciiTheme="minorHAnsi" w:eastAsia="Arial" w:hAnsiTheme="minorHAnsi" w:cstheme="minorHAnsi" w:hint="cs"/>
                <w:b/>
                <w:bdr w:val="nil"/>
                <w:rtl/>
              </w:rPr>
              <w:t xml:space="preserve">المتعلقة بحماية حق المؤلف في البيئة الرقمية </w:t>
            </w:r>
            <w:r w:rsidR="001F2813">
              <w:rPr>
                <w:rFonts w:asciiTheme="minorHAnsi" w:eastAsia="Arial" w:hAnsiTheme="minorHAnsi" w:cstheme="minorHAnsi" w:hint="cs"/>
                <w:b/>
                <w:bdr w:val="nil"/>
                <w:rtl/>
              </w:rPr>
              <w:t xml:space="preserve">لدى </w:t>
            </w:r>
            <w:r w:rsidR="0010651B">
              <w:rPr>
                <w:rFonts w:asciiTheme="minorHAnsi" w:eastAsia="Arial" w:hAnsiTheme="minorHAnsi" w:cstheme="minorHAnsi" w:hint="cs"/>
                <w:b/>
                <w:bdr w:val="nil"/>
                <w:rtl/>
              </w:rPr>
              <w:t xml:space="preserve">ما لا يقل عن </w:t>
            </w:r>
            <w:r w:rsidR="0010651B" w:rsidRPr="0010651B">
              <w:rPr>
                <w:rFonts w:asciiTheme="minorHAnsi" w:eastAsia="Arial" w:hAnsiTheme="minorHAnsi" w:cstheme="minorHAnsi" w:hint="cs"/>
                <w:color w:val="000000"/>
                <w:bdr w:val="nil"/>
                <w:rtl/>
              </w:rPr>
              <w:t>50 بالمائة من أصحاب المصلحة المعنيين (</w:t>
            </w:r>
            <w:r w:rsidR="0010651B" w:rsidRPr="0010651B">
              <w:rPr>
                <w:rFonts w:asciiTheme="minorHAnsi" w:eastAsia="Arial" w:hAnsiTheme="minorHAnsi" w:cstheme="minorHAnsi" w:hint="cs"/>
                <w:b/>
                <w:bdr w:val="nil"/>
                <w:rtl/>
              </w:rPr>
              <w:t>المسؤولون العاملون في مكاتب الملكية الفكرية ووكالات الاتصالات، وأجهزة إنفاذ القانون، وغيرهم</w:t>
            </w:r>
            <w:r w:rsidR="0010651B" w:rsidRPr="0010651B">
              <w:rPr>
                <w:rFonts w:asciiTheme="minorHAnsi" w:eastAsia="Arial" w:hAnsiTheme="minorHAnsi" w:cstheme="minorHAnsi" w:hint="cs"/>
                <w:color w:val="000000"/>
                <w:bdr w:val="nil"/>
                <w:rtl/>
              </w:rPr>
              <w:t>)</w:t>
            </w:r>
            <w:r w:rsidR="0010651B">
              <w:rPr>
                <w:rFonts w:asciiTheme="minorHAnsi" w:eastAsia="Arial" w:hAnsiTheme="minorHAnsi" w:cstheme="minorHAnsi" w:hint="cs"/>
                <w:b/>
                <w:bdr w:val="nil"/>
                <w:rtl/>
              </w:rPr>
              <w:t>.</w:t>
            </w:r>
            <w:r w:rsidR="0010651B">
              <w:rPr>
                <w:rStyle w:val="FootnoteReference"/>
                <w:rFonts w:asciiTheme="minorHAnsi" w:eastAsia="Arial" w:hAnsiTheme="minorHAnsi"/>
                <w:b/>
                <w:bdr w:val="nil"/>
                <w:rtl/>
              </w:rPr>
              <w:footnoteReference w:id="3"/>
            </w:r>
          </w:p>
        </w:tc>
      </w:tr>
      <w:tr w:rsidR="005E5E22" w:rsidRPr="00372DB2" w14:paraId="61278835" w14:textId="77777777" w:rsidTr="0010651B">
        <w:trPr>
          <w:trHeight w:val="2264"/>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F53" w14:textId="590CCF9D" w:rsidR="005E5E22" w:rsidRPr="0043746F" w:rsidRDefault="00CE441C" w:rsidP="005A0079">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bookmarkStart w:id="10" w:name="_Hlk114866041"/>
            <w:r w:rsidRPr="0043746F">
              <w:rPr>
                <w:rFonts w:asciiTheme="minorHAnsi" w:eastAsia="Arial" w:hAnsiTheme="minorHAnsi" w:cstheme="minorHAnsi"/>
                <w:color w:val="000000"/>
                <w:u w:val="single"/>
                <w:bdr w:val="nil"/>
                <w:rtl/>
              </w:rPr>
              <w:t>نواتج</w:t>
            </w:r>
            <w:r w:rsidR="005E5E22" w:rsidRPr="0043746F">
              <w:rPr>
                <w:rFonts w:asciiTheme="minorHAnsi" w:eastAsia="Arial" w:hAnsiTheme="minorHAnsi" w:cstheme="minorHAnsi"/>
                <w:color w:val="000000"/>
                <w:u w:val="single"/>
                <w:bdr w:val="nil"/>
                <w:rtl/>
              </w:rPr>
              <w:t xml:space="preserve"> المشروع</w:t>
            </w:r>
          </w:p>
          <w:p w14:paraId="7081BBDA" w14:textId="04743F00" w:rsidR="005E5E22" w:rsidRPr="0043746F" w:rsidRDefault="0010651B" w:rsidP="005E5E22">
            <w:pPr>
              <w:rPr>
                <w:rFonts w:asciiTheme="minorHAnsi" w:hAnsiTheme="minorHAnsi" w:cstheme="minorHAnsi"/>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42AAAA7F" w:rsidR="005E5E22" w:rsidRPr="00372DB2" w:rsidRDefault="005E5E22" w:rsidP="005A0079">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CE441C" w:rsidRPr="00372DB2">
              <w:rPr>
                <w:rFonts w:asciiTheme="minorHAnsi" w:eastAsia="Arial" w:hAnsiTheme="minorHAnsi" w:cstheme="minorHAnsi"/>
                <w:color w:val="000000"/>
                <w:u w:val="single"/>
                <w:bdr w:val="nil"/>
                <w:rtl/>
              </w:rPr>
              <w:t>النواتج</w:t>
            </w:r>
          </w:p>
          <w:p w14:paraId="1E1D3283" w14:textId="3D4235B4" w:rsidR="005E5E22" w:rsidRPr="00372DB2" w:rsidRDefault="009445A9" w:rsidP="005E5E22">
            <w:pPr>
              <w:pStyle w:val="TableParagraph"/>
              <w:bidi/>
              <w:rPr>
                <w:rFonts w:asciiTheme="minorHAnsi" w:hAnsiTheme="minorHAnsi" w:cstheme="minorHAnsi"/>
              </w:rPr>
            </w:pPr>
            <w:r>
              <w:rPr>
                <w:rFonts w:asciiTheme="minorHAnsi" w:hAnsiTheme="minorHAnsi" w:cstheme="minorHAnsi" w:hint="cs"/>
                <w:b/>
                <w:bdr w:val="nil"/>
                <w:rtl/>
              </w:rPr>
              <w:t>إنجاز الدراسة خلال الحيز الزمني المقرر.</w:t>
            </w:r>
          </w:p>
        </w:tc>
      </w:tr>
      <w:tr w:rsidR="00AE1F94" w:rsidRPr="00372DB2" w14:paraId="7062064B" w14:textId="77777777" w:rsidTr="0010651B">
        <w:trPr>
          <w:trHeight w:hRule="exact" w:val="2822"/>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B86F" w14:textId="77777777" w:rsidR="00093537" w:rsidRDefault="00093537" w:rsidP="00AE1F94">
            <w:pPr>
              <w:pStyle w:val="TableParagraph"/>
              <w:bidi/>
              <w:rPr>
                <w:rFonts w:asciiTheme="minorHAnsi" w:hAnsiTheme="minorHAnsi" w:cstheme="minorHAnsi"/>
                <w:b/>
                <w:bdr w:val="nil"/>
              </w:rPr>
            </w:pPr>
            <w:bookmarkStart w:id="11" w:name="_Hlk99245856"/>
          </w:p>
          <w:p w14:paraId="5431A788" w14:textId="1780A0F1" w:rsidR="00AE1F94" w:rsidRPr="00372DB2" w:rsidRDefault="0010651B" w:rsidP="00093537">
            <w:pPr>
              <w:pStyle w:val="TableParagraph"/>
              <w:bidi/>
              <w:rPr>
                <w:rFonts w:asciiTheme="minorHAnsi" w:hAnsiTheme="minorHAnsi" w:cstheme="minorHAnsi"/>
              </w:rPr>
            </w:pPr>
            <w:r>
              <w:rPr>
                <w:rFonts w:asciiTheme="minorHAnsi" w:hAnsiTheme="minorHAnsi" w:cstheme="minorHAnsi" w:hint="cs"/>
                <w:b/>
                <w:bdr w:val="nil"/>
                <w:rtl/>
              </w:rPr>
              <w:t xml:space="preserve">إعداد قائمة بالتحسينات المحتملة التي يمكن إدخالها على الأطر القانونية والتنظيمية في البدان المستفيدة، ومنها نظام أسماء النطاقات، والترتيبات الطوعية المحتملة بين حكومات البلدان المستفيدة وأصحاب المصلحة من أجل التصدي إلى أوجه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949A" w14:textId="77777777" w:rsidR="009445A9" w:rsidRDefault="009445A9" w:rsidP="005E5E22">
            <w:pPr>
              <w:pStyle w:val="TableParagraph"/>
              <w:bidi/>
              <w:rPr>
                <w:rFonts w:asciiTheme="minorHAnsi" w:hAnsiTheme="minorHAnsi" w:cstheme="minorHAnsi"/>
                <w:b/>
                <w:bdr w:val="nil"/>
                <w:rtl/>
              </w:rPr>
            </w:pPr>
          </w:p>
          <w:p w14:paraId="09828CD9" w14:textId="02C0E008" w:rsidR="00AE1F94" w:rsidRPr="00372DB2" w:rsidRDefault="00867C97" w:rsidP="009445A9">
            <w:pPr>
              <w:pStyle w:val="TableParagraph"/>
              <w:bidi/>
              <w:rPr>
                <w:rFonts w:asciiTheme="minorHAnsi" w:hAnsiTheme="minorHAnsi" w:cstheme="minorHAnsi"/>
                <w:u w:val="single"/>
              </w:rPr>
            </w:pPr>
            <w:r>
              <w:rPr>
                <w:rFonts w:asciiTheme="minorHAnsi" w:hAnsiTheme="minorHAnsi" w:cstheme="minorHAnsi" w:hint="cs"/>
                <w:b/>
                <w:bdr w:val="nil"/>
                <w:rtl/>
              </w:rPr>
              <w:t xml:space="preserve">إعداد </w:t>
            </w:r>
            <w:r w:rsidR="005E5E22" w:rsidRPr="00372DB2">
              <w:rPr>
                <w:rFonts w:asciiTheme="minorHAnsi" w:hAnsiTheme="minorHAnsi" w:cstheme="minorHAnsi"/>
                <w:b/>
                <w:bdr w:val="nil"/>
                <w:rtl/>
              </w:rPr>
              <w:t xml:space="preserve">أربع </w:t>
            </w:r>
            <w:r w:rsidR="009445A9">
              <w:rPr>
                <w:rFonts w:asciiTheme="minorHAnsi" w:hAnsiTheme="minorHAnsi" w:cstheme="minorHAnsi" w:hint="cs"/>
                <w:b/>
                <w:bdr w:val="nil"/>
                <w:rtl/>
              </w:rPr>
              <w:t xml:space="preserve">قائمات </w:t>
            </w:r>
            <w:r w:rsidR="005E5E22" w:rsidRPr="00372DB2">
              <w:rPr>
                <w:rFonts w:asciiTheme="minorHAnsi" w:hAnsiTheme="minorHAnsi" w:cstheme="minorHAnsi"/>
                <w:color w:val="000000"/>
                <w:bdr w:val="nil"/>
                <w:rtl/>
              </w:rPr>
              <w:t>(واحد</w:t>
            </w:r>
            <w:r w:rsidR="009445A9">
              <w:rPr>
                <w:rFonts w:asciiTheme="minorHAnsi" w:hAnsiTheme="minorHAnsi" w:cstheme="minorHAnsi" w:hint="cs"/>
                <w:color w:val="000000"/>
                <w:bdr w:val="nil"/>
                <w:rtl/>
              </w:rPr>
              <w:t>ة</w:t>
            </w:r>
            <w:r w:rsidR="005E5E22" w:rsidRPr="00372DB2">
              <w:rPr>
                <w:rFonts w:asciiTheme="minorHAnsi" w:hAnsiTheme="minorHAnsi" w:cstheme="minorHAnsi"/>
                <w:color w:val="000000"/>
                <w:bdr w:val="nil"/>
                <w:rtl/>
              </w:rPr>
              <w:t xml:space="preserve"> في كل بلد</w:t>
            </w:r>
            <w:r w:rsidR="009445A9">
              <w:rPr>
                <w:rFonts w:asciiTheme="minorHAnsi" w:hAnsiTheme="minorHAnsi" w:cstheme="minorHAnsi" w:hint="cs"/>
                <w:color w:val="000000"/>
                <w:bdr w:val="nil"/>
                <w:rtl/>
              </w:rPr>
              <w:t xml:space="preserve"> مستفيد</w:t>
            </w:r>
            <w:r w:rsidR="005E5E22" w:rsidRPr="00372DB2">
              <w:rPr>
                <w:rFonts w:asciiTheme="minorHAnsi" w:hAnsiTheme="minorHAnsi" w:cstheme="minorHAnsi"/>
                <w:color w:val="000000"/>
                <w:bdr w:val="nil"/>
                <w:rtl/>
              </w:rPr>
              <w:t xml:space="preserve">) </w:t>
            </w:r>
            <w:r w:rsidR="009445A9">
              <w:rPr>
                <w:rFonts w:asciiTheme="minorHAnsi" w:hAnsiTheme="minorHAnsi" w:cstheme="minorHAnsi" w:hint="cs"/>
                <w:b/>
                <w:bdr w:val="nil"/>
                <w:rtl/>
              </w:rPr>
              <w:t xml:space="preserve">بالتحسينات المحتملة التي يمكن إدخالها على الأطر القانونية والتنظيمية، والترتيبات الطوعية المحتملة بين حكومات البلدان المستفيدة وأصحاب المصلحة من أجل التصدي إلى أوجه التعدي على حق المؤلف </w:t>
            </w:r>
            <w:r w:rsidR="00BD1FA4">
              <w:rPr>
                <w:rFonts w:asciiTheme="minorHAnsi" w:hAnsiTheme="minorHAnsi" w:cstheme="minorHAnsi" w:hint="cs"/>
                <w:b/>
                <w:bdr w:val="nil"/>
                <w:rtl/>
              </w:rPr>
              <w:t>عبر الإنترنت</w:t>
            </w:r>
            <w:r w:rsidR="009445A9">
              <w:rPr>
                <w:rFonts w:asciiTheme="minorHAnsi" w:hAnsiTheme="minorHAnsi" w:cstheme="minorHAnsi" w:hint="cs"/>
                <w:b/>
                <w:bdr w:val="nil"/>
                <w:rtl/>
              </w:rPr>
              <w:t>، خلال الحيز الزمني المقرر.</w:t>
            </w:r>
          </w:p>
        </w:tc>
      </w:tr>
      <w:tr w:rsidR="00AE1F94" w:rsidRPr="00372DB2" w14:paraId="5AA4A0BB" w14:textId="77777777" w:rsidTr="0010651B">
        <w:trPr>
          <w:trHeight w:val="1358"/>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B7E39" w14:textId="77777777" w:rsidR="00093537" w:rsidRDefault="00093537" w:rsidP="00AE1F94">
            <w:pPr>
              <w:pStyle w:val="TableParagraph"/>
              <w:bidi/>
              <w:rPr>
                <w:rFonts w:asciiTheme="minorHAnsi" w:hAnsiTheme="minorHAnsi" w:cstheme="minorHAnsi"/>
                <w:b/>
                <w:bdr w:val="nil"/>
                <w:lang w:eastAsia="zh-CN"/>
              </w:rPr>
            </w:pPr>
          </w:p>
          <w:p w14:paraId="7B98648D" w14:textId="7F70FB04" w:rsidR="00AE1F94" w:rsidRPr="00372DB2" w:rsidRDefault="0010651B" w:rsidP="00093537">
            <w:pPr>
              <w:pStyle w:val="TableParagraph"/>
              <w:bidi/>
              <w:rPr>
                <w:rFonts w:asciiTheme="minorHAnsi" w:hAnsiTheme="minorHAnsi" w:cstheme="minorHAnsi"/>
              </w:rPr>
            </w:pPr>
            <w:r>
              <w:rPr>
                <w:rFonts w:asciiTheme="minorHAnsi" w:hAnsiTheme="minorHAnsi" w:cstheme="minorHAnsi" w:hint="cs"/>
                <w:b/>
                <w:bdr w:val="nil"/>
                <w:rtl/>
              </w:rPr>
              <w:t xml:space="preserve">وضع الخطوط التوجيهية التقنية لتمكين المشرعين في قطاع الاتصالات من أخذ قضايا حق المؤلف بعين الاعتبار، ومنها إمكانية حجب المواقع أو غيرها من التدابير التقنية الرامية للحيلولة دون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A3F5" w14:textId="22DFD1C9" w:rsidR="00AE1F94" w:rsidRPr="00372DB2" w:rsidRDefault="003F70DC" w:rsidP="00187F1F">
            <w:pPr>
              <w:pBdr>
                <w:top w:val="nil"/>
                <w:left w:val="nil"/>
                <w:bottom w:val="nil"/>
                <w:right w:val="nil"/>
                <w:between w:val="nil"/>
              </w:pBdr>
              <w:spacing w:before="240" w:after="120"/>
              <w:rPr>
                <w:rFonts w:asciiTheme="minorHAnsi" w:hAnsiTheme="minorHAnsi" w:cstheme="minorHAnsi"/>
              </w:rPr>
            </w:pPr>
            <w:r>
              <w:rPr>
                <w:rFonts w:asciiTheme="minorHAnsi" w:eastAsia="Arial" w:hAnsiTheme="minorHAnsi" w:cstheme="minorHAnsi" w:hint="cs"/>
                <w:b/>
                <w:bdr w:val="nil"/>
                <w:rtl/>
              </w:rPr>
              <w:t>إعداد حزمة الأدوات المتعلقة بالخطوط التوجيهية التقنية الرامية لتمكين المشرعين في قطاع الاتصالات، ونشرها خلال الحيز الزمني المقرر.</w:t>
            </w:r>
          </w:p>
        </w:tc>
      </w:tr>
      <w:bookmarkEnd w:id="11"/>
      <w:tr w:rsidR="00AE1F94" w:rsidRPr="00372DB2" w14:paraId="453D94DA" w14:textId="77777777" w:rsidTr="0010651B">
        <w:trPr>
          <w:trHeight w:val="173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24AED1" w14:textId="77777777" w:rsidR="00FC263F" w:rsidRDefault="00FC263F" w:rsidP="00AE1F94">
            <w:pPr>
              <w:rPr>
                <w:rFonts w:asciiTheme="minorHAnsi" w:eastAsia="Arial" w:hAnsiTheme="minorHAnsi" w:cstheme="minorHAnsi"/>
                <w:b/>
                <w:bdr w:val="nil"/>
              </w:rPr>
            </w:pPr>
          </w:p>
          <w:p w14:paraId="201C6A78" w14:textId="54911E5F" w:rsidR="003F70DC" w:rsidRPr="00372DB2" w:rsidRDefault="0010651B" w:rsidP="003F70DC">
            <w:pPr>
              <w:rPr>
                <w:rFonts w:asciiTheme="minorHAnsi" w:hAnsiTheme="minorHAnsi" w:cstheme="minorHAnsi"/>
              </w:rPr>
            </w:pPr>
            <w:r>
              <w:rPr>
                <w:rFonts w:asciiTheme="minorHAnsi" w:hAnsiTheme="minorHAnsi" w:cstheme="minorHAnsi" w:hint="cs"/>
                <w:b/>
                <w:bdr w:val="nil"/>
                <w:rtl/>
              </w:rPr>
              <w:t xml:space="preserve">إعداد المواد التدريبية وأنشطة تعزيز القدرات، الموجهة للمسؤولين العاملين في قطاع الاتصالات وفي مكاتب الملكية الفكرية، وغيرهم من أصحاب المصلحة المعنيين، من أجل التصدي لأوجه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 وتعزيز الفهم واكتساب معارف إضافية بخصوص البيئة الرقمية وأهمية إذكاء احترام حق المؤلف في البيئة الرقمية.</w:t>
            </w:r>
          </w:p>
          <w:p w14:paraId="78B6FEA5" w14:textId="081B4FA9" w:rsidR="00414FD5" w:rsidRPr="00372DB2" w:rsidRDefault="00414FD5" w:rsidP="00B40E3F">
            <w:pPr>
              <w:rPr>
                <w:rFonts w:asciiTheme="minorHAnsi" w:hAnsiTheme="minorHAnsi" w:cstheme="minorHAnsi"/>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4906EF" w14:textId="77777777" w:rsidR="003F70DC" w:rsidRDefault="003F70DC" w:rsidP="003F70DC">
            <w:pPr>
              <w:rPr>
                <w:rFonts w:asciiTheme="minorHAnsi" w:hAnsiTheme="minorHAnsi" w:cstheme="minorHAnsi"/>
                <w:b/>
                <w:bdr w:val="nil"/>
                <w:rtl/>
              </w:rPr>
            </w:pPr>
          </w:p>
          <w:p w14:paraId="27C3FD93" w14:textId="0771CF96" w:rsidR="003F70DC" w:rsidRPr="00372DB2" w:rsidRDefault="00F2444F" w:rsidP="003F70DC">
            <w:pPr>
              <w:rPr>
                <w:rFonts w:asciiTheme="minorHAnsi" w:hAnsiTheme="minorHAnsi" w:cstheme="minorHAnsi"/>
              </w:rPr>
            </w:pPr>
            <w:r>
              <w:rPr>
                <w:rFonts w:asciiTheme="minorHAnsi" w:hAnsiTheme="minorHAnsi" w:cstheme="minorHAnsi" w:hint="cs"/>
                <w:b/>
                <w:bdr w:val="nil"/>
                <w:rtl/>
              </w:rPr>
              <w:t xml:space="preserve">الانتهاء من </w:t>
            </w:r>
            <w:r w:rsidR="003F70DC">
              <w:rPr>
                <w:rFonts w:asciiTheme="minorHAnsi" w:hAnsiTheme="minorHAnsi" w:cstheme="minorHAnsi" w:hint="cs"/>
                <w:b/>
                <w:bdr w:val="nil"/>
                <w:rtl/>
              </w:rPr>
              <w:t>إعداد المواد التدريبية</w:t>
            </w:r>
            <w:r>
              <w:rPr>
                <w:rFonts w:asciiTheme="minorHAnsi" w:hAnsiTheme="minorHAnsi" w:cstheme="minorHAnsi" w:hint="cs"/>
                <w:b/>
                <w:bdr w:val="nil"/>
                <w:rtl/>
              </w:rPr>
              <w:t xml:space="preserve">، ومن الدورات التدريبية </w:t>
            </w:r>
            <w:r w:rsidR="003F70DC">
              <w:rPr>
                <w:rFonts w:asciiTheme="minorHAnsi" w:hAnsiTheme="minorHAnsi" w:cstheme="minorHAnsi" w:hint="cs"/>
                <w:b/>
                <w:bdr w:val="nil"/>
                <w:rtl/>
              </w:rPr>
              <w:t>الموجهة ل</w:t>
            </w:r>
            <w:r>
              <w:rPr>
                <w:rFonts w:asciiTheme="minorHAnsi" w:hAnsiTheme="minorHAnsi" w:cstheme="minorHAnsi" w:hint="cs"/>
                <w:b/>
                <w:bdr w:val="nil"/>
                <w:rtl/>
              </w:rPr>
              <w:t>أصحاب المصلحة المعنيين، في كل بلد مستفيد، خلال الحيز الزمني المقرر</w:t>
            </w:r>
            <w:r w:rsidR="003F70DC">
              <w:rPr>
                <w:rFonts w:asciiTheme="minorHAnsi" w:hAnsiTheme="minorHAnsi" w:cstheme="minorHAnsi" w:hint="cs"/>
                <w:b/>
                <w:bdr w:val="nil"/>
                <w:rtl/>
              </w:rPr>
              <w:t>.</w:t>
            </w:r>
          </w:p>
          <w:p w14:paraId="104F174D" w14:textId="559A9E9E" w:rsidR="00C034DA" w:rsidRPr="003F70DC" w:rsidRDefault="00C034DA" w:rsidP="00414FD5">
            <w:pPr>
              <w:pStyle w:val="TableParagraph"/>
              <w:bidi/>
              <w:rPr>
                <w:rFonts w:asciiTheme="minorHAnsi" w:hAnsiTheme="minorHAnsi" w:cstheme="minorHAnsi"/>
              </w:rPr>
            </w:pPr>
          </w:p>
        </w:tc>
      </w:tr>
      <w:bookmarkEnd w:id="10"/>
      <w:tr w:rsidR="006017DF" w:rsidRPr="00372DB2" w14:paraId="7C574B69" w14:textId="77777777" w:rsidTr="00CD661E">
        <w:trPr>
          <w:trHeight w:val="280"/>
        </w:trPr>
        <w:tc>
          <w:tcPr>
            <w:tcW w:w="9352" w:type="dxa"/>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D95DF5">
        <w:trPr>
          <w:trHeight w:val="370"/>
        </w:trPr>
        <w:tc>
          <w:tcPr>
            <w:tcW w:w="9352" w:type="dxa"/>
            <w:gridSpan w:val="2"/>
          </w:tcPr>
          <w:p w14:paraId="6DF015F5" w14:textId="2C6C0A68" w:rsidR="00AE1F94" w:rsidRPr="00372DB2" w:rsidRDefault="00AE1F94" w:rsidP="00E244D9">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
                <w:bdr w:val="nil"/>
                <w:rtl/>
              </w:rPr>
              <w:t>ست</w:t>
            </w:r>
            <w:r w:rsidR="006E100B">
              <w:rPr>
                <w:rFonts w:asciiTheme="minorHAnsi" w:eastAsia="Arial" w:hAnsiTheme="minorHAnsi" w:cstheme="minorHAnsi"/>
                <w:b/>
                <w:bdr w:val="nil"/>
                <w:rtl/>
              </w:rPr>
              <w:t xml:space="preserve">تيح الويبو </w:t>
            </w:r>
            <w:r w:rsidRPr="00372DB2">
              <w:rPr>
                <w:rFonts w:asciiTheme="minorHAnsi" w:eastAsia="Arial" w:hAnsiTheme="minorHAnsi" w:cstheme="minorHAnsi"/>
                <w:b/>
                <w:bdr w:val="nil"/>
                <w:rtl/>
              </w:rPr>
              <w:t>جميع المواد والأدوات الوجيهة التي طورت خلال المشروع، على موقع</w:t>
            </w:r>
            <w:r w:rsidR="006E100B">
              <w:rPr>
                <w:rFonts w:asciiTheme="minorHAnsi" w:eastAsia="Arial" w:hAnsiTheme="minorHAnsi" w:cstheme="minorHAnsi"/>
                <w:b/>
                <w:bdr w:val="nil"/>
                <w:rtl/>
              </w:rPr>
              <w:t xml:space="preserve">ها </w:t>
            </w:r>
            <w:r w:rsidRPr="00372DB2">
              <w:rPr>
                <w:rFonts w:asciiTheme="minorHAnsi" w:eastAsia="Arial" w:hAnsiTheme="minorHAnsi" w:cstheme="minorHAnsi"/>
                <w:b/>
                <w:bdr w:val="nil"/>
                <w:rtl/>
              </w:rPr>
              <w:t xml:space="preserve">الإلكتروني، </w:t>
            </w:r>
            <w:r w:rsidR="0057073C">
              <w:rPr>
                <w:rFonts w:asciiTheme="minorHAnsi" w:eastAsia="Arial" w:hAnsiTheme="minorHAnsi" w:cstheme="minorHAnsi" w:hint="cs"/>
                <w:b/>
                <w:bdr w:val="nil"/>
                <w:rtl/>
              </w:rPr>
              <w:t xml:space="preserve">حرصا على </w:t>
            </w:r>
            <w:r w:rsidRPr="00372DB2">
              <w:rPr>
                <w:rFonts w:asciiTheme="minorHAnsi" w:eastAsia="Arial" w:hAnsiTheme="minorHAnsi" w:cstheme="minorHAnsi"/>
                <w:b/>
                <w:bdr w:val="nil"/>
                <w:rtl/>
              </w:rPr>
              <w:t xml:space="preserve">استدامة </w:t>
            </w:r>
            <w:r w:rsidR="002A581B">
              <w:rPr>
                <w:rFonts w:asciiTheme="minorHAnsi" w:eastAsia="Arial" w:hAnsiTheme="minorHAnsi" w:cstheme="minorHAnsi"/>
                <w:b/>
                <w:bdr w:val="nil"/>
                <w:rtl/>
              </w:rPr>
              <w:t>نواتجه</w:t>
            </w:r>
            <w:r w:rsidRPr="00372DB2">
              <w:rPr>
                <w:rFonts w:asciiTheme="minorHAnsi" w:eastAsia="Arial" w:hAnsiTheme="minorHAnsi" w:cstheme="minorHAnsi"/>
                <w:b/>
                <w:bdr w:val="nil"/>
                <w:rtl/>
              </w:rPr>
              <w:t xml:space="preserve">. </w:t>
            </w:r>
            <w:r w:rsidR="006E100B">
              <w:rPr>
                <w:rFonts w:asciiTheme="minorHAnsi" w:eastAsia="Arial" w:hAnsiTheme="minorHAnsi" w:cstheme="minorHAnsi"/>
                <w:b/>
                <w:bdr w:val="nil"/>
                <w:rtl/>
              </w:rPr>
              <w:t xml:space="preserve">كما </w:t>
            </w:r>
            <w:r w:rsidRPr="00372DB2">
              <w:rPr>
                <w:rFonts w:asciiTheme="minorHAnsi" w:eastAsia="Arial" w:hAnsiTheme="minorHAnsi" w:cstheme="minorHAnsi"/>
                <w:b/>
                <w:bdr w:val="nil"/>
                <w:rtl/>
              </w:rPr>
              <w:t xml:space="preserve">سيتم </w:t>
            </w:r>
            <w:r w:rsidR="006E100B">
              <w:rPr>
                <w:rFonts w:asciiTheme="minorHAnsi" w:eastAsia="Arial" w:hAnsiTheme="minorHAnsi" w:cstheme="minorHAnsi"/>
                <w:b/>
                <w:bdr w:val="nil"/>
                <w:rtl/>
              </w:rPr>
              <w:t xml:space="preserve">عرض </w:t>
            </w:r>
            <w:r w:rsidRPr="00372DB2">
              <w:rPr>
                <w:rFonts w:asciiTheme="minorHAnsi" w:eastAsia="Arial" w:hAnsiTheme="minorHAnsi" w:cstheme="minorHAnsi"/>
                <w:b/>
                <w:bdr w:val="nil"/>
                <w:rtl/>
              </w:rPr>
              <w:t xml:space="preserve">تلك المواد والأدوات </w:t>
            </w:r>
            <w:r w:rsidR="006E100B">
              <w:rPr>
                <w:rFonts w:asciiTheme="minorHAnsi" w:eastAsia="Arial" w:hAnsiTheme="minorHAnsi" w:cstheme="minorHAnsi"/>
                <w:b/>
                <w:bdr w:val="nil"/>
                <w:rtl/>
              </w:rPr>
              <w:t>على ا</w:t>
            </w:r>
            <w:r w:rsidRPr="00372DB2">
              <w:rPr>
                <w:rFonts w:asciiTheme="minorHAnsi" w:eastAsia="Arial" w:hAnsiTheme="minorHAnsi" w:cstheme="minorHAnsi"/>
                <w:b/>
                <w:bdr w:val="nil"/>
                <w:rtl/>
              </w:rPr>
              <w:t>لدول الأعضاء الأخرى، في سياق اجتماعات لجنة التنمية، وغيرها من الفعاليات الإخبارية. و</w:t>
            </w:r>
            <w:r w:rsidR="001618A8">
              <w:rPr>
                <w:rFonts w:asciiTheme="minorHAnsi" w:eastAsia="Arial" w:hAnsiTheme="minorHAnsi" w:cstheme="minorHAnsi" w:hint="cs"/>
                <w:b/>
                <w:bdr w:val="nil"/>
                <w:rtl/>
              </w:rPr>
              <w:t>ستنص</w:t>
            </w:r>
            <w:r w:rsidRPr="00372DB2">
              <w:rPr>
                <w:rFonts w:asciiTheme="minorHAnsi" w:eastAsia="Arial" w:hAnsiTheme="minorHAnsi" w:cstheme="minorHAnsi"/>
                <w:b/>
                <w:bdr w:val="nil"/>
                <w:rtl/>
              </w:rPr>
              <w:t>ح الدول الأعضاء المستفيدة</w:t>
            </w:r>
            <w:r w:rsidR="008C4B3A">
              <w:rPr>
                <w:rFonts w:asciiTheme="minorHAnsi" w:eastAsia="Arial" w:hAnsiTheme="minorHAnsi" w:cstheme="minorHAnsi"/>
                <w:b/>
                <w:bdr w:val="nil"/>
                <w:rtl/>
              </w:rPr>
              <w:t xml:space="preserve"> </w:t>
            </w:r>
            <w:r w:rsidR="001618A8" w:rsidRPr="00372DB2">
              <w:rPr>
                <w:rFonts w:asciiTheme="minorHAnsi" w:eastAsia="Arial" w:hAnsiTheme="minorHAnsi" w:cstheme="minorHAnsi"/>
                <w:b/>
                <w:bdr w:val="nil"/>
                <w:rtl/>
              </w:rPr>
              <w:t xml:space="preserve">بشدة بأن تتيح </w:t>
            </w:r>
            <w:r w:rsidRPr="00372DB2">
              <w:rPr>
                <w:rFonts w:asciiTheme="minorHAnsi" w:eastAsia="Arial" w:hAnsiTheme="minorHAnsi" w:cstheme="minorHAnsi"/>
                <w:b/>
                <w:bdr w:val="nil"/>
                <w:rtl/>
              </w:rPr>
              <w:t>ال</w:t>
            </w:r>
            <w:r w:rsidR="002A581B">
              <w:rPr>
                <w:rFonts w:asciiTheme="minorHAnsi" w:eastAsia="Arial" w:hAnsiTheme="minorHAnsi" w:cstheme="minorHAnsi"/>
                <w:b/>
                <w:bdr w:val="nil"/>
                <w:rtl/>
              </w:rPr>
              <w:t xml:space="preserve">نواتج </w:t>
            </w:r>
            <w:r w:rsidRPr="00372DB2">
              <w:rPr>
                <w:rFonts w:asciiTheme="minorHAnsi" w:eastAsia="Arial" w:hAnsiTheme="minorHAnsi" w:cstheme="minorHAnsi"/>
                <w:b/>
                <w:bdr w:val="nil"/>
                <w:rtl/>
              </w:rPr>
              <w:t>المذكورة</w:t>
            </w:r>
            <w:r w:rsidR="008C4B3A">
              <w:rPr>
                <w:rFonts w:asciiTheme="minorHAnsi" w:eastAsia="Arial" w:hAnsiTheme="minorHAnsi" w:cstheme="minorHAnsi"/>
                <w:b/>
                <w:bdr w:val="nil"/>
                <w:rtl/>
              </w:rPr>
              <w:t>، على نطاق أوسع،</w:t>
            </w:r>
            <w:r w:rsidRPr="00372DB2">
              <w:rPr>
                <w:rFonts w:asciiTheme="minorHAnsi" w:eastAsia="Arial" w:hAnsiTheme="minorHAnsi" w:cstheme="minorHAnsi"/>
                <w:b/>
                <w:bdr w:val="nil"/>
                <w:rtl/>
              </w:rPr>
              <w:t xml:space="preserve"> </w:t>
            </w:r>
            <w:r w:rsidR="008C4B3A">
              <w:rPr>
                <w:rFonts w:asciiTheme="minorHAnsi" w:eastAsia="Arial" w:hAnsiTheme="minorHAnsi" w:cstheme="minorHAnsi"/>
                <w:b/>
                <w:bdr w:val="nil"/>
                <w:rtl/>
              </w:rPr>
              <w:t xml:space="preserve">للجمهور الراغب في </w:t>
            </w:r>
            <w:r w:rsidR="00981BFE">
              <w:rPr>
                <w:rFonts w:asciiTheme="minorHAnsi" w:eastAsia="Arial" w:hAnsiTheme="minorHAnsi" w:cstheme="minorHAnsi"/>
                <w:b/>
                <w:bdr w:val="nil"/>
                <w:rtl/>
              </w:rPr>
              <w:t>استخدامها</w:t>
            </w:r>
            <w:r w:rsidR="001618A8">
              <w:rPr>
                <w:rFonts w:asciiTheme="minorHAnsi" w:eastAsia="Arial" w:hAnsiTheme="minorHAnsi" w:cstheme="minorHAnsi" w:hint="cs"/>
                <w:b/>
                <w:bdr w:val="nil"/>
                <w:rtl/>
              </w:rPr>
              <w:t>، وبأن توسع شبكة تعزيز التعاون التي أنشأتها.</w:t>
            </w:r>
            <w:r w:rsidR="00E244D9">
              <w:rPr>
                <w:rFonts w:asciiTheme="minorHAnsi" w:eastAsia="Arial" w:hAnsiTheme="minorHAnsi" w:cstheme="minorHAnsi" w:hint="cs"/>
                <w:b/>
                <w:bdr w:val="nil"/>
                <w:rtl/>
              </w:rPr>
              <w:t xml:space="preserve"> </w:t>
            </w:r>
            <w:r w:rsidRPr="00372DB2">
              <w:rPr>
                <w:rFonts w:asciiTheme="minorHAnsi" w:eastAsia="Arial" w:hAnsiTheme="minorHAnsi" w:cstheme="minorHAnsi"/>
                <w:b/>
                <w:bdr w:val="nil"/>
                <w:rtl/>
              </w:rPr>
              <w:t>علاوة على ذلك،</w:t>
            </w:r>
            <w:r w:rsidR="0057073C">
              <w:rPr>
                <w:rFonts w:asciiTheme="minorHAnsi" w:eastAsia="Arial" w:hAnsiTheme="minorHAnsi" w:cstheme="minorHAnsi" w:hint="cs"/>
                <w:b/>
                <w:bdr w:val="nil"/>
                <w:rtl/>
              </w:rPr>
              <w:t xml:space="preserve"> سيتم </w:t>
            </w:r>
            <w:r w:rsidR="00E244D9">
              <w:rPr>
                <w:rFonts w:asciiTheme="minorHAnsi" w:eastAsia="Arial" w:hAnsiTheme="minorHAnsi" w:cstheme="minorHAnsi" w:hint="cs"/>
                <w:b/>
                <w:bdr w:val="nil"/>
                <w:rtl/>
              </w:rPr>
              <w:t xml:space="preserve">تقاسم المواد التدريبية التي تم إعدادها واستخدامها خلال أنشطة بناء القدرات، مع أصحاب المصلحة المعنيين، حتى يتسنى </w:t>
            </w:r>
            <w:r w:rsidR="00981BFE">
              <w:rPr>
                <w:rFonts w:asciiTheme="minorHAnsi" w:eastAsia="Arial" w:hAnsiTheme="minorHAnsi" w:cstheme="minorHAnsi"/>
                <w:b/>
                <w:bdr w:val="nil"/>
                <w:rtl/>
              </w:rPr>
              <w:t>تخصيص</w:t>
            </w:r>
            <w:r w:rsidR="00E244D9">
              <w:rPr>
                <w:rFonts w:asciiTheme="minorHAnsi" w:eastAsia="Arial" w:hAnsiTheme="minorHAnsi" w:cstheme="minorHAnsi" w:hint="cs"/>
                <w:b/>
                <w:bdr w:val="nil"/>
                <w:rtl/>
              </w:rPr>
              <w:t xml:space="preserve"> تلك المواد، حسب الحاجة، ثم استخدامها في وقت لاحق</w:t>
            </w:r>
            <w:r w:rsidRPr="00372DB2">
              <w:rPr>
                <w:rFonts w:asciiTheme="minorHAnsi" w:eastAsia="Arial" w:hAnsiTheme="minorHAnsi" w:cstheme="minorHAnsi"/>
                <w:b/>
                <w:bdr w:val="nil"/>
                <w:rtl/>
              </w:rPr>
              <w:t>.</w:t>
            </w:r>
          </w:p>
          <w:p w14:paraId="2C8911D0" w14:textId="77DDE2B1" w:rsidR="006017DF" w:rsidRDefault="00AE1F94" w:rsidP="00AE1F94">
            <w:pPr>
              <w:pStyle w:val="TableParagraph"/>
              <w:bidi/>
              <w:ind w:left="110"/>
              <w:rPr>
                <w:rFonts w:asciiTheme="minorHAnsi" w:hAnsiTheme="minorHAnsi" w:cstheme="minorHAnsi"/>
                <w:b/>
                <w:bdr w:val="nil"/>
                <w:rtl/>
              </w:rPr>
            </w:pPr>
            <w:r w:rsidRPr="00372DB2">
              <w:rPr>
                <w:rFonts w:asciiTheme="minorHAnsi" w:hAnsiTheme="minorHAnsi" w:cstheme="minorHAnsi"/>
                <w:b/>
                <w:bdr w:val="nil"/>
                <w:rtl/>
              </w:rPr>
              <w:t xml:space="preserve">وستشهد استراتيجية الاستدامة </w:t>
            </w:r>
            <w:r w:rsidR="00CD661E">
              <w:rPr>
                <w:rFonts w:asciiTheme="minorHAnsi" w:hAnsiTheme="minorHAnsi" w:cstheme="minorHAnsi"/>
                <w:b/>
                <w:bdr w:val="nil"/>
                <w:rtl/>
              </w:rPr>
              <w:t>عددا من التحديثات أثناء تنفيذ ا</w:t>
            </w:r>
            <w:r w:rsidRPr="00372DB2">
              <w:rPr>
                <w:rFonts w:asciiTheme="minorHAnsi" w:hAnsiTheme="minorHAnsi" w:cstheme="minorHAnsi"/>
                <w:b/>
                <w:bdr w:val="nil"/>
                <w:rtl/>
              </w:rPr>
              <w:t>لمشروع.</w:t>
            </w:r>
          </w:p>
          <w:p w14:paraId="1B98BF9C" w14:textId="7E5C0DC4" w:rsidR="0057073C" w:rsidRPr="00372DB2" w:rsidRDefault="0057073C" w:rsidP="0057073C">
            <w:pPr>
              <w:pStyle w:val="TableParagraph"/>
              <w:bidi/>
              <w:rPr>
                <w:rFonts w:asciiTheme="minorHAnsi" w:hAnsiTheme="minorHAnsi" w:cstheme="minorHAnsi"/>
              </w:rPr>
            </w:pPr>
          </w:p>
        </w:tc>
      </w:tr>
      <w:tr w:rsidR="006017DF" w:rsidRPr="00372DB2" w14:paraId="1D8F9AEA" w14:textId="77777777" w:rsidTr="00CD661E">
        <w:trPr>
          <w:trHeight w:val="253"/>
        </w:trPr>
        <w:tc>
          <w:tcPr>
            <w:tcW w:w="9352" w:type="dxa"/>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D95DF5">
        <w:trPr>
          <w:trHeight w:val="253"/>
        </w:trPr>
        <w:tc>
          <w:tcPr>
            <w:tcW w:w="9352" w:type="dxa"/>
            <w:gridSpan w:val="2"/>
            <w:shd w:val="clear" w:color="auto" w:fill="FFFFFF" w:themeFill="background1"/>
          </w:tcPr>
          <w:p w14:paraId="11EE87F6" w14:textId="3C55E513" w:rsidR="00AE1F94" w:rsidRPr="0043746F" w:rsidRDefault="00AE1F94" w:rsidP="00E244D9">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سيتم تنفيذ المشروع في </w:t>
            </w:r>
            <w:r w:rsidR="00E244D9">
              <w:rPr>
                <w:rFonts w:asciiTheme="minorHAnsi" w:eastAsia="Arial" w:hAnsiTheme="minorHAnsi" w:cstheme="minorHAnsi" w:hint="cs"/>
                <w:b/>
                <w:bdr w:val="nil"/>
                <w:rtl/>
              </w:rPr>
              <w:t xml:space="preserve">كينيا </w:t>
            </w:r>
            <w:r w:rsidRPr="0043746F">
              <w:rPr>
                <w:rFonts w:asciiTheme="minorHAnsi" w:eastAsia="Arial" w:hAnsiTheme="minorHAnsi" w:cstheme="minorHAnsi"/>
                <w:b/>
                <w:bdr w:val="nil"/>
                <w:rtl/>
              </w:rPr>
              <w:t>و</w:t>
            </w:r>
            <w:r w:rsidR="00E244D9">
              <w:rPr>
                <w:rFonts w:asciiTheme="minorHAnsi" w:eastAsia="Arial" w:hAnsiTheme="minorHAnsi" w:cstheme="minorHAnsi" w:hint="cs"/>
                <w:b/>
                <w:bdr w:val="nil"/>
                <w:rtl/>
              </w:rPr>
              <w:t>ثلاثة بلدان أفريقية أخرى</w:t>
            </w:r>
            <w:r w:rsidRPr="0043746F">
              <w:rPr>
                <w:rFonts w:asciiTheme="minorHAnsi" w:eastAsia="Arial" w:hAnsiTheme="minorHAnsi" w:cstheme="minorHAnsi"/>
                <w:b/>
                <w:bdr w:val="nil"/>
                <w:rtl/>
              </w:rPr>
              <w:t>.</w:t>
            </w:r>
            <w:r w:rsidR="00E244D9">
              <w:rPr>
                <w:rFonts w:asciiTheme="minorHAnsi" w:eastAsia="Arial" w:hAnsiTheme="minorHAnsi" w:cstheme="minorHAnsi" w:hint="cs"/>
                <w:b/>
                <w:bdr w:val="nil"/>
                <w:rtl/>
              </w:rPr>
              <w:t xml:space="preserve"> </w:t>
            </w:r>
            <w:r w:rsidRPr="0043746F">
              <w:rPr>
                <w:rFonts w:asciiTheme="minorHAnsi" w:eastAsia="Arial" w:hAnsiTheme="minorHAnsi" w:cstheme="minorHAnsi"/>
                <w:b/>
                <w:bdr w:val="nil"/>
                <w:rtl/>
              </w:rPr>
              <w:t xml:space="preserve">وسيستند اختيار البلدان الثلاثة الأخرى </w:t>
            </w:r>
            <w:r w:rsidR="0057073C">
              <w:rPr>
                <w:rFonts w:asciiTheme="minorHAnsi" w:eastAsia="Arial" w:hAnsiTheme="minorHAnsi" w:cstheme="minorHAnsi" w:hint="cs"/>
                <w:b/>
                <w:bdr w:val="nil"/>
                <w:rtl/>
              </w:rPr>
              <w:t>إ</w:t>
            </w:r>
            <w:r w:rsidRPr="0043746F">
              <w:rPr>
                <w:rFonts w:asciiTheme="minorHAnsi" w:eastAsia="Arial" w:hAnsiTheme="minorHAnsi" w:cstheme="minorHAnsi"/>
                <w:b/>
                <w:bdr w:val="nil"/>
                <w:rtl/>
              </w:rPr>
              <w:t>لى المعايير التالية:</w:t>
            </w:r>
          </w:p>
          <w:p w14:paraId="06E2982D" w14:textId="2053AB02" w:rsidR="00AE1F94" w:rsidRPr="0043746F" w:rsidRDefault="00753164" w:rsidP="00F04F05">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Pr>
                <w:rFonts w:asciiTheme="minorHAnsi" w:eastAsia="Arial" w:hAnsiTheme="minorHAnsi" w:cstheme="minorHAnsi" w:hint="cs"/>
                <w:b/>
                <w:szCs w:val="22"/>
                <w:bdr w:val="nil"/>
                <w:rtl/>
              </w:rPr>
              <w:t xml:space="preserve">إبداء </w:t>
            </w:r>
            <w:r w:rsidR="00E244D9">
              <w:rPr>
                <w:rFonts w:asciiTheme="minorHAnsi" w:eastAsia="Arial" w:hAnsiTheme="minorHAnsi" w:cstheme="minorHAnsi" w:hint="cs"/>
                <w:b/>
                <w:szCs w:val="22"/>
                <w:bdr w:val="nil"/>
                <w:rtl/>
              </w:rPr>
              <w:t>إدارات الملكية الفكرية المعنية اهتمام</w:t>
            </w:r>
            <w:r>
              <w:rPr>
                <w:rFonts w:asciiTheme="minorHAnsi" w:eastAsia="Arial" w:hAnsiTheme="minorHAnsi" w:cstheme="minorHAnsi" w:hint="cs"/>
                <w:b/>
                <w:szCs w:val="22"/>
                <w:bdr w:val="nil"/>
                <w:rtl/>
              </w:rPr>
              <w:t>ا</w:t>
            </w:r>
            <w:r w:rsidR="00E244D9">
              <w:rPr>
                <w:rFonts w:asciiTheme="minorHAnsi" w:eastAsia="Arial" w:hAnsiTheme="minorHAnsi" w:cstheme="minorHAnsi" w:hint="cs"/>
                <w:b/>
                <w:szCs w:val="22"/>
                <w:bdr w:val="nil"/>
                <w:rtl/>
              </w:rPr>
              <w:t xml:space="preserve"> بالمشروع</w:t>
            </w:r>
            <w:r w:rsidR="00AE1F94" w:rsidRPr="0043746F">
              <w:rPr>
                <w:rFonts w:asciiTheme="minorHAnsi" w:eastAsia="Arial" w:hAnsiTheme="minorHAnsi" w:cstheme="minorHAnsi"/>
                <w:b/>
                <w:szCs w:val="22"/>
                <w:bdr w:val="nil"/>
                <w:rtl/>
              </w:rPr>
              <w:t>.</w:t>
            </w:r>
          </w:p>
          <w:p w14:paraId="3DF4A57A" w14:textId="4B36AED4" w:rsidR="00AE1F94" w:rsidRDefault="00753164" w:rsidP="00753164">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إبداء </w:t>
            </w:r>
            <w:r w:rsidR="00AE1F94" w:rsidRPr="0043746F">
              <w:rPr>
                <w:rFonts w:asciiTheme="minorHAnsi" w:eastAsia="Arial" w:hAnsiTheme="minorHAnsi" w:cstheme="minorHAnsi"/>
                <w:b/>
                <w:szCs w:val="22"/>
                <w:bdr w:val="nil"/>
                <w:rtl/>
              </w:rPr>
              <w:t xml:space="preserve">السلطات السياسية في البلد المعني إرادة جلية </w:t>
            </w:r>
            <w:r w:rsidR="00E244D9">
              <w:rPr>
                <w:rFonts w:asciiTheme="minorHAnsi" w:eastAsia="Arial" w:hAnsiTheme="minorHAnsi" w:cstheme="minorHAnsi" w:hint="cs"/>
                <w:b/>
                <w:szCs w:val="22"/>
                <w:bdr w:val="nil"/>
                <w:rtl/>
              </w:rPr>
              <w:t xml:space="preserve">لتعزيز فاعلية إنفاذ حق المؤلف </w:t>
            </w:r>
            <w:r w:rsidR="00BD1FA4">
              <w:rPr>
                <w:rFonts w:asciiTheme="minorHAnsi" w:eastAsia="Arial" w:hAnsiTheme="minorHAnsi" w:cstheme="minorHAnsi" w:hint="cs"/>
                <w:b/>
                <w:szCs w:val="22"/>
                <w:bdr w:val="nil"/>
                <w:rtl/>
              </w:rPr>
              <w:t>عبر الإنترنت</w:t>
            </w:r>
            <w:r w:rsidR="00E244D9">
              <w:rPr>
                <w:rFonts w:asciiTheme="minorHAnsi" w:eastAsia="Arial" w:hAnsiTheme="minorHAnsi" w:cstheme="minorHAnsi" w:hint="cs"/>
                <w:b/>
                <w:szCs w:val="22"/>
                <w:bdr w:val="nil"/>
                <w:rtl/>
              </w:rPr>
              <w:t>.</w:t>
            </w:r>
          </w:p>
          <w:p w14:paraId="65584965" w14:textId="0822407E" w:rsidR="00E244D9" w:rsidRPr="0043746F" w:rsidRDefault="00E244D9" w:rsidP="00E244D9">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Pr>
                <w:rFonts w:asciiTheme="minorHAnsi" w:eastAsia="Arial" w:hAnsiTheme="minorHAnsi" w:cstheme="minorHAnsi" w:hint="cs"/>
                <w:b/>
                <w:szCs w:val="22"/>
                <w:bdr w:val="nil"/>
                <w:rtl/>
              </w:rPr>
              <w:t>المصادقة على معاهدة الويبو بشأن حق المؤلف (1996).</w:t>
            </w:r>
          </w:p>
          <w:p w14:paraId="6D7D1CD3" w14:textId="17ADCCCF" w:rsidR="00AE1F94" w:rsidRPr="0043746F" w:rsidRDefault="00AE1F94" w:rsidP="00F04F05">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sidRPr="0043746F">
              <w:rPr>
                <w:rFonts w:asciiTheme="minorHAnsi" w:eastAsia="Arial" w:hAnsiTheme="minorHAnsi" w:cstheme="minorHAnsi"/>
                <w:b/>
                <w:szCs w:val="22"/>
                <w:bdr w:val="nil"/>
                <w:rtl/>
              </w:rPr>
              <w:t xml:space="preserve">التزام البلد المذكور بتخصيص الموارد </w:t>
            </w:r>
            <w:r w:rsidR="00E244D9">
              <w:rPr>
                <w:rFonts w:asciiTheme="minorHAnsi" w:eastAsia="Arial" w:hAnsiTheme="minorHAnsi" w:cstheme="minorHAnsi" w:hint="cs"/>
                <w:b/>
                <w:szCs w:val="22"/>
                <w:bdr w:val="nil"/>
                <w:rtl/>
              </w:rPr>
              <w:t xml:space="preserve">التنظيمية والبشرية </w:t>
            </w:r>
            <w:r w:rsidRPr="0043746F">
              <w:rPr>
                <w:rFonts w:asciiTheme="minorHAnsi" w:eastAsia="Arial" w:hAnsiTheme="minorHAnsi" w:cstheme="minorHAnsi"/>
                <w:b/>
                <w:szCs w:val="22"/>
                <w:bdr w:val="nil"/>
                <w:rtl/>
              </w:rPr>
              <w:t>الضرورية لتنفيذ المشروع على نحو فعال ومستدام.</w:t>
            </w:r>
          </w:p>
          <w:p w14:paraId="396B8FA2" w14:textId="649C4B1C" w:rsidR="006017DF" w:rsidRPr="0043746F" w:rsidRDefault="00AE1F94" w:rsidP="00F04F05">
            <w:pPr>
              <w:pStyle w:val="TableParagraph"/>
              <w:keepNext/>
              <w:bidi/>
              <w:ind w:left="110"/>
              <w:rPr>
                <w:rFonts w:asciiTheme="minorHAnsi" w:hAnsiTheme="minorHAnsi" w:cstheme="minorHAnsi"/>
              </w:rPr>
            </w:pPr>
            <w:r w:rsidRPr="0043746F">
              <w:rPr>
                <w:rFonts w:asciiTheme="minorHAnsi" w:hAnsiTheme="minorHAnsi" w:cstheme="minorHAnsi"/>
                <w:b/>
                <w:bdr w:val="nil"/>
                <w:rtl/>
              </w:rPr>
              <w:t xml:space="preserve">يتعين على الدول الأعضاء الراغبة في المشاركة في المشروع </w:t>
            </w:r>
            <w:r w:rsidR="0057073C">
              <w:rPr>
                <w:rFonts w:asciiTheme="minorHAnsi" w:hAnsiTheme="minorHAnsi" w:cstheme="minorHAnsi" w:hint="cs"/>
                <w:b/>
                <w:bdr w:val="nil"/>
                <w:rtl/>
              </w:rPr>
              <w:t xml:space="preserve">إرسال </w:t>
            </w:r>
            <w:r w:rsidRPr="0043746F">
              <w:rPr>
                <w:rFonts w:asciiTheme="minorHAnsi" w:hAnsiTheme="minorHAnsi" w:cstheme="minorHAnsi"/>
                <w:b/>
                <w:bdr w:val="nil"/>
                <w:rtl/>
              </w:rPr>
              <w:t xml:space="preserve">بيان </w:t>
            </w:r>
            <w:r w:rsidR="00C14FB8" w:rsidRPr="0043746F">
              <w:rPr>
                <w:rFonts w:asciiTheme="minorHAnsi" w:hAnsiTheme="minorHAnsi" w:cstheme="minorHAnsi" w:hint="cs"/>
                <w:b/>
                <w:bdr w:val="nil"/>
                <w:rtl/>
              </w:rPr>
              <w:t>المصالح</w:t>
            </w:r>
            <w:r w:rsidRPr="0043746F">
              <w:rPr>
                <w:rFonts w:asciiTheme="minorHAnsi" w:hAnsiTheme="minorHAnsi" w:cstheme="minorHAnsi"/>
                <w:b/>
                <w:bdr w:val="nil"/>
                <w:rtl/>
              </w:rPr>
              <w:t xml:space="preserve">، </w:t>
            </w:r>
            <w:r w:rsidRPr="00E244D9">
              <w:rPr>
                <w:rFonts w:asciiTheme="minorHAnsi" w:hAnsiTheme="minorHAnsi" w:cstheme="minorHAnsi"/>
                <w:b/>
                <w:u w:val="single"/>
                <w:bdr w:val="nil"/>
                <w:rtl/>
              </w:rPr>
              <w:t xml:space="preserve">وإيداع الاستمارة الواردة في المرفق الثاني لهذه الوثيقة. ويجب </w:t>
            </w:r>
            <w:r w:rsidR="0057073C" w:rsidRPr="00E244D9">
              <w:rPr>
                <w:rFonts w:asciiTheme="minorHAnsi" w:hAnsiTheme="minorHAnsi" w:cstheme="minorHAnsi" w:hint="cs"/>
                <w:b/>
                <w:u w:val="single"/>
                <w:bdr w:val="nil"/>
                <w:rtl/>
              </w:rPr>
              <w:t xml:space="preserve">ذكر </w:t>
            </w:r>
            <w:r w:rsidRPr="00E244D9">
              <w:rPr>
                <w:rFonts w:asciiTheme="minorHAnsi" w:hAnsiTheme="minorHAnsi" w:cstheme="minorHAnsi"/>
                <w:b/>
                <w:u w:val="single"/>
                <w:bdr w:val="nil"/>
                <w:rtl/>
              </w:rPr>
              <w:t>المؤسسة المكلفة بإدارة المشروع، وتعيين شخص لمراقبة تن</w:t>
            </w:r>
            <w:r w:rsidRPr="0043746F">
              <w:rPr>
                <w:rFonts w:asciiTheme="minorHAnsi" w:hAnsiTheme="minorHAnsi" w:cstheme="minorHAnsi"/>
                <w:b/>
                <w:bdr w:val="nil"/>
                <w:rtl/>
              </w:rPr>
              <w:t xml:space="preserve">فيذ المشروع في البلد المذكور (مثلا: </w:t>
            </w:r>
            <w:r w:rsidR="00093537" w:rsidRPr="0043746F">
              <w:rPr>
                <w:rFonts w:asciiTheme="minorHAnsi" w:hAnsiTheme="minorHAnsi" w:cstheme="minorHAnsi" w:hint="cs"/>
                <w:b/>
                <w:bdr w:val="nil"/>
                <w:rtl/>
              </w:rPr>
              <w:t>ال</w:t>
            </w:r>
            <w:r w:rsidRPr="0043746F">
              <w:rPr>
                <w:rFonts w:asciiTheme="minorHAnsi" w:hAnsiTheme="minorHAnsi" w:cstheme="minorHAnsi"/>
                <w:b/>
                <w:bdr w:val="nil"/>
                <w:rtl/>
              </w:rPr>
              <w:t xml:space="preserve">منسق </w:t>
            </w:r>
            <w:r w:rsidR="00093537" w:rsidRPr="0043746F">
              <w:rPr>
                <w:rFonts w:asciiTheme="minorHAnsi" w:hAnsiTheme="minorHAnsi" w:cstheme="minorHAnsi" w:hint="cs"/>
                <w:b/>
                <w:bdr w:val="nil"/>
                <w:rtl/>
              </w:rPr>
              <w:t>القطري</w:t>
            </w:r>
            <w:r w:rsidRPr="0043746F">
              <w:rPr>
                <w:rFonts w:asciiTheme="minorHAnsi" w:hAnsiTheme="minorHAnsi" w:cstheme="minorHAnsi"/>
                <w:b/>
                <w:bdr w:val="nil"/>
                <w:rtl/>
              </w:rPr>
              <w:t>).</w:t>
            </w:r>
          </w:p>
        </w:tc>
      </w:tr>
      <w:tr w:rsidR="006017DF" w:rsidRPr="00372DB2" w14:paraId="6E812584" w14:textId="77777777" w:rsidTr="00CD661E">
        <w:trPr>
          <w:trHeight w:val="253"/>
        </w:trPr>
        <w:tc>
          <w:tcPr>
            <w:tcW w:w="9352" w:type="dxa"/>
            <w:gridSpan w:val="2"/>
            <w:shd w:val="clear" w:color="auto" w:fill="00FFCC"/>
          </w:tcPr>
          <w:p w14:paraId="262B845A" w14:textId="2E651F0A" w:rsidR="006017DF" w:rsidRPr="0043746F" w:rsidRDefault="00AE1F94" w:rsidP="00D95DF5">
            <w:pPr>
              <w:pStyle w:val="TableParagraph"/>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7.2 الكيان المكلف بالتنفيذ داخل الويبو</w:t>
            </w:r>
          </w:p>
        </w:tc>
      </w:tr>
      <w:tr w:rsidR="006017DF" w:rsidRPr="00372DB2" w14:paraId="7E96F42E" w14:textId="77777777" w:rsidTr="00D95DF5">
        <w:trPr>
          <w:trHeight w:val="506"/>
        </w:trPr>
        <w:tc>
          <w:tcPr>
            <w:tcW w:w="9352" w:type="dxa"/>
            <w:gridSpan w:val="2"/>
          </w:tcPr>
          <w:p w14:paraId="0AB5E175" w14:textId="20E36D9A" w:rsidR="006017DF" w:rsidRPr="00C213FD" w:rsidRDefault="00A003AB" w:rsidP="00AE1F94">
            <w:pPr>
              <w:pStyle w:val="TableParagraph"/>
              <w:bidi/>
              <w:ind w:right="614"/>
              <w:jc w:val="center"/>
              <w:rPr>
                <w:rFonts w:asciiTheme="minorHAnsi" w:hAnsiTheme="minorHAnsi" w:cstheme="minorHAnsi"/>
              </w:rPr>
            </w:pPr>
            <w:r w:rsidRPr="00A003AB">
              <w:rPr>
                <w:rFonts w:asciiTheme="minorHAnsi" w:hAnsiTheme="minorHAnsi" w:cs="Calibri"/>
                <w:b/>
                <w:bdr w:val="nil"/>
                <w:rtl/>
              </w:rPr>
              <w:t>شعبة إذكاء الاحترام للملكية الفكرية</w:t>
            </w:r>
            <w:r w:rsidR="00C213FD">
              <w:rPr>
                <w:rFonts w:asciiTheme="minorHAnsi" w:hAnsiTheme="minorHAnsi" w:cs="Calibri" w:hint="cs"/>
                <w:b/>
                <w:bdr w:val="nil"/>
                <w:rtl/>
                <w:lang w:val="pl-PL" w:bidi="ar-TN"/>
              </w:rPr>
              <w:t xml:space="preserve"> (</w:t>
            </w:r>
            <w:r w:rsidR="00C213FD" w:rsidRPr="00DC75B2">
              <w:t>BRIP</w:t>
            </w:r>
            <w:r w:rsidR="00C213FD">
              <w:rPr>
                <w:rFonts w:asciiTheme="minorHAnsi" w:hAnsiTheme="minorHAnsi" w:cs="Calibri" w:hint="cs"/>
                <w:b/>
                <w:bdr w:val="nil"/>
                <w:rtl/>
                <w:lang w:val="pl-PL" w:bidi="ar-TN"/>
              </w:rPr>
              <w:t xml:space="preserve">)، </w:t>
            </w:r>
            <w:r w:rsidR="00C213FD" w:rsidRPr="00C213FD">
              <w:rPr>
                <w:rFonts w:asciiTheme="minorHAnsi" w:hAnsiTheme="minorHAnsi" w:cs="Calibri"/>
                <w:b/>
                <w:bdr w:val="nil"/>
                <w:rtl/>
                <w:lang w:val="pl-PL" w:bidi="ar-TN"/>
              </w:rPr>
              <w:t>قطاع التحديات والشراكات العالمية</w:t>
            </w:r>
          </w:p>
        </w:tc>
      </w:tr>
      <w:tr w:rsidR="006017DF" w:rsidRPr="00372DB2" w14:paraId="48D9E018" w14:textId="77777777" w:rsidTr="00CD661E">
        <w:trPr>
          <w:trHeight w:val="254"/>
        </w:trPr>
        <w:tc>
          <w:tcPr>
            <w:tcW w:w="9352" w:type="dxa"/>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الكيانات الأخرى داخل الويبو</w:t>
            </w:r>
          </w:p>
        </w:tc>
      </w:tr>
      <w:tr w:rsidR="006017DF" w:rsidRPr="00372DB2" w14:paraId="49C580A9" w14:textId="77777777" w:rsidTr="00D95DF5">
        <w:trPr>
          <w:trHeight w:val="1013"/>
        </w:trPr>
        <w:tc>
          <w:tcPr>
            <w:tcW w:w="9352" w:type="dxa"/>
            <w:gridSpan w:val="2"/>
          </w:tcPr>
          <w:p w14:paraId="37E90AC8" w14:textId="77777777" w:rsidR="00C213FD" w:rsidRDefault="00C213FD" w:rsidP="00C213FD">
            <w:pPr>
              <w:pBdr>
                <w:top w:val="nil"/>
                <w:left w:val="nil"/>
                <w:bottom w:val="nil"/>
                <w:right w:val="nil"/>
                <w:between w:val="nil"/>
              </w:pBdr>
              <w:spacing w:before="240" w:after="120"/>
              <w:rPr>
                <w:b/>
                <w:bCs/>
                <w:caps/>
                <w:kern w:val="32"/>
                <w:sz w:val="32"/>
                <w:szCs w:val="32"/>
                <w:rtl/>
              </w:rPr>
            </w:pPr>
            <w:r w:rsidRPr="00C213FD">
              <w:rPr>
                <w:rFonts w:asciiTheme="minorHAnsi" w:eastAsia="Arial" w:hAnsiTheme="minorHAnsi" w:cstheme="minorHAnsi" w:hint="cs"/>
                <w:b/>
                <w:bdr w:val="nil"/>
                <w:rtl/>
              </w:rPr>
              <w:t>قطاع حق المؤلف والصناعات الإبداعية</w:t>
            </w:r>
          </w:p>
          <w:p w14:paraId="4A1A0816" w14:textId="77777777" w:rsidR="00C213FD" w:rsidRDefault="00C213FD" w:rsidP="00C213FD">
            <w:pPr>
              <w:pBdr>
                <w:top w:val="nil"/>
                <w:left w:val="nil"/>
                <w:bottom w:val="nil"/>
                <w:right w:val="nil"/>
                <w:between w:val="nil"/>
              </w:pBdr>
              <w:spacing w:before="240" w:after="120"/>
              <w:rPr>
                <w:rFonts w:asciiTheme="minorHAnsi" w:hAnsiTheme="minorHAnsi"/>
                <w:rtl/>
              </w:rPr>
            </w:pPr>
            <w:r w:rsidRPr="00C213FD">
              <w:rPr>
                <w:rFonts w:asciiTheme="minorHAnsi" w:hAnsiTheme="minorHAnsi"/>
                <w:rtl/>
              </w:rPr>
              <w:t>قطاع التنمية الإقليمية والوطنية</w:t>
            </w:r>
          </w:p>
          <w:p w14:paraId="0E25589F" w14:textId="21F4DEF4" w:rsidR="00C213FD" w:rsidRPr="00372DB2" w:rsidRDefault="00C213FD" w:rsidP="00C213FD">
            <w:pPr>
              <w:pBdr>
                <w:top w:val="nil"/>
                <w:left w:val="nil"/>
                <w:bottom w:val="nil"/>
                <w:right w:val="nil"/>
                <w:between w:val="nil"/>
              </w:pBdr>
              <w:spacing w:before="240" w:after="120"/>
              <w:rPr>
                <w:rFonts w:asciiTheme="minorHAnsi" w:hAnsiTheme="minorHAnsi" w:cstheme="minorHAnsi"/>
              </w:rPr>
            </w:pPr>
          </w:p>
        </w:tc>
      </w:tr>
      <w:tr w:rsidR="006017DF" w:rsidRPr="00372DB2" w14:paraId="5F9258B0" w14:textId="77777777" w:rsidTr="00CD661E">
        <w:trPr>
          <w:trHeight w:val="361"/>
        </w:trPr>
        <w:tc>
          <w:tcPr>
            <w:tcW w:w="9352" w:type="dxa"/>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r w:rsidRPr="00DA4A48">
              <w:rPr>
                <w:rFonts w:asciiTheme="minorHAnsi" w:hAnsiTheme="minorHAnsi" w:cstheme="minorHAnsi"/>
                <w:bCs/>
                <w:rtl/>
              </w:rPr>
              <w:t>أجندة التنمية</w:t>
            </w:r>
          </w:p>
        </w:tc>
      </w:tr>
      <w:tr w:rsidR="006017DF" w:rsidRPr="00F04F05" w14:paraId="4F1145F3" w14:textId="77777777" w:rsidTr="00D95DF5">
        <w:trPr>
          <w:trHeight w:val="568"/>
        </w:trPr>
        <w:tc>
          <w:tcPr>
            <w:tcW w:w="9352" w:type="dxa"/>
            <w:gridSpan w:val="2"/>
          </w:tcPr>
          <w:p w14:paraId="50029EF2" w14:textId="3E4283B3" w:rsidR="00ED1DA6" w:rsidRDefault="00ED1DA6" w:rsidP="00ED1DA6">
            <w:pPr>
              <w:pBdr>
                <w:top w:val="nil"/>
                <w:left w:val="nil"/>
                <w:bottom w:val="nil"/>
                <w:right w:val="nil"/>
                <w:between w:val="nil"/>
              </w:pBdr>
              <w:spacing w:before="240" w:after="120"/>
              <w:rPr>
                <w:rFonts w:asciiTheme="minorHAnsi" w:eastAsia="Arial" w:hAnsiTheme="minorHAnsi" w:cstheme="minorHAnsi"/>
                <w:bdr w:val="nil"/>
                <w:rtl/>
              </w:rPr>
            </w:pPr>
            <w:r w:rsidRPr="00ED1DA6">
              <w:rPr>
                <w:rFonts w:asciiTheme="minorHAnsi" w:eastAsia="Arial" w:hAnsiTheme="minorHAnsi"/>
                <w:bdr w:val="nil"/>
                <w:rtl/>
              </w:rPr>
              <w:t>مشروع التعاون في مجال التنمية والتثقيف في مجال حقوق الملكية الفكرية والتدريب المهني مع مؤسسات التدريب القضائي في البلدان النامية وأقل البلدان نموا</w:t>
            </w:r>
            <w:r>
              <w:rPr>
                <w:rFonts w:asciiTheme="minorHAnsi" w:eastAsia="Arial" w:hAnsiTheme="minorHAnsi" w:hint="cs"/>
                <w:bdr w:val="nil"/>
                <w:rtl/>
              </w:rPr>
              <w:t xml:space="preserve"> (</w:t>
            </w:r>
            <w:r w:rsidRPr="00ED1DA6">
              <w:rPr>
                <w:rFonts w:asciiTheme="minorHAnsi" w:eastAsia="Arial" w:hAnsiTheme="minorHAnsi" w:cstheme="minorHAnsi"/>
                <w:bdr w:val="nil"/>
              </w:rPr>
              <w:t>DA_3_10_45_01</w:t>
            </w:r>
            <w:r>
              <w:rPr>
                <w:rFonts w:asciiTheme="minorHAnsi" w:eastAsia="Arial" w:hAnsiTheme="minorHAnsi" w:cstheme="minorHAnsi" w:hint="cs"/>
                <w:bdr w:val="nil"/>
                <w:rtl/>
              </w:rPr>
              <w:t xml:space="preserve">)؛ </w:t>
            </w:r>
          </w:p>
          <w:p w14:paraId="30B94823" w14:textId="7DD5A27F" w:rsidR="006017DF" w:rsidRPr="00F04F05" w:rsidRDefault="00ED1DA6" w:rsidP="00ED1DA6">
            <w:pPr>
              <w:pStyle w:val="TableParagraph"/>
              <w:bidi/>
              <w:spacing w:before="1" w:after="240" w:line="239" w:lineRule="exact"/>
              <w:ind w:left="110"/>
              <w:rPr>
                <w:rFonts w:asciiTheme="minorHAnsi" w:hAnsiTheme="minorHAnsi" w:cstheme="minorHAnsi"/>
              </w:rPr>
            </w:pPr>
            <w:r w:rsidRPr="00ED1DA6">
              <w:rPr>
                <w:rFonts w:asciiTheme="minorHAnsi" w:hAnsiTheme="minorHAnsi" w:cs="Calibri"/>
                <w:rtl/>
              </w:rPr>
              <w:t>مشروع رائد بشأن حق المؤلف وتوزيع المحتوى في المحيط الرقمي</w:t>
            </w:r>
            <w:r>
              <w:rPr>
                <w:rFonts w:asciiTheme="minorHAnsi" w:hAnsiTheme="minorHAnsi" w:cs="Calibri" w:hint="cs"/>
                <w:rtl/>
              </w:rPr>
              <w:t xml:space="preserve"> (</w:t>
            </w:r>
            <w:r w:rsidRPr="00ED1DA6">
              <w:rPr>
                <w:rFonts w:asciiTheme="minorHAnsi" w:hAnsiTheme="minorHAnsi" w:cstheme="minorHAnsi"/>
              </w:rPr>
              <w:t>DA_1_3_4_10_11_16_25_35_01</w:t>
            </w:r>
            <w:r>
              <w:rPr>
                <w:rFonts w:asciiTheme="minorHAnsi" w:hAnsiTheme="minorHAnsi" w:cs="Calibri" w:hint="cs"/>
                <w:rtl/>
              </w:rPr>
              <w:t>)</w:t>
            </w:r>
          </w:p>
        </w:tc>
      </w:tr>
      <w:tr w:rsidR="006017DF" w:rsidRPr="00372DB2" w14:paraId="1AC8DA7F" w14:textId="77777777" w:rsidTr="00CD661E">
        <w:trPr>
          <w:trHeight w:val="406"/>
        </w:trPr>
        <w:tc>
          <w:tcPr>
            <w:tcW w:w="9352" w:type="dxa"/>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D95DF5">
        <w:trPr>
          <w:trHeight w:val="451"/>
        </w:trPr>
        <w:tc>
          <w:tcPr>
            <w:tcW w:w="9352" w:type="dxa"/>
            <w:gridSpan w:val="2"/>
          </w:tcPr>
          <w:p w14:paraId="32D31DDB" w14:textId="0BDDD3A9" w:rsidR="00ED1DA6" w:rsidRDefault="00753164" w:rsidP="00207AA2">
            <w:pPr>
              <w:pBdr>
                <w:top w:val="nil"/>
                <w:left w:val="nil"/>
                <w:bottom w:val="nil"/>
                <w:right w:val="nil"/>
                <w:between w:val="nil"/>
              </w:pBdr>
              <w:spacing w:before="240" w:after="120"/>
              <w:rPr>
                <w:rFonts w:asciiTheme="minorHAnsi" w:eastAsia="Arial" w:hAnsiTheme="minorHAnsi" w:cstheme="minorHAnsi"/>
                <w:b/>
                <w:bdr w:val="nil"/>
                <w:rtl/>
              </w:rPr>
            </w:pPr>
            <w:r>
              <w:rPr>
                <w:rFonts w:asciiTheme="minorHAnsi" w:eastAsia="Arial" w:hAnsiTheme="minorHAnsi" w:cstheme="minorHAnsi" w:hint="cs"/>
                <w:b/>
                <w:bdr w:val="nil"/>
                <w:rtl/>
              </w:rPr>
              <w:t>س</w:t>
            </w:r>
            <w:r w:rsidR="00ED1DA6">
              <w:rPr>
                <w:rFonts w:asciiTheme="minorHAnsi" w:eastAsia="Arial" w:hAnsiTheme="minorHAnsi" w:cstheme="minorHAnsi" w:hint="cs"/>
                <w:b/>
                <w:bdr w:val="nil"/>
                <w:rtl/>
              </w:rPr>
              <w:t>يسهم المشروع في إنجاز النتائج المرتقبة التالية:</w:t>
            </w:r>
          </w:p>
          <w:p w14:paraId="5756FBA6" w14:textId="0A84D673" w:rsidR="00ED1DA6" w:rsidRDefault="00ED1DA6" w:rsidP="00207AA2">
            <w:pPr>
              <w:pBdr>
                <w:top w:val="nil"/>
                <w:left w:val="nil"/>
                <w:bottom w:val="nil"/>
                <w:right w:val="nil"/>
                <w:between w:val="nil"/>
              </w:pBdr>
              <w:spacing w:before="240" w:after="120"/>
              <w:rPr>
                <w:rFonts w:asciiTheme="minorHAnsi" w:eastAsia="Arial" w:hAnsiTheme="minorHAnsi"/>
                <w:b/>
                <w:bdr w:val="nil"/>
                <w:rtl/>
              </w:rPr>
            </w:pPr>
            <w:r>
              <w:rPr>
                <w:rFonts w:asciiTheme="minorHAnsi" w:eastAsia="Arial" w:hAnsiTheme="minorHAnsi" w:hint="cs"/>
                <w:b/>
                <w:bdr w:val="nil"/>
                <w:rtl/>
              </w:rPr>
              <w:t>3.2</w:t>
            </w:r>
            <w:r w:rsidRPr="00ED1DA6">
              <w:rPr>
                <w:rFonts w:asciiTheme="minorHAnsi" w:eastAsia="Arial" w:hAnsiTheme="minorHAnsi"/>
                <w:b/>
                <w:bdr w:val="nil"/>
                <w:rtl/>
              </w:rPr>
              <w:t xml:space="preserve"> الحوار والتعاون على الصعيد الدولي بشأن إذكاء الاحترام للملكية الفكرية </w:t>
            </w:r>
          </w:p>
          <w:p w14:paraId="6FD9A7D5" w14:textId="77777777" w:rsidR="00ED1DA6" w:rsidRDefault="00ED1DA6" w:rsidP="00207AA2">
            <w:pPr>
              <w:pBdr>
                <w:top w:val="nil"/>
                <w:left w:val="nil"/>
                <w:bottom w:val="nil"/>
                <w:right w:val="nil"/>
                <w:between w:val="nil"/>
              </w:pBdr>
              <w:spacing w:before="240" w:after="120"/>
              <w:rPr>
                <w:rFonts w:asciiTheme="minorHAnsi" w:eastAsia="Arial" w:hAnsiTheme="minorHAnsi"/>
                <w:b/>
                <w:bdr w:val="nil"/>
                <w:rtl/>
              </w:rPr>
            </w:pPr>
            <w:r w:rsidRPr="00ED1DA6">
              <w:rPr>
                <w:rFonts w:asciiTheme="minorHAnsi" w:eastAsia="Arial" w:hAnsiTheme="minorHAnsi"/>
                <w:b/>
                <w:bdr w:val="nil"/>
                <w:rtl/>
              </w:rPr>
              <w:t xml:space="preserve">2.4 تطوير أنظمة إيكولوجية متوازنة وفعالة للملكية الفكرية والابتكار والإبداع في الدول الأعضاء </w:t>
            </w:r>
          </w:p>
          <w:p w14:paraId="6E5D6244" w14:textId="77777777" w:rsidR="006017DF" w:rsidRDefault="00ED1DA6" w:rsidP="00ED1DA6">
            <w:pPr>
              <w:pBdr>
                <w:top w:val="nil"/>
                <w:left w:val="nil"/>
                <w:bottom w:val="nil"/>
                <w:right w:val="nil"/>
                <w:between w:val="nil"/>
              </w:pBdr>
              <w:spacing w:before="240" w:after="120"/>
              <w:rPr>
                <w:rFonts w:asciiTheme="minorHAnsi" w:eastAsia="Arial" w:hAnsiTheme="minorHAnsi"/>
                <w:b/>
                <w:bdr w:val="nil"/>
                <w:rtl/>
              </w:rPr>
            </w:pPr>
            <w:r w:rsidRPr="00ED1DA6">
              <w:rPr>
                <w:rFonts w:asciiTheme="minorHAnsi" w:eastAsia="Arial" w:hAnsiTheme="minorHAnsi"/>
                <w:b/>
                <w:bdr w:val="nil"/>
                <w:rtl/>
              </w:rPr>
              <w:t>3.4 رفع مستوى المعارف المتصلة بالملكية الفكرية في جميع الدول الأعضاء.</w:t>
            </w:r>
          </w:p>
          <w:p w14:paraId="33DACF2C" w14:textId="36F84AE1" w:rsidR="00ED1DA6" w:rsidRPr="00372DB2" w:rsidRDefault="00ED1DA6" w:rsidP="00ED1DA6">
            <w:pPr>
              <w:pBdr>
                <w:top w:val="nil"/>
                <w:left w:val="nil"/>
                <w:bottom w:val="nil"/>
                <w:right w:val="nil"/>
                <w:between w:val="nil"/>
              </w:pBdr>
              <w:spacing w:before="240" w:after="120"/>
              <w:rPr>
                <w:rFonts w:asciiTheme="minorHAnsi" w:hAnsiTheme="minorHAnsi" w:cstheme="minorHAnsi"/>
                <w:bCs/>
              </w:rPr>
            </w:pPr>
          </w:p>
        </w:tc>
      </w:tr>
      <w:tr w:rsidR="006017DF" w:rsidRPr="00372DB2" w14:paraId="35C7B0CB" w14:textId="77777777" w:rsidTr="00CD661E">
        <w:trPr>
          <w:trHeight w:val="352"/>
        </w:trPr>
        <w:tc>
          <w:tcPr>
            <w:tcW w:w="9352" w:type="dxa"/>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D95DF5">
        <w:trPr>
          <w:trHeight w:val="424"/>
        </w:trPr>
        <w:tc>
          <w:tcPr>
            <w:tcW w:w="9352" w:type="dxa"/>
            <w:gridSpan w:val="2"/>
            <w:shd w:val="clear" w:color="auto" w:fill="FFFFFF" w:themeFill="background1"/>
          </w:tcPr>
          <w:p w14:paraId="18228F1F" w14:textId="4F6EEE45" w:rsidR="00254153" w:rsidRPr="00372DB2" w:rsidRDefault="00254153" w:rsidP="00405BA2">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1:</w:t>
            </w:r>
            <w:r w:rsidR="00405BA2">
              <w:rPr>
                <w:rFonts w:asciiTheme="minorHAnsi" w:eastAsia="Arial" w:hAnsiTheme="minorHAnsi" w:cstheme="minorHAnsi"/>
                <w:b/>
                <w:bdr w:val="nil"/>
                <w:rtl/>
              </w:rPr>
              <w:t xml:space="preserve"> </w:t>
            </w:r>
            <w:r w:rsidR="00505479">
              <w:rPr>
                <w:rFonts w:asciiTheme="minorHAnsi" w:eastAsia="Arial" w:hAnsiTheme="minorHAnsi" w:cstheme="minorHAnsi" w:hint="cs"/>
                <w:b/>
                <w:bdr w:val="nil"/>
                <w:rtl/>
              </w:rPr>
              <w:t>يعتمد نجاح المشروع على التعاون الفعال بين أصحاب المصلحة</w:t>
            </w:r>
            <w:r w:rsidR="00B44AD5">
              <w:rPr>
                <w:rFonts w:asciiTheme="minorHAnsi" w:eastAsia="Arial" w:hAnsiTheme="minorHAnsi" w:cstheme="minorHAnsi" w:hint="cs"/>
                <w:b/>
                <w:bdr w:val="nil"/>
                <w:rtl/>
              </w:rPr>
              <w:t>.</w:t>
            </w:r>
          </w:p>
          <w:p w14:paraId="481AFF44" w14:textId="73398DB6" w:rsidR="006825B1"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إستراتيجية التخفيف من وطأة الخطر 1:</w:t>
            </w:r>
            <w:r w:rsidRPr="00372DB2">
              <w:rPr>
                <w:rFonts w:asciiTheme="minorHAnsi" w:eastAsia="Arial" w:hAnsiTheme="minorHAnsi" w:cstheme="minorHAnsi"/>
                <w:b/>
                <w:bdr w:val="nil"/>
                <w:rtl/>
              </w:rPr>
              <w:t xml:space="preserve"> </w:t>
            </w:r>
            <w:r w:rsidR="006825B1">
              <w:rPr>
                <w:rFonts w:asciiTheme="minorHAnsi" w:eastAsia="Arial" w:hAnsiTheme="minorHAnsi" w:cstheme="minorHAnsi" w:hint="cs"/>
                <w:b/>
                <w:bdr w:val="nil"/>
                <w:rtl/>
              </w:rPr>
              <w:t xml:space="preserve">عقد مشاورات </w:t>
            </w:r>
            <w:r w:rsidR="00753164">
              <w:rPr>
                <w:rFonts w:asciiTheme="minorHAnsi" w:eastAsia="Arial" w:hAnsiTheme="minorHAnsi" w:cstheme="minorHAnsi" w:hint="cs"/>
                <w:b/>
                <w:bdr w:val="nil"/>
                <w:rtl/>
              </w:rPr>
              <w:t xml:space="preserve">معمقة </w:t>
            </w:r>
            <w:r w:rsidR="006825B1">
              <w:rPr>
                <w:rFonts w:asciiTheme="minorHAnsi" w:eastAsia="Arial" w:hAnsiTheme="minorHAnsi" w:cstheme="minorHAnsi" w:hint="cs"/>
                <w:b/>
                <w:bdr w:val="nil"/>
                <w:rtl/>
              </w:rPr>
              <w:t>مع جميع أصحاب المصل</w:t>
            </w:r>
            <w:r w:rsidR="00753164">
              <w:rPr>
                <w:rFonts w:asciiTheme="minorHAnsi" w:eastAsia="Arial" w:hAnsiTheme="minorHAnsi" w:cstheme="minorHAnsi" w:hint="cs"/>
                <w:b/>
                <w:bdr w:val="nil"/>
                <w:rtl/>
              </w:rPr>
              <w:t>ح</w:t>
            </w:r>
            <w:r w:rsidR="006825B1">
              <w:rPr>
                <w:rFonts w:asciiTheme="minorHAnsi" w:eastAsia="Arial" w:hAnsiTheme="minorHAnsi" w:cstheme="minorHAnsi" w:hint="cs"/>
                <w:b/>
                <w:bdr w:val="nil"/>
                <w:rtl/>
              </w:rPr>
              <w:t xml:space="preserve">ة، </w:t>
            </w:r>
            <w:r w:rsidR="00753164">
              <w:rPr>
                <w:rFonts w:asciiTheme="minorHAnsi" w:eastAsia="Arial" w:hAnsiTheme="minorHAnsi" w:cstheme="minorHAnsi" w:hint="cs"/>
                <w:b/>
                <w:bdr w:val="nil"/>
                <w:rtl/>
              </w:rPr>
              <w:t xml:space="preserve">منذ </w:t>
            </w:r>
            <w:r w:rsidR="006825B1">
              <w:rPr>
                <w:rFonts w:asciiTheme="minorHAnsi" w:eastAsia="Arial" w:hAnsiTheme="minorHAnsi" w:cstheme="minorHAnsi" w:hint="cs"/>
                <w:b/>
                <w:bdr w:val="nil"/>
                <w:rtl/>
              </w:rPr>
              <w:t>المراحل الأولى لتنفيذ المشروع. وتنظيم دورات لتبادل الخبرات وضمان أن تأخذ عملية تنفيذ المشروع بعين الاعتبار مواقف الجميع.</w:t>
            </w:r>
          </w:p>
          <w:p w14:paraId="2EC4DA99" w14:textId="732B7B68" w:rsidR="00254153" w:rsidRPr="00372DB2" w:rsidRDefault="00254153" w:rsidP="00902CFB">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2:</w:t>
            </w:r>
            <w:r w:rsidRPr="00372DB2">
              <w:rPr>
                <w:rFonts w:asciiTheme="minorHAnsi" w:eastAsia="Arial" w:hAnsiTheme="minorHAnsi" w:cstheme="minorHAnsi"/>
                <w:b/>
                <w:bdr w:val="nil"/>
                <w:rtl/>
              </w:rPr>
              <w:t xml:space="preserve"> </w:t>
            </w:r>
            <w:r w:rsidR="00763065">
              <w:rPr>
                <w:rFonts w:asciiTheme="minorHAnsi" w:eastAsia="Arial" w:hAnsiTheme="minorHAnsi" w:cstheme="minorHAnsi" w:hint="cs"/>
                <w:b/>
                <w:bdr w:val="nil"/>
                <w:rtl/>
              </w:rPr>
              <w:t xml:space="preserve">قد </w:t>
            </w:r>
            <w:r w:rsidR="00941366">
              <w:rPr>
                <w:rFonts w:asciiTheme="minorHAnsi" w:eastAsia="Arial" w:hAnsiTheme="minorHAnsi" w:cstheme="minorHAnsi" w:hint="cs"/>
                <w:b/>
                <w:bdr w:val="nil"/>
                <w:rtl/>
              </w:rPr>
              <w:t xml:space="preserve">تعيق الظروف القائمة في أحد البلدان المشاركة تنفيذ المشروع، بسبب نقص البيانات المتعلقة بإنفاذ حقوق الملكية الفكرية وأثر التعدي على الملكية الفكرية </w:t>
            </w:r>
            <w:r w:rsidR="00BD1FA4">
              <w:rPr>
                <w:rFonts w:asciiTheme="minorHAnsi" w:eastAsia="Arial" w:hAnsiTheme="minorHAnsi" w:cstheme="minorHAnsi" w:hint="cs"/>
                <w:b/>
                <w:bdr w:val="nil"/>
                <w:rtl/>
              </w:rPr>
              <w:t>عبر الإنترنت</w:t>
            </w:r>
            <w:r w:rsidR="00941366">
              <w:rPr>
                <w:rFonts w:asciiTheme="minorHAnsi" w:eastAsia="Arial" w:hAnsiTheme="minorHAnsi" w:cstheme="minorHAnsi" w:hint="cs"/>
                <w:b/>
                <w:bdr w:val="nil"/>
                <w:rtl/>
              </w:rPr>
              <w:t xml:space="preserve"> في الاقتصادات الرقمية القطرية للبلدان المشاركة.</w:t>
            </w:r>
          </w:p>
          <w:p w14:paraId="5102D8D4" w14:textId="450E90C0" w:rsidR="00254153" w:rsidRPr="00372DB2"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 xml:space="preserve">إستراتيجية </w:t>
            </w:r>
            <w:r w:rsidR="009C1AD9" w:rsidRPr="00372DB2">
              <w:rPr>
                <w:rFonts w:asciiTheme="minorHAnsi" w:eastAsia="Arial" w:hAnsiTheme="minorHAnsi" w:cstheme="minorHAnsi"/>
                <w:bCs/>
                <w:bdr w:val="nil"/>
                <w:rtl/>
              </w:rPr>
              <w:t>التخفيف</w:t>
            </w:r>
            <w:r w:rsidRPr="00372DB2">
              <w:rPr>
                <w:rFonts w:asciiTheme="minorHAnsi" w:eastAsia="Arial" w:hAnsiTheme="minorHAnsi" w:cstheme="minorHAnsi"/>
                <w:bCs/>
                <w:bdr w:val="nil"/>
                <w:rtl/>
              </w:rPr>
              <w:t xml:space="preserve"> من وطأة الخطر 2:</w:t>
            </w:r>
            <w:r w:rsidRPr="00372DB2">
              <w:rPr>
                <w:rFonts w:asciiTheme="minorHAnsi" w:eastAsia="Arial" w:hAnsiTheme="minorHAnsi" w:cstheme="minorHAnsi"/>
                <w:b/>
                <w:bdr w:val="nil"/>
                <w:rtl/>
              </w:rPr>
              <w:t xml:space="preserve"> </w:t>
            </w:r>
            <w:r w:rsidR="00941366">
              <w:rPr>
                <w:rFonts w:asciiTheme="minorHAnsi" w:eastAsia="Arial" w:hAnsiTheme="minorHAnsi" w:cstheme="minorHAnsi" w:hint="cs"/>
                <w:b/>
                <w:bdr w:val="nil"/>
                <w:rtl/>
              </w:rPr>
              <w:t>العمل على إرساء التعاون و</w:t>
            </w:r>
            <w:r w:rsidR="00753164">
              <w:rPr>
                <w:rFonts w:asciiTheme="minorHAnsi" w:eastAsia="Arial" w:hAnsiTheme="minorHAnsi" w:cstheme="minorHAnsi" w:hint="cs"/>
                <w:b/>
                <w:bdr w:val="nil"/>
                <w:rtl/>
              </w:rPr>
              <w:t>إذكاء ال</w:t>
            </w:r>
            <w:r w:rsidR="00941366">
              <w:rPr>
                <w:rFonts w:asciiTheme="minorHAnsi" w:eastAsia="Arial" w:hAnsiTheme="minorHAnsi" w:cstheme="minorHAnsi" w:hint="cs"/>
                <w:b/>
                <w:bdr w:val="nil"/>
                <w:rtl/>
              </w:rPr>
              <w:t xml:space="preserve">تفاعل </w:t>
            </w:r>
            <w:r w:rsidR="00753164">
              <w:rPr>
                <w:rFonts w:asciiTheme="minorHAnsi" w:eastAsia="Arial" w:hAnsiTheme="minorHAnsi" w:cstheme="minorHAnsi" w:hint="cs"/>
                <w:b/>
                <w:bdr w:val="nil"/>
                <w:rtl/>
              </w:rPr>
              <w:t xml:space="preserve">بين </w:t>
            </w:r>
            <w:r w:rsidR="00941366">
              <w:rPr>
                <w:rFonts w:asciiTheme="minorHAnsi" w:eastAsia="Arial" w:hAnsiTheme="minorHAnsi" w:cstheme="minorHAnsi" w:hint="cs"/>
                <w:b/>
                <w:bdr w:val="nil"/>
                <w:rtl/>
              </w:rPr>
              <w:t>الحكومات المحلية وأصحاب المصلحة الرئيسيين، من أجل الحصول على المعلومات الوجيهة.</w:t>
            </w:r>
          </w:p>
          <w:p w14:paraId="754519A9" w14:textId="6274AE05" w:rsidR="00254153" w:rsidRPr="0043746F"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3:</w:t>
            </w:r>
            <w:r w:rsidRPr="00372DB2">
              <w:rPr>
                <w:rFonts w:asciiTheme="minorHAnsi" w:eastAsia="Arial" w:hAnsiTheme="minorHAnsi" w:cstheme="minorHAnsi"/>
                <w:b/>
                <w:bdr w:val="nil"/>
                <w:rtl/>
              </w:rPr>
              <w:t xml:space="preserve"> </w:t>
            </w:r>
            <w:r w:rsidR="008D6A0E">
              <w:rPr>
                <w:rFonts w:asciiTheme="minorHAnsi" w:eastAsia="Arial" w:hAnsiTheme="minorHAnsi" w:cstheme="minorHAnsi" w:hint="cs"/>
                <w:b/>
                <w:bdr w:val="nil"/>
                <w:rtl/>
              </w:rPr>
              <w:t>اختلاف مستويات المعارف التقنية المتعلقة بالملكية الفكرية التي يتمتع بها أصحاب المصلحة، بخصوص البيئة الرقمية وأهمية إذكاء الاحترام للملكية الفكرية في البيئة الرقمية.</w:t>
            </w:r>
          </w:p>
          <w:p w14:paraId="76973D87" w14:textId="7A2484EA" w:rsidR="006017DF" w:rsidRPr="00372DB2" w:rsidRDefault="00254153" w:rsidP="00814BCB">
            <w:pPr>
              <w:pBdr>
                <w:top w:val="nil"/>
                <w:left w:val="nil"/>
                <w:bottom w:val="nil"/>
                <w:right w:val="nil"/>
                <w:between w:val="nil"/>
              </w:pBdr>
              <w:spacing w:before="240" w:after="120"/>
              <w:rPr>
                <w:rFonts w:asciiTheme="minorHAnsi" w:hAnsiTheme="minorHAnsi" w:cstheme="minorHAnsi"/>
                <w:b/>
              </w:rPr>
            </w:pPr>
            <w:r w:rsidRPr="0043746F">
              <w:rPr>
                <w:rFonts w:asciiTheme="minorHAnsi" w:eastAsia="Arial" w:hAnsiTheme="minorHAnsi" w:cstheme="minorHAnsi"/>
                <w:bCs/>
                <w:bdr w:val="nil"/>
                <w:rtl/>
              </w:rPr>
              <w:t>إستراتيجية ا</w:t>
            </w:r>
            <w:r w:rsidR="009C1AD9" w:rsidRPr="0043746F">
              <w:rPr>
                <w:rFonts w:asciiTheme="minorHAnsi" w:eastAsia="Arial" w:hAnsiTheme="minorHAnsi" w:cstheme="minorHAnsi"/>
                <w:bCs/>
                <w:bdr w:val="nil"/>
                <w:rtl/>
              </w:rPr>
              <w:t>لتخفيف</w:t>
            </w:r>
            <w:r w:rsidRPr="0043746F">
              <w:rPr>
                <w:rFonts w:asciiTheme="minorHAnsi" w:eastAsia="Arial" w:hAnsiTheme="minorHAnsi" w:cstheme="minorHAnsi"/>
                <w:bCs/>
                <w:bdr w:val="nil"/>
                <w:rtl/>
              </w:rPr>
              <w:t xml:space="preserve"> من وطأة الخطر 3:</w:t>
            </w:r>
            <w:r w:rsidRPr="0043746F">
              <w:rPr>
                <w:rFonts w:asciiTheme="minorHAnsi" w:eastAsia="Arial" w:hAnsiTheme="minorHAnsi" w:cstheme="minorHAnsi"/>
                <w:b/>
                <w:bdr w:val="nil"/>
                <w:rtl/>
              </w:rPr>
              <w:t xml:space="preserve"> </w:t>
            </w:r>
            <w:r w:rsidR="00814BCB">
              <w:rPr>
                <w:rFonts w:asciiTheme="minorHAnsi" w:eastAsia="Arial" w:hAnsiTheme="minorHAnsi" w:cstheme="minorHAnsi" w:hint="cs"/>
                <w:b/>
                <w:bdr w:val="nil"/>
                <w:rtl/>
              </w:rPr>
              <w:t>القيام بتقييم مستوى الفهم الذي يتمتع به أصحاب المصلحة، واحتياجاتهم، وتخصيص المواد التدريبية ومحتواها على ذلك الأساس.</w:t>
            </w:r>
          </w:p>
        </w:tc>
      </w:tr>
    </w:tbl>
    <w:p w14:paraId="0F06500E" w14:textId="77777777" w:rsidR="00AC6454" w:rsidRPr="00814BCB"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814BCB" w:rsidSect="00C207F1">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12" w:name="_Hlk114863652"/>
    </w:p>
    <w:tbl>
      <w:tblPr>
        <w:tblpPr w:leftFromText="180" w:rightFromText="180" w:vertAnchor="text" w:horzAnchor="page" w:tblpX="1493" w:tblpY="21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الجدول الزمني المبدئي لتنفيذ المشروع"/>
      </w:tblPr>
      <w:tblGrid>
        <w:gridCol w:w="5948"/>
        <w:gridCol w:w="630"/>
        <w:gridCol w:w="630"/>
        <w:gridCol w:w="720"/>
        <w:gridCol w:w="630"/>
        <w:gridCol w:w="630"/>
        <w:gridCol w:w="630"/>
        <w:gridCol w:w="719"/>
        <w:gridCol w:w="631"/>
        <w:gridCol w:w="630"/>
        <w:gridCol w:w="630"/>
        <w:gridCol w:w="720"/>
        <w:gridCol w:w="798"/>
      </w:tblGrid>
      <w:tr w:rsidR="00AC6454" w:rsidRPr="00372DB2" w14:paraId="167A7018" w14:textId="77777777" w:rsidTr="00753164">
        <w:trPr>
          <w:trHeight w:val="20"/>
          <w:tblHeader/>
        </w:trPr>
        <w:tc>
          <w:tcPr>
            <w:tcW w:w="5948" w:type="dxa"/>
            <w:vMerge w:val="restart"/>
            <w:shd w:val="clear" w:color="auto" w:fill="auto"/>
          </w:tcPr>
          <w:p w14:paraId="39D135F6" w14:textId="77777777" w:rsidR="00AC6454" w:rsidRPr="00372DB2" w:rsidRDefault="00AC6454" w:rsidP="00832A4D">
            <w:pPr>
              <w:rPr>
                <w:rFonts w:asciiTheme="minorHAnsi" w:hAnsiTheme="minorHAnsi" w:cstheme="minorHAnsi"/>
                <w:lang w:val="en-GB"/>
              </w:rPr>
            </w:pPr>
            <w:bookmarkStart w:id="13" w:name="_Hlk99238246"/>
          </w:p>
          <w:p w14:paraId="2A0FF0F1" w14:textId="6C5644E3" w:rsidR="00AC6454" w:rsidRPr="00372DB2" w:rsidRDefault="00F272DB" w:rsidP="00832A4D">
            <w:pPr>
              <w:rPr>
                <w:rFonts w:asciiTheme="minorHAnsi" w:hAnsiTheme="minorHAnsi" w:cstheme="minorHAnsi"/>
                <w:b/>
                <w:bCs/>
                <w:lang w:val="en-GB"/>
              </w:rPr>
            </w:pPr>
            <w:r>
              <w:rPr>
                <w:rFonts w:asciiTheme="minorHAnsi" w:hAnsiTheme="minorHAnsi" w:cstheme="minorHAnsi" w:hint="cs"/>
                <w:b/>
                <w:bCs/>
                <w:rtl/>
                <w:lang w:val="en-GB"/>
              </w:rPr>
              <w:t>النتائج المنشودة</w:t>
            </w:r>
          </w:p>
        </w:tc>
        <w:tc>
          <w:tcPr>
            <w:tcW w:w="7998" w:type="dxa"/>
            <w:gridSpan w:val="12"/>
          </w:tcPr>
          <w:p w14:paraId="409B0778" w14:textId="0A7B4136" w:rsidR="00AC6454" w:rsidRPr="007A1480" w:rsidRDefault="007A1480" w:rsidP="00832A4D">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753164">
        <w:trPr>
          <w:trHeight w:val="20"/>
          <w:tblHeader/>
        </w:trPr>
        <w:tc>
          <w:tcPr>
            <w:tcW w:w="5948" w:type="dxa"/>
            <w:vMerge/>
            <w:shd w:val="clear" w:color="auto" w:fill="auto"/>
          </w:tcPr>
          <w:p w14:paraId="722B18F7" w14:textId="77777777" w:rsidR="00AC6454" w:rsidRPr="00372DB2" w:rsidRDefault="00AC6454" w:rsidP="00832A4D">
            <w:pPr>
              <w:rPr>
                <w:rFonts w:asciiTheme="minorHAnsi" w:hAnsiTheme="minorHAnsi" w:cstheme="minorHAnsi"/>
                <w:lang w:val="en-GB"/>
              </w:rPr>
            </w:pPr>
          </w:p>
        </w:tc>
        <w:tc>
          <w:tcPr>
            <w:tcW w:w="2610" w:type="dxa"/>
            <w:gridSpan w:val="4"/>
          </w:tcPr>
          <w:p w14:paraId="7A69AA2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2023</w:t>
            </w:r>
          </w:p>
        </w:tc>
        <w:tc>
          <w:tcPr>
            <w:tcW w:w="2610" w:type="dxa"/>
            <w:gridSpan w:val="4"/>
          </w:tcPr>
          <w:p w14:paraId="42B2504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2024</w:t>
            </w:r>
          </w:p>
        </w:tc>
        <w:tc>
          <w:tcPr>
            <w:tcW w:w="2778" w:type="dxa"/>
            <w:gridSpan w:val="4"/>
          </w:tcPr>
          <w:p w14:paraId="4DBF4641"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2025</w:t>
            </w:r>
          </w:p>
        </w:tc>
      </w:tr>
      <w:tr w:rsidR="00832A4D" w:rsidRPr="00372DB2" w14:paraId="51F92664" w14:textId="77777777" w:rsidTr="00753164">
        <w:trPr>
          <w:trHeight w:val="20"/>
          <w:tblHeader/>
        </w:trPr>
        <w:tc>
          <w:tcPr>
            <w:tcW w:w="5948" w:type="dxa"/>
            <w:vMerge/>
            <w:shd w:val="clear" w:color="auto" w:fill="auto"/>
          </w:tcPr>
          <w:p w14:paraId="4A9B8DAA" w14:textId="77777777" w:rsidR="00832A4D" w:rsidRPr="00372DB2" w:rsidRDefault="00832A4D" w:rsidP="00832A4D">
            <w:pPr>
              <w:rPr>
                <w:rFonts w:asciiTheme="minorHAnsi" w:hAnsiTheme="minorHAnsi" w:cstheme="minorHAnsi"/>
                <w:lang w:val="en-GB"/>
              </w:rPr>
            </w:pPr>
          </w:p>
        </w:tc>
        <w:tc>
          <w:tcPr>
            <w:tcW w:w="630" w:type="dxa"/>
            <w:shd w:val="clear" w:color="auto" w:fill="DBE5F1" w:themeFill="accent1" w:themeFillTint="33"/>
          </w:tcPr>
          <w:p w14:paraId="4C968361" w14:textId="331438CC"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BE5F1" w:themeFill="accent1" w:themeFillTint="33"/>
          </w:tcPr>
          <w:p w14:paraId="453B0B29" w14:textId="3F6BD47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BE5F1" w:themeFill="accent1" w:themeFillTint="33"/>
          </w:tcPr>
          <w:p w14:paraId="05280575" w14:textId="79008D9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0" w:type="dxa"/>
            <w:shd w:val="clear" w:color="auto" w:fill="DBE5F1" w:themeFill="accent1" w:themeFillTint="33"/>
          </w:tcPr>
          <w:p w14:paraId="6B65F9A5" w14:textId="1D154B1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auto"/>
          </w:tcPr>
          <w:p w14:paraId="42272C39" w14:textId="71DE310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auto"/>
          </w:tcPr>
          <w:p w14:paraId="73D85527" w14:textId="03F57A00"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19" w:type="dxa"/>
            <w:shd w:val="clear" w:color="auto" w:fill="auto"/>
          </w:tcPr>
          <w:p w14:paraId="4D47C030" w14:textId="2CE678F6"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1" w:type="dxa"/>
            <w:shd w:val="clear" w:color="auto" w:fill="auto"/>
          </w:tcPr>
          <w:p w14:paraId="54A4D790" w14:textId="4A8490D3"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DBE5F1" w:themeFill="accent1" w:themeFillTint="33"/>
          </w:tcPr>
          <w:p w14:paraId="52EE9F41" w14:textId="66650575"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BE5F1" w:themeFill="accent1" w:themeFillTint="33"/>
          </w:tcPr>
          <w:p w14:paraId="276068B1" w14:textId="30DED88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BE5F1" w:themeFill="accent1" w:themeFillTint="33"/>
          </w:tcPr>
          <w:p w14:paraId="389D0D3E" w14:textId="718287B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798" w:type="dxa"/>
            <w:shd w:val="clear" w:color="auto" w:fill="DBE5F1" w:themeFill="accent1" w:themeFillTint="33"/>
          </w:tcPr>
          <w:p w14:paraId="7C11CD2D" w14:textId="5A0C56BE"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r>
      <w:tr w:rsidR="003F6187" w:rsidRPr="00372DB2" w14:paraId="14AECB24" w14:textId="77777777" w:rsidTr="00753164">
        <w:trPr>
          <w:trHeight w:val="20"/>
        </w:trPr>
        <w:tc>
          <w:tcPr>
            <w:tcW w:w="5948" w:type="dxa"/>
            <w:shd w:val="clear" w:color="auto" w:fill="auto"/>
          </w:tcPr>
          <w:p w14:paraId="5E42ABA9" w14:textId="348197E1"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 xml:space="preserve">الأنشطة </w:t>
            </w:r>
            <w:r>
              <w:rPr>
                <w:rFonts w:asciiTheme="minorHAnsi" w:hAnsiTheme="minorHAnsi" w:cstheme="minorHAnsi" w:hint="cs"/>
                <w:rtl/>
                <w:lang w:val="en-GB"/>
              </w:rPr>
              <w:t>السابقة للتنفيذ</w:t>
            </w:r>
            <w:r w:rsidRPr="00372DB2">
              <w:rPr>
                <w:rFonts w:asciiTheme="minorHAnsi" w:hAnsiTheme="minorHAnsi" w:cstheme="minorHAnsi"/>
                <w:rtl/>
                <w:lang w:val="en-GB"/>
              </w:rPr>
              <w:t>:</w:t>
            </w:r>
          </w:p>
          <w:p w14:paraId="3CC296DF" w14:textId="44E393D9" w:rsidR="003F6187" w:rsidRPr="00372DB2" w:rsidRDefault="003F6187" w:rsidP="003F6187">
            <w:pPr>
              <w:rPr>
                <w:rFonts w:asciiTheme="minorHAnsi" w:hAnsiTheme="minorHAnsi" w:cstheme="minorHAnsi"/>
                <w:rtl/>
                <w:lang w:val="en-GB"/>
              </w:rPr>
            </w:pPr>
            <w:r w:rsidRPr="00372DB2">
              <w:rPr>
                <w:rFonts w:asciiTheme="minorHAnsi" w:hAnsiTheme="minorHAnsi" w:cstheme="minorHAnsi"/>
                <w:rtl/>
                <w:lang w:val="en-GB"/>
              </w:rPr>
              <w:t>- اختيار البلدان المستفيدة</w:t>
            </w:r>
            <w:r w:rsidR="0000736E">
              <w:rPr>
                <w:rStyle w:val="FootnoteReference"/>
                <w:rFonts w:asciiTheme="minorHAnsi" w:hAnsiTheme="minorHAnsi"/>
                <w:rtl/>
                <w:lang w:val="en-GB"/>
              </w:rPr>
              <w:footnoteReference w:id="4"/>
            </w:r>
          </w:p>
          <w:p w14:paraId="1C4620EF" w14:textId="2C00FEDD" w:rsidR="003F6187" w:rsidRPr="00372DB2" w:rsidRDefault="003F6187" w:rsidP="003F6187">
            <w:pPr>
              <w:rPr>
                <w:rFonts w:asciiTheme="minorHAnsi" w:hAnsiTheme="minorHAnsi" w:cstheme="minorHAnsi"/>
                <w:rtl/>
                <w:lang w:val="en-GB"/>
              </w:rPr>
            </w:pPr>
            <w:r w:rsidRPr="00372DB2">
              <w:rPr>
                <w:rFonts w:asciiTheme="minorHAnsi" w:hAnsiTheme="minorHAnsi" w:cstheme="minorHAnsi"/>
                <w:rtl/>
                <w:lang w:val="en-GB"/>
              </w:rPr>
              <w:t>- تعيين المنسقين ال</w:t>
            </w:r>
            <w:r>
              <w:rPr>
                <w:rFonts w:asciiTheme="minorHAnsi" w:hAnsiTheme="minorHAnsi" w:cstheme="minorHAnsi" w:hint="cs"/>
                <w:rtl/>
                <w:lang w:val="en-GB"/>
              </w:rPr>
              <w:t>قطريين</w:t>
            </w:r>
          </w:p>
          <w:p w14:paraId="5AFC5CB7" w14:textId="2D56FBB5"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 توظيف زميل</w:t>
            </w:r>
          </w:p>
        </w:tc>
        <w:tc>
          <w:tcPr>
            <w:tcW w:w="630" w:type="dxa"/>
            <w:shd w:val="clear" w:color="auto" w:fill="DBE5F1" w:themeFill="accent1" w:themeFillTint="33"/>
          </w:tcPr>
          <w:p w14:paraId="1E7DC3B5" w14:textId="60A8293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59C9A775" w14:textId="2E420536"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282A0FE4"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70B0763E"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3CB50F40"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0916E54B" w14:textId="77777777" w:rsidR="003F6187" w:rsidRPr="00372DB2" w:rsidRDefault="003F6187" w:rsidP="003F6187">
            <w:pPr>
              <w:rPr>
                <w:rFonts w:asciiTheme="minorHAnsi" w:hAnsiTheme="minorHAnsi" w:cstheme="minorHAnsi"/>
                <w:lang w:val="en-GB"/>
              </w:rPr>
            </w:pPr>
          </w:p>
        </w:tc>
        <w:tc>
          <w:tcPr>
            <w:tcW w:w="719" w:type="dxa"/>
            <w:shd w:val="clear" w:color="auto" w:fill="auto"/>
          </w:tcPr>
          <w:p w14:paraId="4E6715F5" w14:textId="77777777" w:rsidR="003F6187" w:rsidRPr="00372DB2" w:rsidRDefault="003F6187" w:rsidP="003F6187">
            <w:pPr>
              <w:rPr>
                <w:rFonts w:asciiTheme="minorHAnsi" w:hAnsiTheme="minorHAnsi" w:cstheme="minorHAnsi"/>
                <w:lang w:val="en-GB"/>
              </w:rPr>
            </w:pPr>
          </w:p>
        </w:tc>
        <w:tc>
          <w:tcPr>
            <w:tcW w:w="631" w:type="dxa"/>
            <w:shd w:val="clear" w:color="auto" w:fill="auto"/>
          </w:tcPr>
          <w:p w14:paraId="63C23C2E"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2D8BAB4C"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62373C61" w14:textId="77777777"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7C1430CC" w14:textId="77777777" w:rsidR="003F6187" w:rsidRPr="00372DB2" w:rsidRDefault="003F6187" w:rsidP="003F6187">
            <w:pPr>
              <w:rPr>
                <w:rFonts w:asciiTheme="minorHAnsi" w:hAnsiTheme="minorHAnsi" w:cstheme="minorHAnsi"/>
                <w:lang w:val="en-GB"/>
              </w:rPr>
            </w:pPr>
          </w:p>
        </w:tc>
        <w:tc>
          <w:tcPr>
            <w:tcW w:w="798" w:type="dxa"/>
            <w:shd w:val="clear" w:color="auto" w:fill="DBE5F1" w:themeFill="accent1" w:themeFillTint="33"/>
          </w:tcPr>
          <w:p w14:paraId="2DA100F7" w14:textId="77777777" w:rsidR="003F6187" w:rsidRPr="00372DB2" w:rsidRDefault="003F6187" w:rsidP="003F6187">
            <w:pPr>
              <w:rPr>
                <w:rFonts w:asciiTheme="minorHAnsi" w:hAnsiTheme="minorHAnsi" w:cstheme="minorHAnsi"/>
                <w:lang w:val="en-GB"/>
              </w:rPr>
            </w:pPr>
          </w:p>
        </w:tc>
      </w:tr>
      <w:tr w:rsidR="003F6187" w:rsidRPr="00372DB2" w14:paraId="498CA41B" w14:textId="77777777" w:rsidTr="00753164">
        <w:trPr>
          <w:trHeight w:val="20"/>
        </w:trPr>
        <w:tc>
          <w:tcPr>
            <w:tcW w:w="5948" w:type="dxa"/>
            <w:shd w:val="clear" w:color="auto" w:fill="auto"/>
          </w:tcPr>
          <w:p w14:paraId="10B3DB87" w14:textId="61D1C8F1" w:rsidR="003F6187" w:rsidRPr="00372DB2" w:rsidRDefault="003F6187" w:rsidP="003F6187">
            <w:pPr>
              <w:rPr>
                <w:rFonts w:asciiTheme="minorHAnsi" w:hAnsiTheme="minorHAnsi" w:cstheme="minorHAnsi"/>
                <w:lang w:val="en-GB"/>
              </w:rPr>
            </w:pPr>
            <w:r>
              <w:rPr>
                <w:rFonts w:asciiTheme="minorHAnsi" w:eastAsia="Arial" w:hAnsiTheme="minorHAnsi" w:cstheme="minorHAnsi" w:hint="cs"/>
                <w:b/>
                <w:bdr w:val="nil"/>
                <w:rtl/>
              </w:rPr>
              <w:t xml:space="preserve">تقييم النظم القانونية للملكية الفكرية، والخدمات، والبنى التحتية على الصعيد القطري؛ والأطر التنظيمية لقطاع الاتصالات (ومنها دور مزودي خدمات الإنترنت، ومعالجي خدمات الدفع)؛ </w:t>
            </w:r>
            <w:r>
              <w:rPr>
                <w:rFonts w:asciiTheme="minorHAnsi" w:eastAsia="Arial" w:hAnsiTheme="minorHAnsi" w:cstheme="minorHAnsi" w:hint="cs"/>
                <w:b/>
                <w:bdr w:val="nil"/>
                <w:rtl/>
                <w:lang w:val="pl-PL" w:bidi="ar-TN"/>
              </w:rPr>
              <w:t>وتحديد المجالات ذات الأولوية التي ينبغي أخذها بعين الاعتبار عند تنفيذ المشروع.</w:t>
            </w:r>
          </w:p>
        </w:tc>
        <w:tc>
          <w:tcPr>
            <w:tcW w:w="630" w:type="dxa"/>
            <w:shd w:val="clear" w:color="auto" w:fill="DBE5F1" w:themeFill="accent1" w:themeFillTint="33"/>
          </w:tcPr>
          <w:p w14:paraId="5EF98D67" w14:textId="35CEC77A" w:rsidR="003F6187" w:rsidRPr="00372DB2" w:rsidRDefault="003F6187" w:rsidP="003F6187">
            <w:pPr>
              <w:jc w:val="center"/>
              <w:rPr>
                <w:rFonts w:asciiTheme="minorHAnsi" w:hAnsiTheme="minorHAnsi" w:cstheme="minorHAnsi"/>
                <w:lang w:val="en-GB"/>
              </w:rPr>
            </w:pPr>
            <w:r>
              <w:t>X</w:t>
            </w:r>
          </w:p>
        </w:tc>
        <w:tc>
          <w:tcPr>
            <w:tcW w:w="630" w:type="dxa"/>
            <w:shd w:val="clear" w:color="auto" w:fill="DBE5F1" w:themeFill="accent1" w:themeFillTint="33"/>
          </w:tcPr>
          <w:p w14:paraId="26B28D93" w14:textId="75745269" w:rsidR="003F6187" w:rsidRPr="00372DB2" w:rsidRDefault="003F6187" w:rsidP="003F6187">
            <w:pPr>
              <w:rPr>
                <w:rFonts w:asciiTheme="minorHAnsi" w:hAnsiTheme="minorHAnsi" w:cstheme="minorHAnsi"/>
                <w:lang w:val="en-GB"/>
              </w:rPr>
            </w:pPr>
            <w:r>
              <w:t>X</w:t>
            </w:r>
          </w:p>
        </w:tc>
        <w:tc>
          <w:tcPr>
            <w:tcW w:w="720" w:type="dxa"/>
            <w:shd w:val="clear" w:color="auto" w:fill="DBE5F1" w:themeFill="accent1" w:themeFillTint="33"/>
          </w:tcPr>
          <w:p w14:paraId="2AEDFC1F"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06EE0230"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73D6A581"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0C983D4D" w14:textId="77777777" w:rsidR="003F6187" w:rsidRPr="00372DB2" w:rsidRDefault="003F6187" w:rsidP="003F6187">
            <w:pPr>
              <w:rPr>
                <w:rFonts w:asciiTheme="minorHAnsi" w:hAnsiTheme="minorHAnsi" w:cstheme="minorHAnsi"/>
                <w:lang w:val="en-GB"/>
              </w:rPr>
            </w:pPr>
          </w:p>
        </w:tc>
        <w:tc>
          <w:tcPr>
            <w:tcW w:w="719" w:type="dxa"/>
            <w:shd w:val="clear" w:color="auto" w:fill="auto"/>
          </w:tcPr>
          <w:p w14:paraId="47747B21" w14:textId="77777777" w:rsidR="003F6187" w:rsidRPr="00372DB2" w:rsidRDefault="003F6187" w:rsidP="003F6187">
            <w:pPr>
              <w:rPr>
                <w:rFonts w:asciiTheme="minorHAnsi" w:hAnsiTheme="minorHAnsi" w:cstheme="minorHAnsi"/>
                <w:lang w:val="en-GB"/>
              </w:rPr>
            </w:pPr>
          </w:p>
        </w:tc>
        <w:tc>
          <w:tcPr>
            <w:tcW w:w="631" w:type="dxa"/>
            <w:shd w:val="clear" w:color="auto" w:fill="auto"/>
          </w:tcPr>
          <w:p w14:paraId="5AA477C1"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72930DFD"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0E8C8BD0" w14:textId="77777777"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40DC696D" w14:textId="77777777" w:rsidR="003F6187" w:rsidRPr="00372DB2" w:rsidRDefault="003F6187" w:rsidP="003F6187">
            <w:pPr>
              <w:rPr>
                <w:rFonts w:asciiTheme="minorHAnsi" w:hAnsiTheme="minorHAnsi" w:cstheme="minorHAnsi"/>
                <w:lang w:val="en-GB"/>
              </w:rPr>
            </w:pPr>
          </w:p>
        </w:tc>
        <w:tc>
          <w:tcPr>
            <w:tcW w:w="798" w:type="dxa"/>
            <w:shd w:val="clear" w:color="auto" w:fill="DBE5F1" w:themeFill="accent1" w:themeFillTint="33"/>
          </w:tcPr>
          <w:p w14:paraId="62C563A5" w14:textId="77777777" w:rsidR="003F6187" w:rsidRPr="00372DB2" w:rsidRDefault="003F6187" w:rsidP="003F6187">
            <w:pPr>
              <w:rPr>
                <w:rFonts w:asciiTheme="minorHAnsi" w:hAnsiTheme="minorHAnsi" w:cstheme="minorHAnsi"/>
                <w:lang w:val="en-GB"/>
              </w:rPr>
            </w:pPr>
          </w:p>
        </w:tc>
      </w:tr>
      <w:tr w:rsidR="003F6187" w:rsidRPr="00372DB2" w14:paraId="3F051E93" w14:textId="77777777" w:rsidTr="00753164">
        <w:trPr>
          <w:trHeight w:val="20"/>
        </w:trPr>
        <w:tc>
          <w:tcPr>
            <w:tcW w:w="5948" w:type="dxa"/>
            <w:shd w:val="clear" w:color="auto" w:fill="auto"/>
          </w:tcPr>
          <w:p w14:paraId="3380809E" w14:textId="5318DC47"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الموافقة على خطط المشروع على الصعيد ال</w:t>
            </w:r>
            <w:r>
              <w:rPr>
                <w:rFonts w:asciiTheme="minorHAnsi" w:hAnsiTheme="minorHAnsi" w:cstheme="minorHAnsi" w:hint="cs"/>
                <w:rtl/>
                <w:lang w:val="en-GB"/>
              </w:rPr>
              <w:t>قطر</w:t>
            </w:r>
            <w:r w:rsidRPr="00372DB2">
              <w:rPr>
                <w:rFonts w:asciiTheme="minorHAnsi" w:hAnsiTheme="minorHAnsi" w:cstheme="minorHAnsi"/>
                <w:rtl/>
                <w:lang w:val="en-GB"/>
              </w:rPr>
              <w:t>ي</w:t>
            </w:r>
          </w:p>
        </w:tc>
        <w:tc>
          <w:tcPr>
            <w:tcW w:w="630" w:type="dxa"/>
            <w:shd w:val="clear" w:color="auto" w:fill="DBE5F1" w:themeFill="accent1" w:themeFillTint="33"/>
          </w:tcPr>
          <w:p w14:paraId="63D2FAF3"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2FF2160B" w14:textId="0A8A6D79" w:rsidR="003F6187" w:rsidRPr="00372DB2" w:rsidRDefault="003F6187" w:rsidP="003F6187">
            <w:pPr>
              <w:jc w:val="center"/>
              <w:rPr>
                <w:rFonts w:asciiTheme="minorHAnsi" w:hAnsiTheme="minorHAnsi" w:cstheme="minorHAnsi"/>
                <w:lang w:val="en-GB"/>
              </w:rPr>
            </w:pPr>
            <w:r>
              <w:t>X</w:t>
            </w:r>
          </w:p>
        </w:tc>
        <w:tc>
          <w:tcPr>
            <w:tcW w:w="720" w:type="dxa"/>
            <w:shd w:val="clear" w:color="auto" w:fill="DBE5F1" w:themeFill="accent1" w:themeFillTint="33"/>
          </w:tcPr>
          <w:p w14:paraId="75446EB2" w14:textId="57E049EC" w:rsidR="003F6187" w:rsidRPr="00372DB2" w:rsidRDefault="003F6187" w:rsidP="003F6187">
            <w:pPr>
              <w:jc w:val="center"/>
              <w:rPr>
                <w:rFonts w:asciiTheme="minorHAnsi" w:hAnsiTheme="minorHAnsi" w:cstheme="minorHAnsi"/>
                <w:lang w:val="en-GB"/>
              </w:rPr>
            </w:pPr>
            <w:r w:rsidRPr="00DC75B2">
              <w:t>X</w:t>
            </w:r>
          </w:p>
        </w:tc>
        <w:tc>
          <w:tcPr>
            <w:tcW w:w="630" w:type="dxa"/>
            <w:shd w:val="clear" w:color="auto" w:fill="DBE5F1" w:themeFill="accent1" w:themeFillTint="33"/>
          </w:tcPr>
          <w:p w14:paraId="5D57A689" w14:textId="5280CA0F" w:rsidR="003F6187" w:rsidRPr="00372DB2" w:rsidRDefault="003F6187" w:rsidP="003F6187">
            <w:pPr>
              <w:jc w:val="center"/>
              <w:rPr>
                <w:rFonts w:asciiTheme="minorHAnsi" w:hAnsiTheme="minorHAnsi" w:cstheme="minorHAnsi"/>
                <w:lang w:val="en-GB"/>
              </w:rPr>
            </w:pPr>
          </w:p>
        </w:tc>
        <w:tc>
          <w:tcPr>
            <w:tcW w:w="630" w:type="dxa"/>
            <w:shd w:val="clear" w:color="auto" w:fill="auto"/>
          </w:tcPr>
          <w:p w14:paraId="069CC9FD" w14:textId="77777777" w:rsidR="003F6187" w:rsidRPr="00372DB2" w:rsidRDefault="003F6187" w:rsidP="003F6187">
            <w:pPr>
              <w:jc w:val="center"/>
              <w:rPr>
                <w:rFonts w:asciiTheme="minorHAnsi" w:hAnsiTheme="minorHAnsi" w:cstheme="minorHAnsi"/>
                <w:lang w:val="en-GB"/>
              </w:rPr>
            </w:pPr>
          </w:p>
        </w:tc>
        <w:tc>
          <w:tcPr>
            <w:tcW w:w="630" w:type="dxa"/>
            <w:shd w:val="clear" w:color="auto" w:fill="auto"/>
          </w:tcPr>
          <w:p w14:paraId="47FD97D2" w14:textId="77777777" w:rsidR="003F6187" w:rsidRPr="00372DB2" w:rsidRDefault="003F6187" w:rsidP="003F6187">
            <w:pPr>
              <w:jc w:val="center"/>
              <w:rPr>
                <w:rFonts w:asciiTheme="minorHAnsi" w:hAnsiTheme="minorHAnsi" w:cstheme="minorHAnsi"/>
                <w:lang w:val="en-GB"/>
              </w:rPr>
            </w:pPr>
          </w:p>
        </w:tc>
        <w:tc>
          <w:tcPr>
            <w:tcW w:w="719" w:type="dxa"/>
            <w:shd w:val="clear" w:color="auto" w:fill="auto"/>
          </w:tcPr>
          <w:p w14:paraId="66B633DF" w14:textId="77777777" w:rsidR="003F6187" w:rsidRPr="00372DB2" w:rsidRDefault="003F6187" w:rsidP="003F6187">
            <w:pPr>
              <w:jc w:val="center"/>
              <w:rPr>
                <w:rFonts w:asciiTheme="minorHAnsi" w:hAnsiTheme="minorHAnsi" w:cstheme="minorHAnsi"/>
                <w:lang w:val="en-GB"/>
              </w:rPr>
            </w:pPr>
          </w:p>
        </w:tc>
        <w:tc>
          <w:tcPr>
            <w:tcW w:w="631" w:type="dxa"/>
            <w:shd w:val="clear" w:color="auto" w:fill="auto"/>
          </w:tcPr>
          <w:p w14:paraId="76F0D105"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0F8F92F2"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12051792" w14:textId="77777777" w:rsidR="003F6187" w:rsidRPr="00372DB2" w:rsidRDefault="003F6187" w:rsidP="003F6187">
            <w:pPr>
              <w:jc w:val="center"/>
              <w:rPr>
                <w:rFonts w:asciiTheme="minorHAnsi" w:hAnsiTheme="minorHAnsi" w:cstheme="minorHAnsi"/>
                <w:lang w:val="en-GB"/>
              </w:rPr>
            </w:pPr>
          </w:p>
        </w:tc>
        <w:tc>
          <w:tcPr>
            <w:tcW w:w="720" w:type="dxa"/>
            <w:shd w:val="clear" w:color="auto" w:fill="DBE5F1" w:themeFill="accent1" w:themeFillTint="33"/>
          </w:tcPr>
          <w:p w14:paraId="686604B8" w14:textId="77777777" w:rsidR="003F6187" w:rsidRPr="00372DB2" w:rsidRDefault="003F6187" w:rsidP="003F6187">
            <w:pPr>
              <w:jc w:val="center"/>
              <w:rPr>
                <w:rFonts w:asciiTheme="minorHAnsi" w:hAnsiTheme="minorHAnsi" w:cstheme="minorHAnsi"/>
                <w:lang w:val="en-GB"/>
              </w:rPr>
            </w:pPr>
          </w:p>
        </w:tc>
        <w:tc>
          <w:tcPr>
            <w:tcW w:w="798" w:type="dxa"/>
            <w:shd w:val="clear" w:color="auto" w:fill="DBE5F1" w:themeFill="accent1" w:themeFillTint="33"/>
          </w:tcPr>
          <w:p w14:paraId="2CCFE807" w14:textId="77777777" w:rsidR="003F6187" w:rsidRPr="00372DB2" w:rsidRDefault="003F6187" w:rsidP="003F6187">
            <w:pPr>
              <w:jc w:val="center"/>
              <w:rPr>
                <w:rFonts w:asciiTheme="minorHAnsi" w:hAnsiTheme="minorHAnsi" w:cstheme="minorHAnsi"/>
                <w:lang w:val="en-GB"/>
              </w:rPr>
            </w:pPr>
          </w:p>
        </w:tc>
      </w:tr>
      <w:tr w:rsidR="00753164" w:rsidRPr="00372DB2" w14:paraId="238B0FA0" w14:textId="77777777" w:rsidTr="00753164">
        <w:trPr>
          <w:trHeight w:val="20"/>
        </w:trPr>
        <w:tc>
          <w:tcPr>
            <w:tcW w:w="5948" w:type="dxa"/>
            <w:shd w:val="clear" w:color="auto" w:fill="auto"/>
          </w:tcPr>
          <w:p w14:paraId="4F2F76B8" w14:textId="1C3A9CCF" w:rsidR="00753164" w:rsidRPr="00372DB2" w:rsidRDefault="00753164" w:rsidP="00753164">
            <w:pPr>
              <w:rPr>
                <w:rFonts w:asciiTheme="minorHAnsi" w:hAnsiTheme="minorHAnsi" w:cstheme="minorHAnsi"/>
                <w:rtl/>
                <w:lang w:val="en-GB"/>
              </w:rPr>
            </w:pPr>
            <w:r>
              <w:rPr>
                <w:rFonts w:asciiTheme="minorHAnsi" w:eastAsia="Arial" w:hAnsiTheme="minorHAnsi" w:cstheme="minorHAnsi" w:hint="cs"/>
                <w:b/>
                <w:bdr w:val="nil"/>
                <w:rtl/>
                <w:lang w:val="pl-PL" w:bidi="ar-TN"/>
              </w:rPr>
              <w:t>إنجاز الدراسة</w:t>
            </w:r>
          </w:p>
        </w:tc>
        <w:tc>
          <w:tcPr>
            <w:tcW w:w="630" w:type="dxa"/>
            <w:shd w:val="clear" w:color="auto" w:fill="DBE5F1" w:themeFill="accent1" w:themeFillTint="33"/>
          </w:tcPr>
          <w:p w14:paraId="6AEA485C"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38E6D142" w14:textId="77777777" w:rsidR="00753164" w:rsidRDefault="00753164" w:rsidP="00753164">
            <w:pPr>
              <w:jc w:val="center"/>
            </w:pPr>
          </w:p>
        </w:tc>
        <w:tc>
          <w:tcPr>
            <w:tcW w:w="720" w:type="dxa"/>
            <w:shd w:val="clear" w:color="auto" w:fill="DBE5F1" w:themeFill="accent1" w:themeFillTint="33"/>
          </w:tcPr>
          <w:p w14:paraId="09F690BF" w14:textId="0F9E79BC" w:rsidR="00753164" w:rsidRPr="00DC75B2" w:rsidRDefault="00753164" w:rsidP="00753164">
            <w:pPr>
              <w:jc w:val="center"/>
            </w:pPr>
            <w:r w:rsidRPr="00DC75B2">
              <w:t>X</w:t>
            </w:r>
          </w:p>
        </w:tc>
        <w:tc>
          <w:tcPr>
            <w:tcW w:w="630" w:type="dxa"/>
            <w:shd w:val="clear" w:color="auto" w:fill="DBE5F1" w:themeFill="accent1" w:themeFillTint="33"/>
          </w:tcPr>
          <w:p w14:paraId="531B929A" w14:textId="4DB0CE2E" w:rsidR="00753164" w:rsidRPr="00372DB2" w:rsidRDefault="00753164" w:rsidP="00753164">
            <w:pPr>
              <w:jc w:val="center"/>
              <w:rPr>
                <w:rFonts w:asciiTheme="minorHAnsi" w:hAnsiTheme="minorHAnsi" w:cstheme="minorHAnsi"/>
                <w:lang w:val="en-GB"/>
              </w:rPr>
            </w:pPr>
            <w:r w:rsidRPr="00DC75B2">
              <w:t>X</w:t>
            </w:r>
          </w:p>
        </w:tc>
        <w:tc>
          <w:tcPr>
            <w:tcW w:w="630" w:type="dxa"/>
            <w:shd w:val="clear" w:color="auto" w:fill="auto"/>
          </w:tcPr>
          <w:p w14:paraId="63D40605" w14:textId="12E28CFC" w:rsidR="00753164" w:rsidRPr="00372DB2" w:rsidRDefault="00753164" w:rsidP="00753164">
            <w:pPr>
              <w:jc w:val="center"/>
              <w:rPr>
                <w:rFonts w:asciiTheme="minorHAnsi" w:hAnsiTheme="minorHAnsi" w:cstheme="minorHAnsi"/>
                <w:lang w:val="en-GB"/>
              </w:rPr>
            </w:pPr>
            <w:r w:rsidRPr="00DC75B2">
              <w:t>X</w:t>
            </w:r>
          </w:p>
        </w:tc>
        <w:tc>
          <w:tcPr>
            <w:tcW w:w="630" w:type="dxa"/>
            <w:shd w:val="clear" w:color="auto" w:fill="auto"/>
          </w:tcPr>
          <w:p w14:paraId="57F7D31E" w14:textId="77777777" w:rsidR="00753164" w:rsidRPr="00372DB2" w:rsidRDefault="00753164" w:rsidP="00753164">
            <w:pPr>
              <w:jc w:val="center"/>
              <w:rPr>
                <w:rFonts w:asciiTheme="minorHAnsi" w:hAnsiTheme="minorHAnsi" w:cstheme="minorHAnsi"/>
                <w:lang w:val="en-GB"/>
              </w:rPr>
            </w:pPr>
          </w:p>
        </w:tc>
        <w:tc>
          <w:tcPr>
            <w:tcW w:w="719" w:type="dxa"/>
            <w:shd w:val="clear" w:color="auto" w:fill="auto"/>
          </w:tcPr>
          <w:p w14:paraId="596B15EA" w14:textId="77777777" w:rsidR="00753164" w:rsidRPr="00372DB2" w:rsidRDefault="00753164" w:rsidP="00753164">
            <w:pPr>
              <w:jc w:val="center"/>
              <w:rPr>
                <w:rFonts w:asciiTheme="minorHAnsi" w:hAnsiTheme="minorHAnsi" w:cstheme="minorHAnsi"/>
                <w:lang w:val="en-GB"/>
              </w:rPr>
            </w:pPr>
          </w:p>
        </w:tc>
        <w:tc>
          <w:tcPr>
            <w:tcW w:w="631" w:type="dxa"/>
            <w:shd w:val="clear" w:color="auto" w:fill="auto"/>
          </w:tcPr>
          <w:p w14:paraId="7C34A10C"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0A1350E9"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22139E63" w14:textId="77777777" w:rsidR="00753164" w:rsidRPr="00372DB2" w:rsidRDefault="00753164" w:rsidP="00753164">
            <w:pPr>
              <w:jc w:val="center"/>
              <w:rPr>
                <w:rFonts w:asciiTheme="minorHAnsi" w:hAnsiTheme="minorHAnsi" w:cstheme="minorHAnsi"/>
                <w:lang w:val="en-GB"/>
              </w:rPr>
            </w:pPr>
          </w:p>
        </w:tc>
        <w:tc>
          <w:tcPr>
            <w:tcW w:w="720" w:type="dxa"/>
            <w:shd w:val="clear" w:color="auto" w:fill="DBE5F1" w:themeFill="accent1" w:themeFillTint="33"/>
          </w:tcPr>
          <w:p w14:paraId="65B00817" w14:textId="77777777" w:rsidR="00753164" w:rsidRPr="00372DB2" w:rsidRDefault="00753164" w:rsidP="00753164">
            <w:pPr>
              <w:jc w:val="center"/>
              <w:rPr>
                <w:rFonts w:asciiTheme="minorHAnsi" w:hAnsiTheme="minorHAnsi" w:cstheme="minorHAnsi"/>
                <w:lang w:val="en-GB"/>
              </w:rPr>
            </w:pPr>
          </w:p>
        </w:tc>
        <w:tc>
          <w:tcPr>
            <w:tcW w:w="798" w:type="dxa"/>
            <w:shd w:val="clear" w:color="auto" w:fill="DBE5F1" w:themeFill="accent1" w:themeFillTint="33"/>
          </w:tcPr>
          <w:p w14:paraId="2D33492D" w14:textId="77777777" w:rsidR="00753164" w:rsidRPr="00372DB2" w:rsidRDefault="00753164" w:rsidP="00753164">
            <w:pPr>
              <w:jc w:val="center"/>
              <w:rPr>
                <w:rFonts w:asciiTheme="minorHAnsi" w:hAnsiTheme="minorHAnsi" w:cstheme="minorHAnsi"/>
                <w:lang w:val="en-GB"/>
              </w:rPr>
            </w:pPr>
          </w:p>
        </w:tc>
      </w:tr>
      <w:tr w:rsidR="003264E1" w:rsidRPr="00372DB2" w14:paraId="26562863" w14:textId="77777777" w:rsidTr="00753164">
        <w:trPr>
          <w:trHeight w:val="20"/>
        </w:trPr>
        <w:tc>
          <w:tcPr>
            <w:tcW w:w="5948" w:type="dxa"/>
            <w:shd w:val="clear" w:color="auto" w:fill="auto"/>
          </w:tcPr>
          <w:p w14:paraId="2ABAC88E" w14:textId="59BD8757" w:rsidR="003264E1" w:rsidRDefault="003264E1" w:rsidP="003264E1">
            <w:pPr>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عقد اجتماعات استشارية بمشاركة البلدان المستفيدة تهدف إلى إطلاق الحوار بين القطاعات الحكومية/الخاصة</w:t>
            </w:r>
          </w:p>
        </w:tc>
        <w:tc>
          <w:tcPr>
            <w:tcW w:w="630" w:type="dxa"/>
            <w:shd w:val="clear" w:color="auto" w:fill="DBE5F1" w:themeFill="accent1" w:themeFillTint="33"/>
          </w:tcPr>
          <w:p w14:paraId="5AACAC3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D571EB5" w14:textId="5505DAE3" w:rsidR="003264E1" w:rsidRDefault="003264E1" w:rsidP="003264E1">
            <w:pPr>
              <w:jc w:val="center"/>
            </w:pPr>
            <w:r w:rsidRPr="00DC75B2">
              <w:t>X</w:t>
            </w:r>
          </w:p>
        </w:tc>
        <w:tc>
          <w:tcPr>
            <w:tcW w:w="720" w:type="dxa"/>
            <w:shd w:val="clear" w:color="auto" w:fill="DBE5F1" w:themeFill="accent1" w:themeFillTint="33"/>
          </w:tcPr>
          <w:p w14:paraId="0241DB1A" w14:textId="77777777" w:rsidR="003264E1" w:rsidRPr="00DC75B2" w:rsidRDefault="003264E1" w:rsidP="003264E1">
            <w:pPr>
              <w:jc w:val="center"/>
            </w:pPr>
          </w:p>
        </w:tc>
        <w:tc>
          <w:tcPr>
            <w:tcW w:w="630" w:type="dxa"/>
            <w:shd w:val="clear" w:color="auto" w:fill="DBE5F1" w:themeFill="accent1" w:themeFillTint="33"/>
          </w:tcPr>
          <w:p w14:paraId="337F23A7" w14:textId="5CAB2223" w:rsidR="003264E1" w:rsidRPr="00DC75B2" w:rsidRDefault="003264E1" w:rsidP="003264E1">
            <w:pPr>
              <w:jc w:val="center"/>
            </w:pPr>
            <w:r w:rsidRPr="00DC75B2">
              <w:t>X</w:t>
            </w:r>
          </w:p>
        </w:tc>
        <w:tc>
          <w:tcPr>
            <w:tcW w:w="630" w:type="dxa"/>
            <w:shd w:val="clear" w:color="auto" w:fill="auto"/>
          </w:tcPr>
          <w:p w14:paraId="2F8781C8" w14:textId="77777777" w:rsidR="003264E1" w:rsidRPr="00DC75B2" w:rsidRDefault="003264E1" w:rsidP="003264E1">
            <w:pPr>
              <w:jc w:val="center"/>
            </w:pPr>
          </w:p>
        </w:tc>
        <w:tc>
          <w:tcPr>
            <w:tcW w:w="630" w:type="dxa"/>
            <w:shd w:val="clear" w:color="auto" w:fill="auto"/>
          </w:tcPr>
          <w:p w14:paraId="7C8AA467"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6DD1FFF2"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2C54E2EC"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4F9242E3"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91CDF6C"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23B40DB9"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4D7F43BB" w14:textId="77777777" w:rsidR="003264E1" w:rsidRPr="00372DB2" w:rsidRDefault="003264E1" w:rsidP="003264E1">
            <w:pPr>
              <w:jc w:val="center"/>
              <w:rPr>
                <w:rFonts w:asciiTheme="minorHAnsi" w:hAnsiTheme="minorHAnsi" w:cstheme="minorHAnsi"/>
                <w:lang w:val="en-GB"/>
              </w:rPr>
            </w:pPr>
          </w:p>
        </w:tc>
      </w:tr>
      <w:tr w:rsidR="003264E1" w:rsidRPr="00372DB2" w14:paraId="69C7E815" w14:textId="77777777" w:rsidTr="00753164">
        <w:trPr>
          <w:trHeight w:val="20"/>
        </w:trPr>
        <w:tc>
          <w:tcPr>
            <w:tcW w:w="5948" w:type="dxa"/>
            <w:shd w:val="clear" w:color="auto" w:fill="auto"/>
          </w:tcPr>
          <w:p w14:paraId="39FEE62C" w14:textId="0E9087FC" w:rsidR="003264E1" w:rsidRDefault="003264E1" w:rsidP="003264E1">
            <w:pPr>
              <w:rPr>
                <w:rFonts w:asciiTheme="minorHAnsi" w:eastAsia="Arial" w:hAnsiTheme="minorHAnsi" w:cstheme="minorHAnsi"/>
                <w:b/>
                <w:bdr w:val="nil"/>
                <w:rtl/>
                <w:lang w:val="pl-PL"/>
              </w:rPr>
            </w:pPr>
            <w:r w:rsidRPr="00753164">
              <w:rPr>
                <w:rFonts w:asciiTheme="minorHAnsi" w:eastAsia="Arial" w:hAnsiTheme="minorHAnsi"/>
                <w:b/>
                <w:bdr w:val="nil"/>
                <w:rtl/>
                <w:lang w:val="pl-PL"/>
              </w:rPr>
              <w:t>إنجاز 4 قائمات (واحدة لكل بلد) بالتحسينات المحتملة التي يمكن إدخالها على الأطر القانونية والتنظيمية في البدان المستفيدة</w:t>
            </w:r>
          </w:p>
        </w:tc>
        <w:tc>
          <w:tcPr>
            <w:tcW w:w="630" w:type="dxa"/>
            <w:shd w:val="clear" w:color="auto" w:fill="DBE5F1" w:themeFill="accent1" w:themeFillTint="33"/>
          </w:tcPr>
          <w:p w14:paraId="02D1097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865E2A5" w14:textId="77777777" w:rsidR="003264E1" w:rsidRDefault="003264E1" w:rsidP="003264E1">
            <w:pPr>
              <w:jc w:val="center"/>
            </w:pPr>
          </w:p>
        </w:tc>
        <w:tc>
          <w:tcPr>
            <w:tcW w:w="720" w:type="dxa"/>
            <w:shd w:val="clear" w:color="auto" w:fill="DBE5F1" w:themeFill="accent1" w:themeFillTint="33"/>
          </w:tcPr>
          <w:p w14:paraId="67B48C70" w14:textId="77777777" w:rsidR="003264E1" w:rsidRPr="00DC75B2" w:rsidRDefault="003264E1" w:rsidP="003264E1">
            <w:pPr>
              <w:jc w:val="center"/>
            </w:pPr>
          </w:p>
        </w:tc>
        <w:tc>
          <w:tcPr>
            <w:tcW w:w="630" w:type="dxa"/>
            <w:shd w:val="clear" w:color="auto" w:fill="DBE5F1" w:themeFill="accent1" w:themeFillTint="33"/>
          </w:tcPr>
          <w:p w14:paraId="147C93E2" w14:textId="77777777" w:rsidR="003264E1" w:rsidRPr="00DC75B2" w:rsidRDefault="003264E1" w:rsidP="003264E1">
            <w:pPr>
              <w:jc w:val="center"/>
            </w:pPr>
          </w:p>
        </w:tc>
        <w:tc>
          <w:tcPr>
            <w:tcW w:w="630" w:type="dxa"/>
            <w:shd w:val="clear" w:color="auto" w:fill="auto"/>
          </w:tcPr>
          <w:p w14:paraId="0A420DDC" w14:textId="77777777" w:rsidR="003264E1" w:rsidRPr="00DC75B2" w:rsidRDefault="003264E1" w:rsidP="003264E1">
            <w:pPr>
              <w:jc w:val="center"/>
            </w:pPr>
          </w:p>
        </w:tc>
        <w:tc>
          <w:tcPr>
            <w:tcW w:w="630" w:type="dxa"/>
            <w:shd w:val="clear" w:color="auto" w:fill="auto"/>
          </w:tcPr>
          <w:p w14:paraId="231A72B6" w14:textId="2C49733B" w:rsidR="003264E1" w:rsidRPr="00372DB2" w:rsidRDefault="003264E1" w:rsidP="003264E1">
            <w:pPr>
              <w:jc w:val="center"/>
              <w:rPr>
                <w:rFonts w:asciiTheme="minorHAnsi" w:hAnsiTheme="minorHAnsi" w:cstheme="minorHAnsi"/>
                <w:lang w:val="en-GB"/>
              </w:rPr>
            </w:pPr>
            <w:r w:rsidRPr="00DC75B2">
              <w:t>X</w:t>
            </w:r>
          </w:p>
        </w:tc>
        <w:tc>
          <w:tcPr>
            <w:tcW w:w="719" w:type="dxa"/>
            <w:shd w:val="clear" w:color="auto" w:fill="auto"/>
          </w:tcPr>
          <w:p w14:paraId="48AF7606" w14:textId="18D66219" w:rsidR="003264E1" w:rsidRPr="00372DB2" w:rsidRDefault="003264E1" w:rsidP="003264E1">
            <w:pPr>
              <w:jc w:val="center"/>
              <w:rPr>
                <w:rFonts w:asciiTheme="minorHAnsi" w:hAnsiTheme="minorHAnsi" w:cstheme="minorHAnsi"/>
                <w:lang w:val="en-GB"/>
              </w:rPr>
            </w:pPr>
            <w:r w:rsidRPr="00DC75B2">
              <w:t>X</w:t>
            </w:r>
          </w:p>
        </w:tc>
        <w:tc>
          <w:tcPr>
            <w:tcW w:w="631" w:type="dxa"/>
            <w:shd w:val="clear" w:color="auto" w:fill="auto"/>
          </w:tcPr>
          <w:p w14:paraId="0E4FB01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222B853"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905FF73"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6625BA90"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507313B5" w14:textId="77777777" w:rsidR="003264E1" w:rsidRPr="00372DB2" w:rsidRDefault="003264E1" w:rsidP="003264E1">
            <w:pPr>
              <w:jc w:val="center"/>
              <w:rPr>
                <w:rFonts w:asciiTheme="minorHAnsi" w:hAnsiTheme="minorHAnsi" w:cstheme="minorHAnsi"/>
                <w:lang w:val="en-GB"/>
              </w:rPr>
            </w:pPr>
          </w:p>
        </w:tc>
      </w:tr>
      <w:tr w:rsidR="003264E1" w:rsidRPr="00372DB2" w14:paraId="2669EC77" w14:textId="77777777" w:rsidTr="00753164">
        <w:trPr>
          <w:trHeight w:val="20"/>
        </w:trPr>
        <w:tc>
          <w:tcPr>
            <w:tcW w:w="5948" w:type="dxa"/>
            <w:shd w:val="clear" w:color="auto" w:fill="auto"/>
          </w:tcPr>
          <w:p w14:paraId="2CF913DE" w14:textId="2B0171DA" w:rsidR="003264E1" w:rsidRDefault="003264E1" w:rsidP="003264E1">
            <w:pPr>
              <w:rPr>
                <w:rFonts w:asciiTheme="minorHAnsi" w:eastAsia="Arial" w:hAnsiTheme="minorHAnsi" w:cstheme="minorHAnsi"/>
                <w:b/>
                <w:bdr w:val="nil"/>
                <w:rtl/>
                <w:lang w:val="pl-PL"/>
              </w:rPr>
            </w:pPr>
            <w:r w:rsidRPr="003264E1">
              <w:rPr>
                <w:rFonts w:asciiTheme="minorHAnsi" w:eastAsia="Arial" w:hAnsiTheme="minorHAnsi"/>
                <w:b/>
                <w:bdr w:val="nil"/>
                <w:rtl/>
                <w:lang w:val="pl-PL"/>
              </w:rPr>
              <w:t>إنجاز حزمة أدوات تتضمن الخطوط التوجيهية التقنية لتمكين المشرعين في قطاع الاتصالات من مزيد أخذ قضايا حق المؤلف بعين الاعتبار</w:t>
            </w:r>
          </w:p>
        </w:tc>
        <w:tc>
          <w:tcPr>
            <w:tcW w:w="630" w:type="dxa"/>
            <w:shd w:val="clear" w:color="auto" w:fill="DBE5F1" w:themeFill="accent1" w:themeFillTint="33"/>
          </w:tcPr>
          <w:p w14:paraId="6A7BFEE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1EE6977" w14:textId="77777777" w:rsidR="003264E1" w:rsidRDefault="003264E1" w:rsidP="003264E1">
            <w:pPr>
              <w:jc w:val="center"/>
            </w:pPr>
          </w:p>
        </w:tc>
        <w:tc>
          <w:tcPr>
            <w:tcW w:w="720" w:type="dxa"/>
            <w:shd w:val="clear" w:color="auto" w:fill="DBE5F1" w:themeFill="accent1" w:themeFillTint="33"/>
          </w:tcPr>
          <w:p w14:paraId="2250BEA4" w14:textId="77777777" w:rsidR="003264E1" w:rsidRPr="00DC75B2" w:rsidRDefault="003264E1" w:rsidP="003264E1">
            <w:pPr>
              <w:jc w:val="center"/>
            </w:pPr>
          </w:p>
        </w:tc>
        <w:tc>
          <w:tcPr>
            <w:tcW w:w="630" w:type="dxa"/>
            <w:shd w:val="clear" w:color="auto" w:fill="DBE5F1" w:themeFill="accent1" w:themeFillTint="33"/>
          </w:tcPr>
          <w:p w14:paraId="0EAE6D34" w14:textId="77777777" w:rsidR="003264E1" w:rsidRPr="00DC75B2" w:rsidRDefault="003264E1" w:rsidP="003264E1">
            <w:pPr>
              <w:jc w:val="center"/>
            </w:pPr>
          </w:p>
        </w:tc>
        <w:tc>
          <w:tcPr>
            <w:tcW w:w="630" w:type="dxa"/>
            <w:shd w:val="clear" w:color="auto" w:fill="auto"/>
          </w:tcPr>
          <w:p w14:paraId="54A00C47" w14:textId="77777777" w:rsidR="003264E1" w:rsidRPr="00DC75B2" w:rsidRDefault="003264E1" w:rsidP="003264E1">
            <w:pPr>
              <w:jc w:val="center"/>
            </w:pPr>
          </w:p>
        </w:tc>
        <w:tc>
          <w:tcPr>
            <w:tcW w:w="630" w:type="dxa"/>
            <w:shd w:val="clear" w:color="auto" w:fill="auto"/>
          </w:tcPr>
          <w:p w14:paraId="1B03D5F7"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7D3413DB" w14:textId="0A86862B" w:rsidR="003264E1" w:rsidRPr="00372DB2" w:rsidRDefault="003264E1" w:rsidP="003264E1">
            <w:pPr>
              <w:jc w:val="center"/>
              <w:rPr>
                <w:rFonts w:asciiTheme="minorHAnsi" w:hAnsiTheme="minorHAnsi" w:cstheme="minorHAnsi"/>
                <w:lang w:val="en-GB"/>
              </w:rPr>
            </w:pPr>
            <w:r w:rsidRPr="00DC75B2">
              <w:t>X</w:t>
            </w:r>
          </w:p>
        </w:tc>
        <w:tc>
          <w:tcPr>
            <w:tcW w:w="631" w:type="dxa"/>
            <w:shd w:val="clear" w:color="auto" w:fill="auto"/>
          </w:tcPr>
          <w:p w14:paraId="51EAC26D" w14:textId="65D5C768"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3631B1D4" w14:textId="554FCBED"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2B7FF0E0"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66489990"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0A382180" w14:textId="77777777" w:rsidR="003264E1" w:rsidRPr="00372DB2" w:rsidRDefault="003264E1" w:rsidP="003264E1">
            <w:pPr>
              <w:jc w:val="center"/>
              <w:rPr>
                <w:rFonts w:asciiTheme="minorHAnsi" w:hAnsiTheme="minorHAnsi" w:cstheme="minorHAnsi"/>
                <w:lang w:val="en-GB"/>
              </w:rPr>
            </w:pPr>
          </w:p>
        </w:tc>
      </w:tr>
      <w:tr w:rsidR="003264E1" w:rsidRPr="00372DB2" w14:paraId="21C9C2E2" w14:textId="77777777" w:rsidTr="00753164">
        <w:trPr>
          <w:trHeight w:val="20"/>
        </w:trPr>
        <w:tc>
          <w:tcPr>
            <w:tcW w:w="5948" w:type="dxa"/>
            <w:shd w:val="clear" w:color="auto" w:fill="auto"/>
          </w:tcPr>
          <w:p w14:paraId="0BCBDBF5" w14:textId="3BE93E7F" w:rsidR="003264E1" w:rsidRDefault="003264E1" w:rsidP="003264E1">
            <w:pPr>
              <w:rPr>
                <w:rFonts w:asciiTheme="minorHAnsi" w:eastAsia="Arial" w:hAnsiTheme="minorHAnsi" w:cstheme="minorHAnsi"/>
                <w:b/>
                <w:bdr w:val="nil"/>
                <w:rtl/>
                <w:lang w:val="pl-PL"/>
              </w:rPr>
            </w:pPr>
            <w:r w:rsidRPr="00A2517E">
              <w:rPr>
                <w:rtl/>
              </w:rPr>
              <w:t>إعداد وإنجاز المواد التدريبية وأنشطة تعزيز القدرات</w:t>
            </w:r>
          </w:p>
        </w:tc>
        <w:tc>
          <w:tcPr>
            <w:tcW w:w="630" w:type="dxa"/>
            <w:shd w:val="clear" w:color="auto" w:fill="DBE5F1" w:themeFill="accent1" w:themeFillTint="33"/>
          </w:tcPr>
          <w:p w14:paraId="26C1FBE1"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7AE8B137" w14:textId="77777777" w:rsidR="003264E1" w:rsidRDefault="003264E1" w:rsidP="003264E1">
            <w:pPr>
              <w:jc w:val="center"/>
            </w:pPr>
          </w:p>
        </w:tc>
        <w:tc>
          <w:tcPr>
            <w:tcW w:w="720" w:type="dxa"/>
            <w:shd w:val="clear" w:color="auto" w:fill="DBE5F1" w:themeFill="accent1" w:themeFillTint="33"/>
          </w:tcPr>
          <w:p w14:paraId="4BE379F3" w14:textId="77777777" w:rsidR="003264E1" w:rsidRPr="00DC75B2" w:rsidRDefault="003264E1" w:rsidP="003264E1">
            <w:pPr>
              <w:jc w:val="center"/>
            </w:pPr>
          </w:p>
        </w:tc>
        <w:tc>
          <w:tcPr>
            <w:tcW w:w="630" w:type="dxa"/>
            <w:shd w:val="clear" w:color="auto" w:fill="DBE5F1" w:themeFill="accent1" w:themeFillTint="33"/>
          </w:tcPr>
          <w:p w14:paraId="70CA3990" w14:textId="77777777" w:rsidR="003264E1" w:rsidRPr="00DC75B2" w:rsidRDefault="003264E1" w:rsidP="003264E1">
            <w:pPr>
              <w:jc w:val="center"/>
            </w:pPr>
          </w:p>
        </w:tc>
        <w:tc>
          <w:tcPr>
            <w:tcW w:w="630" w:type="dxa"/>
            <w:shd w:val="clear" w:color="auto" w:fill="auto"/>
          </w:tcPr>
          <w:p w14:paraId="190F44CC" w14:textId="77777777" w:rsidR="003264E1" w:rsidRPr="00DC75B2" w:rsidRDefault="003264E1" w:rsidP="003264E1">
            <w:pPr>
              <w:jc w:val="center"/>
            </w:pPr>
          </w:p>
        </w:tc>
        <w:tc>
          <w:tcPr>
            <w:tcW w:w="630" w:type="dxa"/>
            <w:shd w:val="clear" w:color="auto" w:fill="auto"/>
          </w:tcPr>
          <w:p w14:paraId="79CF06C5"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1643AA68"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3CED0E8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D542EF5" w14:textId="714F398E"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519A50E2" w14:textId="07600376" w:rsidR="003264E1" w:rsidRPr="00372DB2" w:rsidRDefault="003264E1" w:rsidP="003264E1">
            <w:pPr>
              <w:jc w:val="center"/>
              <w:rPr>
                <w:rFonts w:asciiTheme="minorHAnsi" w:hAnsiTheme="minorHAnsi" w:cstheme="minorHAnsi"/>
                <w:lang w:val="en-GB"/>
              </w:rPr>
            </w:pPr>
            <w:r w:rsidRPr="00DC75B2">
              <w:t>X</w:t>
            </w:r>
          </w:p>
        </w:tc>
        <w:tc>
          <w:tcPr>
            <w:tcW w:w="720" w:type="dxa"/>
            <w:shd w:val="clear" w:color="auto" w:fill="DBE5F1" w:themeFill="accent1" w:themeFillTint="33"/>
          </w:tcPr>
          <w:p w14:paraId="281DCCE3" w14:textId="0971778C" w:rsidR="003264E1" w:rsidRPr="00372DB2" w:rsidRDefault="003264E1" w:rsidP="003264E1">
            <w:pPr>
              <w:jc w:val="center"/>
              <w:rPr>
                <w:rFonts w:asciiTheme="minorHAnsi" w:hAnsiTheme="minorHAnsi" w:cstheme="minorHAnsi"/>
                <w:lang w:val="en-GB"/>
              </w:rPr>
            </w:pPr>
            <w:r w:rsidRPr="00DC75B2">
              <w:t>X</w:t>
            </w:r>
          </w:p>
        </w:tc>
        <w:tc>
          <w:tcPr>
            <w:tcW w:w="798" w:type="dxa"/>
            <w:shd w:val="clear" w:color="auto" w:fill="DBE5F1" w:themeFill="accent1" w:themeFillTint="33"/>
          </w:tcPr>
          <w:p w14:paraId="1A49F1B1" w14:textId="77777777" w:rsidR="003264E1" w:rsidRPr="00372DB2" w:rsidRDefault="003264E1" w:rsidP="003264E1">
            <w:pPr>
              <w:jc w:val="center"/>
              <w:rPr>
                <w:rFonts w:asciiTheme="minorHAnsi" w:hAnsiTheme="minorHAnsi" w:cstheme="minorHAnsi"/>
                <w:lang w:val="en-GB"/>
              </w:rPr>
            </w:pPr>
          </w:p>
        </w:tc>
      </w:tr>
      <w:tr w:rsidR="003264E1" w:rsidRPr="00372DB2" w14:paraId="573F59A2" w14:textId="77777777" w:rsidTr="00753164">
        <w:trPr>
          <w:trHeight w:val="20"/>
        </w:trPr>
        <w:tc>
          <w:tcPr>
            <w:tcW w:w="5948" w:type="dxa"/>
            <w:shd w:val="clear" w:color="auto" w:fill="auto"/>
          </w:tcPr>
          <w:p w14:paraId="69B05DAB" w14:textId="7E0F56AA" w:rsidR="003264E1" w:rsidRDefault="003264E1" w:rsidP="003264E1">
            <w:pPr>
              <w:rPr>
                <w:rFonts w:asciiTheme="minorHAnsi" w:eastAsia="Arial" w:hAnsiTheme="minorHAnsi" w:cstheme="minorHAnsi"/>
                <w:b/>
                <w:bdr w:val="nil"/>
                <w:rtl/>
                <w:lang w:val="pl-PL" w:bidi="ar-TN"/>
              </w:rPr>
            </w:pPr>
            <w:r w:rsidRPr="00A2517E">
              <w:rPr>
                <w:rtl/>
              </w:rPr>
              <w:t>إعداد المواد الرامية لإذكاء الوعي ونشر نتائج المشروع</w:t>
            </w:r>
          </w:p>
        </w:tc>
        <w:tc>
          <w:tcPr>
            <w:tcW w:w="630" w:type="dxa"/>
            <w:shd w:val="clear" w:color="auto" w:fill="DBE5F1" w:themeFill="accent1" w:themeFillTint="33"/>
          </w:tcPr>
          <w:p w14:paraId="2E065F82"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458AD7C4" w14:textId="77777777" w:rsidR="003264E1" w:rsidRDefault="003264E1" w:rsidP="003264E1">
            <w:pPr>
              <w:jc w:val="center"/>
            </w:pPr>
          </w:p>
        </w:tc>
        <w:tc>
          <w:tcPr>
            <w:tcW w:w="720" w:type="dxa"/>
            <w:shd w:val="clear" w:color="auto" w:fill="DBE5F1" w:themeFill="accent1" w:themeFillTint="33"/>
          </w:tcPr>
          <w:p w14:paraId="7A84565D" w14:textId="77777777" w:rsidR="003264E1" w:rsidRPr="00DC75B2" w:rsidRDefault="003264E1" w:rsidP="003264E1">
            <w:pPr>
              <w:jc w:val="center"/>
            </w:pPr>
          </w:p>
        </w:tc>
        <w:tc>
          <w:tcPr>
            <w:tcW w:w="630" w:type="dxa"/>
            <w:shd w:val="clear" w:color="auto" w:fill="DBE5F1" w:themeFill="accent1" w:themeFillTint="33"/>
          </w:tcPr>
          <w:p w14:paraId="41F217A9" w14:textId="77777777" w:rsidR="003264E1" w:rsidRPr="00DC75B2" w:rsidRDefault="003264E1" w:rsidP="003264E1">
            <w:pPr>
              <w:jc w:val="center"/>
            </w:pPr>
          </w:p>
        </w:tc>
        <w:tc>
          <w:tcPr>
            <w:tcW w:w="630" w:type="dxa"/>
            <w:shd w:val="clear" w:color="auto" w:fill="auto"/>
          </w:tcPr>
          <w:p w14:paraId="7F827B31" w14:textId="77777777" w:rsidR="003264E1" w:rsidRPr="00DC75B2" w:rsidRDefault="003264E1" w:rsidP="003264E1">
            <w:pPr>
              <w:jc w:val="center"/>
            </w:pPr>
          </w:p>
        </w:tc>
        <w:tc>
          <w:tcPr>
            <w:tcW w:w="630" w:type="dxa"/>
            <w:shd w:val="clear" w:color="auto" w:fill="auto"/>
          </w:tcPr>
          <w:p w14:paraId="4BBD0DF9"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2ECDD702"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29BE417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02E3497B"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486AAD4" w14:textId="6103F9BE" w:rsidR="003264E1" w:rsidRPr="00372DB2" w:rsidRDefault="003264E1" w:rsidP="003264E1">
            <w:pPr>
              <w:jc w:val="center"/>
              <w:rPr>
                <w:rFonts w:asciiTheme="minorHAnsi" w:hAnsiTheme="minorHAnsi" w:cstheme="minorHAnsi"/>
                <w:lang w:val="en-GB"/>
              </w:rPr>
            </w:pPr>
            <w:r w:rsidRPr="00DC75B2">
              <w:t>X</w:t>
            </w:r>
          </w:p>
        </w:tc>
        <w:tc>
          <w:tcPr>
            <w:tcW w:w="720" w:type="dxa"/>
            <w:shd w:val="clear" w:color="auto" w:fill="DBE5F1" w:themeFill="accent1" w:themeFillTint="33"/>
          </w:tcPr>
          <w:p w14:paraId="1D547B3C" w14:textId="7090DD97" w:rsidR="003264E1" w:rsidRPr="00372DB2" w:rsidRDefault="003264E1" w:rsidP="003264E1">
            <w:pPr>
              <w:jc w:val="center"/>
              <w:rPr>
                <w:rFonts w:asciiTheme="minorHAnsi" w:hAnsiTheme="minorHAnsi" w:cstheme="minorHAnsi"/>
                <w:lang w:val="en-GB"/>
              </w:rPr>
            </w:pPr>
            <w:r w:rsidRPr="00DC75B2">
              <w:t>X</w:t>
            </w:r>
          </w:p>
        </w:tc>
        <w:tc>
          <w:tcPr>
            <w:tcW w:w="798" w:type="dxa"/>
            <w:shd w:val="clear" w:color="auto" w:fill="DBE5F1" w:themeFill="accent1" w:themeFillTint="33"/>
          </w:tcPr>
          <w:p w14:paraId="4D086CB6" w14:textId="0091D575" w:rsidR="003264E1" w:rsidRPr="00372DB2" w:rsidRDefault="003264E1" w:rsidP="003264E1">
            <w:pPr>
              <w:jc w:val="center"/>
              <w:rPr>
                <w:rFonts w:asciiTheme="minorHAnsi" w:hAnsiTheme="minorHAnsi" w:cstheme="minorHAnsi"/>
                <w:lang w:val="en-GB"/>
              </w:rPr>
            </w:pPr>
            <w:r w:rsidRPr="00DC75B2">
              <w:t>X</w:t>
            </w:r>
          </w:p>
        </w:tc>
      </w:tr>
      <w:tr w:rsidR="003264E1" w:rsidRPr="00372DB2" w14:paraId="64EF13BC" w14:textId="77777777" w:rsidTr="00753164">
        <w:trPr>
          <w:trHeight w:val="20"/>
        </w:trPr>
        <w:tc>
          <w:tcPr>
            <w:tcW w:w="5948" w:type="dxa"/>
            <w:shd w:val="clear" w:color="auto" w:fill="auto"/>
          </w:tcPr>
          <w:p w14:paraId="1EDFC99B" w14:textId="51D35DCF" w:rsidR="003264E1" w:rsidRPr="00A2517E" w:rsidRDefault="003264E1" w:rsidP="003264E1">
            <w:pPr>
              <w:rPr>
                <w:rtl/>
              </w:rPr>
            </w:pPr>
            <w:r w:rsidRPr="00877875">
              <w:rPr>
                <w:rtl/>
              </w:rPr>
              <w:t>مجموعة من المواد والأساليب الرامية إلى إذكاء الوعي، تم تطويرها بالاستناد إلى نتائج الندوات والحملات العامة</w:t>
            </w:r>
          </w:p>
        </w:tc>
        <w:tc>
          <w:tcPr>
            <w:tcW w:w="630" w:type="dxa"/>
            <w:shd w:val="clear" w:color="auto" w:fill="DBE5F1" w:themeFill="accent1" w:themeFillTint="33"/>
          </w:tcPr>
          <w:p w14:paraId="0A45F03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81E3618" w14:textId="77777777" w:rsidR="003264E1" w:rsidRDefault="003264E1" w:rsidP="003264E1">
            <w:pPr>
              <w:jc w:val="center"/>
            </w:pPr>
          </w:p>
        </w:tc>
        <w:tc>
          <w:tcPr>
            <w:tcW w:w="720" w:type="dxa"/>
            <w:shd w:val="clear" w:color="auto" w:fill="DBE5F1" w:themeFill="accent1" w:themeFillTint="33"/>
          </w:tcPr>
          <w:p w14:paraId="7A0DF9B4" w14:textId="77777777" w:rsidR="003264E1" w:rsidRPr="00DC75B2" w:rsidRDefault="003264E1" w:rsidP="003264E1">
            <w:pPr>
              <w:jc w:val="center"/>
            </w:pPr>
          </w:p>
        </w:tc>
        <w:tc>
          <w:tcPr>
            <w:tcW w:w="630" w:type="dxa"/>
            <w:shd w:val="clear" w:color="auto" w:fill="DBE5F1" w:themeFill="accent1" w:themeFillTint="33"/>
          </w:tcPr>
          <w:p w14:paraId="05315712" w14:textId="77777777" w:rsidR="003264E1" w:rsidRPr="00DC75B2" w:rsidRDefault="003264E1" w:rsidP="003264E1">
            <w:pPr>
              <w:jc w:val="center"/>
            </w:pPr>
          </w:p>
        </w:tc>
        <w:tc>
          <w:tcPr>
            <w:tcW w:w="630" w:type="dxa"/>
            <w:shd w:val="clear" w:color="auto" w:fill="auto"/>
          </w:tcPr>
          <w:p w14:paraId="50E5F793" w14:textId="77777777" w:rsidR="003264E1" w:rsidRPr="00DC75B2" w:rsidRDefault="003264E1" w:rsidP="003264E1">
            <w:pPr>
              <w:jc w:val="center"/>
            </w:pPr>
          </w:p>
        </w:tc>
        <w:tc>
          <w:tcPr>
            <w:tcW w:w="630" w:type="dxa"/>
            <w:shd w:val="clear" w:color="auto" w:fill="auto"/>
          </w:tcPr>
          <w:p w14:paraId="2157986C"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387F2ECB"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0232E722"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75D9BE78"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D6CE780" w14:textId="77777777" w:rsidR="003264E1" w:rsidRPr="00DC75B2" w:rsidRDefault="003264E1" w:rsidP="003264E1">
            <w:pPr>
              <w:jc w:val="center"/>
            </w:pPr>
          </w:p>
        </w:tc>
        <w:tc>
          <w:tcPr>
            <w:tcW w:w="720" w:type="dxa"/>
            <w:shd w:val="clear" w:color="auto" w:fill="DBE5F1" w:themeFill="accent1" w:themeFillTint="33"/>
          </w:tcPr>
          <w:p w14:paraId="15F9E541" w14:textId="77777777" w:rsidR="003264E1" w:rsidRPr="00DC75B2" w:rsidRDefault="003264E1" w:rsidP="003264E1">
            <w:pPr>
              <w:jc w:val="center"/>
            </w:pPr>
          </w:p>
        </w:tc>
        <w:tc>
          <w:tcPr>
            <w:tcW w:w="798" w:type="dxa"/>
            <w:shd w:val="clear" w:color="auto" w:fill="DBE5F1" w:themeFill="accent1" w:themeFillTint="33"/>
          </w:tcPr>
          <w:p w14:paraId="2EDCBA98" w14:textId="6A504D3E" w:rsidR="003264E1" w:rsidRPr="00DC75B2" w:rsidRDefault="003264E1" w:rsidP="003264E1">
            <w:pPr>
              <w:jc w:val="center"/>
            </w:pPr>
            <w:r w:rsidRPr="00DC75B2">
              <w:t>X</w:t>
            </w:r>
          </w:p>
        </w:tc>
      </w:tr>
      <w:tr w:rsidR="003264E1" w:rsidRPr="00372DB2" w14:paraId="0D8D982B" w14:textId="77777777" w:rsidTr="00753164">
        <w:trPr>
          <w:trHeight w:val="20"/>
        </w:trPr>
        <w:tc>
          <w:tcPr>
            <w:tcW w:w="5948" w:type="dxa"/>
            <w:shd w:val="clear" w:color="auto" w:fill="auto"/>
          </w:tcPr>
          <w:p w14:paraId="44A09C69" w14:textId="34C2B66D" w:rsidR="003264E1" w:rsidRPr="00A2517E" w:rsidRDefault="003264E1" w:rsidP="003264E1">
            <w:pPr>
              <w:rPr>
                <w:rtl/>
              </w:rPr>
            </w:pPr>
            <w:r w:rsidRPr="00877875">
              <w:rPr>
                <w:rtl/>
              </w:rPr>
              <w:t>تقييم المشروع</w:t>
            </w:r>
          </w:p>
        </w:tc>
        <w:tc>
          <w:tcPr>
            <w:tcW w:w="630" w:type="dxa"/>
            <w:shd w:val="clear" w:color="auto" w:fill="DBE5F1" w:themeFill="accent1" w:themeFillTint="33"/>
          </w:tcPr>
          <w:p w14:paraId="609D4A4D"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0D3843DE" w14:textId="77777777" w:rsidR="003264E1" w:rsidRDefault="003264E1" w:rsidP="003264E1">
            <w:pPr>
              <w:jc w:val="center"/>
            </w:pPr>
          </w:p>
        </w:tc>
        <w:tc>
          <w:tcPr>
            <w:tcW w:w="720" w:type="dxa"/>
            <w:shd w:val="clear" w:color="auto" w:fill="DBE5F1" w:themeFill="accent1" w:themeFillTint="33"/>
          </w:tcPr>
          <w:p w14:paraId="42905199" w14:textId="77777777" w:rsidR="003264E1" w:rsidRPr="00DC75B2" w:rsidRDefault="003264E1" w:rsidP="003264E1">
            <w:pPr>
              <w:jc w:val="center"/>
            </w:pPr>
          </w:p>
        </w:tc>
        <w:tc>
          <w:tcPr>
            <w:tcW w:w="630" w:type="dxa"/>
            <w:shd w:val="clear" w:color="auto" w:fill="DBE5F1" w:themeFill="accent1" w:themeFillTint="33"/>
          </w:tcPr>
          <w:p w14:paraId="35972C08" w14:textId="77777777" w:rsidR="003264E1" w:rsidRPr="00DC75B2" w:rsidRDefault="003264E1" w:rsidP="003264E1">
            <w:pPr>
              <w:jc w:val="center"/>
            </w:pPr>
          </w:p>
        </w:tc>
        <w:tc>
          <w:tcPr>
            <w:tcW w:w="630" w:type="dxa"/>
            <w:shd w:val="clear" w:color="auto" w:fill="auto"/>
          </w:tcPr>
          <w:p w14:paraId="0380F365" w14:textId="77777777" w:rsidR="003264E1" w:rsidRPr="00DC75B2" w:rsidRDefault="003264E1" w:rsidP="003264E1">
            <w:pPr>
              <w:jc w:val="center"/>
            </w:pPr>
          </w:p>
        </w:tc>
        <w:tc>
          <w:tcPr>
            <w:tcW w:w="630" w:type="dxa"/>
            <w:shd w:val="clear" w:color="auto" w:fill="auto"/>
          </w:tcPr>
          <w:p w14:paraId="05061DEC"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56B68B00"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33FF558B"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5818777"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536D57F" w14:textId="77777777" w:rsidR="003264E1" w:rsidRPr="00DC75B2" w:rsidRDefault="003264E1" w:rsidP="003264E1">
            <w:pPr>
              <w:jc w:val="center"/>
            </w:pPr>
          </w:p>
        </w:tc>
        <w:tc>
          <w:tcPr>
            <w:tcW w:w="720" w:type="dxa"/>
            <w:shd w:val="clear" w:color="auto" w:fill="DBE5F1" w:themeFill="accent1" w:themeFillTint="33"/>
          </w:tcPr>
          <w:p w14:paraId="13A926E1" w14:textId="77777777" w:rsidR="003264E1" w:rsidRPr="00DC75B2" w:rsidRDefault="003264E1" w:rsidP="003264E1">
            <w:pPr>
              <w:jc w:val="center"/>
            </w:pPr>
          </w:p>
        </w:tc>
        <w:tc>
          <w:tcPr>
            <w:tcW w:w="798" w:type="dxa"/>
            <w:shd w:val="clear" w:color="auto" w:fill="DBE5F1" w:themeFill="accent1" w:themeFillTint="33"/>
          </w:tcPr>
          <w:p w14:paraId="5B4552FD" w14:textId="77777777" w:rsidR="003264E1" w:rsidRPr="00DC75B2" w:rsidRDefault="003264E1" w:rsidP="003264E1">
            <w:pPr>
              <w:jc w:val="center"/>
            </w:pPr>
          </w:p>
        </w:tc>
      </w:tr>
      <w:bookmarkEnd w:id="13"/>
    </w:tbl>
    <w:p w14:paraId="2BF85CA1" w14:textId="4A35CCF8"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4115248" w14:textId="40138809"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r w:rsidRPr="00372DB2">
        <w:rPr>
          <w:rFonts w:asciiTheme="minorHAnsi" w:hAnsiTheme="minorHAnsi" w:cstheme="minorHAnsi"/>
          <w:color w:val="000000" w:themeColor="text1"/>
          <w:rtl/>
        </w:rPr>
        <w:t>4. الموارد الإجمالية بحسب النواتج</w:t>
      </w:r>
    </w:p>
    <w:tbl>
      <w:tblPr>
        <w:tblpPr w:leftFromText="180" w:rightFromText="180" w:vertAnchor="text" w:horzAnchor="margin" w:tblpY="121"/>
        <w:bidiVisual/>
        <w:tblW w:w="14574" w:type="dxa"/>
        <w:tblLook w:val="04A0" w:firstRow="1" w:lastRow="0" w:firstColumn="1" w:lastColumn="0" w:noHBand="0" w:noVBand="1"/>
        <w:tblCaption w:val="الموارد الإجمالية بحسب النواتج"/>
      </w:tblPr>
      <w:tblGrid>
        <w:gridCol w:w="4855"/>
        <w:gridCol w:w="1440"/>
        <w:gridCol w:w="1530"/>
        <w:gridCol w:w="1260"/>
        <w:gridCol w:w="1530"/>
        <w:gridCol w:w="1260"/>
        <w:gridCol w:w="1530"/>
        <w:gridCol w:w="1169"/>
      </w:tblGrid>
      <w:tr w:rsidR="00AC6454" w:rsidRPr="00372DB2" w14:paraId="4504CC37" w14:textId="77777777" w:rsidTr="00D95DF5">
        <w:trPr>
          <w:trHeight w:val="420"/>
          <w:tblHeader/>
        </w:trPr>
        <w:tc>
          <w:tcPr>
            <w:tcW w:w="4855" w:type="dxa"/>
            <w:tcBorders>
              <w:top w:val="single" w:sz="4" w:space="0" w:color="BFBFBF"/>
              <w:left w:val="single" w:sz="4" w:space="0" w:color="BFBFBF"/>
              <w:bottom w:val="nil"/>
              <w:right w:val="single" w:sz="4" w:space="0" w:color="A6A6A6"/>
            </w:tcBorders>
            <w:shd w:val="clear" w:color="000000" w:fill="C7CFD8"/>
            <w:noWrap/>
            <w:vAlign w:val="bottom"/>
            <w:hideMark/>
          </w:tcPr>
          <w:p w14:paraId="7441968D" w14:textId="73E220F6" w:rsidR="00AC6454" w:rsidRPr="00372DB2" w:rsidRDefault="00AC6454" w:rsidP="00D95DF5">
            <w:pPr>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(بالفرنك السويسري)</w:t>
            </w:r>
          </w:p>
        </w:tc>
        <w:tc>
          <w:tcPr>
            <w:tcW w:w="297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339867A" w14:textId="74866629"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20E8B57D" w14:textId="72C0ECB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A87349C" w14:textId="0BC3C96A"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4FFA00FD" w14:textId="117BFC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F272DB">
        <w:trPr>
          <w:trHeight w:hRule="exact" w:val="572"/>
          <w:tblHeader/>
        </w:trPr>
        <w:tc>
          <w:tcPr>
            <w:tcW w:w="4855" w:type="dxa"/>
            <w:tcBorders>
              <w:top w:val="nil"/>
              <w:left w:val="single" w:sz="4" w:space="0" w:color="BFBFBF"/>
              <w:bottom w:val="single" w:sz="4" w:space="0" w:color="BFBFBF"/>
              <w:right w:val="nil"/>
            </w:tcBorders>
            <w:shd w:val="clear" w:color="000000" w:fill="C7CFD8"/>
            <w:noWrap/>
            <w:vAlign w:val="bottom"/>
            <w:hideMark/>
          </w:tcPr>
          <w:p w14:paraId="641B3FCE" w14:textId="65976021" w:rsidR="00AC6454" w:rsidRPr="00372DB2" w:rsidRDefault="00AC6454" w:rsidP="00AC6454">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14:paraId="046BBC46" w14:textId="0E69456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4227544" w14:textId="15FDF113"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28F96F25" w14:textId="710C86A7"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0429B630" w14:textId="181E86C4"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4F3EF773" w14:textId="6EBD2C5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DA7D078" w14:textId="18047FBB"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vAlign w:val="center"/>
            <w:hideMark/>
          </w:tcPr>
          <w:p w14:paraId="69F54F54" w14:textId="77777777" w:rsidR="00AC6454" w:rsidRPr="00372DB2" w:rsidRDefault="00AC6454" w:rsidP="00AC6454">
            <w:pPr>
              <w:rPr>
                <w:rFonts w:asciiTheme="minorHAnsi" w:eastAsia="Times New Roman" w:hAnsiTheme="minorHAnsi" w:cstheme="minorHAnsi"/>
                <w:b/>
                <w:bCs/>
                <w:color w:val="002839"/>
              </w:rPr>
            </w:pPr>
          </w:p>
        </w:tc>
      </w:tr>
      <w:tr w:rsidR="003F6187" w:rsidRPr="00372DB2" w14:paraId="423120F8" w14:textId="77777777" w:rsidTr="003264E1">
        <w:trPr>
          <w:trHeight w:hRule="exact" w:val="9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115E437D"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1440" w:type="dxa"/>
            <w:tcBorders>
              <w:top w:val="nil"/>
              <w:left w:val="nil"/>
              <w:bottom w:val="single" w:sz="4" w:space="0" w:color="BFBFBF"/>
              <w:right w:val="single" w:sz="4" w:space="0" w:color="BFBFBF"/>
            </w:tcBorders>
            <w:shd w:val="clear" w:color="auto" w:fill="auto"/>
            <w:noWrap/>
            <w:vAlign w:val="center"/>
            <w:hideMark/>
          </w:tcPr>
          <w:p w14:paraId="20C382F5" w14:textId="4F9C2866"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440A0B3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505C870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279EBD9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77,100</w:t>
            </w:r>
            <w:r w:rsidRPr="00DC75B2">
              <w:rPr>
                <w:rFonts w:ascii="Arial Narrow" w:eastAsia="Times New Roman" w:hAnsi="Arial Narrow"/>
                <w:color w:val="000000"/>
                <w:lang w:eastAsia="fr-CH"/>
              </w:rPr>
              <w:t xml:space="preserve"> </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0FDB8899"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3E78C3F6"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77,100 </w:t>
            </w:r>
          </w:p>
        </w:tc>
        <w:tc>
          <w:tcPr>
            <w:tcW w:w="1169" w:type="dxa"/>
            <w:tcBorders>
              <w:top w:val="nil"/>
              <w:left w:val="nil"/>
              <w:bottom w:val="single" w:sz="4" w:space="0" w:color="BFBFBF"/>
              <w:right w:val="single" w:sz="4" w:space="0" w:color="BFBFBF"/>
            </w:tcBorders>
            <w:shd w:val="clear" w:color="auto" w:fill="auto"/>
            <w:noWrap/>
            <w:vAlign w:val="center"/>
            <w:hideMark/>
          </w:tcPr>
          <w:p w14:paraId="45895FE8" w14:textId="0C1F7B1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r>
      <w:tr w:rsidR="003F6187" w:rsidRPr="00372DB2" w14:paraId="4958B908" w14:textId="77777777" w:rsidTr="003264E1">
        <w:trPr>
          <w:trHeight w:hRule="exact" w:val="133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0C1CADC1" w14:textId="6BBF366E" w:rsidR="003F6187" w:rsidRPr="00372DB2" w:rsidRDefault="003F6187" w:rsidP="003F6187">
            <w:pPr>
              <w:rPr>
                <w:rFonts w:asciiTheme="minorHAnsi" w:eastAsia="Times New Roman" w:hAnsiTheme="minorHAnsi" w:cstheme="minorHAnsi"/>
                <w:color w:val="002839"/>
                <w:rtl/>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1440" w:type="dxa"/>
            <w:tcBorders>
              <w:top w:val="nil"/>
              <w:left w:val="nil"/>
              <w:bottom w:val="single" w:sz="4" w:space="0" w:color="BFBFBF"/>
              <w:right w:val="single" w:sz="4" w:space="0" w:color="BFBFBF"/>
            </w:tcBorders>
            <w:shd w:val="clear" w:color="auto" w:fill="auto"/>
            <w:noWrap/>
            <w:vAlign w:val="center"/>
          </w:tcPr>
          <w:p w14:paraId="43426987" w14:textId="2EC1225A"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65D74485" w14:textId="424FB51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24,000</w:t>
            </w:r>
            <w:r w:rsidRPr="00DC75B2">
              <w:rPr>
                <w:rFonts w:ascii="Arial Narrow" w:eastAsia="Times New Roman" w:hAnsi="Arial Narrow"/>
                <w:color w:val="000000"/>
                <w:lang w:eastAsia="fr-CH"/>
              </w:rPr>
              <w:t xml:space="preserve"> </w:t>
            </w:r>
          </w:p>
        </w:tc>
        <w:tc>
          <w:tcPr>
            <w:tcW w:w="1260" w:type="dxa"/>
            <w:tcBorders>
              <w:top w:val="nil"/>
              <w:left w:val="nil"/>
              <w:bottom w:val="single" w:sz="4" w:space="0" w:color="BFBFBF"/>
              <w:right w:val="single" w:sz="4" w:space="0" w:color="BFBFBF"/>
            </w:tcBorders>
            <w:shd w:val="clear" w:color="auto" w:fill="auto"/>
            <w:vAlign w:val="center"/>
          </w:tcPr>
          <w:p w14:paraId="0E6C926A" w14:textId="06E3A18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763995CA" w14:textId="65B988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tcPr>
          <w:p w14:paraId="1A3469CF" w14:textId="19C0D2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67CBF4C0" w14:textId="155DDF0F"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tcPr>
          <w:p w14:paraId="16795FB1" w14:textId="4D42F121"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24,000 </w:t>
            </w:r>
          </w:p>
        </w:tc>
      </w:tr>
      <w:tr w:rsidR="003F6187" w:rsidRPr="00372DB2" w14:paraId="4FB2230E" w14:textId="77777777" w:rsidTr="00F04F05">
        <w:trPr>
          <w:trHeight w:hRule="exact" w:val="840"/>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0ADD6C46"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4 قائمات (واحدة لكل بلد) بالتحسينات المحتملة التي يمكن إدخالها على الأطر القانونية والتنظيمية في البدان المستفيدة</w:t>
            </w:r>
          </w:p>
          <w:p w14:paraId="7F387008" w14:textId="1AB773AD" w:rsidR="003F6187" w:rsidRPr="00372DB2" w:rsidRDefault="003F6187" w:rsidP="003F6187">
            <w:pPr>
              <w:rPr>
                <w:rFonts w:asciiTheme="minorHAnsi" w:eastAsia="Times New Roman" w:hAnsiTheme="minorHAnsi" w:cstheme="minorHAnsi"/>
                <w:color w:val="002839"/>
              </w:rPr>
            </w:pPr>
          </w:p>
        </w:tc>
        <w:tc>
          <w:tcPr>
            <w:tcW w:w="1440" w:type="dxa"/>
            <w:tcBorders>
              <w:top w:val="nil"/>
              <w:left w:val="nil"/>
              <w:bottom w:val="single" w:sz="4" w:space="0" w:color="BFBFBF"/>
              <w:right w:val="single" w:sz="4" w:space="0" w:color="BFBFBF"/>
            </w:tcBorders>
            <w:shd w:val="clear" w:color="auto" w:fill="auto"/>
            <w:noWrap/>
            <w:vAlign w:val="center"/>
            <w:hideMark/>
          </w:tcPr>
          <w:p w14:paraId="332ED76C" w14:textId="7A3023F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68DB9891"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4B78F367"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01E741C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1FD2F36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7AD102F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2BE2499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r>
      <w:tr w:rsidR="003F6187" w:rsidRPr="00372DB2" w14:paraId="755B2B79" w14:textId="77777777" w:rsidTr="00F04F05">
        <w:trPr>
          <w:trHeight w:hRule="exact" w:val="1135"/>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770740D3"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حزمة أدوات تتضمن الخطوط التوجيهية التقنية لتمكين المشرعين في قطاع الاتصالات من مزيد أخذ قضايا حق المؤلف بعين الاعتبار</w:t>
            </w:r>
          </w:p>
          <w:p w14:paraId="7FF7B4DC" w14:textId="6B8F6449" w:rsidR="003F6187" w:rsidRPr="00372DB2" w:rsidRDefault="003F6187" w:rsidP="003F6187">
            <w:pPr>
              <w:rPr>
                <w:rFonts w:asciiTheme="minorHAnsi" w:eastAsia="Times New Roman" w:hAnsiTheme="minorHAnsi" w:cstheme="minorHAnsi"/>
                <w:color w:val="002839"/>
              </w:rPr>
            </w:pPr>
          </w:p>
        </w:tc>
        <w:tc>
          <w:tcPr>
            <w:tcW w:w="1440" w:type="dxa"/>
            <w:tcBorders>
              <w:top w:val="nil"/>
              <w:left w:val="nil"/>
              <w:bottom w:val="single" w:sz="4" w:space="0" w:color="BFBFBF"/>
              <w:right w:val="single" w:sz="4" w:space="0" w:color="BFBFBF"/>
            </w:tcBorders>
            <w:shd w:val="clear" w:color="auto" w:fill="auto"/>
            <w:noWrap/>
            <w:vAlign w:val="center"/>
            <w:hideMark/>
          </w:tcPr>
          <w:p w14:paraId="5CE267E3" w14:textId="4050D2C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77B26225"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116C2772"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0140B9A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84,000 </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2B1FCEB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7E4AAE34"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235BE8A4"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84,000 </w:t>
            </w:r>
          </w:p>
        </w:tc>
      </w:tr>
      <w:tr w:rsidR="003F6187" w:rsidRPr="00372DB2" w14:paraId="1ED917FC" w14:textId="77777777" w:rsidTr="00F04F05">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459FC907" w14:textId="250274C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وإنجاز المواد التدريبية وأنشطة تعزيز القدرات</w:t>
            </w:r>
          </w:p>
        </w:tc>
        <w:tc>
          <w:tcPr>
            <w:tcW w:w="1440" w:type="dxa"/>
            <w:tcBorders>
              <w:top w:val="nil"/>
              <w:left w:val="nil"/>
              <w:bottom w:val="single" w:sz="4" w:space="0" w:color="BFBFBF"/>
              <w:right w:val="single" w:sz="4" w:space="0" w:color="BFBFBF"/>
            </w:tcBorders>
            <w:shd w:val="clear" w:color="auto" w:fill="auto"/>
            <w:noWrap/>
            <w:vAlign w:val="center"/>
            <w:hideMark/>
          </w:tcPr>
          <w:p w14:paraId="1DEFE5FD" w14:textId="386C1D0A"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26A2DB35"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50C03A2C"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6E1ACC4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22,000 </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151C47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78FA010B"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10,000 </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67524D0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32,000 </w:t>
            </w:r>
          </w:p>
        </w:tc>
      </w:tr>
      <w:tr w:rsidR="003F6187" w:rsidRPr="00372DB2" w14:paraId="1965D053" w14:textId="77777777" w:rsidTr="00F04F05">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0979DB9E" w14:textId="1E73B38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المواد الرامية لإذكاء الوعي ونشر نتائج المشروع</w:t>
            </w:r>
          </w:p>
        </w:tc>
        <w:tc>
          <w:tcPr>
            <w:tcW w:w="1440" w:type="dxa"/>
            <w:tcBorders>
              <w:top w:val="nil"/>
              <w:left w:val="nil"/>
              <w:bottom w:val="single" w:sz="4" w:space="0" w:color="BFBFBF"/>
              <w:right w:val="single" w:sz="4" w:space="0" w:color="BFBFBF"/>
            </w:tcBorders>
            <w:shd w:val="clear" w:color="auto" w:fill="auto"/>
            <w:noWrap/>
            <w:vAlign w:val="center"/>
            <w:hideMark/>
          </w:tcPr>
          <w:p w14:paraId="22EAF14D" w14:textId="5E5D35B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38E1F35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4F4105E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5B292FB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56193C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60686E33"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112,000 </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5B80344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112,000 </w:t>
            </w:r>
          </w:p>
        </w:tc>
      </w:tr>
      <w:tr w:rsidR="003F6187" w:rsidRPr="00372DB2" w14:paraId="49DD7B8B" w14:textId="77777777" w:rsidTr="00BD1FA4">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tcPr>
          <w:p w14:paraId="71F5C575" w14:textId="259870C3"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مجموعة من المواد والأساليب الرامية إلى إذكاء الوعي، تم تطويرها بالاستناد إلى نتائج الندوات والحملات العامة</w:t>
            </w:r>
          </w:p>
        </w:tc>
        <w:tc>
          <w:tcPr>
            <w:tcW w:w="1440" w:type="dxa"/>
            <w:tcBorders>
              <w:top w:val="nil"/>
              <w:left w:val="nil"/>
              <w:bottom w:val="single" w:sz="4" w:space="0" w:color="BFBFBF"/>
              <w:right w:val="single" w:sz="4" w:space="0" w:color="BFBFBF"/>
            </w:tcBorders>
            <w:shd w:val="clear" w:color="auto" w:fill="auto"/>
            <w:noWrap/>
            <w:vAlign w:val="center"/>
            <w:hideMark/>
          </w:tcPr>
          <w:p w14:paraId="7CA51A61" w14:textId="418BF657"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31763E99"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04C490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nil"/>
              <w:right w:val="nil"/>
            </w:tcBorders>
            <w:shd w:val="clear" w:color="auto" w:fill="auto"/>
            <w:noWrap/>
            <w:vAlign w:val="center"/>
            <w:hideMark/>
          </w:tcPr>
          <w:p w14:paraId="0B5CD5D6" w14:textId="2999618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7C3FAB1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2E34552D"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2BC8789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41AF7C5D" w14:textId="77777777" w:rsidTr="00F04F05">
        <w:trPr>
          <w:trHeight w:val="552"/>
          <w:tblHeader/>
        </w:trPr>
        <w:tc>
          <w:tcPr>
            <w:tcW w:w="4855" w:type="dxa"/>
            <w:tcBorders>
              <w:top w:val="nil"/>
              <w:left w:val="single" w:sz="4" w:space="0" w:color="BFBFBF"/>
              <w:bottom w:val="single" w:sz="4" w:space="0" w:color="BFBFBF"/>
              <w:right w:val="single" w:sz="4" w:space="0" w:color="BFBFBF"/>
            </w:tcBorders>
            <w:shd w:val="clear" w:color="auto" w:fill="auto"/>
          </w:tcPr>
          <w:p w14:paraId="50D95B89" w14:textId="52961745"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تقييم المشروع</w:t>
            </w:r>
          </w:p>
        </w:tc>
        <w:tc>
          <w:tcPr>
            <w:tcW w:w="1440" w:type="dxa"/>
            <w:tcBorders>
              <w:top w:val="nil"/>
              <w:left w:val="nil"/>
              <w:bottom w:val="single" w:sz="4" w:space="0" w:color="BFBFBF"/>
              <w:right w:val="single" w:sz="4" w:space="0" w:color="BFBFBF"/>
            </w:tcBorders>
            <w:shd w:val="clear" w:color="auto" w:fill="auto"/>
            <w:noWrap/>
            <w:vAlign w:val="center"/>
            <w:hideMark/>
          </w:tcPr>
          <w:p w14:paraId="3D998105" w14:textId="071E76A6"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44F76605" w14:textId="36BA654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6211B969" w14:textId="27CBCCE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5081772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4003FDE" w14:textId="11C562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289F01F0" w14:textId="56C085C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15,000 </w:t>
            </w:r>
          </w:p>
        </w:tc>
        <w:tc>
          <w:tcPr>
            <w:tcW w:w="1169" w:type="dxa"/>
            <w:tcBorders>
              <w:top w:val="nil"/>
              <w:left w:val="nil"/>
              <w:bottom w:val="single" w:sz="4" w:space="0" w:color="BFBFBF"/>
              <w:right w:val="single" w:sz="4" w:space="0" w:color="BFBFBF"/>
            </w:tcBorders>
            <w:shd w:val="clear" w:color="auto" w:fill="auto"/>
            <w:noWrap/>
            <w:vAlign w:val="center"/>
            <w:hideMark/>
          </w:tcPr>
          <w:p w14:paraId="771A294E" w14:textId="551E6CA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r>
      <w:tr w:rsidR="003F6187" w:rsidRPr="00372DB2" w14:paraId="55AE3906" w14:textId="77777777" w:rsidTr="00D95DF5">
        <w:trPr>
          <w:trHeight w:hRule="exact" w:val="576"/>
          <w:tblHeader/>
        </w:trPr>
        <w:tc>
          <w:tcPr>
            <w:tcW w:w="4855" w:type="dxa"/>
            <w:tcBorders>
              <w:top w:val="nil"/>
              <w:left w:val="single" w:sz="4" w:space="0" w:color="BFBFBF"/>
              <w:bottom w:val="single" w:sz="4" w:space="0" w:color="BFBFBF"/>
              <w:right w:val="single" w:sz="4" w:space="0" w:color="BFBFBF"/>
            </w:tcBorders>
            <w:shd w:val="clear" w:color="000000" w:fill="EDF0F3"/>
            <w:vAlign w:val="center"/>
            <w:hideMark/>
          </w:tcPr>
          <w:p w14:paraId="1D7A8F29" w14:textId="7C7D6332" w:rsidR="003F6187" w:rsidRPr="00372DB2" w:rsidRDefault="003F6187" w:rsidP="003F6187">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c>
          <w:tcPr>
            <w:tcW w:w="1440" w:type="dxa"/>
            <w:tcBorders>
              <w:top w:val="nil"/>
              <w:left w:val="nil"/>
              <w:bottom w:val="single" w:sz="4" w:space="0" w:color="BFBFBF"/>
              <w:right w:val="single" w:sz="4" w:space="0" w:color="BFBFBF"/>
            </w:tcBorders>
            <w:shd w:val="clear" w:color="000000" w:fill="EDF0F3"/>
            <w:noWrap/>
            <w:vAlign w:val="center"/>
            <w:hideMark/>
          </w:tcPr>
          <w:p w14:paraId="01D2DA6F" w14:textId="77EC3FEF" w:rsidR="003F6187" w:rsidRPr="00372DB2" w:rsidRDefault="003F6187" w:rsidP="003F6187">
            <w:pPr>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11129331" w14:textId="5048D16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64,000 </w:t>
            </w:r>
          </w:p>
        </w:tc>
        <w:tc>
          <w:tcPr>
            <w:tcW w:w="1260" w:type="dxa"/>
            <w:tcBorders>
              <w:top w:val="nil"/>
              <w:left w:val="nil"/>
              <w:bottom w:val="single" w:sz="4" w:space="0" w:color="BFBFBF"/>
              <w:right w:val="single" w:sz="4" w:space="0" w:color="BFBFBF"/>
            </w:tcBorders>
            <w:shd w:val="clear" w:color="000000" w:fill="EDF0F3"/>
            <w:noWrap/>
            <w:vAlign w:val="center"/>
          </w:tcPr>
          <w:p w14:paraId="10A5817E" w14:textId="149700CB"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38657C37" w14:textId="0489EF2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183,100 </w:t>
            </w:r>
          </w:p>
        </w:tc>
        <w:tc>
          <w:tcPr>
            <w:tcW w:w="1260" w:type="dxa"/>
            <w:tcBorders>
              <w:top w:val="nil"/>
              <w:left w:val="nil"/>
              <w:bottom w:val="single" w:sz="4" w:space="0" w:color="BFBFBF"/>
              <w:right w:val="single" w:sz="4" w:space="0" w:color="BFBFBF"/>
            </w:tcBorders>
            <w:shd w:val="clear" w:color="000000" w:fill="EDF0F3"/>
            <w:noWrap/>
            <w:vAlign w:val="center"/>
          </w:tcPr>
          <w:p w14:paraId="285B21B9" w14:textId="3AA8AEF8"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4B298495" w14:textId="50E8F8A0"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254,100 </w:t>
            </w:r>
          </w:p>
        </w:tc>
        <w:tc>
          <w:tcPr>
            <w:tcW w:w="1169" w:type="dxa"/>
            <w:tcBorders>
              <w:top w:val="nil"/>
              <w:left w:val="nil"/>
              <w:bottom w:val="single" w:sz="4" w:space="0" w:color="BFBFBF"/>
              <w:right w:val="single" w:sz="4" w:space="0" w:color="BFBFBF"/>
            </w:tcBorders>
            <w:shd w:val="clear" w:color="000000" w:fill="EDF0F3"/>
            <w:noWrap/>
            <w:vAlign w:val="center"/>
          </w:tcPr>
          <w:p w14:paraId="12D021D2" w14:textId="000C1032"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501,200 </w:t>
            </w:r>
          </w:p>
        </w:tc>
      </w:tr>
    </w:tbl>
    <w:p w14:paraId="5C480433" w14:textId="110983AC" w:rsidR="00AC6454" w:rsidRPr="003264E1" w:rsidRDefault="00AC6454" w:rsidP="003264E1">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t>5. موارد خلاف الموظفين بحسب فئة التكلفة</w:t>
      </w:r>
    </w:p>
    <w:tbl>
      <w:tblPr>
        <w:bidiVisual/>
        <w:tblW w:w="14868" w:type="dxa"/>
        <w:tblInd w:w="-113" w:type="dxa"/>
        <w:tblLayout w:type="fixed"/>
        <w:tblLook w:val="04A0" w:firstRow="1" w:lastRow="0" w:firstColumn="1" w:lastColumn="0" w:noHBand="0" w:noVBand="1"/>
        <w:tblCaption w:val="موارد خلاف الموظفين بحسب فئة التكلفة"/>
      </w:tblPr>
      <w:tblGrid>
        <w:gridCol w:w="4097"/>
        <w:gridCol w:w="1056"/>
        <w:gridCol w:w="1058"/>
        <w:gridCol w:w="12"/>
        <w:gridCol w:w="1540"/>
        <w:gridCol w:w="1152"/>
        <w:gridCol w:w="8"/>
        <w:gridCol w:w="1163"/>
        <w:gridCol w:w="7"/>
        <w:gridCol w:w="1260"/>
        <w:gridCol w:w="1352"/>
        <w:gridCol w:w="1177"/>
        <w:gridCol w:w="986"/>
      </w:tblGrid>
      <w:tr w:rsidR="00AC6454" w:rsidRPr="00372DB2" w14:paraId="0C96007A" w14:textId="77777777" w:rsidTr="003264E1">
        <w:trPr>
          <w:trHeight w:hRule="exact" w:val="541"/>
          <w:tblHeader/>
        </w:trPr>
        <w:tc>
          <w:tcPr>
            <w:tcW w:w="4097" w:type="dxa"/>
            <w:tcBorders>
              <w:top w:val="single" w:sz="4" w:space="0" w:color="BFBFBF"/>
              <w:left w:val="single" w:sz="4" w:space="0" w:color="BFBFBF"/>
              <w:bottom w:val="nil"/>
              <w:right w:val="single" w:sz="4" w:space="0" w:color="A6A6A6"/>
            </w:tcBorders>
            <w:shd w:val="clear" w:color="000000" w:fill="C7CFD8"/>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14"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66" w:type="dxa"/>
            <w:gridSpan w:val="4"/>
            <w:tcBorders>
              <w:top w:val="single" w:sz="4" w:space="0" w:color="BFBFBF"/>
              <w:left w:val="nil"/>
              <w:bottom w:val="single" w:sz="4" w:space="0" w:color="A6A6A6"/>
              <w:right w:val="single" w:sz="4" w:space="0" w:color="A6A6A6"/>
            </w:tcBorders>
            <w:shd w:val="clear" w:color="000000" w:fill="C7CFD8"/>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119" w:type="dxa"/>
            <w:gridSpan w:val="7"/>
            <w:tcBorders>
              <w:top w:val="single" w:sz="4" w:space="0" w:color="BFBFBF"/>
              <w:left w:val="nil"/>
              <w:bottom w:val="single" w:sz="4" w:space="0" w:color="A6A6A6"/>
              <w:right w:val="single" w:sz="4" w:space="0" w:color="A6A6A6"/>
            </w:tcBorders>
            <w:shd w:val="clear" w:color="000000" w:fill="C7CFD8"/>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6" w:type="dxa"/>
            <w:vMerge w:val="restart"/>
            <w:tcBorders>
              <w:top w:val="single" w:sz="4" w:space="0" w:color="BFBFBF"/>
              <w:left w:val="single" w:sz="4" w:space="0" w:color="A6A6A6"/>
              <w:right w:val="single" w:sz="4" w:space="0" w:color="BFBFBF"/>
            </w:tcBorders>
            <w:shd w:val="clear" w:color="000000" w:fill="C7CFD8"/>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3264E1">
        <w:trPr>
          <w:trHeight w:hRule="exact" w:val="850"/>
          <w:tblHeader/>
        </w:trPr>
        <w:tc>
          <w:tcPr>
            <w:tcW w:w="4097" w:type="dxa"/>
            <w:tcBorders>
              <w:top w:val="nil"/>
              <w:left w:val="single" w:sz="4" w:space="0" w:color="BFBFBF"/>
              <w:bottom w:val="single" w:sz="4" w:space="0" w:color="BFBFBF"/>
              <w:right w:val="single" w:sz="4" w:space="0" w:color="A6A6A6"/>
            </w:tcBorders>
            <w:shd w:val="clear" w:color="000000" w:fill="C7CFD8"/>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1056" w:type="dxa"/>
            <w:tcBorders>
              <w:top w:val="nil"/>
              <w:left w:val="nil"/>
              <w:bottom w:val="single" w:sz="4" w:space="0" w:color="BFBFBF"/>
              <w:right w:val="single" w:sz="4" w:space="0" w:color="A6A6A6"/>
            </w:tcBorders>
            <w:shd w:val="clear" w:color="000000" w:fill="C7CFD8"/>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070" w:type="dxa"/>
            <w:gridSpan w:val="2"/>
            <w:tcBorders>
              <w:top w:val="nil"/>
              <w:left w:val="nil"/>
              <w:bottom w:val="single" w:sz="4" w:space="0" w:color="BFBFBF"/>
              <w:right w:val="single" w:sz="4" w:space="0" w:color="A6A6A6"/>
            </w:tcBorders>
            <w:shd w:val="clear" w:color="000000" w:fill="C7CFD8"/>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540" w:type="dxa"/>
            <w:tcBorders>
              <w:top w:val="nil"/>
              <w:left w:val="nil"/>
              <w:bottom w:val="single" w:sz="4" w:space="0" w:color="BFBFBF"/>
              <w:right w:val="single" w:sz="4" w:space="0" w:color="A6A6A6"/>
            </w:tcBorders>
            <w:shd w:val="clear" w:color="000000" w:fill="C7CFD8"/>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160" w:type="dxa"/>
            <w:gridSpan w:val="2"/>
            <w:tcBorders>
              <w:top w:val="nil"/>
              <w:left w:val="nil"/>
              <w:bottom w:val="single" w:sz="4" w:space="0" w:color="BFBFBF"/>
              <w:right w:val="single" w:sz="4" w:space="0" w:color="A6A6A6"/>
            </w:tcBorders>
            <w:shd w:val="clear" w:color="000000" w:fill="C7CFD8"/>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gridSpan w:val="2"/>
            <w:tcBorders>
              <w:top w:val="nil"/>
              <w:left w:val="nil"/>
              <w:bottom w:val="single" w:sz="4" w:space="0" w:color="BFBFBF"/>
              <w:right w:val="single" w:sz="4" w:space="0" w:color="A6A6A6"/>
            </w:tcBorders>
            <w:shd w:val="clear" w:color="000000" w:fill="C7CFD8"/>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0" w:type="dxa"/>
            <w:tcBorders>
              <w:top w:val="nil"/>
              <w:left w:val="nil"/>
              <w:bottom w:val="single" w:sz="4" w:space="0" w:color="BFBFBF"/>
              <w:right w:val="single" w:sz="4" w:space="0" w:color="A6A6A6"/>
            </w:tcBorders>
            <w:shd w:val="clear" w:color="000000" w:fill="C7CFD8"/>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2" w:type="dxa"/>
            <w:tcBorders>
              <w:top w:val="nil"/>
              <w:left w:val="nil"/>
              <w:bottom w:val="single" w:sz="4" w:space="0" w:color="BFBFBF"/>
              <w:right w:val="single" w:sz="4" w:space="0" w:color="A6A6A6"/>
            </w:tcBorders>
            <w:shd w:val="clear" w:color="000000" w:fill="C7CFD8"/>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برنامج زمالات الويبو</w:t>
            </w:r>
          </w:p>
        </w:tc>
        <w:tc>
          <w:tcPr>
            <w:tcW w:w="1177" w:type="dxa"/>
            <w:tcBorders>
              <w:top w:val="nil"/>
              <w:left w:val="nil"/>
              <w:bottom w:val="single" w:sz="4" w:space="0" w:color="BFBFBF"/>
              <w:right w:val="nil"/>
            </w:tcBorders>
            <w:shd w:val="clear" w:color="000000" w:fill="C7CFD8"/>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6" w:type="dxa"/>
            <w:vMerge/>
            <w:tcBorders>
              <w:left w:val="single" w:sz="4" w:space="0" w:color="A6A6A6"/>
              <w:bottom w:val="single" w:sz="4" w:space="0" w:color="BFBFBF"/>
              <w:right w:val="single" w:sz="4" w:space="0" w:color="BFBFBF"/>
            </w:tcBorders>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3F6187" w:rsidRPr="00372DB2" w14:paraId="336C174C" w14:textId="77777777" w:rsidTr="003264E1">
        <w:trPr>
          <w:trHeight w:hRule="exact" w:val="622"/>
        </w:trPr>
        <w:tc>
          <w:tcPr>
            <w:tcW w:w="4097" w:type="dxa"/>
            <w:tcBorders>
              <w:top w:val="nil"/>
              <w:left w:val="single" w:sz="4" w:space="0" w:color="BFBFBF"/>
              <w:bottom w:val="single" w:sz="4" w:space="0" w:color="BFBFBF"/>
              <w:right w:val="single" w:sz="4" w:space="0" w:color="BFBFBF"/>
            </w:tcBorders>
            <w:shd w:val="clear" w:color="auto" w:fill="auto"/>
            <w:noWrap/>
            <w:vAlign w:val="center"/>
          </w:tcPr>
          <w:p w14:paraId="19017C11" w14:textId="4CB2AE58"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1056" w:type="dxa"/>
            <w:tcBorders>
              <w:top w:val="nil"/>
              <w:left w:val="nil"/>
              <w:bottom w:val="single" w:sz="4" w:space="0" w:color="BFBFBF"/>
              <w:right w:val="single" w:sz="4" w:space="0" w:color="BFBFBF"/>
            </w:tcBorders>
            <w:shd w:val="clear" w:color="auto" w:fill="auto"/>
            <w:noWrap/>
            <w:vAlign w:val="center"/>
            <w:hideMark/>
          </w:tcPr>
          <w:p w14:paraId="690156D0" w14:textId="1E1EF35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hideMark/>
          </w:tcPr>
          <w:p w14:paraId="736C6411" w14:textId="3ED0691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hideMark/>
          </w:tcPr>
          <w:p w14:paraId="2047DFB5" w14:textId="71FC5E3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hideMark/>
          </w:tcPr>
          <w:p w14:paraId="005DDC3A" w14:textId="7E064C8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hideMark/>
          </w:tcPr>
          <w:p w14:paraId="2BD65CC3" w14:textId="2F23FE3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hideMark/>
          </w:tcPr>
          <w:p w14:paraId="59B16774" w14:textId="37E91EA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352" w:type="dxa"/>
            <w:tcBorders>
              <w:top w:val="nil"/>
              <w:left w:val="nil"/>
              <w:bottom w:val="single" w:sz="4" w:space="0" w:color="BFBFBF"/>
              <w:right w:val="single" w:sz="4" w:space="0" w:color="BFBFBF"/>
            </w:tcBorders>
            <w:shd w:val="clear" w:color="auto" w:fill="auto"/>
            <w:noWrap/>
            <w:vAlign w:val="center"/>
            <w:hideMark/>
          </w:tcPr>
          <w:p w14:paraId="05DAA15D" w14:textId="50C8794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c>
          <w:tcPr>
            <w:tcW w:w="1177" w:type="dxa"/>
            <w:tcBorders>
              <w:top w:val="nil"/>
              <w:left w:val="nil"/>
              <w:bottom w:val="single" w:sz="4" w:space="0" w:color="BFBFBF"/>
              <w:right w:val="single" w:sz="4" w:space="0" w:color="BFBFBF"/>
            </w:tcBorders>
            <w:shd w:val="clear" w:color="auto" w:fill="auto"/>
            <w:noWrap/>
            <w:vAlign w:val="center"/>
            <w:hideMark/>
          </w:tcPr>
          <w:p w14:paraId="2F6D268E" w14:textId="212ECE1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096CF127" w14:textId="4133746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r>
      <w:tr w:rsidR="003F6187" w:rsidRPr="00372DB2" w14:paraId="01AAD1F3" w14:textId="77777777" w:rsidTr="003264E1">
        <w:trPr>
          <w:trHeight w:hRule="exact" w:val="901"/>
        </w:trPr>
        <w:tc>
          <w:tcPr>
            <w:tcW w:w="4097" w:type="dxa"/>
            <w:tcBorders>
              <w:top w:val="nil"/>
              <w:left w:val="single" w:sz="4" w:space="0" w:color="BFBFBF"/>
              <w:bottom w:val="single" w:sz="4" w:space="0" w:color="BFBFBF"/>
              <w:right w:val="single" w:sz="4" w:space="0" w:color="BFBFBF"/>
            </w:tcBorders>
            <w:shd w:val="clear" w:color="auto" w:fill="auto"/>
            <w:noWrap/>
            <w:vAlign w:val="center"/>
          </w:tcPr>
          <w:p w14:paraId="54C685F1" w14:textId="7DD750E3" w:rsidR="003F6187" w:rsidRPr="00372DB2" w:rsidRDefault="003F6187" w:rsidP="003F6187">
            <w:pPr>
              <w:rPr>
                <w:rFonts w:asciiTheme="minorHAnsi" w:eastAsia="Times New Roman" w:hAnsiTheme="minorHAnsi" w:cstheme="minorHAnsi"/>
                <w:color w:val="002839"/>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1056" w:type="dxa"/>
            <w:tcBorders>
              <w:top w:val="nil"/>
              <w:left w:val="nil"/>
              <w:bottom w:val="single" w:sz="4" w:space="0" w:color="BFBFBF"/>
              <w:right w:val="single" w:sz="4" w:space="0" w:color="BFBFBF"/>
            </w:tcBorders>
            <w:shd w:val="clear" w:color="auto" w:fill="auto"/>
            <w:noWrap/>
            <w:vAlign w:val="center"/>
          </w:tcPr>
          <w:p w14:paraId="5F0D4564" w14:textId="0CBFF98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1B2BFB2D" w14:textId="4B2ECF7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tcPr>
          <w:p w14:paraId="014FABC4" w14:textId="20ADA1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687D3D71" w14:textId="36C641C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27AAFD95" w14:textId="0811A10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 </w:t>
            </w:r>
          </w:p>
        </w:tc>
        <w:tc>
          <w:tcPr>
            <w:tcW w:w="1260" w:type="dxa"/>
            <w:tcBorders>
              <w:top w:val="nil"/>
              <w:left w:val="nil"/>
              <w:bottom w:val="single" w:sz="4" w:space="0" w:color="BFBFBF"/>
              <w:right w:val="single" w:sz="4" w:space="0" w:color="BFBFBF"/>
            </w:tcBorders>
            <w:shd w:val="clear" w:color="auto" w:fill="auto"/>
            <w:noWrap/>
            <w:vAlign w:val="center"/>
          </w:tcPr>
          <w:p w14:paraId="65CF00CA" w14:textId="0C1F908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352" w:type="dxa"/>
            <w:tcBorders>
              <w:top w:val="nil"/>
              <w:left w:val="nil"/>
              <w:bottom w:val="single" w:sz="4" w:space="0" w:color="BFBFBF"/>
              <w:right w:val="single" w:sz="4" w:space="0" w:color="BFBFBF"/>
            </w:tcBorders>
            <w:shd w:val="clear" w:color="auto" w:fill="auto"/>
            <w:noWrap/>
            <w:vAlign w:val="center"/>
            <w:hideMark/>
          </w:tcPr>
          <w:p w14:paraId="515E200C" w14:textId="189227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23003DF5" w14:textId="2463471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5B55B26C" w14:textId="18D508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24,000 </w:t>
            </w:r>
          </w:p>
        </w:tc>
      </w:tr>
      <w:tr w:rsidR="003F6187" w:rsidRPr="00372DB2" w14:paraId="5B003486" w14:textId="77777777" w:rsidTr="003264E1">
        <w:trPr>
          <w:trHeight w:hRule="exact" w:val="1144"/>
        </w:trPr>
        <w:tc>
          <w:tcPr>
            <w:tcW w:w="4097" w:type="dxa"/>
            <w:tcBorders>
              <w:top w:val="nil"/>
              <w:left w:val="single" w:sz="4" w:space="0" w:color="BFBFBF"/>
              <w:bottom w:val="single" w:sz="4" w:space="0" w:color="BFBFBF"/>
              <w:right w:val="single" w:sz="4" w:space="0" w:color="BFBFBF"/>
            </w:tcBorders>
            <w:shd w:val="clear" w:color="auto" w:fill="auto"/>
            <w:noWrap/>
          </w:tcPr>
          <w:p w14:paraId="1144FC4C" w14:textId="0E41FDA6" w:rsidR="003F6187" w:rsidRPr="003264E1" w:rsidRDefault="003F6187" w:rsidP="003264E1">
            <w:pPr>
              <w:spacing w:before="240"/>
              <w:rPr>
                <w:rFonts w:asciiTheme="minorHAnsi" w:eastAsia="Arial" w:hAnsiTheme="minorHAnsi" w:cstheme="minorHAnsi"/>
                <w:b/>
                <w:bdr w:val="nil"/>
              </w:rPr>
            </w:pPr>
            <w:r>
              <w:rPr>
                <w:rFonts w:asciiTheme="minorHAnsi" w:eastAsia="Arial" w:hAnsiTheme="minorHAnsi" w:cstheme="minorHAnsi" w:hint="cs"/>
                <w:b/>
                <w:bdr w:val="nil"/>
                <w:rtl/>
              </w:rPr>
              <w:t>إنجاز 4 قائمات (واحدة لكل بلد) بالتحسينات المحتملة التي يمكن إدخالها على الأطر القانونية والتنظيمية في البدان المستفيدة</w:t>
            </w:r>
          </w:p>
        </w:tc>
        <w:tc>
          <w:tcPr>
            <w:tcW w:w="1056" w:type="dxa"/>
            <w:tcBorders>
              <w:top w:val="nil"/>
              <w:left w:val="nil"/>
              <w:bottom w:val="single" w:sz="4" w:space="0" w:color="BFBFBF"/>
              <w:right w:val="single" w:sz="4" w:space="0" w:color="BFBFBF"/>
            </w:tcBorders>
            <w:shd w:val="clear" w:color="auto" w:fill="auto"/>
            <w:noWrap/>
            <w:vAlign w:val="center"/>
          </w:tcPr>
          <w:p w14:paraId="1E8F98C0" w14:textId="3644BA1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w:t>
            </w:r>
            <w:r w:rsidR="003264E1" w:rsidRPr="00DC75B2">
              <w:rPr>
                <w:rFonts w:ascii="Arial Narrow" w:eastAsia="Times New Roman" w:hAnsi="Arial Narrow"/>
                <w:color w:val="002839"/>
                <w:lang w:eastAsia="fr-CH"/>
              </w:rPr>
              <w:t xml:space="preserve">        20,000</w:t>
            </w:r>
          </w:p>
        </w:tc>
        <w:tc>
          <w:tcPr>
            <w:tcW w:w="1070" w:type="dxa"/>
            <w:gridSpan w:val="2"/>
            <w:tcBorders>
              <w:top w:val="nil"/>
              <w:left w:val="nil"/>
              <w:bottom w:val="single" w:sz="4" w:space="0" w:color="BFBFBF"/>
              <w:right w:val="single" w:sz="4" w:space="0" w:color="BFBFBF"/>
            </w:tcBorders>
            <w:shd w:val="clear" w:color="auto" w:fill="auto"/>
            <w:noWrap/>
            <w:vAlign w:val="center"/>
          </w:tcPr>
          <w:p w14:paraId="05E3BD85" w14:textId="76F78F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540" w:type="dxa"/>
            <w:tcBorders>
              <w:top w:val="nil"/>
              <w:left w:val="nil"/>
              <w:bottom w:val="single" w:sz="4" w:space="0" w:color="BFBFBF"/>
              <w:right w:val="single" w:sz="4" w:space="0" w:color="BFBFBF"/>
            </w:tcBorders>
            <w:shd w:val="clear" w:color="auto" w:fill="auto"/>
            <w:noWrap/>
            <w:vAlign w:val="center"/>
          </w:tcPr>
          <w:p w14:paraId="0CEA3A89" w14:textId="0CCEB28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10D45B7C" w14:textId="4FDF8F5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3DC662FD" w14:textId="2721FBA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7ED04D90" w14:textId="2E47A71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352" w:type="dxa"/>
            <w:tcBorders>
              <w:top w:val="nil"/>
              <w:left w:val="nil"/>
              <w:bottom w:val="single" w:sz="4" w:space="0" w:color="BFBFBF"/>
              <w:right w:val="single" w:sz="4" w:space="0" w:color="BFBFBF"/>
            </w:tcBorders>
            <w:shd w:val="clear" w:color="auto" w:fill="auto"/>
            <w:noWrap/>
            <w:vAlign w:val="center"/>
            <w:hideMark/>
          </w:tcPr>
          <w:p w14:paraId="183C7C5C" w14:textId="106D401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637B9063" w14:textId="0C9BF66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986" w:type="dxa"/>
            <w:tcBorders>
              <w:top w:val="nil"/>
              <w:left w:val="nil"/>
              <w:bottom w:val="single" w:sz="4" w:space="0" w:color="BFBFBF"/>
              <w:right w:val="single" w:sz="4" w:space="0" w:color="BFBFBF"/>
            </w:tcBorders>
            <w:shd w:val="clear" w:color="auto" w:fill="auto"/>
            <w:noWrap/>
            <w:vAlign w:val="center"/>
            <w:hideMark/>
          </w:tcPr>
          <w:p w14:paraId="165F244C" w14:textId="2E3C424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155BD596" w14:textId="77777777" w:rsidTr="002271BA">
        <w:trPr>
          <w:trHeight w:hRule="exact" w:val="1135"/>
        </w:trPr>
        <w:tc>
          <w:tcPr>
            <w:tcW w:w="4097" w:type="dxa"/>
            <w:tcBorders>
              <w:top w:val="nil"/>
              <w:left w:val="single" w:sz="4" w:space="0" w:color="BFBFBF"/>
              <w:bottom w:val="single" w:sz="4" w:space="0" w:color="BFBFBF"/>
              <w:right w:val="single" w:sz="4" w:space="0" w:color="BFBFBF"/>
            </w:tcBorders>
            <w:shd w:val="clear" w:color="auto" w:fill="auto"/>
            <w:noWrap/>
          </w:tcPr>
          <w:p w14:paraId="6B18C89F"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حزمة أدوات تتضمن الخطوط التوجيهية التقنية لتمكين المشرعين في قطاع الاتصالات من مزيد أخذ قضايا حق المؤلف بعين الاعتبار</w:t>
            </w:r>
          </w:p>
          <w:p w14:paraId="31EBEC5F" w14:textId="6316A688" w:rsidR="003F6187" w:rsidRPr="00372DB2" w:rsidRDefault="003F6187" w:rsidP="003F6187">
            <w:pPr>
              <w:rPr>
                <w:rFonts w:asciiTheme="minorHAnsi" w:eastAsia="Times New Roman" w:hAnsiTheme="minorHAnsi" w:cstheme="minorHAnsi"/>
                <w:color w:val="002839"/>
              </w:rPr>
            </w:pPr>
          </w:p>
        </w:tc>
        <w:tc>
          <w:tcPr>
            <w:tcW w:w="1056" w:type="dxa"/>
            <w:tcBorders>
              <w:top w:val="nil"/>
              <w:left w:val="nil"/>
              <w:bottom w:val="single" w:sz="4" w:space="0" w:color="BFBFBF"/>
              <w:right w:val="single" w:sz="4" w:space="0" w:color="BFBFBF"/>
            </w:tcBorders>
            <w:shd w:val="clear" w:color="auto" w:fill="auto"/>
            <w:noWrap/>
            <w:vAlign w:val="center"/>
          </w:tcPr>
          <w:p w14:paraId="42D7BD5F" w14:textId="210A726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6988BC94" w14:textId="06FC94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540" w:type="dxa"/>
            <w:tcBorders>
              <w:top w:val="nil"/>
              <w:left w:val="nil"/>
              <w:bottom w:val="single" w:sz="4" w:space="0" w:color="BFBFBF"/>
              <w:right w:val="single" w:sz="4" w:space="0" w:color="BFBFBF"/>
            </w:tcBorders>
            <w:shd w:val="clear" w:color="auto" w:fill="auto"/>
            <w:noWrap/>
            <w:vAlign w:val="center"/>
          </w:tcPr>
          <w:p w14:paraId="3DB75627" w14:textId="09F8E9F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3D70EE95" w14:textId="2F00C5A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307DB0DB" w14:textId="77F5374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 </w:t>
            </w:r>
          </w:p>
        </w:tc>
        <w:tc>
          <w:tcPr>
            <w:tcW w:w="1260" w:type="dxa"/>
            <w:tcBorders>
              <w:top w:val="nil"/>
              <w:left w:val="nil"/>
              <w:bottom w:val="single" w:sz="4" w:space="0" w:color="BFBFBF"/>
              <w:right w:val="single" w:sz="4" w:space="0" w:color="BFBFBF"/>
            </w:tcBorders>
            <w:shd w:val="clear" w:color="auto" w:fill="auto"/>
            <w:noWrap/>
            <w:vAlign w:val="center"/>
          </w:tcPr>
          <w:p w14:paraId="60F69C85" w14:textId="5901A81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352" w:type="dxa"/>
            <w:tcBorders>
              <w:top w:val="nil"/>
              <w:left w:val="nil"/>
              <w:bottom w:val="single" w:sz="4" w:space="0" w:color="BFBFBF"/>
              <w:right w:val="single" w:sz="4" w:space="0" w:color="BFBFBF"/>
            </w:tcBorders>
            <w:shd w:val="clear" w:color="auto" w:fill="auto"/>
            <w:noWrap/>
            <w:vAlign w:val="center"/>
            <w:hideMark/>
          </w:tcPr>
          <w:p w14:paraId="6FDF87C9" w14:textId="3D327C6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6D691251" w14:textId="17D4061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72F0A7A2" w14:textId="0D7D436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84,000 </w:t>
            </w:r>
          </w:p>
        </w:tc>
      </w:tr>
      <w:tr w:rsidR="003F6187" w:rsidRPr="00372DB2" w14:paraId="0DB2795D" w14:textId="77777777" w:rsidTr="003264E1">
        <w:trPr>
          <w:trHeight w:hRule="exact" w:val="559"/>
        </w:trPr>
        <w:tc>
          <w:tcPr>
            <w:tcW w:w="4097" w:type="dxa"/>
            <w:tcBorders>
              <w:top w:val="nil"/>
              <w:left w:val="single" w:sz="4" w:space="0" w:color="BFBFBF"/>
              <w:bottom w:val="single" w:sz="4" w:space="0" w:color="BFBFBF"/>
              <w:right w:val="single" w:sz="4" w:space="0" w:color="BFBFBF"/>
            </w:tcBorders>
            <w:shd w:val="clear" w:color="auto" w:fill="auto"/>
            <w:noWrap/>
          </w:tcPr>
          <w:p w14:paraId="7F1D85F9" w14:textId="30D5609E"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وإنجاز المواد التدريبية وأنشطة تعزيز القدرات</w:t>
            </w:r>
          </w:p>
        </w:tc>
        <w:tc>
          <w:tcPr>
            <w:tcW w:w="1056" w:type="dxa"/>
            <w:tcBorders>
              <w:top w:val="nil"/>
              <w:left w:val="nil"/>
              <w:bottom w:val="single" w:sz="4" w:space="0" w:color="BFBFBF"/>
              <w:right w:val="single" w:sz="4" w:space="0" w:color="BFBFBF"/>
            </w:tcBorders>
            <w:shd w:val="clear" w:color="auto" w:fill="auto"/>
            <w:noWrap/>
            <w:vAlign w:val="center"/>
          </w:tcPr>
          <w:p w14:paraId="2AA9A149" w14:textId="389BD7C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489D42DD" w14:textId="33714BB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tcPr>
          <w:p w14:paraId="541AEDDA" w14:textId="0426297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2823AEAC" w14:textId="3351BA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7BF0B43A" w14:textId="121246B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6,000 </w:t>
            </w:r>
          </w:p>
        </w:tc>
        <w:tc>
          <w:tcPr>
            <w:tcW w:w="1260" w:type="dxa"/>
            <w:tcBorders>
              <w:top w:val="nil"/>
              <w:left w:val="nil"/>
              <w:bottom w:val="single" w:sz="4" w:space="0" w:color="BFBFBF"/>
              <w:right w:val="single" w:sz="4" w:space="0" w:color="BFBFBF"/>
            </w:tcBorders>
            <w:shd w:val="clear" w:color="auto" w:fill="auto"/>
            <w:noWrap/>
            <w:vAlign w:val="center"/>
          </w:tcPr>
          <w:p w14:paraId="5C3F1AAB" w14:textId="65EFE32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26,000 </w:t>
            </w:r>
          </w:p>
        </w:tc>
        <w:tc>
          <w:tcPr>
            <w:tcW w:w="1352" w:type="dxa"/>
            <w:tcBorders>
              <w:top w:val="nil"/>
              <w:left w:val="nil"/>
              <w:bottom w:val="single" w:sz="4" w:space="0" w:color="BFBFBF"/>
              <w:right w:val="single" w:sz="4" w:space="0" w:color="BFBFBF"/>
            </w:tcBorders>
            <w:shd w:val="clear" w:color="auto" w:fill="auto"/>
            <w:noWrap/>
            <w:vAlign w:val="center"/>
            <w:hideMark/>
          </w:tcPr>
          <w:p w14:paraId="7BEEE6DD" w14:textId="5F0AE4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171B96D6" w14:textId="758F460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18764E9C" w14:textId="3157696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32,000 </w:t>
            </w:r>
          </w:p>
        </w:tc>
      </w:tr>
      <w:tr w:rsidR="003F6187" w:rsidRPr="00372DB2" w14:paraId="2AED2874" w14:textId="77777777" w:rsidTr="003264E1">
        <w:trPr>
          <w:trHeight w:hRule="exact" w:val="580"/>
        </w:trPr>
        <w:tc>
          <w:tcPr>
            <w:tcW w:w="4097" w:type="dxa"/>
            <w:tcBorders>
              <w:top w:val="nil"/>
              <w:left w:val="single" w:sz="4" w:space="0" w:color="BFBFBF"/>
              <w:bottom w:val="single" w:sz="4" w:space="0" w:color="BFBFBF"/>
              <w:right w:val="single" w:sz="4" w:space="0" w:color="BFBFBF"/>
            </w:tcBorders>
            <w:shd w:val="clear" w:color="auto" w:fill="auto"/>
            <w:noWrap/>
          </w:tcPr>
          <w:p w14:paraId="12E68B3A" w14:textId="04E853C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المواد الرامية لإذكاء الوعي ونشر نتائج المشروع</w:t>
            </w:r>
          </w:p>
        </w:tc>
        <w:tc>
          <w:tcPr>
            <w:tcW w:w="1056" w:type="dxa"/>
            <w:tcBorders>
              <w:top w:val="nil"/>
              <w:left w:val="nil"/>
              <w:bottom w:val="single" w:sz="4" w:space="0" w:color="BFBFBF"/>
              <w:right w:val="single" w:sz="4" w:space="0" w:color="BFBFBF"/>
            </w:tcBorders>
            <w:shd w:val="clear" w:color="auto" w:fill="auto"/>
            <w:noWrap/>
            <w:vAlign w:val="center"/>
            <w:hideMark/>
          </w:tcPr>
          <w:p w14:paraId="3177EA84" w14:textId="2A27795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30,000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606C9781" w14:textId="7581155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540" w:type="dxa"/>
            <w:tcBorders>
              <w:top w:val="nil"/>
              <w:left w:val="nil"/>
              <w:bottom w:val="single" w:sz="4" w:space="0" w:color="BFBFBF"/>
              <w:right w:val="single" w:sz="4" w:space="0" w:color="BFBFBF"/>
            </w:tcBorders>
            <w:shd w:val="clear" w:color="auto" w:fill="auto"/>
            <w:noWrap/>
            <w:vAlign w:val="center"/>
          </w:tcPr>
          <w:p w14:paraId="40FD09A1" w14:textId="0057B1B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46673031" w14:textId="543AB01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12,000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7FB0A54F" w14:textId="470C290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36C2BBEA" w14:textId="6F2AC24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30,000 </w:t>
            </w:r>
          </w:p>
        </w:tc>
        <w:tc>
          <w:tcPr>
            <w:tcW w:w="1352" w:type="dxa"/>
            <w:tcBorders>
              <w:top w:val="nil"/>
              <w:left w:val="nil"/>
              <w:bottom w:val="single" w:sz="4" w:space="0" w:color="BFBFBF"/>
              <w:right w:val="single" w:sz="4" w:space="0" w:color="BFBFBF"/>
            </w:tcBorders>
            <w:shd w:val="clear" w:color="auto" w:fill="auto"/>
            <w:noWrap/>
            <w:vAlign w:val="center"/>
            <w:hideMark/>
          </w:tcPr>
          <w:p w14:paraId="67AFCF5B" w14:textId="071912D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5EB2BD9C" w14:textId="1455EC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0A20E490" w14:textId="544D96C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112,000 </w:t>
            </w:r>
          </w:p>
        </w:tc>
      </w:tr>
      <w:tr w:rsidR="003F6187" w:rsidRPr="00372DB2" w14:paraId="17CC242B" w14:textId="77777777" w:rsidTr="003264E1">
        <w:trPr>
          <w:trHeight w:hRule="exact" w:val="606"/>
        </w:trPr>
        <w:tc>
          <w:tcPr>
            <w:tcW w:w="4097" w:type="dxa"/>
            <w:tcBorders>
              <w:top w:val="nil"/>
              <w:left w:val="single" w:sz="4" w:space="0" w:color="BFBFBF"/>
              <w:bottom w:val="single" w:sz="4" w:space="0" w:color="BFBFBF"/>
              <w:right w:val="single" w:sz="4" w:space="0" w:color="BFBFBF"/>
            </w:tcBorders>
            <w:shd w:val="clear" w:color="auto" w:fill="auto"/>
            <w:noWrap/>
          </w:tcPr>
          <w:p w14:paraId="6735B032" w14:textId="5FE20275"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مجموعة من المواد والأساليب الرامية إلى إذكاء الوعي، تم تطويرها بالاستناد إلى نتائج الندوات والحملات العامة</w:t>
            </w:r>
          </w:p>
        </w:tc>
        <w:tc>
          <w:tcPr>
            <w:tcW w:w="1056" w:type="dxa"/>
            <w:tcBorders>
              <w:top w:val="nil"/>
              <w:left w:val="nil"/>
              <w:bottom w:val="single" w:sz="4" w:space="0" w:color="BFBFBF"/>
              <w:right w:val="single" w:sz="4" w:space="0" w:color="BFBFBF"/>
            </w:tcBorders>
            <w:shd w:val="clear" w:color="auto" w:fill="auto"/>
            <w:noWrap/>
            <w:vAlign w:val="center"/>
            <w:hideMark/>
          </w:tcPr>
          <w:p w14:paraId="11B56800" w14:textId="42A9496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776388CF" w14:textId="5AD81F6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540" w:type="dxa"/>
            <w:tcBorders>
              <w:top w:val="nil"/>
              <w:left w:val="nil"/>
              <w:bottom w:val="single" w:sz="4" w:space="0" w:color="BFBFBF"/>
              <w:right w:val="single" w:sz="4" w:space="0" w:color="BFBFBF"/>
            </w:tcBorders>
            <w:shd w:val="clear" w:color="auto" w:fill="auto"/>
            <w:noWrap/>
            <w:vAlign w:val="center"/>
          </w:tcPr>
          <w:p w14:paraId="408471F9" w14:textId="5008248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34153234" w14:textId="2E5E09A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2C33B914" w14:textId="39E671A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260" w:type="dxa"/>
            <w:tcBorders>
              <w:top w:val="nil"/>
              <w:left w:val="nil"/>
              <w:bottom w:val="single" w:sz="4" w:space="0" w:color="BFBFBF"/>
              <w:right w:val="single" w:sz="4" w:space="0" w:color="BFBFBF"/>
            </w:tcBorders>
            <w:shd w:val="clear" w:color="auto" w:fill="auto"/>
            <w:noWrap/>
            <w:vAlign w:val="center"/>
          </w:tcPr>
          <w:p w14:paraId="574FF2FB" w14:textId="211C4BA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352" w:type="dxa"/>
            <w:tcBorders>
              <w:top w:val="nil"/>
              <w:left w:val="nil"/>
              <w:bottom w:val="single" w:sz="4" w:space="0" w:color="BFBFBF"/>
              <w:right w:val="single" w:sz="4" w:space="0" w:color="BFBFBF"/>
            </w:tcBorders>
            <w:shd w:val="clear" w:color="auto" w:fill="auto"/>
            <w:noWrap/>
            <w:vAlign w:val="center"/>
            <w:hideMark/>
          </w:tcPr>
          <w:p w14:paraId="3129624C" w14:textId="12A1325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1BACD2A8" w14:textId="160E519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986" w:type="dxa"/>
            <w:tcBorders>
              <w:top w:val="nil"/>
              <w:left w:val="nil"/>
              <w:bottom w:val="single" w:sz="4" w:space="0" w:color="BFBFBF"/>
              <w:right w:val="single" w:sz="4" w:space="0" w:color="BFBFBF"/>
            </w:tcBorders>
            <w:shd w:val="clear" w:color="auto" w:fill="auto"/>
            <w:noWrap/>
            <w:vAlign w:val="center"/>
            <w:hideMark/>
          </w:tcPr>
          <w:p w14:paraId="501A30BA" w14:textId="07D3672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0BFA0E7A" w14:textId="77777777" w:rsidTr="003264E1">
        <w:trPr>
          <w:trHeight w:hRule="exact" w:val="505"/>
        </w:trPr>
        <w:tc>
          <w:tcPr>
            <w:tcW w:w="4097" w:type="dxa"/>
            <w:tcBorders>
              <w:top w:val="nil"/>
              <w:left w:val="single" w:sz="4" w:space="0" w:color="BFBFBF"/>
              <w:bottom w:val="single" w:sz="4" w:space="0" w:color="BFBFBF"/>
              <w:right w:val="single" w:sz="4" w:space="0" w:color="BFBFBF"/>
            </w:tcBorders>
            <w:shd w:val="clear" w:color="auto" w:fill="auto"/>
          </w:tcPr>
          <w:p w14:paraId="0D943BDF" w14:textId="7C851931"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تقييم المشروع</w:t>
            </w:r>
          </w:p>
        </w:tc>
        <w:tc>
          <w:tcPr>
            <w:tcW w:w="1056" w:type="dxa"/>
            <w:tcBorders>
              <w:top w:val="nil"/>
              <w:left w:val="nil"/>
              <w:bottom w:val="single" w:sz="4" w:space="0" w:color="BFBFBF"/>
              <w:right w:val="single" w:sz="4" w:space="0" w:color="BFBFBF"/>
            </w:tcBorders>
            <w:shd w:val="clear" w:color="auto" w:fill="auto"/>
            <w:noWrap/>
            <w:vAlign w:val="center"/>
          </w:tcPr>
          <w:p w14:paraId="0AC9A0F9" w14:textId="4A39112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74312474" w14:textId="51903F8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540" w:type="dxa"/>
            <w:tcBorders>
              <w:top w:val="nil"/>
              <w:left w:val="nil"/>
              <w:bottom w:val="single" w:sz="4" w:space="0" w:color="BFBFBF"/>
              <w:right w:val="single" w:sz="4" w:space="0" w:color="BFBFBF"/>
            </w:tcBorders>
            <w:shd w:val="clear" w:color="auto" w:fill="auto"/>
            <w:noWrap/>
            <w:vAlign w:val="center"/>
          </w:tcPr>
          <w:p w14:paraId="1C507898" w14:textId="56CA3BC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562F1BD6" w14:textId="32CB5B5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684BB88E" w14:textId="39AE106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3BF41B4B" w14:textId="0104AD3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c>
          <w:tcPr>
            <w:tcW w:w="1352" w:type="dxa"/>
            <w:tcBorders>
              <w:top w:val="nil"/>
              <w:left w:val="nil"/>
              <w:bottom w:val="single" w:sz="4" w:space="0" w:color="BFBFBF"/>
              <w:right w:val="single" w:sz="4" w:space="0" w:color="BFBFBF"/>
            </w:tcBorders>
            <w:shd w:val="clear" w:color="auto" w:fill="auto"/>
            <w:noWrap/>
            <w:vAlign w:val="center"/>
            <w:hideMark/>
          </w:tcPr>
          <w:p w14:paraId="1EC7E1D1" w14:textId="5F5DCDC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752ED308" w14:textId="5143387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2062DE62" w14:textId="65AE101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r>
      <w:tr w:rsidR="003F6187" w:rsidRPr="00372DB2" w14:paraId="6A808219" w14:textId="77777777" w:rsidTr="003264E1">
        <w:trPr>
          <w:trHeight w:hRule="exact" w:val="541"/>
        </w:trPr>
        <w:tc>
          <w:tcPr>
            <w:tcW w:w="4097"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EC90222" w14:textId="634321F7" w:rsidR="003F6187" w:rsidRPr="00372DB2" w:rsidRDefault="003F6187" w:rsidP="003F6187">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c>
          <w:tcPr>
            <w:tcW w:w="1056" w:type="dxa"/>
            <w:tcBorders>
              <w:top w:val="single" w:sz="4" w:space="0" w:color="BFBFBF"/>
              <w:left w:val="nil"/>
              <w:bottom w:val="single" w:sz="4" w:space="0" w:color="BFBFBF"/>
              <w:right w:val="single" w:sz="4" w:space="0" w:color="BFBFBF"/>
            </w:tcBorders>
            <w:shd w:val="clear" w:color="000000" w:fill="EDF0F3"/>
            <w:noWrap/>
            <w:vAlign w:val="center"/>
          </w:tcPr>
          <w:p w14:paraId="2063A6B9" w14:textId="47E1904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50,000 </w:t>
            </w:r>
          </w:p>
        </w:tc>
        <w:tc>
          <w:tcPr>
            <w:tcW w:w="1058" w:type="dxa"/>
            <w:tcBorders>
              <w:top w:val="single" w:sz="4" w:space="0" w:color="BFBFBF"/>
              <w:left w:val="nil"/>
              <w:bottom w:val="single" w:sz="4" w:space="0" w:color="BFBFBF"/>
              <w:right w:val="single" w:sz="4" w:space="0" w:color="BFBFBF"/>
            </w:tcBorders>
            <w:shd w:val="clear" w:color="000000" w:fill="EDF0F3"/>
            <w:noWrap/>
            <w:vAlign w:val="center"/>
          </w:tcPr>
          <w:p w14:paraId="29FFCEEA" w14:textId="614A96E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100,000 </w:t>
            </w:r>
          </w:p>
        </w:tc>
        <w:tc>
          <w:tcPr>
            <w:tcW w:w="1552" w:type="dxa"/>
            <w:gridSpan w:val="2"/>
            <w:tcBorders>
              <w:top w:val="single" w:sz="4" w:space="0" w:color="BFBFBF"/>
              <w:left w:val="nil"/>
              <w:bottom w:val="single" w:sz="4" w:space="0" w:color="BFBFBF"/>
              <w:right w:val="single" w:sz="4" w:space="0" w:color="BFBFBF"/>
            </w:tcBorders>
            <w:shd w:val="clear" w:color="000000" w:fill="EDF0F3"/>
            <w:noWrap/>
            <w:vAlign w:val="center"/>
          </w:tcPr>
          <w:p w14:paraId="55B1BA54" w14:textId="02FECFFE"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152" w:type="dxa"/>
            <w:tcBorders>
              <w:top w:val="single" w:sz="4" w:space="0" w:color="BFBFBF"/>
              <w:left w:val="nil"/>
              <w:bottom w:val="single" w:sz="4" w:space="0" w:color="BFBFBF"/>
              <w:right w:val="single" w:sz="4" w:space="0" w:color="BFBFBF"/>
            </w:tcBorders>
            <w:shd w:val="clear" w:color="000000" w:fill="EDF0F3"/>
            <w:noWrap/>
            <w:vAlign w:val="center"/>
          </w:tcPr>
          <w:p w14:paraId="1E4601C2" w14:textId="6D310F4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12,000 </w:t>
            </w:r>
          </w:p>
        </w:tc>
        <w:tc>
          <w:tcPr>
            <w:tcW w:w="1171" w:type="dxa"/>
            <w:gridSpan w:val="2"/>
            <w:tcBorders>
              <w:top w:val="single" w:sz="4" w:space="0" w:color="BFBFBF"/>
              <w:left w:val="nil"/>
              <w:bottom w:val="single" w:sz="4" w:space="0" w:color="BFBFBF"/>
              <w:right w:val="single" w:sz="4" w:space="0" w:color="BFBFBF"/>
            </w:tcBorders>
            <w:shd w:val="clear" w:color="000000" w:fill="EDF0F3"/>
            <w:noWrap/>
            <w:vAlign w:val="center"/>
          </w:tcPr>
          <w:p w14:paraId="7EBE2FC3" w14:textId="257C813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14,000 </w:t>
            </w:r>
          </w:p>
        </w:tc>
        <w:tc>
          <w:tcPr>
            <w:tcW w:w="1267" w:type="dxa"/>
            <w:gridSpan w:val="2"/>
            <w:tcBorders>
              <w:top w:val="single" w:sz="4" w:space="0" w:color="BFBFBF"/>
              <w:left w:val="nil"/>
              <w:bottom w:val="single" w:sz="4" w:space="0" w:color="BFBFBF"/>
              <w:right w:val="single" w:sz="4" w:space="0" w:color="BFBFBF"/>
            </w:tcBorders>
            <w:shd w:val="clear" w:color="000000" w:fill="EDF0F3"/>
            <w:noWrap/>
            <w:vAlign w:val="center"/>
          </w:tcPr>
          <w:p w14:paraId="613B4632" w14:textId="45172FC3"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151,000 </w:t>
            </w:r>
          </w:p>
        </w:tc>
        <w:tc>
          <w:tcPr>
            <w:tcW w:w="1352" w:type="dxa"/>
            <w:tcBorders>
              <w:top w:val="single" w:sz="4" w:space="0" w:color="BFBFBF"/>
              <w:left w:val="nil"/>
              <w:bottom w:val="single" w:sz="4" w:space="0" w:color="BFBFBF"/>
              <w:right w:val="single" w:sz="4" w:space="0" w:color="BFBFBF"/>
            </w:tcBorders>
            <w:shd w:val="clear" w:color="000000" w:fill="EDF0F3"/>
            <w:noWrap/>
            <w:vAlign w:val="center"/>
          </w:tcPr>
          <w:p w14:paraId="3A00DDD5" w14:textId="2786646D"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154,200 </w:t>
            </w:r>
          </w:p>
        </w:tc>
        <w:tc>
          <w:tcPr>
            <w:tcW w:w="1177" w:type="dxa"/>
            <w:tcBorders>
              <w:top w:val="single" w:sz="4" w:space="0" w:color="BFBFBF"/>
              <w:left w:val="nil"/>
              <w:bottom w:val="single" w:sz="4" w:space="0" w:color="BFBFBF"/>
              <w:right w:val="single" w:sz="4" w:space="0" w:color="BFBFBF"/>
            </w:tcBorders>
            <w:shd w:val="clear" w:color="000000" w:fill="EDF0F3"/>
            <w:noWrap/>
            <w:vAlign w:val="center"/>
          </w:tcPr>
          <w:p w14:paraId="4E4AFCE9" w14:textId="23163360"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20,000 </w:t>
            </w:r>
          </w:p>
        </w:tc>
        <w:tc>
          <w:tcPr>
            <w:tcW w:w="986" w:type="dxa"/>
            <w:tcBorders>
              <w:top w:val="single" w:sz="4" w:space="0" w:color="BFBFBF"/>
              <w:left w:val="nil"/>
              <w:bottom w:val="single" w:sz="4" w:space="0" w:color="BFBFBF"/>
              <w:right w:val="single" w:sz="4" w:space="0" w:color="BFBFBF"/>
            </w:tcBorders>
            <w:shd w:val="clear" w:color="000000" w:fill="EDF0F3"/>
            <w:noWrap/>
            <w:vAlign w:val="center"/>
          </w:tcPr>
          <w:p w14:paraId="2DD549E4" w14:textId="77ABE775"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501,200 </w:t>
            </w:r>
          </w:p>
        </w:tc>
      </w:tr>
      <w:bookmarkEnd w:id="14"/>
    </w:tbl>
    <w:p w14:paraId="29C975AE" w14:textId="77777777" w:rsidR="00CD661E" w:rsidRDefault="00CD661E" w:rsidP="00F04F05">
      <w:pPr>
        <w:pStyle w:val="Header"/>
        <w:ind w:left="10744"/>
        <w:rPr>
          <w:rFonts w:asciiTheme="minorHAnsi" w:hAnsiTheme="minorHAnsi" w:cstheme="minorHAnsi"/>
          <w:bdr w:val="nil"/>
        </w:rPr>
      </w:pPr>
    </w:p>
    <w:p w14:paraId="343FAA92" w14:textId="1646F23A" w:rsidR="008566AA" w:rsidRPr="00372DB2" w:rsidRDefault="008C2406" w:rsidP="00CD661E">
      <w:pPr>
        <w:pStyle w:val="Header"/>
        <w:ind w:left="10744"/>
        <w:rPr>
          <w:rFonts w:asciiTheme="minorHAnsi" w:hAnsiTheme="minorHAnsi" w:cstheme="minorHAnsi"/>
          <w:color w:val="000000" w:themeColor="text1"/>
          <w:rtl/>
        </w:rPr>
      </w:pPr>
      <w:r w:rsidRPr="00372DB2">
        <w:rPr>
          <w:rFonts w:asciiTheme="minorHAnsi" w:hAnsiTheme="minorHAnsi" w:cstheme="minorHAnsi"/>
          <w:bdr w:val="nil"/>
          <w:rtl/>
        </w:rPr>
        <w:t>[</w:t>
      </w:r>
      <w:r>
        <w:rPr>
          <w:rFonts w:asciiTheme="minorHAnsi" w:hAnsiTheme="minorHAnsi" w:cstheme="minorHAnsi" w:hint="cs"/>
          <w:bdr w:val="nil"/>
          <w:rtl/>
        </w:rPr>
        <w:t xml:space="preserve">يلي ذلك </w:t>
      </w:r>
      <w:r w:rsidRPr="00372DB2">
        <w:rPr>
          <w:rFonts w:asciiTheme="minorHAnsi" w:hAnsiTheme="minorHAnsi" w:cstheme="minorHAnsi"/>
          <w:bdr w:val="nil"/>
          <w:rtl/>
        </w:rPr>
        <w:t>المرفق</w:t>
      </w:r>
      <w:r>
        <w:rPr>
          <w:rFonts w:asciiTheme="minorHAnsi" w:hAnsiTheme="minorHAnsi" w:cstheme="minorHAnsi" w:hint="cs"/>
          <w:bdr w:val="nil"/>
          <w:rtl/>
        </w:rPr>
        <w:t xml:space="preserve"> الثاني</w:t>
      </w:r>
      <w:r w:rsidRPr="00372DB2">
        <w:rPr>
          <w:rFonts w:asciiTheme="minorHAnsi" w:hAnsiTheme="minorHAnsi" w:cstheme="minorHAnsi"/>
          <w:bdr w:val="nil"/>
          <w:rtl/>
        </w:rPr>
        <w:t>]</w:t>
      </w:r>
    </w:p>
    <w:p w14:paraId="03EECE8A" w14:textId="77777777" w:rsidR="00AC6454" w:rsidRPr="00372DB2" w:rsidRDefault="00AC6454" w:rsidP="008566AA">
      <w:pPr>
        <w:pBdr>
          <w:top w:val="nil"/>
          <w:left w:val="nil"/>
          <w:bottom w:val="nil"/>
          <w:right w:val="nil"/>
          <w:between w:val="nil"/>
        </w:pBdr>
        <w:spacing w:before="120"/>
        <w:jc w:val="both"/>
        <w:rPr>
          <w:rFonts w:asciiTheme="minorHAnsi" w:hAnsiTheme="minorHAnsi" w:cstheme="minorHAnsi"/>
          <w:color w:val="000000" w:themeColor="text1"/>
          <w:rtl/>
        </w:rPr>
        <w:sectPr w:rsidR="00AC6454" w:rsidRPr="00372DB2" w:rsidSect="00C163BD">
          <w:endnotePr>
            <w:numFmt w:val="decimal"/>
          </w:endnotePr>
          <w:pgSz w:w="16840" w:h="11907" w:orient="landscape" w:code="9"/>
          <w:pgMar w:top="1134" w:right="1418" w:bottom="1418" w:left="567" w:header="510" w:footer="1021" w:gutter="0"/>
          <w:cols w:space="720"/>
          <w:bidi/>
          <w:rtlGutter/>
          <w:docGrid w:linePitch="299"/>
        </w:sectPr>
      </w:pPr>
    </w:p>
    <w:p w14:paraId="76EF72B1" w14:textId="34B0041F"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t>6. طلب المشاركة في المشروع كبلد رائد/مستفيد</w:t>
      </w:r>
    </w:p>
    <w:p w14:paraId="49A97123" w14:textId="23516079"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طلب المشاركة في المشروع كبلد رائد/مستفيد"/>
      </w:tblPr>
      <w:tblGrid>
        <w:gridCol w:w="2559"/>
        <w:gridCol w:w="6937"/>
      </w:tblGrid>
      <w:tr w:rsidR="005C2A03" w:rsidRPr="00372DB2" w14:paraId="2EDB4090" w14:textId="77777777" w:rsidTr="005C2A03">
        <w:trPr>
          <w:trHeight w:val="388"/>
        </w:trPr>
        <w:tc>
          <w:tcPr>
            <w:tcW w:w="9496" w:type="dxa"/>
            <w:gridSpan w:val="2"/>
            <w:shd w:val="clear" w:color="auto" w:fill="DBE5F1" w:themeFill="accent1" w:themeFillTint="33"/>
          </w:tcPr>
          <w:p w14:paraId="0B82AAB3" w14:textId="343A3E04" w:rsidR="005C2A03" w:rsidRPr="0089153F" w:rsidRDefault="005C2A03" w:rsidP="005C2A03">
            <w:pPr>
              <w:pStyle w:val="TableParagraph"/>
              <w:bidi/>
              <w:spacing w:before="85"/>
              <w:ind w:left="110"/>
              <w:jc w:val="center"/>
              <w:rPr>
                <w:rFonts w:asciiTheme="minorHAnsi" w:hAnsiTheme="minorHAnsi" w:cstheme="minorHAnsi"/>
                <w:bCs/>
              </w:rPr>
            </w:pPr>
            <w:r w:rsidRPr="0089153F">
              <w:rPr>
                <w:rFonts w:asciiTheme="minorHAnsi" w:hAnsiTheme="minorHAnsi" w:cstheme="minorHAnsi"/>
                <w:bCs/>
                <w:rtl/>
              </w:rPr>
              <w:t>نموذج إيداع طلبات المشاركة في المشروع كبلد رائد/مستفيد</w:t>
            </w:r>
          </w:p>
        </w:tc>
      </w:tr>
      <w:tr w:rsidR="005C2A03" w:rsidRPr="00372DB2" w14:paraId="01D438A1" w14:textId="77777777" w:rsidTr="005C2A03">
        <w:trPr>
          <w:trHeight w:val="434"/>
        </w:trPr>
        <w:tc>
          <w:tcPr>
            <w:tcW w:w="2559" w:type="dxa"/>
            <w:shd w:val="clear" w:color="auto" w:fill="DBE5F1" w:themeFill="accent1" w:themeFillTint="33"/>
          </w:tcPr>
          <w:p w14:paraId="2C489C3F" w14:textId="76A61500" w:rsidR="005C2A03" w:rsidRPr="0089153F" w:rsidRDefault="005C2A03" w:rsidP="005C2A03">
            <w:pPr>
              <w:pStyle w:val="TableParagraph"/>
              <w:bidi/>
              <w:spacing w:before="107"/>
              <w:ind w:left="110"/>
              <w:rPr>
                <w:rFonts w:asciiTheme="minorHAnsi" w:hAnsiTheme="minorHAnsi" w:cstheme="minorHAnsi"/>
                <w:bCs/>
              </w:rPr>
            </w:pPr>
            <w:r w:rsidRPr="0089153F">
              <w:rPr>
                <w:rFonts w:asciiTheme="minorHAnsi" w:hAnsiTheme="minorHAnsi" w:cstheme="minorHAnsi"/>
                <w:bCs/>
                <w:rtl/>
              </w:rPr>
              <w:t>معايير الاختيار</w:t>
            </w:r>
          </w:p>
        </w:tc>
        <w:tc>
          <w:tcPr>
            <w:tcW w:w="6937" w:type="dxa"/>
            <w:shd w:val="clear" w:color="auto" w:fill="DBE5F1" w:themeFill="accent1" w:themeFillTint="33"/>
          </w:tcPr>
          <w:p w14:paraId="789EDEBF" w14:textId="34D9E8E5" w:rsidR="005C2A03" w:rsidRPr="0089153F" w:rsidRDefault="005C2A03" w:rsidP="005C2A03">
            <w:pPr>
              <w:pStyle w:val="TableParagraph"/>
              <w:bidi/>
              <w:spacing w:before="107"/>
              <w:ind w:left="107"/>
              <w:rPr>
                <w:rFonts w:asciiTheme="minorHAnsi" w:hAnsiTheme="minorHAnsi" w:cstheme="minorHAnsi"/>
                <w:bCs/>
              </w:rPr>
            </w:pPr>
            <w:r w:rsidRPr="0089153F">
              <w:rPr>
                <w:rFonts w:asciiTheme="minorHAnsi" w:hAnsiTheme="minorHAnsi" w:cstheme="minorHAnsi"/>
                <w:bCs/>
                <w:rtl/>
              </w:rPr>
              <w:t>وصف موجز</w:t>
            </w:r>
          </w:p>
        </w:tc>
      </w:tr>
      <w:tr w:rsidR="005C2A03" w:rsidRPr="00372DB2" w14:paraId="3C5A6DD8" w14:textId="77777777" w:rsidTr="005C2A03">
        <w:trPr>
          <w:trHeight w:val="517"/>
        </w:trPr>
        <w:tc>
          <w:tcPr>
            <w:tcW w:w="2559" w:type="dxa"/>
            <w:shd w:val="clear" w:color="auto" w:fill="F1F1F1"/>
          </w:tcPr>
          <w:p w14:paraId="458D3A0D" w14:textId="5471EAD9" w:rsidR="005C2A03" w:rsidRPr="00372DB2" w:rsidRDefault="005C2A03" w:rsidP="005C2A03">
            <w:pPr>
              <w:pStyle w:val="TableParagraph"/>
              <w:tabs>
                <w:tab w:val="left" w:pos="470"/>
              </w:tabs>
              <w:bidi/>
              <w:spacing w:before="150"/>
              <w:ind w:left="110"/>
              <w:rPr>
                <w:rFonts w:asciiTheme="minorHAnsi" w:hAnsiTheme="minorHAnsi" w:cstheme="minorHAnsi"/>
              </w:rPr>
            </w:pPr>
            <w:r w:rsidRPr="00372DB2">
              <w:rPr>
                <w:rFonts w:asciiTheme="minorHAnsi" w:hAnsiTheme="minorHAnsi" w:cstheme="minorHAnsi"/>
                <w:rtl/>
              </w:rPr>
              <w:t>1. التعبير عن الرغبة في المشاركة في المشروع</w:t>
            </w:r>
          </w:p>
        </w:tc>
        <w:tc>
          <w:tcPr>
            <w:tcW w:w="6937" w:type="dxa"/>
            <w:shd w:val="clear" w:color="auto" w:fill="F1F1F1"/>
          </w:tcPr>
          <w:p w14:paraId="47204741" w14:textId="61F602AF" w:rsidR="005C2A03" w:rsidRPr="00372DB2" w:rsidRDefault="004A6966" w:rsidP="004A6966">
            <w:pPr>
              <w:pStyle w:val="TableParagraph"/>
              <w:bidi/>
              <w:spacing w:before="39"/>
              <w:ind w:left="107" w:right="96"/>
              <w:rPr>
                <w:rFonts w:asciiTheme="minorHAnsi" w:hAnsiTheme="minorHAnsi" w:cstheme="minorHAnsi"/>
              </w:rPr>
            </w:pPr>
            <w:r w:rsidRPr="00372DB2">
              <w:rPr>
                <w:rFonts w:asciiTheme="minorHAnsi" w:hAnsiTheme="minorHAnsi" w:cstheme="minorHAnsi"/>
                <w:rtl/>
              </w:rPr>
              <w:t>تأكيد اهتمام الهيئات المعنية بالملكية الفكرية في البلد مودع الطلب بالمشاركة في المشروع.</w:t>
            </w:r>
          </w:p>
        </w:tc>
      </w:tr>
      <w:tr w:rsidR="005C2A03" w:rsidRPr="00372DB2" w14:paraId="2E874D41" w14:textId="77777777" w:rsidTr="005C2A03">
        <w:trPr>
          <w:trHeight w:val="779"/>
        </w:trPr>
        <w:tc>
          <w:tcPr>
            <w:tcW w:w="2559" w:type="dxa"/>
            <w:shd w:val="clear" w:color="auto" w:fill="F1F1F1"/>
          </w:tcPr>
          <w:p w14:paraId="7434BA27" w14:textId="77777777" w:rsidR="005C2A03" w:rsidRPr="00372DB2" w:rsidRDefault="005C2A03" w:rsidP="005C2A03">
            <w:pPr>
              <w:pStyle w:val="TableParagraph"/>
              <w:bidi/>
              <w:spacing w:before="10"/>
              <w:rPr>
                <w:rFonts w:asciiTheme="minorHAnsi" w:hAnsiTheme="minorHAnsi" w:cstheme="minorHAnsi"/>
                <w:b/>
              </w:rPr>
            </w:pPr>
          </w:p>
          <w:p w14:paraId="25D65D56" w14:textId="66FD31B3" w:rsidR="005C2A03" w:rsidRPr="00372DB2" w:rsidRDefault="005C2A03" w:rsidP="005C2A03">
            <w:pPr>
              <w:pStyle w:val="TableParagraph"/>
              <w:tabs>
                <w:tab w:val="left" w:pos="470"/>
              </w:tabs>
              <w:bidi/>
              <w:ind w:left="470" w:right="550" w:hanging="360"/>
              <w:rPr>
                <w:rFonts w:asciiTheme="minorHAnsi" w:hAnsiTheme="minorHAnsi" w:cstheme="minorHAnsi"/>
              </w:rPr>
            </w:pPr>
            <w:r w:rsidRPr="00372DB2">
              <w:rPr>
                <w:rFonts w:asciiTheme="minorHAnsi" w:hAnsiTheme="minorHAnsi" w:cstheme="minorHAnsi"/>
                <w:rtl/>
              </w:rPr>
              <w:t>2. المؤسسات والإطار القانوني</w:t>
            </w:r>
          </w:p>
        </w:tc>
        <w:tc>
          <w:tcPr>
            <w:tcW w:w="6937" w:type="dxa"/>
            <w:shd w:val="clear" w:color="auto" w:fill="F1F1F1"/>
          </w:tcPr>
          <w:p w14:paraId="09CC5DB0" w14:textId="2CCFDBD0" w:rsidR="004A6966" w:rsidRPr="00372DB2" w:rsidRDefault="004A6966" w:rsidP="005C2A03">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يرجى ذكر اسم الهيئة أو المؤسسة </w:t>
            </w:r>
            <w:r w:rsidR="008638DD">
              <w:rPr>
                <w:rFonts w:asciiTheme="minorHAnsi" w:hAnsiTheme="minorHAnsi" w:cstheme="minorHAnsi" w:hint="cs"/>
                <w:rtl/>
              </w:rPr>
              <w:t>الوطنية</w:t>
            </w:r>
            <w:r w:rsidRPr="00372DB2">
              <w:rPr>
                <w:rFonts w:asciiTheme="minorHAnsi" w:hAnsiTheme="minorHAnsi" w:cstheme="minorHAnsi"/>
                <w:rtl/>
              </w:rPr>
              <w:t xml:space="preserve"> المشرفة على الموضوع المتعلق بالملكية الفكرية الذي سيعالجه المشروع (البراءات، </w:t>
            </w:r>
            <w:r w:rsidR="00FC69C6">
              <w:rPr>
                <w:rFonts w:asciiTheme="minorHAnsi" w:hAnsiTheme="minorHAnsi" w:cstheme="minorHAnsi" w:hint="cs"/>
                <w:rtl/>
                <w:lang w:val="pl-PL" w:bidi="ar-TN"/>
              </w:rPr>
              <w:t xml:space="preserve">أو نقل التكنولوجيا، </w:t>
            </w:r>
            <w:r w:rsidRPr="00372DB2">
              <w:rPr>
                <w:rFonts w:asciiTheme="minorHAnsi" w:hAnsiTheme="minorHAnsi" w:cstheme="minorHAnsi"/>
                <w:rtl/>
              </w:rPr>
              <w:t>أو إنفاذ الملكية الفكرية</w:t>
            </w:r>
            <w:r w:rsidR="008638DD">
              <w:rPr>
                <w:rFonts w:asciiTheme="minorHAnsi" w:hAnsiTheme="minorHAnsi" w:cstheme="minorHAnsi" w:hint="cs"/>
                <w:rtl/>
              </w:rPr>
              <w:t>)</w:t>
            </w:r>
            <w:r w:rsidRPr="00372DB2">
              <w:rPr>
                <w:rFonts w:asciiTheme="minorHAnsi" w:hAnsiTheme="minorHAnsi" w:cstheme="minorHAnsi"/>
                <w:rtl/>
              </w:rPr>
              <w:t>.</w:t>
            </w:r>
          </w:p>
          <w:p w14:paraId="672C6E10" w14:textId="6944E2D0" w:rsidR="005C2A03" w:rsidRPr="00372DB2" w:rsidRDefault="004A6966" w:rsidP="004A6966">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وينبغي، قدر الإمكان، أن </w:t>
            </w:r>
            <w:r w:rsidR="00061B32">
              <w:rPr>
                <w:rFonts w:asciiTheme="minorHAnsi" w:hAnsiTheme="minorHAnsi" w:cstheme="minorHAnsi" w:hint="cs"/>
                <w:rtl/>
              </w:rPr>
              <w:t xml:space="preserve">يذكر </w:t>
            </w:r>
            <w:r w:rsidRPr="00372DB2">
              <w:rPr>
                <w:rFonts w:asciiTheme="minorHAnsi" w:hAnsiTheme="minorHAnsi" w:cstheme="minorHAnsi"/>
                <w:rtl/>
              </w:rPr>
              <w:t xml:space="preserve">الطلب </w:t>
            </w:r>
            <w:r w:rsidR="00061B32">
              <w:rPr>
                <w:rFonts w:asciiTheme="minorHAnsi" w:hAnsiTheme="minorHAnsi" w:cstheme="minorHAnsi" w:hint="cs"/>
                <w:rtl/>
                <w:lang w:val="pl-PL" w:bidi="ar-TN"/>
              </w:rPr>
              <w:t xml:space="preserve">رابط </w:t>
            </w:r>
            <w:r w:rsidRPr="00372DB2">
              <w:rPr>
                <w:rFonts w:asciiTheme="minorHAnsi" w:hAnsiTheme="minorHAnsi" w:cstheme="minorHAnsi"/>
                <w:rtl/>
              </w:rPr>
              <w:t>الموقع الإلكتروني للمؤسسة المعنية، والنصوص القانونية الوجيهة.</w:t>
            </w:r>
          </w:p>
        </w:tc>
      </w:tr>
      <w:tr w:rsidR="005C2A03" w:rsidRPr="00372DB2" w14:paraId="2FECB7AA" w14:textId="77777777" w:rsidTr="00C163BD">
        <w:trPr>
          <w:trHeight w:val="521"/>
        </w:trPr>
        <w:tc>
          <w:tcPr>
            <w:tcW w:w="2559" w:type="dxa"/>
            <w:shd w:val="clear" w:color="auto" w:fill="F1F1F1"/>
            <w:vAlign w:val="center"/>
          </w:tcPr>
          <w:p w14:paraId="17AB909B" w14:textId="3FA60C6A" w:rsidR="005C2A03" w:rsidRPr="00372DB2" w:rsidRDefault="005C2A03" w:rsidP="00C163BD">
            <w:pPr>
              <w:pStyle w:val="TableParagraph"/>
              <w:tabs>
                <w:tab w:val="left" w:pos="470"/>
              </w:tabs>
              <w:bidi/>
              <w:spacing w:before="39"/>
              <w:ind w:left="470" w:right="195" w:hanging="360"/>
              <w:rPr>
                <w:rFonts w:asciiTheme="minorHAnsi" w:hAnsiTheme="minorHAnsi" w:cstheme="minorHAnsi"/>
                <w:bCs/>
                <w:lang w:val="pt-BR"/>
              </w:rPr>
            </w:pPr>
            <w:r w:rsidRPr="00372DB2">
              <w:rPr>
                <w:rFonts w:asciiTheme="minorHAnsi" w:hAnsiTheme="minorHAnsi" w:cstheme="minorHAnsi"/>
                <w:b/>
                <w:rtl/>
                <w:lang w:val="pt-BR"/>
              </w:rPr>
              <w:t xml:space="preserve">3. معايير المشاركة </w:t>
            </w:r>
            <w:r w:rsidR="008638DD">
              <w:rPr>
                <w:rFonts w:asciiTheme="minorHAnsi" w:hAnsiTheme="minorHAnsi" w:cstheme="minorHAnsi" w:hint="cs"/>
                <w:b/>
                <w:rtl/>
                <w:lang w:val="pt-BR"/>
              </w:rPr>
              <w:t xml:space="preserve">الواردة في </w:t>
            </w:r>
            <w:r w:rsidRPr="00372DB2">
              <w:rPr>
                <w:rFonts w:asciiTheme="minorHAnsi" w:hAnsiTheme="minorHAnsi" w:cstheme="minorHAnsi"/>
                <w:b/>
                <w:rtl/>
                <w:lang w:val="pt-BR"/>
              </w:rPr>
              <w:t xml:space="preserve">وثيقة مشروع </w:t>
            </w:r>
            <w:r w:rsidR="009A0BA0" w:rsidRPr="00372DB2">
              <w:rPr>
                <w:rFonts w:asciiTheme="minorHAnsi" w:hAnsiTheme="minorHAnsi" w:cstheme="minorHAnsi"/>
                <w:b/>
                <w:rtl/>
                <w:lang w:val="pt-BR"/>
              </w:rPr>
              <w:t>أجندة</w:t>
            </w:r>
            <w:r w:rsidRPr="00372DB2">
              <w:rPr>
                <w:rFonts w:asciiTheme="minorHAnsi" w:hAnsiTheme="minorHAnsi" w:cstheme="minorHAnsi"/>
                <w:b/>
                <w:rtl/>
                <w:lang w:val="pt-BR"/>
              </w:rPr>
              <w:t xml:space="preserve"> التنمية</w:t>
            </w:r>
          </w:p>
        </w:tc>
        <w:tc>
          <w:tcPr>
            <w:tcW w:w="6937" w:type="dxa"/>
            <w:shd w:val="clear" w:color="auto" w:fill="F1F1F1"/>
          </w:tcPr>
          <w:p w14:paraId="29805115" w14:textId="77777777"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اعتماد البلد المعني عددا من السياسات الوطنية المؤسسية المعنية بالحماية الاجتماعية والوقاية من حوادث الشغل والأمراض المهنية.</w:t>
            </w:r>
          </w:p>
          <w:p w14:paraId="3AB357A3" w14:textId="77777777"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تعبير السلطات السياسية في البلد المعني عن إرادة جلية لزيادة تنافسية الشركات عن طريق تحسين سلسلة القيمة والقدرة الابتكارية.</w:t>
            </w:r>
          </w:p>
          <w:p w14:paraId="0D35ED39" w14:textId="57D0CD13"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التزام البلد المذكور بتخصيص الموارد الضرورية لتنفيذ المشروع على نحو فعال ومستدام.</w:t>
            </w:r>
          </w:p>
          <w:p w14:paraId="78F025F2" w14:textId="4F44E4D1" w:rsidR="005C2A03" w:rsidRPr="00372DB2" w:rsidRDefault="006C7DDC" w:rsidP="006C7DDC">
            <w:pPr>
              <w:pBdr>
                <w:top w:val="nil"/>
                <w:left w:val="nil"/>
                <w:bottom w:val="nil"/>
                <w:right w:val="nil"/>
                <w:between w:val="nil"/>
              </w:pBdr>
              <w:spacing w:before="240" w:after="120"/>
              <w:rPr>
                <w:rFonts w:asciiTheme="minorHAnsi" w:hAnsiTheme="minorHAnsi" w:cstheme="minorHAnsi"/>
              </w:rPr>
            </w:pPr>
            <w:r w:rsidRPr="00372DB2">
              <w:rPr>
                <w:rFonts w:asciiTheme="minorHAnsi" w:eastAsia="Arial" w:hAnsiTheme="minorHAnsi" w:cstheme="minorHAnsi"/>
                <w:b/>
                <w:bdr w:val="nil"/>
                <w:rtl/>
              </w:rPr>
              <w:t>يرجى قدر الإمكان، ذكر عدد من الصناعات أو القطاعات التي تودون إعطاءها الأولوية لأغراض هذا المشروع.</w:t>
            </w:r>
          </w:p>
        </w:tc>
      </w:tr>
      <w:tr w:rsidR="005C2A03" w:rsidRPr="00372DB2" w14:paraId="64DC28F0" w14:textId="77777777" w:rsidTr="005C2A03">
        <w:trPr>
          <w:trHeight w:val="431"/>
        </w:trPr>
        <w:tc>
          <w:tcPr>
            <w:tcW w:w="2559" w:type="dxa"/>
            <w:shd w:val="clear" w:color="auto" w:fill="F1F1F1"/>
          </w:tcPr>
          <w:p w14:paraId="274ECD40" w14:textId="75DF059A" w:rsidR="005C2A03" w:rsidRPr="00372DB2" w:rsidRDefault="005C2A03" w:rsidP="005C2A03">
            <w:pPr>
              <w:pStyle w:val="TableParagraph"/>
              <w:tabs>
                <w:tab w:val="left" w:pos="470"/>
              </w:tabs>
              <w:bidi/>
              <w:spacing w:before="104"/>
              <w:ind w:left="110"/>
              <w:rPr>
                <w:rFonts w:asciiTheme="minorHAnsi" w:hAnsiTheme="minorHAnsi" w:cstheme="minorHAnsi"/>
              </w:rPr>
            </w:pPr>
            <w:r w:rsidRPr="00372DB2">
              <w:rPr>
                <w:rFonts w:asciiTheme="minorHAnsi" w:hAnsiTheme="minorHAnsi" w:cstheme="minorHAnsi"/>
                <w:rtl/>
              </w:rPr>
              <w:t>4. حاجة البلد إلى الدعم</w:t>
            </w:r>
          </w:p>
        </w:tc>
        <w:tc>
          <w:tcPr>
            <w:tcW w:w="6937" w:type="dxa"/>
            <w:shd w:val="clear" w:color="auto" w:fill="F1F1F1"/>
          </w:tcPr>
          <w:p w14:paraId="416F45F9" w14:textId="41C85A5C" w:rsidR="005C2A03" w:rsidRPr="00372DB2" w:rsidRDefault="006C7DDC" w:rsidP="006C7DDC">
            <w:pPr>
              <w:pStyle w:val="TableParagraph"/>
              <w:bidi/>
              <w:spacing w:before="104"/>
              <w:ind w:left="107"/>
              <w:rPr>
                <w:rFonts w:asciiTheme="minorHAnsi" w:hAnsiTheme="minorHAnsi" w:cstheme="minorHAnsi"/>
              </w:rPr>
            </w:pPr>
            <w:r w:rsidRPr="00372DB2">
              <w:rPr>
                <w:rFonts w:asciiTheme="minorHAnsi" w:hAnsiTheme="minorHAnsi" w:cstheme="minorHAnsi"/>
                <w:rtl/>
              </w:rPr>
              <w:t>تبرير موجز للحاجة الفعلية إلى الحصول على الدعم الذي سيقدمه المشروع</w:t>
            </w:r>
          </w:p>
        </w:tc>
      </w:tr>
      <w:tr w:rsidR="005C2A03" w:rsidRPr="00372DB2" w14:paraId="4894A249" w14:textId="77777777" w:rsidTr="005C2A03">
        <w:trPr>
          <w:trHeight w:val="738"/>
        </w:trPr>
        <w:tc>
          <w:tcPr>
            <w:tcW w:w="2559" w:type="dxa"/>
            <w:shd w:val="clear" w:color="auto" w:fill="F1F1F1"/>
          </w:tcPr>
          <w:p w14:paraId="6D1B63F7" w14:textId="77777777" w:rsidR="005C2A03" w:rsidRPr="00372DB2" w:rsidRDefault="005C2A03" w:rsidP="005C2A03">
            <w:pPr>
              <w:pStyle w:val="TableParagraph"/>
              <w:bidi/>
              <w:spacing w:before="7"/>
              <w:rPr>
                <w:rFonts w:asciiTheme="minorHAnsi" w:hAnsiTheme="minorHAnsi" w:cstheme="minorHAnsi"/>
                <w:b/>
              </w:rPr>
            </w:pPr>
          </w:p>
          <w:p w14:paraId="4ED6E055" w14:textId="4E27A282"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5. الالتزام</w:t>
            </w:r>
          </w:p>
        </w:tc>
        <w:tc>
          <w:tcPr>
            <w:tcW w:w="6937" w:type="dxa"/>
            <w:shd w:val="clear" w:color="auto" w:fill="F1F1F1"/>
          </w:tcPr>
          <w:p w14:paraId="6B8E2E57" w14:textId="59660966" w:rsidR="005C2A03" w:rsidRPr="00372DB2" w:rsidRDefault="006C7DDC" w:rsidP="006C7DDC">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تأكيد التزام البلد مودع الطلب بتخصيص الموارد المطلوبة والدعم اللوجستي الضروري، كلما اقتضت الحاجة، لضمان تنفيذ </w:t>
            </w:r>
            <w:r w:rsidR="008638DD">
              <w:rPr>
                <w:rFonts w:asciiTheme="minorHAnsi" w:hAnsiTheme="minorHAnsi" w:cstheme="minorHAnsi" w:hint="cs"/>
                <w:rtl/>
              </w:rPr>
              <w:t>ا</w:t>
            </w:r>
            <w:r w:rsidRPr="00372DB2">
              <w:rPr>
                <w:rFonts w:asciiTheme="minorHAnsi" w:hAnsiTheme="minorHAnsi" w:cstheme="minorHAnsi"/>
                <w:rtl/>
              </w:rPr>
              <w:t xml:space="preserve">لمشروع </w:t>
            </w:r>
            <w:r w:rsidR="008638DD">
              <w:rPr>
                <w:rFonts w:asciiTheme="minorHAnsi" w:hAnsiTheme="minorHAnsi" w:cstheme="minorHAnsi" w:hint="cs"/>
                <w:rtl/>
              </w:rPr>
              <w:t>على نحو فعال ومستدام</w:t>
            </w:r>
            <w:r w:rsidRPr="00372DB2">
              <w:rPr>
                <w:rFonts w:asciiTheme="minorHAnsi" w:hAnsiTheme="minorHAnsi" w:cstheme="minorHAnsi"/>
                <w:rtl/>
              </w:rPr>
              <w:t>.</w:t>
            </w:r>
          </w:p>
        </w:tc>
      </w:tr>
      <w:tr w:rsidR="005C2A03" w:rsidRPr="00372DB2" w14:paraId="52DD69DF" w14:textId="77777777" w:rsidTr="005C2A03">
        <w:trPr>
          <w:trHeight w:val="738"/>
        </w:trPr>
        <w:tc>
          <w:tcPr>
            <w:tcW w:w="2559" w:type="dxa"/>
            <w:shd w:val="clear" w:color="auto" w:fill="F1F1F1"/>
          </w:tcPr>
          <w:p w14:paraId="0922ACE7" w14:textId="77777777" w:rsidR="005C2A03" w:rsidRPr="00372DB2" w:rsidRDefault="005C2A03" w:rsidP="005C2A03">
            <w:pPr>
              <w:pStyle w:val="TableParagraph"/>
              <w:bidi/>
              <w:spacing w:before="7"/>
              <w:rPr>
                <w:rFonts w:asciiTheme="minorHAnsi" w:hAnsiTheme="minorHAnsi" w:cstheme="minorHAnsi"/>
                <w:b/>
              </w:rPr>
            </w:pPr>
          </w:p>
          <w:p w14:paraId="124FE05B" w14:textId="2666CE41"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 xml:space="preserve">6. المنسق </w:t>
            </w:r>
            <w:r w:rsidR="00093537">
              <w:rPr>
                <w:rFonts w:asciiTheme="minorHAnsi" w:hAnsiTheme="minorHAnsi" w:cstheme="minorHAnsi" w:hint="cs"/>
                <w:rtl/>
              </w:rPr>
              <w:t>القطري</w:t>
            </w:r>
            <w:r w:rsidRPr="00372DB2">
              <w:rPr>
                <w:rFonts w:asciiTheme="minorHAnsi" w:hAnsiTheme="minorHAnsi" w:cstheme="minorHAnsi"/>
                <w:rtl/>
              </w:rPr>
              <w:t>/</w:t>
            </w:r>
            <w:r w:rsidR="00DA3A1E" w:rsidRPr="00372DB2">
              <w:rPr>
                <w:rFonts w:asciiTheme="minorHAnsi" w:hAnsiTheme="minorHAnsi" w:cstheme="minorHAnsi"/>
                <w:rtl/>
              </w:rPr>
              <w:t>جهة التنسيق ال</w:t>
            </w:r>
            <w:r w:rsidR="00061B32">
              <w:rPr>
                <w:rFonts w:asciiTheme="minorHAnsi" w:hAnsiTheme="minorHAnsi" w:cstheme="minorHAnsi"/>
                <w:rtl/>
              </w:rPr>
              <w:t>قطرية</w:t>
            </w:r>
            <w:r w:rsidR="00DA3A1E" w:rsidRPr="00372DB2">
              <w:rPr>
                <w:rFonts w:asciiTheme="minorHAnsi" w:hAnsiTheme="minorHAnsi" w:cstheme="minorHAnsi"/>
                <w:rtl/>
              </w:rPr>
              <w:t xml:space="preserve"> </w:t>
            </w:r>
          </w:p>
        </w:tc>
        <w:tc>
          <w:tcPr>
            <w:tcW w:w="6937" w:type="dxa"/>
            <w:shd w:val="clear" w:color="auto" w:fill="F1F1F1"/>
          </w:tcPr>
          <w:p w14:paraId="54120883" w14:textId="6031C6B7" w:rsidR="005C2A03" w:rsidRPr="00372DB2" w:rsidRDefault="00045CE9" w:rsidP="00533989">
            <w:pPr>
              <w:pStyle w:val="TableParagraph"/>
              <w:bidi/>
              <w:spacing w:before="39"/>
              <w:ind w:left="107" w:right="96"/>
              <w:rPr>
                <w:rFonts w:asciiTheme="minorHAnsi" w:hAnsiTheme="minorHAnsi" w:cstheme="minorHAnsi"/>
              </w:rPr>
            </w:pPr>
            <w:r w:rsidRPr="00372DB2">
              <w:rPr>
                <w:rFonts w:asciiTheme="minorHAnsi" w:hAnsiTheme="minorHAnsi" w:cstheme="minorHAnsi"/>
                <w:rtl/>
              </w:rPr>
              <w:t xml:space="preserve">ينبغي على البلد مودع الطلب أن </w:t>
            </w:r>
            <w:r w:rsidR="00533989" w:rsidRPr="00372DB2">
              <w:rPr>
                <w:rFonts w:asciiTheme="minorHAnsi" w:hAnsiTheme="minorHAnsi" w:cstheme="minorHAnsi"/>
                <w:rtl/>
              </w:rPr>
              <w:t xml:space="preserve">يذكر اسم الشخص ووظيفته والمنظمة التي ينتمي إليها، الذي يقترح تعيينه كمنسق </w:t>
            </w:r>
            <w:r w:rsidR="00093537">
              <w:rPr>
                <w:rFonts w:asciiTheme="minorHAnsi" w:hAnsiTheme="minorHAnsi" w:cstheme="minorHAnsi" w:hint="cs"/>
                <w:rtl/>
              </w:rPr>
              <w:t>قطري</w:t>
            </w:r>
            <w:r w:rsidR="00533989" w:rsidRPr="00372DB2">
              <w:rPr>
                <w:rFonts w:asciiTheme="minorHAnsi" w:hAnsiTheme="minorHAnsi" w:cstheme="minorHAnsi"/>
                <w:rtl/>
              </w:rPr>
              <w:t xml:space="preserve"> لمدة المشروع، وكممثل مؤسسي للبلد المذكور.</w:t>
            </w:r>
          </w:p>
        </w:tc>
      </w:tr>
      <w:tr w:rsidR="005C2A03" w:rsidRPr="00372DB2" w14:paraId="08DC173D" w14:textId="77777777" w:rsidTr="005C2A03">
        <w:trPr>
          <w:trHeight w:val="433"/>
        </w:trPr>
        <w:tc>
          <w:tcPr>
            <w:tcW w:w="2559" w:type="dxa"/>
            <w:shd w:val="clear" w:color="auto" w:fill="F1F1F1"/>
          </w:tcPr>
          <w:p w14:paraId="13337984" w14:textId="42B994AB" w:rsidR="005C2A03" w:rsidRPr="00372DB2" w:rsidRDefault="005C2A03" w:rsidP="005C2A03">
            <w:pPr>
              <w:pStyle w:val="TableParagraph"/>
              <w:tabs>
                <w:tab w:val="left" w:pos="470"/>
              </w:tabs>
              <w:bidi/>
              <w:spacing w:before="107"/>
              <w:rPr>
                <w:rFonts w:asciiTheme="minorHAnsi" w:hAnsiTheme="minorHAnsi" w:cstheme="minorHAnsi"/>
              </w:rPr>
            </w:pPr>
            <w:r w:rsidRPr="00372DB2">
              <w:rPr>
                <w:rFonts w:asciiTheme="minorHAnsi" w:hAnsiTheme="minorHAnsi" w:cstheme="minorHAnsi"/>
                <w:rtl/>
              </w:rPr>
              <w:t>7. التعليقات</w:t>
            </w:r>
          </w:p>
        </w:tc>
        <w:tc>
          <w:tcPr>
            <w:tcW w:w="6937" w:type="dxa"/>
            <w:shd w:val="clear" w:color="auto" w:fill="F1F1F1"/>
          </w:tcPr>
          <w:p w14:paraId="217B0E30" w14:textId="6808296B" w:rsidR="005C2A03" w:rsidRPr="00372DB2" w:rsidRDefault="009B4BA6" w:rsidP="009B4BA6">
            <w:pPr>
              <w:pStyle w:val="TableParagraph"/>
              <w:bidi/>
              <w:spacing w:before="107"/>
              <w:ind w:left="107"/>
              <w:rPr>
                <w:rFonts w:asciiTheme="minorHAnsi" w:hAnsiTheme="minorHAnsi" w:cstheme="minorHAnsi"/>
              </w:rPr>
            </w:pPr>
            <w:r w:rsidRPr="00372DB2">
              <w:rPr>
                <w:rFonts w:asciiTheme="minorHAnsi" w:hAnsiTheme="minorHAnsi" w:cstheme="minorHAnsi"/>
                <w:rtl/>
              </w:rPr>
              <w:t>أية معلومات إضافية يودّ البلد مودع الطلب أن يذكرها في الطلب.</w:t>
            </w:r>
          </w:p>
        </w:tc>
      </w:tr>
    </w:tbl>
    <w:p w14:paraId="474CBDAA" w14:textId="77777777"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A15FF85" w14:textId="77777777" w:rsidR="005C2A03" w:rsidRPr="00372DB2" w:rsidRDefault="005C2A03"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690C2446" w14:textId="77777777" w:rsidR="005C2A03" w:rsidRPr="00372DB2" w:rsidRDefault="005C2A03" w:rsidP="005C2A03">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74E5AAF5" w14:textId="77777777" w:rsidR="00296246" w:rsidRPr="00372DB2" w:rsidRDefault="00296246"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572965AD" w14:textId="19CD5E3B" w:rsidR="00DC010C" w:rsidRPr="00372DB2" w:rsidRDefault="00DC010C" w:rsidP="00296246">
      <w:pPr>
        <w:pStyle w:val="Endofdocument-Annex"/>
        <w:rPr>
          <w:rFonts w:asciiTheme="minorHAnsi" w:hAnsiTheme="minorHAnsi" w:cstheme="minorHAnsi"/>
          <w:color w:val="000000" w:themeColor="text1"/>
        </w:rPr>
      </w:pPr>
      <w:r w:rsidRPr="00372DB2">
        <w:rPr>
          <w:rFonts w:asciiTheme="minorHAnsi" w:hAnsiTheme="minorHAnsi" w:cstheme="minorHAnsi"/>
          <w:bdr w:val="nil"/>
          <w:rtl/>
        </w:rPr>
        <w:t>[نهاية المرفق</w:t>
      </w:r>
      <w:r w:rsidR="00FC69C6">
        <w:rPr>
          <w:rFonts w:asciiTheme="minorHAnsi" w:hAnsiTheme="minorHAnsi" w:cstheme="minorHAnsi" w:hint="cs"/>
          <w:bdr w:val="nil"/>
          <w:rtl/>
        </w:rPr>
        <w:t xml:space="preserve"> الثاني</w:t>
      </w:r>
      <w:r w:rsidRPr="00372DB2">
        <w:rPr>
          <w:rFonts w:asciiTheme="minorHAnsi" w:hAnsiTheme="minorHAnsi" w:cstheme="minorHAnsi"/>
          <w:bdr w:val="nil"/>
          <w:rtl/>
        </w:rPr>
        <w:t xml:space="preserve"> والوثيقة]</w:t>
      </w:r>
    </w:p>
    <w:p w14:paraId="6A2E8865" w14:textId="77777777" w:rsidR="00DC010C" w:rsidRPr="00372DB2"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bookmarkEnd w:id="0"/>
    <w:bookmarkEnd w:id="12"/>
    <w:p w14:paraId="16336FC6" w14:textId="77777777" w:rsidR="00DC010C" w:rsidRPr="00372DB2"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sectPr w:rsidR="00DC010C" w:rsidRPr="00372DB2" w:rsidSect="008566AA">
      <w:headerReference w:type="default" r:id="rId21"/>
      <w:endnotePr>
        <w:numFmt w:val="decimal"/>
      </w:endnotePr>
      <w:pgSz w:w="11907" w:h="16840" w:code="9"/>
      <w:pgMar w:top="567" w:right="1418" w:bottom="1418" w:left="1134"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4824" w14:textId="77777777" w:rsidR="00EE1C85" w:rsidRDefault="00EE1C85">
      <w:r>
        <w:separator/>
      </w:r>
    </w:p>
  </w:endnote>
  <w:endnote w:type="continuationSeparator" w:id="0">
    <w:p w14:paraId="05584CE7" w14:textId="77777777" w:rsidR="00EE1C85" w:rsidRDefault="00EE1C85" w:rsidP="003B38C1">
      <w:r>
        <w:separator/>
      </w:r>
    </w:p>
    <w:p w14:paraId="278AF2DE" w14:textId="77777777" w:rsidR="00EE1C85" w:rsidRPr="003B38C1" w:rsidRDefault="00EE1C85" w:rsidP="003B38C1">
      <w:pPr>
        <w:spacing w:after="60"/>
        <w:rPr>
          <w:sz w:val="17"/>
        </w:rPr>
      </w:pPr>
      <w:r>
        <w:rPr>
          <w:sz w:val="17"/>
        </w:rPr>
        <w:t>[Endnote continued from previous page]</w:t>
      </w:r>
    </w:p>
  </w:endnote>
  <w:endnote w:type="continuationNotice" w:id="1">
    <w:p w14:paraId="7C9BB431" w14:textId="77777777" w:rsidR="00EE1C85" w:rsidRPr="003B38C1" w:rsidRDefault="00EE1C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4D7C" w14:textId="77777777" w:rsidR="00556235" w:rsidRDefault="0055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FBA7" w14:textId="77777777" w:rsidR="00556235" w:rsidRDefault="00556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6178" w14:textId="77777777" w:rsidR="00556235" w:rsidRDefault="0055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8E11" w14:textId="77777777" w:rsidR="00EE1C85" w:rsidRDefault="00EE1C85">
      <w:r>
        <w:separator/>
      </w:r>
    </w:p>
  </w:footnote>
  <w:footnote w:type="continuationSeparator" w:id="0">
    <w:p w14:paraId="67FD26E2" w14:textId="77777777" w:rsidR="00EE1C85" w:rsidRDefault="00EE1C85" w:rsidP="008B60B2">
      <w:r>
        <w:separator/>
      </w:r>
    </w:p>
    <w:p w14:paraId="75C9A93B" w14:textId="77777777" w:rsidR="00EE1C85" w:rsidRPr="00ED77FB" w:rsidRDefault="00EE1C85" w:rsidP="008B60B2">
      <w:pPr>
        <w:spacing w:after="60"/>
        <w:rPr>
          <w:sz w:val="17"/>
          <w:szCs w:val="17"/>
        </w:rPr>
      </w:pPr>
      <w:r w:rsidRPr="00ED77FB">
        <w:rPr>
          <w:sz w:val="17"/>
          <w:szCs w:val="17"/>
        </w:rPr>
        <w:t>[Footnote continued from previous page]</w:t>
      </w:r>
    </w:p>
  </w:footnote>
  <w:footnote w:type="continuationNotice" w:id="1">
    <w:p w14:paraId="204D76AD" w14:textId="77777777" w:rsidR="00EE1C85" w:rsidRPr="00ED77FB" w:rsidRDefault="00EE1C85" w:rsidP="008B60B2">
      <w:pPr>
        <w:spacing w:before="60"/>
        <w:jc w:val="right"/>
        <w:rPr>
          <w:sz w:val="17"/>
          <w:szCs w:val="17"/>
        </w:rPr>
      </w:pPr>
      <w:r w:rsidRPr="00ED77FB">
        <w:rPr>
          <w:sz w:val="17"/>
          <w:szCs w:val="17"/>
        </w:rPr>
        <w:t>[Footnote continued on next page]</w:t>
      </w:r>
    </w:p>
  </w:footnote>
  <w:footnote w:id="2">
    <w:p w14:paraId="4F0632BE" w14:textId="788157DD" w:rsidR="00EE1C85" w:rsidRDefault="00EE1C85">
      <w:pPr>
        <w:pStyle w:val="FootnoteText"/>
        <w:rPr>
          <w:lang w:bidi="ar-TN"/>
        </w:rPr>
      </w:pPr>
      <w:r>
        <w:rPr>
          <w:rStyle w:val="FootnoteReference"/>
        </w:rPr>
        <w:footnoteRef/>
      </w:r>
      <w:r>
        <w:rPr>
          <w:rtl/>
        </w:rPr>
        <w:t xml:space="preserve"> </w:t>
      </w:r>
      <w:r>
        <w:rPr>
          <w:rFonts w:hint="cs"/>
          <w:rtl/>
        </w:rPr>
        <w:t>سيعتمد قياس الزيادة بنسبة 30 بالمائة في عدد إجراءات إنفاذ القانون التي تتخذها السلطات العامة في البلدان المستفيدة، على التقارير التي تعدها البلدان الأعضاء خلال 12 شهرا الموالية لتنفيذ المشروع.</w:t>
      </w:r>
    </w:p>
  </w:footnote>
  <w:footnote w:id="3">
    <w:p w14:paraId="43C80593" w14:textId="4D845BAC" w:rsidR="00EE1C85" w:rsidRDefault="00EE1C85">
      <w:pPr>
        <w:pStyle w:val="FootnoteText"/>
        <w:rPr>
          <w:lang w:bidi="ar-TN"/>
        </w:rPr>
      </w:pPr>
      <w:r>
        <w:rPr>
          <w:rStyle w:val="FootnoteReference"/>
        </w:rPr>
        <w:footnoteRef/>
      </w:r>
      <w:r>
        <w:rPr>
          <w:rtl/>
        </w:rPr>
        <w:t xml:space="preserve"> </w:t>
      </w:r>
      <w:r>
        <w:rPr>
          <w:rFonts w:hint="cs"/>
          <w:rtl/>
        </w:rPr>
        <w:t xml:space="preserve">سيعتمد قياس </w:t>
      </w:r>
      <w:r>
        <w:rPr>
          <w:rFonts w:asciiTheme="minorHAnsi" w:eastAsia="Arial" w:hAnsiTheme="minorHAnsi" w:cstheme="minorHAnsi" w:hint="cs"/>
          <w:color w:val="000000"/>
          <w:bdr w:val="nil"/>
          <w:rtl/>
        </w:rPr>
        <w:t>تحسين</w:t>
      </w:r>
      <w:r>
        <w:rPr>
          <w:rFonts w:asciiTheme="minorHAnsi" w:eastAsia="Arial" w:hAnsiTheme="minorHAnsi" w:cstheme="minorHAnsi" w:hint="cs"/>
          <w:b/>
          <w:bdr w:val="nil"/>
          <w:rtl/>
        </w:rPr>
        <w:t xml:space="preserve"> المهارات والمعارف التي يتمتع بها ما لا يقل عن </w:t>
      </w:r>
      <w:r w:rsidRPr="0010651B">
        <w:rPr>
          <w:rFonts w:asciiTheme="minorHAnsi" w:eastAsia="Arial" w:hAnsiTheme="minorHAnsi" w:cstheme="minorHAnsi" w:hint="cs"/>
          <w:color w:val="000000"/>
          <w:bdr w:val="nil"/>
          <w:rtl/>
        </w:rPr>
        <w:t>50 بالمائة من أصحاب المصلحة المعنيين</w:t>
      </w:r>
      <w:r>
        <w:rPr>
          <w:rFonts w:asciiTheme="minorHAnsi" w:eastAsia="Arial" w:hAnsiTheme="minorHAnsi" w:cstheme="minorHAnsi" w:hint="cs"/>
          <w:color w:val="000000"/>
          <w:bdr w:val="nil"/>
          <w:rtl/>
        </w:rPr>
        <w:t>، على الاستبيانات السابقة واللاحقة للمشروع.</w:t>
      </w:r>
    </w:p>
  </w:footnote>
  <w:footnote w:id="4">
    <w:p w14:paraId="69ABB8DB" w14:textId="5839F2FB" w:rsidR="00EE1C85" w:rsidRDefault="00EE1C85">
      <w:pPr>
        <w:pStyle w:val="FootnoteText"/>
        <w:rPr>
          <w:lang w:bidi="ar-TN"/>
        </w:rPr>
      </w:pPr>
      <w:r>
        <w:rPr>
          <w:rStyle w:val="FootnoteReference"/>
        </w:rPr>
        <w:footnoteRef/>
      </w:r>
      <w:r>
        <w:rPr>
          <w:rtl/>
        </w:rPr>
        <w:t xml:space="preserve"> </w:t>
      </w:r>
      <w:r>
        <w:rPr>
          <w:rFonts w:hint="cs"/>
          <w:rtl/>
          <w:lang w:val="pl-PL" w:bidi="ar-TN"/>
        </w:rPr>
        <w:t>سينطلق التنفيذ بعد إنجاز الأنشطة السابقة للتنفيذ، أي: "1" الانتهاء من اختيار جميع البلدان المستفيدة من المشروع، و"2" تعيين المنسقين القطريين، و"3" تركيز فريق المعني بتنفيذ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56C5" w14:textId="77777777" w:rsidR="00556235" w:rsidRDefault="0055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4D4C" w14:textId="77777777" w:rsidR="00EE1C85" w:rsidRDefault="00EE1C85" w:rsidP="005A0079">
    <w:pPr>
      <w:pStyle w:val="Header"/>
      <w:bidi w:val="0"/>
      <w:rPr>
        <w:rtl/>
      </w:rPr>
    </w:pPr>
    <w:r>
      <w:t>CDIP/29/11</w:t>
    </w:r>
  </w:p>
  <w:p w14:paraId="78B95B03" w14:textId="77777777" w:rsidR="00EE1C85" w:rsidRDefault="00EE1C85" w:rsidP="005A0079">
    <w:pPr>
      <w:pStyle w:val="Header"/>
      <w:jc w:val="right"/>
    </w:pPr>
    <w:r>
      <w:rPr>
        <w:rFonts w:cstheme="minorBidi" w:hint="cs"/>
        <w:rtl/>
        <w:lang w:bidi="ar-EG"/>
      </w:rPr>
      <w:t>المرفق الأول</w:t>
    </w:r>
  </w:p>
  <w:p w14:paraId="1F051D31" w14:textId="012CFE62" w:rsidR="00EE1C85" w:rsidRPr="00DF45F0" w:rsidRDefault="00556235" w:rsidP="008566AA">
    <w:pPr>
      <w:pStyle w:val="Header"/>
      <w:jc w:val="right"/>
      <w:rPr>
        <w:rtl/>
      </w:rPr>
    </w:pPr>
    <w:sdt>
      <w:sdtPr>
        <w:rPr>
          <w:rtl/>
        </w:rPr>
        <w:id w:val="812365491"/>
        <w:docPartObj>
          <w:docPartGallery w:val="Page Numbers (Top of Page)"/>
          <w:docPartUnique/>
        </w:docPartObj>
      </w:sdtPr>
      <w:sdtEndPr>
        <w:rPr>
          <w:noProof/>
        </w:rPr>
      </w:sdtEndPr>
      <w:sdtContent>
        <w:r w:rsidR="00EE1C85">
          <w:fldChar w:fldCharType="begin"/>
        </w:r>
        <w:r w:rsidR="00EE1C85">
          <w:instrText xml:space="preserve"> PAGE   \* MERGEFORMAT </w:instrText>
        </w:r>
        <w:r w:rsidR="00EE1C85">
          <w:fldChar w:fldCharType="separate"/>
        </w:r>
        <w:r w:rsidR="00D97572">
          <w:rPr>
            <w:noProof/>
            <w:rtl/>
          </w:rPr>
          <w:t>5</w:t>
        </w:r>
        <w:r w:rsidR="00EE1C85">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FDFB" w14:textId="1FC3CF93" w:rsidR="00EE1C85" w:rsidRDefault="00EE1C85"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D31C" w14:textId="3B465473" w:rsidR="00EE1C85" w:rsidRDefault="00EE1C85" w:rsidP="00A43761">
    <w:pPr>
      <w:bidi w:val="0"/>
    </w:pPr>
    <w:r w:rsidRPr="00E571B4">
      <w:t>CDIP/</w:t>
    </w:r>
    <w:r>
      <w:t>30/4 Rev.</w:t>
    </w:r>
  </w:p>
  <w:p w14:paraId="14CBA599" w14:textId="57C6A834" w:rsidR="00EE1C85" w:rsidRPr="00F04F05" w:rsidRDefault="00EE1C85" w:rsidP="00A43761">
    <w:pPr>
      <w:bidi w:val="0"/>
      <w:rPr>
        <w:lang w:bidi="ar-EG"/>
      </w:rPr>
    </w:pPr>
    <w:r>
      <w:rPr>
        <w:lang w:bidi="ar-EG"/>
      </w:rPr>
      <w:t>Annex I</w:t>
    </w:r>
  </w:p>
  <w:p w14:paraId="5EF7B9D4" w14:textId="70C70998" w:rsidR="00EE1C85" w:rsidRPr="00E571B4" w:rsidRDefault="00EE1C85" w:rsidP="00F04F05">
    <w:pPr>
      <w:bidi w:val="0"/>
    </w:pPr>
    <w:r w:rsidRPr="00E571B4">
      <w:fldChar w:fldCharType="begin"/>
    </w:r>
    <w:r w:rsidRPr="00E571B4">
      <w:instrText xml:space="preserve"> PAGE  \* MERGEFORMAT </w:instrText>
    </w:r>
    <w:r w:rsidRPr="00E571B4">
      <w:fldChar w:fldCharType="separate"/>
    </w:r>
    <w:r w:rsidR="00556235">
      <w:rPr>
        <w:noProof/>
      </w:rPr>
      <w:t>8</w:t>
    </w:r>
    <w:r w:rsidRPr="00E571B4">
      <w:fldChar w:fldCharType="end"/>
    </w:r>
  </w:p>
  <w:p w14:paraId="16BDF548" w14:textId="77777777" w:rsidR="00EE1C85" w:rsidRPr="00E571B4" w:rsidRDefault="00EE1C85"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FACD" w14:textId="1E346344" w:rsidR="00EE1C85" w:rsidRDefault="00EE1C85" w:rsidP="00A43761">
    <w:pPr>
      <w:bidi w:val="0"/>
    </w:pPr>
    <w:r w:rsidRPr="00E571B4">
      <w:t>CDIP/</w:t>
    </w:r>
    <w:r>
      <w:t>30/4 Rev.</w:t>
    </w:r>
  </w:p>
  <w:p w14:paraId="01725248" w14:textId="410F7AA4" w:rsidR="00EE1C85" w:rsidRDefault="00EE1C85" w:rsidP="00CD661E">
    <w:pPr>
      <w:bidi w:val="0"/>
    </w:pPr>
    <w:r>
      <w:t>ANNEX I</w:t>
    </w:r>
  </w:p>
  <w:p w14:paraId="37B175BB" w14:textId="3AF58DDC" w:rsidR="00EE1C85" w:rsidRPr="00E571B4" w:rsidRDefault="00EE1C85" w:rsidP="00A43761">
    <w:pPr>
      <w:bidi w:val="0"/>
      <w:rPr>
        <w:rtl/>
        <w:lang w:bidi="ar-EG"/>
      </w:rPr>
    </w:pPr>
    <w:r>
      <w:rPr>
        <w:rFonts w:hint="cs"/>
        <w:rtl/>
        <w:lang w:bidi="ar-EG"/>
      </w:rPr>
      <w:t>المرفق الأول</w:t>
    </w:r>
  </w:p>
  <w:p w14:paraId="2DFE51A3" w14:textId="77777777" w:rsidR="00EE1C85" w:rsidRPr="00E571B4" w:rsidRDefault="00EE1C85"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1285" w14:textId="07B9CAE3" w:rsidR="00EE1C85" w:rsidRDefault="00EE1C85" w:rsidP="00CD661E">
    <w:pPr>
      <w:bidi w:val="0"/>
    </w:pPr>
    <w:r w:rsidRPr="00E571B4">
      <w:t>CDIP/</w:t>
    </w:r>
    <w:r>
      <w:t>30/4 Rev.</w:t>
    </w:r>
  </w:p>
  <w:p w14:paraId="38121E7C" w14:textId="39E221BE" w:rsidR="00EE1C85" w:rsidRDefault="00EE1C85" w:rsidP="00CD661E">
    <w:pPr>
      <w:bidi w:val="0"/>
    </w:pPr>
    <w:r>
      <w:t>ANNEX II</w:t>
    </w:r>
  </w:p>
  <w:p w14:paraId="2EF16EA3" w14:textId="1B5203FF" w:rsidR="00EE1C85" w:rsidRPr="00E571B4" w:rsidRDefault="00EE1C85" w:rsidP="00A43761">
    <w:pPr>
      <w:bidi w:val="0"/>
      <w:rPr>
        <w:rtl/>
        <w:lang w:bidi="ar-EG"/>
      </w:rPr>
    </w:pPr>
    <w:r>
      <w:rPr>
        <w:rFonts w:hint="cs"/>
        <w:rtl/>
        <w:lang w:bidi="ar-EG"/>
      </w:rPr>
      <w:t>المرفق الثاني</w:t>
    </w:r>
  </w:p>
  <w:p w14:paraId="7F2E3B8E" w14:textId="77777777" w:rsidR="00EE1C85" w:rsidRPr="00E571B4" w:rsidRDefault="00EE1C85" w:rsidP="00F04F05">
    <w:pPr>
      <w:bidi w:val="0"/>
    </w:pPr>
  </w:p>
  <w:p w14:paraId="64ABB387" w14:textId="7126EE81" w:rsidR="00EE1C85" w:rsidRPr="00F04F05" w:rsidRDefault="00EE1C85" w:rsidP="00F04F0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7"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8"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5"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6"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1"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32"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674DA"/>
    <w:multiLevelType w:val="hybridMultilevel"/>
    <w:tmpl w:val="411E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3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2"/>
  </w:num>
  <w:num w:numId="4">
    <w:abstractNumId w:val="23"/>
  </w:num>
  <w:num w:numId="5">
    <w:abstractNumId w:val="6"/>
  </w:num>
  <w:num w:numId="6">
    <w:abstractNumId w:val="12"/>
  </w:num>
  <w:num w:numId="7">
    <w:abstractNumId w:val="28"/>
  </w:num>
  <w:num w:numId="8">
    <w:abstractNumId w:val="1"/>
  </w:num>
  <w:num w:numId="9">
    <w:abstractNumId w:val="0"/>
  </w:num>
  <w:num w:numId="10">
    <w:abstractNumId w:val="30"/>
  </w:num>
  <w:num w:numId="11">
    <w:abstractNumId w:val="8"/>
  </w:num>
  <w:num w:numId="12">
    <w:abstractNumId w:val="31"/>
  </w:num>
  <w:num w:numId="13">
    <w:abstractNumId w:val="3"/>
  </w:num>
  <w:num w:numId="14">
    <w:abstractNumId w:val="35"/>
  </w:num>
  <w:num w:numId="15">
    <w:abstractNumId w:val="7"/>
  </w:num>
  <w:num w:numId="16">
    <w:abstractNumId w:val="27"/>
  </w:num>
  <w:num w:numId="17">
    <w:abstractNumId w:val="16"/>
  </w:num>
  <w:num w:numId="18">
    <w:abstractNumId w:val="25"/>
  </w:num>
  <w:num w:numId="19">
    <w:abstractNumId w:val="9"/>
  </w:num>
  <w:num w:numId="20">
    <w:abstractNumId w:val="24"/>
  </w:num>
  <w:num w:numId="21">
    <w:abstractNumId w:val="17"/>
  </w:num>
  <w:num w:numId="22">
    <w:abstractNumId w:val="5"/>
  </w:num>
  <w:num w:numId="23">
    <w:abstractNumId w:val="22"/>
  </w:num>
  <w:num w:numId="24">
    <w:abstractNumId w:val="4"/>
  </w:num>
  <w:num w:numId="25">
    <w:abstractNumId w:val="36"/>
  </w:num>
  <w:num w:numId="26">
    <w:abstractNumId w:val="21"/>
  </w:num>
  <w:num w:numId="27">
    <w:abstractNumId w:val="14"/>
  </w:num>
  <w:num w:numId="28">
    <w:abstractNumId w:val="26"/>
  </w:num>
  <w:num w:numId="29">
    <w:abstractNumId w:val="20"/>
  </w:num>
  <w:num w:numId="30">
    <w:abstractNumId w:val="29"/>
  </w:num>
  <w:num w:numId="31">
    <w:abstractNumId w:val="32"/>
  </w:num>
  <w:num w:numId="32">
    <w:abstractNumId w:val="15"/>
  </w:num>
  <w:num w:numId="33">
    <w:abstractNumId w:val="18"/>
  </w:num>
  <w:num w:numId="34">
    <w:abstractNumId w:val="11"/>
  </w:num>
  <w:num w:numId="35">
    <w:abstractNumId w:val="13"/>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0C"/>
    <w:rsid w:val="0000736E"/>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3E63"/>
    <w:rsid w:val="000F5E56"/>
    <w:rsid w:val="000F718D"/>
    <w:rsid w:val="00100B53"/>
    <w:rsid w:val="0010651B"/>
    <w:rsid w:val="0010713F"/>
    <w:rsid w:val="00112889"/>
    <w:rsid w:val="00115953"/>
    <w:rsid w:val="001165D6"/>
    <w:rsid w:val="001362EE"/>
    <w:rsid w:val="00140582"/>
    <w:rsid w:val="001406E1"/>
    <w:rsid w:val="00141AB9"/>
    <w:rsid w:val="00155D8A"/>
    <w:rsid w:val="001618A8"/>
    <w:rsid w:val="001647D5"/>
    <w:rsid w:val="00164E82"/>
    <w:rsid w:val="00171826"/>
    <w:rsid w:val="001750A6"/>
    <w:rsid w:val="001832A6"/>
    <w:rsid w:val="00187F1F"/>
    <w:rsid w:val="00190F5B"/>
    <w:rsid w:val="0019592A"/>
    <w:rsid w:val="00196EBE"/>
    <w:rsid w:val="001A11A0"/>
    <w:rsid w:val="001A4744"/>
    <w:rsid w:val="001A6D53"/>
    <w:rsid w:val="001C2A94"/>
    <w:rsid w:val="001D1B98"/>
    <w:rsid w:val="001D3870"/>
    <w:rsid w:val="001D4107"/>
    <w:rsid w:val="001F2813"/>
    <w:rsid w:val="001F71E7"/>
    <w:rsid w:val="00200AC9"/>
    <w:rsid w:val="00200F56"/>
    <w:rsid w:val="00203D24"/>
    <w:rsid w:val="00207AA2"/>
    <w:rsid w:val="00210D5F"/>
    <w:rsid w:val="0021217E"/>
    <w:rsid w:val="002271BA"/>
    <w:rsid w:val="002326AB"/>
    <w:rsid w:val="0023488C"/>
    <w:rsid w:val="00235574"/>
    <w:rsid w:val="00242518"/>
    <w:rsid w:val="00243430"/>
    <w:rsid w:val="00254153"/>
    <w:rsid w:val="002541E0"/>
    <w:rsid w:val="002634C4"/>
    <w:rsid w:val="00272044"/>
    <w:rsid w:val="00283D0F"/>
    <w:rsid w:val="002847F3"/>
    <w:rsid w:val="002928D3"/>
    <w:rsid w:val="00296246"/>
    <w:rsid w:val="002A0A4D"/>
    <w:rsid w:val="002A1164"/>
    <w:rsid w:val="002A581B"/>
    <w:rsid w:val="002C07F0"/>
    <w:rsid w:val="002C33E2"/>
    <w:rsid w:val="002C51D6"/>
    <w:rsid w:val="002E2F42"/>
    <w:rsid w:val="002F1FE6"/>
    <w:rsid w:val="002F4E68"/>
    <w:rsid w:val="00312F7F"/>
    <w:rsid w:val="003264E1"/>
    <w:rsid w:val="00332AE9"/>
    <w:rsid w:val="003346C0"/>
    <w:rsid w:val="003359DC"/>
    <w:rsid w:val="00352425"/>
    <w:rsid w:val="00356450"/>
    <w:rsid w:val="00361450"/>
    <w:rsid w:val="003620BF"/>
    <w:rsid w:val="00366D1E"/>
    <w:rsid w:val="003673CF"/>
    <w:rsid w:val="00372DB2"/>
    <w:rsid w:val="003845C1"/>
    <w:rsid w:val="0038736D"/>
    <w:rsid w:val="0038739C"/>
    <w:rsid w:val="003875E4"/>
    <w:rsid w:val="00392233"/>
    <w:rsid w:val="003A6F89"/>
    <w:rsid w:val="003B355C"/>
    <w:rsid w:val="003B38C1"/>
    <w:rsid w:val="003C34E9"/>
    <w:rsid w:val="003C72C8"/>
    <w:rsid w:val="003D5CF4"/>
    <w:rsid w:val="003D7ED6"/>
    <w:rsid w:val="003E0340"/>
    <w:rsid w:val="003F6187"/>
    <w:rsid w:val="003F70DC"/>
    <w:rsid w:val="00404183"/>
    <w:rsid w:val="00405BA2"/>
    <w:rsid w:val="00410AD8"/>
    <w:rsid w:val="00414A02"/>
    <w:rsid w:val="00414FD5"/>
    <w:rsid w:val="00423781"/>
    <w:rsid w:val="00423E3E"/>
    <w:rsid w:val="00426DBA"/>
    <w:rsid w:val="00427AF4"/>
    <w:rsid w:val="0043746F"/>
    <w:rsid w:val="004526FB"/>
    <w:rsid w:val="00460CE1"/>
    <w:rsid w:val="004618D5"/>
    <w:rsid w:val="004647DA"/>
    <w:rsid w:val="00474062"/>
    <w:rsid w:val="004763EF"/>
    <w:rsid w:val="00477D6B"/>
    <w:rsid w:val="004A1344"/>
    <w:rsid w:val="004A2919"/>
    <w:rsid w:val="004A2EAE"/>
    <w:rsid w:val="004A50BD"/>
    <w:rsid w:val="004A6966"/>
    <w:rsid w:val="004A73D1"/>
    <w:rsid w:val="004C29CB"/>
    <w:rsid w:val="004D1AE6"/>
    <w:rsid w:val="004D385C"/>
    <w:rsid w:val="004D54C2"/>
    <w:rsid w:val="004E3FDE"/>
    <w:rsid w:val="004E4682"/>
    <w:rsid w:val="004E5250"/>
    <w:rsid w:val="005019FF"/>
    <w:rsid w:val="00503C0E"/>
    <w:rsid w:val="00505479"/>
    <w:rsid w:val="00505538"/>
    <w:rsid w:val="0051055B"/>
    <w:rsid w:val="005118D2"/>
    <w:rsid w:val="0053057A"/>
    <w:rsid w:val="00533989"/>
    <w:rsid w:val="005356E1"/>
    <w:rsid w:val="005406D7"/>
    <w:rsid w:val="00555691"/>
    <w:rsid w:val="00555E94"/>
    <w:rsid w:val="00556076"/>
    <w:rsid w:val="00556235"/>
    <w:rsid w:val="00560A29"/>
    <w:rsid w:val="005679D8"/>
    <w:rsid w:val="0057073C"/>
    <w:rsid w:val="0057382B"/>
    <w:rsid w:val="00587EE6"/>
    <w:rsid w:val="0059062C"/>
    <w:rsid w:val="00592052"/>
    <w:rsid w:val="00595D06"/>
    <w:rsid w:val="005A0079"/>
    <w:rsid w:val="005A79C7"/>
    <w:rsid w:val="005B3EC9"/>
    <w:rsid w:val="005C0E27"/>
    <w:rsid w:val="005C2A03"/>
    <w:rsid w:val="005C6649"/>
    <w:rsid w:val="005C666F"/>
    <w:rsid w:val="005D54ED"/>
    <w:rsid w:val="005D6E7A"/>
    <w:rsid w:val="005E1D39"/>
    <w:rsid w:val="005E5E22"/>
    <w:rsid w:val="005E7B89"/>
    <w:rsid w:val="006017DF"/>
    <w:rsid w:val="00602E11"/>
    <w:rsid w:val="00605827"/>
    <w:rsid w:val="006203B4"/>
    <w:rsid w:val="00630790"/>
    <w:rsid w:val="006327F4"/>
    <w:rsid w:val="00641948"/>
    <w:rsid w:val="00643C67"/>
    <w:rsid w:val="006446EE"/>
    <w:rsid w:val="00646050"/>
    <w:rsid w:val="0066550B"/>
    <w:rsid w:val="00665E29"/>
    <w:rsid w:val="006713CA"/>
    <w:rsid w:val="00676C5C"/>
    <w:rsid w:val="00677A4E"/>
    <w:rsid w:val="006825B1"/>
    <w:rsid w:val="00695567"/>
    <w:rsid w:val="00697489"/>
    <w:rsid w:val="006B5C12"/>
    <w:rsid w:val="006B78AE"/>
    <w:rsid w:val="006C0891"/>
    <w:rsid w:val="006C12E5"/>
    <w:rsid w:val="006C7DDC"/>
    <w:rsid w:val="006E100B"/>
    <w:rsid w:val="006E3EFB"/>
    <w:rsid w:val="006E6BAD"/>
    <w:rsid w:val="006F5FC5"/>
    <w:rsid w:val="007003E6"/>
    <w:rsid w:val="00705325"/>
    <w:rsid w:val="00711863"/>
    <w:rsid w:val="007150F5"/>
    <w:rsid w:val="00717A8A"/>
    <w:rsid w:val="00720EFD"/>
    <w:rsid w:val="00723503"/>
    <w:rsid w:val="00727290"/>
    <w:rsid w:val="007301ED"/>
    <w:rsid w:val="0074312D"/>
    <w:rsid w:val="0074327A"/>
    <w:rsid w:val="00752F3F"/>
    <w:rsid w:val="00753164"/>
    <w:rsid w:val="00757E3B"/>
    <w:rsid w:val="007602F8"/>
    <w:rsid w:val="00763065"/>
    <w:rsid w:val="007854AF"/>
    <w:rsid w:val="00786858"/>
    <w:rsid w:val="007912C2"/>
    <w:rsid w:val="00793A7C"/>
    <w:rsid w:val="007A1480"/>
    <w:rsid w:val="007A398A"/>
    <w:rsid w:val="007A6532"/>
    <w:rsid w:val="007B00AA"/>
    <w:rsid w:val="007B1EB4"/>
    <w:rsid w:val="007C31A5"/>
    <w:rsid w:val="007C4902"/>
    <w:rsid w:val="007D1613"/>
    <w:rsid w:val="007E4C0E"/>
    <w:rsid w:val="007E6B15"/>
    <w:rsid w:val="007F7037"/>
    <w:rsid w:val="007F773E"/>
    <w:rsid w:val="008009CE"/>
    <w:rsid w:val="00804F55"/>
    <w:rsid w:val="00814393"/>
    <w:rsid w:val="00814BCB"/>
    <w:rsid w:val="00817162"/>
    <w:rsid w:val="0082269E"/>
    <w:rsid w:val="008279E1"/>
    <w:rsid w:val="00832A4D"/>
    <w:rsid w:val="008412D4"/>
    <w:rsid w:val="0085237B"/>
    <w:rsid w:val="008566AA"/>
    <w:rsid w:val="00860A68"/>
    <w:rsid w:val="008638DD"/>
    <w:rsid w:val="00867C97"/>
    <w:rsid w:val="008703CA"/>
    <w:rsid w:val="00873881"/>
    <w:rsid w:val="008777E2"/>
    <w:rsid w:val="00881239"/>
    <w:rsid w:val="00887E44"/>
    <w:rsid w:val="0089153F"/>
    <w:rsid w:val="00891D21"/>
    <w:rsid w:val="00892347"/>
    <w:rsid w:val="008934ED"/>
    <w:rsid w:val="00897229"/>
    <w:rsid w:val="008A134B"/>
    <w:rsid w:val="008A4F67"/>
    <w:rsid w:val="008B2CC1"/>
    <w:rsid w:val="008B60B2"/>
    <w:rsid w:val="008C0EC6"/>
    <w:rsid w:val="008C2406"/>
    <w:rsid w:val="008C4B3A"/>
    <w:rsid w:val="008D4CF1"/>
    <w:rsid w:val="008D6A0E"/>
    <w:rsid w:val="008D764B"/>
    <w:rsid w:val="008E4283"/>
    <w:rsid w:val="008E4980"/>
    <w:rsid w:val="008E5A37"/>
    <w:rsid w:val="008E6EC1"/>
    <w:rsid w:val="00902CFB"/>
    <w:rsid w:val="00903CE8"/>
    <w:rsid w:val="0090731E"/>
    <w:rsid w:val="00916EE2"/>
    <w:rsid w:val="009235CA"/>
    <w:rsid w:val="00931A9F"/>
    <w:rsid w:val="00941174"/>
    <w:rsid w:val="00941366"/>
    <w:rsid w:val="009445A9"/>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B0855"/>
    <w:rsid w:val="009B4BA6"/>
    <w:rsid w:val="009C1AD9"/>
    <w:rsid w:val="009E2791"/>
    <w:rsid w:val="009E3F6F"/>
    <w:rsid w:val="009F0072"/>
    <w:rsid w:val="009F31BE"/>
    <w:rsid w:val="009F499F"/>
    <w:rsid w:val="00A003AB"/>
    <w:rsid w:val="00A0124A"/>
    <w:rsid w:val="00A04299"/>
    <w:rsid w:val="00A155C6"/>
    <w:rsid w:val="00A16F46"/>
    <w:rsid w:val="00A179BD"/>
    <w:rsid w:val="00A2039B"/>
    <w:rsid w:val="00A330D2"/>
    <w:rsid w:val="00A33600"/>
    <w:rsid w:val="00A33CBE"/>
    <w:rsid w:val="00A37342"/>
    <w:rsid w:val="00A42DAF"/>
    <w:rsid w:val="00A43761"/>
    <w:rsid w:val="00A43BCF"/>
    <w:rsid w:val="00A45BD8"/>
    <w:rsid w:val="00A52D52"/>
    <w:rsid w:val="00A553FD"/>
    <w:rsid w:val="00A66A7C"/>
    <w:rsid w:val="00A803A9"/>
    <w:rsid w:val="00A869B7"/>
    <w:rsid w:val="00A87A14"/>
    <w:rsid w:val="00A90F0A"/>
    <w:rsid w:val="00AB636F"/>
    <w:rsid w:val="00AC1F47"/>
    <w:rsid w:val="00AC205C"/>
    <w:rsid w:val="00AC312B"/>
    <w:rsid w:val="00AC6454"/>
    <w:rsid w:val="00AC7316"/>
    <w:rsid w:val="00AE12D1"/>
    <w:rsid w:val="00AE1F94"/>
    <w:rsid w:val="00AE4C53"/>
    <w:rsid w:val="00AF0A6B"/>
    <w:rsid w:val="00AF3D83"/>
    <w:rsid w:val="00B00073"/>
    <w:rsid w:val="00B05A69"/>
    <w:rsid w:val="00B142F4"/>
    <w:rsid w:val="00B212D4"/>
    <w:rsid w:val="00B23D03"/>
    <w:rsid w:val="00B40E3F"/>
    <w:rsid w:val="00B42CA9"/>
    <w:rsid w:val="00B44AD5"/>
    <w:rsid w:val="00B45579"/>
    <w:rsid w:val="00B51FF7"/>
    <w:rsid w:val="00B53BFA"/>
    <w:rsid w:val="00B617E9"/>
    <w:rsid w:val="00B75281"/>
    <w:rsid w:val="00B83039"/>
    <w:rsid w:val="00B86EBC"/>
    <w:rsid w:val="00B92F1F"/>
    <w:rsid w:val="00B9613D"/>
    <w:rsid w:val="00B9734B"/>
    <w:rsid w:val="00BA0914"/>
    <w:rsid w:val="00BA30E2"/>
    <w:rsid w:val="00BB0A61"/>
    <w:rsid w:val="00BD1FA4"/>
    <w:rsid w:val="00BD3A64"/>
    <w:rsid w:val="00BE4B2D"/>
    <w:rsid w:val="00BE7B7F"/>
    <w:rsid w:val="00BF1EA4"/>
    <w:rsid w:val="00BF230E"/>
    <w:rsid w:val="00BF29CD"/>
    <w:rsid w:val="00C0067A"/>
    <w:rsid w:val="00C034DA"/>
    <w:rsid w:val="00C063CA"/>
    <w:rsid w:val="00C11BFE"/>
    <w:rsid w:val="00C14FB8"/>
    <w:rsid w:val="00C163BD"/>
    <w:rsid w:val="00C207F1"/>
    <w:rsid w:val="00C208F3"/>
    <w:rsid w:val="00C20FAC"/>
    <w:rsid w:val="00C213FD"/>
    <w:rsid w:val="00C23B68"/>
    <w:rsid w:val="00C31D2B"/>
    <w:rsid w:val="00C341EB"/>
    <w:rsid w:val="00C37B26"/>
    <w:rsid w:val="00C5068F"/>
    <w:rsid w:val="00C75C37"/>
    <w:rsid w:val="00C85707"/>
    <w:rsid w:val="00C86D74"/>
    <w:rsid w:val="00C92C7E"/>
    <w:rsid w:val="00C93EE7"/>
    <w:rsid w:val="00CA3049"/>
    <w:rsid w:val="00CA70C8"/>
    <w:rsid w:val="00CB3497"/>
    <w:rsid w:val="00CB3DBA"/>
    <w:rsid w:val="00CC3E2D"/>
    <w:rsid w:val="00CD04F1"/>
    <w:rsid w:val="00CD661E"/>
    <w:rsid w:val="00CE19F8"/>
    <w:rsid w:val="00CE441C"/>
    <w:rsid w:val="00CE51CF"/>
    <w:rsid w:val="00CF681A"/>
    <w:rsid w:val="00D00B0D"/>
    <w:rsid w:val="00D0502E"/>
    <w:rsid w:val="00D07C78"/>
    <w:rsid w:val="00D12FD4"/>
    <w:rsid w:val="00D320B0"/>
    <w:rsid w:val="00D32743"/>
    <w:rsid w:val="00D338A9"/>
    <w:rsid w:val="00D45252"/>
    <w:rsid w:val="00D47EBC"/>
    <w:rsid w:val="00D55C11"/>
    <w:rsid w:val="00D577C6"/>
    <w:rsid w:val="00D60B2C"/>
    <w:rsid w:val="00D67EAE"/>
    <w:rsid w:val="00D7154C"/>
    <w:rsid w:val="00D71B4D"/>
    <w:rsid w:val="00D73A07"/>
    <w:rsid w:val="00D82FB3"/>
    <w:rsid w:val="00D84DE8"/>
    <w:rsid w:val="00D86F40"/>
    <w:rsid w:val="00D874D6"/>
    <w:rsid w:val="00D90B96"/>
    <w:rsid w:val="00D93D55"/>
    <w:rsid w:val="00D95DF5"/>
    <w:rsid w:val="00D97572"/>
    <w:rsid w:val="00DA31B9"/>
    <w:rsid w:val="00DA3A1E"/>
    <w:rsid w:val="00DA4A48"/>
    <w:rsid w:val="00DB697A"/>
    <w:rsid w:val="00DC010C"/>
    <w:rsid w:val="00DC0686"/>
    <w:rsid w:val="00DC2A35"/>
    <w:rsid w:val="00DC368A"/>
    <w:rsid w:val="00DC3E9F"/>
    <w:rsid w:val="00DD46D9"/>
    <w:rsid w:val="00DD60E9"/>
    <w:rsid w:val="00DD7B7F"/>
    <w:rsid w:val="00DD7DF9"/>
    <w:rsid w:val="00DE31FB"/>
    <w:rsid w:val="00DE54EB"/>
    <w:rsid w:val="00DF45F0"/>
    <w:rsid w:val="00DF703D"/>
    <w:rsid w:val="00DF7804"/>
    <w:rsid w:val="00E105C4"/>
    <w:rsid w:val="00E10994"/>
    <w:rsid w:val="00E15015"/>
    <w:rsid w:val="00E1501D"/>
    <w:rsid w:val="00E244D9"/>
    <w:rsid w:val="00E2556F"/>
    <w:rsid w:val="00E2673C"/>
    <w:rsid w:val="00E319DF"/>
    <w:rsid w:val="00E335FE"/>
    <w:rsid w:val="00E35FF0"/>
    <w:rsid w:val="00E40849"/>
    <w:rsid w:val="00E42EC9"/>
    <w:rsid w:val="00E4621C"/>
    <w:rsid w:val="00E46BA3"/>
    <w:rsid w:val="00E47580"/>
    <w:rsid w:val="00E565EB"/>
    <w:rsid w:val="00E66CC5"/>
    <w:rsid w:val="00E71CBC"/>
    <w:rsid w:val="00E91551"/>
    <w:rsid w:val="00EA1CF5"/>
    <w:rsid w:val="00EA1D94"/>
    <w:rsid w:val="00EA5713"/>
    <w:rsid w:val="00EA7D6E"/>
    <w:rsid w:val="00EB2F76"/>
    <w:rsid w:val="00EB7960"/>
    <w:rsid w:val="00EC032D"/>
    <w:rsid w:val="00EC4607"/>
    <w:rsid w:val="00EC4E49"/>
    <w:rsid w:val="00EC5339"/>
    <w:rsid w:val="00ED1DA6"/>
    <w:rsid w:val="00ED4AED"/>
    <w:rsid w:val="00ED77FB"/>
    <w:rsid w:val="00EE0841"/>
    <w:rsid w:val="00EE1C85"/>
    <w:rsid w:val="00EE45FA"/>
    <w:rsid w:val="00EE6156"/>
    <w:rsid w:val="00EE67EC"/>
    <w:rsid w:val="00EF62E3"/>
    <w:rsid w:val="00EF6C1A"/>
    <w:rsid w:val="00EF7932"/>
    <w:rsid w:val="00F043DE"/>
    <w:rsid w:val="00F045ED"/>
    <w:rsid w:val="00F04F05"/>
    <w:rsid w:val="00F13550"/>
    <w:rsid w:val="00F234EA"/>
    <w:rsid w:val="00F23D07"/>
    <w:rsid w:val="00F2444F"/>
    <w:rsid w:val="00F272DB"/>
    <w:rsid w:val="00F438F1"/>
    <w:rsid w:val="00F521F5"/>
    <w:rsid w:val="00F60524"/>
    <w:rsid w:val="00F66152"/>
    <w:rsid w:val="00F73EFD"/>
    <w:rsid w:val="00F85A9D"/>
    <w:rsid w:val="00F873FD"/>
    <w:rsid w:val="00F87AAF"/>
    <w:rsid w:val="00F9165B"/>
    <w:rsid w:val="00FA0ED6"/>
    <w:rsid w:val="00FA38DB"/>
    <w:rsid w:val="00FA4427"/>
    <w:rsid w:val="00FA54A4"/>
    <w:rsid w:val="00FB3F07"/>
    <w:rsid w:val="00FC263F"/>
    <w:rsid w:val="00FC482F"/>
    <w:rsid w:val="00FC69C6"/>
    <w:rsid w:val="00FD31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5564">
      <w:bodyDiv w:val="1"/>
      <w:marLeft w:val="0"/>
      <w:marRight w:val="0"/>
      <w:marTop w:val="0"/>
      <w:marBottom w:val="0"/>
      <w:divBdr>
        <w:top w:val="none" w:sz="0" w:space="0" w:color="auto"/>
        <w:left w:val="none" w:sz="0" w:space="0" w:color="auto"/>
        <w:bottom w:val="none" w:sz="0" w:space="0" w:color="auto"/>
        <w:right w:val="none" w:sz="0" w:space="0" w:color="auto"/>
      </w:divBdr>
      <w:divsChild>
        <w:div w:id="1444838292">
          <w:marLeft w:val="0"/>
          <w:marRight w:val="0"/>
          <w:marTop w:val="0"/>
          <w:marBottom w:val="0"/>
          <w:divBdr>
            <w:top w:val="none" w:sz="0" w:space="0" w:color="auto"/>
            <w:left w:val="none" w:sz="0" w:space="0" w:color="auto"/>
            <w:bottom w:val="none" w:sz="0" w:space="0" w:color="auto"/>
            <w:right w:val="none" w:sz="0" w:space="0" w:color="auto"/>
          </w:divBdr>
          <w:divsChild>
            <w:div w:id="1985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390">
      <w:bodyDiv w:val="1"/>
      <w:marLeft w:val="0"/>
      <w:marRight w:val="0"/>
      <w:marTop w:val="0"/>
      <w:marBottom w:val="0"/>
      <w:divBdr>
        <w:top w:val="none" w:sz="0" w:space="0" w:color="auto"/>
        <w:left w:val="none" w:sz="0" w:space="0" w:color="auto"/>
        <w:bottom w:val="none" w:sz="0" w:space="0" w:color="auto"/>
        <w:right w:val="none" w:sz="0" w:space="0" w:color="auto"/>
      </w:divBdr>
    </w:div>
    <w:div w:id="88587574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1343962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 w:id="17308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ip-development/ar/agenda/recommendations.html"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1104-EC88-4D41-96F8-3A8DEE8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3261</Words>
  <Characters>18589</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CDIP/30/4</vt:lpstr>
      <vt:lpstr>CDIP/26/</vt:lpstr>
    </vt:vector>
  </TitlesOfParts>
  <Company>WIPO</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WIPO</dc:creator>
  <cp:keywords>FOR OFFICIAL USE ONLY</cp:keywords>
  <cp:lastModifiedBy>PANAKAL Joseph Lazar</cp:lastModifiedBy>
  <cp:revision>2</cp:revision>
  <cp:lastPrinted>2023-05-02T08:05:00Z</cp:lastPrinted>
  <dcterms:created xsi:type="dcterms:W3CDTF">2023-05-02T13:02:00Z</dcterms:created>
  <dcterms:modified xsi:type="dcterms:W3CDTF">2023-05-02T13:02:00Z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2023-05-02T08:05:42Z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06b81db2-e7a1-464b-92ec-8560d2ef0586</vt:lpwstr>
  </property>
  <property fmtid="{D5CDD505-2E9C-101B-9397-08002B2CF9AE}" pid="13" name="MSIP_Label_20773ee6-353b-4fb9-a59d-0b94c8c67bea_ContentBits">
    <vt:lpwstr>0</vt:lpwstr>
  </property>
</Properties>
</file>